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ADC08" w14:textId="77777777" w:rsidR="004D6168" w:rsidRPr="00A862B8" w:rsidRDefault="004D6168" w:rsidP="000D395A">
      <w:pPr>
        <w:spacing w:before="0" w:after="360"/>
        <w:ind w:left="0"/>
        <w:jc w:val="center"/>
        <w:rPr>
          <w:rFonts w:ascii="Arial" w:eastAsiaTheme="minorHAnsi" w:hAnsi="Arial" w:cstheme="minorBidi"/>
          <w:b/>
          <w:sz w:val="36"/>
          <w:szCs w:val="32"/>
        </w:rPr>
      </w:pPr>
      <w:r w:rsidRPr="00A862B8">
        <w:rPr>
          <w:rFonts w:ascii="Arial" w:eastAsiaTheme="minorHAnsi" w:hAnsi="Arial" w:cstheme="minorBidi"/>
          <w:b/>
          <w:sz w:val="36"/>
          <w:szCs w:val="32"/>
        </w:rPr>
        <w:t>Computerized Patient Record System (CPRS)</w:t>
      </w:r>
    </w:p>
    <w:p w14:paraId="1754279B" w14:textId="53ECC542" w:rsidR="000D395A" w:rsidRPr="00AE4DD5" w:rsidRDefault="000D395A" w:rsidP="000D395A">
      <w:pPr>
        <w:spacing w:before="0" w:after="960" w:line="720" w:lineRule="auto"/>
        <w:jc w:val="center"/>
        <w:rPr>
          <w:rFonts w:ascii="Arial" w:hAnsi="Arial"/>
          <w:b/>
          <w:sz w:val="36"/>
          <w:szCs w:val="32"/>
        </w:rPr>
      </w:pPr>
      <w:bookmarkStart w:id="0" w:name="_Hlk17811542"/>
      <w:r w:rsidRPr="00AE4DD5">
        <w:rPr>
          <w:rFonts w:ascii="Arial" w:hAnsi="Arial"/>
          <w:b/>
          <w:sz w:val="36"/>
          <w:szCs w:val="32"/>
        </w:rPr>
        <w:t>Technical Manual</w:t>
      </w:r>
      <w:r w:rsidR="00193081">
        <w:rPr>
          <w:rFonts w:ascii="Arial" w:hAnsi="Arial"/>
          <w:b/>
          <w:sz w:val="36"/>
          <w:szCs w:val="32"/>
        </w:rPr>
        <w:t>: GUI Version</w:t>
      </w:r>
    </w:p>
    <w:bookmarkEnd w:id="0"/>
    <w:p w14:paraId="18102FDC" w14:textId="77777777" w:rsidR="000E64DB" w:rsidRPr="00002853" w:rsidRDefault="00FA390A" w:rsidP="00963CC3">
      <w:pPr>
        <w:spacing w:before="960" w:after="960"/>
        <w:ind w:left="0"/>
        <w:jc w:val="center"/>
        <w:rPr>
          <w:sz w:val="48"/>
        </w:rPr>
      </w:pPr>
      <w:r w:rsidRPr="00002853">
        <w:rPr>
          <w:rFonts w:ascii="Arial" w:hAnsi="Arial" w:cs="Arial"/>
          <w:noProof/>
        </w:rPr>
        <w:drawing>
          <wp:inline distT="0" distB="0" distL="0" distR="0" wp14:anchorId="5D39E3C8" wp14:editId="10E448C0">
            <wp:extent cx="1828800" cy="1828800"/>
            <wp:effectExtent l="0" t="0" r="0" b="0"/>
            <wp:docPr id="1" name="Picture 1"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Se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008C6CA" w14:textId="61618E5B" w:rsidR="004D6168" w:rsidRPr="00963CC3" w:rsidRDefault="00B25B0D" w:rsidP="00963CC3">
      <w:pPr>
        <w:spacing w:before="0" w:after="1560"/>
        <w:ind w:left="0"/>
        <w:jc w:val="center"/>
        <w:rPr>
          <w:rFonts w:ascii="Arial" w:eastAsiaTheme="minorHAnsi" w:hAnsi="Arial" w:cstheme="minorBidi"/>
          <w:b/>
          <w:sz w:val="28"/>
          <w:szCs w:val="28"/>
        </w:rPr>
      </w:pPr>
      <w:r>
        <w:rPr>
          <w:rFonts w:ascii="Arial" w:eastAsiaTheme="minorHAnsi" w:hAnsi="Arial" w:cstheme="minorBidi"/>
          <w:b/>
          <w:sz w:val="28"/>
          <w:szCs w:val="28"/>
        </w:rPr>
        <w:t>October</w:t>
      </w:r>
      <w:r w:rsidR="004D6168" w:rsidRPr="00963CC3">
        <w:rPr>
          <w:rFonts w:ascii="Arial" w:eastAsiaTheme="minorHAnsi" w:hAnsi="Arial" w:cstheme="minorBidi"/>
          <w:b/>
          <w:sz w:val="28"/>
          <w:szCs w:val="28"/>
        </w:rPr>
        <w:t xml:space="preserve"> 2019</w:t>
      </w:r>
    </w:p>
    <w:p w14:paraId="05B3A865" w14:textId="77777777" w:rsidR="00963CC3" w:rsidRPr="00240E42" w:rsidRDefault="00963CC3" w:rsidP="00963CC3">
      <w:pPr>
        <w:pStyle w:val="Title2"/>
      </w:pPr>
      <w:r w:rsidRPr="00240E42">
        <w:t>Department of Veterans Affairs</w:t>
      </w:r>
    </w:p>
    <w:p w14:paraId="0809BA1F" w14:textId="1253A26E" w:rsidR="00640CE7" w:rsidRDefault="00963CC3" w:rsidP="000D395A">
      <w:pPr>
        <w:pStyle w:val="Title2"/>
      </w:pPr>
      <w:r w:rsidRPr="00240E42">
        <w:t>Office of Information &amp; Technology (OI&amp;T)</w:t>
      </w:r>
      <w:r w:rsidR="00640CE7">
        <w:br w:type="page"/>
      </w:r>
    </w:p>
    <w:p w14:paraId="5EF76D0B" w14:textId="77777777" w:rsidR="00963CC3" w:rsidRPr="00640CE7" w:rsidRDefault="00963CC3" w:rsidP="00640CE7">
      <w:pPr>
        <w:pStyle w:val="Title2"/>
      </w:pPr>
    </w:p>
    <w:p w14:paraId="10219D37" w14:textId="0A200D22" w:rsidR="00963CC3" w:rsidRDefault="00FD5AC4" w:rsidP="00FD5AC4">
      <w:pPr>
        <w:pStyle w:val="CPRSH3Body"/>
        <w:spacing w:before="5040" w:after="5040"/>
        <w:ind w:left="0"/>
        <w:jc w:val="center"/>
        <w:rPr>
          <w:rStyle w:val="CPRSH3BodyChar"/>
        </w:rPr>
      </w:pPr>
      <w:r w:rsidRPr="00D81166">
        <w:rPr>
          <w:rStyle w:val="CPRSH3BodyChar"/>
        </w:rPr>
        <w:t>This page left bla</w:t>
      </w:r>
      <w:r w:rsidR="00640CE7">
        <w:rPr>
          <w:rStyle w:val="CPRSH3BodyChar"/>
        </w:rPr>
        <w:t>nk intentionally</w:t>
      </w:r>
    </w:p>
    <w:p w14:paraId="2F7C01C2" w14:textId="77777777" w:rsidR="00963CC3" w:rsidRDefault="00963CC3">
      <w:pPr>
        <w:spacing w:before="0" w:after="0"/>
        <w:ind w:left="0"/>
        <w:rPr>
          <w:rStyle w:val="CPRSH3BodyChar"/>
          <w:szCs w:val="20"/>
        </w:rPr>
      </w:pPr>
      <w:r>
        <w:rPr>
          <w:rStyle w:val="CPRSH3BodyChar"/>
        </w:rPr>
        <w:br w:type="page"/>
      </w:r>
    </w:p>
    <w:p w14:paraId="484B1BEE" w14:textId="77777777" w:rsidR="009D2DB8" w:rsidRPr="00B015D0" w:rsidRDefault="009D2DB8" w:rsidP="009D2DB8">
      <w:pPr>
        <w:pStyle w:val="Title2"/>
        <w:rPr>
          <w:sz w:val="32"/>
        </w:rPr>
      </w:pPr>
      <w:r w:rsidRPr="00B015D0">
        <w:rPr>
          <w:sz w:val="32"/>
        </w:rPr>
        <w:lastRenderedPageBreak/>
        <w:t>Revision History</w:t>
      </w: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8"/>
        <w:gridCol w:w="1296"/>
        <w:gridCol w:w="4951"/>
        <w:gridCol w:w="1980"/>
      </w:tblGrid>
      <w:tr w:rsidR="009D0806" w:rsidRPr="00002853" w14:paraId="2475A0D1" w14:textId="77777777" w:rsidTr="007C006C">
        <w:trPr>
          <w:tblHeader/>
        </w:trPr>
        <w:tc>
          <w:tcPr>
            <w:tcW w:w="645" w:type="pct"/>
            <w:shd w:val="clear" w:color="auto" w:fill="E7E6E6" w:themeFill="background2"/>
          </w:tcPr>
          <w:p w14:paraId="047B51BB" w14:textId="77777777" w:rsidR="009D2DB8" w:rsidRPr="009D2DB8" w:rsidRDefault="009D2DB8" w:rsidP="009D2DB8">
            <w:pPr>
              <w:pStyle w:val="TableHeading"/>
              <w:spacing w:before="60" w:after="60"/>
              <w:rPr>
                <w:rFonts w:ascii="Arial Bold" w:hAnsi="Arial Bold" w:cs="Times New Roman"/>
                <w:bCs w:val="0"/>
                <w:szCs w:val="18"/>
              </w:rPr>
            </w:pPr>
            <w:r w:rsidRPr="009D2DB8">
              <w:rPr>
                <w:rFonts w:ascii="Arial Bold" w:hAnsi="Arial Bold" w:cs="Times New Roman"/>
                <w:bCs w:val="0"/>
                <w:szCs w:val="18"/>
              </w:rPr>
              <w:t>Date</w:t>
            </w:r>
          </w:p>
        </w:tc>
        <w:tc>
          <w:tcPr>
            <w:tcW w:w="686" w:type="pct"/>
            <w:shd w:val="clear" w:color="auto" w:fill="E7E6E6" w:themeFill="background2"/>
          </w:tcPr>
          <w:p w14:paraId="09FB255D" w14:textId="77777777" w:rsidR="009D2DB8" w:rsidRPr="009D2DB8" w:rsidRDefault="009D2DB8" w:rsidP="009D2DB8">
            <w:pPr>
              <w:pStyle w:val="TableHeading"/>
              <w:spacing w:before="60" w:after="60"/>
              <w:rPr>
                <w:rFonts w:ascii="Arial Bold" w:hAnsi="Arial Bold" w:cs="Times New Roman"/>
                <w:bCs w:val="0"/>
                <w:szCs w:val="18"/>
              </w:rPr>
            </w:pPr>
            <w:r w:rsidRPr="009D2DB8">
              <w:rPr>
                <w:rFonts w:ascii="Arial Bold" w:hAnsi="Arial Bold" w:cs="Times New Roman"/>
                <w:bCs w:val="0"/>
                <w:szCs w:val="18"/>
              </w:rPr>
              <w:t>Patch</w:t>
            </w:r>
          </w:p>
        </w:tc>
        <w:tc>
          <w:tcPr>
            <w:tcW w:w="2620" w:type="pct"/>
            <w:shd w:val="clear" w:color="auto" w:fill="E7E6E6" w:themeFill="background2"/>
          </w:tcPr>
          <w:p w14:paraId="02D51DA2" w14:textId="77777777" w:rsidR="009D2DB8" w:rsidRPr="009D2DB8" w:rsidRDefault="009D2DB8" w:rsidP="009D2DB8">
            <w:pPr>
              <w:pStyle w:val="TableHeading"/>
              <w:spacing w:before="60" w:after="60"/>
              <w:rPr>
                <w:rFonts w:ascii="Arial Bold" w:hAnsi="Arial Bold" w:cs="Times New Roman"/>
                <w:bCs w:val="0"/>
                <w:szCs w:val="18"/>
              </w:rPr>
            </w:pPr>
            <w:r w:rsidRPr="009D2DB8">
              <w:rPr>
                <w:rFonts w:ascii="Arial Bold" w:hAnsi="Arial Bold" w:cs="Times New Roman"/>
                <w:bCs w:val="0"/>
                <w:szCs w:val="18"/>
              </w:rPr>
              <w:t>Change(s)</w:t>
            </w:r>
          </w:p>
        </w:tc>
        <w:tc>
          <w:tcPr>
            <w:tcW w:w="1048" w:type="pct"/>
            <w:shd w:val="clear" w:color="auto" w:fill="E7E6E6" w:themeFill="background2"/>
          </w:tcPr>
          <w:p w14:paraId="44DE6FD9" w14:textId="77777777" w:rsidR="009D2DB8" w:rsidRPr="009D2DB8" w:rsidRDefault="009D2DB8" w:rsidP="009D2DB8">
            <w:pPr>
              <w:pStyle w:val="TableHeading"/>
              <w:spacing w:before="60" w:after="60"/>
              <w:rPr>
                <w:rFonts w:ascii="Arial Bold" w:hAnsi="Arial Bold" w:cs="Times New Roman"/>
                <w:bCs w:val="0"/>
                <w:szCs w:val="18"/>
              </w:rPr>
            </w:pPr>
            <w:r w:rsidRPr="009D2DB8">
              <w:rPr>
                <w:rFonts w:ascii="Arial Bold" w:hAnsi="Arial Bold" w:cs="Times New Roman"/>
                <w:bCs w:val="0"/>
                <w:szCs w:val="18"/>
              </w:rPr>
              <w:t>Authors</w:t>
            </w:r>
          </w:p>
        </w:tc>
      </w:tr>
      <w:tr w:rsidR="009D0806" w:rsidRPr="00E21843" w14:paraId="4CB53992" w14:textId="77777777" w:rsidTr="007C006C">
        <w:tc>
          <w:tcPr>
            <w:tcW w:w="645" w:type="pct"/>
            <w:tcBorders>
              <w:bottom w:val="single" w:sz="4" w:space="0" w:color="auto"/>
            </w:tcBorders>
          </w:tcPr>
          <w:p w14:paraId="4FA73942" w14:textId="0CCFE76D" w:rsidR="00122FCA" w:rsidRPr="00C43847" w:rsidRDefault="00122FCA" w:rsidP="00122FCA">
            <w:pPr>
              <w:pStyle w:val="TableText"/>
            </w:pPr>
            <w:r w:rsidRPr="00C43847">
              <w:t>0</w:t>
            </w:r>
            <w:r>
              <w:t>8/2</w:t>
            </w:r>
            <w:r w:rsidR="00970D86">
              <w:t>9</w:t>
            </w:r>
            <w:r w:rsidRPr="00C43847">
              <w:t>/2019</w:t>
            </w:r>
          </w:p>
        </w:tc>
        <w:tc>
          <w:tcPr>
            <w:tcW w:w="686" w:type="pct"/>
            <w:tcBorders>
              <w:bottom w:val="single" w:sz="4" w:space="0" w:color="auto"/>
            </w:tcBorders>
          </w:tcPr>
          <w:p w14:paraId="5D4C6FD1" w14:textId="77777777" w:rsidR="00122FCA" w:rsidRPr="00C43847" w:rsidRDefault="00122FCA" w:rsidP="00122FCA">
            <w:pPr>
              <w:pStyle w:val="TableText"/>
            </w:pPr>
            <w:r w:rsidRPr="00C43847">
              <w:t>OR*3.0*</w:t>
            </w:r>
            <w:r>
              <w:t>397</w:t>
            </w:r>
          </w:p>
        </w:tc>
        <w:tc>
          <w:tcPr>
            <w:tcW w:w="2620" w:type="pct"/>
            <w:tcBorders>
              <w:bottom w:val="single" w:sz="4" w:space="0" w:color="auto"/>
            </w:tcBorders>
          </w:tcPr>
          <w:p w14:paraId="1EEB3DC3" w14:textId="675DC3AB" w:rsidR="00122FCA" w:rsidRPr="005B0CB0" w:rsidRDefault="00122FCA" w:rsidP="00122FCA">
            <w:pPr>
              <w:pStyle w:val="TableText"/>
            </w:pPr>
            <w:r w:rsidRPr="005B0CB0">
              <w:t>Added Revision dated 3/18/2019</w:t>
            </w:r>
            <w:r w:rsidR="003B23A5">
              <w:t xml:space="preserve"> (</w:t>
            </w:r>
            <w:r w:rsidR="00E402F3">
              <w:t>s</w:t>
            </w:r>
            <w:r w:rsidR="00E4310C" w:rsidRPr="005B0CB0">
              <w:t>ee below</w:t>
            </w:r>
            <w:r w:rsidR="003B23A5">
              <w:t>).</w:t>
            </w:r>
          </w:p>
          <w:p w14:paraId="1CCAA378" w14:textId="77777777" w:rsidR="005B0CB0" w:rsidRDefault="005B0CB0" w:rsidP="00122FCA">
            <w:pPr>
              <w:pStyle w:val="TableText"/>
            </w:pPr>
            <w:r w:rsidRPr="005B0CB0">
              <w:t xml:space="preserve">Formatted for 508 Compliance. </w:t>
            </w:r>
          </w:p>
          <w:p w14:paraId="125647D7" w14:textId="67E5A716" w:rsidR="005B0CB0" w:rsidRDefault="005B0CB0" w:rsidP="00122FCA">
            <w:pPr>
              <w:pStyle w:val="TableText"/>
            </w:pPr>
            <w:r w:rsidRPr="005B0CB0">
              <w:t xml:space="preserve">Formatted </w:t>
            </w:r>
            <w:r>
              <w:t>H</w:t>
            </w:r>
            <w:r w:rsidRPr="005B0CB0">
              <w:t>eadings.</w:t>
            </w:r>
          </w:p>
          <w:p w14:paraId="6E9F5A96" w14:textId="77777777" w:rsidR="005B0CB0" w:rsidRDefault="005B0CB0" w:rsidP="00122FCA">
            <w:pPr>
              <w:pStyle w:val="TableText"/>
            </w:pPr>
            <w:r w:rsidRPr="005B0CB0">
              <w:t>Removed extra spaces between paragraphs.</w:t>
            </w:r>
          </w:p>
          <w:p w14:paraId="586A92C5" w14:textId="7EAAA84C" w:rsidR="005B0CB0" w:rsidRPr="005B0CB0" w:rsidRDefault="005B0CB0" w:rsidP="00122FCA">
            <w:pPr>
              <w:pStyle w:val="TableText"/>
            </w:pPr>
            <w:r>
              <w:t>C</w:t>
            </w:r>
            <w:r w:rsidRPr="005B0CB0">
              <w:t>hecked</w:t>
            </w:r>
            <w:r w:rsidR="003B23A5">
              <w:t xml:space="preserve"> </w:t>
            </w:r>
            <w:r w:rsidR="00970D86">
              <w:t xml:space="preserve">that </w:t>
            </w:r>
            <w:r w:rsidR="003B23A5">
              <w:t>external</w:t>
            </w:r>
            <w:r w:rsidRPr="005B0CB0">
              <w:t xml:space="preserve"> links</w:t>
            </w:r>
            <w:r w:rsidR="00970D86">
              <w:t xml:space="preserve"> worked.</w:t>
            </w:r>
          </w:p>
        </w:tc>
        <w:tc>
          <w:tcPr>
            <w:tcW w:w="1048" w:type="pct"/>
            <w:tcBorders>
              <w:bottom w:val="single" w:sz="4" w:space="0" w:color="auto"/>
            </w:tcBorders>
          </w:tcPr>
          <w:p w14:paraId="4AC46CA3" w14:textId="77777777" w:rsidR="003B23A5" w:rsidRDefault="003B23A5" w:rsidP="00122FCA">
            <w:pPr>
              <w:pStyle w:val="TableText"/>
            </w:pPr>
            <w:r>
              <w:t>M. Evert, PM</w:t>
            </w:r>
          </w:p>
          <w:p w14:paraId="0B8D7459" w14:textId="08BCB6FB" w:rsidR="00122FCA" w:rsidRPr="00C43847" w:rsidRDefault="00122FCA" w:rsidP="00122FCA">
            <w:pPr>
              <w:pStyle w:val="TableText"/>
            </w:pPr>
            <w:r>
              <w:t>J. Santos</w:t>
            </w:r>
            <w:r w:rsidR="0047690E">
              <w:t>, TW</w:t>
            </w:r>
          </w:p>
        </w:tc>
      </w:tr>
      <w:tr w:rsidR="009D0806" w:rsidRPr="00E21843" w14:paraId="348B6196" w14:textId="77777777" w:rsidTr="007C006C">
        <w:tc>
          <w:tcPr>
            <w:tcW w:w="645" w:type="pct"/>
            <w:tcBorders>
              <w:bottom w:val="single" w:sz="4" w:space="0" w:color="auto"/>
            </w:tcBorders>
          </w:tcPr>
          <w:p w14:paraId="5F6E7B91" w14:textId="77777777" w:rsidR="00122FCA" w:rsidRPr="00C43847" w:rsidRDefault="00122FCA" w:rsidP="00122FCA">
            <w:pPr>
              <w:pStyle w:val="TableText"/>
            </w:pPr>
            <w:r w:rsidRPr="00C43847">
              <w:t>04/16/2019</w:t>
            </w:r>
          </w:p>
        </w:tc>
        <w:tc>
          <w:tcPr>
            <w:tcW w:w="686" w:type="pct"/>
            <w:tcBorders>
              <w:bottom w:val="single" w:sz="4" w:space="0" w:color="auto"/>
            </w:tcBorders>
          </w:tcPr>
          <w:p w14:paraId="2C87483D" w14:textId="77777777" w:rsidR="00122FCA" w:rsidRPr="00C43847" w:rsidRDefault="00122FCA" w:rsidP="00122FCA">
            <w:pPr>
              <w:pStyle w:val="TableText"/>
            </w:pPr>
            <w:r w:rsidRPr="00C43847">
              <w:t>OR*3.0*444</w:t>
            </w:r>
          </w:p>
        </w:tc>
        <w:tc>
          <w:tcPr>
            <w:tcW w:w="2620" w:type="pct"/>
            <w:tcBorders>
              <w:bottom w:val="single" w:sz="4" w:space="0" w:color="auto"/>
            </w:tcBorders>
          </w:tcPr>
          <w:p w14:paraId="5CEB087A" w14:textId="77777777" w:rsidR="00122FCA" w:rsidRPr="00C43847" w:rsidRDefault="00122FCA" w:rsidP="00122FCA">
            <w:pPr>
              <w:pStyle w:val="TableText"/>
            </w:pPr>
            <w:r w:rsidRPr="00C43847">
              <w:t xml:space="preserve">Added information about two new views available when preparing an inpatient for discharge: the </w:t>
            </w:r>
            <w:hyperlink w:anchor="UAP" w:history="1">
              <w:r w:rsidRPr="00C43847">
                <w:rPr>
                  <w:bCs w:val="0"/>
                  <w:color w:val="0000FF"/>
                  <w:u w:val="single"/>
                </w:rPr>
                <w:t>Unified Action Profile</w:t>
              </w:r>
            </w:hyperlink>
            <w:r w:rsidRPr="00C43847">
              <w:t xml:space="preserve"> view and the </w:t>
            </w:r>
            <w:hyperlink w:anchor="UAP_discharg_meds" w:history="1">
              <w:r w:rsidRPr="00C43847">
                <w:rPr>
                  <w:color w:val="0000FF"/>
                  <w:u w:val="single"/>
                </w:rPr>
                <w:t>Discharge Meds</w:t>
              </w:r>
            </w:hyperlink>
            <w:r w:rsidRPr="00C43847">
              <w:t>.</w:t>
            </w:r>
          </w:p>
          <w:p w14:paraId="3FB112A0" w14:textId="77777777" w:rsidR="00122FCA" w:rsidRDefault="00122FCA" w:rsidP="00122FCA">
            <w:pPr>
              <w:pStyle w:val="TableText"/>
            </w:pPr>
            <w:r w:rsidRPr="00C43847">
              <w:t xml:space="preserve">Added information about </w:t>
            </w:r>
            <w:hyperlink w:anchor="Modifying_PHARMACY_UAP_DG" w:history="1">
              <w:r w:rsidRPr="00C43847">
                <w:rPr>
                  <w:color w:val="0000FF"/>
                  <w:u w:val="single"/>
                </w:rPr>
                <w:t xml:space="preserve">modifying the PHARMACY </w:t>
              </w:r>
              <w:proofErr w:type="spellStart"/>
              <w:r w:rsidRPr="00C43847">
                <w:rPr>
                  <w:color w:val="0000FF"/>
                  <w:u w:val="single"/>
                </w:rPr>
                <w:t>UAP</w:t>
              </w:r>
              <w:proofErr w:type="spellEnd"/>
              <w:r w:rsidRPr="00C43847">
                <w:rPr>
                  <w:color w:val="0000FF"/>
                  <w:u w:val="single"/>
                </w:rPr>
                <w:t xml:space="preserve"> Display Group</w:t>
              </w:r>
            </w:hyperlink>
            <w:r w:rsidRPr="00C43847">
              <w:t>.</w:t>
            </w:r>
          </w:p>
          <w:p w14:paraId="072469F5" w14:textId="77777777" w:rsidR="00122FCA" w:rsidRPr="00C43847" w:rsidRDefault="00122FCA" w:rsidP="00122FCA">
            <w:pPr>
              <w:pStyle w:val="TableText"/>
            </w:pPr>
            <w:r>
              <w:t>Added “</w:t>
            </w:r>
            <w:hyperlink w:anchor="UAP_DischargeReleaseEvent" w:history="1">
              <w:r>
                <w:rPr>
                  <w:rStyle w:val="Hyperlink"/>
                  <w:rFonts w:ascii="Arial" w:hAnsi="Arial"/>
                  <w:sz w:val="20"/>
                </w:rPr>
                <w:t>Configuring the Discharge Release Event for Unified Action Profile</w:t>
              </w:r>
            </w:hyperlink>
            <w:r>
              <w:t>” section.</w:t>
            </w:r>
          </w:p>
          <w:p w14:paraId="1B0189B6" w14:textId="77777777" w:rsidR="00122FCA" w:rsidRPr="00C43847" w:rsidRDefault="00122FCA" w:rsidP="00122FCA">
            <w:pPr>
              <w:pStyle w:val="TableText"/>
            </w:pPr>
            <w:r w:rsidRPr="00C43847">
              <w:t xml:space="preserve">Added five </w:t>
            </w:r>
            <w:hyperlink w:anchor="UAP_RPcs" w:history="1">
              <w:r w:rsidRPr="00C43847">
                <w:rPr>
                  <w:color w:val="0000FF"/>
                  <w:u w:val="single"/>
                </w:rPr>
                <w:t>new RPC’s</w:t>
              </w:r>
            </w:hyperlink>
            <w:r w:rsidRPr="00C43847">
              <w:t xml:space="preserve"> to Appendix A.</w:t>
            </w:r>
          </w:p>
          <w:p w14:paraId="250CDD51" w14:textId="77777777" w:rsidR="00122FCA" w:rsidRPr="00C43847" w:rsidRDefault="00122FCA" w:rsidP="00122FCA">
            <w:pPr>
              <w:pStyle w:val="TableText"/>
            </w:pPr>
            <w:r w:rsidRPr="00C43847">
              <w:t>Added 2</w:t>
            </w:r>
            <w:r w:rsidRPr="00C43847">
              <w:rPr>
                <w:color w:val="000000"/>
              </w:rPr>
              <w:t xml:space="preserve"> new routines </w:t>
            </w:r>
            <w:r w:rsidRPr="00C43847">
              <w:t xml:space="preserve">to Appendix B: </w:t>
            </w:r>
            <w:hyperlink w:anchor="ORTOULT4" w:history="1">
              <w:r w:rsidRPr="00C43847">
                <w:rPr>
                  <w:rStyle w:val="Hyperlink"/>
                  <w:rFonts w:ascii="Arial" w:hAnsi="Arial"/>
                  <w:sz w:val="18"/>
                  <w:u w:val="single"/>
                </w:rPr>
                <w:t>ORTOULT4</w:t>
              </w:r>
            </w:hyperlink>
            <w:r w:rsidRPr="00C43847">
              <w:rPr>
                <w:sz w:val="18"/>
              </w:rPr>
              <w:t xml:space="preserve"> and </w:t>
            </w:r>
            <w:hyperlink w:anchor="ORUA444P" w:history="1">
              <w:r w:rsidRPr="00C43847">
                <w:rPr>
                  <w:rStyle w:val="Hyperlink"/>
                  <w:rFonts w:ascii="Arial" w:hAnsi="Arial"/>
                  <w:sz w:val="18"/>
                  <w:u w:val="single"/>
                </w:rPr>
                <w:t>ORUA444P</w:t>
              </w:r>
            </w:hyperlink>
            <w:r w:rsidRPr="00C43847">
              <w:t>.</w:t>
            </w:r>
          </w:p>
          <w:p w14:paraId="799329DD" w14:textId="77777777" w:rsidR="00122FCA" w:rsidRPr="00C43847" w:rsidRDefault="00122FCA" w:rsidP="00122FCA">
            <w:pPr>
              <w:pStyle w:val="TableText"/>
            </w:pPr>
            <w:r w:rsidRPr="00C43847">
              <w:t xml:space="preserve">Added </w:t>
            </w:r>
            <w:hyperlink w:anchor="OR_3_0_444_new_fields" w:history="1">
              <w:r w:rsidRPr="00C43847">
                <w:rPr>
                  <w:color w:val="0000FF"/>
                  <w:u w:val="single"/>
                </w:rPr>
                <w:t>new fields</w:t>
              </w:r>
            </w:hyperlink>
            <w:r w:rsidRPr="00C43847">
              <w:t xml:space="preserve"> to Appendix C.</w:t>
            </w:r>
          </w:p>
          <w:p w14:paraId="1DBA0164" w14:textId="77777777" w:rsidR="00122FCA" w:rsidRPr="00C43847" w:rsidRDefault="00122FCA" w:rsidP="00122FCA">
            <w:pPr>
              <w:pStyle w:val="TableText"/>
            </w:pPr>
            <w:r w:rsidRPr="00C43847">
              <w:t xml:space="preserve">Added a </w:t>
            </w:r>
            <w:hyperlink w:anchor="OR_UAP_OFF" w:history="1">
              <w:r w:rsidRPr="00C43847">
                <w:rPr>
                  <w:color w:val="0000FF"/>
                  <w:u w:val="single"/>
                </w:rPr>
                <w:t>new parameter</w:t>
              </w:r>
            </w:hyperlink>
            <w:r w:rsidRPr="00C43847">
              <w:t xml:space="preserve"> to Appendix E.</w:t>
            </w:r>
          </w:p>
          <w:p w14:paraId="03D427C8" w14:textId="77777777" w:rsidR="00122FCA" w:rsidRPr="00C43847" w:rsidRDefault="00122FCA" w:rsidP="00122FCA">
            <w:pPr>
              <w:pStyle w:val="TableText"/>
            </w:pPr>
            <w:r w:rsidRPr="00C43847">
              <w:t xml:space="preserve">Added “Caution” note to all new sections regarding use of the OR UNIFIED ACTION PROFILE OFF parameter On/Off </w:t>
            </w:r>
            <w:proofErr w:type="spellStart"/>
            <w:r w:rsidRPr="00C43847">
              <w:t>swith</w:t>
            </w:r>
            <w:proofErr w:type="spellEnd"/>
            <w:r w:rsidRPr="00C43847">
              <w:t xml:space="preserve"> in relation to the release of CPRS v32.</w:t>
            </w:r>
          </w:p>
          <w:p w14:paraId="7D06DDF2" w14:textId="77777777" w:rsidR="00122FCA" w:rsidRPr="00C43847" w:rsidRDefault="00122FCA" w:rsidP="00122FCA">
            <w:pPr>
              <w:pStyle w:val="TableText"/>
            </w:pPr>
            <w:r w:rsidRPr="00C43847">
              <w:t>Section 508 Conformance: Added missing alt text to images and added header rows to table that repeat across pages.</w:t>
            </w:r>
          </w:p>
        </w:tc>
        <w:tc>
          <w:tcPr>
            <w:tcW w:w="1048" w:type="pct"/>
            <w:tcBorders>
              <w:bottom w:val="single" w:sz="4" w:space="0" w:color="auto"/>
            </w:tcBorders>
          </w:tcPr>
          <w:p w14:paraId="0B7D9942" w14:textId="77777777" w:rsidR="00122FCA" w:rsidRPr="00C43847" w:rsidRDefault="00122FCA" w:rsidP="00122FCA">
            <w:pPr>
              <w:pStyle w:val="TableText"/>
            </w:pPr>
            <w:r w:rsidRPr="00C43847">
              <w:t>G. Miller, PM</w:t>
            </w:r>
          </w:p>
          <w:p w14:paraId="6C6D34B1" w14:textId="77777777" w:rsidR="00122FCA" w:rsidRPr="00E21843" w:rsidRDefault="00122FCA" w:rsidP="00122FCA">
            <w:pPr>
              <w:pStyle w:val="TableText"/>
            </w:pPr>
            <w:r w:rsidRPr="00C43847">
              <w:t>N. Muller &amp; TB, TW</w:t>
            </w:r>
          </w:p>
        </w:tc>
      </w:tr>
      <w:tr w:rsidR="009D0806" w:rsidRPr="00002853" w14:paraId="34745724" w14:textId="77777777" w:rsidTr="007C006C">
        <w:tc>
          <w:tcPr>
            <w:tcW w:w="645" w:type="pct"/>
            <w:tcBorders>
              <w:bottom w:val="single" w:sz="4" w:space="0" w:color="auto"/>
            </w:tcBorders>
            <w:vAlign w:val="center"/>
          </w:tcPr>
          <w:p w14:paraId="622B97EC" w14:textId="77777777" w:rsidR="00122FCA" w:rsidRPr="00002853" w:rsidRDefault="00122FCA" w:rsidP="00122FCA">
            <w:pPr>
              <w:pStyle w:val="TableText"/>
              <w:rPr>
                <w:bCs w:val="0"/>
              </w:rPr>
            </w:pPr>
            <w:r w:rsidRPr="00122FCA">
              <w:t>3</w:t>
            </w:r>
            <w:r>
              <w:t>/18/2019</w:t>
            </w:r>
          </w:p>
        </w:tc>
        <w:tc>
          <w:tcPr>
            <w:tcW w:w="686" w:type="pct"/>
            <w:tcBorders>
              <w:bottom w:val="single" w:sz="4" w:space="0" w:color="auto"/>
            </w:tcBorders>
            <w:vAlign w:val="center"/>
          </w:tcPr>
          <w:p w14:paraId="3D70302C" w14:textId="77777777" w:rsidR="00122FCA" w:rsidRPr="00002853" w:rsidRDefault="00122FCA" w:rsidP="00122FCA">
            <w:pPr>
              <w:pStyle w:val="TableText"/>
            </w:pPr>
            <w:bookmarkStart w:id="1" w:name="_Hlk3800662"/>
            <w:r w:rsidRPr="00757857">
              <w:rPr>
                <w:color w:val="000000"/>
              </w:rPr>
              <w:t>OR*3.0*397</w:t>
            </w:r>
            <w:bookmarkEnd w:id="1"/>
          </w:p>
        </w:tc>
        <w:tc>
          <w:tcPr>
            <w:tcW w:w="2620" w:type="pct"/>
            <w:tcBorders>
              <w:bottom w:val="single" w:sz="4" w:space="0" w:color="auto"/>
            </w:tcBorders>
            <w:vAlign w:val="center"/>
          </w:tcPr>
          <w:p w14:paraId="13F4CFFE" w14:textId="2D70CF5C" w:rsidR="00122FCA" w:rsidRPr="00002853" w:rsidRDefault="00122FCA" w:rsidP="00122FCA">
            <w:pPr>
              <w:pStyle w:val="TableText"/>
            </w:pPr>
            <w:r>
              <w:t xml:space="preserve">Added </w:t>
            </w:r>
            <w:hyperlink w:anchor="ORSUPPLY_key" w:history="1">
              <w:proofErr w:type="spellStart"/>
              <w:r w:rsidR="00C703E9" w:rsidRPr="002D0B00">
                <w:rPr>
                  <w:bCs w:val="0"/>
                  <w:color w:val="0000FF"/>
                  <w:u w:val="single"/>
                </w:rPr>
                <w:t>ORSUPPLY</w:t>
              </w:r>
              <w:proofErr w:type="spellEnd"/>
              <w:r w:rsidR="00C703E9" w:rsidRPr="002D0B00">
                <w:rPr>
                  <w:bCs w:val="0"/>
                  <w:color w:val="0000FF"/>
                  <w:u w:val="single"/>
                </w:rPr>
                <w:t xml:space="preserve"> key</w:t>
              </w:r>
            </w:hyperlink>
            <w:r>
              <w:t xml:space="preserve"> </w:t>
            </w:r>
            <w:r w:rsidR="00C703E9">
              <w:t xml:space="preserve">updates </w:t>
            </w:r>
            <w:r>
              <w:t>to the Writing and Releasing Supply Orders section.</w:t>
            </w:r>
          </w:p>
        </w:tc>
        <w:tc>
          <w:tcPr>
            <w:tcW w:w="1048" w:type="pct"/>
            <w:tcBorders>
              <w:bottom w:val="single" w:sz="4" w:space="0" w:color="auto"/>
            </w:tcBorders>
            <w:vAlign w:val="center"/>
          </w:tcPr>
          <w:p w14:paraId="31DC0C1B" w14:textId="0C9FE9B5" w:rsidR="00122FCA" w:rsidRDefault="00122FCA" w:rsidP="00122FCA">
            <w:pPr>
              <w:pStyle w:val="TableText"/>
            </w:pPr>
            <w:proofErr w:type="spellStart"/>
            <w:r>
              <w:t>J.Crumley</w:t>
            </w:r>
            <w:proofErr w:type="spellEnd"/>
            <w:r>
              <w:t>, Dev</w:t>
            </w:r>
          </w:p>
          <w:p w14:paraId="61C93090" w14:textId="77777777" w:rsidR="00122FCA" w:rsidRDefault="00122FCA" w:rsidP="00122FCA">
            <w:pPr>
              <w:pStyle w:val="TableText"/>
            </w:pPr>
            <w:proofErr w:type="spellStart"/>
            <w:r>
              <w:t>M.Evert</w:t>
            </w:r>
            <w:proofErr w:type="spellEnd"/>
            <w:r>
              <w:t>, PM</w:t>
            </w:r>
          </w:p>
          <w:p w14:paraId="7E58EC76" w14:textId="77777777" w:rsidR="00122FCA" w:rsidRPr="00002853" w:rsidRDefault="00122FCA" w:rsidP="00122FCA">
            <w:pPr>
              <w:pStyle w:val="TableText"/>
              <w:rPr>
                <w:bCs w:val="0"/>
              </w:rPr>
            </w:pPr>
            <w:proofErr w:type="spellStart"/>
            <w:r>
              <w:t>A.Robinson</w:t>
            </w:r>
            <w:proofErr w:type="spellEnd"/>
            <w:r>
              <w:t>, TW</w:t>
            </w:r>
          </w:p>
        </w:tc>
      </w:tr>
      <w:tr w:rsidR="009D0806" w:rsidRPr="00002853" w14:paraId="07643173" w14:textId="77777777" w:rsidTr="007C006C">
        <w:tc>
          <w:tcPr>
            <w:tcW w:w="645" w:type="pct"/>
            <w:tcBorders>
              <w:bottom w:val="single" w:sz="4" w:space="0" w:color="auto"/>
            </w:tcBorders>
          </w:tcPr>
          <w:p w14:paraId="6E3FC5AF" w14:textId="77777777" w:rsidR="00122FCA" w:rsidRPr="00002853" w:rsidRDefault="00122FCA" w:rsidP="00122FCA">
            <w:pPr>
              <w:pStyle w:val="TableText"/>
            </w:pPr>
            <w:r w:rsidRPr="00002853">
              <w:rPr>
                <w:bCs w:val="0"/>
              </w:rPr>
              <w:t>12/07/2018</w:t>
            </w:r>
          </w:p>
        </w:tc>
        <w:tc>
          <w:tcPr>
            <w:tcW w:w="686" w:type="pct"/>
            <w:tcBorders>
              <w:bottom w:val="single" w:sz="4" w:space="0" w:color="auto"/>
            </w:tcBorders>
          </w:tcPr>
          <w:p w14:paraId="1F8FC0F7" w14:textId="77777777" w:rsidR="00122FCA" w:rsidRPr="00002853" w:rsidRDefault="00122FCA" w:rsidP="00122FCA">
            <w:pPr>
              <w:pStyle w:val="TableText"/>
            </w:pPr>
            <w:r w:rsidRPr="00002853">
              <w:t>OR*3.0*490</w:t>
            </w:r>
          </w:p>
        </w:tc>
        <w:tc>
          <w:tcPr>
            <w:tcW w:w="2620" w:type="pct"/>
            <w:tcBorders>
              <w:bottom w:val="single" w:sz="4" w:space="0" w:color="auto"/>
            </w:tcBorders>
          </w:tcPr>
          <w:p w14:paraId="68EA76E8" w14:textId="77777777" w:rsidR="00122FCA" w:rsidRPr="00002853" w:rsidRDefault="00122FCA" w:rsidP="00122FCA">
            <w:pPr>
              <w:pStyle w:val="TableText"/>
            </w:pPr>
            <w:r w:rsidRPr="00002853">
              <w:t xml:space="preserve">Added </w:t>
            </w:r>
            <w:hyperlink w:anchor="COMMUNITY_CARE_DS_or_ADMIN_Consult_Ord" w:history="1">
              <w:r w:rsidRPr="00002853">
                <w:rPr>
                  <w:rStyle w:val="Hyperlink"/>
                  <w:rFonts w:ascii="Arial" w:hAnsi="Arial"/>
                  <w:sz w:val="20"/>
                </w:rPr>
                <w:t>COMMUNITY CARE -DS or -ADMIN Consult Orders with ADMIN Key</w:t>
              </w:r>
            </w:hyperlink>
            <w:r w:rsidRPr="00002853">
              <w:t xml:space="preserve"> to the Consults Tab Settings section.</w:t>
            </w:r>
          </w:p>
        </w:tc>
        <w:tc>
          <w:tcPr>
            <w:tcW w:w="1048" w:type="pct"/>
            <w:tcBorders>
              <w:bottom w:val="single" w:sz="4" w:space="0" w:color="auto"/>
            </w:tcBorders>
          </w:tcPr>
          <w:p w14:paraId="05E07E72" w14:textId="77777777" w:rsidR="00122FCA" w:rsidRPr="00002853" w:rsidRDefault="00122FCA" w:rsidP="00122FCA">
            <w:pPr>
              <w:pStyle w:val="TableText"/>
              <w:rPr>
                <w:bCs w:val="0"/>
              </w:rPr>
            </w:pPr>
            <w:r w:rsidRPr="00002853">
              <w:rPr>
                <w:bCs w:val="0"/>
              </w:rPr>
              <w:t>J. Cantrell, PM</w:t>
            </w:r>
          </w:p>
          <w:p w14:paraId="105F9EED" w14:textId="77777777" w:rsidR="00122FCA" w:rsidRPr="00002853" w:rsidRDefault="00122FCA" w:rsidP="00122FCA">
            <w:pPr>
              <w:pStyle w:val="TableText"/>
              <w:rPr>
                <w:bCs w:val="0"/>
              </w:rPr>
            </w:pPr>
            <w:r w:rsidRPr="00002853">
              <w:rPr>
                <w:bCs w:val="0"/>
              </w:rPr>
              <w:t>G. Scorca, TW</w:t>
            </w:r>
          </w:p>
          <w:p w14:paraId="3F60B6D3" w14:textId="77777777" w:rsidR="00122FCA" w:rsidRPr="00002853" w:rsidRDefault="00122FCA" w:rsidP="00122FCA">
            <w:pPr>
              <w:pStyle w:val="TableText"/>
              <w:rPr>
                <w:bCs w:val="0"/>
              </w:rPr>
            </w:pPr>
            <w:r w:rsidRPr="00002853">
              <w:rPr>
                <w:bCs w:val="0"/>
              </w:rPr>
              <w:t>K. Marchant, Dev.</w:t>
            </w:r>
          </w:p>
          <w:p w14:paraId="7C52967D" w14:textId="77777777" w:rsidR="00122FCA" w:rsidRPr="00002853" w:rsidRDefault="00122FCA" w:rsidP="00122FCA">
            <w:pPr>
              <w:pStyle w:val="TableText"/>
            </w:pPr>
            <w:r w:rsidRPr="00002853">
              <w:rPr>
                <w:bCs w:val="0"/>
              </w:rPr>
              <w:t>M. Needham, Dev.</w:t>
            </w:r>
          </w:p>
        </w:tc>
      </w:tr>
      <w:tr w:rsidR="009D0806" w:rsidRPr="00002853" w14:paraId="65D5FA0B" w14:textId="77777777" w:rsidTr="007C006C">
        <w:tc>
          <w:tcPr>
            <w:tcW w:w="645" w:type="pct"/>
            <w:tcBorders>
              <w:bottom w:val="single" w:sz="4" w:space="0" w:color="auto"/>
            </w:tcBorders>
          </w:tcPr>
          <w:p w14:paraId="29C9BBF4" w14:textId="77777777" w:rsidR="00122FCA" w:rsidRPr="00002853" w:rsidRDefault="00122FCA" w:rsidP="00122FCA">
            <w:pPr>
              <w:pStyle w:val="TableText"/>
            </w:pPr>
            <w:r w:rsidRPr="00002853">
              <w:t>11/26/2018</w:t>
            </w:r>
          </w:p>
        </w:tc>
        <w:tc>
          <w:tcPr>
            <w:tcW w:w="686" w:type="pct"/>
            <w:tcBorders>
              <w:bottom w:val="single" w:sz="4" w:space="0" w:color="auto"/>
            </w:tcBorders>
          </w:tcPr>
          <w:p w14:paraId="3B3C5BCE" w14:textId="77777777" w:rsidR="00122FCA" w:rsidRPr="00002853" w:rsidRDefault="00122FCA" w:rsidP="00122FCA">
            <w:pPr>
              <w:pStyle w:val="TableText"/>
            </w:pPr>
            <w:r w:rsidRPr="00002853">
              <w:t>OR*3.0*435</w:t>
            </w:r>
          </w:p>
        </w:tc>
        <w:tc>
          <w:tcPr>
            <w:tcW w:w="2620" w:type="pct"/>
            <w:tcBorders>
              <w:bottom w:val="single" w:sz="4" w:space="0" w:color="auto"/>
            </w:tcBorders>
          </w:tcPr>
          <w:p w14:paraId="159AB159" w14:textId="77777777" w:rsidR="00122FCA" w:rsidRPr="00002853" w:rsidRDefault="00122FCA" w:rsidP="00122FCA">
            <w:pPr>
              <w:pStyle w:val="TableText"/>
            </w:pPr>
            <w:r w:rsidRPr="00002853">
              <w:t xml:space="preserve">Added information about the </w:t>
            </w:r>
            <w:hyperlink w:anchor="give_additional_dose_now" w:history="1">
              <w:r w:rsidRPr="00002853">
                <w:rPr>
                  <w:color w:val="0000FF"/>
                  <w:u w:val="single"/>
                </w:rPr>
                <w:t>“Give Additional Dose Now” option</w:t>
              </w:r>
            </w:hyperlink>
            <w:r w:rsidRPr="00002853">
              <w:t xml:space="preserve"> to facilitate prescribing both initial and ongoing medication doses.</w:t>
            </w:r>
          </w:p>
          <w:p w14:paraId="6A92700E" w14:textId="77777777" w:rsidR="00122FCA" w:rsidRPr="00002853" w:rsidRDefault="00122FCA" w:rsidP="00122FCA">
            <w:pPr>
              <w:pStyle w:val="TableText"/>
            </w:pPr>
            <w:r w:rsidRPr="00002853">
              <w:t xml:space="preserve">Added </w:t>
            </w:r>
            <w:hyperlink w:anchor="FDN_RPcs" w:history="1">
              <w:r w:rsidRPr="00002853">
                <w:rPr>
                  <w:color w:val="0000FF"/>
                  <w:u w:val="single"/>
                </w:rPr>
                <w:t>two new RPCs</w:t>
              </w:r>
            </w:hyperlink>
            <w:r w:rsidRPr="00002853">
              <w:t xml:space="preserve"> to Appendix A.</w:t>
            </w:r>
          </w:p>
          <w:p w14:paraId="0EE1C94B" w14:textId="77777777" w:rsidR="00122FCA" w:rsidRPr="00002853" w:rsidRDefault="00122FCA" w:rsidP="00122FCA">
            <w:pPr>
              <w:pStyle w:val="TableText"/>
            </w:pPr>
            <w:r w:rsidRPr="00002853">
              <w:t xml:space="preserve">Added a </w:t>
            </w:r>
            <w:hyperlink w:anchor="ORDER_URGENCY_ASAP" w:history="1">
              <w:r w:rsidRPr="00002853">
                <w:rPr>
                  <w:color w:val="0000FF"/>
                  <w:u w:val="single"/>
                </w:rPr>
                <w:t>new parameter</w:t>
              </w:r>
            </w:hyperlink>
            <w:r w:rsidRPr="00002853">
              <w:t xml:space="preserve"> to Appendix E.</w:t>
            </w:r>
          </w:p>
        </w:tc>
        <w:tc>
          <w:tcPr>
            <w:tcW w:w="1048" w:type="pct"/>
            <w:tcBorders>
              <w:bottom w:val="single" w:sz="4" w:space="0" w:color="auto"/>
            </w:tcBorders>
          </w:tcPr>
          <w:p w14:paraId="06F3ED8F" w14:textId="77777777" w:rsidR="00122FCA" w:rsidRPr="00002853" w:rsidRDefault="00122FCA" w:rsidP="00122FCA">
            <w:pPr>
              <w:pStyle w:val="TableText"/>
            </w:pPr>
            <w:r w:rsidRPr="00002853">
              <w:t>G. Miller, PM</w:t>
            </w:r>
          </w:p>
          <w:p w14:paraId="56ED39F9" w14:textId="77777777" w:rsidR="00122FCA" w:rsidRPr="00002853" w:rsidRDefault="00122FCA" w:rsidP="00122FCA">
            <w:pPr>
              <w:pStyle w:val="TableText"/>
            </w:pPr>
            <w:r w:rsidRPr="00002853">
              <w:t>N. Muller, TW</w:t>
            </w:r>
          </w:p>
        </w:tc>
      </w:tr>
      <w:tr w:rsidR="009D0806" w:rsidRPr="00002853" w14:paraId="3CECC90C" w14:textId="77777777" w:rsidTr="007C006C">
        <w:tc>
          <w:tcPr>
            <w:tcW w:w="645" w:type="pct"/>
            <w:tcBorders>
              <w:bottom w:val="single" w:sz="4" w:space="0" w:color="auto"/>
            </w:tcBorders>
          </w:tcPr>
          <w:p w14:paraId="5CE66A1C" w14:textId="77777777" w:rsidR="00122FCA" w:rsidRPr="00002853" w:rsidRDefault="00122FCA" w:rsidP="00122FCA">
            <w:pPr>
              <w:pStyle w:val="TableText"/>
            </w:pPr>
            <w:r w:rsidRPr="00002853">
              <w:t>11/05/2018</w:t>
            </w:r>
          </w:p>
        </w:tc>
        <w:tc>
          <w:tcPr>
            <w:tcW w:w="686" w:type="pct"/>
            <w:tcBorders>
              <w:bottom w:val="single" w:sz="4" w:space="0" w:color="auto"/>
            </w:tcBorders>
          </w:tcPr>
          <w:p w14:paraId="0E81A684" w14:textId="77777777" w:rsidR="00122FCA" w:rsidRPr="00002853" w:rsidRDefault="00122FCA" w:rsidP="00122FCA">
            <w:pPr>
              <w:pStyle w:val="TableText"/>
            </w:pPr>
            <w:r w:rsidRPr="00002853">
              <w:t>OR*3.0*441</w:t>
            </w:r>
          </w:p>
        </w:tc>
        <w:tc>
          <w:tcPr>
            <w:tcW w:w="2620" w:type="pct"/>
            <w:tcBorders>
              <w:bottom w:val="single" w:sz="4" w:space="0" w:color="auto"/>
            </w:tcBorders>
          </w:tcPr>
          <w:p w14:paraId="1EDDD079" w14:textId="77777777" w:rsidR="00122FCA" w:rsidRPr="00002853" w:rsidRDefault="00122FCA" w:rsidP="00122FCA">
            <w:pPr>
              <w:pStyle w:val="TableText"/>
            </w:pPr>
            <w:r w:rsidRPr="00002853">
              <w:t xml:space="preserve">Added information about </w:t>
            </w:r>
            <w:hyperlink w:anchor="display_flagged_order_ward_comments" w:history="1">
              <w:r w:rsidRPr="00002853">
                <w:rPr>
                  <w:color w:val="0000FF"/>
                  <w:u w:val="single"/>
                </w:rPr>
                <w:t>Displaying Flagged and Ward Comments</w:t>
              </w:r>
            </w:hyperlink>
            <w:r w:rsidRPr="00002853">
              <w:t xml:space="preserve"> on the CPRS Orders tab.</w:t>
            </w:r>
          </w:p>
          <w:p w14:paraId="3E93867A" w14:textId="77777777" w:rsidR="00122FCA" w:rsidRPr="00002853" w:rsidRDefault="00122FCA" w:rsidP="00122FCA">
            <w:pPr>
              <w:pStyle w:val="TableText"/>
            </w:pPr>
            <w:r w:rsidRPr="00002853">
              <w:t xml:space="preserve">Added sections </w:t>
            </w:r>
            <w:hyperlink w:anchor="Quick_order_antimicrobial_tracking" w:history="1">
              <w:r w:rsidRPr="00002853">
                <w:rPr>
                  <w:color w:val="0000FF"/>
                  <w:u w:val="single"/>
                </w:rPr>
                <w:t>Tracking Antimicrobial Quick Orders</w:t>
              </w:r>
            </w:hyperlink>
            <w:r w:rsidRPr="00002853">
              <w:t xml:space="preserve">, </w:t>
            </w:r>
            <w:hyperlink w:anchor="Quick_order_antimicrobial_auditing" w:history="1">
              <w:r w:rsidRPr="00002853">
                <w:rPr>
                  <w:color w:val="0000FF"/>
                  <w:u w:val="single"/>
                </w:rPr>
                <w:t>Antimicrobial Quick Order Auditing Options</w:t>
              </w:r>
            </w:hyperlink>
            <w:r w:rsidRPr="00002853">
              <w:t xml:space="preserve">, and </w:t>
            </w:r>
            <w:hyperlink w:anchor="Using_OR_Quick_Order_Audit_Monthly" w:history="1">
              <w:r w:rsidRPr="00002853">
                <w:rPr>
                  <w:color w:val="0000FF"/>
                  <w:u w:val="single"/>
                </w:rPr>
                <w:t>Using the OR Quick Order Audit Month Report</w:t>
              </w:r>
            </w:hyperlink>
            <w:r w:rsidRPr="00002853">
              <w:t>.</w:t>
            </w:r>
          </w:p>
          <w:p w14:paraId="3C9ACBF7" w14:textId="77777777" w:rsidR="00122FCA" w:rsidRPr="00002853" w:rsidRDefault="00122FCA" w:rsidP="00122FCA">
            <w:pPr>
              <w:pStyle w:val="TableText"/>
            </w:pPr>
            <w:r w:rsidRPr="00002853">
              <w:t xml:space="preserve">Added </w:t>
            </w:r>
            <w:hyperlink w:anchor="Antimicrobial_Quick_Order_Auditing_Temp" w:history="1">
              <w:r w:rsidRPr="00002853">
                <w:rPr>
                  <w:color w:val="0000FF"/>
                  <w:u w:val="single"/>
                </w:rPr>
                <w:t>Quick Order Auditing Templates</w:t>
              </w:r>
            </w:hyperlink>
            <w:r w:rsidRPr="00002853">
              <w:t xml:space="preserve"> and updated </w:t>
            </w:r>
            <w:hyperlink w:anchor="OR_3_0_441_new_routines" w:history="1">
              <w:r w:rsidRPr="00002853">
                <w:rPr>
                  <w:color w:val="0000FF"/>
                  <w:u w:val="single"/>
                </w:rPr>
                <w:t>Routine List</w:t>
              </w:r>
            </w:hyperlink>
            <w:r w:rsidRPr="00002853">
              <w:t xml:space="preserve">. Added </w:t>
            </w:r>
            <w:hyperlink w:anchor="OR_3_0_441_new_fields" w:history="1">
              <w:r w:rsidRPr="00002853">
                <w:rPr>
                  <w:color w:val="0000FF"/>
                  <w:u w:val="single"/>
                </w:rPr>
                <w:t>new fields</w:t>
              </w:r>
            </w:hyperlink>
            <w:r w:rsidRPr="00002853">
              <w:t xml:space="preserve"> to Appendix C, and a </w:t>
            </w:r>
            <w:hyperlink w:anchor="OR_FLAGGED_WARD_COMMENTS_display" w:history="1">
              <w:r w:rsidRPr="00002853">
                <w:rPr>
                  <w:color w:val="0000FF"/>
                  <w:u w:val="single"/>
                </w:rPr>
                <w:t>new parameter</w:t>
              </w:r>
            </w:hyperlink>
            <w:r w:rsidRPr="00002853">
              <w:t xml:space="preserve"> to Appendix E related to enabling the display of flagged Order and Ward comments.</w:t>
            </w:r>
          </w:p>
        </w:tc>
        <w:tc>
          <w:tcPr>
            <w:tcW w:w="1048" w:type="pct"/>
            <w:tcBorders>
              <w:bottom w:val="single" w:sz="4" w:space="0" w:color="auto"/>
            </w:tcBorders>
          </w:tcPr>
          <w:p w14:paraId="198F8DD0" w14:textId="77777777" w:rsidR="00122FCA" w:rsidRPr="00002853" w:rsidRDefault="00122FCA" w:rsidP="00122FCA">
            <w:pPr>
              <w:pStyle w:val="TableText"/>
            </w:pPr>
            <w:r w:rsidRPr="00002853">
              <w:t>G. Miller, PM</w:t>
            </w:r>
          </w:p>
          <w:p w14:paraId="33401830" w14:textId="77777777" w:rsidR="00122FCA" w:rsidRPr="00002853" w:rsidRDefault="00122FCA" w:rsidP="00122FCA">
            <w:pPr>
              <w:pStyle w:val="TableText"/>
            </w:pPr>
            <w:r w:rsidRPr="00002853">
              <w:t>N. Muller, TW</w:t>
            </w:r>
          </w:p>
        </w:tc>
      </w:tr>
      <w:tr w:rsidR="009D0806" w:rsidRPr="00002853" w14:paraId="7FD61E4E" w14:textId="77777777" w:rsidTr="007C006C">
        <w:tc>
          <w:tcPr>
            <w:tcW w:w="645" w:type="pct"/>
            <w:tcBorders>
              <w:bottom w:val="single" w:sz="4" w:space="0" w:color="auto"/>
            </w:tcBorders>
          </w:tcPr>
          <w:p w14:paraId="62E9A281" w14:textId="77777777" w:rsidR="00122FCA" w:rsidRPr="00002853" w:rsidRDefault="00122FCA" w:rsidP="00122FCA">
            <w:pPr>
              <w:pStyle w:val="TableText"/>
            </w:pPr>
            <w:r w:rsidRPr="00002853">
              <w:lastRenderedPageBreak/>
              <w:t>9/24/2018</w:t>
            </w:r>
          </w:p>
        </w:tc>
        <w:tc>
          <w:tcPr>
            <w:tcW w:w="686" w:type="pct"/>
            <w:tcBorders>
              <w:bottom w:val="single" w:sz="4" w:space="0" w:color="auto"/>
            </w:tcBorders>
          </w:tcPr>
          <w:p w14:paraId="380C2434" w14:textId="77777777" w:rsidR="00122FCA" w:rsidRPr="00002853" w:rsidRDefault="00122FCA" w:rsidP="00122FCA">
            <w:pPr>
              <w:pStyle w:val="TableText"/>
            </w:pPr>
            <w:r w:rsidRPr="00002853">
              <w:t>OR*3.0*477</w:t>
            </w:r>
          </w:p>
        </w:tc>
        <w:tc>
          <w:tcPr>
            <w:tcW w:w="2620" w:type="pct"/>
            <w:tcBorders>
              <w:bottom w:val="single" w:sz="4" w:space="0" w:color="auto"/>
            </w:tcBorders>
          </w:tcPr>
          <w:p w14:paraId="44D5A39A" w14:textId="77777777" w:rsidR="00122FCA" w:rsidRPr="00002853" w:rsidRDefault="00122FCA" w:rsidP="00122FCA">
            <w:pPr>
              <w:pStyle w:val="TableText"/>
            </w:pPr>
            <w:r w:rsidRPr="00002853">
              <w:t xml:space="preserve">Added </w:t>
            </w:r>
            <w:hyperlink w:anchor="RoomBed_device_Configurations_Feb2018" w:history="1">
              <w:r w:rsidRPr="00002853">
                <w:rPr>
                  <w:rStyle w:val="Hyperlink"/>
                  <w:rFonts w:ascii="Arial" w:hAnsi="Arial"/>
                  <w:sz w:val="20"/>
                </w:rPr>
                <w:t>Room-Bed "device" configurations</w:t>
              </w:r>
            </w:hyperlink>
            <w:r w:rsidRPr="00002853">
              <w:t xml:space="preserve"> notes for the following print devices: </w:t>
            </w:r>
            <w:hyperlink w:anchor="OR_3_477_ChartCopy" w:history="1">
              <w:r w:rsidRPr="00002853">
                <w:rPr>
                  <w:rStyle w:val="Hyperlink"/>
                  <w:rFonts w:ascii="Arial" w:hAnsi="Arial"/>
                  <w:sz w:val="20"/>
                </w:rPr>
                <w:t>Chart Copy</w:t>
              </w:r>
            </w:hyperlink>
            <w:r w:rsidRPr="00002853">
              <w:t xml:space="preserve">, </w:t>
            </w:r>
            <w:hyperlink w:anchor="Lable_Print_Device_Feb2018" w:history="1">
              <w:r w:rsidRPr="00002853">
                <w:rPr>
                  <w:rStyle w:val="Hyperlink"/>
                  <w:rFonts w:ascii="Arial" w:hAnsi="Arial"/>
                  <w:sz w:val="20"/>
                </w:rPr>
                <w:t>Label</w:t>
              </w:r>
            </w:hyperlink>
            <w:r w:rsidRPr="00002853">
              <w:t xml:space="preserve">, </w:t>
            </w:r>
            <w:hyperlink w:anchor="Requisitions_Print_Device_Feb2018" w:history="1">
              <w:r w:rsidRPr="00002853">
                <w:rPr>
                  <w:rStyle w:val="Hyperlink"/>
                  <w:rFonts w:ascii="Arial" w:hAnsi="Arial"/>
                  <w:sz w:val="20"/>
                </w:rPr>
                <w:t>Requisition</w:t>
              </w:r>
            </w:hyperlink>
            <w:r w:rsidRPr="00002853">
              <w:t xml:space="preserve">, and </w:t>
            </w:r>
            <w:hyperlink w:anchor="WorkCopy_Print_Device_Feb2018" w:history="1">
              <w:r w:rsidRPr="00002853">
                <w:rPr>
                  <w:rStyle w:val="Hyperlink"/>
                  <w:rFonts w:ascii="Arial" w:hAnsi="Arial"/>
                  <w:sz w:val="20"/>
                </w:rPr>
                <w:t>Work Copy</w:t>
              </w:r>
            </w:hyperlink>
            <w:r w:rsidRPr="00002853">
              <w:rPr>
                <w:rStyle w:val="Hyperlink"/>
                <w:rFonts w:ascii="Arial" w:hAnsi="Arial"/>
                <w:sz w:val="20"/>
              </w:rPr>
              <w:t>.</w:t>
            </w:r>
          </w:p>
          <w:p w14:paraId="52F21413" w14:textId="77777777" w:rsidR="00122FCA" w:rsidRPr="00002853" w:rsidRDefault="00122FCA" w:rsidP="00122FCA">
            <w:pPr>
              <w:pStyle w:val="TableText"/>
            </w:pPr>
            <w:r w:rsidRPr="00002853">
              <w:t>Format updates for OIT/508 standards: Cover  page, title and header styles, removed “Pages” column from Revision History table, and removed gutter.</w:t>
            </w:r>
          </w:p>
        </w:tc>
        <w:tc>
          <w:tcPr>
            <w:tcW w:w="1048" w:type="pct"/>
            <w:tcBorders>
              <w:bottom w:val="single" w:sz="4" w:space="0" w:color="auto"/>
            </w:tcBorders>
          </w:tcPr>
          <w:p w14:paraId="2BF90188" w14:textId="77777777" w:rsidR="00122FCA" w:rsidRPr="00002853" w:rsidRDefault="00122FCA" w:rsidP="00122FCA">
            <w:pPr>
              <w:pStyle w:val="TableText"/>
            </w:pPr>
            <w:r w:rsidRPr="00002853">
              <w:t>D. Kruse, Dev</w:t>
            </w:r>
          </w:p>
          <w:p w14:paraId="0ABC9613" w14:textId="77777777" w:rsidR="00122FCA" w:rsidRPr="00002853" w:rsidRDefault="00122FCA" w:rsidP="00122FCA">
            <w:pPr>
              <w:pStyle w:val="TableText"/>
            </w:pPr>
            <w:r w:rsidRPr="00002853">
              <w:t>K. Watson, TW</w:t>
            </w:r>
          </w:p>
        </w:tc>
      </w:tr>
      <w:tr w:rsidR="009D0806" w:rsidRPr="00002853" w14:paraId="22154451" w14:textId="77777777" w:rsidTr="007C006C">
        <w:tc>
          <w:tcPr>
            <w:tcW w:w="645" w:type="pct"/>
            <w:tcBorders>
              <w:bottom w:val="single" w:sz="4" w:space="0" w:color="auto"/>
            </w:tcBorders>
          </w:tcPr>
          <w:p w14:paraId="54559A82" w14:textId="77777777" w:rsidR="00122FCA" w:rsidRPr="00002853" w:rsidRDefault="00122FCA" w:rsidP="00122FCA">
            <w:pPr>
              <w:pStyle w:val="TableText"/>
            </w:pPr>
            <w:r w:rsidRPr="00002853">
              <w:t>2/21/18</w:t>
            </w:r>
          </w:p>
        </w:tc>
        <w:tc>
          <w:tcPr>
            <w:tcW w:w="686" w:type="pct"/>
            <w:tcBorders>
              <w:bottom w:val="single" w:sz="4" w:space="0" w:color="auto"/>
            </w:tcBorders>
          </w:tcPr>
          <w:p w14:paraId="731556F3" w14:textId="77777777" w:rsidR="00122FCA" w:rsidRPr="00002853" w:rsidRDefault="00122FCA" w:rsidP="00122FCA">
            <w:pPr>
              <w:pStyle w:val="TableText"/>
            </w:pPr>
            <w:r w:rsidRPr="00002853">
              <w:t>OR*3.0*450</w:t>
            </w:r>
          </w:p>
        </w:tc>
        <w:tc>
          <w:tcPr>
            <w:tcW w:w="2620" w:type="pct"/>
            <w:tcBorders>
              <w:bottom w:val="single" w:sz="4" w:space="0" w:color="auto"/>
            </w:tcBorders>
          </w:tcPr>
          <w:p w14:paraId="14B58D6F" w14:textId="77777777" w:rsidR="00122FCA" w:rsidRPr="00002853" w:rsidRDefault="00122FCA" w:rsidP="00122FCA">
            <w:pPr>
              <w:pStyle w:val="TableText"/>
            </w:pPr>
            <w:r w:rsidRPr="00002853">
              <w:t>Updated section “</w:t>
            </w:r>
            <w:hyperlink w:anchor="OR_3_450_Fed2018" w:history="1">
              <w:r w:rsidRPr="00002853">
                <w:rPr>
                  <w:rStyle w:val="Hyperlink"/>
                  <w:rFonts w:ascii="Arial" w:hAnsi="Arial"/>
                  <w:sz w:val="20"/>
                </w:rPr>
                <w:t>Other</w:t>
              </w:r>
            </w:hyperlink>
            <w:r w:rsidRPr="00002853">
              <w:t>” under Lab Order Dialog to include "MI" (microbiology) subscript.</w:t>
            </w:r>
          </w:p>
          <w:p w14:paraId="13FF9732" w14:textId="77777777" w:rsidR="00122FCA" w:rsidRPr="00002853" w:rsidRDefault="00122FCA" w:rsidP="00122FCA">
            <w:pPr>
              <w:pStyle w:val="TableText"/>
            </w:pPr>
            <w:r w:rsidRPr="00002853">
              <w:t xml:space="preserve">Format updates for OIT/508 standards: VA seal, header styles, and footers. Removed “Pages” column from Revision History table, and removed gutter </w:t>
            </w:r>
            <w:proofErr w:type="spellStart"/>
            <w:r w:rsidRPr="00002853">
              <w:t>thoruhgout</w:t>
            </w:r>
            <w:proofErr w:type="spellEnd"/>
            <w:r w:rsidRPr="00002853">
              <w:t>.</w:t>
            </w:r>
          </w:p>
        </w:tc>
        <w:tc>
          <w:tcPr>
            <w:tcW w:w="1048" w:type="pct"/>
            <w:tcBorders>
              <w:bottom w:val="single" w:sz="4" w:space="0" w:color="auto"/>
            </w:tcBorders>
          </w:tcPr>
          <w:p w14:paraId="4F5811A9" w14:textId="77777777" w:rsidR="00122FCA" w:rsidRPr="00002853" w:rsidRDefault="00122FCA" w:rsidP="00122FCA">
            <w:pPr>
              <w:pStyle w:val="TableText"/>
            </w:pPr>
            <w:r w:rsidRPr="00002853">
              <w:t xml:space="preserve">A. </w:t>
            </w:r>
            <w:proofErr w:type="spellStart"/>
            <w:r w:rsidRPr="00002853">
              <w:t>Gebhart</w:t>
            </w:r>
            <w:proofErr w:type="spellEnd"/>
            <w:r w:rsidRPr="00002853">
              <w:t>, Dev</w:t>
            </w:r>
          </w:p>
          <w:p w14:paraId="00AA5897" w14:textId="77777777" w:rsidR="00122FCA" w:rsidRPr="00002853" w:rsidRDefault="00122FCA" w:rsidP="00122FCA">
            <w:pPr>
              <w:pStyle w:val="TableText"/>
            </w:pPr>
            <w:r w:rsidRPr="00002853">
              <w:t>K. Watson, TW</w:t>
            </w:r>
          </w:p>
        </w:tc>
      </w:tr>
      <w:tr w:rsidR="009D0806" w:rsidRPr="00002853" w14:paraId="557BCC54" w14:textId="77777777" w:rsidTr="007C006C">
        <w:tc>
          <w:tcPr>
            <w:tcW w:w="645" w:type="pct"/>
            <w:tcBorders>
              <w:bottom w:val="single" w:sz="4" w:space="0" w:color="auto"/>
            </w:tcBorders>
          </w:tcPr>
          <w:p w14:paraId="24EA9864" w14:textId="77777777" w:rsidR="00122FCA" w:rsidRPr="00002853" w:rsidRDefault="00122FCA" w:rsidP="00122FCA">
            <w:pPr>
              <w:pStyle w:val="TableText"/>
            </w:pPr>
            <w:r w:rsidRPr="00002853">
              <w:t>11/16/17</w:t>
            </w:r>
          </w:p>
        </w:tc>
        <w:tc>
          <w:tcPr>
            <w:tcW w:w="686" w:type="pct"/>
            <w:tcBorders>
              <w:bottom w:val="single" w:sz="4" w:space="0" w:color="auto"/>
            </w:tcBorders>
          </w:tcPr>
          <w:p w14:paraId="56E505D0" w14:textId="77777777" w:rsidR="00122FCA" w:rsidRPr="00002853" w:rsidRDefault="00122FCA" w:rsidP="00122FCA">
            <w:pPr>
              <w:pStyle w:val="TableText"/>
            </w:pPr>
            <w:r w:rsidRPr="00002853">
              <w:t>OR*3.0*429</w:t>
            </w:r>
          </w:p>
        </w:tc>
        <w:tc>
          <w:tcPr>
            <w:tcW w:w="2620" w:type="pct"/>
            <w:tcBorders>
              <w:bottom w:val="single" w:sz="4" w:space="0" w:color="auto"/>
            </w:tcBorders>
          </w:tcPr>
          <w:p w14:paraId="2B1CD7B7" w14:textId="77777777" w:rsidR="00122FCA" w:rsidRPr="00002853" w:rsidRDefault="00122FCA" w:rsidP="00122FCA">
            <w:pPr>
              <w:pStyle w:val="TableText"/>
            </w:pPr>
            <w:r w:rsidRPr="00002853">
              <w:t>These changes were made for OR*3.0*429:</w:t>
            </w:r>
          </w:p>
          <w:p w14:paraId="0C8C4CDE" w14:textId="77777777" w:rsidR="00122FCA" w:rsidRPr="00002853" w:rsidRDefault="00122FCA" w:rsidP="00122FCA">
            <w:pPr>
              <w:pStyle w:val="TableText"/>
            </w:pPr>
            <w:r w:rsidRPr="00002853">
              <w:t>Removed a summary of problem list files and placed the information in a Problem List manual.</w:t>
            </w:r>
          </w:p>
          <w:p w14:paraId="7D6D9BC3" w14:textId="77777777" w:rsidR="00122FCA" w:rsidRPr="00002853" w:rsidRDefault="008B762A" w:rsidP="00122FCA">
            <w:pPr>
              <w:pStyle w:val="TableText"/>
            </w:pPr>
            <w:hyperlink w:anchor="GMPL_49_setting_up_lists" w:history="1">
              <w:r w:rsidR="00122FCA" w:rsidRPr="00002853">
                <w:rPr>
                  <w:rStyle w:val="Hyperlink"/>
                  <w:rFonts w:ascii="Arial" w:hAnsi="Arial"/>
                  <w:sz w:val="20"/>
                </w:rPr>
                <w:t>Added information about setting up problem selection lists.</w:t>
              </w:r>
            </w:hyperlink>
          </w:p>
          <w:p w14:paraId="70FD941A" w14:textId="77777777" w:rsidR="00122FCA" w:rsidRPr="00002853" w:rsidRDefault="00122FCA" w:rsidP="00122FCA">
            <w:pPr>
              <w:pStyle w:val="TableText"/>
            </w:pPr>
            <w:r w:rsidRPr="00002853">
              <w:t xml:space="preserve">Added a description of the </w:t>
            </w:r>
            <w:proofErr w:type="spellStart"/>
            <w:r w:rsidRPr="00002853">
              <w:t>ORQQPL</w:t>
            </w:r>
            <w:proofErr w:type="spellEnd"/>
            <w:r w:rsidRPr="00002853">
              <w:t xml:space="preserve"> SELECTION LIST parameter </w:t>
            </w:r>
            <w:hyperlink w:anchor="gmpl_49_ORQQPL_SELECTION_LIST_by_func" w:history="1">
              <w:r w:rsidRPr="00002853">
                <w:rPr>
                  <w:rStyle w:val="Hyperlink"/>
                  <w:rFonts w:ascii="Arial" w:hAnsi="Arial"/>
                  <w:sz w:val="20"/>
                </w:rPr>
                <w:t>by function</w:t>
              </w:r>
            </w:hyperlink>
            <w:r w:rsidRPr="00002853">
              <w:t xml:space="preserve"> and </w:t>
            </w:r>
            <w:hyperlink w:anchor="gmpl_49_ORQQPL_SELECTION_LIST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B27AAD9" w14:textId="77777777" w:rsidR="00122FCA" w:rsidRPr="00002853" w:rsidRDefault="00122FCA" w:rsidP="00122FCA">
            <w:pPr>
              <w:pStyle w:val="TableText"/>
            </w:pPr>
            <w:r w:rsidRPr="00002853">
              <w:t>S. Suiters, PM</w:t>
            </w:r>
          </w:p>
          <w:p w14:paraId="4BD214FB" w14:textId="77777777" w:rsidR="00122FCA" w:rsidRPr="00002853" w:rsidRDefault="00122FCA" w:rsidP="00122FCA">
            <w:pPr>
              <w:pStyle w:val="TableText"/>
            </w:pPr>
            <w:r w:rsidRPr="00002853">
              <w:t>T. Robinson, TW</w:t>
            </w:r>
          </w:p>
        </w:tc>
      </w:tr>
      <w:tr w:rsidR="009D0806" w:rsidRPr="00002853" w14:paraId="7CFAF966" w14:textId="77777777" w:rsidTr="007C006C">
        <w:tc>
          <w:tcPr>
            <w:tcW w:w="645" w:type="pct"/>
            <w:tcBorders>
              <w:bottom w:val="single" w:sz="4" w:space="0" w:color="auto"/>
            </w:tcBorders>
          </w:tcPr>
          <w:p w14:paraId="095AA8FB" w14:textId="77777777" w:rsidR="00122FCA" w:rsidRPr="00002853" w:rsidRDefault="00122FCA" w:rsidP="00122FCA">
            <w:pPr>
              <w:pStyle w:val="TableText"/>
            </w:pPr>
            <w:r w:rsidRPr="00002853">
              <w:t>10/17/17</w:t>
            </w:r>
          </w:p>
        </w:tc>
        <w:tc>
          <w:tcPr>
            <w:tcW w:w="686" w:type="pct"/>
            <w:tcBorders>
              <w:bottom w:val="single" w:sz="4" w:space="0" w:color="auto"/>
            </w:tcBorders>
          </w:tcPr>
          <w:p w14:paraId="76115F53" w14:textId="77777777" w:rsidR="00122FCA" w:rsidRPr="00002853" w:rsidRDefault="00122FCA" w:rsidP="00122FCA">
            <w:pPr>
              <w:pStyle w:val="TableText"/>
            </w:pPr>
            <w:r w:rsidRPr="00002853">
              <w:t>OR*3.0*434</w:t>
            </w:r>
          </w:p>
        </w:tc>
        <w:tc>
          <w:tcPr>
            <w:tcW w:w="2620" w:type="pct"/>
            <w:tcBorders>
              <w:bottom w:val="single" w:sz="4" w:space="0" w:color="auto"/>
            </w:tcBorders>
          </w:tcPr>
          <w:p w14:paraId="1382F18F" w14:textId="77777777" w:rsidR="00122FCA" w:rsidRPr="00002853" w:rsidRDefault="008B762A" w:rsidP="00122FCA">
            <w:pPr>
              <w:pStyle w:val="TableText"/>
            </w:pPr>
            <w:hyperlink w:anchor="Order_dialog_return_to_clinic" w:history="1">
              <w:r w:rsidR="00122FCA" w:rsidRPr="00002853">
                <w:rPr>
                  <w:rStyle w:val="Hyperlink"/>
                  <w:rFonts w:ascii="Arial" w:hAnsi="Arial"/>
                  <w:sz w:val="20"/>
                </w:rPr>
                <w:t>Added a note that both the CPRS and Scheduling patches must be installed for Return to Clinic to function properly.</w:t>
              </w:r>
            </w:hyperlink>
            <w:r w:rsidR="00122FCA" w:rsidRPr="00002853">
              <w:t xml:space="preserve"> </w:t>
            </w:r>
          </w:p>
        </w:tc>
        <w:tc>
          <w:tcPr>
            <w:tcW w:w="1048" w:type="pct"/>
            <w:tcBorders>
              <w:bottom w:val="single" w:sz="4" w:space="0" w:color="auto"/>
            </w:tcBorders>
          </w:tcPr>
          <w:p w14:paraId="2179BEE9" w14:textId="77777777" w:rsidR="00122FCA" w:rsidRPr="00002853" w:rsidRDefault="00122FCA" w:rsidP="00122FCA">
            <w:pPr>
              <w:pStyle w:val="TableText"/>
            </w:pPr>
            <w:r w:rsidRPr="00002853">
              <w:t>K. Condie, PM</w:t>
            </w:r>
          </w:p>
          <w:p w14:paraId="569DC0D1" w14:textId="77777777" w:rsidR="00122FCA" w:rsidRPr="00002853" w:rsidRDefault="00122FCA" w:rsidP="00122FCA">
            <w:pPr>
              <w:pStyle w:val="TableText"/>
            </w:pPr>
            <w:r w:rsidRPr="00002853">
              <w:t>T. Robinson, TW</w:t>
            </w:r>
          </w:p>
        </w:tc>
      </w:tr>
      <w:tr w:rsidR="009D0806" w:rsidRPr="00002853" w14:paraId="6D77EA7F" w14:textId="77777777" w:rsidTr="007C006C">
        <w:tc>
          <w:tcPr>
            <w:tcW w:w="645" w:type="pct"/>
            <w:tcBorders>
              <w:bottom w:val="single" w:sz="4" w:space="0" w:color="auto"/>
            </w:tcBorders>
          </w:tcPr>
          <w:p w14:paraId="433EB856" w14:textId="77777777" w:rsidR="00122FCA" w:rsidRPr="00002853" w:rsidRDefault="00122FCA" w:rsidP="00122FCA">
            <w:pPr>
              <w:pStyle w:val="TableText"/>
            </w:pPr>
            <w:r w:rsidRPr="00002853">
              <w:t>9/26/17</w:t>
            </w:r>
          </w:p>
        </w:tc>
        <w:tc>
          <w:tcPr>
            <w:tcW w:w="686" w:type="pct"/>
            <w:tcBorders>
              <w:bottom w:val="single" w:sz="4" w:space="0" w:color="auto"/>
            </w:tcBorders>
          </w:tcPr>
          <w:p w14:paraId="5832A5DD" w14:textId="77777777" w:rsidR="00122FCA" w:rsidRPr="00002853" w:rsidRDefault="00122FCA" w:rsidP="00122FCA">
            <w:pPr>
              <w:pStyle w:val="TableText"/>
            </w:pPr>
            <w:r w:rsidRPr="00002853">
              <w:t>OR*3.0*434</w:t>
            </w:r>
          </w:p>
        </w:tc>
        <w:tc>
          <w:tcPr>
            <w:tcW w:w="2620" w:type="pct"/>
            <w:tcBorders>
              <w:bottom w:val="single" w:sz="4" w:space="0" w:color="auto"/>
            </w:tcBorders>
          </w:tcPr>
          <w:p w14:paraId="2A11FB55" w14:textId="77777777" w:rsidR="00122FCA" w:rsidRPr="00002853" w:rsidRDefault="00122FCA" w:rsidP="00122FCA">
            <w:pPr>
              <w:pStyle w:val="TableText"/>
            </w:pPr>
            <w:r w:rsidRPr="00002853">
              <w:t xml:space="preserve">Added a note about the known issue in the OR SD ADDITIONAL INFORMATION parameter </w:t>
            </w:r>
            <w:hyperlink w:anchor="OR_SD_ADD_INFO_RTC_by_func" w:history="1">
              <w:r w:rsidRPr="00002853">
                <w:rPr>
                  <w:rStyle w:val="Hyperlink"/>
                  <w:rFonts w:ascii="Arial" w:hAnsi="Arial"/>
                  <w:sz w:val="20"/>
                </w:rPr>
                <w:t>by function</w:t>
              </w:r>
            </w:hyperlink>
            <w:r w:rsidRPr="00002853">
              <w:t xml:space="preserve"> and </w:t>
            </w:r>
            <w:hyperlink w:anchor="OR_SD_ADD_INFO_RTC_by_name" w:history="1">
              <w:r w:rsidRPr="00002853">
                <w:rPr>
                  <w:rStyle w:val="Hyperlink"/>
                  <w:rFonts w:ascii="Arial" w:hAnsi="Arial"/>
                  <w:sz w:val="20"/>
                </w:rPr>
                <w:t>by name</w:t>
              </w:r>
            </w:hyperlink>
            <w:r w:rsidRPr="00002853">
              <w:t xml:space="preserve">. </w:t>
            </w:r>
          </w:p>
        </w:tc>
        <w:tc>
          <w:tcPr>
            <w:tcW w:w="1048" w:type="pct"/>
            <w:tcBorders>
              <w:bottom w:val="single" w:sz="4" w:space="0" w:color="auto"/>
            </w:tcBorders>
          </w:tcPr>
          <w:p w14:paraId="0EE3C2E0" w14:textId="77777777" w:rsidR="00122FCA" w:rsidRPr="00002853" w:rsidRDefault="00122FCA" w:rsidP="00122FCA">
            <w:pPr>
              <w:pStyle w:val="TableText"/>
            </w:pPr>
            <w:r w:rsidRPr="00002853">
              <w:t>K. Condie, PM</w:t>
            </w:r>
          </w:p>
          <w:p w14:paraId="52B7BA6E" w14:textId="77777777" w:rsidR="00122FCA" w:rsidRPr="00002853" w:rsidRDefault="00122FCA" w:rsidP="00122FCA">
            <w:pPr>
              <w:pStyle w:val="TableText"/>
            </w:pPr>
            <w:r w:rsidRPr="00002853">
              <w:t>T. Robinson, TW</w:t>
            </w:r>
          </w:p>
        </w:tc>
      </w:tr>
      <w:tr w:rsidR="009D0806" w:rsidRPr="00002853" w14:paraId="6E8CEF90" w14:textId="77777777" w:rsidTr="007C006C">
        <w:tc>
          <w:tcPr>
            <w:tcW w:w="645" w:type="pct"/>
            <w:tcBorders>
              <w:bottom w:val="single" w:sz="4" w:space="0" w:color="auto"/>
            </w:tcBorders>
          </w:tcPr>
          <w:p w14:paraId="2C6BF07E" w14:textId="77777777" w:rsidR="00122FCA" w:rsidRPr="00002853" w:rsidRDefault="00122FCA" w:rsidP="00122FCA">
            <w:pPr>
              <w:pStyle w:val="TableText"/>
            </w:pPr>
            <w:r w:rsidRPr="00002853">
              <w:t>6/19/17</w:t>
            </w:r>
          </w:p>
        </w:tc>
        <w:tc>
          <w:tcPr>
            <w:tcW w:w="686" w:type="pct"/>
            <w:tcBorders>
              <w:bottom w:val="single" w:sz="4" w:space="0" w:color="auto"/>
            </w:tcBorders>
          </w:tcPr>
          <w:p w14:paraId="43F5CA0B" w14:textId="77777777" w:rsidR="00122FCA" w:rsidRPr="00002853" w:rsidRDefault="00122FCA" w:rsidP="00122FCA">
            <w:pPr>
              <w:pStyle w:val="TableText"/>
            </w:pPr>
            <w:r w:rsidRPr="00002853">
              <w:t>OR*3.0*434</w:t>
            </w:r>
          </w:p>
        </w:tc>
        <w:tc>
          <w:tcPr>
            <w:tcW w:w="2620" w:type="pct"/>
            <w:tcBorders>
              <w:bottom w:val="single" w:sz="4" w:space="0" w:color="auto"/>
            </w:tcBorders>
          </w:tcPr>
          <w:p w14:paraId="4754F1A5" w14:textId="77777777" w:rsidR="00122FCA" w:rsidRPr="00002853" w:rsidRDefault="008B762A" w:rsidP="00122FCA">
            <w:pPr>
              <w:pStyle w:val="TableText"/>
            </w:pPr>
            <w:hyperlink w:anchor="Order_dialog_return_to_clinic" w:history="1">
              <w:r w:rsidR="00122FCA" w:rsidRPr="00002853">
                <w:rPr>
                  <w:rStyle w:val="Hyperlink"/>
                  <w:rFonts w:ascii="Arial" w:hAnsi="Arial"/>
                  <w:sz w:val="20"/>
                </w:rPr>
                <w:t xml:space="preserve">Added an overview of the Return to Clinic feature and configuration for it. </w:t>
              </w:r>
            </w:hyperlink>
            <w:r w:rsidR="00122FCA" w:rsidRPr="00002853">
              <w:t>Also,</w:t>
            </w:r>
            <w:hyperlink w:anchor="Ordering_dialogs" w:history="1">
              <w:r w:rsidR="00122FCA" w:rsidRPr="00002853">
                <w:rPr>
                  <w:rStyle w:val="Hyperlink"/>
                  <w:rFonts w:ascii="Arial" w:hAnsi="Arial"/>
                  <w:sz w:val="20"/>
                </w:rPr>
                <w:t xml:space="preserve"> added information about Ordering dialogs.</w:t>
              </w:r>
            </w:hyperlink>
          </w:p>
        </w:tc>
        <w:tc>
          <w:tcPr>
            <w:tcW w:w="1048" w:type="pct"/>
            <w:tcBorders>
              <w:bottom w:val="single" w:sz="4" w:space="0" w:color="auto"/>
            </w:tcBorders>
          </w:tcPr>
          <w:p w14:paraId="20C72521" w14:textId="77777777" w:rsidR="00122FCA" w:rsidRPr="00002853" w:rsidRDefault="00122FCA" w:rsidP="00122FCA">
            <w:pPr>
              <w:pStyle w:val="TableText"/>
            </w:pPr>
            <w:r w:rsidRPr="00002853">
              <w:t>K. Condie, PM</w:t>
            </w:r>
          </w:p>
          <w:p w14:paraId="12E822D5" w14:textId="77777777" w:rsidR="00122FCA" w:rsidRPr="00002853" w:rsidRDefault="00122FCA" w:rsidP="00122FCA">
            <w:pPr>
              <w:pStyle w:val="TableText"/>
            </w:pPr>
            <w:r w:rsidRPr="00002853">
              <w:t>T. Robinson, TW</w:t>
            </w:r>
          </w:p>
        </w:tc>
      </w:tr>
      <w:tr w:rsidR="009D0806" w:rsidRPr="00002853" w14:paraId="3EC4E138" w14:textId="77777777" w:rsidTr="007C006C">
        <w:tc>
          <w:tcPr>
            <w:tcW w:w="645" w:type="pct"/>
            <w:tcBorders>
              <w:bottom w:val="single" w:sz="4" w:space="0" w:color="auto"/>
            </w:tcBorders>
          </w:tcPr>
          <w:p w14:paraId="2FCF4B45" w14:textId="77777777" w:rsidR="00122FCA" w:rsidRPr="00002853" w:rsidRDefault="00122FCA" w:rsidP="00122FCA">
            <w:pPr>
              <w:pStyle w:val="TableText"/>
            </w:pPr>
            <w:r w:rsidRPr="00002853">
              <w:t>5/31/17</w:t>
            </w:r>
          </w:p>
        </w:tc>
        <w:tc>
          <w:tcPr>
            <w:tcW w:w="686" w:type="pct"/>
            <w:tcBorders>
              <w:bottom w:val="single" w:sz="4" w:space="0" w:color="auto"/>
            </w:tcBorders>
          </w:tcPr>
          <w:p w14:paraId="3E875588" w14:textId="77777777" w:rsidR="00122FCA" w:rsidRPr="00002853" w:rsidRDefault="00122FCA" w:rsidP="00122FCA">
            <w:pPr>
              <w:pStyle w:val="TableText"/>
            </w:pPr>
            <w:r w:rsidRPr="00002853">
              <w:t>OR*3.0*434</w:t>
            </w:r>
          </w:p>
        </w:tc>
        <w:tc>
          <w:tcPr>
            <w:tcW w:w="2620" w:type="pct"/>
            <w:tcBorders>
              <w:bottom w:val="single" w:sz="4" w:space="0" w:color="auto"/>
            </w:tcBorders>
          </w:tcPr>
          <w:p w14:paraId="68E91679" w14:textId="77777777" w:rsidR="00122FCA" w:rsidRPr="00002853" w:rsidRDefault="00122FCA" w:rsidP="00122FCA">
            <w:pPr>
              <w:pStyle w:val="TableText"/>
            </w:pPr>
            <w:r w:rsidRPr="00002853">
              <w:t xml:space="preserve">Added descriptions of the parameters OR SD ADDITIONAL INFORMATION </w:t>
            </w:r>
            <w:hyperlink w:anchor="OR_SD_ADD_INFO_RTC_by_func" w:history="1">
              <w:r w:rsidRPr="00002853">
                <w:rPr>
                  <w:rStyle w:val="Hyperlink"/>
                  <w:rFonts w:ascii="Arial" w:hAnsi="Arial"/>
                  <w:sz w:val="20"/>
                </w:rPr>
                <w:t>by function</w:t>
              </w:r>
            </w:hyperlink>
            <w:r w:rsidRPr="00002853">
              <w:t xml:space="preserve"> and </w:t>
            </w:r>
            <w:hyperlink w:anchor="OR_SD_ADD_INFO_RTC_by_name" w:history="1">
              <w:r w:rsidRPr="00002853">
                <w:rPr>
                  <w:rStyle w:val="Hyperlink"/>
                  <w:rFonts w:ascii="Arial" w:hAnsi="Arial"/>
                  <w:sz w:val="20"/>
                </w:rPr>
                <w:t>by name</w:t>
              </w:r>
            </w:hyperlink>
            <w:r w:rsidRPr="00002853">
              <w:t xml:space="preserve"> and OR SD DIALOG </w:t>
            </w:r>
            <w:proofErr w:type="spellStart"/>
            <w:r w:rsidRPr="00002853">
              <w:t>PREREQ</w:t>
            </w:r>
            <w:proofErr w:type="spellEnd"/>
            <w:r w:rsidRPr="00002853">
              <w:t xml:space="preserve"> </w:t>
            </w:r>
            <w:hyperlink w:anchor="OR_SD_DLG_PREREQ_RTC_by_func" w:history="1">
              <w:r w:rsidRPr="00002853">
                <w:rPr>
                  <w:rStyle w:val="Hyperlink"/>
                  <w:rFonts w:ascii="Arial" w:hAnsi="Arial"/>
                  <w:sz w:val="20"/>
                </w:rPr>
                <w:t>by function</w:t>
              </w:r>
            </w:hyperlink>
            <w:r w:rsidRPr="00002853">
              <w:t xml:space="preserve"> and </w:t>
            </w:r>
            <w:hyperlink w:anchor="OR_SD_DLG_PREREQ_RTC_by_name" w:history="1">
              <w:r w:rsidRPr="00002853">
                <w:rPr>
                  <w:rStyle w:val="Hyperlink"/>
                  <w:rFonts w:ascii="Arial" w:hAnsi="Arial"/>
                  <w:sz w:val="20"/>
                </w:rPr>
                <w:t>by name</w:t>
              </w:r>
            </w:hyperlink>
            <w:r w:rsidRPr="00002853">
              <w:t xml:space="preserve">. </w:t>
            </w:r>
          </w:p>
        </w:tc>
        <w:tc>
          <w:tcPr>
            <w:tcW w:w="1048" w:type="pct"/>
            <w:tcBorders>
              <w:bottom w:val="single" w:sz="4" w:space="0" w:color="auto"/>
            </w:tcBorders>
          </w:tcPr>
          <w:p w14:paraId="51101884" w14:textId="77777777" w:rsidR="00122FCA" w:rsidRPr="00002853" w:rsidRDefault="00122FCA" w:rsidP="00122FCA">
            <w:pPr>
              <w:pStyle w:val="TableText"/>
            </w:pPr>
            <w:r w:rsidRPr="00002853">
              <w:t>K. Condie, PM</w:t>
            </w:r>
          </w:p>
          <w:p w14:paraId="718963C1" w14:textId="77777777" w:rsidR="00122FCA" w:rsidRPr="00002853" w:rsidRDefault="00122FCA" w:rsidP="00122FCA">
            <w:pPr>
              <w:pStyle w:val="TableText"/>
            </w:pPr>
            <w:r w:rsidRPr="00002853">
              <w:t>T. Robinson, TW</w:t>
            </w:r>
          </w:p>
        </w:tc>
      </w:tr>
      <w:tr w:rsidR="009D0806" w:rsidRPr="00002853" w14:paraId="3CF549BD" w14:textId="77777777" w:rsidTr="007C006C">
        <w:tc>
          <w:tcPr>
            <w:tcW w:w="645" w:type="pct"/>
            <w:tcBorders>
              <w:bottom w:val="single" w:sz="4" w:space="0" w:color="auto"/>
            </w:tcBorders>
          </w:tcPr>
          <w:p w14:paraId="2200EFCC" w14:textId="77777777" w:rsidR="00122FCA" w:rsidRPr="00002853" w:rsidRDefault="00122FCA" w:rsidP="00122FCA">
            <w:pPr>
              <w:pStyle w:val="TableText"/>
            </w:pPr>
            <w:r w:rsidRPr="00002853">
              <w:t>3/15/17</w:t>
            </w:r>
          </w:p>
        </w:tc>
        <w:tc>
          <w:tcPr>
            <w:tcW w:w="686" w:type="pct"/>
            <w:tcBorders>
              <w:bottom w:val="single" w:sz="4" w:space="0" w:color="auto"/>
            </w:tcBorders>
          </w:tcPr>
          <w:p w14:paraId="18FC1F68" w14:textId="77777777" w:rsidR="00122FCA" w:rsidRPr="00002853" w:rsidRDefault="00122FCA" w:rsidP="00122FCA">
            <w:pPr>
              <w:pStyle w:val="TableText"/>
            </w:pPr>
            <w:r w:rsidRPr="00002853">
              <w:t>OR*3.0*434</w:t>
            </w:r>
          </w:p>
        </w:tc>
        <w:tc>
          <w:tcPr>
            <w:tcW w:w="2620" w:type="pct"/>
            <w:tcBorders>
              <w:bottom w:val="single" w:sz="4" w:space="0" w:color="auto"/>
            </w:tcBorders>
          </w:tcPr>
          <w:p w14:paraId="1B4D9866" w14:textId="77777777" w:rsidR="00122FCA" w:rsidRPr="00002853" w:rsidRDefault="00122FCA" w:rsidP="00122FCA">
            <w:pPr>
              <w:pStyle w:val="TableText"/>
            </w:pPr>
            <w:r w:rsidRPr="00002853">
              <w:t>Changed the version number to v31a for consistency.</w:t>
            </w:r>
          </w:p>
        </w:tc>
        <w:tc>
          <w:tcPr>
            <w:tcW w:w="1048" w:type="pct"/>
            <w:tcBorders>
              <w:bottom w:val="single" w:sz="4" w:space="0" w:color="auto"/>
            </w:tcBorders>
          </w:tcPr>
          <w:p w14:paraId="0ADC3CB4" w14:textId="77777777" w:rsidR="00122FCA" w:rsidRPr="00002853" w:rsidRDefault="00122FCA" w:rsidP="00122FCA">
            <w:pPr>
              <w:pStyle w:val="TableText"/>
            </w:pPr>
            <w:r w:rsidRPr="00002853">
              <w:t>K. Condie, PM</w:t>
            </w:r>
          </w:p>
          <w:p w14:paraId="3E1168FB" w14:textId="77777777" w:rsidR="00122FCA" w:rsidRPr="00002853" w:rsidRDefault="00122FCA" w:rsidP="00122FCA">
            <w:pPr>
              <w:pStyle w:val="TableText"/>
            </w:pPr>
            <w:r w:rsidRPr="00002853">
              <w:t>T. Robinson, TW</w:t>
            </w:r>
          </w:p>
        </w:tc>
      </w:tr>
      <w:tr w:rsidR="009D0806" w:rsidRPr="00002853" w14:paraId="17F6CFD0" w14:textId="77777777" w:rsidTr="007C006C">
        <w:tc>
          <w:tcPr>
            <w:tcW w:w="645" w:type="pct"/>
            <w:tcBorders>
              <w:bottom w:val="single" w:sz="4" w:space="0" w:color="auto"/>
            </w:tcBorders>
          </w:tcPr>
          <w:p w14:paraId="291AA85C" w14:textId="77777777" w:rsidR="00122FCA" w:rsidRPr="00002853" w:rsidRDefault="00122FCA" w:rsidP="00122FCA">
            <w:pPr>
              <w:pStyle w:val="TableText"/>
            </w:pPr>
            <w:r w:rsidRPr="00002853">
              <w:t>3/9/17</w:t>
            </w:r>
          </w:p>
        </w:tc>
        <w:tc>
          <w:tcPr>
            <w:tcW w:w="686" w:type="pct"/>
            <w:tcBorders>
              <w:bottom w:val="single" w:sz="4" w:space="0" w:color="auto"/>
            </w:tcBorders>
          </w:tcPr>
          <w:p w14:paraId="7EB99CF2" w14:textId="77777777" w:rsidR="00122FCA" w:rsidRPr="00002853" w:rsidRDefault="00122FCA" w:rsidP="00122FCA">
            <w:pPr>
              <w:pStyle w:val="TableText"/>
            </w:pPr>
            <w:r w:rsidRPr="00002853">
              <w:t>OR*3.0*420</w:t>
            </w:r>
          </w:p>
        </w:tc>
        <w:tc>
          <w:tcPr>
            <w:tcW w:w="2620" w:type="pct"/>
            <w:tcBorders>
              <w:bottom w:val="single" w:sz="4" w:space="0" w:color="auto"/>
            </w:tcBorders>
          </w:tcPr>
          <w:p w14:paraId="31C6F3B7" w14:textId="77777777" w:rsidR="00122FCA" w:rsidRPr="00002853" w:rsidRDefault="00122FCA" w:rsidP="00122FCA">
            <w:pPr>
              <w:pStyle w:val="TableText"/>
            </w:pPr>
            <w:r w:rsidRPr="00002853">
              <w:t>Added routines ORWDPLM1 and ORWDPLM2</w:t>
            </w:r>
          </w:p>
        </w:tc>
        <w:tc>
          <w:tcPr>
            <w:tcW w:w="1048" w:type="pct"/>
            <w:tcBorders>
              <w:bottom w:val="single" w:sz="4" w:space="0" w:color="auto"/>
            </w:tcBorders>
          </w:tcPr>
          <w:p w14:paraId="38807A70" w14:textId="77777777" w:rsidR="00122FCA" w:rsidRPr="00002853" w:rsidRDefault="00122FCA" w:rsidP="00122FCA">
            <w:pPr>
              <w:pStyle w:val="TableText"/>
            </w:pPr>
            <w:r w:rsidRPr="00002853">
              <w:t>L. Behuniak, PM</w:t>
            </w:r>
          </w:p>
          <w:p w14:paraId="33E5F50D" w14:textId="77777777" w:rsidR="00122FCA" w:rsidRPr="00002853" w:rsidRDefault="00122FCA" w:rsidP="00122FCA">
            <w:pPr>
              <w:pStyle w:val="TableText"/>
            </w:pPr>
            <w:r w:rsidRPr="00002853">
              <w:t>D. Burger, TW</w:t>
            </w:r>
          </w:p>
        </w:tc>
      </w:tr>
      <w:tr w:rsidR="009D0806" w:rsidRPr="00002853" w14:paraId="73C35A08" w14:textId="77777777" w:rsidTr="007C006C">
        <w:tc>
          <w:tcPr>
            <w:tcW w:w="645" w:type="pct"/>
            <w:tcBorders>
              <w:bottom w:val="single" w:sz="4" w:space="0" w:color="auto"/>
            </w:tcBorders>
          </w:tcPr>
          <w:p w14:paraId="728F1B1A" w14:textId="77777777" w:rsidR="00122FCA" w:rsidRPr="00002853" w:rsidRDefault="00122FCA" w:rsidP="00122FCA">
            <w:pPr>
              <w:pStyle w:val="TableText"/>
            </w:pPr>
            <w:r w:rsidRPr="00002853">
              <w:t>1/26/17</w:t>
            </w:r>
          </w:p>
        </w:tc>
        <w:tc>
          <w:tcPr>
            <w:tcW w:w="686" w:type="pct"/>
            <w:tcBorders>
              <w:bottom w:val="single" w:sz="4" w:space="0" w:color="auto"/>
            </w:tcBorders>
          </w:tcPr>
          <w:p w14:paraId="770FABA7" w14:textId="77777777" w:rsidR="00122FCA" w:rsidRPr="00002853" w:rsidRDefault="00122FCA" w:rsidP="00122FCA">
            <w:pPr>
              <w:pStyle w:val="TableText"/>
            </w:pPr>
            <w:r w:rsidRPr="00002853">
              <w:t>OR*3.0*434</w:t>
            </w:r>
          </w:p>
        </w:tc>
        <w:tc>
          <w:tcPr>
            <w:tcW w:w="2620" w:type="pct"/>
            <w:tcBorders>
              <w:bottom w:val="single" w:sz="4" w:space="0" w:color="auto"/>
            </w:tcBorders>
          </w:tcPr>
          <w:p w14:paraId="2F392592" w14:textId="77777777" w:rsidR="00122FCA" w:rsidRPr="00002853" w:rsidRDefault="00122FCA" w:rsidP="00122FCA">
            <w:pPr>
              <w:pStyle w:val="TableText"/>
            </w:pPr>
            <w:r w:rsidRPr="00002853">
              <w:t xml:space="preserve">Added information about the OR MOB DLL NAME parameter </w:t>
            </w:r>
            <w:hyperlink w:anchor="OR_MOB_DLL_NAME_by_name" w:history="1">
              <w:r w:rsidRPr="00002853">
                <w:rPr>
                  <w:rStyle w:val="Hyperlink"/>
                  <w:rFonts w:ascii="Arial" w:hAnsi="Arial"/>
                  <w:sz w:val="20"/>
                </w:rPr>
                <w:t>by name</w:t>
              </w:r>
            </w:hyperlink>
            <w:r w:rsidRPr="00002853">
              <w:t xml:space="preserve"> and </w:t>
            </w:r>
            <w:hyperlink w:anchor="OR_MOB_DLL_NAME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3E632E47" w14:textId="77777777" w:rsidR="00122FCA" w:rsidRPr="00002853" w:rsidRDefault="00122FCA" w:rsidP="00122FCA">
            <w:pPr>
              <w:pStyle w:val="TableText"/>
            </w:pPr>
            <w:r w:rsidRPr="00002853">
              <w:t>K. Condie, PM</w:t>
            </w:r>
          </w:p>
          <w:p w14:paraId="7DF32445" w14:textId="77777777" w:rsidR="00122FCA" w:rsidRPr="00002853" w:rsidRDefault="00122FCA" w:rsidP="00122FCA">
            <w:pPr>
              <w:pStyle w:val="TableText"/>
            </w:pPr>
            <w:r w:rsidRPr="00002853">
              <w:t>T. Robinson, TW</w:t>
            </w:r>
          </w:p>
        </w:tc>
      </w:tr>
      <w:tr w:rsidR="009D0806" w:rsidRPr="00002853" w14:paraId="324C08BC" w14:textId="77777777" w:rsidTr="007C006C">
        <w:tc>
          <w:tcPr>
            <w:tcW w:w="645" w:type="pct"/>
            <w:tcBorders>
              <w:bottom w:val="single" w:sz="4" w:space="0" w:color="auto"/>
            </w:tcBorders>
          </w:tcPr>
          <w:p w14:paraId="2861E58F" w14:textId="77777777" w:rsidR="00122FCA" w:rsidRPr="00002853" w:rsidRDefault="00122FCA" w:rsidP="00122FCA">
            <w:pPr>
              <w:pStyle w:val="TableText"/>
            </w:pPr>
            <w:r w:rsidRPr="00002853">
              <w:t>11/9/16</w:t>
            </w:r>
          </w:p>
        </w:tc>
        <w:tc>
          <w:tcPr>
            <w:tcW w:w="686" w:type="pct"/>
            <w:tcBorders>
              <w:bottom w:val="single" w:sz="4" w:space="0" w:color="auto"/>
            </w:tcBorders>
          </w:tcPr>
          <w:p w14:paraId="4EB07424" w14:textId="77777777" w:rsidR="00122FCA" w:rsidRPr="00002853" w:rsidRDefault="00122FCA" w:rsidP="00122FCA">
            <w:pPr>
              <w:pStyle w:val="TableText"/>
            </w:pPr>
            <w:r w:rsidRPr="00002853">
              <w:t>OR*3.0*434</w:t>
            </w:r>
          </w:p>
        </w:tc>
        <w:tc>
          <w:tcPr>
            <w:tcW w:w="2620" w:type="pct"/>
            <w:tcBorders>
              <w:bottom w:val="single" w:sz="4" w:space="0" w:color="auto"/>
            </w:tcBorders>
          </w:tcPr>
          <w:p w14:paraId="62647712" w14:textId="77777777" w:rsidR="00122FCA" w:rsidRPr="00002853" w:rsidRDefault="00122FCA" w:rsidP="00122FCA">
            <w:pPr>
              <w:pStyle w:val="TableText"/>
            </w:pPr>
            <w:r w:rsidRPr="00002853">
              <w:t xml:space="preserve">Added information about the </w:t>
            </w:r>
            <w:proofErr w:type="spellStart"/>
            <w:r w:rsidRPr="00002853">
              <w:t>ORWRP</w:t>
            </w:r>
            <w:proofErr w:type="spellEnd"/>
            <w:r w:rsidRPr="00002853">
              <w:t xml:space="preserve"> LEGACY VIEWER LABEL parameter </w:t>
            </w:r>
            <w:hyperlink w:anchor="JLV_ORWRP_LEGACY_VIEWER_by_name" w:history="1">
              <w:r w:rsidRPr="00002853">
                <w:rPr>
                  <w:rStyle w:val="Hyperlink"/>
                  <w:rFonts w:ascii="Arial" w:hAnsi="Arial"/>
                  <w:sz w:val="20"/>
                </w:rPr>
                <w:t>by name</w:t>
              </w:r>
            </w:hyperlink>
            <w:r w:rsidRPr="00002853">
              <w:t xml:space="preserve"> and </w:t>
            </w:r>
            <w:hyperlink w:anchor="JLV_ORWRP_LEGACY_VIEWE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4338E041" w14:textId="77777777" w:rsidR="00122FCA" w:rsidRPr="00002853" w:rsidRDefault="00122FCA" w:rsidP="00122FCA">
            <w:pPr>
              <w:pStyle w:val="TableText"/>
            </w:pPr>
            <w:r w:rsidRPr="00002853">
              <w:t>K. Condie, PM</w:t>
            </w:r>
          </w:p>
          <w:p w14:paraId="77FFFAF9" w14:textId="77777777" w:rsidR="00122FCA" w:rsidRPr="00002853" w:rsidRDefault="00122FCA" w:rsidP="00122FCA">
            <w:pPr>
              <w:pStyle w:val="TableText"/>
            </w:pPr>
            <w:r w:rsidRPr="00002853">
              <w:t>T. Robinson, TW</w:t>
            </w:r>
          </w:p>
        </w:tc>
      </w:tr>
      <w:tr w:rsidR="009D0806" w:rsidRPr="00002853" w14:paraId="0D934838" w14:textId="77777777" w:rsidTr="007C006C">
        <w:tc>
          <w:tcPr>
            <w:tcW w:w="645" w:type="pct"/>
            <w:tcBorders>
              <w:bottom w:val="single" w:sz="4" w:space="0" w:color="auto"/>
            </w:tcBorders>
          </w:tcPr>
          <w:p w14:paraId="29F7EBE4" w14:textId="77777777" w:rsidR="00122FCA" w:rsidRPr="00002853" w:rsidRDefault="00122FCA" w:rsidP="00122FCA">
            <w:pPr>
              <w:pStyle w:val="TableText"/>
            </w:pPr>
            <w:r w:rsidRPr="00002853">
              <w:t>2/3/16</w:t>
            </w:r>
          </w:p>
        </w:tc>
        <w:tc>
          <w:tcPr>
            <w:tcW w:w="686" w:type="pct"/>
            <w:tcBorders>
              <w:bottom w:val="single" w:sz="4" w:space="0" w:color="auto"/>
            </w:tcBorders>
          </w:tcPr>
          <w:p w14:paraId="27214A45" w14:textId="77777777" w:rsidR="00122FCA" w:rsidRPr="00002853" w:rsidRDefault="00122FCA" w:rsidP="00122FCA">
            <w:pPr>
              <w:pStyle w:val="TableText"/>
            </w:pPr>
            <w:r w:rsidRPr="00002853">
              <w:t>OR*3.0*350</w:t>
            </w:r>
          </w:p>
        </w:tc>
        <w:tc>
          <w:tcPr>
            <w:tcW w:w="2620" w:type="pct"/>
            <w:tcBorders>
              <w:bottom w:val="single" w:sz="4" w:space="0" w:color="auto"/>
            </w:tcBorders>
          </w:tcPr>
          <w:p w14:paraId="432AF4A2" w14:textId="77777777" w:rsidR="00122FCA" w:rsidRPr="00002853" w:rsidRDefault="008B762A" w:rsidP="00122FCA">
            <w:pPr>
              <w:pStyle w:val="TableText"/>
            </w:pPr>
            <w:hyperlink w:anchor="DEA_Reports_change" w:history="1">
              <w:r w:rsidR="00122FCA" w:rsidRPr="00002853">
                <w:rPr>
                  <w:rStyle w:val="Hyperlink"/>
                  <w:rFonts w:ascii="Arial" w:hAnsi="Arial"/>
                  <w:sz w:val="20"/>
                </w:rPr>
                <w:t>Added information about changes to DEA reports.</w:t>
              </w:r>
            </w:hyperlink>
          </w:p>
        </w:tc>
        <w:tc>
          <w:tcPr>
            <w:tcW w:w="1048" w:type="pct"/>
            <w:tcBorders>
              <w:bottom w:val="single" w:sz="4" w:space="0" w:color="auto"/>
            </w:tcBorders>
          </w:tcPr>
          <w:p w14:paraId="61F7D433" w14:textId="77777777" w:rsidR="00122FCA" w:rsidRPr="00002853" w:rsidRDefault="00122FCA" w:rsidP="00122FCA">
            <w:pPr>
              <w:pStyle w:val="TableText"/>
            </w:pPr>
            <w:r w:rsidRPr="00002853">
              <w:t>K. Condie, PM</w:t>
            </w:r>
          </w:p>
          <w:p w14:paraId="7B949133" w14:textId="77777777" w:rsidR="00122FCA" w:rsidRPr="00002853" w:rsidRDefault="00122FCA" w:rsidP="00122FCA">
            <w:pPr>
              <w:pStyle w:val="TableText"/>
            </w:pPr>
            <w:r w:rsidRPr="00002853">
              <w:t>T. Robinson, TW</w:t>
            </w:r>
          </w:p>
        </w:tc>
      </w:tr>
      <w:tr w:rsidR="009D0806" w:rsidRPr="00002853" w14:paraId="1C799FE5" w14:textId="77777777" w:rsidTr="007C006C">
        <w:tc>
          <w:tcPr>
            <w:tcW w:w="645" w:type="pct"/>
            <w:tcBorders>
              <w:bottom w:val="single" w:sz="4" w:space="0" w:color="auto"/>
            </w:tcBorders>
          </w:tcPr>
          <w:p w14:paraId="66463507" w14:textId="77777777" w:rsidR="00122FCA" w:rsidRPr="00002853" w:rsidRDefault="00122FCA" w:rsidP="00122FCA">
            <w:pPr>
              <w:pStyle w:val="TableText"/>
            </w:pPr>
            <w:r w:rsidRPr="00002853">
              <w:t>7/29/15</w:t>
            </w:r>
          </w:p>
        </w:tc>
        <w:tc>
          <w:tcPr>
            <w:tcW w:w="686" w:type="pct"/>
            <w:tcBorders>
              <w:bottom w:val="single" w:sz="4" w:space="0" w:color="auto"/>
            </w:tcBorders>
          </w:tcPr>
          <w:p w14:paraId="2E6D3F96" w14:textId="77777777" w:rsidR="00122FCA" w:rsidRPr="00002853" w:rsidRDefault="00122FCA" w:rsidP="00122FCA">
            <w:pPr>
              <w:pStyle w:val="TableText"/>
            </w:pPr>
            <w:r w:rsidRPr="00002853">
              <w:t>OR*3.0*406</w:t>
            </w:r>
          </w:p>
        </w:tc>
        <w:tc>
          <w:tcPr>
            <w:tcW w:w="2620" w:type="pct"/>
            <w:tcBorders>
              <w:bottom w:val="single" w:sz="4" w:space="0" w:color="auto"/>
            </w:tcBorders>
          </w:tcPr>
          <w:p w14:paraId="302D2281" w14:textId="77777777" w:rsidR="00122FCA" w:rsidRPr="00002853" w:rsidRDefault="00122FCA" w:rsidP="00122FCA">
            <w:pPr>
              <w:pStyle w:val="TableText"/>
            </w:pPr>
            <w:r w:rsidRPr="00002853">
              <w:t xml:space="preserve">Added a note about the </w:t>
            </w:r>
            <w:proofErr w:type="spellStart"/>
            <w:r w:rsidRPr="00002853">
              <w:t>ORWRP</w:t>
            </w:r>
            <w:proofErr w:type="spellEnd"/>
            <w:r w:rsidRPr="00002853">
              <w:t xml:space="preserve"> TIME/OCC LIMIT </w:t>
            </w:r>
            <w:proofErr w:type="spellStart"/>
            <w:r w:rsidRPr="00002853">
              <w:t>INDV</w:t>
            </w:r>
            <w:proofErr w:type="spellEnd"/>
            <w:r w:rsidRPr="00002853">
              <w:t xml:space="preserve"> parameter (listed </w:t>
            </w:r>
            <w:hyperlink w:anchor="ORWRP_TIME_OCC_LIMITS_INDV_406_note_name" w:history="1">
              <w:r w:rsidRPr="00002853">
                <w:rPr>
                  <w:rStyle w:val="Hyperlink"/>
                  <w:rFonts w:ascii="Arial" w:hAnsi="Arial"/>
                  <w:sz w:val="20"/>
                </w:rPr>
                <w:t>by name</w:t>
              </w:r>
            </w:hyperlink>
            <w:r w:rsidRPr="00002853">
              <w:t xml:space="preserve"> and </w:t>
            </w:r>
            <w:hyperlink w:anchor="ORWRP_TIME_OCC_LIMITS_INDV_406_note_func" w:history="1">
              <w:r w:rsidRPr="00002853">
                <w:rPr>
                  <w:rStyle w:val="Hyperlink"/>
                  <w:rFonts w:ascii="Arial" w:hAnsi="Arial"/>
                  <w:sz w:val="20"/>
                </w:rPr>
                <w:t>by function</w:t>
              </w:r>
            </w:hyperlink>
            <w:r w:rsidRPr="00002853">
              <w:t>) changing the package level default for the specified reports in support of the Patient Treatment File project.</w:t>
            </w:r>
          </w:p>
        </w:tc>
        <w:tc>
          <w:tcPr>
            <w:tcW w:w="1048" w:type="pct"/>
            <w:tcBorders>
              <w:bottom w:val="single" w:sz="4" w:space="0" w:color="auto"/>
            </w:tcBorders>
          </w:tcPr>
          <w:p w14:paraId="4E916D81" w14:textId="77777777" w:rsidR="00122FCA" w:rsidRPr="00002853" w:rsidRDefault="00122FCA" w:rsidP="00122FCA">
            <w:pPr>
              <w:pStyle w:val="TableText"/>
            </w:pPr>
            <w:r w:rsidRPr="00002853">
              <w:t>K. Condie, PM</w:t>
            </w:r>
          </w:p>
          <w:p w14:paraId="3C22C202" w14:textId="77777777" w:rsidR="00122FCA" w:rsidRPr="00002853" w:rsidRDefault="00122FCA" w:rsidP="00122FCA">
            <w:pPr>
              <w:pStyle w:val="TableText"/>
            </w:pPr>
            <w:r w:rsidRPr="00002853">
              <w:t>T. Robinson, TW</w:t>
            </w:r>
          </w:p>
        </w:tc>
      </w:tr>
      <w:tr w:rsidR="009D0806" w:rsidRPr="00002853" w14:paraId="51DBEE28" w14:textId="77777777" w:rsidTr="007C006C">
        <w:tc>
          <w:tcPr>
            <w:tcW w:w="645" w:type="pct"/>
            <w:tcBorders>
              <w:bottom w:val="single" w:sz="4" w:space="0" w:color="auto"/>
            </w:tcBorders>
          </w:tcPr>
          <w:p w14:paraId="00F7CD84" w14:textId="77777777" w:rsidR="00122FCA" w:rsidRPr="00002853" w:rsidRDefault="00122FCA" w:rsidP="00122FCA">
            <w:pPr>
              <w:pStyle w:val="TableText"/>
            </w:pPr>
            <w:r w:rsidRPr="00002853">
              <w:lastRenderedPageBreak/>
              <w:t>7/1/15</w:t>
            </w:r>
          </w:p>
        </w:tc>
        <w:tc>
          <w:tcPr>
            <w:tcW w:w="686" w:type="pct"/>
            <w:tcBorders>
              <w:bottom w:val="single" w:sz="4" w:space="0" w:color="auto"/>
            </w:tcBorders>
          </w:tcPr>
          <w:p w14:paraId="3D93F2B5" w14:textId="77777777" w:rsidR="00122FCA" w:rsidRPr="00002853" w:rsidRDefault="00122FCA" w:rsidP="00122FCA">
            <w:pPr>
              <w:pStyle w:val="TableText"/>
            </w:pPr>
            <w:r w:rsidRPr="00002853">
              <w:t>OR*3.0*350</w:t>
            </w:r>
          </w:p>
        </w:tc>
        <w:tc>
          <w:tcPr>
            <w:tcW w:w="2620" w:type="pct"/>
            <w:tcBorders>
              <w:bottom w:val="single" w:sz="4" w:space="0" w:color="auto"/>
            </w:tcBorders>
          </w:tcPr>
          <w:p w14:paraId="6FD2D49B" w14:textId="77777777" w:rsidR="00122FCA" w:rsidRPr="00002853" w:rsidRDefault="008B762A" w:rsidP="00122FCA">
            <w:pPr>
              <w:pStyle w:val="TableText"/>
            </w:pPr>
            <w:hyperlink w:anchor="Supply_orders" w:history="1">
              <w:r w:rsidR="00122FCA" w:rsidRPr="00002853">
                <w:rPr>
                  <w:rStyle w:val="Hyperlink"/>
                  <w:rFonts w:ascii="Arial" w:hAnsi="Arial"/>
                  <w:sz w:val="20"/>
                </w:rPr>
                <w:t>Added information about what users need to order Supplies and  how those items are identified by CPRS as supplies.</w:t>
              </w:r>
            </w:hyperlink>
          </w:p>
        </w:tc>
        <w:tc>
          <w:tcPr>
            <w:tcW w:w="1048" w:type="pct"/>
            <w:tcBorders>
              <w:bottom w:val="single" w:sz="4" w:space="0" w:color="auto"/>
            </w:tcBorders>
          </w:tcPr>
          <w:p w14:paraId="06333539" w14:textId="77777777" w:rsidR="00122FCA" w:rsidRPr="00002853" w:rsidRDefault="00122FCA" w:rsidP="00122FCA">
            <w:pPr>
              <w:pStyle w:val="TableText"/>
            </w:pPr>
            <w:r w:rsidRPr="00002853">
              <w:t>K. Condie, PM</w:t>
            </w:r>
          </w:p>
          <w:p w14:paraId="758D895F" w14:textId="77777777" w:rsidR="00122FCA" w:rsidRPr="00002853" w:rsidRDefault="00122FCA" w:rsidP="00122FCA">
            <w:pPr>
              <w:pStyle w:val="TableText"/>
            </w:pPr>
            <w:r w:rsidRPr="00002853">
              <w:t>T. Robinson, TW</w:t>
            </w:r>
          </w:p>
        </w:tc>
      </w:tr>
      <w:tr w:rsidR="009D0806" w:rsidRPr="00002853" w14:paraId="2D4A8B10" w14:textId="77777777" w:rsidTr="007C006C">
        <w:tc>
          <w:tcPr>
            <w:tcW w:w="645" w:type="pct"/>
            <w:tcBorders>
              <w:bottom w:val="single" w:sz="4" w:space="0" w:color="auto"/>
            </w:tcBorders>
          </w:tcPr>
          <w:p w14:paraId="7D4C5D0E" w14:textId="77777777" w:rsidR="00122FCA" w:rsidRPr="00002853" w:rsidRDefault="00122FCA" w:rsidP="00122FCA">
            <w:pPr>
              <w:pStyle w:val="TableText"/>
            </w:pPr>
            <w:r w:rsidRPr="00002853">
              <w:t>4/15/15</w:t>
            </w:r>
          </w:p>
        </w:tc>
        <w:tc>
          <w:tcPr>
            <w:tcW w:w="686" w:type="pct"/>
            <w:tcBorders>
              <w:bottom w:val="single" w:sz="4" w:space="0" w:color="auto"/>
            </w:tcBorders>
          </w:tcPr>
          <w:p w14:paraId="759ACAD5" w14:textId="77777777" w:rsidR="00122FCA" w:rsidRPr="00002853" w:rsidRDefault="00122FCA" w:rsidP="00122FCA">
            <w:pPr>
              <w:pStyle w:val="TableText"/>
            </w:pPr>
            <w:r w:rsidRPr="00002853">
              <w:t>OR*3.0*350</w:t>
            </w:r>
          </w:p>
        </w:tc>
        <w:tc>
          <w:tcPr>
            <w:tcW w:w="2620" w:type="pct"/>
            <w:tcBorders>
              <w:bottom w:val="single" w:sz="4" w:space="0" w:color="auto"/>
            </w:tcBorders>
          </w:tcPr>
          <w:p w14:paraId="4E644B2F" w14:textId="77777777" w:rsidR="00122FCA" w:rsidRPr="00002853" w:rsidRDefault="00122FCA" w:rsidP="00122FCA">
            <w:pPr>
              <w:pStyle w:val="TableText"/>
            </w:pPr>
            <w:r w:rsidRPr="00002853">
              <w:t xml:space="preserve">Added information about the new </w:t>
            </w:r>
            <w:proofErr w:type="spellStart"/>
            <w:r w:rsidRPr="00002853">
              <w:t>ORCDGMRC</w:t>
            </w:r>
            <w:proofErr w:type="spellEnd"/>
            <w:r w:rsidRPr="00002853">
              <w:t xml:space="preserve"> CLIN IND DATE DEFAULT parameter, which specifies the default Clinically Indicated Date for consults and procedures, </w:t>
            </w:r>
            <w:hyperlink w:anchor="CID_param_by_func" w:history="1">
              <w:r w:rsidRPr="00002853">
                <w:rPr>
                  <w:rStyle w:val="Hyperlink"/>
                  <w:rFonts w:ascii="Arial" w:hAnsi="Arial"/>
                  <w:sz w:val="20"/>
                </w:rPr>
                <w:t>by function</w:t>
              </w:r>
            </w:hyperlink>
            <w:r w:rsidRPr="00002853">
              <w:t xml:space="preserve"> and </w:t>
            </w:r>
            <w:hyperlink w:anchor="CID_param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78A52303" w14:textId="77777777" w:rsidR="00122FCA" w:rsidRPr="00002853" w:rsidRDefault="00122FCA" w:rsidP="00122FCA">
            <w:pPr>
              <w:pStyle w:val="TableText"/>
            </w:pPr>
            <w:r w:rsidRPr="00002853">
              <w:t>K. Condie, PM</w:t>
            </w:r>
          </w:p>
          <w:p w14:paraId="723D1B3B" w14:textId="77777777" w:rsidR="00122FCA" w:rsidRPr="00002853" w:rsidRDefault="00122FCA" w:rsidP="00122FCA">
            <w:pPr>
              <w:pStyle w:val="TableText"/>
            </w:pPr>
            <w:r w:rsidRPr="00002853">
              <w:t>T. Robinson, TW</w:t>
            </w:r>
          </w:p>
        </w:tc>
      </w:tr>
      <w:tr w:rsidR="009D0806" w:rsidRPr="00002853" w14:paraId="7F09321E" w14:textId="77777777" w:rsidTr="007C006C">
        <w:tc>
          <w:tcPr>
            <w:tcW w:w="645" w:type="pct"/>
            <w:tcBorders>
              <w:bottom w:val="single" w:sz="4" w:space="0" w:color="auto"/>
            </w:tcBorders>
          </w:tcPr>
          <w:p w14:paraId="1FC5BC8E" w14:textId="77777777" w:rsidR="00122FCA" w:rsidRPr="00002853" w:rsidRDefault="00122FCA" w:rsidP="00122FCA">
            <w:pPr>
              <w:pStyle w:val="TableText"/>
            </w:pPr>
            <w:r w:rsidRPr="00002853">
              <w:t>6/27/14</w:t>
            </w:r>
          </w:p>
        </w:tc>
        <w:tc>
          <w:tcPr>
            <w:tcW w:w="686" w:type="pct"/>
            <w:tcBorders>
              <w:bottom w:val="single" w:sz="4" w:space="0" w:color="auto"/>
            </w:tcBorders>
          </w:tcPr>
          <w:p w14:paraId="7FDF61F5" w14:textId="77777777" w:rsidR="00122FCA" w:rsidRPr="00002853" w:rsidRDefault="00122FCA" w:rsidP="00122FCA">
            <w:pPr>
              <w:pStyle w:val="TableText"/>
            </w:pPr>
            <w:r w:rsidRPr="00002853">
              <w:t>OR*3.0*385</w:t>
            </w:r>
          </w:p>
        </w:tc>
        <w:tc>
          <w:tcPr>
            <w:tcW w:w="2620" w:type="pct"/>
            <w:tcBorders>
              <w:bottom w:val="single" w:sz="4" w:space="0" w:color="auto"/>
            </w:tcBorders>
          </w:tcPr>
          <w:p w14:paraId="37BDF40F" w14:textId="77777777" w:rsidR="00122FCA" w:rsidRPr="00002853" w:rsidRDefault="008B762A" w:rsidP="00122FCA">
            <w:pPr>
              <w:pStyle w:val="TableText"/>
            </w:pPr>
            <w:hyperlink w:anchor="tools_remove_from_ORWT_TOOLS_MENU" w:history="1">
              <w:r w:rsidR="00122FCA" w:rsidRPr="00002853">
                <w:rPr>
                  <w:rStyle w:val="Hyperlink"/>
                  <w:rFonts w:ascii="Arial" w:hAnsi="Arial"/>
                  <w:sz w:val="20"/>
                </w:rPr>
                <w:t>Added a section about how to remove an item from the tools menu. Sites can use this to remove the Icon Legend web site from their tools menu.</w:t>
              </w:r>
            </w:hyperlink>
          </w:p>
        </w:tc>
        <w:tc>
          <w:tcPr>
            <w:tcW w:w="1048" w:type="pct"/>
            <w:tcBorders>
              <w:bottom w:val="single" w:sz="4" w:space="0" w:color="auto"/>
            </w:tcBorders>
          </w:tcPr>
          <w:p w14:paraId="0D48A743" w14:textId="77777777" w:rsidR="00122FCA" w:rsidRPr="00002853" w:rsidRDefault="00122FCA" w:rsidP="00122FCA">
            <w:pPr>
              <w:pStyle w:val="TableText"/>
            </w:pPr>
            <w:r w:rsidRPr="00002853">
              <w:t>K. Condie, PM</w:t>
            </w:r>
          </w:p>
          <w:p w14:paraId="37457794" w14:textId="77777777" w:rsidR="00122FCA" w:rsidRPr="00002853" w:rsidRDefault="00122FCA" w:rsidP="00122FCA">
            <w:pPr>
              <w:pStyle w:val="TableText"/>
            </w:pPr>
            <w:r w:rsidRPr="00002853">
              <w:t>T. Robinson, TW</w:t>
            </w:r>
          </w:p>
        </w:tc>
      </w:tr>
      <w:tr w:rsidR="009D0806" w:rsidRPr="00002853" w14:paraId="34E9937E" w14:textId="77777777" w:rsidTr="007C006C">
        <w:tc>
          <w:tcPr>
            <w:tcW w:w="645" w:type="pct"/>
            <w:tcBorders>
              <w:bottom w:val="single" w:sz="4" w:space="0" w:color="auto"/>
            </w:tcBorders>
          </w:tcPr>
          <w:p w14:paraId="1ED4A26F" w14:textId="77777777" w:rsidR="00122FCA" w:rsidRPr="00002853" w:rsidRDefault="00122FCA" w:rsidP="00122FCA">
            <w:pPr>
              <w:pStyle w:val="TableText"/>
            </w:pPr>
            <w:r w:rsidRPr="00002853">
              <w:t>2/6/14</w:t>
            </w:r>
          </w:p>
        </w:tc>
        <w:tc>
          <w:tcPr>
            <w:tcW w:w="686" w:type="pct"/>
            <w:tcBorders>
              <w:bottom w:val="single" w:sz="4" w:space="0" w:color="auto"/>
            </w:tcBorders>
          </w:tcPr>
          <w:p w14:paraId="5E6847C7" w14:textId="77777777" w:rsidR="00122FCA" w:rsidRPr="000B7F8F" w:rsidRDefault="00122FCA" w:rsidP="00122FCA">
            <w:pPr>
              <w:pStyle w:val="TableText"/>
              <w:rPr>
                <w:spacing w:val="-6"/>
              </w:rPr>
            </w:pPr>
            <w:r w:rsidRPr="000B7F8F">
              <w:rPr>
                <w:spacing w:val="-6"/>
              </w:rPr>
              <w:t>OR*3.0*349 (not related to the patch functionality)</w:t>
            </w:r>
          </w:p>
        </w:tc>
        <w:tc>
          <w:tcPr>
            <w:tcW w:w="2620" w:type="pct"/>
            <w:tcBorders>
              <w:bottom w:val="single" w:sz="4" w:space="0" w:color="auto"/>
            </w:tcBorders>
          </w:tcPr>
          <w:p w14:paraId="619673C2" w14:textId="77777777" w:rsidR="00122FCA" w:rsidRPr="00002853" w:rsidRDefault="00122FCA" w:rsidP="00122FCA">
            <w:pPr>
              <w:pStyle w:val="TableText"/>
            </w:pPr>
            <w:r w:rsidRPr="00002853">
              <w:t xml:space="preserve">Corrected a </w:t>
            </w:r>
            <w:hyperlink w:anchor="ORQQPX_REMINDER_FOLDERS_by_func" w:history="1">
              <w:r w:rsidRPr="00002853">
                <w:rPr>
                  <w:rStyle w:val="Hyperlink"/>
                  <w:rFonts w:ascii="Arial" w:hAnsi="Arial"/>
                  <w:sz w:val="20"/>
                </w:rPr>
                <w:t xml:space="preserve">typographical error for the parameter </w:t>
              </w:r>
              <w:proofErr w:type="spellStart"/>
              <w:r w:rsidRPr="00002853">
                <w:rPr>
                  <w:rStyle w:val="Hyperlink"/>
                  <w:rFonts w:ascii="Arial" w:hAnsi="Arial"/>
                  <w:sz w:val="20"/>
                </w:rPr>
                <w:t>ORQQPX</w:t>
              </w:r>
              <w:proofErr w:type="spellEnd"/>
              <w:r w:rsidRPr="00002853">
                <w:rPr>
                  <w:rStyle w:val="Hyperlink"/>
                  <w:rFonts w:ascii="Arial" w:hAnsi="Arial"/>
                  <w:sz w:val="20"/>
                </w:rPr>
                <w:t xml:space="preserve"> REMINDER FOLDERS by function</w:t>
              </w:r>
            </w:hyperlink>
            <w:r w:rsidRPr="00002853">
              <w:t xml:space="preserve"> entry and added the </w:t>
            </w:r>
            <w:hyperlink w:anchor="ORQQPX_REMINDER_FOLDERS_by_name" w:history="1">
              <w:r w:rsidRPr="00002853">
                <w:rPr>
                  <w:rStyle w:val="Hyperlink"/>
                  <w:rFonts w:ascii="Arial" w:hAnsi="Arial"/>
                  <w:sz w:val="20"/>
                </w:rPr>
                <w:t>parameter description under the parameters by name section</w:t>
              </w:r>
            </w:hyperlink>
            <w:r w:rsidRPr="00002853">
              <w:t>.</w:t>
            </w:r>
          </w:p>
        </w:tc>
        <w:tc>
          <w:tcPr>
            <w:tcW w:w="1048" w:type="pct"/>
            <w:tcBorders>
              <w:bottom w:val="single" w:sz="4" w:space="0" w:color="auto"/>
            </w:tcBorders>
          </w:tcPr>
          <w:p w14:paraId="63E3CAD7" w14:textId="77777777" w:rsidR="00122FCA" w:rsidRPr="00002853" w:rsidRDefault="00122FCA" w:rsidP="00122FCA">
            <w:pPr>
              <w:pStyle w:val="TableText"/>
            </w:pPr>
            <w:r w:rsidRPr="00002853">
              <w:t>T. Robinson, TW</w:t>
            </w:r>
          </w:p>
        </w:tc>
      </w:tr>
      <w:tr w:rsidR="009D0806" w:rsidRPr="00002853" w14:paraId="09469C50" w14:textId="77777777" w:rsidTr="007C006C">
        <w:tc>
          <w:tcPr>
            <w:tcW w:w="645" w:type="pct"/>
            <w:tcBorders>
              <w:bottom w:val="single" w:sz="4" w:space="0" w:color="auto"/>
            </w:tcBorders>
          </w:tcPr>
          <w:p w14:paraId="7FCC0623" w14:textId="77777777" w:rsidR="00122FCA" w:rsidRPr="00002853" w:rsidRDefault="00122FCA" w:rsidP="00122FCA">
            <w:pPr>
              <w:pStyle w:val="TableText"/>
            </w:pPr>
            <w:r w:rsidRPr="00002853">
              <w:t>1/29/14</w:t>
            </w:r>
          </w:p>
        </w:tc>
        <w:tc>
          <w:tcPr>
            <w:tcW w:w="686" w:type="pct"/>
            <w:tcBorders>
              <w:bottom w:val="single" w:sz="4" w:space="0" w:color="auto"/>
            </w:tcBorders>
          </w:tcPr>
          <w:p w14:paraId="511463DA" w14:textId="77777777" w:rsidR="00122FCA" w:rsidRPr="00002853" w:rsidRDefault="00122FCA" w:rsidP="00122FCA">
            <w:pPr>
              <w:pStyle w:val="TableText"/>
            </w:pPr>
            <w:r w:rsidRPr="00002853">
              <w:t>OR*3.0*349</w:t>
            </w:r>
          </w:p>
        </w:tc>
        <w:tc>
          <w:tcPr>
            <w:tcW w:w="2620" w:type="pct"/>
            <w:tcBorders>
              <w:bottom w:val="single" w:sz="4" w:space="0" w:color="auto"/>
            </w:tcBorders>
          </w:tcPr>
          <w:p w14:paraId="164774D8" w14:textId="77777777" w:rsidR="00122FCA" w:rsidRPr="00002853" w:rsidRDefault="00122FCA" w:rsidP="00122FCA">
            <w:pPr>
              <w:pStyle w:val="TableText"/>
            </w:pPr>
            <w:r w:rsidRPr="00002853">
              <w:t xml:space="preserve">Added the new description of the parameter OR AUTORENEWAL USER, which is related to telephone prescription renewal, </w:t>
            </w:r>
            <w:hyperlink r:id="rId16" w:anchor="audiocare_OR_AUTORENEWAL_USER_by_funct" w:history="1">
              <w:r w:rsidRPr="00002853">
                <w:rPr>
                  <w:rStyle w:val="Hyperlink"/>
                  <w:rFonts w:ascii="Arial" w:hAnsi="Arial"/>
                  <w:sz w:val="20"/>
                </w:rPr>
                <w:t>by function</w:t>
              </w:r>
            </w:hyperlink>
            <w:r w:rsidRPr="00002853">
              <w:t xml:space="preserve"> and </w:t>
            </w:r>
            <w:hyperlink r:id="rId17" w:anchor="audiocare_OR_AUTORENEWAL_USER"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E5A435B" w14:textId="77777777" w:rsidR="00122FCA" w:rsidRPr="00002853" w:rsidRDefault="00122FCA" w:rsidP="00122FCA">
            <w:pPr>
              <w:pStyle w:val="TableText"/>
            </w:pPr>
            <w:r w:rsidRPr="00002853">
              <w:t xml:space="preserve">J. </w:t>
            </w:r>
            <w:proofErr w:type="spellStart"/>
            <w:r w:rsidRPr="00002853">
              <w:t>Hartin</w:t>
            </w:r>
            <w:proofErr w:type="spellEnd"/>
            <w:r w:rsidRPr="00002853">
              <w:t>, PM</w:t>
            </w:r>
          </w:p>
          <w:p w14:paraId="77D6DF6F" w14:textId="77777777" w:rsidR="00122FCA" w:rsidRPr="00002853" w:rsidRDefault="00122FCA" w:rsidP="00122FCA">
            <w:pPr>
              <w:pStyle w:val="TableText"/>
            </w:pPr>
            <w:r w:rsidRPr="00002853">
              <w:t>T. Robinson, TW</w:t>
            </w:r>
          </w:p>
        </w:tc>
      </w:tr>
      <w:tr w:rsidR="009D0806" w:rsidRPr="00002853" w14:paraId="5F4099BA" w14:textId="77777777" w:rsidTr="007C006C">
        <w:tc>
          <w:tcPr>
            <w:tcW w:w="645" w:type="pct"/>
            <w:tcBorders>
              <w:bottom w:val="single" w:sz="4" w:space="0" w:color="auto"/>
            </w:tcBorders>
          </w:tcPr>
          <w:p w14:paraId="74E76D9E" w14:textId="77777777" w:rsidR="00122FCA" w:rsidRPr="00002853" w:rsidRDefault="00122FCA" w:rsidP="00122FCA">
            <w:pPr>
              <w:pStyle w:val="TableText"/>
            </w:pPr>
            <w:r w:rsidRPr="00002853">
              <w:t>10/2/13</w:t>
            </w:r>
          </w:p>
        </w:tc>
        <w:tc>
          <w:tcPr>
            <w:tcW w:w="686" w:type="pct"/>
            <w:tcBorders>
              <w:bottom w:val="single" w:sz="4" w:space="0" w:color="auto"/>
            </w:tcBorders>
          </w:tcPr>
          <w:p w14:paraId="6D654E51" w14:textId="77777777" w:rsidR="00122FCA" w:rsidRPr="00002853" w:rsidRDefault="00122FCA" w:rsidP="00122FCA">
            <w:pPr>
              <w:pStyle w:val="TableText"/>
            </w:pPr>
            <w:r w:rsidRPr="00002853">
              <w:t>OR*3.0*350</w:t>
            </w:r>
          </w:p>
        </w:tc>
        <w:tc>
          <w:tcPr>
            <w:tcW w:w="2620" w:type="pct"/>
            <w:tcBorders>
              <w:bottom w:val="single" w:sz="4" w:space="0" w:color="auto"/>
            </w:tcBorders>
          </w:tcPr>
          <w:p w14:paraId="627A6672" w14:textId="77777777" w:rsidR="00122FCA" w:rsidRPr="00002853" w:rsidRDefault="00122FCA" w:rsidP="00122FCA">
            <w:pPr>
              <w:pStyle w:val="TableText"/>
            </w:pPr>
            <w:r w:rsidRPr="00002853">
              <w:t xml:space="preserve">Added information about the new OR REPORT DATE SELECT TYPE parameter </w:t>
            </w:r>
            <w:hyperlink w:anchor="OR_REPORT_DATE_SELECT_TYPE_by_func" w:history="1">
              <w:r w:rsidRPr="00002853">
                <w:rPr>
                  <w:rStyle w:val="Hyperlink"/>
                  <w:rFonts w:ascii="Arial" w:hAnsi="Arial"/>
                  <w:sz w:val="20"/>
                </w:rPr>
                <w:t>by function</w:t>
              </w:r>
            </w:hyperlink>
            <w:r w:rsidRPr="00002853">
              <w:t xml:space="preserve"> and </w:t>
            </w:r>
            <w:hyperlink w:anchor="OR_REPORT_DATE_SELECT_TYPE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CB90859" w14:textId="77777777" w:rsidR="00122FCA" w:rsidRPr="00002853" w:rsidRDefault="00122FCA" w:rsidP="00122FCA">
            <w:pPr>
              <w:pStyle w:val="TableText"/>
            </w:pPr>
            <w:r w:rsidRPr="00002853">
              <w:t>K. Condie, PM</w:t>
            </w:r>
          </w:p>
          <w:p w14:paraId="3181E525" w14:textId="77777777" w:rsidR="00122FCA" w:rsidRPr="00002853" w:rsidRDefault="00122FCA" w:rsidP="00122FCA">
            <w:pPr>
              <w:pStyle w:val="TableText"/>
            </w:pPr>
            <w:r w:rsidRPr="00002853">
              <w:t>T. Robinson, TW</w:t>
            </w:r>
          </w:p>
        </w:tc>
      </w:tr>
      <w:tr w:rsidR="009D0806" w:rsidRPr="00002853" w14:paraId="04619C42" w14:textId="77777777" w:rsidTr="007C006C">
        <w:tc>
          <w:tcPr>
            <w:tcW w:w="645" w:type="pct"/>
            <w:tcBorders>
              <w:bottom w:val="single" w:sz="4" w:space="0" w:color="auto"/>
            </w:tcBorders>
          </w:tcPr>
          <w:p w14:paraId="4C5653E1" w14:textId="77777777" w:rsidR="00122FCA" w:rsidRPr="00002853" w:rsidRDefault="00122FCA" w:rsidP="00122FCA">
            <w:pPr>
              <w:pStyle w:val="TableText"/>
            </w:pPr>
            <w:r w:rsidRPr="00002853">
              <w:t>10/1/13</w:t>
            </w:r>
          </w:p>
        </w:tc>
        <w:tc>
          <w:tcPr>
            <w:tcW w:w="686" w:type="pct"/>
            <w:tcBorders>
              <w:bottom w:val="single" w:sz="4" w:space="0" w:color="auto"/>
            </w:tcBorders>
          </w:tcPr>
          <w:p w14:paraId="26DCBA61" w14:textId="77777777" w:rsidR="00122FCA" w:rsidRPr="00002853" w:rsidRDefault="00122FCA" w:rsidP="00122FCA">
            <w:pPr>
              <w:pStyle w:val="TableText"/>
            </w:pPr>
            <w:r w:rsidRPr="00002853">
              <w:t>OR*3.0*350</w:t>
            </w:r>
          </w:p>
        </w:tc>
        <w:tc>
          <w:tcPr>
            <w:tcW w:w="2620" w:type="pct"/>
            <w:tcBorders>
              <w:bottom w:val="single" w:sz="4" w:space="0" w:color="auto"/>
            </w:tcBorders>
          </w:tcPr>
          <w:p w14:paraId="7CE6D455" w14:textId="77777777" w:rsidR="00122FCA" w:rsidRPr="00002853" w:rsidRDefault="00122FCA" w:rsidP="00122FCA">
            <w:pPr>
              <w:pStyle w:val="TableText"/>
            </w:pPr>
            <w:r w:rsidRPr="00002853">
              <w:t xml:space="preserve">Added information about the new OR LAB TAB DEFAULT parameter </w:t>
            </w:r>
            <w:hyperlink w:anchor="OR_LAB_TAB_REPORT_DEFAULT_by_func" w:history="1">
              <w:r w:rsidRPr="00002853">
                <w:rPr>
                  <w:rStyle w:val="Hyperlink"/>
                  <w:rFonts w:ascii="Arial" w:hAnsi="Arial"/>
                  <w:sz w:val="20"/>
                </w:rPr>
                <w:t>by function</w:t>
              </w:r>
            </w:hyperlink>
            <w:r w:rsidRPr="00002853">
              <w:t xml:space="preserve"> and </w:t>
            </w:r>
            <w:hyperlink w:anchor="OR_LAB_TAB_REPORT_DEFAULT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3E6CAA74" w14:textId="77777777" w:rsidR="00122FCA" w:rsidRPr="00002853" w:rsidRDefault="00122FCA" w:rsidP="00122FCA">
            <w:pPr>
              <w:pStyle w:val="TableText"/>
            </w:pPr>
            <w:r w:rsidRPr="00002853">
              <w:t>K. Condie, PM</w:t>
            </w:r>
          </w:p>
          <w:p w14:paraId="69D3FB6E" w14:textId="77777777" w:rsidR="00122FCA" w:rsidRPr="00002853" w:rsidRDefault="00122FCA" w:rsidP="00122FCA">
            <w:pPr>
              <w:pStyle w:val="TableText"/>
            </w:pPr>
            <w:r w:rsidRPr="00002853">
              <w:t>T. Robinson, TW</w:t>
            </w:r>
          </w:p>
        </w:tc>
      </w:tr>
      <w:tr w:rsidR="009D0806" w:rsidRPr="00002853" w14:paraId="2C1F809D" w14:textId="77777777" w:rsidTr="007C006C">
        <w:tc>
          <w:tcPr>
            <w:tcW w:w="645" w:type="pct"/>
            <w:tcBorders>
              <w:bottom w:val="single" w:sz="4" w:space="0" w:color="auto"/>
            </w:tcBorders>
          </w:tcPr>
          <w:p w14:paraId="2FB435AB" w14:textId="77777777" w:rsidR="00122FCA" w:rsidRPr="00002853" w:rsidRDefault="00122FCA" w:rsidP="00122FCA">
            <w:pPr>
              <w:pStyle w:val="TableText"/>
            </w:pPr>
            <w:r w:rsidRPr="00002853">
              <w:t>6/17/13</w:t>
            </w:r>
          </w:p>
        </w:tc>
        <w:tc>
          <w:tcPr>
            <w:tcW w:w="686" w:type="pct"/>
            <w:tcBorders>
              <w:bottom w:val="single" w:sz="4" w:space="0" w:color="auto"/>
            </w:tcBorders>
          </w:tcPr>
          <w:p w14:paraId="2F7BA29C" w14:textId="77777777" w:rsidR="00122FCA" w:rsidRPr="00002853" w:rsidRDefault="00122FCA" w:rsidP="00122FCA">
            <w:pPr>
              <w:pStyle w:val="TableText"/>
            </w:pPr>
            <w:r w:rsidRPr="00002853">
              <w:t>OR*3.0*366</w:t>
            </w:r>
          </w:p>
        </w:tc>
        <w:tc>
          <w:tcPr>
            <w:tcW w:w="2620" w:type="pct"/>
            <w:tcBorders>
              <w:bottom w:val="single" w:sz="4" w:space="0" w:color="auto"/>
            </w:tcBorders>
          </w:tcPr>
          <w:p w14:paraId="351A0B12" w14:textId="77777777" w:rsidR="00122FCA" w:rsidRPr="00002853" w:rsidRDefault="008B762A" w:rsidP="00122FCA">
            <w:pPr>
              <w:pStyle w:val="TableText"/>
            </w:pPr>
            <w:hyperlink w:anchor="Quick_order_reports_MOCHA2" w:history="1">
              <w:r w:rsidR="00122FCA" w:rsidRPr="00002853">
                <w:rPr>
                  <w:rStyle w:val="Hyperlink"/>
                  <w:rFonts w:ascii="Arial" w:hAnsi="Arial"/>
                  <w:sz w:val="20"/>
                </w:rPr>
                <w:t>Added a section about reports for quick orders that have mixed case or free-text dosages, includes sections for how to correct, questions and answers, and examples.</w:t>
              </w:r>
            </w:hyperlink>
            <w:r w:rsidR="00122FCA" w:rsidRPr="00002853">
              <w:t xml:space="preserve"> This is relate to Dosage Order Checks in MOCHA 2.</w:t>
            </w:r>
          </w:p>
        </w:tc>
        <w:tc>
          <w:tcPr>
            <w:tcW w:w="1048" w:type="pct"/>
            <w:tcBorders>
              <w:bottom w:val="single" w:sz="4" w:space="0" w:color="auto"/>
            </w:tcBorders>
          </w:tcPr>
          <w:p w14:paraId="4327878F" w14:textId="77777777" w:rsidR="00122FCA" w:rsidRPr="00002853" w:rsidRDefault="00122FCA" w:rsidP="00122FCA">
            <w:pPr>
              <w:pStyle w:val="TableText"/>
            </w:pPr>
            <w:r w:rsidRPr="00002853">
              <w:t>K. Condie, PM</w:t>
            </w:r>
          </w:p>
          <w:p w14:paraId="5E884081" w14:textId="77777777" w:rsidR="00122FCA" w:rsidRPr="00002853" w:rsidRDefault="00122FCA" w:rsidP="00122FCA">
            <w:pPr>
              <w:pStyle w:val="TableText"/>
            </w:pPr>
            <w:r w:rsidRPr="00002853">
              <w:t>T. Robinson, TW</w:t>
            </w:r>
          </w:p>
        </w:tc>
      </w:tr>
      <w:tr w:rsidR="009D0806" w:rsidRPr="00002853" w14:paraId="60BA7CBD" w14:textId="77777777" w:rsidTr="007C006C">
        <w:tc>
          <w:tcPr>
            <w:tcW w:w="645" w:type="pct"/>
            <w:tcBorders>
              <w:bottom w:val="single" w:sz="4" w:space="0" w:color="auto"/>
            </w:tcBorders>
          </w:tcPr>
          <w:p w14:paraId="4F95C227" w14:textId="77777777" w:rsidR="00122FCA" w:rsidRPr="00002853" w:rsidRDefault="00122FCA" w:rsidP="00122FCA">
            <w:pPr>
              <w:pStyle w:val="TableText"/>
            </w:pPr>
            <w:r w:rsidRPr="00002853">
              <w:t>4/19/13</w:t>
            </w:r>
          </w:p>
        </w:tc>
        <w:tc>
          <w:tcPr>
            <w:tcW w:w="686" w:type="pct"/>
            <w:tcBorders>
              <w:bottom w:val="single" w:sz="4" w:space="0" w:color="auto"/>
            </w:tcBorders>
          </w:tcPr>
          <w:p w14:paraId="3F463812" w14:textId="77777777" w:rsidR="00122FCA" w:rsidRPr="00002853" w:rsidRDefault="00122FCA" w:rsidP="00122FCA">
            <w:pPr>
              <w:pStyle w:val="TableText"/>
            </w:pPr>
            <w:r w:rsidRPr="00002853">
              <w:t>OR*3.0*306</w:t>
            </w:r>
          </w:p>
        </w:tc>
        <w:tc>
          <w:tcPr>
            <w:tcW w:w="2620" w:type="pct"/>
            <w:tcBorders>
              <w:bottom w:val="single" w:sz="4" w:space="0" w:color="auto"/>
            </w:tcBorders>
          </w:tcPr>
          <w:p w14:paraId="03E1E595" w14:textId="77777777" w:rsidR="00122FCA" w:rsidRPr="00002853" w:rsidRDefault="00122FCA" w:rsidP="00122FCA">
            <w:pPr>
              <w:pStyle w:val="TableText"/>
            </w:pPr>
            <w:r w:rsidRPr="00002853">
              <w:t xml:space="preserve">Added definitions of the </w:t>
            </w:r>
            <w:proofErr w:type="spellStart"/>
            <w:r w:rsidRPr="00002853">
              <w:t>ORCDGRMC</w:t>
            </w:r>
            <w:proofErr w:type="spellEnd"/>
            <w:r w:rsidRPr="00002853">
              <w:t xml:space="preserve"> Earliest Date Default parameter that defines an Earliest Appropriate Date default value for Consult requests. Parameter is defined </w:t>
            </w:r>
            <w:hyperlink w:anchor="ORCDGMRCEAD_by_func" w:history="1">
              <w:r w:rsidRPr="00002853">
                <w:rPr>
                  <w:rStyle w:val="Hyperlink"/>
                  <w:rFonts w:ascii="Arial" w:hAnsi="Arial"/>
                  <w:sz w:val="20"/>
                </w:rPr>
                <w:t>by function</w:t>
              </w:r>
            </w:hyperlink>
            <w:r w:rsidRPr="00002853">
              <w:t xml:space="preserve"> and </w:t>
            </w:r>
            <w:hyperlink w:anchor="ORCDGMRCEAD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C312CD8" w14:textId="77777777" w:rsidR="00122FCA" w:rsidRPr="00002853" w:rsidRDefault="00122FCA" w:rsidP="00122FCA">
            <w:pPr>
              <w:pStyle w:val="TableText"/>
            </w:pPr>
            <w:r w:rsidRPr="00002853">
              <w:t>K. Condie, PM</w:t>
            </w:r>
          </w:p>
          <w:p w14:paraId="55921849" w14:textId="77777777" w:rsidR="00122FCA" w:rsidRPr="00002853" w:rsidRDefault="00122FCA" w:rsidP="00122FCA">
            <w:pPr>
              <w:pStyle w:val="TableText"/>
            </w:pPr>
            <w:r w:rsidRPr="00002853">
              <w:t>T. Robinson, TW</w:t>
            </w:r>
          </w:p>
        </w:tc>
      </w:tr>
      <w:tr w:rsidR="009D0806" w:rsidRPr="00002853" w14:paraId="2944D80E" w14:textId="77777777" w:rsidTr="007C006C">
        <w:tc>
          <w:tcPr>
            <w:tcW w:w="645" w:type="pct"/>
            <w:tcBorders>
              <w:bottom w:val="single" w:sz="4" w:space="0" w:color="auto"/>
            </w:tcBorders>
          </w:tcPr>
          <w:p w14:paraId="6D503ECA" w14:textId="77777777" w:rsidR="00122FCA" w:rsidRPr="00002853" w:rsidRDefault="00122FCA" w:rsidP="00122FCA">
            <w:pPr>
              <w:pStyle w:val="TableText"/>
            </w:pPr>
            <w:r w:rsidRPr="00002853">
              <w:t>4/16/13</w:t>
            </w:r>
          </w:p>
        </w:tc>
        <w:tc>
          <w:tcPr>
            <w:tcW w:w="686" w:type="pct"/>
            <w:tcBorders>
              <w:bottom w:val="single" w:sz="4" w:space="0" w:color="auto"/>
            </w:tcBorders>
          </w:tcPr>
          <w:p w14:paraId="3A85CD4F" w14:textId="77777777" w:rsidR="00122FCA" w:rsidRPr="00002853" w:rsidRDefault="00122FCA" w:rsidP="00122FCA">
            <w:pPr>
              <w:pStyle w:val="TableText"/>
            </w:pPr>
            <w:r w:rsidRPr="00002853">
              <w:t>OR*3.0*306</w:t>
            </w:r>
          </w:p>
        </w:tc>
        <w:tc>
          <w:tcPr>
            <w:tcW w:w="2620" w:type="pct"/>
            <w:tcBorders>
              <w:bottom w:val="single" w:sz="4" w:space="0" w:color="auto"/>
            </w:tcBorders>
          </w:tcPr>
          <w:p w14:paraId="3A222857" w14:textId="77777777" w:rsidR="00122FCA" w:rsidRPr="00002853" w:rsidRDefault="008B762A" w:rsidP="00122FCA">
            <w:pPr>
              <w:pStyle w:val="TableText"/>
            </w:pPr>
            <w:hyperlink w:anchor="DEA_ePCS_reports" w:history="1">
              <w:r w:rsidR="00122FCA" w:rsidRPr="00002853">
                <w:rPr>
                  <w:rStyle w:val="Hyperlink"/>
                  <w:rFonts w:ascii="Arial" w:hAnsi="Arial"/>
                  <w:sz w:val="20"/>
                </w:rPr>
                <w:t>Added a section about DEA ePCS reports to aid in configuring providers to write outpatient electronic controlled substance orders.</w:t>
              </w:r>
            </w:hyperlink>
          </w:p>
        </w:tc>
        <w:tc>
          <w:tcPr>
            <w:tcW w:w="1048" w:type="pct"/>
            <w:tcBorders>
              <w:bottom w:val="single" w:sz="4" w:space="0" w:color="auto"/>
            </w:tcBorders>
          </w:tcPr>
          <w:p w14:paraId="4B7266E0" w14:textId="77777777" w:rsidR="00122FCA" w:rsidRPr="00002853" w:rsidRDefault="00122FCA" w:rsidP="00122FCA">
            <w:pPr>
              <w:pStyle w:val="TableText"/>
            </w:pPr>
            <w:r w:rsidRPr="00002853">
              <w:t>K. Condie, PM</w:t>
            </w:r>
          </w:p>
          <w:p w14:paraId="7EE16DF9" w14:textId="77777777" w:rsidR="00122FCA" w:rsidRPr="00002853" w:rsidRDefault="00122FCA" w:rsidP="00122FCA">
            <w:pPr>
              <w:pStyle w:val="TableText"/>
            </w:pPr>
            <w:r w:rsidRPr="00002853">
              <w:t>T. Robinson, TW</w:t>
            </w:r>
          </w:p>
        </w:tc>
      </w:tr>
      <w:tr w:rsidR="009D0806" w:rsidRPr="00002853" w14:paraId="4627C574" w14:textId="77777777" w:rsidTr="007C006C">
        <w:tc>
          <w:tcPr>
            <w:tcW w:w="645" w:type="pct"/>
            <w:tcBorders>
              <w:bottom w:val="single" w:sz="4" w:space="0" w:color="auto"/>
            </w:tcBorders>
          </w:tcPr>
          <w:p w14:paraId="51214875" w14:textId="77777777" w:rsidR="00122FCA" w:rsidRPr="00002853" w:rsidRDefault="00122FCA" w:rsidP="00122FCA">
            <w:pPr>
              <w:pStyle w:val="TableText"/>
            </w:pPr>
            <w:r w:rsidRPr="00002853">
              <w:t>2/27/13</w:t>
            </w:r>
          </w:p>
        </w:tc>
        <w:tc>
          <w:tcPr>
            <w:tcW w:w="686" w:type="pct"/>
            <w:tcBorders>
              <w:bottom w:val="single" w:sz="4" w:space="0" w:color="auto"/>
            </w:tcBorders>
          </w:tcPr>
          <w:p w14:paraId="04E59343" w14:textId="77777777" w:rsidR="00122FCA" w:rsidRPr="00002853" w:rsidRDefault="00122FCA" w:rsidP="00122FCA">
            <w:pPr>
              <w:pStyle w:val="TableText"/>
            </w:pPr>
            <w:r w:rsidRPr="00002853">
              <w:t>OR*3.0*306</w:t>
            </w:r>
          </w:p>
        </w:tc>
        <w:tc>
          <w:tcPr>
            <w:tcW w:w="2620" w:type="pct"/>
            <w:tcBorders>
              <w:bottom w:val="single" w:sz="4" w:space="0" w:color="auto"/>
            </w:tcBorders>
          </w:tcPr>
          <w:p w14:paraId="764F343F" w14:textId="77777777" w:rsidR="00122FCA" w:rsidRPr="00002853" w:rsidRDefault="008B762A" w:rsidP="00122FCA">
            <w:pPr>
              <w:pStyle w:val="TableText"/>
            </w:pPr>
            <w:hyperlink w:anchor="showrpcs_not_on_status_bar" w:history="1">
              <w:r w:rsidR="00122FCA" w:rsidRPr="00002853">
                <w:rPr>
                  <w:rStyle w:val="Hyperlink"/>
                  <w:rFonts w:ascii="Arial" w:hAnsi="Arial"/>
                  <w:sz w:val="20"/>
                </w:rPr>
                <w:t>Changed a reference to how the SHOWRPCS command line switch works (this was changed in OR*3.0*280 but not documented)</w:t>
              </w:r>
            </w:hyperlink>
          </w:p>
        </w:tc>
        <w:tc>
          <w:tcPr>
            <w:tcW w:w="1048" w:type="pct"/>
            <w:tcBorders>
              <w:bottom w:val="single" w:sz="4" w:space="0" w:color="auto"/>
            </w:tcBorders>
          </w:tcPr>
          <w:p w14:paraId="57945CF5" w14:textId="77777777" w:rsidR="00122FCA" w:rsidRPr="00002853" w:rsidRDefault="00122FCA" w:rsidP="00122FCA">
            <w:pPr>
              <w:pStyle w:val="TableText"/>
            </w:pPr>
            <w:r w:rsidRPr="00002853">
              <w:t>K. Condie, PM</w:t>
            </w:r>
          </w:p>
          <w:p w14:paraId="71BEF772" w14:textId="77777777" w:rsidR="00122FCA" w:rsidRPr="00002853" w:rsidRDefault="00122FCA" w:rsidP="00122FCA">
            <w:pPr>
              <w:pStyle w:val="TableText"/>
            </w:pPr>
            <w:r w:rsidRPr="00002853">
              <w:t>T. Robinson, TW</w:t>
            </w:r>
          </w:p>
        </w:tc>
      </w:tr>
      <w:tr w:rsidR="009D0806" w:rsidRPr="00002853" w14:paraId="1D9E16E2" w14:textId="77777777" w:rsidTr="007C006C">
        <w:tc>
          <w:tcPr>
            <w:tcW w:w="645" w:type="pct"/>
            <w:tcBorders>
              <w:bottom w:val="single" w:sz="4" w:space="0" w:color="auto"/>
            </w:tcBorders>
          </w:tcPr>
          <w:p w14:paraId="7ECEC27C" w14:textId="77777777" w:rsidR="00122FCA" w:rsidRPr="00002853" w:rsidRDefault="00122FCA" w:rsidP="00122FCA">
            <w:pPr>
              <w:pStyle w:val="TableText"/>
            </w:pPr>
            <w:r w:rsidRPr="00002853">
              <w:t>12/10/12</w:t>
            </w:r>
          </w:p>
        </w:tc>
        <w:tc>
          <w:tcPr>
            <w:tcW w:w="686" w:type="pct"/>
            <w:tcBorders>
              <w:bottom w:val="single" w:sz="4" w:space="0" w:color="auto"/>
            </w:tcBorders>
          </w:tcPr>
          <w:p w14:paraId="5D081CF6" w14:textId="77777777" w:rsidR="00122FCA" w:rsidRPr="00002853" w:rsidRDefault="00122FCA" w:rsidP="00122FCA">
            <w:pPr>
              <w:pStyle w:val="TableText"/>
            </w:pPr>
            <w:r w:rsidRPr="00002853">
              <w:t>OR*3.0*348</w:t>
            </w:r>
          </w:p>
        </w:tc>
        <w:tc>
          <w:tcPr>
            <w:tcW w:w="2620" w:type="pct"/>
            <w:tcBorders>
              <w:bottom w:val="single" w:sz="4" w:space="0" w:color="auto"/>
            </w:tcBorders>
          </w:tcPr>
          <w:p w14:paraId="1B4BE468"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Care Team for the ORB PROVIDER RECIPIENTS parameter </w:t>
            </w:r>
            <w:hyperlink w:anchor="ORB_PROVIDER_RECIP_by_function" w:history="1">
              <w:r w:rsidRPr="00002853">
                <w:rPr>
                  <w:rStyle w:val="Hyperlink"/>
                  <w:rFonts w:ascii="Arial" w:hAnsi="Arial"/>
                  <w:sz w:val="20"/>
                </w:rPr>
                <w:t>by function</w:t>
              </w:r>
            </w:hyperlink>
            <w:r w:rsidRPr="00002853">
              <w:t xml:space="preserve"> and </w:t>
            </w:r>
            <w:hyperlink w:anchor="ORB_PROVIDER_RECIP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98637DB" w14:textId="77777777" w:rsidR="00122FCA" w:rsidRPr="00002853" w:rsidRDefault="00122FCA" w:rsidP="00122FCA">
            <w:pPr>
              <w:pStyle w:val="TableText"/>
            </w:pPr>
            <w:r w:rsidRPr="00002853">
              <w:t>A. Ebert, PM</w:t>
            </w:r>
          </w:p>
          <w:p w14:paraId="3D19B0BD" w14:textId="77777777" w:rsidR="00122FCA" w:rsidRPr="00002853" w:rsidRDefault="00122FCA" w:rsidP="00122FCA">
            <w:pPr>
              <w:pStyle w:val="TableText"/>
            </w:pPr>
            <w:r w:rsidRPr="00002853">
              <w:t>T. Robinson, TW</w:t>
            </w:r>
          </w:p>
        </w:tc>
      </w:tr>
      <w:tr w:rsidR="009D0806" w:rsidRPr="00002853" w14:paraId="46D78529" w14:textId="77777777" w:rsidTr="007C006C">
        <w:tc>
          <w:tcPr>
            <w:tcW w:w="645" w:type="pct"/>
            <w:tcBorders>
              <w:bottom w:val="single" w:sz="4" w:space="0" w:color="auto"/>
            </w:tcBorders>
          </w:tcPr>
          <w:p w14:paraId="54E095DF" w14:textId="77777777" w:rsidR="00122FCA" w:rsidRPr="00002853" w:rsidRDefault="00122FCA" w:rsidP="00122FCA">
            <w:pPr>
              <w:pStyle w:val="TableText"/>
            </w:pPr>
            <w:r w:rsidRPr="00002853">
              <w:t>12/10/12</w:t>
            </w:r>
          </w:p>
        </w:tc>
        <w:tc>
          <w:tcPr>
            <w:tcW w:w="686" w:type="pct"/>
            <w:tcBorders>
              <w:bottom w:val="single" w:sz="4" w:space="0" w:color="auto"/>
            </w:tcBorders>
          </w:tcPr>
          <w:p w14:paraId="46E26793" w14:textId="77777777" w:rsidR="00122FCA" w:rsidRPr="00002853" w:rsidRDefault="00122FCA" w:rsidP="00122FCA">
            <w:pPr>
              <w:pStyle w:val="TableText"/>
            </w:pPr>
            <w:r w:rsidRPr="00002853">
              <w:t>OR*3.0*348</w:t>
            </w:r>
          </w:p>
        </w:tc>
        <w:tc>
          <w:tcPr>
            <w:tcW w:w="2620" w:type="pct"/>
            <w:tcBorders>
              <w:bottom w:val="single" w:sz="4" w:space="0" w:color="auto"/>
            </w:tcBorders>
          </w:tcPr>
          <w:p w14:paraId="76AC4AE4"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Care Team for the ORB OI EXPIRING - INPT PR parameter </w:t>
            </w:r>
            <w:hyperlink w:anchor="ORB_OI_EXPIRING_INPT_PR_by_func" w:history="1">
              <w:r w:rsidRPr="00002853">
                <w:rPr>
                  <w:rStyle w:val="Hyperlink"/>
                  <w:rFonts w:ascii="Arial" w:hAnsi="Arial"/>
                  <w:sz w:val="20"/>
                </w:rPr>
                <w:t>by function</w:t>
              </w:r>
            </w:hyperlink>
            <w:r w:rsidRPr="00002853">
              <w:t xml:space="preserve"> and </w:t>
            </w:r>
            <w:hyperlink w:anchor="ORB_OI_EXPIRING_INPT_P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AC1FA86" w14:textId="77777777" w:rsidR="00122FCA" w:rsidRPr="00002853" w:rsidRDefault="00122FCA" w:rsidP="00122FCA">
            <w:pPr>
              <w:pStyle w:val="TableText"/>
            </w:pPr>
            <w:r w:rsidRPr="00002853">
              <w:t>A. Ebert, PM</w:t>
            </w:r>
          </w:p>
          <w:p w14:paraId="0EB4BD86" w14:textId="77777777" w:rsidR="00122FCA" w:rsidRPr="00002853" w:rsidRDefault="00122FCA" w:rsidP="00122FCA">
            <w:pPr>
              <w:pStyle w:val="TableText"/>
            </w:pPr>
            <w:r w:rsidRPr="00002853">
              <w:t>T. Robinson, TW</w:t>
            </w:r>
          </w:p>
        </w:tc>
      </w:tr>
      <w:tr w:rsidR="009D0806" w:rsidRPr="00002853" w14:paraId="2B39FE65" w14:textId="77777777" w:rsidTr="007C006C">
        <w:tc>
          <w:tcPr>
            <w:tcW w:w="645" w:type="pct"/>
            <w:tcBorders>
              <w:bottom w:val="single" w:sz="4" w:space="0" w:color="auto"/>
            </w:tcBorders>
          </w:tcPr>
          <w:p w14:paraId="551C5AAC" w14:textId="77777777" w:rsidR="00122FCA" w:rsidRPr="00002853" w:rsidRDefault="00122FCA" w:rsidP="00122FCA">
            <w:pPr>
              <w:pStyle w:val="TableText"/>
            </w:pPr>
            <w:r w:rsidRPr="00002853">
              <w:t>12/10/12</w:t>
            </w:r>
          </w:p>
        </w:tc>
        <w:tc>
          <w:tcPr>
            <w:tcW w:w="686" w:type="pct"/>
            <w:tcBorders>
              <w:bottom w:val="single" w:sz="4" w:space="0" w:color="auto"/>
            </w:tcBorders>
          </w:tcPr>
          <w:p w14:paraId="3BCF5E16" w14:textId="77777777" w:rsidR="00122FCA" w:rsidRPr="00002853" w:rsidRDefault="00122FCA" w:rsidP="00122FCA">
            <w:pPr>
              <w:pStyle w:val="TableText"/>
            </w:pPr>
            <w:r w:rsidRPr="00002853">
              <w:t>OR*3.0*348</w:t>
            </w:r>
          </w:p>
        </w:tc>
        <w:tc>
          <w:tcPr>
            <w:tcW w:w="2620" w:type="pct"/>
            <w:tcBorders>
              <w:bottom w:val="single" w:sz="4" w:space="0" w:color="auto"/>
            </w:tcBorders>
          </w:tcPr>
          <w:p w14:paraId="1D595786"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w:t>
            </w:r>
            <w:r w:rsidRPr="00002853">
              <w:lastRenderedPageBreak/>
              <w:t xml:space="preserve">Care Team for the ORB OI EXPIRING - OUTPT PR parameter </w:t>
            </w:r>
            <w:hyperlink w:anchor="ORB_OI_EXPIRING_OUTPT_PR_by_func" w:history="1">
              <w:r w:rsidRPr="00002853">
                <w:rPr>
                  <w:rStyle w:val="Hyperlink"/>
                  <w:rFonts w:ascii="Arial" w:hAnsi="Arial"/>
                  <w:sz w:val="20"/>
                </w:rPr>
                <w:t>by function</w:t>
              </w:r>
            </w:hyperlink>
            <w:r w:rsidRPr="00002853">
              <w:t xml:space="preserve"> and </w:t>
            </w:r>
            <w:hyperlink w:anchor="ORB_OI_EXPIRING_OUTPT_P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77F67E1" w14:textId="77777777" w:rsidR="00122FCA" w:rsidRPr="00002853" w:rsidRDefault="00122FCA" w:rsidP="00122FCA">
            <w:pPr>
              <w:pStyle w:val="TableText"/>
            </w:pPr>
            <w:r w:rsidRPr="00002853">
              <w:lastRenderedPageBreak/>
              <w:t>A. Ebert, PM</w:t>
            </w:r>
          </w:p>
          <w:p w14:paraId="3DC0DF0E" w14:textId="77777777" w:rsidR="00122FCA" w:rsidRPr="00002853" w:rsidRDefault="00122FCA" w:rsidP="00122FCA">
            <w:pPr>
              <w:pStyle w:val="TableText"/>
            </w:pPr>
            <w:r w:rsidRPr="00002853">
              <w:t>T. Robinson, TW</w:t>
            </w:r>
          </w:p>
        </w:tc>
      </w:tr>
      <w:tr w:rsidR="009D0806" w:rsidRPr="00002853" w14:paraId="772F0E3F" w14:textId="77777777" w:rsidTr="007C006C">
        <w:tc>
          <w:tcPr>
            <w:tcW w:w="645" w:type="pct"/>
            <w:tcBorders>
              <w:bottom w:val="single" w:sz="4" w:space="0" w:color="auto"/>
            </w:tcBorders>
          </w:tcPr>
          <w:p w14:paraId="6AE12827" w14:textId="77777777" w:rsidR="00122FCA" w:rsidRPr="00002853" w:rsidRDefault="00122FCA" w:rsidP="00122FCA">
            <w:pPr>
              <w:pStyle w:val="TableText"/>
            </w:pPr>
            <w:r w:rsidRPr="00002853">
              <w:t>12/10/12</w:t>
            </w:r>
          </w:p>
        </w:tc>
        <w:tc>
          <w:tcPr>
            <w:tcW w:w="686" w:type="pct"/>
            <w:tcBorders>
              <w:bottom w:val="single" w:sz="4" w:space="0" w:color="auto"/>
            </w:tcBorders>
          </w:tcPr>
          <w:p w14:paraId="5ACE5A99" w14:textId="77777777" w:rsidR="00122FCA" w:rsidRPr="00002853" w:rsidRDefault="00122FCA" w:rsidP="00122FCA">
            <w:pPr>
              <w:pStyle w:val="TableText"/>
            </w:pPr>
            <w:r w:rsidRPr="00002853">
              <w:t>OR*3.0*348</w:t>
            </w:r>
          </w:p>
        </w:tc>
        <w:tc>
          <w:tcPr>
            <w:tcW w:w="2620" w:type="pct"/>
            <w:tcBorders>
              <w:bottom w:val="single" w:sz="4" w:space="0" w:color="auto"/>
            </w:tcBorders>
          </w:tcPr>
          <w:p w14:paraId="3976984B"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Care Team for the ORB OI ORDERED - INPT PR parameter </w:t>
            </w:r>
            <w:hyperlink w:anchor="ORB_OI_ORDERED_INPT_PR_by_func" w:history="1">
              <w:r w:rsidRPr="00002853">
                <w:rPr>
                  <w:rStyle w:val="Hyperlink"/>
                  <w:rFonts w:ascii="Arial" w:hAnsi="Arial"/>
                  <w:sz w:val="20"/>
                </w:rPr>
                <w:t>by function</w:t>
              </w:r>
            </w:hyperlink>
            <w:r w:rsidRPr="00002853">
              <w:t xml:space="preserve"> and </w:t>
            </w:r>
            <w:hyperlink w:anchor="ORB_OI_ORDERED_INPT_P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15BD40A0" w14:textId="77777777" w:rsidR="00122FCA" w:rsidRPr="00002853" w:rsidRDefault="00122FCA" w:rsidP="00122FCA">
            <w:pPr>
              <w:pStyle w:val="TableText"/>
            </w:pPr>
            <w:r w:rsidRPr="00002853">
              <w:t>A. Ebert, PM</w:t>
            </w:r>
          </w:p>
          <w:p w14:paraId="186509A0" w14:textId="77777777" w:rsidR="00122FCA" w:rsidRPr="00002853" w:rsidRDefault="00122FCA" w:rsidP="00122FCA">
            <w:pPr>
              <w:pStyle w:val="TableText"/>
            </w:pPr>
            <w:r w:rsidRPr="00002853">
              <w:t>T. Robinson, TW</w:t>
            </w:r>
          </w:p>
        </w:tc>
      </w:tr>
      <w:tr w:rsidR="009D0806" w:rsidRPr="00002853" w14:paraId="2611A9A6" w14:textId="77777777" w:rsidTr="007C006C">
        <w:tc>
          <w:tcPr>
            <w:tcW w:w="645" w:type="pct"/>
            <w:tcBorders>
              <w:bottom w:val="single" w:sz="4" w:space="0" w:color="auto"/>
            </w:tcBorders>
          </w:tcPr>
          <w:p w14:paraId="63427FE5" w14:textId="77777777" w:rsidR="00122FCA" w:rsidRPr="00002853" w:rsidRDefault="00122FCA" w:rsidP="00122FCA">
            <w:pPr>
              <w:pStyle w:val="TableText"/>
            </w:pPr>
            <w:r w:rsidRPr="00002853">
              <w:t>12/10/12</w:t>
            </w:r>
          </w:p>
        </w:tc>
        <w:tc>
          <w:tcPr>
            <w:tcW w:w="686" w:type="pct"/>
            <w:tcBorders>
              <w:bottom w:val="single" w:sz="4" w:space="0" w:color="auto"/>
            </w:tcBorders>
          </w:tcPr>
          <w:p w14:paraId="09315B85" w14:textId="77777777" w:rsidR="00122FCA" w:rsidRPr="00002853" w:rsidRDefault="00122FCA" w:rsidP="00122FCA">
            <w:pPr>
              <w:pStyle w:val="TableText"/>
            </w:pPr>
            <w:r w:rsidRPr="00002853">
              <w:t>OR*3.0*348</w:t>
            </w:r>
          </w:p>
        </w:tc>
        <w:tc>
          <w:tcPr>
            <w:tcW w:w="2620" w:type="pct"/>
            <w:tcBorders>
              <w:bottom w:val="single" w:sz="4" w:space="0" w:color="auto"/>
            </w:tcBorders>
          </w:tcPr>
          <w:p w14:paraId="4590C34D"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Care Team for the ORB OI ORDERED - OUTPT PR parameter </w:t>
            </w:r>
            <w:hyperlink w:anchor="ORB_OI_ORDERED_OUTPT_PR_by_func" w:history="1">
              <w:r w:rsidRPr="00002853">
                <w:rPr>
                  <w:rStyle w:val="Hyperlink"/>
                  <w:rFonts w:ascii="Arial" w:hAnsi="Arial"/>
                  <w:sz w:val="20"/>
                </w:rPr>
                <w:t>by function</w:t>
              </w:r>
            </w:hyperlink>
            <w:r w:rsidRPr="00002853">
              <w:t xml:space="preserve"> and </w:t>
            </w:r>
            <w:hyperlink w:anchor="ORB_OI_ORDERED_OUTPT_P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5DA12D79" w14:textId="77777777" w:rsidR="00122FCA" w:rsidRPr="00002853" w:rsidRDefault="00122FCA" w:rsidP="00122FCA">
            <w:pPr>
              <w:pStyle w:val="TableText"/>
            </w:pPr>
            <w:r w:rsidRPr="00002853">
              <w:t>A. Ebert, PM</w:t>
            </w:r>
          </w:p>
          <w:p w14:paraId="0B5A6642" w14:textId="77777777" w:rsidR="00122FCA" w:rsidRPr="00002853" w:rsidRDefault="00122FCA" w:rsidP="00122FCA">
            <w:pPr>
              <w:pStyle w:val="TableText"/>
            </w:pPr>
            <w:r w:rsidRPr="00002853">
              <w:t>T. Robinson, TW</w:t>
            </w:r>
          </w:p>
        </w:tc>
      </w:tr>
      <w:tr w:rsidR="009D0806" w:rsidRPr="00002853" w14:paraId="0BC8793A" w14:textId="77777777" w:rsidTr="007C006C">
        <w:tc>
          <w:tcPr>
            <w:tcW w:w="645" w:type="pct"/>
            <w:tcBorders>
              <w:bottom w:val="single" w:sz="4" w:space="0" w:color="auto"/>
            </w:tcBorders>
          </w:tcPr>
          <w:p w14:paraId="0EA61D93" w14:textId="77777777" w:rsidR="00122FCA" w:rsidRPr="00002853" w:rsidRDefault="00122FCA" w:rsidP="00122FCA">
            <w:pPr>
              <w:pStyle w:val="TableText"/>
            </w:pPr>
            <w:r w:rsidRPr="00002853">
              <w:t>12/10/12</w:t>
            </w:r>
          </w:p>
        </w:tc>
        <w:tc>
          <w:tcPr>
            <w:tcW w:w="686" w:type="pct"/>
            <w:tcBorders>
              <w:bottom w:val="single" w:sz="4" w:space="0" w:color="auto"/>
            </w:tcBorders>
          </w:tcPr>
          <w:p w14:paraId="15C942D5" w14:textId="77777777" w:rsidR="00122FCA" w:rsidRPr="00002853" w:rsidRDefault="00122FCA" w:rsidP="00122FCA">
            <w:pPr>
              <w:pStyle w:val="TableText"/>
            </w:pPr>
            <w:r w:rsidRPr="00002853">
              <w:t>OR*3.0*348</w:t>
            </w:r>
          </w:p>
        </w:tc>
        <w:tc>
          <w:tcPr>
            <w:tcW w:w="2620" w:type="pct"/>
            <w:tcBorders>
              <w:bottom w:val="single" w:sz="4" w:space="0" w:color="auto"/>
            </w:tcBorders>
          </w:tcPr>
          <w:p w14:paraId="6515A238"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Care Team for the ORB OI RESULTS - INPT PR parameter </w:t>
            </w:r>
            <w:hyperlink w:anchor="ORB_OI_RESULTS_INPT_PR_by_func" w:history="1">
              <w:r w:rsidRPr="00002853">
                <w:rPr>
                  <w:rStyle w:val="Hyperlink"/>
                  <w:rFonts w:ascii="Arial" w:hAnsi="Arial"/>
                  <w:sz w:val="20"/>
                </w:rPr>
                <w:t>by function</w:t>
              </w:r>
            </w:hyperlink>
            <w:r w:rsidRPr="00002853">
              <w:t xml:space="preserve"> and </w:t>
            </w:r>
            <w:hyperlink w:anchor="ORB_OI_RESULTS_INPT_P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9FD2B11" w14:textId="77777777" w:rsidR="00122FCA" w:rsidRPr="00002853" w:rsidRDefault="00122FCA" w:rsidP="00122FCA">
            <w:pPr>
              <w:pStyle w:val="TableText"/>
            </w:pPr>
            <w:r w:rsidRPr="00002853">
              <w:t>A. Ebert, PM</w:t>
            </w:r>
          </w:p>
          <w:p w14:paraId="5069F428" w14:textId="77777777" w:rsidR="00122FCA" w:rsidRPr="00002853" w:rsidRDefault="00122FCA" w:rsidP="00122FCA">
            <w:pPr>
              <w:pStyle w:val="TableText"/>
            </w:pPr>
            <w:r w:rsidRPr="00002853">
              <w:t>T. Robinson, TW</w:t>
            </w:r>
          </w:p>
        </w:tc>
      </w:tr>
      <w:tr w:rsidR="009D0806" w:rsidRPr="00002853" w14:paraId="5767D709" w14:textId="77777777" w:rsidTr="007C006C">
        <w:tc>
          <w:tcPr>
            <w:tcW w:w="645" w:type="pct"/>
            <w:tcBorders>
              <w:bottom w:val="single" w:sz="4" w:space="0" w:color="auto"/>
            </w:tcBorders>
          </w:tcPr>
          <w:p w14:paraId="24DF5F9E" w14:textId="77777777" w:rsidR="00122FCA" w:rsidRPr="00002853" w:rsidRDefault="00122FCA" w:rsidP="00122FCA">
            <w:pPr>
              <w:pStyle w:val="TableText"/>
            </w:pPr>
            <w:r w:rsidRPr="00002853">
              <w:t>12/10/12</w:t>
            </w:r>
          </w:p>
        </w:tc>
        <w:tc>
          <w:tcPr>
            <w:tcW w:w="686" w:type="pct"/>
            <w:tcBorders>
              <w:bottom w:val="single" w:sz="4" w:space="0" w:color="auto"/>
            </w:tcBorders>
          </w:tcPr>
          <w:p w14:paraId="2863F70F" w14:textId="77777777" w:rsidR="00122FCA" w:rsidRPr="00002853" w:rsidRDefault="00122FCA" w:rsidP="00122FCA">
            <w:pPr>
              <w:pStyle w:val="TableText"/>
            </w:pPr>
            <w:r w:rsidRPr="00002853">
              <w:t>OR*3.0*348</w:t>
            </w:r>
          </w:p>
        </w:tc>
        <w:tc>
          <w:tcPr>
            <w:tcW w:w="2620" w:type="pct"/>
            <w:tcBorders>
              <w:bottom w:val="single" w:sz="4" w:space="0" w:color="auto"/>
            </w:tcBorders>
          </w:tcPr>
          <w:p w14:paraId="1E09B8F1" w14:textId="77777777" w:rsidR="00122FCA" w:rsidRPr="00002853" w:rsidRDefault="00122FCA" w:rsidP="00122FCA">
            <w:pPr>
              <w:pStyle w:val="TableText"/>
            </w:pPr>
            <w:r w:rsidRPr="00002853">
              <w:t>Added Mental Health Treatment Coordinator (</w:t>
            </w:r>
            <w:proofErr w:type="spellStart"/>
            <w:r w:rsidRPr="00002853">
              <w:t>MHTC</w:t>
            </w:r>
            <w:proofErr w:type="spellEnd"/>
            <w:r w:rsidRPr="00002853">
              <w:t xml:space="preserve">) as a recipient and changed the definition of  Patient Care Team for the ORB OI RESULTS - OUTPT PR parameter </w:t>
            </w:r>
            <w:hyperlink w:anchor="ORB_OI_RESULTS_OUTPT_PR_by_func" w:history="1">
              <w:r w:rsidRPr="00002853">
                <w:rPr>
                  <w:rStyle w:val="Hyperlink"/>
                  <w:rFonts w:ascii="Arial" w:hAnsi="Arial"/>
                  <w:sz w:val="20"/>
                </w:rPr>
                <w:t>by function</w:t>
              </w:r>
            </w:hyperlink>
            <w:r w:rsidRPr="00002853">
              <w:t xml:space="preserve"> and </w:t>
            </w:r>
            <w:hyperlink w:anchor="ORB_OI_RESULTS_OUTPT_P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7608BBC1" w14:textId="77777777" w:rsidR="00122FCA" w:rsidRPr="00002853" w:rsidRDefault="00122FCA" w:rsidP="00122FCA">
            <w:pPr>
              <w:pStyle w:val="TableText"/>
            </w:pPr>
            <w:r w:rsidRPr="00002853">
              <w:t>A. Ebert, PM</w:t>
            </w:r>
          </w:p>
          <w:p w14:paraId="4817E2E2" w14:textId="77777777" w:rsidR="00122FCA" w:rsidRPr="00002853" w:rsidRDefault="00122FCA" w:rsidP="00122FCA">
            <w:pPr>
              <w:pStyle w:val="TableText"/>
            </w:pPr>
            <w:r w:rsidRPr="00002853">
              <w:t>T. Robinson, TW</w:t>
            </w:r>
          </w:p>
        </w:tc>
      </w:tr>
      <w:tr w:rsidR="009D0806" w:rsidRPr="00002853" w14:paraId="5F426348" w14:textId="77777777" w:rsidTr="007C006C">
        <w:tc>
          <w:tcPr>
            <w:tcW w:w="645" w:type="pct"/>
            <w:tcBorders>
              <w:bottom w:val="single" w:sz="4" w:space="0" w:color="auto"/>
            </w:tcBorders>
          </w:tcPr>
          <w:p w14:paraId="45B1536E" w14:textId="77777777" w:rsidR="00122FCA" w:rsidRPr="00002853" w:rsidRDefault="00122FCA" w:rsidP="00122FCA">
            <w:pPr>
              <w:pStyle w:val="TableText"/>
            </w:pPr>
            <w:r w:rsidRPr="00002853">
              <w:t>9/6/12</w:t>
            </w:r>
          </w:p>
        </w:tc>
        <w:tc>
          <w:tcPr>
            <w:tcW w:w="686" w:type="pct"/>
            <w:tcBorders>
              <w:bottom w:val="single" w:sz="4" w:space="0" w:color="auto"/>
            </w:tcBorders>
          </w:tcPr>
          <w:p w14:paraId="3EDA70A9" w14:textId="77777777" w:rsidR="00122FCA" w:rsidRPr="00002853" w:rsidRDefault="00122FCA" w:rsidP="00122FCA">
            <w:pPr>
              <w:pStyle w:val="TableText"/>
            </w:pPr>
            <w:r w:rsidRPr="00002853">
              <w:t>OR*3.0*306</w:t>
            </w:r>
          </w:p>
        </w:tc>
        <w:tc>
          <w:tcPr>
            <w:tcW w:w="2620" w:type="pct"/>
            <w:tcBorders>
              <w:bottom w:val="single" w:sz="4" w:space="0" w:color="auto"/>
            </w:tcBorders>
          </w:tcPr>
          <w:p w14:paraId="5D20EB18" w14:textId="77777777" w:rsidR="00122FCA" w:rsidRPr="00002853" w:rsidRDefault="008B762A" w:rsidP="00122FCA">
            <w:pPr>
              <w:pStyle w:val="TableText"/>
            </w:pPr>
            <w:hyperlink w:anchor="graphing_cache_disabled_NOTE" w:history="1">
              <w:r w:rsidR="00122FCA" w:rsidRPr="00002853">
                <w:rPr>
                  <w:rStyle w:val="Hyperlink"/>
                  <w:rFonts w:ascii="Arial" w:hAnsi="Arial"/>
                  <w:sz w:val="20"/>
                </w:rPr>
                <w:t>Added a note that caching for CPRS graphing is currently disabled.</w:t>
              </w:r>
            </w:hyperlink>
          </w:p>
        </w:tc>
        <w:tc>
          <w:tcPr>
            <w:tcW w:w="1048" w:type="pct"/>
            <w:tcBorders>
              <w:bottom w:val="single" w:sz="4" w:space="0" w:color="auto"/>
            </w:tcBorders>
          </w:tcPr>
          <w:p w14:paraId="52E7E08B" w14:textId="77777777" w:rsidR="00122FCA" w:rsidRPr="00002853" w:rsidRDefault="00122FCA" w:rsidP="00122FCA">
            <w:pPr>
              <w:pStyle w:val="TableText"/>
            </w:pPr>
            <w:r w:rsidRPr="00002853">
              <w:t>K. Condie, PM</w:t>
            </w:r>
          </w:p>
          <w:p w14:paraId="249E12C2" w14:textId="77777777" w:rsidR="00122FCA" w:rsidRPr="00002853" w:rsidRDefault="00122FCA" w:rsidP="00122FCA">
            <w:pPr>
              <w:pStyle w:val="TableText"/>
            </w:pPr>
            <w:r w:rsidRPr="00002853">
              <w:t>T. Robinson, TW</w:t>
            </w:r>
          </w:p>
        </w:tc>
      </w:tr>
      <w:tr w:rsidR="009D0806" w:rsidRPr="00002853" w14:paraId="5EF0BEEC" w14:textId="77777777" w:rsidTr="007C006C">
        <w:tc>
          <w:tcPr>
            <w:tcW w:w="645" w:type="pct"/>
            <w:tcBorders>
              <w:bottom w:val="single" w:sz="4" w:space="0" w:color="auto"/>
            </w:tcBorders>
          </w:tcPr>
          <w:p w14:paraId="10E7B3F3" w14:textId="77777777" w:rsidR="00122FCA" w:rsidRPr="00002853" w:rsidRDefault="00122FCA" w:rsidP="00122FCA">
            <w:pPr>
              <w:pStyle w:val="TableText"/>
            </w:pPr>
            <w:r w:rsidRPr="00002853">
              <w:t>8/30/12</w:t>
            </w:r>
          </w:p>
        </w:tc>
        <w:tc>
          <w:tcPr>
            <w:tcW w:w="686" w:type="pct"/>
            <w:tcBorders>
              <w:bottom w:val="single" w:sz="4" w:space="0" w:color="auto"/>
            </w:tcBorders>
          </w:tcPr>
          <w:p w14:paraId="23EF2F3F" w14:textId="77777777" w:rsidR="00122FCA" w:rsidRPr="00002853" w:rsidRDefault="00122FCA" w:rsidP="00122FCA">
            <w:pPr>
              <w:pStyle w:val="TableText"/>
            </w:pPr>
            <w:r w:rsidRPr="00002853">
              <w:t>OR*3.0*306</w:t>
            </w:r>
          </w:p>
        </w:tc>
        <w:tc>
          <w:tcPr>
            <w:tcW w:w="2620" w:type="pct"/>
            <w:tcBorders>
              <w:bottom w:val="single" w:sz="4" w:space="0" w:color="auto"/>
            </w:tcBorders>
          </w:tcPr>
          <w:p w14:paraId="29F43FAE" w14:textId="77777777" w:rsidR="00122FCA" w:rsidRPr="00002853" w:rsidRDefault="00122FCA" w:rsidP="00122FCA">
            <w:pPr>
              <w:pStyle w:val="TableText"/>
            </w:pPr>
            <w:r w:rsidRPr="00002853">
              <w:t xml:space="preserve">Added information about the new OR DEA PIV LINK MSG parameter </w:t>
            </w:r>
            <w:hyperlink w:anchor="OR_DEA_LINK_MSG_by_func" w:history="1">
              <w:r w:rsidRPr="00002853">
                <w:rPr>
                  <w:rStyle w:val="Hyperlink"/>
                  <w:rFonts w:ascii="Arial" w:hAnsi="Arial"/>
                  <w:sz w:val="20"/>
                </w:rPr>
                <w:t>by function</w:t>
              </w:r>
            </w:hyperlink>
            <w:r w:rsidRPr="00002853">
              <w:t xml:space="preserve"> and </w:t>
            </w:r>
            <w:hyperlink w:anchor="OR_DEA_LINK_MSG"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1A3BCE1B" w14:textId="77777777" w:rsidR="00122FCA" w:rsidRPr="00002853" w:rsidRDefault="00122FCA" w:rsidP="00122FCA">
            <w:pPr>
              <w:pStyle w:val="TableText"/>
            </w:pPr>
            <w:r w:rsidRPr="00002853">
              <w:t>K. Condie, PM</w:t>
            </w:r>
          </w:p>
          <w:p w14:paraId="035E97C3" w14:textId="77777777" w:rsidR="00122FCA" w:rsidRPr="00002853" w:rsidRDefault="00122FCA" w:rsidP="00122FCA">
            <w:pPr>
              <w:pStyle w:val="TableText"/>
            </w:pPr>
            <w:r w:rsidRPr="00002853">
              <w:t>T. Robinson, TW</w:t>
            </w:r>
          </w:p>
        </w:tc>
      </w:tr>
      <w:tr w:rsidR="009D0806" w:rsidRPr="00002853" w14:paraId="534C1DBA" w14:textId="77777777" w:rsidTr="007C006C">
        <w:tc>
          <w:tcPr>
            <w:tcW w:w="645" w:type="pct"/>
            <w:tcBorders>
              <w:bottom w:val="single" w:sz="4" w:space="0" w:color="auto"/>
            </w:tcBorders>
          </w:tcPr>
          <w:p w14:paraId="54D94E95" w14:textId="77777777" w:rsidR="00122FCA" w:rsidRPr="00002853" w:rsidRDefault="00122FCA" w:rsidP="00122FCA">
            <w:pPr>
              <w:pStyle w:val="TableText"/>
            </w:pPr>
            <w:r w:rsidRPr="00002853">
              <w:t>6/26/12</w:t>
            </w:r>
          </w:p>
        </w:tc>
        <w:tc>
          <w:tcPr>
            <w:tcW w:w="686" w:type="pct"/>
            <w:tcBorders>
              <w:bottom w:val="single" w:sz="4" w:space="0" w:color="auto"/>
            </w:tcBorders>
          </w:tcPr>
          <w:p w14:paraId="2FA884B8" w14:textId="77777777" w:rsidR="00122FCA" w:rsidRPr="00002853" w:rsidRDefault="00122FCA" w:rsidP="00122FCA">
            <w:pPr>
              <w:pStyle w:val="TableText"/>
            </w:pPr>
            <w:r w:rsidRPr="00002853">
              <w:t>OR*3.0*306</w:t>
            </w:r>
          </w:p>
        </w:tc>
        <w:tc>
          <w:tcPr>
            <w:tcW w:w="2620" w:type="pct"/>
            <w:tcBorders>
              <w:bottom w:val="single" w:sz="4" w:space="0" w:color="auto"/>
            </w:tcBorders>
          </w:tcPr>
          <w:p w14:paraId="6EF85178" w14:textId="77777777" w:rsidR="00122FCA" w:rsidRPr="00002853" w:rsidRDefault="008B762A" w:rsidP="00122FCA">
            <w:pPr>
              <w:pStyle w:val="TableText"/>
            </w:pPr>
            <w:hyperlink w:anchor="DEA_ePCS_Digital_Signature" w:history="1">
              <w:r w:rsidR="00122FCA" w:rsidRPr="00002853">
                <w:rPr>
                  <w:rStyle w:val="Hyperlink"/>
                  <w:rFonts w:ascii="Arial" w:hAnsi="Arial"/>
                  <w:sz w:val="20"/>
                </w:rPr>
                <w:t>Added information about how to configure provider information for the DEA ePCS  project.</w:t>
              </w:r>
            </w:hyperlink>
          </w:p>
        </w:tc>
        <w:tc>
          <w:tcPr>
            <w:tcW w:w="1048" w:type="pct"/>
            <w:tcBorders>
              <w:bottom w:val="single" w:sz="4" w:space="0" w:color="auto"/>
            </w:tcBorders>
          </w:tcPr>
          <w:p w14:paraId="475A6580" w14:textId="77777777" w:rsidR="00122FCA" w:rsidRPr="00002853" w:rsidRDefault="00122FCA" w:rsidP="00122FCA">
            <w:pPr>
              <w:pStyle w:val="TableText"/>
            </w:pPr>
            <w:r w:rsidRPr="00002853">
              <w:t>K. Condie, PM</w:t>
            </w:r>
          </w:p>
          <w:p w14:paraId="71F4B18B" w14:textId="77777777" w:rsidR="00122FCA" w:rsidRPr="00002853" w:rsidRDefault="00122FCA" w:rsidP="00122FCA">
            <w:pPr>
              <w:pStyle w:val="TableText"/>
            </w:pPr>
            <w:r w:rsidRPr="00002853">
              <w:t>T. Robinson, TW</w:t>
            </w:r>
          </w:p>
        </w:tc>
      </w:tr>
      <w:tr w:rsidR="009D0806" w:rsidRPr="00002853" w14:paraId="6523805A" w14:textId="77777777" w:rsidTr="007C006C">
        <w:tc>
          <w:tcPr>
            <w:tcW w:w="645" w:type="pct"/>
            <w:tcBorders>
              <w:bottom w:val="single" w:sz="4" w:space="0" w:color="auto"/>
            </w:tcBorders>
          </w:tcPr>
          <w:p w14:paraId="2A1D48B4" w14:textId="77777777" w:rsidR="00122FCA" w:rsidRPr="00002853" w:rsidRDefault="00122FCA" w:rsidP="00122FCA">
            <w:pPr>
              <w:pStyle w:val="TableText"/>
            </w:pPr>
            <w:r w:rsidRPr="00002853">
              <w:t>6/26/12</w:t>
            </w:r>
          </w:p>
        </w:tc>
        <w:tc>
          <w:tcPr>
            <w:tcW w:w="686" w:type="pct"/>
            <w:tcBorders>
              <w:bottom w:val="single" w:sz="4" w:space="0" w:color="auto"/>
            </w:tcBorders>
          </w:tcPr>
          <w:p w14:paraId="407AFCF4" w14:textId="77777777" w:rsidR="00122FCA" w:rsidRPr="00002853" w:rsidRDefault="00122FCA" w:rsidP="00122FCA">
            <w:pPr>
              <w:pStyle w:val="TableText"/>
            </w:pPr>
            <w:r w:rsidRPr="00002853">
              <w:t xml:space="preserve">OR*3.0*306 </w:t>
            </w:r>
          </w:p>
        </w:tc>
        <w:tc>
          <w:tcPr>
            <w:tcW w:w="2620" w:type="pct"/>
            <w:tcBorders>
              <w:bottom w:val="single" w:sz="4" w:space="0" w:color="auto"/>
            </w:tcBorders>
          </w:tcPr>
          <w:p w14:paraId="4946F521" w14:textId="77777777" w:rsidR="00122FCA" w:rsidRPr="00002853" w:rsidRDefault="00122FCA" w:rsidP="00122FCA">
            <w:pPr>
              <w:pStyle w:val="TableText"/>
            </w:pPr>
            <w:r w:rsidRPr="00002853">
              <w:t xml:space="preserve">Added information about the new parameter to suppress codes on the Problem List dialog </w:t>
            </w:r>
            <w:hyperlink w:anchor="ORQQPL_Suppress_codes_by_func" w:history="1">
              <w:r w:rsidRPr="00002853">
                <w:rPr>
                  <w:rStyle w:val="Hyperlink"/>
                  <w:rFonts w:ascii="Arial" w:hAnsi="Arial"/>
                  <w:sz w:val="20"/>
                </w:rPr>
                <w:t>by function</w:t>
              </w:r>
            </w:hyperlink>
            <w:r w:rsidRPr="00002853">
              <w:t xml:space="preserve"> and </w:t>
            </w:r>
            <w:hyperlink w:anchor="ORQQPL_Suppress_codes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236E0AF" w14:textId="77777777" w:rsidR="00122FCA" w:rsidRPr="00002853" w:rsidRDefault="00122FCA" w:rsidP="00122FCA">
            <w:pPr>
              <w:pStyle w:val="TableText"/>
            </w:pPr>
            <w:r w:rsidRPr="00002853">
              <w:t>K. Condie, PM</w:t>
            </w:r>
          </w:p>
          <w:p w14:paraId="4E56706A" w14:textId="77777777" w:rsidR="00122FCA" w:rsidRPr="00002853" w:rsidRDefault="00122FCA" w:rsidP="00122FCA">
            <w:pPr>
              <w:pStyle w:val="TableText"/>
            </w:pPr>
            <w:r w:rsidRPr="00002853">
              <w:t>T. Robinson, TW</w:t>
            </w:r>
          </w:p>
        </w:tc>
      </w:tr>
      <w:tr w:rsidR="009D0806" w:rsidRPr="00002853" w14:paraId="5778C037" w14:textId="77777777" w:rsidTr="007C006C">
        <w:tc>
          <w:tcPr>
            <w:tcW w:w="645" w:type="pct"/>
            <w:tcBorders>
              <w:bottom w:val="single" w:sz="4" w:space="0" w:color="auto"/>
            </w:tcBorders>
          </w:tcPr>
          <w:p w14:paraId="1DFFE17A" w14:textId="77777777" w:rsidR="00122FCA" w:rsidRPr="00002853" w:rsidRDefault="00122FCA" w:rsidP="00122FCA">
            <w:pPr>
              <w:pStyle w:val="TableText"/>
            </w:pPr>
            <w:r w:rsidRPr="00002853">
              <w:t>6/26/12</w:t>
            </w:r>
          </w:p>
        </w:tc>
        <w:tc>
          <w:tcPr>
            <w:tcW w:w="686" w:type="pct"/>
            <w:tcBorders>
              <w:bottom w:val="single" w:sz="4" w:space="0" w:color="auto"/>
            </w:tcBorders>
          </w:tcPr>
          <w:p w14:paraId="7C79C48E" w14:textId="77777777" w:rsidR="00122FCA" w:rsidRPr="00002853" w:rsidRDefault="00122FCA" w:rsidP="00122FCA">
            <w:pPr>
              <w:pStyle w:val="TableText"/>
            </w:pPr>
            <w:r w:rsidRPr="00002853">
              <w:t>OR*3.0*306 OR*3.0*218</w:t>
            </w:r>
          </w:p>
        </w:tc>
        <w:tc>
          <w:tcPr>
            <w:tcW w:w="2620" w:type="pct"/>
            <w:tcBorders>
              <w:bottom w:val="single" w:sz="4" w:space="0" w:color="auto"/>
            </w:tcBorders>
          </w:tcPr>
          <w:p w14:paraId="6676877A" w14:textId="77777777" w:rsidR="00122FCA" w:rsidRPr="00002853" w:rsidRDefault="008B762A" w:rsidP="00122FCA">
            <w:pPr>
              <w:pStyle w:val="TableText"/>
            </w:pPr>
            <w:hyperlink w:anchor="Digital_Signature" w:history="1">
              <w:r w:rsidR="00122FCA" w:rsidRPr="00002853">
                <w:rPr>
                  <w:rStyle w:val="Hyperlink"/>
                  <w:rFonts w:ascii="Arial" w:hAnsi="Arial"/>
                  <w:sz w:val="20"/>
                </w:rPr>
                <w:t>Added information about the new digital signature information related to the DEA ePCS  project.</w:t>
              </w:r>
            </w:hyperlink>
          </w:p>
        </w:tc>
        <w:tc>
          <w:tcPr>
            <w:tcW w:w="1048" w:type="pct"/>
            <w:tcBorders>
              <w:bottom w:val="single" w:sz="4" w:space="0" w:color="auto"/>
            </w:tcBorders>
          </w:tcPr>
          <w:p w14:paraId="6C3831F4" w14:textId="77777777" w:rsidR="00122FCA" w:rsidRPr="00002853" w:rsidRDefault="00122FCA" w:rsidP="00122FCA">
            <w:pPr>
              <w:pStyle w:val="TableText"/>
            </w:pPr>
            <w:r w:rsidRPr="00002853">
              <w:t>K. Condie, PM</w:t>
            </w:r>
          </w:p>
          <w:p w14:paraId="42E1474A" w14:textId="77777777" w:rsidR="00122FCA" w:rsidRPr="00002853" w:rsidRDefault="00122FCA" w:rsidP="00122FCA">
            <w:pPr>
              <w:pStyle w:val="TableText"/>
            </w:pPr>
            <w:r w:rsidRPr="00002853">
              <w:t>T. Robinson, TW</w:t>
            </w:r>
          </w:p>
        </w:tc>
      </w:tr>
      <w:tr w:rsidR="009D0806" w:rsidRPr="00002853" w14:paraId="1B1DB695" w14:textId="77777777" w:rsidTr="007C006C">
        <w:tc>
          <w:tcPr>
            <w:tcW w:w="645" w:type="pct"/>
            <w:tcBorders>
              <w:bottom w:val="single" w:sz="4" w:space="0" w:color="auto"/>
            </w:tcBorders>
          </w:tcPr>
          <w:p w14:paraId="4E72F21E" w14:textId="77777777" w:rsidR="00122FCA" w:rsidRPr="00002853" w:rsidRDefault="00122FCA" w:rsidP="00122FCA">
            <w:pPr>
              <w:pStyle w:val="TableText"/>
            </w:pPr>
            <w:r w:rsidRPr="00002853">
              <w:t>3/20/12</w:t>
            </w:r>
          </w:p>
        </w:tc>
        <w:tc>
          <w:tcPr>
            <w:tcW w:w="686" w:type="pct"/>
            <w:tcBorders>
              <w:bottom w:val="single" w:sz="4" w:space="0" w:color="auto"/>
            </w:tcBorders>
          </w:tcPr>
          <w:p w14:paraId="2ABF5792" w14:textId="77777777" w:rsidR="00122FCA" w:rsidRPr="00002853" w:rsidRDefault="00122FCA" w:rsidP="00122FCA">
            <w:pPr>
              <w:pStyle w:val="TableText"/>
            </w:pPr>
            <w:r w:rsidRPr="00002853">
              <w:t>OR*3.0*306</w:t>
            </w:r>
          </w:p>
        </w:tc>
        <w:tc>
          <w:tcPr>
            <w:tcW w:w="2620" w:type="pct"/>
            <w:tcBorders>
              <w:bottom w:val="single" w:sz="4" w:space="0" w:color="auto"/>
            </w:tcBorders>
          </w:tcPr>
          <w:p w14:paraId="098F3A62" w14:textId="77777777" w:rsidR="00122FCA" w:rsidRPr="00002853" w:rsidRDefault="00122FCA" w:rsidP="00122FCA">
            <w:pPr>
              <w:pStyle w:val="TableText"/>
            </w:pPr>
            <w:r w:rsidRPr="00002853">
              <w:t>Added notes to say that OR USE MH DLL was removed and will no longer be used.</w:t>
            </w:r>
          </w:p>
        </w:tc>
        <w:tc>
          <w:tcPr>
            <w:tcW w:w="1048" w:type="pct"/>
            <w:tcBorders>
              <w:bottom w:val="single" w:sz="4" w:space="0" w:color="auto"/>
            </w:tcBorders>
          </w:tcPr>
          <w:p w14:paraId="56BF79DF" w14:textId="77777777" w:rsidR="00122FCA" w:rsidRPr="00002853" w:rsidRDefault="00122FCA" w:rsidP="00122FCA">
            <w:pPr>
              <w:pStyle w:val="TableText"/>
            </w:pPr>
            <w:r w:rsidRPr="00002853">
              <w:t>K. Condie, PM</w:t>
            </w:r>
          </w:p>
          <w:p w14:paraId="0AB349AA" w14:textId="77777777" w:rsidR="00122FCA" w:rsidRPr="00002853" w:rsidRDefault="00122FCA" w:rsidP="00122FCA">
            <w:pPr>
              <w:pStyle w:val="TableText"/>
            </w:pPr>
            <w:r w:rsidRPr="00002853">
              <w:t>T. Robinson, TW</w:t>
            </w:r>
          </w:p>
        </w:tc>
      </w:tr>
      <w:tr w:rsidR="009D0806" w:rsidRPr="00002853" w14:paraId="3E69B910" w14:textId="77777777" w:rsidTr="007C006C">
        <w:tc>
          <w:tcPr>
            <w:tcW w:w="645" w:type="pct"/>
            <w:tcBorders>
              <w:bottom w:val="single" w:sz="4" w:space="0" w:color="auto"/>
            </w:tcBorders>
          </w:tcPr>
          <w:p w14:paraId="5DF231F7" w14:textId="77777777" w:rsidR="00122FCA" w:rsidRPr="00002853" w:rsidRDefault="00122FCA" w:rsidP="00122FCA">
            <w:pPr>
              <w:pStyle w:val="TableText"/>
            </w:pPr>
            <w:r w:rsidRPr="00002853">
              <w:t>3/20/12</w:t>
            </w:r>
          </w:p>
        </w:tc>
        <w:tc>
          <w:tcPr>
            <w:tcW w:w="686" w:type="pct"/>
            <w:tcBorders>
              <w:bottom w:val="single" w:sz="4" w:space="0" w:color="auto"/>
            </w:tcBorders>
          </w:tcPr>
          <w:p w14:paraId="2F73C7A5" w14:textId="77777777" w:rsidR="00122FCA" w:rsidRPr="00002853" w:rsidRDefault="00122FCA" w:rsidP="00122FCA">
            <w:pPr>
              <w:pStyle w:val="TableText"/>
            </w:pPr>
            <w:r w:rsidRPr="00002853">
              <w:t>OR*3.0*306</w:t>
            </w:r>
          </w:p>
        </w:tc>
        <w:tc>
          <w:tcPr>
            <w:tcW w:w="2620" w:type="pct"/>
            <w:tcBorders>
              <w:bottom w:val="single" w:sz="4" w:space="0" w:color="auto"/>
            </w:tcBorders>
          </w:tcPr>
          <w:p w14:paraId="07BEC289" w14:textId="77777777" w:rsidR="00122FCA" w:rsidRPr="00002853" w:rsidRDefault="00122FCA" w:rsidP="00122FCA">
            <w:pPr>
              <w:pStyle w:val="TableText"/>
            </w:pPr>
            <w:r w:rsidRPr="00002853">
              <w:t xml:space="preserve">Removed a reference to configuring reminders to use OR USE MH DLL. </w:t>
            </w:r>
          </w:p>
        </w:tc>
        <w:tc>
          <w:tcPr>
            <w:tcW w:w="1048" w:type="pct"/>
            <w:tcBorders>
              <w:bottom w:val="single" w:sz="4" w:space="0" w:color="auto"/>
            </w:tcBorders>
          </w:tcPr>
          <w:p w14:paraId="3C39C116" w14:textId="77777777" w:rsidR="00122FCA" w:rsidRPr="00002853" w:rsidRDefault="00122FCA" w:rsidP="00122FCA">
            <w:pPr>
              <w:pStyle w:val="TableText"/>
            </w:pPr>
            <w:r w:rsidRPr="00002853">
              <w:t>K. Condie, PM</w:t>
            </w:r>
          </w:p>
          <w:p w14:paraId="0EB12F21" w14:textId="77777777" w:rsidR="00122FCA" w:rsidRPr="00002853" w:rsidRDefault="00122FCA" w:rsidP="00122FCA">
            <w:pPr>
              <w:pStyle w:val="TableText"/>
            </w:pPr>
            <w:r w:rsidRPr="00002853">
              <w:t>T. Robinson, TW</w:t>
            </w:r>
          </w:p>
        </w:tc>
      </w:tr>
      <w:tr w:rsidR="009D0806" w:rsidRPr="00002853" w14:paraId="2FCC0D4E" w14:textId="77777777" w:rsidTr="007C006C">
        <w:tc>
          <w:tcPr>
            <w:tcW w:w="645" w:type="pct"/>
            <w:tcBorders>
              <w:bottom w:val="single" w:sz="4" w:space="0" w:color="auto"/>
            </w:tcBorders>
          </w:tcPr>
          <w:p w14:paraId="78ED7DDD" w14:textId="77777777" w:rsidR="00122FCA" w:rsidRPr="00002853" w:rsidRDefault="00122FCA" w:rsidP="00122FCA">
            <w:pPr>
              <w:pStyle w:val="TableText"/>
            </w:pPr>
            <w:r w:rsidRPr="00002853">
              <w:t>11/17/11</w:t>
            </w:r>
          </w:p>
        </w:tc>
        <w:tc>
          <w:tcPr>
            <w:tcW w:w="686" w:type="pct"/>
            <w:tcBorders>
              <w:bottom w:val="single" w:sz="4" w:space="0" w:color="auto"/>
            </w:tcBorders>
          </w:tcPr>
          <w:p w14:paraId="4A028C6F" w14:textId="77777777" w:rsidR="00122FCA" w:rsidRPr="00002853" w:rsidRDefault="00122FCA" w:rsidP="00122FCA">
            <w:pPr>
              <w:pStyle w:val="TableText"/>
            </w:pPr>
            <w:r w:rsidRPr="00002853">
              <w:t>OR*3.0*306</w:t>
            </w:r>
          </w:p>
        </w:tc>
        <w:tc>
          <w:tcPr>
            <w:tcW w:w="2620" w:type="pct"/>
            <w:tcBorders>
              <w:bottom w:val="single" w:sz="4" w:space="0" w:color="auto"/>
            </w:tcBorders>
          </w:tcPr>
          <w:p w14:paraId="5ED24F9F" w14:textId="77777777" w:rsidR="00122FCA" w:rsidRPr="00002853" w:rsidRDefault="008B762A" w:rsidP="00122FCA">
            <w:pPr>
              <w:pStyle w:val="TableText"/>
            </w:pPr>
            <w:hyperlink w:anchor="SNOMED" w:history="1">
              <w:r w:rsidR="00122FCA" w:rsidRPr="00002853">
                <w:rPr>
                  <w:rStyle w:val="Hyperlink"/>
                  <w:rFonts w:ascii="Arial" w:hAnsi="Arial"/>
                  <w:sz w:val="20"/>
                </w:rPr>
                <w:t>Added a description of how SNOMED is used to describe patient problems in CPRS.</w:t>
              </w:r>
            </w:hyperlink>
          </w:p>
        </w:tc>
        <w:tc>
          <w:tcPr>
            <w:tcW w:w="1048" w:type="pct"/>
            <w:tcBorders>
              <w:bottom w:val="single" w:sz="4" w:space="0" w:color="auto"/>
            </w:tcBorders>
          </w:tcPr>
          <w:p w14:paraId="454563AC" w14:textId="77777777" w:rsidR="00122FCA" w:rsidRPr="00002853" w:rsidRDefault="00122FCA" w:rsidP="00122FCA">
            <w:pPr>
              <w:pStyle w:val="TableText"/>
            </w:pPr>
            <w:r w:rsidRPr="00002853">
              <w:t>K. Condie, PM</w:t>
            </w:r>
          </w:p>
          <w:p w14:paraId="120DA051" w14:textId="77777777" w:rsidR="00122FCA" w:rsidRPr="00002853" w:rsidRDefault="00122FCA" w:rsidP="00122FCA">
            <w:pPr>
              <w:pStyle w:val="TableText"/>
            </w:pPr>
            <w:r w:rsidRPr="00002853">
              <w:t>T. Robinson, TW</w:t>
            </w:r>
          </w:p>
        </w:tc>
      </w:tr>
      <w:tr w:rsidR="009D0806" w:rsidRPr="00002853" w14:paraId="18DFAD08" w14:textId="77777777" w:rsidTr="007C006C">
        <w:tc>
          <w:tcPr>
            <w:tcW w:w="645" w:type="pct"/>
            <w:tcBorders>
              <w:bottom w:val="single" w:sz="4" w:space="0" w:color="auto"/>
            </w:tcBorders>
          </w:tcPr>
          <w:p w14:paraId="422746EC" w14:textId="77777777" w:rsidR="00122FCA" w:rsidRPr="00002853" w:rsidRDefault="00122FCA" w:rsidP="00122FCA">
            <w:pPr>
              <w:pStyle w:val="TableText"/>
            </w:pPr>
            <w:r w:rsidRPr="00002853">
              <w:t>1/12/11</w:t>
            </w:r>
          </w:p>
        </w:tc>
        <w:tc>
          <w:tcPr>
            <w:tcW w:w="686" w:type="pct"/>
            <w:tcBorders>
              <w:bottom w:val="single" w:sz="4" w:space="0" w:color="auto"/>
            </w:tcBorders>
          </w:tcPr>
          <w:p w14:paraId="77D8A08D" w14:textId="77777777" w:rsidR="00122FCA" w:rsidRPr="00002853" w:rsidRDefault="00122FCA" w:rsidP="00122FCA">
            <w:pPr>
              <w:pStyle w:val="TableText"/>
            </w:pPr>
            <w:r w:rsidRPr="00002853">
              <w:t>OR*3.0*280</w:t>
            </w:r>
          </w:p>
        </w:tc>
        <w:tc>
          <w:tcPr>
            <w:tcW w:w="2620" w:type="pct"/>
            <w:tcBorders>
              <w:bottom w:val="single" w:sz="4" w:space="0" w:color="auto"/>
            </w:tcBorders>
          </w:tcPr>
          <w:p w14:paraId="4C9432BD" w14:textId="77777777" w:rsidR="00122FCA" w:rsidRPr="00002853" w:rsidRDefault="008B762A" w:rsidP="00122FCA">
            <w:pPr>
              <w:pStyle w:val="TableText"/>
            </w:pPr>
            <w:hyperlink w:anchor="ORB_SURROGATE_RECIPIENT_by_name" w:history="1">
              <w:r w:rsidR="00122FCA" w:rsidRPr="00002853">
                <w:rPr>
                  <w:rStyle w:val="Hyperlink"/>
                  <w:rFonts w:ascii="Arial" w:hAnsi="Arial"/>
                  <w:sz w:val="20"/>
                </w:rPr>
                <w:t xml:space="preserve">Added a note to indicate that ORB SURROGATE </w:t>
              </w:r>
              <w:proofErr w:type="spellStart"/>
              <w:r w:rsidR="00122FCA" w:rsidRPr="00002853">
                <w:rPr>
                  <w:rStyle w:val="Hyperlink"/>
                  <w:rFonts w:ascii="Arial" w:hAnsi="Arial"/>
                  <w:sz w:val="20"/>
                </w:rPr>
                <w:t>RECIPEINT</w:t>
              </w:r>
              <w:proofErr w:type="spellEnd"/>
              <w:r w:rsidR="00122FCA" w:rsidRPr="00002853">
                <w:rPr>
                  <w:rStyle w:val="Hyperlink"/>
                  <w:rFonts w:ascii="Arial" w:hAnsi="Arial"/>
                  <w:sz w:val="20"/>
                </w:rPr>
                <w:t xml:space="preserve"> parameter is no longer used.</w:t>
              </w:r>
            </w:hyperlink>
          </w:p>
        </w:tc>
        <w:tc>
          <w:tcPr>
            <w:tcW w:w="1048" w:type="pct"/>
            <w:tcBorders>
              <w:bottom w:val="single" w:sz="4" w:space="0" w:color="auto"/>
            </w:tcBorders>
          </w:tcPr>
          <w:p w14:paraId="6C6B5DB1" w14:textId="77777777" w:rsidR="00122FCA" w:rsidRPr="00002853" w:rsidRDefault="00122FCA" w:rsidP="00122FCA">
            <w:pPr>
              <w:pStyle w:val="TableText"/>
            </w:pPr>
            <w:r w:rsidRPr="00002853">
              <w:t>K. Condie, PM</w:t>
            </w:r>
          </w:p>
          <w:p w14:paraId="6DF631C1" w14:textId="77777777" w:rsidR="00122FCA" w:rsidRPr="00002853" w:rsidRDefault="00122FCA" w:rsidP="00122FCA">
            <w:pPr>
              <w:pStyle w:val="TableText"/>
            </w:pPr>
            <w:r w:rsidRPr="00002853">
              <w:t>T. Robinson, TW</w:t>
            </w:r>
          </w:p>
        </w:tc>
      </w:tr>
      <w:tr w:rsidR="009D0806" w:rsidRPr="00002853" w14:paraId="226E1ABC" w14:textId="77777777" w:rsidTr="007C006C">
        <w:tc>
          <w:tcPr>
            <w:tcW w:w="645" w:type="pct"/>
            <w:tcBorders>
              <w:bottom w:val="single" w:sz="4" w:space="0" w:color="auto"/>
            </w:tcBorders>
          </w:tcPr>
          <w:p w14:paraId="57FDBF61" w14:textId="77777777" w:rsidR="00122FCA" w:rsidRPr="00002853" w:rsidRDefault="00122FCA" w:rsidP="00122FCA">
            <w:pPr>
              <w:pStyle w:val="TableText"/>
            </w:pPr>
            <w:r w:rsidRPr="00002853">
              <w:t>1/12/11</w:t>
            </w:r>
          </w:p>
        </w:tc>
        <w:tc>
          <w:tcPr>
            <w:tcW w:w="686" w:type="pct"/>
            <w:tcBorders>
              <w:bottom w:val="single" w:sz="4" w:space="0" w:color="auto"/>
            </w:tcBorders>
          </w:tcPr>
          <w:p w14:paraId="3CA3E446" w14:textId="77777777" w:rsidR="00122FCA" w:rsidRPr="00002853" w:rsidRDefault="00122FCA" w:rsidP="00122FCA">
            <w:pPr>
              <w:pStyle w:val="TableText"/>
            </w:pPr>
            <w:r w:rsidRPr="00002853">
              <w:t>OR*3.0*280</w:t>
            </w:r>
          </w:p>
        </w:tc>
        <w:tc>
          <w:tcPr>
            <w:tcW w:w="2620" w:type="pct"/>
            <w:tcBorders>
              <w:bottom w:val="single" w:sz="4" w:space="0" w:color="auto"/>
            </w:tcBorders>
          </w:tcPr>
          <w:p w14:paraId="76792AD1" w14:textId="77777777" w:rsidR="00122FCA" w:rsidRPr="00002853" w:rsidRDefault="00122FCA" w:rsidP="00122FCA">
            <w:pPr>
              <w:pStyle w:val="TableText"/>
            </w:pPr>
            <w:r w:rsidRPr="00002853">
              <w:t xml:space="preserve">Added information on the ORB SORT DIRECTION parameter </w:t>
            </w:r>
            <w:hyperlink w:anchor="ORB_Sort_Direction_by_name" w:history="1">
              <w:r w:rsidRPr="00002853">
                <w:rPr>
                  <w:rStyle w:val="Hyperlink"/>
                  <w:rFonts w:ascii="Arial" w:hAnsi="Arial"/>
                  <w:sz w:val="20"/>
                </w:rPr>
                <w:t>by name</w:t>
              </w:r>
            </w:hyperlink>
            <w:r w:rsidRPr="00002853">
              <w:t xml:space="preserve"> and </w:t>
            </w:r>
            <w:hyperlink w:anchor="ORB_Sort_Direction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216C8884" w14:textId="77777777" w:rsidR="00122FCA" w:rsidRPr="00002853" w:rsidRDefault="00122FCA" w:rsidP="00122FCA">
            <w:pPr>
              <w:pStyle w:val="TableText"/>
            </w:pPr>
            <w:r w:rsidRPr="00002853">
              <w:t>K. Condie, PM</w:t>
            </w:r>
          </w:p>
          <w:p w14:paraId="5BBDFBB4" w14:textId="77777777" w:rsidR="00122FCA" w:rsidRPr="00002853" w:rsidRDefault="00122FCA" w:rsidP="00122FCA">
            <w:pPr>
              <w:pStyle w:val="TableText"/>
            </w:pPr>
            <w:r w:rsidRPr="00002853">
              <w:t>T. Robinson, TW</w:t>
            </w:r>
          </w:p>
        </w:tc>
      </w:tr>
      <w:tr w:rsidR="009D0806" w:rsidRPr="00002853" w14:paraId="4E89A284" w14:textId="77777777" w:rsidTr="007C006C">
        <w:tc>
          <w:tcPr>
            <w:tcW w:w="645" w:type="pct"/>
            <w:tcBorders>
              <w:bottom w:val="single" w:sz="4" w:space="0" w:color="auto"/>
            </w:tcBorders>
          </w:tcPr>
          <w:p w14:paraId="750458D0" w14:textId="77777777" w:rsidR="00122FCA" w:rsidRPr="00002853" w:rsidRDefault="00122FCA" w:rsidP="00122FCA">
            <w:pPr>
              <w:pStyle w:val="TableText"/>
            </w:pPr>
            <w:r w:rsidRPr="00002853">
              <w:t>1/12/11</w:t>
            </w:r>
          </w:p>
        </w:tc>
        <w:tc>
          <w:tcPr>
            <w:tcW w:w="686" w:type="pct"/>
            <w:tcBorders>
              <w:bottom w:val="single" w:sz="4" w:space="0" w:color="auto"/>
            </w:tcBorders>
          </w:tcPr>
          <w:p w14:paraId="42D01E72" w14:textId="77777777" w:rsidR="00122FCA" w:rsidRPr="00002853" w:rsidRDefault="00122FCA" w:rsidP="00122FCA">
            <w:pPr>
              <w:pStyle w:val="TableText"/>
            </w:pPr>
            <w:r w:rsidRPr="00002853">
              <w:t>OR*3.0*280</w:t>
            </w:r>
          </w:p>
        </w:tc>
        <w:tc>
          <w:tcPr>
            <w:tcW w:w="2620" w:type="pct"/>
            <w:tcBorders>
              <w:bottom w:val="single" w:sz="4" w:space="0" w:color="auto"/>
            </w:tcBorders>
          </w:tcPr>
          <w:p w14:paraId="452CD10F" w14:textId="77777777" w:rsidR="00122FCA" w:rsidRPr="00002853" w:rsidRDefault="00122FCA" w:rsidP="00122FCA">
            <w:pPr>
              <w:pStyle w:val="TableText"/>
            </w:pPr>
            <w:r w:rsidRPr="00002853">
              <w:t xml:space="preserve">Added information on the ORB OI RESULTS – OUTPT PR parameter </w:t>
            </w:r>
            <w:hyperlink w:anchor="ORB_OI_RESULTS_OUTPT_PR_by_name" w:history="1">
              <w:r w:rsidRPr="00002853">
                <w:rPr>
                  <w:rStyle w:val="Hyperlink"/>
                  <w:rFonts w:ascii="Arial" w:hAnsi="Arial"/>
                  <w:sz w:val="20"/>
                </w:rPr>
                <w:t>by name</w:t>
              </w:r>
            </w:hyperlink>
            <w:r w:rsidRPr="00002853">
              <w:t xml:space="preserve"> and </w:t>
            </w:r>
            <w:hyperlink w:anchor="ORB_OI_RESULTS_OUTPT_P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635CF787" w14:textId="77777777" w:rsidR="00122FCA" w:rsidRPr="00002853" w:rsidRDefault="00122FCA" w:rsidP="00122FCA">
            <w:pPr>
              <w:pStyle w:val="TableText"/>
            </w:pPr>
            <w:r w:rsidRPr="00002853">
              <w:t>K. Condie, PM</w:t>
            </w:r>
          </w:p>
          <w:p w14:paraId="0090D009" w14:textId="77777777" w:rsidR="00122FCA" w:rsidRPr="00002853" w:rsidRDefault="00122FCA" w:rsidP="00122FCA">
            <w:pPr>
              <w:pStyle w:val="TableText"/>
            </w:pPr>
            <w:r w:rsidRPr="00002853">
              <w:t>T. Robinson, TW</w:t>
            </w:r>
          </w:p>
        </w:tc>
      </w:tr>
      <w:tr w:rsidR="009D0806" w:rsidRPr="00002853" w14:paraId="21C4DE08" w14:textId="77777777" w:rsidTr="007C006C">
        <w:tc>
          <w:tcPr>
            <w:tcW w:w="645" w:type="pct"/>
            <w:tcBorders>
              <w:bottom w:val="single" w:sz="4" w:space="0" w:color="auto"/>
            </w:tcBorders>
          </w:tcPr>
          <w:p w14:paraId="112C731B" w14:textId="77777777" w:rsidR="00122FCA" w:rsidRPr="00002853" w:rsidRDefault="00122FCA" w:rsidP="00122FCA">
            <w:pPr>
              <w:pStyle w:val="TableText"/>
            </w:pPr>
            <w:r w:rsidRPr="00002853">
              <w:t>1/12/11</w:t>
            </w:r>
          </w:p>
        </w:tc>
        <w:tc>
          <w:tcPr>
            <w:tcW w:w="686" w:type="pct"/>
            <w:tcBorders>
              <w:bottom w:val="single" w:sz="4" w:space="0" w:color="auto"/>
            </w:tcBorders>
          </w:tcPr>
          <w:p w14:paraId="714886E2" w14:textId="77777777" w:rsidR="00122FCA" w:rsidRPr="00002853" w:rsidRDefault="00122FCA" w:rsidP="00122FCA">
            <w:pPr>
              <w:pStyle w:val="TableText"/>
            </w:pPr>
            <w:r w:rsidRPr="00002853">
              <w:t>OR*3.0*280</w:t>
            </w:r>
          </w:p>
        </w:tc>
        <w:tc>
          <w:tcPr>
            <w:tcW w:w="2620" w:type="pct"/>
            <w:tcBorders>
              <w:bottom w:val="single" w:sz="4" w:space="0" w:color="auto"/>
            </w:tcBorders>
          </w:tcPr>
          <w:p w14:paraId="066B6F29" w14:textId="77777777" w:rsidR="00122FCA" w:rsidRPr="00002853" w:rsidRDefault="00122FCA" w:rsidP="00122FCA">
            <w:pPr>
              <w:pStyle w:val="TableText"/>
            </w:pPr>
            <w:r w:rsidRPr="00002853">
              <w:t xml:space="preserve">Added information on the ORB OI RESULTS – INPT PR parameter </w:t>
            </w:r>
            <w:hyperlink w:anchor="ORB_OI_RESULTS_INPT_PR_by_name" w:history="1">
              <w:r w:rsidRPr="00002853">
                <w:rPr>
                  <w:rStyle w:val="Hyperlink"/>
                  <w:rFonts w:ascii="Arial" w:hAnsi="Arial"/>
                  <w:sz w:val="20"/>
                </w:rPr>
                <w:t>by name</w:t>
              </w:r>
            </w:hyperlink>
            <w:r w:rsidRPr="00002853">
              <w:t xml:space="preserve"> and </w:t>
            </w:r>
            <w:hyperlink w:anchor="ORB_OI_RESULTS_INPT_P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62943077" w14:textId="77777777" w:rsidR="00122FCA" w:rsidRPr="00002853" w:rsidRDefault="00122FCA" w:rsidP="00122FCA">
            <w:pPr>
              <w:pStyle w:val="TableText"/>
            </w:pPr>
            <w:r w:rsidRPr="00002853">
              <w:t>K. Condie, PM</w:t>
            </w:r>
          </w:p>
          <w:p w14:paraId="6A142463" w14:textId="77777777" w:rsidR="00122FCA" w:rsidRPr="00002853" w:rsidRDefault="00122FCA" w:rsidP="00122FCA">
            <w:pPr>
              <w:pStyle w:val="TableText"/>
            </w:pPr>
            <w:r w:rsidRPr="00002853">
              <w:t>T. Robinson, TW</w:t>
            </w:r>
          </w:p>
        </w:tc>
      </w:tr>
      <w:tr w:rsidR="009D0806" w:rsidRPr="00002853" w14:paraId="5C131134" w14:textId="77777777" w:rsidTr="007C006C">
        <w:tc>
          <w:tcPr>
            <w:tcW w:w="645" w:type="pct"/>
            <w:tcBorders>
              <w:bottom w:val="single" w:sz="4" w:space="0" w:color="auto"/>
            </w:tcBorders>
          </w:tcPr>
          <w:p w14:paraId="18869A3F" w14:textId="77777777" w:rsidR="00122FCA" w:rsidRPr="00002853" w:rsidRDefault="00122FCA" w:rsidP="00122FCA">
            <w:pPr>
              <w:pStyle w:val="TableText"/>
            </w:pPr>
            <w:r w:rsidRPr="00002853">
              <w:t>1/12/11</w:t>
            </w:r>
          </w:p>
        </w:tc>
        <w:tc>
          <w:tcPr>
            <w:tcW w:w="686" w:type="pct"/>
            <w:tcBorders>
              <w:bottom w:val="single" w:sz="4" w:space="0" w:color="auto"/>
            </w:tcBorders>
          </w:tcPr>
          <w:p w14:paraId="7ED82558" w14:textId="77777777" w:rsidR="00122FCA" w:rsidRPr="00002853" w:rsidRDefault="00122FCA" w:rsidP="00122FCA">
            <w:pPr>
              <w:pStyle w:val="TableText"/>
            </w:pPr>
            <w:r w:rsidRPr="00002853">
              <w:t>OR*3.0*280</w:t>
            </w:r>
          </w:p>
        </w:tc>
        <w:tc>
          <w:tcPr>
            <w:tcW w:w="2620" w:type="pct"/>
            <w:tcBorders>
              <w:bottom w:val="single" w:sz="4" w:space="0" w:color="auto"/>
            </w:tcBorders>
          </w:tcPr>
          <w:p w14:paraId="451DA598" w14:textId="77777777" w:rsidR="00122FCA" w:rsidRPr="00002853" w:rsidRDefault="00122FCA" w:rsidP="00122FCA">
            <w:pPr>
              <w:pStyle w:val="TableText"/>
            </w:pPr>
            <w:r w:rsidRPr="00002853">
              <w:t xml:space="preserve">Added information on the ORB OI ORDERED – OUTPT PR parameter </w:t>
            </w:r>
            <w:hyperlink w:anchor="ORB_OI_ORDERED_OUTPT_PR_by_name" w:history="1">
              <w:r w:rsidRPr="00002853">
                <w:rPr>
                  <w:rStyle w:val="Hyperlink"/>
                  <w:rFonts w:ascii="Arial" w:hAnsi="Arial"/>
                  <w:sz w:val="20"/>
                </w:rPr>
                <w:t>by name</w:t>
              </w:r>
            </w:hyperlink>
            <w:r w:rsidRPr="00002853">
              <w:t xml:space="preserve"> and </w:t>
            </w:r>
            <w:hyperlink w:anchor="ORB_OI_ORDERED_OUTPT_P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1D667F2E" w14:textId="77777777" w:rsidR="00122FCA" w:rsidRPr="00002853" w:rsidRDefault="00122FCA" w:rsidP="00122FCA">
            <w:pPr>
              <w:pStyle w:val="TableText"/>
            </w:pPr>
            <w:r w:rsidRPr="00002853">
              <w:t>K. Condie, PM</w:t>
            </w:r>
          </w:p>
          <w:p w14:paraId="0029BBB7" w14:textId="77777777" w:rsidR="00122FCA" w:rsidRPr="00002853" w:rsidRDefault="00122FCA" w:rsidP="00122FCA">
            <w:pPr>
              <w:pStyle w:val="TableText"/>
            </w:pPr>
            <w:r w:rsidRPr="00002853">
              <w:t>T. Robinson, TW</w:t>
            </w:r>
          </w:p>
        </w:tc>
      </w:tr>
      <w:tr w:rsidR="009D0806" w:rsidRPr="00002853" w14:paraId="0C2F99A8" w14:textId="77777777" w:rsidTr="007C006C">
        <w:tc>
          <w:tcPr>
            <w:tcW w:w="645" w:type="pct"/>
            <w:tcBorders>
              <w:bottom w:val="single" w:sz="4" w:space="0" w:color="auto"/>
            </w:tcBorders>
          </w:tcPr>
          <w:p w14:paraId="6287DACC" w14:textId="77777777" w:rsidR="00122FCA" w:rsidRPr="00002853" w:rsidRDefault="00122FCA" w:rsidP="00122FCA">
            <w:pPr>
              <w:pStyle w:val="TableText"/>
            </w:pPr>
            <w:r w:rsidRPr="00002853">
              <w:lastRenderedPageBreak/>
              <w:t>1/12/11</w:t>
            </w:r>
          </w:p>
        </w:tc>
        <w:tc>
          <w:tcPr>
            <w:tcW w:w="686" w:type="pct"/>
            <w:tcBorders>
              <w:bottom w:val="single" w:sz="4" w:space="0" w:color="auto"/>
            </w:tcBorders>
          </w:tcPr>
          <w:p w14:paraId="10E1A359" w14:textId="77777777" w:rsidR="00122FCA" w:rsidRPr="00002853" w:rsidRDefault="00122FCA" w:rsidP="00122FCA">
            <w:pPr>
              <w:pStyle w:val="TableText"/>
            </w:pPr>
            <w:r w:rsidRPr="00002853">
              <w:t>OR*3.0*280</w:t>
            </w:r>
          </w:p>
        </w:tc>
        <w:tc>
          <w:tcPr>
            <w:tcW w:w="2620" w:type="pct"/>
            <w:tcBorders>
              <w:bottom w:val="single" w:sz="4" w:space="0" w:color="auto"/>
            </w:tcBorders>
          </w:tcPr>
          <w:p w14:paraId="3B443BA3" w14:textId="77777777" w:rsidR="00122FCA" w:rsidRPr="00002853" w:rsidRDefault="00122FCA" w:rsidP="00122FCA">
            <w:pPr>
              <w:pStyle w:val="TableText"/>
            </w:pPr>
            <w:r w:rsidRPr="00002853">
              <w:t xml:space="preserve">Added information on the ORB OI ORDERED – INPT PR parameter </w:t>
            </w:r>
            <w:hyperlink w:anchor="ORB_OI_ORDERED_INPT_PR_by_name" w:history="1">
              <w:r w:rsidRPr="00002853">
                <w:rPr>
                  <w:rStyle w:val="Hyperlink"/>
                  <w:rFonts w:ascii="Arial" w:hAnsi="Arial"/>
                  <w:sz w:val="20"/>
                </w:rPr>
                <w:t>by name</w:t>
              </w:r>
            </w:hyperlink>
            <w:r w:rsidRPr="00002853">
              <w:t xml:space="preserve"> and </w:t>
            </w:r>
            <w:hyperlink w:anchor="ORB_OI_ORDERED_INPT_P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43B0BFCB" w14:textId="77777777" w:rsidR="00122FCA" w:rsidRPr="00002853" w:rsidRDefault="00122FCA" w:rsidP="00122FCA">
            <w:pPr>
              <w:pStyle w:val="TableText"/>
            </w:pPr>
            <w:r w:rsidRPr="00002853">
              <w:t>K. Condie, PM</w:t>
            </w:r>
          </w:p>
          <w:p w14:paraId="6EBAB7F1" w14:textId="77777777" w:rsidR="00122FCA" w:rsidRPr="00002853" w:rsidRDefault="00122FCA" w:rsidP="00122FCA">
            <w:pPr>
              <w:pStyle w:val="TableText"/>
            </w:pPr>
            <w:r w:rsidRPr="00002853">
              <w:t>T. Robinson, TW</w:t>
            </w:r>
          </w:p>
        </w:tc>
      </w:tr>
      <w:tr w:rsidR="009D0806" w:rsidRPr="00002853" w14:paraId="2C8071BF" w14:textId="77777777" w:rsidTr="007C006C">
        <w:tc>
          <w:tcPr>
            <w:tcW w:w="645" w:type="pct"/>
            <w:tcBorders>
              <w:bottom w:val="single" w:sz="4" w:space="0" w:color="auto"/>
            </w:tcBorders>
          </w:tcPr>
          <w:p w14:paraId="19267450" w14:textId="77777777" w:rsidR="00122FCA" w:rsidRPr="00002853" w:rsidRDefault="00122FCA" w:rsidP="00122FCA">
            <w:pPr>
              <w:pStyle w:val="TableText"/>
            </w:pPr>
            <w:r w:rsidRPr="00002853">
              <w:t>1/11/11</w:t>
            </w:r>
          </w:p>
        </w:tc>
        <w:tc>
          <w:tcPr>
            <w:tcW w:w="686" w:type="pct"/>
            <w:tcBorders>
              <w:bottom w:val="single" w:sz="4" w:space="0" w:color="auto"/>
            </w:tcBorders>
          </w:tcPr>
          <w:p w14:paraId="7348CFF7" w14:textId="77777777" w:rsidR="00122FCA" w:rsidRPr="00002853" w:rsidRDefault="00122FCA" w:rsidP="00122FCA">
            <w:pPr>
              <w:pStyle w:val="TableText"/>
            </w:pPr>
            <w:r w:rsidRPr="00002853">
              <w:t>OR*3.0*280</w:t>
            </w:r>
          </w:p>
        </w:tc>
        <w:tc>
          <w:tcPr>
            <w:tcW w:w="2620" w:type="pct"/>
            <w:tcBorders>
              <w:bottom w:val="single" w:sz="4" w:space="0" w:color="auto"/>
            </w:tcBorders>
          </w:tcPr>
          <w:p w14:paraId="4B5F2BB1" w14:textId="77777777" w:rsidR="00122FCA" w:rsidRPr="00002853" w:rsidRDefault="00122FCA" w:rsidP="00122FCA">
            <w:pPr>
              <w:pStyle w:val="TableText"/>
            </w:pPr>
            <w:r w:rsidRPr="00002853">
              <w:t xml:space="preserve">Added information on the ORB OI EXPIRING – OUTPT PR parameter </w:t>
            </w:r>
            <w:hyperlink w:anchor="ORB_OI_EXPIRING_OUTPT_PR_by_name" w:history="1">
              <w:r w:rsidRPr="00002853">
                <w:rPr>
                  <w:rStyle w:val="Hyperlink"/>
                  <w:rFonts w:ascii="Arial" w:hAnsi="Arial"/>
                  <w:sz w:val="20"/>
                </w:rPr>
                <w:t>by name</w:t>
              </w:r>
            </w:hyperlink>
            <w:r w:rsidRPr="00002853">
              <w:t xml:space="preserve"> and </w:t>
            </w:r>
            <w:hyperlink w:anchor="ORB_OI_EXPIRING_INPT_P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1D1C13F9" w14:textId="77777777" w:rsidR="00122FCA" w:rsidRPr="00002853" w:rsidRDefault="00122FCA" w:rsidP="00122FCA">
            <w:pPr>
              <w:pStyle w:val="TableText"/>
            </w:pPr>
            <w:r w:rsidRPr="00002853">
              <w:t>K. Condie, PM</w:t>
            </w:r>
          </w:p>
          <w:p w14:paraId="5936F5CC" w14:textId="77777777" w:rsidR="00122FCA" w:rsidRPr="00002853" w:rsidRDefault="00122FCA" w:rsidP="00122FCA">
            <w:pPr>
              <w:pStyle w:val="TableText"/>
            </w:pPr>
            <w:r w:rsidRPr="00002853">
              <w:t>T. Robinson, TW</w:t>
            </w:r>
          </w:p>
        </w:tc>
      </w:tr>
      <w:tr w:rsidR="009D0806" w:rsidRPr="00002853" w14:paraId="605225DC" w14:textId="77777777" w:rsidTr="007C006C">
        <w:tc>
          <w:tcPr>
            <w:tcW w:w="645" w:type="pct"/>
            <w:tcBorders>
              <w:bottom w:val="single" w:sz="4" w:space="0" w:color="auto"/>
            </w:tcBorders>
          </w:tcPr>
          <w:p w14:paraId="56986FAC" w14:textId="77777777" w:rsidR="00122FCA" w:rsidRPr="00002853" w:rsidRDefault="00122FCA" w:rsidP="00122FCA">
            <w:pPr>
              <w:pStyle w:val="TableText"/>
            </w:pPr>
            <w:r w:rsidRPr="00002853">
              <w:t>1/11/11</w:t>
            </w:r>
          </w:p>
        </w:tc>
        <w:tc>
          <w:tcPr>
            <w:tcW w:w="686" w:type="pct"/>
            <w:tcBorders>
              <w:bottom w:val="single" w:sz="4" w:space="0" w:color="auto"/>
            </w:tcBorders>
          </w:tcPr>
          <w:p w14:paraId="3100F7AC" w14:textId="77777777" w:rsidR="00122FCA" w:rsidRPr="00002853" w:rsidRDefault="00122FCA" w:rsidP="00122FCA">
            <w:pPr>
              <w:pStyle w:val="TableText"/>
            </w:pPr>
            <w:r w:rsidRPr="00002853">
              <w:t>OR*3.0*280</w:t>
            </w:r>
          </w:p>
        </w:tc>
        <w:tc>
          <w:tcPr>
            <w:tcW w:w="2620" w:type="pct"/>
            <w:tcBorders>
              <w:bottom w:val="single" w:sz="4" w:space="0" w:color="auto"/>
            </w:tcBorders>
          </w:tcPr>
          <w:p w14:paraId="0D2A4154" w14:textId="77777777" w:rsidR="00122FCA" w:rsidRPr="00002853" w:rsidRDefault="00122FCA" w:rsidP="00122FCA">
            <w:pPr>
              <w:pStyle w:val="TableText"/>
            </w:pPr>
            <w:r w:rsidRPr="00002853">
              <w:t xml:space="preserve">Added information on the ORB OI EXPIRING – INPT PR parameter </w:t>
            </w:r>
            <w:hyperlink w:anchor="ORB_OI_EXPIRING_INPT_PR_by_name" w:history="1">
              <w:r w:rsidRPr="00002853">
                <w:rPr>
                  <w:rStyle w:val="Hyperlink"/>
                  <w:rFonts w:ascii="Arial" w:hAnsi="Arial"/>
                  <w:sz w:val="20"/>
                </w:rPr>
                <w:t>by name</w:t>
              </w:r>
            </w:hyperlink>
            <w:r w:rsidRPr="00002853">
              <w:t xml:space="preserve"> and </w:t>
            </w:r>
            <w:hyperlink w:anchor="ORB_OI_EXPIRING_INPT_P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2918DDB4" w14:textId="77777777" w:rsidR="00122FCA" w:rsidRPr="00002853" w:rsidRDefault="00122FCA" w:rsidP="00122FCA">
            <w:pPr>
              <w:pStyle w:val="TableText"/>
            </w:pPr>
            <w:r w:rsidRPr="00002853">
              <w:t>K. Condie, PM</w:t>
            </w:r>
          </w:p>
          <w:p w14:paraId="39FDFFFB" w14:textId="77777777" w:rsidR="00122FCA" w:rsidRPr="00002853" w:rsidRDefault="00122FCA" w:rsidP="00122FCA">
            <w:pPr>
              <w:pStyle w:val="TableText"/>
            </w:pPr>
            <w:r w:rsidRPr="00002853">
              <w:t>T. Robinson, TW</w:t>
            </w:r>
          </w:p>
        </w:tc>
      </w:tr>
      <w:tr w:rsidR="009D0806" w:rsidRPr="00002853" w14:paraId="0CE90B3D" w14:textId="77777777" w:rsidTr="007C006C">
        <w:tc>
          <w:tcPr>
            <w:tcW w:w="645" w:type="pct"/>
            <w:tcBorders>
              <w:bottom w:val="single" w:sz="4" w:space="0" w:color="auto"/>
            </w:tcBorders>
          </w:tcPr>
          <w:p w14:paraId="4A83556B" w14:textId="77777777" w:rsidR="00122FCA" w:rsidRPr="00002853" w:rsidRDefault="00122FCA" w:rsidP="00122FCA">
            <w:pPr>
              <w:pStyle w:val="TableText"/>
            </w:pPr>
            <w:r w:rsidRPr="00002853">
              <w:t>1/11/11</w:t>
            </w:r>
          </w:p>
        </w:tc>
        <w:tc>
          <w:tcPr>
            <w:tcW w:w="686" w:type="pct"/>
            <w:tcBorders>
              <w:bottom w:val="single" w:sz="4" w:space="0" w:color="auto"/>
            </w:tcBorders>
          </w:tcPr>
          <w:p w14:paraId="2B70C450" w14:textId="77777777" w:rsidR="00122FCA" w:rsidRPr="00002853" w:rsidRDefault="00122FCA" w:rsidP="00122FCA">
            <w:pPr>
              <w:pStyle w:val="TableText"/>
            </w:pPr>
            <w:r w:rsidRPr="00002853">
              <w:t>OR*3.0*280</w:t>
            </w:r>
          </w:p>
        </w:tc>
        <w:tc>
          <w:tcPr>
            <w:tcW w:w="2620" w:type="pct"/>
            <w:tcBorders>
              <w:bottom w:val="single" w:sz="4" w:space="0" w:color="auto"/>
            </w:tcBorders>
          </w:tcPr>
          <w:p w14:paraId="2027EDC2" w14:textId="77777777" w:rsidR="00122FCA" w:rsidRPr="00002853" w:rsidRDefault="00122FCA" w:rsidP="00122FCA">
            <w:pPr>
              <w:pStyle w:val="TableText"/>
            </w:pPr>
            <w:r w:rsidRPr="00002853">
              <w:t xml:space="preserve">Added information on the ORB LAB &lt; THRESHOLD parameter </w:t>
            </w:r>
            <w:hyperlink w:anchor="ORB_LAB_LESS_THRESHOLD_by_name" w:history="1">
              <w:r w:rsidRPr="00002853">
                <w:rPr>
                  <w:rStyle w:val="Hyperlink"/>
                  <w:rFonts w:ascii="Arial" w:hAnsi="Arial"/>
                  <w:sz w:val="20"/>
                </w:rPr>
                <w:t>by name</w:t>
              </w:r>
            </w:hyperlink>
            <w:r w:rsidRPr="00002853">
              <w:t xml:space="preserve"> and </w:t>
            </w:r>
            <w:hyperlink w:anchor="ORB_LAB_LESS_THRESHOLD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36D8E3E6" w14:textId="77777777" w:rsidR="00122FCA" w:rsidRPr="00002853" w:rsidRDefault="00122FCA" w:rsidP="00122FCA">
            <w:pPr>
              <w:pStyle w:val="TableText"/>
            </w:pPr>
            <w:r w:rsidRPr="00002853">
              <w:t>K. Condie, PM</w:t>
            </w:r>
          </w:p>
          <w:p w14:paraId="39ABBFC7" w14:textId="77777777" w:rsidR="00122FCA" w:rsidRPr="00002853" w:rsidRDefault="00122FCA" w:rsidP="00122FCA">
            <w:pPr>
              <w:pStyle w:val="TableText"/>
            </w:pPr>
            <w:r w:rsidRPr="00002853">
              <w:t>T. Robinson, TW</w:t>
            </w:r>
          </w:p>
        </w:tc>
      </w:tr>
      <w:tr w:rsidR="009D0806" w:rsidRPr="00002853" w14:paraId="3F541A89" w14:textId="77777777" w:rsidTr="007C006C">
        <w:tc>
          <w:tcPr>
            <w:tcW w:w="645" w:type="pct"/>
            <w:tcBorders>
              <w:bottom w:val="single" w:sz="4" w:space="0" w:color="auto"/>
            </w:tcBorders>
          </w:tcPr>
          <w:p w14:paraId="6360E3BF" w14:textId="77777777" w:rsidR="00122FCA" w:rsidRPr="00002853" w:rsidRDefault="00122FCA" w:rsidP="00122FCA">
            <w:pPr>
              <w:pStyle w:val="TableText"/>
            </w:pPr>
            <w:r w:rsidRPr="00002853">
              <w:t>1/11/11</w:t>
            </w:r>
          </w:p>
        </w:tc>
        <w:tc>
          <w:tcPr>
            <w:tcW w:w="686" w:type="pct"/>
            <w:tcBorders>
              <w:bottom w:val="single" w:sz="4" w:space="0" w:color="auto"/>
            </w:tcBorders>
          </w:tcPr>
          <w:p w14:paraId="170E0642" w14:textId="77777777" w:rsidR="00122FCA" w:rsidRPr="00002853" w:rsidRDefault="00122FCA" w:rsidP="00122FCA">
            <w:pPr>
              <w:pStyle w:val="TableText"/>
            </w:pPr>
            <w:r w:rsidRPr="00002853">
              <w:t>OR*3.0*280</w:t>
            </w:r>
          </w:p>
        </w:tc>
        <w:tc>
          <w:tcPr>
            <w:tcW w:w="2620" w:type="pct"/>
            <w:tcBorders>
              <w:bottom w:val="single" w:sz="4" w:space="0" w:color="auto"/>
            </w:tcBorders>
          </w:tcPr>
          <w:p w14:paraId="1012CCB9" w14:textId="77777777" w:rsidR="00122FCA" w:rsidRPr="00002853" w:rsidRDefault="00122FCA" w:rsidP="00122FCA">
            <w:pPr>
              <w:pStyle w:val="TableText"/>
            </w:pPr>
            <w:r w:rsidRPr="00002853">
              <w:t xml:space="preserve">Added information on the ORB LAB &gt; THRESHOLD parameter </w:t>
            </w:r>
            <w:hyperlink w:anchor="ORB_LAB_GREATER_THRESHOLD_by_name" w:history="1">
              <w:r w:rsidRPr="00002853">
                <w:rPr>
                  <w:rStyle w:val="Hyperlink"/>
                  <w:rFonts w:ascii="Arial" w:hAnsi="Arial"/>
                  <w:sz w:val="20"/>
                </w:rPr>
                <w:t>by name</w:t>
              </w:r>
            </w:hyperlink>
            <w:r w:rsidRPr="00002853">
              <w:t xml:space="preserve"> and </w:t>
            </w:r>
            <w:hyperlink w:anchor="ORB_LAB_GREATER_THRESHOLD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3C449845" w14:textId="77777777" w:rsidR="00122FCA" w:rsidRPr="00002853" w:rsidRDefault="00122FCA" w:rsidP="00122FCA">
            <w:pPr>
              <w:pStyle w:val="TableText"/>
            </w:pPr>
            <w:r w:rsidRPr="00002853">
              <w:t>K. Condie, PM</w:t>
            </w:r>
          </w:p>
          <w:p w14:paraId="2E925859" w14:textId="77777777" w:rsidR="00122FCA" w:rsidRPr="00002853" w:rsidRDefault="00122FCA" w:rsidP="00122FCA">
            <w:pPr>
              <w:pStyle w:val="TableText"/>
            </w:pPr>
            <w:r w:rsidRPr="00002853">
              <w:t>T. Robinson, TW</w:t>
            </w:r>
          </w:p>
        </w:tc>
      </w:tr>
      <w:tr w:rsidR="009D0806" w:rsidRPr="00002853" w14:paraId="29CA186F" w14:textId="77777777" w:rsidTr="007C006C">
        <w:tc>
          <w:tcPr>
            <w:tcW w:w="645" w:type="pct"/>
            <w:tcBorders>
              <w:bottom w:val="single" w:sz="4" w:space="0" w:color="auto"/>
            </w:tcBorders>
          </w:tcPr>
          <w:p w14:paraId="188AC932" w14:textId="77777777" w:rsidR="00122FCA" w:rsidRPr="00002853" w:rsidRDefault="00122FCA" w:rsidP="00122FCA">
            <w:pPr>
              <w:pStyle w:val="TableText"/>
            </w:pPr>
            <w:r w:rsidRPr="00002853">
              <w:t>1/11/11</w:t>
            </w:r>
          </w:p>
        </w:tc>
        <w:tc>
          <w:tcPr>
            <w:tcW w:w="686" w:type="pct"/>
            <w:tcBorders>
              <w:bottom w:val="single" w:sz="4" w:space="0" w:color="auto"/>
            </w:tcBorders>
          </w:tcPr>
          <w:p w14:paraId="1F554B53" w14:textId="77777777" w:rsidR="00122FCA" w:rsidRPr="00002853" w:rsidRDefault="00122FCA" w:rsidP="00122FCA">
            <w:pPr>
              <w:pStyle w:val="TableText"/>
            </w:pPr>
            <w:r w:rsidRPr="00002853">
              <w:t>OR*3.0*280</w:t>
            </w:r>
          </w:p>
        </w:tc>
        <w:tc>
          <w:tcPr>
            <w:tcW w:w="2620" w:type="pct"/>
            <w:tcBorders>
              <w:bottom w:val="single" w:sz="4" w:space="0" w:color="auto"/>
            </w:tcBorders>
          </w:tcPr>
          <w:p w14:paraId="26375F8F" w14:textId="77777777" w:rsidR="00122FCA" w:rsidRPr="00002853" w:rsidRDefault="00122FCA" w:rsidP="00122FCA">
            <w:pPr>
              <w:pStyle w:val="TableText"/>
            </w:pPr>
            <w:r w:rsidRPr="00002853">
              <w:t xml:space="preserve">Added information on the ORB FORWARD BACKUP REVIEWER parameter </w:t>
            </w:r>
            <w:hyperlink w:anchor="ORB_FORWARD_BACKUP_REVIEWER_by_name" w:history="1">
              <w:r w:rsidRPr="00002853">
                <w:rPr>
                  <w:rStyle w:val="Hyperlink"/>
                  <w:rFonts w:ascii="Arial" w:hAnsi="Arial"/>
                  <w:sz w:val="20"/>
                </w:rPr>
                <w:t>by name</w:t>
              </w:r>
            </w:hyperlink>
            <w:r w:rsidRPr="00002853">
              <w:t xml:space="preserve"> and </w:t>
            </w:r>
            <w:hyperlink w:anchor="ORB_FORWARD_BACKUP_REVIEWER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3559B177" w14:textId="77777777" w:rsidR="00122FCA" w:rsidRPr="00002853" w:rsidRDefault="00122FCA" w:rsidP="00122FCA">
            <w:pPr>
              <w:pStyle w:val="TableText"/>
            </w:pPr>
            <w:r w:rsidRPr="00002853">
              <w:t>K. Condie, PM</w:t>
            </w:r>
          </w:p>
          <w:p w14:paraId="4CF9E4C4" w14:textId="77777777" w:rsidR="00122FCA" w:rsidRPr="00002853" w:rsidRDefault="00122FCA" w:rsidP="00122FCA">
            <w:pPr>
              <w:pStyle w:val="TableText"/>
            </w:pPr>
            <w:r w:rsidRPr="00002853">
              <w:t>T. Robinson, TW</w:t>
            </w:r>
          </w:p>
        </w:tc>
      </w:tr>
      <w:tr w:rsidR="009D0806" w:rsidRPr="00002853" w14:paraId="0A3055CD" w14:textId="77777777" w:rsidTr="007C006C">
        <w:tc>
          <w:tcPr>
            <w:tcW w:w="645" w:type="pct"/>
            <w:tcBorders>
              <w:bottom w:val="single" w:sz="4" w:space="0" w:color="auto"/>
            </w:tcBorders>
          </w:tcPr>
          <w:p w14:paraId="49181D03" w14:textId="77777777" w:rsidR="00122FCA" w:rsidRPr="00002853" w:rsidRDefault="00122FCA" w:rsidP="00122FCA">
            <w:pPr>
              <w:pStyle w:val="TableText"/>
            </w:pPr>
            <w:r w:rsidRPr="00002853">
              <w:t>1/11/11</w:t>
            </w:r>
          </w:p>
        </w:tc>
        <w:tc>
          <w:tcPr>
            <w:tcW w:w="686" w:type="pct"/>
            <w:tcBorders>
              <w:bottom w:val="single" w:sz="4" w:space="0" w:color="auto"/>
            </w:tcBorders>
          </w:tcPr>
          <w:p w14:paraId="3D1DC8E4" w14:textId="77777777" w:rsidR="00122FCA" w:rsidRPr="00002853" w:rsidRDefault="00122FCA" w:rsidP="00122FCA">
            <w:pPr>
              <w:pStyle w:val="TableText"/>
            </w:pPr>
            <w:r w:rsidRPr="00002853">
              <w:t>OR*3.0*280</w:t>
            </w:r>
          </w:p>
        </w:tc>
        <w:tc>
          <w:tcPr>
            <w:tcW w:w="2620" w:type="pct"/>
            <w:tcBorders>
              <w:bottom w:val="single" w:sz="4" w:space="0" w:color="auto"/>
            </w:tcBorders>
          </w:tcPr>
          <w:p w14:paraId="3AB0B3A3" w14:textId="77777777" w:rsidR="00122FCA" w:rsidRPr="00002853" w:rsidRDefault="00122FCA" w:rsidP="00122FCA">
            <w:pPr>
              <w:pStyle w:val="TableText"/>
            </w:pPr>
            <w:r w:rsidRPr="00002853">
              <w:t xml:space="preserve">Added that the ORB ERASE ALL parameter can be set at the package, system, and division levels in the listing </w:t>
            </w:r>
            <w:hyperlink w:anchor="ORB_ERASE_ALL_by_name" w:history="1">
              <w:r w:rsidRPr="00002853">
                <w:rPr>
                  <w:rStyle w:val="Hyperlink"/>
                  <w:rFonts w:ascii="Arial" w:hAnsi="Arial"/>
                  <w:sz w:val="20"/>
                </w:rPr>
                <w:t>by name</w:t>
              </w:r>
            </w:hyperlink>
            <w:r w:rsidRPr="00002853">
              <w:t xml:space="preserve"> and </w:t>
            </w:r>
            <w:hyperlink w:anchor="OR_VBECS_REMOVE_COLL_TIME_by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27E841C4" w14:textId="77777777" w:rsidR="00122FCA" w:rsidRPr="00002853" w:rsidRDefault="00122FCA" w:rsidP="00122FCA">
            <w:pPr>
              <w:pStyle w:val="TableText"/>
            </w:pPr>
            <w:r w:rsidRPr="00002853">
              <w:t>K. Condie, PM</w:t>
            </w:r>
          </w:p>
          <w:p w14:paraId="142FD5F8" w14:textId="77777777" w:rsidR="00122FCA" w:rsidRPr="00002853" w:rsidRDefault="00122FCA" w:rsidP="00122FCA">
            <w:pPr>
              <w:pStyle w:val="TableText"/>
            </w:pPr>
            <w:r w:rsidRPr="00002853">
              <w:t>T. Robinson, TW</w:t>
            </w:r>
          </w:p>
        </w:tc>
      </w:tr>
      <w:tr w:rsidR="009D0806" w:rsidRPr="00002853" w14:paraId="42D3D67A" w14:textId="77777777" w:rsidTr="007C006C">
        <w:tc>
          <w:tcPr>
            <w:tcW w:w="645" w:type="pct"/>
            <w:tcBorders>
              <w:bottom w:val="single" w:sz="4" w:space="0" w:color="auto"/>
            </w:tcBorders>
          </w:tcPr>
          <w:p w14:paraId="7B58509E" w14:textId="77777777" w:rsidR="00122FCA" w:rsidRPr="00002853" w:rsidRDefault="00122FCA" w:rsidP="00122FCA">
            <w:pPr>
              <w:pStyle w:val="TableText"/>
            </w:pPr>
            <w:r w:rsidRPr="00002853">
              <w:t>12/13/10</w:t>
            </w:r>
          </w:p>
        </w:tc>
        <w:tc>
          <w:tcPr>
            <w:tcW w:w="686" w:type="pct"/>
            <w:tcBorders>
              <w:bottom w:val="single" w:sz="4" w:space="0" w:color="auto"/>
            </w:tcBorders>
          </w:tcPr>
          <w:p w14:paraId="0619B19E" w14:textId="77777777" w:rsidR="00122FCA" w:rsidRPr="00002853" w:rsidRDefault="00122FCA" w:rsidP="00122FCA">
            <w:pPr>
              <w:pStyle w:val="TableText"/>
            </w:pPr>
            <w:r w:rsidRPr="00002853">
              <w:t>OR*3.0*336</w:t>
            </w:r>
          </w:p>
        </w:tc>
        <w:tc>
          <w:tcPr>
            <w:tcW w:w="2620" w:type="pct"/>
            <w:tcBorders>
              <w:bottom w:val="single" w:sz="4" w:space="0" w:color="auto"/>
            </w:tcBorders>
          </w:tcPr>
          <w:p w14:paraId="2CEBCE27" w14:textId="625384E6" w:rsidR="00122FCA" w:rsidRPr="00002853" w:rsidRDefault="00122FCA" w:rsidP="00122FCA">
            <w:pPr>
              <w:pStyle w:val="TableText"/>
            </w:pPr>
            <w:r w:rsidRPr="00002853">
              <w:t xml:space="preserve">Note: This patch has the same functionality as OR*3.0*290, which was marked as “Entered in Error”, but also addresses an installation error for sites that do not have the class III routine VEXRX, which is related to telephone prescription renewal, in their system. </w:t>
            </w:r>
          </w:p>
          <w:p w14:paraId="6D50890E" w14:textId="77777777" w:rsidR="00122FCA" w:rsidRPr="00002853" w:rsidRDefault="00122FCA" w:rsidP="00122FCA">
            <w:pPr>
              <w:pStyle w:val="TableText"/>
            </w:pPr>
            <w:r w:rsidRPr="00002853">
              <w:t xml:space="preserve">Added a description of the parameter OR AUTORENEWAL USER, which is related to telephone prescription renewal, </w:t>
            </w:r>
            <w:hyperlink w:anchor="audiocare_OR_AUTORENEWAL_USER_by_funct" w:history="1">
              <w:r w:rsidRPr="00002853">
                <w:rPr>
                  <w:rStyle w:val="Hyperlink"/>
                  <w:rFonts w:ascii="Arial" w:hAnsi="Arial"/>
                  <w:sz w:val="20"/>
                </w:rPr>
                <w:t>by function</w:t>
              </w:r>
            </w:hyperlink>
            <w:r w:rsidRPr="00002853">
              <w:t xml:space="preserve"> and </w:t>
            </w:r>
            <w:hyperlink w:anchor="audiocare_OR_AUTORENEWAL_USER"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5A6C496" w14:textId="77777777" w:rsidR="00122FCA" w:rsidRPr="00002853" w:rsidRDefault="00122FCA" w:rsidP="00122FCA">
            <w:pPr>
              <w:pStyle w:val="TableText"/>
            </w:pPr>
            <w:r w:rsidRPr="00002853">
              <w:t>M. Montali, PM</w:t>
            </w:r>
          </w:p>
          <w:p w14:paraId="29D09AEA" w14:textId="77777777" w:rsidR="00122FCA" w:rsidRPr="00002853" w:rsidRDefault="00122FCA" w:rsidP="00122FCA">
            <w:pPr>
              <w:pStyle w:val="TableText"/>
            </w:pPr>
            <w:r w:rsidRPr="00002853">
              <w:t>T. Robinson, TW</w:t>
            </w:r>
          </w:p>
        </w:tc>
      </w:tr>
      <w:tr w:rsidR="009D0806" w:rsidRPr="00002853" w14:paraId="20CD1C4F" w14:textId="77777777" w:rsidTr="007C006C">
        <w:tc>
          <w:tcPr>
            <w:tcW w:w="645" w:type="pct"/>
            <w:tcBorders>
              <w:bottom w:val="single" w:sz="4" w:space="0" w:color="auto"/>
            </w:tcBorders>
          </w:tcPr>
          <w:p w14:paraId="53D7ED7F" w14:textId="77777777" w:rsidR="00122FCA" w:rsidRPr="00002853" w:rsidRDefault="00122FCA" w:rsidP="00122FCA">
            <w:pPr>
              <w:pStyle w:val="TableText"/>
            </w:pPr>
            <w:r w:rsidRPr="00002853">
              <w:t>7/20/10</w:t>
            </w:r>
          </w:p>
        </w:tc>
        <w:tc>
          <w:tcPr>
            <w:tcW w:w="686" w:type="pct"/>
            <w:tcBorders>
              <w:bottom w:val="single" w:sz="4" w:space="0" w:color="auto"/>
            </w:tcBorders>
          </w:tcPr>
          <w:p w14:paraId="1DBEFF8C" w14:textId="77777777" w:rsidR="00122FCA" w:rsidRPr="00002853" w:rsidRDefault="00122FCA" w:rsidP="00122FCA">
            <w:pPr>
              <w:pStyle w:val="TableText"/>
            </w:pPr>
            <w:r w:rsidRPr="00002853">
              <w:t>OR*3.0*280</w:t>
            </w:r>
          </w:p>
        </w:tc>
        <w:tc>
          <w:tcPr>
            <w:tcW w:w="2620" w:type="pct"/>
            <w:tcBorders>
              <w:bottom w:val="single" w:sz="4" w:space="0" w:color="auto"/>
            </w:tcBorders>
          </w:tcPr>
          <w:p w14:paraId="435E729A" w14:textId="77777777" w:rsidR="00122FCA" w:rsidRPr="00002853" w:rsidRDefault="00122FCA" w:rsidP="00122FCA">
            <w:pPr>
              <w:pStyle w:val="TableText"/>
            </w:pPr>
            <w:r w:rsidRPr="00002853">
              <w:t xml:space="preserve">Added that the </w:t>
            </w:r>
            <w:proofErr w:type="spellStart"/>
            <w:r w:rsidRPr="00002853">
              <w:t>ORWOR</w:t>
            </w:r>
            <w:proofErr w:type="spellEnd"/>
            <w:r w:rsidRPr="00002853">
              <w:t xml:space="preserve"> CATEGORY SEQUENCE parameter can be set for the </w:t>
            </w:r>
            <w:hyperlink w:anchor="ORWOR_CATEGORY_SEQ_order_view" w:history="1">
              <w:r w:rsidRPr="00002853">
                <w:rPr>
                  <w:rStyle w:val="Hyperlink"/>
                  <w:rFonts w:ascii="Arial" w:hAnsi="Arial"/>
                  <w:sz w:val="20"/>
                </w:rPr>
                <w:t>main order view</w:t>
              </w:r>
            </w:hyperlink>
            <w:r w:rsidRPr="00002853">
              <w:t xml:space="preserve"> and for </w:t>
            </w:r>
            <w:hyperlink w:anchor="ORWOR_CATEGORY_SEQ_IMO" w:history="1">
              <w:r w:rsidRPr="00002853">
                <w:rPr>
                  <w:rStyle w:val="Hyperlink"/>
                  <w:rFonts w:ascii="Arial" w:hAnsi="Arial"/>
                  <w:sz w:val="20"/>
                </w:rPr>
                <w:t>IMO orders</w:t>
              </w:r>
            </w:hyperlink>
            <w:r w:rsidRPr="00002853">
              <w:t>.</w:t>
            </w:r>
          </w:p>
        </w:tc>
        <w:tc>
          <w:tcPr>
            <w:tcW w:w="1048" w:type="pct"/>
            <w:tcBorders>
              <w:bottom w:val="single" w:sz="4" w:space="0" w:color="auto"/>
            </w:tcBorders>
          </w:tcPr>
          <w:p w14:paraId="195F687F" w14:textId="77777777" w:rsidR="00122FCA" w:rsidRPr="00002853" w:rsidRDefault="00122FCA" w:rsidP="00122FCA">
            <w:pPr>
              <w:pStyle w:val="TableText"/>
            </w:pPr>
            <w:r w:rsidRPr="00002853">
              <w:t>K. Condie, PM</w:t>
            </w:r>
          </w:p>
          <w:p w14:paraId="7C388ED9" w14:textId="77777777" w:rsidR="00122FCA" w:rsidRPr="00002853" w:rsidRDefault="00122FCA" w:rsidP="00122FCA">
            <w:pPr>
              <w:pStyle w:val="TableText"/>
            </w:pPr>
            <w:r w:rsidRPr="00002853">
              <w:t>T. Robinson, TW</w:t>
            </w:r>
          </w:p>
        </w:tc>
      </w:tr>
      <w:tr w:rsidR="009D0806" w:rsidRPr="00002853" w14:paraId="70785F27" w14:textId="77777777" w:rsidTr="007C006C">
        <w:tc>
          <w:tcPr>
            <w:tcW w:w="645" w:type="pct"/>
            <w:tcBorders>
              <w:bottom w:val="single" w:sz="4" w:space="0" w:color="auto"/>
            </w:tcBorders>
          </w:tcPr>
          <w:p w14:paraId="77C3D7BD" w14:textId="77777777" w:rsidR="00122FCA" w:rsidRPr="00002853" w:rsidRDefault="00122FCA" w:rsidP="00122FCA">
            <w:pPr>
              <w:pStyle w:val="TableText"/>
            </w:pPr>
            <w:r w:rsidRPr="00002853">
              <w:t>7/20/10</w:t>
            </w:r>
          </w:p>
        </w:tc>
        <w:tc>
          <w:tcPr>
            <w:tcW w:w="686" w:type="pct"/>
            <w:tcBorders>
              <w:bottom w:val="single" w:sz="4" w:space="0" w:color="auto"/>
            </w:tcBorders>
          </w:tcPr>
          <w:p w14:paraId="2F387415" w14:textId="77777777" w:rsidR="00122FCA" w:rsidRPr="00002853" w:rsidRDefault="00122FCA" w:rsidP="00122FCA">
            <w:pPr>
              <w:pStyle w:val="TableText"/>
            </w:pPr>
            <w:r w:rsidRPr="00002853">
              <w:t>OR*3.0*280</w:t>
            </w:r>
          </w:p>
        </w:tc>
        <w:tc>
          <w:tcPr>
            <w:tcW w:w="2620" w:type="pct"/>
            <w:tcBorders>
              <w:bottom w:val="single" w:sz="4" w:space="0" w:color="auto"/>
            </w:tcBorders>
          </w:tcPr>
          <w:p w14:paraId="23CA1E60" w14:textId="77777777" w:rsidR="00122FCA" w:rsidRPr="00002853" w:rsidRDefault="00122FCA" w:rsidP="00122FCA">
            <w:pPr>
              <w:pStyle w:val="TableText"/>
            </w:pPr>
            <w:r w:rsidRPr="00002853">
              <w:t xml:space="preserve">Added the new level at which the </w:t>
            </w:r>
            <w:proofErr w:type="spellStart"/>
            <w:r w:rsidRPr="00002853">
              <w:t>ORWOR</w:t>
            </w:r>
            <w:proofErr w:type="spellEnd"/>
            <w:r w:rsidRPr="00002853">
              <w:t xml:space="preserve"> CATEGORY SEQUENCE </w:t>
            </w:r>
            <w:hyperlink w:anchor="ORWOR_CATEGORY_SEQ_by_function" w:history="1">
              <w:r w:rsidRPr="00002853">
                <w:rPr>
                  <w:rStyle w:val="Hyperlink"/>
                  <w:rFonts w:ascii="Arial" w:hAnsi="Arial"/>
                  <w:sz w:val="20"/>
                </w:rPr>
                <w:t>by function</w:t>
              </w:r>
            </w:hyperlink>
            <w:r w:rsidRPr="00002853">
              <w:t xml:space="preserve"> and </w:t>
            </w:r>
            <w:hyperlink w:anchor="ORWOR_CATEGORY_SEQ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1BFC0D10" w14:textId="77777777" w:rsidR="00122FCA" w:rsidRPr="00002853" w:rsidRDefault="00122FCA" w:rsidP="00122FCA">
            <w:pPr>
              <w:pStyle w:val="TableText"/>
            </w:pPr>
            <w:r w:rsidRPr="00002853">
              <w:t>K. Condie, PM</w:t>
            </w:r>
          </w:p>
          <w:p w14:paraId="2F8DDD87" w14:textId="77777777" w:rsidR="00122FCA" w:rsidRPr="00002853" w:rsidRDefault="00122FCA" w:rsidP="00122FCA">
            <w:pPr>
              <w:pStyle w:val="TableText"/>
            </w:pPr>
            <w:r w:rsidRPr="00002853">
              <w:t>T. Robinson, TW</w:t>
            </w:r>
          </w:p>
        </w:tc>
      </w:tr>
      <w:tr w:rsidR="009D0806" w:rsidRPr="00002853" w14:paraId="05476D51" w14:textId="77777777" w:rsidTr="007C006C">
        <w:tc>
          <w:tcPr>
            <w:tcW w:w="645" w:type="pct"/>
            <w:tcBorders>
              <w:bottom w:val="single" w:sz="4" w:space="0" w:color="auto"/>
            </w:tcBorders>
          </w:tcPr>
          <w:p w14:paraId="54E75693" w14:textId="77777777" w:rsidR="00122FCA" w:rsidRPr="00002853" w:rsidRDefault="00122FCA" w:rsidP="00122FCA">
            <w:pPr>
              <w:pStyle w:val="TableText"/>
            </w:pPr>
            <w:r w:rsidRPr="00002853">
              <w:t>7/20/10</w:t>
            </w:r>
          </w:p>
        </w:tc>
        <w:tc>
          <w:tcPr>
            <w:tcW w:w="686" w:type="pct"/>
            <w:tcBorders>
              <w:bottom w:val="single" w:sz="4" w:space="0" w:color="auto"/>
            </w:tcBorders>
          </w:tcPr>
          <w:p w14:paraId="49F12589" w14:textId="77777777" w:rsidR="00122FCA" w:rsidRPr="00002853" w:rsidRDefault="00122FCA" w:rsidP="00122FCA">
            <w:pPr>
              <w:pStyle w:val="TableText"/>
            </w:pPr>
            <w:r w:rsidRPr="00002853">
              <w:t>OR*3.0*280</w:t>
            </w:r>
          </w:p>
        </w:tc>
        <w:tc>
          <w:tcPr>
            <w:tcW w:w="2620" w:type="pct"/>
            <w:tcBorders>
              <w:bottom w:val="single" w:sz="4" w:space="0" w:color="auto"/>
            </w:tcBorders>
          </w:tcPr>
          <w:p w14:paraId="4339D455" w14:textId="77777777" w:rsidR="00122FCA" w:rsidRPr="00002853" w:rsidRDefault="00122FCA" w:rsidP="00122FCA">
            <w:pPr>
              <w:pStyle w:val="TableText"/>
            </w:pPr>
            <w:r w:rsidRPr="00002853">
              <w:t xml:space="preserve">Added the new level at which the OR RA RFS CARRY ON </w:t>
            </w:r>
            <w:hyperlink w:anchor="OR_RA_RFS_CARRY_ON_by_function" w:history="1">
              <w:r w:rsidRPr="00002853">
                <w:rPr>
                  <w:rStyle w:val="Hyperlink"/>
                  <w:rFonts w:ascii="Arial" w:hAnsi="Arial"/>
                  <w:sz w:val="20"/>
                </w:rPr>
                <w:t>by function</w:t>
              </w:r>
            </w:hyperlink>
            <w:r w:rsidRPr="00002853">
              <w:t xml:space="preserve"> and </w:t>
            </w:r>
            <w:hyperlink w:anchor="OR_RA_RFS_CARRY_ON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1C93995F" w14:textId="77777777" w:rsidR="00122FCA" w:rsidRPr="00002853" w:rsidRDefault="00122FCA" w:rsidP="00122FCA">
            <w:pPr>
              <w:pStyle w:val="TableText"/>
            </w:pPr>
            <w:r w:rsidRPr="00002853">
              <w:t>K. Condie, PM</w:t>
            </w:r>
          </w:p>
          <w:p w14:paraId="656F98D7" w14:textId="77777777" w:rsidR="00122FCA" w:rsidRPr="00002853" w:rsidRDefault="00122FCA" w:rsidP="00122FCA">
            <w:pPr>
              <w:pStyle w:val="TableText"/>
            </w:pPr>
            <w:r w:rsidRPr="00002853">
              <w:t>T. Robinson, TW</w:t>
            </w:r>
          </w:p>
        </w:tc>
      </w:tr>
      <w:tr w:rsidR="009D0806" w:rsidRPr="00002853" w14:paraId="4CDA353F" w14:textId="77777777" w:rsidTr="007C006C">
        <w:tc>
          <w:tcPr>
            <w:tcW w:w="645" w:type="pct"/>
            <w:tcBorders>
              <w:bottom w:val="single" w:sz="4" w:space="0" w:color="auto"/>
            </w:tcBorders>
          </w:tcPr>
          <w:p w14:paraId="20395D8C" w14:textId="77777777" w:rsidR="00122FCA" w:rsidRPr="00002853" w:rsidRDefault="00122FCA" w:rsidP="00122FCA">
            <w:pPr>
              <w:pStyle w:val="TableText"/>
            </w:pPr>
            <w:r w:rsidRPr="00002853">
              <w:t>7/15/10</w:t>
            </w:r>
          </w:p>
        </w:tc>
        <w:tc>
          <w:tcPr>
            <w:tcW w:w="686" w:type="pct"/>
            <w:tcBorders>
              <w:bottom w:val="single" w:sz="4" w:space="0" w:color="auto"/>
            </w:tcBorders>
          </w:tcPr>
          <w:p w14:paraId="53C68246" w14:textId="77777777" w:rsidR="00122FCA" w:rsidRPr="00002853" w:rsidRDefault="00122FCA" w:rsidP="00122FCA">
            <w:pPr>
              <w:pStyle w:val="TableText"/>
            </w:pPr>
            <w:r w:rsidRPr="00002853">
              <w:t>OR*3.0*280</w:t>
            </w:r>
          </w:p>
        </w:tc>
        <w:tc>
          <w:tcPr>
            <w:tcW w:w="2620" w:type="pct"/>
            <w:tcBorders>
              <w:bottom w:val="single" w:sz="4" w:space="0" w:color="auto"/>
            </w:tcBorders>
          </w:tcPr>
          <w:p w14:paraId="01809D09" w14:textId="77777777" w:rsidR="00122FCA" w:rsidRPr="00002853" w:rsidRDefault="008B762A" w:rsidP="00122FCA">
            <w:pPr>
              <w:pStyle w:val="TableText"/>
            </w:pPr>
            <w:hyperlink w:anchor="orders_lapsing" w:history="1">
              <w:r w:rsidR="00122FCA" w:rsidRPr="00002853">
                <w:rPr>
                  <w:rStyle w:val="Hyperlink"/>
                  <w:rFonts w:ascii="Arial" w:hAnsi="Arial"/>
                  <w:sz w:val="20"/>
                </w:rPr>
                <w:t>Added a brief section that refers to how orders lapse.</w:t>
              </w:r>
            </w:hyperlink>
          </w:p>
        </w:tc>
        <w:tc>
          <w:tcPr>
            <w:tcW w:w="1048" w:type="pct"/>
            <w:tcBorders>
              <w:bottom w:val="single" w:sz="4" w:space="0" w:color="auto"/>
            </w:tcBorders>
          </w:tcPr>
          <w:p w14:paraId="3E15216F" w14:textId="77777777" w:rsidR="00122FCA" w:rsidRPr="00002853" w:rsidRDefault="00122FCA" w:rsidP="00122FCA">
            <w:pPr>
              <w:pStyle w:val="TableText"/>
            </w:pPr>
            <w:r w:rsidRPr="00002853">
              <w:t>K. Condie, PM</w:t>
            </w:r>
          </w:p>
          <w:p w14:paraId="4BB07DE2" w14:textId="77777777" w:rsidR="00122FCA" w:rsidRPr="00002853" w:rsidRDefault="00122FCA" w:rsidP="00122FCA">
            <w:pPr>
              <w:pStyle w:val="TableText"/>
            </w:pPr>
            <w:r w:rsidRPr="00002853">
              <w:t>T. Robinson, TW</w:t>
            </w:r>
          </w:p>
        </w:tc>
      </w:tr>
      <w:tr w:rsidR="009D0806" w:rsidRPr="00002853" w14:paraId="5C1079A3" w14:textId="77777777" w:rsidTr="007C006C">
        <w:tc>
          <w:tcPr>
            <w:tcW w:w="645" w:type="pct"/>
            <w:tcBorders>
              <w:bottom w:val="single" w:sz="4" w:space="0" w:color="auto"/>
            </w:tcBorders>
          </w:tcPr>
          <w:p w14:paraId="6A398C2C" w14:textId="77777777" w:rsidR="00122FCA" w:rsidRPr="00002853" w:rsidRDefault="00122FCA" w:rsidP="00122FCA">
            <w:pPr>
              <w:pStyle w:val="TableText"/>
            </w:pPr>
            <w:r w:rsidRPr="00002853">
              <w:t>7/14/10</w:t>
            </w:r>
          </w:p>
        </w:tc>
        <w:tc>
          <w:tcPr>
            <w:tcW w:w="686" w:type="pct"/>
            <w:tcBorders>
              <w:bottom w:val="single" w:sz="4" w:space="0" w:color="auto"/>
            </w:tcBorders>
          </w:tcPr>
          <w:p w14:paraId="3CC36F77" w14:textId="77777777" w:rsidR="00122FCA" w:rsidRPr="00002853" w:rsidRDefault="00122FCA" w:rsidP="00122FCA">
            <w:pPr>
              <w:pStyle w:val="TableText"/>
            </w:pPr>
            <w:r w:rsidRPr="00002853">
              <w:t>OR*3.0*280</w:t>
            </w:r>
          </w:p>
        </w:tc>
        <w:tc>
          <w:tcPr>
            <w:tcW w:w="2620" w:type="pct"/>
            <w:tcBorders>
              <w:bottom w:val="single" w:sz="4" w:space="0" w:color="auto"/>
            </w:tcBorders>
          </w:tcPr>
          <w:p w14:paraId="30980F42" w14:textId="77777777" w:rsidR="00122FCA" w:rsidRPr="00002853" w:rsidRDefault="00122FCA" w:rsidP="00122FCA">
            <w:pPr>
              <w:pStyle w:val="TableText"/>
            </w:pPr>
            <w:r w:rsidRPr="00002853">
              <w:t xml:space="preserve">Added information about the OR RADIOLOGY ISSUES parameter </w:t>
            </w:r>
            <w:hyperlink w:anchor="OR_RADIOLOGY_ISSUES_by_func" w:history="1">
              <w:r w:rsidRPr="00002853">
                <w:rPr>
                  <w:rStyle w:val="Hyperlink"/>
                  <w:rFonts w:ascii="Arial" w:hAnsi="Arial"/>
                  <w:sz w:val="20"/>
                </w:rPr>
                <w:t>by function</w:t>
              </w:r>
            </w:hyperlink>
            <w:r w:rsidRPr="00002853">
              <w:t xml:space="preserve"> and </w:t>
            </w:r>
            <w:hyperlink w:anchor="OR_RADIOLOGY_ISSUES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548E2773" w14:textId="77777777" w:rsidR="00122FCA" w:rsidRPr="00002853" w:rsidRDefault="00122FCA" w:rsidP="00122FCA">
            <w:pPr>
              <w:pStyle w:val="TableText"/>
            </w:pPr>
            <w:r w:rsidRPr="00002853">
              <w:t>K. Condie, PM</w:t>
            </w:r>
          </w:p>
          <w:p w14:paraId="6C8C43C3" w14:textId="77777777" w:rsidR="00122FCA" w:rsidRPr="00002853" w:rsidRDefault="00122FCA" w:rsidP="00122FCA">
            <w:pPr>
              <w:pStyle w:val="TableText"/>
            </w:pPr>
            <w:r w:rsidRPr="00002853">
              <w:t>T. Robinson, TW</w:t>
            </w:r>
          </w:p>
        </w:tc>
      </w:tr>
      <w:tr w:rsidR="009D0806" w:rsidRPr="00002853" w14:paraId="7D92FB48" w14:textId="77777777" w:rsidTr="007C006C">
        <w:tc>
          <w:tcPr>
            <w:tcW w:w="645" w:type="pct"/>
            <w:tcBorders>
              <w:bottom w:val="single" w:sz="4" w:space="0" w:color="auto"/>
            </w:tcBorders>
          </w:tcPr>
          <w:p w14:paraId="7F174E55" w14:textId="77777777" w:rsidR="00122FCA" w:rsidRPr="00002853" w:rsidRDefault="00122FCA" w:rsidP="00122FCA">
            <w:pPr>
              <w:pStyle w:val="TableText"/>
            </w:pPr>
            <w:r w:rsidRPr="00002853">
              <w:t>7/14/10</w:t>
            </w:r>
          </w:p>
        </w:tc>
        <w:tc>
          <w:tcPr>
            <w:tcW w:w="686" w:type="pct"/>
            <w:tcBorders>
              <w:bottom w:val="single" w:sz="4" w:space="0" w:color="auto"/>
            </w:tcBorders>
          </w:tcPr>
          <w:p w14:paraId="3C251734" w14:textId="77777777" w:rsidR="00122FCA" w:rsidRPr="00002853" w:rsidRDefault="00122FCA" w:rsidP="00122FCA">
            <w:pPr>
              <w:pStyle w:val="TableText"/>
            </w:pPr>
            <w:r w:rsidRPr="00002853">
              <w:t>OR*3.0*280</w:t>
            </w:r>
          </w:p>
        </w:tc>
        <w:tc>
          <w:tcPr>
            <w:tcW w:w="2620" w:type="pct"/>
            <w:tcBorders>
              <w:bottom w:val="single" w:sz="4" w:space="0" w:color="auto"/>
            </w:tcBorders>
          </w:tcPr>
          <w:p w14:paraId="75F7F756" w14:textId="77777777" w:rsidR="00122FCA" w:rsidRPr="00002853" w:rsidRDefault="00122FCA" w:rsidP="00122FCA">
            <w:pPr>
              <w:pStyle w:val="TableText"/>
            </w:pPr>
            <w:r w:rsidRPr="00002853">
              <w:t xml:space="preserve">Added information about the </w:t>
            </w:r>
            <w:proofErr w:type="spellStart"/>
            <w:r w:rsidRPr="00002853">
              <w:t>ORWOR</w:t>
            </w:r>
            <w:proofErr w:type="spellEnd"/>
            <w:r w:rsidRPr="00002853">
              <w:t xml:space="preserve"> WRITE ORDERS LIST being superseded by </w:t>
            </w:r>
            <w:proofErr w:type="spellStart"/>
            <w:r w:rsidRPr="00002853">
              <w:t>ORWDX</w:t>
            </w:r>
            <w:proofErr w:type="spellEnd"/>
            <w:r w:rsidRPr="00002853">
              <w:t xml:space="preserve"> WRITE ORDERS LIST  parameter </w:t>
            </w:r>
            <w:hyperlink w:anchor="ORWOR_WRITE_ORDERS_LIST_by_function" w:history="1">
              <w:r w:rsidRPr="00002853">
                <w:rPr>
                  <w:rStyle w:val="Hyperlink"/>
                  <w:rFonts w:ascii="Arial" w:hAnsi="Arial"/>
                  <w:sz w:val="20"/>
                </w:rPr>
                <w:t>by function</w:t>
              </w:r>
            </w:hyperlink>
            <w:r w:rsidRPr="00002853">
              <w:t xml:space="preserve"> and </w:t>
            </w:r>
            <w:hyperlink w:anchor="ORWOR_WRITE_ORDERS_LIST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4D88917" w14:textId="77777777" w:rsidR="00122FCA" w:rsidRPr="00002853" w:rsidRDefault="00122FCA" w:rsidP="00122FCA">
            <w:pPr>
              <w:pStyle w:val="TableText"/>
            </w:pPr>
            <w:r w:rsidRPr="00002853">
              <w:t>K. Condie, PM</w:t>
            </w:r>
          </w:p>
          <w:p w14:paraId="42101218" w14:textId="77777777" w:rsidR="00122FCA" w:rsidRPr="00002853" w:rsidRDefault="00122FCA" w:rsidP="00122FCA">
            <w:pPr>
              <w:pStyle w:val="TableText"/>
            </w:pPr>
            <w:r w:rsidRPr="00002853">
              <w:t>T. Robinson, TW</w:t>
            </w:r>
          </w:p>
        </w:tc>
      </w:tr>
      <w:tr w:rsidR="009D0806" w:rsidRPr="00002853" w14:paraId="60ECF6F4" w14:textId="77777777" w:rsidTr="007C006C">
        <w:tc>
          <w:tcPr>
            <w:tcW w:w="645" w:type="pct"/>
            <w:tcBorders>
              <w:bottom w:val="single" w:sz="4" w:space="0" w:color="auto"/>
            </w:tcBorders>
          </w:tcPr>
          <w:p w14:paraId="0ABEEDD3" w14:textId="77777777" w:rsidR="00122FCA" w:rsidRPr="00002853" w:rsidRDefault="00122FCA" w:rsidP="00122FCA">
            <w:pPr>
              <w:pStyle w:val="TableText"/>
            </w:pPr>
            <w:r w:rsidRPr="00002853">
              <w:t>6/24/10</w:t>
            </w:r>
          </w:p>
        </w:tc>
        <w:tc>
          <w:tcPr>
            <w:tcW w:w="686" w:type="pct"/>
            <w:tcBorders>
              <w:bottom w:val="single" w:sz="4" w:space="0" w:color="auto"/>
            </w:tcBorders>
          </w:tcPr>
          <w:p w14:paraId="59B66415" w14:textId="77777777" w:rsidR="00122FCA" w:rsidRPr="00002853" w:rsidRDefault="00122FCA" w:rsidP="00122FCA">
            <w:pPr>
              <w:pStyle w:val="TableText"/>
            </w:pPr>
            <w:r w:rsidRPr="00002853">
              <w:t>OR*3.0*280</w:t>
            </w:r>
          </w:p>
        </w:tc>
        <w:tc>
          <w:tcPr>
            <w:tcW w:w="2620" w:type="pct"/>
            <w:tcBorders>
              <w:bottom w:val="single" w:sz="4" w:space="0" w:color="auto"/>
            </w:tcBorders>
          </w:tcPr>
          <w:p w14:paraId="452A6ED1" w14:textId="77777777" w:rsidR="00122FCA" w:rsidRPr="00002853" w:rsidRDefault="00122FCA" w:rsidP="00122FCA">
            <w:pPr>
              <w:pStyle w:val="TableText"/>
            </w:pPr>
            <w:r w:rsidRPr="00002853">
              <w:t xml:space="preserve">Added some additional options for  the ORB PROVIDER RECIPIENTS  parameter </w:t>
            </w:r>
            <w:hyperlink w:anchor="ORB_PROVIDER_RECIP_by_function" w:history="1">
              <w:r w:rsidRPr="00002853">
                <w:rPr>
                  <w:rStyle w:val="Hyperlink"/>
                  <w:rFonts w:ascii="Arial" w:hAnsi="Arial"/>
                  <w:color w:val="0070C0"/>
                  <w:sz w:val="20"/>
                </w:rPr>
                <w:t>by function</w:t>
              </w:r>
            </w:hyperlink>
            <w:r w:rsidRPr="00002853">
              <w:t xml:space="preserve"> and </w:t>
            </w:r>
            <w:hyperlink w:anchor="ORB_PROVIDER_RECIP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7EA2511" w14:textId="77777777" w:rsidR="00122FCA" w:rsidRPr="00002853" w:rsidRDefault="00122FCA" w:rsidP="00122FCA">
            <w:pPr>
              <w:pStyle w:val="TableText"/>
            </w:pPr>
            <w:r w:rsidRPr="00002853">
              <w:t>K. Condie, PM</w:t>
            </w:r>
          </w:p>
          <w:p w14:paraId="3C9CA82F" w14:textId="77777777" w:rsidR="00122FCA" w:rsidRPr="00002853" w:rsidRDefault="00122FCA" w:rsidP="00122FCA">
            <w:pPr>
              <w:pStyle w:val="TableText"/>
            </w:pPr>
            <w:r w:rsidRPr="00002853">
              <w:t>T. Robinson, TW</w:t>
            </w:r>
          </w:p>
        </w:tc>
      </w:tr>
      <w:tr w:rsidR="009D0806" w:rsidRPr="00002853" w14:paraId="212F3000" w14:textId="77777777" w:rsidTr="007C006C">
        <w:tc>
          <w:tcPr>
            <w:tcW w:w="645" w:type="pct"/>
            <w:tcBorders>
              <w:bottom w:val="single" w:sz="4" w:space="0" w:color="auto"/>
            </w:tcBorders>
          </w:tcPr>
          <w:p w14:paraId="7DCACD59" w14:textId="77777777" w:rsidR="00122FCA" w:rsidRPr="00002853" w:rsidRDefault="00122FCA" w:rsidP="00122FCA">
            <w:pPr>
              <w:pStyle w:val="TableText"/>
            </w:pPr>
            <w:r w:rsidRPr="00002853">
              <w:t>6/5/2010</w:t>
            </w:r>
          </w:p>
        </w:tc>
        <w:tc>
          <w:tcPr>
            <w:tcW w:w="686" w:type="pct"/>
            <w:tcBorders>
              <w:bottom w:val="single" w:sz="4" w:space="0" w:color="auto"/>
            </w:tcBorders>
          </w:tcPr>
          <w:p w14:paraId="6834BFF2" w14:textId="77777777" w:rsidR="00122FCA" w:rsidRPr="00002853" w:rsidRDefault="00122FCA" w:rsidP="00122FCA">
            <w:pPr>
              <w:pStyle w:val="TableText"/>
            </w:pPr>
            <w:r w:rsidRPr="00002853">
              <w:t>OR*3.0*290</w:t>
            </w:r>
          </w:p>
        </w:tc>
        <w:tc>
          <w:tcPr>
            <w:tcW w:w="2620" w:type="pct"/>
            <w:tcBorders>
              <w:bottom w:val="single" w:sz="4" w:space="0" w:color="auto"/>
            </w:tcBorders>
          </w:tcPr>
          <w:p w14:paraId="4AB4A76A" w14:textId="77777777" w:rsidR="00122FCA" w:rsidRPr="00002853" w:rsidRDefault="00122FCA" w:rsidP="00122FCA">
            <w:pPr>
              <w:pStyle w:val="TableText"/>
            </w:pPr>
            <w:r w:rsidRPr="00002853">
              <w:t xml:space="preserve">Added a description of the parameter OR AUTORENEWAL USER, which is related to </w:t>
            </w:r>
            <w:r w:rsidRPr="00002853">
              <w:lastRenderedPageBreak/>
              <w:t xml:space="preserve">telephone prescription renewal, </w:t>
            </w:r>
            <w:hyperlink w:anchor="audiocare_OR_AUTORENEWAL_USER_by_funct" w:history="1">
              <w:r w:rsidRPr="00002853">
                <w:rPr>
                  <w:rStyle w:val="Hyperlink"/>
                  <w:rFonts w:ascii="Arial" w:hAnsi="Arial"/>
                  <w:sz w:val="20"/>
                </w:rPr>
                <w:t>by function</w:t>
              </w:r>
            </w:hyperlink>
            <w:r w:rsidRPr="00002853">
              <w:t xml:space="preserve"> and </w:t>
            </w:r>
            <w:hyperlink w:anchor="audiocare_OR_AUTORENEWAL_USER"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F877B0E" w14:textId="77777777" w:rsidR="00122FCA" w:rsidRPr="00002853" w:rsidRDefault="00122FCA" w:rsidP="00122FCA">
            <w:pPr>
              <w:pStyle w:val="TableText"/>
            </w:pPr>
            <w:r w:rsidRPr="00002853">
              <w:lastRenderedPageBreak/>
              <w:t>M. Montali, PM</w:t>
            </w:r>
          </w:p>
          <w:p w14:paraId="5B8890FD" w14:textId="77777777" w:rsidR="00122FCA" w:rsidRPr="00002853" w:rsidRDefault="00122FCA" w:rsidP="00122FCA">
            <w:pPr>
              <w:pStyle w:val="TableText"/>
            </w:pPr>
            <w:r w:rsidRPr="00002853">
              <w:t>T. Robinson, TW</w:t>
            </w:r>
          </w:p>
        </w:tc>
      </w:tr>
      <w:tr w:rsidR="009D0806" w:rsidRPr="00002853" w14:paraId="2DC6F03A" w14:textId="77777777" w:rsidTr="007C006C">
        <w:tc>
          <w:tcPr>
            <w:tcW w:w="645" w:type="pct"/>
            <w:tcBorders>
              <w:bottom w:val="single" w:sz="4" w:space="0" w:color="auto"/>
            </w:tcBorders>
          </w:tcPr>
          <w:p w14:paraId="2A512DAB" w14:textId="77777777" w:rsidR="00122FCA" w:rsidRPr="00002853" w:rsidRDefault="00122FCA" w:rsidP="00122FCA">
            <w:pPr>
              <w:pStyle w:val="TableText"/>
            </w:pPr>
            <w:r w:rsidRPr="00002853">
              <w:t>6/4/10</w:t>
            </w:r>
          </w:p>
        </w:tc>
        <w:tc>
          <w:tcPr>
            <w:tcW w:w="686" w:type="pct"/>
            <w:tcBorders>
              <w:bottom w:val="single" w:sz="4" w:space="0" w:color="auto"/>
            </w:tcBorders>
          </w:tcPr>
          <w:p w14:paraId="0751BF68" w14:textId="77777777" w:rsidR="00122FCA" w:rsidRPr="00002853" w:rsidRDefault="00122FCA" w:rsidP="00122FCA">
            <w:pPr>
              <w:pStyle w:val="TableText"/>
            </w:pPr>
            <w:r w:rsidRPr="00002853">
              <w:t>OR*3.0*280</w:t>
            </w:r>
          </w:p>
        </w:tc>
        <w:tc>
          <w:tcPr>
            <w:tcW w:w="2620" w:type="pct"/>
            <w:tcBorders>
              <w:bottom w:val="single" w:sz="4" w:space="0" w:color="auto"/>
            </w:tcBorders>
          </w:tcPr>
          <w:p w14:paraId="6628BACB" w14:textId="77777777" w:rsidR="00122FCA" w:rsidRPr="00002853" w:rsidRDefault="00122FCA" w:rsidP="00122FCA">
            <w:pPr>
              <w:pStyle w:val="TableText"/>
            </w:pPr>
            <w:r w:rsidRPr="00002853">
              <w:t xml:space="preserve">Added definitions for  the OR VBECS REMOVE COLL TIME  parameter </w:t>
            </w:r>
            <w:hyperlink w:anchor="OR_VBECS_REMOVE_COLL_TIME_by_func" w:history="1">
              <w:r w:rsidRPr="00002853">
                <w:rPr>
                  <w:rStyle w:val="Hyperlink"/>
                  <w:rFonts w:ascii="Arial" w:hAnsi="Arial"/>
                  <w:color w:val="0070C0"/>
                  <w:sz w:val="20"/>
                </w:rPr>
                <w:t>by function</w:t>
              </w:r>
            </w:hyperlink>
            <w:r w:rsidRPr="00002853">
              <w:t xml:space="preserve"> and </w:t>
            </w:r>
            <w:hyperlink w:anchor="OR_VBECS_REMOVE_COLL_TIME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4392D88F" w14:textId="77777777" w:rsidR="00122FCA" w:rsidRPr="00002853" w:rsidRDefault="00122FCA" w:rsidP="00122FCA">
            <w:pPr>
              <w:pStyle w:val="TableText"/>
            </w:pPr>
            <w:r w:rsidRPr="00002853">
              <w:t>K. Condie, PM</w:t>
            </w:r>
          </w:p>
          <w:p w14:paraId="738AC57B" w14:textId="77777777" w:rsidR="00122FCA" w:rsidRPr="00002853" w:rsidRDefault="00122FCA" w:rsidP="00122FCA">
            <w:pPr>
              <w:pStyle w:val="TableText"/>
            </w:pPr>
            <w:r w:rsidRPr="00002853">
              <w:t>T. Robinson, TW</w:t>
            </w:r>
          </w:p>
        </w:tc>
      </w:tr>
      <w:tr w:rsidR="009D0806" w:rsidRPr="00002853" w14:paraId="3DF51AF2" w14:textId="77777777" w:rsidTr="007C006C">
        <w:tc>
          <w:tcPr>
            <w:tcW w:w="645" w:type="pct"/>
            <w:tcBorders>
              <w:bottom w:val="single" w:sz="4" w:space="0" w:color="auto"/>
            </w:tcBorders>
          </w:tcPr>
          <w:p w14:paraId="43FAB451" w14:textId="77777777" w:rsidR="00122FCA" w:rsidRPr="00002853" w:rsidRDefault="00122FCA" w:rsidP="00122FCA">
            <w:pPr>
              <w:pStyle w:val="TableText"/>
            </w:pPr>
            <w:r w:rsidRPr="00002853">
              <w:t>6/4/10</w:t>
            </w:r>
          </w:p>
        </w:tc>
        <w:tc>
          <w:tcPr>
            <w:tcW w:w="686" w:type="pct"/>
            <w:tcBorders>
              <w:bottom w:val="single" w:sz="4" w:space="0" w:color="auto"/>
            </w:tcBorders>
          </w:tcPr>
          <w:p w14:paraId="03E459B3" w14:textId="77777777" w:rsidR="00122FCA" w:rsidRPr="00002853" w:rsidRDefault="00122FCA" w:rsidP="00122FCA">
            <w:pPr>
              <w:pStyle w:val="TableText"/>
            </w:pPr>
            <w:r w:rsidRPr="00002853">
              <w:t>OR*3.0*280</w:t>
            </w:r>
          </w:p>
        </w:tc>
        <w:tc>
          <w:tcPr>
            <w:tcW w:w="2620" w:type="pct"/>
            <w:tcBorders>
              <w:bottom w:val="single" w:sz="4" w:space="0" w:color="auto"/>
            </w:tcBorders>
          </w:tcPr>
          <w:p w14:paraId="6A51EC6F" w14:textId="77777777" w:rsidR="00122FCA" w:rsidRPr="00002853" w:rsidRDefault="00122FCA" w:rsidP="00122FCA">
            <w:pPr>
              <w:pStyle w:val="TableText"/>
            </w:pPr>
            <w:r w:rsidRPr="00002853">
              <w:t xml:space="preserve">Added definitions for  the OR VBECS ON  parameter </w:t>
            </w:r>
            <w:hyperlink w:anchor="OR_VBECS_ON_by_function" w:history="1">
              <w:r w:rsidRPr="00002853">
                <w:rPr>
                  <w:rStyle w:val="Hyperlink"/>
                  <w:rFonts w:ascii="Arial" w:hAnsi="Arial"/>
                  <w:sz w:val="20"/>
                </w:rPr>
                <w:t>by function</w:t>
              </w:r>
            </w:hyperlink>
            <w:r w:rsidRPr="00002853">
              <w:t xml:space="preserve"> and </w:t>
            </w:r>
            <w:hyperlink w:anchor="OR_VBECS_ON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63E8584E" w14:textId="77777777" w:rsidR="00122FCA" w:rsidRPr="00002853" w:rsidRDefault="00122FCA" w:rsidP="00122FCA">
            <w:pPr>
              <w:pStyle w:val="TableText"/>
            </w:pPr>
            <w:r w:rsidRPr="00002853">
              <w:t>K. Condie, PM</w:t>
            </w:r>
          </w:p>
          <w:p w14:paraId="63909D72" w14:textId="77777777" w:rsidR="00122FCA" w:rsidRPr="00002853" w:rsidRDefault="00122FCA" w:rsidP="00122FCA">
            <w:pPr>
              <w:pStyle w:val="TableText"/>
            </w:pPr>
            <w:r w:rsidRPr="00002853">
              <w:t>T. Robinson, TW</w:t>
            </w:r>
          </w:p>
        </w:tc>
      </w:tr>
      <w:tr w:rsidR="009D0806" w:rsidRPr="00002853" w14:paraId="22C09E1C" w14:textId="77777777" w:rsidTr="007C006C">
        <w:tc>
          <w:tcPr>
            <w:tcW w:w="645" w:type="pct"/>
            <w:tcBorders>
              <w:bottom w:val="single" w:sz="4" w:space="0" w:color="auto"/>
            </w:tcBorders>
          </w:tcPr>
          <w:p w14:paraId="7F178B67" w14:textId="77777777" w:rsidR="00122FCA" w:rsidRPr="00002853" w:rsidRDefault="00122FCA" w:rsidP="00122FCA">
            <w:pPr>
              <w:pStyle w:val="TableText"/>
            </w:pPr>
            <w:r w:rsidRPr="00002853">
              <w:t>6/4/10</w:t>
            </w:r>
          </w:p>
        </w:tc>
        <w:tc>
          <w:tcPr>
            <w:tcW w:w="686" w:type="pct"/>
            <w:tcBorders>
              <w:bottom w:val="single" w:sz="4" w:space="0" w:color="auto"/>
            </w:tcBorders>
          </w:tcPr>
          <w:p w14:paraId="454BF849" w14:textId="77777777" w:rsidR="00122FCA" w:rsidRPr="00002853" w:rsidRDefault="00122FCA" w:rsidP="00122FCA">
            <w:pPr>
              <w:pStyle w:val="TableText"/>
            </w:pPr>
            <w:r w:rsidRPr="00002853">
              <w:t>OR*3.0*280</w:t>
            </w:r>
          </w:p>
        </w:tc>
        <w:tc>
          <w:tcPr>
            <w:tcW w:w="2620" w:type="pct"/>
            <w:tcBorders>
              <w:bottom w:val="single" w:sz="4" w:space="0" w:color="auto"/>
            </w:tcBorders>
          </w:tcPr>
          <w:p w14:paraId="0E80EAC1" w14:textId="77777777" w:rsidR="00122FCA" w:rsidRPr="00002853" w:rsidRDefault="00122FCA" w:rsidP="00122FCA">
            <w:pPr>
              <w:pStyle w:val="TableText"/>
            </w:pPr>
            <w:r w:rsidRPr="00002853">
              <w:t xml:space="preserve">Added definitions for  the OR VBECS LEGACY REPORT  parameter </w:t>
            </w:r>
            <w:hyperlink w:anchor="OR_VBECS_LEGACY_REPORT_by_function" w:history="1">
              <w:r w:rsidRPr="00002853">
                <w:rPr>
                  <w:rStyle w:val="Hyperlink"/>
                  <w:rFonts w:ascii="Arial" w:hAnsi="Arial"/>
                  <w:sz w:val="20"/>
                </w:rPr>
                <w:t>by function</w:t>
              </w:r>
            </w:hyperlink>
            <w:r w:rsidRPr="00002853">
              <w:t xml:space="preserve"> and </w:t>
            </w:r>
            <w:hyperlink w:anchor="OR_VBECS_LEGACY_REPORT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2BAA69D" w14:textId="77777777" w:rsidR="00122FCA" w:rsidRPr="00002853" w:rsidRDefault="00122FCA" w:rsidP="00122FCA">
            <w:pPr>
              <w:pStyle w:val="TableText"/>
            </w:pPr>
            <w:r w:rsidRPr="00002853">
              <w:t>K. Condie, PM</w:t>
            </w:r>
          </w:p>
          <w:p w14:paraId="4D9686DD" w14:textId="77777777" w:rsidR="00122FCA" w:rsidRPr="00002853" w:rsidRDefault="00122FCA" w:rsidP="00122FCA">
            <w:pPr>
              <w:pStyle w:val="TableText"/>
            </w:pPr>
            <w:r w:rsidRPr="00002853">
              <w:t>T. Robinson, TW</w:t>
            </w:r>
          </w:p>
        </w:tc>
      </w:tr>
      <w:tr w:rsidR="009D0806" w:rsidRPr="00002853" w14:paraId="47332D1F" w14:textId="77777777" w:rsidTr="007C006C">
        <w:tc>
          <w:tcPr>
            <w:tcW w:w="645" w:type="pct"/>
            <w:tcBorders>
              <w:bottom w:val="single" w:sz="4" w:space="0" w:color="auto"/>
            </w:tcBorders>
          </w:tcPr>
          <w:p w14:paraId="527E7023" w14:textId="77777777" w:rsidR="00122FCA" w:rsidRPr="00002853" w:rsidRDefault="00122FCA" w:rsidP="00122FCA">
            <w:pPr>
              <w:pStyle w:val="TableText"/>
            </w:pPr>
            <w:r w:rsidRPr="00002853">
              <w:t>6/4/10</w:t>
            </w:r>
          </w:p>
        </w:tc>
        <w:tc>
          <w:tcPr>
            <w:tcW w:w="686" w:type="pct"/>
            <w:tcBorders>
              <w:bottom w:val="single" w:sz="4" w:space="0" w:color="auto"/>
            </w:tcBorders>
          </w:tcPr>
          <w:p w14:paraId="57A0D1FE" w14:textId="77777777" w:rsidR="00122FCA" w:rsidRPr="00002853" w:rsidRDefault="00122FCA" w:rsidP="00122FCA">
            <w:pPr>
              <w:pStyle w:val="TableText"/>
            </w:pPr>
            <w:r w:rsidRPr="00002853">
              <w:t>OR*3.0*280</w:t>
            </w:r>
          </w:p>
        </w:tc>
        <w:tc>
          <w:tcPr>
            <w:tcW w:w="2620" w:type="pct"/>
            <w:tcBorders>
              <w:bottom w:val="single" w:sz="4" w:space="0" w:color="auto"/>
            </w:tcBorders>
          </w:tcPr>
          <w:p w14:paraId="4FA4F0F6" w14:textId="77777777" w:rsidR="00122FCA" w:rsidRPr="00002853" w:rsidRDefault="00122FCA" w:rsidP="00122FCA">
            <w:pPr>
              <w:pStyle w:val="TableText"/>
            </w:pPr>
            <w:r w:rsidRPr="00002853">
              <w:t xml:space="preserve">Added definitions for  the OR VBECS ERROR MESSAGE  parameter </w:t>
            </w:r>
            <w:hyperlink w:anchor="OR_VBECS_ERROR_MESSAGE_by_functino" w:history="1">
              <w:r w:rsidRPr="00002853">
                <w:rPr>
                  <w:rStyle w:val="Hyperlink"/>
                  <w:rFonts w:ascii="Arial" w:hAnsi="Arial"/>
                  <w:sz w:val="20"/>
                </w:rPr>
                <w:t>by function</w:t>
              </w:r>
            </w:hyperlink>
            <w:r w:rsidRPr="00002853">
              <w:t xml:space="preserve"> and </w:t>
            </w:r>
            <w:hyperlink w:anchor="OR_VBECS_ERROR_MESSAGE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5BCF898" w14:textId="77777777" w:rsidR="00122FCA" w:rsidRPr="00002853" w:rsidRDefault="00122FCA" w:rsidP="00122FCA">
            <w:pPr>
              <w:pStyle w:val="TableText"/>
            </w:pPr>
            <w:r w:rsidRPr="00002853">
              <w:t>K. Condie, PM</w:t>
            </w:r>
          </w:p>
          <w:p w14:paraId="3D998FEC" w14:textId="77777777" w:rsidR="00122FCA" w:rsidRPr="00002853" w:rsidRDefault="00122FCA" w:rsidP="00122FCA">
            <w:pPr>
              <w:pStyle w:val="TableText"/>
            </w:pPr>
            <w:r w:rsidRPr="00002853">
              <w:t>T. Robinson, TW</w:t>
            </w:r>
          </w:p>
        </w:tc>
      </w:tr>
      <w:tr w:rsidR="009D0806" w:rsidRPr="00002853" w14:paraId="4D8A25DA" w14:textId="77777777" w:rsidTr="007C006C">
        <w:tc>
          <w:tcPr>
            <w:tcW w:w="645" w:type="pct"/>
            <w:tcBorders>
              <w:bottom w:val="single" w:sz="4" w:space="0" w:color="auto"/>
            </w:tcBorders>
          </w:tcPr>
          <w:p w14:paraId="1156D6AE" w14:textId="77777777" w:rsidR="00122FCA" w:rsidRPr="00002853" w:rsidRDefault="00122FCA" w:rsidP="00122FCA">
            <w:pPr>
              <w:pStyle w:val="TableText"/>
            </w:pPr>
            <w:r w:rsidRPr="00002853">
              <w:t>6/3/10</w:t>
            </w:r>
          </w:p>
        </w:tc>
        <w:tc>
          <w:tcPr>
            <w:tcW w:w="686" w:type="pct"/>
            <w:tcBorders>
              <w:bottom w:val="single" w:sz="4" w:space="0" w:color="auto"/>
            </w:tcBorders>
          </w:tcPr>
          <w:p w14:paraId="4B769193" w14:textId="77777777" w:rsidR="00122FCA" w:rsidRPr="00002853" w:rsidRDefault="00122FCA" w:rsidP="00122FCA">
            <w:pPr>
              <w:pStyle w:val="TableText"/>
            </w:pPr>
            <w:r w:rsidRPr="00002853">
              <w:t>OR*3.0*280</w:t>
            </w:r>
          </w:p>
        </w:tc>
        <w:tc>
          <w:tcPr>
            <w:tcW w:w="2620" w:type="pct"/>
            <w:tcBorders>
              <w:bottom w:val="single" w:sz="4" w:space="0" w:color="auto"/>
            </w:tcBorders>
          </w:tcPr>
          <w:p w14:paraId="1EBB8F5E" w14:textId="77777777" w:rsidR="00122FCA" w:rsidRPr="00002853" w:rsidRDefault="00122FCA" w:rsidP="00122FCA">
            <w:pPr>
              <w:pStyle w:val="TableText"/>
            </w:pPr>
            <w:r w:rsidRPr="00002853">
              <w:t xml:space="preserve">Added definitions for  the OR VBECS DIAGNOSTIC TEST ORDER parameter </w:t>
            </w:r>
            <w:hyperlink w:anchor="OR_VBECS_DIAG_TEST_ORDER_by_function" w:history="1">
              <w:r w:rsidRPr="00002853">
                <w:rPr>
                  <w:rStyle w:val="Hyperlink"/>
                  <w:rFonts w:ascii="Arial" w:hAnsi="Arial"/>
                  <w:sz w:val="20"/>
                </w:rPr>
                <w:t>by function</w:t>
              </w:r>
            </w:hyperlink>
            <w:r w:rsidRPr="00002853">
              <w:t xml:space="preserve"> and </w:t>
            </w:r>
            <w:hyperlink w:anchor="OR_VBECS_DIAG_TEST_ORDER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1C77D042" w14:textId="77777777" w:rsidR="00122FCA" w:rsidRPr="00002853" w:rsidRDefault="00122FCA" w:rsidP="00122FCA">
            <w:pPr>
              <w:pStyle w:val="TableText"/>
            </w:pPr>
            <w:r w:rsidRPr="00002853">
              <w:t>K. Condie, PM</w:t>
            </w:r>
          </w:p>
          <w:p w14:paraId="3B7D35EA" w14:textId="77777777" w:rsidR="00122FCA" w:rsidRPr="00002853" w:rsidRDefault="00122FCA" w:rsidP="00122FCA">
            <w:pPr>
              <w:pStyle w:val="TableText"/>
            </w:pPr>
            <w:r w:rsidRPr="00002853">
              <w:t>T. Robinson, TW</w:t>
            </w:r>
          </w:p>
        </w:tc>
      </w:tr>
      <w:tr w:rsidR="009D0806" w:rsidRPr="00002853" w14:paraId="3F329415" w14:textId="77777777" w:rsidTr="007C006C">
        <w:tc>
          <w:tcPr>
            <w:tcW w:w="645" w:type="pct"/>
            <w:tcBorders>
              <w:bottom w:val="single" w:sz="4" w:space="0" w:color="auto"/>
            </w:tcBorders>
          </w:tcPr>
          <w:p w14:paraId="47DAFFDA" w14:textId="77777777" w:rsidR="00122FCA" w:rsidRPr="00002853" w:rsidRDefault="00122FCA" w:rsidP="00122FCA">
            <w:pPr>
              <w:pStyle w:val="TableText"/>
            </w:pPr>
            <w:r w:rsidRPr="00002853">
              <w:t>6/3/10</w:t>
            </w:r>
          </w:p>
        </w:tc>
        <w:tc>
          <w:tcPr>
            <w:tcW w:w="686" w:type="pct"/>
            <w:tcBorders>
              <w:bottom w:val="single" w:sz="4" w:space="0" w:color="auto"/>
            </w:tcBorders>
          </w:tcPr>
          <w:p w14:paraId="37961800" w14:textId="77777777" w:rsidR="00122FCA" w:rsidRPr="00002853" w:rsidRDefault="00122FCA" w:rsidP="00122FCA">
            <w:pPr>
              <w:pStyle w:val="TableText"/>
            </w:pPr>
            <w:r w:rsidRPr="00002853">
              <w:t>OR*3.0*280</w:t>
            </w:r>
          </w:p>
        </w:tc>
        <w:tc>
          <w:tcPr>
            <w:tcW w:w="2620" w:type="pct"/>
            <w:tcBorders>
              <w:bottom w:val="single" w:sz="4" w:space="0" w:color="auto"/>
            </w:tcBorders>
          </w:tcPr>
          <w:p w14:paraId="14238E9F" w14:textId="77777777" w:rsidR="00122FCA" w:rsidRPr="00002853" w:rsidRDefault="00122FCA" w:rsidP="00122FCA">
            <w:pPr>
              <w:pStyle w:val="TableText"/>
            </w:pPr>
            <w:r w:rsidRPr="00002853">
              <w:t>Added definitions for  the OR VBECS DIAGNOSTIC PANEL 1</w:t>
            </w:r>
            <w:r w:rsidRPr="00002853">
              <w:rPr>
                <w:vertAlign w:val="superscript"/>
              </w:rPr>
              <w:t>ST</w:t>
            </w:r>
            <w:r w:rsidRPr="00002853">
              <w:t xml:space="preserve"> parameter </w:t>
            </w:r>
            <w:hyperlink w:anchor="OR_VBECS_DIAG_PANEL_1ST_by_function" w:history="1">
              <w:r w:rsidRPr="00002853">
                <w:rPr>
                  <w:rStyle w:val="Hyperlink"/>
                  <w:rFonts w:ascii="Arial" w:hAnsi="Arial"/>
                  <w:sz w:val="20"/>
                </w:rPr>
                <w:t>by function</w:t>
              </w:r>
            </w:hyperlink>
            <w:r w:rsidRPr="00002853">
              <w:t xml:space="preserve"> and </w:t>
            </w:r>
            <w:hyperlink w:anchor="OR_VBECS_DIAG_PANEL_1ST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33231C57" w14:textId="77777777" w:rsidR="00122FCA" w:rsidRPr="00002853" w:rsidRDefault="00122FCA" w:rsidP="00122FCA">
            <w:pPr>
              <w:pStyle w:val="TableText"/>
            </w:pPr>
            <w:r w:rsidRPr="00002853">
              <w:t>K. Condie, PM</w:t>
            </w:r>
          </w:p>
          <w:p w14:paraId="65030062" w14:textId="77777777" w:rsidR="00122FCA" w:rsidRPr="00002853" w:rsidRDefault="00122FCA" w:rsidP="00122FCA">
            <w:pPr>
              <w:pStyle w:val="TableText"/>
            </w:pPr>
            <w:r w:rsidRPr="00002853">
              <w:t>T. Robinson, TW</w:t>
            </w:r>
          </w:p>
        </w:tc>
      </w:tr>
      <w:tr w:rsidR="009D0806" w:rsidRPr="00002853" w14:paraId="20A8BA16" w14:textId="77777777" w:rsidTr="007C006C">
        <w:tc>
          <w:tcPr>
            <w:tcW w:w="645" w:type="pct"/>
            <w:tcBorders>
              <w:bottom w:val="single" w:sz="4" w:space="0" w:color="auto"/>
            </w:tcBorders>
          </w:tcPr>
          <w:p w14:paraId="1267B35D" w14:textId="77777777" w:rsidR="00122FCA" w:rsidRPr="00002853" w:rsidRDefault="00122FCA" w:rsidP="00122FCA">
            <w:pPr>
              <w:pStyle w:val="TableText"/>
            </w:pPr>
            <w:r w:rsidRPr="00002853">
              <w:t>1/11/10</w:t>
            </w:r>
          </w:p>
        </w:tc>
        <w:tc>
          <w:tcPr>
            <w:tcW w:w="686" w:type="pct"/>
            <w:tcBorders>
              <w:bottom w:val="single" w:sz="4" w:space="0" w:color="auto"/>
            </w:tcBorders>
          </w:tcPr>
          <w:p w14:paraId="2F58A012" w14:textId="77777777" w:rsidR="00122FCA" w:rsidRPr="00002853" w:rsidRDefault="00122FCA" w:rsidP="00122FCA">
            <w:pPr>
              <w:pStyle w:val="TableText"/>
            </w:pPr>
            <w:r w:rsidRPr="00002853">
              <w:t>OR*3.0*280</w:t>
            </w:r>
          </w:p>
        </w:tc>
        <w:tc>
          <w:tcPr>
            <w:tcW w:w="2620" w:type="pct"/>
            <w:tcBorders>
              <w:bottom w:val="single" w:sz="4" w:space="0" w:color="auto"/>
            </w:tcBorders>
          </w:tcPr>
          <w:p w14:paraId="7601AF99" w14:textId="77777777" w:rsidR="00122FCA" w:rsidRPr="00002853" w:rsidRDefault="008B762A" w:rsidP="00122FCA">
            <w:pPr>
              <w:pStyle w:val="TableText"/>
            </w:pPr>
            <w:hyperlink w:anchor="tools_submenus_ORWT_TOOLS_MENU" w:history="1">
              <w:r w:rsidR="00122FCA" w:rsidRPr="00002853">
                <w:rPr>
                  <w:rStyle w:val="Hyperlink"/>
                  <w:rFonts w:ascii="Arial" w:hAnsi="Arial"/>
                  <w:sz w:val="20"/>
                </w:rPr>
                <w:t>Added text to describe automatic and manually created submenus on the Tools menu.</w:t>
              </w:r>
            </w:hyperlink>
          </w:p>
        </w:tc>
        <w:tc>
          <w:tcPr>
            <w:tcW w:w="1048" w:type="pct"/>
            <w:tcBorders>
              <w:bottom w:val="single" w:sz="4" w:space="0" w:color="auto"/>
            </w:tcBorders>
          </w:tcPr>
          <w:p w14:paraId="39BA715A" w14:textId="77777777" w:rsidR="00122FCA" w:rsidRPr="00002853" w:rsidRDefault="00122FCA" w:rsidP="00122FCA">
            <w:pPr>
              <w:pStyle w:val="TableText"/>
            </w:pPr>
            <w:r w:rsidRPr="00002853">
              <w:t>K. Condie, PM</w:t>
            </w:r>
          </w:p>
          <w:p w14:paraId="409B4B68" w14:textId="77777777" w:rsidR="00122FCA" w:rsidRPr="00002853" w:rsidRDefault="00122FCA" w:rsidP="00122FCA">
            <w:pPr>
              <w:pStyle w:val="TableText"/>
            </w:pPr>
            <w:r w:rsidRPr="00002853">
              <w:t>T. Robinson, TW</w:t>
            </w:r>
          </w:p>
        </w:tc>
      </w:tr>
      <w:tr w:rsidR="009D0806" w:rsidRPr="00002853" w14:paraId="662F1D67" w14:textId="77777777" w:rsidTr="007C006C">
        <w:tc>
          <w:tcPr>
            <w:tcW w:w="645" w:type="pct"/>
            <w:tcBorders>
              <w:bottom w:val="single" w:sz="4" w:space="0" w:color="auto"/>
            </w:tcBorders>
          </w:tcPr>
          <w:p w14:paraId="03F7A7A7" w14:textId="77777777" w:rsidR="00122FCA" w:rsidRPr="00002853" w:rsidRDefault="00122FCA" w:rsidP="00122FCA">
            <w:pPr>
              <w:pStyle w:val="TableText"/>
            </w:pPr>
            <w:r w:rsidRPr="00002853">
              <w:t>1/11/10</w:t>
            </w:r>
          </w:p>
        </w:tc>
        <w:tc>
          <w:tcPr>
            <w:tcW w:w="686" w:type="pct"/>
            <w:tcBorders>
              <w:bottom w:val="single" w:sz="4" w:space="0" w:color="auto"/>
            </w:tcBorders>
          </w:tcPr>
          <w:p w14:paraId="4EE753FC" w14:textId="77777777" w:rsidR="00122FCA" w:rsidRPr="00002853" w:rsidRDefault="00122FCA" w:rsidP="00122FCA">
            <w:pPr>
              <w:pStyle w:val="TableText"/>
            </w:pPr>
            <w:r w:rsidRPr="00002853">
              <w:t>OR*3.0*280</w:t>
            </w:r>
          </w:p>
        </w:tc>
        <w:tc>
          <w:tcPr>
            <w:tcW w:w="2620" w:type="pct"/>
            <w:tcBorders>
              <w:bottom w:val="single" w:sz="4" w:space="0" w:color="auto"/>
            </w:tcBorders>
          </w:tcPr>
          <w:p w14:paraId="1B8DCBBB" w14:textId="77777777" w:rsidR="00122FCA" w:rsidRPr="00002853" w:rsidRDefault="008B762A" w:rsidP="00122FCA">
            <w:pPr>
              <w:pStyle w:val="TableText"/>
            </w:pPr>
            <w:hyperlink w:anchor="EDO_100_5_description" w:history="1">
              <w:r w:rsidR="00122FCA" w:rsidRPr="00002853">
                <w:rPr>
                  <w:rStyle w:val="Hyperlink"/>
                  <w:rFonts w:ascii="Arial" w:hAnsi="Arial"/>
                  <w:sz w:val="20"/>
                </w:rPr>
                <w:t>Made a change to the description of field 100.5, field 2 about manually releasing delayed orders.</w:t>
              </w:r>
            </w:hyperlink>
          </w:p>
        </w:tc>
        <w:tc>
          <w:tcPr>
            <w:tcW w:w="1048" w:type="pct"/>
            <w:tcBorders>
              <w:bottom w:val="single" w:sz="4" w:space="0" w:color="auto"/>
            </w:tcBorders>
          </w:tcPr>
          <w:p w14:paraId="29CD8EF7" w14:textId="77777777" w:rsidR="00122FCA" w:rsidRPr="00002853" w:rsidRDefault="00122FCA" w:rsidP="00122FCA">
            <w:pPr>
              <w:pStyle w:val="TableText"/>
            </w:pPr>
            <w:r w:rsidRPr="00002853">
              <w:t>K. Condie, PM</w:t>
            </w:r>
          </w:p>
          <w:p w14:paraId="4DF25EE4" w14:textId="77777777" w:rsidR="00122FCA" w:rsidRPr="00002853" w:rsidRDefault="00122FCA" w:rsidP="00122FCA">
            <w:pPr>
              <w:pStyle w:val="TableText"/>
            </w:pPr>
            <w:r w:rsidRPr="00002853">
              <w:t>T. Robinson, TW</w:t>
            </w:r>
          </w:p>
        </w:tc>
      </w:tr>
      <w:tr w:rsidR="009D0806" w:rsidRPr="00002853" w14:paraId="4E97479B" w14:textId="77777777" w:rsidTr="007C006C">
        <w:tc>
          <w:tcPr>
            <w:tcW w:w="645" w:type="pct"/>
            <w:tcBorders>
              <w:bottom w:val="single" w:sz="4" w:space="0" w:color="auto"/>
            </w:tcBorders>
          </w:tcPr>
          <w:p w14:paraId="3887EAAF" w14:textId="77777777" w:rsidR="00122FCA" w:rsidRPr="00002853" w:rsidRDefault="00122FCA" w:rsidP="00122FCA">
            <w:pPr>
              <w:pStyle w:val="TableText"/>
            </w:pPr>
            <w:r w:rsidRPr="00002853">
              <w:t>6/1/09</w:t>
            </w:r>
          </w:p>
        </w:tc>
        <w:tc>
          <w:tcPr>
            <w:tcW w:w="686" w:type="pct"/>
            <w:tcBorders>
              <w:bottom w:val="single" w:sz="4" w:space="0" w:color="auto"/>
            </w:tcBorders>
          </w:tcPr>
          <w:p w14:paraId="5143157D" w14:textId="77777777" w:rsidR="00122FCA" w:rsidRPr="00002853" w:rsidRDefault="00122FCA" w:rsidP="00122FCA">
            <w:pPr>
              <w:pStyle w:val="TableText"/>
            </w:pPr>
            <w:r w:rsidRPr="00002853">
              <w:t>OR*3.0*296</w:t>
            </w:r>
          </w:p>
        </w:tc>
        <w:tc>
          <w:tcPr>
            <w:tcW w:w="2620" w:type="pct"/>
            <w:tcBorders>
              <w:bottom w:val="single" w:sz="4" w:space="0" w:color="auto"/>
            </w:tcBorders>
          </w:tcPr>
          <w:p w14:paraId="159C350E" w14:textId="77777777" w:rsidR="00122FCA" w:rsidRPr="00002853" w:rsidRDefault="008B762A" w:rsidP="00122FCA">
            <w:pPr>
              <w:pStyle w:val="TableText"/>
            </w:pPr>
            <w:hyperlink w:anchor="graphing_disable_background_processing" w:history="1">
              <w:r w:rsidR="00122FCA" w:rsidRPr="00002853">
                <w:rPr>
                  <w:rStyle w:val="Hyperlink"/>
                  <w:rFonts w:ascii="Arial" w:hAnsi="Arial"/>
                  <w:sz w:val="20"/>
                </w:rPr>
                <w:t>Added a small section describing how to disable and re-enable background processing for caching graphing data.</w:t>
              </w:r>
            </w:hyperlink>
          </w:p>
        </w:tc>
        <w:tc>
          <w:tcPr>
            <w:tcW w:w="1048" w:type="pct"/>
            <w:tcBorders>
              <w:bottom w:val="single" w:sz="4" w:space="0" w:color="auto"/>
            </w:tcBorders>
          </w:tcPr>
          <w:p w14:paraId="24AC08FE" w14:textId="77777777" w:rsidR="00122FCA" w:rsidRPr="00002853" w:rsidRDefault="00122FCA" w:rsidP="00122FCA">
            <w:pPr>
              <w:pStyle w:val="TableText"/>
            </w:pPr>
            <w:r w:rsidRPr="00002853">
              <w:t>K. Condie, PM</w:t>
            </w:r>
          </w:p>
          <w:p w14:paraId="76E1C6DF" w14:textId="77777777" w:rsidR="00122FCA" w:rsidRPr="00002853" w:rsidRDefault="00122FCA" w:rsidP="00122FCA">
            <w:pPr>
              <w:pStyle w:val="TableText"/>
            </w:pPr>
            <w:r w:rsidRPr="00002853">
              <w:t>T. Robinson, TW</w:t>
            </w:r>
          </w:p>
        </w:tc>
      </w:tr>
      <w:tr w:rsidR="009D0806" w:rsidRPr="00002853" w14:paraId="029E0A53" w14:textId="77777777" w:rsidTr="007C006C">
        <w:tc>
          <w:tcPr>
            <w:tcW w:w="645" w:type="pct"/>
            <w:tcBorders>
              <w:bottom w:val="single" w:sz="4" w:space="0" w:color="auto"/>
            </w:tcBorders>
          </w:tcPr>
          <w:p w14:paraId="1CA2E30C" w14:textId="77777777" w:rsidR="00122FCA" w:rsidRPr="00002853" w:rsidRDefault="00122FCA" w:rsidP="00122FCA">
            <w:pPr>
              <w:pStyle w:val="TableText"/>
            </w:pPr>
            <w:r w:rsidRPr="00002853">
              <w:t>3/11/09</w:t>
            </w:r>
          </w:p>
        </w:tc>
        <w:tc>
          <w:tcPr>
            <w:tcW w:w="686" w:type="pct"/>
            <w:tcBorders>
              <w:bottom w:val="single" w:sz="4" w:space="0" w:color="auto"/>
            </w:tcBorders>
          </w:tcPr>
          <w:p w14:paraId="2FECFFC1" w14:textId="77777777" w:rsidR="00122FCA" w:rsidRPr="00002853" w:rsidRDefault="00122FCA" w:rsidP="00122FCA">
            <w:pPr>
              <w:pStyle w:val="TableText"/>
            </w:pPr>
            <w:r w:rsidRPr="00002853">
              <w:t>OR*3.0*296</w:t>
            </w:r>
          </w:p>
        </w:tc>
        <w:tc>
          <w:tcPr>
            <w:tcW w:w="2620" w:type="pct"/>
            <w:tcBorders>
              <w:bottom w:val="single" w:sz="4" w:space="0" w:color="auto"/>
            </w:tcBorders>
          </w:tcPr>
          <w:p w14:paraId="321C5207" w14:textId="77777777" w:rsidR="00122FCA" w:rsidRPr="00002853" w:rsidRDefault="00122FCA" w:rsidP="00122FCA">
            <w:pPr>
              <w:pStyle w:val="TableText"/>
            </w:pPr>
            <w:r w:rsidRPr="00002853">
              <w:t xml:space="preserve">Changed the </w:t>
            </w:r>
            <w:proofErr w:type="spellStart"/>
            <w:r w:rsidRPr="00002853">
              <w:t>ORPF</w:t>
            </w:r>
            <w:proofErr w:type="spellEnd"/>
            <w:r w:rsidRPr="00002853">
              <w:t xml:space="preserve">  ACTIVE ORDERS CONTEXT HRS parameter help description and </w:t>
            </w:r>
            <w:hyperlink w:anchor="ORPF_ACTIVE_ORDERS_CONTEXT_HRS_by_name" w:history="1">
              <w:r w:rsidRPr="00002853">
                <w:rPr>
                  <w:rStyle w:val="Hyperlink"/>
                  <w:rFonts w:ascii="Arial" w:hAnsi="Arial"/>
                  <w:sz w:val="20"/>
                  <w:u w:val="single"/>
                </w:rPr>
                <w:t>by name</w:t>
              </w:r>
            </w:hyperlink>
            <w:r w:rsidRPr="00002853">
              <w:t>.</w:t>
            </w:r>
          </w:p>
        </w:tc>
        <w:tc>
          <w:tcPr>
            <w:tcW w:w="1048" w:type="pct"/>
            <w:tcBorders>
              <w:bottom w:val="single" w:sz="4" w:space="0" w:color="auto"/>
            </w:tcBorders>
          </w:tcPr>
          <w:p w14:paraId="038391E4" w14:textId="77777777" w:rsidR="00122FCA" w:rsidRPr="00002853" w:rsidRDefault="00122FCA" w:rsidP="00122FCA">
            <w:pPr>
              <w:pStyle w:val="TableText"/>
            </w:pPr>
            <w:r w:rsidRPr="00002853">
              <w:t>K. Condie, PM</w:t>
            </w:r>
          </w:p>
          <w:p w14:paraId="698085E8" w14:textId="77777777" w:rsidR="00122FCA" w:rsidRPr="00002853" w:rsidRDefault="00122FCA" w:rsidP="00122FCA">
            <w:pPr>
              <w:pStyle w:val="TableText"/>
            </w:pPr>
            <w:r w:rsidRPr="00002853">
              <w:t>T. Robinson, TW</w:t>
            </w:r>
          </w:p>
        </w:tc>
      </w:tr>
      <w:tr w:rsidR="009D0806" w:rsidRPr="00002853" w14:paraId="2FD326BA" w14:textId="77777777" w:rsidTr="007C006C">
        <w:tc>
          <w:tcPr>
            <w:tcW w:w="645" w:type="pct"/>
            <w:tcBorders>
              <w:bottom w:val="single" w:sz="4" w:space="0" w:color="auto"/>
            </w:tcBorders>
          </w:tcPr>
          <w:p w14:paraId="03FEBAFE" w14:textId="77777777" w:rsidR="00122FCA" w:rsidRPr="00002853" w:rsidRDefault="00122FCA" w:rsidP="00122FCA">
            <w:pPr>
              <w:pStyle w:val="TableText"/>
            </w:pPr>
            <w:r w:rsidRPr="00002853">
              <w:t>3/5/09</w:t>
            </w:r>
          </w:p>
        </w:tc>
        <w:tc>
          <w:tcPr>
            <w:tcW w:w="686" w:type="pct"/>
            <w:tcBorders>
              <w:bottom w:val="single" w:sz="4" w:space="0" w:color="auto"/>
            </w:tcBorders>
          </w:tcPr>
          <w:p w14:paraId="5E585586" w14:textId="77777777" w:rsidR="00122FCA" w:rsidRPr="00002853" w:rsidRDefault="00122FCA" w:rsidP="00122FCA">
            <w:pPr>
              <w:pStyle w:val="TableText"/>
            </w:pPr>
            <w:r w:rsidRPr="00002853">
              <w:t>OR*3.0*296</w:t>
            </w:r>
          </w:p>
        </w:tc>
        <w:tc>
          <w:tcPr>
            <w:tcW w:w="2620" w:type="pct"/>
            <w:tcBorders>
              <w:bottom w:val="single" w:sz="4" w:space="0" w:color="auto"/>
            </w:tcBorders>
          </w:tcPr>
          <w:p w14:paraId="7DD5EFCD" w14:textId="77777777" w:rsidR="00122FCA" w:rsidRPr="00002853" w:rsidRDefault="00122FCA" w:rsidP="00122FCA">
            <w:pPr>
              <w:pStyle w:val="TableText"/>
            </w:pPr>
            <w:r w:rsidRPr="00002853">
              <w:t xml:space="preserve">Changed the OR OREMAS NON-VA MED ORDERS parameter description </w:t>
            </w:r>
            <w:hyperlink w:anchor="NonVA_meds_param_func" w:history="1">
              <w:r w:rsidRPr="00002853">
                <w:t>by function</w:t>
              </w:r>
            </w:hyperlink>
            <w:r w:rsidRPr="00002853">
              <w:t xml:space="preserve"> and </w:t>
            </w:r>
            <w:hyperlink w:anchor="NonVA_meds_clerk_param" w:history="1">
              <w:r w:rsidRPr="00002853">
                <w:rPr>
                  <w:rStyle w:val="Hyperlink"/>
                  <w:rFonts w:ascii="Arial" w:hAnsi="Arial"/>
                  <w:sz w:val="20"/>
                </w:rPr>
                <w:t>by name</w:t>
              </w:r>
            </w:hyperlink>
            <w:r w:rsidRPr="00002853">
              <w:t xml:space="preserve"> to remove references to a choice of Unreleased rather than just Yes or No.</w:t>
            </w:r>
          </w:p>
        </w:tc>
        <w:tc>
          <w:tcPr>
            <w:tcW w:w="1048" w:type="pct"/>
            <w:tcBorders>
              <w:bottom w:val="single" w:sz="4" w:space="0" w:color="auto"/>
            </w:tcBorders>
          </w:tcPr>
          <w:p w14:paraId="135D7F3D" w14:textId="77777777" w:rsidR="00122FCA" w:rsidRPr="00002853" w:rsidRDefault="00122FCA" w:rsidP="00122FCA">
            <w:pPr>
              <w:pStyle w:val="TableText"/>
            </w:pPr>
            <w:r w:rsidRPr="00002853">
              <w:t>K. Condie, PM</w:t>
            </w:r>
          </w:p>
          <w:p w14:paraId="04E71311" w14:textId="77777777" w:rsidR="00122FCA" w:rsidRPr="00002853" w:rsidRDefault="00122FCA" w:rsidP="00122FCA">
            <w:pPr>
              <w:pStyle w:val="TableText"/>
            </w:pPr>
            <w:r w:rsidRPr="00002853">
              <w:t>T. Robinson, TW</w:t>
            </w:r>
          </w:p>
        </w:tc>
      </w:tr>
      <w:tr w:rsidR="009D0806" w:rsidRPr="00002853" w14:paraId="0AB13ECA" w14:textId="77777777" w:rsidTr="007C006C">
        <w:tc>
          <w:tcPr>
            <w:tcW w:w="645" w:type="pct"/>
            <w:tcBorders>
              <w:bottom w:val="single" w:sz="4" w:space="0" w:color="auto"/>
            </w:tcBorders>
          </w:tcPr>
          <w:p w14:paraId="52818636" w14:textId="77777777" w:rsidR="00122FCA" w:rsidRPr="00002853" w:rsidRDefault="00122FCA" w:rsidP="00122FCA">
            <w:pPr>
              <w:pStyle w:val="TableText"/>
            </w:pPr>
            <w:r w:rsidRPr="00002853">
              <w:t>12/1/08</w:t>
            </w:r>
          </w:p>
        </w:tc>
        <w:tc>
          <w:tcPr>
            <w:tcW w:w="686" w:type="pct"/>
            <w:tcBorders>
              <w:bottom w:val="single" w:sz="4" w:space="0" w:color="auto"/>
            </w:tcBorders>
          </w:tcPr>
          <w:p w14:paraId="4E069AE3" w14:textId="77777777" w:rsidR="00122FCA" w:rsidRPr="00002853" w:rsidRDefault="00122FCA" w:rsidP="00122FCA">
            <w:pPr>
              <w:pStyle w:val="TableText"/>
            </w:pPr>
            <w:r w:rsidRPr="00002853">
              <w:t>OR*3.0*292</w:t>
            </w:r>
          </w:p>
        </w:tc>
        <w:tc>
          <w:tcPr>
            <w:tcW w:w="2620" w:type="pct"/>
            <w:tcBorders>
              <w:bottom w:val="single" w:sz="4" w:space="0" w:color="auto"/>
            </w:tcBorders>
          </w:tcPr>
          <w:p w14:paraId="6E70C510" w14:textId="77777777" w:rsidR="00122FCA" w:rsidRPr="00002853" w:rsidRDefault="008B762A" w:rsidP="00122FCA">
            <w:pPr>
              <w:pStyle w:val="TableText"/>
            </w:pPr>
            <w:hyperlink w:anchor="OR_OREMAS_MED_ORDERS_order_access" w:history="1">
              <w:r w:rsidR="00122FCA" w:rsidRPr="00002853">
                <w:t>Updated the Order Authorization/Access section regarding clerk access to orders.</w:t>
              </w:r>
            </w:hyperlink>
            <w:r w:rsidR="00122FCA" w:rsidRPr="00002853">
              <w:t xml:space="preserve"> Changed the OR OREMAS MED ORDERS parameter description </w:t>
            </w:r>
            <w:hyperlink w:anchor="OR_OREMAS_MED_ORDERS_description_func" w:history="1">
              <w:r w:rsidR="00122FCA" w:rsidRPr="00002853">
                <w:t>by function</w:t>
              </w:r>
            </w:hyperlink>
            <w:r w:rsidR="00122FCA" w:rsidRPr="00002853">
              <w:t xml:space="preserve"> and </w:t>
            </w:r>
            <w:hyperlink w:anchor="OR_OREMAS_MED_ORDERS_description_name" w:history="1">
              <w:r w:rsidR="00122FCA" w:rsidRPr="00002853">
                <w:rPr>
                  <w:rStyle w:val="Hyperlink"/>
                  <w:rFonts w:ascii="Arial" w:hAnsi="Arial"/>
                  <w:sz w:val="20"/>
                </w:rPr>
                <w:t>by name</w:t>
              </w:r>
            </w:hyperlink>
            <w:r w:rsidR="00122FCA" w:rsidRPr="00002853">
              <w:t xml:space="preserve"> to match what developers changed it to. It more accurately reflects how the parameter works.</w:t>
            </w:r>
          </w:p>
        </w:tc>
        <w:tc>
          <w:tcPr>
            <w:tcW w:w="1048" w:type="pct"/>
            <w:tcBorders>
              <w:bottom w:val="single" w:sz="4" w:space="0" w:color="auto"/>
            </w:tcBorders>
          </w:tcPr>
          <w:p w14:paraId="7744E567" w14:textId="77777777" w:rsidR="00122FCA" w:rsidRPr="00002853" w:rsidRDefault="00122FCA" w:rsidP="00122FCA">
            <w:pPr>
              <w:pStyle w:val="TableText"/>
            </w:pPr>
            <w:r w:rsidRPr="00002853">
              <w:t xml:space="preserve">J. </w:t>
            </w:r>
            <w:proofErr w:type="spellStart"/>
            <w:r w:rsidRPr="00002853">
              <w:t>Hartin</w:t>
            </w:r>
            <w:proofErr w:type="spellEnd"/>
            <w:r w:rsidRPr="00002853">
              <w:t>, PM</w:t>
            </w:r>
          </w:p>
          <w:p w14:paraId="2921A485" w14:textId="77777777" w:rsidR="00122FCA" w:rsidRPr="00002853" w:rsidRDefault="00122FCA" w:rsidP="00122FCA">
            <w:pPr>
              <w:pStyle w:val="TableText"/>
            </w:pPr>
            <w:r w:rsidRPr="00002853">
              <w:t>T. Robinson, TW</w:t>
            </w:r>
          </w:p>
        </w:tc>
      </w:tr>
      <w:tr w:rsidR="009D0806" w:rsidRPr="00002853" w14:paraId="1B074B9B" w14:textId="77777777" w:rsidTr="007C006C">
        <w:tc>
          <w:tcPr>
            <w:tcW w:w="645" w:type="pct"/>
            <w:tcBorders>
              <w:bottom w:val="single" w:sz="4" w:space="0" w:color="auto"/>
            </w:tcBorders>
          </w:tcPr>
          <w:p w14:paraId="4CC26EE6" w14:textId="77777777" w:rsidR="00122FCA" w:rsidRPr="00002853" w:rsidRDefault="00122FCA" w:rsidP="00122FCA">
            <w:pPr>
              <w:pStyle w:val="TableText"/>
            </w:pPr>
            <w:r w:rsidRPr="00002853">
              <w:t>10/24/08</w:t>
            </w:r>
          </w:p>
        </w:tc>
        <w:tc>
          <w:tcPr>
            <w:tcW w:w="686" w:type="pct"/>
            <w:tcBorders>
              <w:bottom w:val="single" w:sz="4" w:space="0" w:color="auto"/>
            </w:tcBorders>
          </w:tcPr>
          <w:p w14:paraId="5A254B24" w14:textId="77777777" w:rsidR="00122FCA" w:rsidRPr="00002853" w:rsidRDefault="00122FCA" w:rsidP="00122FCA">
            <w:pPr>
              <w:pStyle w:val="TableText"/>
            </w:pPr>
            <w:r w:rsidRPr="00002853">
              <w:t>OR*3.0*212</w:t>
            </w:r>
          </w:p>
        </w:tc>
        <w:tc>
          <w:tcPr>
            <w:tcW w:w="2620" w:type="pct"/>
            <w:tcBorders>
              <w:bottom w:val="single" w:sz="4" w:space="0" w:color="auto"/>
            </w:tcBorders>
          </w:tcPr>
          <w:p w14:paraId="63C078E5" w14:textId="77777777" w:rsidR="00122FCA" w:rsidRPr="00002853" w:rsidRDefault="00122FCA" w:rsidP="00122FCA">
            <w:pPr>
              <w:pStyle w:val="TableText"/>
            </w:pPr>
            <w:r w:rsidRPr="00002853">
              <w:t xml:space="preserve">Added a section about the parameter OR VBECS ERROR MESSAGE </w:t>
            </w:r>
            <w:hyperlink w:anchor="OR_VBECS_ERROR_MESSAGE_by_functino" w:history="1">
              <w:r w:rsidRPr="00002853">
                <w:t>by function</w:t>
              </w:r>
            </w:hyperlink>
            <w:r w:rsidRPr="00002853">
              <w:t xml:space="preserve"> and </w:t>
            </w:r>
            <w:hyperlink w:anchor="OR_VBECS_ERROR_MESSAGE_by_name" w:history="1">
              <w:r w:rsidRPr="00002853">
                <w:t>by name</w:t>
              </w:r>
            </w:hyperlink>
            <w:r w:rsidRPr="00002853">
              <w:t>.</w:t>
            </w:r>
          </w:p>
        </w:tc>
        <w:tc>
          <w:tcPr>
            <w:tcW w:w="1048" w:type="pct"/>
            <w:tcBorders>
              <w:bottom w:val="single" w:sz="4" w:space="0" w:color="auto"/>
            </w:tcBorders>
          </w:tcPr>
          <w:p w14:paraId="69EADAB5" w14:textId="77777777" w:rsidR="00122FCA" w:rsidRPr="00002853" w:rsidRDefault="00122FCA" w:rsidP="00122FCA">
            <w:pPr>
              <w:pStyle w:val="TableText"/>
            </w:pPr>
            <w:r w:rsidRPr="00002853">
              <w:t>A. Ebert, PM</w:t>
            </w:r>
          </w:p>
          <w:p w14:paraId="71D532B5" w14:textId="77777777" w:rsidR="00122FCA" w:rsidRPr="00002853" w:rsidRDefault="00122FCA" w:rsidP="00122FCA">
            <w:pPr>
              <w:pStyle w:val="TableText"/>
            </w:pPr>
            <w:r w:rsidRPr="00002853">
              <w:t>T. Robinson, TW</w:t>
            </w:r>
          </w:p>
        </w:tc>
      </w:tr>
      <w:tr w:rsidR="009D0806" w:rsidRPr="00002853" w14:paraId="7E8913E8" w14:textId="77777777" w:rsidTr="007C006C">
        <w:tc>
          <w:tcPr>
            <w:tcW w:w="645" w:type="pct"/>
            <w:tcBorders>
              <w:bottom w:val="single" w:sz="4" w:space="0" w:color="auto"/>
            </w:tcBorders>
          </w:tcPr>
          <w:p w14:paraId="01EC4AE9" w14:textId="77777777" w:rsidR="00122FCA" w:rsidRPr="00002853" w:rsidRDefault="00122FCA" w:rsidP="00122FCA">
            <w:pPr>
              <w:pStyle w:val="TableText"/>
            </w:pPr>
            <w:r w:rsidRPr="00002853">
              <w:t>8/4/08</w:t>
            </w:r>
          </w:p>
        </w:tc>
        <w:tc>
          <w:tcPr>
            <w:tcW w:w="686" w:type="pct"/>
            <w:tcBorders>
              <w:bottom w:val="single" w:sz="4" w:space="0" w:color="auto"/>
            </w:tcBorders>
          </w:tcPr>
          <w:p w14:paraId="610278B3" w14:textId="77777777" w:rsidR="00122FCA" w:rsidRPr="00002853" w:rsidRDefault="00122FCA" w:rsidP="00122FCA">
            <w:pPr>
              <w:pStyle w:val="TableText"/>
            </w:pPr>
            <w:r w:rsidRPr="00002853">
              <w:t>OR*3.0*212</w:t>
            </w:r>
          </w:p>
        </w:tc>
        <w:tc>
          <w:tcPr>
            <w:tcW w:w="2620" w:type="pct"/>
            <w:tcBorders>
              <w:bottom w:val="single" w:sz="4" w:space="0" w:color="auto"/>
            </w:tcBorders>
          </w:tcPr>
          <w:p w14:paraId="36DD63BD" w14:textId="77777777" w:rsidR="00122FCA" w:rsidRPr="00002853" w:rsidRDefault="008B762A" w:rsidP="00122FCA">
            <w:pPr>
              <w:pStyle w:val="TableText"/>
            </w:pPr>
            <w:hyperlink w:anchor="VBECS_installation_and_setup" w:history="1">
              <w:r w:rsidR="00122FCA" w:rsidRPr="00002853">
                <w:rPr>
                  <w:rStyle w:val="Hyperlink"/>
                  <w:rFonts w:ascii="Arial" w:hAnsi="Arial"/>
                  <w:sz w:val="20"/>
                </w:rPr>
                <w:t xml:space="preserve">Added a section about VBECS installation and </w:t>
              </w:r>
              <w:proofErr w:type="spellStart"/>
              <w:r w:rsidR="00122FCA" w:rsidRPr="00002853">
                <w:rPr>
                  <w:rStyle w:val="Hyperlink"/>
                  <w:rFonts w:ascii="Arial" w:hAnsi="Arial"/>
                  <w:sz w:val="20"/>
                </w:rPr>
                <w:t>set up</w:t>
              </w:r>
              <w:proofErr w:type="spellEnd"/>
              <w:r w:rsidR="00122FCA" w:rsidRPr="00002853">
                <w:rPr>
                  <w:rStyle w:val="Hyperlink"/>
                  <w:rFonts w:ascii="Arial" w:hAnsi="Arial"/>
                  <w:sz w:val="20"/>
                </w:rPr>
                <w:t>.</w:t>
              </w:r>
            </w:hyperlink>
          </w:p>
        </w:tc>
        <w:tc>
          <w:tcPr>
            <w:tcW w:w="1048" w:type="pct"/>
            <w:tcBorders>
              <w:bottom w:val="single" w:sz="4" w:space="0" w:color="auto"/>
            </w:tcBorders>
          </w:tcPr>
          <w:p w14:paraId="66482C0A" w14:textId="77777777" w:rsidR="00122FCA" w:rsidRPr="00002853" w:rsidRDefault="00122FCA" w:rsidP="00122FCA">
            <w:pPr>
              <w:pStyle w:val="TableText"/>
            </w:pPr>
            <w:r w:rsidRPr="00002853">
              <w:t>A. Ebert, PM</w:t>
            </w:r>
          </w:p>
          <w:p w14:paraId="79CE686D" w14:textId="77777777" w:rsidR="00122FCA" w:rsidRPr="00002853" w:rsidRDefault="00122FCA" w:rsidP="00122FCA">
            <w:pPr>
              <w:pStyle w:val="TableText"/>
            </w:pPr>
            <w:r w:rsidRPr="00002853">
              <w:t>T. Robinson, TW</w:t>
            </w:r>
          </w:p>
        </w:tc>
      </w:tr>
      <w:tr w:rsidR="009D0806" w:rsidRPr="00002853" w14:paraId="228ED76F" w14:textId="77777777" w:rsidTr="007C006C">
        <w:tc>
          <w:tcPr>
            <w:tcW w:w="645" w:type="pct"/>
            <w:tcBorders>
              <w:bottom w:val="single" w:sz="4" w:space="0" w:color="auto"/>
            </w:tcBorders>
          </w:tcPr>
          <w:p w14:paraId="6BCDA44A" w14:textId="77777777" w:rsidR="00122FCA" w:rsidRPr="00002853" w:rsidRDefault="00122FCA" w:rsidP="00122FCA">
            <w:pPr>
              <w:pStyle w:val="TableText"/>
            </w:pPr>
            <w:r w:rsidRPr="00002853">
              <w:t>8/4/08</w:t>
            </w:r>
          </w:p>
        </w:tc>
        <w:tc>
          <w:tcPr>
            <w:tcW w:w="686" w:type="pct"/>
            <w:tcBorders>
              <w:bottom w:val="single" w:sz="4" w:space="0" w:color="auto"/>
            </w:tcBorders>
          </w:tcPr>
          <w:p w14:paraId="4B249235" w14:textId="77777777" w:rsidR="00122FCA" w:rsidRPr="00002853" w:rsidRDefault="00122FCA" w:rsidP="00122FCA">
            <w:pPr>
              <w:pStyle w:val="TableText"/>
            </w:pPr>
            <w:r w:rsidRPr="00002853">
              <w:t>OR*3.0*243</w:t>
            </w:r>
          </w:p>
        </w:tc>
        <w:tc>
          <w:tcPr>
            <w:tcW w:w="2620" w:type="pct"/>
            <w:tcBorders>
              <w:bottom w:val="single" w:sz="4" w:space="0" w:color="auto"/>
            </w:tcBorders>
          </w:tcPr>
          <w:p w14:paraId="5509E7AD" w14:textId="77777777" w:rsidR="00122FCA" w:rsidRPr="00002853" w:rsidRDefault="008B762A" w:rsidP="00122FCA">
            <w:pPr>
              <w:pStyle w:val="TableText"/>
            </w:pPr>
            <w:hyperlink w:anchor="graphing_resource_device" w:history="1">
              <w:r w:rsidR="00122FCA" w:rsidRPr="00002853">
                <w:rPr>
                  <w:rStyle w:val="Hyperlink"/>
                  <w:rFonts w:ascii="Arial" w:hAnsi="Arial"/>
                  <w:sz w:val="20"/>
                </w:rPr>
                <w:t>Added a small section about an added resource device that enables caching with graphing to improve graphing performance.</w:t>
              </w:r>
            </w:hyperlink>
          </w:p>
        </w:tc>
        <w:tc>
          <w:tcPr>
            <w:tcW w:w="1048" w:type="pct"/>
            <w:tcBorders>
              <w:bottom w:val="single" w:sz="4" w:space="0" w:color="auto"/>
            </w:tcBorders>
          </w:tcPr>
          <w:p w14:paraId="7809AB51" w14:textId="77777777" w:rsidR="00122FCA" w:rsidRPr="00002853" w:rsidRDefault="00122FCA" w:rsidP="00122FCA">
            <w:pPr>
              <w:pStyle w:val="TableText"/>
            </w:pPr>
            <w:r w:rsidRPr="00002853">
              <w:t>A. Ebert, PM</w:t>
            </w:r>
          </w:p>
          <w:p w14:paraId="25FE299B" w14:textId="77777777" w:rsidR="00122FCA" w:rsidRPr="00002853" w:rsidRDefault="00122FCA" w:rsidP="00122FCA">
            <w:pPr>
              <w:pStyle w:val="TableText"/>
            </w:pPr>
            <w:r w:rsidRPr="00002853">
              <w:t>T. Robinson, TW</w:t>
            </w:r>
          </w:p>
        </w:tc>
      </w:tr>
      <w:tr w:rsidR="009D0806" w:rsidRPr="00002853" w14:paraId="147C7774" w14:textId="77777777" w:rsidTr="007C006C">
        <w:tc>
          <w:tcPr>
            <w:tcW w:w="645" w:type="pct"/>
            <w:tcBorders>
              <w:bottom w:val="single" w:sz="4" w:space="0" w:color="auto"/>
            </w:tcBorders>
          </w:tcPr>
          <w:p w14:paraId="5CEB72AC" w14:textId="77777777" w:rsidR="00122FCA" w:rsidRPr="00002853" w:rsidRDefault="00122FCA" w:rsidP="00122FCA">
            <w:pPr>
              <w:pStyle w:val="TableText"/>
            </w:pPr>
            <w:r w:rsidRPr="00002853">
              <w:t>5/8/08</w:t>
            </w:r>
          </w:p>
        </w:tc>
        <w:tc>
          <w:tcPr>
            <w:tcW w:w="686" w:type="pct"/>
            <w:tcBorders>
              <w:bottom w:val="single" w:sz="4" w:space="0" w:color="auto"/>
            </w:tcBorders>
          </w:tcPr>
          <w:p w14:paraId="4F9B16E9" w14:textId="77777777" w:rsidR="00122FCA" w:rsidRPr="00002853" w:rsidRDefault="00122FCA" w:rsidP="00122FCA">
            <w:pPr>
              <w:pStyle w:val="TableText"/>
            </w:pPr>
            <w:r w:rsidRPr="00002853">
              <w:t>OR*3.0*243</w:t>
            </w:r>
          </w:p>
        </w:tc>
        <w:tc>
          <w:tcPr>
            <w:tcW w:w="2620" w:type="pct"/>
            <w:tcBorders>
              <w:bottom w:val="single" w:sz="4" w:space="0" w:color="auto"/>
            </w:tcBorders>
          </w:tcPr>
          <w:p w14:paraId="0BCACE1A" w14:textId="77777777" w:rsidR="00122FCA" w:rsidRPr="00002853" w:rsidRDefault="00122FCA" w:rsidP="00122FCA">
            <w:pPr>
              <w:pStyle w:val="TableText"/>
            </w:pPr>
            <w:r w:rsidRPr="00002853">
              <w:t xml:space="preserve">Added descriptions for </w:t>
            </w:r>
            <w:proofErr w:type="spellStart"/>
            <w:r w:rsidRPr="00002853">
              <w:t>ORWDXVB</w:t>
            </w:r>
            <w:proofErr w:type="spellEnd"/>
            <w:r w:rsidRPr="00002853">
              <w:t xml:space="preserve"> VBECS </w:t>
            </w:r>
            <w:proofErr w:type="spellStart"/>
            <w:r w:rsidRPr="00002853">
              <w:t>TNS</w:t>
            </w:r>
            <w:proofErr w:type="spellEnd"/>
            <w:r w:rsidRPr="00002853">
              <w:t xml:space="preserve"> CHECK </w:t>
            </w:r>
            <w:hyperlink w:anchor="ORWG_GRAPH_parameter_by_function" w:history="1">
              <w:r w:rsidRPr="00002853">
                <w:rPr>
                  <w:rStyle w:val="Hyperlink"/>
                  <w:rFonts w:ascii="Arial" w:hAnsi="Arial"/>
                  <w:sz w:val="20"/>
                </w:rPr>
                <w:t>by function</w:t>
              </w:r>
            </w:hyperlink>
            <w:r w:rsidRPr="00002853">
              <w:t xml:space="preserve"> and </w:t>
            </w:r>
            <w:hyperlink w:anchor="ORWDXVB_VBECS_TNS_CHECK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7E516CAB" w14:textId="77777777" w:rsidR="00122FCA" w:rsidRPr="00002853" w:rsidRDefault="00122FCA" w:rsidP="00122FCA">
            <w:pPr>
              <w:pStyle w:val="TableText"/>
            </w:pPr>
            <w:r w:rsidRPr="00002853">
              <w:t>A. Ebert, PM</w:t>
            </w:r>
          </w:p>
          <w:p w14:paraId="14C2E94A" w14:textId="77777777" w:rsidR="00122FCA" w:rsidRPr="00002853" w:rsidRDefault="00122FCA" w:rsidP="00122FCA">
            <w:pPr>
              <w:pStyle w:val="TableText"/>
            </w:pPr>
            <w:r w:rsidRPr="00002853">
              <w:t>T. Robinson, TW</w:t>
            </w:r>
          </w:p>
        </w:tc>
      </w:tr>
      <w:tr w:rsidR="009D0806" w:rsidRPr="00002853" w14:paraId="5E0498DB" w14:textId="77777777" w:rsidTr="007C006C">
        <w:tc>
          <w:tcPr>
            <w:tcW w:w="645" w:type="pct"/>
            <w:tcBorders>
              <w:bottom w:val="single" w:sz="4" w:space="0" w:color="auto"/>
            </w:tcBorders>
          </w:tcPr>
          <w:p w14:paraId="05FF6021" w14:textId="77777777" w:rsidR="00122FCA" w:rsidRPr="00002853" w:rsidRDefault="00122FCA" w:rsidP="00122FCA">
            <w:pPr>
              <w:pStyle w:val="TableText"/>
            </w:pPr>
            <w:r w:rsidRPr="00002853">
              <w:t>4/14/08</w:t>
            </w:r>
          </w:p>
        </w:tc>
        <w:tc>
          <w:tcPr>
            <w:tcW w:w="686" w:type="pct"/>
            <w:tcBorders>
              <w:bottom w:val="single" w:sz="4" w:space="0" w:color="auto"/>
            </w:tcBorders>
          </w:tcPr>
          <w:p w14:paraId="3117944D" w14:textId="77777777" w:rsidR="00122FCA" w:rsidRPr="00002853" w:rsidRDefault="00122FCA" w:rsidP="00122FCA">
            <w:pPr>
              <w:pStyle w:val="TableText"/>
            </w:pPr>
            <w:r w:rsidRPr="00002853">
              <w:t>OR*3.0*243</w:t>
            </w:r>
          </w:p>
        </w:tc>
        <w:tc>
          <w:tcPr>
            <w:tcW w:w="2620" w:type="pct"/>
            <w:tcBorders>
              <w:bottom w:val="single" w:sz="4" w:space="0" w:color="auto"/>
            </w:tcBorders>
          </w:tcPr>
          <w:p w14:paraId="70A11E4B" w14:textId="77777777" w:rsidR="00122FCA" w:rsidRPr="00002853" w:rsidRDefault="00122FCA" w:rsidP="00122FCA">
            <w:pPr>
              <w:pStyle w:val="TableText"/>
            </w:pPr>
            <w:r w:rsidRPr="00002853">
              <w:t xml:space="preserve">Added descriptions for OR RA RFS CARRY ON </w:t>
            </w:r>
            <w:hyperlink w:anchor="OR_RA_RFS_CARRY_ON_by_function" w:history="1">
              <w:r w:rsidRPr="00002853">
                <w:rPr>
                  <w:rStyle w:val="Hyperlink"/>
                  <w:rFonts w:ascii="Arial" w:hAnsi="Arial"/>
                  <w:sz w:val="20"/>
                </w:rPr>
                <w:t>by function</w:t>
              </w:r>
            </w:hyperlink>
            <w:r w:rsidRPr="00002853">
              <w:t xml:space="preserve"> and </w:t>
            </w:r>
            <w:hyperlink w:anchor="OR_RA_RFS_CARRY_ON_by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701418A8" w14:textId="77777777" w:rsidR="00122FCA" w:rsidRPr="00002853" w:rsidRDefault="00122FCA" w:rsidP="00122FCA">
            <w:pPr>
              <w:pStyle w:val="TableText"/>
            </w:pPr>
            <w:r w:rsidRPr="00002853">
              <w:t>A. Ebert, PM</w:t>
            </w:r>
          </w:p>
          <w:p w14:paraId="4E02D726" w14:textId="77777777" w:rsidR="00122FCA" w:rsidRPr="00002853" w:rsidRDefault="00122FCA" w:rsidP="00122FCA">
            <w:pPr>
              <w:pStyle w:val="TableText"/>
            </w:pPr>
            <w:r w:rsidRPr="00002853">
              <w:t>T. Robinson, TW</w:t>
            </w:r>
          </w:p>
        </w:tc>
      </w:tr>
      <w:tr w:rsidR="009D0806" w:rsidRPr="00002853" w14:paraId="529B5175" w14:textId="77777777" w:rsidTr="007C006C">
        <w:tc>
          <w:tcPr>
            <w:tcW w:w="645" w:type="pct"/>
            <w:tcBorders>
              <w:bottom w:val="single" w:sz="4" w:space="0" w:color="auto"/>
            </w:tcBorders>
          </w:tcPr>
          <w:p w14:paraId="7168F168" w14:textId="77777777" w:rsidR="00122FCA" w:rsidRPr="00002853" w:rsidRDefault="00122FCA" w:rsidP="00122FCA">
            <w:pPr>
              <w:pStyle w:val="TableText"/>
            </w:pPr>
            <w:r w:rsidRPr="00002853">
              <w:lastRenderedPageBreak/>
              <w:t>4/2/08</w:t>
            </w:r>
          </w:p>
        </w:tc>
        <w:tc>
          <w:tcPr>
            <w:tcW w:w="686" w:type="pct"/>
            <w:tcBorders>
              <w:bottom w:val="single" w:sz="4" w:space="0" w:color="auto"/>
            </w:tcBorders>
          </w:tcPr>
          <w:p w14:paraId="6202198A" w14:textId="77777777" w:rsidR="00122FCA" w:rsidRPr="00002853" w:rsidRDefault="00122FCA" w:rsidP="00122FCA">
            <w:pPr>
              <w:pStyle w:val="TableText"/>
            </w:pPr>
            <w:r w:rsidRPr="00002853">
              <w:t>N/A</w:t>
            </w:r>
          </w:p>
        </w:tc>
        <w:tc>
          <w:tcPr>
            <w:tcW w:w="2620" w:type="pct"/>
            <w:tcBorders>
              <w:bottom w:val="single" w:sz="4" w:space="0" w:color="auto"/>
            </w:tcBorders>
          </w:tcPr>
          <w:p w14:paraId="1CB4D262" w14:textId="43D553EC" w:rsidR="00122FCA" w:rsidRPr="00002853" w:rsidRDefault="00122FCA" w:rsidP="00122FCA">
            <w:pPr>
              <w:pStyle w:val="TableText"/>
            </w:pPr>
            <w:r w:rsidRPr="00002853">
              <w:t>Removed reference to a non-existent parameter OR DELAYED LAPSE ORDERS DAYS.</w:t>
            </w:r>
          </w:p>
        </w:tc>
        <w:tc>
          <w:tcPr>
            <w:tcW w:w="1048" w:type="pct"/>
            <w:tcBorders>
              <w:bottom w:val="single" w:sz="4" w:space="0" w:color="auto"/>
            </w:tcBorders>
          </w:tcPr>
          <w:p w14:paraId="5FF7BADD" w14:textId="77777777" w:rsidR="00122FCA" w:rsidRPr="00002853" w:rsidRDefault="00122FCA" w:rsidP="00122FCA">
            <w:pPr>
              <w:pStyle w:val="TableText"/>
            </w:pPr>
            <w:r w:rsidRPr="00002853">
              <w:t>A. Ebert, PM</w:t>
            </w:r>
          </w:p>
          <w:p w14:paraId="3DC89224" w14:textId="77777777" w:rsidR="00122FCA" w:rsidRPr="00002853" w:rsidRDefault="00122FCA" w:rsidP="00122FCA">
            <w:pPr>
              <w:pStyle w:val="TableText"/>
            </w:pPr>
            <w:r w:rsidRPr="00002853">
              <w:t>T. Robinson, TW</w:t>
            </w:r>
          </w:p>
        </w:tc>
      </w:tr>
      <w:tr w:rsidR="009D0806" w:rsidRPr="00002853" w14:paraId="18414F53" w14:textId="77777777" w:rsidTr="007C006C">
        <w:tc>
          <w:tcPr>
            <w:tcW w:w="645" w:type="pct"/>
            <w:tcBorders>
              <w:bottom w:val="single" w:sz="4" w:space="0" w:color="auto"/>
            </w:tcBorders>
          </w:tcPr>
          <w:p w14:paraId="2B90E24D" w14:textId="77777777" w:rsidR="00122FCA" w:rsidRPr="00002853" w:rsidRDefault="00122FCA" w:rsidP="00122FCA">
            <w:pPr>
              <w:pStyle w:val="TableText"/>
            </w:pPr>
            <w:r w:rsidRPr="00002853">
              <w:t>3/29/08</w:t>
            </w:r>
          </w:p>
        </w:tc>
        <w:tc>
          <w:tcPr>
            <w:tcW w:w="686" w:type="pct"/>
            <w:tcBorders>
              <w:bottom w:val="single" w:sz="4" w:space="0" w:color="auto"/>
            </w:tcBorders>
          </w:tcPr>
          <w:p w14:paraId="704673EB" w14:textId="77777777" w:rsidR="00122FCA" w:rsidRPr="00002853" w:rsidRDefault="00122FCA" w:rsidP="00122FCA">
            <w:pPr>
              <w:pStyle w:val="TableText"/>
            </w:pPr>
            <w:r w:rsidRPr="00002853">
              <w:t>OR*3.0*243</w:t>
            </w:r>
          </w:p>
        </w:tc>
        <w:tc>
          <w:tcPr>
            <w:tcW w:w="2620" w:type="pct"/>
            <w:tcBorders>
              <w:bottom w:val="single" w:sz="4" w:space="0" w:color="auto"/>
            </w:tcBorders>
          </w:tcPr>
          <w:p w14:paraId="59D9F74E" w14:textId="77777777" w:rsidR="00122FCA" w:rsidRPr="00002853" w:rsidRDefault="008B762A" w:rsidP="00122FCA">
            <w:pPr>
              <w:pStyle w:val="TableText"/>
            </w:pPr>
            <w:hyperlink w:anchor="orders_lapsing" w:history="1">
              <w:r w:rsidR="00122FCA" w:rsidRPr="00002853">
                <w:rPr>
                  <w:rStyle w:val="Hyperlink"/>
                  <w:rFonts w:ascii="Arial" w:hAnsi="Arial"/>
                  <w:sz w:val="20"/>
                </w:rPr>
                <w:t>Added information about lapsing of old orders.</w:t>
              </w:r>
            </w:hyperlink>
          </w:p>
          <w:p w14:paraId="19F14BC5" w14:textId="77777777" w:rsidR="00122FCA" w:rsidRPr="00002853" w:rsidRDefault="00122FCA" w:rsidP="00122FCA">
            <w:pPr>
              <w:pStyle w:val="TableText"/>
            </w:pPr>
          </w:p>
        </w:tc>
        <w:tc>
          <w:tcPr>
            <w:tcW w:w="1048" w:type="pct"/>
            <w:tcBorders>
              <w:bottom w:val="single" w:sz="4" w:space="0" w:color="auto"/>
            </w:tcBorders>
          </w:tcPr>
          <w:p w14:paraId="58F495A3" w14:textId="77777777" w:rsidR="00122FCA" w:rsidRPr="00002853" w:rsidRDefault="00122FCA" w:rsidP="00122FCA">
            <w:pPr>
              <w:pStyle w:val="TableText"/>
            </w:pPr>
            <w:r w:rsidRPr="00002853">
              <w:t>A. Ebert, PM</w:t>
            </w:r>
          </w:p>
          <w:p w14:paraId="3A1D7C96" w14:textId="77777777" w:rsidR="00122FCA" w:rsidRPr="00002853" w:rsidRDefault="00122FCA" w:rsidP="00122FCA">
            <w:pPr>
              <w:pStyle w:val="TableText"/>
            </w:pPr>
            <w:r w:rsidRPr="00002853">
              <w:t>T. Robinson, TW</w:t>
            </w:r>
          </w:p>
        </w:tc>
      </w:tr>
      <w:tr w:rsidR="009D0806" w:rsidRPr="00002853" w14:paraId="3CA0F9D6" w14:textId="77777777" w:rsidTr="007C006C">
        <w:tc>
          <w:tcPr>
            <w:tcW w:w="645" w:type="pct"/>
            <w:tcBorders>
              <w:bottom w:val="single" w:sz="4" w:space="0" w:color="auto"/>
            </w:tcBorders>
          </w:tcPr>
          <w:p w14:paraId="1C8CEBE9" w14:textId="77777777" w:rsidR="00122FCA" w:rsidRPr="00002853" w:rsidRDefault="00122FCA" w:rsidP="00122FCA">
            <w:pPr>
              <w:pStyle w:val="TableText"/>
            </w:pPr>
            <w:r w:rsidRPr="00002853">
              <w:t>3/13/08</w:t>
            </w:r>
          </w:p>
        </w:tc>
        <w:tc>
          <w:tcPr>
            <w:tcW w:w="686" w:type="pct"/>
            <w:tcBorders>
              <w:bottom w:val="single" w:sz="4" w:space="0" w:color="auto"/>
            </w:tcBorders>
          </w:tcPr>
          <w:p w14:paraId="65430B6E" w14:textId="77777777" w:rsidR="00122FCA" w:rsidRPr="00002853" w:rsidRDefault="00122FCA" w:rsidP="00122FCA">
            <w:pPr>
              <w:pStyle w:val="TableText"/>
            </w:pPr>
            <w:r w:rsidRPr="00002853">
              <w:t>OR*3.0*243</w:t>
            </w:r>
          </w:p>
        </w:tc>
        <w:tc>
          <w:tcPr>
            <w:tcW w:w="2620" w:type="pct"/>
            <w:tcBorders>
              <w:bottom w:val="single" w:sz="4" w:space="0" w:color="auto"/>
            </w:tcBorders>
          </w:tcPr>
          <w:p w14:paraId="07F72E56" w14:textId="6A016324" w:rsidR="00122FCA" w:rsidRPr="00002853" w:rsidRDefault="008B762A" w:rsidP="00122FCA">
            <w:pPr>
              <w:pStyle w:val="TableText"/>
            </w:pPr>
            <w:hyperlink w:anchor="orders_recently_expired" w:history="1">
              <w:r w:rsidR="00122FCA" w:rsidRPr="00002853">
                <w:rPr>
                  <w:rStyle w:val="Hyperlink"/>
                  <w:rFonts w:ascii="Arial" w:hAnsi="Arial"/>
                  <w:sz w:val="20"/>
                </w:rPr>
                <w:t>Added some information about Recently Expired Orders.</w:t>
              </w:r>
            </w:hyperlink>
          </w:p>
        </w:tc>
        <w:tc>
          <w:tcPr>
            <w:tcW w:w="1048" w:type="pct"/>
            <w:tcBorders>
              <w:bottom w:val="single" w:sz="4" w:space="0" w:color="auto"/>
            </w:tcBorders>
          </w:tcPr>
          <w:p w14:paraId="30B93BEF" w14:textId="77777777" w:rsidR="00122FCA" w:rsidRPr="00002853" w:rsidRDefault="00122FCA" w:rsidP="00122FCA">
            <w:pPr>
              <w:pStyle w:val="TableText"/>
            </w:pPr>
            <w:r w:rsidRPr="00002853">
              <w:t>A. Ebert, PM</w:t>
            </w:r>
          </w:p>
          <w:p w14:paraId="4D3D1D7C" w14:textId="77777777" w:rsidR="00122FCA" w:rsidRPr="00002853" w:rsidRDefault="00122FCA" w:rsidP="00122FCA">
            <w:pPr>
              <w:pStyle w:val="TableText"/>
            </w:pPr>
            <w:r w:rsidRPr="00002853">
              <w:t>T. Robinson, TW</w:t>
            </w:r>
          </w:p>
        </w:tc>
      </w:tr>
      <w:tr w:rsidR="009D0806" w:rsidRPr="00002853" w14:paraId="6BBB2006" w14:textId="77777777" w:rsidTr="007C006C">
        <w:tc>
          <w:tcPr>
            <w:tcW w:w="645" w:type="pct"/>
            <w:tcBorders>
              <w:bottom w:val="single" w:sz="4" w:space="0" w:color="auto"/>
            </w:tcBorders>
          </w:tcPr>
          <w:p w14:paraId="069D4DC7" w14:textId="77777777" w:rsidR="00122FCA" w:rsidRPr="00002853" w:rsidRDefault="00122FCA" w:rsidP="00122FCA">
            <w:pPr>
              <w:pStyle w:val="TableText"/>
            </w:pPr>
            <w:r w:rsidRPr="00002853">
              <w:t>2/7/08</w:t>
            </w:r>
          </w:p>
        </w:tc>
        <w:tc>
          <w:tcPr>
            <w:tcW w:w="686" w:type="pct"/>
            <w:tcBorders>
              <w:bottom w:val="single" w:sz="4" w:space="0" w:color="auto"/>
            </w:tcBorders>
          </w:tcPr>
          <w:p w14:paraId="5BBD8643" w14:textId="77777777" w:rsidR="00122FCA" w:rsidRPr="00002853" w:rsidRDefault="00122FCA" w:rsidP="00122FCA">
            <w:pPr>
              <w:pStyle w:val="TableText"/>
            </w:pPr>
            <w:r w:rsidRPr="00002853">
              <w:t>OR*3.0*243</w:t>
            </w:r>
          </w:p>
        </w:tc>
        <w:tc>
          <w:tcPr>
            <w:tcW w:w="2620" w:type="pct"/>
            <w:tcBorders>
              <w:bottom w:val="single" w:sz="4" w:space="0" w:color="auto"/>
            </w:tcBorders>
          </w:tcPr>
          <w:p w14:paraId="45B0E39E" w14:textId="5245572F" w:rsidR="00122FCA" w:rsidRPr="00002853" w:rsidRDefault="008B762A" w:rsidP="00122FCA">
            <w:pPr>
              <w:pStyle w:val="TableText"/>
            </w:pPr>
            <w:hyperlink w:anchor="mental_health_dll_configuration" w:history="1">
              <w:r w:rsidR="00122FCA" w:rsidRPr="00002853">
                <w:rPr>
                  <w:rStyle w:val="Hyperlink"/>
                  <w:rFonts w:ascii="Arial" w:hAnsi="Arial"/>
                  <w:sz w:val="20"/>
                </w:rPr>
                <w:t>Added some information about configuring the Mental Health dll for use with Reminders.</w:t>
              </w:r>
            </w:hyperlink>
          </w:p>
        </w:tc>
        <w:tc>
          <w:tcPr>
            <w:tcW w:w="1048" w:type="pct"/>
            <w:tcBorders>
              <w:bottom w:val="single" w:sz="4" w:space="0" w:color="auto"/>
            </w:tcBorders>
          </w:tcPr>
          <w:p w14:paraId="2E18F1BA" w14:textId="77777777" w:rsidR="00122FCA" w:rsidRPr="00002853" w:rsidRDefault="00122FCA" w:rsidP="00122FCA">
            <w:pPr>
              <w:pStyle w:val="TableText"/>
            </w:pPr>
            <w:r w:rsidRPr="00002853">
              <w:t>A. Ebert, PM</w:t>
            </w:r>
          </w:p>
          <w:p w14:paraId="0DFE316F" w14:textId="77777777" w:rsidR="00122FCA" w:rsidRPr="00002853" w:rsidRDefault="00122FCA" w:rsidP="00122FCA">
            <w:pPr>
              <w:pStyle w:val="TableText"/>
            </w:pPr>
            <w:r w:rsidRPr="00002853">
              <w:t>T. Robinson, TW</w:t>
            </w:r>
          </w:p>
        </w:tc>
      </w:tr>
      <w:tr w:rsidR="009D0806" w:rsidRPr="00002853" w14:paraId="08EFF9DE" w14:textId="77777777" w:rsidTr="007C006C">
        <w:tc>
          <w:tcPr>
            <w:tcW w:w="645" w:type="pct"/>
            <w:tcBorders>
              <w:bottom w:val="single" w:sz="4" w:space="0" w:color="auto"/>
            </w:tcBorders>
          </w:tcPr>
          <w:p w14:paraId="04C888EF" w14:textId="77777777" w:rsidR="00122FCA" w:rsidRPr="00002853" w:rsidRDefault="00122FCA" w:rsidP="00122FCA">
            <w:pPr>
              <w:pStyle w:val="TableText"/>
            </w:pPr>
            <w:r w:rsidRPr="00002853">
              <w:t>2/1/08</w:t>
            </w:r>
          </w:p>
        </w:tc>
        <w:tc>
          <w:tcPr>
            <w:tcW w:w="686" w:type="pct"/>
            <w:tcBorders>
              <w:bottom w:val="single" w:sz="4" w:space="0" w:color="auto"/>
            </w:tcBorders>
          </w:tcPr>
          <w:p w14:paraId="1C39EAF4" w14:textId="77777777" w:rsidR="00122FCA" w:rsidRPr="00002853" w:rsidRDefault="00122FCA" w:rsidP="00122FCA">
            <w:pPr>
              <w:pStyle w:val="TableText"/>
            </w:pPr>
            <w:r w:rsidRPr="00002853">
              <w:t>OR*3.0*243</w:t>
            </w:r>
          </w:p>
        </w:tc>
        <w:tc>
          <w:tcPr>
            <w:tcW w:w="2620" w:type="pct"/>
            <w:tcBorders>
              <w:bottom w:val="single" w:sz="4" w:space="0" w:color="auto"/>
            </w:tcBorders>
          </w:tcPr>
          <w:p w14:paraId="50437C4C" w14:textId="492E909F" w:rsidR="00122FCA" w:rsidRPr="00002853" w:rsidRDefault="00122FCA" w:rsidP="00122FCA">
            <w:pPr>
              <w:pStyle w:val="TableText"/>
            </w:pPr>
            <w:r w:rsidRPr="00002853">
              <w:t xml:space="preserve">Added information about parameter OR FLAGGED ORD REASONS </w:t>
            </w:r>
            <w:hyperlink w:anchor="OR_FLAGGED_ORD_REASONS_by_function" w:history="1">
              <w:r w:rsidRPr="00002853">
                <w:rPr>
                  <w:rStyle w:val="Hyperlink"/>
                  <w:rFonts w:ascii="Arial" w:hAnsi="Arial"/>
                  <w:sz w:val="20"/>
                  <w:u w:val="single"/>
                </w:rPr>
                <w:t>by function</w:t>
              </w:r>
            </w:hyperlink>
            <w:r w:rsidRPr="00002853">
              <w:t xml:space="preserve"> and </w:t>
            </w:r>
            <w:hyperlink w:anchor="OR_FLAGGED_ORD_REASONS_by_name" w:history="1">
              <w:r w:rsidRPr="00002853">
                <w:rPr>
                  <w:rStyle w:val="Hyperlink"/>
                  <w:rFonts w:ascii="Arial" w:hAnsi="Arial"/>
                  <w:sz w:val="20"/>
                </w:rPr>
                <w:t>by name</w:t>
              </w:r>
            </w:hyperlink>
            <w:r w:rsidRPr="00002853">
              <w:t xml:space="preserve"> and parameter OR USE MH DLL </w:t>
            </w:r>
            <w:hyperlink w:anchor="OR_USE_MH_DLL_by_func" w:history="1">
              <w:r w:rsidRPr="00002853">
                <w:rPr>
                  <w:rStyle w:val="Hyperlink"/>
                  <w:rFonts w:ascii="Arial" w:hAnsi="Arial"/>
                  <w:sz w:val="20"/>
                </w:rPr>
                <w:t>by function</w:t>
              </w:r>
            </w:hyperlink>
            <w:r w:rsidRPr="00002853">
              <w:t xml:space="preserve"> and </w:t>
            </w:r>
            <w:hyperlink w:anchor="OR_USE_MH_DLL_by_name" w:history="1">
              <w:r w:rsidRPr="00002853">
                <w:rPr>
                  <w:rStyle w:val="Hyperlink"/>
                  <w:rFonts w:ascii="Arial" w:hAnsi="Arial"/>
                  <w:sz w:val="20"/>
                </w:rPr>
                <w:t>by name.</w:t>
              </w:r>
            </w:hyperlink>
          </w:p>
        </w:tc>
        <w:tc>
          <w:tcPr>
            <w:tcW w:w="1048" w:type="pct"/>
            <w:tcBorders>
              <w:bottom w:val="single" w:sz="4" w:space="0" w:color="auto"/>
            </w:tcBorders>
          </w:tcPr>
          <w:p w14:paraId="48045D87" w14:textId="77777777" w:rsidR="00122FCA" w:rsidRPr="00002853" w:rsidRDefault="00122FCA" w:rsidP="00122FCA">
            <w:pPr>
              <w:pStyle w:val="TableText"/>
            </w:pPr>
            <w:r w:rsidRPr="00002853">
              <w:t>A. Ebert, PM</w:t>
            </w:r>
          </w:p>
          <w:p w14:paraId="6A84EFCA" w14:textId="77777777" w:rsidR="00122FCA" w:rsidRPr="00002853" w:rsidRDefault="00122FCA" w:rsidP="00122FCA">
            <w:pPr>
              <w:pStyle w:val="TableText"/>
            </w:pPr>
            <w:r w:rsidRPr="00002853">
              <w:t>T. Robinson, TW</w:t>
            </w:r>
          </w:p>
        </w:tc>
      </w:tr>
      <w:tr w:rsidR="009D0806" w:rsidRPr="00002853" w14:paraId="4DBE609B" w14:textId="77777777" w:rsidTr="007C006C">
        <w:tc>
          <w:tcPr>
            <w:tcW w:w="645" w:type="pct"/>
            <w:tcBorders>
              <w:bottom w:val="single" w:sz="4" w:space="0" w:color="auto"/>
            </w:tcBorders>
          </w:tcPr>
          <w:p w14:paraId="7951792F" w14:textId="77777777" w:rsidR="00122FCA" w:rsidRPr="00002853" w:rsidRDefault="00122FCA" w:rsidP="00122FCA">
            <w:pPr>
              <w:pStyle w:val="TableText"/>
            </w:pPr>
            <w:r w:rsidRPr="00002853">
              <w:t>1/16/08</w:t>
            </w:r>
          </w:p>
        </w:tc>
        <w:tc>
          <w:tcPr>
            <w:tcW w:w="686" w:type="pct"/>
            <w:tcBorders>
              <w:bottom w:val="single" w:sz="4" w:space="0" w:color="auto"/>
            </w:tcBorders>
          </w:tcPr>
          <w:p w14:paraId="45A3017A" w14:textId="77777777" w:rsidR="00122FCA" w:rsidRPr="00002853" w:rsidRDefault="00122FCA" w:rsidP="00122FCA">
            <w:pPr>
              <w:pStyle w:val="TableText"/>
            </w:pPr>
            <w:r w:rsidRPr="00002853">
              <w:t>OR*3.0*243</w:t>
            </w:r>
          </w:p>
        </w:tc>
        <w:tc>
          <w:tcPr>
            <w:tcW w:w="2620" w:type="pct"/>
            <w:tcBorders>
              <w:bottom w:val="single" w:sz="4" w:space="0" w:color="auto"/>
            </w:tcBorders>
          </w:tcPr>
          <w:p w14:paraId="5666ADBD" w14:textId="1A6F08D8" w:rsidR="00122FCA" w:rsidRPr="00002853" w:rsidRDefault="00122FCA" w:rsidP="00122FCA">
            <w:pPr>
              <w:pStyle w:val="TableText"/>
            </w:pPr>
            <w:r w:rsidRPr="00002853">
              <w:t xml:space="preserve">Changed references to TIME PAT OUT OR to TIME PAT IN OR for </w:t>
            </w:r>
            <w:hyperlink w:anchor="TIME_PAT_IN_OR_delayed_ord_release_event" w:history="1">
              <w:r w:rsidRPr="00002853">
                <w:rPr>
                  <w:rStyle w:val="Hyperlink"/>
                  <w:rFonts w:ascii="Arial" w:hAnsi="Arial"/>
                  <w:sz w:val="20"/>
                </w:rPr>
                <w:t>discontinuing orders</w:t>
              </w:r>
            </w:hyperlink>
            <w:r w:rsidRPr="00002853">
              <w:t xml:space="preserve"> affecting </w:t>
            </w:r>
            <w:hyperlink w:anchor="TIME_PAT_IN_OR_fields_in_file_100_2" w:history="1">
              <w:r w:rsidRPr="00002853">
                <w:rPr>
                  <w:rStyle w:val="Hyperlink"/>
                  <w:rFonts w:ascii="Arial" w:hAnsi="Arial"/>
                  <w:sz w:val="20"/>
                </w:rPr>
                <w:t>delayed orders</w:t>
              </w:r>
            </w:hyperlink>
            <w:r w:rsidRPr="00002853">
              <w:t>.</w:t>
            </w:r>
          </w:p>
        </w:tc>
        <w:tc>
          <w:tcPr>
            <w:tcW w:w="1048" w:type="pct"/>
            <w:tcBorders>
              <w:bottom w:val="single" w:sz="4" w:space="0" w:color="auto"/>
            </w:tcBorders>
          </w:tcPr>
          <w:p w14:paraId="3C24221F" w14:textId="77777777" w:rsidR="00122FCA" w:rsidRPr="00002853" w:rsidRDefault="00122FCA" w:rsidP="00122FCA">
            <w:pPr>
              <w:pStyle w:val="TableText"/>
            </w:pPr>
            <w:r w:rsidRPr="00002853">
              <w:t>A. Ebert, PM</w:t>
            </w:r>
          </w:p>
          <w:p w14:paraId="513DDFC5" w14:textId="77777777" w:rsidR="00122FCA" w:rsidRPr="00002853" w:rsidRDefault="00122FCA" w:rsidP="00122FCA">
            <w:pPr>
              <w:pStyle w:val="TableText"/>
            </w:pPr>
            <w:r w:rsidRPr="00002853">
              <w:t>T. Robinson, TW</w:t>
            </w:r>
          </w:p>
        </w:tc>
      </w:tr>
      <w:tr w:rsidR="009D0806" w:rsidRPr="00002853" w14:paraId="4D7421C8" w14:textId="77777777" w:rsidTr="007C006C">
        <w:tc>
          <w:tcPr>
            <w:tcW w:w="645" w:type="pct"/>
            <w:tcBorders>
              <w:bottom w:val="single" w:sz="4" w:space="0" w:color="auto"/>
            </w:tcBorders>
          </w:tcPr>
          <w:p w14:paraId="1B8D048F" w14:textId="77777777" w:rsidR="00122FCA" w:rsidRPr="00002853" w:rsidRDefault="00122FCA" w:rsidP="00122FCA">
            <w:pPr>
              <w:pStyle w:val="TableText"/>
            </w:pPr>
            <w:r w:rsidRPr="00002853">
              <w:t>12/17/07</w:t>
            </w:r>
          </w:p>
        </w:tc>
        <w:tc>
          <w:tcPr>
            <w:tcW w:w="686" w:type="pct"/>
            <w:tcBorders>
              <w:bottom w:val="single" w:sz="4" w:space="0" w:color="auto"/>
            </w:tcBorders>
          </w:tcPr>
          <w:p w14:paraId="0BF4AB28" w14:textId="77777777" w:rsidR="00122FCA" w:rsidRPr="00002853" w:rsidRDefault="00122FCA" w:rsidP="00122FCA">
            <w:pPr>
              <w:pStyle w:val="TableText"/>
            </w:pPr>
            <w:r w:rsidRPr="00002853">
              <w:t>OR*3.0*243</w:t>
            </w:r>
          </w:p>
        </w:tc>
        <w:tc>
          <w:tcPr>
            <w:tcW w:w="2620" w:type="pct"/>
            <w:tcBorders>
              <w:bottom w:val="single" w:sz="4" w:space="0" w:color="auto"/>
            </w:tcBorders>
          </w:tcPr>
          <w:p w14:paraId="54464CBF" w14:textId="30B2FB38" w:rsidR="00122FCA" w:rsidRPr="00002853" w:rsidRDefault="00122FCA" w:rsidP="00122FCA">
            <w:pPr>
              <w:pStyle w:val="TableText"/>
            </w:pPr>
            <w:r w:rsidRPr="00002853">
              <w:t xml:space="preserve">Added information about OR VBECS COMPONENT ORDER by </w:t>
            </w:r>
            <w:hyperlink w:anchor="VBECS_component_order_by_function" w:history="1">
              <w:r w:rsidRPr="00002853">
                <w:rPr>
                  <w:rStyle w:val="Hyperlink"/>
                  <w:rFonts w:ascii="Arial" w:hAnsi="Arial"/>
                  <w:color w:val="auto"/>
                  <w:sz w:val="20"/>
                  <w:u w:val="none"/>
                </w:rPr>
                <w:t>function</w:t>
              </w:r>
            </w:hyperlink>
            <w:r w:rsidRPr="00002853">
              <w:t xml:space="preserve"> and by </w:t>
            </w:r>
            <w:hyperlink w:anchor="VBECS_component_order" w:history="1">
              <w:r w:rsidRPr="00002853">
                <w:rPr>
                  <w:rStyle w:val="Hyperlink"/>
                  <w:rFonts w:ascii="Arial" w:hAnsi="Arial"/>
                  <w:color w:val="auto"/>
                  <w:sz w:val="20"/>
                  <w:u w:val="none"/>
                </w:rPr>
                <w:t>name</w:t>
              </w:r>
            </w:hyperlink>
            <w:r w:rsidRPr="00002853">
              <w:t xml:space="preserve">, OR VBECS MODIFIERS, by </w:t>
            </w:r>
            <w:hyperlink w:anchor="VBECS_modifier_list_by_function" w:history="1">
              <w:r w:rsidRPr="00002853">
                <w:rPr>
                  <w:rStyle w:val="Hyperlink"/>
                  <w:rFonts w:ascii="Arial" w:hAnsi="Arial"/>
                  <w:sz w:val="20"/>
                </w:rPr>
                <w:t>function</w:t>
              </w:r>
            </w:hyperlink>
            <w:r w:rsidRPr="00002853">
              <w:t xml:space="preserve"> and by </w:t>
            </w:r>
            <w:hyperlink w:anchor="VBECS_modifier_list" w:history="1">
              <w:r w:rsidRPr="00002853">
                <w:rPr>
                  <w:rStyle w:val="Hyperlink"/>
                  <w:rFonts w:ascii="Arial" w:hAnsi="Arial"/>
                  <w:sz w:val="20"/>
                </w:rPr>
                <w:t>name</w:t>
              </w:r>
            </w:hyperlink>
            <w:r w:rsidRPr="00002853">
              <w:t xml:space="preserve">, OR VBECS REASON FOR REQUEST by </w:t>
            </w:r>
            <w:hyperlink w:anchor="VBECS_reason_for_request_by_function" w:history="1">
              <w:r w:rsidRPr="00002853">
                <w:rPr>
                  <w:rStyle w:val="Hyperlink"/>
                  <w:rFonts w:ascii="Arial" w:hAnsi="Arial"/>
                  <w:sz w:val="20"/>
                </w:rPr>
                <w:t>function</w:t>
              </w:r>
            </w:hyperlink>
            <w:r w:rsidRPr="00002853">
              <w:t xml:space="preserve"> and by </w:t>
            </w:r>
            <w:hyperlink w:anchor="VBECS_reason_for_request" w:history="1">
              <w:r w:rsidRPr="00002853">
                <w:rPr>
                  <w:rStyle w:val="Hyperlink"/>
                  <w:rFonts w:ascii="Arial" w:hAnsi="Arial"/>
                  <w:sz w:val="20"/>
                </w:rPr>
                <w:t>name</w:t>
              </w:r>
            </w:hyperlink>
            <w:r w:rsidRPr="00002853">
              <w:t xml:space="preserve">, and OR VBECS SUPPRESS NURS ADMIN by </w:t>
            </w:r>
            <w:hyperlink w:anchor="VBECS_suppress_nursing_admin_prompt_by_f" w:history="1">
              <w:r w:rsidRPr="00002853">
                <w:rPr>
                  <w:rStyle w:val="Hyperlink"/>
                  <w:rFonts w:ascii="Arial" w:hAnsi="Arial"/>
                  <w:sz w:val="20"/>
                </w:rPr>
                <w:t>function</w:t>
              </w:r>
            </w:hyperlink>
            <w:r w:rsidRPr="00002853">
              <w:t xml:space="preserve"> and by </w:t>
            </w:r>
            <w:hyperlink w:anchor="VBECS_suppress_nursing_admin_prompt" w:history="1">
              <w:r w:rsidRPr="00002853">
                <w:rPr>
                  <w:rStyle w:val="Hyperlink"/>
                  <w:rFonts w:ascii="Arial" w:hAnsi="Arial"/>
                  <w:sz w:val="20"/>
                </w:rPr>
                <w:t>name</w:t>
              </w:r>
            </w:hyperlink>
            <w:r w:rsidRPr="00002853">
              <w:t>.</w:t>
            </w:r>
          </w:p>
        </w:tc>
        <w:tc>
          <w:tcPr>
            <w:tcW w:w="1048" w:type="pct"/>
            <w:tcBorders>
              <w:bottom w:val="single" w:sz="4" w:space="0" w:color="auto"/>
            </w:tcBorders>
          </w:tcPr>
          <w:p w14:paraId="27FB2988" w14:textId="77777777" w:rsidR="00122FCA" w:rsidRPr="00002853" w:rsidRDefault="00122FCA" w:rsidP="00122FCA">
            <w:pPr>
              <w:pStyle w:val="TableText"/>
            </w:pPr>
            <w:r w:rsidRPr="00002853">
              <w:t>A. Ebert, PM</w:t>
            </w:r>
          </w:p>
          <w:p w14:paraId="697520B1" w14:textId="77777777" w:rsidR="00122FCA" w:rsidRPr="00002853" w:rsidRDefault="00122FCA" w:rsidP="00122FCA">
            <w:pPr>
              <w:pStyle w:val="TableText"/>
            </w:pPr>
            <w:r w:rsidRPr="00002853">
              <w:t>T. Robinson, TW</w:t>
            </w:r>
          </w:p>
        </w:tc>
      </w:tr>
      <w:tr w:rsidR="009D0806" w:rsidRPr="00002853" w14:paraId="286869D1" w14:textId="77777777" w:rsidTr="007C006C">
        <w:tc>
          <w:tcPr>
            <w:tcW w:w="645" w:type="pct"/>
            <w:tcBorders>
              <w:bottom w:val="single" w:sz="4" w:space="0" w:color="auto"/>
            </w:tcBorders>
          </w:tcPr>
          <w:p w14:paraId="7B40DCAE" w14:textId="77777777" w:rsidR="00122FCA" w:rsidRPr="00002853" w:rsidRDefault="00122FCA" w:rsidP="00122FCA">
            <w:pPr>
              <w:pStyle w:val="TableText"/>
            </w:pPr>
            <w:r w:rsidRPr="00002853">
              <w:t>11/21/07</w:t>
            </w:r>
          </w:p>
        </w:tc>
        <w:tc>
          <w:tcPr>
            <w:tcW w:w="686" w:type="pct"/>
            <w:tcBorders>
              <w:bottom w:val="single" w:sz="4" w:space="0" w:color="auto"/>
            </w:tcBorders>
          </w:tcPr>
          <w:p w14:paraId="025EF60D" w14:textId="77777777" w:rsidR="00122FCA" w:rsidRPr="00002853" w:rsidRDefault="00122FCA" w:rsidP="00122FCA">
            <w:pPr>
              <w:pStyle w:val="TableText"/>
            </w:pPr>
            <w:r w:rsidRPr="00002853">
              <w:t>OR*3.0*243</w:t>
            </w:r>
          </w:p>
        </w:tc>
        <w:tc>
          <w:tcPr>
            <w:tcW w:w="2620" w:type="pct"/>
            <w:tcBorders>
              <w:bottom w:val="single" w:sz="4" w:space="0" w:color="auto"/>
            </w:tcBorders>
          </w:tcPr>
          <w:p w14:paraId="10120780" w14:textId="77777777" w:rsidR="00122FCA" w:rsidRPr="00002853" w:rsidRDefault="008B762A" w:rsidP="00122FCA">
            <w:pPr>
              <w:pStyle w:val="TableText"/>
            </w:pPr>
            <w:hyperlink w:anchor="Conventions_dates_and_times" w:history="1">
              <w:r w:rsidR="00122FCA" w:rsidRPr="00002853">
                <w:rPr>
                  <w:rStyle w:val="Hyperlink"/>
                  <w:rFonts w:ascii="Arial" w:hAnsi="Arial"/>
                  <w:sz w:val="20"/>
                </w:rPr>
                <w:t>Added a section about date and time entry into CPRS, including how 00:00 is not changed to 00:00:01 to make is less ambiguous.</w:t>
              </w:r>
            </w:hyperlink>
          </w:p>
        </w:tc>
        <w:tc>
          <w:tcPr>
            <w:tcW w:w="1048" w:type="pct"/>
            <w:tcBorders>
              <w:bottom w:val="single" w:sz="4" w:space="0" w:color="auto"/>
            </w:tcBorders>
          </w:tcPr>
          <w:p w14:paraId="1EB66483" w14:textId="77777777" w:rsidR="00122FCA" w:rsidRPr="00002853" w:rsidRDefault="00122FCA" w:rsidP="00122FCA">
            <w:pPr>
              <w:pStyle w:val="TableText"/>
            </w:pPr>
            <w:r w:rsidRPr="00002853">
              <w:t>A. Ebert, PM</w:t>
            </w:r>
          </w:p>
          <w:p w14:paraId="563ACA1C" w14:textId="77777777" w:rsidR="00122FCA" w:rsidRPr="00002853" w:rsidRDefault="00122FCA" w:rsidP="00122FCA">
            <w:pPr>
              <w:pStyle w:val="TableText"/>
            </w:pPr>
            <w:r w:rsidRPr="00002853">
              <w:t>T. Robinson, TW</w:t>
            </w:r>
          </w:p>
        </w:tc>
      </w:tr>
      <w:tr w:rsidR="009D0806" w:rsidRPr="00002853" w14:paraId="166D2DE4" w14:textId="77777777" w:rsidTr="007C006C">
        <w:tc>
          <w:tcPr>
            <w:tcW w:w="645" w:type="pct"/>
            <w:tcBorders>
              <w:bottom w:val="single" w:sz="4" w:space="0" w:color="auto"/>
            </w:tcBorders>
          </w:tcPr>
          <w:p w14:paraId="48B04201" w14:textId="77777777" w:rsidR="00122FCA" w:rsidRPr="00002853" w:rsidRDefault="00122FCA" w:rsidP="00122FCA">
            <w:pPr>
              <w:pStyle w:val="TableText"/>
            </w:pPr>
            <w:r w:rsidRPr="00002853">
              <w:t>11/19/07</w:t>
            </w:r>
          </w:p>
        </w:tc>
        <w:tc>
          <w:tcPr>
            <w:tcW w:w="686" w:type="pct"/>
            <w:tcBorders>
              <w:bottom w:val="single" w:sz="4" w:space="0" w:color="auto"/>
            </w:tcBorders>
          </w:tcPr>
          <w:p w14:paraId="2CE0FA5B" w14:textId="77777777" w:rsidR="00122FCA" w:rsidRPr="00002853" w:rsidRDefault="00122FCA" w:rsidP="00122FCA">
            <w:pPr>
              <w:pStyle w:val="TableText"/>
            </w:pPr>
            <w:r w:rsidRPr="00002853">
              <w:t>OR*3.0*243</w:t>
            </w:r>
          </w:p>
        </w:tc>
        <w:tc>
          <w:tcPr>
            <w:tcW w:w="2620" w:type="pct"/>
            <w:tcBorders>
              <w:bottom w:val="single" w:sz="4" w:space="0" w:color="auto"/>
            </w:tcBorders>
          </w:tcPr>
          <w:p w14:paraId="4DF12E4E" w14:textId="77777777" w:rsidR="00122FCA" w:rsidRPr="00002853" w:rsidRDefault="00122FCA" w:rsidP="00122FCA">
            <w:pPr>
              <w:pStyle w:val="TableText"/>
            </w:pPr>
            <w:r w:rsidRPr="00002853">
              <w:t xml:space="preserve">Added an expanded description of the </w:t>
            </w:r>
            <w:proofErr w:type="spellStart"/>
            <w:r w:rsidRPr="00002853">
              <w:t>ORWOR</w:t>
            </w:r>
            <w:proofErr w:type="spellEnd"/>
            <w:r w:rsidRPr="00002853">
              <w:t xml:space="preserve"> </w:t>
            </w:r>
            <w:proofErr w:type="spellStart"/>
            <w:r w:rsidRPr="00002853">
              <w:t>EXPRIED</w:t>
            </w:r>
            <w:proofErr w:type="spellEnd"/>
            <w:r w:rsidRPr="00002853">
              <w:t xml:space="preserve"> ORDERS parameter </w:t>
            </w:r>
            <w:hyperlink w:anchor="ORWOR_EXPIRED_ORDERS_addition_by_name" w:history="1">
              <w:r w:rsidRPr="00002853">
                <w:rPr>
                  <w:rStyle w:val="Hyperlink"/>
                  <w:rFonts w:ascii="Arial" w:hAnsi="Arial"/>
                  <w:sz w:val="20"/>
                </w:rPr>
                <w:t>by name</w:t>
              </w:r>
            </w:hyperlink>
            <w:r w:rsidRPr="00002853">
              <w:t xml:space="preserve"> and </w:t>
            </w:r>
            <w:hyperlink w:anchor="ORWOR_EXPIRED_ORDERS_addition_by_funct"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388A377C" w14:textId="77777777" w:rsidR="00122FCA" w:rsidRPr="00002853" w:rsidRDefault="00122FCA" w:rsidP="00122FCA">
            <w:pPr>
              <w:pStyle w:val="TableText"/>
            </w:pPr>
            <w:r w:rsidRPr="00002853">
              <w:t>A. Ebert, PM</w:t>
            </w:r>
          </w:p>
          <w:p w14:paraId="297F5F06" w14:textId="77777777" w:rsidR="00122FCA" w:rsidRPr="00002853" w:rsidRDefault="00122FCA" w:rsidP="00122FCA">
            <w:pPr>
              <w:pStyle w:val="TableText"/>
            </w:pPr>
            <w:r w:rsidRPr="00002853">
              <w:t>T. Robinson, TW</w:t>
            </w:r>
          </w:p>
        </w:tc>
      </w:tr>
      <w:tr w:rsidR="009D0806" w:rsidRPr="00002853" w14:paraId="5F020832" w14:textId="77777777" w:rsidTr="007C006C">
        <w:tc>
          <w:tcPr>
            <w:tcW w:w="645" w:type="pct"/>
            <w:tcBorders>
              <w:bottom w:val="single" w:sz="4" w:space="0" w:color="auto"/>
            </w:tcBorders>
          </w:tcPr>
          <w:p w14:paraId="75864CF5" w14:textId="77777777" w:rsidR="00122FCA" w:rsidRPr="00002853" w:rsidRDefault="00122FCA" w:rsidP="00122FCA">
            <w:pPr>
              <w:pStyle w:val="TableText"/>
            </w:pPr>
            <w:r w:rsidRPr="00002853">
              <w:t>11/19/07</w:t>
            </w:r>
          </w:p>
        </w:tc>
        <w:tc>
          <w:tcPr>
            <w:tcW w:w="686" w:type="pct"/>
            <w:tcBorders>
              <w:bottom w:val="single" w:sz="4" w:space="0" w:color="auto"/>
            </w:tcBorders>
          </w:tcPr>
          <w:p w14:paraId="3C4337A2" w14:textId="77777777" w:rsidR="00122FCA" w:rsidRPr="00002853" w:rsidRDefault="00122FCA" w:rsidP="00122FCA">
            <w:pPr>
              <w:pStyle w:val="TableText"/>
            </w:pPr>
            <w:r w:rsidRPr="00002853">
              <w:t>OR*3.0*243</w:t>
            </w:r>
          </w:p>
        </w:tc>
        <w:tc>
          <w:tcPr>
            <w:tcW w:w="2620" w:type="pct"/>
            <w:tcBorders>
              <w:bottom w:val="single" w:sz="4" w:space="0" w:color="auto"/>
            </w:tcBorders>
          </w:tcPr>
          <w:p w14:paraId="79BA1997" w14:textId="77777777" w:rsidR="00122FCA" w:rsidRPr="00002853" w:rsidRDefault="00122FCA" w:rsidP="00122FCA">
            <w:pPr>
              <w:pStyle w:val="TableText"/>
            </w:pPr>
            <w:r w:rsidRPr="00002853">
              <w:t xml:space="preserve">Added an expanded description of the ORCH CONTEXT MEDS parameter </w:t>
            </w:r>
            <w:hyperlink w:anchor="ORCH_CONTEXT_MEDS_add_descript_by_name" w:history="1">
              <w:r w:rsidRPr="00002853">
                <w:rPr>
                  <w:rStyle w:val="Hyperlink"/>
                  <w:rFonts w:ascii="Arial" w:hAnsi="Arial"/>
                  <w:sz w:val="20"/>
                </w:rPr>
                <w:t>by name</w:t>
              </w:r>
            </w:hyperlink>
            <w:r w:rsidRPr="00002853">
              <w:t xml:space="preserve"> and </w:t>
            </w:r>
            <w:hyperlink w:anchor="ORCH_CONTEXT_MEDS_add_descript_by_funct"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7374AA97" w14:textId="77777777" w:rsidR="00122FCA" w:rsidRPr="00002853" w:rsidRDefault="00122FCA" w:rsidP="00122FCA">
            <w:pPr>
              <w:pStyle w:val="TableText"/>
            </w:pPr>
            <w:r w:rsidRPr="00002853">
              <w:t>A. Ebert, PM</w:t>
            </w:r>
          </w:p>
          <w:p w14:paraId="5DC1630E" w14:textId="77777777" w:rsidR="00122FCA" w:rsidRPr="00002853" w:rsidRDefault="00122FCA" w:rsidP="00122FCA">
            <w:pPr>
              <w:pStyle w:val="TableText"/>
            </w:pPr>
            <w:r w:rsidRPr="00002853">
              <w:t>T. Robinson, TW</w:t>
            </w:r>
          </w:p>
        </w:tc>
      </w:tr>
      <w:tr w:rsidR="009D0806" w:rsidRPr="00002853" w14:paraId="253FFEFF" w14:textId="77777777" w:rsidTr="007C006C">
        <w:tc>
          <w:tcPr>
            <w:tcW w:w="645" w:type="pct"/>
            <w:tcBorders>
              <w:bottom w:val="single" w:sz="4" w:space="0" w:color="auto"/>
            </w:tcBorders>
          </w:tcPr>
          <w:p w14:paraId="6C014685" w14:textId="77777777" w:rsidR="00122FCA" w:rsidRPr="00002853" w:rsidRDefault="00122FCA" w:rsidP="00122FCA">
            <w:pPr>
              <w:pStyle w:val="TableText"/>
            </w:pPr>
            <w:r w:rsidRPr="00002853">
              <w:t>11/8/07</w:t>
            </w:r>
          </w:p>
        </w:tc>
        <w:tc>
          <w:tcPr>
            <w:tcW w:w="686" w:type="pct"/>
            <w:tcBorders>
              <w:bottom w:val="single" w:sz="4" w:space="0" w:color="auto"/>
            </w:tcBorders>
          </w:tcPr>
          <w:p w14:paraId="07FB4CCA" w14:textId="77777777" w:rsidR="00122FCA" w:rsidRPr="00002853" w:rsidRDefault="00122FCA" w:rsidP="00122FCA">
            <w:pPr>
              <w:pStyle w:val="TableText"/>
            </w:pPr>
            <w:r w:rsidRPr="00002853">
              <w:t>OR*3.0*243</w:t>
            </w:r>
          </w:p>
        </w:tc>
        <w:tc>
          <w:tcPr>
            <w:tcW w:w="2620" w:type="pct"/>
            <w:tcBorders>
              <w:bottom w:val="single" w:sz="4" w:space="0" w:color="auto"/>
            </w:tcBorders>
          </w:tcPr>
          <w:p w14:paraId="4EBD8739" w14:textId="77777777" w:rsidR="00122FCA" w:rsidRPr="00002853" w:rsidRDefault="00122FCA" w:rsidP="00122FCA">
            <w:pPr>
              <w:pStyle w:val="TableText"/>
            </w:pPr>
            <w:r w:rsidRPr="00002853">
              <w:t xml:space="preserve">Added a description of the OR LAPSE ORDERS parameter </w:t>
            </w:r>
            <w:hyperlink w:anchor="OR_LAPSE_ORDERS_by_name" w:history="1">
              <w:r w:rsidRPr="00002853">
                <w:rPr>
                  <w:rStyle w:val="Hyperlink"/>
                  <w:rFonts w:ascii="Arial" w:hAnsi="Arial"/>
                  <w:sz w:val="20"/>
                </w:rPr>
                <w:t>by name</w:t>
              </w:r>
            </w:hyperlink>
            <w:r w:rsidRPr="00002853">
              <w:t xml:space="preserve"> and </w:t>
            </w:r>
            <w:hyperlink w:anchor="OR_LAPSE_ORDERS_by_function" w:history="1">
              <w:r w:rsidRPr="00002853">
                <w:rPr>
                  <w:rStyle w:val="Hyperlink"/>
                  <w:rFonts w:ascii="Arial" w:hAnsi="Arial"/>
                  <w:sz w:val="20"/>
                </w:rPr>
                <w:t>by function</w:t>
              </w:r>
            </w:hyperlink>
            <w:r w:rsidRPr="00002853">
              <w:t xml:space="preserve"> and the OR LAPSE ORDERS </w:t>
            </w:r>
            <w:proofErr w:type="spellStart"/>
            <w:r w:rsidRPr="00002853">
              <w:t>DFLT</w:t>
            </w:r>
            <w:proofErr w:type="spellEnd"/>
            <w:r w:rsidRPr="00002853">
              <w:t xml:space="preserve"> parameter </w:t>
            </w:r>
            <w:hyperlink w:anchor="OR_LAPSE_ORDERS_DFLT_by_name" w:history="1">
              <w:r w:rsidRPr="00002853">
                <w:rPr>
                  <w:rStyle w:val="Hyperlink"/>
                  <w:rFonts w:ascii="Arial" w:hAnsi="Arial"/>
                  <w:sz w:val="20"/>
                </w:rPr>
                <w:t>by name</w:t>
              </w:r>
            </w:hyperlink>
            <w:r w:rsidRPr="00002853">
              <w:t xml:space="preserve"> and </w:t>
            </w:r>
            <w:hyperlink w:anchor="OR_LAPSE_ORDERS_DFLT_by_function"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57F96521" w14:textId="77777777" w:rsidR="00122FCA" w:rsidRPr="00002853" w:rsidRDefault="00122FCA" w:rsidP="00122FCA">
            <w:pPr>
              <w:pStyle w:val="TableText"/>
            </w:pPr>
            <w:r w:rsidRPr="00002853">
              <w:t>A. Ebert, PM</w:t>
            </w:r>
          </w:p>
          <w:p w14:paraId="15A99183" w14:textId="77777777" w:rsidR="00122FCA" w:rsidRPr="00002853" w:rsidRDefault="00122FCA" w:rsidP="00122FCA">
            <w:pPr>
              <w:pStyle w:val="TableText"/>
            </w:pPr>
            <w:r w:rsidRPr="00002853">
              <w:t>T. Robinson, TW</w:t>
            </w:r>
          </w:p>
        </w:tc>
      </w:tr>
      <w:tr w:rsidR="009D0806" w:rsidRPr="00002853" w14:paraId="39434593" w14:textId="77777777" w:rsidTr="007C006C">
        <w:tc>
          <w:tcPr>
            <w:tcW w:w="645" w:type="pct"/>
            <w:tcBorders>
              <w:bottom w:val="single" w:sz="4" w:space="0" w:color="auto"/>
            </w:tcBorders>
          </w:tcPr>
          <w:p w14:paraId="23263D27" w14:textId="77777777" w:rsidR="00122FCA" w:rsidRPr="00002853" w:rsidRDefault="00122FCA" w:rsidP="00122FCA">
            <w:pPr>
              <w:pStyle w:val="TableText"/>
            </w:pPr>
            <w:r w:rsidRPr="00002853">
              <w:t>8/6/07</w:t>
            </w:r>
          </w:p>
        </w:tc>
        <w:tc>
          <w:tcPr>
            <w:tcW w:w="686" w:type="pct"/>
            <w:tcBorders>
              <w:bottom w:val="single" w:sz="4" w:space="0" w:color="auto"/>
            </w:tcBorders>
          </w:tcPr>
          <w:p w14:paraId="0D04C3B5" w14:textId="77777777" w:rsidR="00122FCA" w:rsidRPr="00002853" w:rsidRDefault="00122FCA" w:rsidP="00122FCA">
            <w:pPr>
              <w:pStyle w:val="TableText"/>
            </w:pPr>
            <w:r w:rsidRPr="00002853">
              <w:t>OR*3.0*243</w:t>
            </w:r>
          </w:p>
        </w:tc>
        <w:tc>
          <w:tcPr>
            <w:tcW w:w="2620" w:type="pct"/>
            <w:tcBorders>
              <w:bottom w:val="single" w:sz="4" w:space="0" w:color="auto"/>
            </w:tcBorders>
          </w:tcPr>
          <w:p w14:paraId="0AD4B59F" w14:textId="77777777" w:rsidR="00122FCA" w:rsidRPr="00002853" w:rsidRDefault="008B762A" w:rsidP="00122FCA">
            <w:pPr>
              <w:pStyle w:val="TableText"/>
            </w:pPr>
            <w:hyperlink w:anchor="IMO_negative_3_value" w:history="1">
              <w:r w:rsidR="00122FCA" w:rsidRPr="00002853">
                <w:rPr>
                  <w:rStyle w:val="Hyperlink"/>
                  <w:rFonts w:ascii="Arial" w:hAnsi="Arial"/>
                  <w:sz w:val="20"/>
                </w:rPr>
                <w:t>Added a note about IMO locations.</w:t>
              </w:r>
            </w:hyperlink>
          </w:p>
        </w:tc>
        <w:tc>
          <w:tcPr>
            <w:tcW w:w="1048" w:type="pct"/>
            <w:tcBorders>
              <w:bottom w:val="single" w:sz="4" w:space="0" w:color="auto"/>
            </w:tcBorders>
          </w:tcPr>
          <w:p w14:paraId="1D485773" w14:textId="77777777" w:rsidR="00122FCA" w:rsidRPr="00002853" w:rsidRDefault="00122FCA" w:rsidP="00122FCA">
            <w:pPr>
              <w:pStyle w:val="TableText"/>
            </w:pPr>
            <w:r w:rsidRPr="00002853">
              <w:t>A. Ebert, PM</w:t>
            </w:r>
          </w:p>
          <w:p w14:paraId="7B4FA393" w14:textId="77777777" w:rsidR="00122FCA" w:rsidRPr="00002853" w:rsidRDefault="00122FCA" w:rsidP="00122FCA">
            <w:pPr>
              <w:pStyle w:val="TableText"/>
            </w:pPr>
            <w:r w:rsidRPr="00002853">
              <w:t>T. Robinson, TW</w:t>
            </w:r>
          </w:p>
        </w:tc>
      </w:tr>
      <w:tr w:rsidR="009D0806" w:rsidRPr="00002853" w14:paraId="2752E3D3" w14:textId="77777777" w:rsidTr="007C006C">
        <w:tc>
          <w:tcPr>
            <w:tcW w:w="645" w:type="pct"/>
            <w:tcBorders>
              <w:bottom w:val="single" w:sz="4" w:space="0" w:color="auto"/>
            </w:tcBorders>
          </w:tcPr>
          <w:p w14:paraId="64D0E5F4" w14:textId="77777777" w:rsidR="00122FCA" w:rsidRPr="00002853" w:rsidRDefault="00122FCA" w:rsidP="00122FCA">
            <w:pPr>
              <w:pStyle w:val="TableText"/>
            </w:pPr>
            <w:r w:rsidRPr="00002853">
              <w:t>7/6/07</w:t>
            </w:r>
          </w:p>
        </w:tc>
        <w:tc>
          <w:tcPr>
            <w:tcW w:w="686" w:type="pct"/>
            <w:tcBorders>
              <w:bottom w:val="single" w:sz="4" w:space="0" w:color="auto"/>
            </w:tcBorders>
          </w:tcPr>
          <w:p w14:paraId="3D129B68" w14:textId="77777777" w:rsidR="00122FCA" w:rsidRPr="00002853" w:rsidRDefault="00122FCA" w:rsidP="00122FCA">
            <w:pPr>
              <w:pStyle w:val="TableText"/>
            </w:pPr>
            <w:r w:rsidRPr="00002853">
              <w:t>OR*3.0*243</w:t>
            </w:r>
          </w:p>
        </w:tc>
        <w:tc>
          <w:tcPr>
            <w:tcW w:w="2620" w:type="pct"/>
            <w:tcBorders>
              <w:bottom w:val="single" w:sz="4" w:space="0" w:color="auto"/>
            </w:tcBorders>
          </w:tcPr>
          <w:p w14:paraId="0DE0AF7D" w14:textId="77777777" w:rsidR="00122FCA" w:rsidRPr="00002853" w:rsidRDefault="00122FCA" w:rsidP="00122FCA">
            <w:pPr>
              <w:pStyle w:val="TableText"/>
            </w:pPr>
            <w:r w:rsidRPr="00002853">
              <w:t xml:space="preserve">Added a description of the new </w:t>
            </w:r>
            <w:proofErr w:type="spellStart"/>
            <w:r w:rsidRPr="00002853">
              <w:t>ORWLR</w:t>
            </w:r>
            <w:proofErr w:type="spellEnd"/>
            <w:r w:rsidRPr="00002853">
              <w:t xml:space="preserve"> LC CHANGED TO WC parameter that defines the text on the message screen when a lab collect order is changed to a ward collect. This parameter is in the manual </w:t>
            </w:r>
            <w:hyperlink w:anchor="ORWLR_LC_CHANGED_TO_WC_by_name" w:history="1">
              <w:r w:rsidRPr="00002853">
                <w:rPr>
                  <w:rStyle w:val="Hyperlink"/>
                  <w:rFonts w:ascii="Arial" w:hAnsi="Arial"/>
                  <w:sz w:val="20"/>
                </w:rPr>
                <w:t>by name</w:t>
              </w:r>
            </w:hyperlink>
            <w:r w:rsidRPr="00002853">
              <w:t xml:space="preserve"> and </w:t>
            </w:r>
            <w:hyperlink w:anchor="ORWLR_LC_CHANGED_TO_WC_by_function"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7FB9058E" w14:textId="77777777" w:rsidR="00122FCA" w:rsidRPr="00002853" w:rsidRDefault="00122FCA" w:rsidP="00122FCA">
            <w:pPr>
              <w:pStyle w:val="TableText"/>
            </w:pPr>
            <w:r w:rsidRPr="00002853">
              <w:t>A. Ebert, PM</w:t>
            </w:r>
          </w:p>
          <w:p w14:paraId="78170CCC" w14:textId="77777777" w:rsidR="00122FCA" w:rsidRPr="00002853" w:rsidRDefault="00122FCA" w:rsidP="00122FCA">
            <w:pPr>
              <w:pStyle w:val="TableText"/>
            </w:pPr>
            <w:r w:rsidRPr="00002853">
              <w:t>T. Robinson, TW</w:t>
            </w:r>
          </w:p>
        </w:tc>
      </w:tr>
      <w:tr w:rsidR="009D0806" w:rsidRPr="00002853" w14:paraId="5B70E53B" w14:textId="77777777" w:rsidTr="007C006C">
        <w:tc>
          <w:tcPr>
            <w:tcW w:w="645" w:type="pct"/>
            <w:tcBorders>
              <w:bottom w:val="single" w:sz="4" w:space="0" w:color="auto"/>
            </w:tcBorders>
          </w:tcPr>
          <w:p w14:paraId="31FAD6EB" w14:textId="77777777" w:rsidR="00122FCA" w:rsidRPr="00002853" w:rsidRDefault="00122FCA" w:rsidP="00122FCA">
            <w:pPr>
              <w:pStyle w:val="TableText"/>
            </w:pPr>
            <w:r w:rsidRPr="00002853">
              <w:t>4/4/07</w:t>
            </w:r>
          </w:p>
        </w:tc>
        <w:tc>
          <w:tcPr>
            <w:tcW w:w="686" w:type="pct"/>
            <w:tcBorders>
              <w:bottom w:val="single" w:sz="4" w:space="0" w:color="auto"/>
            </w:tcBorders>
          </w:tcPr>
          <w:p w14:paraId="7F13B0DC" w14:textId="77777777" w:rsidR="00122FCA" w:rsidRPr="00002853" w:rsidRDefault="00122FCA" w:rsidP="00122FCA">
            <w:pPr>
              <w:pStyle w:val="TableText"/>
            </w:pPr>
            <w:r w:rsidRPr="00002853">
              <w:t>OR*3.0*232</w:t>
            </w:r>
          </w:p>
        </w:tc>
        <w:tc>
          <w:tcPr>
            <w:tcW w:w="2620" w:type="pct"/>
            <w:tcBorders>
              <w:bottom w:val="single" w:sz="4" w:space="0" w:color="auto"/>
            </w:tcBorders>
          </w:tcPr>
          <w:p w14:paraId="3174F0AB" w14:textId="77777777" w:rsidR="00122FCA" w:rsidRPr="00002853" w:rsidRDefault="008B762A" w:rsidP="00122FCA">
            <w:pPr>
              <w:pStyle w:val="TableText"/>
            </w:pPr>
            <w:hyperlink w:anchor="OR_RDI_HAVE_HDR_by_name" w:history="1">
              <w:r w:rsidR="00122FCA" w:rsidRPr="00002853">
                <w:rPr>
                  <w:rStyle w:val="Hyperlink"/>
                  <w:rFonts w:ascii="Arial" w:hAnsi="Arial"/>
                  <w:sz w:val="20"/>
                </w:rPr>
                <w:t>Added a note to the parameter definition.</w:t>
              </w:r>
            </w:hyperlink>
          </w:p>
        </w:tc>
        <w:tc>
          <w:tcPr>
            <w:tcW w:w="1048" w:type="pct"/>
            <w:tcBorders>
              <w:bottom w:val="single" w:sz="4" w:space="0" w:color="auto"/>
            </w:tcBorders>
          </w:tcPr>
          <w:p w14:paraId="6E4196A0" w14:textId="77777777" w:rsidR="00122FCA" w:rsidRPr="00002853" w:rsidRDefault="00122FCA" w:rsidP="00122FCA">
            <w:pPr>
              <w:pStyle w:val="TableText"/>
            </w:pPr>
            <w:r w:rsidRPr="00002853">
              <w:t>D. Rickard, PM</w:t>
            </w:r>
          </w:p>
          <w:p w14:paraId="653C7567" w14:textId="77777777" w:rsidR="00122FCA" w:rsidRPr="00002853" w:rsidRDefault="00122FCA" w:rsidP="00122FCA">
            <w:pPr>
              <w:pStyle w:val="TableText"/>
            </w:pPr>
            <w:r w:rsidRPr="00002853">
              <w:t>T. Robinson, TW</w:t>
            </w:r>
          </w:p>
        </w:tc>
      </w:tr>
      <w:tr w:rsidR="009D0806" w:rsidRPr="00002853" w14:paraId="7FA4A04B" w14:textId="77777777" w:rsidTr="007C006C">
        <w:tc>
          <w:tcPr>
            <w:tcW w:w="645" w:type="pct"/>
            <w:tcBorders>
              <w:bottom w:val="single" w:sz="4" w:space="0" w:color="auto"/>
            </w:tcBorders>
          </w:tcPr>
          <w:p w14:paraId="1516E918" w14:textId="77777777" w:rsidR="00122FCA" w:rsidRPr="00002853" w:rsidRDefault="00122FCA" w:rsidP="00122FCA">
            <w:pPr>
              <w:pStyle w:val="TableText"/>
            </w:pPr>
            <w:r w:rsidRPr="00002853">
              <w:t>2/2/07</w:t>
            </w:r>
          </w:p>
        </w:tc>
        <w:tc>
          <w:tcPr>
            <w:tcW w:w="686" w:type="pct"/>
            <w:tcBorders>
              <w:bottom w:val="single" w:sz="4" w:space="0" w:color="auto"/>
            </w:tcBorders>
          </w:tcPr>
          <w:p w14:paraId="2AF8FD56" w14:textId="77777777" w:rsidR="00122FCA" w:rsidRPr="00002853" w:rsidRDefault="00122FCA" w:rsidP="00122FCA">
            <w:pPr>
              <w:pStyle w:val="TableText"/>
            </w:pPr>
            <w:r w:rsidRPr="00002853">
              <w:t>OR*3.0*232</w:t>
            </w:r>
          </w:p>
        </w:tc>
        <w:tc>
          <w:tcPr>
            <w:tcW w:w="2620" w:type="pct"/>
            <w:tcBorders>
              <w:bottom w:val="single" w:sz="4" w:space="0" w:color="auto"/>
            </w:tcBorders>
          </w:tcPr>
          <w:p w14:paraId="2D1B87E3" w14:textId="77777777" w:rsidR="00122FCA" w:rsidRPr="00002853" w:rsidRDefault="00122FCA" w:rsidP="00122FCA">
            <w:pPr>
              <w:pStyle w:val="TableText"/>
            </w:pPr>
            <w:r w:rsidRPr="00002853">
              <w:t>Changed dates for release.</w:t>
            </w:r>
          </w:p>
        </w:tc>
        <w:tc>
          <w:tcPr>
            <w:tcW w:w="1048" w:type="pct"/>
            <w:tcBorders>
              <w:bottom w:val="single" w:sz="4" w:space="0" w:color="auto"/>
            </w:tcBorders>
          </w:tcPr>
          <w:p w14:paraId="1438D96C" w14:textId="77777777" w:rsidR="00122FCA" w:rsidRPr="00002853" w:rsidRDefault="00122FCA" w:rsidP="00122FCA">
            <w:pPr>
              <w:pStyle w:val="TableText"/>
            </w:pPr>
            <w:r w:rsidRPr="00002853">
              <w:t>D. Rickard, PM</w:t>
            </w:r>
          </w:p>
          <w:p w14:paraId="63F9C26C" w14:textId="77777777" w:rsidR="00122FCA" w:rsidRPr="00002853" w:rsidRDefault="00122FCA" w:rsidP="00122FCA">
            <w:pPr>
              <w:pStyle w:val="TableText"/>
            </w:pPr>
            <w:r w:rsidRPr="00002853">
              <w:t>T. Robinson, TW</w:t>
            </w:r>
          </w:p>
        </w:tc>
      </w:tr>
      <w:tr w:rsidR="009D0806" w:rsidRPr="00002853" w14:paraId="0BDF0158" w14:textId="77777777" w:rsidTr="007C006C">
        <w:tc>
          <w:tcPr>
            <w:tcW w:w="645" w:type="pct"/>
            <w:tcBorders>
              <w:bottom w:val="single" w:sz="4" w:space="0" w:color="auto"/>
            </w:tcBorders>
          </w:tcPr>
          <w:p w14:paraId="69A64F23" w14:textId="77777777" w:rsidR="00122FCA" w:rsidRPr="00002853" w:rsidRDefault="00122FCA" w:rsidP="00122FCA">
            <w:pPr>
              <w:pStyle w:val="TableText"/>
            </w:pPr>
            <w:r w:rsidRPr="00002853">
              <w:lastRenderedPageBreak/>
              <w:t>2/2/07</w:t>
            </w:r>
          </w:p>
        </w:tc>
        <w:tc>
          <w:tcPr>
            <w:tcW w:w="686" w:type="pct"/>
            <w:tcBorders>
              <w:bottom w:val="single" w:sz="4" w:space="0" w:color="auto"/>
            </w:tcBorders>
          </w:tcPr>
          <w:p w14:paraId="2C36CF27" w14:textId="77777777" w:rsidR="00122FCA" w:rsidRPr="00002853" w:rsidRDefault="00122FCA" w:rsidP="00122FCA">
            <w:pPr>
              <w:pStyle w:val="TableText"/>
            </w:pPr>
            <w:r w:rsidRPr="00002853">
              <w:t>OR*3.0*232</w:t>
            </w:r>
          </w:p>
        </w:tc>
        <w:tc>
          <w:tcPr>
            <w:tcW w:w="2620" w:type="pct"/>
            <w:tcBorders>
              <w:bottom w:val="single" w:sz="4" w:space="0" w:color="auto"/>
            </w:tcBorders>
          </w:tcPr>
          <w:p w14:paraId="4DB5D20D" w14:textId="77777777" w:rsidR="00122FCA" w:rsidRPr="00002853" w:rsidRDefault="00122FCA" w:rsidP="00122FCA">
            <w:pPr>
              <w:pStyle w:val="TableText"/>
            </w:pPr>
            <w:r w:rsidRPr="00002853">
              <w:t>Added notes for setting Remote Data Interoperability (</w:t>
            </w:r>
            <w:proofErr w:type="spellStart"/>
            <w:r w:rsidRPr="00002853">
              <w:t>RDI</w:t>
            </w:r>
            <w:proofErr w:type="spellEnd"/>
            <w:r w:rsidRPr="00002853">
              <w:t xml:space="preserve">) parameters through the menu OR </w:t>
            </w:r>
            <w:proofErr w:type="spellStart"/>
            <w:r w:rsidRPr="00002853">
              <w:t>RDI</w:t>
            </w:r>
            <w:proofErr w:type="spellEnd"/>
            <w:r w:rsidRPr="00002853">
              <w:t xml:space="preserve"> PARAMS </w:t>
            </w:r>
            <w:hyperlink w:anchor="OR_RDI_CACHE_TIME_by_name" w:history="1">
              <w:r w:rsidRPr="00002853">
                <w:rPr>
                  <w:rStyle w:val="Hyperlink"/>
                  <w:rFonts w:ascii="Arial" w:hAnsi="Arial"/>
                  <w:sz w:val="20"/>
                </w:rPr>
                <w:t xml:space="preserve">by function </w:t>
              </w:r>
            </w:hyperlink>
            <w:r w:rsidRPr="00002853">
              <w:t>and</w:t>
            </w:r>
            <w:hyperlink w:anchor="OR_RDI_CACHE_TIME_by_function" w:history="1">
              <w:r w:rsidRPr="00002853">
                <w:rPr>
                  <w:rStyle w:val="Hyperlink"/>
                  <w:rFonts w:ascii="Arial" w:hAnsi="Arial"/>
                  <w:sz w:val="20"/>
                </w:rPr>
                <w:t xml:space="preserve"> by name.</w:t>
              </w:r>
            </w:hyperlink>
          </w:p>
        </w:tc>
        <w:tc>
          <w:tcPr>
            <w:tcW w:w="1048" w:type="pct"/>
            <w:tcBorders>
              <w:bottom w:val="single" w:sz="4" w:space="0" w:color="auto"/>
            </w:tcBorders>
          </w:tcPr>
          <w:p w14:paraId="5348101E" w14:textId="77777777" w:rsidR="00122FCA" w:rsidRPr="00002853" w:rsidRDefault="00122FCA" w:rsidP="00122FCA">
            <w:pPr>
              <w:pStyle w:val="TableText"/>
            </w:pPr>
            <w:r w:rsidRPr="00002853">
              <w:t>D. Rickard, PM</w:t>
            </w:r>
          </w:p>
          <w:p w14:paraId="0E9F2F1C" w14:textId="77777777" w:rsidR="00122FCA" w:rsidRPr="00002853" w:rsidRDefault="00122FCA" w:rsidP="00122FCA">
            <w:pPr>
              <w:pStyle w:val="TableText"/>
            </w:pPr>
            <w:r w:rsidRPr="00002853">
              <w:t>T. Robinson, TW</w:t>
            </w:r>
          </w:p>
        </w:tc>
      </w:tr>
      <w:tr w:rsidR="009D0806" w:rsidRPr="00002853" w14:paraId="7C569FA5" w14:textId="77777777" w:rsidTr="007C006C">
        <w:tc>
          <w:tcPr>
            <w:tcW w:w="645" w:type="pct"/>
            <w:tcBorders>
              <w:bottom w:val="single" w:sz="4" w:space="0" w:color="auto"/>
            </w:tcBorders>
          </w:tcPr>
          <w:p w14:paraId="05433AFB" w14:textId="77777777" w:rsidR="00122FCA" w:rsidRPr="00002853" w:rsidRDefault="00122FCA" w:rsidP="00122FCA">
            <w:pPr>
              <w:pStyle w:val="TableText"/>
            </w:pPr>
            <w:r w:rsidRPr="00002853">
              <w:t>1/19/06</w:t>
            </w:r>
          </w:p>
        </w:tc>
        <w:tc>
          <w:tcPr>
            <w:tcW w:w="686" w:type="pct"/>
            <w:tcBorders>
              <w:bottom w:val="single" w:sz="4" w:space="0" w:color="auto"/>
            </w:tcBorders>
          </w:tcPr>
          <w:p w14:paraId="7F3A5086" w14:textId="77777777" w:rsidR="00122FCA" w:rsidRPr="00002853" w:rsidRDefault="00122FCA" w:rsidP="00122FCA">
            <w:pPr>
              <w:pStyle w:val="TableText"/>
            </w:pPr>
            <w:r w:rsidRPr="00002853">
              <w:t>OR*3.0*243</w:t>
            </w:r>
          </w:p>
        </w:tc>
        <w:tc>
          <w:tcPr>
            <w:tcW w:w="2620" w:type="pct"/>
            <w:tcBorders>
              <w:bottom w:val="single" w:sz="4" w:space="0" w:color="auto"/>
            </w:tcBorders>
          </w:tcPr>
          <w:p w14:paraId="0009AF07" w14:textId="0E8FF5CC" w:rsidR="00122FCA" w:rsidRPr="00002853" w:rsidRDefault="00122FCA" w:rsidP="00122FCA">
            <w:pPr>
              <w:pStyle w:val="TableText"/>
            </w:pPr>
            <w:r w:rsidRPr="00002853">
              <w:t xml:space="preserve">Added description of new parameter OR  DC REASON LIST </w:t>
            </w:r>
            <w:hyperlink w:anchor="OR_DC_REASON_LIST_by_function" w:history="1">
              <w:r w:rsidRPr="00002853">
                <w:rPr>
                  <w:rStyle w:val="Hyperlink"/>
                  <w:rFonts w:ascii="Arial" w:hAnsi="Arial"/>
                  <w:sz w:val="20"/>
                </w:rPr>
                <w:t xml:space="preserve">by function </w:t>
              </w:r>
            </w:hyperlink>
            <w:r w:rsidRPr="00002853">
              <w:t>and</w:t>
            </w:r>
            <w:hyperlink w:anchor="OR_DC_REASON_LIST_by_name" w:history="1">
              <w:r w:rsidRPr="00002853">
                <w:rPr>
                  <w:rStyle w:val="Hyperlink"/>
                  <w:rFonts w:ascii="Arial" w:hAnsi="Arial"/>
                  <w:sz w:val="20"/>
                </w:rPr>
                <w:t xml:space="preserve"> by name</w:t>
              </w:r>
            </w:hyperlink>
            <w:r w:rsidRPr="00002853">
              <w:t>.</w:t>
            </w:r>
          </w:p>
        </w:tc>
        <w:tc>
          <w:tcPr>
            <w:tcW w:w="1048" w:type="pct"/>
            <w:tcBorders>
              <w:bottom w:val="single" w:sz="4" w:space="0" w:color="auto"/>
            </w:tcBorders>
          </w:tcPr>
          <w:p w14:paraId="0E8C5FE9" w14:textId="77777777" w:rsidR="00122FCA" w:rsidRPr="00002853" w:rsidRDefault="00122FCA" w:rsidP="00122FCA">
            <w:pPr>
              <w:pStyle w:val="TableText"/>
            </w:pPr>
            <w:r w:rsidRPr="00002853">
              <w:t>A. Ebert, PM</w:t>
            </w:r>
          </w:p>
          <w:p w14:paraId="3A48223F" w14:textId="77777777" w:rsidR="00122FCA" w:rsidRPr="00002853" w:rsidRDefault="00122FCA" w:rsidP="00122FCA">
            <w:pPr>
              <w:pStyle w:val="TableText"/>
            </w:pPr>
            <w:r w:rsidRPr="00002853">
              <w:t>T. Robinson, TW</w:t>
            </w:r>
          </w:p>
        </w:tc>
      </w:tr>
      <w:tr w:rsidR="009D0806" w:rsidRPr="00002853" w14:paraId="1D1C25FE" w14:textId="77777777" w:rsidTr="007C006C">
        <w:tc>
          <w:tcPr>
            <w:tcW w:w="645" w:type="pct"/>
            <w:tcBorders>
              <w:bottom w:val="single" w:sz="4" w:space="0" w:color="auto"/>
            </w:tcBorders>
          </w:tcPr>
          <w:p w14:paraId="223785FD" w14:textId="77777777" w:rsidR="00122FCA" w:rsidRPr="00002853" w:rsidRDefault="00122FCA" w:rsidP="00122FCA">
            <w:pPr>
              <w:pStyle w:val="TableText"/>
            </w:pPr>
            <w:r w:rsidRPr="00002853">
              <w:t>1/19/06</w:t>
            </w:r>
          </w:p>
        </w:tc>
        <w:tc>
          <w:tcPr>
            <w:tcW w:w="686" w:type="pct"/>
            <w:tcBorders>
              <w:bottom w:val="single" w:sz="4" w:space="0" w:color="auto"/>
            </w:tcBorders>
          </w:tcPr>
          <w:p w14:paraId="471BF6ED" w14:textId="77777777" w:rsidR="00122FCA" w:rsidRPr="00002853" w:rsidRDefault="00122FCA" w:rsidP="00122FCA">
            <w:pPr>
              <w:pStyle w:val="TableText"/>
            </w:pPr>
            <w:r w:rsidRPr="00002853">
              <w:t>OR*3.0*243</w:t>
            </w:r>
          </w:p>
        </w:tc>
        <w:tc>
          <w:tcPr>
            <w:tcW w:w="2620" w:type="pct"/>
            <w:tcBorders>
              <w:bottom w:val="single" w:sz="4" w:space="0" w:color="auto"/>
            </w:tcBorders>
          </w:tcPr>
          <w:p w14:paraId="2FF9F724" w14:textId="5514806F" w:rsidR="00122FCA" w:rsidRPr="00002853" w:rsidRDefault="00122FCA" w:rsidP="00122FCA">
            <w:pPr>
              <w:pStyle w:val="TableText"/>
            </w:pPr>
            <w:r w:rsidRPr="00002853">
              <w:t xml:space="preserve">Added description of new parameter OR ADMIN TIME HELP TEXT </w:t>
            </w:r>
            <w:hyperlink w:anchor="OR_ADMIN_TIME_HELP_TEXT_by_function" w:history="1">
              <w:r w:rsidRPr="00002853">
                <w:rPr>
                  <w:rStyle w:val="Hyperlink"/>
                  <w:rFonts w:ascii="Arial" w:hAnsi="Arial"/>
                  <w:sz w:val="20"/>
                </w:rPr>
                <w:t>by function</w:t>
              </w:r>
            </w:hyperlink>
            <w:r w:rsidRPr="00002853">
              <w:t xml:space="preserve"> and</w:t>
            </w:r>
            <w:hyperlink w:anchor="OR_ADMIN_TIME_HELP_TEXT_by_name" w:history="1">
              <w:r w:rsidRPr="00002853">
                <w:rPr>
                  <w:rStyle w:val="Hyperlink"/>
                  <w:rFonts w:ascii="Arial" w:hAnsi="Arial"/>
                  <w:sz w:val="20"/>
                </w:rPr>
                <w:t xml:space="preserve"> by name</w:t>
              </w:r>
            </w:hyperlink>
            <w:r w:rsidRPr="00002853">
              <w:t>.</w:t>
            </w:r>
          </w:p>
        </w:tc>
        <w:tc>
          <w:tcPr>
            <w:tcW w:w="1048" w:type="pct"/>
            <w:tcBorders>
              <w:bottom w:val="single" w:sz="4" w:space="0" w:color="auto"/>
            </w:tcBorders>
          </w:tcPr>
          <w:p w14:paraId="238AF2A7" w14:textId="77777777" w:rsidR="00122FCA" w:rsidRPr="00002853" w:rsidRDefault="00122FCA" w:rsidP="00122FCA">
            <w:pPr>
              <w:pStyle w:val="TableText"/>
            </w:pPr>
            <w:r w:rsidRPr="00002853">
              <w:t>A. Ebert, PM</w:t>
            </w:r>
          </w:p>
          <w:p w14:paraId="248BAA97" w14:textId="77777777" w:rsidR="00122FCA" w:rsidRPr="00002853" w:rsidRDefault="00122FCA" w:rsidP="00122FCA">
            <w:pPr>
              <w:pStyle w:val="TableText"/>
            </w:pPr>
            <w:r w:rsidRPr="00002853">
              <w:t>T. Robinson, TW</w:t>
            </w:r>
          </w:p>
        </w:tc>
      </w:tr>
      <w:tr w:rsidR="009D0806" w:rsidRPr="00002853" w14:paraId="776E6A4E" w14:textId="77777777" w:rsidTr="007C006C">
        <w:tc>
          <w:tcPr>
            <w:tcW w:w="645" w:type="pct"/>
            <w:tcBorders>
              <w:bottom w:val="single" w:sz="4" w:space="0" w:color="auto"/>
            </w:tcBorders>
          </w:tcPr>
          <w:p w14:paraId="5BEA5185" w14:textId="77777777" w:rsidR="00122FCA" w:rsidRPr="00002853" w:rsidRDefault="00122FCA" w:rsidP="00122FCA">
            <w:pPr>
              <w:pStyle w:val="TableText"/>
            </w:pPr>
            <w:r w:rsidRPr="00002853">
              <w:t>1/19/06</w:t>
            </w:r>
          </w:p>
        </w:tc>
        <w:tc>
          <w:tcPr>
            <w:tcW w:w="686" w:type="pct"/>
            <w:tcBorders>
              <w:bottom w:val="single" w:sz="4" w:space="0" w:color="auto"/>
            </w:tcBorders>
          </w:tcPr>
          <w:p w14:paraId="474649C3" w14:textId="77777777" w:rsidR="00122FCA" w:rsidRPr="00002853" w:rsidRDefault="00122FCA" w:rsidP="00122FCA">
            <w:pPr>
              <w:pStyle w:val="TableText"/>
            </w:pPr>
            <w:r w:rsidRPr="00002853">
              <w:t>OR*3.0*243</w:t>
            </w:r>
          </w:p>
        </w:tc>
        <w:tc>
          <w:tcPr>
            <w:tcW w:w="2620" w:type="pct"/>
            <w:tcBorders>
              <w:bottom w:val="single" w:sz="4" w:space="0" w:color="auto"/>
            </w:tcBorders>
          </w:tcPr>
          <w:p w14:paraId="07AE9137" w14:textId="23AA3DE0" w:rsidR="00122FCA" w:rsidRPr="00002853" w:rsidRDefault="00122FCA" w:rsidP="00122FCA">
            <w:pPr>
              <w:pStyle w:val="TableText"/>
            </w:pPr>
            <w:r w:rsidRPr="00002853">
              <w:t xml:space="preserve">Added description of new parameter OR </w:t>
            </w:r>
            <w:proofErr w:type="spellStart"/>
            <w:r w:rsidRPr="00002853">
              <w:t>CLOZ</w:t>
            </w:r>
            <w:proofErr w:type="spellEnd"/>
            <w:r w:rsidRPr="00002853">
              <w:t xml:space="preserve"> INPT MSG </w:t>
            </w:r>
            <w:hyperlink w:anchor="OR_CLOZ_INPT_MSG_by_function" w:history="1">
              <w:r w:rsidRPr="00002853">
                <w:rPr>
                  <w:rStyle w:val="Hyperlink"/>
                  <w:rFonts w:ascii="Arial" w:hAnsi="Arial"/>
                  <w:sz w:val="20"/>
                </w:rPr>
                <w:t>by function</w:t>
              </w:r>
            </w:hyperlink>
            <w:r w:rsidRPr="00002853">
              <w:t xml:space="preserve"> and </w:t>
            </w:r>
            <w:hyperlink w:anchor="OR_CLOZ_INPT_MSG_by_name" w:history="1">
              <w:r w:rsidRPr="00002853">
                <w:rPr>
                  <w:rStyle w:val="Hyperlink"/>
                  <w:rFonts w:ascii="Arial" w:hAnsi="Arial"/>
                  <w:sz w:val="20"/>
                  <w:u w:val="single"/>
                </w:rPr>
                <w:t>by name</w:t>
              </w:r>
            </w:hyperlink>
            <w:r w:rsidRPr="00002853">
              <w:t>.</w:t>
            </w:r>
          </w:p>
        </w:tc>
        <w:tc>
          <w:tcPr>
            <w:tcW w:w="1048" w:type="pct"/>
            <w:tcBorders>
              <w:bottom w:val="single" w:sz="4" w:space="0" w:color="auto"/>
            </w:tcBorders>
          </w:tcPr>
          <w:p w14:paraId="4F05AD24" w14:textId="77777777" w:rsidR="00122FCA" w:rsidRPr="00002853" w:rsidRDefault="00122FCA" w:rsidP="00122FCA">
            <w:pPr>
              <w:pStyle w:val="TableText"/>
            </w:pPr>
            <w:r w:rsidRPr="00002853">
              <w:t>A. Ebert, PM</w:t>
            </w:r>
          </w:p>
          <w:p w14:paraId="27D026D4" w14:textId="77777777" w:rsidR="00122FCA" w:rsidRPr="00002853" w:rsidRDefault="00122FCA" w:rsidP="00122FCA">
            <w:pPr>
              <w:pStyle w:val="TableText"/>
            </w:pPr>
            <w:r w:rsidRPr="00002853">
              <w:t>T. Robinson, TW</w:t>
            </w:r>
          </w:p>
        </w:tc>
      </w:tr>
      <w:tr w:rsidR="009D0806" w:rsidRPr="00002853" w14:paraId="36E0C349" w14:textId="77777777" w:rsidTr="007C006C">
        <w:tc>
          <w:tcPr>
            <w:tcW w:w="645" w:type="pct"/>
            <w:tcBorders>
              <w:bottom w:val="single" w:sz="4" w:space="0" w:color="auto"/>
            </w:tcBorders>
          </w:tcPr>
          <w:p w14:paraId="61F123A0" w14:textId="77777777" w:rsidR="00122FCA" w:rsidRPr="00002853" w:rsidRDefault="00122FCA" w:rsidP="00122FCA">
            <w:pPr>
              <w:pStyle w:val="TableText"/>
            </w:pPr>
            <w:r w:rsidRPr="00002853">
              <w:t>12/19/06</w:t>
            </w:r>
          </w:p>
        </w:tc>
        <w:tc>
          <w:tcPr>
            <w:tcW w:w="686" w:type="pct"/>
            <w:tcBorders>
              <w:bottom w:val="single" w:sz="4" w:space="0" w:color="auto"/>
            </w:tcBorders>
          </w:tcPr>
          <w:p w14:paraId="7AF0A38A" w14:textId="77777777" w:rsidR="00122FCA" w:rsidRPr="00002853" w:rsidRDefault="00122FCA" w:rsidP="00122FCA">
            <w:pPr>
              <w:pStyle w:val="TableText"/>
            </w:pPr>
            <w:r w:rsidRPr="00002853">
              <w:t>OR*3.0*260</w:t>
            </w:r>
          </w:p>
        </w:tc>
        <w:tc>
          <w:tcPr>
            <w:tcW w:w="2620" w:type="pct"/>
            <w:tcBorders>
              <w:bottom w:val="single" w:sz="4" w:space="0" w:color="auto"/>
            </w:tcBorders>
          </w:tcPr>
          <w:p w14:paraId="3ECAB018" w14:textId="2A80A0EC" w:rsidR="00122FCA" w:rsidRPr="00002853" w:rsidRDefault="008B762A" w:rsidP="00122FCA">
            <w:pPr>
              <w:pStyle w:val="TableText"/>
            </w:pPr>
            <w:hyperlink w:anchor="graphing_update_URL" w:history="1">
              <w:r w:rsidR="00122FCA" w:rsidRPr="00002853">
                <w:rPr>
                  <w:rStyle w:val="Hyperlink"/>
                  <w:rFonts w:ascii="Arial" w:hAnsi="Arial"/>
                  <w:sz w:val="20"/>
                </w:rPr>
                <w:t>Updated the web addresses for the VHA Document Library (VDL).</w:t>
              </w:r>
            </w:hyperlink>
          </w:p>
        </w:tc>
        <w:tc>
          <w:tcPr>
            <w:tcW w:w="1048" w:type="pct"/>
            <w:tcBorders>
              <w:bottom w:val="single" w:sz="4" w:space="0" w:color="auto"/>
            </w:tcBorders>
          </w:tcPr>
          <w:p w14:paraId="00D26CC1" w14:textId="77777777" w:rsidR="00122FCA" w:rsidRPr="00002853" w:rsidRDefault="00122FCA" w:rsidP="00122FCA">
            <w:pPr>
              <w:pStyle w:val="TableText"/>
            </w:pPr>
            <w:r w:rsidRPr="00002853">
              <w:t>A. Ebert, PM</w:t>
            </w:r>
          </w:p>
          <w:p w14:paraId="23A2C809" w14:textId="77777777" w:rsidR="00122FCA" w:rsidRPr="00002853" w:rsidRDefault="00122FCA" w:rsidP="00122FCA">
            <w:pPr>
              <w:pStyle w:val="TableText"/>
            </w:pPr>
            <w:r w:rsidRPr="00002853">
              <w:t>T. Robinson, TW</w:t>
            </w:r>
          </w:p>
        </w:tc>
      </w:tr>
      <w:tr w:rsidR="009D0806" w:rsidRPr="00002853" w14:paraId="3A03DBEA" w14:textId="77777777" w:rsidTr="007C006C">
        <w:tc>
          <w:tcPr>
            <w:tcW w:w="645" w:type="pct"/>
            <w:tcBorders>
              <w:bottom w:val="single" w:sz="4" w:space="0" w:color="auto"/>
            </w:tcBorders>
          </w:tcPr>
          <w:p w14:paraId="67B08778" w14:textId="77777777" w:rsidR="00122FCA" w:rsidRPr="00002853" w:rsidRDefault="00122FCA" w:rsidP="00122FCA">
            <w:pPr>
              <w:pStyle w:val="TableText"/>
            </w:pPr>
            <w:r w:rsidRPr="00002853">
              <w:t>12/7/06</w:t>
            </w:r>
          </w:p>
        </w:tc>
        <w:tc>
          <w:tcPr>
            <w:tcW w:w="686" w:type="pct"/>
            <w:tcBorders>
              <w:bottom w:val="single" w:sz="4" w:space="0" w:color="auto"/>
            </w:tcBorders>
          </w:tcPr>
          <w:p w14:paraId="7A49F4BC" w14:textId="77777777" w:rsidR="00122FCA" w:rsidRPr="00002853" w:rsidRDefault="00122FCA" w:rsidP="00122FCA">
            <w:pPr>
              <w:pStyle w:val="TableText"/>
            </w:pPr>
            <w:r w:rsidRPr="00002853">
              <w:t>OR*3.0*260</w:t>
            </w:r>
          </w:p>
        </w:tc>
        <w:tc>
          <w:tcPr>
            <w:tcW w:w="2620" w:type="pct"/>
            <w:tcBorders>
              <w:bottom w:val="single" w:sz="4" w:space="0" w:color="auto"/>
            </w:tcBorders>
          </w:tcPr>
          <w:p w14:paraId="3EE2CF79" w14:textId="60C96DA8" w:rsidR="00122FCA" w:rsidRPr="00002853" w:rsidRDefault="00122FCA" w:rsidP="009A78C1">
            <w:pPr>
              <w:pStyle w:val="TableText"/>
            </w:pPr>
            <w:r w:rsidRPr="00002853">
              <w:t xml:space="preserve">Revised the sections regarding CPRS Graph Public Editor Classes </w:t>
            </w:r>
            <w:hyperlink w:anchor="graphing_public_classes_function" w:history="1">
              <w:r w:rsidRPr="00002853">
                <w:t>by function</w:t>
              </w:r>
            </w:hyperlink>
            <w:r w:rsidRPr="00002853">
              <w:t xml:space="preserve"> and </w:t>
            </w:r>
            <w:hyperlink w:anchor="graphing_public_classes_name" w:history="1">
              <w:r w:rsidRPr="00002853">
                <w:t>by name</w:t>
              </w:r>
            </w:hyperlink>
            <w:r w:rsidRPr="00002853">
              <w:t>. Removed steps under “</w:t>
            </w:r>
            <w:hyperlink w:anchor="graphing_edit_public_changes" w:history="1">
              <w:r w:rsidRPr="00002853">
                <w:t>Editing Public Display Options and Views</w:t>
              </w:r>
            </w:hyperlink>
            <w:r w:rsidRPr="00002853">
              <w:t>” that referred to user level that has been removed.</w:t>
            </w:r>
          </w:p>
        </w:tc>
        <w:tc>
          <w:tcPr>
            <w:tcW w:w="1048" w:type="pct"/>
            <w:tcBorders>
              <w:bottom w:val="single" w:sz="4" w:space="0" w:color="auto"/>
            </w:tcBorders>
          </w:tcPr>
          <w:p w14:paraId="1E3E1C98" w14:textId="77777777" w:rsidR="00122FCA" w:rsidRPr="00002853" w:rsidRDefault="00122FCA" w:rsidP="00122FCA">
            <w:pPr>
              <w:pStyle w:val="TableText"/>
            </w:pPr>
            <w:r w:rsidRPr="00002853">
              <w:t>A. Ebert, PM</w:t>
            </w:r>
          </w:p>
          <w:p w14:paraId="4FDBB036" w14:textId="77777777" w:rsidR="00122FCA" w:rsidRPr="00002853" w:rsidRDefault="00122FCA" w:rsidP="00122FCA">
            <w:pPr>
              <w:pStyle w:val="TableText"/>
            </w:pPr>
            <w:r w:rsidRPr="00002853">
              <w:t>T. Robinson, TW</w:t>
            </w:r>
          </w:p>
        </w:tc>
      </w:tr>
      <w:tr w:rsidR="009D0806" w:rsidRPr="00002853" w14:paraId="472C913E" w14:textId="77777777" w:rsidTr="007C006C">
        <w:tc>
          <w:tcPr>
            <w:tcW w:w="645" w:type="pct"/>
            <w:tcBorders>
              <w:bottom w:val="single" w:sz="4" w:space="0" w:color="auto"/>
            </w:tcBorders>
          </w:tcPr>
          <w:p w14:paraId="411860BF" w14:textId="77777777" w:rsidR="00122FCA" w:rsidRPr="00002853" w:rsidRDefault="00122FCA" w:rsidP="00122FCA">
            <w:pPr>
              <w:pStyle w:val="TableText"/>
            </w:pPr>
            <w:r w:rsidRPr="00002853">
              <w:t>11/27/06</w:t>
            </w:r>
          </w:p>
        </w:tc>
        <w:tc>
          <w:tcPr>
            <w:tcW w:w="686" w:type="pct"/>
            <w:tcBorders>
              <w:bottom w:val="single" w:sz="4" w:space="0" w:color="auto"/>
            </w:tcBorders>
          </w:tcPr>
          <w:p w14:paraId="5F4456D4" w14:textId="77777777" w:rsidR="00122FCA" w:rsidRPr="00002853" w:rsidRDefault="00122FCA" w:rsidP="00122FCA">
            <w:pPr>
              <w:pStyle w:val="TableText"/>
            </w:pPr>
            <w:r w:rsidRPr="00002853">
              <w:t>OR*3.0*242</w:t>
            </w:r>
          </w:p>
        </w:tc>
        <w:tc>
          <w:tcPr>
            <w:tcW w:w="2620" w:type="pct"/>
            <w:tcBorders>
              <w:bottom w:val="single" w:sz="4" w:space="0" w:color="auto"/>
            </w:tcBorders>
          </w:tcPr>
          <w:p w14:paraId="5BC3DBE1" w14:textId="77777777" w:rsidR="00122FCA" w:rsidRPr="00002853" w:rsidRDefault="008B762A" w:rsidP="00122FCA">
            <w:pPr>
              <w:pStyle w:val="TableText"/>
            </w:pPr>
            <w:hyperlink w:anchor="ORCL_Nature" w:history="1">
              <w:r w:rsidR="00122FCA" w:rsidRPr="00002853">
                <w:rPr>
                  <w:rStyle w:val="Hyperlink"/>
                  <w:rFonts w:ascii="Arial" w:hAnsi="Arial"/>
                  <w:sz w:val="20"/>
                </w:rPr>
                <w:t>Added some information about the ORCL NATURE menu option.</w:t>
              </w:r>
            </w:hyperlink>
          </w:p>
        </w:tc>
        <w:tc>
          <w:tcPr>
            <w:tcW w:w="1048" w:type="pct"/>
            <w:tcBorders>
              <w:bottom w:val="single" w:sz="4" w:space="0" w:color="auto"/>
            </w:tcBorders>
          </w:tcPr>
          <w:p w14:paraId="03D730EA" w14:textId="77777777" w:rsidR="00122FCA" w:rsidRPr="00002853" w:rsidRDefault="00122FCA" w:rsidP="00122FCA">
            <w:pPr>
              <w:pStyle w:val="TableText"/>
            </w:pPr>
            <w:r w:rsidRPr="00002853">
              <w:t>S. Madsen, PM</w:t>
            </w:r>
          </w:p>
          <w:p w14:paraId="717C433E" w14:textId="77777777" w:rsidR="00122FCA" w:rsidRPr="00002853" w:rsidRDefault="00122FCA" w:rsidP="00122FCA">
            <w:pPr>
              <w:pStyle w:val="TableText"/>
            </w:pPr>
            <w:r w:rsidRPr="00002853">
              <w:t>T. Robinson, TW</w:t>
            </w:r>
          </w:p>
        </w:tc>
      </w:tr>
      <w:tr w:rsidR="009D0806" w:rsidRPr="00002853" w14:paraId="22C91456" w14:textId="77777777" w:rsidTr="007C006C">
        <w:tc>
          <w:tcPr>
            <w:tcW w:w="645" w:type="pct"/>
            <w:tcBorders>
              <w:bottom w:val="single" w:sz="4" w:space="0" w:color="auto"/>
            </w:tcBorders>
          </w:tcPr>
          <w:p w14:paraId="13CCCAC6" w14:textId="77777777" w:rsidR="00122FCA" w:rsidRPr="00002853" w:rsidRDefault="00122FCA" w:rsidP="00122FCA">
            <w:pPr>
              <w:pStyle w:val="TableText"/>
            </w:pPr>
            <w:r w:rsidRPr="00002853">
              <w:t>8/18/06</w:t>
            </w:r>
          </w:p>
        </w:tc>
        <w:tc>
          <w:tcPr>
            <w:tcW w:w="686" w:type="pct"/>
            <w:tcBorders>
              <w:bottom w:val="single" w:sz="4" w:space="0" w:color="auto"/>
            </w:tcBorders>
          </w:tcPr>
          <w:p w14:paraId="328BB9D7" w14:textId="77777777" w:rsidR="00122FCA" w:rsidRPr="00002853" w:rsidRDefault="00122FCA" w:rsidP="00122FCA">
            <w:pPr>
              <w:pStyle w:val="TableText"/>
            </w:pPr>
            <w:r w:rsidRPr="00002853">
              <w:t>OR*3.0*260</w:t>
            </w:r>
          </w:p>
        </w:tc>
        <w:tc>
          <w:tcPr>
            <w:tcW w:w="2620" w:type="pct"/>
            <w:tcBorders>
              <w:bottom w:val="single" w:sz="4" w:space="0" w:color="auto"/>
            </w:tcBorders>
          </w:tcPr>
          <w:p w14:paraId="35653184" w14:textId="77777777" w:rsidR="00122FCA" w:rsidRPr="00002853" w:rsidRDefault="00122FCA" w:rsidP="00122FCA">
            <w:pPr>
              <w:pStyle w:val="TableText"/>
            </w:pPr>
            <w:r w:rsidRPr="00002853">
              <w:t>Removed references to Treatments as a graphing item.</w:t>
            </w:r>
          </w:p>
        </w:tc>
        <w:tc>
          <w:tcPr>
            <w:tcW w:w="1048" w:type="pct"/>
            <w:tcBorders>
              <w:bottom w:val="single" w:sz="4" w:space="0" w:color="auto"/>
            </w:tcBorders>
          </w:tcPr>
          <w:p w14:paraId="06296894" w14:textId="77777777" w:rsidR="00122FCA" w:rsidRPr="00002853" w:rsidRDefault="00122FCA" w:rsidP="00122FCA">
            <w:pPr>
              <w:pStyle w:val="TableText"/>
            </w:pPr>
            <w:r w:rsidRPr="00002853">
              <w:t>Ebert, PM</w:t>
            </w:r>
          </w:p>
          <w:p w14:paraId="7D9D9E26" w14:textId="77777777" w:rsidR="00122FCA" w:rsidRPr="00002853" w:rsidRDefault="00122FCA" w:rsidP="00122FCA">
            <w:pPr>
              <w:pStyle w:val="TableText"/>
            </w:pPr>
            <w:r w:rsidRPr="00002853">
              <w:t>T. Robinson, TW</w:t>
            </w:r>
          </w:p>
        </w:tc>
      </w:tr>
      <w:tr w:rsidR="009D0806" w:rsidRPr="00002853" w14:paraId="761C2893" w14:textId="77777777" w:rsidTr="007C006C">
        <w:tc>
          <w:tcPr>
            <w:tcW w:w="645" w:type="pct"/>
            <w:tcBorders>
              <w:bottom w:val="single" w:sz="4" w:space="0" w:color="auto"/>
            </w:tcBorders>
          </w:tcPr>
          <w:p w14:paraId="171DFCE3" w14:textId="77777777" w:rsidR="00122FCA" w:rsidRPr="00002853" w:rsidRDefault="00122FCA" w:rsidP="00122FCA">
            <w:pPr>
              <w:pStyle w:val="TableText"/>
            </w:pPr>
            <w:r w:rsidRPr="00002853">
              <w:t>7/11/06</w:t>
            </w:r>
          </w:p>
        </w:tc>
        <w:tc>
          <w:tcPr>
            <w:tcW w:w="686" w:type="pct"/>
            <w:tcBorders>
              <w:bottom w:val="single" w:sz="4" w:space="0" w:color="auto"/>
            </w:tcBorders>
          </w:tcPr>
          <w:p w14:paraId="747B5B8A" w14:textId="77777777" w:rsidR="00122FCA" w:rsidRPr="00002853" w:rsidRDefault="00122FCA" w:rsidP="00122FCA">
            <w:pPr>
              <w:pStyle w:val="TableText"/>
            </w:pPr>
            <w:r w:rsidRPr="00002853">
              <w:t>OR*3.0*264</w:t>
            </w:r>
          </w:p>
        </w:tc>
        <w:tc>
          <w:tcPr>
            <w:tcW w:w="2620" w:type="pct"/>
            <w:tcBorders>
              <w:bottom w:val="single" w:sz="4" w:space="0" w:color="auto"/>
            </w:tcBorders>
          </w:tcPr>
          <w:p w14:paraId="3B73BD7C" w14:textId="77777777" w:rsidR="00122FCA" w:rsidRPr="00002853" w:rsidRDefault="00122FCA" w:rsidP="00122FCA">
            <w:pPr>
              <w:pStyle w:val="TableText"/>
            </w:pPr>
            <w:r w:rsidRPr="00002853">
              <w:t xml:space="preserve">Corrected the address for the </w:t>
            </w:r>
            <w:proofErr w:type="spellStart"/>
            <w:r w:rsidRPr="00002853">
              <w:t>ORWRP</w:t>
            </w:r>
            <w:proofErr w:type="spellEnd"/>
            <w:r w:rsidRPr="00002853">
              <w:t xml:space="preserve"> VISTAWEB ADDRESS parameter for the parameter listings </w:t>
            </w:r>
            <w:hyperlink w:anchor="vistaweb_address_param" w:history="1">
              <w:r w:rsidRPr="00002853">
                <w:rPr>
                  <w:rStyle w:val="Hyperlink"/>
                  <w:rFonts w:ascii="Arial" w:hAnsi="Arial"/>
                  <w:sz w:val="20"/>
                </w:rPr>
                <w:t>by function</w:t>
              </w:r>
            </w:hyperlink>
            <w:r w:rsidRPr="00002853">
              <w:t xml:space="preserve"> and </w:t>
            </w:r>
            <w:hyperlink w:anchor="vistaweb_address_param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62391DBB" w14:textId="77777777" w:rsidR="00122FCA" w:rsidRPr="00002853" w:rsidRDefault="00122FCA" w:rsidP="00122FCA">
            <w:pPr>
              <w:pStyle w:val="TableText"/>
            </w:pPr>
            <w:r w:rsidRPr="00002853">
              <w:t>Ebert, PM</w:t>
            </w:r>
          </w:p>
          <w:p w14:paraId="4436670D" w14:textId="77777777" w:rsidR="00122FCA" w:rsidRPr="00002853" w:rsidRDefault="00122FCA" w:rsidP="00122FCA">
            <w:pPr>
              <w:pStyle w:val="TableText"/>
            </w:pPr>
            <w:r w:rsidRPr="00002853">
              <w:t>T. Robinson, TW</w:t>
            </w:r>
          </w:p>
        </w:tc>
      </w:tr>
      <w:tr w:rsidR="009D0806" w:rsidRPr="00002853" w14:paraId="24950528" w14:textId="77777777" w:rsidTr="007C006C">
        <w:tc>
          <w:tcPr>
            <w:tcW w:w="645" w:type="pct"/>
            <w:tcBorders>
              <w:bottom w:val="single" w:sz="4" w:space="0" w:color="auto"/>
            </w:tcBorders>
          </w:tcPr>
          <w:p w14:paraId="314D7ADA" w14:textId="77777777" w:rsidR="00122FCA" w:rsidRPr="00002853" w:rsidRDefault="00122FCA" w:rsidP="00122FCA">
            <w:pPr>
              <w:pStyle w:val="TableText"/>
            </w:pPr>
            <w:r w:rsidRPr="00002853">
              <w:t>4/20/06</w:t>
            </w:r>
          </w:p>
        </w:tc>
        <w:tc>
          <w:tcPr>
            <w:tcW w:w="686" w:type="pct"/>
            <w:tcBorders>
              <w:bottom w:val="single" w:sz="4" w:space="0" w:color="auto"/>
            </w:tcBorders>
          </w:tcPr>
          <w:p w14:paraId="046EC2F5" w14:textId="77777777" w:rsidR="00122FCA" w:rsidRPr="00002853" w:rsidRDefault="00122FCA" w:rsidP="00122FCA">
            <w:pPr>
              <w:pStyle w:val="TableText"/>
            </w:pPr>
            <w:r w:rsidRPr="00002853">
              <w:t>OR*3.0*215</w:t>
            </w:r>
          </w:p>
        </w:tc>
        <w:tc>
          <w:tcPr>
            <w:tcW w:w="2620" w:type="pct"/>
            <w:tcBorders>
              <w:bottom w:val="single" w:sz="4" w:space="0" w:color="auto"/>
            </w:tcBorders>
          </w:tcPr>
          <w:p w14:paraId="2839E89A" w14:textId="77777777" w:rsidR="00122FCA" w:rsidRPr="00002853" w:rsidRDefault="00122FCA" w:rsidP="00122FCA">
            <w:pPr>
              <w:pStyle w:val="TableText"/>
            </w:pPr>
            <w:r w:rsidRPr="00002853">
              <w:t>Added a note to inform sites that the CPRS Technical Manual should be used in conjunction with this manual. It has not been retired.</w:t>
            </w:r>
          </w:p>
        </w:tc>
        <w:tc>
          <w:tcPr>
            <w:tcW w:w="1048" w:type="pct"/>
            <w:tcBorders>
              <w:bottom w:val="single" w:sz="4" w:space="0" w:color="auto"/>
            </w:tcBorders>
          </w:tcPr>
          <w:p w14:paraId="509D2D3E" w14:textId="77777777" w:rsidR="00122FCA" w:rsidRPr="00002853" w:rsidRDefault="00122FCA" w:rsidP="00122FCA">
            <w:pPr>
              <w:pStyle w:val="TableText"/>
            </w:pPr>
            <w:r w:rsidRPr="00002853">
              <w:t>Ebert, PM</w:t>
            </w:r>
          </w:p>
          <w:p w14:paraId="38DD806F" w14:textId="77777777" w:rsidR="00122FCA" w:rsidRPr="00002853" w:rsidRDefault="00122FCA" w:rsidP="00122FCA">
            <w:pPr>
              <w:pStyle w:val="TableText"/>
            </w:pPr>
            <w:r w:rsidRPr="00002853">
              <w:t>T. Robinson, TW</w:t>
            </w:r>
          </w:p>
        </w:tc>
      </w:tr>
      <w:tr w:rsidR="009D0806" w:rsidRPr="00002853" w14:paraId="76CDDAE1" w14:textId="77777777" w:rsidTr="007C006C">
        <w:tc>
          <w:tcPr>
            <w:tcW w:w="645" w:type="pct"/>
            <w:tcBorders>
              <w:bottom w:val="single" w:sz="4" w:space="0" w:color="auto"/>
            </w:tcBorders>
          </w:tcPr>
          <w:p w14:paraId="03F3996A" w14:textId="77777777" w:rsidR="00122FCA" w:rsidRPr="00002853" w:rsidRDefault="00122FCA" w:rsidP="00122FCA">
            <w:pPr>
              <w:pStyle w:val="TableText"/>
            </w:pPr>
            <w:r w:rsidRPr="00002853">
              <w:t>4/3/06</w:t>
            </w:r>
          </w:p>
        </w:tc>
        <w:tc>
          <w:tcPr>
            <w:tcW w:w="686" w:type="pct"/>
            <w:tcBorders>
              <w:bottom w:val="single" w:sz="4" w:space="0" w:color="auto"/>
            </w:tcBorders>
          </w:tcPr>
          <w:p w14:paraId="33512EBB" w14:textId="77777777" w:rsidR="00122FCA" w:rsidRPr="00002853" w:rsidRDefault="00122FCA" w:rsidP="00122FCA">
            <w:pPr>
              <w:pStyle w:val="TableText"/>
            </w:pPr>
            <w:r w:rsidRPr="00002853">
              <w:t>OR*3.0*215</w:t>
            </w:r>
          </w:p>
        </w:tc>
        <w:tc>
          <w:tcPr>
            <w:tcW w:w="2620" w:type="pct"/>
            <w:tcBorders>
              <w:bottom w:val="single" w:sz="4" w:space="0" w:color="auto"/>
            </w:tcBorders>
          </w:tcPr>
          <w:p w14:paraId="4C7A90C1" w14:textId="77777777" w:rsidR="00122FCA" w:rsidRPr="00002853" w:rsidRDefault="00122FCA" w:rsidP="00122FCA">
            <w:pPr>
              <w:pStyle w:val="TableText"/>
            </w:pPr>
            <w:r w:rsidRPr="00002853">
              <w:t>Added information about parameters that determine how items on the reports tab are listed by function and by name</w:t>
            </w:r>
          </w:p>
        </w:tc>
        <w:tc>
          <w:tcPr>
            <w:tcW w:w="1048" w:type="pct"/>
            <w:tcBorders>
              <w:bottom w:val="single" w:sz="4" w:space="0" w:color="auto"/>
            </w:tcBorders>
          </w:tcPr>
          <w:p w14:paraId="15100745" w14:textId="77777777" w:rsidR="00122FCA" w:rsidRPr="00002853" w:rsidRDefault="00122FCA" w:rsidP="00122FCA">
            <w:pPr>
              <w:pStyle w:val="TableText"/>
            </w:pPr>
            <w:r w:rsidRPr="00002853">
              <w:t>Ebert, PM</w:t>
            </w:r>
          </w:p>
          <w:p w14:paraId="22F39CAA" w14:textId="77777777" w:rsidR="00122FCA" w:rsidRPr="00002853" w:rsidRDefault="00122FCA" w:rsidP="00122FCA">
            <w:pPr>
              <w:pStyle w:val="TableText"/>
            </w:pPr>
            <w:r w:rsidRPr="00002853">
              <w:t>T. Robinson, TW</w:t>
            </w:r>
          </w:p>
        </w:tc>
      </w:tr>
      <w:tr w:rsidR="009D0806" w:rsidRPr="00002853" w14:paraId="46628281" w14:textId="77777777" w:rsidTr="007C006C">
        <w:tc>
          <w:tcPr>
            <w:tcW w:w="645" w:type="pct"/>
            <w:tcBorders>
              <w:bottom w:val="single" w:sz="4" w:space="0" w:color="auto"/>
            </w:tcBorders>
          </w:tcPr>
          <w:p w14:paraId="5252E19F" w14:textId="77777777" w:rsidR="00122FCA" w:rsidRPr="00002853" w:rsidRDefault="00122FCA" w:rsidP="00122FCA">
            <w:pPr>
              <w:pStyle w:val="TableText"/>
            </w:pPr>
            <w:r w:rsidRPr="00002853">
              <w:t>4/3/06</w:t>
            </w:r>
          </w:p>
        </w:tc>
        <w:tc>
          <w:tcPr>
            <w:tcW w:w="686" w:type="pct"/>
            <w:tcBorders>
              <w:bottom w:val="single" w:sz="4" w:space="0" w:color="auto"/>
            </w:tcBorders>
          </w:tcPr>
          <w:p w14:paraId="50A68294" w14:textId="77777777" w:rsidR="00122FCA" w:rsidRPr="00002853" w:rsidRDefault="00122FCA" w:rsidP="00122FCA">
            <w:pPr>
              <w:pStyle w:val="TableText"/>
            </w:pPr>
            <w:r w:rsidRPr="00002853">
              <w:t>OR*3.0*215</w:t>
            </w:r>
          </w:p>
        </w:tc>
        <w:tc>
          <w:tcPr>
            <w:tcW w:w="2620" w:type="pct"/>
            <w:tcBorders>
              <w:bottom w:val="single" w:sz="4" w:space="0" w:color="auto"/>
            </w:tcBorders>
          </w:tcPr>
          <w:p w14:paraId="1EEC3E3C" w14:textId="77777777" w:rsidR="00122FCA" w:rsidRPr="00002853" w:rsidRDefault="00122FCA" w:rsidP="00122FCA">
            <w:pPr>
              <w:pStyle w:val="TableText"/>
            </w:pPr>
            <w:r w:rsidRPr="00002853">
              <w:t>Added information about several graphing parameters by function and by name.</w:t>
            </w:r>
          </w:p>
        </w:tc>
        <w:tc>
          <w:tcPr>
            <w:tcW w:w="1048" w:type="pct"/>
            <w:tcBorders>
              <w:bottom w:val="single" w:sz="4" w:space="0" w:color="auto"/>
            </w:tcBorders>
          </w:tcPr>
          <w:p w14:paraId="681C4ECC" w14:textId="77777777" w:rsidR="00122FCA" w:rsidRPr="00002853" w:rsidRDefault="00122FCA" w:rsidP="00122FCA">
            <w:pPr>
              <w:pStyle w:val="TableText"/>
            </w:pPr>
            <w:r w:rsidRPr="00002853">
              <w:t>Ebert, PM</w:t>
            </w:r>
          </w:p>
          <w:p w14:paraId="2107E17F" w14:textId="77777777" w:rsidR="00122FCA" w:rsidRPr="00002853" w:rsidRDefault="00122FCA" w:rsidP="00122FCA">
            <w:pPr>
              <w:pStyle w:val="TableText"/>
            </w:pPr>
            <w:r w:rsidRPr="00002853">
              <w:t>T. Robinson, TW</w:t>
            </w:r>
          </w:p>
        </w:tc>
      </w:tr>
      <w:tr w:rsidR="009D0806" w:rsidRPr="00002853" w14:paraId="49B473F7" w14:textId="77777777" w:rsidTr="007C006C">
        <w:tc>
          <w:tcPr>
            <w:tcW w:w="645" w:type="pct"/>
            <w:tcBorders>
              <w:bottom w:val="single" w:sz="4" w:space="0" w:color="auto"/>
            </w:tcBorders>
          </w:tcPr>
          <w:p w14:paraId="4C355FA3" w14:textId="77777777" w:rsidR="00122FCA" w:rsidRPr="00002853" w:rsidRDefault="00122FCA" w:rsidP="00122FCA">
            <w:pPr>
              <w:pStyle w:val="TableText"/>
            </w:pPr>
            <w:r w:rsidRPr="00002853">
              <w:t>3/30/06</w:t>
            </w:r>
          </w:p>
        </w:tc>
        <w:tc>
          <w:tcPr>
            <w:tcW w:w="686" w:type="pct"/>
            <w:tcBorders>
              <w:bottom w:val="single" w:sz="4" w:space="0" w:color="auto"/>
            </w:tcBorders>
          </w:tcPr>
          <w:p w14:paraId="36A2C2B6" w14:textId="77777777" w:rsidR="00122FCA" w:rsidRPr="00002853" w:rsidRDefault="00122FCA" w:rsidP="00122FCA">
            <w:pPr>
              <w:pStyle w:val="TableText"/>
            </w:pPr>
            <w:r w:rsidRPr="00002853">
              <w:t>OR*3.0*215</w:t>
            </w:r>
          </w:p>
        </w:tc>
        <w:tc>
          <w:tcPr>
            <w:tcW w:w="2620" w:type="pct"/>
            <w:tcBorders>
              <w:bottom w:val="single" w:sz="4" w:space="0" w:color="auto"/>
            </w:tcBorders>
          </w:tcPr>
          <w:p w14:paraId="1D14996F" w14:textId="77777777" w:rsidR="00122FCA" w:rsidRPr="00002853" w:rsidRDefault="00122FCA" w:rsidP="00122FCA">
            <w:pPr>
              <w:pStyle w:val="TableText"/>
            </w:pPr>
            <w:r w:rsidRPr="00002853">
              <w:t>Added information about the parameter ORB REMOVE NON-OR by function and by name.</w:t>
            </w:r>
          </w:p>
        </w:tc>
        <w:tc>
          <w:tcPr>
            <w:tcW w:w="1048" w:type="pct"/>
            <w:tcBorders>
              <w:bottom w:val="single" w:sz="4" w:space="0" w:color="auto"/>
            </w:tcBorders>
          </w:tcPr>
          <w:p w14:paraId="3A4EFE95" w14:textId="77777777" w:rsidR="00122FCA" w:rsidRPr="00002853" w:rsidRDefault="00122FCA" w:rsidP="00122FCA">
            <w:pPr>
              <w:pStyle w:val="TableText"/>
            </w:pPr>
            <w:r w:rsidRPr="00002853">
              <w:t>Ebert, PM</w:t>
            </w:r>
          </w:p>
          <w:p w14:paraId="03896A02" w14:textId="77777777" w:rsidR="00122FCA" w:rsidRPr="00002853" w:rsidRDefault="00122FCA" w:rsidP="00122FCA">
            <w:pPr>
              <w:pStyle w:val="TableText"/>
            </w:pPr>
            <w:r w:rsidRPr="00002853">
              <w:t>T. Robinson, TW</w:t>
            </w:r>
          </w:p>
        </w:tc>
      </w:tr>
      <w:tr w:rsidR="009D0806" w:rsidRPr="00002853" w14:paraId="43DB61FA" w14:textId="77777777" w:rsidTr="007C006C">
        <w:tc>
          <w:tcPr>
            <w:tcW w:w="645" w:type="pct"/>
            <w:tcBorders>
              <w:bottom w:val="single" w:sz="4" w:space="0" w:color="auto"/>
            </w:tcBorders>
          </w:tcPr>
          <w:p w14:paraId="2AD1AF23" w14:textId="77777777" w:rsidR="00122FCA" w:rsidRPr="00002853" w:rsidRDefault="00122FCA" w:rsidP="00122FCA">
            <w:pPr>
              <w:pStyle w:val="TableText"/>
            </w:pPr>
            <w:r w:rsidRPr="00002853">
              <w:t>3/30/06</w:t>
            </w:r>
          </w:p>
        </w:tc>
        <w:tc>
          <w:tcPr>
            <w:tcW w:w="686" w:type="pct"/>
            <w:tcBorders>
              <w:bottom w:val="single" w:sz="4" w:space="0" w:color="auto"/>
            </w:tcBorders>
          </w:tcPr>
          <w:p w14:paraId="4938947A" w14:textId="77777777" w:rsidR="00122FCA" w:rsidRPr="00002853" w:rsidRDefault="00122FCA" w:rsidP="00122FCA">
            <w:pPr>
              <w:pStyle w:val="TableText"/>
            </w:pPr>
            <w:r w:rsidRPr="00002853">
              <w:t>OR*3.0*215</w:t>
            </w:r>
          </w:p>
        </w:tc>
        <w:tc>
          <w:tcPr>
            <w:tcW w:w="2620" w:type="pct"/>
            <w:tcBorders>
              <w:bottom w:val="single" w:sz="4" w:space="0" w:color="auto"/>
            </w:tcBorders>
          </w:tcPr>
          <w:p w14:paraId="1AA4E018" w14:textId="77777777" w:rsidR="00122FCA" w:rsidRPr="00002853" w:rsidRDefault="00122FCA" w:rsidP="00122FCA">
            <w:pPr>
              <w:pStyle w:val="TableText"/>
            </w:pPr>
            <w:r w:rsidRPr="00002853">
              <w:t>Added information about IMO set up.</w:t>
            </w:r>
          </w:p>
        </w:tc>
        <w:tc>
          <w:tcPr>
            <w:tcW w:w="1048" w:type="pct"/>
            <w:tcBorders>
              <w:bottom w:val="single" w:sz="4" w:space="0" w:color="auto"/>
            </w:tcBorders>
          </w:tcPr>
          <w:p w14:paraId="4235AF0B" w14:textId="77777777" w:rsidR="00122FCA" w:rsidRPr="00002853" w:rsidRDefault="00122FCA" w:rsidP="00122FCA">
            <w:pPr>
              <w:pStyle w:val="TableText"/>
            </w:pPr>
            <w:r w:rsidRPr="00002853">
              <w:t>Ebert, PM</w:t>
            </w:r>
          </w:p>
          <w:p w14:paraId="208906EC" w14:textId="77777777" w:rsidR="00122FCA" w:rsidRPr="00002853" w:rsidRDefault="00122FCA" w:rsidP="00122FCA">
            <w:pPr>
              <w:pStyle w:val="TableText"/>
            </w:pPr>
            <w:r w:rsidRPr="00002853">
              <w:t>T. Robinson, TW</w:t>
            </w:r>
          </w:p>
        </w:tc>
      </w:tr>
      <w:tr w:rsidR="009D0806" w:rsidRPr="00002853" w14:paraId="64425C2F" w14:textId="77777777" w:rsidTr="007C006C">
        <w:tc>
          <w:tcPr>
            <w:tcW w:w="645" w:type="pct"/>
            <w:tcBorders>
              <w:bottom w:val="single" w:sz="4" w:space="0" w:color="auto"/>
            </w:tcBorders>
          </w:tcPr>
          <w:p w14:paraId="524A9048" w14:textId="77777777" w:rsidR="00122FCA" w:rsidRPr="00002853" w:rsidRDefault="00122FCA" w:rsidP="00122FCA">
            <w:pPr>
              <w:pStyle w:val="TableText"/>
            </w:pPr>
            <w:r w:rsidRPr="00002853">
              <w:t>3/3/06</w:t>
            </w:r>
          </w:p>
        </w:tc>
        <w:tc>
          <w:tcPr>
            <w:tcW w:w="686" w:type="pct"/>
            <w:tcBorders>
              <w:bottom w:val="single" w:sz="4" w:space="0" w:color="auto"/>
            </w:tcBorders>
          </w:tcPr>
          <w:p w14:paraId="118DF98B" w14:textId="77777777" w:rsidR="00122FCA" w:rsidRPr="00002853" w:rsidRDefault="00122FCA" w:rsidP="00122FCA">
            <w:pPr>
              <w:pStyle w:val="TableText"/>
            </w:pPr>
            <w:r w:rsidRPr="00002853">
              <w:t>OR*3.0*215</w:t>
            </w:r>
          </w:p>
        </w:tc>
        <w:tc>
          <w:tcPr>
            <w:tcW w:w="2620" w:type="pct"/>
            <w:tcBorders>
              <w:bottom w:val="single" w:sz="4" w:space="0" w:color="auto"/>
            </w:tcBorders>
          </w:tcPr>
          <w:p w14:paraId="0EAB05BE" w14:textId="77777777" w:rsidR="00122FCA" w:rsidRPr="00002853" w:rsidRDefault="00122FCA" w:rsidP="00122FCA">
            <w:pPr>
              <w:pStyle w:val="TableText"/>
            </w:pPr>
            <w:r w:rsidRPr="00002853">
              <w:t>Information about the parameter OR ALLERGY ENTERED IN ERROR by function and by name.</w:t>
            </w:r>
          </w:p>
        </w:tc>
        <w:tc>
          <w:tcPr>
            <w:tcW w:w="1048" w:type="pct"/>
            <w:tcBorders>
              <w:bottom w:val="single" w:sz="4" w:space="0" w:color="auto"/>
            </w:tcBorders>
          </w:tcPr>
          <w:p w14:paraId="5207FEFF" w14:textId="77777777" w:rsidR="00122FCA" w:rsidRPr="00002853" w:rsidRDefault="00122FCA" w:rsidP="00122FCA">
            <w:pPr>
              <w:pStyle w:val="TableText"/>
            </w:pPr>
            <w:r w:rsidRPr="00002853">
              <w:t>Ebert, PM</w:t>
            </w:r>
          </w:p>
          <w:p w14:paraId="17CE6697" w14:textId="77777777" w:rsidR="00122FCA" w:rsidRPr="00002853" w:rsidRDefault="00122FCA" w:rsidP="00122FCA">
            <w:pPr>
              <w:pStyle w:val="TableText"/>
            </w:pPr>
            <w:r w:rsidRPr="00002853">
              <w:t>T. Robinson, TW</w:t>
            </w:r>
          </w:p>
        </w:tc>
      </w:tr>
      <w:tr w:rsidR="009D0806" w:rsidRPr="00002853" w14:paraId="4BB725E1" w14:textId="77777777" w:rsidTr="007C006C">
        <w:tc>
          <w:tcPr>
            <w:tcW w:w="645" w:type="pct"/>
            <w:tcBorders>
              <w:bottom w:val="single" w:sz="4" w:space="0" w:color="auto"/>
            </w:tcBorders>
          </w:tcPr>
          <w:p w14:paraId="60D77327" w14:textId="77777777" w:rsidR="00122FCA" w:rsidRPr="00002853" w:rsidRDefault="00122FCA" w:rsidP="00122FCA">
            <w:pPr>
              <w:pStyle w:val="TableText"/>
            </w:pPr>
            <w:r w:rsidRPr="00002853">
              <w:t>3/3/06</w:t>
            </w:r>
          </w:p>
        </w:tc>
        <w:tc>
          <w:tcPr>
            <w:tcW w:w="686" w:type="pct"/>
            <w:tcBorders>
              <w:bottom w:val="single" w:sz="4" w:space="0" w:color="auto"/>
            </w:tcBorders>
          </w:tcPr>
          <w:p w14:paraId="44699794" w14:textId="77777777" w:rsidR="00122FCA" w:rsidRPr="00002853" w:rsidRDefault="00122FCA" w:rsidP="00122FCA">
            <w:pPr>
              <w:pStyle w:val="TableText"/>
            </w:pPr>
            <w:r w:rsidRPr="00002853">
              <w:t>OR*3.0*215</w:t>
            </w:r>
          </w:p>
        </w:tc>
        <w:tc>
          <w:tcPr>
            <w:tcW w:w="2620" w:type="pct"/>
            <w:tcBorders>
              <w:bottom w:val="single" w:sz="4" w:space="0" w:color="auto"/>
            </w:tcBorders>
          </w:tcPr>
          <w:p w14:paraId="21E8DEA3" w14:textId="77777777" w:rsidR="00122FCA" w:rsidRPr="00002853" w:rsidRDefault="00122FCA" w:rsidP="00122FCA">
            <w:pPr>
              <w:pStyle w:val="TableText"/>
            </w:pPr>
            <w:r w:rsidRPr="00002853">
              <w:t>Added information to about the CCOW PATIENTONLY command line switch.</w:t>
            </w:r>
          </w:p>
        </w:tc>
        <w:tc>
          <w:tcPr>
            <w:tcW w:w="1048" w:type="pct"/>
            <w:tcBorders>
              <w:bottom w:val="single" w:sz="4" w:space="0" w:color="auto"/>
            </w:tcBorders>
          </w:tcPr>
          <w:p w14:paraId="7DB1CCD5" w14:textId="77777777" w:rsidR="00122FCA" w:rsidRPr="00002853" w:rsidRDefault="00122FCA" w:rsidP="00122FCA">
            <w:pPr>
              <w:pStyle w:val="TableText"/>
            </w:pPr>
            <w:r w:rsidRPr="00002853">
              <w:t>Ebert, PM</w:t>
            </w:r>
          </w:p>
          <w:p w14:paraId="290BFB5F" w14:textId="77777777" w:rsidR="00122FCA" w:rsidRPr="00002853" w:rsidRDefault="00122FCA" w:rsidP="00122FCA">
            <w:pPr>
              <w:pStyle w:val="TableText"/>
            </w:pPr>
            <w:r w:rsidRPr="00002853">
              <w:t>T. Robinson, TW</w:t>
            </w:r>
          </w:p>
        </w:tc>
      </w:tr>
      <w:tr w:rsidR="009D0806" w:rsidRPr="00002853" w14:paraId="4ACB8D08" w14:textId="77777777" w:rsidTr="007C006C">
        <w:tc>
          <w:tcPr>
            <w:tcW w:w="645" w:type="pct"/>
            <w:tcBorders>
              <w:bottom w:val="single" w:sz="4" w:space="0" w:color="auto"/>
            </w:tcBorders>
          </w:tcPr>
          <w:p w14:paraId="4C3515AF" w14:textId="77777777" w:rsidR="00122FCA" w:rsidRPr="00002853" w:rsidRDefault="00122FCA" w:rsidP="00122FCA">
            <w:pPr>
              <w:pStyle w:val="TableText"/>
            </w:pPr>
            <w:r w:rsidRPr="00002853">
              <w:t>3/2/06</w:t>
            </w:r>
          </w:p>
        </w:tc>
        <w:tc>
          <w:tcPr>
            <w:tcW w:w="686" w:type="pct"/>
            <w:tcBorders>
              <w:bottom w:val="single" w:sz="4" w:space="0" w:color="auto"/>
            </w:tcBorders>
          </w:tcPr>
          <w:p w14:paraId="2B8DB876" w14:textId="77777777" w:rsidR="00122FCA" w:rsidRPr="00002853" w:rsidRDefault="00122FCA" w:rsidP="00122FCA">
            <w:pPr>
              <w:pStyle w:val="TableText"/>
            </w:pPr>
            <w:r w:rsidRPr="00002853">
              <w:t>OR*3.0*215</w:t>
            </w:r>
          </w:p>
        </w:tc>
        <w:tc>
          <w:tcPr>
            <w:tcW w:w="2620" w:type="pct"/>
            <w:tcBorders>
              <w:bottom w:val="single" w:sz="4" w:space="0" w:color="auto"/>
            </w:tcBorders>
          </w:tcPr>
          <w:p w14:paraId="76EA5131" w14:textId="77777777" w:rsidR="00122FCA" w:rsidRPr="00002853" w:rsidRDefault="00122FCA" w:rsidP="00122FCA">
            <w:pPr>
              <w:pStyle w:val="TableText"/>
            </w:pPr>
            <w:r w:rsidRPr="00002853">
              <w:t>Added “</w:t>
            </w:r>
            <w:hyperlink w:anchor="graphing_configuration" w:history="1">
              <w:r w:rsidRPr="00002853">
                <w:rPr>
                  <w:rStyle w:val="Hyperlink"/>
                  <w:rFonts w:ascii="Arial" w:hAnsi="Arial"/>
                  <w:sz w:val="20"/>
                </w:rPr>
                <w:t>Configuring Graphing</w:t>
              </w:r>
            </w:hyperlink>
            <w:r w:rsidRPr="00002853">
              <w:t xml:space="preserve">” section to explain graphing setup and configuration. </w:t>
            </w:r>
          </w:p>
        </w:tc>
        <w:tc>
          <w:tcPr>
            <w:tcW w:w="1048" w:type="pct"/>
            <w:tcBorders>
              <w:bottom w:val="single" w:sz="4" w:space="0" w:color="auto"/>
            </w:tcBorders>
          </w:tcPr>
          <w:p w14:paraId="1639CC33" w14:textId="77777777" w:rsidR="00122FCA" w:rsidRPr="00002853" w:rsidRDefault="00122FCA" w:rsidP="00122FCA">
            <w:pPr>
              <w:pStyle w:val="TableText"/>
            </w:pPr>
            <w:r w:rsidRPr="00002853">
              <w:t>Ebert, PM</w:t>
            </w:r>
          </w:p>
          <w:p w14:paraId="425B7CB2" w14:textId="77777777" w:rsidR="00122FCA" w:rsidRPr="00002853" w:rsidRDefault="00122FCA" w:rsidP="00122FCA">
            <w:pPr>
              <w:pStyle w:val="TableText"/>
            </w:pPr>
            <w:r w:rsidRPr="00002853">
              <w:t>Walton, TW</w:t>
            </w:r>
          </w:p>
        </w:tc>
      </w:tr>
      <w:tr w:rsidR="009D0806" w:rsidRPr="00002853" w14:paraId="30D75B92" w14:textId="77777777" w:rsidTr="007C006C">
        <w:tc>
          <w:tcPr>
            <w:tcW w:w="645" w:type="pct"/>
            <w:tcBorders>
              <w:bottom w:val="single" w:sz="4" w:space="0" w:color="auto"/>
            </w:tcBorders>
          </w:tcPr>
          <w:p w14:paraId="7DEE59F9" w14:textId="77777777" w:rsidR="00122FCA" w:rsidRPr="00002853" w:rsidRDefault="00122FCA" w:rsidP="00122FCA">
            <w:pPr>
              <w:pStyle w:val="TableText"/>
            </w:pPr>
            <w:r w:rsidRPr="00002853">
              <w:t>2/7/06</w:t>
            </w:r>
          </w:p>
        </w:tc>
        <w:tc>
          <w:tcPr>
            <w:tcW w:w="686" w:type="pct"/>
            <w:tcBorders>
              <w:bottom w:val="single" w:sz="4" w:space="0" w:color="auto"/>
            </w:tcBorders>
          </w:tcPr>
          <w:p w14:paraId="3BFE9F24" w14:textId="77777777" w:rsidR="00122FCA" w:rsidRPr="00002853" w:rsidRDefault="00122FCA" w:rsidP="00122FCA">
            <w:pPr>
              <w:pStyle w:val="TableText"/>
            </w:pPr>
            <w:r w:rsidRPr="00002853">
              <w:t>OR*3*215</w:t>
            </w:r>
          </w:p>
        </w:tc>
        <w:tc>
          <w:tcPr>
            <w:tcW w:w="2620" w:type="pct"/>
            <w:tcBorders>
              <w:bottom w:val="single" w:sz="4" w:space="0" w:color="auto"/>
            </w:tcBorders>
          </w:tcPr>
          <w:p w14:paraId="322C0152" w14:textId="77777777" w:rsidR="00122FCA" w:rsidRPr="00002853" w:rsidRDefault="00122FCA" w:rsidP="00122FCA">
            <w:pPr>
              <w:pStyle w:val="TableText"/>
            </w:pPr>
            <w:r w:rsidRPr="00002853">
              <w:t>Added information about a new parameter to control access to data from the health data repository (</w:t>
            </w:r>
            <w:proofErr w:type="spellStart"/>
            <w:r w:rsidRPr="00002853">
              <w:t>HDR</w:t>
            </w:r>
            <w:proofErr w:type="spellEnd"/>
            <w:r w:rsidRPr="00002853">
              <w:t>). Described by function and by name.</w:t>
            </w:r>
          </w:p>
        </w:tc>
        <w:tc>
          <w:tcPr>
            <w:tcW w:w="1048" w:type="pct"/>
            <w:tcBorders>
              <w:bottom w:val="single" w:sz="4" w:space="0" w:color="auto"/>
            </w:tcBorders>
          </w:tcPr>
          <w:p w14:paraId="5D3B6713" w14:textId="77777777" w:rsidR="00122FCA" w:rsidRPr="00002853" w:rsidRDefault="00122FCA" w:rsidP="00122FCA">
            <w:pPr>
              <w:pStyle w:val="TableText"/>
            </w:pPr>
            <w:r w:rsidRPr="00002853">
              <w:t>A. Ebert, PM</w:t>
            </w:r>
          </w:p>
          <w:p w14:paraId="4AEE3E43" w14:textId="77777777" w:rsidR="00122FCA" w:rsidRPr="00002853" w:rsidRDefault="00122FCA" w:rsidP="00122FCA">
            <w:pPr>
              <w:pStyle w:val="TableText"/>
            </w:pPr>
            <w:r w:rsidRPr="00002853">
              <w:t>T. Robinson, TW</w:t>
            </w:r>
          </w:p>
        </w:tc>
      </w:tr>
      <w:tr w:rsidR="009D0806" w:rsidRPr="00002853" w14:paraId="0839689F" w14:textId="77777777" w:rsidTr="007C006C">
        <w:tc>
          <w:tcPr>
            <w:tcW w:w="645" w:type="pct"/>
            <w:tcBorders>
              <w:bottom w:val="single" w:sz="4" w:space="0" w:color="auto"/>
            </w:tcBorders>
          </w:tcPr>
          <w:p w14:paraId="50E0B19A" w14:textId="77777777" w:rsidR="00122FCA" w:rsidRPr="00002853" w:rsidRDefault="00122FCA" w:rsidP="00122FCA">
            <w:pPr>
              <w:pStyle w:val="TableText"/>
            </w:pPr>
            <w:r w:rsidRPr="00002853">
              <w:lastRenderedPageBreak/>
              <w:t>8/11/05</w:t>
            </w:r>
          </w:p>
        </w:tc>
        <w:tc>
          <w:tcPr>
            <w:tcW w:w="686" w:type="pct"/>
            <w:tcBorders>
              <w:bottom w:val="single" w:sz="4" w:space="0" w:color="auto"/>
            </w:tcBorders>
          </w:tcPr>
          <w:p w14:paraId="570A3850" w14:textId="77777777" w:rsidR="00122FCA" w:rsidRPr="00002853" w:rsidRDefault="00122FCA" w:rsidP="00122FCA">
            <w:pPr>
              <w:pStyle w:val="TableText"/>
            </w:pPr>
            <w:r w:rsidRPr="00002853">
              <w:t>OR*3*215</w:t>
            </w:r>
          </w:p>
        </w:tc>
        <w:tc>
          <w:tcPr>
            <w:tcW w:w="2620" w:type="pct"/>
            <w:tcBorders>
              <w:bottom w:val="single" w:sz="4" w:space="0" w:color="auto"/>
            </w:tcBorders>
          </w:tcPr>
          <w:p w14:paraId="3E1F26F6" w14:textId="77777777" w:rsidR="00122FCA" w:rsidRPr="00002853" w:rsidRDefault="00122FCA" w:rsidP="00122FCA">
            <w:pPr>
              <w:pStyle w:val="TableText"/>
            </w:pPr>
            <w:r w:rsidRPr="00002853">
              <w:t xml:space="preserve">Added information about the </w:t>
            </w:r>
            <w:proofErr w:type="spellStart"/>
            <w:r w:rsidRPr="00002853">
              <w:t>ORWPFSS</w:t>
            </w:r>
            <w:proofErr w:type="spellEnd"/>
            <w:r w:rsidRPr="00002853">
              <w:t xml:space="preserve"> ACTIVE parameter used for testing by function and by name.</w:t>
            </w:r>
          </w:p>
        </w:tc>
        <w:tc>
          <w:tcPr>
            <w:tcW w:w="1048" w:type="pct"/>
            <w:tcBorders>
              <w:bottom w:val="single" w:sz="4" w:space="0" w:color="auto"/>
            </w:tcBorders>
          </w:tcPr>
          <w:p w14:paraId="4C26734C" w14:textId="77777777" w:rsidR="00122FCA" w:rsidRPr="00002853" w:rsidRDefault="00122FCA" w:rsidP="00122FCA">
            <w:pPr>
              <w:pStyle w:val="TableText"/>
            </w:pPr>
            <w:r w:rsidRPr="00002853">
              <w:t>D. Rickard, PM</w:t>
            </w:r>
          </w:p>
          <w:p w14:paraId="7A2212D5" w14:textId="77777777" w:rsidR="00122FCA" w:rsidRPr="00002853" w:rsidRDefault="00122FCA" w:rsidP="00122FCA">
            <w:pPr>
              <w:pStyle w:val="TableText"/>
            </w:pPr>
            <w:r w:rsidRPr="00002853">
              <w:t>T. Robinson, TW</w:t>
            </w:r>
          </w:p>
        </w:tc>
      </w:tr>
      <w:tr w:rsidR="009D0806" w:rsidRPr="00002853" w14:paraId="5F283EF6" w14:textId="77777777" w:rsidTr="007C006C">
        <w:tc>
          <w:tcPr>
            <w:tcW w:w="645" w:type="pct"/>
            <w:tcBorders>
              <w:bottom w:val="single" w:sz="4" w:space="0" w:color="auto"/>
            </w:tcBorders>
          </w:tcPr>
          <w:p w14:paraId="1D6F5D54" w14:textId="77777777" w:rsidR="00122FCA" w:rsidRPr="00002853" w:rsidRDefault="00122FCA" w:rsidP="00122FCA">
            <w:pPr>
              <w:pStyle w:val="TableText"/>
            </w:pPr>
            <w:r w:rsidRPr="00002853">
              <w:t>7/11/05</w:t>
            </w:r>
          </w:p>
        </w:tc>
        <w:tc>
          <w:tcPr>
            <w:tcW w:w="686" w:type="pct"/>
            <w:tcBorders>
              <w:bottom w:val="single" w:sz="4" w:space="0" w:color="auto"/>
            </w:tcBorders>
          </w:tcPr>
          <w:p w14:paraId="545C1085" w14:textId="77777777" w:rsidR="00122FCA" w:rsidRPr="00002853" w:rsidRDefault="00122FCA" w:rsidP="00122FCA">
            <w:pPr>
              <w:pStyle w:val="TableText"/>
            </w:pPr>
            <w:r w:rsidRPr="00002853">
              <w:t>OR*3*215</w:t>
            </w:r>
          </w:p>
        </w:tc>
        <w:tc>
          <w:tcPr>
            <w:tcW w:w="2620" w:type="pct"/>
            <w:tcBorders>
              <w:bottom w:val="single" w:sz="4" w:space="0" w:color="auto"/>
            </w:tcBorders>
          </w:tcPr>
          <w:p w14:paraId="6AF29036" w14:textId="77777777" w:rsidR="00122FCA" w:rsidRPr="00002853" w:rsidRDefault="00122FCA" w:rsidP="00122FCA">
            <w:pPr>
              <w:pStyle w:val="TableText"/>
            </w:pPr>
            <w:r w:rsidRPr="00002853">
              <w:t>Added information about the new VistaWeb parameter to indicate if users will use Remote Data Views or VistaWeb for remote data viewing. Defined by function and by name.</w:t>
            </w:r>
          </w:p>
        </w:tc>
        <w:tc>
          <w:tcPr>
            <w:tcW w:w="1048" w:type="pct"/>
            <w:tcBorders>
              <w:bottom w:val="single" w:sz="4" w:space="0" w:color="auto"/>
            </w:tcBorders>
          </w:tcPr>
          <w:p w14:paraId="769355E9" w14:textId="77777777" w:rsidR="00122FCA" w:rsidRPr="00002853" w:rsidRDefault="00122FCA" w:rsidP="00122FCA">
            <w:pPr>
              <w:pStyle w:val="TableText"/>
            </w:pPr>
            <w:r w:rsidRPr="00002853">
              <w:t>M. Hendry, PM</w:t>
            </w:r>
          </w:p>
          <w:p w14:paraId="0D53B3E0" w14:textId="77777777" w:rsidR="00122FCA" w:rsidRPr="00002853" w:rsidRDefault="00122FCA" w:rsidP="00122FCA">
            <w:pPr>
              <w:pStyle w:val="TableText"/>
            </w:pPr>
            <w:r w:rsidRPr="00002853">
              <w:t>T. Robinson, TW</w:t>
            </w:r>
          </w:p>
        </w:tc>
      </w:tr>
      <w:tr w:rsidR="009D0806" w:rsidRPr="00002853" w14:paraId="22B4761F" w14:textId="77777777" w:rsidTr="007C006C">
        <w:tc>
          <w:tcPr>
            <w:tcW w:w="645" w:type="pct"/>
            <w:tcBorders>
              <w:bottom w:val="single" w:sz="4" w:space="0" w:color="auto"/>
            </w:tcBorders>
          </w:tcPr>
          <w:p w14:paraId="2604521D" w14:textId="77777777" w:rsidR="00122FCA" w:rsidRPr="00002853" w:rsidRDefault="00122FCA" w:rsidP="00122FCA">
            <w:pPr>
              <w:pStyle w:val="TableText"/>
            </w:pPr>
            <w:r w:rsidRPr="00002853">
              <w:t>7/11/05</w:t>
            </w:r>
          </w:p>
        </w:tc>
        <w:tc>
          <w:tcPr>
            <w:tcW w:w="686" w:type="pct"/>
            <w:tcBorders>
              <w:bottom w:val="single" w:sz="4" w:space="0" w:color="auto"/>
            </w:tcBorders>
          </w:tcPr>
          <w:p w14:paraId="0ECEE7D9" w14:textId="77777777" w:rsidR="00122FCA" w:rsidRPr="00002853" w:rsidRDefault="00122FCA" w:rsidP="00122FCA">
            <w:pPr>
              <w:pStyle w:val="TableText"/>
            </w:pPr>
            <w:r w:rsidRPr="00002853">
              <w:t>OR*3*215</w:t>
            </w:r>
          </w:p>
        </w:tc>
        <w:tc>
          <w:tcPr>
            <w:tcW w:w="2620" w:type="pct"/>
            <w:tcBorders>
              <w:bottom w:val="single" w:sz="4" w:space="0" w:color="auto"/>
            </w:tcBorders>
          </w:tcPr>
          <w:p w14:paraId="32A123FC" w14:textId="77777777" w:rsidR="00122FCA" w:rsidRPr="00002853" w:rsidRDefault="00122FCA" w:rsidP="00122FCA">
            <w:pPr>
              <w:pStyle w:val="TableText"/>
            </w:pPr>
            <w:r w:rsidRPr="00002853">
              <w:t>Added information about the new VistaWeb parameter to define the web address. Defined by function and by name.</w:t>
            </w:r>
          </w:p>
        </w:tc>
        <w:tc>
          <w:tcPr>
            <w:tcW w:w="1048" w:type="pct"/>
            <w:tcBorders>
              <w:bottom w:val="single" w:sz="4" w:space="0" w:color="auto"/>
            </w:tcBorders>
          </w:tcPr>
          <w:p w14:paraId="6AEE3E34" w14:textId="77777777" w:rsidR="00122FCA" w:rsidRPr="00002853" w:rsidRDefault="00122FCA" w:rsidP="00122FCA">
            <w:pPr>
              <w:pStyle w:val="TableText"/>
            </w:pPr>
            <w:r w:rsidRPr="00002853">
              <w:t>M. Hendry, PM</w:t>
            </w:r>
          </w:p>
          <w:p w14:paraId="50D551EB" w14:textId="77777777" w:rsidR="00122FCA" w:rsidRPr="00002853" w:rsidRDefault="00122FCA" w:rsidP="00122FCA">
            <w:pPr>
              <w:pStyle w:val="TableText"/>
            </w:pPr>
            <w:r w:rsidRPr="00002853">
              <w:t>T. Robinson, TW</w:t>
            </w:r>
          </w:p>
        </w:tc>
      </w:tr>
      <w:tr w:rsidR="009D0806" w:rsidRPr="00002853" w14:paraId="00DBC64D" w14:textId="77777777" w:rsidTr="007C006C">
        <w:tc>
          <w:tcPr>
            <w:tcW w:w="645" w:type="pct"/>
            <w:tcBorders>
              <w:bottom w:val="single" w:sz="4" w:space="0" w:color="auto"/>
            </w:tcBorders>
          </w:tcPr>
          <w:p w14:paraId="00243D43" w14:textId="77777777" w:rsidR="00122FCA" w:rsidRPr="00002853" w:rsidRDefault="00122FCA" w:rsidP="00122FCA">
            <w:pPr>
              <w:pStyle w:val="TableText"/>
            </w:pPr>
            <w:r w:rsidRPr="00002853">
              <w:t>5/2/05</w:t>
            </w:r>
          </w:p>
        </w:tc>
        <w:tc>
          <w:tcPr>
            <w:tcW w:w="686" w:type="pct"/>
            <w:tcBorders>
              <w:bottom w:val="single" w:sz="4" w:space="0" w:color="auto"/>
            </w:tcBorders>
          </w:tcPr>
          <w:p w14:paraId="094ED716" w14:textId="77777777" w:rsidR="00122FCA" w:rsidRPr="00002853" w:rsidRDefault="00122FCA" w:rsidP="00122FCA">
            <w:pPr>
              <w:pStyle w:val="TableText"/>
            </w:pPr>
            <w:r w:rsidRPr="00002853">
              <w:t>n/a</w:t>
            </w:r>
          </w:p>
        </w:tc>
        <w:tc>
          <w:tcPr>
            <w:tcW w:w="2620" w:type="pct"/>
            <w:tcBorders>
              <w:bottom w:val="single" w:sz="4" w:space="0" w:color="auto"/>
            </w:tcBorders>
          </w:tcPr>
          <w:p w14:paraId="309E0CC2" w14:textId="77777777" w:rsidR="00122FCA" w:rsidRPr="00002853" w:rsidRDefault="00122FCA" w:rsidP="00122FCA">
            <w:pPr>
              <w:pStyle w:val="TableText"/>
            </w:pPr>
            <w:r w:rsidRPr="00002853">
              <w:t>Corrected outdated information about ORB SORT ORDER parameter values.</w:t>
            </w:r>
          </w:p>
        </w:tc>
        <w:tc>
          <w:tcPr>
            <w:tcW w:w="1048" w:type="pct"/>
            <w:tcBorders>
              <w:bottom w:val="single" w:sz="4" w:space="0" w:color="auto"/>
            </w:tcBorders>
          </w:tcPr>
          <w:p w14:paraId="3A5C454F" w14:textId="77777777" w:rsidR="00122FCA" w:rsidRPr="00002853" w:rsidRDefault="00122FCA" w:rsidP="00122FCA">
            <w:pPr>
              <w:pStyle w:val="TableText"/>
            </w:pPr>
            <w:r w:rsidRPr="00002853">
              <w:t>T. Robinson, TW</w:t>
            </w:r>
          </w:p>
        </w:tc>
      </w:tr>
      <w:tr w:rsidR="009D0806" w:rsidRPr="00002853" w14:paraId="38A1FC43" w14:textId="77777777" w:rsidTr="007C006C">
        <w:tc>
          <w:tcPr>
            <w:tcW w:w="645" w:type="pct"/>
            <w:tcBorders>
              <w:bottom w:val="single" w:sz="4" w:space="0" w:color="auto"/>
            </w:tcBorders>
          </w:tcPr>
          <w:p w14:paraId="0A5324A2" w14:textId="77777777" w:rsidR="00122FCA" w:rsidRPr="00002853" w:rsidRDefault="00122FCA" w:rsidP="00122FCA">
            <w:pPr>
              <w:pStyle w:val="TableText"/>
            </w:pPr>
            <w:r w:rsidRPr="00002853">
              <w:t>12/28/04</w:t>
            </w:r>
          </w:p>
        </w:tc>
        <w:tc>
          <w:tcPr>
            <w:tcW w:w="686" w:type="pct"/>
            <w:tcBorders>
              <w:bottom w:val="single" w:sz="4" w:space="0" w:color="auto"/>
            </w:tcBorders>
          </w:tcPr>
          <w:p w14:paraId="32B11838" w14:textId="77777777" w:rsidR="00122FCA" w:rsidRPr="00002853" w:rsidRDefault="00122FCA" w:rsidP="00122FCA">
            <w:pPr>
              <w:pStyle w:val="TableText"/>
            </w:pPr>
            <w:r w:rsidRPr="00002853">
              <w:t>n/a</w:t>
            </w:r>
          </w:p>
        </w:tc>
        <w:tc>
          <w:tcPr>
            <w:tcW w:w="2620" w:type="pct"/>
            <w:tcBorders>
              <w:bottom w:val="single" w:sz="4" w:space="0" w:color="auto"/>
            </w:tcBorders>
          </w:tcPr>
          <w:p w14:paraId="4EFAF89E" w14:textId="77777777" w:rsidR="00122FCA" w:rsidRPr="00002853" w:rsidRDefault="00122FCA" w:rsidP="00122FCA">
            <w:pPr>
              <w:pStyle w:val="TableText"/>
            </w:pPr>
            <w:r w:rsidRPr="00002853">
              <w:t>Made changes to the manual to comply with SOP about Sensitive date.</w:t>
            </w:r>
          </w:p>
        </w:tc>
        <w:tc>
          <w:tcPr>
            <w:tcW w:w="1048" w:type="pct"/>
            <w:tcBorders>
              <w:bottom w:val="single" w:sz="4" w:space="0" w:color="auto"/>
            </w:tcBorders>
          </w:tcPr>
          <w:p w14:paraId="0D20A68C" w14:textId="77777777" w:rsidR="00122FCA" w:rsidRPr="00002853" w:rsidRDefault="00122FCA" w:rsidP="00122FCA">
            <w:pPr>
              <w:pStyle w:val="TableText"/>
            </w:pPr>
            <w:r w:rsidRPr="00002853">
              <w:t>T. Robinson, TW</w:t>
            </w:r>
          </w:p>
        </w:tc>
      </w:tr>
      <w:tr w:rsidR="009D0806" w:rsidRPr="00002853" w14:paraId="50AF75DD" w14:textId="77777777" w:rsidTr="007C006C">
        <w:tc>
          <w:tcPr>
            <w:tcW w:w="645" w:type="pct"/>
            <w:tcBorders>
              <w:bottom w:val="single" w:sz="4" w:space="0" w:color="auto"/>
            </w:tcBorders>
          </w:tcPr>
          <w:p w14:paraId="3957610B" w14:textId="77777777" w:rsidR="00122FCA" w:rsidRPr="00002853" w:rsidRDefault="00122FCA" w:rsidP="00122FCA">
            <w:pPr>
              <w:pStyle w:val="TableText"/>
            </w:pPr>
            <w:r w:rsidRPr="00002853">
              <w:t>11/17/04</w:t>
            </w:r>
          </w:p>
        </w:tc>
        <w:tc>
          <w:tcPr>
            <w:tcW w:w="686" w:type="pct"/>
            <w:tcBorders>
              <w:bottom w:val="single" w:sz="4" w:space="0" w:color="auto"/>
            </w:tcBorders>
          </w:tcPr>
          <w:p w14:paraId="6832C081" w14:textId="77777777" w:rsidR="00122FCA" w:rsidRPr="00002853" w:rsidRDefault="00122FCA" w:rsidP="00122FCA">
            <w:pPr>
              <w:pStyle w:val="TableText"/>
            </w:pPr>
            <w:r w:rsidRPr="00002853">
              <w:t>n/a</w:t>
            </w:r>
          </w:p>
        </w:tc>
        <w:tc>
          <w:tcPr>
            <w:tcW w:w="2620" w:type="pct"/>
            <w:tcBorders>
              <w:bottom w:val="single" w:sz="4" w:space="0" w:color="auto"/>
            </w:tcBorders>
          </w:tcPr>
          <w:p w14:paraId="7E100913" w14:textId="77777777" w:rsidR="00122FCA" w:rsidRPr="00002853" w:rsidRDefault="00122FCA" w:rsidP="00122FCA">
            <w:pPr>
              <w:pStyle w:val="TableText"/>
            </w:pPr>
            <w:r w:rsidRPr="00002853">
              <w:t>Added project manager and technical writer names per direction from management</w:t>
            </w:r>
          </w:p>
        </w:tc>
        <w:tc>
          <w:tcPr>
            <w:tcW w:w="1048" w:type="pct"/>
            <w:tcBorders>
              <w:bottom w:val="single" w:sz="4" w:space="0" w:color="auto"/>
            </w:tcBorders>
          </w:tcPr>
          <w:p w14:paraId="4839138A" w14:textId="77777777" w:rsidR="00122FCA" w:rsidRPr="00002853" w:rsidRDefault="00122FCA" w:rsidP="00122FCA">
            <w:pPr>
              <w:pStyle w:val="TableText"/>
            </w:pPr>
            <w:r w:rsidRPr="00002853">
              <w:t>T. Robinson, TW</w:t>
            </w:r>
          </w:p>
        </w:tc>
      </w:tr>
      <w:tr w:rsidR="009D0806" w:rsidRPr="00002853" w14:paraId="5783F6DD" w14:textId="77777777" w:rsidTr="007C006C">
        <w:tc>
          <w:tcPr>
            <w:tcW w:w="645" w:type="pct"/>
            <w:tcBorders>
              <w:bottom w:val="single" w:sz="4" w:space="0" w:color="auto"/>
            </w:tcBorders>
          </w:tcPr>
          <w:p w14:paraId="76498C3A" w14:textId="77777777" w:rsidR="00122FCA" w:rsidRPr="00002853" w:rsidRDefault="00122FCA" w:rsidP="00122FCA">
            <w:pPr>
              <w:pStyle w:val="TableText"/>
            </w:pPr>
            <w:r w:rsidRPr="00002853">
              <w:t>11/4/04</w:t>
            </w:r>
          </w:p>
        </w:tc>
        <w:tc>
          <w:tcPr>
            <w:tcW w:w="686" w:type="pct"/>
            <w:tcBorders>
              <w:bottom w:val="single" w:sz="4" w:space="0" w:color="auto"/>
            </w:tcBorders>
          </w:tcPr>
          <w:p w14:paraId="7E959151" w14:textId="77777777" w:rsidR="00122FCA" w:rsidRPr="00002853" w:rsidRDefault="00122FCA" w:rsidP="00122FCA">
            <w:pPr>
              <w:pStyle w:val="TableText"/>
            </w:pPr>
            <w:r w:rsidRPr="00002853">
              <w:t>OR*3.0*195</w:t>
            </w:r>
          </w:p>
        </w:tc>
        <w:tc>
          <w:tcPr>
            <w:tcW w:w="2620" w:type="pct"/>
            <w:tcBorders>
              <w:bottom w:val="single" w:sz="4" w:space="0" w:color="auto"/>
            </w:tcBorders>
          </w:tcPr>
          <w:p w14:paraId="4AF4C131" w14:textId="77777777" w:rsidR="00122FCA" w:rsidRPr="00002853" w:rsidRDefault="00122FCA" w:rsidP="00122FCA">
            <w:pPr>
              <w:pStyle w:val="TableText"/>
            </w:pPr>
            <w:r w:rsidRPr="00002853">
              <w:t>More minor revisions to this section.</w:t>
            </w:r>
          </w:p>
        </w:tc>
        <w:tc>
          <w:tcPr>
            <w:tcW w:w="1048" w:type="pct"/>
            <w:tcBorders>
              <w:bottom w:val="single" w:sz="4" w:space="0" w:color="auto"/>
            </w:tcBorders>
          </w:tcPr>
          <w:p w14:paraId="2AA45CE1" w14:textId="77777777" w:rsidR="00122FCA" w:rsidRPr="00002853" w:rsidRDefault="00122FCA" w:rsidP="00122FCA">
            <w:pPr>
              <w:pStyle w:val="TableText"/>
            </w:pPr>
            <w:r w:rsidRPr="00002853">
              <w:t>T. Baxter, PM</w:t>
            </w:r>
          </w:p>
          <w:p w14:paraId="7E8BE2AD" w14:textId="77777777" w:rsidR="00122FCA" w:rsidRPr="00002853" w:rsidRDefault="00122FCA" w:rsidP="00122FCA">
            <w:pPr>
              <w:pStyle w:val="TableText"/>
            </w:pPr>
            <w:r w:rsidRPr="00002853">
              <w:t>T. Robinson, TW</w:t>
            </w:r>
          </w:p>
        </w:tc>
      </w:tr>
      <w:tr w:rsidR="009D0806" w:rsidRPr="00002853" w14:paraId="66F6745A" w14:textId="77777777" w:rsidTr="007C006C">
        <w:tc>
          <w:tcPr>
            <w:tcW w:w="645" w:type="pct"/>
            <w:tcBorders>
              <w:bottom w:val="single" w:sz="4" w:space="0" w:color="auto"/>
            </w:tcBorders>
          </w:tcPr>
          <w:p w14:paraId="7CA26B67" w14:textId="77777777" w:rsidR="00122FCA" w:rsidRPr="00002853" w:rsidRDefault="00122FCA" w:rsidP="00122FCA">
            <w:pPr>
              <w:pStyle w:val="TableText"/>
            </w:pPr>
            <w:r w:rsidRPr="00002853">
              <w:t>10/27/04</w:t>
            </w:r>
          </w:p>
        </w:tc>
        <w:tc>
          <w:tcPr>
            <w:tcW w:w="686" w:type="pct"/>
            <w:tcBorders>
              <w:bottom w:val="single" w:sz="4" w:space="0" w:color="auto"/>
            </w:tcBorders>
          </w:tcPr>
          <w:p w14:paraId="7DFF3691" w14:textId="77777777" w:rsidR="00122FCA" w:rsidRPr="00002853" w:rsidRDefault="00122FCA" w:rsidP="00122FCA">
            <w:pPr>
              <w:pStyle w:val="TableText"/>
            </w:pPr>
            <w:r w:rsidRPr="00002853">
              <w:t>OR*3.0*222</w:t>
            </w:r>
          </w:p>
        </w:tc>
        <w:tc>
          <w:tcPr>
            <w:tcW w:w="2620" w:type="pct"/>
            <w:tcBorders>
              <w:bottom w:val="single" w:sz="4" w:space="0" w:color="auto"/>
            </w:tcBorders>
          </w:tcPr>
          <w:p w14:paraId="42DD4519" w14:textId="77777777" w:rsidR="00122FCA" w:rsidRPr="00002853" w:rsidRDefault="00122FCA" w:rsidP="00122FCA">
            <w:pPr>
              <w:pStyle w:val="TableText"/>
            </w:pPr>
            <w:r w:rsidRPr="00002853">
              <w:t xml:space="preserve">Added information about the parameter for Group Notes locations </w:t>
            </w:r>
            <w:hyperlink w:anchor="Group_notes_location_parameter" w:history="1">
              <w:r w:rsidRPr="00002853">
                <w:rPr>
                  <w:rStyle w:val="Hyperlink"/>
                  <w:rFonts w:ascii="Arial" w:hAnsi="Arial"/>
                  <w:sz w:val="20"/>
                </w:rPr>
                <w:t>by function</w:t>
              </w:r>
            </w:hyperlink>
            <w:r w:rsidRPr="00002853">
              <w:t xml:space="preserve"> and </w:t>
            </w:r>
            <w:hyperlink w:anchor="Group_notes_location_param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3DB0A3A1" w14:textId="77777777" w:rsidR="00122FCA" w:rsidRPr="00002853" w:rsidRDefault="00122FCA" w:rsidP="00122FCA">
            <w:pPr>
              <w:pStyle w:val="TableText"/>
            </w:pPr>
            <w:r w:rsidRPr="00002853">
              <w:t>A. Ebert, PM</w:t>
            </w:r>
          </w:p>
          <w:p w14:paraId="3C821F45" w14:textId="77777777" w:rsidR="00122FCA" w:rsidRPr="00002853" w:rsidRDefault="00122FCA" w:rsidP="00122FCA">
            <w:pPr>
              <w:pStyle w:val="TableText"/>
            </w:pPr>
            <w:r w:rsidRPr="00002853">
              <w:t>T. Robinson, TW</w:t>
            </w:r>
          </w:p>
        </w:tc>
      </w:tr>
      <w:tr w:rsidR="009D0806" w:rsidRPr="00002853" w14:paraId="72155AD3" w14:textId="77777777" w:rsidTr="007C006C">
        <w:tc>
          <w:tcPr>
            <w:tcW w:w="645" w:type="pct"/>
            <w:tcBorders>
              <w:bottom w:val="single" w:sz="4" w:space="0" w:color="auto"/>
            </w:tcBorders>
          </w:tcPr>
          <w:p w14:paraId="17DA9C2E" w14:textId="77777777" w:rsidR="00122FCA" w:rsidRPr="00002853" w:rsidRDefault="00122FCA" w:rsidP="00122FCA">
            <w:pPr>
              <w:pStyle w:val="TableText"/>
            </w:pPr>
            <w:r w:rsidRPr="00002853">
              <w:t>10/21/04</w:t>
            </w:r>
          </w:p>
        </w:tc>
        <w:tc>
          <w:tcPr>
            <w:tcW w:w="686" w:type="pct"/>
            <w:tcBorders>
              <w:bottom w:val="single" w:sz="4" w:space="0" w:color="auto"/>
            </w:tcBorders>
          </w:tcPr>
          <w:p w14:paraId="38A65160" w14:textId="77777777" w:rsidR="00122FCA" w:rsidRPr="00002853" w:rsidRDefault="00122FCA" w:rsidP="00122FCA">
            <w:pPr>
              <w:pStyle w:val="TableText"/>
            </w:pPr>
            <w:r w:rsidRPr="00002853">
              <w:t>OR*3.0*195</w:t>
            </w:r>
          </w:p>
        </w:tc>
        <w:tc>
          <w:tcPr>
            <w:tcW w:w="2620" w:type="pct"/>
            <w:tcBorders>
              <w:bottom w:val="single" w:sz="4" w:space="0" w:color="auto"/>
            </w:tcBorders>
          </w:tcPr>
          <w:p w14:paraId="5F8CA059" w14:textId="77777777" w:rsidR="00122FCA" w:rsidRPr="00002853" w:rsidRDefault="00122FCA" w:rsidP="00122FCA">
            <w:pPr>
              <w:pStyle w:val="TableText"/>
            </w:pPr>
            <w:r w:rsidRPr="00002853">
              <w:t xml:space="preserve">Additional revisions to the </w:t>
            </w:r>
            <w:proofErr w:type="spellStart"/>
            <w:r w:rsidRPr="00002853">
              <w:t>CIDC</w:t>
            </w:r>
            <w:proofErr w:type="spellEnd"/>
            <w:r w:rsidRPr="00002853">
              <w:t xml:space="preserve"> section about the switches.</w:t>
            </w:r>
          </w:p>
        </w:tc>
        <w:tc>
          <w:tcPr>
            <w:tcW w:w="1048" w:type="pct"/>
            <w:tcBorders>
              <w:bottom w:val="single" w:sz="4" w:space="0" w:color="auto"/>
            </w:tcBorders>
          </w:tcPr>
          <w:p w14:paraId="30F05352" w14:textId="77777777" w:rsidR="00122FCA" w:rsidRPr="00002853" w:rsidRDefault="00122FCA" w:rsidP="00122FCA">
            <w:pPr>
              <w:pStyle w:val="TableText"/>
            </w:pPr>
            <w:r w:rsidRPr="00002853">
              <w:t>T. Baxter, PM</w:t>
            </w:r>
          </w:p>
          <w:p w14:paraId="0EB9343A" w14:textId="77777777" w:rsidR="00122FCA" w:rsidRPr="00002853" w:rsidRDefault="00122FCA" w:rsidP="00122FCA">
            <w:pPr>
              <w:pStyle w:val="TableText"/>
            </w:pPr>
            <w:r w:rsidRPr="00002853">
              <w:t>T. Robinson, TW</w:t>
            </w:r>
          </w:p>
        </w:tc>
      </w:tr>
      <w:tr w:rsidR="009D0806" w:rsidRPr="00002853" w14:paraId="389DB258" w14:textId="77777777" w:rsidTr="007C006C">
        <w:tc>
          <w:tcPr>
            <w:tcW w:w="645" w:type="pct"/>
            <w:tcBorders>
              <w:bottom w:val="single" w:sz="4" w:space="0" w:color="auto"/>
            </w:tcBorders>
          </w:tcPr>
          <w:p w14:paraId="384A54FA" w14:textId="77777777" w:rsidR="00122FCA" w:rsidRPr="00002853" w:rsidRDefault="00122FCA" w:rsidP="00122FCA">
            <w:pPr>
              <w:pStyle w:val="TableText"/>
            </w:pPr>
            <w:r w:rsidRPr="00002853">
              <w:t>9/30/04</w:t>
            </w:r>
          </w:p>
        </w:tc>
        <w:tc>
          <w:tcPr>
            <w:tcW w:w="686" w:type="pct"/>
            <w:tcBorders>
              <w:bottom w:val="single" w:sz="4" w:space="0" w:color="auto"/>
            </w:tcBorders>
          </w:tcPr>
          <w:p w14:paraId="16AACC45" w14:textId="77777777" w:rsidR="00122FCA" w:rsidRPr="00002853" w:rsidRDefault="00122FCA" w:rsidP="00122FCA">
            <w:pPr>
              <w:pStyle w:val="TableText"/>
            </w:pPr>
            <w:r w:rsidRPr="00002853">
              <w:t>OR*3.0*195</w:t>
            </w:r>
          </w:p>
        </w:tc>
        <w:tc>
          <w:tcPr>
            <w:tcW w:w="2620" w:type="pct"/>
            <w:tcBorders>
              <w:bottom w:val="single" w:sz="4" w:space="0" w:color="auto"/>
            </w:tcBorders>
          </w:tcPr>
          <w:p w14:paraId="316B378D" w14:textId="77777777" w:rsidR="00122FCA" w:rsidRPr="00002853" w:rsidRDefault="00122FCA" w:rsidP="00122FCA">
            <w:pPr>
              <w:pStyle w:val="TableText"/>
            </w:pPr>
            <w:r w:rsidRPr="00002853">
              <w:t xml:space="preserve">Revised section dealing with the </w:t>
            </w:r>
            <w:proofErr w:type="spellStart"/>
            <w:r w:rsidRPr="00002853">
              <w:t>CIDC</w:t>
            </w:r>
            <w:proofErr w:type="spellEnd"/>
            <w:r w:rsidRPr="00002853">
              <w:t xml:space="preserve"> Individual Provider switch and accompanying reports.</w:t>
            </w:r>
          </w:p>
        </w:tc>
        <w:tc>
          <w:tcPr>
            <w:tcW w:w="1048" w:type="pct"/>
            <w:tcBorders>
              <w:bottom w:val="single" w:sz="4" w:space="0" w:color="auto"/>
            </w:tcBorders>
          </w:tcPr>
          <w:p w14:paraId="793EF6CF" w14:textId="77777777" w:rsidR="00122FCA" w:rsidRPr="00002853" w:rsidRDefault="00122FCA" w:rsidP="00122FCA">
            <w:pPr>
              <w:pStyle w:val="TableText"/>
            </w:pPr>
            <w:r w:rsidRPr="00002853">
              <w:t>T. Baxter, PM</w:t>
            </w:r>
          </w:p>
          <w:p w14:paraId="7F8F5430" w14:textId="77777777" w:rsidR="00122FCA" w:rsidRPr="00002853" w:rsidRDefault="00122FCA" w:rsidP="00122FCA">
            <w:pPr>
              <w:pStyle w:val="TableText"/>
            </w:pPr>
            <w:r w:rsidRPr="00002853">
              <w:t>T. Robinson, TW</w:t>
            </w:r>
          </w:p>
        </w:tc>
      </w:tr>
      <w:tr w:rsidR="009D0806" w:rsidRPr="00002853" w14:paraId="741EAB42" w14:textId="77777777" w:rsidTr="007C006C">
        <w:tc>
          <w:tcPr>
            <w:tcW w:w="645" w:type="pct"/>
            <w:tcBorders>
              <w:bottom w:val="single" w:sz="4" w:space="0" w:color="auto"/>
            </w:tcBorders>
          </w:tcPr>
          <w:p w14:paraId="14CFAC05" w14:textId="77777777" w:rsidR="00122FCA" w:rsidRPr="00002853" w:rsidRDefault="00122FCA" w:rsidP="00122FCA">
            <w:pPr>
              <w:pStyle w:val="TableText"/>
            </w:pPr>
            <w:r w:rsidRPr="00002853">
              <w:t>8/16/04</w:t>
            </w:r>
          </w:p>
        </w:tc>
        <w:tc>
          <w:tcPr>
            <w:tcW w:w="686" w:type="pct"/>
            <w:tcBorders>
              <w:bottom w:val="single" w:sz="4" w:space="0" w:color="auto"/>
            </w:tcBorders>
          </w:tcPr>
          <w:p w14:paraId="7E06EB51" w14:textId="77777777" w:rsidR="00122FCA" w:rsidRPr="00002853" w:rsidRDefault="00122FCA" w:rsidP="00122FCA">
            <w:pPr>
              <w:pStyle w:val="TableText"/>
            </w:pPr>
            <w:r w:rsidRPr="00002853">
              <w:t>OR*3.0*195</w:t>
            </w:r>
          </w:p>
        </w:tc>
        <w:tc>
          <w:tcPr>
            <w:tcW w:w="2620" w:type="pct"/>
            <w:tcBorders>
              <w:bottom w:val="single" w:sz="4" w:space="0" w:color="auto"/>
            </w:tcBorders>
          </w:tcPr>
          <w:p w14:paraId="6A7E88C5" w14:textId="77777777" w:rsidR="00122FCA" w:rsidRPr="00002853" w:rsidRDefault="00122FCA" w:rsidP="00122FCA">
            <w:pPr>
              <w:pStyle w:val="TableText"/>
            </w:pPr>
            <w:r w:rsidRPr="00002853">
              <w:t xml:space="preserve">Added a description of the </w:t>
            </w:r>
            <w:proofErr w:type="spellStart"/>
            <w:r w:rsidRPr="00002853">
              <w:t>CIDC</w:t>
            </w:r>
            <w:proofErr w:type="spellEnd"/>
            <w:r w:rsidRPr="00002853">
              <w:t xml:space="preserve"> parameter </w:t>
            </w:r>
            <w:hyperlink w:anchor="CIDC_switch_parameter_function" w:history="1">
              <w:r w:rsidRPr="00002853">
                <w:rPr>
                  <w:rStyle w:val="Hyperlink"/>
                  <w:rFonts w:ascii="Arial" w:hAnsi="Arial"/>
                  <w:sz w:val="20"/>
                </w:rPr>
                <w:t>by function</w:t>
              </w:r>
            </w:hyperlink>
            <w:r w:rsidRPr="00002853">
              <w:t xml:space="preserve"> and </w:t>
            </w:r>
            <w:hyperlink w:anchor="CIDC_switch_parameter"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1351E1A2" w14:textId="77777777" w:rsidR="00122FCA" w:rsidRPr="00002853" w:rsidRDefault="00122FCA" w:rsidP="00122FCA">
            <w:pPr>
              <w:pStyle w:val="TableText"/>
            </w:pPr>
            <w:r w:rsidRPr="00002853">
              <w:t>T. Baxter, PM</w:t>
            </w:r>
          </w:p>
          <w:p w14:paraId="4749C530" w14:textId="77777777" w:rsidR="00122FCA" w:rsidRPr="00002853" w:rsidRDefault="00122FCA" w:rsidP="00122FCA">
            <w:pPr>
              <w:pStyle w:val="TableText"/>
            </w:pPr>
            <w:r w:rsidRPr="00002853">
              <w:t>T. Robinson, TW</w:t>
            </w:r>
          </w:p>
        </w:tc>
      </w:tr>
      <w:tr w:rsidR="009D0806" w:rsidRPr="00002853" w14:paraId="5C24C8CF" w14:textId="77777777" w:rsidTr="007C006C">
        <w:tc>
          <w:tcPr>
            <w:tcW w:w="645" w:type="pct"/>
            <w:tcBorders>
              <w:bottom w:val="single" w:sz="4" w:space="0" w:color="auto"/>
            </w:tcBorders>
          </w:tcPr>
          <w:p w14:paraId="579D0799" w14:textId="77777777" w:rsidR="00122FCA" w:rsidRPr="00002853" w:rsidRDefault="00122FCA" w:rsidP="00122FCA">
            <w:pPr>
              <w:pStyle w:val="TableText"/>
            </w:pPr>
            <w:r w:rsidRPr="00002853">
              <w:t>8/10/04</w:t>
            </w:r>
          </w:p>
        </w:tc>
        <w:tc>
          <w:tcPr>
            <w:tcW w:w="686" w:type="pct"/>
            <w:tcBorders>
              <w:bottom w:val="single" w:sz="4" w:space="0" w:color="auto"/>
            </w:tcBorders>
          </w:tcPr>
          <w:p w14:paraId="3E3965E7" w14:textId="77777777" w:rsidR="00122FCA" w:rsidRPr="00002853" w:rsidRDefault="00122FCA" w:rsidP="00122FCA">
            <w:pPr>
              <w:pStyle w:val="TableText"/>
            </w:pPr>
            <w:r w:rsidRPr="00002853">
              <w:t>OR*3.0*195</w:t>
            </w:r>
          </w:p>
        </w:tc>
        <w:tc>
          <w:tcPr>
            <w:tcW w:w="2620" w:type="pct"/>
            <w:tcBorders>
              <w:bottom w:val="single" w:sz="4" w:space="0" w:color="auto"/>
            </w:tcBorders>
          </w:tcPr>
          <w:p w14:paraId="3B072948" w14:textId="77777777" w:rsidR="00122FCA" w:rsidRPr="00002853" w:rsidRDefault="00122FCA" w:rsidP="00122FCA">
            <w:pPr>
              <w:pStyle w:val="TableText"/>
            </w:pPr>
            <w:r w:rsidRPr="00002853">
              <w:t xml:space="preserve">Updated the information about enabling the </w:t>
            </w:r>
            <w:proofErr w:type="spellStart"/>
            <w:r w:rsidRPr="00002853">
              <w:t>CIDC</w:t>
            </w:r>
            <w:proofErr w:type="spellEnd"/>
            <w:r w:rsidRPr="00002853">
              <w:t xml:space="preserve"> switch for individual clinicians.</w:t>
            </w:r>
          </w:p>
        </w:tc>
        <w:tc>
          <w:tcPr>
            <w:tcW w:w="1048" w:type="pct"/>
            <w:tcBorders>
              <w:bottom w:val="single" w:sz="4" w:space="0" w:color="auto"/>
            </w:tcBorders>
          </w:tcPr>
          <w:p w14:paraId="1CC78B3F" w14:textId="77777777" w:rsidR="00122FCA" w:rsidRPr="00002853" w:rsidRDefault="00122FCA" w:rsidP="00122FCA">
            <w:pPr>
              <w:pStyle w:val="TableText"/>
            </w:pPr>
            <w:r w:rsidRPr="00002853">
              <w:t>T. Baxter, PM</w:t>
            </w:r>
          </w:p>
          <w:p w14:paraId="2E35AC6E" w14:textId="77777777" w:rsidR="00122FCA" w:rsidRPr="00002853" w:rsidRDefault="00122FCA" w:rsidP="00122FCA">
            <w:pPr>
              <w:pStyle w:val="TableText"/>
            </w:pPr>
            <w:r w:rsidRPr="00002853">
              <w:t>T. Robinson, TW</w:t>
            </w:r>
          </w:p>
        </w:tc>
      </w:tr>
      <w:tr w:rsidR="009D0806" w:rsidRPr="00002853" w14:paraId="3FA902BB" w14:textId="77777777" w:rsidTr="007C006C">
        <w:tc>
          <w:tcPr>
            <w:tcW w:w="645" w:type="pct"/>
            <w:tcBorders>
              <w:bottom w:val="single" w:sz="4" w:space="0" w:color="auto"/>
            </w:tcBorders>
          </w:tcPr>
          <w:p w14:paraId="0A3886AB" w14:textId="77777777" w:rsidR="00122FCA" w:rsidRPr="00002853" w:rsidRDefault="00122FCA" w:rsidP="00122FCA">
            <w:pPr>
              <w:pStyle w:val="TableText"/>
            </w:pPr>
            <w:r w:rsidRPr="00002853">
              <w:t>6/30/04</w:t>
            </w:r>
          </w:p>
        </w:tc>
        <w:tc>
          <w:tcPr>
            <w:tcW w:w="686" w:type="pct"/>
            <w:tcBorders>
              <w:bottom w:val="single" w:sz="4" w:space="0" w:color="auto"/>
            </w:tcBorders>
          </w:tcPr>
          <w:p w14:paraId="3592FCF4" w14:textId="77777777" w:rsidR="00122FCA" w:rsidRPr="00002853" w:rsidRDefault="00122FCA" w:rsidP="00122FCA">
            <w:pPr>
              <w:pStyle w:val="TableText"/>
            </w:pPr>
            <w:r w:rsidRPr="00002853">
              <w:t>OR*3.0*195</w:t>
            </w:r>
          </w:p>
        </w:tc>
        <w:tc>
          <w:tcPr>
            <w:tcW w:w="2620" w:type="pct"/>
            <w:tcBorders>
              <w:bottom w:val="single" w:sz="4" w:space="0" w:color="auto"/>
            </w:tcBorders>
          </w:tcPr>
          <w:p w14:paraId="62FEE445" w14:textId="77777777" w:rsidR="00122FCA" w:rsidRPr="00002853" w:rsidRDefault="00122FCA" w:rsidP="00122FCA">
            <w:pPr>
              <w:pStyle w:val="TableText"/>
            </w:pPr>
            <w:r w:rsidRPr="00002853">
              <w:t>Added information about the parameter that controls the message on the dialog for Other schedules (custom or day-of-week or admin/time schedules)</w:t>
            </w:r>
            <w:hyperlink w:anchor="ORWIM_NSS_MESSAGE_FUNCTION" w:history="1">
              <w:r w:rsidRPr="00002853">
                <w:rPr>
                  <w:rStyle w:val="Hyperlink"/>
                  <w:rFonts w:ascii="Arial" w:hAnsi="Arial"/>
                  <w:sz w:val="20"/>
                </w:rPr>
                <w:t xml:space="preserve"> by function</w:t>
              </w:r>
            </w:hyperlink>
            <w:r w:rsidRPr="00002853">
              <w:t xml:space="preserve"> and </w:t>
            </w:r>
            <w:hyperlink w:anchor="ORWIN_NSS_MESSAGE" w:history="1">
              <w:r w:rsidRPr="00002853">
                <w:rPr>
                  <w:rStyle w:val="Hyperlink"/>
                  <w:rFonts w:ascii="Arial" w:hAnsi="Arial"/>
                  <w:sz w:val="20"/>
                </w:rPr>
                <w:t>by parameter name</w:t>
              </w:r>
            </w:hyperlink>
            <w:r w:rsidRPr="00002853">
              <w:t>.</w:t>
            </w:r>
          </w:p>
        </w:tc>
        <w:tc>
          <w:tcPr>
            <w:tcW w:w="1048" w:type="pct"/>
            <w:tcBorders>
              <w:bottom w:val="single" w:sz="4" w:space="0" w:color="auto"/>
            </w:tcBorders>
          </w:tcPr>
          <w:p w14:paraId="67881DC8" w14:textId="77777777" w:rsidR="00122FCA" w:rsidRPr="00002853" w:rsidRDefault="00122FCA" w:rsidP="00122FCA">
            <w:pPr>
              <w:pStyle w:val="TableText"/>
            </w:pPr>
            <w:r w:rsidRPr="00002853">
              <w:t>M. Hendry, PM</w:t>
            </w:r>
          </w:p>
          <w:p w14:paraId="6BEB5F04" w14:textId="77777777" w:rsidR="00122FCA" w:rsidRPr="00002853" w:rsidRDefault="00122FCA" w:rsidP="00122FCA">
            <w:pPr>
              <w:pStyle w:val="TableText"/>
            </w:pPr>
            <w:r w:rsidRPr="00002853">
              <w:t>T. Robinson, TW</w:t>
            </w:r>
          </w:p>
        </w:tc>
      </w:tr>
      <w:tr w:rsidR="009D0806" w:rsidRPr="00002853" w14:paraId="7C41E21D" w14:textId="77777777" w:rsidTr="007C006C">
        <w:tc>
          <w:tcPr>
            <w:tcW w:w="645" w:type="pct"/>
            <w:tcBorders>
              <w:bottom w:val="single" w:sz="4" w:space="0" w:color="auto"/>
            </w:tcBorders>
          </w:tcPr>
          <w:p w14:paraId="51DA9786" w14:textId="77777777" w:rsidR="00122FCA" w:rsidRPr="00002853" w:rsidRDefault="00122FCA" w:rsidP="00122FCA">
            <w:pPr>
              <w:pStyle w:val="TableText"/>
            </w:pPr>
            <w:r w:rsidRPr="00002853">
              <w:t>6/4/04</w:t>
            </w:r>
          </w:p>
        </w:tc>
        <w:tc>
          <w:tcPr>
            <w:tcW w:w="686" w:type="pct"/>
            <w:tcBorders>
              <w:bottom w:val="single" w:sz="4" w:space="0" w:color="auto"/>
            </w:tcBorders>
          </w:tcPr>
          <w:p w14:paraId="49F3D67B" w14:textId="77777777" w:rsidR="00122FCA" w:rsidRPr="00002853" w:rsidRDefault="00122FCA" w:rsidP="00122FCA">
            <w:pPr>
              <w:pStyle w:val="TableText"/>
            </w:pPr>
            <w:r w:rsidRPr="00002853">
              <w:t>OR*3.0*195</w:t>
            </w:r>
          </w:p>
        </w:tc>
        <w:tc>
          <w:tcPr>
            <w:tcW w:w="2620" w:type="pct"/>
            <w:tcBorders>
              <w:bottom w:val="single" w:sz="4" w:space="0" w:color="auto"/>
            </w:tcBorders>
          </w:tcPr>
          <w:p w14:paraId="2A780E9E" w14:textId="77777777" w:rsidR="00122FCA" w:rsidRPr="00002853" w:rsidRDefault="00122FCA" w:rsidP="00122FCA">
            <w:pPr>
              <w:pStyle w:val="TableText"/>
            </w:pPr>
            <w:r w:rsidRPr="00002853">
              <w:t xml:space="preserve">Added information about modifications to the </w:t>
            </w:r>
            <w:proofErr w:type="spellStart"/>
            <w:r w:rsidRPr="00002853">
              <w:t>GMRAOR</w:t>
            </w:r>
            <w:proofErr w:type="spellEnd"/>
            <w:r w:rsidRPr="00002853">
              <w:t xml:space="preserve"> ALLERGY order-entry dialog. These modifications enable CPRS to enter allergy/adverse reaction information directly into the Allergy/Adverse Reaction Tracking (ART) package. </w:t>
            </w:r>
          </w:p>
        </w:tc>
        <w:tc>
          <w:tcPr>
            <w:tcW w:w="1048" w:type="pct"/>
            <w:tcBorders>
              <w:bottom w:val="single" w:sz="4" w:space="0" w:color="auto"/>
            </w:tcBorders>
          </w:tcPr>
          <w:p w14:paraId="5AD58662" w14:textId="77777777" w:rsidR="00122FCA" w:rsidRPr="00002853" w:rsidRDefault="00122FCA" w:rsidP="00122FCA">
            <w:pPr>
              <w:pStyle w:val="TableText"/>
            </w:pPr>
            <w:r w:rsidRPr="00002853">
              <w:t>A. Ebert, PM</w:t>
            </w:r>
          </w:p>
          <w:p w14:paraId="4C914647" w14:textId="77777777" w:rsidR="00122FCA" w:rsidRPr="00002853" w:rsidRDefault="00122FCA" w:rsidP="00122FCA">
            <w:pPr>
              <w:pStyle w:val="TableText"/>
            </w:pPr>
            <w:r w:rsidRPr="00002853">
              <w:t>C. Walton, TW</w:t>
            </w:r>
          </w:p>
        </w:tc>
      </w:tr>
      <w:tr w:rsidR="009D0806" w:rsidRPr="00002853" w14:paraId="58390EB0" w14:textId="77777777" w:rsidTr="007C006C">
        <w:tc>
          <w:tcPr>
            <w:tcW w:w="645" w:type="pct"/>
            <w:tcBorders>
              <w:bottom w:val="single" w:sz="4" w:space="0" w:color="auto"/>
            </w:tcBorders>
          </w:tcPr>
          <w:p w14:paraId="068C67F4" w14:textId="77777777" w:rsidR="00122FCA" w:rsidRPr="00002853" w:rsidRDefault="00122FCA" w:rsidP="00122FCA">
            <w:pPr>
              <w:pStyle w:val="TableText"/>
            </w:pPr>
            <w:r w:rsidRPr="00002853">
              <w:t>5/19/04</w:t>
            </w:r>
          </w:p>
        </w:tc>
        <w:tc>
          <w:tcPr>
            <w:tcW w:w="686" w:type="pct"/>
            <w:tcBorders>
              <w:bottom w:val="single" w:sz="4" w:space="0" w:color="auto"/>
            </w:tcBorders>
          </w:tcPr>
          <w:p w14:paraId="537CA107" w14:textId="77777777" w:rsidR="00122FCA" w:rsidRPr="00002853" w:rsidRDefault="00122FCA" w:rsidP="00122FCA">
            <w:pPr>
              <w:pStyle w:val="TableText"/>
            </w:pPr>
            <w:r w:rsidRPr="00002853">
              <w:t>OR*3.0*195</w:t>
            </w:r>
          </w:p>
        </w:tc>
        <w:tc>
          <w:tcPr>
            <w:tcW w:w="2620" w:type="pct"/>
            <w:tcBorders>
              <w:bottom w:val="single" w:sz="4" w:space="0" w:color="auto"/>
            </w:tcBorders>
          </w:tcPr>
          <w:p w14:paraId="6F3A7BE2" w14:textId="77777777" w:rsidR="00122FCA" w:rsidRPr="00002853" w:rsidRDefault="00122FCA" w:rsidP="00122FCA">
            <w:pPr>
              <w:pStyle w:val="TableText"/>
            </w:pPr>
            <w:r w:rsidRPr="00002853">
              <w:t xml:space="preserve">Added notes about previous date range parameters for the </w:t>
            </w:r>
            <w:hyperlink w:anchor="ORQQAP_start_supercede_note" w:history="1">
              <w:r w:rsidRPr="00002853">
                <w:rPr>
                  <w:rStyle w:val="Hyperlink"/>
                  <w:rFonts w:ascii="Arial" w:hAnsi="Arial"/>
                  <w:sz w:val="20"/>
                </w:rPr>
                <w:t>Cover Sheet start</w:t>
              </w:r>
            </w:hyperlink>
            <w:r w:rsidRPr="00002853">
              <w:t xml:space="preserve"> and </w:t>
            </w:r>
            <w:hyperlink w:anchor="ORQQAP_stop_supercede_note" w:history="1">
              <w:r w:rsidRPr="00002853">
                <w:rPr>
                  <w:rStyle w:val="Hyperlink"/>
                  <w:rFonts w:ascii="Arial" w:hAnsi="Arial"/>
                  <w:sz w:val="20"/>
                </w:rPr>
                <w:t>stop</w:t>
              </w:r>
            </w:hyperlink>
            <w:r w:rsidRPr="00002853">
              <w:t xml:space="preserve"> dates and for the</w:t>
            </w:r>
            <w:hyperlink w:anchor="ORQQVS_start_supercede_note" w:history="1">
              <w:r w:rsidRPr="00002853">
                <w:rPr>
                  <w:rStyle w:val="Hyperlink"/>
                  <w:rFonts w:ascii="Arial" w:hAnsi="Arial"/>
                  <w:sz w:val="20"/>
                </w:rPr>
                <w:t xml:space="preserve"> Encounter form visit start date and stop dates</w:t>
              </w:r>
            </w:hyperlink>
            <w:r w:rsidRPr="00002853">
              <w:t xml:space="preserve"> being discontinued.</w:t>
            </w:r>
          </w:p>
        </w:tc>
        <w:tc>
          <w:tcPr>
            <w:tcW w:w="1048" w:type="pct"/>
            <w:tcBorders>
              <w:bottom w:val="single" w:sz="4" w:space="0" w:color="auto"/>
            </w:tcBorders>
          </w:tcPr>
          <w:p w14:paraId="31AF6DFC" w14:textId="77777777" w:rsidR="00122FCA" w:rsidRPr="00002853" w:rsidRDefault="00122FCA" w:rsidP="00122FCA">
            <w:pPr>
              <w:pStyle w:val="TableText"/>
            </w:pPr>
            <w:r w:rsidRPr="00002853">
              <w:t>M. Hendry, PM</w:t>
            </w:r>
          </w:p>
          <w:p w14:paraId="321B3124" w14:textId="77777777" w:rsidR="00122FCA" w:rsidRPr="00002853" w:rsidRDefault="00122FCA" w:rsidP="00122FCA">
            <w:pPr>
              <w:pStyle w:val="TableText"/>
            </w:pPr>
            <w:r w:rsidRPr="00002853">
              <w:t>T. Robinson, TW</w:t>
            </w:r>
          </w:p>
        </w:tc>
      </w:tr>
      <w:tr w:rsidR="009D0806" w:rsidRPr="00002853" w14:paraId="622AE7E8" w14:textId="77777777" w:rsidTr="007C006C">
        <w:tc>
          <w:tcPr>
            <w:tcW w:w="645" w:type="pct"/>
            <w:tcBorders>
              <w:bottom w:val="single" w:sz="4" w:space="0" w:color="auto"/>
            </w:tcBorders>
          </w:tcPr>
          <w:p w14:paraId="1FF56343" w14:textId="77777777" w:rsidR="00122FCA" w:rsidRPr="00002853" w:rsidRDefault="00122FCA" w:rsidP="00122FCA">
            <w:pPr>
              <w:pStyle w:val="TableText"/>
            </w:pPr>
            <w:r w:rsidRPr="00002853">
              <w:t>5/17/04</w:t>
            </w:r>
          </w:p>
        </w:tc>
        <w:tc>
          <w:tcPr>
            <w:tcW w:w="686" w:type="pct"/>
            <w:tcBorders>
              <w:bottom w:val="single" w:sz="4" w:space="0" w:color="auto"/>
            </w:tcBorders>
          </w:tcPr>
          <w:p w14:paraId="23EDB558" w14:textId="77777777" w:rsidR="00122FCA" w:rsidRPr="00002853" w:rsidRDefault="00122FCA" w:rsidP="00122FCA">
            <w:pPr>
              <w:pStyle w:val="TableText"/>
            </w:pPr>
            <w:r w:rsidRPr="00002853">
              <w:t>OR*3.0*195</w:t>
            </w:r>
          </w:p>
        </w:tc>
        <w:tc>
          <w:tcPr>
            <w:tcW w:w="2620" w:type="pct"/>
            <w:tcBorders>
              <w:bottom w:val="single" w:sz="4" w:space="0" w:color="auto"/>
            </w:tcBorders>
          </w:tcPr>
          <w:p w14:paraId="7152A6B1" w14:textId="77777777" w:rsidR="00122FCA" w:rsidRPr="00002853" w:rsidRDefault="00122FCA" w:rsidP="00122FCA">
            <w:pPr>
              <w:pStyle w:val="TableText"/>
            </w:pPr>
            <w:r w:rsidRPr="00002853">
              <w:t xml:space="preserve">Added information about the new parameter that let’s sites specify the number of days in the future that a user may select an encounter without CPRS warning them that the encounter is too far in the future and they may be violating local policy. This parameter is listed by </w:t>
            </w:r>
            <w:hyperlink w:anchor="param_future_encntr_limit" w:history="1">
              <w:r w:rsidRPr="00002853">
                <w:rPr>
                  <w:rStyle w:val="Hyperlink"/>
                  <w:rFonts w:ascii="Arial" w:hAnsi="Arial"/>
                  <w:sz w:val="20"/>
                </w:rPr>
                <w:t xml:space="preserve">function </w:t>
              </w:r>
            </w:hyperlink>
            <w:r w:rsidRPr="00002853">
              <w:t xml:space="preserve">and by </w:t>
            </w:r>
            <w:hyperlink w:anchor="ORQQEAFL_enctr_futr_limit" w:history="1">
              <w:r w:rsidRPr="00002853">
                <w:rPr>
                  <w:rStyle w:val="Hyperlink"/>
                  <w:rFonts w:ascii="Arial" w:hAnsi="Arial"/>
                  <w:sz w:val="20"/>
                </w:rPr>
                <w:t>name</w:t>
              </w:r>
            </w:hyperlink>
            <w:r w:rsidRPr="00002853">
              <w:t xml:space="preserve">. </w:t>
            </w:r>
          </w:p>
        </w:tc>
        <w:tc>
          <w:tcPr>
            <w:tcW w:w="1048" w:type="pct"/>
            <w:tcBorders>
              <w:bottom w:val="single" w:sz="4" w:space="0" w:color="auto"/>
            </w:tcBorders>
          </w:tcPr>
          <w:p w14:paraId="0AD1B736" w14:textId="77777777" w:rsidR="00122FCA" w:rsidRPr="00002853" w:rsidRDefault="00122FCA" w:rsidP="00122FCA">
            <w:pPr>
              <w:pStyle w:val="TableText"/>
            </w:pPr>
            <w:r w:rsidRPr="00002853">
              <w:t>M. Hendry, PM</w:t>
            </w:r>
          </w:p>
          <w:p w14:paraId="2A6E3D1A" w14:textId="77777777" w:rsidR="00122FCA" w:rsidRPr="00002853" w:rsidRDefault="00122FCA" w:rsidP="00122FCA">
            <w:pPr>
              <w:pStyle w:val="TableText"/>
            </w:pPr>
            <w:r w:rsidRPr="00002853">
              <w:t>T. Robinson, TW</w:t>
            </w:r>
          </w:p>
        </w:tc>
      </w:tr>
      <w:tr w:rsidR="009D0806" w:rsidRPr="00002853" w14:paraId="114446AE" w14:textId="77777777" w:rsidTr="007C006C">
        <w:tc>
          <w:tcPr>
            <w:tcW w:w="645" w:type="pct"/>
            <w:tcBorders>
              <w:bottom w:val="single" w:sz="4" w:space="0" w:color="auto"/>
            </w:tcBorders>
          </w:tcPr>
          <w:p w14:paraId="230FAAD7" w14:textId="77777777" w:rsidR="00122FCA" w:rsidRPr="00002853" w:rsidRDefault="00122FCA" w:rsidP="00122FCA">
            <w:pPr>
              <w:pStyle w:val="TableText"/>
            </w:pPr>
            <w:r w:rsidRPr="00002853">
              <w:lastRenderedPageBreak/>
              <w:t>5/17/04</w:t>
            </w:r>
          </w:p>
        </w:tc>
        <w:tc>
          <w:tcPr>
            <w:tcW w:w="686" w:type="pct"/>
            <w:tcBorders>
              <w:bottom w:val="single" w:sz="4" w:space="0" w:color="auto"/>
            </w:tcBorders>
          </w:tcPr>
          <w:p w14:paraId="2B19C1BD" w14:textId="77777777" w:rsidR="00122FCA" w:rsidRPr="00002853" w:rsidRDefault="00122FCA" w:rsidP="00122FCA">
            <w:pPr>
              <w:pStyle w:val="TableText"/>
            </w:pPr>
            <w:r w:rsidRPr="00002853">
              <w:t>OR*3.0*195</w:t>
            </w:r>
          </w:p>
        </w:tc>
        <w:tc>
          <w:tcPr>
            <w:tcW w:w="2620" w:type="pct"/>
            <w:tcBorders>
              <w:bottom w:val="single" w:sz="4" w:space="0" w:color="auto"/>
            </w:tcBorders>
          </w:tcPr>
          <w:p w14:paraId="162A3C04" w14:textId="77777777" w:rsidR="00122FCA" w:rsidRPr="00002853" w:rsidRDefault="00122FCA" w:rsidP="00122FCA">
            <w:pPr>
              <w:pStyle w:val="TableText"/>
            </w:pPr>
            <w:r w:rsidRPr="00002853">
              <w:t>Added information about the new date range parameters (</w:t>
            </w:r>
            <w:proofErr w:type="spellStart"/>
            <w:r w:rsidRPr="00002853">
              <w:t>ORQQEAPT</w:t>
            </w:r>
            <w:proofErr w:type="spellEnd"/>
            <w:r w:rsidRPr="00002853">
              <w:t xml:space="preserve"> ENC APPT START and </w:t>
            </w:r>
            <w:proofErr w:type="spellStart"/>
            <w:r w:rsidRPr="00002853">
              <w:t>ORQQEAPT</w:t>
            </w:r>
            <w:proofErr w:type="spellEnd"/>
            <w:r w:rsidRPr="00002853">
              <w:t xml:space="preserve"> ENC APPT STOP) for appointments on the Encounter form </w:t>
            </w:r>
            <w:hyperlink w:anchor="param_enctr_start_date" w:history="1">
              <w:r w:rsidRPr="00002853">
                <w:rPr>
                  <w:rStyle w:val="Hyperlink"/>
                  <w:rFonts w:ascii="Arial" w:hAnsi="Arial"/>
                  <w:sz w:val="20"/>
                </w:rPr>
                <w:t>by function</w:t>
              </w:r>
            </w:hyperlink>
            <w:r w:rsidRPr="00002853">
              <w:t xml:space="preserve"> and </w:t>
            </w:r>
            <w:hyperlink w:anchor="ORQQEAPT_enctr_appt_start"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6D4D1C73" w14:textId="77777777" w:rsidR="00122FCA" w:rsidRPr="00002853" w:rsidRDefault="00122FCA" w:rsidP="00122FCA">
            <w:pPr>
              <w:pStyle w:val="TableText"/>
            </w:pPr>
            <w:r w:rsidRPr="00002853">
              <w:t>M. Hendry, PM</w:t>
            </w:r>
          </w:p>
          <w:p w14:paraId="42494E0E" w14:textId="77777777" w:rsidR="00122FCA" w:rsidRPr="00002853" w:rsidRDefault="00122FCA" w:rsidP="00122FCA">
            <w:pPr>
              <w:pStyle w:val="TableText"/>
            </w:pPr>
            <w:r w:rsidRPr="00002853">
              <w:t>T. Robinson, TW</w:t>
            </w:r>
          </w:p>
        </w:tc>
      </w:tr>
      <w:tr w:rsidR="009D0806" w:rsidRPr="00002853" w14:paraId="05FE068B" w14:textId="77777777" w:rsidTr="007C006C">
        <w:tc>
          <w:tcPr>
            <w:tcW w:w="645" w:type="pct"/>
            <w:tcBorders>
              <w:bottom w:val="single" w:sz="4" w:space="0" w:color="auto"/>
            </w:tcBorders>
          </w:tcPr>
          <w:p w14:paraId="035841A7" w14:textId="77777777" w:rsidR="00122FCA" w:rsidRPr="00002853" w:rsidRDefault="00122FCA" w:rsidP="00122FCA">
            <w:pPr>
              <w:pStyle w:val="TableText"/>
            </w:pPr>
            <w:r w:rsidRPr="00002853">
              <w:t>5/17/04</w:t>
            </w:r>
          </w:p>
        </w:tc>
        <w:tc>
          <w:tcPr>
            <w:tcW w:w="686" w:type="pct"/>
            <w:tcBorders>
              <w:bottom w:val="single" w:sz="4" w:space="0" w:color="auto"/>
            </w:tcBorders>
          </w:tcPr>
          <w:p w14:paraId="6BDB5F3C" w14:textId="77777777" w:rsidR="00122FCA" w:rsidRPr="00002853" w:rsidRDefault="00122FCA" w:rsidP="00122FCA">
            <w:pPr>
              <w:pStyle w:val="TableText"/>
            </w:pPr>
            <w:r w:rsidRPr="00002853">
              <w:t>OR*3.0*195</w:t>
            </w:r>
          </w:p>
        </w:tc>
        <w:tc>
          <w:tcPr>
            <w:tcW w:w="2620" w:type="pct"/>
            <w:tcBorders>
              <w:bottom w:val="single" w:sz="4" w:space="0" w:color="auto"/>
            </w:tcBorders>
          </w:tcPr>
          <w:p w14:paraId="59E16A25" w14:textId="77777777" w:rsidR="00122FCA" w:rsidRPr="00002853" w:rsidRDefault="00122FCA" w:rsidP="00122FCA">
            <w:pPr>
              <w:pStyle w:val="TableText"/>
            </w:pPr>
            <w:r w:rsidRPr="00002853">
              <w:t>Added information about the new date parameters (</w:t>
            </w:r>
            <w:proofErr w:type="spellStart"/>
            <w:r w:rsidRPr="00002853">
              <w:t>ORQQCSDR</w:t>
            </w:r>
            <w:proofErr w:type="spellEnd"/>
            <w:r w:rsidRPr="00002853">
              <w:t xml:space="preserve"> CS RANGE START and </w:t>
            </w:r>
            <w:proofErr w:type="spellStart"/>
            <w:r w:rsidRPr="00002853">
              <w:t>ORQQCSDR</w:t>
            </w:r>
            <w:proofErr w:type="spellEnd"/>
            <w:r w:rsidRPr="00002853">
              <w:t xml:space="preserve"> CS RANGE STOP) for appointments, visits, and admissions on the Cover Sheet </w:t>
            </w:r>
            <w:hyperlink w:anchor="param_cover_sheet_start_date" w:history="1">
              <w:r w:rsidRPr="00002853">
                <w:rPr>
                  <w:rStyle w:val="Hyperlink"/>
                  <w:rFonts w:ascii="Arial" w:hAnsi="Arial"/>
                  <w:sz w:val="20"/>
                </w:rPr>
                <w:t>by function</w:t>
              </w:r>
            </w:hyperlink>
            <w:r w:rsidRPr="00002853">
              <w:t xml:space="preserve"> and </w:t>
            </w:r>
            <w:hyperlink w:anchor="ORQQCSDR_CS_visit_start"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37B1F644" w14:textId="77777777" w:rsidR="00122FCA" w:rsidRPr="00002853" w:rsidRDefault="00122FCA" w:rsidP="00122FCA">
            <w:pPr>
              <w:pStyle w:val="TableText"/>
            </w:pPr>
            <w:r w:rsidRPr="00002853">
              <w:t>M. Hendry, PM</w:t>
            </w:r>
          </w:p>
          <w:p w14:paraId="41416CF7" w14:textId="77777777" w:rsidR="00122FCA" w:rsidRPr="00002853" w:rsidRDefault="00122FCA" w:rsidP="00122FCA">
            <w:pPr>
              <w:pStyle w:val="TableText"/>
            </w:pPr>
            <w:r w:rsidRPr="00002853">
              <w:t>T. Robinson, TW</w:t>
            </w:r>
          </w:p>
        </w:tc>
      </w:tr>
      <w:tr w:rsidR="009D0806" w:rsidRPr="00002853" w14:paraId="3BF9D07A" w14:textId="77777777" w:rsidTr="007C006C">
        <w:tc>
          <w:tcPr>
            <w:tcW w:w="645" w:type="pct"/>
            <w:tcBorders>
              <w:bottom w:val="single" w:sz="4" w:space="0" w:color="auto"/>
            </w:tcBorders>
          </w:tcPr>
          <w:p w14:paraId="7D4DA88E" w14:textId="77777777" w:rsidR="00122FCA" w:rsidRPr="00002853" w:rsidRDefault="00122FCA" w:rsidP="00122FCA">
            <w:pPr>
              <w:pStyle w:val="TableText"/>
            </w:pPr>
            <w:r w:rsidRPr="00002853">
              <w:t>5/5/04</w:t>
            </w:r>
          </w:p>
        </w:tc>
        <w:tc>
          <w:tcPr>
            <w:tcW w:w="686" w:type="pct"/>
            <w:tcBorders>
              <w:bottom w:val="single" w:sz="4" w:space="0" w:color="auto"/>
            </w:tcBorders>
          </w:tcPr>
          <w:p w14:paraId="27485A48" w14:textId="77777777" w:rsidR="00122FCA" w:rsidRPr="00002853" w:rsidRDefault="00122FCA" w:rsidP="00122FCA">
            <w:pPr>
              <w:pStyle w:val="TableText"/>
            </w:pPr>
            <w:r w:rsidRPr="00002853">
              <w:t>OR*3.0*195</w:t>
            </w:r>
          </w:p>
        </w:tc>
        <w:tc>
          <w:tcPr>
            <w:tcW w:w="2620" w:type="pct"/>
            <w:tcBorders>
              <w:bottom w:val="single" w:sz="4" w:space="0" w:color="auto"/>
            </w:tcBorders>
          </w:tcPr>
          <w:p w14:paraId="1DBC3807" w14:textId="77777777" w:rsidR="00122FCA" w:rsidRPr="00002853" w:rsidRDefault="008B762A" w:rsidP="00122FCA">
            <w:pPr>
              <w:pStyle w:val="TableText"/>
            </w:pPr>
            <w:hyperlink w:anchor="CIDC_switch_enable" w:history="1">
              <w:r w:rsidR="00122FCA" w:rsidRPr="00002853">
                <w:rPr>
                  <w:rStyle w:val="Hyperlink"/>
                  <w:rFonts w:ascii="Arial" w:hAnsi="Arial"/>
                  <w:sz w:val="20"/>
                </w:rPr>
                <w:t>Added information about enabling Clinical Indicators Data Capture (</w:t>
              </w:r>
              <w:proofErr w:type="spellStart"/>
              <w:r w:rsidR="00122FCA" w:rsidRPr="00002853">
                <w:rPr>
                  <w:rStyle w:val="Hyperlink"/>
                  <w:rFonts w:ascii="Arial" w:hAnsi="Arial"/>
                  <w:sz w:val="20"/>
                </w:rPr>
                <w:t>CIDC</w:t>
              </w:r>
              <w:proofErr w:type="spellEnd"/>
              <w:r w:rsidR="00122FCA" w:rsidRPr="00002853">
                <w:rPr>
                  <w:rStyle w:val="Hyperlink"/>
                  <w:rFonts w:ascii="Arial" w:hAnsi="Arial"/>
                  <w:sz w:val="20"/>
                </w:rPr>
                <w:t>) features.</w:t>
              </w:r>
            </w:hyperlink>
          </w:p>
        </w:tc>
        <w:tc>
          <w:tcPr>
            <w:tcW w:w="1048" w:type="pct"/>
            <w:tcBorders>
              <w:bottom w:val="single" w:sz="4" w:space="0" w:color="auto"/>
            </w:tcBorders>
          </w:tcPr>
          <w:p w14:paraId="58BE1D0A" w14:textId="77777777" w:rsidR="00122FCA" w:rsidRPr="00002853" w:rsidRDefault="00122FCA" w:rsidP="00122FCA">
            <w:pPr>
              <w:pStyle w:val="TableText"/>
            </w:pPr>
            <w:r w:rsidRPr="00002853">
              <w:t>T. Baxter, PM</w:t>
            </w:r>
          </w:p>
          <w:p w14:paraId="106CE0D4" w14:textId="77777777" w:rsidR="00122FCA" w:rsidRPr="00002853" w:rsidRDefault="00122FCA" w:rsidP="00122FCA">
            <w:pPr>
              <w:pStyle w:val="TableText"/>
            </w:pPr>
            <w:r w:rsidRPr="00002853">
              <w:t>T. Robinson, TW</w:t>
            </w:r>
          </w:p>
        </w:tc>
      </w:tr>
      <w:tr w:rsidR="009D0806" w:rsidRPr="00002853" w14:paraId="1C18C673" w14:textId="77777777" w:rsidTr="007C006C">
        <w:tc>
          <w:tcPr>
            <w:tcW w:w="645" w:type="pct"/>
            <w:tcBorders>
              <w:bottom w:val="single" w:sz="4" w:space="0" w:color="auto"/>
            </w:tcBorders>
          </w:tcPr>
          <w:p w14:paraId="79BF9948" w14:textId="77777777" w:rsidR="00122FCA" w:rsidRPr="00002853" w:rsidRDefault="00122FCA" w:rsidP="00122FCA">
            <w:pPr>
              <w:pStyle w:val="TableText"/>
            </w:pPr>
            <w:r w:rsidRPr="00002853">
              <w:t>5/4/04</w:t>
            </w:r>
          </w:p>
        </w:tc>
        <w:tc>
          <w:tcPr>
            <w:tcW w:w="686" w:type="pct"/>
            <w:tcBorders>
              <w:bottom w:val="single" w:sz="4" w:space="0" w:color="auto"/>
            </w:tcBorders>
          </w:tcPr>
          <w:p w14:paraId="46684B81" w14:textId="77777777" w:rsidR="00122FCA" w:rsidRPr="00002853" w:rsidRDefault="00122FCA" w:rsidP="00122FCA">
            <w:pPr>
              <w:pStyle w:val="TableText"/>
            </w:pPr>
            <w:r w:rsidRPr="00002853">
              <w:t>OR*3.0*190</w:t>
            </w:r>
          </w:p>
        </w:tc>
        <w:tc>
          <w:tcPr>
            <w:tcW w:w="2620" w:type="pct"/>
            <w:tcBorders>
              <w:bottom w:val="single" w:sz="4" w:space="0" w:color="auto"/>
            </w:tcBorders>
          </w:tcPr>
          <w:p w14:paraId="2A256084" w14:textId="77777777" w:rsidR="00122FCA" w:rsidRPr="00002853" w:rsidRDefault="008B762A" w:rsidP="00122FCA">
            <w:pPr>
              <w:pStyle w:val="TableText"/>
            </w:pPr>
            <w:hyperlink w:anchor="meds_tab_area_displays" w:history="1">
              <w:r w:rsidR="00122FCA" w:rsidRPr="00002853">
                <w:rPr>
                  <w:rStyle w:val="Hyperlink"/>
                  <w:rFonts w:ascii="Arial" w:hAnsi="Arial"/>
                  <w:sz w:val="20"/>
                </w:rPr>
                <w:t xml:space="preserve">Added information about the </w:t>
              </w:r>
              <w:proofErr w:type="spellStart"/>
              <w:r w:rsidR="00122FCA" w:rsidRPr="00002853">
                <w:rPr>
                  <w:rStyle w:val="Hyperlink"/>
                  <w:rFonts w:ascii="Arial" w:hAnsi="Arial"/>
                  <w:sz w:val="20"/>
                </w:rPr>
                <w:t>ORWCH</w:t>
              </w:r>
              <w:proofErr w:type="spellEnd"/>
              <w:r w:rsidR="00122FCA" w:rsidRPr="00002853">
                <w:rPr>
                  <w:rStyle w:val="Hyperlink"/>
                  <w:rFonts w:ascii="Arial" w:hAnsi="Arial"/>
                  <w:sz w:val="20"/>
                </w:rPr>
                <w:t xml:space="preserve"> BOUNDS parameter that now stores the sizes of the inpatient, Non-VA, and outpatient display areas on the Meds tab. </w:t>
              </w:r>
            </w:hyperlink>
          </w:p>
        </w:tc>
        <w:tc>
          <w:tcPr>
            <w:tcW w:w="1048" w:type="pct"/>
            <w:tcBorders>
              <w:bottom w:val="single" w:sz="4" w:space="0" w:color="auto"/>
            </w:tcBorders>
          </w:tcPr>
          <w:p w14:paraId="76F47AD2" w14:textId="77777777" w:rsidR="00122FCA" w:rsidRPr="00002853" w:rsidRDefault="00122FCA" w:rsidP="00122FCA">
            <w:pPr>
              <w:pStyle w:val="TableText"/>
            </w:pPr>
          </w:p>
        </w:tc>
      </w:tr>
      <w:tr w:rsidR="009D0806" w:rsidRPr="00002853" w14:paraId="75B98DF1" w14:textId="77777777" w:rsidTr="007C006C">
        <w:tc>
          <w:tcPr>
            <w:tcW w:w="645" w:type="pct"/>
            <w:tcBorders>
              <w:bottom w:val="single" w:sz="4" w:space="0" w:color="auto"/>
            </w:tcBorders>
          </w:tcPr>
          <w:p w14:paraId="7D81DC80" w14:textId="77777777" w:rsidR="00122FCA" w:rsidRPr="00002853" w:rsidRDefault="00122FCA" w:rsidP="00122FCA">
            <w:pPr>
              <w:pStyle w:val="TableText"/>
            </w:pPr>
            <w:r w:rsidRPr="00002853">
              <w:t>4/27/04</w:t>
            </w:r>
          </w:p>
        </w:tc>
        <w:tc>
          <w:tcPr>
            <w:tcW w:w="686" w:type="pct"/>
            <w:tcBorders>
              <w:bottom w:val="single" w:sz="4" w:space="0" w:color="auto"/>
            </w:tcBorders>
          </w:tcPr>
          <w:p w14:paraId="79F51993" w14:textId="77777777" w:rsidR="00122FCA" w:rsidRPr="00002853" w:rsidRDefault="00122FCA" w:rsidP="00122FCA">
            <w:pPr>
              <w:pStyle w:val="TableText"/>
            </w:pPr>
            <w:r w:rsidRPr="00002853">
              <w:t>OR*3.0*190</w:t>
            </w:r>
          </w:p>
        </w:tc>
        <w:tc>
          <w:tcPr>
            <w:tcW w:w="2620" w:type="pct"/>
            <w:tcBorders>
              <w:bottom w:val="single" w:sz="4" w:space="0" w:color="auto"/>
            </w:tcBorders>
          </w:tcPr>
          <w:p w14:paraId="4AE31F01" w14:textId="77777777" w:rsidR="00122FCA" w:rsidRPr="00002853" w:rsidRDefault="00122FCA" w:rsidP="00122FCA">
            <w:pPr>
              <w:pStyle w:val="TableText"/>
            </w:pPr>
            <w:r w:rsidRPr="00002853">
              <w:t xml:space="preserve">Highlighted information about the Surgery tab parameter </w:t>
            </w:r>
            <w:proofErr w:type="spellStart"/>
            <w:r w:rsidRPr="00002853">
              <w:t>ORWOR</w:t>
            </w:r>
            <w:proofErr w:type="spellEnd"/>
            <w:r w:rsidRPr="00002853">
              <w:t xml:space="preserve"> SHOW SURGERY TAB </w:t>
            </w:r>
            <w:hyperlink w:anchor="sugery_param_function" w:history="1">
              <w:r w:rsidRPr="00002853">
                <w:rPr>
                  <w:rStyle w:val="Hyperlink"/>
                  <w:rFonts w:ascii="Arial" w:hAnsi="Arial"/>
                  <w:sz w:val="20"/>
                </w:rPr>
                <w:t>by function</w:t>
              </w:r>
            </w:hyperlink>
            <w:r w:rsidRPr="00002853">
              <w:t xml:space="preserve"> and </w:t>
            </w:r>
            <w:hyperlink w:anchor="surgery_tab_parameter_name" w:history="1">
              <w:r w:rsidRPr="00002853">
                <w:rPr>
                  <w:rStyle w:val="Hyperlink"/>
                  <w:rFonts w:ascii="Arial" w:hAnsi="Arial"/>
                  <w:sz w:val="20"/>
                </w:rPr>
                <w:t>by name</w:t>
              </w:r>
            </w:hyperlink>
            <w:r w:rsidRPr="00002853">
              <w:t>.</w:t>
            </w:r>
          </w:p>
        </w:tc>
        <w:tc>
          <w:tcPr>
            <w:tcW w:w="1048" w:type="pct"/>
            <w:tcBorders>
              <w:bottom w:val="single" w:sz="4" w:space="0" w:color="auto"/>
            </w:tcBorders>
          </w:tcPr>
          <w:p w14:paraId="062933EC" w14:textId="77777777" w:rsidR="00122FCA" w:rsidRPr="00002853" w:rsidRDefault="00122FCA" w:rsidP="00122FCA">
            <w:pPr>
              <w:pStyle w:val="TableText"/>
            </w:pPr>
          </w:p>
        </w:tc>
      </w:tr>
      <w:tr w:rsidR="009D0806" w:rsidRPr="00002853" w14:paraId="153C0905" w14:textId="77777777" w:rsidTr="007C006C">
        <w:tc>
          <w:tcPr>
            <w:tcW w:w="645" w:type="pct"/>
            <w:tcBorders>
              <w:bottom w:val="single" w:sz="4" w:space="0" w:color="auto"/>
            </w:tcBorders>
          </w:tcPr>
          <w:p w14:paraId="6A875301" w14:textId="77777777" w:rsidR="00122FCA" w:rsidRPr="00002853" w:rsidRDefault="00122FCA" w:rsidP="00122FCA">
            <w:pPr>
              <w:pStyle w:val="TableText"/>
            </w:pPr>
            <w:r w:rsidRPr="00002853">
              <w:t>4/27/04</w:t>
            </w:r>
          </w:p>
        </w:tc>
        <w:tc>
          <w:tcPr>
            <w:tcW w:w="686" w:type="pct"/>
            <w:tcBorders>
              <w:bottom w:val="single" w:sz="4" w:space="0" w:color="auto"/>
            </w:tcBorders>
          </w:tcPr>
          <w:p w14:paraId="64884253" w14:textId="77777777" w:rsidR="00122FCA" w:rsidRPr="00002853" w:rsidRDefault="00122FCA" w:rsidP="00122FCA">
            <w:pPr>
              <w:pStyle w:val="TableText"/>
            </w:pPr>
            <w:r w:rsidRPr="00002853">
              <w:t>OR*3.0*190</w:t>
            </w:r>
          </w:p>
        </w:tc>
        <w:tc>
          <w:tcPr>
            <w:tcW w:w="2620" w:type="pct"/>
            <w:tcBorders>
              <w:bottom w:val="single" w:sz="4" w:space="0" w:color="auto"/>
            </w:tcBorders>
          </w:tcPr>
          <w:p w14:paraId="5A6558BF" w14:textId="77777777" w:rsidR="00122FCA" w:rsidRPr="00002853" w:rsidRDefault="00122FCA" w:rsidP="00122FCA">
            <w:pPr>
              <w:pStyle w:val="TableText"/>
            </w:pPr>
            <w:r w:rsidRPr="00002853">
              <w:t xml:space="preserve">Added information about the new non-VA meds parameter that controls what clerks (those holding the OREMAS) key can do with entering and </w:t>
            </w:r>
            <w:proofErr w:type="spellStart"/>
            <w:r w:rsidRPr="00002853">
              <w:t>DCing</w:t>
            </w:r>
            <w:proofErr w:type="spellEnd"/>
            <w:r w:rsidRPr="00002853">
              <w:t xml:space="preserve"> non-VA Meds </w:t>
            </w:r>
            <w:hyperlink w:anchor="NonVA_meds_clerk_param" w:history="1">
              <w:r w:rsidRPr="00002853">
                <w:rPr>
                  <w:rStyle w:val="Hyperlink"/>
                  <w:rFonts w:ascii="Arial" w:hAnsi="Arial"/>
                  <w:sz w:val="20"/>
                </w:rPr>
                <w:t>by name</w:t>
              </w:r>
            </w:hyperlink>
            <w:r w:rsidRPr="00002853">
              <w:t xml:space="preserve"> and </w:t>
            </w:r>
            <w:hyperlink w:anchor="NonVA_meds_param_func" w:history="1">
              <w:r w:rsidRPr="00002853">
                <w:rPr>
                  <w:rStyle w:val="Hyperlink"/>
                  <w:rFonts w:ascii="Arial" w:hAnsi="Arial"/>
                  <w:sz w:val="20"/>
                </w:rPr>
                <w:t>by function</w:t>
              </w:r>
            </w:hyperlink>
            <w:r w:rsidRPr="00002853">
              <w:t>.</w:t>
            </w:r>
          </w:p>
        </w:tc>
        <w:tc>
          <w:tcPr>
            <w:tcW w:w="1048" w:type="pct"/>
            <w:tcBorders>
              <w:bottom w:val="single" w:sz="4" w:space="0" w:color="auto"/>
            </w:tcBorders>
          </w:tcPr>
          <w:p w14:paraId="7D0A751E" w14:textId="77777777" w:rsidR="00122FCA" w:rsidRPr="00002853" w:rsidRDefault="00122FCA" w:rsidP="00122FCA">
            <w:pPr>
              <w:pStyle w:val="TableText"/>
            </w:pPr>
          </w:p>
        </w:tc>
      </w:tr>
      <w:tr w:rsidR="009D0806" w:rsidRPr="00002853" w14:paraId="7671EDAD" w14:textId="77777777" w:rsidTr="007C006C">
        <w:tc>
          <w:tcPr>
            <w:tcW w:w="645" w:type="pct"/>
            <w:tcBorders>
              <w:bottom w:val="single" w:sz="4" w:space="0" w:color="auto"/>
            </w:tcBorders>
          </w:tcPr>
          <w:p w14:paraId="3B32C7E1" w14:textId="77777777" w:rsidR="00122FCA" w:rsidRPr="00002853" w:rsidRDefault="00122FCA" w:rsidP="00122FCA">
            <w:pPr>
              <w:pStyle w:val="TableText"/>
            </w:pPr>
            <w:r w:rsidRPr="00002853">
              <w:t>1/28/04</w:t>
            </w:r>
          </w:p>
        </w:tc>
        <w:tc>
          <w:tcPr>
            <w:tcW w:w="686" w:type="pct"/>
            <w:tcBorders>
              <w:bottom w:val="single" w:sz="4" w:space="0" w:color="auto"/>
            </w:tcBorders>
          </w:tcPr>
          <w:p w14:paraId="262ACC05" w14:textId="77777777" w:rsidR="00122FCA" w:rsidRPr="00002853" w:rsidRDefault="00122FCA" w:rsidP="00122FCA">
            <w:pPr>
              <w:pStyle w:val="TableText"/>
            </w:pPr>
            <w:r w:rsidRPr="00002853">
              <w:t>OR*3.0*190</w:t>
            </w:r>
          </w:p>
        </w:tc>
        <w:tc>
          <w:tcPr>
            <w:tcW w:w="2620" w:type="pct"/>
            <w:tcBorders>
              <w:bottom w:val="single" w:sz="4" w:space="0" w:color="auto"/>
            </w:tcBorders>
          </w:tcPr>
          <w:p w14:paraId="52E1A805" w14:textId="77777777" w:rsidR="00122FCA" w:rsidRPr="00002853" w:rsidRDefault="008B762A" w:rsidP="00122FCA">
            <w:pPr>
              <w:pStyle w:val="TableText"/>
            </w:pPr>
            <w:hyperlink w:anchor="Command_line_switches" w:history="1">
              <w:r w:rsidR="00122FCA" w:rsidRPr="00002853">
                <w:rPr>
                  <w:rStyle w:val="Hyperlink"/>
                  <w:rFonts w:ascii="Arial" w:hAnsi="Arial"/>
                  <w:sz w:val="20"/>
                </w:rPr>
                <w:t>Added information about command line switches available in CPRS.</w:t>
              </w:r>
            </w:hyperlink>
          </w:p>
        </w:tc>
        <w:tc>
          <w:tcPr>
            <w:tcW w:w="1048" w:type="pct"/>
            <w:tcBorders>
              <w:bottom w:val="single" w:sz="4" w:space="0" w:color="auto"/>
            </w:tcBorders>
          </w:tcPr>
          <w:p w14:paraId="35F7973E" w14:textId="77777777" w:rsidR="00122FCA" w:rsidRPr="00002853" w:rsidRDefault="00122FCA" w:rsidP="00122FCA">
            <w:pPr>
              <w:pStyle w:val="TableText"/>
            </w:pPr>
          </w:p>
        </w:tc>
      </w:tr>
      <w:tr w:rsidR="009D0806" w:rsidRPr="00002853" w14:paraId="32F69C97" w14:textId="77777777" w:rsidTr="007C006C">
        <w:tc>
          <w:tcPr>
            <w:tcW w:w="645" w:type="pct"/>
            <w:tcBorders>
              <w:bottom w:val="single" w:sz="4" w:space="0" w:color="auto"/>
            </w:tcBorders>
          </w:tcPr>
          <w:p w14:paraId="0BB802FB" w14:textId="77777777" w:rsidR="00122FCA" w:rsidRPr="00002853" w:rsidRDefault="00122FCA" w:rsidP="00122FCA">
            <w:pPr>
              <w:pStyle w:val="TableText"/>
            </w:pPr>
            <w:r w:rsidRPr="00002853">
              <w:t>1/28/04</w:t>
            </w:r>
          </w:p>
        </w:tc>
        <w:tc>
          <w:tcPr>
            <w:tcW w:w="686" w:type="pct"/>
            <w:tcBorders>
              <w:bottom w:val="single" w:sz="4" w:space="0" w:color="auto"/>
            </w:tcBorders>
          </w:tcPr>
          <w:p w14:paraId="2D5717D9" w14:textId="77777777" w:rsidR="00122FCA" w:rsidRPr="00002853" w:rsidRDefault="00122FCA" w:rsidP="00122FCA">
            <w:pPr>
              <w:pStyle w:val="TableText"/>
            </w:pPr>
            <w:r w:rsidRPr="00002853">
              <w:t>OR*3.0*190</w:t>
            </w:r>
          </w:p>
        </w:tc>
        <w:tc>
          <w:tcPr>
            <w:tcW w:w="2620" w:type="pct"/>
            <w:tcBorders>
              <w:bottom w:val="single" w:sz="4" w:space="0" w:color="auto"/>
            </w:tcBorders>
          </w:tcPr>
          <w:p w14:paraId="013AB04F" w14:textId="77777777" w:rsidR="00122FCA" w:rsidRPr="00002853" w:rsidRDefault="008B762A" w:rsidP="00122FCA">
            <w:pPr>
              <w:pStyle w:val="TableText"/>
            </w:pPr>
            <w:hyperlink w:anchor="Hours_Expired_Orders" w:history="1">
              <w:r w:rsidR="00122FCA" w:rsidRPr="00002853">
                <w:rPr>
                  <w:rStyle w:val="Hyperlink"/>
                  <w:rFonts w:ascii="Arial" w:hAnsi="Arial"/>
                  <w:sz w:val="20"/>
                </w:rPr>
                <w:t>Added description of Hours To Find Recently Expired Meds in the parameters by function section</w:t>
              </w:r>
            </w:hyperlink>
            <w:r w:rsidR="00122FCA" w:rsidRPr="00002853">
              <w:t xml:space="preserve"> and </w:t>
            </w:r>
            <w:hyperlink w:anchor="ORWOR_EXPIRED_ORDERS" w:history="1">
              <w:proofErr w:type="spellStart"/>
              <w:r w:rsidR="00122FCA" w:rsidRPr="00002853">
                <w:rPr>
                  <w:rStyle w:val="Hyperlink"/>
                  <w:rFonts w:ascii="Arial" w:hAnsi="Arial"/>
                  <w:sz w:val="20"/>
                </w:rPr>
                <w:t>ORWOR</w:t>
              </w:r>
              <w:proofErr w:type="spellEnd"/>
              <w:r w:rsidR="00122FCA" w:rsidRPr="00002853">
                <w:rPr>
                  <w:rStyle w:val="Hyperlink"/>
                  <w:rFonts w:ascii="Arial" w:hAnsi="Arial"/>
                  <w:sz w:val="20"/>
                </w:rPr>
                <w:t xml:space="preserve"> EXPIRED ORDERS in the parameters by name section.</w:t>
              </w:r>
            </w:hyperlink>
          </w:p>
        </w:tc>
        <w:tc>
          <w:tcPr>
            <w:tcW w:w="1048" w:type="pct"/>
            <w:tcBorders>
              <w:bottom w:val="single" w:sz="4" w:space="0" w:color="auto"/>
            </w:tcBorders>
          </w:tcPr>
          <w:p w14:paraId="438A7D52" w14:textId="77777777" w:rsidR="00122FCA" w:rsidRPr="00002853" w:rsidRDefault="00122FCA" w:rsidP="00122FCA">
            <w:pPr>
              <w:pStyle w:val="TableText"/>
            </w:pPr>
          </w:p>
        </w:tc>
      </w:tr>
      <w:tr w:rsidR="009D0806" w:rsidRPr="00002853" w14:paraId="4486C495" w14:textId="77777777" w:rsidTr="007C006C">
        <w:tc>
          <w:tcPr>
            <w:tcW w:w="645" w:type="pct"/>
            <w:tcBorders>
              <w:bottom w:val="single" w:sz="4" w:space="0" w:color="auto"/>
            </w:tcBorders>
          </w:tcPr>
          <w:p w14:paraId="39E21E14" w14:textId="77777777" w:rsidR="00122FCA" w:rsidRPr="00002853" w:rsidRDefault="00122FCA" w:rsidP="00122FCA">
            <w:pPr>
              <w:pStyle w:val="TableText"/>
            </w:pPr>
            <w:r w:rsidRPr="00002853">
              <w:t>1/27/04</w:t>
            </w:r>
          </w:p>
        </w:tc>
        <w:tc>
          <w:tcPr>
            <w:tcW w:w="686" w:type="pct"/>
            <w:tcBorders>
              <w:bottom w:val="single" w:sz="4" w:space="0" w:color="auto"/>
            </w:tcBorders>
          </w:tcPr>
          <w:p w14:paraId="32A8BB36" w14:textId="77777777" w:rsidR="00122FCA" w:rsidRPr="00002853" w:rsidRDefault="00122FCA" w:rsidP="00122FCA">
            <w:pPr>
              <w:pStyle w:val="TableText"/>
            </w:pPr>
            <w:r w:rsidRPr="00002853">
              <w:t>OR*3.0*190</w:t>
            </w:r>
          </w:p>
        </w:tc>
        <w:tc>
          <w:tcPr>
            <w:tcW w:w="2620" w:type="pct"/>
            <w:tcBorders>
              <w:bottom w:val="single" w:sz="4" w:space="0" w:color="auto"/>
            </w:tcBorders>
          </w:tcPr>
          <w:p w14:paraId="0E22C735" w14:textId="77777777" w:rsidR="00122FCA" w:rsidRPr="00002853" w:rsidRDefault="00122FCA" w:rsidP="00122FCA">
            <w:pPr>
              <w:pStyle w:val="TableText"/>
            </w:pPr>
            <w:r w:rsidRPr="00002853">
              <w:t>Added new values in the “</w:t>
            </w:r>
            <w:hyperlink w:anchor="Notification_Sort_Method" w:history="1">
              <w:r w:rsidRPr="00002853">
                <w:rPr>
                  <w:rStyle w:val="Hyperlink"/>
                  <w:rFonts w:ascii="Arial" w:hAnsi="Arial"/>
                  <w:sz w:val="20"/>
                </w:rPr>
                <w:t>Notification Sort Method” parameter (by function)</w:t>
              </w:r>
            </w:hyperlink>
            <w:r w:rsidRPr="00002853">
              <w:t xml:space="preserve"> named </w:t>
            </w:r>
            <w:hyperlink w:anchor="ORB_Sort_Method_changes" w:history="1">
              <w:r w:rsidRPr="00002853">
                <w:rPr>
                  <w:rStyle w:val="Hyperlink"/>
                  <w:rFonts w:ascii="Arial" w:hAnsi="Arial"/>
                  <w:sz w:val="20"/>
                </w:rPr>
                <w:t>ORB SORT METHOD (by name)</w:t>
              </w:r>
            </w:hyperlink>
            <w:r w:rsidRPr="00002853">
              <w:t xml:space="preserve"> for saving Notification sort order.</w:t>
            </w:r>
          </w:p>
        </w:tc>
        <w:tc>
          <w:tcPr>
            <w:tcW w:w="1048" w:type="pct"/>
            <w:tcBorders>
              <w:bottom w:val="single" w:sz="4" w:space="0" w:color="auto"/>
            </w:tcBorders>
          </w:tcPr>
          <w:p w14:paraId="674105C2" w14:textId="77777777" w:rsidR="00122FCA" w:rsidRPr="00002853" w:rsidRDefault="00122FCA" w:rsidP="00122FCA">
            <w:pPr>
              <w:pStyle w:val="TableText"/>
            </w:pPr>
          </w:p>
        </w:tc>
      </w:tr>
      <w:tr w:rsidR="009D0806" w:rsidRPr="00002853" w14:paraId="6FA5DB21" w14:textId="77777777" w:rsidTr="007C006C">
        <w:tc>
          <w:tcPr>
            <w:tcW w:w="645" w:type="pct"/>
            <w:tcBorders>
              <w:bottom w:val="single" w:sz="4" w:space="0" w:color="auto"/>
            </w:tcBorders>
          </w:tcPr>
          <w:p w14:paraId="0130718F" w14:textId="77777777" w:rsidR="00122FCA" w:rsidRPr="00002853" w:rsidRDefault="00122FCA" w:rsidP="00122FCA">
            <w:pPr>
              <w:pStyle w:val="TableText"/>
            </w:pPr>
            <w:r w:rsidRPr="00002853">
              <w:t>1/22/04</w:t>
            </w:r>
          </w:p>
        </w:tc>
        <w:tc>
          <w:tcPr>
            <w:tcW w:w="686" w:type="pct"/>
            <w:tcBorders>
              <w:bottom w:val="single" w:sz="4" w:space="0" w:color="auto"/>
            </w:tcBorders>
          </w:tcPr>
          <w:p w14:paraId="3A811DDE" w14:textId="77777777" w:rsidR="00122FCA" w:rsidRPr="00002853" w:rsidRDefault="00122FCA" w:rsidP="00122FCA">
            <w:pPr>
              <w:pStyle w:val="TableText"/>
            </w:pPr>
            <w:r w:rsidRPr="00002853">
              <w:t>OR*3.0*190</w:t>
            </w:r>
          </w:p>
        </w:tc>
        <w:tc>
          <w:tcPr>
            <w:tcW w:w="2620" w:type="pct"/>
            <w:tcBorders>
              <w:bottom w:val="single" w:sz="4" w:space="0" w:color="auto"/>
            </w:tcBorders>
          </w:tcPr>
          <w:p w14:paraId="066399DB" w14:textId="77777777" w:rsidR="00122FCA" w:rsidRPr="00002853" w:rsidRDefault="008B762A" w:rsidP="00122FCA">
            <w:pPr>
              <w:pStyle w:val="TableText"/>
            </w:pPr>
            <w:hyperlink w:anchor="Entering_NonVA_Med_Reasons" w:history="1">
              <w:r w:rsidR="00122FCA" w:rsidRPr="00002853">
                <w:rPr>
                  <w:rStyle w:val="Hyperlink"/>
                  <w:rFonts w:ascii="Arial" w:hAnsi="Arial"/>
                  <w:sz w:val="20"/>
                </w:rPr>
                <w:t xml:space="preserve">Added instructions on how to enter different Non-VA Med reasons for the system and division levels of the </w:t>
              </w:r>
              <w:proofErr w:type="spellStart"/>
              <w:r w:rsidR="00122FCA" w:rsidRPr="00002853">
                <w:rPr>
                  <w:rStyle w:val="Hyperlink"/>
                  <w:rFonts w:ascii="Arial" w:hAnsi="Arial"/>
                  <w:sz w:val="20"/>
                </w:rPr>
                <w:t>ORWD</w:t>
              </w:r>
              <w:proofErr w:type="spellEnd"/>
              <w:r w:rsidR="00122FCA" w:rsidRPr="00002853">
                <w:rPr>
                  <w:rStyle w:val="Hyperlink"/>
                  <w:rFonts w:ascii="Arial" w:hAnsi="Arial"/>
                  <w:sz w:val="20"/>
                </w:rPr>
                <w:t xml:space="preserve"> </w:t>
              </w:r>
              <w:proofErr w:type="spellStart"/>
              <w:r w:rsidR="00122FCA" w:rsidRPr="00002853">
                <w:rPr>
                  <w:rStyle w:val="Hyperlink"/>
                  <w:rFonts w:ascii="Arial" w:hAnsi="Arial"/>
                  <w:sz w:val="20"/>
                </w:rPr>
                <w:t>NONVA</w:t>
              </w:r>
              <w:proofErr w:type="spellEnd"/>
              <w:r w:rsidR="00122FCA" w:rsidRPr="00002853">
                <w:rPr>
                  <w:rStyle w:val="Hyperlink"/>
                  <w:rFonts w:ascii="Arial" w:hAnsi="Arial"/>
                  <w:sz w:val="20"/>
                </w:rPr>
                <w:t xml:space="preserve"> REASON parameter.</w:t>
              </w:r>
            </w:hyperlink>
          </w:p>
        </w:tc>
        <w:tc>
          <w:tcPr>
            <w:tcW w:w="1048" w:type="pct"/>
            <w:tcBorders>
              <w:bottom w:val="single" w:sz="4" w:space="0" w:color="auto"/>
            </w:tcBorders>
          </w:tcPr>
          <w:p w14:paraId="36121B16" w14:textId="77777777" w:rsidR="00122FCA" w:rsidRPr="00002853" w:rsidRDefault="00122FCA" w:rsidP="00122FCA">
            <w:pPr>
              <w:pStyle w:val="TableText"/>
            </w:pPr>
          </w:p>
        </w:tc>
      </w:tr>
      <w:tr w:rsidR="009D0806" w:rsidRPr="00002853" w14:paraId="19DAB57E" w14:textId="77777777" w:rsidTr="007C006C">
        <w:tc>
          <w:tcPr>
            <w:tcW w:w="645" w:type="pct"/>
            <w:tcBorders>
              <w:bottom w:val="single" w:sz="4" w:space="0" w:color="auto"/>
            </w:tcBorders>
          </w:tcPr>
          <w:p w14:paraId="48D46D69" w14:textId="77777777" w:rsidR="00122FCA" w:rsidRPr="00002853" w:rsidRDefault="00122FCA" w:rsidP="00122FCA">
            <w:pPr>
              <w:pStyle w:val="TableText"/>
            </w:pPr>
            <w:r w:rsidRPr="00002853">
              <w:t>1/22/04</w:t>
            </w:r>
          </w:p>
        </w:tc>
        <w:tc>
          <w:tcPr>
            <w:tcW w:w="686" w:type="pct"/>
            <w:tcBorders>
              <w:bottom w:val="single" w:sz="4" w:space="0" w:color="auto"/>
            </w:tcBorders>
          </w:tcPr>
          <w:p w14:paraId="187628B1" w14:textId="77777777" w:rsidR="00122FCA" w:rsidRPr="00002853" w:rsidRDefault="00122FCA" w:rsidP="00122FCA">
            <w:pPr>
              <w:pStyle w:val="TableText"/>
            </w:pPr>
            <w:r w:rsidRPr="00002853">
              <w:t>OR*3.0*190</w:t>
            </w:r>
          </w:p>
        </w:tc>
        <w:tc>
          <w:tcPr>
            <w:tcW w:w="2620" w:type="pct"/>
            <w:tcBorders>
              <w:bottom w:val="single" w:sz="4" w:space="0" w:color="auto"/>
            </w:tcBorders>
          </w:tcPr>
          <w:p w14:paraId="0803D616" w14:textId="77777777" w:rsidR="00122FCA" w:rsidRPr="00002853" w:rsidRDefault="00122FCA" w:rsidP="00122FCA">
            <w:pPr>
              <w:pStyle w:val="TableText"/>
            </w:pPr>
            <w:r w:rsidRPr="00002853">
              <w:t>Added information about the parameter ORB REMOVE (</w:t>
            </w:r>
            <w:hyperlink w:anchor="ORB_Remove" w:history="1">
              <w:r w:rsidRPr="00002853">
                <w:rPr>
                  <w:rStyle w:val="Hyperlink"/>
                  <w:rFonts w:ascii="Arial" w:hAnsi="Arial"/>
                  <w:sz w:val="20"/>
                </w:rPr>
                <w:t>by name</w:t>
              </w:r>
            </w:hyperlink>
            <w:r w:rsidRPr="00002853">
              <w:t xml:space="preserve"> and </w:t>
            </w:r>
            <w:hyperlink w:anchor="Remove_Alert_without_Processing" w:history="1">
              <w:r w:rsidRPr="00002853">
                <w:rPr>
                  <w:rStyle w:val="Hyperlink"/>
                  <w:rFonts w:ascii="Arial" w:hAnsi="Arial"/>
                  <w:sz w:val="20"/>
                </w:rPr>
                <w:t>by function</w:t>
              </w:r>
            </w:hyperlink>
            <w:r w:rsidRPr="00002853">
              <w:t xml:space="preserve">) controlling the use of the Notifications Remove button and the parameter </w:t>
            </w:r>
            <w:proofErr w:type="spellStart"/>
            <w:r w:rsidRPr="00002853">
              <w:t>ORWD</w:t>
            </w:r>
            <w:proofErr w:type="spellEnd"/>
            <w:r w:rsidRPr="00002853">
              <w:t xml:space="preserve"> </w:t>
            </w:r>
            <w:proofErr w:type="spellStart"/>
            <w:r w:rsidRPr="00002853">
              <w:t>NONVA</w:t>
            </w:r>
            <w:proofErr w:type="spellEnd"/>
            <w:r w:rsidRPr="00002853">
              <w:t xml:space="preserve"> REASON (</w:t>
            </w:r>
            <w:hyperlink w:anchor="ORWD_NONVA_REASON" w:history="1">
              <w:r w:rsidRPr="00002853">
                <w:rPr>
                  <w:rStyle w:val="Hyperlink"/>
                  <w:rFonts w:ascii="Arial" w:hAnsi="Arial"/>
                  <w:sz w:val="20"/>
                </w:rPr>
                <w:t>by name</w:t>
              </w:r>
            </w:hyperlink>
            <w:r w:rsidRPr="00002853">
              <w:t xml:space="preserve"> and </w:t>
            </w:r>
            <w:hyperlink w:anchor="NonVA_meds_Statement" w:history="1">
              <w:r w:rsidRPr="00002853">
                <w:rPr>
                  <w:rStyle w:val="Hyperlink"/>
                  <w:rFonts w:ascii="Arial" w:hAnsi="Arial"/>
                  <w:sz w:val="20"/>
                </w:rPr>
                <w:t>by function</w:t>
              </w:r>
            </w:hyperlink>
            <w:r w:rsidRPr="00002853">
              <w:t>) where reasons for Non-VA Meds are stored.</w:t>
            </w:r>
          </w:p>
        </w:tc>
        <w:tc>
          <w:tcPr>
            <w:tcW w:w="1048" w:type="pct"/>
            <w:tcBorders>
              <w:bottom w:val="single" w:sz="4" w:space="0" w:color="auto"/>
            </w:tcBorders>
          </w:tcPr>
          <w:p w14:paraId="1638BDEC" w14:textId="77777777" w:rsidR="00122FCA" w:rsidRPr="00002853" w:rsidRDefault="00122FCA" w:rsidP="00122FCA">
            <w:pPr>
              <w:pStyle w:val="TableText"/>
            </w:pPr>
          </w:p>
        </w:tc>
      </w:tr>
      <w:tr w:rsidR="009D0806" w:rsidRPr="00002853" w14:paraId="3FB33D9E" w14:textId="77777777" w:rsidTr="007C006C">
        <w:tc>
          <w:tcPr>
            <w:tcW w:w="645" w:type="pct"/>
            <w:tcBorders>
              <w:bottom w:val="single" w:sz="4" w:space="0" w:color="auto"/>
            </w:tcBorders>
          </w:tcPr>
          <w:p w14:paraId="7671636F" w14:textId="77777777" w:rsidR="00122FCA" w:rsidRPr="00002853" w:rsidRDefault="00122FCA" w:rsidP="00122FCA">
            <w:pPr>
              <w:pStyle w:val="TableText"/>
            </w:pPr>
            <w:r w:rsidRPr="00002853">
              <w:t>9/10/03</w:t>
            </w:r>
          </w:p>
        </w:tc>
        <w:tc>
          <w:tcPr>
            <w:tcW w:w="686" w:type="pct"/>
            <w:tcBorders>
              <w:bottom w:val="single" w:sz="4" w:space="0" w:color="auto"/>
            </w:tcBorders>
          </w:tcPr>
          <w:p w14:paraId="77009028" w14:textId="77777777" w:rsidR="00122FCA" w:rsidRPr="00002853" w:rsidRDefault="00122FCA" w:rsidP="00122FCA">
            <w:pPr>
              <w:pStyle w:val="TableText"/>
            </w:pPr>
            <w:r w:rsidRPr="00002853">
              <w:t>OR*3.0*187</w:t>
            </w:r>
          </w:p>
        </w:tc>
        <w:tc>
          <w:tcPr>
            <w:tcW w:w="2620" w:type="pct"/>
            <w:tcBorders>
              <w:bottom w:val="single" w:sz="4" w:space="0" w:color="auto"/>
            </w:tcBorders>
          </w:tcPr>
          <w:p w14:paraId="6BA75207" w14:textId="77777777" w:rsidR="00122FCA" w:rsidRPr="00002853" w:rsidRDefault="00122FCA" w:rsidP="00122FCA">
            <w:pPr>
              <w:pStyle w:val="TableText"/>
            </w:pPr>
            <w:r w:rsidRPr="00002853">
              <w:t xml:space="preserve">Added information about authorizing hospital locations to order inpatient medications for outpatients. This capability was added with CPRS GUI version 23. Also added information about configuring stop dates for inpatient medication orders for outpatients.  </w:t>
            </w:r>
          </w:p>
        </w:tc>
        <w:tc>
          <w:tcPr>
            <w:tcW w:w="1048" w:type="pct"/>
            <w:tcBorders>
              <w:bottom w:val="single" w:sz="4" w:space="0" w:color="auto"/>
            </w:tcBorders>
          </w:tcPr>
          <w:p w14:paraId="0D02CE5B" w14:textId="77777777" w:rsidR="00122FCA" w:rsidRPr="00002853" w:rsidRDefault="00122FCA" w:rsidP="00122FCA">
            <w:pPr>
              <w:pStyle w:val="TableText"/>
            </w:pPr>
          </w:p>
        </w:tc>
      </w:tr>
      <w:tr w:rsidR="009D0806" w:rsidRPr="00002853" w14:paraId="74226281" w14:textId="77777777" w:rsidTr="007C006C">
        <w:tc>
          <w:tcPr>
            <w:tcW w:w="645" w:type="pct"/>
            <w:tcBorders>
              <w:bottom w:val="single" w:sz="4" w:space="0" w:color="auto"/>
            </w:tcBorders>
          </w:tcPr>
          <w:p w14:paraId="5A4FB7F4" w14:textId="77777777" w:rsidR="00122FCA" w:rsidRPr="00002853" w:rsidRDefault="00122FCA" w:rsidP="00122FCA">
            <w:pPr>
              <w:pStyle w:val="TableText"/>
            </w:pPr>
            <w:r w:rsidRPr="00002853">
              <w:lastRenderedPageBreak/>
              <w:t>9/9/03</w:t>
            </w:r>
          </w:p>
        </w:tc>
        <w:tc>
          <w:tcPr>
            <w:tcW w:w="686" w:type="pct"/>
            <w:tcBorders>
              <w:bottom w:val="single" w:sz="4" w:space="0" w:color="auto"/>
            </w:tcBorders>
          </w:tcPr>
          <w:p w14:paraId="3F50F883" w14:textId="77777777" w:rsidR="00122FCA" w:rsidRPr="00002853" w:rsidRDefault="00122FCA" w:rsidP="00122FCA">
            <w:pPr>
              <w:pStyle w:val="TableText"/>
            </w:pPr>
            <w:r w:rsidRPr="00002853">
              <w:t>OR*3.0*173</w:t>
            </w:r>
          </w:p>
        </w:tc>
        <w:tc>
          <w:tcPr>
            <w:tcW w:w="2620" w:type="pct"/>
            <w:tcBorders>
              <w:bottom w:val="single" w:sz="4" w:space="0" w:color="auto"/>
            </w:tcBorders>
          </w:tcPr>
          <w:p w14:paraId="205A9082" w14:textId="77777777" w:rsidR="00122FCA" w:rsidRPr="00002853" w:rsidRDefault="008B762A" w:rsidP="00122FCA">
            <w:pPr>
              <w:pStyle w:val="TableText"/>
            </w:pPr>
            <w:hyperlink w:anchor="Show_Unresolved_Consults" w:history="1">
              <w:r w:rsidR="00122FCA" w:rsidRPr="00002853">
                <w:rPr>
                  <w:rStyle w:val="Hyperlink"/>
                  <w:rFonts w:ascii="Arial" w:hAnsi="Arial"/>
                  <w:color w:val="auto"/>
                  <w:sz w:val="20"/>
                  <w:u w:val="none"/>
                </w:rPr>
                <w:t>Added description of Show Unresolved Consults (</w:t>
              </w:r>
              <w:proofErr w:type="spellStart"/>
              <w:r w:rsidR="00122FCA" w:rsidRPr="00002853">
                <w:rPr>
                  <w:rStyle w:val="Hyperlink"/>
                  <w:rFonts w:ascii="Arial" w:hAnsi="Arial"/>
                  <w:color w:val="auto"/>
                  <w:sz w:val="20"/>
                  <w:u w:val="none"/>
                </w:rPr>
                <w:t>ORWOR</w:t>
              </w:r>
              <w:proofErr w:type="spellEnd"/>
              <w:r w:rsidR="00122FCA" w:rsidRPr="00002853">
                <w:rPr>
                  <w:rStyle w:val="Hyperlink"/>
                  <w:rFonts w:ascii="Arial" w:hAnsi="Arial"/>
                  <w:color w:val="auto"/>
                  <w:sz w:val="20"/>
                  <w:u w:val="none"/>
                </w:rPr>
                <w:t xml:space="preserve"> SHOW CONSULTS) parameter in section of parameters by function.</w:t>
              </w:r>
            </w:hyperlink>
          </w:p>
        </w:tc>
        <w:tc>
          <w:tcPr>
            <w:tcW w:w="1048" w:type="pct"/>
            <w:tcBorders>
              <w:bottom w:val="single" w:sz="4" w:space="0" w:color="auto"/>
            </w:tcBorders>
          </w:tcPr>
          <w:p w14:paraId="4D6699AD" w14:textId="77777777" w:rsidR="00122FCA" w:rsidRPr="00002853" w:rsidRDefault="00122FCA" w:rsidP="00122FCA">
            <w:pPr>
              <w:pStyle w:val="TableText"/>
            </w:pPr>
          </w:p>
        </w:tc>
      </w:tr>
      <w:tr w:rsidR="009D0806" w:rsidRPr="00002853" w14:paraId="5DC62FB4" w14:textId="77777777" w:rsidTr="007C006C">
        <w:tc>
          <w:tcPr>
            <w:tcW w:w="645" w:type="pct"/>
            <w:tcBorders>
              <w:bottom w:val="single" w:sz="4" w:space="0" w:color="auto"/>
            </w:tcBorders>
          </w:tcPr>
          <w:p w14:paraId="6629D4D7" w14:textId="77777777" w:rsidR="00122FCA" w:rsidRPr="00002853" w:rsidRDefault="00122FCA" w:rsidP="00122FCA">
            <w:pPr>
              <w:pStyle w:val="TableText"/>
            </w:pPr>
            <w:r w:rsidRPr="00002853">
              <w:t>9/9/03</w:t>
            </w:r>
          </w:p>
        </w:tc>
        <w:tc>
          <w:tcPr>
            <w:tcW w:w="686" w:type="pct"/>
            <w:tcBorders>
              <w:bottom w:val="single" w:sz="4" w:space="0" w:color="auto"/>
            </w:tcBorders>
          </w:tcPr>
          <w:p w14:paraId="6DD71E2F" w14:textId="77777777" w:rsidR="00122FCA" w:rsidRPr="00002853" w:rsidRDefault="00122FCA" w:rsidP="00122FCA">
            <w:pPr>
              <w:pStyle w:val="TableText"/>
            </w:pPr>
            <w:r w:rsidRPr="00002853">
              <w:t>OR*3.0*173</w:t>
            </w:r>
          </w:p>
        </w:tc>
        <w:tc>
          <w:tcPr>
            <w:tcW w:w="2620" w:type="pct"/>
            <w:tcBorders>
              <w:bottom w:val="single" w:sz="4" w:space="0" w:color="auto"/>
            </w:tcBorders>
          </w:tcPr>
          <w:p w14:paraId="70ADE85B" w14:textId="77777777" w:rsidR="00122FCA" w:rsidRPr="00002853" w:rsidRDefault="008B762A" w:rsidP="00122FCA">
            <w:pPr>
              <w:pStyle w:val="TableText"/>
            </w:pPr>
            <w:hyperlink w:anchor="ORWOR_Show_Consults" w:history="1">
              <w:r w:rsidR="00122FCA" w:rsidRPr="00002853">
                <w:rPr>
                  <w:rStyle w:val="Hyperlink"/>
                  <w:rFonts w:ascii="Arial" w:hAnsi="Arial"/>
                  <w:color w:val="auto"/>
                  <w:sz w:val="20"/>
                  <w:u w:val="none"/>
                </w:rPr>
                <w:t>Added description of Show Unresolved Consults (</w:t>
              </w:r>
              <w:proofErr w:type="spellStart"/>
              <w:r w:rsidR="00122FCA" w:rsidRPr="00002853">
                <w:rPr>
                  <w:rStyle w:val="Hyperlink"/>
                  <w:rFonts w:ascii="Arial" w:hAnsi="Arial"/>
                  <w:color w:val="auto"/>
                  <w:sz w:val="20"/>
                  <w:u w:val="none"/>
                </w:rPr>
                <w:t>ORWOR</w:t>
              </w:r>
              <w:proofErr w:type="spellEnd"/>
              <w:r w:rsidR="00122FCA" w:rsidRPr="00002853">
                <w:rPr>
                  <w:rStyle w:val="Hyperlink"/>
                  <w:rFonts w:ascii="Arial" w:hAnsi="Arial"/>
                  <w:color w:val="auto"/>
                  <w:sz w:val="20"/>
                  <w:u w:val="none"/>
                </w:rPr>
                <w:t xml:space="preserve"> SHOW CONSULTS) parameter in section of parameters by name.</w:t>
              </w:r>
            </w:hyperlink>
          </w:p>
        </w:tc>
        <w:tc>
          <w:tcPr>
            <w:tcW w:w="1048" w:type="pct"/>
            <w:tcBorders>
              <w:bottom w:val="single" w:sz="4" w:space="0" w:color="auto"/>
            </w:tcBorders>
          </w:tcPr>
          <w:p w14:paraId="5AB7F1DA" w14:textId="77777777" w:rsidR="00122FCA" w:rsidRPr="00002853" w:rsidRDefault="00122FCA" w:rsidP="00122FCA">
            <w:pPr>
              <w:pStyle w:val="TableText"/>
            </w:pPr>
          </w:p>
        </w:tc>
      </w:tr>
      <w:tr w:rsidR="009D0806" w:rsidRPr="00002853" w14:paraId="2C46C24A" w14:textId="77777777" w:rsidTr="007C006C">
        <w:tc>
          <w:tcPr>
            <w:tcW w:w="645" w:type="pct"/>
            <w:tcBorders>
              <w:bottom w:val="single" w:sz="4" w:space="0" w:color="auto"/>
            </w:tcBorders>
          </w:tcPr>
          <w:p w14:paraId="172101BB" w14:textId="77777777" w:rsidR="00122FCA" w:rsidRPr="00002853" w:rsidRDefault="00122FCA" w:rsidP="00122FCA">
            <w:pPr>
              <w:pStyle w:val="TableText"/>
            </w:pPr>
            <w:r w:rsidRPr="00002853">
              <w:t>7/8/03</w:t>
            </w:r>
          </w:p>
        </w:tc>
        <w:tc>
          <w:tcPr>
            <w:tcW w:w="686" w:type="pct"/>
            <w:tcBorders>
              <w:bottom w:val="single" w:sz="4" w:space="0" w:color="auto"/>
            </w:tcBorders>
          </w:tcPr>
          <w:p w14:paraId="684C27A4" w14:textId="77777777" w:rsidR="00122FCA" w:rsidRPr="00002853" w:rsidRDefault="00122FCA" w:rsidP="00122FCA">
            <w:pPr>
              <w:pStyle w:val="TableText"/>
            </w:pPr>
          </w:p>
        </w:tc>
        <w:tc>
          <w:tcPr>
            <w:tcW w:w="2620" w:type="pct"/>
            <w:tcBorders>
              <w:bottom w:val="single" w:sz="4" w:space="0" w:color="auto"/>
            </w:tcBorders>
          </w:tcPr>
          <w:p w14:paraId="4C99AE12" w14:textId="77777777" w:rsidR="00122FCA" w:rsidRPr="00CD7335" w:rsidRDefault="008B762A" w:rsidP="00CD7335">
            <w:pPr>
              <w:pStyle w:val="TableText"/>
              <w:rPr>
                <w:rStyle w:val="Hyperlink"/>
                <w:rFonts w:ascii="Arial" w:hAnsi="Arial"/>
                <w:color w:val="auto"/>
                <w:sz w:val="20"/>
                <w:u w:val="none"/>
              </w:rPr>
            </w:pPr>
            <w:hyperlink w:anchor="Digital_Signature" w:history="1">
              <w:r w:rsidR="00122FCA" w:rsidRPr="00002853">
                <w:rPr>
                  <w:rStyle w:val="Hyperlink"/>
                  <w:rFonts w:ascii="Arial" w:hAnsi="Arial"/>
                  <w:color w:val="auto"/>
                  <w:sz w:val="20"/>
                  <w:u w:val="none"/>
                </w:rPr>
                <w:t>Added more required information for PKI.</w:t>
              </w:r>
            </w:hyperlink>
          </w:p>
        </w:tc>
        <w:tc>
          <w:tcPr>
            <w:tcW w:w="1048" w:type="pct"/>
            <w:tcBorders>
              <w:bottom w:val="single" w:sz="4" w:space="0" w:color="auto"/>
            </w:tcBorders>
          </w:tcPr>
          <w:p w14:paraId="3EB7CD2B" w14:textId="77777777" w:rsidR="00122FCA" w:rsidRPr="00002853" w:rsidRDefault="00122FCA" w:rsidP="00122FCA">
            <w:pPr>
              <w:pStyle w:val="TableText"/>
            </w:pPr>
          </w:p>
        </w:tc>
      </w:tr>
      <w:tr w:rsidR="009D0806" w:rsidRPr="00002853" w14:paraId="1DC4E9F6" w14:textId="77777777" w:rsidTr="007C006C">
        <w:tc>
          <w:tcPr>
            <w:tcW w:w="645" w:type="pct"/>
            <w:tcBorders>
              <w:bottom w:val="single" w:sz="4" w:space="0" w:color="auto"/>
            </w:tcBorders>
          </w:tcPr>
          <w:p w14:paraId="3198584A" w14:textId="77777777" w:rsidR="00122FCA" w:rsidRPr="00002853" w:rsidRDefault="00122FCA" w:rsidP="00122FCA">
            <w:pPr>
              <w:pStyle w:val="TableText"/>
            </w:pPr>
            <w:r w:rsidRPr="00002853">
              <w:t>3/03</w:t>
            </w:r>
          </w:p>
        </w:tc>
        <w:tc>
          <w:tcPr>
            <w:tcW w:w="686" w:type="pct"/>
            <w:tcBorders>
              <w:bottom w:val="single" w:sz="4" w:space="0" w:color="auto"/>
            </w:tcBorders>
          </w:tcPr>
          <w:p w14:paraId="3C7FECB2" w14:textId="77777777" w:rsidR="00122FCA" w:rsidRPr="00002853" w:rsidRDefault="00122FCA" w:rsidP="00122FCA">
            <w:pPr>
              <w:pStyle w:val="TableText"/>
            </w:pPr>
          </w:p>
        </w:tc>
        <w:tc>
          <w:tcPr>
            <w:tcW w:w="2620" w:type="pct"/>
            <w:tcBorders>
              <w:bottom w:val="single" w:sz="4" w:space="0" w:color="auto"/>
            </w:tcBorders>
          </w:tcPr>
          <w:p w14:paraId="12A82C07" w14:textId="77777777" w:rsidR="00122FCA" w:rsidRPr="00002853" w:rsidRDefault="008B762A" w:rsidP="00122FCA">
            <w:pPr>
              <w:pStyle w:val="TableText"/>
            </w:pPr>
            <w:hyperlink w:anchor="CPRS_GUI_V21" w:history="1">
              <w:r w:rsidR="00122FCA" w:rsidRPr="00002853">
                <w:rPr>
                  <w:rStyle w:val="Hyperlink"/>
                  <w:rFonts w:ascii="Arial" w:hAnsi="Arial"/>
                  <w:color w:val="000000"/>
                  <w:sz w:val="20"/>
                  <w:u w:val="none"/>
                </w:rPr>
                <w:t>CPRS GUI v21 Changes to COM Object Template Functionality</w:t>
              </w:r>
            </w:hyperlink>
          </w:p>
        </w:tc>
        <w:tc>
          <w:tcPr>
            <w:tcW w:w="1048" w:type="pct"/>
            <w:tcBorders>
              <w:bottom w:val="single" w:sz="4" w:space="0" w:color="auto"/>
            </w:tcBorders>
          </w:tcPr>
          <w:p w14:paraId="58ADC755" w14:textId="77777777" w:rsidR="00122FCA" w:rsidRPr="00002853" w:rsidRDefault="00122FCA" w:rsidP="00122FCA">
            <w:pPr>
              <w:pStyle w:val="TableText"/>
            </w:pPr>
          </w:p>
        </w:tc>
      </w:tr>
      <w:tr w:rsidR="009D0806" w:rsidRPr="00002853" w14:paraId="416A8BCC" w14:textId="77777777" w:rsidTr="007C006C">
        <w:tc>
          <w:tcPr>
            <w:tcW w:w="645" w:type="pct"/>
            <w:tcBorders>
              <w:bottom w:val="single" w:sz="4" w:space="0" w:color="auto"/>
            </w:tcBorders>
          </w:tcPr>
          <w:p w14:paraId="2650534B" w14:textId="77777777" w:rsidR="00122FCA" w:rsidRPr="00002853" w:rsidRDefault="00122FCA" w:rsidP="00122FCA">
            <w:pPr>
              <w:pStyle w:val="TableText"/>
            </w:pPr>
            <w:r w:rsidRPr="00002853">
              <w:t>2/03</w:t>
            </w:r>
          </w:p>
        </w:tc>
        <w:tc>
          <w:tcPr>
            <w:tcW w:w="686" w:type="pct"/>
            <w:tcBorders>
              <w:bottom w:val="single" w:sz="4" w:space="0" w:color="auto"/>
            </w:tcBorders>
          </w:tcPr>
          <w:p w14:paraId="72981E50" w14:textId="77777777" w:rsidR="00122FCA" w:rsidRPr="00002853" w:rsidRDefault="00122FCA" w:rsidP="00122FCA">
            <w:pPr>
              <w:pStyle w:val="TableText"/>
            </w:pPr>
          </w:p>
        </w:tc>
        <w:tc>
          <w:tcPr>
            <w:tcW w:w="2620" w:type="pct"/>
            <w:tcBorders>
              <w:bottom w:val="single" w:sz="4" w:space="0" w:color="auto"/>
            </w:tcBorders>
          </w:tcPr>
          <w:p w14:paraId="50CFDA7F" w14:textId="77777777" w:rsidR="00122FCA" w:rsidRPr="00002853" w:rsidRDefault="008B762A" w:rsidP="00122FCA">
            <w:pPr>
              <w:pStyle w:val="TableText"/>
            </w:pPr>
            <w:hyperlink w:anchor="Digital_Signature" w:history="1">
              <w:r w:rsidR="00122FCA" w:rsidRPr="00002853">
                <w:rPr>
                  <w:rStyle w:val="Hyperlink"/>
                  <w:rFonts w:ascii="Arial" w:hAnsi="Arial"/>
                  <w:color w:val="auto"/>
                  <w:sz w:val="20"/>
                  <w:u w:val="none"/>
                </w:rPr>
                <w:t>Added information about digital signatures in CPRS.</w:t>
              </w:r>
            </w:hyperlink>
            <w:r w:rsidR="00122FCA" w:rsidRPr="00002853">
              <w:t xml:space="preserve"> </w:t>
            </w:r>
            <w:hyperlink w:anchor="Digital_Signature_parameters" w:history="1">
              <w:r w:rsidR="00122FCA" w:rsidRPr="00002853">
                <w:rPr>
                  <w:rStyle w:val="Hyperlink"/>
                  <w:rFonts w:ascii="Arial" w:hAnsi="Arial"/>
                  <w:color w:val="auto"/>
                  <w:sz w:val="20"/>
                  <w:u w:val="none"/>
                </w:rPr>
                <w:t>Also added the information about the PKI parameters.</w:t>
              </w:r>
            </w:hyperlink>
          </w:p>
        </w:tc>
        <w:tc>
          <w:tcPr>
            <w:tcW w:w="1048" w:type="pct"/>
            <w:tcBorders>
              <w:bottom w:val="single" w:sz="4" w:space="0" w:color="auto"/>
            </w:tcBorders>
          </w:tcPr>
          <w:p w14:paraId="50FE28A8" w14:textId="77777777" w:rsidR="00122FCA" w:rsidRPr="00002853" w:rsidRDefault="00122FCA" w:rsidP="00122FCA">
            <w:pPr>
              <w:pStyle w:val="TableText"/>
            </w:pPr>
          </w:p>
        </w:tc>
      </w:tr>
      <w:tr w:rsidR="009D0806" w:rsidRPr="00002853" w14:paraId="4040F8F6" w14:textId="77777777" w:rsidTr="007C006C">
        <w:tc>
          <w:tcPr>
            <w:tcW w:w="645" w:type="pct"/>
            <w:tcBorders>
              <w:bottom w:val="single" w:sz="4" w:space="0" w:color="auto"/>
            </w:tcBorders>
          </w:tcPr>
          <w:p w14:paraId="2F81F7FD" w14:textId="77777777" w:rsidR="00122FCA" w:rsidRPr="00002853" w:rsidRDefault="00122FCA" w:rsidP="00122FCA">
            <w:pPr>
              <w:pStyle w:val="TableText"/>
            </w:pPr>
            <w:r w:rsidRPr="00002853">
              <w:t>10/02</w:t>
            </w:r>
          </w:p>
        </w:tc>
        <w:tc>
          <w:tcPr>
            <w:tcW w:w="686" w:type="pct"/>
            <w:tcBorders>
              <w:bottom w:val="single" w:sz="4" w:space="0" w:color="auto"/>
            </w:tcBorders>
          </w:tcPr>
          <w:p w14:paraId="28136773" w14:textId="77777777" w:rsidR="00122FCA" w:rsidRPr="00002853" w:rsidRDefault="00122FCA" w:rsidP="00122FCA">
            <w:pPr>
              <w:pStyle w:val="TableText"/>
            </w:pPr>
          </w:p>
        </w:tc>
        <w:tc>
          <w:tcPr>
            <w:tcW w:w="2620" w:type="pct"/>
            <w:tcBorders>
              <w:bottom w:val="single" w:sz="4" w:space="0" w:color="auto"/>
            </w:tcBorders>
          </w:tcPr>
          <w:p w14:paraId="0B7465A5" w14:textId="77777777" w:rsidR="00122FCA" w:rsidRPr="00002853" w:rsidRDefault="008B762A" w:rsidP="00122FCA">
            <w:pPr>
              <w:pStyle w:val="TableText"/>
            </w:pPr>
            <w:hyperlink w:anchor="EDO" w:history="1">
              <w:r w:rsidR="00122FCA" w:rsidRPr="00002853">
                <w:rPr>
                  <w:rStyle w:val="Hyperlink"/>
                  <w:rFonts w:ascii="Arial" w:hAnsi="Arial"/>
                  <w:bCs/>
                  <w:color w:val="auto"/>
                  <w:sz w:val="20"/>
                  <w:u w:val="none"/>
                </w:rPr>
                <w:t>Added new section on event-delayed orders</w:t>
              </w:r>
            </w:hyperlink>
            <w:r w:rsidR="00122FCA" w:rsidRPr="00002853">
              <w:t xml:space="preserve">. </w:t>
            </w:r>
          </w:p>
          <w:p w14:paraId="0B6C2DA2" w14:textId="3CF1088B" w:rsidR="00122FCA" w:rsidRPr="00002853" w:rsidRDefault="00122FCA" w:rsidP="00122FCA">
            <w:pPr>
              <w:pStyle w:val="TableText"/>
            </w:pPr>
            <w:r w:rsidRPr="00002853">
              <w:t>Added Automatically Discontinuing Orders Sectio</w:t>
            </w:r>
            <w:r w:rsidR="009A78C1">
              <w:t>n.</w:t>
            </w:r>
          </w:p>
          <w:p w14:paraId="501F464A" w14:textId="377CD381" w:rsidR="00122FCA" w:rsidRPr="00002853" w:rsidRDefault="00122FCA" w:rsidP="00122FCA">
            <w:pPr>
              <w:pStyle w:val="TableText"/>
            </w:pPr>
            <w:r w:rsidRPr="00002853">
              <w:t>Frequently Asked Questions about Event-Delayed Orders and Automatically Discontinuing Orders (Auto-DC Rules)</w:t>
            </w:r>
            <w:r w:rsidR="009A78C1">
              <w:t>.</w:t>
            </w:r>
          </w:p>
          <w:p w14:paraId="5AD865B0" w14:textId="4ACAD7F3" w:rsidR="00122FCA" w:rsidRPr="00002853" w:rsidRDefault="00122FCA" w:rsidP="00122FCA">
            <w:pPr>
              <w:pStyle w:val="TableText"/>
            </w:pPr>
            <w:r w:rsidRPr="00002853">
              <w:t>Added new parameters for event-delayed orders (</w:t>
            </w:r>
            <w:proofErr w:type="spellStart"/>
            <w:r w:rsidRPr="00002853">
              <w:t>OREVNT</w:t>
            </w:r>
            <w:proofErr w:type="spellEnd"/>
            <w:r w:rsidRPr="00002853">
              <w:t xml:space="preserve"> COMMON LIST, </w:t>
            </w:r>
            <w:proofErr w:type="spellStart"/>
            <w:r w:rsidRPr="00002853">
              <w:t>OREVNT</w:t>
            </w:r>
            <w:proofErr w:type="spellEnd"/>
            <w:r w:rsidRPr="00002853">
              <w:t xml:space="preserve"> DEFAULT, </w:t>
            </w:r>
            <w:proofErr w:type="spellStart"/>
            <w:r w:rsidRPr="00002853">
              <w:t>OREVNT</w:t>
            </w:r>
            <w:proofErr w:type="spellEnd"/>
            <w:r w:rsidRPr="00002853">
              <w:t xml:space="preserve"> EXCLUDE </w:t>
            </w:r>
            <w:proofErr w:type="spellStart"/>
            <w:r w:rsidRPr="00002853">
              <w:t>DGRP</w:t>
            </w:r>
            <w:proofErr w:type="spellEnd"/>
            <w:r w:rsidRPr="00002853">
              <w:t xml:space="preserve">, </w:t>
            </w:r>
            <w:proofErr w:type="spellStart"/>
            <w:r w:rsidRPr="00002853">
              <w:t>OREVNT</w:t>
            </w:r>
            <w:proofErr w:type="spellEnd"/>
            <w:r w:rsidRPr="00002853">
              <w:t xml:space="preserve"> MANUAL RELEASE, </w:t>
            </w:r>
            <w:proofErr w:type="spellStart"/>
            <w:r w:rsidRPr="00002853">
              <w:t>OREVNT</w:t>
            </w:r>
            <w:proofErr w:type="spellEnd"/>
            <w:r w:rsidRPr="00002853">
              <w:t xml:space="preserve"> MANUAL RELEASE CONTROL)</w:t>
            </w:r>
            <w:r w:rsidR="009A78C1">
              <w:t>.</w:t>
            </w:r>
          </w:p>
        </w:tc>
        <w:tc>
          <w:tcPr>
            <w:tcW w:w="1048" w:type="pct"/>
            <w:tcBorders>
              <w:bottom w:val="single" w:sz="4" w:space="0" w:color="auto"/>
            </w:tcBorders>
          </w:tcPr>
          <w:p w14:paraId="3AC204DA" w14:textId="77777777" w:rsidR="00122FCA" w:rsidRPr="00002853" w:rsidRDefault="00122FCA" w:rsidP="00122FCA">
            <w:pPr>
              <w:pStyle w:val="TableText"/>
            </w:pPr>
          </w:p>
        </w:tc>
      </w:tr>
      <w:tr w:rsidR="009D0806" w:rsidRPr="00002853" w14:paraId="551CDB6E" w14:textId="77777777" w:rsidTr="007C006C">
        <w:tc>
          <w:tcPr>
            <w:tcW w:w="645" w:type="pct"/>
          </w:tcPr>
          <w:p w14:paraId="179BC013" w14:textId="77777777" w:rsidR="00122FCA" w:rsidRPr="00002853" w:rsidRDefault="00122FCA" w:rsidP="00122FCA">
            <w:pPr>
              <w:pStyle w:val="TableText"/>
            </w:pPr>
            <w:r w:rsidRPr="00002853">
              <w:t>5/02</w:t>
            </w:r>
          </w:p>
        </w:tc>
        <w:tc>
          <w:tcPr>
            <w:tcW w:w="686" w:type="pct"/>
          </w:tcPr>
          <w:p w14:paraId="4D24500D" w14:textId="77777777" w:rsidR="00122FCA" w:rsidRPr="00002853" w:rsidRDefault="00122FCA" w:rsidP="00122FCA">
            <w:pPr>
              <w:pStyle w:val="TableText"/>
            </w:pPr>
          </w:p>
        </w:tc>
        <w:tc>
          <w:tcPr>
            <w:tcW w:w="2620" w:type="pct"/>
          </w:tcPr>
          <w:p w14:paraId="051FD094" w14:textId="77777777" w:rsidR="00122FCA" w:rsidRPr="00002853" w:rsidRDefault="008B762A" w:rsidP="00122FCA">
            <w:pPr>
              <w:pStyle w:val="TableText"/>
            </w:pPr>
            <w:hyperlink w:anchor="Appendix_H" w:history="1">
              <w:r w:rsidR="00122FCA" w:rsidRPr="00002853">
                <w:rPr>
                  <w:rStyle w:val="Hyperlink"/>
                  <w:rFonts w:ascii="Arial" w:hAnsi="Arial"/>
                  <w:color w:val="auto"/>
                  <w:sz w:val="20"/>
                  <w:u w:val="none"/>
                </w:rPr>
                <w:t>Added Appendix H - Accessibility about creating or adding to JAWS screen reader configuration files.</w:t>
              </w:r>
            </w:hyperlink>
          </w:p>
        </w:tc>
        <w:tc>
          <w:tcPr>
            <w:tcW w:w="1048" w:type="pct"/>
          </w:tcPr>
          <w:p w14:paraId="309166AE" w14:textId="77777777" w:rsidR="00122FCA" w:rsidRPr="00002853" w:rsidRDefault="00122FCA" w:rsidP="00122FCA">
            <w:pPr>
              <w:pStyle w:val="TableText"/>
            </w:pPr>
          </w:p>
        </w:tc>
      </w:tr>
      <w:tr w:rsidR="009D0806" w:rsidRPr="00002853" w14:paraId="08D1A187" w14:textId="77777777" w:rsidTr="007C006C">
        <w:tc>
          <w:tcPr>
            <w:tcW w:w="645" w:type="pct"/>
          </w:tcPr>
          <w:p w14:paraId="4F1AE9F8" w14:textId="77777777" w:rsidR="00122FCA" w:rsidRPr="00002853" w:rsidRDefault="00122FCA" w:rsidP="00122FCA">
            <w:pPr>
              <w:pStyle w:val="TableText"/>
            </w:pPr>
            <w:r w:rsidRPr="00002853">
              <w:t>04/02</w:t>
            </w:r>
          </w:p>
        </w:tc>
        <w:tc>
          <w:tcPr>
            <w:tcW w:w="686" w:type="pct"/>
          </w:tcPr>
          <w:p w14:paraId="568EB538" w14:textId="77777777" w:rsidR="00122FCA" w:rsidRPr="00002853" w:rsidRDefault="00122FCA" w:rsidP="00122FCA">
            <w:pPr>
              <w:pStyle w:val="TableText"/>
            </w:pPr>
          </w:p>
        </w:tc>
        <w:tc>
          <w:tcPr>
            <w:tcW w:w="2620" w:type="pct"/>
          </w:tcPr>
          <w:p w14:paraId="3BCB154A" w14:textId="77777777" w:rsidR="00122FCA" w:rsidRPr="00002853" w:rsidRDefault="008B762A" w:rsidP="00122FCA">
            <w:pPr>
              <w:pStyle w:val="TableText"/>
            </w:pPr>
            <w:hyperlink w:anchor="set_context_note" w:history="1">
              <w:r w:rsidR="00122FCA" w:rsidRPr="00002853">
                <w:rPr>
                  <w:rStyle w:val="Hyperlink"/>
                  <w:rFonts w:ascii="Arial" w:hAnsi="Arial"/>
                  <w:color w:val="auto"/>
                  <w:sz w:val="20"/>
                  <w:u w:val="none"/>
                </w:rPr>
                <w:t xml:space="preserve">Added a note about </w:t>
              </w:r>
              <w:proofErr w:type="spellStart"/>
              <w:r w:rsidR="00122FCA" w:rsidRPr="00002853">
                <w:rPr>
                  <w:rStyle w:val="Hyperlink"/>
                  <w:rFonts w:ascii="Arial" w:hAnsi="Arial"/>
                  <w:color w:val="auto"/>
                  <w:sz w:val="20"/>
                  <w:u w:val="none"/>
                </w:rPr>
                <w:t>SetContext</w:t>
              </w:r>
              <w:proofErr w:type="spellEnd"/>
              <w:r w:rsidR="00122FCA" w:rsidRPr="00002853">
                <w:rPr>
                  <w:rStyle w:val="Hyperlink"/>
                  <w:rFonts w:ascii="Arial" w:hAnsi="Arial"/>
                  <w:color w:val="auto"/>
                  <w:sz w:val="20"/>
                  <w:u w:val="none"/>
                </w:rPr>
                <w:t xml:space="preserve"> for COM objects and a revision about the execute function; removed duplicate information from Appendix F</w:t>
              </w:r>
            </w:hyperlink>
          </w:p>
        </w:tc>
        <w:tc>
          <w:tcPr>
            <w:tcW w:w="1048" w:type="pct"/>
          </w:tcPr>
          <w:p w14:paraId="78FC7997" w14:textId="77777777" w:rsidR="00122FCA" w:rsidRPr="00002853" w:rsidRDefault="00122FCA" w:rsidP="00122FCA">
            <w:pPr>
              <w:pStyle w:val="TableText"/>
            </w:pPr>
          </w:p>
        </w:tc>
      </w:tr>
      <w:tr w:rsidR="009D0806" w:rsidRPr="00002853" w14:paraId="6073B55B" w14:textId="77777777" w:rsidTr="007C006C">
        <w:tc>
          <w:tcPr>
            <w:tcW w:w="645" w:type="pct"/>
          </w:tcPr>
          <w:p w14:paraId="6D2E5B55" w14:textId="77777777" w:rsidR="00122FCA" w:rsidRPr="00002853" w:rsidRDefault="00122FCA" w:rsidP="00122FCA">
            <w:pPr>
              <w:pStyle w:val="TableText"/>
            </w:pPr>
            <w:r w:rsidRPr="00002853">
              <w:t>6/01</w:t>
            </w:r>
          </w:p>
        </w:tc>
        <w:tc>
          <w:tcPr>
            <w:tcW w:w="686" w:type="pct"/>
          </w:tcPr>
          <w:p w14:paraId="2672BAED" w14:textId="77777777" w:rsidR="00122FCA" w:rsidRPr="00CD6D49" w:rsidRDefault="00122FCA" w:rsidP="00122FCA">
            <w:pPr>
              <w:pStyle w:val="TableText"/>
              <w:rPr>
                <w:rStyle w:val="Hyperlink"/>
                <w:rFonts w:ascii="Arial" w:hAnsi="Arial"/>
                <w:color w:val="auto"/>
                <w:sz w:val="20"/>
                <w:u w:val="none"/>
              </w:rPr>
            </w:pPr>
          </w:p>
        </w:tc>
        <w:tc>
          <w:tcPr>
            <w:tcW w:w="2620" w:type="pct"/>
          </w:tcPr>
          <w:p w14:paraId="1A79D112" w14:textId="77777777" w:rsidR="00122FCA" w:rsidRPr="00CD6D49" w:rsidRDefault="00122FCA" w:rsidP="00CD6D49">
            <w:pPr>
              <w:pStyle w:val="TOC3"/>
              <w:rPr>
                <w:rStyle w:val="Hyperlink"/>
                <w:rFonts w:ascii="Arial" w:hAnsi="Arial" w:cs="Arial"/>
                <w:noProof w:val="0"/>
                <w:color w:val="auto"/>
                <w:sz w:val="20"/>
                <w:szCs w:val="20"/>
                <w:u w:val="none"/>
              </w:rPr>
            </w:pPr>
            <w:r w:rsidRPr="00CD6D49">
              <w:rPr>
                <w:rStyle w:val="Hyperlink"/>
                <w:rFonts w:ascii="Arial" w:hAnsi="Arial" w:cs="Arial"/>
                <w:noProof w:val="0"/>
                <w:color w:val="auto"/>
                <w:sz w:val="20"/>
                <w:szCs w:val="20"/>
                <w:u w:val="none"/>
              </w:rPr>
              <w:t>Patch 85</w:t>
            </w:r>
          </w:p>
        </w:tc>
        <w:tc>
          <w:tcPr>
            <w:tcW w:w="1048" w:type="pct"/>
          </w:tcPr>
          <w:p w14:paraId="4E565124" w14:textId="77777777" w:rsidR="00122FCA" w:rsidRPr="00002853" w:rsidRDefault="00122FCA" w:rsidP="00122FCA">
            <w:pPr>
              <w:pStyle w:val="TableText"/>
            </w:pPr>
          </w:p>
        </w:tc>
      </w:tr>
      <w:tr w:rsidR="009D0806" w:rsidRPr="00002853" w14:paraId="3C1E3587" w14:textId="77777777" w:rsidTr="007C006C">
        <w:trPr>
          <w:trHeight w:val="77"/>
        </w:trPr>
        <w:tc>
          <w:tcPr>
            <w:tcW w:w="645" w:type="pct"/>
            <w:tcBorders>
              <w:bottom w:val="single" w:sz="4" w:space="0" w:color="auto"/>
            </w:tcBorders>
          </w:tcPr>
          <w:p w14:paraId="520157BF" w14:textId="77777777" w:rsidR="00122FCA" w:rsidRPr="00002853" w:rsidRDefault="00122FCA" w:rsidP="00122FCA">
            <w:pPr>
              <w:pStyle w:val="TableText"/>
            </w:pPr>
            <w:r w:rsidRPr="00002853">
              <w:t>8/01</w:t>
            </w:r>
          </w:p>
        </w:tc>
        <w:tc>
          <w:tcPr>
            <w:tcW w:w="686" w:type="pct"/>
            <w:tcBorders>
              <w:bottom w:val="single" w:sz="4" w:space="0" w:color="auto"/>
            </w:tcBorders>
          </w:tcPr>
          <w:p w14:paraId="1890259D" w14:textId="77777777" w:rsidR="00122FCA" w:rsidRPr="00002853" w:rsidRDefault="00122FCA" w:rsidP="00122FCA">
            <w:pPr>
              <w:pStyle w:val="TableText"/>
            </w:pPr>
          </w:p>
        </w:tc>
        <w:tc>
          <w:tcPr>
            <w:tcW w:w="2620" w:type="pct"/>
            <w:tcBorders>
              <w:bottom w:val="single" w:sz="4" w:space="0" w:color="auto"/>
            </w:tcBorders>
          </w:tcPr>
          <w:p w14:paraId="6CFFA8BC" w14:textId="77777777" w:rsidR="00122FCA" w:rsidRPr="00002853" w:rsidRDefault="008B762A" w:rsidP="00122FCA">
            <w:pPr>
              <w:pStyle w:val="TableText"/>
            </w:pPr>
            <w:hyperlink w:anchor="Apeendix_F" w:history="1">
              <w:r w:rsidR="00122FCA" w:rsidRPr="00002853">
                <w:rPr>
                  <w:rStyle w:val="Hyperlink"/>
                  <w:rFonts w:ascii="Arial" w:hAnsi="Arial"/>
                  <w:color w:val="auto"/>
                  <w:sz w:val="20"/>
                  <w:u w:val="none"/>
                </w:rPr>
                <w:t>Added Appendix F - Creating CPRS extension COM object in Delphi</w:t>
              </w:r>
            </w:hyperlink>
          </w:p>
          <w:p w14:paraId="26F9370C" w14:textId="77777777" w:rsidR="00122FCA" w:rsidRPr="00002853" w:rsidRDefault="00122FCA" w:rsidP="00122FCA">
            <w:pPr>
              <w:pStyle w:val="TableText"/>
            </w:pPr>
            <w:r w:rsidRPr="00002853">
              <w:t>Reports tab parameters, available reports</w:t>
            </w:r>
          </w:p>
        </w:tc>
        <w:tc>
          <w:tcPr>
            <w:tcW w:w="1048" w:type="pct"/>
            <w:tcBorders>
              <w:bottom w:val="single" w:sz="4" w:space="0" w:color="auto"/>
            </w:tcBorders>
          </w:tcPr>
          <w:p w14:paraId="41C19FDA" w14:textId="77777777" w:rsidR="00122FCA" w:rsidRPr="00002853" w:rsidRDefault="00122FCA" w:rsidP="00122FCA">
            <w:pPr>
              <w:pStyle w:val="TableText"/>
            </w:pPr>
          </w:p>
        </w:tc>
      </w:tr>
    </w:tbl>
    <w:p w14:paraId="6DF852E2" w14:textId="77777777" w:rsidR="00356455" w:rsidRPr="00002853" w:rsidRDefault="0005430E" w:rsidP="00DF12DE">
      <w:pPr>
        <w:pStyle w:val="Title2"/>
      </w:pPr>
      <w:r w:rsidRPr="00002853">
        <w:rPr>
          <w:sz w:val="18"/>
        </w:rPr>
        <w:br w:type="page"/>
      </w:r>
    </w:p>
    <w:sdt>
      <w:sdtPr>
        <w:rPr>
          <w:rFonts w:ascii="Times New Roman" w:hAnsi="Times New Roman"/>
          <w:b w:val="0"/>
          <w:bCs w:val="0"/>
          <w:kern w:val="0"/>
          <w:sz w:val="22"/>
          <w:szCs w:val="24"/>
        </w:rPr>
        <w:id w:val="1949732601"/>
        <w:docPartObj>
          <w:docPartGallery w:val="Table of Contents"/>
          <w:docPartUnique/>
        </w:docPartObj>
      </w:sdtPr>
      <w:sdtEndPr>
        <w:rPr>
          <w:noProof/>
        </w:rPr>
      </w:sdtEndPr>
      <w:sdtContent>
        <w:p w14:paraId="574BC7CF" w14:textId="788C306E" w:rsidR="00A90068" w:rsidRDefault="00A90068" w:rsidP="00E402F3">
          <w:pPr>
            <w:pStyle w:val="TOCHeading"/>
            <w:jc w:val="center"/>
          </w:pPr>
          <w:r>
            <w:t>Table of Contents</w:t>
          </w:r>
        </w:p>
        <w:p w14:paraId="39A5302B" w14:textId="44C37EC1" w:rsidR="00B25B0D" w:rsidRDefault="00B25B0D">
          <w:pPr>
            <w:pStyle w:val="TOC1"/>
            <w:framePr w:wrap="around"/>
            <w:rPr>
              <w:rFonts w:asciiTheme="minorHAnsi" w:eastAsiaTheme="minorEastAsia" w:hAnsiTheme="minorHAnsi" w:cstheme="minorBidi"/>
              <w:b w:val="0"/>
              <w:snapToGrid/>
              <w:sz w:val="22"/>
              <w:szCs w:val="22"/>
            </w:rPr>
          </w:pPr>
          <w:r>
            <w:rPr>
              <w:b w:val="0"/>
            </w:rPr>
            <w:fldChar w:fldCharType="begin"/>
          </w:r>
          <w:r>
            <w:rPr>
              <w:b w:val="0"/>
            </w:rPr>
            <w:instrText xml:space="preserve"> TOC \o "1-3" \h \z \u </w:instrText>
          </w:r>
          <w:r>
            <w:rPr>
              <w:b w:val="0"/>
            </w:rPr>
            <w:fldChar w:fldCharType="separate"/>
          </w:r>
          <w:hyperlink w:anchor="_Toc22644629" w:history="1">
            <w:r w:rsidRPr="00E02604">
              <w:rPr>
                <w:rStyle w:val="Hyperlink"/>
              </w:rPr>
              <w:t>Introduction</w:t>
            </w:r>
            <w:r>
              <w:rPr>
                <w:webHidden/>
              </w:rPr>
              <w:tab/>
            </w:r>
            <w:r>
              <w:rPr>
                <w:webHidden/>
              </w:rPr>
              <w:fldChar w:fldCharType="begin"/>
            </w:r>
            <w:r>
              <w:rPr>
                <w:webHidden/>
              </w:rPr>
              <w:instrText xml:space="preserve"> PAGEREF _Toc22644629 \h </w:instrText>
            </w:r>
            <w:r>
              <w:rPr>
                <w:webHidden/>
              </w:rPr>
            </w:r>
            <w:r>
              <w:rPr>
                <w:webHidden/>
              </w:rPr>
              <w:fldChar w:fldCharType="separate"/>
            </w:r>
            <w:r>
              <w:rPr>
                <w:webHidden/>
              </w:rPr>
              <w:t>1</w:t>
            </w:r>
            <w:r>
              <w:rPr>
                <w:webHidden/>
              </w:rPr>
              <w:fldChar w:fldCharType="end"/>
            </w:r>
          </w:hyperlink>
        </w:p>
        <w:p w14:paraId="1135B206" w14:textId="56051EE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0" w:history="1">
            <w:r w:rsidRPr="00E02604">
              <w:rPr>
                <w:rStyle w:val="Hyperlink"/>
                <w:noProof/>
              </w:rPr>
              <w:t>What is CPRS?</w:t>
            </w:r>
            <w:r>
              <w:rPr>
                <w:noProof/>
                <w:webHidden/>
              </w:rPr>
              <w:tab/>
            </w:r>
            <w:r>
              <w:rPr>
                <w:noProof/>
                <w:webHidden/>
              </w:rPr>
              <w:fldChar w:fldCharType="begin"/>
            </w:r>
            <w:r>
              <w:rPr>
                <w:noProof/>
                <w:webHidden/>
              </w:rPr>
              <w:instrText xml:space="preserve"> PAGEREF _Toc22644630 \h </w:instrText>
            </w:r>
            <w:r>
              <w:rPr>
                <w:noProof/>
                <w:webHidden/>
              </w:rPr>
            </w:r>
            <w:r>
              <w:rPr>
                <w:noProof/>
                <w:webHidden/>
              </w:rPr>
              <w:fldChar w:fldCharType="separate"/>
            </w:r>
            <w:r>
              <w:rPr>
                <w:noProof/>
                <w:webHidden/>
              </w:rPr>
              <w:t>1</w:t>
            </w:r>
            <w:r>
              <w:rPr>
                <w:noProof/>
                <w:webHidden/>
              </w:rPr>
              <w:fldChar w:fldCharType="end"/>
            </w:r>
          </w:hyperlink>
        </w:p>
        <w:p w14:paraId="53FB3FD5" w14:textId="33F4876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1" w:history="1">
            <w:r w:rsidRPr="00E02604">
              <w:rPr>
                <w:rStyle w:val="Hyperlink"/>
                <w:noProof/>
              </w:rPr>
              <w:t>Using CPRS Documentation</w:t>
            </w:r>
            <w:r>
              <w:rPr>
                <w:noProof/>
                <w:webHidden/>
              </w:rPr>
              <w:tab/>
            </w:r>
            <w:r>
              <w:rPr>
                <w:noProof/>
                <w:webHidden/>
              </w:rPr>
              <w:fldChar w:fldCharType="begin"/>
            </w:r>
            <w:r>
              <w:rPr>
                <w:noProof/>
                <w:webHidden/>
              </w:rPr>
              <w:instrText xml:space="preserve"> PAGEREF _Toc22644631 \h </w:instrText>
            </w:r>
            <w:r>
              <w:rPr>
                <w:noProof/>
                <w:webHidden/>
              </w:rPr>
            </w:r>
            <w:r>
              <w:rPr>
                <w:noProof/>
                <w:webHidden/>
              </w:rPr>
              <w:fldChar w:fldCharType="separate"/>
            </w:r>
            <w:r>
              <w:rPr>
                <w:noProof/>
                <w:webHidden/>
              </w:rPr>
              <w:t>1</w:t>
            </w:r>
            <w:r>
              <w:rPr>
                <w:noProof/>
                <w:webHidden/>
              </w:rPr>
              <w:fldChar w:fldCharType="end"/>
            </w:r>
          </w:hyperlink>
        </w:p>
        <w:p w14:paraId="68CCBC4C" w14:textId="194E5BB2" w:rsidR="00B25B0D" w:rsidRDefault="00B25B0D">
          <w:pPr>
            <w:pStyle w:val="TOC3"/>
            <w:tabs>
              <w:tab w:val="right" w:leader="dot" w:pos="9350"/>
            </w:tabs>
            <w:rPr>
              <w:rFonts w:asciiTheme="minorHAnsi" w:eastAsiaTheme="minorEastAsia" w:hAnsiTheme="minorHAnsi" w:cstheme="minorBidi"/>
              <w:szCs w:val="22"/>
            </w:rPr>
          </w:pPr>
          <w:hyperlink w:anchor="_Toc22644632" w:history="1">
            <w:r w:rsidRPr="00E02604">
              <w:rPr>
                <w:rStyle w:val="Hyperlink"/>
              </w:rPr>
              <w:t>Related Manuals</w:t>
            </w:r>
            <w:r>
              <w:rPr>
                <w:webHidden/>
              </w:rPr>
              <w:tab/>
            </w:r>
            <w:r>
              <w:rPr>
                <w:webHidden/>
              </w:rPr>
              <w:fldChar w:fldCharType="begin"/>
            </w:r>
            <w:r>
              <w:rPr>
                <w:webHidden/>
              </w:rPr>
              <w:instrText xml:space="preserve"> PAGEREF _Toc22644632 \h </w:instrText>
            </w:r>
            <w:r>
              <w:rPr>
                <w:webHidden/>
              </w:rPr>
            </w:r>
            <w:r>
              <w:rPr>
                <w:webHidden/>
              </w:rPr>
              <w:fldChar w:fldCharType="separate"/>
            </w:r>
            <w:r>
              <w:rPr>
                <w:webHidden/>
              </w:rPr>
              <w:t>1</w:t>
            </w:r>
            <w:r>
              <w:rPr>
                <w:webHidden/>
              </w:rPr>
              <w:fldChar w:fldCharType="end"/>
            </w:r>
          </w:hyperlink>
        </w:p>
        <w:p w14:paraId="11609B5C" w14:textId="0FE04337" w:rsidR="00B25B0D" w:rsidRDefault="00B25B0D">
          <w:pPr>
            <w:pStyle w:val="TOC3"/>
            <w:tabs>
              <w:tab w:val="right" w:leader="dot" w:pos="9350"/>
            </w:tabs>
            <w:rPr>
              <w:rFonts w:asciiTheme="minorHAnsi" w:eastAsiaTheme="minorEastAsia" w:hAnsiTheme="minorHAnsi" w:cstheme="minorBidi"/>
              <w:szCs w:val="22"/>
            </w:rPr>
          </w:pPr>
          <w:hyperlink w:anchor="_Toc22644633" w:history="1">
            <w:r w:rsidRPr="00E02604">
              <w:rPr>
                <w:rStyle w:val="Hyperlink"/>
              </w:rPr>
              <w:t>World Wide Web</w:t>
            </w:r>
            <w:r>
              <w:rPr>
                <w:webHidden/>
              </w:rPr>
              <w:tab/>
            </w:r>
            <w:r>
              <w:rPr>
                <w:webHidden/>
              </w:rPr>
              <w:fldChar w:fldCharType="begin"/>
            </w:r>
            <w:r>
              <w:rPr>
                <w:webHidden/>
              </w:rPr>
              <w:instrText xml:space="preserve"> PAGEREF _Toc22644633 \h </w:instrText>
            </w:r>
            <w:r>
              <w:rPr>
                <w:webHidden/>
              </w:rPr>
            </w:r>
            <w:r>
              <w:rPr>
                <w:webHidden/>
              </w:rPr>
              <w:fldChar w:fldCharType="separate"/>
            </w:r>
            <w:r>
              <w:rPr>
                <w:webHidden/>
              </w:rPr>
              <w:t>1</w:t>
            </w:r>
            <w:r>
              <w:rPr>
                <w:webHidden/>
              </w:rPr>
              <w:fldChar w:fldCharType="end"/>
            </w:r>
          </w:hyperlink>
        </w:p>
        <w:p w14:paraId="4234D38A" w14:textId="40405D17"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4" w:history="1">
            <w:r w:rsidRPr="00E02604">
              <w:rPr>
                <w:rStyle w:val="Hyperlink"/>
                <w:noProof/>
              </w:rPr>
              <w:t>CPRS GUI Interface</w:t>
            </w:r>
            <w:r>
              <w:rPr>
                <w:noProof/>
                <w:webHidden/>
              </w:rPr>
              <w:tab/>
            </w:r>
            <w:r>
              <w:rPr>
                <w:noProof/>
                <w:webHidden/>
              </w:rPr>
              <w:fldChar w:fldCharType="begin"/>
            </w:r>
            <w:r>
              <w:rPr>
                <w:noProof/>
                <w:webHidden/>
              </w:rPr>
              <w:instrText xml:space="preserve"> PAGEREF _Toc22644634 \h </w:instrText>
            </w:r>
            <w:r>
              <w:rPr>
                <w:noProof/>
                <w:webHidden/>
              </w:rPr>
            </w:r>
            <w:r>
              <w:rPr>
                <w:noProof/>
                <w:webHidden/>
              </w:rPr>
              <w:fldChar w:fldCharType="separate"/>
            </w:r>
            <w:r>
              <w:rPr>
                <w:noProof/>
                <w:webHidden/>
              </w:rPr>
              <w:t>1</w:t>
            </w:r>
            <w:r>
              <w:rPr>
                <w:noProof/>
                <w:webHidden/>
              </w:rPr>
              <w:fldChar w:fldCharType="end"/>
            </w:r>
          </w:hyperlink>
        </w:p>
        <w:p w14:paraId="7FA43B08" w14:textId="7B93B26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5" w:history="1">
            <w:r w:rsidRPr="00E02604">
              <w:rPr>
                <w:rStyle w:val="Hyperlink"/>
                <w:noProof/>
              </w:rPr>
              <w:t>The Organization of this Manual</w:t>
            </w:r>
            <w:r>
              <w:rPr>
                <w:noProof/>
                <w:webHidden/>
              </w:rPr>
              <w:tab/>
            </w:r>
            <w:r>
              <w:rPr>
                <w:noProof/>
                <w:webHidden/>
              </w:rPr>
              <w:fldChar w:fldCharType="begin"/>
            </w:r>
            <w:r>
              <w:rPr>
                <w:noProof/>
                <w:webHidden/>
              </w:rPr>
              <w:instrText xml:space="preserve"> PAGEREF _Toc22644635 \h </w:instrText>
            </w:r>
            <w:r>
              <w:rPr>
                <w:noProof/>
                <w:webHidden/>
              </w:rPr>
            </w:r>
            <w:r>
              <w:rPr>
                <w:noProof/>
                <w:webHidden/>
              </w:rPr>
              <w:fldChar w:fldCharType="separate"/>
            </w:r>
            <w:r>
              <w:rPr>
                <w:noProof/>
                <w:webHidden/>
              </w:rPr>
              <w:t>2</w:t>
            </w:r>
            <w:r>
              <w:rPr>
                <w:noProof/>
                <w:webHidden/>
              </w:rPr>
              <w:fldChar w:fldCharType="end"/>
            </w:r>
          </w:hyperlink>
        </w:p>
        <w:p w14:paraId="5A79A34E" w14:textId="5FCF576E" w:rsidR="00B25B0D" w:rsidRDefault="00B25B0D">
          <w:pPr>
            <w:pStyle w:val="TOC1"/>
            <w:framePr w:wrap="around"/>
            <w:rPr>
              <w:rFonts w:asciiTheme="minorHAnsi" w:eastAsiaTheme="minorEastAsia" w:hAnsiTheme="minorHAnsi" w:cstheme="minorBidi"/>
              <w:b w:val="0"/>
              <w:snapToGrid/>
              <w:sz w:val="22"/>
              <w:szCs w:val="22"/>
            </w:rPr>
          </w:pPr>
          <w:hyperlink w:anchor="_Toc22644636" w:history="1">
            <w:r w:rsidRPr="00E02604">
              <w:rPr>
                <w:rStyle w:val="Hyperlink"/>
              </w:rPr>
              <w:t>General Application Settings</w:t>
            </w:r>
            <w:r>
              <w:rPr>
                <w:webHidden/>
              </w:rPr>
              <w:tab/>
            </w:r>
            <w:r>
              <w:rPr>
                <w:webHidden/>
              </w:rPr>
              <w:fldChar w:fldCharType="begin"/>
            </w:r>
            <w:r>
              <w:rPr>
                <w:webHidden/>
              </w:rPr>
              <w:instrText xml:space="preserve"> PAGEREF _Toc22644636 \h </w:instrText>
            </w:r>
            <w:r>
              <w:rPr>
                <w:webHidden/>
              </w:rPr>
            </w:r>
            <w:r>
              <w:rPr>
                <w:webHidden/>
              </w:rPr>
              <w:fldChar w:fldCharType="separate"/>
            </w:r>
            <w:r>
              <w:rPr>
                <w:webHidden/>
              </w:rPr>
              <w:t>3</w:t>
            </w:r>
            <w:r>
              <w:rPr>
                <w:webHidden/>
              </w:rPr>
              <w:fldChar w:fldCharType="end"/>
            </w:r>
          </w:hyperlink>
        </w:p>
        <w:p w14:paraId="077ADBDA" w14:textId="52A0DBD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7" w:history="1">
            <w:r w:rsidRPr="00E02604">
              <w:rPr>
                <w:rStyle w:val="Hyperlink"/>
                <w:noProof/>
              </w:rPr>
              <w:t>Command Line Switches</w:t>
            </w:r>
            <w:r>
              <w:rPr>
                <w:noProof/>
                <w:webHidden/>
              </w:rPr>
              <w:tab/>
            </w:r>
            <w:r>
              <w:rPr>
                <w:noProof/>
                <w:webHidden/>
              </w:rPr>
              <w:fldChar w:fldCharType="begin"/>
            </w:r>
            <w:r>
              <w:rPr>
                <w:noProof/>
                <w:webHidden/>
              </w:rPr>
              <w:instrText xml:space="preserve"> PAGEREF _Toc22644637 \h </w:instrText>
            </w:r>
            <w:r>
              <w:rPr>
                <w:noProof/>
                <w:webHidden/>
              </w:rPr>
            </w:r>
            <w:r>
              <w:rPr>
                <w:noProof/>
                <w:webHidden/>
              </w:rPr>
              <w:fldChar w:fldCharType="separate"/>
            </w:r>
            <w:r>
              <w:rPr>
                <w:noProof/>
                <w:webHidden/>
              </w:rPr>
              <w:t>3</w:t>
            </w:r>
            <w:r>
              <w:rPr>
                <w:noProof/>
                <w:webHidden/>
              </w:rPr>
              <w:fldChar w:fldCharType="end"/>
            </w:r>
          </w:hyperlink>
        </w:p>
        <w:p w14:paraId="0F50FEFC" w14:textId="69389E2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8" w:history="1">
            <w:r w:rsidRPr="00E02604">
              <w:rPr>
                <w:rStyle w:val="Hyperlink"/>
                <w:noProof/>
              </w:rPr>
              <w:t>Initial View</w:t>
            </w:r>
            <w:r>
              <w:rPr>
                <w:noProof/>
                <w:webHidden/>
              </w:rPr>
              <w:tab/>
            </w:r>
            <w:r>
              <w:rPr>
                <w:noProof/>
                <w:webHidden/>
              </w:rPr>
              <w:fldChar w:fldCharType="begin"/>
            </w:r>
            <w:r>
              <w:rPr>
                <w:noProof/>
                <w:webHidden/>
              </w:rPr>
              <w:instrText xml:space="preserve"> PAGEREF _Toc22644638 \h </w:instrText>
            </w:r>
            <w:r>
              <w:rPr>
                <w:noProof/>
                <w:webHidden/>
              </w:rPr>
            </w:r>
            <w:r>
              <w:rPr>
                <w:noProof/>
                <w:webHidden/>
              </w:rPr>
              <w:fldChar w:fldCharType="separate"/>
            </w:r>
            <w:r>
              <w:rPr>
                <w:noProof/>
                <w:webHidden/>
              </w:rPr>
              <w:t>4</w:t>
            </w:r>
            <w:r>
              <w:rPr>
                <w:noProof/>
                <w:webHidden/>
              </w:rPr>
              <w:fldChar w:fldCharType="end"/>
            </w:r>
          </w:hyperlink>
        </w:p>
        <w:p w14:paraId="3152B348" w14:textId="1A7B682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39" w:history="1">
            <w:r w:rsidRPr="00E02604">
              <w:rPr>
                <w:rStyle w:val="Hyperlink"/>
                <w:noProof/>
              </w:rPr>
              <w:t>Tools Menu</w:t>
            </w:r>
            <w:r>
              <w:rPr>
                <w:noProof/>
                <w:webHidden/>
              </w:rPr>
              <w:tab/>
            </w:r>
            <w:r>
              <w:rPr>
                <w:noProof/>
                <w:webHidden/>
              </w:rPr>
              <w:fldChar w:fldCharType="begin"/>
            </w:r>
            <w:r>
              <w:rPr>
                <w:noProof/>
                <w:webHidden/>
              </w:rPr>
              <w:instrText xml:space="preserve"> PAGEREF _Toc22644639 \h </w:instrText>
            </w:r>
            <w:r>
              <w:rPr>
                <w:noProof/>
                <w:webHidden/>
              </w:rPr>
            </w:r>
            <w:r>
              <w:rPr>
                <w:noProof/>
                <w:webHidden/>
              </w:rPr>
              <w:fldChar w:fldCharType="separate"/>
            </w:r>
            <w:r>
              <w:rPr>
                <w:noProof/>
                <w:webHidden/>
              </w:rPr>
              <w:t>5</w:t>
            </w:r>
            <w:r>
              <w:rPr>
                <w:noProof/>
                <w:webHidden/>
              </w:rPr>
              <w:fldChar w:fldCharType="end"/>
            </w:r>
          </w:hyperlink>
        </w:p>
        <w:p w14:paraId="4CB4B1AA" w14:textId="6690BC12" w:rsidR="00B25B0D" w:rsidRDefault="00B25B0D">
          <w:pPr>
            <w:pStyle w:val="TOC3"/>
            <w:tabs>
              <w:tab w:val="right" w:leader="dot" w:pos="9350"/>
            </w:tabs>
            <w:rPr>
              <w:rFonts w:asciiTheme="minorHAnsi" w:eastAsiaTheme="minorEastAsia" w:hAnsiTheme="minorHAnsi" w:cstheme="minorBidi"/>
              <w:szCs w:val="22"/>
            </w:rPr>
          </w:pPr>
          <w:hyperlink w:anchor="_Toc22644640" w:history="1">
            <w:r w:rsidRPr="00E02604">
              <w:rPr>
                <w:rStyle w:val="Hyperlink"/>
              </w:rPr>
              <w:t>Format for Entering Items in ORWT TOOLS MENU</w:t>
            </w:r>
            <w:r>
              <w:rPr>
                <w:webHidden/>
              </w:rPr>
              <w:tab/>
            </w:r>
            <w:r>
              <w:rPr>
                <w:webHidden/>
              </w:rPr>
              <w:fldChar w:fldCharType="begin"/>
            </w:r>
            <w:r>
              <w:rPr>
                <w:webHidden/>
              </w:rPr>
              <w:instrText xml:space="preserve"> PAGEREF _Toc22644640 \h </w:instrText>
            </w:r>
            <w:r>
              <w:rPr>
                <w:webHidden/>
              </w:rPr>
            </w:r>
            <w:r>
              <w:rPr>
                <w:webHidden/>
              </w:rPr>
              <w:fldChar w:fldCharType="separate"/>
            </w:r>
            <w:r>
              <w:rPr>
                <w:webHidden/>
              </w:rPr>
              <w:t>5</w:t>
            </w:r>
            <w:r>
              <w:rPr>
                <w:webHidden/>
              </w:rPr>
              <w:fldChar w:fldCharType="end"/>
            </w:r>
          </w:hyperlink>
        </w:p>
        <w:p w14:paraId="4B109ECC" w14:textId="64157030" w:rsidR="00B25B0D" w:rsidRDefault="00B25B0D">
          <w:pPr>
            <w:pStyle w:val="TOC3"/>
            <w:tabs>
              <w:tab w:val="right" w:leader="dot" w:pos="9350"/>
            </w:tabs>
            <w:rPr>
              <w:rFonts w:asciiTheme="minorHAnsi" w:eastAsiaTheme="minorEastAsia" w:hAnsiTheme="minorHAnsi" w:cstheme="minorBidi"/>
              <w:szCs w:val="22"/>
            </w:rPr>
          </w:pPr>
          <w:hyperlink w:anchor="_Toc22644641" w:history="1">
            <w:r w:rsidRPr="00E02604">
              <w:rPr>
                <w:rStyle w:val="Hyperlink"/>
              </w:rPr>
              <w:t>Adding Items to the Tools Menu</w:t>
            </w:r>
            <w:r>
              <w:rPr>
                <w:webHidden/>
              </w:rPr>
              <w:tab/>
            </w:r>
            <w:r>
              <w:rPr>
                <w:webHidden/>
              </w:rPr>
              <w:fldChar w:fldCharType="begin"/>
            </w:r>
            <w:r>
              <w:rPr>
                <w:webHidden/>
              </w:rPr>
              <w:instrText xml:space="preserve"> PAGEREF _Toc22644641 \h </w:instrText>
            </w:r>
            <w:r>
              <w:rPr>
                <w:webHidden/>
              </w:rPr>
            </w:r>
            <w:r>
              <w:rPr>
                <w:webHidden/>
              </w:rPr>
              <w:fldChar w:fldCharType="separate"/>
            </w:r>
            <w:r>
              <w:rPr>
                <w:webHidden/>
              </w:rPr>
              <w:t>7</w:t>
            </w:r>
            <w:r>
              <w:rPr>
                <w:webHidden/>
              </w:rPr>
              <w:fldChar w:fldCharType="end"/>
            </w:r>
          </w:hyperlink>
        </w:p>
        <w:p w14:paraId="57A8E25B" w14:textId="3519A83F" w:rsidR="00B25B0D" w:rsidRDefault="00B25B0D">
          <w:pPr>
            <w:pStyle w:val="TOC3"/>
            <w:tabs>
              <w:tab w:val="right" w:leader="dot" w:pos="9350"/>
            </w:tabs>
            <w:rPr>
              <w:rFonts w:asciiTheme="minorHAnsi" w:eastAsiaTheme="minorEastAsia" w:hAnsiTheme="minorHAnsi" w:cstheme="minorBidi"/>
              <w:szCs w:val="22"/>
            </w:rPr>
          </w:pPr>
          <w:hyperlink w:anchor="_Toc22644642" w:history="1">
            <w:r w:rsidRPr="00E02604">
              <w:rPr>
                <w:rStyle w:val="Hyperlink"/>
              </w:rPr>
              <w:t>Removing an Item from the Tools Menu</w:t>
            </w:r>
            <w:r>
              <w:rPr>
                <w:webHidden/>
              </w:rPr>
              <w:tab/>
            </w:r>
            <w:r>
              <w:rPr>
                <w:webHidden/>
              </w:rPr>
              <w:fldChar w:fldCharType="begin"/>
            </w:r>
            <w:r>
              <w:rPr>
                <w:webHidden/>
              </w:rPr>
              <w:instrText xml:space="preserve"> PAGEREF _Toc22644642 \h </w:instrText>
            </w:r>
            <w:r>
              <w:rPr>
                <w:webHidden/>
              </w:rPr>
            </w:r>
            <w:r>
              <w:rPr>
                <w:webHidden/>
              </w:rPr>
              <w:fldChar w:fldCharType="separate"/>
            </w:r>
            <w:r>
              <w:rPr>
                <w:webHidden/>
              </w:rPr>
              <w:t>7</w:t>
            </w:r>
            <w:r>
              <w:rPr>
                <w:webHidden/>
              </w:rPr>
              <w:fldChar w:fldCharType="end"/>
            </w:r>
          </w:hyperlink>
        </w:p>
        <w:p w14:paraId="0500ACA1" w14:textId="6F0485AB" w:rsidR="00B25B0D" w:rsidRDefault="00B25B0D">
          <w:pPr>
            <w:pStyle w:val="TOC3"/>
            <w:tabs>
              <w:tab w:val="right" w:leader="dot" w:pos="9350"/>
            </w:tabs>
            <w:rPr>
              <w:rFonts w:asciiTheme="minorHAnsi" w:eastAsiaTheme="minorEastAsia" w:hAnsiTheme="minorHAnsi" w:cstheme="minorBidi"/>
              <w:szCs w:val="22"/>
            </w:rPr>
          </w:pPr>
          <w:hyperlink w:anchor="_Toc22644643" w:history="1">
            <w:r w:rsidRPr="00E02604">
              <w:rPr>
                <w:rStyle w:val="Hyperlink"/>
              </w:rPr>
              <w:t>Automatic and User-Created Submenus</w:t>
            </w:r>
            <w:r>
              <w:rPr>
                <w:webHidden/>
              </w:rPr>
              <w:tab/>
            </w:r>
            <w:r>
              <w:rPr>
                <w:webHidden/>
              </w:rPr>
              <w:fldChar w:fldCharType="begin"/>
            </w:r>
            <w:r>
              <w:rPr>
                <w:webHidden/>
              </w:rPr>
              <w:instrText xml:space="preserve"> PAGEREF _Toc22644643 \h </w:instrText>
            </w:r>
            <w:r>
              <w:rPr>
                <w:webHidden/>
              </w:rPr>
            </w:r>
            <w:r>
              <w:rPr>
                <w:webHidden/>
              </w:rPr>
              <w:fldChar w:fldCharType="separate"/>
            </w:r>
            <w:r>
              <w:rPr>
                <w:webHidden/>
              </w:rPr>
              <w:t>8</w:t>
            </w:r>
            <w:r>
              <w:rPr>
                <w:webHidden/>
              </w:rPr>
              <w:fldChar w:fldCharType="end"/>
            </w:r>
          </w:hyperlink>
        </w:p>
        <w:p w14:paraId="05EB61BA" w14:textId="0C8CCB99" w:rsidR="00B25B0D" w:rsidRDefault="00B25B0D">
          <w:pPr>
            <w:pStyle w:val="TOC3"/>
            <w:tabs>
              <w:tab w:val="right" w:leader="dot" w:pos="9350"/>
            </w:tabs>
            <w:rPr>
              <w:rFonts w:asciiTheme="minorHAnsi" w:eastAsiaTheme="minorEastAsia" w:hAnsiTheme="minorHAnsi" w:cstheme="minorBidi"/>
              <w:szCs w:val="22"/>
            </w:rPr>
          </w:pPr>
          <w:hyperlink w:anchor="_Toc22644644" w:history="1">
            <w:r w:rsidRPr="00E02604">
              <w:rPr>
                <w:rStyle w:val="Hyperlink"/>
              </w:rPr>
              <w:t>Window Layout</w:t>
            </w:r>
            <w:r>
              <w:rPr>
                <w:webHidden/>
              </w:rPr>
              <w:tab/>
            </w:r>
            <w:r>
              <w:rPr>
                <w:webHidden/>
              </w:rPr>
              <w:fldChar w:fldCharType="begin"/>
            </w:r>
            <w:r>
              <w:rPr>
                <w:webHidden/>
              </w:rPr>
              <w:instrText xml:space="preserve"> PAGEREF _Toc22644644 \h </w:instrText>
            </w:r>
            <w:r>
              <w:rPr>
                <w:webHidden/>
              </w:rPr>
            </w:r>
            <w:r>
              <w:rPr>
                <w:webHidden/>
              </w:rPr>
              <w:fldChar w:fldCharType="separate"/>
            </w:r>
            <w:r>
              <w:rPr>
                <w:webHidden/>
              </w:rPr>
              <w:t>14</w:t>
            </w:r>
            <w:r>
              <w:rPr>
                <w:webHidden/>
              </w:rPr>
              <w:fldChar w:fldCharType="end"/>
            </w:r>
          </w:hyperlink>
        </w:p>
        <w:p w14:paraId="3210C9C1" w14:textId="2BB1701D"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45" w:history="1">
            <w:r w:rsidRPr="00E02604">
              <w:rPr>
                <w:rStyle w:val="Hyperlink"/>
                <w:noProof/>
              </w:rPr>
              <w:t>Entering Time into CPRS Fields</w:t>
            </w:r>
            <w:r>
              <w:rPr>
                <w:noProof/>
                <w:webHidden/>
              </w:rPr>
              <w:tab/>
            </w:r>
            <w:r>
              <w:rPr>
                <w:noProof/>
                <w:webHidden/>
              </w:rPr>
              <w:fldChar w:fldCharType="begin"/>
            </w:r>
            <w:r>
              <w:rPr>
                <w:noProof/>
                <w:webHidden/>
              </w:rPr>
              <w:instrText xml:space="preserve"> PAGEREF _Toc22644645 \h </w:instrText>
            </w:r>
            <w:r>
              <w:rPr>
                <w:noProof/>
                <w:webHidden/>
              </w:rPr>
            </w:r>
            <w:r>
              <w:rPr>
                <w:noProof/>
                <w:webHidden/>
              </w:rPr>
              <w:fldChar w:fldCharType="separate"/>
            </w:r>
            <w:r>
              <w:rPr>
                <w:noProof/>
                <w:webHidden/>
              </w:rPr>
              <w:t>16</w:t>
            </w:r>
            <w:r>
              <w:rPr>
                <w:noProof/>
                <w:webHidden/>
              </w:rPr>
              <w:fldChar w:fldCharType="end"/>
            </w:r>
          </w:hyperlink>
        </w:p>
        <w:p w14:paraId="4918B8E5" w14:textId="5FCF988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46" w:history="1">
            <w:r w:rsidRPr="00E02604">
              <w:rPr>
                <w:rStyle w:val="Hyperlink"/>
                <w:noProof/>
              </w:rPr>
              <w:t>Timeouts</w:t>
            </w:r>
            <w:r>
              <w:rPr>
                <w:noProof/>
                <w:webHidden/>
              </w:rPr>
              <w:tab/>
            </w:r>
            <w:r>
              <w:rPr>
                <w:noProof/>
                <w:webHidden/>
              </w:rPr>
              <w:fldChar w:fldCharType="begin"/>
            </w:r>
            <w:r>
              <w:rPr>
                <w:noProof/>
                <w:webHidden/>
              </w:rPr>
              <w:instrText xml:space="preserve"> PAGEREF _Toc22644646 \h </w:instrText>
            </w:r>
            <w:r>
              <w:rPr>
                <w:noProof/>
                <w:webHidden/>
              </w:rPr>
            </w:r>
            <w:r>
              <w:rPr>
                <w:noProof/>
                <w:webHidden/>
              </w:rPr>
              <w:fldChar w:fldCharType="separate"/>
            </w:r>
            <w:r>
              <w:rPr>
                <w:noProof/>
                <w:webHidden/>
              </w:rPr>
              <w:t>16</w:t>
            </w:r>
            <w:r>
              <w:rPr>
                <w:noProof/>
                <w:webHidden/>
              </w:rPr>
              <w:fldChar w:fldCharType="end"/>
            </w:r>
          </w:hyperlink>
        </w:p>
        <w:p w14:paraId="547A037B" w14:textId="15561A5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47" w:history="1">
            <w:r w:rsidRPr="00E02604">
              <w:rPr>
                <w:rStyle w:val="Hyperlink"/>
                <w:noProof/>
              </w:rPr>
              <w:t>Miscellaneous</w:t>
            </w:r>
            <w:r>
              <w:rPr>
                <w:noProof/>
                <w:webHidden/>
              </w:rPr>
              <w:tab/>
            </w:r>
            <w:r>
              <w:rPr>
                <w:noProof/>
                <w:webHidden/>
              </w:rPr>
              <w:fldChar w:fldCharType="begin"/>
            </w:r>
            <w:r>
              <w:rPr>
                <w:noProof/>
                <w:webHidden/>
              </w:rPr>
              <w:instrText xml:space="preserve"> PAGEREF _Toc22644647 \h </w:instrText>
            </w:r>
            <w:r>
              <w:rPr>
                <w:noProof/>
                <w:webHidden/>
              </w:rPr>
            </w:r>
            <w:r>
              <w:rPr>
                <w:noProof/>
                <w:webHidden/>
              </w:rPr>
              <w:fldChar w:fldCharType="separate"/>
            </w:r>
            <w:r>
              <w:rPr>
                <w:noProof/>
                <w:webHidden/>
              </w:rPr>
              <w:t>17</w:t>
            </w:r>
            <w:r>
              <w:rPr>
                <w:noProof/>
                <w:webHidden/>
              </w:rPr>
              <w:fldChar w:fldCharType="end"/>
            </w:r>
          </w:hyperlink>
        </w:p>
        <w:p w14:paraId="67E45ACD" w14:textId="0EA7E6D6" w:rsidR="00B25B0D" w:rsidRDefault="00B25B0D">
          <w:pPr>
            <w:pStyle w:val="TOC3"/>
            <w:tabs>
              <w:tab w:val="right" w:leader="dot" w:pos="9350"/>
            </w:tabs>
            <w:rPr>
              <w:rFonts w:asciiTheme="minorHAnsi" w:eastAsiaTheme="minorEastAsia" w:hAnsiTheme="minorHAnsi" w:cstheme="minorBidi"/>
              <w:szCs w:val="22"/>
            </w:rPr>
          </w:pPr>
          <w:hyperlink w:anchor="_Toc22644648" w:history="1">
            <w:r w:rsidRPr="00E02604">
              <w:rPr>
                <w:rStyle w:val="Hyperlink"/>
              </w:rPr>
              <w:t>Event Notification</w:t>
            </w:r>
            <w:r>
              <w:rPr>
                <w:webHidden/>
              </w:rPr>
              <w:tab/>
            </w:r>
            <w:r>
              <w:rPr>
                <w:webHidden/>
              </w:rPr>
              <w:fldChar w:fldCharType="begin"/>
            </w:r>
            <w:r>
              <w:rPr>
                <w:webHidden/>
              </w:rPr>
              <w:instrText xml:space="preserve"> PAGEREF _Toc22644648 \h </w:instrText>
            </w:r>
            <w:r>
              <w:rPr>
                <w:webHidden/>
              </w:rPr>
            </w:r>
            <w:r>
              <w:rPr>
                <w:webHidden/>
              </w:rPr>
              <w:fldChar w:fldCharType="separate"/>
            </w:r>
            <w:r>
              <w:rPr>
                <w:webHidden/>
              </w:rPr>
              <w:t>17</w:t>
            </w:r>
            <w:r>
              <w:rPr>
                <w:webHidden/>
              </w:rPr>
              <w:fldChar w:fldCharType="end"/>
            </w:r>
          </w:hyperlink>
        </w:p>
        <w:p w14:paraId="3E7C5180" w14:textId="764F79E5"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49" w:history="1">
            <w:r w:rsidRPr="00E02604">
              <w:rPr>
                <w:rStyle w:val="Hyperlink"/>
                <w:noProof/>
              </w:rPr>
              <w:t>Web Access</w:t>
            </w:r>
            <w:r>
              <w:rPr>
                <w:noProof/>
                <w:webHidden/>
              </w:rPr>
              <w:tab/>
            </w:r>
            <w:r>
              <w:rPr>
                <w:noProof/>
                <w:webHidden/>
              </w:rPr>
              <w:fldChar w:fldCharType="begin"/>
            </w:r>
            <w:r>
              <w:rPr>
                <w:noProof/>
                <w:webHidden/>
              </w:rPr>
              <w:instrText xml:space="preserve"> PAGEREF _Toc22644649 \h </w:instrText>
            </w:r>
            <w:r>
              <w:rPr>
                <w:noProof/>
                <w:webHidden/>
              </w:rPr>
            </w:r>
            <w:r>
              <w:rPr>
                <w:noProof/>
                <w:webHidden/>
              </w:rPr>
              <w:fldChar w:fldCharType="separate"/>
            </w:r>
            <w:r>
              <w:rPr>
                <w:noProof/>
                <w:webHidden/>
              </w:rPr>
              <w:t>17</w:t>
            </w:r>
            <w:r>
              <w:rPr>
                <w:noProof/>
                <w:webHidden/>
              </w:rPr>
              <w:fldChar w:fldCharType="end"/>
            </w:r>
          </w:hyperlink>
        </w:p>
        <w:p w14:paraId="424F6BF9" w14:textId="2793F165" w:rsidR="00B25B0D" w:rsidRDefault="00B25B0D">
          <w:pPr>
            <w:pStyle w:val="TOC1"/>
            <w:framePr w:wrap="around"/>
            <w:rPr>
              <w:rFonts w:asciiTheme="minorHAnsi" w:eastAsiaTheme="minorEastAsia" w:hAnsiTheme="minorHAnsi" w:cstheme="minorBidi"/>
              <w:b w:val="0"/>
              <w:snapToGrid/>
              <w:sz w:val="22"/>
              <w:szCs w:val="22"/>
            </w:rPr>
          </w:pPr>
          <w:hyperlink w:anchor="_Toc22644650" w:history="1">
            <w:r w:rsidRPr="00E02604">
              <w:rPr>
                <w:rStyle w:val="Hyperlink"/>
              </w:rPr>
              <w:t>Personal Preferences (GUI)</w:t>
            </w:r>
            <w:r>
              <w:rPr>
                <w:webHidden/>
              </w:rPr>
              <w:tab/>
            </w:r>
            <w:r>
              <w:rPr>
                <w:webHidden/>
              </w:rPr>
              <w:fldChar w:fldCharType="begin"/>
            </w:r>
            <w:r>
              <w:rPr>
                <w:webHidden/>
              </w:rPr>
              <w:instrText xml:space="preserve"> PAGEREF _Toc22644650 \h </w:instrText>
            </w:r>
            <w:r>
              <w:rPr>
                <w:webHidden/>
              </w:rPr>
            </w:r>
            <w:r>
              <w:rPr>
                <w:webHidden/>
              </w:rPr>
              <w:fldChar w:fldCharType="separate"/>
            </w:r>
            <w:r>
              <w:rPr>
                <w:webHidden/>
              </w:rPr>
              <w:t>18</w:t>
            </w:r>
            <w:r>
              <w:rPr>
                <w:webHidden/>
              </w:rPr>
              <w:fldChar w:fldCharType="end"/>
            </w:r>
          </w:hyperlink>
        </w:p>
        <w:p w14:paraId="7BEE0C71" w14:textId="48CABFD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1" w:history="1">
            <w:r w:rsidRPr="00E02604">
              <w:rPr>
                <w:rStyle w:val="Hyperlink"/>
                <w:noProof/>
              </w:rPr>
              <w:t>General Tab</w:t>
            </w:r>
            <w:r>
              <w:rPr>
                <w:noProof/>
                <w:webHidden/>
              </w:rPr>
              <w:tab/>
            </w:r>
            <w:r>
              <w:rPr>
                <w:noProof/>
                <w:webHidden/>
              </w:rPr>
              <w:fldChar w:fldCharType="begin"/>
            </w:r>
            <w:r>
              <w:rPr>
                <w:noProof/>
                <w:webHidden/>
              </w:rPr>
              <w:instrText xml:space="preserve"> PAGEREF _Toc22644651 \h </w:instrText>
            </w:r>
            <w:r>
              <w:rPr>
                <w:noProof/>
                <w:webHidden/>
              </w:rPr>
            </w:r>
            <w:r>
              <w:rPr>
                <w:noProof/>
                <w:webHidden/>
              </w:rPr>
              <w:fldChar w:fldCharType="separate"/>
            </w:r>
            <w:r>
              <w:rPr>
                <w:noProof/>
                <w:webHidden/>
              </w:rPr>
              <w:t>18</w:t>
            </w:r>
            <w:r>
              <w:rPr>
                <w:noProof/>
                <w:webHidden/>
              </w:rPr>
              <w:fldChar w:fldCharType="end"/>
            </w:r>
          </w:hyperlink>
        </w:p>
        <w:p w14:paraId="766034D9" w14:textId="628DF74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2" w:history="1">
            <w:r w:rsidRPr="00E02604">
              <w:rPr>
                <w:rStyle w:val="Hyperlink"/>
                <w:noProof/>
              </w:rPr>
              <w:t>Notifications Tab</w:t>
            </w:r>
            <w:r>
              <w:rPr>
                <w:noProof/>
                <w:webHidden/>
              </w:rPr>
              <w:tab/>
            </w:r>
            <w:r>
              <w:rPr>
                <w:noProof/>
                <w:webHidden/>
              </w:rPr>
              <w:fldChar w:fldCharType="begin"/>
            </w:r>
            <w:r>
              <w:rPr>
                <w:noProof/>
                <w:webHidden/>
              </w:rPr>
              <w:instrText xml:space="preserve"> PAGEREF _Toc22644652 \h </w:instrText>
            </w:r>
            <w:r>
              <w:rPr>
                <w:noProof/>
                <w:webHidden/>
              </w:rPr>
            </w:r>
            <w:r>
              <w:rPr>
                <w:noProof/>
                <w:webHidden/>
              </w:rPr>
              <w:fldChar w:fldCharType="separate"/>
            </w:r>
            <w:r>
              <w:rPr>
                <w:noProof/>
                <w:webHidden/>
              </w:rPr>
              <w:t>19</w:t>
            </w:r>
            <w:r>
              <w:rPr>
                <w:noProof/>
                <w:webHidden/>
              </w:rPr>
              <w:fldChar w:fldCharType="end"/>
            </w:r>
          </w:hyperlink>
        </w:p>
        <w:p w14:paraId="63D854F4" w14:textId="63A2D3E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3" w:history="1">
            <w:r w:rsidRPr="00E02604">
              <w:rPr>
                <w:rStyle w:val="Hyperlink"/>
                <w:noProof/>
              </w:rPr>
              <w:t>Order Checks</w:t>
            </w:r>
            <w:r>
              <w:rPr>
                <w:noProof/>
                <w:webHidden/>
              </w:rPr>
              <w:tab/>
            </w:r>
            <w:r>
              <w:rPr>
                <w:noProof/>
                <w:webHidden/>
              </w:rPr>
              <w:fldChar w:fldCharType="begin"/>
            </w:r>
            <w:r>
              <w:rPr>
                <w:noProof/>
                <w:webHidden/>
              </w:rPr>
              <w:instrText xml:space="preserve"> PAGEREF _Toc22644653 \h </w:instrText>
            </w:r>
            <w:r>
              <w:rPr>
                <w:noProof/>
                <w:webHidden/>
              </w:rPr>
            </w:r>
            <w:r>
              <w:rPr>
                <w:noProof/>
                <w:webHidden/>
              </w:rPr>
              <w:fldChar w:fldCharType="separate"/>
            </w:r>
            <w:r>
              <w:rPr>
                <w:noProof/>
                <w:webHidden/>
              </w:rPr>
              <w:t>20</w:t>
            </w:r>
            <w:r>
              <w:rPr>
                <w:noProof/>
                <w:webHidden/>
              </w:rPr>
              <w:fldChar w:fldCharType="end"/>
            </w:r>
          </w:hyperlink>
        </w:p>
        <w:p w14:paraId="7D3FF2AC" w14:textId="43FD520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4" w:history="1">
            <w:r w:rsidRPr="00E02604">
              <w:rPr>
                <w:rStyle w:val="Hyperlink"/>
                <w:noProof/>
              </w:rPr>
              <w:t>List/Team</w:t>
            </w:r>
            <w:r>
              <w:rPr>
                <w:noProof/>
                <w:webHidden/>
              </w:rPr>
              <w:tab/>
            </w:r>
            <w:r>
              <w:rPr>
                <w:noProof/>
                <w:webHidden/>
              </w:rPr>
              <w:fldChar w:fldCharType="begin"/>
            </w:r>
            <w:r>
              <w:rPr>
                <w:noProof/>
                <w:webHidden/>
              </w:rPr>
              <w:instrText xml:space="preserve"> PAGEREF _Toc22644654 \h </w:instrText>
            </w:r>
            <w:r>
              <w:rPr>
                <w:noProof/>
                <w:webHidden/>
              </w:rPr>
            </w:r>
            <w:r>
              <w:rPr>
                <w:noProof/>
                <w:webHidden/>
              </w:rPr>
              <w:fldChar w:fldCharType="separate"/>
            </w:r>
            <w:r>
              <w:rPr>
                <w:noProof/>
                <w:webHidden/>
              </w:rPr>
              <w:t>20</w:t>
            </w:r>
            <w:r>
              <w:rPr>
                <w:noProof/>
                <w:webHidden/>
              </w:rPr>
              <w:fldChar w:fldCharType="end"/>
            </w:r>
          </w:hyperlink>
        </w:p>
        <w:p w14:paraId="194DAF1E" w14:textId="17CE7AC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5" w:history="1">
            <w:r w:rsidRPr="00E02604">
              <w:rPr>
                <w:rStyle w:val="Hyperlink"/>
                <w:noProof/>
              </w:rPr>
              <w:t>Notes Tab</w:t>
            </w:r>
            <w:r>
              <w:rPr>
                <w:noProof/>
                <w:webHidden/>
              </w:rPr>
              <w:tab/>
            </w:r>
            <w:r>
              <w:rPr>
                <w:noProof/>
                <w:webHidden/>
              </w:rPr>
              <w:fldChar w:fldCharType="begin"/>
            </w:r>
            <w:r>
              <w:rPr>
                <w:noProof/>
                <w:webHidden/>
              </w:rPr>
              <w:instrText xml:space="preserve"> PAGEREF _Toc22644655 \h </w:instrText>
            </w:r>
            <w:r>
              <w:rPr>
                <w:noProof/>
                <w:webHidden/>
              </w:rPr>
            </w:r>
            <w:r>
              <w:rPr>
                <w:noProof/>
                <w:webHidden/>
              </w:rPr>
              <w:fldChar w:fldCharType="separate"/>
            </w:r>
            <w:r>
              <w:rPr>
                <w:noProof/>
                <w:webHidden/>
              </w:rPr>
              <w:t>22</w:t>
            </w:r>
            <w:r>
              <w:rPr>
                <w:noProof/>
                <w:webHidden/>
              </w:rPr>
              <w:fldChar w:fldCharType="end"/>
            </w:r>
          </w:hyperlink>
        </w:p>
        <w:p w14:paraId="5443C479" w14:textId="29204EB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6" w:history="1">
            <w:r w:rsidRPr="00E02604">
              <w:rPr>
                <w:rStyle w:val="Hyperlink"/>
                <w:noProof/>
              </w:rPr>
              <w:t>Reports Tab</w:t>
            </w:r>
            <w:r>
              <w:rPr>
                <w:noProof/>
                <w:webHidden/>
              </w:rPr>
              <w:tab/>
            </w:r>
            <w:r>
              <w:rPr>
                <w:noProof/>
                <w:webHidden/>
              </w:rPr>
              <w:fldChar w:fldCharType="begin"/>
            </w:r>
            <w:r>
              <w:rPr>
                <w:noProof/>
                <w:webHidden/>
              </w:rPr>
              <w:instrText xml:space="preserve"> PAGEREF _Toc22644656 \h </w:instrText>
            </w:r>
            <w:r>
              <w:rPr>
                <w:noProof/>
                <w:webHidden/>
              </w:rPr>
            </w:r>
            <w:r>
              <w:rPr>
                <w:noProof/>
                <w:webHidden/>
              </w:rPr>
              <w:fldChar w:fldCharType="separate"/>
            </w:r>
            <w:r>
              <w:rPr>
                <w:noProof/>
                <w:webHidden/>
              </w:rPr>
              <w:t>23</w:t>
            </w:r>
            <w:r>
              <w:rPr>
                <w:noProof/>
                <w:webHidden/>
              </w:rPr>
              <w:fldChar w:fldCharType="end"/>
            </w:r>
          </w:hyperlink>
        </w:p>
        <w:p w14:paraId="46D54719" w14:textId="0B25944D" w:rsidR="00B25B0D" w:rsidRDefault="00B25B0D">
          <w:pPr>
            <w:pStyle w:val="TOC1"/>
            <w:framePr w:wrap="around"/>
            <w:rPr>
              <w:rFonts w:asciiTheme="minorHAnsi" w:eastAsiaTheme="minorEastAsia" w:hAnsiTheme="minorHAnsi" w:cstheme="minorBidi"/>
              <w:b w:val="0"/>
              <w:snapToGrid/>
              <w:sz w:val="22"/>
              <w:szCs w:val="22"/>
            </w:rPr>
          </w:pPr>
          <w:hyperlink w:anchor="_Toc22644657" w:history="1">
            <w:r w:rsidRPr="00E02604">
              <w:rPr>
                <w:rStyle w:val="Hyperlink"/>
              </w:rPr>
              <w:t>Patient Selection Settings</w:t>
            </w:r>
            <w:r>
              <w:rPr>
                <w:webHidden/>
              </w:rPr>
              <w:tab/>
            </w:r>
            <w:r>
              <w:rPr>
                <w:webHidden/>
              </w:rPr>
              <w:fldChar w:fldCharType="begin"/>
            </w:r>
            <w:r>
              <w:rPr>
                <w:webHidden/>
              </w:rPr>
              <w:instrText xml:space="preserve"> PAGEREF _Toc22644657 \h </w:instrText>
            </w:r>
            <w:r>
              <w:rPr>
                <w:webHidden/>
              </w:rPr>
            </w:r>
            <w:r>
              <w:rPr>
                <w:webHidden/>
              </w:rPr>
              <w:fldChar w:fldCharType="separate"/>
            </w:r>
            <w:r>
              <w:rPr>
                <w:webHidden/>
              </w:rPr>
              <w:t>24</w:t>
            </w:r>
            <w:r>
              <w:rPr>
                <w:webHidden/>
              </w:rPr>
              <w:fldChar w:fldCharType="end"/>
            </w:r>
          </w:hyperlink>
        </w:p>
        <w:p w14:paraId="7F156E8F" w14:textId="2CC2384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8" w:history="1">
            <w:r w:rsidRPr="00E02604">
              <w:rPr>
                <w:rStyle w:val="Hyperlink"/>
                <w:noProof/>
              </w:rPr>
              <w:t>Patient List Settings</w:t>
            </w:r>
            <w:r>
              <w:rPr>
                <w:noProof/>
                <w:webHidden/>
              </w:rPr>
              <w:tab/>
            </w:r>
            <w:r>
              <w:rPr>
                <w:noProof/>
                <w:webHidden/>
              </w:rPr>
              <w:fldChar w:fldCharType="begin"/>
            </w:r>
            <w:r>
              <w:rPr>
                <w:noProof/>
                <w:webHidden/>
              </w:rPr>
              <w:instrText xml:space="preserve"> PAGEREF _Toc22644658 \h </w:instrText>
            </w:r>
            <w:r>
              <w:rPr>
                <w:noProof/>
                <w:webHidden/>
              </w:rPr>
            </w:r>
            <w:r>
              <w:rPr>
                <w:noProof/>
                <w:webHidden/>
              </w:rPr>
              <w:fldChar w:fldCharType="separate"/>
            </w:r>
            <w:r>
              <w:rPr>
                <w:noProof/>
                <w:webHidden/>
              </w:rPr>
              <w:t>24</w:t>
            </w:r>
            <w:r>
              <w:rPr>
                <w:noProof/>
                <w:webHidden/>
              </w:rPr>
              <w:fldChar w:fldCharType="end"/>
            </w:r>
          </w:hyperlink>
        </w:p>
        <w:p w14:paraId="743F540A" w14:textId="2ED77154"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59" w:history="1">
            <w:r w:rsidRPr="00E02604">
              <w:rPr>
                <w:rStyle w:val="Hyperlink"/>
                <w:noProof/>
              </w:rPr>
              <w:t>Notifications</w:t>
            </w:r>
            <w:r>
              <w:rPr>
                <w:noProof/>
                <w:webHidden/>
              </w:rPr>
              <w:tab/>
            </w:r>
            <w:r>
              <w:rPr>
                <w:noProof/>
                <w:webHidden/>
              </w:rPr>
              <w:fldChar w:fldCharType="begin"/>
            </w:r>
            <w:r>
              <w:rPr>
                <w:noProof/>
                <w:webHidden/>
              </w:rPr>
              <w:instrText xml:space="preserve"> PAGEREF _Toc22644659 \h </w:instrText>
            </w:r>
            <w:r>
              <w:rPr>
                <w:noProof/>
                <w:webHidden/>
              </w:rPr>
            </w:r>
            <w:r>
              <w:rPr>
                <w:noProof/>
                <w:webHidden/>
              </w:rPr>
              <w:fldChar w:fldCharType="separate"/>
            </w:r>
            <w:r>
              <w:rPr>
                <w:noProof/>
                <w:webHidden/>
              </w:rPr>
              <w:t>24</w:t>
            </w:r>
            <w:r>
              <w:rPr>
                <w:noProof/>
                <w:webHidden/>
              </w:rPr>
              <w:fldChar w:fldCharType="end"/>
            </w:r>
          </w:hyperlink>
        </w:p>
        <w:p w14:paraId="3C87F9A5" w14:textId="0A685AAF" w:rsidR="00B25B0D" w:rsidRDefault="00B25B0D">
          <w:pPr>
            <w:pStyle w:val="TOC1"/>
            <w:framePr w:wrap="around"/>
            <w:rPr>
              <w:rFonts w:asciiTheme="minorHAnsi" w:eastAsiaTheme="minorEastAsia" w:hAnsiTheme="minorHAnsi" w:cstheme="minorBidi"/>
              <w:b w:val="0"/>
              <w:snapToGrid/>
              <w:sz w:val="22"/>
              <w:szCs w:val="22"/>
            </w:rPr>
          </w:pPr>
          <w:hyperlink w:anchor="_Toc22644660" w:history="1">
            <w:r w:rsidRPr="00E02604">
              <w:rPr>
                <w:rStyle w:val="Hyperlink"/>
              </w:rPr>
              <w:t>Graphing Configuration</w:t>
            </w:r>
            <w:r>
              <w:rPr>
                <w:webHidden/>
              </w:rPr>
              <w:tab/>
            </w:r>
            <w:r>
              <w:rPr>
                <w:webHidden/>
              </w:rPr>
              <w:fldChar w:fldCharType="begin"/>
            </w:r>
            <w:r>
              <w:rPr>
                <w:webHidden/>
              </w:rPr>
              <w:instrText xml:space="preserve"> PAGEREF _Toc22644660 \h </w:instrText>
            </w:r>
            <w:r>
              <w:rPr>
                <w:webHidden/>
              </w:rPr>
            </w:r>
            <w:r>
              <w:rPr>
                <w:webHidden/>
              </w:rPr>
              <w:fldChar w:fldCharType="separate"/>
            </w:r>
            <w:r>
              <w:rPr>
                <w:webHidden/>
              </w:rPr>
              <w:t>25</w:t>
            </w:r>
            <w:r>
              <w:rPr>
                <w:webHidden/>
              </w:rPr>
              <w:fldChar w:fldCharType="end"/>
            </w:r>
          </w:hyperlink>
        </w:p>
        <w:p w14:paraId="47810C14" w14:textId="631131F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1" w:history="1">
            <w:r w:rsidRPr="00E02604">
              <w:rPr>
                <w:rStyle w:val="Hyperlink"/>
                <w:noProof/>
              </w:rPr>
              <w:t>Disabling CPRS Graphing</w:t>
            </w:r>
            <w:r>
              <w:rPr>
                <w:noProof/>
                <w:webHidden/>
              </w:rPr>
              <w:tab/>
            </w:r>
            <w:r>
              <w:rPr>
                <w:noProof/>
                <w:webHidden/>
              </w:rPr>
              <w:fldChar w:fldCharType="begin"/>
            </w:r>
            <w:r>
              <w:rPr>
                <w:noProof/>
                <w:webHidden/>
              </w:rPr>
              <w:instrText xml:space="preserve"> PAGEREF _Toc22644661 \h </w:instrText>
            </w:r>
            <w:r>
              <w:rPr>
                <w:noProof/>
                <w:webHidden/>
              </w:rPr>
            </w:r>
            <w:r>
              <w:rPr>
                <w:noProof/>
                <w:webHidden/>
              </w:rPr>
              <w:fldChar w:fldCharType="separate"/>
            </w:r>
            <w:r>
              <w:rPr>
                <w:noProof/>
                <w:webHidden/>
              </w:rPr>
              <w:t>25</w:t>
            </w:r>
            <w:r>
              <w:rPr>
                <w:noProof/>
                <w:webHidden/>
              </w:rPr>
              <w:fldChar w:fldCharType="end"/>
            </w:r>
          </w:hyperlink>
        </w:p>
        <w:p w14:paraId="3CB92CA3" w14:textId="2A9FE6B7"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2" w:history="1">
            <w:r w:rsidRPr="00E02604">
              <w:rPr>
                <w:rStyle w:val="Hyperlink"/>
                <w:noProof/>
              </w:rPr>
              <w:t>Disabling CPRS Graphing Background Processing</w:t>
            </w:r>
            <w:r>
              <w:rPr>
                <w:noProof/>
                <w:webHidden/>
              </w:rPr>
              <w:tab/>
            </w:r>
            <w:r>
              <w:rPr>
                <w:noProof/>
                <w:webHidden/>
              </w:rPr>
              <w:fldChar w:fldCharType="begin"/>
            </w:r>
            <w:r>
              <w:rPr>
                <w:noProof/>
                <w:webHidden/>
              </w:rPr>
              <w:instrText xml:space="preserve"> PAGEREF _Toc22644662 \h </w:instrText>
            </w:r>
            <w:r>
              <w:rPr>
                <w:noProof/>
                <w:webHidden/>
              </w:rPr>
            </w:r>
            <w:r>
              <w:rPr>
                <w:noProof/>
                <w:webHidden/>
              </w:rPr>
              <w:fldChar w:fldCharType="separate"/>
            </w:r>
            <w:r>
              <w:rPr>
                <w:noProof/>
                <w:webHidden/>
              </w:rPr>
              <w:t>25</w:t>
            </w:r>
            <w:r>
              <w:rPr>
                <w:noProof/>
                <w:webHidden/>
              </w:rPr>
              <w:fldChar w:fldCharType="end"/>
            </w:r>
          </w:hyperlink>
        </w:p>
        <w:p w14:paraId="26F24D19" w14:textId="4EEA387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3" w:history="1">
            <w:r w:rsidRPr="00E02604">
              <w:rPr>
                <w:rStyle w:val="Hyperlink"/>
                <w:noProof/>
              </w:rPr>
              <w:t>Disabling Data Sources</w:t>
            </w:r>
            <w:r>
              <w:rPr>
                <w:noProof/>
                <w:webHidden/>
              </w:rPr>
              <w:tab/>
            </w:r>
            <w:r>
              <w:rPr>
                <w:noProof/>
                <w:webHidden/>
              </w:rPr>
              <w:fldChar w:fldCharType="begin"/>
            </w:r>
            <w:r>
              <w:rPr>
                <w:noProof/>
                <w:webHidden/>
              </w:rPr>
              <w:instrText xml:space="preserve"> PAGEREF _Toc22644663 \h </w:instrText>
            </w:r>
            <w:r>
              <w:rPr>
                <w:noProof/>
                <w:webHidden/>
              </w:rPr>
            </w:r>
            <w:r>
              <w:rPr>
                <w:noProof/>
                <w:webHidden/>
              </w:rPr>
              <w:fldChar w:fldCharType="separate"/>
            </w:r>
            <w:r>
              <w:rPr>
                <w:noProof/>
                <w:webHidden/>
              </w:rPr>
              <w:t>26</w:t>
            </w:r>
            <w:r>
              <w:rPr>
                <w:noProof/>
                <w:webHidden/>
              </w:rPr>
              <w:fldChar w:fldCharType="end"/>
            </w:r>
          </w:hyperlink>
        </w:p>
        <w:p w14:paraId="3884706E" w14:textId="5954C84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4" w:history="1">
            <w:r w:rsidRPr="00E02604">
              <w:rPr>
                <w:rStyle w:val="Hyperlink"/>
                <w:noProof/>
              </w:rPr>
              <w:t>Editing Public Display Options and Views</w:t>
            </w:r>
            <w:r>
              <w:rPr>
                <w:noProof/>
                <w:webHidden/>
              </w:rPr>
              <w:tab/>
            </w:r>
            <w:r>
              <w:rPr>
                <w:noProof/>
                <w:webHidden/>
              </w:rPr>
              <w:fldChar w:fldCharType="begin"/>
            </w:r>
            <w:r>
              <w:rPr>
                <w:noProof/>
                <w:webHidden/>
              </w:rPr>
              <w:instrText xml:space="preserve"> PAGEREF _Toc22644664 \h </w:instrText>
            </w:r>
            <w:r>
              <w:rPr>
                <w:noProof/>
                <w:webHidden/>
              </w:rPr>
            </w:r>
            <w:r>
              <w:rPr>
                <w:noProof/>
                <w:webHidden/>
              </w:rPr>
              <w:fldChar w:fldCharType="separate"/>
            </w:r>
            <w:r>
              <w:rPr>
                <w:noProof/>
                <w:webHidden/>
              </w:rPr>
              <w:t>28</w:t>
            </w:r>
            <w:r>
              <w:rPr>
                <w:noProof/>
                <w:webHidden/>
              </w:rPr>
              <w:fldChar w:fldCharType="end"/>
            </w:r>
          </w:hyperlink>
        </w:p>
        <w:p w14:paraId="4BD9F637" w14:textId="030D8C7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5" w:history="1">
            <w:r w:rsidRPr="00E02604">
              <w:rPr>
                <w:rStyle w:val="Hyperlink"/>
                <w:noProof/>
              </w:rPr>
              <w:t>Creating Graph Reports</w:t>
            </w:r>
            <w:r>
              <w:rPr>
                <w:noProof/>
                <w:webHidden/>
              </w:rPr>
              <w:tab/>
            </w:r>
            <w:r>
              <w:rPr>
                <w:noProof/>
                <w:webHidden/>
              </w:rPr>
              <w:fldChar w:fldCharType="begin"/>
            </w:r>
            <w:r>
              <w:rPr>
                <w:noProof/>
                <w:webHidden/>
              </w:rPr>
              <w:instrText xml:space="preserve"> PAGEREF _Toc22644665 \h </w:instrText>
            </w:r>
            <w:r>
              <w:rPr>
                <w:noProof/>
                <w:webHidden/>
              </w:rPr>
            </w:r>
            <w:r>
              <w:rPr>
                <w:noProof/>
                <w:webHidden/>
              </w:rPr>
              <w:fldChar w:fldCharType="separate"/>
            </w:r>
            <w:r>
              <w:rPr>
                <w:noProof/>
                <w:webHidden/>
              </w:rPr>
              <w:t>28</w:t>
            </w:r>
            <w:r>
              <w:rPr>
                <w:noProof/>
                <w:webHidden/>
              </w:rPr>
              <w:fldChar w:fldCharType="end"/>
            </w:r>
          </w:hyperlink>
        </w:p>
        <w:p w14:paraId="03C7760C" w14:textId="0486041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6" w:history="1">
            <w:r w:rsidRPr="00E02604">
              <w:rPr>
                <w:rStyle w:val="Hyperlink"/>
                <w:noProof/>
              </w:rPr>
              <w:t>Creating Public Views</w:t>
            </w:r>
            <w:r>
              <w:rPr>
                <w:noProof/>
                <w:webHidden/>
              </w:rPr>
              <w:tab/>
            </w:r>
            <w:r>
              <w:rPr>
                <w:noProof/>
                <w:webHidden/>
              </w:rPr>
              <w:fldChar w:fldCharType="begin"/>
            </w:r>
            <w:r>
              <w:rPr>
                <w:noProof/>
                <w:webHidden/>
              </w:rPr>
              <w:instrText xml:space="preserve"> PAGEREF _Toc22644666 \h </w:instrText>
            </w:r>
            <w:r>
              <w:rPr>
                <w:noProof/>
                <w:webHidden/>
              </w:rPr>
            </w:r>
            <w:r>
              <w:rPr>
                <w:noProof/>
                <w:webHidden/>
              </w:rPr>
              <w:fldChar w:fldCharType="separate"/>
            </w:r>
            <w:r>
              <w:rPr>
                <w:noProof/>
                <w:webHidden/>
              </w:rPr>
              <w:t>29</w:t>
            </w:r>
            <w:r>
              <w:rPr>
                <w:noProof/>
                <w:webHidden/>
              </w:rPr>
              <w:fldChar w:fldCharType="end"/>
            </w:r>
          </w:hyperlink>
        </w:p>
        <w:p w14:paraId="16086A93" w14:textId="04E7711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7" w:history="1">
            <w:r w:rsidRPr="00E02604">
              <w:rPr>
                <w:rStyle w:val="Hyperlink"/>
                <w:noProof/>
              </w:rPr>
              <w:t>Creating Graph Reports</w:t>
            </w:r>
            <w:r>
              <w:rPr>
                <w:noProof/>
                <w:webHidden/>
              </w:rPr>
              <w:tab/>
            </w:r>
            <w:r>
              <w:rPr>
                <w:noProof/>
                <w:webHidden/>
              </w:rPr>
              <w:fldChar w:fldCharType="begin"/>
            </w:r>
            <w:r>
              <w:rPr>
                <w:noProof/>
                <w:webHidden/>
              </w:rPr>
              <w:instrText xml:space="preserve"> PAGEREF _Toc22644667 \h </w:instrText>
            </w:r>
            <w:r>
              <w:rPr>
                <w:noProof/>
                <w:webHidden/>
              </w:rPr>
            </w:r>
            <w:r>
              <w:rPr>
                <w:noProof/>
                <w:webHidden/>
              </w:rPr>
              <w:fldChar w:fldCharType="separate"/>
            </w:r>
            <w:r>
              <w:rPr>
                <w:noProof/>
                <w:webHidden/>
              </w:rPr>
              <w:t>29</w:t>
            </w:r>
            <w:r>
              <w:rPr>
                <w:noProof/>
                <w:webHidden/>
              </w:rPr>
              <w:fldChar w:fldCharType="end"/>
            </w:r>
          </w:hyperlink>
        </w:p>
        <w:p w14:paraId="5BED566D" w14:textId="51FCFF6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8" w:history="1">
            <w:r w:rsidRPr="00E02604">
              <w:rPr>
                <w:rStyle w:val="Hyperlink"/>
                <w:noProof/>
              </w:rPr>
              <w:t>Creating a Graph-Reports Menu</w:t>
            </w:r>
            <w:r>
              <w:rPr>
                <w:noProof/>
                <w:webHidden/>
              </w:rPr>
              <w:tab/>
            </w:r>
            <w:r>
              <w:rPr>
                <w:noProof/>
                <w:webHidden/>
              </w:rPr>
              <w:fldChar w:fldCharType="begin"/>
            </w:r>
            <w:r>
              <w:rPr>
                <w:noProof/>
                <w:webHidden/>
              </w:rPr>
              <w:instrText xml:space="preserve"> PAGEREF _Toc22644668 \h </w:instrText>
            </w:r>
            <w:r>
              <w:rPr>
                <w:noProof/>
                <w:webHidden/>
              </w:rPr>
            </w:r>
            <w:r>
              <w:rPr>
                <w:noProof/>
                <w:webHidden/>
              </w:rPr>
              <w:fldChar w:fldCharType="separate"/>
            </w:r>
            <w:r>
              <w:rPr>
                <w:noProof/>
                <w:webHidden/>
              </w:rPr>
              <w:t>30</w:t>
            </w:r>
            <w:r>
              <w:rPr>
                <w:noProof/>
                <w:webHidden/>
              </w:rPr>
              <w:fldChar w:fldCharType="end"/>
            </w:r>
          </w:hyperlink>
        </w:p>
        <w:p w14:paraId="3B198950" w14:textId="3421ED2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69" w:history="1">
            <w:r w:rsidRPr="00E02604">
              <w:rPr>
                <w:rStyle w:val="Hyperlink"/>
                <w:noProof/>
              </w:rPr>
              <w:t>Adding Your Graph Menu to the Available Reports List</w:t>
            </w:r>
            <w:r>
              <w:rPr>
                <w:noProof/>
                <w:webHidden/>
              </w:rPr>
              <w:tab/>
            </w:r>
            <w:r>
              <w:rPr>
                <w:noProof/>
                <w:webHidden/>
              </w:rPr>
              <w:fldChar w:fldCharType="begin"/>
            </w:r>
            <w:r>
              <w:rPr>
                <w:noProof/>
                <w:webHidden/>
              </w:rPr>
              <w:instrText xml:space="preserve"> PAGEREF _Toc22644669 \h </w:instrText>
            </w:r>
            <w:r>
              <w:rPr>
                <w:noProof/>
                <w:webHidden/>
              </w:rPr>
            </w:r>
            <w:r>
              <w:rPr>
                <w:noProof/>
                <w:webHidden/>
              </w:rPr>
              <w:fldChar w:fldCharType="separate"/>
            </w:r>
            <w:r>
              <w:rPr>
                <w:noProof/>
                <w:webHidden/>
              </w:rPr>
              <w:t>31</w:t>
            </w:r>
            <w:r>
              <w:rPr>
                <w:noProof/>
                <w:webHidden/>
              </w:rPr>
              <w:fldChar w:fldCharType="end"/>
            </w:r>
          </w:hyperlink>
        </w:p>
        <w:p w14:paraId="5DB58340" w14:textId="0B85D54C" w:rsidR="00B25B0D" w:rsidRDefault="00B25B0D">
          <w:pPr>
            <w:pStyle w:val="TOC1"/>
            <w:framePr w:wrap="around"/>
            <w:rPr>
              <w:rFonts w:asciiTheme="minorHAnsi" w:eastAsiaTheme="minorEastAsia" w:hAnsiTheme="minorHAnsi" w:cstheme="minorBidi"/>
              <w:b w:val="0"/>
              <w:snapToGrid/>
              <w:sz w:val="22"/>
              <w:szCs w:val="22"/>
            </w:rPr>
          </w:pPr>
          <w:hyperlink w:anchor="_Toc22644670" w:history="1">
            <w:r w:rsidRPr="00E02604">
              <w:rPr>
                <w:rStyle w:val="Hyperlink"/>
              </w:rPr>
              <w:t>Remote Data View Configuration</w:t>
            </w:r>
            <w:r>
              <w:rPr>
                <w:webHidden/>
              </w:rPr>
              <w:tab/>
            </w:r>
            <w:r>
              <w:rPr>
                <w:webHidden/>
              </w:rPr>
              <w:fldChar w:fldCharType="begin"/>
            </w:r>
            <w:r>
              <w:rPr>
                <w:webHidden/>
              </w:rPr>
              <w:instrText xml:space="preserve"> PAGEREF _Toc22644670 \h </w:instrText>
            </w:r>
            <w:r>
              <w:rPr>
                <w:webHidden/>
              </w:rPr>
            </w:r>
            <w:r>
              <w:rPr>
                <w:webHidden/>
              </w:rPr>
              <w:fldChar w:fldCharType="separate"/>
            </w:r>
            <w:r>
              <w:rPr>
                <w:webHidden/>
              </w:rPr>
              <w:t>33</w:t>
            </w:r>
            <w:r>
              <w:rPr>
                <w:webHidden/>
              </w:rPr>
              <w:fldChar w:fldCharType="end"/>
            </w:r>
          </w:hyperlink>
        </w:p>
        <w:p w14:paraId="17790924" w14:textId="75B6DDE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1" w:history="1">
            <w:r w:rsidRPr="00E02604">
              <w:rPr>
                <w:rStyle w:val="Hyperlink"/>
                <w:noProof/>
              </w:rPr>
              <w:t>Master Patient Index (MPI)</w:t>
            </w:r>
            <w:r>
              <w:rPr>
                <w:noProof/>
                <w:webHidden/>
              </w:rPr>
              <w:tab/>
            </w:r>
            <w:r>
              <w:rPr>
                <w:noProof/>
                <w:webHidden/>
              </w:rPr>
              <w:fldChar w:fldCharType="begin"/>
            </w:r>
            <w:r>
              <w:rPr>
                <w:noProof/>
                <w:webHidden/>
              </w:rPr>
              <w:instrText xml:space="preserve"> PAGEREF _Toc22644671 \h </w:instrText>
            </w:r>
            <w:r>
              <w:rPr>
                <w:noProof/>
                <w:webHidden/>
              </w:rPr>
            </w:r>
            <w:r>
              <w:rPr>
                <w:noProof/>
                <w:webHidden/>
              </w:rPr>
              <w:fldChar w:fldCharType="separate"/>
            </w:r>
            <w:r>
              <w:rPr>
                <w:noProof/>
                <w:webHidden/>
              </w:rPr>
              <w:t>33</w:t>
            </w:r>
            <w:r>
              <w:rPr>
                <w:noProof/>
                <w:webHidden/>
              </w:rPr>
              <w:fldChar w:fldCharType="end"/>
            </w:r>
          </w:hyperlink>
        </w:p>
        <w:p w14:paraId="19606A38" w14:textId="409EC18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2" w:history="1">
            <w:r w:rsidRPr="00E02604">
              <w:rPr>
                <w:rStyle w:val="Hyperlink"/>
                <w:noProof/>
              </w:rPr>
              <w:t>Configuring Remote Data Views</w:t>
            </w:r>
            <w:r>
              <w:rPr>
                <w:noProof/>
                <w:webHidden/>
              </w:rPr>
              <w:tab/>
            </w:r>
            <w:r>
              <w:rPr>
                <w:noProof/>
                <w:webHidden/>
              </w:rPr>
              <w:fldChar w:fldCharType="begin"/>
            </w:r>
            <w:r>
              <w:rPr>
                <w:noProof/>
                <w:webHidden/>
              </w:rPr>
              <w:instrText xml:space="preserve"> PAGEREF _Toc22644672 \h </w:instrText>
            </w:r>
            <w:r>
              <w:rPr>
                <w:noProof/>
                <w:webHidden/>
              </w:rPr>
            </w:r>
            <w:r>
              <w:rPr>
                <w:noProof/>
                <w:webHidden/>
              </w:rPr>
              <w:fldChar w:fldCharType="separate"/>
            </w:r>
            <w:r>
              <w:rPr>
                <w:noProof/>
                <w:webHidden/>
              </w:rPr>
              <w:t>33</w:t>
            </w:r>
            <w:r>
              <w:rPr>
                <w:noProof/>
                <w:webHidden/>
              </w:rPr>
              <w:fldChar w:fldCharType="end"/>
            </w:r>
          </w:hyperlink>
        </w:p>
        <w:p w14:paraId="22D7AC67" w14:textId="474A242F"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3" w:history="1">
            <w:r w:rsidRPr="00E02604">
              <w:rPr>
                <w:rStyle w:val="Hyperlink"/>
                <w:noProof/>
              </w:rPr>
              <w:t>Security</w:t>
            </w:r>
            <w:r>
              <w:rPr>
                <w:noProof/>
                <w:webHidden/>
              </w:rPr>
              <w:tab/>
            </w:r>
            <w:r>
              <w:rPr>
                <w:noProof/>
                <w:webHidden/>
              </w:rPr>
              <w:fldChar w:fldCharType="begin"/>
            </w:r>
            <w:r>
              <w:rPr>
                <w:noProof/>
                <w:webHidden/>
              </w:rPr>
              <w:instrText xml:space="preserve"> PAGEREF _Toc22644673 \h </w:instrText>
            </w:r>
            <w:r>
              <w:rPr>
                <w:noProof/>
                <w:webHidden/>
              </w:rPr>
            </w:r>
            <w:r>
              <w:rPr>
                <w:noProof/>
                <w:webHidden/>
              </w:rPr>
              <w:fldChar w:fldCharType="separate"/>
            </w:r>
            <w:r>
              <w:rPr>
                <w:noProof/>
                <w:webHidden/>
              </w:rPr>
              <w:t>34</w:t>
            </w:r>
            <w:r>
              <w:rPr>
                <w:noProof/>
                <w:webHidden/>
              </w:rPr>
              <w:fldChar w:fldCharType="end"/>
            </w:r>
          </w:hyperlink>
        </w:p>
        <w:p w14:paraId="46FDBEE3" w14:textId="029FF3B5"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4" w:history="1">
            <w:r w:rsidRPr="00E02604">
              <w:rPr>
                <w:rStyle w:val="Hyperlink"/>
                <w:noProof/>
              </w:rPr>
              <w:t>Department of Defense Data</w:t>
            </w:r>
            <w:r>
              <w:rPr>
                <w:noProof/>
                <w:webHidden/>
              </w:rPr>
              <w:tab/>
            </w:r>
            <w:r>
              <w:rPr>
                <w:noProof/>
                <w:webHidden/>
              </w:rPr>
              <w:fldChar w:fldCharType="begin"/>
            </w:r>
            <w:r>
              <w:rPr>
                <w:noProof/>
                <w:webHidden/>
              </w:rPr>
              <w:instrText xml:space="preserve"> PAGEREF _Toc22644674 \h </w:instrText>
            </w:r>
            <w:r>
              <w:rPr>
                <w:noProof/>
                <w:webHidden/>
              </w:rPr>
            </w:r>
            <w:r>
              <w:rPr>
                <w:noProof/>
                <w:webHidden/>
              </w:rPr>
              <w:fldChar w:fldCharType="separate"/>
            </w:r>
            <w:r>
              <w:rPr>
                <w:noProof/>
                <w:webHidden/>
              </w:rPr>
              <w:t>34</w:t>
            </w:r>
            <w:r>
              <w:rPr>
                <w:noProof/>
                <w:webHidden/>
              </w:rPr>
              <w:fldChar w:fldCharType="end"/>
            </w:r>
          </w:hyperlink>
        </w:p>
        <w:p w14:paraId="0F90F1A5" w14:textId="79745D1E" w:rsidR="00B25B0D" w:rsidRDefault="00B25B0D">
          <w:pPr>
            <w:pStyle w:val="TOC1"/>
            <w:framePr w:wrap="around"/>
            <w:rPr>
              <w:rFonts w:asciiTheme="minorHAnsi" w:eastAsiaTheme="minorEastAsia" w:hAnsiTheme="minorHAnsi" w:cstheme="minorBidi"/>
              <w:b w:val="0"/>
              <w:snapToGrid/>
              <w:sz w:val="22"/>
              <w:szCs w:val="22"/>
            </w:rPr>
          </w:pPr>
          <w:hyperlink w:anchor="_Toc22644675" w:history="1">
            <w:r w:rsidRPr="00E02604">
              <w:rPr>
                <w:rStyle w:val="Hyperlink"/>
              </w:rPr>
              <w:t>Overview of Clinical Indicators Data Capture</w:t>
            </w:r>
            <w:r>
              <w:rPr>
                <w:webHidden/>
              </w:rPr>
              <w:tab/>
            </w:r>
            <w:r>
              <w:rPr>
                <w:webHidden/>
              </w:rPr>
              <w:fldChar w:fldCharType="begin"/>
            </w:r>
            <w:r>
              <w:rPr>
                <w:webHidden/>
              </w:rPr>
              <w:instrText xml:space="preserve"> PAGEREF _Toc22644675 \h </w:instrText>
            </w:r>
            <w:r>
              <w:rPr>
                <w:webHidden/>
              </w:rPr>
            </w:r>
            <w:r>
              <w:rPr>
                <w:webHidden/>
              </w:rPr>
              <w:fldChar w:fldCharType="separate"/>
            </w:r>
            <w:r>
              <w:rPr>
                <w:webHidden/>
              </w:rPr>
              <w:t>36</w:t>
            </w:r>
            <w:r>
              <w:rPr>
                <w:webHidden/>
              </w:rPr>
              <w:fldChar w:fldCharType="end"/>
            </w:r>
          </w:hyperlink>
        </w:p>
        <w:p w14:paraId="4692FEFD" w14:textId="206509A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6" w:history="1">
            <w:r w:rsidRPr="00E02604">
              <w:rPr>
                <w:rStyle w:val="Hyperlink"/>
                <w:noProof/>
              </w:rPr>
              <w:t>Enabling the Master Clinical Indicators Data Capture Switch</w:t>
            </w:r>
            <w:r>
              <w:rPr>
                <w:noProof/>
                <w:webHidden/>
              </w:rPr>
              <w:tab/>
            </w:r>
            <w:r>
              <w:rPr>
                <w:noProof/>
                <w:webHidden/>
              </w:rPr>
              <w:fldChar w:fldCharType="begin"/>
            </w:r>
            <w:r>
              <w:rPr>
                <w:noProof/>
                <w:webHidden/>
              </w:rPr>
              <w:instrText xml:space="preserve"> PAGEREF _Toc22644676 \h </w:instrText>
            </w:r>
            <w:r>
              <w:rPr>
                <w:noProof/>
                <w:webHidden/>
              </w:rPr>
            </w:r>
            <w:r>
              <w:rPr>
                <w:noProof/>
                <w:webHidden/>
              </w:rPr>
              <w:fldChar w:fldCharType="separate"/>
            </w:r>
            <w:r>
              <w:rPr>
                <w:noProof/>
                <w:webHidden/>
              </w:rPr>
              <w:t>36</w:t>
            </w:r>
            <w:r>
              <w:rPr>
                <w:noProof/>
                <w:webHidden/>
              </w:rPr>
              <w:fldChar w:fldCharType="end"/>
            </w:r>
          </w:hyperlink>
        </w:p>
        <w:p w14:paraId="104D04A8" w14:textId="78198454"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7" w:history="1">
            <w:r w:rsidRPr="00E02604">
              <w:rPr>
                <w:rStyle w:val="Hyperlink"/>
                <w:noProof/>
              </w:rPr>
              <w:t>Disabling the Main Clinical Indicators Data Capture Switch</w:t>
            </w:r>
            <w:r>
              <w:rPr>
                <w:noProof/>
                <w:webHidden/>
              </w:rPr>
              <w:tab/>
            </w:r>
            <w:r>
              <w:rPr>
                <w:noProof/>
                <w:webHidden/>
              </w:rPr>
              <w:fldChar w:fldCharType="begin"/>
            </w:r>
            <w:r>
              <w:rPr>
                <w:noProof/>
                <w:webHidden/>
              </w:rPr>
              <w:instrText xml:space="preserve"> PAGEREF _Toc22644677 \h </w:instrText>
            </w:r>
            <w:r>
              <w:rPr>
                <w:noProof/>
                <w:webHidden/>
              </w:rPr>
            </w:r>
            <w:r>
              <w:rPr>
                <w:noProof/>
                <w:webHidden/>
              </w:rPr>
              <w:fldChar w:fldCharType="separate"/>
            </w:r>
            <w:r>
              <w:rPr>
                <w:noProof/>
                <w:webHidden/>
              </w:rPr>
              <w:t>37</w:t>
            </w:r>
            <w:r>
              <w:rPr>
                <w:noProof/>
                <w:webHidden/>
              </w:rPr>
              <w:fldChar w:fldCharType="end"/>
            </w:r>
          </w:hyperlink>
        </w:p>
        <w:p w14:paraId="75B86537" w14:textId="5B63ECA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78" w:history="1">
            <w:r w:rsidRPr="00E02604">
              <w:rPr>
                <w:rStyle w:val="Hyperlink"/>
                <w:noProof/>
              </w:rPr>
              <w:t>Assigning, Enabling, Disabling, and Reporting on the Clinical Indicators Data Capture Provider Switch</w:t>
            </w:r>
            <w:r>
              <w:rPr>
                <w:noProof/>
                <w:webHidden/>
              </w:rPr>
              <w:tab/>
            </w:r>
            <w:r>
              <w:rPr>
                <w:noProof/>
                <w:webHidden/>
              </w:rPr>
              <w:fldChar w:fldCharType="begin"/>
            </w:r>
            <w:r>
              <w:rPr>
                <w:noProof/>
                <w:webHidden/>
              </w:rPr>
              <w:instrText xml:space="preserve"> PAGEREF _Toc22644678 \h </w:instrText>
            </w:r>
            <w:r>
              <w:rPr>
                <w:noProof/>
                <w:webHidden/>
              </w:rPr>
            </w:r>
            <w:r>
              <w:rPr>
                <w:noProof/>
                <w:webHidden/>
              </w:rPr>
              <w:fldChar w:fldCharType="separate"/>
            </w:r>
            <w:r>
              <w:rPr>
                <w:noProof/>
                <w:webHidden/>
              </w:rPr>
              <w:t>38</w:t>
            </w:r>
            <w:r>
              <w:rPr>
                <w:noProof/>
                <w:webHidden/>
              </w:rPr>
              <w:fldChar w:fldCharType="end"/>
            </w:r>
          </w:hyperlink>
        </w:p>
        <w:p w14:paraId="3E0FD40F" w14:textId="26EC2E71" w:rsidR="00B25B0D" w:rsidRDefault="00B25B0D">
          <w:pPr>
            <w:pStyle w:val="TOC3"/>
            <w:tabs>
              <w:tab w:val="right" w:leader="dot" w:pos="9350"/>
            </w:tabs>
            <w:rPr>
              <w:rFonts w:asciiTheme="minorHAnsi" w:eastAsiaTheme="minorEastAsia" w:hAnsiTheme="minorHAnsi" w:cstheme="minorBidi"/>
              <w:szCs w:val="22"/>
            </w:rPr>
          </w:pPr>
          <w:hyperlink w:anchor="_Toc22644679" w:history="1">
            <w:r w:rsidRPr="00E02604">
              <w:rPr>
                <w:rStyle w:val="Hyperlink"/>
              </w:rPr>
              <w:t>Managing the CIDC Provider Switch for Individual Providers</w:t>
            </w:r>
            <w:r>
              <w:rPr>
                <w:webHidden/>
              </w:rPr>
              <w:tab/>
            </w:r>
            <w:r>
              <w:rPr>
                <w:webHidden/>
              </w:rPr>
              <w:fldChar w:fldCharType="begin"/>
            </w:r>
            <w:r>
              <w:rPr>
                <w:webHidden/>
              </w:rPr>
              <w:instrText xml:space="preserve"> PAGEREF _Toc22644679 \h </w:instrText>
            </w:r>
            <w:r>
              <w:rPr>
                <w:webHidden/>
              </w:rPr>
            </w:r>
            <w:r>
              <w:rPr>
                <w:webHidden/>
              </w:rPr>
              <w:fldChar w:fldCharType="separate"/>
            </w:r>
            <w:r>
              <w:rPr>
                <w:webHidden/>
              </w:rPr>
              <w:t>38</w:t>
            </w:r>
            <w:r>
              <w:rPr>
                <w:webHidden/>
              </w:rPr>
              <w:fldChar w:fldCharType="end"/>
            </w:r>
          </w:hyperlink>
        </w:p>
        <w:p w14:paraId="00471EA4" w14:textId="28A8E1ED" w:rsidR="00B25B0D" w:rsidRDefault="00B25B0D">
          <w:pPr>
            <w:pStyle w:val="TOC3"/>
            <w:tabs>
              <w:tab w:val="right" w:leader="dot" w:pos="9350"/>
            </w:tabs>
            <w:rPr>
              <w:rFonts w:asciiTheme="minorHAnsi" w:eastAsiaTheme="minorEastAsia" w:hAnsiTheme="minorHAnsi" w:cstheme="minorBidi"/>
              <w:szCs w:val="22"/>
            </w:rPr>
          </w:pPr>
          <w:hyperlink w:anchor="_Toc22644680" w:history="1">
            <w:r w:rsidRPr="00E02604">
              <w:rPr>
                <w:rStyle w:val="Hyperlink"/>
              </w:rPr>
              <w:t>Enabling the CIDC Provider Switch for Multiple Providers Simultaneously</w:t>
            </w:r>
            <w:r>
              <w:rPr>
                <w:webHidden/>
              </w:rPr>
              <w:tab/>
            </w:r>
            <w:r>
              <w:rPr>
                <w:webHidden/>
              </w:rPr>
              <w:fldChar w:fldCharType="begin"/>
            </w:r>
            <w:r>
              <w:rPr>
                <w:webHidden/>
              </w:rPr>
              <w:instrText xml:space="preserve"> PAGEREF _Toc22644680 \h </w:instrText>
            </w:r>
            <w:r>
              <w:rPr>
                <w:webHidden/>
              </w:rPr>
            </w:r>
            <w:r>
              <w:rPr>
                <w:webHidden/>
              </w:rPr>
              <w:fldChar w:fldCharType="separate"/>
            </w:r>
            <w:r>
              <w:rPr>
                <w:webHidden/>
              </w:rPr>
              <w:t>40</w:t>
            </w:r>
            <w:r>
              <w:rPr>
                <w:webHidden/>
              </w:rPr>
              <w:fldChar w:fldCharType="end"/>
            </w:r>
          </w:hyperlink>
        </w:p>
        <w:p w14:paraId="436F2F3A" w14:textId="13FCE3C8" w:rsidR="00B25B0D" w:rsidRDefault="00B25B0D">
          <w:pPr>
            <w:pStyle w:val="TOC3"/>
            <w:tabs>
              <w:tab w:val="right" w:leader="dot" w:pos="9350"/>
            </w:tabs>
            <w:rPr>
              <w:rFonts w:asciiTheme="minorHAnsi" w:eastAsiaTheme="minorEastAsia" w:hAnsiTheme="minorHAnsi" w:cstheme="minorBidi"/>
              <w:szCs w:val="22"/>
            </w:rPr>
          </w:pPr>
          <w:hyperlink w:anchor="_Toc22644681" w:history="1">
            <w:r w:rsidRPr="00E02604">
              <w:rPr>
                <w:rStyle w:val="Hyperlink"/>
              </w:rPr>
              <w:t>Assigning but Disabling the CIDC Provider Switch for Multiple Providers Simultaneously</w:t>
            </w:r>
            <w:r>
              <w:rPr>
                <w:webHidden/>
              </w:rPr>
              <w:tab/>
            </w:r>
            <w:r>
              <w:rPr>
                <w:webHidden/>
              </w:rPr>
              <w:fldChar w:fldCharType="begin"/>
            </w:r>
            <w:r>
              <w:rPr>
                <w:webHidden/>
              </w:rPr>
              <w:instrText xml:space="preserve"> PAGEREF _Toc22644681 \h </w:instrText>
            </w:r>
            <w:r>
              <w:rPr>
                <w:webHidden/>
              </w:rPr>
            </w:r>
            <w:r>
              <w:rPr>
                <w:webHidden/>
              </w:rPr>
              <w:fldChar w:fldCharType="separate"/>
            </w:r>
            <w:r>
              <w:rPr>
                <w:webHidden/>
              </w:rPr>
              <w:t>42</w:t>
            </w:r>
            <w:r>
              <w:rPr>
                <w:webHidden/>
              </w:rPr>
              <w:fldChar w:fldCharType="end"/>
            </w:r>
          </w:hyperlink>
        </w:p>
        <w:p w14:paraId="1B73A003" w14:textId="1E78DFCF" w:rsidR="00B25B0D" w:rsidRDefault="00B25B0D">
          <w:pPr>
            <w:pStyle w:val="TOC3"/>
            <w:tabs>
              <w:tab w:val="right" w:leader="dot" w:pos="9350"/>
            </w:tabs>
            <w:rPr>
              <w:rFonts w:asciiTheme="minorHAnsi" w:eastAsiaTheme="minorEastAsia" w:hAnsiTheme="minorHAnsi" w:cstheme="minorBidi"/>
              <w:szCs w:val="22"/>
            </w:rPr>
          </w:pPr>
          <w:hyperlink w:anchor="_Toc22644682" w:history="1">
            <w:r w:rsidRPr="00E02604">
              <w:rPr>
                <w:rStyle w:val="Hyperlink"/>
              </w:rPr>
              <w:t>Creating Reports on the CIDC Provider Switch</w:t>
            </w:r>
            <w:r>
              <w:rPr>
                <w:webHidden/>
              </w:rPr>
              <w:tab/>
            </w:r>
            <w:r>
              <w:rPr>
                <w:webHidden/>
              </w:rPr>
              <w:fldChar w:fldCharType="begin"/>
            </w:r>
            <w:r>
              <w:rPr>
                <w:webHidden/>
              </w:rPr>
              <w:instrText xml:space="preserve"> PAGEREF _Toc22644682 \h </w:instrText>
            </w:r>
            <w:r>
              <w:rPr>
                <w:webHidden/>
              </w:rPr>
            </w:r>
            <w:r>
              <w:rPr>
                <w:webHidden/>
              </w:rPr>
              <w:fldChar w:fldCharType="separate"/>
            </w:r>
            <w:r>
              <w:rPr>
                <w:webHidden/>
              </w:rPr>
              <w:t>44</w:t>
            </w:r>
            <w:r>
              <w:rPr>
                <w:webHidden/>
              </w:rPr>
              <w:fldChar w:fldCharType="end"/>
            </w:r>
          </w:hyperlink>
        </w:p>
        <w:p w14:paraId="3DCE5015" w14:textId="6C6D06C0" w:rsidR="00B25B0D" w:rsidRDefault="00B25B0D">
          <w:pPr>
            <w:pStyle w:val="TOC1"/>
            <w:framePr w:wrap="around"/>
            <w:rPr>
              <w:rFonts w:asciiTheme="minorHAnsi" w:eastAsiaTheme="minorEastAsia" w:hAnsiTheme="minorHAnsi" w:cstheme="minorBidi"/>
              <w:b w:val="0"/>
              <w:snapToGrid/>
              <w:sz w:val="22"/>
              <w:szCs w:val="22"/>
            </w:rPr>
          </w:pPr>
          <w:hyperlink w:anchor="_Toc22644683" w:history="1">
            <w:r w:rsidRPr="00E02604">
              <w:rPr>
                <w:rStyle w:val="Hyperlink"/>
              </w:rPr>
              <w:t>SNOMED to Describe Problems in CPRS</w:t>
            </w:r>
            <w:r>
              <w:rPr>
                <w:webHidden/>
              </w:rPr>
              <w:tab/>
            </w:r>
            <w:r>
              <w:rPr>
                <w:webHidden/>
              </w:rPr>
              <w:fldChar w:fldCharType="begin"/>
            </w:r>
            <w:r>
              <w:rPr>
                <w:webHidden/>
              </w:rPr>
              <w:instrText xml:space="preserve"> PAGEREF _Toc22644683 \h </w:instrText>
            </w:r>
            <w:r>
              <w:rPr>
                <w:webHidden/>
              </w:rPr>
            </w:r>
            <w:r>
              <w:rPr>
                <w:webHidden/>
              </w:rPr>
              <w:fldChar w:fldCharType="separate"/>
            </w:r>
            <w:r>
              <w:rPr>
                <w:webHidden/>
              </w:rPr>
              <w:t>49</w:t>
            </w:r>
            <w:r>
              <w:rPr>
                <w:webHidden/>
              </w:rPr>
              <w:fldChar w:fldCharType="end"/>
            </w:r>
          </w:hyperlink>
        </w:p>
        <w:p w14:paraId="2EE309ED" w14:textId="1C04E13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84" w:history="1">
            <w:r w:rsidRPr="00E02604">
              <w:rPr>
                <w:rStyle w:val="Hyperlink"/>
                <w:noProof/>
              </w:rPr>
              <w:t>A New Mail Group for Term Review</w:t>
            </w:r>
            <w:r>
              <w:rPr>
                <w:noProof/>
                <w:webHidden/>
              </w:rPr>
              <w:tab/>
            </w:r>
            <w:r>
              <w:rPr>
                <w:noProof/>
                <w:webHidden/>
              </w:rPr>
              <w:fldChar w:fldCharType="begin"/>
            </w:r>
            <w:r>
              <w:rPr>
                <w:noProof/>
                <w:webHidden/>
              </w:rPr>
              <w:instrText xml:space="preserve"> PAGEREF _Toc22644684 \h </w:instrText>
            </w:r>
            <w:r>
              <w:rPr>
                <w:noProof/>
                <w:webHidden/>
              </w:rPr>
            </w:r>
            <w:r>
              <w:rPr>
                <w:noProof/>
                <w:webHidden/>
              </w:rPr>
              <w:fldChar w:fldCharType="separate"/>
            </w:r>
            <w:r>
              <w:rPr>
                <w:noProof/>
                <w:webHidden/>
              </w:rPr>
              <w:t>49</w:t>
            </w:r>
            <w:r>
              <w:rPr>
                <w:noProof/>
                <w:webHidden/>
              </w:rPr>
              <w:fldChar w:fldCharType="end"/>
            </w:r>
          </w:hyperlink>
        </w:p>
        <w:p w14:paraId="570089D6" w14:textId="4EE0CB8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85" w:history="1">
            <w:r w:rsidRPr="00E02604">
              <w:rPr>
                <w:rStyle w:val="Hyperlink"/>
                <w:noProof/>
              </w:rPr>
              <w:t>Adding Members to the OR CACS Mail Group</w:t>
            </w:r>
            <w:r>
              <w:rPr>
                <w:noProof/>
                <w:webHidden/>
              </w:rPr>
              <w:tab/>
            </w:r>
            <w:r>
              <w:rPr>
                <w:noProof/>
                <w:webHidden/>
              </w:rPr>
              <w:fldChar w:fldCharType="begin"/>
            </w:r>
            <w:r>
              <w:rPr>
                <w:noProof/>
                <w:webHidden/>
              </w:rPr>
              <w:instrText xml:space="preserve"> PAGEREF _Toc22644685 \h </w:instrText>
            </w:r>
            <w:r>
              <w:rPr>
                <w:noProof/>
                <w:webHidden/>
              </w:rPr>
            </w:r>
            <w:r>
              <w:rPr>
                <w:noProof/>
                <w:webHidden/>
              </w:rPr>
              <w:fldChar w:fldCharType="separate"/>
            </w:r>
            <w:r>
              <w:rPr>
                <w:noProof/>
                <w:webHidden/>
              </w:rPr>
              <w:t>50</w:t>
            </w:r>
            <w:r>
              <w:rPr>
                <w:noProof/>
                <w:webHidden/>
              </w:rPr>
              <w:fldChar w:fldCharType="end"/>
            </w:r>
          </w:hyperlink>
        </w:p>
        <w:p w14:paraId="4AB4AE2F" w14:textId="1D5CD48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86" w:history="1">
            <w:r w:rsidRPr="00E02604">
              <w:rPr>
                <w:rStyle w:val="Hyperlink"/>
                <w:noProof/>
              </w:rPr>
              <w:t>NTRT Request Bulletin Sent to OR CACS Mail Group</w:t>
            </w:r>
            <w:r>
              <w:rPr>
                <w:noProof/>
                <w:webHidden/>
              </w:rPr>
              <w:tab/>
            </w:r>
            <w:r>
              <w:rPr>
                <w:noProof/>
                <w:webHidden/>
              </w:rPr>
              <w:fldChar w:fldCharType="begin"/>
            </w:r>
            <w:r>
              <w:rPr>
                <w:noProof/>
                <w:webHidden/>
              </w:rPr>
              <w:instrText xml:space="preserve"> PAGEREF _Toc22644686 \h </w:instrText>
            </w:r>
            <w:r>
              <w:rPr>
                <w:noProof/>
                <w:webHidden/>
              </w:rPr>
            </w:r>
            <w:r>
              <w:rPr>
                <w:noProof/>
                <w:webHidden/>
              </w:rPr>
              <w:fldChar w:fldCharType="separate"/>
            </w:r>
            <w:r>
              <w:rPr>
                <w:noProof/>
                <w:webHidden/>
              </w:rPr>
              <w:t>52</w:t>
            </w:r>
            <w:r>
              <w:rPr>
                <w:noProof/>
                <w:webHidden/>
              </w:rPr>
              <w:fldChar w:fldCharType="end"/>
            </w:r>
          </w:hyperlink>
        </w:p>
        <w:p w14:paraId="108B19F1" w14:textId="63D513AD" w:rsidR="00B25B0D" w:rsidRDefault="00B25B0D">
          <w:pPr>
            <w:pStyle w:val="TOC1"/>
            <w:framePr w:wrap="around"/>
            <w:rPr>
              <w:rFonts w:asciiTheme="minorHAnsi" w:eastAsiaTheme="minorEastAsia" w:hAnsiTheme="minorHAnsi" w:cstheme="minorBidi"/>
              <w:b w:val="0"/>
              <w:snapToGrid/>
              <w:sz w:val="22"/>
              <w:szCs w:val="22"/>
            </w:rPr>
          </w:pPr>
          <w:hyperlink w:anchor="_Toc22644687" w:history="1">
            <w:r w:rsidRPr="00E02604">
              <w:rPr>
                <w:rStyle w:val="Hyperlink"/>
              </w:rPr>
              <w:t>Cover Sheet Settings</w:t>
            </w:r>
            <w:r>
              <w:rPr>
                <w:webHidden/>
              </w:rPr>
              <w:tab/>
            </w:r>
            <w:r>
              <w:rPr>
                <w:webHidden/>
              </w:rPr>
              <w:fldChar w:fldCharType="begin"/>
            </w:r>
            <w:r>
              <w:rPr>
                <w:webHidden/>
              </w:rPr>
              <w:instrText xml:space="preserve"> PAGEREF _Toc22644687 \h </w:instrText>
            </w:r>
            <w:r>
              <w:rPr>
                <w:webHidden/>
              </w:rPr>
            </w:r>
            <w:r>
              <w:rPr>
                <w:webHidden/>
              </w:rPr>
              <w:fldChar w:fldCharType="separate"/>
            </w:r>
            <w:r>
              <w:rPr>
                <w:webHidden/>
              </w:rPr>
              <w:t>53</w:t>
            </w:r>
            <w:r>
              <w:rPr>
                <w:webHidden/>
              </w:rPr>
              <w:fldChar w:fldCharType="end"/>
            </w:r>
          </w:hyperlink>
        </w:p>
        <w:p w14:paraId="436EF65C" w14:textId="30445FA3"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88" w:history="1">
            <w:r w:rsidRPr="00E02604">
              <w:rPr>
                <w:rStyle w:val="Hyperlink"/>
                <w:noProof/>
              </w:rPr>
              <w:t>Background / Foreground Retrieval</w:t>
            </w:r>
            <w:r>
              <w:rPr>
                <w:noProof/>
                <w:webHidden/>
              </w:rPr>
              <w:tab/>
            </w:r>
            <w:r>
              <w:rPr>
                <w:noProof/>
                <w:webHidden/>
              </w:rPr>
              <w:fldChar w:fldCharType="begin"/>
            </w:r>
            <w:r>
              <w:rPr>
                <w:noProof/>
                <w:webHidden/>
              </w:rPr>
              <w:instrText xml:space="preserve"> PAGEREF _Toc22644688 \h </w:instrText>
            </w:r>
            <w:r>
              <w:rPr>
                <w:noProof/>
                <w:webHidden/>
              </w:rPr>
            </w:r>
            <w:r>
              <w:rPr>
                <w:noProof/>
                <w:webHidden/>
              </w:rPr>
              <w:fldChar w:fldCharType="separate"/>
            </w:r>
            <w:r>
              <w:rPr>
                <w:noProof/>
                <w:webHidden/>
              </w:rPr>
              <w:t>53</w:t>
            </w:r>
            <w:r>
              <w:rPr>
                <w:noProof/>
                <w:webHidden/>
              </w:rPr>
              <w:fldChar w:fldCharType="end"/>
            </w:r>
          </w:hyperlink>
        </w:p>
        <w:p w14:paraId="12EE1006" w14:textId="0298634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89" w:history="1">
            <w:r w:rsidRPr="00E02604">
              <w:rPr>
                <w:rStyle w:val="Hyperlink"/>
                <w:noProof/>
              </w:rPr>
              <w:t>Content Criteria</w:t>
            </w:r>
            <w:r>
              <w:rPr>
                <w:noProof/>
                <w:webHidden/>
              </w:rPr>
              <w:tab/>
            </w:r>
            <w:r>
              <w:rPr>
                <w:noProof/>
                <w:webHidden/>
              </w:rPr>
              <w:fldChar w:fldCharType="begin"/>
            </w:r>
            <w:r>
              <w:rPr>
                <w:noProof/>
                <w:webHidden/>
              </w:rPr>
              <w:instrText xml:space="preserve"> PAGEREF _Toc22644689 \h </w:instrText>
            </w:r>
            <w:r>
              <w:rPr>
                <w:noProof/>
                <w:webHidden/>
              </w:rPr>
            </w:r>
            <w:r>
              <w:rPr>
                <w:noProof/>
                <w:webHidden/>
              </w:rPr>
              <w:fldChar w:fldCharType="separate"/>
            </w:r>
            <w:r>
              <w:rPr>
                <w:noProof/>
                <w:webHidden/>
              </w:rPr>
              <w:t>56</w:t>
            </w:r>
            <w:r>
              <w:rPr>
                <w:noProof/>
                <w:webHidden/>
              </w:rPr>
              <w:fldChar w:fldCharType="end"/>
            </w:r>
          </w:hyperlink>
        </w:p>
        <w:p w14:paraId="51E97F89" w14:textId="521BC1A2" w:rsidR="00B25B0D" w:rsidRDefault="00B25B0D">
          <w:pPr>
            <w:pStyle w:val="TOC3"/>
            <w:tabs>
              <w:tab w:val="right" w:leader="dot" w:pos="9350"/>
            </w:tabs>
            <w:rPr>
              <w:rFonts w:asciiTheme="minorHAnsi" w:eastAsiaTheme="minorEastAsia" w:hAnsiTheme="minorHAnsi" w:cstheme="minorBidi"/>
              <w:szCs w:val="22"/>
            </w:rPr>
          </w:pPr>
          <w:hyperlink w:anchor="_Toc22644690" w:history="1">
            <w:r w:rsidRPr="00E02604">
              <w:rPr>
                <w:rStyle w:val="Hyperlink"/>
              </w:rPr>
              <w:t>Problem List</w:t>
            </w:r>
            <w:r>
              <w:rPr>
                <w:webHidden/>
              </w:rPr>
              <w:tab/>
            </w:r>
            <w:r>
              <w:rPr>
                <w:webHidden/>
              </w:rPr>
              <w:fldChar w:fldCharType="begin"/>
            </w:r>
            <w:r>
              <w:rPr>
                <w:webHidden/>
              </w:rPr>
              <w:instrText xml:space="preserve"> PAGEREF _Toc22644690 \h </w:instrText>
            </w:r>
            <w:r>
              <w:rPr>
                <w:webHidden/>
              </w:rPr>
            </w:r>
            <w:r>
              <w:rPr>
                <w:webHidden/>
              </w:rPr>
              <w:fldChar w:fldCharType="separate"/>
            </w:r>
            <w:r>
              <w:rPr>
                <w:webHidden/>
              </w:rPr>
              <w:t>56</w:t>
            </w:r>
            <w:r>
              <w:rPr>
                <w:webHidden/>
              </w:rPr>
              <w:fldChar w:fldCharType="end"/>
            </w:r>
          </w:hyperlink>
        </w:p>
        <w:p w14:paraId="05CE7DF2" w14:textId="61FF089D" w:rsidR="00B25B0D" w:rsidRDefault="00B25B0D">
          <w:pPr>
            <w:pStyle w:val="TOC3"/>
            <w:tabs>
              <w:tab w:val="right" w:leader="dot" w:pos="9350"/>
            </w:tabs>
            <w:rPr>
              <w:rFonts w:asciiTheme="minorHAnsi" w:eastAsiaTheme="minorEastAsia" w:hAnsiTheme="minorHAnsi" w:cstheme="minorBidi"/>
              <w:szCs w:val="22"/>
            </w:rPr>
          </w:pPr>
          <w:hyperlink w:anchor="_Toc22644691" w:history="1">
            <w:r w:rsidRPr="00E02604">
              <w:rPr>
                <w:rStyle w:val="Hyperlink"/>
              </w:rPr>
              <w:t>Allergies</w:t>
            </w:r>
            <w:r>
              <w:rPr>
                <w:webHidden/>
              </w:rPr>
              <w:tab/>
            </w:r>
            <w:r>
              <w:rPr>
                <w:webHidden/>
              </w:rPr>
              <w:fldChar w:fldCharType="begin"/>
            </w:r>
            <w:r>
              <w:rPr>
                <w:webHidden/>
              </w:rPr>
              <w:instrText xml:space="preserve"> PAGEREF _Toc22644691 \h </w:instrText>
            </w:r>
            <w:r>
              <w:rPr>
                <w:webHidden/>
              </w:rPr>
            </w:r>
            <w:r>
              <w:rPr>
                <w:webHidden/>
              </w:rPr>
              <w:fldChar w:fldCharType="separate"/>
            </w:r>
            <w:r>
              <w:rPr>
                <w:webHidden/>
              </w:rPr>
              <w:t>56</w:t>
            </w:r>
            <w:r>
              <w:rPr>
                <w:webHidden/>
              </w:rPr>
              <w:fldChar w:fldCharType="end"/>
            </w:r>
          </w:hyperlink>
        </w:p>
        <w:p w14:paraId="5DC251DA" w14:textId="7D3F3B17" w:rsidR="00B25B0D" w:rsidRDefault="00B25B0D">
          <w:pPr>
            <w:pStyle w:val="TOC3"/>
            <w:tabs>
              <w:tab w:val="right" w:leader="dot" w:pos="9350"/>
            </w:tabs>
            <w:rPr>
              <w:rFonts w:asciiTheme="minorHAnsi" w:eastAsiaTheme="minorEastAsia" w:hAnsiTheme="minorHAnsi" w:cstheme="minorBidi"/>
              <w:szCs w:val="22"/>
            </w:rPr>
          </w:pPr>
          <w:hyperlink w:anchor="_Toc22644692" w:history="1">
            <w:r w:rsidRPr="00E02604">
              <w:rPr>
                <w:rStyle w:val="Hyperlink"/>
              </w:rPr>
              <w:t>Postings</w:t>
            </w:r>
            <w:r>
              <w:rPr>
                <w:webHidden/>
              </w:rPr>
              <w:tab/>
            </w:r>
            <w:r>
              <w:rPr>
                <w:webHidden/>
              </w:rPr>
              <w:fldChar w:fldCharType="begin"/>
            </w:r>
            <w:r>
              <w:rPr>
                <w:webHidden/>
              </w:rPr>
              <w:instrText xml:space="preserve"> PAGEREF _Toc22644692 \h </w:instrText>
            </w:r>
            <w:r>
              <w:rPr>
                <w:webHidden/>
              </w:rPr>
            </w:r>
            <w:r>
              <w:rPr>
                <w:webHidden/>
              </w:rPr>
              <w:fldChar w:fldCharType="separate"/>
            </w:r>
            <w:r>
              <w:rPr>
                <w:webHidden/>
              </w:rPr>
              <w:t>56</w:t>
            </w:r>
            <w:r>
              <w:rPr>
                <w:webHidden/>
              </w:rPr>
              <w:fldChar w:fldCharType="end"/>
            </w:r>
          </w:hyperlink>
        </w:p>
        <w:p w14:paraId="02CB0718" w14:textId="69C7DA61" w:rsidR="00B25B0D" w:rsidRDefault="00B25B0D">
          <w:pPr>
            <w:pStyle w:val="TOC3"/>
            <w:tabs>
              <w:tab w:val="right" w:leader="dot" w:pos="9350"/>
            </w:tabs>
            <w:rPr>
              <w:rFonts w:asciiTheme="minorHAnsi" w:eastAsiaTheme="minorEastAsia" w:hAnsiTheme="minorHAnsi" w:cstheme="minorBidi"/>
              <w:szCs w:val="22"/>
            </w:rPr>
          </w:pPr>
          <w:hyperlink w:anchor="_Toc22644693" w:history="1">
            <w:r w:rsidRPr="00E02604">
              <w:rPr>
                <w:rStyle w:val="Hyperlink"/>
              </w:rPr>
              <w:t>Medications</w:t>
            </w:r>
            <w:r>
              <w:rPr>
                <w:webHidden/>
              </w:rPr>
              <w:tab/>
            </w:r>
            <w:r>
              <w:rPr>
                <w:webHidden/>
              </w:rPr>
              <w:fldChar w:fldCharType="begin"/>
            </w:r>
            <w:r>
              <w:rPr>
                <w:webHidden/>
              </w:rPr>
              <w:instrText xml:space="preserve"> PAGEREF _Toc22644693 \h </w:instrText>
            </w:r>
            <w:r>
              <w:rPr>
                <w:webHidden/>
              </w:rPr>
            </w:r>
            <w:r>
              <w:rPr>
                <w:webHidden/>
              </w:rPr>
              <w:fldChar w:fldCharType="separate"/>
            </w:r>
            <w:r>
              <w:rPr>
                <w:webHidden/>
              </w:rPr>
              <w:t>56</w:t>
            </w:r>
            <w:r>
              <w:rPr>
                <w:webHidden/>
              </w:rPr>
              <w:fldChar w:fldCharType="end"/>
            </w:r>
          </w:hyperlink>
        </w:p>
        <w:p w14:paraId="41DBD09A" w14:textId="132FDBAD" w:rsidR="00B25B0D" w:rsidRDefault="00B25B0D">
          <w:pPr>
            <w:pStyle w:val="TOC3"/>
            <w:tabs>
              <w:tab w:val="right" w:leader="dot" w:pos="9350"/>
            </w:tabs>
            <w:rPr>
              <w:rFonts w:asciiTheme="minorHAnsi" w:eastAsiaTheme="minorEastAsia" w:hAnsiTheme="minorHAnsi" w:cstheme="minorBidi"/>
              <w:szCs w:val="22"/>
            </w:rPr>
          </w:pPr>
          <w:hyperlink w:anchor="_Toc22644694" w:history="1">
            <w:r w:rsidRPr="00E02604">
              <w:rPr>
                <w:rStyle w:val="Hyperlink"/>
              </w:rPr>
              <w:t>Reminders</w:t>
            </w:r>
            <w:r>
              <w:rPr>
                <w:webHidden/>
              </w:rPr>
              <w:tab/>
            </w:r>
            <w:r>
              <w:rPr>
                <w:webHidden/>
              </w:rPr>
              <w:fldChar w:fldCharType="begin"/>
            </w:r>
            <w:r>
              <w:rPr>
                <w:webHidden/>
              </w:rPr>
              <w:instrText xml:space="preserve"> PAGEREF _Toc22644694 \h </w:instrText>
            </w:r>
            <w:r>
              <w:rPr>
                <w:webHidden/>
              </w:rPr>
            </w:r>
            <w:r>
              <w:rPr>
                <w:webHidden/>
              </w:rPr>
              <w:fldChar w:fldCharType="separate"/>
            </w:r>
            <w:r>
              <w:rPr>
                <w:webHidden/>
              </w:rPr>
              <w:t>56</w:t>
            </w:r>
            <w:r>
              <w:rPr>
                <w:webHidden/>
              </w:rPr>
              <w:fldChar w:fldCharType="end"/>
            </w:r>
          </w:hyperlink>
        </w:p>
        <w:p w14:paraId="28DE7638" w14:textId="2BF7BBF8" w:rsidR="00B25B0D" w:rsidRDefault="00B25B0D">
          <w:pPr>
            <w:pStyle w:val="TOC3"/>
            <w:tabs>
              <w:tab w:val="right" w:leader="dot" w:pos="9350"/>
            </w:tabs>
            <w:rPr>
              <w:rFonts w:asciiTheme="minorHAnsi" w:eastAsiaTheme="minorEastAsia" w:hAnsiTheme="minorHAnsi" w:cstheme="minorBidi"/>
              <w:szCs w:val="22"/>
            </w:rPr>
          </w:pPr>
          <w:hyperlink w:anchor="_Toc22644695" w:history="1">
            <w:r w:rsidRPr="00E02604">
              <w:rPr>
                <w:rStyle w:val="Hyperlink"/>
              </w:rPr>
              <w:t>Lab Results</w:t>
            </w:r>
            <w:r>
              <w:rPr>
                <w:webHidden/>
              </w:rPr>
              <w:tab/>
            </w:r>
            <w:r>
              <w:rPr>
                <w:webHidden/>
              </w:rPr>
              <w:fldChar w:fldCharType="begin"/>
            </w:r>
            <w:r>
              <w:rPr>
                <w:webHidden/>
              </w:rPr>
              <w:instrText xml:space="preserve"> PAGEREF _Toc22644695 \h </w:instrText>
            </w:r>
            <w:r>
              <w:rPr>
                <w:webHidden/>
              </w:rPr>
            </w:r>
            <w:r>
              <w:rPr>
                <w:webHidden/>
              </w:rPr>
              <w:fldChar w:fldCharType="separate"/>
            </w:r>
            <w:r>
              <w:rPr>
                <w:webHidden/>
              </w:rPr>
              <w:t>57</w:t>
            </w:r>
            <w:r>
              <w:rPr>
                <w:webHidden/>
              </w:rPr>
              <w:fldChar w:fldCharType="end"/>
            </w:r>
          </w:hyperlink>
        </w:p>
        <w:p w14:paraId="796A1DC1" w14:textId="232E2252" w:rsidR="00B25B0D" w:rsidRDefault="00B25B0D">
          <w:pPr>
            <w:pStyle w:val="TOC3"/>
            <w:tabs>
              <w:tab w:val="right" w:leader="dot" w:pos="9350"/>
            </w:tabs>
            <w:rPr>
              <w:rFonts w:asciiTheme="minorHAnsi" w:eastAsiaTheme="minorEastAsia" w:hAnsiTheme="minorHAnsi" w:cstheme="minorBidi"/>
              <w:szCs w:val="22"/>
            </w:rPr>
          </w:pPr>
          <w:hyperlink w:anchor="_Toc22644696" w:history="1">
            <w:r w:rsidRPr="00E02604">
              <w:rPr>
                <w:rStyle w:val="Hyperlink"/>
              </w:rPr>
              <w:t>Vitals</w:t>
            </w:r>
            <w:r>
              <w:rPr>
                <w:webHidden/>
              </w:rPr>
              <w:tab/>
            </w:r>
            <w:r>
              <w:rPr>
                <w:webHidden/>
              </w:rPr>
              <w:fldChar w:fldCharType="begin"/>
            </w:r>
            <w:r>
              <w:rPr>
                <w:webHidden/>
              </w:rPr>
              <w:instrText xml:space="preserve"> PAGEREF _Toc22644696 \h </w:instrText>
            </w:r>
            <w:r>
              <w:rPr>
                <w:webHidden/>
              </w:rPr>
            </w:r>
            <w:r>
              <w:rPr>
                <w:webHidden/>
              </w:rPr>
              <w:fldChar w:fldCharType="separate"/>
            </w:r>
            <w:r>
              <w:rPr>
                <w:webHidden/>
              </w:rPr>
              <w:t>57</w:t>
            </w:r>
            <w:r>
              <w:rPr>
                <w:webHidden/>
              </w:rPr>
              <w:fldChar w:fldCharType="end"/>
            </w:r>
          </w:hyperlink>
        </w:p>
        <w:p w14:paraId="77046607" w14:textId="16916758" w:rsidR="00B25B0D" w:rsidRDefault="00B25B0D">
          <w:pPr>
            <w:pStyle w:val="TOC3"/>
            <w:tabs>
              <w:tab w:val="right" w:leader="dot" w:pos="9350"/>
            </w:tabs>
            <w:rPr>
              <w:rFonts w:asciiTheme="minorHAnsi" w:eastAsiaTheme="minorEastAsia" w:hAnsiTheme="minorHAnsi" w:cstheme="minorBidi"/>
              <w:szCs w:val="22"/>
            </w:rPr>
          </w:pPr>
          <w:hyperlink w:anchor="_Toc22644697" w:history="1">
            <w:r w:rsidRPr="00E02604">
              <w:rPr>
                <w:rStyle w:val="Hyperlink"/>
              </w:rPr>
              <w:t>Visits/Admissions</w:t>
            </w:r>
            <w:r>
              <w:rPr>
                <w:webHidden/>
              </w:rPr>
              <w:tab/>
            </w:r>
            <w:r>
              <w:rPr>
                <w:webHidden/>
              </w:rPr>
              <w:fldChar w:fldCharType="begin"/>
            </w:r>
            <w:r>
              <w:rPr>
                <w:webHidden/>
              </w:rPr>
              <w:instrText xml:space="preserve"> PAGEREF _Toc22644697 \h </w:instrText>
            </w:r>
            <w:r>
              <w:rPr>
                <w:webHidden/>
              </w:rPr>
            </w:r>
            <w:r>
              <w:rPr>
                <w:webHidden/>
              </w:rPr>
              <w:fldChar w:fldCharType="separate"/>
            </w:r>
            <w:r>
              <w:rPr>
                <w:webHidden/>
              </w:rPr>
              <w:t>57</w:t>
            </w:r>
            <w:r>
              <w:rPr>
                <w:webHidden/>
              </w:rPr>
              <w:fldChar w:fldCharType="end"/>
            </w:r>
          </w:hyperlink>
        </w:p>
        <w:p w14:paraId="7ECB108D" w14:textId="5F04105F" w:rsidR="00B25B0D" w:rsidRDefault="00B25B0D">
          <w:pPr>
            <w:pStyle w:val="TOC1"/>
            <w:framePr w:wrap="around"/>
            <w:rPr>
              <w:rFonts w:asciiTheme="minorHAnsi" w:eastAsiaTheme="minorEastAsia" w:hAnsiTheme="minorHAnsi" w:cstheme="minorBidi"/>
              <w:b w:val="0"/>
              <w:snapToGrid/>
              <w:sz w:val="22"/>
              <w:szCs w:val="22"/>
            </w:rPr>
          </w:pPr>
          <w:hyperlink w:anchor="_Toc22644698" w:history="1">
            <w:r w:rsidRPr="00E02604">
              <w:rPr>
                <w:rStyle w:val="Hyperlink"/>
              </w:rPr>
              <w:t>Problem Tab Settings</w:t>
            </w:r>
            <w:r>
              <w:rPr>
                <w:webHidden/>
              </w:rPr>
              <w:tab/>
            </w:r>
            <w:r>
              <w:rPr>
                <w:webHidden/>
              </w:rPr>
              <w:fldChar w:fldCharType="begin"/>
            </w:r>
            <w:r>
              <w:rPr>
                <w:webHidden/>
              </w:rPr>
              <w:instrText xml:space="preserve"> PAGEREF _Toc22644698 \h </w:instrText>
            </w:r>
            <w:r>
              <w:rPr>
                <w:webHidden/>
              </w:rPr>
            </w:r>
            <w:r>
              <w:rPr>
                <w:webHidden/>
              </w:rPr>
              <w:fldChar w:fldCharType="separate"/>
            </w:r>
            <w:r>
              <w:rPr>
                <w:webHidden/>
              </w:rPr>
              <w:t>58</w:t>
            </w:r>
            <w:r>
              <w:rPr>
                <w:webHidden/>
              </w:rPr>
              <w:fldChar w:fldCharType="end"/>
            </w:r>
          </w:hyperlink>
        </w:p>
        <w:p w14:paraId="4F46F4B9" w14:textId="37ECCF93"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699" w:history="1">
            <w:r w:rsidRPr="00E02604">
              <w:rPr>
                <w:rStyle w:val="Hyperlink"/>
                <w:noProof/>
              </w:rPr>
              <w:t>Default Views</w:t>
            </w:r>
            <w:r>
              <w:rPr>
                <w:noProof/>
                <w:webHidden/>
              </w:rPr>
              <w:tab/>
            </w:r>
            <w:r>
              <w:rPr>
                <w:noProof/>
                <w:webHidden/>
              </w:rPr>
              <w:fldChar w:fldCharType="begin"/>
            </w:r>
            <w:r>
              <w:rPr>
                <w:noProof/>
                <w:webHidden/>
              </w:rPr>
              <w:instrText xml:space="preserve"> PAGEREF _Toc22644699 \h </w:instrText>
            </w:r>
            <w:r>
              <w:rPr>
                <w:noProof/>
                <w:webHidden/>
              </w:rPr>
            </w:r>
            <w:r>
              <w:rPr>
                <w:noProof/>
                <w:webHidden/>
              </w:rPr>
              <w:fldChar w:fldCharType="separate"/>
            </w:r>
            <w:r>
              <w:rPr>
                <w:noProof/>
                <w:webHidden/>
              </w:rPr>
              <w:t>58</w:t>
            </w:r>
            <w:r>
              <w:rPr>
                <w:noProof/>
                <w:webHidden/>
              </w:rPr>
              <w:fldChar w:fldCharType="end"/>
            </w:r>
          </w:hyperlink>
        </w:p>
        <w:p w14:paraId="70272EA7" w14:textId="1BD5898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00" w:history="1">
            <w:r w:rsidRPr="00E02604">
              <w:rPr>
                <w:rStyle w:val="Hyperlink"/>
                <w:noProof/>
              </w:rPr>
              <w:t>Setting Up Problem Selection Lists</w:t>
            </w:r>
            <w:r>
              <w:rPr>
                <w:noProof/>
                <w:webHidden/>
              </w:rPr>
              <w:tab/>
            </w:r>
            <w:r>
              <w:rPr>
                <w:noProof/>
                <w:webHidden/>
              </w:rPr>
              <w:fldChar w:fldCharType="begin"/>
            </w:r>
            <w:r>
              <w:rPr>
                <w:noProof/>
                <w:webHidden/>
              </w:rPr>
              <w:instrText xml:space="preserve"> PAGEREF _Toc22644700 \h </w:instrText>
            </w:r>
            <w:r>
              <w:rPr>
                <w:noProof/>
                <w:webHidden/>
              </w:rPr>
            </w:r>
            <w:r>
              <w:rPr>
                <w:noProof/>
                <w:webHidden/>
              </w:rPr>
              <w:fldChar w:fldCharType="separate"/>
            </w:r>
            <w:r>
              <w:rPr>
                <w:noProof/>
                <w:webHidden/>
              </w:rPr>
              <w:t>59</w:t>
            </w:r>
            <w:r>
              <w:rPr>
                <w:noProof/>
                <w:webHidden/>
              </w:rPr>
              <w:fldChar w:fldCharType="end"/>
            </w:r>
          </w:hyperlink>
        </w:p>
        <w:p w14:paraId="2A35A784" w14:textId="01A5FAB6" w:rsidR="00B25B0D" w:rsidRDefault="00B25B0D">
          <w:pPr>
            <w:pStyle w:val="TOC3"/>
            <w:tabs>
              <w:tab w:val="right" w:leader="dot" w:pos="9350"/>
            </w:tabs>
            <w:rPr>
              <w:rFonts w:asciiTheme="minorHAnsi" w:eastAsiaTheme="minorEastAsia" w:hAnsiTheme="minorHAnsi" w:cstheme="minorBidi"/>
              <w:szCs w:val="22"/>
            </w:rPr>
          </w:pPr>
          <w:hyperlink w:anchor="_Toc22644701" w:history="1">
            <w:r w:rsidRPr="00E02604">
              <w:rPr>
                <w:rStyle w:val="Hyperlink"/>
              </w:rPr>
              <w:t>What Is a Selection List?</w:t>
            </w:r>
            <w:r>
              <w:rPr>
                <w:webHidden/>
              </w:rPr>
              <w:tab/>
            </w:r>
            <w:r>
              <w:rPr>
                <w:webHidden/>
              </w:rPr>
              <w:fldChar w:fldCharType="begin"/>
            </w:r>
            <w:r>
              <w:rPr>
                <w:webHidden/>
              </w:rPr>
              <w:instrText xml:space="preserve"> PAGEREF _Toc22644701 \h </w:instrText>
            </w:r>
            <w:r>
              <w:rPr>
                <w:webHidden/>
              </w:rPr>
            </w:r>
            <w:r>
              <w:rPr>
                <w:webHidden/>
              </w:rPr>
              <w:fldChar w:fldCharType="separate"/>
            </w:r>
            <w:r>
              <w:rPr>
                <w:webHidden/>
              </w:rPr>
              <w:t>59</w:t>
            </w:r>
            <w:r>
              <w:rPr>
                <w:webHidden/>
              </w:rPr>
              <w:fldChar w:fldCharType="end"/>
            </w:r>
          </w:hyperlink>
        </w:p>
        <w:p w14:paraId="67684DB0" w14:textId="08DADDA7" w:rsidR="00B25B0D" w:rsidRDefault="00B25B0D">
          <w:pPr>
            <w:pStyle w:val="TOC3"/>
            <w:tabs>
              <w:tab w:val="right" w:leader="dot" w:pos="9350"/>
            </w:tabs>
            <w:rPr>
              <w:rFonts w:asciiTheme="minorHAnsi" w:eastAsiaTheme="minorEastAsia" w:hAnsiTheme="minorHAnsi" w:cstheme="minorBidi"/>
              <w:szCs w:val="22"/>
            </w:rPr>
          </w:pPr>
          <w:hyperlink w:anchor="_Toc22644702" w:history="1">
            <w:r w:rsidRPr="00E02604">
              <w:rPr>
                <w:rStyle w:val="Hyperlink"/>
              </w:rPr>
              <w:t>Assigning Problem Selection Lists</w:t>
            </w:r>
            <w:r>
              <w:rPr>
                <w:webHidden/>
              </w:rPr>
              <w:tab/>
            </w:r>
            <w:r>
              <w:rPr>
                <w:webHidden/>
              </w:rPr>
              <w:fldChar w:fldCharType="begin"/>
            </w:r>
            <w:r>
              <w:rPr>
                <w:webHidden/>
              </w:rPr>
              <w:instrText xml:space="preserve"> PAGEREF _Toc22644702 \h </w:instrText>
            </w:r>
            <w:r>
              <w:rPr>
                <w:webHidden/>
              </w:rPr>
            </w:r>
            <w:r>
              <w:rPr>
                <w:webHidden/>
              </w:rPr>
              <w:fldChar w:fldCharType="separate"/>
            </w:r>
            <w:r>
              <w:rPr>
                <w:webHidden/>
              </w:rPr>
              <w:t>60</w:t>
            </w:r>
            <w:r>
              <w:rPr>
                <w:webHidden/>
              </w:rPr>
              <w:fldChar w:fldCharType="end"/>
            </w:r>
          </w:hyperlink>
        </w:p>
        <w:p w14:paraId="277957DE" w14:textId="7B75597D" w:rsidR="00B25B0D" w:rsidRDefault="00B25B0D">
          <w:pPr>
            <w:pStyle w:val="TOC3"/>
            <w:tabs>
              <w:tab w:val="right" w:leader="dot" w:pos="9350"/>
            </w:tabs>
            <w:rPr>
              <w:rFonts w:asciiTheme="minorHAnsi" w:eastAsiaTheme="minorEastAsia" w:hAnsiTheme="minorHAnsi" w:cstheme="minorBidi"/>
              <w:szCs w:val="22"/>
            </w:rPr>
          </w:pPr>
          <w:hyperlink w:anchor="_Toc22644703" w:history="1">
            <w:r w:rsidRPr="00E02604">
              <w:rPr>
                <w:rStyle w:val="Hyperlink"/>
              </w:rPr>
              <w:t>User Access and Privileges</w:t>
            </w:r>
            <w:r>
              <w:rPr>
                <w:webHidden/>
              </w:rPr>
              <w:tab/>
            </w:r>
            <w:r>
              <w:rPr>
                <w:webHidden/>
              </w:rPr>
              <w:fldChar w:fldCharType="begin"/>
            </w:r>
            <w:r>
              <w:rPr>
                <w:webHidden/>
              </w:rPr>
              <w:instrText xml:space="preserve"> PAGEREF _Toc22644703 \h </w:instrText>
            </w:r>
            <w:r>
              <w:rPr>
                <w:webHidden/>
              </w:rPr>
            </w:r>
            <w:r>
              <w:rPr>
                <w:webHidden/>
              </w:rPr>
              <w:fldChar w:fldCharType="separate"/>
            </w:r>
            <w:r>
              <w:rPr>
                <w:webHidden/>
              </w:rPr>
              <w:t>60</w:t>
            </w:r>
            <w:r>
              <w:rPr>
                <w:webHidden/>
              </w:rPr>
              <w:fldChar w:fldCharType="end"/>
            </w:r>
          </w:hyperlink>
        </w:p>
        <w:p w14:paraId="752CADF2" w14:textId="3B6B24FC" w:rsidR="00B25B0D" w:rsidRDefault="00B25B0D">
          <w:pPr>
            <w:pStyle w:val="TOC1"/>
            <w:framePr w:wrap="around"/>
            <w:rPr>
              <w:rFonts w:asciiTheme="minorHAnsi" w:eastAsiaTheme="minorEastAsia" w:hAnsiTheme="minorHAnsi" w:cstheme="minorBidi"/>
              <w:b w:val="0"/>
              <w:snapToGrid/>
              <w:sz w:val="22"/>
              <w:szCs w:val="22"/>
            </w:rPr>
          </w:pPr>
          <w:hyperlink w:anchor="_Toc22644704" w:history="1">
            <w:r w:rsidRPr="00E02604">
              <w:rPr>
                <w:rStyle w:val="Hyperlink"/>
              </w:rPr>
              <w:t>Medications Tab Settings</w:t>
            </w:r>
            <w:r>
              <w:rPr>
                <w:webHidden/>
              </w:rPr>
              <w:tab/>
            </w:r>
            <w:r>
              <w:rPr>
                <w:webHidden/>
              </w:rPr>
              <w:fldChar w:fldCharType="begin"/>
            </w:r>
            <w:r>
              <w:rPr>
                <w:webHidden/>
              </w:rPr>
              <w:instrText xml:space="preserve"> PAGEREF _Toc22644704 \h </w:instrText>
            </w:r>
            <w:r>
              <w:rPr>
                <w:webHidden/>
              </w:rPr>
            </w:r>
            <w:r>
              <w:rPr>
                <w:webHidden/>
              </w:rPr>
              <w:fldChar w:fldCharType="separate"/>
            </w:r>
            <w:r>
              <w:rPr>
                <w:webHidden/>
              </w:rPr>
              <w:t>61</w:t>
            </w:r>
            <w:r>
              <w:rPr>
                <w:webHidden/>
              </w:rPr>
              <w:fldChar w:fldCharType="end"/>
            </w:r>
          </w:hyperlink>
        </w:p>
        <w:p w14:paraId="4E1A15FF" w14:textId="6F183EC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05" w:history="1">
            <w:r w:rsidRPr="00E02604">
              <w:rPr>
                <w:rStyle w:val="Hyperlink"/>
                <w:noProof/>
              </w:rPr>
              <w:t>Medication List Content</w:t>
            </w:r>
            <w:r>
              <w:rPr>
                <w:noProof/>
                <w:webHidden/>
              </w:rPr>
              <w:tab/>
            </w:r>
            <w:r>
              <w:rPr>
                <w:noProof/>
                <w:webHidden/>
              </w:rPr>
              <w:fldChar w:fldCharType="begin"/>
            </w:r>
            <w:r>
              <w:rPr>
                <w:noProof/>
                <w:webHidden/>
              </w:rPr>
              <w:instrText xml:space="preserve"> PAGEREF _Toc22644705 \h </w:instrText>
            </w:r>
            <w:r>
              <w:rPr>
                <w:noProof/>
                <w:webHidden/>
              </w:rPr>
            </w:r>
            <w:r>
              <w:rPr>
                <w:noProof/>
                <w:webHidden/>
              </w:rPr>
              <w:fldChar w:fldCharType="separate"/>
            </w:r>
            <w:r>
              <w:rPr>
                <w:noProof/>
                <w:webHidden/>
              </w:rPr>
              <w:t>61</w:t>
            </w:r>
            <w:r>
              <w:rPr>
                <w:noProof/>
                <w:webHidden/>
              </w:rPr>
              <w:fldChar w:fldCharType="end"/>
            </w:r>
          </w:hyperlink>
        </w:p>
        <w:p w14:paraId="59CAC5DB" w14:textId="5F681B89" w:rsidR="00B25B0D" w:rsidRDefault="00B25B0D">
          <w:pPr>
            <w:pStyle w:val="TOC3"/>
            <w:tabs>
              <w:tab w:val="right" w:leader="dot" w:pos="9350"/>
            </w:tabs>
            <w:rPr>
              <w:rFonts w:asciiTheme="minorHAnsi" w:eastAsiaTheme="minorEastAsia" w:hAnsiTheme="minorHAnsi" w:cstheme="minorBidi"/>
              <w:szCs w:val="22"/>
            </w:rPr>
          </w:pPr>
          <w:hyperlink w:anchor="_Toc22644706" w:history="1">
            <w:r w:rsidRPr="00E02604">
              <w:rPr>
                <w:rStyle w:val="Hyperlink"/>
              </w:rPr>
              <w:t>Active</w:t>
            </w:r>
            <w:r>
              <w:rPr>
                <w:webHidden/>
              </w:rPr>
              <w:tab/>
            </w:r>
            <w:r>
              <w:rPr>
                <w:webHidden/>
              </w:rPr>
              <w:fldChar w:fldCharType="begin"/>
            </w:r>
            <w:r>
              <w:rPr>
                <w:webHidden/>
              </w:rPr>
              <w:instrText xml:space="preserve"> PAGEREF _Toc22644706 \h </w:instrText>
            </w:r>
            <w:r>
              <w:rPr>
                <w:webHidden/>
              </w:rPr>
            </w:r>
            <w:r>
              <w:rPr>
                <w:webHidden/>
              </w:rPr>
              <w:fldChar w:fldCharType="separate"/>
            </w:r>
            <w:r>
              <w:rPr>
                <w:webHidden/>
              </w:rPr>
              <w:t>61</w:t>
            </w:r>
            <w:r>
              <w:rPr>
                <w:webHidden/>
              </w:rPr>
              <w:fldChar w:fldCharType="end"/>
            </w:r>
          </w:hyperlink>
        </w:p>
        <w:p w14:paraId="531543D1" w14:textId="28E7406F" w:rsidR="00B25B0D" w:rsidRDefault="00B25B0D">
          <w:pPr>
            <w:pStyle w:val="TOC3"/>
            <w:tabs>
              <w:tab w:val="right" w:leader="dot" w:pos="9350"/>
            </w:tabs>
            <w:rPr>
              <w:rFonts w:asciiTheme="minorHAnsi" w:eastAsiaTheme="minorEastAsia" w:hAnsiTheme="minorHAnsi" w:cstheme="minorBidi"/>
              <w:szCs w:val="22"/>
            </w:rPr>
          </w:pPr>
          <w:hyperlink w:anchor="_Toc22644707" w:history="1">
            <w:r w:rsidRPr="00E02604">
              <w:rPr>
                <w:rStyle w:val="Hyperlink"/>
              </w:rPr>
              <w:t>Pending</w:t>
            </w:r>
            <w:r>
              <w:rPr>
                <w:webHidden/>
              </w:rPr>
              <w:tab/>
            </w:r>
            <w:r>
              <w:rPr>
                <w:webHidden/>
              </w:rPr>
              <w:fldChar w:fldCharType="begin"/>
            </w:r>
            <w:r>
              <w:rPr>
                <w:webHidden/>
              </w:rPr>
              <w:instrText xml:space="preserve"> PAGEREF _Toc22644707 \h </w:instrText>
            </w:r>
            <w:r>
              <w:rPr>
                <w:webHidden/>
              </w:rPr>
            </w:r>
            <w:r>
              <w:rPr>
                <w:webHidden/>
              </w:rPr>
              <w:fldChar w:fldCharType="separate"/>
            </w:r>
            <w:r>
              <w:rPr>
                <w:webHidden/>
              </w:rPr>
              <w:t>61</w:t>
            </w:r>
            <w:r>
              <w:rPr>
                <w:webHidden/>
              </w:rPr>
              <w:fldChar w:fldCharType="end"/>
            </w:r>
          </w:hyperlink>
        </w:p>
        <w:p w14:paraId="71D779EC" w14:textId="6EB2C24A" w:rsidR="00B25B0D" w:rsidRDefault="00B25B0D">
          <w:pPr>
            <w:pStyle w:val="TOC3"/>
            <w:tabs>
              <w:tab w:val="right" w:leader="dot" w:pos="9350"/>
            </w:tabs>
            <w:rPr>
              <w:rFonts w:asciiTheme="minorHAnsi" w:eastAsiaTheme="minorEastAsia" w:hAnsiTheme="minorHAnsi" w:cstheme="minorBidi"/>
              <w:szCs w:val="22"/>
            </w:rPr>
          </w:pPr>
          <w:hyperlink w:anchor="_Toc22644708" w:history="1">
            <w:r w:rsidRPr="00E02604">
              <w:rPr>
                <w:rStyle w:val="Hyperlink"/>
              </w:rPr>
              <w:t>Non-active</w:t>
            </w:r>
            <w:r>
              <w:rPr>
                <w:webHidden/>
              </w:rPr>
              <w:tab/>
            </w:r>
            <w:r>
              <w:rPr>
                <w:webHidden/>
              </w:rPr>
              <w:fldChar w:fldCharType="begin"/>
            </w:r>
            <w:r>
              <w:rPr>
                <w:webHidden/>
              </w:rPr>
              <w:instrText xml:space="preserve"> PAGEREF _Toc22644708 \h </w:instrText>
            </w:r>
            <w:r>
              <w:rPr>
                <w:webHidden/>
              </w:rPr>
            </w:r>
            <w:r>
              <w:rPr>
                <w:webHidden/>
              </w:rPr>
              <w:fldChar w:fldCharType="separate"/>
            </w:r>
            <w:r>
              <w:rPr>
                <w:webHidden/>
              </w:rPr>
              <w:t>61</w:t>
            </w:r>
            <w:r>
              <w:rPr>
                <w:webHidden/>
              </w:rPr>
              <w:fldChar w:fldCharType="end"/>
            </w:r>
          </w:hyperlink>
        </w:p>
        <w:p w14:paraId="726D3A22" w14:textId="346B33B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09" w:history="1">
            <w:r w:rsidRPr="00E02604">
              <w:rPr>
                <w:rStyle w:val="Hyperlink"/>
                <w:noProof/>
              </w:rPr>
              <w:t>How Long to Display Expired and Discontinued Meds</w:t>
            </w:r>
            <w:r>
              <w:rPr>
                <w:noProof/>
                <w:webHidden/>
              </w:rPr>
              <w:tab/>
            </w:r>
            <w:r>
              <w:rPr>
                <w:noProof/>
                <w:webHidden/>
              </w:rPr>
              <w:fldChar w:fldCharType="begin"/>
            </w:r>
            <w:r>
              <w:rPr>
                <w:noProof/>
                <w:webHidden/>
              </w:rPr>
              <w:instrText xml:space="preserve"> PAGEREF _Toc22644709 \h </w:instrText>
            </w:r>
            <w:r>
              <w:rPr>
                <w:noProof/>
                <w:webHidden/>
              </w:rPr>
            </w:r>
            <w:r>
              <w:rPr>
                <w:noProof/>
                <w:webHidden/>
              </w:rPr>
              <w:fldChar w:fldCharType="separate"/>
            </w:r>
            <w:r>
              <w:rPr>
                <w:noProof/>
                <w:webHidden/>
              </w:rPr>
              <w:t>62</w:t>
            </w:r>
            <w:r>
              <w:rPr>
                <w:noProof/>
                <w:webHidden/>
              </w:rPr>
              <w:fldChar w:fldCharType="end"/>
            </w:r>
          </w:hyperlink>
        </w:p>
        <w:p w14:paraId="635C1DAA" w14:textId="29A03A8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10" w:history="1">
            <w:r w:rsidRPr="00E02604">
              <w:rPr>
                <w:rStyle w:val="Hyperlink"/>
                <w:noProof/>
              </w:rPr>
              <w:t>New Medication Orders</w:t>
            </w:r>
            <w:r>
              <w:rPr>
                <w:noProof/>
                <w:webHidden/>
              </w:rPr>
              <w:tab/>
            </w:r>
            <w:r>
              <w:rPr>
                <w:noProof/>
                <w:webHidden/>
              </w:rPr>
              <w:fldChar w:fldCharType="begin"/>
            </w:r>
            <w:r>
              <w:rPr>
                <w:noProof/>
                <w:webHidden/>
              </w:rPr>
              <w:instrText xml:space="preserve"> PAGEREF _Toc22644710 \h </w:instrText>
            </w:r>
            <w:r>
              <w:rPr>
                <w:noProof/>
                <w:webHidden/>
              </w:rPr>
            </w:r>
            <w:r>
              <w:rPr>
                <w:noProof/>
                <w:webHidden/>
              </w:rPr>
              <w:fldChar w:fldCharType="separate"/>
            </w:r>
            <w:r>
              <w:rPr>
                <w:noProof/>
                <w:webHidden/>
              </w:rPr>
              <w:t>62</w:t>
            </w:r>
            <w:r>
              <w:rPr>
                <w:noProof/>
                <w:webHidden/>
              </w:rPr>
              <w:fldChar w:fldCharType="end"/>
            </w:r>
          </w:hyperlink>
        </w:p>
        <w:p w14:paraId="5FEAF193" w14:textId="57912CAF" w:rsidR="00B25B0D" w:rsidRDefault="00B25B0D">
          <w:pPr>
            <w:pStyle w:val="TOC3"/>
            <w:tabs>
              <w:tab w:val="right" w:leader="dot" w:pos="9350"/>
            </w:tabs>
            <w:rPr>
              <w:rFonts w:asciiTheme="minorHAnsi" w:eastAsiaTheme="minorEastAsia" w:hAnsiTheme="minorHAnsi" w:cstheme="minorBidi"/>
              <w:szCs w:val="22"/>
            </w:rPr>
          </w:pPr>
          <w:hyperlink w:anchor="_Toc22644711" w:history="1">
            <w:r w:rsidRPr="00E02604">
              <w:rPr>
                <w:rStyle w:val="Hyperlink"/>
              </w:rPr>
              <w:t>Inpatient Medication Orders for Outpatients: Setting the ORWDX NEW MED Parameter</w:t>
            </w:r>
            <w:r>
              <w:rPr>
                <w:webHidden/>
              </w:rPr>
              <w:tab/>
            </w:r>
            <w:r>
              <w:rPr>
                <w:webHidden/>
              </w:rPr>
              <w:fldChar w:fldCharType="begin"/>
            </w:r>
            <w:r>
              <w:rPr>
                <w:webHidden/>
              </w:rPr>
              <w:instrText xml:space="preserve"> PAGEREF _Toc22644711 \h </w:instrText>
            </w:r>
            <w:r>
              <w:rPr>
                <w:webHidden/>
              </w:rPr>
            </w:r>
            <w:r>
              <w:rPr>
                <w:webHidden/>
              </w:rPr>
              <w:fldChar w:fldCharType="separate"/>
            </w:r>
            <w:r>
              <w:rPr>
                <w:webHidden/>
              </w:rPr>
              <w:t>63</w:t>
            </w:r>
            <w:r>
              <w:rPr>
                <w:webHidden/>
              </w:rPr>
              <w:fldChar w:fldCharType="end"/>
            </w:r>
          </w:hyperlink>
        </w:p>
        <w:p w14:paraId="5342870B" w14:textId="3717369F" w:rsidR="00B25B0D" w:rsidRDefault="00B25B0D">
          <w:pPr>
            <w:pStyle w:val="TOC3"/>
            <w:tabs>
              <w:tab w:val="right" w:leader="dot" w:pos="9350"/>
            </w:tabs>
            <w:rPr>
              <w:rFonts w:asciiTheme="minorHAnsi" w:eastAsiaTheme="minorEastAsia" w:hAnsiTheme="minorHAnsi" w:cstheme="minorBidi"/>
              <w:szCs w:val="22"/>
            </w:rPr>
          </w:pPr>
          <w:hyperlink w:anchor="_Toc22644712" w:history="1">
            <w:r w:rsidRPr="00E02604">
              <w:rPr>
                <w:rStyle w:val="Hyperlink"/>
              </w:rPr>
              <w:t>Additional Options</w:t>
            </w:r>
            <w:r>
              <w:rPr>
                <w:webHidden/>
              </w:rPr>
              <w:tab/>
            </w:r>
            <w:r>
              <w:rPr>
                <w:webHidden/>
              </w:rPr>
              <w:fldChar w:fldCharType="begin"/>
            </w:r>
            <w:r>
              <w:rPr>
                <w:webHidden/>
              </w:rPr>
              <w:instrText xml:space="preserve"> PAGEREF _Toc22644712 \h </w:instrText>
            </w:r>
            <w:r>
              <w:rPr>
                <w:webHidden/>
              </w:rPr>
            </w:r>
            <w:r>
              <w:rPr>
                <w:webHidden/>
              </w:rPr>
              <w:fldChar w:fldCharType="separate"/>
            </w:r>
            <w:r>
              <w:rPr>
                <w:webHidden/>
              </w:rPr>
              <w:t>63</w:t>
            </w:r>
            <w:r>
              <w:rPr>
                <w:webHidden/>
              </w:rPr>
              <w:fldChar w:fldCharType="end"/>
            </w:r>
          </w:hyperlink>
        </w:p>
        <w:p w14:paraId="3A438764" w14:textId="53868B82" w:rsidR="00B25B0D" w:rsidRDefault="00B25B0D">
          <w:pPr>
            <w:pStyle w:val="TOC1"/>
            <w:framePr w:wrap="around"/>
            <w:rPr>
              <w:rFonts w:asciiTheme="minorHAnsi" w:eastAsiaTheme="minorEastAsia" w:hAnsiTheme="minorHAnsi" w:cstheme="minorBidi"/>
              <w:b w:val="0"/>
              <w:snapToGrid/>
              <w:sz w:val="22"/>
              <w:szCs w:val="22"/>
            </w:rPr>
          </w:pPr>
          <w:hyperlink w:anchor="_Toc22644713" w:history="1">
            <w:r w:rsidRPr="00E02604">
              <w:rPr>
                <w:rStyle w:val="Hyperlink"/>
              </w:rPr>
              <w:t>Orders Tab Settings</w:t>
            </w:r>
            <w:r>
              <w:rPr>
                <w:webHidden/>
              </w:rPr>
              <w:tab/>
            </w:r>
            <w:r>
              <w:rPr>
                <w:webHidden/>
              </w:rPr>
              <w:fldChar w:fldCharType="begin"/>
            </w:r>
            <w:r>
              <w:rPr>
                <w:webHidden/>
              </w:rPr>
              <w:instrText xml:space="preserve"> PAGEREF _Toc22644713 \h </w:instrText>
            </w:r>
            <w:r>
              <w:rPr>
                <w:webHidden/>
              </w:rPr>
            </w:r>
            <w:r>
              <w:rPr>
                <w:webHidden/>
              </w:rPr>
              <w:fldChar w:fldCharType="separate"/>
            </w:r>
            <w:r>
              <w:rPr>
                <w:webHidden/>
              </w:rPr>
              <w:t>65</w:t>
            </w:r>
            <w:r>
              <w:rPr>
                <w:webHidden/>
              </w:rPr>
              <w:fldChar w:fldCharType="end"/>
            </w:r>
          </w:hyperlink>
        </w:p>
        <w:p w14:paraId="4BADCB5D" w14:textId="4F7F8E03"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14" w:history="1">
            <w:r w:rsidRPr="00E02604">
              <w:rPr>
                <w:rStyle w:val="Hyperlink"/>
                <w:noProof/>
              </w:rPr>
              <w:t>Order View</w:t>
            </w:r>
            <w:r>
              <w:rPr>
                <w:noProof/>
                <w:webHidden/>
              </w:rPr>
              <w:tab/>
            </w:r>
            <w:r>
              <w:rPr>
                <w:noProof/>
                <w:webHidden/>
              </w:rPr>
              <w:fldChar w:fldCharType="begin"/>
            </w:r>
            <w:r>
              <w:rPr>
                <w:noProof/>
                <w:webHidden/>
              </w:rPr>
              <w:instrText xml:space="preserve"> PAGEREF _Toc22644714 \h </w:instrText>
            </w:r>
            <w:r>
              <w:rPr>
                <w:noProof/>
                <w:webHidden/>
              </w:rPr>
            </w:r>
            <w:r>
              <w:rPr>
                <w:noProof/>
                <w:webHidden/>
              </w:rPr>
              <w:fldChar w:fldCharType="separate"/>
            </w:r>
            <w:r>
              <w:rPr>
                <w:noProof/>
                <w:webHidden/>
              </w:rPr>
              <w:t>65</w:t>
            </w:r>
            <w:r>
              <w:rPr>
                <w:noProof/>
                <w:webHidden/>
              </w:rPr>
              <w:fldChar w:fldCharType="end"/>
            </w:r>
          </w:hyperlink>
        </w:p>
        <w:p w14:paraId="655F85ED" w14:textId="41C08727" w:rsidR="00B25B0D" w:rsidRDefault="00B25B0D">
          <w:pPr>
            <w:pStyle w:val="TOC3"/>
            <w:tabs>
              <w:tab w:val="right" w:leader="dot" w:pos="9350"/>
            </w:tabs>
            <w:rPr>
              <w:rFonts w:asciiTheme="minorHAnsi" w:eastAsiaTheme="minorEastAsia" w:hAnsiTheme="minorHAnsi" w:cstheme="minorBidi"/>
              <w:szCs w:val="22"/>
            </w:rPr>
          </w:pPr>
          <w:hyperlink w:anchor="_Toc22644715" w:history="1">
            <w:r w:rsidRPr="00E02604">
              <w:rPr>
                <w:rStyle w:val="Hyperlink"/>
              </w:rPr>
              <w:t>Expiring Orders</w:t>
            </w:r>
            <w:r>
              <w:rPr>
                <w:webHidden/>
              </w:rPr>
              <w:tab/>
            </w:r>
            <w:r>
              <w:rPr>
                <w:webHidden/>
              </w:rPr>
              <w:fldChar w:fldCharType="begin"/>
            </w:r>
            <w:r>
              <w:rPr>
                <w:webHidden/>
              </w:rPr>
              <w:instrText xml:space="preserve"> PAGEREF _Toc22644715 \h </w:instrText>
            </w:r>
            <w:r>
              <w:rPr>
                <w:webHidden/>
              </w:rPr>
            </w:r>
            <w:r>
              <w:rPr>
                <w:webHidden/>
              </w:rPr>
              <w:fldChar w:fldCharType="separate"/>
            </w:r>
            <w:r>
              <w:rPr>
                <w:webHidden/>
              </w:rPr>
              <w:t>66</w:t>
            </w:r>
            <w:r>
              <w:rPr>
                <w:webHidden/>
              </w:rPr>
              <w:fldChar w:fldCharType="end"/>
            </w:r>
          </w:hyperlink>
        </w:p>
        <w:p w14:paraId="1CA1B874" w14:textId="20A28318" w:rsidR="00B25B0D" w:rsidRDefault="00B25B0D">
          <w:pPr>
            <w:pStyle w:val="TOC3"/>
            <w:tabs>
              <w:tab w:val="right" w:leader="dot" w:pos="9350"/>
            </w:tabs>
            <w:rPr>
              <w:rFonts w:asciiTheme="minorHAnsi" w:eastAsiaTheme="minorEastAsia" w:hAnsiTheme="minorHAnsi" w:cstheme="minorBidi"/>
              <w:szCs w:val="22"/>
            </w:rPr>
          </w:pPr>
          <w:hyperlink w:anchor="_Toc22644716" w:history="1">
            <w:r w:rsidRPr="00E02604">
              <w:rPr>
                <w:rStyle w:val="Hyperlink"/>
              </w:rPr>
              <w:t>Active Orders</w:t>
            </w:r>
            <w:r>
              <w:rPr>
                <w:webHidden/>
              </w:rPr>
              <w:tab/>
            </w:r>
            <w:r>
              <w:rPr>
                <w:webHidden/>
              </w:rPr>
              <w:fldChar w:fldCharType="begin"/>
            </w:r>
            <w:r>
              <w:rPr>
                <w:webHidden/>
              </w:rPr>
              <w:instrText xml:space="preserve"> PAGEREF _Toc22644716 \h </w:instrText>
            </w:r>
            <w:r>
              <w:rPr>
                <w:webHidden/>
              </w:rPr>
            </w:r>
            <w:r>
              <w:rPr>
                <w:webHidden/>
              </w:rPr>
              <w:fldChar w:fldCharType="separate"/>
            </w:r>
            <w:r>
              <w:rPr>
                <w:webHidden/>
              </w:rPr>
              <w:t>66</w:t>
            </w:r>
            <w:r>
              <w:rPr>
                <w:webHidden/>
              </w:rPr>
              <w:fldChar w:fldCharType="end"/>
            </w:r>
          </w:hyperlink>
        </w:p>
        <w:p w14:paraId="032E0E70" w14:textId="7710B169" w:rsidR="00B25B0D" w:rsidRDefault="00B25B0D">
          <w:pPr>
            <w:pStyle w:val="TOC3"/>
            <w:tabs>
              <w:tab w:val="right" w:leader="dot" w:pos="9350"/>
            </w:tabs>
            <w:rPr>
              <w:rFonts w:asciiTheme="minorHAnsi" w:eastAsiaTheme="minorEastAsia" w:hAnsiTheme="minorHAnsi" w:cstheme="minorBidi"/>
              <w:szCs w:val="22"/>
            </w:rPr>
          </w:pPr>
          <w:hyperlink w:anchor="_Toc22644717" w:history="1">
            <w:r w:rsidRPr="00E02604">
              <w:rPr>
                <w:rStyle w:val="Hyperlink"/>
              </w:rPr>
              <w:t>Recent Activity</w:t>
            </w:r>
            <w:r>
              <w:rPr>
                <w:webHidden/>
              </w:rPr>
              <w:tab/>
            </w:r>
            <w:r>
              <w:rPr>
                <w:webHidden/>
              </w:rPr>
              <w:fldChar w:fldCharType="begin"/>
            </w:r>
            <w:r>
              <w:rPr>
                <w:webHidden/>
              </w:rPr>
              <w:instrText xml:space="preserve"> PAGEREF _Toc22644717 \h </w:instrText>
            </w:r>
            <w:r>
              <w:rPr>
                <w:webHidden/>
              </w:rPr>
            </w:r>
            <w:r>
              <w:rPr>
                <w:webHidden/>
              </w:rPr>
              <w:fldChar w:fldCharType="separate"/>
            </w:r>
            <w:r>
              <w:rPr>
                <w:webHidden/>
              </w:rPr>
              <w:t>67</w:t>
            </w:r>
            <w:r>
              <w:rPr>
                <w:webHidden/>
              </w:rPr>
              <w:fldChar w:fldCharType="end"/>
            </w:r>
          </w:hyperlink>
        </w:p>
        <w:p w14:paraId="18EC9F6E" w14:textId="5912EA97" w:rsidR="00B25B0D" w:rsidRDefault="00B25B0D">
          <w:pPr>
            <w:pStyle w:val="TOC3"/>
            <w:tabs>
              <w:tab w:val="right" w:leader="dot" w:pos="9350"/>
            </w:tabs>
            <w:rPr>
              <w:rFonts w:asciiTheme="minorHAnsi" w:eastAsiaTheme="minorEastAsia" w:hAnsiTheme="minorHAnsi" w:cstheme="minorBidi"/>
              <w:szCs w:val="22"/>
            </w:rPr>
          </w:pPr>
          <w:hyperlink w:anchor="_Toc22644718" w:history="1">
            <w:r w:rsidRPr="00E02604">
              <w:rPr>
                <w:rStyle w:val="Hyperlink"/>
              </w:rPr>
              <w:t>Recently Expired</w:t>
            </w:r>
            <w:r>
              <w:rPr>
                <w:webHidden/>
              </w:rPr>
              <w:tab/>
            </w:r>
            <w:r>
              <w:rPr>
                <w:webHidden/>
              </w:rPr>
              <w:fldChar w:fldCharType="begin"/>
            </w:r>
            <w:r>
              <w:rPr>
                <w:webHidden/>
              </w:rPr>
              <w:instrText xml:space="preserve"> PAGEREF _Toc22644718 \h </w:instrText>
            </w:r>
            <w:r>
              <w:rPr>
                <w:webHidden/>
              </w:rPr>
            </w:r>
            <w:r>
              <w:rPr>
                <w:webHidden/>
              </w:rPr>
              <w:fldChar w:fldCharType="separate"/>
            </w:r>
            <w:r>
              <w:rPr>
                <w:webHidden/>
              </w:rPr>
              <w:t>67</w:t>
            </w:r>
            <w:r>
              <w:rPr>
                <w:webHidden/>
              </w:rPr>
              <w:fldChar w:fldCharType="end"/>
            </w:r>
          </w:hyperlink>
        </w:p>
        <w:p w14:paraId="48ACF00B" w14:textId="2CEF7935" w:rsidR="00B25B0D" w:rsidRDefault="00B25B0D">
          <w:pPr>
            <w:pStyle w:val="TOC3"/>
            <w:tabs>
              <w:tab w:val="right" w:leader="dot" w:pos="9350"/>
            </w:tabs>
            <w:rPr>
              <w:rFonts w:asciiTheme="minorHAnsi" w:eastAsiaTheme="minorEastAsia" w:hAnsiTheme="minorHAnsi" w:cstheme="minorBidi"/>
              <w:szCs w:val="22"/>
            </w:rPr>
          </w:pPr>
          <w:hyperlink w:anchor="_Toc22644719" w:history="1">
            <w:r w:rsidRPr="00E02604">
              <w:rPr>
                <w:rStyle w:val="Hyperlink"/>
              </w:rPr>
              <w:t>Unified Action Profile</w:t>
            </w:r>
            <w:r>
              <w:rPr>
                <w:webHidden/>
              </w:rPr>
              <w:tab/>
            </w:r>
            <w:r>
              <w:rPr>
                <w:webHidden/>
              </w:rPr>
              <w:fldChar w:fldCharType="begin"/>
            </w:r>
            <w:r>
              <w:rPr>
                <w:webHidden/>
              </w:rPr>
              <w:instrText xml:space="preserve"> PAGEREF _Toc22644719 \h </w:instrText>
            </w:r>
            <w:r>
              <w:rPr>
                <w:webHidden/>
              </w:rPr>
            </w:r>
            <w:r>
              <w:rPr>
                <w:webHidden/>
              </w:rPr>
              <w:fldChar w:fldCharType="separate"/>
            </w:r>
            <w:r>
              <w:rPr>
                <w:webHidden/>
              </w:rPr>
              <w:t>67</w:t>
            </w:r>
            <w:r>
              <w:rPr>
                <w:webHidden/>
              </w:rPr>
              <w:fldChar w:fldCharType="end"/>
            </w:r>
          </w:hyperlink>
        </w:p>
        <w:p w14:paraId="2D819F81" w14:textId="103CDA35" w:rsidR="00B25B0D" w:rsidRDefault="00B25B0D">
          <w:pPr>
            <w:pStyle w:val="TOC3"/>
            <w:tabs>
              <w:tab w:val="right" w:leader="dot" w:pos="9350"/>
            </w:tabs>
            <w:rPr>
              <w:rFonts w:asciiTheme="minorHAnsi" w:eastAsiaTheme="minorEastAsia" w:hAnsiTheme="minorHAnsi" w:cstheme="minorBidi"/>
              <w:szCs w:val="22"/>
            </w:rPr>
          </w:pPr>
          <w:hyperlink w:anchor="_Toc22644720" w:history="1">
            <w:r w:rsidRPr="00E02604">
              <w:rPr>
                <w:rStyle w:val="Hyperlink"/>
              </w:rPr>
              <w:t>Discharge Meds</w:t>
            </w:r>
            <w:r>
              <w:rPr>
                <w:webHidden/>
              </w:rPr>
              <w:tab/>
            </w:r>
            <w:r>
              <w:rPr>
                <w:webHidden/>
              </w:rPr>
              <w:fldChar w:fldCharType="begin"/>
            </w:r>
            <w:r>
              <w:rPr>
                <w:webHidden/>
              </w:rPr>
              <w:instrText xml:space="preserve"> PAGEREF _Toc22644720 \h </w:instrText>
            </w:r>
            <w:r>
              <w:rPr>
                <w:webHidden/>
              </w:rPr>
            </w:r>
            <w:r>
              <w:rPr>
                <w:webHidden/>
              </w:rPr>
              <w:fldChar w:fldCharType="separate"/>
            </w:r>
            <w:r>
              <w:rPr>
                <w:webHidden/>
              </w:rPr>
              <w:t>68</w:t>
            </w:r>
            <w:r>
              <w:rPr>
                <w:webHidden/>
              </w:rPr>
              <w:fldChar w:fldCharType="end"/>
            </w:r>
          </w:hyperlink>
        </w:p>
        <w:p w14:paraId="60D0D29B" w14:textId="26190A7C" w:rsidR="00B25B0D" w:rsidRDefault="00B25B0D">
          <w:pPr>
            <w:pStyle w:val="TOC1"/>
            <w:framePr w:wrap="around"/>
            <w:rPr>
              <w:rFonts w:asciiTheme="minorHAnsi" w:eastAsiaTheme="minorEastAsia" w:hAnsiTheme="minorHAnsi" w:cstheme="minorBidi"/>
              <w:b w:val="0"/>
              <w:snapToGrid/>
              <w:sz w:val="22"/>
              <w:szCs w:val="22"/>
            </w:rPr>
          </w:pPr>
          <w:hyperlink w:anchor="_Toc22644721" w:history="1">
            <w:r w:rsidRPr="00E02604">
              <w:rPr>
                <w:rStyle w:val="Hyperlink"/>
              </w:rPr>
              <w:t>Ordering Access/Authorization</w:t>
            </w:r>
            <w:r>
              <w:rPr>
                <w:webHidden/>
              </w:rPr>
              <w:tab/>
            </w:r>
            <w:r>
              <w:rPr>
                <w:webHidden/>
              </w:rPr>
              <w:fldChar w:fldCharType="begin"/>
            </w:r>
            <w:r>
              <w:rPr>
                <w:webHidden/>
              </w:rPr>
              <w:instrText xml:space="preserve"> PAGEREF _Toc22644721 \h </w:instrText>
            </w:r>
            <w:r>
              <w:rPr>
                <w:webHidden/>
              </w:rPr>
            </w:r>
            <w:r>
              <w:rPr>
                <w:webHidden/>
              </w:rPr>
              <w:fldChar w:fldCharType="separate"/>
            </w:r>
            <w:r>
              <w:rPr>
                <w:webHidden/>
              </w:rPr>
              <w:t>69</w:t>
            </w:r>
            <w:r>
              <w:rPr>
                <w:webHidden/>
              </w:rPr>
              <w:fldChar w:fldCharType="end"/>
            </w:r>
          </w:hyperlink>
        </w:p>
        <w:p w14:paraId="462C6DBC" w14:textId="2B864B6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22" w:history="1">
            <w:r w:rsidRPr="00E02604">
              <w:rPr>
                <w:rStyle w:val="Hyperlink"/>
                <w:noProof/>
              </w:rPr>
              <w:t>Clinic Orders (Inpatient Orders Administered in Clinic)</w:t>
            </w:r>
            <w:r>
              <w:rPr>
                <w:noProof/>
                <w:webHidden/>
              </w:rPr>
              <w:tab/>
            </w:r>
            <w:r>
              <w:rPr>
                <w:noProof/>
                <w:webHidden/>
              </w:rPr>
              <w:fldChar w:fldCharType="begin"/>
            </w:r>
            <w:r>
              <w:rPr>
                <w:noProof/>
                <w:webHidden/>
              </w:rPr>
              <w:instrText xml:space="preserve"> PAGEREF _Toc22644722 \h </w:instrText>
            </w:r>
            <w:r>
              <w:rPr>
                <w:noProof/>
                <w:webHidden/>
              </w:rPr>
            </w:r>
            <w:r>
              <w:rPr>
                <w:noProof/>
                <w:webHidden/>
              </w:rPr>
              <w:fldChar w:fldCharType="separate"/>
            </w:r>
            <w:r>
              <w:rPr>
                <w:noProof/>
                <w:webHidden/>
              </w:rPr>
              <w:t>70</w:t>
            </w:r>
            <w:r>
              <w:rPr>
                <w:noProof/>
                <w:webHidden/>
              </w:rPr>
              <w:fldChar w:fldCharType="end"/>
            </w:r>
          </w:hyperlink>
        </w:p>
        <w:p w14:paraId="317A8E94" w14:textId="6C9E0FD5" w:rsidR="00B25B0D" w:rsidRDefault="00B25B0D">
          <w:pPr>
            <w:pStyle w:val="TOC3"/>
            <w:tabs>
              <w:tab w:val="right" w:leader="dot" w:pos="9350"/>
            </w:tabs>
            <w:rPr>
              <w:rFonts w:asciiTheme="minorHAnsi" w:eastAsiaTheme="minorEastAsia" w:hAnsiTheme="minorHAnsi" w:cstheme="minorBidi"/>
              <w:szCs w:val="22"/>
            </w:rPr>
          </w:pPr>
          <w:hyperlink w:anchor="_Toc22644723" w:history="1">
            <w:r w:rsidRPr="00E02604">
              <w:rPr>
                <w:rStyle w:val="Hyperlink"/>
              </w:rPr>
              <w:t>Designating Clinic Orders Locations</w:t>
            </w:r>
            <w:r>
              <w:rPr>
                <w:webHidden/>
              </w:rPr>
              <w:tab/>
            </w:r>
            <w:r>
              <w:rPr>
                <w:webHidden/>
              </w:rPr>
              <w:fldChar w:fldCharType="begin"/>
            </w:r>
            <w:r>
              <w:rPr>
                <w:webHidden/>
              </w:rPr>
              <w:instrText xml:space="preserve"> PAGEREF _Toc22644723 \h </w:instrText>
            </w:r>
            <w:r>
              <w:rPr>
                <w:webHidden/>
              </w:rPr>
            </w:r>
            <w:r>
              <w:rPr>
                <w:webHidden/>
              </w:rPr>
              <w:fldChar w:fldCharType="separate"/>
            </w:r>
            <w:r>
              <w:rPr>
                <w:webHidden/>
              </w:rPr>
              <w:t>70</w:t>
            </w:r>
            <w:r>
              <w:rPr>
                <w:webHidden/>
              </w:rPr>
              <w:fldChar w:fldCharType="end"/>
            </w:r>
          </w:hyperlink>
        </w:p>
        <w:p w14:paraId="45BC8FF8" w14:textId="582A740C" w:rsidR="00B25B0D" w:rsidRDefault="00B25B0D">
          <w:pPr>
            <w:pStyle w:val="TOC3"/>
            <w:tabs>
              <w:tab w:val="right" w:leader="dot" w:pos="9350"/>
            </w:tabs>
            <w:rPr>
              <w:rFonts w:asciiTheme="minorHAnsi" w:eastAsiaTheme="minorEastAsia" w:hAnsiTheme="minorHAnsi" w:cstheme="minorBidi"/>
              <w:szCs w:val="22"/>
            </w:rPr>
          </w:pPr>
          <w:hyperlink w:anchor="_Toc22644724" w:history="1">
            <w:r w:rsidRPr="00E02604">
              <w:rPr>
                <w:rStyle w:val="Hyperlink"/>
              </w:rPr>
              <w:t>Configuring Users to Order Clinic Medications</w:t>
            </w:r>
            <w:r>
              <w:rPr>
                <w:webHidden/>
              </w:rPr>
              <w:tab/>
            </w:r>
            <w:r>
              <w:rPr>
                <w:webHidden/>
              </w:rPr>
              <w:fldChar w:fldCharType="begin"/>
            </w:r>
            <w:r>
              <w:rPr>
                <w:webHidden/>
              </w:rPr>
              <w:instrText xml:space="preserve"> PAGEREF _Toc22644724 \h </w:instrText>
            </w:r>
            <w:r>
              <w:rPr>
                <w:webHidden/>
              </w:rPr>
            </w:r>
            <w:r>
              <w:rPr>
                <w:webHidden/>
              </w:rPr>
              <w:fldChar w:fldCharType="separate"/>
            </w:r>
            <w:r>
              <w:rPr>
                <w:webHidden/>
              </w:rPr>
              <w:t>70</w:t>
            </w:r>
            <w:r>
              <w:rPr>
                <w:webHidden/>
              </w:rPr>
              <w:fldChar w:fldCharType="end"/>
            </w:r>
          </w:hyperlink>
        </w:p>
        <w:p w14:paraId="6DEBEC84" w14:textId="4E735542" w:rsidR="00B25B0D" w:rsidRDefault="00B25B0D">
          <w:pPr>
            <w:pStyle w:val="TOC3"/>
            <w:tabs>
              <w:tab w:val="right" w:leader="dot" w:pos="9350"/>
            </w:tabs>
            <w:rPr>
              <w:rFonts w:asciiTheme="minorHAnsi" w:eastAsiaTheme="minorEastAsia" w:hAnsiTheme="minorHAnsi" w:cstheme="minorBidi"/>
              <w:szCs w:val="22"/>
            </w:rPr>
          </w:pPr>
          <w:hyperlink w:anchor="_Toc22644725" w:history="1">
            <w:r w:rsidRPr="00E02604">
              <w:rPr>
                <w:rStyle w:val="Hyperlink"/>
              </w:rPr>
              <w:t>Ordering Clinic Orders from the Meds Tab</w:t>
            </w:r>
            <w:r>
              <w:rPr>
                <w:webHidden/>
              </w:rPr>
              <w:tab/>
            </w:r>
            <w:r>
              <w:rPr>
                <w:webHidden/>
              </w:rPr>
              <w:fldChar w:fldCharType="begin"/>
            </w:r>
            <w:r>
              <w:rPr>
                <w:webHidden/>
              </w:rPr>
              <w:instrText xml:space="preserve"> PAGEREF _Toc22644725 \h </w:instrText>
            </w:r>
            <w:r>
              <w:rPr>
                <w:webHidden/>
              </w:rPr>
            </w:r>
            <w:r>
              <w:rPr>
                <w:webHidden/>
              </w:rPr>
              <w:fldChar w:fldCharType="separate"/>
            </w:r>
            <w:r>
              <w:rPr>
                <w:webHidden/>
              </w:rPr>
              <w:t>70</w:t>
            </w:r>
            <w:r>
              <w:rPr>
                <w:webHidden/>
              </w:rPr>
              <w:fldChar w:fldCharType="end"/>
            </w:r>
          </w:hyperlink>
        </w:p>
        <w:p w14:paraId="0EDD727A" w14:textId="28EB307E" w:rsidR="00B25B0D" w:rsidRDefault="00B25B0D">
          <w:pPr>
            <w:pStyle w:val="TOC3"/>
            <w:tabs>
              <w:tab w:val="right" w:leader="dot" w:pos="9350"/>
            </w:tabs>
            <w:rPr>
              <w:rFonts w:asciiTheme="minorHAnsi" w:eastAsiaTheme="minorEastAsia" w:hAnsiTheme="minorHAnsi" w:cstheme="minorBidi"/>
              <w:szCs w:val="22"/>
            </w:rPr>
          </w:pPr>
          <w:hyperlink w:anchor="_Toc22644726" w:history="1">
            <w:r w:rsidRPr="00E02604">
              <w:rPr>
                <w:rStyle w:val="Hyperlink"/>
              </w:rPr>
              <w:t>Displaying Clinic Orders on the Meds Tab</w:t>
            </w:r>
            <w:r>
              <w:rPr>
                <w:webHidden/>
              </w:rPr>
              <w:tab/>
            </w:r>
            <w:r>
              <w:rPr>
                <w:webHidden/>
              </w:rPr>
              <w:fldChar w:fldCharType="begin"/>
            </w:r>
            <w:r>
              <w:rPr>
                <w:webHidden/>
              </w:rPr>
              <w:instrText xml:space="preserve"> PAGEREF _Toc22644726 \h </w:instrText>
            </w:r>
            <w:r>
              <w:rPr>
                <w:webHidden/>
              </w:rPr>
            </w:r>
            <w:r>
              <w:rPr>
                <w:webHidden/>
              </w:rPr>
              <w:fldChar w:fldCharType="separate"/>
            </w:r>
            <w:r>
              <w:rPr>
                <w:webHidden/>
              </w:rPr>
              <w:t>71</w:t>
            </w:r>
            <w:r>
              <w:rPr>
                <w:webHidden/>
              </w:rPr>
              <w:fldChar w:fldCharType="end"/>
            </w:r>
          </w:hyperlink>
        </w:p>
        <w:p w14:paraId="607D62CC" w14:textId="3AA01BDE" w:rsidR="00B25B0D" w:rsidRDefault="00B25B0D">
          <w:pPr>
            <w:pStyle w:val="TOC3"/>
            <w:tabs>
              <w:tab w:val="right" w:leader="dot" w:pos="9350"/>
            </w:tabs>
            <w:rPr>
              <w:rFonts w:asciiTheme="minorHAnsi" w:eastAsiaTheme="minorEastAsia" w:hAnsiTheme="minorHAnsi" w:cstheme="minorBidi"/>
              <w:szCs w:val="22"/>
            </w:rPr>
          </w:pPr>
          <w:hyperlink w:anchor="_Toc22644727" w:history="1">
            <w:r w:rsidRPr="00E02604">
              <w:rPr>
                <w:rStyle w:val="Hyperlink"/>
              </w:rPr>
              <w:t>Displaying Clinic Orders on the Orders Tab</w:t>
            </w:r>
            <w:r>
              <w:rPr>
                <w:webHidden/>
              </w:rPr>
              <w:tab/>
            </w:r>
            <w:r>
              <w:rPr>
                <w:webHidden/>
              </w:rPr>
              <w:fldChar w:fldCharType="begin"/>
            </w:r>
            <w:r>
              <w:rPr>
                <w:webHidden/>
              </w:rPr>
              <w:instrText xml:space="preserve"> PAGEREF _Toc22644727 \h </w:instrText>
            </w:r>
            <w:r>
              <w:rPr>
                <w:webHidden/>
              </w:rPr>
            </w:r>
            <w:r>
              <w:rPr>
                <w:webHidden/>
              </w:rPr>
              <w:fldChar w:fldCharType="separate"/>
            </w:r>
            <w:r>
              <w:rPr>
                <w:webHidden/>
              </w:rPr>
              <w:t>71</w:t>
            </w:r>
            <w:r>
              <w:rPr>
                <w:webHidden/>
              </w:rPr>
              <w:fldChar w:fldCharType="end"/>
            </w:r>
          </w:hyperlink>
        </w:p>
        <w:p w14:paraId="454419F4" w14:textId="6D2B0DD5" w:rsidR="00B25B0D" w:rsidRDefault="00B25B0D">
          <w:pPr>
            <w:pStyle w:val="TOC3"/>
            <w:tabs>
              <w:tab w:val="right" w:leader="dot" w:pos="9350"/>
            </w:tabs>
            <w:rPr>
              <w:rFonts w:asciiTheme="minorHAnsi" w:eastAsiaTheme="minorEastAsia" w:hAnsiTheme="minorHAnsi" w:cstheme="minorBidi"/>
              <w:szCs w:val="22"/>
            </w:rPr>
          </w:pPr>
          <w:hyperlink w:anchor="_Toc22644728" w:history="1">
            <w:r w:rsidRPr="00E02604">
              <w:rPr>
                <w:rStyle w:val="Hyperlink"/>
              </w:rPr>
              <w:t>Displaying Flagged Order and Ward Comments on the Orders Tab</w:t>
            </w:r>
            <w:r>
              <w:rPr>
                <w:webHidden/>
              </w:rPr>
              <w:tab/>
            </w:r>
            <w:r>
              <w:rPr>
                <w:webHidden/>
              </w:rPr>
              <w:fldChar w:fldCharType="begin"/>
            </w:r>
            <w:r>
              <w:rPr>
                <w:webHidden/>
              </w:rPr>
              <w:instrText xml:space="preserve"> PAGEREF _Toc22644728 \h </w:instrText>
            </w:r>
            <w:r>
              <w:rPr>
                <w:webHidden/>
              </w:rPr>
            </w:r>
            <w:r>
              <w:rPr>
                <w:webHidden/>
              </w:rPr>
              <w:fldChar w:fldCharType="separate"/>
            </w:r>
            <w:r>
              <w:rPr>
                <w:webHidden/>
              </w:rPr>
              <w:t>71</w:t>
            </w:r>
            <w:r>
              <w:rPr>
                <w:webHidden/>
              </w:rPr>
              <w:fldChar w:fldCharType="end"/>
            </w:r>
          </w:hyperlink>
        </w:p>
        <w:p w14:paraId="60A48A6B" w14:textId="086E193D" w:rsidR="00B25B0D" w:rsidRDefault="00B25B0D">
          <w:pPr>
            <w:pStyle w:val="TOC3"/>
            <w:tabs>
              <w:tab w:val="right" w:leader="dot" w:pos="9350"/>
            </w:tabs>
            <w:rPr>
              <w:rFonts w:asciiTheme="minorHAnsi" w:eastAsiaTheme="minorEastAsia" w:hAnsiTheme="minorHAnsi" w:cstheme="minorBidi"/>
              <w:szCs w:val="22"/>
            </w:rPr>
          </w:pPr>
          <w:hyperlink w:anchor="_Toc22644729" w:history="1">
            <w:r w:rsidRPr="00E02604">
              <w:rPr>
                <w:rStyle w:val="Hyperlink"/>
              </w:rPr>
              <w:t>Using Quick Orders with Clinic Orders</w:t>
            </w:r>
            <w:r>
              <w:rPr>
                <w:webHidden/>
              </w:rPr>
              <w:tab/>
            </w:r>
            <w:r>
              <w:rPr>
                <w:webHidden/>
              </w:rPr>
              <w:fldChar w:fldCharType="begin"/>
            </w:r>
            <w:r>
              <w:rPr>
                <w:webHidden/>
              </w:rPr>
              <w:instrText xml:space="preserve"> PAGEREF _Toc22644729 \h </w:instrText>
            </w:r>
            <w:r>
              <w:rPr>
                <w:webHidden/>
              </w:rPr>
            </w:r>
            <w:r>
              <w:rPr>
                <w:webHidden/>
              </w:rPr>
              <w:fldChar w:fldCharType="separate"/>
            </w:r>
            <w:r>
              <w:rPr>
                <w:webHidden/>
              </w:rPr>
              <w:t>71</w:t>
            </w:r>
            <w:r>
              <w:rPr>
                <w:webHidden/>
              </w:rPr>
              <w:fldChar w:fldCharType="end"/>
            </w:r>
          </w:hyperlink>
        </w:p>
        <w:p w14:paraId="235F107A" w14:textId="0EF33C4E" w:rsidR="00B25B0D" w:rsidRDefault="00B25B0D">
          <w:pPr>
            <w:pStyle w:val="TOC3"/>
            <w:tabs>
              <w:tab w:val="right" w:leader="dot" w:pos="9350"/>
            </w:tabs>
            <w:rPr>
              <w:rFonts w:asciiTheme="minorHAnsi" w:eastAsiaTheme="minorEastAsia" w:hAnsiTheme="minorHAnsi" w:cstheme="minorBidi"/>
              <w:szCs w:val="22"/>
            </w:rPr>
          </w:pPr>
          <w:hyperlink w:anchor="_Toc22644730" w:history="1">
            <w:r w:rsidRPr="00E02604">
              <w:rPr>
                <w:rStyle w:val="Hyperlink"/>
              </w:rPr>
              <w:t>Writing and Releasing Supply Orders</w:t>
            </w:r>
            <w:r>
              <w:rPr>
                <w:webHidden/>
              </w:rPr>
              <w:tab/>
            </w:r>
            <w:r>
              <w:rPr>
                <w:webHidden/>
              </w:rPr>
              <w:fldChar w:fldCharType="begin"/>
            </w:r>
            <w:r>
              <w:rPr>
                <w:webHidden/>
              </w:rPr>
              <w:instrText xml:space="preserve"> PAGEREF _Toc22644730 \h </w:instrText>
            </w:r>
            <w:r>
              <w:rPr>
                <w:webHidden/>
              </w:rPr>
            </w:r>
            <w:r>
              <w:rPr>
                <w:webHidden/>
              </w:rPr>
              <w:fldChar w:fldCharType="separate"/>
            </w:r>
            <w:r>
              <w:rPr>
                <w:webHidden/>
              </w:rPr>
              <w:t>72</w:t>
            </w:r>
            <w:r>
              <w:rPr>
                <w:webHidden/>
              </w:rPr>
              <w:fldChar w:fldCharType="end"/>
            </w:r>
          </w:hyperlink>
        </w:p>
        <w:p w14:paraId="1107D77D" w14:textId="7FBE5488" w:rsidR="00B25B0D" w:rsidRDefault="00B25B0D">
          <w:pPr>
            <w:pStyle w:val="TOC3"/>
            <w:tabs>
              <w:tab w:val="right" w:leader="dot" w:pos="9350"/>
            </w:tabs>
            <w:rPr>
              <w:rFonts w:asciiTheme="minorHAnsi" w:eastAsiaTheme="minorEastAsia" w:hAnsiTheme="minorHAnsi" w:cstheme="minorBidi"/>
              <w:szCs w:val="22"/>
            </w:rPr>
          </w:pPr>
          <w:hyperlink w:anchor="_Toc22644731" w:history="1">
            <w:r w:rsidRPr="00E02604">
              <w:rPr>
                <w:rStyle w:val="Hyperlink"/>
              </w:rPr>
              <w:t>How Does CPRS Identify an Orderable Item as a Supply?</w:t>
            </w:r>
            <w:r>
              <w:rPr>
                <w:webHidden/>
              </w:rPr>
              <w:tab/>
            </w:r>
            <w:r>
              <w:rPr>
                <w:webHidden/>
              </w:rPr>
              <w:fldChar w:fldCharType="begin"/>
            </w:r>
            <w:r>
              <w:rPr>
                <w:webHidden/>
              </w:rPr>
              <w:instrText xml:space="preserve"> PAGEREF _Toc22644731 \h </w:instrText>
            </w:r>
            <w:r>
              <w:rPr>
                <w:webHidden/>
              </w:rPr>
            </w:r>
            <w:r>
              <w:rPr>
                <w:webHidden/>
              </w:rPr>
              <w:fldChar w:fldCharType="separate"/>
            </w:r>
            <w:r>
              <w:rPr>
                <w:webHidden/>
              </w:rPr>
              <w:t>73</w:t>
            </w:r>
            <w:r>
              <w:rPr>
                <w:webHidden/>
              </w:rPr>
              <w:fldChar w:fldCharType="end"/>
            </w:r>
          </w:hyperlink>
        </w:p>
        <w:p w14:paraId="74E28E9A" w14:textId="0C736F5F"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32" w:history="1">
            <w:r w:rsidRPr="00E02604">
              <w:rPr>
                <w:rStyle w:val="Hyperlink"/>
                <w:noProof/>
              </w:rPr>
              <w:t>Writing Orders</w:t>
            </w:r>
            <w:r>
              <w:rPr>
                <w:noProof/>
                <w:webHidden/>
              </w:rPr>
              <w:tab/>
            </w:r>
            <w:r>
              <w:rPr>
                <w:noProof/>
                <w:webHidden/>
              </w:rPr>
              <w:fldChar w:fldCharType="begin"/>
            </w:r>
            <w:r>
              <w:rPr>
                <w:noProof/>
                <w:webHidden/>
              </w:rPr>
              <w:instrText xml:space="preserve"> PAGEREF _Toc22644732 \h </w:instrText>
            </w:r>
            <w:r>
              <w:rPr>
                <w:noProof/>
                <w:webHidden/>
              </w:rPr>
            </w:r>
            <w:r>
              <w:rPr>
                <w:noProof/>
                <w:webHidden/>
              </w:rPr>
              <w:fldChar w:fldCharType="separate"/>
            </w:r>
            <w:r>
              <w:rPr>
                <w:noProof/>
                <w:webHidden/>
              </w:rPr>
              <w:t>73</w:t>
            </w:r>
            <w:r>
              <w:rPr>
                <w:noProof/>
                <w:webHidden/>
              </w:rPr>
              <w:fldChar w:fldCharType="end"/>
            </w:r>
          </w:hyperlink>
        </w:p>
        <w:p w14:paraId="3285B2FE" w14:textId="1BD871FF" w:rsidR="00B25B0D" w:rsidRDefault="00B25B0D">
          <w:pPr>
            <w:pStyle w:val="TOC3"/>
            <w:tabs>
              <w:tab w:val="right" w:leader="dot" w:pos="9350"/>
            </w:tabs>
            <w:rPr>
              <w:rFonts w:asciiTheme="minorHAnsi" w:eastAsiaTheme="minorEastAsia" w:hAnsiTheme="minorHAnsi" w:cstheme="minorBidi"/>
              <w:szCs w:val="22"/>
            </w:rPr>
          </w:pPr>
          <w:hyperlink w:anchor="_Toc22644733" w:history="1">
            <w:r w:rsidRPr="00E02604">
              <w:rPr>
                <w:rStyle w:val="Hyperlink"/>
              </w:rPr>
              <w:t xml:space="preserve">Configuring the Orders List Using the </w:t>
            </w:r>
            <w:r w:rsidRPr="00E02604">
              <w:rPr>
                <w:rStyle w:val="Hyperlink"/>
                <w:rFonts w:cs="Courier New"/>
              </w:rPr>
              <w:t xml:space="preserve">ORWOR WRITE ORDERS LIST </w:t>
            </w:r>
            <w:r w:rsidRPr="00E02604">
              <w:rPr>
                <w:rStyle w:val="Hyperlink"/>
              </w:rPr>
              <w:t>Parameter</w:t>
            </w:r>
            <w:r>
              <w:rPr>
                <w:webHidden/>
              </w:rPr>
              <w:tab/>
            </w:r>
            <w:r>
              <w:rPr>
                <w:webHidden/>
              </w:rPr>
              <w:fldChar w:fldCharType="begin"/>
            </w:r>
            <w:r>
              <w:rPr>
                <w:webHidden/>
              </w:rPr>
              <w:instrText xml:space="preserve"> PAGEREF _Toc22644733 \h </w:instrText>
            </w:r>
            <w:r>
              <w:rPr>
                <w:webHidden/>
              </w:rPr>
            </w:r>
            <w:r>
              <w:rPr>
                <w:webHidden/>
              </w:rPr>
              <w:fldChar w:fldCharType="separate"/>
            </w:r>
            <w:r>
              <w:rPr>
                <w:webHidden/>
              </w:rPr>
              <w:t>74</w:t>
            </w:r>
            <w:r>
              <w:rPr>
                <w:webHidden/>
              </w:rPr>
              <w:fldChar w:fldCharType="end"/>
            </w:r>
          </w:hyperlink>
        </w:p>
        <w:p w14:paraId="4E30764A" w14:textId="07CD7D09" w:rsidR="00B25B0D" w:rsidRDefault="00B25B0D">
          <w:pPr>
            <w:pStyle w:val="TOC3"/>
            <w:tabs>
              <w:tab w:val="right" w:leader="dot" w:pos="9350"/>
            </w:tabs>
            <w:rPr>
              <w:rFonts w:asciiTheme="minorHAnsi" w:eastAsiaTheme="minorEastAsia" w:hAnsiTheme="minorHAnsi" w:cstheme="minorBidi"/>
              <w:szCs w:val="22"/>
            </w:rPr>
          </w:pPr>
          <w:hyperlink w:anchor="_Toc22644734" w:history="1">
            <w:r w:rsidRPr="00E02604">
              <w:rPr>
                <w:rStyle w:val="Hyperlink"/>
              </w:rPr>
              <w:t xml:space="preserve">To configure the Orders List Using </w:t>
            </w:r>
            <w:r w:rsidRPr="00E02604">
              <w:rPr>
                <w:rStyle w:val="Hyperlink"/>
                <w:rFonts w:cs="Courier New"/>
              </w:rPr>
              <w:t xml:space="preserve">ORWDX WRITE ORDERS LIST </w:t>
            </w:r>
            <w:r w:rsidRPr="00E02604">
              <w:rPr>
                <w:rStyle w:val="Hyperlink"/>
              </w:rPr>
              <w:t>Parameter</w:t>
            </w:r>
            <w:r>
              <w:rPr>
                <w:webHidden/>
              </w:rPr>
              <w:tab/>
            </w:r>
            <w:r>
              <w:rPr>
                <w:webHidden/>
              </w:rPr>
              <w:fldChar w:fldCharType="begin"/>
            </w:r>
            <w:r>
              <w:rPr>
                <w:webHidden/>
              </w:rPr>
              <w:instrText xml:space="preserve"> PAGEREF _Toc22644734 \h </w:instrText>
            </w:r>
            <w:r>
              <w:rPr>
                <w:webHidden/>
              </w:rPr>
            </w:r>
            <w:r>
              <w:rPr>
                <w:webHidden/>
              </w:rPr>
              <w:fldChar w:fldCharType="separate"/>
            </w:r>
            <w:r>
              <w:rPr>
                <w:webHidden/>
              </w:rPr>
              <w:t>75</w:t>
            </w:r>
            <w:r>
              <w:rPr>
                <w:webHidden/>
              </w:rPr>
              <w:fldChar w:fldCharType="end"/>
            </w:r>
          </w:hyperlink>
        </w:p>
        <w:p w14:paraId="3436E1AE" w14:textId="53E57D6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35" w:history="1">
            <w:r w:rsidRPr="00E02604">
              <w:rPr>
                <w:rStyle w:val="Hyperlink"/>
                <w:noProof/>
              </w:rPr>
              <w:t>Event-Delayed Orders</w:t>
            </w:r>
            <w:r>
              <w:rPr>
                <w:noProof/>
                <w:webHidden/>
              </w:rPr>
              <w:tab/>
            </w:r>
            <w:r>
              <w:rPr>
                <w:noProof/>
                <w:webHidden/>
              </w:rPr>
              <w:fldChar w:fldCharType="begin"/>
            </w:r>
            <w:r>
              <w:rPr>
                <w:noProof/>
                <w:webHidden/>
              </w:rPr>
              <w:instrText xml:space="preserve"> PAGEREF _Toc22644735 \h </w:instrText>
            </w:r>
            <w:r>
              <w:rPr>
                <w:noProof/>
                <w:webHidden/>
              </w:rPr>
            </w:r>
            <w:r>
              <w:rPr>
                <w:noProof/>
                <w:webHidden/>
              </w:rPr>
              <w:fldChar w:fldCharType="separate"/>
            </w:r>
            <w:r>
              <w:rPr>
                <w:noProof/>
                <w:webHidden/>
              </w:rPr>
              <w:t>76</w:t>
            </w:r>
            <w:r>
              <w:rPr>
                <w:noProof/>
                <w:webHidden/>
              </w:rPr>
              <w:fldChar w:fldCharType="end"/>
            </w:r>
          </w:hyperlink>
        </w:p>
        <w:p w14:paraId="387CA029" w14:textId="47F06D2D" w:rsidR="00B25B0D" w:rsidRDefault="00B25B0D">
          <w:pPr>
            <w:pStyle w:val="TOC3"/>
            <w:tabs>
              <w:tab w:val="right" w:leader="dot" w:pos="9350"/>
            </w:tabs>
            <w:rPr>
              <w:rFonts w:asciiTheme="minorHAnsi" w:eastAsiaTheme="minorEastAsia" w:hAnsiTheme="minorHAnsi" w:cstheme="minorBidi"/>
              <w:szCs w:val="22"/>
            </w:rPr>
          </w:pPr>
          <w:hyperlink w:anchor="_Toc22644736" w:history="1">
            <w:r w:rsidRPr="00E02604">
              <w:rPr>
                <w:rStyle w:val="Hyperlink"/>
              </w:rPr>
              <w:t>Creating a Release Event</w:t>
            </w:r>
            <w:r>
              <w:rPr>
                <w:webHidden/>
              </w:rPr>
              <w:tab/>
            </w:r>
            <w:r>
              <w:rPr>
                <w:webHidden/>
              </w:rPr>
              <w:fldChar w:fldCharType="begin"/>
            </w:r>
            <w:r>
              <w:rPr>
                <w:webHidden/>
              </w:rPr>
              <w:instrText xml:space="preserve"> PAGEREF _Toc22644736 \h </w:instrText>
            </w:r>
            <w:r>
              <w:rPr>
                <w:webHidden/>
              </w:rPr>
            </w:r>
            <w:r>
              <w:rPr>
                <w:webHidden/>
              </w:rPr>
              <w:fldChar w:fldCharType="separate"/>
            </w:r>
            <w:r>
              <w:rPr>
                <w:webHidden/>
              </w:rPr>
              <w:t>77</w:t>
            </w:r>
            <w:r>
              <w:rPr>
                <w:webHidden/>
              </w:rPr>
              <w:fldChar w:fldCharType="end"/>
            </w:r>
          </w:hyperlink>
        </w:p>
        <w:p w14:paraId="20191778" w14:textId="39C8F400" w:rsidR="00B25B0D" w:rsidRDefault="00B25B0D">
          <w:pPr>
            <w:pStyle w:val="TOC3"/>
            <w:tabs>
              <w:tab w:val="right" w:leader="dot" w:pos="9350"/>
            </w:tabs>
            <w:rPr>
              <w:rFonts w:asciiTheme="minorHAnsi" w:eastAsiaTheme="minorEastAsia" w:hAnsiTheme="minorHAnsi" w:cstheme="minorBidi"/>
              <w:szCs w:val="22"/>
            </w:rPr>
          </w:pPr>
          <w:hyperlink w:anchor="_Toc22644737" w:history="1">
            <w:r w:rsidRPr="00E02604">
              <w:rPr>
                <w:rStyle w:val="Hyperlink"/>
              </w:rPr>
              <w:t>Creating a Child Release Event</w:t>
            </w:r>
            <w:r>
              <w:rPr>
                <w:webHidden/>
              </w:rPr>
              <w:tab/>
            </w:r>
            <w:r>
              <w:rPr>
                <w:webHidden/>
              </w:rPr>
              <w:fldChar w:fldCharType="begin"/>
            </w:r>
            <w:r>
              <w:rPr>
                <w:webHidden/>
              </w:rPr>
              <w:instrText xml:space="preserve"> PAGEREF _Toc22644737 \h </w:instrText>
            </w:r>
            <w:r>
              <w:rPr>
                <w:webHidden/>
              </w:rPr>
            </w:r>
            <w:r>
              <w:rPr>
                <w:webHidden/>
              </w:rPr>
              <w:fldChar w:fldCharType="separate"/>
            </w:r>
            <w:r>
              <w:rPr>
                <w:webHidden/>
              </w:rPr>
              <w:t>78</w:t>
            </w:r>
            <w:r>
              <w:rPr>
                <w:webHidden/>
              </w:rPr>
              <w:fldChar w:fldCharType="end"/>
            </w:r>
          </w:hyperlink>
        </w:p>
        <w:p w14:paraId="7DA61083" w14:textId="1F78ED8D" w:rsidR="00B25B0D" w:rsidRDefault="00B25B0D">
          <w:pPr>
            <w:pStyle w:val="TOC3"/>
            <w:tabs>
              <w:tab w:val="right" w:leader="dot" w:pos="9350"/>
            </w:tabs>
            <w:rPr>
              <w:rFonts w:asciiTheme="minorHAnsi" w:eastAsiaTheme="minorEastAsia" w:hAnsiTheme="minorHAnsi" w:cstheme="minorBidi"/>
              <w:szCs w:val="22"/>
            </w:rPr>
          </w:pPr>
          <w:hyperlink w:anchor="_Toc22644738" w:history="1">
            <w:r w:rsidRPr="00E02604">
              <w:rPr>
                <w:rStyle w:val="Hyperlink"/>
              </w:rPr>
              <w:t>Explanation of Release Event Prompts (Fields in the OE/RR RELEASE EVENTS file #100.5)</w:t>
            </w:r>
            <w:r>
              <w:rPr>
                <w:webHidden/>
              </w:rPr>
              <w:tab/>
            </w:r>
            <w:r>
              <w:rPr>
                <w:webHidden/>
              </w:rPr>
              <w:fldChar w:fldCharType="begin"/>
            </w:r>
            <w:r>
              <w:rPr>
                <w:webHidden/>
              </w:rPr>
              <w:instrText xml:space="preserve"> PAGEREF _Toc22644738 \h </w:instrText>
            </w:r>
            <w:r>
              <w:rPr>
                <w:webHidden/>
              </w:rPr>
            </w:r>
            <w:r>
              <w:rPr>
                <w:webHidden/>
              </w:rPr>
              <w:fldChar w:fldCharType="separate"/>
            </w:r>
            <w:r>
              <w:rPr>
                <w:webHidden/>
              </w:rPr>
              <w:t>80</w:t>
            </w:r>
            <w:r>
              <w:rPr>
                <w:webHidden/>
              </w:rPr>
              <w:fldChar w:fldCharType="end"/>
            </w:r>
          </w:hyperlink>
        </w:p>
        <w:p w14:paraId="66D45B16" w14:textId="17BE6F80" w:rsidR="00B25B0D" w:rsidRDefault="00B25B0D">
          <w:pPr>
            <w:pStyle w:val="TOC3"/>
            <w:tabs>
              <w:tab w:val="right" w:leader="dot" w:pos="9350"/>
            </w:tabs>
            <w:rPr>
              <w:rFonts w:asciiTheme="minorHAnsi" w:eastAsiaTheme="minorEastAsia" w:hAnsiTheme="minorHAnsi" w:cstheme="minorBidi"/>
              <w:szCs w:val="22"/>
            </w:rPr>
          </w:pPr>
          <w:hyperlink w:anchor="_Toc22644739" w:history="1">
            <w:r w:rsidRPr="00E02604">
              <w:rPr>
                <w:rStyle w:val="Hyperlink"/>
              </w:rPr>
              <w:t>Sample Release Events</w:t>
            </w:r>
            <w:r>
              <w:rPr>
                <w:webHidden/>
              </w:rPr>
              <w:tab/>
            </w:r>
            <w:r>
              <w:rPr>
                <w:webHidden/>
              </w:rPr>
              <w:fldChar w:fldCharType="begin"/>
            </w:r>
            <w:r>
              <w:rPr>
                <w:webHidden/>
              </w:rPr>
              <w:instrText xml:space="preserve"> PAGEREF _Toc22644739 \h </w:instrText>
            </w:r>
            <w:r>
              <w:rPr>
                <w:webHidden/>
              </w:rPr>
            </w:r>
            <w:r>
              <w:rPr>
                <w:webHidden/>
              </w:rPr>
              <w:fldChar w:fldCharType="separate"/>
            </w:r>
            <w:r>
              <w:rPr>
                <w:webHidden/>
              </w:rPr>
              <w:t>82</w:t>
            </w:r>
            <w:r>
              <w:rPr>
                <w:webHidden/>
              </w:rPr>
              <w:fldChar w:fldCharType="end"/>
            </w:r>
          </w:hyperlink>
        </w:p>
        <w:p w14:paraId="7BB7519A" w14:textId="6F6CE3F0" w:rsidR="00B25B0D" w:rsidRDefault="00B25B0D">
          <w:pPr>
            <w:pStyle w:val="TOC3"/>
            <w:tabs>
              <w:tab w:val="right" w:leader="dot" w:pos="9350"/>
            </w:tabs>
            <w:rPr>
              <w:rFonts w:asciiTheme="minorHAnsi" w:eastAsiaTheme="minorEastAsia" w:hAnsiTheme="minorHAnsi" w:cstheme="minorBidi"/>
              <w:szCs w:val="22"/>
            </w:rPr>
          </w:pPr>
          <w:hyperlink w:anchor="_Toc22644740" w:history="1">
            <w:r w:rsidRPr="00E02604">
              <w:rPr>
                <w:rStyle w:val="Hyperlink"/>
              </w:rPr>
              <w:t>Activating/Inactivating a Release Event</w:t>
            </w:r>
            <w:r>
              <w:rPr>
                <w:webHidden/>
              </w:rPr>
              <w:tab/>
            </w:r>
            <w:r>
              <w:rPr>
                <w:webHidden/>
              </w:rPr>
              <w:fldChar w:fldCharType="begin"/>
            </w:r>
            <w:r>
              <w:rPr>
                <w:webHidden/>
              </w:rPr>
              <w:instrText xml:space="preserve"> PAGEREF _Toc22644740 \h </w:instrText>
            </w:r>
            <w:r>
              <w:rPr>
                <w:webHidden/>
              </w:rPr>
            </w:r>
            <w:r>
              <w:rPr>
                <w:webHidden/>
              </w:rPr>
              <w:fldChar w:fldCharType="separate"/>
            </w:r>
            <w:r>
              <w:rPr>
                <w:webHidden/>
              </w:rPr>
              <w:t>86</w:t>
            </w:r>
            <w:r>
              <w:rPr>
                <w:webHidden/>
              </w:rPr>
              <w:fldChar w:fldCharType="end"/>
            </w:r>
          </w:hyperlink>
        </w:p>
        <w:p w14:paraId="42C26F64" w14:textId="7F38E9D4" w:rsidR="00B25B0D" w:rsidRDefault="00B25B0D">
          <w:pPr>
            <w:pStyle w:val="TOC3"/>
            <w:tabs>
              <w:tab w:val="right" w:leader="dot" w:pos="9350"/>
            </w:tabs>
            <w:rPr>
              <w:rFonts w:asciiTheme="minorHAnsi" w:eastAsiaTheme="minorEastAsia" w:hAnsiTheme="minorHAnsi" w:cstheme="minorBidi"/>
              <w:szCs w:val="22"/>
            </w:rPr>
          </w:pPr>
          <w:hyperlink w:anchor="_Toc22644741" w:history="1">
            <w:r w:rsidRPr="00E02604">
              <w:rPr>
                <w:rStyle w:val="Hyperlink"/>
              </w:rPr>
              <w:t>Detailed Display of a Release Event</w:t>
            </w:r>
            <w:r>
              <w:rPr>
                <w:webHidden/>
              </w:rPr>
              <w:tab/>
            </w:r>
            <w:r>
              <w:rPr>
                <w:webHidden/>
              </w:rPr>
              <w:fldChar w:fldCharType="begin"/>
            </w:r>
            <w:r>
              <w:rPr>
                <w:webHidden/>
              </w:rPr>
              <w:instrText xml:space="preserve"> PAGEREF _Toc22644741 \h </w:instrText>
            </w:r>
            <w:r>
              <w:rPr>
                <w:webHidden/>
              </w:rPr>
            </w:r>
            <w:r>
              <w:rPr>
                <w:webHidden/>
              </w:rPr>
              <w:fldChar w:fldCharType="separate"/>
            </w:r>
            <w:r>
              <w:rPr>
                <w:webHidden/>
              </w:rPr>
              <w:t>87</w:t>
            </w:r>
            <w:r>
              <w:rPr>
                <w:webHidden/>
              </w:rPr>
              <w:fldChar w:fldCharType="end"/>
            </w:r>
          </w:hyperlink>
        </w:p>
        <w:p w14:paraId="38381F47" w14:textId="4AC3AA18" w:rsidR="00B25B0D" w:rsidRDefault="00B25B0D">
          <w:pPr>
            <w:pStyle w:val="TOC3"/>
            <w:tabs>
              <w:tab w:val="right" w:leader="dot" w:pos="9350"/>
            </w:tabs>
            <w:rPr>
              <w:rFonts w:asciiTheme="minorHAnsi" w:eastAsiaTheme="minorEastAsia" w:hAnsiTheme="minorHAnsi" w:cstheme="minorBidi"/>
              <w:szCs w:val="22"/>
            </w:rPr>
          </w:pPr>
          <w:hyperlink w:anchor="_Toc22644742" w:history="1">
            <w:r w:rsidRPr="00E02604">
              <w:rPr>
                <w:rStyle w:val="Hyperlink"/>
              </w:rPr>
              <w:t>Tracking Event-Delayed Orders (OE/RR PATIENT EVENTS file #100.2)</w:t>
            </w:r>
            <w:r>
              <w:rPr>
                <w:webHidden/>
              </w:rPr>
              <w:tab/>
            </w:r>
            <w:r>
              <w:rPr>
                <w:webHidden/>
              </w:rPr>
              <w:fldChar w:fldCharType="begin"/>
            </w:r>
            <w:r>
              <w:rPr>
                <w:webHidden/>
              </w:rPr>
              <w:instrText xml:space="preserve"> PAGEREF _Toc22644742 \h </w:instrText>
            </w:r>
            <w:r>
              <w:rPr>
                <w:webHidden/>
              </w:rPr>
            </w:r>
            <w:r>
              <w:rPr>
                <w:webHidden/>
              </w:rPr>
              <w:fldChar w:fldCharType="separate"/>
            </w:r>
            <w:r>
              <w:rPr>
                <w:webHidden/>
              </w:rPr>
              <w:t>90</w:t>
            </w:r>
            <w:r>
              <w:rPr>
                <w:webHidden/>
              </w:rPr>
              <w:fldChar w:fldCharType="end"/>
            </w:r>
          </w:hyperlink>
        </w:p>
        <w:p w14:paraId="5C14B95D" w14:textId="6F8DEE4C" w:rsidR="00B25B0D" w:rsidRDefault="00B25B0D">
          <w:pPr>
            <w:pStyle w:val="TOC3"/>
            <w:tabs>
              <w:tab w:val="right" w:leader="dot" w:pos="9350"/>
            </w:tabs>
            <w:rPr>
              <w:rFonts w:asciiTheme="minorHAnsi" w:eastAsiaTheme="minorEastAsia" w:hAnsiTheme="minorHAnsi" w:cstheme="minorBidi"/>
              <w:szCs w:val="22"/>
            </w:rPr>
          </w:pPr>
          <w:hyperlink w:anchor="_Toc22644743" w:history="1">
            <w:r w:rsidRPr="00E02604">
              <w:rPr>
                <w:rStyle w:val="Hyperlink"/>
              </w:rPr>
              <w:t>Creating a List of Commonly Used Release Events</w:t>
            </w:r>
            <w:r>
              <w:rPr>
                <w:webHidden/>
              </w:rPr>
              <w:tab/>
            </w:r>
            <w:r>
              <w:rPr>
                <w:webHidden/>
              </w:rPr>
              <w:fldChar w:fldCharType="begin"/>
            </w:r>
            <w:r>
              <w:rPr>
                <w:webHidden/>
              </w:rPr>
              <w:instrText xml:space="preserve"> PAGEREF _Toc22644743 \h </w:instrText>
            </w:r>
            <w:r>
              <w:rPr>
                <w:webHidden/>
              </w:rPr>
            </w:r>
            <w:r>
              <w:rPr>
                <w:webHidden/>
              </w:rPr>
              <w:fldChar w:fldCharType="separate"/>
            </w:r>
            <w:r>
              <w:rPr>
                <w:webHidden/>
              </w:rPr>
              <w:t>91</w:t>
            </w:r>
            <w:r>
              <w:rPr>
                <w:webHidden/>
              </w:rPr>
              <w:fldChar w:fldCharType="end"/>
            </w:r>
          </w:hyperlink>
        </w:p>
        <w:p w14:paraId="22180512" w14:textId="7159E407" w:rsidR="00B25B0D" w:rsidRDefault="00B25B0D">
          <w:pPr>
            <w:pStyle w:val="TOC3"/>
            <w:tabs>
              <w:tab w:val="right" w:leader="dot" w:pos="9350"/>
            </w:tabs>
            <w:rPr>
              <w:rFonts w:asciiTheme="minorHAnsi" w:eastAsiaTheme="minorEastAsia" w:hAnsiTheme="minorHAnsi" w:cstheme="minorBidi"/>
              <w:szCs w:val="22"/>
            </w:rPr>
          </w:pPr>
          <w:hyperlink w:anchor="_Toc22644744" w:history="1">
            <w:r w:rsidRPr="00E02604">
              <w:rPr>
                <w:rStyle w:val="Hyperlink"/>
              </w:rPr>
              <w:t>Defining a Default Release Event</w:t>
            </w:r>
            <w:r>
              <w:rPr>
                <w:webHidden/>
              </w:rPr>
              <w:tab/>
            </w:r>
            <w:r>
              <w:rPr>
                <w:webHidden/>
              </w:rPr>
              <w:fldChar w:fldCharType="begin"/>
            </w:r>
            <w:r>
              <w:rPr>
                <w:webHidden/>
              </w:rPr>
              <w:instrText xml:space="preserve"> PAGEREF _Toc22644744 \h </w:instrText>
            </w:r>
            <w:r>
              <w:rPr>
                <w:webHidden/>
              </w:rPr>
            </w:r>
            <w:r>
              <w:rPr>
                <w:webHidden/>
              </w:rPr>
              <w:fldChar w:fldCharType="separate"/>
            </w:r>
            <w:r>
              <w:rPr>
                <w:webHidden/>
              </w:rPr>
              <w:t>93</w:t>
            </w:r>
            <w:r>
              <w:rPr>
                <w:webHidden/>
              </w:rPr>
              <w:fldChar w:fldCharType="end"/>
            </w:r>
          </w:hyperlink>
        </w:p>
        <w:p w14:paraId="0E8746AE" w14:textId="0411DC0A" w:rsidR="00B25B0D" w:rsidRDefault="00B25B0D">
          <w:pPr>
            <w:pStyle w:val="TOC3"/>
            <w:tabs>
              <w:tab w:val="right" w:leader="dot" w:pos="9350"/>
            </w:tabs>
            <w:rPr>
              <w:rFonts w:asciiTheme="minorHAnsi" w:eastAsiaTheme="minorEastAsia" w:hAnsiTheme="minorHAnsi" w:cstheme="minorBidi"/>
              <w:szCs w:val="22"/>
            </w:rPr>
          </w:pPr>
          <w:hyperlink w:anchor="_Toc22644745" w:history="1">
            <w:r w:rsidRPr="00E02604">
              <w:rPr>
                <w:rStyle w:val="Hyperlink"/>
              </w:rPr>
              <w:t>Configuring the Discharge Release Event for Unified Action Profile</w:t>
            </w:r>
            <w:r>
              <w:rPr>
                <w:webHidden/>
              </w:rPr>
              <w:tab/>
            </w:r>
            <w:r>
              <w:rPr>
                <w:webHidden/>
              </w:rPr>
              <w:fldChar w:fldCharType="begin"/>
            </w:r>
            <w:r>
              <w:rPr>
                <w:webHidden/>
              </w:rPr>
              <w:instrText xml:space="preserve"> PAGEREF _Toc22644745 \h </w:instrText>
            </w:r>
            <w:r>
              <w:rPr>
                <w:webHidden/>
              </w:rPr>
            </w:r>
            <w:r>
              <w:rPr>
                <w:webHidden/>
              </w:rPr>
              <w:fldChar w:fldCharType="separate"/>
            </w:r>
            <w:r>
              <w:rPr>
                <w:webHidden/>
              </w:rPr>
              <w:t>95</w:t>
            </w:r>
            <w:r>
              <w:rPr>
                <w:webHidden/>
              </w:rPr>
              <w:fldChar w:fldCharType="end"/>
            </w:r>
          </w:hyperlink>
        </w:p>
        <w:p w14:paraId="76AF2B18" w14:textId="6F450486" w:rsidR="00B25B0D" w:rsidRDefault="00B25B0D">
          <w:pPr>
            <w:pStyle w:val="TOC3"/>
            <w:tabs>
              <w:tab w:val="right" w:leader="dot" w:pos="9350"/>
            </w:tabs>
            <w:rPr>
              <w:rFonts w:asciiTheme="minorHAnsi" w:eastAsiaTheme="minorEastAsia" w:hAnsiTheme="minorHAnsi" w:cstheme="minorBidi"/>
              <w:szCs w:val="22"/>
            </w:rPr>
          </w:pPr>
          <w:hyperlink w:anchor="_Toc22644746" w:history="1">
            <w:r w:rsidRPr="00E02604">
              <w:rPr>
                <w:rStyle w:val="Hyperlink"/>
              </w:rPr>
              <w:t>Defining the Orders Menu for a Release Event</w:t>
            </w:r>
            <w:r>
              <w:rPr>
                <w:webHidden/>
              </w:rPr>
              <w:tab/>
            </w:r>
            <w:r>
              <w:rPr>
                <w:webHidden/>
              </w:rPr>
              <w:fldChar w:fldCharType="begin"/>
            </w:r>
            <w:r>
              <w:rPr>
                <w:webHidden/>
              </w:rPr>
              <w:instrText xml:space="preserve"> PAGEREF _Toc22644746 \h </w:instrText>
            </w:r>
            <w:r>
              <w:rPr>
                <w:webHidden/>
              </w:rPr>
            </w:r>
            <w:r>
              <w:rPr>
                <w:webHidden/>
              </w:rPr>
              <w:fldChar w:fldCharType="separate"/>
            </w:r>
            <w:r>
              <w:rPr>
                <w:webHidden/>
              </w:rPr>
              <w:t>96</w:t>
            </w:r>
            <w:r>
              <w:rPr>
                <w:webHidden/>
              </w:rPr>
              <w:fldChar w:fldCharType="end"/>
            </w:r>
          </w:hyperlink>
        </w:p>
        <w:p w14:paraId="3915262A" w14:textId="5C1CEE73" w:rsidR="00B25B0D" w:rsidRDefault="00B25B0D">
          <w:pPr>
            <w:pStyle w:val="TOC3"/>
            <w:tabs>
              <w:tab w:val="right" w:leader="dot" w:pos="9350"/>
            </w:tabs>
            <w:rPr>
              <w:rFonts w:asciiTheme="minorHAnsi" w:eastAsiaTheme="minorEastAsia" w:hAnsiTheme="minorHAnsi" w:cstheme="minorBidi"/>
              <w:szCs w:val="22"/>
            </w:rPr>
          </w:pPr>
          <w:hyperlink w:anchor="_Toc22644747" w:history="1">
            <w:r w:rsidRPr="00E02604">
              <w:rPr>
                <w:rStyle w:val="Hyperlink"/>
              </w:rPr>
              <w:t>Controlling who can Manually Release Orders</w:t>
            </w:r>
            <w:r>
              <w:rPr>
                <w:webHidden/>
              </w:rPr>
              <w:tab/>
            </w:r>
            <w:r>
              <w:rPr>
                <w:webHidden/>
              </w:rPr>
              <w:fldChar w:fldCharType="begin"/>
            </w:r>
            <w:r>
              <w:rPr>
                <w:webHidden/>
              </w:rPr>
              <w:instrText xml:space="preserve"> PAGEREF _Toc22644747 \h </w:instrText>
            </w:r>
            <w:r>
              <w:rPr>
                <w:webHidden/>
              </w:rPr>
            </w:r>
            <w:r>
              <w:rPr>
                <w:webHidden/>
              </w:rPr>
              <w:fldChar w:fldCharType="separate"/>
            </w:r>
            <w:r>
              <w:rPr>
                <w:webHidden/>
              </w:rPr>
              <w:t>97</w:t>
            </w:r>
            <w:r>
              <w:rPr>
                <w:webHidden/>
              </w:rPr>
              <w:fldChar w:fldCharType="end"/>
            </w:r>
          </w:hyperlink>
        </w:p>
        <w:p w14:paraId="7B65E934" w14:textId="0F5E235F" w:rsidR="00B25B0D" w:rsidRDefault="00B25B0D">
          <w:pPr>
            <w:pStyle w:val="TOC3"/>
            <w:tabs>
              <w:tab w:val="right" w:leader="dot" w:pos="9350"/>
            </w:tabs>
            <w:rPr>
              <w:rFonts w:asciiTheme="minorHAnsi" w:eastAsiaTheme="minorEastAsia" w:hAnsiTheme="minorHAnsi" w:cstheme="minorBidi"/>
              <w:szCs w:val="22"/>
            </w:rPr>
          </w:pPr>
          <w:hyperlink w:anchor="_Toc22644748" w:history="1">
            <w:r w:rsidRPr="00E02604">
              <w:rPr>
                <w:rStyle w:val="Hyperlink"/>
              </w:rPr>
              <w:t>Setting the Manual Release Parameter (OREVNT MANUAL RELEASE)</w:t>
            </w:r>
            <w:r>
              <w:rPr>
                <w:webHidden/>
              </w:rPr>
              <w:tab/>
            </w:r>
            <w:r>
              <w:rPr>
                <w:webHidden/>
              </w:rPr>
              <w:fldChar w:fldCharType="begin"/>
            </w:r>
            <w:r>
              <w:rPr>
                <w:webHidden/>
              </w:rPr>
              <w:instrText xml:space="preserve"> PAGEREF _Toc22644748 \h </w:instrText>
            </w:r>
            <w:r>
              <w:rPr>
                <w:webHidden/>
              </w:rPr>
            </w:r>
            <w:r>
              <w:rPr>
                <w:webHidden/>
              </w:rPr>
              <w:fldChar w:fldCharType="separate"/>
            </w:r>
            <w:r>
              <w:rPr>
                <w:webHidden/>
              </w:rPr>
              <w:t>99</w:t>
            </w:r>
            <w:r>
              <w:rPr>
                <w:webHidden/>
              </w:rPr>
              <w:fldChar w:fldCharType="end"/>
            </w:r>
          </w:hyperlink>
        </w:p>
        <w:p w14:paraId="0FB068D4" w14:textId="13D135E9" w:rsidR="00B25B0D" w:rsidRDefault="00B25B0D">
          <w:pPr>
            <w:pStyle w:val="TOC3"/>
            <w:tabs>
              <w:tab w:val="right" w:leader="dot" w:pos="9350"/>
            </w:tabs>
            <w:rPr>
              <w:rFonts w:asciiTheme="minorHAnsi" w:eastAsiaTheme="minorEastAsia" w:hAnsiTheme="minorHAnsi" w:cstheme="minorBidi"/>
              <w:szCs w:val="22"/>
            </w:rPr>
          </w:pPr>
          <w:hyperlink w:anchor="_Toc22644749" w:history="1">
            <w:r w:rsidRPr="00E02604">
              <w:rPr>
                <w:rStyle w:val="Hyperlink"/>
              </w:rPr>
              <w:t xml:space="preserve">Excluding Display Groups from the </w:t>
            </w:r>
            <w:r w:rsidRPr="00E02604">
              <w:rPr>
                <w:rStyle w:val="Hyperlink"/>
                <w:i/>
                <w:iCs/>
              </w:rPr>
              <w:t>Copy Active Orders</w:t>
            </w:r>
            <w:r w:rsidRPr="00E02604">
              <w:rPr>
                <w:rStyle w:val="Hyperlink"/>
              </w:rPr>
              <w:t xml:space="preserve"> Dialog Box</w:t>
            </w:r>
            <w:r>
              <w:rPr>
                <w:webHidden/>
              </w:rPr>
              <w:tab/>
            </w:r>
            <w:r>
              <w:rPr>
                <w:webHidden/>
              </w:rPr>
              <w:fldChar w:fldCharType="begin"/>
            </w:r>
            <w:r>
              <w:rPr>
                <w:webHidden/>
              </w:rPr>
              <w:instrText xml:space="preserve"> PAGEREF _Toc22644749 \h </w:instrText>
            </w:r>
            <w:r>
              <w:rPr>
                <w:webHidden/>
              </w:rPr>
            </w:r>
            <w:r>
              <w:rPr>
                <w:webHidden/>
              </w:rPr>
              <w:fldChar w:fldCharType="separate"/>
            </w:r>
            <w:r>
              <w:rPr>
                <w:webHidden/>
              </w:rPr>
              <w:t>100</w:t>
            </w:r>
            <w:r>
              <w:rPr>
                <w:webHidden/>
              </w:rPr>
              <w:fldChar w:fldCharType="end"/>
            </w:r>
          </w:hyperlink>
        </w:p>
        <w:p w14:paraId="7DB24715" w14:textId="186BE8C5" w:rsidR="00B25B0D" w:rsidRDefault="00B25B0D">
          <w:pPr>
            <w:pStyle w:val="TOC3"/>
            <w:tabs>
              <w:tab w:val="right" w:leader="dot" w:pos="9350"/>
            </w:tabs>
            <w:rPr>
              <w:rFonts w:asciiTheme="minorHAnsi" w:eastAsiaTheme="minorEastAsia" w:hAnsiTheme="minorHAnsi" w:cstheme="minorBidi"/>
              <w:szCs w:val="22"/>
            </w:rPr>
          </w:pPr>
          <w:hyperlink w:anchor="_Toc22644750" w:history="1">
            <w:r w:rsidRPr="00E02604">
              <w:rPr>
                <w:rStyle w:val="Hyperlink"/>
              </w:rPr>
              <w:t>Changing the Display</w:t>
            </w:r>
            <w:r>
              <w:rPr>
                <w:webHidden/>
              </w:rPr>
              <w:tab/>
            </w:r>
            <w:r>
              <w:rPr>
                <w:webHidden/>
              </w:rPr>
              <w:fldChar w:fldCharType="begin"/>
            </w:r>
            <w:r>
              <w:rPr>
                <w:webHidden/>
              </w:rPr>
              <w:instrText xml:space="preserve"> PAGEREF _Toc22644750 \h </w:instrText>
            </w:r>
            <w:r>
              <w:rPr>
                <w:webHidden/>
              </w:rPr>
            </w:r>
            <w:r>
              <w:rPr>
                <w:webHidden/>
              </w:rPr>
              <w:fldChar w:fldCharType="separate"/>
            </w:r>
            <w:r>
              <w:rPr>
                <w:webHidden/>
              </w:rPr>
              <w:t>102</w:t>
            </w:r>
            <w:r>
              <w:rPr>
                <w:webHidden/>
              </w:rPr>
              <w:fldChar w:fldCharType="end"/>
            </w:r>
          </w:hyperlink>
        </w:p>
        <w:p w14:paraId="3B5DE811" w14:textId="7DD9FEBA" w:rsidR="00B25B0D" w:rsidRDefault="00B25B0D">
          <w:pPr>
            <w:pStyle w:val="TOC3"/>
            <w:tabs>
              <w:tab w:val="right" w:leader="dot" w:pos="9350"/>
            </w:tabs>
            <w:rPr>
              <w:rFonts w:asciiTheme="minorHAnsi" w:eastAsiaTheme="minorEastAsia" w:hAnsiTheme="minorHAnsi" w:cstheme="minorBidi"/>
              <w:szCs w:val="22"/>
            </w:rPr>
          </w:pPr>
          <w:hyperlink w:anchor="_Toc22644751" w:history="1">
            <w:r w:rsidRPr="00E02604">
              <w:rPr>
                <w:rStyle w:val="Hyperlink"/>
              </w:rPr>
              <w:t>Files Associated with Release Events</w:t>
            </w:r>
            <w:r>
              <w:rPr>
                <w:webHidden/>
              </w:rPr>
              <w:tab/>
            </w:r>
            <w:r>
              <w:rPr>
                <w:webHidden/>
              </w:rPr>
              <w:fldChar w:fldCharType="begin"/>
            </w:r>
            <w:r>
              <w:rPr>
                <w:webHidden/>
              </w:rPr>
              <w:instrText xml:space="preserve"> PAGEREF _Toc22644751 \h </w:instrText>
            </w:r>
            <w:r>
              <w:rPr>
                <w:webHidden/>
              </w:rPr>
            </w:r>
            <w:r>
              <w:rPr>
                <w:webHidden/>
              </w:rPr>
              <w:fldChar w:fldCharType="separate"/>
            </w:r>
            <w:r>
              <w:rPr>
                <w:webHidden/>
              </w:rPr>
              <w:t>103</w:t>
            </w:r>
            <w:r>
              <w:rPr>
                <w:webHidden/>
              </w:rPr>
              <w:fldChar w:fldCharType="end"/>
            </w:r>
          </w:hyperlink>
        </w:p>
        <w:p w14:paraId="1C9C9C56" w14:textId="31F95C9F"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52" w:history="1">
            <w:r w:rsidRPr="00E02604">
              <w:rPr>
                <w:rStyle w:val="Hyperlink"/>
                <w:noProof/>
              </w:rPr>
              <w:t>Give Additional Dose Now Option on the Inpatient Medications Form</w:t>
            </w:r>
            <w:r>
              <w:rPr>
                <w:noProof/>
                <w:webHidden/>
              </w:rPr>
              <w:tab/>
            </w:r>
            <w:r>
              <w:rPr>
                <w:noProof/>
                <w:webHidden/>
              </w:rPr>
              <w:fldChar w:fldCharType="begin"/>
            </w:r>
            <w:r>
              <w:rPr>
                <w:noProof/>
                <w:webHidden/>
              </w:rPr>
              <w:instrText xml:space="preserve"> PAGEREF _Toc22644752 \h </w:instrText>
            </w:r>
            <w:r>
              <w:rPr>
                <w:noProof/>
                <w:webHidden/>
              </w:rPr>
            </w:r>
            <w:r>
              <w:rPr>
                <w:noProof/>
                <w:webHidden/>
              </w:rPr>
              <w:fldChar w:fldCharType="separate"/>
            </w:r>
            <w:r>
              <w:rPr>
                <w:noProof/>
                <w:webHidden/>
              </w:rPr>
              <w:t>106</w:t>
            </w:r>
            <w:r>
              <w:rPr>
                <w:noProof/>
                <w:webHidden/>
              </w:rPr>
              <w:fldChar w:fldCharType="end"/>
            </w:r>
          </w:hyperlink>
        </w:p>
        <w:p w14:paraId="3F263FA5" w14:textId="6495329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53" w:history="1">
            <w:r w:rsidRPr="00E02604">
              <w:rPr>
                <w:rStyle w:val="Hyperlink"/>
                <w:noProof/>
              </w:rPr>
              <w:t>Automatically Discontinuing Orders (Auto-DC Rules)</w:t>
            </w:r>
            <w:r>
              <w:rPr>
                <w:noProof/>
                <w:webHidden/>
              </w:rPr>
              <w:tab/>
            </w:r>
            <w:r>
              <w:rPr>
                <w:noProof/>
                <w:webHidden/>
              </w:rPr>
              <w:fldChar w:fldCharType="begin"/>
            </w:r>
            <w:r>
              <w:rPr>
                <w:noProof/>
                <w:webHidden/>
              </w:rPr>
              <w:instrText xml:space="preserve"> PAGEREF _Toc22644753 \h </w:instrText>
            </w:r>
            <w:r>
              <w:rPr>
                <w:noProof/>
                <w:webHidden/>
              </w:rPr>
            </w:r>
            <w:r>
              <w:rPr>
                <w:noProof/>
                <w:webHidden/>
              </w:rPr>
              <w:fldChar w:fldCharType="separate"/>
            </w:r>
            <w:r>
              <w:rPr>
                <w:noProof/>
                <w:webHidden/>
              </w:rPr>
              <w:t>107</w:t>
            </w:r>
            <w:r>
              <w:rPr>
                <w:noProof/>
                <w:webHidden/>
              </w:rPr>
              <w:fldChar w:fldCharType="end"/>
            </w:r>
          </w:hyperlink>
        </w:p>
        <w:p w14:paraId="396483D2" w14:textId="6CA228D0" w:rsidR="00B25B0D" w:rsidRDefault="00B25B0D">
          <w:pPr>
            <w:pStyle w:val="TOC3"/>
            <w:tabs>
              <w:tab w:val="right" w:leader="dot" w:pos="9350"/>
            </w:tabs>
            <w:rPr>
              <w:rFonts w:asciiTheme="minorHAnsi" w:eastAsiaTheme="minorEastAsia" w:hAnsiTheme="minorHAnsi" w:cstheme="minorBidi"/>
              <w:szCs w:val="22"/>
            </w:rPr>
          </w:pPr>
          <w:hyperlink w:anchor="_Toc22644754" w:history="1">
            <w:r w:rsidRPr="00E02604">
              <w:rPr>
                <w:rStyle w:val="Hyperlink"/>
              </w:rPr>
              <w:t>Creating a New Auto-DC Rule</w:t>
            </w:r>
            <w:r>
              <w:rPr>
                <w:webHidden/>
              </w:rPr>
              <w:tab/>
            </w:r>
            <w:r>
              <w:rPr>
                <w:webHidden/>
              </w:rPr>
              <w:fldChar w:fldCharType="begin"/>
            </w:r>
            <w:r>
              <w:rPr>
                <w:webHidden/>
              </w:rPr>
              <w:instrText xml:space="preserve"> PAGEREF _Toc22644754 \h </w:instrText>
            </w:r>
            <w:r>
              <w:rPr>
                <w:webHidden/>
              </w:rPr>
            </w:r>
            <w:r>
              <w:rPr>
                <w:webHidden/>
              </w:rPr>
              <w:fldChar w:fldCharType="separate"/>
            </w:r>
            <w:r>
              <w:rPr>
                <w:webHidden/>
              </w:rPr>
              <w:t>108</w:t>
            </w:r>
            <w:r>
              <w:rPr>
                <w:webHidden/>
              </w:rPr>
              <w:fldChar w:fldCharType="end"/>
            </w:r>
          </w:hyperlink>
        </w:p>
        <w:p w14:paraId="6021D1D3" w14:textId="3EEB65CF" w:rsidR="00B25B0D" w:rsidRDefault="00B25B0D">
          <w:pPr>
            <w:pStyle w:val="TOC3"/>
            <w:tabs>
              <w:tab w:val="right" w:leader="dot" w:pos="9350"/>
            </w:tabs>
            <w:rPr>
              <w:rFonts w:asciiTheme="minorHAnsi" w:eastAsiaTheme="minorEastAsia" w:hAnsiTheme="minorHAnsi" w:cstheme="minorBidi"/>
              <w:szCs w:val="22"/>
            </w:rPr>
          </w:pPr>
          <w:hyperlink w:anchor="_Toc22644755" w:history="1">
            <w:r w:rsidRPr="00E02604">
              <w:rPr>
                <w:rStyle w:val="Hyperlink"/>
              </w:rPr>
              <w:t>Explanation of Auto-DC Rules Prompts (fields in the OE/RR AUTO-DC RULES FILE #100.6)</w:t>
            </w:r>
            <w:r>
              <w:rPr>
                <w:webHidden/>
              </w:rPr>
              <w:tab/>
            </w:r>
            <w:r>
              <w:rPr>
                <w:webHidden/>
              </w:rPr>
              <w:fldChar w:fldCharType="begin"/>
            </w:r>
            <w:r>
              <w:rPr>
                <w:webHidden/>
              </w:rPr>
              <w:instrText xml:space="preserve"> PAGEREF _Toc22644755 \h </w:instrText>
            </w:r>
            <w:r>
              <w:rPr>
                <w:webHidden/>
              </w:rPr>
            </w:r>
            <w:r>
              <w:rPr>
                <w:webHidden/>
              </w:rPr>
              <w:fldChar w:fldCharType="separate"/>
            </w:r>
            <w:r>
              <w:rPr>
                <w:webHidden/>
              </w:rPr>
              <w:t>109</w:t>
            </w:r>
            <w:r>
              <w:rPr>
                <w:webHidden/>
              </w:rPr>
              <w:fldChar w:fldCharType="end"/>
            </w:r>
          </w:hyperlink>
        </w:p>
        <w:p w14:paraId="0C7B70E2" w14:textId="3ACD9ED9" w:rsidR="00B25B0D" w:rsidRDefault="00B25B0D">
          <w:pPr>
            <w:pStyle w:val="TOC3"/>
            <w:tabs>
              <w:tab w:val="right" w:leader="dot" w:pos="9350"/>
            </w:tabs>
            <w:rPr>
              <w:rFonts w:asciiTheme="minorHAnsi" w:eastAsiaTheme="minorEastAsia" w:hAnsiTheme="minorHAnsi" w:cstheme="minorBidi"/>
              <w:szCs w:val="22"/>
            </w:rPr>
          </w:pPr>
          <w:hyperlink w:anchor="_Toc22644756" w:history="1">
            <w:r w:rsidRPr="00E02604">
              <w:rPr>
                <w:rStyle w:val="Hyperlink"/>
              </w:rPr>
              <w:t>Sample Rules</w:t>
            </w:r>
            <w:r>
              <w:rPr>
                <w:webHidden/>
              </w:rPr>
              <w:tab/>
            </w:r>
            <w:r>
              <w:rPr>
                <w:webHidden/>
              </w:rPr>
              <w:fldChar w:fldCharType="begin"/>
            </w:r>
            <w:r>
              <w:rPr>
                <w:webHidden/>
              </w:rPr>
              <w:instrText xml:space="preserve"> PAGEREF _Toc22644756 \h </w:instrText>
            </w:r>
            <w:r>
              <w:rPr>
                <w:webHidden/>
              </w:rPr>
            </w:r>
            <w:r>
              <w:rPr>
                <w:webHidden/>
              </w:rPr>
              <w:fldChar w:fldCharType="separate"/>
            </w:r>
            <w:r>
              <w:rPr>
                <w:webHidden/>
              </w:rPr>
              <w:t>111</w:t>
            </w:r>
            <w:r>
              <w:rPr>
                <w:webHidden/>
              </w:rPr>
              <w:fldChar w:fldCharType="end"/>
            </w:r>
          </w:hyperlink>
        </w:p>
        <w:p w14:paraId="76A650C9" w14:textId="7913E6FD" w:rsidR="00B25B0D" w:rsidRDefault="00B25B0D">
          <w:pPr>
            <w:pStyle w:val="TOC3"/>
            <w:tabs>
              <w:tab w:val="right" w:leader="dot" w:pos="9350"/>
            </w:tabs>
            <w:rPr>
              <w:rFonts w:asciiTheme="minorHAnsi" w:eastAsiaTheme="minorEastAsia" w:hAnsiTheme="minorHAnsi" w:cstheme="minorBidi"/>
              <w:szCs w:val="22"/>
            </w:rPr>
          </w:pPr>
          <w:hyperlink w:anchor="_Toc22644757" w:history="1">
            <w:r w:rsidRPr="00E02604">
              <w:rPr>
                <w:rStyle w:val="Hyperlink"/>
              </w:rPr>
              <w:t>Activating/Inactivating an Auto-DC Rule</w:t>
            </w:r>
            <w:r>
              <w:rPr>
                <w:webHidden/>
              </w:rPr>
              <w:tab/>
            </w:r>
            <w:r>
              <w:rPr>
                <w:webHidden/>
              </w:rPr>
              <w:fldChar w:fldCharType="begin"/>
            </w:r>
            <w:r>
              <w:rPr>
                <w:webHidden/>
              </w:rPr>
              <w:instrText xml:space="preserve"> PAGEREF _Toc22644757 \h </w:instrText>
            </w:r>
            <w:r>
              <w:rPr>
                <w:webHidden/>
              </w:rPr>
            </w:r>
            <w:r>
              <w:rPr>
                <w:webHidden/>
              </w:rPr>
              <w:fldChar w:fldCharType="separate"/>
            </w:r>
            <w:r>
              <w:rPr>
                <w:webHidden/>
              </w:rPr>
              <w:t>114</w:t>
            </w:r>
            <w:r>
              <w:rPr>
                <w:webHidden/>
              </w:rPr>
              <w:fldChar w:fldCharType="end"/>
            </w:r>
          </w:hyperlink>
        </w:p>
        <w:p w14:paraId="6576222F" w14:textId="508A1A12" w:rsidR="00B25B0D" w:rsidRDefault="00B25B0D">
          <w:pPr>
            <w:pStyle w:val="TOC3"/>
            <w:tabs>
              <w:tab w:val="right" w:leader="dot" w:pos="9350"/>
            </w:tabs>
            <w:rPr>
              <w:rFonts w:asciiTheme="minorHAnsi" w:eastAsiaTheme="minorEastAsia" w:hAnsiTheme="minorHAnsi" w:cstheme="minorBidi"/>
              <w:szCs w:val="22"/>
            </w:rPr>
          </w:pPr>
          <w:hyperlink w:anchor="_Toc22644758" w:history="1">
            <w:r w:rsidRPr="00E02604">
              <w:rPr>
                <w:rStyle w:val="Hyperlink"/>
              </w:rPr>
              <w:t>Editing an Auto-DC Rule</w:t>
            </w:r>
            <w:r>
              <w:rPr>
                <w:webHidden/>
              </w:rPr>
              <w:tab/>
            </w:r>
            <w:r>
              <w:rPr>
                <w:webHidden/>
              </w:rPr>
              <w:fldChar w:fldCharType="begin"/>
            </w:r>
            <w:r>
              <w:rPr>
                <w:webHidden/>
              </w:rPr>
              <w:instrText xml:space="preserve"> PAGEREF _Toc22644758 \h </w:instrText>
            </w:r>
            <w:r>
              <w:rPr>
                <w:webHidden/>
              </w:rPr>
            </w:r>
            <w:r>
              <w:rPr>
                <w:webHidden/>
              </w:rPr>
              <w:fldChar w:fldCharType="separate"/>
            </w:r>
            <w:r>
              <w:rPr>
                <w:webHidden/>
              </w:rPr>
              <w:t>115</w:t>
            </w:r>
            <w:r>
              <w:rPr>
                <w:webHidden/>
              </w:rPr>
              <w:fldChar w:fldCharType="end"/>
            </w:r>
          </w:hyperlink>
        </w:p>
        <w:p w14:paraId="000A45F6" w14:textId="3B7B748F" w:rsidR="00B25B0D" w:rsidRDefault="00B25B0D">
          <w:pPr>
            <w:pStyle w:val="TOC3"/>
            <w:tabs>
              <w:tab w:val="right" w:leader="dot" w:pos="9350"/>
            </w:tabs>
            <w:rPr>
              <w:rFonts w:asciiTheme="minorHAnsi" w:eastAsiaTheme="minorEastAsia" w:hAnsiTheme="minorHAnsi" w:cstheme="minorBidi"/>
              <w:szCs w:val="22"/>
            </w:rPr>
          </w:pPr>
          <w:hyperlink w:anchor="_Toc22644759" w:history="1">
            <w:r w:rsidRPr="00E02604">
              <w:rPr>
                <w:rStyle w:val="Hyperlink"/>
              </w:rPr>
              <w:t>Viewing Details of an Auto-DC Rule</w:t>
            </w:r>
            <w:r>
              <w:rPr>
                <w:webHidden/>
              </w:rPr>
              <w:tab/>
            </w:r>
            <w:r>
              <w:rPr>
                <w:webHidden/>
              </w:rPr>
              <w:fldChar w:fldCharType="begin"/>
            </w:r>
            <w:r>
              <w:rPr>
                <w:webHidden/>
              </w:rPr>
              <w:instrText xml:space="preserve"> PAGEREF _Toc22644759 \h </w:instrText>
            </w:r>
            <w:r>
              <w:rPr>
                <w:webHidden/>
              </w:rPr>
            </w:r>
            <w:r>
              <w:rPr>
                <w:webHidden/>
              </w:rPr>
              <w:fldChar w:fldCharType="separate"/>
            </w:r>
            <w:r>
              <w:rPr>
                <w:webHidden/>
              </w:rPr>
              <w:t>116</w:t>
            </w:r>
            <w:r>
              <w:rPr>
                <w:webHidden/>
              </w:rPr>
              <w:fldChar w:fldCharType="end"/>
            </w:r>
          </w:hyperlink>
        </w:p>
        <w:p w14:paraId="252A9C86" w14:textId="33E67BF8" w:rsidR="00B25B0D" w:rsidRDefault="00B25B0D">
          <w:pPr>
            <w:pStyle w:val="TOC3"/>
            <w:tabs>
              <w:tab w:val="right" w:leader="dot" w:pos="9350"/>
            </w:tabs>
            <w:rPr>
              <w:rFonts w:asciiTheme="minorHAnsi" w:eastAsiaTheme="minorEastAsia" w:hAnsiTheme="minorHAnsi" w:cstheme="minorBidi"/>
              <w:szCs w:val="22"/>
            </w:rPr>
          </w:pPr>
          <w:hyperlink w:anchor="_Toc22644760" w:history="1">
            <w:r w:rsidRPr="00E02604">
              <w:rPr>
                <w:rStyle w:val="Hyperlink"/>
              </w:rPr>
              <w:t>Changing the Display</w:t>
            </w:r>
            <w:r>
              <w:rPr>
                <w:webHidden/>
              </w:rPr>
              <w:tab/>
            </w:r>
            <w:r>
              <w:rPr>
                <w:webHidden/>
              </w:rPr>
              <w:fldChar w:fldCharType="begin"/>
            </w:r>
            <w:r>
              <w:rPr>
                <w:webHidden/>
              </w:rPr>
              <w:instrText xml:space="preserve"> PAGEREF _Toc22644760 \h </w:instrText>
            </w:r>
            <w:r>
              <w:rPr>
                <w:webHidden/>
              </w:rPr>
            </w:r>
            <w:r>
              <w:rPr>
                <w:webHidden/>
              </w:rPr>
              <w:fldChar w:fldCharType="separate"/>
            </w:r>
            <w:r>
              <w:rPr>
                <w:webHidden/>
              </w:rPr>
              <w:t>119</w:t>
            </w:r>
            <w:r>
              <w:rPr>
                <w:webHidden/>
              </w:rPr>
              <w:fldChar w:fldCharType="end"/>
            </w:r>
          </w:hyperlink>
        </w:p>
        <w:p w14:paraId="6EC39652" w14:textId="26ADA87F" w:rsidR="00B25B0D" w:rsidRDefault="00B25B0D">
          <w:pPr>
            <w:pStyle w:val="TOC3"/>
            <w:tabs>
              <w:tab w:val="right" w:leader="dot" w:pos="9350"/>
            </w:tabs>
            <w:rPr>
              <w:rFonts w:asciiTheme="minorHAnsi" w:eastAsiaTheme="minorEastAsia" w:hAnsiTheme="minorHAnsi" w:cstheme="minorBidi"/>
              <w:szCs w:val="22"/>
            </w:rPr>
          </w:pPr>
          <w:hyperlink w:anchor="_Toc22644761" w:history="1">
            <w:r w:rsidRPr="00E02604">
              <w:rPr>
                <w:rStyle w:val="Hyperlink"/>
              </w:rPr>
              <w:t>Files Associated</w:t>
            </w:r>
            <w:r w:rsidRPr="00E02604">
              <w:rPr>
                <w:rStyle w:val="Hyperlink"/>
                <w:rFonts w:cs="Arial"/>
              </w:rPr>
              <w:t xml:space="preserve"> </w:t>
            </w:r>
            <w:r w:rsidRPr="00E02604">
              <w:rPr>
                <w:rStyle w:val="Hyperlink"/>
              </w:rPr>
              <w:t>with Auto-DC Rules</w:t>
            </w:r>
            <w:r>
              <w:rPr>
                <w:webHidden/>
              </w:rPr>
              <w:tab/>
            </w:r>
            <w:r>
              <w:rPr>
                <w:webHidden/>
              </w:rPr>
              <w:fldChar w:fldCharType="begin"/>
            </w:r>
            <w:r>
              <w:rPr>
                <w:webHidden/>
              </w:rPr>
              <w:instrText xml:space="preserve"> PAGEREF _Toc22644761 \h </w:instrText>
            </w:r>
            <w:r>
              <w:rPr>
                <w:webHidden/>
              </w:rPr>
            </w:r>
            <w:r>
              <w:rPr>
                <w:webHidden/>
              </w:rPr>
              <w:fldChar w:fldCharType="separate"/>
            </w:r>
            <w:r>
              <w:rPr>
                <w:webHidden/>
              </w:rPr>
              <w:t>120</w:t>
            </w:r>
            <w:r>
              <w:rPr>
                <w:webHidden/>
              </w:rPr>
              <w:fldChar w:fldCharType="end"/>
            </w:r>
          </w:hyperlink>
        </w:p>
        <w:p w14:paraId="606AC6DE" w14:textId="0FAC7817" w:rsidR="00B25B0D" w:rsidRDefault="00B25B0D">
          <w:pPr>
            <w:pStyle w:val="TOC3"/>
            <w:tabs>
              <w:tab w:val="right" w:leader="dot" w:pos="9350"/>
            </w:tabs>
            <w:rPr>
              <w:rFonts w:asciiTheme="minorHAnsi" w:eastAsiaTheme="minorEastAsia" w:hAnsiTheme="minorHAnsi" w:cstheme="minorBidi"/>
              <w:szCs w:val="22"/>
            </w:rPr>
          </w:pPr>
          <w:hyperlink w:anchor="_Toc22644762" w:history="1">
            <w:r w:rsidRPr="00E02604">
              <w:rPr>
                <w:rStyle w:val="Hyperlink"/>
              </w:rPr>
              <w:t>Frequently Asked Questions about Event-Delayed Orders and Automatically Discontinuing Orders (Auto-DC Rules)</w:t>
            </w:r>
            <w:r>
              <w:rPr>
                <w:webHidden/>
              </w:rPr>
              <w:tab/>
            </w:r>
            <w:r>
              <w:rPr>
                <w:webHidden/>
              </w:rPr>
              <w:fldChar w:fldCharType="begin"/>
            </w:r>
            <w:r>
              <w:rPr>
                <w:webHidden/>
              </w:rPr>
              <w:instrText xml:space="preserve"> PAGEREF _Toc22644762 \h </w:instrText>
            </w:r>
            <w:r>
              <w:rPr>
                <w:webHidden/>
              </w:rPr>
            </w:r>
            <w:r>
              <w:rPr>
                <w:webHidden/>
              </w:rPr>
              <w:fldChar w:fldCharType="separate"/>
            </w:r>
            <w:r>
              <w:rPr>
                <w:webHidden/>
              </w:rPr>
              <w:t>128</w:t>
            </w:r>
            <w:r>
              <w:rPr>
                <w:webHidden/>
              </w:rPr>
              <w:fldChar w:fldCharType="end"/>
            </w:r>
          </w:hyperlink>
        </w:p>
        <w:p w14:paraId="7B5C0EE2" w14:textId="2738BF47"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63" w:history="1">
            <w:r w:rsidRPr="00E02604">
              <w:rPr>
                <w:rStyle w:val="Hyperlink"/>
                <w:noProof/>
              </w:rPr>
              <w:t>Lapsing Orders</w:t>
            </w:r>
            <w:r>
              <w:rPr>
                <w:noProof/>
                <w:webHidden/>
              </w:rPr>
              <w:tab/>
            </w:r>
            <w:r>
              <w:rPr>
                <w:noProof/>
                <w:webHidden/>
              </w:rPr>
              <w:fldChar w:fldCharType="begin"/>
            </w:r>
            <w:r>
              <w:rPr>
                <w:noProof/>
                <w:webHidden/>
              </w:rPr>
              <w:instrText xml:space="preserve"> PAGEREF _Toc22644763 \h </w:instrText>
            </w:r>
            <w:r>
              <w:rPr>
                <w:noProof/>
                <w:webHidden/>
              </w:rPr>
            </w:r>
            <w:r>
              <w:rPr>
                <w:noProof/>
                <w:webHidden/>
              </w:rPr>
              <w:fldChar w:fldCharType="separate"/>
            </w:r>
            <w:r>
              <w:rPr>
                <w:noProof/>
                <w:webHidden/>
              </w:rPr>
              <w:t>130</w:t>
            </w:r>
            <w:r>
              <w:rPr>
                <w:noProof/>
                <w:webHidden/>
              </w:rPr>
              <w:fldChar w:fldCharType="end"/>
            </w:r>
          </w:hyperlink>
        </w:p>
        <w:p w14:paraId="15B3E4F2" w14:textId="452A3577"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64" w:history="1">
            <w:r w:rsidRPr="00E02604">
              <w:rPr>
                <w:rStyle w:val="Hyperlink"/>
                <w:noProof/>
              </w:rPr>
              <w:t>Personal Quick Orders</w:t>
            </w:r>
            <w:r>
              <w:rPr>
                <w:noProof/>
                <w:webHidden/>
              </w:rPr>
              <w:tab/>
            </w:r>
            <w:r>
              <w:rPr>
                <w:noProof/>
                <w:webHidden/>
              </w:rPr>
              <w:fldChar w:fldCharType="begin"/>
            </w:r>
            <w:r>
              <w:rPr>
                <w:noProof/>
                <w:webHidden/>
              </w:rPr>
              <w:instrText xml:space="preserve"> PAGEREF _Toc22644764 \h </w:instrText>
            </w:r>
            <w:r>
              <w:rPr>
                <w:noProof/>
                <w:webHidden/>
              </w:rPr>
            </w:r>
            <w:r>
              <w:rPr>
                <w:noProof/>
                <w:webHidden/>
              </w:rPr>
              <w:fldChar w:fldCharType="separate"/>
            </w:r>
            <w:r>
              <w:rPr>
                <w:noProof/>
                <w:webHidden/>
              </w:rPr>
              <w:t>132</w:t>
            </w:r>
            <w:r>
              <w:rPr>
                <w:noProof/>
                <w:webHidden/>
              </w:rPr>
              <w:fldChar w:fldCharType="end"/>
            </w:r>
          </w:hyperlink>
        </w:p>
        <w:p w14:paraId="3162E0AC" w14:textId="6C30E1F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65" w:history="1">
            <w:r w:rsidRPr="00E02604">
              <w:rPr>
                <w:rStyle w:val="Hyperlink"/>
                <w:noProof/>
              </w:rPr>
              <w:t>Ordering Menus and Quick Orders</w:t>
            </w:r>
            <w:r>
              <w:rPr>
                <w:noProof/>
                <w:webHidden/>
              </w:rPr>
              <w:tab/>
            </w:r>
            <w:r>
              <w:rPr>
                <w:noProof/>
                <w:webHidden/>
              </w:rPr>
              <w:fldChar w:fldCharType="begin"/>
            </w:r>
            <w:r>
              <w:rPr>
                <w:noProof/>
                <w:webHidden/>
              </w:rPr>
              <w:instrText xml:space="preserve"> PAGEREF _Toc22644765 \h </w:instrText>
            </w:r>
            <w:r>
              <w:rPr>
                <w:noProof/>
                <w:webHidden/>
              </w:rPr>
            </w:r>
            <w:r>
              <w:rPr>
                <w:noProof/>
                <w:webHidden/>
              </w:rPr>
              <w:fldChar w:fldCharType="separate"/>
            </w:r>
            <w:r>
              <w:rPr>
                <w:noProof/>
                <w:webHidden/>
              </w:rPr>
              <w:t>133</w:t>
            </w:r>
            <w:r>
              <w:rPr>
                <w:noProof/>
                <w:webHidden/>
              </w:rPr>
              <w:fldChar w:fldCharType="end"/>
            </w:r>
          </w:hyperlink>
        </w:p>
        <w:p w14:paraId="3951E846" w14:textId="372595A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66" w:history="1">
            <w:r w:rsidRPr="00E02604">
              <w:rPr>
                <w:rStyle w:val="Hyperlink"/>
                <w:noProof/>
              </w:rPr>
              <w:t>Tracking Antimicrobial Quick Orders</w:t>
            </w:r>
            <w:r>
              <w:rPr>
                <w:noProof/>
                <w:webHidden/>
              </w:rPr>
              <w:tab/>
            </w:r>
            <w:r>
              <w:rPr>
                <w:noProof/>
                <w:webHidden/>
              </w:rPr>
              <w:fldChar w:fldCharType="begin"/>
            </w:r>
            <w:r>
              <w:rPr>
                <w:noProof/>
                <w:webHidden/>
              </w:rPr>
              <w:instrText xml:space="preserve"> PAGEREF _Toc22644766 \h </w:instrText>
            </w:r>
            <w:r>
              <w:rPr>
                <w:noProof/>
                <w:webHidden/>
              </w:rPr>
            </w:r>
            <w:r>
              <w:rPr>
                <w:noProof/>
                <w:webHidden/>
              </w:rPr>
              <w:fldChar w:fldCharType="separate"/>
            </w:r>
            <w:r>
              <w:rPr>
                <w:noProof/>
                <w:webHidden/>
              </w:rPr>
              <w:t>134</w:t>
            </w:r>
            <w:r>
              <w:rPr>
                <w:noProof/>
                <w:webHidden/>
              </w:rPr>
              <w:fldChar w:fldCharType="end"/>
            </w:r>
          </w:hyperlink>
        </w:p>
        <w:p w14:paraId="16488B57" w14:textId="780D16C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67" w:history="1">
            <w:r w:rsidRPr="00E02604">
              <w:rPr>
                <w:rStyle w:val="Hyperlink"/>
                <w:noProof/>
              </w:rPr>
              <w:t>Antimicrobial Quick Order Auditing Options</w:t>
            </w:r>
            <w:r>
              <w:rPr>
                <w:noProof/>
                <w:webHidden/>
              </w:rPr>
              <w:tab/>
            </w:r>
            <w:r>
              <w:rPr>
                <w:noProof/>
                <w:webHidden/>
              </w:rPr>
              <w:fldChar w:fldCharType="begin"/>
            </w:r>
            <w:r>
              <w:rPr>
                <w:noProof/>
                <w:webHidden/>
              </w:rPr>
              <w:instrText xml:space="preserve"> PAGEREF _Toc22644767 \h </w:instrText>
            </w:r>
            <w:r>
              <w:rPr>
                <w:noProof/>
                <w:webHidden/>
              </w:rPr>
            </w:r>
            <w:r>
              <w:rPr>
                <w:noProof/>
                <w:webHidden/>
              </w:rPr>
              <w:fldChar w:fldCharType="separate"/>
            </w:r>
            <w:r>
              <w:rPr>
                <w:noProof/>
                <w:webHidden/>
              </w:rPr>
              <w:t>138</w:t>
            </w:r>
            <w:r>
              <w:rPr>
                <w:noProof/>
                <w:webHidden/>
              </w:rPr>
              <w:fldChar w:fldCharType="end"/>
            </w:r>
          </w:hyperlink>
        </w:p>
        <w:p w14:paraId="78164E23" w14:textId="3178FFEC" w:rsidR="00B25B0D" w:rsidRDefault="00B25B0D">
          <w:pPr>
            <w:pStyle w:val="TOC3"/>
            <w:tabs>
              <w:tab w:val="right" w:leader="dot" w:pos="9350"/>
            </w:tabs>
            <w:rPr>
              <w:rFonts w:asciiTheme="minorHAnsi" w:eastAsiaTheme="minorEastAsia" w:hAnsiTheme="minorHAnsi" w:cstheme="minorBidi"/>
              <w:szCs w:val="22"/>
            </w:rPr>
          </w:pPr>
          <w:hyperlink w:anchor="_Toc22644768" w:history="1">
            <w:r w:rsidRPr="00E02604">
              <w:rPr>
                <w:rStyle w:val="Hyperlink"/>
              </w:rPr>
              <w:t>Using the OR Quick Order Audit Monthly Report</w:t>
            </w:r>
            <w:r>
              <w:rPr>
                <w:webHidden/>
              </w:rPr>
              <w:tab/>
            </w:r>
            <w:r>
              <w:rPr>
                <w:webHidden/>
              </w:rPr>
              <w:fldChar w:fldCharType="begin"/>
            </w:r>
            <w:r>
              <w:rPr>
                <w:webHidden/>
              </w:rPr>
              <w:instrText xml:space="preserve"> PAGEREF _Toc22644768 \h </w:instrText>
            </w:r>
            <w:r>
              <w:rPr>
                <w:webHidden/>
              </w:rPr>
            </w:r>
            <w:r>
              <w:rPr>
                <w:webHidden/>
              </w:rPr>
              <w:fldChar w:fldCharType="separate"/>
            </w:r>
            <w:r>
              <w:rPr>
                <w:webHidden/>
              </w:rPr>
              <w:t>139</w:t>
            </w:r>
            <w:r>
              <w:rPr>
                <w:webHidden/>
              </w:rPr>
              <w:fldChar w:fldCharType="end"/>
            </w:r>
          </w:hyperlink>
        </w:p>
        <w:p w14:paraId="0AC08423" w14:textId="6A79730D"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69" w:history="1">
            <w:r w:rsidRPr="00E02604">
              <w:rPr>
                <w:rStyle w:val="Hyperlink"/>
                <w:noProof/>
              </w:rPr>
              <w:t>Ordering Dialogs</w:t>
            </w:r>
            <w:r>
              <w:rPr>
                <w:noProof/>
                <w:webHidden/>
              </w:rPr>
              <w:tab/>
            </w:r>
            <w:r>
              <w:rPr>
                <w:noProof/>
                <w:webHidden/>
              </w:rPr>
              <w:fldChar w:fldCharType="begin"/>
            </w:r>
            <w:r>
              <w:rPr>
                <w:noProof/>
                <w:webHidden/>
              </w:rPr>
              <w:instrText xml:space="preserve"> PAGEREF _Toc22644769 \h </w:instrText>
            </w:r>
            <w:r>
              <w:rPr>
                <w:noProof/>
                <w:webHidden/>
              </w:rPr>
            </w:r>
            <w:r>
              <w:rPr>
                <w:noProof/>
                <w:webHidden/>
              </w:rPr>
              <w:fldChar w:fldCharType="separate"/>
            </w:r>
            <w:r>
              <w:rPr>
                <w:noProof/>
                <w:webHidden/>
              </w:rPr>
              <w:t>142</w:t>
            </w:r>
            <w:r>
              <w:rPr>
                <w:noProof/>
                <w:webHidden/>
              </w:rPr>
              <w:fldChar w:fldCharType="end"/>
            </w:r>
          </w:hyperlink>
        </w:p>
        <w:p w14:paraId="1699EA17" w14:textId="0E946C0A" w:rsidR="00B25B0D" w:rsidRDefault="00B25B0D">
          <w:pPr>
            <w:pStyle w:val="TOC3"/>
            <w:tabs>
              <w:tab w:val="right" w:leader="dot" w:pos="9350"/>
            </w:tabs>
            <w:rPr>
              <w:rFonts w:asciiTheme="minorHAnsi" w:eastAsiaTheme="minorEastAsia" w:hAnsiTheme="minorHAnsi" w:cstheme="minorBidi"/>
              <w:szCs w:val="22"/>
            </w:rPr>
          </w:pPr>
          <w:hyperlink w:anchor="_Toc22644770" w:history="1">
            <w:r w:rsidRPr="00E02604">
              <w:rPr>
                <w:rStyle w:val="Hyperlink"/>
              </w:rPr>
              <w:t>Some Troubleshooting</w:t>
            </w:r>
            <w:r>
              <w:rPr>
                <w:webHidden/>
              </w:rPr>
              <w:tab/>
            </w:r>
            <w:r>
              <w:rPr>
                <w:webHidden/>
              </w:rPr>
              <w:fldChar w:fldCharType="begin"/>
            </w:r>
            <w:r>
              <w:rPr>
                <w:webHidden/>
              </w:rPr>
              <w:instrText xml:space="preserve"> PAGEREF _Toc22644770 \h </w:instrText>
            </w:r>
            <w:r>
              <w:rPr>
                <w:webHidden/>
              </w:rPr>
            </w:r>
            <w:r>
              <w:rPr>
                <w:webHidden/>
              </w:rPr>
              <w:fldChar w:fldCharType="separate"/>
            </w:r>
            <w:r>
              <w:rPr>
                <w:webHidden/>
              </w:rPr>
              <w:t>143</w:t>
            </w:r>
            <w:r>
              <w:rPr>
                <w:webHidden/>
              </w:rPr>
              <w:fldChar w:fldCharType="end"/>
            </w:r>
          </w:hyperlink>
        </w:p>
        <w:p w14:paraId="29B630C0" w14:textId="1DC58A5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71" w:history="1">
            <w:r w:rsidRPr="00E02604">
              <w:rPr>
                <w:rStyle w:val="Hyperlink"/>
                <w:noProof/>
              </w:rPr>
              <w:t>Allergy/Adverse Reaction Tracking Dialog</w:t>
            </w:r>
            <w:r>
              <w:rPr>
                <w:noProof/>
                <w:webHidden/>
              </w:rPr>
              <w:tab/>
            </w:r>
            <w:r>
              <w:rPr>
                <w:noProof/>
                <w:webHidden/>
              </w:rPr>
              <w:fldChar w:fldCharType="begin"/>
            </w:r>
            <w:r>
              <w:rPr>
                <w:noProof/>
                <w:webHidden/>
              </w:rPr>
              <w:instrText xml:space="preserve"> PAGEREF _Toc22644771 \h </w:instrText>
            </w:r>
            <w:r>
              <w:rPr>
                <w:noProof/>
                <w:webHidden/>
              </w:rPr>
            </w:r>
            <w:r>
              <w:rPr>
                <w:noProof/>
                <w:webHidden/>
              </w:rPr>
              <w:fldChar w:fldCharType="separate"/>
            </w:r>
            <w:r>
              <w:rPr>
                <w:noProof/>
                <w:webHidden/>
              </w:rPr>
              <w:t>143</w:t>
            </w:r>
            <w:r>
              <w:rPr>
                <w:noProof/>
                <w:webHidden/>
              </w:rPr>
              <w:fldChar w:fldCharType="end"/>
            </w:r>
          </w:hyperlink>
        </w:p>
        <w:p w14:paraId="4D78F8A9" w14:textId="281852B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72" w:history="1">
            <w:r w:rsidRPr="00E02604">
              <w:rPr>
                <w:rStyle w:val="Hyperlink"/>
                <w:noProof/>
              </w:rPr>
              <w:t>Outpatient Medication Order Dialog</w:t>
            </w:r>
            <w:r>
              <w:rPr>
                <w:noProof/>
                <w:webHidden/>
              </w:rPr>
              <w:tab/>
            </w:r>
            <w:r>
              <w:rPr>
                <w:noProof/>
                <w:webHidden/>
              </w:rPr>
              <w:fldChar w:fldCharType="begin"/>
            </w:r>
            <w:r>
              <w:rPr>
                <w:noProof/>
                <w:webHidden/>
              </w:rPr>
              <w:instrText xml:space="preserve"> PAGEREF _Toc22644772 \h </w:instrText>
            </w:r>
            <w:r>
              <w:rPr>
                <w:noProof/>
                <w:webHidden/>
              </w:rPr>
            </w:r>
            <w:r>
              <w:rPr>
                <w:noProof/>
                <w:webHidden/>
              </w:rPr>
              <w:fldChar w:fldCharType="separate"/>
            </w:r>
            <w:r>
              <w:rPr>
                <w:noProof/>
                <w:webHidden/>
              </w:rPr>
              <w:t>144</w:t>
            </w:r>
            <w:r>
              <w:rPr>
                <w:noProof/>
                <w:webHidden/>
              </w:rPr>
              <w:fldChar w:fldCharType="end"/>
            </w:r>
          </w:hyperlink>
        </w:p>
        <w:p w14:paraId="34E84D1A" w14:textId="764D72F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73" w:history="1">
            <w:r w:rsidRPr="00E02604">
              <w:rPr>
                <w:rStyle w:val="Hyperlink"/>
                <w:noProof/>
              </w:rPr>
              <w:t>Entering Custom Reasons for Non-VA Meds</w:t>
            </w:r>
            <w:r>
              <w:rPr>
                <w:noProof/>
                <w:webHidden/>
              </w:rPr>
              <w:tab/>
            </w:r>
            <w:r>
              <w:rPr>
                <w:noProof/>
                <w:webHidden/>
              </w:rPr>
              <w:fldChar w:fldCharType="begin"/>
            </w:r>
            <w:r>
              <w:rPr>
                <w:noProof/>
                <w:webHidden/>
              </w:rPr>
              <w:instrText xml:space="preserve"> PAGEREF _Toc22644773 \h </w:instrText>
            </w:r>
            <w:r>
              <w:rPr>
                <w:noProof/>
                <w:webHidden/>
              </w:rPr>
            </w:r>
            <w:r>
              <w:rPr>
                <w:noProof/>
                <w:webHidden/>
              </w:rPr>
              <w:fldChar w:fldCharType="separate"/>
            </w:r>
            <w:r>
              <w:rPr>
                <w:noProof/>
                <w:webHidden/>
              </w:rPr>
              <w:t>144</w:t>
            </w:r>
            <w:r>
              <w:rPr>
                <w:noProof/>
                <w:webHidden/>
              </w:rPr>
              <w:fldChar w:fldCharType="end"/>
            </w:r>
          </w:hyperlink>
        </w:p>
        <w:p w14:paraId="4EE2B2E4" w14:textId="429C92A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74" w:history="1">
            <w:r w:rsidRPr="00E02604">
              <w:rPr>
                <w:rStyle w:val="Hyperlink"/>
                <w:noProof/>
              </w:rPr>
              <w:t>Entering a Message for Inpatient Clozapine Orders</w:t>
            </w:r>
            <w:r>
              <w:rPr>
                <w:noProof/>
                <w:webHidden/>
              </w:rPr>
              <w:tab/>
            </w:r>
            <w:r>
              <w:rPr>
                <w:noProof/>
                <w:webHidden/>
              </w:rPr>
              <w:fldChar w:fldCharType="begin"/>
            </w:r>
            <w:r>
              <w:rPr>
                <w:noProof/>
                <w:webHidden/>
              </w:rPr>
              <w:instrText xml:space="preserve"> PAGEREF _Toc22644774 \h </w:instrText>
            </w:r>
            <w:r>
              <w:rPr>
                <w:noProof/>
                <w:webHidden/>
              </w:rPr>
            </w:r>
            <w:r>
              <w:rPr>
                <w:noProof/>
                <w:webHidden/>
              </w:rPr>
              <w:fldChar w:fldCharType="separate"/>
            </w:r>
            <w:r>
              <w:rPr>
                <w:noProof/>
                <w:webHidden/>
              </w:rPr>
              <w:t>145</w:t>
            </w:r>
            <w:r>
              <w:rPr>
                <w:noProof/>
                <w:webHidden/>
              </w:rPr>
              <w:fldChar w:fldCharType="end"/>
            </w:r>
          </w:hyperlink>
        </w:p>
        <w:p w14:paraId="69F5A380" w14:textId="7622F68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75" w:history="1">
            <w:r w:rsidRPr="00E02604">
              <w:rPr>
                <w:rStyle w:val="Hyperlink"/>
                <w:noProof/>
              </w:rPr>
              <w:t>Return to Clinic</w:t>
            </w:r>
            <w:r>
              <w:rPr>
                <w:noProof/>
                <w:webHidden/>
              </w:rPr>
              <w:tab/>
            </w:r>
            <w:r>
              <w:rPr>
                <w:noProof/>
                <w:webHidden/>
              </w:rPr>
              <w:fldChar w:fldCharType="begin"/>
            </w:r>
            <w:r>
              <w:rPr>
                <w:noProof/>
                <w:webHidden/>
              </w:rPr>
              <w:instrText xml:space="preserve"> PAGEREF _Toc22644775 \h </w:instrText>
            </w:r>
            <w:r>
              <w:rPr>
                <w:noProof/>
                <w:webHidden/>
              </w:rPr>
            </w:r>
            <w:r>
              <w:rPr>
                <w:noProof/>
                <w:webHidden/>
              </w:rPr>
              <w:fldChar w:fldCharType="separate"/>
            </w:r>
            <w:r>
              <w:rPr>
                <w:noProof/>
                <w:webHidden/>
              </w:rPr>
              <w:t>146</w:t>
            </w:r>
            <w:r>
              <w:rPr>
                <w:noProof/>
                <w:webHidden/>
              </w:rPr>
              <w:fldChar w:fldCharType="end"/>
            </w:r>
          </w:hyperlink>
        </w:p>
        <w:p w14:paraId="0F8E5B11" w14:textId="29C5B7F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76" w:history="1">
            <w:r w:rsidRPr="00E02604">
              <w:rPr>
                <w:rStyle w:val="Hyperlink"/>
                <w:noProof/>
              </w:rPr>
              <w:t>VBECS Installation and Setup</w:t>
            </w:r>
            <w:r>
              <w:rPr>
                <w:noProof/>
                <w:webHidden/>
              </w:rPr>
              <w:tab/>
            </w:r>
            <w:r>
              <w:rPr>
                <w:noProof/>
                <w:webHidden/>
              </w:rPr>
              <w:fldChar w:fldCharType="begin"/>
            </w:r>
            <w:r>
              <w:rPr>
                <w:noProof/>
                <w:webHidden/>
              </w:rPr>
              <w:instrText xml:space="preserve"> PAGEREF _Toc22644776 \h </w:instrText>
            </w:r>
            <w:r>
              <w:rPr>
                <w:noProof/>
                <w:webHidden/>
              </w:rPr>
            </w:r>
            <w:r>
              <w:rPr>
                <w:noProof/>
                <w:webHidden/>
              </w:rPr>
              <w:fldChar w:fldCharType="separate"/>
            </w:r>
            <w:r>
              <w:rPr>
                <w:noProof/>
                <w:webHidden/>
              </w:rPr>
              <w:t>147</w:t>
            </w:r>
            <w:r>
              <w:rPr>
                <w:noProof/>
                <w:webHidden/>
              </w:rPr>
              <w:fldChar w:fldCharType="end"/>
            </w:r>
          </w:hyperlink>
        </w:p>
        <w:p w14:paraId="63484E6D" w14:textId="68B23D22" w:rsidR="00B25B0D" w:rsidRDefault="00B25B0D">
          <w:pPr>
            <w:pStyle w:val="TOC3"/>
            <w:tabs>
              <w:tab w:val="right" w:leader="dot" w:pos="9350"/>
            </w:tabs>
            <w:rPr>
              <w:rFonts w:asciiTheme="minorHAnsi" w:eastAsiaTheme="minorEastAsia" w:hAnsiTheme="minorHAnsi" w:cstheme="minorBidi"/>
              <w:szCs w:val="22"/>
            </w:rPr>
          </w:pPr>
          <w:hyperlink w:anchor="_Toc22644777" w:history="1">
            <w:r w:rsidRPr="00E02604">
              <w:rPr>
                <w:rStyle w:val="Hyperlink"/>
              </w:rPr>
              <w:t>Order Dialog</w:t>
            </w:r>
            <w:r>
              <w:rPr>
                <w:webHidden/>
              </w:rPr>
              <w:tab/>
            </w:r>
            <w:r>
              <w:rPr>
                <w:webHidden/>
              </w:rPr>
              <w:fldChar w:fldCharType="begin"/>
            </w:r>
            <w:r>
              <w:rPr>
                <w:webHidden/>
              </w:rPr>
              <w:instrText xml:space="preserve"> PAGEREF _Toc22644777 \h </w:instrText>
            </w:r>
            <w:r>
              <w:rPr>
                <w:webHidden/>
              </w:rPr>
            </w:r>
            <w:r>
              <w:rPr>
                <w:webHidden/>
              </w:rPr>
              <w:fldChar w:fldCharType="separate"/>
            </w:r>
            <w:r>
              <w:rPr>
                <w:webHidden/>
              </w:rPr>
              <w:t>147</w:t>
            </w:r>
            <w:r>
              <w:rPr>
                <w:webHidden/>
              </w:rPr>
              <w:fldChar w:fldCharType="end"/>
            </w:r>
          </w:hyperlink>
        </w:p>
        <w:p w14:paraId="67F58EBA" w14:textId="6862C30B" w:rsidR="00B25B0D" w:rsidRDefault="00B25B0D">
          <w:pPr>
            <w:pStyle w:val="TOC3"/>
            <w:tabs>
              <w:tab w:val="right" w:leader="dot" w:pos="9350"/>
            </w:tabs>
            <w:rPr>
              <w:rFonts w:asciiTheme="minorHAnsi" w:eastAsiaTheme="minorEastAsia" w:hAnsiTheme="minorHAnsi" w:cstheme="minorBidi"/>
              <w:szCs w:val="22"/>
            </w:rPr>
          </w:pPr>
          <w:hyperlink w:anchor="_Toc22644778" w:history="1">
            <w:r w:rsidRPr="00E02604">
              <w:rPr>
                <w:rStyle w:val="Hyperlink"/>
              </w:rPr>
              <w:t>Quick Orders</w:t>
            </w:r>
            <w:r>
              <w:rPr>
                <w:webHidden/>
              </w:rPr>
              <w:tab/>
            </w:r>
            <w:r>
              <w:rPr>
                <w:webHidden/>
              </w:rPr>
              <w:fldChar w:fldCharType="begin"/>
            </w:r>
            <w:r>
              <w:rPr>
                <w:webHidden/>
              </w:rPr>
              <w:instrText xml:space="preserve"> PAGEREF _Toc22644778 \h </w:instrText>
            </w:r>
            <w:r>
              <w:rPr>
                <w:webHidden/>
              </w:rPr>
            </w:r>
            <w:r>
              <w:rPr>
                <w:webHidden/>
              </w:rPr>
              <w:fldChar w:fldCharType="separate"/>
            </w:r>
            <w:r>
              <w:rPr>
                <w:webHidden/>
              </w:rPr>
              <w:t>149</w:t>
            </w:r>
            <w:r>
              <w:rPr>
                <w:webHidden/>
              </w:rPr>
              <w:fldChar w:fldCharType="end"/>
            </w:r>
          </w:hyperlink>
        </w:p>
        <w:p w14:paraId="52715B52" w14:textId="71E91DD0" w:rsidR="00B25B0D" w:rsidRDefault="00B25B0D">
          <w:pPr>
            <w:pStyle w:val="TOC3"/>
            <w:tabs>
              <w:tab w:val="right" w:leader="dot" w:pos="9350"/>
            </w:tabs>
            <w:rPr>
              <w:rFonts w:asciiTheme="minorHAnsi" w:eastAsiaTheme="minorEastAsia" w:hAnsiTheme="minorHAnsi" w:cstheme="minorBidi"/>
              <w:szCs w:val="22"/>
            </w:rPr>
          </w:pPr>
          <w:hyperlink w:anchor="_Toc22644779" w:history="1">
            <w:r w:rsidRPr="00E02604">
              <w:rPr>
                <w:rStyle w:val="Hyperlink"/>
              </w:rPr>
              <w:t>Adding to the Order Menu</w:t>
            </w:r>
            <w:r>
              <w:rPr>
                <w:webHidden/>
              </w:rPr>
              <w:tab/>
            </w:r>
            <w:r>
              <w:rPr>
                <w:webHidden/>
              </w:rPr>
              <w:fldChar w:fldCharType="begin"/>
            </w:r>
            <w:r>
              <w:rPr>
                <w:webHidden/>
              </w:rPr>
              <w:instrText xml:space="preserve"> PAGEREF _Toc22644779 \h </w:instrText>
            </w:r>
            <w:r>
              <w:rPr>
                <w:webHidden/>
              </w:rPr>
            </w:r>
            <w:r>
              <w:rPr>
                <w:webHidden/>
              </w:rPr>
              <w:fldChar w:fldCharType="separate"/>
            </w:r>
            <w:r>
              <w:rPr>
                <w:webHidden/>
              </w:rPr>
              <w:t>152</w:t>
            </w:r>
            <w:r>
              <w:rPr>
                <w:webHidden/>
              </w:rPr>
              <w:fldChar w:fldCharType="end"/>
            </w:r>
          </w:hyperlink>
        </w:p>
        <w:p w14:paraId="61C94C40" w14:textId="2637338F" w:rsidR="00B25B0D" w:rsidRDefault="00B25B0D">
          <w:pPr>
            <w:pStyle w:val="TOC3"/>
            <w:tabs>
              <w:tab w:val="right" w:leader="dot" w:pos="9350"/>
            </w:tabs>
            <w:rPr>
              <w:rFonts w:asciiTheme="minorHAnsi" w:eastAsiaTheme="minorEastAsia" w:hAnsiTheme="minorHAnsi" w:cstheme="minorBidi"/>
              <w:szCs w:val="22"/>
            </w:rPr>
          </w:pPr>
          <w:hyperlink w:anchor="_Toc22644780" w:history="1">
            <w:r w:rsidRPr="00E02604">
              <w:rPr>
                <w:rStyle w:val="Hyperlink"/>
              </w:rPr>
              <w:t>Menus</w:t>
            </w:r>
            <w:r>
              <w:rPr>
                <w:webHidden/>
              </w:rPr>
              <w:tab/>
            </w:r>
            <w:r>
              <w:rPr>
                <w:webHidden/>
              </w:rPr>
              <w:fldChar w:fldCharType="begin"/>
            </w:r>
            <w:r>
              <w:rPr>
                <w:webHidden/>
              </w:rPr>
              <w:instrText xml:space="preserve"> PAGEREF _Toc22644780 \h </w:instrText>
            </w:r>
            <w:r>
              <w:rPr>
                <w:webHidden/>
              </w:rPr>
            </w:r>
            <w:r>
              <w:rPr>
                <w:webHidden/>
              </w:rPr>
              <w:fldChar w:fldCharType="separate"/>
            </w:r>
            <w:r>
              <w:rPr>
                <w:webHidden/>
              </w:rPr>
              <w:t>155</w:t>
            </w:r>
            <w:r>
              <w:rPr>
                <w:webHidden/>
              </w:rPr>
              <w:fldChar w:fldCharType="end"/>
            </w:r>
          </w:hyperlink>
        </w:p>
        <w:p w14:paraId="027F2FEF" w14:textId="5A0D3EBC" w:rsidR="00B25B0D" w:rsidRDefault="00B25B0D">
          <w:pPr>
            <w:pStyle w:val="TOC3"/>
            <w:tabs>
              <w:tab w:val="right" w:leader="dot" w:pos="9350"/>
            </w:tabs>
            <w:rPr>
              <w:rFonts w:asciiTheme="minorHAnsi" w:eastAsiaTheme="minorEastAsia" w:hAnsiTheme="minorHAnsi" w:cstheme="minorBidi"/>
              <w:szCs w:val="22"/>
            </w:rPr>
          </w:pPr>
          <w:hyperlink w:anchor="_Toc22644781" w:history="1">
            <w:r w:rsidRPr="00E02604">
              <w:rPr>
                <w:rStyle w:val="Hyperlink"/>
              </w:rPr>
              <w:t>Auto-DC Blood orders</w:t>
            </w:r>
            <w:r>
              <w:rPr>
                <w:webHidden/>
              </w:rPr>
              <w:tab/>
            </w:r>
            <w:r>
              <w:rPr>
                <w:webHidden/>
              </w:rPr>
              <w:fldChar w:fldCharType="begin"/>
            </w:r>
            <w:r>
              <w:rPr>
                <w:webHidden/>
              </w:rPr>
              <w:instrText xml:space="preserve"> PAGEREF _Toc22644781 \h </w:instrText>
            </w:r>
            <w:r>
              <w:rPr>
                <w:webHidden/>
              </w:rPr>
            </w:r>
            <w:r>
              <w:rPr>
                <w:webHidden/>
              </w:rPr>
              <w:fldChar w:fldCharType="separate"/>
            </w:r>
            <w:r>
              <w:rPr>
                <w:webHidden/>
              </w:rPr>
              <w:t>156</w:t>
            </w:r>
            <w:r>
              <w:rPr>
                <w:webHidden/>
              </w:rPr>
              <w:fldChar w:fldCharType="end"/>
            </w:r>
          </w:hyperlink>
        </w:p>
        <w:p w14:paraId="645EA0E4" w14:textId="5A7AB7D5" w:rsidR="00B25B0D" w:rsidRDefault="00B25B0D">
          <w:pPr>
            <w:pStyle w:val="TOC3"/>
            <w:tabs>
              <w:tab w:val="right" w:leader="dot" w:pos="9350"/>
            </w:tabs>
            <w:rPr>
              <w:rFonts w:asciiTheme="minorHAnsi" w:eastAsiaTheme="minorEastAsia" w:hAnsiTheme="minorHAnsi" w:cstheme="minorBidi"/>
              <w:szCs w:val="22"/>
            </w:rPr>
          </w:pPr>
          <w:hyperlink w:anchor="_Toc22644782" w:history="1">
            <w:r w:rsidRPr="00E02604">
              <w:rPr>
                <w:rStyle w:val="Hyperlink"/>
              </w:rPr>
              <w:t>Parameters</w:t>
            </w:r>
            <w:r>
              <w:rPr>
                <w:webHidden/>
              </w:rPr>
              <w:tab/>
            </w:r>
            <w:r>
              <w:rPr>
                <w:webHidden/>
              </w:rPr>
              <w:fldChar w:fldCharType="begin"/>
            </w:r>
            <w:r>
              <w:rPr>
                <w:webHidden/>
              </w:rPr>
              <w:instrText xml:space="preserve"> PAGEREF _Toc22644782 \h </w:instrText>
            </w:r>
            <w:r>
              <w:rPr>
                <w:webHidden/>
              </w:rPr>
            </w:r>
            <w:r>
              <w:rPr>
                <w:webHidden/>
              </w:rPr>
              <w:fldChar w:fldCharType="separate"/>
            </w:r>
            <w:r>
              <w:rPr>
                <w:webHidden/>
              </w:rPr>
              <w:t>156</w:t>
            </w:r>
            <w:r>
              <w:rPr>
                <w:webHidden/>
              </w:rPr>
              <w:fldChar w:fldCharType="end"/>
            </w:r>
          </w:hyperlink>
        </w:p>
        <w:p w14:paraId="1D4F2618" w14:textId="6F36C70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83" w:history="1">
            <w:r w:rsidRPr="00E02604">
              <w:rPr>
                <w:rStyle w:val="Hyperlink"/>
                <w:noProof/>
              </w:rPr>
              <w:t>Signing Orders / Exiting the Chart</w:t>
            </w:r>
            <w:r>
              <w:rPr>
                <w:noProof/>
                <w:webHidden/>
              </w:rPr>
              <w:tab/>
            </w:r>
            <w:r>
              <w:rPr>
                <w:noProof/>
                <w:webHidden/>
              </w:rPr>
              <w:fldChar w:fldCharType="begin"/>
            </w:r>
            <w:r>
              <w:rPr>
                <w:noProof/>
                <w:webHidden/>
              </w:rPr>
              <w:instrText xml:space="preserve"> PAGEREF _Toc22644783 \h </w:instrText>
            </w:r>
            <w:r>
              <w:rPr>
                <w:noProof/>
                <w:webHidden/>
              </w:rPr>
            </w:r>
            <w:r>
              <w:rPr>
                <w:noProof/>
                <w:webHidden/>
              </w:rPr>
              <w:fldChar w:fldCharType="separate"/>
            </w:r>
            <w:r>
              <w:rPr>
                <w:noProof/>
                <w:webHidden/>
              </w:rPr>
              <w:t>157</w:t>
            </w:r>
            <w:r>
              <w:rPr>
                <w:noProof/>
                <w:webHidden/>
              </w:rPr>
              <w:fldChar w:fldCharType="end"/>
            </w:r>
          </w:hyperlink>
        </w:p>
        <w:p w14:paraId="00753A58" w14:textId="6530C6DC" w:rsidR="00B25B0D" w:rsidRDefault="00B25B0D">
          <w:pPr>
            <w:pStyle w:val="TOC3"/>
            <w:tabs>
              <w:tab w:val="right" w:leader="dot" w:pos="9350"/>
            </w:tabs>
            <w:rPr>
              <w:rFonts w:asciiTheme="minorHAnsi" w:eastAsiaTheme="minorEastAsia" w:hAnsiTheme="minorHAnsi" w:cstheme="minorBidi"/>
              <w:szCs w:val="22"/>
            </w:rPr>
          </w:pPr>
          <w:hyperlink w:anchor="_Toc22644784" w:history="1">
            <w:r w:rsidRPr="00E02604">
              <w:rPr>
                <w:rStyle w:val="Hyperlink"/>
              </w:rPr>
              <w:t>Digitally Signing Orders</w:t>
            </w:r>
            <w:r>
              <w:rPr>
                <w:webHidden/>
              </w:rPr>
              <w:tab/>
            </w:r>
            <w:r>
              <w:rPr>
                <w:webHidden/>
              </w:rPr>
              <w:fldChar w:fldCharType="begin"/>
            </w:r>
            <w:r>
              <w:rPr>
                <w:webHidden/>
              </w:rPr>
              <w:instrText xml:space="preserve"> PAGEREF _Toc22644784 \h </w:instrText>
            </w:r>
            <w:r>
              <w:rPr>
                <w:webHidden/>
              </w:rPr>
            </w:r>
            <w:r>
              <w:rPr>
                <w:webHidden/>
              </w:rPr>
              <w:fldChar w:fldCharType="separate"/>
            </w:r>
            <w:r>
              <w:rPr>
                <w:webHidden/>
              </w:rPr>
              <w:t>157</w:t>
            </w:r>
            <w:r>
              <w:rPr>
                <w:webHidden/>
              </w:rPr>
              <w:fldChar w:fldCharType="end"/>
            </w:r>
          </w:hyperlink>
        </w:p>
        <w:p w14:paraId="2C4BEA5B" w14:textId="654F576D"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85" w:history="1">
            <w:r w:rsidRPr="00E02604">
              <w:rPr>
                <w:rStyle w:val="Hyperlink"/>
                <w:noProof/>
              </w:rPr>
              <w:t>Consults Order Dialog</w:t>
            </w:r>
            <w:r>
              <w:rPr>
                <w:noProof/>
                <w:webHidden/>
              </w:rPr>
              <w:tab/>
            </w:r>
            <w:r>
              <w:rPr>
                <w:noProof/>
                <w:webHidden/>
              </w:rPr>
              <w:fldChar w:fldCharType="begin"/>
            </w:r>
            <w:r>
              <w:rPr>
                <w:noProof/>
                <w:webHidden/>
              </w:rPr>
              <w:instrText xml:space="preserve"> PAGEREF _Toc22644785 \h </w:instrText>
            </w:r>
            <w:r>
              <w:rPr>
                <w:noProof/>
                <w:webHidden/>
              </w:rPr>
            </w:r>
            <w:r>
              <w:rPr>
                <w:noProof/>
                <w:webHidden/>
              </w:rPr>
              <w:fldChar w:fldCharType="separate"/>
            </w:r>
            <w:r>
              <w:rPr>
                <w:noProof/>
                <w:webHidden/>
              </w:rPr>
              <w:t>185</w:t>
            </w:r>
            <w:r>
              <w:rPr>
                <w:noProof/>
                <w:webHidden/>
              </w:rPr>
              <w:fldChar w:fldCharType="end"/>
            </w:r>
          </w:hyperlink>
        </w:p>
        <w:p w14:paraId="776A7B39" w14:textId="0AB2FF80" w:rsidR="00B25B0D" w:rsidRDefault="00B25B0D">
          <w:pPr>
            <w:pStyle w:val="TOC3"/>
            <w:tabs>
              <w:tab w:val="right" w:leader="dot" w:pos="9350"/>
            </w:tabs>
            <w:rPr>
              <w:rFonts w:asciiTheme="minorHAnsi" w:eastAsiaTheme="minorEastAsia" w:hAnsiTheme="minorHAnsi" w:cstheme="minorBidi"/>
              <w:szCs w:val="22"/>
            </w:rPr>
          </w:pPr>
          <w:hyperlink w:anchor="_Toc22644786" w:history="1">
            <w:r w:rsidRPr="00E02604">
              <w:rPr>
                <w:rStyle w:val="Hyperlink"/>
              </w:rPr>
              <w:t>Parameters</w:t>
            </w:r>
            <w:r>
              <w:rPr>
                <w:webHidden/>
              </w:rPr>
              <w:tab/>
            </w:r>
            <w:r>
              <w:rPr>
                <w:webHidden/>
              </w:rPr>
              <w:fldChar w:fldCharType="begin"/>
            </w:r>
            <w:r>
              <w:rPr>
                <w:webHidden/>
              </w:rPr>
              <w:instrText xml:space="preserve"> PAGEREF _Toc22644786 \h </w:instrText>
            </w:r>
            <w:r>
              <w:rPr>
                <w:webHidden/>
              </w:rPr>
            </w:r>
            <w:r>
              <w:rPr>
                <w:webHidden/>
              </w:rPr>
              <w:fldChar w:fldCharType="separate"/>
            </w:r>
            <w:r>
              <w:rPr>
                <w:webHidden/>
              </w:rPr>
              <w:t>185</w:t>
            </w:r>
            <w:r>
              <w:rPr>
                <w:webHidden/>
              </w:rPr>
              <w:fldChar w:fldCharType="end"/>
            </w:r>
          </w:hyperlink>
        </w:p>
        <w:p w14:paraId="4B064111" w14:textId="62E302B1" w:rsidR="00B25B0D" w:rsidRDefault="00B25B0D">
          <w:pPr>
            <w:pStyle w:val="TOC3"/>
            <w:tabs>
              <w:tab w:val="right" w:leader="dot" w:pos="9350"/>
            </w:tabs>
            <w:rPr>
              <w:rFonts w:asciiTheme="minorHAnsi" w:eastAsiaTheme="minorEastAsia" w:hAnsiTheme="minorHAnsi" w:cstheme="minorBidi"/>
              <w:szCs w:val="22"/>
            </w:rPr>
          </w:pPr>
          <w:hyperlink w:anchor="_Toc22644787" w:history="1">
            <w:r w:rsidRPr="00E02604">
              <w:rPr>
                <w:rStyle w:val="Hyperlink"/>
              </w:rPr>
              <w:t>Variables</w:t>
            </w:r>
            <w:r>
              <w:rPr>
                <w:webHidden/>
              </w:rPr>
              <w:tab/>
            </w:r>
            <w:r>
              <w:rPr>
                <w:webHidden/>
              </w:rPr>
              <w:fldChar w:fldCharType="begin"/>
            </w:r>
            <w:r>
              <w:rPr>
                <w:webHidden/>
              </w:rPr>
              <w:instrText xml:space="preserve"> PAGEREF _Toc22644787 \h </w:instrText>
            </w:r>
            <w:r>
              <w:rPr>
                <w:webHidden/>
              </w:rPr>
            </w:r>
            <w:r>
              <w:rPr>
                <w:webHidden/>
              </w:rPr>
              <w:fldChar w:fldCharType="separate"/>
            </w:r>
            <w:r>
              <w:rPr>
                <w:webHidden/>
              </w:rPr>
              <w:t>185</w:t>
            </w:r>
            <w:r>
              <w:rPr>
                <w:webHidden/>
              </w:rPr>
              <w:fldChar w:fldCharType="end"/>
            </w:r>
          </w:hyperlink>
        </w:p>
        <w:p w14:paraId="49FAF514" w14:textId="464DFE6F" w:rsidR="00B25B0D" w:rsidRDefault="00B25B0D">
          <w:pPr>
            <w:pStyle w:val="TOC3"/>
            <w:tabs>
              <w:tab w:val="right" w:leader="dot" w:pos="9350"/>
            </w:tabs>
            <w:rPr>
              <w:rFonts w:asciiTheme="minorHAnsi" w:eastAsiaTheme="minorEastAsia" w:hAnsiTheme="minorHAnsi" w:cstheme="minorBidi"/>
              <w:szCs w:val="22"/>
            </w:rPr>
          </w:pPr>
          <w:hyperlink w:anchor="_Toc22644788" w:history="1">
            <w:r w:rsidRPr="00E02604">
              <w:rPr>
                <w:rStyle w:val="Hyperlink"/>
              </w:rPr>
              <w:t>Procedures Order Dialog</w:t>
            </w:r>
            <w:r>
              <w:rPr>
                <w:webHidden/>
              </w:rPr>
              <w:tab/>
            </w:r>
            <w:r>
              <w:rPr>
                <w:webHidden/>
              </w:rPr>
              <w:fldChar w:fldCharType="begin"/>
            </w:r>
            <w:r>
              <w:rPr>
                <w:webHidden/>
              </w:rPr>
              <w:instrText xml:space="preserve"> PAGEREF _Toc22644788 \h </w:instrText>
            </w:r>
            <w:r>
              <w:rPr>
                <w:webHidden/>
              </w:rPr>
            </w:r>
            <w:r>
              <w:rPr>
                <w:webHidden/>
              </w:rPr>
              <w:fldChar w:fldCharType="separate"/>
            </w:r>
            <w:r>
              <w:rPr>
                <w:webHidden/>
              </w:rPr>
              <w:t>186</w:t>
            </w:r>
            <w:r>
              <w:rPr>
                <w:webHidden/>
              </w:rPr>
              <w:fldChar w:fldCharType="end"/>
            </w:r>
          </w:hyperlink>
        </w:p>
        <w:p w14:paraId="3B98DA2E" w14:textId="12E45F81" w:rsidR="00B25B0D" w:rsidRDefault="00B25B0D">
          <w:pPr>
            <w:pStyle w:val="TOC3"/>
            <w:tabs>
              <w:tab w:val="right" w:leader="dot" w:pos="9350"/>
            </w:tabs>
            <w:rPr>
              <w:rFonts w:asciiTheme="minorHAnsi" w:eastAsiaTheme="minorEastAsia" w:hAnsiTheme="minorHAnsi" w:cstheme="minorBidi"/>
              <w:szCs w:val="22"/>
            </w:rPr>
          </w:pPr>
          <w:hyperlink w:anchor="_Toc22644789" w:history="1">
            <w:r w:rsidRPr="00E02604">
              <w:rPr>
                <w:rStyle w:val="Hyperlink"/>
              </w:rPr>
              <w:t>Lab Order Dialog</w:t>
            </w:r>
            <w:r>
              <w:rPr>
                <w:webHidden/>
              </w:rPr>
              <w:tab/>
            </w:r>
            <w:r>
              <w:rPr>
                <w:webHidden/>
              </w:rPr>
              <w:fldChar w:fldCharType="begin"/>
            </w:r>
            <w:r>
              <w:rPr>
                <w:webHidden/>
              </w:rPr>
              <w:instrText xml:space="preserve"> PAGEREF _Toc22644789 \h </w:instrText>
            </w:r>
            <w:r>
              <w:rPr>
                <w:webHidden/>
              </w:rPr>
            </w:r>
            <w:r>
              <w:rPr>
                <w:webHidden/>
              </w:rPr>
              <w:fldChar w:fldCharType="separate"/>
            </w:r>
            <w:r>
              <w:rPr>
                <w:webHidden/>
              </w:rPr>
              <w:t>187</w:t>
            </w:r>
            <w:r>
              <w:rPr>
                <w:webHidden/>
              </w:rPr>
              <w:fldChar w:fldCharType="end"/>
            </w:r>
          </w:hyperlink>
        </w:p>
        <w:p w14:paraId="71F6EF59" w14:textId="31E2B440" w:rsidR="00B25B0D" w:rsidRDefault="00B25B0D">
          <w:pPr>
            <w:pStyle w:val="TOC3"/>
            <w:tabs>
              <w:tab w:val="right" w:leader="dot" w:pos="9350"/>
            </w:tabs>
            <w:rPr>
              <w:rFonts w:asciiTheme="minorHAnsi" w:eastAsiaTheme="minorEastAsia" w:hAnsiTheme="minorHAnsi" w:cstheme="minorBidi"/>
              <w:szCs w:val="22"/>
            </w:rPr>
          </w:pPr>
          <w:hyperlink w:anchor="_Toc22644790" w:history="1">
            <w:r w:rsidRPr="00E02604">
              <w:rPr>
                <w:rStyle w:val="Hyperlink"/>
              </w:rPr>
              <w:t>.Imaging Order Dialog</w:t>
            </w:r>
            <w:r>
              <w:rPr>
                <w:webHidden/>
              </w:rPr>
              <w:tab/>
            </w:r>
            <w:r>
              <w:rPr>
                <w:webHidden/>
              </w:rPr>
              <w:fldChar w:fldCharType="begin"/>
            </w:r>
            <w:r>
              <w:rPr>
                <w:webHidden/>
              </w:rPr>
              <w:instrText xml:space="preserve"> PAGEREF _Toc22644790 \h </w:instrText>
            </w:r>
            <w:r>
              <w:rPr>
                <w:webHidden/>
              </w:rPr>
            </w:r>
            <w:r>
              <w:rPr>
                <w:webHidden/>
              </w:rPr>
              <w:fldChar w:fldCharType="separate"/>
            </w:r>
            <w:r>
              <w:rPr>
                <w:webHidden/>
              </w:rPr>
              <w:t>190</w:t>
            </w:r>
            <w:r>
              <w:rPr>
                <w:webHidden/>
              </w:rPr>
              <w:fldChar w:fldCharType="end"/>
            </w:r>
          </w:hyperlink>
        </w:p>
        <w:p w14:paraId="294924F7" w14:textId="52BCAB9F" w:rsidR="00B25B0D" w:rsidRDefault="00B25B0D">
          <w:pPr>
            <w:pStyle w:val="TOC3"/>
            <w:tabs>
              <w:tab w:val="right" w:leader="dot" w:pos="9350"/>
            </w:tabs>
            <w:rPr>
              <w:rFonts w:asciiTheme="minorHAnsi" w:eastAsiaTheme="minorEastAsia" w:hAnsiTheme="minorHAnsi" w:cstheme="minorBidi"/>
              <w:szCs w:val="22"/>
            </w:rPr>
          </w:pPr>
          <w:hyperlink w:anchor="_Toc22644791" w:history="1">
            <w:r w:rsidRPr="00E02604">
              <w:rPr>
                <w:rStyle w:val="Hyperlink"/>
              </w:rPr>
              <w:t>Allergies Dialog</w:t>
            </w:r>
            <w:r>
              <w:rPr>
                <w:webHidden/>
              </w:rPr>
              <w:tab/>
            </w:r>
            <w:r>
              <w:rPr>
                <w:webHidden/>
              </w:rPr>
              <w:fldChar w:fldCharType="begin"/>
            </w:r>
            <w:r>
              <w:rPr>
                <w:webHidden/>
              </w:rPr>
              <w:instrText xml:space="preserve"> PAGEREF _Toc22644791 \h </w:instrText>
            </w:r>
            <w:r>
              <w:rPr>
                <w:webHidden/>
              </w:rPr>
            </w:r>
            <w:r>
              <w:rPr>
                <w:webHidden/>
              </w:rPr>
              <w:fldChar w:fldCharType="separate"/>
            </w:r>
            <w:r>
              <w:rPr>
                <w:webHidden/>
              </w:rPr>
              <w:t>190</w:t>
            </w:r>
            <w:r>
              <w:rPr>
                <w:webHidden/>
              </w:rPr>
              <w:fldChar w:fldCharType="end"/>
            </w:r>
          </w:hyperlink>
        </w:p>
        <w:p w14:paraId="761BE67A" w14:textId="6D93C58F" w:rsidR="00B25B0D" w:rsidRDefault="00B25B0D">
          <w:pPr>
            <w:pStyle w:val="TOC1"/>
            <w:framePr w:wrap="around"/>
            <w:rPr>
              <w:rFonts w:asciiTheme="minorHAnsi" w:eastAsiaTheme="minorEastAsia" w:hAnsiTheme="minorHAnsi" w:cstheme="minorBidi"/>
              <w:b w:val="0"/>
              <w:snapToGrid/>
              <w:sz w:val="22"/>
              <w:szCs w:val="22"/>
            </w:rPr>
          </w:pPr>
          <w:hyperlink w:anchor="_Toc22644792" w:history="1">
            <w:r w:rsidRPr="00E02604">
              <w:rPr>
                <w:rStyle w:val="Hyperlink"/>
              </w:rPr>
              <w:t>Notes Tab</w:t>
            </w:r>
            <w:r>
              <w:rPr>
                <w:webHidden/>
              </w:rPr>
              <w:tab/>
            </w:r>
            <w:r>
              <w:rPr>
                <w:webHidden/>
              </w:rPr>
              <w:fldChar w:fldCharType="begin"/>
            </w:r>
            <w:r>
              <w:rPr>
                <w:webHidden/>
              </w:rPr>
              <w:instrText xml:space="preserve"> PAGEREF _Toc22644792 \h </w:instrText>
            </w:r>
            <w:r>
              <w:rPr>
                <w:webHidden/>
              </w:rPr>
            </w:r>
            <w:r>
              <w:rPr>
                <w:webHidden/>
              </w:rPr>
              <w:fldChar w:fldCharType="separate"/>
            </w:r>
            <w:r>
              <w:rPr>
                <w:webHidden/>
              </w:rPr>
              <w:t>191</w:t>
            </w:r>
            <w:r>
              <w:rPr>
                <w:webHidden/>
              </w:rPr>
              <w:fldChar w:fldCharType="end"/>
            </w:r>
          </w:hyperlink>
        </w:p>
        <w:p w14:paraId="2765D2DA" w14:textId="24AB0C4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3" w:history="1">
            <w:r w:rsidRPr="00E02604">
              <w:rPr>
                <w:rStyle w:val="Hyperlink"/>
                <w:noProof/>
              </w:rPr>
              <w:t>Criteria Used to Determine Notes Shown in List</w:t>
            </w:r>
            <w:r>
              <w:rPr>
                <w:noProof/>
                <w:webHidden/>
              </w:rPr>
              <w:tab/>
            </w:r>
            <w:r>
              <w:rPr>
                <w:noProof/>
                <w:webHidden/>
              </w:rPr>
              <w:fldChar w:fldCharType="begin"/>
            </w:r>
            <w:r>
              <w:rPr>
                <w:noProof/>
                <w:webHidden/>
              </w:rPr>
              <w:instrText xml:space="preserve"> PAGEREF _Toc22644793 \h </w:instrText>
            </w:r>
            <w:r>
              <w:rPr>
                <w:noProof/>
                <w:webHidden/>
              </w:rPr>
            </w:r>
            <w:r>
              <w:rPr>
                <w:noProof/>
                <w:webHidden/>
              </w:rPr>
              <w:fldChar w:fldCharType="separate"/>
            </w:r>
            <w:r>
              <w:rPr>
                <w:noProof/>
                <w:webHidden/>
              </w:rPr>
              <w:t>191</w:t>
            </w:r>
            <w:r>
              <w:rPr>
                <w:noProof/>
                <w:webHidden/>
              </w:rPr>
              <w:fldChar w:fldCharType="end"/>
            </w:r>
          </w:hyperlink>
        </w:p>
        <w:p w14:paraId="0856CAD8" w14:textId="666F90B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4" w:history="1">
            <w:r w:rsidRPr="00E02604">
              <w:rPr>
                <w:rStyle w:val="Hyperlink"/>
                <w:noProof/>
              </w:rPr>
              <w:t>TIU Personal Preferences Menu</w:t>
            </w:r>
            <w:r>
              <w:rPr>
                <w:noProof/>
                <w:webHidden/>
              </w:rPr>
              <w:tab/>
            </w:r>
            <w:r>
              <w:rPr>
                <w:noProof/>
                <w:webHidden/>
              </w:rPr>
              <w:fldChar w:fldCharType="begin"/>
            </w:r>
            <w:r>
              <w:rPr>
                <w:noProof/>
                <w:webHidden/>
              </w:rPr>
              <w:instrText xml:space="preserve"> PAGEREF _Toc22644794 \h </w:instrText>
            </w:r>
            <w:r>
              <w:rPr>
                <w:noProof/>
                <w:webHidden/>
              </w:rPr>
            </w:r>
            <w:r>
              <w:rPr>
                <w:noProof/>
                <w:webHidden/>
              </w:rPr>
              <w:fldChar w:fldCharType="separate"/>
            </w:r>
            <w:r>
              <w:rPr>
                <w:noProof/>
                <w:webHidden/>
              </w:rPr>
              <w:t>192</w:t>
            </w:r>
            <w:r>
              <w:rPr>
                <w:noProof/>
                <w:webHidden/>
              </w:rPr>
              <w:fldChar w:fldCharType="end"/>
            </w:r>
          </w:hyperlink>
        </w:p>
        <w:p w14:paraId="04B06530" w14:textId="3B50642D"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5" w:history="1">
            <w:r w:rsidRPr="00E02604">
              <w:rPr>
                <w:rStyle w:val="Hyperlink"/>
                <w:noProof/>
              </w:rPr>
              <w:t>Document List Management</w:t>
            </w:r>
            <w:r>
              <w:rPr>
                <w:noProof/>
                <w:webHidden/>
              </w:rPr>
              <w:tab/>
            </w:r>
            <w:r>
              <w:rPr>
                <w:noProof/>
                <w:webHidden/>
              </w:rPr>
              <w:fldChar w:fldCharType="begin"/>
            </w:r>
            <w:r>
              <w:rPr>
                <w:noProof/>
                <w:webHidden/>
              </w:rPr>
              <w:instrText xml:space="preserve"> PAGEREF _Toc22644795 \h </w:instrText>
            </w:r>
            <w:r>
              <w:rPr>
                <w:noProof/>
                <w:webHidden/>
              </w:rPr>
            </w:r>
            <w:r>
              <w:rPr>
                <w:noProof/>
                <w:webHidden/>
              </w:rPr>
              <w:fldChar w:fldCharType="separate"/>
            </w:r>
            <w:r>
              <w:rPr>
                <w:noProof/>
                <w:webHidden/>
              </w:rPr>
              <w:t>193</w:t>
            </w:r>
            <w:r>
              <w:rPr>
                <w:noProof/>
                <w:webHidden/>
              </w:rPr>
              <w:fldChar w:fldCharType="end"/>
            </w:r>
          </w:hyperlink>
        </w:p>
        <w:p w14:paraId="7E26960F" w14:textId="7933FB7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6" w:history="1">
            <w:r w:rsidRPr="00E02604">
              <w:rPr>
                <w:rStyle w:val="Hyperlink"/>
                <w:noProof/>
              </w:rPr>
              <w:t>Consult Completion Via the Notes Tab</w:t>
            </w:r>
            <w:r>
              <w:rPr>
                <w:noProof/>
                <w:webHidden/>
              </w:rPr>
              <w:tab/>
            </w:r>
            <w:r>
              <w:rPr>
                <w:noProof/>
                <w:webHidden/>
              </w:rPr>
              <w:fldChar w:fldCharType="begin"/>
            </w:r>
            <w:r>
              <w:rPr>
                <w:noProof/>
                <w:webHidden/>
              </w:rPr>
              <w:instrText xml:space="preserve"> PAGEREF _Toc22644796 \h </w:instrText>
            </w:r>
            <w:r>
              <w:rPr>
                <w:noProof/>
                <w:webHidden/>
              </w:rPr>
            </w:r>
            <w:r>
              <w:rPr>
                <w:noProof/>
                <w:webHidden/>
              </w:rPr>
              <w:fldChar w:fldCharType="separate"/>
            </w:r>
            <w:r>
              <w:rPr>
                <w:noProof/>
                <w:webHidden/>
              </w:rPr>
              <w:t>193</w:t>
            </w:r>
            <w:r>
              <w:rPr>
                <w:noProof/>
                <w:webHidden/>
              </w:rPr>
              <w:fldChar w:fldCharType="end"/>
            </w:r>
          </w:hyperlink>
        </w:p>
        <w:p w14:paraId="2957C36C" w14:textId="061B7C5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7" w:history="1">
            <w:r w:rsidRPr="00E02604">
              <w:rPr>
                <w:rStyle w:val="Hyperlink"/>
                <w:noProof/>
              </w:rPr>
              <w:t>Autosaving Parameter</w:t>
            </w:r>
            <w:r>
              <w:rPr>
                <w:noProof/>
                <w:webHidden/>
              </w:rPr>
              <w:tab/>
            </w:r>
            <w:r>
              <w:rPr>
                <w:noProof/>
                <w:webHidden/>
              </w:rPr>
              <w:fldChar w:fldCharType="begin"/>
            </w:r>
            <w:r>
              <w:rPr>
                <w:noProof/>
                <w:webHidden/>
              </w:rPr>
              <w:instrText xml:space="preserve"> PAGEREF _Toc22644797 \h </w:instrText>
            </w:r>
            <w:r>
              <w:rPr>
                <w:noProof/>
                <w:webHidden/>
              </w:rPr>
            </w:r>
            <w:r>
              <w:rPr>
                <w:noProof/>
                <w:webHidden/>
              </w:rPr>
              <w:fldChar w:fldCharType="separate"/>
            </w:r>
            <w:r>
              <w:rPr>
                <w:noProof/>
                <w:webHidden/>
              </w:rPr>
              <w:t>194</w:t>
            </w:r>
            <w:r>
              <w:rPr>
                <w:noProof/>
                <w:webHidden/>
              </w:rPr>
              <w:fldChar w:fldCharType="end"/>
            </w:r>
          </w:hyperlink>
        </w:p>
        <w:p w14:paraId="26F0D762" w14:textId="3D4CFDC3"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8" w:history="1">
            <w:r w:rsidRPr="00E02604">
              <w:rPr>
                <w:rStyle w:val="Hyperlink"/>
                <w:noProof/>
              </w:rPr>
              <w:t>Spell Checking</w:t>
            </w:r>
            <w:r>
              <w:rPr>
                <w:noProof/>
                <w:webHidden/>
              </w:rPr>
              <w:tab/>
            </w:r>
            <w:r>
              <w:rPr>
                <w:noProof/>
                <w:webHidden/>
              </w:rPr>
              <w:fldChar w:fldCharType="begin"/>
            </w:r>
            <w:r>
              <w:rPr>
                <w:noProof/>
                <w:webHidden/>
              </w:rPr>
              <w:instrText xml:space="preserve"> PAGEREF _Toc22644798 \h </w:instrText>
            </w:r>
            <w:r>
              <w:rPr>
                <w:noProof/>
                <w:webHidden/>
              </w:rPr>
            </w:r>
            <w:r>
              <w:rPr>
                <w:noProof/>
                <w:webHidden/>
              </w:rPr>
              <w:fldChar w:fldCharType="separate"/>
            </w:r>
            <w:r>
              <w:rPr>
                <w:noProof/>
                <w:webHidden/>
              </w:rPr>
              <w:t>194</w:t>
            </w:r>
            <w:r>
              <w:rPr>
                <w:noProof/>
                <w:webHidden/>
              </w:rPr>
              <w:fldChar w:fldCharType="end"/>
            </w:r>
          </w:hyperlink>
        </w:p>
        <w:p w14:paraId="00839995" w14:textId="65C35C2D"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799" w:history="1">
            <w:r w:rsidRPr="00E02604">
              <w:rPr>
                <w:rStyle w:val="Hyperlink"/>
                <w:noProof/>
              </w:rPr>
              <w:t>Additional Documentation</w:t>
            </w:r>
            <w:r>
              <w:rPr>
                <w:noProof/>
                <w:webHidden/>
              </w:rPr>
              <w:tab/>
            </w:r>
            <w:r>
              <w:rPr>
                <w:noProof/>
                <w:webHidden/>
              </w:rPr>
              <w:fldChar w:fldCharType="begin"/>
            </w:r>
            <w:r>
              <w:rPr>
                <w:noProof/>
                <w:webHidden/>
              </w:rPr>
              <w:instrText xml:space="preserve"> PAGEREF _Toc22644799 \h </w:instrText>
            </w:r>
            <w:r>
              <w:rPr>
                <w:noProof/>
                <w:webHidden/>
              </w:rPr>
            </w:r>
            <w:r>
              <w:rPr>
                <w:noProof/>
                <w:webHidden/>
              </w:rPr>
              <w:fldChar w:fldCharType="separate"/>
            </w:r>
            <w:r>
              <w:rPr>
                <w:noProof/>
                <w:webHidden/>
              </w:rPr>
              <w:t>195</w:t>
            </w:r>
            <w:r>
              <w:rPr>
                <w:noProof/>
                <w:webHidden/>
              </w:rPr>
              <w:fldChar w:fldCharType="end"/>
            </w:r>
          </w:hyperlink>
        </w:p>
        <w:p w14:paraId="53A78779" w14:textId="7A40A5A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00" w:history="1">
            <w:r w:rsidRPr="00E02604">
              <w:rPr>
                <w:rStyle w:val="Hyperlink"/>
                <w:noProof/>
              </w:rPr>
              <w:t>Populating the Encounter Forms</w:t>
            </w:r>
            <w:r>
              <w:rPr>
                <w:noProof/>
                <w:webHidden/>
              </w:rPr>
              <w:tab/>
            </w:r>
            <w:r>
              <w:rPr>
                <w:noProof/>
                <w:webHidden/>
              </w:rPr>
              <w:fldChar w:fldCharType="begin"/>
            </w:r>
            <w:r>
              <w:rPr>
                <w:noProof/>
                <w:webHidden/>
              </w:rPr>
              <w:instrText xml:space="preserve"> PAGEREF _Toc22644800 \h </w:instrText>
            </w:r>
            <w:r>
              <w:rPr>
                <w:noProof/>
                <w:webHidden/>
              </w:rPr>
            </w:r>
            <w:r>
              <w:rPr>
                <w:noProof/>
                <w:webHidden/>
              </w:rPr>
              <w:fldChar w:fldCharType="separate"/>
            </w:r>
            <w:r>
              <w:rPr>
                <w:noProof/>
                <w:webHidden/>
              </w:rPr>
              <w:t>195</w:t>
            </w:r>
            <w:r>
              <w:rPr>
                <w:noProof/>
                <w:webHidden/>
              </w:rPr>
              <w:fldChar w:fldCharType="end"/>
            </w:r>
          </w:hyperlink>
        </w:p>
        <w:p w14:paraId="5D051C73" w14:textId="1A88B1F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01" w:history="1">
            <w:r w:rsidRPr="00E02604">
              <w:rPr>
                <w:rStyle w:val="Hyperlink"/>
                <w:noProof/>
              </w:rPr>
              <w:t>Encounter Parameters</w:t>
            </w:r>
            <w:r>
              <w:rPr>
                <w:noProof/>
                <w:webHidden/>
              </w:rPr>
              <w:tab/>
            </w:r>
            <w:r>
              <w:rPr>
                <w:noProof/>
                <w:webHidden/>
              </w:rPr>
              <w:fldChar w:fldCharType="begin"/>
            </w:r>
            <w:r>
              <w:rPr>
                <w:noProof/>
                <w:webHidden/>
              </w:rPr>
              <w:instrText xml:space="preserve"> PAGEREF _Toc22644801 \h </w:instrText>
            </w:r>
            <w:r>
              <w:rPr>
                <w:noProof/>
                <w:webHidden/>
              </w:rPr>
            </w:r>
            <w:r>
              <w:rPr>
                <w:noProof/>
                <w:webHidden/>
              </w:rPr>
              <w:fldChar w:fldCharType="separate"/>
            </w:r>
            <w:r>
              <w:rPr>
                <w:noProof/>
                <w:webHidden/>
              </w:rPr>
              <w:t>199</w:t>
            </w:r>
            <w:r>
              <w:rPr>
                <w:noProof/>
                <w:webHidden/>
              </w:rPr>
              <w:fldChar w:fldCharType="end"/>
            </w:r>
          </w:hyperlink>
        </w:p>
        <w:p w14:paraId="282157DF" w14:textId="14226DDF" w:rsidR="00B25B0D" w:rsidRDefault="00B25B0D">
          <w:pPr>
            <w:pStyle w:val="TOC3"/>
            <w:tabs>
              <w:tab w:val="right" w:leader="dot" w:pos="9350"/>
            </w:tabs>
            <w:rPr>
              <w:rFonts w:asciiTheme="minorHAnsi" w:eastAsiaTheme="minorEastAsia" w:hAnsiTheme="minorHAnsi" w:cstheme="minorBidi"/>
              <w:szCs w:val="22"/>
            </w:rPr>
          </w:pPr>
          <w:hyperlink w:anchor="_Toc22644802" w:history="1">
            <w:r w:rsidRPr="00E02604">
              <w:rPr>
                <w:rStyle w:val="Hyperlink"/>
              </w:rPr>
              <w:t>Prompting for encounter Entry When Signing a Note</w:t>
            </w:r>
            <w:r>
              <w:rPr>
                <w:webHidden/>
              </w:rPr>
              <w:tab/>
            </w:r>
            <w:r>
              <w:rPr>
                <w:webHidden/>
              </w:rPr>
              <w:fldChar w:fldCharType="begin"/>
            </w:r>
            <w:r>
              <w:rPr>
                <w:webHidden/>
              </w:rPr>
              <w:instrText xml:space="preserve"> PAGEREF _Toc22644802 \h </w:instrText>
            </w:r>
            <w:r>
              <w:rPr>
                <w:webHidden/>
              </w:rPr>
            </w:r>
            <w:r>
              <w:rPr>
                <w:webHidden/>
              </w:rPr>
              <w:fldChar w:fldCharType="separate"/>
            </w:r>
            <w:r>
              <w:rPr>
                <w:webHidden/>
              </w:rPr>
              <w:t>199</w:t>
            </w:r>
            <w:r>
              <w:rPr>
                <w:webHidden/>
              </w:rPr>
              <w:fldChar w:fldCharType="end"/>
            </w:r>
          </w:hyperlink>
        </w:p>
        <w:p w14:paraId="2234D5AA" w14:textId="6712010C" w:rsidR="00B25B0D" w:rsidRDefault="00B25B0D">
          <w:pPr>
            <w:pStyle w:val="TOC3"/>
            <w:tabs>
              <w:tab w:val="right" w:leader="dot" w:pos="9350"/>
            </w:tabs>
            <w:rPr>
              <w:rFonts w:asciiTheme="minorHAnsi" w:eastAsiaTheme="minorEastAsia" w:hAnsiTheme="minorHAnsi" w:cstheme="minorBidi"/>
              <w:szCs w:val="22"/>
            </w:rPr>
          </w:pPr>
          <w:hyperlink w:anchor="_Toc22644803" w:history="1">
            <w:r w:rsidRPr="00E02604">
              <w:rPr>
                <w:rStyle w:val="Hyperlink"/>
              </w:rPr>
              <w:t>Availability of the Encounter Button</w:t>
            </w:r>
            <w:r>
              <w:rPr>
                <w:webHidden/>
              </w:rPr>
              <w:tab/>
            </w:r>
            <w:r>
              <w:rPr>
                <w:webHidden/>
              </w:rPr>
              <w:fldChar w:fldCharType="begin"/>
            </w:r>
            <w:r>
              <w:rPr>
                <w:webHidden/>
              </w:rPr>
              <w:instrText xml:space="preserve"> PAGEREF _Toc22644803 \h </w:instrText>
            </w:r>
            <w:r>
              <w:rPr>
                <w:webHidden/>
              </w:rPr>
            </w:r>
            <w:r>
              <w:rPr>
                <w:webHidden/>
              </w:rPr>
              <w:fldChar w:fldCharType="separate"/>
            </w:r>
            <w:r>
              <w:rPr>
                <w:webHidden/>
              </w:rPr>
              <w:t>201</w:t>
            </w:r>
            <w:r>
              <w:rPr>
                <w:webHidden/>
              </w:rPr>
              <w:fldChar w:fldCharType="end"/>
            </w:r>
          </w:hyperlink>
        </w:p>
        <w:p w14:paraId="5FF59174" w14:textId="7CCDA9A9" w:rsidR="00B25B0D" w:rsidRDefault="00B25B0D">
          <w:pPr>
            <w:pStyle w:val="TOC3"/>
            <w:tabs>
              <w:tab w:val="right" w:leader="dot" w:pos="9350"/>
            </w:tabs>
            <w:rPr>
              <w:rFonts w:asciiTheme="minorHAnsi" w:eastAsiaTheme="minorEastAsia" w:hAnsiTheme="minorHAnsi" w:cstheme="minorBidi"/>
              <w:szCs w:val="22"/>
            </w:rPr>
          </w:pPr>
          <w:hyperlink w:anchor="_Toc22644804" w:history="1">
            <w:r w:rsidRPr="00E02604">
              <w:rPr>
                <w:rStyle w:val="Hyperlink"/>
              </w:rPr>
              <w:t>Managing Encounter Checkout</w:t>
            </w:r>
            <w:r>
              <w:rPr>
                <w:webHidden/>
              </w:rPr>
              <w:tab/>
            </w:r>
            <w:r>
              <w:rPr>
                <w:webHidden/>
              </w:rPr>
              <w:fldChar w:fldCharType="begin"/>
            </w:r>
            <w:r>
              <w:rPr>
                <w:webHidden/>
              </w:rPr>
              <w:instrText xml:space="preserve"> PAGEREF _Toc22644804 \h </w:instrText>
            </w:r>
            <w:r>
              <w:rPr>
                <w:webHidden/>
              </w:rPr>
            </w:r>
            <w:r>
              <w:rPr>
                <w:webHidden/>
              </w:rPr>
              <w:fldChar w:fldCharType="separate"/>
            </w:r>
            <w:r>
              <w:rPr>
                <w:webHidden/>
              </w:rPr>
              <w:t>201</w:t>
            </w:r>
            <w:r>
              <w:rPr>
                <w:webHidden/>
              </w:rPr>
              <w:fldChar w:fldCharType="end"/>
            </w:r>
          </w:hyperlink>
        </w:p>
        <w:p w14:paraId="6AD9FFE8" w14:textId="56C2AC1F" w:rsidR="00B25B0D" w:rsidRDefault="00B25B0D">
          <w:pPr>
            <w:pStyle w:val="TOC3"/>
            <w:tabs>
              <w:tab w:val="right" w:leader="dot" w:pos="9350"/>
            </w:tabs>
            <w:rPr>
              <w:rFonts w:asciiTheme="minorHAnsi" w:eastAsiaTheme="minorEastAsia" w:hAnsiTheme="minorHAnsi" w:cstheme="minorBidi"/>
              <w:szCs w:val="22"/>
            </w:rPr>
          </w:pPr>
          <w:hyperlink w:anchor="_Toc22644805" w:history="1">
            <w:r w:rsidRPr="00E02604">
              <w:rPr>
                <w:rStyle w:val="Hyperlink"/>
              </w:rPr>
              <w:t>Restricting Encounter Form Entry of Encounter Data</w:t>
            </w:r>
            <w:r>
              <w:rPr>
                <w:webHidden/>
              </w:rPr>
              <w:tab/>
            </w:r>
            <w:r>
              <w:rPr>
                <w:webHidden/>
              </w:rPr>
              <w:fldChar w:fldCharType="begin"/>
            </w:r>
            <w:r>
              <w:rPr>
                <w:webHidden/>
              </w:rPr>
              <w:instrText xml:space="preserve"> PAGEREF _Toc22644805 \h </w:instrText>
            </w:r>
            <w:r>
              <w:rPr>
                <w:webHidden/>
              </w:rPr>
            </w:r>
            <w:r>
              <w:rPr>
                <w:webHidden/>
              </w:rPr>
              <w:fldChar w:fldCharType="separate"/>
            </w:r>
            <w:r>
              <w:rPr>
                <w:webHidden/>
              </w:rPr>
              <w:t>202</w:t>
            </w:r>
            <w:r>
              <w:rPr>
                <w:webHidden/>
              </w:rPr>
              <w:fldChar w:fldCharType="end"/>
            </w:r>
          </w:hyperlink>
        </w:p>
        <w:p w14:paraId="483B4F48" w14:textId="29D31DEB" w:rsidR="00B25B0D" w:rsidRDefault="00B25B0D">
          <w:pPr>
            <w:pStyle w:val="TOC3"/>
            <w:tabs>
              <w:tab w:val="right" w:leader="dot" w:pos="9350"/>
            </w:tabs>
            <w:rPr>
              <w:rFonts w:asciiTheme="minorHAnsi" w:eastAsiaTheme="minorEastAsia" w:hAnsiTheme="minorHAnsi" w:cstheme="minorBidi"/>
              <w:szCs w:val="22"/>
            </w:rPr>
          </w:pPr>
          <w:hyperlink w:anchor="_Toc22644806" w:history="1">
            <w:r w:rsidRPr="00E02604">
              <w:rPr>
                <w:rStyle w:val="Hyperlink"/>
              </w:rPr>
              <w:t>Forcing Type of Visit Selection</w:t>
            </w:r>
            <w:r>
              <w:rPr>
                <w:webHidden/>
              </w:rPr>
              <w:tab/>
            </w:r>
            <w:r>
              <w:rPr>
                <w:webHidden/>
              </w:rPr>
              <w:fldChar w:fldCharType="begin"/>
            </w:r>
            <w:r>
              <w:rPr>
                <w:webHidden/>
              </w:rPr>
              <w:instrText xml:space="preserve"> PAGEREF _Toc22644806 \h </w:instrText>
            </w:r>
            <w:r>
              <w:rPr>
                <w:webHidden/>
              </w:rPr>
            </w:r>
            <w:r>
              <w:rPr>
                <w:webHidden/>
              </w:rPr>
              <w:fldChar w:fldCharType="separate"/>
            </w:r>
            <w:r>
              <w:rPr>
                <w:webHidden/>
              </w:rPr>
              <w:t>202</w:t>
            </w:r>
            <w:r>
              <w:rPr>
                <w:webHidden/>
              </w:rPr>
              <w:fldChar w:fldCharType="end"/>
            </w:r>
          </w:hyperlink>
        </w:p>
        <w:p w14:paraId="265D5B7E" w14:textId="6E6EFB4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07" w:history="1">
            <w:r w:rsidRPr="00E02604">
              <w:rPr>
                <w:rStyle w:val="Hyperlink"/>
                <w:noProof/>
              </w:rPr>
              <w:t>Templates – Access, Storage and Maintenance</w:t>
            </w:r>
            <w:r>
              <w:rPr>
                <w:noProof/>
                <w:webHidden/>
              </w:rPr>
              <w:tab/>
            </w:r>
            <w:r>
              <w:rPr>
                <w:noProof/>
                <w:webHidden/>
              </w:rPr>
              <w:fldChar w:fldCharType="begin"/>
            </w:r>
            <w:r>
              <w:rPr>
                <w:noProof/>
                <w:webHidden/>
              </w:rPr>
              <w:instrText xml:space="preserve"> PAGEREF _Toc22644807 \h </w:instrText>
            </w:r>
            <w:r>
              <w:rPr>
                <w:noProof/>
                <w:webHidden/>
              </w:rPr>
            </w:r>
            <w:r>
              <w:rPr>
                <w:noProof/>
                <w:webHidden/>
              </w:rPr>
              <w:fldChar w:fldCharType="separate"/>
            </w:r>
            <w:r>
              <w:rPr>
                <w:noProof/>
                <w:webHidden/>
              </w:rPr>
              <w:t>202</w:t>
            </w:r>
            <w:r>
              <w:rPr>
                <w:noProof/>
                <w:webHidden/>
              </w:rPr>
              <w:fldChar w:fldCharType="end"/>
            </w:r>
          </w:hyperlink>
        </w:p>
        <w:p w14:paraId="668BBE8C" w14:textId="1FF3C7E5" w:rsidR="00B25B0D" w:rsidRDefault="00B25B0D">
          <w:pPr>
            <w:pStyle w:val="TOC3"/>
            <w:tabs>
              <w:tab w:val="right" w:leader="dot" w:pos="9350"/>
            </w:tabs>
            <w:rPr>
              <w:rFonts w:asciiTheme="minorHAnsi" w:eastAsiaTheme="minorEastAsia" w:hAnsiTheme="minorHAnsi" w:cstheme="minorBidi"/>
              <w:szCs w:val="22"/>
            </w:rPr>
          </w:pPr>
          <w:hyperlink w:anchor="_Toc22644808" w:history="1">
            <w:r w:rsidRPr="00E02604">
              <w:rPr>
                <w:rStyle w:val="Hyperlink"/>
              </w:rPr>
              <w:t>Shared Template Editor Authority</w:t>
            </w:r>
            <w:r>
              <w:rPr>
                <w:webHidden/>
              </w:rPr>
              <w:tab/>
            </w:r>
            <w:r>
              <w:rPr>
                <w:webHidden/>
              </w:rPr>
              <w:fldChar w:fldCharType="begin"/>
            </w:r>
            <w:r>
              <w:rPr>
                <w:webHidden/>
              </w:rPr>
              <w:instrText xml:space="preserve"> PAGEREF _Toc22644808 \h </w:instrText>
            </w:r>
            <w:r>
              <w:rPr>
                <w:webHidden/>
              </w:rPr>
            </w:r>
            <w:r>
              <w:rPr>
                <w:webHidden/>
              </w:rPr>
              <w:fldChar w:fldCharType="separate"/>
            </w:r>
            <w:r>
              <w:rPr>
                <w:webHidden/>
              </w:rPr>
              <w:t>202</w:t>
            </w:r>
            <w:r>
              <w:rPr>
                <w:webHidden/>
              </w:rPr>
              <w:fldChar w:fldCharType="end"/>
            </w:r>
          </w:hyperlink>
        </w:p>
        <w:p w14:paraId="1A19EF88" w14:textId="3562A030" w:rsidR="00B25B0D" w:rsidRDefault="00B25B0D">
          <w:pPr>
            <w:pStyle w:val="TOC3"/>
            <w:tabs>
              <w:tab w:val="right" w:leader="dot" w:pos="9350"/>
            </w:tabs>
            <w:rPr>
              <w:rFonts w:asciiTheme="minorHAnsi" w:eastAsiaTheme="minorEastAsia" w:hAnsiTheme="minorHAnsi" w:cstheme="minorBidi"/>
              <w:szCs w:val="22"/>
            </w:rPr>
          </w:pPr>
          <w:hyperlink w:anchor="_Toc22644809" w:history="1">
            <w:r w:rsidRPr="00E02604">
              <w:rPr>
                <w:rStyle w:val="Hyperlink"/>
              </w:rPr>
              <w:t>Personal Template Editor and Use Authority</w:t>
            </w:r>
            <w:r>
              <w:rPr>
                <w:webHidden/>
              </w:rPr>
              <w:tab/>
            </w:r>
            <w:r>
              <w:rPr>
                <w:webHidden/>
              </w:rPr>
              <w:fldChar w:fldCharType="begin"/>
            </w:r>
            <w:r>
              <w:rPr>
                <w:webHidden/>
              </w:rPr>
              <w:instrText xml:space="preserve"> PAGEREF _Toc22644809 \h </w:instrText>
            </w:r>
            <w:r>
              <w:rPr>
                <w:webHidden/>
              </w:rPr>
            </w:r>
            <w:r>
              <w:rPr>
                <w:webHidden/>
              </w:rPr>
              <w:fldChar w:fldCharType="separate"/>
            </w:r>
            <w:r>
              <w:rPr>
                <w:webHidden/>
              </w:rPr>
              <w:t>203</w:t>
            </w:r>
            <w:r>
              <w:rPr>
                <w:webHidden/>
              </w:rPr>
              <w:fldChar w:fldCharType="end"/>
            </w:r>
          </w:hyperlink>
        </w:p>
        <w:p w14:paraId="7006F2BE" w14:textId="49FD856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10" w:history="1">
            <w:r w:rsidRPr="00E02604">
              <w:rPr>
                <w:rStyle w:val="Hyperlink"/>
                <w:noProof/>
              </w:rPr>
              <w:t>Template Links to Reminder Dialogs</w:t>
            </w:r>
            <w:r>
              <w:rPr>
                <w:noProof/>
                <w:webHidden/>
              </w:rPr>
              <w:tab/>
            </w:r>
            <w:r>
              <w:rPr>
                <w:noProof/>
                <w:webHidden/>
              </w:rPr>
              <w:fldChar w:fldCharType="begin"/>
            </w:r>
            <w:r>
              <w:rPr>
                <w:noProof/>
                <w:webHidden/>
              </w:rPr>
              <w:instrText xml:space="preserve"> PAGEREF _Toc22644810 \h </w:instrText>
            </w:r>
            <w:r>
              <w:rPr>
                <w:noProof/>
                <w:webHidden/>
              </w:rPr>
            </w:r>
            <w:r>
              <w:rPr>
                <w:noProof/>
                <w:webHidden/>
              </w:rPr>
              <w:fldChar w:fldCharType="separate"/>
            </w:r>
            <w:r>
              <w:rPr>
                <w:noProof/>
                <w:webHidden/>
              </w:rPr>
              <w:t>204</w:t>
            </w:r>
            <w:r>
              <w:rPr>
                <w:noProof/>
                <w:webHidden/>
              </w:rPr>
              <w:fldChar w:fldCharType="end"/>
            </w:r>
          </w:hyperlink>
        </w:p>
        <w:p w14:paraId="559B6805" w14:textId="2354617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11" w:history="1">
            <w:r w:rsidRPr="00E02604">
              <w:rPr>
                <w:rStyle w:val="Hyperlink"/>
                <w:noProof/>
              </w:rPr>
              <w:t>Restricting Allowed Patient Data Objects within Templates</w:t>
            </w:r>
            <w:r>
              <w:rPr>
                <w:noProof/>
                <w:webHidden/>
              </w:rPr>
              <w:tab/>
            </w:r>
            <w:r>
              <w:rPr>
                <w:noProof/>
                <w:webHidden/>
              </w:rPr>
              <w:fldChar w:fldCharType="begin"/>
            </w:r>
            <w:r>
              <w:rPr>
                <w:noProof/>
                <w:webHidden/>
              </w:rPr>
              <w:instrText xml:space="preserve"> PAGEREF _Toc22644811 \h </w:instrText>
            </w:r>
            <w:r>
              <w:rPr>
                <w:noProof/>
                <w:webHidden/>
              </w:rPr>
            </w:r>
            <w:r>
              <w:rPr>
                <w:noProof/>
                <w:webHidden/>
              </w:rPr>
              <w:fldChar w:fldCharType="separate"/>
            </w:r>
            <w:r>
              <w:rPr>
                <w:noProof/>
                <w:webHidden/>
              </w:rPr>
              <w:t>204</w:t>
            </w:r>
            <w:r>
              <w:rPr>
                <w:noProof/>
                <w:webHidden/>
              </w:rPr>
              <w:fldChar w:fldCharType="end"/>
            </w:r>
          </w:hyperlink>
        </w:p>
        <w:p w14:paraId="45F2718A" w14:textId="5B08716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12" w:history="1">
            <w:r w:rsidRPr="00E02604">
              <w:rPr>
                <w:rStyle w:val="Hyperlink"/>
                <w:noProof/>
              </w:rPr>
              <w:t>Template Import/Export Utility</w:t>
            </w:r>
            <w:r>
              <w:rPr>
                <w:noProof/>
                <w:webHidden/>
              </w:rPr>
              <w:tab/>
            </w:r>
            <w:r>
              <w:rPr>
                <w:noProof/>
                <w:webHidden/>
              </w:rPr>
              <w:fldChar w:fldCharType="begin"/>
            </w:r>
            <w:r>
              <w:rPr>
                <w:noProof/>
                <w:webHidden/>
              </w:rPr>
              <w:instrText xml:space="preserve"> PAGEREF _Toc22644812 \h </w:instrText>
            </w:r>
            <w:r>
              <w:rPr>
                <w:noProof/>
                <w:webHidden/>
              </w:rPr>
            </w:r>
            <w:r>
              <w:rPr>
                <w:noProof/>
                <w:webHidden/>
              </w:rPr>
              <w:fldChar w:fldCharType="separate"/>
            </w:r>
            <w:r>
              <w:rPr>
                <w:noProof/>
                <w:webHidden/>
              </w:rPr>
              <w:t>204</w:t>
            </w:r>
            <w:r>
              <w:rPr>
                <w:noProof/>
                <w:webHidden/>
              </w:rPr>
              <w:fldChar w:fldCharType="end"/>
            </w:r>
          </w:hyperlink>
        </w:p>
        <w:p w14:paraId="00FAA04A" w14:textId="0CA224F5"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13" w:history="1">
            <w:r w:rsidRPr="00E02604">
              <w:rPr>
                <w:rStyle w:val="Hyperlink"/>
                <w:noProof/>
              </w:rPr>
              <w:t>Template Fields</w:t>
            </w:r>
            <w:r>
              <w:rPr>
                <w:noProof/>
                <w:webHidden/>
              </w:rPr>
              <w:tab/>
            </w:r>
            <w:r>
              <w:rPr>
                <w:noProof/>
                <w:webHidden/>
              </w:rPr>
              <w:fldChar w:fldCharType="begin"/>
            </w:r>
            <w:r>
              <w:rPr>
                <w:noProof/>
                <w:webHidden/>
              </w:rPr>
              <w:instrText xml:space="preserve"> PAGEREF _Toc22644813 \h </w:instrText>
            </w:r>
            <w:r>
              <w:rPr>
                <w:noProof/>
                <w:webHidden/>
              </w:rPr>
            </w:r>
            <w:r>
              <w:rPr>
                <w:noProof/>
                <w:webHidden/>
              </w:rPr>
              <w:fldChar w:fldCharType="separate"/>
            </w:r>
            <w:r>
              <w:rPr>
                <w:noProof/>
                <w:webHidden/>
              </w:rPr>
              <w:t>205</w:t>
            </w:r>
            <w:r>
              <w:rPr>
                <w:noProof/>
                <w:webHidden/>
              </w:rPr>
              <w:fldChar w:fldCharType="end"/>
            </w:r>
          </w:hyperlink>
        </w:p>
        <w:p w14:paraId="29E3F29A" w14:textId="65CAD95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14" w:history="1">
            <w:r w:rsidRPr="00E02604">
              <w:rPr>
                <w:rStyle w:val="Hyperlink"/>
                <w:noProof/>
              </w:rPr>
              <w:t>Quick Order Auditing Templates</w:t>
            </w:r>
            <w:r>
              <w:rPr>
                <w:noProof/>
                <w:webHidden/>
              </w:rPr>
              <w:tab/>
            </w:r>
            <w:r>
              <w:rPr>
                <w:noProof/>
                <w:webHidden/>
              </w:rPr>
              <w:fldChar w:fldCharType="begin"/>
            </w:r>
            <w:r>
              <w:rPr>
                <w:noProof/>
                <w:webHidden/>
              </w:rPr>
              <w:instrText xml:space="preserve"> PAGEREF _Toc22644814 \h </w:instrText>
            </w:r>
            <w:r>
              <w:rPr>
                <w:noProof/>
                <w:webHidden/>
              </w:rPr>
            </w:r>
            <w:r>
              <w:rPr>
                <w:noProof/>
                <w:webHidden/>
              </w:rPr>
              <w:fldChar w:fldCharType="separate"/>
            </w:r>
            <w:r>
              <w:rPr>
                <w:noProof/>
                <w:webHidden/>
              </w:rPr>
              <w:t>205</w:t>
            </w:r>
            <w:r>
              <w:rPr>
                <w:noProof/>
                <w:webHidden/>
              </w:rPr>
              <w:fldChar w:fldCharType="end"/>
            </w:r>
          </w:hyperlink>
        </w:p>
        <w:p w14:paraId="28DECEDF" w14:textId="316A3AA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15" w:history="1">
            <w:r w:rsidRPr="00E02604">
              <w:rPr>
                <w:rStyle w:val="Hyperlink"/>
                <w:noProof/>
              </w:rPr>
              <w:t>Reminder Options</w:t>
            </w:r>
            <w:r>
              <w:rPr>
                <w:noProof/>
                <w:webHidden/>
              </w:rPr>
              <w:tab/>
            </w:r>
            <w:r>
              <w:rPr>
                <w:noProof/>
                <w:webHidden/>
              </w:rPr>
              <w:fldChar w:fldCharType="begin"/>
            </w:r>
            <w:r>
              <w:rPr>
                <w:noProof/>
                <w:webHidden/>
              </w:rPr>
              <w:instrText xml:space="preserve"> PAGEREF _Toc22644815 \h </w:instrText>
            </w:r>
            <w:r>
              <w:rPr>
                <w:noProof/>
                <w:webHidden/>
              </w:rPr>
            </w:r>
            <w:r>
              <w:rPr>
                <w:noProof/>
                <w:webHidden/>
              </w:rPr>
              <w:fldChar w:fldCharType="separate"/>
            </w:r>
            <w:r>
              <w:rPr>
                <w:noProof/>
                <w:webHidden/>
              </w:rPr>
              <w:t>207</w:t>
            </w:r>
            <w:r>
              <w:rPr>
                <w:noProof/>
                <w:webHidden/>
              </w:rPr>
              <w:fldChar w:fldCharType="end"/>
            </w:r>
          </w:hyperlink>
        </w:p>
        <w:p w14:paraId="06B30696" w14:textId="4D36B35C" w:rsidR="00B25B0D" w:rsidRDefault="00B25B0D">
          <w:pPr>
            <w:pStyle w:val="TOC3"/>
            <w:tabs>
              <w:tab w:val="right" w:leader="dot" w:pos="9350"/>
            </w:tabs>
            <w:rPr>
              <w:rFonts w:asciiTheme="minorHAnsi" w:eastAsiaTheme="minorEastAsia" w:hAnsiTheme="minorHAnsi" w:cstheme="minorBidi"/>
              <w:szCs w:val="22"/>
            </w:rPr>
          </w:pPr>
          <w:hyperlink w:anchor="_Toc22644816" w:history="1">
            <w:r w:rsidRPr="00E02604">
              <w:rPr>
                <w:rStyle w:val="Hyperlink"/>
              </w:rPr>
              <w:t>CPRS Reminder Configuration Menu</w:t>
            </w:r>
            <w:r>
              <w:rPr>
                <w:webHidden/>
              </w:rPr>
              <w:tab/>
            </w:r>
            <w:r>
              <w:rPr>
                <w:webHidden/>
              </w:rPr>
              <w:fldChar w:fldCharType="begin"/>
            </w:r>
            <w:r>
              <w:rPr>
                <w:webHidden/>
              </w:rPr>
              <w:instrText xml:space="preserve"> PAGEREF _Toc22644816 \h </w:instrText>
            </w:r>
            <w:r>
              <w:rPr>
                <w:webHidden/>
              </w:rPr>
            </w:r>
            <w:r>
              <w:rPr>
                <w:webHidden/>
              </w:rPr>
              <w:fldChar w:fldCharType="separate"/>
            </w:r>
            <w:r>
              <w:rPr>
                <w:webHidden/>
              </w:rPr>
              <w:t>208</w:t>
            </w:r>
            <w:r>
              <w:rPr>
                <w:webHidden/>
              </w:rPr>
              <w:fldChar w:fldCharType="end"/>
            </w:r>
          </w:hyperlink>
        </w:p>
        <w:p w14:paraId="1D1061DA" w14:textId="194034C0" w:rsidR="00B25B0D" w:rsidRDefault="00B25B0D">
          <w:pPr>
            <w:pStyle w:val="TOC3"/>
            <w:tabs>
              <w:tab w:val="right" w:leader="dot" w:pos="9350"/>
            </w:tabs>
            <w:rPr>
              <w:rFonts w:asciiTheme="minorHAnsi" w:eastAsiaTheme="minorEastAsia" w:hAnsiTheme="minorHAnsi" w:cstheme="minorBidi"/>
              <w:szCs w:val="22"/>
            </w:rPr>
          </w:pPr>
          <w:hyperlink w:anchor="_Toc22644817" w:history="1">
            <w:r w:rsidRPr="00E02604">
              <w:rPr>
                <w:rStyle w:val="Hyperlink"/>
              </w:rPr>
              <w:t>CPRS Cover Sheet Reminder List (CS)</w:t>
            </w:r>
            <w:r>
              <w:rPr>
                <w:webHidden/>
              </w:rPr>
              <w:tab/>
            </w:r>
            <w:r>
              <w:rPr>
                <w:webHidden/>
              </w:rPr>
              <w:fldChar w:fldCharType="begin"/>
            </w:r>
            <w:r>
              <w:rPr>
                <w:webHidden/>
              </w:rPr>
              <w:instrText xml:space="preserve"> PAGEREF _Toc22644817 \h </w:instrText>
            </w:r>
            <w:r>
              <w:rPr>
                <w:webHidden/>
              </w:rPr>
            </w:r>
            <w:r>
              <w:rPr>
                <w:webHidden/>
              </w:rPr>
              <w:fldChar w:fldCharType="separate"/>
            </w:r>
            <w:r>
              <w:rPr>
                <w:webHidden/>
              </w:rPr>
              <w:t>209</w:t>
            </w:r>
            <w:r>
              <w:rPr>
                <w:webHidden/>
              </w:rPr>
              <w:fldChar w:fldCharType="end"/>
            </w:r>
          </w:hyperlink>
        </w:p>
        <w:p w14:paraId="1886B09E" w14:textId="7B369928" w:rsidR="00B25B0D" w:rsidRDefault="00B25B0D">
          <w:pPr>
            <w:pStyle w:val="TOC3"/>
            <w:tabs>
              <w:tab w:val="right" w:leader="dot" w:pos="9350"/>
            </w:tabs>
            <w:rPr>
              <w:rFonts w:asciiTheme="minorHAnsi" w:eastAsiaTheme="minorEastAsia" w:hAnsiTheme="minorHAnsi" w:cstheme="minorBidi"/>
              <w:szCs w:val="22"/>
            </w:rPr>
          </w:pPr>
          <w:hyperlink w:anchor="_Toc22644818" w:history="1">
            <w:r w:rsidRPr="00E02604">
              <w:rPr>
                <w:rStyle w:val="Hyperlink"/>
              </w:rPr>
              <w:t>Add/Edit Reminder Categories (CA)</w:t>
            </w:r>
            <w:r>
              <w:rPr>
                <w:webHidden/>
              </w:rPr>
              <w:tab/>
            </w:r>
            <w:r>
              <w:rPr>
                <w:webHidden/>
              </w:rPr>
              <w:fldChar w:fldCharType="begin"/>
            </w:r>
            <w:r>
              <w:rPr>
                <w:webHidden/>
              </w:rPr>
              <w:instrText xml:space="preserve"> PAGEREF _Toc22644818 \h </w:instrText>
            </w:r>
            <w:r>
              <w:rPr>
                <w:webHidden/>
              </w:rPr>
            </w:r>
            <w:r>
              <w:rPr>
                <w:webHidden/>
              </w:rPr>
              <w:fldChar w:fldCharType="separate"/>
            </w:r>
            <w:r>
              <w:rPr>
                <w:webHidden/>
              </w:rPr>
              <w:t>209</w:t>
            </w:r>
            <w:r>
              <w:rPr>
                <w:webHidden/>
              </w:rPr>
              <w:fldChar w:fldCharType="end"/>
            </w:r>
          </w:hyperlink>
        </w:p>
        <w:p w14:paraId="02325304" w14:textId="54735616" w:rsidR="00B25B0D" w:rsidRDefault="00B25B0D">
          <w:pPr>
            <w:pStyle w:val="TOC3"/>
            <w:tabs>
              <w:tab w:val="right" w:leader="dot" w:pos="9350"/>
            </w:tabs>
            <w:rPr>
              <w:rFonts w:asciiTheme="minorHAnsi" w:eastAsiaTheme="minorEastAsia" w:hAnsiTheme="minorHAnsi" w:cstheme="minorBidi"/>
              <w:szCs w:val="22"/>
            </w:rPr>
          </w:pPr>
          <w:hyperlink w:anchor="_Toc22644819" w:history="1">
            <w:r w:rsidRPr="00E02604">
              <w:rPr>
                <w:rStyle w:val="Hyperlink"/>
              </w:rPr>
              <w:t>Actions</w:t>
            </w:r>
            <w:r>
              <w:rPr>
                <w:webHidden/>
              </w:rPr>
              <w:tab/>
            </w:r>
            <w:r>
              <w:rPr>
                <w:webHidden/>
              </w:rPr>
              <w:fldChar w:fldCharType="begin"/>
            </w:r>
            <w:r>
              <w:rPr>
                <w:webHidden/>
              </w:rPr>
              <w:instrText xml:space="preserve"> PAGEREF _Toc22644819 \h </w:instrText>
            </w:r>
            <w:r>
              <w:rPr>
                <w:webHidden/>
              </w:rPr>
            </w:r>
            <w:r>
              <w:rPr>
                <w:webHidden/>
              </w:rPr>
              <w:fldChar w:fldCharType="separate"/>
            </w:r>
            <w:r>
              <w:rPr>
                <w:webHidden/>
              </w:rPr>
              <w:t>210</w:t>
            </w:r>
            <w:r>
              <w:rPr>
                <w:webHidden/>
              </w:rPr>
              <w:fldChar w:fldCharType="end"/>
            </w:r>
          </w:hyperlink>
        </w:p>
        <w:p w14:paraId="5FA75F5C" w14:textId="02978AED" w:rsidR="00B25B0D" w:rsidRDefault="00B25B0D">
          <w:pPr>
            <w:pStyle w:val="TOC3"/>
            <w:tabs>
              <w:tab w:val="right" w:leader="dot" w:pos="9350"/>
            </w:tabs>
            <w:rPr>
              <w:rFonts w:asciiTheme="minorHAnsi" w:eastAsiaTheme="minorEastAsia" w:hAnsiTheme="minorHAnsi" w:cstheme="minorBidi"/>
              <w:szCs w:val="22"/>
            </w:rPr>
          </w:pPr>
          <w:hyperlink w:anchor="_Toc22644820" w:history="1">
            <w:r w:rsidRPr="00E02604">
              <w:rPr>
                <w:rStyle w:val="Hyperlink"/>
              </w:rPr>
              <w:t>CPRS Lookup Categories (CL)</w:t>
            </w:r>
            <w:r>
              <w:rPr>
                <w:webHidden/>
              </w:rPr>
              <w:tab/>
            </w:r>
            <w:r>
              <w:rPr>
                <w:webHidden/>
              </w:rPr>
              <w:fldChar w:fldCharType="begin"/>
            </w:r>
            <w:r>
              <w:rPr>
                <w:webHidden/>
              </w:rPr>
              <w:instrText xml:space="preserve"> PAGEREF _Toc22644820 \h </w:instrText>
            </w:r>
            <w:r>
              <w:rPr>
                <w:webHidden/>
              </w:rPr>
            </w:r>
            <w:r>
              <w:rPr>
                <w:webHidden/>
              </w:rPr>
              <w:fldChar w:fldCharType="separate"/>
            </w:r>
            <w:r>
              <w:rPr>
                <w:webHidden/>
              </w:rPr>
              <w:t>211</w:t>
            </w:r>
            <w:r>
              <w:rPr>
                <w:webHidden/>
              </w:rPr>
              <w:fldChar w:fldCharType="end"/>
            </w:r>
          </w:hyperlink>
        </w:p>
        <w:p w14:paraId="330236A3" w14:textId="1A1F76E5" w:rsidR="00B25B0D" w:rsidRDefault="00B25B0D">
          <w:pPr>
            <w:pStyle w:val="TOC3"/>
            <w:tabs>
              <w:tab w:val="right" w:leader="dot" w:pos="9350"/>
            </w:tabs>
            <w:rPr>
              <w:rFonts w:asciiTheme="minorHAnsi" w:eastAsiaTheme="minorEastAsia" w:hAnsiTheme="minorHAnsi" w:cstheme="minorBidi"/>
              <w:szCs w:val="22"/>
            </w:rPr>
          </w:pPr>
          <w:hyperlink w:anchor="_Toc22644821" w:history="1">
            <w:r w:rsidRPr="00E02604">
              <w:rPr>
                <w:rStyle w:val="Hyperlink"/>
              </w:rPr>
              <w:t>Progress Note Headers (PN)</w:t>
            </w:r>
            <w:r>
              <w:rPr>
                <w:webHidden/>
              </w:rPr>
              <w:tab/>
            </w:r>
            <w:r>
              <w:rPr>
                <w:webHidden/>
              </w:rPr>
              <w:fldChar w:fldCharType="begin"/>
            </w:r>
            <w:r>
              <w:rPr>
                <w:webHidden/>
              </w:rPr>
              <w:instrText xml:space="preserve"> PAGEREF _Toc22644821 \h </w:instrText>
            </w:r>
            <w:r>
              <w:rPr>
                <w:webHidden/>
              </w:rPr>
            </w:r>
            <w:r>
              <w:rPr>
                <w:webHidden/>
              </w:rPr>
              <w:fldChar w:fldCharType="separate"/>
            </w:r>
            <w:r>
              <w:rPr>
                <w:webHidden/>
              </w:rPr>
              <w:t>212</w:t>
            </w:r>
            <w:r>
              <w:rPr>
                <w:webHidden/>
              </w:rPr>
              <w:fldChar w:fldCharType="end"/>
            </w:r>
          </w:hyperlink>
        </w:p>
        <w:p w14:paraId="76F6D4B7" w14:textId="5F554976" w:rsidR="00B25B0D" w:rsidRDefault="00B25B0D">
          <w:pPr>
            <w:pStyle w:val="TOC3"/>
            <w:tabs>
              <w:tab w:val="right" w:leader="dot" w:pos="9350"/>
            </w:tabs>
            <w:rPr>
              <w:rFonts w:asciiTheme="minorHAnsi" w:eastAsiaTheme="minorEastAsia" w:hAnsiTheme="minorHAnsi" w:cstheme="minorBidi"/>
              <w:szCs w:val="22"/>
            </w:rPr>
          </w:pPr>
          <w:hyperlink w:anchor="_Toc22644822" w:history="1">
            <w:r w:rsidRPr="00E02604">
              <w:rPr>
                <w:rStyle w:val="Hyperlink"/>
              </w:rPr>
              <w:t>Reminder GUI Resolution Active (RA)</w:t>
            </w:r>
            <w:r>
              <w:rPr>
                <w:webHidden/>
              </w:rPr>
              <w:tab/>
            </w:r>
            <w:r>
              <w:rPr>
                <w:webHidden/>
              </w:rPr>
              <w:fldChar w:fldCharType="begin"/>
            </w:r>
            <w:r>
              <w:rPr>
                <w:webHidden/>
              </w:rPr>
              <w:instrText xml:space="preserve"> PAGEREF _Toc22644822 \h </w:instrText>
            </w:r>
            <w:r>
              <w:rPr>
                <w:webHidden/>
              </w:rPr>
            </w:r>
            <w:r>
              <w:rPr>
                <w:webHidden/>
              </w:rPr>
              <w:fldChar w:fldCharType="separate"/>
            </w:r>
            <w:r>
              <w:rPr>
                <w:webHidden/>
              </w:rPr>
              <w:t>213</w:t>
            </w:r>
            <w:r>
              <w:rPr>
                <w:webHidden/>
              </w:rPr>
              <w:fldChar w:fldCharType="end"/>
            </w:r>
          </w:hyperlink>
        </w:p>
        <w:p w14:paraId="764B77F3" w14:textId="51F173DC" w:rsidR="00B25B0D" w:rsidRDefault="00B25B0D">
          <w:pPr>
            <w:pStyle w:val="TOC3"/>
            <w:tabs>
              <w:tab w:val="right" w:leader="dot" w:pos="9350"/>
            </w:tabs>
            <w:rPr>
              <w:rFonts w:asciiTheme="minorHAnsi" w:eastAsiaTheme="minorEastAsia" w:hAnsiTheme="minorHAnsi" w:cstheme="minorBidi"/>
              <w:szCs w:val="22"/>
            </w:rPr>
          </w:pPr>
          <w:hyperlink w:anchor="_Toc22644823" w:history="1">
            <w:r w:rsidRPr="00E02604">
              <w:rPr>
                <w:rStyle w:val="Hyperlink"/>
              </w:rPr>
              <w:t>Reminder Icon Definitions</w:t>
            </w:r>
            <w:r>
              <w:rPr>
                <w:webHidden/>
              </w:rPr>
              <w:tab/>
            </w:r>
            <w:r>
              <w:rPr>
                <w:webHidden/>
              </w:rPr>
              <w:fldChar w:fldCharType="begin"/>
            </w:r>
            <w:r>
              <w:rPr>
                <w:webHidden/>
              </w:rPr>
              <w:instrText xml:space="preserve"> PAGEREF _Toc22644823 \h </w:instrText>
            </w:r>
            <w:r>
              <w:rPr>
                <w:webHidden/>
              </w:rPr>
            </w:r>
            <w:r>
              <w:rPr>
                <w:webHidden/>
              </w:rPr>
              <w:fldChar w:fldCharType="separate"/>
            </w:r>
            <w:r>
              <w:rPr>
                <w:webHidden/>
              </w:rPr>
              <w:t>214</w:t>
            </w:r>
            <w:r>
              <w:rPr>
                <w:webHidden/>
              </w:rPr>
              <w:fldChar w:fldCharType="end"/>
            </w:r>
          </w:hyperlink>
        </w:p>
        <w:p w14:paraId="48458EB4" w14:textId="500A017F" w:rsidR="00B25B0D" w:rsidRDefault="00B25B0D">
          <w:pPr>
            <w:pStyle w:val="TOC3"/>
            <w:tabs>
              <w:tab w:val="right" w:leader="dot" w:pos="9350"/>
            </w:tabs>
            <w:rPr>
              <w:rFonts w:asciiTheme="minorHAnsi" w:eastAsiaTheme="minorEastAsia" w:hAnsiTheme="minorHAnsi" w:cstheme="minorBidi"/>
              <w:szCs w:val="22"/>
            </w:rPr>
          </w:pPr>
          <w:hyperlink w:anchor="_Toc22644824" w:history="1">
            <w:r w:rsidRPr="00E02604">
              <w:rPr>
                <w:rStyle w:val="Hyperlink"/>
              </w:rPr>
              <w:t>New Cover Sheet Reminder List</w:t>
            </w:r>
            <w:r>
              <w:rPr>
                <w:webHidden/>
              </w:rPr>
              <w:tab/>
            </w:r>
            <w:r>
              <w:rPr>
                <w:webHidden/>
              </w:rPr>
              <w:fldChar w:fldCharType="begin"/>
            </w:r>
            <w:r>
              <w:rPr>
                <w:webHidden/>
              </w:rPr>
              <w:instrText xml:space="preserve"> PAGEREF _Toc22644824 \h </w:instrText>
            </w:r>
            <w:r>
              <w:rPr>
                <w:webHidden/>
              </w:rPr>
            </w:r>
            <w:r>
              <w:rPr>
                <w:webHidden/>
              </w:rPr>
              <w:fldChar w:fldCharType="separate"/>
            </w:r>
            <w:r>
              <w:rPr>
                <w:webHidden/>
              </w:rPr>
              <w:t>215</w:t>
            </w:r>
            <w:r>
              <w:rPr>
                <w:webHidden/>
              </w:rPr>
              <w:fldChar w:fldCharType="end"/>
            </w:r>
          </w:hyperlink>
        </w:p>
        <w:p w14:paraId="2F8058BF" w14:textId="0E9DBD39" w:rsidR="00B25B0D" w:rsidRDefault="00B25B0D">
          <w:pPr>
            <w:pStyle w:val="TOC3"/>
            <w:tabs>
              <w:tab w:val="right" w:leader="dot" w:pos="9350"/>
            </w:tabs>
            <w:rPr>
              <w:rFonts w:asciiTheme="minorHAnsi" w:eastAsiaTheme="minorEastAsia" w:hAnsiTheme="minorHAnsi" w:cstheme="minorBidi"/>
              <w:szCs w:val="22"/>
            </w:rPr>
          </w:pPr>
          <w:hyperlink w:anchor="_Toc22644825" w:history="1">
            <w:r w:rsidRPr="00E02604">
              <w:rPr>
                <w:rStyle w:val="Hyperlink"/>
              </w:rPr>
              <w:t>Reminder Dialog Outside Location Prompts</w:t>
            </w:r>
            <w:r>
              <w:rPr>
                <w:webHidden/>
              </w:rPr>
              <w:tab/>
            </w:r>
            <w:r>
              <w:rPr>
                <w:webHidden/>
              </w:rPr>
              <w:fldChar w:fldCharType="begin"/>
            </w:r>
            <w:r>
              <w:rPr>
                <w:webHidden/>
              </w:rPr>
              <w:instrText xml:space="preserve"> PAGEREF _Toc22644825 \h </w:instrText>
            </w:r>
            <w:r>
              <w:rPr>
                <w:webHidden/>
              </w:rPr>
            </w:r>
            <w:r>
              <w:rPr>
                <w:webHidden/>
              </w:rPr>
              <w:fldChar w:fldCharType="separate"/>
            </w:r>
            <w:r>
              <w:rPr>
                <w:webHidden/>
              </w:rPr>
              <w:t>217</w:t>
            </w:r>
            <w:r>
              <w:rPr>
                <w:webHidden/>
              </w:rPr>
              <w:fldChar w:fldCharType="end"/>
            </w:r>
          </w:hyperlink>
        </w:p>
        <w:p w14:paraId="69D96A8E" w14:textId="57B34A52" w:rsidR="00B25B0D" w:rsidRDefault="00B25B0D">
          <w:pPr>
            <w:pStyle w:val="TOC3"/>
            <w:tabs>
              <w:tab w:val="right" w:leader="dot" w:pos="9350"/>
            </w:tabs>
            <w:rPr>
              <w:rFonts w:asciiTheme="minorHAnsi" w:eastAsiaTheme="minorEastAsia" w:hAnsiTheme="minorHAnsi" w:cstheme="minorBidi"/>
              <w:szCs w:val="22"/>
            </w:rPr>
          </w:pPr>
          <w:hyperlink w:anchor="_Toc22644826" w:history="1">
            <w:r w:rsidRPr="00E02604">
              <w:rPr>
                <w:rStyle w:val="Hyperlink"/>
              </w:rPr>
              <w:t>Placing Reminder Dialog Generated Text</w:t>
            </w:r>
            <w:r>
              <w:rPr>
                <w:webHidden/>
              </w:rPr>
              <w:tab/>
            </w:r>
            <w:r>
              <w:rPr>
                <w:webHidden/>
              </w:rPr>
              <w:fldChar w:fldCharType="begin"/>
            </w:r>
            <w:r>
              <w:rPr>
                <w:webHidden/>
              </w:rPr>
              <w:instrText xml:space="preserve"> PAGEREF _Toc22644826 \h </w:instrText>
            </w:r>
            <w:r>
              <w:rPr>
                <w:webHidden/>
              </w:rPr>
            </w:r>
            <w:r>
              <w:rPr>
                <w:webHidden/>
              </w:rPr>
              <w:fldChar w:fldCharType="separate"/>
            </w:r>
            <w:r>
              <w:rPr>
                <w:webHidden/>
              </w:rPr>
              <w:t>218</w:t>
            </w:r>
            <w:r>
              <w:rPr>
                <w:webHidden/>
              </w:rPr>
              <w:fldChar w:fldCharType="end"/>
            </w:r>
          </w:hyperlink>
        </w:p>
        <w:p w14:paraId="54D9BB40" w14:textId="4AC058A4" w:rsidR="00B25B0D" w:rsidRDefault="00B25B0D">
          <w:pPr>
            <w:pStyle w:val="TOC3"/>
            <w:tabs>
              <w:tab w:val="right" w:leader="dot" w:pos="9350"/>
            </w:tabs>
            <w:rPr>
              <w:rFonts w:asciiTheme="minorHAnsi" w:eastAsiaTheme="minorEastAsia" w:hAnsiTheme="minorHAnsi" w:cstheme="minorBidi"/>
              <w:szCs w:val="22"/>
            </w:rPr>
          </w:pPr>
          <w:hyperlink w:anchor="_Toc22644827" w:history="1">
            <w:r w:rsidRPr="00E02604">
              <w:rPr>
                <w:rStyle w:val="Hyperlink"/>
              </w:rPr>
              <w:t>Configuring the Mental Health DLL Used with Reminders</w:t>
            </w:r>
            <w:r>
              <w:rPr>
                <w:webHidden/>
              </w:rPr>
              <w:tab/>
            </w:r>
            <w:r>
              <w:rPr>
                <w:webHidden/>
              </w:rPr>
              <w:fldChar w:fldCharType="begin"/>
            </w:r>
            <w:r>
              <w:rPr>
                <w:webHidden/>
              </w:rPr>
              <w:instrText xml:space="preserve"> PAGEREF _Toc22644827 \h </w:instrText>
            </w:r>
            <w:r>
              <w:rPr>
                <w:webHidden/>
              </w:rPr>
            </w:r>
            <w:r>
              <w:rPr>
                <w:webHidden/>
              </w:rPr>
              <w:fldChar w:fldCharType="separate"/>
            </w:r>
            <w:r>
              <w:rPr>
                <w:webHidden/>
              </w:rPr>
              <w:t>218</w:t>
            </w:r>
            <w:r>
              <w:rPr>
                <w:webHidden/>
              </w:rPr>
              <w:fldChar w:fldCharType="end"/>
            </w:r>
          </w:hyperlink>
        </w:p>
        <w:p w14:paraId="3FF17525" w14:textId="25EF2053" w:rsidR="00B25B0D" w:rsidRDefault="00B25B0D">
          <w:pPr>
            <w:pStyle w:val="TOC3"/>
            <w:tabs>
              <w:tab w:val="right" w:leader="dot" w:pos="9350"/>
            </w:tabs>
            <w:rPr>
              <w:rFonts w:asciiTheme="minorHAnsi" w:eastAsiaTheme="minorEastAsia" w:hAnsiTheme="minorHAnsi" w:cstheme="minorBidi"/>
              <w:szCs w:val="22"/>
            </w:rPr>
          </w:pPr>
          <w:hyperlink w:anchor="_Toc22644828" w:history="1">
            <w:r w:rsidRPr="00E02604">
              <w:rPr>
                <w:rStyle w:val="Hyperlink"/>
              </w:rPr>
              <w:t>Customizing the Mental Health Assessments Pop-Up Message Text</w:t>
            </w:r>
            <w:r>
              <w:rPr>
                <w:webHidden/>
              </w:rPr>
              <w:tab/>
            </w:r>
            <w:r>
              <w:rPr>
                <w:webHidden/>
              </w:rPr>
              <w:fldChar w:fldCharType="begin"/>
            </w:r>
            <w:r>
              <w:rPr>
                <w:webHidden/>
              </w:rPr>
              <w:instrText xml:space="preserve"> PAGEREF _Toc22644828 \h </w:instrText>
            </w:r>
            <w:r>
              <w:rPr>
                <w:webHidden/>
              </w:rPr>
            </w:r>
            <w:r>
              <w:rPr>
                <w:webHidden/>
              </w:rPr>
              <w:fldChar w:fldCharType="separate"/>
            </w:r>
            <w:r>
              <w:rPr>
                <w:webHidden/>
              </w:rPr>
              <w:t>219</w:t>
            </w:r>
            <w:r>
              <w:rPr>
                <w:webHidden/>
              </w:rPr>
              <w:fldChar w:fldCharType="end"/>
            </w:r>
          </w:hyperlink>
        </w:p>
        <w:p w14:paraId="2D27DFB0" w14:textId="61590DF0" w:rsidR="00B25B0D" w:rsidRDefault="00B25B0D">
          <w:pPr>
            <w:pStyle w:val="TOC1"/>
            <w:framePr w:wrap="around"/>
            <w:rPr>
              <w:rFonts w:asciiTheme="minorHAnsi" w:eastAsiaTheme="minorEastAsia" w:hAnsiTheme="minorHAnsi" w:cstheme="minorBidi"/>
              <w:b w:val="0"/>
              <w:snapToGrid/>
              <w:sz w:val="22"/>
              <w:szCs w:val="22"/>
            </w:rPr>
          </w:pPr>
          <w:hyperlink w:anchor="_Toc22644829" w:history="1">
            <w:r w:rsidRPr="00E02604">
              <w:rPr>
                <w:rStyle w:val="Hyperlink"/>
              </w:rPr>
              <w:t>Consults Tab Settings</w:t>
            </w:r>
            <w:r>
              <w:rPr>
                <w:webHidden/>
              </w:rPr>
              <w:tab/>
            </w:r>
            <w:r>
              <w:rPr>
                <w:webHidden/>
              </w:rPr>
              <w:fldChar w:fldCharType="begin"/>
            </w:r>
            <w:r>
              <w:rPr>
                <w:webHidden/>
              </w:rPr>
              <w:instrText xml:space="preserve"> PAGEREF _Toc22644829 \h </w:instrText>
            </w:r>
            <w:r>
              <w:rPr>
                <w:webHidden/>
              </w:rPr>
            </w:r>
            <w:r>
              <w:rPr>
                <w:webHidden/>
              </w:rPr>
              <w:fldChar w:fldCharType="separate"/>
            </w:r>
            <w:r>
              <w:rPr>
                <w:webHidden/>
              </w:rPr>
              <w:t>220</w:t>
            </w:r>
            <w:r>
              <w:rPr>
                <w:webHidden/>
              </w:rPr>
              <w:fldChar w:fldCharType="end"/>
            </w:r>
          </w:hyperlink>
        </w:p>
        <w:p w14:paraId="6DBD3535" w14:textId="7E63315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0" w:history="1">
            <w:r w:rsidRPr="00E02604">
              <w:rPr>
                <w:rStyle w:val="Hyperlink"/>
                <w:noProof/>
              </w:rPr>
              <w:t>Criteria Used to Determine Requests Displayed in List</w:t>
            </w:r>
            <w:r>
              <w:rPr>
                <w:noProof/>
                <w:webHidden/>
              </w:rPr>
              <w:tab/>
            </w:r>
            <w:r>
              <w:rPr>
                <w:noProof/>
                <w:webHidden/>
              </w:rPr>
              <w:fldChar w:fldCharType="begin"/>
            </w:r>
            <w:r>
              <w:rPr>
                <w:noProof/>
                <w:webHidden/>
              </w:rPr>
              <w:instrText xml:space="preserve"> PAGEREF _Toc22644830 \h </w:instrText>
            </w:r>
            <w:r>
              <w:rPr>
                <w:noProof/>
                <w:webHidden/>
              </w:rPr>
            </w:r>
            <w:r>
              <w:rPr>
                <w:noProof/>
                <w:webHidden/>
              </w:rPr>
              <w:fldChar w:fldCharType="separate"/>
            </w:r>
            <w:r>
              <w:rPr>
                <w:noProof/>
                <w:webHidden/>
              </w:rPr>
              <w:t>220</w:t>
            </w:r>
            <w:r>
              <w:rPr>
                <w:noProof/>
                <w:webHidden/>
              </w:rPr>
              <w:fldChar w:fldCharType="end"/>
            </w:r>
          </w:hyperlink>
        </w:p>
        <w:p w14:paraId="0EAF1D08" w14:textId="0A5C498D"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1" w:history="1">
            <w:r w:rsidRPr="00E02604">
              <w:rPr>
                <w:rStyle w:val="Hyperlink"/>
                <w:noProof/>
              </w:rPr>
              <w:t>Access Determinations</w:t>
            </w:r>
            <w:r>
              <w:rPr>
                <w:noProof/>
                <w:webHidden/>
              </w:rPr>
              <w:tab/>
            </w:r>
            <w:r>
              <w:rPr>
                <w:noProof/>
                <w:webHidden/>
              </w:rPr>
              <w:fldChar w:fldCharType="begin"/>
            </w:r>
            <w:r>
              <w:rPr>
                <w:noProof/>
                <w:webHidden/>
              </w:rPr>
              <w:instrText xml:space="preserve"> PAGEREF _Toc22644831 \h </w:instrText>
            </w:r>
            <w:r>
              <w:rPr>
                <w:noProof/>
                <w:webHidden/>
              </w:rPr>
            </w:r>
            <w:r>
              <w:rPr>
                <w:noProof/>
                <w:webHidden/>
              </w:rPr>
              <w:fldChar w:fldCharType="separate"/>
            </w:r>
            <w:r>
              <w:rPr>
                <w:noProof/>
                <w:webHidden/>
              </w:rPr>
              <w:t>220</w:t>
            </w:r>
            <w:r>
              <w:rPr>
                <w:noProof/>
                <w:webHidden/>
              </w:rPr>
              <w:fldChar w:fldCharType="end"/>
            </w:r>
          </w:hyperlink>
        </w:p>
        <w:p w14:paraId="6EF9693C" w14:textId="2343722C"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2" w:history="1">
            <w:r w:rsidRPr="00E02604">
              <w:rPr>
                <w:rStyle w:val="Hyperlink"/>
                <w:noProof/>
              </w:rPr>
              <w:t>Setting New Request Parameters</w:t>
            </w:r>
            <w:r>
              <w:rPr>
                <w:noProof/>
                <w:webHidden/>
              </w:rPr>
              <w:tab/>
            </w:r>
            <w:r>
              <w:rPr>
                <w:noProof/>
                <w:webHidden/>
              </w:rPr>
              <w:fldChar w:fldCharType="begin"/>
            </w:r>
            <w:r>
              <w:rPr>
                <w:noProof/>
                <w:webHidden/>
              </w:rPr>
              <w:instrText xml:space="preserve"> PAGEREF _Toc22644832 \h </w:instrText>
            </w:r>
            <w:r>
              <w:rPr>
                <w:noProof/>
                <w:webHidden/>
              </w:rPr>
            </w:r>
            <w:r>
              <w:rPr>
                <w:noProof/>
                <w:webHidden/>
              </w:rPr>
              <w:fldChar w:fldCharType="separate"/>
            </w:r>
            <w:r>
              <w:rPr>
                <w:noProof/>
                <w:webHidden/>
              </w:rPr>
              <w:t>221</w:t>
            </w:r>
            <w:r>
              <w:rPr>
                <w:noProof/>
                <w:webHidden/>
              </w:rPr>
              <w:fldChar w:fldCharType="end"/>
            </w:r>
          </w:hyperlink>
        </w:p>
        <w:p w14:paraId="71471EE0" w14:textId="451C599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3" w:history="1">
            <w:r w:rsidRPr="00E02604">
              <w:rPr>
                <w:rStyle w:val="Hyperlink"/>
                <w:noProof/>
              </w:rPr>
              <w:t>COMMUNITY CARE -DS or -ADMIN Consult Orders with ADMIN Key</w:t>
            </w:r>
            <w:r>
              <w:rPr>
                <w:noProof/>
                <w:webHidden/>
              </w:rPr>
              <w:tab/>
            </w:r>
            <w:r>
              <w:rPr>
                <w:noProof/>
                <w:webHidden/>
              </w:rPr>
              <w:fldChar w:fldCharType="begin"/>
            </w:r>
            <w:r>
              <w:rPr>
                <w:noProof/>
                <w:webHidden/>
              </w:rPr>
              <w:instrText xml:space="preserve"> PAGEREF _Toc22644833 \h </w:instrText>
            </w:r>
            <w:r>
              <w:rPr>
                <w:noProof/>
                <w:webHidden/>
              </w:rPr>
            </w:r>
            <w:r>
              <w:rPr>
                <w:noProof/>
                <w:webHidden/>
              </w:rPr>
              <w:fldChar w:fldCharType="separate"/>
            </w:r>
            <w:r>
              <w:rPr>
                <w:noProof/>
                <w:webHidden/>
              </w:rPr>
              <w:t>221</w:t>
            </w:r>
            <w:r>
              <w:rPr>
                <w:noProof/>
                <w:webHidden/>
              </w:rPr>
              <w:fldChar w:fldCharType="end"/>
            </w:r>
          </w:hyperlink>
        </w:p>
        <w:p w14:paraId="50786FC9" w14:textId="3425B1FB" w:rsidR="00B25B0D" w:rsidRDefault="00B25B0D">
          <w:pPr>
            <w:pStyle w:val="TOC1"/>
            <w:framePr w:wrap="around"/>
            <w:rPr>
              <w:rFonts w:asciiTheme="minorHAnsi" w:eastAsiaTheme="minorEastAsia" w:hAnsiTheme="minorHAnsi" w:cstheme="minorBidi"/>
              <w:b w:val="0"/>
              <w:snapToGrid/>
              <w:sz w:val="22"/>
              <w:szCs w:val="22"/>
            </w:rPr>
          </w:pPr>
          <w:hyperlink w:anchor="_Toc22644834" w:history="1">
            <w:r w:rsidRPr="00E02604">
              <w:rPr>
                <w:rStyle w:val="Hyperlink"/>
              </w:rPr>
              <w:t>Discharge Summary Tab Settings</w:t>
            </w:r>
            <w:r>
              <w:rPr>
                <w:webHidden/>
              </w:rPr>
              <w:tab/>
            </w:r>
            <w:r>
              <w:rPr>
                <w:webHidden/>
              </w:rPr>
              <w:fldChar w:fldCharType="begin"/>
            </w:r>
            <w:r>
              <w:rPr>
                <w:webHidden/>
              </w:rPr>
              <w:instrText xml:space="preserve"> PAGEREF _Toc22644834 \h </w:instrText>
            </w:r>
            <w:r>
              <w:rPr>
                <w:webHidden/>
              </w:rPr>
            </w:r>
            <w:r>
              <w:rPr>
                <w:webHidden/>
              </w:rPr>
              <w:fldChar w:fldCharType="separate"/>
            </w:r>
            <w:r>
              <w:rPr>
                <w:webHidden/>
              </w:rPr>
              <w:t>223</w:t>
            </w:r>
            <w:r>
              <w:rPr>
                <w:webHidden/>
              </w:rPr>
              <w:fldChar w:fldCharType="end"/>
            </w:r>
          </w:hyperlink>
        </w:p>
        <w:p w14:paraId="376547F7" w14:textId="52DBB5A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5" w:history="1">
            <w:r w:rsidRPr="00E02604">
              <w:rPr>
                <w:rStyle w:val="Hyperlink"/>
                <w:noProof/>
              </w:rPr>
              <w:t>Requirements for Admission and Attending</w:t>
            </w:r>
            <w:r>
              <w:rPr>
                <w:noProof/>
                <w:webHidden/>
              </w:rPr>
              <w:tab/>
            </w:r>
            <w:r>
              <w:rPr>
                <w:noProof/>
                <w:webHidden/>
              </w:rPr>
              <w:fldChar w:fldCharType="begin"/>
            </w:r>
            <w:r>
              <w:rPr>
                <w:noProof/>
                <w:webHidden/>
              </w:rPr>
              <w:instrText xml:space="preserve"> PAGEREF _Toc22644835 \h </w:instrText>
            </w:r>
            <w:r>
              <w:rPr>
                <w:noProof/>
                <w:webHidden/>
              </w:rPr>
            </w:r>
            <w:r>
              <w:rPr>
                <w:noProof/>
                <w:webHidden/>
              </w:rPr>
              <w:fldChar w:fldCharType="separate"/>
            </w:r>
            <w:r>
              <w:rPr>
                <w:noProof/>
                <w:webHidden/>
              </w:rPr>
              <w:t>223</w:t>
            </w:r>
            <w:r>
              <w:rPr>
                <w:noProof/>
                <w:webHidden/>
              </w:rPr>
              <w:fldChar w:fldCharType="end"/>
            </w:r>
          </w:hyperlink>
        </w:p>
        <w:p w14:paraId="43868F52" w14:textId="629922B4"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6" w:history="1">
            <w:r w:rsidRPr="00E02604">
              <w:rPr>
                <w:rStyle w:val="Hyperlink"/>
                <w:noProof/>
              </w:rPr>
              <w:t>Criteria Used to Determine Summaries Shown in List</w:t>
            </w:r>
            <w:r>
              <w:rPr>
                <w:noProof/>
                <w:webHidden/>
              </w:rPr>
              <w:tab/>
            </w:r>
            <w:r>
              <w:rPr>
                <w:noProof/>
                <w:webHidden/>
              </w:rPr>
              <w:fldChar w:fldCharType="begin"/>
            </w:r>
            <w:r>
              <w:rPr>
                <w:noProof/>
                <w:webHidden/>
              </w:rPr>
              <w:instrText xml:space="preserve"> PAGEREF _Toc22644836 \h </w:instrText>
            </w:r>
            <w:r>
              <w:rPr>
                <w:noProof/>
                <w:webHidden/>
              </w:rPr>
            </w:r>
            <w:r>
              <w:rPr>
                <w:noProof/>
                <w:webHidden/>
              </w:rPr>
              <w:fldChar w:fldCharType="separate"/>
            </w:r>
            <w:r>
              <w:rPr>
                <w:noProof/>
                <w:webHidden/>
              </w:rPr>
              <w:t>223</w:t>
            </w:r>
            <w:r>
              <w:rPr>
                <w:noProof/>
                <w:webHidden/>
              </w:rPr>
              <w:fldChar w:fldCharType="end"/>
            </w:r>
          </w:hyperlink>
        </w:p>
        <w:p w14:paraId="1C35064C" w14:textId="47A44265" w:rsidR="00B25B0D" w:rsidRDefault="00B25B0D">
          <w:pPr>
            <w:pStyle w:val="TOC1"/>
            <w:framePr w:wrap="around"/>
            <w:rPr>
              <w:rFonts w:asciiTheme="minorHAnsi" w:eastAsiaTheme="minorEastAsia" w:hAnsiTheme="minorHAnsi" w:cstheme="minorBidi"/>
              <w:b w:val="0"/>
              <w:snapToGrid/>
              <w:sz w:val="22"/>
              <w:szCs w:val="22"/>
            </w:rPr>
          </w:pPr>
          <w:hyperlink w:anchor="_Toc22644837" w:history="1">
            <w:r w:rsidRPr="00E02604">
              <w:rPr>
                <w:rStyle w:val="Hyperlink"/>
              </w:rPr>
              <w:t>Labs Tab Settings</w:t>
            </w:r>
            <w:r>
              <w:rPr>
                <w:webHidden/>
              </w:rPr>
              <w:tab/>
            </w:r>
            <w:r>
              <w:rPr>
                <w:webHidden/>
              </w:rPr>
              <w:fldChar w:fldCharType="begin"/>
            </w:r>
            <w:r>
              <w:rPr>
                <w:webHidden/>
              </w:rPr>
              <w:instrText xml:space="preserve"> PAGEREF _Toc22644837 \h </w:instrText>
            </w:r>
            <w:r>
              <w:rPr>
                <w:webHidden/>
              </w:rPr>
            </w:r>
            <w:r>
              <w:rPr>
                <w:webHidden/>
              </w:rPr>
              <w:fldChar w:fldCharType="separate"/>
            </w:r>
            <w:r>
              <w:rPr>
                <w:webHidden/>
              </w:rPr>
              <w:t>225</w:t>
            </w:r>
            <w:r>
              <w:rPr>
                <w:webHidden/>
              </w:rPr>
              <w:fldChar w:fldCharType="end"/>
            </w:r>
          </w:hyperlink>
        </w:p>
        <w:p w14:paraId="393F4C5B" w14:textId="201B344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38" w:history="1">
            <w:r w:rsidRPr="00E02604">
              <w:rPr>
                <w:rStyle w:val="Hyperlink"/>
                <w:noProof/>
              </w:rPr>
              <w:t>Labs Reports</w:t>
            </w:r>
            <w:r>
              <w:rPr>
                <w:noProof/>
                <w:webHidden/>
              </w:rPr>
              <w:tab/>
            </w:r>
            <w:r>
              <w:rPr>
                <w:noProof/>
                <w:webHidden/>
              </w:rPr>
              <w:fldChar w:fldCharType="begin"/>
            </w:r>
            <w:r>
              <w:rPr>
                <w:noProof/>
                <w:webHidden/>
              </w:rPr>
              <w:instrText xml:space="preserve"> PAGEREF _Toc22644838 \h </w:instrText>
            </w:r>
            <w:r>
              <w:rPr>
                <w:noProof/>
                <w:webHidden/>
              </w:rPr>
            </w:r>
            <w:r>
              <w:rPr>
                <w:noProof/>
                <w:webHidden/>
              </w:rPr>
              <w:fldChar w:fldCharType="separate"/>
            </w:r>
            <w:r>
              <w:rPr>
                <w:noProof/>
                <w:webHidden/>
              </w:rPr>
              <w:t>225</w:t>
            </w:r>
            <w:r>
              <w:rPr>
                <w:noProof/>
                <w:webHidden/>
              </w:rPr>
              <w:fldChar w:fldCharType="end"/>
            </w:r>
          </w:hyperlink>
        </w:p>
        <w:p w14:paraId="4C61021E" w14:textId="2BA6272F" w:rsidR="00B25B0D" w:rsidRDefault="00B25B0D">
          <w:pPr>
            <w:pStyle w:val="TOC1"/>
            <w:framePr w:wrap="around"/>
            <w:rPr>
              <w:rFonts w:asciiTheme="minorHAnsi" w:eastAsiaTheme="minorEastAsia" w:hAnsiTheme="minorHAnsi" w:cstheme="minorBidi"/>
              <w:b w:val="0"/>
              <w:snapToGrid/>
              <w:sz w:val="22"/>
              <w:szCs w:val="22"/>
            </w:rPr>
          </w:pPr>
          <w:hyperlink w:anchor="_Toc22644839" w:history="1">
            <w:r w:rsidRPr="00E02604">
              <w:rPr>
                <w:rStyle w:val="Hyperlink"/>
              </w:rPr>
              <w:t>Reports tab</w:t>
            </w:r>
            <w:r>
              <w:rPr>
                <w:webHidden/>
              </w:rPr>
              <w:tab/>
            </w:r>
            <w:r>
              <w:rPr>
                <w:webHidden/>
              </w:rPr>
              <w:fldChar w:fldCharType="begin"/>
            </w:r>
            <w:r>
              <w:rPr>
                <w:webHidden/>
              </w:rPr>
              <w:instrText xml:space="preserve"> PAGEREF _Toc22644839 \h </w:instrText>
            </w:r>
            <w:r>
              <w:rPr>
                <w:webHidden/>
              </w:rPr>
            </w:r>
            <w:r>
              <w:rPr>
                <w:webHidden/>
              </w:rPr>
              <w:fldChar w:fldCharType="separate"/>
            </w:r>
            <w:r>
              <w:rPr>
                <w:webHidden/>
              </w:rPr>
              <w:t>226</w:t>
            </w:r>
            <w:r>
              <w:rPr>
                <w:webHidden/>
              </w:rPr>
              <w:fldChar w:fldCharType="end"/>
            </w:r>
          </w:hyperlink>
        </w:p>
        <w:p w14:paraId="409B288B" w14:textId="60539DE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40" w:history="1">
            <w:r w:rsidRPr="00E02604">
              <w:rPr>
                <w:rStyle w:val="Hyperlink"/>
                <w:noProof/>
              </w:rPr>
              <w:t>Host file setup</w:t>
            </w:r>
            <w:r>
              <w:rPr>
                <w:noProof/>
                <w:webHidden/>
              </w:rPr>
              <w:tab/>
            </w:r>
            <w:r>
              <w:rPr>
                <w:noProof/>
                <w:webHidden/>
              </w:rPr>
              <w:fldChar w:fldCharType="begin"/>
            </w:r>
            <w:r>
              <w:rPr>
                <w:noProof/>
                <w:webHidden/>
              </w:rPr>
              <w:instrText xml:space="preserve"> PAGEREF _Toc22644840 \h </w:instrText>
            </w:r>
            <w:r>
              <w:rPr>
                <w:noProof/>
                <w:webHidden/>
              </w:rPr>
            </w:r>
            <w:r>
              <w:rPr>
                <w:noProof/>
                <w:webHidden/>
              </w:rPr>
              <w:fldChar w:fldCharType="separate"/>
            </w:r>
            <w:r>
              <w:rPr>
                <w:noProof/>
                <w:webHidden/>
              </w:rPr>
              <w:t>226</w:t>
            </w:r>
            <w:r>
              <w:rPr>
                <w:noProof/>
                <w:webHidden/>
              </w:rPr>
              <w:fldChar w:fldCharType="end"/>
            </w:r>
          </w:hyperlink>
        </w:p>
        <w:p w14:paraId="1B6F28B3" w14:textId="5654547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41" w:history="1">
            <w:r w:rsidRPr="00E02604">
              <w:rPr>
                <w:rStyle w:val="Hyperlink"/>
                <w:noProof/>
              </w:rPr>
              <w:t>Quick Order Reports to Correct Dosages for Order Checks</w:t>
            </w:r>
            <w:r>
              <w:rPr>
                <w:noProof/>
                <w:webHidden/>
              </w:rPr>
              <w:tab/>
            </w:r>
            <w:r>
              <w:rPr>
                <w:noProof/>
                <w:webHidden/>
              </w:rPr>
              <w:fldChar w:fldCharType="begin"/>
            </w:r>
            <w:r>
              <w:rPr>
                <w:noProof/>
                <w:webHidden/>
              </w:rPr>
              <w:instrText xml:space="preserve"> PAGEREF _Toc22644841 \h </w:instrText>
            </w:r>
            <w:r>
              <w:rPr>
                <w:noProof/>
                <w:webHidden/>
              </w:rPr>
            </w:r>
            <w:r>
              <w:rPr>
                <w:noProof/>
                <w:webHidden/>
              </w:rPr>
              <w:fldChar w:fldCharType="separate"/>
            </w:r>
            <w:r>
              <w:rPr>
                <w:noProof/>
                <w:webHidden/>
              </w:rPr>
              <w:t>226</w:t>
            </w:r>
            <w:r>
              <w:rPr>
                <w:noProof/>
                <w:webHidden/>
              </w:rPr>
              <w:fldChar w:fldCharType="end"/>
            </w:r>
          </w:hyperlink>
        </w:p>
        <w:p w14:paraId="12792A74" w14:textId="0A9F22D5" w:rsidR="00B25B0D" w:rsidRDefault="00B25B0D">
          <w:pPr>
            <w:pStyle w:val="TOC3"/>
            <w:tabs>
              <w:tab w:val="right" w:leader="dot" w:pos="9350"/>
            </w:tabs>
            <w:rPr>
              <w:rFonts w:asciiTheme="minorHAnsi" w:eastAsiaTheme="minorEastAsia" w:hAnsiTheme="minorHAnsi" w:cstheme="minorBidi"/>
              <w:szCs w:val="22"/>
            </w:rPr>
          </w:pPr>
          <w:hyperlink w:anchor="_Toc22644842" w:history="1">
            <w:r w:rsidRPr="00E02604">
              <w:rPr>
                <w:rStyle w:val="Hyperlink"/>
              </w:rPr>
              <w:t>Quick Order Mixed-Case Report</w:t>
            </w:r>
            <w:r>
              <w:rPr>
                <w:webHidden/>
              </w:rPr>
              <w:tab/>
            </w:r>
            <w:r>
              <w:rPr>
                <w:webHidden/>
              </w:rPr>
              <w:fldChar w:fldCharType="begin"/>
            </w:r>
            <w:r>
              <w:rPr>
                <w:webHidden/>
              </w:rPr>
              <w:instrText xml:space="preserve"> PAGEREF _Toc22644842 \h </w:instrText>
            </w:r>
            <w:r>
              <w:rPr>
                <w:webHidden/>
              </w:rPr>
            </w:r>
            <w:r>
              <w:rPr>
                <w:webHidden/>
              </w:rPr>
              <w:fldChar w:fldCharType="separate"/>
            </w:r>
            <w:r>
              <w:rPr>
                <w:webHidden/>
              </w:rPr>
              <w:t>226</w:t>
            </w:r>
            <w:r>
              <w:rPr>
                <w:webHidden/>
              </w:rPr>
              <w:fldChar w:fldCharType="end"/>
            </w:r>
          </w:hyperlink>
        </w:p>
        <w:p w14:paraId="4D5E6C4C" w14:textId="128EDC5B" w:rsidR="00B25B0D" w:rsidRDefault="00B25B0D">
          <w:pPr>
            <w:pStyle w:val="TOC3"/>
            <w:tabs>
              <w:tab w:val="right" w:leader="dot" w:pos="9350"/>
            </w:tabs>
            <w:rPr>
              <w:rFonts w:asciiTheme="minorHAnsi" w:eastAsiaTheme="minorEastAsia" w:hAnsiTheme="minorHAnsi" w:cstheme="minorBidi"/>
              <w:szCs w:val="22"/>
            </w:rPr>
          </w:pPr>
          <w:hyperlink w:anchor="_Toc22644843" w:history="1">
            <w:r w:rsidRPr="00E02604">
              <w:rPr>
                <w:rStyle w:val="Hyperlink"/>
              </w:rPr>
              <w:t>Fixing the Quick Orders listed the report</w:t>
            </w:r>
            <w:r>
              <w:rPr>
                <w:webHidden/>
              </w:rPr>
              <w:tab/>
            </w:r>
            <w:r>
              <w:rPr>
                <w:webHidden/>
              </w:rPr>
              <w:fldChar w:fldCharType="begin"/>
            </w:r>
            <w:r>
              <w:rPr>
                <w:webHidden/>
              </w:rPr>
              <w:instrText xml:space="preserve"> PAGEREF _Toc22644843 \h </w:instrText>
            </w:r>
            <w:r>
              <w:rPr>
                <w:webHidden/>
              </w:rPr>
            </w:r>
            <w:r>
              <w:rPr>
                <w:webHidden/>
              </w:rPr>
              <w:fldChar w:fldCharType="separate"/>
            </w:r>
            <w:r>
              <w:rPr>
                <w:webHidden/>
              </w:rPr>
              <w:t>230</w:t>
            </w:r>
            <w:r>
              <w:rPr>
                <w:webHidden/>
              </w:rPr>
              <w:fldChar w:fldCharType="end"/>
            </w:r>
          </w:hyperlink>
        </w:p>
        <w:p w14:paraId="3A6D7661" w14:textId="673BB490" w:rsidR="00B25B0D" w:rsidRDefault="00B25B0D">
          <w:pPr>
            <w:pStyle w:val="TOC3"/>
            <w:tabs>
              <w:tab w:val="right" w:leader="dot" w:pos="9350"/>
            </w:tabs>
            <w:rPr>
              <w:rFonts w:asciiTheme="minorHAnsi" w:eastAsiaTheme="minorEastAsia" w:hAnsiTheme="minorHAnsi" w:cstheme="minorBidi"/>
              <w:szCs w:val="22"/>
            </w:rPr>
          </w:pPr>
          <w:hyperlink w:anchor="_Toc22644844" w:history="1">
            <w:r w:rsidRPr="00E02604">
              <w:rPr>
                <w:rStyle w:val="Hyperlink"/>
              </w:rPr>
              <w:t>Quick Order Free Text Report</w:t>
            </w:r>
            <w:r>
              <w:rPr>
                <w:webHidden/>
              </w:rPr>
              <w:tab/>
            </w:r>
            <w:r>
              <w:rPr>
                <w:webHidden/>
              </w:rPr>
              <w:fldChar w:fldCharType="begin"/>
            </w:r>
            <w:r>
              <w:rPr>
                <w:webHidden/>
              </w:rPr>
              <w:instrText xml:space="preserve"> PAGEREF _Toc22644844 \h </w:instrText>
            </w:r>
            <w:r>
              <w:rPr>
                <w:webHidden/>
              </w:rPr>
            </w:r>
            <w:r>
              <w:rPr>
                <w:webHidden/>
              </w:rPr>
              <w:fldChar w:fldCharType="separate"/>
            </w:r>
            <w:r>
              <w:rPr>
                <w:webHidden/>
              </w:rPr>
              <w:t>234</w:t>
            </w:r>
            <w:r>
              <w:rPr>
                <w:webHidden/>
              </w:rPr>
              <w:fldChar w:fldCharType="end"/>
            </w:r>
          </w:hyperlink>
        </w:p>
        <w:p w14:paraId="146327C1" w14:textId="2945CC41" w:rsidR="00B25B0D" w:rsidRDefault="00B25B0D">
          <w:pPr>
            <w:pStyle w:val="TOC3"/>
            <w:tabs>
              <w:tab w:val="right" w:leader="dot" w:pos="9350"/>
            </w:tabs>
            <w:rPr>
              <w:rFonts w:asciiTheme="minorHAnsi" w:eastAsiaTheme="minorEastAsia" w:hAnsiTheme="minorHAnsi" w:cstheme="minorBidi"/>
              <w:szCs w:val="22"/>
            </w:rPr>
          </w:pPr>
          <w:hyperlink w:anchor="_Toc22644845" w:history="1">
            <w:r w:rsidRPr="00E02604">
              <w:rPr>
                <w:rStyle w:val="Hyperlink"/>
              </w:rPr>
              <w:t>Comparison of System and Personal Type Quick Orders on two Sample Orders</w:t>
            </w:r>
            <w:r>
              <w:rPr>
                <w:webHidden/>
              </w:rPr>
              <w:tab/>
            </w:r>
            <w:r>
              <w:rPr>
                <w:webHidden/>
              </w:rPr>
              <w:fldChar w:fldCharType="begin"/>
            </w:r>
            <w:r>
              <w:rPr>
                <w:webHidden/>
              </w:rPr>
              <w:instrText xml:space="preserve"> PAGEREF _Toc22644845 \h </w:instrText>
            </w:r>
            <w:r>
              <w:rPr>
                <w:webHidden/>
              </w:rPr>
            </w:r>
            <w:r>
              <w:rPr>
                <w:webHidden/>
              </w:rPr>
              <w:fldChar w:fldCharType="separate"/>
            </w:r>
            <w:r>
              <w:rPr>
                <w:webHidden/>
              </w:rPr>
              <w:t>238</w:t>
            </w:r>
            <w:r>
              <w:rPr>
                <w:webHidden/>
              </w:rPr>
              <w:fldChar w:fldCharType="end"/>
            </w:r>
          </w:hyperlink>
        </w:p>
        <w:p w14:paraId="3AF8D9A6" w14:textId="7E5E80DD" w:rsidR="00B25B0D" w:rsidRDefault="00B25B0D">
          <w:pPr>
            <w:pStyle w:val="TOC3"/>
            <w:tabs>
              <w:tab w:val="right" w:leader="dot" w:pos="9350"/>
            </w:tabs>
            <w:rPr>
              <w:rFonts w:asciiTheme="minorHAnsi" w:eastAsiaTheme="minorEastAsia" w:hAnsiTheme="minorHAnsi" w:cstheme="minorBidi"/>
              <w:szCs w:val="22"/>
            </w:rPr>
          </w:pPr>
          <w:hyperlink w:anchor="_Toc22644846" w:history="1">
            <w:r w:rsidRPr="00E02604">
              <w:rPr>
                <w:rStyle w:val="Hyperlink"/>
                <w:rFonts w:eastAsia="Calibri"/>
              </w:rPr>
              <w:t>Quick Order Report FAQs</w:t>
            </w:r>
            <w:r>
              <w:rPr>
                <w:webHidden/>
              </w:rPr>
              <w:tab/>
            </w:r>
            <w:r>
              <w:rPr>
                <w:webHidden/>
              </w:rPr>
              <w:fldChar w:fldCharType="begin"/>
            </w:r>
            <w:r>
              <w:rPr>
                <w:webHidden/>
              </w:rPr>
              <w:instrText xml:space="preserve"> PAGEREF _Toc22644846 \h </w:instrText>
            </w:r>
            <w:r>
              <w:rPr>
                <w:webHidden/>
              </w:rPr>
            </w:r>
            <w:r>
              <w:rPr>
                <w:webHidden/>
              </w:rPr>
              <w:fldChar w:fldCharType="separate"/>
            </w:r>
            <w:r>
              <w:rPr>
                <w:webHidden/>
              </w:rPr>
              <w:t>247</w:t>
            </w:r>
            <w:r>
              <w:rPr>
                <w:webHidden/>
              </w:rPr>
              <w:fldChar w:fldCharType="end"/>
            </w:r>
          </w:hyperlink>
        </w:p>
        <w:p w14:paraId="77C29A88" w14:textId="228BA374" w:rsidR="00B25B0D" w:rsidRDefault="00B25B0D">
          <w:pPr>
            <w:pStyle w:val="TOC3"/>
            <w:tabs>
              <w:tab w:val="right" w:leader="dot" w:pos="9350"/>
            </w:tabs>
            <w:rPr>
              <w:rFonts w:asciiTheme="minorHAnsi" w:eastAsiaTheme="minorEastAsia" w:hAnsiTheme="minorHAnsi" w:cstheme="minorBidi"/>
              <w:szCs w:val="22"/>
            </w:rPr>
          </w:pPr>
          <w:hyperlink w:anchor="_Toc22644847" w:history="1">
            <w:r w:rsidRPr="00E02604">
              <w:rPr>
                <w:rStyle w:val="Hyperlink"/>
              </w:rPr>
              <w:t>Free Text Formatting</w:t>
            </w:r>
            <w:r>
              <w:rPr>
                <w:webHidden/>
              </w:rPr>
              <w:tab/>
            </w:r>
            <w:r>
              <w:rPr>
                <w:webHidden/>
              </w:rPr>
              <w:fldChar w:fldCharType="begin"/>
            </w:r>
            <w:r>
              <w:rPr>
                <w:webHidden/>
              </w:rPr>
              <w:instrText xml:space="preserve"> PAGEREF _Toc22644847 \h </w:instrText>
            </w:r>
            <w:r>
              <w:rPr>
                <w:webHidden/>
              </w:rPr>
            </w:r>
            <w:r>
              <w:rPr>
                <w:webHidden/>
              </w:rPr>
              <w:fldChar w:fldCharType="separate"/>
            </w:r>
            <w:r>
              <w:rPr>
                <w:webHidden/>
              </w:rPr>
              <w:t>248</w:t>
            </w:r>
            <w:r>
              <w:rPr>
                <w:webHidden/>
              </w:rPr>
              <w:fldChar w:fldCharType="end"/>
            </w:r>
          </w:hyperlink>
        </w:p>
        <w:p w14:paraId="7FAF3C74" w14:textId="5A8B617A" w:rsidR="00B25B0D" w:rsidRDefault="00B25B0D">
          <w:pPr>
            <w:pStyle w:val="TOC3"/>
            <w:tabs>
              <w:tab w:val="right" w:leader="dot" w:pos="9350"/>
            </w:tabs>
            <w:rPr>
              <w:rFonts w:asciiTheme="minorHAnsi" w:eastAsiaTheme="minorEastAsia" w:hAnsiTheme="minorHAnsi" w:cstheme="minorBidi"/>
              <w:szCs w:val="22"/>
            </w:rPr>
          </w:pPr>
          <w:hyperlink w:anchor="_Toc22644848" w:history="1">
            <w:r w:rsidRPr="00E02604">
              <w:rPr>
                <w:rStyle w:val="Hyperlink"/>
                <w:rFonts w:eastAsia="Calibri"/>
              </w:rPr>
              <w:t>Quick Order Free Text Report Checklist</w:t>
            </w:r>
            <w:r>
              <w:rPr>
                <w:webHidden/>
              </w:rPr>
              <w:tab/>
            </w:r>
            <w:r>
              <w:rPr>
                <w:webHidden/>
              </w:rPr>
              <w:fldChar w:fldCharType="begin"/>
            </w:r>
            <w:r>
              <w:rPr>
                <w:webHidden/>
              </w:rPr>
              <w:instrText xml:space="preserve"> PAGEREF _Toc22644848 \h </w:instrText>
            </w:r>
            <w:r>
              <w:rPr>
                <w:webHidden/>
              </w:rPr>
            </w:r>
            <w:r>
              <w:rPr>
                <w:webHidden/>
              </w:rPr>
              <w:fldChar w:fldCharType="separate"/>
            </w:r>
            <w:r>
              <w:rPr>
                <w:webHidden/>
              </w:rPr>
              <w:t>249</w:t>
            </w:r>
            <w:r>
              <w:rPr>
                <w:webHidden/>
              </w:rPr>
              <w:fldChar w:fldCharType="end"/>
            </w:r>
          </w:hyperlink>
        </w:p>
        <w:p w14:paraId="00AF2176" w14:textId="42CC82C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49" w:history="1">
            <w:r w:rsidRPr="00E02604">
              <w:rPr>
                <w:rStyle w:val="Hyperlink"/>
                <w:noProof/>
              </w:rPr>
              <w:t>Health Summary Configuration</w:t>
            </w:r>
            <w:r>
              <w:rPr>
                <w:noProof/>
                <w:webHidden/>
              </w:rPr>
              <w:tab/>
            </w:r>
            <w:r>
              <w:rPr>
                <w:noProof/>
                <w:webHidden/>
              </w:rPr>
              <w:fldChar w:fldCharType="begin"/>
            </w:r>
            <w:r>
              <w:rPr>
                <w:noProof/>
                <w:webHidden/>
              </w:rPr>
              <w:instrText xml:space="preserve"> PAGEREF _Toc22644849 \h </w:instrText>
            </w:r>
            <w:r>
              <w:rPr>
                <w:noProof/>
                <w:webHidden/>
              </w:rPr>
            </w:r>
            <w:r>
              <w:rPr>
                <w:noProof/>
                <w:webHidden/>
              </w:rPr>
              <w:fldChar w:fldCharType="separate"/>
            </w:r>
            <w:r>
              <w:rPr>
                <w:noProof/>
                <w:webHidden/>
              </w:rPr>
              <w:t>250</w:t>
            </w:r>
            <w:r>
              <w:rPr>
                <w:noProof/>
                <w:webHidden/>
              </w:rPr>
              <w:fldChar w:fldCharType="end"/>
            </w:r>
          </w:hyperlink>
        </w:p>
        <w:p w14:paraId="59A34DF5" w14:textId="7B96088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50" w:history="1">
            <w:r w:rsidRPr="00E02604">
              <w:rPr>
                <w:rStyle w:val="Hyperlink"/>
                <w:noProof/>
              </w:rPr>
              <w:t>Daily Order Summary</w:t>
            </w:r>
            <w:r>
              <w:rPr>
                <w:noProof/>
                <w:webHidden/>
              </w:rPr>
              <w:tab/>
            </w:r>
            <w:r>
              <w:rPr>
                <w:noProof/>
                <w:webHidden/>
              </w:rPr>
              <w:fldChar w:fldCharType="begin"/>
            </w:r>
            <w:r>
              <w:rPr>
                <w:noProof/>
                <w:webHidden/>
              </w:rPr>
              <w:instrText xml:space="preserve"> PAGEREF _Toc22644850 \h </w:instrText>
            </w:r>
            <w:r>
              <w:rPr>
                <w:noProof/>
                <w:webHidden/>
              </w:rPr>
            </w:r>
            <w:r>
              <w:rPr>
                <w:noProof/>
                <w:webHidden/>
              </w:rPr>
              <w:fldChar w:fldCharType="separate"/>
            </w:r>
            <w:r>
              <w:rPr>
                <w:noProof/>
                <w:webHidden/>
              </w:rPr>
              <w:t>250</w:t>
            </w:r>
            <w:r>
              <w:rPr>
                <w:noProof/>
                <w:webHidden/>
              </w:rPr>
              <w:fldChar w:fldCharType="end"/>
            </w:r>
          </w:hyperlink>
        </w:p>
        <w:p w14:paraId="68F2A2A5" w14:textId="3E73EF2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51" w:history="1">
            <w:r w:rsidRPr="00E02604">
              <w:rPr>
                <w:rStyle w:val="Hyperlink"/>
                <w:noProof/>
              </w:rPr>
              <w:t>Improving Graphing Performance: Graphing Resource Device</w:t>
            </w:r>
            <w:r>
              <w:rPr>
                <w:noProof/>
                <w:webHidden/>
              </w:rPr>
              <w:tab/>
            </w:r>
            <w:r>
              <w:rPr>
                <w:noProof/>
                <w:webHidden/>
              </w:rPr>
              <w:fldChar w:fldCharType="begin"/>
            </w:r>
            <w:r>
              <w:rPr>
                <w:noProof/>
                <w:webHidden/>
              </w:rPr>
              <w:instrText xml:space="preserve"> PAGEREF _Toc22644851 \h </w:instrText>
            </w:r>
            <w:r>
              <w:rPr>
                <w:noProof/>
                <w:webHidden/>
              </w:rPr>
            </w:r>
            <w:r>
              <w:rPr>
                <w:noProof/>
                <w:webHidden/>
              </w:rPr>
              <w:fldChar w:fldCharType="separate"/>
            </w:r>
            <w:r>
              <w:rPr>
                <w:noProof/>
                <w:webHidden/>
              </w:rPr>
              <w:t>250</w:t>
            </w:r>
            <w:r>
              <w:rPr>
                <w:noProof/>
                <w:webHidden/>
              </w:rPr>
              <w:fldChar w:fldCharType="end"/>
            </w:r>
          </w:hyperlink>
        </w:p>
        <w:p w14:paraId="3F5675CC" w14:textId="4CF9BA23" w:rsidR="00B25B0D" w:rsidRDefault="00B25B0D">
          <w:pPr>
            <w:pStyle w:val="TOC1"/>
            <w:framePr w:wrap="around"/>
            <w:rPr>
              <w:rFonts w:asciiTheme="minorHAnsi" w:eastAsiaTheme="minorEastAsia" w:hAnsiTheme="minorHAnsi" w:cstheme="minorBidi"/>
              <w:b w:val="0"/>
              <w:snapToGrid/>
              <w:sz w:val="22"/>
              <w:szCs w:val="22"/>
            </w:rPr>
          </w:pPr>
          <w:hyperlink w:anchor="_Toc22644852" w:history="1">
            <w:r w:rsidRPr="00E02604">
              <w:rPr>
                <w:rStyle w:val="Hyperlink"/>
              </w:rPr>
              <w:t>Printing</w:t>
            </w:r>
            <w:r>
              <w:rPr>
                <w:webHidden/>
              </w:rPr>
              <w:tab/>
            </w:r>
            <w:r>
              <w:rPr>
                <w:webHidden/>
              </w:rPr>
              <w:fldChar w:fldCharType="begin"/>
            </w:r>
            <w:r>
              <w:rPr>
                <w:webHidden/>
              </w:rPr>
              <w:instrText xml:space="preserve"> PAGEREF _Toc22644852 \h </w:instrText>
            </w:r>
            <w:r>
              <w:rPr>
                <w:webHidden/>
              </w:rPr>
            </w:r>
            <w:r>
              <w:rPr>
                <w:webHidden/>
              </w:rPr>
              <w:fldChar w:fldCharType="separate"/>
            </w:r>
            <w:r>
              <w:rPr>
                <w:webHidden/>
              </w:rPr>
              <w:t>252</w:t>
            </w:r>
            <w:r>
              <w:rPr>
                <w:webHidden/>
              </w:rPr>
              <w:fldChar w:fldCharType="end"/>
            </w:r>
          </w:hyperlink>
        </w:p>
        <w:p w14:paraId="72F1F57D" w14:textId="1D6079C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53" w:history="1">
            <w:r w:rsidRPr="00E02604">
              <w:rPr>
                <w:rStyle w:val="Hyperlink"/>
                <w:noProof/>
              </w:rPr>
              <w:t>Assigning a Default CPRS Printer</w:t>
            </w:r>
            <w:r>
              <w:rPr>
                <w:noProof/>
                <w:webHidden/>
              </w:rPr>
              <w:tab/>
            </w:r>
            <w:r>
              <w:rPr>
                <w:noProof/>
                <w:webHidden/>
              </w:rPr>
              <w:fldChar w:fldCharType="begin"/>
            </w:r>
            <w:r>
              <w:rPr>
                <w:noProof/>
                <w:webHidden/>
              </w:rPr>
              <w:instrText xml:space="preserve"> PAGEREF _Toc22644853 \h </w:instrText>
            </w:r>
            <w:r>
              <w:rPr>
                <w:noProof/>
                <w:webHidden/>
              </w:rPr>
            </w:r>
            <w:r>
              <w:rPr>
                <w:noProof/>
                <w:webHidden/>
              </w:rPr>
              <w:fldChar w:fldCharType="separate"/>
            </w:r>
            <w:r>
              <w:rPr>
                <w:noProof/>
                <w:webHidden/>
              </w:rPr>
              <w:t>252</w:t>
            </w:r>
            <w:r>
              <w:rPr>
                <w:noProof/>
                <w:webHidden/>
              </w:rPr>
              <w:fldChar w:fldCharType="end"/>
            </w:r>
          </w:hyperlink>
        </w:p>
        <w:p w14:paraId="4763A935" w14:textId="15D2EDC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54" w:history="1">
            <w:r w:rsidRPr="00E02604">
              <w:rPr>
                <w:rStyle w:val="Hyperlink"/>
                <w:noProof/>
              </w:rPr>
              <w:t>Setting a Default Printer</w:t>
            </w:r>
            <w:r>
              <w:rPr>
                <w:noProof/>
                <w:webHidden/>
              </w:rPr>
              <w:tab/>
            </w:r>
            <w:r>
              <w:rPr>
                <w:noProof/>
                <w:webHidden/>
              </w:rPr>
              <w:fldChar w:fldCharType="begin"/>
            </w:r>
            <w:r>
              <w:rPr>
                <w:noProof/>
                <w:webHidden/>
              </w:rPr>
              <w:instrText xml:space="preserve"> PAGEREF _Toc22644854 \h </w:instrText>
            </w:r>
            <w:r>
              <w:rPr>
                <w:noProof/>
                <w:webHidden/>
              </w:rPr>
            </w:r>
            <w:r>
              <w:rPr>
                <w:noProof/>
                <w:webHidden/>
              </w:rPr>
              <w:fldChar w:fldCharType="separate"/>
            </w:r>
            <w:r>
              <w:rPr>
                <w:noProof/>
                <w:webHidden/>
              </w:rPr>
              <w:t>252</w:t>
            </w:r>
            <w:r>
              <w:rPr>
                <w:noProof/>
                <w:webHidden/>
              </w:rPr>
              <w:fldChar w:fldCharType="end"/>
            </w:r>
          </w:hyperlink>
        </w:p>
        <w:p w14:paraId="555F2634" w14:textId="5977426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55" w:history="1">
            <w:r w:rsidRPr="00E02604">
              <w:rPr>
                <w:rStyle w:val="Hyperlink"/>
                <w:noProof/>
              </w:rPr>
              <w:t>Setting a Windows Printer as a User’s Default Printer</w:t>
            </w:r>
            <w:r>
              <w:rPr>
                <w:noProof/>
                <w:webHidden/>
              </w:rPr>
              <w:tab/>
            </w:r>
            <w:r>
              <w:rPr>
                <w:noProof/>
                <w:webHidden/>
              </w:rPr>
              <w:fldChar w:fldCharType="begin"/>
            </w:r>
            <w:r>
              <w:rPr>
                <w:noProof/>
                <w:webHidden/>
              </w:rPr>
              <w:instrText xml:space="preserve"> PAGEREF _Toc22644855 \h </w:instrText>
            </w:r>
            <w:r>
              <w:rPr>
                <w:noProof/>
                <w:webHidden/>
              </w:rPr>
            </w:r>
            <w:r>
              <w:rPr>
                <w:noProof/>
                <w:webHidden/>
              </w:rPr>
              <w:fldChar w:fldCharType="separate"/>
            </w:r>
            <w:r>
              <w:rPr>
                <w:noProof/>
                <w:webHidden/>
              </w:rPr>
              <w:t>252</w:t>
            </w:r>
            <w:r>
              <w:rPr>
                <w:noProof/>
                <w:webHidden/>
              </w:rPr>
              <w:fldChar w:fldCharType="end"/>
            </w:r>
          </w:hyperlink>
        </w:p>
        <w:p w14:paraId="3E496B76" w14:textId="523EFA97"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56" w:history="1">
            <w:r w:rsidRPr="00E02604">
              <w:rPr>
                <w:rStyle w:val="Hyperlink"/>
                <w:noProof/>
              </w:rPr>
              <w:t>Setting Up Orders Printing</w:t>
            </w:r>
            <w:r>
              <w:rPr>
                <w:noProof/>
                <w:webHidden/>
              </w:rPr>
              <w:tab/>
            </w:r>
            <w:r>
              <w:rPr>
                <w:noProof/>
                <w:webHidden/>
              </w:rPr>
              <w:fldChar w:fldCharType="begin"/>
            </w:r>
            <w:r>
              <w:rPr>
                <w:noProof/>
                <w:webHidden/>
              </w:rPr>
              <w:instrText xml:space="preserve"> PAGEREF _Toc22644856 \h </w:instrText>
            </w:r>
            <w:r>
              <w:rPr>
                <w:noProof/>
                <w:webHidden/>
              </w:rPr>
            </w:r>
            <w:r>
              <w:rPr>
                <w:noProof/>
                <w:webHidden/>
              </w:rPr>
              <w:fldChar w:fldCharType="separate"/>
            </w:r>
            <w:r>
              <w:rPr>
                <w:noProof/>
                <w:webHidden/>
              </w:rPr>
              <w:t>253</w:t>
            </w:r>
            <w:r>
              <w:rPr>
                <w:noProof/>
                <w:webHidden/>
              </w:rPr>
              <w:fldChar w:fldCharType="end"/>
            </w:r>
          </w:hyperlink>
        </w:p>
        <w:p w14:paraId="21AC6E27" w14:textId="514044B9" w:rsidR="00B25B0D" w:rsidRDefault="00B25B0D">
          <w:pPr>
            <w:pStyle w:val="TOC3"/>
            <w:tabs>
              <w:tab w:val="right" w:leader="dot" w:pos="9350"/>
            </w:tabs>
            <w:rPr>
              <w:rFonts w:asciiTheme="minorHAnsi" w:eastAsiaTheme="minorEastAsia" w:hAnsiTheme="minorHAnsi" w:cstheme="minorBidi"/>
              <w:szCs w:val="22"/>
            </w:rPr>
          </w:pPr>
          <w:hyperlink w:anchor="_Toc22644857" w:history="1">
            <w:r w:rsidRPr="00E02604">
              <w:rPr>
                <w:rStyle w:val="Hyperlink"/>
              </w:rPr>
              <w:t>ORPF Prompt for Chart Copy and ORPF Prompt for Work Copy</w:t>
            </w:r>
            <w:r>
              <w:rPr>
                <w:webHidden/>
              </w:rPr>
              <w:tab/>
            </w:r>
            <w:r>
              <w:rPr>
                <w:webHidden/>
              </w:rPr>
              <w:fldChar w:fldCharType="begin"/>
            </w:r>
            <w:r>
              <w:rPr>
                <w:webHidden/>
              </w:rPr>
              <w:instrText xml:space="preserve"> PAGEREF _Toc22644857 \h </w:instrText>
            </w:r>
            <w:r>
              <w:rPr>
                <w:webHidden/>
              </w:rPr>
            </w:r>
            <w:r>
              <w:rPr>
                <w:webHidden/>
              </w:rPr>
              <w:fldChar w:fldCharType="separate"/>
            </w:r>
            <w:r>
              <w:rPr>
                <w:webHidden/>
              </w:rPr>
              <w:t>253</w:t>
            </w:r>
            <w:r>
              <w:rPr>
                <w:webHidden/>
              </w:rPr>
              <w:fldChar w:fldCharType="end"/>
            </w:r>
          </w:hyperlink>
        </w:p>
        <w:p w14:paraId="6F0A914D" w14:textId="2B5D6951" w:rsidR="00B25B0D" w:rsidRDefault="00B25B0D">
          <w:pPr>
            <w:pStyle w:val="TOC3"/>
            <w:tabs>
              <w:tab w:val="right" w:leader="dot" w:pos="9350"/>
            </w:tabs>
            <w:rPr>
              <w:rFonts w:asciiTheme="minorHAnsi" w:eastAsiaTheme="minorEastAsia" w:hAnsiTheme="minorHAnsi" w:cstheme="minorBidi"/>
              <w:szCs w:val="22"/>
            </w:rPr>
          </w:pPr>
          <w:hyperlink w:anchor="_Toc22644858" w:history="1">
            <w:r w:rsidRPr="00E02604">
              <w:rPr>
                <w:rStyle w:val="Hyperlink"/>
                <w:rFonts w:ascii="Arial Bold" w:hAnsi="Arial Bold"/>
                <w:spacing w:val="-6"/>
              </w:rPr>
              <w:t>ORPF CHART COPY PRINT DEVICE and ORPF WORK COPY PRINT DEVICE</w:t>
            </w:r>
            <w:r>
              <w:rPr>
                <w:webHidden/>
              </w:rPr>
              <w:tab/>
            </w:r>
            <w:r>
              <w:rPr>
                <w:webHidden/>
              </w:rPr>
              <w:fldChar w:fldCharType="begin"/>
            </w:r>
            <w:r>
              <w:rPr>
                <w:webHidden/>
              </w:rPr>
              <w:instrText xml:space="preserve"> PAGEREF _Toc22644858 \h </w:instrText>
            </w:r>
            <w:r>
              <w:rPr>
                <w:webHidden/>
              </w:rPr>
            </w:r>
            <w:r>
              <w:rPr>
                <w:webHidden/>
              </w:rPr>
              <w:fldChar w:fldCharType="separate"/>
            </w:r>
            <w:r>
              <w:rPr>
                <w:webHidden/>
              </w:rPr>
              <w:t>254</w:t>
            </w:r>
            <w:r>
              <w:rPr>
                <w:webHidden/>
              </w:rPr>
              <w:fldChar w:fldCharType="end"/>
            </w:r>
          </w:hyperlink>
        </w:p>
        <w:p w14:paraId="03752D97" w14:textId="60BE414C" w:rsidR="00B25B0D" w:rsidRDefault="00B25B0D">
          <w:pPr>
            <w:pStyle w:val="TOC3"/>
            <w:tabs>
              <w:tab w:val="right" w:leader="dot" w:pos="9350"/>
            </w:tabs>
            <w:rPr>
              <w:rFonts w:asciiTheme="minorHAnsi" w:eastAsiaTheme="minorEastAsia" w:hAnsiTheme="minorHAnsi" w:cstheme="minorBidi"/>
              <w:szCs w:val="22"/>
            </w:rPr>
          </w:pPr>
          <w:hyperlink w:anchor="_Toc22644859" w:history="1">
            <w:r w:rsidRPr="00E02604">
              <w:rPr>
                <w:rStyle w:val="Hyperlink"/>
              </w:rPr>
              <w:t>ORCL NATURE</w:t>
            </w:r>
            <w:r>
              <w:rPr>
                <w:webHidden/>
              </w:rPr>
              <w:tab/>
            </w:r>
            <w:r>
              <w:rPr>
                <w:webHidden/>
              </w:rPr>
              <w:fldChar w:fldCharType="begin"/>
            </w:r>
            <w:r>
              <w:rPr>
                <w:webHidden/>
              </w:rPr>
              <w:instrText xml:space="preserve"> PAGEREF _Toc22644859 \h </w:instrText>
            </w:r>
            <w:r>
              <w:rPr>
                <w:webHidden/>
              </w:rPr>
            </w:r>
            <w:r>
              <w:rPr>
                <w:webHidden/>
              </w:rPr>
              <w:fldChar w:fldCharType="separate"/>
            </w:r>
            <w:r>
              <w:rPr>
                <w:webHidden/>
              </w:rPr>
              <w:t>254</w:t>
            </w:r>
            <w:r>
              <w:rPr>
                <w:webHidden/>
              </w:rPr>
              <w:fldChar w:fldCharType="end"/>
            </w:r>
          </w:hyperlink>
        </w:p>
        <w:p w14:paraId="41629BA6" w14:textId="10C4B932" w:rsidR="00B25B0D" w:rsidRDefault="00B25B0D">
          <w:pPr>
            <w:pStyle w:val="TOC1"/>
            <w:framePr w:wrap="around"/>
            <w:rPr>
              <w:rFonts w:asciiTheme="minorHAnsi" w:eastAsiaTheme="minorEastAsia" w:hAnsiTheme="minorHAnsi" w:cstheme="minorBidi"/>
              <w:b w:val="0"/>
              <w:snapToGrid/>
              <w:sz w:val="22"/>
              <w:szCs w:val="22"/>
            </w:rPr>
          </w:pPr>
          <w:hyperlink w:anchor="_Toc22644860" w:history="1">
            <w:r w:rsidRPr="00E02604">
              <w:rPr>
                <w:rStyle w:val="Hyperlink"/>
              </w:rPr>
              <w:t>Appendix A - RPC’s</w:t>
            </w:r>
            <w:r>
              <w:rPr>
                <w:webHidden/>
              </w:rPr>
              <w:tab/>
            </w:r>
            <w:r>
              <w:rPr>
                <w:webHidden/>
              </w:rPr>
              <w:fldChar w:fldCharType="begin"/>
            </w:r>
            <w:r>
              <w:rPr>
                <w:webHidden/>
              </w:rPr>
              <w:instrText xml:space="preserve"> PAGEREF _Toc22644860 \h </w:instrText>
            </w:r>
            <w:r>
              <w:rPr>
                <w:webHidden/>
              </w:rPr>
            </w:r>
            <w:r>
              <w:rPr>
                <w:webHidden/>
              </w:rPr>
              <w:fldChar w:fldCharType="separate"/>
            </w:r>
            <w:r>
              <w:rPr>
                <w:webHidden/>
              </w:rPr>
              <w:t>255</w:t>
            </w:r>
            <w:r>
              <w:rPr>
                <w:webHidden/>
              </w:rPr>
              <w:fldChar w:fldCharType="end"/>
            </w:r>
          </w:hyperlink>
        </w:p>
        <w:p w14:paraId="7EFA0611" w14:textId="21088406" w:rsidR="00B25B0D" w:rsidRDefault="00B25B0D">
          <w:pPr>
            <w:pStyle w:val="TOC1"/>
            <w:framePr w:wrap="around"/>
            <w:rPr>
              <w:rFonts w:asciiTheme="minorHAnsi" w:eastAsiaTheme="minorEastAsia" w:hAnsiTheme="minorHAnsi" w:cstheme="minorBidi"/>
              <w:b w:val="0"/>
              <w:snapToGrid/>
              <w:sz w:val="22"/>
              <w:szCs w:val="22"/>
            </w:rPr>
          </w:pPr>
          <w:hyperlink w:anchor="_Toc22644861" w:history="1">
            <w:r w:rsidRPr="00E02604">
              <w:rPr>
                <w:rStyle w:val="Hyperlink"/>
              </w:rPr>
              <w:t>Appendix B - Routine List</w:t>
            </w:r>
            <w:r>
              <w:rPr>
                <w:webHidden/>
              </w:rPr>
              <w:tab/>
            </w:r>
            <w:r>
              <w:rPr>
                <w:webHidden/>
              </w:rPr>
              <w:fldChar w:fldCharType="begin"/>
            </w:r>
            <w:r>
              <w:rPr>
                <w:webHidden/>
              </w:rPr>
              <w:instrText xml:space="preserve"> PAGEREF _Toc22644861 \h </w:instrText>
            </w:r>
            <w:r>
              <w:rPr>
                <w:webHidden/>
              </w:rPr>
            </w:r>
            <w:r>
              <w:rPr>
                <w:webHidden/>
              </w:rPr>
              <w:fldChar w:fldCharType="separate"/>
            </w:r>
            <w:r>
              <w:rPr>
                <w:webHidden/>
              </w:rPr>
              <w:t>286</w:t>
            </w:r>
            <w:r>
              <w:rPr>
                <w:webHidden/>
              </w:rPr>
              <w:fldChar w:fldCharType="end"/>
            </w:r>
          </w:hyperlink>
        </w:p>
        <w:p w14:paraId="58C7C76A" w14:textId="23F95087" w:rsidR="00B25B0D" w:rsidRDefault="00B25B0D">
          <w:pPr>
            <w:pStyle w:val="TOC1"/>
            <w:framePr w:wrap="around"/>
            <w:rPr>
              <w:rFonts w:asciiTheme="minorHAnsi" w:eastAsiaTheme="minorEastAsia" w:hAnsiTheme="minorHAnsi" w:cstheme="minorBidi"/>
              <w:b w:val="0"/>
              <w:snapToGrid/>
              <w:sz w:val="22"/>
              <w:szCs w:val="22"/>
            </w:rPr>
          </w:pPr>
          <w:hyperlink w:anchor="_Toc22644862" w:history="1">
            <w:r w:rsidRPr="00E02604">
              <w:rPr>
                <w:rStyle w:val="Hyperlink"/>
              </w:rPr>
              <w:t>Appendix C - New Fields</w:t>
            </w:r>
            <w:r>
              <w:rPr>
                <w:webHidden/>
              </w:rPr>
              <w:tab/>
            </w:r>
            <w:r>
              <w:rPr>
                <w:webHidden/>
              </w:rPr>
              <w:fldChar w:fldCharType="begin"/>
            </w:r>
            <w:r>
              <w:rPr>
                <w:webHidden/>
              </w:rPr>
              <w:instrText xml:space="preserve"> PAGEREF _Toc22644862 \h </w:instrText>
            </w:r>
            <w:r>
              <w:rPr>
                <w:webHidden/>
              </w:rPr>
            </w:r>
            <w:r>
              <w:rPr>
                <w:webHidden/>
              </w:rPr>
              <w:fldChar w:fldCharType="separate"/>
            </w:r>
            <w:r>
              <w:rPr>
                <w:webHidden/>
              </w:rPr>
              <w:t>295</w:t>
            </w:r>
            <w:r>
              <w:rPr>
                <w:webHidden/>
              </w:rPr>
              <w:fldChar w:fldCharType="end"/>
            </w:r>
          </w:hyperlink>
        </w:p>
        <w:p w14:paraId="033A167D" w14:textId="0BC5EE0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63" w:history="1">
            <w:r w:rsidRPr="00E02604">
              <w:rPr>
                <w:rStyle w:val="Hyperlink"/>
                <w:noProof/>
              </w:rPr>
              <w:t>OR*3.0*10</w:t>
            </w:r>
            <w:r>
              <w:rPr>
                <w:noProof/>
                <w:webHidden/>
              </w:rPr>
              <w:tab/>
            </w:r>
            <w:r>
              <w:rPr>
                <w:noProof/>
                <w:webHidden/>
              </w:rPr>
              <w:fldChar w:fldCharType="begin"/>
            </w:r>
            <w:r>
              <w:rPr>
                <w:noProof/>
                <w:webHidden/>
              </w:rPr>
              <w:instrText xml:space="preserve"> PAGEREF _Toc22644863 \h </w:instrText>
            </w:r>
            <w:r>
              <w:rPr>
                <w:noProof/>
                <w:webHidden/>
              </w:rPr>
            </w:r>
            <w:r>
              <w:rPr>
                <w:noProof/>
                <w:webHidden/>
              </w:rPr>
              <w:fldChar w:fldCharType="separate"/>
            </w:r>
            <w:r>
              <w:rPr>
                <w:noProof/>
                <w:webHidden/>
              </w:rPr>
              <w:t>295</w:t>
            </w:r>
            <w:r>
              <w:rPr>
                <w:noProof/>
                <w:webHidden/>
              </w:rPr>
              <w:fldChar w:fldCharType="end"/>
            </w:r>
          </w:hyperlink>
        </w:p>
        <w:p w14:paraId="667D58E1" w14:textId="01F19EA6" w:rsidR="00B25B0D" w:rsidRDefault="00B25B0D">
          <w:pPr>
            <w:pStyle w:val="TOC3"/>
            <w:tabs>
              <w:tab w:val="right" w:leader="dot" w:pos="9350"/>
            </w:tabs>
            <w:rPr>
              <w:rFonts w:asciiTheme="minorHAnsi" w:eastAsiaTheme="minorEastAsia" w:hAnsiTheme="minorHAnsi" w:cstheme="minorBidi"/>
              <w:szCs w:val="22"/>
            </w:rPr>
          </w:pPr>
          <w:hyperlink w:anchor="_Toc22644864" w:history="1">
            <w:r w:rsidRPr="00E02604">
              <w:rPr>
                <w:rStyle w:val="Hyperlink"/>
              </w:rPr>
              <w:t>Auto-Accept</w:t>
            </w:r>
            <w:r>
              <w:rPr>
                <w:webHidden/>
              </w:rPr>
              <w:tab/>
            </w:r>
            <w:r>
              <w:rPr>
                <w:webHidden/>
              </w:rPr>
              <w:fldChar w:fldCharType="begin"/>
            </w:r>
            <w:r>
              <w:rPr>
                <w:webHidden/>
              </w:rPr>
              <w:instrText xml:space="preserve"> PAGEREF _Toc22644864 \h </w:instrText>
            </w:r>
            <w:r>
              <w:rPr>
                <w:webHidden/>
              </w:rPr>
            </w:r>
            <w:r>
              <w:rPr>
                <w:webHidden/>
              </w:rPr>
              <w:fldChar w:fldCharType="separate"/>
            </w:r>
            <w:r>
              <w:rPr>
                <w:webHidden/>
              </w:rPr>
              <w:t>295</w:t>
            </w:r>
            <w:r>
              <w:rPr>
                <w:webHidden/>
              </w:rPr>
              <w:fldChar w:fldCharType="end"/>
            </w:r>
          </w:hyperlink>
        </w:p>
        <w:p w14:paraId="71C794AB" w14:textId="4AD9F3B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65" w:history="1">
            <w:r w:rsidRPr="00E02604">
              <w:rPr>
                <w:rStyle w:val="Hyperlink"/>
                <w:noProof/>
              </w:rPr>
              <w:t>OR*3.0*85</w:t>
            </w:r>
            <w:r>
              <w:rPr>
                <w:noProof/>
                <w:webHidden/>
              </w:rPr>
              <w:tab/>
            </w:r>
            <w:r>
              <w:rPr>
                <w:noProof/>
                <w:webHidden/>
              </w:rPr>
              <w:fldChar w:fldCharType="begin"/>
            </w:r>
            <w:r>
              <w:rPr>
                <w:noProof/>
                <w:webHidden/>
              </w:rPr>
              <w:instrText xml:space="preserve"> PAGEREF _Toc22644865 \h </w:instrText>
            </w:r>
            <w:r>
              <w:rPr>
                <w:noProof/>
                <w:webHidden/>
              </w:rPr>
            </w:r>
            <w:r>
              <w:rPr>
                <w:noProof/>
                <w:webHidden/>
              </w:rPr>
              <w:fldChar w:fldCharType="separate"/>
            </w:r>
            <w:r>
              <w:rPr>
                <w:noProof/>
                <w:webHidden/>
              </w:rPr>
              <w:t>295</w:t>
            </w:r>
            <w:r>
              <w:rPr>
                <w:noProof/>
                <w:webHidden/>
              </w:rPr>
              <w:fldChar w:fldCharType="end"/>
            </w:r>
          </w:hyperlink>
        </w:p>
        <w:p w14:paraId="109F484E" w14:textId="5E2DC84F" w:rsidR="00B25B0D" w:rsidRDefault="00B25B0D">
          <w:pPr>
            <w:pStyle w:val="TOC3"/>
            <w:tabs>
              <w:tab w:val="right" w:leader="dot" w:pos="9350"/>
            </w:tabs>
            <w:rPr>
              <w:rFonts w:asciiTheme="minorHAnsi" w:eastAsiaTheme="minorEastAsia" w:hAnsiTheme="minorHAnsi" w:cstheme="minorBidi"/>
              <w:szCs w:val="22"/>
            </w:rPr>
          </w:pPr>
          <w:hyperlink w:anchor="_Toc22644866" w:history="1">
            <w:r w:rsidRPr="00E02604">
              <w:rPr>
                <w:rStyle w:val="Hyperlink"/>
              </w:rPr>
              <w:t>Description</w:t>
            </w:r>
            <w:r>
              <w:rPr>
                <w:webHidden/>
              </w:rPr>
              <w:tab/>
            </w:r>
            <w:r>
              <w:rPr>
                <w:webHidden/>
              </w:rPr>
              <w:fldChar w:fldCharType="begin"/>
            </w:r>
            <w:r>
              <w:rPr>
                <w:webHidden/>
              </w:rPr>
              <w:instrText xml:space="preserve"> PAGEREF _Toc22644866 \h </w:instrText>
            </w:r>
            <w:r>
              <w:rPr>
                <w:webHidden/>
              </w:rPr>
            </w:r>
            <w:r>
              <w:rPr>
                <w:webHidden/>
              </w:rPr>
              <w:fldChar w:fldCharType="separate"/>
            </w:r>
            <w:r>
              <w:rPr>
                <w:webHidden/>
              </w:rPr>
              <w:t>295</w:t>
            </w:r>
            <w:r>
              <w:rPr>
                <w:webHidden/>
              </w:rPr>
              <w:fldChar w:fldCharType="end"/>
            </w:r>
          </w:hyperlink>
        </w:p>
        <w:p w14:paraId="49A58644" w14:textId="26C46EA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67" w:history="1">
            <w:r w:rsidRPr="00E02604">
              <w:rPr>
                <w:rStyle w:val="Hyperlink"/>
                <w:noProof/>
              </w:rPr>
              <w:t>OR*3.0*94</w:t>
            </w:r>
            <w:r>
              <w:rPr>
                <w:noProof/>
                <w:webHidden/>
              </w:rPr>
              <w:tab/>
            </w:r>
            <w:r>
              <w:rPr>
                <w:noProof/>
                <w:webHidden/>
              </w:rPr>
              <w:fldChar w:fldCharType="begin"/>
            </w:r>
            <w:r>
              <w:rPr>
                <w:noProof/>
                <w:webHidden/>
              </w:rPr>
              <w:instrText xml:space="preserve"> PAGEREF _Toc22644867 \h </w:instrText>
            </w:r>
            <w:r>
              <w:rPr>
                <w:noProof/>
                <w:webHidden/>
              </w:rPr>
            </w:r>
            <w:r>
              <w:rPr>
                <w:noProof/>
                <w:webHidden/>
              </w:rPr>
              <w:fldChar w:fldCharType="separate"/>
            </w:r>
            <w:r>
              <w:rPr>
                <w:noProof/>
                <w:webHidden/>
              </w:rPr>
              <w:t>295</w:t>
            </w:r>
            <w:r>
              <w:rPr>
                <w:noProof/>
                <w:webHidden/>
              </w:rPr>
              <w:fldChar w:fldCharType="end"/>
            </w:r>
          </w:hyperlink>
        </w:p>
        <w:p w14:paraId="6E1CC5CD" w14:textId="5759A6D9" w:rsidR="00B25B0D" w:rsidRDefault="00B25B0D">
          <w:pPr>
            <w:pStyle w:val="TOC3"/>
            <w:tabs>
              <w:tab w:val="right" w:leader="dot" w:pos="9350"/>
            </w:tabs>
            <w:rPr>
              <w:rFonts w:asciiTheme="minorHAnsi" w:eastAsiaTheme="minorEastAsia" w:hAnsiTheme="minorHAnsi" w:cstheme="minorBidi"/>
              <w:szCs w:val="22"/>
            </w:rPr>
          </w:pPr>
          <w:hyperlink w:anchor="_Toc22644868" w:history="1">
            <w:r w:rsidRPr="00E02604">
              <w:rPr>
                <w:rStyle w:val="Hyperlink"/>
              </w:rPr>
              <w:t>Non-Formulary</w:t>
            </w:r>
            <w:r>
              <w:rPr>
                <w:webHidden/>
              </w:rPr>
              <w:tab/>
            </w:r>
            <w:r>
              <w:rPr>
                <w:webHidden/>
              </w:rPr>
              <w:fldChar w:fldCharType="begin"/>
            </w:r>
            <w:r>
              <w:rPr>
                <w:webHidden/>
              </w:rPr>
              <w:instrText xml:space="preserve"> PAGEREF _Toc22644868 \h </w:instrText>
            </w:r>
            <w:r>
              <w:rPr>
                <w:webHidden/>
              </w:rPr>
            </w:r>
            <w:r>
              <w:rPr>
                <w:webHidden/>
              </w:rPr>
              <w:fldChar w:fldCharType="separate"/>
            </w:r>
            <w:r>
              <w:rPr>
                <w:webHidden/>
              </w:rPr>
              <w:t>295</w:t>
            </w:r>
            <w:r>
              <w:rPr>
                <w:webHidden/>
              </w:rPr>
              <w:fldChar w:fldCharType="end"/>
            </w:r>
          </w:hyperlink>
        </w:p>
        <w:p w14:paraId="60DD4747" w14:textId="78015F7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69" w:history="1">
            <w:r w:rsidRPr="00E02604">
              <w:rPr>
                <w:rStyle w:val="Hyperlink"/>
                <w:noProof/>
              </w:rPr>
              <w:t>OR*3.0*441</w:t>
            </w:r>
            <w:r>
              <w:rPr>
                <w:noProof/>
                <w:webHidden/>
              </w:rPr>
              <w:tab/>
            </w:r>
            <w:r>
              <w:rPr>
                <w:noProof/>
                <w:webHidden/>
              </w:rPr>
              <w:fldChar w:fldCharType="begin"/>
            </w:r>
            <w:r>
              <w:rPr>
                <w:noProof/>
                <w:webHidden/>
              </w:rPr>
              <w:instrText xml:space="preserve"> PAGEREF _Toc22644869 \h </w:instrText>
            </w:r>
            <w:r>
              <w:rPr>
                <w:noProof/>
                <w:webHidden/>
              </w:rPr>
            </w:r>
            <w:r>
              <w:rPr>
                <w:noProof/>
                <w:webHidden/>
              </w:rPr>
              <w:fldChar w:fldCharType="separate"/>
            </w:r>
            <w:r>
              <w:rPr>
                <w:noProof/>
                <w:webHidden/>
              </w:rPr>
              <w:t>295</w:t>
            </w:r>
            <w:r>
              <w:rPr>
                <w:noProof/>
                <w:webHidden/>
              </w:rPr>
              <w:fldChar w:fldCharType="end"/>
            </w:r>
          </w:hyperlink>
        </w:p>
        <w:p w14:paraId="240447BC" w14:textId="3918000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70" w:history="1">
            <w:r w:rsidRPr="00E02604">
              <w:rPr>
                <w:rStyle w:val="Hyperlink"/>
                <w:noProof/>
              </w:rPr>
              <w:t>OR*3.0*490</w:t>
            </w:r>
            <w:r>
              <w:rPr>
                <w:noProof/>
                <w:webHidden/>
              </w:rPr>
              <w:tab/>
            </w:r>
            <w:r>
              <w:rPr>
                <w:noProof/>
                <w:webHidden/>
              </w:rPr>
              <w:fldChar w:fldCharType="begin"/>
            </w:r>
            <w:r>
              <w:rPr>
                <w:noProof/>
                <w:webHidden/>
              </w:rPr>
              <w:instrText xml:space="preserve"> PAGEREF _Toc22644870 \h </w:instrText>
            </w:r>
            <w:r>
              <w:rPr>
                <w:noProof/>
                <w:webHidden/>
              </w:rPr>
            </w:r>
            <w:r>
              <w:rPr>
                <w:noProof/>
                <w:webHidden/>
              </w:rPr>
              <w:fldChar w:fldCharType="separate"/>
            </w:r>
            <w:r>
              <w:rPr>
                <w:noProof/>
                <w:webHidden/>
              </w:rPr>
              <w:t>296</w:t>
            </w:r>
            <w:r>
              <w:rPr>
                <w:noProof/>
                <w:webHidden/>
              </w:rPr>
              <w:fldChar w:fldCharType="end"/>
            </w:r>
          </w:hyperlink>
        </w:p>
        <w:p w14:paraId="5340C213" w14:textId="0542024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71" w:history="1">
            <w:r w:rsidRPr="00E02604">
              <w:rPr>
                <w:rStyle w:val="Hyperlink"/>
                <w:noProof/>
              </w:rPr>
              <w:t>OR*3.0*444</w:t>
            </w:r>
            <w:r>
              <w:rPr>
                <w:noProof/>
                <w:webHidden/>
              </w:rPr>
              <w:tab/>
            </w:r>
            <w:r>
              <w:rPr>
                <w:noProof/>
                <w:webHidden/>
              </w:rPr>
              <w:fldChar w:fldCharType="begin"/>
            </w:r>
            <w:r>
              <w:rPr>
                <w:noProof/>
                <w:webHidden/>
              </w:rPr>
              <w:instrText xml:space="preserve"> PAGEREF _Toc22644871 \h </w:instrText>
            </w:r>
            <w:r>
              <w:rPr>
                <w:noProof/>
                <w:webHidden/>
              </w:rPr>
            </w:r>
            <w:r>
              <w:rPr>
                <w:noProof/>
                <w:webHidden/>
              </w:rPr>
              <w:fldChar w:fldCharType="separate"/>
            </w:r>
            <w:r>
              <w:rPr>
                <w:noProof/>
                <w:webHidden/>
              </w:rPr>
              <w:t>296</w:t>
            </w:r>
            <w:r>
              <w:rPr>
                <w:noProof/>
                <w:webHidden/>
              </w:rPr>
              <w:fldChar w:fldCharType="end"/>
            </w:r>
          </w:hyperlink>
        </w:p>
        <w:p w14:paraId="76623761" w14:textId="77CCB7CC" w:rsidR="00B25B0D" w:rsidRDefault="00B25B0D">
          <w:pPr>
            <w:pStyle w:val="TOC3"/>
            <w:tabs>
              <w:tab w:val="right" w:leader="dot" w:pos="9350"/>
            </w:tabs>
            <w:rPr>
              <w:rFonts w:asciiTheme="minorHAnsi" w:eastAsiaTheme="minorEastAsia" w:hAnsiTheme="minorHAnsi" w:cstheme="minorBidi"/>
              <w:szCs w:val="22"/>
            </w:rPr>
          </w:pPr>
          <w:hyperlink w:anchor="_Toc22644872" w:history="1">
            <w:r w:rsidRPr="00E02604">
              <w:rPr>
                <w:rStyle w:val="Hyperlink"/>
              </w:rPr>
              <w:t>United Action Profile</w:t>
            </w:r>
            <w:r>
              <w:rPr>
                <w:webHidden/>
              </w:rPr>
              <w:tab/>
            </w:r>
            <w:r>
              <w:rPr>
                <w:webHidden/>
              </w:rPr>
              <w:fldChar w:fldCharType="begin"/>
            </w:r>
            <w:r>
              <w:rPr>
                <w:webHidden/>
              </w:rPr>
              <w:instrText xml:space="preserve"> PAGEREF _Toc22644872 \h </w:instrText>
            </w:r>
            <w:r>
              <w:rPr>
                <w:webHidden/>
              </w:rPr>
            </w:r>
            <w:r>
              <w:rPr>
                <w:webHidden/>
              </w:rPr>
              <w:fldChar w:fldCharType="separate"/>
            </w:r>
            <w:r>
              <w:rPr>
                <w:webHidden/>
              </w:rPr>
              <w:t>296</w:t>
            </w:r>
            <w:r>
              <w:rPr>
                <w:webHidden/>
              </w:rPr>
              <w:fldChar w:fldCharType="end"/>
            </w:r>
          </w:hyperlink>
        </w:p>
        <w:p w14:paraId="30F37455" w14:textId="0AA665E0" w:rsidR="00B25B0D" w:rsidRDefault="00B25B0D">
          <w:pPr>
            <w:pStyle w:val="TOC1"/>
            <w:framePr w:wrap="around"/>
            <w:rPr>
              <w:rFonts w:asciiTheme="minorHAnsi" w:eastAsiaTheme="minorEastAsia" w:hAnsiTheme="minorHAnsi" w:cstheme="minorBidi"/>
              <w:b w:val="0"/>
              <w:snapToGrid/>
              <w:sz w:val="22"/>
              <w:szCs w:val="22"/>
            </w:rPr>
          </w:pPr>
          <w:hyperlink w:anchor="_Toc22644873" w:history="1">
            <w:r w:rsidRPr="00E02604">
              <w:rPr>
                <w:rStyle w:val="Hyperlink"/>
              </w:rPr>
              <w:t>Appendix D - Parameters by Function</w:t>
            </w:r>
            <w:r>
              <w:rPr>
                <w:webHidden/>
              </w:rPr>
              <w:tab/>
            </w:r>
            <w:r>
              <w:rPr>
                <w:webHidden/>
              </w:rPr>
              <w:fldChar w:fldCharType="begin"/>
            </w:r>
            <w:r>
              <w:rPr>
                <w:webHidden/>
              </w:rPr>
              <w:instrText xml:space="preserve"> PAGEREF _Toc22644873 \h </w:instrText>
            </w:r>
            <w:r>
              <w:rPr>
                <w:webHidden/>
              </w:rPr>
            </w:r>
            <w:r>
              <w:rPr>
                <w:webHidden/>
              </w:rPr>
              <w:fldChar w:fldCharType="separate"/>
            </w:r>
            <w:r>
              <w:rPr>
                <w:webHidden/>
              </w:rPr>
              <w:t>297</w:t>
            </w:r>
            <w:r>
              <w:rPr>
                <w:webHidden/>
              </w:rPr>
              <w:fldChar w:fldCharType="end"/>
            </w:r>
          </w:hyperlink>
        </w:p>
        <w:p w14:paraId="06C2B088" w14:textId="3B3E6334"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74" w:history="1">
            <w:r w:rsidRPr="00E02604">
              <w:rPr>
                <w:rStyle w:val="Hyperlink"/>
                <w:noProof/>
              </w:rPr>
              <w:t>Menus for modifying Parameters</w:t>
            </w:r>
            <w:r>
              <w:rPr>
                <w:noProof/>
                <w:webHidden/>
              </w:rPr>
              <w:tab/>
            </w:r>
            <w:r>
              <w:rPr>
                <w:noProof/>
                <w:webHidden/>
              </w:rPr>
              <w:fldChar w:fldCharType="begin"/>
            </w:r>
            <w:r>
              <w:rPr>
                <w:noProof/>
                <w:webHidden/>
              </w:rPr>
              <w:instrText xml:space="preserve"> PAGEREF _Toc22644874 \h </w:instrText>
            </w:r>
            <w:r>
              <w:rPr>
                <w:noProof/>
                <w:webHidden/>
              </w:rPr>
            </w:r>
            <w:r>
              <w:rPr>
                <w:noProof/>
                <w:webHidden/>
              </w:rPr>
              <w:fldChar w:fldCharType="separate"/>
            </w:r>
            <w:r>
              <w:rPr>
                <w:noProof/>
                <w:webHidden/>
              </w:rPr>
              <w:t>297</w:t>
            </w:r>
            <w:r>
              <w:rPr>
                <w:noProof/>
                <w:webHidden/>
              </w:rPr>
              <w:fldChar w:fldCharType="end"/>
            </w:r>
          </w:hyperlink>
        </w:p>
        <w:p w14:paraId="75FB081A" w14:textId="6EDF42C7"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75" w:history="1">
            <w:r w:rsidRPr="00E02604">
              <w:rPr>
                <w:rStyle w:val="Hyperlink"/>
                <w:noProof/>
              </w:rPr>
              <w:t>Ordering – Interactive Behaviors</w:t>
            </w:r>
            <w:r>
              <w:rPr>
                <w:noProof/>
                <w:webHidden/>
              </w:rPr>
              <w:tab/>
            </w:r>
            <w:r>
              <w:rPr>
                <w:noProof/>
                <w:webHidden/>
              </w:rPr>
              <w:fldChar w:fldCharType="begin"/>
            </w:r>
            <w:r>
              <w:rPr>
                <w:noProof/>
                <w:webHidden/>
              </w:rPr>
              <w:instrText xml:space="preserve"> PAGEREF _Toc22644875 \h </w:instrText>
            </w:r>
            <w:r>
              <w:rPr>
                <w:noProof/>
                <w:webHidden/>
              </w:rPr>
            </w:r>
            <w:r>
              <w:rPr>
                <w:noProof/>
                <w:webHidden/>
              </w:rPr>
              <w:fldChar w:fldCharType="separate"/>
            </w:r>
            <w:r>
              <w:rPr>
                <w:noProof/>
                <w:webHidden/>
              </w:rPr>
              <w:t>297</w:t>
            </w:r>
            <w:r>
              <w:rPr>
                <w:noProof/>
                <w:webHidden/>
              </w:rPr>
              <w:fldChar w:fldCharType="end"/>
            </w:r>
          </w:hyperlink>
        </w:p>
        <w:p w14:paraId="3A72BE37" w14:textId="14088B8F" w:rsidR="00B25B0D" w:rsidRDefault="00B25B0D">
          <w:pPr>
            <w:pStyle w:val="TOC3"/>
            <w:tabs>
              <w:tab w:val="right" w:leader="dot" w:pos="9350"/>
            </w:tabs>
            <w:rPr>
              <w:rFonts w:asciiTheme="minorHAnsi" w:eastAsiaTheme="minorEastAsia" w:hAnsiTheme="minorHAnsi" w:cstheme="minorBidi"/>
              <w:szCs w:val="22"/>
            </w:rPr>
          </w:pPr>
          <w:hyperlink w:anchor="_Toc22644876" w:history="1">
            <w:r w:rsidRPr="00E02604">
              <w:rPr>
                <w:rStyle w:val="Hyperlink"/>
              </w:rPr>
              <w:t>Authorization/Access</w:t>
            </w:r>
            <w:r>
              <w:rPr>
                <w:webHidden/>
              </w:rPr>
              <w:tab/>
            </w:r>
            <w:r>
              <w:rPr>
                <w:webHidden/>
              </w:rPr>
              <w:fldChar w:fldCharType="begin"/>
            </w:r>
            <w:r>
              <w:rPr>
                <w:webHidden/>
              </w:rPr>
              <w:instrText xml:space="preserve"> PAGEREF _Toc22644876 \h </w:instrText>
            </w:r>
            <w:r>
              <w:rPr>
                <w:webHidden/>
              </w:rPr>
            </w:r>
            <w:r>
              <w:rPr>
                <w:webHidden/>
              </w:rPr>
              <w:fldChar w:fldCharType="separate"/>
            </w:r>
            <w:r>
              <w:rPr>
                <w:webHidden/>
              </w:rPr>
              <w:t>297</w:t>
            </w:r>
            <w:r>
              <w:rPr>
                <w:webHidden/>
              </w:rPr>
              <w:fldChar w:fldCharType="end"/>
            </w:r>
          </w:hyperlink>
        </w:p>
        <w:p w14:paraId="5EF805B1" w14:textId="1DDBCEAC" w:rsidR="00B25B0D" w:rsidRDefault="00B25B0D">
          <w:pPr>
            <w:pStyle w:val="TOC3"/>
            <w:tabs>
              <w:tab w:val="right" w:leader="dot" w:pos="9350"/>
            </w:tabs>
            <w:rPr>
              <w:rFonts w:asciiTheme="minorHAnsi" w:eastAsiaTheme="minorEastAsia" w:hAnsiTheme="minorHAnsi" w:cstheme="minorBidi"/>
              <w:szCs w:val="22"/>
            </w:rPr>
          </w:pPr>
          <w:hyperlink w:anchor="_Toc22644877" w:history="1">
            <w:r w:rsidRPr="00E02604">
              <w:rPr>
                <w:rStyle w:val="Hyperlink"/>
              </w:rPr>
              <w:t>Order List Content</w:t>
            </w:r>
            <w:r>
              <w:rPr>
                <w:webHidden/>
              </w:rPr>
              <w:tab/>
            </w:r>
            <w:r>
              <w:rPr>
                <w:webHidden/>
              </w:rPr>
              <w:fldChar w:fldCharType="begin"/>
            </w:r>
            <w:r>
              <w:rPr>
                <w:webHidden/>
              </w:rPr>
              <w:instrText xml:space="preserve"> PAGEREF _Toc22644877 \h </w:instrText>
            </w:r>
            <w:r>
              <w:rPr>
                <w:webHidden/>
              </w:rPr>
            </w:r>
            <w:r>
              <w:rPr>
                <w:webHidden/>
              </w:rPr>
              <w:fldChar w:fldCharType="separate"/>
            </w:r>
            <w:r>
              <w:rPr>
                <w:webHidden/>
              </w:rPr>
              <w:t>300</w:t>
            </w:r>
            <w:r>
              <w:rPr>
                <w:webHidden/>
              </w:rPr>
              <w:fldChar w:fldCharType="end"/>
            </w:r>
          </w:hyperlink>
        </w:p>
        <w:p w14:paraId="6BFF3C9A" w14:textId="63FEC1B6" w:rsidR="00B25B0D" w:rsidRDefault="00B25B0D">
          <w:pPr>
            <w:pStyle w:val="TOC3"/>
            <w:tabs>
              <w:tab w:val="right" w:leader="dot" w:pos="9350"/>
            </w:tabs>
            <w:rPr>
              <w:rFonts w:asciiTheme="minorHAnsi" w:eastAsiaTheme="minorEastAsia" w:hAnsiTheme="minorHAnsi" w:cstheme="minorBidi"/>
              <w:szCs w:val="22"/>
            </w:rPr>
          </w:pPr>
          <w:hyperlink w:anchor="_Toc22644878" w:history="1">
            <w:r w:rsidRPr="00E02604">
              <w:rPr>
                <w:rStyle w:val="Hyperlink"/>
              </w:rPr>
              <w:t>Order Action Behavior</w:t>
            </w:r>
            <w:r>
              <w:rPr>
                <w:webHidden/>
              </w:rPr>
              <w:tab/>
            </w:r>
            <w:r>
              <w:rPr>
                <w:webHidden/>
              </w:rPr>
              <w:fldChar w:fldCharType="begin"/>
            </w:r>
            <w:r>
              <w:rPr>
                <w:webHidden/>
              </w:rPr>
              <w:instrText xml:space="preserve"> PAGEREF _Toc22644878 \h </w:instrText>
            </w:r>
            <w:r>
              <w:rPr>
                <w:webHidden/>
              </w:rPr>
            </w:r>
            <w:r>
              <w:rPr>
                <w:webHidden/>
              </w:rPr>
              <w:fldChar w:fldCharType="separate"/>
            </w:r>
            <w:r>
              <w:rPr>
                <w:webHidden/>
              </w:rPr>
              <w:t>302</w:t>
            </w:r>
            <w:r>
              <w:rPr>
                <w:webHidden/>
              </w:rPr>
              <w:fldChar w:fldCharType="end"/>
            </w:r>
          </w:hyperlink>
        </w:p>
        <w:p w14:paraId="39C4CFF7" w14:textId="702E300F" w:rsidR="00B25B0D" w:rsidRDefault="00B25B0D">
          <w:pPr>
            <w:pStyle w:val="TOC3"/>
            <w:tabs>
              <w:tab w:val="right" w:leader="dot" w:pos="9350"/>
            </w:tabs>
            <w:rPr>
              <w:rFonts w:asciiTheme="minorHAnsi" w:eastAsiaTheme="minorEastAsia" w:hAnsiTheme="minorHAnsi" w:cstheme="minorBidi"/>
              <w:szCs w:val="22"/>
            </w:rPr>
          </w:pPr>
          <w:hyperlink w:anchor="_Toc22644879" w:history="1">
            <w:r w:rsidRPr="00E02604">
              <w:rPr>
                <w:rStyle w:val="Hyperlink"/>
              </w:rPr>
              <w:t>Review / Sign Orders</w:t>
            </w:r>
            <w:r>
              <w:rPr>
                <w:webHidden/>
              </w:rPr>
              <w:tab/>
            </w:r>
            <w:r>
              <w:rPr>
                <w:webHidden/>
              </w:rPr>
              <w:fldChar w:fldCharType="begin"/>
            </w:r>
            <w:r>
              <w:rPr>
                <w:webHidden/>
              </w:rPr>
              <w:instrText xml:space="preserve"> PAGEREF _Toc22644879 \h </w:instrText>
            </w:r>
            <w:r>
              <w:rPr>
                <w:webHidden/>
              </w:rPr>
            </w:r>
            <w:r>
              <w:rPr>
                <w:webHidden/>
              </w:rPr>
              <w:fldChar w:fldCharType="separate"/>
            </w:r>
            <w:r>
              <w:rPr>
                <w:webHidden/>
              </w:rPr>
              <w:t>302</w:t>
            </w:r>
            <w:r>
              <w:rPr>
                <w:webHidden/>
              </w:rPr>
              <w:fldChar w:fldCharType="end"/>
            </w:r>
          </w:hyperlink>
        </w:p>
        <w:p w14:paraId="4E6AFF7C" w14:textId="2D4D6ADA" w:rsidR="00B25B0D" w:rsidRDefault="00B25B0D">
          <w:pPr>
            <w:pStyle w:val="TOC3"/>
            <w:tabs>
              <w:tab w:val="right" w:leader="dot" w:pos="9350"/>
            </w:tabs>
            <w:rPr>
              <w:rFonts w:asciiTheme="minorHAnsi" w:eastAsiaTheme="minorEastAsia" w:hAnsiTheme="minorHAnsi" w:cstheme="minorBidi"/>
              <w:szCs w:val="22"/>
            </w:rPr>
          </w:pPr>
          <w:hyperlink w:anchor="_Toc22644880" w:history="1">
            <w:r w:rsidRPr="00E02604">
              <w:rPr>
                <w:rStyle w:val="Hyperlink"/>
              </w:rPr>
              <w:t>Ordering—Blood Bank Order Dialog</w:t>
            </w:r>
            <w:r>
              <w:rPr>
                <w:webHidden/>
              </w:rPr>
              <w:tab/>
            </w:r>
            <w:r>
              <w:rPr>
                <w:webHidden/>
              </w:rPr>
              <w:fldChar w:fldCharType="begin"/>
            </w:r>
            <w:r>
              <w:rPr>
                <w:webHidden/>
              </w:rPr>
              <w:instrText xml:space="preserve"> PAGEREF _Toc22644880 \h </w:instrText>
            </w:r>
            <w:r>
              <w:rPr>
                <w:webHidden/>
              </w:rPr>
            </w:r>
            <w:r>
              <w:rPr>
                <w:webHidden/>
              </w:rPr>
              <w:fldChar w:fldCharType="separate"/>
            </w:r>
            <w:r>
              <w:rPr>
                <w:webHidden/>
              </w:rPr>
              <w:t>303</w:t>
            </w:r>
            <w:r>
              <w:rPr>
                <w:webHidden/>
              </w:rPr>
              <w:fldChar w:fldCharType="end"/>
            </w:r>
          </w:hyperlink>
        </w:p>
        <w:p w14:paraId="79D82032" w14:textId="217D8BA4" w:rsidR="00B25B0D" w:rsidRDefault="00B25B0D">
          <w:pPr>
            <w:pStyle w:val="TOC3"/>
            <w:tabs>
              <w:tab w:val="right" w:leader="dot" w:pos="9350"/>
            </w:tabs>
            <w:rPr>
              <w:rFonts w:asciiTheme="minorHAnsi" w:eastAsiaTheme="minorEastAsia" w:hAnsiTheme="minorHAnsi" w:cstheme="minorBidi"/>
              <w:szCs w:val="22"/>
            </w:rPr>
          </w:pPr>
          <w:hyperlink w:anchor="_Toc22644881" w:history="1">
            <w:r w:rsidRPr="00E02604">
              <w:rPr>
                <w:rStyle w:val="Hyperlink"/>
              </w:rPr>
              <w:t>Ordering—Return to Clinic Dialog</w:t>
            </w:r>
            <w:r>
              <w:rPr>
                <w:webHidden/>
              </w:rPr>
              <w:tab/>
            </w:r>
            <w:r>
              <w:rPr>
                <w:webHidden/>
              </w:rPr>
              <w:fldChar w:fldCharType="begin"/>
            </w:r>
            <w:r>
              <w:rPr>
                <w:webHidden/>
              </w:rPr>
              <w:instrText xml:space="preserve"> PAGEREF _Toc22644881 \h </w:instrText>
            </w:r>
            <w:r>
              <w:rPr>
                <w:webHidden/>
              </w:rPr>
            </w:r>
            <w:r>
              <w:rPr>
                <w:webHidden/>
              </w:rPr>
              <w:fldChar w:fldCharType="separate"/>
            </w:r>
            <w:r>
              <w:rPr>
                <w:webHidden/>
              </w:rPr>
              <w:t>306</w:t>
            </w:r>
            <w:r>
              <w:rPr>
                <w:webHidden/>
              </w:rPr>
              <w:fldChar w:fldCharType="end"/>
            </w:r>
          </w:hyperlink>
        </w:p>
        <w:p w14:paraId="73580A6F" w14:textId="1E29E06F" w:rsidR="00B25B0D" w:rsidRDefault="00B25B0D">
          <w:pPr>
            <w:pStyle w:val="TOC3"/>
            <w:tabs>
              <w:tab w:val="right" w:leader="dot" w:pos="9350"/>
            </w:tabs>
            <w:rPr>
              <w:rFonts w:asciiTheme="minorHAnsi" w:eastAsiaTheme="minorEastAsia" w:hAnsiTheme="minorHAnsi" w:cstheme="minorBidi"/>
              <w:szCs w:val="22"/>
            </w:rPr>
          </w:pPr>
          <w:hyperlink w:anchor="_Toc22644882" w:history="1">
            <w:r w:rsidRPr="00E02604">
              <w:rPr>
                <w:rStyle w:val="Hyperlink"/>
              </w:rPr>
              <w:t>Ordering—Menus/Dialogs</w:t>
            </w:r>
            <w:r>
              <w:rPr>
                <w:webHidden/>
              </w:rPr>
              <w:tab/>
            </w:r>
            <w:r>
              <w:rPr>
                <w:webHidden/>
              </w:rPr>
              <w:fldChar w:fldCharType="begin"/>
            </w:r>
            <w:r>
              <w:rPr>
                <w:webHidden/>
              </w:rPr>
              <w:instrText xml:space="preserve"> PAGEREF _Toc22644882 \h </w:instrText>
            </w:r>
            <w:r>
              <w:rPr>
                <w:webHidden/>
              </w:rPr>
            </w:r>
            <w:r>
              <w:rPr>
                <w:webHidden/>
              </w:rPr>
              <w:fldChar w:fldCharType="separate"/>
            </w:r>
            <w:r>
              <w:rPr>
                <w:webHidden/>
              </w:rPr>
              <w:t>307</w:t>
            </w:r>
            <w:r>
              <w:rPr>
                <w:webHidden/>
              </w:rPr>
              <w:fldChar w:fldCharType="end"/>
            </w:r>
          </w:hyperlink>
        </w:p>
        <w:p w14:paraId="1395304D" w14:textId="4A41E987" w:rsidR="00B25B0D" w:rsidRDefault="00B25B0D">
          <w:pPr>
            <w:pStyle w:val="TOC3"/>
            <w:tabs>
              <w:tab w:val="right" w:leader="dot" w:pos="9350"/>
            </w:tabs>
            <w:rPr>
              <w:rFonts w:asciiTheme="minorHAnsi" w:eastAsiaTheme="minorEastAsia" w:hAnsiTheme="minorHAnsi" w:cstheme="minorBidi"/>
              <w:szCs w:val="22"/>
            </w:rPr>
          </w:pPr>
          <w:hyperlink w:anchor="_Toc22644883" w:history="1">
            <w:r w:rsidRPr="00E02604">
              <w:rPr>
                <w:rStyle w:val="Hyperlink"/>
              </w:rPr>
              <w:t>Event-Delayed Orders</w:t>
            </w:r>
            <w:r>
              <w:rPr>
                <w:webHidden/>
              </w:rPr>
              <w:tab/>
            </w:r>
            <w:r>
              <w:rPr>
                <w:webHidden/>
              </w:rPr>
              <w:fldChar w:fldCharType="begin"/>
            </w:r>
            <w:r>
              <w:rPr>
                <w:webHidden/>
              </w:rPr>
              <w:instrText xml:space="preserve"> PAGEREF _Toc22644883 \h </w:instrText>
            </w:r>
            <w:r>
              <w:rPr>
                <w:webHidden/>
              </w:rPr>
            </w:r>
            <w:r>
              <w:rPr>
                <w:webHidden/>
              </w:rPr>
              <w:fldChar w:fldCharType="separate"/>
            </w:r>
            <w:r>
              <w:rPr>
                <w:webHidden/>
              </w:rPr>
              <w:t>309</w:t>
            </w:r>
            <w:r>
              <w:rPr>
                <w:webHidden/>
              </w:rPr>
              <w:fldChar w:fldCharType="end"/>
            </w:r>
          </w:hyperlink>
        </w:p>
        <w:p w14:paraId="5D6AA3B5" w14:textId="3B6C339F" w:rsidR="00B25B0D" w:rsidRDefault="00B25B0D">
          <w:pPr>
            <w:pStyle w:val="TOC3"/>
            <w:tabs>
              <w:tab w:val="right" w:leader="dot" w:pos="9350"/>
            </w:tabs>
            <w:rPr>
              <w:rFonts w:asciiTheme="minorHAnsi" w:eastAsiaTheme="minorEastAsia" w:hAnsiTheme="minorHAnsi" w:cstheme="minorBidi"/>
              <w:szCs w:val="22"/>
            </w:rPr>
          </w:pPr>
          <w:hyperlink w:anchor="_Toc22644884" w:history="1">
            <w:r w:rsidRPr="00E02604">
              <w:rPr>
                <w:rStyle w:val="Hyperlink"/>
              </w:rPr>
              <w:t>Personal Quick Orders</w:t>
            </w:r>
            <w:r>
              <w:rPr>
                <w:webHidden/>
              </w:rPr>
              <w:tab/>
            </w:r>
            <w:r>
              <w:rPr>
                <w:webHidden/>
              </w:rPr>
              <w:fldChar w:fldCharType="begin"/>
            </w:r>
            <w:r>
              <w:rPr>
                <w:webHidden/>
              </w:rPr>
              <w:instrText xml:space="preserve"> PAGEREF _Toc22644884 \h </w:instrText>
            </w:r>
            <w:r>
              <w:rPr>
                <w:webHidden/>
              </w:rPr>
            </w:r>
            <w:r>
              <w:rPr>
                <w:webHidden/>
              </w:rPr>
              <w:fldChar w:fldCharType="separate"/>
            </w:r>
            <w:r>
              <w:rPr>
                <w:webHidden/>
              </w:rPr>
              <w:t>312</w:t>
            </w:r>
            <w:r>
              <w:rPr>
                <w:webHidden/>
              </w:rPr>
              <w:fldChar w:fldCharType="end"/>
            </w:r>
          </w:hyperlink>
        </w:p>
        <w:p w14:paraId="5F173743" w14:textId="7898E473" w:rsidR="00B25B0D" w:rsidRDefault="00B25B0D">
          <w:pPr>
            <w:pStyle w:val="TOC3"/>
            <w:tabs>
              <w:tab w:val="right" w:leader="dot" w:pos="9350"/>
            </w:tabs>
            <w:rPr>
              <w:rFonts w:asciiTheme="minorHAnsi" w:eastAsiaTheme="minorEastAsia" w:hAnsiTheme="minorHAnsi" w:cstheme="minorBidi"/>
              <w:szCs w:val="22"/>
            </w:rPr>
          </w:pPr>
          <w:hyperlink w:anchor="_Toc22644885" w:history="1">
            <w:r w:rsidRPr="00E02604">
              <w:rPr>
                <w:rStyle w:val="Hyperlink"/>
              </w:rPr>
              <w:t>Med Ordering (GUI)</w:t>
            </w:r>
            <w:r>
              <w:rPr>
                <w:webHidden/>
              </w:rPr>
              <w:tab/>
            </w:r>
            <w:r>
              <w:rPr>
                <w:webHidden/>
              </w:rPr>
              <w:fldChar w:fldCharType="begin"/>
            </w:r>
            <w:r>
              <w:rPr>
                <w:webHidden/>
              </w:rPr>
              <w:instrText xml:space="preserve"> PAGEREF _Toc22644885 \h </w:instrText>
            </w:r>
            <w:r>
              <w:rPr>
                <w:webHidden/>
              </w:rPr>
            </w:r>
            <w:r>
              <w:rPr>
                <w:webHidden/>
              </w:rPr>
              <w:fldChar w:fldCharType="separate"/>
            </w:r>
            <w:r>
              <w:rPr>
                <w:webHidden/>
              </w:rPr>
              <w:t>316</w:t>
            </w:r>
            <w:r>
              <w:rPr>
                <w:webHidden/>
              </w:rPr>
              <w:fldChar w:fldCharType="end"/>
            </w:r>
          </w:hyperlink>
        </w:p>
        <w:p w14:paraId="18AFDD62" w14:textId="5A6B1104" w:rsidR="00B25B0D" w:rsidRDefault="00B25B0D">
          <w:pPr>
            <w:pStyle w:val="TOC3"/>
            <w:tabs>
              <w:tab w:val="right" w:leader="dot" w:pos="9350"/>
            </w:tabs>
            <w:rPr>
              <w:rFonts w:asciiTheme="minorHAnsi" w:eastAsiaTheme="minorEastAsia" w:hAnsiTheme="minorHAnsi" w:cstheme="minorBidi"/>
              <w:szCs w:val="22"/>
            </w:rPr>
          </w:pPr>
          <w:hyperlink w:anchor="_Toc22644886" w:history="1">
            <w:r w:rsidRPr="00E02604">
              <w:rPr>
                <w:rStyle w:val="Hyperlink"/>
              </w:rPr>
              <w:t>Entering Non-VA Meds</w:t>
            </w:r>
            <w:r>
              <w:rPr>
                <w:webHidden/>
              </w:rPr>
              <w:tab/>
            </w:r>
            <w:r>
              <w:rPr>
                <w:webHidden/>
              </w:rPr>
              <w:fldChar w:fldCharType="begin"/>
            </w:r>
            <w:r>
              <w:rPr>
                <w:webHidden/>
              </w:rPr>
              <w:instrText xml:space="preserve"> PAGEREF _Toc22644886 \h </w:instrText>
            </w:r>
            <w:r>
              <w:rPr>
                <w:webHidden/>
              </w:rPr>
            </w:r>
            <w:r>
              <w:rPr>
                <w:webHidden/>
              </w:rPr>
              <w:fldChar w:fldCharType="separate"/>
            </w:r>
            <w:r>
              <w:rPr>
                <w:webHidden/>
              </w:rPr>
              <w:t>318</w:t>
            </w:r>
            <w:r>
              <w:rPr>
                <w:webHidden/>
              </w:rPr>
              <w:fldChar w:fldCharType="end"/>
            </w:r>
          </w:hyperlink>
        </w:p>
        <w:p w14:paraId="2DCCBC7D" w14:textId="226D68E3" w:rsidR="00B25B0D" w:rsidRDefault="00B25B0D">
          <w:pPr>
            <w:pStyle w:val="TOC3"/>
            <w:tabs>
              <w:tab w:val="right" w:leader="dot" w:pos="9350"/>
            </w:tabs>
            <w:rPr>
              <w:rFonts w:asciiTheme="minorHAnsi" w:eastAsiaTheme="minorEastAsia" w:hAnsiTheme="minorHAnsi" w:cstheme="minorBidi"/>
              <w:szCs w:val="22"/>
            </w:rPr>
          </w:pPr>
          <w:hyperlink w:anchor="_Toc22644887" w:history="1">
            <w:r w:rsidRPr="00E02604">
              <w:rPr>
                <w:rStyle w:val="Hyperlink"/>
              </w:rPr>
              <w:t>Expired Meds</w:t>
            </w:r>
            <w:r>
              <w:rPr>
                <w:webHidden/>
              </w:rPr>
              <w:tab/>
            </w:r>
            <w:r>
              <w:rPr>
                <w:webHidden/>
              </w:rPr>
              <w:fldChar w:fldCharType="begin"/>
            </w:r>
            <w:r>
              <w:rPr>
                <w:webHidden/>
              </w:rPr>
              <w:instrText xml:space="preserve"> PAGEREF _Toc22644887 \h </w:instrText>
            </w:r>
            <w:r>
              <w:rPr>
                <w:webHidden/>
              </w:rPr>
            </w:r>
            <w:r>
              <w:rPr>
                <w:webHidden/>
              </w:rPr>
              <w:fldChar w:fldCharType="separate"/>
            </w:r>
            <w:r>
              <w:rPr>
                <w:webHidden/>
              </w:rPr>
              <w:t>318</w:t>
            </w:r>
            <w:r>
              <w:rPr>
                <w:webHidden/>
              </w:rPr>
              <w:fldChar w:fldCharType="end"/>
            </w:r>
          </w:hyperlink>
        </w:p>
        <w:p w14:paraId="2267D09E" w14:textId="300A448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88" w:history="1">
            <w:r w:rsidRPr="00E02604">
              <w:rPr>
                <w:rStyle w:val="Hyperlink"/>
                <w:noProof/>
              </w:rPr>
              <w:t>Ordering – Reports &amp; Printing</w:t>
            </w:r>
            <w:r>
              <w:rPr>
                <w:noProof/>
                <w:webHidden/>
              </w:rPr>
              <w:tab/>
            </w:r>
            <w:r>
              <w:rPr>
                <w:noProof/>
                <w:webHidden/>
              </w:rPr>
              <w:fldChar w:fldCharType="begin"/>
            </w:r>
            <w:r>
              <w:rPr>
                <w:noProof/>
                <w:webHidden/>
              </w:rPr>
              <w:instrText xml:space="preserve"> PAGEREF _Toc22644888 \h </w:instrText>
            </w:r>
            <w:r>
              <w:rPr>
                <w:noProof/>
                <w:webHidden/>
              </w:rPr>
            </w:r>
            <w:r>
              <w:rPr>
                <w:noProof/>
                <w:webHidden/>
              </w:rPr>
              <w:fldChar w:fldCharType="separate"/>
            </w:r>
            <w:r>
              <w:rPr>
                <w:noProof/>
                <w:webHidden/>
              </w:rPr>
              <w:t>318</w:t>
            </w:r>
            <w:r>
              <w:rPr>
                <w:noProof/>
                <w:webHidden/>
              </w:rPr>
              <w:fldChar w:fldCharType="end"/>
            </w:r>
          </w:hyperlink>
        </w:p>
        <w:p w14:paraId="03BB02A3" w14:textId="041C1CCB" w:rsidR="00B25B0D" w:rsidRDefault="00B25B0D">
          <w:pPr>
            <w:pStyle w:val="TOC3"/>
            <w:tabs>
              <w:tab w:val="right" w:leader="dot" w:pos="9350"/>
            </w:tabs>
            <w:rPr>
              <w:rFonts w:asciiTheme="minorHAnsi" w:eastAsiaTheme="minorEastAsia" w:hAnsiTheme="minorHAnsi" w:cstheme="minorBidi"/>
              <w:szCs w:val="22"/>
            </w:rPr>
          </w:pPr>
          <w:hyperlink w:anchor="_Toc22644889" w:history="1">
            <w:r w:rsidRPr="00E02604">
              <w:rPr>
                <w:rStyle w:val="Hyperlink"/>
              </w:rPr>
              <w:t>Report Generation</w:t>
            </w:r>
            <w:r>
              <w:rPr>
                <w:webHidden/>
              </w:rPr>
              <w:tab/>
            </w:r>
            <w:r>
              <w:rPr>
                <w:webHidden/>
              </w:rPr>
              <w:fldChar w:fldCharType="begin"/>
            </w:r>
            <w:r>
              <w:rPr>
                <w:webHidden/>
              </w:rPr>
              <w:instrText xml:space="preserve"> PAGEREF _Toc22644889 \h </w:instrText>
            </w:r>
            <w:r>
              <w:rPr>
                <w:webHidden/>
              </w:rPr>
            </w:r>
            <w:r>
              <w:rPr>
                <w:webHidden/>
              </w:rPr>
              <w:fldChar w:fldCharType="separate"/>
            </w:r>
            <w:r>
              <w:rPr>
                <w:webHidden/>
              </w:rPr>
              <w:t>318</w:t>
            </w:r>
            <w:r>
              <w:rPr>
                <w:webHidden/>
              </w:rPr>
              <w:fldChar w:fldCharType="end"/>
            </w:r>
          </w:hyperlink>
        </w:p>
        <w:p w14:paraId="3860D466" w14:textId="4866557A" w:rsidR="00B25B0D" w:rsidRDefault="00B25B0D">
          <w:pPr>
            <w:pStyle w:val="TOC3"/>
            <w:tabs>
              <w:tab w:val="right" w:leader="dot" w:pos="9350"/>
            </w:tabs>
            <w:rPr>
              <w:rFonts w:asciiTheme="minorHAnsi" w:eastAsiaTheme="minorEastAsia" w:hAnsiTheme="minorHAnsi" w:cstheme="minorBidi"/>
              <w:szCs w:val="22"/>
            </w:rPr>
          </w:pPr>
          <w:hyperlink w:anchor="_Toc22644890" w:history="1">
            <w:r w:rsidRPr="00E02604">
              <w:rPr>
                <w:rStyle w:val="Hyperlink"/>
              </w:rPr>
              <w:t>Report Formatting</w:t>
            </w:r>
            <w:r>
              <w:rPr>
                <w:webHidden/>
              </w:rPr>
              <w:tab/>
            </w:r>
            <w:r>
              <w:rPr>
                <w:webHidden/>
              </w:rPr>
              <w:fldChar w:fldCharType="begin"/>
            </w:r>
            <w:r>
              <w:rPr>
                <w:webHidden/>
              </w:rPr>
              <w:instrText xml:space="preserve"> PAGEREF _Toc22644890 \h </w:instrText>
            </w:r>
            <w:r>
              <w:rPr>
                <w:webHidden/>
              </w:rPr>
            </w:r>
            <w:r>
              <w:rPr>
                <w:webHidden/>
              </w:rPr>
              <w:fldChar w:fldCharType="separate"/>
            </w:r>
            <w:r>
              <w:rPr>
                <w:webHidden/>
              </w:rPr>
              <w:t>320</w:t>
            </w:r>
            <w:r>
              <w:rPr>
                <w:webHidden/>
              </w:rPr>
              <w:fldChar w:fldCharType="end"/>
            </w:r>
          </w:hyperlink>
        </w:p>
        <w:p w14:paraId="75C114D5" w14:textId="1F8DDC8F" w:rsidR="00B25B0D" w:rsidRDefault="00B25B0D">
          <w:pPr>
            <w:pStyle w:val="TOC3"/>
            <w:tabs>
              <w:tab w:val="right" w:leader="dot" w:pos="9350"/>
            </w:tabs>
            <w:rPr>
              <w:rFonts w:asciiTheme="minorHAnsi" w:eastAsiaTheme="minorEastAsia" w:hAnsiTheme="minorHAnsi" w:cstheme="minorBidi"/>
              <w:szCs w:val="22"/>
            </w:rPr>
          </w:pPr>
          <w:hyperlink w:anchor="_Toc22644891" w:history="1">
            <w:r w:rsidRPr="00E02604">
              <w:rPr>
                <w:rStyle w:val="Hyperlink"/>
              </w:rPr>
              <w:t>Devices</w:t>
            </w:r>
            <w:r>
              <w:rPr>
                <w:webHidden/>
              </w:rPr>
              <w:tab/>
            </w:r>
            <w:r>
              <w:rPr>
                <w:webHidden/>
              </w:rPr>
              <w:fldChar w:fldCharType="begin"/>
            </w:r>
            <w:r>
              <w:rPr>
                <w:webHidden/>
              </w:rPr>
              <w:instrText xml:space="preserve"> PAGEREF _Toc22644891 \h </w:instrText>
            </w:r>
            <w:r>
              <w:rPr>
                <w:webHidden/>
              </w:rPr>
            </w:r>
            <w:r>
              <w:rPr>
                <w:webHidden/>
              </w:rPr>
              <w:fldChar w:fldCharType="separate"/>
            </w:r>
            <w:r>
              <w:rPr>
                <w:webHidden/>
              </w:rPr>
              <w:t>325</w:t>
            </w:r>
            <w:r>
              <w:rPr>
                <w:webHidden/>
              </w:rPr>
              <w:fldChar w:fldCharType="end"/>
            </w:r>
          </w:hyperlink>
        </w:p>
        <w:p w14:paraId="0B493009" w14:textId="2760762C" w:rsidR="00B25B0D" w:rsidRDefault="00B25B0D">
          <w:pPr>
            <w:pStyle w:val="TOC3"/>
            <w:tabs>
              <w:tab w:val="right" w:leader="dot" w:pos="9350"/>
            </w:tabs>
            <w:rPr>
              <w:rFonts w:asciiTheme="minorHAnsi" w:eastAsiaTheme="minorEastAsia" w:hAnsiTheme="minorHAnsi" w:cstheme="minorBidi"/>
              <w:szCs w:val="22"/>
            </w:rPr>
          </w:pPr>
          <w:hyperlink w:anchor="_Toc22644892" w:history="1">
            <w:r w:rsidRPr="00E02604">
              <w:rPr>
                <w:rStyle w:val="Hyperlink"/>
              </w:rPr>
              <w:t>Printing (GUI)</w:t>
            </w:r>
            <w:r>
              <w:rPr>
                <w:webHidden/>
              </w:rPr>
              <w:tab/>
            </w:r>
            <w:r>
              <w:rPr>
                <w:webHidden/>
              </w:rPr>
              <w:fldChar w:fldCharType="begin"/>
            </w:r>
            <w:r>
              <w:rPr>
                <w:webHidden/>
              </w:rPr>
              <w:instrText xml:space="preserve"> PAGEREF _Toc22644892 \h </w:instrText>
            </w:r>
            <w:r>
              <w:rPr>
                <w:webHidden/>
              </w:rPr>
            </w:r>
            <w:r>
              <w:rPr>
                <w:webHidden/>
              </w:rPr>
              <w:fldChar w:fldCharType="separate"/>
            </w:r>
            <w:r>
              <w:rPr>
                <w:webHidden/>
              </w:rPr>
              <w:t>328</w:t>
            </w:r>
            <w:r>
              <w:rPr>
                <w:webHidden/>
              </w:rPr>
              <w:fldChar w:fldCharType="end"/>
            </w:r>
          </w:hyperlink>
        </w:p>
        <w:p w14:paraId="11C4781A" w14:textId="5F862E69"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93" w:history="1">
            <w:r w:rsidRPr="00E02604">
              <w:rPr>
                <w:rStyle w:val="Hyperlink"/>
                <w:noProof/>
              </w:rPr>
              <w:t>Ordering – Notifications &amp; Order Checks</w:t>
            </w:r>
            <w:r>
              <w:rPr>
                <w:noProof/>
                <w:webHidden/>
              </w:rPr>
              <w:tab/>
            </w:r>
            <w:r>
              <w:rPr>
                <w:noProof/>
                <w:webHidden/>
              </w:rPr>
              <w:fldChar w:fldCharType="begin"/>
            </w:r>
            <w:r>
              <w:rPr>
                <w:noProof/>
                <w:webHidden/>
              </w:rPr>
              <w:instrText xml:space="preserve"> PAGEREF _Toc22644893 \h </w:instrText>
            </w:r>
            <w:r>
              <w:rPr>
                <w:noProof/>
                <w:webHidden/>
              </w:rPr>
            </w:r>
            <w:r>
              <w:rPr>
                <w:noProof/>
                <w:webHidden/>
              </w:rPr>
              <w:fldChar w:fldCharType="separate"/>
            </w:r>
            <w:r>
              <w:rPr>
                <w:noProof/>
                <w:webHidden/>
              </w:rPr>
              <w:t>329</w:t>
            </w:r>
            <w:r>
              <w:rPr>
                <w:noProof/>
                <w:webHidden/>
              </w:rPr>
              <w:fldChar w:fldCharType="end"/>
            </w:r>
          </w:hyperlink>
        </w:p>
        <w:p w14:paraId="39404514" w14:textId="2EFE5C2C" w:rsidR="00B25B0D" w:rsidRDefault="00B25B0D">
          <w:pPr>
            <w:pStyle w:val="TOC3"/>
            <w:tabs>
              <w:tab w:val="right" w:leader="dot" w:pos="9350"/>
            </w:tabs>
            <w:rPr>
              <w:rFonts w:asciiTheme="minorHAnsi" w:eastAsiaTheme="minorEastAsia" w:hAnsiTheme="minorHAnsi" w:cstheme="minorBidi"/>
              <w:szCs w:val="22"/>
            </w:rPr>
          </w:pPr>
          <w:hyperlink w:anchor="_Toc22644894" w:history="1">
            <w:r w:rsidRPr="00E02604">
              <w:rPr>
                <w:rStyle w:val="Hyperlink"/>
              </w:rPr>
              <w:t>Notifications</w:t>
            </w:r>
            <w:r>
              <w:rPr>
                <w:webHidden/>
              </w:rPr>
              <w:tab/>
            </w:r>
            <w:r>
              <w:rPr>
                <w:webHidden/>
              </w:rPr>
              <w:fldChar w:fldCharType="begin"/>
            </w:r>
            <w:r>
              <w:rPr>
                <w:webHidden/>
              </w:rPr>
              <w:instrText xml:space="preserve"> PAGEREF _Toc22644894 \h </w:instrText>
            </w:r>
            <w:r>
              <w:rPr>
                <w:webHidden/>
              </w:rPr>
            </w:r>
            <w:r>
              <w:rPr>
                <w:webHidden/>
              </w:rPr>
              <w:fldChar w:fldCharType="separate"/>
            </w:r>
            <w:r>
              <w:rPr>
                <w:webHidden/>
              </w:rPr>
              <w:t>329</w:t>
            </w:r>
            <w:r>
              <w:rPr>
                <w:webHidden/>
              </w:rPr>
              <w:fldChar w:fldCharType="end"/>
            </w:r>
          </w:hyperlink>
        </w:p>
        <w:p w14:paraId="71A6DC9D" w14:textId="67779274" w:rsidR="00B25B0D" w:rsidRDefault="00B25B0D">
          <w:pPr>
            <w:pStyle w:val="TOC3"/>
            <w:tabs>
              <w:tab w:val="right" w:leader="dot" w:pos="9350"/>
            </w:tabs>
            <w:rPr>
              <w:rFonts w:asciiTheme="minorHAnsi" w:eastAsiaTheme="minorEastAsia" w:hAnsiTheme="minorHAnsi" w:cstheme="minorBidi"/>
              <w:szCs w:val="22"/>
            </w:rPr>
          </w:pPr>
          <w:hyperlink w:anchor="_Toc22644895" w:history="1">
            <w:r w:rsidRPr="00E02604">
              <w:rPr>
                <w:rStyle w:val="Hyperlink"/>
              </w:rPr>
              <w:t>Order Checks</w:t>
            </w:r>
            <w:r>
              <w:rPr>
                <w:webHidden/>
              </w:rPr>
              <w:tab/>
            </w:r>
            <w:r>
              <w:rPr>
                <w:webHidden/>
              </w:rPr>
              <w:fldChar w:fldCharType="begin"/>
            </w:r>
            <w:r>
              <w:rPr>
                <w:webHidden/>
              </w:rPr>
              <w:instrText xml:space="preserve"> PAGEREF _Toc22644895 \h </w:instrText>
            </w:r>
            <w:r>
              <w:rPr>
                <w:webHidden/>
              </w:rPr>
            </w:r>
            <w:r>
              <w:rPr>
                <w:webHidden/>
              </w:rPr>
              <w:fldChar w:fldCharType="separate"/>
            </w:r>
            <w:r>
              <w:rPr>
                <w:webHidden/>
              </w:rPr>
              <w:t>342</w:t>
            </w:r>
            <w:r>
              <w:rPr>
                <w:webHidden/>
              </w:rPr>
              <w:fldChar w:fldCharType="end"/>
            </w:r>
          </w:hyperlink>
        </w:p>
        <w:p w14:paraId="296A76C3" w14:textId="0E23F4E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896" w:history="1">
            <w:r w:rsidRPr="00E02604">
              <w:rPr>
                <w:rStyle w:val="Hyperlink"/>
                <w:noProof/>
              </w:rPr>
              <w:t>Ordering – Miscellaneous</w:t>
            </w:r>
            <w:r>
              <w:rPr>
                <w:noProof/>
                <w:webHidden/>
              </w:rPr>
              <w:tab/>
            </w:r>
            <w:r>
              <w:rPr>
                <w:noProof/>
                <w:webHidden/>
              </w:rPr>
              <w:fldChar w:fldCharType="begin"/>
            </w:r>
            <w:r>
              <w:rPr>
                <w:noProof/>
                <w:webHidden/>
              </w:rPr>
              <w:instrText xml:space="preserve"> PAGEREF _Toc22644896 \h </w:instrText>
            </w:r>
            <w:r>
              <w:rPr>
                <w:noProof/>
                <w:webHidden/>
              </w:rPr>
            </w:r>
            <w:r>
              <w:rPr>
                <w:noProof/>
                <w:webHidden/>
              </w:rPr>
              <w:fldChar w:fldCharType="separate"/>
            </w:r>
            <w:r>
              <w:rPr>
                <w:noProof/>
                <w:webHidden/>
              </w:rPr>
              <w:t>347</w:t>
            </w:r>
            <w:r>
              <w:rPr>
                <w:noProof/>
                <w:webHidden/>
              </w:rPr>
              <w:fldChar w:fldCharType="end"/>
            </w:r>
          </w:hyperlink>
        </w:p>
        <w:p w14:paraId="745AD6E7" w14:textId="0E92E5B6" w:rsidR="00B25B0D" w:rsidRDefault="00B25B0D">
          <w:pPr>
            <w:pStyle w:val="TOC3"/>
            <w:tabs>
              <w:tab w:val="right" w:leader="dot" w:pos="9350"/>
            </w:tabs>
            <w:rPr>
              <w:rFonts w:asciiTheme="minorHAnsi" w:eastAsiaTheme="minorEastAsia" w:hAnsiTheme="minorHAnsi" w:cstheme="minorBidi"/>
              <w:szCs w:val="22"/>
            </w:rPr>
          </w:pPr>
          <w:hyperlink w:anchor="_Toc22644897" w:history="1">
            <w:r w:rsidRPr="00E02604">
              <w:rPr>
                <w:rStyle w:val="Hyperlink"/>
              </w:rPr>
              <w:t>Activate CPRS PFSS Switch</w:t>
            </w:r>
            <w:r>
              <w:rPr>
                <w:webHidden/>
              </w:rPr>
              <w:tab/>
            </w:r>
            <w:r>
              <w:rPr>
                <w:webHidden/>
              </w:rPr>
              <w:fldChar w:fldCharType="begin"/>
            </w:r>
            <w:r>
              <w:rPr>
                <w:webHidden/>
              </w:rPr>
              <w:instrText xml:space="preserve"> PAGEREF _Toc22644897 \h </w:instrText>
            </w:r>
            <w:r>
              <w:rPr>
                <w:webHidden/>
              </w:rPr>
            </w:r>
            <w:r>
              <w:rPr>
                <w:webHidden/>
              </w:rPr>
              <w:fldChar w:fldCharType="separate"/>
            </w:r>
            <w:r>
              <w:rPr>
                <w:webHidden/>
              </w:rPr>
              <w:t>347</w:t>
            </w:r>
            <w:r>
              <w:rPr>
                <w:webHidden/>
              </w:rPr>
              <w:fldChar w:fldCharType="end"/>
            </w:r>
          </w:hyperlink>
        </w:p>
        <w:p w14:paraId="5BF3415F" w14:textId="611665FD" w:rsidR="00B25B0D" w:rsidRDefault="00B25B0D">
          <w:pPr>
            <w:pStyle w:val="TOC3"/>
            <w:tabs>
              <w:tab w:val="right" w:leader="dot" w:pos="9350"/>
            </w:tabs>
            <w:rPr>
              <w:rFonts w:asciiTheme="minorHAnsi" w:eastAsiaTheme="minorEastAsia" w:hAnsiTheme="minorHAnsi" w:cstheme="minorBidi"/>
              <w:szCs w:val="22"/>
            </w:rPr>
          </w:pPr>
          <w:hyperlink w:anchor="_Toc22644898" w:history="1">
            <w:r w:rsidRPr="00E02604">
              <w:rPr>
                <w:rStyle w:val="Hyperlink"/>
              </w:rPr>
              <w:t>System Management</w:t>
            </w:r>
            <w:r>
              <w:rPr>
                <w:webHidden/>
              </w:rPr>
              <w:tab/>
            </w:r>
            <w:r>
              <w:rPr>
                <w:webHidden/>
              </w:rPr>
              <w:fldChar w:fldCharType="begin"/>
            </w:r>
            <w:r>
              <w:rPr>
                <w:webHidden/>
              </w:rPr>
              <w:instrText xml:space="preserve"> PAGEREF _Toc22644898 \h </w:instrText>
            </w:r>
            <w:r>
              <w:rPr>
                <w:webHidden/>
              </w:rPr>
            </w:r>
            <w:r>
              <w:rPr>
                <w:webHidden/>
              </w:rPr>
              <w:fldChar w:fldCharType="separate"/>
            </w:r>
            <w:r>
              <w:rPr>
                <w:webHidden/>
              </w:rPr>
              <w:t>349</w:t>
            </w:r>
            <w:r>
              <w:rPr>
                <w:webHidden/>
              </w:rPr>
              <w:fldChar w:fldCharType="end"/>
            </w:r>
          </w:hyperlink>
        </w:p>
        <w:p w14:paraId="1E1FB141" w14:textId="1CB57B4E" w:rsidR="00B25B0D" w:rsidRDefault="00B25B0D">
          <w:pPr>
            <w:pStyle w:val="TOC3"/>
            <w:tabs>
              <w:tab w:val="right" w:leader="dot" w:pos="9350"/>
            </w:tabs>
            <w:rPr>
              <w:rFonts w:asciiTheme="minorHAnsi" w:eastAsiaTheme="minorEastAsia" w:hAnsiTheme="minorHAnsi" w:cstheme="minorBidi"/>
              <w:szCs w:val="22"/>
            </w:rPr>
          </w:pPr>
          <w:hyperlink w:anchor="_Toc22644899" w:history="1">
            <w:r w:rsidRPr="00E02604">
              <w:rPr>
                <w:rStyle w:val="Hyperlink"/>
              </w:rPr>
              <w:t>Auto-DC</w:t>
            </w:r>
            <w:r>
              <w:rPr>
                <w:webHidden/>
              </w:rPr>
              <w:tab/>
            </w:r>
            <w:r>
              <w:rPr>
                <w:webHidden/>
              </w:rPr>
              <w:fldChar w:fldCharType="begin"/>
            </w:r>
            <w:r>
              <w:rPr>
                <w:webHidden/>
              </w:rPr>
              <w:instrText xml:space="preserve"> PAGEREF _Toc22644899 \h </w:instrText>
            </w:r>
            <w:r>
              <w:rPr>
                <w:webHidden/>
              </w:rPr>
            </w:r>
            <w:r>
              <w:rPr>
                <w:webHidden/>
              </w:rPr>
              <w:fldChar w:fldCharType="separate"/>
            </w:r>
            <w:r>
              <w:rPr>
                <w:webHidden/>
              </w:rPr>
              <w:t>349</w:t>
            </w:r>
            <w:r>
              <w:rPr>
                <w:webHidden/>
              </w:rPr>
              <w:fldChar w:fldCharType="end"/>
            </w:r>
          </w:hyperlink>
        </w:p>
        <w:p w14:paraId="40DFD8FD" w14:textId="38C2C524" w:rsidR="00B25B0D" w:rsidRDefault="00B25B0D">
          <w:pPr>
            <w:pStyle w:val="TOC3"/>
            <w:tabs>
              <w:tab w:val="right" w:leader="dot" w:pos="9350"/>
            </w:tabs>
            <w:rPr>
              <w:rFonts w:asciiTheme="minorHAnsi" w:eastAsiaTheme="minorEastAsia" w:hAnsiTheme="minorHAnsi" w:cstheme="minorBidi"/>
              <w:szCs w:val="22"/>
            </w:rPr>
          </w:pPr>
          <w:hyperlink w:anchor="_Toc22644900" w:history="1">
            <w:r w:rsidRPr="00E02604">
              <w:rPr>
                <w:rStyle w:val="Hyperlink"/>
              </w:rPr>
              <w:t>Patient Movement Actions</w:t>
            </w:r>
            <w:r>
              <w:rPr>
                <w:webHidden/>
              </w:rPr>
              <w:tab/>
            </w:r>
            <w:r>
              <w:rPr>
                <w:webHidden/>
              </w:rPr>
              <w:fldChar w:fldCharType="begin"/>
            </w:r>
            <w:r>
              <w:rPr>
                <w:webHidden/>
              </w:rPr>
              <w:instrText xml:space="preserve"> PAGEREF _Toc22644900 \h </w:instrText>
            </w:r>
            <w:r>
              <w:rPr>
                <w:webHidden/>
              </w:rPr>
            </w:r>
            <w:r>
              <w:rPr>
                <w:webHidden/>
              </w:rPr>
              <w:fldChar w:fldCharType="separate"/>
            </w:r>
            <w:r>
              <w:rPr>
                <w:webHidden/>
              </w:rPr>
              <w:t>351</w:t>
            </w:r>
            <w:r>
              <w:rPr>
                <w:webHidden/>
              </w:rPr>
              <w:fldChar w:fldCharType="end"/>
            </w:r>
          </w:hyperlink>
        </w:p>
        <w:p w14:paraId="66943B99" w14:textId="30C666D5"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01" w:history="1">
            <w:r w:rsidRPr="00E02604">
              <w:rPr>
                <w:rStyle w:val="Hyperlink"/>
                <w:noProof/>
              </w:rPr>
              <w:t>Not Specific to Ordering</w:t>
            </w:r>
            <w:r>
              <w:rPr>
                <w:noProof/>
                <w:webHidden/>
              </w:rPr>
              <w:tab/>
            </w:r>
            <w:r>
              <w:rPr>
                <w:noProof/>
                <w:webHidden/>
              </w:rPr>
              <w:fldChar w:fldCharType="begin"/>
            </w:r>
            <w:r>
              <w:rPr>
                <w:noProof/>
                <w:webHidden/>
              </w:rPr>
              <w:instrText xml:space="preserve"> PAGEREF _Toc22644901 \h </w:instrText>
            </w:r>
            <w:r>
              <w:rPr>
                <w:noProof/>
                <w:webHidden/>
              </w:rPr>
            </w:r>
            <w:r>
              <w:rPr>
                <w:noProof/>
                <w:webHidden/>
              </w:rPr>
              <w:fldChar w:fldCharType="separate"/>
            </w:r>
            <w:r>
              <w:rPr>
                <w:noProof/>
                <w:webHidden/>
              </w:rPr>
              <w:t>351</w:t>
            </w:r>
            <w:r>
              <w:rPr>
                <w:noProof/>
                <w:webHidden/>
              </w:rPr>
              <w:fldChar w:fldCharType="end"/>
            </w:r>
          </w:hyperlink>
        </w:p>
        <w:p w14:paraId="5FBF46AE" w14:textId="7C6B4270" w:rsidR="00B25B0D" w:rsidRDefault="00B25B0D">
          <w:pPr>
            <w:pStyle w:val="TOC3"/>
            <w:tabs>
              <w:tab w:val="right" w:leader="dot" w:pos="9350"/>
            </w:tabs>
            <w:rPr>
              <w:rFonts w:asciiTheme="minorHAnsi" w:eastAsiaTheme="minorEastAsia" w:hAnsiTheme="minorHAnsi" w:cstheme="minorBidi"/>
              <w:szCs w:val="22"/>
            </w:rPr>
          </w:pPr>
          <w:hyperlink w:anchor="_Toc22644902" w:history="1">
            <w:r w:rsidRPr="00E02604">
              <w:rPr>
                <w:rStyle w:val="Hyperlink"/>
              </w:rPr>
              <w:t>General Behavior (GUI)</w:t>
            </w:r>
            <w:r>
              <w:rPr>
                <w:webHidden/>
              </w:rPr>
              <w:tab/>
            </w:r>
            <w:r>
              <w:rPr>
                <w:webHidden/>
              </w:rPr>
              <w:fldChar w:fldCharType="begin"/>
            </w:r>
            <w:r>
              <w:rPr>
                <w:webHidden/>
              </w:rPr>
              <w:instrText xml:space="preserve"> PAGEREF _Toc22644902 \h </w:instrText>
            </w:r>
            <w:r>
              <w:rPr>
                <w:webHidden/>
              </w:rPr>
            </w:r>
            <w:r>
              <w:rPr>
                <w:webHidden/>
              </w:rPr>
              <w:fldChar w:fldCharType="separate"/>
            </w:r>
            <w:r>
              <w:rPr>
                <w:webHidden/>
              </w:rPr>
              <w:t>351</w:t>
            </w:r>
            <w:r>
              <w:rPr>
                <w:webHidden/>
              </w:rPr>
              <w:fldChar w:fldCharType="end"/>
            </w:r>
          </w:hyperlink>
        </w:p>
        <w:p w14:paraId="480762D8" w14:textId="27ECEC74" w:rsidR="00B25B0D" w:rsidRDefault="00B25B0D">
          <w:pPr>
            <w:pStyle w:val="TOC3"/>
            <w:tabs>
              <w:tab w:val="right" w:leader="dot" w:pos="9350"/>
            </w:tabs>
            <w:rPr>
              <w:rFonts w:asciiTheme="minorHAnsi" w:eastAsiaTheme="minorEastAsia" w:hAnsiTheme="minorHAnsi" w:cstheme="minorBidi"/>
              <w:szCs w:val="22"/>
            </w:rPr>
          </w:pPr>
          <w:hyperlink w:anchor="_Toc22644903" w:history="1">
            <w:r w:rsidRPr="00E02604">
              <w:rPr>
                <w:rStyle w:val="Hyperlink"/>
              </w:rPr>
              <w:t>Desktop Layout (GUI)</w:t>
            </w:r>
            <w:r>
              <w:rPr>
                <w:webHidden/>
              </w:rPr>
              <w:tab/>
            </w:r>
            <w:r>
              <w:rPr>
                <w:webHidden/>
              </w:rPr>
              <w:fldChar w:fldCharType="begin"/>
            </w:r>
            <w:r>
              <w:rPr>
                <w:webHidden/>
              </w:rPr>
              <w:instrText xml:space="preserve"> PAGEREF _Toc22644903 \h </w:instrText>
            </w:r>
            <w:r>
              <w:rPr>
                <w:webHidden/>
              </w:rPr>
            </w:r>
            <w:r>
              <w:rPr>
                <w:webHidden/>
              </w:rPr>
              <w:fldChar w:fldCharType="separate"/>
            </w:r>
            <w:r>
              <w:rPr>
                <w:webHidden/>
              </w:rPr>
              <w:t>353</w:t>
            </w:r>
            <w:r>
              <w:rPr>
                <w:webHidden/>
              </w:rPr>
              <w:fldChar w:fldCharType="end"/>
            </w:r>
          </w:hyperlink>
        </w:p>
        <w:p w14:paraId="5E67C5F1" w14:textId="634BE781" w:rsidR="00B25B0D" w:rsidRDefault="00B25B0D">
          <w:pPr>
            <w:pStyle w:val="TOC3"/>
            <w:tabs>
              <w:tab w:val="right" w:leader="dot" w:pos="9350"/>
            </w:tabs>
            <w:rPr>
              <w:rFonts w:asciiTheme="minorHAnsi" w:eastAsiaTheme="minorEastAsia" w:hAnsiTheme="minorHAnsi" w:cstheme="minorBidi"/>
              <w:szCs w:val="22"/>
            </w:rPr>
          </w:pPr>
          <w:hyperlink w:anchor="_Toc22644904" w:history="1">
            <w:r w:rsidRPr="00E02604">
              <w:rPr>
                <w:rStyle w:val="Hyperlink"/>
              </w:rPr>
              <w:t>Initial Tab Views</w:t>
            </w:r>
            <w:r>
              <w:rPr>
                <w:webHidden/>
              </w:rPr>
              <w:tab/>
            </w:r>
            <w:r>
              <w:rPr>
                <w:webHidden/>
              </w:rPr>
              <w:fldChar w:fldCharType="begin"/>
            </w:r>
            <w:r>
              <w:rPr>
                <w:webHidden/>
              </w:rPr>
              <w:instrText xml:space="preserve"> PAGEREF _Toc22644904 \h </w:instrText>
            </w:r>
            <w:r>
              <w:rPr>
                <w:webHidden/>
              </w:rPr>
            </w:r>
            <w:r>
              <w:rPr>
                <w:webHidden/>
              </w:rPr>
              <w:fldChar w:fldCharType="separate"/>
            </w:r>
            <w:r>
              <w:rPr>
                <w:webHidden/>
              </w:rPr>
              <w:t>354</w:t>
            </w:r>
            <w:r>
              <w:rPr>
                <w:webHidden/>
              </w:rPr>
              <w:fldChar w:fldCharType="end"/>
            </w:r>
          </w:hyperlink>
        </w:p>
        <w:p w14:paraId="4E21A7B6" w14:textId="07DD19F3" w:rsidR="00B25B0D" w:rsidRDefault="00B25B0D">
          <w:pPr>
            <w:pStyle w:val="TOC3"/>
            <w:tabs>
              <w:tab w:val="right" w:leader="dot" w:pos="9350"/>
            </w:tabs>
            <w:rPr>
              <w:rFonts w:asciiTheme="minorHAnsi" w:eastAsiaTheme="minorEastAsia" w:hAnsiTheme="minorHAnsi" w:cstheme="minorBidi"/>
              <w:szCs w:val="22"/>
            </w:rPr>
          </w:pPr>
          <w:hyperlink w:anchor="_Toc22644905" w:history="1">
            <w:r w:rsidRPr="00E02604">
              <w:rPr>
                <w:rStyle w:val="Hyperlink"/>
              </w:rPr>
              <w:t>Patient Selection</w:t>
            </w:r>
            <w:r>
              <w:rPr>
                <w:webHidden/>
              </w:rPr>
              <w:tab/>
            </w:r>
            <w:r>
              <w:rPr>
                <w:webHidden/>
              </w:rPr>
              <w:fldChar w:fldCharType="begin"/>
            </w:r>
            <w:r>
              <w:rPr>
                <w:webHidden/>
              </w:rPr>
              <w:instrText xml:space="preserve"> PAGEREF _Toc22644905 \h </w:instrText>
            </w:r>
            <w:r>
              <w:rPr>
                <w:webHidden/>
              </w:rPr>
            </w:r>
            <w:r>
              <w:rPr>
                <w:webHidden/>
              </w:rPr>
              <w:fldChar w:fldCharType="separate"/>
            </w:r>
            <w:r>
              <w:rPr>
                <w:webHidden/>
              </w:rPr>
              <w:t>358</w:t>
            </w:r>
            <w:r>
              <w:rPr>
                <w:webHidden/>
              </w:rPr>
              <w:fldChar w:fldCharType="end"/>
            </w:r>
          </w:hyperlink>
        </w:p>
        <w:p w14:paraId="7C2BBFF0" w14:textId="6844BF7D" w:rsidR="00B25B0D" w:rsidRDefault="00B25B0D">
          <w:pPr>
            <w:pStyle w:val="TOC3"/>
            <w:tabs>
              <w:tab w:val="right" w:leader="dot" w:pos="9350"/>
            </w:tabs>
            <w:rPr>
              <w:rFonts w:asciiTheme="minorHAnsi" w:eastAsiaTheme="minorEastAsia" w:hAnsiTheme="minorHAnsi" w:cstheme="minorBidi"/>
              <w:szCs w:val="22"/>
            </w:rPr>
          </w:pPr>
          <w:hyperlink w:anchor="_Toc22644906" w:history="1">
            <w:r w:rsidRPr="00E02604">
              <w:rPr>
                <w:rStyle w:val="Hyperlink"/>
              </w:rPr>
              <w:t>Remote Data Viewer</w:t>
            </w:r>
            <w:r>
              <w:rPr>
                <w:webHidden/>
              </w:rPr>
              <w:tab/>
            </w:r>
            <w:r>
              <w:rPr>
                <w:webHidden/>
              </w:rPr>
              <w:fldChar w:fldCharType="begin"/>
            </w:r>
            <w:r>
              <w:rPr>
                <w:webHidden/>
              </w:rPr>
              <w:instrText xml:space="preserve"> PAGEREF _Toc22644906 \h </w:instrText>
            </w:r>
            <w:r>
              <w:rPr>
                <w:webHidden/>
              </w:rPr>
            </w:r>
            <w:r>
              <w:rPr>
                <w:webHidden/>
              </w:rPr>
              <w:fldChar w:fldCharType="separate"/>
            </w:r>
            <w:r>
              <w:rPr>
                <w:webHidden/>
              </w:rPr>
              <w:t>362</w:t>
            </w:r>
            <w:r>
              <w:rPr>
                <w:webHidden/>
              </w:rPr>
              <w:fldChar w:fldCharType="end"/>
            </w:r>
          </w:hyperlink>
        </w:p>
        <w:p w14:paraId="356F5DB0" w14:textId="523F09B3" w:rsidR="00B25B0D" w:rsidRDefault="00B25B0D">
          <w:pPr>
            <w:pStyle w:val="TOC3"/>
            <w:tabs>
              <w:tab w:val="right" w:leader="dot" w:pos="9350"/>
            </w:tabs>
            <w:rPr>
              <w:rFonts w:asciiTheme="minorHAnsi" w:eastAsiaTheme="minorEastAsia" w:hAnsiTheme="minorHAnsi" w:cstheme="minorBidi"/>
              <w:szCs w:val="22"/>
            </w:rPr>
          </w:pPr>
          <w:hyperlink w:anchor="_Toc22644907" w:history="1">
            <w:r w:rsidRPr="00E02604">
              <w:rPr>
                <w:rStyle w:val="Hyperlink"/>
              </w:rPr>
              <w:t>Reminders</w:t>
            </w:r>
            <w:r>
              <w:rPr>
                <w:webHidden/>
              </w:rPr>
              <w:tab/>
            </w:r>
            <w:r>
              <w:rPr>
                <w:webHidden/>
              </w:rPr>
              <w:fldChar w:fldCharType="begin"/>
            </w:r>
            <w:r>
              <w:rPr>
                <w:webHidden/>
              </w:rPr>
              <w:instrText xml:space="preserve"> PAGEREF _Toc22644907 \h </w:instrText>
            </w:r>
            <w:r>
              <w:rPr>
                <w:webHidden/>
              </w:rPr>
            </w:r>
            <w:r>
              <w:rPr>
                <w:webHidden/>
              </w:rPr>
              <w:fldChar w:fldCharType="separate"/>
            </w:r>
            <w:r>
              <w:rPr>
                <w:webHidden/>
              </w:rPr>
              <w:t>362</w:t>
            </w:r>
            <w:r>
              <w:rPr>
                <w:webHidden/>
              </w:rPr>
              <w:fldChar w:fldCharType="end"/>
            </w:r>
          </w:hyperlink>
        </w:p>
        <w:p w14:paraId="0C69FA63" w14:textId="088C0BDE" w:rsidR="00B25B0D" w:rsidRDefault="00B25B0D">
          <w:pPr>
            <w:pStyle w:val="TOC3"/>
            <w:tabs>
              <w:tab w:val="right" w:leader="dot" w:pos="9350"/>
            </w:tabs>
            <w:rPr>
              <w:rFonts w:asciiTheme="minorHAnsi" w:eastAsiaTheme="minorEastAsia" w:hAnsiTheme="minorHAnsi" w:cstheme="minorBidi"/>
              <w:szCs w:val="22"/>
            </w:rPr>
          </w:pPr>
          <w:hyperlink w:anchor="_Toc22644908" w:history="1">
            <w:r w:rsidRPr="00E02604">
              <w:rPr>
                <w:rStyle w:val="Hyperlink"/>
              </w:rPr>
              <w:t>Cover Sheet</w:t>
            </w:r>
            <w:r>
              <w:rPr>
                <w:webHidden/>
              </w:rPr>
              <w:tab/>
            </w:r>
            <w:r>
              <w:rPr>
                <w:webHidden/>
              </w:rPr>
              <w:fldChar w:fldCharType="begin"/>
            </w:r>
            <w:r>
              <w:rPr>
                <w:webHidden/>
              </w:rPr>
              <w:instrText xml:space="preserve"> PAGEREF _Toc22644908 \h </w:instrText>
            </w:r>
            <w:r>
              <w:rPr>
                <w:webHidden/>
              </w:rPr>
            </w:r>
            <w:r>
              <w:rPr>
                <w:webHidden/>
              </w:rPr>
              <w:fldChar w:fldCharType="separate"/>
            </w:r>
            <w:r>
              <w:rPr>
                <w:webHidden/>
              </w:rPr>
              <w:t>364</w:t>
            </w:r>
            <w:r>
              <w:rPr>
                <w:webHidden/>
              </w:rPr>
              <w:fldChar w:fldCharType="end"/>
            </w:r>
          </w:hyperlink>
        </w:p>
        <w:p w14:paraId="58B76C73" w14:textId="5EDAAABA" w:rsidR="00B25B0D" w:rsidRDefault="00B25B0D">
          <w:pPr>
            <w:pStyle w:val="TOC3"/>
            <w:tabs>
              <w:tab w:val="right" w:leader="dot" w:pos="9350"/>
            </w:tabs>
            <w:rPr>
              <w:rFonts w:asciiTheme="minorHAnsi" w:eastAsiaTheme="minorEastAsia" w:hAnsiTheme="minorHAnsi" w:cstheme="minorBidi"/>
              <w:szCs w:val="22"/>
            </w:rPr>
          </w:pPr>
          <w:hyperlink w:anchor="_Toc22644909" w:history="1">
            <w:r w:rsidRPr="00E02604">
              <w:rPr>
                <w:rStyle w:val="Hyperlink"/>
              </w:rPr>
              <w:t>Problem List</w:t>
            </w:r>
            <w:r>
              <w:rPr>
                <w:webHidden/>
              </w:rPr>
              <w:tab/>
            </w:r>
            <w:r>
              <w:rPr>
                <w:webHidden/>
              </w:rPr>
              <w:fldChar w:fldCharType="begin"/>
            </w:r>
            <w:r>
              <w:rPr>
                <w:webHidden/>
              </w:rPr>
              <w:instrText xml:space="preserve"> PAGEREF _Toc22644909 \h </w:instrText>
            </w:r>
            <w:r>
              <w:rPr>
                <w:webHidden/>
              </w:rPr>
            </w:r>
            <w:r>
              <w:rPr>
                <w:webHidden/>
              </w:rPr>
              <w:fldChar w:fldCharType="separate"/>
            </w:r>
            <w:r>
              <w:rPr>
                <w:webHidden/>
              </w:rPr>
              <w:t>367</w:t>
            </w:r>
            <w:r>
              <w:rPr>
                <w:webHidden/>
              </w:rPr>
              <w:fldChar w:fldCharType="end"/>
            </w:r>
          </w:hyperlink>
        </w:p>
        <w:p w14:paraId="0FC8525E" w14:textId="0030BC5E" w:rsidR="00B25B0D" w:rsidRDefault="00B25B0D">
          <w:pPr>
            <w:pStyle w:val="TOC3"/>
            <w:tabs>
              <w:tab w:val="right" w:leader="dot" w:pos="9350"/>
            </w:tabs>
            <w:rPr>
              <w:rFonts w:asciiTheme="minorHAnsi" w:eastAsiaTheme="minorEastAsia" w:hAnsiTheme="minorHAnsi" w:cstheme="minorBidi"/>
              <w:szCs w:val="22"/>
            </w:rPr>
          </w:pPr>
          <w:hyperlink w:anchor="_Toc22644910" w:history="1">
            <w:r w:rsidRPr="00E02604">
              <w:rPr>
                <w:rStyle w:val="Hyperlink"/>
              </w:rPr>
              <w:t>Notes / Encounter</w:t>
            </w:r>
            <w:r>
              <w:rPr>
                <w:webHidden/>
              </w:rPr>
              <w:tab/>
            </w:r>
            <w:r>
              <w:rPr>
                <w:webHidden/>
              </w:rPr>
              <w:fldChar w:fldCharType="begin"/>
            </w:r>
            <w:r>
              <w:rPr>
                <w:webHidden/>
              </w:rPr>
              <w:instrText xml:space="preserve"> PAGEREF _Toc22644910 \h </w:instrText>
            </w:r>
            <w:r>
              <w:rPr>
                <w:webHidden/>
              </w:rPr>
            </w:r>
            <w:r>
              <w:rPr>
                <w:webHidden/>
              </w:rPr>
              <w:fldChar w:fldCharType="separate"/>
            </w:r>
            <w:r>
              <w:rPr>
                <w:webHidden/>
              </w:rPr>
              <w:t>368</w:t>
            </w:r>
            <w:r>
              <w:rPr>
                <w:webHidden/>
              </w:rPr>
              <w:fldChar w:fldCharType="end"/>
            </w:r>
          </w:hyperlink>
        </w:p>
        <w:p w14:paraId="130CAAC8" w14:textId="09BE3E7A" w:rsidR="00B25B0D" w:rsidRDefault="00B25B0D">
          <w:pPr>
            <w:pStyle w:val="TOC3"/>
            <w:tabs>
              <w:tab w:val="right" w:leader="dot" w:pos="9350"/>
            </w:tabs>
            <w:rPr>
              <w:rFonts w:asciiTheme="minorHAnsi" w:eastAsiaTheme="minorEastAsia" w:hAnsiTheme="minorHAnsi" w:cstheme="minorBidi"/>
              <w:szCs w:val="22"/>
            </w:rPr>
          </w:pPr>
          <w:hyperlink w:anchor="_Toc22644911" w:history="1">
            <w:r w:rsidRPr="00E02604">
              <w:rPr>
                <w:rStyle w:val="Hyperlink"/>
              </w:rPr>
              <w:t>Labs</w:t>
            </w:r>
            <w:r>
              <w:rPr>
                <w:webHidden/>
              </w:rPr>
              <w:tab/>
            </w:r>
            <w:r>
              <w:rPr>
                <w:webHidden/>
              </w:rPr>
              <w:fldChar w:fldCharType="begin"/>
            </w:r>
            <w:r>
              <w:rPr>
                <w:webHidden/>
              </w:rPr>
              <w:instrText xml:space="preserve"> PAGEREF _Toc22644911 \h </w:instrText>
            </w:r>
            <w:r>
              <w:rPr>
                <w:webHidden/>
              </w:rPr>
            </w:r>
            <w:r>
              <w:rPr>
                <w:webHidden/>
              </w:rPr>
              <w:fldChar w:fldCharType="separate"/>
            </w:r>
            <w:r>
              <w:rPr>
                <w:webHidden/>
              </w:rPr>
              <w:t>373</w:t>
            </w:r>
            <w:r>
              <w:rPr>
                <w:webHidden/>
              </w:rPr>
              <w:fldChar w:fldCharType="end"/>
            </w:r>
          </w:hyperlink>
        </w:p>
        <w:p w14:paraId="68006AD5" w14:textId="07D30CBB" w:rsidR="00B25B0D" w:rsidRDefault="00B25B0D">
          <w:pPr>
            <w:pStyle w:val="TOC3"/>
            <w:tabs>
              <w:tab w:val="right" w:leader="dot" w:pos="9350"/>
            </w:tabs>
            <w:rPr>
              <w:rFonts w:asciiTheme="minorHAnsi" w:eastAsiaTheme="minorEastAsia" w:hAnsiTheme="minorHAnsi" w:cstheme="minorBidi"/>
              <w:szCs w:val="22"/>
            </w:rPr>
          </w:pPr>
          <w:hyperlink w:anchor="_Toc22644912" w:history="1">
            <w:r w:rsidRPr="00E02604">
              <w:rPr>
                <w:rStyle w:val="Hyperlink"/>
              </w:rPr>
              <w:t>Reports</w:t>
            </w:r>
            <w:r>
              <w:rPr>
                <w:webHidden/>
              </w:rPr>
              <w:tab/>
            </w:r>
            <w:r>
              <w:rPr>
                <w:webHidden/>
              </w:rPr>
              <w:fldChar w:fldCharType="begin"/>
            </w:r>
            <w:r>
              <w:rPr>
                <w:webHidden/>
              </w:rPr>
              <w:instrText xml:space="preserve"> PAGEREF _Toc22644912 \h </w:instrText>
            </w:r>
            <w:r>
              <w:rPr>
                <w:webHidden/>
              </w:rPr>
            </w:r>
            <w:r>
              <w:rPr>
                <w:webHidden/>
              </w:rPr>
              <w:fldChar w:fldCharType="separate"/>
            </w:r>
            <w:r>
              <w:rPr>
                <w:webHidden/>
              </w:rPr>
              <w:t>373</w:t>
            </w:r>
            <w:r>
              <w:rPr>
                <w:webHidden/>
              </w:rPr>
              <w:fldChar w:fldCharType="end"/>
            </w:r>
          </w:hyperlink>
        </w:p>
        <w:p w14:paraId="730F65B6" w14:textId="17B5EF54" w:rsidR="00B25B0D" w:rsidRDefault="00B25B0D">
          <w:pPr>
            <w:pStyle w:val="TOC3"/>
            <w:tabs>
              <w:tab w:val="right" w:leader="dot" w:pos="9350"/>
            </w:tabs>
            <w:rPr>
              <w:rFonts w:asciiTheme="minorHAnsi" w:eastAsiaTheme="minorEastAsia" w:hAnsiTheme="minorHAnsi" w:cstheme="minorBidi"/>
              <w:szCs w:val="22"/>
            </w:rPr>
          </w:pPr>
          <w:hyperlink w:anchor="_Toc22644913" w:history="1">
            <w:r w:rsidRPr="00E02604">
              <w:rPr>
                <w:rStyle w:val="Hyperlink"/>
              </w:rPr>
              <w:t>Surgery</w:t>
            </w:r>
            <w:r>
              <w:rPr>
                <w:webHidden/>
              </w:rPr>
              <w:tab/>
            </w:r>
            <w:r>
              <w:rPr>
                <w:webHidden/>
              </w:rPr>
              <w:fldChar w:fldCharType="begin"/>
            </w:r>
            <w:r>
              <w:rPr>
                <w:webHidden/>
              </w:rPr>
              <w:instrText xml:space="preserve"> PAGEREF _Toc22644913 \h </w:instrText>
            </w:r>
            <w:r>
              <w:rPr>
                <w:webHidden/>
              </w:rPr>
            </w:r>
            <w:r>
              <w:rPr>
                <w:webHidden/>
              </w:rPr>
              <w:fldChar w:fldCharType="separate"/>
            </w:r>
            <w:r>
              <w:rPr>
                <w:webHidden/>
              </w:rPr>
              <w:t>376</w:t>
            </w:r>
            <w:r>
              <w:rPr>
                <w:webHidden/>
              </w:rPr>
              <w:fldChar w:fldCharType="end"/>
            </w:r>
          </w:hyperlink>
        </w:p>
        <w:p w14:paraId="30BDEC62" w14:textId="5120D84B" w:rsidR="00B25B0D" w:rsidRDefault="00B25B0D">
          <w:pPr>
            <w:pStyle w:val="TOC3"/>
            <w:tabs>
              <w:tab w:val="right" w:leader="dot" w:pos="9350"/>
            </w:tabs>
            <w:rPr>
              <w:rFonts w:asciiTheme="minorHAnsi" w:eastAsiaTheme="minorEastAsia" w:hAnsiTheme="minorHAnsi" w:cstheme="minorBidi"/>
              <w:szCs w:val="22"/>
            </w:rPr>
          </w:pPr>
          <w:hyperlink w:anchor="_Toc22644914" w:history="1">
            <w:r w:rsidRPr="00E02604">
              <w:rPr>
                <w:rStyle w:val="Hyperlink"/>
              </w:rPr>
              <w:t>Graphing</w:t>
            </w:r>
            <w:r>
              <w:rPr>
                <w:webHidden/>
              </w:rPr>
              <w:tab/>
            </w:r>
            <w:r>
              <w:rPr>
                <w:webHidden/>
              </w:rPr>
              <w:fldChar w:fldCharType="begin"/>
            </w:r>
            <w:r>
              <w:rPr>
                <w:webHidden/>
              </w:rPr>
              <w:instrText xml:space="preserve"> PAGEREF _Toc22644914 \h </w:instrText>
            </w:r>
            <w:r>
              <w:rPr>
                <w:webHidden/>
              </w:rPr>
            </w:r>
            <w:r>
              <w:rPr>
                <w:webHidden/>
              </w:rPr>
              <w:fldChar w:fldCharType="separate"/>
            </w:r>
            <w:r>
              <w:rPr>
                <w:webHidden/>
              </w:rPr>
              <w:t>376</w:t>
            </w:r>
            <w:r>
              <w:rPr>
                <w:webHidden/>
              </w:rPr>
              <w:fldChar w:fldCharType="end"/>
            </w:r>
          </w:hyperlink>
        </w:p>
        <w:p w14:paraId="0122296C" w14:textId="5EDFFE63" w:rsidR="00B25B0D" w:rsidRDefault="00B25B0D">
          <w:pPr>
            <w:pStyle w:val="TOC1"/>
            <w:framePr w:wrap="around"/>
            <w:rPr>
              <w:rFonts w:asciiTheme="minorHAnsi" w:eastAsiaTheme="minorEastAsia" w:hAnsiTheme="minorHAnsi" w:cstheme="minorBidi"/>
              <w:b w:val="0"/>
              <w:snapToGrid/>
              <w:sz w:val="22"/>
              <w:szCs w:val="22"/>
            </w:rPr>
          </w:pPr>
          <w:hyperlink w:anchor="_Toc22644915" w:history="1">
            <w:r w:rsidRPr="00E02604">
              <w:rPr>
                <w:rStyle w:val="Hyperlink"/>
              </w:rPr>
              <w:t>Appendix E - Parameters By Name</w:t>
            </w:r>
            <w:r>
              <w:rPr>
                <w:webHidden/>
              </w:rPr>
              <w:tab/>
            </w:r>
            <w:r>
              <w:rPr>
                <w:webHidden/>
              </w:rPr>
              <w:fldChar w:fldCharType="begin"/>
            </w:r>
            <w:r>
              <w:rPr>
                <w:webHidden/>
              </w:rPr>
              <w:instrText xml:space="preserve"> PAGEREF _Toc22644915 \h </w:instrText>
            </w:r>
            <w:r>
              <w:rPr>
                <w:webHidden/>
              </w:rPr>
            </w:r>
            <w:r>
              <w:rPr>
                <w:webHidden/>
              </w:rPr>
              <w:fldChar w:fldCharType="separate"/>
            </w:r>
            <w:r>
              <w:rPr>
                <w:webHidden/>
              </w:rPr>
              <w:t>379</w:t>
            </w:r>
            <w:r>
              <w:rPr>
                <w:webHidden/>
              </w:rPr>
              <w:fldChar w:fldCharType="end"/>
            </w:r>
          </w:hyperlink>
        </w:p>
        <w:p w14:paraId="169BC218" w14:textId="6E84CAFA"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16" w:history="1">
            <w:r w:rsidRPr="00E02604">
              <w:rPr>
                <w:rStyle w:val="Hyperlink"/>
                <w:noProof/>
              </w:rPr>
              <w:t>OR ADD ORDERS MENU</w:t>
            </w:r>
            <w:r>
              <w:rPr>
                <w:noProof/>
                <w:webHidden/>
              </w:rPr>
              <w:tab/>
            </w:r>
            <w:r>
              <w:rPr>
                <w:noProof/>
                <w:webHidden/>
              </w:rPr>
              <w:fldChar w:fldCharType="begin"/>
            </w:r>
            <w:r>
              <w:rPr>
                <w:noProof/>
                <w:webHidden/>
              </w:rPr>
              <w:instrText xml:space="preserve"> PAGEREF _Toc22644916 \h </w:instrText>
            </w:r>
            <w:r>
              <w:rPr>
                <w:noProof/>
                <w:webHidden/>
              </w:rPr>
            </w:r>
            <w:r>
              <w:rPr>
                <w:noProof/>
                <w:webHidden/>
              </w:rPr>
              <w:fldChar w:fldCharType="separate"/>
            </w:r>
            <w:r>
              <w:rPr>
                <w:noProof/>
                <w:webHidden/>
              </w:rPr>
              <w:t>379</w:t>
            </w:r>
            <w:r>
              <w:rPr>
                <w:noProof/>
                <w:webHidden/>
              </w:rPr>
              <w:fldChar w:fldCharType="end"/>
            </w:r>
          </w:hyperlink>
        </w:p>
        <w:p w14:paraId="7071CC7D" w14:textId="0D31C0E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17" w:history="1">
            <w:r w:rsidRPr="00E02604">
              <w:rPr>
                <w:rStyle w:val="Hyperlink"/>
                <w:noProof/>
              </w:rPr>
              <w:t>ORB ARCHIVE PERIOD</w:t>
            </w:r>
            <w:r>
              <w:rPr>
                <w:noProof/>
                <w:webHidden/>
              </w:rPr>
              <w:tab/>
            </w:r>
            <w:r>
              <w:rPr>
                <w:noProof/>
                <w:webHidden/>
              </w:rPr>
              <w:fldChar w:fldCharType="begin"/>
            </w:r>
            <w:r>
              <w:rPr>
                <w:noProof/>
                <w:webHidden/>
              </w:rPr>
              <w:instrText xml:space="preserve"> PAGEREF _Toc22644917 \h </w:instrText>
            </w:r>
            <w:r>
              <w:rPr>
                <w:noProof/>
                <w:webHidden/>
              </w:rPr>
            </w:r>
            <w:r>
              <w:rPr>
                <w:noProof/>
                <w:webHidden/>
              </w:rPr>
              <w:fldChar w:fldCharType="separate"/>
            </w:r>
            <w:r>
              <w:rPr>
                <w:noProof/>
                <w:webHidden/>
              </w:rPr>
              <w:t>396</w:t>
            </w:r>
            <w:r>
              <w:rPr>
                <w:noProof/>
                <w:webHidden/>
              </w:rPr>
              <w:fldChar w:fldCharType="end"/>
            </w:r>
          </w:hyperlink>
        </w:p>
        <w:p w14:paraId="58BEBE79" w14:textId="641202D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18" w:history="1">
            <w:r w:rsidRPr="00E02604">
              <w:rPr>
                <w:rStyle w:val="Hyperlink"/>
                <w:noProof/>
              </w:rPr>
              <w:t>ORCD COMMON LAB MENU INPT</w:t>
            </w:r>
            <w:r>
              <w:rPr>
                <w:noProof/>
                <w:webHidden/>
              </w:rPr>
              <w:tab/>
            </w:r>
            <w:r>
              <w:rPr>
                <w:noProof/>
                <w:webHidden/>
              </w:rPr>
              <w:fldChar w:fldCharType="begin"/>
            </w:r>
            <w:r>
              <w:rPr>
                <w:noProof/>
                <w:webHidden/>
              </w:rPr>
              <w:instrText xml:space="preserve"> PAGEREF _Toc22644918 \h </w:instrText>
            </w:r>
            <w:r>
              <w:rPr>
                <w:noProof/>
                <w:webHidden/>
              </w:rPr>
            </w:r>
            <w:r>
              <w:rPr>
                <w:noProof/>
                <w:webHidden/>
              </w:rPr>
              <w:fldChar w:fldCharType="separate"/>
            </w:r>
            <w:r>
              <w:rPr>
                <w:noProof/>
                <w:webHidden/>
              </w:rPr>
              <w:t>416</w:t>
            </w:r>
            <w:r>
              <w:rPr>
                <w:noProof/>
                <w:webHidden/>
              </w:rPr>
              <w:fldChar w:fldCharType="end"/>
            </w:r>
          </w:hyperlink>
        </w:p>
        <w:p w14:paraId="289E0F23" w14:textId="0D59674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19" w:history="1">
            <w:r w:rsidRPr="00E02604">
              <w:rPr>
                <w:rStyle w:val="Hyperlink"/>
                <w:noProof/>
              </w:rPr>
              <w:t>ORDER URGENCY ASAP ALTERNATIVE</w:t>
            </w:r>
            <w:r>
              <w:rPr>
                <w:noProof/>
                <w:webHidden/>
              </w:rPr>
              <w:tab/>
            </w:r>
            <w:r>
              <w:rPr>
                <w:noProof/>
                <w:webHidden/>
              </w:rPr>
              <w:fldChar w:fldCharType="begin"/>
            </w:r>
            <w:r>
              <w:rPr>
                <w:noProof/>
                <w:webHidden/>
              </w:rPr>
              <w:instrText xml:space="preserve"> PAGEREF _Toc22644919 \h </w:instrText>
            </w:r>
            <w:r>
              <w:rPr>
                <w:noProof/>
                <w:webHidden/>
              </w:rPr>
            </w:r>
            <w:r>
              <w:rPr>
                <w:noProof/>
                <w:webHidden/>
              </w:rPr>
              <w:fldChar w:fldCharType="separate"/>
            </w:r>
            <w:r>
              <w:rPr>
                <w:noProof/>
                <w:webHidden/>
              </w:rPr>
              <w:t>421</w:t>
            </w:r>
            <w:r>
              <w:rPr>
                <w:noProof/>
                <w:webHidden/>
              </w:rPr>
              <w:fldChar w:fldCharType="end"/>
            </w:r>
          </w:hyperlink>
        </w:p>
        <w:p w14:paraId="52B769C3" w14:textId="04F09D6F"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0" w:history="1">
            <w:r w:rsidRPr="00E02604">
              <w:rPr>
                <w:rStyle w:val="Hyperlink"/>
                <w:noProof/>
              </w:rPr>
              <w:t>OREVNT COMMON LIST</w:t>
            </w:r>
            <w:r>
              <w:rPr>
                <w:noProof/>
                <w:webHidden/>
              </w:rPr>
              <w:tab/>
            </w:r>
            <w:r>
              <w:rPr>
                <w:noProof/>
                <w:webHidden/>
              </w:rPr>
              <w:fldChar w:fldCharType="begin"/>
            </w:r>
            <w:r>
              <w:rPr>
                <w:noProof/>
                <w:webHidden/>
              </w:rPr>
              <w:instrText xml:space="preserve"> PAGEREF _Toc22644920 \h </w:instrText>
            </w:r>
            <w:r>
              <w:rPr>
                <w:noProof/>
                <w:webHidden/>
              </w:rPr>
            </w:r>
            <w:r>
              <w:rPr>
                <w:noProof/>
                <w:webHidden/>
              </w:rPr>
              <w:fldChar w:fldCharType="separate"/>
            </w:r>
            <w:r>
              <w:rPr>
                <w:noProof/>
                <w:webHidden/>
              </w:rPr>
              <w:t>421</w:t>
            </w:r>
            <w:r>
              <w:rPr>
                <w:noProof/>
                <w:webHidden/>
              </w:rPr>
              <w:fldChar w:fldCharType="end"/>
            </w:r>
          </w:hyperlink>
        </w:p>
        <w:p w14:paraId="61613295" w14:textId="07E7514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1" w:history="1">
            <w:r w:rsidRPr="00E02604">
              <w:rPr>
                <w:rStyle w:val="Hyperlink"/>
                <w:noProof/>
              </w:rPr>
              <w:t>ORK CLINICAL DANGER LEVEL</w:t>
            </w:r>
            <w:r>
              <w:rPr>
                <w:noProof/>
                <w:webHidden/>
              </w:rPr>
              <w:tab/>
            </w:r>
            <w:r>
              <w:rPr>
                <w:noProof/>
                <w:webHidden/>
              </w:rPr>
              <w:fldChar w:fldCharType="begin"/>
            </w:r>
            <w:r>
              <w:rPr>
                <w:noProof/>
                <w:webHidden/>
              </w:rPr>
              <w:instrText xml:space="preserve"> PAGEREF _Toc22644921 \h </w:instrText>
            </w:r>
            <w:r>
              <w:rPr>
                <w:noProof/>
                <w:webHidden/>
              </w:rPr>
            </w:r>
            <w:r>
              <w:rPr>
                <w:noProof/>
                <w:webHidden/>
              </w:rPr>
              <w:fldChar w:fldCharType="separate"/>
            </w:r>
            <w:r>
              <w:rPr>
                <w:noProof/>
                <w:webHidden/>
              </w:rPr>
              <w:t>423</w:t>
            </w:r>
            <w:r>
              <w:rPr>
                <w:noProof/>
                <w:webHidden/>
              </w:rPr>
              <w:fldChar w:fldCharType="end"/>
            </w:r>
          </w:hyperlink>
        </w:p>
        <w:p w14:paraId="68DE68AD" w14:textId="514F23C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2" w:history="1">
            <w:r w:rsidRPr="00E02604">
              <w:rPr>
                <w:rStyle w:val="Hyperlink"/>
                <w:noProof/>
              </w:rPr>
              <w:t>ORLP DEFAULT CLINIC FRIDAY</w:t>
            </w:r>
            <w:r>
              <w:rPr>
                <w:noProof/>
                <w:webHidden/>
              </w:rPr>
              <w:tab/>
            </w:r>
            <w:r>
              <w:rPr>
                <w:noProof/>
                <w:webHidden/>
              </w:rPr>
              <w:fldChar w:fldCharType="begin"/>
            </w:r>
            <w:r>
              <w:rPr>
                <w:noProof/>
                <w:webHidden/>
              </w:rPr>
              <w:instrText xml:space="preserve"> PAGEREF _Toc22644922 \h </w:instrText>
            </w:r>
            <w:r>
              <w:rPr>
                <w:noProof/>
                <w:webHidden/>
              </w:rPr>
            </w:r>
            <w:r>
              <w:rPr>
                <w:noProof/>
                <w:webHidden/>
              </w:rPr>
              <w:fldChar w:fldCharType="separate"/>
            </w:r>
            <w:r>
              <w:rPr>
                <w:noProof/>
                <w:webHidden/>
              </w:rPr>
              <w:t>429</w:t>
            </w:r>
            <w:r>
              <w:rPr>
                <w:noProof/>
                <w:webHidden/>
              </w:rPr>
              <w:fldChar w:fldCharType="end"/>
            </w:r>
          </w:hyperlink>
        </w:p>
        <w:p w14:paraId="376299ED" w14:textId="657D18B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3" w:history="1">
            <w:r w:rsidRPr="00E02604">
              <w:rPr>
                <w:rStyle w:val="Hyperlink"/>
                <w:noProof/>
              </w:rPr>
              <w:t>ORM ORMTIME LAST RUN</w:t>
            </w:r>
            <w:r>
              <w:rPr>
                <w:noProof/>
                <w:webHidden/>
              </w:rPr>
              <w:tab/>
            </w:r>
            <w:r>
              <w:rPr>
                <w:noProof/>
                <w:webHidden/>
              </w:rPr>
              <w:fldChar w:fldCharType="begin"/>
            </w:r>
            <w:r>
              <w:rPr>
                <w:noProof/>
                <w:webHidden/>
              </w:rPr>
              <w:instrText xml:space="preserve"> PAGEREF _Toc22644923 \h </w:instrText>
            </w:r>
            <w:r>
              <w:rPr>
                <w:noProof/>
                <w:webHidden/>
              </w:rPr>
            </w:r>
            <w:r>
              <w:rPr>
                <w:noProof/>
                <w:webHidden/>
              </w:rPr>
              <w:fldChar w:fldCharType="separate"/>
            </w:r>
            <w:r>
              <w:rPr>
                <w:noProof/>
                <w:webHidden/>
              </w:rPr>
              <w:t>433</w:t>
            </w:r>
            <w:r>
              <w:rPr>
                <w:noProof/>
                <w:webHidden/>
              </w:rPr>
              <w:fldChar w:fldCharType="end"/>
            </w:r>
          </w:hyperlink>
        </w:p>
        <w:p w14:paraId="5CB7F436" w14:textId="5E4140C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4" w:history="1">
            <w:r w:rsidRPr="00E02604">
              <w:rPr>
                <w:rStyle w:val="Hyperlink"/>
                <w:noProof/>
              </w:rPr>
              <w:t>ORPF ACTIVE ORDERS CONTEXT HRS</w:t>
            </w:r>
            <w:r>
              <w:rPr>
                <w:noProof/>
                <w:webHidden/>
              </w:rPr>
              <w:tab/>
            </w:r>
            <w:r>
              <w:rPr>
                <w:noProof/>
                <w:webHidden/>
              </w:rPr>
              <w:fldChar w:fldCharType="begin"/>
            </w:r>
            <w:r>
              <w:rPr>
                <w:noProof/>
                <w:webHidden/>
              </w:rPr>
              <w:instrText xml:space="preserve"> PAGEREF _Toc22644924 \h </w:instrText>
            </w:r>
            <w:r>
              <w:rPr>
                <w:noProof/>
                <w:webHidden/>
              </w:rPr>
            </w:r>
            <w:r>
              <w:rPr>
                <w:noProof/>
                <w:webHidden/>
              </w:rPr>
              <w:fldChar w:fldCharType="separate"/>
            </w:r>
            <w:r>
              <w:rPr>
                <w:noProof/>
                <w:webHidden/>
              </w:rPr>
              <w:t>434</w:t>
            </w:r>
            <w:r>
              <w:rPr>
                <w:noProof/>
                <w:webHidden/>
              </w:rPr>
              <w:fldChar w:fldCharType="end"/>
            </w:r>
          </w:hyperlink>
        </w:p>
        <w:p w14:paraId="182090AA" w14:textId="6B41F2AE"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5" w:history="1">
            <w:r w:rsidRPr="00E02604">
              <w:rPr>
                <w:rStyle w:val="Hyperlink"/>
                <w:noProof/>
              </w:rPr>
              <w:t>ORQQAP SEARCH RANGE START</w:t>
            </w:r>
            <w:r>
              <w:rPr>
                <w:noProof/>
                <w:webHidden/>
              </w:rPr>
              <w:tab/>
            </w:r>
            <w:r>
              <w:rPr>
                <w:noProof/>
                <w:webHidden/>
              </w:rPr>
              <w:fldChar w:fldCharType="begin"/>
            </w:r>
            <w:r>
              <w:rPr>
                <w:noProof/>
                <w:webHidden/>
              </w:rPr>
              <w:instrText xml:space="preserve"> PAGEREF _Toc22644925 \h </w:instrText>
            </w:r>
            <w:r>
              <w:rPr>
                <w:noProof/>
                <w:webHidden/>
              </w:rPr>
            </w:r>
            <w:r>
              <w:rPr>
                <w:noProof/>
                <w:webHidden/>
              </w:rPr>
              <w:fldChar w:fldCharType="separate"/>
            </w:r>
            <w:r>
              <w:rPr>
                <w:noProof/>
                <w:webHidden/>
              </w:rPr>
              <w:t>450</w:t>
            </w:r>
            <w:r>
              <w:rPr>
                <w:noProof/>
                <w:webHidden/>
              </w:rPr>
              <w:fldChar w:fldCharType="end"/>
            </w:r>
          </w:hyperlink>
        </w:p>
        <w:p w14:paraId="345A8374" w14:textId="09FE2F04"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6" w:history="1">
            <w:r w:rsidRPr="00E02604">
              <w:rPr>
                <w:rStyle w:val="Hyperlink"/>
                <w:noProof/>
              </w:rPr>
              <w:t>ORWCH BOUNDS</w:t>
            </w:r>
            <w:r>
              <w:rPr>
                <w:noProof/>
                <w:webHidden/>
              </w:rPr>
              <w:tab/>
            </w:r>
            <w:r>
              <w:rPr>
                <w:noProof/>
                <w:webHidden/>
              </w:rPr>
              <w:fldChar w:fldCharType="begin"/>
            </w:r>
            <w:r>
              <w:rPr>
                <w:noProof/>
                <w:webHidden/>
              </w:rPr>
              <w:instrText xml:space="preserve"> PAGEREF _Toc22644926 \h </w:instrText>
            </w:r>
            <w:r>
              <w:rPr>
                <w:noProof/>
                <w:webHidden/>
              </w:rPr>
            </w:r>
            <w:r>
              <w:rPr>
                <w:noProof/>
                <w:webHidden/>
              </w:rPr>
              <w:fldChar w:fldCharType="separate"/>
            </w:r>
            <w:r>
              <w:rPr>
                <w:noProof/>
                <w:webHidden/>
              </w:rPr>
              <w:t>458</w:t>
            </w:r>
            <w:r>
              <w:rPr>
                <w:noProof/>
                <w:webHidden/>
              </w:rPr>
              <w:fldChar w:fldCharType="end"/>
            </w:r>
          </w:hyperlink>
        </w:p>
        <w:p w14:paraId="0F71CDBD" w14:textId="736A2E2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7" w:history="1">
            <w:r w:rsidRPr="00E02604">
              <w:rPr>
                <w:rStyle w:val="Hyperlink"/>
                <w:noProof/>
              </w:rPr>
              <w:t>ORXP TEST DATE/TIME</w:t>
            </w:r>
            <w:r>
              <w:rPr>
                <w:noProof/>
                <w:webHidden/>
              </w:rPr>
              <w:tab/>
            </w:r>
            <w:r>
              <w:rPr>
                <w:noProof/>
                <w:webHidden/>
              </w:rPr>
              <w:fldChar w:fldCharType="begin"/>
            </w:r>
            <w:r>
              <w:rPr>
                <w:noProof/>
                <w:webHidden/>
              </w:rPr>
              <w:instrText xml:space="preserve"> PAGEREF _Toc22644927 \h </w:instrText>
            </w:r>
            <w:r>
              <w:rPr>
                <w:noProof/>
                <w:webHidden/>
              </w:rPr>
            </w:r>
            <w:r>
              <w:rPr>
                <w:noProof/>
                <w:webHidden/>
              </w:rPr>
              <w:fldChar w:fldCharType="separate"/>
            </w:r>
            <w:r>
              <w:rPr>
                <w:noProof/>
                <w:webHidden/>
              </w:rPr>
              <w:t>492</w:t>
            </w:r>
            <w:r>
              <w:rPr>
                <w:noProof/>
                <w:webHidden/>
              </w:rPr>
              <w:fldChar w:fldCharType="end"/>
            </w:r>
          </w:hyperlink>
        </w:p>
        <w:p w14:paraId="1BEE81E9" w14:textId="414E1D94" w:rsidR="00B25B0D" w:rsidRDefault="00B25B0D">
          <w:pPr>
            <w:pStyle w:val="TOC1"/>
            <w:framePr w:wrap="around"/>
            <w:rPr>
              <w:rFonts w:asciiTheme="minorHAnsi" w:eastAsiaTheme="minorEastAsia" w:hAnsiTheme="minorHAnsi" w:cstheme="minorBidi"/>
              <w:b w:val="0"/>
              <w:snapToGrid/>
              <w:sz w:val="22"/>
              <w:szCs w:val="22"/>
            </w:rPr>
          </w:pPr>
          <w:hyperlink w:anchor="_Toc22644928" w:history="1">
            <w:r w:rsidRPr="00E02604">
              <w:rPr>
                <w:rStyle w:val="Hyperlink"/>
              </w:rPr>
              <w:t>Appendix F - Creating CPRS Extension COM Object in Delphi</w:t>
            </w:r>
            <w:r>
              <w:rPr>
                <w:webHidden/>
              </w:rPr>
              <w:tab/>
            </w:r>
            <w:r>
              <w:rPr>
                <w:webHidden/>
              </w:rPr>
              <w:fldChar w:fldCharType="begin"/>
            </w:r>
            <w:r>
              <w:rPr>
                <w:webHidden/>
              </w:rPr>
              <w:instrText xml:space="preserve"> PAGEREF _Toc22644928 \h </w:instrText>
            </w:r>
            <w:r>
              <w:rPr>
                <w:webHidden/>
              </w:rPr>
            </w:r>
            <w:r>
              <w:rPr>
                <w:webHidden/>
              </w:rPr>
              <w:fldChar w:fldCharType="separate"/>
            </w:r>
            <w:r>
              <w:rPr>
                <w:webHidden/>
              </w:rPr>
              <w:t>495</w:t>
            </w:r>
            <w:r>
              <w:rPr>
                <w:webHidden/>
              </w:rPr>
              <w:fldChar w:fldCharType="end"/>
            </w:r>
          </w:hyperlink>
        </w:p>
        <w:p w14:paraId="27FA8E9A" w14:textId="34B82B6B"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29" w:history="1">
            <w:r w:rsidRPr="00E02604">
              <w:rPr>
                <w:rStyle w:val="Hyperlink"/>
                <w:noProof/>
              </w:rPr>
              <w:t>CPRS GUI v21 Changes to COM Object Template Functionality</w:t>
            </w:r>
            <w:r>
              <w:rPr>
                <w:noProof/>
                <w:webHidden/>
              </w:rPr>
              <w:tab/>
            </w:r>
            <w:r>
              <w:rPr>
                <w:noProof/>
                <w:webHidden/>
              </w:rPr>
              <w:fldChar w:fldCharType="begin"/>
            </w:r>
            <w:r>
              <w:rPr>
                <w:noProof/>
                <w:webHidden/>
              </w:rPr>
              <w:instrText xml:space="preserve"> PAGEREF _Toc22644929 \h </w:instrText>
            </w:r>
            <w:r>
              <w:rPr>
                <w:noProof/>
                <w:webHidden/>
              </w:rPr>
            </w:r>
            <w:r>
              <w:rPr>
                <w:noProof/>
                <w:webHidden/>
              </w:rPr>
              <w:fldChar w:fldCharType="separate"/>
            </w:r>
            <w:r>
              <w:rPr>
                <w:noProof/>
                <w:webHidden/>
              </w:rPr>
              <w:t>503</w:t>
            </w:r>
            <w:r>
              <w:rPr>
                <w:noProof/>
                <w:webHidden/>
              </w:rPr>
              <w:fldChar w:fldCharType="end"/>
            </w:r>
          </w:hyperlink>
        </w:p>
        <w:p w14:paraId="523D844F" w14:textId="59FDF73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30" w:history="1">
            <w:r w:rsidRPr="00E02604">
              <w:rPr>
                <w:rStyle w:val="Hyperlink"/>
                <w:noProof/>
              </w:rPr>
              <w:t>Distribution</w:t>
            </w:r>
            <w:r>
              <w:rPr>
                <w:noProof/>
                <w:webHidden/>
              </w:rPr>
              <w:tab/>
            </w:r>
            <w:r>
              <w:rPr>
                <w:noProof/>
                <w:webHidden/>
              </w:rPr>
              <w:fldChar w:fldCharType="begin"/>
            </w:r>
            <w:r>
              <w:rPr>
                <w:noProof/>
                <w:webHidden/>
              </w:rPr>
              <w:instrText xml:space="preserve"> PAGEREF _Toc22644930 \h </w:instrText>
            </w:r>
            <w:r>
              <w:rPr>
                <w:noProof/>
                <w:webHidden/>
              </w:rPr>
            </w:r>
            <w:r>
              <w:rPr>
                <w:noProof/>
                <w:webHidden/>
              </w:rPr>
              <w:fldChar w:fldCharType="separate"/>
            </w:r>
            <w:r>
              <w:rPr>
                <w:noProof/>
                <w:webHidden/>
              </w:rPr>
              <w:t>504</w:t>
            </w:r>
            <w:r>
              <w:rPr>
                <w:noProof/>
                <w:webHidden/>
              </w:rPr>
              <w:fldChar w:fldCharType="end"/>
            </w:r>
          </w:hyperlink>
        </w:p>
        <w:p w14:paraId="1D09A6CA" w14:textId="2FFD0621"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31" w:history="1">
            <w:r w:rsidRPr="00E02604">
              <w:rPr>
                <w:rStyle w:val="Hyperlink"/>
                <w:noProof/>
              </w:rPr>
              <w:t>CPRS Registration</w:t>
            </w:r>
            <w:r>
              <w:rPr>
                <w:noProof/>
                <w:webHidden/>
              </w:rPr>
              <w:tab/>
            </w:r>
            <w:r>
              <w:rPr>
                <w:noProof/>
                <w:webHidden/>
              </w:rPr>
              <w:fldChar w:fldCharType="begin"/>
            </w:r>
            <w:r>
              <w:rPr>
                <w:noProof/>
                <w:webHidden/>
              </w:rPr>
              <w:instrText xml:space="preserve"> PAGEREF _Toc22644931 \h </w:instrText>
            </w:r>
            <w:r>
              <w:rPr>
                <w:noProof/>
                <w:webHidden/>
              </w:rPr>
            </w:r>
            <w:r>
              <w:rPr>
                <w:noProof/>
                <w:webHidden/>
              </w:rPr>
              <w:fldChar w:fldCharType="separate"/>
            </w:r>
            <w:r>
              <w:rPr>
                <w:noProof/>
                <w:webHidden/>
              </w:rPr>
              <w:t>505</w:t>
            </w:r>
            <w:r>
              <w:rPr>
                <w:noProof/>
                <w:webHidden/>
              </w:rPr>
              <w:fldChar w:fldCharType="end"/>
            </w:r>
          </w:hyperlink>
        </w:p>
        <w:p w14:paraId="16504FEE" w14:textId="1818C1A2" w:rsidR="00B25B0D" w:rsidRDefault="00B25B0D">
          <w:pPr>
            <w:pStyle w:val="TOC3"/>
            <w:tabs>
              <w:tab w:val="right" w:leader="dot" w:pos="9350"/>
            </w:tabs>
            <w:rPr>
              <w:rFonts w:asciiTheme="minorHAnsi" w:eastAsiaTheme="minorEastAsia" w:hAnsiTheme="minorHAnsi" w:cstheme="minorBidi"/>
              <w:szCs w:val="22"/>
            </w:rPr>
          </w:pPr>
          <w:hyperlink w:anchor="_Toc22644932" w:history="1">
            <w:r w:rsidRPr="00E02604">
              <w:rPr>
                <w:rStyle w:val="Hyperlink"/>
              </w:rPr>
              <w:t>CPRSChart /register</w:t>
            </w:r>
            <w:r>
              <w:rPr>
                <w:webHidden/>
              </w:rPr>
              <w:tab/>
            </w:r>
            <w:r>
              <w:rPr>
                <w:webHidden/>
              </w:rPr>
              <w:fldChar w:fldCharType="begin"/>
            </w:r>
            <w:r>
              <w:rPr>
                <w:webHidden/>
              </w:rPr>
              <w:instrText xml:space="preserve"> PAGEREF _Toc22644932 \h </w:instrText>
            </w:r>
            <w:r>
              <w:rPr>
                <w:webHidden/>
              </w:rPr>
            </w:r>
            <w:r>
              <w:rPr>
                <w:webHidden/>
              </w:rPr>
              <w:fldChar w:fldCharType="separate"/>
            </w:r>
            <w:r>
              <w:rPr>
                <w:webHidden/>
              </w:rPr>
              <w:t>505</w:t>
            </w:r>
            <w:r>
              <w:rPr>
                <w:webHidden/>
              </w:rPr>
              <w:fldChar w:fldCharType="end"/>
            </w:r>
          </w:hyperlink>
        </w:p>
        <w:p w14:paraId="221707F3" w14:textId="14055C9B" w:rsidR="00B25B0D" w:rsidRDefault="00B25B0D">
          <w:pPr>
            <w:pStyle w:val="TOC1"/>
            <w:framePr w:wrap="around"/>
            <w:rPr>
              <w:rFonts w:asciiTheme="minorHAnsi" w:eastAsiaTheme="minorEastAsia" w:hAnsiTheme="minorHAnsi" w:cstheme="minorBidi"/>
              <w:b w:val="0"/>
              <w:snapToGrid/>
              <w:sz w:val="22"/>
              <w:szCs w:val="22"/>
            </w:rPr>
          </w:pPr>
          <w:hyperlink w:anchor="_Toc22644933" w:history="1">
            <w:r w:rsidRPr="00E02604">
              <w:rPr>
                <w:rStyle w:val="Hyperlink"/>
              </w:rPr>
              <w:t>Appendix G - Interface Specifications</w:t>
            </w:r>
            <w:r>
              <w:rPr>
                <w:webHidden/>
              </w:rPr>
              <w:tab/>
            </w:r>
            <w:r>
              <w:rPr>
                <w:webHidden/>
              </w:rPr>
              <w:fldChar w:fldCharType="begin"/>
            </w:r>
            <w:r>
              <w:rPr>
                <w:webHidden/>
              </w:rPr>
              <w:instrText xml:space="preserve"> PAGEREF _Toc22644933 \h </w:instrText>
            </w:r>
            <w:r>
              <w:rPr>
                <w:webHidden/>
              </w:rPr>
            </w:r>
            <w:r>
              <w:rPr>
                <w:webHidden/>
              </w:rPr>
              <w:fldChar w:fldCharType="separate"/>
            </w:r>
            <w:r>
              <w:rPr>
                <w:webHidden/>
              </w:rPr>
              <w:t>506</w:t>
            </w:r>
            <w:r>
              <w:rPr>
                <w:webHidden/>
              </w:rPr>
              <w:fldChar w:fldCharType="end"/>
            </w:r>
          </w:hyperlink>
        </w:p>
        <w:p w14:paraId="6898A860" w14:textId="379B82C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34" w:history="1">
            <w:r w:rsidRPr="00E02604">
              <w:rPr>
                <w:rStyle w:val="Hyperlink"/>
                <w:noProof/>
              </w:rPr>
              <w:t>BrokerParamType Enumeration</w:t>
            </w:r>
            <w:r>
              <w:rPr>
                <w:noProof/>
                <w:webHidden/>
              </w:rPr>
              <w:tab/>
            </w:r>
            <w:r>
              <w:rPr>
                <w:noProof/>
                <w:webHidden/>
              </w:rPr>
              <w:fldChar w:fldCharType="begin"/>
            </w:r>
            <w:r>
              <w:rPr>
                <w:noProof/>
                <w:webHidden/>
              </w:rPr>
              <w:instrText xml:space="preserve"> PAGEREF _Toc22644934 \h </w:instrText>
            </w:r>
            <w:r>
              <w:rPr>
                <w:noProof/>
                <w:webHidden/>
              </w:rPr>
            </w:r>
            <w:r>
              <w:rPr>
                <w:noProof/>
                <w:webHidden/>
              </w:rPr>
              <w:fldChar w:fldCharType="separate"/>
            </w:r>
            <w:r>
              <w:rPr>
                <w:noProof/>
                <w:webHidden/>
              </w:rPr>
              <w:t>506</w:t>
            </w:r>
            <w:r>
              <w:rPr>
                <w:noProof/>
                <w:webHidden/>
              </w:rPr>
              <w:fldChar w:fldCharType="end"/>
            </w:r>
          </w:hyperlink>
        </w:p>
        <w:p w14:paraId="4380666F" w14:textId="2D2229C2"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35" w:history="1">
            <w:r w:rsidRPr="00E02604">
              <w:rPr>
                <w:rStyle w:val="Hyperlink"/>
                <w:noProof/>
              </w:rPr>
              <w:t>ICPRSBroker Interface</w:t>
            </w:r>
            <w:r>
              <w:rPr>
                <w:noProof/>
                <w:webHidden/>
              </w:rPr>
              <w:tab/>
            </w:r>
            <w:r>
              <w:rPr>
                <w:noProof/>
                <w:webHidden/>
              </w:rPr>
              <w:fldChar w:fldCharType="begin"/>
            </w:r>
            <w:r>
              <w:rPr>
                <w:noProof/>
                <w:webHidden/>
              </w:rPr>
              <w:instrText xml:space="preserve"> PAGEREF _Toc22644935 \h </w:instrText>
            </w:r>
            <w:r>
              <w:rPr>
                <w:noProof/>
                <w:webHidden/>
              </w:rPr>
            </w:r>
            <w:r>
              <w:rPr>
                <w:noProof/>
                <w:webHidden/>
              </w:rPr>
              <w:fldChar w:fldCharType="separate"/>
            </w:r>
            <w:r>
              <w:rPr>
                <w:noProof/>
                <w:webHidden/>
              </w:rPr>
              <w:t>506</w:t>
            </w:r>
            <w:r>
              <w:rPr>
                <w:noProof/>
                <w:webHidden/>
              </w:rPr>
              <w:fldChar w:fldCharType="end"/>
            </w:r>
          </w:hyperlink>
        </w:p>
        <w:p w14:paraId="2FE677F5" w14:textId="3D2DC7A0" w:rsidR="00B25B0D" w:rsidRDefault="00B25B0D">
          <w:pPr>
            <w:pStyle w:val="TOC3"/>
            <w:tabs>
              <w:tab w:val="right" w:leader="dot" w:pos="9350"/>
            </w:tabs>
            <w:rPr>
              <w:rFonts w:asciiTheme="minorHAnsi" w:eastAsiaTheme="minorEastAsia" w:hAnsiTheme="minorHAnsi" w:cstheme="minorBidi"/>
              <w:szCs w:val="22"/>
            </w:rPr>
          </w:pPr>
          <w:hyperlink w:anchor="_Toc22644936" w:history="1">
            <w:r w:rsidRPr="00E02604">
              <w:rPr>
                <w:rStyle w:val="Hyperlink"/>
              </w:rPr>
              <w:t>SetContext function</w:t>
            </w:r>
            <w:r>
              <w:rPr>
                <w:webHidden/>
              </w:rPr>
              <w:tab/>
            </w:r>
            <w:r>
              <w:rPr>
                <w:webHidden/>
              </w:rPr>
              <w:fldChar w:fldCharType="begin"/>
            </w:r>
            <w:r>
              <w:rPr>
                <w:webHidden/>
              </w:rPr>
              <w:instrText xml:space="preserve"> PAGEREF _Toc22644936 \h </w:instrText>
            </w:r>
            <w:r>
              <w:rPr>
                <w:webHidden/>
              </w:rPr>
            </w:r>
            <w:r>
              <w:rPr>
                <w:webHidden/>
              </w:rPr>
              <w:fldChar w:fldCharType="separate"/>
            </w:r>
            <w:r>
              <w:rPr>
                <w:webHidden/>
              </w:rPr>
              <w:t>506</w:t>
            </w:r>
            <w:r>
              <w:rPr>
                <w:webHidden/>
              </w:rPr>
              <w:fldChar w:fldCharType="end"/>
            </w:r>
          </w:hyperlink>
        </w:p>
        <w:p w14:paraId="3794BE5B" w14:textId="6F45B150" w:rsidR="00B25B0D" w:rsidRDefault="00B25B0D">
          <w:pPr>
            <w:pStyle w:val="TOC3"/>
            <w:tabs>
              <w:tab w:val="right" w:leader="dot" w:pos="9350"/>
            </w:tabs>
            <w:rPr>
              <w:rFonts w:asciiTheme="minorHAnsi" w:eastAsiaTheme="minorEastAsia" w:hAnsiTheme="minorHAnsi" w:cstheme="minorBidi"/>
              <w:szCs w:val="22"/>
            </w:rPr>
          </w:pPr>
          <w:hyperlink w:anchor="_Toc22644937" w:history="1">
            <w:r w:rsidRPr="00E02604">
              <w:rPr>
                <w:rStyle w:val="Hyperlink"/>
              </w:rPr>
              <w:t>Server function</w:t>
            </w:r>
            <w:r>
              <w:rPr>
                <w:webHidden/>
              </w:rPr>
              <w:tab/>
            </w:r>
            <w:r>
              <w:rPr>
                <w:webHidden/>
              </w:rPr>
              <w:fldChar w:fldCharType="begin"/>
            </w:r>
            <w:r>
              <w:rPr>
                <w:webHidden/>
              </w:rPr>
              <w:instrText xml:space="preserve"> PAGEREF _Toc22644937 \h </w:instrText>
            </w:r>
            <w:r>
              <w:rPr>
                <w:webHidden/>
              </w:rPr>
            </w:r>
            <w:r>
              <w:rPr>
                <w:webHidden/>
              </w:rPr>
              <w:fldChar w:fldCharType="separate"/>
            </w:r>
            <w:r>
              <w:rPr>
                <w:webHidden/>
              </w:rPr>
              <w:t>506</w:t>
            </w:r>
            <w:r>
              <w:rPr>
                <w:webHidden/>
              </w:rPr>
              <w:fldChar w:fldCharType="end"/>
            </w:r>
          </w:hyperlink>
        </w:p>
        <w:p w14:paraId="6057866B" w14:textId="6D96D7AF" w:rsidR="00B25B0D" w:rsidRDefault="00B25B0D">
          <w:pPr>
            <w:pStyle w:val="TOC3"/>
            <w:tabs>
              <w:tab w:val="right" w:leader="dot" w:pos="9350"/>
            </w:tabs>
            <w:rPr>
              <w:rFonts w:asciiTheme="minorHAnsi" w:eastAsiaTheme="minorEastAsia" w:hAnsiTheme="minorHAnsi" w:cstheme="minorBidi"/>
              <w:szCs w:val="22"/>
            </w:rPr>
          </w:pPr>
          <w:hyperlink w:anchor="_Toc22644938" w:history="1">
            <w:r w:rsidRPr="00E02604">
              <w:rPr>
                <w:rStyle w:val="Hyperlink"/>
              </w:rPr>
              <w:t>Port function</w:t>
            </w:r>
            <w:r>
              <w:rPr>
                <w:webHidden/>
              </w:rPr>
              <w:tab/>
            </w:r>
            <w:r>
              <w:rPr>
                <w:webHidden/>
              </w:rPr>
              <w:fldChar w:fldCharType="begin"/>
            </w:r>
            <w:r>
              <w:rPr>
                <w:webHidden/>
              </w:rPr>
              <w:instrText xml:space="preserve"> PAGEREF _Toc22644938 \h </w:instrText>
            </w:r>
            <w:r>
              <w:rPr>
                <w:webHidden/>
              </w:rPr>
            </w:r>
            <w:r>
              <w:rPr>
                <w:webHidden/>
              </w:rPr>
              <w:fldChar w:fldCharType="separate"/>
            </w:r>
            <w:r>
              <w:rPr>
                <w:webHidden/>
              </w:rPr>
              <w:t>506</w:t>
            </w:r>
            <w:r>
              <w:rPr>
                <w:webHidden/>
              </w:rPr>
              <w:fldChar w:fldCharType="end"/>
            </w:r>
          </w:hyperlink>
        </w:p>
        <w:p w14:paraId="18CC9D27" w14:textId="5170AD0A" w:rsidR="00B25B0D" w:rsidRDefault="00B25B0D">
          <w:pPr>
            <w:pStyle w:val="TOC3"/>
            <w:tabs>
              <w:tab w:val="right" w:leader="dot" w:pos="9350"/>
            </w:tabs>
            <w:rPr>
              <w:rFonts w:asciiTheme="minorHAnsi" w:eastAsiaTheme="minorEastAsia" w:hAnsiTheme="minorHAnsi" w:cstheme="minorBidi"/>
              <w:szCs w:val="22"/>
            </w:rPr>
          </w:pPr>
          <w:hyperlink w:anchor="_Toc22644939" w:history="1">
            <w:r w:rsidRPr="00E02604">
              <w:rPr>
                <w:rStyle w:val="Hyperlink"/>
              </w:rPr>
              <w:t>DebugMode function</w:t>
            </w:r>
            <w:r>
              <w:rPr>
                <w:webHidden/>
              </w:rPr>
              <w:tab/>
            </w:r>
            <w:r>
              <w:rPr>
                <w:webHidden/>
              </w:rPr>
              <w:fldChar w:fldCharType="begin"/>
            </w:r>
            <w:r>
              <w:rPr>
                <w:webHidden/>
              </w:rPr>
              <w:instrText xml:space="preserve"> PAGEREF _Toc22644939 \h </w:instrText>
            </w:r>
            <w:r>
              <w:rPr>
                <w:webHidden/>
              </w:rPr>
            </w:r>
            <w:r>
              <w:rPr>
                <w:webHidden/>
              </w:rPr>
              <w:fldChar w:fldCharType="separate"/>
            </w:r>
            <w:r>
              <w:rPr>
                <w:webHidden/>
              </w:rPr>
              <w:t>506</w:t>
            </w:r>
            <w:r>
              <w:rPr>
                <w:webHidden/>
              </w:rPr>
              <w:fldChar w:fldCharType="end"/>
            </w:r>
          </w:hyperlink>
        </w:p>
        <w:p w14:paraId="7CB59251" w14:textId="0B875266" w:rsidR="00B25B0D" w:rsidRDefault="00B25B0D">
          <w:pPr>
            <w:pStyle w:val="TOC3"/>
            <w:tabs>
              <w:tab w:val="right" w:leader="dot" w:pos="9350"/>
            </w:tabs>
            <w:rPr>
              <w:rFonts w:asciiTheme="minorHAnsi" w:eastAsiaTheme="minorEastAsia" w:hAnsiTheme="minorHAnsi" w:cstheme="minorBidi"/>
              <w:szCs w:val="22"/>
            </w:rPr>
          </w:pPr>
          <w:hyperlink w:anchor="_Toc22644940" w:history="1">
            <w:r w:rsidRPr="00E02604">
              <w:rPr>
                <w:rStyle w:val="Hyperlink"/>
              </w:rPr>
              <w:t>CallRPC procedure</w:t>
            </w:r>
            <w:r>
              <w:rPr>
                <w:webHidden/>
              </w:rPr>
              <w:tab/>
            </w:r>
            <w:r>
              <w:rPr>
                <w:webHidden/>
              </w:rPr>
              <w:fldChar w:fldCharType="begin"/>
            </w:r>
            <w:r>
              <w:rPr>
                <w:webHidden/>
              </w:rPr>
              <w:instrText xml:space="preserve"> PAGEREF _Toc22644940 \h </w:instrText>
            </w:r>
            <w:r>
              <w:rPr>
                <w:webHidden/>
              </w:rPr>
            </w:r>
            <w:r>
              <w:rPr>
                <w:webHidden/>
              </w:rPr>
              <w:fldChar w:fldCharType="separate"/>
            </w:r>
            <w:r>
              <w:rPr>
                <w:webHidden/>
              </w:rPr>
              <w:t>506</w:t>
            </w:r>
            <w:r>
              <w:rPr>
                <w:webHidden/>
              </w:rPr>
              <w:fldChar w:fldCharType="end"/>
            </w:r>
          </w:hyperlink>
        </w:p>
        <w:p w14:paraId="5CBB339F" w14:textId="1CC040DE" w:rsidR="00B25B0D" w:rsidRDefault="00B25B0D">
          <w:pPr>
            <w:pStyle w:val="TOC3"/>
            <w:tabs>
              <w:tab w:val="right" w:leader="dot" w:pos="9350"/>
            </w:tabs>
            <w:rPr>
              <w:rFonts w:asciiTheme="minorHAnsi" w:eastAsiaTheme="minorEastAsia" w:hAnsiTheme="minorHAnsi" w:cstheme="minorBidi"/>
              <w:szCs w:val="22"/>
            </w:rPr>
          </w:pPr>
          <w:hyperlink w:anchor="_Toc22644941" w:history="1">
            <w:r w:rsidRPr="00E02604">
              <w:rPr>
                <w:rStyle w:val="Hyperlink"/>
              </w:rPr>
              <w:t>RPCVersion property</w:t>
            </w:r>
            <w:r>
              <w:rPr>
                <w:webHidden/>
              </w:rPr>
              <w:tab/>
            </w:r>
            <w:r>
              <w:rPr>
                <w:webHidden/>
              </w:rPr>
              <w:fldChar w:fldCharType="begin"/>
            </w:r>
            <w:r>
              <w:rPr>
                <w:webHidden/>
              </w:rPr>
              <w:instrText xml:space="preserve"> PAGEREF _Toc22644941 \h </w:instrText>
            </w:r>
            <w:r>
              <w:rPr>
                <w:webHidden/>
              </w:rPr>
            </w:r>
            <w:r>
              <w:rPr>
                <w:webHidden/>
              </w:rPr>
              <w:fldChar w:fldCharType="separate"/>
            </w:r>
            <w:r>
              <w:rPr>
                <w:webHidden/>
              </w:rPr>
              <w:t>506</w:t>
            </w:r>
            <w:r>
              <w:rPr>
                <w:webHidden/>
              </w:rPr>
              <w:fldChar w:fldCharType="end"/>
            </w:r>
          </w:hyperlink>
        </w:p>
        <w:p w14:paraId="14B840E4" w14:textId="198B098B" w:rsidR="00B25B0D" w:rsidRDefault="00B25B0D">
          <w:pPr>
            <w:pStyle w:val="TOC3"/>
            <w:tabs>
              <w:tab w:val="right" w:leader="dot" w:pos="9350"/>
            </w:tabs>
            <w:rPr>
              <w:rFonts w:asciiTheme="minorHAnsi" w:eastAsiaTheme="minorEastAsia" w:hAnsiTheme="minorHAnsi" w:cstheme="minorBidi"/>
              <w:szCs w:val="22"/>
            </w:rPr>
          </w:pPr>
          <w:hyperlink w:anchor="_Toc22644942" w:history="1">
            <w:r w:rsidRPr="00E02604">
              <w:rPr>
                <w:rStyle w:val="Hyperlink"/>
              </w:rPr>
              <w:t>ClearParameters property</w:t>
            </w:r>
            <w:r>
              <w:rPr>
                <w:webHidden/>
              </w:rPr>
              <w:tab/>
            </w:r>
            <w:r>
              <w:rPr>
                <w:webHidden/>
              </w:rPr>
              <w:fldChar w:fldCharType="begin"/>
            </w:r>
            <w:r>
              <w:rPr>
                <w:webHidden/>
              </w:rPr>
              <w:instrText xml:space="preserve"> PAGEREF _Toc22644942 \h </w:instrText>
            </w:r>
            <w:r>
              <w:rPr>
                <w:webHidden/>
              </w:rPr>
            </w:r>
            <w:r>
              <w:rPr>
                <w:webHidden/>
              </w:rPr>
              <w:fldChar w:fldCharType="separate"/>
            </w:r>
            <w:r>
              <w:rPr>
                <w:webHidden/>
              </w:rPr>
              <w:t>506</w:t>
            </w:r>
            <w:r>
              <w:rPr>
                <w:webHidden/>
              </w:rPr>
              <w:fldChar w:fldCharType="end"/>
            </w:r>
          </w:hyperlink>
        </w:p>
        <w:p w14:paraId="7B9E3468" w14:textId="0E835817" w:rsidR="00B25B0D" w:rsidRDefault="00B25B0D">
          <w:pPr>
            <w:pStyle w:val="TOC3"/>
            <w:tabs>
              <w:tab w:val="right" w:leader="dot" w:pos="9350"/>
            </w:tabs>
            <w:rPr>
              <w:rFonts w:asciiTheme="minorHAnsi" w:eastAsiaTheme="minorEastAsia" w:hAnsiTheme="minorHAnsi" w:cstheme="minorBidi"/>
              <w:szCs w:val="22"/>
            </w:rPr>
          </w:pPr>
          <w:hyperlink w:anchor="_Toc22644943" w:history="1">
            <w:r w:rsidRPr="00E02604">
              <w:rPr>
                <w:rStyle w:val="Hyperlink"/>
              </w:rPr>
              <w:t>ClearResults property</w:t>
            </w:r>
            <w:r>
              <w:rPr>
                <w:webHidden/>
              </w:rPr>
              <w:tab/>
            </w:r>
            <w:r>
              <w:rPr>
                <w:webHidden/>
              </w:rPr>
              <w:fldChar w:fldCharType="begin"/>
            </w:r>
            <w:r>
              <w:rPr>
                <w:webHidden/>
              </w:rPr>
              <w:instrText xml:space="preserve"> PAGEREF _Toc22644943 \h </w:instrText>
            </w:r>
            <w:r>
              <w:rPr>
                <w:webHidden/>
              </w:rPr>
            </w:r>
            <w:r>
              <w:rPr>
                <w:webHidden/>
              </w:rPr>
              <w:fldChar w:fldCharType="separate"/>
            </w:r>
            <w:r>
              <w:rPr>
                <w:webHidden/>
              </w:rPr>
              <w:t>507</w:t>
            </w:r>
            <w:r>
              <w:rPr>
                <w:webHidden/>
              </w:rPr>
              <w:fldChar w:fldCharType="end"/>
            </w:r>
          </w:hyperlink>
        </w:p>
        <w:p w14:paraId="7F4D61DA" w14:textId="467F1C85" w:rsidR="00B25B0D" w:rsidRDefault="00B25B0D">
          <w:pPr>
            <w:pStyle w:val="TOC3"/>
            <w:tabs>
              <w:tab w:val="right" w:leader="dot" w:pos="9350"/>
            </w:tabs>
            <w:rPr>
              <w:rFonts w:asciiTheme="minorHAnsi" w:eastAsiaTheme="minorEastAsia" w:hAnsiTheme="minorHAnsi" w:cstheme="minorBidi"/>
              <w:szCs w:val="22"/>
            </w:rPr>
          </w:pPr>
          <w:hyperlink w:anchor="_Toc22644944" w:history="1">
            <w:r w:rsidRPr="00E02604">
              <w:rPr>
                <w:rStyle w:val="Hyperlink"/>
              </w:rPr>
              <w:t>Results property</w:t>
            </w:r>
            <w:r>
              <w:rPr>
                <w:webHidden/>
              </w:rPr>
              <w:tab/>
            </w:r>
            <w:r>
              <w:rPr>
                <w:webHidden/>
              </w:rPr>
              <w:fldChar w:fldCharType="begin"/>
            </w:r>
            <w:r>
              <w:rPr>
                <w:webHidden/>
              </w:rPr>
              <w:instrText xml:space="preserve"> PAGEREF _Toc22644944 \h </w:instrText>
            </w:r>
            <w:r>
              <w:rPr>
                <w:webHidden/>
              </w:rPr>
            </w:r>
            <w:r>
              <w:rPr>
                <w:webHidden/>
              </w:rPr>
              <w:fldChar w:fldCharType="separate"/>
            </w:r>
            <w:r>
              <w:rPr>
                <w:webHidden/>
              </w:rPr>
              <w:t>507</w:t>
            </w:r>
            <w:r>
              <w:rPr>
                <w:webHidden/>
              </w:rPr>
              <w:fldChar w:fldCharType="end"/>
            </w:r>
          </w:hyperlink>
        </w:p>
        <w:p w14:paraId="56AFF3EF" w14:textId="0AB0DC42" w:rsidR="00B25B0D" w:rsidRDefault="00B25B0D">
          <w:pPr>
            <w:pStyle w:val="TOC3"/>
            <w:tabs>
              <w:tab w:val="right" w:leader="dot" w:pos="9350"/>
            </w:tabs>
            <w:rPr>
              <w:rFonts w:asciiTheme="minorHAnsi" w:eastAsiaTheme="minorEastAsia" w:hAnsiTheme="minorHAnsi" w:cstheme="minorBidi"/>
              <w:szCs w:val="22"/>
            </w:rPr>
          </w:pPr>
          <w:hyperlink w:anchor="_Toc22644945" w:history="1">
            <w:r w:rsidRPr="00E02604">
              <w:rPr>
                <w:rStyle w:val="Hyperlink"/>
              </w:rPr>
              <w:t>Accessing the RPC Broker's Params property</w:t>
            </w:r>
            <w:r>
              <w:rPr>
                <w:webHidden/>
              </w:rPr>
              <w:tab/>
            </w:r>
            <w:r>
              <w:rPr>
                <w:webHidden/>
              </w:rPr>
              <w:fldChar w:fldCharType="begin"/>
            </w:r>
            <w:r>
              <w:rPr>
                <w:webHidden/>
              </w:rPr>
              <w:instrText xml:space="preserve"> PAGEREF _Toc22644945 \h </w:instrText>
            </w:r>
            <w:r>
              <w:rPr>
                <w:webHidden/>
              </w:rPr>
            </w:r>
            <w:r>
              <w:rPr>
                <w:webHidden/>
              </w:rPr>
              <w:fldChar w:fldCharType="separate"/>
            </w:r>
            <w:r>
              <w:rPr>
                <w:webHidden/>
              </w:rPr>
              <w:t>507</w:t>
            </w:r>
            <w:r>
              <w:rPr>
                <w:webHidden/>
              </w:rPr>
              <w:fldChar w:fldCharType="end"/>
            </w:r>
          </w:hyperlink>
        </w:p>
        <w:p w14:paraId="372E0EE3" w14:textId="37422BC0"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46" w:history="1">
            <w:r w:rsidRPr="00E02604">
              <w:rPr>
                <w:rStyle w:val="Hyperlink"/>
                <w:noProof/>
              </w:rPr>
              <w:t>ICPRSState Interface</w:t>
            </w:r>
            <w:r>
              <w:rPr>
                <w:noProof/>
                <w:webHidden/>
              </w:rPr>
              <w:tab/>
            </w:r>
            <w:r>
              <w:rPr>
                <w:noProof/>
                <w:webHidden/>
              </w:rPr>
              <w:fldChar w:fldCharType="begin"/>
            </w:r>
            <w:r>
              <w:rPr>
                <w:noProof/>
                <w:webHidden/>
              </w:rPr>
              <w:instrText xml:space="preserve"> PAGEREF _Toc22644946 \h </w:instrText>
            </w:r>
            <w:r>
              <w:rPr>
                <w:noProof/>
                <w:webHidden/>
              </w:rPr>
            </w:r>
            <w:r>
              <w:rPr>
                <w:noProof/>
                <w:webHidden/>
              </w:rPr>
              <w:fldChar w:fldCharType="separate"/>
            </w:r>
            <w:r>
              <w:rPr>
                <w:noProof/>
                <w:webHidden/>
              </w:rPr>
              <w:t>507</w:t>
            </w:r>
            <w:r>
              <w:rPr>
                <w:noProof/>
                <w:webHidden/>
              </w:rPr>
              <w:fldChar w:fldCharType="end"/>
            </w:r>
          </w:hyperlink>
        </w:p>
        <w:p w14:paraId="7CFDE5FD" w14:textId="756662C1" w:rsidR="00B25B0D" w:rsidRDefault="00B25B0D">
          <w:pPr>
            <w:pStyle w:val="TOC3"/>
            <w:tabs>
              <w:tab w:val="right" w:leader="dot" w:pos="9350"/>
            </w:tabs>
            <w:rPr>
              <w:rFonts w:asciiTheme="minorHAnsi" w:eastAsiaTheme="minorEastAsia" w:hAnsiTheme="minorHAnsi" w:cstheme="minorBidi"/>
              <w:szCs w:val="22"/>
            </w:rPr>
          </w:pPr>
          <w:hyperlink w:anchor="_Toc22644947" w:history="1">
            <w:r w:rsidRPr="00E02604">
              <w:rPr>
                <w:rStyle w:val="Hyperlink"/>
              </w:rPr>
              <w:t>Handle function</w:t>
            </w:r>
            <w:r>
              <w:rPr>
                <w:webHidden/>
              </w:rPr>
              <w:tab/>
            </w:r>
            <w:r>
              <w:rPr>
                <w:webHidden/>
              </w:rPr>
              <w:fldChar w:fldCharType="begin"/>
            </w:r>
            <w:r>
              <w:rPr>
                <w:webHidden/>
              </w:rPr>
              <w:instrText xml:space="preserve"> PAGEREF _Toc22644947 \h </w:instrText>
            </w:r>
            <w:r>
              <w:rPr>
                <w:webHidden/>
              </w:rPr>
            </w:r>
            <w:r>
              <w:rPr>
                <w:webHidden/>
              </w:rPr>
              <w:fldChar w:fldCharType="separate"/>
            </w:r>
            <w:r>
              <w:rPr>
                <w:webHidden/>
              </w:rPr>
              <w:t>507</w:t>
            </w:r>
            <w:r>
              <w:rPr>
                <w:webHidden/>
              </w:rPr>
              <w:fldChar w:fldCharType="end"/>
            </w:r>
          </w:hyperlink>
        </w:p>
        <w:p w14:paraId="336D1EB6" w14:textId="0C7BE24C" w:rsidR="00B25B0D" w:rsidRDefault="00B25B0D">
          <w:pPr>
            <w:pStyle w:val="TOC3"/>
            <w:tabs>
              <w:tab w:val="right" w:leader="dot" w:pos="9350"/>
            </w:tabs>
            <w:rPr>
              <w:rFonts w:asciiTheme="minorHAnsi" w:eastAsiaTheme="minorEastAsia" w:hAnsiTheme="minorHAnsi" w:cstheme="minorBidi"/>
              <w:szCs w:val="22"/>
            </w:rPr>
          </w:pPr>
          <w:hyperlink w:anchor="_Toc22644948" w:history="1">
            <w:r w:rsidRPr="00E02604">
              <w:rPr>
                <w:rStyle w:val="Hyperlink"/>
              </w:rPr>
              <w:t>UserDUZ function</w:t>
            </w:r>
            <w:r>
              <w:rPr>
                <w:webHidden/>
              </w:rPr>
              <w:tab/>
            </w:r>
            <w:r>
              <w:rPr>
                <w:webHidden/>
              </w:rPr>
              <w:fldChar w:fldCharType="begin"/>
            </w:r>
            <w:r>
              <w:rPr>
                <w:webHidden/>
              </w:rPr>
              <w:instrText xml:space="preserve"> PAGEREF _Toc22644948 \h </w:instrText>
            </w:r>
            <w:r>
              <w:rPr>
                <w:webHidden/>
              </w:rPr>
            </w:r>
            <w:r>
              <w:rPr>
                <w:webHidden/>
              </w:rPr>
              <w:fldChar w:fldCharType="separate"/>
            </w:r>
            <w:r>
              <w:rPr>
                <w:webHidden/>
              </w:rPr>
              <w:t>508</w:t>
            </w:r>
            <w:r>
              <w:rPr>
                <w:webHidden/>
              </w:rPr>
              <w:fldChar w:fldCharType="end"/>
            </w:r>
          </w:hyperlink>
        </w:p>
        <w:p w14:paraId="7C3FF312" w14:textId="703AA49B" w:rsidR="00B25B0D" w:rsidRDefault="00B25B0D">
          <w:pPr>
            <w:pStyle w:val="TOC3"/>
            <w:tabs>
              <w:tab w:val="right" w:leader="dot" w:pos="9350"/>
            </w:tabs>
            <w:rPr>
              <w:rFonts w:asciiTheme="minorHAnsi" w:eastAsiaTheme="minorEastAsia" w:hAnsiTheme="minorHAnsi" w:cstheme="minorBidi"/>
              <w:szCs w:val="22"/>
            </w:rPr>
          </w:pPr>
          <w:hyperlink w:anchor="_Toc22644949" w:history="1">
            <w:r w:rsidRPr="00E02604">
              <w:rPr>
                <w:rStyle w:val="Hyperlink"/>
              </w:rPr>
              <w:t>UserName function</w:t>
            </w:r>
            <w:r>
              <w:rPr>
                <w:webHidden/>
              </w:rPr>
              <w:tab/>
            </w:r>
            <w:r>
              <w:rPr>
                <w:webHidden/>
              </w:rPr>
              <w:fldChar w:fldCharType="begin"/>
            </w:r>
            <w:r>
              <w:rPr>
                <w:webHidden/>
              </w:rPr>
              <w:instrText xml:space="preserve"> PAGEREF _Toc22644949 \h </w:instrText>
            </w:r>
            <w:r>
              <w:rPr>
                <w:webHidden/>
              </w:rPr>
            </w:r>
            <w:r>
              <w:rPr>
                <w:webHidden/>
              </w:rPr>
              <w:fldChar w:fldCharType="separate"/>
            </w:r>
            <w:r>
              <w:rPr>
                <w:webHidden/>
              </w:rPr>
              <w:t>508</w:t>
            </w:r>
            <w:r>
              <w:rPr>
                <w:webHidden/>
              </w:rPr>
              <w:fldChar w:fldCharType="end"/>
            </w:r>
          </w:hyperlink>
        </w:p>
        <w:p w14:paraId="3C5CFA44" w14:textId="41FAB386" w:rsidR="00B25B0D" w:rsidRDefault="00B25B0D">
          <w:pPr>
            <w:pStyle w:val="TOC3"/>
            <w:tabs>
              <w:tab w:val="right" w:leader="dot" w:pos="9350"/>
            </w:tabs>
            <w:rPr>
              <w:rFonts w:asciiTheme="minorHAnsi" w:eastAsiaTheme="minorEastAsia" w:hAnsiTheme="minorHAnsi" w:cstheme="minorBidi"/>
              <w:szCs w:val="22"/>
            </w:rPr>
          </w:pPr>
          <w:hyperlink w:anchor="_Toc22644950" w:history="1">
            <w:r w:rsidRPr="00E02604">
              <w:rPr>
                <w:rStyle w:val="Hyperlink"/>
              </w:rPr>
              <w:t>PatientDFN function</w:t>
            </w:r>
            <w:r>
              <w:rPr>
                <w:webHidden/>
              </w:rPr>
              <w:tab/>
            </w:r>
            <w:r>
              <w:rPr>
                <w:webHidden/>
              </w:rPr>
              <w:fldChar w:fldCharType="begin"/>
            </w:r>
            <w:r>
              <w:rPr>
                <w:webHidden/>
              </w:rPr>
              <w:instrText xml:space="preserve"> PAGEREF _Toc22644950 \h </w:instrText>
            </w:r>
            <w:r>
              <w:rPr>
                <w:webHidden/>
              </w:rPr>
            </w:r>
            <w:r>
              <w:rPr>
                <w:webHidden/>
              </w:rPr>
              <w:fldChar w:fldCharType="separate"/>
            </w:r>
            <w:r>
              <w:rPr>
                <w:webHidden/>
              </w:rPr>
              <w:t>508</w:t>
            </w:r>
            <w:r>
              <w:rPr>
                <w:webHidden/>
              </w:rPr>
              <w:fldChar w:fldCharType="end"/>
            </w:r>
          </w:hyperlink>
        </w:p>
        <w:p w14:paraId="55F9DEF0" w14:textId="7C5A6330" w:rsidR="00B25B0D" w:rsidRDefault="00B25B0D">
          <w:pPr>
            <w:pStyle w:val="TOC3"/>
            <w:tabs>
              <w:tab w:val="right" w:leader="dot" w:pos="9350"/>
            </w:tabs>
            <w:rPr>
              <w:rFonts w:asciiTheme="minorHAnsi" w:eastAsiaTheme="minorEastAsia" w:hAnsiTheme="minorHAnsi" w:cstheme="minorBidi"/>
              <w:szCs w:val="22"/>
            </w:rPr>
          </w:pPr>
          <w:hyperlink w:anchor="_Toc22644951" w:history="1">
            <w:r w:rsidRPr="00E02604">
              <w:rPr>
                <w:rStyle w:val="Hyperlink"/>
              </w:rPr>
              <w:t>PatientName function</w:t>
            </w:r>
            <w:r>
              <w:rPr>
                <w:webHidden/>
              </w:rPr>
              <w:tab/>
            </w:r>
            <w:r>
              <w:rPr>
                <w:webHidden/>
              </w:rPr>
              <w:fldChar w:fldCharType="begin"/>
            </w:r>
            <w:r>
              <w:rPr>
                <w:webHidden/>
              </w:rPr>
              <w:instrText xml:space="preserve"> PAGEREF _Toc22644951 \h </w:instrText>
            </w:r>
            <w:r>
              <w:rPr>
                <w:webHidden/>
              </w:rPr>
            </w:r>
            <w:r>
              <w:rPr>
                <w:webHidden/>
              </w:rPr>
              <w:fldChar w:fldCharType="separate"/>
            </w:r>
            <w:r>
              <w:rPr>
                <w:webHidden/>
              </w:rPr>
              <w:t>508</w:t>
            </w:r>
            <w:r>
              <w:rPr>
                <w:webHidden/>
              </w:rPr>
              <w:fldChar w:fldCharType="end"/>
            </w:r>
          </w:hyperlink>
        </w:p>
        <w:p w14:paraId="6DEA8E07" w14:textId="471C66D6" w:rsidR="00B25B0D" w:rsidRDefault="00B25B0D">
          <w:pPr>
            <w:pStyle w:val="TOC3"/>
            <w:tabs>
              <w:tab w:val="right" w:leader="dot" w:pos="9350"/>
            </w:tabs>
            <w:rPr>
              <w:rFonts w:asciiTheme="minorHAnsi" w:eastAsiaTheme="minorEastAsia" w:hAnsiTheme="minorHAnsi" w:cstheme="minorBidi"/>
              <w:szCs w:val="22"/>
            </w:rPr>
          </w:pPr>
          <w:hyperlink w:anchor="_Toc22644952" w:history="1">
            <w:r w:rsidRPr="00E02604">
              <w:rPr>
                <w:rStyle w:val="Hyperlink"/>
              </w:rPr>
              <w:t>PatientDOB function</w:t>
            </w:r>
            <w:r>
              <w:rPr>
                <w:webHidden/>
              </w:rPr>
              <w:tab/>
            </w:r>
            <w:r>
              <w:rPr>
                <w:webHidden/>
              </w:rPr>
              <w:fldChar w:fldCharType="begin"/>
            </w:r>
            <w:r>
              <w:rPr>
                <w:webHidden/>
              </w:rPr>
              <w:instrText xml:space="preserve"> PAGEREF _Toc22644952 \h </w:instrText>
            </w:r>
            <w:r>
              <w:rPr>
                <w:webHidden/>
              </w:rPr>
            </w:r>
            <w:r>
              <w:rPr>
                <w:webHidden/>
              </w:rPr>
              <w:fldChar w:fldCharType="separate"/>
            </w:r>
            <w:r>
              <w:rPr>
                <w:webHidden/>
              </w:rPr>
              <w:t>508</w:t>
            </w:r>
            <w:r>
              <w:rPr>
                <w:webHidden/>
              </w:rPr>
              <w:fldChar w:fldCharType="end"/>
            </w:r>
          </w:hyperlink>
        </w:p>
        <w:p w14:paraId="5A579183" w14:textId="5B72D33D" w:rsidR="00B25B0D" w:rsidRDefault="00B25B0D">
          <w:pPr>
            <w:pStyle w:val="TOC3"/>
            <w:tabs>
              <w:tab w:val="right" w:leader="dot" w:pos="9350"/>
            </w:tabs>
            <w:rPr>
              <w:rFonts w:asciiTheme="minorHAnsi" w:eastAsiaTheme="minorEastAsia" w:hAnsiTheme="minorHAnsi" w:cstheme="minorBidi"/>
              <w:szCs w:val="22"/>
            </w:rPr>
          </w:pPr>
          <w:hyperlink w:anchor="_Toc22644953" w:history="1">
            <w:r w:rsidRPr="00E02604">
              <w:rPr>
                <w:rStyle w:val="Hyperlink"/>
              </w:rPr>
              <w:t>PatientSSN function</w:t>
            </w:r>
            <w:r>
              <w:rPr>
                <w:webHidden/>
              </w:rPr>
              <w:tab/>
            </w:r>
            <w:r>
              <w:rPr>
                <w:webHidden/>
              </w:rPr>
              <w:fldChar w:fldCharType="begin"/>
            </w:r>
            <w:r>
              <w:rPr>
                <w:webHidden/>
              </w:rPr>
              <w:instrText xml:space="preserve"> PAGEREF _Toc22644953 \h </w:instrText>
            </w:r>
            <w:r>
              <w:rPr>
                <w:webHidden/>
              </w:rPr>
            </w:r>
            <w:r>
              <w:rPr>
                <w:webHidden/>
              </w:rPr>
              <w:fldChar w:fldCharType="separate"/>
            </w:r>
            <w:r>
              <w:rPr>
                <w:webHidden/>
              </w:rPr>
              <w:t>508</w:t>
            </w:r>
            <w:r>
              <w:rPr>
                <w:webHidden/>
              </w:rPr>
              <w:fldChar w:fldCharType="end"/>
            </w:r>
          </w:hyperlink>
        </w:p>
        <w:p w14:paraId="6C7628E0" w14:textId="1ADA2D12" w:rsidR="00B25B0D" w:rsidRDefault="00B25B0D">
          <w:pPr>
            <w:pStyle w:val="TOC3"/>
            <w:tabs>
              <w:tab w:val="right" w:leader="dot" w:pos="9350"/>
            </w:tabs>
            <w:rPr>
              <w:rFonts w:asciiTheme="minorHAnsi" w:eastAsiaTheme="minorEastAsia" w:hAnsiTheme="minorHAnsi" w:cstheme="minorBidi"/>
              <w:szCs w:val="22"/>
            </w:rPr>
          </w:pPr>
          <w:hyperlink w:anchor="_Toc22644954" w:history="1">
            <w:r w:rsidRPr="00E02604">
              <w:rPr>
                <w:rStyle w:val="Hyperlink"/>
              </w:rPr>
              <w:t>LocationIEN function</w:t>
            </w:r>
            <w:r>
              <w:rPr>
                <w:webHidden/>
              </w:rPr>
              <w:tab/>
            </w:r>
            <w:r>
              <w:rPr>
                <w:webHidden/>
              </w:rPr>
              <w:fldChar w:fldCharType="begin"/>
            </w:r>
            <w:r>
              <w:rPr>
                <w:webHidden/>
              </w:rPr>
              <w:instrText xml:space="preserve"> PAGEREF _Toc22644954 \h </w:instrText>
            </w:r>
            <w:r>
              <w:rPr>
                <w:webHidden/>
              </w:rPr>
            </w:r>
            <w:r>
              <w:rPr>
                <w:webHidden/>
              </w:rPr>
              <w:fldChar w:fldCharType="separate"/>
            </w:r>
            <w:r>
              <w:rPr>
                <w:webHidden/>
              </w:rPr>
              <w:t>508</w:t>
            </w:r>
            <w:r>
              <w:rPr>
                <w:webHidden/>
              </w:rPr>
              <w:fldChar w:fldCharType="end"/>
            </w:r>
          </w:hyperlink>
        </w:p>
        <w:p w14:paraId="0C0B14DC" w14:textId="7E770F0D" w:rsidR="00B25B0D" w:rsidRDefault="00B25B0D">
          <w:pPr>
            <w:pStyle w:val="TOC3"/>
            <w:tabs>
              <w:tab w:val="right" w:leader="dot" w:pos="9350"/>
            </w:tabs>
            <w:rPr>
              <w:rFonts w:asciiTheme="minorHAnsi" w:eastAsiaTheme="minorEastAsia" w:hAnsiTheme="minorHAnsi" w:cstheme="minorBidi"/>
              <w:szCs w:val="22"/>
            </w:rPr>
          </w:pPr>
          <w:hyperlink w:anchor="_Toc22644955" w:history="1">
            <w:r w:rsidRPr="00E02604">
              <w:rPr>
                <w:rStyle w:val="Hyperlink"/>
              </w:rPr>
              <w:t>LocationName function</w:t>
            </w:r>
            <w:r>
              <w:rPr>
                <w:webHidden/>
              </w:rPr>
              <w:tab/>
            </w:r>
            <w:r>
              <w:rPr>
                <w:webHidden/>
              </w:rPr>
              <w:fldChar w:fldCharType="begin"/>
            </w:r>
            <w:r>
              <w:rPr>
                <w:webHidden/>
              </w:rPr>
              <w:instrText xml:space="preserve"> PAGEREF _Toc22644955 \h </w:instrText>
            </w:r>
            <w:r>
              <w:rPr>
                <w:webHidden/>
              </w:rPr>
            </w:r>
            <w:r>
              <w:rPr>
                <w:webHidden/>
              </w:rPr>
              <w:fldChar w:fldCharType="separate"/>
            </w:r>
            <w:r>
              <w:rPr>
                <w:webHidden/>
              </w:rPr>
              <w:t>508</w:t>
            </w:r>
            <w:r>
              <w:rPr>
                <w:webHidden/>
              </w:rPr>
              <w:fldChar w:fldCharType="end"/>
            </w:r>
          </w:hyperlink>
        </w:p>
        <w:p w14:paraId="202BFC96" w14:textId="25F10F13"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56" w:history="1">
            <w:r w:rsidRPr="00E02604">
              <w:rPr>
                <w:rStyle w:val="Hyperlink"/>
                <w:noProof/>
              </w:rPr>
              <w:t>ICPRSExtension Interface</w:t>
            </w:r>
            <w:r>
              <w:rPr>
                <w:noProof/>
                <w:webHidden/>
              </w:rPr>
              <w:tab/>
            </w:r>
            <w:r>
              <w:rPr>
                <w:noProof/>
                <w:webHidden/>
              </w:rPr>
              <w:fldChar w:fldCharType="begin"/>
            </w:r>
            <w:r>
              <w:rPr>
                <w:noProof/>
                <w:webHidden/>
              </w:rPr>
              <w:instrText xml:space="preserve"> PAGEREF _Toc22644956 \h </w:instrText>
            </w:r>
            <w:r>
              <w:rPr>
                <w:noProof/>
                <w:webHidden/>
              </w:rPr>
            </w:r>
            <w:r>
              <w:rPr>
                <w:noProof/>
                <w:webHidden/>
              </w:rPr>
              <w:fldChar w:fldCharType="separate"/>
            </w:r>
            <w:r>
              <w:rPr>
                <w:noProof/>
                <w:webHidden/>
              </w:rPr>
              <w:t>509</w:t>
            </w:r>
            <w:r>
              <w:rPr>
                <w:noProof/>
                <w:webHidden/>
              </w:rPr>
              <w:fldChar w:fldCharType="end"/>
            </w:r>
          </w:hyperlink>
        </w:p>
        <w:p w14:paraId="5285D6F7" w14:textId="35024E08" w:rsidR="00B25B0D" w:rsidRDefault="00B25B0D">
          <w:pPr>
            <w:pStyle w:val="TOC3"/>
            <w:tabs>
              <w:tab w:val="right" w:leader="dot" w:pos="9350"/>
            </w:tabs>
            <w:rPr>
              <w:rFonts w:asciiTheme="minorHAnsi" w:eastAsiaTheme="minorEastAsia" w:hAnsiTheme="minorHAnsi" w:cstheme="minorBidi"/>
              <w:szCs w:val="22"/>
            </w:rPr>
          </w:pPr>
          <w:hyperlink w:anchor="_Toc22644957" w:history="1">
            <w:r w:rsidRPr="00E02604">
              <w:rPr>
                <w:rStyle w:val="Hyperlink"/>
              </w:rPr>
              <w:t>Execute function</w:t>
            </w:r>
            <w:r>
              <w:rPr>
                <w:webHidden/>
              </w:rPr>
              <w:tab/>
            </w:r>
            <w:r>
              <w:rPr>
                <w:webHidden/>
              </w:rPr>
              <w:fldChar w:fldCharType="begin"/>
            </w:r>
            <w:r>
              <w:rPr>
                <w:webHidden/>
              </w:rPr>
              <w:instrText xml:space="preserve"> PAGEREF _Toc22644957 \h </w:instrText>
            </w:r>
            <w:r>
              <w:rPr>
                <w:webHidden/>
              </w:rPr>
            </w:r>
            <w:r>
              <w:rPr>
                <w:webHidden/>
              </w:rPr>
              <w:fldChar w:fldCharType="separate"/>
            </w:r>
            <w:r>
              <w:rPr>
                <w:webHidden/>
              </w:rPr>
              <w:t>509</w:t>
            </w:r>
            <w:r>
              <w:rPr>
                <w:webHidden/>
              </w:rPr>
              <w:fldChar w:fldCharType="end"/>
            </w:r>
          </w:hyperlink>
        </w:p>
        <w:p w14:paraId="73949EB7" w14:textId="3A9A8B90" w:rsidR="00B25B0D" w:rsidRDefault="00B25B0D">
          <w:pPr>
            <w:pStyle w:val="TOC1"/>
            <w:framePr w:wrap="around"/>
            <w:rPr>
              <w:rFonts w:asciiTheme="minorHAnsi" w:eastAsiaTheme="minorEastAsia" w:hAnsiTheme="minorHAnsi" w:cstheme="minorBidi"/>
              <w:b w:val="0"/>
              <w:snapToGrid/>
              <w:sz w:val="22"/>
              <w:szCs w:val="22"/>
            </w:rPr>
          </w:pPr>
          <w:hyperlink w:anchor="_Toc22644958" w:history="1">
            <w:r w:rsidRPr="00E02604">
              <w:rPr>
                <w:rStyle w:val="Hyperlink"/>
              </w:rPr>
              <w:t>Appendix H - Accessibility</w:t>
            </w:r>
            <w:r>
              <w:rPr>
                <w:webHidden/>
              </w:rPr>
              <w:tab/>
            </w:r>
            <w:r>
              <w:rPr>
                <w:webHidden/>
              </w:rPr>
              <w:fldChar w:fldCharType="begin"/>
            </w:r>
            <w:r>
              <w:rPr>
                <w:webHidden/>
              </w:rPr>
              <w:instrText xml:space="preserve"> PAGEREF _Toc22644958 \h </w:instrText>
            </w:r>
            <w:r>
              <w:rPr>
                <w:webHidden/>
              </w:rPr>
            </w:r>
            <w:r>
              <w:rPr>
                <w:webHidden/>
              </w:rPr>
              <w:fldChar w:fldCharType="separate"/>
            </w:r>
            <w:r>
              <w:rPr>
                <w:webHidden/>
              </w:rPr>
              <w:t>510</w:t>
            </w:r>
            <w:r>
              <w:rPr>
                <w:webHidden/>
              </w:rPr>
              <w:fldChar w:fldCharType="end"/>
            </w:r>
          </w:hyperlink>
        </w:p>
        <w:p w14:paraId="2799BC48" w14:textId="728D88D6"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59" w:history="1">
            <w:r w:rsidRPr="00E02604">
              <w:rPr>
                <w:rStyle w:val="Hyperlink"/>
                <w:noProof/>
              </w:rPr>
              <w:t>JAWS Files</w:t>
            </w:r>
            <w:r>
              <w:rPr>
                <w:noProof/>
                <w:webHidden/>
              </w:rPr>
              <w:tab/>
            </w:r>
            <w:r>
              <w:rPr>
                <w:noProof/>
                <w:webHidden/>
              </w:rPr>
              <w:fldChar w:fldCharType="begin"/>
            </w:r>
            <w:r>
              <w:rPr>
                <w:noProof/>
                <w:webHidden/>
              </w:rPr>
              <w:instrText xml:space="preserve"> PAGEREF _Toc22644959 \h </w:instrText>
            </w:r>
            <w:r>
              <w:rPr>
                <w:noProof/>
                <w:webHidden/>
              </w:rPr>
            </w:r>
            <w:r>
              <w:rPr>
                <w:noProof/>
                <w:webHidden/>
              </w:rPr>
              <w:fldChar w:fldCharType="separate"/>
            </w:r>
            <w:r>
              <w:rPr>
                <w:noProof/>
                <w:webHidden/>
              </w:rPr>
              <w:t>510</w:t>
            </w:r>
            <w:r>
              <w:rPr>
                <w:noProof/>
                <w:webHidden/>
              </w:rPr>
              <w:fldChar w:fldCharType="end"/>
            </w:r>
          </w:hyperlink>
        </w:p>
        <w:p w14:paraId="4FD8DBEA" w14:textId="4C3E7BE8" w:rsidR="00B25B0D" w:rsidRDefault="00B25B0D">
          <w:pPr>
            <w:pStyle w:val="TOC2"/>
            <w:tabs>
              <w:tab w:val="right" w:leader="dot" w:pos="9350"/>
            </w:tabs>
            <w:rPr>
              <w:rFonts w:asciiTheme="minorHAnsi" w:eastAsiaTheme="minorEastAsia" w:hAnsiTheme="minorHAnsi" w:cstheme="minorBidi"/>
              <w:b w:val="0"/>
              <w:noProof/>
              <w:snapToGrid/>
              <w:sz w:val="22"/>
              <w:szCs w:val="22"/>
            </w:rPr>
          </w:pPr>
          <w:hyperlink w:anchor="_Toc22644960" w:history="1">
            <w:r w:rsidRPr="00E02604">
              <w:rPr>
                <w:rStyle w:val="Hyperlink"/>
                <w:noProof/>
              </w:rPr>
              <w:t>New Accessibility Framework</w:t>
            </w:r>
            <w:r>
              <w:rPr>
                <w:noProof/>
                <w:webHidden/>
              </w:rPr>
              <w:tab/>
            </w:r>
            <w:r>
              <w:rPr>
                <w:noProof/>
                <w:webHidden/>
              </w:rPr>
              <w:fldChar w:fldCharType="begin"/>
            </w:r>
            <w:r>
              <w:rPr>
                <w:noProof/>
                <w:webHidden/>
              </w:rPr>
              <w:instrText xml:space="preserve"> PAGEREF _Toc22644960 \h </w:instrText>
            </w:r>
            <w:r>
              <w:rPr>
                <w:noProof/>
                <w:webHidden/>
              </w:rPr>
            </w:r>
            <w:r>
              <w:rPr>
                <w:noProof/>
                <w:webHidden/>
              </w:rPr>
              <w:fldChar w:fldCharType="separate"/>
            </w:r>
            <w:r>
              <w:rPr>
                <w:noProof/>
                <w:webHidden/>
              </w:rPr>
              <w:t>511</w:t>
            </w:r>
            <w:r>
              <w:rPr>
                <w:noProof/>
                <w:webHidden/>
              </w:rPr>
              <w:fldChar w:fldCharType="end"/>
            </w:r>
          </w:hyperlink>
        </w:p>
        <w:p w14:paraId="4D797DF8" w14:textId="137BF814" w:rsidR="00B25B0D" w:rsidRDefault="00B25B0D">
          <w:pPr>
            <w:pStyle w:val="TOC1"/>
            <w:framePr w:wrap="around"/>
            <w:rPr>
              <w:rFonts w:asciiTheme="minorHAnsi" w:eastAsiaTheme="minorEastAsia" w:hAnsiTheme="minorHAnsi" w:cstheme="minorBidi"/>
              <w:b w:val="0"/>
              <w:snapToGrid/>
              <w:sz w:val="22"/>
              <w:szCs w:val="22"/>
            </w:rPr>
          </w:pPr>
          <w:hyperlink w:anchor="_Toc22644961" w:history="1">
            <w:r w:rsidRPr="00E02604">
              <w:rPr>
                <w:rStyle w:val="Hyperlink"/>
              </w:rPr>
              <w:t>Glossary</w:t>
            </w:r>
            <w:r>
              <w:rPr>
                <w:webHidden/>
              </w:rPr>
              <w:tab/>
            </w:r>
            <w:r>
              <w:rPr>
                <w:webHidden/>
              </w:rPr>
              <w:fldChar w:fldCharType="begin"/>
            </w:r>
            <w:r>
              <w:rPr>
                <w:webHidden/>
              </w:rPr>
              <w:instrText xml:space="preserve"> PAGEREF _Toc22644961 \h </w:instrText>
            </w:r>
            <w:r>
              <w:rPr>
                <w:webHidden/>
              </w:rPr>
            </w:r>
            <w:r>
              <w:rPr>
                <w:webHidden/>
              </w:rPr>
              <w:fldChar w:fldCharType="separate"/>
            </w:r>
            <w:r>
              <w:rPr>
                <w:webHidden/>
              </w:rPr>
              <w:t>512</w:t>
            </w:r>
            <w:r>
              <w:rPr>
                <w:webHidden/>
              </w:rPr>
              <w:fldChar w:fldCharType="end"/>
            </w:r>
          </w:hyperlink>
        </w:p>
        <w:p w14:paraId="113D3DAD" w14:textId="0A0243A0" w:rsidR="00A90068" w:rsidRDefault="00B25B0D">
          <w:r>
            <w:rPr>
              <w:rFonts w:ascii="Arial" w:hAnsi="Arial"/>
              <w:b/>
              <w:noProof/>
              <w:snapToGrid w:val="0"/>
              <w:sz w:val="28"/>
            </w:rPr>
            <w:fldChar w:fldCharType="end"/>
          </w:r>
        </w:p>
      </w:sdtContent>
    </w:sdt>
    <w:p w14:paraId="395220AF" w14:textId="77777777" w:rsidR="00DB7BBC" w:rsidRPr="00002853" w:rsidRDefault="00DB7BBC" w:rsidP="00DB7BBC">
      <w:pPr>
        <w:ind w:left="0"/>
        <w:rPr>
          <w:sz w:val="20"/>
          <w:szCs w:val="20"/>
        </w:rPr>
      </w:pPr>
    </w:p>
    <w:p w14:paraId="24BBE877" w14:textId="77777777" w:rsidR="00BD45A7" w:rsidRPr="00002853" w:rsidRDefault="00BD45A7" w:rsidP="00DB7BBC">
      <w:pPr>
        <w:ind w:left="0"/>
        <w:rPr>
          <w:sz w:val="20"/>
          <w:szCs w:val="20"/>
        </w:rPr>
      </w:pPr>
    </w:p>
    <w:p w14:paraId="57D1EFBA" w14:textId="77777777" w:rsidR="00BD45A7" w:rsidRPr="00002853" w:rsidRDefault="00BD45A7" w:rsidP="00DB7BBC">
      <w:pPr>
        <w:ind w:left="0"/>
        <w:sectPr w:rsidR="00BD45A7" w:rsidRPr="00002853" w:rsidSect="00252936">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20" w:footer="720" w:gutter="0"/>
          <w:pgNumType w:fmt="lowerRoman"/>
          <w:cols w:space="720"/>
          <w:titlePg/>
          <w:docGrid w:linePitch="299"/>
        </w:sectPr>
      </w:pPr>
    </w:p>
    <w:p w14:paraId="5BD203C1" w14:textId="77777777" w:rsidR="004274BA" w:rsidRDefault="004274BA" w:rsidP="002136B3">
      <w:pPr>
        <w:pStyle w:val="Heading1"/>
        <w:sectPr w:rsidR="004274BA" w:rsidSect="009235BB">
          <w:headerReference w:type="even" r:id="rId24"/>
          <w:headerReference w:type="default" r:id="rId25"/>
          <w:headerReference w:type="first" r:id="rId26"/>
          <w:type w:val="continuous"/>
          <w:pgSz w:w="12240" w:h="15840" w:code="1"/>
          <w:pgMar w:top="1440" w:right="1440" w:bottom="1440" w:left="1440" w:header="720" w:footer="720" w:gutter="720"/>
          <w:cols w:space="720"/>
          <w:titlePg/>
          <w:docGrid w:linePitch="299"/>
        </w:sectPr>
      </w:pPr>
      <w:bookmarkStart w:id="3" w:name="_Toc495200773"/>
      <w:bookmarkStart w:id="4" w:name="_Toc394379186"/>
    </w:p>
    <w:p w14:paraId="2BE68BE3" w14:textId="478887E4" w:rsidR="00356455" w:rsidRPr="002136B3" w:rsidRDefault="00356455" w:rsidP="002136B3">
      <w:pPr>
        <w:pStyle w:val="Heading1"/>
      </w:pPr>
      <w:bookmarkStart w:id="5" w:name="_Toc22644629"/>
      <w:r w:rsidRPr="002136B3">
        <w:lastRenderedPageBreak/>
        <w:t>Introduction</w:t>
      </w:r>
      <w:bookmarkEnd w:id="3"/>
      <w:bookmarkEnd w:id="5"/>
    </w:p>
    <w:p w14:paraId="46914AB9" w14:textId="381F9C9F" w:rsidR="00356455" w:rsidRPr="00457DFA" w:rsidRDefault="00356455" w:rsidP="00241056">
      <w:pPr>
        <w:pStyle w:val="Heading2"/>
      </w:pPr>
      <w:bookmarkStart w:id="6" w:name="_Toc495200774"/>
      <w:bookmarkStart w:id="7" w:name="_Toc22644630"/>
      <w:bookmarkEnd w:id="4"/>
      <w:r w:rsidRPr="00457DFA">
        <w:t>What is CPRS</w:t>
      </w:r>
      <w:r w:rsidRPr="00457DFA">
        <w:fldChar w:fldCharType="begin"/>
      </w:r>
      <w:r w:rsidRPr="00457DFA">
        <w:instrText xml:space="preserve"> XE “CPRS” </w:instrText>
      </w:r>
      <w:r w:rsidRPr="00457DFA">
        <w:fldChar w:fldCharType="end"/>
      </w:r>
      <w:r w:rsidRPr="00457DFA">
        <w:t>?</w:t>
      </w:r>
      <w:bookmarkEnd w:id="6"/>
      <w:bookmarkEnd w:id="7"/>
    </w:p>
    <w:p w14:paraId="4EEC6B14" w14:textId="77777777" w:rsidR="00356455" w:rsidRPr="00002853" w:rsidRDefault="00356455" w:rsidP="00241056">
      <w:pPr>
        <w:pStyle w:val="CPRSH2Body"/>
      </w:pPr>
      <w:r w:rsidRPr="00002853">
        <w:t>The Computerized Patient Record System v.1.0 (CPRS</w:t>
      </w:r>
      <w:r w:rsidRPr="00002853">
        <w:fldChar w:fldCharType="begin"/>
      </w:r>
      <w:r w:rsidRPr="00002853">
        <w:instrText xml:space="preserve"> XE “CPRS” </w:instrText>
      </w:r>
      <w:r w:rsidRPr="00002853">
        <w:fldChar w:fldCharType="end"/>
      </w:r>
      <w:r w:rsidRPr="00002853">
        <w:t>) is a Veterans Health Information Systems and Technology Architecture (VISTA</w:t>
      </w:r>
      <w:r w:rsidRPr="00002853">
        <w:fldChar w:fldCharType="begin"/>
      </w:r>
      <w:r w:rsidRPr="00002853">
        <w:instrText xml:space="preserve"> XE “VISTA” </w:instrText>
      </w:r>
      <w:r w:rsidRPr="00002853">
        <w:fldChar w:fldCharType="end"/>
      </w:r>
      <w:r w:rsidRPr="00002853">
        <w:t>) computer application. CPRS</w:t>
      </w:r>
      <w:r w:rsidRPr="00002853">
        <w:fldChar w:fldCharType="begin"/>
      </w:r>
      <w:r w:rsidRPr="00002853">
        <w:instrText xml:space="preserve"> XE “CPRS” </w:instrText>
      </w:r>
      <w:r w:rsidRPr="00002853">
        <w:fldChar w:fldCharType="end"/>
      </w:r>
      <w:r w:rsidRPr="00002853">
        <w:t xml:space="preserve"> enables you to enter, review, and continuously update all information connected with any patient. With CPRS, you can order lab tests, medications, diets, radiology tests and procedures, record a patient’s allergies or adverse reactions to medications, request and track consults, enter progress notes, diagnoses, and treatments for each encounter, and enter discharge summaries.</w:t>
      </w:r>
    </w:p>
    <w:p w14:paraId="5ED4D03B" w14:textId="77777777" w:rsidR="00356455" w:rsidRPr="00261C27" w:rsidRDefault="00356455" w:rsidP="00A73C10">
      <w:pPr>
        <w:pStyle w:val="CPRSH2Body"/>
      </w:pPr>
      <w:r w:rsidRPr="00261C27">
        <w:t>CPRS</w:t>
      </w:r>
      <w:r w:rsidRPr="00261C27">
        <w:fldChar w:fldCharType="begin"/>
      </w:r>
      <w:r w:rsidRPr="00261C27">
        <w:instrText xml:space="preserve"> XE “CPRS” </w:instrText>
      </w:r>
      <w:r w:rsidRPr="00261C27">
        <w:fldChar w:fldCharType="end"/>
      </w:r>
      <w:r w:rsidRPr="00261C27">
        <w:t xml:space="preserve"> not only allows you to keep comprehensive patient records, it enables you to review and analyze the data gathered on any patient in a way that directly supports clinical decision-making.</w:t>
      </w:r>
    </w:p>
    <w:p w14:paraId="25454BD7" w14:textId="77777777" w:rsidR="00356455" w:rsidRPr="00457DFA" w:rsidRDefault="00356455" w:rsidP="00241056">
      <w:pPr>
        <w:pStyle w:val="Heading2"/>
      </w:pPr>
      <w:bookmarkStart w:id="8" w:name="_Toc495200775"/>
      <w:bookmarkStart w:id="9" w:name="_Toc22644631"/>
      <w:r w:rsidRPr="00457DFA">
        <w:t>Using CPRS</w:t>
      </w:r>
      <w:r w:rsidRPr="00457DFA">
        <w:fldChar w:fldCharType="begin"/>
      </w:r>
      <w:r w:rsidRPr="00457DFA">
        <w:instrText xml:space="preserve"> XE “CPRS” </w:instrText>
      </w:r>
      <w:r w:rsidRPr="00457DFA">
        <w:fldChar w:fldCharType="end"/>
      </w:r>
      <w:r w:rsidRPr="00457DFA">
        <w:t xml:space="preserve"> Documentation</w:t>
      </w:r>
      <w:bookmarkEnd w:id="8"/>
      <w:bookmarkEnd w:id="9"/>
    </w:p>
    <w:p w14:paraId="6E7B39DD" w14:textId="77777777" w:rsidR="00356455" w:rsidRPr="00457DFA" w:rsidRDefault="00356455" w:rsidP="00F60BB0">
      <w:pPr>
        <w:pStyle w:val="Heading3"/>
      </w:pPr>
      <w:bookmarkStart w:id="10" w:name="_Toc495200776"/>
      <w:bookmarkStart w:id="11" w:name="_Toc22644632"/>
      <w:r w:rsidRPr="00457DFA">
        <w:t>Related Manuals</w:t>
      </w:r>
      <w:bookmarkEnd w:id="10"/>
      <w:bookmarkEnd w:id="11"/>
    </w:p>
    <w:p w14:paraId="0867CD6C" w14:textId="77777777" w:rsidR="00356455" w:rsidRPr="00002853" w:rsidRDefault="00356455" w:rsidP="00241056">
      <w:pPr>
        <w:pStyle w:val="CPRSBullets"/>
        <w:tabs>
          <w:tab w:val="clear" w:pos="1440"/>
          <w:tab w:val="num" w:pos="3240"/>
        </w:tabs>
        <w:spacing w:before="120" w:after="120"/>
      </w:pPr>
      <w:r w:rsidRPr="00002853">
        <w:t>Computeriz</w:t>
      </w:r>
      <w:r w:rsidR="00A8058B" w:rsidRPr="00002853">
        <w:t xml:space="preserve">ed Patient Record System </w:t>
      </w:r>
      <w:r w:rsidRPr="00002853">
        <w:t>Installation Guide</w:t>
      </w:r>
    </w:p>
    <w:p w14:paraId="11405EB6" w14:textId="77777777" w:rsidR="00356455" w:rsidRPr="00002853" w:rsidRDefault="00356455" w:rsidP="00241056">
      <w:pPr>
        <w:pStyle w:val="CPRSBullets"/>
        <w:tabs>
          <w:tab w:val="clear" w:pos="1440"/>
          <w:tab w:val="num" w:pos="3240"/>
        </w:tabs>
        <w:spacing w:before="120" w:after="120"/>
      </w:pPr>
      <w:r w:rsidRPr="00002853">
        <w:t>Computeriz</w:t>
      </w:r>
      <w:r w:rsidR="00A8058B" w:rsidRPr="00002853">
        <w:t xml:space="preserve">ed Patient Record System </w:t>
      </w:r>
      <w:r w:rsidRPr="00002853">
        <w:t>Setup Guide</w:t>
      </w:r>
    </w:p>
    <w:p w14:paraId="6D7E219D" w14:textId="77777777" w:rsidR="00356455" w:rsidRPr="00002853" w:rsidRDefault="00356455" w:rsidP="00241056">
      <w:pPr>
        <w:pStyle w:val="CPRSBullets"/>
        <w:tabs>
          <w:tab w:val="clear" w:pos="1440"/>
          <w:tab w:val="num" w:pos="3240"/>
        </w:tabs>
        <w:spacing w:before="120" w:after="120"/>
      </w:pPr>
      <w:r w:rsidRPr="00002853">
        <w:t>Computeriz</w:t>
      </w:r>
      <w:r w:rsidR="00A8058B" w:rsidRPr="00002853">
        <w:t xml:space="preserve">ed Patient Record System </w:t>
      </w:r>
      <w:r w:rsidRPr="00002853">
        <w:t>Clinician Guide</w:t>
      </w:r>
    </w:p>
    <w:p w14:paraId="1ADC7867" w14:textId="77777777" w:rsidR="00A8058B" w:rsidRPr="00002853" w:rsidRDefault="00A8058B" w:rsidP="00241056">
      <w:pPr>
        <w:pStyle w:val="CPRSBullets"/>
        <w:tabs>
          <w:tab w:val="clear" w:pos="1440"/>
          <w:tab w:val="num" w:pos="3240"/>
        </w:tabs>
        <w:spacing w:before="120" w:after="120"/>
      </w:pPr>
      <w:r w:rsidRPr="00002853">
        <w:t>Computerized Patient Record System Technical Manual</w:t>
      </w:r>
    </w:p>
    <w:p w14:paraId="1703BE58" w14:textId="77777777" w:rsidR="00356455" w:rsidRPr="00002853" w:rsidRDefault="00356455" w:rsidP="00241056">
      <w:pPr>
        <w:pStyle w:val="CPRSBullets"/>
        <w:tabs>
          <w:tab w:val="clear" w:pos="1440"/>
          <w:tab w:val="num" w:pos="3240"/>
        </w:tabs>
        <w:spacing w:before="120" w:after="120"/>
      </w:pPr>
      <w:r w:rsidRPr="00002853">
        <w:t>Text Integration Utility (TIU) Technical Manual</w:t>
      </w:r>
    </w:p>
    <w:p w14:paraId="05A9EEEB" w14:textId="77777777" w:rsidR="00356455" w:rsidRPr="00002853" w:rsidRDefault="00356455" w:rsidP="00241056">
      <w:pPr>
        <w:pStyle w:val="CPRSBullets"/>
        <w:tabs>
          <w:tab w:val="clear" w:pos="1440"/>
          <w:tab w:val="num" w:pos="3240"/>
        </w:tabs>
        <w:spacing w:before="120" w:after="120"/>
      </w:pPr>
      <w:r w:rsidRPr="00002853">
        <w:t>TIU/ASU Implementation Guide</w:t>
      </w:r>
    </w:p>
    <w:p w14:paraId="633F62A5" w14:textId="77777777" w:rsidR="00356455" w:rsidRPr="00002853" w:rsidRDefault="00356455" w:rsidP="00241056">
      <w:pPr>
        <w:pStyle w:val="CPRSBullets"/>
        <w:tabs>
          <w:tab w:val="clear" w:pos="1440"/>
          <w:tab w:val="num" w:pos="3240"/>
        </w:tabs>
        <w:spacing w:before="120" w:after="120"/>
      </w:pPr>
      <w:r w:rsidRPr="00002853">
        <w:t>Authorization/Subscription Utility (ASU) Technical Manual</w:t>
      </w:r>
    </w:p>
    <w:p w14:paraId="11B83367" w14:textId="77777777" w:rsidR="00356455" w:rsidRPr="00002853" w:rsidRDefault="00356455" w:rsidP="00241056">
      <w:pPr>
        <w:pStyle w:val="CPRSBullets"/>
        <w:tabs>
          <w:tab w:val="clear" w:pos="1440"/>
          <w:tab w:val="num" w:pos="3240"/>
        </w:tabs>
        <w:spacing w:before="120" w:after="120"/>
      </w:pPr>
      <w:r w:rsidRPr="00002853">
        <w:t>Consult/R</w:t>
      </w:r>
      <w:r w:rsidR="0047216A" w:rsidRPr="00002853">
        <w:t>equest Tracking Technical Manual</w:t>
      </w:r>
    </w:p>
    <w:p w14:paraId="6298B9A0" w14:textId="77777777" w:rsidR="00A8058B" w:rsidRPr="00002853" w:rsidRDefault="00356455" w:rsidP="00241056">
      <w:pPr>
        <w:pStyle w:val="CPRSBullets"/>
        <w:tabs>
          <w:tab w:val="clear" w:pos="1440"/>
          <w:tab w:val="num" w:pos="3240"/>
        </w:tabs>
        <w:spacing w:before="120" w:after="120"/>
      </w:pPr>
      <w:r w:rsidRPr="00002853">
        <w:t>Clinical Reminders Manager Manual</w:t>
      </w:r>
    </w:p>
    <w:p w14:paraId="18162CB5" w14:textId="77777777" w:rsidR="00356455" w:rsidRPr="002566E0" w:rsidRDefault="00A8058B" w:rsidP="000A64E6">
      <w:pPr>
        <w:pStyle w:val="Caution"/>
      </w:pPr>
      <w:r w:rsidRPr="00970D86">
        <w:rPr>
          <w:b/>
        </w:rPr>
        <w:t>Note:</w:t>
      </w:r>
      <w:r w:rsidRPr="002566E0">
        <w:tab/>
        <w:t xml:space="preserve">The CPRS Technical </w:t>
      </w:r>
      <w:bookmarkStart w:id="12" w:name="List_manager_TM_reference"/>
      <w:bookmarkEnd w:id="12"/>
      <w:r w:rsidRPr="002566E0">
        <w:t>manual is a companion to this manual and contains a wealth of information about setting up CPRS, files, and how order checking and notifications work to name just a few items. Sites should be familiar with and use both manuals.</w:t>
      </w:r>
    </w:p>
    <w:p w14:paraId="25BDDFB7" w14:textId="77777777" w:rsidR="00356455" w:rsidRPr="00457DFA" w:rsidRDefault="00356455" w:rsidP="00F60BB0">
      <w:pPr>
        <w:pStyle w:val="Heading3"/>
      </w:pPr>
      <w:bookmarkStart w:id="13" w:name="_Toc495200777"/>
      <w:bookmarkStart w:id="14" w:name="_Toc22644633"/>
      <w:r w:rsidRPr="00457DFA">
        <w:t>World Wide Web</w:t>
      </w:r>
      <w:bookmarkEnd w:id="13"/>
      <w:bookmarkEnd w:id="14"/>
    </w:p>
    <w:p w14:paraId="2262D125" w14:textId="5344FFEE" w:rsidR="00356455" w:rsidRPr="00002853" w:rsidRDefault="00356455" w:rsidP="00241056">
      <w:pPr>
        <w:pStyle w:val="CPRSH3Body"/>
      </w:pPr>
      <w:r w:rsidRPr="00002853">
        <w:t>CPRS</w:t>
      </w:r>
      <w:r w:rsidRPr="00002853">
        <w:fldChar w:fldCharType="begin"/>
      </w:r>
      <w:r w:rsidRPr="00002853">
        <w:instrText xml:space="preserve"> XE “CPRS” </w:instrText>
      </w:r>
      <w:r w:rsidRPr="00002853">
        <w:fldChar w:fldCharType="end"/>
      </w:r>
      <w:r w:rsidRPr="00002853">
        <w:t xml:space="preserve"> documentation is also available on the </w:t>
      </w:r>
      <w:r w:rsidR="001D1E18" w:rsidRPr="00002853">
        <w:rPr>
          <w:szCs w:val="22"/>
        </w:rPr>
        <w:t xml:space="preserve">VistA Document Library (VDL) </w:t>
      </w:r>
      <w:r w:rsidR="001D1E18" w:rsidRPr="00002853">
        <w:t xml:space="preserve">The online versions </w:t>
      </w:r>
      <w:r w:rsidRPr="00002853">
        <w:t>will be updated</w:t>
      </w:r>
      <w:r w:rsidR="001D1E18" w:rsidRPr="00002853">
        <w:t xml:space="preserve"> as needed. Please look for the latest version on the VDL:</w:t>
      </w:r>
      <w:r w:rsidR="00970D86">
        <w:t xml:space="preserve"> </w:t>
      </w:r>
      <w:hyperlink r:id="rId27" w:history="1">
        <w:r w:rsidR="001D1E18" w:rsidRPr="00002853">
          <w:rPr>
            <w:rStyle w:val="Hyperlink"/>
          </w:rPr>
          <w:t>http://www.va.gov/vdl</w:t>
        </w:r>
      </w:hyperlink>
    </w:p>
    <w:p w14:paraId="43FE4C5D" w14:textId="77777777" w:rsidR="00356455" w:rsidRPr="00457DFA" w:rsidRDefault="00356455" w:rsidP="00F60BB0">
      <w:pPr>
        <w:pStyle w:val="Heading2"/>
      </w:pPr>
      <w:bookmarkStart w:id="15" w:name="_Toc495200778"/>
      <w:bookmarkStart w:id="16" w:name="_Toc22644634"/>
      <w:r w:rsidRPr="00457DFA">
        <w:t>CPRS</w:t>
      </w:r>
      <w:r w:rsidRPr="00457DFA">
        <w:fldChar w:fldCharType="begin"/>
      </w:r>
      <w:r w:rsidRPr="00457DFA">
        <w:instrText xml:space="preserve"> XE “CPRS” </w:instrText>
      </w:r>
      <w:r w:rsidRPr="00457DFA">
        <w:fldChar w:fldCharType="end"/>
      </w:r>
      <w:r w:rsidRPr="00457DFA">
        <w:t xml:space="preserve"> GUI Interface</w:t>
      </w:r>
      <w:bookmarkEnd w:id="15"/>
      <w:bookmarkEnd w:id="16"/>
    </w:p>
    <w:p w14:paraId="0DC45E6F" w14:textId="77777777" w:rsidR="00515A6D" w:rsidRPr="00002853" w:rsidRDefault="00356455" w:rsidP="00241056">
      <w:pPr>
        <w:pStyle w:val="CPRSH2Body"/>
      </w:pPr>
      <w:r w:rsidRPr="00002853">
        <w:t>CPRS</w:t>
      </w:r>
      <w:r w:rsidRPr="00002853">
        <w:fldChar w:fldCharType="begin"/>
      </w:r>
      <w:r w:rsidRPr="00002853">
        <w:instrText xml:space="preserve"> XE “CPRS” </w:instrText>
      </w:r>
      <w:r w:rsidRPr="00002853">
        <w:fldChar w:fldCharType="end"/>
      </w:r>
      <w:r w:rsidRPr="00002853">
        <w:t xml:space="preserve"> was built to run in both the Microsoft Windows operating environment (usually referred to simply as Windows) and on terminals. The terminal, text-based version of CPRS is not described in this manual. This manual describes the Windows version of CPRS. The Graphical User Interface (GUI) version of CPRS uses graphical elements, </w:t>
      </w:r>
      <w:r w:rsidRPr="00002853">
        <w:lastRenderedPageBreak/>
        <w:t>such as lines, boxes, and pictures, to display information instead of just text. Windows is another example of a GUI.</w:t>
      </w:r>
    </w:p>
    <w:p w14:paraId="41678936" w14:textId="77777777" w:rsidR="00356455" w:rsidRPr="00457DFA" w:rsidRDefault="00356455" w:rsidP="00F60BB0">
      <w:pPr>
        <w:pStyle w:val="Heading2"/>
      </w:pPr>
      <w:bookmarkStart w:id="17" w:name="_Toc22644635"/>
      <w:r w:rsidRPr="00457DFA">
        <w:t>The Organization of this Manual</w:t>
      </w:r>
      <w:bookmarkEnd w:id="17"/>
    </w:p>
    <w:p w14:paraId="3C07C1FF" w14:textId="77777777" w:rsidR="00356455" w:rsidRPr="00261C27" w:rsidRDefault="00356455" w:rsidP="00241056">
      <w:pPr>
        <w:pStyle w:val="CPRSH2Body"/>
        <w:rPr>
          <w:spacing w:val="-6"/>
        </w:rPr>
      </w:pPr>
      <w:r w:rsidRPr="00261C27">
        <w:rPr>
          <w:spacing w:val="-6"/>
        </w:rPr>
        <w:t>This manual is organized in the way most people will see the CPRS</w:t>
      </w:r>
      <w:r w:rsidRPr="00261C27">
        <w:rPr>
          <w:spacing w:val="-6"/>
        </w:rPr>
        <w:fldChar w:fldCharType="begin"/>
      </w:r>
      <w:r w:rsidRPr="00261C27">
        <w:rPr>
          <w:spacing w:val="-6"/>
        </w:rPr>
        <w:instrText xml:space="preserve"> XE “CPRS” </w:instrText>
      </w:r>
      <w:r w:rsidRPr="00261C27">
        <w:rPr>
          <w:spacing w:val="-6"/>
        </w:rPr>
        <w:fldChar w:fldCharType="end"/>
      </w:r>
      <w:r w:rsidRPr="00261C27">
        <w:rPr>
          <w:spacing w:val="-6"/>
        </w:rPr>
        <w:t xml:space="preserve"> GUI product. CPRS is patterned similar to the patient’s chart. The technical aspects of each tab in the chart are explained. The configuration of CPRS is controlled using the Parameter file. Several parameters affect the presentation of the chart by controlling defaults and allowing functionality to be enabled. Parameters are further listed in the appendix. Remote Procedure Calls (RPC) are also listed. An RPC is a procedure called from the client (the user’s workstation) communicating to the server (the M database).</w:t>
      </w:r>
    </w:p>
    <w:p w14:paraId="10AA2443" w14:textId="77777777" w:rsidR="00985EBD" w:rsidRDefault="00985EBD" w:rsidP="00457DFA">
      <w:pPr>
        <w:pStyle w:val="CPRSH1"/>
      </w:pPr>
      <w:bookmarkStart w:id="18" w:name="_Toc495200779"/>
      <w:r>
        <w:br w:type="page"/>
      </w:r>
    </w:p>
    <w:p w14:paraId="6A3DE2E6" w14:textId="77777777" w:rsidR="00356455" w:rsidRPr="002566E0" w:rsidRDefault="00356455" w:rsidP="002136B3">
      <w:pPr>
        <w:pStyle w:val="Heading1"/>
      </w:pPr>
      <w:bookmarkStart w:id="19" w:name="_Toc22644636"/>
      <w:r w:rsidRPr="002566E0">
        <w:lastRenderedPageBreak/>
        <w:t xml:space="preserve">General Application </w:t>
      </w:r>
      <w:bookmarkEnd w:id="18"/>
      <w:r w:rsidRPr="002566E0">
        <w:t>Settings</w:t>
      </w:r>
      <w:bookmarkEnd w:id="19"/>
    </w:p>
    <w:p w14:paraId="6336731C" w14:textId="77777777" w:rsidR="00356455" w:rsidRPr="00002853" w:rsidRDefault="00356455" w:rsidP="002566E0">
      <w:pPr>
        <w:pStyle w:val="CPRSH2Body"/>
      </w:pPr>
      <w:r w:rsidRPr="00002853">
        <w:t>The settings described in this section refer to those not generally tied to any tab in CPRS</w:t>
      </w:r>
      <w:r w:rsidRPr="00002853">
        <w:fldChar w:fldCharType="begin"/>
      </w:r>
      <w:r w:rsidRPr="00002853">
        <w:instrText xml:space="preserve"> XE “CPRS” </w:instrText>
      </w:r>
      <w:r w:rsidRPr="00002853">
        <w:fldChar w:fldCharType="end"/>
      </w:r>
      <w:r w:rsidRPr="00002853">
        <w:t>, but apply to the overall application. This section covers the following areas:</w:t>
      </w:r>
    </w:p>
    <w:p w14:paraId="3AEAE60B" w14:textId="77777777" w:rsidR="00356455" w:rsidRPr="00002853" w:rsidRDefault="00972FE6" w:rsidP="002566E0">
      <w:pPr>
        <w:pStyle w:val="CPRSBullets"/>
        <w:tabs>
          <w:tab w:val="clear" w:pos="1440"/>
          <w:tab w:val="num" w:pos="1800"/>
        </w:tabs>
      </w:pPr>
      <w:r w:rsidRPr="00002853">
        <w:t>Co</w:t>
      </w:r>
      <w:r w:rsidR="00356455" w:rsidRPr="00002853">
        <w:t>mmand line switches</w:t>
      </w:r>
    </w:p>
    <w:p w14:paraId="60880AE9" w14:textId="77777777" w:rsidR="00356455" w:rsidRPr="00002853" w:rsidRDefault="00356455" w:rsidP="002566E0">
      <w:pPr>
        <w:pStyle w:val="CPRSBullets"/>
      </w:pPr>
      <w:r w:rsidRPr="00002853">
        <w:t>Initial View</w:t>
      </w:r>
    </w:p>
    <w:p w14:paraId="5E178175" w14:textId="77777777" w:rsidR="00356455" w:rsidRPr="00002853" w:rsidRDefault="00356455" w:rsidP="002566E0">
      <w:pPr>
        <w:pStyle w:val="CPRSBullets"/>
      </w:pPr>
      <w:r w:rsidRPr="00002853">
        <w:t>Tools Menu</w:t>
      </w:r>
    </w:p>
    <w:p w14:paraId="46CE4629" w14:textId="77777777" w:rsidR="00356455" w:rsidRPr="00002853" w:rsidRDefault="00356455" w:rsidP="002566E0">
      <w:pPr>
        <w:pStyle w:val="CPRSBullets"/>
      </w:pPr>
      <w:r w:rsidRPr="00002853">
        <w:t>Window Layout</w:t>
      </w:r>
      <w:r w:rsidRPr="00002853">
        <w:fldChar w:fldCharType="begin"/>
      </w:r>
      <w:r w:rsidRPr="00002853">
        <w:instrText xml:space="preserve"> XE “Window Layout” </w:instrText>
      </w:r>
      <w:r w:rsidRPr="00002853">
        <w:fldChar w:fldCharType="end"/>
      </w:r>
    </w:p>
    <w:p w14:paraId="726678DF" w14:textId="77777777" w:rsidR="00356455" w:rsidRPr="00002853" w:rsidRDefault="00356455" w:rsidP="002566E0">
      <w:pPr>
        <w:pStyle w:val="CPRSBullets"/>
      </w:pPr>
      <w:r w:rsidRPr="00002853">
        <w:t>Timeouts</w:t>
      </w:r>
    </w:p>
    <w:p w14:paraId="6037E504" w14:textId="77777777" w:rsidR="00356455" w:rsidRPr="00002853" w:rsidRDefault="00356455" w:rsidP="002566E0">
      <w:pPr>
        <w:pStyle w:val="CPRSBullets"/>
        <w:spacing w:after="120"/>
      </w:pPr>
      <w:r w:rsidRPr="00002853">
        <w:t>Miscellaneous</w:t>
      </w:r>
    </w:p>
    <w:p w14:paraId="5B59BAC5" w14:textId="77777777" w:rsidR="00356455" w:rsidRPr="002566E0" w:rsidRDefault="00356455" w:rsidP="002566E0">
      <w:pPr>
        <w:pStyle w:val="Heading2"/>
      </w:pPr>
      <w:bookmarkStart w:id="20" w:name="_Toc495200780"/>
      <w:bookmarkStart w:id="21" w:name="_Toc22644637"/>
      <w:r w:rsidRPr="002566E0">
        <w:t>Command Line Switches</w:t>
      </w:r>
      <w:bookmarkStart w:id="22" w:name="Command_line_switches"/>
      <w:bookmarkEnd w:id="22"/>
      <w:bookmarkEnd w:id="21"/>
    </w:p>
    <w:p w14:paraId="1C5EFC1F" w14:textId="77777777" w:rsidR="008138B5" w:rsidRPr="00002853" w:rsidRDefault="00356455">
      <w:pPr>
        <w:pStyle w:val="CPRSH3Body"/>
      </w:pPr>
      <w:r w:rsidRPr="00002853">
        <w:t xml:space="preserve">CPRS supports several command line switches. </w:t>
      </w:r>
      <w:r w:rsidRPr="00002853">
        <w:fldChar w:fldCharType="begin"/>
      </w:r>
      <w:r w:rsidRPr="00002853">
        <w:instrText xml:space="preserve"> XE "command line switches" </w:instrText>
      </w:r>
      <w:r w:rsidRPr="00002853">
        <w:fldChar w:fldCharType="end"/>
      </w:r>
      <w:r w:rsidRPr="00002853">
        <w:fldChar w:fldCharType="begin"/>
      </w:r>
      <w:r w:rsidRPr="00002853">
        <w:instrText xml:space="preserve"> XE "switches" </w:instrText>
      </w:r>
      <w:r w:rsidRPr="00002853">
        <w:fldChar w:fldCharType="end"/>
      </w:r>
      <w:r w:rsidRPr="00002853">
        <w:fldChar w:fldCharType="begin"/>
      </w:r>
      <w:r w:rsidRPr="00002853">
        <w:instrText xml:space="preserve"> XE "server switch" </w:instrText>
      </w:r>
      <w:r w:rsidRPr="00002853">
        <w:fldChar w:fldCharType="end"/>
      </w:r>
      <w:r w:rsidRPr="00002853">
        <w:t>The switches enable users define certain parameters, such as the name of the server or the port number. Others enable users to force certain behaviors in CPRS, such as debugging, showing which remote procedu</w:t>
      </w:r>
      <w:r w:rsidR="008138B5" w:rsidRPr="00002853">
        <w:t xml:space="preserve">re calls are executing, forcing, limiting, </w:t>
      </w:r>
      <w:r w:rsidRPr="00002853">
        <w:t xml:space="preserve">or disabling context management, and turning off the CPRS splash screen. </w:t>
      </w:r>
    </w:p>
    <w:p w14:paraId="02FB01F7" w14:textId="77777777" w:rsidR="00356455" w:rsidRPr="00002853" w:rsidRDefault="00356455">
      <w:pPr>
        <w:pStyle w:val="CPRSH3Body"/>
      </w:pPr>
      <w:r w:rsidRPr="00002853">
        <w:t>The switches supported by CPRS are as follows:</w:t>
      </w:r>
    </w:p>
    <w:p w14:paraId="728705E4" w14:textId="77777777" w:rsidR="00356455" w:rsidRPr="00002853" w:rsidRDefault="00356455">
      <w:pPr>
        <w:pStyle w:val="CPRSH4Body"/>
        <w:tabs>
          <w:tab w:val="left" w:pos="2520"/>
        </w:tabs>
      </w:pPr>
      <w:r w:rsidRPr="00002853">
        <w:t>SERVER= or S=</w:t>
      </w:r>
      <w:r w:rsidRPr="00002853">
        <w:tab/>
        <w:t>name of server to connect to</w:t>
      </w:r>
    </w:p>
    <w:p w14:paraId="40F9FFA1" w14:textId="77777777" w:rsidR="00356455" w:rsidRPr="00002853" w:rsidRDefault="00356455">
      <w:pPr>
        <w:pStyle w:val="CPRSH4Body"/>
        <w:tabs>
          <w:tab w:val="left" w:pos="2520"/>
        </w:tabs>
      </w:pPr>
      <w:r w:rsidRPr="00002853">
        <w:t>PORT= or P=</w:t>
      </w:r>
      <w:r w:rsidRPr="00002853">
        <w:tab/>
      </w:r>
      <w:r w:rsidRPr="00002853">
        <w:fldChar w:fldCharType="begin"/>
      </w:r>
      <w:r w:rsidRPr="00002853">
        <w:instrText xml:space="preserve"> XE "port switch" </w:instrText>
      </w:r>
      <w:r w:rsidRPr="00002853">
        <w:fldChar w:fldCharType="end"/>
      </w:r>
      <w:r w:rsidRPr="00002853">
        <w:t>broker port on that server</w:t>
      </w:r>
    </w:p>
    <w:p w14:paraId="51D0A15F" w14:textId="77777777" w:rsidR="00356455" w:rsidRPr="00002853" w:rsidRDefault="00356455">
      <w:pPr>
        <w:pStyle w:val="CPRSH4Body"/>
        <w:tabs>
          <w:tab w:val="left" w:pos="2520"/>
        </w:tabs>
      </w:pPr>
      <w:r w:rsidRPr="00002853">
        <w:t>DEBUG</w:t>
      </w:r>
      <w:r w:rsidRPr="00002853">
        <w:tab/>
      </w:r>
      <w:r w:rsidRPr="00002853">
        <w:fldChar w:fldCharType="begin"/>
      </w:r>
      <w:r w:rsidRPr="00002853">
        <w:instrText xml:space="preserve"> XE "debug switch" </w:instrText>
      </w:r>
      <w:r w:rsidRPr="00002853">
        <w:fldChar w:fldCharType="end"/>
      </w:r>
      <w:r w:rsidRPr="00002853">
        <w:t>allow server-side debugging and breakpoints (see RPCBroker docs)</w:t>
      </w:r>
    </w:p>
    <w:p w14:paraId="4BCBAA34" w14:textId="77777777" w:rsidR="00356455" w:rsidRPr="00002853" w:rsidRDefault="00356455" w:rsidP="00F60F94">
      <w:pPr>
        <w:pStyle w:val="CPRSH4Body"/>
        <w:tabs>
          <w:tab w:val="left" w:pos="2520"/>
        </w:tabs>
        <w:ind w:left="2520" w:hanging="1800"/>
      </w:pPr>
      <w:r w:rsidRPr="00002853">
        <w:t>SHOWRPCS</w:t>
      </w:r>
      <w:r w:rsidRPr="00002853">
        <w:tab/>
      </w:r>
      <w:bookmarkStart w:id="23" w:name="showrpcs_not_on_status_bar"/>
      <w:bookmarkEnd w:id="23"/>
      <w:r w:rsidR="00F60F94" w:rsidRPr="00002853">
        <w:t xml:space="preserve">putting this on the command line enables the user to see </w:t>
      </w:r>
      <w:r w:rsidRPr="00002853">
        <w:fldChar w:fldCharType="begin"/>
      </w:r>
      <w:r w:rsidRPr="00002853">
        <w:instrText xml:space="preserve"> XE "SHOWRPCS switch" </w:instrText>
      </w:r>
      <w:r w:rsidRPr="00002853">
        <w:fldChar w:fldCharType="end"/>
      </w:r>
      <w:r w:rsidR="00F60F94" w:rsidRPr="00002853">
        <w:t xml:space="preserve">the last 100 </w:t>
      </w:r>
      <w:r w:rsidRPr="00002853">
        <w:t xml:space="preserve">RPCs </w:t>
      </w:r>
      <w:r w:rsidR="00F60F94" w:rsidRPr="00002853">
        <w:t>if by using the Last Broker Call option on the Help  menu</w:t>
      </w:r>
    </w:p>
    <w:p w14:paraId="5F4D6DEC" w14:textId="77777777" w:rsidR="00356455" w:rsidRPr="00002853" w:rsidRDefault="00356455">
      <w:pPr>
        <w:pStyle w:val="CPRSH4Body"/>
        <w:tabs>
          <w:tab w:val="left" w:pos="2520"/>
        </w:tabs>
      </w:pPr>
      <w:r w:rsidRPr="00002853">
        <w:t>CCOW=</w:t>
      </w:r>
      <w:r w:rsidRPr="00002853">
        <w:tab/>
        <w:t>DISABLE - run in non-CCOW mode</w:t>
      </w:r>
    </w:p>
    <w:p w14:paraId="387ED931" w14:textId="77777777" w:rsidR="00356455" w:rsidRPr="00002853" w:rsidRDefault="00356455">
      <w:pPr>
        <w:pStyle w:val="CPRSH4Body"/>
        <w:tabs>
          <w:tab w:val="left" w:pos="2520"/>
        </w:tabs>
        <w:ind w:left="2520" w:hanging="1800"/>
      </w:pPr>
      <w:r w:rsidRPr="00002853">
        <w:tab/>
        <w:t>FORCE - force second and subsequent instances of CPRS to link to context on startup</w:t>
      </w:r>
    </w:p>
    <w:p w14:paraId="755EFA33" w14:textId="77777777" w:rsidR="008138B5" w:rsidRPr="00002853" w:rsidRDefault="008138B5">
      <w:pPr>
        <w:pStyle w:val="CPRSH4Body"/>
        <w:tabs>
          <w:tab w:val="left" w:pos="2520"/>
        </w:tabs>
        <w:ind w:left="2520" w:hanging="1800"/>
      </w:pPr>
      <w:r w:rsidRPr="00002853">
        <w:rPr>
          <w:rFonts w:eastAsia="MS Mincho"/>
        </w:rPr>
        <w:tab/>
        <w:t>PATIENTONL</w:t>
      </w:r>
      <w:bookmarkStart w:id="24" w:name="CCOW_patientonly_switch"/>
      <w:bookmarkEnd w:id="24"/>
      <w:r w:rsidRPr="00002853">
        <w:rPr>
          <w:rFonts w:eastAsia="MS Mincho"/>
        </w:rPr>
        <w:t>Y -  limits context management to patient context only, not user context</w:t>
      </w:r>
    </w:p>
    <w:p w14:paraId="57B168B8" w14:textId="77777777" w:rsidR="00356455" w:rsidRPr="00002853" w:rsidRDefault="00356455">
      <w:pPr>
        <w:pStyle w:val="CPRSH4Body"/>
        <w:tabs>
          <w:tab w:val="left" w:pos="2520"/>
        </w:tabs>
      </w:pPr>
      <w:r w:rsidRPr="00002853">
        <w:t>SPLASH=</w:t>
      </w:r>
      <w:r w:rsidRPr="00002853">
        <w:tab/>
      </w:r>
      <w:r w:rsidRPr="00002853">
        <w:fldChar w:fldCharType="begin"/>
      </w:r>
      <w:r w:rsidRPr="00002853">
        <w:instrText xml:space="preserve"> XE "splash screen switch" </w:instrText>
      </w:r>
      <w:r w:rsidRPr="00002853">
        <w:fldChar w:fldCharType="end"/>
      </w:r>
      <w:r w:rsidRPr="00002853">
        <w:t>OFF - do not show splash screen</w:t>
      </w:r>
    </w:p>
    <w:p w14:paraId="4C0B2DCA" w14:textId="77777777" w:rsidR="008138B5" w:rsidRPr="000A64E6" w:rsidRDefault="008138B5" w:rsidP="007C52A9">
      <w:pPr>
        <w:pStyle w:val="Caution"/>
      </w:pPr>
      <w:r w:rsidRPr="00002853">
        <w:rPr>
          <w:b/>
        </w:rPr>
        <w:t>Note:</w:t>
      </w:r>
      <w:r w:rsidRPr="00002853">
        <w:tab/>
      </w:r>
      <w:r w:rsidRPr="000A64E6">
        <w:t>Although there are three CCOW command line switches, CPRS can only use one at a time. If users put more than one CCOW switch in the shortcut, CPRS will use only the first one.</w:t>
      </w:r>
    </w:p>
    <w:p w14:paraId="63E87B24" w14:textId="77777777" w:rsidR="00356455" w:rsidRPr="00002853" w:rsidRDefault="00356455" w:rsidP="00E727EF">
      <w:r w:rsidRPr="00002853">
        <w:br w:type="page"/>
      </w:r>
      <w:r w:rsidRPr="00002853">
        <w:lastRenderedPageBreak/>
        <w:t>These switches can be placed anywhere used to run CPRS, such as the Run window, a batch file, or in the Target field of a CPRS shortcut as shown in the graphic below:</w:t>
      </w:r>
    </w:p>
    <w:p w14:paraId="68C90F55" w14:textId="77777777" w:rsidR="00356455" w:rsidRPr="00002853" w:rsidRDefault="00FA390A">
      <w:pPr>
        <w:pStyle w:val="CPRScaption"/>
      </w:pPr>
      <w:r w:rsidRPr="00002853">
        <w:rPr>
          <w:noProof/>
        </w:rPr>
        <w:drawing>
          <wp:inline distT="0" distB="0" distL="0" distR="0" wp14:anchorId="20C7A01B" wp14:editId="3556EFF1">
            <wp:extent cx="3211996" cy="3875964"/>
            <wp:effectExtent l="0" t="0" r="7620" b="0"/>
            <wp:docPr id="2" name="Picture 2" descr="Through this dialog, users can set command line switches to define server and port number or force other behaviors in CPRS such as showing which RPCs ar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ough this dialog, users can set command line switches to define server and port number or force other behaviors in CPRS such as showing which RPCs are run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931" cy="3903640"/>
                    </a:xfrm>
                    <a:prstGeom prst="rect">
                      <a:avLst/>
                    </a:prstGeom>
                    <a:noFill/>
                    <a:ln>
                      <a:noFill/>
                    </a:ln>
                  </pic:spPr>
                </pic:pic>
              </a:graphicData>
            </a:graphic>
          </wp:inline>
        </w:drawing>
      </w:r>
    </w:p>
    <w:p w14:paraId="045E285E" w14:textId="2E79DA45" w:rsidR="00356455" w:rsidRPr="00002853" w:rsidRDefault="00356455" w:rsidP="00E727EF">
      <w:pPr>
        <w:pStyle w:val="Caption"/>
      </w:pPr>
      <w:r w:rsidRPr="00002853">
        <w:t>This screen shot shows the Properties of a windows shortcut. In the Target field, command line switches defining the server and the port are shown</w:t>
      </w:r>
    </w:p>
    <w:p w14:paraId="2B3F549F" w14:textId="77777777" w:rsidR="00356455" w:rsidRPr="00E727EF" w:rsidRDefault="00356455" w:rsidP="00E727EF">
      <w:pPr>
        <w:pStyle w:val="Heading2"/>
      </w:pPr>
      <w:bookmarkStart w:id="25" w:name="_Toc22644638"/>
      <w:r w:rsidRPr="00E727EF">
        <w:t>Initial View</w:t>
      </w:r>
      <w:bookmarkEnd w:id="20"/>
      <w:bookmarkEnd w:id="25"/>
    </w:p>
    <w:p w14:paraId="379E33A0" w14:textId="77777777" w:rsidR="00356455" w:rsidRPr="00002853" w:rsidRDefault="00356455" w:rsidP="00E530B3">
      <w:pPr>
        <w:pStyle w:val="CPRSH3Body"/>
      </w:pPr>
      <w:r w:rsidRPr="00002853">
        <w:t>The first tab that displays when a user starts CPRS</w:t>
      </w:r>
      <w:r w:rsidRPr="00002853">
        <w:fldChar w:fldCharType="begin"/>
      </w:r>
      <w:r w:rsidRPr="00002853">
        <w:instrText xml:space="preserve"> XE “CPRS” </w:instrText>
      </w:r>
      <w:r w:rsidRPr="00002853">
        <w:fldChar w:fldCharType="end"/>
      </w:r>
      <w:r w:rsidRPr="00002853">
        <w:t xml:space="preserve"> may be set by the parameter ORCH INITIAL TAB. This parameter may be set for the site and then overridden at the division and user levels, as needed. If no value is set, the chart will open, by default, to the Cover Sheet. ORCH INITIAL TAB may be set to the following values:</w:t>
      </w:r>
    </w:p>
    <w:p w14:paraId="4B2F4F20" w14:textId="77777777" w:rsidR="00356455" w:rsidRPr="00002853" w:rsidRDefault="00356455" w:rsidP="00515A6D">
      <w:pPr>
        <w:pStyle w:val="CPRSBullets"/>
      </w:pPr>
      <w:r w:rsidRPr="00002853">
        <w:t>1</w:t>
      </w:r>
      <w:r w:rsidRPr="00002853">
        <w:tab/>
        <w:t xml:space="preserve">Cover </w:t>
      </w:r>
    </w:p>
    <w:p w14:paraId="70FB5BD5" w14:textId="77777777" w:rsidR="00356455" w:rsidRPr="00002853" w:rsidRDefault="00356455" w:rsidP="00515A6D">
      <w:pPr>
        <w:pStyle w:val="CPRSBullets"/>
      </w:pPr>
      <w:r w:rsidRPr="00002853">
        <w:t>2</w:t>
      </w:r>
      <w:r w:rsidRPr="00002853">
        <w:tab/>
        <w:t>Problems</w:t>
      </w:r>
    </w:p>
    <w:p w14:paraId="75FEF914" w14:textId="77777777" w:rsidR="00356455" w:rsidRPr="00002853" w:rsidRDefault="00356455" w:rsidP="00515A6D">
      <w:pPr>
        <w:pStyle w:val="CPRSBullets"/>
      </w:pPr>
      <w:r w:rsidRPr="00002853">
        <w:t>3</w:t>
      </w:r>
      <w:r w:rsidRPr="00002853">
        <w:tab/>
        <w:t>Meds</w:t>
      </w:r>
    </w:p>
    <w:p w14:paraId="51A67A76" w14:textId="77777777" w:rsidR="00356455" w:rsidRPr="00002853" w:rsidRDefault="00356455" w:rsidP="00515A6D">
      <w:pPr>
        <w:pStyle w:val="CPRSBullets"/>
      </w:pPr>
      <w:r w:rsidRPr="00002853">
        <w:t>4</w:t>
      </w:r>
      <w:r w:rsidRPr="00002853">
        <w:tab/>
        <w:t>Orders</w:t>
      </w:r>
    </w:p>
    <w:p w14:paraId="7AB4E6FE" w14:textId="77777777" w:rsidR="00356455" w:rsidRPr="00002853" w:rsidRDefault="00356455" w:rsidP="00515A6D">
      <w:pPr>
        <w:pStyle w:val="CPRSBullets"/>
      </w:pPr>
      <w:r w:rsidRPr="00002853">
        <w:t>6</w:t>
      </w:r>
      <w:r w:rsidRPr="00002853">
        <w:tab/>
        <w:t>Notes</w:t>
      </w:r>
    </w:p>
    <w:p w14:paraId="090E8E38" w14:textId="77777777" w:rsidR="00356455" w:rsidRPr="00002853" w:rsidRDefault="00356455" w:rsidP="00515A6D">
      <w:pPr>
        <w:pStyle w:val="CPRSBullets"/>
      </w:pPr>
      <w:r w:rsidRPr="00002853">
        <w:t>7</w:t>
      </w:r>
      <w:r w:rsidRPr="00002853">
        <w:tab/>
        <w:t>Consults</w:t>
      </w:r>
    </w:p>
    <w:p w14:paraId="0E72BC36" w14:textId="77777777" w:rsidR="00356455" w:rsidRPr="00002853" w:rsidRDefault="00356455" w:rsidP="00515A6D">
      <w:pPr>
        <w:pStyle w:val="CPRSBullets"/>
      </w:pPr>
      <w:r w:rsidRPr="00002853">
        <w:t>8</w:t>
      </w:r>
      <w:r w:rsidRPr="00002853">
        <w:tab/>
        <w:t>DC Summ</w:t>
      </w:r>
    </w:p>
    <w:p w14:paraId="62AB0A21" w14:textId="77777777" w:rsidR="00356455" w:rsidRPr="00002853" w:rsidRDefault="00356455" w:rsidP="00515A6D">
      <w:pPr>
        <w:pStyle w:val="CPRSBullets"/>
      </w:pPr>
      <w:r w:rsidRPr="00002853">
        <w:t>9</w:t>
      </w:r>
      <w:r w:rsidRPr="00002853">
        <w:tab/>
        <w:t>Labs</w:t>
      </w:r>
    </w:p>
    <w:p w14:paraId="56B07BC3" w14:textId="77777777" w:rsidR="00356455" w:rsidRPr="00002853" w:rsidRDefault="00515A6D" w:rsidP="00515A6D">
      <w:pPr>
        <w:pStyle w:val="CPRSBullets"/>
      </w:pPr>
      <w:r w:rsidRPr="00002853">
        <w:t>10</w:t>
      </w:r>
      <w:r w:rsidRPr="00002853">
        <w:tab/>
      </w:r>
      <w:r w:rsidR="00356455" w:rsidRPr="00002853">
        <w:t>Reports</w:t>
      </w:r>
    </w:p>
    <w:p w14:paraId="4B88D7A2" w14:textId="77777777" w:rsidR="00356455" w:rsidRPr="00002853" w:rsidRDefault="00356455" w:rsidP="000A64E6">
      <w:pPr>
        <w:pStyle w:val="Caution"/>
      </w:pPr>
      <w:r w:rsidRPr="00002853">
        <w:rPr>
          <w:b/>
          <w:bCs/>
        </w:rPr>
        <w:t>Note:</w:t>
      </w:r>
      <w:r w:rsidRPr="00002853">
        <w:t xml:space="preserve"> The number 5 is not one of the possible values. It is reserved.</w:t>
      </w:r>
    </w:p>
    <w:p w14:paraId="5BC53BFD" w14:textId="77777777" w:rsidR="00356455" w:rsidRPr="00002853" w:rsidRDefault="00356455" w:rsidP="00E530B3">
      <w:pPr>
        <w:pStyle w:val="CPRSH3Body"/>
      </w:pPr>
      <w:r w:rsidRPr="00002853">
        <w:t xml:space="preserve">Additionally, CPRS may be configured to remain on the same tab when the user changes to another patient record. Setting ORCH USE LAST TAB to “yes” will accomplish this. </w:t>
      </w:r>
      <w:r w:rsidRPr="00002853">
        <w:lastRenderedPageBreak/>
        <w:t>If ORCH USE LAST TAB is set to “no” or not set, the chart will always open to the tab identified by ORCH INITIAL TAB when changing patients.</w:t>
      </w:r>
    </w:p>
    <w:p w14:paraId="389B4675" w14:textId="77777777" w:rsidR="00356455" w:rsidRPr="00E727EF" w:rsidRDefault="00356455" w:rsidP="00E727EF">
      <w:pPr>
        <w:pStyle w:val="Heading2"/>
      </w:pPr>
      <w:bookmarkStart w:id="26" w:name="_Toc495200781"/>
      <w:bookmarkStart w:id="27" w:name="_Toc22644639"/>
      <w:r w:rsidRPr="00E727EF">
        <w:t>Tools Menu</w:t>
      </w:r>
      <w:bookmarkEnd w:id="26"/>
      <w:bookmarkEnd w:id="27"/>
    </w:p>
    <w:p w14:paraId="37EABF69" w14:textId="13B74756" w:rsidR="00356455" w:rsidRPr="00002853" w:rsidRDefault="00356455" w:rsidP="00E530B3">
      <w:pPr>
        <w:pStyle w:val="CPRSH3Body"/>
      </w:pPr>
      <w:r w:rsidRPr="00002853">
        <w:t>A site may use the Tools menu</w:t>
      </w:r>
      <w:r w:rsidRPr="00002853">
        <w:fldChar w:fldCharType="begin"/>
      </w:r>
      <w:r w:rsidRPr="00002853">
        <w:instrText xml:space="preserve"> XE “Tools menu” </w:instrText>
      </w:r>
      <w:r w:rsidRPr="00002853">
        <w:fldChar w:fldCharType="end"/>
      </w:r>
      <w:r w:rsidRPr="00002853">
        <w:t xml:space="preserve"> to give users access to other client software from within CPRS</w:t>
      </w:r>
      <w:r w:rsidRPr="00002853">
        <w:fldChar w:fldCharType="begin"/>
      </w:r>
      <w:r w:rsidRPr="00002853">
        <w:instrText xml:space="preserve"> XE “CPRS” </w:instrText>
      </w:r>
      <w:r w:rsidRPr="00002853">
        <w:fldChar w:fldCharType="end"/>
      </w:r>
      <w:r w:rsidRPr="00002853">
        <w:t>. The parameter, ORWT TOOLS MENU, is used to set up the list of software that appears on the menu. This parameter may be set up for the site, then overridden as appropriate at the division, service, and user levels.</w:t>
      </w:r>
      <w:r w:rsidR="00016B6C" w:rsidRPr="00002853">
        <w:t xml:space="preserve"> Below, you will find inst</w:t>
      </w:r>
      <w:bookmarkStart w:id="28" w:name="tools_submenus_ORWT_TOOLS_MENU"/>
      <w:bookmarkEnd w:id="28"/>
      <w:r w:rsidR="00016B6C" w:rsidRPr="00002853">
        <w:t>ructions on the format for entering items on this list and the use of submenus.</w:t>
      </w:r>
    </w:p>
    <w:p w14:paraId="43BDEEDE" w14:textId="77777777" w:rsidR="00016B6C" w:rsidRPr="00002853" w:rsidRDefault="00016B6C" w:rsidP="00E727EF">
      <w:pPr>
        <w:pStyle w:val="Heading3"/>
      </w:pPr>
      <w:bookmarkStart w:id="29" w:name="_Toc22644640"/>
      <w:r w:rsidRPr="00002853">
        <w:t>Format for Entering Items in ORWT TOOLS MENU</w:t>
      </w:r>
      <w:bookmarkEnd w:id="29"/>
    </w:p>
    <w:p w14:paraId="68819EAD" w14:textId="77777777" w:rsidR="00356455" w:rsidRPr="00002853" w:rsidRDefault="00356455" w:rsidP="00E530B3">
      <w:pPr>
        <w:pStyle w:val="CPRSH3Body"/>
      </w:pPr>
      <w:r w:rsidRPr="00002853">
        <w:t xml:space="preserve">Each item entered on the menu should have the form, NAME=COMMAND. NAME is the name you want the user to see on the menu. </w:t>
      </w:r>
      <w:r w:rsidR="00016B6C" w:rsidRPr="00002853">
        <w:t xml:space="preserve">CPRS automatically assigns a letter </w:t>
      </w:r>
      <w:r w:rsidR="00576CE0" w:rsidRPr="00002853">
        <w:t>in</w:t>
      </w:r>
      <w:r w:rsidR="00016B6C" w:rsidRPr="00002853">
        <w:t xml:space="preserve"> each item so that the user can select it using the keyboard. However, if you want to assign a specific letter for item, you can  type a</w:t>
      </w:r>
      <w:r w:rsidRPr="00002853">
        <w:t xml:space="preserve">n ampersand </w:t>
      </w:r>
      <w:r w:rsidR="00016B6C" w:rsidRPr="00002853">
        <w:t xml:space="preserve">(&amp;) </w:t>
      </w:r>
      <w:r w:rsidR="00576CE0" w:rsidRPr="00002853">
        <w:t>in front of any</w:t>
      </w:r>
      <w:r w:rsidRPr="00002853">
        <w:t xml:space="preserve"> letter to allow keyboard access to the menu item</w:t>
      </w:r>
      <w:r w:rsidR="00576CE0" w:rsidRPr="00002853">
        <w:t xml:space="preserve"> using that letter</w:t>
      </w:r>
      <w:r w:rsidRPr="00002853">
        <w:t xml:space="preserve">. </w:t>
      </w:r>
      <w:r w:rsidR="00576CE0" w:rsidRPr="00002853">
        <w:t xml:space="preserve">In the example below, by entering the ampersand before the N in notepad, the user will see the item as </w:t>
      </w:r>
      <w:r w:rsidR="00576CE0" w:rsidRPr="00002853">
        <w:rPr>
          <w:u w:val="single"/>
        </w:rPr>
        <w:t>N</w:t>
      </w:r>
      <w:r w:rsidR="00576CE0" w:rsidRPr="00002853">
        <w:t>otepad on the menu. If the user had instead placed the ampersand before the “t”, the menu item would be No</w:t>
      </w:r>
      <w:r w:rsidR="00576CE0" w:rsidRPr="00002853">
        <w:rPr>
          <w:u w:val="single"/>
        </w:rPr>
        <w:t>t</w:t>
      </w:r>
      <w:r w:rsidR="00576CE0" w:rsidRPr="00002853">
        <w:t xml:space="preserve">epad. </w:t>
      </w:r>
      <w:r w:rsidRPr="00002853">
        <w:t>The COMMAND may be a line that can be executed by Windows. It may also be any file for which Windows has a file association.</w:t>
      </w:r>
    </w:p>
    <w:p w14:paraId="4FB13F7E" w14:textId="77777777" w:rsidR="00356455" w:rsidRPr="00002853" w:rsidRDefault="00356455" w:rsidP="00605AE1">
      <w:pPr>
        <w:pStyle w:val="Caution"/>
        <w:ind w:left="1710" w:hanging="990"/>
      </w:pPr>
      <w:r w:rsidRPr="00605AE1">
        <w:rPr>
          <w:b/>
        </w:rPr>
        <w:t>Example</w:t>
      </w:r>
      <w:r w:rsidRPr="00002853">
        <w:t>:  Create a user’s tools menu that contains Notepad, access to the CPRS</w:t>
      </w:r>
      <w:r w:rsidRPr="00002853">
        <w:fldChar w:fldCharType="begin"/>
      </w:r>
      <w:r w:rsidRPr="00002853">
        <w:instrText xml:space="preserve"> XE “CPRS” </w:instrText>
      </w:r>
      <w:r w:rsidRPr="00002853">
        <w:fldChar w:fldCharType="end"/>
      </w:r>
      <w:r w:rsidRPr="00002853">
        <w:t xml:space="preserve"> Web page, and a terminal session to the local site.</w:t>
      </w:r>
    </w:p>
    <w:p w14:paraId="5DDDAD26" w14:textId="77777777" w:rsidR="00356455" w:rsidRPr="00002853" w:rsidRDefault="00356455" w:rsidP="0066484F">
      <w:pPr>
        <w:pStyle w:val="CPRScapture"/>
        <w:spacing w:before="40" w:after="40"/>
      </w:pPr>
      <w:r w:rsidRPr="00002853">
        <w:t>Select General Parameter Tools Option:  ep  Edit Parameter Values</w:t>
      </w:r>
    </w:p>
    <w:p w14:paraId="1C48659F" w14:textId="77777777" w:rsidR="00356455" w:rsidRPr="00002853" w:rsidRDefault="00356455" w:rsidP="0066484F">
      <w:pPr>
        <w:pStyle w:val="CPRScapture"/>
        <w:spacing w:before="40" w:after="40"/>
      </w:pPr>
      <w:r w:rsidRPr="00002853">
        <w:t xml:space="preserve">                         --- Edit Parameter Values ---</w:t>
      </w:r>
    </w:p>
    <w:p w14:paraId="206F3DEF" w14:textId="77777777" w:rsidR="00356455" w:rsidRPr="00002853" w:rsidRDefault="00356455" w:rsidP="0066484F">
      <w:pPr>
        <w:pStyle w:val="CPRScapture"/>
        <w:spacing w:before="40" w:after="40"/>
      </w:pPr>
      <w:r w:rsidRPr="00002853">
        <w:t>Select PARAMETER DEFINITION NAME: orwt TOOLS MENU     CPRS</w:t>
      </w:r>
      <w:r w:rsidRPr="00002853">
        <w:fldChar w:fldCharType="begin"/>
      </w:r>
      <w:r w:rsidRPr="00002853">
        <w:instrText xml:space="preserve"> XE “CPRS” </w:instrText>
      </w:r>
      <w:r w:rsidRPr="00002853">
        <w:fldChar w:fldCharType="end"/>
      </w:r>
      <w:r w:rsidRPr="00002853">
        <w:t xml:space="preserve"> GUI Tools MenuORWT TOOLS MENU may be set for the following:</w:t>
      </w:r>
    </w:p>
    <w:p w14:paraId="66A7C400" w14:textId="77777777" w:rsidR="00356455" w:rsidRPr="00002853" w:rsidRDefault="00356455" w:rsidP="0066484F">
      <w:pPr>
        <w:pStyle w:val="CPRScapture"/>
        <w:spacing w:before="40" w:after="40"/>
      </w:pPr>
      <w:r w:rsidRPr="00002853">
        <w:t xml:space="preserve">     1   User          USR    [choose from NEW PERSON]</w:t>
      </w:r>
    </w:p>
    <w:p w14:paraId="4D172D75" w14:textId="77777777" w:rsidR="00356455" w:rsidRPr="00002853" w:rsidRDefault="00356455" w:rsidP="0066484F">
      <w:pPr>
        <w:pStyle w:val="CPRScapture"/>
        <w:spacing w:before="40" w:after="40"/>
      </w:pPr>
      <w:r w:rsidRPr="00002853">
        <w:t xml:space="preserve">     2   Location      LOC    [choose from HOSPITAL LOCATION]</w:t>
      </w:r>
    </w:p>
    <w:p w14:paraId="0D37CC35" w14:textId="77777777" w:rsidR="00356455" w:rsidRPr="00002853" w:rsidRDefault="00356455" w:rsidP="0066484F">
      <w:pPr>
        <w:pStyle w:val="CPRScapture"/>
        <w:spacing w:before="40" w:after="40"/>
      </w:pPr>
      <w:r w:rsidRPr="00002853">
        <w:t xml:space="preserve">     2.5 Service       SRV    [choose from SERVICE/SECTION]</w:t>
      </w:r>
    </w:p>
    <w:p w14:paraId="30A1B38B" w14:textId="77777777" w:rsidR="00356455" w:rsidRPr="00002853" w:rsidRDefault="00356455" w:rsidP="0066484F">
      <w:pPr>
        <w:pStyle w:val="CPRScapture"/>
        <w:spacing w:before="40" w:after="40"/>
      </w:pPr>
      <w:r w:rsidRPr="00002853">
        <w:t xml:space="preserve">     3   Division      DIV    [REGION 5]</w:t>
      </w:r>
    </w:p>
    <w:p w14:paraId="4671AE5E" w14:textId="77777777" w:rsidR="00356455" w:rsidRPr="00002853" w:rsidRDefault="00356455" w:rsidP="0066484F">
      <w:pPr>
        <w:pStyle w:val="CPRScapture"/>
        <w:spacing w:before="40" w:after="40"/>
      </w:pPr>
      <w:r w:rsidRPr="00002853">
        <w:t xml:space="preserve">     4   System        SYS    [OEC.ISC-SLC.VA.GOV]</w:t>
      </w:r>
    </w:p>
    <w:p w14:paraId="123B21F2" w14:textId="77777777" w:rsidR="00356455" w:rsidRPr="00002853" w:rsidRDefault="00356455" w:rsidP="0066484F">
      <w:pPr>
        <w:pStyle w:val="CPRScapture"/>
        <w:spacing w:before="40" w:after="40"/>
      </w:pPr>
      <w:r w:rsidRPr="00002853">
        <w:t xml:space="preserve">Enter selection: </w:t>
      </w:r>
      <w:r w:rsidRPr="00002853">
        <w:rPr>
          <w:b/>
          <w:bCs/>
        </w:rPr>
        <w:t>1  User   NEW PERSON</w:t>
      </w:r>
    </w:p>
    <w:p w14:paraId="0191F392" w14:textId="77777777" w:rsidR="00356455" w:rsidRPr="00002853" w:rsidRDefault="00356455" w:rsidP="0066484F">
      <w:pPr>
        <w:pStyle w:val="CPRScapture"/>
        <w:spacing w:before="40" w:after="40"/>
      </w:pPr>
      <w:r w:rsidRPr="00002853">
        <w:t xml:space="preserve">Select NEW PERSON NAME: </w:t>
      </w:r>
      <w:proofErr w:type="spellStart"/>
      <w:r w:rsidR="00515A6D" w:rsidRPr="00002853">
        <w:rPr>
          <w:b/>
          <w:bCs/>
        </w:rPr>
        <w:t>CPRSPROVIDER,TEN</w:t>
      </w:r>
      <w:proofErr w:type="spellEnd"/>
      <w:r w:rsidRPr="00002853">
        <w:rPr>
          <w:b/>
          <w:bCs/>
        </w:rPr>
        <w:t xml:space="preserve">          </w:t>
      </w:r>
      <w:r w:rsidR="00515A6D" w:rsidRPr="00002853">
        <w:rPr>
          <w:b/>
          <w:bCs/>
        </w:rPr>
        <w:t>TC</w:t>
      </w:r>
    </w:p>
    <w:p w14:paraId="6070B697" w14:textId="31B8FCC0" w:rsidR="00356455" w:rsidRPr="00002853" w:rsidRDefault="00356455" w:rsidP="0066484F">
      <w:pPr>
        <w:pStyle w:val="CPRScapture"/>
        <w:spacing w:before="40" w:after="40"/>
      </w:pPr>
      <w:r w:rsidRPr="00002853">
        <w:t xml:space="preserve"> ------------- Setting ORW</w:t>
      </w:r>
      <w:r w:rsidR="00515A6D" w:rsidRPr="00002853">
        <w:t xml:space="preserve">T TOOLS MENU  for User: </w:t>
      </w:r>
      <w:proofErr w:type="spellStart"/>
      <w:r w:rsidR="00515A6D" w:rsidRPr="00002853">
        <w:t>CPRSPROVIDER</w:t>
      </w:r>
      <w:proofErr w:type="spellEnd"/>
      <w:r w:rsidR="00515A6D" w:rsidRPr="00002853">
        <w:t>, TEN</w:t>
      </w:r>
      <w:r w:rsidRPr="00002853">
        <w:t xml:space="preserve"> ---Select Sequence: </w:t>
      </w:r>
      <w:r w:rsidRPr="00002853">
        <w:rPr>
          <w:b/>
          <w:bCs/>
        </w:rPr>
        <w:t>1</w:t>
      </w:r>
    </w:p>
    <w:p w14:paraId="5F19BAC9" w14:textId="77777777" w:rsidR="00356455" w:rsidRPr="00002853" w:rsidRDefault="00356455" w:rsidP="0066484F">
      <w:pPr>
        <w:pStyle w:val="CPRScapture"/>
        <w:spacing w:before="40" w:after="40"/>
      </w:pPr>
      <w:r w:rsidRPr="00002853">
        <w:t xml:space="preserve">Are you adding 1 as a new Sequence? Yes//   </w:t>
      </w:r>
      <w:r w:rsidRPr="00002853">
        <w:rPr>
          <w:b/>
          <w:bCs/>
        </w:rPr>
        <w:t>YES</w:t>
      </w:r>
    </w:p>
    <w:p w14:paraId="791F9B7D" w14:textId="77777777" w:rsidR="00356455" w:rsidRPr="00002853" w:rsidRDefault="00356455" w:rsidP="0066484F">
      <w:pPr>
        <w:pStyle w:val="CPRScapture"/>
        <w:spacing w:before="40" w:after="40"/>
      </w:pPr>
      <w:r w:rsidRPr="00002853">
        <w:t xml:space="preserve">Sequence: 1//    </w:t>
      </w:r>
      <w:r w:rsidRPr="00002853">
        <w:rPr>
          <w:b/>
          <w:bCs/>
        </w:rPr>
        <w:t>1</w:t>
      </w:r>
    </w:p>
    <w:p w14:paraId="4C9D0EE2" w14:textId="77777777" w:rsidR="00356455" w:rsidRPr="00002853" w:rsidRDefault="00356455" w:rsidP="0066484F">
      <w:pPr>
        <w:pStyle w:val="CPRScapture"/>
        <w:spacing w:before="40" w:after="40"/>
      </w:pPr>
      <w:r w:rsidRPr="00002853">
        <w:t xml:space="preserve">Name=Command: </w:t>
      </w:r>
      <w:r w:rsidRPr="00002853">
        <w:rPr>
          <w:b/>
          <w:bCs/>
        </w:rPr>
        <w:t>&amp;Notepad=Notepad.exe</w:t>
      </w:r>
    </w:p>
    <w:p w14:paraId="4050D356" w14:textId="77777777" w:rsidR="00356455" w:rsidRPr="00002853" w:rsidRDefault="00356455" w:rsidP="0066484F">
      <w:pPr>
        <w:pStyle w:val="CPRScapture"/>
        <w:spacing w:before="40" w:after="40"/>
      </w:pPr>
      <w:r w:rsidRPr="00002853">
        <w:t xml:space="preserve">Select Sequence: </w:t>
      </w:r>
      <w:r w:rsidRPr="00002853">
        <w:rPr>
          <w:b/>
          <w:bCs/>
        </w:rPr>
        <w:t>2</w:t>
      </w:r>
    </w:p>
    <w:p w14:paraId="77C85EE8" w14:textId="77777777" w:rsidR="00356455" w:rsidRPr="00002853" w:rsidRDefault="00356455" w:rsidP="0066484F">
      <w:pPr>
        <w:pStyle w:val="CPRScapture"/>
        <w:spacing w:before="40" w:after="40"/>
      </w:pPr>
      <w:r w:rsidRPr="00002853">
        <w:t xml:space="preserve">Are you adding 2 as a new Sequence? Yes//   </w:t>
      </w:r>
      <w:r w:rsidRPr="00002853">
        <w:rPr>
          <w:b/>
          <w:bCs/>
        </w:rPr>
        <w:t>YES</w:t>
      </w:r>
    </w:p>
    <w:p w14:paraId="5CEDF439" w14:textId="77777777" w:rsidR="00356455" w:rsidRPr="00002853" w:rsidRDefault="00356455" w:rsidP="0066484F">
      <w:pPr>
        <w:pStyle w:val="CPRScapture"/>
        <w:spacing w:before="40" w:after="40"/>
      </w:pPr>
      <w:r w:rsidRPr="00002853">
        <w:t xml:space="preserve">Sequence: 2//    </w:t>
      </w:r>
      <w:r w:rsidRPr="00002853">
        <w:rPr>
          <w:b/>
          <w:bCs/>
        </w:rPr>
        <w:t>2</w:t>
      </w:r>
    </w:p>
    <w:p w14:paraId="2FBF17FC" w14:textId="77777777" w:rsidR="00356455" w:rsidRPr="00002853" w:rsidRDefault="00356455" w:rsidP="0066484F">
      <w:pPr>
        <w:pStyle w:val="CPRScapture"/>
        <w:spacing w:before="40" w:after="40"/>
      </w:pPr>
      <w:r w:rsidRPr="00002853">
        <w:t xml:space="preserve">Name=Command: </w:t>
      </w:r>
      <w:r w:rsidRPr="00002853">
        <w:rPr>
          <w:b/>
          <w:bCs/>
        </w:rPr>
        <w:t>&amp;</w:t>
      </w:r>
      <w:proofErr w:type="spellStart"/>
      <w:r w:rsidRPr="00002853">
        <w:rPr>
          <w:b/>
          <w:bCs/>
        </w:rPr>
        <w:t>CPRSInfo</w:t>
      </w:r>
      <w:proofErr w:type="spellEnd"/>
      <w:r w:rsidRPr="00002853">
        <w:rPr>
          <w:b/>
          <w:bCs/>
        </w:rPr>
        <w:t>=http://vista.med.va.gov/cprs/index.html</w:t>
      </w:r>
    </w:p>
    <w:p w14:paraId="5107D9E4" w14:textId="77777777" w:rsidR="00356455" w:rsidRPr="00002853" w:rsidRDefault="00356455" w:rsidP="0066484F">
      <w:pPr>
        <w:pStyle w:val="CPRScapture"/>
        <w:spacing w:before="40" w:after="40"/>
      </w:pPr>
      <w:r w:rsidRPr="00002853">
        <w:t xml:space="preserve">Select Sequence: </w:t>
      </w:r>
      <w:r w:rsidRPr="00002853">
        <w:rPr>
          <w:b/>
          <w:bCs/>
        </w:rPr>
        <w:t>3</w:t>
      </w:r>
    </w:p>
    <w:p w14:paraId="353ED446" w14:textId="77777777" w:rsidR="00356455" w:rsidRPr="00002853" w:rsidRDefault="00356455" w:rsidP="0066484F">
      <w:pPr>
        <w:pStyle w:val="CPRScapture"/>
        <w:spacing w:before="40" w:after="40"/>
      </w:pPr>
      <w:r w:rsidRPr="00002853">
        <w:t xml:space="preserve">Are you adding 3 as a new Sequence? Yes//   </w:t>
      </w:r>
      <w:r w:rsidRPr="00002853">
        <w:rPr>
          <w:b/>
          <w:bCs/>
        </w:rPr>
        <w:t>YES</w:t>
      </w:r>
    </w:p>
    <w:p w14:paraId="4662501B" w14:textId="77777777" w:rsidR="00356455" w:rsidRPr="00002853" w:rsidRDefault="00356455" w:rsidP="0066484F">
      <w:pPr>
        <w:pStyle w:val="CPRScapture"/>
        <w:spacing w:before="40" w:after="40"/>
      </w:pPr>
      <w:r w:rsidRPr="00002853">
        <w:t xml:space="preserve">Sequence: 3//    </w:t>
      </w:r>
      <w:r w:rsidRPr="00002853">
        <w:rPr>
          <w:b/>
          <w:bCs/>
        </w:rPr>
        <w:t>3</w:t>
      </w:r>
    </w:p>
    <w:p w14:paraId="44A7EB02" w14:textId="77777777" w:rsidR="00356455" w:rsidRPr="00002853" w:rsidRDefault="00356455" w:rsidP="0066484F">
      <w:pPr>
        <w:pStyle w:val="CPRScapture"/>
        <w:spacing w:before="40" w:after="40"/>
      </w:pPr>
      <w:r w:rsidRPr="00002853">
        <w:t xml:space="preserve">Name=Command: </w:t>
      </w:r>
      <w:r w:rsidRPr="00002853">
        <w:rPr>
          <w:b/>
          <w:bCs/>
        </w:rPr>
        <w:t xml:space="preserve">&amp;VistA=”C:\Program Files\Attachmate\KEA! VT\keavt.exe” </w:t>
      </w:r>
      <w:proofErr w:type="spellStart"/>
      <w:r w:rsidRPr="00002853">
        <w:rPr>
          <w:b/>
          <w:bCs/>
        </w:rPr>
        <w:t>LOCALVAMC</w:t>
      </w:r>
      <w:proofErr w:type="spellEnd"/>
    </w:p>
    <w:p w14:paraId="78EF8556" w14:textId="77777777" w:rsidR="00356455" w:rsidRPr="00002853" w:rsidRDefault="00356455" w:rsidP="0066484F">
      <w:pPr>
        <w:pStyle w:val="CPRScapture"/>
        <w:spacing w:before="40" w:after="40"/>
      </w:pPr>
      <w:r w:rsidRPr="00002853">
        <w:t>Select Sequence:</w:t>
      </w:r>
    </w:p>
    <w:p w14:paraId="17DB3DBD" w14:textId="77777777" w:rsidR="00356455" w:rsidRPr="00002853" w:rsidRDefault="00356455" w:rsidP="00F60E3D">
      <w:pPr>
        <w:pStyle w:val="CPRSH3Body"/>
        <w:spacing w:before="120"/>
      </w:pPr>
      <w:r w:rsidRPr="00002853">
        <w:lastRenderedPageBreak/>
        <w:t xml:space="preserve">Note that </w:t>
      </w:r>
      <w:proofErr w:type="spellStart"/>
      <w:r w:rsidRPr="00002853">
        <w:t>CPRSInfo</w:t>
      </w:r>
      <w:proofErr w:type="spellEnd"/>
      <w:r w:rsidRPr="00002853">
        <w:t xml:space="preserve"> did not require an executable file to be identified. Since Windows understands hypertext transfer protocol (HTTP), it will launch the workstation’s default browser and navigate to the address. Also</w:t>
      </w:r>
      <w:r w:rsidR="00016B6C" w:rsidRPr="00002853">
        <w:t>,</w:t>
      </w:r>
      <w:r w:rsidRPr="00002853">
        <w:t xml:space="preserve"> note the quotation marks in the VistA Terminal example. A path that contains space characters (like C:\Program Files\...) must be surrounded by quotation marks. Entries on the command line may also contain parameters. In the example above, </w:t>
      </w:r>
      <w:proofErr w:type="spellStart"/>
      <w:r w:rsidRPr="00002853">
        <w:t>LOCALVAMC</w:t>
      </w:r>
      <w:proofErr w:type="spellEnd"/>
      <w:r w:rsidRPr="00002853">
        <w:t xml:space="preserve"> is the name of a KEA! session that is passed as a command line parameter.</w:t>
      </w:r>
    </w:p>
    <w:p w14:paraId="50DC3B20" w14:textId="77777777" w:rsidR="00356455" w:rsidRPr="00002853" w:rsidRDefault="00356455" w:rsidP="00E530B3">
      <w:pPr>
        <w:pStyle w:val="CPRSH3Body"/>
      </w:pPr>
      <w:r w:rsidRPr="00002853">
        <w:t>It is possible to pass context-sensitive parameters. These are parameters that are entered as placeholders, and then converted to the appropriate values at runtime. These placeholder parameters are:</w:t>
      </w:r>
    </w:p>
    <w:p w14:paraId="2BD50EB2" w14:textId="30527282" w:rsidR="00356455" w:rsidRPr="00002853" w:rsidRDefault="00356455" w:rsidP="00E530B3">
      <w:pPr>
        <w:pStyle w:val="CPRSH3Body"/>
      </w:pPr>
      <w:r w:rsidRPr="00002853">
        <w:t>%SRV</w:t>
      </w:r>
      <w:r w:rsidRPr="00002853">
        <w:tab/>
      </w:r>
      <w:r w:rsidR="006137FB">
        <w:tab/>
      </w:r>
      <w:r w:rsidR="006137FB">
        <w:tab/>
      </w:r>
      <w:r w:rsidRPr="00002853">
        <w:t>= Server name for the current broker connection.</w:t>
      </w:r>
    </w:p>
    <w:p w14:paraId="27A194DD" w14:textId="078FBD01" w:rsidR="00356455" w:rsidRPr="00002853" w:rsidRDefault="00356455" w:rsidP="00E530B3">
      <w:pPr>
        <w:pStyle w:val="CPRSH3Body"/>
      </w:pPr>
      <w:r w:rsidRPr="00002853">
        <w:t>%PORT</w:t>
      </w:r>
      <w:r w:rsidRPr="00002853">
        <w:tab/>
      </w:r>
      <w:r w:rsidR="006137FB">
        <w:tab/>
      </w:r>
      <w:r w:rsidRPr="00002853">
        <w:t>= Port number for the current broker connection.</w:t>
      </w:r>
    </w:p>
    <w:p w14:paraId="7CD89FB9" w14:textId="508B357C" w:rsidR="00356455" w:rsidRPr="00002853" w:rsidRDefault="00356455" w:rsidP="00E530B3">
      <w:pPr>
        <w:pStyle w:val="CPRSH3Body"/>
      </w:pPr>
      <w:r w:rsidRPr="00002853">
        <w:t>%</w:t>
      </w:r>
      <w:proofErr w:type="spellStart"/>
      <w:r w:rsidRPr="00002853">
        <w:t>MREF</w:t>
      </w:r>
      <w:proofErr w:type="spellEnd"/>
      <w:r w:rsidRPr="00002853">
        <w:tab/>
      </w:r>
      <w:r w:rsidR="006137FB">
        <w:tab/>
      </w:r>
      <w:r w:rsidRPr="00002853">
        <w:t>= M code giving the global reference where the patient DFN is stored.</w:t>
      </w:r>
    </w:p>
    <w:p w14:paraId="1D747A50" w14:textId="1AA8D685" w:rsidR="00356455" w:rsidRPr="00002853" w:rsidRDefault="00356455" w:rsidP="00E530B3">
      <w:pPr>
        <w:pStyle w:val="CPRSH3Body"/>
      </w:pPr>
      <w:r w:rsidRPr="00002853">
        <w:t>%DFN</w:t>
      </w:r>
      <w:r w:rsidRPr="00002853">
        <w:tab/>
      </w:r>
      <w:r w:rsidR="006137FB">
        <w:tab/>
      </w:r>
      <w:r w:rsidR="006137FB">
        <w:tab/>
      </w:r>
      <w:r w:rsidRPr="00002853">
        <w:t>= The actual DFN of the currently selected patient.</w:t>
      </w:r>
    </w:p>
    <w:p w14:paraId="18851D84" w14:textId="0FE20072" w:rsidR="00356455" w:rsidRPr="00002853" w:rsidRDefault="00356455" w:rsidP="00E530B3">
      <w:pPr>
        <w:pStyle w:val="CPRSH3Body"/>
      </w:pPr>
      <w:r w:rsidRPr="00002853">
        <w:t>%</w:t>
      </w:r>
      <w:proofErr w:type="spellStart"/>
      <w:r w:rsidRPr="00002853">
        <w:t>DUZ</w:t>
      </w:r>
      <w:proofErr w:type="spellEnd"/>
      <w:r w:rsidRPr="00002853">
        <w:tab/>
      </w:r>
      <w:r w:rsidR="006137FB">
        <w:tab/>
      </w:r>
      <w:r w:rsidR="006137FB">
        <w:tab/>
      </w:r>
      <w:r w:rsidRPr="00002853">
        <w:t>= Internal entry number of the current user.</w:t>
      </w:r>
    </w:p>
    <w:p w14:paraId="45CA0B3F" w14:textId="77777777" w:rsidR="00356455" w:rsidRPr="00002853" w:rsidRDefault="00356455" w:rsidP="00E530B3">
      <w:pPr>
        <w:pStyle w:val="CPRSH3Body"/>
      </w:pPr>
      <w:r w:rsidRPr="00002853">
        <w:t>So, if you have another application that needs to know, for example, the identity of the current user and currently selected patient, you could list %</w:t>
      </w:r>
      <w:proofErr w:type="spellStart"/>
      <w:r w:rsidRPr="00002853">
        <w:t>DUZ</w:t>
      </w:r>
      <w:proofErr w:type="spellEnd"/>
      <w:r w:rsidRPr="00002853">
        <w:t xml:space="preserve"> and %DFN as parameters in the command that executes that program.</w:t>
      </w:r>
    </w:p>
    <w:p w14:paraId="731E55DD" w14:textId="77777777" w:rsidR="00356455" w:rsidRPr="00002853" w:rsidRDefault="00356455" w:rsidP="00605AE1">
      <w:pPr>
        <w:pStyle w:val="Caution"/>
        <w:ind w:left="1710" w:hanging="990"/>
      </w:pPr>
      <w:r w:rsidRPr="00605AE1">
        <w:rPr>
          <w:b/>
        </w:rPr>
        <w:t>Example</w:t>
      </w:r>
      <w:r w:rsidRPr="00002853">
        <w:t>:  Add VistA</w:t>
      </w:r>
      <w:r w:rsidRPr="00002853">
        <w:fldChar w:fldCharType="begin"/>
      </w:r>
      <w:r w:rsidRPr="00002853">
        <w:instrText xml:space="preserve"> XE “VistA” </w:instrText>
      </w:r>
      <w:r w:rsidRPr="00002853">
        <w:fldChar w:fldCharType="end"/>
      </w:r>
      <w:r w:rsidRPr="00002853">
        <w:t xml:space="preserve"> Imaging as a fourth item on the Tools menu</w:t>
      </w:r>
      <w:r w:rsidRPr="00002853">
        <w:fldChar w:fldCharType="begin"/>
      </w:r>
      <w:r w:rsidRPr="00002853">
        <w:instrText xml:space="preserve"> XE “Tools menu” </w:instrText>
      </w:r>
      <w:r w:rsidRPr="00002853">
        <w:fldChar w:fldCharType="end"/>
      </w:r>
      <w:r w:rsidRPr="00002853">
        <w:t xml:space="preserve"> above. Pass it to the server and port used by CPRS</w:t>
      </w:r>
      <w:r w:rsidRPr="00002853">
        <w:fldChar w:fldCharType="begin"/>
      </w:r>
      <w:r w:rsidRPr="00002853">
        <w:instrText xml:space="preserve"> XE “CPRS” </w:instrText>
      </w:r>
      <w:r w:rsidRPr="00002853">
        <w:fldChar w:fldCharType="end"/>
      </w:r>
      <w:r w:rsidRPr="00002853">
        <w:t>, in addition to the global reference that contains the current patient identifier.</w:t>
      </w:r>
    </w:p>
    <w:p w14:paraId="6DD0E14A" w14:textId="77777777" w:rsidR="00356455" w:rsidRPr="00002853" w:rsidRDefault="00356455">
      <w:pPr>
        <w:pStyle w:val="CPRScapture"/>
      </w:pPr>
      <w:r w:rsidRPr="00002853">
        <w:t>Select General Parameter Tools Option: ep  Edit Parameter Values</w:t>
      </w:r>
    </w:p>
    <w:p w14:paraId="015FC434" w14:textId="77777777" w:rsidR="00356455" w:rsidRPr="00002853" w:rsidRDefault="00356455">
      <w:pPr>
        <w:pStyle w:val="CPRScapture"/>
      </w:pPr>
      <w:r w:rsidRPr="00002853">
        <w:t xml:space="preserve">                         --- Edit Parameter Values ---</w:t>
      </w:r>
    </w:p>
    <w:p w14:paraId="51F6BD28" w14:textId="77777777" w:rsidR="00356455" w:rsidRPr="00002853" w:rsidRDefault="00356455">
      <w:pPr>
        <w:pStyle w:val="CPRScapture"/>
      </w:pPr>
      <w:r w:rsidRPr="00002853">
        <w:t>Select PARAMETER DEFINITION NAME: orwt TOOLS MENU     CPRS</w:t>
      </w:r>
      <w:r w:rsidRPr="00002853">
        <w:fldChar w:fldCharType="begin"/>
      </w:r>
      <w:r w:rsidRPr="00002853">
        <w:instrText xml:space="preserve"> XE “CPRS” </w:instrText>
      </w:r>
      <w:r w:rsidRPr="00002853">
        <w:fldChar w:fldCharType="end"/>
      </w:r>
      <w:r w:rsidRPr="00002853">
        <w:t xml:space="preserve"> GUI Tools Menu</w:t>
      </w:r>
    </w:p>
    <w:p w14:paraId="01C37F34" w14:textId="77777777" w:rsidR="00356455" w:rsidRPr="00002853" w:rsidRDefault="00356455">
      <w:pPr>
        <w:pStyle w:val="CPRScapture"/>
      </w:pPr>
      <w:r w:rsidRPr="00002853">
        <w:t>ORWT TOOLS MENU may be set for the following:</w:t>
      </w:r>
    </w:p>
    <w:p w14:paraId="43F39A66" w14:textId="77777777" w:rsidR="00356455" w:rsidRPr="00002853" w:rsidRDefault="00356455">
      <w:pPr>
        <w:pStyle w:val="CPRScapture"/>
      </w:pPr>
      <w:r w:rsidRPr="00002853">
        <w:t xml:space="preserve">     1   User          USR    [choose from NEW PERSON]</w:t>
      </w:r>
    </w:p>
    <w:p w14:paraId="737710D9" w14:textId="77777777" w:rsidR="00356455" w:rsidRPr="00002853" w:rsidRDefault="00356455">
      <w:pPr>
        <w:pStyle w:val="CPRScapture"/>
      </w:pPr>
      <w:r w:rsidRPr="00002853">
        <w:t xml:space="preserve">     2   Location      LOC    [choose from HOSPITAL LOCATION]</w:t>
      </w:r>
    </w:p>
    <w:p w14:paraId="39CE44DA" w14:textId="77777777" w:rsidR="00356455" w:rsidRPr="00002853" w:rsidRDefault="00356455">
      <w:pPr>
        <w:pStyle w:val="CPRScapture"/>
      </w:pPr>
      <w:r w:rsidRPr="00002853">
        <w:t xml:space="preserve">     2.5 Service       SRV    [choose from SERVICE/SECTION]</w:t>
      </w:r>
    </w:p>
    <w:p w14:paraId="393427F4" w14:textId="77777777" w:rsidR="00356455" w:rsidRPr="00002853" w:rsidRDefault="00356455">
      <w:pPr>
        <w:pStyle w:val="CPRScapture"/>
      </w:pPr>
      <w:r w:rsidRPr="00002853">
        <w:t xml:space="preserve">     3   Division      DIV    [REGION 5]</w:t>
      </w:r>
    </w:p>
    <w:p w14:paraId="20ED7D6E" w14:textId="77777777" w:rsidR="00356455" w:rsidRPr="00002853" w:rsidRDefault="00356455">
      <w:pPr>
        <w:pStyle w:val="CPRScapture"/>
      </w:pPr>
      <w:r w:rsidRPr="00002853">
        <w:t xml:space="preserve">     4   System        SYS    [OEC.ISC-SLC.VA.GOV]</w:t>
      </w:r>
    </w:p>
    <w:p w14:paraId="51F1AADE" w14:textId="77777777" w:rsidR="00356455" w:rsidRPr="00002853" w:rsidRDefault="00356455">
      <w:pPr>
        <w:pStyle w:val="CPRScapture"/>
      </w:pPr>
      <w:r w:rsidRPr="00002853">
        <w:t xml:space="preserve">Enter selection: </w:t>
      </w:r>
      <w:r w:rsidRPr="00002853">
        <w:rPr>
          <w:b/>
          <w:bCs/>
        </w:rPr>
        <w:t>1  User   NEW PERSON</w:t>
      </w:r>
    </w:p>
    <w:p w14:paraId="3F34F28C" w14:textId="77777777" w:rsidR="00356455" w:rsidRPr="00002853" w:rsidRDefault="00356455">
      <w:pPr>
        <w:pStyle w:val="CPRScapture"/>
      </w:pPr>
      <w:r w:rsidRPr="00002853">
        <w:t xml:space="preserve">Select NEW PERSON NAME: </w:t>
      </w:r>
      <w:proofErr w:type="spellStart"/>
      <w:r w:rsidR="00515A6D" w:rsidRPr="00002853">
        <w:rPr>
          <w:b/>
          <w:bCs/>
        </w:rPr>
        <w:t>CPRSPROVIDER,TEN</w:t>
      </w:r>
      <w:proofErr w:type="spellEnd"/>
      <w:r w:rsidR="00515A6D" w:rsidRPr="00002853">
        <w:rPr>
          <w:b/>
          <w:bCs/>
        </w:rPr>
        <w:t xml:space="preserve">          TC</w:t>
      </w:r>
    </w:p>
    <w:p w14:paraId="3EA1C7AB" w14:textId="77777777" w:rsidR="00356455" w:rsidRPr="00002853" w:rsidRDefault="00356455">
      <w:pPr>
        <w:pStyle w:val="CPRScapture"/>
      </w:pPr>
      <w:r w:rsidRPr="00002853">
        <w:t xml:space="preserve">-------------- Setting ORWT TOOLS MENU  for User: </w:t>
      </w:r>
      <w:proofErr w:type="spellStart"/>
      <w:r w:rsidR="00515A6D" w:rsidRPr="00002853">
        <w:t>CPRSPROVIDER</w:t>
      </w:r>
      <w:proofErr w:type="spellEnd"/>
      <w:r w:rsidR="00515A6D" w:rsidRPr="00002853">
        <w:t>, TEN</w:t>
      </w:r>
      <w:r w:rsidRPr="00002853">
        <w:t xml:space="preserve"> -----</w:t>
      </w:r>
    </w:p>
    <w:p w14:paraId="5F75C70E" w14:textId="77777777" w:rsidR="00356455" w:rsidRPr="00002853" w:rsidRDefault="00356455">
      <w:pPr>
        <w:pStyle w:val="CPRScapture"/>
      </w:pPr>
      <w:r w:rsidRPr="00002853">
        <w:t xml:space="preserve">Select Sequence: </w:t>
      </w:r>
      <w:r w:rsidRPr="00002853">
        <w:rPr>
          <w:b/>
          <w:bCs/>
        </w:rPr>
        <w:t>4</w:t>
      </w:r>
    </w:p>
    <w:p w14:paraId="44625F6B" w14:textId="77777777" w:rsidR="00356455" w:rsidRPr="00002853" w:rsidRDefault="00356455">
      <w:pPr>
        <w:pStyle w:val="CPRScapture"/>
      </w:pPr>
      <w:r w:rsidRPr="00002853">
        <w:t xml:space="preserve">Are you adding 4 as a new Sequence? Yes//   </w:t>
      </w:r>
      <w:r w:rsidRPr="00002853">
        <w:rPr>
          <w:b/>
          <w:bCs/>
        </w:rPr>
        <w:t>YES</w:t>
      </w:r>
    </w:p>
    <w:p w14:paraId="0CF364F7" w14:textId="77777777" w:rsidR="00356455" w:rsidRPr="00002853" w:rsidRDefault="00356455">
      <w:pPr>
        <w:pStyle w:val="CPRScapture"/>
      </w:pPr>
      <w:r w:rsidRPr="00002853">
        <w:t xml:space="preserve">Sequence: 4//    </w:t>
      </w:r>
      <w:r w:rsidRPr="00002853">
        <w:rPr>
          <w:b/>
          <w:bCs/>
        </w:rPr>
        <w:t>4</w:t>
      </w:r>
    </w:p>
    <w:p w14:paraId="70750A14" w14:textId="77777777" w:rsidR="00356455" w:rsidRPr="00002853" w:rsidRDefault="00356455">
      <w:pPr>
        <w:pStyle w:val="CPRScapture"/>
      </w:pPr>
      <w:r w:rsidRPr="00002853">
        <w:t xml:space="preserve">Name=Command: </w:t>
      </w:r>
      <w:r w:rsidRPr="00002853">
        <w:rPr>
          <w:b/>
          <w:bCs/>
        </w:rPr>
        <w:t>Imaging=c:\cprs\exesave\aRecvParam.exe S=%SRV P=%PORT M=%</w:t>
      </w:r>
      <w:proofErr w:type="spellStart"/>
      <w:r w:rsidRPr="00002853">
        <w:rPr>
          <w:b/>
          <w:bCs/>
        </w:rPr>
        <w:t>MREF</w:t>
      </w:r>
      <w:proofErr w:type="spellEnd"/>
    </w:p>
    <w:p w14:paraId="5510A3DD" w14:textId="4F6238C6" w:rsidR="00356455" w:rsidRPr="00002853" w:rsidRDefault="00356455" w:rsidP="0066484F">
      <w:pPr>
        <w:pStyle w:val="Caption"/>
      </w:pPr>
      <w:r w:rsidRPr="00002853">
        <w:t>When the user clicks “Imaging” from the Tools menu</w:t>
      </w:r>
      <w:r w:rsidRPr="00002853">
        <w:fldChar w:fldCharType="begin"/>
      </w:r>
      <w:r w:rsidRPr="00002853">
        <w:instrText xml:space="preserve"> XE “Tools menu” </w:instrText>
      </w:r>
      <w:r w:rsidRPr="00002853">
        <w:fldChar w:fldCharType="end"/>
      </w:r>
      <w:r w:rsidRPr="00002853">
        <w:t>, Imaging will be called and the actual server, port, and global reference will be substituted as command line parameters</w:t>
      </w:r>
    </w:p>
    <w:p w14:paraId="7A6B4633" w14:textId="77777777" w:rsidR="00A80C09" w:rsidRPr="00002853" w:rsidRDefault="00A80C09" w:rsidP="003C2AE1">
      <w:pPr>
        <w:pStyle w:val="Heading3"/>
      </w:pPr>
      <w:bookmarkStart w:id="30" w:name="_Toc397429837"/>
      <w:bookmarkStart w:id="31" w:name="_Toc22644641"/>
      <w:r w:rsidRPr="00002853">
        <w:lastRenderedPageBreak/>
        <w:t>Adding Items to the Tools Menu</w:t>
      </w:r>
      <w:bookmarkEnd w:id="30"/>
      <w:bookmarkEnd w:id="31"/>
    </w:p>
    <w:p w14:paraId="00710878" w14:textId="77777777" w:rsidR="00A80C09" w:rsidRPr="00002853" w:rsidRDefault="00A80C09" w:rsidP="00A80C09">
      <w:pPr>
        <w:pStyle w:val="CPRSH3Body"/>
      </w:pPr>
      <w:r w:rsidRPr="00002853">
        <w:t xml:space="preserve">To add an item to the Tools menu, you will need to know an appropriate sequence number to use. You can use the List Values option to see the sequence numbers of the items on the tools menu. </w:t>
      </w:r>
    </w:p>
    <w:p w14:paraId="0B5E937A" w14:textId="77777777" w:rsidR="00A80C09" w:rsidRPr="00002853" w:rsidRDefault="00A80C09" w:rsidP="00A80C09">
      <w:pPr>
        <w:pStyle w:val="CPRSH3Body"/>
        <w:rPr>
          <w:b/>
        </w:rPr>
      </w:pPr>
      <w:r w:rsidRPr="00002853">
        <w:rPr>
          <w:b/>
        </w:rPr>
        <w:t>To add an item to the Tools menu, use the following steps:</w:t>
      </w:r>
    </w:p>
    <w:p w14:paraId="464C656B" w14:textId="77777777" w:rsidR="00A80C09" w:rsidRPr="00002853" w:rsidRDefault="00A80C09" w:rsidP="00EF7614">
      <w:pPr>
        <w:pStyle w:val="CPRS-NumberedList"/>
        <w:numPr>
          <w:ilvl w:val="0"/>
          <w:numId w:val="26"/>
        </w:numPr>
      </w:pPr>
      <w:r w:rsidRPr="00002853">
        <w:t>In the VistA roll and scroll interface, on the CPRS Manager Menu (</w:t>
      </w:r>
      <w:proofErr w:type="spellStart"/>
      <w:r w:rsidRPr="00002853">
        <w:t>ORMGR</w:t>
      </w:r>
      <w:proofErr w:type="spellEnd"/>
      <w:r w:rsidRPr="00002853">
        <w:t>), type IR for the CPRS Configuration (IRM)… menu and press &lt;Enter&gt;.</w:t>
      </w:r>
    </w:p>
    <w:p w14:paraId="7BDBA4C1" w14:textId="77777777" w:rsidR="00A80C09" w:rsidRPr="00002853" w:rsidRDefault="00A80C09" w:rsidP="00EF7614">
      <w:pPr>
        <w:pStyle w:val="CPRS-NumberedList"/>
        <w:numPr>
          <w:ilvl w:val="0"/>
          <w:numId w:val="26"/>
        </w:numPr>
      </w:pPr>
      <w:r w:rsidRPr="00002853">
        <w:t>Select the General Parameter Tools… by typing XX and pressing &lt;Enter&gt;.</w:t>
      </w:r>
    </w:p>
    <w:p w14:paraId="344C7168" w14:textId="77777777" w:rsidR="00A80C09" w:rsidRPr="00002853" w:rsidRDefault="00A80C09" w:rsidP="00EF7614">
      <w:pPr>
        <w:pStyle w:val="CPRS-NumberedList"/>
        <w:numPr>
          <w:ilvl w:val="0"/>
          <w:numId w:val="26"/>
        </w:numPr>
      </w:pPr>
      <w:r w:rsidRPr="00002853">
        <w:t>Select the Edit Parameter Values options by typing EP and pressing &lt;Enter&gt;.</w:t>
      </w:r>
    </w:p>
    <w:p w14:paraId="73A76ED5" w14:textId="77777777" w:rsidR="00A80C09" w:rsidRPr="00002853" w:rsidRDefault="00A80C09" w:rsidP="00EF7614">
      <w:pPr>
        <w:pStyle w:val="CPRS-NumberedList"/>
        <w:numPr>
          <w:ilvl w:val="0"/>
          <w:numId w:val="26"/>
        </w:numPr>
      </w:pPr>
      <w:r w:rsidRPr="00002853">
        <w:t>At the Parameter Definition prompt, type ORWT TOOLS and press &lt;Enter&gt;.</w:t>
      </w:r>
    </w:p>
    <w:p w14:paraId="7953C93A" w14:textId="77777777" w:rsidR="00A80C09" w:rsidRPr="00002853" w:rsidRDefault="00A80C09" w:rsidP="00EF7614">
      <w:pPr>
        <w:pStyle w:val="CPRS-NumberedList"/>
        <w:numPr>
          <w:ilvl w:val="0"/>
          <w:numId w:val="26"/>
        </w:numPr>
      </w:pPr>
      <w:r w:rsidRPr="00002853">
        <w:t>Select the level at which you want to set options for the Tools menu: System, Division, Service, Location, User and press &lt;Enter&gt;.</w:t>
      </w:r>
    </w:p>
    <w:p w14:paraId="1E5BACFC" w14:textId="77777777" w:rsidR="00A80C09" w:rsidRPr="00002853" w:rsidRDefault="00A80C09" w:rsidP="00EF7614">
      <w:pPr>
        <w:pStyle w:val="CPRS-NumberedList"/>
        <w:numPr>
          <w:ilvl w:val="0"/>
          <w:numId w:val="26"/>
        </w:numPr>
      </w:pPr>
      <w:r w:rsidRPr="00002853">
        <w:t>At the Select Sequence prompt, type the sequence number that you have chosen. Remember to choose a number that is not in use unless you want to replace that item. The sequence number will also affect where the item will display in the list.</w:t>
      </w:r>
    </w:p>
    <w:p w14:paraId="3E07FD37" w14:textId="77777777" w:rsidR="00A80C09" w:rsidRPr="00002853" w:rsidRDefault="00A80C09" w:rsidP="00605AE1">
      <w:pPr>
        <w:pStyle w:val="Caution"/>
        <w:ind w:left="2160"/>
      </w:pPr>
      <w:r w:rsidRPr="00002853">
        <w:rPr>
          <w:b/>
        </w:rPr>
        <w:t>Note:</w:t>
      </w:r>
      <w:r w:rsidRPr="00002853">
        <w:tab/>
        <w:t>If you do not know which sequence numbers are in use, type a question mark and press &lt;Enter&gt;. This will give you a listing with sequence number, name of the item, and what it represents. Then return to step 6.</w:t>
      </w:r>
    </w:p>
    <w:p w14:paraId="5389ED43" w14:textId="77777777" w:rsidR="00A80C09" w:rsidRPr="00002853" w:rsidRDefault="00A80C09" w:rsidP="00EF7614">
      <w:pPr>
        <w:pStyle w:val="CPRS-NumberedList"/>
        <w:numPr>
          <w:ilvl w:val="0"/>
          <w:numId w:val="26"/>
        </w:numPr>
      </w:pPr>
      <w:r w:rsidRPr="00002853">
        <w:t xml:space="preserve">At the Are you adding </w:t>
      </w:r>
      <w:r w:rsidRPr="00002853">
        <w:rPr>
          <w:i/>
        </w:rPr>
        <w:t>sequence number</w:t>
      </w:r>
      <w:r w:rsidRPr="00002853">
        <w:t xml:space="preserve"> as a new sequence?// prompt, type Y and press &lt;Enter&gt;.</w:t>
      </w:r>
    </w:p>
    <w:p w14:paraId="6D600BB6" w14:textId="77777777" w:rsidR="00A80C09" w:rsidRPr="00002853" w:rsidRDefault="00A80C09" w:rsidP="00EF7614">
      <w:pPr>
        <w:pStyle w:val="CPRS-NumberedList"/>
        <w:numPr>
          <w:ilvl w:val="0"/>
          <w:numId w:val="26"/>
        </w:numPr>
      </w:pPr>
      <w:r w:rsidRPr="00002853">
        <w:t xml:space="preserve">At the Sequence </w:t>
      </w:r>
      <w:proofErr w:type="spellStart"/>
      <w:r w:rsidRPr="00002853">
        <w:rPr>
          <w:i/>
        </w:rPr>
        <w:t>sequence</w:t>
      </w:r>
      <w:proofErr w:type="spellEnd"/>
      <w:r w:rsidRPr="00002853">
        <w:rPr>
          <w:i/>
        </w:rPr>
        <w:t xml:space="preserve"> number</w:t>
      </w:r>
      <w:r w:rsidRPr="00002853">
        <w:t xml:space="preserve"> prompt, press &lt;Enter&gt;.</w:t>
      </w:r>
    </w:p>
    <w:p w14:paraId="18AE464C" w14:textId="77777777" w:rsidR="00A80C09" w:rsidRPr="00002853" w:rsidRDefault="00A80C09" w:rsidP="00EF7614">
      <w:pPr>
        <w:pStyle w:val="CPRS-NumberedList"/>
        <w:numPr>
          <w:ilvl w:val="0"/>
          <w:numId w:val="26"/>
        </w:numPr>
      </w:pPr>
      <w:r w:rsidRPr="00002853">
        <w:t>At the NAME=COMMAND prompt, type the Name as you want it to display on the Tools menu followed by an equals sign (=) and then the item you want (it could be an executable, or a directory, or a web site) and then press &lt;Enter&gt;.</w:t>
      </w:r>
    </w:p>
    <w:p w14:paraId="70CB8AC7" w14:textId="77777777" w:rsidR="00A80C09" w:rsidRPr="00002853" w:rsidRDefault="00A80C09" w:rsidP="00605AE1">
      <w:pPr>
        <w:pStyle w:val="Caution"/>
        <w:ind w:left="2160"/>
      </w:pPr>
      <w:r w:rsidRPr="00002853">
        <w:rPr>
          <w:b/>
        </w:rPr>
        <w:t>Note:</w:t>
      </w:r>
      <w:r w:rsidRPr="00002853">
        <w:tab/>
        <w:t>Remember that executables or web sites with spaces will need quote marks around them. Also, for submenus, you will need a number of the menu. In addition, if you want to have a letter in the display name to be used for a short cut, you will need to put an ampersand (&amp;) in front of the letter. See the examples in this section.</w:t>
      </w:r>
    </w:p>
    <w:p w14:paraId="4B97E4D6" w14:textId="77777777" w:rsidR="00A80C09" w:rsidRPr="00002853" w:rsidRDefault="00A80C09" w:rsidP="00EF7614">
      <w:pPr>
        <w:pStyle w:val="CPRS-NumberedList"/>
        <w:numPr>
          <w:ilvl w:val="0"/>
          <w:numId w:val="26"/>
        </w:numPr>
      </w:pPr>
      <w:r w:rsidRPr="00002853">
        <w:t>Repeat steps 6 through 9 to add more items.</w:t>
      </w:r>
    </w:p>
    <w:p w14:paraId="1D32B8FD" w14:textId="77777777" w:rsidR="00A80C09" w:rsidRPr="00002853" w:rsidRDefault="00A80C09" w:rsidP="003C2AE1">
      <w:pPr>
        <w:pStyle w:val="Heading3"/>
      </w:pPr>
      <w:bookmarkStart w:id="32" w:name="_Toc397429838"/>
      <w:bookmarkStart w:id="33" w:name="_Toc22644642"/>
      <w:r w:rsidRPr="00002853">
        <w:t>Removing an Item from the Tools Menu</w:t>
      </w:r>
      <w:bookmarkEnd w:id="32"/>
      <w:bookmarkEnd w:id="33"/>
    </w:p>
    <w:p w14:paraId="3DEF942F" w14:textId="77777777" w:rsidR="00A80C09" w:rsidRPr="00002853" w:rsidRDefault="00A80C09" w:rsidP="00A80C09">
      <w:pPr>
        <w:pStyle w:val="CPRSH3Body"/>
      </w:pPr>
      <w:r w:rsidRPr="00002853">
        <w:t>To rem</w:t>
      </w:r>
      <w:bookmarkStart w:id="34" w:name="tools_remove_from_ORWT_TOOLS_MENU"/>
      <w:bookmarkEnd w:id="34"/>
      <w:r w:rsidRPr="00002853">
        <w:t>ove an item from the Tools Menu, you must know the sequence number of the item. You can find the sequence number using the List Values option. Check that you are using the right level.</w:t>
      </w:r>
    </w:p>
    <w:p w14:paraId="2B14937C" w14:textId="77777777" w:rsidR="00A80C09" w:rsidRPr="00002853" w:rsidRDefault="00A80C09" w:rsidP="00A80C09">
      <w:pPr>
        <w:pStyle w:val="CPRSH3Body"/>
        <w:rPr>
          <w:b/>
        </w:rPr>
      </w:pPr>
      <w:r w:rsidRPr="00002853">
        <w:rPr>
          <w:b/>
        </w:rPr>
        <w:t>To add an item to the Tools menu, use the following steps:</w:t>
      </w:r>
    </w:p>
    <w:p w14:paraId="4F6ACFAB" w14:textId="77777777" w:rsidR="00A80C09" w:rsidRPr="00002853" w:rsidRDefault="00A80C09" w:rsidP="00EF7614">
      <w:pPr>
        <w:pStyle w:val="CPRS-NumberedList"/>
        <w:numPr>
          <w:ilvl w:val="0"/>
          <w:numId w:val="8"/>
        </w:numPr>
      </w:pPr>
      <w:r w:rsidRPr="00002853">
        <w:t>In the VistA roll and scroll interface, on the CPRS Manager Menu (</w:t>
      </w:r>
      <w:proofErr w:type="spellStart"/>
      <w:r w:rsidRPr="00002853">
        <w:t>ORMGR</w:t>
      </w:r>
      <w:proofErr w:type="spellEnd"/>
      <w:r w:rsidRPr="00002853">
        <w:t>), type IR for the CPRS Configuration (IRM)… menu and press &lt;Enter&gt;.</w:t>
      </w:r>
    </w:p>
    <w:p w14:paraId="4FADA1DF" w14:textId="77777777" w:rsidR="00A80C09" w:rsidRPr="00002853" w:rsidRDefault="00A80C09" w:rsidP="00EF7614">
      <w:pPr>
        <w:pStyle w:val="CPRS-NumberedList"/>
        <w:numPr>
          <w:ilvl w:val="0"/>
          <w:numId w:val="26"/>
        </w:numPr>
      </w:pPr>
      <w:r w:rsidRPr="00002853">
        <w:t>Select the General Parameter Tools… by typing XX and pressing &lt;Enter&gt;.</w:t>
      </w:r>
    </w:p>
    <w:p w14:paraId="5327BE2E" w14:textId="77777777" w:rsidR="00A80C09" w:rsidRPr="00002853" w:rsidRDefault="00A80C09" w:rsidP="00EF7614">
      <w:pPr>
        <w:pStyle w:val="CPRS-NumberedList"/>
        <w:numPr>
          <w:ilvl w:val="0"/>
          <w:numId w:val="26"/>
        </w:numPr>
      </w:pPr>
      <w:r w:rsidRPr="00002853">
        <w:t>Select the Edit Parameter Values options by typing EP and pressing &lt;Enter&gt;.</w:t>
      </w:r>
    </w:p>
    <w:p w14:paraId="36B7C034" w14:textId="77777777" w:rsidR="00A80C09" w:rsidRPr="00002853" w:rsidRDefault="00A80C09" w:rsidP="00EF7614">
      <w:pPr>
        <w:pStyle w:val="CPRS-NumberedList"/>
        <w:numPr>
          <w:ilvl w:val="0"/>
          <w:numId w:val="26"/>
        </w:numPr>
      </w:pPr>
      <w:r w:rsidRPr="00002853">
        <w:lastRenderedPageBreak/>
        <w:t>At the Parameter Definition prompt, type ORWT TOOLS and press &lt;Enter&gt;.</w:t>
      </w:r>
    </w:p>
    <w:p w14:paraId="42556E65" w14:textId="77777777" w:rsidR="00A80C09" w:rsidRPr="00002853" w:rsidRDefault="00A80C09" w:rsidP="00EF7614">
      <w:pPr>
        <w:pStyle w:val="CPRS-NumberedList"/>
        <w:numPr>
          <w:ilvl w:val="0"/>
          <w:numId w:val="26"/>
        </w:numPr>
      </w:pPr>
      <w:r w:rsidRPr="00002853">
        <w:t>Select the level at which you want to set options for the Tools menu: System, Division, Service, Location, User and press &lt;Enter&gt;.</w:t>
      </w:r>
    </w:p>
    <w:p w14:paraId="6278FAEC" w14:textId="77777777" w:rsidR="00A80C09" w:rsidRPr="00002853" w:rsidRDefault="00A80C09" w:rsidP="00EF7614">
      <w:pPr>
        <w:pStyle w:val="CPRS-NumberedList"/>
        <w:numPr>
          <w:ilvl w:val="0"/>
          <w:numId w:val="26"/>
        </w:numPr>
      </w:pPr>
      <w:r w:rsidRPr="00002853">
        <w:t xml:space="preserve">At the Select Sequence prompt, type the sequence number of the item you want to delete. </w:t>
      </w:r>
    </w:p>
    <w:p w14:paraId="563F0E98" w14:textId="77777777" w:rsidR="00A80C09" w:rsidRPr="00002853" w:rsidRDefault="00A80C09" w:rsidP="00605AE1">
      <w:pPr>
        <w:pStyle w:val="Caution"/>
        <w:ind w:left="2160"/>
      </w:pPr>
      <w:r w:rsidRPr="00605AE1">
        <w:rPr>
          <w:b/>
        </w:rPr>
        <w:t>Note</w:t>
      </w:r>
      <w:r w:rsidRPr="003C2AE1">
        <w:t>:</w:t>
      </w:r>
      <w:r w:rsidRPr="00002853">
        <w:tab/>
        <w:t>If you do not know which sequence numbers are in use, type a question mark and press &lt;Enter&gt;. This will give you a listing with sequence number, name of the item, and what it represents. Then return to step 6.</w:t>
      </w:r>
    </w:p>
    <w:p w14:paraId="4C1FB569" w14:textId="77777777" w:rsidR="00A80C09" w:rsidRPr="00002853" w:rsidRDefault="00A80C09" w:rsidP="00EF7614">
      <w:pPr>
        <w:pStyle w:val="CPRS-NumberedList"/>
        <w:numPr>
          <w:ilvl w:val="0"/>
          <w:numId w:val="26"/>
        </w:numPr>
      </w:pPr>
      <w:r w:rsidRPr="00002853">
        <w:t xml:space="preserve">At the Sequence </w:t>
      </w:r>
      <w:proofErr w:type="spellStart"/>
      <w:r w:rsidRPr="00002853">
        <w:rPr>
          <w:i/>
        </w:rPr>
        <w:t>sequence</w:t>
      </w:r>
      <w:proofErr w:type="spellEnd"/>
      <w:r w:rsidRPr="00002853">
        <w:rPr>
          <w:i/>
        </w:rPr>
        <w:t xml:space="preserve"> number</w:t>
      </w:r>
      <w:r w:rsidRPr="00002853">
        <w:t xml:space="preserve"> prompt, type @ press &lt;Enter&gt;.</w:t>
      </w:r>
    </w:p>
    <w:p w14:paraId="777F4EF7" w14:textId="77777777" w:rsidR="00A80C09" w:rsidRPr="00002853" w:rsidRDefault="00A80C09" w:rsidP="00EF7614">
      <w:pPr>
        <w:pStyle w:val="CPRS-NumberedList"/>
        <w:numPr>
          <w:ilvl w:val="0"/>
          <w:numId w:val="26"/>
        </w:numPr>
      </w:pPr>
      <w:r w:rsidRPr="00002853">
        <w:t xml:space="preserve">The item is then deleted. </w:t>
      </w:r>
    </w:p>
    <w:p w14:paraId="6A05410E" w14:textId="77777777" w:rsidR="00A80C09" w:rsidRPr="00002853" w:rsidRDefault="00A80C09" w:rsidP="00EF7614">
      <w:pPr>
        <w:pStyle w:val="CPRS-NumberedList"/>
        <w:numPr>
          <w:ilvl w:val="0"/>
          <w:numId w:val="26"/>
        </w:numPr>
      </w:pPr>
      <w:r w:rsidRPr="00002853">
        <w:t>Repeat steps 5-7 should you wish to delete another item.</w:t>
      </w:r>
    </w:p>
    <w:p w14:paraId="669DA281" w14:textId="77777777" w:rsidR="00576CE0" w:rsidRPr="00002853" w:rsidRDefault="00576CE0" w:rsidP="00AD711E">
      <w:pPr>
        <w:pStyle w:val="Heading3"/>
      </w:pPr>
      <w:bookmarkStart w:id="35" w:name="_Toc22644643"/>
      <w:r w:rsidRPr="00002853">
        <w:t>Automatic and User-Created Submenus</w:t>
      </w:r>
      <w:bookmarkEnd w:id="35"/>
    </w:p>
    <w:p w14:paraId="487028B2" w14:textId="77777777" w:rsidR="000C78C7" w:rsidRPr="00002853" w:rsidRDefault="00BA39C4" w:rsidP="00576CE0">
      <w:pPr>
        <w:pStyle w:val="CPRSH3Body"/>
      </w:pPr>
      <w:r w:rsidRPr="00002853">
        <w:t xml:space="preserve">Previously, the ORWT TOOLS MENU enabled sites to place a maximum of 99 items on the tools menu, but with screen size, a lower number of items could be placed on the </w:t>
      </w:r>
      <w:r w:rsidR="000C78C7" w:rsidRPr="00002853">
        <w:t xml:space="preserve"> Tools menu </w:t>
      </w:r>
      <w:r w:rsidRPr="00002853">
        <w:t xml:space="preserve">before the menu would go off the screen. </w:t>
      </w:r>
      <w:r w:rsidR="000C78C7" w:rsidRPr="00002853">
        <w:t>With the additi</w:t>
      </w:r>
      <w:r w:rsidRPr="00002853">
        <w:t>on</w:t>
      </w:r>
      <w:r w:rsidR="000C78C7" w:rsidRPr="00002853">
        <w:t xml:space="preserve"> of submenus, the</w:t>
      </w:r>
      <w:r w:rsidRPr="00002853">
        <w:t xml:space="preserve"> </w:t>
      </w:r>
      <w:r w:rsidR="005C16B1" w:rsidRPr="00002853">
        <w:t xml:space="preserve"> </w:t>
      </w:r>
      <w:r w:rsidR="000C78C7" w:rsidRPr="00002853">
        <w:t>99</w:t>
      </w:r>
      <w:r w:rsidRPr="00002853">
        <w:t xml:space="preserve"> items should now display on the screen</w:t>
      </w:r>
      <w:r w:rsidR="000C78C7" w:rsidRPr="00002853">
        <w:t xml:space="preserve">. </w:t>
      </w:r>
    </w:p>
    <w:p w14:paraId="11D61BD8" w14:textId="77777777" w:rsidR="005C16B1" w:rsidRPr="00AD711E" w:rsidRDefault="005C16B1" w:rsidP="00AD711E">
      <w:pPr>
        <w:pStyle w:val="Heading4"/>
      </w:pPr>
      <w:r w:rsidRPr="00AD711E">
        <w:t>Automatically Created More… Submenus</w:t>
      </w:r>
    </w:p>
    <w:p w14:paraId="5DF6E583" w14:textId="77777777" w:rsidR="00FA6337" w:rsidRPr="00002853" w:rsidRDefault="000C78C7" w:rsidP="00576CE0">
      <w:pPr>
        <w:pStyle w:val="CPRSH3Body"/>
      </w:pPr>
      <w:r w:rsidRPr="00002853">
        <w:t>I</w:t>
      </w:r>
      <w:r w:rsidR="005C16B1" w:rsidRPr="00002853">
        <w:t>f CAC or IRM personnel make</w:t>
      </w:r>
      <w:r w:rsidR="00EE545A" w:rsidRPr="00002853">
        <w:t xml:space="preserve"> entries </w:t>
      </w:r>
      <w:r w:rsidR="00D227EE" w:rsidRPr="00002853">
        <w:t xml:space="preserve">for </w:t>
      </w:r>
      <w:r w:rsidR="005C16B1" w:rsidRPr="00002853">
        <w:t>over 30 items</w:t>
      </w:r>
      <w:r w:rsidR="00AD4D0C" w:rsidRPr="00002853">
        <w:t xml:space="preserve">, </w:t>
      </w:r>
      <w:r w:rsidRPr="00002853">
        <w:t>CPRS automatically creates submenus so that the menus do not exceed 30 items per menu or submenu. When the number of items entered without manual submenus exceed 30 items, CP</w:t>
      </w:r>
      <w:r w:rsidR="00EE545A" w:rsidRPr="00002853">
        <w:t>RS automatically creates a submenu labeled “More</w:t>
      </w:r>
      <w:r w:rsidR="005C16B1" w:rsidRPr="00002853">
        <w:t>…</w:t>
      </w:r>
      <w:r w:rsidR="00EE545A" w:rsidRPr="00002853">
        <w:t xml:space="preserve">”. Additional items entered with higher sequence numbers are then placed under the More submenu. If a user </w:t>
      </w:r>
      <w:r w:rsidR="005C16B1" w:rsidRPr="00002853">
        <w:t>then adds mo</w:t>
      </w:r>
      <w:r w:rsidR="00EE545A" w:rsidRPr="00002853">
        <w:t xml:space="preserve">re than 30 </w:t>
      </w:r>
      <w:r w:rsidR="005C16B1" w:rsidRPr="00002853">
        <w:t xml:space="preserve">additional </w:t>
      </w:r>
      <w:r w:rsidR="00EE545A" w:rsidRPr="00002853">
        <w:t xml:space="preserve">items (a total now of </w:t>
      </w:r>
      <w:r w:rsidR="00E4126B" w:rsidRPr="00002853">
        <w:t xml:space="preserve">more than </w:t>
      </w:r>
      <w:r w:rsidR="00EE545A" w:rsidRPr="00002853">
        <w:t>60) another More</w:t>
      </w:r>
      <w:r w:rsidR="005C16B1" w:rsidRPr="00002853">
        <w:t>…</w:t>
      </w:r>
      <w:r w:rsidR="00EE545A" w:rsidRPr="00002853">
        <w:t xml:space="preserve"> submenu is created </w:t>
      </w:r>
      <w:r w:rsidR="005C16B1" w:rsidRPr="00002853">
        <w:t xml:space="preserve">from the first More… </w:t>
      </w:r>
      <w:r w:rsidR="00EE545A" w:rsidRPr="00002853">
        <w:t xml:space="preserve">submenu. </w:t>
      </w:r>
    </w:p>
    <w:p w14:paraId="63CFCDB2" w14:textId="77777777" w:rsidR="005C16B1" w:rsidRPr="00002853" w:rsidRDefault="005C16B1" w:rsidP="00AD711E">
      <w:pPr>
        <w:pStyle w:val="Heading4"/>
      </w:pPr>
      <w:r w:rsidRPr="00002853">
        <w:t>User-Create</w:t>
      </w:r>
      <w:r w:rsidR="009F1802" w:rsidRPr="00002853">
        <w:t>d</w:t>
      </w:r>
      <w:r w:rsidRPr="00002853">
        <w:t xml:space="preserve"> Submenus</w:t>
      </w:r>
    </w:p>
    <w:p w14:paraId="36131037" w14:textId="77777777" w:rsidR="003E47E4" w:rsidRPr="00002853" w:rsidRDefault="00EE545A" w:rsidP="003E47E4">
      <w:pPr>
        <w:pStyle w:val="CPRSH3Body"/>
      </w:pPr>
      <w:r w:rsidRPr="00002853">
        <w:t>In addition, users can create their own submenus to help them organize the items on their Tools menu.</w:t>
      </w:r>
      <w:r w:rsidR="00FA6337" w:rsidRPr="00002853">
        <w:t xml:space="preserve"> To </w:t>
      </w:r>
      <w:r w:rsidR="000C78C7" w:rsidRPr="00002853">
        <w:t>manually create</w:t>
      </w:r>
      <w:r w:rsidR="00FA6337" w:rsidRPr="00002853">
        <w:t xml:space="preserve"> submenus on the Tools menu, users must place special text in the name and command values. Submenus must have Command text SUBMENU </w:t>
      </w:r>
      <w:r w:rsidR="00FA6337" w:rsidRPr="00002853">
        <w:rPr>
          <w:i/>
        </w:rPr>
        <w:t>ID</w:t>
      </w:r>
      <w:r w:rsidR="00FA6337" w:rsidRPr="00002853">
        <w:t xml:space="preserve">, where </w:t>
      </w:r>
      <w:r w:rsidR="00FA6337" w:rsidRPr="00002853">
        <w:rPr>
          <w:i/>
        </w:rPr>
        <w:t>ID</w:t>
      </w:r>
      <w:r w:rsidR="00FA6337" w:rsidRPr="00002853">
        <w:t xml:space="preserve"> is a unique identifier for the submenu. Menu items belonging to the submenu must specify which submenu they belong to by appending [</w:t>
      </w:r>
      <w:r w:rsidR="00FA6337" w:rsidRPr="00002853">
        <w:rPr>
          <w:i/>
        </w:rPr>
        <w:t>ID</w:t>
      </w:r>
      <w:r w:rsidR="00FA6337" w:rsidRPr="00002853">
        <w:t xml:space="preserve">] after the caption.  </w:t>
      </w:r>
    </w:p>
    <w:p w14:paraId="1461CCB3" w14:textId="77777777" w:rsidR="00FA6337" w:rsidRPr="00002853" w:rsidRDefault="00FA6337" w:rsidP="003E47E4">
      <w:pPr>
        <w:pStyle w:val="CPRSH3Body"/>
      </w:pPr>
      <w:r w:rsidRPr="00002853">
        <w:t>Thus</w:t>
      </w:r>
      <w:r w:rsidR="005C16B1" w:rsidRPr="00002853">
        <w:t>,</w:t>
      </w:r>
      <w:r w:rsidRPr="00002853">
        <w:t xml:space="preserve"> the following entries create a Utilities submenu with 2 child items</w:t>
      </w:r>
      <w:r w:rsidR="005C16B1" w:rsidRPr="00002853">
        <w:t xml:space="preserve"> that bring up Notepad and the Calculator</w:t>
      </w:r>
      <w:r w:rsidRPr="00002853">
        <w:t>:</w:t>
      </w:r>
    </w:p>
    <w:p w14:paraId="06F6A3C8" w14:textId="77777777" w:rsidR="00FA6337" w:rsidRPr="00002853" w:rsidRDefault="00FA6337" w:rsidP="001E0B34">
      <w:pPr>
        <w:pStyle w:val="CPRScapture"/>
      </w:pPr>
      <w:r w:rsidRPr="00002853">
        <w:t>Utilities=SUBMENU 1</w:t>
      </w:r>
    </w:p>
    <w:p w14:paraId="3EF5DE56" w14:textId="77777777" w:rsidR="00FA6337" w:rsidRPr="00002853" w:rsidRDefault="00FA6337" w:rsidP="001E0B34">
      <w:pPr>
        <w:pStyle w:val="CPRScapture"/>
      </w:pPr>
      <w:r w:rsidRPr="00002853">
        <w:t>Calculator[1]=calc.exe</w:t>
      </w:r>
    </w:p>
    <w:p w14:paraId="795F694C" w14:textId="77777777" w:rsidR="00FA6337" w:rsidRPr="00002853" w:rsidRDefault="00FA6337" w:rsidP="001E0B34">
      <w:pPr>
        <w:pStyle w:val="CPRScapture"/>
      </w:pPr>
      <w:r w:rsidRPr="00002853">
        <w:t>Notepad[1]=notepad.exe</w:t>
      </w:r>
    </w:p>
    <w:p w14:paraId="5C578391" w14:textId="77777777" w:rsidR="00433698" w:rsidRDefault="00433698" w:rsidP="003E47E4">
      <w:pPr>
        <w:pStyle w:val="CPRSH4Body"/>
      </w:pPr>
      <w:r>
        <w:br w:type="page"/>
      </w:r>
    </w:p>
    <w:p w14:paraId="245F2E5D" w14:textId="77777777" w:rsidR="003E47E4" w:rsidRPr="00002853" w:rsidRDefault="003E47E4" w:rsidP="00433698">
      <w:pPr>
        <w:pStyle w:val="CPRScapture"/>
        <w:spacing w:before="80" w:after="80"/>
      </w:pPr>
      <w:r w:rsidRPr="00002853">
        <w:lastRenderedPageBreak/>
        <w:t xml:space="preserve">Select OPTION NAME: </w:t>
      </w:r>
      <w:proofErr w:type="spellStart"/>
      <w:r w:rsidRPr="00002853">
        <w:rPr>
          <w:b/>
        </w:rPr>
        <w:t>ORMGR</w:t>
      </w:r>
      <w:proofErr w:type="spellEnd"/>
      <w:r w:rsidRPr="00002853">
        <w:rPr>
          <w:b/>
        </w:rPr>
        <w:t xml:space="preserve">       CPRS Manager Menu</w:t>
      </w:r>
    </w:p>
    <w:p w14:paraId="728273B5" w14:textId="77777777" w:rsidR="003E47E4" w:rsidRPr="00002853" w:rsidRDefault="003E47E4" w:rsidP="00433698">
      <w:pPr>
        <w:pStyle w:val="CPRScapture"/>
        <w:spacing w:before="80" w:after="80"/>
      </w:pPr>
      <w:r w:rsidRPr="00002853">
        <w:t xml:space="preserve">&lt;CPM&gt; Select CPRS Manager Menu Option: </w:t>
      </w:r>
      <w:r w:rsidRPr="00002853">
        <w:rPr>
          <w:b/>
        </w:rPr>
        <w:t>PE  CPRS Configuration (Clin Coord)</w:t>
      </w:r>
    </w:p>
    <w:p w14:paraId="119DE35D" w14:textId="77777777" w:rsidR="003E47E4" w:rsidRPr="00002853" w:rsidRDefault="003E47E4" w:rsidP="00433698">
      <w:pPr>
        <w:pStyle w:val="CPRScapture"/>
        <w:spacing w:before="80" w:after="80"/>
      </w:pPr>
      <w:r w:rsidRPr="00002853">
        <w:t xml:space="preserve">&lt;CPM&gt; Select CPRS Configuration (Clin Coord) Option: </w:t>
      </w:r>
      <w:r w:rsidRPr="00002853">
        <w:rPr>
          <w:b/>
        </w:rPr>
        <w:t>GP  GUI Parameters</w:t>
      </w:r>
    </w:p>
    <w:p w14:paraId="71281CF5" w14:textId="77777777" w:rsidR="003E47E4" w:rsidRPr="00002853" w:rsidRDefault="003E47E4" w:rsidP="00433698">
      <w:pPr>
        <w:pStyle w:val="CPRScapture"/>
        <w:spacing w:before="80" w:after="80"/>
      </w:pPr>
      <w:r w:rsidRPr="00002853">
        <w:t xml:space="preserve">&lt;CPM&gt; Select GUI Parameters Option: </w:t>
      </w:r>
      <w:r w:rsidRPr="00002853">
        <w:rPr>
          <w:b/>
        </w:rPr>
        <w:t>TM  GUI Tool Menu Items</w:t>
      </w:r>
    </w:p>
    <w:p w14:paraId="2AEBC95C" w14:textId="77777777" w:rsidR="003E47E4" w:rsidRPr="00002853" w:rsidRDefault="003E47E4" w:rsidP="00433698">
      <w:pPr>
        <w:pStyle w:val="CPRScapture"/>
        <w:spacing w:before="80" w:after="80"/>
      </w:pPr>
      <w:r w:rsidRPr="00002853">
        <w:t>CPRS GUI Tools Menu may be set for the following:</w:t>
      </w:r>
    </w:p>
    <w:p w14:paraId="329886B2" w14:textId="77777777" w:rsidR="003E47E4" w:rsidRPr="00002853" w:rsidRDefault="003E47E4" w:rsidP="00433698">
      <w:pPr>
        <w:pStyle w:val="CPRScapture"/>
        <w:spacing w:before="80" w:after="80"/>
      </w:pPr>
    </w:p>
    <w:p w14:paraId="20741DF4" w14:textId="77777777" w:rsidR="003E47E4" w:rsidRPr="00002853" w:rsidRDefault="003E47E4" w:rsidP="00433698">
      <w:pPr>
        <w:pStyle w:val="CPRScapture"/>
        <w:spacing w:before="80" w:after="80"/>
      </w:pPr>
      <w:r w:rsidRPr="00002853">
        <w:t xml:space="preserve">     1   User          USR    [choose from NEW PERSON]</w:t>
      </w:r>
    </w:p>
    <w:p w14:paraId="21ADD177" w14:textId="77777777" w:rsidR="003E47E4" w:rsidRPr="00002853" w:rsidRDefault="003E47E4" w:rsidP="00433698">
      <w:pPr>
        <w:pStyle w:val="CPRScapture"/>
        <w:spacing w:before="80" w:after="80"/>
      </w:pPr>
      <w:r w:rsidRPr="00002853">
        <w:t xml:space="preserve">     2   Location      LOC    [choose from HOSPITAL LOCATION]</w:t>
      </w:r>
    </w:p>
    <w:p w14:paraId="24498212" w14:textId="77777777" w:rsidR="003E47E4" w:rsidRPr="00002853" w:rsidRDefault="003E47E4" w:rsidP="00433698">
      <w:pPr>
        <w:pStyle w:val="CPRScapture"/>
        <w:spacing w:before="80" w:after="80"/>
      </w:pPr>
      <w:r w:rsidRPr="00002853">
        <w:t xml:space="preserve">     2.5 Service       SRV    [choose from SERVICE/SECTION]</w:t>
      </w:r>
    </w:p>
    <w:p w14:paraId="330FBD17" w14:textId="77777777" w:rsidR="003E47E4" w:rsidRPr="00002853" w:rsidRDefault="003E47E4" w:rsidP="00433698">
      <w:pPr>
        <w:pStyle w:val="CPRScapture"/>
        <w:spacing w:before="80" w:after="80"/>
      </w:pPr>
      <w:r w:rsidRPr="00002853">
        <w:t xml:space="preserve">     3   Division      DIV    [choose from INSTITUTION]</w:t>
      </w:r>
    </w:p>
    <w:p w14:paraId="7DD5D8F1" w14:textId="77777777" w:rsidR="003E47E4" w:rsidRPr="00002853" w:rsidRDefault="003E47E4" w:rsidP="00433698">
      <w:pPr>
        <w:pStyle w:val="CPRScapture"/>
        <w:spacing w:before="80" w:after="80"/>
      </w:pPr>
      <w:r w:rsidRPr="00002853">
        <w:t xml:space="preserve">     4   System        SYS    [CPRS28.FO-SLC.MED.VA.GOV]</w:t>
      </w:r>
    </w:p>
    <w:p w14:paraId="0FF0A198" w14:textId="77777777" w:rsidR="003E47E4" w:rsidRPr="00002853" w:rsidRDefault="003E47E4" w:rsidP="00433698">
      <w:pPr>
        <w:pStyle w:val="CPRScapture"/>
        <w:spacing w:before="80" w:after="80"/>
      </w:pPr>
    </w:p>
    <w:p w14:paraId="1D740A6E" w14:textId="77777777" w:rsidR="003E47E4" w:rsidRPr="00002853" w:rsidRDefault="003E47E4" w:rsidP="00433698">
      <w:pPr>
        <w:pStyle w:val="CPRScapture"/>
        <w:spacing w:before="80" w:after="80"/>
      </w:pPr>
      <w:r w:rsidRPr="00002853">
        <w:t xml:space="preserve">Enter selection: </w:t>
      </w:r>
      <w:r w:rsidRPr="00002853">
        <w:rPr>
          <w:b/>
        </w:rPr>
        <w:t>1  User   NEW PERSON</w:t>
      </w:r>
    </w:p>
    <w:p w14:paraId="07C0D902" w14:textId="77777777" w:rsidR="003E47E4" w:rsidRPr="00002853" w:rsidRDefault="003E47E4" w:rsidP="00433698">
      <w:pPr>
        <w:pStyle w:val="CPRScapture"/>
        <w:spacing w:before="80" w:after="80"/>
      </w:pPr>
      <w:r w:rsidRPr="00002853">
        <w:t xml:space="preserve">Select NEW PERSON NAME: </w:t>
      </w:r>
      <w:proofErr w:type="spellStart"/>
      <w:r w:rsidRPr="00002853">
        <w:rPr>
          <w:b/>
        </w:rPr>
        <w:t>CPRSPROVIDER,FO</w:t>
      </w:r>
      <w:proofErr w:type="spellEnd"/>
    </w:p>
    <w:p w14:paraId="0C51DA4D" w14:textId="77777777" w:rsidR="003E47E4" w:rsidRPr="00002853" w:rsidRDefault="003E47E4" w:rsidP="00433698">
      <w:pPr>
        <w:pStyle w:val="CPRScapture"/>
        <w:spacing w:before="80" w:after="80"/>
      </w:pPr>
      <w:r w:rsidRPr="00002853">
        <w:t xml:space="preserve">     1   </w:t>
      </w:r>
      <w:proofErr w:type="spellStart"/>
      <w:r w:rsidRPr="00002853">
        <w:t>CPRSPROVIDER,FORTYFOUR</w:t>
      </w:r>
      <w:proofErr w:type="spellEnd"/>
      <w:r w:rsidRPr="00002853">
        <w:t xml:space="preserve">              TR          </w:t>
      </w:r>
    </w:p>
    <w:p w14:paraId="3B3074C5" w14:textId="77777777" w:rsidR="003E47E4" w:rsidRPr="00002853" w:rsidRDefault="003E47E4" w:rsidP="00433698">
      <w:pPr>
        <w:pStyle w:val="CPRScapture"/>
        <w:spacing w:before="80" w:after="80"/>
      </w:pPr>
      <w:r w:rsidRPr="00002853">
        <w:t xml:space="preserve">     2   </w:t>
      </w:r>
      <w:proofErr w:type="spellStart"/>
      <w:r w:rsidRPr="00002853">
        <w:t>CPRSPROVIDER,FORTYTHREE</w:t>
      </w:r>
      <w:proofErr w:type="spellEnd"/>
      <w:r w:rsidRPr="00002853">
        <w:t xml:space="preserve">              FTC       </w:t>
      </w:r>
    </w:p>
    <w:p w14:paraId="4CFC7744" w14:textId="77777777" w:rsidR="003E47E4" w:rsidRPr="00002853" w:rsidRDefault="003E47E4" w:rsidP="00433698">
      <w:pPr>
        <w:pStyle w:val="CPRScapture"/>
        <w:spacing w:before="80" w:after="80"/>
      </w:pPr>
      <w:r w:rsidRPr="00002853">
        <w:t xml:space="preserve">CHOOSE 1-2: 1  </w:t>
      </w:r>
      <w:proofErr w:type="spellStart"/>
      <w:r w:rsidRPr="00002853">
        <w:rPr>
          <w:b/>
        </w:rPr>
        <w:t>CPRSPROVIDER,FORTYFOUR</w:t>
      </w:r>
      <w:proofErr w:type="spellEnd"/>
      <w:r w:rsidRPr="00002853">
        <w:rPr>
          <w:b/>
        </w:rPr>
        <w:t xml:space="preserve">            TR</w:t>
      </w:r>
      <w:r w:rsidRPr="00002853">
        <w:t xml:space="preserve">          </w:t>
      </w:r>
    </w:p>
    <w:p w14:paraId="0C785368" w14:textId="77777777" w:rsidR="003E47E4" w:rsidRPr="00002853" w:rsidRDefault="003E47E4" w:rsidP="00433698">
      <w:pPr>
        <w:pStyle w:val="CPRScapture"/>
        <w:spacing w:before="80" w:after="80"/>
      </w:pPr>
      <w:r w:rsidRPr="00002853">
        <w:t xml:space="preserve">------- Setting CPRS GUI Tools Menu  for User: </w:t>
      </w:r>
      <w:proofErr w:type="spellStart"/>
      <w:r w:rsidRPr="00002853">
        <w:t>CPRSPROVIDER,FORTYFOUR</w:t>
      </w:r>
      <w:proofErr w:type="spellEnd"/>
      <w:r w:rsidRPr="00002853">
        <w:t xml:space="preserve"> -------</w:t>
      </w:r>
    </w:p>
    <w:p w14:paraId="7F247F3D" w14:textId="77777777" w:rsidR="003E47E4" w:rsidRPr="00002853" w:rsidRDefault="003E47E4" w:rsidP="00433698">
      <w:pPr>
        <w:pStyle w:val="CPRScapture"/>
        <w:spacing w:before="80" w:after="80"/>
      </w:pPr>
      <w:r w:rsidRPr="00002853">
        <w:t xml:space="preserve">Select Sequence: </w:t>
      </w:r>
      <w:r w:rsidRPr="00002853">
        <w:rPr>
          <w:b/>
        </w:rPr>
        <w:t>41</w:t>
      </w:r>
    </w:p>
    <w:p w14:paraId="36324BC9" w14:textId="77777777" w:rsidR="003E47E4" w:rsidRPr="00002853" w:rsidRDefault="003E47E4" w:rsidP="00433698">
      <w:pPr>
        <w:pStyle w:val="CPRScapture"/>
        <w:spacing w:before="80" w:after="80"/>
      </w:pPr>
      <w:r w:rsidRPr="00002853">
        <w:t xml:space="preserve">Are you adding 41 as a new Sequence? Yes//   </w:t>
      </w:r>
      <w:r w:rsidRPr="00002853">
        <w:rPr>
          <w:b/>
        </w:rPr>
        <w:t>YES</w:t>
      </w:r>
    </w:p>
    <w:p w14:paraId="429224FA" w14:textId="77777777" w:rsidR="003E47E4" w:rsidRPr="00002853" w:rsidRDefault="003E47E4" w:rsidP="00433698">
      <w:pPr>
        <w:pStyle w:val="CPRScapture"/>
        <w:spacing w:before="80" w:after="80"/>
      </w:pPr>
    </w:p>
    <w:p w14:paraId="7BA1652E" w14:textId="77777777" w:rsidR="003E47E4" w:rsidRPr="00002853" w:rsidRDefault="003E47E4" w:rsidP="00433698">
      <w:pPr>
        <w:pStyle w:val="CPRScapture"/>
        <w:spacing w:before="80" w:after="80"/>
        <w:rPr>
          <w:b/>
        </w:rPr>
      </w:pPr>
      <w:r w:rsidRPr="00002853">
        <w:t xml:space="preserve">Sequence: 41//    </w:t>
      </w:r>
      <w:r w:rsidRPr="00002853">
        <w:rPr>
          <w:b/>
        </w:rPr>
        <w:t>41</w:t>
      </w:r>
    </w:p>
    <w:p w14:paraId="79B39828" w14:textId="77777777" w:rsidR="003E47E4" w:rsidRPr="00002853" w:rsidRDefault="003E47E4" w:rsidP="00433698">
      <w:pPr>
        <w:pStyle w:val="CPRScapture"/>
        <w:spacing w:before="80" w:after="80"/>
      </w:pPr>
      <w:r w:rsidRPr="00002853">
        <w:t xml:space="preserve">Name=Command: </w:t>
      </w:r>
      <w:r w:rsidRPr="00002853">
        <w:rPr>
          <w:b/>
        </w:rPr>
        <w:t>Utilities=SUBMENU 2</w:t>
      </w:r>
    </w:p>
    <w:p w14:paraId="79E13FDF" w14:textId="77777777" w:rsidR="003E47E4" w:rsidRPr="00002853" w:rsidRDefault="003E47E4" w:rsidP="00433698">
      <w:pPr>
        <w:pStyle w:val="CPRScapture"/>
        <w:spacing w:before="80" w:after="80"/>
      </w:pPr>
    </w:p>
    <w:p w14:paraId="515C4C44" w14:textId="77777777" w:rsidR="003E47E4" w:rsidRPr="00002853" w:rsidRDefault="003E47E4" w:rsidP="00433698">
      <w:pPr>
        <w:pStyle w:val="CPRScapture"/>
        <w:spacing w:before="80" w:after="80"/>
      </w:pPr>
      <w:r w:rsidRPr="00002853">
        <w:t xml:space="preserve">Select Sequence: </w:t>
      </w:r>
      <w:r w:rsidRPr="00002853">
        <w:rPr>
          <w:b/>
        </w:rPr>
        <w:t>42</w:t>
      </w:r>
    </w:p>
    <w:p w14:paraId="5CE6A917" w14:textId="77777777" w:rsidR="003E47E4" w:rsidRPr="00002853" w:rsidRDefault="003E47E4" w:rsidP="00433698">
      <w:pPr>
        <w:pStyle w:val="CPRScapture"/>
        <w:spacing w:before="80" w:after="80"/>
      </w:pPr>
      <w:r w:rsidRPr="00002853">
        <w:t xml:space="preserve">Are you adding 42 as a new Sequence? Yes//   </w:t>
      </w:r>
      <w:r w:rsidRPr="00002853">
        <w:rPr>
          <w:b/>
        </w:rPr>
        <w:t>YES</w:t>
      </w:r>
    </w:p>
    <w:p w14:paraId="17F1AFC6" w14:textId="77777777" w:rsidR="003E47E4" w:rsidRPr="00002853" w:rsidRDefault="003E47E4" w:rsidP="00433698">
      <w:pPr>
        <w:pStyle w:val="CPRScapture"/>
        <w:spacing w:before="80" w:after="80"/>
      </w:pPr>
    </w:p>
    <w:p w14:paraId="2DF0FF4B" w14:textId="77777777" w:rsidR="003E47E4" w:rsidRPr="00002853" w:rsidRDefault="003E47E4" w:rsidP="00433698">
      <w:pPr>
        <w:pStyle w:val="CPRScapture"/>
        <w:spacing w:before="80" w:after="80"/>
      </w:pPr>
      <w:r w:rsidRPr="00002853">
        <w:t xml:space="preserve">Sequence: 42//    </w:t>
      </w:r>
      <w:r w:rsidRPr="00002853">
        <w:rPr>
          <w:b/>
        </w:rPr>
        <w:t>42</w:t>
      </w:r>
    </w:p>
    <w:p w14:paraId="117EBB36" w14:textId="77777777" w:rsidR="003E47E4" w:rsidRPr="00002853" w:rsidRDefault="003E47E4" w:rsidP="00433698">
      <w:pPr>
        <w:pStyle w:val="CPRScapture"/>
        <w:spacing w:before="80" w:after="80"/>
      </w:pPr>
      <w:r w:rsidRPr="00002853">
        <w:t xml:space="preserve">Name=Command: </w:t>
      </w:r>
      <w:r w:rsidRPr="00002853">
        <w:rPr>
          <w:b/>
        </w:rPr>
        <w:t>Calculator[2]=calc.exe</w:t>
      </w:r>
    </w:p>
    <w:p w14:paraId="45E0CDB9" w14:textId="77777777" w:rsidR="003E47E4" w:rsidRPr="00002853" w:rsidRDefault="003E47E4" w:rsidP="00433698">
      <w:pPr>
        <w:pStyle w:val="CPRScapture"/>
        <w:spacing w:before="80" w:after="80"/>
      </w:pPr>
    </w:p>
    <w:p w14:paraId="5C411A81" w14:textId="77777777" w:rsidR="003E47E4" w:rsidRPr="00002853" w:rsidRDefault="003E47E4" w:rsidP="00433698">
      <w:pPr>
        <w:pStyle w:val="CPRScapture"/>
        <w:spacing w:before="80" w:after="80"/>
      </w:pPr>
      <w:r w:rsidRPr="00002853">
        <w:t xml:space="preserve">Select Sequence: </w:t>
      </w:r>
      <w:r w:rsidRPr="00002853">
        <w:rPr>
          <w:b/>
        </w:rPr>
        <w:t>43</w:t>
      </w:r>
    </w:p>
    <w:p w14:paraId="48A2C112" w14:textId="77777777" w:rsidR="003E47E4" w:rsidRPr="00002853" w:rsidRDefault="003E47E4" w:rsidP="00433698">
      <w:pPr>
        <w:pStyle w:val="CPRScapture"/>
        <w:spacing w:before="80" w:after="80"/>
      </w:pPr>
      <w:r w:rsidRPr="00002853">
        <w:t xml:space="preserve">Are you adding 43 as a new Sequence? Yes//   </w:t>
      </w:r>
      <w:r w:rsidRPr="00002853">
        <w:rPr>
          <w:b/>
        </w:rPr>
        <w:t>YES</w:t>
      </w:r>
    </w:p>
    <w:p w14:paraId="26D5B332" w14:textId="77777777" w:rsidR="003E47E4" w:rsidRPr="00002853" w:rsidRDefault="003E47E4" w:rsidP="00433698">
      <w:pPr>
        <w:pStyle w:val="CPRScapture"/>
        <w:spacing w:before="80" w:after="80"/>
      </w:pPr>
    </w:p>
    <w:p w14:paraId="6F484EF7" w14:textId="77777777" w:rsidR="003E47E4" w:rsidRPr="00002853" w:rsidRDefault="003E47E4" w:rsidP="00433698">
      <w:pPr>
        <w:pStyle w:val="CPRScapture"/>
        <w:spacing w:before="80" w:after="80"/>
      </w:pPr>
      <w:r w:rsidRPr="00002853">
        <w:t xml:space="preserve">Sequence: 43//    </w:t>
      </w:r>
      <w:r w:rsidRPr="00002853">
        <w:rPr>
          <w:b/>
        </w:rPr>
        <w:t>43</w:t>
      </w:r>
    </w:p>
    <w:p w14:paraId="440A56B6" w14:textId="77777777" w:rsidR="003E47E4" w:rsidRPr="00002853" w:rsidRDefault="003E47E4" w:rsidP="00433698">
      <w:pPr>
        <w:pStyle w:val="CPRScapture"/>
        <w:spacing w:before="80" w:after="80"/>
      </w:pPr>
      <w:r w:rsidRPr="00002853">
        <w:t xml:space="preserve">Name=Command: </w:t>
      </w:r>
      <w:r w:rsidRPr="00002853">
        <w:rPr>
          <w:b/>
        </w:rPr>
        <w:t>Notepad[2]=notepad.exe</w:t>
      </w:r>
    </w:p>
    <w:p w14:paraId="5BAD5D0E" w14:textId="77777777" w:rsidR="00576CE0" w:rsidRPr="00002853" w:rsidRDefault="003E47E4" w:rsidP="00433698">
      <w:pPr>
        <w:pStyle w:val="CPRScapture"/>
        <w:spacing w:before="80" w:after="80"/>
      </w:pPr>
      <w:r w:rsidRPr="00002853">
        <w:t xml:space="preserve">Select Sequence: </w:t>
      </w:r>
      <w:r w:rsidRPr="00002853">
        <w:rPr>
          <w:b/>
        </w:rPr>
        <w:t>&lt;Enter&gt;</w:t>
      </w:r>
    </w:p>
    <w:p w14:paraId="24D7D33B" w14:textId="77777777" w:rsidR="003E47E4" w:rsidRPr="00002853" w:rsidRDefault="003E47E4" w:rsidP="008E48DD">
      <w:pPr>
        <w:pStyle w:val="CPRSH3Body"/>
        <w:spacing w:before="120"/>
      </w:pPr>
      <w:bookmarkStart w:id="36" w:name="_Toc495200782"/>
      <w:bookmarkStart w:id="37" w:name="OLE_LINK1"/>
      <w:r w:rsidRPr="00002853">
        <w:t>To create a nested submenu, you create a submenu that belongs to another submenu’s ID.  For example, to create a nested submenu belonging the above Utilities submenu, you would do the following:</w:t>
      </w:r>
    </w:p>
    <w:p w14:paraId="06CF3C8E" w14:textId="77777777" w:rsidR="003E47E4" w:rsidRPr="00002853" w:rsidRDefault="007E0B87" w:rsidP="001E0B34">
      <w:pPr>
        <w:pStyle w:val="CPRScapture"/>
      </w:pPr>
      <w:r w:rsidRPr="00002853">
        <w:t>Utility Web Sites[2</w:t>
      </w:r>
      <w:r w:rsidR="003E47E4" w:rsidRPr="00002853">
        <w:t xml:space="preserve">]=SUBMENU </w:t>
      </w:r>
      <w:proofErr w:type="spellStart"/>
      <w:r w:rsidR="003E47E4" w:rsidRPr="00002853">
        <w:t>UtilWeb</w:t>
      </w:r>
      <w:proofErr w:type="spellEnd"/>
    </w:p>
    <w:p w14:paraId="5752B6F3" w14:textId="77777777" w:rsidR="003E47E4" w:rsidRPr="00002853" w:rsidRDefault="007E0B87" w:rsidP="001E0B34">
      <w:pPr>
        <w:pStyle w:val="CPRScapture"/>
      </w:pPr>
      <w:r w:rsidRPr="00002853">
        <w:t>Micros</w:t>
      </w:r>
      <w:r w:rsidR="003E47E4" w:rsidRPr="00002853">
        <w:t>oft</w:t>
      </w:r>
      <w:r w:rsidR="001E0B34" w:rsidRPr="00002853">
        <w:t xml:space="preserve"> Tools[</w:t>
      </w:r>
      <w:proofErr w:type="spellStart"/>
      <w:r w:rsidR="001E0B34" w:rsidRPr="00002853">
        <w:t>UtilWeb</w:t>
      </w:r>
      <w:proofErr w:type="spellEnd"/>
      <w:r w:rsidR="001E0B34" w:rsidRPr="00002853">
        <w:t>]=http:\\www.msdn.com</w:t>
      </w:r>
    </w:p>
    <w:p w14:paraId="1B417E4B" w14:textId="77777777" w:rsidR="003E47E4" w:rsidRPr="00002853" w:rsidRDefault="001E0B34" w:rsidP="008E48DD">
      <w:pPr>
        <w:pStyle w:val="CPRSH3Body"/>
        <w:spacing w:before="120"/>
      </w:pPr>
      <w:r w:rsidRPr="00002853">
        <w:rPr>
          <w:rStyle w:val="CPRSH3BodyChar"/>
        </w:rPr>
        <w:t>S</w:t>
      </w:r>
      <w:r w:rsidR="003E47E4" w:rsidRPr="00002853">
        <w:rPr>
          <w:rStyle w:val="CPRSH3BodyChar"/>
        </w:rPr>
        <w:t xml:space="preserve">ubmenu IDs at the end of a </w:t>
      </w:r>
      <w:r w:rsidRPr="00002853">
        <w:rPr>
          <w:rStyle w:val="CPRSH3BodyChar"/>
        </w:rPr>
        <w:t>name</w:t>
      </w:r>
      <w:r w:rsidR="003E47E4" w:rsidRPr="00002853">
        <w:rPr>
          <w:rStyle w:val="CPRSH3BodyChar"/>
        </w:rPr>
        <w:t xml:space="preserve"> are not displayed on the Tools menu</w:t>
      </w:r>
      <w:r w:rsidRPr="00002853">
        <w:rPr>
          <w:rStyle w:val="CPRSH3BodyChar"/>
        </w:rPr>
        <w:t>—as long as a c</w:t>
      </w:r>
      <w:r w:rsidR="003E47E4" w:rsidRPr="00002853">
        <w:rPr>
          <w:rStyle w:val="CPRSH3BodyChar"/>
        </w:rPr>
        <w:t xml:space="preserve">orresponding menu ID is found.  If no Menu ID is found, the square brackets and </w:t>
      </w:r>
      <w:r w:rsidR="003E47E4" w:rsidRPr="00002853">
        <w:rPr>
          <w:rStyle w:val="CPRSH3BodyChar"/>
        </w:rPr>
        <w:lastRenderedPageBreak/>
        <w:t>included</w:t>
      </w:r>
      <w:r w:rsidR="003E47E4" w:rsidRPr="00002853">
        <w:t xml:space="preserve"> text will appear as part of the </w:t>
      </w:r>
      <w:r w:rsidR="000C78C7" w:rsidRPr="00002853">
        <w:t>name</w:t>
      </w:r>
      <w:r w:rsidR="003E47E4" w:rsidRPr="00002853">
        <w:t xml:space="preserve"> on the Tools menu.  This allows for existing bracketed text to remain displayed.</w:t>
      </w:r>
    </w:p>
    <w:p w14:paraId="3A96B9F2" w14:textId="77777777" w:rsidR="003E47E4" w:rsidRPr="00002853" w:rsidRDefault="003E47E4" w:rsidP="007E0B87">
      <w:pPr>
        <w:pStyle w:val="CPRSH3Body"/>
      </w:pPr>
      <w:r w:rsidRPr="00002853">
        <w:t>If two submenus share the same menu ID, the second submenu will be treated as belonging to the first menu.</w:t>
      </w:r>
    </w:p>
    <w:p w14:paraId="43684351" w14:textId="77777777" w:rsidR="003E47E4" w:rsidRPr="00002853" w:rsidRDefault="000C78C7" w:rsidP="007E0B87">
      <w:pPr>
        <w:pStyle w:val="CPRSH3Body"/>
      </w:pPr>
      <w:r w:rsidRPr="00002853">
        <w:t xml:space="preserve">Also, </w:t>
      </w:r>
      <w:r w:rsidR="00F33D42" w:rsidRPr="00002853">
        <w:t xml:space="preserve">to create a divider, users can enter </w:t>
      </w:r>
      <w:r w:rsidR="003E47E4" w:rsidRPr="00002853">
        <w:t xml:space="preserve">a </w:t>
      </w:r>
      <w:r w:rsidR="00A3024C" w:rsidRPr="00002853">
        <w:t>name</w:t>
      </w:r>
      <w:r w:rsidR="003E47E4" w:rsidRPr="00002853">
        <w:t xml:space="preserve"> of a single dash</w:t>
      </w:r>
      <w:r w:rsidR="00A3024C" w:rsidRPr="00002853">
        <w:t xml:space="preserve">es (hyphens </w:t>
      </w:r>
      <w:r w:rsidR="003E47E4" w:rsidRPr="00002853">
        <w:t>or a single dash fo</w:t>
      </w:r>
      <w:r w:rsidR="00F33D42" w:rsidRPr="00002853">
        <w:t>llowed by a submenu id) to</w:t>
      </w:r>
      <w:r w:rsidR="003E47E4" w:rsidRPr="00002853">
        <w:t xml:space="preserve"> create a separator line in the menu or submenu. This is not new functionality, but may not have been previously documented.</w:t>
      </w:r>
    </w:p>
    <w:p w14:paraId="11EB626E"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CPRS GUI Tools Menu may be set for the following:</w:t>
      </w:r>
    </w:p>
    <w:p w14:paraId="0E2BCDF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4188179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1   User          USR    [choose from NEW PERSON]</w:t>
      </w:r>
    </w:p>
    <w:p w14:paraId="1CFE374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   Location      LOC    [choose from HOSPITAL LOCATION]</w:t>
      </w:r>
    </w:p>
    <w:p w14:paraId="5F9A76F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2.5 Service       SRV    [choose from SERVICE/SECTION]</w:t>
      </w:r>
    </w:p>
    <w:p w14:paraId="43D24D46"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3   Division      DIV    [choose from INSTITUTION]</w:t>
      </w:r>
    </w:p>
    <w:p w14:paraId="75EB601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4   System        SYS    [CPRS28.FO-SLC.MED.VA.GOV]</w:t>
      </w:r>
    </w:p>
    <w:p w14:paraId="61D1BD7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465DCB0E"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Enter selection: 1  User   NEW PERSON</w:t>
      </w:r>
    </w:p>
    <w:p w14:paraId="1743AF9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Select NEW PERSON NAME: </w:t>
      </w:r>
      <w:proofErr w:type="spellStart"/>
      <w:r w:rsidRPr="00002853">
        <w:rPr>
          <w:rStyle w:val="CPRSH3BodyChar"/>
          <w:sz w:val="16"/>
          <w:szCs w:val="16"/>
        </w:rPr>
        <w:t>cprsprovider</w:t>
      </w:r>
      <w:proofErr w:type="spellEnd"/>
      <w:r w:rsidRPr="00002853">
        <w:rPr>
          <w:rStyle w:val="CPRSH3BodyChar"/>
          <w:sz w:val="16"/>
          <w:szCs w:val="16"/>
        </w:rPr>
        <w:t xml:space="preserve">, </w:t>
      </w:r>
      <w:proofErr w:type="spellStart"/>
      <w:r w:rsidRPr="00002853">
        <w:rPr>
          <w:rStyle w:val="CPRSH3BodyChar"/>
          <w:sz w:val="16"/>
          <w:szCs w:val="16"/>
        </w:rPr>
        <w:t>fo</w:t>
      </w:r>
      <w:proofErr w:type="spellEnd"/>
    </w:p>
    <w:p w14:paraId="1AB486C8"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1   </w:t>
      </w:r>
      <w:proofErr w:type="spellStart"/>
      <w:r w:rsidRPr="00002853">
        <w:rPr>
          <w:rStyle w:val="CPRSH3BodyChar"/>
          <w:sz w:val="16"/>
          <w:szCs w:val="16"/>
        </w:rPr>
        <w:t>CPRSPROVIDER,FORTYFOUR</w:t>
      </w:r>
      <w:proofErr w:type="spellEnd"/>
      <w:r w:rsidRPr="00002853">
        <w:rPr>
          <w:rStyle w:val="CPRSH3BodyChar"/>
          <w:sz w:val="16"/>
          <w:szCs w:val="16"/>
        </w:rPr>
        <w:t xml:space="preserve">              TR          COMPUTER SPECIALIST</w:t>
      </w:r>
    </w:p>
    <w:p w14:paraId="1AA36659"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   </w:t>
      </w:r>
      <w:proofErr w:type="spellStart"/>
      <w:r w:rsidRPr="00002853">
        <w:rPr>
          <w:rStyle w:val="CPRSH3BodyChar"/>
          <w:sz w:val="16"/>
          <w:szCs w:val="16"/>
        </w:rPr>
        <w:t>CPRSPROVIDER,FORTYTHREE</w:t>
      </w:r>
      <w:proofErr w:type="spellEnd"/>
      <w:r w:rsidRPr="00002853">
        <w:rPr>
          <w:rStyle w:val="CPRSH3BodyChar"/>
          <w:sz w:val="16"/>
          <w:szCs w:val="16"/>
        </w:rPr>
        <w:t xml:space="preserve">              FTC       </w:t>
      </w:r>
    </w:p>
    <w:p w14:paraId="099A26F2"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CHOOSE 1-2: 1  </w:t>
      </w:r>
      <w:proofErr w:type="spellStart"/>
      <w:r w:rsidRPr="00002853">
        <w:rPr>
          <w:rStyle w:val="CPRSH3BodyChar"/>
          <w:sz w:val="16"/>
          <w:szCs w:val="16"/>
        </w:rPr>
        <w:t>CPRSPROVIDER,FORTYFOUR</w:t>
      </w:r>
      <w:proofErr w:type="spellEnd"/>
      <w:r w:rsidRPr="00002853">
        <w:rPr>
          <w:rStyle w:val="CPRSH3BodyChar"/>
          <w:sz w:val="16"/>
          <w:szCs w:val="16"/>
        </w:rPr>
        <w:t xml:space="preserve">            TR          COMPUTER SPECIALIST</w:t>
      </w:r>
    </w:p>
    <w:p w14:paraId="79D4D7BE"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75659F5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Setting CPRS GUI Tools Menu  for User: </w:t>
      </w:r>
      <w:proofErr w:type="spellStart"/>
      <w:r w:rsidRPr="00002853">
        <w:rPr>
          <w:rStyle w:val="CPRSH3BodyChar"/>
          <w:sz w:val="16"/>
          <w:szCs w:val="16"/>
        </w:rPr>
        <w:t>CPRSPROVIDER,FORTYFOUR</w:t>
      </w:r>
      <w:proofErr w:type="spellEnd"/>
      <w:r w:rsidRPr="00002853">
        <w:rPr>
          <w:rStyle w:val="CPRSH3BodyChar"/>
          <w:sz w:val="16"/>
          <w:szCs w:val="16"/>
        </w:rPr>
        <w:t xml:space="preserve"> -------</w:t>
      </w:r>
    </w:p>
    <w:p w14:paraId="569DB3A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Select Sequence: ?</w:t>
      </w:r>
    </w:p>
    <w:p w14:paraId="7B02D82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372C188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Sequence  Value</w:t>
      </w:r>
    </w:p>
    <w:p w14:paraId="31B4E4E8"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w:t>
      </w:r>
    </w:p>
    <w:p w14:paraId="03BE5C2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1 </w:t>
      </w:r>
      <w:r w:rsidR="00E43048" w:rsidRPr="00002853">
        <w:rPr>
          <w:rStyle w:val="CPRSH3BodyChar"/>
          <w:sz w:val="16"/>
          <w:szCs w:val="16"/>
        </w:rPr>
        <w:t xml:space="preserve">        Tutorial="http://www.exampleurl</w:t>
      </w:r>
      <w:r w:rsidRPr="00002853">
        <w:rPr>
          <w:rStyle w:val="CPRSH3BodyChar"/>
          <w:sz w:val="16"/>
          <w:szCs w:val="16"/>
        </w:rPr>
        <w:t>.com</w:t>
      </w:r>
      <w:r w:rsidR="00E43048" w:rsidRPr="00002853">
        <w:rPr>
          <w:rStyle w:val="CPRSH3BodyChar"/>
          <w:sz w:val="16"/>
          <w:szCs w:val="16"/>
        </w:rPr>
        <w:t>/tutorial.htm</w:t>
      </w:r>
      <w:r w:rsidRPr="00002853">
        <w:rPr>
          <w:rStyle w:val="CPRSH3BodyChar"/>
          <w:sz w:val="16"/>
          <w:szCs w:val="16"/>
        </w:rPr>
        <w:t>"</w:t>
      </w:r>
    </w:p>
    <w:p w14:paraId="38E2A6D4"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         Hu02=Hu02.exe</w:t>
      </w:r>
    </w:p>
    <w:p w14:paraId="6A26D83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         CPRS V.27.N Web Page=http://vista.med.va.gov/cprs/html/OR_3_296_test_</w:t>
      </w:r>
    </w:p>
    <w:p w14:paraId="6F42E2CB"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         Hu03=Hu03</w:t>
      </w:r>
      <w:r w:rsidR="00367A24" w:rsidRPr="00002853">
        <w:rPr>
          <w:rStyle w:val="CPRSH3BodyChar"/>
          <w:sz w:val="16"/>
          <w:szCs w:val="16"/>
        </w:rPr>
        <w:t>.exe</w:t>
      </w:r>
    </w:p>
    <w:p w14:paraId="740373E3"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8         Hu04=Hu04</w:t>
      </w:r>
      <w:r w:rsidR="00367A24" w:rsidRPr="00002853">
        <w:rPr>
          <w:rStyle w:val="CPRSH3BodyChar"/>
          <w:sz w:val="16"/>
          <w:szCs w:val="16"/>
        </w:rPr>
        <w:t xml:space="preserve">.exe </w:t>
      </w:r>
    </w:p>
    <w:p w14:paraId="4381CC4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10        &amp;Notepad=C:\windows\notepad.exe</w:t>
      </w:r>
    </w:p>
    <w:p w14:paraId="65862FD5"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12        Physical=”http://anyexampleurl.med.org”</w:t>
      </w:r>
    </w:p>
    <w:p w14:paraId="67E5E42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13        Reporting Process="\\</w:t>
      </w:r>
      <w:r w:rsidRPr="00002853">
        <w:rPr>
          <w:rStyle w:val="CPRSH3BodyChar"/>
          <w:i/>
          <w:sz w:val="16"/>
          <w:szCs w:val="16"/>
        </w:rPr>
        <w:t>server</w:t>
      </w:r>
      <w:r w:rsidRPr="00002853">
        <w:rPr>
          <w:rStyle w:val="CPRSH3BodyChar"/>
          <w:sz w:val="16"/>
          <w:szCs w:val="16"/>
        </w:rPr>
        <w:t>\</w:t>
      </w:r>
      <w:r w:rsidR="00E43048" w:rsidRPr="00002853">
        <w:rPr>
          <w:rStyle w:val="CPRSH3BodyChar"/>
          <w:sz w:val="16"/>
          <w:szCs w:val="16"/>
        </w:rPr>
        <w:t>docs\reporting\report.pdf</w:t>
      </w:r>
      <w:r w:rsidRPr="00002853">
        <w:rPr>
          <w:rStyle w:val="CPRSH3BodyChar"/>
          <w:sz w:val="16"/>
          <w:szCs w:val="16"/>
        </w:rPr>
        <w:t>"</w:t>
      </w:r>
    </w:p>
    <w:p w14:paraId="796DB97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14        ------------------=disabled on test system</w:t>
      </w:r>
    </w:p>
    <w:p w14:paraId="01706D76"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15        V28 Docs Folder=\\</w:t>
      </w:r>
      <w:r w:rsidRPr="00002853">
        <w:rPr>
          <w:rStyle w:val="CPRSH3BodyChar"/>
          <w:i/>
          <w:sz w:val="16"/>
          <w:szCs w:val="16"/>
        </w:rPr>
        <w:t>server</w:t>
      </w:r>
      <w:r w:rsidRPr="00002853">
        <w:rPr>
          <w:rStyle w:val="CPRSH3BodyChar"/>
          <w:sz w:val="16"/>
          <w:szCs w:val="16"/>
        </w:rPr>
        <w:t>\\OR_3_280</w:t>
      </w:r>
    </w:p>
    <w:p w14:paraId="512404EF"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16        </w:t>
      </w:r>
      <w:proofErr w:type="spellStart"/>
      <w:r w:rsidRPr="00002853">
        <w:rPr>
          <w:rStyle w:val="CPRSH3BodyChar"/>
          <w:sz w:val="16"/>
          <w:szCs w:val="16"/>
        </w:rPr>
        <w:t>TBI</w:t>
      </w:r>
      <w:proofErr w:type="spellEnd"/>
      <w:r w:rsidRPr="00002853">
        <w:rPr>
          <w:rStyle w:val="CPRSH3BodyChar"/>
          <w:sz w:val="16"/>
          <w:szCs w:val="16"/>
        </w:rPr>
        <w:t>="\\</w:t>
      </w:r>
      <w:r w:rsidRPr="00002853">
        <w:rPr>
          <w:rStyle w:val="CPRSH3BodyChar"/>
          <w:i/>
          <w:sz w:val="16"/>
          <w:szCs w:val="16"/>
        </w:rPr>
        <w:t>server</w:t>
      </w:r>
      <w:r w:rsidRPr="00002853">
        <w:rPr>
          <w:rStyle w:val="CPRSH3BodyChar"/>
          <w:sz w:val="16"/>
          <w:szCs w:val="16"/>
        </w:rPr>
        <w:t>\TBI\newprocedure.doc”</w:t>
      </w:r>
    </w:p>
    <w:p w14:paraId="6DDE2016"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17        </w:t>
      </w:r>
      <w:proofErr w:type="spellStart"/>
      <w:r w:rsidRPr="00002853">
        <w:rPr>
          <w:rStyle w:val="CPRSH3BodyChar"/>
          <w:sz w:val="16"/>
          <w:szCs w:val="16"/>
        </w:rPr>
        <w:t>Interdisc</w:t>
      </w:r>
      <w:proofErr w:type="spellEnd"/>
      <w:r w:rsidRPr="00002853">
        <w:rPr>
          <w:rStyle w:val="CPRSH3BodyChar"/>
          <w:sz w:val="16"/>
          <w:szCs w:val="16"/>
        </w:rPr>
        <w:t xml:space="preserve"> Team="\\</w:t>
      </w:r>
      <w:r w:rsidRPr="00002853">
        <w:rPr>
          <w:rStyle w:val="CPRSH3BodyChar"/>
          <w:i/>
          <w:sz w:val="16"/>
          <w:szCs w:val="16"/>
        </w:rPr>
        <w:t>server</w:t>
      </w:r>
      <w:r w:rsidRPr="00002853">
        <w:rPr>
          <w:rStyle w:val="CPRSH3BodyChar"/>
          <w:sz w:val="16"/>
          <w:szCs w:val="16"/>
        </w:rPr>
        <w:t>\interdisciplinary team procedures.doc"</w:t>
      </w:r>
    </w:p>
    <w:p w14:paraId="7D81DA6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19        Shift Change="\\</w:t>
      </w:r>
      <w:r w:rsidRPr="00002853">
        <w:rPr>
          <w:rStyle w:val="CPRSH3BodyChar"/>
          <w:i/>
          <w:sz w:val="16"/>
          <w:szCs w:val="16"/>
        </w:rPr>
        <w:t>server</w:t>
      </w:r>
      <w:r w:rsidRPr="00002853">
        <w:rPr>
          <w:rStyle w:val="CPRSH3BodyChar"/>
          <w:sz w:val="16"/>
          <w:szCs w:val="16"/>
        </w:rPr>
        <w:t>\shiftchange.xls"</w:t>
      </w:r>
    </w:p>
    <w:p w14:paraId="79A5CAA2"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20        </w:t>
      </w:r>
      <w:proofErr w:type="spellStart"/>
      <w:r w:rsidRPr="00002853">
        <w:rPr>
          <w:rStyle w:val="CPRSH3BodyChar"/>
          <w:sz w:val="16"/>
          <w:szCs w:val="16"/>
        </w:rPr>
        <w:t>Imag</w:t>
      </w:r>
      <w:proofErr w:type="spellEnd"/>
      <w:r w:rsidRPr="00002853">
        <w:rPr>
          <w:rStyle w:val="CPRSH3BodyChar"/>
          <w:sz w:val="16"/>
          <w:szCs w:val="16"/>
        </w:rPr>
        <w:t xml:space="preserve"> and Rad=SUBMENU 1</w:t>
      </w:r>
    </w:p>
    <w:p w14:paraId="685BA1D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22        diabetes protocol="</w:t>
      </w:r>
      <w:r w:rsidR="00E43048" w:rsidRPr="00002853">
        <w:rPr>
          <w:rStyle w:val="CPRSH3BodyChar"/>
          <w:sz w:val="16"/>
          <w:szCs w:val="16"/>
        </w:rPr>
        <w:t>\\</w:t>
      </w:r>
      <w:r w:rsidR="00E43048" w:rsidRPr="00002853">
        <w:rPr>
          <w:rStyle w:val="CPRSH3BodyChar"/>
          <w:i/>
          <w:sz w:val="16"/>
          <w:szCs w:val="16"/>
        </w:rPr>
        <w:t>server</w:t>
      </w:r>
      <w:r w:rsidRPr="00002853">
        <w:rPr>
          <w:rStyle w:val="CPRSH3BodyChar"/>
          <w:sz w:val="16"/>
          <w:szCs w:val="16"/>
        </w:rPr>
        <w:t>\lab ref range.docx"</w:t>
      </w:r>
    </w:p>
    <w:p w14:paraId="1E5D5C4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23        Dom Request=</w:t>
      </w:r>
      <w:r w:rsidR="00E43048" w:rsidRPr="00002853">
        <w:rPr>
          <w:rStyle w:val="CPRSH3BodyChar"/>
          <w:sz w:val="16"/>
          <w:szCs w:val="16"/>
        </w:rPr>
        <w:t>"\\</w:t>
      </w:r>
      <w:r w:rsidR="00E43048" w:rsidRPr="00002853">
        <w:rPr>
          <w:rStyle w:val="CPRSH3BodyChar"/>
          <w:i/>
          <w:sz w:val="16"/>
          <w:szCs w:val="16"/>
        </w:rPr>
        <w:t>server</w:t>
      </w:r>
      <w:r w:rsidR="00E43048" w:rsidRPr="00002853">
        <w:rPr>
          <w:rStyle w:val="CPRSH3BodyChar"/>
          <w:sz w:val="16"/>
          <w:szCs w:val="16"/>
        </w:rPr>
        <w:t>\docs\domiciliary request.doc”</w:t>
      </w:r>
    </w:p>
    <w:p w14:paraId="7EA8C93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25        Imaging[1]="C:\Program Files\</w:t>
      </w:r>
      <w:r w:rsidR="00E43048" w:rsidRPr="00002853">
        <w:rPr>
          <w:rStyle w:val="CPRSH3BodyChar"/>
          <w:sz w:val="16"/>
          <w:szCs w:val="16"/>
        </w:rPr>
        <w:t>Imaging\image.exe</w:t>
      </w:r>
      <w:r w:rsidRPr="00002853">
        <w:rPr>
          <w:rStyle w:val="CPRSH3BodyChar"/>
          <w:sz w:val="16"/>
          <w:szCs w:val="16"/>
        </w:rPr>
        <w:t>"</w:t>
      </w:r>
    </w:p>
    <w:p w14:paraId="2C3CCF4D" w14:textId="77777777" w:rsidR="006E25B3"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lastRenderedPageBreak/>
        <w:t>26        Ward change=</w:t>
      </w:r>
      <w:r w:rsidR="006E25B3" w:rsidRPr="00002853">
        <w:rPr>
          <w:rStyle w:val="CPRSH3BodyChar"/>
          <w:sz w:val="16"/>
          <w:szCs w:val="16"/>
        </w:rPr>
        <w:t>”</w:t>
      </w:r>
      <w:r w:rsidR="006E25B3" w:rsidRPr="00002853">
        <w:rPr>
          <w:rStyle w:val="CPRSH3BodyChar"/>
          <w:bCs/>
          <w:sz w:val="16"/>
          <w:szCs w:val="16"/>
        </w:rPr>
        <w:t>\\</w:t>
      </w:r>
      <w:r w:rsidR="006E25B3" w:rsidRPr="00002853">
        <w:rPr>
          <w:rStyle w:val="CPRSH3BodyChar"/>
          <w:bCs/>
          <w:i/>
          <w:sz w:val="16"/>
          <w:szCs w:val="16"/>
        </w:rPr>
        <w:t>server</w:t>
      </w:r>
      <w:r w:rsidR="006E25B3" w:rsidRPr="00002853">
        <w:rPr>
          <w:rStyle w:val="CPRSH3BodyChar"/>
          <w:bCs/>
          <w:sz w:val="16"/>
          <w:szCs w:val="16"/>
        </w:rPr>
        <w:t>\docs\ward change procedures new.pdf”</w:t>
      </w:r>
    </w:p>
    <w:p w14:paraId="33E981FC"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27        Sequencing=seqalinio.exe</w:t>
      </w:r>
    </w:p>
    <w:p w14:paraId="202C5F30"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30        Tomography[1]=tomography.exe</w:t>
      </w:r>
    </w:p>
    <w:p w14:paraId="614C8895"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33  </w:t>
      </w:r>
      <w:r w:rsidR="006E25B3" w:rsidRPr="00002853">
        <w:rPr>
          <w:rStyle w:val="CPRSH3BodyChar"/>
          <w:sz w:val="16"/>
          <w:szCs w:val="16"/>
        </w:rPr>
        <w:t xml:space="preserve">      Supplies="http://www.exampleurlonly</w:t>
      </w:r>
      <w:r w:rsidRPr="00002853">
        <w:rPr>
          <w:rStyle w:val="CPRSH3BodyChar"/>
          <w:sz w:val="16"/>
          <w:szCs w:val="16"/>
        </w:rPr>
        <w:t>.com</w:t>
      </w:r>
      <w:r w:rsidR="006E25B3" w:rsidRPr="00002853">
        <w:rPr>
          <w:rStyle w:val="CPRSH3BodyChar"/>
          <w:sz w:val="16"/>
          <w:szCs w:val="16"/>
        </w:rPr>
        <w:t>/supplies.html</w:t>
      </w:r>
      <w:r w:rsidRPr="00002853">
        <w:rPr>
          <w:rStyle w:val="CPRSH3BodyChar"/>
          <w:sz w:val="16"/>
          <w:szCs w:val="16"/>
        </w:rPr>
        <w:t>"</w:t>
      </w:r>
    </w:p>
    <w:p w14:paraId="5020954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34       </w:t>
      </w:r>
      <w:r w:rsidR="006E25B3" w:rsidRPr="00002853">
        <w:rPr>
          <w:rStyle w:val="CPRSH3BodyChar"/>
          <w:sz w:val="16"/>
          <w:szCs w:val="16"/>
        </w:rPr>
        <w:t xml:space="preserve"> Adverse Reaction="http://www.exampleurl</w:t>
      </w:r>
      <w:r w:rsidRPr="00002853">
        <w:rPr>
          <w:rStyle w:val="CPRSH3BodyChar"/>
          <w:sz w:val="16"/>
          <w:szCs w:val="16"/>
        </w:rPr>
        <w:t>.com</w:t>
      </w:r>
      <w:r w:rsidR="006E25B3" w:rsidRPr="00002853">
        <w:rPr>
          <w:rStyle w:val="CPRSH3BodyChar"/>
          <w:sz w:val="16"/>
          <w:szCs w:val="16"/>
        </w:rPr>
        <w:t>\advreac.html</w:t>
      </w:r>
      <w:r w:rsidRPr="00002853">
        <w:rPr>
          <w:rStyle w:val="CPRSH3BodyChar"/>
          <w:sz w:val="16"/>
          <w:szCs w:val="16"/>
        </w:rPr>
        <w:t>"</w:t>
      </w:r>
    </w:p>
    <w:p w14:paraId="0D0C3DEF"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35        Radiology[1]=</w:t>
      </w:r>
      <w:r w:rsidRPr="00002853">
        <w:rPr>
          <w:sz w:val="16"/>
          <w:szCs w:val="16"/>
        </w:rPr>
        <w:t xml:space="preserve"> </w:t>
      </w:r>
      <w:r w:rsidRPr="00002853">
        <w:rPr>
          <w:rStyle w:val="CPRSH3BodyChar"/>
          <w:sz w:val="16"/>
          <w:szCs w:val="16"/>
        </w:rPr>
        <w:t>"\\</w:t>
      </w:r>
      <w:r w:rsidRPr="00002853">
        <w:rPr>
          <w:rStyle w:val="CPRSH3BodyChar"/>
          <w:i/>
          <w:sz w:val="16"/>
          <w:szCs w:val="16"/>
        </w:rPr>
        <w:t>server</w:t>
      </w:r>
      <w:r w:rsidRPr="00002853">
        <w:rPr>
          <w:rStyle w:val="CPRSH3BodyChar"/>
          <w:sz w:val="16"/>
          <w:szCs w:val="16"/>
        </w:rPr>
        <w:t>\policies\rad\2010-01-01rev.docx"</w:t>
      </w:r>
    </w:p>
    <w:p w14:paraId="29B0AB9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40        Local Policy=</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\localpolicy</w:t>
      </w:r>
      <w:r w:rsidRPr="00002853">
        <w:rPr>
          <w:rStyle w:val="CPRSH3BodyChar"/>
          <w:sz w:val="16"/>
          <w:szCs w:val="16"/>
        </w:rPr>
        <w:t>"</w:t>
      </w:r>
    </w:p>
    <w:p w14:paraId="79B3179E"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41        Utilities=SUBMENU 2</w:t>
      </w:r>
    </w:p>
    <w:p w14:paraId="669DF3D8"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42        Calculator[2]=calc.exe</w:t>
      </w:r>
    </w:p>
    <w:p w14:paraId="54A0919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43        Notepad[2]=notepad.exe</w:t>
      </w:r>
    </w:p>
    <w:p w14:paraId="2EFE2BD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44        -=-</w:t>
      </w:r>
    </w:p>
    <w:p w14:paraId="67E3C239"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45        28 Release notes=</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\OR_3_280\or_3_280rn.doc”</w:t>
      </w:r>
    </w:p>
    <w:p w14:paraId="279EE19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50        Nurse Policy</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\docs\nursing policy.pdf"</w:t>
      </w:r>
      <w:r w:rsidRPr="00002853">
        <w:rPr>
          <w:rStyle w:val="CPRSH3BodyChar"/>
          <w:sz w:val="16"/>
          <w:szCs w:val="16"/>
        </w:rPr>
        <w:t>"</w:t>
      </w:r>
    </w:p>
    <w:p w14:paraId="15424D3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55        Room rotation=</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\room rotation.xls</w:t>
      </w:r>
      <w:r w:rsidRPr="00002853">
        <w:rPr>
          <w:rStyle w:val="CPRSH3BodyChar"/>
          <w:sz w:val="16"/>
          <w:szCs w:val="16"/>
        </w:rPr>
        <w:t>x"</w:t>
      </w:r>
    </w:p>
    <w:p w14:paraId="2B999A5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60        menu construct=</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\OR_3_280\creating_sub_menus</w:t>
      </w:r>
      <w:r w:rsidRPr="00002853">
        <w:rPr>
          <w:rStyle w:val="CPRSH3BodyChar"/>
          <w:sz w:val="16"/>
          <w:szCs w:val="16"/>
        </w:rPr>
        <w:t>.doc"</w:t>
      </w:r>
    </w:p>
    <w:p w14:paraId="3EC1CCA6"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65        </w:t>
      </w:r>
      <w:proofErr w:type="spellStart"/>
      <w:r w:rsidRPr="00002853">
        <w:rPr>
          <w:rStyle w:val="CPRSH3BodyChar"/>
          <w:sz w:val="16"/>
          <w:szCs w:val="16"/>
        </w:rPr>
        <w:t>CQ</w:t>
      </w:r>
      <w:proofErr w:type="spellEnd"/>
      <w:r w:rsidRPr="00002853">
        <w:rPr>
          <w:rStyle w:val="CPRSH3BodyChar"/>
          <w:sz w:val="16"/>
          <w:szCs w:val="16"/>
        </w:rPr>
        <w:t xml:space="preserve"> part 1=</w:t>
      </w:r>
      <w:r w:rsidR="006E25B3" w:rsidRPr="00002853">
        <w:rPr>
          <w:rStyle w:val="CPRSH3BodyChar"/>
          <w:sz w:val="16"/>
          <w:szCs w:val="16"/>
        </w:rPr>
        <w:t>"\\</w:t>
      </w:r>
      <w:r w:rsidR="006E25B3" w:rsidRPr="00002853">
        <w:rPr>
          <w:rStyle w:val="CPRSH3BodyChar"/>
          <w:i/>
          <w:sz w:val="16"/>
          <w:szCs w:val="16"/>
        </w:rPr>
        <w:t>server</w:t>
      </w:r>
      <w:r w:rsidRPr="00002853">
        <w:rPr>
          <w:rStyle w:val="CPRSH3BodyChar"/>
          <w:sz w:val="16"/>
          <w:szCs w:val="16"/>
        </w:rPr>
        <w:t xml:space="preserve">\OR_3_280\cprs v28 </w:t>
      </w:r>
      <w:proofErr w:type="spellStart"/>
      <w:r w:rsidRPr="00002853">
        <w:rPr>
          <w:rStyle w:val="CPRSH3BodyChar"/>
          <w:sz w:val="16"/>
          <w:szCs w:val="16"/>
        </w:rPr>
        <w:t>cq</w:t>
      </w:r>
      <w:proofErr w:type="spellEnd"/>
      <w:r w:rsidRPr="00002853">
        <w:rPr>
          <w:rStyle w:val="CPRSH3BodyChar"/>
          <w:sz w:val="16"/>
          <w:szCs w:val="16"/>
        </w:rPr>
        <w:t xml:space="preserve"> 12-8-09.rtf"</w:t>
      </w:r>
    </w:p>
    <w:p w14:paraId="2BD4D12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70        SRS=</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\OR_3_280\cprs</w:t>
      </w:r>
      <w:r w:rsidRPr="00002853">
        <w:rPr>
          <w:rStyle w:val="CPRSH3BodyChar"/>
          <w:sz w:val="16"/>
          <w:szCs w:val="16"/>
        </w:rPr>
        <w:t xml:space="preserve"> </w:t>
      </w:r>
      <w:proofErr w:type="spellStart"/>
      <w:r w:rsidRPr="00002853">
        <w:rPr>
          <w:rStyle w:val="CPRSH3BodyChar"/>
          <w:sz w:val="16"/>
          <w:szCs w:val="16"/>
        </w:rPr>
        <w:t>srs</w:t>
      </w:r>
      <w:proofErr w:type="spellEnd"/>
      <w:r w:rsidRPr="00002853">
        <w:rPr>
          <w:rStyle w:val="CPRSH3BodyChar"/>
          <w:sz w:val="16"/>
          <w:szCs w:val="16"/>
        </w:rPr>
        <w:t xml:space="preserve"> v2.0.doc"</w:t>
      </w:r>
    </w:p>
    <w:p w14:paraId="1E6783C8"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75        </w:t>
      </w:r>
      <w:proofErr w:type="spellStart"/>
      <w:r w:rsidRPr="00002853">
        <w:rPr>
          <w:rStyle w:val="CPRSH3BodyChar"/>
          <w:sz w:val="16"/>
          <w:szCs w:val="16"/>
        </w:rPr>
        <w:t>CQ</w:t>
      </w:r>
      <w:proofErr w:type="spellEnd"/>
      <w:r w:rsidRPr="00002853">
        <w:rPr>
          <w:rStyle w:val="CPRSH3BodyChar"/>
          <w:sz w:val="16"/>
          <w:szCs w:val="16"/>
        </w:rPr>
        <w:t xml:space="preserve"> part 2=</w:t>
      </w:r>
      <w:r w:rsidR="006E25B3" w:rsidRPr="00002853">
        <w:rPr>
          <w:rStyle w:val="CPRSH3BodyChar"/>
          <w:sz w:val="16"/>
          <w:szCs w:val="16"/>
        </w:rPr>
        <w:t>"\\</w:t>
      </w:r>
      <w:r w:rsidR="006E25B3" w:rsidRPr="00002853">
        <w:rPr>
          <w:rStyle w:val="CPRSH3BodyChar"/>
          <w:i/>
          <w:sz w:val="16"/>
          <w:szCs w:val="16"/>
        </w:rPr>
        <w:t>server</w:t>
      </w:r>
      <w:r w:rsidRPr="00002853">
        <w:rPr>
          <w:rStyle w:val="CPRSH3BodyChar"/>
          <w:sz w:val="16"/>
          <w:szCs w:val="16"/>
        </w:rPr>
        <w:t>\OR_3_</w:t>
      </w:r>
      <w:r w:rsidR="00E43048" w:rsidRPr="00002853">
        <w:rPr>
          <w:rStyle w:val="CPRSH3BodyChar"/>
          <w:sz w:val="16"/>
          <w:szCs w:val="16"/>
        </w:rPr>
        <w:t xml:space="preserve">280\2010-01-12 v.28 </w:t>
      </w:r>
      <w:proofErr w:type="spellStart"/>
      <w:r w:rsidR="00E43048" w:rsidRPr="00002853">
        <w:rPr>
          <w:rStyle w:val="CPRSH3BodyChar"/>
          <w:sz w:val="16"/>
          <w:szCs w:val="16"/>
        </w:rPr>
        <w:t>CQ</w:t>
      </w:r>
      <w:proofErr w:type="spellEnd"/>
      <w:r w:rsidR="00E43048" w:rsidRPr="00002853">
        <w:rPr>
          <w:rStyle w:val="CPRSH3BodyChar"/>
          <w:sz w:val="16"/>
          <w:szCs w:val="16"/>
        </w:rPr>
        <w:t xml:space="preserve"> document</w:t>
      </w:r>
      <w:r w:rsidR="006E25B3" w:rsidRPr="00002853">
        <w:rPr>
          <w:rStyle w:val="CPRSH3BodyChar"/>
          <w:sz w:val="16"/>
          <w:szCs w:val="16"/>
        </w:rPr>
        <w:t>.doc</w:t>
      </w:r>
      <w:r w:rsidR="00E43048" w:rsidRPr="00002853">
        <w:rPr>
          <w:rStyle w:val="CPRSH3BodyChar"/>
          <w:sz w:val="16"/>
          <w:szCs w:val="16"/>
        </w:rPr>
        <w:t>”</w:t>
      </w:r>
    </w:p>
    <w:p w14:paraId="04374A4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80    </w:t>
      </w:r>
      <w:r w:rsidR="00E43048" w:rsidRPr="00002853">
        <w:rPr>
          <w:rStyle w:val="CPRSH3BodyChar"/>
          <w:sz w:val="16"/>
          <w:szCs w:val="16"/>
        </w:rPr>
        <w:t xml:space="preserve">    </w:t>
      </w:r>
      <w:proofErr w:type="spellStart"/>
      <w:r w:rsidR="00E43048" w:rsidRPr="00002853">
        <w:rPr>
          <w:rStyle w:val="CPRSH3BodyChar"/>
          <w:sz w:val="16"/>
          <w:szCs w:val="16"/>
        </w:rPr>
        <w:t>Mediflex</w:t>
      </w:r>
      <w:proofErr w:type="spellEnd"/>
      <w:r w:rsidR="00E43048" w:rsidRPr="00002853">
        <w:rPr>
          <w:rStyle w:val="CPRSH3BodyChar"/>
          <w:sz w:val="16"/>
          <w:szCs w:val="16"/>
        </w:rPr>
        <w:t>="http://www.vaexampleonly.gov/mediflex.html</w:t>
      </w:r>
      <w:r w:rsidRPr="00002853">
        <w:rPr>
          <w:rStyle w:val="CPRSH3BodyChar"/>
          <w:sz w:val="16"/>
          <w:szCs w:val="16"/>
        </w:rPr>
        <w:t>"</w:t>
      </w:r>
    </w:p>
    <w:p w14:paraId="582854B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85        Divi</w:t>
      </w:r>
      <w:r w:rsidR="00E43048" w:rsidRPr="00002853">
        <w:rPr>
          <w:rStyle w:val="CPRSH3BodyChar"/>
          <w:sz w:val="16"/>
          <w:szCs w:val="16"/>
        </w:rPr>
        <w:t>sion Process="http://www.medint</w:t>
      </w:r>
      <w:r w:rsidRPr="00002853">
        <w:rPr>
          <w:rStyle w:val="CPRSH3BodyChar"/>
          <w:sz w:val="16"/>
          <w:szCs w:val="16"/>
        </w:rPr>
        <w:t>news</w:t>
      </w:r>
      <w:r w:rsidR="00E43048" w:rsidRPr="00002853">
        <w:rPr>
          <w:rStyle w:val="CPRSH3BodyChar"/>
          <w:sz w:val="16"/>
          <w:szCs w:val="16"/>
        </w:rPr>
        <w:t>.exampleurl6</w:t>
      </w:r>
      <w:r w:rsidRPr="00002853">
        <w:rPr>
          <w:rStyle w:val="CPRSH3BodyChar"/>
          <w:sz w:val="16"/>
          <w:szCs w:val="16"/>
        </w:rPr>
        <w:t>.com"</w:t>
      </w:r>
    </w:p>
    <w:p w14:paraId="1E47A82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90        Devices="http://</w:t>
      </w:r>
      <w:r w:rsidR="00E43048" w:rsidRPr="00002853">
        <w:rPr>
          <w:rStyle w:val="CPRSH3BodyChar"/>
          <w:sz w:val="16"/>
          <w:szCs w:val="16"/>
        </w:rPr>
        <w:t>exampleurl.</w:t>
      </w:r>
      <w:r w:rsidRPr="00002853">
        <w:rPr>
          <w:rStyle w:val="CPRSH3BodyChar"/>
          <w:sz w:val="16"/>
          <w:szCs w:val="16"/>
        </w:rPr>
        <w:t>vista.med.va.gov</w:t>
      </w:r>
      <w:r w:rsidR="00E43048" w:rsidRPr="00002853">
        <w:rPr>
          <w:rStyle w:val="CPRSH3BodyChar"/>
          <w:sz w:val="16"/>
          <w:szCs w:val="16"/>
        </w:rPr>
        <w:t>/devices.htm</w:t>
      </w:r>
      <w:r w:rsidRPr="00002853">
        <w:rPr>
          <w:rStyle w:val="CPRSH3BodyChar"/>
          <w:sz w:val="16"/>
          <w:szCs w:val="16"/>
        </w:rPr>
        <w:t>"</w:t>
      </w:r>
    </w:p>
    <w:p w14:paraId="3E0BDE8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95        VA Main </w:t>
      </w:r>
      <w:r w:rsidR="00E43048" w:rsidRPr="00002853">
        <w:rPr>
          <w:rStyle w:val="CPRSH3BodyChar"/>
          <w:sz w:val="16"/>
          <w:szCs w:val="16"/>
        </w:rPr>
        <w:t xml:space="preserve">Internet </w:t>
      </w:r>
      <w:r w:rsidRPr="00002853">
        <w:rPr>
          <w:rStyle w:val="CPRSH3BodyChar"/>
          <w:sz w:val="16"/>
          <w:szCs w:val="16"/>
        </w:rPr>
        <w:t>Web Page=</w:t>
      </w:r>
      <w:hyperlink r:id="rId29" w:history="1">
        <w:r w:rsidRPr="00002853">
          <w:rPr>
            <w:rStyle w:val="Hyperlink"/>
            <w:rFonts w:ascii="Courier New" w:hAnsi="Courier New"/>
            <w:sz w:val="16"/>
            <w:szCs w:val="16"/>
          </w:rPr>
          <w:t>http://www.va.gov</w:t>
        </w:r>
      </w:hyperlink>
    </w:p>
    <w:p w14:paraId="6864B782" w14:textId="77777777" w:rsidR="001A380C" w:rsidRDefault="00367A24" w:rsidP="001A380C">
      <w:pPr>
        <w:pStyle w:val="CPRSH3Body"/>
        <w:spacing w:after="240"/>
        <w:rPr>
          <w:noProof/>
        </w:rPr>
      </w:pPr>
      <w:r w:rsidRPr="00002853">
        <w:rPr>
          <w:rStyle w:val="CPRSH3BodyChar"/>
          <w:sz w:val="16"/>
          <w:szCs w:val="16"/>
        </w:rPr>
        <w:br w:type="page"/>
      </w:r>
      <w:r w:rsidR="00B103F6" w:rsidRPr="00002853">
        <w:lastRenderedPageBreak/>
        <w:t>The following screen captures shows what the tools menu would look like with the above entries made for a user.</w:t>
      </w:r>
      <w:r w:rsidR="001A380C" w:rsidRPr="001A380C">
        <w:rPr>
          <w:noProof/>
        </w:rPr>
        <w:t xml:space="preserve"> </w:t>
      </w:r>
    </w:p>
    <w:p w14:paraId="7AE0E797" w14:textId="77777777" w:rsidR="00367A24" w:rsidRPr="00002853" w:rsidRDefault="001A380C" w:rsidP="001A380C">
      <w:pPr>
        <w:pStyle w:val="CPRSH3Body"/>
        <w:spacing w:after="240"/>
      </w:pPr>
      <w:r w:rsidRPr="00002853">
        <w:rPr>
          <w:noProof/>
        </w:rPr>
        <w:drawing>
          <wp:inline distT="0" distB="0" distL="0" distR="0" wp14:anchorId="6ABFC10D" wp14:editId="0D920176">
            <wp:extent cx="5044922" cy="5117910"/>
            <wp:effectExtent l="0" t="0" r="3810" b="6985"/>
            <wp:docPr id="3" name="Picture 3"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lit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0483" cy="5123551"/>
                    </a:xfrm>
                    <a:prstGeom prst="rect">
                      <a:avLst/>
                    </a:prstGeom>
                    <a:noFill/>
                    <a:ln>
                      <a:noFill/>
                    </a:ln>
                  </pic:spPr>
                </pic:pic>
              </a:graphicData>
            </a:graphic>
          </wp:inline>
        </w:drawing>
      </w:r>
    </w:p>
    <w:p w14:paraId="2121853E" w14:textId="617E6ABB" w:rsidR="000744B5" w:rsidRPr="00002853" w:rsidRDefault="000744B5" w:rsidP="000A64E6">
      <w:pPr>
        <w:pStyle w:val="Caption"/>
      </w:pPr>
      <w:r w:rsidRPr="00002853">
        <w:t>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w:t>
      </w:r>
    </w:p>
    <w:p w14:paraId="1E0158E4" w14:textId="77777777" w:rsidR="000744B5" w:rsidRPr="00002853" w:rsidRDefault="000744B5" w:rsidP="000744B5">
      <w:pPr>
        <w:pStyle w:val="CPRSStepintro"/>
      </w:pPr>
      <w:r w:rsidRPr="00002853">
        <w:t>To add a submenu to the Tools menu, do the following:</w:t>
      </w:r>
    </w:p>
    <w:p w14:paraId="34BBF39A" w14:textId="77777777" w:rsidR="000744B5" w:rsidRPr="00002853" w:rsidRDefault="000744B5" w:rsidP="00EF7614">
      <w:pPr>
        <w:pStyle w:val="CPRS-NumberedList"/>
        <w:numPr>
          <w:ilvl w:val="0"/>
          <w:numId w:val="81"/>
        </w:numPr>
      </w:pPr>
      <w:r w:rsidRPr="00002853">
        <w:t>After logging in to the appropriate account using your terminal emulator software that you use to edit CPRS parameters, type General Parameter Tools and press &lt;Enter&gt;.</w:t>
      </w:r>
    </w:p>
    <w:p w14:paraId="297D2D71" w14:textId="77777777" w:rsidR="000744B5" w:rsidRPr="00002853" w:rsidRDefault="000744B5" w:rsidP="00EF7614">
      <w:pPr>
        <w:pStyle w:val="CPRS-NumberedList"/>
        <w:numPr>
          <w:ilvl w:val="0"/>
          <w:numId w:val="8"/>
        </w:numPr>
      </w:pPr>
      <w:r w:rsidRPr="00002853">
        <w:t>Select Edit Parameter Values by typing EP and pressing &lt;Enter&gt;.</w:t>
      </w:r>
    </w:p>
    <w:p w14:paraId="4245215E" w14:textId="77777777" w:rsidR="000744B5" w:rsidRPr="00002853" w:rsidRDefault="000744B5" w:rsidP="00EF7614">
      <w:pPr>
        <w:pStyle w:val="CPRS-NumberedList"/>
        <w:numPr>
          <w:ilvl w:val="0"/>
          <w:numId w:val="8"/>
        </w:numPr>
      </w:pPr>
      <w:r w:rsidRPr="00002853">
        <w:t>At the select PARAMETER DEFINITION NAME: prompt, type ORWT TOOLS MENU and press &lt;Enter&gt;.</w:t>
      </w:r>
    </w:p>
    <w:p w14:paraId="711DDA67" w14:textId="77777777" w:rsidR="000744B5" w:rsidRPr="00002853" w:rsidRDefault="000744B5" w:rsidP="00EF7614">
      <w:pPr>
        <w:pStyle w:val="CPRS-NumberedList"/>
        <w:numPr>
          <w:ilvl w:val="0"/>
          <w:numId w:val="8"/>
        </w:numPr>
      </w:pPr>
      <w:r w:rsidRPr="00002853">
        <w:br w:type="page"/>
      </w:r>
      <w:r w:rsidRPr="00002853">
        <w:lastRenderedPageBreak/>
        <w:t>Select the appropriate level by typing the appropriate number from those listed and pressing &lt;Enter&gt;.</w:t>
      </w:r>
    </w:p>
    <w:p w14:paraId="215097A8" w14:textId="77777777" w:rsidR="000744B5" w:rsidRPr="00002853" w:rsidRDefault="000744B5" w:rsidP="000744B5">
      <w:pPr>
        <w:pStyle w:val="CPRScapture"/>
        <w:ind w:left="1440"/>
      </w:pPr>
      <w:r w:rsidRPr="00002853">
        <w:t xml:space="preserve">     1   User          USR    [choose from NEW PERSON]</w:t>
      </w:r>
    </w:p>
    <w:p w14:paraId="2BD6D3C9" w14:textId="77777777" w:rsidR="000744B5" w:rsidRPr="00002853" w:rsidRDefault="000744B5" w:rsidP="000744B5">
      <w:pPr>
        <w:pStyle w:val="CPRScapture"/>
        <w:ind w:left="1440"/>
      </w:pPr>
      <w:r w:rsidRPr="00002853">
        <w:t xml:space="preserve">     2   Location      LOC    [choose from HOSPITAL LOCATION]</w:t>
      </w:r>
    </w:p>
    <w:p w14:paraId="6B8791FF" w14:textId="77777777" w:rsidR="000744B5" w:rsidRPr="00002853" w:rsidRDefault="000744B5" w:rsidP="000744B5">
      <w:pPr>
        <w:pStyle w:val="CPRScapture"/>
        <w:ind w:left="1440"/>
      </w:pPr>
      <w:r w:rsidRPr="00002853">
        <w:t xml:space="preserve">     2.5 Service       SRV    [choose from SERVICE/SECTION]</w:t>
      </w:r>
    </w:p>
    <w:p w14:paraId="4AF8C485" w14:textId="77777777" w:rsidR="000744B5" w:rsidRPr="00002853" w:rsidRDefault="000744B5" w:rsidP="000744B5">
      <w:pPr>
        <w:pStyle w:val="CPRScapture"/>
        <w:ind w:left="1440"/>
      </w:pPr>
      <w:r w:rsidRPr="00002853">
        <w:t xml:space="preserve">     3   Division      DIV    [choose from INSTITUTION]</w:t>
      </w:r>
    </w:p>
    <w:p w14:paraId="4497F6E9" w14:textId="77777777" w:rsidR="000744B5" w:rsidRPr="00002853" w:rsidRDefault="000744B5" w:rsidP="000744B5">
      <w:pPr>
        <w:pStyle w:val="CPRScapture"/>
        <w:ind w:left="1440"/>
      </w:pPr>
      <w:r w:rsidRPr="00002853">
        <w:t xml:space="preserve">     4   System        SYS    [CPRS28.FO-SLC.MED.VA.GOV]</w:t>
      </w:r>
    </w:p>
    <w:p w14:paraId="14E82542" w14:textId="77777777" w:rsidR="000744B5" w:rsidRPr="00002853" w:rsidRDefault="000744B5" w:rsidP="003821F3">
      <w:pPr>
        <w:pStyle w:val="CPRS-NumberedList"/>
        <w:numPr>
          <w:ilvl w:val="0"/>
          <w:numId w:val="8"/>
        </w:numPr>
        <w:spacing w:before="100" w:after="100"/>
      </w:pPr>
      <w:r w:rsidRPr="00002853">
        <w:t>If necessary, specify the user, location, service, or division that you want to set the Tools menu items for and press &lt;Enter&gt;.</w:t>
      </w:r>
    </w:p>
    <w:p w14:paraId="28EA1BEF" w14:textId="77777777" w:rsidR="000744B5" w:rsidRPr="00002853" w:rsidRDefault="000744B5" w:rsidP="003821F3">
      <w:pPr>
        <w:pStyle w:val="CPRS-NumberedList"/>
        <w:numPr>
          <w:ilvl w:val="0"/>
          <w:numId w:val="8"/>
        </w:numPr>
        <w:spacing w:before="100" w:after="100"/>
      </w:pPr>
      <w:r w:rsidRPr="00002853">
        <w:t>At the Select Sequence: prompt, type a sequence number to edit an item or type an unused number to create a new sequence (entry) and press &lt;Enter&gt;.</w:t>
      </w:r>
    </w:p>
    <w:p w14:paraId="383E7A30" w14:textId="77777777" w:rsidR="000744B5" w:rsidRPr="00002853" w:rsidRDefault="000744B5" w:rsidP="003821F3">
      <w:pPr>
        <w:pStyle w:val="CPRS-NumberedList"/>
        <w:numPr>
          <w:ilvl w:val="0"/>
          <w:numId w:val="8"/>
        </w:numPr>
        <w:spacing w:before="100" w:after="100"/>
      </w:pPr>
      <w:r w:rsidRPr="00002853">
        <w:t>At the Sequence: prompt, you can change the sequence number (where the item displays in the list) by typing a different number and pressing &lt;Enter&gt;, or to edit the item or create a new one, simply press &lt;Enter&gt;.</w:t>
      </w:r>
    </w:p>
    <w:p w14:paraId="4FE25F86" w14:textId="77777777" w:rsidR="000744B5" w:rsidRPr="00002853" w:rsidRDefault="000744B5" w:rsidP="003821F3">
      <w:pPr>
        <w:pStyle w:val="CPRS-NumberedList"/>
        <w:numPr>
          <w:ilvl w:val="0"/>
          <w:numId w:val="8"/>
        </w:numPr>
        <w:spacing w:before="100" w:after="100"/>
      </w:pPr>
      <w:r w:rsidRPr="00002853">
        <w:t>To create a submenu item, type the new entry using the format NAME:=SUBMENU DESIGNATION (the designation can be a word or number, for example, Imaging=SUBMENU 3) and press &lt;Enter&gt;.</w:t>
      </w:r>
    </w:p>
    <w:p w14:paraId="3A777A96" w14:textId="77777777" w:rsidR="000744B5" w:rsidRPr="00002853" w:rsidRDefault="000744B5" w:rsidP="003821F3">
      <w:pPr>
        <w:pStyle w:val="CPRS-NumberedList"/>
        <w:numPr>
          <w:ilvl w:val="0"/>
          <w:numId w:val="8"/>
        </w:numPr>
        <w:spacing w:before="100" w:after="100"/>
      </w:pPr>
      <w:r w:rsidRPr="00002853">
        <w:t xml:space="preserve"> To enter a new item, type a new entry using the format NAME[DESIGNATION]=COMMAND (for example, Dyes[3]=\\server\docs\dyes.pdf) and press &lt;Enter&gt;</w:t>
      </w:r>
    </w:p>
    <w:p w14:paraId="14A69D58" w14:textId="77777777" w:rsidR="000744B5" w:rsidRPr="00002853" w:rsidRDefault="000744B5" w:rsidP="003821F3">
      <w:pPr>
        <w:pStyle w:val="CPRSnumlistothertext"/>
        <w:spacing w:before="100" w:after="100"/>
        <w:rPr>
          <w:b/>
        </w:rPr>
      </w:pPr>
      <w:r w:rsidRPr="00002853">
        <w:rPr>
          <w:b/>
        </w:rPr>
        <w:t xml:space="preserve">OR </w:t>
      </w:r>
    </w:p>
    <w:p w14:paraId="56EEEC12" w14:textId="77777777" w:rsidR="000744B5" w:rsidRPr="00002853" w:rsidRDefault="000744B5" w:rsidP="003821F3">
      <w:pPr>
        <w:pStyle w:val="CPRSnumlistothertext"/>
        <w:spacing w:before="100" w:after="100"/>
      </w:pPr>
      <w:r w:rsidRPr="00002853">
        <w:t>To edit an existing entry, use the Replace/With feature to add the submenu designation to an item (such as Replace =  With [3]=) and press &lt;Enter&gt;.</w:t>
      </w:r>
    </w:p>
    <w:p w14:paraId="26E343BC" w14:textId="77777777" w:rsidR="000744B5" w:rsidRPr="00002853" w:rsidRDefault="000744B5" w:rsidP="003821F3">
      <w:pPr>
        <w:pStyle w:val="CPRS-NumberedList"/>
        <w:numPr>
          <w:ilvl w:val="0"/>
          <w:numId w:val="8"/>
        </w:numPr>
        <w:spacing w:before="100" w:after="100"/>
      </w:pPr>
      <w:r w:rsidRPr="00002853">
        <w:t>To add more items to a submenu, repeats step 9 until all appropriate items have been added.</w:t>
      </w:r>
    </w:p>
    <w:p w14:paraId="77AA4AED" w14:textId="77777777" w:rsidR="000744B5" w:rsidRPr="00002853" w:rsidRDefault="000744B5" w:rsidP="003821F3">
      <w:pPr>
        <w:pStyle w:val="CPRS-NumberedList"/>
        <w:numPr>
          <w:ilvl w:val="0"/>
          <w:numId w:val="8"/>
        </w:numPr>
        <w:spacing w:before="100" w:after="100"/>
      </w:pPr>
      <w:r w:rsidRPr="00002853">
        <w:t>To create another submenu, repeat steps 8 and 9.</w:t>
      </w:r>
    </w:p>
    <w:p w14:paraId="5B0958D0" w14:textId="77777777" w:rsidR="000744B5" w:rsidRPr="00002853" w:rsidRDefault="000744B5" w:rsidP="000744B5">
      <w:pPr>
        <w:pStyle w:val="CPRSBulletsBody"/>
      </w:pPr>
      <w:r w:rsidRPr="00002853">
        <w:t>An example of a submenu is:</w:t>
      </w:r>
    </w:p>
    <w:p w14:paraId="10A10100" w14:textId="77777777" w:rsidR="000744B5" w:rsidRPr="00002853" w:rsidRDefault="000744B5" w:rsidP="000744B5">
      <w:pPr>
        <w:pStyle w:val="CPRSNumlistCapture"/>
        <w:ind w:left="1440"/>
      </w:pPr>
      <w:r w:rsidRPr="00002853">
        <w:t>10</w:t>
      </w:r>
      <w:r w:rsidRPr="00002853">
        <w:tab/>
        <w:t>Imaging and Radiology=SUBMENU 2</w:t>
      </w:r>
    </w:p>
    <w:p w14:paraId="0BB023E3" w14:textId="77777777" w:rsidR="000744B5" w:rsidRPr="00002853" w:rsidRDefault="000744B5" w:rsidP="000744B5">
      <w:pPr>
        <w:pStyle w:val="CPRSNumlistCapture"/>
        <w:ind w:left="1440"/>
      </w:pPr>
      <w:r w:rsidRPr="00002853">
        <w:t>15</w:t>
      </w:r>
      <w:r w:rsidRPr="00002853">
        <w:tab/>
        <w:t>X-Ray[2]=\\server\docs\xray.pdf</w:t>
      </w:r>
    </w:p>
    <w:p w14:paraId="7F5D687E" w14:textId="77777777" w:rsidR="000744B5" w:rsidRPr="00002853" w:rsidRDefault="000744B5" w:rsidP="000744B5">
      <w:pPr>
        <w:pStyle w:val="CPRSNumlistCapture"/>
        <w:ind w:left="1440"/>
      </w:pPr>
      <w:r w:rsidRPr="00002853">
        <w:t>20</w:t>
      </w:r>
      <w:r w:rsidRPr="00002853">
        <w:tab/>
        <w:t>Local policy[2]=\\server\docs\dyes.doc</w:t>
      </w:r>
    </w:p>
    <w:p w14:paraId="3D7EB058" w14:textId="77777777" w:rsidR="000744B5" w:rsidRPr="00002853" w:rsidRDefault="000744B5" w:rsidP="000744B5">
      <w:pPr>
        <w:pStyle w:val="CPRSNumlistCapture"/>
        <w:ind w:left="1440"/>
      </w:pPr>
      <w:r w:rsidRPr="00002853">
        <w:t>25</w:t>
      </w:r>
      <w:r w:rsidRPr="00002853">
        <w:tab/>
        <w:t>Imaging[2]=SUBMENU 3</w:t>
      </w:r>
    </w:p>
    <w:p w14:paraId="40400280" w14:textId="77777777" w:rsidR="000744B5" w:rsidRPr="00002853" w:rsidRDefault="000744B5" w:rsidP="000744B5">
      <w:pPr>
        <w:pStyle w:val="CPRSNumlistCapture"/>
        <w:ind w:left="1440"/>
      </w:pPr>
      <w:r w:rsidRPr="00002853">
        <w:t>30</w:t>
      </w:r>
      <w:r w:rsidRPr="00002853">
        <w:tab/>
        <w:t>CAT Scan[3]= \\server\docs\tomograpy.pdf</w:t>
      </w:r>
    </w:p>
    <w:p w14:paraId="72ACBCDE" w14:textId="77777777" w:rsidR="000744B5" w:rsidRPr="00002853" w:rsidRDefault="000744B5" w:rsidP="000744B5">
      <w:pPr>
        <w:pStyle w:val="CPRSNumlistCapture"/>
        <w:ind w:left="1440"/>
      </w:pPr>
      <w:r w:rsidRPr="00002853">
        <w:t>35</w:t>
      </w:r>
      <w:r w:rsidRPr="00002853">
        <w:tab/>
        <w:t>MRI[3]=\\server\MRIprocedure.pdf</w:t>
      </w:r>
    </w:p>
    <w:p w14:paraId="67D67EB7" w14:textId="77777777" w:rsidR="000744B5" w:rsidRPr="00002853" w:rsidRDefault="00FA390A" w:rsidP="00A01D42">
      <w:pPr>
        <w:pStyle w:val="cprsnumberedstepcaption"/>
        <w:spacing w:before="120" w:after="120"/>
      </w:pPr>
      <w:r w:rsidRPr="00002853">
        <w:rPr>
          <w:noProof/>
        </w:rPr>
        <w:drawing>
          <wp:inline distT="0" distB="0" distL="0" distR="0" wp14:anchorId="0600A685" wp14:editId="6200E41A">
            <wp:extent cx="3697605" cy="1478915"/>
            <wp:effectExtent l="0" t="0" r="0" b="0"/>
            <wp:docPr id="4" name="Picture 4" descr="This screen capture shows nested submenus to demonstrate how CAC or IRM personnel at sites can organize the items on the Tools menu for users.The screen capture shows a submenu that contains another sub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screen capture shows nested submenus to demonstrate how CAC or IRM personnel at sites can organize the items on the Tools menu for users.The screen capture shows a submenu that contains another submen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7605" cy="1478915"/>
                    </a:xfrm>
                    <a:prstGeom prst="rect">
                      <a:avLst/>
                    </a:prstGeom>
                    <a:noFill/>
                    <a:ln>
                      <a:noFill/>
                    </a:ln>
                  </pic:spPr>
                </pic:pic>
              </a:graphicData>
            </a:graphic>
          </wp:inline>
        </w:drawing>
      </w:r>
    </w:p>
    <w:p w14:paraId="2AC82C3E" w14:textId="43E55625" w:rsidR="000744B5" w:rsidRPr="00002853" w:rsidRDefault="000744B5" w:rsidP="00A01D42">
      <w:pPr>
        <w:pStyle w:val="Caption"/>
        <w:ind w:left="1440"/>
      </w:pPr>
      <w:r w:rsidRPr="00002853">
        <w:t>Nested submenus can help CAC or IRM personnel organize items on the Tools menus for users</w:t>
      </w:r>
    </w:p>
    <w:p w14:paraId="5C56005E" w14:textId="77777777" w:rsidR="00356455" w:rsidRPr="000A64E6" w:rsidRDefault="00244521" w:rsidP="000A64E6">
      <w:pPr>
        <w:pStyle w:val="Heading3"/>
        <w:rPr>
          <w:rStyle w:val="CPRSH3Char"/>
          <w:b/>
          <w:sz w:val="28"/>
        </w:rPr>
      </w:pPr>
      <w:r w:rsidRPr="00002853">
        <w:rPr>
          <w:rStyle w:val="CPRSH3BodyChar"/>
        </w:rPr>
        <w:br w:type="page"/>
      </w:r>
      <w:bookmarkStart w:id="38" w:name="_Toc22644644"/>
      <w:r w:rsidR="00356455" w:rsidRPr="000A64E6">
        <w:rPr>
          <w:rStyle w:val="CPRSH3Char"/>
          <w:b/>
          <w:sz w:val="28"/>
        </w:rPr>
        <w:lastRenderedPageBreak/>
        <w:t>Window Layout</w:t>
      </w:r>
      <w:bookmarkEnd w:id="36"/>
      <w:bookmarkEnd w:id="38"/>
      <w:r w:rsidR="00356455" w:rsidRPr="000A64E6">
        <w:rPr>
          <w:rStyle w:val="CPRSH3Char"/>
          <w:b/>
          <w:sz w:val="28"/>
        </w:rPr>
        <w:fldChar w:fldCharType="begin"/>
      </w:r>
      <w:r w:rsidR="00356455" w:rsidRPr="000A64E6">
        <w:rPr>
          <w:rStyle w:val="CPRSH3Char"/>
          <w:b/>
          <w:sz w:val="28"/>
        </w:rPr>
        <w:instrText xml:space="preserve"> XE “Window Layout” </w:instrText>
      </w:r>
      <w:r w:rsidR="00356455" w:rsidRPr="000A64E6">
        <w:rPr>
          <w:rStyle w:val="CPRSH3Char"/>
          <w:b/>
          <w:sz w:val="28"/>
        </w:rPr>
        <w:fldChar w:fldCharType="end"/>
      </w:r>
    </w:p>
    <w:p w14:paraId="6A58F8AD" w14:textId="77777777" w:rsidR="00356455" w:rsidRPr="00002853" w:rsidRDefault="00356455" w:rsidP="003821F3">
      <w:pPr>
        <w:pStyle w:val="CPRSH3Body"/>
        <w:spacing w:before="80" w:after="80"/>
      </w:pPr>
      <w:r w:rsidRPr="00002853">
        <w:t>When a user exits, the sizes and positions of major CPRS windows and controls are saved. The following parameters are used to store window settings:</w:t>
      </w:r>
    </w:p>
    <w:p w14:paraId="7248FF94" w14:textId="77777777" w:rsidR="00356455" w:rsidRPr="00E62D64" w:rsidRDefault="00356455" w:rsidP="003821F3">
      <w:pPr>
        <w:pStyle w:val="CPRSH3Body"/>
        <w:spacing w:before="80" w:after="80"/>
        <w:rPr>
          <w:spacing w:val="-6"/>
        </w:rPr>
      </w:pPr>
      <w:proofErr w:type="spellStart"/>
      <w:r w:rsidRPr="00E62D64">
        <w:rPr>
          <w:b/>
          <w:bCs/>
          <w:spacing w:val="-6"/>
        </w:rPr>
        <w:t>ORWCH</w:t>
      </w:r>
      <w:proofErr w:type="spellEnd"/>
      <w:r w:rsidRPr="00E62D64">
        <w:rPr>
          <w:b/>
          <w:bCs/>
          <w:spacing w:val="-6"/>
        </w:rPr>
        <w:t xml:space="preserve"> BOUNDS</w:t>
      </w:r>
      <w:r w:rsidRPr="00E62D64">
        <w:rPr>
          <w:spacing w:val="-6"/>
        </w:rPr>
        <w:t xml:space="preserve"> stores the left, top, width, and height pixel positions of a window, splitter, or display area (areas on the Meds tab). The internal window name is used to identify each instance of this parameter. For example, if user </w:t>
      </w:r>
      <w:proofErr w:type="spellStart"/>
      <w:r w:rsidR="00515A6D" w:rsidRPr="00E62D64">
        <w:rPr>
          <w:spacing w:val="-6"/>
        </w:rPr>
        <w:t>CPRSPROVIDER</w:t>
      </w:r>
      <w:proofErr w:type="spellEnd"/>
      <w:r w:rsidR="00515A6D" w:rsidRPr="00E62D64">
        <w:rPr>
          <w:spacing w:val="-6"/>
        </w:rPr>
        <w:t>, TEN</w:t>
      </w:r>
      <w:r w:rsidRPr="00E62D64">
        <w:rPr>
          <w:spacing w:val="-6"/>
        </w:rPr>
        <w:t xml:space="preserve"> exits the main window in CPRS (</w:t>
      </w:r>
      <w:proofErr w:type="spellStart"/>
      <w:r w:rsidRPr="00E62D64">
        <w:rPr>
          <w:spacing w:val="-6"/>
        </w:rPr>
        <w:t>frmFrame</w:t>
      </w:r>
      <w:proofErr w:type="spellEnd"/>
      <w:r w:rsidRPr="00E62D64">
        <w:rPr>
          <w:spacing w:val="-6"/>
        </w:rPr>
        <w:t xml:space="preserve">), a </w:t>
      </w:r>
      <w:proofErr w:type="spellStart"/>
      <w:r w:rsidRPr="00E62D64">
        <w:rPr>
          <w:spacing w:val="-6"/>
        </w:rPr>
        <w:t>ORWCH</w:t>
      </w:r>
      <w:proofErr w:type="spellEnd"/>
      <w:r w:rsidRPr="00E62D64">
        <w:rPr>
          <w:spacing w:val="-6"/>
        </w:rPr>
        <w:t xml:space="preserve"> BOUNDS parameter might be stored as:</w:t>
      </w:r>
    </w:p>
    <w:p w14:paraId="7581BED5" w14:textId="77777777" w:rsidR="00356455" w:rsidRPr="00002853" w:rsidRDefault="00356455" w:rsidP="007C6BE0">
      <w:pPr>
        <w:pStyle w:val="CPRSNumList"/>
        <w:spacing w:before="60" w:after="60"/>
      </w:pPr>
      <w:r w:rsidRPr="00002853">
        <w:t>Entity:</w:t>
      </w:r>
      <w:r w:rsidRPr="00002853">
        <w:tab/>
      </w:r>
      <w:r w:rsidRPr="00002853">
        <w:tab/>
      </w:r>
      <w:proofErr w:type="spellStart"/>
      <w:r w:rsidRPr="00002853">
        <w:t>USR:</w:t>
      </w:r>
      <w:r w:rsidR="00515A6D" w:rsidRPr="00002853">
        <w:t>CPRSPROVIDER,TEN</w:t>
      </w:r>
      <w:proofErr w:type="spellEnd"/>
    </w:p>
    <w:p w14:paraId="0D82EB24" w14:textId="77777777" w:rsidR="00356455" w:rsidRPr="00002853" w:rsidRDefault="00356455" w:rsidP="007C6BE0">
      <w:pPr>
        <w:pStyle w:val="CPRSNumList"/>
        <w:spacing w:before="60" w:after="60"/>
      </w:pPr>
      <w:r w:rsidRPr="00002853">
        <w:t>Instance:</w:t>
      </w:r>
      <w:r w:rsidRPr="00002853">
        <w:tab/>
      </w:r>
      <w:r w:rsidR="00D34935" w:rsidRPr="00002853">
        <w:tab/>
      </w:r>
      <w:proofErr w:type="spellStart"/>
      <w:r w:rsidRPr="00002853">
        <w:t>frmFrame</w:t>
      </w:r>
      <w:proofErr w:type="spellEnd"/>
    </w:p>
    <w:p w14:paraId="72837DFF" w14:textId="77777777" w:rsidR="00C24F3D" w:rsidRPr="00002853" w:rsidRDefault="00356455" w:rsidP="007C6BE0">
      <w:pPr>
        <w:pStyle w:val="CPRSNumList"/>
        <w:spacing w:before="60" w:after="60"/>
      </w:pPr>
      <w:r w:rsidRPr="00002853">
        <w:t>Value:</w:t>
      </w:r>
      <w:r w:rsidRPr="00002853">
        <w:tab/>
      </w:r>
      <w:r w:rsidRPr="00002853">
        <w:tab/>
        <w:t>0, 10, 730, 500</w:t>
      </w:r>
    </w:p>
    <w:p w14:paraId="39858923" w14:textId="77777777" w:rsidR="00356455" w:rsidRPr="00002853" w:rsidRDefault="00356455" w:rsidP="003821F3">
      <w:pPr>
        <w:pStyle w:val="CPRSH3Body"/>
        <w:spacing w:before="80" w:after="80"/>
      </w:pPr>
      <w:r w:rsidRPr="00002853">
        <w:t>This would indicate that the window was to the left (left=0), 10 pixels from the top (top=0), 730 pixels wide and 500 pixels high.</w:t>
      </w:r>
    </w:p>
    <w:p w14:paraId="52EAD3F6" w14:textId="77777777" w:rsidR="00356455" w:rsidRPr="00002853" w:rsidRDefault="00356455" w:rsidP="003821F3">
      <w:pPr>
        <w:pStyle w:val="CPRSH3Body"/>
        <w:spacing w:before="80" w:after="80"/>
      </w:pPr>
      <w:r w:rsidRPr="00002853">
        <w:t>Deleting an entry will reset the associated window or dialog to its default values. A value of all zeros (0,0,0,0) indicates that the window or dialog is maximized to fill the screen.</w:t>
      </w:r>
    </w:p>
    <w:p w14:paraId="15D272D0" w14:textId="77777777" w:rsidR="00356455" w:rsidRPr="00002853" w:rsidRDefault="00356455" w:rsidP="003821F3">
      <w:pPr>
        <w:pStyle w:val="CPRSH3Body"/>
        <w:spacing w:before="80" w:after="80"/>
      </w:pPr>
      <w:r w:rsidRPr="00002853">
        <w:t>The following table lists the internal names that are commonly used with this parameter.</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2185"/>
        <w:gridCol w:w="5638"/>
      </w:tblGrid>
      <w:tr w:rsidR="00356455" w:rsidRPr="00EF048E" w14:paraId="498BA265" w14:textId="77777777" w:rsidTr="00EF048E">
        <w:trPr>
          <w:trHeight w:val="360"/>
          <w:tblHeader/>
        </w:trPr>
        <w:tc>
          <w:tcPr>
            <w:tcW w:w="2185" w:type="dxa"/>
            <w:shd w:val="clear" w:color="808080" w:fill="F2F2F2"/>
          </w:tcPr>
          <w:p w14:paraId="458B655C" w14:textId="77777777" w:rsidR="00356455" w:rsidRPr="0095080B" w:rsidRDefault="00356455" w:rsidP="00AD711E">
            <w:pPr>
              <w:ind w:left="144"/>
              <w:rPr>
                <w:rFonts w:ascii="Arial" w:hAnsi="Arial" w:cs="Arial"/>
                <w:b/>
                <w:bCs/>
                <w:sz w:val="18"/>
                <w:szCs w:val="19"/>
              </w:rPr>
            </w:pPr>
            <w:r w:rsidRPr="0095080B">
              <w:rPr>
                <w:rFonts w:ascii="Arial" w:hAnsi="Arial" w:cs="Arial"/>
                <w:b/>
                <w:bCs/>
                <w:sz w:val="18"/>
                <w:szCs w:val="19"/>
              </w:rPr>
              <w:t>Name</w:t>
            </w:r>
          </w:p>
        </w:tc>
        <w:tc>
          <w:tcPr>
            <w:tcW w:w="5638" w:type="dxa"/>
            <w:shd w:val="clear" w:color="808080" w:fill="F2F2F2"/>
          </w:tcPr>
          <w:p w14:paraId="0FBC656C" w14:textId="77777777" w:rsidR="00356455" w:rsidRPr="0095080B" w:rsidRDefault="00356455" w:rsidP="00AD711E">
            <w:pPr>
              <w:ind w:left="136"/>
              <w:rPr>
                <w:rFonts w:ascii="Arial" w:hAnsi="Arial" w:cs="Arial"/>
                <w:b/>
                <w:bCs/>
                <w:sz w:val="18"/>
                <w:szCs w:val="19"/>
              </w:rPr>
            </w:pPr>
            <w:r w:rsidRPr="0095080B">
              <w:rPr>
                <w:rFonts w:ascii="Arial" w:hAnsi="Arial" w:cs="Arial"/>
                <w:b/>
                <w:bCs/>
                <w:sz w:val="18"/>
                <w:szCs w:val="19"/>
              </w:rPr>
              <w:t>Description</w:t>
            </w:r>
          </w:p>
        </w:tc>
      </w:tr>
      <w:tr w:rsidR="00356455" w:rsidRPr="00EF048E" w14:paraId="1EBCB5E6" w14:textId="77777777" w:rsidTr="00EF048E">
        <w:trPr>
          <w:trHeight w:val="360"/>
        </w:trPr>
        <w:tc>
          <w:tcPr>
            <w:tcW w:w="2185" w:type="dxa"/>
          </w:tcPr>
          <w:p w14:paraId="0CE1E572"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frmFrame</w:t>
            </w:r>
            <w:proofErr w:type="spellEnd"/>
          </w:p>
        </w:tc>
        <w:tc>
          <w:tcPr>
            <w:tcW w:w="5638" w:type="dxa"/>
          </w:tcPr>
          <w:p w14:paraId="512BF757"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Main CPRS window (contains tabs, menus, header bar)</w:t>
            </w:r>
          </w:p>
        </w:tc>
      </w:tr>
      <w:tr w:rsidR="00356455" w:rsidRPr="00EF048E" w14:paraId="43E9734B" w14:textId="77777777" w:rsidTr="00EF048E">
        <w:trPr>
          <w:trHeight w:val="360"/>
        </w:trPr>
        <w:tc>
          <w:tcPr>
            <w:tcW w:w="2185" w:type="dxa"/>
          </w:tcPr>
          <w:p w14:paraId="489B049B"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frmODAllergy</w:t>
            </w:r>
            <w:proofErr w:type="spellEnd"/>
          </w:p>
        </w:tc>
        <w:tc>
          <w:tcPr>
            <w:tcW w:w="5638" w:type="dxa"/>
          </w:tcPr>
          <w:p w14:paraId="7E0C9628"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Allergy ordering dialog</w:t>
            </w:r>
          </w:p>
        </w:tc>
      </w:tr>
      <w:tr w:rsidR="00356455" w:rsidRPr="00EF048E" w14:paraId="00DA7B9E" w14:textId="77777777" w:rsidTr="00EF048E">
        <w:trPr>
          <w:cantSplit/>
          <w:trHeight w:val="360"/>
        </w:trPr>
        <w:tc>
          <w:tcPr>
            <w:tcW w:w="2185" w:type="dxa"/>
          </w:tcPr>
          <w:p w14:paraId="6DF8DA56"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frmODAuto</w:t>
            </w:r>
            <w:proofErr w:type="spellEnd"/>
          </w:p>
        </w:tc>
        <w:tc>
          <w:tcPr>
            <w:tcW w:w="5638" w:type="dxa"/>
          </w:tcPr>
          <w:p w14:paraId="7EDD0A20"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Auto-accept quick orders (normally not visible)</w:t>
            </w:r>
          </w:p>
        </w:tc>
      </w:tr>
      <w:tr w:rsidR="00356455" w:rsidRPr="00EF048E" w14:paraId="431B1B68" w14:textId="77777777" w:rsidTr="00EF048E">
        <w:trPr>
          <w:trHeight w:val="360"/>
        </w:trPr>
        <w:tc>
          <w:tcPr>
            <w:tcW w:w="2185" w:type="dxa"/>
          </w:tcPr>
          <w:p w14:paraId="58C517F7"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frmODCslt</w:t>
            </w:r>
            <w:proofErr w:type="spellEnd"/>
          </w:p>
        </w:tc>
        <w:tc>
          <w:tcPr>
            <w:tcW w:w="5638" w:type="dxa"/>
          </w:tcPr>
          <w:p w14:paraId="1C354815"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Consult ordering dialog</w:t>
            </w:r>
          </w:p>
        </w:tc>
      </w:tr>
      <w:tr w:rsidR="00356455" w:rsidRPr="00EF048E" w14:paraId="7174504C" w14:textId="77777777" w:rsidTr="00EF048E">
        <w:trPr>
          <w:trHeight w:val="360"/>
        </w:trPr>
        <w:tc>
          <w:tcPr>
            <w:tcW w:w="2185" w:type="dxa"/>
          </w:tcPr>
          <w:p w14:paraId="01F72D17"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frmODDiet</w:t>
            </w:r>
            <w:proofErr w:type="spellEnd"/>
          </w:p>
        </w:tc>
        <w:tc>
          <w:tcPr>
            <w:tcW w:w="5638" w:type="dxa"/>
          </w:tcPr>
          <w:p w14:paraId="028989B3"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Diet ordering dialog</w:t>
            </w:r>
          </w:p>
        </w:tc>
      </w:tr>
      <w:tr w:rsidR="00356455" w:rsidRPr="00EF048E" w14:paraId="3A6575CF" w14:textId="77777777" w:rsidTr="00EF048E">
        <w:trPr>
          <w:trHeight w:val="360"/>
        </w:trPr>
        <w:tc>
          <w:tcPr>
            <w:tcW w:w="2185" w:type="dxa"/>
          </w:tcPr>
          <w:p w14:paraId="16397442"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frmODGen</w:t>
            </w:r>
            <w:proofErr w:type="spellEnd"/>
          </w:p>
        </w:tc>
        <w:tc>
          <w:tcPr>
            <w:tcW w:w="5638" w:type="dxa"/>
          </w:tcPr>
          <w:p w14:paraId="352DD587"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Dynamically created generic order dialog</w:t>
            </w:r>
          </w:p>
        </w:tc>
      </w:tr>
      <w:tr w:rsidR="00356455" w:rsidRPr="00EF048E" w14:paraId="7C3AC8CF" w14:textId="77777777" w:rsidTr="00EF048E">
        <w:trPr>
          <w:trHeight w:val="360"/>
        </w:trPr>
        <w:tc>
          <w:tcPr>
            <w:tcW w:w="2185" w:type="dxa"/>
          </w:tcPr>
          <w:p w14:paraId="616550E7"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frmODLab</w:t>
            </w:r>
            <w:proofErr w:type="spellEnd"/>
          </w:p>
        </w:tc>
        <w:tc>
          <w:tcPr>
            <w:tcW w:w="5638" w:type="dxa"/>
          </w:tcPr>
          <w:p w14:paraId="06DD8B6F"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Lab ordering dialog</w:t>
            </w:r>
          </w:p>
        </w:tc>
      </w:tr>
      <w:tr w:rsidR="00356455" w:rsidRPr="00EF048E" w14:paraId="2ADE2AFB" w14:textId="77777777" w:rsidTr="00EF048E">
        <w:trPr>
          <w:trHeight w:val="360"/>
        </w:trPr>
        <w:tc>
          <w:tcPr>
            <w:tcW w:w="2185" w:type="dxa"/>
          </w:tcPr>
          <w:p w14:paraId="7636A2D5"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frmODMedIV</w:t>
            </w:r>
            <w:proofErr w:type="spellEnd"/>
          </w:p>
        </w:tc>
        <w:tc>
          <w:tcPr>
            <w:tcW w:w="5638" w:type="dxa"/>
          </w:tcPr>
          <w:p w14:paraId="2911CC7A"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IV ordering dialog</w:t>
            </w:r>
          </w:p>
        </w:tc>
      </w:tr>
      <w:tr w:rsidR="00356455" w:rsidRPr="00EF048E" w14:paraId="288F467F" w14:textId="77777777" w:rsidTr="00EF048E">
        <w:trPr>
          <w:trHeight w:val="360"/>
        </w:trPr>
        <w:tc>
          <w:tcPr>
            <w:tcW w:w="2185" w:type="dxa"/>
          </w:tcPr>
          <w:p w14:paraId="28239DAD"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frmODMedIn</w:t>
            </w:r>
            <w:proofErr w:type="spellEnd"/>
          </w:p>
        </w:tc>
        <w:tc>
          <w:tcPr>
            <w:tcW w:w="5638" w:type="dxa"/>
          </w:tcPr>
          <w:p w14:paraId="7964BC0D"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Inpatient medications ordering dialog</w:t>
            </w:r>
          </w:p>
        </w:tc>
      </w:tr>
      <w:tr w:rsidR="00356455" w:rsidRPr="00EF048E" w14:paraId="509542B5" w14:textId="77777777" w:rsidTr="00EF048E">
        <w:trPr>
          <w:trHeight w:val="360"/>
        </w:trPr>
        <w:tc>
          <w:tcPr>
            <w:tcW w:w="2185" w:type="dxa"/>
          </w:tcPr>
          <w:p w14:paraId="1B902EB6"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frmODMedOut</w:t>
            </w:r>
            <w:proofErr w:type="spellEnd"/>
          </w:p>
        </w:tc>
        <w:tc>
          <w:tcPr>
            <w:tcW w:w="5638" w:type="dxa"/>
          </w:tcPr>
          <w:p w14:paraId="055CB4EB"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Outpatient medications ordering dialog</w:t>
            </w:r>
          </w:p>
        </w:tc>
      </w:tr>
      <w:tr w:rsidR="00356455" w:rsidRPr="00EF048E" w14:paraId="21418CFE" w14:textId="77777777" w:rsidTr="00EF048E">
        <w:trPr>
          <w:trHeight w:val="360"/>
        </w:trPr>
        <w:tc>
          <w:tcPr>
            <w:tcW w:w="2185" w:type="dxa"/>
          </w:tcPr>
          <w:p w14:paraId="092D0175"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frmODMisc</w:t>
            </w:r>
            <w:proofErr w:type="spellEnd"/>
          </w:p>
        </w:tc>
        <w:tc>
          <w:tcPr>
            <w:tcW w:w="5638" w:type="dxa"/>
          </w:tcPr>
          <w:p w14:paraId="1E9DA7F8"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Nursing orders dialog</w:t>
            </w:r>
          </w:p>
        </w:tc>
      </w:tr>
      <w:tr w:rsidR="00356455" w:rsidRPr="00EF048E" w14:paraId="5A13726A" w14:textId="77777777" w:rsidTr="00EF048E">
        <w:trPr>
          <w:trHeight w:val="360"/>
        </w:trPr>
        <w:tc>
          <w:tcPr>
            <w:tcW w:w="2185" w:type="dxa"/>
          </w:tcPr>
          <w:p w14:paraId="6ACAB314"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frmODRad</w:t>
            </w:r>
            <w:proofErr w:type="spellEnd"/>
          </w:p>
        </w:tc>
        <w:tc>
          <w:tcPr>
            <w:tcW w:w="5638" w:type="dxa"/>
          </w:tcPr>
          <w:p w14:paraId="7D44F90D"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Imaging ordering dialog</w:t>
            </w:r>
          </w:p>
        </w:tc>
      </w:tr>
      <w:tr w:rsidR="00356455" w:rsidRPr="00EF048E" w14:paraId="4218B182" w14:textId="77777777" w:rsidTr="00EF048E">
        <w:trPr>
          <w:trHeight w:val="360"/>
        </w:trPr>
        <w:tc>
          <w:tcPr>
            <w:tcW w:w="2185" w:type="dxa"/>
          </w:tcPr>
          <w:p w14:paraId="37192EBD"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frmODVitals</w:t>
            </w:r>
            <w:proofErr w:type="spellEnd"/>
          </w:p>
        </w:tc>
        <w:tc>
          <w:tcPr>
            <w:tcW w:w="5638" w:type="dxa"/>
          </w:tcPr>
          <w:p w14:paraId="5C22E785"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Vitals ordering dialog</w:t>
            </w:r>
          </w:p>
        </w:tc>
      </w:tr>
      <w:tr w:rsidR="00356455" w:rsidRPr="00EF048E" w14:paraId="2E0916EC" w14:textId="77777777" w:rsidTr="00EF048E">
        <w:trPr>
          <w:trHeight w:val="360"/>
        </w:trPr>
        <w:tc>
          <w:tcPr>
            <w:tcW w:w="2185" w:type="dxa"/>
          </w:tcPr>
          <w:p w14:paraId="485E9A0C"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frmOMNavA</w:t>
            </w:r>
            <w:proofErr w:type="spellEnd"/>
          </w:p>
        </w:tc>
        <w:tc>
          <w:tcPr>
            <w:tcW w:w="5638" w:type="dxa"/>
          </w:tcPr>
          <w:p w14:paraId="7048A5AF"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Order menu window</w:t>
            </w:r>
          </w:p>
        </w:tc>
      </w:tr>
      <w:tr w:rsidR="00356455" w:rsidRPr="00EF048E" w14:paraId="6E595788" w14:textId="77777777" w:rsidTr="00EF048E">
        <w:trPr>
          <w:trHeight w:val="360"/>
        </w:trPr>
        <w:tc>
          <w:tcPr>
            <w:tcW w:w="2185" w:type="dxa"/>
          </w:tcPr>
          <w:p w14:paraId="2DC12863"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frmOMSet</w:t>
            </w:r>
            <w:proofErr w:type="spellEnd"/>
          </w:p>
        </w:tc>
        <w:tc>
          <w:tcPr>
            <w:tcW w:w="5638" w:type="dxa"/>
          </w:tcPr>
          <w:p w14:paraId="663730D5"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Order set display</w:t>
            </w:r>
          </w:p>
        </w:tc>
      </w:tr>
      <w:tr w:rsidR="00356455" w:rsidRPr="00EF048E" w14:paraId="132E82A4" w14:textId="77777777" w:rsidTr="00EF048E">
        <w:trPr>
          <w:trHeight w:val="360"/>
        </w:trPr>
        <w:tc>
          <w:tcPr>
            <w:tcW w:w="2185" w:type="dxa"/>
          </w:tcPr>
          <w:p w14:paraId="747FFBC8"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frmOMVerify</w:t>
            </w:r>
            <w:proofErr w:type="spellEnd"/>
          </w:p>
        </w:tc>
        <w:tc>
          <w:tcPr>
            <w:tcW w:w="5638" w:type="dxa"/>
          </w:tcPr>
          <w:p w14:paraId="6CEB1FC4"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Verify order dialog</w:t>
            </w:r>
          </w:p>
        </w:tc>
      </w:tr>
      <w:tr w:rsidR="00356455" w:rsidRPr="00EF048E" w14:paraId="58913BB3" w14:textId="77777777" w:rsidTr="00EF048E">
        <w:trPr>
          <w:trHeight w:val="360"/>
        </w:trPr>
        <w:tc>
          <w:tcPr>
            <w:tcW w:w="2185" w:type="dxa"/>
          </w:tcPr>
          <w:p w14:paraId="7A56785C" w14:textId="77777777" w:rsidR="00356455" w:rsidRPr="0095080B" w:rsidRDefault="00356455" w:rsidP="00AD711E">
            <w:pPr>
              <w:ind w:left="144"/>
              <w:rPr>
                <w:rFonts w:ascii="Arial" w:hAnsi="Arial" w:cs="Arial"/>
                <w:sz w:val="18"/>
                <w:szCs w:val="19"/>
              </w:rPr>
            </w:pPr>
            <w:proofErr w:type="spellStart"/>
            <w:r w:rsidRPr="0095080B">
              <w:rPr>
                <w:rFonts w:ascii="Arial" w:hAnsi="Arial" w:cs="Arial"/>
                <w:sz w:val="18"/>
                <w:szCs w:val="19"/>
              </w:rPr>
              <w:t>frmRemDlg</w:t>
            </w:r>
            <w:proofErr w:type="spellEnd"/>
          </w:p>
        </w:tc>
        <w:tc>
          <w:tcPr>
            <w:tcW w:w="5638" w:type="dxa"/>
          </w:tcPr>
          <w:p w14:paraId="625456C2" w14:textId="77777777" w:rsidR="00356455" w:rsidRPr="0095080B" w:rsidRDefault="00356455" w:rsidP="00AD711E">
            <w:pPr>
              <w:ind w:left="136"/>
              <w:rPr>
                <w:rFonts w:ascii="Arial" w:hAnsi="Arial" w:cs="Arial"/>
                <w:sz w:val="18"/>
                <w:szCs w:val="19"/>
              </w:rPr>
            </w:pPr>
            <w:r w:rsidRPr="0095080B">
              <w:rPr>
                <w:rFonts w:ascii="Arial" w:hAnsi="Arial" w:cs="Arial"/>
                <w:sz w:val="18"/>
                <w:szCs w:val="19"/>
              </w:rPr>
              <w:t>Reminders dialog</w:t>
            </w:r>
          </w:p>
        </w:tc>
      </w:tr>
    </w:tbl>
    <w:p w14:paraId="56AC1918" w14:textId="77777777" w:rsidR="00356455" w:rsidRPr="00002853" w:rsidRDefault="006A5585">
      <w:pPr>
        <w:pStyle w:val="CPRSH2Body"/>
      </w:pPr>
      <w:r w:rsidRPr="00002853">
        <w:br w:type="page"/>
      </w:r>
      <w:r w:rsidR="00356455" w:rsidRPr="00002853">
        <w:lastRenderedPageBreak/>
        <w:t>There are two internal names used with this parameter that store splitter positions, rather than window positions, with each value representing a different splitter position.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5665"/>
      </w:tblGrid>
      <w:tr w:rsidR="00356455" w:rsidRPr="00002853" w14:paraId="63419F6F" w14:textId="77777777" w:rsidTr="00605AE1">
        <w:trPr>
          <w:tblHeader/>
        </w:trPr>
        <w:tc>
          <w:tcPr>
            <w:tcW w:w="2273" w:type="dxa"/>
            <w:shd w:val="clear" w:color="auto" w:fill="F2F2F2"/>
          </w:tcPr>
          <w:p w14:paraId="234B8A1B" w14:textId="77777777" w:rsidR="00356455" w:rsidRPr="003E063D" w:rsidRDefault="00356455" w:rsidP="003E063D">
            <w:pPr>
              <w:ind w:left="144"/>
              <w:rPr>
                <w:rFonts w:ascii="Arial" w:hAnsi="Arial" w:cs="Arial"/>
                <w:b/>
                <w:bCs/>
                <w:sz w:val="20"/>
                <w:szCs w:val="18"/>
              </w:rPr>
            </w:pPr>
            <w:r w:rsidRPr="003E063D">
              <w:rPr>
                <w:rFonts w:ascii="Arial" w:hAnsi="Arial" w:cs="Arial"/>
                <w:b/>
                <w:bCs/>
                <w:sz w:val="20"/>
                <w:szCs w:val="18"/>
              </w:rPr>
              <w:t>Name</w:t>
            </w:r>
          </w:p>
        </w:tc>
        <w:tc>
          <w:tcPr>
            <w:tcW w:w="6277" w:type="dxa"/>
            <w:shd w:val="clear" w:color="auto" w:fill="F2F2F2"/>
          </w:tcPr>
          <w:p w14:paraId="23FE063A" w14:textId="77777777" w:rsidR="00356455" w:rsidRPr="003E063D" w:rsidRDefault="00356455" w:rsidP="003E063D">
            <w:pPr>
              <w:ind w:left="144"/>
              <w:rPr>
                <w:rFonts w:ascii="Arial" w:hAnsi="Arial" w:cs="Arial"/>
                <w:b/>
                <w:bCs/>
                <w:sz w:val="20"/>
                <w:szCs w:val="18"/>
              </w:rPr>
            </w:pPr>
            <w:r w:rsidRPr="003E063D">
              <w:rPr>
                <w:rFonts w:ascii="Arial" w:hAnsi="Arial" w:cs="Arial"/>
                <w:b/>
                <w:bCs/>
                <w:sz w:val="20"/>
                <w:szCs w:val="18"/>
              </w:rPr>
              <w:t>Description</w:t>
            </w:r>
          </w:p>
        </w:tc>
      </w:tr>
      <w:tr w:rsidR="00356455" w:rsidRPr="00002853" w14:paraId="119C5B37" w14:textId="77777777" w:rsidTr="00605AE1">
        <w:tc>
          <w:tcPr>
            <w:tcW w:w="2273" w:type="dxa"/>
          </w:tcPr>
          <w:p w14:paraId="678E4049"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frmDrawerSplitters</w:t>
            </w:r>
            <w:proofErr w:type="spellEnd"/>
          </w:p>
        </w:tc>
        <w:tc>
          <w:tcPr>
            <w:tcW w:w="6277" w:type="dxa"/>
          </w:tcPr>
          <w:p w14:paraId="57451DFD" w14:textId="268F6236" w:rsidR="00356455" w:rsidRPr="003E063D" w:rsidRDefault="00356455" w:rsidP="003E063D">
            <w:pPr>
              <w:ind w:left="144"/>
              <w:rPr>
                <w:rFonts w:ascii="Arial" w:hAnsi="Arial" w:cs="Arial"/>
                <w:sz w:val="20"/>
                <w:szCs w:val="18"/>
              </w:rPr>
            </w:pPr>
            <w:r w:rsidRPr="003E063D">
              <w:rPr>
                <w:rFonts w:ascii="Arial" w:hAnsi="Arial" w:cs="Arial"/>
                <w:sz w:val="20"/>
                <w:szCs w:val="18"/>
              </w:rPr>
              <w:t>Stores a different splitter value for drawer splitter position on the Notes, consults, and Discharge Summary tabs</w:t>
            </w:r>
          </w:p>
        </w:tc>
      </w:tr>
      <w:tr w:rsidR="00356455" w:rsidRPr="00002853" w14:paraId="08F9327D" w14:textId="77777777" w:rsidTr="00605AE1">
        <w:tc>
          <w:tcPr>
            <w:tcW w:w="2273" w:type="dxa"/>
          </w:tcPr>
          <w:p w14:paraId="3663FA76"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frmRemDlgSplitters</w:t>
            </w:r>
            <w:proofErr w:type="spellEnd"/>
          </w:p>
        </w:tc>
        <w:tc>
          <w:tcPr>
            <w:tcW w:w="6277" w:type="dxa"/>
          </w:tcPr>
          <w:p w14:paraId="348C6486" w14:textId="65B76DA2" w:rsidR="00356455" w:rsidRPr="003E063D" w:rsidRDefault="00356455" w:rsidP="003E063D">
            <w:pPr>
              <w:ind w:left="144"/>
              <w:rPr>
                <w:rFonts w:ascii="Arial" w:hAnsi="Arial" w:cs="Arial"/>
                <w:sz w:val="20"/>
                <w:szCs w:val="18"/>
              </w:rPr>
            </w:pPr>
            <w:r w:rsidRPr="003E063D">
              <w:rPr>
                <w:rFonts w:ascii="Arial" w:hAnsi="Arial" w:cs="Arial"/>
                <w:sz w:val="20"/>
                <w:szCs w:val="18"/>
              </w:rPr>
              <w:t>Stores two splitter positions for Reminder dialogs</w:t>
            </w:r>
          </w:p>
        </w:tc>
      </w:tr>
    </w:tbl>
    <w:p w14:paraId="5B1295AA" w14:textId="77777777" w:rsidR="00356455" w:rsidRPr="007C6BE0" w:rsidRDefault="00356455" w:rsidP="007C6BE0">
      <w:pPr>
        <w:pStyle w:val="CPRSH3Body"/>
        <w:spacing w:before="80" w:after="80"/>
        <w:rPr>
          <w:spacing w:val="-6"/>
        </w:rPr>
      </w:pPr>
      <w:r w:rsidRPr="007C6BE0">
        <w:rPr>
          <w:spacing w:val="-6"/>
        </w:rPr>
        <w:t xml:space="preserve">There </w:t>
      </w:r>
      <w:bookmarkStart w:id="39" w:name="meds_tab_area_displays"/>
      <w:bookmarkEnd w:id="39"/>
      <w:r w:rsidRPr="007C6BE0">
        <w:rPr>
          <w:spacing w:val="-6"/>
        </w:rPr>
        <w:t>are three internal names used with this parameter that store the sizes of inpatient, Non-VA Meds, and outpatient medication area. The left, top, width, and height pixel positions of each area are stored. If a user changes the sizes, the new values are stored in this parameter.</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205"/>
      </w:tblGrid>
      <w:tr w:rsidR="00356455" w:rsidRPr="00002853" w14:paraId="3E431777" w14:textId="77777777" w:rsidTr="007C6BE0">
        <w:trPr>
          <w:tblHeader/>
        </w:trPr>
        <w:tc>
          <w:tcPr>
            <w:tcW w:w="1710" w:type="dxa"/>
            <w:shd w:val="clear" w:color="auto" w:fill="F2F2F2"/>
          </w:tcPr>
          <w:p w14:paraId="730473B2" w14:textId="77777777" w:rsidR="00356455" w:rsidRPr="003E063D" w:rsidRDefault="00356455" w:rsidP="003E063D">
            <w:pPr>
              <w:ind w:left="144"/>
              <w:rPr>
                <w:rFonts w:ascii="Arial" w:hAnsi="Arial" w:cs="Arial"/>
                <w:b/>
                <w:bCs/>
                <w:sz w:val="20"/>
                <w:szCs w:val="18"/>
              </w:rPr>
            </w:pPr>
            <w:r w:rsidRPr="003E063D">
              <w:rPr>
                <w:rFonts w:ascii="Arial" w:hAnsi="Arial" w:cs="Arial"/>
                <w:b/>
                <w:bCs/>
                <w:sz w:val="20"/>
                <w:szCs w:val="18"/>
              </w:rPr>
              <w:t>Name</w:t>
            </w:r>
          </w:p>
        </w:tc>
        <w:tc>
          <w:tcPr>
            <w:tcW w:w="6205" w:type="dxa"/>
            <w:shd w:val="clear" w:color="auto" w:fill="F2F2F2"/>
          </w:tcPr>
          <w:p w14:paraId="0CD764CF" w14:textId="77777777" w:rsidR="00356455" w:rsidRPr="003E063D" w:rsidRDefault="00356455" w:rsidP="003E063D">
            <w:pPr>
              <w:ind w:left="144"/>
              <w:rPr>
                <w:rFonts w:ascii="Arial" w:hAnsi="Arial" w:cs="Arial"/>
                <w:b/>
                <w:bCs/>
                <w:sz w:val="20"/>
                <w:szCs w:val="18"/>
              </w:rPr>
            </w:pPr>
            <w:r w:rsidRPr="003E063D">
              <w:rPr>
                <w:rFonts w:ascii="Arial" w:hAnsi="Arial" w:cs="Arial"/>
                <w:b/>
                <w:bCs/>
                <w:sz w:val="20"/>
                <w:szCs w:val="18"/>
              </w:rPr>
              <w:t>Description</w:t>
            </w:r>
          </w:p>
        </w:tc>
      </w:tr>
      <w:tr w:rsidR="00356455" w:rsidRPr="00002853" w14:paraId="58E7C02D" w14:textId="77777777" w:rsidTr="007C6BE0">
        <w:tc>
          <w:tcPr>
            <w:tcW w:w="1710" w:type="dxa"/>
          </w:tcPr>
          <w:p w14:paraId="2EE807E6"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pnlMedIn</w:t>
            </w:r>
            <w:proofErr w:type="spellEnd"/>
          </w:p>
        </w:tc>
        <w:tc>
          <w:tcPr>
            <w:tcW w:w="6205" w:type="dxa"/>
          </w:tcPr>
          <w:p w14:paraId="1683C9F7" w14:textId="575A675B" w:rsidR="00356455" w:rsidRPr="003E063D" w:rsidRDefault="00356455" w:rsidP="003E063D">
            <w:pPr>
              <w:ind w:left="144"/>
              <w:rPr>
                <w:rFonts w:ascii="Arial" w:hAnsi="Arial" w:cs="Arial"/>
                <w:sz w:val="20"/>
                <w:szCs w:val="18"/>
              </w:rPr>
            </w:pPr>
            <w:r w:rsidRPr="003E063D">
              <w:rPr>
                <w:rFonts w:ascii="Arial" w:hAnsi="Arial" w:cs="Arial"/>
                <w:sz w:val="20"/>
                <w:szCs w:val="18"/>
              </w:rPr>
              <w:t>Stores the left, top, width, and height pixel positions of the inpatient medications display</w:t>
            </w:r>
          </w:p>
        </w:tc>
      </w:tr>
      <w:tr w:rsidR="00356455" w:rsidRPr="00002853" w14:paraId="6838EB61" w14:textId="77777777" w:rsidTr="007C6BE0">
        <w:tc>
          <w:tcPr>
            <w:tcW w:w="1710" w:type="dxa"/>
          </w:tcPr>
          <w:p w14:paraId="4DC46812"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pnlMedOut</w:t>
            </w:r>
            <w:proofErr w:type="spellEnd"/>
          </w:p>
        </w:tc>
        <w:tc>
          <w:tcPr>
            <w:tcW w:w="6205" w:type="dxa"/>
          </w:tcPr>
          <w:p w14:paraId="02D95FB2" w14:textId="423BF78F" w:rsidR="00356455" w:rsidRPr="003E063D" w:rsidRDefault="00356455" w:rsidP="003E063D">
            <w:pPr>
              <w:ind w:left="144"/>
              <w:rPr>
                <w:rFonts w:ascii="Arial" w:hAnsi="Arial" w:cs="Arial"/>
                <w:sz w:val="20"/>
                <w:szCs w:val="18"/>
              </w:rPr>
            </w:pPr>
            <w:r w:rsidRPr="003E063D">
              <w:rPr>
                <w:rFonts w:ascii="Arial" w:hAnsi="Arial" w:cs="Arial"/>
                <w:sz w:val="20"/>
                <w:szCs w:val="18"/>
              </w:rPr>
              <w:t>Stores the left, top, width, and height pixel positions of the outpatient medications display</w:t>
            </w:r>
          </w:p>
        </w:tc>
      </w:tr>
      <w:tr w:rsidR="00356455" w:rsidRPr="00002853" w14:paraId="25A6B9E8" w14:textId="77777777" w:rsidTr="007C6BE0">
        <w:tc>
          <w:tcPr>
            <w:tcW w:w="1710" w:type="dxa"/>
          </w:tcPr>
          <w:p w14:paraId="6AAADF86"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pnlNonVA</w:t>
            </w:r>
            <w:proofErr w:type="spellEnd"/>
          </w:p>
        </w:tc>
        <w:tc>
          <w:tcPr>
            <w:tcW w:w="6205" w:type="dxa"/>
          </w:tcPr>
          <w:p w14:paraId="384E0F1E" w14:textId="1194F933" w:rsidR="00356455" w:rsidRPr="003E063D" w:rsidRDefault="00356455" w:rsidP="003E063D">
            <w:pPr>
              <w:ind w:left="144"/>
              <w:rPr>
                <w:rFonts w:ascii="Arial" w:hAnsi="Arial" w:cs="Arial"/>
                <w:sz w:val="20"/>
                <w:szCs w:val="18"/>
              </w:rPr>
            </w:pPr>
            <w:r w:rsidRPr="003E063D">
              <w:rPr>
                <w:rFonts w:ascii="Arial" w:hAnsi="Arial" w:cs="Arial"/>
                <w:sz w:val="20"/>
                <w:szCs w:val="18"/>
              </w:rPr>
              <w:t>Stores the left, top, width, and height pixel positions of the Non-VA medications display</w:t>
            </w:r>
          </w:p>
        </w:tc>
      </w:tr>
    </w:tbl>
    <w:bookmarkEnd w:id="37"/>
    <w:p w14:paraId="0836C21E" w14:textId="77777777" w:rsidR="00356455" w:rsidRPr="00002853" w:rsidRDefault="00356455" w:rsidP="001A380C">
      <w:pPr>
        <w:pStyle w:val="CPRSH3Body"/>
        <w:spacing w:before="120"/>
      </w:pPr>
      <w:proofErr w:type="spellStart"/>
      <w:r w:rsidRPr="00002853">
        <w:rPr>
          <w:b/>
          <w:bCs/>
        </w:rPr>
        <w:t>ORWCH</w:t>
      </w:r>
      <w:proofErr w:type="spellEnd"/>
      <w:r w:rsidRPr="00002853">
        <w:rPr>
          <w:b/>
          <w:bCs/>
        </w:rPr>
        <w:t xml:space="preserve"> WIDTH</w:t>
      </w:r>
      <w:r w:rsidRPr="00002853">
        <w:t xml:space="preserve"> stores the position of the splitter bar on most tabs. Usually the width of the left-most pane in the window is stored. Each instance is identified by the internal name of the window and control. A sample of this parameter could be:</w:t>
      </w:r>
    </w:p>
    <w:p w14:paraId="37C19B4B" w14:textId="77777777" w:rsidR="00356455" w:rsidRPr="00002853" w:rsidRDefault="00356455" w:rsidP="007C6BE0">
      <w:pPr>
        <w:pStyle w:val="CPRSNumList"/>
        <w:numPr>
          <w:ilvl w:val="0"/>
          <w:numId w:val="6"/>
        </w:numPr>
        <w:spacing w:before="60" w:after="60"/>
      </w:pPr>
      <w:r w:rsidRPr="00002853">
        <w:t>Entity:</w:t>
      </w:r>
      <w:r w:rsidRPr="00002853">
        <w:tab/>
      </w:r>
      <w:r w:rsidRPr="00002853">
        <w:tab/>
        <w:t>USR:</w:t>
      </w:r>
      <w:r w:rsidR="001A6982" w:rsidRPr="00002853">
        <w:t xml:space="preserve"> </w:t>
      </w:r>
      <w:proofErr w:type="spellStart"/>
      <w:r w:rsidR="001A6982" w:rsidRPr="00002853">
        <w:t>CPRSPROVIDER,TEN</w:t>
      </w:r>
      <w:proofErr w:type="spellEnd"/>
    </w:p>
    <w:p w14:paraId="196F4E09" w14:textId="77777777" w:rsidR="00356455" w:rsidRPr="00002853" w:rsidRDefault="00356455" w:rsidP="007C6BE0">
      <w:pPr>
        <w:pStyle w:val="CPRSNumList"/>
        <w:numPr>
          <w:ilvl w:val="0"/>
          <w:numId w:val="6"/>
        </w:numPr>
        <w:spacing w:before="60" w:after="60"/>
      </w:pPr>
      <w:r w:rsidRPr="00002853">
        <w:t>Instance:</w:t>
      </w:r>
      <w:r w:rsidRPr="00002853">
        <w:tab/>
      </w:r>
      <w:proofErr w:type="spellStart"/>
      <w:r w:rsidRPr="00002853">
        <w:t>frmNotes.pnlLeft</w:t>
      </w:r>
      <w:proofErr w:type="spellEnd"/>
    </w:p>
    <w:p w14:paraId="5E11752D" w14:textId="77777777" w:rsidR="00356455" w:rsidRPr="00002853" w:rsidRDefault="00356455" w:rsidP="007C6BE0">
      <w:pPr>
        <w:pStyle w:val="CPRSNumList"/>
        <w:numPr>
          <w:ilvl w:val="0"/>
          <w:numId w:val="6"/>
        </w:numPr>
        <w:spacing w:before="60" w:after="60"/>
      </w:pPr>
      <w:r w:rsidRPr="00002853">
        <w:t>Value:</w:t>
      </w:r>
      <w:r w:rsidRPr="00002853">
        <w:tab/>
      </w:r>
      <w:r w:rsidRPr="00002853">
        <w:tab/>
        <w:t>169</w:t>
      </w:r>
    </w:p>
    <w:p w14:paraId="5EC92B3E" w14:textId="77777777" w:rsidR="00356455" w:rsidRPr="00002853" w:rsidRDefault="00356455" w:rsidP="001A380C">
      <w:pPr>
        <w:pStyle w:val="CPRSH3Body"/>
        <w:spacing w:before="120"/>
      </w:pPr>
      <w:r w:rsidRPr="00002853">
        <w:t>This would indicate that when the user last exited CPRS, the splitter bar on the notes tab was placed such that the left side (the list of notes) was 169 pixels wide.</w:t>
      </w:r>
    </w:p>
    <w:p w14:paraId="668CD8F1" w14:textId="77777777" w:rsidR="00356455" w:rsidRPr="00002853" w:rsidRDefault="00356455" w:rsidP="00E530B3">
      <w:pPr>
        <w:pStyle w:val="CPRSH3Body"/>
      </w:pPr>
      <w:r w:rsidRPr="00002853">
        <w:t>The following tables list the internal names that are often used with this parameter.</w:t>
      </w:r>
    </w:p>
    <w:tbl>
      <w:tblPr>
        <w:tblW w:w="7920" w:type="dxa"/>
        <w:tblInd w:w="705" w:type="dxa"/>
        <w:tblBorders>
          <w:top w:val="single" w:sz="12" w:space="0" w:color="000000"/>
          <w:left w:val="single" w:sz="12" w:space="0" w:color="000000"/>
          <w:bottom w:val="single" w:sz="12" w:space="0" w:color="000000"/>
          <w:right w:val="single" w:sz="12" w:space="0" w:color="000000"/>
          <w:insideH w:val="single" w:sz="6" w:space="0" w:color="000000"/>
          <w:insideV w:val="nil"/>
        </w:tblBorders>
        <w:tblLook w:val="00A0" w:firstRow="1" w:lastRow="0" w:firstColumn="1" w:lastColumn="0" w:noHBand="0" w:noVBand="0"/>
      </w:tblPr>
      <w:tblGrid>
        <w:gridCol w:w="2600"/>
        <w:gridCol w:w="5320"/>
      </w:tblGrid>
      <w:tr w:rsidR="00356455" w:rsidRPr="00AB0B67" w14:paraId="670EEED0" w14:textId="77777777" w:rsidTr="007C6BE0">
        <w:trPr>
          <w:tblHeader/>
        </w:trPr>
        <w:tc>
          <w:tcPr>
            <w:tcW w:w="2600" w:type="dxa"/>
            <w:tcBorders>
              <w:top w:val="single" w:sz="12" w:space="0" w:color="000000"/>
              <w:bottom w:val="single" w:sz="12" w:space="0" w:color="000000"/>
              <w:right w:val="single" w:sz="4" w:space="0" w:color="000000"/>
            </w:tcBorders>
            <w:shd w:val="clear" w:color="808080" w:fill="F2F2F2"/>
          </w:tcPr>
          <w:p w14:paraId="446B7336" w14:textId="77777777" w:rsidR="00356455" w:rsidRPr="003E063D" w:rsidRDefault="00356455" w:rsidP="003E063D">
            <w:pPr>
              <w:ind w:left="144"/>
              <w:rPr>
                <w:rFonts w:ascii="Arial" w:hAnsi="Arial" w:cs="Arial"/>
                <w:b/>
                <w:bCs/>
                <w:sz w:val="20"/>
                <w:szCs w:val="18"/>
              </w:rPr>
            </w:pPr>
            <w:r w:rsidRPr="003E063D">
              <w:rPr>
                <w:rFonts w:ascii="Arial" w:hAnsi="Arial" w:cs="Arial"/>
                <w:b/>
                <w:bCs/>
                <w:sz w:val="20"/>
                <w:szCs w:val="18"/>
              </w:rPr>
              <w:t>Name</w:t>
            </w:r>
          </w:p>
        </w:tc>
        <w:tc>
          <w:tcPr>
            <w:tcW w:w="5320" w:type="dxa"/>
            <w:tcBorders>
              <w:top w:val="single" w:sz="12" w:space="0" w:color="000000"/>
              <w:left w:val="single" w:sz="4" w:space="0" w:color="000000"/>
              <w:bottom w:val="single" w:sz="12" w:space="0" w:color="000000"/>
            </w:tcBorders>
            <w:shd w:val="clear" w:color="808080" w:fill="F2F2F2"/>
          </w:tcPr>
          <w:p w14:paraId="692FBA67" w14:textId="77777777" w:rsidR="00356455" w:rsidRPr="003E063D" w:rsidRDefault="00356455" w:rsidP="003E063D">
            <w:pPr>
              <w:ind w:left="144"/>
              <w:rPr>
                <w:rFonts w:ascii="Arial" w:hAnsi="Arial" w:cs="Arial"/>
                <w:b/>
                <w:bCs/>
                <w:sz w:val="20"/>
                <w:szCs w:val="18"/>
              </w:rPr>
            </w:pPr>
            <w:r w:rsidRPr="003E063D">
              <w:rPr>
                <w:rFonts w:ascii="Arial" w:hAnsi="Arial" w:cs="Arial"/>
                <w:b/>
                <w:bCs/>
                <w:sz w:val="20"/>
                <w:szCs w:val="18"/>
              </w:rPr>
              <w:t>Description</w:t>
            </w:r>
          </w:p>
        </w:tc>
      </w:tr>
      <w:tr w:rsidR="00356455" w:rsidRPr="00AB0B67" w14:paraId="20F6D8D0" w14:textId="77777777" w:rsidTr="007C6BE0">
        <w:tc>
          <w:tcPr>
            <w:tcW w:w="2600" w:type="dxa"/>
            <w:tcBorders>
              <w:top w:val="single" w:sz="12" w:space="0" w:color="000000"/>
              <w:right w:val="single" w:sz="4" w:space="0" w:color="000000"/>
            </w:tcBorders>
          </w:tcPr>
          <w:p w14:paraId="42EC82E5"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frmConsults.pnlLeft</w:t>
            </w:r>
            <w:proofErr w:type="spellEnd"/>
          </w:p>
        </w:tc>
        <w:tc>
          <w:tcPr>
            <w:tcW w:w="5320" w:type="dxa"/>
            <w:tcBorders>
              <w:top w:val="single" w:sz="12" w:space="0" w:color="000000"/>
              <w:left w:val="single" w:sz="4" w:space="0" w:color="000000"/>
            </w:tcBorders>
          </w:tcPr>
          <w:p w14:paraId="06666329"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Consults tab, left side (list of consults)</w:t>
            </w:r>
          </w:p>
        </w:tc>
      </w:tr>
      <w:tr w:rsidR="00356455" w:rsidRPr="00AB0B67" w14:paraId="4BDDFA01" w14:textId="77777777" w:rsidTr="007C6BE0">
        <w:tc>
          <w:tcPr>
            <w:tcW w:w="2600" w:type="dxa"/>
            <w:tcBorders>
              <w:right w:val="single" w:sz="4" w:space="0" w:color="000000"/>
            </w:tcBorders>
          </w:tcPr>
          <w:p w14:paraId="38E870E4"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frmDCSumm.pnlLeft</w:t>
            </w:r>
            <w:proofErr w:type="spellEnd"/>
          </w:p>
        </w:tc>
        <w:tc>
          <w:tcPr>
            <w:tcW w:w="5320" w:type="dxa"/>
            <w:tcBorders>
              <w:left w:val="single" w:sz="4" w:space="0" w:color="000000"/>
            </w:tcBorders>
          </w:tcPr>
          <w:p w14:paraId="483F9FB0"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Discharge Summary tab, left side (list of summaries)</w:t>
            </w:r>
          </w:p>
        </w:tc>
      </w:tr>
      <w:tr w:rsidR="00356455" w:rsidRPr="00AB0B67" w14:paraId="70FC0BFB" w14:textId="77777777" w:rsidTr="007C6BE0">
        <w:tc>
          <w:tcPr>
            <w:tcW w:w="2600" w:type="dxa"/>
            <w:tcBorders>
              <w:right w:val="single" w:sz="4" w:space="0" w:color="000000"/>
            </w:tcBorders>
          </w:tcPr>
          <w:p w14:paraId="1DCCD4C1"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frmLabs.pnlLeft</w:t>
            </w:r>
            <w:proofErr w:type="spellEnd"/>
          </w:p>
        </w:tc>
        <w:tc>
          <w:tcPr>
            <w:tcW w:w="5320" w:type="dxa"/>
            <w:tcBorders>
              <w:left w:val="single" w:sz="4" w:space="0" w:color="000000"/>
            </w:tcBorders>
          </w:tcPr>
          <w:p w14:paraId="560AA22A"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Labs tab, left side (selection of report)</w:t>
            </w:r>
          </w:p>
        </w:tc>
      </w:tr>
      <w:tr w:rsidR="00356455" w:rsidRPr="00AB0B67" w14:paraId="0F4B61B5" w14:textId="77777777" w:rsidTr="007C6BE0">
        <w:tc>
          <w:tcPr>
            <w:tcW w:w="2600" w:type="dxa"/>
            <w:tcBorders>
              <w:right w:val="single" w:sz="4" w:space="0" w:color="000000"/>
            </w:tcBorders>
          </w:tcPr>
          <w:p w14:paraId="10649D83"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frmNotes.pnlLeft</w:t>
            </w:r>
            <w:proofErr w:type="spellEnd"/>
          </w:p>
        </w:tc>
        <w:tc>
          <w:tcPr>
            <w:tcW w:w="5320" w:type="dxa"/>
            <w:tcBorders>
              <w:left w:val="single" w:sz="4" w:space="0" w:color="000000"/>
            </w:tcBorders>
          </w:tcPr>
          <w:p w14:paraId="7EFB71D8"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Notes tab, left side (list of progress notes)</w:t>
            </w:r>
          </w:p>
        </w:tc>
      </w:tr>
      <w:tr w:rsidR="00356455" w:rsidRPr="00AB0B67" w14:paraId="036FDEC7" w14:textId="77777777" w:rsidTr="007C6BE0">
        <w:tc>
          <w:tcPr>
            <w:tcW w:w="2600" w:type="dxa"/>
            <w:tcBorders>
              <w:right w:val="single" w:sz="4" w:space="0" w:color="000000"/>
            </w:tcBorders>
          </w:tcPr>
          <w:p w14:paraId="59F02881"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frmOrders.pnlLeft</w:t>
            </w:r>
            <w:proofErr w:type="spellEnd"/>
          </w:p>
        </w:tc>
        <w:tc>
          <w:tcPr>
            <w:tcW w:w="5320" w:type="dxa"/>
            <w:tcBorders>
              <w:left w:val="single" w:sz="4" w:space="0" w:color="000000"/>
            </w:tcBorders>
          </w:tcPr>
          <w:p w14:paraId="6D4ECF34"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Orders tab, left side (Order Sheets &amp; Write Orders lists)</w:t>
            </w:r>
          </w:p>
        </w:tc>
      </w:tr>
      <w:tr w:rsidR="00356455" w:rsidRPr="00AB0B67" w14:paraId="7F536733" w14:textId="77777777" w:rsidTr="007C6BE0">
        <w:tc>
          <w:tcPr>
            <w:tcW w:w="2600" w:type="dxa"/>
            <w:tcBorders>
              <w:right w:val="single" w:sz="4" w:space="0" w:color="000000"/>
            </w:tcBorders>
          </w:tcPr>
          <w:p w14:paraId="75C22685"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frmProblems.pnlLeft</w:t>
            </w:r>
            <w:proofErr w:type="spellEnd"/>
          </w:p>
        </w:tc>
        <w:tc>
          <w:tcPr>
            <w:tcW w:w="5320" w:type="dxa"/>
            <w:tcBorders>
              <w:left w:val="single" w:sz="4" w:space="0" w:color="000000"/>
            </w:tcBorders>
          </w:tcPr>
          <w:p w14:paraId="344CBF4B"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Problems tab, left side (problem status &amp; pick lists)</w:t>
            </w:r>
          </w:p>
        </w:tc>
      </w:tr>
      <w:tr w:rsidR="00356455" w:rsidRPr="00AB0B67" w14:paraId="73389AAC" w14:textId="77777777" w:rsidTr="007C6BE0">
        <w:tc>
          <w:tcPr>
            <w:tcW w:w="2600" w:type="dxa"/>
            <w:tcBorders>
              <w:bottom w:val="single" w:sz="12" w:space="0" w:color="000000"/>
              <w:right w:val="single" w:sz="4" w:space="0" w:color="000000"/>
            </w:tcBorders>
          </w:tcPr>
          <w:p w14:paraId="3DAB1041" w14:textId="77777777" w:rsidR="00356455" w:rsidRPr="003E063D" w:rsidRDefault="00356455" w:rsidP="003E063D">
            <w:pPr>
              <w:ind w:left="144"/>
              <w:rPr>
                <w:rFonts w:ascii="Arial" w:hAnsi="Arial" w:cs="Arial"/>
                <w:sz w:val="20"/>
                <w:szCs w:val="18"/>
              </w:rPr>
            </w:pPr>
            <w:proofErr w:type="spellStart"/>
            <w:r w:rsidRPr="003E063D">
              <w:rPr>
                <w:rFonts w:ascii="Arial" w:hAnsi="Arial" w:cs="Arial"/>
                <w:sz w:val="20"/>
                <w:szCs w:val="18"/>
              </w:rPr>
              <w:t>frmReports.pnlLeft</w:t>
            </w:r>
            <w:proofErr w:type="spellEnd"/>
          </w:p>
        </w:tc>
        <w:tc>
          <w:tcPr>
            <w:tcW w:w="5320" w:type="dxa"/>
            <w:tcBorders>
              <w:left w:val="single" w:sz="4" w:space="0" w:color="000000"/>
            </w:tcBorders>
          </w:tcPr>
          <w:p w14:paraId="669B69D9" w14:textId="77777777" w:rsidR="00356455" w:rsidRPr="003E063D" w:rsidRDefault="00356455" w:rsidP="003E063D">
            <w:pPr>
              <w:ind w:left="144"/>
              <w:rPr>
                <w:rFonts w:ascii="Arial" w:hAnsi="Arial" w:cs="Arial"/>
                <w:sz w:val="20"/>
                <w:szCs w:val="18"/>
              </w:rPr>
            </w:pPr>
            <w:r w:rsidRPr="003E063D">
              <w:rPr>
                <w:rFonts w:ascii="Arial" w:hAnsi="Arial" w:cs="Arial"/>
                <w:sz w:val="20"/>
                <w:szCs w:val="18"/>
              </w:rPr>
              <w:t>Reports tab, left side (list of reports)</w:t>
            </w:r>
          </w:p>
        </w:tc>
      </w:tr>
    </w:tbl>
    <w:p w14:paraId="5D92A774" w14:textId="77777777" w:rsidR="00356455" w:rsidRPr="00002853" w:rsidRDefault="0047216A" w:rsidP="00E530B3">
      <w:pPr>
        <w:pStyle w:val="CPRSH3Body"/>
      </w:pPr>
      <w:r w:rsidRPr="00002853">
        <w:rPr>
          <w:b/>
          <w:bCs/>
        </w:rPr>
        <w:br w:type="page"/>
      </w:r>
      <w:proofErr w:type="spellStart"/>
      <w:r w:rsidR="00356455" w:rsidRPr="00002853">
        <w:rPr>
          <w:b/>
          <w:bCs/>
        </w:rPr>
        <w:lastRenderedPageBreak/>
        <w:t>ORWCH</w:t>
      </w:r>
      <w:proofErr w:type="spellEnd"/>
      <w:r w:rsidR="00356455" w:rsidRPr="00002853">
        <w:rPr>
          <w:b/>
          <w:bCs/>
        </w:rPr>
        <w:t xml:space="preserve"> COLUMNS</w:t>
      </w:r>
      <w:r w:rsidR="00356455" w:rsidRPr="00002853">
        <w:t xml:space="preserve"> stores the width of columns for grid displays such as the medication lists. The width of individual columns is listed in a comma-delimited string. </w:t>
      </w:r>
      <w:proofErr w:type="spellStart"/>
      <w:r w:rsidR="00356455" w:rsidRPr="00002853">
        <w:t>FormName.HeaderName</w:t>
      </w:r>
      <w:proofErr w:type="spellEnd"/>
      <w:r w:rsidR="00356455" w:rsidRPr="00002853">
        <w:t xml:space="preserve"> identifies each instance. A sample of this parameter might be:</w:t>
      </w:r>
    </w:p>
    <w:p w14:paraId="5E2EE76D" w14:textId="77777777" w:rsidR="00356455" w:rsidRPr="00002853" w:rsidRDefault="00C24F3D" w:rsidP="00EF7614">
      <w:pPr>
        <w:pStyle w:val="CPRSNumList"/>
        <w:numPr>
          <w:ilvl w:val="0"/>
          <w:numId w:val="7"/>
        </w:numPr>
      </w:pPr>
      <w:r w:rsidRPr="00002853">
        <w:t>Entity:</w:t>
      </w:r>
      <w:r w:rsidRPr="00002853">
        <w:tab/>
      </w:r>
      <w:r w:rsidR="00356455" w:rsidRPr="00002853">
        <w:t>USR:</w:t>
      </w:r>
      <w:r w:rsidR="001A6982" w:rsidRPr="00002853">
        <w:t xml:space="preserve"> </w:t>
      </w:r>
      <w:proofErr w:type="spellStart"/>
      <w:r w:rsidR="001A6982" w:rsidRPr="00002853">
        <w:t>CPRSPROVIDER,TEN</w:t>
      </w:r>
      <w:proofErr w:type="spellEnd"/>
    </w:p>
    <w:p w14:paraId="48713C14" w14:textId="77777777" w:rsidR="00356455" w:rsidRPr="00002853" w:rsidRDefault="00356455" w:rsidP="00EF7614">
      <w:pPr>
        <w:pStyle w:val="CPRSNumList"/>
        <w:numPr>
          <w:ilvl w:val="0"/>
          <w:numId w:val="7"/>
        </w:numPr>
      </w:pPr>
      <w:r w:rsidRPr="00002853">
        <w:t>Instance:</w:t>
      </w:r>
      <w:r w:rsidRPr="00002853">
        <w:tab/>
      </w:r>
      <w:proofErr w:type="spellStart"/>
      <w:r w:rsidRPr="00002853">
        <w:t>frmMeds.hdrMedsIn</w:t>
      </w:r>
      <w:proofErr w:type="spellEnd"/>
    </w:p>
    <w:p w14:paraId="3B1AB24B" w14:textId="77777777" w:rsidR="00356455" w:rsidRPr="00002853" w:rsidRDefault="00356455" w:rsidP="00EF006B">
      <w:pPr>
        <w:pStyle w:val="CPRSH3Body"/>
        <w:ind w:firstLine="360"/>
      </w:pPr>
      <w:r w:rsidRPr="00002853">
        <w:t>Value:</w:t>
      </w:r>
      <w:r w:rsidRPr="00002853">
        <w:tab/>
      </w:r>
      <w:r w:rsidRPr="00002853">
        <w:tab/>
        <w:t>42,516,62,62</w:t>
      </w:r>
    </w:p>
    <w:p w14:paraId="0A36B7B9" w14:textId="77777777" w:rsidR="000309D6" w:rsidRPr="00002853" w:rsidRDefault="00356455" w:rsidP="00E530B3">
      <w:pPr>
        <w:pStyle w:val="CPRSH3Body"/>
      </w:pPr>
      <w:r w:rsidRPr="00002853">
        <w:t>This would indicate that the column widths for the list of inpatient medications was last saved as Action = 42 pixels, Medication = 516 pixels, stop date = 62 pixels, and status = 62 pixels.</w:t>
      </w:r>
    </w:p>
    <w:p w14:paraId="7032EAD4" w14:textId="77777777" w:rsidR="00356455" w:rsidRPr="00002853" w:rsidRDefault="00356455" w:rsidP="00E530B3">
      <w:pPr>
        <w:pStyle w:val="CPRSH3Body"/>
      </w:pPr>
      <w:r w:rsidRPr="00002853">
        <w:t>The following t</w:t>
      </w:r>
      <w:r w:rsidR="000309D6" w:rsidRPr="00002853">
        <w:t>a</w:t>
      </w:r>
      <w:r w:rsidRPr="00002853">
        <w:t>ble lists the internal names that are often used with this parameter.</w:t>
      </w:r>
    </w:p>
    <w:tbl>
      <w:tblPr>
        <w:tblW w:w="7740" w:type="dxa"/>
        <w:tblInd w:w="828" w:type="dxa"/>
        <w:tblBorders>
          <w:top w:val="single" w:sz="12" w:space="0" w:color="000000"/>
          <w:left w:val="single" w:sz="12" w:space="0" w:color="000000"/>
          <w:bottom w:val="single" w:sz="12" w:space="0" w:color="000000"/>
          <w:right w:val="single" w:sz="12" w:space="0" w:color="000000"/>
          <w:insideH w:val="single" w:sz="6" w:space="0" w:color="000000"/>
          <w:insideV w:val="nil"/>
        </w:tblBorders>
        <w:tblLook w:val="00A0" w:firstRow="1" w:lastRow="0" w:firstColumn="1" w:lastColumn="0" w:noHBand="0" w:noVBand="0"/>
      </w:tblPr>
      <w:tblGrid>
        <w:gridCol w:w="2550"/>
        <w:gridCol w:w="5190"/>
      </w:tblGrid>
      <w:tr w:rsidR="00356455" w:rsidRPr="00002853" w14:paraId="7FEEA29B" w14:textId="77777777" w:rsidTr="00D25132">
        <w:trPr>
          <w:tblHeader/>
        </w:trPr>
        <w:tc>
          <w:tcPr>
            <w:tcW w:w="2550" w:type="dxa"/>
            <w:tcBorders>
              <w:top w:val="single" w:sz="12" w:space="0" w:color="000000"/>
              <w:bottom w:val="single" w:sz="12" w:space="0" w:color="000000"/>
              <w:right w:val="single" w:sz="4" w:space="0" w:color="000000"/>
            </w:tcBorders>
            <w:shd w:val="clear" w:color="auto" w:fill="F2F2F2" w:themeFill="background1" w:themeFillShade="F2"/>
          </w:tcPr>
          <w:p w14:paraId="6C67B0D0" w14:textId="77777777" w:rsidR="00356455" w:rsidRPr="0095080B" w:rsidRDefault="00356455" w:rsidP="0095080B">
            <w:pPr>
              <w:ind w:left="144"/>
              <w:rPr>
                <w:rFonts w:ascii="Arial" w:hAnsi="Arial" w:cs="Arial"/>
                <w:b/>
                <w:bCs/>
                <w:sz w:val="20"/>
                <w:szCs w:val="18"/>
              </w:rPr>
            </w:pPr>
            <w:r w:rsidRPr="0095080B">
              <w:rPr>
                <w:rFonts w:ascii="Arial" w:hAnsi="Arial" w:cs="Arial"/>
                <w:b/>
                <w:bCs/>
                <w:sz w:val="20"/>
                <w:szCs w:val="18"/>
              </w:rPr>
              <w:t>Name</w:t>
            </w:r>
          </w:p>
        </w:tc>
        <w:tc>
          <w:tcPr>
            <w:tcW w:w="5190" w:type="dxa"/>
            <w:tcBorders>
              <w:top w:val="single" w:sz="12" w:space="0" w:color="000000"/>
              <w:left w:val="single" w:sz="4" w:space="0" w:color="000000"/>
              <w:bottom w:val="single" w:sz="12" w:space="0" w:color="000000"/>
            </w:tcBorders>
            <w:shd w:val="clear" w:color="auto" w:fill="F2F2F2" w:themeFill="background1" w:themeFillShade="F2"/>
          </w:tcPr>
          <w:p w14:paraId="60F707AF" w14:textId="77777777" w:rsidR="00356455" w:rsidRPr="0095080B" w:rsidRDefault="00356455" w:rsidP="0095080B">
            <w:pPr>
              <w:ind w:left="144"/>
              <w:rPr>
                <w:rFonts w:ascii="Arial" w:hAnsi="Arial" w:cs="Arial"/>
                <w:b/>
                <w:bCs/>
                <w:sz w:val="20"/>
                <w:szCs w:val="18"/>
              </w:rPr>
            </w:pPr>
            <w:r w:rsidRPr="0095080B">
              <w:rPr>
                <w:rFonts w:ascii="Arial" w:hAnsi="Arial" w:cs="Arial"/>
                <w:b/>
                <w:bCs/>
                <w:sz w:val="20"/>
                <w:szCs w:val="18"/>
              </w:rPr>
              <w:t>Description</w:t>
            </w:r>
          </w:p>
        </w:tc>
      </w:tr>
      <w:tr w:rsidR="00356455" w:rsidRPr="00002853" w14:paraId="03AE6EC6" w14:textId="77777777" w:rsidTr="0095080B">
        <w:tc>
          <w:tcPr>
            <w:tcW w:w="2550" w:type="dxa"/>
            <w:tcBorders>
              <w:top w:val="single" w:sz="12" w:space="0" w:color="000000"/>
              <w:bottom w:val="single" w:sz="6" w:space="0" w:color="000000"/>
              <w:right w:val="single" w:sz="4" w:space="0" w:color="000000"/>
            </w:tcBorders>
            <w:shd w:val="clear" w:color="auto" w:fill="FFFFFF" w:themeFill="background1"/>
          </w:tcPr>
          <w:p w14:paraId="00E112F1" w14:textId="77777777" w:rsidR="00356455" w:rsidRPr="0095080B" w:rsidRDefault="00356455" w:rsidP="0095080B">
            <w:pPr>
              <w:ind w:left="144"/>
              <w:rPr>
                <w:rFonts w:ascii="Arial" w:hAnsi="Arial" w:cs="Arial"/>
                <w:sz w:val="20"/>
                <w:szCs w:val="18"/>
              </w:rPr>
            </w:pPr>
            <w:proofErr w:type="spellStart"/>
            <w:r w:rsidRPr="0095080B">
              <w:rPr>
                <w:rFonts w:ascii="Arial" w:hAnsi="Arial" w:cs="Arial"/>
                <w:sz w:val="20"/>
                <w:szCs w:val="18"/>
              </w:rPr>
              <w:t>frmMeds.hdrMedsIn</w:t>
            </w:r>
            <w:proofErr w:type="spellEnd"/>
          </w:p>
        </w:tc>
        <w:tc>
          <w:tcPr>
            <w:tcW w:w="5190" w:type="dxa"/>
            <w:tcBorders>
              <w:top w:val="single" w:sz="12" w:space="0" w:color="000000"/>
              <w:left w:val="single" w:sz="4" w:space="0" w:color="000000"/>
              <w:bottom w:val="single" w:sz="6" w:space="0" w:color="000000"/>
            </w:tcBorders>
            <w:shd w:val="clear" w:color="auto" w:fill="FFFFFF" w:themeFill="background1"/>
          </w:tcPr>
          <w:p w14:paraId="55A05A20" w14:textId="77777777" w:rsidR="00356455" w:rsidRPr="0095080B" w:rsidRDefault="00356455" w:rsidP="0095080B">
            <w:pPr>
              <w:ind w:left="144"/>
              <w:rPr>
                <w:rFonts w:ascii="Arial" w:hAnsi="Arial" w:cs="Arial"/>
                <w:sz w:val="20"/>
                <w:szCs w:val="18"/>
              </w:rPr>
            </w:pPr>
            <w:r w:rsidRPr="0095080B">
              <w:rPr>
                <w:rFonts w:ascii="Arial" w:hAnsi="Arial" w:cs="Arial"/>
                <w:sz w:val="20"/>
                <w:szCs w:val="18"/>
              </w:rPr>
              <w:t>Meds tab, inpatient medications list</w:t>
            </w:r>
          </w:p>
        </w:tc>
      </w:tr>
      <w:tr w:rsidR="00356455" w:rsidRPr="00002853" w14:paraId="31C9A142" w14:textId="77777777" w:rsidTr="00550C7E">
        <w:tc>
          <w:tcPr>
            <w:tcW w:w="2550" w:type="dxa"/>
            <w:tcBorders>
              <w:top w:val="single" w:sz="6" w:space="0" w:color="000000"/>
              <w:right w:val="single" w:sz="4" w:space="0" w:color="000000"/>
            </w:tcBorders>
          </w:tcPr>
          <w:p w14:paraId="55DC4525" w14:textId="77777777" w:rsidR="00356455" w:rsidRPr="0095080B" w:rsidRDefault="00356455" w:rsidP="0095080B">
            <w:pPr>
              <w:ind w:left="144"/>
              <w:rPr>
                <w:rFonts w:ascii="Arial" w:hAnsi="Arial" w:cs="Arial"/>
                <w:sz w:val="20"/>
                <w:szCs w:val="18"/>
              </w:rPr>
            </w:pPr>
            <w:proofErr w:type="spellStart"/>
            <w:r w:rsidRPr="0095080B">
              <w:rPr>
                <w:rFonts w:ascii="Arial" w:hAnsi="Arial" w:cs="Arial"/>
                <w:sz w:val="20"/>
                <w:szCs w:val="18"/>
              </w:rPr>
              <w:t>frmMeds.hdrMedsOut</w:t>
            </w:r>
            <w:proofErr w:type="spellEnd"/>
          </w:p>
        </w:tc>
        <w:tc>
          <w:tcPr>
            <w:tcW w:w="5190" w:type="dxa"/>
            <w:tcBorders>
              <w:top w:val="single" w:sz="6" w:space="0" w:color="000000"/>
              <w:left w:val="single" w:sz="4" w:space="0" w:color="000000"/>
            </w:tcBorders>
          </w:tcPr>
          <w:p w14:paraId="7E558483" w14:textId="77777777" w:rsidR="00356455" w:rsidRPr="0095080B" w:rsidRDefault="00356455" w:rsidP="0095080B">
            <w:pPr>
              <w:ind w:left="144"/>
              <w:rPr>
                <w:rFonts w:ascii="Arial" w:hAnsi="Arial" w:cs="Arial"/>
                <w:sz w:val="20"/>
                <w:szCs w:val="18"/>
              </w:rPr>
            </w:pPr>
            <w:r w:rsidRPr="0095080B">
              <w:rPr>
                <w:rFonts w:ascii="Arial" w:hAnsi="Arial" w:cs="Arial"/>
                <w:sz w:val="20"/>
                <w:szCs w:val="18"/>
              </w:rPr>
              <w:t>Meds tab, outpatient medications list</w:t>
            </w:r>
          </w:p>
        </w:tc>
      </w:tr>
      <w:tr w:rsidR="00356455" w:rsidRPr="00002853" w14:paraId="3F10AF97" w14:textId="77777777">
        <w:tc>
          <w:tcPr>
            <w:tcW w:w="2550" w:type="dxa"/>
            <w:tcBorders>
              <w:bottom w:val="single" w:sz="12" w:space="0" w:color="000000"/>
              <w:right w:val="single" w:sz="4" w:space="0" w:color="000000"/>
            </w:tcBorders>
          </w:tcPr>
          <w:p w14:paraId="1F3C2AA2" w14:textId="77777777" w:rsidR="00356455" w:rsidRPr="0095080B" w:rsidRDefault="00356455" w:rsidP="0095080B">
            <w:pPr>
              <w:ind w:left="144"/>
              <w:rPr>
                <w:rFonts w:ascii="Arial" w:hAnsi="Arial" w:cs="Arial"/>
                <w:sz w:val="20"/>
                <w:szCs w:val="18"/>
              </w:rPr>
            </w:pPr>
            <w:proofErr w:type="spellStart"/>
            <w:r w:rsidRPr="0095080B">
              <w:rPr>
                <w:rFonts w:ascii="Arial" w:hAnsi="Arial" w:cs="Arial"/>
                <w:sz w:val="20"/>
                <w:szCs w:val="18"/>
              </w:rPr>
              <w:t>frmOrders.hdrOrders</w:t>
            </w:r>
            <w:proofErr w:type="spellEnd"/>
          </w:p>
        </w:tc>
        <w:tc>
          <w:tcPr>
            <w:tcW w:w="5190" w:type="dxa"/>
            <w:tcBorders>
              <w:left w:val="single" w:sz="4" w:space="0" w:color="000000"/>
            </w:tcBorders>
          </w:tcPr>
          <w:p w14:paraId="623C5188" w14:textId="77777777" w:rsidR="00356455" w:rsidRPr="0095080B" w:rsidRDefault="00356455" w:rsidP="0095080B">
            <w:pPr>
              <w:ind w:left="144"/>
              <w:rPr>
                <w:rFonts w:ascii="Arial" w:hAnsi="Arial" w:cs="Arial"/>
                <w:sz w:val="20"/>
                <w:szCs w:val="18"/>
              </w:rPr>
            </w:pPr>
            <w:r w:rsidRPr="0095080B">
              <w:rPr>
                <w:rFonts w:ascii="Arial" w:hAnsi="Arial" w:cs="Arial"/>
                <w:sz w:val="20"/>
                <w:szCs w:val="18"/>
              </w:rPr>
              <w:t>Orders tab, orders list</w:t>
            </w:r>
          </w:p>
        </w:tc>
      </w:tr>
    </w:tbl>
    <w:p w14:paraId="7E2CFDE2" w14:textId="77777777" w:rsidR="00F217CF" w:rsidRPr="00002853" w:rsidRDefault="00F217CF" w:rsidP="00D24F25">
      <w:pPr>
        <w:pStyle w:val="Heading2"/>
      </w:pPr>
      <w:bookmarkStart w:id="40" w:name="_Toc495200783"/>
      <w:bookmarkStart w:id="41" w:name="_Toc22644645"/>
      <w:r w:rsidRPr="00002853">
        <w:t>Entering Time into CPRS Fields</w:t>
      </w:r>
      <w:bookmarkEnd w:id="41"/>
    </w:p>
    <w:p w14:paraId="1F14B2A0" w14:textId="77777777" w:rsidR="00F217CF" w:rsidRPr="00002853" w:rsidRDefault="00F217CF" w:rsidP="00F217CF">
      <w:pPr>
        <w:pStyle w:val="CPRSH3Body"/>
      </w:pPr>
      <w:r w:rsidRPr="00002853">
        <w:t>CPRS generally allows users to enter time in several different formats. Users can often enter month-day-year dates (such as 05/01/65) or users can sometimes spell out the month (November 22, 2001) or as a date referenced from today (t-30 for a month in the past, today minus 30).</w:t>
      </w:r>
    </w:p>
    <w:p w14:paraId="781570C6" w14:textId="77777777" w:rsidR="00F217CF" w:rsidRPr="00002853" w:rsidRDefault="00F217CF" w:rsidP="00F217CF">
      <w:pPr>
        <w:pStyle w:val="CPRSH3Body"/>
      </w:pPr>
      <w:r w:rsidRPr="00002853">
        <w:t xml:space="preserve">Users often can enter a time as well as a date. For tasks such as medication ordering and administration, entering a time can be critical. Times are entered as a 24-hour time, not with a 12-hour clock and an a.m. and p.m. For example, the time 8 a.m. is entered as 08:00:00, whereas 8 p.m. is entered as 20:00:00. </w:t>
      </w:r>
    </w:p>
    <w:p w14:paraId="69945529" w14:textId="77777777" w:rsidR="00F217CF" w:rsidRPr="00002853" w:rsidRDefault="00F217CF" w:rsidP="00605AE1">
      <w:pPr>
        <w:pStyle w:val="Caution"/>
      </w:pPr>
      <w:r w:rsidRPr="00002853">
        <w:rPr>
          <w:b/>
        </w:rPr>
        <w:t>Note:</w:t>
      </w:r>
      <w:r w:rsidRPr="00002853">
        <w:rPr>
          <w:b/>
        </w:rPr>
        <w:tab/>
      </w:r>
      <w:r w:rsidRPr="00002853">
        <w:t>The time 00:</w:t>
      </w:r>
      <w:bookmarkStart w:id="42" w:name="Conventions_dates_and_times"/>
      <w:bookmarkEnd w:id="42"/>
      <w:r w:rsidRPr="00002853">
        <w:t xml:space="preserve">00 presents a challenge because it can be ambiguous as to when it is. To address this issue, CPRS changes the time of 00:00 to 00:01. This makes the time belong to a specific day, increasing clarity. </w:t>
      </w:r>
      <w:r w:rsidR="00FD1A47" w:rsidRPr="00002853">
        <w:t>Similarly, if a user selects Midnight, CPRS makes the time 23:59.</w:t>
      </w:r>
    </w:p>
    <w:p w14:paraId="7A940233" w14:textId="77777777" w:rsidR="00356455" w:rsidRPr="00002853" w:rsidRDefault="00356455" w:rsidP="00D24F25">
      <w:pPr>
        <w:pStyle w:val="Heading2"/>
      </w:pPr>
      <w:bookmarkStart w:id="43" w:name="_Toc22644646"/>
      <w:r w:rsidRPr="00002853">
        <w:t>Timeouts</w:t>
      </w:r>
      <w:bookmarkEnd w:id="40"/>
      <w:bookmarkEnd w:id="43"/>
    </w:p>
    <w:p w14:paraId="1B25457B" w14:textId="77777777" w:rsidR="00356455" w:rsidRPr="00002853" w:rsidRDefault="00356455" w:rsidP="00F217CF">
      <w:pPr>
        <w:pStyle w:val="CPRSH3Body"/>
      </w:pPr>
      <w:r w:rsidRPr="00002853">
        <w:t>Two parameters control the timeout behavior of the CPRS GUI.</w:t>
      </w:r>
    </w:p>
    <w:p w14:paraId="7FE74956" w14:textId="77777777" w:rsidR="00356455" w:rsidRPr="00002853" w:rsidRDefault="00356455" w:rsidP="001A6982">
      <w:pPr>
        <w:pStyle w:val="CPRSBullets"/>
      </w:pPr>
      <w:proofErr w:type="spellStart"/>
      <w:r w:rsidRPr="00002853">
        <w:rPr>
          <w:b/>
        </w:rPr>
        <w:t>ORWOR</w:t>
      </w:r>
      <w:proofErr w:type="spellEnd"/>
      <w:r w:rsidRPr="00002853">
        <w:rPr>
          <w:b/>
        </w:rPr>
        <w:t xml:space="preserve"> TIMEOUT CHART </w:t>
      </w:r>
      <w:r w:rsidRPr="00002853">
        <w:t xml:space="preserve">allows the CPRS GUI to have its own timeout, independent of </w:t>
      </w:r>
      <w:proofErr w:type="spellStart"/>
      <w:r w:rsidRPr="00002853">
        <w:t>DTIME</w:t>
      </w:r>
      <w:proofErr w:type="spellEnd"/>
      <w:r w:rsidRPr="00002853">
        <w:t xml:space="preserve">. This is the number of seconds that CPRS should remain idle before timing out. This timeout applies only to the GUI version of CPRS and not to any other application. If it is not set, the value of </w:t>
      </w:r>
      <w:proofErr w:type="spellStart"/>
      <w:r w:rsidRPr="00002853">
        <w:t>DTIME</w:t>
      </w:r>
      <w:proofErr w:type="spellEnd"/>
      <w:r w:rsidRPr="00002853">
        <w:t xml:space="preserve"> is used.</w:t>
      </w:r>
    </w:p>
    <w:p w14:paraId="66F55749" w14:textId="77777777" w:rsidR="00356455" w:rsidRPr="00002853" w:rsidRDefault="00356455" w:rsidP="001A6982">
      <w:pPr>
        <w:pStyle w:val="CPRSBullets"/>
      </w:pPr>
      <w:proofErr w:type="spellStart"/>
      <w:r w:rsidRPr="00002853">
        <w:rPr>
          <w:b/>
        </w:rPr>
        <w:t>ORWOR</w:t>
      </w:r>
      <w:proofErr w:type="spellEnd"/>
      <w:r w:rsidRPr="00002853">
        <w:rPr>
          <w:b/>
        </w:rPr>
        <w:t xml:space="preserve"> TIMEOUT COUNTDOWN</w:t>
      </w:r>
      <w:r w:rsidRPr="00002853">
        <w:t xml:space="preserve"> is used to specify how long the warning window should appear before a user times out. It is possible that a user could timeout in CPRS while using another application on the workstation. So a warning window with a </w:t>
      </w:r>
      <w:r w:rsidR="006A5585" w:rsidRPr="00002853">
        <w:t>countdown</w:t>
      </w:r>
      <w:r w:rsidRPr="00002853">
        <w:t xml:space="preserve"> is displayed to the user. The value is the number of seconds for the countdown before CPRS is closed.</w:t>
      </w:r>
    </w:p>
    <w:p w14:paraId="6D226CD9" w14:textId="77777777" w:rsidR="00356455" w:rsidRPr="00002853" w:rsidRDefault="00356455" w:rsidP="00D24F25">
      <w:pPr>
        <w:pStyle w:val="Heading2"/>
      </w:pPr>
      <w:bookmarkStart w:id="44" w:name="_Toc495200784"/>
      <w:bookmarkStart w:id="45" w:name="_Toc22644647"/>
      <w:r w:rsidRPr="00002853">
        <w:lastRenderedPageBreak/>
        <w:t>Miscellaneous</w:t>
      </w:r>
      <w:bookmarkEnd w:id="44"/>
      <w:bookmarkEnd w:id="45"/>
    </w:p>
    <w:p w14:paraId="5CB6BF29" w14:textId="77777777" w:rsidR="00356455" w:rsidRPr="00002853" w:rsidRDefault="00356455" w:rsidP="00D24F25">
      <w:pPr>
        <w:pStyle w:val="Heading3"/>
      </w:pPr>
      <w:bookmarkStart w:id="46" w:name="_Toc495200785"/>
      <w:bookmarkStart w:id="47" w:name="_Toc22644648"/>
      <w:r w:rsidRPr="00002853">
        <w:t>Event Notification</w:t>
      </w:r>
      <w:bookmarkEnd w:id="46"/>
      <w:bookmarkEnd w:id="47"/>
    </w:p>
    <w:p w14:paraId="69D06B52" w14:textId="77777777" w:rsidR="00356455" w:rsidRPr="00002853" w:rsidRDefault="00356455">
      <w:pPr>
        <w:pStyle w:val="CPRSH3Body"/>
      </w:pPr>
      <w:r w:rsidRPr="00002853">
        <w:t>CPRS broadcasts messages to notify other applications about events within CPRS, such as when a patient changes.</w:t>
      </w:r>
    </w:p>
    <w:p w14:paraId="7BB22A69" w14:textId="77777777" w:rsidR="00356455" w:rsidRPr="00002853" w:rsidRDefault="00356455">
      <w:pPr>
        <w:pStyle w:val="CPRSH3Body"/>
      </w:pPr>
      <w:proofErr w:type="spellStart"/>
      <w:r w:rsidRPr="00002853">
        <w:t>ORWOR</w:t>
      </w:r>
      <w:proofErr w:type="spellEnd"/>
      <w:r w:rsidRPr="00002853">
        <w:t xml:space="preserve"> BROADCAST MESSAGES</w:t>
      </w:r>
    </w:p>
    <w:p w14:paraId="7D12077C" w14:textId="77777777" w:rsidR="00356455" w:rsidRPr="00002853" w:rsidRDefault="00356455" w:rsidP="00D24F25">
      <w:pPr>
        <w:pStyle w:val="Heading2"/>
      </w:pPr>
      <w:bookmarkStart w:id="48" w:name="_Toc495200786"/>
      <w:bookmarkStart w:id="49" w:name="_Toc22644649"/>
      <w:r w:rsidRPr="00002853">
        <w:t>Web Access</w:t>
      </w:r>
      <w:bookmarkEnd w:id="48"/>
      <w:bookmarkEnd w:id="49"/>
    </w:p>
    <w:p w14:paraId="37B61E4D" w14:textId="77777777" w:rsidR="00356455" w:rsidRPr="00002853" w:rsidRDefault="00356455" w:rsidP="000309D6">
      <w:pPr>
        <w:pStyle w:val="CPRSH3Body"/>
      </w:pPr>
      <w:r w:rsidRPr="00002853">
        <w:t>When this parameter is set to yes, web links in the CPRS</w:t>
      </w:r>
      <w:r w:rsidRPr="00002853">
        <w:fldChar w:fldCharType="begin"/>
      </w:r>
      <w:r w:rsidRPr="00002853">
        <w:instrText xml:space="preserve"> XE “CPRS” </w:instrText>
      </w:r>
      <w:r w:rsidRPr="00002853">
        <w:fldChar w:fldCharType="end"/>
      </w:r>
      <w:r w:rsidRPr="00002853">
        <w:t xml:space="preserve"> GUI will be disabled or hidden.</w:t>
      </w:r>
    </w:p>
    <w:p w14:paraId="60B54C5C" w14:textId="77777777" w:rsidR="00356455" w:rsidRPr="00002853" w:rsidRDefault="00356455" w:rsidP="000309D6">
      <w:pPr>
        <w:pStyle w:val="CPRSH3Body"/>
      </w:pPr>
      <w:proofErr w:type="spellStart"/>
      <w:r w:rsidRPr="00002853">
        <w:t>ORWOR</w:t>
      </w:r>
      <w:proofErr w:type="spellEnd"/>
      <w:r w:rsidRPr="00002853">
        <w:t xml:space="preserve"> DISABLE WEB ACCESS.</w:t>
      </w:r>
    </w:p>
    <w:p w14:paraId="263F3DD7" w14:textId="77777777" w:rsidR="003D759C" w:rsidRDefault="003D759C" w:rsidP="00095C73">
      <w:pPr>
        <w:pStyle w:val="CPRSH1"/>
      </w:pPr>
      <w:r>
        <w:br w:type="page"/>
      </w:r>
    </w:p>
    <w:p w14:paraId="63342178" w14:textId="77777777" w:rsidR="00356455" w:rsidRPr="00D24F25" w:rsidRDefault="00356455" w:rsidP="002136B3">
      <w:pPr>
        <w:pStyle w:val="Heading1"/>
      </w:pPr>
      <w:bookmarkStart w:id="50" w:name="_Toc22644650"/>
      <w:r w:rsidRPr="00D24F25">
        <w:lastRenderedPageBreak/>
        <w:t>Personal Preferences (GUI)</w:t>
      </w:r>
      <w:bookmarkEnd w:id="50"/>
    </w:p>
    <w:p w14:paraId="61F4D38E" w14:textId="77777777" w:rsidR="00356455" w:rsidRPr="00002853" w:rsidRDefault="00356455">
      <w:r w:rsidRPr="00002853">
        <w:t>Personal Preferences are edited in the GUI version of CPRS using the Tools | Options menu. A user's configurations are primarily determined by settings in CPRS parameters in the Parameter file, while other defaults may use file settings or Kernel utilities. This outline shows which parameters are being used at the user level.</w:t>
      </w:r>
    </w:p>
    <w:p w14:paraId="0864DC0F" w14:textId="214AB63B" w:rsidR="00356455" w:rsidRPr="00D24F25" w:rsidRDefault="00356455" w:rsidP="00D24F25">
      <w:pPr>
        <w:pStyle w:val="Heading2"/>
      </w:pPr>
      <w:bookmarkStart w:id="51" w:name="_Toc22644651"/>
      <w:r w:rsidRPr="00D24F25">
        <w:t xml:space="preserve">General </w:t>
      </w:r>
      <w:r w:rsidR="00C5319B">
        <w:t>T</w:t>
      </w:r>
      <w:r w:rsidRPr="00D24F25">
        <w:t>ab</w:t>
      </w:r>
      <w:bookmarkEnd w:id="51"/>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1590"/>
        <w:gridCol w:w="1390"/>
        <w:gridCol w:w="1530"/>
        <w:gridCol w:w="2160"/>
      </w:tblGrid>
      <w:tr w:rsidR="001659CD" w:rsidRPr="00E71DED" w14:paraId="5460D35B" w14:textId="77777777" w:rsidTr="001659CD">
        <w:trPr>
          <w:tblHeader/>
        </w:trPr>
        <w:tc>
          <w:tcPr>
            <w:tcW w:w="1250" w:type="dxa"/>
            <w:shd w:val="clear" w:color="auto" w:fill="F2F2F2"/>
          </w:tcPr>
          <w:p w14:paraId="205AED63" w14:textId="77777777" w:rsidR="00356455" w:rsidRPr="00CA173A" w:rsidRDefault="00356455" w:rsidP="001659CD">
            <w:pPr>
              <w:ind w:left="0"/>
              <w:rPr>
                <w:rFonts w:ascii="Arial" w:hAnsi="Arial" w:cs="Arial"/>
                <w:b/>
                <w:bCs/>
                <w:sz w:val="20"/>
                <w:szCs w:val="18"/>
              </w:rPr>
            </w:pPr>
            <w:r w:rsidRPr="00CA173A">
              <w:rPr>
                <w:rFonts w:ascii="Arial" w:hAnsi="Arial" w:cs="Arial"/>
                <w:b/>
                <w:bCs/>
                <w:sz w:val="20"/>
                <w:szCs w:val="18"/>
              </w:rPr>
              <w:t>Tab Element</w:t>
            </w:r>
          </w:p>
        </w:tc>
        <w:tc>
          <w:tcPr>
            <w:tcW w:w="1590" w:type="dxa"/>
            <w:shd w:val="clear" w:color="auto" w:fill="F2F2F2"/>
          </w:tcPr>
          <w:p w14:paraId="5B51C2CF" w14:textId="77777777" w:rsidR="00356455" w:rsidRPr="00CA173A" w:rsidRDefault="00356455" w:rsidP="001659CD">
            <w:pPr>
              <w:ind w:left="0"/>
              <w:rPr>
                <w:rFonts w:ascii="Arial" w:hAnsi="Arial" w:cs="Arial"/>
                <w:b/>
                <w:bCs/>
                <w:sz w:val="20"/>
                <w:szCs w:val="18"/>
              </w:rPr>
            </w:pPr>
            <w:r w:rsidRPr="00CA173A">
              <w:rPr>
                <w:rFonts w:ascii="Arial" w:hAnsi="Arial" w:cs="Arial"/>
                <w:b/>
                <w:bCs/>
                <w:sz w:val="20"/>
                <w:szCs w:val="18"/>
              </w:rPr>
              <w:t>Dialog Element</w:t>
            </w:r>
          </w:p>
        </w:tc>
        <w:tc>
          <w:tcPr>
            <w:tcW w:w="1390" w:type="dxa"/>
            <w:shd w:val="clear" w:color="auto" w:fill="F2F2F2"/>
          </w:tcPr>
          <w:p w14:paraId="6AAB62DA" w14:textId="77777777" w:rsidR="00356455" w:rsidRPr="00CA173A" w:rsidRDefault="00356455" w:rsidP="001659CD">
            <w:pPr>
              <w:ind w:left="0"/>
              <w:rPr>
                <w:rFonts w:ascii="Arial" w:hAnsi="Arial" w:cs="Arial"/>
                <w:b/>
                <w:bCs/>
                <w:sz w:val="20"/>
                <w:szCs w:val="18"/>
              </w:rPr>
            </w:pPr>
            <w:r w:rsidRPr="00CA173A">
              <w:rPr>
                <w:rFonts w:ascii="Arial" w:hAnsi="Arial" w:cs="Arial"/>
                <w:b/>
                <w:bCs/>
                <w:sz w:val="20"/>
                <w:szCs w:val="18"/>
              </w:rPr>
              <w:t>Field</w:t>
            </w:r>
          </w:p>
        </w:tc>
        <w:tc>
          <w:tcPr>
            <w:tcW w:w="1530" w:type="dxa"/>
            <w:shd w:val="clear" w:color="auto" w:fill="F2F2F2"/>
          </w:tcPr>
          <w:p w14:paraId="4BFC355D" w14:textId="77777777" w:rsidR="00356455" w:rsidRPr="00CA173A" w:rsidRDefault="00356455" w:rsidP="001659CD">
            <w:pPr>
              <w:ind w:left="0"/>
              <w:rPr>
                <w:rFonts w:ascii="Arial" w:hAnsi="Arial" w:cs="Arial"/>
                <w:b/>
                <w:bCs/>
                <w:sz w:val="20"/>
                <w:szCs w:val="18"/>
              </w:rPr>
            </w:pPr>
            <w:r w:rsidRPr="00CA173A">
              <w:rPr>
                <w:rFonts w:ascii="Arial" w:hAnsi="Arial" w:cs="Arial"/>
                <w:b/>
                <w:bCs/>
                <w:sz w:val="20"/>
                <w:szCs w:val="18"/>
              </w:rPr>
              <w:t>Parameter(s)</w:t>
            </w:r>
          </w:p>
        </w:tc>
        <w:tc>
          <w:tcPr>
            <w:tcW w:w="2160" w:type="dxa"/>
            <w:shd w:val="clear" w:color="auto" w:fill="F2F2F2"/>
          </w:tcPr>
          <w:p w14:paraId="25980767" w14:textId="77777777" w:rsidR="00356455" w:rsidRPr="00CA173A" w:rsidRDefault="00356455" w:rsidP="001659CD">
            <w:pPr>
              <w:ind w:left="0"/>
              <w:rPr>
                <w:rFonts w:ascii="Arial" w:hAnsi="Arial" w:cs="Arial"/>
                <w:b/>
                <w:bCs/>
                <w:sz w:val="20"/>
                <w:szCs w:val="18"/>
              </w:rPr>
            </w:pPr>
            <w:r w:rsidRPr="00CA173A">
              <w:rPr>
                <w:rFonts w:ascii="Arial" w:hAnsi="Arial" w:cs="Arial"/>
                <w:b/>
                <w:bCs/>
                <w:sz w:val="20"/>
                <w:szCs w:val="18"/>
              </w:rPr>
              <w:t>Note</w:t>
            </w:r>
          </w:p>
        </w:tc>
      </w:tr>
      <w:tr w:rsidR="001659CD" w:rsidRPr="00E71DED" w14:paraId="2F0E60D7" w14:textId="77777777" w:rsidTr="001659CD">
        <w:trPr>
          <w:cantSplit/>
          <w:trHeight w:val="413"/>
        </w:trPr>
        <w:tc>
          <w:tcPr>
            <w:tcW w:w="1250" w:type="dxa"/>
            <w:vMerge w:val="restart"/>
          </w:tcPr>
          <w:p w14:paraId="21993B34"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Date Range Defaults</w:t>
            </w:r>
          </w:p>
        </w:tc>
        <w:tc>
          <w:tcPr>
            <w:tcW w:w="1590" w:type="dxa"/>
            <w:vMerge w:val="restart"/>
          </w:tcPr>
          <w:p w14:paraId="0E80F802"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Lab Results</w:t>
            </w:r>
          </w:p>
        </w:tc>
        <w:tc>
          <w:tcPr>
            <w:tcW w:w="1390" w:type="dxa"/>
            <w:vMerge w:val="restart"/>
          </w:tcPr>
          <w:p w14:paraId="04B72E76"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Use Defaults (uses non-user defaults</w:t>
            </w:r>
          </w:p>
        </w:tc>
        <w:tc>
          <w:tcPr>
            <w:tcW w:w="1530" w:type="dxa"/>
          </w:tcPr>
          <w:p w14:paraId="027E0E28"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ORQQLR</w:t>
            </w:r>
            <w:proofErr w:type="spellEnd"/>
            <w:r w:rsidRPr="00CA173A">
              <w:rPr>
                <w:rFonts w:ascii="Arial" w:hAnsi="Arial" w:cs="Arial"/>
                <w:sz w:val="20"/>
                <w:szCs w:val="18"/>
              </w:rPr>
              <w:t xml:space="preserve"> DATE RANGE INPT</w:t>
            </w:r>
          </w:p>
        </w:tc>
        <w:tc>
          <w:tcPr>
            <w:tcW w:w="2160" w:type="dxa"/>
          </w:tcPr>
          <w:p w14:paraId="38F1CB3B" w14:textId="77777777" w:rsidR="00356455" w:rsidRPr="00CA173A" w:rsidRDefault="00356455" w:rsidP="001659CD">
            <w:pPr>
              <w:ind w:left="0"/>
              <w:rPr>
                <w:rFonts w:ascii="Arial" w:hAnsi="Arial" w:cs="Arial"/>
                <w:sz w:val="20"/>
                <w:szCs w:val="18"/>
              </w:rPr>
            </w:pPr>
          </w:p>
        </w:tc>
      </w:tr>
      <w:tr w:rsidR="001659CD" w:rsidRPr="00E71DED" w14:paraId="63C27B8A" w14:textId="77777777" w:rsidTr="001659CD">
        <w:trPr>
          <w:cantSplit/>
        </w:trPr>
        <w:tc>
          <w:tcPr>
            <w:tcW w:w="1250" w:type="dxa"/>
            <w:vMerge/>
          </w:tcPr>
          <w:p w14:paraId="55A5F0BF" w14:textId="77777777" w:rsidR="00356455" w:rsidRPr="00CA173A" w:rsidRDefault="00356455" w:rsidP="001659CD">
            <w:pPr>
              <w:ind w:left="0"/>
              <w:rPr>
                <w:rFonts w:ascii="Arial" w:hAnsi="Arial" w:cs="Arial"/>
                <w:sz w:val="20"/>
                <w:szCs w:val="18"/>
              </w:rPr>
            </w:pPr>
          </w:p>
        </w:tc>
        <w:tc>
          <w:tcPr>
            <w:tcW w:w="1590" w:type="dxa"/>
            <w:vMerge/>
          </w:tcPr>
          <w:p w14:paraId="5A11A4A7" w14:textId="77777777" w:rsidR="00356455" w:rsidRPr="00CA173A" w:rsidRDefault="00356455" w:rsidP="001659CD">
            <w:pPr>
              <w:ind w:left="0"/>
              <w:rPr>
                <w:rFonts w:ascii="Arial" w:hAnsi="Arial" w:cs="Arial"/>
                <w:sz w:val="20"/>
                <w:szCs w:val="18"/>
              </w:rPr>
            </w:pPr>
          </w:p>
        </w:tc>
        <w:tc>
          <w:tcPr>
            <w:tcW w:w="1390" w:type="dxa"/>
            <w:vMerge/>
          </w:tcPr>
          <w:p w14:paraId="71E68FA1" w14:textId="77777777" w:rsidR="00356455" w:rsidRPr="00CA173A" w:rsidRDefault="00356455" w:rsidP="001659CD">
            <w:pPr>
              <w:ind w:left="0"/>
              <w:rPr>
                <w:rFonts w:ascii="Arial" w:hAnsi="Arial" w:cs="Arial"/>
                <w:sz w:val="20"/>
                <w:szCs w:val="18"/>
              </w:rPr>
            </w:pPr>
          </w:p>
        </w:tc>
        <w:tc>
          <w:tcPr>
            <w:tcW w:w="1530" w:type="dxa"/>
          </w:tcPr>
          <w:p w14:paraId="35210215"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ORQQLR</w:t>
            </w:r>
            <w:proofErr w:type="spellEnd"/>
            <w:r w:rsidRPr="00CA173A">
              <w:rPr>
                <w:rFonts w:ascii="Arial" w:hAnsi="Arial" w:cs="Arial"/>
                <w:sz w:val="20"/>
                <w:szCs w:val="18"/>
              </w:rPr>
              <w:t xml:space="preserve"> DATE RANGE OUTPT</w:t>
            </w:r>
          </w:p>
        </w:tc>
        <w:tc>
          <w:tcPr>
            <w:tcW w:w="2160" w:type="dxa"/>
          </w:tcPr>
          <w:p w14:paraId="4E59BD5D" w14:textId="77777777" w:rsidR="00356455" w:rsidRPr="00CA173A" w:rsidRDefault="00356455" w:rsidP="001659CD">
            <w:pPr>
              <w:ind w:left="0"/>
              <w:rPr>
                <w:rFonts w:ascii="Arial" w:hAnsi="Arial" w:cs="Arial"/>
                <w:sz w:val="20"/>
                <w:szCs w:val="18"/>
              </w:rPr>
            </w:pPr>
          </w:p>
        </w:tc>
      </w:tr>
      <w:tr w:rsidR="001659CD" w:rsidRPr="00E71DED" w14:paraId="2AB78C41" w14:textId="77777777" w:rsidTr="001659CD">
        <w:trPr>
          <w:cantSplit/>
        </w:trPr>
        <w:tc>
          <w:tcPr>
            <w:tcW w:w="1250" w:type="dxa"/>
            <w:vMerge/>
          </w:tcPr>
          <w:p w14:paraId="370A4668" w14:textId="77777777" w:rsidR="00356455" w:rsidRPr="00CA173A" w:rsidRDefault="00356455" w:rsidP="001659CD">
            <w:pPr>
              <w:ind w:left="0"/>
              <w:rPr>
                <w:rFonts w:ascii="Arial" w:hAnsi="Arial" w:cs="Arial"/>
                <w:sz w:val="20"/>
                <w:szCs w:val="18"/>
              </w:rPr>
            </w:pPr>
          </w:p>
        </w:tc>
        <w:tc>
          <w:tcPr>
            <w:tcW w:w="1590" w:type="dxa"/>
            <w:vMerge/>
          </w:tcPr>
          <w:p w14:paraId="203BE57D" w14:textId="77777777" w:rsidR="00356455" w:rsidRPr="00CA173A" w:rsidRDefault="00356455" w:rsidP="001659CD">
            <w:pPr>
              <w:ind w:left="0"/>
              <w:rPr>
                <w:rFonts w:ascii="Arial" w:hAnsi="Arial" w:cs="Arial"/>
                <w:sz w:val="20"/>
                <w:szCs w:val="18"/>
              </w:rPr>
            </w:pPr>
          </w:p>
        </w:tc>
        <w:tc>
          <w:tcPr>
            <w:tcW w:w="1390" w:type="dxa"/>
          </w:tcPr>
          <w:p w14:paraId="34DFC0DB"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Inpatient days</w:t>
            </w:r>
          </w:p>
        </w:tc>
        <w:tc>
          <w:tcPr>
            <w:tcW w:w="1530" w:type="dxa"/>
          </w:tcPr>
          <w:p w14:paraId="06F6603D"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ORQQLR</w:t>
            </w:r>
            <w:proofErr w:type="spellEnd"/>
            <w:r w:rsidRPr="00CA173A">
              <w:rPr>
                <w:rFonts w:ascii="Arial" w:hAnsi="Arial" w:cs="Arial"/>
                <w:sz w:val="20"/>
                <w:szCs w:val="18"/>
              </w:rPr>
              <w:t xml:space="preserve"> DATE RANGE INPT</w:t>
            </w:r>
          </w:p>
        </w:tc>
        <w:tc>
          <w:tcPr>
            <w:tcW w:w="2160" w:type="dxa"/>
          </w:tcPr>
          <w:p w14:paraId="34D6ACFF" w14:textId="77777777" w:rsidR="00356455" w:rsidRPr="00CA173A" w:rsidRDefault="00356455" w:rsidP="001659CD">
            <w:pPr>
              <w:ind w:left="0"/>
              <w:rPr>
                <w:rFonts w:ascii="Arial" w:hAnsi="Arial" w:cs="Arial"/>
                <w:sz w:val="20"/>
                <w:szCs w:val="18"/>
              </w:rPr>
            </w:pPr>
          </w:p>
        </w:tc>
      </w:tr>
      <w:tr w:rsidR="001659CD" w:rsidRPr="00E71DED" w14:paraId="3C069FB3" w14:textId="77777777" w:rsidTr="001659CD">
        <w:trPr>
          <w:cantSplit/>
        </w:trPr>
        <w:tc>
          <w:tcPr>
            <w:tcW w:w="1250" w:type="dxa"/>
            <w:vMerge/>
          </w:tcPr>
          <w:p w14:paraId="5E8C5661" w14:textId="77777777" w:rsidR="00356455" w:rsidRPr="00CA173A" w:rsidRDefault="00356455" w:rsidP="001659CD">
            <w:pPr>
              <w:ind w:left="0"/>
              <w:rPr>
                <w:rFonts w:ascii="Arial" w:hAnsi="Arial" w:cs="Arial"/>
                <w:sz w:val="20"/>
                <w:szCs w:val="18"/>
              </w:rPr>
            </w:pPr>
          </w:p>
        </w:tc>
        <w:tc>
          <w:tcPr>
            <w:tcW w:w="1590" w:type="dxa"/>
            <w:vMerge/>
          </w:tcPr>
          <w:p w14:paraId="48DAACFE" w14:textId="77777777" w:rsidR="00356455" w:rsidRPr="00CA173A" w:rsidRDefault="00356455" w:rsidP="001659CD">
            <w:pPr>
              <w:ind w:left="0"/>
              <w:rPr>
                <w:rFonts w:ascii="Arial" w:hAnsi="Arial" w:cs="Arial"/>
                <w:sz w:val="20"/>
                <w:szCs w:val="18"/>
              </w:rPr>
            </w:pPr>
          </w:p>
        </w:tc>
        <w:tc>
          <w:tcPr>
            <w:tcW w:w="1390" w:type="dxa"/>
          </w:tcPr>
          <w:p w14:paraId="082B5961"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Outpatient day</w:t>
            </w:r>
          </w:p>
        </w:tc>
        <w:tc>
          <w:tcPr>
            <w:tcW w:w="1530" w:type="dxa"/>
          </w:tcPr>
          <w:p w14:paraId="02108E32"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ORQQLR</w:t>
            </w:r>
            <w:proofErr w:type="spellEnd"/>
            <w:r w:rsidRPr="00CA173A">
              <w:rPr>
                <w:rFonts w:ascii="Arial" w:hAnsi="Arial" w:cs="Arial"/>
                <w:sz w:val="20"/>
                <w:szCs w:val="18"/>
              </w:rPr>
              <w:t xml:space="preserve"> DATE RANGE OUTPT</w:t>
            </w:r>
          </w:p>
        </w:tc>
        <w:tc>
          <w:tcPr>
            <w:tcW w:w="2160" w:type="dxa"/>
          </w:tcPr>
          <w:p w14:paraId="502BD13B" w14:textId="77777777" w:rsidR="00356455" w:rsidRPr="00CA173A" w:rsidRDefault="00356455" w:rsidP="001659CD">
            <w:pPr>
              <w:ind w:left="0"/>
              <w:rPr>
                <w:rFonts w:ascii="Arial" w:hAnsi="Arial" w:cs="Arial"/>
                <w:sz w:val="20"/>
                <w:szCs w:val="18"/>
              </w:rPr>
            </w:pPr>
          </w:p>
        </w:tc>
      </w:tr>
      <w:tr w:rsidR="001659CD" w:rsidRPr="00E71DED" w14:paraId="6253A881" w14:textId="77777777" w:rsidTr="001659CD">
        <w:trPr>
          <w:cantSplit/>
        </w:trPr>
        <w:tc>
          <w:tcPr>
            <w:tcW w:w="1250" w:type="dxa"/>
            <w:vMerge/>
          </w:tcPr>
          <w:p w14:paraId="652969A5" w14:textId="77777777" w:rsidR="00356455" w:rsidRPr="00CA173A" w:rsidRDefault="00356455" w:rsidP="001659CD">
            <w:pPr>
              <w:ind w:left="0"/>
              <w:rPr>
                <w:rFonts w:ascii="Arial" w:hAnsi="Arial" w:cs="Arial"/>
                <w:sz w:val="20"/>
                <w:szCs w:val="18"/>
              </w:rPr>
            </w:pPr>
          </w:p>
        </w:tc>
        <w:tc>
          <w:tcPr>
            <w:tcW w:w="1590" w:type="dxa"/>
            <w:vMerge w:val="restart"/>
          </w:tcPr>
          <w:p w14:paraId="00C6D40F"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Appointments and Visits</w:t>
            </w:r>
          </w:p>
        </w:tc>
        <w:tc>
          <w:tcPr>
            <w:tcW w:w="1390" w:type="dxa"/>
            <w:vMerge w:val="restart"/>
          </w:tcPr>
          <w:p w14:paraId="66C1F340"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Use Defaults (uses non-user defaults</w:t>
            </w:r>
          </w:p>
        </w:tc>
        <w:tc>
          <w:tcPr>
            <w:tcW w:w="1530" w:type="dxa"/>
          </w:tcPr>
          <w:p w14:paraId="399DDA1C"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ORQQVS</w:t>
            </w:r>
            <w:proofErr w:type="spellEnd"/>
            <w:r w:rsidRPr="00CA173A">
              <w:rPr>
                <w:rFonts w:ascii="Arial" w:hAnsi="Arial" w:cs="Arial"/>
                <w:sz w:val="20"/>
                <w:szCs w:val="18"/>
              </w:rPr>
              <w:t xml:space="preserve"> SEARCH RANGE START</w:t>
            </w:r>
          </w:p>
        </w:tc>
        <w:tc>
          <w:tcPr>
            <w:tcW w:w="2160" w:type="dxa"/>
            <w:vMerge w:val="restart"/>
          </w:tcPr>
          <w:p w14:paraId="77C52CC6"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 xml:space="preserve">When settings are stored: Both </w:t>
            </w:r>
            <w:proofErr w:type="spellStart"/>
            <w:r w:rsidRPr="00CA173A">
              <w:rPr>
                <w:rFonts w:ascii="Arial" w:hAnsi="Arial" w:cs="Arial"/>
                <w:sz w:val="20"/>
                <w:szCs w:val="18"/>
              </w:rPr>
              <w:t>ORQQVS</w:t>
            </w:r>
            <w:proofErr w:type="spellEnd"/>
            <w:r w:rsidRPr="00CA173A">
              <w:rPr>
                <w:rFonts w:ascii="Arial" w:hAnsi="Arial" w:cs="Arial"/>
                <w:sz w:val="20"/>
                <w:szCs w:val="18"/>
              </w:rPr>
              <w:t xml:space="preserve"> SEARCH RANGE START and </w:t>
            </w:r>
            <w:proofErr w:type="spellStart"/>
            <w:r w:rsidRPr="00CA173A">
              <w:rPr>
                <w:rFonts w:ascii="Arial" w:hAnsi="Arial" w:cs="Arial"/>
                <w:sz w:val="20"/>
                <w:szCs w:val="18"/>
              </w:rPr>
              <w:t>ORQQAP</w:t>
            </w:r>
            <w:proofErr w:type="spellEnd"/>
            <w:r w:rsidRPr="00CA173A">
              <w:rPr>
                <w:rFonts w:ascii="Arial" w:hAnsi="Arial" w:cs="Arial"/>
                <w:sz w:val="20"/>
                <w:szCs w:val="18"/>
              </w:rPr>
              <w:t xml:space="preserve"> SEARCH RANGE START store the same value. Both </w:t>
            </w:r>
            <w:proofErr w:type="spellStart"/>
            <w:r w:rsidRPr="00CA173A">
              <w:rPr>
                <w:rFonts w:ascii="Arial" w:hAnsi="Arial" w:cs="Arial"/>
                <w:sz w:val="20"/>
                <w:szCs w:val="18"/>
              </w:rPr>
              <w:t>ORQQVS</w:t>
            </w:r>
            <w:proofErr w:type="spellEnd"/>
            <w:r w:rsidRPr="00CA173A">
              <w:rPr>
                <w:rFonts w:ascii="Arial" w:hAnsi="Arial" w:cs="Arial"/>
                <w:sz w:val="20"/>
                <w:szCs w:val="18"/>
              </w:rPr>
              <w:t xml:space="preserve"> SEARCH RANGE STOP and </w:t>
            </w:r>
            <w:proofErr w:type="spellStart"/>
            <w:r w:rsidRPr="00CA173A">
              <w:rPr>
                <w:rFonts w:ascii="Arial" w:hAnsi="Arial" w:cs="Arial"/>
                <w:sz w:val="20"/>
                <w:szCs w:val="18"/>
              </w:rPr>
              <w:t>ORQQAP</w:t>
            </w:r>
            <w:proofErr w:type="spellEnd"/>
            <w:r w:rsidRPr="00CA173A">
              <w:rPr>
                <w:rFonts w:ascii="Arial" w:hAnsi="Arial" w:cs="Arial"/>
                <w:sz w:val="20"/>
                <w:szCs w:val="18"/>
              </w:rPr>
              <w:t xml:space="preserve"> SEARCH RANGE STOP store the same value.</w:t>
            </w:r>
          </w:p>
        </w:tc>
      </w:tr>
      <w:tr w:rsidR="001659CD" w:rsidRPr="00E71DED" w14:paraId="17ABD46A" w14:textId="77777777" w:rsidTr="001659CD">
        <w:trPr>
          <w:cantSplit/>
        </w:trPr>
        <w:tc>
          <w:tcPr>
            <w:tcW w:w="1250" w:type="dxa"/>
            <w:vMerge/>
          </w:tcPr>
          <w:p w14:paraId="3E745161" w14:textId="77777777" w:rsidR="00356455" w:rsidRPr="00E71DED" w:rsidRDefault="00356455" w:rsidP="001659CD">
            <w:pPr>
              <w:ind w:left="0"/>
              <w:rPr>
                <w:rFonts w:ascii="Arial" w:hAnsi="Arial" w:cs="Arial"/>
                <w:sz w:val="20"/>
                <w:szCs w:val="20"/>
              </w:rPr>
            </w:pPr>
          </w:p>
        </w:tc>
        <w:tc>
          <w:tcPr>
            <w:tcW w:w="1590" w:type="dxa"/>
            <w:vMerge/>
          </w:tcPr>
          <w:p w14:paraId="0F62BB07" w14:textId="77777777" w:rsidR="00356455" w:rsidRPr="00CA173A" w:rsidRDefault="00356455" w:rsidP="001659CD">
            <w:pPr>
              <w:ind w:left="0"/>
              <w:rPr>
                <w:rFonts w:ascii="Arial" w:hAnsi="Arial" w:cs="Arial"/>
                <w:sz w:val="20"/>
                <w:szCs w:val="18"/>
              </w:rPr>
            </w:pPr>
          </w:p>
        </w:tc>
        <w:tc>
          <w:tcPr>
            <w:tcW w:w="1390" w:type="dxa"/>
            <w:vMerge/>
          </w:tcPr>
          <w:p w14:paraId="59ADA547" w14:textId="77777777" w:rsidR="00356455" w:rsidRPr="00CA173A" w:rsidRDefault="00356455" w:rsidP="001659CD">
            <w:pPr>
              <w:ind w:left="0"/>
              <w:rPr>
                <w:rFonts w:ascii="Arial" w:hAnsi="Arial" w:cs="Arial"/>
                <w:sz w:val="20"/>
                <w:szCs w:val="18"/>
              </w:rPr>
            </w:pPr>
          </w:p>
        </w:tc>
        <w:tc>
          <w:tcPr>
            <w:tcW w:w="1530" w:type="dxa"/>
          </w:tcPr>
          <w:p w14:paraId="75AA754C"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ORQQAP</w:t>
            </w:r>
            <w:proofErr w:type="spellEnd"/>
            <w:r w:rsidRPr="00CA173A">
              <w:rPr>
                <w:rFonts w:ascii="Arial" w:hAnsi="Arial" w:cs="Arial"/>
                <w:sz w:val="20"/>
                <w:szCs w:val="18"/>
              </w:rPr>
              <w:t xml:space="preserve"> SEARCH RANGE STOP</w:t>
            </w:r>
          </w:p>
        </w:tc>
        <w:tc>
          <w:tcPr>
            <w:tcW w:w="2160" w:type="dxa"/>
            <w:vMerge/>
          </w:tcPr>
          <w:p w14:paraId="2762E304" w14:textId="77777777" w:rsidR="00356455" w:rsidRPr="00E71DED" w:rsidRDefault="00356455" w:rsidP="001659CD">
            <w:pPr>
              <w:ind w:left="0"/>
              <w:rPr>
                <w:rFonts w:ascii="Arial" w:hAnsi="Arial" w:cs="Arial"/>
                <w:sz w:val="20"/>
                <w:szCs w:val="20"/>
              </w:rPr>
            </w:pPr>
          </w:p>
        </w:tc>
      </w:tr>
      <w:tr w:rsidR="001659CD" w:rsidRPr="00E71DED" w14:paraId="43488C57" w14:textId="77777777" w:rsidTr="001659CD">
        <w:trPr>
          <w:cantSplit/>
        </w:trPr>
        <w:tc>
          <w:tcPr>
            <w:tcW w:w="1250" w:type="dxa"/>
            <w:vMerge/>
          </w:tcPr>
          <w:p w14:paraId="3600B6AF" w14:textId="77777777" w:rsidR="00356455" w:rsidRPr="00E71DED" w:rsidRDefault="00356455" w:rsidP="001659CD">
            <w:pPr>
              <w:ind w:left="0"/>
              <w:rPr>
                <w:rFonts w:ascii="Arial" w:hAnsi="Arial" w:cs="Arial"/>
                <w:sz w:val="20"/>
                <w:szCs w:val="20"/>
              </w:rPr>
            </w:pPr>
          </w:p>
        </w:tc>
        <w:tc>
          <w:tcPr>
            <w:tcW w:w="1590" w:type="dxa"/>
            <w:vMerge/>
          </w:tcPr>
          <w:p w14:paraId="546D18B0" w14:textId="77777777" w:rsidR="00356455" w:rsidRPr="00CA173A" w:rsidRDefault="00356455" w:rsidP="001659CD">
            <w:pPr>
              <w:ind w:left="0"/>
              <w:rPr>
                <w:rFonts w:ascii="Arial" w:hAnsi="Arial" w:cs="Arial"/>
                <w:sz w:val="20"/>
                <w:szCs w:val="18"/>
              </w:rPr>
            </w:pPr>
          </w:p>
        </w:tc>
        <w:tc>
          <w:tcPr>
            <w:tcW w:w="1390" w:type="dxa"/>
          </w:tcPr>
          <w:p w14:paraId="7858EBDB"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Start</w:t>
            </w:r>
          </w:p>
        </w:tc>
        <w:tc>
          <w:tcPr>
            <w:tcW w:w="1530" w:type="dxa"/>
          </w:tcPr>
          <w:p w14:paraId="065D1B2F"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ORQQAP</w:t>
            </w:r>
            <w:proofErr w:type="spellEnd"/>
            <w:r w:rsidRPr="00CA173A">
              <w:rPr>
                <w:rFonts w:ascii="Arial" w:hAnsi="Arial" w:cs="Arial"/>
                <w:sz w:val="20"/>
                <w:szCs w:val="18"/>
              </w:rPr>
              <w:t xml:space="preserve"> SEARCH RANGE START</w:t>
            </w:r>
          </w:p>
        </w:tc>
        <w:tc>
          <w:tcPr>
            <w:tcW w:w="2160" w:type="dxa"/>
            <w:vMerge/>
          </w:tcPr>
          <w:p w14:paraId="3CE89FD5" w14:textId="77777777" w:rsidR="00356455" w:rsidRPr="00E71DED" w:rsidRDefault="00356455" w:rsidP="001659CD">
            <w:pPr>
              <w:ind w:left="0"/>
              <w:rPr>
                <w:rFonts w:ascii="Arial" w:hAnsi="Arial" w:cs="Arial"/>
                <w:sz w:val="20"/>
                <w:szCs w:val="20"/>
              </w:rPr>
            </w:pPr>
          </w:p>
        </w:tc>
      </w:tr>
      <w:tr w:rsidR="001659CD" w:rsidRPr="00E71DED" w14:paraId="0328DDF4" w14:textId="77777777" w:rsidTr="001659CD">
        <w:trPr>
          <w:cantSplit/>
          <w:trHeight w:val="791"/>
        </w:trPr>
        <w:tc>
          <w:tcPr>
            <w:tcW w:w="1250" w:type="dxa"/>
            <w:vMerge/>
          </w:tcPr>
          <w:p w14:paraId="513CB6E7" w14:textId="77777777" w:rsidR="00356455" w:rsidRPr="00E71DED" w:rsidRDefault="00356455" w:rsidP="001659CD">
            <w:pPr>
              <w:ind w:left="0"/>
              <w:rPr>
                <w:rFonts w:ascii="Arial" w:hAnsi="Arial" w:cs="Arial"/>
                <w:sz w:val="20"/>
                <w:szCs w:val="20"/>
              </w:rPr>
            </w:pPr>
          </w:p>
        </w:tc>
        <w:tc>
          <w:tcPr>
            <w:tcW w:w="1590" w:type="dxa"/>
            <w:vMerge/>
          </w:tcPr>
          <w:p w14:paraId="214198D5" w14:textId="77777777" w:rsidR="00356455" w:rsidRPr="00CA173A" w:rsidRDefault="00356455" w:rsidP="001659CD">
            <w:pPr>
              <w:ind w:left="0"/>
              <w:rPr>
                <w:rFonts w:ascii="Arial" w:hAnsi="Arial" w:cs="Arial"/>
                <w:sz w:val="20"/>
                <w:szCs w:val="18"/>
              </w:rPr>
            </w:pPr>
          </w:p>
        </w:tc>
        <w:tc>
          <w:tcPr>
            <w:tcW w:w="1390" w:type="dxa"/>
          </w:tcPr>
          <w:p w14:paraId="6C90DFD8" w14:textId="77777777" w:rsidR="00356455" w:rsidRPr="00CA173A" w:rsidRDefault="00356455" w:rsidP="001659CD">
            <w:pPr>
              <w:ind w:left="0"/>
              <w:rPr>
                <w:rFonts w:ascii="Arial" w:hAnsi="Arial" w:cs="Arial"/>
                <w:sz w:val="20"/>
                <w:szCs w:val="18"/>
              </w:rPr>
            </w:pPr>
            <w:r w:rsidRPr="00CA173A">
              <w:rPr>
                <w:rFonts w:ascii="Arial" w:hAnsi="Arial" w:cs="Arial"/>
                <w:sz w:val="20"/>
                <w:szCs w:val="18"/>
              </w:rPr>
              <w:t>Stop</w:t>
            </w:r>
          </w:p>
        </w:tc>
        <w:tc>
          <w:tcPr>
            <w:tcW w:w="1530" w:type="dxa"/>
          </w:tcPr>
          <w:p w14:paraId="0CE851B7" w14:textId="77777777" w:rsidR="00356455" w:rsidRPr="00CA173A" w:rsidRDefault="00356455" w:rsidP="001659CD">
            <w:pPr>
              <w:ind w:left="0"/>
              <w:rPr>
                <w:rFonts w:ascii="Arial" w:hAnsi="Arial" w:cs="Arial"/>
                <w:sz w:val="20"/>
                <w:szCs w:val="18"/>
              </w:rPr>
            </w:pPr>
            <w:proofErr w:type="spellStart"/>
            <w:r w:rsidRPr="00CA173A">
              <w:rPr>
                <w:rFonts w:ascii="Arial" w:hAnsi="Arial" w:cs="Arial"/>
                <w:sz w:val="20"/>
                <w:szCs w:val="18"/>
              </w:rPr>
              <w:t>ORQQAP</w:t>
            </w:r>
            <w:proofErr w:type="spellEnd"/>
            <w:r w:rsidRPr="00CA173A">
              <w:rPr>
                <w:rFonts w:ascii="Arial" w:hAnsi="Arial" w:cs="Arial"/>
                <w:sz w:val="20"/>
                <w:szCs w:val="18"/>
              </w:rPr>
              <w:t xml:space="preserve"> SEARCH RANGE STOP</w:t>
            </w:r>
          </w:p>
        </w:tc>
        <w:tc>
          <w:tcPr>
            <w:tcW w:w="2160" w:type="dxa"/>
            <w:vMerge/>
          </w:tcPr>
          <w:p w14:paraId="479390DA" w14:textId="77777777" w:rsidR="00356455" w:rsidRPr="00E71DED" w:rsidRDefault="00356455" w:rsidP="001659CD">
            <w:pPr>
              <w:ind w:left="0"/>
              <w:rPr>
                <w:rFonts w:ascii="Arial" w:hAnsi="Arial" w:cs="Arial"/>
                <w:sz w:val="20"/>
                <w:szCs w:val="20"/>
              </w:rPr>
            </w:pPr>
          </w:p>
        </w:tc>
      </w:tr>
      <w:tr w:rsidR="001659CD" w:rsidRPr="00E71DED" w14:paraId="2CBDA6C1" w14:textId="77777777" w:rsidTr="001659CD">
        <w:trPr>
          <w:cantSplit/>
        </w:trPr>
        <w:tc>
          <w:tcPr>
            <w:tcW w:w="1250" w:type="dxa"/>
            <w:vMerge w:val="restart"/>
          </w:tcPr>
          <w:p w14:paraId="51D79C8D"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lastRenderedPageBreak/>
              <w:t>Clinical Reminders</w:t>
            </w:r>
          </w:p>
        </w:tc>
        <w:tc>
          <w:tcPr>
            <w:tcW w:w="1590" w:type="dxa"/>
            <w:vMerge w:val="restart"/>
          </w:tcPr>
          <w:p w14:paraId="579DAEEE" w14:textId="77777777" w:rsidR="00356455" w:rsidRPr="00382E52" w:rsidRDefault="00356455" w:rsidP="001659CD">
            <w:pPr>
              <w:ind w:left="0"/>
              <w:rPr>
                <w:rFonts w:ascii="Arial" w:hAnsi="Arial" w:cs="Arial"/>
                <w:sz w:val="20"/>
                <w:szCs w:val="18"/>
              </w:rPr>
            </w:pPr>
          </w:p>
        </w:tc>
        <w:tc>
          <w:tcPr>
            <w:tcW w:w="1390" w:type="dxa"/>
          </w:tcPr>
          <w:p w14:paraId="574CCBE8"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Reminders not being displayed</w:t>
            </w:r>
          </w:p>
        </w:tc>
        <w:tc>
          <w:tcPr>
            <w:tcW w:w="1530" w:type="dxa"/>
          </w:tcPr>
          <w:p w14:paraId="38376F41" w14:textId="77777777" w:rsidR="00356455" w:rsidRPr="00382E52" w:rsidRDefault="00356455" w:rsidP="001659CD">
            <w:pPr>
              <w:ind w:left="0"/>
              <w:rPr>
                <w:rFonts w:ascii="Arial" w:hAnsi="Arial" w:cs="Arial"/>
                <w:sz w:val="20"/>
                <w:szCs w:val="18"/>
              </w:rPr>
            </w:pPr>
          </w:p>
        </w:tc>
        <w:tc>
          <w:tcPr>
            <w:tcW w:w="2160" w:type="dxa"/>
          </w:tcPr>
          <w:p w14:paraId="41B3E0A3"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These are the entries from the REMINDER DEFINITION file (#811.9) except for entries that are used by the user (</w:t>
            </w:r>
            <w:proofErr w:type="spellStart"/>
            <w:r w:rsidRPr="00382E52">
              <w:rPr>
                <w:rFonts w:ascii="Arial" w:hAnsi="Arial" w:cs="Arial"/>
                <w:sz w:val="20"/>
                <w:szCs w:val="18"/>
              </w:rPr>
              <w:t>ORQQPX</w:t>
            </w:r>
            <w:proofErr w:type="spellEnd"/>
            <w:r w:rsidRPr="00382E52">
              <w:rPr>
                <w:rFonts w:ascii="Arial" w:hAnsi="Arial" w:cs="Arial"/>
                <w:sz w:val="20"/>
                <w:szCs w:val="18"/>
              </w:rPr>
              <w:t xml:space="preserve"> SEARCH ITEMS) or those that are not active.</w:t>
            </w:r>
          </w:p>
        </w:tc>
      </w:tr>
      <w:tr w:rsidR="001659CD" w:rsidRPr="00E71DED" w14:paraId="6677B46D" w14:textId="77777777" w:rsidTr="001659CD">
        <w:trPr>
          <w:cantSplit/>
        </w:trPr>
        <w:tc>
          <w:tcPr>
            <w:tcW w:w="1250" w:type="dxa"/>
            <w:vMerge/>
          </w:tcPr>
          <w:p w14:paraId="02B31647" w14:textId="77777777" w:rsidR="00356455" w:rsidRPr="00382E52" w:rsidRDefault="00356455" w:rsidP="001659CD">
            <w:pPr>
              <w:ind w:left="0"/>
              <w:rPr>
                <w:rFonts w:ascii="Arial" w:hAnsi="Arial" w:cs="Arial"/>
                <w:sz w:val="20"/>
                <w:szCs w:val="18"/>
              </w:rPr>
            </w:pPr>
          </w:p>
        </w:tc>
        <w:tc>
          <w:tcPr>
            <w:tcW w:w="1590" w:type="dxa"/>
            <w:vMerge/>
          </w:tcPr>
          <w:p w14:paraId="2B6A654E" w14:textId="77777777" w:rsidR="00356455" w:rsidRPr="00382E52" w:rsidRDefault="00356455" w:rsidP="001659CD">
            <w:pPr>
              <w:ind w:left="0"/>
              <w:rPr>
                <w:rFonts w:ascii="Arial" w:hAnsi="Arial" w:cs="Arial"/>
                <w:sz w:val="20"/>
                <w:szCs w:val="18"/>
              </w:rPr>
            </w:pPr>
          </w:p>
        </w:tc>
        <w:tc>
          <w:tcPr>
            <w:tcW w:w="1390" w:type="dxa"/>
          </w:tcPr>
          <w:p w14:paraId="2BBD2E11"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Reminders being displayed</w:t>
            </w:r>
          </w:p>
        </w:tc>
        <w:tc>
          <w:tcPr>
            <w:tcW w:w="1530" w:type="dxa"/>
          </w:tcPr>
          <w:p w14:paraId="139D0CA8" w14:textId="77777777" w:rsidR="00356455" w:rsidRPr="00382E52" w:rsidRDefault="00356455" w:rsidP="001659CD">
            <w:pPr>
              <w:ind w:left="0"/>
              <w:rPr>
                <w:rFonts w:ascii="Arial" w:hAnsi="Arial" w:cs="Arial"/>
                <w:sz w:val="20"/>
                <w:szCs w:val="18"/>
              </w:rPr>
            </w:pPr>
            <w:proofErr w:type="spellStart"/>
            <w:r w:rsidRPr="00382E52">
              <w:rPr>
                <w:rFonts w:ascii="Arial" w:hAnsi="Arial" w:cs="Arial"/>
                <w:sz w:val="20"/>
                <w:szCs w:val="18"/>
              </w:rPr>
              <w:t>ORQQPX</w:t>
            </w:r>
            <w:proofErr w:type="spellEnd"/>
            <w:r w:rsidRPr="00382E52">
              <w:rPr>
                <w:rFonts w:ascii="Arial" w:hAnsi="Arial" w:cs="Arial"/>
                <w:sz w:val="20"/>
                <w:szCs w:val="18"/>
              </w:rPr>
              <w:t xml:space="preserve"> SEARCH ITEMS</w:t>
            </w:r>
          </w:p>
        </w:tc>
        <w:tc>
          <w:tcPr>
            <w:tcW w:w="2160" w:type="dxa"/>
          </w:tcPr>
          <w:p w14:paraId="0AFB51A4" w14:textId="77777777" w:rsidR="00356455" w:rsidRPr="00382E52" w:rsidRDefault="00356455" w:rsidP="001659CD">
            <w:pPr>
              <w:ind w:left="0"/>
              <w:rPr>
                <w:rFonts w:ascii="Arial" w:hAnsi="Arial" w:cs="Arial"/>
                <w:sz w:val="20"/>
                <w:szCs w:val="18"/>
              </w:rPr>
            </w:pPr>
          </w:p>
        </w:tc>
      </w:tr>
      <w:tr w:rsidR="001659CD" w:rsidRPr="00E71DED" w14:paraId="78C60838" w14:textId="77777777" w:rsidTr="001659CD">
        <w:trPr>
          <w:cantSplit/>
        </w:trPr>
        <w:tc>
          <w:tcPr>
            <w:tcW w:w="1250" w:type="dxa"/>
            <w:vMerge w:val="restart"/>
          </w:tcPr>
          <w:p w14:paraId="1951AE1D"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Other Parameters</w:t>
            </w:r>
          </w:p>
        </w:tc>
        <w:tc>
          <w:tcPr>
            <w:tcW w:w="1590" w:type="dxa"/>
            <w:vMerge w:val="restart"/>
          </w:tcPr>
          <w:p w14:paraId="6D915351"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Chart tabs</w:t>
            </w:r>
          </w:p>
        </w:tc>
        <w:tc>
          <w:tcPr>
            <w:tcW w:w="1390" w:type="dxa"/>
          </w:tcPr>
          <w:p w14:paraId="7B3640E2"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Initial tab</w:t>
            </w:r>
          </w:p>
        </w:tc>
        <w:tc>
          <w:tcPr>
            <w:tcW w:w="1530" w:type="dxa"/>
          </w:tcPr>
          <w:p w14:paraId="6B64250C"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ORCH INITIAL TAB</w:t>
            </w:r>
          </w:p>
        </w:tc>
        <w:tc>
          <w:tcPr>
            <w:tcW w:w="2160" w:type="dxa"/>
          </w:tcPr>
          <w:p w14:paraId="7BEE1C71" w14:textId="77777777" w:rsidR="00356455" w:rsidRPr="00382E52" w:rsidRDefault="00356455" w:rsidP="001659CD">
            <w:pPr>
              <w:ind w:left="0"/>
              <w:rPr>
                <w:rFonts w:ascii="Arial" w:hAnsi="Arial" w:cs="Arial"/>
                <w:sz w:val="20"/>
                <w:szCs w:val="18"/>
              </w:rPr>
            </w:pPr>
          </w:p>
        </w:tc>
      </w:tr>
      <w:tr w:rsidR="001659CD" w:rsidRPr="00E71DED" w14:paraId="1285F4CA" w14:textId="77777777" w:rsidTr="001659CD">
        <w:trPr>
          <w:cantSplit/>
        </w:trPr>
        <w:tc>
          <w:tcPr>
            <w:tcW w:w="1250" w:type="dxa"/>
            <w:vMerge/>
          </w:tcPr>
          <w:p w14:paraId="60363F35" w14:textId="77777777" w:rsidR="00356455" w:rsidRPr="00382E52" w:rsidRDefault="00356455" w:rsidP="00382E52">
            <w:pPr>
              <w:ind w:left="144"/>
              <w:rPr>
                <w:rFonts w:ascii="Arial" w:hAnsi="Arial" w:cs="Arial"/>
                <w:sz w:val="20"/>
                <w:szCs w:val="18"/>
              </w:rPr>
            </w:pPr>
          </w:p>
        </w:tc>
        <w:tc>
          <w:tcPr>
            <w:tcW w:w="1590" w:type="dxa"/>
            <w:vMerge/>
          </w:tcPr>
          <w:p w14:paraId="1C23BFA1" w14:textId="77777777" w:rsidR="00356455" w:rsidRPr="00382E52" w:rsidRDefault="00356455" w:rsidP="00382E52">
            <w:pPr>
              <w:ind w:left="144"/>
              <w:rPr>
                <w:rFonts w:ascii="Arial" w:hAnsi="Arial" w:cs="Arial"/>
                <w:sz w:val="20"/>
                <w:szCs w:val="18"/>
              </w:rPr>
            </w:pPr>
          </w:p>
        </w:tc>
        <w:tc>
          <w:tcPr>
            <w:tcW w:w="1390" w:type="dxa"/>
          </w:tcPr>
          <w:p w14:paraId="227B4221"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Use last selected tab on patient change</w:t>
            </w:r>
          </w:p>
        </w:tc>
        <w:tc>
          <w:tcPr>
            <w:tcW w:w="1530" w:type="dxa"/>
          </w:tcPr>
          <w:p w14:paraId="6DA4C021" w14:textId="77777777" w:rsidR="00356455" w:rsidRPr="00382E52" w:rsidRDefault="00356455" w:rsidP="001659CD">
            <w:pPr>
              <w:ind w:left="0"/>
              <w:rPr>
                <w:rFonts w:ascii="Arial" w:hAnsi="Arial" w:cs="Arial"/>
                <w:sz w:val="20"/>
                <w:szCs w:val="18"/>
              </w:rPr>
            </w:pPr>
            <w:r w:rsidRPr="00382E52">
              <w:rPr>
                <w:rFonts w:ascii="Arial" w:hAnsi="Arial" w:cs="Arial"/>
                <w:sz w:val="20"/>
                <w:szCs w:val="18"/>
              </w:rPr>
              <w:t>ORCH USE LAST TAB</w:t>
            </w:r>
          </w:p>
        </w:tc>
        <w:tc>
          <w:tcPr>
            <w:tcW w:w="2160" w:type="dxa"/>
          </w:tcPr>
          <w:p w14:paraId="646BB184" w14:textId="77777777" w:rsidR="00356455" w:rsidRPr="00382E52" w:rsidRDefault="00356455" w:rsidP="001659CD">
            <w:pPr>
              <w:ind w:left="0"/>
              <w:rPr>
                <w:rFonts w:ascii="Arial" w:hAnsi="Arial" w:cs="Arial"/>
                <w:sz w:val="20"/>
                <w:szCs w:val="18"/>
              </w:rPr>
            </w:pPr>
          </w:p>
        </w:tc>
      </w:tr>
    </w:tbl>
    <w:p w14:paraId="380CA913" w14:textId="3B4EFB44" w:rsidR="00356455" w:rsidRPr="00002853" w:rsidRDefault="00356455" w:rsidP="001659CD">
      <w:pPr>
        <w:pStyle w:val="Heading2"/>
      </w:pPr>
      <w:bookmarkStart w:id="52" w:name="_Toc22644652"/>
      <w:r w:rsidRPr="00002853">
        <w:t xml:space="preserve">Notifications </w:t>
      </w:r>
      <w:r w:rsidR="00C5319B">
        <w:t>T</w:t>
      </w:r>
      <w:r w:rsidRPr="00002853">
        <w:t>ab</w:t>
      </w:r>
      <w:bookmarkEnd w:id="52"/>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170"/>
        <w:gridCol w:w="1791"/>
        <w:gridCol w:w="1550"/>
        <w:gridCol w:w="2149"/>
      </w:tblGrid>
      <w:tr w:rsidR="00356455" w:rsidRPr="007D0D30" w14:paraId="110932A7" w14:textId="77777777" w:rsidTr="001659CD">
        <w:trPr>
          <w:tblHeader/>
        </w:trPr>
        <w:tc>
          <w:tcPr>
            <w:tcW w:w="1260" w:type="dxa"/>
            <w:shd w:val="clear" w:color="auto" w:fill="F2F2F2"/>
          </w:tcPr>
          <w:p w14:paraId="58BF0083"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Tab Element</w:t>
            </w:r>
          </w:p>
        </w:tc>
        <w:tc>
          <w:tcPr>
            <w:tcW w:w="1170" w:type="dxa"/>
            <w:shd w:val="clear" w:color="auto" w:fill="F2F2F2"/>
          </w:tcPr>
          <w:p w14:paraId="32838DCA"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Dialog Element</w:t>
            </w:r>
          </w:p>
        </w:tc>
        <w:tc>
          <w:tcPr>
            <w:tcW w:w="1791" w:type="dxa"/>
            <w:shd w:val="clear" w:color="auto" w:fill="F2F2F2"/>
          </w:tcPr>
          <w:p w14:paraId="7BE33CF2"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Field</w:t>
            </w:r>
          </w:p>
        </w:tc>
        <w:tc>
          <w:tcPr>
            <w:tcW w:w="1550" w:type="dxa"/>
            <w:shd w:val="clear" w:color="auto" w:fill="F2F2F2"/>
          </w:tcPr>
          <w:p w14:paraId="57A60374"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Parameter</w:t>
            </w:r>
          </w:p>
        </w:tc>
        <w:tc>
          <w:tcPr>
            <w:tcW w:w="2149" w:type="dxa"/>
            <w:shd w:val="clear" w:color="auto" w:fill="F2F2F2"/>
          </w:tcPr>
          <w:p w14:paraId="16DF5694"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Note</w:t>
            </w:r>
          </w:p>
        </w:tc>
      </w:tr>
      <w:tr w:rsidR="00356455" w:rsidRPr="007D0D30" w14:paraId="684DDD4D" w14:textId="77777777" w:rsidTr="001659CD">
        <w:trPr>
          <w:cantSplit/>
        </w:trPr>
        <w:tc>
          <w:tcPr>
            <w:tcW w:w="1260" w:type="dxa"/>
            <w:vMerge w:val="restart"/>
          </w:tcPr>
          <w:p w14:paraId="28E8DDB4" w14:textId="77777777" w:rsidR="00356455" w:rsidRPr="001659CD" w:rsidRDefault="00356455" w:rsidP="001659CD">
            <w:pPr>
              <w:ind w:left="0"/>
              <w:rPr>
                <w:rFonts w:ascii="Arial" w:hAnsi="Arial" w:cs="Arial"/>
                <w:sz w:val="20"/>
                <w:szCs w:val="18"/>
              </w:rPr>
            </w:pPr>
          </w:p>
        </w:tc>
        <w:tc>
          <w:tcPr>
            <w:tcW w:w="1170" w:type="dxa"/>
            <w:vMerge w:val="restart"/>
          </w:tcPr>
          <w:p w14:paraId="088DFC3D" w14:textId="77777777" w:rsidR="00356455" w:rsidRPr="001659CD" w:rsidRDefault="00356455" w:rsidP="001659CD">
            <w:pPr>
              <w:ind w:left="0"/>
              <w:rPr>
                <w:rFonts w:ascii="Arial" w:hAnsi="Arial" w:cs="Arial"/>
                <w:sz w:val="20"/>
                <w:szCs w:val="18"/>
              </w:rPr>
            </w:pPr>
          </w:p>
        </w:tc>
        <w:tc>
          <w:tcPr>
            <w:tcW w:w="1791" w:type="dxa"/>
          </w:tcPr>
          <w:p w14:paraId="4A126C54"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Send me a MailMan bulletin for flagged orders</w:t>
            </w:r>
          </w:p>
        </w:tc>
        <w:tc>
          <w:tcPr>
            <w:tcW w:w="1550" w:type="dxa"/>
          </w:tcPr>
          <w:p w14:paraId="3FD2A6E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ORB FLAGGED ORDERS BULLETIN</w:t>
            </w:r>
          </w:p>
        </w:tc>
        <w:tc>
          <w:tcPr>
            <w:tcW w:w="2149" w:type="dxa"/>
          </w:tcPr>
          <w:p w14:paraId="0F591A2D" w14:textId="77777777" w:rsidR="00356455" w:rsidRPr="001659CD" w:rsidRDefault="00356455" w:rsidP="001659CD">
            <w:pPr>
              <w:ind w:left="0"/>
              <w:rPr>
                <w:rFonts w:ascii="Arial" w:hAnsi="Arial" w:cs="Arial"/>
                <w:sz w:val="20"/>
                <w:szCs w:val="18"/>
              </w:rPr>
            </w:pPr>
          </w:p>
        </w:tc>
      </w:tr>
      <w:tr w:rsidR="00356455" w:rsidRPr="007D0D30" w14:paraId="511B6A6A" w14:textId="77777777" w:rsidTr="001659CD">
        <w:trPr>
          <w:cantSplit/>
        </w:trPr>
        <w:tc>
          <w:tcPr>
            <w:tcW w:w="1260" w:type="dxa"/>
            <w:vMerge/>
          </w:tcPr>
          <w:p w14:paraId="0E2FD294" w14:textId="77777777" w:rsidR="00356455" w:rsidRPr="001659CD" w:rsidRDefault="00356455" w:rsidP="001659CD">
            <w:pPr>
              <w:ind w:left="0"/>
              <w:rPr>
                <w:rFonts w:ascii="Arial" w:hAnsi="Arial" w:cs="Arial"/>
                <w:sz w:val="20"/>
                <w:szCs w:val="18"/>
              </w:rPr>
            </w:pPr>
          </w:p>
        </w:tc>
        <w:tc>
          <w:tcPr>
            <w:tcW w:w="1170" w:type="dxa"/>
            <w:vMerge/>
          </w:tcPr>
          <w:p w14:paraId="5BAE380E" w14:textId="77777777" w:rsidR="00356455" w:rsidRPr="001659CD" w:rsidRDefault="00356455" w:rsidP="001659CD">
            <w:pPr>
              <w:ind w:left="0"/>
              <w:rPr>
                <w:rFonts w:ascii="Arial" w:hAnsi="Arial" w:cs="Arial"/>
                <w:sz w:val="20"/>
                <w:szCs w:val="18"/>
              </w:rPr>
            </w:pPr>
          </w:p>
        </w:tc>
        <w:tc>
          <w:tcPr>
            <w:tcW w:w="1791" w:type="dxa"/>
          </w:tcPr>
          <w:p w14:paraId="45A94515"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Surrogate Settings</w:t>
            </w:r>
          </w:p>
        </w:tc>
        <w:tc>
          <w:tcPr>
            <w:tcW w:w="1550" w:type="dxa"/>
          </w:tcPr>
          <w:p w14:paraId="09CC01DC" w14:textId="77777777" w:rsidR="00356455" w:rsidRPr="001659CD" w:rsidRDefault="00356455" w:rsidP="001659CD">
            <w:pPr>
              <w:ind w:left="0"/>
              <w:rPr>
                <w:rFonts w:ascii="Arial" w:hAnsi="Arial" w:cs="Arial"/>
                <w:sz w:val="20"/>
                <w:szCs w:val="18"/>
              </w:rPr>
            </w:pPr>
          </w:p>
        </w:tc>
        <w:tc>
          <w:tcPr>
            <w:tcW w:w="2149" w:type="dxa"/>
          </w:tcPr>
          <w:p w14:paraId="7270167B" w14:textId="77777777" w:rsidR="00356455" w:rsidRPr="001659CD" w:rsidRDefault="00356455" w:rsidP="001659CD">
            <w:pPr>
              <w:ind w:left="0"/>
              <w:rPr>
                <w:rFonts w:ascii="Arial" w:hAnsi="Arial" w:cs="Arial"/>
                <w:sz w:val="20"/>
                <w:szCs w:val="18"/>
              </w:rPr>
            </w:pPr>
          </w:p>
        </w:tc>
      </w:tr>
      <w:tr w:rsidR="00356455" w:rsidRPr="007D0D30" w14:paraId="0907DB22" w14:textId="77777777" w:rsidTr="001659CD">
        <w:trPr>
          <w:cantSplit/>
        </w:trPr>
        <w:tc>
          <w:tcPr>
            <w:tcW w:w="1260" w:type="dxa"/>
            <w:vMerge/>
          </w:tcPr>
          <w:p w14:paraId="23CE368E" w14:textId="77777777" w:rsidR="00356455" w:rsidRPr="001659CD" w:rsidRDefault="00356455" w:rsidP="001659CD">
            <w:pPr>
              <w:ind w:left="0"/>
              <w:rPr>
                <w:rFonts w:ascii="Arial" w:hAnsi="Arial" w:cs="Arial"/>
                <w:sz w:val="20"/>
                <w:szCs w:val="18"/>
              </w:rPr>
            </w:pPr>
          </w:p>
        </w:tc>
        <w:tc>
          <w:tcPr>
            <w:tcW w:w="1170" w:type="dxa"/>
            <w:vMerge/>
          </w:tcPr>
          <w:p w14:paraId="390FBB74" w14:textId="77777777" w:rsidR="00356455" w:rsidRPr="001659CD" w:rsidRDefault="00356455" w:rsidP="001659CD">
            <w:pPr>
              <w:ind w:left="0"/>
              <w:rPr>
                <w:rFonts w:ascii="Arial" w:hAnsi="Arial" w:cs="Arial"/>
                <w:sz w:val="20"/>
                <w:szCs w:val="18"/>
              </w:rPr>
            </w:pPr>
          </w:p>
        </w:tc>
        <w:tc>
          <w:tcPr>
            <w:tcW w:w="1791" w:type="dxa"/>
          </w:tcPr>
          <w:p w14:paraId="2B97312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Remove Pending Notifications</w:t>
            </w:r>
          </w:p>
        </w:tc>
        <w:tc>
          <w:tcPr>
            <w:tcW w:w="1550" w:type="dxa"/>
          </w:tcPr>
          <w:p w14:paraId="6244664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ORB ERASE ALL</w:t>
            </w:r>
          </w:p>
        </w:tc>
        <w:tc>
          <w:tcPr>
            <w:tcW w:w="2149" w:type="dxa"/>
          </w:tcPr>
          <w:p w14:paraId="751385FB"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(Used to allow removal.)</w:t>
            </w:r>
          </w:p>
        </w:tc>
      </w:tr>
      <w:tr w:rsidR="00356455" w:rsidRPr="007D0D30" w14:paraId="3DB05E08" w14:textId="77777777" w:rsidTr="001659CD">
        <w:trPr>
          <w:cantSplit/>
        </w:trPr>
        <w:tc>
          <w:tcPr>
            <w:tcW w:w="1260" w:type="dxa"/>
            <w:vMerge/>
          </w:tcPr>
          <w:p w14:paraId="0D6E5F07" w14:textId="77777777" w:rsidR="00356455" w:rsidRPr="001659CD" w:rsidRDefault="00356455" w:rsidP="001659CD">
            <w:pPr>
              <w:ind w:left="0"/>
              <w:rPr>
                <w:rFonts w:ascii="Arial" w:hAnsi="Arial" w:cs="Arial"/>
                <w:sz w:val="20"/>
                <w:szCs w:val="18"/>
              </w:rPr>
            </w:pPr>
          </w:p>
        </w:tc>
        <w:tc>
          <w:tcPr>
            <w:tcW w:w="1170" w:type="dxa"/>
            <w:vMerge/>
          </w:tcPr>
          <w:p w14:paraId="5E404172" w14:textId="77777777" w:rsidR="00356455" w:rsidRPr="001659CD" w:rsidRDefault="00356455" w:rsidP="001659CD">
            <w:pPr>
              <w:ind w:left="0"/>
              <w:rPr>
                <w:rFonts w:ascii="Arial" w:hAnsi="Arial" w:cs="Arial"/>
                <w:sz w:val="20"/>
                <w:szCs w:val="18"/>
              </w:rPr>
            </w:pPr>
          </w:p>
        </w:tc>
        <w:tc>
          <w:tcPr>
            <w:tcW w:w="1791" w:type="dxa"/>
          </w:tcPr>
          <w:p w14:paraId="621B8B34"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Display Sort</w:t>
            </w:r>
          </w:p>
        </w:tc>
        <w:tc>
          <w:tcPr>
            <w:tcW w:w="1550" w:type="dxa"/>
          </w:tcPr>
          <w:p w14:paraId="55B82D1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ORB SORT METHOD</w:t>
            </w:r>
          </w:p>
        </w:tc>
        <w:tc>
          <w:tcPr>
            <w:tcW w:w="2149" w:type="dxa"/>
          </w:tcPr>
          <w:p w14:paraId="15A6DE71" w14:textId="77777777" w:rsidR="00356455" w:rsidRPr="001659CD" w:rsidRDefault="00356455" w:rsidP="001659CD">
            <w:pPr>
              <w:ind w:left="0"/>
              <w:rPr>
                <w:rFonts w:ascii="Arial" w:hAnsi="Arial" w:cs="Arial"/>
                <w:sz w:val="20"/>
                <w:szCs w:val="18"/>
              </w:rPr>
            </w:pPr>
          </w:p>
        </w:tc>
      </w:tr>
      <w:tr w:rsidR="00356455" w:rsidRPr="007D0D30" w14:paraId="2B5E39C3" w14:textId="77777777" w:rsidTr="001659CD">
        <w:trPr>
          <w:cantSplit/>
        </w:trPr>
        <w:tc>
          <w:tcPr>
            <w:tcW w:w="1260" w:type="dxa"/>
            <w:vMerge/>
          </w:tcPr>
          <w:p w14:paraId="32142F99" w14:textId="77777777" w:rsidR="00356455" w:rsidRPr="001659CD" w:rsidRDefault="00356455" w:rsidP="001659CD">
            <w:pPr>
              <w:ind w:left="0"/>
              <w:rPr>
                <w:rFonts w:ascii="Arial" w:hAnsi="Arial" w:cs="Arial"/>
                <w:sz w:val="20"/>
                <w:szCs w:val="18"/>
              </w:rPr>
            </w:pPr>
          </w:p>
        </w:tc>
        <w:tc>
          <w:tcPr>
            <w:tcW w:w="1170" w:type="dxa"/>
            <w:vMerge/>
          </w:tcPr>
          <w:p w14:paraId="4B72E07D" w14:textId="77777777" w:rsidR="00356455" w:rsidRPr="001659CD" w:rsidRDefault="00356455" w:rsidP="001659CD">
            <w:pPr>
              <w:ind w:left="0"/>
              <w:rPr>
                <w:rFonts w:ascii="Arial" w:hAnsi="Arial" w:cs="Arial"/>
                <w:sz w:val="20"/>
                <w:szCs w:val="18"/>
              </w:rPr>
            </w:pPr>
          </w:p>
        </w:tc>
        <w:tc>
          <w:tcPr>
            <w:tcW w:w="1791" w:type="dxa"/>
          </w:tcPr>
          <w:p w14:paraId="111B086F"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Notification List</w:t>
            </w:r>
          </w:p>
        </w:tc>
        <w:tc>
          <w:tcPr>
            <w:tcW w:w="1550" w:type="dxa"/>
          </w:tcPr>
          <w:p w14:paraId="551F48D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ORB PROCESSING FLAG</w:t>
            </w:r>
          </w:p>
        </w:tc>
        <w:tc>
          <w:tcPr>
            <w:tcW w:w="2149" w:type="dxa"/>
          </w:tcPr>
          <w:p w14:paraId="2C394023" w14:textId="77777777" w:rsidR="00356455" w:rsidRPr="001659CD" w:rsidRDefault="00356455" w:rsidP="001659CD">
            <w:pPr>
              <w:ind w:left="0"/>
              <w:rPr>
                <w:rFonts w:ascii="Arial" w:hAnsi="Arial" w:cs="Arial"/>
                <w:sz w:val="20"/>
                <w:szCs w:val="18"/>
              </w:rPr>
            </w:pPr>
          </w:p>
        </w:tc>
      </w:tr>
    </w:tbl>
    <w:p w14:paraId="58DAA669" w14:textId="77777777" w:rsidR="00356455" w:rsidRPr="00002853" w:rsidRDefault="00356455" w:rsidP="001659CD">
      <w:pPr>
        <w:pStyle w:val="Heading2"/>
      </w:pPr>
      <w:bookmarkStart w:id="53" w:name="_Toc22644653"/>
      <w:r w:rsidRPr="00002853">
        <w:lastRenderedPageBreak/>
        <w:t>Order Checks</w:t>
      </w:r>
      <w:bookmarkEnd w:id="53"/>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411"/>
        <w:gridCol w:w="1494"/>
        <w:gridCol w:w="1822"/>
        <w:gridCol w:w="1933"/>
      </w:tblGrid>
      <w:tr w:rsidR="00356455" w:rsidRPr="007D0D30" w14:paraId="08D6BAAA" w14:textId="77777777" w:rsidTr="001659CD">
        <w:trPr>
          <w:tblHeader/>
        </w:trPr>
        <w:tc>
          <w:tcPr>
            <w:tcW w:w="1260" w:type="dxa"/>
            <w:shd w:val="clear" w:color="auto" w:fill="F2F2F2"/>
          </w:tcPr>
          <w:p w14:paraId="572EE94D"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Tab Element</w:t>
            </w:r>
          </w:p>
        </w:tc>
        <w:tc>
          <w:tcPr>
            <w:tcW w:w="1411" w:type="dxa"/>
            <w:shd w:val="clear" w:color="auto" w:fill="F2F2F2"/>
          </w:tcPr>
          <w:p w14:paraId="3DB92309"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Dialog Element</w:t>
            </w:r>
          </w:p>
        </w:tc>
        <w:tc>
          <w:tcPr>
            <w:tcW w:w="1494" w:type="dxa"/>
            <w:shd w:val="clear" w:color="auto" w:fill="F2F2F2"/>
          </w:tcPr>
          <w:p w14:paraId="0281F7F9"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Field</w:t>
            </w:r>
          </w:p>
        </w:tc>
        <w:tc>
          <w:tcPr>
            <w:tcW w:w="1822" w:type="dxa"/>
            <w:shd w:val="clear" w:color="auto" w:fill="F2F2F2"/>
          </w:tcPr>
          <w:p w14:paraId="4F12CDEB"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Parameter</w:t>
            </w:r>
          </w:p>
        </w:tc>
        <w:tc>
          <w:tcPr>
            <w:tcW w:w="1933" w:type="dxa"/>
            <w:shd w:val="clear" w:color="auto" w:fill="F2F2F2"/>
          </w:tcPr>
          <w:p w14:paraId="1F728EA3"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Note</w:t>
            </w:r>
          </w:p>
        </w:tc>
      </w:tr>
      <w:tr w:rsidR="00356455" w:rsidRPr="007D0D30" w14:paraId="6E7B77B7" w14:textId="77777777" w:rsidTr="001659CD">
        <w:trPr>
          <w:cantSplit/>
        </w:trPr>
        <w:tc>
          <w:tcPr>
            <w:tcW w:w="1260" w:type="dxa"/>
            <w:vMerge w:val="restart"/>
          </w:tcPr>
          <w:p w14:paraId="30C3CF1F" w14:textId="77777777" w:rsidR="00356455" w:rsidRPr="001659CD" w:rsidRDefault="00356455" w:rsidP="001659CD">
            <w:pPr>
              <w:ind w:left="0"/>
              <w:rPr>
                <w:rFonts w:ascii="Arial" w:hAnsi="Arial" w:cs="Arial"/>
                <w:sz w:val="20"/>
                <w:szCs w:val="18"/>
              </w:rPr>
            </w:pPr>
          </w:p>
        </w:tc>
        <w:tc>
          <w:tcPr>
            <w:tcW w:w="1411" w:type="dxa"/>
            <w:vMerge w:val="restart"/>
          </w:tcPr>
          <w:p w14:paraId="62ED970D" w14:textId="77777777" w:rsidR="00356455" w:rsidRPr="001659CD" w:rsidRDefault="00356455" w:rsidP="001659CD">
            <w:pPr>
              <w:ind w:left="0"/>
              <w:rPr>
                <w:rFonts w:ascii="Arial" w:hAnsi="Arial" w:cs="Arial"/>
                <w:sz w:val="20"/>
                <w:szCs w:val="18"/>
              </w:rPr>
            </w:pPr>
          </w:p>
        </w:tc>
        <w:tc>
          <w:tcPr>
            <w:tcW w:w="1494" w:type="dxa"/>
            <w:vMerge w:val="restart"/>
          </w:tcPr>
          <w:p w14:paraId="4FC8AFCE"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Order Check List</w:t>
            </w:r>
          </w:p>
        </w:tc>
        <w:tc>
          <w:tcPr>
            <w:tcW w:w="1822" w:type="dxa"/>
          </w:tcPr>
          <w:p w14:paraId="610D42C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ORK PROCESSING FLAG</w:t>
            </w:r>
          </w:p>
        </w:tc>
        <w:tc>
          <w:tcPr>
            <w:tcW w:w="1933" w:type="dxa"/>
          </w:tcPr>
          <w:p w14:paraId="54C6ECE9" w14:textId="77777777" w:rsidR="00356455" w:rsidRPr="001659CD" w:rsidRDefault="00356455" w:rsidP="001659CD">
            <w:pPr>
              <w:ind w:left="0"/>
              <w:rPr>
                <w:rFonts w:ascii="Arial" w:hAnsi="Arial" w:cs="Arial"/>
                <w:sz w:val="20"/>
                <w:szCs w:val="18"/>
              </w:rPr>
            </w:pPr>
          </w:p>
        </w:tc>
      </w:tr>
      <w:tr w:rsidR="00356455" w:rsidRPr="007D0D30" w14:paraId="24D859A8" w14:textId="77777777" w:rsidTr="001659CD">
        <w:trPr>
          <w:cantSplit/>
        </w:trPr>
        <w:tc>
          <w:tcPr>
            <w:tcW w:w="1260" w:type="dxa"/>
            <w:vMerge/>
          </w:tcPr>
          <w:p w14:paraId="11AC95DA" w14:textId="77777777" w:rsidR="00356455" w:rsidRPr="001659CD" w:rsidRDefault="00356455" w:rsidP="001659CD">
            <w:pPr>
              <w:ind w:left="0"/>
              <w:rPr>
                <w:rFonts w:ascii="Arial" w:hAnsi="Arial" w:cs="Arial"/>
                <w:sz w:val="20"/>
                <w:szCs w:val="18"/>
              </w:rPr>
            </w:pPr>
          </w:p>
        </w:tc>
        <w:tc>
          <w:tcPr>
            <w:tcW w:w="1411" w:type="dxa"/>
            <w:vMerge/>
          </w:tcPr>
          <w:p w14:paraId="24FD951A" w14:textId="77777777" w:rsidR="00356455" w:rsidRPr="001659CD" w:rsidRDefault="00356455" w:rsidP="001659CD">
            <w:pPr>
              <w:ind w:left="0"/>
              <w:rPr>
                <w:rFonts w:ascii="Arial" w:hAnsi="Arial" w:cs="Arial"/>
                <w:sz w:val="20"/>
                <w:szCs w:val="18"/>
              </w:rPr>
            </w:pPr>
          </w:p>
        </w:tc>
        <w:tc>
          <w:tcPr>
            <w:tcW w:w="1494" w:type="dxa"/>
            <w:vMerge/>
          </w:tcPr>
          <w:p w14:paraId="2F4DD62C" w14:textId="77777777" w:rsidR="00356455" w:rsidRPr="001659CD" w:rsidRDefault="00356455" w:rsidP="001659CD">
            <w:pPr>
              <w:ind w:left="0"/>
              <w:rPr>
                <w:rFonts w:ascii="Arial" w:hAnsi="Arial" w:cs="Arial"/>
                <w:sz w:val="20"/>
                <w:szCs w:val="18"/>
              </w:rPr>
            </w:pPr>
          </w:p>
        </w:tc>
        <w:tc>
          <w:tcPr>
            <w:tcW w:w="1822" w:type="dxa"/>
          </w:tcPr>
          <w:p w14:paraId="581E13A6"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ORK EDITABLE BY USER</w:t>
            </w:r>
          </w:p>
        </w:tc>
        <w:tc>
          <w:tcPr>
            <w:tcW w:w="1933" w:type="dxa"/>
          </w:tcPr>
          <w:p w14:paraId="14E4B3F4" w14:textId="77777777" w:rsidR="00356455" w:rsidRPr="001659CD" w:rsidRDefault="00356455" w:rsidP="001659CD">
            <w:pPr>
              <w:ind w:left="0"/>
              <w:rPr>
                <w:rFonts w:ascii="Arial" w:hAnsi="Arial" w:cs="Arial"/>
                <w:sz w:val="20"/>
                <w:szCs w:val="18"/>
              </w:rPr>
            </w:pPr>
          </w:p>
        </w:tc>
      </w:tr>
    </w:tbl>
    <w:p w14:paraId="5AA4EA85" w14:textId="77777777" w:rsidR="00356455" w:rsidRPr="00002853" w:rsidRDefault="00356455" w:rsidP="001659CD">
      <w:pPr>
        <w:pStyle w:val="Heading2"/>
      </w:pPr>
      <w:bookmarkStart w:id="54" w:name="OLE_LINK6"/>
      <w:bookmarkStart w:id="55" w:name="OLE_LINK7"/>
      <w:bookmarkStart w:id="56" w:name="_Toc22644654"/>
      <w:r w:rsidRPr="00002853">
        <w:t>List/Team</w:t>
      </w:r>
      <w:bookmarkEnd w:id="56"/>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440"/>
        <w:gridCol w:w="1440"/>
        <w:gridCol w:w="1890"/>
        <w:gridCol w:w="1980"/>
      </w:tblGrid>
      <w:tr w:rsidR="00356455" w:rsidRPr="007D0D30" w14:paraId="03AFC68F" w14:textId="77777777" w:rsidTr="0033199B">
        <w:trPr>
          <w:tblHeader/>
        </w:trPr>
        <w:tc>
          <w:tcPr>
            <w:tcW w:w="1170" w:type="dxa"/>
            <w:shd w:val="clear" w:color="auto" w:fill="F2F2F2"/>
          </w:tcPr>
          <w:p w14:paraId="03C5E9C7"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Tab Element</w:t>
            </w:r>
          </w:p>
        </w:tc>
        <w:tc>
          <w:tcPr>
            <w:tcW w:w="1440" w:type="dxa"/>
            <w:shd w:val="clear" w:color="auto" w:fill="F2F2F2"/>
          </w:tcPr>
          <w:p w14:paraId="5AA63BA0"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Dialog Element</w:t>
            </w:r>
          </w:p>
        </w:tc>
        <w:tc>
          <w:tcPr>
            <w:tcW w:w="1440" w:type="dxa"/>
            <w:shd w:val="clear" w:color="auto" w:fill="F2F2F2"/>
          </w:tcPr>
          <w:p w14:paraId="364A5C24"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Field</w:t>
            </w:r>
          </w:p>
        </w:tc>
        <w:tc>
          <w:tcPr>
            <w:tcW w:w="1890" w:type="dxa"/>
            <w:shd w:val="clear" w:color="auto" w:fill="F2F2F2"/>
          </w:tcPr>
          <w:p w14:paraId="5DBDA3F3"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Parameter</w:t>
            </w:r>
          </w:p>
        </w:tc>
        <w:tc>
          <w:tcPr>
            <w:tcW w:w="1980" w:type="dxa"/>
            <w:shd w:val="clear" w:color="auto" w:fill="F2F2F2"/>
          </w:tcPr>
          <w:p w14:paraId="4F477712"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Note</w:t>
            </w:r>
          </w:p>
        </w:tc>
      </w:tr>
      <w:tr w:rsidR="00356455" w:rsidRPr="007D0D30" w14:paraId="717D0F04" w14:textId="77777777" w:rsidTr="0033199B">
        <w:trPr>
          <w:cantSplit/>
        </w:trPr>
        <w:tc>
          <w:tcPr>
            <w:tcW w:w="1170" w:type="dxa"/>
            <w:vMerge w:val="restart"/>
          </w:tcPr>
          <w:p w14:paraId="09610756"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Patient Selection Defaults</w:t>
            </w:r>
          </w:p>
        </w:tc>
        <w:tc>
          <w:tcPr>
            <w:tcW w:w="1440" w:type="dxa"/>
            <w:vMerge w:val="restart"/>
          </w:tcPr>
          <w:p w14:paraId="6A63283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Patient Selection Defaults</w:t>
            </w:r>
          </w:p>
        </w:tc>
        <w:tc>
          <w:tcPr>
            <w:tcW w:w="1440" w:type="dxa"/>
          </w:tcPr>
          <w:p w14:paraId="790B764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List Source</w:t>
            </w:r>
          </w:p>
        </w:tc>
        <w:tc>
          <w:tcPr>
            <w:tcW w:w="1890" w:type="dxa"/>
          </w:tcPr>
          <w:p w14:paraId="47C4DAD5"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LIST SOURCE</w:t>
            </w:r>
          </w:p>
        </w:tc>
        <w:tc>
          <w:tcPr>
            <w:tcW w:w="1980" w:type="dxa"/>
          </w:tcPr>
          <w:p w14:paraId="660BE5D5" w14:textId="77777777" w:rsidR="00356455" w:rsidRPr="001659CD" w:rsidRDefault="00356455" w:rsidP="001659CD">
            <w:pPr>
              <w:ind w:left="0"/>
              <w:rPr>
                <w:rFonts w:ascii="Arial" w:hAnsi="Arial" w:cs="Arial"/>
                <w:sz w:val="20"/>
                <w:szCs w:val="18"/>
              </w:rPr>
            </w:pPr>
          </w:p>
        </w:tc>
      </w:tr>
      <w:tr w:rsidR="00356455" w:rsidRPr="007D0D30" w14:paraId="7EA1F535" w14:textId="77777777" w:rsidTr="0033199B">
        <w:trPr>
          <w:cantSplit/>
        </w:trPr>
        <w:tc>
          <w:tcPr>
            <w:tcW w:w="1170" w:type="dxa"/>
            <w:vMerge/>
          </w:tcPr>
          <w:p w14:paraId="65B60935" w14:textId="77777777" w:rsidR="00356455" w:rsidRPr="001659CD" w:rsidRDefault="00356455" w:rsidP="001659CD">
            <w:pPr>
              <w:ind w:left="0"/>
              <w:rPr>
                <w:rFonts w:ascii="Arial" w:hAnsi="Arial" w:cs="Arial"/>
                <w:sz w:val="20"/>
                <w:szCs w:val="18"/>
              </w:rPr>
            </w:pPr>
          </w:p>
        </w:tc>
        <w:tc>
          <w:tcPr>
            <w:tcW w:w="1440" w:type="dxa"/>
            <w:vMerge/>
          </w:tcPr>
          <w:p w14:paraId="138C20BB" w14:textId="77777777" w:rsidR="00356455" w:rsidRPr="001659CD" w:rsidRDefault="00356455" w:rsidP="001659CD">
            <w:pPr>
              <w:ind w:left="0"/>
              <w:rPr>
                <w:rFonts w:ascii="Arial" w:hAnsi="Arial" w:cs="Arial"/>
                <w:sz w:val="20"/>
                <w:szCs w:val="18"/>
              </w:rPr>
            </w:pPr>
          </w:p>
        </w:tc>
        <w:tc>
          <w:tcPr>
            <w:tcW w:w="1440" w:type="dxa"/>
          </w:tcPr>
          <w:p w14:paraId="01D05DAF"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Sort Order</w:t>
            </w:r>
          </w:p>
        </w:tc>
        <w:tc>
          <w:tcPr>
            <w:tcW w:w="1890" w:type="dxa"/>
          </w:tcPr>
          <w:p w14:paraId="31A6BB7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LIST ORDER</w:t>
            </w:r>
          </w:p>
        </w:tc>
        <w:tc>
          <w:tcPr>
            <w:tcW w:w="1980" w:type="dxa"/>
          </w:tcPr>
          <w:p w14:paraId="6471D915" w14:textId="77777777" w:rsidR="00356455" w:rsidRPr="001659CD" w:rsidRDefault="00356455" w:rsidP="001659CD">
            <w:pPr>
              <w:ind w:left="0"/>
              <w:rPr>
                <w:rFonts w:ascii="Arial" w:hAnsi="Arial" w:cs="Arial"/>
                <w:sz w:val="20"/>
                <w:szCs w:val="18"/>
              </w:rPr>
            </w:pPr>
          </w:p>
        </w:tc>
      </w:tr>
      <w:tr w:rsidR="00356455" w:rsidRPr="007D0D30" w14:paraId="29A722D5" w14:textId="77777777" w:rsidTr="0033199B">
        <w:trPr>
          <w:cantSplit/>
        </w:trPr>
        <w:tc>
          <w:tcPr>
            <w:tcW w:w="1170" w:type="dxa"/>
            <w:vMerge/>
          </w:tcPr>
          <w:p w14:paraId="2648F8C1" w14:textId="77777777" w:rsidR="00356455" w:rsidRPr="001659CD" w:rsidRDefault="00356455" w:rsidP="001659CD">
            <w:pPr>
              <w:ind w:left="0"/>
              <w:rPr>
                <w:rFonts w:ascii="Arial" w:hAnsi="Arial" w:cs="Arial"/>
                <w:sz w:val="20"/>
                <w:szCs w:val="18"/>
              </w:rPr>
            </w:pPr>
          </w:p>
        </w:tc>
        <w:tc>
          <w:tcPr>
            <w:tcW w:w="1440" w:type="dxa"/>
            <w:vMerge/>
          </w:tcPr>
          <w:p w14:paraId="587BB963" w14:textId="77777777" w:rsidR="00356455" w:rsidRPr="001659CD" w:rsidRDefault="00356455" w:rsidP="001659CD">
            <w:pPr>
              <w:ind w:left="0"/>
              <w:rPr>
                <w:rFonts w:ascii="Arial" w:hAnsi="Arial" w:cs="Arial"/>
                <w:sz w:val="20"/>
                <w:szCs w:val="18"/>
              </w:rPr>
            </w:pPr>
          </w:p>
        </w:tc>
        <w:tc>
          <w:tcPr>
            <w:tcW w:w="1440" w:type="dxa"/>
          </w:tcPr>
          <w:p w14:paraId="1D83EA6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Start</w:t>
            </w:r>
          </w:p>
        </w:tc>
        <w:tc>
          <w:tcPr>
            <w:tcW w:w="1890" w:type="dxa"/>
          </w:tcPr>
          <w:p w14:paraId="68C51ACE"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START</w:t>
            </w:r>
            <w:r w:rsidR="00C24F3D" w:rsidRPr="001659CD">
              <w:rPr>
                <w:rFonts w:ascii="Arial" w:hAnsi="Arial" w:cs="Arial"/>
                <w:sz w:val="20"/>
                <w:szCs w:val="18"/>
              </w:rPr>
              <w:t xml:space="preserve"> </w:t>
            </w:r>
            <w:r w:rsidRPr="001659CD">
              <w:rPr>
                <w:rFonts w:ascii="Arial" w:hAnsi="Arial" w:cs="Arial"/>
                <w:sz w:val="20"/>
                <w:szCs w:val="18"/>
              </w:rPr>
              <w:t>DATE</w:t>
            </w:r>
          </w:p>
        </w:tc>
        <w:tc>
          <w:tcPr>
            <w:tcW w:w="1980" w:type="dxa"/>
          </w:tcPr>
          <w:p w14:paraId="6CA24E6A" w14:textId="77777777" w:rsidR="00356455" w:rsidRPr="001659CD" w:rsidRDefault="00356455" w:rsidP="001659CD">
            <w:pPr>
              <w:ind w:left="0"/>
              <w:rPr>
                <w:rFonts w:ascii="Arial" w:hAnsi="Arial" w:cs="Arial"/>
                <w:sz w:val="20"/>
                <w:szCs w:val="18"/>
              </w:rPr>
            </w:pPr>
          </w:p>
        </w:tc>
      </w:tr>
      <w:tr w:rsidR="00356455" w:rsidRPr="007D0D30" w14:paraId="7E8487D2" w14:textId="77777777" w:rsidTr="0033199B">
        <w:trPr>
          <w:cantSplit/>
        </w:trPr>
        <w:tc>
          <w:tcPr>
            <w:tcW w:w="1170" w:type="dxa"/>
            <w:vMerge/>
          </w:tcPr>
          <w:p w14:paraId="0BF015A1" w14:textId="77777777" w:rsidR="00356455" w:rsidRPr="001659CD" w:rsidRDefault="00356455" w:rsidP="001659CD">
            <w:pPr>
              <w:ind w:left="0"/>
              <w:rPr>
                <w:rFonts w:ascii="Arial" w:hAnsi="Arial" w:cs="Arial"/>
                <w:sz w:val="20"/>
                <w:szCs w:val="18"/>
              </w:rPr>
            </w:pPr>
          </w:p>
        </w:tc>
        <w:tc>
          <w:tcPr>
            <w:tcW w:w="1440" w:type="dxa"/>
            <w:vMerge/>
          </w:tcPr>
          <w:p w14:paraId="147A8993" w14:textId="77777777" w:rsidR="00356455" w:rsidRPr="001659CD" w:rsidRDefault="00356455" w:rsidP="001659CD">
            <w:pPr>
              <w:ind w:left="0"/>
              <w:rPr>
                <w:rFonts w:ascii="Arial" w:hAnsi="Arial" w:cs="Arial"/>
                <w:sz w:val="20"/>
                <w:szCs w:val="18"/>
              </w:rPr>
            </w:pPr>
          </w:p>
        </w:tc>
        <w:tc>
          <w:tcPr>
            <w:tcW w:w="1440" w:type="dxa"/>
          </w:tcPr>
          <w:p w14:paraId="3BFC75D7"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Stop</w:t>
            </w:r>
          </w:p>
        </w:tc>
        <w:tc>
          <w:tcPr>
            <w:tcW w:w="1890" w:type="dxa"/>
          </w:tcPr>
          <w:p w14:paraId="5F417DB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STOP DATE</w:t>
            </w:r>
          </w:p>
        </w:tc>
        <w:tc>
          <w:tcPr>
            <w:tcW w:w="1980" w:type="dxa"/>
          </w:tcPr>
          <w:p w14:paraId="6E81A42F" w14:textId="77777777" w:rsidR="00356455" w:rsidRPr="001659CD" w:rsidRDefault="00356455" w:rsidP="001659CD">
            <w:pPr>
              <w:ind w:left="0"/>
              <w:rPr>
                <w:rFonts w:ascii="Arial" w:hAnsi="Arial" w:cs="Arial"/>
                <w:sz w:val="20"/>
                <w:szCs w:val="18"/>
              </w:rPr>
            </w:pPr>
          </w:p>
        </w:tc>
      </w:tr>
      <w:tr w:rsidR="00356455" w:rsidRPr="007D0D30" w14:paraId="13AE86CD" w14:textId="77777777" w:rsidTr="0033199B">
        <w:trPr>
          <w:cantSplit/>
        </w:trPr>
        <w:tc>
          <w:tcPr>
            <w:tcW w:w="1170" w:type="dxa"/>
            <w:vMerge/>
          </w:tcPr>
          <w:p w14:paraId="3D5B8118" w14:textId="77777777" w:rsidR="00356455" w:rsidRPr="001659CD" w:rsidRDefault="00356455" w:rsidP="001659CD">
            <w:pPr>
              <w:ind w:left="0"/>
              <w:rPr>
                <w:rFonts w:ascii="Arial" w:hAnsi="Arial" w:cs="Arial"/>
                <w:sz w:val="20"/>
                <w:szCs w:val="18"/>
              </w:rPr>
            </w:pPr>
          </w:p>
        </w:tc>
        <w:tc>
          <w:tcPr>
            <w:tcW w:w="1440" w:type="dxa"/>
            <w:vMerge/>
          </w:tcPr>
          <w:p w14:paraId="7A744EA8" w14:textId="77777777" w:rsidR="00356455" w:rsidRPr="001659CD" w:rsidRDefault="00356455" w:rsidP="001659CD">
            <w:pPr>
              <w:ind w:left="0"/>
              <w:rPr>
                <w:rFonts w:ascii="Arial" w:hAnsi="Arial" w:cs="Arial"/>
                <w:sz w:val="20"/>
                <w:szCs w:val="18"/>
              </w:rPr>
            </w:pPr>
          </w:p>
        </w:tc>
        <w:tc>
          <w:tcPr>
            <w:tcW w:w="1440" w:type="dxa"/>
          </w:tcPr>
          <w:p w14:paraId="5AFA742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Primary Provider</w:t>
            </w:r>
          </w:p>
        </w:tc>
        <w:tc>
          <w:tcPr>
            <w:tcW w:w="1890" w:type="dxa"/>
          </w:tcPr>
          <w:p w14:paraId="5547A09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PROVIDER</w:t>
            </w:r>
          </w:p>
        </w:tc>
        <w:tc>
          <w:tcPr>
            <w:tcW w:w="1980" w:type="dxa"/>
          </w:tcPr>
          <w:p w14:paraId="37E97EB4" w14:textId="77777777" w:rsidR="00356455" w:rsidRPr="001659CD" w:rsidRDefault="00356455" w:rsidP="001659CD">
            <w:pPr>
              <w:ind w:left="0"/>
              <w:rPr>
                <w:rFonts w:ascii="Arial" w:hAnsi="Arial" w:cs="Arial"/>
                <w:sz w:val="20"/>
                <w:szCs w:val="18"/>
              </w:rPr>
            </w:pPr>
          </w:p>
        </w:tc>
      </w:tr>
      <w:tr w:rsidR="00356455" w:rsidRPr="007D0D30" w14:paraId="4E164903" w14:textId="77777777" w:rsidTr="0033199B">
        <w:trPr>
          <w:cantSplit/>
        </w:trPr>
        <w:tc>
          <w:tcPr>
            <w:tcW w:w="1170" w:type="dxa"/>
            <w:vMerge/>
          </w:tcPr>
          <w:p w14:paraId="29761DEC" w14:textId="77777777" w:rsidR="00356455" w:rsidRPr="001659CD" w:rsidRDefault="00356455" w:rsidP="001659CD">
            <w:pPr>
              <w:ind w:left="0"/>
              <w:rPr>
                <w:rFonts w:ascii="Arial" w:hAnsi="Arial" w:cs="Arial"/>
                <w:sz w:val="20"/>
                <w:szCs w:val="18"/>
              </w:rPr>
            </w:pPr>
          </w:p>
        </w:tc>
        <w:tc>
          <w:tcPr>
            <w:tcW w:w="1440" w:type="dxa"/>
            <w:vMerge/>
          </w:tcPr>
          <w:p w14:paraId="3366AA19" w14:textId="77777777" w:rsidR="00356455" w:rsidRPr="001659CD" w:rsidRDefault="00356455" w:rsidP="001659CD">
            <w:pPr>
              <w:ind w:left="0"/>
              <w:rPr>
                <w:rFonts w:ascii="Arial" w:hAnsi="Arial" w:cs="Arial"/>
                <w:sz w:val="20"/>
                <w:szCs w:val="18"/>
              </w:rPr>
            </w:pPr>
          </w:p>
        </w:tc>
        <w:tc>
          <w:tcPr>
            <w:tcW w:w="1440" w:type="dxa"/>
          </w:tcPr>
          <w:p w14:paraId="04983FE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Treating Specialty</w:t>
            </w:r>
          </w:p>
        </w:tc>
        <w:tc>
          <w:tcPr>
            <w:tcW w:w="1890" w:type="dxa"/>
          </w:tcPr>
          <w:p w14:paraId="5FD73017"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SPECIALTY</w:t>
            </w:r>
          </w:p>
        </w:tc>
        <w:tc>
          <w:tcPr>
            <w:tcW w:w="1980" w:type="dxa"/>
          </w:tcPr>
          <w:p w14:paraId="5D5CD9A4" w14:textId="77777777" w:rsidR="00356455" w:rsidRPr="001659CD" w:rsidRDefault="00356455" w:rsidP="001659CD">
            <w:pPr>
              <w:ind w:left="0"/>
              <w:rPr>
                <w:rFonts w:ascii="Arial" w:hAnsi="Arial" w:cs="Arial"/>
                <w:sz w:val="20"/>
                <w:szCs w:val="18"/>
              </w:rPr>
            </w:pPr>
          </w:p>
        </w:tc>
      </w:tr>
      <w:tr w:rsidR="00356455" w:rsidRPr="007D0D30" w14:paraId="76AF8249" w14:textId="77777777" w:rsidTr="0033199B">
        <w:trPr>
          <w:cantSplit/>
        </w:trPr>
        <w:tc>
          <w:tcPr>
            <w:tcW w:w="1170" w:type="dxa"/>
            <w:vMerge/>
          </w:tcPr>
          <w:p w14:paraId="47FBC929" w14:textId="77777777" w:rsidR="00356455" w:rsidRPr="001659CD" w:rsidRDefault="00356455" w:rsidP="001659CD">
            <w:pPr>
              <w:ind w:left="0"/>
              <w:rPr>
                <w:rFonts w:ascii="Arial" w:hAnsi="Arial" w:cs="Arial"/>
                <w:sz w:val="20"/>
                <w:szCs w:val="18"/>
              </w:rPr>
            </w:pPr>
          </w:p>
        </w:tc>
        <w:tc>
          <w:tcPr>
            <w:tcW w:w="1440" w:type="dxa"/>
            <w:vMerge/>
          </w:tcPr>
          <w:p w14:paraId="21611844" w14:textId="77777777" w:rsidR="00356455" w:rsidRPr="001659CD" w:rsidRDefault="00356455" w:rsidP="001659CD">
            <w:pPr>
              <w:ind w:left="0"/>
              <w:rPr>
                <w:rFonts w:ascii="Arial" w:hAnsi="Arial" w:cs="Arial"/>
                <w:sz w:val="20"/>
                <w:szCs w:val="18"/>
              </w:rPr>
            </w:pPr>
          </w:p>
        </w:tc>
        <w:tc>
          <w:tcPr>
            <w:tcW w:w="1440" w:type="dxa"/>
          </w:tcPr>
          <w:p w14:paraId="24ECB189"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Team/List</w:t>
            </w:r>
          </w:p>
        </w:tc>
        <w:tc>
          <w:tcPr>
            <w:tcW w:w="1890" w:type="dxa"/>
          </w:tcPr>
          <w:p w14:paraId="27639D87"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TEAM</w:t>
            </w:r>
          </w:p>
        </w:tc>
        <w:tc>
          <w:tcPr>
            <w:tcW w:w="1980" w:type="dxa"/>
          </w:tcPr>
          <w:p w14:paraId="339F05D5" w14:textId="77777777" w:rsidR="00356455" w:rsidRPr="001659CD" w:rsidRDefault="00356455" w:rsidP="001659CD">
            <w:pPr>
              <w:ind w:left="0"/>
              <w:rPr>
                <w:rFonts w:ascii="Arial" w:hAnsi="Arial" w:cs="Arial"/>
                <w:sz w:val="20"/>
                <w:szCs w:val="18"/>
              </w:rPr>
            </w:pPr>
          </w:p>
        </w:tc>
      </w:tr>
      <w:tr w:rsidR="00356455" w:rsidRPr="007D0D30" w14:paraId="348E8AA1" w14:textId="77777777" w:rsidTr="0033199B">
        <w:trPr>
          <w:cantSplit/>
        </w:trPr>
        <w:tc>
          <w:tcPr>
            <w:tcW w:w="1170" w:type="dxa"/>
            <w:vMerge/>
          </w:tcPr>
          <w:p w14:paraId="4626166B" w14:textId="77777777" w:rsidR="00356455" w:rsidRPr="001659CD" w:rsidRDefault="00356455" w:rsidP="001659CD">
            <w:pPr>
              <w:ind w:left="0"/>
              <w:rPr>
                <w:rFonts w:ascii="Arial" w:hAnsi="Arial" w:cs="Arial"/>
                <w:sz w:val="20"/>
                <w:szCs w:val="18"/>
              </w:rPr>
            </w:pPr>
          </w:p>
        </w:tc>
        <w:tc>
          <w:tcPr>
            <w:tcW w:w="1440" w:type="dxa"/>
            <w:vMerge/>
          </w:tcPr>
          <w:p w14:paraId="3E36CFED" w14:textId="77777777" w:rsidR="00356455" w:rsidRPr="001659CD" w:rsidRDefault="00356455" w:rsidP="001659CD">
            <w:pPr>
              <w:ind w:left="0"/>
              <w:rPr>
                <w:rFonts w:ascii="Arial" w:hAnsi="Arial" w:cs="Arial"/>
                <w:sz w:val="20"/>
                <w:szCs w:val="18"/>
              </w:rPr>
            </w:pPr>
          </w:p>
        </w:tc>
        <w:tc>
          <w:tcPr>
            <w:tcW w:w="1440" w:type="dxa"/>
          </w:tcPr>
          <w:p w14:paraId="57D394C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Ward</w:t>
            </w:r>
          </w:p>
        </w:tc>
        <w:tc>
          <w:tcPr>
            <w:tcW w:w="1890" w:type="dxa"/>
          </w:tcPr>
          <w:p w14:paraId="6AFEB24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WARD</w:t>
            </w:r>
          </w:p>
        </w:tc>
        <w:tc>
          <w:tcPr>
            <w:tcW w:w="1980" w:type="dxa"/>
          </w:tcPr>
          <w:p w14:paraId="4809A1BC" w14:textId="77777777" w:rsidR="00356455" w:rsidRPr="001659CD" w:rsidRDefault="00356455" w:rsidP="001659CD">
            <w:pPr>
              <w:ind w:left="0"/>
              <w:rPr>
                <w:rFonts w:ascii="Arial" w:hAnsi="Arial" w:cs="Arial"/>
                <w:sz w:val="20"/>
                <w:szCs w:val="18"/>
              </w:rPr>
            </w:pPr>
          </w:p>
        </w:tc>
      </w:tr>
      <w:tr w:rsidR="00356455" w:rsidRPr="007D0D30" w14:paraId="3194561C" w14:textId="77777777" w:rsidTr="0033199B">
        <w:trPr>
          <w:cantSplit/>
        </w:trPr>
        <w:tc>
          <w:tcPr>
            <w:tcW w:w="1170" w:type="dxa"/>
            <w:vMerge/>
          </w:tcPr>
          <w:p w14:paraId="5B691A74" w14:textId="77777777" w:rsidR="00356455" w:rsidRPr="001659CD" w:rsidRDefault="00356455" w:rsidP="001659CD">
            <w:pPr>
              <w:ind w:left="0"/>
              <w:rPr>
                <w:rFonts w:ascii="Arial" w:hAnsi="Arial" w:cs="Arial"/>
                <w:sz w:val="20"/>
                <w:szCs w:val="18"/>
              </w:rPr>
            </w:pPr>
          </w:p>
        </w:tc>
        <w:tc>
          <w:tcPr>
            <w:tcW w:w="1440" w:type="dxa"/>
            <w:vMerge/>
          </w:tcPr>
          <w:p w14:paraId="6A28B76B" w14:textId="77777777" w:rsidR="00356455" w:rsidRPr="001659CD" w:rsidRDefault="00356455" w:rsidP="001659CD">
            <w:pPr>
              <w:ind w:left="0"/>
              <w:rPr>
                <w:rFonts w:ascii="Arial" w:hAnsi="Arial" w:cs="Arial"/>
                <w:sz w:val="20"/>
                <w:szCs w:val="18"/>
              </w:rPr>
            </w:pPr>
          </w:p>
        </w:tc>
        <w:tc>
          <w:tcPr>
            <w:tcW w:w="1440" w:type="dxa"/>
          </w:tcPr>
          <w:p w14:paraId="3711779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Monday</w:t>
            </w:r>
          </w:p>
        </w:tc>
        <w:tc>
          <w:tcPr>
            <w:tcW w:w="1890" w:type="dxa"/>
          </w:tcPr>
          <w:p w14:paraId="3424942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MONDAY</w:t>
            </w:r>
          </w:p>
        </w:tc>
        <w:tc>
          <w:tcPr>
            <w:tcW w:w="1980" w:type="dxa"/>
          </w:tcPr>
          <w:p w14:paraId="7A55330C" w14:textId="77777777" w:rsidR="00356455" w:rsidRPr="001659CD" w:rsidRDefault="00356455" w:rsidP="001659CD">
            <w:pPr>
              <w:ind w:left="0"/>
              <w:rPr>
                <w:rFonts w:ascii="Arial" w:hAnsi="Arial" w:cs="Arial"/>
                <w:sz w:val="20"/>
                <w:szCs w:val="18"/>
              </w:rPr>
            </w:pPr>
          </w:p>
        </w:tc>
      </w:tr>
      <w:tr w:rsidR="00356455" w:rsidRPr="007D0D30" w14:paraId="522BF977" w14:textId="77777777" w:rsidTr="0033199B">
        <w:trPr>
          <w:cantSplit/>
        </w:trPr>
        <w:tc>
          <w:tcPr>
            <w:tcW w:w="1170" w:type="dxa"/>
            <w:vMerge/>
          </w:tcPr>
          <w:p w14:paraId="22B848AA" w14:textId="77777777" w:rsidR="00356455" w:rsidRPr="001659CD" w:rsidRDefault="00356455" w:rsidP="001659CD">
            <w:pPr>
              <w:ind w:left="0"/>
              <w:rPr>
                <w:rFonts w:ascii="Arial" w:hAnsi="Arial" w:cs="Arial"/>
                <w:sz w:val="20"/>
                <w:szCs w:val="18"/>
              </w:rPr>
            </w:pPr>
          </w:p>
        </w:tc>
        <w:tc>
          <w:tcPr>
            <w:tcW w:w="1440" w:type="dxa"/>
            <w:vMerge/>
          </w:tcPr>
          <w:p w14:paraId="12C86918" w14:textId="77777777" w:rsidR="00356455" w:rsidRPr="001659CD" w:rsidRDefault="00356455" w:rsidP="001659CD">
            <w:pPr>
              <w:ind w:left="0"/>
              <w:rPr>
                <w:rFonts w:ascii="Arial" w:hAnsi="Arial" w:cs="Arial"/>
                <w:sz w:val="20"/>
                <w:szCs w:val="18"/>
              </w:rPr>
            </w:pPr>
          </w:p>
        </w:tc>
        <w:tc>
          <w:tcPr>
            <w:tcW w:w="1440" w:type="dxa"/>
          </w:tcPr>
          <w:p w14:paraId="2D746E3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Tuesday</w:t>
            </w:r>
          </w:p>
        </w:tc>
        <w:tc>
          <w:tcPr>
            <w:tcW w:w="1890" w:type="dxa"/>
          </w:tcPr>
          <w:p w14:paraId="66B4620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TUESDAY</w:t>
            </w:r>
          </w:p>
        </w:tc>
        <w:tc>
          <w:tcPr>
            <w:tcW w:w="1980" w:type="dxa"/>
          </w:tcPr>
          <w:p w14:paraId="3120CB82" w14:textId="77777777" w:rsidR="00356455" w:rsidRPr="001659CD" w:rsidRDefault="00356455" w:rsidP="001659CD">
            <w:pPr>
              <w:ind w:left="0"/>
              <w:rPr>
                <w:rFonts w:ascii="Arial" w:hAnsi="Arial" w:cs="Arial"/>
                <w:sz w:val="20"/>
                <w:szCs w:val="18"/>
              </w:rPr>
            </w:pPr>
          </w:p>
        </w:tc>
      </w:tr>
      <w:tr w:rsidR="00356455" w:rsidRPr="007D0D30" w14:paraId="5415F77A" w14:textId="77777777" w:rsidTr="0033199B">
        <w:trPr>
          <w:cantSplit/>
        </w:trPr>
        <w:tc>
          <w:tcPr>
            <w:tcW w:w="1170" w:type="dxa"/>
            <w:vMerge/>
          </w:tcPr>
          <w:p w14:paraId="7C0E2FC1" w14:textId="77777777" w:rsidR="00356455" w:rsidRPr="001659CD" w:rsidRDefault="00356455" w:rsidP="001659CD">
            <w:pPr>
              <w:ind w:left="0"/>
              <w:rPr>
                <w:rFonts w:ascii="Arial" w:hAnsi="Arial" w:cs="Arial"/>
                <w:sz w:val="20"/>
                <w:szCs w:val="18"/>
              </w:rPr>
            </w:pPr>
          </w:p>
        </w:tc>
        <w:tc>
          <w:tcPr>
            <w:tcW w:w="1440" w:type="dxa"/>
            <w:vMerge/>
          </w:tcPr>
          <w:p w14:paraId="474B0409" w14:textId="77777777" w:rsidR="00356455" w:rsidRPr="001659CD" w:rsidRDefault="00356455" w:rsidP="001659CD">
            <w:pPr>
              <w:ind w:left="0"/>
              <w:rPr>
                <w:rFonts w:ascii="Arial" w:hAnsi="Arial" w:cs="Arial"/>
                <w:sz w:val="20"/>
                <w:szCs w:val="18"/>
              </w:rPr>
            </w:pPr>
          </w:p>
        </w:tc>
        <w:tc>
          <w:tcPr>
            <w:tcW w:w="1440" w:type="dxa"/>
          </w:tcPr>
          <w:p w14:paraId="23E6B01A"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Wednesday</w:t>
            </w:r>
          </w:p>
        </w:tc>
        <w:tc>
          <w:tcPr>
            <w:tcW w:w="1890" w:type="dxa"/>
          </w:tcPr>
          <w:p w14:paraId="63FE9F5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WEDNESDAY</w:t>
            </w:r>
          </w:p>
        </w:tc>
        <w:tc>
          <w:tcPr>
            <w:tcW w:w="1980" w:type="dxa"/>
          </w:tcPr>
          <w:p w14:paraId="3A3310BD" w14:textId="77777777" w:rsidR="00356455" w:rsidRPr="001659CD" w:rsidRDefault="00356455" w:rsidP="001659CD">
            <w:pPr>
              <w:ind w:left="0"/>
              <w:rPr>
                <w:rFonts w:ascii="Arial" w:hAnsi="Arial" w:cs="Arial"/>
                <w:sz w:val="20"/>
                <w:szCs w:val="18"/>
              </w:rPr>
            </w:pPr>
          </w:p>
        </w:tc>
      </w:tr>
      <w:tr w:rsidR="00356455" w:rsidRPr="007D0D30" w14:paraId="37326666" w14:textId="77777777" w:rsidTr="0033199B">
        <w:trPr>
          <w:cantSplit/>
        </w:trPr>
        <w:tc>
          <w:tcPr>
            <w:tcW w:w="1170" w:type="dxa"/>
            <w:vMerge/>
          </w:tcPr>
          <w:p w14:paraId="69C3F4D6" w14:textId="77777777" w:rsidR="00356455" w:rsidRPr="001659CD" w:rsidRDefault="00356455" w:rsidP="001659CD">
            <w:pPr>
              <w:ind w:left="0"/>
              <w:rPr>
                <w:rFonts w:ascii="Arial" w:hAnsi="Arial" w:cs="Arial"/>
                <w:sz w:val="20"/>
                <w:szCs w:val="18"/>
              </w:rPr>
            </w:pPr>
          </w:p>
        </w:tc>
        <w:tc>
          <w:tcPr>
            <w:tcW w:w="1440" w:type="dxa"/>
            <w:vMerge/>
          </w:tcPr>
          <w:p w14:paraId="1D9496B4" w14:textId="77777777" w:rsidR="00356455" w:rsidRPr="001659CD" w:rsidRDefault="00356455" w:rsidP="001659CD">
            <w:pPr>
              <w:ind w:left="0"/>
              <w:rPr>
                <w:rFonts w:ascii="Arial" w:hAnsi="Arial" w:cs="Arial"/>
                <w:sz w:val="20"/>
                <w:szCs w:val="18"/>
              </w:rPr>
            </w:pPr>
          </w:p>
        </w:tc>
        <w:tc>
          <w:tcPr>
            <w:tcW w:w="1440" w:type="dxa"/>
          </w:tcPr>
          <w:p w14:paraId="68662C8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Thursday</w:t>
            </w:r>
          </w:p>
        </w:tc>
        <w:tc>
          <w:tcPr>
            <w:tcW w:w="1890" w:type="dxa"/>
          </w:tcPr>
          <w:p w14:paraId="32C6957A"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THURSDAY</w:t>
            </w:r>
          </w:p>
        </w:tc>
        <w:tc>
          <w:tcPr>
            <w:tcW w:w="1980" w:type="dxa"/>
          </w:tcPr>
          <w:p w14:paraId="076134C7" w14:textId="77777777" w:rsidR="00356455" w:rsidRPr="001659CD" w:rsidRDefault="00356455" w:rsidP="001659CD">
            <w:pPr>
              <w:ind w:left="0"/>
              <w:rPr>
                <w:rFonts w:ascii="Arial" w:hAnsi="Arial" w:cs="Arial"/>
                <w:sz w:val="20"/>
                <w:szCs w:val="18"/>
              </w:rPr>
            </w:pPr>
          </w:p>
        </w:tc>
      </w:tr>
      <w:tr w:rsidR="00356455" w:rsidRPr="007D0D30" w14:paraId="5262A588" w14:textId="77777777" w:rsidTr="0033199B">
        <w:trPr>
          <w:cantSplit/>
        </w:trPr>
        <w:tc>
          <w:tcPr>
            <w:tcW w:w="1170" w:type="dxa"/>
            <w:vMerge/>
          </w:tcPr>
          <w:p w14:paraId="238F220F" w14:textId="77777777" w:rsidR="00356455" w:rsidRPr="001659CD" w:rsidRDefault="00356455" w:rsidP="001659CD">
            <w:pPr>
              <w:ind w:left="0"/>
              <w:rPr>
                <w:rFonts w:ascii="Arial" w:hAnsi="Arial" w:cs="Arial"/>
                <w:sz w:val="20"/>
                <w:szCs w:val="18"/>
              </w:rPr>
            </w:pPr>
          </w:p>
        </w:tc>
        <w:tc>
          <w:tcPr>
            <w:tcW w:w="1440" w:type="dxa"/>
            <w:vMerge/>
          </w:tcPr>
          <w:p w14:paraId="451A6C78" w14:textId="77777777" w:rsidR="00356455" w:rsidRPr="001659CD" w:rsidRDefault="00356455" w:rsidP="001659CD">
            <w:pPr>
              <w:ind w:left="0"/>
              <w:rPr>
                <w:rFonts w:ascii="Arial" w:hAnsi="Arial" w:cs="Arial"/>
                <w:sz w:val="20"/>
                <w:szCs w:val="18"/>
              </w:rPr>
            </w:pPr>
          </w:p>
        </w:tc>
        <w:tc>
          <w:tcPr>
            <w:tcW w:w="1440" w:type="dxa"/>
          </w:tcPr>
          <w:p w14:paraId="21C01B5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Friday</w:t>
            </w:r>
          </w:p>
        </w:tc>
        <w:tc>
          <w:tcPr>
            <w:tcW w:w="1890" w:type="dxa"/>
          </w:tcPr>
          <w:p w14:paraId="61E50FE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FRIDAY</w:t>
            </w:r>
          </w:p>
        </w:tc>
        <w:tc>
          <w:tcPr>
            <w:tcW w:w="1980" w:type="dxa"/>
          </w:tcPr>
          <w:p w14:paraId="2BA0C998" w14:textId="77777777" w:rsidR="00356455" w:rsidRPr="001659CD" w:rsidRDefault="00356455" w:rsidP="001659CD">
            <w:pPr>
              <w:ind w:left="0"/>
              <w:rPr>
                <w:rFonts w:ascii="Arial" w:hAnsi="Arial" w:cs="Arial"/>
                <w:sz w:val="20"/>
                <w:szCs w:val="18"/>
              </w:rPr>
            </w:pPr>
          </w:p>
        </w:tc>
      </w:tr>
      <w:tr w:rsidR="00356455" w:rsidRPr="007D0D30" w14:paraId="3A9B2EA1" w14:textId="77777777" w:rsidTr="0033199B">
        <w:trPr>
          <w:cantSplit/>
        </w:trPr>
        <w:tc>
          <w:tcPr>
            <w:tcW w:w="1170" w:type="dxa"/>
            <w:vMerge/>
          </w:tcPr>
          <w:p w14:paraId="2D754007" w14:textId="77777777" w:rsidR="00356455" w:rsidRPr="001659CD" w:rsidRDefault="00356455" w:rsidP="001659CD">
            <w:pPr>
              <w:ind w:left="0"/>
              <w:rPr>
                <w:rFonts w:ascii="Arial" w:hAnsi="Arial" w:cs="Arial"/>
                <w:sz w:val="20"/>
                <w:szCs w:val="18"/>
              </w:rPr>
            </w:pPr>
          </w:p>
        </w:tc>
        <w:tc>
          <w:tcPr>
            <w:tcW w:w="1440" w:type="dxa"/>
            <w:vMerge/>
          </w:tcPr>
          <w:p w14:paraId="06261C6C" w14:textId="77777777" w:rsidR="00356455" w:rsidRPr="001659CD" w:rsidRDefault="00356455" w:rsidP="001659CD">
            <w:pPr>
              <w:ind w:left="0"/>
              <w:rPr>
                <w:rFonts w:ascii="Arial" w:hAnsi="Arial" w:cs="Arial"/>
                <w:sz w:val="20"/>
                <w:szCs w:val="18"/>
              </w:rPr>
            </w:pPr>
          </w:p>
        </w:tc>
        <w:tc>
          <w:tcPr>
            <w:tcW w:w="1440" w:type="dxa"/>
          </w:tcPr>
          <w:p w14:paraId="7F1D007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Saturday</w:t>
            </w:r>
          </w:p>
        </w:tc>
        <w:tc>
          <w:tcPr>
            <w:tcW w:w="1890" w:type="dxa"/>
          </w:tcPr>
          <w:p w14:paraId="16A8065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SATURDAY</w:t>
            </w:r>
          </w:p>
        </w:tc>
        <w:tc>
          <w:tcPr>
            <w:tcW w:w="1980" w:type="dxa"/>
          </w:tcPr>
          <w:p w14:paraId="4708E08C" w14:textId="77777777" w:rsidR="00356455" w:rsidRPr="001659CD" w:rsidRDefault="00356455" w:rsidP="001659CD">
            <w:pPr>
              <w:ind w:left="0"/>
              <w:rPr>
                <w:rFonts w:ascii="Arial" w:hAnsi="Arial" w:cs="Arial"/>
                <w:sz w:val="20"/>
                <w:szCs w:val="18"/>
              </w:rPr>
            </w:pPr>
          </w:p>
        </w:tc>
      </w:tr>
      <w:tr w:rsidR="00356455" w:rsidRPr="007D0D30" w14:paraId="133AD138" w14:textId="77777777" w:rsidTr="0033199B">
        <w:trPr>
          <w:cantSplit/>
        </w:trPr>
        <w:tc>
          <w:tcPr>
            <w:tcW w:w="1170" w:type="dxa"/>
            <w:vMerge/>
          </w:tcPr>
          <w:p w14:paraId="6E58B32C" w14:textId="77777777" w:rsidR="00356455" w:rsidRPr="001659CD" w:rsidRDefault="00356455" w:rsidP="001659CD">
            <w:pPr>
              <w:ind w:left="0"/>
              <w:rPr>
                <w:rFonts w:ascii="Arial" w:hAnsi="Arial" w:cs="Arial"/>
                <w:sz w:val="20"/>
                <w:szCs w:val="18"/>
              </w:rPr>
            </w:pPr>
          </w:p>
        </w:tc>
        <w:tc>
          <w:tcPr>
            <w:tcW w:w="1440" w:type="dxa"/>
            <w:vMerge/>
          </w:tcPr>
          <w:p w14:paraId="5BDE9346" w14:textId="77777777" w:rsidR="00356455" w:rsidRPr="001659CD" w:rsidRDefault="00356455" w:rsidP="001659CD">
            <w:pPr>
              <w:ind w:left="0"/>
              <w:rPr>
                <w:rFonts w:ascii="Arial" w:hAnsi="Arial" w:cs="Arial"/>
                <w:sz w:val="20"/>
                <w:szCs w:val="18"/>
              </w:rPr>
            </w:pPr>
          </w:p>
        </w:tc>
        <w:tc>
          <w:tcPr>
            <w:tcW w:w="1440" w:type="dxa"/>
          </w:tcPr>
          <w:p w14:paraId="04C4BAA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Sunday</w:t>
            </w:r>
          </w:p>
        </w:tc>
        <w:tc>
          <w:tcPr>
            <w:tcW w:w="1890" w:type="dxa"/>
          </w:tcPr>
          <w:p w14:paraId="0A3A34F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ORLP DEFAULT CLINIC SUNDAY</w:t>
            </w:r>
          </w:p>
        </w:tc>
        <w:tc>
          <w:tcPr>
            <w:tcW w:w="1980" w:type="dxa"/>
          </w:tcPr>
          <w:p w14:paraId="760E074B" w14:textId="77777777" w:rsidR="00356455" w:rsidRPr="001659CD" w:rsidRDefault="00356455" w:rsidP="001659CD">
            <w:pPr>
              <w:ind w:left="0"/>
              <w:rPr>
                <w:rFonts w:ascii="Arial" w:hAnsi="Arial" w:cs="Arial"/>
                <w:sz w:val="20"/>
                <w:szCs w:val="18"/>
              </w:rPr>
            </w:pPr>
          </w:p>
        </w:tc>
      </w:tr>
      <w:tr w:rsidR="00356455" w:rsidRPr="007D0D30" w14:paraId="57A8DD8C" w14:textId="77777777" w:rsidTr="0033199B">
        <w:trPr>
          <w:cantSplit/>
        </w:trPr>
        <w:tc>
          <w:tcPr>
            <w:tcW w:w="1170" w:type="dxa"/>
            <w:vMerge/>
          </w:tcPr>
          <w:p w14:paraId="52790651" w14:textId="77777777" w:rsidR="00356455" w:rsidRPr="001659CD" w:rsidRDefault="00356455" w:rsidP="001659CD">
            <w:pPr>
              <w:ind w:left="0"/>
              <w:rPr>
                <w:rFonts w:ascii="Arial" w:hAnsi="Arial" w:cs="Arial"/>
                <w:sz w:val="20"/>
                <w:szCs w:val="18"/>
              </w:rPr>
            </w:pPr>
          </w:p>
        </w:tc>
        <w:tc>
          <w:tcPr>
            <w:tcW w:w="1440" w:type="dxa"/>
          </w:tcPr>
          <w:p w14:paraId="07F43B61"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Source Combinations</w:t>
            </w:r>
          </w:p>
        </w:tc>
        <w:tc>
          <w:tcPr>
            <w:tcW w:w="1440" w:type="dxa"/>
            <w:tcBorders>
              <w:bottom w:val="single" w:sz="4" w:space="0" w:color="333333"/>
            </w:tcBorders>
          </w:tcPr>
          <w:p w14:paraId="3F96A59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Combinations</w:t>
            </w:r>
          </w:p>
        </w:tc>
        <w:tc>
          <w:tcPr>
            <w:tcW w:w="1890" w:type="dxa"/>
            <w:tcBorders>
              <w:bottom w:val="single" w:sz="4" w:space="0" w:color="333333"/>
            </w:tcBorders>
          </w:tcPr>
          <w:p w14:paraId="115AA7C3" w14:textId="77777777" w:rsidR="00356455" w:rsidRPr="001659CD" w:rsidRDefault="00356455" w:rsidP="001659CD">
            <w:pPr>
              <w:ind w:left="0"/>
              <w:rPr>
                <w:rFonts w:ascii="Arial" w:hAnsi="Arial" w:cs="Arial"/>
                <w:sz w:val="20"/>
                <w:szCs w:val="18"/>
              </w:rPr>
            </w:pPr>
          </w:p>
        </w:tc>
        <w:tc>
          <w:tcPr>
            <w:tcW w:w="1980" w:type="dxa"/>
            <w:tcBorders>
              <w:bottom w:val="single" w:sz="4" w:space="0" w:color="000000"/>
            </w:tcBorders>
          </w:tcPr>
          <w:p w14:paraId="5DE28F86"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 xml:space="preserve">User’s definition of a combination list is stored in OE/RR PT </w:t>
            </w:r>
            <w:proofErr w:type="spellStart"/>
            <w:r w:rsidRPr="001659CD">
              <w:rPr>
                <w:rFonts w:ascii="Arial" w:hAnsi="Arial" w:cs="Arial"/>
                <w:sz w:val="20"/>
                <w:szCs w:val="18"/>
              </w:rPr>
              <w:t>SEL</w:t>
            </w:r>
            <w:proofErr w:type="spellEnd"/>
            <w:r w:rsidRPr="001659CD">
              <w:rPr>
                <w:rFonts w:ascii="Arial" w:hAnsi="Arial" w:cs="Arial"/>
                <w:sz w:val="20"/>
                <w:szCs w:val="18"/>
              </w:rPr>
              <w:t xml:space="preserve"> COMBO file (#100.24)</w:t>
            </w:r>
          </w:p>
        </w:tc>
      </w:tr>
      <w:tr w:rsidR="00356455" w:rsidRPr="007D0D30" w14:paraId="1D5A560D" w14:textId="77777777" w:rsidTr="0033199B">
        <w:trPr>
          <w:cantSplit/>
        </w:trPr>
        <w:tc>
          <w:tcPr>
            <w:tcW w:w="1170" w:type="dxa"/>
            <w:vMerge w:val="restart"/>
          </w:tcPr>
          <w:p w14:paraId="044823D9"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Personal Lists and Teams</w:t>
            </w:r>
          </w:p>
        </w:tc>
        <w:tc>
          <w:tcPr>
            <w:tcW w:w="1440" w:type="dxa"/>
            <w:vMerge w:val="restart"/>
            <w:tcBorders>
              <w:right w:val="single" w:sz="4" w:space="0" w:color="333333"/>
            </w:tcBorders>
          </w:tcPr>
          <w:p w14:paraId="5E93E31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Personal Lists</w:t>
            </w:r>
          </w:p>
        </w:tc>
        <w:tc>
          <w:tcPr>
            <w:tcW w:w="1440" w:type="dxa"/>
            <w:tcBorders>
              <w:top w:val="single" w:sz="4" w:space="0" w:color="333333"/>
              <w:left w:val="single" w:sz="4" w:space="0" w:color="333333"/>
              <w:bottom w:val="single" w:sz="4" w:space="0" w:color="333333"/>
              <w:right w:val="single" w:sz="4" w:space="0" w:color="333333"/>
            </w:tcBorders>
            <w:shd w:val="clear" w:color="auto" w:fill="FFFFFF"/>
          </w:tcPr>
          <w:p w14:paraId="6A7BF07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Clinic Date Range</w:t>
            </w:r>
          </w:p>
        </w:tc>
        <w:tc>
          <w:tcPr>
            <w:tcW w:w="1890" w:type="dxa"/>
            <w:tcBorders>
              <w:top w:val="single" w:sz="4" w:space="0" w:color="333333"/>
              <w:left w:val="single" w:sz="4" w:space="0" w:color="333333"/>
              <w:bottom w:val="single" w:sz="4" w:space="0" w:color="333333"/>
              <w:right w:val="single" w:sz="4" w:space="0" w:color="000000"/>
            </w:tcBorders>
            <w:shd w:val="clear" w:color="auto" w:fill="FFFFFF"/>
          </w:tcPr>
          <w:p w14:paraId="2FC458B9" w14:textId="77777777" w:rsidR="00356455" w:rsidRPr="001659CD" w:rsidRDefault="00356455" w:rsidP="001659CD">
            <w:pPr>
              <w:ind w:left="0"/>
              <w:rPr>
                <w:rFonts w:ascii="Arial" w:hAnsi="Arial" w:cs="Arial"/>
                <w:sz w:val="20"/>
                <w:szCs w:val="18"/>
              </w:rPr>
            </w:pP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1A8C8F18" w14:textId="77777777" w:rsidR="00356455" w:rsidRPr="001659CD" w:rsidRDefault="00356455" w:rsidP="001659CD">
            <w:pPr>
              <w:pStyle w:val="IndexHeading"/>
              <w:ind w:left="0"/>
              <w:rPr>
                <w:rFonts w:ascii="Arial" w:hAnsi="Arial" w:cs="Arial"/>
                <w:b w:val="0"/>
                <w:bCs w:val="0"/>
                <w:i w:val="0"/>
                <w:iCs w:val="0"/>
                <w:szCs w:val="18"/>
              </w:rPr>
            </w:pPr>
            <w:r w:rsidRPr="001659CD">
              <w:rPr>
                <w:rFonts w:ascii="Arial" w:hAnsi="Arial" w:cs="Arial"/>
                <w:b w:val="0"/>
                <w:bCs w:val="0"/>
                <w:i w:val="0"/>
                <w:iCs w:val="0"/>
                <w:szCs w:val="18"/>
              </w:rPr>
              <w:t>This is only used to display patients for selection that have clinic appointments during this date range.</w:t>
            </w:r>
          </w:p>
        </w:tc>
      </w:tr>
      <w:tr w:rsidR="00356455" w:rsidRPr="007D0D30" w14:paraId="2DAEC350" w14:textId="77777777" w:rsidTr="0033199B">
        <w:trPr>
          <w:cantSplit/>
        </w:trPr>
        <w:tc>
          <w:tcPr>
            <w:tcW w:w="1170" w:type="dxa"/>
            <w:vMerge/>
          </w:tcPr>
          <w:p w14:paraId="2DA3EB65" w14:textId="77777777" w:rsidR="00356455" w:rsidRPr="001659CD" w:rsidRDefault="00356455" w:rsidP="001659CD">
            <w:pPr>
              <w:ind w:left="0"/>
              <w:rPr>
                <w:rFonts w:ascii="Arial" w:hAnsi="Arial" w:cs="Arial"/>
                <w:sz w:val="20"/>
                <w:szCs w:val="18"/>
              </w:rPr>
            </w:pPr>
          </w:p>
        </w:tc>
        <w:tc>
          <w:tcPr>
            <w:tcW w:w="1440" w:type="dxa"/>
            <w:vMerge/>
          </w:tcPr>
          <w:p w14:paraId="048A3DCA" w14:textId="77777777" w:rsidR="00356455" w:rsidRPr="001659CD" w:rsidRDefault="00356455" w:rsidP="001659CD">
            <w:pPr>
              <w:ind w:left="0"/>
              <w:rPr>
                <w:rFonts w:ascii="Arial" w:hAnsi="Arial" w:cs="Arial"/>
                <w:sz w:val="20"/>
                <w:szCs w:val="18"/>
              </w:rPr>
            </w:pPr>
          </w:p>
        </w:tc>
        <w:tc>
          <w:tcPr>
            <w:tcW w:w="1440" w:type="dxa"/>
            <w:tcBorders>
              <w:top w:val="single" w:sz="4" w:space="0" w:color="333333"/>
            </w:tcBorders>
          </w:tcPr>
          <w:p w14:paraId="4671156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New List (Name of personal list)</w:t>
            </w:r>
          </w:p>
        </w:tc>
        <w:tc>
          <w:tcPr>
            <w:tcW w:w="1890" w:type="dxa"/>
            <w:tcBorders>
              <w:top w:val="single" w:sz="4" w:space="0" w:color="333333"/>
            </w:tcBorders>
          </w:tcPr>
          <w:p w14:paraId="7B4F9C0F" w14:textId="77777777" w:rsidR="00356455" w:rsidRPr="001659CD" w:rsidRDefault="00356455" w:rsidP="001659CD">
            <w:pPr>
              <w:ind w:left="0"/>
              <w:rPr>
                <w:rFonts w:ascii="Arial" w:hAnsi="Arial" w:cs="Arial"/>
                <w:sz w:val="20"/>
                <w:szCs w:val="18"/>
              </w:rPr>
            </w:pPr>
          </w:p>
        </w:tc>
        <w:tc>
          <w:tcPr>
            <w:tcW w:w="1980" w:type="dxa"/>
            <w:tcBorders>
              <w:top w:val="single" w:sz="4" w:space="0" w:color="000000"/>
            </w:tcBorders>
          </w:tcPr>
          <w:p w14:paraId="3822E4C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Adds entry to OE/RR LIST file (#100.21).</w:t>
            </w:r>
          </w:p>
        </w:tc>
      </w:tr>
      <w:tr w:rsidR="00356455" w:rsidRPr="007D0D30" w14:paraId="4F78A655" w14:textId="77777777" w:rsidTr="0033199B">
        <w:trPr>
          <w:cantSplit/>
        </w:trPr>
        <w:tc>
          <w:tcPr>
            <w:tcW w:w="1170" w:type="dxa"/>
            <w:vMerge/>
          </w:tcPr>
          <w:p w14:paraId="2487AFED" w14:textId="77777777" w:rsidR="00356455" w:rsidRPr="001659CD" w:rsidRDefault="00356455" w:rsidP="001659CD">
            <w:pPr>
              <w:ind w:left="0"/>
              <w:rPr>
                <w:rFonts w:ascii="Arial" w:hAnsi="Arial" w:cs="Arial"/>
                <w:sz w:val="20"/>
                <w:szCs w:val="18"/>
              </w:rPr>
            </w:pPr>
          </w:p>
        </w:tc>
        <w:tc>
          <w:tcPr>
            <w:tcW w:w="1440" w:type="dxa"/>
            <w:vMerge/>
          </w:tcPr>
          <w:p w14:paraId="0474E51A" w14:textId="77777777" w:rsidR="00356455" w:rsidRPr="001659CD" w:rsidRDefault="00356455" w:rsidP="001659CD">
            <w:pPr>
              <w:ind w:left="0"/>
              <w:rPr>
                <w:rFonts w:ascii="Arial" w:hAnsi="Arial" w:cs="Arial"/>
                <w:sz w:val="20"/>
                <w:szCs w:val="18"/>
              </w:rPr>
            </w:pPr>
          </w:p>
        </w:tc>
        <w:tc>
          <w:tcPr>
            <w:tcW w:w="1440" w:type="dxa"/>
          </w:tcPr>
          <w:p w14:paraId="1385CD4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Delete List</w:t>
            </w:r>
          </w:p>
        </w:tc>
        <w:tc>
          <w:tcPr>
            <w:tcW w:w="1890" w:type="dxa"/>
          </w:tcPr>
          <w:p w14:paraId="0F218E97" w14:textId="77777777" w:rsidR="00356455" w:rsidRPr="001659CD" w:rsidRDefault="00356455" w:rsidP="001659CD">
            <w:pPr>
              <w:ind w:left="0"/>
              <w:rPr>
                <w:rFonts w:ascii="Arial" w:hAnsi="Arial" w:cs="Arial"/>
                <w:sz w:val="20"/>
                <w:szCs w:val="18"/>
              </w:rPr>
            </w:pPr>
          </w:p>
        </w:tc>
        <w:tc>
          <w:tcPr>
            <w:tcW w:w="1980" w:type="dxa"/>
          </w:tcPr>
          <w:p w14:paraId="1567F041"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Removes entry to OE/RR LIST file (#100.21).</w:t>
            </w:r>
          </w:p>
        </w:tc>
      </w:tr>
      <w:tr w:rsidR="00356455" w:rsidRPr="007D0D30" w14:paraId="1E1CFE4E" w14:textId="77777777" w:rsidTr="0033199B">
        <w:trPr>
          <w:cantSplit/>
        </w:trPr>
        <w:tc>
          <w:tcPr>
            <w:tcW w:w="1170" w:type="dxa"/>
            <w:vMerge/>
          </w:tcPr>
          <w:p w14:paraId="6291F7F9" w14:textId="77777777" w:rsidR="00356455" w:rsidRPr="001659CD" w:rsidRDefault="00356455" w:rsidP="001659CD">
            <w:pPr>
              <w:ind w:left="0"/>
              <w:rPr>
                <w:rFonts w:ascii="Arial" w:hAnsi="Arial" w:cs="Arial"/>
                <w:sz w:val="20"/>
                <w:szCs w:val="18"/>
              </w:rPr>
            </w:pPr>
          </w:p>
        </w:tc>
        <w:tc>
          <w:tcPr>
            <w:tcW w:w="1440" w:type="dxa"/>
            <w:vMerge/>
          </w:tcPr>
          <w:p w14:paraId="14E2F748" w14:textId="77777777" w:rsidR="00356455" w:rsidRPr="001659CD" w:rsidRDefault="00356455" w:rsidP="001659CD">
            <w:pPr>
              <w:ind w:left="0"/>
              <w:rPr>
                <w:rFonts w:ascii="Arial" w:hAnsi="Arial" w:cs="Arial"/>
                <w:sz w:val="20"/>
                <w:szCs w:val="18"/>
              </w:rPr>
            </w:pPr>
          </w:p>
        </w:tc>
        <w:tc>
          <w:tcPr>
            <w:tcW w:w="1440" w:type="dxa"/>
          </w:tcPr>
          <w:p w14:paraId="6235473E"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Save Changes</w:t>
            </w:r>
          </w:p>
        </w:tc>
        <w:tc>
          <w:tcPr>
            <w:tcW w:w="1890" w:type="dxa"/>
          </w:tcPr>
          <w:p w14:paraId="30FAF74E" w14:textId="77777777" w:rsidR="00356455" w:rsidRPr="001659CD" w:rsidRDefault="00356455" w:rsidP="001659CD">
            <w:pPr>
              <w:ind w:left="0"/>
              <w:rPr>
                <w:rFonts w:ascii="Arial" w:hAnsi="Arial" w:cs="Arial"/>
                <w:sz w:val="20"/>
                <w:szCs w:val="18"/>
              </w:rPr>
            </w:pPr>
          </w:p>
        </w:tc>
        <w:tc>
          <w:tcPr>
            <w:tcW w:w="1980" w:type="dxa"/>
          </w:tcPr>
          <w:p w14:paraId="26EE46C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Saves changes to OE/RR LIST file (#100.21).</w:t>
            </w:r>
          </w:p>
        </w:tc>
      </w:tr>
      <w:tr w:rsidR="00356455" w:rsidRPr="007D0D30" w14:paraId="069DEC7C" w14:textId="77777777" w:rsidTr="0033199B">
        <w:trPr>
          <w:cantSplit/>
        </w:trPr>
        <w:tc>
          <w:tcPr>
            <w:tcW w:w="1170" w:type="dxa"/>
            <w:vMerge/>
          </w:tcPr>
          <w:p w14:paraId="5954C5E9" w14:textId="77777777" w:rsidR="00356455" w:rsidRPr="001659CD" w:rsidRDefault="00356455" w:rsidP="001659CD">
            <w:pPr>
              <w:ind w:left="0"/>
              <w:rPr>
                <w:rFonts w:ascii="Arial" w:hAnsi="Arial" w:cs="Arial"/>
                <w:sz w:val="20"/>
                <w:szCs w:val="18"/>
              </w:rPr>
            </w:pPr>
          </w:p>
        </w:tc>
        <w:tc>
          <w:tcPr>
            <w:tcW w:w="1440" w:type="dxa"/>
            <w:vMerge w:val="restart"/>
          </w:tcPr>
          <w:p w14:paraId="243951B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Teams Information</w:t>
            </w:r>
          </w:p>
        </w:tc>
        <w:tc>
          <w:tcPr>
            <w:tcW w:w="1440" w:type="dxa"/>
          </w:tcPr>
          <w:p w14:paraId="46018E2F"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Remove yourself from this team</w:t>
            </w:r>
          </w:p>
        </w:tc>
        <w:tc>
          <w:tcPr>
            <w:tcW w:w="1890" w:type="dxa"/>
          </w:tcPr>
          <w:p w14:paraId="44B888B3" w14:textId="77777777" w:rsidR="00356455" w:rsidRPr="001659CD" w:rsidRDefault="00356455" w:rsidP="001659CD">
            <w:pPr>
              <w:ind w:left="0"/>
              <w:rPr>
                <w:rFonts w:ascii="Arial" w:hAnsi="Arial" w:cs="Arial"/>
                <w:sz w:val="20"/>
                <w:szCs w:val="18"/>
              </w:rPr>
            </w:pPr>
          </w:p>
        </w:tc>
        <w:tc>
          <w:tcPr>
            <w:tcW w:w="1980" w:type="dxa"/>
          </w:tcPr>
          <w:p w14:paraId="76611CE1"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Removes user from multiple in OE/RR LIST file (#100.21)</w:t>
            </w:r>
          </w:p>
        </w:tc>
      </w:tr>
      <w:tr w:rsidR="00356455" w:rsidRPr="007D0D30" w14:paraId="18915930" w14:textId="77777777" w:rsidTr="0033199B">
        <w:trPr>
          <w:cantSplit/>
        </w:trPr>
        <w:tc>
          <w:tcPr>
            <w:tcW w:w="1170" w:type="dxa"/>
            <w:vMerge/>
          </w:tcPr>
          <w:p w14:paraId="7386178D" w14:textId="77777777" w:rsidR="00356455" w:rsidRPr="001659CD" w:rsidRDefault="00356455" w:rsidP="001659CD">
            <w:pPr>
              <w:ind w:left="0"/>
              <w:rPr>
                <w:rFonts w:ascii="Arial" w:hAnsi="Arial" w:cs="Arial"/>
                <w:sz w:val="20"/>
                <w:szCs w:val="18"/>
              </w:rPr>
            </w:pPr>
          </w:p>
        </w:tc>
        <w:tc>
          <w:tcPr>
            <w:tcW w:w="1440" w:type="dxa"/>
            <w:vMerge/>
          </w:tcPr>
          <w:p w14:paraId="7A427980" w14:textId="77777777" w:rsidR="00356455" w:rsidRPr="001659CD" w:rsidRDefault="00356455" w:rsidP="001659CD">
            <w:pPr>
              <w:ind w:left="0"/>
              <w:rPr>
                <w:rFonts w:ascii="Arial" w:hAnsi="Arial" w:cs="Arial"/>
                <w:sz w:val="20"/>
                <w:szCs w:val="18"/>
              </w:rPr>
            </w:pPr>
          </w:p>
        </w:tc>
        <w:tc>
          <w:tcPr>
            <w:tcW w:w="1440" w:type="dxa"/>
          </w:tcPr>
          <w:p w14:paraId="633C185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Subscribe to a team</w:t>
            </w:r>
          </w:p>
        </w:tc>
        <w:tc>
          <w:tcPr>
            <w:tcW w:w="1890" w:type="dxa"/>
          </w:tcPr>
          <w:p w14:paraId="137D95CC" w14:textId="77777777" w:rsidR="00356455" w:rsidRPr="001659CD" w:rsidRDefault="00356455" w:rsidP="001659CD">
            <w:pPr>
              <w:ind w:left="0"/>
              <w:rPr>
                <w:rFonts w:ascii="Arial" w:hAnsi="Arial" w:cs="Arial"/>
                <w:sz w:val="20"/>
                <w:szCs w:val="18"/>
              </w:rPr>
            </w:pPr>
          </w:p>
        </w:tc>
        <w:tc>
          <w:tcPr>
            <w:tcW w:w="1980" w:type="dxa"/>
          </w:tcPr>
          <w:p w14:paraId="53E879B1"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Adds user to multiple in OE/RR LIST file (#100.21)</w:t>
            </w:r>
          </w:p>
        </w:tc>
      </w:tr>
      <w:bookmarkEnd w:id="54"/>
      <w:bookmarkEnd w:id="55"/>
    </w:tbl>
    <w:p w14:paraId="6882503C" w14:textId="00407E59" w:rsidR="00356455" w:rsidRPr="00002853" w:rsidRDefault="00550C7E" w:rsidP="00165365">
      <w:pPr>
        <w:pStyle w:val="Heading2"/>
      </w:pPr>
      <w:r>
        <w:br w:type="page"/>
      </w:r>
      <w:bookmarkStart w:id="57" w:name="_Toc22644655"/>
      <w:r w:rsidR="00356455" w:rsidRPr="00002853">
        <w:lastRenderedPageBreak/>
        <w:t xml:space="preserve">Notes </w:t>
      </w:r>
      <w:r w:rsidR="00C5319B">
        <w:t>T</w:t>
      </w:r>
      <w:r w:rsidR="00356455" w:rsidRPr="00002853">
        <w:t>ab</w:t>
      </w:r>
      <w:bookmarkEnd w:id="57"/>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0"/>
        <w:gridCol w:w="1440"/>
        <w:gridCol w:w="1530"/>
        <w:gridCol w:w="1800"/>
        <w:gridCol w:w="1980"/>
      </w:tblGrid>
      <w:tr w:rsidR="00356455" w:rsidRPr="006330D9" w14:paraId="1A642926" w14:textId="77777777" w:rsidTr="0038747A">
        <w:trPr>
          <w:tblHeader/>
        </w:trPr>
        <w:tc>
          <w:tcPr>
            <w:tcW w:w="1170" w:type="dxa"/>
            <w:shd w:val="clear" w:color="auto" w:fill="F2F2F2"/>
          </w:tcPr>
          <w:p w14:paraId="6A4CF040"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Tab Element</w:t>
            </w:r>
          </w:p>
        </w:tc>
        <w:tc>
          <w:tcPr>
            <w:tcW w:w="1440" w:type="dxa"/>
            <w:shd w:val="clear" w:color="auto" w:fill="F2F2F2"/>
          </w:tcPr>
          <w:p w14:paraId="24A9BB04"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Dialog Element</w:t>
            </w:r>
          </w:p>
        </w:tc>
        <w:tc>
          <w:tcPr>
            <w:tcW w:w="1530" w:type="dxa"/>
            <w:shd w:val="clear" w:color="auto" w:fill="F2F2F2"/>
          </w:tcPr>
          <w:p w14:paraId="1E785448"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Field</w:t>
            </w:r>
          </w:p>
        </w:tc>
        <w:tc>
          <w:tcPr>
            <w:tcW w:w="1800" w:type="dxa"/>
            <w:shd w:val="clear" w:color="auto" w:fill="F2F2F2"/>
          </w:tcPr>
          <w:p w14:paraId="0946211B"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Parameter</w:t>
            </w:r>
          </w:p>
        </w:tc>
        <w:tc>
          <w:tcPr>
            <w:tcW w:w="1980" w:type="dxa"/>
            <w:shd w:val="clear" w:color="auto" w:fill="F2F2F2"/>
          </w:tcPr>
          <w:p w14:paraId="6270BF34"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Note</w:t>
            </w:r>
          </w:p>
        </w:tc>
      </w:tr>
      <w:tr w:rsidR="00356455" w:rsidRPr="006330D9" w14:paraId="58BA522D" w14:textId="77777777" w:rsidTr="0038747A">
        <w:trPr>
          <w:cantSplit/>
        </w:trPr>
        <w:tc>
          <w:tcPr>
            <w:tcW w:w="1170" w:type="dxa"/>
            <w:vMerge w:val="restart"/>
          </w:tcPr>
          <w:p w14:paraId="0F8B68EE"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Notes</w:t>
            </w:r>
          </w:p>
        </w:tc>
        <w:tc>
          <w:tcPr>
            <w:tcW w:w="1440" w:type="dxa"/>
            <w:vMerge w:val="restart"/>
          </w:tcPr>
          <w:p w14:paraId="724528EE" w14:textId="77777777" w:rsidR="00356455" w:rsidRPr="001659CD" w:rsidRDefault="00356455" w:rsidP="001659CD">
            <w:pPr>
              <w:ind w:left="0"/>
              <w:rPr>
                <w:rFonts w:ascii="Arial" w:hAnsi="Arial" w:cs="Arial"/>
                <w:sz w:val="20"/>
                <w:szCs w:val="18"/>
              </w:rPr>
            </w:pPr>
          </w:p>
        </w:tc>
        <w:tc>
          <w:tcPr>
            <w:tcW w:w="1530" w:type="dxa"/>
          </w:tcPr>
          <w:p w14:paraId="624034AF"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Interval for autosave</w:t>
            </w:r>
          </w:p>
        </w:tc>
        <w:tc>
          <w:tcPr>
            <w:tcW w:w="1800" w:type="dxa"/>
          </w:tcPr>
          <w:p w14:paraId="54321216" w14:textId="77777777" w:rsidR="00356455" w:rsidRPr="001659CD" w:rsidRDefault="00356455" w:rsidP="001659CD">
            <w:pPr>
              <w:ind w:left="0"/>
              <w:rPr>
                <w:rFonts w:ascii="Arial" w:hAnsi="Arial" w:cs="Arial"/>
                <w:sz w:val="20"/>
                <w:szCs w:val="18"/>
              </w:rPr>
            </w:pPr>
            <w:proofErr w:type="spellStart"/>
            <w:r w:rsidRPr="001659CD">
              <w:rPr>
                <w:rFonts w:ascii="Arial" w:hAnsi="Arial" w:cs="Arial"/>
                <w:sz w:val="20"/>
                <w:szCs w:val="18"/>
              </w:rPr>
              <w:t>ORWOR</w:t>
            </w:r>
            <w:proofErr w:type="spellEnd"/>
            <w:r w:rsidRPr="001659CD">
              <w:rPr>
                <w:rFonts w:ascii="Arial" w:hAnsi="Arial" w:cs="Arial"/>
                <w:sz w:val="20"/>
                <w:szCs w:val="18"/>
              </w:rPr>
              <w:t xml:space="preserve"> AUTOSAVE NOTE</w:t>
            </w:r>
          </w:p>
        </w:tc>
        <w:tc>
          <w:tcPr>
            <w:tcW w:w="1980" w:type="dxa"/>
          </w:tcPr>
          <w:p w14:paraId="1FECC124" w14:textId="77777777" w:rsidR="00356455" w:rsidRPr="001659CD" w:rsidRDefault="00356455" w:rsidP="001659CD">
            <w:pPr>
              <w:ind w:left="0"/>
              <w:rPr>
                <w:rFonts w:ascii="Arial" w:hAnsi="Arial" w:cs="Arial"/>
                <w:sz w:val="20"/>
                <w:szCs w:val="18"/>
              </w:rPr>
            </w:pPr>
          </w:p>
        </w:tc>
      </w:tr>
      <w:tr w:rsidR="00356455" w:rsidRPr="006330D9" w14:paraId="488EAE51" w14:textId="77777777" w:rsidTr="0038747A">
        <w:trPr>
          <w:cantSplit/>
        </w:trPr>
        <w:tc>
          <w:tcPr>
            <w:tcW w:w="1170" w:type="dxa"/>
            <w:vMerge/>
          </w:tcPr>
          <w:p w14:paraId="7EEF68DA" w14:textId="77777777" w:rsidR="00356455" w:rsidRPr="001659CD" w:rsidRDefault="00356455" w:rsidP="001659CD">
            <w:pPr>
              <w:ind w:left="0"/>
              <w:rPr>
                <w:rFonts w:ascii="Arial" w:hAnsi="Arial" w:cs="Arial"/>
                <w:sz w:val="20"/>
                <w:szCs w:val="18"/>
              </w:rPr>
            </w:pPr>
          </w:p>
        </w:tc>
        <w:tc>
          <w:tcPr>
            <w:tcW w:w="1440" w:type="dxa"/>
            <w:vMerge/>
          </w:tcPr>
          <w:p w14:paraId="41967199" w14:textId="77777777" w:rsidR="00356455" w:rsidRPr="001659CD" w:rsidRDefault="00356455" w:rsidP="001659CD">
            <w:pPr>
              <w:ind w:left="0"/>
              <w:rPr>
                <w:rFonts w:ascii="Arial" w:hAnsi="Arial" w:cs="Arial"/>
                <w:sz w:val="20"/>
                <w:szCs w:val="18"/>
              </w:rPr>
            </w:pPr>
          </w:p>
        </w:tc>
        <w:tc>
          <w:tcPr>
            <w:tcW w:w="1530" w:type="dxa"/>
          </w:tcPr>
          <w:p w14:paraId="4390E4E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Ask subject for progress notes</w:t>
            </w:r>
          </w:p>
        </w:tc>
        <w:tc>
          <w:tcPr>
            <w:tcW w:w="1800" w:type="dxa"/>
          </w:tcPr>
          <w:p w14:paraId="28AA6875" w14:textId="77777777" w:rsidR="00356455" w:rsidRPr="001659CD" w:rsidRDefault="00356455" w:rsidP="001659CD">
            <w:pPr>
              <w:ind w:left="0"/>
              <w:rPr>
                <w:rFonts w:ascii="Arial" w:hAnsi="Arial" w:cs="Arial"/>
                <w:sz w:val="20"/>
                <w:szCs w:val="18"/>
              </w:rPr>
            </w:pPr>
          </w:p>
        </w:tc>
        <w:tc>
          <w:tcPr>
            <w:tcW w:w="1980" w:type="dxa"/>
          </w:tcPr>
          <w:p w14:paraId="2C76119E"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Uses ASK SUBJECT FOR PROGRESS NOTES field in TIU PERSONAL PREFERENCES file (#8926).</w:t>
            </w:r>
          </w:p>
        </w:tc>
      </w:tr>
      <w:tr w:rsidR="00356455" w:rsidRPr="006330D9" w14:paraId="787DE5FF" w14:textId="77777777" w:rsidTr="0038747A">
        <w:trPr>
          <w:cantSplit/>
        </w:trPr>
        <w:tc>
          <w:tcPr>
            <w:tcW w:w="1170" w:type="dxa"/>
            <w:vMerge/>
          </w:tcPr>
          <w:p w14:paraId="24C2440D" w14:textId="77777777" w:rsidR="00356455" w:rsidRPr="001659CD" w:rsidRDefault="00356455" w:rsidP="001659CD">
            <w:pPr>
              <w:ind w:left="0"/>
              <w:rPr>
                <w:rFonts w:ascii="Arial" w:hAnsi="Arial" w:cs="Arial"/>
                <w:sz w:val="20"/>
                <w:szCs w:val="18"/>
              </w:rPr>
            </w:pPr>
          </w:p>
        </w:tc>
        <w:tc>
          <w:tcPr>
            <w:tcW w:w="1440" w:type="dxa"/>
            <w:vMerge/>
          </w:tcPr>
          <w:p w14:paraId="4BB96C68" w14:textId="77777777" w:rsidR="00356455" w:rsidRPr="001659CD" w:rsidRDefault="00356455" w:rsidP="001659CD">
            <w:pPr>
              <w:ind w:left="0"/>
              <w:rPr>
                <w:rFonts w:ascii="Arial" w:hAnsi="Arial" w:cs="Arial"/>
                <w:sz w:val="20"/>
                <w:szCs w:val="18"/>
              </w:rPr>
            </w:pPr>
          </w:p>
        </w:tc>
        <w:tc>
          <w:tcPr>
            <w:tcW w:w="1530" w:type="dxa"/>
          </w:tcPr>
          <w:p w14:paraId="2380A8C6"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Verify Note Title</w:t>
            </w:r>
          </w:p>
        </w:tc>
        <w:tc>
          <w:tcPr>
            <w:tcW w:w="1800" w:type="dxa"/>
          </w:tcPr>
          <w:p w14:paraId="19D7895A" w14:textId="77777777" w:rsidR="00356455" w:rsidRPr="001659CD" w:rsidRDefault="00356455" w:rsidP="001659CD">
            <w:pPr>
              <w:ind w:left="0"/>
              <w:rPr>
                <w:rFonts w:ascii="Arial" w:hAnsi="Arial" w:cs="Arial"/>
                <w:sz w:val="20"/>
                <w:szCs w:val="18"/>
              </w:rPr>
            </w:pPr>
            <w:proofErr w:type="spellStart"/>
            <w:r w:rsidRPr="001659CD">
              <w:rPr>
                <w:rFonts w:ascii="Arial" w:hAnsi="Arial" w:cs="Arial"/>
                <w:sz w:val="20"/>
                <w:szCs w:val="18"/>
              </w:rPr>
              <w:t>ORWOR</w:t>
            </w:r>
            <w:proofErr w:type="spellEnd"/>
            <w:r w:rsidRPr="001659CD">
              <w:rPr>
                <w:rFonts w:ascii="Arial" w:hAnsi="Arial" w:cs="Arial"/>
                <w:sz w:val="20"/>
                <w:szCs w:val="18"/>
              </w:rPr>
              <w:t xml:space="preserve"> VERIFY NOTE TITLE</w:t>
            </w:r>
          </w:p>
        </w:tc>
        <w:tc>
          <w:tcPr>
            <w:tcW w:w="1980" w:type="dxa"/>
          </w:tcPr>
          <w:p w14:paraId="7CBCF7DD" w14:textId="77777777" w:rsidR="00356455" w:rsidRPr="001659CD" w:rsidRDefault="00356455" w:rsidP="001659CD">
            <w:pPr>
              <w:ind w:left="0"/>
              <w:rPr>
                <w:rFonts w:ascii="Arial" w:hAnsi="Arial" w:cs="Arial"/>
                <w:sz w:val="20"/>
                <w:szCs w:val="18"/>
              </w:rPr>
            </w:pPr>
          </w:p>
        </w:tc>
      </w:tr>
      <w:tr w:rsidR="00356455" w:rsidRPr="006330D9" w14:paraId="09476037" w14:textId="77777777" w:rsidTr="0038747A">
        <w:trPr>
          <w:cantSplit/>
        </w:trPr>
        <w:tc>
          <w:tcPr>
            <w:tcW w:w="1170" w:type="dxa"/>
            <w:vMerge/>
          </w:tcPr>
          <w:p w14:paraId="10ED6CA3" w14:textId="77777777" w:rsidR="00356455" w:rsidRPr="001659CD" w:rsidRDefault="00356455" w:rsidP="001659CD">
            <w:pPr>
              <w:ind w:left="0"/>
              <w:rPr>
                <w:rFonts w:ascii="Arial" w:hAnsi="Arial" w:cs="Arial"/>
                <w:sz w:val="20"/>
                <w:szCs w:val="18"/>
              </w:rPr>
            </w:pPr>
          </w:p>
        </w:tc>
        <w:tc>
          <w:tcPr>
            <w:tcW w:w="1440" w:type="dxa"/>
            <w:vMerge/>
          </w:tcPr>
          <w:p w14:paraId="7F6D6C92" w14:textId="77777777" w:rsidR="00356455" w:rsidRPr="001659CD" w:rsidRDefault="00356455" w:rsidP="001659CD">
            <w:pPr>
              <w:ind w:left="0"/>
              <w:rPr>
                <w:rFonts w:ascii="Arial" w:hAnsi="Arial" w:cs="Arial"/>
                <w:sz w:val="20"/>
                <w:szCs w:val="18"/>
              </w:rPr>
            </w:pPr>
          </w:p>
        </w:tc>
        <w:tc>
          <w:tcPr>
            <w:tcW w:w="1530" w:type="dxa"/>
          </w:tcPr>
          <w:p w14:paraId="23EB288F"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Default Cosigner</w:t>
            </w:r>
          </w:p>
        </w:tc>
        <w:tc>
          <w:tcPr>
            <w:tcW w:w="1800" w:type="dxa"/>
          </w:tcPr>
          <w:p w14:paraId="0F7FB1D2" w14:textId="77777777" w:rsidR="00356455" w:rsidRPr="001659CD" w:rsidRDefault="00356455" w:rsidP="001659CD">
            <w:pPr>
              <w:ind w:left="0"/>
              <w:rPr>
                <w:rFonts w:ascii="Arial" w:hAnsi="Arial" w:cs="Arial"/>
                <w:sz w:val="20"/>
                <w:szCs w:val="18"/>
              </w:rPr>
            </w:pPr>
          </w:p>
        </w:tc>
        <w:tc>
          <w:tcPr>
            <w:tcW w:w="1980" w:type="dxa"/>
          </w:tcPr>
          <w:p w14:paraId="30D57DC9"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Uses DEFAULT COSIGNER field in TIU PERSONAL PREFERENCES file (#8926).</w:t>
            </w:r>
          </w:p>
        </w:tc>
      </w:tr>
      <w:tr w:rsidR="00356455" w:rsidRPr="006330D9" w14:paraId="26D4B334" w14:textId="77777777" w:rsidTr="0038747A">
        <w:trPr>
          <w:cantSplit/>
        </w:trPr>
        <w:tc>
          <w:tcPr>
            <w:tcW w:w="1170" w:type="dxa"/>
            <w:vMerge w:val="restart"/>
          </w:tcPr>
          <w:p w14:paraId="1242C971"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Document Titles</w:t>
            </w:r>
          </w:p>
        </w:tc>
        <w:tc>
          <w:tcPr>
            <w:tcW w:w="1440" w:type="dxa"/>
            <w:vMerge w:val="restart"/>
          </w:tcPr>
          <w:p w14:paraId="2736B504" w14:textId="77777777" w:rsidR="00356455" w:rsidRPr="001659CD" w:rsidRDefault="00356455" w:rsidP="001659CD">
            <w:pPr>
              <w:ind w:left="0"/>
              <w:rPr>
                <w:rFonts w:ascii="Arial" w:hAnsi="Arial" w:cs="Arial"/>
                <w:sz w:val="20"/>
                <w:szCs w:val="18"/>
              </w:rPr>
            </w:pPr>
          </w:p>
        </w:tc>
        <w:tc>
          <w:tcPr>
            <w:tcW w:w="1530" w:type="dxa"/>
          </w:tcPr>
          <w:p w14:paraId="78CB206F"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Your list of titles</w:t>
            </w:r>
          </w:p>
        </w:tc>
        <w:tc>
          <w:tcPr>
            <w:tcW w:w="1800" w:type="dxa"/>
          </w:tcPr>
          <w:p w14:paraId="23A83531" w14:textId="77777777" w:rsidR="00356455" w:rsidRPr="001659CD" w:rsidRDefault="00356455" w:rsidP="001659CD">
            <w:pPr>
              <w:ind w:left="0"/>
              <w:rPr>
                <w:rFonts w:ascii="Arial" w:hAnsi="Arial" w:cs="Arial"/>
                <w:sz w:val="20"/>
                <w:szCs w:val="18"/>
              </w:rPr>
            </w:pPr>
          </w:p>
        </w:tc>
        <w:tc>
          <w:tcPr>
            <w:tcW w:w="1980" w:type="dxa"/>
          </w:tcPr>
          <w:p w14:paraId="070D5DD0"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Titles for a class are from TIU DOCUMENT DEFINITION file (#8925.1) as determined from TIU PERSONAL DOCUMENT TYPE LIST file (#8925.98).</w:t>
            </w:r>
          </w:p>
        </w:tc>
      </w:tr>
      <w:tr w:rsidR="00356455" w:rsidRPr="006330D9" w14:paraId="2765683D" w14:textId="77777777" w:rsidTr="0038747A">
        <w:trPr>
          <w:cantSplit/>
        </w:trPr>
        <w:tc>
          <w:tcPr>
            <w:tcW w:w="1170" w:type="dxa"/>
            <w:vMerge/>
          </w:tcPr>
          <w:p w14:paraId="48EBA609" w14:textId="77777777" w:rsidR="00356455" w:rsidRPr="001659CD" w:rsidRDefault="00356455" w:rsidP="001659CD">
            <w:pPr>
              <w:ind w:left="0"/>
              <w:rPr>
                <w:rFonts w:ascii="Arial" w:hAnsi="Arial" w:cs="Arial"/>
                <w:sz w:val="20"/>
                <w:szCs w:val="18"/>
              </w:rPr>
            </w:pPr>
          </w:p>
        </w:tc>
        <w:tc>
          <w:tcPr>
            <w:tcW w:w="1440" w:type="dxa"/>
            <w:vMerge/>
          </w:tcPr>
          <w:p w14:paraId="134D8070" w14:textId="77777777" w:rsidR="00356455" w:rsidRPr="001659CD" w:rsidRDefault="00356455" w:rsidP="001659CD">
            <w:pPr>
              <w:ind w:left="0"/>
              <w:rPr>
                <w:rFonts w:ascii="Arial" w:hAnsi="Arial" w:cs="Arial"/>
                <w:sz w:val="20"/>
                <w:szCs w:val="18"/>
              </w:rPr>
            </w:pPr>
          </w:p>
        </w:tc>
        <w:tc>
          <w:tcPr>
            <w:tcW w:w="1530" w:type="dxa"/>
          </w:tcPr>
          <w:p w14:paraId="1F450203"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Save changes</w:t>
            </w:r>
          </w:p>
        </w:tc>
        <w:tc>
          <w:tcPr>
            <w:tcW w:w="1800" w:type="dxa"/>
          </w:tcPr>
          <w:p w14:paraId="356ADED8" w14:textId="77777777" w:rsidR="00356455" w:rsidRPr="001659CD" w:rsidRDefault="00356455" w:rsidP="001659CD">
            <w:pPr>
              <w:ind w:left="0"/>
              <w:rPr>
                <w:rFonts w:ascii="Arial" w:hAnsi="Arial" w:cs="Arial"/>
                <w:sz w:val="20"/>
                <w:szCs w:val="18"/>
              </w:rPr>
            </w:pPr>
          </w:p>
        </w:tc>
        <w:tc>
          <w:tcPr>
            <w:tcW w:w="1980" w:type="dxa"/>
          </w:tcPr>
          <w:p w14:paraId="5FF3CF52"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Save changes to TIU PERSONAL DOCUMENT TYPE LIST file (#8925.98).</w:t>
            </w:r>
          </w:p>
        </w:tc>
      </w:tr>
      <w:tr w:rsidR="00356455" w:rsidRPr="006330D9" w14:paraId="24CCB245" w14:textId="77777777" w:rsidTr="0038747A">
        <w:trPr>
          <w:cantSplit/>
        </w:trPr>
        <w:tc>
          <w:tcPr>
            <w:tcW w:w="1170" w:type="dxa"/>
            <w:vMerge/>
          </w:tcPr>
          <w:p w14:paraId="785CB1C4" w14:textId="77777777" w:rsidR="00356455" w:rsidRPr="001659CD" w:rsidRDefault="00356455" w:rsidP="001659CD">
            <w:pPr>
              <w:ind w:left="0"/>
              <w:rPr>
                <w:rFonts w:ascii="Arial" w:hAnsi="Arial" w:cs="Arial"/>
                <w:sz w:val="20"/>
                <w:szCs w:val="18"/>
              </w:rPr>
            </w:pPr>
          </w:p>
        </w:tc>
        <w:tc>
          <w:tcPr>
            <w:tcW w:w="1440" w:type="dxa"/>
            <w:vMerge/>
          </w:tcPr>
          <w:p w14:paraId="171CA298" w14:textId="77777777" w:rsidR="00356455" w:rsidRPr="001659CD" w:rsidRDefault="00356455" w:rsidP="001659CD">
            <w:pPr>
              <w:ind w:left="0"/>
              <w:rPr>
                <w:rFonts w:ascii="Arial" w:hAnsi="Arial" w:cs="Arial"/>
                <w:sz w:val="20"/>
                <w:szCs w:val="18"/>
              </w:rPr>
            </w:pPr>
          </w:p>
        </w:tc>
        <w:tc>
          <w:tcPr>
            <w:tcW w:w="1530" w:type="dxa"/>
          </w:tcPr>
          <w:p w14:paraId="40965465"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Set as Default only</w:t>
            </w:r>
          </w:p>
        </w:tc>
        <w:tc>
          <w:tcPr>
            <w:tcW w:w="1800" w:type="dxa"/>
          </w:tcPr>
          <w:p w14:paraId="623082DA" w14:textId="77777777" w:rsidR="00356455" w:rsidRPr="001659CD" w:rsidRDefault="00356455" w:rsidP="001659CD">
            <w:pPr>
              <w:ind w:left="0"/>
              <w:rPr>
                <w:rFonts w:ascii="Arial" w:hAnsi="Arial" w:cs="Arial"/>
                <w:sz w:val="20"/>
                <w:szCs w:val="18"/>
              </w:rPr>
            </w:pPr>
          </w:p>
        </w:tc>
        <w:tc>
          <w:tcPr>
            <w:tcW w:w="1980" w:type="dxa"/>
          </w:tcPr>
          <w:p w14:paraId="7A18CF11"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Sets DEFAULT TYPE field in TIU PERSONAL DOCUMENT TYPE LIST file (#8925.98).</w:t>
            </w:r>
          </w:p>
        </w:tc>
      </w:tr>
    </w:tbl>
    <w:p w14:paraId="301E0A2B" w14:textId="77777777" w:rsidR="00356455" w:rsidRPr="00165365" w:rsidRDefault="00356455" w:rsidP="00165365">
      <w:pPr>
        <w:pStyle w:val="Heading2"/>
      </w:pPr>
      <w:r w:rsidRPr="00002853">
        <w:br w:type="page"/>
      </w:r>
      <w:bookmarkStart w:id="58" w:name="_Toc22644656"/>
      <w:r w:rsidRPr="00165365">
        <w:lastRenderedPageBreak/>
        <w:t>Reports Tab</w:t>
      </w:r>
      <w:bookmarkEnd w:id="58"/>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710"/>
        <w:gridCol w:w="1440"/>
        <w:gridCol w:w="2070"/>
        <w:gridCol w:w="1260"/>
      </w:tblGrid>
      <w:tr w:rsidR="00356455" w:rsidRPr="006330D9" w14:paraId="7480F8CF" w14:textId="77777777" w:rsidTr="0038747A">
        <w:trPr>
          <w:tblHeader/>
        </w:trPr>
        <w:tc>
          <w:tcPr>
            <w:tcW w:w="1440" w:type="dxa"/>
            <w:tcBorders>
              <w:bottom w:val="single" w:sz="4" w:space="0" w:color="auto"/>
            </w:tcBorders>
            <w:shd w:val="clear" w:color="auto" w:fill="F2F2F2"/>
          </w:tcPr>
          <w:p w14:paraId="0B78ED04"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Tab Element</w:t>
            </w:r>
          </w:p>
        </w:tc>
        <w:tc>
          <w:tcPr>
            <w:tcW w:w="1710" w:type="dxa"/>
            <w:tcBorders>
              <w:bottom w:val="single" w:sz="4" w:space="0" w:color="auto"/>
            </w:tcBorders>
            <w:shd w:val="clear" w:color="auto" w:fill="F2F2F2"/>
          </w:tcPr>
          <w:p w14:paraId="39295A51"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Dialog Element</w:t>
            </w:r>
          </w:p>
        </w:tc>
        <w:tc>
          <w:tcPr>
            <w:tcW w:w="1440" w:type="dxa"/>
            <w:shd w:val="clear" w:color="auto" w:fill="F2F2F2"/>
          </w:tcPr>
          <w:p w14:paraId="027AA12F"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Field</w:t>
            </w:r>
          </w:p>
        </w:tc>
        <w:tc>
          <w:tcPr>
            <w:tcW w:w="2070" w:type="dxa"/>
            <w:shd w:val="clear" w:color="auto" w:fill="F2F2F2"/>
          </w:tcPr>
          <w:p w14:paraId="35862DB0"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Parameter</w:t>
            </w:r>
          </w:p>
        </w:tc>
        <w:tc>
          <w:tcPr>
            <w:tcW w:w="1260" w:type="dxa"/>
            <w:shd w:val="clear" w:color="auto" w:fill="F2F2F2"/>
          </w:tcPr>
          <w:p w14:paraId="779399D2" w14:textId="77777777" w:rsidR="00356455" w:rsidRPr="001659CD" w:rsidRDefault="00356455" w:rsidP="001659CD">
            <w:pPr>
              <w:ind w:left="0"/>
              <w:rPr>
                <w:rFonts w:ascii="Arial" w:hAnsi="Arial" w:cs="Arial"/>
                <w:b/>
                <w:bCs/>
                <w:sz w:val="20"/>
                <w:szCs w:val="18"/>
              </w:rPr>
            </w:pPr>
            <w:r w:rsidRPr="001659CD">
              <w:rPr>
                <w:rFonts w:ascii="Arial" w:hAnsi="Arial" w:cs="Arial"/>
                <w:b/>
                <w:bCs/>
                <w:sz w:val="20"/>
                <w:szCs w:val="18"/>
              </w:rPr>
              <w:t>Note</w:t>
            </w:r>
          </w:p>
        </w:tc>
      </w:tr>
      <w:tr w:rsidR="00356455" w:rsidRPr="006330D9" w14:paraId="6E81A931" w14:textId="77777777" w:rsidTr="0038747A">
        <w:tc>
          <w:tcPr>
            <w:tcW w:w="1440" w:type="dxa"/>
            <w:tcBorders>
              <w:bottom w:val="nil"/>
              <w:right w:val="single" w:sz="4" w:space="0" w:color="auto"/>
            </w:tcBorders>
          </w:tcPr>
          <w:p w14:paraId="12D6103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Set All Reports</w:t>
            </w:r>
          </w:p>
        </w:tc>
        <w:tc>
          <w:tcPr>
            <w:tcW w:w="1710" w:type="dxa"/>
            <w:tcBorders>
              <w:top w:val="single" w:sz="4" w:space="0" w:color="auto"/>
              <w:left w:val="single" w:sz="4" w:space="0" w:color="auto"/>
              <w:bottom w:val="nil"/>
              <w:right w:val="single" w:sz="4" w:space="0" w:color="auto"/>
            </w:tcBorders>
          </w:tcPr>
          <w:p w14:paraId="3938E0ED" w14:textId="77777777" w:rsidR="00356455" w:rsidRPr="001659CD" w:rsidRDefault="00356455" w:rsidP="001659CD">
            <w:pPr>
              <w:ind w:left="0"/>
              <w:rPr>
                <w:rFonts w:ascii="Arial" w:hAnsi="Arial" w:cs="Arial"/>
                <w:sz w:val="20"/>
                <w:szCs w:val="18"/>
              </w:rPr>
            </w:pPr>
          </w:p>
        </w:tc>
        <w:tc>
          <w:tcPr>
            <w:tcW w:w="1440" w:type="dxa"/>
            <w:tcBorders>
              <w:left w:val="single" w:sz="4" w:space="0" w:color="auto"/>
            </w:tcBorders>
          </w:tcPr>
          <w:p w14:paraId="5619C0DC"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Start Date</w:t>
            </w:r>
          </w:p>
        </w:tc>
        <w:tc>
          <w:tcPr>
            <w:tcW w:w="2070" w:type="dxa"/>
          </w:tcPr>
          <w:p w14:paraId="35088CD1" w14:textId="77777777" w:rsidR="00356455" w:rsidRPr="001659CD" w:rsidRDefault="00356455" w:rsidP="001659CD">
            <w:pPr>
              <w:ind w:left="0"/>
              <w:rPr>
                <w:rFonts w:ascii="Arial" w:hAnsi="Arial" w:cs="Arial"/>
                <w:sz w:val="20"/>
                <w:szCs w:val="18"/>
              </w:rPr>
            </w:pPr>
            <w:proofErr w:type="spellStart"/>
            <w:r w:rsidRPr="001659CD">
              <w:rPr>
                <w:rFonts w:ascii="Arial" w:hAnsi="Arial" w:cs="Arial"/>
                <w:sz w:val="20"/>
                <w:szCs w:val="18"/>
              </w:rPr>
              <w:t>ORWRP</w:t>
            </w:r>
            <w:proofErr w:type="spellEnd"/>
            <w:r w:rsidRPr="001659CD">
              <w:rPr>
                <w:rFonts w:ascii="Arial" w:hAnsi="Arial" w:cs="Arial"/>
                <w:sz w:val="20"/>
                <w:szCs w:val="18"/>
              </w:rPr>
              <w:t xml:space="preserve"> TIME/OCC LIMITS ALL</w:t>
            </w:r>
          </w:p>
        </w:tc>
        <w:tc>
          <w:tcPr>
            <w:tcW w:w="1260" w:type="dxa"/>
          </w:tcPr>
          <w:p w14:paraId="240F000D" w14:textId="77777777" w:rsidR="00356455" w:rsidRPr="001659CD" w:rsidRDefault="00356455" w:rsidP="001659CD">
            <w:pPr>
              <w:ind w:left="0"/>
              <w:rPr>
                <w:rFonts w:ascii="Arial" w:hAnsi="Arial" w:cs="Arial"/>
                <w:sz w:val="20"/>
                <w:szCs w:val="18"/>
              </w:rPr>
            </w:pPr>
          </w:p>
        </w:tc>
      </w:tr>
      <w:tr w:rsidR="00356455" w:rsidRPr="006330D9" w14:paraId="033CEEB3" w14:textId="77777777" w:rsidTr="0038747A">
        <w:tc>
          <w:tcPr>
            <w:tcW w:w="1440" w:type="dxa"/>
            <w:tcBorders>
              <w:top w:val="nil"/>
              <w:bottom w:val="nil"/>
              <w:right w:val="single" w:sz="4" w:space="0" w:color="auto"/>
            </w:tcBorders>
          </w:tcPr>
          <w:p w14:paraId="7F44BF06" w14:textId="77777777" w:rsidR="00356455" w:rsidRPr="001659CD" w:rsidRDefault="00356455" w:rsidP="001659CD">
            <w:pPr>
              <w:ind w:left="0"/>
              <w:rPr>
                <w:rFonts w:ascii="Arial" w:hAnsi="Arial" w:cs="Arial"/>
                <w:sz w:val="20"/>
                <w:szCs w:val="18"/>
              </w:rPr>
            </w:pPr>
          </w:p>
        </w:tc>
        <w:tc>
          <w:tcPr>
            <w:tcW w:w="1710" w:type="dxa"/>
            <w:tcBorders>
              <w:top w:val="nil"/>
              <w:left w:val="single" w:sz="4" w:space="0" w:color="auto"/>
              <w:bottom w:val="nil"/>
              <w:right w:val="single" w:sz="4" w:space="0" w:color="auto"/>
            </w:tcBorders>
          </w:tcPr>
          <w:p w14:paraId="0B613DB2" w14:textId="77777777" w:rsidR="00356455" w:rsidRPr="001659CD" w:rsidRDefault="00356455" w:rsidP="001659CD">
            <w:pPr>
              <w:ind w:left="0"/>
              <w:rPr>
                <w:rFonts w:ascii="Arial" w:hAnsi="Arial" w:cs="Arial"/>
                <w:sz w:val="20"/>
                <w:szCs w:val="18"/>
              </w:rPr>
            </w:pPr>
          </w:p>
        </w:tc>
        <w:tc>
          <w:tcPr>
            <w:tcW w:w="1440" w:type="dxa"/>
            <w:tcBorders>
              <w:left w:val="single" w:sz="4" w:space="0" w:color="auto"/>
            </w:tcBorders>
          </w:tcPr>
          <w:p w14:paraId="2C889A86"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Stop Date</w:t>
            </w:r>
          </w:p>
        </w:tc>
        <w:tc>
          <w:tcPr>
            <w:tcW w:w="2070" w:type="dxa"/>
          </w:tcPr>
          <w:p w14:paraId="0FF3C4C7" w14:textId="77777777" w:rsidR="00356455" w:rsidRPr="001659CD" w:rsidRDefault="00356455" w:rsidP="001659CD">
            <w:pPr>
              <w:ind w:left="0"/>
              <w:rPr>
                <w:rFonts w:ascii="Arial" w:hAnsi="Arial" w:cs="Arial"/>
                <w:sz w:val="20"/>
                <w:szCs w:val="18"/>
              </w:rPr>
            </w:pPr>
          </w:p>
        </w:tc>
        <w:tc>
          <w:tcPr>
            <w:tcW w:w="1260" w:type="dxa"/>
          </w:tcPr>
          <w:p w14:paraId="15D0B859" w14:textId="77777777" w:rsidR="00356455" w:rsidRPr="001659CD" w:rsidRDefault="00356455" w:rsidP="001659CD">
            <w:pPr>
              <w:ind w:left="0"/>
              <w:rPr>
                <w:rFonts w:ascii="Arial" w:hAnsi="Arial" w:cs="Arial"/>
                <w:sz w:val="20"/>
                <w:szCs w:val="18"/>
              </w:rPr>
            </w:pPr>
          </w:p>
        </w:tc>
      </w:tr>
      <w:tr w:rsidR="00356455" w:rsidRPr="006330D9" w14:paraId="491AC3AF" w14:textId="77777777" w:rsidTr="0038747A">
        <w:tc>
          <w:tcPr>
            <w:tcW w:w="1440" w:type="dxa"/>
            <w:tcBorders>
              <w:top w:val="nil"/>
              <w:bottom w:val="single" w:sz="4" w:space="0" w:color="auto"/>
              <w:right w:val="single" w:sz="4" w:space="0" w:color="auto"/>
            </w:tcBorders>
          </w:tcPr>
          <w:p w14:paraId="539DFDA0" w14:textId="77777777" w:rsidR="00356455" w:rsidRPr="001659CD" w:rsidRDefault="00356455" w:rsidP="001659CD">
            <w:pPr>
              <w:ind w:left="0"/>
              <w:rPr>
                <w:rFonts w:ascii="Arial" w:hAnsi="Arial" w:cs="Arial"/>
                <w:sz w:val="20"/>
                <w:szCs w:val="18"/>
              </w:rPr>
            </w:pPr>
          </w:p>
        </w:tc>
        <w:tc>
          <w:tcPr>
            <w:tcW w:w="1710" w:type="dxa"/>
            <w:tcBorders>
              <w:top w:val="nil"/>
              <w:left w:val="single" w:sz="4" w:space="0" w:color="auto"/>
              <w:bottom w:val="single" w:sz="4" w:space="0" w:color="auto"/>
              <w:right w:val="single" w:sz="4" w:space="0" w:color="auto"/>
            </w:tcBorders>
          </w:tcPr>
          <w:p w14:paraId="6F17D098" w14:textId="77777777" w:rsidR="00356455" w:rsidRPr="001659CD" w:rsidRDefault="00356455" w:rsidP="001659CD">
            <w:pPr>
              <w:ind w:left="0"/>
              <w:rPr>
                <w:rFonts w:ascii="Arial" w:hAnsi="Arial" w:cs="Arial"/>
                <w:sz w:val="20"/>
                <w:szCs w:val="18"/>
              </w:rPr>
            </w:pPr>
          </w:p>
        </w:tc>
        <w:tc>
          <w:tcPr>
            <w:tcW w:w="1440" w:type="dxa"/>
            <w:tcBorders>
              <w:left w:val="single" w:sz="4" w:space="0" w:color="auto"/>
            </w:tcBorders>
          </w:tcPr>
          <w:p w14:paraId="7FAA5685"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Max</w:t>
            </w:r>
          </w:p>
        </w:tc>
        <w:tc>
          <w:tcPr>
            <w:tcW w:w="2070" w:type="dxa"/>
          </w:tcPr>
          <w:p w14:paraId="7F67D5ED" w14:textId="77777777" w:rsidR="00356455" w:rsidRPr="001659CD" w:rsidRDefault="00356455" w:rsidP="001659CD">
            <w:pPr>
              <w:ind w:left="0"/>
              <w:rPr>
                <w:rFonts w:ascii="Arial" w:hAnsi="Arial" w:cs="Arial"/>
                <w:sz w:val="20"/>
                <w:szCs w:val="18"/>
              </w:rPr>
            </w:pPr>
          </w:p>
        </w:tc>
        <w:tc>
          <w:tcPr>
            <w:tcW w:w="1260" w:type="dxa"/>
          </w:tcPr>
          <w:p w14:paraId="4D86D80A" w14:textId="77777777" w:rsidR="00356455" w:rsidRPr="001659CD" w:rsidRDefault="00356455" w:rsidP="001659CD">
            <w:pPr>
              <w:ind w:left="0"/>
              <w:rPr>
                <w:rFonts w:ascii="Arial" w:hAnsi="Arial" w:cs="Arial"/>
                <w:sz w:val="20"/>
                <w:szCs w:val="18"/>
              </w:rPr>
            </w:pPr>
          </w:p>
        </w:tc>
      </w:tr>
      <w:tr w:rsidR="00356455" w:rsidRPr="006330D9" w14:paraId="6296B0A4" w14:textId="77777777" w:rsidTr="0038747A">
        <w:tc>
          <w:tcPr>
            <w:tcW w:w="1440" w:type="dxa"/>
            <w:tcBorders>
              <w:bottom w:val="nil"/>
            </w:tcBorders>
          </w:tcPr>
          <w:p w14:paraId="22D1F86D"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Set Individual Report</w:t>
            </w:r>
          </w:p>
        </w:tc>
        <w:tc>
          <w:tcPr>
            <w:tcW w:w="1710" w:type="dxa"/>
            <w:tcBorders>
              <w:top w:val="single" w:sz="4" w:space="0" w:color="auto"/>
              <w:bottom w:val="nil"/>
            </w:tcBorders>
          </w:tcPr>
          <w:p w14:paraId="6C343DFE" w14:textId="77777777" w:rsidR="00356455" w:rsidRPr="001659CD" w:rsidRDefault="00356455" w:rsidP="001659CD">
            <w:pPr>
              <w:ind w:left="0"/>
              <w:rPr>
                <w:rFonts w:ascii="Arial" w:hAnsi="Arial" w:cs="Arial"/>
                <w:sz w:val="20"/>
                <w:szCs w:val="18"/>
              </w:rPr>
            </w:pPr>
          </w:p>
        </w:tc>
        <w:tc>
          <w:tcPr>
            <w:tcW w:w="1440" w:type="dxa"/>
          </w:tcPr>
          <w:p w14:paraId="2B3B35A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Report Name</w:t>
            </w:r>
          </w:p>
        </w:tc>
        <w:tc>
          <w:tcPr>
            <w:tcW w:w="2070" w:type="dxa"/>
          </w:tcPr>
          <w:p w14:paraId="19863597" w14:textId="77777777" w:rsidR="00356455" w:rsidRPr="001659CD" w:rsidRDefault="00356455" w:rsidP="001659CD">
            <w:pPr>
              <w:ind w:left="0"/>
              <w:rPr>
                <w:rFonts w:ascii="Arial" w:hAnsi="Arial" w:cs="Arial"/>
                <w:sz w:val="20"/>
                <w:szCs w:val="18"/>
              </w:rPr>
            </w:pPr>
            <w:proofErr w:type="spellStart"/>
            <w:r w:rsidRPr="001659CD">
              <w:rPr>
                <w:rFonts w:ascii="Arial" w:hAnsi="Arial" w:cs="Arial"/>
                <w:sz w:val="20"/>
                <w:szCs w:val="18"/>
              </w:rPr>
              <w:t>ORWRP</w:t>
            </w:r>
            <w:proofErr w:type="spellEnd"/>
            <w:r w:rsidRPr="001659CD">
              <w:rPr>
                <w:rFonts w:ascii="Arial" w:hAnsi="Arial" w:cs="Arial"/>
                <w:sz w:val="20"/>
                <w:szCs w:val="18"/>
              </w:rPr>
              <w:t xml:space="preserve"> TIME/OCC LIMITS </w:t>
            </w:r>
            <w:proofErr w:type="spellStart"/>
            <w:r w:rsidRPr="001659CD">
              <w:rPr>
                <w:rFonts w:ascii="Arial" w:hAnsi="Arial" w:cs="Arial"/>
                <w:sz w:val="20"/>
                <w:szCs w:val="18"/>
              </w:rPr>
              <w:t>INDV</w:t>
            </w:r>
            <w:proofErr w:type="spellEnd"/>
          </w:p>
        </w:tc>
        <w:tc>
          <w:tcPr>
            <w:tcW w:w="1260" w:type="dxa"/>
          </w:tcPr>
          <w:p w14:paraId="4CC2A73D" w14:textId="77777777" w:rsidR="00356455" w:rsidRPr="001659CD" w:rsidRDefault="00356455" w:rsidP="001659CD">
            <w:pPr>
              <w:ind w:left="0"/>
              <w:rPr>
                <w:rFonts w:ascii="Arial" w:hAnsi="Arial" w:cs="Arial"/>
                <w:sz w:val="20"/>
                <w:szCs w:val="18"/>
              </w:rPr>
            </w:pPr>
          </w:p>
        </w:tc>
      </w:tr>
      <w:tr w:rsidR="00356455" w:rsidRPr="006330D9" w14:paraId="69AAECEE" w14:textId="77777777" w:rsidTr="0038747A">
        <w:tc>
          <w:tcPr>
            <w:tcW w:w="1440" w:type="dxa"/>
            <w:tcBorders>
              <w:top w:val="nil"/>
              <w:bottom w:val="nil"/>
            </w:tcBorders>
          </w:tcPr>
          <w:p w14:paraId="4A03697B" w14:textId="77777777" w:rsidR="00356455" w:rsidRPr="001659CD" w:rsidRDefault="00356455" w:rsidP="001659CD">
            <w:pPr>
              <w:ind w:left="0"/>
              <w:rPr>
                <w:rFonts w:ascii="Arial" w:hAnsi="Arial" w:cs="Arial"/>
                <w:sz w:val="20"/>
                <w:szCs w:val="18"/>
              </w:rPr>
            </w:pPr>
          </w:p>
        </w:tc>
        <w:tc>
          <w:tcPr>
            <w:tcW w:w="1710" w:type="dxa"/>
            <w:tcBorders>
              <w:top w:val="nil"/>
              <w:bottom w:val="nil"/>
            </w:tcBorders>
          </w:tcPr>
          <w:p w14:paraId="7FF26EB8" w14:textId="77777777" w:rsidR="00356455" w:rsidRPr="001659CD" w:rsidRDefault="00356455" w:rsidP="001659CD">
            <w:pPr>
              <w:ind w:left="0"/>
              <w:rPr>
                <w:rFonts w:ascii="Arial" w:hAnsi="Arial" w:cs="Arial"/>
                <w:sz w:val="20"/>
                <w:szCs w:val="18"/>
              </w:rPr>
            </w:pPr>
          </w:p>
        </w:tc>
        <w:tc>
          <w:tcPr>
            <w:tcW w:w="1440" w:type="dxa"/>
          </w:tcPr>
          <w:p w14:paraId="128E7D49"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Start Date</w:t>
            </w:r>
          </w:p>
        </w:tc>
        <w:tc>
          <w:tcPr>
            <w:tcW w:w="2070" w:type="dxa"/>
          </w:tcPr>
          <w:p w14:paraId="7F69177B" w14:textId="77777777" w:rsidR="00356455" w:rsidRPr="001659CD" w:rsidRDefault="00356455" w:rsidP="001659CD">
            <w:pPr>
              <w:ind w:left="0"/>
              <w:rPr>
                <w:rFonts w:ascii="Arial" w:hAnsi="Arial" w:cs="Arial"/>
                <w:sz w:val="20"/>
                <w:szCs w:val="18"/>
              </w:rPr>
            </w:pPr>
          </w:p>
        </w:tc>
        <w:tc>
          <w:tcPr>
            <w:tcW w:w="1260" w:type="dxa"/>
          </w:tcPr>
          <w:p w14:paraId="7DB6D233" w14:textId="77777777" w:rsidR="00356455" w:rsidRPr="001659CD" w:rsidRDefault="00356455" w:rsidP="001659CD">
            <w:pPr>
              <w:ind w:left="0"/>
              <w:rPr>
                <w:rFonts w:ascii="Arial" w:hAnsi="Arial" w:cs="Arial"/>
                <w:sz w:val="20"/>
                <w:szCs w:val="18"/>
              </w:rPr>
            </w:pPr>
          </w:p>
        </w:tc>
      </w:tr>
      <w:tr w:rsidR="00356455" w:rsidRPr="006330D9" w14:paraId="175DF19A" w14:textId="77777777" w:rsidTr="0038747A">
        <w:tc>
          <w:tcPr>
            <w:tcW w:w="1440" w:type="dxa"/>
            <w:tcBorders>
              <w:top w:val="nil"/>
              <w:bottom w:val="nil"/>
            </w:tcBorders>
          </w:tcPr>
          <w:p w14:paraId="5D5050C8" w14:textId="77777777" w:rsidR="00356455" w:rsidRPr="001659CD" w:rsidRDefault="00356455" w:rsidP="001659CD">
            <w:pPr>
              <w:ind w:left="0"/>
              <w:rPr>
                <w:rFonts w:ascii="Arial" w:hAnsi="Arial" w:cs="Arial"/>
                <w:sz w:val="20"/>
                <w:szCs w:val="18"/>
              </w:rPr>
            </w:pPr>
          </w:p>
        </w:tc>
        <w:tc>
          <w:tcPr>
            <w:tcW w:w="1710" w:type="dxa"/>
            <w:tcBorders>
              <w:top w:val="nil"/>
              <w:bottom w:val="nil"/>
            </w:tcBorders>
          </w:tcPr>
          <w:p w14:paraId="6D37FF31" w14:textId="77777777" w:rsidR="00356455" w:rsidRPr="001659CD" w:rsidRDefault="00356455" w:rsidP="001659CD">
            <w:pPr>
              <w:ind w:left="0"/>
              <w:rPr>
                <w:rFonts w:ascii="Arial" w:hAnsi="Arial" w:cs="Arial"/>
                <w:sz w:val="20"/>
                <w:szCs w:val="18"/>
              </w:rPr>
            </w:pPr>
          </w:p>
        </w:tc>
        <w:tc>
          <w:tcPr>
            <w:tcW w:w="1440" w:type="dxa"/>
          </w:tcPr>
          <w:p w14:paraId="1845E24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Stop Date</w:t>
            </w:r>
          </w:p>
        </w:tc>
        <w:tc>
          <w:tcPr>
            <w:tcW w:w="2070" w:type="dxa"/>
          </w:tcPr>
          <w:p w14:paraId="4C0691CA" w14:textId="77777777" w:rsidR="00356455" w:rsidRPr="001659CD" w:rsidRDefault="00356455" w:rsidP="001659CD">
            <w:pPr>
              <w:ind w:left="0"/>
              <w:rPr>
                <w:rFonts w:ascii="Arial" w:hAnsi="Arial" w:cs="Arial"/>
                <w:sz w:val="20"/>
                <w:szCs w:val="18"/>
              </w:rPr>
            </w:pPr>
          </w:p>
        </w:tc>
        <w:tc>
          <w:tcPr>
            <w:tcW w:w="1260" w:type="dxa"/>
          </w:tcPr>
          <w:p w14:paraId="3313BD9D" w14:textId="77777777" w:rsidR="00356455" w:rsidRPr="001659CD" w:rsidRDefault="00356455" w:rsidP="001659CD">
            <w:pPr>
              <w:ind w:left="0"/>
              <w:rPr>
                <w:rFonts w:ascii="Arial" w:hAnsi="Arial" w:cs="Arial"/>
                <w:sz w:val="20"/>
                <w:szCs w:val="18"/>
              </w:rPr>
            </w:pPr>
          </w:p>
        </w:tc>
      </w:tr>
      <w:tr w:rsidR="00356455" w:rsidRPr="006330D9" w14:paraId="3724CD14" w14:textId="77777777" w:rsidTr="0038747A">
        <w:tc>
          <w:tcPr>
            <w:tcW w:w="1440" w:type="dxa"/>
            <w:tcBorders>
              <w:top w:val="nil"/>
            </w:tcBorders>
          </w:tcPr>
          <w:p w14:paraId="0A0A51F4" w14:textId="77777777" w:rsidR="00356455" w:rsidRPr="001659CD" w:rsidRDefault="00356455" w:rsidP="001659CD">
            <w:pPr>
              <w:ind w:left="0"/>
              <w:rPr>
                <w:rFonts w:ascii="Arial" w:hAnsi="Arial" w:cs="Arial"/>
                <w:sz w:val="20"/>
                <w:szCs w:val="18"/>
              </w:rPr>
            </w:pPr>
          </w:p>
        </w:tc>
        <w:tc>
          <w:tcPr>
            <w:tcW w:w="1710" w:type="dxa"/>
            <w:tcBorders>
              <w:top w:val="nil"/>
            </w:tcBorders>
          </w:tcPr>
          <w:p w14:paraId="48F6A92C" w14:textId="77777777" w:rsidR="00356455" w:rsidRPr="001659CD" w:rsidRDefault="00356455" w:rsidP="001659CD">
            <w:pPr>
              <w:ind w:left="0"/>
              <w:rPr>
                <w:rFonts w:ascii="Arial" w:hAnsi="Arial" w:cs="Arial"/>
                <w:sz w:val="20"/>
                <w:szCs w:val="18"/>
              </w:rPr>
            </w:pPr>
          </w:p>
        </w:tc>
        <w:tc>
          <w:tcPr>
            <w:tcW w:w="1440" w:type="dxa"/>
          </w:tcPr>
          <w:p w14:paraId="39C4EB48" w14:textId="77777777" w:rsidR="00356455" w:rsidRPr="001659CD" w:rsidRDefault="00356455" w:rsidP="001659CD">
            <w:pPr>
              <w:ind w:left="0"/>
              <w:rPr>
                <w:rFonts w:ascii="Arial" w:hAnsi="Arial" w:cs="Arial"/>
                <w:sz w:val="20"/>
                <w:szCs w:val="18"/>
              </w:rPr>
            </w:pPr>
            <w:r w:rsidRPr="001659CD">
              <w:rPr>
                <w:rFonts w:ascii="Arial" w:hAnsi="Arial" w:cs="Arial"/>
                <w:sz w:val="20"/>
                <w:szCs w:val="18"/>
              </w:rPr>
              <w:t>Max</w:t>
            </w:r>
          </w:p>
        </w:tc>
        <w:tc>
          <w:tcPr>
            <w:tcW w:w="2070" w:type="dxa"/>
          </w:tcPr>
          <w:p w14:paraId="5282EB04" w14:textId="77777777" w:rsidR="00356455" w:rsidRPr="001659CD" w:rsidRDefault="00356455" w:rsidP="001659CD">
            <w:pPr>
              <w:ind w:left="0"/>
              <w:rPr>
                <w:rFonts w:ascii="Arial" w:hAnsi="Arial" w:cs="Arial"/>
                <w:sz w:val="20"/>
                <w:szCs w:val="18"/>
              </w:rPr>
            </w:pPr>
          </w:p>
        </w:tc>
        <w:tc>
          <w:tcPr>
            <w:tcW w:w="1260" w:type="dxa"/>
          </w:tcPr>
          <w:p w14:paraId="037EEBB2" w14:textId="77777777" w:rsidR="00356455" w:rsidRPr="001659CD" w:rsidRDefault="00356455" w:rsidP="001659CD">
            <w:pPr>
              <w:ind w:left="0"/>
              <w:rPr>
                <w:rFonts w:ascii="Arial" w:hAnsi="Arial" w:cs="Arial"/>
                <w:sz w:val="20"/>
                <w:szCs w:val="18"/>
              </w:rPr>
            </w:pPr>
          </w:p>
        </w:tc>
      </w:tr>
    </w:tbl>
    <w:p w14:paraId="19DC41B3" w14:textId="77777777" w:rsidR="00C3255D" w:rsidRDefault="00C3255D" w:rsidP="00095C73">
      <w:pPr>
        <w:pStyle w:val="CPRSH1"/>
      </w:pPr>
      <w:bookmarkStart w:id="59" w:name="_Toc495200787"/>
      <w:r>
        <w:br w:type="page"/>
      </w:r>
    </w:p>
    <w:p w14:paraId="31D123CE" w14:textId="77777777" w:rsidR="00356455" w:rsidRPr="00002853" w:rsidRDefault="00356455" w:rsidP="00165365">
      <w:pPr>
        <w:pStyle w:val="Heading1"/>
      </w:pPr>
      <w:bookmarkStart w:id="60" w:name="_Toc22644657"/>
      <w:r w:rsidRPr="00002853">
        <w:lastRenderedPageBreak/>
        <w:t>Patient Selection Settings</w:t>
      </w:r>
      <w:bookmarkEnd w:id="59"/>
      <w:bookmarkEnd w:id="60"/>
    </w:p>
    <w:p w14:paraId="3F575D05" w14:textId="77777777" w:rsidR="00356455" w:rsidRPr="00002853" w:rsidRDefault="00356455" w:rsidP="00165365">
      <w:pPr>
        <w:pStyle w:val="Heading2"/>
      </w:pPr>
      <w:bookmarkStart w:id="61" w:name="_Toc495200788"/>
      <w:bookmarkStart w:id="62" w:name="_Toc22644658"/>
      <w:r w:rsidRPr="00002853">
        <w:t>Patient List Settings</w:t>
      </w:r>
      <w:bookmarkEnd w:id="61"/>
      <w:bookmarkEnd w:id="62"/>
    </w:p>
    <w:p w14:paraId="159851B9" w14:textId="77777777" w:rsidR="00356455" w:rsidRPr="00002853" w:rsidRDefault="00356455" w:rsidP="000309D6">
      <w:pPr>
        <w:pStyle w:val="CPRSH3Body"/>
      </w:pPr>
      <w:r w:rsidRPr="00002853">
        <w:t>Patients can be selected by typing their name and then selecting the patient or by selecting the patient from lists. Algorithms protect against displaying sensitive or inappropriate data. Patient list settings can be controlled through the List Manager version of CPRS.</w:t>
      </w:r>
    </w:p>
    <w:p w14:paraId="0F83F5EF" w14:textId="77777777" w:rsidR="00356455" w:rsidRPr="00002853" w:rsidRDefault="00356455" w:rsidP="000309D6">
      <w:pPr>
        <w:pStyle w:val="CPRSH3Body"/>
      </w:pPr>
      <w:r w:rsidRPr="00002853">
        <w:t>User defaults can be set to display patients from a particular source (Primary Provider, Treating Specialty, Team/List, Ward Clinic, or Combination). The user can define the defaults (e.g. a specific clinic, ward, and provider) for each of these sources. Clinic locations can be specific for different days of the week. The patients displayed for a clinic can be restricted to only show patients with appointments during a specific date range. The order the patients are displayed can also be defined (e.g. alphabetical, room/bed, etc.). Personal patient lists can be defined. Criteria for a combination list of patients can be defined (e.g.</w:t>
      </w:r>
      <w:r w:rsidR="00B540B3" w:rsidRPr="00002853">
        <w:t>,</w:t>
      </w:r>
      <w:r w:rsidRPr="00002853">
        <w:t xml:space="preserve"> patients for specific clinics and providers). These settings can be made using the Personal Preference options available from the CPRS menus (not the GUI menus). These parameters are further explained in the Appendices D and E of this manual that define the parameters in CPRS.</w:t>
      </w:r>
    </w:p>
    <w:p w14:paraId="547E8F7D" w14:textId="77777777" w:rsidR="00356455" w:rsidRPr="00002853" w:rsidRDefault="00356455" w:rsidP="00165365">
      <w:pPr>
        <w:pStyle w:val="Heading2"/>
      </w:pPr>
      <w:bookmarkStart w:id="63" w:name="_Toc495200789"/>
      <w:bookmarkStart w:id="64" w:name="_Toc22644659"/>
      <w:r w:rsidRPr="00002853">
        <w:t>Notifications</w:t>
      </w:r>
      <w:bookmarkEnd w:id="63"/>
      <w:bookmarkEnd w:id="64"/>
    </w:p>
    <w:p w14:paraId="16539B0F" w14:textId="77777777" w:rsidR="001A6982" w:rsidRPr="00002853" w:rsidRDefault="00356455" w:rsidP="000309D6">
      <w:pPr>
        <w:pStyle w:val="CPRSH3Body"/>
      </w:pPr>
      <w:r w:rsidRPr="00002853">
        <w:t xml:space="preserve">The order in which notifications are displayed on the patient selection screen of the GUI depends on the parameter </w:t>
      </w:r>
      <w:r w:rsidRPr="00002853">
        <w:rPr>
          <w:rFonts w:cs="Courier New"/>
        </w:rPr>
        <w:t>ORB SORT METHOD</w:t>
      </w:r>
      <w:r w:rsidRPr="00002853">
        <w:t>. This parameter can be set at the SYSTEM, DIVISION, and USER level. The possible sort fields are:</w:t>
      </w:r>
    </w:p>
    <w:p w14:paraId="20705077" w14:textId="77777777" w:rsidR="00D2646F" w:rsidRPr="00002853" w:rsidRDefault="00356455" w:rsidP="00D2646F">
      <w:pPr>
        <w:pStyle w:val="CPRSBullets"/>
      </w:pPr>
      <w:r w:rsidRPr="00002853">
        <w:t xml:space="preserve">P - Patient </w:t>
      </w:r>
      <w:r w:rsidR="00D2646F" w:rsidRPr="00002853">
        <w:t xml:space="preserve"> </w:t>
      </w:r>
    </w:p>
    <w:p w14:paraId="0FCB99AF" w14:textId="77777777" w:rsidR="00D2646F" w:rsidRPr="00002853" w:rsidRDefault="00D2646F" w:rsidP="00D2646F">
      <w:pPr>
        <w:pStyle w:val="CPRSBullets"/>
      </w:pPr>
      <w:r w:rsidRPr="00002853">
        <w:t>M - Me</w:t>
      </w:r>
      <w:bookmarkStart w:id="65" w:name="notif_sort_method"/>
      <w:bookmarkEnd w:id="65"/>
      <w:r w:rsidRPr="00002853">
        <w:t>ssage</w:t>
      </w:r>
    </w:p>
    <w:p w14:paraId="10D387BF" w14:textId="77777777" w:rsidR="00D2646F" w:rsidRPr="00002853" w:rsidRDefault="00D2646F" w:rsidP="00D2646F">
      <w:pPr>
        <w:pStyle w:val="CPRSBullets"/>
      </w:pPr>
      <w:r w:rsidRPr="00002853">
        <w:t>U - Urgency</w:t>
      </w:r>
    </w:p>
    <w:p w14:paraId="1E0B7491" w14:textId="77777777" w:rsidR="00D2646F" w:rsidRPr="00002853" w:rsidRDefault="00D2646F" w:rsidP="00D2646F">
      <w:pPr>
        <w:pStyle w:val="CPRSBullets"/>
      </w:pPr>
      <w:r w:rsidRPr="00002853">
        <w:t>I - Info</w:t>
      </w:r>
    </w:p>
    <w:p w14:paraId="3883B1C6" w14:textId="77777777" w:rsidR="00D2646F" w:rsidRPr="00002853" w:rsidRDefault="00D2646F" w:rsidP="00D2646F">
      <w:pPr>
        <w:pStyle w:val="CPRSBullets"/>
      </w:pPr>
      <w:r w:rsidRPr="00002853">
        <w:t>L - Location</w:t>
      </w:r>
    </w:p>
    <w:p w14:paraId="2F47BD44" w14:textId="77777777" w:rsidR="00D2646F" w:rsidRPr="00002853" w:rsidRDefault="00D2646F" w:rsidP="00D2646F">
      <w:pPr>
        <w:pStyle w:val="CPRSBullets"/>
      </w:pPr>
      <w:r w:rsidRPr="00002853">
        <w:t>D - Date/Time</w:t>
      </w:r>
    </w:p>
    <w:p w14:paraId="6E34A65A" w14:textId="77777777" w:rsidR="00356455" w:rsidRPr="00002853" w:rsidRDefault="00D2646F" w:rsidP="000309D6">
      <w:pPr>
        <w:pStyle w:val="CPRSBullets"/>
      </w:pPr>
      <w:r w:rsidRPr="00002853">
        <w:t>F - Forwarded By/When</w:t>
      </w:r>
    </w:p>
    <w:p w14:paraId="74DEC3ED" w14:textId="77777777" w:rsidR="00356455" w:rsidRPr="00002853" w:rsidRDefault="00356455" w:rsidP="000309D6">
      <w:pPr>
        <w:pStyle w:val="CPRSH3Body"/>
      </w:pPr>
      <w:r w:rsidRPr="00002853">
        <w:t xml:space="preserve">The sort order can be set using the </w:t>
      </w:r>
      <w:r w:rsidRPr="00002853">
        <w:rPr>
          <w:rFonts w:cs="Courier New"/>
        </w:rPr>
        <w:t>Set Notification Display Sort Method (GUI)</w:t>
      </w:r>
      <w:r w:rsidRPr="00002853">
        <w:t xml:space="preserve"> option on the</w:t>
      </w:r>
      <w:r w:rsidRPr="00002853">
        <w:rPr>
          <w:b/>
          <w:bCs/>
        </w:rPr>
        <w:t xml:space="preserve"> </w:t>
      </w:r>
      <w:r w:rsidRPr="00002853">
        <w:t xml:space="preserve">Notification Management Menu </w:t>
      </w:r>
      <w:r w:rsidRPr="00002853">
        <w:rPr>
          <w:rFonts w:cs="Courier New"/>
        </w:rPr>
        <w:t>[ORB NOT COORD MENU]</w:t>
      </w:r>
      <w:r w:rsidRPr="00002853">
        <w:t>. There should be no need to edit the parameter directly.</w:t>
      </w:r>
    </w:p>
    <w:p w14:paraId="210F5768" w14:textId="77777777" w:rsidR="003D759C" w:rsidRDefault="00356455" w:rsidP="003D759C">
      <w:pPr>
        <w:pStyle w:val="CPRSH3Body"/>
      </w:pPr>
      <w:r w:rsidRPr="00002853">
        <w:t xml:space="preserve">The urgency for any particular notification type can also be set from this menu, using the </w:t>
      </w:r>
      <w:r w:rsidRPr="00002853">
        <w:rPr>
          <w:rFonts w:cs="Courier New"/>
        </w:rPr>
        <w:t>Set Urgency for Notifications (GUI)</w:t>
      </w:r>
      <w:r w:rsidRPr="00002853">
        <w:t xml:space="preserve"> option. The urgency for a notification can be set at the USER, DIVISION, SERVICE, and SYSTEM levels. The combination of these two settings (urgency and sort order) allows a variety of methods for displaying the most important notifications for a given user.</w:t>
      </w:r>
      <w:bookmarkStart w:id="66" w:name="graphing_configuration"/>
      <w:bookmarkStart w:id="67" w:name="_Toc128883680"/>
      <w:bookmarkStart w:id="68" w:name="_Toc495200790"/>
      <w:bookmarkEnd w:id="66"/>
      <w:r w:rsidR="003D759C">
        <w:br w:type="page"/>
      </w:r>
    </w:p>
    <w:p w14:paraId="6498F171" w14:textId="77777777" w:rsidR="00E73EE2" w:rsidRPr="00002853" w:rsidRDefault="00E73EE2" w:rsidP="002136B3">
      <w:pPr>
        <w:pStyle w:val="Heading1"/>
      </w:pPr>
      <w:bookmarkStart w:id="69" w:name="_Toc22644660"/>
      <w:r w:rsidRPr="00002853">
        <w:lastRenderedPageBreak/>
        <w:t>Graphing Configuration</w:t>
      </w:r>
      <w:bookmarkEnd w:id="67"/>
      <w:bookmarkEnd w:id="69"/>
    </w:p>
    <w:p w14:paraId="5A7372E3" w14:textId="77777777" w:rsidR="00E73EE2" w:rsidRPr="00002853" w:rsidRDefault="00E73EE2" w:rsidP="000309D6">
      <w:pPr>
        <w:pStyle w:val="CPRSH3Body"/>
      </w:pPr>
      <w:r w:rsidRPr="00002853">
        <w:t>The CPRS GUI 26 in</w:t>
      </w:r>
      <w:r w:rsidR="00F86980" w:rsidRPr="00002853">
        <w:fldChar w:fldCharType="begin"/>
      </w:r>
      <w:r w:rsidR="00F86980" w:rsidRPr="00002853">
        <w:instrText xml:space="preserve"> XE "Graphing:disable graphing" </w:instrText>
      </w:r>
      <w:r w:rsidR="00F86980" w:rsidRPr="00002853">
        <w:fldChar w:fldCharType="end"/>
      </w:r>
      <w:r w:rsidRPr="00002853">
        <w:t>stallation package includes new graphing functionality. Although graphing is enabled by default, to make the most of this functionality, you must configure graphing to use your site’s data sources and reflect its business rules. The following sections provide instructions for:</w:t>
      </w:r>
    </w:p>
    <w:p w14:paraId="1A0B4B74" w14:textId="77777777" w:rsidR="00E73EE2" w:rsidRPr="00002853" w:rsidRDefault="00E73EE2" w:rsidP="00E73EE2">
      <w:pPr>
        <w:pStyle w:val="CPRSBullets"/>
      </w:pPr>
      <w:r w:rsidRPr="00002853">
        <w:t>Disabling the graphing tool</w:t>
      </w:r>
    </w:p>
    <w:p w14:paraId="3E5A6494" w14:textId="77777777" w:rsidR="00F86980" w:rsidRPr="00002853" w:rsidRDefault="00F86980" w:rsidP="00E73EE2">
      <w:pPr>
        <w:pStyle w:val="CPRSBullets"/>
      </w:pPr>
      <w:r w:rsidRPr="00002853">
        <w:t>Disabling the background graphing processing for caching</w:t>
      </w:r>
    </w:p>
    <w:p w14:paraId="2CD14786" w14:textId="77777777" w:rsidR="00E73EE2" w:rsidRPr="00002853" w:rsidRDefault="00E73EE2" w:rsidP="00E73EE2">
      <w:pPr>
        <w:pStyle w:val="CPRSBullets"/>
      </w:pPr>
      <w:r w:rsidRPr="00002853">
        <w:t xml:space="preserve">Identifying the data sources from which the graphing tool draws information </w:t>
      </w:r>
    </w:p>
    <w:p w14:paraId="73B1BDA3" w14:textId="77777777" w:rsidR="00E73EE2" w:rsidRPr="00002853" w:rsidRDefault="00E73EE2" w:rsidP="00E73EE2">
      <w:pPr>
        <w:pStyle w:val="CPRSBullets"/>
      </w:pPr>
      <w:r w:rsidRPr="00002853">
        <w:t xml:space="preserve">Setting up selected users with a privilege that enables them to create, edit, and save predefined graphs—called public views—that are available to all users </w:t>
      </w:r>
    </w:p>
    <w:p w14:paraId="04C50DE1" w14:textId="77777777" w:rsidR="00E73EE2" w:rsidRPr="00002853" w:rsidRDefault="00E73EE2" w:rsidP="00E73EE2">
      <w:pPr>
        <w:pStyle w:val="CPRSBullets"/>
      </w:pPr>
      <w:r w:rsidRPr="00002853">
        <w:t xml:space="preserve">Creating graph reports (available on the </w:t>
      </w:r>
      <w:r w:rsidRPr="00002853">
        <w:rPr>
          <w:b/>
        </w:rPr>
        <w:t>Reports</w:t>
      </w:r>
      <w:r w:rsidRPr="00002853">
        <w:t xml:space="preserve"> tab)</w:t>
      </w:r>
    </w:p>
    <w:p w14:paraId="16B2275D" w14:textId="77777777" w:rsidR="00E73EE2" w:rsidRPr="00002853" w:rsidRDefault="00E73EE2" w:rsidP="00165365">
      <w:pPr>
        <w:pStyle w:val="Heading2"/>
      </w:pPr>
      <w:bookmarkStart w:id="70" w:name="_Toc128883681"/>
      <w:bookmarkStart w:id="71" w:name="_Toc22644661"/>
      <w:r w:rsidRPr="00002853">
        <w:t>Disabling CPRS Graphing</w:t>
      </w:r>
      <w:bookmarkEnd w:id="70"/>
      <w:bookmarkEnd w:id="71"/>
    </w:p>
    <w:p w14:paraId="4B9CDE38" w14:textId="77777777" w:rsidR="00E73EE2" w:rsidRPr="00002853" w:rsidRDefault="00E73EE2" w:rsidP="000309D6">
      <w:pPr>
        <w:pStyle w:val="CPRSH3Body"/>
        <w:rPr>
          <w:b/>
        </w:rPr>
      </w:pPr>
      <w:r w:rsidRPr="00002853">
        <w:t xml:space="preserve">If </w:t>
      </w:r>
      <w:r w:rsidR="00C47D26" w:rsidRPr="00002853">
        <w:t xml:space="preserve">you don’t want to provide </w:t>
      </w:r>
      <w:r w:rsidRPr="00002853">
        <w:t xml:space="preserve">graphing </w:t>
      </w:r>
      <w:r w:rsidR="00C47D26" w:rsidRPr="00002853">
        <w:t xml:space="preserve">functionality for users at your site, </w:t>
      </w:r>
      <w:r w:rsidRPr="00002853">
        <w:t>you—or someone who has programmer access (required)—can disable it.</w:t>
      </w:r>
      <w:r w:rsidRPr="00002853">
        <w:rPr>
          <w:b/>
        </w:rPr>
        <w:t xml:space="preserve"> </w:t>
      </w:r>
    </w:p>
    <w:p w14:paraId="5C05F677" w14:textId="77777777" w:rsidR="00E73EE2" w:rsidRPr="00002853" w:rsidRDefault="00E73EE2" w:rsidP="000309D6">
      <w:pPr>
        <w:pStyle w:val="CPRSH3Body"/>
        <w:rPr>
          <w:b/>
        </w:rPr>
      </w:pPr>
      <w:r w:rsidRPr="00002853">
        <w:rPr>
          <w:b/>
        </w:rPr>
        <w:t xml:space="preserve">Take the following steps to disable graphing: </w:t>
      </w:r>
    </w:p>
    <w:p w14:paraId="6BCD1130" w14:textId="77777777" w:rsidR="00E73EE2" w:rsidRPr="00002853" w:rsidRDefault="00E73EE2" w:rsidP="00EF7614">
      <w:pPr>
        <w:pStyle w:val="CPRS-NumberedList"/>
        <w:numPr>
          <w:ilvl w:val="0"/>
          <w:numId w:val="67"/>
        </w:numPr>
      </w:pPr>
      <w:r w:rsidRPr="00002853">
        <w:t>Log into VistA.</w:t>
      </w:r>
    </w:p>
    <w:p w14:paraId="35195619" w14:textId="77777777" w:rsidR="00E73EE2" w:rsidRPr="00002853" w:rsidRDefault="00E73EE2" w:rsidP="00EF7614">
      <w:pPr>
        <w:pStyle w:val="CPRS-NumberedList"/>
        <w:numPr>
          <w:ilvl w:val="0"/>
          <w:numId w:val="67"/>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808DA12" w14:textId="77777777" w:rsidR="00E73EE2" w:rsidRPr="00002853" w:rsidRDefault="00E73EE2" w:rsidP="00EF7614">
      <w:pPr>
        <w:pStyle w:val="CPRS-NumberedList"/>
        <w:numPr>
          <w:ilvl w:val="0"/>
          <w:numId w:val="67"/>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ORWG GRAPH SETTING </w:t>
      </w:r>
      <w:r w:rsidRPr="00002853">
        <w:t>and press the &lt;</w:t>
      </w:r>
      <w:r w:rsidRPr="00002853">
        <w:rPr>
          <w:b/>
        </w:rPr>
        <w:t>Enter</w:t>
      </w:r>
      <w:r w:rsidRPr="00002853">
        <w:t xml:space="preserve">&gt; key. </w:t>
      </w:r>
    </w:p>
    <w:p w14:paraId="76A2A7F9" w14:textId="77777777" w:rsidR="00E73EE2" w:rsidRPr="00002853" w:rsidRDefault="00E73EE2" w:rsidP="00EF7614">
      <w:pPr>
        <w:pStyle w:val="CPRS-NumberedList"/>
        <w:numPr>
          <w:ilvl w:val="0"/>
          <w:numId w:val="67"/>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rPr>
        <w:t xml:space="preserve">Package, PKG, or 9. </w:t>
      </w:r>
      <w:r w:rsidRPr="00002853">
        <w:t>Press the &lt;</w:t>
      </w:r>
      <w:r w:rsidRPr="00002853">
        <w:rPr>
          <w:b/>
        </w:rPr>
        <w:t>Enter</w:t>
      </w:r>
      <w:r w:rsidRPr="00002853">
        <w:t>&gt; key.</w:t>
      </w:r>
      <w:r w:rsidRPr="00002853">
        <w:rPr>
          <w:b/>
        </w:rPr>
        <w:t xml:space="preserve"> </w:t>
      </w:r>
    </w:p>
    <w:p w14:paraId="5912E794" w14:textId="77777777" w:rsidR="00E73EE2" w:rsidRPr="00002853" w:rsidRDefault="00E73EE2" w:rsidP="00EF7614">
      <w:pPr>
        <w:pStyle w:val="CPRS-NumberedList"/>
        <w:numPr>
          <w:ilvl w:val="0"/>
          <w:numId w:val="67"/>
        </w:numPr>
      </w:pPr>
      <w:r w:rsidRPr="00002853">
        <w:t xml:space="preserve">At the </w:t>
      </w:r>
      <w:r w:rsidRPr="00002853">
        <w:rPr>
          <w:rFonts w:ascii="Courier New" w:hAnsi="Courier New" w:cs="Courier New"/>
          <w:sz w:val="20"/>
        </w:rPr>
        <w:t>Replace</w:t>
      </w:r>
      <w:r w:rsidRPr="00002853">
        <w:t xml:space="preserve"> prompt, type </w:t>
      </w:r>
      <w:r w:rsidRPr="00002853">
        <w:rPr>
          <w:b/>
        </w:rPr>
        <w:t>@</w:t>
      </w:r>
      <w:r w:rsidRPr="00002853">
        <w:t xml:space="preserve"> and press the &lt;</w:t>
      </w:r>
      <w:r w:rsidRPr="00002853">
        <w:rPr>
          <w:b/>
        </w:rPr>
        <w:t>Enter</w:t>
      </w:r>
      <w:r w:rsidRPr="00002853">
        <w:t xml:space="preserve">&gt; key. </w:t>
      </w:r>
    </w:p>
    <w:p w14:paraId="454AF6CD" w14:textId="77777777" w:rsidR="00E73EE2" w:rsidRPr="00002853" w:rsidRDefault="00E73EE2" w:rsidP="00E73EE2">
      <w:pPr>
        <w:pStyle w:val="CPRSH2Body"/>
        <w:rPr>
          <w:b/>
        </w:rPr>
      </w:pPr>
      <w:r w:rsidRPr="00002853">
        <w:rPr>
          <w:b/>
        </w:rPr>
        <w:t xml:space="preserve">To subsequently enable the graphing tool: </w:t>
      </w:r>
    </w:p>
    <w:p w14:paraId="67EAEEBC" w14:textId="77777777" w:rsidR="00E73EE2" w:rsidRPr="00002853" w:rsidRDefault="00E73EE2" w:rsidP="00EF7614">
      <w:pPr>
        <w:pStyle w:val="CPRS-NumberedList"/>
        <w:numPr>
          <w:ilvl w:val="0"/>
          <w:numId w:val="10"/>
        </w:numPr>
      </w:pPr>
      <w:r w:rsidRPr="00002853">
        <w:t>Follow steps 1–4 above.</w:t>
      </w:r>
    </w:p>
    <w:p w14:paraId="3AD5A173" w14:textId="77777777" w:rsidR="00E73EE2" w:rsidRPr="00002853" w:rsidRDefault="00E73EE2" w:rsidP="00EF7614">
      <w:pPr>
        <w:pStyle w:val="CPRS-NumberedList"/>
        <w:numPr>
          <w:ilvl w:val="0"/>
          <w:numId w:val="10"/>
        </w:numPr>
      </w:pPr>
      <w:r w:rsidRPr="00002853">
        <w:t xml:space="preserve">At the </w:t>
      </w:r>
      <w:r w:rsidRPr="00002853">
        <w:rPr>
          <w:rFonts w:ascii="Courier New" w:hAnsi="Courier New" w:cs="Courier New"/>
          <w:sz w:val="20"/>
        </w:rPr>
        <w:t>Replace</w:t>
      </w:r>
      <w:r w:rsidRPr="00002853">
        <w:t xml:space="preserve"> prompt, type the following value: </w:t>
      </w:r>
      <w:r w:rsidRPr="00002853">
        <w:rPr>
          <w:b/>
        </w:rPr>
        <w:t>63;53.79;55;55NVA;52;70;120.5|BCEFGHIK|1|4|</w:t>
      </w:r>
      <w:r w:rsidR="00C47D26" w:rsidRPr="00002853">
        <w:rPr>
          <w:b/>
        </w:rPr>
        <w:t>90</w:t>
      </w:r>
      <w:r w:rsidRPr="00002853">
        <w:rPr>
          <w:b/>
        </w:rPr>
        <w:t>||100||</w:t>
      </w:r>
      <w:r w:rsidRPr="00002853">
        <w:t>. (This value represents CPRS GUI 26 default settings for the ORWG GRAPH SETTING parameter.)</w:t>
      </w:r>
    </w:p>
    <w:p w14:paraId="309F9BFC" w14:textId="77777777" w:rsidR="00115A4D" w:rsidRPr="00002853" w:rsidRDefault="00115A4D" w:rsidP="00165365">
      <w:pPr>
        <w:pStyle w:val="Heading2"/>
      </w:pPr>
      <w:bookmarkStart w:id="72" w:name="_Toc128883682"/>
      <w:bookmarkStart w:id="73" w:name="_Toc22644662"/>
      <w:r w:rsidRPr="00002853">
        <w:t>Disabling CPRS Graphing Background Processing</w:t>
      </w:r>
      <w:bookmarkEnd w:id="73"/>
    </w:p>
    <w:p w14:paraId="762FD8E7" w14:textId="77777777" w:rsidR="00115A4D" w:rsidRPr="00002853" w:rsidRDefault="00115A4D" w:rsidP="00115A4D">
      <w:pPr>
        <w:pStyle w:val="CPRSH3Body"/>
      </w:pPr>
      <w:r w:rsidRPr="00002853">
        <w:t>CPR</w:t>
      </w:r>
      <w:bookmarkStart w:id="74" w:name="graphing_disable_background_processing"/>
      <w:bookmarkEnd w:id="74"/>
      <w:r w:rsidRPr="00002853">
        <w:t xml:space="preserve">S </w:t>
      </w:r>
      <w:r w:rsidR="00F86980" w:rsidRPr="00002853">
        <w:fldChar w:fldCharType="begin"/>
      </w:r>
      <w:r w:rsidR="00F86980" w:rsidRPr="00002853">
        <w:instrText xml:space="preserve"> XE "Graphing:disable background caching processing" </w:instrText>
      </w:r>
      <w:r w:rsidR="00F86980" w:rsidRPr="00002853">
        <w:fldChar w:fldCharType="end"/>
      </w:r>
      <w:r w:rsidRPr="00002853">
        <w:t xml:space="preserve">graphing will sometimes cache patient data so that it improves the performance of displaying graph results to the user. This extra processing can sometimes slow the overall system performance. The processing is done in the background and restricted using a resource device - ORWG GRAPHING RESOURCE. This processing can be disabled or enabled at the System level. </w:t>
      </w:r>
    </w:p>
    <w:p w14:paraId="24A10543" w14:textId="77777777" w:rsidR="00115A4D" w:rsidRPr="00002853" w:rsidRDefault="00115A4D" w:rsidP="00115A4D">
      <w:pPr>
        <w:pStyle w:val="CPRSH3Body"/>
        <w:rPr>
          <w:b/>
        </w:rPr>
      </w:pPr>
      <w:r w:rsidRPr="00002853">
        <w:rPr>
          <w:b/>
        </w:rPr>
        <w:t xml:space="preserve">Take the following steps to disable graphing: </w:t>
      </w:r>
    </w:p>
    <w:p w14:paraId="5053B22E" w14:textId="77777777" w:rsidR="00115A4D" w:rsidRPr="00002853" w:rsidRDefault="00115A4D" w:rsidP="00EF7614">
      <w:pPr>
        <w:pStyle w:val="CPRS-NumberedList"/>
        <w:numPr>
          <w:ilvl w:val="0"/>
          <w:numId w:val="64"/>
        </w:numPr>
      </w:pPr>
      <w:r w:rsidRPr="00002853">
        <w:t>Log into VistA.</w:t>
      </w:r>
    </w:p>
    <w:p w14:paraId="35E77C8F" w14:textId="77777777" w:rsidR="00115A4D" w:rsidRPr="00002853" w:rsidRDefault="00115A4D" w:rsidP="00EF7614">
      <w:pPr>
        <w:pStyle w:val="CPRS-NumberedList"/>
        <w:numPr>
          <w:ilvl w:val="0"/>
          <w:numId w:val="64"/>
        </w:numPr>
      </w:pPr>
      <w:r w:rsidRPr="00002853">
        <w:lastRenderedPageBreak/>
        <w:t xml:space="preserve">From the General Parameter Tools [XPAR MENU TOOLS] menu, select </w:t>
      </w:r>
      <w:r w:rsidRPr="00002853">
        <w:rPr>
          <w:rFonts w:ascii="Courier New" w:hAnsi="Courier New" w:cs="Courier New"/>
          <w:sz w:val="20"/>
        </w:rPr>
        <w:t>EP Edit Parameter Values</w:t>
      </w:r>
      <w:r w:rsidRPr="00002853">
        <w:t>.</w:t>
      </w:r>
    </w:p>
    <w:p w14:paraId="0CA2385E" w14:textId="77777777" w:rsidR="00115A4D" w:rsidRPr="00002853" w:rsidRDefault="00115A4D" w:rsidP="00EF7614">
      <w:pPr>
        <w:pStyle w:val="CPRS-NumberedList"/>
        <w:numPr>
          <w:ilvl w:val="0"/>
          <w:numId w:val="64"/>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bCs/>
        </w:rPr>
        <w:t xml:space="preserve">ORWG GRAPH SETTING </w:t>
      </w:r>
      <w:r w:rsidRPr="00002853">
        <w:t>and press the &lt;</w:t>
      </w:r>
      <w:r w:rsidRPr="00002853">
        <w:rPr>
          <w:b/>
          <w:bCs/>
        </w:rPr>
        <w:t>Enter</w:t>
      </w:r>
      <w:r w:rsidRPr="00002853">
        <w:t xml:space="preserve">&gt; key. </w:t>
      </w:r>
    </w:p>
    <w:p w14:paraId="46592D63" w14:textId="77777777" w:rsidR="00115A4D" w:rsidRPr="00002853" w:rsidRDefault="00115A4D" w:rsidP="00EF7614">
      <w:pPr>
        <w:pStyle w:val="CPRS-NumberedList"/>
        <w:numPr>
          <w:ilvl w:val="0"/>
          <w:numId w:val="64"/>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bCs/>
        </w:rPr>
        <w:t xml:space="preserve">System, SYS, or 8. </w:t>
      </w:r>
      <w:r w:rsidRPr="00002853">
        <w:t>Press the &lt;</w:t>
      </w:r>
      <w:r w:rsidRPr="00002853">
        <w:rPr>
          <w:b/>
          <w:bCs/>
        </w:rPr>
        <w:t>Enter</w:t>
      </w:r>
      <w:r w:rsidRPr="00002853">
        <w:t>&gt; key.</w:t>
      </w:r>
      <w:r w:rsidRPr="00002853">
        <w:rPr>
          <w:b/>
          <w:bCs/>
        </w:rPr>
        <w:t xml:space="preserve"> </w:t>
      </w:r>
    </w:p>
    <w:p w14:paraId="662F147E" w14:textId="77777777" w:rsidR="00115A4D" w:rsidRPr="00002853" w:rsidRDefault="00115A4D" w:rsidP="00EF7614">
      <w:pPr>
        <w:pStyle w:val="CPRS-NumberedList"/>
        <w:numPr>
          <w:ilvl w:val="0"/>
          <w:numId w:val="64"/>
        </w:numPr>
        <w:rPr>
          <w:szCs w:val="22"/>
        </w:rPr>
      </w:pPr>
      <w:r w:rsidRPr="00002853">
        <w:t xml:space="preserve">At the </w:t>
      </w:r>
      <w:r w:rsidRPr="00002853">
        <w:rPr>
          <w:rFonts w:ascii="Courier New" w:hAnsi="Courier New" w:cs="Courier New"/>
          <w:sz w:val="20"/>
        </w:rPr>
        <w:t>Replace</w:t>
      </w:r>
      <w:r w:rsidRPr="00002853">
        <w:t xml:space="preserve"> prompt, make the 6</w:t>
      </w:r>
      <w:r w:rsidRPr="00002853">
        <w:rPr>
          <w:vertAlign w:val="superscript"/>
        </w:rPr>
        <w:t>th</w:t>
      </w:r>
      <w:r w:rsidRPr="00002853">
        <w:t xml:space="preserve"> | piece 0:</w:t>
      </w:r>
    </w:p>
    <w:p w14:paraId="37320455" w14:textId="77777777" w:rsidR="00115A4D" w:rsidRPr="00002853" w:rsidRDefault="00115A4D" w:rsidP="00115A4D">
      <w:pPr>
        <w:pStyle w:val="CPRSnumlistothertext"/>
      </w:pPr>
      <w:r w:rsidRPr="00002853">
        <w:t>For example:</w:t>
      </w:r>
    </w:p>
    <w:p w14:paraId="14DD1390" w14:textId="77777777" w:rsidR="00115A4D" w:rsidRPr="00002853" w:rsidRDefault="00115A4D" w:rsidP="00115A4D">
      <w:pPr>
        <w:pStyle w:val="CPRSnumlistothertext"/>
        <w:rPr>
          <w:b/>
        </w:rPr>
      </w:pPr>
      <w:r w:rsidRPr="00002853">
        <w:rPr>
          <w:b/>
        </w:rPr>
        <w:t>63;53.79;55;55NVA;52;70;120.5|BCEFGHIK|1|4|90||100||.</w:t>
      </w:r>
    </w:p>
    <w:p w14:paraId="00443742" w14:textId="77777777" w:rsidR="00115A4D" w:rsidRPr="00002853" w:rsidRDefault="00115A4D" w:rsidP="00115A4D">
      <w:pPr>
        <w:pStyle w:val="CPRSnumlistothertext"/>
      </w:pPr>
      <w:r w:rsidRPr="00002853">
        <w:t>Replace 90||100 with 90|0|100</w:t>
      </w:r>
    </w:p>
    <w:p w14:paraId="54089E71" w14:textId="77777777" w:rsidR="00115A4D" w:rsidRPr="00002853" w:rsidRDefault="00115A4D" w:rsidP="00115A4D">
      <w:pPr>
        <w:pStyle w:val="CPRSnumlistothertext"/>
      </w:pPr>
      <w:r w:rsidRPr="00002853">
        <w:t>It will now be</w:t>
      </w:r>
    </w:p>
    <w:p w14:paraId="69B3291F" w14:textId="77777777" w:rsidR="00115A4D" w:rsidRPr="00002853" w:rsidRDefault="00115A4D" w:rsidP="00115A4D">
      <w:pPr>
        <w:pStyle w:val="CPRSnumlistothertext"/>
        <w:rPr>
          <w:b/>
        </w:rPr>
      </w:pPr>
      <w:r w:rsidRPr="00002853">
        <w:rPr>
          <w:b/>
        </w:rPr>
        <w:t>63;53.79;55;55NVA;52;70;120.5|BCEFGHIK|1|4|90|0|100||.</w:t>
      </w:r>
    </w:p>
    <w:p w14:paraId="193D6AD9" w14:textId="77777777" w:rsidR="00115A4D" w:rsidRPr="00002853" w:rsidRDefault="00115A4D" w:rsidP="00115A4D">
      <w:pPr>
        <w:pStyle w:val="CPRSH3Body"/>
        <w:rPr>
          <w:b/>
        </w:rPr>
      </w:pPr>
      <w:r w:rsidRPr="00002853">
        <w:rPr>
          <w:b/>
        </w:rPr>
        <w:t>To subsequently enable background processing of the graphing tool:</w:t>
      </w:r>
    </w:p>
    <w:p w14:paraId="6438BF7A" w14:textId="77777777" w:rsidR="00115A4D" w:rsidRPr="00002853" w:rsidRDefault="00115A4D" w:rsidP="00EF7614">
      <w:pPr>
        <w:pStyle w:val="CPRS-NumberedList"/>
        <w:numPr>
          <w:ilvl w:val="0"/>
          <w:numId w:val="65"/>
        </w:numPr>
      </w:pPr>
      <w:r w:rsidRPr="00002853">
        <w:t>Follow steps 1–4 above.</w:t>
      </w:r>
    </w:p>
    <w:p w14:paraId="70169172" w14:textId="77777777" w:rsidR="00115A4D" w:rsidRPr="00002853" w:rsidRDefault="00115A4D" w:rsidP="00EF7614">
      <w:pPr>
        <w:pStyle w:val="CPRS-NumberedList"/>
        <w:numPr>
          <w:ilvl w:val="0"/>
          <w:numId w:val="65"/>
        </w:numPr>
      </w:pPr>
      <w:r w:rsidRPr="00002853">
        <w:t xml:space="preserve">At the </w:t>
      </w:r>
      <w:r w:rsidRPr="00002853">
        <w:rPr>
          <w:rFonts w:ascii="Courier New" w:hAnsi="Courier New" w:cs="Courier New"/>
          <w:sz w:val="20"/>
        </w:rPr>
        <w:t>Replace</w:t>
      </w:r>
      <w:r w:rsidRPr="00002853">
        <w:t xml:space="preserve"> prompt, remove 0 as the 6</w:t>
      </w:r>
      <w:r w:rsidRPr="00002853">
        <w:rPr>
          <w:vertAlign w:val="superscript"/>
        </w:rPr>
        <w:t>th</w:t>
      </w:r>
      <w:r w:rsidRPr="00002853">
        <w:t xml:space="preserve"> | piece: </w:t>
      </w:r>
    </w:p>
    <w:p w14:paraId="2CD6B25C" w14:textId="77777777" w:rsidR="00115A4D" w:rsidRPr="00002853" w:rsidRDefault="00115A4D" w:rsidP="00115A4D">
      <w:pPr>
        <w:pStyle w:val="cprs-numberedlist0"/>
        <w:tabs>
          <w:tab w:val="clear" w:pos="1440"/>
        </w:tabs>
        <w:ind w:firstLine="0"/>
      </w:pPr>
      <w:r w:rsidRPr="00002853">
        <w:t>For example:</w:t>
      </w:r>
    </w:p>
    <w:p w14:paraId="43853549" w14:textId="77777777" w:rsidR="00115A4D" w:rsidRPr="00002853" w:rsidRDefault="00115A4D" w:rsidP="00115A4D">
      <w:pPr>
        <w:pStyle w:val="cprs-numberedlist0"/>
        <w:tabs>
          <w:tab w:val="clear" w:pos="1440"/>
        </w:tabs>
        <w:ind w:firstLine="0"/>
      </w:pPr>
      <w:r w:rsidRPr="00002853">
        <w:rPr>
          <w:b/>
          <w:bCs/>
        </w:rPr>
        <w:t>63;53.79;55;55NVA;52;70;120.5|BCEFGHIK|1|4|90|0|100||</w:t>
      </w:r>
      <w:r w:rsidRPr="00002853">
        <w:t>.</w:t>
      </w:r>
    </w:p>
    <w:p w14:paraId="6859FE65" w14:textId="77777777" w:rsidR="00115A4D" w:rsidRPr="00002853" w:rsidRDefault="00115A4D" w:rsidP="00115A4D">
      <w:pPr>
        <w:pStyle w:val="cprs-numberedlist0"/>
        <w:tabs>
          <w:tab w:val="clear" w:pos="1440"/>
        </w:tabs>
        <w:ind w:firstLine="0"/>
      </w:pPr>
      <w:r w:rsidRPr="00002853">
        <w:rPr>
          <w:rFonts w:ascii="Courier New" w:hAnsi="Courier New" w:cs="Courier New"/>
          <w:sz w:val="20"/>
          <w:szCs w:val="20"/>
        </w:rPr>
        <w:t>Replace</w:t>
      </w:r>
      <w:r w:rsidRPr="00002853">
        <w:t xml:space="preserve"> 90|0|100 with 90||100</w:t>
      </w:r>
    </w:p>
    <w:p w14:paraId="5F815077" w14:textId="77777777" w:rsidR="00115A4D" w:rsidRPr="00002853" w:rsidRDefault="00115A4D" w:rsidP="00115A4D">
      <w:pPr>
        <w:pStyle w:val="cprs-numberedlist0"/>
        <w:tabs>
          <w:tab w:val="clear" w:pos="1440"/>
        </w:tabs>
        <w:ind w:firstLine="0"/>
      </w:pPr>
      <w:r w:rsidRPr="00002853">
        <w:t>It will now be</w:t>
      </w:r>
    </w:p>
    <w:p w14:paraId="7EF8D505" w14:textId="77777777" w:rsidR="00115A4D" w:rsidRPr="00002853" w:rsidRDefault="00115A4D" w:rsidP="00115A4D">
      <w:pPr>
        <w:pStyle w:val="cprs-numberedlist0"/>
        <w:tabs>
          <w:tab w:val="clear" w:pos="1440"/>
        </w:tabs>
        <w:ind w:firstLine="0"/>
      </w:pPr>
      <w:r w:rsidRPr="00002853">
        <w:rPr>
          <w:b/>
          <w:bCs/>
        </w:rPr>
        <w:t>63;53.79;55;55NVA;52;70;120.5|BCEFGHIK|1|4|90||100||</w:t>
      </w:r>
      <w:r w:rsidRPr="00002853">
        <w:t>.</w:t>
      </w:r>
    </w:p>
    <w:p w14:paraId="2B112152" w14:textId="77777777" w:rsidR="00E73EE2" w:rsidRPr="00002853" w:rsidRDefault="00E73EE2" w:rsidP="0033199B">
      <w:pPr>
        <w:pStyle w:val="Heading2"/>
      </w:pPr>
      <w:bookmarkStart w:id="75" w:name="_Toc22644663"/>
      <w:r w:rsidRPr="00002853">
        <w:t>Disabling Data Sources</w:t>
      </w:r>
      <w:bookmarkEnd w:id="72"/>
      <w:bookmarkEnd w:id="75"/>
    </w:p>
    <w:p w14:paraId="4B380E0C" w14:textId="77777777" w:rsidR="00E73EE2" w:rsidRPr="00002853" w:rsidRDefault="00E73EE2" w:rsidP="00E73EE2">
      <w:pPr>
        <w:pStyle w:val="CPRSH2Body"/>
      </w:pPr>
      <w:r w:rsidRPr="00002853">
        <w:t>CPRS graphing includes the</w:t>
      </w:r>
      <w:r w:rsidR="00F86980" w:rsidRPr="00002853">
        <w:fldChar w:fldCharType="begin"/>
      </w:r>
      <w:r w:rsidR="00F86980" w:rsidRPr="00002853">
        <w:instrText xml:space="preserve"> XE "Graphing:disable data sources" </w:instrText>
      </w:r>
      <w:r w:rsidR="00F86980" w:rsidRPr="00002853">
        <w:fldChar w:fldCharType="end"/>
      </w:r>
      <w:r w:rsidRPr="00002853">
        <w:t xml:space="preserve"> following data sources, which are enabled by default:</w:t>
      </w:r>
    </w:p>
    <w:tbl>
      <w:tblPr>
        <w:tblW w:w="7920" w:type="dxa"/>
        <w:tblInd w:w="720" w:type="dxa"/>
        <w:tblLook w:val="01E0" w:firstRow="1" w:lastRow="1" w:firstColumn="1" w:lastColumn="1" w:noHBand="0" w:noVBand="0"/>
      </w:tblPr>
      <w:tblGrid>
        <w:gridCol w:w="4428"/>
        <w:gridCol w:w="3492"/>
      </w:tblGrid>
      <w:tr w:rsidR="00E73EE2" w:rsidRPr="00BD60A4" w14:paraId="6688F475" w14:textId="77777777" w:rsidTr="00745080">
        <w:trPr>
          <w:tblHeader/>
        </w:trPr>
        <w:tc>
          <w:tcPr>
            <w:tcW w:w="4428" w:type="dxa"/>
          </w:tcPr>
          <w:p w14:paraId="407FB23C" w14:textId="77777777" w:rsidR="00E73EE2" w:rsidRPr="00BD60A4" w:rsidRDefault="00E73EE2" w:rsidP="00745080">
            <w:pPr>
              <w:pStyle w:val="CPRS-NumberedList"/>
              <w:numPr>
                <w:ilvl w:val="0"/>
                <w:numId w:val="0"/>
              </w:numPr>
              <w:rPr>
                <w:rFonts w:ascii="Arial" w:hAnsi="Arial" w:cs="Arial"/>
                <w:b/>
                <w:sz w:val="20"/>
              </w:rPr>
            </w:pPr>
            <w:r w:rsidRPr="00BD60A4">
              <w:rPr>
                <w:rFonts w:ascii="Arial" w:hAnsi="Arial" w:cs="Arial"/>
                <w:b/>
                <w:sz w:val="20"/>
              </w:rPr>
              <w:t>Source</w:t>
            </w:r>
          </w:p>
        </w:tc>
        <w:tc>
          <w:tcPr>
            <w:tcW w:w="3492" w:type="dxa"/>
          </w:tcPr>
          <w:p w14:paraId="7DE57365" w14:textId="77777777" w:rsidR="00E73EE2" w:rsidRPr="00BD60A4" w:rsidRDefault="00E73EE2" w:rsidP="00745080">
            <w:pPr>
              <w:pStyle w:val="CPRS-NumberedList"/>
              <w:numPr>
                <w:ilvl w:val="0"/>
                <w:numId w:val="0"/>
              </w:numPr>
              <w:rPr>
                <w:rFonts w:ascii="Arial" w:hAnsi="Arial" w:cs="Arial"/>
                <w:b/>
                <w:sz w:val="20"/>
              </w:rPr>
            </w:pPr>
            <w:r w:rsidRPr="00BD60A4">
              <w:rPr>
                <w:rFonts w:ascii="Arial" w:hAnsi="Arial" w:cs="Arial"/>
                <w:b/>
                <w:sz w:val="20"/>
              </w:rPr>
              <w:t>Type Value</w:t>
            </w:r>
          </w:p>
        </w:tc>
      </w:tr>
      <w:tr w:rsidR="00E73EE2" w:rsidRPr="00BD60A4" w14:paraId="225BE1AA" w14:textId="77777777" w:rsidTr="00745080">
        <w:tc>
          <w:tcPr>
            <w:tcW w:w="4428" w:type="dxa"/>
          </w:tcPr>
          <w:p w14:paraId="2F1715A1"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Admissions</w:t>
            </w:r>
          </w:p>
        </w:tc>
        <w:tc>
          <w:tcPr>
            <w:tcW w:w="3492" w:type="dxa"/>
          </w:tcPr>
          <w:p w14:paraId="23A59543"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405</w:t>
            </w:r>
          </w:p>
        </w:tc>
      </w:tr>
      <w:tr w:rsidR="00E73EE2" w:rsidRPr="00BD60A4" w14:paraId="37A2C563" w14:textId="77777777" w:rsidTr="00745080">
        <w:tc>
          <w:tcPr>
            <w:tcW w:w="4428" w:type="dxa"/>
          </w:tcPr>
          <w:p w14:paraId="39ED04AF"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Allergies</w:t>
            </w:r>
          </w:p>
        </w:tc>
        <w:tc>
          <w:tcPr>
            <w:tcW w:w="3492" w:type="dxa"/>
          </w:tcPr>
          <w:p w14:paraId="54D983D1"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120.8</w:t>
            </w:r>
          </w:p>
        </w:tc>
      </w:tr>
      <w:tr w:rsidR="00E73EE2" w:rsidRPr="00BD60A4" w14:paraId="3F7F2087" w14:textId="77777777" w:rsidTr="00745080">
        <w:tc>
          <w:tcPr>
            <w:tcW w:w="4428" w:type="dxa"/>
          </w:tcPr>
          <w:p w14:paraId="7A7B4658"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Anatomic pathology</w:t>
            </w:r>
          </w:p>
        </w:tc>
        <w:tc>
          <w:tcPr>
            <w:tcW w:w="3492" w:type="dxa"/>
          </w:tcPr>
          <w:p w14:paraId="6646A6F0"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63AP</w:t>
            </w:r>
          </w:p>
        </w:tc>
      </w:tr>
      <w:tr w:rsidR="00E73EE2" w:rsidRPr="00BD60A4" w14:paraId="0CA192CC" w14:textId="77777777" w:rsidTr="00745080">
        <w:tc>
          <w:tcPr>
            <w:tcW w:w="4428" w:type="dxa"/>
          </w:tcPr>
          <w:p w14:paraId="0B0F9EA2"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Blood bank</w:t>
            </w:r>
          </w:p>
        </w:tc>
        <w:tc>
          <w:tcPr>
            <w:tcW w:w="3492" w:type="dxa"/>
          </w:tcPr>
          <w:p w14:paraId="71455A2E"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63BB</w:t>
            </w:r>
          </w:p>
        </w:tc>
      </w:tr>
      <w:tr w:rsidR="00E73EE2" w:rsidRPr="00BD60A4" w14:paraId="78B4C304" w14:textId="77777777" w:rsidTr="00745080">
        <w:tc>
          <w:tcPr>
            <w:tcW w:w="4428" w:type="dxa"/>
          </w:tcPr>
          <w:p w14:paraId="2D8947C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Exams</w:t>
            </w:r>
          </w:p>
        </w:tc>
        <w:tc>
          <w:tcPr>
            <w:tcW w:w="3492" w:type="dxa"/>
          </w:tcPr>
          <w:p w14:paraId="06940C9E"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9000010.13</w:t>
            </w:r>
          </w:p>
        </w:tc>
      </w:tr>
      <w:tr w:rsidR="00E73EE2" w:rsidRPr="00BD60A4" w14:paraId="20559C9B" w14:textId="77777777" w:rsidTr="00745080">
        <w:tc>
          <w:tcPr>
            <w:tcW w:w="4428" w:type="dxa"/>
          </w:tcPr>
          <w:p w14:paraId="49AA6471"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Health factors</w:t>
            </w:r>
          </w:p>
        </w:tc>
        <w:tc>
          <w:tcPr>
            <w:tcW w:w="3492" w:type="dxa"/>
          </w:tcPr>
          <w:p w14:paraId="28DC23C9"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9000010.23</w:t>
            </w:r>
          </w:p>
        </w:tc>
      </w:tr>
      <w:tr w:rsidR="00E73EE2" w:rsidRPr="00BD60A4" w14:paraId="5BF506C9" w14:textId="77777777" w:rsidTr="00745080">
        <w:tc>
          <w:tcPr>
            <w:tcW w:w="4428" w:type="dxa"/>
          </w:tcPr>
          <w:p w14:paraId="0F659DD5"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Immunizations</w:t>
            </w:r>
          </w:p>
        </w:tc>
        <w:tc>
          <w:tcPr>
            <w:tcW w:w="3492" w:type="dxa"/>
          </w:tcPr>
          <w:p w14:paraId="4864BEB5"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9000010.11</w:t>
            </w:r>
          </w:p>
        </w:tc>
      </w:tr>
      <w:tr w:rsidR="00E73EE2" w:rsidRPr="00BD60A4" w14:paraId="108B0D0A" w14:textId="77777777" w:rsidTr="00745080">
        <w:tc>
          <w:tcPr>
            <w:tcW w:w="4428" w:type="dxa"/>
          </w:tcPr>
          <w:p w14:paraId="62122F79"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Lab tests</w:t>
            </w:r>
          </w:p>
        </w:tc>
        <w:tc>
          <w:tcPr>
            <w:tcW w:w="3492" w:type="dxa"/>
          </w:tcPr>
          <w:p w14:paraId="6EB428B8"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63</w:t>
            </w:r>
          </w:p>
        </w:tc>
      </w:tr>
      <w:tr w:rsidR="00E73EE2" w:rsidRPr="00BD60A4" w14:paraId="482B8CEB" w14:textId="77777777" w:rsidTr="00745080">
        <w:tc>
          <w:tcPr>
            <w:tcW w:w="4428" w:type="dxa"/>
          </w:tcPr>
          <w:p w14:paraId="417FE53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Medication, BCMA</w:t>
            </w:r>
          </w:p>
        </w:tc>
        <w:tc>
          <w:tcPr>
            <w:tcW w:w="3492" w:type="dxa"/>
          </w:tcPr>
          <w:p w14:paraId="62894BBD"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53.79</w:t>
            </w:r>
          </w:p>
        </w:tc>
      </w:tr>
      <w:tr w:rsidR="00E73EE2" w:rsidRPr="00BD60A4" w14:paraId="04760F8A" w14:textId="77777777" w:rsidTr="00745080">
        <w:tc>
          <w:tcPr>
            <w:tcW w:w="4428" w:type="dxa"/>
          </w:tcPr>
          <w:p w14:paraId="49C9E57E"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Medication, Inpatient</w:t>
            </w:r>
          </w:p>
        </w:tc>
        <w:tc>
          <w:tcPr>
            <w:tcW w:w="3492" w:type="dxa"/>
          </w:tcPr>
          <w:p w14:paraId="6175EF9C"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55</w:t>
            </w:r>
          </w:p>
        </w:tc>
      </w:tr>
      <w:tr w:rsidR="00E73EE2" w:rsidRPr="00BD60A4" w14:paraId="470F4CA2" w14:textId="77777777" w:rsidTr="00745080">
        <w:tc>
          <w:tcPr>
            <w:tcW w:w="4428" w:type="dxa"/>
          </w:tcPr>
          <w:p w14:paraId="403EC8C5"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Medication, Non-VA</w:t>
            </w:r>
          </w:p>
        </w:tc>
        <w:tc>
          <w:tcPr>
            <w:tcW w:w="3492" w:type="dxa"/>
          </w:tcPr>
          <w:p w14:paraId="43A90AC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55NVA</w:t>
            </w:r>
          </w:p>
        </w:tc>
      </w:tr>
      <w:tr w:rsidR="00E73EE2" w:rsidRPr="00BD60A4" w14:paraId="6A940E35" w14:textId="77777777" w:rsidTr="00745080">
        <w:tc>
          <w:tcPr>
            <w:tcW w:w="4428" w:type="dxa"/>
          </w:tcPr>
          <w:p w14:paraId="30FBC29C"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Medication, Outpatient</w:t>
            </w:r>
          </w:p>
        </w:tc>
        <w:tc>
          <w:tcPr>
            <w:tcW w:w="3492" w:type="dxa"/>
          </w:tcPr>
          <w:p w14:paraId="4565B9C2"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52</w:t>
            </w:r>
          </w:p>
        </w:tc>
      </w:tr>
      <w:tr w:rsidR="00E73EE2" w:rsidRPr="00BD60A4" w14:paraId="1DD8467B" w14:textId="77777777" w:rsidTr="00745080">
        <w:tc>
          <w:tcPr>
            <w:tcW w:w="4428" w:type="dxa"/>
          </w:tcPr>
          <w:p w14:paraId="4CF1F313"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lastRenderedPageBreak/>
              <w:t>Medicine</w:t>
            </w:r>
          </w:p>
        </w:tc>
        <w:tc>
          <w:tcPr>
            <w:tcW w:w="3492" w:type="dxa"/>
          </w:tcPr>
          <w:p w14:paraId="79070859"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690</w:t>
            </w:r>
          </w:p>
        </w:tc>
      </w:tr>
      <w:tr w:rsidR="00E73EE2" w:rsidRPr="00BD60A4" w14:paraId="1F0C1BAA" w14:textId="77777777" w:rsidTr="00745080">
        <w:tc>
          <w:tcPr>
            <w:tcW w:w="4428" w:type="dxa"/>
          </w:tcPr>
          <w:p w14:paraId="0D1491D0"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Mental health</w:t>
            </w:r>
          </w:p>
        </w:tc>
        <w:tc>
          <w:tcPr>
            <w:tcW w:w="3492" w:type="dxa"/>
          </w:tcPr>
          <w:p w14:paraId="692A83B8"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601.2</w:t>
            </w:r>
          </w:p>
        </w:tc>
      </w:tr>
      <w:tr w:rsidR="00E73EE2" w:rsidRPr="00BD60A4" w14:paraId="30EB46E8" w14:textId="77777777" w:rsidTr="00745080">
        <w:tc>
          <w:tcPr>
            <w:tcW w:w="4428" w:type="dxa"/>
          </w:tcPr>
          <w:p w14:paraId="2E8DF8DD"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Microbiology</w:t>
            </w:r>
          </w:p>
        </w:tc>
        <w:tc>
          <w:tcPr>
            <w:tcW w:w="3492" w:type="dxa"/>
          </w:tcPr>
          <w:p w14:paraId="1791014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63MI</w:t>
            </w:r>
          </w:p>
        </w:tc>
      </w:tr>
      <w:tr w:rsidR="00E73EE2" w:rsidRPr="00BD60A4" w14:paraId="2ED8C5C3" w14:textId="77777777" w:rsidTr="00745080">
        <w:tc>
          <w:tcPr>
            <w:tcW w:w="4428" w:type="dxa"/>
          </w:tcPr>
          <w:p w14:paraId="4D0BEFA6"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Notes</w:t>
            </w:r>
          </w:p>
        </w:tc>
        <w:tc>
          <w:tcPr>
            <w:tcW w:w="3492" w:type="dxa"/>
          </w:tcPr>
          <w:p w14:paraId="5DF58413"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8925</w:t>
            </w:r>
          </w:p>
        </w:tc>
      </w:tr>
      <w:tr w:rsidR="00E73EE2" w:rsidRPr="00BD60A4" w14:paraId="2EB0A142" w14:textId="77777777" w:rsidTr="00745080">
        <w:tc>
          <w:tcPr>
            <w:tcW w:w="4428" w:type="dxa"/>
          </w:tcPr>
          <w:p w14:paraId="4D27A32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Orders</w:t>
            </w:r>
          </w:p>
        </w:tc>
        <w:tc>
          <w:tcPr>
            <w:tcW w:w="3492" w:type="dxa"/>
          </w:tcPr>
          <w:p w14:paraId="04AAFCC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100</w:t>
            </w:r>
          </w:p>
        </w:tc>
      </w:tr>
      <w:tr w:rsidR="00E73EE2" w:rsidRPr="00BD60A4" w14:paraId="5ABA70BF" w14:textId="77777777" w:rsidTr="00745080">
        <w:tc>
          <w:tcPr>
            <w:tcW w:w="4428" w:type="dxa"/>
          </w:tcPr>
          <w:p w14:paraId="49272C94"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Patient education</w:t>
            </w:r>
          </w:p>
        </w:tc>
        <w:tc>
          <w:tcPr>
            <w:tcW w:w="3492" w:type="dxa"/>
          </w:tcPr>
          <w:p w14:paraId="7EE60E2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9000010.16</w:t>
            </w:r>
          </w:p>
        </w:tc>
      </w:tr>
      <w:tr w:rsidR="00E73EE2" w:rsidRPr="00BD60A4" w14:paraId="234DA629" w14:textId="77777777" w:rsidTr="00745080">
        <w:tc>
          <w:tcPr>
            <w:tcW w:w="4428" w:type="dxa"/>
          </w:tcPr>
          <w:p w14:paraId="3D84233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Problems</w:t>
            </w:r>
          </w:p>
        </w:tc>
        <w:tc>
          <w:tcPr>
            <w:tcW w:w="3492" w:type="dxa"/>
          </w:tcPr>
          <w:p w14:paraId="1148721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9000011</w:t>
            </w:r>
          </w:p>
        </w:tc>
      </w:tr>
      <w:tr w:rsidR="00E73EE2" w:rsidRPr="00BD60A4" w14:paraId="7E73CF42" w14:textId="77777777" w:rsidTr="00745080">
        <w:tc>
          <w:tcPr>
            <w:tcW w:w="4428" w:type="dxa"/>
          </w:tcPr>
          <w:p w14:paraId="74EC4982"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Procedures</w:t>
            </w:r>
          </w:p>
        </w:tc>
        <w:tc>
          <w:tcPr>
            <w:tcW w:w="3492" w:type="dxa"/>
          </w:tcPr>
          <w:p w14:paraId="27CCFF88"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9000010.18</w:t>
            </w:r>
          </w:p>
        </w:tc>
      </w:tr>
      <w:tr w:rsidR="00E73EE2" w:rsidRPr="00BD60A4" w14:paraId="6265E204" w14:textId="77777777" w:rsidTr="00745080">
        <w:tc>
          <w:tcPr>
            <w:tcW w:w="4428" w:type="dxa"/>
          </w:tcPr>
          <w:p w14:paraId="3BE3026D"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Purpose of visit</w:t>
            </w:r>
          </w:p>
        </w:tc>
        <w:tc>
          <w:tcPr>
            <w:tcW w:w="3492" w:type="dxa"/>
          </w:tcPr>
          <w:p w14:paraId="0EE0D55C"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9000010.07</w:t>
            </w:r>
          </w:p>
        </w:tc>
      </w:tr>
      <w:tr w:rsidR="00E73EE2" w:rsidRPr="00BD60A4" w14:paraId="397D7C3F" w14:textId="77777777" w:rsidTr="00745080">
        <w:tc>
          <w:tcPr>
            <w:tcW w:w="4428" w:type="dxa"/>
          </w:tcPr>
          <w:p w14:paraId="799CAB1C"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Radiology exams</w:t>
            </w:r>
          </w:p>
        </w:tc>
        <w:tc>
          <w:tcPr>
            <w:tcW w:w="3492" w:type="dxa"/>
          </w:tcPr>
          <w:p w14:paraId="0A5D5473"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70</w:t>
            </w:r>
          </w:p>
        </w:tc>
      </w:tr>
      <w:tr w:rsidR="00E73EE2" w:rsidRPr="00BD60A4" w14:paraId="0E03DC34" w14:textId="77777777" w:rsidTr="00745080">
        <w:tc>
          <w:tcPr>
            <w:tcW w:w="4428" w:type="dxa"/>
          </w:tcPr>
          <w:p w14:paraId="1E1446C5"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Registration, DX</w:t>
            </w:r>
          </w:p>
        </w:tc>
        <w:tc>
          <w:tcPr>
            <w:tcW w:w="3492" w:type="dxa"/>
          </w:tcPr>
          <w:p w14:paraId="0AEBAAC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45DX</w:t>
            </w:r>
          </w:p>
        </w:tc>
      </w:tr>
      <w:tr w:rsidR="00E73EE2" w:rsidRPr="00BD60A4" w14:paraId="15372C22" w14:textId="77777777" w:rsidTr="00745080">
        <w:tc>
          <w:tcPr>
            <w:tcW w:w="4428" w:type="dxa"/>
          </w:tcPr>
          <w:p w14:paraId="4523820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Registration, OP/Proc</w:t>
            </w:r>
          </w:p>
        </w:tc>
        <w:tc>
          <w:tcPr>
            <w:tcW w:w="3492" w:type="dxa"/>
          </w:tcPr>
          <w:p w14:paraId="7E40C0F3"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450P</w:t>
            </w:r>
          </w:p>
        </w:tc>
      </w:tr>
      <w:tr w:rsidR="00E73EE2" w:rsidRPr="00BD60A4" w14:paraId="57A7765B" w14:textId="77777777" w:rsidTr="00745080">
        <w:tc>
          <w:tcPr>
            <w:tcW w:w="4428" w:type="dxa"/>
          </w:tcPr>
          <w:p w14:paraId="00A4BF9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Skin tests</w:t>
            </w:r>
          </w:p>
        </w:tc>
        <w:tc>
          <w:tcPr>
            <w:tcW w:w="3492" w:type="dxa"/>
          </w:tcPr>
          <w:p w14:paraId="4B56AFEA"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9000010.12</w:t>
            </w:r>
          </w:p>
        </w:tc>
      </w:tr>
      <w:tr w:rsidR="00E73EE2" w:rsidRPr="00BD60A4" w14:paraId="6AE52DD5" w14:textId="77777777" w:rsidTr="00745080">
        <w:tc>
          <w:tcPr>
            <w:tcW w:w="4428" w:type="dxa"/>
          </w:tcPr>
          <w:p w14:paraId="4E7457E6"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Surgery</w:t>
            </w:r>
          </w:p>
        </w:tc>
        <w:tc>
          <w:tcPr>
            <w:tcW w:w="3492" w:type="dxa"/>
          </w:tcPr>
          <w:p w14:paraId="605D0066"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130</w:t>
            </w:r>
          </w:p>
        </w:tc>
      </w:tr>
      <w:tr w:rsidR="00E73EE2" w:rsidRPr="00BD60A4" w14:paraId="502E8FC0" w14:textId="77777777" w:rsidTr="00745080">
        <w:tc>
          <w:tcPr>
            <w:tcW w:w="4428" w:type="dxa"/>
          </w:tcPr>
          <w:p w14:paraId="751C29FB"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Visits</w:t>
            </w:r>
          </w:p>
        </w:tc>
        <w:tc>
          <w:tcPr>
            <w:tcW w:w="3492" w:type="dxa"/>
          </w:tcPr>
          <w:p w14:paraId="548367B6"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9000010</w:t>
            </w:r>
          </w:p>
        </w:tc>
      </w:tr>
      <w:tr w:rsidR="00E73EE2" w:rsidRPr="00BD60A4" w14:paraId="49922B55" w14:textId="77777777" w:rsidTr="00745080">
        <w:tc>
          <w:tcPr>
            <w:tcW w:w="4428" w:type="dxa"/>
          </w:tcPr>
          <w:p w14:paraId="254DA26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Vitals</w:t>
            </w:r>
          </w:p>
        </w:tc>
        <w:tc>
          <w:tcPr>
            <w:tcW w:w="3492" w:type="dxa"/>
          </w:tcPr>
          <w:p w14:paraId="1AA8675D" w14:textId="60332519"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120.5</w:t>
            </w:r>
          </w:p>
        </w:tc>
      </w:tr>
      <w:tr w:rsidR="00E73EE2" w:rsidRPr="00BD60A4" w14:paraId="03BEB410" w14:textId="77777777" w:rsidTr="00745080">
        <w:tc>
          <w:tcPr>
            <w:tcW w:w="7920" w:type="dxa"/>
            <w:gridSpan w:val="2"/>
            <w:vAlign w:val="center"/>
          </w:tcPr>
          <w:p w14:paraId="07953FD6" w14:textId="77777777" w:rsidR="00E73EE2" w:rsidRPr="00BD60A4" w:rsidRDefault="00E73EE2" w:rsidP="00745080">
            <w:pPr>
              <w:pStyle w:val="CPRS-NumberedList"/>
              <w:numPr>
                <w:ilvl w:val="0"/>
                <w:numId w:val="0"/>
              </w:numPr>
              <w:rPr>
                <w:rFonts w:ascii="Arial" w:hAnsi="Arial" w:cs="Arial"/>
                <w:b/>
                <w:sz w:val="20"/>
              </w:rPr>
            </w:pPr>
            <w:r w:rsidRPr="00BD60A4">
              <w:rPr>
                <w:rFonts w:ascii="Arial" w:hAnsi="Arial" w:cs="Arial"/>
                <w:b/>
                <w:sz w:val="20"/>
              </w:rPr>
              <w:t>The following two data types are for grouping:</w:t>
            </w:r>
          </w:p>
        </w:tc>
      </w:tr>
      <w:tr w:rsidR="00E73EE2" w:rsidRPr="00BD60A4" w14:paraId="2B93C4BC" w14:textId="77777777" w:rsidTr="00745080">
        <w:tc>
          <w:tcPr>
            <w:tcW w:w="4428" w:type="dxa"/>
            <w:vAlign w:val="center"/>
          </w:tcPr>
          <w:p w14:paraId="460E6995"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Drug class</w:t>
            </w:r>
          </w:p>
        </w:tc>
        <w:tc>
          <w:tcPr>
            <w:tcW w:w="3492" w:type="dxa"/>
            <w:vAlign w:val="center"/>
          </w:tcPr>
          <w:p w14:paraId="31F55392"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500.605</w:t>
            </w:r>
          </w:p>
        </w:tc>
      </w:tr>
      <w:tr w:rsidR="00E73EE2" w:rsidRPr="00BD60A4" w14:paraId="6E058E1E" w14:textId="77777777" w:rsidTr="00745080">
        <w:tc>
          <w:tcPr>
            <w:tcW w:w="4428" w:type="dxa"/>
            <w:vAlign w:val="center"/>
          </w:tcPr>
          <w:p w14:paraId="5EEF18B7"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Reminder Taxonomy</w:t>
            </w:r>
          </w:p>
        </w:tc>
        <w:tc>
          <w:tcPr>
            <w:tcW w:w="3492" w:type="dxa"/>
            <w:vAlign w:val="center"/>
          </w:tcPr>
          <w:p w14:paraId="15941C12" w14:textId="77777777" w:rsidR="00E73EE2" w:rsidRPr="00BD60A4" w:rsidRDefault="00E73EE2" w:rsidP="00745080">
            <w:pPr>
              <w:pStyle w:val="CPRS-NumberedList"/>
              <w:numPr>
                <w:ilvl w:val="0"/>
                <w:numId w:val="0"/>
              </w:numPr>
              <w:rPr>
                <w:rFonts w:ascii="Arial" w:hAnsi="Arial" w:cs="Arial"/>
                <w:sz w:val="20"/>
              </w:rPr>
            </w:pPr>
            <w:r w:rsidRPr="00BD60A4">
              <w:rPr>
                <w:rFonts w:ascii="Arial" w:hAnsi="Arial" w:cs="Arial"/>
                <w:sz w:val="20"/>
              </w:rPr>
              <w:t>811.2</w:t>
            </w:r>
          </w:p>
        </w:tc>
      </w:tr>
    </w:tbl>
    <w:p w14:paraId="6629FBD9" w14:textId="77777777" w:rsidR="00E73EE2" w:rsidRPr="00002853" w:rsidRDefault="00E73EE2" w:rsidP="00BD60A4">
      <w:pPr>
        <w:pStyle w:val="CPRSH2Body"/>
        <w:spacing w:before="120" w:after="120"/>
      </w:pPr>
      <w:r w:rsidRPr="00002853">
        <w:t xml:space="preserve">CPRS graphing uses the type value listed above for data mapping. If you want to disable one or more data sources—because your site doesn’t use them, they are politically sensitive, or they cause CPRS performance problems, for example—you use the type value to do so.  </w:t>
      </w:r>
    </w:p>
    <w:p w14:paraId="73AFA3D9" w14:textId="77777777" w:rsidR="00E73EE2" w:rsidRPr="00002853" w:rsidRDefault="00E73EE2" w:rsidP="00E73EE2">
      <w:pPr>
        <w:pStyle w:val="CPRSH2Body"/>
        <w:rPr>
          <w:b/>
        </w:rPr>
      </w:pPr>
      <w:r w:rsidRPr="00002853">
        <w:rPr>
          <w:b/>
        </w:rPr>
        <w:t>Take the following steps to disable one or more data sources:</w:t>
      </w:r>
    </w:p>
    <w:p w14:paraId="342DAAE0" w14:textId="77777777" w:rsidR="00E73EE2" w:rsidRPr="00002853" w:rsidRDefault="00E73EE2" w:rsidP="0028682A">
      <w:pPr>
        <w:pStyle w:val="CPRS-NumberedList"/>
        <w:numPr>
          <w:ilvl w:val="0"/>
          <w:numId w:val="116"/>
        </w:numPr>
      </w:pPr>
      <w:r w:rsidRPr="00002853">
        <w:t>Log into VistA.</w:t>
      </w:r>
    </w:p>
    <w:p w14:paraId="570134B5" w14:textId="77777777" w:rsidR="00E73EE2" w:rsidRPr="00002853" w:rsidRDefault="00E73EE2" w:rsidP="00EF7614">
      <w:pPr>
        <w:pStyle w:val="CPRS-NumberedList"/>
        <w:numPr>
          <w:ilvl w:val="0"/>
          <w:numId w:val="8"/>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644FDBB8" w14:textId="77777777" w:rsidR="00E73EE2" w:rsidRPr="00002853" w:rsidRDefault="00E73EE2" w:rsidP="00EF7614">
      <w:pPr>
        <w:pStyle w:val="CPRS-NumberedList"/>
        <w:numPr>
          <w:ilvl w:val="0"/>
          <w:numId w:val="8"/>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ORWG GRAPH EXCLUDE DATA TYPE</w:t>
      </w:r>
      <w:r w:rsidRPr="00002853">
        <w:t xml:space="preserve"> and </w:t>
      </w:r>
      <w:r w:rsidRPr="00002853">
        <w:rPr>
          <w:b/>
        </w:rPr>
        <w:t xml:space="preserve"> </w:t>
      </w:r>
      <w:r w:rsidRPr="00002853">
        <w:t>press the &lt;</w:t>
      </w:r>
      <w:r w:rsidRPr="00002853">
        <w:rPr>
          <w:b/>
        </w:rPr>
        <w:t>Enter</w:t>
      </w:r>
      <w:r w:rsidRPr="00002853">
        <w:t>&gt; key.</w:t>
      </w:r>
    </w:p>
    <w:p w14:paraId="66AD051F" w14:textId="77777777" w:rsidR="00E73EE2" w:rsidRPr="00002853" w:rsidRDefault="00E73EE2" w:rsidP="00EF7614">
      <w:pPr>
        <w:pStyle w:val="CPRS-NumberedList"/>
        <w:numPr>
          <w:ilvl w:val="0"/>
          <w:numId w:val="8"/>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rPr>
        <w:t>System,</w:t>
      </w:r>
      <w:r w:rsidRPr="00002853">
        <w:t xml:space="preserve"> </w:t>
      </w:r>
      <w:r w:rsidRPr="00002853">
        <w:rPr>
          <w:b/>
        </w:rPr>
        <w:t>SYS,</w:t>
      </w:r>
      <w:r w:rsidRPr="00002853">
        <w:t xml:space="preserve"> or </w:t>
      </w:r>
      <w:r w:rsidRPr="00002853">
        <w:rPr>
          <w:b/>
        </w:rPr>
        <w:t>8.</w:t>
      </w:r>
      <w:r w:rsidRPr="00002853">
        <w:t xml:space="preserve"> Press the &lt;</w:t>
      </w:r>
      <w:r w:rsidRPr="00002853">
        <w:rPr>
          <w:b/>
        </w:rPr>
        <w:t>Enter</w:t>
      </w:r>
      <w:r w:rsidRPr="00002853">
        <w:t>&gt; key.</w:t>
      </w:r>
    </w:p>
    <w:p w14:paraId="16AA69F4" w14:textId="77777777" w:rsidR="00E73EE2" w:rsidRPr="00002853" w:rsidRDefault="00E73EE2" w:rsidP="00EF7614">
      <w:pPr>
        <w:pStyle w:val="CPRS-NumberedList"/>
        <w:numPr>
          <w:ilvl w:val="0"/>
          <w:numId w:val="8"/>
        </w:numPr>
      </w:pPr>
      <w:r w:rsidRPr="00002853">
        <w:t xml:space="preserve">At the </w:t>
      </w:r>
      <w:r w:rsidRPr="00002853">
        <w:rPr>
          <w:rFonts w:ascii="Courier New" w:hAnsi="Courier New" w:cs="Courier New"/>
          <w:sz w:val="20"/>
        </w:rPr>
        <w:t>Value</w:t>
      </w:r>
      <w:r w:rsidRPr="00002853">
        <w:t xml:space="preserve"> prompt, type the value types of each data source you want to exclude, separating each source with a semicolon. For example, type the following values to exclude laboratory tests and mental health assessments: </w:t>
      </w:r>
      <w:r w:rsidRPr="00002853">
        <w:rPr>
          <w:b/>
        </w:rPr>
        <w:t>63; 601.2</w:t>
      </w:r>
      <w:r w:rsidRPr="00002853">
        <w:t>. Press &lt;</w:t>
      </w:r>
      <w:r w:rsidRPr="00002853">
        <w:rPr>
          <w:b/>
        </w:rPr>
        <w:t>Enter</w:t>
      </w:r>
      <w:r w:rsidRPr="00002853">
        <w:t>&gt;.</w:t>
      </w:r>
    </w:p>
    <w:p w14:paraId="5910FE1F" w14:textId="77777777" w:rsidR="00745080" w:rsidRDefault="00745080" w:rsidP="00E73EE2">
      <w:pPr>
        <w:pStyle w:val="CPRS-NumberedList"/>
        <w:numPr>
          <w:ilvl w:val="0"/>
          <w:numId w:val="0"/>
        </w:numPr>
        <w:ind w:left="1080"/>
        <w:rPr>
          <w:b/>
        </w:rPr>
      </w:pPr>
      <w:r>
        <w:rPr>
          <w:b/>
        </w:rPr>
        <w:br w:type="page"/>
      </w:r>
    </w:p>
    <w:p w14:paraId="22AF7A80" w14:textId="50E0BF20" w:rsidR="00E73EE2" w:rsidRPr="00002853" w:rsidRDefault="00E73EE2" w:rsidP="00745080">
      <w:pPr>
        <w:pStyle w:val="CPRS-NumberedList"/>
        <w:numPr>
          <w:ilvl w:val="0"/>
          <w:numId w:val="0"/>
        </w:numPr>
        <w:ind w:left="720"/>
        <w:rPr>
          <w:b/>
        </w:rPr>
      </w:pPr>
      <w:r w:rsidRPr="00002853">
        <w:rPr>
          <w:b/>
        </w:rPr>
        <w:lastRenderedPageBreak/>
        <w:t>To enable all disabled data sources:</w:t>
      </w:r>
    </w:p>
    <w:p w14:paraId="40FB5791" w14:textId="77777777" w:rsidR="00E73EE2" w:rsidRPr="00002853" w:rsidRDefault="00E73EE2" w:rsidP="00EF7614">
      <w:pPr>
        <w:pStyle w:val="CPRS-NumberedList"/>
        <w:numPr>
          <w:ilvl w:val="0"/>
          <w:numId w:val="9"/>
        </w:numPr>
      </w:pPr>
      <w:r w:rsidRPr="00002853">
        <w:t>Follow steps 1–4 above.</w:t>
      </w:r>
    </w:p>
    <w:p w14:paraId="055B3211" w14:textId="77777777" w:rsidR="00E73EE2" w:rsidRPr="00002853" w:rsidRDefault="00E73EE2" w:rsidP="00EF7614">
      <w:pPr>
        <w:pStyle w:val="CPRS-NumberedList"/>
        <w:numPr>
          <w:ilvl w:val="0"/>
          <w:numId w:val="9"/>
        </w:numPr>
      </w:pPr>
      <w:r w:rsidRPr="00002853">
        <w:t xml:space="preserve">At the </w:t>
      </w:r>
      <w:r w:rsidRPr="00002853">
        <w:rPr>
          <w:rFonts w:ascii="Courier New" w:hAnsi="Courier New" w:cs="Courier New"/>
          <w:sz w:val="20"/>
        </w:rPr>
        <w:t>Value</w:t>
      </w:r>
      <w:r w:rsidRPr="00002853">
        <w:t xml:space="preserve"> prompt, type </w:t>
      </w:r>
      <w:r w:rsidRPr="00002853">
        <w:rPr>
          <w:b/>
        </w:rPr>
        <w:t>@</w:t>
      </w:r>
      <w:r w:rsidRPr="00002853">
        <w:t xml:space="preserve"> and press the &lt;</w:t>
      </w:r>
      <w:r w:rsidRPr="00002853">
        <w:rPr>
          <w:b/>
        </w:rPr>
        <w:t>Enter</w:t>
      </w:r>
      <w:r w:rsidRPr="00002853">
        <w:t xml:space="preserve">&gt; key. </w:t>
      </w:r>
    </w:p>
    <w:p w14:paraId="169C683B" w14:textId="77777777" w:rsidR="00E73EE2" w:rsidRPr="00002853" w:rsidRDefault="00E73EE2" w:rsidP="0033199B">
      <w:pPr>
        <w:pStyle w:val="Heading2"/>
      </w:pPr>
      <w:bookmarkStart w:id="76" w:name="_Toc22644664"/>
      <w:r w:rsidRPr="00002853">
        <w:t>Editing Public Display Options and Views</w:t>
      </w:r>
      <w:bookmarkEnd w:id="76"/>
    </w:p>
    <w:p w14:paraId="09575FCD" w14:textId="77777777" w:rsidR="00E73EE2" w:rsidRPr="00002853" w:rsidRDefault="00E73EE2" w:rsidP="00E73EE2">
      <w:pPr>
        <w:pStyle w:val="CPRSH2Body"/>
      </w:pPr>
      <w:r w:rsidRPr="00002853">
        <w:t>CPRS gr</w:t>
      </w:r>
      <w:r w:rsidR="00F86980" w:rsidRPr="00002853">
        <w:fldChar w:fldCharType="begin"/>
      </w:r>
      <w:r w:rsidR="00F86980" w:rsidRPr="00002853">
        <w:instrText xml:space="preserve"> XE "Graphing:public display options and views" </w:instrText>
      </w:r>
      <w:r w:rsidR="00F86980" w:rsidRPr="00002853">
        <w:fldChar w:fldCharType="end"/>
      </w:r>
      <w:r w:rsidR="00F86980" w:rsidRPr="00002853">
        <w:fldChar w:fldCharType="begin"/>
      </w:r>
      <w:r w:rsidR="00F86980" w:rsidRPr="00002853">
        <w:instrText xml:space="preserve"> XE "Public display options for graphing" </w:instrText>
      </w:r>
      <w:r w:rsidR="00F86980" w:rsidRPr="00002853">
        <w:fldChar w:fldCharType="end"/>
      </w:r>
      <w:r w:rsidR="00F86980" w:rsidRPr="00002853">
        <w:fldChar w:fldCharType="begin"/>
      </w:r>
      <w:r w:rsidR="00F86980" w:rsidRPr="00002853">
        <w:instrText xml:space="preserve"> XE "Public views for graphing" </w:instrText>
      </w:r>
      <w:r w:rsidR="00F86980" w:rsidRPr="00002853">
        <w:fldChar w:fldCharType="end"/>
      </w:r>
      <w:r w:rsidR="00F86980" w:rsidRPr="00002853">
        <w:fldChar w:fldCharType="begin"/>
      </w:r>
      <w:r w:rsidR="00F86980" w:rsidRPr="00002853">
        <w:instrText xml:space="preserve"> XE "Views (public):graphing" </w:instrText>
      </w:r>
      <w:r w:rsidR="00F86980" w:rsidRPr="00002853">
        <w:fldChar w:fldCharType="end"/>
      </w:r>
      <w:r w:rsidR="00F86980" w:rsidRPr="00002853">
        <w:fldChar w:fldCharType="begin"/>
      </w:r>
      <w:r w:rsidR="00F86980" w:rsidRPr="00002853">
        <w:instrText xml:space="preserve"> XE "display options (public):for graphing" </w:instrText>
      </w:r>
      <w:r w:rsidR="00F86980" w:rsidRPr="00002853">
        <w:fldChar w:fldCharType="end"/>
      </w:r>
      <w:r w:rsidRPr="00002853">
        <w:t>aphi</w:t>
      </w:r>
      <w:bookmarkStart w:id="77" w:name="graphing_edit_public_changes"/>
      <w:bookmarkEnd w:id="77"/>
      <w:r w:rsidRPr="00002853">
        <w:t>ng provides users with the ability to set and save display options and create and save predefined views. CPRS always displays graphs with user-level settings if these settings exist. If they don’t exist, CPRS displays graphs using public settings, which you or authorized users define at the system level. (Public views and settings are available to all of the users at your site, but only authorized users can create or alter these views and settings.)</w:t>
      </w:r>
    </w:p>
    <w:p w14:paraId="7802F012" w14:textId="32C7958F" w:rsidR="00E73EE2" w:rsidRPr="00002853" w:rsidRDefault="00E73EE2" w:rsidP="00E73EE2">
      <w:pPr>
        <w:pStyle w:val="CPRSH2Body"/>
      </w:pPr>
      <w:r w:rsidRPr="00002853">
        <w:t xml:space="preserve">CPRS stores all graph display settings using the ORWG GRAPH SETTING parameter. You can edit public settings by using the CPRS GUI. (See the “Configure Settings” section of </w:t>
      </w:r>
      <w:r w:rsidRPr="00002853">
        <w:rPr>
          <w:i/>
        </w:rPr>
        <w:t xml:space="preserve">Computerized Patient Record System (CPRS) User Manual: GUI Version </w:t>
      </w:r>
      <w:r w:rsidRPr="00002853">
        <w:t xml:space="preserve">for step-by-step instructions. This manual is available online </w:t>
      </w:r>
      <w:bookmarkStart w:id="78" w:name="graphing_update_URL"/>
      <w:bookmarkEnd w:id="78"/>
      <w:r w:rsidRPr="00002853">
        <w:t xml:space="preserve">at </w:t>
      </w:r>
      <w:hyperlink r:id="rId32" w:history="1">
        <w:r w:rsidR="00745080" w:rsidRPr="00B8421F">
          <w:rPr>
            <w:rStyle w:val="Hyperlink"/>
          </w:rPr>
          <w:t>https://www.va.gov/vdl</w:t>
        </w:r>
      </w:hyperlink>
      <w:r w:rsidRPr="00002853">
        <w:t xml:space="preserve">.) </w:t>
      </w:r>
    </w:p>
    <w:p w14:paraId="23C0D003" w14:textId="77777777" w:rsidR="00E73EE2" w:rsidRPr="00002853" w:rsidRDefault="00E73EE2" w:rsidP="00E73EE2">
      <w:pPr>
        <w:pStyle w:val="CPRSH2Body"/>
      </w:pPr>
      <w:r w:rsidRPr="00002853">
        <w:t>Before you can save public settings and views, you must first add yourself as a value in the public-editor (ORWG GRAPH PUBLIC EDITOR</w:t>
      </w:r>
      <w:r w:rsidR="006E0177" w:rsidRPr="00002853">
        <w:t>)</w:t>
      </w:r>
      <w:r w:rsidRPr="00002853">
        <w:t xml:space="preserve"> parameter. </w:t>
      </w:r>
    </w:p>
    <w:p w14:paraId="36F8C51A" w14:textId="77777777" w:rsidR="00E73EE2" w:rsidRPr="00002853" w:rsidRDefault="00E73EE2" w:rsidP="00E73EE2">
      <w:pPr>
        <w:pStyle w:val="CPRSH2Body"/>
        <w:rPr>
          <w:b/>
        </w:rPr>
      </w:pPr>
      <w:r w:rsidRPr="00002853">
        <w:rPr>
          <w:b/>
        </w:rPr>
        <w:t xml:space="preserve">Take the following steps to add yourself and/or other (trusted) users to the public-editor class: </w:t>
      </w:r>
    </w:p>
    <w:p w14:paraId="00AE5143" w14:textId="77777777" w:rsidR="00E73EE2" w:rsidRPr="00002853" w:rsidRDefault="00E73EE2" w:rsidP="00EF7614">
      <w:pPr>
        <w:pStyle w:val="CPRS-NumberedList"/>
        <w:numPr>
          <w:ilvl w:val="0"/>
          <w:numId w:val="11"/>
        </w:numPr>
      </w:pPr>
      <w:r w:rsidRPr="00002853">
        <w:t>Log into VistA.</w:t>
      </w:r>
    </w:p>
    <w:p w14:paraId="3A703083" w14:textId="77777777" w:rsidR="00E73EE2" w:rsidRPr="00002853" w:rsidRDefault="00E73EE2" w:rsidP="00EF7614">
      <w:pPr>
        <w:pStyle w:val="CPRS-NumberedList"/>
        <w:numPr>
          <w:ilvl w:val="0"/>
          <w:numId w:val="11"/>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7D01DBC4" w14:textId="77777777" w:rsidR="00E73EE2" w:rsidRPr="00002853" w:rsidRDefault="00E73EE2" w:rsidP="00EF7614">
      <w:pPr>
        <w:pStyle w:val="CPRS-NumberedList"/>
        <w:numPr>
          <w:ilvl w:val="0"/>
          <w:numId w:val="11"/>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ORWG GRAPH PUBLIC EDITOR </w:t>
      </w:r>
      <w:r w:rsidRPr="00002853">
        <w:t>and</w:t>
      </w:r>
      <w:r w:rsidRPr="00002853">
        <w:rPr>
          <w:b/>
        </w:rPr>
        <w:t xml:space="preserve"> </w:t>
      </w:r>
      <w:r w:rsidRPr="00002853">
        <w:t>press the &lt;</w:t>
      </w:r>
      <w:r w:rsidRPr="00002853">
        <w:rPr>
          <w:b/>
        </w:rPr>
        <w:t>Enter</w:t>
      </w:r>
      <w:r w:rsidRPr="00002853">
        <w:t>&gt; key.</w:t>
      </w:r>
    </w:p>
    <w:p w14:paraId="4B58F320" w14:textId="77777777" w:rsidR="00E73EE2" w:rsidRPr="00002853" w:rsidRDefault="00E73EE2" w:rsidP="00EF7614">
      <w:pPr>
        <w:pStyle w:val="CPRS-NumberedList"/>
        <w:numPr>
          <w:ilvl w:val="0"/>
          <w:numId w:val="11"/>
        </w:numPr>
      </w:pPr>
      <w:r w:rsidRPr="00002853">
        <w:t xml:space="preserve">At the </w:t>
      </w:r>
      <w:r w:rsidRPr="00002853">
        <w:rPr>
          <w:rFonts w:ascii="Courier New" w:hAnsi="Courier New" w:cs="Courier New"/>
        </w:rPr>
        <w:t>Select Sequence Number</w:t>
      </w:r>
      <w:r w:rsidRPr="00002853">
        <w:t xml:space="preserve"> prompt, type a sequence number and press the &lt;</w:t>
      </w:r>
      <w:r w:rsidRPr="00002853">
        <w:rPr>
          <w:b/>
        </w:rPr>
        <w:t>Enter</w:t>
      </w:r>
      <w:r w:rsidRPr="00002853">
        <w:t>&gt; key. (Type a question mark (</w:t>
      </w:r>
      <w:r w:rsidRPr="00002853">
        <w:rPr>
          <w:b/>
        </w:rPr>
        <w:t>?</w:t>
      </w:r>
      <w:r w:rsidRPr="00002853">
        <w:t>) at the prompt to determine the best sequence number. If no sequence numbers exist, type the num</w:t>
      </w:r>
      <w:r w:rsidR="005639C8" w:rsidRPr="00002853">
        <w:t>ber</w:t>
      </w:r>
      <w:r w:rsidRPr="00002853">
        <w:t xml:space="preserve"> one (</w:t>
      </w:r>
      <w:r w:rsidRPr="00002853">
        <w:rPr>
          <w:b/>
        </w:rPr>
        <w:t>1</w:t>
      </w:r>
      <w:r w:rsidRPr="00002853">
        <w:t xml:space="preserve">) at the prompt.) </w:t>
      </w:r>
    </w:p>
    <w:p w14:paraId="2E73F575" w14:textId="77777777" w:rsidR="00E73EE2" w:rsidRPr="00002853" w:rsidRDefault="00E73EE2" w:rsidP="00EF7614">
      <w:pPr>
        <w:pStyle w:val="CPRS-NumberedList"/>
        <w:numPr>
          <w:ilvl w:val="0"/>
          <w:numId w:val="11"/>
        </w:numPr>
      </w:pPr>
      <w:r w:rsidRPr="00002853">
        <w:t xml:space="preserve">At the </w:t>
      </w:r>
      <w:r w:rsidRPr="00002853">
        <w:rPr>
          <w:rFonts w:ascii="Courier New" w:hAnsi="Courier New" w:cs="Courier New"/>
          <w:sz w:val="20"/>
        </w:rPr>
        <w:t>User Class</w:t>
      </w:r>
      <w:r w:rsidRPr="00002853">
        <w:t xml:space="preserve"> prompt, type your user class or the user class of the person to whom you are providing public-editor privileges. Press the &lt;</w:t>
      </w:r>
      <w:r w:rsidRPr="00002853">
        <w:rPr>
          <w:b/>
        </w:rPr>
        <w:t>Enter</w:t>
      </w:r>
      <w:r w:rsidRPr="00002853">
        <w:t xml:space="preserve">&gt; key. </w:t>
      </w:r>
    </w:p>
    <w:p w14:paraId="319C5362" w14:textId="77777777" w:rsidR="00E73EE2" w:rsidRPr="00002853" w:rsidRDefault="00E73EE2" w:rsidP="00EF7614">
      <w:pPr>
        <w:pStyle w:val="CPRS-NumberedList"/>
        <w:numPr>
          <w:ilvl w:val="0"/>
          <w:numId w:val="11"/>
        </w:numPr>
      </w:pPr>
      <w:r w:rsidRPr="00002853">
        <w:t xml:space="preserve">Repeat steps 4–7 as needed. </w:t>
      </w:r>
    </w:p>
    <w:p w14:paraId="5537B430" w14:textId="77777777" w:rsidR="00E73EE2" w:rsidRPr="00002853" w:rsidRDefault="00E73EE2" w:rsidP="0033199B">
      <w:pPr>
        <w:pStyle w:val="Heading2"/>
      </w:pPr>
      <w:bookmarkStart w:id="79" w:name="_Toc22644665"/>
      <w:r w:rsidRPr="00002853">
        <w:t>Creating Graph Reports</w:t>
      </w:r>
      <w:bookmarkEnd w:id="79"/>
    </w:p>
    <w:p w14:paraId="55086A41" w14:textId="77777777" w:rsidR="00DE0002" w:rsidRPr="00002853" w:rsidRDefault="00DE0002" w:rsidP="00DE0002">
      <w:pPr>
        <w:pStyle w:val="CPRSH2Body"/>
      </w:pPr>
      <w:r w:rsidRPr="00002853">
        <w:t xml:space="preserve">If a significant number of users at your site frequently graph specific collections of items, you can incorporate these items in graph reports as a convenience to the users. That is, you can create graph reports and add them to the </w:t>
      </w:r>
      <w:r w:rsidRPr="00002853">
        <w:rPr>
          <w:b/>
        </w:rPr>
        <w:t>Availa</w:t>
      </w:r>
      <w:r w:rsidR="00F86980" w:rsidRPr="00002853">
        <w:rPr>
          <w:b/>
        </w:rPr>
        <w:fldChar w:fldCharType="begin"/>
      </w:r>
      <w:r w:rsidR="00F86980" w:rsidRPr="00002853">
        <w:instrText xml:space="preserve"> XE "Graphing:creating graph reports" </w:instrText>
      </w:r>
      <w:r w:rsidR="00F86980" w:rsidRPr="00002853">
        <w:rPr>
          <w:b/>
        </w:rPr>
        <w:fldChar w:fldCharType="end"/>
      </w:r>
      <w:r w:rsidR="008A3FCD" w:rsidRPr="00002853">
        <w:rPr>
          <w:b/>
        </w:rPr>
        <w:fldChar w:fldCharType="begin"/>
      </w:r>
      <w:r w:rsidR="008A3FCD" w:rsidRPr="00002853">
        <w:instrText xml:space="preserve"> XE "Reports:graph" </w:instrText>
      </w:r>
      <w:r w:rsidR="008A3FCD" w:rsidRPr="00002853">
        <w:rPr>
          <w:b/>
        </w:rPr>
        <w:fldChar w:fldCharType="end"/>
      </w:r>
      <w:r w:rsidRPr="00002853">
        <w:rPr>
          <w:b/>
        </w:rPr>
        <w:t>ble Reports</w:t>
      </w:r>
      <w:r w:rsidRPr="00002853">
        <w:t xml:space="preserve"> list on the </w:t>
      </w:r>
      <w:r w:rsidRPr="00002853">
        <w:rPr>
          <w:b/>
        </w:rPr>
        <w:t>Reports</w:t>
      </w:r>
      <w:r w:rsidRPr="00002853">
        <w:t xml:space="preserve"> tab. When users select graph reports, CPRS graphing opens to the selection of views that comprise the reports.  </w:t>
      </w:r>
    </w:p>
    <w:p w14:paraId="06759803" w14:textId="77777777" w:rsidR="004D2797" w:rsidRDefault="004D2797" w:rsidP="00DE0002">
      <w:pPr>
        <w:pStyle w:val="CPRSH2Body"/>
      </w:pPr>
      <w:r>
        <w:br w:type="page"/>
      </w:r>
    </w:p>
    <w:p w14:paraId="3EE13121" w14:textId="2C063D97" w:rsidR="00DE0002" w:rsidRPr="00002853" w:rsidRDefault="00DE0002" w:rsidP="00DE0002">
      <w:pPr>
        <w:pStyle w:val="CPRSH2Body"/>
      </w:pPr>
      <w:r w:rsidRPr="00002853">
        <w:lastRenderedPageBreak/>
        <w:t>To create graph reports you must have:</w:t>
      </w:r>
    </w:p>
    <w:p w14:paraId="60269FF2" w14:textId="77777777" w:rsidR="00DE0002" w:rsidRPr="00002853" w:rsidRDefault="00DE0002" w:rsidP="00DE0002">
      <w:pPr>
        <w:pStyle w:val="CPRSBullets"/>
      </w:pPr>
      <w:r w:rsidRPr="00002853">
        <w:t>Permission to edit file number 101.24 (OE/RR REPORT)</w:t>
      </w:r>
    </w:p>
    <w:p w14:paraId="44D2E267" w14:textId="77777777" w:rsidR="00DE0002" w:rsidRPr="00002853" w:rsidRDefault="00DE0002" w:rsidP="00DE0002">
      <w:pPr>
        <w:pStyle w:val="CPRSBullets"/>
      </w:pPr>
      <w:r w:rsidRPr="00002853">
        <w:t>Permission to edit OR parameters</w:t>
      </w:r>
    </w:p>
    <w:p w14:paraId="69445AF0" w14:textId="77777777" w:rsidR="00DE0002" w:rsidRPr="00002853" w:rsidRDefault="00DE0002" w:rsidP="00DE0002">
      <w:pPr>
        <w:pStyle w:val="CPRSBullets"/>
      </w:pPr>
      <w:r w:rsidRPr="00002853">
        <w:t>Permission to create, edit, or remove public settings and views (through the ORWG GRAPH PUBLIC EDITOR parameter</w:t>
      </w:r>
      <w:r w:rsidR="005639C8" w:rsidRPr="00002853">
        <w:t>)</w:t>
      </w:r>
    </w:p>
    <w:p w14:paraId="7E619B00" w14:textId="77777777" w:rsidR="00DE0002" w:rsidRPr="00002853" w:rsidRDefault="00DE0002" w:rsidP="00DE0002">
      <w:pPr>
        <w:pStyle w:val="CPRSH2Body"/>
      </w:pPr>
      <w:r w:rsidRPr="00002853">
        <w:t xml:space="preserve">Before you add graph reports to the </w:t>
      </w:r>
      <w:r w:rsidRPr="00002853">
        <w:rPr>
          <w:b/>
        </w:rPr>
        <w:t>Available Reports</w:t>
      </w:r>
      <w:r w:rsidRPr="00002853">
        <w:t xml:space="preserve"> list, you must first: </w:t>
      </w:r>
    </w:p>
    <w:p w14:paraId="01844BD6" w14:textId="77777777" w:rsidR="00DE0002" w:rsidRPr="00002853" w:rsidRDefault="00DE0002" w:rsidP="00DE0002">
      <w:pPr>
        <w:pStyle w:val="CPRSBullets"/>
      </w:pPr>
      <w:r w:rsidRPr="00002853">
        <w:t>Create the public views that you want to display as graph reports.</w:t>
      </w:r>
    </w:p>
    <w:p w14:paraId="4B5DF588" w14:textId="77777777" w:rsidR="00DE0002" w:rsidRPr="00002853" w:rsidRDefault="00DE0002" w:rsidP="00DE0002">
      <w:pPr>
        <w:pStyle w:val="CPRSBullets"/>
      </w:pPr>
      <w:r w:rsidRPr="00002853">
        <w:t>Create individual graph reports</w:t>
      </w:r>
    </w:p>
    <w:p w14:paraId="6EA1435D" w14:textId="77777777" w:rsidR="00DE0002" w:rsidRPr="00002853" w:rsidRDefault="00DE0002" w:rsidP="00DE0002">
      <w:pPr>
        <w:pStyle w:val="CPRSBullets"/>
      </w:pPr>
      <w:r w:rsidRPr="00002853">
        <w:t>Create a menu for graph reports</w:t>
      </w:r>
    </w:p>
    <w:p w14:paraId="3BA22DBD" w14:textId="77777777" w:rsidR="00DE0002" w:rsidRPr="00002853" w:rsidRDefault="00DE0002" w:rsidP="00DE0002">
      <w:pPr>
        <w:pStyle w:val="CPRSBullets"/>
      </w:pPr>
      <w:r w:rsidRPr="00002853">
        <w:t xml:space="preserve">Add the menu to the </w:t>
      </w:r>
      <w:r w:rsidRPr="00002853">
        <w:rPr>
          <w:b/>
        </w:rPr>
        <w:t>Available Reports</w:t>
      </w:r>
      <w:r w:rsidRPr="00002853">
        <w:t xml:space="preserve"> list</w:t>
      </w:r>
    </w:p>
    <w:p w14:paraId="57C17550" w14:textId="77777777" w:rsidR="00DE0002" w:rsidRPr="00002853" w:rsidRDefault="00DE0002" w:rsidP="0033199B">
      <w:pPr>
        <w:pStyle w:val="Heading2"/>
      </w:pPr>
      <w:bookmarkStart w:id="80" w:name="_Toc22644666"/>
      <w:r w:rsidRPr="00002853">
        <w:t>Creating Public Views</w:t>
      </w:r>
      <w:bookmarkEnd w:id="80"/>
    </w:p>
    <w:p w14:paraId="33BE6D1B" w14:textId="77777777" w:rsidR="00DE0002" w:rsidRPr="00002853" w:rsidRDefault="00DE0002" w:rsidP="00DE0002">
      <w:pPr>
        <w:pStyle w:val="CPRSH2Body"/>
      </w:pPr>
      <w:r w:rsidRPr="00002853">
        <w:t xml:space="preserve">Each graph report can incorporate one or two public views. If you plan to combine two views in a single graph report, set one of the views to display in the bottom of a split-pane view. You can find step-by-step instructions for creating public views in </w:t>
      </w:r>
      <w:r w:rsidRPr="00002853">
        <w:rPr>
          <w:i/>
        </w:rPr>
        <w:t xml:space="preserve">Computerized Patient Record System (CPRS) User Manual: GUI Version. </w:t>
      </w:r>
      <w:r w:rsidRPr="00002853">
        <w:t xml:space="preserve">(Look for the “Creating Predefined Views” section of “Using CPRS Graphing.”) This manual is available online at </w:t>
      </w:r>
      <w:hyperlink r:id="rId33" w:history="1">
        <w:r w:rsidR="005647E1" w:rsidRPr="00002853">
          <w:rPr>
            <w:rStyle w:val="Hyperlink"/>
          </w:rPr>
          <w:t>http://www.va.gov/vdl</w:t>
        </w:r>
      </w:hyperlink>
      <w:r w:rsidRPr="00002853">
        <w:t xml:space="preserve">. </w:t>
      </w:r>
    </w:p>
    <w:p w14:paraId="2B6C85FE" w14:textId="77777777" w:rsidR="00DE0002" w:rsidRPr="00002853" w:rsidRDefault="00DE0002" w:rsidP="0033199B">
      <w:pPr>
        <w:pStyle w:val="Heading2"/>
      </w:pPr>
      <w:bookmarkStart w:id="81" w:name="_Toc22644667"/>
      <w:r w:rsidRPr="00002853">
        <w:t>Creating Graph Reports</w:t>
      </w:r>
      <w:bookmarkEnd w:id="81"/>
    </w:p>
    <w:p w14:paraId="7D5D2B4D" w14:textId="77777777" w:rsidR="00DE0002" w:rsidRPr="00002853" w:rsidRDefault="00DE0002" w:rsidP="00AD2795">
      <w:pPr>
        <w:pStyle w:val="CPRSH3Body"/>
      </w:pPr>
      <w:r w:rsidRPr="00002853">
        <w:t xml:space="preserve">Your site’s graph reports must follow the conventions of file 101.24 (the OE/RR REPORT file). </w:t>
      </w:r>
    </w:p>
    <w:p w14:paraId="7A53147E" w14:textId="77777777" w:rsidR="00DE0002" w:rsidRPr="00002853" w:rsidRDefault="00DE0002" w:rsidP="00DE0002">
      <w:pPr>
        <w:pStyle w:val="CPRSH2Body"/>
        <w:rPr>
          <w:b/>
        </w:rPr>
      </w:pPr>
      <w:r w:rsidRPr="00002853">
        <w:rPr>
          <w:b/>
        </w:rPr>
        <w:t>Take the following steps to create graph reports:</w:t>
      </w:r>
    </w:p>
    <w:p w14:paraId="604618C9" w14:textId="77777777" w:rsidR="00DE0002" w:rsidRPr="00002853" w:rsidRDefault="00DE0002" w:rsidP="00EF7614">
      <w:pPr>
        <w:pStyle w:val="CPRS-NumberedList"/>
        <w:numPr>
          <w:ilvl w:val="0"/>
          <w:numId w:val="13"/>
        </w:numPr>
      </w:pPr>
      <w:r w:rsidRPr="00002853">
        <w:t xml:space="preserve">Log in to VA FileMan. </w:t>
      </w:r>
    </w:p>
    <w:p w14:paraId="7C31D053"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Select option</w:t>
      </w:r>
      <w:r w:rsidRPr="00002853">
        <w:t xml:space="preserve"> prompt, type the num</w:t>
      </w:r>
      <w:r w:rsidR="005639C8" w:rsidRPr="00002853">
        <w:t>ber</w:t>
      </w:r>
      <w:r w:rsidRPr="00002853">
        <w:t xml:space="preserve"> </w:t>
      </w:r>
      <w:r w:rsidRPr="00002853">
        <w:rPr>
          <w:b/>
        </w:rPr>
        <w:t xml:space="preserve">1 </w:t>
      </w:r>
      <w:r w:rsidRPr="00002853">
        <w:t xml:space="preserve">(for the </w:t>
      </w:r>
      <w:r w:rsidRPr="00002853">
        <w:rPr>
          <w:rFonts w:ascii="Courier New" w:hAnsi="Courier New" w:cs="Courier New"/>
          <w:sz w:val="20"/>
        </w:rPr>
        <w:t>ENTER OR EDIT FILE ENTRIES</w:t>
      </w:r>
      <w:r w:rsidRPr="00002853">
        <w:t xml:space="preserve"> selection) and press the &lt;</w:t>
      </w:r>
      <w:r w:rsidRPr="00002853">
        <w:rPr>
          <w:b/>
        </w:rPr>
        <w:t>Enter</w:t>
      </w:r>
      <w:r w:rsidRPr="00002853">
        <w:t>&gt; key.</w:t>
      </w:r>
    </w:p>
    <w:p w14:paraId="1E120347"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INPUT TO WHAT FILE</w:t>
      </w:r>
      <w:r w:rsidRPr="00002853">
        <w:t xml:space="preserve"> prompt, type either </w:t>
      </w:r>
      <w:r w:rsidRPr="00002853">
        <w:rPr>
          <w:b/>
        </w:rPr>
        <w:t>101.24</w:t>
      </w:r>
      <w:r w:rsidRPr="00002853">
        <w:t xml:space="preserve"> or </w:t>
      </w:r>
      <w:r w:rsidRPr="00002853">
        <w:rPr>
          <w:b/>
        </w:rPr>
        <w:t xml:space="preserve">OE/RR REPORT </w:t>
      </w:r>
      <w:r w:rsidRPr="00002853">
        <w:t>and press the &lt;</w:t>
      </w:r>
      <w:r w:rsidRPr="00002853">
        <w:rPr>
          <w:b/>
        </w:rPr>
        <w:t>Enter</w:t>
      </w:r>
      <w:r w:rsidRPr="00002853">
        <w:t xml:space="preserve">&gt; key. </w:t>
      </w:r>
    </w:p>
    <w:p w14:paraId="34148FD6"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EDIT WHAT FIELD</w:t>
      </w:r>
      <w:r w:rsidRPr="00002853">
        <w:t xml:space="preserve"> prompt, type </w:t>
      </w:r>
      <w:r w:rsidRPr="00002853">
        <w:rPr>
          <w:b/>
        </w:rPr>
        <w:t>ALL</w:t>
      </w:r>
      <w:r w:rsidRPr="00002853">
        <w:t xml:space="preserve"> and press the &lt;</w:t>
      </w:r>
      <w:r w:rsidRPr="00002853">
        <w:rPr>
          <w:b/>
        </w:rPr>
        <w:t>Enter</w:t>
      </w:r>
      <w:r w:rsidRPr="00002853">
        <w:t xml:space="preserve">&gt; key. </w:t>
      </w:r>
    </w:p>
    <w:p w14:paraId="13DEE4CE" w14:textId="77777777" w:rsidR="00DE0002" w:rsidRPr="00002853" w:rsidRDefault="00DE0002" w:rsidP="00EF7614">
      <w:pPr>
        <w:pStyle w:val="CPRS-NumberedList"/>
        <w:numPr>
          <w:ilvl w:val="0"/>
          <w:numId w:val="13"/>
        </w:numPr>
      </w:pPr>
      <w:r w:rsidRPr="00002853">
        <w:t xml:space="preserve">At the Select </w:t>
      </w:r>
      <w:r w:rsidRPr="00002853">
        <w:rPr>
          <w:rFonts w:ascii="Courier New" w:hAnsi="Courier New" w:cs="Courier New"/>
        </w:rPr>
        <w:t>OE/RR REPORT NAME</w:t>
      </w:r>
      <w:r w:rsidRPr="00002853">
        <w:t xml:space="preserve"> prompt, type a descriptive name for your report and press the &lt;</w:t>
      </w:r>
      <w:r w:rsidRPr="00002853">
        <w:rPr>
          <w:b/>
        </w:rPr>
        <w:t>Enter</w:t>
      </w:r>
      <w:r w:rsidRPr="00002853">
        <w:t xml:space="preserve">&gt; key. Your report name should begin with your site’s local namespace. For example, if your site’s namespace were </w:t>
      </w:r>
      <w:proofErr w:type="spellStart"/>
      <w:r w:rsidRPr="00002853">
        <w:t>ZZ</w:t>
      </w:r>
      <w:proofErr w:type="spellEnd"/>
      <w:r w:rsidRPr="00002853">
        <w:t xml:space="preserve"> and your report name were </w:t>
      </w:r>
      <w:r w:rsidRPr="00002853">
        <w:rPr>
          <w:caps/>
        </w:rPr>
        <w:t xml:space="preserve">diabetes indicators, </w:t>
      </w:r>
      <w:r w:rsidRPr="00002853">
        <w:t xml:space="preserve">you would type the following report name: </w:t>
      </w:r>
      <w:proofErr w:type="spellStart"/>
      <w:r w:rsidRPr="00002853">
        <w:rPr>
          <w:b/>
        </w:rPr>
        <w:t>ZZDIABETES</w:t>
      </w:r>
      <w:proofErr w:type="spellEnd"/>
      <w:r w:rsidRPr="00002853">
        <w:rPr>
          <w:b/>
        </w:rPr>
        <w:t xml:space="preserve"> INDICATORS.</w:t>
      </w:r>
      <w:r w:rsidRPr="00002853">
        <w:t xml:space="preserve"> </w:t>
      </w:r>
    </w:p>
    <w:p w14:paraId="68FC6111"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Are you adding</w:t>
      </w:r>
      <w:r w:rsidRPr="00002853">
        <w:t xml:space="preserve"> [</w:t>
      </w:r>
      <w:r w:rsidRPr="00002853">
        <w:rPr>
          <w:rFonts w:ascii="Courier New" w:hAnsi="Courier New" w:cs="Courier New"/>
        </w:rPr>
        <w:t>your new report name</w:t>
      </w:r>
      <w:r w:rsidRPr="00002853">
        <w:t xml:space="preserve">] </w:t>
      </w:r>
      <w:r w:rsidRPr="00002853">
        <w:rPr>
          <w:rFonts w:ascii="Courier New" w:hAnsi="Courier New"/>
          <w:sz w:val="20"/>
        </w:rPr>
        <w:t>as</w:t>
      </w:r>
      <w:r w:rsidRPr="00002853">
        <w:t xml:space="preserve"> </w:t>
      </w:r>
      <w:r w:rsidRPr="00002853">
        <w:rPr>
          <w:rFonts w:ascii="Courier New" w:hAnsi="Courier New"/>
          <w:sz w:val="20"/>
        </w:rPr>
        <w:t>a new OE/RR REPORT</w:t>
      </w:r>
      <w:r w:rsidRPr="00002853">
        <w:t xml:space="preserve"> prompt, type </w:t>
      </w:r>
      <w:r w:rsidRPr="00002853">
        <w:rPr>
          <w:b/>
        </w:rPr>
        <w:t xml:space="preserve">YES </w:t>
      </w:r>
      <w:r w:rsidRPr="00002853">
        <w:t>and press the &lt;</w:t>
      </w:r>
      <w:r w:rsidRPr="00002853">
        <w:rPr>
          <w:b/>
        </w:rPr>
        <w:t>Enter</w:t>
      </w:r>
      <w:r w:rsidRPr="00002853">
        <w:t>&gt; key.</w:t>
      </w:r>
    </w:p>
    <w:p w14:paraId="3524A5CA"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OE/RR REPORT NUMBER</w:t>
      </w:r>
      <w:r w:rsidRPr="00002853">
        <w:t xml:space="preserve"> prompt, accept the default next-available report number </w:t>
      </w:r>
      <w:r w:rsidR="00E27228" w:rsidRPr="00002853">
        <w:t xml:space="preserve">(which should be under 1000) </w:t>
      </w:r>
      <w:r w:rsidRPr="00002853">
        <w:t>by pressing the &lt;</w:t>
      </w:r>
      <w:r w:rsidRPr="00002853">
        <w:rPr>
          <w:b/>
        </w:rPr>
        <w:t>Enter</w:t>
      </w:r>
      <w:r w:rsidRPr="00002853">
        <w:t>&gt; key or type a different number for your report and press the &lt;</w:t>
      </w:r>
      <w:r w:rsidRPr="00002853">
        <w:rPr>
          <w:b/>
        </w:rPr>
        <w:t>Enter</w:t>
      </w:r>
      <w:r w:rsidRPr="00002853">
        <w:t xml:space="preserve">&gt; key. (The system will not accept the number of an existing report unless you are editing the existing report.) </w:t>
      </w:r>
    </w:p>
    <w:p w14:paraId="59F8FD57" w14:textId="77777777" w:rsidR="00DE0002" w:rsidRPr="00002853" w:rsidRDefault="00DE0002" w:rsidP="00B34CB7">
      <w:pPr>
        <w:pStyle w:val="CPRSnumlistothertext"/>
      </w:pPr>
      <w:r w:rsidRPr="00002853">
        <w:lastRenderedPageBreak/>
        <w:t xml:space="preserve">Numbers for your site’s reports must be under 1000. Numbers over 1000 are reserved for national use. If you give your report a number that is greater than 1000, future patches will overwrite your entries. </w:t>
      </w:r>
    </w:p>
    <w:p w14:paraId="401BCCF8"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OE/RR REPORT HEADING</w:t>
      </w:r>
      <w:r w:rsidRPr="00002853">
        <w:t xml:space="preserve"> prompt, type the name of the graph report as you want it to appear in the </w:t>
      </w:r>
      <w:r w:rsidRPr="00002853">
        <w:rPr>
          <w:b/>
        </w:rPr>
        <w:t>Available Reports</w:t>
      </w:r>
      <w:r w:rsidRPr="00002853">
        <w:t xml:space="preserve"> list and press the &lt;</w:t>
      </w:r>
      <w:r w:rsidRPr="00002853">
        <w:rPr>
          <w:b/>
        </w:rPr>
        <w:t>Enter</w:t>
      </w:r>
      <w:r w:rsidRPr="00002853">
        <w:t xml:space="preserve">&gt; key. </w:t>
      </w:r>
    </w:p>
    <w:p w14:paraId="0593222F"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OE/RR REPORT DESCRIPTIVE TEXT</w:t>
      </w:r>
      <w:r w:rsidRPr="00002853">
        <w:t xml:space="preserve"> prompt, type a word or phrase that describes the purpose of your graph report and press the &lt;</w:t>
      </w:r>
      <w:r w:rsidRPr="00002853">
        <w:rPr>
          <w:b/>
        </w:rPr>
        <w:t>Enter</w:t>
      </w:r>
      <w:r w:rsidRPr="00002853">
        <w:t xml:space="preserve">&gt; key. </w:t>
      </w:r>
    </w:p>
    <w:p w14:paraId="7893219D"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ID</w:t>
      </w:r>
      <w:r w:rsidRPr="00002853">
        <w:t xml:space="preserve"> prompt, type </w:t>
      </w:r>
      <w:proofErr w:type="spellStart"/>
      <w:r w:rsidRPr="00002853">
        <w:rPr>
          <w:b/>
        </w:rPr>
        <w:t>OR_GRAPHS</w:t>
      </w:r>
      <w:proofErr w:type="spellEnd"/>
      <w:r w:rsidRPr="00002853">
        <w:t xml:space="preserve"> and press the &lt;</w:t>
      </w:r>
      <w:r w:rsidRPr="00002853">
        <w:rPr>
          <w:b/>
        </w:rPr>
        <w:t>Enter</w:t>
      </w:r>
      <w:r w:rsidRPr="00002853">
        <w:t xml:space="preserve">&gt; key. </w:t>
      </w:r>
    </w:p>
    <w:p w14:paraId="3F7D7B3F" w14:textId="77777777" w:rsidR="00DE0002" w:rsidRPr="00002853" w:rsidRDefault="00DE0002" w:rsidP="00EF7614">
      <w:pPr>
        <w:pStyle w:val="CPRS-NumberedList"/>
        <w:numPr>
          <w:ilvl w:val="0"/>
          <w:numId w:val="13"/>
        </w:numPr>
      </w:pPr>
      <w:r w:rsidRPr="00002853">
        <w:t>Press the &lt;</w:t>
      </w:r>
      <w:r w:rsidRPr="00002853">
        <w:rPr>
          <w:b/>
        </w:rPr>
        <w:t>Enter</w:t>
      </w:r>
      <w:r w:rsidRPr="00002853">
        <w:t>&gt; key to bypass unneeded fields.</w:t>
      </w:r>
    </w:p>
    <w:p w14:paraId="4BEDF96D"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Cs w:val="22"/>
        </w:rPr>
        <w:t>QUALIFIER</w:t>
      </w:r>
      <w:r w:rsidRPr="00002853">
        <w:t xml:space="preserve"> prompt, type </w:t>
      </w:r>
      <w:proofErr w:type="spellStart"/>
      <w:r w:rsidRPr="00002853">
        <w:rPr>
          <w:b/>
        </w:rPr>
        <w:t>DateTime</w:t>
      </w:r>
      <w:proofErr w:type="spellEnd"/>
      <w:r w:rsidRPr="00002853">
        <w:t xml:space="preserve"> and press the &lt;</w:t>
      </w:r>
      <w:r w:rsidRPr="00002853">
        <w:rPr>
          <w:b/>
        </w:rPr>
        <w:t>Enter</w:t>
      </w:r>
      <w:r w:rsidRPr="00002853">
        <w:t xml:space="preserve">&gt; key. </w:t>
      </w:r>
    </w:p>
    <w:p w14:paraId="0386A6C3" w14:textId="77777777" w:rsidR="00DE0002" w:rsidRPr="00002853" w:rsidRDefault="00DE0002" w:rsidP="00EF7614">
      <w:pPr>
        <w:pStyle w:val="CPRS-NumberedList"/>
        <w:numPr>
          <w:ilvl w:val="0"/>
          <w:numId w:val="13"/>
        </w:numPr>
      </w:pPr>
      <w:r w:rsidRPr="00002853">
        <w:t>Press the &lt;</w:t>
      </w:r>
      <w:r w:rsidRPr="00002853">
        <w:rPr>
          <w:b/>
        </w:rPr>
        <w:t>Enter</w:t>
      </w:r>
      <w:r w:rsidRPr="00002853">
        <w:t>&gt; key to bypass unneeded fields.</w:t>
      </w:r>
    </w:p>
    <w:p w14:paraId="5FB84A59"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CATEGORY</w:t>
      </w:r>
      <w:r w:rsidRPr="00002853">
        <w:t xml:space="preserve"> prompt, type </w:t>
      </w:r>
      <w:r w:rsidRPr="00002853">
        <w:rPr>
          <w:b/>
        </w:rPr>
        <w:t>FIXED W/DATE</w:t>
      </w:r>
      <w:r w:rsidRPr="00002853">
        <w:t xml:space="preserve"> and press the &lt;</w:t>
      </w:r>
      <w:r w:rsidRPr="00002853">
        <w:rPr>
          <w:b/>
        </w:rPr>
        <w:t>Enter</w:t>
      </w:r>
      <w:r w:rsidRPr="00002853">
        <w:t xml:space="preserve">&gt; key. </w:t>
      </w:r>
    </w:p>
    <w:p w14:paraId="3C092B6C"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sz w:val="20"/>
        </w:rPr>
        <w:t>TAB</w:t>
      </w:r>
      <w:r w:rsidRPr="00002853">
        <w:t xml:space="preserve"> prompt, type </w:t>
      </w:r>
      <w:r w:rsidRPr="00002853">
        <w:rPr>
          <w:b/>
        </w:rPr>
        <w:t xml:space="preserve">REPORTS TAB </w:t>
      </w:r>
      <w:r w:rsidRPr="00002853">
        <w:t>and press the &lt;</w:t>
      </w:r>
      <w:r w:rsidRPr="00002853">
        <w:rPr>
          <w:b/>
        </w:rPr>
        <w:t>Enter</w:t>
      </w:r>
      <w:r w:rsidRPr="00002853">
        <w:t xml:space="preserve">&gt; key. </w:t>
      </w:r>
    </w:p>
    <w:p w14:paraId="46D3A813" w14:textId="77777777" w:rsidR="00DE0002" w:rsidRPr="00002853" w:rsidRDefault="00DE0002" w:rsidP="00EF7614">
      <w:pPr>
        <w:pStyle w:val="CPRS-NumberedList"/>
        <w:numPr>
          <w:ilvl w:val="0"/>
          <w:numId w:val="13"/>
        </w:numPr>
      </w:pPr>
      <w:r w:rsidRPr="00002853">
        <w:t>Press the &lt;</w:t>
      </w:r>
      <w:r w:rsidRPr="00002853">
        <w:rPr>
          <w:b/>
        </w:rPr>
        <w:t>Enter</w:t>
      </w:r>
      <w:r w:rsidRPr="00002853">
        <w:t>&gt; key to bypass unneeded fields</w:t>
      </w:r>
    </w:p>
    <w:p w14:paraId="40E3B293"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cs="Courier New"/>
        </w:rPr>
        <w:t>TYPE</w:t>
      </w:r>
      <w:r w:rsidRPr="00002853">
        <w:t xml:space="preserve"> prompt, type </w:t>
      </w:r>
      <w:r w:rsidRPr="00002853">
        <w:rPr>
          <w:b/>
        </w:rPr>
        <w:t>GRAPH</w:t>
      </w:r>
      <w:r w:rsidRPr="00002853">
        <w:t xml:space="preserve"> and press the &lt;</w:t>
      </w:r>
      <w:r w:rsidRPr="00002853">
        <w:rPr>
          <w:b/>
        </w:rPr>
        <w:t>Enter</w:t>
      </w:r>
      <w:r w:rsidRPr="00002853">
        <w:t>&gt; key.</w:t>
      </w:r>
    </w:p>
    <w:p w14:paraId="7A468ACA" w14:textId="77777777" w:rsidR="00DE0002" w:rsidRPr="00002853" w:rsidRDefault="00DE0002" w:rsidP="00EF7614">
      <w:pPr>
        <w:pStyle w:val="CPRS-NumberedList"/>
        <w:numPr>
          <w:ilvl w:val="0"/>
          <w:numId w:val="13"/>
        </w:numPr>
      </w:pPr>
      <w:r w:rsidRPr="00002853">
        <w:t>Press the &lt;</w:t>
      </w:r>
      <w:r w:rsidRPr="00002853">
        <w:rPr>
          <w:b/>
        </w:rPr>
        <w:t>Enter</w:t>
      </w:r>
      <w:r w:rsidRPr="00002853">
        <w:t>&gt; key to bypass unneeded fields</w:t>
      </w:r>
    </w:p>
    <w:p w14:paraId="7F475BF8"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cs="Courier New"/>
        </w:rPr>
        <w:t>DATE FORMAT</w:t>
      </w:r>
      <w:r w:rsidRPr="00002853">
        <w:t xml:space="preserve"> prompt, type </w:t>
      </w:r>
      <w:r w:rsidRPr="00002853">
        <w:rPr>
          <w:b/>
        </w:rPr>
        <w:t>DATE WITH TIME</w:t>
      </w:r>
      <w:r w:rsidRPr="00002853">
        <w:t xml:space="preserve"> and press the &lt;</w:t>
      </w:r>
      <w:r w:rsidRPr="00002853">
        <w:rPr>
          <w:b/>
        </w:rPr>
        <w:t>Enter</w:t>
      </w:r>
      <w:r w:rsidRPr="00002853">
        <w:t>&gt; key.</w:t>
      </w:r>
    </w:p>
    <w:p w14:paraId="6FA02B35" w14:textId="77777777" w:rsidR="00DE0002" w:rsidRPr="00002853" w:rsidRDefault="00DE0002" w:rsidP="00906087">
      <w:pPr>
        <w:pStyle w:val="CPRSnumlistothertext"/>
      </w:pPr>
      <w:r w:rsidRPr="00002853">
        <w:t>Press the &lt;</w:t>
      </w:r>
      <w:r w:rsidRPr="00002853">
        <w:rPr>
          <w:b/>
        </w:rPr>
        <w:t>Enter</w:t>
      </w:r>
      <w:r w:rsidRPr="00002853">
        <w:t xml:space="preserve">&gt; key to bypass unneeded fields </w:t>
      </w:r>
    </w:p>
    <w:p w14:paraId="6EA682AB"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cs="Courier New"/>
        </w:rPr>
        <w:t>PARAM 1</w:t>
      </w:r>
      <w:r w:rsidRPr="00002853">
        <w:t xml:space="preserve"> prompt, type the name of the first public view you want to associate with your graph report. Press the &lt;</w:t>
      </w:r>
      <w:r w:rsidRPr="00002853">
        <w:rPr>
          <w:b/>
        </w:rPr>
        <w:t>Enter</w:t>
      </w:r>
      <w:r w:rsidRPr="00002853">
        <w:t xml:space="preserve">&gt; key. </w:t>
      </w:r>
    </w:p>
    <w:p w14:paraId="04EFC20D" w14:textId="77777777" w:rsidR="00DE0002" w:rsidRPr="00002853" w:rsidRDefault="00DE0002" w:rsidP="00EF7614">
      <w:pPr>
        <w:pStyle w:val="CPRS-NumberedList"/>
        <w:numPr>
          <w:ilvl w:val="0"/>
          <w:numId w:val="13"/>
        </w:numPr>
      </w:pPr>
      <w:r w:rsidRPr="00002853">
        <w:t xml:space="preserve">(Optional) If you want to associate a second public view with this graph report, type the name of the second public view at the </w:t>
      </w:r>
      <w:r w:rsidRPr="00002853">
        <w:rPr>
          <w:rFonts w:ascii="Courier New" w:hAnsi="Courier New" w:cs="Courier New"/>
        </w:rPr>
        <w:t>PARAM 2</w:t>
      </w:r>
      <w:r w:rsidRPr="00002853">
        <w:t xml:space="preserve"> prompt and press the &lt;</w:t>
      </w:r>
      <w:r w:rsidRPr="00002853">
        <w:rPr>
          <w:b/>
        </w:rPr>
        <w:t>Enter</w:t>
      </w:r>
      <w:r w:rsidRPr="00002853">
        <w:t xml:space="preserve">&gt; key. </w:t>
      </w:r>
    </w:p>
    <w:p w14:paraId="7CF41DCC" w14:textId="77777777" w:rsidR="00DE0002" w:rsidRPr="00002853" w:rsidRDefault="00DE0002" w:rsidP="00EF7614">
      <w:pPr>
        <w:pStyle w:val="CPRS-NumberedList"/>
        <w:numPr>
          <w:ilvl w:val="0"/>
          <w:numId w:val="13"/>
        </w:numPr>
      </w:pPr>
      <w:r w:rsidRPr="00002853">
        <w:t xml:space="preserve">At the </w:t>
      </w:r>
      <w:r w:rsidRPr="00002853">
        <w:rPr>
          <w:rFonts w:ascii="Courier New" w:hAnsi="Courier New" w:cs="Courier New"/>
          <w:sz w:val="20"/>
        </w:rPr>
        <w:t>Replace</w:t>
      </w:r>
      <w:r w:rsidRPr="00002853">
        <w:t xml:space="preserve"> prompt, type the car</w:t>
      </w:r>
      <w:r w:rsidR="00E27228" w:rsidRPr="00002853">
        <w:t>e</w:t>
      </w:r>
      <w:r w:rsidRPr="00002853">
        <w:t>t symbol (^) and press the &lt;</w:t>
      </w:r>
      <w:r w:rsidRPr="00002853">
        <w:rPr>
          <w:b/>
        </w:rPr>
        <w:t>Enter</w:t>
      </w:r>
      <w:r w:rsidRPr="00002853">
        <w:t>&gt; key.</w:t>
      </w:r>
    </w:p>
    <w:p w14:paraId="3C281A57" w14:textId="77777777" w:rsidR="00DE0002" w:rsidRPr="00002853" w:rsidRDefault="00DE0002" w:rsidP="00B66850">
      <w:pPr>
        <w:pStyle w:val="Heading2"/>
      </w:pPr>
      <w:bookmarkStart w:id="82" w:name="_Toc22644668"/>
      <w:r w:rsidRPr="00002853">
        <w:t>Creating a Graph-Reports Menu</w:t>
      </w:r>
      <w:bookmarkEnd w:id="82"/>
    </w:p>
    <w:p w14:paraId="69873F90" w14:textId="77777777" w:rsidR="00DE0002" w:rsidRPr="00002853" w:rsidRDefault="00DE0002" w:rsidP="00DE0002">
      <w:pPr>
        <w:pStyle w:val="CPRSH2Body"/>
        <w:rPr>
          <w:b/>
        </w:rPr>
      </w:pPr>
      <w:r w:rsidRPr="00002853">
        <w:rPr>
          <w:b/>
        </w:rPr>
        <w:t>Take the following steps to create a menu for g</w:t>
      </w:r>
      <w:r w:rsidR="008A3FCD" w:rsidRPr="00002853">
        <w:rPr>
          <w:b/>
        </w:rPr>
        <w:fldChar w:fldCharType="begin"/>
      </w:r>
      <w:r w:rsidR="008A3FCD" w:rsidRPr="00002853">
        <w:instrText xml:space="preserve"> XE "Graph</w:instrText>
      </w:r>
      <w:r w:rsidR="000C065D" w:rsidRPr="00002853">
        <w:instrText>ing</w:instrText>
      </w:r>
      <w:r w:rsidR="008A3FCD" w:rsidRPr="00002853">
        <w:instrText xml:space="preserve">:reports menu" </w:instrText>
      </w:r>
      <w:r w:rsidR="008A3FCD" w:rsidRPr="00002853">
        <w:rPr>
          <w:b/>
        </w:rPr>
        <w:fldChar w:fldCharType="end"/>
      </w:r>
      <w:r w:rsidR="008A3FCD" w:rsidRPr="00002853">
        <w:rPr>
          <w:b/>
        </w:rPr>
        <w:fldChar w:fldCharType="begin"/>
      </w:r>
      <w:r w:rsidR="008A3FCD" w:rsidRPr="00002853">
        <w:instrText xml:space="preserve"> XE "Reports:graph report menu" </w:instrText>
      </w:r>
      <w:r w:rsidR="008A3FCD" w:rsidRPr="00002853">
        <w:rPr>
          <w:b/>
        </w:rPr>
        <w:fldChar w:fldCharType="end"/>
      </w:r>
      <w:r w:rsidRPr="00002853">
        <w:rPr>
          <w:b/>
        </w:rPr>
        <w:t>raph reports:</w:t>
      </w:r>
    </w:p>
    <w:p w14:paraId="049E6DDA" w14:textId="77777777" w:rsidR="00DE0002" w:rsidRPr="00002853" w:rsidRDefault="00DE0002" w:rsidP="00EF7614">
      <w:pPr>
        <w:pStyle w:val="CPRS-NumberedList"/>
        <w:numPr>
          <w:ilvl w:val="0"/>
          <w:numId w:val="12"/>
        </w:numPr>
      </w:pPr>
      <w:r w:rsidRPr="00002853">
        <w:t xml:space="preserve">Log in to VA FileMan. </w:t>
      </w:r>
    </w:p>
    <w:p w14:paraId="4CE9054F"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Select option</w:t>
      </w:r>
      <w:r w:rsidRPr="00002853">
        <w:t xml:space="preserve"> prompt, type the num</w:t>
      </w:r>
      <w:r w:rsidR="00413DC0" w:rsidRPr="00002853">
        <w:t>ber</w:t>
      </w:r>
      <w:r w:rsidRPr="00002853">
        <w:t xml:space="preserve"> </w:t>
      </w:r>
      <w:r w:rsidRPr="00002853">
        <w:rPr>
          <w:b/>
        </w:rPr>
        <w:t xml:space="preserve">1 </w:t>
      </w:r>
      <w:r w:rsidRPr="00002853">
        <w:t xml:space="preserve">(for the </w:t>
      </w:r>
      <w:r w:rsidRPr="00002853">
        <w:rPr>
          <w:rFonts w:ascii="Courier New" w:hAnsi="Courier New" w:cs="Courier New"/>
          <w:sz w:val="20"/>
        </w:rPr>
        <w:t>ENTER OR EDIT FILE ENTRIES</w:t>
      </w:r>
      <w:r w:rsidRPr="00002853">
        <w:t xml:space="preserve"> selection) and press the &lt;</w:t>
      </w:r>
      <w:r w:rsidRPr="00002853">
        <w:rPr>
          <w:b/>
        </w:rPr>
        <w:t>Enter</w:t>
      </w:r>
      <w:r w:rsidRPr="00002853">
        <w:t>&gt; key.</w:t>
      </w:r>
    </w:p>
    <w:p w14:paraId="227D7B9F"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INPUT TO WHAT FILE</w:t>
      </w:r>
      <w:r w:rsidRPr="00002853">
        <w:t xml:space="preserve"> prompt, type either </w:t>
      </w:r>
      <w:r w:rsidRPr="00002853">
        <w:rPr>
          <w:b/>
        </w:rPr>
        <w:t>101.24</w:t>
      </w:r>
      <w:r w:rsidRPr="00002853">
        <w:t xml:space="preserve"> or </w:t>
      </w:r>
      <w:r w:rsidRPr="00002853">
        <w:rPr>
          <w:b/>
        </w:rPr>
        <w:t xml:space="preserve">OE/RR REPORT </w:t>
      </w:r>
      <w:r w:rsidRPr="00002853">
        <w:t>and press the &lt;</w:t>
      </w:r>
      <w:r w:rsidRPr="00002853">
        <w:rPr>
          <w:b/>
        </w:rPr>
        <w:t>Enter</w:t>
      </w:r>
      <w:r w:rsidRPr="00002853">
        <w:t xml:space="preserve">&gt; key. </w:t>
      </w:r>
    </w:p>
    <w:p w14:paraId="42FC4706"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EDIT WHAT FIELD</w:t>
      </w:r>
      <w:r w:rsidRPr="00002853">
        <w:t xml:space="preserve"> prompt, type </w:t>
      </w:r>
      <w:r w:rsidRPr="00002853">
        <w:rPr>
          <w:b/>
        </w:rPr>
        <w:t>ALL</w:t>
      </w:r>
      <w:r w:rsidRPr="00002853">
        <w:t xml:space="preserve"> and press the &lt;</w:t>
      </w:r>
      <w:r w:rsidRPr="00002853">
        <w:rPr>
          <w:b/>
        </w:rPr>
        <w:t>Enter</w:t>
      </w:r>
      <w:r w:rsidRPr="00002853">
        <w:t xml:space="preserve">&gt; key. </w:t>
      </w:r>
    </w:p>
    <w:p w14:paraId="633D76DC" w14:textId="77777777" w:rsidR="00DE0002" w:rsidRPr="00002853" w:rsidRDefault="00DE0002" w:rsidP="00EF7614">
      <w:pPr>
        <w:pStyle w:val="CPRS-NumberedList"/>
        <w:numPr>
          <w:ilvl w:val="0"/>
          <w:numId w:val="12"/>
        </w:numPr>
      </w:pPr>
      <w:r w:rsidRPr="00002853">
        <w:t xml:space="preserve">At the Select </w:t>
      </w:r>
      <w:r w:rsidRPr="00002853">
        <w:rPr>
          <w:rFonts w:ascii="Courier New" w:hAnsi="Courier New" w:cs="Courier New"/>
        </w:rPr>
        <w:t>OE/RR REPORT NAME</w:t>
      </w:r>
      <w:r w:rsidRPr="00002853">
        <w:t xml:space="preserve"> prompt, type a descriptive name for your menu and press the &lt;</w:t>
      </w:r>
      <w:r w:rsidRPr="00002853">
        <w:rPr>
          <w:b/>
        </w:rPr>
        <w:t>Enter</w:t>
      </w:r>
      <w:r w:rsidRPr="00002853">
        <w:t xml:space="preserve">&gt; key. Your menu name should begin with your site’s local namespace. For example, if your site’s namespace were </w:t>
      </w:r>
      <w:proofErr w:type="spellStart"/>
      <w:r w:rsidRPr="00002853">
        <w:t>ZZ</w:t>
      </w:r>
      <w:proofErr w:type="spellEnd"/>
      <w:r w:rsidRPr="00002853">
        <w:t xml:space="preserve"> and your menu name were </w:t>
      </w:r>
      <w:r w:rsidRPr="00002853">
        <w:rPr>
          <w:caps/>
          <w:szCs w:val="22"/>
        </w:rPr>
        <w:t xml:space="preserve">GRAPHS, </w:t>
      </w:r>
      <w:r w:rsidRPr="00002853">
        <w:rPr>
          <w:szCs w:val="22"/>
        </w:rPr>
        <w:t xml:space="preserve">you would type the following menu name: </w:t>
      </w:r>
      <w:proofErr w:type="spellStart"/>
      <w:r w:rsidRPr="00002853">
        <w:rPr>
          <w:b/>
          <w:szCs w:val="22"/>
        </w:rPr>
        <w:t>ZZGRAPHS</w:t>
      </w:r>
      <w:proofErr w:type="spellEnd"/>
      <w:r w:rsidRPr="00002853">
        <w:rPr>
          <w:b/>
          <w:szCs w:val="22"/>
        </w:rPr>
        <w:t>.</w:t>
      </w:r>
      <w:r w:rsidRPr="00002853">
        <w:rPr>
          <w:szCs w:val="22"/>
        </w:rPr>
        <w:t xml:space="preserve"> </w:t>
      </w:r>
    </w:p>
    <w:p w14:paraId="4805D347" w14:textId="77777777" w:rsidR="00DE0002" w:rsidRPr="00002853" w:rsidRDefault="00DE0002" w:rsidP="00EF7614">
      <w:pPr>
        <w:pStyle w:val="CPRS-NumberedList"/>
        <w:numPr>
          <w:ilvl w:val="0"/>
          <w:numId w:val="12"/>
        </w:numPr>
      </w:pPr>
      <w:r w:rsidRPr="00002853">
        <w:lastRenderedPageBreak/>
        <w:t xml:space="preserve">At the </w:t>
      </w:r>
      <w:r w:rsidRPr="00002853">
        <w:rPr>
          <w:rFonts w:ascii="Courier New" w:hAnsi="Courier New"/>
          <w:sz w:val="20"/>
        </w:rPr>
        <w:t>Are you adding</w:t>
      </w:r>
      <w:r w:rsidRPr="00002853">
        <w:t xml:space="preserve"> [</w:t>
      </w:r>
      <w:r w:rsidRPr="00002853">
        <w:rPr>
          <w:rFonts w:ascii="Courier New" w:hAnsi="Courier New" w:cs="Courier New"/>
        </w:rPr>
        <w:t>your menu name</w:t>
      </w:r>
      <w:r w:rsidRPr="00002853">
        <w:t xml:space="preserve">] </w:t>
      </w:r>
      <w:r w:rsidRPr="00002853">
        <w:rPr>
          <w:rFonts w:ascii="Courier New" w:hAnsi="Courier New"/>
          <w:sz w:val="20"/>
        </w:rPr>
        <w:t>as</w:t>
      </w:r>
      <w:r w:rsidRPr="00002853">
        <w:t xml:space="preserve"> </w:t>
      </w:r>
      <w:r w:rsidRPr="00002853">
        <w:rPr>
          <w:rFonts w:ascii="Courier New" w:hAnsi="Courier New"/>
          <w:sz w:val="20"/>
        </w:rPr>
        <w:t>a new OE/RR REPORT</w:t>
      </w:r>
      <w:r w:rsidRPr="00002853">
        <w:t xml:space="preserve"> prompt, type </w:t>
      </w:r>
      <w:r w:rsidRPr="00002853">
        <w:rPr>
          <w:b/>
        </w:rPr>
        <w:t xml:space="preserve">YES </w:t>
      </w:r>
      <w:r w:rsidRPr="00002853">
        <w:t>and press the &lt;</w:t>
      </w:r>
      <w:r w:rsidRPr="00002853">
        <w:rPr>
          <w:b/>
        </w:rPr>
        <w:t>Enter</w:t>
      </w:r>
      <w:r w:rsidRPr="00002853">
        <w:t>&gt; key.</w:t>
      </w:r>
    </w:p>
    <w:p w14:paraId="22872037"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OE/RR REPORT NUMBER</w:t>
      </w:r>
      <w:r w:rsidRPr="00002853">
        <w:t xml:space="preserve"> prompt, accept the default next-available report number </w:t>
      </w:r>
      <w:r w:rsidR="00413DC0" w:rsidRPr="00002853">
        <w:t xml:space="preserve">(which should be under 1000) </w:t>
      </w:r>
      <w:r w:rsidRPr="00002853">
        <w:t>by pressing the &lt;</w:t>
      </w:r>
      <w:r w:rsidRPr="00002853">
        <w:rPr>
          <w:b/>
        </w:rPr>
        <w:t>Enter</w:t>
      </w:r>
      <w:r w:rsidRPr="00002853">
        <w:t>&gt; key or type a different number for your report and press the &lt;</w:t>
      </w:r>
      <w:r w:rsidRPr="00002853">
        <w:rPr>
          <w:b/>
        </w:rPr>
        <w:t>Enter</w:t>
      </w:r>
      <w:r w:rsidRPr="00002853">
        <w:t xml:space="preserve">&gt; key. (The system will not accept the number of an existing report or menu unless you are editing the report or menu.) </w:t>
      </w:r>
    </w:p>
    <w:p w14:paraId="34EB9428" w14:textId="77777777" w:rsidR="00DE0002" w:rsidRPr="00002853" w:rsidRDefault="00DE0002" w:rsidP="00906087">
      <w:pPr>
        <w:pStyle w:val="CPRSnumlistothertext"/>
      </w:pPr>
      <w:r w:rsidRPr="00002853">
        <w:t xml:space="preserve">Numbers for your site’s menus must be under 1000. Numbers over 1000 are reserved for national use. If you give your menu a number that is greater than 1000, future patches will overwrite your entries. </w:t>
      </w:r>
    </w:p>
    <w:p w14:paraId="4C9F8285"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OE/RR REPORT HEADING</w:t>
      </w:r>
      <w:r w:rsidRPr="00002853">
        <w:t xml:space="preserve"> prompt, type the name of the menu as you want it to appear in the </w:t>
      </w:r>
      <w:r w:rsidRPr="00002853">
        <w:rPr>
          <w:b/>
        </w:rPr>
        <w:t>Available Reports</w:t>
      </w:r>
      <w:r w:rsidRPr="00002853">
        <w:t xml:space="preserve"> list and press the &lt;</w:t>
      </w:r>
      <w:r w:rsidRPr="00002853">
        <w:rPr>
          <w:b/>
        </w:rPr>
        <w:t>Enter</w:t>
      </w:r>
      <w:r w:rsidRPr="00002853">
        <w:t xml:space="preserve">&gt; key. </w:t>
      </w:r>
    </w:p>
    <w:p w14:paraId="1E5F06CE"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OE/RR REPORT DESCRIPTIVE TEXT</w:t>
      </w:r>
      <w:r w:rsidRPr="00002853">
        <w:t xml:space="preserve"> prompt, type a word or phrase that describes the purpose of your menu and press the &lt;</w:t>
      </w:r>
      <w:r w:rsidRPr="00002853">
        <w:rPr>
          <w:b/>
        </w:rPr>
        <w:t>Enter</w:t>
      </w:r>
      <w:r w:rsidRPr="00002853">
        <w:t xml:space="preserve">&gt; key. </w:t>
      </w:r>
    </w:p>
    <w:p w14:paraId="3E94C22F"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ID</w:t>
      </w:r>
      <w:r w:rsidRPr="00002853">
        <w:t xml:space="preserve"> prompt, type </w:t>
      </w:r>
      <w:proofErr w:type="spellStart"/>
      <w:r w:rsidRPr="00002853">
        <w:rPr>
          <w:b/>
        </w:rPr>
        <w:t>OR_GRAPHS</w:t>
      </w:r>
      <w:proofErr w:type="spellEnd"/>
      <w:r w:rsidRPr="00002853">
        <w:t xml:space="preserve"> and press the &lt;</w:t>
      </w:r>
      <w:r w:rsidRPr="00002853">
        <w:rPr>
          <w:b/>
        </w:rPr>
        <w:t>Enter</w:t>
      </w:r>
      <w:r w:rsidRPr="00002853">
        <w:t xml:space="preserve">&gt; key. </w:t>
      </w:r>
    </w:p>
    <w:p w14:paraId="6BEA6B80" w14:textId="77777777" w:rsidR="00DE0002" w:rsidRPr="00002853" w:rsidRDefault="00DE0002" w:rsidP="00EF7614">
      <w:pPr>
        <w:pStyle w:val="CPRS-NumberedList"/>
        <w:numPr>
          <w:ilvl w:val="0"/>
          <w:numId w:val="12"/>
        </w:numPr>
      </w:pPr>
      <w:r w:rsidRPr="00002853">
        <w:t>Press the &lt;</w:t>
      </w:r>
      <w:r w:rsidRPr="00002853">
        <w:rPr>
          <w:b/>
        </w:rPr>
        <w:t>Enter</w:t>
      </w:r>
      <w:r w:rsidRPr="00002853">
        <w:t>&gt; key to bypass unneeded fields.</w:t>
      </w:r>
    </w:p>
    <w:p w14:paraId="1B2AF2F5"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sz w:val="20"/>
        </w:rPr>
        <w:t>TAB</w:t>
      </w:r>
      <w:r w:rsidRPr="00002853">
        <w:t xml:space="preserve"> prompt, type </w:t>
      </w:r>
      <w:r w:rsidRPr="00002853">
        <w:rPr>
          <w:b/>
        </w:rPr>
        <w:t xml:space="preserve">REPORTS TAB </w:t>
      </w:r>
      <w:r w:rsidRPr="00002853">
        <w:t>and press the &lt;</w:t>
      </w:r>
      <w:r w:rsidRPr="00002853">
        <w:rPr>
          <w:b/>
        </w:rPr>
        <w:t>Enter</w:t>
      </w:r>
      <w:r w:rsidRPr="00002853">
        <w:t xml:space="preserve">&gt; key. </w:t>
      </w:r>
    </w:p>
    <w:p w14:paraId="59B75261" w14:textId="77777777" w:rsidR="00DE0002" w:rsidRPr="00002853" w:rsidRDefault="00DE0002" w:rsidP="00EF7614">
      <w:pPr>
        <w:pStyle w:val="CPRS-NumberedList"/>
        <w:numPr>
          <w:ilvl w:val="0"/>
          <w:numId w:val="12"/>
        </w:numPr>
      </w:pPr>
      <w:r w:rsidRPr="00002853">
        <w:t>Press the &lt;</w:t>
      </w:r>
      <w:r w:rsidRPr="00002853">
        <w:rPr>
          <w:b/>
        </w:rPr>
        <w:t>Enter</w:t>
      </w:r>
      <w:r w:rsidRPr="00002853">
        <w:t>&gt; key to bypass unneeded fields</w:t>
      </w:r>
    </w:p>
    <w:p w14:paraId="68E047F9"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cs="Courier New"/>
        </w:rPr>
        <w:t>TYPE</w:t>
      </w:r>
      <w:r w:rsidRPr="00002853">
        <w:t xml:space="preserve"> prompt, type </w:t>
      </w:r>
      <w:r w:rsidRPr="00002853">
        <w:rPr>
          <w:b/>
        </w:rPr>
        <w:t>MENU</w:t>
      </w:r>
      <w:r w:rsidRPr="00002853">
        <w:t xml:space="preserve"> and press the &lt;</w:t>
      </w:r>
      <w:r w:rsidRPr="00002853">
        <w:rPr>
          <w:b/>
        </w:rPr>
        <w:t>Enter</w:t>
      </w:r>
      <w:r w:rsidRPr="00002853">
        <w:t>&gt; key.</w:t>
      </w:r>
    </w:p>
    <w:p w14:paraId="7F361B82" w14:textId="77777777" w:rsidR="00DE0002" w:rsidRPr="00002853" w:rsidRDefault="00DE0002" w:rsidP="00EF7614">
      <w:pPr>
        <w:pStyle w:val="CPRS-NumberedList"/>
        <w:numPr>
          <w:ilvl w:val="0"/>
          <w:numId w:val="12"/>
        </w:numPr>
      </w:pPr>
      <w:r w:rsidRPr="00002853">
        <w:t>Press the &lt;</w:t>
      </w:r>
      <w:r w:rsidRPr="00002853">
        <w:rPr>
          <w:b/>
        </w:rPr>
        <w:t>Enter</w:t>
      </w:r>
      <w:r w:rsidRPr="00002853">
        <w:t>&gt; key to bypass unneeded fields</w:t>
      </w:r>
    </w:p>
    <w:p w14:paraId="59CA3453" w14:textId="77777777" w:rsidR="00DE0002" w:rsidRPr="00002853" w:rsidRDefault="00DE0002" w:rsidP="00EF7614">
      <w:pPr>
        <w:pStyle w:val="CPRS-NumberedList"/>
        <w:numPr>
          <w:ilvl w:val="0"/>
          <w:numId w:val="12"/>
        </w:numPr>
      </w:pPr>
      <w:r w:rsidRPr="00002853">
        <w:t xml:space="preserve">At the </w:t>
      </w:r>
      <w:r w:rsidRPr="00002853">
        <w:rPr>
          <w:rFonts w:ascii="Courier New" w:hAnsi="Courier New" w:cs="Courier New"/>
        </w:rPr>
        <w:t xml:space="preserve">Select ITEM </w:t>
      </w:r>
      <w:r w:rsidRPr="00002853">
        <w:t>prompt, type the name or number of the first graph report and press the &lt;</w:t>
      </w:r>
      <w:r w:rsidRPr="00002853">
        <w:rPr>
          <w:b/>
        </w:rPr>
        <w:t>Enter</w:t>
      </w:r>
      <w:r w:rsidRPr="00002853">
        <w:t>&gt; key.</w:t>
      </w:r>
    </w:p>
    <w:p w14:paraId="3D4635C9" w14:textId="77777777" w:rsidR="00DE0002" w:rsidRPr="00002853" w:rsidRDefault="00DE0002" w:rsidP="00EF7614">
      <w:pPr>
        <w:pStyle w:val="CPRS-NumberedList"/>
        <w:numPr>
          <w:ilvl w:val="0"/>
          <w:numId w:val="12"/>
        </w:numPr>
      </w:pPr>
      <w:r w:rsidRPr="00002853">
        <w:t>At the Are you adding [report name] as a new ITEM (the 1</w:t>
      </w:r>
      <w:r w:rsidRPr="00002853">
        <w:rPr>
          <w:szCs w:val="22"/>
        </w:rPr>
        <w:t>st</w:t>
      </w:r>
      <w:r w:rsidRPr="00002853">
        <w:t xml:space="preserve"> for this OE/RR REPORT prompt, type </w:t>
      </w:r>
      <w:r w:rsidRPr="00002853">
        <w:rPr>
          <w:b/>
        </w:rPr>
        <w:t>YES</w:t>
      </w:r>
      <w:r w:rsidRPr="00002853">
        <w:t xml:space="preserve"> and press the &lt;</w:t>
      </w:r>
      <w:r w:rsidRPr="00002853">
        <w:rPr>
          <w:b/>
        </w:rPr>
        <w:t>Enter</w:t>
      </w:r>
      <w:r w:rsidRPr="00002853">
        <w:t xml:space="preserve">&gt; key. </w:t>
      </w:r>
    </w:p>
    <w:p w14:paraId="498A2D7F" w14:textId="77777777" w:rsidR="00DE0002" w:rsidRPr="00002853" w:rsidRDefault="00DE0002" w:rsidP="00906087">
      <w:pPr>
        <w:pStyle w:val="CPRSnumlistothertext"/>
      </w:pPr>
      <w:r w:rsidRPr="00002853">
        <w:t>Press the &lt;</w:t>
      </w:r>
      <w:r w:rsidRPr="00002853">
        <w:rPr>
          <w:b/>
        </w:rPr>
        <w:t>Enter</w:t>
      </w:r>
      <w:r w:rsidRPr="00002853">
        <w:t>&gt; key to bypass unneeded fields</w:t>
      </w:r>
    </w:p>
    <w:p w14:paraId="550033EE" w14:textId="77777777" w:rsidR="00DE0002" w:rsidRPr="00002853" w:rsidRDefault="00DE0002" w:rsidP="00EF7614">
      <w:pPr>
        <w:pStyle w:val="CPRS-NumberedList"/>
        <w:numPr>
          <w:ilvl w:val="0"/>
          <w:numId w:val="12"/>
        </w:numPr>
      </w:pPr>
      <w:r w:rsidRPr="00002853">
        <w:t xml:space="preserve">Repeat steps 13–14 until you have added all graph reports as items to this menu. </w:t>
      </w:r>
    </w:p>
    <w:p w14:paraId="03D526A7" w14:textId="77777777" w:rsidR="00DE0002" w:rsidRPr="00002853" w:rsidRDefault="00DE0002" w:rsidP="00EF7614">
      <w:pPr>
        <w:pStyle w:val="CPRS-NumberedList"/>
        <w:numPr>
          <w:ilvl w:val="0"/>
          <w:numId w:val="12"/>
        </w:numPr>
      </w:pPr>
      <w:r w:rsidRPr="00002853">
        <w:t>Type the car</w:t>
      </w:r>
      <w:r w:rsidR="00413DC0" w:rsidRPr="00002853">
        <w:t>e</w:t>
      </w:r>
      <w:r w:rsidRPr="00002853">
        <w:t>t symbol (^) and press the &lt;</w:t>
      </w:r>
      <w:r w:rsidRPr="00002853">
        <w:rPr>
          <w:b/>
        </w:rPr>
        <w:t>Enter</w:t>
      </w:r>
      <w:r w:rsidRPr="00002853">
        <w:t>&gt; key.</w:t>
      </w:r>
    </w:p>
    <w:p w14:paraId="23388B71" w14:textId="77777777" w:rsidR="00DE0002" w:rsidRPr="00002853" w:rsidRDefault="00DE0002" w:rsidP="00B66850">
      <w:pPr>
        <w:pStyle w:val="Heading2"/>
      </w:pPr>
      <w:bookmarkStart w:id="83" w:name="_Toc22644669"/>
      <w:r w:rsidRPr="00002853">
        <w:t>Adding Your Graph Menu to the Available Reports List</w:t>
      </w:r>
      <w:bookmarkEnd w:id="83"/>
    </w:p>
    <w:p w14:paraId="4B4A3F6C" w14:textId="77777777" w:rsidR="00DE0002" w:rsidRPr="00002853" w:rsidRDefault="00DE0002" w:rsidP="00AD2795">
      <w:pPr>
        <w:pStyle w:val="CPRSH3Body"/>
      </w:pPr>
      <w:r w:rsidRPr="00002853">
        <w:t xml:space="preserve">The following instructions are for adding a graph menu to the </w:t>
      </w:r>
      <w:r w:rsidRPr="00002853">
        <w:rPr>
          <w:b/>
        </w:rPr>
        <w:t>Available Reports</w:t>
      </w:r>
      <w:r w:rsidRPr="00002853">
        <w:t xml:space="preserve"> list, which you do by editing the </w:t>
      </w:r>
      <w:proofErr w:type="spellStart"/>
      <w:r w:rsidRPr="00002853">
        <w:t>ORWRP</w:t>
      </w:r>
      <w:proofErr w:type="spellEnd"/>
      <w:r w:rsidRPr="00002853">
        <w:t xml:space="preserve"> REPORT LIST parameter. This parameter is available for all levels (package level to user level). However, CPRS displays in its </w:t>
      </w:r>
      <w:r w:rsidRPr="00002853">
        <w:rPr>
          <w:b/>
        </w:rPr>
        <w:t>Availab</w:t>
      </w:r>
      <w:r w:rsidR="008A3FCD" w:rsidRPr="00002853">
        <w:rPr>
          <w:b/>
        </w:rPr>
        <w:fldChar w:fldCharType="begin"/>
      </w:r>
      <w:r w:rsidR="008A3FCD" w:rsidRPr="00002853">
        <w:instrText xml:space="preserve"> XE "Graph</w:instrText>
      </w:r>
      <w:r w:rsidR="000C065D" w:rsidRPr="00002853">
        <w:instrText>ing</w:instrText>
      </w:r>
      <w:r w:rsidR="008A3FCD" w:rsidRPr="00002853">
        <w:instrText xml:space="preserve">:adding menu to Available Reports list" </w:instrText>
      </w:r>
      <w:r w:rsidR="008A3FCD" w:rsidRPr="00002853">
        <w:rPr>
          <w:b/>
        </w:rPr>
        <w:fldChar w:fldCharType="end"/>
      </w:r>
      <w:r w:rsidR="008A3FCD" w:rsidRPr="00002853">
        <w:rPr>
          <w:b/>
        </w:rPr>
        <w:fldChar w:fldCharType="begin"/>
      </w:r>
      <w:r w:rsidR="008A3FCD" w:rsidRPr="00002853">
        <w:instrText xml:space="preserve"> XE "Reports:adding graphing menu to Available reports list" </w:instrText>
      </w:r>
      <w:r w:rsidR="008A3FCD" w:rsidRPr="00002853">
        <w:rPr>
          <w:b/>
        </w:rPr>
        <w:fldChar w:fldCharType="end"/>
      </w:r>
      <w:r w:rsidRPr="00002853">
        <w:rPr>
          <w:b/>
        </w:rPr>
        <w:t>le Reports</w:t>
      </w:r>
      <w:r w:rsidRPr="00002853">
        <w:t xml:space="preserve"> list only the items in the lowest level that has entries. </w:t>
      </w:r>
    </w:p>
    <w:p w14:paraId="7A6FF61C" w14:textId="77777777" w:rsidR="00DE0002" w:rsidRPr="00002853" w:rsidRDefault="00DE0002" w:rsidP="00AD2795">
      <w:pPr>
        <w:pStyle w:val="CPRSH3Body"/>
      </w:pPr>
      <w:r w:rsidRPr="00002853">
        <w:t xml:space="preserve">For example, if this parameter has 20 reports listed at the package level and no reports at any other level, CPRS displays for all users the reports listed at the package level. If you then add one report at the system level, CPRS displays to all users on the system only this one report. Similarly, if you add one report at the user level, CPRS displays for this user only the one report. </w:t>
      </w:r>
    </w:p>
    <w:p w14:paraId="3441953F" w14:textId="77777777" w:rsidR="00DE0002" w:rsidRPr="00002853" w:rsidRDefault="00DE0002" w:rsidP="00AD2795">
      <w:pPr>
        <w:pStyle w:val="CPRSH3Body"/>
      </w:pPr>
      <w:r w:rsidRPr="00002853">
        <w:lastRenderedPageBreak/>
        <w:t xml:space="preserve">In other words, if you want to add a report to the system level and still display all of the reports listed at the package level, you must add the package-level reports to the system level, and so on down to the user level. </w:t>
      </w:r>
    </w:p>
    <w:p w14:paraId="53075C24" w14:textId="77777777" w:rsidR="00DE0002" w:rsidRPr="00002853" w:rsidRDefault="00DE0002" w:rsidP="00DE0002">
      <w:pPr>
        <w:pStyle w:val="CPRSH2Body"/>
        <w:rPr>
          <w:b/>
        </w:rPr>
      </w:pPr>
      <w:r w:rsidRPr="00002853">
        <w:rPr>
          <w:b/>
        </w:rPr>
        <w:t xml:space="preserve">Take the following steps to view a listing of reports entered at all levels: </w:t>
      </w:r>
    </w:p>
    <w:p w14:paraId="5C66AB24" w14:textId="77777777" w:rsidR="00DE0002" w:rsidRPr="00002853" w:rsidRDefault="00DE0002" w:rsidP="00EF7614">
      <w:pPr>
        <w:pStyle w:val="CPRS-NumberedList"/>
        <w:numPr>
          <w:ilvl w:val="0"/>
          <w:numId w:val="14"/>
        </w:numPr>
      </w:pPr>
      <w:r w:rsidRPr="00002853">
        <w:t>Log into VistA.</w:t>
      </w:r>
    </w:p>
    <w:p w14:paraId="69C06AA7" w14:textId="77777777" w:rsidR="00DE0002" w:rsidRPr="00002853" w:rsidRDefault="00DE0002" w:rsidP="00EF7614">
      <w:pPr>
        <w:pStyle w:val="CPRS-NumberedList"/>
        <w:numPr>
          <w:ilvl w:val="0"/>
          <w:numId w:val="14"/>
        </w:numPr>
      </w:pPr>
      <w:r w:rsidRPr="00002853">
        <w:t xml:space="preserve">From the General Parameter Tools [XPAR MENU TOOLS] menu, select </w:t>
      </w:r>
      <w:r w:rsidRPr="00002853">
        <w:rPr>
          <w:rFonts w:ascii="Courier New" w:hAnsi="Courier New" w:cs="Courier New"/>
          <w:sz w:val="20"/>
        </w:rPr>
        <w:t>LV List Parameter Values</w:t>
      </w:r>
      <w:r w:rsidRPr="00002853">
        <w:t>.</w:t>
      </w:r>
    </w:p>
    <w:p w14:paraId="15C87C0F" w14:textId="77777777" w:rsidR="00DE0002" w:rsidRPr="00002853" w:rsidRDefault="00DE0002" w:rsidP="00EF7614">
      <w:pPr>
        <w:pStyle w:val="CPRS-NumberedList"/>
        <w:numPr>
          <w:ilvl w:val="0"/>
          <w:numId w:val="14"/>
        </w:numPr>
      </w:pPr>
      <w:r w:rsidRPr="00002853">
        <w:t xml:space="preserve">At the </w:t>
      </w:r>
      <w:r w:rsidRPr="00002853">
        <w:rPr>
          <w:rFonts w:ascii="Courier New" w:hAnsi="Courier New" w:cs="Courier New"/>
          <w:sz w:val="20"/>
        </w:rPr>
        <w:t>Select PARAMETER DEFINITION NAME</w:t>
      </w:r>
      <w:r w:rsidRPr="00002853">
        <w:t xml:space="preserve"> prompt, type </w:t>
      </w:r>
      <w:proofErr w:type="spellStart"/>
      <w:r w:rsidRPr="00002853">
        <w:rPr>
          <w:b/>
        </w:rPr>
        <w:t>ORWRP</w:t>
      </w:r>
      <w:proofErr w:type="spellEnd"/>
      <w:r w:rsidRPr="00002853">
        <w:rPr>
          <w:b/>
        </w:rPr>
        <w:t xml:space="preserve"> REPORT LIST </w:t>
      </w:r>
      <w:r w:rsidRPr="00002853">
        <w:t>and press the &lt;</w:t>
      </w:r>
      <w:r w:rsidRPr="00002853">
        <w:rPr>
          <w:b/>
        </w:rPr>
        <w:t>Enter</w:t>
      </w:r>
      <w:r w:rsidRPr="00002853">
        <w:t xml:space="preserve">&gt; key. </w:t>
      </w:r>
    </w:p>
    <w:p w14:paraId="474C1ACC" w14:textId="77777777" w:rsidR="00DE0002" w:rsidRPr="00002853" w:rsidRDefault="00DE0002" w:rsidP="00EF7614">
      <w:pPr>
        <w:pStyle w:val="CPRS-NumberedList"/>
        <w:numPr>
          <w:ilvl w:val="0"/>
          <w:numId w:val="14"/>
        </w:numPr>
      </w:pPr>
      <w:r w:rsidRPr="00002853">
        <w:t>Save this list for future reference.</w:t>
      </w:r>
    </w:p>
    <w:p w14:paraId="7DD98D47" w14:textId="77777777" w:rsidR="00DE0002" w:rsidRPr="00002853" w:rsidRDefault="00DE0002" w:rsidP="00DE0002">
      <w:pPr>
        <w:pStyle w:val="CPRSH2Body"/>
        <w:rPr>
          <w:b/>
        </w:rPr>
      </w:pPr>
      <w:r w:rsidRPr="00002853">
        <w:rPr>
          <w:b/>
        </w:rPr>
        <w:t xml:space="preserve">Take the following steps to add menus and reports to the </w:t>
      </w:r>
      <w:r w:rsidRPr="00002853">
        <w:t>Available Reports</w:t>
      </w:r>
      <w:r w:rsidRPr="00002853">
        <w:rPr>
          <w:b/>
        </w:rPr>
        <w:t xml:space="preserve"> list: </w:t>
      </w:r>
    </w:p>
    <w:p w14:paraId="1E0DE9A9" w14:textId="77777777" w:rsidR="00DE0002" w:rsidRPr="00002853" w:rsidRDefault="00DE0002" w:rsidP="00EF7614">
      <w:pPr>
        <w:pStyle w:val="CPRS-NumberedList"/>
        <w:numPr>
          <w:ilvl w:val="0"/>
          <w:numId w:val="15"/>
        </w:numPr>
      </w:pPr>
      <w:r w:rsidRPr="00002853">
        <w:t>Log into VistA.</w:t>
      </w:r>
    </w:p>
    <w:p w14:paraId="16C9BE75" w14:textId="77777777" w:rsidR="00DE0002" w:rsidRPr="00002853" w:rsidRDefault="00DE0002" w:rsidP="00EF7614">
      <w:pPr>
        <w:pStyle w:val="CPRS-NumberedList"/>
        <w:numPr>
          <w:ilvl w:val="0"/>
          <w:numId w:val="15"/>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549C3B9C" w14:textId="77777777" w:rsidR="00DE0002" w:rsidRPr="00002853" w:rsidRDefault="00DE0002" w:rsidP="00EF7614">
      <w:pPr>
        <w:pStyle w:val="CPRS-NumberedList"/>
        <w:numPr>
          <w:ilvl w:val="0"/>
          <w:numId w:val="15"/>
        </w:numPr>
      </w:pPr>
      <w:r w:rsidRPr="00002853">
        <w:t xml:space="preserve">At the </w:t>
      </w:r>
      <w:r w:rsidRPr="00002853">
        <w:rPr>
          <w:rFonts w:ascii="Courier New" w:hAnsi="Courier New" w:cs="Courier New"/>
          <w:sz w:val="20"/>
        </w:rPr>
        <w:t>Select PARAMETER DEFINITION NAME</w:t>
      </w:r>
      <w:r w:rsidRPr="00002853">
        <w:t xml:space="preserve"> prompt, type </w:t>
      </w:r>
      <w:proofErr w:type="spellStart"/>
      <w:r w:rsidRPr="00002853">
        <w:rPr>
          <w:b/>
        </w:rPr>
        <w:t>ORWRP</w:t>
      </w:r>
      <w:proofErr w:type="spellEnd"/>
      <w:r w:rsidRPr="00002853">
        <w:rPr>
          <w:b/>
        </w:rPr>
        <w:t xml:space="preserve"> REPORT LIST </w:t>
      </w:r>
      <w:r w:rsidRPr="00002853">
        <w:t>and press the &lt;</w:t>
      </w:r>
      <w:r w:rsidRPr="00002853">
        <w:rPr>
          <w:b/>
        </w:rPr>
        <w:t>Enter</w:t>
      </w:r>
      <w:r w:rsidRPr="00002853">
        <w:t xml:space="preserve">&gt; key. </w:t>
      </w:r>
    </w:p>
    <w:p w14:paraId="08A7B6DA" w14:textId="77777777" w:rsidR="00DE0002" w:rsidRPr="00002853" w:rsidRDefault="00DE0002" w:rsidP="00EF7614">
      <w:pPr>
        <w:pStyle w:val="CPRS-NumberedList"/>
        <w:numPr>
          <w:ilvl w:val="0"/>
          <w:numId w:val="15"/>
        </w:numPr>
      </w:pPr>
      <w:r w:rsidRPr="00002853">
        <w:t xml:space="preserve">At the </w:t>
      </w:r>
      <w:r w:rsidRPr="00002853">
        <w:rPr>
          <w:rFonts w:ascii="Courier New" w:hAnsi="Courier New" w:cs="Courier New"/>
          <w:sz w:val="20"/>
        </w:rPr>
        <w:t>Enter selection</w:t>
      </w:r>
      <w:r w:rsidRPr="00002853">
        <w:t xml:space="preserve"> prompt, type the name or number of the level to which you want to add the menu or report and press the &lt;</w:t>
      </w:r>
      <w:r w:rsidRPr="00002853">
        <w:rPr>
          <w:b/>
        </w:rPr>
        <w:t>Enter</w:t>
      </w:r>
      <w:r w:rsidRPr="00002853">
        <w:t>&gt; key.</w:t>
      </w:r>
      <w:r w:rsidRPr="00002853">
        <w:rPr>
          <w:b/>
        </w:rPr>
        <w:t xml:space="preserve"> </w:t>
      </w:r>
    </w:p>
    <w:p w14:paraId="251E813E" w14:textId="77777777" w:rsidR="00DE0002" w:rsidRPr="00002853" w:rsidRDefault="00DE0002" w:rsidP="00EF7614">
      <w:pPr>
        <w:pStyle w:val="CPRS-NumberedList"/>
        <w:numPr>
          <w:ilvl w:val="0"/>
          <w:numId w:val="15"/>
        </w:numPr>
      </w:pPr>
      <w:r w:rsidRPr="00002853">
        <w:t xml:space="preserve">At the </w:t>
      </w:r>
      <w:r w:rsidRPr="00002853">
        <w:rPr>
          <w:rFonts w:ascii="Courier New" w:hAnsi="Courier New" w:cs="Courier New"/>
          <w:sz w:val="20"/>
        </w:rPr>
        <w:t>Select Sequence</w:t>
      </w:r>
      <w:r w:rsidRPr="00002853">
        <w:t xml:space="preserve"> prompt, type an unused sequence number and press the &lt;</w:t>
      </w:r>
      <w:r w:rsidRPr="00002853">
        <w:rPr>
          <w:b/>
        </w:rPr>
        <w:t>Enter</w:t>
      </w:r>
      <w:r w:rsidRPr="00002853">
        <w:t>&gt; key. Sequence numbers determine the order in which CPRS displays reports. To determine which sequence numbers are unused, type a question mark (</w:t>
      </w:r>
      <w:r w:rsidRPr="00002853">
        <w:rPr>
          <w:b/>
        </w:rPr>
        <w:t>?</w:t>
      </w:r>
      <w:r w:rsidRPr="00002853">
        <w:t xml:space="preserve">) at the prompt. </w:t>
      </w:r>
    </w:p>
    <w:p w14:paraId="1E50FC45" w14:textId="77777777" w:rsidR="00DE0002" w:rsidRPr="00002853" w:rsidRDefault="00DE0002" w:rsidP="00EF7614">
      <w:pPr>
        <w:pStyle w:val="CPRS-NumberedList"/>
        <w:numPr>
          <w:ilvl w:val="0"/>
          <w:numId w:val="15"/>
        </w:numPr>
      </w:pPr>
      <w:r w:rsidRPr="00002853">
        <w:t xml:space="preserve">At the </w:t>
      </w:r>
      <w:r w:rsidRPr="00002853">
        <w:rPr>
          <w:rFonts w:ascii="Courier New" w:hAnsi="Courier New" w:cs="Courier New"/>
        </w:rPr>
        <w:t>Are you adding [number] as a new Sequence</w:t>
      </w:r>
      <w:r w:rsidRPr="00002853">
        <w:t xml:space="preserve"> prompt, type </w:t>
      </w:r>
      <w:r w:rsidRPr="00002853">
        <w:rPr>
          <w:b/>
        </w:rPr>
        <w:t>Yes</w:t>
      </w:r>
      <w:r w:rsidRPr="00002853">
        <w:t xml:space="preserve"> and press the &lt;</w:t>
      </w:r>
      <w:r w:rsidRPr="00002853">
        <w:rPr>
          <w:b/>
        </w:rPr>
        <w:t>Enter</w:t>
      </w:r>
      <w:r w:rsidRPr="00002853">
        <w:t xml:space="preserve">&gt; key. </w:t>
      </w:r>
    </w:p>
    <w:p w14:paraId="23EAA741" w14:textId="77777777" w:rsidR="00DE0002" w:rsidRPr="00002853" w:rsidRDefault="00DE0002" w:rsidP="00EF7614">
      <w:pPr>
        <w:pStyle w:val="CPRS-NumberedList"/>
        <w:numPr>
          <w:ilvl w:val="0"/>
          <w:numId w:val="15"/>
        </w:numPr>
      </w:pPr>
      <w:r w:rsidRPr="00002853">
        <w:t>Press the &lt;</w:t>
      </w:r>
      <w:r w:rsidRPr="00002853">
        <w:rPr>
          <w:b/>
        </w:rPr>
        <w:t>Enter</w:t>
      </w:r>
      <w:r w:rsidRPr="00002853">
        <w:t>&gt; key again to accept the sequence number.</w:t>
      </w:r>
    </w:p>
    <w:p w14:paraId="7C1F2753" w14:textId="77777777" w:rsidR="00DE0002" w:rsidRPr="00002853" w:rsidRDefault="00DE0002" w:rsidP="00EF7614">
      <w:pPr>
        <w:pStyle w:val="CPRS-NumberedList"/>
        <w:numPr>
          <w:ilvl w:val="0"/>
          <w:numId w:val="15"/>
        </w:numPr>
      </w:pPr>
      <w:r w:rsidRPr="00002853">
        <w:t xml:space="preserve">At the </w:t>
      </w:r>
      <w:r w:rsidRPr="00002853">
        <w:rPr>
          <w:rFonts w:ascii="Courier New" w:hAnsi="Courier New" w:cs="Courier New"/>
        </w:rPr>
        <w:t>Report</w:t>
      </w:r>
      <w:r w:rsidRPr="00002853">
        <w:t xml:space="preserve"> prompt, type the name of the report you want to add and press the &lt;</w:t>
      </w:r>
      <w:r w:rsidRPr="00002853">
        <w:rPr>
          <w:b/>
        </w:rPr>
        <w:t>Enter</w:t>
      </w:r>
      <w:r w:rsidRPr="00002853">
        <w:t xml:space="preserve">&gt; key. </w:t>
      </w:r>
    </w:p>
    <w:p w14:paraId="52349CA1" w14:textId="77777777" w:rsidR="00DE0002" w:rsidRPr="00002853" w:rsidRDefault="00DE0002" w:rsidP="00EF7614">
      <w:pPr>
        <w:pStyle w:val="CPRS-NumberedList"/>
        <w:numPr>
          <w:ilvl w:val="0"/>
          <w:numId w:val="15"/>
        </w:numPr>
      </w:pPr>
      <w:r w:rsidRPr="00002853">
        <w:t xml:space="preserve">Repeat steps 5–8 until you have entered all menus and reports you want CPRS to display to users at the level you selected in step 4. </w:t>
      </w:r>
    </w:p>
    <w:p w14:paraId="4769A188" w14:textId="77777777" w:rsidR="0013284D" w:rsidRDefault="0013284D" w:rsidP="00550C7E">
      <w:pPr>
        <w:pStyle w:val="CPRSH1"/>
        <w:keepNext/>
        <w:keepLines/>
      </w:pPr>
      <w:r>
        <w:br w:type="page"/>
      </w:r>
    </w:p>
    <w:p w14:paraId="3A66BE77" w14:textId="77777777" w:rsidR="00356455" w:rsidRPr="00002853" w:rsidRDefault="00356455" w:rsidP="00B66850">
      <w:pPr>
        <w:pStyle w:val="Heading1"/>
      </w:pPr>
      <w:bookmarkStart w:id="84" w:name="_Toc22644670"/>
      <w:r w:rsidRPr="00002853">
        <w:lastRenderedPageBreak/>
        <w:t>Remote Data View Configuration</w:t>
      </w:r>
      <w:bookmarkEnd w:id="68"/>
      <w:bookmarkEnd w:id="84"/>
    </w:p>
    <w:p w14:paraId="12A5AFD4" w14:textId="77777777" w:rsidR="00356455" w:rsidRPr="00002853" w:rsidRDefault="00356455" w:rsidP="00AD2795">
      <w:pPr>
        <w:pStyle w:val="CPRSH3Body"/>
      </w:pPr>
      <w:r w:rsidRPr="00002853">
        <w:t>Remote Views allows you to review patient data that is collected at other facilities. Data can be retrieved from one, many, or all sites at which a patient has been seen. Those facilities must have Master Patient Index (MPI) installed. Remote Data Views use HL7 messaging and server-to-server connections with the RPC Broker. Health summaries can be used, but the retrieval site must have a health summary component of the same name. This means that nationally exported health summaries can be used. If sites wish to have specific types of health summaries available (e.g. VISN-specific patient reports), then those sites should coordinate the naming of those reports.</w:t>
      </w:r>
    </w:p>
    <w:p w14:paraId="79570E43" w14:textId="77777777" w:rsidR="00356455" w:rsidRPr="00B66850" w:rsidRDefault="00356455">
      <w:pPr>
        <w:pStyle w:val="CPRS-Note"/>
        <w:tabs>
          <w:tab w:val="left" w:pos="1800"/>
          <w:tab w:val="left" w:pos="1980"/>
          <w:tab w:val="left" w:pos="2520"/>
          <w:tab w:val="left" w:pos="3060"/>
        </w:tabs>
        <w:ind w:left="1350" w:hanging="630"/>
        <w:rPr>
          <w:rFonts w:ascii="Times New Roman" w:hAnsi="Times New Roman" w:cs="Times New Roman"/>
          <w:sz w:val="22"/>
        </w:rPr>
      </w:pPr>
      <w:r w:rsidRPr="00B66850">
        <w:rPr>
          <w:rFonts w:ascii="Times New Roman" w:hAnsi="Times New Roman" w:cs="Times New Roman"/>
          <w:b/>
          <w:bCs/>
          <w:sz w:val="22"/>
        </w:rPr>
        <w:t>Note</w:t>
      </w:r>
      <w:r w:rsidR="00AD2795" w:rsidRPr="00B66850">
        <w:rPr>
          <w:rFonts w:ascii="Times New Roman" w:hAnsi="Times New Roman" w:cs="Times New Roman"/>
          <w:b/>
          <w:bCs/>
          <w:sz w:val="22"/>
        </w:rPr>
        <w:t>:</w:t>
      </w:r>
      <w:r w:rsidR="00AD2795" w:rsidRPr="00B66850">
        <w:rPr>
          <w:rFonts w:ascii="Times New Roman" w:hAnsi="Times New Roman" w:cs="Times New Roman"/>
          <w:b/>
          <w:bCs/>
          <w:sz w:val="22"/>
        </w:rPr>
        <w:tab/>
      </w:r>
      <w:r w:rsidRPr="00B66850">
        <w:rPr>
          <w:rFonts w:ascii="Times New Roman" w:hAnsi="Times New Roman" w:cs="Times New Roman"/>
          <w:sz w:val="22"/>
        </w:rPr>
        <w:t>The Adhoc health summary report and the imaging (local only) report (on the reports tab) will not return remote data.  In addition, the Most Recent, Selected Tests by Date, Worksheet, and Graph lab report (on the labs tab) will not return remote data</w:t>
      </w:r>
      <w:bookmarkStart w:id="85" w:name="_Toc495200793"/>
      <w:r w:rsidRPr="00B66850">
        <w:rPr>
          <w:rFonts w:ascii="Times New Roman" w:hAnsi="Times New Roman" w:cs="Times New Roman"/>
          <w:sz w:val="22"/>
        </w:rPr>
        <w:t>.</w:t>
      </w:r>
    </w:p>
    <w:p w14:paraId="1BCB0DAA" w14:textId="77777777" w:rsidR="00356455" w:rsidRPr="00002853" w:rsidRDefault="00356455" w:rsidP="00B66850">
      <w:pPr>
        <w:pStyle w:val="Heading2"/>
      </w:pPr>
      <w:bookmarkStart w:id="86" w:name="_Toc495200794"/>
      <w:bookmarkStart w:id="87" w:name="_Toc22644671"/>
      <w:bookmarkEnd w:id="85"/>
      <w:r w:rsidRPr="00002853">
        <w:t>Master Patient Index (MPI)</w:t>
      </w:r>
      <w:bookmarkEnd w:id="86"/>
      <w:bookmarkEnd w:id="87"/>
    </w:p>
    <w:p w14:paraId="57D7E6D5" w14:textId="77777777" w:rsidR="00356455" w:rsidRPr="00002853" w:rsidRDefault="00356455" w:rsidP="00AD2795">
      <w:pPr>
        <w:pStyle w:val="CPRSH3Body"/>
      </w:pPr>
      <w:r w:rsidRPr="00002853">
        <w:t>The Master Patient Index stores data about where and when patients are seen within the VA. The data as well as the location of the master record are transmitted to local facilities. This provides an index to where data has been stored. Data can be retrieved from these locations and viewed at any facility that has been configured for display.</w:t>
      </w:r>
    </w:p>
    <w:p w14:paraId="10BF5C70" w14:textId="77777777" w:rsidR="00356455" w:rsidRPr="00002853" w:rsidRDefault="00356455" w:rsidP="00B66850">
      <w:pPr>
        <w:pStyle w:val="Heading2"/>
      </w:pPr>
      <w:bookmarkStart w:id="88" w:name="_Toc495200795"/>
      <w:bookmarkStart w:id="89" w:name="_Toc22644672"/>
      <w:r w:rsidRPr="00002853">
        <w:t>Configuring Remote Data Views</w:t>
      </w:r>
      <w:bookmarkEnd w:id="88"/>
      <w:bookmarkEnd w:id="89"/>
    </w:p>
    <w:p w14:paraId="1849ED1C" w14:textId="77777777" w:rsidR="00356455" w:rsidRPr="00002853" w:rsidRDefault="00356455" w:rsidP="00AD2795">
      <w:pPr>
        <w:pStyle w:val="CPRSH3Body"/>
      </w:pPr>
      <w:r w:rsidRPr="00002853">
        <w:t>DEVICE file (#3.5)</w:t>
      </w:r>
    </w:p>
    <w:p w14:paraId="671A1C64" w14:textId="77777777" w:rsidR="00356455" w:rsidRPr="00002853" w:rsidRDefault="00356455" w:rsidP="00AD2795">
      <w:pPr>
        <w:pStyle w:val="CPRSH3Body"/>
      </w:pPr>
      <w:r w:rsidRPr="00002853">
        <w:t>DSM sites</w:t>
      </w:r>
    </w:p>
    <w:p w14:paraId="6FC024A2" w14:textId="77777777" w:rsidR="00356455" w:rsidRPr="00002853" w:rsidRDefault="00356455">
      <w:pPr>
        <w:pStyle w:val="CPRScapture"/>
      </w:pPr>
      <w:r w:rsidRPr="00002853">
        <w:t>NAME: DEC-NETWORK</w:t>
      </w:r>
      <w:r w:rsidRPr="00002853">
        <w:tab/>
      </w:r>
      <w:r w:rsidRPr="00002853">
        <w:tab/>
      </w:r>
      <w:r w:rsidRPr="00002853">
        <w:tab/>
      </w:r>
      <w:r w:rsidRPr="00002853">
        <w:tab/>
      </w:r>
      <w:r w:rsidRPr="00002853">
        <w:rPr>
          <w:b/>
          <w:bCs/>
        </w:rPr>
        <w:t xml:space="preserve">$I: </w:t>
      </w:r>
      <w:proofErr w:type="spellStart"/>
      <w:r w:rsidRPr="00002853">
        <w:rPr>
          <w:b/>
          <w:bCs/>
        </w:rPr>
        <w:t>SYS$NET</w:t>
      </w:r>
      <w:proofErr w:type="spellEnd"/>
    </w:p>
    <w:p w14:paraId="394A41CE" w14:textId="77777777" w:rsidR="00356455" w:rsidRPr="00002853" w:rsidRDefault="00356455">
      <w:pPr>
        <w:pStyle w:val="CPRScapture"/>
      </w:pPr>
      <w:r w:rsidRPr="00002853">
        <w:t xml:space="preserve">  LOCATION OF TERMINAL: DEC NETWORK DEVICE</w:t>
      </w:r>
    </w:p>
    <w:p w14:paraId="70CB457D" w14:textId="77777777" w:rsidR="00356455" w:rsidRPr="00002853" w:rsidRDefault="00356455">
      <w:pPr>
        <w:pStyle w:val="CPRScapture"/>
      </w:pPr>
      <w:r w:rsidRPr="00002853">
        <w:t xml:space="preserve">  SUBTYPE: P-OTHER</w:t>
      </w:r>
      <w:r w:rsidRPr="00002853">
        <w:tab/>
      </w:r>
      <w:r w:rsidRPr="00002853">
        <w:tab/>
      </w:r>
      <w:r w:rsidRPr="00002853">
        <w:tab/>
        <w:t>TYPE: OTHER</w:t>
      </w:r>
    </w:p>
    <w:p w14:paraId="4135BB74" w14:textId="77777777" w:rsidR="00356455" w:rsidRPr="00002853" w:rsidRDefault="00356455" w:rsidP="00AD2795">
      <w:pPr>
        <w:pStyle w:val="CPRSH3Body"/>
      </w:pPr>
      <w:r w:rsidRPr="00002853">
        <w:t>TERMINAL TYPE file (#3.2)</w:t>
      </w:r>
    </w:p>
    <w:p w14:paraId="45653279" w14:textId="77777777" w:rsidR="00356455" w:rsidRPr="00002853" w:rsidRDefault="00356455">
      <w:pPr>
        <w:pStyle w:val="CPRScapture"/>
      </w:pPr>
      <w:r w:rsidRPr="00002853">
        <w:t>NAME: P-OTHER</w:t>
      </w:r>
      <w:r w:rsidRPr="00002853">
        <w:tab/>
      </w:r>
      <w:r w:rsidRPr="00002853">
        <w:tab/>
      </w:r>
      <w:r w:rsidRPr="00002853">
        <w:tab/>
        <w:t xml:space="preserve">RIGHT MARGIN: </w:t>
      </w:r>
      <w:r w:rsidRPr="00002853">
        <w:rPr>
          <w:b/>
          <w:bCs/>
        </w:rPr>
        <w:t>80</w:t>
      </w:r>
    </w:p>
    <w:p w14:paraId="564E23EC" w14:textId="77777777" w:rsidR="00356455" w:rsidRPr="00002853" w:rsidRDefault="00356455">
      <w:pPr>
        <w:pStyle w:val="CPRScapture"/>
      </w:pPr>
      <w:r w:rsidRPr="00002853">
        <w:t xml:space="preserve">   FORM FEED: #</w:t>
      </w:r>
      <w:r w:rsidRPr="00002853">
        <w:tab/>
      </w:r>
      <w:r w:rsidRPr="00002853">
        <w:tab/>
        <w:t>PAGE LENGTH: 64</w:t>
      </w:r>
    </w:p>
    <w:p w14:paraId="0EC4F805" w14:textId="77777777" w:rsidR="00356455" w:rsidRPr="00002853" w:rsidRDefault="00356455">
      <w:pPr>
        <w:pStyle w:val="CPRScapture"/>
      </w:pPr>
      <w:r w:rsidRPr="00002853">
        <w:t xml:space="preserve">   BACKSPACE: $C(8)</w:t>
      </w:r>
      <w:r w:rsidRPr="00002853">
        <w:tab/>
      </w:r>
      <w:r w:rsidRPr="00002853">
        <w:tab/>
        <w:t>DESCRIPTION: General printer (80 column)</w:t>
      </w:r>
    </w:p>
    <w:p w14:paraId="356B7EC8" w14:textId="77777777" w:rsidR="00356455" w:rsidRPr="00002853" w:rsidRDefault="00356455" w:rsidP="00AD2795">
      <w:pPr>
        <w:pStyle w:val="CPRSH3Body"/>
      </w:pPr>
      <w:r w:rsidRPr="00002853">
        <w:t>Cache sites:</w:t>
      </w:r>
    </w:p>
    <w:p w14:paraId="77EB8383" w14:textId="77777777" w:rsidR="00356455" w:rsidRPr="00002853" w:rsidRDefault="00356455">
      <w:pPr>
        <w:pStyle w:val="CPRScapture"/>
      </w:pPr>
      <w:r w:rsidRPr="00002853">
        <w:t>NAME: TCP/IP DEVICE</w:t>
      </w:r>
      <w:r w:rsidRPr="00002853">
        <w:tab/>
      </w:r>
      <w:r w:rsidRPr="00002853">
        <w:tab/>
      </w:r>
      <w:r w:rsidRPr="00002853">
        <w:tab/>
      </w:r>
      <w:r w:rsidRPr="00002853">
        <w:rPr>
          <w:b/>
          <w:bCs/>
        </w:rPr>
        <w:t>$I: |TCP|</w:t>
      </w:r>
    </w:p>
    <w:p w14:paraId="21213606" w14:textId="77777777" w:rsidR="00356455" w:rsidRPr="00002853" w:rsidRDefault="00356455">
      <w:pPr>
        <w:pStyle w:val="CPRScapture"/>
      </w:pPr>
      <w:r w:rsidRPr="00002853">
        <w:t xml:space="preserve">  ASK DEVICE: NO</w:t>
      </w:r>
      <w:r w:rsidRPr="00002853">
        <w:tab/>
      </w:r>
      <w:r w:rsidRPr="00002853">
        <w:tab/>
      </w:r>
      <w:r w:rsidRPr="00002853">
        <w:tab/>
      </w:r>
      <w:r w:rsidRPr="00002853">
        <w:tab/>
        <w:t>ASK PARAMETERS: NO</w:t>
      </w:r>
    </w:p>
    <w:p w14:paraId="12223A5B" w14:textId="77777777" w:rsidR="00356455" w:rsidRPr="00002853" w:rsidRDefault="00356455">
      <w:pPr>
        <w:pStyle w:val="CPRScapture"/>
      </w:pPr>
      <w:r w:rsidRPr="00002853">
        <w:t xml:space="preserve">  SIGN-ON/SYSTEM DEVICE: NO</w:t>
      </w:r>
    </w:p>
    <w:p w14:paraId="4625750C" w14:textId="77777777" w:rsidR="00356455" w:rsidRPr="00002853" w:rsidRDefault="00356455">
      <w:pPr>
        <w:pStyle w:val="CPRScapture"/>
      </w:pPr>
      <w:r w:rsidRPr="00002853">
        <w:t xml:space="preserve">  LOCATION OF TERMINAL: TCP/IP DEVICE</w:t>
      </w:r>
    </w:p>
    <w:p w14:paraId="26082BD9" w14:textId="77777777" w:rsidR="00356455" w:rsidRPr="00002853" w:rsidRDefault="00356455">
      <w:pPr>
        <w:pStyle w:val="CPRScapture"/>
      </w:pPr>
      <w:r w:rsidRPr="00002853">
        <w:t xml:space="preserve">  SUBTYPE: P-OTHER</w:t>
      </w:r>
      <w:r w:rsidRPr="00002853">
        <w:tab/>
      </w:r>
      <w:r w:rsidRPr="00002853">
        <w:tab/>
      </w:r>
      <w:r w:rsidRPr="00002853">
        <w:tab/>
        <w:t xml:space="preserve">TYPE: VIRTUAL TERMINAL </w:t>
      </w:r>
    </w:p>
    <w:p w14:paraId="2286D92F" w14:textId="77777777" w:rsidR="00356455" w:rsidRPr="00002853" w:rsidRDefault="001A6982" w:rsidP="00AD2795">
      <w:pPr>
        <w:pStyle w:val="CPRSH3Body"/>
      </w:pPr>
      <w:r w:rsidRPr="00002853">
        <w:br w:type="page"/>
      </w:r>
      <w:r w:rsidR="00356455" w:rsidRPr="00002853">
        <w:lastRenderedPageBreak/>
        <w:t>The following parameters may be set to control remote data:</w:t>
      </w:r>
    </w:p>
    <w:p w14:paraId="2A46A024" w14:textId="77777777" w:rsidR="00356455" w:rsidRPr="00002853" w:rsidRDefault="00356455" w:rsidP="002C2C95">
      <w:pPr>
        <w:pStyle w:val="CPRSBullets"/>
        <w:spacing w:before="40" w:after="40"/>
      </w:pPr>
      <w:proofErr w:type="spellStart"/>
      <w:r w:rsidRPr="00002853">
        <w:t>ORWRP</w:t>
      </w:r>
      <w:proofErr w:type="spellEnd"/>
      <w:r w:rsidRPr="00002853">
        <w:t xml:space="preserve"> </w:t>
      </w:r>
      <w:proofErr w:type="spellStart"/>
      <w:r w:rsidRPr="00002853">
        <w:t>CIRN</w:t>
      </w:r>
      <w:proofErr w:type="spellEnd"/>
      <w:r w:rsidRPr="00002853">
        <w:t xml:space="preserve"> REMOTE DATA ALLOW – Set to Yes to enable Remote Data button on the GUI. (User, Division, or System level)</w:t>
      </w:r>
    </w:p>
    <w:p w14:paraId="727A442A" w14:textId="77777777" w:rsidR="00356455" w:rsidRPr="00002853" w:rsidRDefault="00356455" w:rsidP="002C2C95">
      <w:pPr>
        <w:pStyle w:val="CPRSBullets"/>
        <w:spacing w:before="40" w:after="40"/>
      </w:pPr>
      <w:proofErr w:type="spellStart"/>
      <w:r w:rsidRPr="00002853">
        <w:t>ORWRP</w:t>
      </w:r>
      <w:proofErr w:type="spellEnd"/>
      <w:r w:rsidRPr="00002853">
        <w:t xml:space="preserve"> </w:t>
      </w:r>
      <w:proofErr w:type="spellStart"/>
      <w:r w:rsidRPr="00002853">
        <w:t>CIRN</w:t>
      </w:r>
      <w:proofErr w:type="spellEnd"/>
      <w:r w:rsidRPr="00002853">
        <w:t xml:space="preserve"> SITES – Enter the facilities from which you want to allow data retrieval. (Division or System level)</w:t>
      </w:r>
    </w:p>
    <w:p w14:paraId="5795FD36" w14:textId="77777777" w:rsidR="00356455" w:rsidRPr="00002853" w:rsidRDefault="00356455" w:rsidP="002C2C95">
      <w:pPr>
        <w:pStyle w:val="CPRSBullets"/>
        <w:spacing w:before="40" w:after="40"/>
      </w:pPr>
      <w:proofErr w:type="spellStart"/>
      <w:r w:rsidRPr="00002853">
        <w:t>ORWRP</w:t>
      </w:r>
      <w:proofErr w:type="spellEnd"/>
      <w:r w:rsidRPr="00002853">
        <w:t xml:space="preserve"> </w:t>
      </w:r>
      <w:proofErr w:type="spellStart"/>
      <w:r w:rsidRPr="00002853">
        <w:t>CIRN</w:t>
      </w:r>
      <w:proofErr w:type="spellEnd"/>
      <w:r w:rsidRPr="00002853">
        <w:t xml:space="preserve"> SITES ALL – Set to Yes and users will see data from any site at which a patient has been seen. (Division or System level)</w:t>
      </w:r>
    </w:p>
    <w:p w14:paraId="301FE77F" w14:textId="77777777" w:rsidR="00356455" w:rsidRPr="00002853" w:rsidRDefault="00356455" w:rsidP="00AD2795">
      <w:pPr>
        <w:pStyle w:val="CPRSH3Body"/>
      </w:pPr>
      <w:r w:rsidRPr="00002853">
        <w:t>Tips:</w:t>
      </w:r>
    </w:p>
    <w:p w14:paraId="5300B5AC" w14:textId="77777777" w:rsidR="00356455" w:rsidRPr="00002853" w:rsidRDefault="00356455" w:rsidP="002C2C95">
      <w:pPr>
        <w:pStyle w:val="CPRSBullets"/>
        <w:spacing w:before="40" w:after="40"/>
      </w:pPr>
      <w:r w:rsidRPr="00002853">
        <w:t>Test with just one site first</w:t>
      </w:r>
    </w:p>
    <w:p w14:paraId="5D466CB6" w14:textId="77777777" w:rsidR="00356455" w:rsidRPr="00002853" w:rsidRDefault="00356455" w:rsidP="002C2C95">
      <w:pPr>
        <w:pStyle w:val="CPRSBullets"/>
        <w:spacing w:before="40" w:after="40"/>
      </w:pPr>
      <w:r w:rsidRPr="00002853">
        <w:t>Test with only a few users initially</w:t>
      </w:r>
    </w:p>
    <w:p w14:paraId="71C56B2A" w14:textId="77777777" w:rsidR="00356455" w:rsidRPr="00002853" w:rsidRDefault="00356455" w:rsidP="00B66850">
      <w:pPr>
        <w:pStyle w:val="Heading2"/>
      </w:pPr>
      <w:bookmarkStart w:id="90" w:name="_Toc495200796"/>
      <w:bookmarkStart w:id="91" w:name="_Toc22644673"/>
      <w:r w:rsidRPr="00002853">
        <w:t>Security</w:t>
      </w:r>
      <w:bookmarkEnd w:id="90"/>
      <w:bookmarkEnd w:id="91"/>
    </w:p>
    <w:p w14:paraId="3DAD1D6C" w14:textId="77777777" w:rsidR="00356455" w:rsidRPr="00002853" w:rsidRDefault="00356455" w:rsidP="009C4130">
      <w:pPr>
        <w:pStyle w:val="CPRSH3Body"/>
      </w:pPr>
      <w:r w:rsidRPr="00002853">
        <w:t>The names of the users who view data will be stored in the remote site’s database.</w:t>
      </w:r>
    </w:p>
    <w:p w14:paraId="354E991E" w14:textId="77777777" w:rsidR="00356455" w:rsidRPr="00002853" w:rsidRDefault="00356455" w:rsidP="009C4130">
      <w:pPr>
        <w:pStyle w:val="CPRSH3Body"/>
      </w:pPr>
      <w:r w:rsidRPr="00002853">
        <w:t>Sensitive record access will be audited, enabling a site to follow up on a record accessed by a remote location.</w:t>
      </w:r>
    </w:p>
    <w:p w14:paraId="2354E86B" w14:textId="77777777" w:rsidR="00356455" w:rsidRPr="00002853" w:rsidRDefault="00356455" w:rsidP="009C4130">
      <w:pPr>
        <w:pStyle w:val="CPRSH3Body"/>
      </w:pPr>
      <w:r w:rsidRPr="00002853">
        <w:t>Parameters (as mentioned above) can be used to limit the users or sites that have access to retrievable data.</w:t>
      </w:r>
    </w:p>
    <w:p w14:paraId="0B652685" w14:textId="77777777" w:rsidR="00356455" w:rsidRPr="00002853" w:rsidRDefault="00356455" w:rsidP="00B66850">
      <w:pPr>
        <w:pStyle w:val="Heading2"/>
      </w:pPr>
      <w:bookmarkStart w:id="92" w:name="_Toc22644674"/>
      <w:r w:rsidRPr="00002853">
        <w:t>Department of Defense Data</w:t>
      </w:r>
      <w:bookmarkEnd w:id="92"/>
    </w:p>
    <w:p w14:paraId="42836108" w14:textId="77777777" w:rsidR="00356455" w:rsidRPr="002C2C95" w:rsidRDefault="00AC229D" w:rsidP="002C2C95">
      <w:pPr>
        <w:pStyle w:val="CPRSH3Body"/>
        <w:spacing w:after="100"/>
        <w:rPr>
          <w:spacing w:val="-6"/>
        </w:rPr>
      </w:pPr>
      <w:r w:rsidRPr="002C2C95">
        <w:rPr>
          <w:spacing w:val="-6"/>
        </w:rPr>
        <w:t>The following reports on the R</w:t>
      </w:r>
      <w:r w:rsidR="00356455" w:rsidRPr="002C2C95">
        <w:rPr>
          <w:spacing w:val="-6"/>
        </w:rPr>
        <w:t xml:space="preserve">eports tab can display remote data from </w:t>
      </w:r>
      <w:r w:rsidRPr="002C2C95">
        <w:rPr>
          <w:spacing w:val="-6"/>
        </w:rPr>
        <w:t>the Department of Defense</w:t>
      </w:r>
      <w:r w:rsidR="00356455" w:rsidRPr="002C2C95">
        <w:rPr>
          <w:spacing w:val="-6"/>
        </w:rPr>
        <w:t>:</w:t>
      </w:r>
    </w:p>
    <w:p w14:paraId="452E49E5" w14:textId="77777777" w:rsidR="00356455" w:rsidRPr="00002853" w:rsidRDefault="00356455" w:rsidP="002C2C95">
      <w:pPr>
        <w:pStyle w:val="CPRSH3Body"/>
        <w:spacing w:after="40"/>
        <w:rPr>
          <w:b/>
          <w:bCs/>
        </w:rPr>
      </w:pPr>
      <w:r w:rsidRPr="00002853">
        <w:rPr>
          <w:b/>
          <w:bCs/>
        </w:rPr>
        <w:t>Under t</w:t>
      </w:r>
      <w:r w:rsidR="00AC229D" w:rsidRPr="00002853">
        <w:rPr>
          <w:b/>
          <w:bCs/>
        </w:rPr>
        <w:t>he Clinical Reports</w:t>
      </w:r>
      <w:r w:rsidRPr="00002853">
        <w:rPr>
          <w:b/>
          <w:bCs/>
        </w:rPr>
        <w:t xml:space="preserve"> heading:</w:t>
      </w:r>
    </w:p>
    <w:p w14:paraId="1BD5B5CD" w14:textId="77777777" w:rsidR="00AC229D" w:rsidRPr="00002853" w:rsidRDefault="00AC229D" w:rsidP="002C2C95">
      <w:pPr>
        <w:pStyle w:val="CPRSBullets"/>
        <w:spacing w:before="40" w:after="40"/>
      </w:pPr>
      <w:r w:rsidRPr="00002853">
        <w:t>Allergies</w:t>
      </w:r>
    </w:p>
    <w:p w14:paraId="70AC4A9E" w14:textId="77777777" w:rsidR="00AC229D" w:rsidRPr="00002853" w:rsidRDefault="00AC229D" w:rsidP="002C2C95">
      <w:pPr>
        <w:pStyle w:val="CPRSBullets"/>
        <w:spacing w:before="40" w:after="40"/>
      </w:pPr>
      <w:r w:rsidRPr="00002853">
        <w:t>Expanded ADT</w:t>
      </w:r>
    </w:p>
    <w:p w14:paraId="1CB784BD" w14:textId="77777777" w:rsidR="00AC229D" w:rsidRPr="00002853" w:rsidRDefault="00AC229D" w:rsidP="002C2C95">
      <w:pPr>
        <w:pStyle w:val="CPRSBullets"/>
        <w:spacing w:before="40" w:after="40"/>
      </w:pPr>
      <w:r w:rsidRPr="00002853">
        <w:t>Consults (DoD remote d</w:t>
      </w:r>
      <w:r w:rsidR="00EF006B" w:rsidRPr="00002853">
        <w:t>ata only</w:t>
      </w:r>
      <w:r w:rsidRPr="00002853">
        <w:t>)</w:t>
      </w:r>
    </w:p>
    <w:p w14:paraId="476C0B85" w14:textId="77777777" w:rsidR="00EF006B" w:rsidRPr="00002853" w:rsidRDefault="00EF006B" w:rsidP="002C2C95">
      <w:pPr>
        <w:pStyle w:val="CPRSBullets"/>
        <w:spacing w:before="40" w:after="40"/>
      </w:pPr>
      <w:r w:rsidRPr="00002853">
        <w:t>Discharge Summary</w:t>
      </w:r>
    </w:p>
    <w:p w14:paraId="1702C463" w14:textId="77777777" w:rsidR="00EF006B" w:rsidRPr="00002853" w:rsidRDefault="00EF006B" w:rsidP="002C2C95">
      <w:pPr>
        <w:pStyle w:val="CPRSBullets"/>
        <w:spacing w:before="40" w:after="40"/>
      </w:pPr>
      <w:r w:rsidRPr="00002853">
        <w:t>Histories</w:t>
      </w:r>
    </w:p>
    <w:p w14:paraId="6034BFFD" w14:textId="77777777" w:rsidR="00EF006B" w:rsidRPr="00002853" w:rsidRDefault="00EF006B" w:rsidP="002C2C95">
      <w:pPr>
        <w:pStyle w:val="CPRSBulletsSubBullets"/>
        <w:tabs>
          <w:tab w:val="clear" w:pos="2520"/>
        </w:tabs>
        <w:spacing w:before="40" w:after="40"/>
        <w:ind w:left="1800"/>
      </w:pPr>
      <w:r w:rsidRPr="00002853">
        <w:t>Family History</w:t>
      </w:r>
    </w:p>
    <w:p w14:paraId="62B62553" w14:textId="77777777" w:rsidR="00EF006B" w:rsidRPr="00002853" w:rsidRDefault="00EF006B" w:rsidP="002C2C95">
      <w:pPr>
        <w:pStyle w:val="CPRSBulletsSubBullets"/>
        <w:tabs>
          <w:tab w:val="clear" w:pos="2520"/>
        </w:tabs>
        <w:spacing w:before="40" w:after="40"/>
        <w:ind w:left="1800"/>
      </w:pPr>
      <w:r w:rsidRPr="00002853">
        <w:t>Social History</w:t>
      </w:r>
    </w:p>
    <w:p w14:paraId="00C2C7E2" w14:textId="77777777" w:rsidR="00EF006B" w:rsidRPr="00002853" w:rsidRDefault="00EF006B" w:rsidP="002C2C95">
      <w:pPr>
        <w:pStyle w:val="CPRSBulletsSubBullets"/>
        <w:tabs>
          <w:tab w:val="clear" w:pos="2520"/>
        </w:tabs>
        <w:spacing w:before="40" w:after="40"/>
        <w:ind w:left="1800"/>
      </w:pPr>
      <w:r w:rsidRPr="00002853">
        <w:t>Other Past Medical History</w:t>
      </w:r>
    </w:p>
    <w:p w14:paraId="4B7ADDB3" w14:textId="77777777" w:rsidR="00AC229D" w:rsidRPr="00002853" w:rsidRDefault="00AC229D" w:rsidP="002C2C95">
      <w:pPr>
        <w:pStyle w:val="CPRSBullets"/>
        <w:spacing w:before="40" w:after="40"/>
      </w:pPr>
      <w:r w:rsidRPr="00002853">
        <w:t>Laboratory</w:t>
      </w:r>
    </w:p>
    <w:p w14:paraId="43980980" w14:textId="77777777" w:rsidR="00AC229D" w:rsidRPr="00002853" w:rsidRDefault="00AC229D" w:rsidP="002C2C95">
      <w:pPr>
        <w:pStyle w:val="CPRSBulletsSubBullets"/>
        <w:tabs>
          <w:tab w:val="clear" w:pos="2520"/>
          <w:tab w:val="num" w:pos="2160"/>
        </w:tabs>
        <w:spacing w:before="40" w:after="40"/>
        <w:ind w:left="1800"/>
      </w:pPr>
      <w:r w:rsidRPr="00002853">
        <w:t>Lab Orders</w:t>
      </w:r>
    </w:p>
    <w:p w14:paraId="3AB140E7" w14:textId="77777777" w:rsidR="00AC229D" w:rsidRPr="00002853" w:rsidRDefault="00AC229D" w:rsidP="002C2C95">
      <w:pPr>
        <w:pStyle w:val="CPRSBulletsSubBullets"/>
        <w:tabs>
          <w:tab w:val="clear" w:pos="2520"/>
          <w:tab w:val="num" w:pos="2160"/>
        </w:tabs>
        <w:spacing w:before="40" w:after="40"/>
        <w:ind w:left="1800"/>
      </w:pPr>
      <w:r w:rsidRPr="00002853">
        <w:t>Chem &amp; Hematology</w:t>
      </w:r>
    </w:p>
    <w:p w14:paraId="3D13A9BF" w14:textId="77777777" w:rsidR="00356455" w:rsidRPr="00002853" w:rsidRDefault="00356455" w:rsidP="002C2C95">
      <w:pPr>
        <w:pStyle w:val="CPRSBulletsSubBullets"/>
        <w:tabs>
          <w:tab w:val="clear" w:pos="2520"/>
          <w:tab w:val="num" w:pos="2160"/>
        </w:tabs>
        <w:spacing w:before="40" w:after="40"/>
        <w:ind w:left="1800"/>
      </w:pPr>
      <w:r w:rsidRPr="00002853">
        <w:t>Surgical Pathology</w:t>
      </w:r>
    </w:p>
    <w:p w14:paraId="3663D755" w14:textId="77777777" w:rsidR="00356455" w:rsidRPr="00002853" w:rsidRDefault="00356455" w:rsidP="002C2C95">
      <w:pPr>
        <w:pStyle w:val="CPRSBulletsSubBullets"/>
        <w:tabs>
          <w:tab w:val="clear" w:pos="2520"/>
          <w:tab w:val="num" w:pos="2160"/>
        </w:tabs>
        <w:spacing w:before="40" w:after="40"/>
        <w:ind w:left="1800"/>
      </w:pPr>
      <w:r w:rsidRPr="00002853">
        <w:t>Cytology</w:t>
      </w:r>
    </w:p>
    <w:p w14:paraId="2F48B4A4" w14:textId="77777777" w:rsidR="00356455" w:rsidRPr="00002853" w:rsidRDefault="00356455" w:rsidP="002C2C95">
      <w:pPr>
        <w:pStyle w:val="CPRSBulletsSubBullets"/>
        <w:tabs>
          <w:tab w:val="clear" w:pos="2520"/>
          <w:tab w:val="num" w:pos="2160"/>
        </w:tabs>
        <w:spacing w:before="40" w:after="40"/>
        <w:ind w:left="1800"/>
      </w:pPr>
      <w:r w:rsidRPr="00002853">
        <w:rPr>
          <w:rFonts w:cs="Arial"/>
        </w:rPr>
        <w:t>Microbiology</w:t>
      </w:r>
    </w:p>
    <w:p w14:paraId="1346CC7A" w14:textId="77777777" w:rsidR="00AC229D" w:rsidRPr="00002853" w:rsidRDefault="00AC229D" w:rsidP="002C2C95">
      <w:pPr>
        <w:pStyle w:val="CPRSBullets"/>
        <w:spacing w:before="40" w:after="40"/>
      </w:pPr>
      <w:r w:rsidRPr="00002853">
        <w:rPr>
          <w:rFonts w:cs="Arial"/>
        </w:rPr>
        <w:t>Outpatient Encounter</w:t>
      </w:r>
    </w:p>
    <w:p w14:paraId="1E1F1015" w14:textId="77777777" w:rsidR="00AC229D" w:rsidRPr="00002853" w:rsidRDefault="00AC229D" w:rsidP="002C2C95">
      <w:pPr>
        <w:pStyle w:val="CPRSBullets"/>
        <w:spacing w:before="40" w:after="40"/>
      </w:pPr>
      <w:r w:rsidRPr="00002853">
        <w:t>Outpatient</w:t>
      </w:r>
      <w:r w:rsidR="00EF006B" w:rsidRPr="00002853">
        <w:t xml:space="preserve"> Medications</w:t>
      </w:r>
    </w:p>
    <w:p w14:paraId="28B8AC1B" w14:textId="77777777" w:rsidR="00AC229D" w:rsidRPr="00002853" w:rsidRDefault="00AC229D" w:rsidP="002C2C95">
      <w:pPr>
        <w:pStyle w:val="CPRSBullets"/>
        <w:spacing w:before="40" w:after="40"/>
      </w:pPr>
      <w:r w:rsidRPr="00002853">
        <w:t>Progress Notes</w:t>
      </w:r>
    </w:p>
    <w:p w14:paraId="4FAF3D4F" w14:textId="77777777" w:rsidR="00AC229D" w:rsidRPr="00002853" w:rsidRDefault="00AC229D" w:rsidP="002C2C95">
      <w:pPr>
        <w:pStyle w:val="CPRSBullets"/>
        <w:spacing w:before="40" w:after="40"/>
      </w:pPr>
      <w:r w:rsidRPr="00002853">
        <w:t>All Problem List</w:t>
      </w:r>
    </w:p>
    <w:p w14:paraId="10CFCDB4" w14:textId="19CF7033" w:rsidR="00EF006B" w:rsidRPr="00002853" w:rsidRDefault="00C5319B" w:rsidP="002C2C95">
      <w:pPr>
        <w:pStyle w:val="CPRSBullets"/>
        <w:spacing w:before="40" w:after="40"/>
      </w:pPr>
      <w:r w:rsidRPr="00002853">
        <w:t>Questionnaires</w:t>
      </w:r>
      <w:r w:rsidR="00EF006B" w:rsidRPr="00002853">
        <w:t xml:space="preserve"> (DoD remote data only)</w:t>
      </w:r>
    </w:p>
    <w:p w14:paraId="0F13293E" w14:textId="77777777" w:rsidR="00AC229D" w:rsidRPr="00002853" w:rsidRDefault="00AC229D" w:rsidP="002C2C95">
      <w:pPr>
        <w:pStyle w:val="CPRSBullets"/>
        <w:spacing w:before="40" w:after="40"/>
      </w:pPr>
      <w:r w:rsidRPr="00002853">
        <w:t>Radiology Report</w:t>
      </w:r>
    </w:p>
    <w:p w14:paraId="6D21E180" w14:textId="77777777" w:rsidR="00AC229D" w:rsidRPr="00002853" w:rsidRDefault="00AC229D" w:rsidP="002C2C95">
      <w:pPr>
        <w:pStyle w:val="CPRSBullets"/>
        <w:spacing w:before="40" w:after="40"/>
      </w:pPr>
      <w:r w:rsidRPr="00002853">
        <w:t>Vital Signs</w:t>
      </w:r>
    </w:p>
    <w:p w14:paraId="47D4CB42" w14:textId="77777777" w:rsidR="00EF006B" w:rsidRPr="00002853" w:rsidRDefault="00A809A5" w:rsidP="009C4130">
      <w:pPr>
        <w:pStyle w:val="CPRSH3Body"/>
      </w:pPr>
      <w:r w:rsidRPr="00002853">
        <w:lastRenderedPageBreak/>
        <w:t xml:space="preserve">If CPRS cannot communicate with the Health Data Repository but </w:t>
      </w:r>
      <w:proofErr w:type="spellStart"/>
      <w:r w:rsidRPr="00002853">
        <w:t>RDI</w:t>
      </w:r>
      <w:proofErr w:type="spellEnd"/>
      <w:r w:rsidRPr="00002853">
        <w:t xml:space="preserve"> is enabled, CPRS will display the following in the order check window if order checks display: “Remote Order Checking not available – checks done on local data only”.</w:t>
      </w:r>
    </w:p>
    <w:p w14:paraId="49868236" w14:textId="77777777" w:rsidR="00356455" w:rsidRPr="00002853" w:rsidRDefault="00356455" w:rsidP="009C4130">
      <w:pPr>
        <w:pStyle w:val="CPRSH3Body"/>
      </w:pPr>
      <w:r w:rsidRPr="00002853">
        <w:t>Under the Clinical Reports | Radiology heading:</w:t>
      </w:r>
    </w:p>
    <w:p w14:paraId="483E2649" w14:textId="77777777" w:rsidR="00356455" w:rsidRPr="00002853" w:rsidRDefault="00356455">
      <w:pPr>
        <w:pStyle w:val="CPRSBullets"/>
      </w:pPr>
      <w:r w:rsidRPr="00002853">
        <w:t>Report</w:t>
      </w:r>
    </w:p>
    <w:p w14:paraId="134FA21A" w14:textId="77777777" w:rsidR="00356455" w:rsidRPr="00002853" w:rsidRDefault="00356455">
      <w:pPr>
        <w:pStyle w:val="CPRSBullets"/>
      </w:pPr>
      <w:r w:rsidRPr="00002853">
        <w:t>Status</w:t>
      </w:r>
    </w:p>
    <w:p w14:paraId="710A8247" w14:textId="77777777" w:rsidR="00356455" w:rsidRPr="00002853" w:rsidRDefault="00356455" w:rsidP="009C4130">
      <w:pPr>
        <w:pStyle w:val="CPRSH3Body"/>
      </w:pPr>
      <w:r w:rsidRPr="00002853">
        <w:t>Under the Clinical Reports | Pharmacy heading:</w:t>
      </w:r>
    </w:p>
    <w:p w14:paraId="3B34DEE5" w14:textId="77777777" w:rsidR="00356455" w:rsidRPr="00002853" w:rsidRDefault="00356455">
      <w:pPr>
        <w:pStyle w:val="CPRSBullets"/>
      </w:pPr>
      <w:r w:rsidRPr="00002853">
        <w:t>Active Outpatient</w:t>
      </w:r>
    </w:p>
    <w:p w14:paraId="7657CFD4" w14:textId="77777777" w:rsidR="00356455" w:rsidRPr="00002853" w:rsidRDefault="00356455">
      <w:pPr>
        <w:pStyle w:val="CPRSBullets"/>
        <w:rPr>
          <w:b/>
          <w:bCs/>
        </w:rPr>
      </w:pPr>
      <w:r w:rsidRPr="00002853">
        <w:t>All Outpatient</w:t>
      </w:r>
    </w:p>
    <w:p w14:paraId="21CCF3A6" w14:textId="77777777" w:rsidR="0013284D" w:rsidRDefault="0013284D" w:rsidP="00095C73">
      <w:pPr>
        <w:pStyle w:val="CPRSH1"/>
      </w:pPr>
      <w:bookmarkStart w:id="93" w:name="_Toc495200797"/>
      <w:r>
        <w:br w:type="page"/>
      </w:r>
    </w:p>
    <w:p w14:paraId="4EABF60E" w14:textId="77777777" w:rsidR="00356455" w:rsidRPr="00002853" w:rsidRDefault="00356455" w:rsidP="002157FF">
      <w:pPr>
        <w:pStyle w:val="Heading1"/>
      </w:pPr>
      <w:bookmarkStart w:id="94" w:name="_Toc22644675"/>
      <w:r w:rsidRPr="00002853">
        <w:lastRenderedPageBreak/>
        <w:t>Overview of Clinical Indicators Data Capture</w:t>
      </w:r>
      <w:bookmarkEnd w:id="94"/>
    </w:p>
    <w:p w14:paraId="360B4D41" w14:textId="77777777" w:rsidR="00356455" w:rsidRPr="00002853" w:rsidRDefault="00C65426" w:rsidP="009C4130">
      <w:pPr>
        <w:pStyle w:val="CPRSH3Body"/>
      </w:pPr>
      <w:r w:rsidRPr="00002853">
        <w:t xml:space="preserve">CPRS controls the entry of </w:t>
      </w:r>
      <w:r w:rsidR="00356455" w:rsidRPr="00002853">
        <w:t>Clinical Indicators Data Capture (</w:t>
      </w:r>
      <w:bookmarkStart w:id="95" w:name="CIDC_switch_enable"/>
      <w:bookmarkEnd w:id="95"/>
      <w:proofErr w:type="spellStart"/>
      <w:r w:rsidR="00356455" w:rsidRPr="00002853">
        <w:t>CIDC</w:t>
      </w:r>
      <w:proofErr w:type="spellEnd"/>
      <w:r w:rsidR="00356455" w:rsidRPr="00002853">
        <w:t xml:space="preserve">) </w:t>
      </w:r>
      <w:r w:rsidRPr="00002853">
        <w:t>informati</w:t>
      </w:r>
      <w:r w:rsidR="009F4AA1" w:rsidRPr="00002853">
        <w:t>on using two switches</w:t>
      </w:r>
      <w:r w:rsidRPr="00002853">
        <w:t xml:space="preserve">. </w:t>
      </w:r>
      <w:r w:rsidR="00D370E1" w:rsidRPr="00002853">
        <w:t>When</w:t>
      </w:r>
      <w:r w:rsidRPr="00002853">
        <w:t xml:space="preserve"> the switches are turned on</w:t>
      </w:r>
      <w:r w:rsidR="00D370E1" w:rsidRPr="00002853">
        <w:t>,</w:t>
      </w:r>
      <w:r w:rsidRPr="00002853">
        <w:t xml:space="preserve"> </w:t>
      </w:r>
      <w:r w:rsidR="00356455" w:rsidRPr="00002853">
        <w:t xml:space="preserve">clinicians </w:t>
      </w:r>
      <w:r w:rsidRPr="00002853">
        <w:t>who hold</w:t>
      </w:r>
      <w:r w:rsidR="00356455" w:rsidRPr="00002853">
        <w:t xml:space="preserve"> the Provider key </w:t>
      </w:r>
      <w:r w:rsidR="00D370E1" w:rsidRPr="00002853">
        <w:t>will</w:t>
      </w:r>
      <w:r w:rsidR="00356455" w:rsidRPr="00002853">
        <w:t xml:space="preserve"> enter diagnoses for orders</w:t>
      </w:r>
      <w:r w:rsidRPr="00002853">
        <w:t>. T</w:t>
      </w:r>
      <w:r w:rsidR="00356455" w:rsidRPr="00002853">
        <w:t xml:space="preserve">wo List Manager options </w:t>
      </w:r>
      <w:r w:rsidRPr="00002853">
        <w:t>on</w:t>
      </w:r>
      <w:r w:rsidR="009F4AA1" w:rsidRPr="00002853">
        <w:t xml:space="preserve"> the</w:t>
      </w:r>
      <w:r w:rsidRPr="00002853">
        <w:t xml:space="preserve"> OR </w:t>
      </w:r>
      <w:proofErr w:type="spellStart"/>
      <w:r w:rsidRPr="00002853">
        <w:t>BDC</w:t>
      </w:r>
      <w:proofErr w:type="spellEnd"/>
      <w:r w:rsidRPr="00002853">
        <w:t xml:space="preserve"> MENU control the switches</w:t>
      </w:r>
      <w:r w:rsidR="00356455" w:rsidRPr="00002853">
        <w:t>:</w:t>
      </w:r>
    </w:p>
    <w:p w14:paraId="6A9F8C1B" w14:textId="77777777" w:rsidR="00356455" w:rsidRPr="00002853" w:rsidRDefault="00D370E1">
      <w:pPr>
        <w:pStyle w:val="CPRSBullets"/>
      </w:pPr>
      <w:r w:rsidRPr="00002853">
        <w:t xml:space="preserve">OR </w:t>
      </w:r>
      <w:proofErr w:type="spellStart"/>
      <w:r w:rsidRPr="00002853">
        <w:t>BDC</w:t>
      </w:r>
      <w:proofErr w:type="spellEnd"/>
      <w:r w:rsidRPr="00002853">
        <w:t xml:space="preserve"> MASTER SWITCH—The master</w:t>
      </w:r>
      <w:r w:rsidR="00356455" w:rsidRPr="00002853">
        <w:t xml:space="preserve"> </w:t>
      </w:r>
      <w:r w:rsidR="00C65426" w:rsidRPr="00002853">
        <w:t xml:space="preserve">switch turns on </w:t>
      </w:r>
      <w:proofErr w:type="spellStart"/>
      <w:r w:rsidR="00C65426" w:rsidRPr="00002853">
        <w:t>CIDC</w:t>
      </w:r>
      <w:proofErr w:type="spellEnd"/>
      <w:r w:rsidR="00C65426" w:rsidRPr="00002853">
        <w:t xml:space="preserve"> </w:t>
      </w:r>
      <w:r w:rsidR="00356455" w:rsidRPr="00002853">
        <w:t>functionality</w:t>
      </w:r>
      <w:r w:rsidR="00C65426" w:rsidRPr="00002853">
        <w:t xml:space="preserve"> at the </w:t>
      </w:r>
      <w:r w:rsidR="009535EB" w:rsidRPr="00002853">
        <w:t>system</w:t>
      </w:r>
      <w:r w:rsidR="00C65426" w:rsidRPr="00002853">
        <w:t xml:space="preserve"> level. However, individual clinicians</w:t>
      </w:r>
      <w:r w:rsidR="00356455" w:rsidRPr="00002853">
        <w:t xml:space="preserve"> will </w:t>
      </w:r>
      <w:r w:rsidR="00C65426" w:rsidRPr="00002853">
        <w:t xml:space="preserve">not be prompted for </w:t>
      </w:r>
      <w:proofErr w:type="spellStart"/>
      <w:r w:rsidR="00C65426" w:rsidRPr="00002853">
        <w:t>CIDC</w:t>
      </w:r>
      <w:proofErr w:type="spellEnd"/>
      <w:r w:rsidR="00C65426" w:rsidRPr="00002853">
        <w:t xml:space="preserve"> information u</w:t>
      </w:r>
      <w:r w:rsidR="00356455" w:rsidRPr="00002853">
        <w:t xml:space="preserve">ntil the OR </w:t>
      </w:r>
      <w:proofErr w:type="spellStart"/>
      <w:r w:rsidR="00356455" w:rsidRPr="00002853">
        <w:t>BDC</w:t>
      </w:r>
      <w:proofErr w:type="spellEnd"/>
      <w:r w:rsidR="00C65426" w:rsidRPr="00002853">
        <w:t xml:space="preserve"> PROVIDER SWITCH is enabled for indiv</w:t>
      </w:r>
      <w:r w:rsidR="009535EB" w:rsidRPr="00002853">
        <w:t>idu</w:t>
      </w:r>
      <w:r w:rsidR="00C65426" w:rsidRPr="00002853">
        <w:t xml:space="preserve">al </w:t>
      </w:r>
      <w:r w:rsidR="00356455" w:rsidRPr="00002853">
        <w:t>clinicians holding the Provider key.</w:t>
      </w:r>
    </w:p>
    <w:p w14:paraId="05CECB51" w14:textId="77777777" w:rsidR="00356455" w:rsidRPr="00002853" w:rsidRDefault="00361D8C">
      <w:pPr>
        <w:pStyle w:val="CPRSBullets"/>
      </w:pPr>
      <w:r w:rsidRPr="00002853">
        <w:t xml:space="preserve">OR </w:t>
      </w:r>
      <w:proofErr w:type="spellStart"/>
      <w:r w:rsidRPr="00002853">
        <w:t>BDC</w:t>
      </w:r>
      <w:proofErr w:type="spellEnd"/>
      <w:r w:rsidRPr="00002853">
        <w:t xml:space="preserve"> PROVIDER SWITCH—The provider</w:t>
      </w:r>
      <w:r w:rsidR="00356455" w:rsidRPr="00002853">
        <w:t xml:space="preserve"> switch must be </w:t>
      </w:r>
      <w:r w:rsidR="00BB636A" w:rsidRPr="00002853">
        <w:t xml:space="preserve">assigned and </w:t>
      </w:r>
      <w:r w:rsidR="00356455" w:rsidRPr="00002853">
        <w:t xml:space="preserve">enabled for each clinician that will use the </w:t>
      </w:r>
      <w:proofErr w:type="spellStart"/>
      <w:r w:rsidR="00356455" w:rsidRPr="00002853">
        <w:t>CIDC</w:t>
      </w:r>
      <w:proofErr w:type="spellEnd"/>
      <w:r w:rsidR="00356455" w:rsidRPr="00002853">
        <w:t xml:space="preserve"> features. The switch can be </w:t>
      </w:r>
      <w:r w:rsidR="00BB636A" w:rsidRPr="00002853">
        <w:t xml:space="preserve">assigned and </w:t>
      </w:r>
      <w:r w:rsidR="00356455" w:rsidRPr="00002853">
        <w:t>enabled for individual clinicians holding the Provider key one</w:t>
      </w:r>
      <w:r w:rsidR="00C65426" w:rsidRPr="00002853">
        <w:t>-</w:t>
      </w:r>
      <w:r w:rsidR="00356455" w:rsidRPr="00002853">
        <w:t>at</w:t>
      </w:r>
      <w:r w:rsidR="00C65426" w:rsidRPr="00002853">
        <w:t>-a-</w:t>
      </w:r>
      <w:r w:rsidR="00356455" w:rsidRPr="00002853">
        <w:t xml:space="preserve">time </w:t>
      </w:r>
      <w:r w:rsidR="00C65426" w:rsidRPr="00002853">
        <w:t xml:space="preserve">to allow for training </w:t>
      </w:r>
      <w:r w:rsidR="00356455" w:rsidRPr="00002853">
        <w:t>or for all clinicians holding the Provider key</w:t>
      </w:r>
      <w:r w:rsidR="009F4AA1" w:rsidRPr="00002853">
        <w:t xml:space="preserve"> at once</w:t>
      </w:r>
      <w:r w:rsidR="00356455" w:rsidRPr="00002853">
        <w:t>.</w:t>
      </w:r>
      <w:r w:rsidR="00BB636A" w:rsidRPr="00002853">
        <w:t xml:space="preserve"> This switch can also be assigned and disabled for all those providers who do not have the switch assigned.</w:t>
      </w:r>
    </w:p>
    <w:p w14:paraId="695A9E4B" w14:textId="77777777" w:rsidR="00356455" w:rsidRPr="00002853" w:rsidRDefault="00356455" w:rsidP="009C4130">
      <w:pPr>
        <w:pStyle w:val="CPRSH3Body"/>
      </w:pPr>
      <w:r w:rsidRPr="00002853">
        <w:t>The following table shows how the two switches work together.</w:t>
      </w:r>
    </w:p>
    <w:p w14:paraId="5477821B" w14:textId="77777777" w:rsidR="00356455" w:rsidRPr="00002853" w:rsidRDefault="009535EB" w:rsidP="00361D8C">
      <w:pPr>
        <w:pStyle w:val="CPRSnumlistothertext"/>
        <w:tabs>
          <w:tab w:val="left" w:pos="3240"/>
          <w:tab w:val="left" w:pos="5040"/>
        </w:tabs>
        <w:rPr>
          <w:b/>
        </w:rPr>
      </w:pPr>
      <w:r w:rsidRPr="00002853">
        <w:rPr>
          <w:b/>
        </w:rPr>
        <w:t>System</w:t>
      </w:r>
      <w:r w:rsidR="00356455" w:rsidRPr="00002853">
        <w:rPr>
          <w:b/>
        </w:rPr>
        <w:t xml:space="preserve"> Switch</w:t>
      </w:r>
      <w:r w:rsidR="00356455" w:rsidRPr="00002853">
        <w:rPr>
          <w:b/>
        </w:rPr>
        <w:tab/>
      </w:r>
      <w:r w:rsidR="00361D8C" w:rsidRPr="00002853">
        <w:rPr>
          <w:b/>
        </w:rPr>
        <w:t>Provider</w:t>
      </w:r>
      <w:r w:rsidR="00356455" w:rsidRPr="00002853">
        <w:rPr>
          <w:b/>
        </w:rPr>
        <w:t xml:space="preserve"> Switch</w:t>
      </w:r>
      <w:r w:rsidR="00356455" w:rsidRPr="00002853">
        <w:rPr>
          <w:b/>
        </w:rPr>
        <w:tab/>
        <w:t xml:space="preserve">Is </w:t>
      </w:r>
      <w:proofErr w:type="spellStart"/>
      <w:r w:rsidR="00356455" w:rsidRPr="00002853">
        <w:rPr>
          <w:b/>
        </w:rPr>
        <w:t>CIDC</w:t>
      </w:r>
      <w:proofErr w:type="spellEnd"/>
      <w:r w:rsidR="00356455" w:rsidRPr="00002853">
        <w:rPr>
          <w:b/>
        </w:rPr>
        <w:t xml:space="preserve"> displayed?</w:t>
      </w:r>
    </w:p>
    <w:p w14:paraId="07C71E01" w14:textId="77777777" w:rsidR="00356455" w:rsidRPr="00002853" w:rsidRDefault="00356455" w:rsidP="00361D8C">
      <w:pPr>
        <w:pStyle w:val="CPRSnumlistothertext"/>
        <w:tabs>
          <w:tab w:val="left" w:pos="3240"/>
          <w:tab w:val="left" w:pos="5040"/>
        </w:tabs>
      </w:pPr>
      <w:r w:rsidRPr="00002853">
        <w:t>On</w:t>
      </w:r>
      <w:r w:rsidRPr="00002853">
        <w:tab/>
        <w:t>Off</w:t>
      </w:r>
      <w:r w:rsidRPr="00002853">
        <w:tab/>
        <w:t>No</w:t>
      </w:r>
    </w:p>
    <w:p w14:paraId="7CD6B7D1" w14:textId="77777777" w:rsidR="00356455" w:rsidRPr="00002853" w:rsidRDefault="00356455" w:rsidP="00361D8C">
      <w:pPr>
        <w:pStyle w:val="CPRSnumlistothertext"/>
        <w:tabs>
          <w:tab w:val="left" w:pos="3240"/>
          <w:tab w:val="left" w:pos="5040"/>
        </w:tabs>
      </w:pPr>
      <w:r w:rsidRPr="00002853">
        <w:t>On</w:t>
      </w:r>
      <w:r w:rsidRPr="00002853">
        <w:tab/>
      </w:r>
      <w:proofErr w:type="spellStart"/>
      <w:r w:rsidRPr="00002853">
        <w:t>On</w:t>
      </w:r>
      <w:proofErr w:type="spellEnd"/>
      <w:r w:rsidRPr="00002853">
        <w:tab/>
        <w:t>Yes</w:t>
      </w:r>
    </w:p>
    <w:p w14:paraId="5456DA9D" w14:textId="77777777" w:rsidR="00356455" w:rsidRPr="00002853" w:rsidRDefault="00356455" w:rsidP="00361D8C">
      <w:pPr>
        <w:pStyle w:val="CPRSnumlistothertext"/>
        <w:tabs>
          <w:tab w:val="left" w:pos="3240"/>
          <w:tab w:val="left" w:pos="5040"/>
        </w:tabs>
      </w:pPr>
      <w:r w:rsidRPr="00002853">
        <w:t>Off</w:t>
      </w:r>
      <w:r w:rsidRPr="00002853">
        <w:tab/>
        <w:t>On</w:t>
      </w:r>
      <w:r w:rsidRPr="00002853">
        <w:tab/>
        <w:t>No</w:t>
      </w:r>
    </w:p>
    <w:p w14:paraId="230DA575" w14:textId="77777777" w:rsidR="00356455" w:rsidRPr="00002853" w:rsidRDefault="00356455" w:rsidP="00361D8C">
      <w:pPr>
        <w:pStyle w:val="CPRSnumlistothertext"/>
        <w:tabs>
          <w:tab w:val="left" w:pos="3240"/>
          <w:tab w:val="left" w:pos="5040"/>
        </w:tabs>
      </w:pPr>
      <w:r w:rsidRPr="00002853">
        <w:t>Off</w:t>
      </w:r>
      <w:r w:rsidRPr="00002853">
        <w:tab/>
      </w:r>
      <w:proofErr w:type="spellStart"/>
      <w:r w:rsidRPr="00002853">
        <w:t>Off</w:t>
      </w:r>
      <w:proofErr w:type="spellEnd"/>
      <w:r w:rsidRPr="00002853">
        <w:tab/>
        <w:t>No</w:t>
      </w:r>
    </w:p>
    <w:p w14:paraId="5D914CF9" w14:textId="77777777" w:rsidR="00356455" w:rsidRPr="00002853" w:rsidRDefault="00356455" w:rsidP="002157FF">
      <w:pPr>
        <w:pStyle w:val="Heading2"/>
      </w:pPr>
      <w:bookmarkStart w:id="96" w:name="_Toc22644676"/>
      <w:r w:rsidRPr="00002853">
        <w:t xml:space="preserve">Enabling the </w:t>
      </w:r>
      <w:r w:rsidR="00790E51" w:rsidRPr="00002853">
        <w:t>Master</w:t>
      </w:r>
      <w:r w:rsidRPr="00002853">
        <w:t xml:space="preserve"> Clinical Indicators Data Capture Switch</w:t>
      </w:r>
      <w:bookmarkEnd w:id="96"/>
    </w:p>
    <w:p w14:paraId="2A42D3A3" w14:textId="77777777" w:rsidR="00356455" w:rsidRPr="00002853" w:rsidRDefault="00356455" w:rsidP="00550C7E">
      <w:pPr>
        <w:pStyle w:val="CPRSH3Body"/>
        <w:keepNext/>
        <w:keepLines/>
      </w:pPr>
      <w:r w:rsidRPr="00002853">
        <w:t xml:space="preserve">The </w:t>
      </w:r>
      <w:r w:rsidR="00790E51" w:rsidRPr="00002853">
        <w:t>master</w:t>
      </w:r>
      <w:r w:rsidRPr="00002853">
        <w:t xml:space="preserve"> Clinical Indicators Data Capture (</w:t>
      </w:r>
      <w:proofErr w:type="spellStart"/>
      <w:r w:rsidRPr="00002853">
        <w:t>CIDC</w:t>
      </w:r>
      <w:proofErr w:type="spellEnd"/>
      <w:r w:rsidRPr="00002853">
        <w:t xml:space="preserve">) switch turns on the features </w:t>
      </w:r>
      <w:r w:rsidR="009535EB" w:rsidRPr="00002853">
        <w:t>at the system level</w:t>
      </w:r>
      <w:r w:rsidRPr="00002853">
        <w:t xml:space="preserve">, but users will see no changes until </w:t>
      </w:r>
      <w:r w:rsidR="00790E51" w:rsidRPr="00002853">
        <w:t xml:space="preserve">OR </w:t>
      </w:r>
      <w:proofErr w:type="spellStart"/>
      <w:r w:rsidR="00790E51" w:rsidRPr="00002853">
        <w:t>BDC</w:t>
      </w:r>
      <w:proofErr w:type="spellEnd"/>
      <w:r w:rsidR="00790E51" w:rsidRPr="00002853">
        <w:t xml:space="preserve"> PROVIDER SWITCH </w:t>
      </w:r>
      <w:r w:rsidRPr="00002853">
        <w:t xml:space="preserve"> is enabled</w:t>
      </w:r>
      <w:r w:rsidR="00790E51" w:rsidRPr="00002853">
        <w:t xml:space="preserve"> for the individual clinicians</w:t>
      </w:r>
      <w:r w:rsidRPr="00002853">
        <w:t xml:space="preserve">. </w:t>
      </w:r>
    </w:p>
    <w:p w14:paraId="60BDCC42" w14:textId="77777777" w:rsidR="00356455" w:rsidRPr="002157FF" w:rsidRDefault="00356455" w:rsidP="00550C7E">
      <w:pPr>
        <w:pStyle w:val="CPRSNote"/>
        <w:keepNext/>
        <w:keepLines/>
        <w:rPr>
          <w:rFonts w:ascii="Times New Roman" w:hAnsi="Times New Roman"/>
          <w:sz w:val="22"/>
        </w:rPr>
      </w:pPr>
      <w:r w:rsidRPr="002157FF">
        <w:rPr>
          <w:rFonts w:ascii="Times New Roman" w:hAnsi="Times New Roman"/>
          <w:b/>
          <w:bCs/>
          <w:sz w:val="22"/>
        </w:rPr>
        <w:t>Note:</w:t>
      </w:r>
      <w:r w:rsidRPr="002157FF">
        <w:rPr>
          <w:rFonts w:ascii="Times New Roman" w:hAnsi="Times New Roman"/>
          <w:sz w:val="22"/>
        </w:rPr>
        <w:tab/>
        <w:t>Because this switch turns on or off th</w:t>
      </w:r>
      <w:r w:rsidR="009535EB" w:rsidRPr="002157FF">
        <w:rPr>
          <w:rFonts w:ascii="Times New Roman" w:hAnsi="Times New Roman"/>
          <w:sz w:val="22"/>
        </w:rPr>
        <w:t>ese features for the system</w:t>
      </w:r>
      <w:r w:rsidRPr="002157FF">
        <w:rPr>
          <w:rFonts w:ascii="Times New Roman" w:hAnsi="Times New Roman"/>
          <w:sz w:val="22"/>
        </w:rPr>
        <w:t>, great caution should be used before disabling this feature. If this switch is turned off, the diagnoses will not be collected. You must have Clinical Coordinator privileges to enable this switch.</w:t>
      </w:r>
    </w:p>
    <w:p w14:paraId="6C51FB15" w14:textId="77777777" w:rsidR="00356455" w:rsidRPr="00002853" w:rsidRDefault="00356455" w:rsidP="00550C7E">
      <w:pPr>
        <w:pStyle w:val="CPRSH3Body"/>
        <w:keepNext/>
        <w:keepLines/>
        <w:rPr>
          <w:b/>
        </w:rPr>
      </w:pPr>
      <w:r w:rsidRPr="00002853">
        <w:rPr>
          <w:b/>
        </w:rPr>
        <w:t xml:space="preserve">To enable the </w:t>
      </w:r>
      <w:r w:rsidR="00790E51" w:rsidRPr="00002853">
        <w:rPr>
          <w:b/>
        </w:rPr>
        <w:t xml:space="preserve">master </w:t>
      </w:r>
      <w:proofErr w:type="spellStart"/>
      <w:r w:rsidR="00790E51" w:rsidRPr="00002853">
        <w:rPr>
          <w:b/>
        </w:rPr>
        <w:t>CIDC</w:t>
      </w:r>
      <w:proofErr w:type="spellEnd"/>
      <w:r w:rsidRPr="00002853">
        <w:rPr>
          <w:b/>
        </w:rPr>
        <w:t xml:space="preserve"> switch, use the following steps:</w:t>
      </w:r>
    </w:p>
    <w:p w14:paraId="201A3F2E" w14:textId="77777777" w:rsidR="00356455" w:rsidRPr="00002853" w:rsidRDefault="00356455" w:rsidP="00550C7E">
      <w:pPr>
        <w:pStyle w:val="CPRS-NumberedList"/>
        <w:keepNext/>
        <w:keepLines/>
        <w:numPr>
          <w:ilvl w:val="0"/>
          <w:numId w:val="16"/>
        </w:numPr>
      </w:pPr>
      <w:r w:rsidRPr="00002853">
        <w:t xml:space="preserve">In the List Manager interface, log in and type </w:t>
      </w:r>
      <w:r w:rsidR="00196D1A" w:rsidRPr="00002853">
        <w:rPr>
          <w:b/>
        </w:rPr>
        <w:t xml:space="preserve">OR </w:t>
      </w:r>
      <w:proofErr w:type="spellStart"/>
      <w:r w:rsidR="00196D1A"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29F68694" w14:textId="77777777" w:rsidR="00356455" w:rsidRPr="00002853" w:rsidRDefault="00356455" w:rsidP="00EF7614">
      <w:pPr>
        <w:pStyle w:val="CPRS-NumberedList"/>
        <w:numPr>
          <w:ilvl w:val="0"/>
          <w:numId w:val="16"/>
        </w:numPr>
      </w:pPr>
      <w:r w:rsidRPr="00002853">
        <w:t xml:space="preserve">Type </w:t>
      </w:r>
      <w:r w:rsidRPr="00002853">
        <w:rPr>
          <w:b/>
          <w:bCs/>
        </w:rPr>
        <w:t>MS</w:t>
      </w:r>
      <w:r w:rsidRPr="00002853">
        <w:t xml:space="preserve"> and press </w:t>
      </w:r>
      <w:r w:rsidRPr="00002853">
        <w:rPr>
          <w:b/>
          <w:bCs/>
        </w:rPr>
        <w:t>&lt;Enter&gt;</w:t>
      </w:r>
      <w:r w:rsidRPr="00002853">
        <w:t>.</w:t>
      </w:r>
    </w:p>
    <w:p w14:paraId="71959E73" w14:textId="77777777" w:rsidR="00356455" w:rsidRPr="00002853" w:rsidRDefault="00356455" w:rsidP="009C4130">
      <w:pPr>
        <w:pStyle w:val="cprs1numberedlistnote"/>
        <w:rPr>
          <w:szCs w:val="18"/>
        </w:rPr>
      </w:pPr>
      <w:r w:rsidRPr="00002853">
        <w:rPr>
          <w:b/>
        </w:rPr>
        <w:t>Note:</w:t>
      </w:r>
      <w:r w:rsidRPr="00002853">
        <w:tab/>
        <w:t xml:space="preserve">When you choose this option, the application checks the status of the main </w:t>
      </w:r>
      <w:proofErr w:type="spellStart"/>
      <w:r w:rsidRPr="00002853">
        <w:t>CIDC</w:t>
      </w:r>
      <w:proofErr w:type="spellEnd"/>
      <w:r w:rsidRPr="00002853">
        <w:t xml:space="preserve"> switch and displays the status on the screen.</w:t>
      </w:r>
    </w:p>
    <w:p w14:paraId="13EC94F2" w14:textId="77777777" w:rsidR="00356455" w:rsidRPr="00002853" w:rsidRDefault="00356455" w:rsidP="00EF7614">
      <w:pPr>
        <w:pStyle w:val="CPRS-NumberedList"/>
        <w:numPr>
          <w:ilvl w:val="0"/>
          <w:numId w:val="16"/>
        </w:numPr>
      </w:pPr>
      <w:r w:rsidRPr="00002853">
        <w:t xml:space="preserve">Check to make sure the switch is OFF. To enable the Main switch, type </w:t>
      </w:r>
      <w:r w:rsidRPr="00002853">
        <w:rPr>
          <w:b/>
          <w:bCs/>
        </w:rPr>
        <w:t>E</w:t>
      </w:r>
      <w:r w:rsidRPr="00002853">
        <w:t xml:space="preserve"> and press </w:t>
      </w:r>
      <w:r w:rsidRPr="00002853">
        <w:rPr>
          <w:b/>
          <w:bCs/>
        </w:rPr>
        <w:t>&lt;Enter&gt;</w:t>
      </w:r>
      <w:r w:rsidRPr="00002853">
        <w:t>.</w:t>
      </w:r>
    </w:p>
    <w:p w14:paraId="761AC26E" w14:textId="77777777" w:rsidR="00356455" w:rsidRPr="00002853" w:rsidRDefault="00356455" w:rsidP="00EF7614">
      <w:pPr>
        <w:pStyle w:val="CPRS-NumberedList"/>
        <w:numPr>
          <w:ilvl w:val="0"/>
          <w:numId w:val="16"/>
        </w:numPr>
      </w:pPr>
      <w:r w:rsidRPr="00002853">
        <w:t xml:space="preserve">Type </w:t>
      </w:r>
      <w:r w:rsidRPr="00002853">
        <w:rPr>
          <w:b/>
          <w:bCs/>
        </w:rPr>
        <w:t>Q</w:t>
      </w:r>
      <w:r w:rsidRPr="00002853">
        <w:t xml:space="preserve"> and press </w:t>
      </w:r>
      <w:r w:rsidRPr="00002853">
        <w:rPr>
          <w:b/>
          <w:bCs/>
        </w:rPr>
        <w:t>&lt;Enter&gt;</w:t>
      </w:r>
      <w:r w:rsidRPr="00002853">
        <w:t xml:space="preserve"> to leave this option.</w:t>
      </w:r>
    </w:p>
    <w:p w14:paraId="7BA1F0D7" w14:textId="02AE69D6" w:rsidR="00356455" w:rsidRPr="002157FF" w:rsidRDefault="00356455" w:rsidP="002157FF">
      <w:pPr>
        <w:pStyle w:val="Caption"/>
        <w:rPr>
          <w:sz w:val="18"/>
        </w:rPr>
      </w:pPr>
      <w:r w:rsidRPr="00002853">
        <w:rPr>
          <w:rFonts w:ascii="Courier New" w:hAnsi="Courier New" w:cs="Courier New"/>
          <w:sz w:val="18"/>
        </w:rPr>
        <w:br w:type="page"/>
      </w:r>
      <w:r w:rsidRPr="002157FF">
        <w:lastRenderedPageBreak/>
        <w:t xml:space="preserve">The following capture shows an example of how to turn on the main </w:t>
      </w:r>
      <w:proofErr w:type="spellStart"/>
      <w:r w:rsidRPr="002157FF">
        <w:t>CIDC</w:t>
      </w:r>
      <w:proofErr w:type="spellEnd"/>
      <w:r w:rsidRPr="002157FF">
        <w:t xml:space="preserve"> Switch</w:t>
      </w:r>
    </w:p>
    <w:p w14:paraId="0EA1641D" w14:textId="77777777" w:rsidR="00356455" w:rsidRPr="00002853" w:rsidRDefault="00356455">
      <w:pPr>
        <w:pStyle w:val="CPRScapture"/>
      </w:pPr>
      <w:r w:rsidRPr="00002853">
        <w:t xml:space="preserve">Select OPTION NAME: OR </w:t>
      </w:r>
      <w:proofErr w:type="spellStart"/>
      <w:r w:rsidRPr="00002853">
        <w:t>BDC</w:t>
      </w:r>
      <w:proofErr w:type="spellEnd"/>
      <w:r w:rsidRPr="00002853">
        <w:t xml:space="preserve"> MENU       Billing Data Capture Configuration</w:t>
      </w:r>
    </w:p>
    <w:p w14:paraId="608A77B0" w14:textId="77777777" w:rsidR="00356455" w:rsidRPr="00002853" w:rsidRDefault="00356455">
      <w:pPr>
        <w:pStyle w:val="CPRScapture"/>
      </w:pPr>
    </w:p>
    <w:p w14:paraId="3B1E7BE5" w14:textId="77777777" w:rsidR="00356455" w:rsidRPr="00002853" w:rsidRDefault="00356455">
      <w:pPr>
        <w:pStyle w:val="CPRScapture"/>
      </w:pPr>
    </w:p>
    <w:p w14:paraId="1B83DBAE" w14:textId="77777777" w:rsidR="00356455" w:rsidRPr="00002853" w:rsidRDefault="00356455">
      <w:pPr>
        <w:pStyle w:val="CPRScapture"/>
      </w:pPr>
      <w:r w:rsidRPr="00002853">
        <w:t xml:space="preserve">   MS     Billing Data Capture Master Switch</w:t>
      </w:r>
    </w:p>
    <w:p w14:paraId="2C8F73BC" w14:textId="77777777" w:rsidR="00356455" w:rsidRPr="00002853" w:rsidRDefault="00356455">
      <w:pPr>
        <w:pStyle w:val="CPRScapture"/>
      </w:pPr>
      <w:r w:rsidRPr="00002853">
        <w:t xml:space="preserve">   PP     Billing Data Capture By Provider Parameter</w:t>
      </w:r>
    </w:p>
    <w:p w14:paraId="1657BEC1" w14:textId="77777777" w:rsidR="00356455" w:rsidRPr="00002853" w:rsidRDefault="00356455">
      <w:pPr>
        <w:pStyle w:val="CPRScapture"/>
      </w:pPr>
    </w:p>
    <w:p w14:paraId="3F3DA238" w14:textId="77777777" w:rsidR="00356455" w:rsidRPr="00002853" w:rsidRDefault="00356455">
      <w:pPr>
        <w:pStyle w:val="CPRScapture"/>
      </w:pPr>
    </w:p>
    <w:p w14:paraId="3A850959" w14:textId="77777777" w:rsidR="00356455" w:rsidRPr="00002853" w:rsidRDefault="00356455">
      <w:pPr>
        <w:pStyle w:val="CPRScapture"/>
      </w:pPr>
      <w:r w:rsidRPr="00002853">
        <w:t>Select Billing Data Capture Configuration Option: MS  Billing Data Capture Master Switch</w:t>
      </w:r>
    </w:p>
    <w:p w14:paraId="1CC46E5B" w14:textId="77777777" w:rsidR="00356455" w:rsidRPr="00002853" w:rsidRDefault="00356455">
      <w:pPr>
        <w:pStyle w:val="CPRScapture"/>
      </w:pPr>
    </w:p>
    <w:p w14:paraId="36CA566D" w14:textId="77777777" w:rsidR="00356455" w:rsidRPr="00002853" w:rsidRDefault="00356455">
      <w:pPr>
        <w:pStyle w:val="CPRScapture"/>
      </w:pPr>
      <w:r w:rsidRPr="00002853">
        <w:t>Enable/Disable Billing Data Capture Master Switch</w:t>
      </w:r>
    </w:p>
    <w:p w14:paraId="0B626460" w14:textId="77777777" w:rsidR="00356455" w:rsidRPr="00002853" w:rsidRDefault="00356455">
      <w:pPr>
        <w:pStyle w:val="CPRScapture"/>
      </w:pPr>
    </w:p>
    <w:p w14:paraId="58B16302" w14:textId="77777777" w:rsidR="00356455" w:rsidRPr="00002853" w:rsidRDefault="00356455">
      <w:pPr>
        <w:pStyle w:val="CPRScapture"/>
      </w:pPr>
      <w:r w:rsidRPr="00002853">
        <w:t>Billing Data Capture Master Switch is now *&gt; OFF &lt;*</w:t>
      </w:r>
    </w:p>
    <w:p w14:paraId="28301D0B" w14:textId="77777777" w:rsidR="00356455" w:rsidRPr="00002853" w:rsidRDefault="00356455">
      <w:pPr>
        <w:pStyle w:val="CPRScapture"/>
      </w:pPr>
    </w:p>
    <w:p w14:paraId="58D6F640" w14:textId="77777777" w:rsidR="00356455" w:rsidRPr="00002853" w:rsidRDefault="00356455">
      <w:pPr>
        <w:pStyle w:val="CPRScapture"/>
      </w:pPr>
      <w:r w:rsidRPr="00002853">
        <w:t xml:space="preserve">     Select one of the following:</w:t>
      </w:r>
    </w:p>
    <w:p w14:paraId="49B1EB7D" w14:textId="77777777" w:rsidR="00356455" w:rsidRPr="00002853" w:rsidRDefault="00356455">
      <w:pPr>
        <w:pStyle w:val="CPRScapture"/>
      </w:pPr>
    </w:p>
    <w:p w14:paraId="49A3E603" w14:textId="77777777" w:rsidR="00356455" w:rsidRPr="00002853" w:rsidRDefault="00356455">
      <w:pPr>
        <w:pStyle w:val="CPRScapture"/>
      </w:pPr>
      <w:r w:rsidRPr="00002853">
        <w:t xml:space="preserve">          E         Enable Billing Capture Functionality</w:t>
      </w:r>
    </w:p>
    <w:p w14:paraId="2FBBE57F" w14:textId="77777777" w:rsidR="00356455" w:rsidRPr="00002853" w:rsidRDefault="00356455">
      <w:pPr>
        <w:pStyle w:val="CPRScapture"/>
      </w:pPr>
      <w:r w:rsidRPr="00002853">
        <w:t xml:space="preserve">          Q         Quit</w:t>
      </w:r>
    </w:p>
    <w:p w14:paraId="565FFBE6" w14:textId="77777777" w:rsidR="00356455" w:rsidRPr="00002853" w:rsidRDefault="00356455">
      <w:pPr>
        <w:pStyle w:val="CPRScapture"/>
      </w:pPr>
    </w:p>
    <w:p w14:paraId="3B4F7A53" w14:textId="77777777" w:rsidR="00356455" w:rsidRPr="00002853" w:rsidRDefault="00356455">
      <w:pPr>
        <w:pStyle w:val="CPRScapture"/>
      </w:pPr>
      <w:r w:rsidRPr="00002853">
        <w:t>Selection: E</w:t>
      </w:r>
    </w:p>
    <w:p w14:paraId="73149ED6" w14:textId="77777777" w:rsidR="00356455" w:rsidRPr="00002853" w:rsidRDefault="00356455" w:rsidP="00231326">
      <w:pPr>
        <w:pStyle w:val="Heading2"/>
      </w:pPr>
      <w:bookmarkStart w:id="97" w:name="_Toc22644677"/>
      <w:r w:rsidRPr="00002853">
        <w:t>Disabling the Main Clinical Indicators Data Capture Switch</w:t>
      </w:r>
      <w:bookmarkEnd w:id="97"/>
    </w:p>
    <w:p w14:paraId="791E6C07" w14:textId="77777777" w:rsidR="00356455" w:rsidRPr="00002853" w:rsidRDefault="00356455" w:rsidP="009C4130">
      <w:pPr>
        <w:pStyle w:val="CPRSH3Body"/>
      </w:pPr>
      <w:r w:rsidRPr="00002853">
        <w:t>The main Clinical Indicators Data Capture (</w:t>
      </w:r>
      <w:proofErr w:type="spellStart"/>
      <w:r w:rsidRPr="00002853">
        <w:t>CIDC</w:t>
      </w:r>
      <w:proofErr w:type="spellEnd"/>
      <w:r w:rsidRPr="00002853">
        <w:t xml:space="preserve">) switch can be turned off if there is ever a need. </w:t>
      </w:r>
    </w:p>
    <w:p w14:paraId="1F234527" w14:textId="77777777" w:rsidR="00356455" w:rsidRPr="002157FF" w:rsidRDefault="00356455">
      <w:pPr>
        <w:pStyle w:val="CPRSNote"/>
        <w:rPr>
          <w:rFonts w:ascii="Times New Roman" w:hAnsi="Times New Roman"/>
          <w:sz w:val="22"/>
        </w:rPr>
      </w:pPr>
      <w:r w:rsidRPr="002157FF">
        <w:rPr>
          <w:rFonts w:ascii="Times New Roman" w:hAnsi="Times New Roman"/>
          <w:b/>
          <w:bCs/>
          <w:sz w:val="22"/>
        </w:rPr>
        <w:t>Note:</w:t>
      </w:r>
      <w:r w:rsidRPr="002157FF">
        <w:rPr>
          <w:rFonts w:ascii="Times New Roman" w:hAnsi="Times New Roman"/>
          <w:sz w:val="22"/>
        </w:rPr>
        <w:tab/>
        <w:t>Because this switch turns on or of</w:t>
      </w:r>
      <w:r w:rsidR="00152802" w:rsidRPr="002157FF">
        <w:rPr>
          <w:rFonts w:ascii="Times New Roman" w:hAnsi="Times New Roman"/>
          <w:sz w:val="22"/>
        </w:rPr>
        <w:t>f these features for the system</w:t>
      </w:r>
      <w:r w:rsidRPr="002157FF">
        <w:rPr>
          <w:rFonts w:ascii="Times New Roman" w:hAnsi="Times New Roman"/>
          <w:sz w:val="22"/>
        </w:rPr>
        <w:t>, be careful about disabling this feature. If this switch is turned off, the order diagnoses will not be collected. You must have Clini</w:t>
      </w:r>
      <w:r w:rsidR="007F7C57" w:rsidRPr="002157FF">
        <w:rPr>
          <w:rFonts w:ascii="Times New Roman" w:hAnsi="Times New Roman"/>
          <w:sz w:val="22"/>
        </w:rPr>
        <w:t>cal Coordinator privileges to dis</w:t>
      </w:r>
      <w:r w:rsidRPr="002157FF">
        <w:rPr>
          <w:rFonts w:ascii="Times New Roman" w:hAnsi="Times New Roman"/>
          <w:sz w:val="22"/>
        </w:rPr>
        <w:t>able this switch.</w:t>
      </w:r>
    </w:p>
    <w:p w14:paraId="27209F58" w14:textId="77777777" w:rsidR="00356455" w:rsidRPr="00002853" w:rsidRDefault="00356455">
      <w:pPr>
        <w:pStyle w:val="CPRSH3Body"/>
        <w:rPr>
          <w:b/>
        </w:rPr>
      </w:pPr>
      <w:r w:rsidRPr="00002853">
        <w:rPr>
          <w:b/>
        </w:rPr>
        <w:t xml:space="preserve">To disable the main </w:t>
      </w:r>
      <w:proofErr w:type="spellStart"/>
      <w:r w:rsidRPr="00002853">
        <w:rPr>
          <w:b/>
        </w:rPr>
        <w:t>CIDC</w:t>
      </w:r>
      <w:proofErr w:type="spellEnd"/>
      <w:r w:rsidRPr="00002853">
        <w:rPr>
          <w:b/>
        </w:rPr>
        <w:t xml:space="preserve"> switch, use the following steps:</w:t>
      </w:r>
    </w:p>
    <w:p w14:paraId="298DB2F6" w14:textId="77777777" w:rsidR="00356455" w:rsidRPr="00002853" w:rsidRDefault="00356455" w:rsidP="00EF7614">
      <w:pPr>
        <w:pStyle w:val="CPRS-NumberedList"/>
        <w:numPr>
          <w:ilvl w:val="0"/>
          <w:numId w:val="17"/>
        </w:numPr>
      </w:pPr>
      <w:r w:rsidRPr="00002853">
        <w:t xml:space="preserve">In the List Manager interface, log in and type </w:t>
      </w:r>
      <w:r w:rsidR="00C409FF"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3C173F7D" w14:textId="77777777" w:rsidR="00356455" w:rsidRPr="00002853" w:rsidRDefault="00356455" w:rsidP="00EF7614">
      <w:pPr>
        <w:pStyle w:val="CPRS-NumberedList"/>
        <w:numPr>
          <w:ilvl w:val="0"/>
          <w:numId w:val="17"/>
        </w:numPr>
      </w:pPr>
      <w:r w:rsidRPr="00002853">
        <w:t xml:space="preserve">Type </w:t>
      </w:r>
      <w:r w:rsidRPr="00002853">
        <w:rPr>
          <w:b/>
        </w:rPr>
        <w:t>MS</w:t>
      </w:r>
      <w:r w:rsidRPr="00002853">
        <w:t xml:space="preserve"> and press </w:t>
      </w:r>
      <w:r w:rsidRPr="00002853">
        <w:rPr>
          <w:b/>
        </w:rPr>
        <w:t>&lt;Enter&gt;</w:t>
      </w:r>
      <w:r w:rsidRPr="00002853">
        <w:t>.</w:t>
      </w:r>
    </w:p>
    <w:p w14:paraId="62EB7A1F" w14:textId="77777777" w:rsidR="00356455" w:rsidRPr="00002853" w:rsidRDefault="00356455" w:rsidP="009C4130">
      <w:pPr>
        <w:pStyle w:val="cprs1numberedlistnote"/>
        <w:rPr>
          <w:szCs w:val="18"/>
        </w:rPr>
      </w:pPr>
      <w:r w:rsidRPr="00002853">
        <w:rPr>
          <w:b/>
        </w:rPr>
        <w:t>Note:</w:t>
      </w:r>
      <w:r w:rsidRPr="00002853">
        <w:tab/>
        <w:t xml:space="preserve">When you choose this option, the application checks the status of the main </w:t>
      </w:r>
      <w:proofErr w:type="spellStart"/>
      <w:r w:rsidRPr="00002853">
        <w:t>CIDC</w:t>
      </w:r>
      <w:proofErr w:type="spellEnd"/>
      <w:r w:rsidRPr="00002853">
        <w:t xml:space="preserve"> switch and displays the status on the screen.</w:t>
      </w:r>
    </w:p>
    <w:p w14:paraId="7EB8DDAF" w14:textId="77777777" w:rsidR="00356455" w:rsidRPr="00002853" w:rsidRDefault="00356455" w:rsidP="00EF7614">
      <w:pPr>
        <w:pStyle w:val="CPRS-NumberedList"/>
        <w:numPr>
          <w:ilvl w:val="0"/>
          <w:numId w:val="17"/>
        </w:numPr>
      </w:pPr>
      <w:r w:rsidRPr="00002853">
        <w:t xml:space="preserve">Check to make sure the switch is ON. To disable the Main switch, type </w:t>
      </w:r>
      <w:r w:rsidRPr="00002853">
        <w:rPr>
          <w:b/>
        </w:rPr>
        <w:t>D</w:t>
      </w:r>
      <w:r w:rsidRPr="00002853">
        <w:t xml:space="preserve"> and press </w:t>
      </w:r>
      <w:r w:rsidRPr="00002853">
        <w:rPr>
          <w:b/>
        </w:rPr>
        <w:t>&lt;Enter&gt;</w:t>
      </w:r>
      <w:r w:rsidRPr="00002853">
        <w:t>.</w:t>
      </w:r>
    </w:p>
    <w:p w14:paraId="151D8E65" w14:textId="77777777" w:rsidR="00356455" w:rsidRPr="00002853" w:rsidRDefault="00356455" w:rsidP="00EF7614">
      <w:pPr>
        <w:pStyle w:val="CPRS-NumberedList"/>
        <w:numPr>
          <w:ilvl w:val="0"/>
          <w:numId w:val="17"/>
        </w:numPr>
      </w:pPr>
      <w:r w:rsidRPr="00002853">
        <w:t xml:space="preserve">Type </w:t>
      </w:r>
      <w:r w:rsidRPr="00002853">
        <w:rPr>
          <w:b/>
        </w:rPr>
        <w:t>Q</w:t>
      </w:r>
      <w:r w:rsidRPr="00002853">
        <w:t xml:space="preserve"> and press </w:t>
      </w:r>
      <w:r w:rsidRPr="00002853">
        <w:rPr>
          <w:b/>
        </w:rPr>
        <w:t>&lt;Enter&gt;</w:t>
      </w:r>
      <w:r w:rsidRPr="00002853">
        <w:t xml:space="preserve"> to leave this option.</w:t>
      </w:r>
    </w:p>
    <w:p w14:paraId="29EC6A12" w14:textId="77777777" w:rsidR="00356455" w:rsidRPr="00002853" w:rsidRDefault="00356455" w:rsidP="00231326">
      <w:pPr>
        <w:pStyle w:val="Heading2"/>
      </w:pPr>
      <w:r w:rsidRPr="00002853">
        <w:br w:type="page"/>
      </w:r>
      <w:bookmarkStart w:id="98" w:name="_Toc22644678"/>
      <w:r w:rsidR="0088585E" w:rsidRPr="00002853">
        <w:lastRenderedPageBreak/>
        <w:t>Assig</w:t>
      </w:r>
      <w:r w:rsidR="00BB1723" w:rsidRPr="00002853">
        <w:t>n</w:t>
      </w:r>
      <w:r w:rsidR="0088585E" w:rsidRPr="00002853">
        <w:t>ing, Enabling, Disabling,</w:t>
      </w:r>
      <w:r w:rsidRPr="00002853">
        <w:t xml:space="preserve"> </w:t>
      </w:r>
      <w:r w:rsidR="00F576A1" w:rsidRPr="00002853">
        <w:t xml:space="preserve">and Reporting on </w:t>
      </w:r>
      <w:r w:rsidRPr="00002853">
        <w:t xml:space="preserve">the Clinical Indicators Data Capture </w:t>
      </w:r>
      <w:r w:rsidR="00F576A1" w:rsidRPr="00002853">
        <w:t xml:space="preserve">Provider </w:t>
      </w:r>
      <w:r w:rsidRPr="00002853">
        <w:t>Switch</w:t>
      </w:r>
      <w:bookmarkEnd w:id="98"/>
    </w:p>
    <w:p w14:paraId="6DAE02E9" w14:textId="77777777" w:rsidR="0088585E" w:rsidRPr="00002853" w:rsidRDefault="00BB1723" w:rsidP="009C4130">
      <w:pPr>
        <w:pStyle w:val="CPRSH3Body"/>
      </w:pPr>
      <w:r w:rsidRPr="00002853">
        <w:t>To give providers the ab</w:t>
      </w:r>
      <w:r w:rsidR="0088585E" w:rsidRPr="00002853">
        <w:t>ility to enter Clinical Indicators Data Capture (</w:t>
      </w:r>
      <w:proofErr w:type="spellStart"/>
      <w:r w:rsidR="0088585E" w:rsidRPr="00002853">
        <w:t>CIDC</w:t>
      </w:r>
      <w:proofErr w:type="spellEnd"/>
      <w:r w:rsidR="0088585E" w:rsidRPr="00002853">
        <w:t>), a coordinator or responsible person at each site must assign and enable this switch for individual providers. This switch (parameter) is somewhat different from other CPRS parameter because it is first assigned and then has a state of either enabled or disabled. CPRS provides the following methods to manage this switch:</w:t>
      </w:r>
    </w:p>
    <w:p w14:paraId="47B2A4B2" w14:textId="77777777" w:rsidR="0088585E" w:rsidRPr="00002853" w:rsidRDefault="0088585E" w:rsidP="0088585E">
      <w:pPr>
        <w:pStyle w:val="CPRSBullets"/>
      </w:pPr>
      <w:r w:rsidRPr="00002853">
        <w:rPr>
          <w:b/>
        </w:rPr>
        <w:t>Manage Parameter by Provider</w:t>
      </w:r>
      <w:r w:rsidRPr="00002853">
        <w:t xml:space="preserve"> </w:t>
      </w:r>
      <w:r w:rsidR="006760B2" w:rsidRPr="00002853">
        <w:t>-</w:t>
      </w:r>
      <w:r w:rsidRPr="00002853">
        <w:t xml:space="preserve"> This option allows </w:t>
      </w:r>
      <w:r w:rsidR="00AF4ECA" w:rsidRPr="00002853">
        <w:t>the user</w:t>
      </w:r>
      <w:r w:rsidRPr="00002853">
        <w:t xml:space="preserve"> to search for a specific </w:t>
      </w:r>
      <w:r w:rsidR="00AF4ECA" w:rsidRPr="00002853">
        <w:t>clinician who has the P</w:t>
      </w:r>
      <w:r w:rsidRPr="00002853">
        <w:t xml:space="preserve">rovider </w:t>
      </w:r>
      <w:r w:rsidR="00AF4ECA" w:rsidRPr="00002853">
        <w:t xml:space="preserve">key </w:t>
      </w:r>
      <w:r w:rsidRPr="00002853">
        <w:t>and t</w:t>
      </w:r>
      <w:r w:rsidR="006760B2" w:rsidRPr="00002853">
        <w:t xml:space="preserve">hen assign and enable or assign and </w:t>
      </w:r>
      <w:r w:rsidRPr="00002853">
        <w:t xml:space="preserve">disable the </w:t>
      </w:r>
      <w:r w:rsidR="006760B2" w:rsidRPr="00002853">
        <w:t>switch (parameter) if it is not yet assigned. If the switch has already been assigned</w:t>
      </w:r>
      <w:r w:rsidR="00AF4ECA" w:rsidRPr="00002853">
        <w:t xml:space="preserve"> to the clinician</w:t>
      </w:r>
      <w:r w:rsidR="006760B2" w:rsidRPr="00002853">
        <w:t xml:space="preserve">, </w:t>
      </w:r>
      <w:r w:rsidR="00AF4ECA" w:rsidRPr="00002853">
        <w:t>the user</w:t>
      </w:r>
      <w:r w:rsidR="006760B2" w:rsidRPr="00002853">
        <w:t xml:space="preserve"> can either enable </w:t>
      </w:r>
      <w:r w:rsidR="00AF4ECA" w:rsidRPr="00002853">
        <w:t xml:space="preserve">it if it is disabled </w:t>
      </w:r>
      <w:r w:rsidR="006760B2" w:rsidRPr="00002853">
        <w:t xml:space="preserve">or disable it </w:t>
      </w:r>
      <w:r w:rsidR="00AF4ECA" w:rsidRPr="00002853">
        <w:t xml:space="preserve">if it is enabled. </w:t>
      </w:r>
      <w:r w:rsidR="006760B2" w:rsidRPr="00002853">
        <w:t xml:space="preserve"> </w:t>
      </w:r>
    </w:p>
    <w:p w14:paraId="2B652AD7" w14:textId="77777777" w:rsidR="006760B2" w:rsidRPr="00002853" w:rsidRDefault="006760B2" w:rsidP="006760B2">
      <w:pPr>
        <w:pStyle w:val="CPRSBullets"/>
      </w:pPr>
      <w:r w:rsidRPr="00002853">
        <w:rPr>
          <w:b/>
        </w:rPr>
        <w:t>Assign Parameter and Enable for All Providers</w:t>
      </w:r>
      <w:r w:rsidRPr="00002853">
        <w:t xml:space="preserve"> - This option searches for all active </w:t>
      </w:r>
      <w:r w:rsidR="00AF4ECA" w:rsidRPr="00002853">
        <w:t>clinicians who hold the P</w:t>
      </w:r>
      <w:r w:rsidRPr="00002853">
        <w:t>rovider</w:t>
      </w:r>
      <w:r w:rsidR="00AF4ECA" w:rsidRPr="00002853">
        <w:t xml:space="preserve"> key</w:t>
      </w:r>
      <w:r w:rsidRPr="00002853">
        <w:t xml:space="preserve"> that are not currently assigned the switch (parameter), assigns them the switch</w:t>
      </w:r>
      <w:r w:rsidR="00AF4ECA" w:rsidRPr="00002853">
        <w:t>,</w:t>
      </w:r>
      <w:r w:rsidRPr="00002853">
        <w:t xml:space="preserve"> and enables it.</w:t>
      </w:r>
    </w:p>
    <w:p w14:paraId="63293C57" w14:textId="77777777" w:rsidR="006760B2" w:rsidRPr="00002853" w:rsidRDefault="006760B2" w:rsidP="006760B2">
      <w:pPr>
        <w:pStyle w:val="CPRSBullets"/>
      </w:pPr>
      <w:r w:rsidRPr="00002853">
        <w:rPr>
          <w:b/>
        </w:rPr>
        <w:t>Assign Parameter and Disable for All Providers</w:t>
      </w:r>
      <w:r w:rsidRPr="00002853">
        <w:t xml:space="preserve"> </w:t>
      </w:r>
      <w:r w:rsidR="00F20C28" w:rsidRPr="00002853">
        <w:t>-</w:t>
      </w:r>
      <w:r w:rsidRPr="00002853">
        <w:t xml:space="preserve"> This option searches for all active </w:t>
      </w:r>
      <w:r w:rsidR="00AF4ECA" w:rsidRPr="00002853">
        <w:t>clinicians who hold the Provider key</w:t>
      </w:r>
      <w:r w:rsidRPr="00002853">
        <w:t xml:space="preserve"> that are not currently assigned the switch (parameter), assigns them the parameter, but disables the parameter. A coordinator or responsible person at the site would then have to enable these providers one-at-a-time.</w:t>
      </w:r>
    </w:p>
    <w:p w14:paraId="3FFCC553" w14:textId="77777777" w:rsidR="00AF4ECA" w:rsidRPr="002157FF" w:rsidRDefault="00AF4ECA" w:rsidP="002157FF">
      <w:pPr>
        <w:pStyle w:val="CPRSNumlistnote"/>
        <w:ind w:left="1526"/>
        <w:rPr>
          <w:rFonts w:ascii="Times New Roman" w:hAnsi="Times New Roman"/>
          <w:sz w:val="22"/>
        </w:rPr>
      </w:pPr>
      <w:r w:rsidRPr="002157FF">
        <w:rPr>
          <w:rFonts w:ascii="Times New Roman" w:hAnsi="Times New Roman"/>
          <w:b/>
          <w:sz w:val="22"/>
        </w:rPr>
        <w:t>Note:</w:t>
      </w:r>
      <w:r w:rsidRPr="002157FF">
        <w:rPr>
          <w:rFonts w:ascii="Times New Roman" w:hAnsi="Times New Roman"/>
          <w:sz w:val="22"/>
        </w:rPr>
        <w:t xml:space="preserve"> </w:t>
      </w:r>
      <w:r w:rsidRPr="002157FF">
        <w:rPr>
          <w:rFonts w:ascii="Times New Roman" w:hAnsi="Times New Roman"/>
          <w:sz w:val="22"/>
        </w:rPr>
        <w:tab/>
      </w:r>
      <w:r w:rsidR="007F7C57" w:rsidRPr="002157FF">
        <w:rPr>
          <w:rFonts w:ascii="Times New Roman" w:hAnsi="Times New Roman"/>
          <w:sz w:val="22"/>
        </w:rPr>
        <w:t xml:space="preserve">With the main </w:t>
      </w:r>
      <w:proofErr w:type="spellStart"/>
      <w:r w:rsidR="007F7C57" w:rsidRPr="002157FF">
        <w:rPr>
          <w:rFonts w:ascii="Times New Roman" w:hAnsi="Times New Roman"/>
          <w:sz w:val="22"/>
        </w:rPr>
        <w:t>CIDC</w:t>
      </w:r>
      <w:proofErr w:type="spellEnd"/>
      <w:r w:rsidR="007F7C57" w:rsidRPr="002157FF">
        <w:rPr>
          <w:rFonts w:ascii="Times New Roman" w:hAnsi="Times New Roman"/>
          <w:sz w:val="22"/>
        </w:rPr>
        <w:t xml:space="preserve"> switch disabled, the only change users will see if the </w:t>
      </w:r>
      <w:proofErr w:type="spellStart"/>
      <w:r w:rsidR="007F7C57" w:rsidRPr="002157FF">
        <w:rPr>
          <w:rFonts w:ascii="Times New Roman" w:hAnsi="Times New Roman"/>
          <w:sz w:val="22"/>
        </w:rPr>
        <w:t>CIDC</w:t>
      </w:r>
      <w:proofErr w:type="spellEnd"/>
      <w:r w:rsidR="007F7C57" w:rsidRPr="002157FF">
        <w:rPr>
          <w:rFonts w:ascii="Times New Roman" w:hAnsi="Times New Roman"/>
          <w:sz w:val="22"/>
        </w:rPr>
        <w:t xml:space="preserve"> patches are installed is that they will not have to address service connection for all eligible patients, not just those with more than 50% service connection.</w:t>
      </w:r>
    </w:p>
    <w:p w14:paraId="5F2AD452" w14:textId="77777777" w:rsidR="00F35157" w:rsidRPr="00002853" w:rsidRDefault="00F35157" w:rsidP="009C4130">
      <w:pPr>
        <w:pStyle w:val="CPRSH3Body"/>
      </w:pPr>
      <w:r w:rsidRPr="00002853">
        <w:t xml:space="preserve">Coordinators can also run three reports: </w:t>
      </w:r>
    </w:p>
    <w:p w14:paraId="09203F75" w14:textId="77777777" w:rsidR="00F35157" w:rsidRPr="00002853" w:rsidRDefault="00F35157" w:rsidP="00F20C28">
      <w:pPr>
        <w:pStyle w:val="CPRSBullets"/>
      </w:pPr>
      <w:r w:rsidRPr="00002853">
        <w:t xml:space="preserve">All </w:t>
      </w:r>
      <w:r w:rsidR="00F20C28" w:rsidRPr="00002853">
        <w:t>active clinicians who hold the Provider key</w:t>
      </w:r>
      <w:r w:rsidRPr="00002853">
        <w:t xml:space="preserve"> who are have been assigned the switch </w:t>
      </w:r>
      <w:r w:rsidR="00C27ADA" w:rsidRPr="00002853">
        <w:t xml:space="preserve">and </w:t>
      </w:r>
      <w:r w:rsidRPr="00002853">
        <w:t>whether it is enabled or disabled</w:t>
      </w:r>
    </w:p>
    <w:p w14:paraId="352F3409" w14:textId="77777777" w:rsidR="00F35157" w:rsidRPr="00002853" w:rsidRDefault="00F20C28" w:rsidP="00F35157">
      <w:pPr>
        <w:pStyle w:val="CPRSBullets"/>
      </w:pPr>
      <w:r w:rsidRPr="00002853">
        <w:t xml:space="preserve">Active clinicians who hold the Provider key </w:t>
      </w:r>
      <w:r w:rsidR="00F35157" w:rsidRPr="00002853">
        <w:t>with the switch enabled</w:t>
      </w:r>
    </w:p>
    <w:p w14:paraId="6EEC1083" w14:textId="77777777" w:rsidR="00F576A1" w:rsidRPr="00002853" w:rsidRDefault="00F20C28" w:rsidP="00F35157">
      <w:pPr>
        <w:pStyle w:val="CPRSBullets"/>
      </w:pPr>
      <w:r w:rsidRPr="00002853">
        <w:t xml:space="preserve">Active clinicians who hold the Provider key </w:t>
      </w:r>
      <w:r w:rsidR="00F35157" w:rsidRPr="00002853">
        <w:t>who have the switch but it is disabled</w:t>
      </w:r>
    </w:p>
    <w:p w14:paraId="71426A39" w14:textId="77777777" w:rsidR="00F35157" w:rsidRPr="00002853" w:rsidRDefault="00F35157" w:rsidP="009C4130">
      <w:pPr>
        <w:pStyle w:val="CPRSH3Body"/>
      </w:pPr>
      <w:r w:rsidRPr="00002853">
        <w:t>These reports show only active clinicians who hold the provider key and have been assigned the switch.</w:t>
      </w:r>
    </w:p>
    <w:p w14:paraId="1BF1F7A2" w14:textId="77777777" w:rsidR="00356455" w:rsidRPr="00002853" w:rsidRDefault="0017714E" w:rsidP="009C4130">
      <w:pPr>
        <w:pStyle w:val="CPRSH3Body"/>
      </w:pPr>
      <w:r w:rsidRPr="00002853">
        <w:t>You must have Clinical Coordinator privileges to enable this switch</w:t>
      </w:r>
      <w:r w:rsidR="00FC2359" w:rsidRPr="00002853">
        <w:t xml:space="preserve"> and run the reports</w:t>
      </w:r>
      <w:r w:rsidRPr="00002853">
        <w:t xml:space="preserve">. </w:t>
      </w:r>
    </w:p>
    <w:p w14:paraId="2CB5BD1F" w14:textId="77777777" w:rsidR="00FC2359" w:rsidRPr="00002853" w:rsidRDefault="00BD6FD0" w:rsidP="003625A1">
      <w:pPr>
        <w:pStyle w:val="Heading3"/>
      </w:pPr>
      <w:bookmarkStart w:id="99" w:name="_Toc22644679"/>
      <w:r w:rsidRPr="00002853">
        <w:t>Managing</w:t>
      </w:r>
      <w:r w:rsidR="00FC2359" w:rsidRPr="00002853">
        <w:t xml:space="preserve"> the CIDC Provider Switch for Individual Providers</w:t>
      </w:r>
      <w:bookmarkEnd w:id="99"/>
    </w:p>
    <w:p w14:paraId="53251BBD" w14:textId="77777777" w:rsidR="00356455" w:rsidRPr="00002853" w:rsidRDefault="00356455">
      <w:pPr>
        <w:pStyle w:val="CPRSH3Body"/>
        <w:rPr>
          <w:b/>
        </w:rPr>
      </w:pPr>
      <w:r w:rsidRPr="00002853">
        <w:rPr>
          <w:b/>
        </w:rPr>
        <w:t xml:space="preserve">To </w:t>
      </w:r>
      <w:r w:rsidR="00BD6FD0" w:rsidRPr="00002853">
        <w:rPr>
          <w:b/>
        </w:rPr>
        <w:t>manage</w:t>
      </w:r>
      <w:r w:rsidRPr="00002853">
        <w:rPr>
          <w:b/>
        </w:rPr>
        <w:t xml:space="preserve"> the </w:t>
      </w:r>
      <w:r w:rsidR="00AB62E7" w:rsidRPr="00002853">
        <w:rPr>
          <w:b/>
        </w:rPr>
        <w:t>provider</w:t>
      </w:r>
      <w:r w:rsidRPr="00002853">
        <w:rPr>
          <w:b/>
        </w:rPr>
        <w:t xml:space="preserve"> switch</w:t>
      </w:r>
      <w:r w:rsidR="003623A3" w:rsidRPr="00002853">
        <w:rPr>
          <w:b/>
        </w:rPr>
        <w:t xml:space="preserve"> for </w:t>
      </w:r>
      <w:r w:rsidR="00BD6FD0" w:rsidRPr="00002853">
        <w:rPr>
          <w:b/>
        </w:rPr>
        <w:t>clinicians</w:t>
      </w:r>
      <w:r w:rsidR="003623A3" w:rsidRPr="00002853">
        <w:rPr>
          <w:b/>
        </w:rPr>
        <w:t xml:space="preserve"> one at a time</w:t>
      </w:r>
      <w:r w:rsidRPr="00002853">
        <w:rPr>
          <w:b/>
        </w:rPr>
        <w:t>, use the following steps:</w:t>
      </w:r>
    </w:p>
    <w:p w14:paraId="51A5F475" w14:textId="77777777" w:rsidR="00356455" w:rsidRPr="00002853" w:rsidRDefault="00356455" w:rsidP="00EF7614">
      <w:pPr>
        <w:pStyle w:val="CPRS-NumberedList"/>
        <w:numPr>
          <w:ilvl w:val="0"/>
          <w:numId w:val="18"/>
        </w:numPr>
      </w:pPr>
      <w:r w:rsidRPr="00002853">
        <w:t xml:space="preserve">In the List Manager interface, log in and type </w:t>
      </w:r>
      <w:r w:rsidR="00C409FF"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669FFB54" w14:textId="77777777" w:rsidR="00356455" w:rsidRPr="00002853" w:rsidRDefault="00356455" w:rsidP="00EF7614">
      <w:pPr>
        <w:pStyle w:val="CPRS-NumberedList"/>
        <w:numPr>
          <w:ilvl w:val="0"/>
          <w:numId w:val="18"/>
        </w:numPr>
      </w:pPr>
      <w:r w:rsidRPr="00002853">
        <w:t xml:space="preserve">Type </w:t>
      </w:r>
      <w:r w:rsidRPr="00002853">
        <w:rPr>
          <w:b/>
          <w:bCs/>
        </w:rPr>
        <w:t>PP</w:t>
      </w:r>
      <w:r w:rsidRPr="00002853">
        <w:t xml:space="preserve"> and press </w:t>
      </w:r>
      <w:r w:rsidRPr="00002853">
        <w:rPr>
          <w:b/>
          <w:bCs/>
        </w:rPr>
        <w:t>&lt;Enter&gt;</w:t>
      </w:r>
      <w:r w:rsidRPr="00002853">
        <w:t>.</w:t>
      </w:r>
    </w:p>
    <w:p w14:paraId="2279A2A7" w14:textId="77777777" w:rsidR="00356455" w:rsidRPr="00002853" w:rsidRDefault="00356455" w:rsidP="00EF7614">
      <w:pPr>
        <w:pStyle w:val="CPRS-NumberedList"/>
        <w:numPr>
          <w:ilvl w:val="0"/>
          <w:numId w:val="18"/>
        </w:numPr>
      </w:pPr>
      <w:r w:rsidRPr="00002853">
        <w:t>To assign and enable</w:t>
      </w:r>
      <w:r w:rsidR="00FC2359" w:rsidRPr="00002853">
        <w:t xml:space="preserve"> or assign and disable</w:t>
      </w:r>
      <w:r w:rsidRPr="00002853">
        <w:t xml:space="preserve"> the switch</w:t>
      </w:r>
      <w:r w:rsidR="00FC2359" w:rsidRPr="00002853">
        <w:t xml:space="preserve"> for an individual provider</w:t>
      </w:r>
      <w:r w:rsidRPr="00002853">
        <w:t xml:space="preserve">, type </w:t>
      </w:r>
      <w:r w:rsidR="00FC2359" w:rsidRPr="00002853">
        <w:rPr>
          <w:b/>
          <w:bCs/>
        </w:rPr>
        <w:t>M</w:t>
      </w:r>
      <w:r w:rsidRPr="00002853">
        <w:t xml:space="preserve"> and press </w:t>
      </w:r>
      <w:r w:rsidRPr="00002853">
        <w:rPr>
          <w:b/>
          <w:bCs/>
        </w:rPr>
        <w:t>&lt;Enter&gt;</w:t>
      </w:r>
      <w:r w:rsidRPr="00002853">
        <w:t>.</w:t>
      </w:r>
    </w:p>
    <w:p w14:paraId="2F61B20B" w14:textId="77777777" w:rsidR="009C4130" w:rsidRPr="00002853" w:rsidRDefault="00CC6187" w:rsidP="00EF7614">
      <w:pPr>
        <w:pStyle w:val="CPRS-NumberedList"/>
        <w:numPr>
          <w:ilvl w:val="0"/>
          <w:numId w:val="18"/>
        </w:numPr>
      </w:pPr>
      <w:r w:rsidRPr="00002853">
        <w:lastRenderedPageBreak/>
        <w:t xml:space="preserve">Enter the name of the individual that you want to complete </w:t>
      </w:r>
      <w:proofErr w:type="spellStart"/>
      <w:r w:rsidRPr="00002853">
        <w:t>CIDC</w:t>
      </w:r>
      <w:proofErr w:type="spellEnd"/>
      <w:r w:rsidRPr="00002853">
        <w:t xml:space="preserve"> information for the appropriate orders</w:t>
      </w:r>
      <w:r w:rsidR="00D51979" w:rsidRPr="00002853">
        <w:t xml:space="preserve"> and press </w:t>
      </w:r>
      <w:r w:rsidR="00D51979" w:rsidRPr="00002853">
        <w:rPr>
          <w:b/>
        </w:rPr>
        <w:t>&lt;Enter&gt;</w:t>
      </w:r>
      <w:r w:rsidRPr="00002853">
        <w:t xml:space="preserve">. If more than one name appears, select the number for the appropriate person and </w:t>
      </w:r>
      <w:r w:rsidR="00D51979" w:rsidRPr="00002853">
        <w:t>press</w:t>
      </w:r>
      <w:r w:rsidR="00356455" w:rsidRPr="00002853">
        <w:t xml:space="preserve"> </w:t>
      </w:r>
      <w:r w:rsidR="00356455" w:rsidRPr="00002853">
        <w:rPr>
          <w:b/>
        </w:rPr>
        <w:t>&lt;Enter&gt;</w:t>
      </w:r>
      <w:r w:rsidR="00356455" w:rsidRPr="00002853">
        <w:t>.</w:t>
      </w:r>
    </w:p>
    <w:p w14:paraId="51F80D83" w14:textId="77777777" w:rsidR="00356455" w:rsidRPr="00002853" w:rsidRDefault="00A73220" w:rsidP="009C4130">
      <w:pPr>
        <w:pStyle w:val="CPRSnumlistothertext"/>
      </w:pPr>
      <w:r w:rsidRPr="00002853">
        <w:t xml:space="preserve">The text will indicate if the provider you selected is enabled or disabled. </w:t>
      </w:r>
    </w:p>
    <w:p w14:paraId="342B394D" w14:textId="77777777" w:rsidR="00356455" w:rsidRPr="00002853" w:rsidRDefault="00A73220" w:rsidP="00EF7614">
      <w:pPr>
        <w:pStyle w:val="CPRS-NumberedList"/>
        <w:numPr>
          <w:ilvl w:val="0"/>
          <w:numId w:val="18"/>
        </w:numPr>
      </w:pPr>
      <w:r w:rsidRPr="00002853">
        <w:t>If the switch</w:t>
      </w:r>
      <w:r w:rsidR="00DB4477" w:rsidRPr="00002853">
        <w:t xml:space="preserve"> for the provider is not enabled and you want to enable the </w:t>
      </w:r>
      <w:proofErr w:type="spellStart"/>
      <w:r w:rsidR="00DB4477" w:rsidRPr="00002853">
        <w:t>CIDC</w:t>
      </w:r>
      <w:proofErr w:type="spellEnd"/>
      <w:r w:rsidR="00DB4477" w:rsidRPr="00002853">
        <w:t xml:space="preserve"> switch for this provider</w:t>
      </w:r>
      <w:r w:rsidRPr="00002853">
        <w:t xml:space="preserve">, the prompt will ask if you want to enable the switch for that provider and Yes will be the default, </w:t>
      </w:r>
      <w:r w:rsidR="00356455" w:rsidRPr="00002853">
        <w:t xml:space="preserve">press </w:t>
      </w:r>
      <w:r w:rsidR="00356455" w:rsidRPr="00002853">
        <w:rPr>
          <w:b/>
          <w:bCs/>
        </w:rPr>
        <w:t>&lt;Enter&gt;</w:t>
      </w:r>
      <w:r w:rsidR="00356455" w:rsidRPr="00002853">
        <w:t>.</w:t>
      </w:r>
      <w:r w:rsidR="00DB4477" w:rsidRPr="00002853">
        <w:t xml:space="preserve"> If the provider is enabled and you want to disable the switch, the prompt will ask if you want to disable the switch, and Yes will be the default, press </w:t>
      </w:r>
      <w:r w:rsidR="00DB4477" w:rsidRPr="00002853">
        <w:rPr>
          <w:b/>
        </w:rPr>
        <w:t>&lt;Enter&gt;</w:t>
      </w:r>
      <w:r w:rsidR="00DB4477" w:rsidRPr="00002853">
        <w:t>.</w:t>
      </w:r>
    </w:p>
    <w:p w14:paraId="79420939" w14:textId="77777777" w:rsidR="00356455" w:rsidRPr="00002853" w:rsidRDefault="00356455" w:rsidP="00EF7614">
      <w:pPr>
        <w:pStyle w:val="CPRS-NumberedList"/>
        <w:numPr>
          <w:ilvl w:val="0"/>
          <w:numId w:val="18"/>
        </w:numPr>
      </w:pPr>
      <w:r w:rsidRPr="00002853">
        <w:t xml:space="preserve">To </w:t>
      </w:r>
      <w:r w:rsidR="00D51979" w:rsidRPr="00002853">
        <w:t>enable</w:t>
      </w:r>
      <w:r w:rsidRPr="00002853">
        <w:t xml:space="preserve"> </w:t>
      </w:r>
      <w:r w:rsidR="00D51979" w:rsidRPr="00002853">
        <w:t>additional</w:t>
      </w:r>
      <w:r w:rsidRPr="00002853">
        <w:t xml:space="preserve"> provider</w:t>
      </w:r>
      <w:r w:rsidR="00D51979" w:rsidRPr="00002853">
        <w:t>s</w:t>
      </w:r>
      <w:r w:rsidRPr="00002853">
        <w:t xml:space="preserve">, </w:t>
      </w:r>
      <w:r w:rsidR="00A73220" w:rsidRPr="00002853">
        <w:t>repeat steps 4</w:t>
      </w:r>
      <w:r w:rsidR="00D51979" w:rsidRPr="00002853">
        <w:t xml:space="preserve"> a</w:t>
      </w:r>
      <w:r w:rsidR="00A73220" w:rsidRPr="00002853">
        <w:t>nd 5</w:t>
      </w:r>
      <w:r w:rsidRPr="00002853">
        <w:t xml:space="preserve"> until you have assigned it to all the clinicians who need it.</w:t>
      </w:r>
    </w:p>
    <w:p w14:paraId="7568D022" w14:textId="77777777" w:rsidR="00356455" w:rsidRPr="00002853" w:rsidRDefault="00356455" w:rsidP="00EF7614">
      <w:pPr>
        <w:pStyle w:val="CPRS-NumberedList"/>
        <w:numPr>
          <w:ilvl w:val="0"/>
          <w:numId w:val="18"/>
        </w:numPr>
      </w:pPr>
      <w:r w:rsidRPr="00002853">
        <w:t>When you have enabled</w:t>
      </w:r>
      <w:r w:rsidR="00DB4477" w:rsidRPr="00002853">
        <w:t xml:space="preserve"> or disabled the switch </w:t>
      </w:r>
      <w:r w:rsidRPr="00002853">
        <w:t>for the neces</w:t>
      </w:r>
      <w:r w:rsidR="00D51979" w:rsidRPr="00002853">
        <w:t xml:space="preserve">sary providers, press </w:t>
      </w:r>
      <w:r w:rsidR="00D51979" w:rsidRPr="00002853">
        <w:rPr>
          <w:b/>
        </w:rPr>
        <w:t>&lt;Enter&gt;</w:t>
      </w:r>
      <w:r w:rsidR="00D51979" w:rsidRPr="00002853">
        <w:t xml:space="preserve"> until you exit the option. </w:t>
      </w:r>
    </w:p>
    <w:p w14:paraId="51058F14" w14:textId="77777777" w:rsidR="00356455" w:rsidRPr="00002853" w:rsidRDefault="00356455" w:rsidP="00A80C51">
      <w:pPr>
        <w:pStyle w:val="Caption"/>
      </w:pPr>
      <w:r w:rsidRPr="00002853">
        <w:t>The follo</w:t>
      </w:r>
      <w:r w:rsidR="00A73220" w:rsidRPr="00002853">
        <w:t>wing capture shows enabling an individual provider</w:t>
      </w:r>
      <w:r w:rsidRPr="00002853">
        <w:t xml:space="preserve"> the </w:t>
      </w:r>
      <w:proofErr w:type="spellStart"/>
      <w:r w:rsidRPr="00002853">
        <w:t>CIDC</w:t>
      </w:r>
      <w:proofErr w:type="spellEnd"/>
      <w:r w:rsidRPr="00002853">
        <w:t xml:space="preserve"> User Level Switch</w:t>
      </w:r>
    </w:p>
    <w:p w14:paraId="5D4ECD4D" w14:textId="77777777" w:rsidR="00DE1441" w:rsidRPr="00002853" w:rsidRDefault="00DE1441" w:rsidP="00DE1441">
      <w:pPr>
        <w:pStyle w:val="CPRScapture"/>
      </w:pPr>
      <w:r w:rsidRPr="00002853">
        <w:t xml:space="preserve">Select OPTION NAME: OR </w:t>
      </w:r>
      <w:proofErr w:type="spellStart"/>
      <w:r w:rsidRPr="00002853">
        <w:t>BDC</w:t>
      </w:r>
      <w:proofErr w:type="spellEnd"/>
      <w:r w:rsidRPr="00002853">
        <w:t xml:space="preserve"> MENU       Clinical Indicator Data Capture Configuration</w:t>
      </w:r>
    </w:p>
    <w:p w14:paraId="3326F76A" w14:textId="77777777" w:rsidR="00DE1441" w:rsidRPr="00002853" w:rsidRDefault="00DE1441" w:rsidP="00DE1441">
      <w:pPr>
        <w:pStyle w:val="CPRScapture"/>
      </w:pPr>
    </w:p>
    <w:p w14:paraId="78EE5B52" w14:textId="77777777" w:rsidR="00DE1441" w:rsidRPr="00002853" w:rsidRDefault="00DE1441" w:rsidP="00DE1441">
      <w:pPr>
        <w:pStyle w:val="CPRScapture"/>
      </w:pPr>
      <w:r w:rsidRPr="00002853">
        <w:t xml:space="preserve">   MS     Clinical Indicator Data Capture Master Switch</w:t>
      </w:r>
    </w:p>
    <w:p w14:paraId="6B32535F" w14:textId="77777777" w:rsidR="00DE1441" w:rsidRPr="00002853" w:rsidRDefault="00DE1441" w:rsidP="00DE1441">
      <w:pPr>
        <w:pStyle w:val="CPRScapture"/>
      </w:pPr>
      <w:r w:rsidRPr="00002853">
        <w:t xml:space="preserve">   PP     </w:t>
      </w:r>
      <w:proofErr w:type="spellStart"/>
      <w:r w:rsidRPr="00002853">
        <w:t>CIDC</w:t>
      </w:r>
      <w:proofErr w:type="spellEnd"/>
      <w:r w:rsidRPr="00002853">
        <w:t xml:space="preserve"> By Provider Parameter</w:t>
      </w:r>
    </w:p>
    <w:p w14:paraId="38F0EC94" w14:textId="77777777" w:rsidR="00DE1441" w:rsidRPr="00002853" w:rsidRDefault="00DE1441" w:rsidP="00DE1441">
      <w:pPr>
        <w:pStyle w:val="CPRScapture"/>
      </w:pPr>
    </w:p>
    <w:p w14:paraId="0DB0C93A" w14:textId="77777777" w:rsidR="00DE1441" w:rsidRPr="00002853" w:rsidRDefault="00DE1441" w:rsidP="00DE1441">
      <w:pPr>
        <w:pStyle w:val="CPRScapture"/>
      </w:pPr>
      <w:r w:rsidRPr="00002853">
        <w:t xml:space="preserve">Select Clinical Indicator Data Capture Configuration Option: PP  </w:t>
      </w:r>
      <w:proofErr w:type="spellStart"/>
      <w:r w:rsidRPr="00002853">
        <w:t>CIDC</w:t>
      </w:r>
      <w:proofErr w:type="spellEnd"/>
      <w:r w:rsidRPr="00002853">
        <w:t xml:space="preserve"> By Provider Parameter</w:t>
      </w:r>
    </w:p>
    <w:p w14:paraId="5C4D965F" w14:textId="77777777" w:rsidR="00DE1441" w:rsidRPr="00002853" w:rsidRDefault="00DE1441" w:rsidP="00DE1441">
      <w:pPr>
        <w:pStyle w:val="CPRScapture"/>
      </w:pPr>
    </w:p>
    <w:p w14:paraId="278EA4D6" w14:textId="77777777" w:rsidR="00DE1441" w:rsidRPr="00002853" w:rsidRDefault="00DE1441" w:rsidP="00DE1441">
      <w:pPr>
        <w:pStyle w:val="CPRScapture"/>
      </w:pPr>
      <w:r w:rsidRPr="00002853">
        <w:t>Enable Clinical Indicator Data Capture By Provider Parameter Management</w:t>
      </w:r>
    </w:p>
    <w:p w14:paraId="265675EB" w14:textId="77777777" w:rsidR="00DE1441" w:rsidRPr="00002853" w:rsidRDefault="00DE1441" w:rsidP="00DE1441">
      <w:pPr>
        <w:pStyle w:val="CPRScapture"/>
      </w:pPr>
      <w:r w:rsidRPr="00002853">
        <w:t>Select Parameter Management Option</w:t>
      </w:r>
    </w:p>
    <w:p w14:paraId="5DF6797B" w14:textId="77777777" w:rsidR="00DE1441" w:rsidRPr="00002853" w:rsidRDefault="00DE1441" w:rsidP="00DE1441">
      <w:pPr>
        <w:pStyle w:val="CPRScapture"/>
      </w:pPr>
    </w:p>
    <w:p w14:paraId="539F5DF7" w14:textId="77777777" w:rsidR="00DE1441" w:rsidRPr="00002853" w:rsidRDefault="00DE1441" w:rsidP="00DE1441">
      <w:pPr>
        <w:pStyle w:val="CPRScapture"/>
      </w:pPr>
      <w:r w:rsidRPr="00002853">
        <w:t xml:space="preserve">     Select one of the following:</w:t>
      </w:r>
    </w:p>
    <w:p w14:paraId="23E4B75B" w14:textId="77777777" w:rsidR="00DE1441" w:rsidRPr="00002853" w:rsidRDefault="00DE1441" w:rsidP="00DE1441">
      <w:pPr>
        <w:pStyle w:val="CPRScapture"/>
      </w:pPr>
    </w:p>
    <w:p w14:paraId="185AE3BF" w14:textId="77777777" w:rsidR="00DE1441" w:rsidRPr="00002853" w:rsidRDefault="00DE1441" w:rsidP="00DE1441">
      <w:pPr>
        <w:pStyle w:val="CPRScapture"/>
      </w:pPr>
      <w:r w:rsidRPr="00002853">
        <w:t xml:space="preserve">          M         Manage parameter by provider</w:t>
      </w:r>
    </w:p>
    <w:p w14:paraId="71DFC703" w14:textId="77777777" w:rsidR="00DE1441" w:rsidRPr="00002853" w:rsidRDefault="00DE1441" w:rsidP="00DE1441">
      <w:pPr>
        <w:pStyle w:val="CPRScapture"/>
      </w:pPr>
      <w:r w:rsidRPr="00002853">
        <w:t xml:space="preserve">          E         Assign parameter and Enable for all providers</w:t>
      </w:r>
    </w:p>
    <w:p w14:paraId="30E2B9DF" w14:textId="77777777" w:rsidR="00DE1441" w:rsidRPr="00002853" w:rsidRDefault="00DE1441" w:rsidP="00DE1441">
      <w:pPr>
        <w:pStyle w:val="CPRScapture"/>
      </w:pPr>
      <w:r w:rsidRPr="00002853">
        <w:t xml:space="preserve">          D         Assign parameter and Disable for all providers</w:t>
      </w:r>
    </w:p>
    <w:p w14:paraId="05017C8D" w14:textId="77777777" w:rsidR="00DE1441" w:rsidRPr="00002853" w:rsidRDefault="00DE1441" w:rsidP="00DE1441">
      <w:pPr>
        <w:pStyle w:val="CPRScapture"/>
      </w:pPr>
      <w:r w:rsidRPr="00002853">
        <w:t xml:space="preserve">          L         List providers with the assigned parameter</w:t>
      </w:r>
    </w:p>
    <w:p w14:paraId="2513ED37" w14:textId="77777777" w:rsidR="00DE1441" w:rsidRPr="00002853" w:rsidRDefault="00DE1441" w:rsidP="00DE1441">
      <w:pPr>
        <w:pStyle w:val="CPRScapture"/>
      </w:pPr>
    </w:p>
    <w:p w14:paraId="08800F1B" w14:textId="77777777" w:rsidR="00DE1441" w:rsidRPr="00002853" w:rsidRDefault="00DE1441" w:rsidP="00DE1441">
      <w:pPr>
        <w:pStyle w:val="CPRScapture"/>
      </w:pPr>
      <w:r w:rsidRPr="00002853">
        <w:t xml:space="preserve">Select Enable </w:t>
      </w:r>
      <w:proofErr w:type="spellStart"/>
      <w:r w:rsidRPr="00002853">
        <w:t>CIDC</w:t>
      </w:r>
      <w:proofErr w:type="spellEnd"/>
      <w:r w:rsidRPr="00002853">
        <w:t xml:space="preserve"> By Provider parameter option: Manage parameter by provider</w:t>
      </w:r>
    </w:p>
    <w:p w14:paraId="556DC8F5" w14:textId="77777777" w:rsidR="00DE1441" w:rsidRPr="00002853" w:rsidRDefault="00DE1441" w:rsidP="00DE1441">
      <w:pPr>
        <w:pStyle w:val="CPRScapture"/>
      </w:pPr>
      <w:r w:rsidRPr="00002853">
        <w:t>Clinical Indicator Data Capture By Provider Parameter Management</w:t>
      </w:r>
    </w:p>
    <w:p w14:paraId="31261419" w14:textId="77777777" w:rsidR="00DE1441" w:rsidRPr="00002853" w:rsidRDefault="00DE1441" w:rsidP="00DE1441">
      <w:pPr>
        <w:pStyle w:val="CPRScapture"/>
      </w:pPr>
      <w:r w:rsidRPr="00002853">
        <w:t>Select the provider</w:t>
      </w:r>
      <w:r w:rsidR="00195F9A" w:rsidRPr="00002853">
        <w:t xml:space="preserve"> to manage the parameter: </w:t>
      </w:r>
      <w:proofErr w:type="spellStart"/>
      <w:r w:rsidR="001A6982" w:rsidRPr="00002853">
        <w:t>CPRSPROVIDER,TEN</w:t>
      </w:r>
      <w:proofErr w:type="spellEnd"/>
      <w:r w:rsidRPr="00002853">
        <w:t xml:space="preserve"> </w:t>
      </w:r>
    </w:p>
    <w:p w14:paraId="02A5871F" w14:textId="77777777" w:rsidR="00DE1441" w:rsidRPr="00002853" w:rsidRDefault="00DE1441" w:rsidP="00DE1441">
      <w:pPr>
        <w:pStyle w:val="CPRScapture"/>
      </w:pPr>
      <w:r w:rsidRPr="00002853">
        <w:t>Clinical Indicator Data Capture By Provider Parameter Management</w:t>
      </w:r>
    </w:p>
    <w:p w14:paraId="233D6F21" w14:textId="77777777" w:rsidR="00DE1441" w:rsidRPr="00002853" w:rsidRDefault="00DE1441" w:rsidP="00DE1441">
      <w:pPr>
        <w:pStyle w:val="CPRScapture"/>
      </w:pPr>
      <w:r w:rsidRPr="00002853">
        <w:t xml:space="preserve">Edit Assigned </w:t>
      </w:r>
      <w:proofErr w:type="spellStart"/>
      <w:r w:rsidRPr="00002853">
        <w:t>CIDC</w:t>
      </w:r>
      <w:proofErr w:type="spellEnd"/>
      <w:r w:rsidRPr="00002853">
        <w:t xml:space="preserve"> Functionality Parameter of </w:t>
      </w:r>
      <w:proofErr w:type="spellStart"/>
      <w:r w:rsidR="001A6982" w:rsidRPr="00002853">
        <w:t>CPRSPROVIDER,TEN</w:t>
      </w:r>
      <w:proofErr w:type="spellEnd"/>
    </w:p>
    <w:p w14:paraId="06DD07AE" w14:textId="77777777" w:rsidR="00DE1441" w:rsidRPr="00002853" w:rsidRDefault="00DE1441" w:rsidP="00DE1441">
      <w:pPr>
        <w:pStyle w:val="CPRScapture"/>
      </w:pPr>
      <w:proofErr w:type="spellStart"/>
      <w:r w:rsidRPr="00002853">
        <w:t>CIDC</w:t>
      </w:r>
      <w:proofErr w:type="spellEnd"/>
      <w:r w:rsidRPr="00002853">
        <w:t xml:space="preserve"> Functionality for this provider is currently DISABLED</w:t>
      </w:r>
    </w:p>
    <w:p w14:paraId="05D4ED6A" w14:textId="77777777" w:rsidR="00A73220" w:rsidRPr="00002853" w:rsidRDefault="00DE1441" w:rsidP="00DE1441">
      <w:pPr>
        <w:pStyle w:val="CPRScapture"/>
      </w:pPr>
      <w:r w:rsidRPr="00002853">
        <w:t xml:space="preserve">Enable </w:t>
      </w:r>
      <w:proofErr w:type="spellStart"/>
      <w:r w:rsidRPr="00002853">
        <w:t>CIDC</w:t>
      </w:r>
      <w:proofErr w:type="spellEnd"/>
      <w:r w:rsidRPr="00002853">
        <w:t xml:space="preserve"> Functionality (YES/NO)? YES//</w:t>
      </w:r>
    </w:p>
    <w:p w14:paraId="54A4A385" w14:textId="77777777" w:rsidR="00A73220" w:rsidRPr="00002853" w:rsidRDefault="00A73220" w:rsidP="00231326">
      <w:pPr>
        <w:pStyle w:val="Heading3"/>
      </w:pPr>
      <w:bookmarkStart w:id="100" w:name="_Toc22644680"/>
      <w:r w:rsidRPr="00002853">
        <w:lastRenderedPageBreak/>
        <w:t>Enabling the CIDC Provider Switch for Multiple Providers Simultaneously</w:t>
      </w:r>
      <w:bookmarkEnd w:id="100"/>
    </w:p>
    <w:p w14:paraId="4B21FF01" w14:textId="77777777" w:rsidR="001932F8" w:rsidRPr="00002853" w:rsidRDefault="001932F8" w:rsidP="001932F8">
      <w:pPr>
        <w:pStyle w:val="CPRSH3Body"/>
      </w:pPr>
      <w:r w:rsidRPr="00002853">
        <w:t xml:space="preserve">To help sites quickly enable a group of providers, CPRS gives sites an option to assign and enable the </w:t>
      </w:r>
      <w:proofErr w:type="spellStart"/>
      <w:r w:rsidRPr="00002853">
        <w:t>CIDC</w:t>
      </w:r>
      <w:proofErr w:type="spellEnd"/>
      <w:r w:rsidRPr="00002853">
        <w:t xml:space="preserve"> provider switch for all </w:t>
      </w:r>
      <w:r w:rsidR="00F772CB" w:rsidRPr="00002853">
        <w:t xml:space="preserve">active clinicians who hold the Provider key and </w:t>
      </w:r>
      <w:r w:rsidRPr="00002853">
        <w:t xml:space="preserve">who currently do </w:t>
      </w:r>
      <w:r w:rsidR="00F772CB" w:rsidRPr="00002853">
        <w:t>NOT</w:t>
      </w:r>
      <w:r w:rsidRPr="00002853">
        <w:t xml:space="preserve"> have the switch assigned to them.</w:t>
      </w:r>
    </w:p>
    <w:p w14:paraId="7240B376" w14:textId="77777777" w:rsidR="001932F8" w:rsidRPr="002157FF" w:rsidRDefault="001932F8" w:rsidP="001932F8">
      <w:pPr>
        <w:pStyle w:val="CPRSNote"/>
        <w:rPr>
          <w:rFonts w:ascii="Times New Roman" w:hAnsi="Times New Roman"/>
          <w:sz w:val="22"/>
        </w:rPr>
      </w:pPr>
      <w:r w:rsidRPr="002157FF">
        <w:rPr>
          <w:rFonts w:ascii="Times New Roman" w:hAnsi="Times New Roman"/>
          <w:b/>
          <w:sz w:val="22"/>
        </w:rPr>
        <w:t>Note:</w:t>
      </w:r>
      <w:r w:rsidRPr="002157FF">
        <w:rPr>
          <w:rFonts w:ascii="Times New Roman" w:hAnsi="Times New Roman"/>
          <w:sz w:val="22"/>
        </w:rPr>
        <w:tab/>
        <w:t>This option does NOT enable any provider who already has the switch assigned it has been disabled.</w:t>
      </w:r>
    </w:p>
    <w:p w14:paraId="37319780" w14:textId="77777777" w:rsidR="00A73220" w:rsidRPr="00002853" w:rsidRDefault="00A73220" w:rsidP="00A73220">
      <w:pPr>
        <w:pStyle w:val="CPRSH3Body"/>
        <w:rPr>
          <w:b/>
        </w:rPr>
      </w:pPr>
      <w:r w:rsidRPr="00002853">
        <w:rPr>
          <w:b/>
        </w:rPr>
        <w:t>To enable the provider switch</w:t>
      </w:r>
      <w:r w:rsidR="00D27483" w:rsidRPr="00002853">
        <w:rPr>
          <w:b/>
        </w:rPr>
        <w:t xml:space="preserve"> for all providers who do not have it assigned currently</w:t>
      </w:r>
      <w:r w:rsidRPr="00002853">
        <w:rPr>
          <w:b/>
        </w:rPr>
        <w:t>, use the following steps:</w:t>
      </w:r>
    </w:p>
    <w:p w14:paraId="048DD70E" w14:textId="77777777" w:rsidR="00A73220" w:rsidRPr="00002853" w:rsidRDefault="00A73220" w:rsidP="00EF7614">
      <w:pPr>
        <w:pStyle w:val="CPRS-NumberedList"/>
        <w:numPr>
          <w:ilvl w:val="0"/>
          <w:numId w:val="19"/>
        </w:numPr>
      </w:pPr>
      <w:r w:rsidRPr="00002853">
        <w:t xml:space="preserve">In the List Manager interface, log in and type </w:t>
      </w:r>
      <w:r w:rsidR="00C409FF"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507FE77C" w14:textId="77777777" w:rsidR="00A73220" w:rsidRPr="00002853" w:rsidRDefault="00A73220" w:rsidP="00EF7614">
      <w:pPr>
        <w:pStyle w:val="CPRS-NumberedList"/>
        <w:numPr>
          <w:ilvl w:val="0"/>
          <w:numId w:val="19"/>
        </w:numPr>
      </w:pPr>
      <w:r w:rsidRPr="00002853">
        <w:t xml:space="preserve">Type </w:t>
      </w:r>
      <w:r w:rsidRPr="00002853">
        <w:rPr>
          <w:b/>
          <w:bCs/>
        </w:rPr>
        <w:t>PP</w:t>
      </w:r>
      <w:r w:rsidRPr="00002853">
        <w:t xml:space="preserve"> and press </w:t>
      </w:r>
      <w:r w:rsidRPr="00002853">
        <w:rPr>
          <w:b/>
          <w:bCs/>
        </w:rPr>
        <w:t>&lt;Enter&gt;</w:t>
      </w:r>
      <w:r w:rsidRPr="00002853">
        <w:t>.</w:t>
      </w:r>
    </w:p>
    <w:p w14:paraId="55E0711D" w14:textId="77777777" w:rsidR="00A73220" w:rsidRPr="00002853" w:rsidRDefault="00A73220" w:rsidP="00EF7614">
      <w:pPr>
        <w:pStyle w:val="CPRS-NumberedList"/>
        <w:numPr>
          <w:ilvl w:val="0"/>
          <w:numId w:val="19"/>
        </w:numPr>
      </w:pPr>
      <w:r w:rsidRPr="00002853">
        <w:t xml:space="preserve">To assign </w:t>
      </w:r>
      <w:r w:rsidR="00D015ED" w:rsidRPr="00002853">
        <w:t>and enable</w:t>
      </w:r>
      <w:r w:rsidRPr="00002853">
        <w:t xml:space="preserve"> the s</w:t>
      </w:r>
      <w:r w:rsidR="00D015ED" w:rsidRPr="00002853">
        <w:t>witch for all providers who do not have the switch assigned currently</w:t>
      </w:r>
      <w:r w:rsidRPr="00002853">
        <w:t xml:space="preserve">, type </w:t>
      </w:r>
      <w:r w:rsidR="00D015ED" w:rsidRPr="00002853">
        <w:rPr>
          <w:b/>
          <w:bCs/>
        </w:rPr>
        <w:t>E</w:t>
      </w:r>
      <w:r w:rsidRPr="00002853">
        <w:t xml:space="preserve"> and press </w:t>
      </w:r>
      <w:r w:rsidRPr="00002853">
        <w:rPr>
          <w:b/>
          <w:bCs/>
        </w:rPr>
        <w:t>&lt;Enter&gt;</w:t>
      </w:r>
      <w:r w:rsidRPr="00002853">
        <w:t>.</w:t>
      </w:r>
    </w:p>
    <w:p w14:paraId="1E60430C" w14:textId="77777777" w:rsidR="00D015ED" w:rsidRPr="002157FF" w:rsidRDefault="00D015ED" w:rsidP="0089070C">
      <w:pPr>
        <w:pStyle w:val="CPRSBulletsnote"/>
        <w:rPr>
          <w:rFonts w:ascii="Times New Roman" w:hAnsi="Times New Roman"/>
          <w:sz w:val="22"/>
        </w:rPr>
      </w:pPr>
      <w:r w:rsidRPr="002157FF">
        <w:rPr>
          <w:rFonts w:ascii="Times New Roman" w:hAnsi="Times New Roman"/>
          <w:b/>
          <w:sz w:val="22"/>
        </w:rPr>
        <w:t>Note:</w:t>
      </w:r>
      <w:r w:rsidRPr="002157FF">
        <w:rPr>
          <w:rFonts w:ascii="Times New Roman" w:hAnsi="Times New Roman"/>
          <w:sz w:val="22"/>
        </w:rPr>
        <w:tab/>
        <w:t xml:space="preserve">This option does NOT enable any provider who already has the switch assigned </w:t>
      </w:r>
      <w:r w:rsidR="0041712A" w:rsidRPr="002157FF">
        <w:rPr>
          <w:rFonts w:ascii="Times New Roman" w:hAnsi="Times New Roman"/>
          <w:sz w:val="22"/>
        </w:rPr>
        <w:t>and</w:t>
      </w:r>
      <w:r w:rsidR="00F772CB" w:rsidRPr="002157FF">
        <w:rPr>
          <w:rFonts w:ascii="Times New Roman" w:hAnsi="Times New Roman"/>
          <w:sz w:val="22"/>
        </w:rPr>
        <w:t xml:space="preserve"> </w:t>
      </w:r>
      <w:r w:rsidRPr="002157FF">
        <w:rPr>
          <w:rFonts w:ascii="Times New Roman" w:hAnsi="Times New Roman"/>
          <w:sz w:val="22"/>
        </w:rPr>
        <w:t>it has been disabled.</w:t>
      </w:r>
      <w:r w:rsidR="0040146F" w:rsidRPr="002157FF">
        <w:rPr>
          <w:rFonts w:ascii="Times New Roman" w:hAnsi="Times New Roman"/>
          <w:sz w:val="22"/>
        </w:rPr>
        <w:t xml:space="preserve"> </w:t>
      </w:r>
      <w:r w:rsidR="00F772CB" w:rsidRPr="002157FF">
        <w:rPr>
          <w:rFonts w:ascii="Times New Roman" w:hAnsi="Times New Roman"/>
          <w:sz w:val="22"/>
        </w:rPr>
        <w:t>Users</w:t>
      </w:r>
      <w:r w:rsidR="0040146F" w:rsidRPr="002157FF">
        <w:rPr>
          <w:rFonts w:ascii="Times New Roman" w:hAnsi="Times New Roman"/>
          <w:sz w:val="22"/>
        </w:rPr>
        <w:t xml:space="preserve"> cannot disable these providers as a group after doing this, </w:t>
      </w:r>
      <w:r w:rsidR="00F772CB" w:rsidRPr="002157FF">
        <w:rPr>
          <w:rFonts w:ascii="Times New Roman" w:hAnsi="Times New Roman"/>
          <w:sz w:val="22"/>
        </w:rPr>
        <w:t>users</w:t>
      </w:r>
      <w:r w:rsidR="0040146F" w:rsidRPr="002157FF">
        <w:rPr>
          <w:rFonts w:ascii="Times New Roman" w:hAnsi="Times New Roman"/>
          <w:sz w:val="22"/>
        </w:rPr>
        <w:t xml:space="preserve"> must do it individually.</w:t>
      </w:r>
    </w:p>
    <w:p w14:paraId="6DF8F135" w14:textId="77777777" w:rsidR="0040146F" w:rsidRPr="00002853" w:rsidRDefault="0040146F" w:rsidP="00EF7614">
      <w:pPr>
        <w:pStyle w:val="CPRS-NumberedList"/>
        <w:numPr>
          <w:ilvl w:val="0"/>
          <w:numId w:val="19"/>
        </w:numPr>
      </w:pPr>
      <w:r w:rsidRPr="00002853">
        <w:t xml:space="preserve">If you want to proceed and assign the switch to all active </w:t>
      </w:r>
      <w:r w:rsidR="00F772CB" w:rsidRPr="00002853">
        <w:t>clinicians who hold the Provider key</w:t>
      </w:r>
      <w:r w:rsidRPr="00002853">
        <w:t xml:space="preserve"> who </w:t>
      </w:r>
      <w:r w:rsidR="00F772CB" w:rsidRPr="00002853">
        <w:t>do not have it assigned</w:t>
      </w:r>
      <w:r w:rsidRPr="00002853">
        <w:t xml:space="preserve"> and enable </w:t>
      </w:r>
      <w:r w:rsidR="00F772CB" w:rsidRPr="00002853">
        <w:t>the switch</w:t>
      </w:r>
      <w:r w:rsidRPr="00002853">
        <w:t xml:space="preserve">, type </w:t>
      </w:r>
      <w:r w:rsidRPr="00002853">
        <w:rPr>
          <w:b/>
        </w:rPr>
        <w:t>YES</w:t>
      </w:r>
      <w:r w:rsidRPr="00002853">
        <w:t xml:space="preserve"> (you must type the entire word in all capital letters) and press </w:t>
      </w:r>
      <w:r w:rsidRPr="00002853">
        <w:rPr>
          <w:b/>
        </w:rPr>
        <w:t>&lt;Enter&gt;</w:t>
      </w:r>
      <w:r w:rsidRPr="00002853">
        <w:t xml:space="preserve">. If </w:t>
      </w:r>
      <w:r w:rsidR="00F772CB" w:rsidRPr="00002853">
        <w:t>users</w:t>
      </w:r>
      <w:r w:rsidRPr="00002853">
        <w:t xml:space="preserve"> do not want to proceed</w:t>
      </w:r>
      <w:r w:rsidR="00F772CB" w:rsidRPr="00002853">
        <w:t xml:space="preserve">, </w:t>
      </w:r>
      <w:r w:rsidRPr="00002853">
        <w:t xml:space="preserve">type </w:t>
      </w:r>
      <w:r w:rsidRPr="00002853">
        <w:rPr>
          <w:b/>
        </w:rPr>
        <w:t>NO</w:t>
      </w:r>
      <w:r w:rsidRPr="00002853">
        <w:t xml:space="preserve"> and press </w:t>
      </w:r>
      <w:r w:rsidRPr="00002853">
        <w:rPr>
          <w:b/>
        </w:rPr>
        <w:t>&lt;Enter&gt;</w:t>
      </w:r>
      <w:r w:rsidRPr="00002853">
        <w:t xml:space="preserve">. </w:t>
      </w:r>
    </w:p>
    <w:p w14:paraId="024A73E5" w14:textId="77777777" w:rsidR="00A73220" w:rsidRPr="00002853" w:rsidRDefault="00A73220" w:rsidP="00EF7614">
      <w:pPr>
        <w:pStyle w:val="CPRS-NumberedList"/>
        <w:numPr>
          <w:ilvl w:val="0"/>
          <w:numId w:val="19"/>
        </w:numPr>
      </w:pPr>
      <w:r w:rsidRPr="00002853">
        <w:t xml:space="preserve">When you have enabled it for the necessary providers, press </w:t>
      </w:r>
      <w:r w:rsidRPr="00002853">
        <w:rPr>
          <w:b/>
        </w:rPr>
        <w:t>&lt;Enter&gt;</w:t>
      </w:r>
      <w:r w:rsidRPr="00002853">
        <w:t xml:space="preserve"> until you exit the option. </w:t>
      </w:r>
    </w:p>
    <w:p w14:paraId="7D4CD28F" w14:textId="17F46378" w:rsidR="00D05B4B" w:rsidRPr="00002853" w:rsidRDefault="0041712A" w:rsidP="00A80C51">
      <w:pPr>
        <w:pStyle w:val="Caption"/>
      </w:pPr>
      <w:r w:rsidRPr="00002853">
        <w:br w:type="page"/>
      </w:r>
      <w:r w:rsidRPr="00002853">
        <w:lastRenderedPageBreak/>
        <w:t>Example of assigning and enabling multiple providers simultaneously</w:t>
      </w:r>
    </w:p>
    <w:p w14:paraId="0736A4E7" w14:textId="77777777" w:rsidR="00D05B4B" w:rsidRPr="00002853" w:rsidRDefault="00D05B4B" w:rsidP="00D05B4B">
      <w:pPr>
        <w:pStyle w:val="CPRScapture"/>
      </w:pPr>
      <w:r w:rsidRPr="00002853">
        <w:t xml:space="preserve">Select OPTION NAME: OR </w:t>
      </w:r>
      <w:proofErr w:type="spellStart"/>
      <w:r w:rsidRPr="00002853">
        <w:t>BDC</w:t>
      </w:r>
      <w:proofErr w:type="spellEnd"/>
      <w:r w:rsidRPr="00002853">
        <w:t xml:space="preserve"> MENU       Clinical Indicator Data Capture Configuration</w:t>
      </w:r>
    </w:p>
    <w:p w14:paraId="5660DA27" w14:textId="77777777" w:rsidR="00D05B4B" w:rsidRPr="00002853" w:rsidRDefault="00D05B4B" w:rsidP="00D05B4B">
      <w:pPr>
        <w:pStyle w:val="CPRScapture"/>
      </w:pPr>
    </w:p>
    <w:p w14:paraId="5C9DF8C3" w14:textId="77777777" w:rsidR="00D05B4B" w:rsidRPr="00002853" w:rsidRDefault="00D05B4B" w:rsidP="00D05B4B">
      <w:pPr>
        <w:pStyle w:val="CPRScapture"/>
      </w:pPr>
      <w:r w:rsidRPr="00002853">
        <w:t xml:space="preserve">   MS     Clinical Indicator Data Capture Master Switch</w:t>
      </w:r>
    </w:p>
    <w:p w14:paraId="335D2E94" w14:textId="77777777" w:rsidR="00D05B4B" w:rsidRPr="00002853" w:rsidRDefault="00D05B4B" w:rsidP="00D05B4B">
      <w:pPr>
        <w:pStyle w:val="CPRScapture"/>
      </w:pPr>
      <w:r w:rsidRPr="00002853">
        <w:t xml:space="preserve">   PP     </w:t>
      </w:r>
      <w:proofErr w:type="spellStart"/>
      <w:r w:rsidRPr="00002853">
        <w:t>CIDC</w:t>
      </w:r>
      <w:proofErr w:type="spellEnd"/>
      <w:r w:rsidRPr="00002853">
        <w:t xml:space="preserve"> By Provider Parameter</w:t>
      </w:r>
    </w:p>
    <w:p w14:paraId="18D0A029" w14:textId="77777777" w:rsidR="00D05B4B" w:rsidRPr="00002853" w:rsidRDefault="00D05B4B" w:rsidP="00D05B4B">
      <w:pPr>
        <w:pStyle w:val="CPRScapture"/>
      </w:pPr>
    </w:p>
    <w:p w14:paraId="169D07CF" w14:textId="77777777" w:rsidR="00D05B4B" w:rsidRPr="00002853" w:rsidRDefault="00D05B4B" w:rsidP="00D05B4B">
      <w:pPr>
        <w:pStyle w:val="CPRScapture"/>
      </w:pPr>
    </w:p>
    <w:p w14:paraId="21414B8B" w14:textId="77777777" w:rsidR="00D05B4B" w:rsidRPr="00002853" w:rsidRDefault="00D05B4B" w:rsidP="00D05B4B">
      <w:pPr>
        <w:pStyle w:val="CPRScapture"/>
      </w:pPr>
      <w:r w:rsidRPr="00002853">
        <w:t xml:space="preserve">Select Clinical Indicator Data Capture Configuration Option: PP  </w:t>
      </w:r>
      <w:proofErr w:type="spellStart"/>
      <w:r w:rsidRPr="00002853">
        <w:t>CIDC</w:t>
      </w:r>
      <w:proofErr w:type="spellEnd"/>
      <w:r w:rsidRPr="00002853">
        <w:t xml:space="preserve"> By Provider Parameter</w:t>
      </w:r>
    </w:p>
    <w:p w14:paraId="60FBE7F0" w14:textId="77777777" w:rsidR="00D05B4B" w:rsidRPr="00002853" w:rsidRDefault="00D05B4B" w:rsidP="00D05B4B">
      <w:pPr>
        <w:pStyle w:val="CPRScapture"/>
      </w:pPr>
    </w:p>
    <w:p w14:paraId="3AFDD73A" w14:textId="77777777" w:rsidR="00D05B4B" w:rsidRPr="00002853" w:rsidRDefault="00D05B4B" w:rsidP="00D05B4B">
      <w:pPr>
        <w:pStyle w:val="CPRScapture"/>
      </w:pPr>
    </w:p>
    <w:p w14:paraId="37369B45" w14:textId="77777777" w:rsidR="00D05B4B" w:rsidRPr="00002853" w:rsidRDefault="00D05B4B" w:rsidP="00D05B4B">
      <w:pPr>
        <w:pStyle w:val="CPRScapture"/>
      </w:pPr>
      <w:r w:rsidRPr="00002853">
        <w:t>Enable Clinical Indicator Data Capture By Provider Parameter Management</w:t>
      </w:r>
    </w:p>
    <w:p w14:paraId="44EF7FAE" w14:textId="77777777" w:rsidR="00D05B4B" w:rsidRPr="00002853" w:rsidRDefault="00D05B4B" w:rsidP="00D05B4B">
      <w:pPr>
        <w:pStyle w:val="CPRScapture"/>
      </w:pPr>
      <w:r w:rsidRPr="00002853">
        <w:t>Select Parameter Management Option</w:t>
      </w:r>
    </w:p>
    <w:p w14:paraId="33021958" w14:textId="77777777" w:rsidR="00D05B4B" w:rsidRPr="00002853" w:rsidRDefault="00D05B4B" w:rsidP="00D05B4B">
      <w:pPr>
        <w:pStyle w:val="CPRScapture"/>
      </w:pPr>
    </w:p>
    <w:p w14:paraId="7293045B" w14:textId="77777777" w:rsidR="00D05B4B" w:rsidRPr="00002853" w:rsidRDefault="00D05B4B" w:rsidP="00D05B4B">
      <w:pPr>
        <w:pStyle w:val="CPRScapture"/>
      </w:pPr>
      <w:r w:rsidRPr="00002853">
        <w:t xml:space="preserve">     Select one of the following:</w:t>
      </w:r>
    </w:p>
    <w:p w14:paraId="0D1B0A87" w14:textId="77777777" w:rsidR="00D05B4B" w:rsidRPr="00002853" w:rsidRDefault="00D05B4B" w:rsidP="00D05B4B">
      <w:pPr>
        <w:pStyle w:val="CPRScapture"/>
      </w:pPr>
    </w:p>
    <w:p w14:paraId="616F8D12" w14:textId="77777777" w:rsidR="00D05B4B" w:rsidRPr="00002853" w:rsidRDefault="00D05B4B" w:rsidP="00D05B4B">
      <w:pPr>
        <w:pStyle w:val="CPRScapture"/>
      </w:pPr>
      <w:r w:rsidRPr="00002853">
        <w:t xml:space="preserve">          M         Manage parameter by provider</w:t>
      </w:r>
    </w:p>
    <w:p w14:paraId="0F83D5F1" w14:textId="77777777" w:rsidR="00D05B4B" w:rsidRPr="00002853" w:rsidRDefault="00D05B4B" w:rsidP="00D05B4B">
      <w:pPr>
        <w:pStyle w:val="CPRScapture"/>
      </w:pPr>
      <w:r w:rsidRPr="00002853">
        <w:t xml:space="preserve">          E         Assign parameter and Enable for all providers</w:t>
      </w:r>
    </w:p>
    <w:p w14:paraId="4FB32F54" w14:textId="77777777" w:rsidR="00D05B4B" w:rsidRPr="00002853" w:rsidRDefault="00D05B4B" w:rsidP="00D05B4B">
      <w:pPr>
        <w:pStyle w:val="CPRScapture"/>
      </w:pPr>
      <w:r w:rsidRPr="00002853">
        <w:t xml:space="preserve">          D         Assign parameter and Disable for all providers</w:t>
      </w:r>
    </w:p>
    <w:p w14:paraId="282B8CDF" w14:textId="77777777" w:rsidR="00D05B4B" w:rsidRPr="00002853" w:rsidRDefault="00D05B4B" w:rsidP="00D05B4B">
      <w:pPr>
        <w:pStyle w:val="CPRScapture"/>
      </w:pPr>
      <w:r w:rsidRPr="00002853">
        <w:t xml:space="preserve">          L         List providers with the assigned parameter</w:t>
      </w:r>
    </w:p>
    <w:p w14:paraId="29C81B4F" w14:textId="77777777" w:rsidR="00D05B4B" w:rsidRPr="00002853" w:rsidRDefault="00D05B4B" w:rsidP="00D05B4B">
      <w:pPr>
        <w:pStyle w:val="CPRScapture"/>
      </w:pPr>
    </w:p>
    <w:p w14:paraId="7CCC666F" w14:textId="77777777" w:rsidR="00D05B4B" w:rsidRPr="00002853" w:rsidRDefault="00D05B4B" w:rsidP="00D05B4B">
      <w:pPr>
        <w:pStyle w:val="CPRScapture"/>
      </w:pPr>
      <w:r w:rsidRPr="00002853">
        <w:t xml:space="preserve">Select Enable </w:t>
      </w:r>
      <w:proofErr w:type="spellStart"/>
      <w:r w:rsidRPr="00002853">
        <w:t>CIDC</w:t>
      </w:r>
      <w:proofErr w:type="spellEnd"/>
      <w:r w:rsidRPr="00002853">
        <w:t xml:space="preserve"> By Provider parameter option: E  Assign parameter and Enable for all providers</w:t>
      </w:r>
    </w:p>
    <w:p w14:paraId="4882AE21" w14:textId="77777777" w:rsidR="00D05B4B" w:rsidRPr="00002853" w:rsidRDefault="00D05B4B" w:rsidP="00D05B4B">
      <w:pPr>
        <w:pStyle w:val="CPRScapture"/>
      </w:pPr>
    </w:p>
    <w:p w14:paraId="585F00ED" w14:textId="77777777" w:rsidR="00D05B4B" w:rsidRPr="00002853" w:rsidRDefault="00D05B4B" w:rsidP="00D05B4B">
      <w:pPr>
        <w:pStyle w:val="CPRScapture"/>
      </w:pPr>
    </w:p>
    <w:p w14:paraId="4FB3753D" w14:textId="77777777" w:rsidR="00D05B4B" w:rsidRPr="00002853" w:rsidRDefault="00D05B4B" w:rsidP="00D05B4B">
      <w:pPr>
        <w:pStyle w:val="CPRScapture"/>
      </w:pPr>
      <w:r w:rsidRPr="00002853">
        <w:t>Enable Clinical Indicator Data Capture By Provider Parameter Management</w:t>
      </w:r>
    </w:p>
    <w:p w14:paraId="32A589A4" w14:textId="77777777" w:rsidR="00D05B4B" w:rsidRPr="00002853" w:rsidRDefault="00D05B4B" w:rsidP="00D05B4B">
      <w:pPr>
        <w:pStyle w:val="CPRScapture"/>
      </w:pPr>
      <w:r w:rsidRPr="00002853">
        <w:t>Assign/Enable Parameter For All Active Providers Option</w:t>
      </w:r>
    </w:p>
    <w:p w14:paraId="139E2250" w14:textId="77777777" w:rsidR="00D05B4B" w:rsidRPr="00002853" w:rsidRDefault="00D05B4B" w:rsidP="00D05B4B">
      <w:pPr>
        <w:pStyle w:val="CPRScapture"/>
      </w:pPr>
    </w:p>
    <w:p w14:paraId="34970059" w14:textId="77777777" w:rsidR="00D05B4B" w:rsidRPr="00002853" w:rsidRDefault="00D05B4B" w:rsidP="00D05B4B">
      <w:pPr>
        <w:pStyle w:val="CPRScapture"/>
      </w:pPr>
      <w:r w:rsidRPr="00002853">
        <w:t xml:space="preserve">     Select one of the following:</w:t>
      </w:r>
    </w:p>
    <w:p w14:paraId="1FF53365" w14:textId="77777777" w:rsidR="00D05B4B" w:rsidRPr="00002853" w:rsidRDefault="00D05B4B" w:rsidP="00D05B4B">
      <w:pPr>
        <w:pStyle w:val="CPRScapture"/>
      </w:pPr>
    </w:p>
    <w:p w14:paraId="1CC17419" w14:textId="77777777" w:rsidR="00D05B4B" w:rsidRPr="00002853" w:rsidRDefault="00D05B4B" w:rsidP="00D05B4B">
      <w:pPr>
        <w:pStyle w:val="CPRScapture"/>
      </w:pPr>
      <w:r w:rsidRPr="00002853">
        <w:t xml:space="preserve">                    </w:t>
      </w:r>
    </w:p>
    <w:p w14:paraId="448FA4B8" w14:textId="77777777" w:rsidR="00D05B4B" w:rsidRPr="00002853" w:rsidRDefault="00D05B4B" w:rsidP="00D05B4B">
      <w:pPr>
        <w:pStyle w:val="CPRScapture"/>
      </w:pPr>
      <w:r w:rsidRPr="00002853">
        <w:t xml:space="preserve">          YES       Enter YES to begin process of assign/enable</w:t>
      </w:r>
    </w:p>
    <w:p w14:paraId="55AF052D" w14:textId="77777777" w:rsidR="00D05B4B" w:rsidRPr="00002853" w:rsidRDefault="00D05B4B" w:rsidP="00D05B4B">
      <w:pPr>
        <w:pStyle w:val="CPRScapture"/>
      </w:pPr>
      <w:r w:rsidRPr="00002853">
        <w:t xml:space="preserve">          NO        Enter NO to cancel process of assign/enable and quit</w:t>
      </w:r>
    </w:p>
    <w:p w14:paraId="3666837D" w14:textId="77777777" w:rsidR="00D05B4B" w:rsidRPr="00002853" w:rsidRDefault="00D05B4B" w:rsidP="00D05B4B">
      <w:pPr>
        <w:pStyle w:val="CPRScapture"/>
      </w:pPr>
    </w:p>
    <w:p w14:paraId="15CF1AB8" w14:textId="77777777" w:rsidR="00D05B4B" w:rsidRPr="00002853" w:rsidRDefault="00D05B4B" w:rsidP="00D05B4B">
      <w:pPr>
        <w:pStyle w:val="CPRScapture"/>
      </w:pPr>
      <w:r w:rsidRPr="00002853">
        <w:t>105 active providers do not have this parameter assigned to them.</w:t>
      </w:r>
    </w:p>
    <w:p w14:paraId="4540C32F" w14:textId="77777777" w:rsidR="00D05B4B" w:rsidRPr="00002853" w:rsidRDefault="00D05B4B" w:rsidP="00D05B4B">
      <w:pPr>
        <w:pStyle w:val="CPRScapture"/>
      </w:pPr>
      <w:r w:rsidRPr="00002853">
        <w:t>You have selected to assign the parameter and enable Clinical Indictor</w:t>
      </w:r>
    </w:p>
    <w:p w14:paraId="608CC0B5" w14:textId="77777777" w:rsidR="00D05B4B" w:rsidRPr="00002853" w:rsidRDefault="00D05B4B" w:rsidP="00D05B4B">
      <w:pPr>
        <w:pStyle w:val="CPRScapture"/>
      </w:pPr>
      <w:r w:rsidRPr="00002853">
        <w:t>Data Capture for all of these providers. This may take some time.</w:t>
      </w:r>
    </w:p>
    <w:p w14:paraId="12C9C968" w14:textId="77777777" w:rsidR="00A73220" w:rsidRPr="00002853" w:rsidRDefault="00D05B4B" w:rsidP="00D05B4B">
      <w:pPr>
        <w:pStyle w:val="CPRScapture"/>
      </w:pPr>
      <w:r w:rsidRPr="00002853">
        <w:t>Are you sure you want to do this? (YES/NO - must be all cap): YES</w:t>
      </w:r>
    </w:p>
    <w:p w14:paraId="6240529A" w14:textId="77777777" w:rsidR="00D27483" w:rsidRPr="00002853" w:rsidRDefault="0041712A" w:rsidP="00231326">
      <w:pPr>
        <w:pStyle w:val="Heading3"/>
      </w:pPr>
      <w:r w:rsidRPr="00002853">
        <w:br w:type="page"/>
      </w:r>
      <w:bookmarkStart w:id="101" w:name="_Toc22644681"/>
      <w:r w:rsidR="007531C2" w:rsidRPr="00002853">
        <w:lastRenderedPageBreak/>
        <w:t>Assigning but Disabling</w:t>
      </w:r>
      <w:r w:rsidR="00D27483" w:rsidRPr="00002853">
        <w:t xml:space="preserve"> the CIDC Provider Switch for Multiple Providers Simultaneously</w:t>
      </w:r>
      <w:bookmarkEnd w:id="101"/>
    </w:p>
    <w:p w14:paraId="58ADC425" w14:textId="77777777" w:rsidR="00D27483" w:rsidRPr="00002853" w:rsidRDefault="00D27483" w:rsidP="00D27483">
      <w:pPr>
        <w:pStyle w:val="CPRSH3Body"/>
      </w:pPr>
      <w:r w:rsidRPr="00002853">
        <w:t>CPRS gives an</w:t>
      </w:r>
      <w:r w:rsidR="00F772CB" w:rsidRPr="00002853">
        <w:t xml:space="preserve"> additional</w:t>
      </w:r>
      <w:r w:rsidRPr="00002853">
        <w:t xml:space="preserve"> method to assign a group of </w:t>
      </w:r>
      <w:r w:rsidR="00F772CB" w:rsidRPr="00002853">
        <w:t>clinicians who hold the Provider key</w:t>
      </w:r>
      <w:r w:rsidRPr="00002853">
        <w:t xml:space="preserve"> the switch but </w:t>
      </w:r>
      <w:r w:rsidR="00F772CB" w:rsidRPr="00002853">
        <w:t>disable the switch</w:t>
      </w:r>
      <w:r w:rsidRPr="00002853">
        <w:t xml:space="preserve">. This option also affects </w:t>
      </w:r>
      <w:r w:rsidR="00F772CB" w:rsidRPr="00002853">
        <w:t>only active clinicians who hold the Provider key and</w:t>
      </w:r>
      <w:r w:rsidRPr="00002853">
        <w:t xml:space="preserve"> who currently do </w:t>
      </w:r>
      <w:r w:rsidR="00F772CB" w:rsidRPr="00002853">
        <w:t>NOT</w:t>
      </w:r>
      <w:r w:rsidRPr="00002853">
        <w:t xml:space="preserve"> have the switch assigned to them.</w:t>
      </w:r>
    </w:p>
    <w:p w14:paraId="1D4AB65B" w14:textId="77777777" w:rsidR="00D27483" w:rsidRPr="006256B9" w:rsidRDefault="00D27483" w:rsidP="00D27483">
      <w:pPr>
        <w:pStyle w:val="CPRSNote"/>
        <w:rPr>
          <w:rFonts w:ascii="Times New Roman" w:hAnsi="Times New Roman"/>
          <w:sz w:val="22"/>
        </w:rPr>
      </w:pPr>
      <w:r w:rsidRPr="006256B9">
        <w:rPr>
          <w:rFonts w:ascii="Times New Roman" w:hAnsi="Times New Roman"/>
          <w:b/>
          <w:sz w:val="22"/>
        </w:rPr>
        <w:t>Note:</w:t>
      </w:r>
      <w:r w:rsidRPr="006256B9">
        <w:rPr>
          <w:rFonts w:ascii="Times New Roman" w:hAnsi="Times New Roman"/>
          <w:sz w:val="22"/>
        </w:rPr>
        <w:tab/>
        <w:t xml:space="preserve">This option does NOT </w:t>
      </w:r>
      <w:r w:rsidR="007531C2" w:rsidRPr="006256B9">
        <w:rPr>
          <w:rFonts w:ascii="Times New Roman" w:hAnsi="Times New Roman"/>
          <w:sz w:val="22"/>
        </w:rPr>
        <w:t>disable</w:t>
      </w:r>
      <w:r w:rsidRPr="006256B9">
        <w:rPr>
          <w:rFonts w:ascii="Times New Roman" w:hAnsi="Times New Roman"/>
          <w:sz w:val="22"/>
        </w:rPr>
        <w:t xml:space="preserve"> any provider who already has the switch assigned it has been disabled.</w:t>
      </w:r>
    </w:p>
    <w:p w14:paraId="56427EA6" w14:textId="77777777" w:rsidR="00D27483" w:rsidRPr="00002853" w:rsidRDefault="00D27483" w:rsidP="00D27483">
      <w:pPr>
        <w:pStyle w:val="CPRSH3Body"/>
        <w:rPr>
          <w:b/>
        </w:rPr>
      </w:pPr>
      <w:r w:rsidRPr="00002853">
        <w:rPr>
          <w:b/>
        </w:rPr>
        <w:t>To assign and disable the provider switch for all providers who do not have it assigned currently, use the following steps:</w:t>
      </w:r>
    </w:p>
    <w:p w14:paraId="50018BFB" w14:textId="77777777" w:rsidR="00D27483" w:rsidRPr="00002853" w:rsidRDefault="00D27483" w:rsidP="00EF7614">
      <w:pPr>
        <w:pStyle w:val="CPRS-NumberedList"/>
        <w:numPr>
          <w:ilvl w:val="0"/>
          <w:numId w:val="20"/>
        </w:numPr>
      </w:pPr>
      <w:r w:rsidRPr="00002853">
        <w:t xml:space="preserve">In the List Manager interface, log in and type </w:t>
      </w:r>
      <w:r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666408AE" w14:textId="77777777" w:rsidR="00D27483" w:rsidRPr="00002853" w:rsidRDefault="00D27483" w:rsidP="00EF7614">
      <w:pPr>
        <w:pStyle w:val="CPRS-NumberedList"/>
        <w:numPr>
          <w:ilvl w:val="0"/>
          <w:numId w:val="20"/>
        </w:numPr>
      </w:pPr>
      <w:r w:rsidRPr="00002853">
        <w:t xml:space="preserve">Type </w:t>
      </w:r>
      <w:r w:rsidRPr="00002853">
        <w:rPr>
          <w:b/>
          <w:bCs/>
        </w:rPr>
        <w:t>PP</w:t>
      </w:r>
      <w:r w:rsidRPr="00002853">
        <w:t xml:space="preserve"> and press </w:t>
      </w:r>
      <w:r w:rsidRPr="00002853">
        <w:rPr>
          <w:b/>
          <w:bCs/>
        </w:rPr>
        <w:t>&lt;Enter&gt;</w:t>
      </w:r>
      <w:r w:rsidRPr="00002853">
        <w:t>.</w:t>
      </w:r>
    </w:p>
    <w:p w14:paraId="26ADD5A7" w14:textId="77777777" w:rsidR="00D27483" w:rsidRPr="00002853" w:rsidRDefault="00D27483" w:rsidP="00EF7614">
      <w:pPr>
        <w:pStyle w:val="CPRS-NumberedList"/>
        <w:numPr>
          <w:ilvl w:val="0"/>
          <w:numId w:val="20"/>
        </w:numPr>
      </w:pPr>
      <w:r w:rsidRPr="00002853">
        <w:t xml:space="preserve">To assign </w:t>
      </w:r>
      <w:r w:rsidR="007531C2" w:rsidRPr="00002853">
        <w:t xml:space="preserve">but disable </w:t>
      </w:r>
      <w:r w:rsidRPr="00002853">
        <w:t xml:space="preserve">the switch for all </w:t>
      </w:r>
      <w:r w:rsidR="00F772CB" w:rsidRPr="00002853">
        <w:t>active clinicians who hold the Provider key but</w:t>
      </w:r>
      <w:r w:rsidRPr="00002853">
        <w:t xml:space="preserve"> who do </w:t>
      </w:r>
      <w:r w:rsidR="00F772CB" w:rsidRPr="00002853">
        <w:t>NOT</w:t>
      </w:r>
      <w:r w:rsidRPr="00002853">
        <w:t xml:space="preserve"> have the switch assigned currently, type </w:t>
      </w:r>
      <w:r w:rsidR="007531C2" w:rsidRPr="00002853">
        <w:rPr>
          <w:b/>
          <w:bCs/>
        </w:rPr>
        <w:t>D</w:t>
      </w:r>
      <w:r w:rsidRPr="00002853">
        <w:t xml:space="preserve"> and press </w:t>
      </w:r>
      <w:r w:rsidRPr="00002853">
        <w:rPr>
          <w:b/>
          <w:bCs/>
        </w:rPr>
        <w:t>&lt;Enter&gt;</w:t>
      </w:r>
      <w:r w:rsidRPr="00002853">
        <w:t>.</w:t>
      </w:r>
    </w:p>
    <w:p w14:paraId="75EA245B" w14:textId="77777777" w:rsidR="00D27483" w:rsidRPr="006256B9" w:rsidRDefault="00D27483" w:rsidP="0089070C">
      <w:pPr>
        <w:pStyle w:val="cprs1numberedlistnote"/>
        <w:rPr>
          <w:rFonts w:ascii="Times New Roman" w:hAnsi="Times New Roman"/>
          <w:sz w:val="22"/>
        </w:rPr>
      </w:pPr>
      <w:r w:rsidRPr="006256B9">
        <w:rPr>
          <w:rFonts w:ascii="Times New Roman" w:hAnsi="Times New Roman"/>
          <w:b/>
          <w:sz w:val="22"/>
        </w:rPr>
        <w:t>Note:</w:t>
      </w:r>
      <w:r w:rsidRPr="006256B9">
        <w:rPr>
          <w:rFonts w:ascii="Times New Roman" w:hAnsi="Times New Roman"/>
          <w:sz w:val="22"/>
        </w:rPr>
        <w:tab/>
        <w:t xml:space="preserve">This option does NOT </w:t>
      </w:r>
      <w:r w:rsidR="007531C2" w:rsidRPr="006256B9">
        <w:rPr>
          <w:rFonts w:ascii="Times New Roman" w:hAnsi="Times New Roman"/>
          <w:sz w:val="22"/>
        </w:rPr>
        <w:t>disable the switch for</w:t>
      </w:r>
      <w:r w:rsidRPr="006256B9">
        <w:rPr>
          <w:rFonts w:ascii="Times New Roman" w:hAnsi="Times New Roman"/>
          <w:sz w:val="22"/>
        </w:rPr>
        <w:t xml:space="preserve"> any provider who already has the switch assigned </w:t>
      </w:r>
      <w:r w:rsidR="0041712A" w:rsidRPr="006256B9">
        <w:rPr>
          <w:rFonts w:ascii="Times New Roman" w:hAnsi="Times New Roman"/>
          <w:sz w:val="22"/>
        </w:rPr>
        <w:t xml:space="preserve">and </w:t>
      </w:r>
      <w:r w:rsidRPr="006256B9">
        <w:rPr>
          <w:rFonts w:ascii="Times New Roman" w:hAnsi="Times New Roman"/>
          <w:sz w:val="22"/>
        </w:rPr>
        <w:t xml:space="preserve">it has been </w:t>
      </w:r>
      <w:r w:rsidR="007531C2" w:rsidRPr="006256B9">
        <w:rPr>
          <w:rFonts w:ascii="Times New Roman" w:hAnsi="Times New Roman"/>
          <w:sz w:val="22"/>
        </w:rPr>
        <w:t>enabled</w:t>
      </w:r>
      <w:r w:rsidRPr="006256B9">
        <w:rPr>
          <w:rFonts w:ascii="Times New Roman" w:hAnsi="Times New Roman"/>
          <w:sz w:val="22"/>
        </w:rPr>
        <w:t>.</w:t>
      </w:r>
      <w:r w:rsidR="0040146F" w:rsidRPr="006256B9">
        <w:rPr>
          <w:rFonts w:ascii="Times New Roman" w:hAnsi="Times New Roman"/>
          <w:sz w:val="22"/>
        </w:rPr>
        <w:t xml:space="preserve"> You cannot enable these providers as a group after doing this, you must do it individually.</w:t>
      </w:r>
    </w:p>
    <w:p w14:paraId="3281BC35" w14:textId="77777777" w:rsidR="0040146F" w:rsidRPr="00002853" w:rsidRDefault="0040146F" w:rsidP="00EF7614">
      <w:pPr>
        <w:pStyle w:val="CPRS-NumberedList"/>
        <w:numPr>
          <w:ilvl w:val="0"/>
          <w:numId w:val="20"/>
        </w:numPr>
      </w:pPr>
      <w:r w:rsidRPr="00002853">
        <w:t xml:space="preserve">If you want to proceed and assign the switch to all active </w:t>
      </w:r>
      <w:r w:rsidR="00F772CB" w:rsidRPr="00002853">
        <w:t>clinicians who hold the Provider key but</w:t>
      </w:r>
      <w:r w:rsidRPr="00002853">
        <w:t xml:space="preserve"> who do </w:t>
      </w:r>
      <w:r w:rsidR="00F772CB" w:rsidRPr="00002853">
        <w:t>NOT</w:t>
      </w:r>
      <w:r w:rsidRPr="00002853">
        <w:t xml:space="preserve"> have </w:t>
      </w:r>
      <w:r w:rsidR="00F772CB" w:rsidRPr="00002853">
        <w:t>the switch assigned</w:t>
      </w:r>
      <w:r w:rsidRPr="00002853">
        <w:t xml:space="preserve"> and disable it, type </w:t>
      </w:r>
      <w:r w:rsidRPr="00002853">
        <w:rPr>
          <w:b/>
        </w:rPr>
        <w:t>YES</w:t>
      </w:r>
      <w:r w:rsidRPr="00002853">
        <w:t xml:space="preserve"> (you must type the entire word in all capital letters) and press </w:t>
      </w:r>
      <w:r w:rsidRPr="00002853">
        <w:rPr>
          <w:b/>
        </w:rPr>
        <w:t>&lt;Enter&gt;</w:t>
      </w:r>
      <w:r w:rsidRPr="00002853">
        <w:t>. If you do not want to proceed</w:t>
      </w:r>
      <w:r w:rsidR="00F772CB" w:rsidRPr="00002853">
        <w:t>,</w:t>
      </w:r>
      <w:r w:rsidRPr="00002853">
        <w:t xml:space="preserve"> type </w:t>
      </w:r>
      <w:r w:rsidRPr="00002853">
        <w:rPr>
          <w:b/>
        </w:rPr>
        <w:t>NO</w:t>
      </w:r>
      <w:r w:rsidRPr="00002853">
        <w:t xml:space="preserve"> and press </w:t>
      </w:r>
      <w:r w:rsidRPr="00002853">
        <w:rPr>
          <w:b/>
        </w:rPr>
        <w:t>&lt;Enter&gt;</w:t>
      </w:r>
      <w:r w:rsidRPr="00002853">
        <w:t xml:space="preserve">. </w:t>
      </w:r>
    </w:p>
    <w:p w14:paraId="361E0E8D" w14:textId="77777777" w:rsidR="00D27483" w:rsidRPr="00002853" w:rsidRDefault="00D27483" w:rsidP="00EF7614">
      <w:pPr>
        <w:pStyle w:val="CPRS-NumberedList"/>
        <w:numPr>
          <w:ilvl w:val="0"/>
          <w:numId w:val="20"/>
        </w:numPr>
      </w:pPr>
      <w:r w:rsidRPr="00002853">
        <w:t xml:space="preserve">When you have enabled it for the necessary providers, press </w:t>
      </w:r>
      <w:r w:rsidRPr="00002853">
        <w:rPr>
          <w:b/>
        </w:rPr>
        <w:t>&lt;Enter&gt;</w:t>
      </w:r>
      <w:r w:rsidRPr="00002853">
        <w:t xml:space="preserve"> until you exit the option. </w:t>
      </w:r>
    </w:p>
    <w:p w14:paraId="3A211422" w14:textId="26153DE6" w:rsidR="00D27483" w:rsidRPr="00A80C51" w:rsidRDefault="0041712A" w:rsidP="00A80C51">
      <w:pPr>
        <w:pStyle w:val="Caption"/>
      </w:pPr>
      <w:r w:rsidRPr="00002853">
        <w:br w:type="page"/>
      </w:r>
      <w:r w:rsidRPr="00A80C51">
        <w:lastRenderedPageBreak/>
        <w:t>Example of assigning but disabling the switch for multiple provider simultaneously</w:t>
      </w:r>
    </w:p>
    <w:p w14:paraId="220E3F2F" w14:textId="77777777" w:rsidR="00D05B4B" w:rsidRPr="00002853" w:rsidRDefault="00D05B4B" w:rsidP="00D05B4B">
      <w:pPr>
        <w:pStyle w:val="CPRScapture"/>
      </w:pPr>
      <w:r w:rsidRPr="00002853">
        <w:t xml:space="preserve">Select OPTION NAME: OR </w:t>
      </w:r>
      <w:proofErr w:type="spellStart"/>
      <w:r w:rsidRPr="00002853">
        <w:t>BDC</w:t>
      </w:r>
      <w:proofErr w:type="spellEnd"/>
      <w:r w:rsidRPr="00002853">
        <w:t xml:space="preserve"> MENU       Clinical Indicator Data Capture Configuration</w:t>
      </w:r>
    </w:p>
    <w:p w14:paraId="179AB7F5" w14:textId="77777777" w:rsidR="00D05B4B" w:rsidRPr="00002853" w:rsidRDefault="00D05B4B" w:rsidP="00D05B4B">
      <w:pPr>
        <w:pStyle w:val="CPRScapture"/>
      </w:pPr>
    </w:p>
    <w:p w14:paraId="258FE93A" w14:textId="77777777" w:rsidR="00D05B4B" w:rsidRPr="00002853" w:rsidRDefault="00D05B4B" w:rsidP="00D05B4B">
      <w:pPr>
        <w:pStyle w:val="CPRScapture"/>
      </w:pPr>
    </w:p>
    <w:p w14:paraId="1CF32AE4" w14:textId="77777777" w:rsidR="00D05B4B" w:rsidRPr="00002853" w:rsidRDefault="00D05B4B" w:rsidP="00D05B4B">
      <w:pPr>
        <w:pStyle w:val="CPRScapture"/>
      </w:pPr>
      <w:r w:rsidRPr="00002853">
        <w:t xml:space="preserve">   MS     Clinical Indicator Data Capture Master Switch</w:t>
      </w:r>
    </w:p>
    <w:p w14:paraId="37C137FB" w14:textId="77777777" w:rsidR="00D05B4B" w:rsidRPr="00002853" w:rsidRDefault="00D05B4B" w:rsidP="00D05B4B">
      <w:pPr>
        <w:pStyle w:val="CPRScapture"/>
      </w:pPr>
      <w:r w:rsidRPr="00002853">
        <w:t xml:space="preserve">   PP     </w:t>
      </w:r>
      <w:proofErr w:type="spellStart"/>
      <w:r w:rsidRPr="00002853">
        <w:t>CIDC</w:t>
      </w:r>
      <w:proofErr w:type="spellEnd"/>
      <w:r w:rsidRPr="00002853">
        <w:t xml:space="preserve"> By Provider Parameter</w:t>
      </w:r>
    </w:p>
    <w:p w14:paraId="0A8D7925" w14:textId="77777777" w:rsidR="00D05B4B" w:rsidRPr="00002853" w:rsidRDefault="00D05B4B" w:rsidP="00D05B4B">
      <w:pPr>
        <w:pStyle w:val="CPRScapture"/>
      </w:pPr>
    </w:p>
    <w:p w14:paraId="706D3590" w14:textId="77777777" w:rsidR="00D05B4B" w:rsidRPr="00002853" w:rsidRDefault="00D05B4B" w:rsidP="00D05B4B">
      <w:pPr>
        <w:pStyle w:val="CPRScapture"/>
      </w:pPr>
    </w:p>
    <w:p w14:paraId="28ACCD33" w14:textId="77777777" w:rsidR="00D05B4B" w:rsidRPr="00002853" w:rsidRDefault="00D05B4B" w:rsidP="00D05B4B">
      <w:pPr>
        <w:pStyle w:val="CPRScapture"/>
      </w:pPr>
    </w:p>
    <w:p w14:paraId="0848E8FC" w14:textId="77777777" w:rsidR="00D05B4B" w:rsidRPr="00002853" w:rsidRDefault="00D05B4B" w:rsidP="00D05B4B">
      <w:pPr>
        <w:pStyle w:val="CPRScapture"/>
      </w:pPr>
      <w:r w:rsidRPr="00002853">
        <w:t xml:space="preserve">Select Clinical Indicator Data Capture Configuration Option: PP  </w:t>
      </w:r>
      <w:proofErr w:type="spellStart"/>
      <w:r w:rsidRPr="00002853">
        <w:t>CIDC</w:t>
      </w:r>
      <w:proofErr w:type="spellEnd"/>
      <w:r w:rsidRPr="00002853">
        <w:t xml:space="preserve"> By Provider Parameter</w:t>
      </w:r>
    </w:p>
    <w:p w14:paraId="701EBBA6" w14:textId="77777777" w:rsidR="00D05B4B" w:rsidRPr="00002853" w:rsidRDefault="00D05B4B" w:rsidP="00D05B4B">
      <w:pPr>
        <w:pStyle w:val="CPRScapture"/>
      </w:pPr>
    </w:p>
    <w:p w14:paraId="6611C0AB" w14:textId="77777777" w:rsidR="00D05B4B" w:rsidRPr="00002853" w:rsidRDefault="00D05B4B" w:rsidP="00D05B4B">
      <w:pPr>
        <w:pStyle w:val="CPRScapture"/>
      </w:pPr>
    </w:p>
    <w:p w14:paraId="52195994" w14:textId="77777777" w:rsidR="00D05B4B" w:rsidRPr="00002853" w:rsidRDefault="00D05B4B" w:rsidP="00D05B4B">
      <w:pPr>
        <w:pStyle w:val="CPRScapture"/>
      </w:pPr>
      <w:r w:rsidRPr="00002853">
        <w:t>Enable Clinical Indicator Data Capture By Provider Parameter Management</w:t>
      </w:r>
    </w:p>
    <w:p w14:paraId="318E6D77" w14:textId="77777777" w:rsidR="00D05B4B" w:rsidRPr="00002853" w:rsidRDefault="00D05B4B" w:rsidP="00D05B4B">
      <w:pPr>
        <w:pStyle w:val="CPRScapture"/>
      </w:pPr>
      <w:r w:rsidRPr="00002853">
        <w:t>Select Parameter Management Option</w:t>
      </w:r>
    </w:p>
    <w:p w14:paraId="400A3AE2" w14:textId="77777777" w:rsidR="00D05B4B" w:rsidRPr="00002853" w:rsidRDefault="00D05B4B" w:rsidP="00D05B4B">
      <w:pPr>
        <w:pStyle w:val="CPRScapture"/>
      </w:pPr>
    </w:p>
    <w:p w14:paraId="6381C2F8" w14:textId="77777777" w:rsidR="00D05B4B" w:rsidRPr="00002853" w:rsidRDefault="00D05B4B" w:rsidP="00D05B4B">
      <w:pPr>
        <w:pStyle w:val="CPRScapture"/>
      </w:pPr>
      <w:r w:rsidRPr="00002853">
        <w:t xml:space="preserve">     Select one of the following:</w:t>
      </w:r>
    </w:p>
    <w:p w14:paraId="0421A041" w14:textId="77777777" w:rsidR="00D05B4B" w:rsidRPr="00002853" w:rsidRDefault="00D05B4B" w:rsidP="00D05B4B">
      <w:pPr>
        <w:pStyle w:val="CPRScapture"/>
      </w:pPr>
    </w:p>
    <w:p w14:paraId="190D9044" w14:textId="77777777" w:rsidR="00D05B4B" w:rsidRPr="00002853" w:rsidRDefault="00D05B4B" w:rsidP="00D05B4B">
      <w:pPr>
        <w:pStyle w:val="CPRScapture"/>
      </w:pPr>
      <w:r w:rsidRPr="00002853">
        <w:t xml:space="preserve">          M         Manage parameter by provider</w:t>
      </w:r>
    </w:p>
    <w:p w14:paraId="38645273" w14:textId="77777777" w:rsidR="00D05B4B" w:rsidRPr="00002853" w:rsidRDefault="00D05B4B" w:rsidP="00D05B4B">
      <w:pPr>
        <w:pStyle w:val="CPRScapture"/>
      </w:pPr>
      <w:r w:rsidRPr="00002853">
        <w:t xml:space="preserve">          E         Assign parameter and Enable for all providers</w:t>
      </w:r>
    </w:p>
    <w:p w14:paraId="7BBBE622" w14:textId="77777777" w:rsidR="00D05B4B" w:rsidRPr="00002853" w:rsidRDefault="00D05B4B" w:rsidP="00D05B4B">
      <w:pPr>
        <w:pStyle w:val="CPRScapture"/>
      </w:pPr>
      <w:r w:rsidRPr="00002853">
        <w:t xml:space="preserve">          D         Assign parameter and Disable for all providers</w:t>
      </w:r>
    </w:p>
    <w:p w14:paraId="727896D1" w14:textId="77777777" w:rsidR="00D05B4B" w:rsidRPr="00002853" w:rsidRDefault="00D05B4B" w:rsidP="00D05B4B">
      <w:pPr>
        <w:pStyle w:val="CPRScapture"/>
      </w:pPr>
      <w:r w:rsidRPr="00002853">
        <w:t xml:space="preserve">          L         List providers with the assigned parameter</w:t>
      </w:r>
    </w:p>
    <w:p w14:paraId="173EC27E" w14:textId="77777777" w:rsidR="00D05B4B" w:rsidRPr="00002853" w:rsidRDefault="00D05B4B" w:rsidP="00D05B4B">
      <w:pPr>
        <w:pStyle w:val="CPRScapture"/>
      </w:pPr>
    </w:p>
    <w:p w14:paraId="5DB82B45" w14:textId="77777777" w:rsidR="00D05B4B" w:rsidRPr="00002853" w:rsidRDefault="00D05B4B" w:rsidP="00D05B4B">
      <w:pPr>
        <w:pStyle w:val="CPRScapture"/>
      </w:pPr>
      <w:r w:rsidRPr="00002853">
        <w:t xml:space="preserve">Select Enable </w:t>
      </w:r>
      <w:proofErr w:type="spellStart"/>
      <w:r w:rsidRPr="00002853">
        <w:t>CIDC</w:t>
      </w:r>
      <w:proofErr w:type="spellEnd"/>
      <w:r w:rsidRPr="00002853">
        <w:t xml:space="preserve"> By Provider parameter option: D  Assign parameter and Disable for all providers</w:t>
      </w:r>
    </w:p>
    <w:p w14:paraId="7D60EB8D" w14:textId="77777777" w:rsidR="00D05B4B" w:rsidRPr="00002853" w:rsidRDefault="00D05B4B" w:rsidP="00D05B4B">
      <w:pPr>
        <w:pStyle w:val="CPRScapture"/>
      </w:pPr>
    </w:p>
    <w:p w14:paraId="0A39793C" w14:textId="77777777" w:rsidR="00D05B4B" w:rsidRPr="00002853" w:rsidRDefault="00D05B4B" w:rsidP="00D05B4B">
      <w:pPr>
        <w:pStyle w:val="CPRScapture"/>
      </w:pPr>
    </w:p>
    <w:p w14:paraId="59ECB3C2" w14:textId="77777777" w:rsidR="00D05B4B" w:rsidRPr="00002853" w:rsidRDefault="00D05B4B" w:rsidP="00D05B4B">
      <w:pPr>
        <w:pStyle w:val="CPRScapture"/>
      </w:pPr>
      <w:r w:rsidRPr="00002853">
        <w:t>Enable Clinical Indicator Data Capture By Provider Parameter Management</w:t>
      </w:r>
    </w:p>
    <w:p w14:paraId="68B905D2" w14:textId="77777777" w:rsidR="00D05B4B" w:rsidRPr="00002853" w:rsidRDefault="00D05B4B" w:rsidP="00D05B4B">
      <w:pPr>
        <w:pStyle w:val="CPRScapture"/>
      </w:pPr>
      <w:r w:rsidRPr="00002853">
        <w:t>Assign/Disable Parameter For All Active Providers Option</w:t>
      </w:r>
    </w:p>
    <w:p w14:paraId="1D213C28" w14:textId="77777777" w:rsidR="00D05B4B" w:rsidRPr="00002853" w:rsidRDefault="00D05B4B" w:rsidP="00D05B4B">
      <w:pPr>
        <w:pStyle w:val="CPRScapture"/>
      </w:pPr>
    </w:p>
    <w:p w14:paraId="1F0D8F78" w14:textId="77777777" w:rsidR="00D05B4B" w:rsidRPr="00002853" w:rsidRDefault="00D05B4B" w:rsidP="00D05B4B">
      <w:pPr>
        <w:pStyle w:val="CPRScapture"/>
      </w:pPr>
      <w:r w:rsidRPr="00002853">
        <w:t xml:space="preserve">     Select one of the following:</w:t>
      </w:r>
    </w:p>
    <w:p w14:paraId="6645A643" w14:textId="77777777" w:rsidR="00D05B4B" w:rsidRPr="00002853" w:rsidRDefault="00D05B4B" w:rsidP="00D05B4B">
      <w:pPr>
        <w:pStyle w:val="CPRScapture"/>
      </w:pPr>
      <w:r w:rsidRPr="00002853">
        <w:t xml:space="preserve">                   </w:t>
      </w:r>
    </w:p>
    <w:p w14:paraId="190856F9" w14:textId="77777777" w:rsidR="00D05B4B" w:rsidRPr="00002853" w:rsidRDefault="00D05B4B" w:rsidP="00D05B4B">
      <w:pPr>
        <w:pStyle w:val="CPRScapture"/>
      </w:pPr>
      <w:r w:rsidRPr="00002853">
        <w:t xml:space="preserve">          YES       Enter YES to begin process of assign/disable</w:t>
      </w:r>
    </w:p>
    <w:p w14:paraId="6FFD40E2" w14:textId="77777777" w:rsidR="00D05B4B" w:rsidRPr="00002853" w:rsidRDefault="00D05B4B" w:rsidP="00D05B4B">
      <w:pPr>
        <w:pStyle w:val="CPRScapture"/>
      </w:pPr>
      <w:r w:rsidRPr="00002853">
        <w:t xml:space="preserve">          NO        Enter NO to cancel process of assign/disable and quit</w:t>
      </w:r>
    </w:p>
    <w:p w14:paraId="61AF014E" w14:textId="77777777" w:rsidR="00D05B4B" w:rsidRPr="00002853" w:rsidRDefault="00D05B4B" w:rsidP="00D05B4B">
      <w:pPr>
        <w:pStyle w:val="CPRScapture"/>
      </w:pPr>
    </w:p>
    <w:p w14:paraId="11D1FA0F" w14:textId="77777777" w:rsidR="00D05B4B" w:rsidRPr="00002853" w:rsidRDefault="00D05B4B" w:rsidP="00D05B4B">
      <w:pPr>
        <w:pStyle w:val="CPRScapture"/>
      </w:pPr>
      <w:r w:rsidRPr="00002853">
        <w:t>105 active providers do not have this parameter assigned to them.</w:t>
      </w:r>
    </w:p>
    <w:p w14:paraId="3F72DA6E" w14:textId="77777777" w:rsidR="00D05B4B" w:rsidRPr="00002853" w:rsidRDefault="00D05B4B" w:rsidP="00D05B4B">
      <w:pPr>
        <w:pStyle w:val="CPRScapture"/>
      </w:pPr>
      <w:r w:rsidRPr="00002853">
        <w:t>You have selected to assign the parameter and disable Clinical Indicator</w:t>
      </w:r>
    </w:p>
    <w:p w14:paraId="343284A7" w14:textId="77777777" w:rsidR="00D05B4B" w:rsidRPr="00002853" w:rsidRDefault="00D05B4B" w:rsidP="00D05B4B">
      <w:pPr>
        <w:pStyle w:val="CPRScapture"/>
      </w:pPr>
      <w:r w:rsidRPr="00002853">
        <w:t>Data Capture for all of these providers. This may take some time.</w:t>
      </w:r>
    </w:p>
    <w:p w14:paraId="1117DA94" w14:textId="77777777" w:rsidR="00D05B4B" w:rsidRPr="00002853" w:rsidRDefault="00D05B4B" w:rsidP="00D05B4B">
      <w:pPr>
        <w:pStyle w:val="CPRScapture"/>
      </w:pPr>
      <w:r w:rsidRPr="00002853">
        <w:t>Are you sure you want to do this? (YES/NO - must be all cap): YES</w:t>
      </w:r>
    </w:p>
    <w:p w14:paraId="5B29266C" w14:textId="77777777" w:rsidR="00C27ADA" w:rsidRPr="00002853" w:rsidRDefault="00C27ADA" w:rsidP="00A73220">
      <w:pPr>
        <w:pStyle w:val="CPRSH3Body"/>
      </w:pPr>
    </w:p>
    <w:p w14:paraId="54B3E216" w14:textId="77777777" w:rsidR="009B30D8" w:rsidRPr="00002853" w:rsidRDefault="003623A3" w:rsidP="00231326">
      <w:pPr>
        <w:pStyle w:val="Heading3"/>
      </w:pPr>
      <w:r w:rsidRPr="00002853">
        <w:br w:type="page"/>
      </w:r>
      <w:bookmarkStart w:id="102" w:name="_Toc22644682"/>
      <w:r w:rsidR="009919BD" w:rsidRPr="00002853">
        <w:lastRenderedPageBreak/>
        <w:t>Creating Reports on the CIDC Provider Switch</w:t>
      </w:r>
      <w:bookmarkEnd w:id="102"/>
    </w:p>
    <w:p w14:paraId="13F55291" w14:textId="77777777" w:rsidR="009919BD" w:rsidRPr="00002853" w:rsidRDefault="009919BD" w:rsidP="00A73220">
      <w:pPr>
        <w:pStyle w:val="CPRSH3Body"/>
      </w:pPr>
      <w:r w:rsidRPr="00002853">
        <w:t xml:space="preserve">CPRS provides </w:t>
      </w:r>
      <w:r w:rsidR="00C27ADA" w:rsidRPr="00002853">
        <w:t xml:space="preserve">three reports regarding who has the </w:t>
      </w:r>
      <w:proofErr w:type="spellStart"/>
      <w:r w:rsidR="00C27ADA" w:rsidRPr="00002853">
        <w:t>CIDC</w:t>
      </w:r>
      <w:proofErr w:type="spellEnd"/>
      <w:r w:rsidR="00C27ADA" w:rsidRPr="00002853">
        <w:t xml:space="preserve"> provider switch assigned and enabled and disabled. </w:t>
      </w:r>
    </w:p>
    <w:p w14:paraId="456D3FB8" w14:textId="77777777" w:rsidR="001F3DBB" w:rsidRPr="00002853" w:rsidRDefault="001F3DBB" w:rsidP="001F3DBB">
      <w:pPr>
        <w:pStyle w:val="CPRSBullets"/>
      </w:pPr>
      <w:r w:rsidRPr="00002853">
        <w:t>All active clinicians who hold the Provider key who are have been assigned the switch and whether it is enabled or disabled</w:t>
      </w:r>
    </w:p>
    <w:p w14:paraId="0B3254C8" w14:textId="77777777" w:rsidR="001F3DBB" w:rsidRPr="00002853" w:rsidRDefault="001F3DBB" w:rsidP="001F3DBB">
      <w:pPr>
        <w:pStyle w:val="CPRSBullets"/>
      </w:pPr>
      <w:r w:rsidRPr="00002853">
        <w:t>Active clinicians who hold the Provider key with the switch enabled</w:t>
      </w:r>
    </w:p>
    <w:p w14:paraId="24EB3574" w14:textId="77777777" w:rsidR="001F3DBB" w:rsidRPr="00002853" w:rsidRDefault="001F3DBB" w:rsidP="001F3DBB">
      <w:pPr>
        <w:pStyle w:val="CPRSBullets"/>
      </w:pPr>
      <w:r w:rsidRPr="00002853">
        <w:t>Active clinicians who hold the Provider key who have the switch but it is disabled</w:t>
      </w:r>
    </w:p>
    <w:p w14:paraId="6E6E70D7" w14:textId="77777777" w:rsidR="00C27ADA" w:rsidRPr="00002853" w:rsidRDefault="00C27ADA" w:rsidP="00C27ADA">
      <w:pPr>
        <w:pStyle w:val="CPRSH2Body"/>
      </w:pPr>
      <w:r w:rsidRPr="00002853">
        <w:t>These reports show only active clinicians who hold the provider key and have been assigned the switch.</w:t>
      </w:r>
    </w:p>
    <w:p w14:paraId="1DEBCFCF" w14:textId="77777777" w:rsidR="00956698" w:rsidRPr="00002853" w:rsidRDefault="00C27ADA" w:rsidP="00956698">
      <w:pPr>
        <w:pStyle w:val="CPRSH2Body"/>
      </w:pPr>
      <w:r w:rsidRPr="00002853">
        <w:t xml:space="preserve">You must have Clinical Coordinator privileges to enable this switch and run the reports. </w:t>
      </w:r>
    </w:p>
    <w:p w14:paraId="7A8FFAA8" w14:textId="77777777" w:rsidR="00C27ADA" w:rsidRPr="00002853" w:rsidRDefault="0040146F" w:rsidP="00E51A5C">
      <w:pPr>
        <w:pStyle w:val="Heading4"/>
      </w:pPr>
      <w:r w:rsidRPr="00002853">
        <w:br w:type="page"/>
      </w:r>
      <w:r w:rsidR="00963955" w:rsidRPr="00002853">
        <w:lastRenderedPageBreak/>
        <w:t>Reporting on All Providers Assigned the Provider Switch and Its Status</w:t>
      </w:r>
    </w:p>
    <w:p w14:paraId="009003A9" w14:textId="77777777" w:rsidR="00963955" w:rsidRPr="00002853" w:rsidRDefault="00DB7305" w:rsidP="00DB7305">
      <w:pPr>
        <w:pStyle w:val="CPRSH4Body"/>
      </w:pPr>
      <w:r w:rsidRPr="00002853">
        <w:t xml:space="preserve">This option creates a report on all active providers who have the </w:t>
      </w:r>
      <w:r w:rsidR="00C14016" w:rsidRPr="00002853">
        <w:t xml:space="preserve">switch </w:t>
      </w:r>
      <w:r w:rsidRPr="00002853">
        <w:t>assigned and whether the switch is enabled and disabled.</w:t>
      </w:r>
    </w:p>
    <w:p w14:paraId="2FE90AFD" w14:textId="77777777" w:rsidR="00956698" w:rsidRPr="00002853" w:rsidRDefault="00956698" w:rsidP="00DB7305">
      <w:pPr>
        <w:pStyle w:val="CPRSH4Body"/>
        <w:rPr>
          <w:b/>
        </w:rPr>
      </w:pPr>
      <w:r w:rsidRPr="00002853">
        <w:rPr>
          <w:b/>
        </w:rPr>
        <w:t>To run this report on all providers with the provider switch status, use the following steps:</w:t>
      </w:r>
    </w:p>
    <w:p w14:paraId="1A576647" w14:textId="77777777" w:rsidR="00956698" w:rsidRPr="00002853" w:rsidRDefault="00956698" w:rsidP="00EF7614">
      <w:pPr>
        <w:pStyle w:val="CPRS-NumberedList"/>
        <w:numPr>
          <w:ilvl w:val="0"/>
          <w:numId w:val="21"/>
        </w:numPr>
      </w:pPr>
      <w:r w:rsidRPr="00002853">
        <w:t xml:space="preserve">In the List Manager interface, log in and type </w:t>
      </w:r>
      <w:r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25FB7305" w14:textId="77777777" w:rsidR="00956698" w:rsidRPr="00002853" w:rsidRDefault="00956698" w:rsidP="00EF7614">
      <w:pPr>
        <w:pStyle w:val="CPRS-NumberedList"/>
        <w:numPr>
          <w:ilvl w:val="0"/>
          <w:numId w:val="21"/>
        </w:numPr>
      </w:pPr>
      <w:r w:rsidRPr="00002853">
        <w:t xml:space="preserve">Type </w:t>
      </w:r>
      <w:r w:rsidRPr="00002853">
        <w:rPr>
          <w:b/>
          <w:bCs/>
        </w:rPr>
        <w:t>PP</w:t>
      </w:r>
      <w:r w:rsidRPr="00002853">
        <w:t xml:space="preserve"> and press </w:t>
      </w:r>
      <w:r w:rsidRPr="00002853">
        <w:rPr>
          <w:b/>
          <w:bCs/>
        </w:rPr>
        <w:t>&lt;Enter&gt;</w:t>
      </w:r>
      <w:r w:rsidRPr="00002853">
        <w:t>.</w:t>
      </w:r>
    </w:p>
    <w:p w14:paraId="3A785202" w14:textId="77777777" w:rsidR="00956698" w:rsidRPr="00002853" w:rsidRDefault="00956698" w:rsidP="00EF7614">
      <w:pPr>
        <w:pStyle w:val="CPRS-NumberedList"/>
        <w:numPr>
          <w:ilvl w:val="0"/>
          <w:numId w:val="21"/>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34EEE7FD" w14:textId="77777777" w:rsidR="0040146F" w:rsidRPr="00002853" w:rsidRDefault="00956698" w:rsidP="00EF7614">
      <w:pPr>
        <w:pStyle w:val="CPRS-NumberedList"/>
        <w:numPr>
          <w:ilvl w:val="0"/>
          <w:numId w:val="21"/>
        </w:numPr>
      </w:pPr>
      <w:r w:rsidRPr="00002853">
        <w:t xml:space="preserve">Select All Providers with </w:t>
      </w:r>
      <w:proofErr w:type="spellStart"/>
      <w:r w:rsidRPr="00002853">
        <w:t>CIDC</w:t>
      </w:r>
      <w:proofErr w:type="spellEnd"/>
      <w:r w:rsidRPr="00002853">
        <w:t xml:space="preserve"> Parameter by typing </w:t>
      </w:r>
      <w:r w:rsidRPr="00002853">
        <w:rPr>
          <w:b/>
        </w:rPr>
        <w:t>A</w:t>
      </w:r>
      <w:r w:rsidRPr="00002853">
        <w:t xml:space="preserve"> and pressing </w:t>
      </w:r>
      <w:r w:rsidRPr="00002853">
        <w:rPr>
          <w:b/>
        </w:rPr>
        <w:t>&lt;Enter&gt;</w:t>
      </w:r>
      <w:r w:rsidRPr="00002853">
        <w:t>.</w:t>
      </w:r>
    </w:p>
    <w:p w14:paraId="4C469B31" w14:textId="77777777" w:rsidR="00956698" w:rsidRPr="00002853" w:rsidRDefault="00956698" w:rsidP="00EF7614">
      <w:pPr>
        <w:pStyle w:val="CPRS-NumberedList"/>
        <w:numPr>
          <w:ilvl w:val="0"/>
          <w:numId w:val="21"/>
        </w:numPr>
      </w:pPr>
      <w:r w:rsidRPr="00002853">
        <w:t xml:space="preserve">When finished, press </w:t>
      </w:r>
      <w:r w:rsidRPr="00002853">
        <w:rPr>
          <w:b/>
        </w:rPr>
        <w:t>&lt;Enter&gt;</w:t>
      </w:r>
      <w:r w:rsidRPr="00002853">
        <w:t xml:space="preserve"> until you exit the option.</w:t>
      </w:r>
    </w:p>
    <w:p w14:paraId="4BBC8F2D" w14:textId="77777777" w:rsidR="003623A3" w:rsidRPr="00002853" w:rsidRDefault="003623A3" w:rsidP="003623A3">
      <w:pPr>
        <w:pStyle w:val="CPRSH3Body"/>
      </w:pPr>
      <w:r w:rsidRPr="00002853">
        <w:t>Below is an example of how to run this report.</w:t>
      </w:r>
    </w:p>
    <w:p w14:paraId="1BCD8C2A" w14:textId="77777777" w:rsidR="003623A3" w:rsidRPr="00002853" w:rsidRDefault="003623A3" w:rsidP="003623A3">
      <w:pPr>
        <w:pStyle w:val="CPRScapture"/>
        <w:rPr>
          <w:sz w:val="16"/>
          <w:szCs w:val="16"/>
        </w:rPr>
      </w:pPr>
      <w:r w:rsidRPr="00002853">
        <w:rPr>
          <w:sz w:val="16"/>
          <w:szCs w:val="16"/>
        </w:rPr>
        <w:t xml:space="preserve">Select OPTION NAME: OR </w:t>
      </w:r>
      <w:proofErr w:type="spellStart"/>
      <w:r w:rsidRPr="00002853">
        <w:rPr>
          <w:sz w:val="16"/>
          <w:szCs w:val="16"/>
        </w:rPr>
        <w:t>BDC</w:t>
      </w:r>
      <w:proofErr w:type="spellEnd"/>
      <w:r w:rsidRPr="00002853">
        <w:rPr>
          <w:sz w:val="16"/>
          <w:szCs w:val="16"/>
        </w:rPr>
        <w:t xml:space="preserve"> MENU       Clinical Indicator Data Capture Configuration</w:t>
      </w:r>
    </w:p>
    <w:p w14:paraId="4C5CA624" w14:textId="77777777" w:rsidR="003623A3" w:rsidRPr="00002853" w:rsidRDefault="003623A3" w:rsidP="003623A3">
      <w:pPr>
        <w:pStyle w:val="CPRScapture"/>
        <w:rPr>
          <w:sz w:val="16"/>
          <w:szCs w:val="16"/>
        </w:rPr>
      </w:pPr>
      <w:r w:rsidRPr="00002853">
        <w:rPr>
          <w:sz w:val="16"/>
          <w:szCs w:val="16"/>
        </w:rPr>
        <w:t xml:space="preserve">   MS     Clinical Indicator Data Capture Master Switch</w:t>
      </w:r>
    </w:p>
    <w:p w14:paraId="195E862D" w14:textId="77777777" w:rsidR="003623A3" w:rsidRPr="00002853" w:rsidRDefault="003623A3" w:rsidP="003623A3">
      <w:pPr>
        <w:pStyle w:val="CPRScapture"/>
        <w:rPr>
          <w:sz w:val="16"/>
          <w:szCs w:val="16"/>
        </w:rPr>
      </w:pPr>
      <w:r w:rsidRPr="00002853">
        <w:rPr>
          <w:sz w:val="16"/>
          <w:szCs w:val="16"/>
        </w:rPr>
        <w:t xml:space="preserve">   PP     </w:t>
      </w:r>
      <w:proofErr w:type="spellStart"/>
      <w:r w:rsidRPr="00002853">
        <w:rPr>
          <w:sz w:val="16"/>
          <w:szCs w:val="16"/>
        </w:rPr>
        <w:t>CIDC</w:t>
      </w:r>
      <w:proofErr w:type="spellEnd"/>
      <w:r w:rsidRPr="00002853">
        <w:rPr>
          <w:sz w:val="16"/>
          <w:szCs w:val="16"/>
        </w:rPr>
        <w:t xml:space="preserve"> By Provider Parameter</w:t>
      </w:r>
    </w:p>
    <w:p w14:paraId="04AE763B" w14:textId="77777777" w:rsidR="003623A3" w:rsidRPr="00002853" w:rsidRDefault="003623A3" w:rsidP="003623A3">
      <w:pPr>
        <w:pStyle w:val="CPRScapture"/>
        <w:rPr>
          <w:sz w:val="16"/>
          <w:szCs w:val="16"/>
        </w:rPr>
      </w:pPr>
      <w:r w:rsidRPr="00002853">
        <w:rPr>
          <w:sz w:val="16"/>
          <w:szCs w:val="16"/>
        </w:rPr>
        <w:t xml:space="preserve">Select Clinical Indicator Data Capture Configuration Option: PP  </w:t>
      </w:r>
      <w:proofErr w:type="spellStart"/>
      <w:r w:rsidRPr="00002853">
        <w:rPr>
          <w:sz w:val="16"/>
          <w:szCs w:val="16"/>
        </w:rPr>
        <w:t>CIDC</w:t>
      </w:r>
      <w:proofErr w:type="spellEnd"/>
      <w:r w:rsidRPr="00002853">
        <w:rPr>
          <w:sz w:val="16"/>
          <w:szCs w:val="16"/>
        </w:rPr>
        <w:t xml:space="preserve"> By Provider Parameter</w:t>
      </w:r>
    </w:p>
    <w:p w14:paraId="33FA61F1" w14:textId="77777777" w:rsidR="003623A3" w:rsidRPr="00002853" w:rsidRDefault="003623A3" w:rsidP="003623A3">
      <w:pPr>
        <w:pStyle w:val="CPRScapture"/>
        <w:rPr>
          <w:sz w:val="16"/>
          <w:szCs w:val="16"/>
        </w:rPr>
      </w:pPr>
      <w:r w:rsidRPr="00002853">
        <w:rPr>
          <w:sz w:val="16"/>
          <w:szCs w:val="16"/>
        </w:rPr>
        <w:t>Enable Clinical Indicator Data Capture By Provider Parameter Management</w:t>
      </w:r>
    </w:p>
    <w:p w14:paraId="278C3058" w14:textId="77777777" w:rsidR="003623A3" w:rsidRPr="00002853" w:rsidRDefault="003623A3" w:rsidP="003623A3">
      <w:pPr>
        <w:pStyle w:val="CPRScapture"/>
        <w:rPr>
          <w:sz w:val="16"/>
          <w:szCs w:val="16"/>
        </w:rPr>
      </w:pPr>
      <w:r w:rsidRPr="00002853">
        <w:rPr>
          <w:sz w:val="16"/>
          <w:szCs w:val="16"/>
        </w:rPr>
        <w:t>Select Parameter Management Option</w:t>
      </w:r>
    </w:p>
    <w:p w14:paraId="482778FC" w14:textId="77777777" w:rsidR="003623A3" w:rsidRPr="00002853" w:rsidRDefault="003623A3" w:rsidP="003623A3">
      <w:pPr>
        <w:pStyle w:val="CPRScapture"/>
        <w:rPr>
          <w:sz w:val="16"/>
          <w:szCs w:val="16"/>
        </w:rPr>
      </w:pPr>
    </w:p>
    <w:p w14:paraId="2D592D4C" w14:textId="77777777" w:rsidR="003623A3" w:rsidRPr="00002853" w:rsidRDefault="003623A3" w:rsidP="003623A3">
      <w:pPr>
        <w:pStyle w:val="CPRScapture"/>
        <w:rPr>
          <w:sz w:val="16"/>
          <w:szCs w:val="16"/>
        </w:rPr>
      </w:pPr>
      <w:r w:rsidRPr="00002853">
        <w:rPr>
          <w:sz w:val="16"/>
          <w:szCs w:val="16"/>
        </w:rPr>
        <w:t xml:space="preserve">     Select one of the following:</w:t>
      </w:r>
    </w:p>
    <w:p w14:paraId="512B769A" w14:textId="77777777" w:rsidR="003623A3" w:rsidRPr="00002853" w:rsidRDefault="003623A3" w:rsidP="003623A3">
      <w:pPr>
        <w:pStyle w:val="CPRScapture"/>
        <w:rPr>
          <w:sz w:val="16"/>
          <w:szCs w:val="16"/>
        </w:rPr>
      </w:pPr>
    </w:p>
    <w:p w14:paraId="0B71E26B" w14:textId="77777777" w:rsidR="003623A3" w:rsidRPr="00002853" w:rsidRDefault="003623A3" w:rsidP="003623A3">
      <w:pPr>
        <w:pStyle w:val="CPRScapture"/>
        <w:rPr>
          <w:sz w:val="16"/>
          <w:szCs w:val="16"/>
        </w:rPr>
      </w:pPr>
      <w:r w:rsidRPr="00002853">
        <w:rPr>
          <w:sz w:val="16"/>
          <w:szCs w:val="16"/>
        </w:rPr>
        <w:t xml:space="preserve">          M         Manage parameter by provider</w:t>
      </w:r>
    </w:p>
    <w:p w14:paraId="2B07C8A3" w14:textId="77777777" w:rsidR="003623A3" w:rsidRPr="00002853" w:rsidRDefault="003623A3" w:rsidP="003623A3">
      <w:pPr>
        <w:pStyle w:val="CPRScapture"/>
        <w:rPr>
          <w:sz w:val="16"/>
          <w:szCs w:val="16"/>
        </w:rPr>
      </w:pPr>
      <w:r w:rsidRPr="00002853">
        <w:rPr>
          <w:sz w:val="16"/>
          <w:szCs w:val="16"/>
        </w:rPr>
        <w:t xml:space="preserve">          E         Assign parameter and Enable for all providers</w:t>
      </w:r>
    </w:p>
    <w:p w14:paraId="64A8DDAB" w14:textId="77777777" w:rsidR="003623A3" w:rsidRPr="00002853" w:rsidRDefault="003623A3" w:rsidP="003623A3">
      <w:pPr>
        <w:pStyle w:val="CPRScapture"/>
        <w:rPr>
          <w:sz w:val="16"/>
          <w:szCs w:val="16"/>
        </w:rPr>
      </w:pPr>
      <w:r w:rsidRPr="00002853">
        <w:rPr>
          <w:sz w:val="16"/>
          <w:szCs w:val="16"/>
        </w:rPr>
        <w:t xml:space="preserve">          D         Assign parameter and Disable for all providers</w:t>
      </w:r>
    </w:p>
    <w:p w14:paraId="3D4CDBC3" w14:textId="77777777" w:rsidR="003623A3" w:rsidRPr="00002853" w:rsidRDefault="003623A3" w:rsidP="003623A3">
      <w:pPr>
        <w:pStyle w:val="CPRScapture"/>
        <w:rPr>
          <w:sz w:val="16"/>
          <w:szCs w:val="16"/>
        </w:rPr>
      </w:pPr>
      <w:r w:rsidRPr="00002853">
        <w:rPr>
          <w:sz w:val="16"/>
          <w:szCs w:val="16"/>
        </w:rPr>
        <w:t xml:space="preserve">          L         List providers with the assigned parameter</w:t>
      </w:r>
    </w:p>
    <w:p w14:paraId="48979E3B" w14:textId="77777777" w:rsidR="003623A3" w:rsidRPr="00002853" w:rsidRDefault="003623A3" w:rsidP="003623A3">
      <w:pPr>
        <w:pStyle w:val="CPRScapture"/>
        <w:rPr>
          <w:sz w:val="16"/>
          <w:szCs w:val="16"/>
        </w:rPr>
      </w:pPr>
    </w:p>
    <w:p w14:paraId="7B9E27D4" w14:textId="77777777" w:rsidR="003623A3" w:rsidRPr="00002853" w:rsidRDefault="003623A3" w:rsidP="003623A3">
      <w:pPr>
        <w:pStyle w:val="CPRScapture"/>
        <w:rPr>
          <w:sz w:val="16"/>
          <w:szCs w:val="16"/>
        </w:rPr>
      </w:pPr>
      <w:r w:rsidRPr="00002853">
        <w:rPr>
          <w:sz w:val="16"/>
          <w:szCs w:val="16"/>
        </w:rPr>
        <w:t xml:space="preserve">Select Enable </w:t>
      </w:r>
      <w:proofErr w:type="spellStart"/>
      <w:r w:rsidRPr="00002853">
        <w:rPr>
          <w:sz w:val="16"/>
          <w:szCs w:val="16"/>
        </w:rPr>
        <w:t>CIDC</w:t>
      </w:r>
      <w:proofErr w:type="spellEnd"/>
      <w:r w:rsidRPr="00002853">
        <w:rPr>
          <w:sz w:val="16"/>
          <w:szCs w:val="16"/>
        </w:rPr>
        <w:t xml:space="preserve"> By Provider parameter option: List providers with the assigned parameter</w:t>
      </w:r>
    </w:p>
    <w:p w14:paraId="7D6AED84" w14:textId="77777777" w:rsidR="003623A3" w:rsidRPr="00002853" w:rsidRDefault="003623A3" w:rsidP="003623A3">
      <w:pPr>
        <w:pStyle w:val="CPRScapture"/>
        <w:rPr>
          <w:sz w:val="16"/>
          <w:szCs w:val="16"/>
        </w:rPr>
      </w:pPr>
    </w:p>
    <w:p w14:paraId="0A26EAC0" w14:textId="77777777" w:rsidR="003623A3" w:rsidRPr="00002853" w:rsidRDefault="003623A3" w:rsidP="003623A3">
      <w:pPr>
        <w:pStyle w:val="CPRScapture"/>
        <w:rPr>
          <w:sz w:val="16"/>
          <w:szCs w:val="16"/>
        </w:rPr>
      </w:pPr>
      <w:r w:rsidRPr="00002853">
        <w:rPr>
          <w:sz w:val="16"/>
          <w:szCs w:val="16"/>
        </w:rPr>
        <w:t>Enable Clinical Indicator Data Capture By Provider Parameter Management</w:t>
      </w:r>
    </w:p>
    <w:p w14:paraId="12087CBA" w14:textId="77777777" w:rsidR="003623A3" w:rsidRPr="00002853" w:rsidRDefault="003623A3" w:rsidP="003623A3">
      <w:pPr>
        <w:pStyle w:val="CPRScapture"/>
        <w:rPr>
          <w:sz w:val="16"/>
          <w:szCs w:val="16"/>
        </w:rPr>
      </w:pPr>
      <w:r w:rsidRPr="00002853">
        <w:rPr>
          <w:sz w:val="16"/>
          <w:szCs w:val="16"/>
        </w:rPr>
        <w:t>Assigned Parameter Report</w:t>
      </w:r>
    </w:p>
    <w:p w14:paraId="6AA5AF27" w14:textId="77777777" w:rsidR="003623A3" w:rsidRPr="00002853" w:rsidRDefault="003623A3" w:rsidP="003623A3">
      <w:pPr>
        <w:pStyle w:val="CPRScapture"/>
        <w:rPr>
          <w:sz w:val="16"/>
          <w:szCs w:val="16"/>
        </w:rPr>
      </w:pPr>
    </w:p>
    <w:p w14:paraId="713D6539" w14:textId="77777777" w:rsidR="003623A3" w:rsidRPr="00002853" w:rsidRDefault="003623A3" w:rsidP="003623A3">
      <w:pPr>
        <w:pStyle w:val="CPRScapture"/>
        <w:rPr>
          <w:sz w:val="16"/>
          <w:szCs w:val="16"/>
        </w:rPr>
      </w:pPr>
      <w:r w:rsidRPr="00002853">
        <w:rPr>
          <w:sz w:val="16"/>
          <w:szCs w:val="16"/>
        </w:rPr>
        <w:t xml:space="preserve">     Select one of the following:</w:t>
      </w:r>
    </w:p>
    <w:p w14:paraId="5B6137C9" w14:textId="77777777" w:rsidR="003623A3" w:rsidRPr="00002853" w:rsidRDefault="003623A3" w:rsidP="003623A3">
      <w:pPr>
        <w:pStyle w:val="CPRScapture"/>
        <w:rPr>
          <w:sz w:val="16"/>
          <w:szCs w:val="16"/>
        </w:rPr>
      </w:pPr>
    </w:p>
    <w:p w14:paraId="3BA6126E" w14:textId="77777777" w:rsidR="003623A3" w:rsidRPr="00002853" w:rsidRDefault="003623A3" w:rsidP="003623A3">
      <w:pPr>
        <w:pStyle w:val="CPRScapture"/>
        <w:rPr>
          <w:sz w:val="16"/>
          <w:szCs w:val="16"/>
        </w:rPr>
      </w:pPr>
      <w:r w:rsidRPr="00002853">
        <w:rPr>
          <w:sz w:val="16"/>
          <w:szCs w:val="16"/>
        </w:rPr>
        <w:t xml:space="preserve">          A         All providers with </w:t>
      </w:r>
      <w:proofErr w:type="spellStart"/>
      <w:r w:rsidRPr="00002853">
        <w:rPr>
          <w:sz w:val="16"/>
          <w:szCs w:val="16"/>
        </w:rPr>
        <w:t>CIDC</w:t>
      </w:r>
      <w:proofErr w:type="spellEnd"/>
      <w:r w:rsidRPr="00002853">
        <w:rPr>
          <w:sz w:val="16"/>
          <w:szCs w:val="16"/>
        </w:rPr>
        <w:t xml:space="preserve"> parameter</w:t>
      </w:r>
    </w:p>
    <w:p w14:paraId="6D1DDBD4" w14:textId="77777777" w:rsidR="003623A3" w:rsidRPr="00002853" w:rsidRDefault="003623A3" w:rsidP="003623A3">
      <w:pPr>
        <w:pStyle w:val="CPRScapture"/>
        <w:rPr>
          <w:sz w:val="16"/>
          <w:szCs w:val="16"/>
        </w:rPr>
      </w:pPr>
      <w:r w:rsidRPr="00002853">
        <w:rPr>
          <w:sz w:val="16"/>
          <w:szCs w:val="16"/>
        </w:rPr>
        <w:t xml:space="preserve">          E         Only providers with </w:t>
      </w:r>
      <w:proofErr w:type="spellStart"/>
      <w:r w:rsidRPr="00002853">
        <w:rPr>
          <w:sz w:val="16"/>
          <w:szCs w:val="16"/>
        </w:rPr>
        <w:t>CIDC</w:t>
      </w:r>
      <w:proofErr w:type="spellEnd"/>
      <w:r w:rsidRPr="00002853">
        <w:rPr>
          <w:sz w:val="16"/>
          <w:szCs w:val="16"/>
        </w:rPr>
        <w:t xml:space="preserve"> enabled</w:t>
      </w:r>
    </w:p>
    <w:p w14:paraId="2D873400" w14:textId="77777777" w:rsidR="003623A3" w:rsidRPr="00002853" w:rsidRDefault="003623A3" w:rsidP="003623A3">
      <w:pPr>
        <w:pStyle w:val="CPRScapture"/>
        <w:rPr>
          <w:sz w:val="16"/>
          <w:szCs w:val="16"/>
        </w:rPr>
      </w:pPr>
      <w:r w:rsidRPr="00002853">
        <w:rPr>
          <w:sz w:val="16"/>
          <w:szCs w:val="16"/>
        </w:rPr>
        <w:t xml:space="preserve">          D         Only providers with </w:t>
      </w:r>
      <w:proofErr w:type="spellStart"/>
      <w:r w:rsidRPr="00002853">
        <w:rPr>
          <w:sz w:val="16"/>
          <w:szCs w:val="16"/>
        </w:rPr>
        <w:t>CIDC</w:t>
      </w:r>
      <w:proofErr w:type="spellEnd"/>
      <w:r w:rsidRPr="00002853">
        <w:rPr>
          <w:sz w:val="16"/>
          <w:szCs w:val="16"/>
        </w:rPr>
        <w:t xml:space="preserve"> disabled</w:t>
      </w:r>
    </w:p>
    <w:p w14:paraId="31C807BB" w14:textId="77777777" w:rsidR="003623A3" w:rsidRPr="00002853" w:rsidRDefault="003623A3" w:rsidP="003623A3">
      <w:pPr>
        <w:pStyle w:val="CPRScapture"/>
        <w:rPr>
          <w:sz w:val="16"/>
          <w:szCs w:val="16"/>
        </w:rPr>
      </w:pPr>
      <w:r w:rsidRPr="00002853">
        <w:rPr>
          <w:sz w:val="16"/>
          <w:szCs w:val="16"/>
        </w:rPr>
        <w:t xml:space="preserve">Enter the search criteria: All providers with </w:t>
      </w:r>
      <w:proofErr w:type="spellStart"/>
      <w:r w:rsidRPr="00002853">
        <w:rPr>
          <w:sz w:val="16"/>
          <w:szCs w:val="16"/>
        </w:rPr>
        <w:t>CIDC</w:t>
      </w:r>
      <w:proofErr w:type="spellEnd"/>
      <w:r w:rsidRPr="00002853">
        <w:rPr>
          <w:sz w:val="16"/>
          <w:szCs w:val="16"/>
        </w:rPr>
        <w:t xml:space="preserve"> parameter</w:t>
      </w:r>
    </w:p>
    <w:p w14:paraId="61DD5365" w14:textId="77777777" w:rsidR="003623A3" w:rsidRPr="00002853" w:rsidRDefault="003623A3" w:rsidP="003623A3">
      <w:pPr>
        <w:pStyle w:val="CPRScapture"/>
        <w:rPr>
          <w:sz w:val="16"/>
          <w:szCs w:val="16"/>
        </w:rPr>
      </w:pPr>
      <w:r w:rsidRPr="00002853">
        <w:rPr>
          <w:sz w:val="16"/>
          <w:szCs w:val="16"/>
        </w:rPr>
        <w:t>DEVICE: HOME//   ANYWHERE</w:t>
      </w:r>
    </w:p>
    <w:p w14:paraId="02D527F5" w14:textId="70374781" w:rsidR="003623A3" w:rsidRPr="00002853" w:rsidRDefault="003623A3" w:rsidP="009C6E12">
      <w:pPr>
        <w:pStyle w:val="Caption"/>
      </w:pPr>
      <w:r w:rsidRPr="00002853">
        <w:br w:type="page"/>
      </w:r>
      <w:r w:rsidRPr="00002853">
        <w:lastRenderedPageBreak/>
        <w:t>An example of the report is shown below</w:t>
      </w:r>
    </w:p>
    <w:p w14:paraId="466A8273" w14:textId="77777777" w:rsidR="003623A3" w:rsidRPr="00002853" w:rsidRDefault="003623A3" w:rsidP="003623A3">
      <w:pPr>
        <w:pStyle w:val="CPRScapture"/>
        <w:rPr>
          <w:sz w:val="16"/>
          <w:szCs w:val="16"/>
        </w:rPr>
      </w:pPr>
      <w:r w:rsidRPr="00002853">
        <w:rPr>
          <w:sz w:val="16"/>
          <w:szCs w:val="16"/>
        </w:rPr>
        <w:t>Clinical Indicator Data Capture By Provider Parameter Report</w:t>
      </w:r>
    </w:p>
    <w:p w14:paraId="7F1B4234" w14:textId="77777777" w:rsidR="003623A3" w:rsidRPr="00002853" w:rsidRDefault="00972FE6" w:rsidP="003623A3">
      <w:pPr>
        <w:pStyle w:val="CPRScapture"/>
        <w:rPr>
          <w:sz w:val="16"/>
          <w:szCs w:val="16"/>
        </w:rPr>
      </w:pPr>
      <w:r w:rsidRPr="00002853">
        <w:rPr>
          <w:sz w:val="16"/>
          <w:szCs w:val="16"/>
        </w:rPr>
        <w:t>Sep 00, 2004@00:00:00</w:t>
      </w:r>
    </w:p>
    <w:p w14:paraId="53C7C039" w14:textId="77777777" w:rsidR="003623A3" w:rsidRPr="00002853" w:rsidRDefault="003623A3" w:rsidP="003623A3">
      <w:pPr>
        <w:pStyle w:val="CPRScapture"/>
        <w:rPr>
          <w:sz w:val="16"/>
          <w:szCs w:val="16"/>
        </w:rPr>
      </w:pPr>
      <w:r w:rsidRPr="00002853">
        <w:rPr>
          <w:sz w:val="16"/>
          <w:szCs w:val="16"/>
        </w:rPr>
        <w:t>All Providers With Clinical Indicator Data Capture Parameter</w:t>
      </w:r>
    </w:p>
    <w:p w14:paraId="312623F3" w14:textId="77777777" w:rsidR="003623A3" w:rsidRPr="00002853" w:rsidRDefault="003623A3" w:rsidP="003623A3">
      <w:pPr>
        <w:pStyle w:val="CPRScapture"/>
        <w:rPr>
          <w:sz w:val="16"/>
          <w:szCs w:val="16"/>
        </w:rPr>
      </w:pPr>
      <w:r w:rsidRPr="00002853">
        <w:rPr>
          <w:sz w:val="16"/>
          <w:szCs w:val="16"/>
        </w:rPr>
        <w:t>Provider                                Section                       Enabled</w:t>
      </w:r>
    </w:p>
    <w:p w14:paraId="1F3DE191" w14:textId="77777777" w:rsidR="003623A3" w:rsidRPr="00002853" w:rsidRDefault="003623A3" w:rsidP="003623A3">
      <w:pPr>
        <w:pStyle w:val="CPRScapture"/>
        <w:rPr>
          <w:sz w:val="16"/>
          <w:szCs w:val="16"/>
        </w:rPr>
      </w:pPr>
      <w:r w:rsidRPr="00002853">
        <w:rPr>
          <w:sz w:val="16"/>
          <w:szCs w:val="16"/>
        </w:rPr>
        <w:t>--------------------------------------------------------------------------------</w:t>
      </w:r>
    </w:p>
    <w:p w14:paraId="24034BAC" w14:textId="77777777" w:rsidR="00972FE6" w:rsidRPr="00002853" w:rsidRDefault="00972FE6" w:rsidP="00972FE6">
      <w:pPr>
        <w:pStyle w:val="CPRScapture"/>
        <w:rPr>
          <w:sz w:val="16"/>
          <w:szCs w:val="16"/>
        </w:rPr>
      </w:pPr>
      <w:proofErr w:type="spellStart"/>
      <w:r w:rsidRPr="00002853">
        <w:t>CPRSPROVIDER,FIVE</w:t>
      </w:r>
      <w:proofErr w:type="spellEnd"/>
      <w:r w:rsidRPr="00002853">
        <w:rPr>
          <w:sz w:val="16"/>
          <w:szCs w:val="16"/>
        </w:rPr>
        <w:t xml:space="preserve">                        MEDICINE                      Yes</w:t>
      </w:r>
    </w:p>
    <w:p w14:paraId="2D7AD0B7" w14:textId="77777777" w:rsidR="00972FE6" w:rsidRPr="00002853" w:rsidRDefault="00972FE6" w:rsidP="00972FE6">
      <w:pPr>
        <w:pStyle w:val="CPRScapture"/>
        <w:rPr>
          <w:sz w:val="16"/>
          <w:szCs w:val="16"/>
        </w:rPr>
      </w:pPr>
      <w:proofErr w:type="spellStart"/>
      <w:r w:rsidRPr="00002853">
        <w:t>CPRSPROVIDER,FOUR</w:t>
      </w:r>
      <w:proofErr w:type="spellEnd"/>
      <w:r w:rsidRPr="00002853">
        <w:rPr>
          <w:sz w:val="16"/>
          <w:szCs w:val="16"/>
        </w:rPr>
        <w:t xml:space="preserve">                        MEDICINE                      Yes</w:t>
      </w:r>
    </w:p>
    <w:p w14:paraId="5BA5BE0B" w14:textId="77777777" w:rsidR="00972FE6" w:rsidRPr="00002853" w:rsidRDefault="00972FE6" w:rsidP="00972FE6">
      <w:pPr>
        <w:pStyle w:val="CPRScapture"/>
        <w:rPr>
          <w:sz w:val="16"/>
          <w:szCs w:val="16"/>
        </w:rPr>
      </w:pPr>
      <w:proofErr w:type="spellStart"/>
      <w:r w:rsidRPr="00002853">
        <w:t>CPRSPROVIDER,NINE</w:t>
      </w:r>
      <w:proofErr w:type="spellEnd"/>
      <w:r w:rsidRPr="00002853">
        <w:rPr>
          <w:sz w:val="16"/>
          <w:szCs w:val="16"/>
        </w:rPr>
        <w:t xml:space="preserve">                        IRM FIELD OFFICE              No</w:t>
      </w:r>
    </w:p>
    <w:p w14:paraId="0078835E" w14:textId="77777777" w:rsidR="00972FE6" w:rsidRPr="00002853" w:rsidRDefault="00972FE6" w:rsidP="00972FE6">
      <w:pPr>
        <w:pStyle w:val="CPRScapture"/>
        <w:rPr>
          <w:sz w:val="16"/>
          <w:szCs w:val="16"/>
        </w:rPr>
      </w:pPr>
      <w:proofErr w:type="spellStart"/>
      <w:r w:rsidRPr="00002853">
        <w:t>CPRSPROVIDER,ONE</w:t>
      </w:r>
      <w:proofErr w:type="spellEnd"/>
      <w:r w:rsidRPr="00002853">
        <w:rPr>
          <w:sz w:val="16"/>
          <w:szCs w:val="16"/>
        </w:rPr>
        <w:t xml:space="preserve">                         INFORMATION RESOURCE MGMT     Yes</w:t>
      </w:r>
    </w:p>
    <w:p w14:paraId="2A5458AF" w14:textId="77777777" w:rsidR="00972FE6" w:rsidRPr="00002853" w:rsidRDefault="00972FE6" w:rsidP="00972FE6">
      <w:pPr>
        <w:pStyle w:val="CPRScapture"/>
        <w:rPr>
          <w:sz w:val="16"/>
          <w:szCs w:val="16"/>
        </w:rPr>
      </w:pPr>
      <w:proofErr w:type="spellStart"/>
      <w:r w:rsidRPr="00002853">
        <w:t>CPRSPROVIDER,SEVEN</w:t>
      </w:r>
      <w:proofErr w:type="spellEnd"/>
      <w:r w:rsidRPr="00002853">
        <w:rPr>
          <w:sz w:val="16"/>
          <w:szCs w:val="16"/>
        </w:rPr>
        <w:t xml:space="preserve">                       MEDICINE                      Yes</w:t>
      </w:r>
    </w:p>
    <w:p w14:paraId="00DAF983" w14:textId="77777777" w:rsidR="00972FE6" w:rsidRPr="00002853" w:rsidRDefault="00972FE6" w:rsidP="00972FE6">
      <w:pPr>
        <w:pStyle w:val="CPRScapture"/>
        <w:rPr>
          <w:sz w:val="16"/>
          <w:szCs w:val="16"/>
        </w:rPr>
      </w:pPr>
      <w:proofErr w:type="spellStart"/>
      <w:r w:rsidRPr="00002853">
        <w:t>CPRSPROVIDER,SIX</w:t>
      </w:r>
      <w:proofErr w:type="spellEnd"/>
      <w:r w:rsidRPr="00002853">
        <w:rPr>
          <w:sz w:val="16"/>
          <w:szCs w:val="16"/>
        </w:rPr>
        <w:t xml:space="preserve">                         IRM FIELD OFFICE              Yes</w:t>
      </w:r>
    </w:p>
    <w:p w14:paraId="6BA2BD96" w14:textId="77777777" w:rsidR="003623A3" w:rsidRPr="00002853" w:rsidRDefault="001A6982" w:rsidP="003623A3">
      <w:pPr>
        <w:pStyle w:val="CPRScapture"/>
        <w:rPr>
          <w:sz w:val="16"/>
          <w:szCs w:val="16"/>
        </w:rPr>
      </w:pPr>
      <w:proofErr w:type="spellStart"/>
      <w:r w:rsidRPr="00002853">
        <w:t>CPRSPROVIDER,TEN</w:t>
      </w:r>
      <w:proofErr w:type="spellEnd"/>
      <w:r w:rsidR="003623A3" w:rsidRPr="00002853">
        <w:rPr>
          <w:sz w:val="16"/>
          <w:szCs w:val="16"/>
        </w:rPr>
        <w:t xml:space="preserve">                         INFORMATION RESOURCE MGMT     Yes</w:t>
      </w:r>
    </w:p>
    <w:p w14:paraId="5D502561" w14:textId="77777777" w:rsidR="003623A3" w:rsidRPr="00002853" w:rsidRDefault="004A40CA" w:rsidP="003623A3">
      <w:pPr>
        <w:pStyle w:val="CPRScapture"/>
        <w:rPr>
          <w:sz w:val="16"/>
          <w:szCs w:val="16"/>
        </w:rPr>
      </w:pPr>
      <w:proofErr w:type="spellStart"/>
      <w:r w:rsidRPr="00002853">
        <w:t>CPRSPROVIDER,THIRTY</w:t>
      </w:r>
      <w:proofErr w:type="spellEnd"/>
      <w:r w:rsidR="003623A3" w:rsidRPr="00002853">
        <w:rPr>
          <w:sz w:val="16"/>
          <w:szCs w:val="16"/>
        </w:rPr>
        <w:t xml:space="preserve">                      MEDICINE                      Yes</w:t>
      </w:r>
    </w:p>
    <w:p w14:paraId="66B6EE00" w14:textId="77777777" w:rsidR="00972FE6" w:rsidRPr="00002853" w:rsidRDefault="00972FE6" w:rsidP="00972FE6">
      <w:pPr>
        <w:pStyle w:val="CPRScapture"/>
        <w:rPr>
          <w:sz w:val="16"/>
          <w:szCs w:val="16"/>
        </w:rPr>
      </w:pPr>
      <w:proofErr w:type="spellStart"/>
      <w:r w:rsidRPr="00002853">
        <w:t>CPRSPROVIDER,THREE</w:t>
      </w:r>
      <w:proofErr w:type="spellEnd"/>
      <w:r w:rsidRPr="00002853">
        <w:rPr>
          <w:sz w:val="16"/>
          <w:szCs w:val="16"/>
        </w:rPr>
        <w:t xml:space="preserve">                       IRM FIELD OFFICE              Yes</w:t>
      </w:r>
    </w:p>
    <w:p w14:paraId="12D56832" w14:textId="77777777" w:rsidR="003623A3" w:rsidRPr="00002853" w:rsidRDefault="004A40CA" w:rsidP="003623A3">
      <w:pPr>
        <w:pStyle w:val="CPRScapture"/>
        <w:rPr>
          <w:sz w:val="16"/>
          <w:szCs w:val="16"/>
        </w:rPr>
      </w:pPr>
      <w:proofErr w:type="spellStart"/>
      <w:r w:rsidRPr="00002853">
        <w:t>CPRSPROVIDER,TWO</w:t>
      </w:r>
      <w:proofErr w:type="spellEnd"/>
      <w:r w:rsidR="003623A3" w:rsidRPr="00002853">
        <w:rPr>
          <w:sz w:val="16"/>
          <w:szCs w:val="16"/>
        </w:rPr>
        <w:t xml:space="preserve">                         IRM FIELD OFFICE              Yes</w:t>
      </w:r>
    </w:p>
    <w:p w14:paraId="200AF2C0" w14:textId="77777777" w:rsidR="003623A3" w:rsidRPr="00002853" w:rsidRDefault="003623A3" w:rsidP="003623A3">
      <w:pPr>
        <w:pStyle w:val="CPRScapture"/>
        <w:rPr>
          <w:sz w:val="16"/>
          <w:szCs w:val="16"/>
        </w:rPr>
      </w:pPr>
      <w:r w:rsidRPr="00002853">
        <w:rPr>
          <w:sz w:val="16"/>
          <w:szCs w:val="16"/>
        </w:rPr>
        <w:t>Run another report? N//</w:t>
      </w:r>
    </w:p>
    <w:p w14:paraId="5F0F6625" w14:textId="77777777" w:rsidR="004F364C" w:rsidRPr="00002853" w:rsidRDefault="004F364C" w:rsidP="009C6E12">
      <w:pPr>
        <w:pStyle w:val="Heading4"/>
      </w:pPr>
      <w:r w:rsidRPr="00002853">
        <w:t xml:space="preserve">Reporting on All </w:t>
      </w:r>
      <w:proofErr w:type="spellStart"/>
      <w:r w:rsidRPr="00002853">
        <w:t>CIDC</w:t>
      </w:r>
      <w:proofErr w:type="spellEnd"/>
      <w:r w:rsidRPr="00002853">
        <w:t xml:space="preserve"> Enabled Providers</w:t>
      </w:r>
    </w:p>
    <w:p w14:paraId="6CCE94B2" w14:textId="77777777" w:rsidR="004F364C" w:rsidRPr="00002853" w:rsidRDefault="004F364C" w:rsidP="004F364C">
      <w:pPr>
        <w:pStyle w:val="CPRSH4Body"/>
      </w:pPr>
      <w:r w:rsidRPr="00002853">
        <w:t xml:space="preserve">This option creates a report </w:t>
      </w:r>
      <w:r w:rsidR="00C14016" w:rsidRPr="00002853">
        <w:t xml:space="preserve">that lists </w:t>
      </w:r>
      <w:r w:rsidRPr="00002853">
        <w:t xml:space="preserve">all active providers who have the </w:t>
      </w:r>
      <w:r w:rsidR="00C14016" w:rsidRPr="00002853">
        <w:t xml:space="preserve">switch </w:t>
      </w:r>
      <w:r w:rsidR="000560AF" w:rsidRPr="00002853">
        <w:t>enabled</w:t>
      </w:r>
      <w:r w:rsidRPr="00002853">
        <w:t>.</w:t>
      </w:r>
    </w:p>
    <w:p w14:paraId="4C2B6926" w14:textId="77777777" w:rsidR="004F364C" w:rsidRPr="00002853" w:rsidRDefault="004F364C" w:rsidP="004F364C">
      <w:pPr>
        <w:pStyle w:val="CPRSH4Body"/>
        <w:rPr>
          <w:b/>
        </w:rPr>
      </w:pPr>
      <w:r w:rsidRPr="00002853">
        <w:rPr>
          <w:b/>
        </w:rPr>
        <w:t xml:space="preserve">To run this report on all </w:t>
      </w:r>
      <w:r w:rsidR="00C14016" w:rsidRPr="00002853">
        <w:rPr>
          <w:b/>
        </w:rPr>
        <w:t xml:space="preserve">enabled </w:t>
      </w:r>
      <w:r w:rsidRPr="00002853">
        <w:rPr>
          <w:b/>
        </w:rPr>
        <w:t>providers, use the following steps:</w:t>
      </w:r>
    </w:p>
    <w:p w14:paraId="386DB3A4" w14:textId="77777777" w:rsidR="004F364C" w:rsidRPr="00002853" w:rsidRDefault="004F364C" w:rsidP="00EF7614">
      <w:pPr>
        <w:pStyle w:val="CPRS-NumberedList"/>
        <w:numPr>
          <w:ilvl w:val="0"/>
          <w:numId w:val="22"/>
        </w:numPr>
      </w:pPr>
      <w:r w:rsidRPr="00002853">
        <w:t xml:space="preserve">In the List Manager interface, log in and type </w:t>
      </w:r>
      <w:r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63917670" w14:textId="77777777" w:rsidR="004F364C" w:rsidRPr="00002853" w:rsidRDefault="004F364C" w:rsidP="00EF7614">
      <w:pPr>
        <w:pStyle w:val="CPRS-NumberedList"/>
        <w:numPr>
          <w:ilvl w:val="0"/>
          <w:numId w:val="22"/>
        </w:numPr>
      </w:pPr>
      <w:r w:rsidRPr="00002853">
        <w:t xml:space="preserve">Type </w:t>
      </w:r>
      <w:r w:rsidRPr="00002853">
        <w:rPr>
          <w:b/>
          <w:bCs/>
        </w:rPr>
        <w:t>PP</w:t>
      </w:r>
      <w:r w:rsidRPr="00002853">
        <w:t xml:space="preserve"> and press </w:t>
      </w:r>
      <w:r w:rsidRPr="00002853">
        <w:rPr>
          <w:b/>
          <w:bCs/>
        </w:rPr>
        <w:t>&lt;Enter&gt;</w:t>
      </w:r>
      <w:r w:rsidRPr="00002853">
        <w:t>.</w:t>
      </w:r>
    </w:p>
    <w:p w14:paraId="5E799B0D" w14:textId="77777777" w:rsidR="004F364C" w:rsidRPr="00002853" w:rsidRDefault="004F364C" w:rsidP="00EF7614">
      <w:pPr>
        <w:pStyle w:val="CPRS-NumberedList"/>
        <w:numPr>
          <w:ilvl w:val="0"/>
          <w:numId w:val="22"/>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7A3E1EEE" w14:textId="77777777" w:rsidR="004F364C" w:rsidRPr="00002853" w:rsidRDefault="004F364C" w:rsidP="00EF7614">
      <w:pPr>
        <w:pStyle w:val="CPRS-NumberedList"/>
        <w:numPr>
          <w:ilvl w:val="0"/>
          <w:numId w:val="22"/>
        </w:numPr>
      </w:pPr>
      <w:r w:rsidRPr="00002853">
        <w:t xml:space="preserve">Select </w:t>
      </w:r>
      <w:r w:rsidR="008C1B5D" w:rsidRPr="00002853">
        <w:t xml:space="preserve">Only </w:t>
      </w:r>
      <w:r w:rsidRPr="00002853">
        <w:t xml:space="preserve">Providers with </w:t>
      </w:r>
      <w:proofErr w:type="spellStart"/>
      <w:r w:rsidR="008C1B5D" w:rsidRPr="00002853">
        <w:t>CIDC</w:t>
      </w:r>
      <w:proofErr w:type="spellEnd"/>
      <w:r w:rsidR="008C1B5D" w:rsidRPr="00002853">
        <w:t xml:space="preserve"> Enabled</w:t>
      </w:r>
      <w:r w:rsidRPr="00002853">
        <w:t xml:space="preserve"> by typing </w:t>
      </w:r>
      <w:r w:rsidR="00C14016" w:rsidRPr="00002853">
        <w:rPr>
          <w:b/>
        </w:rPr>
        <w:t>E</w:t>
      </w:r>
      <w:r w:rsidRPr="00002853">
        <w:t xml:space="preserve"> and pressing </w:t>
      </w:r>
      <w:r w:rsidRPr="00002853">
        <w:rPr>
          <w:b/>
        </w:rPr>
        <w:t>&lt;Enter&gt;</w:t>
      </w:r>
      <w:r w:rsidRPr="00002853">
        <w:t>.</w:t>
      </w:r>
    </w:p>
    <w:p w14:paraId="3C358F2A" w14:textId="77777777" w:rsidR="004F364C" w:rsidRPr="00002853" w:rsidRDefault="004F364C" w:rsidP="00EF7614">
      <w:pPr>
        <w:pStyle w:val="CPRS-NumberedList"/>
        <w:numPr>
          <w:ilvl w:val="0"/>
          <w:numId w:val="22"/>
        </w:numPr>
      </w:pPr>
      <w:r w:rsidRPr="00002853">
        <w:t xml:space="preserve">When finished, press </w:t>
      </w:r>
      <w:r w:rsidRPr="00002853">
        <w:rPr>
          <w:b/>
        </w:rPr>
        <w:t>&lt;Enter&gt;</w:t>
      </w:r>
      <w:r w:rsidRPr="00002853">
        <w:t xml:space="preserve"> until you exit the option.</w:t>
      </w:r>
    </w:p>
    <w:p w14:paraId="6DC21E17" w14:textId="6E375ACF" w:rsidR="004F364C" w:rsidRPr="00002853" w:rsidRDefault="001613B2" w:rsidP="00EC7717">
      <w:pPr>
        <w:pStyle w:val="Caption"/>
      </w:pPr>
      <w:r w:rsidRPr="00002853">
        <w:br w:type="page"/>
      </w:r>
      <w:r w:rsidRPr="00002853">
        <w:lastRenderedPageBreak/>
        <w:t>Below is an example of how to run this report and a sample report</w:t>
      </w:r>
    </w:p>
    <w:p w14:paraId="4B093E68" w14:textId="77777777" w:rsidR="001613B2" w:rsidRPr="00002853" w:rsidRDefault="001613B2" w:rsidP="001613B2">
      <w:pPr>
        <w:pStyle w:val="CPRScapture"/>
        <w:rPr>
          <w:sz w:val="16"/>
          <w:szCs w:val="16"/>
        </w:rPr>
      </w:pPr>
      <w:r w:rsidRPr="00002853">
        <w:rPr>
          <w:sz w:val="16"/>
          <w:szCs w:val="16"/>
        </w:rPr>
        <w:t xml:space="preserve">Select OPTION NAME: OR </w:t>
      </w:r>
      <w:proofErr w:type="spellStart"/>
      <w:r w:rsidRPr="00002853">
        <w:rPr>
          <w:sz w:val="16"/>
          <w:szCs w:val="16"/>
        </w:rPr>
        <w:t>BDC</w:t>
      </w:r>
      <w:proofErr w:type="spellEnd"/>
      <w:r w:rsidRPr="00002853">
        <w:rPr>
          <w:sz w:val="16"/>
          <w:szCs w:val="16"/>
        </w:rPr>
        <w:t xml:space="preserve"> MENU       Clinical Indicator Data Capture Configuration</w:t>
      </w:r>
    </w:p>
    <w:p w14:paraId="3CAC04E8" w14:textId="77777777" w:rsidR="001613B2" w:rsidRPr="00002853" w:rsidRDefault="001613B2" w:rsidP="001613B2">
      <w:pPr>
        <w:pStyle w:val="CPRScapture"/>
        <w:rPr>
          <w:sz w:val="16"/>
          <w:szCs w:val="16"/>
        </w:rPr>
      </w:pPr>
      <w:r w:rsidRPr="00002853">
        <w:rPr>
          <w:sz w:val="16"/>
          <w:szCs w:val="16"/>
        </w:rPr>
        <w:t xml:space="preserve">   MS     Clinical Indicator Data Capture Master Switch</w:t>
      </w:r>
    </w:p>
    <w:p w14:paraId="2E450C0D" w14:textId="77777777" w:rsidR="001613B2" w:rsidRPr="00002853" w:rsidRDefault="001613B2" w:rsidP="001613B2">
      <w:pPr>
        <w:pStyle w:val="CPRScapture"/>
        <w:rPr>
          <w:sz w:val="16"/>
          <w:szCs w:val="16"/>
        </w:rPr>
      </w:pPr>
      <w:r w:rsidRPr="00002853">
        <w:rPr>
          <w:sz w:val="16"/>
          <w:szCs w:val="16"/>
        </w:rPr>
        <w:t xml:space="preserve">   PP     </w:t>
      </w:r>
      <w:proofErr w:type="spellStart"/>
      <w:r w:rsidRPr="00002853">
        <w:rPr>
          <w:sz w:val="16"/>
          <w:szCs w:val="16"/>
        </w:rPr>
        <w:t>CIDC</w:t>
      </w:r>
      <w:proofErr w:type="spellEnd"/>
      <w:r w:rsidRPr="00002853">
        <w:rPr>
          <w:sz w:val="16"/>
          <w:szCs w:val="16"/>
        </w:rPr>
        <w:t xml:space="preserve"> By Provider Parameter</w:t>
      </w:r>
    </w:p>
    <w:p w14:paraId="29EC2B69" w14:textId="77777777" w:rsidR="001613B2" w:rsidRPr="00002853" w:rsidRDefault="001613B2" w:rsidP="001613B2">
      <w:pPr>
        <w:pStyle w:val="CPRScapture"/>
        <w:rPr>
          <w:sz w:val="16"/>
          <w:szCs w:val="16"/>
        </w:rPr>
      </w:pPr>
      <w:r w:rsidRPr="00002853">
        <w:rPr>
          <w:sz w:val="16"/>
          <w:szCs w:val="16"/>
        </w:rPr>
        <w:t xml:space="preserve">Select Clinical Indicator Data Capture Configuration Option: PP  </w:t>
      </w:r>
      <w:proofErr w:type="spellStart"/>
      <w:r w:rsidRPr="00002853">
        <w:rPr>
          <w:sz w:val="16"/>
          <w:szCs w:val="16"/>
        </w:rPr>
        <w:t>CIDC</w:t>
      </w:r>
      <w:proofErr w:type="spellEnd"/>
      <w:r w:rsidRPr="00002853">
        <w:rPr>
          <w:sz w:val="16"/>
          <w:szCs w:val="16"/>
        </w:rPr>
        <w:t xml:space="preserve"> By Provider Parameter</w:t>
      </w:r>
    </w:p>
    <w:p w14:paraId="644A2911"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0C166DC9" w14:textId="77777777" w:rsidR="001613B2" w:rsidRPr="00002853" w:rsidRDefault="001613B2" w:rsidP="001613B2">
      <w:pPr>
        <w:pStyle w:val="CPRScapture"/>
        <w:rPr>
          <w:sz w:val="16"/>
          <w:szCs w:val="16"/>
        </w:rPr>
      </w:pPr>
      <w:r w:rsidRPr="00002853">
        <w:rPr>
          <w:sz w:val="16"/>
          <w:szCs w:val="16"/>
        </w:rPr>
        <w:t>Select Parameter Management Option</w:t>
      </w:r>
    </w:p>
    <w:p w14:paraId="537E6E1E" w14:textId="77777777" w:rsidR="001613B2" w:rsidRPr="00002853" w:rsidRDefault="001613B2" w:rsidP="001613B2">
      <w:pPr>
        <w:pStyle w:val="CPRScapture"/>
        <w:rPr>
          <w:sz w:val="16"/>
          <w:szCs w:val="16"/>
        </w:rPr>
      </w:pPr>
      <w:r w:rsidRPr="00002853">
        <w:rPr>
          <w:sz w:val="16"/>
          <w:szCs w:val="16"/>
        </w:rPr>
        <w:t xml:space="preserve">     Select one of the following:</w:t>
      </w:r>
    </w:p>
    <w:p w14:paraId="34535448" w14:textId="77777777" w:rsidR="001613B2" w:rsidRPr="00002853" w:rsidRDefault="001613B2" w:rsidP="001613B2">
      <w:pPr>
        <w:pStyle w:val="CPRScapture"/>
        <w:rPr>
          <w:sz w:val="16"/>
          <w:szCs w:val="16"/>
        </w:rPr>
      </w:pPr>
      <w:r w:rsidRPr="00002853">
        <w:rPr>
          <w:sz w:val="16"/>
          <w:szCs w:val="16"/>
        </w:rPr>
        <w:t xml:space="preserve">          M         Manage parameter by provider</w:t>
      </w:r>
    </w:p>
    <w:p w14:paraId="7BD530C2" w14:textId="77777777" w:rsidR="001613B2" w:rsidRPr="00002853" w:rsidRDefault="001613B2" w:rsidP="001613B2">
      <w:pPr>
        <w:pStyle w:val="CPRScapture"/>
        <w:rPr>
          <w:sz w:val="16"/>
          <w:szCs w:val="16"/>
        </w:rPr>
      </w:pPr>
      <w:r w:rsidRPr="00002853">
        <w:rPr>
          <w:sz w:val="16"/>
          <w:szCs w:val="16"/>
        </w:rPr>
        <w:t xml:space="preserve">          E         Assign parameter and Enable for all providers</w:t>
      </w:r>
    </w:p>
    <w:p w14:paraId="3CBC842E" w14:textId="77777777" w:rsidR="001613B2" w:rsidRPr="00002853" w:rsidRDefault="001613B2" w:rsidP="001613B2">
      <w:pPr>
        <w:pStyle w:val="CPRScapture"/>
        <w:rPr>
          <w:sz w:val="16"/>
          <w:szCs w:val="16"/>
        </w:rPr>
      </w:pPr>
      <w:r w:rsidRPr="00002853">
        <w:rPr>
          <w:sz w:val="16"/>
          <w:szCs w:val="16"/>
        </w:rPr>
        <w:t xml:space="preserve">          D         Assign parameter and Disable for all providers</w:t>
      </w:r>
    </w:p>
    <w:p w14:paraId="27279C5F" w14:textId="77777777" w:rsidR="001613B2" w:rsidRPr="00002853" w:rsidRDefault="001613B2" w:rsidP="001613B2">
      <w:pPr>
        <w:pStyle w:val="CPRScapture"/>
        <w:rPr>
          <w:sz w:val="16"/>
          <w:szCs w:val="16"/>
        </w:rPr>
      </w:pPr>
      <w:r w:rsidRPr="00002853">
        <w:rPr>
          <w:sz w:val="16"/>
          <w:szCs w:val="16"/>
        </w:rPr>
        <w:t xml:space="preserve">          L         List providers with the assigned parameter</w:t>
      </w:r>
    </w:p>
    <w:p w14:paraId="35A6C32D" w14:textId="77777777" w:rsidR="001613B2" w:rsidRPr="00002853" w:rsidRDefault="001613B2" w:rsidP="001613B2">
      <w:pPr>
        <w:pStyle w:val="CPRScapture"/>
        <w:rPr>
          <w:sz w:val="16"/>
          <w:szCs w:val="16"/>
        </w:rPr>
      </w:pPr>
      <w:r w:rsidRPr="00002853">
        <w:rPr>
          <w:sz w:val="16"/>
          <w:szCs w:val="16"/>
        </w:rPr>
        <w:t xml:space="preserve">Select Enable </w:t>
      </w:r>
      <w:proofErr w:type="spellStart"/>
      <w:r w:rsidRPr="00002853">
        <w:rPr>
          <w:sz w:val="16"/>
          <w:szCs w:val="16"/>
        </w:rPr>
        <w:t>CIDC</w:t>
      </w:r>
      <w:proofErr w:type="spellEnd"/>
      <w:r w:rsidRPr="00002853">
        <w:rPr>
          <w:sz w:val="16"/>
          <w:szCs w:val="16"/>
        </w:rPr>
        <w:t xml:space="preserve"> By Provider parameter option: List providers with the assigned parameter</w:t>
      </w:r>
    </w:p>
    <w:p w14:paraId="599A66F1"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136C2457" w14:textId="77777777" w:rsidR="001613B2" w:rsidRPr="00002853" w:rsidRDefault="001613B2" w:rsidP="001613B2">
      <w:pPr>
        <w:pStyle w:val="CPRScapture"/>
        <w:rPr>
          <w:sz w:val="16"/>
          <w:szCs w:val="16"/>
        </w:rPr>
      </w:pPr>
      <w:r w:rsidRPr="00002853">
        <w:rPr>
          <w:sz w:val="16"/>
          <w:szCs w:val="16"/>
        </w:rPr>
        <w:t>Assigned Parameter Report</w:t>
      </w:r>
    </w:p>
    <w:p w14:paraId="36BAC997" w14:textId="77777777" w:rsidR="001613B2" w:rsidRPr="00002853" w:rsidRDefault="001613B2" w:rsidP="001613B2">
      <w:pPr>
        <w:pStyle w:val="CPRScapture"/>
        <w:rPr>
          <w:sz w:val="16"/>
          <w:szCs w:val="16"/>
        </w:rPr>
      </w:pPr>
      <w:r w:rsidRPr="00002853">
        <w:rPr>
          <w:sz w:val="16"/>
          <w:szCs w:val="16"/>
        </w:rPr>
        <w:t xml:space="preserve">     Select one of the following:</w:t>
      </w:r>
    </w:p>
    <w:p w14:paraId="36D4713C" w14:textId="77777777" w:rsidR="001613B2" w:rsidRPr="00002853" w:rsidRDefault="001613B2" w:rsidP="001613B2">
      <w:pPr>
        <w:pStyle w:val="CPRScapture"/>
        <w:rPr>
          <w:sz w:val="16"/>
          <w:szCs w:val="16"/>
        </w:rPr>
      </w:pPr>
      <w:r w:rsidRPr="00002853">
        <w:rPr>
          <w:sz w:val="16"/>
          <w:szCs w:val="16"/>
        </w:rPr>
        <w:t xml:space="preserve">          A         All providers with </w:t>
      </w:r>
      <w:proofErr w:type="spellStart"/>
      <w:r w:rsidRPr="00002853">
        <w:rPr>
          <w:sz w:val="16"/>
          <w:szCs w:val="16"/>
        </w:rPr>
        <w:t>CIDC</w:t>
      </w:r>
      <w:proofErr w:type="spellEnd"/>
      <w:r w:rsidRPr="00002853">
        <w:rPr>
          <w:sz w:val="16"/>
          <w:szCs w:val="16"/>
        </w:rPr>
        <w:t xml:space="preserve"> parameter</w:t>
      </w:r>
    </w:p>
    <w:p w14:paraId="0F08DA4D" w14:textId="77777777" w:rsidR="001613B2" w:rsidRPr="00002853" w:rsidRDefault="001613B2" w:rsidP="001613B2">
      <w:pPr>
        <w:pStyle w:val="CPRScapture"/>
        <w:rPr>
          <w:sz w:val="16"/>
          <w:szCs w:val="16"/>
        </w:rPr>
      </w:pPr>
      <w:r w:rsidRPr="00002853">
        <w:rPr>
          <w:sz w:val="16"/>
          <w:szCs w:val="16"/>
        </w:rPr>
        <w:t xml:space="preserve">          E         Only providers with </w:t>
      </w:r>
      <w:proofErr w:type="spellStart"/>
      <w:r w:rsidRPr="00002853">
        <w:rPr>
          <w:sz w:val="16"/>
          <w:szCs w:val="16"/>
        </w:rPr>
        <w:t>CIDC</w:t>
      </w:r>
      <w:proofErr w:type="spellEnd"/>
      <w:r w:rsidRPr="00002853">
        <w:rPr>
          <w:sz w:val="16"/>
          <w:szCs w:val="16"/>
        </w:rPr>
        <w:t xml:space="preserve"> enabled</w:t>
      </w:r>
    </w:p>
    <w:p w14:paraId="61AB64BB" w14:textId="77777777" w:rsidR="001613B2" w:rsidRPr="00002853" w:rsidRDefault="001613B2" w:rsidP="001613B2">
      <w:pPr>
        <w:pStyle w:val="CPRScapture"/>
        <w:rPr>
          <w:sz w:val="16"/>
          <w:szCs w:val="16"/>
        </w:rPr>
      </w:pPr>
      <w:r w:rsidRPr="00002853">
        <w:rPr>
          <w:sz w:val="16"/>
          <w:szCs w:val="16"/>
        </w:rPr>
        <w:t xml:space="preserve">          D         Only providers with </w:t>
      </w:r>
      <w:proofErr w:type="spellStart"/>
      <w:r w:rsidRPr="00002853">
        <w:rPr>
          <w:sz w:val="16"/>
          <w:szCs w:val="16"/>
        </w:rPr>
        <w:t>CIDC</w:t>
      </w:r>
      <w:proofErr w:type="spellEnd"/>
      <w:r w:rsidRPr="00002853">
        <w:rPr>
          <w:sz w:val="16"/>
          <w:szCs w:val="16"/>
        </w:rPr>
        <w:t xml:space="preserve"> disabled</w:t>
      </w:r>
    </w:p>
    <w:p w14:paraId="074452F2" w14:textId="77777777" w:rsidR="001613B2" w:rsidRPr="00002853" w:rsidRDefault="001613B2" w:rsidP="001613B2">
      <w:pPr>
        <w:pStyle w:val="CPRScapture"/>
        <w:rPr>
          <w:sz w:val="16"/>
          <w:szCs w:val="16"/>
        </w:rPr>
      </w:pPr>
      <w:r w:rsidRPr="00002853">
        <w:rPr>
          <w:sz w:val="16"/>
          <w:szCs w:val="16"/>
        </w:rPr>
        <w:t xml:space="preserve">Enter the search criteria: E  Only providers with </w:t>
      </w:r>
      <w:proofErr w:type="spellStart"/>
      <w:r w:rsidRPr="00002853">
        <w:rPr>
          <w:sz w:val="16"/>
          <w:szCs w:val="16"/>
        </w:rPr>
        <w:t>CIDC</w:t>
      </w:r>
      <w:proofErr w:type="spellEnd"/>
      <w:r w:rsidRPr="00002853">
        <w:rPr>
          <w:sz w:val="16"/>
          <w:szCs w:val="16"/>
        </w:rPr>
        <w:t xml:space="preserve"> enabled</w:t>
      </w:r>
    </w:p>
    <w:p w14:paraId="632ECECD" w14:textId="77777777" w:rsidR="001613B2" w:rsidRPr="00002853" w:rsidRDefault="001613B2" w:rsidP="001613B2">
      <w:pPr>
        <w:pStyle w:val="CPRScapture"/>
        <w:rPr>
          <w:sz w:val="16"/>
          <w:szCs w:val="16"/>
        </w:rPr>
      </w:pPr>
      <w:r w:rsidRPr="00002853">
        <w:rPr>
          <w:sz w:val="16"/>
          <w:szCs w:val="16"/>
        </w:rPr>
        <w:t>DEVICE: HOME//   ANYWHERE</w:t>
      </w:r>
    </w:p>
    <w:p w14:paraId="15C073DB" w14:textId="77777777" w:rsidR="001613B2" w:rsidRPr="00002853" w:rsidRDefault="001613B2" w:rsidP="001613B2">
      <w:pPr>
        <w:pStyle w:val="CPRScapture"/>
        <w:rPr>
          <w:sz w:val="16"/>
          <w:szCs w:val="16"/>
        </w:rPr>
      </w:pPr>
      <w:r w:rsidRPr="00002853">
        <w:rPr>
          <w:sz w:val="16"/>
          <w:szCs w:val="16"/>
        </w:rPr>
        <w:t>Clinical Indicator Data Capture By Provider Parameter Report</w:t>
      </w:r>
    </w:p>
    <w:p w14:paraId="132942D2" w14:textId="77777777" w:rsidR="001613B2" w:rsidRPr="00002853" w:rsidRDefault="00972FE6" w:rsidP="001613B2">
      <w:pPr>
        <w:pStyle w:val="CPRScapture"/>
        <w:rPr>
          <w:sz w:val="16"/>
          <w:szCs w:val="16"/>
        </w:rPr>
      </w:pPr>
      <w:r w:rsidRPr="00002853">
        <w:rPr>
          <w:sz w:val="16"/>
          <w:szCs w:val="16"/>
        </w:rPr>
        <w:t>Sep 00, 2004@00:00:00</w:t>
      </w:r>
    </w:p>
    <w:p w14:paraId="30F536DA" w14:textId="77777777" w:rsidR="001613B2" w:rsidRPr="00002853" w:rsidRDefault="001613B2" w:rsidP="001613B2">
      <w:pPr>
        <w:pStyle w:val="CPRScapture"/>
        <w:rPr>
          <w:sz w:val="16"/>
          <w:szCs w:val="16"/>
        </w:rPr>
      </w:pPr>
      <w:r w:rsidRPr="00002853">
        <w:rPr>
          <w:sz w:val="16"/>
          <w:szCs w:val="16"/>
        </w:rPr>
        <w:t>Only Providers With Clinical Indicator Data Capture Enabled</w:t>
      </w:r>
    </w:p>
    <w:p w14:paraId="4A460463" w14:textId="77777777" w:rsidR="001613B2" w:rsidRPr="00002853" w:rsidRDefault="001613B2" w:rsidP="001613B2">
      <w:pPr>
        <w:pStyle w:val="CPRScapture"/>
        <w:rPr>
          <w:sz w:val="16"/>
          <w:szCs w:val="16"/>
        </w:rPr>
      </w:pPr>
      <w:r w:rsidRPr="00002853">
        <w:rPr>
          <w:sz w:val="16"/>
          <w:szCs w:val="16"/>
        </w:rPr>
        <w:t xml:space="preserve">Provider                                </w:t>
      </w:r>
      <w:r w:rsidR="00972FE6" w:rsidRPr="00002853">
        <w:rPr>
          <w:sz w:val="16"/>
          <w:szCs w:val="16"/>
        </w:rPr>
        <w:t xml:space="preserve">   </w:t>
      </w:r>
      <w:r w:rsidRPr="00002853">
        <w:rPr>
          <w:sz w:val="16"/>
          <w:szCs w:val="16"/>
        </w:rPr>
        <w:t>Section                       Enabled</w:t>
      </w:r>
    </w:p>
    <w:p w14:paraId="7B2336D5" w14:textId="77777777" w:rsidR="001613B2" w:rsidRPr="00002853" w:rsidRDefault="001613B2" w:rsidP="001613B2">
      <w:pPr>
        <w:pStyle w:val="CPRScapture"/>
        <w:rPr>
          <w:sz w:val="16"/>
          <w:szCs w:val="16"/>
        </w:rPr>
      </w:pPr>
      <w:r w:rsidRPr="00002853">
        <w:rPr>
          <w:sz w:val="16"/>
          <w:szCs w:val="16"/>
        </w:rPr>
        <w:t>--------------------------------------------------------------------------------</w:t>
      </w:r>
    </w:p>
    <w:p w14:paraId="10FB86AA" w14:textId="77777777" w:rsidR="00972FE6" w:rsidRPr="00002853" w:rsidRDefault="00972FE6" w:rsidP="00972FE6">
      <w:pPr>
        <w:pStyle w:val="CPRScapture"/>
        <w:rPr>
          <w:sz w:val="16"/>
          <w:szCs w:val="16"/>
        </w:rPr>
      </w:pPr>
      <w:proofErr w:type="spellStart"/>
      <w:r w:rsidRPr="00002853">
        <w:t>CPRSPROVIDER,FIVE</w:t>
      </w:r>
      <w:proofErr w:type="spellEnd"/>
      <w:r w:rsidRPr="00002853">
        <w:rPr>
          <w:sz w:val="16"/>
          <w:szCs w:val="16"/>
        </w:rPr>
        <w:t xml:space="preserve">                        MEDICINE                      Yes</w:t>
      </w:r>
    </w:p>
    <w:p w14:paraId="1C69CFD9" w14:textId="77777777" w:rsidR="00972FE6" w:rsidRPr="00002853" w:rsidRDefault="00972FE6" w:rsidP="00972FE6">
      <w:pPr>
        <w:pStyle w:val="CPRScapture"/>
        <w:rPr>
          <w:sz w:val="16"/>
          <w:szCs w:val="16"/>
        </w:rPr>
      </w:pPr>
      <w:proofErr w:type="spellStart"/>
      <w:r w:rsidRPr="00002853">
        <w:t>CPRSPROVIDER,FOUR</w:t>
      </w:r>
      <w:proofErr w:type="spellEnd"/>
      <w:r w:rsidRPr="00002853">
        <w:rPr>
          <w:sz w:val="16"/>
          <w:szCs w:val="16"/>
        </w:rPr>
        <w:t xml:space="preserve">                        MEDICINE                      Yes</w:t>
      </w:r>
    </w:p>
    <w:p w14:paraId="22577221" w14:textId="77777777" w:rsidR="00972FE6" w:rsidRPr="00002853" w:rsidRDefault="00972FE6" w:rsidP="00972FE6">
      <w:pPr>
        <w:pStyle w:val="CPRScapture"/>
        <w:rPr>
          <w:sz w:val="16"/>
          <w:szCs w:val="16"/>
        </w:rPr>
      </w:pPr>
      <w:proofErr w:type="spellStart"/>
      <w:r w:rsidRPr="00002853">
        <w:t>CPRSPROVIDER,ONE</w:t>
      </w:r>
      <w:proofErr w:type="spellEnd"/>
      <w:r w:rsidRPr="00002853">
        <w:rPr>
          <w:sz w:val="16"/>
          <w:szCs w:val="16"/>
        </w:rPr>
        <w:t xml:space="preserve">                         INFORMATION RESOURCE MGMT     Yes</w:t>
      </w:r>
    </w:p>
    <w:p w14:paraId="0FC21B9B" w14:textId="77777777" w:rsidR="00972FE6" w:rsidRPr="00002853" w:rsidRDefault="00972FE6" w:rsidP="00972FE6">
      <w:pPr>
        <w:pStyle w:val="CPRScapture"/>
        <w:rPr>
          <w:sz w:val="16"/>
          <w:szCs w:val="16"/>
        </w:rPr>
      </w:pPr>
      <w:proofErr w:type="spellStart"/>
      <w:r w:rsidRPr="00002853">
        <w:t>CPRSPROVIDER,SEVEN</w:t>
      </w:r>
      <w:proofErr w:type="spellEnd"/>
      <w:r w:rsidRPr="00002853">
        <w:rPr>
          <w:sz w:val="16"/>
          <w:szCs w:val="16"/>
        </w:rPr>
        <w:t xml:space="preserve">                       MEDICINE                      Yes</w:t>
      </w:r>
    </w:p>
    <w:p w14:paraId="24A9C4F4" w14:textId="77777777" w:rsidR="00972FE6" w:rsidRPr="00002853" w:rsidRDefault="00972FE6" w:rsidP="00972FE6">
      <w:pPr>
        <w:pStyle w:val="CPRScapture"/>
        <w:rPr>
          <w:sz w:val="16"/>
          <w:szCs w:val="16"/>
        </w:rPr>
      </w:pPr>
      <w:proofErr w:type="spellStart"/>
      <w:r w:rsidRPr="00002853">
        <w:t>CPRSPROVIDER,SIX</w:t>
      </w:r>
      <w:proofErr w:type="spellEnd"/>
      <w:r w:rsidRPr="00002853">
        <w:rPr>
          <w:sz w:val="16"/>
          <w:szCs w:val="16"/>
        </w:rPr>
        <w:t xml:space="preserve">                         IRM FIELD OFFICE              Yes</w:t>
      </w:r>
    </w:p>
    <w:p w14:paraId="1FF58E99" w14:textId="77777777" w:rsidR="00972FE6" w:rsidRPr="00002853" w:rsidRDefault="00972FE6" w:rsidP="00972FE6">
      <w:pPr>
        <w:pStyle w:val="CPRScapture"/>
        <w:rPr>
          <w:sz w:val="16"/>
          <w:szCs w:val="16"/>
        </w:rPr>
      </w:pPr>
      <w:proofErr w:type="spellStart"/>
      <w:r w:rsidRPr="00002853">
        <w:t>CPRSPROVIDER,TEN</w:t>
      </w:r>
      <w:proofErr w:type="spellEnd"/>
      <w:r w:rsidRPr="00002853">
        <w:rPr>
          <w:sz w:val="16"/>
          <w:szCs w:val="16"/>
        </w:rPr>
        <w:t xml:space="preserve">                         INFORMATION RESOURCE MGMT     Yes</w:t>
      </w:r>
    </w:p>
    <w:p w14:paraId="2A6C41C6" w14:textId="77777777" w:rsidR="00972FE6" w:rsidRPr="00002853" w:rsidRDefault="00972FE6" w:rsidP="00972FE6">
      <w:pPr>
        <w:pStyle w:val="CPRScapture"/>
        <w:rPr>
          <w:sz w:val="16"/>
          <w:szCs w:val="16"/>
        </w:rPr>
      </w:pPr>
      <w:proofErr w:type="spellStart"/>
      <w:r w:rsidRPr="00002853">
        <w:t>CPRSPROVIDER,THIRTY</w:t>
      </w:r>
      <w:proofErr w:type="spellEnd"/>
      <w:r w:rsidRPr="00002853">
        <w:rPr>
          <w:sz w:val="16"/>
          <w:szCs w:val="16"/>
        </w:rPr>
        <w:t xml:space="preserve">                      MEDICINE                      Yes</w:t>
      </w:r>
    </w:p>
    <w:p w14:paraId="162419A1" w14:textId="77777777" w:rsidR="00972FE6" w:rsidRPr="00002853" w:rsidRDefault="00972FE6" w:rsidP="00972FE6">
      <w:pPr>
        <w:pStyle w:val="CPRScapture"/>
        <w:rPr>
          <w:sz w:val="16"/>
          <w:szCs w:val="16"/>
        </w:rPr>
      </w:pPr>
      <w:proofErr w:type="spellStart"/>
      <w:r w:rsidRPr="00002853">
        <w:t>CPRSPROVIDER,THREE</w:t>
      </w:r>
      <w:proofErr w:type="spellEnd"/>
      <w:r w:rsidRPr="00002853">
        <w:rPr>
          <w:sz w:val="16"/>
          <w:szCs w:val="16"/>
        </w:rPr>
        <w:t xml:space="preserve">                       IRM FIELD OFFICE              Yes</w:t>
      </w:r>
    </w:p>
    <w:p w14:paraId="01F80105" w14:textId="77777777" w:rsidR="00972FE6" w:rsidRPr="00002853" w:rsidRDefault="00972FE6" w:rsidP="00972FE6">
      <w:pPr>
        <w:pStyle w:val="CPRScapture"/>
        <w:rPr>
          <w:sz w:val="16"/>
          <w:szCs w:val="16"/>
        </w:rPr>
      </w:pPr>
      <w:proofErr w:type="spellStart"/>
      <w:r w:rsidRPr="00002853">
        <w:t>CPRSPROVIDER,TWO</w:t>
      </w:r>
      <w:proofErr w:type="spellEnd"/>
      <w:r w:rsidRPr="00002853">
        <w:rPr>
          <w:sz w:val="16"/>
          <w:szCs w:val="16"/>
        </w:rPr>
        <w:t xml:space="preserve">                         IRM FIELD OFFICE              Yes</w:t>
      </w:r>
    </w:p>
    <w:p w14:paraId="224BD3E4" w14:textId="77777777" w:rsidR="001613B2" w:rsidRPr="00002853" w:rsidRDefault="001613B2" w:rsidP="001613B2">
      <w:pPr>
        <w:pStyle w:val="CPRScapture"/>
        <w:rPr>
          <w:sz w:val="16"/>
          <w:szCs w:val="16"/>
        </w:rPr>
      </w:pPr>
      <w:r w:rsidRPr="00002853">
        <w:rPr>
          <w:sz w:val="16"/>
          <w:szCs w:val="16"/>
        </w:rPr>
        <w:t>Run another report? N//</w:t>
      </w:r>
    </w:p>
    <w:p w14:paraId="520C98B6" w14:textId="77777777" w:rsidR="00DA143D" w:rsidRDefault="00DA143D" w:rsidP="0013284D">
      <w:pPr>
        <w:pStyle w:val="CPRSH4"/>
        <w:spacing w:before="120" w:after="120"/>
      </w:pPr>
      <w:r>
        <w:br w:type="page"/>
      </w:r>
    </w:p>
    <w:p w14:paraId="484B6884" w14:textId="77777777" w:rsidR="008C1B5D" w:rsidRPr="00002853" w:rsidRDefault="008C1B5D" w:rsidP="00EC7717">
      <w:pPr>
        <w:pStyle w:val="Heading4"/>
      </w:pPr>
      <w:r w:rsidRPr="00002853">
        <w:lastRenderedPageBreak/>
        <w:t xml:space="preserve">Reporting on All </w:t>
      </w:r>
      <w:proofErr w:type="spellStart"/>
      <w:r w:rsidRPr="00002853">
        <w:t>CIDC</w:t>
      </w:r>
      <w:proofErr w:type="spellEnd"/>
      <w:r w:rsidRPr="00002853">
        <w:t xml:space="preserve"> Disabled Providers</w:t>
      </w:r>
    </w:p>
    <w:p w14:paraId="0FF56719" w14:textId="77777777" w:rsidR="008C1B5D" w:rsidRPr="00002853" w:rsidRDefault="008C1B5D" w:rsidP="008C1B5D">
      <w:pPr>
        <w:pStyle w:val="CPRSH4Body"/>
      </w:pPr>
      <w:r w:rsidRPr="00002853">
        <w:t>This option creates a report that lists all active providers who have the switch disabled.</w:t>
      </w:r>
    </w:p>
    <w:p w14:paraId="5480E713" w14:textId="77777777" w:rsidR="008C1B5D" w:rsidRPr="00002853" w:rsidRDefault="008C1B5D" w:rsidP="008C1B5D">
      <w:pPr>
        <w:pStyle w:val="CPRSH4Body"/>
        <w:rPr>
          <w:b/>
        </w:rPr>
      </w:pPr>
      <w:r w:rsidRPr="00002853">
        <w:rPr>
          <w:b/>
        </w:rPr>
        <w:t>To run this report on all disabled providers, use the following steps:</w:t>
      </w:r>
    </w:p>
    <w:p w14:paraId="702D9832" w14:textId="77777777" w:rsidR="008C1B5D" w:rsidRPr="00002853" w:rsidRDefault="008C1B5D" w:rsidP="00EF7614">
      <w:pPr>
        <w:pStyle w:val="CPRS-NumberedList"/>
        <w:numPr>
          <w:ilvl w:val="0"/>
          <w:numId w:val="23"/>
        </w:numPr>
      </w:pPr>
      <w:r w:rsidRPr="00002853">
        <w:t xml:space="preserve">In the List Manager interface, log in and type </w:t>
      </w:r>
      <w:r w:rsidR="00C409FF" w:rsidRPr="00002853">
        <w:rPr>
          <w:b/>
        </w:rPr>
        <w:t xml:space="preserve">OR </w:t>
      </w:r>
      <w:proofErr w:type="spellStart"/>
      <w:r w:rsidR="00C409FF" w:rsidRPr="00002853">
        <w:rPr>
          <w:b/>
        </w:rPr>
        <w:t>BD</w:t>
      </w:r>
      <w:r w:rsidRPr="00002853">
        <w:rPr>
          <w:b/>
        </w:rPr>
        <w:t>C</w:t>
      </w:r>
      <w:proofErr w:type="spellEnd"/>
      <w:r w:rsidRPr="00002853">
        <w:rPr>
          <w:b/>
        </w:rPr>
        <w:t xml:space="preserve"> MENU</w:t>
      </w:r>
      <w:r w:rsidRPr="00002853">
        <w:t xml:space="preserve"> and press </w:t>
      </w:r>
      <w:r w:rsidRPr="00002853">
        <w:rPr>
          <w:b/>
        </w:rPr>
        <w:t>&lt;Enter&gt;</w:t>
      </w:r>
      <w:r w:rsidRPr="00002853">
        <w:t>.</w:t>
      </w:r>
    </w:p>
    <w:p w14:paraId="20349D45" w14:textId="77777777" w:rsidR="008C1B5D" w:rsidRPr="00002853" w:rsidRDefault="008C1B5D" w:rsidP="00EF7614">
      <w:pPr>
        <w:pStyle w:val="CPRS-NumberedList"/>
        <w:numPr>
          <w:ilvl w:val="0"/>
          <w:numId w:val="23"/>
        </w:numPr>
      </w:pPr>
      <w:r w:rsidRPr="00002853">
        <w:t xml:space="preserve">Type </w:t>
      </w:r>
      <w:r w:rsidRPr="00002853">
        <w:rPr>
          <w:b/>
          <w:bCs/>
        </w:rPr>
        <w:t>PP</w:t>
      </w:r>
      <w:r w:rsidRPr="00002853">
        <w:t xml:space="preserve"> and press </w:t>
      </w:r>
      <w:r w:rsidRPr="00002853">
        <w:rPr>
          <w:b/>
          <w:bCs/>
        </w:rPr>
        <w:t>&lt;Enter&gt;</w:t>
      </w:r>
      <w:r w:rsidRPr="00002853">
        <w:t>.</w:t>
      </w:r>
    </w:p>
    <w:p w14:paraId="1D821126" w14:textId="77777777" w:rsidR="008C1B5D" w:rsidRPr="00002853" w:rsidRDefault="008C1B5D" w:rsidP="00EF7614">
      <w:pPr>
        <w:pStyle w:val="CPRS-NumberedList"/>
        <w:numPr>
          <w:ilvl w:val="0"/>
          <w:numId w:val="23"/>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21D8914F" w14:textId="77777777" w:rsidR="008C1B5D" w:rsidRPr="00002853" w:rsidRDefault="008C1B5D" w:rsidP="00EF7614">
      <w:pPr>
        <w:pStyle w:val="CPRS-NumberedList"/>
        <w:numPr>
          <w:ilvl w:val="0"/>
          <w:numId w:val="23"/>
        </w:numPr>
      </w:pPr>
      <w:r w:rsidRPr="00002853">
        <w:t xml:space="preserve">Select Only Providers with </w:t>
      </w:r>
      <w:proofErr w:type="spellStart"/>
      <w:r w:rsidRPr="00002853">
        <w:t>CIDC</w:t>
      </w:r>
      <w:proofErr w:type="spellEnd"/>
      <w:r w:rsidRPr="00002853">
        <w:t xml:space="preserve"> Disabled by typing </w:t>
      </w:r>
      <w:r w:rsidRPr="00002853">
        <w:rPr>
          <w:b/>
        </w:rPr>
        <w:t>D</w:t>
      </w:r>
      <w:r w:rsidRPr="00002853">
        <w:t xml:space="preserve"> and pressing </w:t>
      </w:r>
      <w:r w:rsidRPr="00002853">
        <w:rPr>
          <w:b/>
        </w:rPr>
        <w:t>&lt;Enter&gt;</w:t>
      </w:r>
      <w:r w:rsidRPr="00002853">
        <w:t>.</w:t>
      </w:r>
    </w:p>
    <w:p w14:paraId="0C4B4783" w14:textId="77777777" w:rsidR="008C1B5D" w:rsidRPr="00002853" w:rsidRDefault="008C1B5D" w:rsidP="00EF7614">
      <w:pPr>
        <w:pStyle w:val="CPRS-NumberedList"/>
        <w:numPr>
          <w:ilvl w:val="0"/>
          <w:numId w:val="23"/>
        </w:numPr>
      </w:pPr>
      <w:r w:rsidRPr="00002853">
        <w:t xml:space="preserve">When finished, press </w:t>
      </w:r>
      <w:r w:rsidRPr="00002853">
        <w:rPr>
          <w:b/>
        </w:rPr>
        <w:t>&lt;Enter&gt;</w:t>
      </w:r>
      <w:r w:rsidRPr="00002853">
        <w:t xml:space="preserve"> until you exit the option.</w:t>
      </w:r>
    </w:p>
    <w:p w14:paraId="3F032ED4" w14:textId="5CA397A1" w:rsidR="001613B2" w:rsidRPr="00002853" w:rsidRDefault="001613B2" w:rsidP="00EC7717">
      <w:pPr>
        <w:pStyle w:val="Caption"/>
      </w:pPr>
      <w:r w:rsidRPr="00002853">
        <w:t xml:space="preserve">Below is an example of how to run the report for active providers who have the </w:t>
      </w:r>
      <w:proofErr w:type="spellStart"/>
      <w:r w:rsidRPr="00002853">
        <w:t>CIDC</w:t>
      </w:r>
      <w:proofErr w:type="spellEnd"/>
      <w:r w:rsidRPr="00002853">
        <w:t xml:space="preserve"> switch assigned and disabled and a sample report</w:t>
      </w:r>
    </w:p>
    <w:p w14:paraId="7828445E" w14:textId="77777777" w:rsidR="001613B2" w:rsidRPr="00002853" w:rsidRDefault="001613B2" w:rsidP="00113536">
      <w:pPr>
        <w:pStyle w:val="CPRScapture"/>
        <w:spacing w:before="80" w:after="80"/>
        <w:rPr>
          <w:sz w:val="16"/>
          <w:szCs w:val="16"/>
        </w:rPr>
      </w:pPr>
      <w:r w:rsidRPr="00002853">
        <w:rPr>
          <w:sz w:val="16"/>
          <w:szCs w:val="16"/>
        </w:rPr>
        <w:t xml:space="preserve">Select OPTION NAME: OR </w:t>
      </w:r>
      <w:proofErr w:type="spellStart"/>
      <w:r w:rsidRPr="00002853">
        <w:rPr>
          <w:sz w:val="16"/>
          <w:szCs w:val="16"/>
        </w:rPr>
        <w:t>BDC</w:t>
      </w:r>
      <w:proofErr w:type="spellEnd"/>
      <w:r w:rsidRPr="00002853">
        <w:rPr>
          <w:sz w:val="16"/>
          <w:szCs w:val="16"/>
        </w:rPr>
        <w:t xml:space="preserve"> MENU       Clinical Indicator Data Capture Configuration</w:t>
      </w:r>
    </w:p>
    <w:p w14:paraId="3BD3C3AF" w14:textId="77777777" w:rsidR="001613B2" w:rsidRPr="00002853" w:rsidRDefault="001613B2" w:rsidP="00113536">
      <w:pPr>
        <w:pStyle w:val="CPRScapture"/>
        <w:spacing w:before="80" w:after="80"/>
        <w:rPr>
          <w:sz w:val="16"/>
          <w:szCs w:val="16"/>
        </w:rPr>
      </w:pPr>
      <w:r w:rsidRPr="00002853">
        <w:rPr>
          <w:sz w:val="16"/>
          <w:szCs w:val="16"/>
        </w:rPr>
        <w:t xml:space="preserve">   MS     Clinical Indicator Data Capture Master Switch</w:t>
      </w:r>
    </w:p>
    <w:p w14:paraId="4606DC07" w14:textId="77777777" w:rsidR="001613B2" w:rsidRPr="00002853" w:rsidRDefault="001613B2" w:rsidP="00113536">
      <w:pPr>
        <w:pStyle w:val="CPRScapture"/>
        <w:spacing w:before="80" w:after="80"/>
        <w:rPr>
          <w:sz w:val="16"/>
          <w:szCs w:val="16"/>
        </w:rPr>
      </w:pPr>
      <w:r w:rsidRPr="00002853">
        <w:rPr>
          <w:sz w:val="16"/>
          <w:szCs w:val="16"/>
        </w:rPr>
        <w:t xml:space="preserve">   PP     </w:t>
      </w:r>
      <w:proofErr w:type="spellStart"/>
      <w:r w:rsidRPr="00002853">
        <w:rPr>
          <w:sz w:val="16"/>
          <w:szCs w:val="16"/>
        </w:rPr>
        <w:t>CIDC</w:t>
      </w:r>
      <w:proofErr w:type="spellEnd"/>
      <w:r w:rsidRPr="00002853">
        <w:rPr>
          <w:sz w:val="16"/>
          <w:szCs w:val="16"/>
        </w:rPr>
        <w:t xml:space="preserve"> By Provider Parameter</w:t>
      </w:r>
    </w:p>
    <w:p w14:paraId="1033CF03" w14:textId="77777777" w:rsidR="001613B2" w:rsidRPr="00002853" w:rsidRDefault="001613B2" w:rsidP="00113536">
      <w:pPr>
        <w:pStyle w:val="CPRScapture"/>
        <w:spacing w:before="80" w:after="80"/>
        <w:rPr>
          <w:sz w:val="16"/>
          <w:szCs w:val="16"/>
        </w:rPr>
      </w:pPr>
      <w:r w:rsidRPr="00002853">
        <w:rPr>
          <w:sz w:val="16"/>
          <w:szCs w:val="16"/>
        </w:rPr>
        <w:t xml:space="preserve">Select Clinical Indicator Data Capture Configuration Option: PP  </w:t>
      </w:r>
      <w:proofErr w:type="spellStart"/>
      <w:r w:rsidRPr="00002853">
        <w:rPr>
          <w:sz w:val="16"/>
          <w:szCs w:val="16"/>
        </w:rPr>
        <w:t>CIDC</w:t>
      </w:r>
      <w:proofErr w:type="spellEnd"/>
      <w:r w:rsidRPr="00002853">
        <w:rPr>
          <w:sz w:val="16"/>
          <w:szCs w:val="16"/>
        </w:rPr>
        <w:t xml:space="preserve"> By Provider Parameter</w:t>
      </w:r>
    </w:p>
    <w:p w14:paraId="2E997118" w14:textId="77777777" w:rsidR="001613B2" w:rsidRPr="00002853" w:rsidRDefault="001613B2" w:rsidP="00113536">
      <w:pPr>
        <w:pStyle w:val="CPRScapture"/>
        <w:spacing w:before="80" w:after="80"/>
        <w:rPr>
          <w:sz w:val="16"/>
          <w:szCs w:val="16"/>
        </w:rPr>
      </w:pPr>
      <w:r w:rsidRPr="00002853">
        <w:rPr>
          <w:sz w:val="16"/>
          <w:szCs w:val="16"/>
        </w:rPr>
        <w:t>Enable Clinical Indicator Data Capture By Provider Parameter Management</w:t>
      </w:r>
    </w:p>
    <w:p w14:paraId="4F9478BD" w14:textId="77777777" w:rsidR="001613B2" w:rsidRPr="00002853" w:rsidRDefault="001613B2" w:rsidP="00113536">
      <w:pPr>
        <w:pStyle w:val="CPRScapture"/>
        <w:spacing w:before="80" w:after="80"/>
        <w:rPr>
          <w:sz w:val="16"/>
          <w:szCs w:val="16"/>
        </w:rPr>
      </w:pPr>
      <w:r w:rsidRPr="00002853">
        <w:rPr>
          <w:sz w:val="16"/>
          <w:szCs w:val="16"/>
        </w:rPr>
        <w:t>Select Parameter Management Option</w:t>
      </w:r>
    </w:p>
    <w:p w14:paraId="0DE8CE65" w14:textId="77777777" w:rsidR="001613B2" w:rsidRPr="00002853" w:rsidRDefault="001613B2" w:rsidP="00113536">
      <w:pPr>
        <w:pStyle w:val="CPRScapture"/>
        <w:spacing w:before="80" w:after="80"/>
        <w:rPr>
          <w:sz w:val="16"/>
          <w:szCs w:val="16"/>
        </w:rPr>
      </w:pPr>
      <w:r w:rsidRPr="00002853">
        <w:rPr>
          <w:sz w:val="16"/>
          <w:szCs w:val="16"/>
        </w:rPr>
        <w:t xml:space="preserve">     Select one of the following:</w:t>
      </w:r>
    </w:p>
    <w:p w14:paraId="3742A31A" w14:textId="77777777" w:rsidR="001613B2" w:rsidRPr="00002853" w:rsidRDefault="001613B2" w:rsidP="00113536">
      <w:pPr>
        <w:pStyle w:val="CPRScapture"/>
        <w:spacing w:before="80" w:after="80"/>
        <w:rPr>
          <w:sz w:val="16"/>
          <w:szCs w:val="16"/>
        </w:rPr>
      </w:pPr>
      <w:r w:rsidRPr="00002853">
        <w:rPr>
          <w:sz w:val="16"/>
          <w:szCs w:val="16"/>
        </w:rPr>
        <w:t xml:space="preserve">          M         Manage parameter by provider</w:t>
      </w:r>
    </w:p>
    <w:p w14:paraId="1277EEF2" w14:textId="77777777" w:rsidR="001613B2" w:rsidRPr="00002853" w:rsidRDefault="001613B2" w:rsidP="00113536">
      <w:pPr>
        <w:pStyle w:val="CPRScapture"/>
        <w:spacing w:before="80" w:after="80"/>
        <w:rPr>
          <w:sz w:val="16"/>
          <w:szCs w:val="16"/>
        </w:rPr>
      </w:pPr>
      <w:r w:rsidRPr="00002853">
        <w:rPr>
          <w:sz w:val="16"/>
          <w:szCs w:val="16"/>
        </w:rPr>
        <w:t xml:space="preserve">          E         Assign parameter and Enable for all providers</w:t>
      </w:r>
    </w:p>
    <w:p w14:paraId="1E166CDE" w14:textId="77777777" w:rsidR="001613B2" w:rsidRPr="00002853" w:rsidRDefault="001613B2" w:rsidP="00113536">
      <w:pPr>
        <w:pStyle w:val="CPRScapture"/>
        <w:spacing w:before="80" w:after="80"/>
        <w:rPr>
          <w:sz w:val="16"/>
          <w:szCs w:val="16"/>
        </w:rPr>
      </w:pPr>
      <w:r w:rsidRPr="00002853">
        <w:rPr>
          <w:sz w:val="16"/>
          <w:szCs w:val="16"/>
        </w:rPr>
        <w:t xml:space="preserve">          D         Assign parameter and Disable for all providers</w:t>
      </w:r>
    </w:p>
    <w:p w14:paraId="5D5B47E7" w14:textId="77777777" w:rsidR="001613B2" w:rsidRPr="00002853" w:rsidRDefault="001613B2" w:rsidP="00113536">
      <w:pPr>
        <w:pStyle w:val="CPRScapture"/>
        <w:spacing w:before="80" w:after="80"/>
        <w:rPr>
          <w:sz w:val="16"/>
          <w:szCs w:val="16"/>
        </w:rPr>
      </w:pPr>
      <w:r w:rsidRPr="00002853">
        <w:rPr>
          <w:sz w:val="16"/>
          <w:szCs w:val="16"/>
        </w:rPr>
        <w:t xml:space="preserve">          L         List providers with the assigned parameter</w:t>
      </w:r>
    </w:p>
    <w:p w14:paraId="11E25F28" w14:textId="77777777" w:rsidR="001613B2" w:rsidRPr="00002853" w:rsidRDefault="001613B2" w:rsidP="00113536">
      <w:pPr>
        <w:pStyle w:val="CPRScapture"/>
        <w:spacing w:before="80" w:after="80"/>
        <w:rPr>
          <w:sz w:val="16"/>
          <w:szCs w:val="16"/>
        </w:rPr>
      </w:pPr>
      <w:r w:rsidRPr="00002853">
        <w:rPr>
          <w:sz w:val="16"/>
          <w:szCs w:val="16"/>
        </w:rPr>
        <w:t xml:space="preserve">Select Enable </w:t>
      </w:r>
      <w:proofErr w:type="spellStart"/>
      <w:r w:rsidRPr="00002853">
        <w:rPr>
          <w:sz w:val="16"/>
          <w:szCs w:val="16"/>
        </w:rPr>
        <w:t>CIDC</w:t>
      </w:r>
      <w:proofErr w:type="spellEnd"/>
      <w:r w:rsidRPr="00002853">
        <w:rPr>
          <w:sz w:val="16"/>
          <w:szCs w:val="16"/>
        </w:rPr>
        <w:t xml:space="preserve"> By Provider parameter option: List providers with the assigned parameter</w:t>
      </w:r>
    </w:p>
    <w:p w14:paraId="34694D23" w14:textId="77777777" w:rsidR="001613B2" w:rsidRPr="00002853" w:rsidRDefault="001613B2" w:rsidP="00113536">
      <w:pPr>
        <w:pStyle w:val="CPRScapture"/>
        <w:spacing w:before="80" w:after="80"/>
        <w:rPr>
          <w:sz w:val="16"/>
          <w:szCs w:val="16"/>
        </w:rPr>
      </w:pPr>
      <w:r w:rsidRPr="00002853">
        <w:rPr>
          <w:sz w:val="16"/>
          <w:szCs w:val="16"/>
        </w:rPr>
        <w:t>Enable Clinical Indicator Data Capture By Provider Parameter Management</w:t>
      </w:r>
    </w:p>
    <w:p w14:paraId="46C0F5C1" w14:textId="77777777" w:rsidR="001613B2" w:rsidRPr="00002853" w:rsidRDefault="001613B2" w:rsidP="00113536">
      <w:pPr>
        <w:pStyle w:val="CPRScapture"/>
        <w:spacing w:before="80" w:after="80"/>
        <w:rPr>
          <w:sz w:val="16"/>
          <w:szCs w:val="16"/>
        </w:rPr>
      </w:pPr>
      <w:r w:rsidRPr="00002853">
        <w:rPr>
          <w:sz w:val="16"/>
          <w:szCs w:val="16"/>
        </w:rPr>
        <w:t>Assigned Parameter Report</w:t>
      </w:r>
    </w:p>
    <w:p w14:paraId="73A0D63C" w14:textId="77777777" w:rsidR="001613B2" w:rsidRPr="00002853" w:rsidRDefault="001613B2" w:rsidP="00113536">
      <w:pPr>
        <w:pStyle w:val="CPRScapture"/>
        <w:spacing w:before="80" w:after="80"/>
        <w:rPr>
          <w:sz w:val="16"/>
          <w:szCs w:val="16"/>
        </w:rPr>
      </w:pPr>
      <w:r w:rsidRPr="00002853">
        <w:rPr>
          <w:sz w:val="16"/>
          <w:szCs w:val="16"/>
        </w:rPr>
        <w:t xml:space="preserve">     Select one of the following:</w:t>
      </w:r>
    </w:p>
    <w:p w14:paraId="7C47B5ED" w14:textId="77777777" w:rsidR="001613B2" w:rsidRPr="00002853" w:rsidRDefault="001613B2" w:rsidP="00113536">
      <w:pPr>
        <w:pStyle w:val="CPRScapture"/>
        <w:spacing w:before="80" w:after="80"/>
        <w:rPr>
          <w:sz w:val="16"/>
          <w:szCs w:val="16"/>
        </w:rPr>
      </w:pPr>
      <w:r w:rsidRPr="00002853">
        <w:rPr>
          <w:sz w:val="16"/>
          <w:szCs w:val="16"/>
        </w:rPr>
        <w:t xml:space="preserve">          A         All providers with </w:t>
      </w:r>
      <w:proofErr w:type="spellStart"/>
      <w:r w:rsidRPr="00002853">
        <w:rPr>
          <w:sz w:val="16"/>
          <w:szCs w:val="16"/>
        </w:rPr>
        <w:t>CIDC</w:t>
      </w:r>
      <w:proofErr w:type="spellEnd"/>
      <w:r w:rsidRPr="00002853">
        <w:rPr>
          <w:sz w:val="16"/>
          <w:szCs w:val="16"/>
        </w:rPr>
        <w:t xml:space="preserve"> parameter</w:t>
      </w:r>
    </w:p>
    <w:p w14:paraId="661B484C" w14:textId="77777777" w:rsidR="001613B2" w:rsidRPr="00002853" w:rsidRDefault="001613B2" w:rsidP="00113536">
      <w:pPr>
        <w:pStyle w:val="CPRScapture"/>
        <w:spacing w:before="80" w:after="80"/>
        <w:rPr>
          <w:sz w:val="16"/>
          <w:szCs w:val="16"/>
        </w:rPr>
      </w:pPr>
      <w:r w:rsidRPr="00002853">
        <w:rPr>
          <w:sz w:val="16"/>
          <w:szCs w:val="16"/>
        </w:rPr>
        <w:t xml:space="preserve">          E         Only providers with </w:t>
      </w:r>
      <w:proofErr w:type="spellStart"/>
      <w:r w:rsidRPr="00002853">
        <w:rPr>
          <w:sz w:val="16"/>
          <w:szCs w:val="16"/>
        </w:rPr>
        <w:t>CIDC</w:t>
      </w:r>
      <w:proofErr w:type="spellEnd"/>
      <w:r w:rsidRPr="00002853">
        <w:rPr>
          <w:sz w:val="16"/>
          <w:szCs w:val="16"/>
        </w:rPr>
        <w:t xml:space="preserve"> enabled</w:t>
      </w:r>
    </w:p>
    <w:p w14:paraId="3FB1678C" w14:textId="77777777" w:rsidR="001613B2" w:rsidRPr="00002853" w:rsidRDefault="001613B2" w:rsidP="00113536">
      <w:pPr>
        <w:pStyle w:val="CPRScapture"/>
        <w:spacing w:before="80" w:after="80"/>
        <w:rPr>
          <w:sz w:val="16"/>
          <w:szCs w:val="16"/>
        </w:rPr>
      </w:pPr>
      <w:r w:rsidRPr="00002853">
        <w:rPr>
          <w:sz w:val="16"/>
          <w:szCs w:val="16"/>
        </w:rPr>
        <w:t xml:space="preserve">          D         Only providers with </w:t>
      </w:r>
      <w:proofErr w:type="spellStart"/>
      <w:r w:rsidRPr="00002853">
        <w:rPr>
          <w:sz w:val="16"/>
          <w:szCs w:val="16"/>
        </w:rPr>
        <w:t>CIDC</w:t>
      </w:r>
      <w:proofErr w:type="spellEnd"/>
      <w:r w:rsidRPr="00002853">
        <w:rPr>
          <w:sz w:val="16"/>
          <w:szCs w:val="16"/>
        </w:rPr>
        <w:t xml:space="preserve"> disabled</w:t>
      </w:r>
    </w:p>
    <w:p w14:paraId="13DE3AD5" w14:textId="77777777" w:rsidR="001613B2" w:rsidRPr="00002853" w:rsidRDefault="001613B2" w:rsidP="00113536">
      <w:pPr>
        <w:pStyle w:val="CPRScapture"/>
        <w:spacing w:before="80" w:after="80"/>
        <w:rPr>
          <w:sz w:val="16"/>
          <w:szCs w:val="16"/>
        </w:rPr>
      </w:pPr>
      <w:r w:rsidRPr="00002853">
        <w:rPr>
          <w:sz w:val="16"/>
          <w:szCs w:val="16"/>
        </w:rPr>
        <w:t xml:space="preserve">     Select one of the following:</w:t>
      </w:r>
    </w:p>
    <w:p w14:paraId="4F83B01B" w14:textId="77777777" w:rsidR="001613B2" w:rsidRPr="00002853" w:rsidRDefault="001613B2" w:rsidP="00113536">
      <w:pPr>
        <w:pStyle w:val="CPRScapture"/>
        <w:spacing w:before="80" w:after="80"/>
        <w:rPr>
          <w:sz w:val="16"/>
          <w:szCs w:val="16"/>
        </w:rPr>
      </w:pPr>
      <w:r w:rsidRPr="00002853">
        <w:rPr>
          <w:sz w:val="16"/>
          <w:szCs w:val="16"/>
        </w:rPr>
        <w:t xml:space="preserve">          A         All providers with </w:t>
      </w:r>
      <w:proofErr w:type="spellStart"/>
      <w:r w:rsidRPr="00002853">
        <w:rPr>
          <w:sz w:val="16"/>
          <w:szCs w:val="16"/>
        </w:rPr>
        <w:t>CIDC</w:t>
      </w:r>
      <w:proofErr w:type="spellEnd"/>
      <w:r w:rsidRPr="00002853">
        <w:rPr>
          <w:sz w:val="16"/>
          <w:szCs w:val="16"/>
        </w:rPr>
        <w:t xml:space="preserve"> parameter</w:t>
      </w:r>
    </w:p>
    <w:p w14:paraId="0A07D487" w14:textId="77777777" w:rsidR="001613B2" w:rsidRPr="00002853" w:rsidRDefault="001613B2" w:rsidP="00113536">
      <w:pPr>
        <w:pStyle w:val="CPRScapture"/>
        <w:spacing w:before="80" w:after="80"/>
        <w:rPr>
          <w:sz w:val="16"/>
          <w:szCs w:val="16"/>
        </w:rPr>
      </w:pPr>
      <w:r w:rsidRPr="00002853">
        <w:rPr>
          <w:sz w:val="16"/>
          <w:szCs w:val="16"/>
        </w:rPr>
        <w:t xml:space="preserve">          E         Only providers with </w:t>
      </w:r>
      <w:proofErr w:type="spellStart"/>
      <w:r w:rsidRPr="00002853">
        <w:rPr>
          <w:sz w:val="16"/>
          <w:szCs w:val="16"/>
        </w:rPr>
        <w:t>CIDC</w:t>
      </w:r>
      <w:proofErr w:type="spellEnd"/>
      <w:r w:rsidRPr="00002853">
        <w:rPr>
          <w:sz w:val="16"/>
          <w:szCs w:val="16"/>
        </w:rPr>
        <w:t xml:space="preserve"> enabled</w:t>
      </w:r>
    </w:p>
    <w:p w14:paraId="6970F4EA" w14:textId="77777777" w:rsidR="001613B2" w:rsidRPr="00002853" w:rsidRDefault="001613B2" w:rsidP="00113536">
      <w:pPr>
        <w:pStyle w:val="CPRScapture"/>
        <w:spacing w:before="80" w:after="80"/>
        <w:rPr>
          <w:sz w:val="16"/>
          <w:szCs w:val="16"/>
        </w:rPr>
      </w:pPr>
      <w:r w:rsidRPr="00002853">
        <w:rPr>
          <w:sz w:val="16"/>
          <w:szCs w:val="16"/>
        </w:rPr>
        <w:t xml:space="preserve">          D         Only providers with </w:t>
      </w:r>
      <w:proofErr w:type="spellStart"/>
      <w:r w:rsidRPr="00002853">
        <w:rPr>
          <w:sz w:val="16"/>
          <w:szCs w:val="16"/>
        </w:rPr>
        <w:t>CIDC</w:t>
      </w:r>
      <w:proofErr w:type="spellEnd"/>
      <w:r w:rsidRPr="00002853">
        <w:rPr>
          <w:sz w:val="16"/>
          <w:szCs w:val="16"/>
        </w:rPr>
        <w:t xml:space="preserve"> disabled</w:t>
      </w:r>
    </w:p>
    <w:p w14:paraId="2D70A5DA" w14:textId="77777777" w:rsidR="001613B2" w:rsidRPr="00002853" w:rsidRDefault="001613B2" w:rsidP="00113536">
      <w:pPr>
        <w:pStyle w:val="CPRScapture"/>
        <w:spacing w:before="80" w:after="80"/>
        <w:rPr>
          <w:sz w:val="16"/>
          <w:szCs w:val="16"/>
        </w:rPr>
      </w:pPr>
      <w:r w:rsidRPr="00002853">
        <w:rPr>
          <w:sz w:val="16"/>
          <w:szCs w:val="16"/>
        </w:rPr>
        <w:t xml:space="preserve">Enter the search criteria: D  Only providers with </w:t>
      </w:r>
      <w:proofErr w:type="spellStart"/>
      <w:r w:rsidRPr="00002853">
        <w:rPr>
          <w:sz w:val="16"/>
          <w:szCs w:val="16"/>
        </w:rPr>
        <w:t>CIDC</w:t>
      </w:r>
      <w:proofErr w:type="spellEnd"/>
      <w:r w:rsidRPr="00002853">
        <w:rPr>
          <w:sz w:val="16"/>
          <w:szCs w:val="16"/>
        </w:rPr>
        <w:t xml:space="preserve"> disabled</w:t>
      </w:r>
    </w:p>
    <w:p w14:paraId="559764CD" w14:textId="77777777" w:rsidR="001613B2" w:rsidRPr="00002853" w:rsidRDefault="001613B2" w:rsidP="00113536">
      <w:pPr>
        <w:pStyle w:val="CPRScapture"/>
        <w:spacing w:before="80" w:after="80"/>
        <w:rPr>
          <w:sz w:val="16"/>
          <w:szCs w:val="16"/>
        </w:rPr>
      </w:pPr>
      <w:r w:rsidRPr="00002853">
        <w:rPr>
          <w:sz w:val="16"/>
          <w:szCs w:val="16"/>
        </w:rPr>
        <w:t>DEVICE: HOME//   ANYWHERE</w:t>
      </w:r>
    </w:p>
    <w:p w14:paraId="2C02E6B0" w14:textId="77777777" w:rsidR="001613B2" w:rsidRPr="00002853" w:rsidRDefault="001613B2" w:rsidP="00113536">
      <w:pPr>
        <w:pStyle w:val="CPRScapture"/>
        <w:spacing w:before="80" w:after="80"/>
        <w:rPr>
          <w:sz w:val="16"/>
          <w:szCs w:val="16"/>
        </w:rPr>
      </w:pPr>
      <w:r w:rsidRPr="00002853">
        <w:rPr>
          <w:sz w:val="16"/>
          <w:szCs w:val="16"/>
        </w:rPr>
        <w:t>Clinical Indicator Data Capture By Provider Parameter Report</w:t>
      </w:r>
    </w:p>
    <w:p w14:paraId="0658BC17" w14:textId="77777777" w:rsidR="001613B2" w:rsidRPr="00002853" w:rsidRDefault="001613B2" w:rsidP="00113536">
      <w:pPr>
        <w:pStyle w:val="CPRScapture"/>
        <w:spacing w:before="80" w:after="80"/>
        <w:rPr>
          <w:sz w:val="16"/>
          <w:szCs w:val="16"/>
        </w:rPr>
      </w:pPr>
      <w:r w:rsidRPr="00002853">
        <w:rPr>
          <w:sz w:val="16"/>
          <w:szCs w:val="16"/>
        </w:rPr>
        <w:t>Sep 30, 2004@17:58:16</w:t>
      </w:r>
    </w:p>
    <w:p w14:paraId="15348325" w14:textId="77777777" w:rsidR="001613B2" w:rsidRPr="00002853" w:rsidRDefault="001613B2" w:rsidP="00113536">
      <w:pPr>
        <w:pStyle w:val="CPRScapture"/>
        <w:spacing w:before="80" w:after="80"/>
        <w:rPr>
          <w:sz w:val="16"/>
          <w:szCs w:val="16"/>
        </w:rPr>
      </w:pPr>
      <w:r w:rsidRPr="00002853">
        <w:rPr>
          <w:sz w:val="16"/>
          <w:szCs w:val="16"/>
        </w:rPr>
        <w:t>Only Providers With Clinical Indicator Data Capture Disabled</w:t>
      </w:r>
    </w:p>
    <w:p w14:paraId="1A97CC2E" w14:textId="77777777" w:rsidR="001613B2" w:rsidRPr="00002853" w:rsidRDefault="001613B2" w:rsidP="00113536">
      <w:pPr>
        <w:pStyle w:val="CPRScapture"/>
        <w:spacing w:before="80" w:after="80"/>
        <w:rPr>
          <w:sz w:val="16"/>
          <w:szCs w:val="16"/>
        </w:rPr>
      </w:pPr>
      <w:r w:rsidRPr="00002853">
        <w:rPr>
          <w:sz w:val="16"/>
          <w:szCs w:val="16"/>
        </w:rPr>
        <w:t>Provider                                Section                       Enabled</w:t>
      </w:r>
    </w:p>
    <w:p w14:paraId="4C80BADB" w14:textId="77777777" w:rsidR="001613B2" w:rsidRPr="00002853" w:rsidRDefault="001613B2" w:rsidP="00113536">
      <w:pPr>
        <w:pStyle w:val="CPRScapture"/>
        <w:spacing w:before="80" w:after="80"/>
        <w:rPr>
          <w:sz w:val="16"/>
          <w:szCs w:val="16"/>
        </w:rPr>
      </w:pPr>
      <w:r w:rsidRPr="00002853">
        <w:rPr>
          <w:sz w:val="16"/>
          <w:szCs w:val="16"/>
        </w:rPr>
        <w:t>--------------------------------------------------------------------------------</w:t>
      </w:r>
    </w:p>
    <w:p w14:paraId="018D3B9A" w14:textId="77777777" w:rsidR="00972FE6" w:rsidRPr="00002853" w:rsidRDefault="00972FE6" w:rsidP="00113536">
      <w:pPr>
        <w:pStyle w:val="CPRScapture"/>
        <w:spacing w:before="80" w:after="80"/>
        <w:rPr>
          <w:sz w:val="16"/>
          <w:szCs w:val="16"/>
        </w:rPr>
      </w:pPr>
      <w:proofErr w:type="spellStart"/>
      <w:r w:rsidRPr="00002853">
        <w:t>CPRSPROVIDER,FIVE</w:t>
      </w:r>
      <w:proofErr w:type="spellEnd"/>
      <w:r w:rsidRPr="00002853">
        <w:rPr>
          <w:sz w:val="16"/>
          <w:szCs w:val="16"/>
        </w:rPr>
        <w:t xml:space="preserve">                        MEDICINE                      No</w:t>
      </w:r>
    </w:p>
    <w:p w14:paraId="223446D5" w14:textId="77777777" w:rsidR="00972FE6" w:rsidRPr="00002853" w:rsidRDefault="00972FE6" w:rsidP="00113536">
      <w:pPr>
        <w:pStyle w:val="CPRScapture"/>
        <w:spacing w:before="80" w:after="80"/>
        <w:rPr>
          <w:sz w:val="16"/>
          <w:szCs w:val="16"/>
        </w:rPr>
      </w:pPr>
      <w:proofErr w:type="spellStart"/>
      <w:r w:rsidRPr="00002853">
        <w:t>CPRSPROVIDER,FOUR</w:t>
      </w:r>
      <w:proofErr w:type="spellEnd"/>
      <w:r w:rsidRPr="00002853">
        <w:rPr>
          <w:sz w:val="16"/>
          <w:szCs w:val="16"/>
        </w:rPr>
        <w:t xml:space="preserve">                        MEDICINE                      No</w:t>
      </w:r>
    </w:p>
    <w:p w14:paraId="4A8E2296" w14:textId="77777777" w:rsidR="008C1B5D" w:rsidRPr="00002853" w:rsidRDefault="001613B2" w:rsidP="00113536">
      <w:pPr>
        <w:pStyle w:val="CPRScapture"/>
        <w:spacing w:before="80" w:after="80"/>
        <w:rPr>
          <w:sz w:val="16"/>
          <w:szCs w:val="16"/>
        </w:rPr>
      </w:pPr>
      <w:r w:rsidRPr="00002853">
        <w:rPr>
          <w:sz w:val="16"/>
          <w:szCs w:val="16"/>
        </w:rPr>
        <w:t>Run another report? N//</w:t>
      </w:r>
    </w:p>
    <w:p w14:paraId="49D1A53A" w14:textId="77777777" w:rsidR="00063084" w:rsidRPr="00002853" w:rsidRDefault="00063084" w:rsidP="002136B3">
      <w:pPr>
        <w:pStyle w:val="Heading1"/>
      </w:pPr>
      <w:bookmarkStart w:id="103" w:name="_Toc22644683"/>
      <w:r w:rsidRPr="00002853">
        <w:lastRenderedPageBreak/>
        <w:t xml:space="preserve">SNOMED </w:t>
      </w:r>
      <w:r w:rsidR="004D65E0" w:rsidRPr="00002853">
        <w:t xml:space="preserve">to Describe Problems </w:t>
      </w:r>
      <w:r w:rsidR="006D7CD0" w:rsidRPr="00002853">
        <w:t>in CPRS</w:t>
      </w:r>
      <w:bookmarkEnd w:id="103"/>
    </w:p>
    <w:p w14:paraId="0ABC843B" w14:textId="77777777" w:rsidR="0085572A" w:rsidRPr="00002853" w:rsidRDefault="00CE7C3C" w:rsidP="0085572A">
      <w:pPr>
        <w:pStyle w:val="CPRSH3Body"/>
      </w:pPr>
      <w:r w:rsidRPr="00002853">
        <w:t>The Office of National Coordinator of Health IT (ONC) has defined that the national terminology standard for Problem List is Systematized Nomenclature of Medicine Clinical Terms (SN</w:t>
      </w:r>
      <w:r w:rsidRPr="00002853">
        <w:fldChar w:fldCharType="begin"/>
      </w:r>
      <w:r w:rsidRPr="00002853">
        <w:instrText xml:space="preserve"> XE "SNOMED:concepts:on the Problems tab" </w:instrText>
      </w:r>
      <w:r w:rsidRPr="00002853">
        <w:fldChar w:fldCharType="end"/>
      </w:r>
      <w:r w:rsidRPr="00002853">
        <w:t xml:space="preserve">OMED CT). </w:t>
      </w:r>
      <w:r w:rsidR="00063084" w:rsidRPr="00002853">
        <w:t xml:space="preserve">CPRS implemented </w:t>
      </w:r>
      <w:bookmarkStart w:id="104" w:name="SNOMED"/>
      <w:bookmarkEnd w:id="104"/>
      <w:r w:rsidR="00063084" w:rsidRPr="00002853">
        <w:t>SN</w:t>
      </w:r>
      <w:r w:rsidR="00063084" w:rsidRPr="00002853">
        <w:fldChar w:fldCharType="begin"/>
      </w:r>
      <w:r w:rsidR="005C34C6" w:rsidRPr="00002853">
        <w:instrText xml:space="preserve"> XE "SNOMED:</w:instrText>
      </w:r>
      <w:r w:rsidR="00063084" w:rsidRPr="00002853">
        <w:instrText xml:space="preserve">concepts:on the Problems tab" </w:instrText>
      </w:r>
      <w:r w:rsidR="00063084" w:rsidRPr="00002853">
        <w:fldChar w:fldCharType="end"/>
      </w:r>
      <w:r w:rsidRPr="00002853">
        <w:t>OMED CT</w:t>
      </w:r>
      <w:r w:rsidR="00920FAC" w:rsidRPr="00002853">
        <w:t xml:space="preserve"> so that clinicians can describe the problems the patient</w:t>
      </w:r>
      <w:r w:rsidR="00B7171B" w:rsidRPr="00002853">
        <w:t xml:space="preserve"> is experiencing</w:t>
      </w:r>
      <w:r w:rsidR="0081679F" w:rsidRPr="00002853">
        <w:t xml:space="preserve"> using terms more familiar to them</w:t>
      </w:r>
      <w:r w:rsidR="00B7171B" w:rsidRPr="00002853">
        <w:t xml:space="preserve">. </w:t>
      </w:r>
      <w:r w:rsidR="001C29A5" w:rsidRPr="00002853">
        <w:t xml:space="preserve">CPRS also uses </w:t>
      </w:r>
      <w:r w:rsidR="00650739" w:rsidRPr="00002853">
        <w:t>the In</w:t>
      </w:r>
      <w:r w:rsidR="00650739" w:rsidRPr="00002853">
        <w:fldChar w:fldCharType="begin"/>
      </w:r>
      <w:r w:rsidR="00650739" w:rsidRPr="00002853">
        <w:instrText xml:space="preserve"> XE "ICD codes" </w:instrText>
      </w:r>
      <w:r w:rsidR="00650739" w:rsidRPr="00002853">
        <w:fldChar w:fldCharType="end"/>
      </w:r>
      <w:r w:rsidR="00650739" w:rsidRPr="00002853">
        <w:t>ternational Classification of Diseases (ICD) coding system</w:t>
      </w:r>
      <w:r w:rsidR="003024C1" w:rsidRPr="00002853">
        <w:t xml:space="preserve"> version </w:t>
      </w:r>
      <w:r w:rsidR="0085572A" w:rsidRPr="00002853">
        <w:t xml:space="preserve">10. SNOMED CT provides a standardized way to represent clinical statements, while the ICD  </w:t>
      </w:r>
      <w:r w:rsidR="00650739" w:rsidRPr="00002853">
        <w:t>system is more weighted toward billing codes</w:t>
      </w:r>
      <w:r w:rsidR="0085572A" w:rsidRPr="00002853">
        <w:t xml:space="preserve">. </w:t>
      </w:r>
    </w:p>
    <w:p w14:paraId="7D297CF5" w14:textId="77777777" w:rsidR="009E6A4B" w:rsidRPr="00002853" w:rsidRDefault="00D45E77" w:rsidP="00EC49C9">
      <w:pPr>
        <w:pStyle w:val="Heading2"/>
      </w:pPr>
      <w:bookmarkStart w:id="105" w:name="_Toc22644684"/>
      <w:r w:rsidRPr="00002853">
        <w:t>A New Mail Group for Term Review</w:t>
      </w:r>
      <w:bookmarkEnd w:id="105"/>
    </w:p>
    <w:p w14:paraId="3BABC5AE" w14:textId="698375E0" w:rsidR="00D45E77" w:rsidRPr="00002853" w:rsidRDefault="00D45E77" w:rsidP="009E6A4B">
      <w:pPr>
        <w:pStyle w:val="CPRSH3Body"/>
      </w:pPr>
      <w:r w:rsidRPr="00002853">
        <w:t xml:space="preserve">When a clinician searches for the correct term for a patient’s problem, the look up and extended search </w:t>
      </w:r>
      <w:r w:rsidR="00156C46" w:rsidRPr="00002853">
        <w:t>may</w:t>
      </w:r>
      <w:r w:rsidRPr="00002853">
        <w:t xml:space="preserve"> not find the term that the clinician wants. If the extended search fails, the clinician has the option</w:t>
      </w:r>
      <w:r w:rsidR="00971DDB" w:rsidRPr="00002853">
        <w:t xml:space="preserve"> to enter a free text term. The system creates a</w:t>
      </w:r>
      <w:r w:rsidRPr="00002853">
        <w:t xml:space="preserve"> request that a new term be added to the clinical subset. Before this request is sent to the Standard</w:t>
      </w:r>
      <w:r w:rsidR="00156C46" w:rsidRPr="00002853">
        <w:t>s</w:t>
      </w:r>
      <w:r w:rsidRPr="00002853">
        <w:t xml:space="preserve"> and Terminology </w:t>
      </w:r>
      <w:r w:rsidR="00156C46" w:rsidRPr="00002853">
        <w:t xml:space="preserve">Services (STS) </w:t>
      </w:r>
      <w:r w:rsidRPr="00002853">
        <w:t xml:space="preserve">team, CPRS first sends it to the local </w:t>
      </w:r>
      <w:r w:rsidR="00156C46" w:rsidRPr="00002853">
        <w:t>OR CACS mail group</w:t>
      </w:r>
      <w:r w:rsidRPr="00002853">
        <w:t xml:space="preserve">, for them to review whether the site agrees that a new term should be requested. </w:t>
      </w:r>
      <w:r w:rsidR="001D5EB7" w:rsidRPr="00002853">
        <w:t xml:space="preserve">If the person reviewing the request agrees, the person can submit a new term request by going to the following web site and following the instructions there: </w:t>
      </w:r>
      <w:hyperlink r:id="rId34" w:history="1">
        <w:r w:rsidR="002E0B56" w:rsidRPr="00B8421F">
          <w:rPr>
            <w:rStyle w:val="Hyperlink"/>
          </w:rPr>
          <w:t>https://vista.med.va.gov/ntrt</w:t>
        </w:r>
      </w:hyperlink>
      <w:r w:rsidR="001D5EB7" w:rsidRPr="00002853">
        <w:t>.</w:t>
      </w:r>
    </w:p>
    <w:p w14:paraId="47CB75A8" w14:textId="77777777" w:rsidR="009E6A4B" w:rsidRPr="00002853" w:rsidRDefault="009E6A4B" w:rsidP="009E6A4B">
      <w:pPr>
        <w:pStyle w:val="CPRSH3Body"/>
      </w:pPr>
      <w:r w:rsidRPr="00002853">
        <w:t>Du</w:t>
      </w:r>
      <w:r w:rsidR="00D07796" w:rsidRPr="00002853">
        <w:t>ring the installation process</w:t>
      </w:r>
      <w:r w:rsidRPr="00002853">
        <w:t xml:space="preserve"> for CPRS GUI v.29, one of the questions prompts the person installing the patch to designate the Mail Group Coordinator</w:t>
      </w:r>
      <w:r w:rsidR="00C3782E" w:rsidRPr="00002853">
        <w:t xml:space="preserve"> for the OR CACS mail group </w:t>
      </w:r>
      <w:r w:rsidRPr="00002853">
        <w:t>as shown below:</w:t>
      </w:r>
    </w:p>
    <w:p w14:paraId="636D98E1" w14:textId="77777777" w:rsidR="009E6A4B" w:rsidRPr="00002853" w:rsidRDefault="009E6A4B" w:rsidP="009E6A4B">
      <w:pPr>
        <w:pStyle w:val="CPRScapture"/>
      </w:pPr>
      <w:r w:rsidRPr="00002853">
        <w:t xml:space="preserve">This Distribution was loaded on Oct 03, 2011@13:40:39 with header of </w:t>
      </w:r>
    </w:p>
    <w:p w14:paraId="7E8ECA53" w14:textId="77777777" w:rsidR="009E6A4B" w:rsidRPr="00002853" w:rsidRDefault="009E6A4B" w:rsidP="009E6A4B">
      <w:pPr>
        <w:pStyle w:val="CPRScapture"/>
      </w:pPr>
      <w:r w:rsidRPr="00002853">
        <w:t>   CPRS29V2 AND REQUIRED PATCHES  ;Created on Aug 31, 2011@09:29:58</w:t>
      </w:r>
    </w:p>
    <w:p w14:paraId="46F4C325" w14:textId="77777777" w:rsidR="009E6A4B" w:rsidRPr="00002853" w:rsidRDefault="009E6A4B" w:rsidP="009E6A4B">
      <w:pPr>
        <w:pStyle w:val="CPRScapture"/>
      </w:pPr>
      <w:r w:rsidRPr="00002853">
        <w:t>   It consisted of the following Install(s):</w:t>
      </w:r>
    </w:p>
    <w:p w14:paraId="36EF38FC" w14:textId="77777777" w:rsidR="009E6A4B" w:rsidRPr="00002853" w:rsidRDefault="009E6A4B" w:rsidP="009E6A4B">
      <w:pPr>
        <w:pStyle w:val="CPRScapture"/>
      </w:pPr>
      <w:r w:rsidRPr="00002853">
        <w:t>OR GMPL GMTS 29 1.0    GMPL*2.0*36    GMTS*2.7*86     OR*3.0*306</w:t>
      </w:r>
    </w:p>
    <w:p w14:paraId="1269ED86" w14:textId="77777777" w:rsidR="009E6A4B" w:rsidRPr="00002853" w:rsidRDefault="009E6A4B" w:rsidP="009E6A4B">
      <w:pPr>
        <w:pStyle w:val="CPRScapture"/>
      </w:pPr>
      <w:r w:rsidRPr="00002853">
        <w:t>Checking Install for Package OR GMPL GMTS 29 1.0</w:t>
      </w:r>
    </w:p>
    <w:p w14:paraId="04C9D638" w14:textId="77777777" w:rsidR="009E6A4B" w:rsidRPr="00002853" w:rsidRDefault="009E6A4B" w:rsidP="009E6A4B">
      <w:pPr>
        <w:pStyle w:val="CPRScapture"/>
      </w:pPr>
      <w:r w:rsidRPr="00002853">
        <w:t xml:space="preserve">Will first run the Environment Check Routine, </w:t>
      </w:r>
      <w:proofErr w:type="spellStart"/>
      <w:r w:rsidRPr="00002853">
        <w:t>ORYCHKE</w:t>
      </w:r>
      <w:proofErr w:type="spellEnd"/>
    </w:p>
    <w:p w14:paraId="4E2BE016" w14:textId="77777777" w:rsidR="009E6A4B" w:rsidRPr="00002853" w:rsidRDefault="009E6A4B" w:rsidP="009E6A4B">
      <w:pPr>
        <w:pStyle w:val="CPRScapture"/>
      </w:pPr>
    </w:p>
    <w:p w14:paraId="0440793F" w14:textId="77777777" w:rsidR="009E6A4B" w:rsidRPr="00002853" w:rsidRDefault="009E6A4B" w:rsidP="009E6A4B">
      <w:pPr>
        <w:pStyle w:val="CPRScapture"/>
      </w:pPr>
      <w:r w:rsidRPr="00002853">
        <w:t>Install Questions for OR GMPL GMTS 29 1.0</w:t>
      </w:r>
    </w:p>
    <w:p w14:paraId="7401647A" w14:textId="77777777" w:rsidR="009E6A4B" w:rsidRPr="00002853" w:rsidRDefault="009E6A4B" w:rsidP="009E6A4B">
      <w:pPr>
        <w:pStyle w:val="CPRScapture"/>
      </w:pPr>
      <w:r w:rsidRPr="00002853">
        <w:t>Checking Install for Package GMPL*2.0*36</w:t>
      </w:r>
    </w:p>
    <w:p w14:paraId="526CEE9A" w14:textId="77777777" w:rsidR="009E6A4B" w:rsidRPr="00002853" w:rsidRDefault="009E6A4B" w:rsidP="009E6A4B">
      <w:pPr>
        <w:pStyle w:val="CPRScapture"/>
      </w:pPr>
      <w:r w:rsidRPr="00002853">
        <w:t>Install Questions for GMPL*2.0*36</w:t>
      </w:r>
    </w:p>
    <w:p w14:paraId="00EAEFF9" w14:textId="77777777" w:rsidR="009E6A4B" w:rsidRPr="00002853" w:rsidRDefault="009E6A4B" w:rsidP="009E6A4B">
      <w:pPr>
        <w:pStyle w:val="CPRScapture"/>
      </w:pPr>
      <w:r w:rsidRPr="00002853">
        <w:t>Incoming Files:</w:t>
      </w:r>
    </w:p>
    <w:p w14:paraId="5004D1B0" w14:textId="77777777" w:rsidR="009E6A4B" w:rsidRPr="00002853" w:rsidRDefault="009E6A4B" w:rsidP="009E6A4B">
      <w:pPr>
        <w:pStyle w:val="CPRScapture"/>
      </w:pPr>
    </w:p>
    <w:p w14:paraId="63ED298C" w14:textId="77777777" w:rsidR="009E6A4B" w:rsidRPr="00002853" w:rsidRDefault="009E6A4B" w:rsidP="009E6A4B">
      <w:pPr>
        <w:pStyle w:val="CPRScapture"/>
      </w:pPr>
      <w:r w:rsidRPr="00002853">
        <w:t>   125.99    PROBLEM LIST SITE PARAMETERS  (Partial Definition)</w:t>
      </w:r>
    </w:p>
    <w:p w14:paraId="1C5FD8A5" w14:textId="77777777" w:rsidR="009E6A4B" w:rsidRPr="00002853" w:rsidRDefault="009E6A4B" w:rsidP="009E6A4B">
      <w:pPr>
        <w:pStyle w:val="CPRScapture"/>
      </w:pPr>
      <w:r w:rsidRPr="00002853">
        <w:t>Note:  You already have the 'PROBLEM LIST SITE PARAMETERS' File.</w:t>
      </w:r>
    </w:p>
    <w:p w14:paraId="2407044A" w14:textId="77777777" w:rsidR="009E6A4B" w:rsidRPr="00002853" w:rsidRDefault="009E6A4B" w:rsidP="009E6A4B">
      <w:pPr>
        <w:pStyle w:val="CPRScapture"/>
      </w:pPr>
    </w:p>
    <w:p w14:paraId="3C3C5643" w14:textId="77777777" w:rsidR="009E6A4B" w:rsidRPr="00002853" w:rsidRDefault="009E6A4B" w:rsidP="009E6A4B">
      <w:pPr>
        <w:pStyle w:val="CPRScapture"/>
      </w:pPr>
      <w:r w:rsidRPr="00002853">
        <w:t>   9000011   PROBLEM  (Partial Definition)</w:t>
      </w:r>
    </w:p>
    <w:p w14:paraId="71C617D6" w14:textId="77777777" w:rsidR="009E6A4B" w:rsidRPr="00002853" w:rsidRDefault="009E6A4B" w:rsidP="009E6A4B">
      <w:pPr>
        <w:pStyle w:val="CPRScapture"/>
      </w:pPr>
      <w:r w:rsidRPr="00002853">
        <w:t>Note:  You already have the 'PROBLEM' File.</w:t>
      </w:r>
    </w:p>
    <w:p w14:paraId="578D623B" w14:textId="77777777" w:rsidR="009E6A4B" w:rsidRPr="00002853" w:rsidRDefault="009E6A4B" w:rsidP="009E6A4B">
      <w:pPr>
        <w:pStyle w:val="CPRScapture"/>
      </w:pPr>
    </w:p>
    <w:p w14:paraId="65FE4414" w14:textId="77777777" w:rsidR="009E6A4B" w:rsidRPr="00002853" w:rsidRDefault="009E6A4B" w:rsidP="009E6A4B">
      <w:pPr>
        <w:pStyle w:val="CPRScapture"/>
      </w:pPr>
      <w:r w:rsidRPr="00002853">
        <w:t xml:space="preserve">Want KIDS to Rebuild Menu Trees Upon Completion of Install? NO// </w:t>
      </w:r>
    </w:p>
    <w:p w14:paraId="66869A84" w14:textId="77777777" w:rsidR="009E6A4B" w:rsidRPr="00002853" w:rsidRDefault="009E6A4B" w:rsidP="009E6A4B">
      <w:pPr>
        <w:pStyle w:val="CPRScapture"/>
      </w:pPr>
    </w:p>
    <w:p w14:paraId="54E29F55" w14:textId="77777777" w:rsidR="009E6A4B" w:rsidRPr="00002853" w:rsidRDefault="009E6A4B" w:rsidP="009E6A4B">
      <w:pPr>
        <w:pStyle w:val="CPRScapture"/>
      </w:pPr>
      <w:r w:rsidRPr="00002853">
        <w:lastRenderedPageBreak/>
        <w:t>Checking Install for Package GMTS*2.7*86</w:t>
      </w:r>
    </w:p>
    <w:p w14:paraId="15075081" w14:textId="77777777" w:rsidR="009E6A4B" w:rsidRPr="00002853" w:rsidRDefault="009E6A4B" w:rsidP="009E6A4B">
      <w:pPr>
        <w:pStyle w:val="CPRScapture"/>
      </w:pPr>
    </w:p>
    <w:p w14:paraId="54A8296C" w14:textId="77777777" w:rsidR="009E6A4B" w:rsidRPr="00002853" w:rsidRDefault="009E6A4B" w:rsidP="009E6A4B">
      <w:pPr>
        <w:pStyle w:val="CPRScapture"/>
      </w:pPr>
      <w:r w:rsidRPr="00002853">
        <w:t>Install Questions for GMTS*2.7*86</w:t>
      </w:r>
    </w:p>
    <w:p w14:paraId="5249F5CA" w14:textId="77777777" w:rsidR="009E6A4B" w:rsidRPr="00002853" w:rsidRDefault="009E6A4B" w:rsidP="009E6A4B">
      <w:pPr>
        <w:pStyle w:val="CPRScapture"/>
      </w:pPr>
    </w:p>
    <w:p w14:paraId="64261B87" w14:textId="77777777" w:rsidR="009E6A4B" w:rsidRPr="00002853" w:rsidRDefault="009E6A4B" w:rsidP="009E6A4B">
      <w:pPr>
        <w:pStyle w:val="CPRScapture"/>
      </w:pPr>
      <w:r w:rsidRPr="00002853">
        <w:t>Checking Install for Package OR*3.0*306</w:t>
      </w:r>
    </w:p>
    <w:p w14:paraId="24FAFEDC" w14:textId="77777777" w:rsidR="009E6A4B" w:rsidRPr="00002853" w:rsidRDefault="009E6A4B" w:rsidP="009E6A4B">
      <w:pPr>
        <w:pStyle w:val="CPRScapture"/>
      </w:pPr>
    </w:p>
    <w:p w14:paraId="4C0FF837" w14:textId="77777777" w:rsidR="009E6A4B" w:rsidRPr="00002853" w:rsidRDefault="009E6A4B" w:rsidP="009E6A4B">
      <w:pPr>
        <w:pStyle w:val="CPRScapture"/>
      </w:pPr>
      <w:r w:rsidRPr="00002853">
        <w:t>Install Questions for OR*3.0*306</w:t>
      </w:r>
    </w:p>
    <w:p w14:paraId="1FB30803" w14:textId="77777777" w:rsidR="009E6A4B" w:rsidRPr="00002853" w:rsidRDefault="009E6A4B" w:rsidP="009E6A4B">
      <w:pPr>
        <w:pStyle w:val="CPRScapture"/>
      </w:pPr>
    </w:p>
    <w:p w14:paraId="3247250C" w14:textId="77777777" w:rsidR="009E6A4B" w:rsidRPr="00002853" w:rsidRDefault="009E6A4B" w:rsidP="009E6A4B">
      <w:pPr>
        <w:pStyle w:val="CPRScapture"/>
      </w:pPr>
      <w:r w:rsidRPr="00002853">
        <w:t>Incoming Mail Groups:</w:t>
      </w:r>
    </w:p>
    <w:p w14:paraId="6E64FB8C" w14:textId="77777777" w:rsidR="009E6A4B" w:rsidRPr="00002853" w:rsidRDefault="009E6A4B" w:rsidP="009E6A4B">
      <w:pPr>
        <w:pStyle w:val="CPRScapture"/>
      </w:pPr>
    </w:p>
    <w:p w14:paraId="331320EC" w14:textId="77777777" w:rsidR="009E6A4B" w:rsidRPr="00002853" w:rsidRDefault="009E6A4B" w:rsidP="009E6A4B">
      <w:pPr>
        <w:pStyle w:val="CPRScapture"/>
      </w:pPr>
      <w:r w:rsidRPr="00002853">
        <w:t xml:space="preserve">Enter the Coordinator for Mail Group 'OR CACS': </w:t>
      </w:r>
      <w:proofErr w:type="spellStart"/>
      <w:r w:rsidRPr="00002853">
        <w:t>PROGRAMMER,ONE</w:t>
      </w:r>
      <w:proofErr w:type="spellEnd"/>
      <w:r w:rsidRPr="00002853">
        <w:t xml:space="preserve">// </w:t>
      </w:r>
      <w:proofErr w:type="spellStart"/>
      <w:r w:rsidR="00C3782E" w:rsidRPr="00002853">
        <w:t>PROGRAMMER,ONE</w:t>
      </w:r>
      <w:proofErr w:type="spellEnd"/>
    </w:p>
    <w:p w14:paraId="7FE2C955" w14:textId="77777777" w:rsidR="009E6A4B" w:rsidRPr="00002853" w:rsidRDefault="009E6A4B" w:rsidP="009E6A4B">
      <w:pPr>
        <w:pStyle w:val="CPRScapture"/>
      </w:pPr>
      <w:r w:rsidRPr="00002853">
        <w:t>WARD      </w:t>
      </w:r>
      <w:r w:rsidR="00C3782E" w:rsidRPr="00002853">
        <w:t xml:space="preserve"> Salt Lake City     UTAH     PO</w:t>
      </w:r>
      <w:r w:rsidRPr="00002853">
        <w:t>          COMPUTER PROGRAMMER</w:t>
      </w:r>
    </w:p>
    <w:p w14:paraId="3A52CCA6" w14:textId="77777777" w:rsidR="009E6A4B" w:rsidRPr="00002853" w:rsidRDefault="009E6A4B" w:rsidP="009E6A4B">
      <w:pPr>
        <w:pStyle w:val="CPRScapture"/>
      </w:pPr>
    </w:p>
    <w:p w14:paraId="1581BF12" w14:textId="77777777" w:rsidR="009E6A4B" w:rsidRPr="00002853" w:rsidRDefault="009E6A4B" w:rsidP="009E6A4B">
      <w:pPr>
        <w:pStyle w:val="CPRScapture"/>
      </w:pPr>
      <w:r w:rsidRPr="00002853">
        <w:t xml:space="preserve">Want KIDS to Rebuild Menu Trees Upon Completion of Install? NO// </w:t>
      </w:r>
    </w:p>
    <w:p w14:paraId="65C29A99" w14:textId="77777777" w:rsidR="009E6A4B" w:rsidRPr="00002853" w:rsidRDefault="009E6A4B" w:rsidP="009E6A4B">
      <w:pPr>
        <w:pStyle w:val="CPRScapture"/>
      </w:pPr>
    </w:p>
    <w:p w14:paraId="75B1D3DE" w14:textId="77777777" w:rsidR="009E6A4B" w:rsidRPr="00002853" w:rsidRDefault="009E6A4B" w:rsidP="009E6A4B">
      <w:pPr>
        <w:pStyle w:val="CPRScapture"/>
      </w:pPr>
      <w:r w:rsidRPr="00002853">
        <w:t xml:space="preserve">Want KIDS to INHIBIT LOGONs during the install? NO// </w:t>
      </w:r>
    </w:p>
    <w:p w14:paraId="4219E841" w14:textId="77777777" w:rsidR="009E6A4B" w:rsidRPr="00002853" w:rsidRDefault="009E6A4B" w:rsidP="009E6A4B">
      <w:pPr>
        <w:pStyle w:val="CPRScapture"/>
      </w:pPr>
      <w:r w:rsidRPr="00002853">
        <w:t xml:space="preserve">Want to DISABLE Scheduled Options, Menu Options, and Protocols? NO// </w:t>
      </w:r>
    </w:p>
    <w:p w14:paraId="6BC3B228" w14:textId="77777777" w:rsidR="009E6A4B" w:rsidRPr="00002853" w:rsidRDefault="009E6A4B" w:rsidP="005A6886">
      <w:pPr>
        <w:pStyle w:val="CPRSH3Body"/>
        <w:spacing w:before="120"/>
      </w:pPr>
      <w:r w:rsidRPr="00002853">
        <w:t>The user entered at this prompt will be able to manage the OR CACS mail group, adding and removing members as needed.</w:t>
      </w:r>
    </w:p>
    <w:p w14:paraId="4D96872A" w14:textId="77777777" w:rsidR="009E6A4B" w:rsidRPr="00002853" w:rsidRDefault="009E6A4B" w:rsidP="00E91423">
      <w:pPr>
        <w:pStyle w:val="Heading2"/>
      </w:pPr>
      <w:bookmarkStart w:id="106" w:name="_Toc305576366"/>
      <w:bookmarkStart w:id="107" w:name="_Toc22644685"/>
      <w:r w:rsidRPr="00002853">
        <w:t>Adding Members to the OR CACS Mail Group</w:t>
      </w:r>
      <w:bookmarkEnd w:id="106"/>
      <w:bookmarkEnd w:id="107"/>
    </w:p>
    <w:p w14:paraId="22CC3FFC" w14:textId="77777777" w:rsidR="009E6A4B" w:rsidRPr="00002853" w:rsidRDefault="009E6A4B" w:rsidP="009E6A4B">
      <w:pPr>
        <w:pStyle w:val="CPRSH3Body"/>
      </w:pPr>
      <w:r w:rsidRPr="00002853">
        <w:t>After the installation completes, the user designated during installation as the OR CACS mail group coordinator will need to go in to the [</w:t>
      </w:r>
      <w:proofErr w:type="spellStart"/>
      <w:r w:rsidRPr="00002853">
        <w:t>XMMGR</w:t>
      </w:r>
      <w:proofErr w:type="spellEnd"/>
      <w:r w:rsidRPr="00002853">
        <w:t xml:space="preserve">-MAIL-GRP-COORDINATOR] option to specify who the members of the group will be. </w:t>
      </w:r>
    </w:p>
    <w:p w14:paraId="10BF6557" w14:textId="77777777" w:rsidR="009E6A4B" w:rsidRPr="004346E4" w:rsidRDefault="009E6A4B" w:rsidP="009E6A4B">
      <w:pPr>
        <w:pStyle w:val="CPRSNote"/>
        <w:rPr>
          <w:rFonts w:ascii="Times New Roman" w:hAnsi="Times New Roman"/>
          <w:sz w:val="22"/>
        </w:rPr>
      </w:pPr>
      <w:r w:rsidRPr="004346E4">
        <w:rPr>
          <w:rFonts w:ascii="Times New Roman" w:hAnsi="Times New Roman"/>
          <w:b/>
          <w:sz w:val="22"/>
        </w:rPr>
        <w:t>Note:</w:t>
      </w:r>
      <w:r w:rsidRPr="004346E4">
        <w:rPr>
          <w:rFonts w:ascii="Times New Roman" w:hAnsi="Times New Roman"/>
          <w:sz w:val="22"/>
        </w:rPr>
        <w:tab/>
        <w:t xml:space="preserve">You may need to add as </w:t>
      </w:r>
      <w:proofErr w:type="spellStart"/>
      <w:r w:rsidRPr="004346E4">
        <w:rPr>
          <w:rFonts w:ascii="Times New Roman" w:hAnsi="Times New Roman"/>
          <w:sz w:val="22"/>
        </w:rPr>
        <w:t>XMMGR</w:t>
      </w:r>
      <w:proofErr w:type="spellEnd"/>
      <w:r w:rsidRPr="004346E4">
        <w:rPr>
          <w:rFonts w:ascii="Times New Roman" w:hAnsi="Times New Roman"/>
          <w:sz w:val="22"/>
        </w:rPr>
        <w:t>-MAIL-GRP-COORDINATOR as a secondary menu for the user designated as the OR CACS mail group coordinator.</w:t>
      </w:r>
    </w:p>
    <w:p w14:paraId="199F7653" w14:textId="77777777" w:rsidR="009E6A4B" w:rsidRPr="00002853" w:rsidRDefault="009E6A4B" w:rsidP="009E6A4B">
      <w:pPr>
        <w:pStyle w:val="CPRSH3Body"/>
      </w:pPr>
      <w:r w:rsidRPr="00002853">
        <w:t>The people added to this group will receive the bulletins that will be sent out when new terms are created. Below is an example of adding members to this mail group.</w:t>
      </w:r>
    </w:p>
    <w:p w14:paraId="158B1F14" w14:textId="77777777" w:rsidR="009E6A4B" w:rsidRPr="00002853" w:rsidRDefault="009E6A4B" w:rsidP="00242A13">
      <w:pPr>
        <w:pStyle w:val="CPRScapture"/>
        <w:spacing w:before="80" w:after="80"/>
      </w:pPr>
      <w:r w:rsidRPr="00002853">
        <w:t xml:space="preserve">Select OPTION NAME: </w:t>
      </w:r>
      <w:proofErr w:type="spellStart"/>
      <w:r w:rsidRPr="00002853">
        <w:rPr>
          <w:b/>
          <w:bCs/>
        </w:rPr>
        <w:t>XMMGR</w:t>
      </w:r>
      <w:proofErr w:type="spellEnd"/>
      <w:r w:rsidRPr="00002853">
        <w:rPr>
          <w:b/>
          <w:bCs/>
        </w:rPr>
        <w:t>-MAIL-GRP-COO</w:t>
      </w:r>
      <w:r w:rsidRPr="00002853">
        <w:t>RDINATOR       Mail Group Coordinator's Ed</w:t>
      </w:r>
    </w:p>
    <w:p w14:paraId="1533FC57" w14:textId="77777777" w:rsidR="009E6A4B" w:rsidRPr="00002853" w:rsidRDefault="009E6A4B" w:rsidP="00242A13">
      <w:pPr>
        <w:pStyle w:val="CPRScapture"/>
        <w:spacing w:before="80" w:after="80"/>
      </w:pPr>
      <w:r w:rsidRPr="00002853">
        <w:t>it</w:t>
      </w:r>
    </w:p>
    <w:p w14:paraId="06644052" w14:textId="77777777" w:rsidR="009E6A4B" w:rsidRPr="00002853" w:rsidRDefault="009E6A4B" w:rsidP="00242A13">
      <w:pPr>
        <w:pStyle w:val="CPRScapture"/>
        <w:spacing w:before="80" w:after="80"/>
      </w:pPr>
      <w:r w:rsidRPr="00002853">
        <w:t>Mail Group Coordinator's Edit</w:t>
      </w:r>
    </w:p>
    <w:p w14:paraId="6E030A27" w14:textId="77777777" w:rsidR="009E6A4B" w:rsidRPr="00002853" w:rsidRDefault="009E6A4B" w:rsidP="00242A13">
      <w:pPr>
        <w:pStyle w:val="CPRScapture"/>
        <w:spacing w:before="80" w:after="80"/>
      </w:pPr>
      <w:r w:rsidRPr="00002853">
        <w:t xml:space="preserve">Select MAIL GROUP NAME: </w:t>
      </w:r>
      <w:r w:rsidRPr="00002853">
        <w:rPr>
          <w:b/>
          <w:bCs/>
        </w:rPr>
        <w:t>OR CACS</w:t>
      </w:r>
      <w:r w:rsidRPr="00002853">
        <w:t xml:space="preserve">  </w:t>
      </w:r>
    </w:p>
    <w:p w14:paraId="05A9694A" w14:textId="77777777" w:rsidR="009E6A4B" w:rsidRPr="00002853" w:rsidRDefault="009E6A4B" w:rsidP="00242A13">
      <w:pPr>
        <w:pStyle w:val="CPRScapture"/>
        <w:spacing w:before="80" w:after="80"/>
      </w:pPr>
      <w:r w:rsidRPr="00002853">
        <w:t>Se</w:t>
      </w:r>
      <w:r w:rsidR="000234AF" w:rsidRPr="00002853">
        <w:t xml:space="preserve">lect MEMBER: </w:t>
      </w:r>
      <w:proofErr w:type="spellStart"/>
      <w:r w:rsidR="000234AF" w:rsidRPr="00002853">
        <w:t>CPRSCAC,TEN</w:t>
      </w:r>
      <w:proofErr w:type="spellEnd"/>
      <w:r w:rsidRPr="00002853">
        <w:t xml:space="preserve">// </w:t>
      </w:r>
      <w:r w:rsidRPr="00002853">
        <w:rPr>
          <w:b/>
          <w:bCs/>
        </w:rPr>
        <w:t>?</w:t>
      </w:r>
    </w:p>
    <w:p w14:paraId="4F38FDBF" w14:textId="77777777" w:rsidR="009E6A4B" w:rsidRPr="00002853" w:rsidRDefault="009E6A4B" w:rsidP="00242A13">
      <w:pPr>
        <w:pStyle w:val="CPRScapture"/>
        <w:spacing w:before="80" w:after="80"/>
      </w:pPr>
      <w:r w:rsidRPr="00002853">
        <w:t>    Answer with MEMBER:</w:t>
      </w:r>
    </w:p>
    <w:p w14:paraId="586B5543" w14:textId="77777777" w:rsidR="009E6A4B" w:rsidRPr="00002853" w:rsidRDefault="009E6A4B" w:rsidP="00242A13">
      <w:pPr>
        <w:pStyle w:val="CPRScapture"/>
        <w:spacing w:before="80" w:after="80"/>
      </w:pPr>
      <w:r w:rsidRPr="00002853">
        <w:t>  </w:t>
      </w:r>
      <w:r w:rsidR="000234AF" w:rsidRPr="00002853">
        <w:t xml:space="preserve">  </w:t>
      </w:r>
      <w:proofErr w:type="spellStart"/>
      <w:r w:rsidR="000234AF" w:rsidRPr="00002853">
        <w:t>CPRSCAC,TEN</w:t>
      </w:r>
      <w:proofErr w:type="spellEnd"/>
    </w:p>
    <w:p w14:paraId="28B2D31E" w14:textId="77777777" w:rsidR="009E6A4B" w:rsidRPr="00002853" w:rsidRDefault="009E6A4B" w:rsidP="00242A13">
      <w:pPr>
        <w:pStyle w:val="CPRScapture"/>
        <w:spacing w:before="80" w:after="80"/>
      </w:pPr>
      <w:r w:rsidRPr="00002853">
        <w:t>          </w:t>
      </w:r>
    </w:p>
    <w:p w14:paraId="6F59EF53" w14:textId="77777777" w:rsidR="009E6A4B" w:rsidRPr="00002853" w:rsidRDefault="009E6A4B" w:rsidP="00242A13">
      <w:pPr>
        <w:pStyle w:val="CPRScapture"/>
        <w:spacing w:before="80" w:after="80"/>
      </w:pPr>
      <w:r w:rsidRPr="00002853">
        <w:t>        You may enter a new MEMBER, if you wish</w:t>
      </w:r>
    </w:p>
    <w:p w14:paraId="683F43A7" w14:textId="77777777" w:rsidR="009E6A4B" w:rsidRPr="00002853" w:rsidRDefault="009E6A4B" w:rsidP="00242A13">
      <w:pPr>
        <w:pStyle w:val="CPRScapture"/>
        <w:spacing w:before="80" w:after="80"/>
      </w:pPr>
      <w:r w:rsidRPr="00002853">
        <w:t>        Enter a local user who should receive mail addressed to this group.</w:t>
      </w:r>
    </w:p>
    <w:p w14:paraId="5E134B49" w14:textId="77777777" w:rsidR="009E6A4B" w:rsidRPr="00002853" w:rsidRDefault="009E6A4B" w:rsidP="00242A13">
      <w:pPr>
        <w:pStyle w:val="CPRScapture"/>
        <w:spacing w:before="80" w:after="80"/>
      </w:pPr>
      <w:r w:rsidRPr="00002853">
        <w:t>        User must have an access code and a mailbox.</w:t>
      </w:r>
    </w:p>
    <w:p w14:paraId="253C25C2" w14:textId="77777777" w:rsidR="009E6A4B" w:rsidRPr="00002853" w:rsidRDefault="009E6A4B" w:rsidP="00242A13">
      <w:pPr>
        <w:pStyle w:val="CPRScapture"/>
        <w:spacing w:before="80" w:after="80"/>
      </w:pPr>
      <w:r w:rsidRPr="00002853">
        <w:t xml:space="preserve">   </w:t>
      </w:r>
    </w:p>
    <w:p w14:paraId="0F814F15" w14:textId="77777777" w:rsidR="009E6A4B" w:rsidRPr="00002853" w:rsidRDefault="009E6A4B" w:rsidP="00242A13">
      <w:pPr>
        <w:pStyle w:val="CPRScapture"/>
        <w:spacing w:before="80" w:after="80"/>
      </w:pPr>
      <w:r w:rsidRPr="00002853">
        <w:lastRenderedPageBreak/>
        <w:t> Answer with NEW PERSON NAME, or INITIAL, or SSN, or VERIFY CODE, or</w:t>
      </w:r>
    </w:p>
    <w:p w14:paraId="6EC396AB" w14:textId="77777777" w:rsidR="009E6A4B" w:rsidRPr="00002853" w:rsidRDefault="009E6A4B" w:rsidP="00242A13">
      <w:pPr>
        <w:pStyle w:val="CPRScapture"/>
        <w:spacing w:before="80" w:after="80"/>
      </w:pPr>
      <w:r w:rsidRPr="00002853">
        <w:t xml:space="preserve">     NICK NAME, or SERVICE/SECTION, or DEA#, or VA#, or ALIAS, or </w:t>
      </w:r>
      <w:proofErr w:type="spellStart"/>
      <w:r w:rsidRPr="00002853">
        <w:t>NPI</w:t>
      </w:r>
      <w:proofErr w:type="spellEnd"/>
    </w:p>
    <w:p w14:paraId="6078073E" w14:textId="77777777" w:rsidR="009E6A4B" w:rsidRPr="00002853" w:rsidRDefault="009E6A4B" w:rsidP="00242A13">
      <w:pPr>
        <w:pStyle w:val="CPRScapture"/>
        <w:spacing w:before="80" w:after="80"/>
      </w:pPr>
      <w:r w:rsidRPr="00002853">
        <w:t xml:space="preserve">Do you want the entire NEW PERSON List? </w:t>
      </w:r>
    </w:p>
    <w:p w14:paraId="77BACFBA" w14:textId="77777777" w:rsidR="009E6A4B" w:rsidRPr="00002853" w:rsidRDefault="009E6A4B" w:rsidP="00242A13">
      <w:pPr>
        <w:pStyle w:val="CPRScapture"/>
        <w:spacing w:before="80" w:after="80"/>
      </w:pPr>
      <w:r w:rsidRPr="00002853">
        <w:t xml:space="preserve">Select MEMBER: </w:t>
      </w:r>
      <w:proofErr w:type="spellStart"/>
      <w:r w:rsidR="000234AF" w:rsidRPr="00002853">
        <w:t>CPRSCAC,TEN</w:t>
      </w:r>
      <w:proofErr w:type="spellEnd"/>
      <w:r w:rsidR="000234AF" w:rsidRPr="00002853">
        <w:t xml:space="preserve"> </w:t>
      </w:r>
      <w:r w:rsidRPr="00002853">
        <w:t xml:space="preserve">// </w:t>
      </w:r>
      <w:proofErr w:type="spellStart"/>
      <w:r w:rsidR="000234AF" w:rsidRPr="00002853">
        <w:rPr>
          <w:b/>
          <w:bCs/>
        </w:rPr>
        <w:t>CPRSCAC</w:t>
      </w:r>
      <w:proofErr w:type="spellEnd"/>
    </w:p>
    <w:p w14:paraId="54C01C96" w14:textId="77777777" w:rsidR="009E6A4B" w:rsidRPr="00002853" w:rsidRDefault="009E6A4B" w:rsidP="00242A13">
      <w:pPr>
        <w:pStyle w:val="CPRScapture"/>
        <w:spacing w:before="80" w:after="80"/>
      </w:pPr>
      <w:r w:rsidRPr="00002853">
        <w:t xml:space="preserve">     1   </w:t>
      </w:r>
      <w:proofErr w:type="spellStart"/>
      <w:r w:rsidR="000234AF" w:rsidRPr="00002853">
        <w:t>CPRSCAC,EIGHT</w:t>
      </w:r>
      <w:proofErr w:type="spellEnd"/>
      <w:r w:rsidRPr="00002853">
        <w:t>              NE          NURSE</w:t>
      </w:r>
    </w:p>
    <w:p w14:paraId="691596CF" w14:textId="77777777" w:rsidR="009E6A4B" w:rsidRPr="00002853" w:rsidRDefault="009E6A4B" w:rsidP="00242A13">
      <w:pPr>
        <w:pStyle w:val="CPRScapture"/>
        <w:spacing w:before="80" w:after="80"/>
      </w:pPr>
      <w:r w:rsidRPr="00002853">
        <w:t xml:space="preserve">     2   </w:t>
      </w:r>
      <w:proofErr w:type="spellStart"/>
      <w:r w:rsidR="000234AF" w:rsidRPr="00002853">
        <w:t>CPRSCAC</w:t>
      </w:r>
      <w:r w:rsidRPr="00002853">
        <w:t>,EIGHTEEN</w:t>
      </w:r>
      <w:proofErr w:type="spellEnd"/>
      <w:r w:rsidRPr="00002853">
        <w:t>              NE          NURSE</w:t>
      </w:r>
    </w:p>
    <w:p w14:paraId="7C4767C0" w14:textId="77777777" w:rsidR="009E6A4B" w:rsidRPr="00002853" w:rsidRDefault="009E6A4B" w:rsidP="00242A13">
      <w:pPr>
        <w:pStyle w:val="CPRScapture"/>
        <w:spacing w:before="80" w:after="80"/>
      </w:pPr>
      <w:r w:rsidRPr="00002853">
        <w:t xml:space="preserve">     3   </w:t>
      </w:r>
      <w:proofErr w:type="spellStart"/>
      <w:r w:rsidR="000234AF" w:rsidRPr="00002853">
        <w:t>CPRSCAC</w:t>
      </w:r>
      <w:r w:rsidRPr="00002853">
        <w:t>,ELEVEN</w:t>
      </w:r>
      <w:proofErr w:type="spellEnd"/>
      <w:r w:rsidRPr="00002853">
        <w:t>              NE          NURSE</w:t>
      </w:r>
    </w:p>
    <w:p w14:paraId="5A6427CF" w14:textId="77777777" w:rsidR="009E6A4B" w:rsidRPr="00002853" w:rsidRDefault="009E6A4B" w:rsidP="00242A13">
      <w:pPr>
        <w:pStyle w:val="CPRScapture"/>
        <w:spacing w:before="80" w:after="80"/>
      </w:pPr>
      <w:r w:rsidRPr="00002853">
        <w:t xml:space="preserve">     4   </w:t>
      </w:r>
      <w:proofErr w:type="spellStart"/>
      <w:r w:rsidR="000234AF" w:rsidRPr="00002853">
        <w:t>CPRSCAC</w:t>
      </w:r>
      <w:r w:rsidRPr="00002853">
        <w:t>,FIFTEEN</w:t>
      </w:r>
      <w:proofErr w:type="spellEnd"/>
      <w:r w:rsidRPr="00002853">
        <w:t>              NF          NURSE</w:t>
      </w:r>
    </w:p>
    <w:p w14:paraId="4F58222A" w14:textId="77777777" w:rsidR="009E6A4B" w:rsidRPr="00002853" w:rsidRDefault="009E6A4B" w:rsidP="00242A13">
      <w:pPr>
        <w:pStyle w:val="CPRScapture"/>
        <w:spacing w:before="80" w:after="80"/>
      </w:pPr>
      <w:r w:rsidRPr="00002853">
        <w:t xml:space="preserve">     5   </w:t>
      </w:r>
      <w:proofErr w:type="spellStart"/>
      <w:r w:rsidR="000234AF" w:rsidRPr="00002853">
        <w:t>CPRSCAC</w:t>
      </w:r>
      <w:r w:rsidRPr="00002853">
        <w:t>,FIFTY</w:t>
      </w:r>
      <w:proofErr w:type="spellEnd"/>
      <w:r w:rsidRPr="00002853">
        <w:t>              NF          NURSE</w:t>
      </w:r>
    </w:p>
    <w:p w14:paraId="032389AA" w14:textId="77777777" w:rsidR="009E6A4B" w:rsidRPr="00002853" w:rsidRDefault="009E6A4B" w:rsidP="00242A13">
      <w:pPr>
        <w:pStyle w:val="CPRScapture"/>
        <w:spacing w:before="80" w:after="80"/>
      </w:pPr>
      <w:r w:rsidRPr="00002853">
        <w:t>Press &lt;RETURN&gt; to see more, '^' to exit this list, OR</w:t>
      </w:r>
    </w:p>
    <w:p w14:paraId="05650186" w14:textId="77777777" w:rsidR="009E6A4B" w:rsidRPr="00002853" w:rsidRDefault="009E6A4B" w:rsidP="00242A13">
      <w:pPr>
        <w:pStyle w:val="CPRScapture"/>
        <w:spacing w:before="80" w:after="80"/>
      </w:pPr>
      <w:r w:rsidRPr="00002853">
        <w:t xml:space="preserve">CHOOSE 1-5: </w:t>
      </w:r>
      <w:r w:rsidRPr="00002853">
        <w:rPr>
          <w:b/>
          <w:bCs/>
        </w:rPr>
        <w:t>1</w:t>
      </w:r>
      <w:r w:rsidRPr="00002853">
        <w:t xml:space="preserve">  </w:t>
      </w:r>
      <w:proofErr w:type="spellStart"/>
      <w:r w:rsidR="000234AF" w:rsidRPr="00002853">
        <w:t>CPRSCAC</w:t>
      </w:r>
      <w:r w:rsidRPr="00002853">
        <w:t>,EIGHT</w:t>
      </w:r>
      <w:proofErr w:type="spellEnd"/>
      <w:r w:rsidRPr="00002853">
        <w:t>            NE          NURSE</w:t>
      </w:r>
    </w:p>
    <w:p w14:paraId="0EF81F18" w14:textId="77777777" w:rsidR="000234AF" w:rsidRPr="00002853" w:rsidRDefault="009E6A4B" w:rsidP="00242A13">
      <w:pPr>
        <w:pStyle w:val="CPRScapture"/>
        <w:spacing w:before="80" w:after="80"/>
      </w:pPr>
      <w:r w:rsidRPr="00002853">
        <w:t xml:space="preserve">  Are you </w:t>
      </w:r>
      <w:proofErr w:type="gramStart"/>
      <w:r w:rsidRPr="00002853">
        <w:t xml:space="preserve">adding </w:t>
      </w:r>
      <w:r w:rsidR="000234AF" w:rsidRPr="00002853">
        <w:t>“</w:t>
      </w:r>
      <w:proofErr w:type="gramEnd"/>
    </w:p>
    <w:p w14:paraId="5FCD82AC" w14:textId="77777777" w:rsidR="009E6A4B" w:rsidRPr="00002853" w:rsidRDefault="000234AF" w:rsidP="00242A13">
      <w:pPr>
        <w:pStyle w:val="CPRScapture"/>
        <w:spacing w:before="80" w:after="80"/>
      </w:pPr>
      <w:r w:rsidRPr="00002853">
        <w:t>‘</w:t>
      </w:r>
      <w:proofErr w:type="spellStart"/>
      <w:r w:rsidRPr="00002853">
        <w:t>CPRSCAC,EIGHT</w:t>
      </w:r>
      <w:proofErr w:type="spellEnd"/>
      <w:r w:rsidR="009E6A4B" w:rsidRPr="00002853">
        <w:t>' as a new MEMBER (the 2ND for this MAIL GROUP)? No</w:t>
      </w:r>
    </w:p>
    <w:p w14:paraId="6A1ADC75" w14:textId="77777777" w:rsidR="009E6A4B" w:rsidRPr="00002853" w:rsidRDefault="009E6A4B" w:rsidP="00242A13">
      <w:pPr>
        <w:pStyle w:val="CPRScapture"/>
        <w:spacing w:before="80" w:after="80"/>
      </w:pPr>
      <w:r w:rsidRPr="00002853">
        <w:t xml:space="preserve">// </w:t>
      </w:r>
      <w:r w:rsidRPr="00002853">
        <w:rPr>
          <w:b/>
          <w:bCs/>
        </w:rPr>
        <w:t>Y</w:t>
      </w:r>
      <w:r w:rsidRPr="00002853">
        <w:t>  (Yes)</w:t>
      </w:r>
    </w:p>
    <w:p w14:paraId="2388601A" w14:textId="77777777" w:rsidR="009E6A4B" w:rsidRPr="00002853" w:rsidRDefault="009E6A4B" w:rsidP="00242A13">
      <w:pPr>
        <w:pStyle w:val="CPRScapture"/>
        <w:spacing w:before="80" w:after="80"/>
      </w:pPr>
      <w:r w:rsidRPr="00002853">
        <w:t xml:space="preserve">  TYPE: </w:t>
      </w:r>
      <w:r w:rsidRPr="00002853">
        <w:rPr>
          <w:b/>
          <w:bCs/>
        </w:rPr>
        <w:t>?</w:t>
      </w:r>
    </w:p>
    <w:p w14:paraId="41DB98FE" w14:textId="77777777" w:rsidR="009E6A4B" w:rsidRPr="00002853" w:rsidRDefault="009E6A4B" w:rsidP="00242A13">
      <w:pPr>
        <w:pStyle w:val="CPRScapture"/>
        <w:spacing w:before="80" w:after="80"/>
      </w:pPr>
      <w:r w:rsidRPr="00002853">
        <w:t xml:space="preserve">     Choose from: </w:t>
      </w:r>
    </w:p>
    <w:p w14:paraId="2089100F" w14:textId="77777777" w:rsidR="009E6A4B" w:rsidRPr="00002853" w:rsidRDefault="009E6A4B" w:rsidP="00242A13">
      <w:pPr>
        <w:pStyle w:val="CPRScapture"/>
        <w:spacing w:before="80" w:after="80"/>
      </w:pPr>
      <w:r w:rsidRPr="00002853">
        <w:t>       C        CC</w:t>
      </w:r>
    </w:p>
    <w:p w14:paraId="4539C360" w14:textId="77777777" w:rsidR="009E6A4B" w:rsidRPr="00002853" w:rsidRDefault="009E6A4B" w:rsidP="00242A13">
      <w:pPr>
        <w:pStyle w:val="CPRScapture"/>
        <w:spacing w:before="80" w:after="80"/>
      </w:pPr>
      <w:r w:rsidRPr="00002853">
        <w:t>       I        INFO</w:t>
      </w:r>
    </w:p>
    <w:p w14:paraId="54090EFE" w14:textId="77777777" w:rsidR="009E6A4B" w:rsidRPr="00002853" w:rsidRDefault="009E6A4B" w:rsidP="00242A13">
      <w:pPr>
        <w:pStyle w:val="CPRScapture"/>
        <w:spacing w:before="80" w:after="80"/>
      </w:pPr>
      <w:r w:rsidRPr="00002853">
        <w:t xml:space="preserve">  TYPE: </w:t>
      </w:r>
      <w:r w:rsidRPr="00002853">
        <w:rPr>
          <w:b/>
          <w:bCs/>
        </w:rPr>
        <w:t>&lt;Enter&gt;</w:t>
      </w:r>
    </w:p>
    <w:p w14:paraId="7A910D4C" w14:textId="77777777" w:rsidR="009E6A4B" w:rsidRPr="00002853" w:rsidRDefault="009E6A4B" w:rsidP="00242A13">
      <w:pPr>
        <w:pStyle w:val="CPRScapture"/>
        <w:spacing w:before="80" w:after="80"/>
      </w:pPr>
      <w:r w:rsidRPr="00002853">
        <w:t xml:space="preserve">Select MEMBER: </w:t>
      </w:r>
      <w:proofErr w:type="spellStart"/>
      <w:r w:rsidRPr="00002853">
        <w:rPr>
          <w:b/>
          <w:bCs/>
        </w:rPr>
        <w:t>NURSE,NINE</w:t>
      </w:r>
      <w:proofErr w:type="spellEnd"/>
    </w:p>
    <w:p w14:paraId="29B81373" w14:textId="77777777" w:rsidR="009E6A4B" w:rsidRPr="00002853" w:rsidRDefault="009E6A4B" w:rsidP="00242A13">
      <w:pPr>
        <w:pStyle w:val="CPRScapture"/>
        <w:spacing w:before="80" w:after="80"/>
      </w:pPr>
      <w:r w:rsidRPr="00002853">
        <w:t xml:space="preserve">     1   </w:t>
      </w:r>
      <w:proofErr w:type="spellStart"/>
      <w:r w:rsidRPr="00002853">
        <w:t>NURSE,NINE</w:t>
      </w:r>
      <w:proofErr w:type="spellEnd"/>
      <w:r w:rsidRPr="00002853">
        <w:t>              NN          NURSE</w:t>
      </w:r>
    </w:p>
    <w:p w14:paraId="15CED98E" w14:textId="77777777" w:rsidR="009E6A4B" w:rsidRPr="00002853" w:rsidRDefault="009E6A4B" w:rsidP="00242A13">
      <w:pPr>
        <w:pStyle w:val="CPRScapture"/>
        <w:spacing w:before="80" w:after="80"/>
      </w:pPr>
      <w:r w:rsidRPr="00002853">
        <w:t xml:space="preserve">     2   </w:t>
      </w:r>
      <w:proofErr w:type="spellStart"/>
      <w:r w:rsidRPr="00002853">
        <w:t>NURSE,NINETEEN</w:t>
      </w:r>
      <w:proofErr w:type="spellEnd"/>
      <w:r w:rsidRPr="00002853">
        <w:t>              NT          NURSE</w:t>
      </w:r>
    </w:p>
    <w:p w14:paraId="3B7CC798" w14:textId="77777777" w:rsidR="009E6A4B" w:rsidRPr="00002853" w:rsidRDefault="009E6A4B" w:rsidP="00242A13">
      <w:pPr>
        <w:pStyle w:val="CPRScapture"/>
        <w:spacing w:before="80" w:after="80"/>
      </w:pPr>
      <w:r w:rsidRPr="00002853">
        <w:t xml:space="preserve">CHOOSE 1-2: </w:t>
      </w:r>
      <w:r w:rsidRPr="00002853">
        <w:rPr>
          <w:b/>
          <w:bCs/>
        </w:rPr>
        <w:t>1</w:t>
      </w:r>
      <w:r w:rsidRPr="00002853">
        <w:t xml:space="preserve">  </w:t>
      </w:r>
      <w:proofErr w:type="spellStart"/>
      <w:r w:rsidRPr="00002853">
        <w:t>NURSE,NINE</w:t>
      </w:r>
      <w:proofErr w:type="spellEnd"/>
      <w:r w:rsidRPr="00002853">
        <w:t>            NN          NURSE</w:t>
      </w:r>
    </w:p>
    <w:p w14:paraId="3D01F619" w14:textId="77777777" w:rsidR="009E6A4B" w:rsidRPr="00002853" w:rsidRDefault="009E6A4B" w:rsidP="00242A13">
      <w:pPr>
        <w:pStyle w:val="CPRScapture"/>
        <w:spacing w:before="80" w:after="80"/>
      </w:pPr>
      <w:r w:rsidRPr="00002853">
        <w:t>  Are you adding '</w:t>
      </w:r>
      <w:proofErr w:type="spellStart"/>
      <w:r w:rsidRPr="00002853">
        <w:t>NURSE,NINE</w:t>
      </w:r>
      <w:proofErr w:type="spellEnd"/>
      <w:r w:rsidRPr="00002853">
        <w:t>' as a new MEMBER (the 3RD for this MAIL GROUP)? No/</w:t>
      </w:r>
    </w:p>
    <w:p w14:paraId="0F4AFBCB" w14:textId="77777777" w:rsidR="009E6A4B" w:rsidRPr="00002853" w:rsidRDefault="009E6A4B" w:rsidP="00242A13">
      <w:pPr>
        <w:pStyle w:val="CPRScapture"/>
        <w:spacing w:before="80" w:after="80"/>
      </w:pPr>
      <w:r w:rsidRPr="00002853">
        <w:t xml:space="preserve">/ </w:t>
      </w:r>
      <w:r w:rsidRPr="00002853">
        <w:rPr>
          <w:b/>
          <w:bCs/>
        </w:rPr>
        <w:t>Y</w:t>
      </w:r>
      <w:r w:rsidRPr="00002853">
        <w:t>  (Yes)</w:t>
      </w:r>
    </w:p>
    <w:p w14:paraId="4AAA6500" w14:textId="77777777" w:rsidR="009E6A4B" w:rsidRPr="00002853" w:rsidRDefault="009E6A4B" w:rsidP="00242A13">
      <w:pPr>
        <w:pStyle w:val="CPRScapture"/>
        <w:spacing w:before="80" w:after="80"/>
        <w:rPr>
          <w:b/>
          <w:bCs/>
        </w:rPr>
      </w:pPr>
      <w:r w:rsidRPr="00002853">
        <w:t xml:space="preserve">  TYPE: </w:t>
      </w:r>
      <w:r w:rsidRPr="00002853">
        <w:rPr>
          <w:b/>
          <w:bCs/>
        </w:rPr>
        <w:t>&lt;Enter&gt;</w:t>
      </w:r>
    </w:p>
    <w:p w14:paraId="05F18B11" w14:textId="77777777" w:rsidR="009E6A4B" w:rsidRPr="00002853" w:rsidRDefault="009E6A4B" w:rsidP="00242A13">
      <w:pPr>
        <w:pStyle w:val="CPRScapture"/>
        <w:spacing w:before="80" w:after="80"/>
      </w:pPr>
      <w:r w:rsidRPr="00002853">
        <w:t xml:space="preserve">Select MEMBER: </w:t>
      </w:r>
      <w:proofErr w:type="spellStart"/>
      <w:r w:rsidRPr="00002853">
        <w:t>NURSE,TEN</w:t>
      </w:r>
      <w:proofErr w:type="spellEnd"/>
      <w:r w:rsidRPr="00002853">
        <w:t>              NT          NURSE</w:t>
      </w:r>
    </w:p>
    <w:p w14:paraId="1E70CB64" w14:textId="77777777" w:rsidR="009E6A4B" w:rsidRPr="00002853" w:rsidRDefault="009E6A4B" w:rsidP="00242A13">
      <w:pPr>
        <w:pStyle w:val="CPRScapture"/>
        <w:spacing w:before="80" w:after="80"/>
      </w:pPr>
      <w:r w:rsidRPr="00002853">
        <w:t>  Are you adding '</w:t>
      </w:r>
      <w:proofErr w:type="spellStart"/>
      <w:r w:rsidRPr="00002853">
        <w:t>NURSE,TEN</w:t>
      </w:r>
      <w:proofErr w:type="spellEnd"/>
      <w:r w:rsidRPr="00002853">
        <w:t>' as a new MEMBER (the 4TH for this MAIL GROUP)? No//</w:t>
      </w:r>
    </w:p>
    <w:p w14:paraId="6837885A" w14:textId="77777777" w:rsidR="009E6A4B" w:rsidRPr="00002853" w:rsidRDefault="009E6A4B" w:rsidP="00242A13">
      <w:pPr>
        <w:pStyle w:val="CPRScapture"/>
        <w:spacing w:before="80" w:after="80"/>
      </w:pPr>
      <w:r w:rsidRPr="00002853">
        <w:rPr>
          <w:b/>
          <w:bCs/>
        </w:rPr>
        <w:t>Y</w:t>
      </w:r>
      <w:r w:rsidRPr="00002853">
        <w:t>  (Yes)</w:t>
      </w:r>
    </w:p>
    <w:p w14:paraId="3576DA69" w14:textId="77777777" w:rsidR="009E6A4B" w:rsidRPr="00002853" w:rsidRDefault="009E6A4B" w:rsidP="00242A13">
      <w:pPr>
        <w:pStyle w:val="CPRScapture"/>
        <w:spacing w:before="80" w:after="80"/>
        <w:rPr>
          <w:b/>
          <w:bCs/>
        </w:rPr>
      </w:pPr>
      <w:r w:rsidRPr="00002853">
        <w:t xml:space="preserve">  TYPE: </w:t>
      </w:r>
      <w:r w:rsidRPr="00002853">
        <w:rPr>
          <w:b/>
          <w:bCs/>
        </w:rPr>
        <w:t>&lt;Enter&gt;</w:t>
      </w:r>
    </w:p>
    <w:p w14:paraId="2BA5AF55" w14:textId="77777777" w:rsidR="009E6A4B" w:rsidRPr="00002853" w:rsidRDefault="009E6A4B" w:rsidP="00242A13">
      <w:pPr>
        <w:pStyle w:val="CPRScapture"/>
        <w:spacing w:before="80" w:after="80"/>
      </w:pPr>
      <w:r w:rsidRPr="00002853">
        <w:t>Select MEMBER:</w:t>
      </w:r>
      <w:r w:rsidRPr="00002853">
        <w:rPr>
          <w:b/>
          <w:bCs/>
        </w:rPr>
        <w:t xml:space="preserve"> &lt;Enter&gt;</w:t>
      </w:r>
      <w:r w:rsidRPr="00002853">
        <w:t xml:space="preserve"> </w:t>
      </w:r>
    </w:p>
    <w:p w14:paraId="0E442AC5" w14:textId="77777777" w:rsidR="009E6A4B" w:rsidRPr="00002853" w:rsidRDefault="009E6A4B" w:rsidP="00242A13">
      <w:pPr>
        <w:pStyle w:val="CPRScapture"/>
        <w:spacing w:before="80" w:after="80"/>
        <w:rPr>
          <w:b/>
          <w:bCs/>
        </w:rPr>
      </w:pPr>
      <w:r w:rsidRPr="00002853">
        <w:t xml:space="preserve">Select MEMBER GROUP NAME: </w:t>
      </w:r>
      <w:r w:rsidRPr="00002853">
        <w:rPr>
          <w:b/>
          <w:bCs/>
        </w:rPr>
        <w:t>&lt;Enter&gt;</w:t>
      </w:r>
    </w:p>
    <w:p w14:paraId="1C47F0D0" w14:textId="77777777" w:rsidR="009E6A4B" w:rsidRPr="00002853" w:rsidRDefault="009E6A4B" w:rsidP="00242A13">
      <w:pPr>
        <w:pStyle w:val="CPRScapture"/>
        <w:spacing w:before="80" w:after="80"/>
      </w:pPr>
      <w:r w:rsidRPr="00002853">
        <w:t xml:space="preserve">Do you wish to forward past mail group </w:t>
      </w:r>
      <w:proofErr w:type="gramStart"/>
      <w:r w:rsidRPr="00002853">
        <w:t>messages</w:t>
      </w:r>
      <w:proofErr w:type="gramEnd"/>
    </w:p>
    <w:p w14:paraId="0EEE2F09" w14:textId="77777777" w:rsidR="009E6A4B" w:rsidRPr="00002853" w:rsidRDefault="009E6A4B" w:rsidP="00242A13">
      <w:pPr>
        <w:pStyle w:val="CPRScapture"/>
        <w:spacing w:before="80" w:after="80"/>
        <w:rPr>
          <w:b/>
          <w:bCs/>
        </w:rPr>
      </w:pPr>
      <w:r w:rsidRPr="00002853">
        <w:t xml:space="preserve">to the user(s) you just added to the mail group(s)? No// </w:t>
      </w:r>
      <w:r w:rsidRPr="00002853">
        <w:rPr>
          <w:b/>
          <w:bCs/>
        </w:rPr>
        <w:t xml:space="preserve">YES  </w:t>
      </w:r>
      <w:r w:rsidRPr="00002853">
        <w:rPr>
          <w:rFonts w:ascii="Wingdings" w:hAnsi="Wingdings"/>
          <w:b/>
          <w:bCs/>
        </w:rPr>
        <w:t></w:t>
      </w:r>
      <w:r w:rsidRPr="00002853">
        <w:rPr>
          <w:b/>
          <w:bCs/>
        </w:rPr>
        <w:t xml:space="preserve"> This is optional, but it fills the new members in…</w:t>
      </w:r>
    </w:p>
    <w:p w14:paraId="29C15D0A" w14:textId="77777777" w:rsidR="009E6A4B" w:rsidRPr="00002853" w:rsidRDefault="009E6A4B" w:rsidP="00242A13">
      <w:pPr>
        <w:pStyle w:val="CPRScapture"/>
        <w:spacing w:before="80" w:after="80"/>
      </w:pPr>
      <w:r w:rsidRPr="00002853">
        <w:t>You will now choose a date range for the messages to be searched</w:t>
      </w:r>
    </w:p>
    <w:p w14:paraId="7A1B1D60" w14:textId="77777777" w:rsidR="009E6A4B" w:rsidRPr="00002853" w:rsidRDefault="009E6A4B" w:rsidP="00242A13">
      <w:pPr>
        <w:pStyle w:val="CPRScapture"/>
        <w:spacing w:before="80" w:after="80"/>
      </w:pPr>
      <w:r w:rsidRPr="00002853">
        <w:t>and forwarded.  The oldest message is from 2/5/2010.</w:t>
      </w:r>
    </w:p>
    <w:p w14:paraId="0828D277" w14:textId="77777777" w:rsidR="009E6A4B" w:rsidRPr="00002853" w:rsidRDefault="009E6A4B" w:rsidP="00242A13">
      <w:pPr>
        <w:pStyle w:val="CPRScapture"/>
        <w:spacing w:before="80" w:after="80"/>
      </w:pPr>
      <w:r w:rsidRPr="00002853">
        <w:t xml:space="preserve">Message sent on or after:  (2/5/2010 - 10/3/2011): 10/3/2010// </w:t>
      </w:r>
      <w:r w:rsidRPr="00002853">
        <w:rPr>
          <w:b/>
          <w:bCs/>
        </w:rPr>
        <w:t>&lt;Enter&gt;</w:t>
      </w:r>
      <w:r w:rsidRPr="00002853">
        <w:t>  (OCT 03, 2010)</w:t>
      </w:r>
    </w:p>
    <w:p w14:paraId="211EE1FE" w14:textId="77777777" w:rsidR="009E6A4B" w:rsidRPr="00002853" w:rsidRDefault="009E6A4B" w:rsidP="00242A13">
      <w:pPr>
        <w:pStyle w:val="CPRScapture"/>
        <w:spacing w:before="80" w:after="80"/>
      </w:pPr>
      <w:r w:rsidRPr="00002853">
        <w:t xml:space="preserve">Message sent on or before:  (10/3/2010 - 10/3/2011): 10/3/2011// </w:t>
      </w:r>
      <w:r w:rsidRPr="00002853">
        <w:rPr>
          <w:b/>
          <w:bCs/>
        </w:rPr>
        <w:t>&lt;Enter&gt;</w:t>
      </w:r>
      <w:r w:rsidRPr="00002853">
        <w:t>  (OCT 03, 2011)</w:t>
      </w:r>
    </w:p>
    <w:p w14:paraId="36BEFFAF" w14:textId="77777777" w:rsidR="009E6A4B" w:rsidRPr="00002853" w:rsidRDefault="009E6A4B" w:rsidP="00242A13">
      <w:pPr>
        <w:pStyle w:val="CPRScapture"/>
        <w:spacing w:before="80" w:after="80"/>
      </w:pPr>
      <w:r w:rsidRPr="00002853">
        <w:t>Task #460520 will find and forward past messages.</w:t>
      </w:r>
    </w:p>
    <w:p w14:paraId="0725437D" w14:textId="5917225C" w:rsidR="000234AF" w:rsidRPr="00002853" w:rsidRDefault="009E6A4B" w:rsidP="00242A13">
      <w:pPr>
        <w:pStyle w:val="CPRScapture"/>
        <w:spacing w:before="80" w:after="80"/>
      </w:pPr>
      <w:r w:rsidRPr="00002853">
        <w:t xml:space="preserve">Select MAIL GROUP NAME: </w:t>
      </w:r>
      <w:r w:rsidRPr="00002853">
        <w:rPr>
          <w:b/>
          <w:bCs/>
        </w:rPr>
        <w:t>&lt;Enter&gt;</w:t>
      </w:r>
    </w:p>
    <w:p w14:paraId="0D649CD8" w14:textId="77777777" w:rsidR="00ED0847" w:rsidRDefault="00ED0847" w:rsidP="00242A13">
      <w:pPr>
        <w:pStyle w:val="Heading2"/>
      </w:pPr>
      <w:r>
        <w:br w:type="page"/>
      </w:r>
    </w:p>
    <w:p w14:paraId="3B9ACB6F" w14:textId="0A7A358A" w:rsidR="009E6A4B" w:rsidRPr="00002853" w:rsidRDefault="00156C46" w:rsidP="00242A13">
      <w:pPr>
        <w:pStyle w:val="Heading2"/>
      </w:pPr>
      <w:bookmarkStart w:id="108" w:name="_Toc22644686"/>
      <w:r w:rsidRPr="00002853">
        <w:lastRenderedPageBreak/>
        <w:t>NTRT Request Bulletin Sent to OR CACS Mail Group</w:t>
      </w:r>
      <w:bookmarkEnd w:id="108"/>
    </w:p>
    <w:p w14:paraId="3C7B3490" w14:textId="77777777" w:rsidR="009E6A4B" w:rsidRPr="00002853" w:rsidRDefault="000234AF" w:rsidP="009E6A4B">
      <w:pPr>
        <w:pStyle w:val="CPRSH3Body"/>
      </w:pPr>
      <w:r w:rsidRPr="00002853">
        <w:t xml:space="preserve">After the creation of the mail group and installation of the necessary patches, </w:t>
      </w:r>
      <w:r w:rsidR="009E6A4B" w:rsidRPr="00002853">
        <w:t xml:space="preserve">when </w:t>
      </w:r>
      <w:r w:rsidRPr="00002853">
        <w:t>a user does a Problem List</w:t>
      </w:r>
      <w:r w:rsidR="009E6A4B" w:rsidRPr="00002853">
        <w:t xml:space="preserve"> Extended Search </w:t>
      </w:r>
      <w:r w:rsidRPr="00002853">
        <w:t>that</w:t>
      </w:r>
      <w:r w:rsidR="009E6A4B" w:rsidRPr="00002853">
        <w:t xml:space="preserve"> fails to find any candidate term, and the</w:t>
      </w:r>
      <w:r w:rsidRPr="00002853">
        <w:t xml:space="preserve"> user</w:t>
      </w:r>
      <w:r w:rsidR="009E6A4B" w:rsidRPr="00002853">
        <w:t xml:space="preserve"> </w:t>
      </w:r>
      <w:r w:rsidRPr="00002853">
        <w:t>chooses to</w:t>
      </w:r>
      <w:r w:rsidR="009D3C62" w:rsidRPr="00002853">
        <w:t xml:space="preserve"> enter a free text term, the system creates </w:t>
      </w:r>
      <w:proofErr w:type="spellStart"/>
      <w:r w:rsidR="009D3C62" w:rsidRPr="00002853">
        <w:t>aN</w:t>
      </w:r>
      <w:proofErr w:type="spellEnd"/>
      <w:r w:rsidR="009D3C62" w:rsidRPr="00002853">
        <w:t xml:space="preserve"> </w:t>
      </w:r>
      <w:proofErr w:type="spellStart"/>
      <w:r w:rsidR="009E6A4B" w:rsidRPr="00002853">
        <w:t>NTRT</w:t>
      </w:r>
      <w:proofErr w:type="spellEnd"/>
      <w:r w:rsidR="009E6A4B" w:rsidRPr="00002853">
        <w:t xml:space="preserve"> request, </w:t>
      </w:r>
      <w:r w:rsidRPr="00002853">
        <w:t xml:space="preserve">CPRS send </w:t>
      </w:r>
      <w:r w:rsidR="009E6A4B" w:rsidRPr="00002853">
        <w:t>the members of the OR CACS mail group  a bulletin for a new term request that looks something like this:</w:t>
      </w:r>
    </w:p>
    <w:p w14:paraId="5D9C3B4C" w14:textId="77777777" w:rsidR="009E6A4B" w:rsidRPr="00002853" w:rsidRDefault="009E6A4B" w:rsidP="009E6A4B">
      <w:pPr>
        <w:pStyle w:val="CPRScapture"/>
      </w:pPr>
      <w:r w:rsidRPr="00002853">
        <w:t>Subj: NEW PROBLEM/DIAGNOSIS TERM REQUEST  [#106396] 10/03/11@14:13  33 lines</w:t>
      </w:r>
    </w:p>
    <w:p w14:paraId="4D9BBB49" w14:textId="77777777" w:rsidR="009E6A4B" w:rsidRPr="00002853" w:rsidRDefault="009E6A4B" w:rsidP="009E6A4B">
      <w:pPr>
        <w:pStyle w:val="CPRScapture"/>
      </w:pPr>
      <w:r w:rsidRPr="00002853">
        <w:t xml:space="preserve">From: OR PROBLEM </w:t>
      </w:r>
      <w:proofErr w:type="spellStart"/>
      <w:r w:rsidRPr="00002853">
        <w:t>NTRT</w:t>
      </w:r>
      <w:proofErr w:type="spellEnd"/>
      <w:r w:rsidRPr="00002853">
        <w:t xml:space="preserve"> BULLETIN  In 'IN' basket.   Page 1  *New*</w:t>
      </w:r>
    </w:p>
    <w:p w14:paraId="6A6CAFD7" w14:textId="77777777" w:rsidR="009E6A4B" w:rsidRPr="00002853" w:rsidRDefault="009E6A4B" w:rsidP="009E6A4B">
      <w:pPr>
        <w:pStyle w:val="CPRScapture"/>
      </w:pPr>
      <w:r w:rsidRPr="00002853">
        <w:t>-------------------------------------------------------------------------</w:t>
      </w:r>
    </w:p>
    <w:p w14:paraId="66A2C084" w14:textId="77777777" w:rsidR="009E6A4B" w:rsidRPr="00002853" w:rsidRDefault="009E6A4B" w:rsidP="009E6A4B">
      <w:pPr>
        <w:pStyle w:val="CPRScapture"/>
      </w:pPr>
      <w:r w:rsidRPr="00002853">
        <w:t>                *** New Problem/Diagnosis Term Request ***</w:t>
      </w:r>
    </w:p>
    <w:p w14:paraId="4F14F0A5" w14:textId="77777777" w:rsidR="009E6A4B" w:rsidRPr="00002853" w:rsidRDefault="009E6A4B" w:rsidP="009E6A4B">
      <w:pPr>
        <w:pStyle w:val="CPRScapture"/>
      </w:pPr>
      <w:r w:rsidRPr="00002853">
        <w:t>      Requested term: Steamroller Blues</w:t>
      </w:r>
    </w:p>
    <w:p w14:paraId="7160CEF1" w14:textId="77777777" w:rsidR="009E6A4B" w:rsidRPr="00002853" w:rsidRDefault="009E6A4B" w:rsidP="009E6A4B">
      <w:pPr>
        <w:pStyle w:val="CPRScapture"/>
      </w:pPr>
      <w:r w:rsidRPr="00002853">
        <w:t>Date/Time of request: 10/3/11@14:13</w:t>
      </w:r>
    </w:p>
    <w:p w14:paraId="29EFEE0F" w14:textId="77777777" w:rsidR="009E6A4B" w:rsidRPr="00002853" w:rsidRDefault="009E6A4B" w:rsidP="009E6A4B">
      <w:pPr>
        <w:pStyle w:val="CPRScapture"/>
      </w:pPr>
      <w:r w:rsidRPr="00002853">
        <w:t xml:space="preserve">   Name of requester: </w:t>
      </w:r>
      <w:proofErr w:type="spellStart"/>
      <w:r w:rsidR="000234AF" w:rsidRPr="00002853">
        <w:t>CPRSPROVIDER,FIFTY</w:t>
      </w:r>
      <w:proofErr w:type="spellEnd"/>
      <w:r w:rsidRPr="00002853">
        <w:t xml:space="preserve"> </w:t>
      </w:r>
    </w:p>
    <w:p w14:paraId="748C8EB0" w14:textId="77777777" w:rsidR="009E6A4B" w:rsidRPr="00002853" w:rsidRDefault="009E6A4B" w:rsidP="009E6A4B">
      <w:pPr>
        <w:pStyle w:val="CPRScapture"/>
      </w:pPr>
      <w:r w:rsidRPr="00002853">
        <w:t>             Service: INFORMATION SYSTEMS CENTER</w:t>
      </w:r>
    </w:p>
    <w:p w14:paraId="4F4ADC97" w14:textId="77777777" w:rsidR="009E6A4B" w:rsidRPr="00002853" w:rsidRDefault="009E6A4B" w:rsidP="009E6A4B">
      <w:pPr>
        <w:pStyle w:val="CPRScapture"/>
      </w:pPr>
      <w:r w:rsidRPr="00002853">
        <w:t xml:space="preserve">            Location: </w:t>
      </w:r>
      <w:proofErr w:type="spellStart"/>
      <w:r w:rsidRPr="00002853">
        <w:t>ZZ</w:t>
      </w:r>
      <w:proofErr w:type="spellEnd"/>
      <w:r w:rsidRPr="00002853">
        <w:t xml:space="preserve"> ALBANY-</w:t>
      </w:r>
      <w:proofErr w:type="spellStart"/>
      <w:r w:rsidRPr="00002853">
        <w:t>PRRTP</w:t>
      </w:r>
      <w:proofErr w:type="spellEnd"/>
      <w:r w:rsidRPr="00002853">
        <w:t>(500PA)</w:t>
      </w:r>
    </w:p>
    <w:p w14:paraId="647F162A" w14:textId="77777777" w:rsidR="009E6A4B" w:rsidRPr="00002853" w:rsidRDefault="009E6A4B" w:rsidP="009E6A4B">
      <w:pPr>
        <w:pStyle w:val="CPRScapture"/>
      </w:pPr>
      <w:r w:rsidRPr="00002853">
        <w:t>A New Term Rapid Turnaround (</w:t>
      </w:r>
      <w:proofErr w:type="spellStart"/>
      <w:r w:rsidRPr="00002853">
        <w:t>NTRT</w:t>
      </w:r>
      <w:proofErr w:type="spellEnd"/>
      <w:r w:rsidRPr="00002853">
        <w:t xml:space="preserve">) mail message has been sent to you </w:t>
      </w:r>
    </w:p>
    <w:p w14:paraId="7A8228F0" w14:textId="77777777" w:rsidR="009E6A4B" w:rsidRPr="00002853" w:rsidRDefault="009E6A4B" w:rsidP="009E6A4B">
      <w:pPr>
        <w:pStyle w:val="CPRScapture"/>
      </w:pPr>
      <w:r w:rsidRPr="00002853">
        <w:t xml:space="preserve">because a user from your facility has failed to find a suitable term </w:t>
      </w:r>
    </w:p>
    <w:p w14:paraId="6E697DAA" w14:textId="77777777" w:rsidR="009E6A4B" w:rsidRPr="00002853" w:rsidRDefault="009E6A4B" w:rsidP="009E6A4B">
      <w:pPr>
        <w:pStyle w:val="CPRScapture"/>
      </w:pPr>
      <w:r w:rsidRPr="00002853">
        <w:t xml:space="preserve">after initiating the search options within the Problem List application </w:t>
      </w:r>
    </w:p>
    <w:p w14:paraId="6006D3F9" w14:textId="77777777" w:rsidR="009E6A4B" w:rsidRPr="00002853" w:rsidRDefault="009E6A4B" w:rsidP="009E6A4B">
      <w:pPr>
        <w:pStyle w:val="CPRScapture"/>
      </w:pPr>
      <w:r w:rsidRPr="00002853">
        <w:t xml:space="preserve">and has chosen to request a new term to be added to the Problem List </w:t>
      </w:r>
    </w:p>
    <w:p w14:paraId="00FEE2FC" w14:textId="77777777" w:rsidR="009E6A4B" w:rsidRPr="00002853" w:rsidRDefault="009E6A4B" w:rsidP="009E6A4B">
      <w:pPr>
        <w:pStyle w:val="CPRScapture"/>
      </w:pPr>
      <w:r w:rsidRPr="00002853">
        <w:t xml:space="preserve">subset. </w:t>
      </w:r>
    </w:p>
    <w:p w14:paraId="0B099BBF" w14:textId="67E1B64D" w:rsidR="009E6A4B" w:rsidRPr="00002853" w:rsidRDefault="009E6A4B" w:rsidP="009E6A4B">
      <w:pPr>
        <w:pStyle w:val="CPRScapture"/>
      </w:pPr>
      <w:r w:rsidRPr="00002853">
        <w:t xml:space="preserve"> Please review the requested term and verify it is understandable, </w:t>
      </w:r>
    </w:p>
    <w:p w14:paraId="0AA8AD68" w14:textId="77777777" w:rsidR="009E6A4B" w:rsidRPr="00002853" w:rsidRDefault="009E6A4B" w:rsidP="009E6A4B">
      <w:pPr>
        <w:pStyle w:val="CPRScapture"/>
      </w:pPr>
      <w:r w:rsidRPr="00002853">
        <w:t xml:space="preserve">clinically useful, and does not already exist within the Problem List </w:t>
      </w:r>
    </w:p>
    <w:p w14:paraId="0411190B" w14:textId="77777777" w:rsidR="009E6A4B" w:rsidRPr="00002853" w:rsidRDefault="009E6A4B" w:rsidP="009E6A4B">
      <w:pPr>
        <w:pStyle w:val="CPRScapture"/>
      </w:pPr>
      <w:r w:rsidRPr="00002853">
        <w:t xml:space="preserve">subset. If the term is found appropriate, then submit a </w:t>
      </w:r>
      <w:proofErr w:type="spellStart"/>
      <w:r w:rsidRPr="00002853">
        <w:t>NTRT</w:t>
      </w:r>
      <w:proofErr w:type="spellEnd"/>
      <w:r w:rsidRPr="00002853">
        <w:t xml:space="preserve"> request at </w:t>
      </w:r>
    </w:p>
    <w:p w14:paraId="1EFA7F8F" w14:textId="77777777" w:rsidR="009E6A4B" w:rsidRPr="00002853" w:rsidRDefault="009E6A4B" w:rsidP="009E6A4B">
      <w:pPr>
        <w:pStyle w:val="CPRScapture"/>
      </w:pPr>
      <w:r w:rsidRPr="00002853">
        <w:t xml:space="preserve">the </w:t>
      </w:r>
      <w:proofErr w:type="spellStart"/>
      <w:r w:rsidRPr="00002853">
        <w:t>NTRT</w:t>
      </w:r>
      <w:proofErr w:type="spellEnd"/>
      <w:r w:rsidRPr="00002853">
        <w:t xml:space="preserve"> website, </w:t>
      </w:r>
      <w:hyperlink r:id="rId35" w:history="1">
        <w:r w:rsidRPr="00002853">
          <w:rPr>
            <w:rStyle w:val="Hyperlink"/>
            <w:rFonts w:ascii="Lucida Sans Typewriter" w:hAnsi="Lucida Sans Typewriter"/>
            <w:sz w:val="20"/>
          </w:rPr>
          <w:t>http://vista.med.va.gov/ntrt/</w:t>
        </w:r>
      </w:hyperlink>
      <w:r w:rsidRPr="00002853">
        <w:t xml:space="preserve">. Follow the link to </w:t>
      </w:r>
    </w:p>
    <w:p w14:paraId="0AFC4C25" w14:textId="77777777" w:rsidR="009E6A4B" w:rsidRPr="00002853" w:rsidRDefault="009E6A4B" w:rsidP="009E6A4B">
      <w:pPr>
        <w:pStyle w:val="CPRScapture"/>
      </w:pPr>
      <w:r w:rsidRPr="00002853">
        <w:t xml:space="preserve">Access the </w:t>
      </w:r>
      <w:proofErr w:type="spellStart"/>
      <w:r w:rsidRPr="00002853">
        <w:t>NTRT</w:t>
      </w:r>
      <w:proofErr w:type="spellEnd"/>
      <w:r w:rsidRPr="00002853">
        <w:t xml:space="preserve"> Request Web Site.</w:t>
      </w:r>
    </w:p>
    <w:p w14:paraId="41125A32" w14:textId="77777777" w:rsidR="009E6A4B" w:rsidRPr="00002853" w:rsidRDefault="009E6A4B" w:rsidP="009E6A4B">
      <w:pPr>
        <w:pStyle w:val="CPRScapture"/>
      </w:pPr>
      <w:r w:rsidRPr="00002853">
        <w:t xml:space="preserve">The Problem List domain steward will review each request and respond to </w:t>
      </w:r>
    </w:p>
    <w:p w14:paraId="781AFE9C" w14:textId="77777777" w:rsidR="009E6A4B" w:rsidRPr="00002853" w:rsidRDefault="009E6A4B" w:rsidP="009E6A4B">
      <w:pPr>
        <w:pStyle w:val="CPRScapture"/>
      </w:pPr>
      <w:r w:rsidRPr="00002853">
        <w:t xml:space="preserve">you with the outcome of this request. If the term is approved by the </w:t>
      </w:r>
    </w:p>
    <w:p w14:paraId="3EA6ADB1" w14:textId="77777777" w:rsidR="009E6A4B" w:rsidRPr="00002853" w:rsidRDefault="009E6A4B" w:rsidP="009E6A4B">
      <w:pPr>
        <w:pStyle w:val="CPRScapture"/>
      </w:pPr>
      <w:r w:rsidRPr="00002853">
        <w:t xml:space="preserve">Problem List </w:t>
      </w:r>
      <w:proofErr w:type="spellStart"/>
      <w:r w:rsidRPr="00002853">
        <w:t>NTRT</w:t>
      </w:r>
      <w:proofErr w:type="spellEnd"/>
      <w:r w:rsidRPr="00002853">
        <w:t xml:space="preserve"> committee it will be added to the Problem List subset </w:t>
      </w:r>
    </w:p>
    <w:p w14:paraId="1B62456E" w14:textId="77777777" w:rsidR="009E6A4B" w:rsidRPr="00002853" w:rsidRDefault="009E6A4B" w:rsidP="009E6A4B">
      <w:pPr>
        <w:pStyle w:val="CPRScapture"/>
      </w:pPr>
      <w:r w:rsidRPr="00002853">
        <w:t xml:space="preserve">and made available within future searches.  </w:t>
      </w:r>
    </w:p>
    <w:p w14:paraId="551AD435" w14:textId="591B8BC7" w:rsidR="009E6A4B" w:rsidRPr="00002853" w:rsidRDefault="009E6A4B" w:rsidP="009E6A4B">
      <w:pPr>
        <w:pStyle w:val="CPRScapture"/>
      </w:pPr>
      <w:r w:rsidRPr="00002853">
        <w:t xml:space="preserve"> The progress of this request may be monitored by accessing the </w:t>
      </w:r>
      <w:proofErr w:type="spellStart"/>
      <w:r w:rsidRPr="00002853">
        <w:t>NTRT</w:t>
      </w:r>
      <w:proofErr w:type="spellEnd"/>
      <w:r w:rsidRPr="00002853">
        <w:t xml:space="preserve"> </w:t>
      </w:r>
    </w:p>
    <w:p w14:paraId="014BDA90" w14:textId="77777777" w:rsidR="009E6A4B" w:rsidRPr="00002853" w:rsidRDefault="009E6A4B" w:rsidP="009E6A4B">
      <w:pPr>
        <w:pStyle w:val="CPRScapture"/>
      </w:pPr>
      <w:r w:rsidRPr="00002853">
        <w:t xml:space="preserve">website at the </w:t>
      </w:r>
      <w:proofErr w:type="spellStart"/>
      <w:r w:rsidRPr="00002853">
        <w:t>NTRT</w:t>
      </w:r>
      <w:proofErr w:type="spellEnd"/>
      <w:r w:rsidRPr="00002853">
        <w:t xml:space="preserve"> website.</w:t>
      </w:r>
    </w:p>
    <w:p w14:paraId="353C27FE" w14:textId="77777777" w:rsidR="009E6A4B" w:rsidRPr="00002853" w:rsidRDefault="009E6A4B" w:rsidP="009E6A4B">
      <w:pPr>
        <w:pStyle w:val="CPRScapture"/>
      </w:pPr>
      <w:r w:rsidRPr="00002853">
        <w:t xml:space="preserve">If you have questions, need more information, or are having accessibility </w:t>
      </w:r>
    </w:p>
    <w:p w14:paraId="5FD7018E" w14:textId="77777777" w:rsidR="009E6A4B" w:rsidRPr="00002853" w:rsidRDefault="009E6A4B" w:rsidP="009E6A4B">
      <w:pPr>
        <w:pStyle w:val="CPRScapture"/>
      </w:pPr>
      <w:r w:rsidRPr="00002853">
        <w:t xml:space="preserve">problems with this website, please contact STS by Exchange E-Mail: [VHA </w:t>
      </w:r>
    </w:p>
    <w:p w14:paraId="56638CF6" w14:textId="77777777" w:rsidR="009E6A4B" w:rsidRPr="00002853" w:rsidRDefault="009E6A4B" w:rsidP="009E6A4B">
      <w:pPr>
        <w:pStyle w:val="CPRScapture"/>
      </w:pPr>
      <w:r w:rsidRPr="00002853">
        <w:t xml:space="preserve">OI </w:t>
      </w:r>
      <w:proofErr w:type="spellStart"/>
      <w:r w:rsidRPr="00002853">
        <w:t>HDI</w:t>
      </w:r>
      <w:proofErr w:type="spellEnd"/>
      <w:r w:rsidRPr="00002853">
        <w:t xml:space="preserve"> STS </w:t>
      </w:r>
      <w:proofErr w:type="spellStart"/>
      <w:r w:rsidRPr="00002853">
        <w:t>NTRT</w:t>
      </w:r>
      <w:proofErr w:type="spellEnd"/>
      <w:r w:rsidRPr="00002853">
        <w:t>].</w:t>
      </w:r>
    </w:p>
    <w:p w14:paraId="23F8883F" w14:textId="77777777" w:rsidR="009E6A4B" w:rsidRPr="00002853" w:rsidRDefault="009E6A4B" w:rsidP="009E6A4B">
      <w:pPr>
        <w:pStyle w:val="CPRScapture"/>
      </w:pPr>
      <w:r w:rsidRPr="00002853">
        <w:t>Thank-you.</w:t>
      </w:r>
    </w:p>
    <w:p w14:paraId="108FA312" w14:textId="77777777" w:rsidR="005A6886" w:rsidRDefault="009E6A4B" w:rsidP="00ED0847">
      <w:pPr>
        <w:pStyle w:val="CPRSH3Body"/>
        <w:spacing w:before="120"/>
      </w:pPr>
      <w:r w:rsidRPr="00002853">
        <w:t xml:space="preserve">After conferring with </w:t>
      </w:r>
      <w:r w:rsidR="000234AF" w:rsidRPr="00002853">
        <w:t>local subject matter experts (SMEs)</w:t>
      </w:r>
      <w:r w:rsidRPr="00002853">
        <w:t xml:space="preserve"> to determine </w:t>
      </w:r>
      <w:r w:rsidR="000234AF" w:rsidRPr="00002853">
        <w:t>if</w:t>
      </w:r>
      <w:r w:rsidRPr="00002853">
        <w:t xml:space="preserve"> the site concurs with </w:t>
      </w:r>
      <w:r w:rsidR="000234AF" w:rsidRPr="00002853">
        <w:t>sending</w:t>
      </w:r>
      <w:r w:rsidRPr="00002853">
        <w:t xml:space="preserve"> an </w:t>
      </w:r>
      <w:proofErr w:type="spellStart"/>
      <w:r w:rsidRPr="00002853">
        <w:t>NTRT</w:t>
      </w:r>
      <w:proofErr w:type="spellEnd"/>
      <w:r w:rsidRPr="00002853">
        <w:t xml:space="preserve"> request, the </w:t>
      </w:r>
      <w:r w:rsidR="000234AF" w:rsidRPr="00002853">
        <w:t xml:space="preserve">site </w:t>
      </w:r>
      <w:r w:rsidRPr="00002853">
        <w:t xml:space="preserve">designee will log in to the </w:t>
      </w:r>
      <w:proofErr w:type="spellStart"/>
      <w:r w:rsidRPr="00002853">
        <w:t>NTRT</w:t>
      </w:r>
      <w:proofErr w:type="spellEnd"/>
      <w:r w:rsidRPr="00002853">
        <w:t xml:space="preserve"> web site and file the </w:t>
      </w:r>
      <w:proofErr w:type="spellStart"/>
      <w:r w:rsidRPr="00002853">
        <w:t>NTRT</w:t>
      </w:r>
      <w:proofErr w:type="spellEnd"/>
      <w:r w:rsidRPr="00002853">
        <w:t xml:space="preserve"> Request.</w:t>
      </w:r>
      <w:r w:rsidR="005A6886">
        <w:br w:type="page"/>
      </w:r>
    </w:p>
    <w:p w14:paraId="716F9645" w14:textId="77777777" w:rsidR="00356455" w:rsidRPr="00002853" w:rsidRDefault="00356455" w:rsidP="002136B3">
      <w:pPr>
        <w:pStyle w:val="Heading1"/>
      </w:pPr>
      <w:bookmarkStart w:id="109" w:name="_Toc22644687"/>
      <w:r w:rsidRPr="00002853">
        <w:lastRenderedPageBreak/>
        <w:t>Cover Sheet Settings</w:t>
      </w:r>
      <w:bookmarkEnd w:id="93"/>
      <w:bookmarkEnd w:id="109"/>
    </w:p>
    <w:p w14:paraId="60E4BFC3" w14:textId="77777777" w:rsidR="00356455" w:rsidRPr="00002853" w:rsidRDefault="00356455" w:rsidP="00ED0847">
      <w:pPr>
        <w:pStyle w:val="Heading2"/>
      </w:pPr>
      <w:bookmarkStart w:id="110" w:name="_Toc495200798"/>
      <w:bookmarkStart w:id="111" w:name="_Toc22644688"/>
      <w:r w:rsidRPr="00002853">
        <w:t>Background / Foreground Retrieval</w:t>
      </w:r>
      <w:bookmarkEnd w:id="110"/>
      <w:bookmarkEnd w:id="111"/>
    </w:p>
    <w:p w14:paraId="429D8EDB" w14:textId="77777777" w:rsidR="00356455" w:rsidRPr="00002853" w:rsidRDefault="00356455">
      <w:pPr>
        <w:pStyle w:val="CPRSH2Body"/>
      </w:pPr>
      <w:r w:rsidRPr="00002853">
        <w:t xml:space="preserve">The CPRS Cover Sheet may be populated by a foreground process. You must wait until this process is complete before moving to other activities. Populating the cover sheet with a background process allows the user to perform other chart activities while the cover sheet loads. There is some Taskman overhead in using the background process, so the cover sheet will not load as fast. The allergies list box always loads in the foreground. The parameter, </w:t>
      </w:r>
      <w:proofErr w:type="spellStart"/>
      <w:r w:rsidRPr="00002853">
        <w:t>ORWOR</w:t>
      </w:r>
      <w:proofErr w:type="spellEnd"/>
      <w:r w:rsidRPr="00002853">
        <w:t xml:space="preserve"> COVER RETRIEVAL, controls which of the other list boxes on the cover sheet load in the background. No matter how many sections are selected to load in the background, only </w:t>
      </w:r>
      <w:r w:rsidRPr="00002853">
        <w:rPr>
          <w:i/>
          <w:iCs/>
        </w:rPr>
        <w:t>one</w:t>
      </w:r>
      <w:r w:rsidRPr="00002853">
        <w:t xml:space="preserve"> background process is used to load the cover sheet. The following table lists the sections of the cover sheet along with the default value for background loading as exported by CPRS. You may override these settings by setting the parameter at the system level.</w:t>
      </w:r>
    </w:p>
    <w:tbl>
      <w:tblPr>
        <w:tblW w:w="7797" w:type="dxa"/>
        <w:tblInd w:w="828" w:type="dxa"/>
        <w:tblBorders>
          <w:top w:val="single" w:sz="12" w:space="0" w:color="000000"/>
          <w:left w:val="single" w:sz="12" w:space="0" w:color="000000"/>
          <w:bottom w:val="single" w:sz="12" w:space="0" w:color="000000"/>
          <w:right w:val="single" w:sz="12" w:space="0" w:color="000000"/>
          <w:insideH w:val="single" w:sz="6" w:space="0" w:color="000000"/>
          <w:insideV w:val="nil"/>
        </w:tblBorders>
        <w:tblLook w:val="00A0" w:firstRow="1" w:lastRow="0" w:firstColumn="1" w:lastColumn="0" w:noHBand="0" w:noVBand="0"/>
      </w:tblPr>
      <w:tblGrid>
        <w:gridCol w:w="2493"/>
        <w:gridCol w:w="1710"/>
        <w:gridCol w:w="3594"/>
      </w:tblGrid>
      <w:tr w:rsidR="00356455" w:rsidRPr="00002853" w14:paraId="6D150FBC" w14:textId="77777777" w:rsidTr="0053249E">
        <w:trPr>
          <w:tblHeader/>
        </w:trPr>
        <w:tc>
          <w:tcPr>
            <w:tcW w:w="2493" w:type="dxa"/>
            <w:tcBorders>
              <w:top w:val="single" w:sz="12" w:space="0" w:color="000000"/>
              <w:bottom w:val="single" w:sz="12" w:space="0" w:color="000000"/>
            </w:tcBorders>
            <w:shd w:val="clear" w:color="808080" w:fill="F2F2F2"/>
          </w:tcPr>
          <w:p w14:paraId="317E3A6E" w14:textId="77777777" w:rsidR="00356455" w:rsidRPr="0053249E" w:rsidRDefault="00356455" w:rsidP="0053249E">
            <w:pPr>
              <w:ind w:left="126"/>
              <w:rPr>
                <w:rFonts w:ascii="Arial" w:hAnsi="Arial" w:cs="Arial"/>
                <w:b/>
                <w:bCs/>
                <w:sz w:val="20"/>
              </w:rPr>
            </w:pPr>
            <w:r w:rsidRPr="0053249E">
              <w:rPr>
                <w:rFonts w:ascii="Arial" w:hAnsi="Arial" w:cs="Arial"/>
                <w:b/>
                <w:bCs/>
                <w:sz w:val="20"/>
              </w:rPr>
              <w:t>Section</w:t>
            </w:r>
          </w:p>
        </w:tc>
        <w:tc>
          <w:tcPr>
            <w:tcW w:w="1710" w:type="dxa"/>
            <w:tcBorders>
              <w:top w:val="single" w:sz="12" w:space="0" w:color="000000"/>
              <w:bottom w:val="single" w:sz="12" w:space="0" w:color="000000"/>
            </w:tcBorders>
            <w:shd w:val="clear" w:color="808080" w:fill="F2F2F2"/>
          </w:tcPr>
          <w:p w14:paraId="529463C1" w14:textId="77777777" w:rsidR="00356455" w:rsidRPr="0053249E" w:rsidRDefault="00356455" w:rsidP="0053249E">
            <w:pPr>
              <w:ind w:left="0"/>
              <w:rPr>
                <w:rFonts w:ascii="Arial" w:hAnsi="Arial" w:cs="Arial"/>
                <w:b/>
                <w:bCs/>
                <w:sz w:val="20"/>
              </w:rPr>
            </w:pPr>
            <w:r w:rsidRPr="0053249E">
              <w:rPr>
                <w:rFonts w:ascii="Arial" w:hAnsi="Arial" w:cs="Arial"/>
                <w:b/>
                <w:bCs/>
                <w:sz w:val="20"/>
              </w:rPr>
              <w:t>Default Value</w:t>
            </w:r>
          </w:p>
        </w:tc>
        <w:tc>
          <w:tcPr>
            <w:tcW w:w="3594" w:type="dxa"/>
            <w:tcBorders>
              <w:top w:val="single" w:sz="12" w:space="0" w:color="000000"/>
              <w:bottom w:val="single" w:sz="12" w:space="0" w:color="000000"/>
            </w:tcBorders>
            <w:shd w:val="clear" w:color="808080" w:fill="F2F2F2"/>
          </w:tcPr>
          <w:p w14:paraId="21C3BC21" w14:textId="77777777" w:rsidR="00356455" w:rsidRPr="0053249E" w:rsidRDefault="00356455" w:rsidP="0053249E">
            <w:pPr>
              <w:ind w:left="0"/>
              <w:rPr>
                <w:rFonts w:ascii="Arial" w:hAnsi="Arial" w:cs="Arial"/>
                <w:b/>
                <w:bCs/>
                <w:sz w:val="20"/>
              </w:rPr>
            </w:pPr>
            <w:r w:rsidRPr="0053249E">
              <w:rPr>
                <w:rFonts w:ascii="Arial" w:hAnsi="Arial" w:cs="Arial"/>
                <w:b/>
                <w:bCs/>
                <w:sz w:val="20"/>
              </w:rPr>
              <w:t>Description</w:t>
            </w:r>
          </w:p>
        </w:tc>
      </w:tr>
      <w:tr w:rsidR="00356455" w:rsidRPr="00002853" w14:paraId="005506DC" w14:textId="77777777" w:rsidTr="0053249E">
        <w:tc>
          <w:tcPr>
            <w:tcW w:w="2493" w:type="dxa"/>
            <w:tcBorders>
              <w:top w:val="single" w:sz="12" w:space="0" w:color="000000"/>
            </w:tcBorders>
          </w:tcPr>
          <w:p w14:paraId="5C097FA7" w14:textId="77777777" w:rsidR="00356455" w:rsidRPr="0053249E" w:rsidRDefault="00356455" w:rsidP="0053249E">
            <w:pPr>
              <w:ind w:left="126"/>
              <w:rPr>
                <w:rFonts w:ascii="Arial" w:hAnsi="Arial" w:cs="Arial"/>
                <w:sz w:val="20"/>
              </w:rPr>
            </w:pPr>
            <w:bookmarkStart w:id="112" w:name="Cover_Sheet_allergies_loading"/>
            <w:bookmarkEnd w:id="112"/>
            <w:r w:rsidRPr="0053249E">
              <w:rPr>
                <w:rFonts w:ascii="Arial" w:hAnsi="Arial" w:cs="Arial"/>
                <w:sz w:val="20"/>
              </w:rPr>
              <w:t>Allergies/Adverse Reactions</w:t>
            </w:r>
          </w:p>
        </w:tc>
        <w:tc>
          <w:tcPr>
            <w:tcW w:w="1710" w:type="dxa"/>
            <w:tcBorders>
              <w:top w:val="single" w:sz="12" w:space="0" w:color="000000"/>
            </w:tcBorders>
          </w:tcPr>
          <w:p w14:paraId="73731A48" w14:textId="77777777" w:rsidR="00356455" w:rsidRPr="0053249E" w:rsidRDefault="00356455" w:rsidP="0053249E">
            <w:pPr>
              <w:ind w:left="0"/>
              <w:rPr>
                <w:rFonts w:ascii="Arial" w:hAnsi="Arial" w:cs="Arial"/>
                <w:sz w:val="20"/>
              </w:rPr>
            </w:pPr>
            <w:r w:rsidRPr="0053249E">
              <w:rPr>
                <w:rFonts w:ascii="Arial" w:hAnsi="Arial" w:cs="Arial"/>
                <w:sz w:val="20"/>
              </w:rPr>
              <w:t>No</w:t>
            </w:r>
          </w:p>
        </w:tc>
        <w:tc>
          <w:tcPr>
            <w:tcW w:w="3594" w:type="dxa"/>
            <w:tcBorders>
              <w:top w:val="single" w:sz="12" w:space="0" w:color="000000"/>
            </w:tcBorders>
          </w:tcPr>
          <w:p w14:paraId="21C43C96" w14:textId="77777777" w:rsidR="00356455" w:rsidRPr="0053249E" w:rsidRDefault="00356455" w:rsidP="0053249E">
            <w:pPr>
              <w:ind w:left="0"/>
              <w:rPr>
                <w:rFonts w:ascii="Arial" w:hAnsi="Arial" w:cs="Arial"/>
                <w:sz w:val="20"/>
              </w:rPr>
            </w:pPr>
            <w:r w:rsidRPr="0053249E">
              <w:rPr>
                <w:rFonts w:ascii="Arial" w:hAnsi="Arial" w:cs="Arial"/>
                <w:sz w:val="20"/>
              </w:rPr>
              <w:t>Load in foreground</w:t>
            </w:r>
          </w:p>
        </w:tc>
      </w:tr>
      <w:tr w:rsidR="00356455" w:rsidRPr="00002853" w14:paraId="077FC4CF" w14:textId="77777777" w:rsidTr="0053249E">
        <w:tc>
          <w:tcPr>
            <w:tcW w:w="2493" w:type="dxa"/>
            <w:tcBorders>
              <w:top w:val="single" w:sz="12" w:space="0" w:color="000000"/>
            </w:tcBorders>
          </w:tcPr>
          <w:p w14:paraId="58F4DA85" w14:textId="77777777" w:rsidR="00356455" w:rsidRPr="0053249E" w:rsidRDefault="00356455" w:rsidP="0053249E">
            <w:pPr>
              <w:ind w:left="126"/>
              <w:rPr>
                <w:rFonts w:ascii="Arial" w:hAnsi="Arial" w:cs="Arial"/>
                <w:sz w:val="20"/>
              </w:rPr>
            </w:pPr>
            <w:r w:rsidRPr="0053249E">
              <w:rPr>
                <w:rFonts w:ascii="Arial" w:hAnsi="Arial" w:cs="Arial"/>
                <w:sz w:val="20"/>
              </w:rPr>
              <w:t>Problem List</w:t>
            </w:r>
          </w:p>
        </w:tc>
        <w:tc>
          <w:tcPr>
            <w:tcW w:w="1710" w:type="dxa"/>
            <w:tcBorders>
              <w:top w:val="single" w:sz="12" w:space="0" w:color="000000"/>
            </w:tcBorders>
          </w:tcPr>
          <w:p w14:paraId="44700DCA" w14:textId="77777777" w:rsidR="00356455" w:rsidRPr="0053249E" w:rsidRDefault="00356455" w:rsidP="0053249E">
            <w:pPr>
              <w:ind w:left="0"/>
              <w:rPr>
                <w:rFonts w:ascii="Arial" w:hAnsi="Arial" w:cs="Arial"/>
                <w:sz w:val="20"/>
              </w:rPr>
            </w:pPr>
            <w:r w:rsidRPr="0053249E">
              <w:rPr>
                <w:rFonts w:ascii="Arial" w:hAnsi="Arial" w:cs="Arial"/>
                <w:sz w:val="20"/>
              </w:rPr>
              <w:t>No</w:t>
            </w:r>
          </w:p>
        </w:tc>
        <w:tc>
          <w:tcPr>
            <w:tcW w:w="3594" w:type="dxa"/>
            <w:tcBorders>
              <w:top w:val="single" w:sz="12" w:space="0" w:color="000000"/>
            </w:tcBorders>
          </w:tcPr>
          <w:p w14:paraId="19CDCEB5" w14:textId="77777777" w:rsidR="00356455" w:rsidRPr="0053249E" w:rsidRDefault="00356455" w:rsidP="0053249E">
            <w:pPr>
              <w:ind w:left="0"/>
              <w:rPr>
                <w:rFonts w:ascii="Arial" w:hAnsi="Arial" w:cs="Arial"/>
                <w:sz w:val="20"/>
              </w:rPr>
            </w:pPr>
            <w:r w:rsidRPr="0053249E">
              <w:rPr>
                <w:rFonts w:ascii="Arial" w:hAnsi="Arial" w:cs="Arial"/>
                <w:sz w:val="20"/>
              </w:rPr>
              <w:t>Load in foreground</w:t>
            </w:r>
          </w:p>
        </w:tc>
      </w:tr>
      <w:tr w:rsidR="00356455" w:rsidRPr="00002853" w14:paraId="70B9CCA7" w14:textId="77777777" w:rsidTr="0053249E">
        <w:tc>
          <w:tcPr>
            <w:tcW w:w="2493" w:type="dxa"/>
          </w:tcPr>
          <w:p w14:paraId="4BADDE83" w14:textId="77777777" w:rsidR="00356455" w:rsidRPr="0053249E" w:rsidRDefault="00356455" w:rsidP="0053249E">
            <w:pPr>
              <w:ind w:left="126"/>
              <w:rPr>
                <w:rFonts w:ascii="Arial" w:hAnsi="Arial" w:cs="Arial"/>
                <w:sz w:val="20"/>
              </w:rPr>
            </w:pPr>
            <w:r w:rsidRPr="0053249E">
              <w:rPr>
                <w:rFonts w:ascii="Arial" w:hAnsi="Arial" w:cs="Arial"/>
                <w:sz w:val="20"/>
              </w:rPr>
              <w:t>Postings</w:t>
            </w:r>
          </w:p>
        </w:tc>
        <w:tc>
          <w:tcPr>
            <w:tcW w:w="1710" w:type="dxa"/>
          </w:tcPr>
          <w:p w14:paraId="683E32F6" w14:textId="77777777" w:rsidR="00356455" w:rsidRPr="0053249E" w:rsidRDefault="00356455" w:rsidP="0053249E">
            <w:pPr>
              <w:ind w:left="0"/>
              <w:rPr>
                <w:rFonts w:ascii="Arial" w:hAnsi="Arial" w:cs="Arial"/>
                <w:sz w:val="20"/>
              </w:rPr>
            </w:pPr>
            <w:r w:rsidRPr="0053249E">
              <w:rPr>
                <w:rFonts w:ascii="Arial" w:hAnsi="Arial" w:cs="Arial"/>
                <w:sz w:val="20"/>
              </w:rPr>
              <w:t>No</w:t>
            </w:r>
          </w:p>
        </w:tc>
        <w:tc>
          <w:tcPr>
            <w:tcW w:w="3594" w:type="dxa"/>
          </w:tcPr>
          <w:p w14:paraId="3535EC5F" w14:textId="77777777" w:rsidR="00356455" w:rsidRPr="0053249E" w:rsidRDefault="00356455" w:rsidP="0053249E">
            <w:pPr>
              <w:ind w:left="0"/>
              <w:rPr>
                <w:rFonts w:ascii="Arial" w:hAnsi="Arial" w:cs="Arial"/>
                <w:sz w:val="20"/>
              </w:rPr>
            </w:pPr>
            <w:r w:rsidRPr="0053249E">
              <w:rPr>
                <w:rFonts w:ascii="Arial" w:hAnsi="Arial" w:cs="Arial"/>
                <w:sz w:val="20"/>
              </w:rPr>
              <w:t>Load in foreground</w:t>
            </w:r>
          </w:p>
        </w:tc>
      </w:tr>
      <w:tr w:rsidR="00356455" w:rsidRPr="00002853" w14:paraId="38B82410" w14:textId="77777777" w:rsidTr="0053249E">
        <w:tc>
          <w:tcPr>
            <w:tcW w:w="2493" w:type="dxa"/>
          </w:tcPr>
          <w:p w14:paraId="22ED2233" w14:textId="77777777" w:rsidR="00356455" w:rsidRPr="0053249E" w:rsidRDefault="00356455" w:rsidP="0053249E">
            <w:pPr>
              <w:ind w:left="126"/>
              <w:rPr>
                <w:rFonts w:ascii="Arial" w:hAnsi="Arial" w:cs="Arial"/>
                <w:sz w:val="20"/>
              </w:rPr>
            </w:pPr>
            <w:r w:rsidRPr="0053249E">
              <w:rPr>
                <w:rFonts w:ascii="Arial" w:hAnsi="Arial" w:cs="Arial"/>
                <w:sz w:val="20"/>
              </w:rPr>
              <w:t>Medications</w:t>
            </w:r>
          </w:p>
        </w:tc>
        <w:tc>
          <w:tcPr>
            <w:tcW w:w="1710" w:type="dxa"/>
          </w:tcPr>
          <w:p w14:paraId="7E45B7FE" w14:textId="77777777" w:rsidR="00356455" w:rsidRPr="0053249E" w:rsidRDefault="00356455" w:rsidP="0053249E">
            <w:pPr>
              <w:ind w:left="0"/>
              <w:rPr>
                <w:rFonts w:ascii="Arial" w:hAnsi="Arial" w:cs="Arial"/>
                <w:sz w:val="20"/>
              </w:rPr>
            </w:pPr>
            <w:r w:rsidRPr="0053249E">
              <w:rPr>
                <w:rFonts w:ascii="Arial" w:hAnsi="Arial" w:cs="Arial"/>
                <w:sz w:val="20"/>
              </w:rPr>
              <w:t>No</w:t>
            </w:r>
          </w:p>
        </w:tc>
        <w:tc>
          <w:tcPr>
            <w:tcW w:w="3594" w:type="dxa"/>
          </w:tcPr>
          <w:p w14:paraId="53B097B0" w14:textId="77777777" w:rsidR="00356455" w:rsidRPr="0053249E" w:rsidRDefault="00356455" w:rsidP="0053249E">
            <w:pPr>
              <w:ind w:left="0"/>
              <w:rPr>
                <w:rFonts w:ascii="Arial" w:hAnsi="Arial" w:cs="Arial"/>
                <w:sz w:val="20"/>
              </w:rPr>
            </w:pPr>
            <w:r w:rsidRPr="0053249E">
              <w:rPr>
                <w:rFonts w:ascii="Arial" w:hAnsi="Arial" w:cs="Arial"/>
                <w:sz w:val="20"/>
              </w:rPr>
              <w:t>Load in foreground</w:t>
            </w:r>
          </w:p>
        </w:tc>
      </w:tr>
      <w:tr w:rsidR="00356455" w:rsidRPr="00002853" w14:paraId="6B84F56F" w14:textId="77777777" w:rsidTr="0053249E">
        <w:tc>
          <w:tcPr>
            <w:tcW w:w="2493" w:type="dxa"/>
          </w:tcPr>
          <w:p w14:paraId="0B4C4D96" w14:textId="77777777" w:rsidR="00356455" w:rsidRPr="0053249E" w:rsidRDefault="00356455" w:rsidP="0053249E">
            <w:pPr>
              <w:ind w:left="126"/>
              <w:rPr>
                <w:rFonts w:ascii="Arial" w:hAnsi="Arial" w:cs="Arial"/>
                <w:sz w:val="20"/>
              </w:rPr>
            </w:pPr>
            <w:r w:rsidRPr="0053249E">
              <w:rPr>
                <w:rFonts w:ascii="Arial" w:hAnsi="Arial" w:cs="Arial"/>
                <w:sz w:val="20"/>
              </w:rPr>
              <w:t>Reminders</w:t>
            </w:r>
          </w:p>
        </w:tc>
        <w:tc>
          <w:tcPr>
            <w:tcW w:w="1710" w:type="dxa"/>
          </w:tcPr>
          <w:p w14:paraId="094929D2" w14:textId="77777777" w:rsidR="00356455" w:rsidRPr="0053249E" w:rsidRDefault="00356455" w:rsidP="0053249E">
            <w:pPr>
              <w:ind w:left="0"/>
              <w:rPr>
                <w:rFonts w:ascii="Arial" w:hAnsi="Arial" w:cs="Arial"/>
                <w:sz w:val="20"/>
              </w:rPr>
            </w:pPr>
            <w:r w:rsidRPr="0053249E">
              <w:rPr>
                <w:rFonts w:ascii="Arial" w:hAnsi="Arial" w:cs="Arial"/>
                <w:sz w:val="20"/>
              </w:rPr>
              <w:t>Yes</w:t>
            </w:r>
          </w:p>
        </w:tc>
        <w:tc>
          <w:tcPr>
            <w:tcW w:w="3594" w:type="dxa"/>
          </w:tcPr>
          <w:p w14:paraId="56D604DA" w14:textId="77777777" w:rsidR="00356455" w:rsidRPr="0053249E" w:rsidRDefault="00356455" w:rsidP="0053249E">
            <w:pPr>
              <w:ind w:left="0"/>
              <w:rPr>
                <w:rFonts w:ascii="Arial" w:hAnsi="Arial" w:cs="Arial"/>
                <w:sz w:val="20"/>
              </w:rPr>
            </w:pPr>
            <w:r w:rsidRPr="0053249E">
              <w:rPr>
                <w:rFonts w:ascii="Arial" w:hAnsi="Arial" w:cs="Arial"/>
                <w:sz w:val="20"/>
              </w:rPr>
              <w:t>Load in background</w:t>
            </w:r>
          </w:p>
        </w:tc>
      </w:tr>
      <w:tr w:rsidR="00356455" w:rsidRPr="00002853" w14:paraId="041AB01E" w14:textId="77777777" w:rsidTr="0053249E">
        <w:tc>
          <w:tcPr>
            <w:tcW w:w="2493" w:type="dxa"/>
          </w:tcPr>
          <w:p w14:paraId="66C8A626" w14:textId="77777777" w:rsidR="00356455" w:rsidRPr="0053249E" w:rsidRDefault="00356455" w:rsidP="0053249E">
            <w:pPr>
              <w:ind w:left="126"/>
              <w:rPr>
                <w:rFonts w:ascii="Arial" w:hAnsi="Arial" w:cs="Arial"/>
                <w:sz w:val="20"/>
              </w:rPr>
            </w:pPr>
            <w:r w:rsidRPr="0053249E">
              <w:rPr>
                <w:rFonts w:ascii="Arial" w:hAnsi="Arial" w:cs="Arial"/>
                <w:sz w:val="20"/>
              </w:rPr>
              <w:t>Lab Results</w:t>
            </w:r>
          </w:p>
        </w:tc>
        <w:tc>
          <w:tcPr>
            <w:tcW w:w="1710" w:type="dxa"/>
          </w:tcPr>
          <w:p w14:paraId="3A9ADF57" w14:textId="77777777" w:rsidR="00356455" w:rsidRPr="0053249E" w:rsidRDefault="00356455" w:rsidP="0053249E">
            <w:pPr>
              <w:ind w:left="0"/>
              <w:rPr>
                <w:rFonts w:ascii="Arial" w:hAnsi="Arial" w:cs="Arial"/>
                <w:sz w:val="20"/>
              </w:rPr>
            </w:pPr>
            <w:r w:rsidRPr="0053249E">
              <w:rPr>
                <w:rFonts w:ascii="Arial" w:hAnsi="Arial" w:cs="Arial"/>
                <w:sz w:val="20"/>
              </w:rPr>
              <w:t>Yes</w:t>
            </w:r>
          </w:p>
        </w:tc>
        <w:tc>
          <w:tcPr>
            <w:tcW w:w="3594" w:type="dxa"/>
          </w:tcPr>
          <w:p w14:paraId="6276D6C8" w14:textId="77777777" w:rsidR="00356455" w:rsidRPr="0053249E" w:rsidRDefault="00356455" w:rsidP="0053249E">
            <w:pPr>
              <w:ind w:left="0"/>
              <w:rPr>
                <w:rFonts w:ascii="Arial" w:hAnsi="Arial" w:cs="Arial"/>
                <w:sz w:val="20"/>
              </w:rPr>
            </w:pPr>
            <w:r w:rsidRPr="0053249E">
              <w:rPr>
                <w:rFonts w:ascii="Arial" w:hAnsi="Arial" w:cs="Arial"/>
                <w:sz w:val="20"/>
              </w:rPr>
              <w:t>Load in background</w:t>
            </w:r>
          </w:p>
        </w:tc>
      </w:tr>
      <w:tr w:rsidR="00356455" w:rsidRPr="00002853" w14:paraId="4EAA6519" w14:textId="77777777" w:rsidTr="0053249E">
        <w:tc>
          <w:tcPr>
            <w:tcW w:w="2493" w:type="dxa"/>
          </w:tcPr>
          <w:p w14:paraId="0EE3333D" w14:textId="77777777" w:rsidR="00356455" w:rsidRPr="0053249E" w:rsidRDefault="00356455" w:rsidP="0053249E">
            <w:pPr>
              <w:ind w:left="126"/>
              <w:rPr>
                <w:rFonts w:ascii="Arial" w:hAnsi="Arial" w:cs="Arial"/>
                <w:sz w:val="20"/>
              </w:rPr>
            </w:pPr>
            <w:r w:rsidRPr="0053249E">
              <w:rPr>
                <w:rFonts w:ascii="Arial" w:hAnsi="Arial" w:cs="Arial"/>
                <w:sz w:val="20"/>
              </w:rPr>
              <w:t>Vitals</w:t>
            </w:r>
          </w:p>
        </w:tc>
        <w:tc>
          <w:tcPr>
            <w:tcW w:w="1710" w:type="dxa"/>
          </w:tcPr>
          <w:p w14:paraId="3D315173" w14:textId="77777777" w:rsidR="00356455" w:rsidRPr="0053249E" w:rsidRDefault="00356455" w:rsidP="0053249E">
            <w:pPr>
              <w:ind w:left="0"/>
              <w:rPr>
                <w:rFonts w:ascii="Arial" w:hAnsi="Arial" w:cs="Arial"/>
                <w:sz w:val="20"/>
              </w:rPr>
            </w:pPr>
            <w:r w:rsidRPr="0053249E">
              <w:rPr>
                <w:rFonts w:ascii="Arial" w:hAnsi="Arial" w:cs="Arial"/>
                <w:sz w:val="20"/>
              </w:rPr>
              <w:t>No</w:t>
            </w:r>
          </w:p>
        </w:tc>
        <w:tc>
          <w:tcPr>
            <w:tcW w:w="3594" w:type="dxa"/>
          </w:tcPr>
          <w:p w14:paraId="280E7BA6" w14:textId="77777777" w:rsidR="00356455" w:rsidRPr="0053249E" w:rsidRDefault="00356455" w:rsidP="0053249E">
            <w:pPr>
              <w:ind w:left="0"/>
              <w:rPr>
                <w:rFonts w:ascii="Arial" w:hAnsi="Arial" w:cs="Arial"/>
                <w:sz w:val="20"/>
              </w:rPr>
            </w:pPr>
            <w:r w:rsidRPr="0053249E">
              <w:rPr>
                <w:rFonts w:ascii="Arial" w:hAnsi="Arial" w:cs="Arial"/>
                <w:sz w:val="20"/>
              </w:rPr>
              <w:t>Load in background</w:t>
            </w:r>
          </w:p>
        </w:tc>
      </w:tr>
      <w:tr w:rsidR="00356455" w:rsidRPr="00002853" w14:paraId="32F77ADA" w14:textId="77777777" w:rsidTr="0053249E">
        <w:tc>
          <w:tcPr>
            <w:tcW w:w="2493" w:type="dxa"/>
          </w:tcPr>
          <w:p w14:paraId="79F54918" w14:textId="77777777" w:rsidR="00356455" w:rsidRPr="0053249E" w:rsidRDefault="00356455" w:rsidP="0053249E">
            <w:pPr>
              <w:ind w:left="126"/>
              <w:rPr>
                <w:rFonts w:ascii="Arial" w:hAnsi="Arial" w:cs="Arial"/>
                <w:sz w:val="20"/>
              </w:rPr>
            </w:pPr>
            <w:r w:rsidRPr="0053249E">
              <w:rPr>
                <w:rFonts w:ascii="Arial" w:hAnsi="Arial" w:cs="Arial"/>
                <w:sz w:val="20"/>
              </w:rPr>
              <w:t>Encounters</w:t>
            </w:r>
          </w:p>
        </w:tc>
        <w:tc>
          <w:tcPr>
            <w:tcW w:w="1710" w:type="dxa"/>
          </w:tcPr>
          <w:p w14:paraId="520215D4" w14:textId="77777777" w:rsidR="00356455" w:rsidRPr="0053249E" w:rsidRDefault="00356455" w:rsidP="0053249E">
            <w:pPr>
              <w:ind w:left="0"/>
              <w:rPr>
                <w:rFonts w:ascii="Arial" w:hAnsi="Arial" w:cs="Arial"/>
                <w:sz w:val="20"/>
              </w:rPr>
            </w:pPr>
            <w:r w:rsidRPr="0053249E">
              <w:rPr>
                <w:rFonts w:ascii="Arial" w:hAnsi="Arial" w:cs="Arial"/>
                <w:sz w:val="20"/>
              </w:rPr>
              <w:t>Yes</w:t>
            </w:r>
          </w:p>
        </w:tc>
        <w:tc>
          <w:tcPr>
            <w:tcW w:w="3594" w:type="dxa"/>
          </w:tcPr>
          <w:p w14:paraId="350C4673" w14:textId="77777777" w:rsidR="00356455" w:rsidRPr="0053249E" w:rsidRDefault="00356455" w:rsidP="0053249E">
            <w:pPr>
              <w:ind w:left="0"/>
              <w:rPr>
                <w:rFonts w:ascii="Arial" w:hAnsi="Arial" w:cs="Arial"/>
                <w:sz w:val="20"/>
              </w:rPr>
            </w:pPr>
            <w:r w:rsidRPr="0053249E">
              <w:rPr>
                <w:rFonts w:ascii="Arial" w:hAnsi="Arial" w:cs="Arial"/>
                <w:sz w:val="20"/>
              </w:rPr>
              <w:t>Load in background</w:t>
            </w:r>
          </w:p>
        </w:tc>
      </w:tr>
    </w:tbl>
    <w:p w14:paraId="5B30C533" w14:textId="77777777" w:rsidR="00356455" w:rsidRPr="00002853" w:rsidRDefault="00356455" w:rsidP="005A6F49">
      <w:pPr>
        <w:pStyle w:val="CPRSH2Body"/>
        <w:spacing w:before="120" w:after="120"/>
      </w:pPr>
      <w:r w:rsidRPr="00002853">
        <w:t xml:space="preserve">To set any of these sections to load in the background, set the parameter </w:t>
      </w:r>
      <w:proofErr w:type="spellStart"/>
      <w:r w:rsidRPr="00002853">
        <w:t>ORWOR</w:t>
      </w:r>
      <w:proofErr w:type="spellEnd"/>
      <w:r w:rsidRPr="00002853">
        <w:t xml:space="preserve"> COVER RETRIEVAL for that section to “Yes.” To load a section in the foreground, set the parameter for that section to “No.” If you wish to change the exported setting for any section, it is best to set all sections. This will allow you to see exactly what is set.</w:t>
      </w:r>
    </w:p>
    <w:p w14:paraId="62814040" w14:textId="77777777" w:rsidR="00D36216" w:rsidRDefault="00D36216" w:rsidP="005A6F49">
      <w:pPr>
        <w:pStyle w:val="Caption"/>
      </w:pPr>
      <w:r>
        <w:br w:type="page"/>
      </w:r>
    </w:p>
    <w:p w14:paraId="790A24B8" w14:textId="1FE2FFEF" w:rsidR="00356455" w:rsidRPr="00002853" w:rsidRDefault="00356455" w:rsidP="005A6F49">
      <w:pPr>
        <w:pStyle w:val="Caption"/>
      </w:pPr>
      <w:r w:rsidRPr="00002853">
        <w:lastRenderedPageBreak/>
        <w:t>Example:  Load all sections of the cover sheet in the foreground</w:t>
      </w:r>
    </w:p>
    <w:p w14:paraId="152F95F7" w14:textId="77777777" w:rsidR="00356455" w:rsidRPr="00002853" w:rsidRDefault="00356455">
      <w:pPr>
        <w:pStyle w:val="CPRScapture"/>
      </w:pPr>
      <w:r w:rsidRPr="00002853">
        <w:t>Select General Parameter Tools Option: EP  Edit Parameter Values</w:t>
      </w:r>
    </w:p>
    <w:p w14:paraId="5D98E697" w14:textId="77777777" w:rsidR="00356455" w:rsidRPr="00002853" w:rsidRDefault="00356455">
      <w:pPr>
        <w:pStyle w:val="CPRScapture"/>
      </w:pPr>
      <w:r w:rsidRPr="00002853">
        <w:t xml:space="preserve">                         --- Edit Parameter Values ---</w:t>
      </w:r>
    </w:p>
    <w:p w14:paraId="4DD32218" w14:textId="77777777" w:rsidR="00356455" w:rsidRPr="00002853" w:rsidRDefault="00356455">
      <w:pPr>
        <w:pStyle w:val="CPRScapture"/>
      </w:pPr>
      <w:r w:rsidRPr="00002853">
        <w:t xml:space="preserve">Select PARAMETER DEFINITION NAME: </w:t>
      </w:r>
      <w:proofErr w:type="spellStart"/>
      <w:r w:rsidRPr="00002853">
        <w:t>ORWOR</w:t>
      </w:r>
      <w:proofErr w:type="spellEnd"/>
      <w:r w:rsidRPr="00002853">
        <w:t xml:space="preserve"> COVER RETRIEVAL    Cover Sheet Retrieval Mode</w:t>
      </w:r>
    </w:p>
    <w:p w14:paraId="37CFDA7F" w14:textId="77777777" w:rsidR="00356455" w:rsidRPr="00002853" w:rsidRDefault="00356455">
      <w:pPr>
        <w:pStyle w:val="CPRScapture"/>
      </w:pPr>
      <w:r w:rsidRPr="00002853">
        <w:t xml:space="preserve">--- Setting </w:t>
      </w:r>
      <w:proofErr w:type="spellStart"/>
      <w:r w:rsidRPr="00002853">
        <w:t>ORWOR</w:t>
      </w:r>
      <w:proofErr w:type="spellEnd"/>
      <w:r w:rsidRPr="00002853">
        <w:t xml:space="preserve"> COVER RETRIEVAL  for System: ROX-KCM.ISC-SLC.VA.GOV ---</w:t>
      </w:r>
    </w:p>
    <w:p w14:paraId="3BFE0391" w14:textId="77777777" w:rsidR="00356455" w:rsidRPr="00002853" w:rsidRDefault="00356455">
      <w:pPr>
        <w:pStyle w:val="CPRScapture"/>
      </w:pPr>
      <w:r w:rsidRPr="00002853">
        <w:t xml:space="preserve">Select Section: </w:t>
      </w:r>
      <w:r w:rsidRPr="00002853">
        <w:rPr>
          <w:b/>
          <w:bCs/>
        </w:rPr>
        <w:t>Problem List</w:t>
      </w:r>
    </w:p>
    <w:p w14:paraId="1ADBABD1" w14:textId="77777777" w:rsidR="00356455" w:rsidRPr="00002853" w:rsidRDefault="00356455">
      <w:pPr>
        <w:pStyle w:val="CPRScapture"/>
      </w:pPr>
      <w:r w:rsidRPr="00002853">
        <w:t xml:space="preserve">Section: Problem List//    </w:t>
      </w:r>
      <w:r w:rsidRPr="00002853">
        <w:rPr>
          <w:b/>
          <w:bCs/>
        </w:rPr>
        <w:t>Problem List</w:t>
      </w:r>
    </w:p>
    <w:p w14:paraId="785B381B" w14:textId="77777777" w:rsidR="00356455" w:rsidRPr="00002853" w:rsidRDefault="00356455">
      <w:pPr>
        <w:pStyle w:val="CPRScapture"/>
      </w:pPr>
      <w:r w:rsidRPr="00002853">
        <w:t xml:space="preserve">Background Retrieval: YES// </w:t>
      </w:r>
      <w:r w:rsidRPr="00002853">
        <w:rPr>
          <w:b/>
          <w:bCs/>
        </w:rPr>
        <w:t>NO</w:t>
      </w:r>
    </w:p>
    <w:p w14:paraId="5E845313" w14:textId="77777777" w:rsidR="00356455" w:rsidRPr="00002853" w:rsidRDefault="00356455">
      <w:pPr>
        <w:pStyle w:val="CPRScapture"/>
      </w:pPr>
      <w:r w:rsidRPr="00002853">
        <w:t xml:space="preserve">Select Section: </w:t>
      </w:r>
      <w:r w:rsidRPr="00002853">
        <w:rPr>
          <w:b/>
          <w:bCs/>
        </w:rPr>
        <w:t>CWAD (Postings)</w:t>
      </w:r>
      <w:r w:rsidRPr="00002853">
        <w:t xml:space="preserve"> </w:t>
      </w:r>
    </w:p>
    <w:p w14:paraId="1573F611" w14:textId="77777777" w:rsidR="00356455" w:rsidRPr="00002853" w:rsidRDefault="00356455">
      <w:pPr>
        <w:pStyle w:val="CPRScapture"/>
      </w:pPr>
      <w:r w:rsidRPr="00002853">
        <w:t xml:space="preserve">Section: CWAD (Postings)//    </w:t>
      </w:r>
      <w:r w:rsidRPr="00002853">
        <w:rPr>
          <w:b/>
          <w:bCs/>
        </w:rPr>
        <w:t>CWAD (Postings)</w:t>
      </w:r>
    </w:p>
    <w:p w14:paraId="1CB3AED0" w14:textId="77777777" w:rsidR="00356455" w:rsidRPr="00002853" w:rsidRDefault="00356455">
      <w:pPr>
        <w:pStyle w:val="CPRScapture"/>
      </w:pPr>
      <w:r w:rsidRPr="00002853">
        <w:t xml:space="preserve">Background Retrieval: </w:t>
      </w:r>
      <w:r w:rsidRPr="00002853">
        <w:rPr>
          <w:b/>
          <w:bCs/>
        </w:rPr>
        <w:t>NO</w:t>
      </w:r>
      <w:r w:rsidRPr="00002853">
        <w:t>//</w:t>
      </w:r>
    </w:p>
    <w:p w14:paraId="344623BA" w14:textId="77777777" w:rsidR="00356455" w:rsidRPr="00002853" w:rsidRDefault="00356455">
      <w:pPr>
        <w:pStyle w:val="CPRScapture"/>
      </w:pPr>
      <w:r w:rsidRPr="00002853">
        <w:t xml:space="preserve">Select Section: </w:t>
      </w:r>
      <w:r w:rsidRPr="00002853">
        <w:rPr>
          <w:b/>
          <w:bCs/>
        </w:rPr>
        <w:t>Medications</w:t>
      </w:r>
    </w:p>
    <w:p w14:paraId="01D558F6" w14:textId="77777777" w:rsidR="00356455" w:rsidRPr="00002853" w:rsidRDefault="00356455">
      <w:pPr>
        <w:pStyle w:val="CPRScapture"/>
      </w:pPr>
      <w:r w:rsidRPr="00002853">
        <w:t>Section: Medications//    Medications</w:t>
      </w:r>
    </w:p>
    <w:p w14:paraId="70C2864B" w14:textId="77777777" w:rsidR="00356455" w:rsidRPr="00002853" w:rsidRDefault="00356455">
      <w:pPr>
        <w:pStyle w:val="CPRScapture"/>
      </w:pPr>
      <w:r w:rsidRPr="00002853">
        <w:t xml:space="preserve">Background Retrieval: YES// </w:t>
      </w:r>
      <w:r w:rsidRPr="00002853">
        <w:rPr>
          <w:b/>
          <w:bCs/>
        </w:rPr>
        <w:t>NO</w:t>
      </w:r>
    </w:p>
    <w:p w14:paraId="71A6DC8A" w14:textId="77777777" w:rsidR="00356455" w:rsidRPr="00002853" w:rsidRDefault="00356455">
      <w:pPr>
        <w:pStyle w:val="CPRScapture"/>
      </w:pPr>
      <w:r w:rsidRPr="00002853">
        <w:t xml:space="preserve">Select Section: </w:t>
      </w:r>
      <w:r w:rsidRPr="00002853">
        <w:rPr>
          <w:b/>
          <w:bCs/>
        </w:rPr>
        <w:t>Reminders</w:t>
      </w:r>
    </w:p>
    <w:p w14:paraId="29677D44" w14:textId="77777777" w:rsidR="00356455" w:rsidRPr="00002853" w:rsidRDefault="00356455">
      <w:pPr>
        <w:pStyle w:val="CPRScapture"/>
      </w:pPr>
      <w:r w:rsidRPr="00002853">
        <w:t>Section: Reminders//    Reminders</w:t>
      </w:r>
    </w:p>
    <w:p w14:paraId="023D592C" w14:textId="77777777" w:rsidR="00356455" w:rsidRPr="00002853" w:rsidRDefault="00356455">
      <w:pPr>
        <w:pStyle w:val="CPRScapture"/>
      </w:pPr>
      <w:r w:rsidRPr="00002853">
        <w:t xml:space="preserve">Background Retrieval: YES// </w:t>
      </w:r>
      <w:r w:rsidRPr="00002853">
        <w:rPr>
          <w:b/>
          <w:bCs/>
        </w:rPr>
        <w:t>NO</w:t>
      </w:r>
    </w:p>
    <w:p w14:paraId="06929AB2" w14:textId="77777777" w:rsidR="00356455" w:rsidRPr="00002853" w:rsidRDefault="00356455">
      <w:pPr>
        <w:pStyle w:val="CPRScapture"/>
      </w:pPr>
      <w:r w:rsidRPr="00002853">
        <w:t xml:space="preserve">Select Section: </w:t>
      </w:r>
      <w:r w:rsidRPr="00002853">
        <w:rPr>
          <w:b/>
          <w:bCs/>
        </w:rPr>
        <w:t>Lab Results</w:t>
      </w:r>
    </w:p>
    <w:p w14:paraId="41454A80" w14:textId="77777777" w:rsidR="00356455" w:rsidRPr="00002853" w:rsidRDefault="00356455">
      <w:pPr>
        <w:pStyle w:val="CPRScapture"/>
      </w:pPr>
      <w:r w:rsidRPr="00002853">
        <w:t>Section: Lab Results//    Lab Results</w:t>
      </w:r>
    </w:p>
    <w:p w14:paraId="1A47E4F0" w14:textId="77777777" w:rsidR="00356455" w:rsidRPr="00002853" w:rsidRDefault="00356455">
      <w:pPr>
        <w:pStyle w:val="CPRScapture"/>
      </w:pPr>
      <w:r w:rsidRPr="00002853">
        <w:t xml:space="preserve">Background Retrieval: YES// </w:t>
      </w:r>
      <w:r w:rsidRPr="00002853">
        <w:rPr>
          <w:b/>
          <w:bCs/>
        </w:rPr>
        <w:t>NO</w:t>
      </w:r>
    </w:p>
    <w:p w14:paraId="53268A93" w14:textId="77777777" w:rsidR="00356455" w:rsidRPr="00002853" w:rsidRDefault="00356455">
      <w:pPr>
        <w:pStyle w:val="CPRScapture"/>
      </w:pPr>
      <w:r w:rsidRPr="00002853">
        <w:t xml:space="preserve">Select Section: </w:t>
      </w:r>
      <w:r w:rsidRPr="00002853">
        <w:rPr>
          <w:b/>
          <w:bCs/>
        </w:rPr>
        <w:t>Vitals</w:t>
      </w:r>
    </w:p>
    <w:p w14:paraId="089F1CDF" w14:textId="77777777" w:rsidR="00356455" w:rsidRPr="00002853" w:rsidRDefault="00356455">
      <w:pPr>
        <w:pStyle w:val="CPRScapture"/>
      </w:pPr>
      <w:r w:rsidRPr="00002853">
        <w:t>Section: Vitals//    Vitals</w:t>
      </w:r>
    </w:p>
    <w:p w14:paraId="5B2346F7" w14:textId="77777777" w:rsidR="00356455" w:rsidRPr="00002853" w:rsidRDefault="00356455">
      <w:pPr>
        <w:pStyle w:val="CPRScapture"/>
      </w:pPr>
      <w:r w:rsidRPr="00002853">
        <w:t xml:space="preserve">Background Retrieval: YES// </w:t>
      </w:r>
      <w:r w:rsidRPr="00002853">
        <w:rPr>
          <w:b/>
          <w:bCs/>
        </w:rPr>
        <w:t>NO</w:t>
      </w:r>
    </w:p>
    <w:p w14:paraId="73665528" w14:textId="77777777" w:rsidR="00356455" w:rsidRPr="00002853" w:rsidRDefault="00356455">
      <w:pPr>
        <w:pStyle w:val="CPRScapture"/>
      </w:pPr>
      <w:r w:rsidRPr="00002853">
        <w:t xml:space="preserve">Select Section: </w:t>
      </w:r>
      <w:r w:rsidRPr="00002853">
        <w:rPr>
          <w:b/>
          <w:bCs/>
        </w:rPr>
        <w:t>Encounters</w:t>
      </w:r>
    </w:p>
    <w:p w14:paraId="37DDE128" w14:textId="77777777" w:rsidR="00356455" w:rsidRPr="00002853" w:rsidRDefault="00356455">
      <w:pPr>
        <w:pStyle w:val="CPRScapture"/>
      </w:pPr>
      <w:r w:rsidRPr="00002853">
        <w:t>Section: Encounters//    Encounters</w:t>
      </w:r>
    </w:p>
    <w:p w14:paraId="56139EA9" w14:textId="77777777" w:rsidR="00356455" w:rsidRPr="00002853" w:rsidRDefault="00356455">
      <w:pPr>
        <w:pStyle w:val="CPRScapture"/>
      </w:pPr>
      <w:r w:rsidRPr="00002853">
        <w:t xml:space="preserve">Background Retrieval: YES// </w:t>
      </w:r>
      <w:r w:rsidRPr="00002853">
        <w:rPr>
          <w:b/>
          <w:bCs/>
        </w:rPr>
        <w:t>NO</w:t>
      </w:r>
    </w:p>
    <w:p w14:paraId="49BA9F26" w14:textId="77777777" w:rsidR="00356455" w:rsidRPr="00002853" w:rsidRDefault="00356455">
      <w:pPr>
        <w:pStyle w:val="CPRScapture"/>
      </w:pPr>
      <w:r w:rsidRPr="00002853">
        <w:t>Select Section:</w:t>
      </w:r>
    </w:p>
    <w:p w14:paraId="177841E9" w14:textId="4C4AFEEC" w:rsidR="00D36216" w:rsidRDefault="00356455" w:rsidP="001D77DF">
      <w:pPr>
        <w:pStyle w:val="CPRSH3Body"/>
        <w:spacing w:before="120"/>
      </w:pPr>
      <w:r w:rsidRPr="00002853">
        <w:t>When the cover sheet is loaded in the background, a resource device is used to limit the number of background processes that are committed to loading cover sheets. The resource device is ORW THREAD RESOURCE. It is exported with nine slots. If an error occurs while loading the cover sheet, it is possible that all the slots could become unavailable. When this happens, use the option “Monitor Taskman”(</w:t>
      </w:r>
      <w:proofErr w:type="spellStart"/>
      <w:r w:rsidRPr="00002853">
        <w:t>XUTM</w:t>
      </w:r>
      <w:proofErr w:type="spellEnd"/>
      <w:r w:rsidRPr="00002853">
        <w:t xml:space="preserve"> </w:t>
      </w:r>
      <w:proofErr w:type="spellStart"/>
      <w:r w:rsidRPr="00002853">
        <w:t>ZTMON</w:t>
      </w:r>
      <w:proofErr w:type="spellEnd"/>
      <w:r w:rsidRPr="00002853">
        <w:t>)</w:t>
      </w:r>
      <w:r w:rsidR="00E61848" w:rsidRPr="00002853">
        <w:t xml:space="preserve"> </w:t>
      </w:r>
      <w:r w:rsidRPr="00002853">
        <w:t>on the TaskMan Management menu to show tasks waiting for the ORW THREAD RESOURCE DEVICE:</w:t>
      </w:r>
      <w:r w:rsidR="00D36216">
        <w:br w:type="page"/>
      </w:r>
    </w:p>
    <w:p w14:paraId="7B853798" w14:textId="77777777" w:rsidR="00356455" w:rsidRPr="00002853" w:rsidRDefault="00356455">
      <w:pPr>
        <w:pStyle w:val="CPRScapture"/>
      </w:pPr>
      <w:r w:rsidRPr="00002853">
        <w:lastRenderedPageBreak/>
        <w:t xml:space="preserve">Checking Taskman. </w:t>
      </w:r>
      <w:r w:rsidR="00972FE6" w:rsidRPr="00002853">
        <w:t xml:space="preserve">  Current $H=58337,48570  (Sep 0</w:t>
      </w:r>
      <w:r w:rsidRPr="00002853">
        <w:t xml:space="preserve">0, </w:t>
      </w:r>
      <w:r w:rsidRPr="00002853">
        <w:rPr>
          <w:rFonts w:ascii="Times New Roman" w:hAnsi="Times New Roman"/>
          <w:bCs/>
          <w:sz w:val="22"/>
        </w:rPr>
        <w:t>2000@13:</w:t>
      </w:r>
      <w:r w:rsidR="00972FE6" w:rsidRPr="00002853">
        <w:rPr>
          <w:rFonts w:ascii="Times New Roman" w:hAnsi="Times New Roman"/>
          <w:bCs/>
          <w:sz w:val="22"/>
        </w:rPr>
        <w:t>00:00</w:t>
      </w:r>
      <w:r w:rsidRPr="00002853">
        <w:t>)</w:t>
      </w:r>
    </w:p>
    <w:p w14:paraId="40B2CC03" w14:textId="77777777" w:rsidR="00356455" w:rsidRPr="00002853" w:rsidRDefault="00356455">
      <w:pPr>
        <w:pStyle w:val="CPRScapture"/>
      </w:pPr>
      <w:r w:rsidRPr="00002853">
        <w:t xml:space="preserve">                  </w:t>
      </w:r>
      <w:r w:rsidR="00972FE6" w:rsidRPr="00002853">
        <w:t xml:space="preserve">    RUN NODE=58337,48567  (Sep 0</w:t>
      </w:r>
      <w:r w:rsidRPr="00002853">
        <w:t xml:space="preserve">0, </w:t>
      </w:r>
      <w:r w:rsidRPr="00002853">
        <w:rPr>
          <w:rFonts w:ascii="Times New Roman" w:hAnsi="Times New Roman"/>
          <w:bCs/>
          <w:sz w:val="22"/>
        </w:rPr>
        <w:t>2000@1</w:t>
      </w:r>
      <w:r w:rsidR="00972FE6" w:rsidRPr="00002853">
        <w:rPr>
          <w:rFonts w:ascii="Times New Roman" w:hAnsi="Times New Roman"/>
          <w:bCs/>
          <w:sz w:val="22"/>
        </w:rPr>
        <w:t>3:00:00</w:t>
      </w:r>
      <w:r w:rsidRPr="00002853">
        <w:t>)</w:t>
      </w:r>
    </w:p>
    <w:p w14:paraId="26496A6E" w14:textId="77777777" w:rsidR="00356455" w:rsidRPr="00002853" w:rsidRDefault="00356455">
      <w:pPr>
        <w:pStyle w:val="CPRScapture"/>
      </w:pPr>
      <w:r w:rsidRPr="00002853">
        <w:t>Taskman is current..</w:t>
      </w:r>
    </w:p>
    <w:p w14:paraId="6984C18B" w14:textId="77777777" w:rsidR="00356455" w:rsidRPr="00002853" w:rsidRDefault="00356455">
      <w:pPr>
        <w:pStyle w:val="CPRScapture"/>
      </w:pPr>
      <w:r w:rsidRPr="00002853">
        <w:t>Checking the Status List:</w:t>
      </w:r>
    </w:p>
    <w:p w14:paraId="2501EB8E" w14:textId="77777777" w:rsidR="00356455" w:rsidRPr="00002853" w:rsidRDefault="00356455">
      <w:pPr>
        <w:pStyle w:val="CPRScapture"/>
      </w:pPr>
      <w:r w:rsidRPr="00002853">
        <w:t xml:space="preserve">  Node      weight  status      time       $J</w:t>
      </w:r>
    </w:p>
    <w:p w14:paraId="55B67C4E" w14:textId="77777777" w:rsidR="00356455" w:rsidRPr="00002853" w:rsidRDefault="00356455">
      <w:pPr>
        <w:pStyle w:val="CPRScapture"/>
      </w:pPr>
      <w:r w:rsidRPr="00002853">
        <w:t xml:space="preserve"> </w:t>
      </w:r>
      <w:proofErr w:type="spellStart"/>
      <w:r w:rsidRPr="00002853">
        <w:t>OER:CACHE</w:t>
      </w:r>
      <w:proofErr w:type="spellEnd"/>
      <w:r w:rsidRPr="00002853">
        <w:t xml:space="preserve">          RUN      </w:t>
      </w:r>
      <w:r w:rsidRPr="00002853">
        <w:rPr>
          <w:rFonts w:ascii="Times New Roman" w:hAnsi="Times New Roman"/>
          <w:bCs/>
          <w:sz w:val="22"/>
        </w:rPr>
        <w:t>T@13:</w:t>
      </w:r>
      <w:r w:rsidR="00972FE6" w:rsidRPr="00002853">
        <w:rPr>
          <w:rFonts w:ascii="Times New Roman" w:hAnsi="Times New Roman"/>
          <w:bCs/>
          <w:sz w:val="22"/>
        </w:rPr>
        <w:t>00:00</w:t>
      </w:r>
      <w:r w:rsidRPr="00002853">
        <w:t xml:space="preserve">   262       Main Loop</w:t>
      </w:r>
    </w:p>
    <w:p w14:paraId="54CB8E62" w14:textId="77777777" w:rsidR="00356455" w:rsidRPr="00002853" w:rsidRDefault="00356455">
      <w:pPr>
        <w:pStyle w:val="CPRScapture"/>
      </w:pPr>
      <w:r w:rsidRPr="00002853">
        <w:t>Checking the Schedule List:</w:t>
      </w:r>
    </w:p>
    <w:p w14:paraId="20221B79" w14:textId="77777777" w:rsidR="00356455" w:rsidRPr="00002853" w:rsidRDefault="00356455">
      <w:pPr>
        <w:pStyle w:val="CPRScapture"/>
      </w:pPr>
      <w:r w:rsidRPr="00002853">
        <w:t xml:space="preserve">     Taskman has no tasks scheduled.</w:t>
      </w:r>
    </w:p>
    <w:p w14:paraId="5784AA93" w14:textId="77777777" w:rsidR="00356455" w:rsidRPr="00002853" w:rsidRDefault="00356455">
      <w:pPr>
        <w:pStyle w:val="CPRScapture"/>
      </w:pPr>
      <w:r w:rsidRPr="00002853">
        <w:t>Checking the IO Lists:  Last TM scan: 1 sec,</w:t>
      </w:r>
    </w:p>
    <w:p w14:paraId="1790BD65" w14:textId="77777777" w:rsidR="00356455" w:rsidRPr="00002853" w:rsidRDefault="00356455">
      <w:pPr>
        <w:pStyle w:val="CPRScapture"/>
      </w:pPr>
      <w:r w:rsidRPr="00002853">
        <w:t xml:space="preserve">     </w:t>
      </w:r>
      <w:r w:rsidRPr="00002853">
        <w:rPr>
          <w:b/>
          <w:bCs/>
        </w:rPr>
        <w:t>Device: ORW THREAD RESOURCE is not available, with one task waiting</w:t>
      </w:r>
      <w:r w:rsidRPr="00002853">
        <w:t>.</w:t>
      </w:r>
    </w:p>
    <w:p w14:paraId="26BE8610" w14:textId="77777777" w:rsidR="00356455" w:rsidRPr="00002853" w:rsidRDefault="00356455">
      <w:pPr>
        <w:pStyle w:val="CPRScapture"/>
      </w:pPr>
      <w:r w:rsidRPr="00002853">
        <w:t xml:space="preserve">     Device: |LAT|ISC504:LOOP: is not available, with 3 tasks waiting.</w:t>
      </w:r>
    </w:p>
    <w:p w14:paraId="7629DA64" w14:textId="77777777" w:rsidR="00356455" w:rsidRPr="00002853" w:rsidRDefault="00356455">
      <w:pPr>
        <w:pStyle w:val="CPRScapture"/>
      </w:pPr>
      <w:r w:rsidRPr="00002853">
        <w:t xml:space="preserve">     Device: |LAT|ISC504:LTA35: is not available, with one task waiting.</w:t>
      </w:r>
    </w:p>
    <w:p w14:paraId="3EAC3294" w14:textId="77777777" w:rsidR="00356455" w:rsidRDefault="00356455">
      <w:pPr>
        <w:pStyle w:val="CPRScapture"/>
      </w:pPr>
      <w:r w:rsidRPr="00002853">
        <w:t>Checking the Job List:</w:t>
      </w:r>
    </w:p>
    <w:p w14:paraId="4BB4B39F" w14:textId="77777777" w:rsidR="00356455" w:rsidRPr="00002853" w:rsidRDefault="00356455">
      <w:pPr>
        <w:pStyle w:val="CPRScapture"/>
      </w:pPr>
      <w:r w:rsidRPr="00002853">
        <w:t xml:space="preserve">     There are no tasks waiting for partitions.</w:t>
      </w:r>
    </w:p>
    <w:p w14:paraId="6E5BB918" w14:textId="77777777" w:rsidR="00356455" w:rsidRDefault="00356455">
      <w:pPr>
        <w:pStyle w:val="CPRScapture"/>
      </w:pPr>
      <w:r w:rsidRPr="00002853">
        <w:t>Checking the Task List:</w:t>
      </w:r>
    </w:p>
    <w:p w14:paraId="4991DD61" w14:textId="77777777" w:rsidR="00356455" w:rsidRPr="00002853" w:rsidRDefault="00356455">
      <w:pPr>
        <w:pStyle w:val="CPRScapture"/>
      </w:pPr>
      <w:r w:rsidRPr="00002853">
        <w:t xml:space="preserve">     There is 1 task currently running.</w:t>
      </w:r>
    </w:p>
    <w:p w14:paraId="7BE69E83" w14:textId="77777777" w:rsidR="00356455" w:rsidRPr="00002853" w:rsidRDefault="00356455">
      <w:pPr>
        <w:pStyle w:val="CPRScapture"/>
      </w:pPr>
      <w:r w:rsidRPr="00002853">
        <w:t xml:space="preserve">     On node </w:t>
      </w:r>
      <w:proofErr w:type="spellStart"/>
      <w:r w:rsidRPr="00002853">
        <w:t>OER:CACHE</w:t>
      </w:r>
      <w:proofErr w:type="spellEnd"/>
      <w:r w:rsidRPr="00002853">
        <w:t xml:space="preserve"> there are  3 free Sub-Manager(s). Run</w:t>
      </w:r>
    </w:p>
    <w:p w14:paraId="595C0458" w14:textId="77777777" w:rsidR="00356455" w:rsidRDefault="00356455">
      <w:pPr>
        <w:pStyle w:val="CPRScapture"/>
      </w:pPr>
      <w:r w:rsidRPr="00002853">
        <w:t xml:space="preserve">     On node </w:t>
      </w:r>
      <w:proofErr w:type="spellStart"/>
      <w:r w:rsidRPr="00002853">
        <w:t>OER:NTA</w:t>
      </w:r>
      <w:proofErr w:type="spellEnd"/>
      <w:r w:rsidRPr="00002853">
        <w:t xml:space="preserve"> there are no free Sub-Manager(s). Run</w:t>
      </w:r>
    </w:p>
    <w:p w14:paraId="67A86329" w14:textId="77777777" w:rsidR="00356455" w:rsidRPr="00002853" w:rsidRDefault="00356455">
      <w:pPr>
        <w:pStyle w:val="CPRScapture"/>
      </w:pPr>
      <w:r w:rsidRPr="00002853">
        <w:t>Enter monitor action: UPDATE//</w:t>
      </w:r>
    </w:p>
    <w:p w14:paraId="41F0FB21" w14:textId="77777777" w:rsidR="00356455" w:rsidRPr="00002853" w:rsidRDefault="00356455" w:rsidP="00ED0847">
      <w:pPr>
        <w:pStyle w:val="CPRSH3Body"/>
        <w:spacing w:before="120"/>
      </w:pPr>
      <w:r w:rsidRPr="00002853">
        <w:t>To clear the resource device, use Clear One Resource on the Device Management menu to clear each slot. Start with the highest numbered slot and work back to the lowest number to avoid inadvertently clearing a slot that is in actual use.</w:t>
      </w:r>
    </w:p>
    <w:p w14:paraId="54DEF5A8" w14:textId="77777777" w:rsidR="00356455" w:rsidRPr="00002853" w:rsidRDefault="00356455">
      <w:pPr>
        <w:pStyle w:val="CPRScapture"/>
      </w:pPr>
      <w:r w:rsidRPr="00002853">
        <w:t>Select Device Management Option: CLEAR ONE Resource</w:t>
      </w:r>
    </w:p>
    <w:p w14:paraId="0883119D" w14:textId="77777777" w:rsidR="00356455" w:rsidRPr="00002853" w:rsidRDefault="00356455">
      <w:pPr>
        <w:pStyle w:val="CPRScapture"/>
      </w:pPr>
      <w:r w:rsidRPr="00002853">
        <w:t>Select RESOURCE NAME: ORW THREAD RESOURCE</w:t>
      </w:r>
    </w:p>
    <w:p w14:paraId="274776DF" w14:textId="77777777" w:rsidR="00356455" w:rsidRPr="00002853" w:rsidRDefault="00356455">
      <w:pPr>
        <w:pStyle w:val="CPRScapture"/>
      </w:pPr>
      <w:r w:rsidRPr="00002853">
        <w:t>Select SLOTS IN USE SLOT IN USE: 9</w:t>
      </w:r>
    </w:p>
    <w:p w14:paraId="7BA823BF" w14:textId="77777777" w:rsidR="00356455" w:rsidRPr="00002853" w:rsidRDefault="00356455">
      <w:pPr>
        <w:pStyle w:val="CPRScapture"/>
      </w:pPr>
      <w:r w:rsidRPr="00002853">
        <w:t>Select Device Management Option: CLEAR ONE Resource</w:t>
      </w:r>
    </w:p>
    <w:p w14:paraId="7C705550" w14:textId="77777777" w:rsidR="00356455" w:rsidRPr="00002853" w:rsidRDefault="00356455">
      <w:pPr>
        <w:pStyle w:val="CPRScapture"/>
      </w:pPr>
      <w:r w:rsidRPr="00002853">
        <w:t>Select RESOURCE NAME: ORW THREAD RESOURCE</w:t>
      </w:r>
    </w:p>
    <w:p w14:paraId="7C85D2DF" w14:textId="77777777" w:rsidR="00356455" w:rsidRPr="00002853" w:rsidRDefault="00356455">
      <w:pPr>
        <w:pStyle w:val="CPRScapture"/>
      </w:pPr>
      <w:r w:rsidRPr="00002853">
        <w:t>Select SLOTS IN USE SLOT IN USE: 8</w:t>
      </w:r>
    </w:p>
    <w:p w14:paraId="34F7BC1C" w14:textId="77777777" w:rsidR="00356455" w:rsidRPr="00002853" w:rsidRDefault="00356455">
      <w:pPr>
        <w:pStyle w:val="CPRScapture"/>
      </w:pPr>
      <w:r w:rsidRPr="00002853">
        <w:t>Select Device Management Option: CLEAR ONE Resource</w:t>
      </w:r>
    </w:p>
    <w:p w14:paraId="1EF844D5" w14:textId="77777777" w:rsidR="00356455" w:rsidRPr="00002853" w:rsidRDefault="00356455">
      <w:pPr>
        <w:pStyle w:val="CPRScapture"/>
      </w:pPr>
      <w:r w:rsidRPr="00002853">
        <w:t>Select RESOURCE NAME: ORW THREAD RESOURCE</w:t>
      </w:r>
    </w:p>
    <w:p w14:paraId="35755DDF" w14:textId="77777777" w:rsidR="00356455" w:rsidRPr="00002853" w:rsidRDefault="00356455">
      <w:pPr>
        <w:pStyle w:val="CPRScapture"/>
      </w:pPr>
      <w:r w:rsidRPr="00002853">
        <w:t>Select SLOTS IN USE SLOT IN USE: 7</w:t>
      </w:r>
    </w:p>
    <w:p w14:paraId="729EFA37" w14:textId="77777777" w:rsidR="00356455" w:rsidRPr="00002853" w:rsidRDefault="00356455">
      <w:pPr>
        <w:pStyle w:val="CPRScapture"/>
      </w:pPr>
      <w:r w:rsidRPr="00002853">
        <w:t>etc....</w:t>
      </w:r>
    </w:p>
    <w:p w14:paraId="57F217C0" w14:textId="77777777" w:rsidR="00356455" w:rsidRPr="00002853" w:rsidRDefault="00356455" w:rsidP="00ED0847">
      <w:pPr>
        <w:pStyle w:val="CPRSH3Body"/>
        <w:spacing w:before="120"/>
      </w:pPr>
      <w:r w:rsidRPr="00002853">
        <w:t>It is important to find the source of the error and fix it. Since the cover sheet calls into a wide variety of packages, the error could be in almost any namespace.</w:t>
      </w:r>
    </w:p>
    <w:p w14:paraId="1B5D6234" w14:textId="77777777" w:rsidR="00D36216" w:rsidRDefault="00D36216" w:rsidP="00231326">
      <w:pPr>
        <w:pStyle w:val="Heading2"/>
      </w:pPr>
      <w:bookmarkStart w:id="113" w:name="_Toc495200799"/>
      <w:r>
        <w:br w:type="page"/>
      </w:r>
    </w:p>
    <w:p w14:paraId="7D85FFAE" w14:textId="5824EB22" w:rsidR="00356455" w:rsidRPr="00002853" w:rsidRDefault="00356455" w:rsidP="00231326">
      <w:pPr>
        <w:pStyle w:val="Heading2"/>
      </w:pPr>
      <w:bookmarkStart w:id="114" w:name="_Toc22644689"/>
      <w:r w:rsidRPr="00002853">
        <w:lastRenderedPageBreak/>
        <w:t>Content Criteria</w:t>
      </w:r>
      <w:bookmarkEnd w:id="113"/>
      <w:bookmarkEnd w:id="114"/>
    </w:p>
    <w:p w14:paraId="18AEBBBC" w14:textId="77777777" w:rsidR="00356455" w:rsidRPr="00002853" w:rsidRDefault="00356455">
      <w:pPr>
        <w:pStyle w:val="CPRSH2Body"/>
      </w:pPr>
      <w:r w:rsidRPr="00002853">
        <w:t>The criteria for determining what gets loaded into each section of the cover sheet are listed below. Certain sections are affected by parameter settings. To set Cover Sheet parameters, use the “CPRS Configuration (Clin Coordinator)” menu option then “GUI Parameters” and then “GUI Cover Sheet Display Parameters” on the CPRS Configuration menu to set Cover Sheet parameters. These parameters may be set for the system, a division, a service, a location, or an individual user.</w:t>
      </w:r>
    </w:p>
    <w:p w14:paraId="0264E927" w14:textId="77777777" w:rsidR="00356455" w:rsidRPr="00002853" w:rsidRDefault="00356455" w:rsidP="00231326">
      <w:pPr>
        <w:pStyle w:val="Heading3"/>
      </w:pPr>
      <w:bookmarkStart w:id="115" w:name="_Toc495200800"/>
      <w:bookmarkStart w:id="116" w:name="_Toc22644690"/>
      <w:r w:rsidRPr="00002853">
        <w:t>Problem List</w:t>
      </w:r>
      <w:bookmarkEnd w:id="115"/>
      <w:bookmarkEnd w:id="116"/>
    </w:p>
    <w:p w14:paraId="74512613" w14:textId="77777777" w:rsidR="00356455" w:rsidRPr="00002853" w:rsidRDefault="00356455">
      <w:pPr>
        <w:pStyle w:val="NormalIndent"/>
      </w:pPr>
      <w:r w:rsidRPr="00002853">
        <w:t>Currently active problems are shown in the list.</w:t>
      </w:r>
    </w:p>
    <w:p w14:paraId="682EADD9" w14:textId="77777777" w:rsidR="00356455" w:rsidRPr="00002853" w:rsidRDefault="00356455" w:rsidP="00231326">
      <w:pPr>
        <w:pStyle w:val="Heading3"/>
      </w:pPr>
      <w:bookmarkStart w:id="117" w:name="_Toc495200801"/>
      <w:bookmarkStart w:id="118" w:name="_Toc22644691"/>
      <w:r w:rsidRPr="00002853">
        <w:t>Allergies</w:t>
      </w:r>
      <w:bookmarkEnd w:id="117"/>
      <w:bookmarkEnd w:id="118"/>
    </w:p>
    <w:p w14:paraId="61D053D8" w14:textId="77777777" w:rsidR="00356455" w:rsidRPr="00002853" w:rsidRDefault="00356455">
      <w:pPr>
        <w:pStyle w:val="NormalIndent"/>
      </w:pPr>
      <w:bookmarkStart w:id="119" w:name="Cover_Sheet_allergies_display"/>
      <w:bookmarkEnd w:id="119"/>
      <w:r w:rsidRPr="00002853">
        <w:t>CPRS displays all allergies and reactions.</w:t>
      </w:r>
    </w:p>
    <w:p w14:paraId="102D6288" w14:textId="77777777" w:rsidR="00356455" w:rsidRPr="00002853" w:rsidRDefault="00356455" w:rsidP="00231326">
      <w:pPr>
        <w:pStyle w:val="Heading3"/>
      </w:pPr>
      <w:bookmarkStart w:id="120" w:name="_Toc495200802"/>
      <w:bookmarkStart w:id="121" w:name="_Toc22644692"/>
      <w:r w:rsidRPr="00002853">
        <w:t>Postings</w:t>
      </w:r>
      <w:bookmarkEnd w:id="120"/>
      <w:bookmarkEnd w:id="121"/>
    </w:p>
    <w:p w14:paraId="3829C5D0" w14:textId="77777777" w:rsidR="00356455" w:rsidRPr="00002853" w:rsidRDefault="00356455">
      <w:pPr>
        <w:pStyle w:val="NormalIndent"/>
      </w:pPr>
      <w:r w:rsidRPr="00002853">
        <w:t>All currently active postings are shown.</w:t>
      </w:r>
    </w:p>
    <w:p w14:paraId="697448DC" w14:textId="77777777" w:rsidR="00356455" w:rsidRPr="00002853" w:rsidRDefault="00356455" w:rsidP="00231326">
      <w:pPr>
        <w:pStyle w:val="Heading3"/>
      </w:pPr>
      <w:bookmarkStart w:id="122" w:name="_Toc495200803"/>
      <w:bookmarkStart w:id="123" w:name="_Toc22644693"/>
      <w:r w:rsidRPr="00002853">
        <w:t>Medications</w:t>
      </w:r>
      <w:bookmarkEnd w:id="122"/>
      <w:bookmarkEnd w:id="123"/>
    </w:p>
    <w:p w14:paraId="2D1C1410" w14:textId="77777777" w:rsidR="00356455" w:rsidRPr="00002853" w:rsidRDefault="00356455">
      <w:pPr>
        <w:pStyle w:val="NormalIndent"/>
      </w:pPr>
      <w:r w:rsidRPr="00002853">
        <w:t>If the patient is an outpatient, outpatient prescriptions are shown. If the patient is an inpatient, inpatient medications are shown. Only medications with the following statuses appear in the list:</w:t>
      </w:r>
    </w:p>
    <w:p w14:paraId="293A721F" w14:textId="77777777" w:rsidR="00356455" w:rsidRPr="00002853" w:rsidRDefault="00356455">
      <w:pPr>
        <w:pStyle w:val="CPRSBullets"/>
      </w:pPr>
      <w:r w:rsidRPr="00002853">
        <w:t>Active</w:t>
      </w:r>
    </w:p>
    <w:p w14:paraId="4238CD9A" w14:textId="77777777" w:rsidR="00356455" w:rsidRPr="00002853" w:rsidRDefault="00356455">
      <w:pPr>
        <w:pStyle w:val="CPRSBullets"/>
      </w:pPr>
      <w:r w:rsidRPr="00002853">
        <w:t>Drug Interactions</w:t>
      </w:r>
    </w:p>
    <w:p w14:paraId="18346B95" w14:textId="77777777" w:rsidR="00356455" w:rsidRPr="00002853" w:rsidRDefault="00356455">
      <w:pPr>
        <w:pStyle w:val="CPRSBullets"/>
      </w:pPr>
      <w:r w:rsidRPr="00002853">
        <w:t>Hold</w:t>
      </w:r>
    </w:p>
    <w:p w14:paraId="2E0FF66A" w14:textId="77777777" w:rsidR="00356455" w:rsidRPr="00002853" w:rsidRDefault="00356455">
      <w:pPr>
        <w:pStyle w:val="CPRSBullets"/>
      </w:pPr>
      <w:r w:rsidRPr="00002853">
        <w:t>Incomplete</w:t>
      </w:r>
    </w:p>
    <w:p w14:paraId="356D1EB2" w14:textId="77777777" w:rsidR="00356455" w:rsidRPr="00002853" w:rsidRDefault="00356455">
      <w:pPr>
        <w:pStyle w:val="CPRSBullets"/>
      </w:pPr>
      <w:r w:rsidRPr="00002853">
        <w:t>Non-verified</w:t>
      </w:r>
    </w:p>
    <w:p w14:paraId="363F5281" w14:textId="77777777" w:rsidR="00356455" w:rsidRPr="00002853" w:rsidRDefault="00356455">
      <w:pPr>
        <w:pStyle w:val="CPRSBullets"/>
      </w:pPr>
      <w:r w:rsidRPr="00002853">
        <w:t>On Call</w:t>
      </w:r>
    </w:p>
    <w:p w14:paraId="364CEF6A" w14:textId="77777777" w:rsidR="00356455" w:rsidRPr="00002853" w:rsidRDefault="00356455">
      <w:pPr>
        <w:pStyle w:val="CPRSBullets"/>
      </w:pPr>
      <w:r w:rsidRPr="00002853">
        <w:t>Pending</w:t>
      </w:r>
    </w:p>
    <w:p w14:paraId="40897319" w14:textId="77777777" w:rsidR="00356455" w:rsidRPr="00002853" w:rsidRDefault="00356455">
      <w:pPr>
        <w:pStyle w:val="CPRSBullets"/>
      </w:pPr>
      <w:r w:rsidRPr="00002853">
        <w:t>Provider Hold</w:t>
      </w:r>
    </w:p>
    <w:p w14:paraId="74116BC2" w14:textId="77777777" w:rsidR="00356455" w:rsidRPr="00002853" w:rsidRDefault="00356455">
      <w:pPr>
        <w:pStyle w:val="CPRSBullets"/>
      </w:pPr>
      <w:r w:rsidRPr="00002853">
        <w:t>Refill</w:t>
      </w:r>
    </w:p>
    <w:p w14:paraId="5B5FDDF9" w14:textId="77777777" w:rsidR="00356455" w:rsidRPr="00002853" w:rsidRDefault="00356455">
      <w:pPr>
        <w:pStyle w:val="CPRSBullets"/>
      </w:pPr>
      <w:r w:rsidRPr="00002853">
        <w:t>Suspended</w:t>
      </w:r>
    </w:p>
    <w:p w14:paraId="07D373E6" w14:textId="77777777" w:rsidR="00356455" w:rsidRPr="00002853" w:rsidRDefault="00356455">
      <w:pPr>
        <w:pStyle w:val="NormalIndent"/>
      </w:pPr>
      <w:r w:rsidRPr="00002853">
        <w:rPr>
          <w:szCs w:val="20"/>
        </w:rPr>
        <w:t>Medications that are not active (discontinued, expired, etc.) are not shown in the list. The medications on the list are displayed in inverse chronological order by the time of the order. In other words, they are listed from newest medication order to oldest medication order</w:t>
      </w:r>
      <w:r w:rsidRPr="00002853">
        <w:t>.</w:t>
      </w:r>
    </w:p>
    <w:p w14:paraId="5611FB3F" w14:textId="77777777" w:rsidR="00356455" w:rsidRPr="00002853" w:rsidRDefault="00356455" w:rsidP="00231326">
      <w:pPr>
        <w:pStyle w:val="Heading3"/>
      </w:pPr>
      <w:bookmarkStart w:id="124" w:name="_Toc495200804"/>
      <w:bookmarkStart w:id="125" w:name="_Toc22644694"/>
      <w:r w:rsidRPr="00002853">
        <w:t>Reminders</w:t>
      </w:r>
      <w:bookmarkEnd w:id="124"/>
      <w:bookmarkEnd w:id="125"/>
    </w:p>
    <w:p w14:paraId="0AE07EAD" w14:textId="77777777" w:rsidR="00356455" w:rsidRPr="00002853" w:rsidRDefault="00356455">
      <w:pPr>
        <w:pStyle w:val="CPRSH3Body"/>
      </w:pPr>
      <w:r w:rsidRPr="00002853">
        <w:t xml:space="preserve">The parameter, </w:t>
      </w:r>
      <w:proofErr w:type="spellStart"/>
      <w:r w:rsidRPr="00002853">
        <w:t>ORQQPX</w:t>
      </w:r>
      <w:proofErr w:type="spellEnd"/>
      <w:r w:rsidRPr="00002853">
        <w:t xml:space="preserve"> SEARCH ITEMS, controls which reminders are displayed on the Cover Sheet. After the reminders contained in </w:t>
      </w:r>
      <w:proofErr w:type="spellStart"/>
      <w:r w:rsidRPr="00002853">
        <w:t>ORQQPX</w:t>
      </w:r>
      <w:proofErr w:type="spellEnd"/>
      <w:r w:rsidRPr="00002853">
        <w:t xml:space="preserve"> SEARCH ITEMS are evaluated, those that are due are displayed. For sites with complex cover sheet reminder needs, a more comprehensive mechanism is available for defining cover sheet reminders (see the New Cover Sheet Reminder List section).</w:t>
      </w:r>
    </w:p>
    <w:p w14:paraId="61685DB4" w14:textId="77777777" w:rsidR="00356455" w:rsidRPr="00002853" w:rsidRDefault="00356455" w:rsidP="00231326">
      <w:pPr>
        <w:pStyle w:val="Heading3"/>
      </w:pPr>
      <w:bookmarkStart w:id="126" w:name="_Toc495200805"/>
      <w:bookmarkStart w:id="127" w:name="_Toc22644695"/>
      <w:r w:rsidRPr="00002853">
        <w:lastRenderedPageBreak/>
        <w:t>Lab Results</w:t>
      </w:r>
      <w:bookmarkEnd w:id="126"/>
      <w:bookmarkEnd w:id="127"/>
    </w:p>
    <w:p w14:paraId="7BDFBEB1" w14:textId="77777777" w:rsidR="00356455" w:rsidRPr="00002853" w:rsidRDefault="00356455">
      <w:pPr>
        <w:pStyle w:val="CPRSH3Body"/>
      </w:pPr>
      <w:r w:rsidRPr="00002853">
        <w:t xml:space="preserve">Lab orders that have been completed within the preceding number of days are listed. </w:t>
      </w:r>
      <w:proofErr w:type="spellStart"/>
      <w:r w:rsidRPr="00002853">
        <w:t>ORQQLR</w:t>
      </w:r>
      <w:proofErr w:type="spellEnd"/>
      <w:r w:rsidRPr="00002853">
        <w:t xml:space="preserve"> DATE RANGE INPT is used where the patient is an inpatient. The default value is two days. </w:t>
      </w:r>
      <w:proofErr w:type="spellStart"/>
      <w:r w:rsidRPr="00002853">
        <w:t>ORQQLR</w:t>
      </w:r>
      <w:proofErr w:type="spellEnd"/>
      <w:r w:rsidRPr="00002853">
        <w:t xml:space="preserve"> DATE RANGE OUTPT is used where the patient is an outpatient. The default value is 30 days. When changing the value of these parameters, caution should be used to not make the length of time too great. It can cause performance problems and memory allocation errors if a patient has a large number of lab orders and the time range is large.</w:t>
      </w:r>
    </w:p>
    <w:p w14:paraId="51A3999D" w14:textId="77777777" w:rsidR="00356455" w:rsidRPr="00002853" w:rsidRDefault="00356455" w:rsidP="00231326">
      <w:pPr>
        <w:pStyle w:val="Heading3"/>
      </w:pPr>
      <w:bookmarkStart w:id="128" w:name="_Toc495200806"/>
      <w:bookmarkStart w:id="129" w:name="_Toc22644696"/>
      <w:r w:rsidRPr="00002853">
        <w:t>Vitals</w:t>
      </w:r>
      <w:bookmarkEnd w:id="128"/>
      <w:bookmarkEnd w:id="129"/>
    </w:p>
    <w:p w14:paraId="0C490C0E" w14:textId="77777777" w:rsidR="00356455" w:rsidRPr="00002853" w:rsidRDefault="00356455">
      <w:pPr>
        <w:pStyle w:val="CPRSH3Body"/>
      </w:pPr>
      <w:r w:rsidRPr="00002853">
        <w:t>The most recent vital measurements are listed.</w:t>
      </w:r>
    </w:p>
    <w:p w14:paraId="69603DC4" w14:textId="77777777" w:rsidR="00356455" w:rsidRPr="00002853" w:rsidRDefault="00356455" w:rsidP="00231326">
      <w:pPr>
        <w:pStyle w:val="Heading3"/>
      </w:pPr>
      <w:bookmarkStart w:id="130" w:name="_Toc495200807"/>
      <w:bookmarkStart w:id="131" w:name="_Toc22644697"/>
      <w:r w:rsidRPr="00002853">
        <w:t>Visits/Admissions</w:t>
      </w:r>
      <w:bookmarkEnd w:id="130"/>
      <w:bookmarkEnd w:id="131"/>
    </w:p>
    <w:p w14:paraId="2C2E6963" w14:textId="77777777" w:rsidR="00356455" w:rsidRPr="00002853" w:rsidRDefault="00356455">
      <w:pPr>
        <w:pStyle w:val="CPRSH3Body"/>
      </w:pPr>
      <w:r w:rsidRPr="00002853">
        <w:t xml:space="preserve">Appointments and admissions that occur within a preset time frame are listed. The time frame is determined by the value of the parameters, </w:t>
      </w:r>
      <w:proofErr w:type="spellStart"/>
      <w:r w:rsidRPr="00002853">
        <w:t>ORQQVS</w:t>
      </w:r>
      <w:proofErr w:type="spellEnd"/>
      <w:r w:rsidRPr="00002853">
        <w:t xml:space="preserve"> SEARCH RANGE START and </w:t>
      </w:r>
      <w:proofErr w:type="spellStart"/>
      <w:r w:rsidRPr="00002853">
        <w:t>ORQQAP</w:t>
      </w:r>
      <w:proofErr w:type="spellEnd"/>
      <w:r w:rsidRPr="00002853">
        <w:t xml:space="preserve"> SEARCH RANGE STOP. </w:t>
      </w:r>
      <w:proofErr w:type="spellStart"/>
      <w:r w:rsidRPr="00002853">
        <w:t>ORQQVS</w:t>
      </w:r>
      <w:proofErr w:type="spellEnd"/>
      <w:r w:rsidRPr="00002853">
        <w:t xml:space="preserve"> SEARCH RANGE START identifies the beginning date for appointments and admissions. This date should be relative to the current date, entered as “T-n” where </w:t>
      </w:r>
      <w:proofErr w:type="spellStart"/>
      <w:r w:rsidRPr="00002853">
        <w:t>T</w:t>
      </w:r>
      <w:proofErr w:type="spellEnd"/>
      <w:r w:rsidRPr="00002853">
        <w:t xml:space="preserve"> is today and n is the number of days in the past. </w:t>
      </w:r>
      <w:proofErr w:type="spellStart"/>
      <w:r w:rsidRPr="00002853">
        <w:t>ORQQVS</w:t>
      </w:r>
      <w:proofErr w:type="spellEnd"/>
      <w:r w:rsidRPr="00002853">
        <w:t xml:space="preserve"> SEARCH RANGE STOP identifies the ending date for listing appointments and admissions. It should be entered as a relative number of days. CPRS is delivered with the beginning date set to “T-90” and the ending date set to “T”.</w:t>
      </w:r>
    </w:p>
    <w:p w14:paraId="0493DD97" w14:textId="77777777" w:rsidR="00ED0847" w:rsidRDefault="00ED0847" w:rsidP="002136B3">
      <w:pPr>
        <w:pStyle w:val="Heading1"/>
      </w:pPr>
      <w:bookmarkStart w:id="132" w:name="_Toc495200808"/>
      <w:r>
        <w:br w:type="page"/>
      </w:r>
    </w:p>
    <w:p w14:paraId="0B8DC4FF" w14:textId="0636EFA2" w:rsidR="00356455" w:rsidRPr="00002853" w:rsidRDefault="00356455" w:rsidP="002136B3">
      <w:pPr>
        <w:pStyle w:val="Heading1"/>
      </w:pPr>
      <w:bookmarkStart w:id="133" w:name="_Toc22644698"/>
      <w:r w:rsidRPr="00002853">
        <w:lastRenderedPageBreak/>
        <w:t>Problem Tab Settings</w:t>
      </w:r>
      <w:bookmarkEnd w:id="132"/>
      <w:bookmarkEnd w:id="133"/>
    </w:p>
    <w:p w14:paraId="58CB2FCB" w14:textId="77777777" w:rsidR="00356455" w:rsidRPr="00002853" w:rsidRDefault="00356455" w:rsidP="00231326">
      <w:pPr>
        <w:pStyle w:val="Heading2"/>
      </w:pPr>
      <w:bookmarkStart w:id="134" w:name="_Toc495200809"/>
      <w:bookmarkStart w:id="135" w:name="_Toc22644699"/>
      <w:r w:rsidRPr="00002853">
        <w:t>Default Views</w:t>
      </w:r>
      <w:bookmarkEnd w:id="134"/>
      <w:bookmarkEnd w:id="135"/>
    </w:p>
    <w:p w14:paraId="05F571B1" w14:textId="77777777" w:rsidR="00356455" w:rsidRPr="00002853" w:rsidRDefault="00356455">
      <w:pPr>
        <w:pStyle w:val="CPRSH2Body"/>
      </w:pPr>
      <w:r w:rsidRPr="00002853">
        <w:t>The user’s default view on the Problems tab is determined by two different settings.</w:t>
      </w:r>
    </w:p>
    <w:p w14:paraId="341738D7" w14:textId="77777777" w:rsidR="00356455" w:rsidRPr="00002853" w:rsidRDefault="00356455">
      <w:pPr>
        <w:pStyle w:val="CPRSH2Body"/>
      </w:pPr>
      <w:r w:rsidRPr="00002853">
        <w:t>Both the GUI and the List Manager</w:t>
      </w:r>
      <w:r w:rsidRPr="00002853">
        <w:fldChar w:fldCharType="begin"/>
      </w:r>
      <w:r w:rsidRPr="00002853">
        <w:instrText xml:space="preserve"> XE “List Manager” </w:instrText>
      </w:r>
      <w:r w:rsidRPr="00002853">
        <w:fldChar w:fldCharType="end"/>
      </w:r>
      <w:r w:rsidRPr="00002853">
        <w:t xml:space="preserve"> versions of CPRS</w:t>
      </w:r>
      <w:r w:rsidRPr="00002853">
        <w:fldChar w:fldCharType="begin"/>
      </w:r>
      <w:r w:rsidRPr="00002853">
        <w:instrText xml:space="preserve"> XE “CPRS” </w:instrText>
      </w:r>
      <w:r w:rsidRPr="00002853">
        <w:fldChar w:fldCharType="end"/>
      </w:r>
      <w:r w:rsidRPr="00002853">
        <w:t xml:space="preserve"> use the ORCH CONTEXT PROBLEMS parameter. Its value can be set at the SYSTEM and USER levels. The parameter takes the form of a semicolon-delimited string, with the different pieces meaning as follows:</w:t>
      </w:r>
    </w:p>
    <w:p w14:paraId="79EC6A04" w14:textId="77777777" w:rsidR="00356455" w:rsidRPr="00002853" w:rsidRDefault="00356455">
      <w:pPr>
        <w:pStyle w:val="CPRSH2Body"/>
      </w:pPr>
      <w:proofErr w:type="spellStart"/>
      <w:r w:rsidRPr="00002853">
        <w:t>a;b;c;d;e</w:t>
      </w:r>
      <w:proofErr w:type="spellEnd"/>
      <w:r w:rsidRPr="00002853">
        <w:tab/>
        <w:t>(example:  T-180;T;A;1;1329)</w:t>
      </w:r>
    </w:p>
    <w:p w14:paraId="7DAC1A74" w14:textId="77777777" w:rsidR="00356455" w:rsidRPr="00002853" w:rsidRDefault="00356455">
      <w:pPr>
        <w:pStyle w:val="CPRSH2Body"/>
      </w:pPr>
      <w:r w:rsidRPr="00002853">
        <w:tab/>
        <w:t>a</w:t>
      </w:r>
      <w:r w:rsidRPr="00002853">
        <w:tab/>
        <w:t>Begin date</w:t>
      </w:r>
    </w:p>
    <w:p w14:paraId="4E7FCFD9" w14:textId="77777777" w:rsidR="00356455" w:rsidRPr="00002853" w:rsidRDefault="00356455">
      <w:pPr>
        <w:pStyle w:val="CPRSH2Body"/>
      </w:pPr>
      <w:r w:rsidRPr="00002853">
        <w:tab/>
        <w:t>b</w:t>
      </w:r>
      <w:r w:rsidRPr="00002853">
        <w:tab/>
        <w:t>End date</w:t>
      </w:r>
    </w:p>
    <w:p w14:paraId="18558D7A" w14:textId="77777777" w:rsidR="00356455" w:rsidRPr="00002853" w:rsidRDefault="00356455">
      <w:pPr>
        <w:pStyle w:val="CPRSH2Body"/>
      </w:pPr>
      <w:r w:rsidRPr="00002853">
        <w:tab/>
        <w:t>c</w:t>
      </w:r>
      <w:r w:rsidRPr="00002853">
        <w:tab/>
        <w:t>Status (A = active, I = inactive, B = both, R = removed)</w:t>
      </w:r>
    </w:p>
    <w:p w14:paraId="25214C67" w14:textId="77777777" w:rsidR="00356455" w:rsidRPr="00002853" w:rsidRDefault="00356455">
      <w:pPr>
        <w:pStyle w:val="CPRSH2Body"/>
      </w:pPr>
      <w:r w:rsidRPr="00002853">
        <w:tab/>
        <w:t>d</w:t>
      </w:r>
      <w:r w:rsidRPr="00002853">
        <w:tab/>
        <w:t>If “1”, show all comments as default</w:t>
      </w:r>
    </w:p>
    <w:p w14:paraId="097CBF0C" w14:textId="77777777" w:rsidR="00356455" w:rsidRPr="00002853" w:rsidRDefault="00356455">
      <w:pPr>
        <w:pStyle w:val="CPRSH2Body"/>
      </w:pPr>
      <w:r w:rsidRPr="00002853">
        <w:tab/>
        <w:t>e</w:t>
      </w:r>
      <w:r w:rsidRPr="00002853">
        <w:tab/>
        <w:t>Provider internal entry number</w:t>
      </w:r>
    </w:p>
    <w:p w14:paraId="11B9E89C" w14:textId="77777777" w:rsidR="00356455" w:rsidRPr="00002853" w:rsidRDefault="00356455" w:rsidP="00FB3034">
      <w:pPr>
        <w:pStyle w:val="CPRSH3Body"/>
      </w:pPr>
      <w:r w:rsidRPr="00002853">
        <w:t xml:space="preserve">The user-level value for this parameter can be set using the </w:t>
      </w:r>
      <w:r w:rsidRPr="00002853">
        <w:rPr>
          <w:b/>
          <w:bCs/>
        </w:rPr>
        <w:t>View | Filter</w:t>
      </w:r>
      <w:r w:rsidRPr="00002853">
        <w:t xml:space="preserve"> menu and saving the selected settings as the default. There should be no need to edit the parameter directly at the user level.</w:t>
      </w:r>
    </w:p>
    <w:p w14:paraId="241D5375" w14:textId="77777777" w:rsidR="00356455" w:rsidRPr="00002853" w:rsidRDefault="00356455" w:rsidP="00FB3034">
      <w:pPr>
        <w:pStyle w:val="CPRSH3Body"/>
      </w:pPr>
      <w:r w:rsidRPr="00002853">
        <w:t>Both the GUI and List Manager</w:t>
      </w:r>
      <w:r w:rsidRPr="00002853">
        <w:fldChar w:fldCharType="begin"/>
      </w:r>
      <w:r w:rsidRPr="00002853">
        <w:instrText xml:space="preserve"> XE “List Manager” </w:instrText>
      </w:r>
      <w:r w:rsidRPr="00002853">
        <w:fldChar w:fldCharType="end"/>
      </w:r>
      <w:r w:rsidRPr="00002853">
        <w:t xml:space="preserve"> versions of CPRS</w:t>
      </w:r>
      <w:r w:rsidRPr="00002853">
        <w:fldChar w:fldCharType="begin"/>
      </w:r>
      <w:r w:rsidRPr="00002853">
        <w:instrText xml:space="preserve"> XE “CPRS” </w:instrText>
      </w:r>
      <w:r w:rsidRPr="00002853">
        <w:fldChar w:fldCharType="end"/>
      </w:r>
      <w:r w:rsidRPr="00002853">
        <w:t xml:space="preserve"> use the</w:t>
      </w:r>
      <w:r w:rsidRPr="00002853">
        <w:rPr>
          <w:rFonts w:cs="Courier New"/>
        </w:rPr>
        <w:t xml:space="preserve"> PROBLEM LIST PRIMARY VIEW </w:t>
      </w:r>
      <w:r w:rsidRPr="00002853">
        <w:t xml:space="preserve">field </w:t>
      </w:r>
      <w:r w:rsidRPr="00002853">
        <w:rPr>
          <w:rFonts w:cs="Courier New"/>
        </w:rPr>
        <w:t>(#125)</w:t>
      </w:r>
      <w:r w:rsidRPr="00002853">
        <w:t xml:space="preserve"> of the </w:t>
      </w:r>
      <w:r w:rsidRPr="00002853">
        <w:rPr>
          <w:rFonts w:cs="Courier New"/>
        </w:rPr>
        <w:t>NEW PERSON (#200)</w:t>
      </w:r>
      <w:r w:rsidRPr="00002853">
        <w:t xml:space="preserve"> file. The contents of the field determine whether the outpatient (clinics) or inpatient (services) view of the problem list will be used, and can also be used to specify clinics or services to include in the list. The field will contain a “C” or “S,” followed by a list of internal entry numbers of clinics and services, separated by a forward slash ( / ) and ending with a trailing forward slash. Here is an example, excerpted from a VA FileMan INQUIRE into the </w:t>
      </w:r>
      <w:r w:rsidRPr="00002853">
        <w:rPr>
          <w:rFonts w:cs="Courier New"/>
        </w:rPr>
        <w:t>NEW PERSON</w:t>
      </w:r>
      <w:r w:rsidRPr="00002853">
        <w:t xml:space="preserve"> file for a user:</w:t>
      </w:r>
    </w:p>
    <w:p w14:paraId="14177E7B" w14:textId="77777777" w:rsidR="00356455" w:rsidRPr="00002853" w:rsidRDefault="00356455" w:rsidP="00FB3034">
      <w:pPr>
        <w:pStyle w:val="CPRSH3Body"/>
      </w:pPr>
      <w:r w:rsidRPr="00002853">
        <w:t>PROBLEM LIST PRIMARY VIEW: C/4/5/</w:t>
      </w:r>
    </w:p>
    <w:p w14:paraId="645BF964" w14:textId="77777777" w:rsidR="00356455" w:rsidRPr="00002853" w:rsidRDefault="00356455">
      <w:pPr>
        <w:pStyle w:val="CPRSBullets"/>
      </w:pPr>
      <w:r w:rsidRPr="00002853">
        <w:t>“C” indicates outpatient (Clinics) view should be used. “S” indicates that the inpatient (Services) view should be used.</w:t>
      </w:r>
    </w:p>
    <w:p w14:paraId="377B60D3" w14:textId="77777777" w:rsidR="00356455" w:rsidRPr="00002853" w:rsidRDefault="00356455">
      <w:pPr>
        <w:pStyle w:val="CPRSBullets"/>
      </w:pPr>
      <w:r w:rsidRPr="00002853">
        <w:t>“4” and “5” are pointers to default clinics or services (depending on “C” or “S”) to include in the view. Others will be hidden. If none are specified, all will be shown.</w:t>
      </w:r>
    </w:p>
    <w:p w14:paraId="133E3CEC" w14:textId="77777777" w:rsidR="00356455" w:rsidRPr="00002853" w:rsidRDefault="00356455" w:rsidP="00FB3034">
      <w:pPr>
        <w:pStyle w:val="CPRSH3Body"/>
      </w:pPr>
      <w:r w:rsidRPr="00002853">
        <w:t xml:space="preserve">For users of the GUI, it is best to use the </w:t>
      </w:r>
      <w:r w:rsidRPr="00002853">
        <w:rPr>
          <w:b/>
          <w:bCs/>
        </w:rPr>
        <w:t>View | Filter</w:t>
      </w:r>
      <w:r w:rsidRPr="00002853">
        <w:t xml:space="preserve"> menu to set this field. Save as Default will update it with the selected view and clinics or services to include. </w:t>
      </w:r>
      <w:r w:rsidR="00E61848" w:rsidRPr="00002853">
        <w:t>Because</w:t>
      </w:r>
      <w:r w:rsidRPr="00002853">
        <w:t xml:space="preserve"> it is stored in the </w:t>
      </w:r>
      <w:r w:rsidRPr="00002853">
        <w:rPr>
          <w:rFonts w:cs="Courier New"/>
        </w:rPr>
        <w:t>NEW PERSON</w:t>
      </w:r>
      <w:r w:rsidRPr="00002853">
        <w:t xml:space="preserve"> file, it is applicable only to the individual user.</w:t>
      </w:r>
    </w:p>
    <w:p w14:paraId="55B3DB09" w14:textId="77777777" w:rsidR="00356455" w:rsidRPr="00002853" w:rsidRDefault="00356455" w:rsidP="00231326">
      <w:pPr>
        <w:pStyle w:val="Heading2"/>
      </w:pPr>
      <w:r w:rsidRPr="00002853">
        <w:br w:type="page"/>
      </w:r>
      <w:bookmarkStart w:id="136" w:name="_Toc495200810"/>
      <w:bookmarkStart w:id="137" w:name="_Toc22644700"/>
      <w:r w:rsidRPr="00002853">
        <w:lastRenderedPageBreak/>
        <w:t xml:space="preserve">Setting Up Problem </w:t>
      </w:r>
      <w:r w:rsidR="00FC62D4" w:rsidRPr="00002853">
        <w:t>Selection</w:t>
      </w:r>
      <w:r w:rsidRPr="00002853">
        <w:t xml:space="preserve"> Lists</w:t>
      </w:r>
      <w:bookmarkEnd w:id="136"/>
      <w:bookmarkEnd w:id="137"/>
    </w:p>
    <w:p w14:paraId="6FE6D609" w14:textId="77777777" w:rsidR="00356455" w:rsidRPr="00002853" w:rsidRDefault="00356455">
      <w:pPr>
        <w:pStyle w:val="CPRSH2Body"/>
      </w:pPr>
      <w:bookmarkStart w:id="138" w:name="GMPL_49_setting_up_lists"/>
      <w:r w:rsidRPr="00002853">
        <w:t>To create, maintain</w:t>
      </w:r>
      <w:bookmarkEnd w:id="138"/>
      <w:r w:rsidRPr="00002853">
        <w:t xml:space="preserve">, customize, and assign problem selection lists for users, use the </w:t>
      </w:r>
      <w:r w:rsidRPr="00002853">
        <w:rPr>
          <w:rFonts w:cs="Courier New"/>
        </w:rPr>
        <w:t xml:space="preserve">GMPL MGT MENU </w:t>
      </w:r>
      <w:r w:rsidRPr="00002853">
        <w:t>option</w:t>
      </w:r>
      <w:r w:rsidRPr="00002853">
        <w:rPr>
          <w:rFonts w:cs="Courier New"/>
        </w:rPr>
        <w:t>, “Create Problem Selection</w:t>
      </w:r>
      <w:r w:rsidR="00642154" w:rsidRPr="00002853">
        <w:rPr>
          <w:rFonts w:cs="Courier New"/>
        </w:rPr>
        <w:t xml:space="preserve"> Lists…</w:t>
      </w:r>
      <w:r w:rsidRPr="00002853">
        <w:rPr>
          <w:rFonts w:cs="Courier New"/>
        </w:rPr>
        <w:t xml:space="preserve">.” </w:t>
      </w:r>
      <w:r w:rsidRPr="00002853">
        <w:t>The following sub-options are available, and are documented in the manuals for the Problem List package:</w:t>
      </w:r>
    </w:p>
    <w:p w14:paraId="05AE1B72" w14:textId="77777777" w:rsidR="00642154" w:rsidRPr="00002853" w:rsidRDefault="00642154" w:rsidP="00642154">
      <w:pPr>
        <w:pStyle w:val="CPRScapture"/>
      </w:pPr>
      <w:r w:rsidRPr="00002853">
        <w:t xml:space="preserve">   1      Build Problem Selection List(s)</w:t>
      </w:r>
    </w:p>
    <w:p w14:paraId="035FA7C7" w14:textId="77777777" w:rsidR="00642154" w:rsidRPr="00002853" w:rsidRDefault="00642154" w:rsidP="00642154">
      <w:pPr>
        <w:pStyle w:val="CPRScapture"/>
      </w:pPr>
      <w:r w:rsidRPr="00002853">
        <w:t xml:space="preserve">   2      Copy Selection List from </w:t>
      </w:r>
      <w:proofErr w:type="spellStart"/>
      <w:r w:rsidRPr="00002853">
        <w:t>IB</w:t>
      </w:r>
      <w:proofErr w:type="spellEnd"/>
      <w:r w:rsidRPr="00002853">
        <w:t xml:space="preserve"> Encounter Form</w:t>
      </w:r>
    </w:p>
    <w:p w14:paraId="07B43C16" w14:textId="77777777" w:rsidR="00642154" w:rsidRPr="00002853" w:rsidRDefault="00642154" w:rsidP="00642154">
      <w:pPr>
        <w:pStyle w:val="CPRScapture"/>
      </w:pPr>
      <w:r w:rsidRPr="00002853">
        <w:t xml:space="preserve">             **&gt; Out of order:  This option has been disabled due to the Problem List SNOMED CT implementation.</w:t>
      </w:r>
    </w:p>
    <w:p w14:paraId="2871D3B6" w14:textId="77777777" w:rsidR="00642154" w:rsidRPr="00002853" w:rsidRDefault="00642154" w:rsidP="00642154">
      <w:pPr>
        <w:pStyle w:val="CPRScapture"/>
      </w:pPr>
      <w:r w:rsidRPr="00002853">
        <w:t xml:space="preserve">   3      Assign/Remove Problem Selection List</w:t>
      </w:r>
    </w:p>
    <w:p w14:paraId="31D3BE0A" w14:textId="77777777" w:rsidR="00642154" w:rsidRPr="00002853" w:rsidRDefault="00642154" w:rsidP="00642154">
      <w:pPr>
        <w:pStyle w:val="CPRScapture"/>
      </w:pPr>
      <w:r w:rsidRPr="00002853">
        <w:t xml:space="preserve">   4      Delete Problem Selection List</w:t>
      </w:r>
    </w:p>
    <w:p w14:paraId="232E6611" w14:textId="77777777" w:rsidR="00642154" w:rsidRPr="00002853" w:rsidRDefault="00642154" w:rsidP="00642154">
      <w:pPr>
        <w:pStyle w:val="CPRScapture"/>
      </w:pPr>
      <w:r w:rsidRPr="00002853">
        <w:t xml:space="preserve">   5      Check Problem Selection List Problem Codes</w:t>
      </w:r>
    </w:p>
    <w:p w14:paraId="460E6B40" w14:textId="77777777" w:rsidR="00642154" w:rsidRPr="00002853" w:rsidRDefault="00642154" w:rsidP="00642154">
      <w:pPr>
        <w:pStyle w:val="CPRScapture"/>
      </w:pPr>
      <w:r w:rsidRPr="00002853">
        <w:t xml:space="preserve">   6      Import Problem Selection List</w:t>
      </w:r>
    </w:p>
    <w:p w14:paraId="32353E42" w14:textId="77777777" w:rsidR="00445285" w:rsidRPr="00002853" w:rsidRDefault="00445285" w:rsidP="00231326">
      <w:pPr>
        <w:pStyle w:val="Heading3"/>
      </w:pPr>
      <w:bookmarkStart w:id="139" w:name="_Toc22644701"/>
      <w:r w:rsidRPr="00002853">
        <w:t>What Is a Selection List?</w:t>
      </w:r>
      <w:bookmarkEnd w:id="139"/>
    </w:p>
    <w:p w14:paraId="3FA232CF" w14:textId="25FD61D6" w:rsidR="00356455" w:rsidRPr="00002853" w:rsidRDefault="00356455" w:rsidP="00FB3034">
      <w:pPr>
        <w:pStyle w:val="CPRSH3Body"/>
      </w:pPr>
      <w:r w:rsidRPr="00002853">
        <w:t xml:space="preserve">A </w:t>
      </w:r>
      <w:r w:rsidR="00445285" w:rsidRPr="00002853">
        <w:t>Selection List</w:t>
      </w:r>
      <w:r w:rsidRPr="00002853">
        <w:t xml:space="preserve"> is made up of C</w:t>
      </w:r>
      <w:r w:rsidRPr="00002853">
        <w:rPr>
          <w:caps/>
        </w:rPr>
        <w:t>ATEGORIES</w:t>
      </w:r>
      <w:r w:rsidRPr="00002853">
        <w:t xml:space="preserve">. </w:t>
      </w:r>
      <w:r w:rsidR="00445285" w:rsidRPr="00002853">
        <w:t xml:space="preserve">Each CATEGORY contains specific PROBLEMS. </w:t>
      </w:r>
      <w:r w:rsidR="00FC62D4" w:rsidRPr="00002853">
        <w:t>C</w:t>
      </w:r>
      <w:r w:rsidRPr="00002853">
        <w:t>ategories app</w:t>
      </w:r>
      <w:r w:rsidR="00445285" w:rsidRPr="00002853">
        <w:t xml:space="preserve">ear in the upper list box.  When the user </w:t>
      </w:r>
      <w:r w:rsidR="00C5319B" w:rsidRPr="00002853">
        <w:t>highlights</w:t>
      </w:r>
      <w:r w:rsidR="00445285" w:rsidRPr="00002853">
        <w:t xml:space="preserve"> a category in the upper list box, the problems in that </w:t>
      </w:r>
      <w:r w:rsidR="00C5319B" w:rsidRPr="00002853">
        <w:t>category</w:t>
      </w:r>
      <w:r w:rsidR="00445285" w:rsidRPr="00002853">
        <w:t xml:space="preserve"> display in the low</w:t>
      </w:r>
      <w:r w:rsidRPr="00002853">
        <w:t>er list box.</w:t>
      </w:r>
    </w:p>
    <w:p w14:paraId="4C83F7F4" w14:textId="77777777" w:rsidR="00954D90" w:rsidRPr="00002853" w:rsidRDefault="002D7744" w:rsidP="00FB3034">
      <w:pPr>
        <w:pStyle w:val="CPRSH3Body"/>
      </w:pPr>
      <w:r w:rsidRPr="00002853">
        <w:t>There is now a National Problem Selection List that will display by default unless there is a Problem Selection List previously assigned. Use of National Problem Selection List is highly recommended because it will be maintained and distributed by a national group.</w:t>
      </w:r>
      <w:r w:rsidR="00954D90" w:rsidRPr="00002853">
        <w:t xml:space="preserve"> </w:t>
      </w:r>
    </w:p>
    <w:p w14:paraId="7DCC33CA" w14:textId="77777777" w:rsidR="00954D90" w:rsidRPr="00002853" w:rsidRDefault="00954D90" w:rsidP="006E1648">
      <w:pPr>
        <w:pStyle w:val="CPRSH3Body"/>
      </w:pPr>
      <w:r w:rsidRPr="00002853">
        <w:t xml:space="preserve">Sites can also create and use local lists, but </w:t>
      </w:r>
      <w:r w:rsidR="00C3755C" w:rsidRPr="00002853">
        <w:t xml:space="preserve">the </w:t>
      </w:r>
      <w:r w:rsidRPr="00002853">
        <w:t xml:space="preserve">site will be responsible for </w:t>
      </w:r>
      <w:r w:rsidR="00C3755C" w:rsidRPr="00002853">
        <w:t>maintaining</w:t>
      </w:r>
      <w:r w:rsidRPr="00002853">
        <w:t xml:space="preserve"> all locals lists. Therefore, it is recommended that sites use the national list. </w:t>
      </w:r>
    </w:p>
    <w:p w14:paraId="7717CAA3" w14:textId="77777777" w:rsidR="006513C5" w:rsidRPr="00002853" w:rsidRDefault="00FA390A" w:rsidP="006E1648">
      <w:pPr>
        <w:pStyle w:val="CPRScaption"/>
      </w:pPr>
      <w:r w:rsidRPr="00002853">
        <w:rPr>
          <w:noProof/>
        </w:rPr>
        <w:drawing>
          <wp:inline distT="0" distB="0" distL="0" distR="0" wp14:anchorId="573BA497" wp14:editId="428DC36A">
            <wp:extent cx="4904509" cy="3468930"/>
            <wp:effectExtent l="0" t="0" r="0" b="0"/>
            <wp:docPr id="5" name="Picture 5" descr="This screen capture shows the CPRS Problems tab with the VA-National Selectin list content on it. There are two panes on the left of the dialog. The upper pane shows the categories for this specified list. When the user selects a catgory, the problems for that category dispay and the user can selec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CPRS Problems tab with the VA-National Selectin list content on it. There are two panes on the left of the dialog. The upper pane shows the categories for this specified list. When the user selects a catgory, the problems for that category dispay and the user can select o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0153" cy="3472922"/>
                    </a:xfrm>
                    <a:prstGeom prst="rect">
                      <a:avLst/>
                    </a:prstGeom>
                    <a:noFill/>
                    <a:ln>
                      <a:noFill/>
                    </a:ln>
                  </pic:spPr>
                </pic:pic>
              </a:graphicData>
            </a:graphic>
          </wp:inline>
        </w:drawing>
      </w:r>
    </w:p>
    <w:p w14:paraId="66C5C599" w14:textId="02058876" w:rsidR="004959DB" w:rsidRPr="00002853" w:rsidRDefault="00B64191" w:rsidP="006E1648">
      <w:pPr>
        <w:pStyle w:val="Caption"/>
      </w:pPr>
      <w:r w:rsidRPr="00002853">
        <w:t>When</w:t>
      </w:r>
      <w:r w:rsidR="00480690" w:rsidRPr="00002853">
        <w:t xml:space="preserve"> a problem list is assigned, it </w:t>
      </w:r>
      <w:r w:rsidRPr="00002853">
        <w:t>will display</w:t>
      </w:r>
      <w:r w:rsidR="009D3C62" w:rsidRPr="00002853">
        <w:t xml:space="preserve"> on the left of the Problems tab</w:t>
      </w:r>
      <w:r w:rsidRPr="00002853">
        <w:t>. The VA-National Problem Selection List is shown above.</w:t>
      </w:r>
    </w:p>
    <w:p w14:paraId="4C3A7E7C" w14:textId="77777777" w:rsidR="00023B22" w:rsidRPr="00002853" w:rsidRDefault="00FC62D4" w:rsidP="00FB3034">
      <w:pPr>
        <w:pStyle w:val="CPRSH3Body"/>
      </w:pPr>
      <w:r w:rsidRPr="00002853">
        <w:lastRenderedPageBreak/>
        <w:t xml:space="preserve">With the release of patch GMPL*2.0*49, </w:t>
      </w:r>
      <w:r w:rsidR="00CF0A49" w:rsidRPr="00002853">
        <w:t xml:space="preserve">some of the file locations where problem selection information is stored has changed. </w:t>
      </w:r>
      <w:r w:rsidR="00F85E76" w:rsidRPr="00002853">
        <w:t xml:space="preserve">The  new </w:t>
      </w:r>
      <w:proofErr w:type="spellStart"/>
      <w:r w:rsidR="00F85E76" w:rsidRPr="00002853">
        <w:t>ORQQPL</w:t>
      </w:r>
      <w:proofErr w:type="spellEnd"/>
      <w:r w:rsidR="00F85E76" w:rsidRPr="00002853">
        <w:t xml:space="preserve"> SELECTION LIST parameter will be where the selection lists for users or other entities will be </w:t>
      </w:r>
      <w:r w:rsidR="00B14202" w:rsidRPr="00002853">
        <w:t>assigned</w:t>
      </w:r>
      <w:r w:rsidR="00F85E76" w:rsidRPr="00002853">
        <w:t xml:space="preserve">. </w:t>
      </w:r>
      <w:r w:rsidR="00947C40" w:rsidRPr="00002853">
        <w:t xml:space="preserve">This parameter holds a pointer to </w:t>
      </w:r>
      <w:r w:rsidR="000F1842" w:rsidRPr="00002853">
        <w:t xml:space="preserve">the Problem Selection List </w:t>
      </w:r>
      <w:r w:rsidR="00947C40" w:rsidRPr="00002853">
        <w:t xml:space="preserve">file </w:t>
      </w:r>
      <w:r w:rsidR="000F1842" w:rsidRPr="00002853">
        <w:t>#</w:t>
      </w:r>
      <w:r w:rsidR="00947C40" w:rsidRPr="00002853">
        <w:t xml:space="preserve">125. </w:t>
      </w:r>
      <w:r w:rsidR="00F85E76" w:rsidRPr="00002853">
        <w:t xml:space="preserve">Lists can be assigned at the User, </w:t>
      </w:r>
      <w:r w:rsidR="000F1842" w:rsidRPr="00002853">
        <w:t>Location</w:t>
      </w:r>
      <w:r w:rsidR="00F85E76" w:rsidRPr="00002853">
        <w:t xml:space="preserve">, Division, or System levels. </w:t>
      </w:r>
    </w:p>
    <w:p w14:paraId="7B133735" w14:textId="65471771" w:rsidR="00FC62D4" w:rsidRPr="00002853" w:rsidRDefault="00F85E76" w:rsidP="00FB3034">
      <w:pPr>
        <w:pStyle w:val="CPRSH3Body"/>
      </w:pPr>
      <w:r w:rsidRPr="00002853">
        <w:t xml:space="preserve">As with all CPRS parameters, the higher the precedence or level will be used for the entity. For example, User is the highest </w:t>
      </w:r>
      <w:r w:rsidR="00023B22" w:rsidRPr="00002853">
        <w:t xml:space="preserve">or most specific </w:t>
      </w:r>
      <w:r w:rsidRPr="00002853">
        <w:t xml:space="preserve">precedence and System or Package is the lowest or most </w:t>
      </w:r>
      <w:r w:rsidR="00C5319B" w:rsidRPr="00002853">
        <w:t>general</w:t>
      </w:r>
      <w:r w:rsidRPr="00002853">
        <w:t xml:space="preserve">. </w:t>
      </w:r>
      <w:r w:rsidR="00023B22" w:rsidRPr="00002853">
        <w:t>The package level is the most general and is only sent out by development normally. System would be more specific and so on, down to the user level.</w:t>
      </w:r>
    </w:p>
    <w:p w14:paraId="2B39D621" w14:textId="77777777" w:rsidR="00947C40" w:rsidRPr="00002853" w:rsidRDefault="00947C40" w:rsidP="00231326">
      <w:pPr>
        <w:pStyle w:val="Heading3"/>
      </w:pPr>
      <w:bookmarkStart w:id="140" w:name="_Toc495200811"/>
      <w:bookmarkStart w:id="141" w:name="_Toc22644702"/>
      <w:r w:rsidRPr="00002853">
        <w:t>Assigning Problem Selection Lists</w:t>
      </w:r>
      <w:bookmarkEnd w:id="141"/>
    </w:p>
    <w:p w14:paraId="64D87CCA" w14:textId="77777777" w:rsidR="00947C40" w:rsidRPr="00002853" w:rsidRDefault="00947C40" w:rsidP="00947C40">
      <w:pPr>
        <w:pStyle w:val="CPRSH3Body"/>
      </w:pPr>
      <w:r w:rsidRPr="00002853">
        <w:t>With the changes with patch</w:t>
      </w:r>
      <w:r w:rsidR="00BC2EB4" w:rsidRPr="00002853">
        <w:t>es</w:t>
      </w:r>
      <w:r w:rsidRPr="00002853">
        <w:t xml:space="preserve"> OR*3.0*429 and GMPL*2.0*49, please use the GMPL Assign/Remove list menu option</w:t>
      </w:r>
      <w:r w:rsidR="00BC2EB4" w:rsidRPr="00002853">
        <w:t xml:space="preserve"> to assign problem selection lists</w:t>
      </w:r>
      <w:r w:rsidRPr="00002853">
        <w:t xml:space="preserve">. See the </w:t>
      </w:r>
      <w:r w:rsidRPr="00002853">
        <w:rPr>
          <w:i/>
        </w:rPr>
        <w:t>Problem List User Manual</w:t>
      </w:r>
      <w:r w:rsidRPr="00002853">
        <w:t xml:space="preserve"> and </w:t>
      </w:r>
      <w:r w:rsidRPr="00002853">
        <w:rPr>
          <w:i/>
        </w:rPr>
        <w:t>Problem List Technical Manual</w:t>
      </w:r>
      <w:r w:rsidRPr="00002853">
        <w:t xml:space="preserve"> for additional information. </w:t>
      </w:r>
    </w:p>
    <w:p w14:paraId="60383230" w14:textId="77777777" w:rsidR="00356455" w:rsidRPr="00002853" w:rsidRDefault="00356455" w:rsidP="00231326">
      <w:pPr>
        <w:pStyle w:val="Heading3"/>
      </w:pPr>
      <w:bookmarkStart w:id="142" w:name="_Toc495200812"/>
      <w:bookmarkStart w:id="143" w:name="_Toc22644703"/>
      <w:bookmarkEnd w:id="140"/>
      <w:r w:rsidRPr="00002853">
        <w:t>User Access and Privileges</w:t>
      </w:r>
      <w:bookmarkEnd w:id="142"/>
      <w:bookmarkEnd w:id="143"/>
    </w:p>
    <w:p w14:paraId="66EA4F59" w14:textId="77777777" w:rsidR="00356455" w:rsidRPr="00002853" w:rsidRDefault="00356455">
      <w:pPr>
        <w:pStyle w:val="CPRSH3Body"/>
      </w:pPr>
      <w:r w:rsidRPr="00002853">
        <w:t>If the user holds any of the ORES/ORELSE/PROVIDER keys, that user is viewed as a clinical user, and has full access privileges to all problem list options.</w:t>
      </w:r>
    </w:p>
    <w:p w14:paraId="45F30976" w14:textId="77777777" w:rsidR="00356455" w:rsidRPr="00002853" w:rsidRDefault="00356455">
      <w:pPr>
        <w:pStyle w:val="CPRSH3Body"/>
      </w:pPr>
      <w:r w:rsidRPr="00002853">
        <w:t>If a user holds the OREMAS key, that user is viewed as a clerical user. In that case, the Verify, Remove, Restore, and View Removed options will not be available. If the site parameter requiring verification is set to TRUE, then problems entered will be left in an UNVERIFIED state until a clinical user verifies them. Problems in the UNVERIFIED state are denoted by a dollar sign ($) inserted at the beginning of the line.</w:t>
      </w:r>
    </w:p>
    <w:p w14:paraId="17BEBE93" w14:textId="77777777" w:rsidR="00356455" w:rsidRPr="00002853" w:rsidRDefault="00356455">
      <w:pPr>
        <w:pStyle w:val="CPRSH3Body"/>
      </w:pPr>
      <w:r w:rsidRPr="00002853">
        <w:t>These access levels are also enforced when problems are entered via the encounter form. Problems entered on the encounter form by clerical personnel will be left as UNVERIFIED.</w:t>
      </w:r>
    </w:p>
    <w:p w14:paraId="0BA1C48E" w14:textId="77777777" w:rsidR="00356455" w:rsidRPr="00002853" w:rsidRDefault="00356455">
      <w:pPr>
        <w:pStyle w:val="CPRSH3Body"/>
      </w:pPr>
      <w:r w:rsidRPr="00002853">
        <w:t>CPRS</w:t>
      </w:r>
      <w:r w:rsidRPr="00002853">
        <w:fldChar w:fldCharType="begin"/>
      </w:r>
      <w:r w:rsidRPr="00002853">
        <w:instrText xml:space="preserve"> XE “CPRS” </w:instrText>
      </w:r>
      <w:r w:rsidRPr="00002853">
        <w:fldChar w:fldCharType="end"/>
      </w:r>
      <w:r w:rsidRPr="00002853">
        <w:t xml:space="preserve"> List Manager</w:t>
      </w:r>
      <w:r w:rsidRPr="00002853">
        <w:fldChar w:fldCharType="begin"/>
      </w:r>
      <w:r w:rsidRPr="00002853">
        <w:instrText xml:space="preserve"> XE “List Manager” </w:instrText>
      </w:r>
      <w:r w:rsidRPr="00002853">
        <w:fldChar w:fldCharType="end"/>
      </w:r>
      <w:r w:rsidRPr="00002853">
        <w:t xml:space="preserve"> and the Problem List package do not operate exactly the same as described above. The Problem List package evaluates the presence/absence of menu options in the user’s menu tree, and determines access accordingly. Since CPRS LM sometimes drops into PL package code, it uses a hybrid method of keys and menu options to determine access.</w:t>
      </w:r>
    </w:p>
    <w:p w14:paraId="57FE2312" w14:textId="77777777" w:rsidR="005A6886" w:rsidRDefault="005A6886" w:rsidP="00095C73">
      <w:pPr>
        <w:pStyle w:val="CPRSH1"/>
      </w:pPr>
      <w:bookmarkStart w:id="144" w:name="_Toc495200813"/>
      <w:r>
        <w:br w:type="page"/>
      </w:r>
    </w:p>
    <w:p w14:paraId="4B945F2D" w14:textId="77777777" w:rsidR="00356455" w:rsidRPr="00002853" w:rsidRDefault="00356455" w:rsidP="002136B3">
      <w:pPr>
        <w:pStyle w:val="Heading1"/>
      </w:pPr>
      <w:bookmarkStart w:id="145" w:name="_Toc22644704"/>
      <w:r w:rsidRPr="00002853">
        <w:lastRenderedPageBreak/>
        <w:t>Medications Tab Settings</w:t>
      </w:r>
      <w:bookmarkEnd w:id="144"/>
      <w:bookmarkEnd w:id="145"/>
    </w:p>
    <w:p w14:paraId="161421EF" w14:textId="77777777" w:rsidR="00356455" w:rsidRPr="00002853" w:rsidRDefault="00356455" w:rsidP="00231326">
      <w:pPr>
        <w:pStyle w:val="Heading2"/>
      </w:pPr>
      <w:bookmarkStart w:id="146" w:name="_Toc495200814"/>
      <w:bookmarkStart w:id="147" w:name="_Toc22644705"/>
      <w:r w:rsidRPr="00002853">
        <w:t>Medication List Content</w:t>
      </w:r>
      <w:bookmarkEnd w:id="146"/>
      <w:bookmarkEnd w:id="147"/>
    </w:p>
    <w:p w14:paraId="1D668679" w14:textId="77777777" w:rsidR="00356455" w:rsidRPr="00002853" w:rsidRDefault="00356455">
      <w:pPr>
        <w:pStyle w:val="CPRSH2Body"/>
      </w:pPr>
      <w:r w:rsidRPr="00002853">
        <w:t>All active medication orders are listed. In the case of outpatient orders, this includes medications that have been active within the last 120 days. So medications with a non-active status, such as DISCONTINUED, may be included in the list of outpatient medications. Each list of medications is sorted first by status. Active statuses are at the top of the list. Pending statuses are listed next, followed by any non-active statuses.</w:t>
      </w:r>
    </w:p>
    <w:p w14:paraId="01418FBA" w14:textId="77777777" w:rsidR="00356455" w:rsidRPr="00002853" w:rsidRDefault="00356455" w:rsidP="006C4EA8">
      <w:pPr>
        <w:pStyle w:val="Heading3"/>
      </w:pPr>
      <w:bookmarkStart w:id="148" w:name="_Toc495200815"/>
      <w:bookmarkStart w:id="149" w:name="_Toc22644706"/>
      <w:r w:rsidRPr="00002853">
        <w:t>Active</w:t>
      </w:r>
      <w:bookmarkEnd w:id="148"/>
      <w:bookmarkEnd w:id="149"/>
    </w:p>
    <w:p w14:paraId="4B3375C9" w14:textId="77777777" w:rsidR="00356455" w:rsidRPr="00002853" w:rsidRDefault="00356455">
      <w:pPr>
        <w:pStyle w:val="CPRSH3Body"/>
      </w:pPr>
      <w:r w:rsidRPr="00002853">
        <w:t>Active statuses include:</w:t>
      </w:r>
    </w:p>
    <w:p w14:paraId="103A8819" w14:textId="77777777" w:rsidR="00356455" w:rsidRPr="00002853" w:rsidRDefault="00356455">
      <w:pPr>
        <w:pStyle w:val="CPRSBullets"/>
      </w:pPr>
      <w:r w:rsidRPr="00002853">
        <w:t>Active</w:t>
      </w:r>
    </w:p>
    <w:p w14:paraId="3083F17D" w14:textId="77777777" w:rsidR="00356455" w:rsidRPr="00002853" w:rsidRDefault="00356455">
      <w:pPr>
        <w:pStyle w:val="CPRSBullets"/>
      </w:pPr>
      <w:r w:rsidRPr="00002853">
        <w:t>Refill</w:t>
      </w:r>
    </w:p>
    <w:p w14:paraId="50D40A0C" w14:textId="77777777" w:rsidR="00356455" w:rsidRPr="00002853" w:rsidRDefault="00356455">
      <w:pPr>
        <w:pStyle w:val="CPRSBullets"/>
      </w:pPr>
      <w:r w:rsidRPr="00002853">
        <w:t>Hold</w:t>
      </w:r>
    </w:p>
    <w:p w14:paraId="71924CB1" w14:textId="77777777" w:rsidR="00356455" w:rsidRPr="00002853" w:rsidRDefault="00356455">
      <w:pPr>
        <w:pStyle w:val="CPRSBullets"/>
      </w:pPr>
      <w:r w:rsidRPr="00002853">
        <w:t>Suspended</w:t>
      </w:r>
    </w:p>
    <w:p w14:paraId="14951671" w14:textId="77777777" w:rsidR="00356455" w:rsidRPr="00002853" w:rsidRDefault="00356455">
      <w:pPr>
        <w:pStyle w:val="CPRSBullets"/>
      </w:pPr>
      <w:r w:rsidRPr="00002853">
        <w:t>Provider Hold</w:t>
      </w:r>
    </w:p>
    <w:p w14:paraId="368AB582" w14:textId="77777777" w:rsidR="00356455" w:rsidRPr="00002853" w:rsidRDefault="00356455">
      <w:pPr>
        <w:pStyle w:val="CPRSBullets"/>
      </w:pPr>
      <w:r w:rsidRPr="00002853">
        <w:t>On Call</w:t>
      </w:r>
    </w:p>
    <w:p w14:paraId="02620882" w14:textId="77777777" w:rsidR="00356455" w:rsidRPr="00002853" w:rsidRDefault="00356455" w:rsidP="006C4EA8">
      <w:pPr>
        <w:pStyle w:val="Heading3"/>
      </w:pPr>
      <w:bookmarkStart w:id="150" w:name="_Toc495200816"/>
      <w:bookmarkStart w:id="151" w:name="_Toc22644707"/>
      <w:r w:rsidRPr="00002853">
        <w:t>Pending</w:t>
      </w:r>
      <w:bookmarkEnd w:id="150"/>
      <w:bookmarkEnd w:id="151"/>
    </w:p>
    <w:p w14:paraId="05ED1342" w14:textId="77777777" w:rsidR="00356455" w:rsidRPr="00002853" w:rsidRDefault="00356455">
      <w:pPr>
        <w:pStyle w:val="CPRSH3Body"/>
      </w:pPr>
      <w:r w:rsidRPr="00002853">
        <w:t>Pending statuses include:</w:t>
      </w:r>
    </w:p>
    <w:p w14:paraId="73088F03" w14:textId="77777777" w:rsidR="00356455" w:rsidRPr="00002853" w:rsidRDefault="00356455">
      <w:pPr>
        <w:pStyle w:val="CPRSBullets"/>
      </w:pPr>
      <w:r w:rsidRPr="00002853">
        <w:t>Non-Verified</w:t>
      </w:r>
    </w:p>
    <w:p w14:paraId="2A63543A" w14:textId="77777777" w:rsidR="00356455" w:rsidRPr="00002853" w:rsidRDefault="00356455">
      <w:pPr>
        <w:pStyle w:val="CPRSBullets"/>
      </w:pPr>
      <w:r w:rsidRPr="00002853">
        <w:t>Drug Interactions</w:t>
      </w:r>
    </w:p>
    <w:p w14:paraId="3FA30039" w14:textId="77777777" w:rsidR="00356455" w:rsidRPr="00002853" w:rsidRDefault="00356455">
      <w:pPr>
        <w:pStyle w:val="CPRSBullets"/>
      </w:pPr>
      <w:r w:rsidRPr="00002853">
        <w:t>Incomplete</w:t>
      </w:r>
    </w:p>
    <w:p w14:paraId="6B4C6BA9" w14:textId="77777777" w:rsidR="00356455" w:rsidRPr="00002853" w:rsidRDefault="00356455">
      <w:pPr>
        <w:pStyle w:val="CPRSBullets"/>
      </w:pPr>
      <w:r w:rsidRPr="00002853">
        <w:t>Pending</w:t>
      </w:r>
    </w:p>
    <w:p w14:paraId="6DCB343E" w14:textId="77777777" w:rsidR="00356455" w:rsidRPr="00002853" w:rsidRDefault="00356455" w:rsidP="006C4EA8">
      <w:pPr>
        <w:pStyle w:val="Heading3"/>
      </w:pPr>
      <w:bookmarkStart w:id="152" w:name="_Toc495200817"/>
      <w:bookmarkStart w:id="153" w:name="_Toc22644708"/>
      <w:r w:rsidRPr="00002853">
        <w:t>Non-active</w:t>
      </w:r>
      <w:bookmarkEnd w:id="152"/>
      <w:bookmarkEnd w:id="153"/>
    </w:p>
    <w:p w14:paraId="27A0267C" w14:textId="77777777" w:rsidR="00356455" w:rsidRPr="00002853" w:rsidRDefault="00356455">
      <w:pPr>
        <w:pStyle w:val="CPRSH3Body"/>
      </w:pPr>
      <w:r w:rsidRPr="00002853">
        <w:t>Non-active statuses include:</w:t>
      </w:r>
    </w:p>
    <w:p w14:paraId="45F1358B" w14:textId="77777777" w:rsidR="00356455" w:rsidRPr="00002853" w:rsidRDefault="00356455">
      <w:pPr>
        <w:pStyle w:val="CPRSBullets"/>
      </w:pPr>
      <w:r w:rsidRPr="00002853">
        <w:t>Done</w:t>
      </w:r>
    </w:p>
    <w:p w14:paraId="519FEECF" w14:textId="77777777" w:rsidR="00356455" w:rsidRPr="00002853" w:rsidRDefault="00356455">
      <w:pPr>
        <w:pStyle w:val="CPRSBullets"/>
      </w:pPr>
      <w:r w:rsidRPr="00002853">
        <w:t>Expired</w:t>
      </w:r>
    </w:p>
    <w:p w14:paraId="7F9968D1" w14:textId="77777777" w:rsidR="00356455" w:rsidRPr="00002853" w:rsidRDefault="00356455">
      <w:pPr>
        <w:pStyle w:val="CPRSBullets"/>
      </w:pPr>
      <w:r w:rsidRPr="00002853">
        <w:t>Discontinued</w:t>
      </w:r>
    </w:p>
    <w:p w14:paraId="3B57102A" w14:textId="77777777" w:rsidR="00356455" w:rsidRPr="00002853" w:rsidRDefault="00356455">
      <w:pPr>
        <w:pStyle w:val="CPRSBullets"/>
      </w:pPr>
      <w:r w:rsidRPr="00002853">
        <w:t>Deleted</w:t>
      </w:r>
    </w:p>
    <w:p w14:paraId="1613E703" w14:textId="77777777" w:rsidR="00356455" w:rsidRPr="00002853" w:rsidRDefault="00356455">
      <w:pPr>
        <w:pStyle w:val="CPRSBullets"/>
      </w:pPr>
      <w:r w:rsidRPr="00002853">
        <w:t>Discontinued by Provider</w:t>
      </w:r>
    </w:p>
    <w:p w14:paraId="14922A12" w14:textId="77777777" w:rsidR="00356455" w:rsidRPr="00002853" w:rsidRDefault="00356455">
      <w:pPr>
        <w:pStyle w:val="CPRSBullets"/>
      </w:pPr>
      <w:r w:rsidRPr="00002853">
        <w:t>Discontinued (Edit)</w:t>
      </w:r>
    </w:p>
    <w:p w14:paraId="4664AF0F" w14:textId="77777777" w:rsidR="00356455" w:rsidRPr="00002853" w:rsidRDefault="00356455">
      <w:pPr>
        <w:pStyle w:val="CPRSBullets"/>
      </w:pPr>
      <w:r w:rsidRPr="00002853">
        <w:t>Reinstated</w:t>
      </w:r>
    </w:p>
    <w:p w14:paraId="1F9CA6F8" w14:textId="77777777" w:rsidR="00356455" w:rsidRPr="00002853" w:rsidRDefault="00356455">
      <w:pPr>
        <w:pStyle w:val="CPRSBullets"/>
      </w:pPr>
      <w:r w:rsidRPr="00002853">
        <w:t>Renewed</w:t>
      </w:r>
    </w:p>
    <w:p w14:paraId="57BE4DBC" w14:textId="77777777" w:rsidR="00356455" w:rsidRPr="00002853" w:rsidRDefault="00356455" w:rsidP="003C393F">
      <w:pPr>
        <w:pStyle w:val="CPRSH3Body"/>
        <w:spacing w:before="120"/>
      </w:pPr>
      <w:r w:rsidRPr="00002853">
        <w:t>Within each group of statuses, the med</w:t>
      </w:r>
      <w:r w:rsidR="00B2636C" w:rsidRPr="00002853">
        <w:t>ication</w:t>
      </w:r>
      <w:r w:rsidRPr="00002853">
        <w:t>s are sorted by expiration date, with those that expire last at the top of the list.</w:t>
      </w:r>
    </w:p>
    <w:p w14:paraId="3AB916BD" w14:textId="77777777" w:rsidR="00E020A9" w:rsidRPr="00002853" w:rsidRDefault="00E020A9" w:rsidP="00231326">
      <w:pPr>
        <w:pStyle w:val="Heading2"/>
      </w:pPr>
      <w:r w:rsidRPr="00002853">
        <w:br w:type="page"/>
      </w:r>
      <w:bookmarkStart w:id="154" w:name="new_medication_orders"/>
      <w:bookmarkStart w:id="155" w:name="Meds_display_on_Meds_tab"/>
      <w:bookmarkStart w:id="156" w:name="_Toc495200818"/>
      <w:bookmarkStart w:id="157" w:name="_Toc22644709"/>
      <w:bookmarkEnd w:id="154"/>
      <w:r w:rsidRPr="00002853">
        <w:lastRenderedPageBreak/>
        <w:t>How Long to Display Expired and Discontinued Meds</w:t>
      </w:r>
      <w:bookmarkEnd w:id="157"/>
      <w:r w:rsidRPr="00002853">
        <w:t xml:space="preserve"> </w:t>
      </w:r>
    </w:p>
    <w:p w14:paraId="69AA2AA6" w14:textId="77777777" w:rsidR="007B6C56" w:rsidRPr="00002853" w:rsidRDefault="00E020A9" w:rsidP="00856C78">
      <w:pPr>
        <w:pStyle w:val="CPRSH3Body"/>
      </w:pPr>
      <w:r w:rsidRPr="00002853">
        <w:t>The CPRS parameter ORCH CONTEXT MEDS enable</w:t>
      </w:r>
      <w:r w:rsidR="00856C78" w:rsidRPr="00002853">
        <w:t>s</w:t>
      </w:r>
      <w:r w:rsidRPr="00002853">
        <w:t xml:space="preserve"> sites to set the length of time that </w:t>
      </w:r>
      <w:r w:rsidR="00856C78" w:rsidRPr="00002853">
        <w:t xml:space="preserve">expired and discontinued medications display on the Meds tab. This parameter does not affect the display of active medications, only how long expired and discontinued medications continue to display on the Meds tab. </w:t>
      </w:r>
    </w:p>
    <w:p w14:paraId="403301EA" w14:textId="77777777" w:rsidR="005D7B52" w:rsidRPr="00002853" w:rsidRDefault="005D7B52" w:rsidP="00856C78">
      <w:pPr>
        <w:pStyle w:val="CPRSH3Body"/>
      </w:pPr>
      <w:r w:rsidRPr="00002853">
        <w:t>CPRS enables the user to set a date range for which the expired and discontinued medications will display. For example, a user could decide to view the expired medications for the user from one year in the past</w:t>
      </w:r>
      <w:r w:rsidR="007B6C56" w:rsidRPr="00002853">
        <w:t xml:space="preserve"> (T-365)</w:t>
      </w:r>
      <w:r w:rsidRPr="00002853">
        <w:t>. Or the user could set a period in the past such as June 16, 2006 to September 16, 2006.</w:t>
      </w:r>
      <w:r w:rsidR="007B6C56" w:rsidRPr="00002853">
        <w:t xml:space="preserve"> Normally, this date range should use relative dates such as T-180, T-365, or something similar.</w:t>
      </w:r>
    </w:p>
    <w:p w14:paraId="7FDD3F27" w14:textId="77777777" w:rsidR="00E020A9" w:rsidRPr="00002853" w:rsidRDefault="005D7B52" w:rsidP="00856C78">
      <w:pPr>
        <w:pStyle w:val="CPRSH3Body"/>
      </w:pPr>
      <w:r w:rsidRPr="00002853">
        <w:t xml:space="preserve">The </w:t>
      </w:r>
      <w:r w:rsidR="00856C78" w:rsidRPr="00002853">
        <w:t xml:space="preserve">rules for </w:t>
      </w:r>
      <w:r w:rsidRPr="00002853">
        <w:t xml:space="preserve">how the date the user sets affects </w:t>
      </w:r>
      <w:r w:rsidR="00856C78" w:rsidRPr="00002853">
        <w:t>the display of Inpatient Medications, Non-VA Medications, and Outpatient Medications are slightly different:</w:t>
      </w:r>
    </w:p>
    <w:p w14:paraId="65CCB081" w14:textId="77777777" w:rsidR="00856C78" w:rsidRPr="00002853" w:rsidRDefault="003D3FCE" w:rsidP="00856C78">
      <w:pPr>
        <w:pStyle w:val="CPRSBullets"/>
        <w:rPr>
          <w:b/>
        </w:rPr>
      </w:pPr>
      <w:r w:rsidRPr="00002853">
        <w:rPr>
          <w:b/>
        </w:rPr>
        <w:t>Inpatient Meds</w:t>
      </w:r>
    </w:p>
    <w:p w14:paraId="789C3015" w14:textId="77777777" w:rsidR="003D3FCE" w:rsidRPr="00002853" w:rsidRDefault="003D3FCE" w:rsidP="00942C1E">
      <w:pPr>
        <w:pStyle w:val="CPRSBulletsSubBullets"/>
        <w:tabs>
          <w:tab w:val="clear" w:pos="2520"/>
          <w:tab w:val="num" w:pos="2160"/>
        </w:tabs>
        <w:ind w:left="1800"/>
      </w:pPr>
      <w:r w:rsidRPr="00002853">
        <w:t>Under Inpatient Medications, CPRS displays all expired and discontinued orders received from Inpatient Medications that have stop date and time that falls between the beginning and ending dates specified by the ORCH CONTEXT MEDS parameter.</w:t>
      </w:r>
    </w:p>
    <w:p w14:paraId="1AED9310" w14:textId="77777777" w:rsidR="003D3FCE" w:rsidRPr="00002853" w:rsidRDefault="003D3FCE" w:rsidP="00942C1E">
      <w:pPr>
        <w:pStyle w:val="CPRSBulletsSubBullets"/>
        <w:tabs>
          <w:tab w:val="clear" w:pos="2520"/>
          <w:tab w:val="num" w:pos="2160"/>
        </w:tabs>
        <w:ind w:left="1800"/>
      </w:pPr>
      <w:r w:rsidRPr="00002853">
        <w:t>If ORCH CONTEXT MEDS does not have a date, CPRS displays all active inpatient medications (including Pending) only.</w:t>
      </w:r>
      <w:r w:rsidR="00DB1330" w:rsidRPr="00002853">
        <w:t xml:space="preserve"> No expired or discontinued medications are displayed.</w:t>
      </w:r>
    </w:p>
    <w:p w14:paraId="272F82FD" w14:textId="77777777" w:rsidR="003D3FCE" w:rsidRPr="00002853" w:rsidRDefault="003D3FCE" w:rsidP="00856C78">
      <w:pPr>
        <w:pStyle w:val="CPRSBullets"/>
        <w:rPr>
          <w:b/>
        </w:rPr>
      </w:pPr>
      <w:r w:rsidRPr="00002853">
        <w:rPr>
          <w:b/>
        </w:rPr>
        <w:t>Non-VA Meds</w:t>
      </w:r>
    </w:p>
    <w:p w14:paraId="64C0E3E6" w14:textId="77777777" w:rsidR="00D97E71" w:rsidRPr="00002853" w:rsidRDefault="00D97E71" w:rsidP="00942C1E">
      <w:pPr>
        <w:pStyle w:val="CPRSBulletsSubBullets"/>
        <w:tabs>
          <w:tab w:val="clear" w:pos="2520"/>
          <w:tab w:val="left" w:pos="2160"/>
        </w:tabs>
        <w:ind w:left="1800"/>
      </w:pPr>
      <w:r w:rsidRPr="00002853">
        <w:t>CPRS displays all Non-VA Meds without a start date/time.</w:t>
      </w:r>
    </w:p>
    <w:p w14:paraId="56F3CD0A" w14:textId="77777777" w:rsidR="005E0FE9" w:rsidRPr="00002853" w:rsidRDefault="009452FE" w:rsidP="00942C1E">
      <w:pPr>
        <w:pStyle w:val="CPRSBulletsSubBullets"/>
        <w:tabs>
          <w:tab w:val="clear" w:pos="2520"/>
          <w:tab w:val="left" w:pos="2160"/>
        </w:tabs>
        <w:ind w:left="1800"/>
      </w:pPr>
      <w:r w:rsidRPr="00002853">
        <w:t>For active Non-VA medications t</w:t>
      </w:r>
      <w:r w:rsidR="00D97E71" w:rsidRPr="00002853">
        <w:t>o be displayed,  the o</w:t>
      </w:r>
      <w:r w:rsidR="005E0FE9" w:rsidRPr="00002853">
        <w:t>rder start date</w:t>
      </w:r>
      <w:r w:rsidRPr="00002853">
        <w:t xml:space="preserve"> if it has one</w:t>
      </w:r>
      <w:r w:rsidR="005E0FE9" w:rsidRPr="00002853">
        <w:t xml:space="preserve"> must be between ORCH CONTEXT MEDS sta</w:t>
      </w:r>
      <w:r w:rsidR="00D97E71" w:rsidRPr="00002853">
        <w:t>rt and stop date.</w:t>
      </w:r>
    </w:p>
    <w:p w14:paraId="620DD458" w14:textId="77777777" w:rsidR="00D97E71" w:rsidRPr="00002853" w:rsidRDefault="009452FE" w:rsidP="00942C1E">
      <w:pPr>
        <w:pStyle w:val="CPRSBulletsSubBullets"/>
        <w:tabs>
          <w:tab w:val="clear" w:pos="2520"/>
          <w:tab w:val="left" w:pos="2160"/>
        </w:tabs>
        <w:ind w:left="1800"/>
      </w:pPr>
      <w:r w:rsidRPr="00002853">
        <w:t>The order s</w:t>
      </w:r>
      <w:r w:rsidR="00D97E71" w:rsidRPr="00002853">
        <w:t>tart da</w:t>
      </w:r>
      <w:r w:rsidRPr="00002853">
        <w:t>te does not need to be absolute, meaning it could only be a month and a year.</w:t>
      </w:r>
    </w:p>
    <w:p w14:paraId="47981A65" w14:textId="77777777" w:rsidR="005E0FE9" w:rsidRPr="00002853" w:rsidRDefault="009452FE" w:rsidP="00942C1E">
      <w:pPr>
        <w:pStyle w:val="CPRSBulletsSubBullets"/>
        <w:tabs>
          <w:tab w:val="clear" w:pos="2520"/>
          <w:tab w:val="left" w:pos="2160"/>
        </w:tabs>
        <w:ind w:left="1800"/>
      </w:pPr>
      <w:r w:rsidRPr="00002853">
        <w:t>To display a Non-VA medication that has expired, t</w:t>
      </w:r>
      <w:r w:rsidR="005E0FE9" w:rsidRPr="00002853">
        <w:t>he order stop date must be after the ORCH CONTEXT MEDS start date</w:t>
      </w:r>
      <w:r w:rsidRPr="00002853">
        <w:t>.</w:t>
      </w:r>
    </w:p>
    <w:p w14:paraId="31397A25" w14:textId="77777777" w:rsidR="003D3FCE" w:rsidRPr="00002853" w:rsidRDefault="003D3FCE" w:rsidP="00856C78">
      <w:pPr>
        <w:pStyle w:val="CPRSBullets"/>
        <w:rPr>
          <w:b/>
        </w:rPr>
      </w:pPr>
      <w:r w:rsidRPr="00002853">
        <w:rPr>
          <w:b/>
        </w:rPr>
        <w:t>Outpatient Meds</w:t>
      </w:r>
    </w:p>
    <w:p w14:paraId="050FB509" w14:textId="77777777" w:rsidR="007320F2" w:rsidRPr="00002853" w:rsidRDefault="007320F2" w:rsidP="00942C1E">
      <w:pPr>
        <w:pStyle w:val="CPRSBulletsSubBullets"/>
        <w:tabs>
          <w:tab w:val="clear" w:pos="2520"/>
          <w:tab w:val="num" w:pos="2160"/>
        </w:tabs>
        <w:ind w:left="1800"/>
      </w:pPr>
      <w:r w:rsidRPr="00002853">
        <w:t xml:space="preserve">CPRS displays all Active orders, including “active” Pending orders regardless of ORCH CONTEXT </w:t>
      </w:r>
      <w:proofErr w:type="spellStart"/>
      <w:r w:rsidRPr="00002853">
        <w:t>MED</w:t>
      </w:r>
      <w:r w:rsidR="005E0FE9" w:rsidRPr="00002853">
        <w:t>’s</w:t>
      </w:r>
      <w:proofErr w:type="spellEnd"/>
      <w:r w:rsidR="005E0FE9" w:rsidRPr="00002853">
        <w:t xml:space="preserve"> settings.</w:t>
      </w:r>
    </w:p>
    <w:p w14:paraId="46A0DAB5" w14:textId="77777777" w:rsidR="005E0FE9" w:rsidRPr="00002853" w:rsidRDefault="005E0FE9" w:rsidP="00942C1E">
      <w:pPr>
        <w:pStyle w:val="CPRSBulletsSubBullets"/>
        <w:tabs>
          <w:tab w:val="clear" w:pos="2520"/>
          <w:tab w:val="num" w:pos="2160"/>
        </w:tabs>
        <w:ind w:left="1800"/>
      </w:pPr>
      <w:r w:rsidRPr="00002853">
        <w:t>CPRS filters out deleted prescriptions and Pending orders that are DC (discontinued), DE (Discontinue edit), or RF (refill).</w:t>
      </w:r>
    </w:p>
    <w:p w14:paraId="23F333B0" w14:textId="77777777" w:rsidR="003D3FCE" w:rsidRPr="00002853" w:rsidRDefault="007320F2" w:rsidP="00942C1E">
      <w:pPr>
        <w:pStyle w:val="CPRSBulletsSubBullets"/>
        <w:tabs>
          <w:tab w:val="clear" w:pos="2520"/>
          <w:tab w:val="num" w:pos="2160"/>
        </w:tabs>
        <w:ind w:left="1800"/>
      </w:pPr>
      <w:r w:rsidRPr="00002853">
        <w:t>For outpatient medica</w:t>
      </w:r>
      <w:r w:rsidR="005E0FE9" w:rsidRPr="00002853">
        <w:t>tions, CPRS displays the orders</w:t>
      </w:r>
      <w:r w:rsidRPr="00002853">
        <w:t xml:space="preserve"> from Outpatient P</w:t>
      </w:r>
      <w:r w:rsidR="003D3FCE" w:rsidRPr="00002853">
        <w:t xml:space="preserve">harmacy </w:t>
      </w:r>
      <w:r w:rsidRPr="00002853">
        <w:t>that have a</w:t>
      </w:r>
      <w:r w:rsidR="003D3FCE" w:rsidRPr="00002853">
        <w:t xml:space="preserve"> med</w:t>
      </w:r>
      <w:r w:rsidRPr="00002853">
        <w:t>ication</w:t>
      </w:r>
      <w:r w:rsidR="003D3FCE" w:rsidRPr="00002853">
        <w:t xml:space="preserve"> expiration date </w:t>
      </w:r>
      <w:r w:rsidRPr="00002853">
        <w:t xml:space="preserve">that is the same as </w:t>
      </w:r>
      <w:r w:rsidR="003D3FCE" w:rsidRPr="00002853">
        <w:t xml:space="preserve">the start date </w:t>
      </w:r>
      <w:r w:rsidRPr="00002853">
        <w:t>from ORCH CONTEXT MEDS or is closer to the present.</w:t>
      </w:r>
    </w:p>
    <w:p w14:paraId="4412A9EC" w14:textId="77777777" w:rsidR="003D3FCE" w:rsidRPr="00002853" w:rsidRDefault="005E0FE9" w:rsidP="00942C1E">
      <w:pPr>
        <w:pStyle w:val="CPRSBulletsSubBullets"/>
        <w:tabs>
          <w:tab w:val="clear" w:pos="2520"/>
          <w:tab w:val="num" w:pos="2160"/>
        </w:tabs>
        <w:ind w:left="1800"/>
      </w:pPr>
      <w:r w:rsidRPr="00002853">
        <w:t>Outpatient Pharmacy ignores t</w:t>
      </w:r>
      <w:r w:rsidR="003D3FCE" w:rsidRPr="00002853">
        <w:t>he end date of ORCH CONTEXT MEDS</w:t>
      </w:r>
      <w:r w:rsidR="007320F2" w:rsidRPr="00002853">
        <w:t>.</w:t>
      </w:r>
    </w:p>
    <w:p w14:paraId="1B0DAB69" w14:textId="77777777" w:rsidR="003D3FCE" w:rsidRPr="00002853" w:rsidRDefault="003D3FCE" w:rsidP="00942C1E">
      <w:pPr>
        <w:pStyle w:val="CPRSBulletsSubBullets"/>
        <w:tabs>
          <w:tab w:val="clear" w:pos="2520"/>
          <w:tab w:val="num" w:pos="2160"/>
        </w:tabs>
        <w:ind w:left="1800"/>
      </w:pPr>
      <w:r w:rsidRPr="00002853">
        <w:t xml:space="preserve">If </w:t>
      </w:r>
      <w:r w:rsidR="007320F2" w:rsidRPr="00002853">
        <w:t>CPRS does not pass a start date to Outpatient Pharmacy,</w:t>
      </w:r>
      <w:r w:rsidRPr="00002853">
        <w:t xml:space="preserve"> then</w:t>
      </w:r>
      <w:r w:rsidR="007320F2" w:rsidRPr="00002853">
        <w:t xml:space="preserve"> Outpatient Pharmacy uses a </w:t>
      </w:r>
      <w:r w:rsidRPr="00002853">
        <w:t xml:space="preserve">start date </w:t>
      </w:r>
      <w:r w:rsidR="007320F2" w:rsidRPr="00002853">
        <w:t xml:space="preserve">of </w:t>
      </w:r>
      <w:r w:rsidRPr="00002853">
        <w:t xml:space="preserve">T-120 </w:t>
      </w:r>
      <w:r w:rsidR="007320F2" w:rsidRPr="00002853">
        <w:t>or 120 days in the past.</w:t>
      </w:r>
    </w:p>
    <w:p w14:paraId="7675AB77" w14:textId="58A38701" w:rsidR="00356455" w:rsidRPr="00002853" w:rsidRDefault="00356455" w:rsidP="008D0126">
      <w:pPr>
        <w:pStyle w:val="Heading2"/>
      </w:pPr>
      <w:bookmarkStart w:id="158" w:name="_Toc22644710"/>
      <w:bookmarkEnd w:id="155"/>
      <w:r w:rsidRPr="00002853">
        <w:t>New Medication Orders</w:t>
      </w:r>
      <w:bookmarkEnd w:id="156"/>
      <w:bookmarkEnd w:id="158"/>
    </w:p>
    <w:p w14:paraId="1B3FE9A5" w14:textId="77777777" w:rsidR="00356455" w:rsidRPr="00002853" w:rsidRDefault="00356455" w:rsidP="00FB3034">
      <w:pPr>
        <w:pStyle w:val="CPRSH3Body"/>
      </w:pPr>
      <w:r w:rsidRPr="00002853">
        <w:t xml:space="preserve">When a user clicks </w:t>
      </w:r>
      <w:r w:rsidRPr="00002853">
        <w:rPr>
          <w:b/>
          <w:bCs/>
        </w:rPr>
        <w:t>Action | New Medication</w:t>
      </w:r>
      <w:r w:rsidRPr="00002853">
        <w:t xml:space="preserve">, the order dialog that is displayed is controlled by the parameter </w:t>
      </w:r>
      <w:proofErr w:type="spellStart"/>
      <w:r w:rsidRPr="00002853">
        <w:t>ORWDX</w:t>
      </w:r>
      <w:proofErr w:type="spellEnd"/>
      <w:r w:rsidRPr="00002853">
        <w:t xml:space="preserve"> NEW MED. The parameter allows separate values to be set for the inpatient and outpatient settings. If your site uses the standard PSJ OR PAT OE or PSO OERR orderable-item display lists, the default behavior of CPRS is to display the Inpatient Medication ordering dialog for inpatients and the Outpatient </w:t>
      </w:r>
      <w:r w:rsidRPr="00002853">
        <w:lastRenderedPageBreak/>
        <w:t>Medication dialog for outpatients. Using CPRS GUI versions 23 and later, authorized hospital locations can order inpatient medications for outpatients. (To make this option available, you must first install the following pharmacy and scheduling patches: PS*1.0*59, PSJ*5.0*111, and SD*5.3*285.)</w:t>
      </w:r>
    </w:p>
    <w:p w14:paraId="7DF32AB1" w14:textId="77777777" w:rsidR="00356455" w:rsidRPr="00002853" w:rsidRDefault="00356455" w:rsidP="00FB3034">
      <w:pPr>
        <w:pStyle w:val="CPRSH3Body"/>
      </w:pPr>
      <w:r w:rsidRPr="00002853">
        <w:t xml:space="preserve">For hospital locations that are authorized to place inpatient medication orders for outpatients, you can override the default behavior of the </w:t>
      </w:r>
      <w:r w:rsidRPr="00002853">
        <w:rPr>
          <w:b/>
          <w:bCs/>
        </w:rPr>
        <w:t xml:space="preserve">Action | New Medication </w:t>
      </w:r>
      <w:r w:rsidRPr="00002853">
        <w:t xml:space="preserve">option through the </w:t>
      </w:r>
      <w:proofErr w:type="spellStart"/>
      <w:r w:rsidRPr="00002853">
        <w:t>ORWDX</w:t>
      </w:r>
      <w:proofErr w:type="spellEnd"/>
      <w:r w:rsidRPr="00002853">
        <w:t xml:space="preserve"> NEW MED parameter. Specifically, you can set this parameter to include menu</w:t>
      </w:r>
      <w:r w:rsidRPr="00002853">
        <w:rPr>
          <w:color w:val="000000"/>
        </w:rPr>
        <w:t>s</w:t>
      </w:r>
      <w:r w:rsidRPr="00002853">
        <w:t xml:space="preserve"> that enable users to place these orders from the </w:t>
      </w:r>
      <w:r w:rsidRPr="00002853">
        <w:rPr>
          <w:b/>
          <w:bCs/>
        </w:rPr>
        <w:t>Meds</w:t>
      </w:r>
      <w:r w:rsidRPr="00002853">
        <w:t xml:space="preserve"> tab. (See the </w:t>
      </w:r>
      <w:hyperlink w:anchor="setting_orwdx_new_med" w:history="1">
        <w:r w:rsidRPr="00002853">
          <w:rPr>
            <w:rStyle w:val="Hyperlink"/>
          </w:rPr>
          <w:t xml:space="preserve">“Inpatient Medication Orders for Outpatients: Setting the </w:t>
        </w:r>
        <w:proofErr w:type="spellStart"/>
        <w:r w:rsidRPr="00002853">
          <w:rPr>
            <w:rStyle w:val="Hyperlink"/>
          </w:rPr>
          <w:t>ORWDX</w:t>
        </w:r>
        <w:proofErr w:type="spellEnd"/>
        <w:r w:rsidRPr="00002853">
          <w:rPr>
            <w:rStyle w:val="Hyperlink"/>
          </w:rPr>
          <w:t xml:space="preserve"> NEW MED Parameter” and “Ordering Menus and Quick Orders”</w:t>
        </w:r>
      </w:hyperlink>
      <w:r w:rsidRPr="00002853">
        <w:t xml:space="preserve"> sections of this manual for more information about displaying menus. For information about authorizing a hospital location to place inpatient orders for outpatients, see the </w:t>
      </w:r>
      <w:r w:rsidRPr="00002853">
        <w:rPr>
          <w:bCs/>
        </w:rPr>
        <w:t>“</w:t>
      </w:r>
      <w:hyperlink w:anchor="IMO_orders" w:history="1">
        <w:r w:rsidRPr="00002853">
          <w:rPr>
            <w:rStyle w:val="Hyperlink"/>
          </w:rPr>
          <w:t>Inpatient (Unit Dose) Medications for Outpatients</w:t>
        </w:r>
      </w:hyperlink>
      <w:r w:rsidRPr="00002853">
        <w:rPr>
          <w:bCs/>
        </w:rPr>
        <w:t>”</w:t>
      </w:r>
      <w:r w:rsidRPr="00002853">
        <w:t xml:space="preserve"> section of this manual.)</w:t>
      </w:r>
    </w:p>
    <w:p w14:paraId="74B9BAA3" w14:textId="77777777" w:rsidR="00356455" w:rsidRPr="008D0126" w:rsidRDefault="00356455" w:rsidP="008D0126">
      <w:pPr>
        <w:pStyle w:val="Heading3"/>
      </w:pPr>
      <w:bookmarkStart w:id="159" w:name="setting_orwdx_new_med"/>
      <w:bookmarkStart w:id="160" w:name="_Toc22644711"/>
      <w:bookmarkEnd w:id="159"/>
      <w:r w:rsidRPr="008D0126">
        <w:t>Inpatient Medication Orders for Outpatients: Setting the ORWDX NEW MED Parameter</w:t>
      </w:r>
      <w:bookmarkEnd w:id="160"/>
    </w:p>
    <w:p w14:paraId="143A069D" w14:textId="77777777" w:rsidR="00356455" w:rsidRPr="00002853" w:rsidRDefault="00356455">
      <w:pPr>
        <w:pStyle w:val="CPRSH3Body"/>
      </w:pPr>
      <w:r w:rsidRPr="00002853">
        <w:t xml:space="preserve">Take the following steps to enable users at authorized hospital locations to order inpatient medications for outpatients from the </w:t>
      </w:r>
      <w:r w:rsidRPr="00002853">
        <w:rPr>
          <w:b/>
          <w:bCs/>
        </w:rPr>
        <w:t>Meds</w:t>
      </w:r>
      <w:r w:rsidRPr="00002853">
        <w:t xml:space="preserve"> tab:</w:t>
      </w:r>
    </w:p>
    <w:p w14:paraId="111C7135" w14:textId="77777777" w:rsidR="00356455" w:rsidRPr="00002853" w:rsidRDefault="00356455" w:rsidP="00EF7614">
      <w:pPr>
        <w:pStyle w:val="CPRS-NumberedList"/>
        <w:numPr>
          <w:ilvl w:val="0"/>
          <w:numId w:val="24"/>
        </w:numPr>
      </w:pPr>
      <w:r w:rsidRPr="00002853">
        <w:t>Access General Parameter Tools [XPAR MENU TOOLS].</w:t>
      </w:r>
    </w:p>
    <w:p w14:paraId="0B2FAC43" w14:textId="77777777" w:rsidR="00356455" w:rsidRPr="00002853" w:rsidRDefault="00356455" w:rsidP="00EF7614">
      <w:pPr>
        <w:pStyle w:val="CPRS-NumberedList"/>
        <w:numPr>
          <w:ilvl w:val="0"/>
          <w:numId w:val="24"/>
        </w:numPr>
      </w:pPr>
      <w:r w:rsidRPr="00002853">
        <w:t>Select Edit Parameter Values [XPAR EDIT PARAMETER’</w:t>
      </w:r>
    </w:p>
    <w:p w14:paraId="3EF04E0C" w14:textId="77777777" w:rsidR="00356455" w:rsidRPr="00002853" w:rsidRDefault="00356455" w:rsidP="00EF7614">
      <w:pPr>
        <w:pStyle w:val="CPRS-NumberedList"/>
        <w:numPr>
          <w:ilvl w:val="0"/>
          <w:numId w:val="24"/>
        </w:numPr>
      </w:pPr>
      <w:r w:rsidRPr="00002853">
        <w:t>Select the New Med Dialog [</w:t>
      </w:r>
      <w:proofErr w:type="spellStart"/>
      <w:r w:rsidRPr="00002853">
        <w:t>ORWDX</w:t>
      </w:r>
      <w:proofErr w:type="spellEnd"/>
      <w:r w:rsidRPr="00002853">
        <w:t xml:space="preserve"> NEW MED] parameter. You can set this parameter at one of the following three levels:</w:t>
      </w:r>
    </w:p>
    <w:p w14:paraId="23EEF5AF" w14:textId="77777777" w:rsidR="00356455" w:rsidRPr="00002853" w:rsidRDefault="00356455" w:rsidP="00942C1E">
      <w:pPr>
        <w:pStyle w:val="CPRSBulletsSubBullets"/>
        <w:tabs>
          <w:tab w:val="clear" w:pos="2520"/>
          <w:tab w:val="num" w:pos="2160"/>
        </w:tabs>
        <w:ind w:left="1800"/>
      </w:pPr>
      <w:r w:rsidRPr="00002853">
        <w:t>User (USR) [choose from NEW PERSON]</w:t>
      </w:r>
    </w:p>
    <w:p w14:paraId="2153ED74" w14:textId="77777777" w:rsidR="00356455" w:rsidRPr="00002853" w:rsidRDefault="00356455" w:rsidP="00942C1E">
      <w:pPr>
        <w:pStyle w:val="CPRSBulletsSubBullets"/>
        <w:tabs>
          <w:tab w:val="clear" w:pos="2520"/>
          <w:tab w:val="num" w:pos="2160"/>
        </w:tabs>
        <w:ind w:left="1800"/>
      </w:pPr>
      <w:r w:rsidRPr="00002853">
        <w:t>System (SYS) [YOUR SYSTEM NAME]</w:t>
      </w:r>
    </w:p>
    <w:p w14:paraId="2BC93B6E" w14:textId="77777777" w:rsidR="00356455" w:rsidRPr="00002853" w:rsidRDefault="00356455" w:rsidP="00942C1E">
      <w:pPr>
        <w:pStyle w:val="CPRSBulletsSubBullets"/>
        <w:tabs>
          <w:tab w:val="clear" w:pos="2520"/>
          <w:tab w:val="num" w:pos="2160"/>
        </w:tabs>
        <w:ind w:left="1800"/>
      </w:pPr>
      <w:r w:rsidRPr="00002853">
        <w:t xml:space="preserve">Package (PKG) [ORDER ENTRY/RESULTS REPORTING] </w:t>
      </w:r>
    </w:p>
    <w:p w14:paraId="61F9BEF4" w14:textId="77777777" w:rsidR="00356455" w:rsidRPr="00002853" w:rsidRDefault="00356455" w:rsidP="00EF7614">
      <w:pPr>
        <w:pStyle w:val="CPRS-NumberedList"/>
        <w:numPr>
          <w:ilvl w:val="0"/>
          <w:numId w:val="24"/>
        </w:numPr>
      </w:pPr>
      <w:r w:rsidRPr="00002853">
        <w:t xml:space="preserve">Select the level at which you want to set the </w:t>
      </w:r>
      <w:proofErr w:type="spellStart"/>
      <w:r w:rsidRPr="00002853">
        <w:t>ORWDX</w:t>
      </w:r>
      <w:proofErr w:type="spellEnd"/>
      <w:r w:rsidRPr="00002853">
        <w:t xml:space="preserve"> NEW MED parameter.</w:t>
      </w:r>
    </w:p>
    <w:p w14:paraId="451F883B" w14:textId="77777777" w:rsidR="00356455" w:rsidRPr="00002853" w:rsidRDefault="00356455" w:rsidP="00EF7614">
      <w:pPr>
        <w:pStyle w:val="CPRS-NumberedList"/>
        <w:numPr>
          <w:ilvl w:val="0"/>
          <w:numId w:val="24"/>
        </w:numPr>
      </w:pPr>
      <w:r w:rsidRPr="00002853">
        <w:t xml:space="preserve">At the </w:t>
      </w:r>
      <w:r w:rsidRPr="00002853">
        <w:rPr>
          <w:i/>
        </w:rPr>
        <w:t>Patient Status</w:t>
      </w:r>
      <w:r w:rsidRPr="00002853">
        <w:t xml:space="preserve"> prompt, enter o (for outpatient). </w:t>
      </w:r>
    </w:p>
    <w:p w14:paraId="65BA275B" w14:textId="77777777" w:rsidR="00356455" w:rsidRPr="00002853" w:rsidRDefault="00356455" w:rsidP="00EF7614">
      <w:pPr>
        <w:pStyle w:val="CPRS-NumberedList"/>
        <w:numPr>
          <w:ilvl w:val="0"/>
          <w:numId w:val="24"/>
        </w:numPr>
      </w:pPr>
      <w:r w:rsidRPr="00002853">
        <w:t xml:space="preserve">At the </w:t>
      </w:r>
      <w:r w:rsidRPr="00002853">
        <w:rPr>
          <w:i/>
        </w:rPr>
        <w:t>Order Dialog</w:t>
      </w:r>
      <w:r w:rsidRPr="00002853">
        <w:t xml:space="preserve"> prompt, enter your menu selection. </w:t>
      </w:r>
    </w:p>
    <w:p w14:paraId="3184CBCA" w14:textId="77777777" w:rsidR="00356455" w:rsidRPr="00002853" w:rsidRDefault="00356455">
      <w:pPr>
        <w:pStyle w:val="CPRS-NumberedList"/>
        <w:numPr>
          <w:ilvl w:val="0"/>
          <w:numId w:val="0"/>
        </w:numPr>
        <w:ind w:left="1080"/>
      </w:pPr>
      <w:r w:rsidRPr="00002853">
        <w:t xml:space="preserve">When (in CPRS) </w:t>
      </w:r>
      <w:r w:rsidR="00EA2047" w:rsidRPr="00002853">
        <w:t>users</w:t>
      </w:r>
      <w:r w:rsidRPr="00002853">
        <w:t xml:space="preserve"> subsequently select </w:t>
      </w:r>
      <w:r w:rsidRPr="00002853">
        <w:rPr>
          <w:b/>
          <w:bCs/>
        </w:rPr>
        <w:t xml:space="preserve">Action | New Medication </w:t>
      </w:r>
      <w:r w:rsidRPr="00002853">
        <w:t>for outpatient</w:t>
      </w:r>
      <w:r w:rsidR="00E93E69" w:rsidRPr="00002853">
        <w:t>s</w:t>
      </w:r>
      <w:r w:rsidRPr="00002853">
        <w:t xml:space="preserve">, CPRS displays this menu. If the menu includes inpatient medications and </w:t>
      </w:r>
      <w:r w:rsidR="00EA2047" w:rsidRPr="00002853">
        <w:t xml:space="preserve">users </w:t>
      </w:r>
      <w:r w:rsidRPr="00002853">
        <w:t>select an authorized Encounter Location for the</w:t>
      </w:r>
      <w:r w:rsidR="00EA2047" w:rsidRPr="00002853">
        <w:t>ir</w:t>
      </w:r>
      <w:r w:rsidRPr="00002853">
        <w:t xml:space="preserve"> order</w:t>
      </w:r>
      <w:r w:rsidR="00EA2047" w:rsidRPr="00002853">
        <w:t>s</w:t>
      </w:r>
      <w:r w:rsidRPr="00002853">
        <w:t xml:space="preserve">, </w:t>
      </w:r>
      <w:r w:rsidR="00EA2047" w:rsidRPr="00002853">
        <w:t xml:space="preserve">they </w:t>
      </w:r>
      <w:r w:rsidRPr="00002853">
        <w:t xml:space="preserve">can then order inpatient medications for </w:t>
      </w:r>
      <w:r w:rsidR="00E93E69" w:rsidRPr="00002853">
        <w:t>ou</w:t>
      </w:r>
      <w:r w:rsidRPr="00002853">
        <w:t>tpatient</w:t>
      </w:r>
      <w:r w:rsidR="00E93E69" w:rsidRPr="00002853">
        <w:t>s</w:t>
      </w:r>
      <w:r w:rsidRPr="00002853">
        <w:t xml:space="preserve">. </w:t>
      </w:r>
    </w:p>
    <w:p w14:paraId="4E8AD647" w14:textId="147F1672" w:rsidR="00356455" w:rsidRPr="00002853" w:rsidRDefault="00356455" w:rsidP="00A80C51">
      <w:pPr>
        <w:pStyle w:val="Heading3"/>
      </w:pPr>
      <w:bookmarkStart w:id="161" w:name="_Toc22644712"/>
      <w:r w:rsidRPr="00002853">
        <w:t>Additional Options</w:t>
      </w:r>
      <w:bookmarkEnd w:id="161"/>
    </w:p>
    <w:p w14:paraId="3F4B5016" w14:textId="77777777" w:rsidR="00356455" w:rsidRPr="00002853" w:rsidRDefault="00356455" w:rsidP="00A80C51">
      <w:pPr>
        <w:pStyle w:val="Heading4"/>
      </w:pPr>
      <w:r w:rsidRPr="00002853">
        <w:t>Menu Options</w:t>
      </w:r>
    </w:p>
    <w:p w14:paraId="474C4438" w14:textId="77777777" w:rsidR="00356455" w:rsidRPr="00002853" w:rsidRDefault="00356455">
      <w:pPr>
        <w:pStyle w:val="CPRSH3Body"/>
      </w:pPr>
      <w:r w:rsidRPr="00002853">
        <w:t xml:space="preserve">You can also use the </w:t>
      </w:r>
      <w:proofErr w:type="spellStart"/>
      <w:r w:rsidRPr="00002853">
        <w:t>ORWDX</w:t>
      </w:r>
      <w:proofErr w:type="spellEnd"/>
      <w:r w:rsidRPr="00002853">
        <w:t xml:space="preserve"> NEW MED parameter to display other types of menus. For example, you can use this parameter to display a menu that directs users to the Orders tab for placing medication orders. </w:t>
      </w:r>
    </w:p>
    <w:p w14:paraId="53E1E538" w14:textId="77777777" w:rsidR="00356455" w:rsidRPr="00002853" w:rsidRDefault="00356455" w:rsidP="00A80C51">
      <w:pPr>
        <w:pStyle w:val="Caution"/>
      </w:pPr>
      <w:r w:rsidRPr="00A80C51">
        <w:rPr>
          <w:b/>
        </w:rPr>
        <w:t>Example</w:t>
      </w:r>
      <w:r w:rsidRPr="00002853">
        <w:t>:  Display a menu that tells the user to use the orders tab for med ordering.</w:t>
      </w:r>
    </w:p>
    <w:p w14:paraId="17FC1209" w14:textId="77777777" w:rsidR="005F6808" w:rsidRDefault="005F6808" w:rsidP="00783FFD">
      <w:pPr>
        <w:pStyle w:val="Caption"/>
      </w:pPr>
      <w:r>
        <w:br w:type="page"/>
      </w:r>
    </w:p>
    <w:p w14:paraId="1C237D1F" w14:textId="35E7C84D" w:rsidR="00356455" w:rsidRPr="00002853" w:rsidRDefault="00356455" w:rsidP="00783FFD">
      <w:pPr>
        <w:pStyle w:val="Caption"/>
      </w:pPr>
      <w:r w:rsidRPr="00002853">
        <w:lastRenderedPageBreak/>
        <w:t>The captioned output for a display-only menu looks similar to the following</w:t>
      </w:r>
    </w:p>
    <w:p w14:paraId="1883D7B2" w14:textId="77777777" w:rsidR="00356455" w:rsidRPr="00002853" w:rsidRDefault="00356455" w:rsidP="00280797">
      <w:pPr>
        <w:pStyle w:val="CPRScapture"/>
        <w:spacing w:before="100" w:after="100"/>
      </w:pPr>
      <w:r w:rsidRPr="00002853">
        <w:t>N</w:t>
      </w:r>
      <w:r w:rsidR="00374B56" w:rsidRPr="00002853">
        <w:t xml:space="preserve">AME: </w:t>
      </w:r>
      <w:r w:rsidRPr="00002853">
        <w:t xml:space="preserve">NO MED ORDERING         </w:t>
      </w:r>
      <w:r w:rsidR="00374B56" w:rsidRPr="00002853">
        <w:t xml:space="preserve">   </w:t>
      </w:r>
      <w:r w:rsidRPr="00002853">
        <w:t xml:space="preserve">    DISPLAY TEXT: NO MED ORDERING</w:t>
      </w:r>
    </w:p>
    <w:p w14:paraId="14F67B71" w14:textId="77777777" w:rsidR="00356455" w:rsidRPr="00002853" w:rsidRDefault="00356455" w:rsidP="00280797">
      <w:pPr>
        <w:pStyle w:val="CPRScapture"/>
        <w:spacing w:before="100" w:after="100"/>
      </w:pPr>
      <w:r w:rsidRPr="00002853">
        <w:t xml:space="preserve">  TYPE: menu                            COLUMN WIDTH: 80</w:t>
      </w:r>
    </w:p>
    <w:p w14:paraId="4EEA653B" w14:textId="77777777" w:rsidR="00356455" w:rsidRPr="00002853" w:rsidRDefault="00356455" w:rsidP="00280797">
      <w:pPr>
        <w:pStyle w:val="CPRScapture"/>
        <w:spacing w:before="100" w:after="100"/>
      </w:pPr>
      <w:r w:rsidRPr="00002853">
        <w:t>SEQUENCE: 1.1</w:t>
      </w:r>
    </w:p>
    <w:p w14:paraId="113A77B5" w14:textId="77777777" w:rsidR="00356455" w:rsidRPr="00002853" w:rsidRDefault="00356455" w:rsidP="00280797">
      <w:pPr>
        <w:pStyle w:val="CPRScapture"/>
        <w:spacing w:before="100" w:after="100"/>
      </w:pPr>
      <w:r w:rsidRPr="00002853">
        <w:t xml:space="preserve">  DISPLAY TEXT: Ordering not allowed from here - use the orders tab.</w:t>
      </w:r>
    </w:p>
    <w:p w14:paraId="0B0F041E" w14:textId="77777777" w:rsidR="00356455" w:rsidRPr="00002853" w:rsidRDefault="00356455" w:rsidP="00280797">
      <w:pPr>
        <w:pStyle w:val="CPRScapture"/>
        <w:spacing w:before="100" w:after="100"/>
      </w:pPr>
      <w:r w:rsidRPr="00002853">
        <w:t xml:space="preserve">  DISPLAY ONLY?: YES</w:t>
      </w:r>
    </w:p>
    <w:p w14:paraId="5A1DB090" w14:textId="77777777" w:rsidR="00356455" w:rsidRPr="00002853" w:rsidRDefault="00356455" w:rsidP="00280797">
      <w:pPr>
        <w:pStyle w:val="CPRScapture"/>
        <w:spacing w:before="100" w:after="100"/>
      </w:pPr>
      <w:r w:rsidRPr="00002853">
        <w:t xml:space="preserve">  TIMESTAMP: 58337,65573</w:t>
      </w:r>
    </w:p>
    <w:p w14:paraId="400B70F5" w14:textId="77777777" w:rsidR="00356455" w:rsidRPr="00002853" w:rsidRDefault="00356455" w:rsidP="00783FFD">
      <w:pPr>
        <w:pStyle w:val="CPRSH3Body"/>
        <w:spacing w:before="120"/>
      </w:pPr>
      <w:r w:rsidRPr="00002853">
        <w:t xml:space="preserve">Do the following, to attach this menu so that it displays when the user clicks </w:t>
      </w:r>
      <w:r w:rsidRPr="00002853">
        <w:rPr>
          <w:b/>
        </w:rPr>
        <w:t>New Medication...</w:t>
      </w:r>
    </w:p>
    <w:p w14:paraId="11F94F62" w14:textId="77777777" w:rsidR="00356455" w:rsidRPr="00002853" w:rsidRDefault="00356455" w:rsidP="00280797">
      <w:pPr>
        <w:pStyle w:val="CPRScapture"/>
        <w:spacing w:before="100" w:after="100"/>
      </w:pPr>
      <w:r w:rsidRPr="00002853">
        <w:t>Select General Parameter Tools Option: EP  Edit Parameter Values</w:t>
      </w:r>
    </w:p>
    <w:p w14:paraId="2467170E" w14:textId="77777777" w:rsidR="00356455" w:rsidRPr="00002853" w:rsidRDefault="00356455" w:rsidP="00280797">
      <w:pPr>
        <w:pStyle w:val="CPRScapture"/>
        <w:spacing w:before="100" w:after="100"/>
      </w:pPr>
      <w:r w:rsidRPr="00002853">
        <w:t xml:space="preserve">                         --- Edit Parameter Values ---</w:t>
      </w:r>
    </w:p>
    <w:p w14:paraId="21EC2D42" w14:textId="77777777" w:rsidR="00356455" w:rsidRPr="00002853" w:rsidRDefault="00356455" w:rsidP="00280797">
      <w:pPr>
        <w:pStyle w:val="CPRScapture"/>
        <w:spacing w:before="100" w:after="100"/>
      </w:pPr>
      <w:r w:rsidRPr="00002853">
        <w:t xml:space="preserve">Select PARAMETER DEFINITION NAME: </w:t>
      </w:r>
      <w:proofErr w:type="spellStart"/>
      <w:r w:rsidRPr="00002853">
        <w:t>ORWDX</w:t>
      </w:r>
      <w:proofErr w:type="spellEnd"/>
      <w:r w:rsidRPr="00002853">
        <w:t xml:space="preserve"> NEW MED     New Med Dialog</w:t>
      </w:r>
    </w:p>
    <w:p w14:paraId="7C910727" w14:textId="77777777" w:rsidR="00356455" w:rsidRPr="00002853" w:rsidRDefault="00356455" w:rsidP="00280797">
      <w:pPr>
        <w:pStyle w:val="CPRScapture"/>
        <w:spacing w:before="100" w:after="100"/>
      </w:pPr>
      <w:proofErr w:type="spellStart"/>
      <w:r w:rsidRPr="00002853">
        <w:t>ORWDX</w:t>
      </w:r>
      <w:proofErr w:type="spellEnd"/>
      <w:r w:rsidRPr="00002853">
        <w:t xml:space="preserve"> NEW MED may be set for the following:</w:t>
      </w:r>
    </w:p>
    <w:p w14:paraId="62CC5CA0" w14:textId="77777777" w:rsidR="00356455" w:rsidRPr="00002853" w:rsidRDefault="00356455" w:rsidP="00280797">
      <w:pPr>
        <w:pStyle w:val="CPRScapture"/>
        <w:spacing w:before="100" w:after="100"/>
      </w:pPr>
      <w:r w:rsidRPr="00002853">
        <w:t xml:space="preserve">     1   User          USR    [choose from NEW PERSON]</w:t>
      </w:r>
    </w:p>
    <w:p w14:paraId="550A50E6" w14:textId="77777777" w:rsidR="00356455" w:rsidRPr="00002853" w:rsidRDefault="00356455" w:rsidP="00280797">
      <w:pPr>
        <w:pStyle w:val="CPRScapture"/>
        <w:spacing w:before="100" w:after="100"/>
      </w:pPr>
      <w:r w:rsidRPr="00002853">
        <w:t xml:space="preserve">     3   System        SYS    [ROX-KCM.ISC-SLC.VA.GOV]</w:t>
      </w:r>
    </w:p>
    <w:p w14:paraId="07CE5B2E" w14:textId="77777777" w:rsidR="00356455" w:rsidRPr="00002853" w:rsidRDefault="00356455" w:rsidP="00280797">
      <w:pPr>
        <w:pStyle w:val="CPRScapture"/>
        <w:spacing w:before="100" w:after="100"/>
      </w:pPr>
      <w:r w:rsidRPr="00002853">
        <w:t xml:space="preserve">     4   Package       PKG    [ORDER ENTRY/RESULTS REPORTING]</w:t>
      </w:r>
    </w:p>
    <w:p w14:paraId="374D4140" w14:textId="2D2916A8" w:rsidR="00356455" w:rsidRPr="00002853" w:rsidRDefault="00356455" w:rsidP="00280797">
      <w:pPr>
        <w:pStyle w:val="CPRScapture"/>
        <w:spacing w:before="100" w:after="100"/>
      </w:pPr>
      <w:r w:rsidRPr="00002853">
        <w:t xml:space="preserve"> Enter selection: 1  User   NEW PERSON</w:t>
      </w:r>
    </w:p>
    <w:p w14:paraId="29CD09BF" w14:textId="77777777" w:rsidR="00356455" w:rsidRPr="00002853" w:rsidRDefault="00356455" w:rsidP="00280797">
      <w:pPr>
        <w:pStyle w:val="CPRScapture"/>
        <w:spacing w:before="100" w:after="100"/>
      </w:pPr>
      <w:r w:rsidRPr="00002853">
        <w:t xml:space="preserve">Select NEW PERSON NAME: </w:t>
      </w:r>
      <w:proofErr w:type="spellStart"/>
      <w:r w:rsidR="00374B56" w:rsidRPr="00002853">
        <w:t>CPRSPROVIDER,TEN</w:t>
      </w:r>
      <w:proofErr w:type="spellEnd"/>
      <w:r w:rsidR="00374B56" w:rsidRPr="00002853">
        <w:t xml:space="preserve">       TC</w:t>
      </w:r>
    </w:p>
    <w:p w14:paraId="05709A47" w14:textId="24C2691A" w:rsidR="00356455" w:rsidRPr="00002853" w:rsidRDefault="00356455" w:rsidP="00280797">
      <w:pPr>
        <w:pStyle w:val="CPRScapture"/>
        <w:spacing w:before="100" w:after="100"/>
      </w:pPr>
      <w:r w:rsidRPr="00002853">
        <w:t xml:space="preserve"> ------------ Setting </w:t>
      </w:r>
      <w:proofErr w:type="spellStart"/>
      <w:r w:rsidRPr="00002853">
        <w:t>ORWDX</w:t>
      </w:r>
      <w:proofErr w:type="spellEnd"/>
      <w:r w:rsidRPr="00002853">
        <w:t xml:space="preserve"> NEW MED  for User: </w:t>
      </w:r>
      <w:proofErr w:type="spellStart"/>
      <w:r w:rsidR="00374B56" w:rsidRPr="00002853">
        <w:t>CPRSPROVIDER,TEN</w:t>
      </w:r>
      <w:proofErr w:type="spellEnd"/>
      <w:r w:rsidRPr="00002853">
        <w:t>--------</w:t>
      </w:r>
    </w:p>
    <w:p w14:paraId="4BDB4E4A" w14:textId="77777777" w:rsidR="00356455" w:rsidRPr="00002853" w:rsidRDefault="00356455" w:rsidP="00280797">
      <w:pPr>
        <w:pStyle w:val="CPRScapture"/>
        <w:spacing w:before="100" w:after="100"/>
      </w:pPr>
      <w:r w:rsidRPr="00002853">
        <w:t>Select Patient Status: Inpatient</w:t>
      </w:r>
    </w:p>
    <w:p w14:paraId="37574513" w14:textId="77777777" w:rsidR="00356455" w:rsidRPr="00002853" w:rsidRDefault="00356455" w:rsidP="00280797">
      <w:pPr>
        <w:pStyle w:val="CPRScapture"/>
        <w:spacing w:before="100" w:after="100"/>
      </w:pPr>
      <w:r w:rsidRPr="00002853">
        <w:t>Are you adding Inpatient as a new Patient Status? Yes// YES</w:t>
      </w:r>
    </w:p>
    <w:p w14:paraId="2A01BBBA" w14:textId="77777777" w:rsidR="00356455" w:rsidRPr="00002853" w:rsidRDefault="00356455" w:rsidP="00280797">
      <w:pPr>
        <w:pStyle w:val="CPRScapture"/>
        <w:spacing w:before="100" w:after="100"/>
      </w:pPr>
      <w:r w:rsidRPr="00002853">
        <w:t>Patient Status: Inpatient//    Inpatient</w:t>
      </w:r>
    </w:p>
    <w:p w14:paraId="1F8B8F89" w14:textId="77777777" w:rsidR="00356455" w:rsidRPr="00002853" w:rsidRDefault="00374B56" w:rsidP="00280797">
      <w:pPr>
        <w:pStyle w:val="CPRScapture"/>
        <w:spacing w:before="100" w:after="100"/>
      </w:pPr>
      <w:r w:rsidRPr="00002853">
        <w:t xml:space="preserve">Order Dialog: </w:t>
      </w:r>
      <w:r w:rsidR="00356455" w:rsidRPr="00002853">
        <w:t>NO MED ORDERING</w:t>
      </w:r>
    </w:p>
    <w:p w14:paraId="480E40C1" w14:textId="77777777" w:rsidR="00356455" w:rsidRPr="00002853" w:rsidRDefault="00356455" w:rsidP="00280797">
      <w:pPr>
        <w:pStyle w:val="CPRScapture"/>
        <w:spacing w:before="100" w:after="100"/>
      </w:pPr>
      <w:r w:rsidRPr="00002853">
        <w:t>Select Patient Status: Outpatient</w:t>
      </w:r>
    </w:p>
    <w:p w14:paraId="65D6F89D" w14:textId="77777777" w:rsidR="00356455" w:rsidRPr="00002853" w:rsidRDefault="00356455" w:rsidP="00280797">
      <w:pPr>
        <w:pStyle w:val="CPRScapture"/>
        <w:spacing w:before="100" w:after="100"/>
      </w:pPr>
      <w:r w:rsidRPr="00002853">
        <w:t>Are you adding Outpatient as a new Patient Status? Yes//   YES</w:t>
      </w:r>
    </w:p>
    <w:p w14:paraId="1323BCEB" w14:textId="77777777" w:rsidR="00356455" w:rsidRPr="00002853" w:rsidRDefault="00356455" w:rsidP="00280797">
      <w:pPr>
        <w:pStyle w:val="CPRScapture"/>
        <w:spacing w:before="100" w:after="100"/>
      </w:pPr>
      <w:r w:rsidRPr="00002853">
        <w:t>Patient Status: Outpatient//    Outpatient</w:t>
      </w:r>
    </w:p>
    <w:p w14:paraId="5D133546" w14:textId="77777777" w:rsidR="00356455" w:rsidRPr="00002853" w:rsidRDefault="00374B56" w:rsidP="00280797">
      <w:pPr>
        <w:pStyle w:val="CPRScapture"/>
        <w:spacing w:before="100" w:after="100"/>
      </w:pPr>
      <w:r w:rsidRPr="00002853">
        <w:t xml:space="preserve">Order Dialog: </w:t>
      </w:r>
      <w:r w:rsidR="00356455" w:rsidRPr="00002853">
        <w:t>NO MED ORDERING</w:t>
      </w:r>
    </w:p>
    <w:p w14:paraId="44EFAE39" w14:textId="77777777" w:rsidR="00356455" w:rsidRPr="00002853" w:rsidRDefault="00356455" w:rsidP="00280797">
      <w:pPr>
        <w:pStyle w:val="CPRScapture"/>
        <w:spacing w:before="100" w:after="100"/>
      </w:pPr>
      <w:r w:rsidRPr="00002853">
        <w:t>Select Patient Status:</w:t>
      </w:r>
    </w:p>
    <w:p w14:paraId="39FB9AD9" w14:textId="77777777" w:rsidR="00356455" w:rsidRPr="00280797" w:rsidRDefault="00356455" w:rsidP="00942C1E">
      <w:pPr>
        <w:pStyle w:val="CPRSH3Body"/>
        <w:spacing w:before="120"/>
        <w:rPr>
          <w:spacing w:val="-6"/>
        </w:rPr>
      </w:pPr>
      <w:r w:rsidRPr="00280797">
        <w:rPr>
          <w:spacing w:val="-6"/>
        </w:rPr>
        <w:t>Note that the parameter needed to be set for both the inpatient and outpatient settings. Attaching a quick-order menu is done the same way. Of course, the quick order menu would contain medication quick orders and the medication ordering dialogs, rather than just display text.</w:t>
      </w:r>
      <w:bookmarkStart w:id="162" w:name="_Toc495200819"/>
    </w:p>
    <w:p w14:paraId="04703E05" w14:textId="77777777" w:rsidR="00356455" w:rsidRPr="00002853" w:rsidRDefault="00356455" w:rsidP="00A80C51">
      <w:pPr>
        <w:pStyle w:val="Heading4"/>
      </w:pPr>
      <w:bookmarkStart w:id="163" w:name="imo_patient_transfer"/>
      <w:bookmarkStart w:id="164" w:name="IMO_stop"/>
      <w:bookmarkEnd w:id="163"/>
      <w:r w:rsidRPr="00002853">
        <w:t>Stop Date for Inpatient Medication Orders</w:t>
      </w:r>
    </w:p>
    <w:p w14:paraId="6107E85B" w14:textId="77777777" w:rsidR="00356455" w:rsidRPr="00280797" w:rsidRDefault="00356455" w:rsidP="00280797">
      <w:pPr>
        <w:pStyle w:val="CPRSH3Body"/>
        <w:spacing w:before="120"/>
        <w:rPr>
          <w:spacing w:val="-6"/>
        </w:rPr>
      </w:pPr>
      <w:r w:rsidRPr="00280797">
        <w:rPr>
          <w:spacing w:val="-6"/>
        </w:rPr>
        <w:t xml:space="preserve">With PSS*1*59 and PSJ*5*111 and later, you can specify a stop date that applies to all inpatient medication orders for outpatients. The PSJ </w:t>
      </w:r>
      <w:proofErr w:type="spellStart"/>
      <w:r w:rsidRPr="00280797">
        <w:rPr>
          <w:spacing w:val="-6"/>
        </w:rPr>
        <w:t>CSD</w:t>
      </w:r>
      <w:proofErr w:type="spellEnd"/>
      <w:r w:rsidRPr="00280797">
        <w:rPr>
          <w:spacing w:val="-6"/>
        </w:rPr>
        <w:t xml:space="preserve"> parameter allows you to define the information used to calculate the stop date for inpatient medication orders for outpatients. </w:t>
      </w:r>
    </w:p>
    <w:bookmarkEnd w:id="164"/>
    <w:p w14:paraId="0769E126" w14:textId="77777777" w:rsidR="00154DBB" w:rsidRPr="00783FFD" w:rsidRDefault="00154DBB" w:rsidP="00154DBB">
      <w:pPr>
        <w:pStyle w:val="CPRSNote"/>
        <w:rPr>
          <w:rFonts w:ascii="Times New Roman" w:hAnsi="Times New Roman"/>
          <w:sz w:val="22"/>
        </w:rPr>
      </w:pPr>
      <w:r w:rsidRPr="00783FFD">
        <w:rPr>
          <w:rFonts w:ascii="Times New Roman" w:hAnsi="Times New Roman"/>
          <w:b/>
          <w:sz w:val="22"/>
        </w:rPr>
        <w:t xml:space="preserve">Note: </w:t>
      </w:r>
      <w:r w:rsidRPr="00783FFD">
        <w:rPr>
          <w:rFonts w:ascii="Times New Roman" w:hAnsi="Times New Roman"/>
          <w:sz w:val="22"/>
        </w:rPr>
        <w:tab/>
      </w:r>
      <w:r w:rsidR="00856967" w:rsidRPr="00783FFD">
        <w:rPr>
          <w:rFonts w:ascii="Times New Roman" w:hAnsi="Times New Roman"/>
          <w:sz w:val="22"/>
        </w:rPr>
        <w:t>Clinic</w:t>
      </w:r>
      <w:r w:rsidRPr="00783FFD">
        <w:rPr>
          <w:rFonts w:ascii="Times New Roman" w:hAnsi="Times New Roman"/>
          <w:sz w:val="22"/>
        </w:rPr>
        <w:t xml:space="preserve"> </w:t>
      </w:r>
      <w:r w:rsidR="00856967" w:rsidRPr="00783FFD">
        <w:rPr>
          <w:rFonts w:ascii="Times New Roman" w:hAnsi="Times New Roman"/>
          <w:sz w:val="22"/>
        </w:rPr>
        <w:t>O</w:t>
      </w:r>
      <w:r w:rsidRPr="00783FFD">
        <w:rPr>
          <w:rFonts w:ascii="Times New Roman" w:hAnsi="Times New Roman"/>
          <w:sz w:val="22"/>
        </w:rPr>
        <w:t xml:space="preserve">rders are affected by both CPRS auto-DC rules and Inpatient Medications rules for auto-discontinuing orders on admission and discharge. If sites do not want </w:t>
      </w:r>
      <w:r w:rsidR="00856967" w:rsidRPr="00783FFD">
        <w:rPr>
          <w:rFonts w:ascii="Times New Roman" w:hAnsi="Times New Roman"/>
          <w:sz w:val="22"/>
        </w:rPr>
        <w:t>Clinic O</w:t>
      </w:r>
      <w:r w:rsidRPr="00783FFD">
        <w:rPr>
          <w:rFonts w:ascii="Times New Roman" w:hAnsi="Times New Roman"/>
          <w:sz w:val="22"/>
        </w:rPr>
        <w:t xml:space="preserve">rders to auto-discontinue on admission and discharge, sites will have to ensure that neither CPRS nor Inpatient Medications discontinues </w:t>
      </w:r>
      <w:r w:rsidR="00856967" w:rsidRPr="00783FFD">
        <w:rPr>
          <w:rFonts w:ascii="Times New Roman" w:hAnsi="Times New Roman"/>
          <w:sz w:val="22"/>
        </w:rPr>
        <w:t>Clinic O</w:t>
      </w:r>
      <w:r w:rsidRPr="00783FFD">
        <w:rPr>
          <w:rFonts w:ascii="Times New Roman" w:hAnsi="Times New Roman"/>
          <w:sz w:val="22"/>
        </w:rPr>
        <w:t xml:space="preserve">rders. </w:t>
      </w:r>
    </w:p>
    <w:p w14:paraId="03EF2C7A" w14:textId="77777777" w:rsidR="005A6886" w:rsidRDefault="005A6886" w:rsidP="00095C73">
      <w:pPr>
        <w:pStyle w:val="CPRSH1"/>
      </w:pPr>
      <w:r>
        <w:br w:type="page"/>
      </w:r>
    </w:p>
    <w:p w14:paraId="0989E43E" w14:textId="77777777" w:rsidR="00356455" w:rsidRPr="00002853" w:rsidRDefault="00356455" w:rsidP="002136B3">
      <w:pPr>
        <w:pStyle w:val="Heading1"/>
      </w:pPr>
      <w:bookmarkStart w:id="165" w:name="_Toc22644713"/>
      <w:r w:rsidRPr="00002853">
        <w:lastRenderedPageBreak/>
        <w:t>Orders Tab Settings</w:t>
      </w:r>
      <w:bookmarkEnd w:id="162"/>
      <w:bookmarkEnd w:id="165"/>
    </w:p>
    <w:p w14:paraId="0A05E08A" w14:textId="77777777" w:rsidR="00356455" w:rsidRPr="00002853" w:rsidRDefault="00356455" w:rsidP="00A80C51">
      <w:pPr>
        <w:pStyle w:val="Heading2"/>
      </w:pPr>
      <w:bookmarkStart w:id="166" w:name="_Toc495200820"/>
      <w:bookmarkStart w:id="167" w:name="_Toc22644714"/>
      <w:r w:rsidRPr="00002853">
        <w:t>Order View</w:t>
      </w:r>
      <w:bookmarkEnd w:id="166"/>
      <w:bookmarkEnd w:id="167"/>
    </w:p>
    <w:p w14:paraId="1E83C296" w14:textId="77777777" w:rsidR="00356455" w:rsidRPr="00122943" w:rsidRDefault="00356455" w:rsidP="00FB3034">
      <w:pPr>
        <w:pStyle w:val="CPRSH3Body"/>
        <w:rPr>
          <w:spacing w:val="-6"/>
        </w:rPr>
      </w:pPr>
      <w:r w:rsidRPr="00122943">
        <w:rPr>
          <w:spacing w:val="-6"/>
        </w:rPr>
        <w:t xml:space="preserve">The list of orders that are viewed may be configured in several ways. A user may list orders by Display Group. The sequence of Display Groups is controlled by the parameter, </w:t>
      </w:r>
      <w:proofErr w:type="spellStart"/>
      <w:r w:rsidRPr="00122943">
        <w:rPr>
          <w:spacing w:val="-6"/>
        </w:rPr>
        <w:t>ORWOR</w:t>
      </w:r>
      <w:proofErr w:type="spellEnd"/>
      <w:r w:rsidRPr="00122943">
        <w:rPr>
          <w:spacing w:val="-6"/>
        </w:rPr>
        <w:t xml:space="preserve"> CATEGORY SEQ</w:t>
      </w:r>
      <w:bookmarkStart w:id="168" w:name="ORWOR_CATEGORY_example"/>
      <w:bookmarkEnd w:id="168"/>
      <w:r w:rsidRPr="00122943">
        <w:rPr>
          <w:spacing w:val="-6"/>
        </w:rPr>
        <w:t xml:space="preserve">UENCE. This parameter may be set at the </w:t>
      </w:r>
      <w:bookmarkStart w:id="169" w:name="ORWOR_CATEGORY_SEQ_order_view"/>
      <w:bookmarkEnd w:id="169"/>
      <w:r w:rsidR="00606E47" w:rsidRPr="00122943">
        <w:rPr>
          <w:spacing w:val="-6"/>
        </w:rPr>
        <w:t xml:space="preserve">package, </w:t>
      </w:r>
      <w:r w:rsidRPr="00122943">
        <w:rPr>
          <w:spacing w:val="-6"/>
        </w:rPr>
        <w:t>system</w:t>
      </w:r>
      <w:r w:rsidR="00606E47" w:rsidRPr="00122943">
        <w:rPr>
          <w:spacing w:val="-6"/>
        </w:rPr>
        <w:t>, or user</w:t>
      </w:r>
      <w:r w:rsidRPr="00122943">
        <w:rPr>
          <w:spacing w:val="-6"/>
        </w:rPr>
        <w:t xml:space="preserve"> level.</w:t>
      </w:r>
    </w:p>
    <w:p w14:paraId="3FCCADAA" w14:textId="77777777" w:rsidR="00356455" w:rsidRPr="00002853" w:rsidRDefault="00356455" w:rsidP="00FB3034">
      <w:pPr>
        <w:pStyle w:val="CPRSH3Body"/>
        <w:rPr>
          <w:i/>
          <w:iCs/>
        </w:rPr>
      </w:pPr>
      <w:r w:rsidRPr="00002853">
        <w:rPr>
          <w:i/>
          <w:iCs/>
        </w:rPr>
        <w:t>Example:  Create a system level sequence for the order review screen and add a site defined Display Group for Restraints.</w:t>
      </w:r>
    </w:p>
    <w:p w14:paraId="2A2F1CF0" w14:textId="77777777" w:rsidR="00356455" w:rsidRPr="00002853" w:rsidRDefault="00356455" w:rsidP="00FB3034">
      <w:pPr>
        <w:pStyle w:val="CPRSH3Body"/>
      </w:pPr>
      <w:r w:rsidRPr="00002853">
        <w:t xml:space="preserve">From the </w:t>
      </w:r>
      <w:r w:rsidRPr="00002853">
        <w:rPr>
          <w:rFonts w:cs="Courier New"/>
        </w:rPr>
        <w:t xml:space="preserve">XPAR MENU TOOLS </w:t>
      </w:r>
      <w:r w:rsidRPr="00002853">
        <w:t>option, use “</w:t>
      </w:r>
      <w:r w:rsidRPr="00002853">
        <w:rPr>
          <w:rFonts w:cs="Courier New"/>
        </w:rPr>
        <w:t>LV</w:t>
      </w:r>
      <w:r w:rsidRPr="00002853">
        <w:t xml:space="preserve">” to list the exported values for the </w:t>
      </w:r>
      <w:proofErr w:type="spellStart"/>
      <w:r w:rsidRPr="00002853">
        <w:rPr>
          <w:rFonts w:cs="Courier New"/>
        </w:rPr>
        <w:t>ORWOR</w:t>
      </w:r>
      <w:proofErr w:type="spellEnd"/>
      <w:r w:rsidRPr="00002853">
        <w:rPr>
          <w:rFonts w:cs="Courier New"/>
        </w:rPr>
        <w:t xml:space="preserve"> CATEGORY SEQUENCE</w:t>
      </w:r>
      <w:r w:rsidRPr="00002853">
        <w:t xml:space="preserve"> parameter.</w:t>
      </w:r>
    </w:p>
    <w:p w14:paraId="6C75F648" w14:textId="77777777" w:rsidR="00356455" w:rsidRPr="00002853" w:rsidRDefault="00356455" w:rsidP="00FB3034">
      <w:pPr>
        <w:pStyle w:val="CPRSH3Body"/>
      </w:pPr>
      <w:r w:rsidRPr="00002853">
        <w:t>Use “</w:t>
      </w:r>
      <w:r w:rsidRPr="00002853">
        <w:rPr>
          <w:rFonts w:cs="Courier New"/>
        </w:rPr>
        <w:t>EP</w:t>
      </w:r>
      <w:r w:rsidRPr="00002853">
        <w:t xml:space="preserve">” to edit the </w:t>
      </w:r>
      <w:proofErr w:type="spellStart"/>
      <w:r w:rsidRPr="00002853">
        <w:rPr>
          <w:rFonts w:cs="Courier New"/>
        </w:rPr>
        <w:t>ORWOR</w:t>
      </w:r>
      <w:proofErr w:type="spellEnd"/>
      <w:r w:rsidRPr="00002853">
        <w:rPr>
          <w:rFonts w:cs="Courier New"/>
        </w:rPr>
        <w:t xml:space="preserve"> CATEGORY SEQUENCE</w:t>
      </w:r>
      <w:r w:rsidRPr="00002853">
        <w:t xml:space="preserve"> parameter at the system </w:t>
      </w:r>
      <w:r w:rsidR="008E2A90" w:rsidRPr="00002853">
        <w:t xml:space="preserve">or user </w:t>
      </w:r>
      <w:r w:rsidRPr="00002853">
        <w:t xml:space="preserve">level. </w:t>
      </w:r>
      <w:r w:rsidR="008E2A90" w:rsidRPr="00002853">
        <w:t>The</w:t>
      </w:r>
      <w:r w:rsidRPr="00002853">
        <w:t xml:space="preserve"> system </w:t>
      </w:r>
      <w:r w:rsidR="008E2A90" w:rsidRPr="00002853">
        <w:t>and the user level do</w:t>
      </w:r>
      <w:r w:rsidRPr="00002853">
        <w:t xml:space="preserve"> not “inherit” any values from the exported package level; it will be necessary to re-enter all the exported values </w:t>
      </w:r>
      <w:r w:rsidR="008E2A90" w:rsidRPr="00002853">
        <w:t>for these levels</w:t>
      </w:r>
      <w:r w:rsidRPr="00002853">
        <w:t>.</w:t>
      </w:r>
    </w:p>
    <w:p w14:paraId="047612DC" w14:textId="77777777" w:rsidR="00356455" w:rsidRPr="00002853" w:rsidRDefault="00356455" w:rsidP="00FB3034">
      <w:pPr>
        <w:pStyle w:val="CPRSH3Body"/>
      </w:pPr>
      <w:r w:rsidRPr="00002853">
        <w:t>Assuming you have created a display group for Restraints, you can now enter that display group at the position you wish.</w:t>
      </w:r>
    </w:p>
    <w:p w14:paraId="40BE2836" w14:textId="77777777" w:rsidR="00356455" w:rsidRPr="00002853" w:rsidRDefault="00356455" w:rsidP="00FB3034">
      <w:pPr>
        <w:pStyle w:val="CPRSH3Body"/>
      </w:pPr>
      <w:r w:rsidRPr="00002853">
        <w:t>If you wish to change the order of the exported display groups, you can change the sequence numbers.</w:t>
      </w:r>
    </w:p>
    <w:p w14:paraId="5A19727D" w14:textId="77777777" w:rsidR="00356455" w:rsidRPr="00002853" w:rsidRDefault="00356455" w:rsidP="000E285A">
      <w:pPr>
        <w:pStyle w:val="CPRScapture"/>
        <w:spacing w:before="100" w:after="100"/>
      </w:pPr>
      <w:r w:rsidRPr="00002853">
        <w:t>Select Sequence: 15</w:t>
      </w:r>
    </w:p>
    <w:p w14:paraId="1D49FB35" w14:textId="77777777" w:rsidR="00356455" w:rsidRPr="00002853" w:rsidRDefault="00356455" w:rsidP="000E285A">
      <w:pPr>
        <w:pStyle w:val="CPRScapture"/>
        <w:spacing w:before="100" w:after="100"/>
      </w:pPr>
      <w:r w:rsidRPr="00002853">
        <w:t>Are you adding 15 as a new Sequence? Yes// YES</w:t>
      </w:r>
    </w:p>
    <w:p w14:paraId="3A36D2E8" w14:textId="77777777" w:rsidR="00356455" w:rsidRPr="00002853" w:rsidRDefault="00356455" w:rsidP="000E285A">
      <w:pPr>
        <w:pStyle w:val="CPRScapture"/>
        <w:spacing w:before="100" w:after="100"/>
      </w:pPr>
      <w:r w:rsidRPr="00002853">
        <w:t>Sequence: 15//    15</w:t>
      </w:r>
    </w:p>
    <w:p w14:paraId="6445E007" w14:textId="77777777" w:rsidR="00356455" w:rsidRPr="00002853" w:rsidRDefault="00356455" w:rsidP="000E285A">
      <w:pPr>
        <w:pStyle w:val="CPRScapture"/>
        <w:spacing w:before="100" w:after="100"/>
      </w:pPr>
      <w:r w:rsidRPr="00002853">
        <w:t>Display Group: RESTRAINTS</w:t>
      </w:r>
    </w:p>
    <w:p w14:paraId="67B04CE6" w14:textId="77777777" w:rsidR="00356455" w:rsidRPr="00002853" w:rsidRDefault="00356455" w:rsidP="000E285A">
      <w:pPr>
        <w:pStyle w:val="CPRScapture"/>
        <w:spacing w:before="100" w:after="100"/>
      </w:pPr>
      <w:r w:rsidRPr="00002853">
        <w:t>Select Sequence: ?</w:t>
      </w:r>
    </w:p>
    <w:p w14:paraId="71830405" w14:textId="77777777" w:rsidR="00356455" w:rsidRPr="00002853" w:rsidRDefault="00356455" w:rsidP="000E285A">
      <w:pPr>
        <w:pStyle w:val="CPRScapture"/>
        <w:spacing w:before="100" w:after="100"/>
      </w:pPr>
      <w:r w:rsidRPr="00002853">
        <w:t xml:space="preserve">     Sequence                             Value</w:t>
      </w:r>
    </w:p>
    <w:p w14:paraId="4A3E264E" w14:textId="77777777" w:rsidR="00356455" w:rsidRPr="00002853" w:rsidRDefault="00356455" w:rsidP="000E285A">
      <w:pPr>
        <w:pStyle w:val="CPRScapture"/>
        <w:spacing w:before="100" w:after="100"/>
      </w:pPr>
      <w:r w:rsidRPr="00002853">
        <w:t xml:space="preserve">     --------                             -----</w:t>
      </w:r>
    </w:p>
    <w:p w14:paraId="4D506D28" w14:textId="77777777" w:rsidR="00356455" w:rsidRPr="00002853" w:rsidRDefault="00356455" w:rsidP="000E285A">
      <w:pPr>
        <w:pStyle w:val="CPRScapture"/>
        <w:spacing w:before="100" w:after="100"/>
      </w:pPr>
      <w:r w:rsidRPr="00002853">
        <w:t xml:space="preserve">     10                                   M.A.S.</w:t>
      </w:r>
    </w:p>
    <w:p w14:paraId="217863CF" w14:textId="77777777" w:rsidR="00356455" w:rsidRPr="00002853" w:rsidRDefault="00356455" w:rsidP="000E285A">
      <w:pPr>
        <w:pStyle w:val="CPRScapture"/>
        <w:spacing w:before="100" w:after="100"/>
      </w:pPr>
      <w:r w:rsidRPr="00002853">
        <w:t xml:space="preserve">     15                                   RESTRAINTS</w:t>
      </w:r>
    </w:p>
    <w:p w14:paraId="2299D298" w14:textId="77777777" w:rsidR="00356455" w:rsidRPr="00002853" w:rsidRDefault="00356455" w:rsidP="000E285A">
      <w:pPr>
        <w:pStyle w:val="CPRScapture"/>
        <w:spacing w:before="100" w:after="100"/>
      </w:pPr>
      <w:r w:rsidRPr="00002853">
        <w:t xml:space="preserve">     20                                   ALLERGIES</w:t>
      </w:r>
    </w:p>
    <w:p w14:paraId="0230D542" w14:textId="77777777" w:rsidR="00356455" w:rsidRPr="00002853" w:rsidRDefault="00356455" w:rsidP="000E285A">
      <w:pPr>
        <w:pStyle w:val="CPRScapture"/>
        <w:spacing w:before="100" w:after="100"/>
      </w:pPr>
      <w:r w:rsidRPr="00002853">
        <w:t xml:space="preserve">     30                                   VITALS/MEASUREMENTS</w:t>
      </w:r>
    </w:p>
    <w:p w14:paraId="2671F5C2" w14:textId="77777777" w:rsidR="00356455" w:rsidRPr="00002853" w:rsidRDefault="00356455" w:rsidP="000E285A">
      <w:pPr>
        <w:pStyle w:val="CPRScapture"/>
        <w:spacing w:before="100" w:after="100"/>
      </w:pPr>
      <w:r w:rsidRPr="00002853">
        <w:t xml:space="preserve">     35                                   ACTIVITY</w:t>
      </w:r>
    </w:p>
    <w:p w14:paraId="7CEDD078" w14:textId="77777777" w:rsidR="00356455" w:rsidRPr="00002853" w:rsidRDefault="00356455" w:rsidP="000E285A">
      <w:pPr>
        <w:pStyle w:val="CPRScapture"/>
        <w:spacing w:before="100" w:after="100"/>
      </w:pPr>
      <w:r w:rsidRPr="00002853">
        <w:t xml:space="preserve">     40                                   NURSING</w:t>
      </w:r>
    </w:p>
    <w:p w14:paraId="4A6376E4" w14:textId="77777777" w:rsidR="00356455" w:rsidRPr="00002853" w:rsidRDefault="00356455" w:rsidP="000E285A">
      <w:pPr>
        <w:pStyle w:val="CPRScapture"/>
        <w:spacing w:before="100" w:after="100"/>
      </w:pPr>
      <w:r w:rsidRPr="00002853">
        <w:t xml:space="preserve">     50                                   DIETETICS</w:t>
      </w:r>
    </w:p>
    <w:p w14:paraId="64D4E6DC" w14:textId="77777777" w:rsidR="00356455" w:rsidRPr="00002853" w:rsidRDefault="00356455" w:rsidP="000E285A">
      <w:pPr>
        <w:pStyle w:val="CPRScapture"/>
        <w:spacing w:before="100" w:after="100"/>
      </w:pPr>
      <w:r w:rsidRPr="00002853">
        <w:t xml:space="preserve">     60                                   IV MEDICATIONS</w:t>
      </w:r>
    </w:p>
    <w:p w14:paraId="56A9848D" w14:textId="77777777" w:rsidR="00356455" w:rsidRPr="00002853" w:rsidRDefault="00356455" w:rsidP="000E285A">
      <w:pPr>
        <w:pStyle w:val="CPRScapture"/>
        <w:spacing w:before="100" w:after="100"/>
      </w:pPr>
      <w:r w:rsidRPr="00002853">
        <w:t xml:space="preserve">     65                                   OUTPATIENT MEDICATIONS</w:t>
      </w:r>
    </w:p>
    <w:p w14:paraId="404EEE03" w14:textId="77777777" w:rsidR="00356455" w:rsidRPr="00002853" w:rsidRDefault="00356455" w:rsidP="000E285A">
      <w:pPr>
        <w:pStyle w:val="CPRScapture"/>
        <w:spacing w:before="100" w:after="100"/>
      </w:pPr>
      <w:r w:rsidRPr="00002853">
        <w:t xml:space="preserve">     70                                   INPATIENT MEDICATIONS</w:t>
      </w:r>
    </w:p>
    <w:p w14:paraId="2F0DCC4C" w14:textId="77777777" w:rsidR="00356455" w:rsidRPr="00002853" w:rsidRDefault="00356455" w:rsidP="000E285A">
      <w:pPr>
        <w:pStyle w:val="CPRScapture"/>
        <w:spacing w:before="100" w:after="100"/>
      </w:pPr>
      <w:r w:rsidRPr="00002853">
        <w:t xml:space="preserve">     75                                   LABORATORY</w:t>
      </w:r>
    </w:p>
    <w:p w14:paraId="3F6345F8" w14:textId="77777777" w:rsidR="00356455" w:rsidRPr="00002853" w:rsidRDefault="00356455" w:rsidP="000E285A">
      <w:pPr>
        <w:pStyle w:val="CPRScapture"/>
        <w:spacing w:before="100" w:after="100"/>
      </w:pPr>
      <w:r w:rsidRPr="00002853">
        <w:t xml:space="preserve">     80                                   IMAGING</w:t>
      </w:r>
    </w:p>
    <w:p w14:paraId="5E800413" w14:textId="77777777" w:rsidR="00356455" w:rsidRPr="00002853" w:rsidRDefault="00356455" w:rsidP="000E285A">
      <w:pPr>
        <w:pStyle w:val="CPRScapture"/>
        <w:spacing w:before="100" w:after="100"/>
      </w:pPr>
      <w:r w:rsidRPr="00002853">
        <w:t xml:space="preserve">     90                                   CONSULTS</w:t>
      </w:r>
    </w:p>
    <w:p w14:paraId="70292397" w14:textId="77777777" w:rsidR="00356455" w:rsidRPr="00002853" w:rsidRDefault="00356455" w:rsidP="000E285A">
      <w:pPr>
        <w:pStyle w:val="CPRScapture"/>
        <w:spacing w:before="100" w:after="100"/>
      </w:pPr>
      <w:r w:rsidRPr="00002853">
        <w:t xml:space="preserve">     100                                  PROCEDURES</w:t>
      </w:r>
    </w:p>
    <w:p w14:paraId="75475E20" w14:textId="77777777" w:rsidR="00356455" w:rsidRPr="00002853" w:rsidRDefault="00356455" w:rsidP="000E285A">
      <w:pPr>
        <w:pStyle w:val="CPRScapture"/>
        <w:spacing w:before="100" w:after="100"/>
      </w:pPr>
      <w:r w:rsidRPr="00002853">
        <w:t xml:space="preserve">     110                                  SURGERY</w:t>
      </w:r>
    </w:p>
    <w:p w14:paraId="4DF2DEA5" w14:textId="77777777" w:rsidR="00356455" w:rsidRPr="00002853" w:rsidRDefault="00356455" w:rsidP="000E285A">
      <w:pPr>
        <w:pStyle w:val="CPRScapture"/>
        <w:spacing w:before="100" w:after="100"/>
      </w:pPr>
      <w:r w:rsidRPr="00002853">
        <w:t xml:space="preserve">     120                                  OTHER HOSPITAL SERVICES</w:t>
      </w:r>
    </w:p>
    <w:p w14:paraId="795444DE" w14:textId="77777777" w:rsidR="00356455" w:rsidRPr="00122943" w:rsidRDefault="00356455" w:rsidP="00FB3034">
      <w:pPr>
        <w:pStyle w:val="CPRSH3Body"/>
        <w:rPr>
          <w:spacing w:val="-6"/>
        </w:rPr>
      </w:pPr>
      <w:r w:rsidRPr="00122943">
        <w:rPr>
          <w:spacing w:val="-6"/>
        </w:rPr>
        <w:t xml:space="preserve">The initial view that is shown on the orders tab is controlled by the parameter, ORCH CONTEXT ORDERS. This parameter may be set at the system level or for an individual user. </w:t>
      </w:r>
      <w:r w:rsidRPr="00122943">
        <w:rPr>
          <w:spacing w:val="-6"/>
        </w:rPr>
        <w:lastRenderedPageBreak/>
        <w:t>The parameter is updated at the user level whenever a user selects View | Save as Default View... While seldom done, you can change the default for the site by editing the parameter directly using the XPAR MENU TOOLS option. The default view is saved as a semi-colon delimited string.</w:t>
      </w:r>
    </w:p>
    <w:p w14:paraId="30E2EC30" w14:textId="77777777" w:rsidR="00356455" w:rsidRPr="00002853" w:rsidRDefault="00356455" w:rsidP="00B0343F">
      <w:pPr>
        <w:pStyle w:val="Caption"/>
      </w:pPr>
      <w:r w:rsidRPr="00002853">
        <w:t>Example:  Context string for All Current Orders, Reverse Sort, Group by Service</w:t>
      </w:r>
    </w:p>
    <w:p w14:paraId="0C8BCAE0" w14:textId="77777777" w:rsidR="00356455" w:rsidRPr="00002853" w:rsidRDefault="00356455" w:rsidP="00122943">
      <w:pPr>
        <w:pStyle w:val="CPRScapture"/>
        <w:spacing w:before="100" w:after="100"/>
      </w:pPr>
      <w:r w:rsidRPr="00002853">
        <w:t>ORCH CONTEXT ORDERS = “;;2;ALL;L;R;1”</w:t>
      </w:r>
    </w:p>
    <w:p w14:paraId="69F2BA41" w14:textId="77777777" w:rsidR="00356455" w:rsidRPr="00002853" w:rsidRDefault="00356455" w:rsidP="00122943">
      <w:pPr>
        <w:pStyle w:val="CPRScapture"/>
        <w:spacing w:before="100" w:after="100"/>
      </w:pPr>
      <w:r w:rsidRPr="00002853">
        <w:t>1 - Beginning Date</w:t>
      </w:r>
      <w:r w:rsidRPr="00002853">
        <w:tab/>
      </w:r>
      <w:r w:rsidRPr="00002853">
        <w:tab/>
        <w:t>5 - For List Manager</w:t>
      </w:r>
      <w:r w:rsidRPr="00002853">
        <w:fldChar w:fldCharType="begin"/>
      </w:r>
      <w:r w:rsidRPr="00002853">
        <w:instrText xml:space="preserve"> XE “List Manager” </w:instrText>
      </w:r>
      <w:r w:rsidRPr="00002853">
        <w:fldChar w:fldCharType="end"/>
      </w:r>
      <w:r w:rsidRPr="00002853">
        <w:t xml:space="preserve"> Use</w:t>
      </w:r>
    </w:p>
    <w:p w14:paraId="1FE04960" w14:textId="77777777" w:rsidR="00356455" w:rsidRPr="00002853" w:rsidRDefault="00356455" w:rsidP="00122943">
      <w:pPr>
        <w:pStyle w:val="CPRScapture"/>
        <w:spacing w:before="100" w:after="100"/>
      </w:pPr>
      <w:r w:rsidRPr="00002853">
        <w:t>2 - Ending Date</w:t>
      </w:r>
      <w:r w:rsidRPr="00002853">
        <w:tab/>
      </w:r>
      <w:r w:rsidRPr="00002853">
        <w:tab/>
        <w:t>6 - “R” if Reverse Sort</w:t>
      </w:r>
    </w:p>
    <w:p w14:paraId="7A6BA1B7" w14:textId="77777777" w:rsidR="00356455" w:rsidRPr="00002853" w:rsidRDefault="00356455" w:rsidP="00122943">
      <w:pPr>
        <w:pStyle w:val="CPRScapture"/>
        <w:spacing w:before="100" w:after="100"/>
      </w:pPr>
      <w:r w:rsidRPr="00002853">
        <w:t>3 - Status Filter</w:t>
      </w:r>
      <w:r w:rsidRPr="00002853">
        <w:tab/>
      </w:r>
      <w:r w:rsidRPr="00002853">
        <w:tab/>
        <w:t>7 - “1” if Group by Service</w:t>
      </w:r>
    </w:p>
    <w:p w14:paraId="0E27F261" w14:textId="77777777" w:rsidR="00356455" w:rsidRPr="00002853" w:rsidRDefault="00356455" w:rsidP="00122943">
      <w:pPr>
        <w:pStyle w:val="CPRScapture"/>
        <w:spacing w:before="100" w:after="100"/>
      </w:pPr>
      <w:r w:rsidRPr="00002853">
        <w:t>4 - Display Group</w:t>
      </w:r>
    </w:p>
    <w:p w14:paraId="2D8A2152" w14:textId="77777777" w:rsidR="00356455" w:rsidRPr="00122943" w:rsidRDefault="00356455" w:rsidP="00122943">
      <w:pPr>
        <w:pStyle w:val="CPRSH3Body"/>
        <w:rPr>
          <w:spacing w:val="-6"/>
        </w:rPr>
      </w:pPr>
      <w:r w:rsidRPr="00122943">
        <w:rPr>
          <w:spacing w:val="-6"/>
        </w:rPr>
        <w:t>If you want to show orders with a completed status (complete, DC, etc.) in the Current Orders list for a number of hours after the time of completion, set the</w:t>
      </w:r>
      <w:r w:rsidR="00F3658E" w:rsidRPr="00122943">
        <w:rPr>
          <w:spacing w:val="-6"/>
        </w:rPr>
        <w:t xml:space="preserve"> number of hours in the </w:t>
      </w:r>
      <w:proofErr w:type="spellStart"/>
      <w:r w:rsidRPr="00122943">
        <w:rPr>
          <w:spacing w:val="-6"/>
        </w:rPr>
        <w:t>ORPF</w:t>
      </w:r>
      <w:proofErr w:type="spellEnd"/>
      <w:r w:rsidRPr="00122943">
        <w:rPr>
          <w:spacing w:val="-6"/>
        </w:rPr>
        <w:t xml:space="preserve"> ACTIVE ORDERS CONTEXT HRS parameter. This may only be set at the system level. If you want the Current Orders list to only show pending, active, and hold orders, set the number of hours to 0.</w:t>
      </w:r>
    </w:p>
    <w:p w14:paraId="272D1577" w14:textId="77777777" w:rsidR="00356455" w:rsidRPr="00002853" w:rsidRDefault="00356455" w:rsidP="0045601D">
      <w:pPr>
        <w:pStyle w:val="CPRSH2Body"/>
        <w:spacing w:before="120" w:after="120"/>
      </w:pPr>
      <w:r w:rsidRPr="00002853">
        <w:t xml:space="preserve">If you wish to show the lab-assigned order number in the text of a lab order after it has been released to lab service, set the </w:t>
      </w:r>
      <w:proofErr w:type="spellStart"/>
      <w:r w:rsidRPr="00002853">
        <w:rPr>
          <w:rFonts w:cs="Courier New"/>
        </w:rPr>
        <w:t>ORPF</w:t>
      </w:r>
      <w:proofErr w:type="spellEnd"/>
      <w:r w:rsidRPr="00002853">
        <w:rPr>
          <w:rFonts w:cs="Courier New"/>
        </w:rPr>
        <w:t xml:space="preserve"> SHOW LAB #</w:t>
      </w:r>
      <w:r w:rsidRPr="00002853">
        <w:t xml:space="preserve"> parameter to “yes”. This may only be set at the system level.</w:t>
      </w:r>
    </w:p>
    <w:p w14:paraId="079D456F" w14:textId="77777777" w:rsidR="00356455" w:rsidRPr="00002853" w:rsidRDefault="00356455" w:rsidP="00A80C51">
      <w:pPr>
        <w:pStyle w:val="Heading3"/>
      </w:pPr>
      <w:bookmarkStart w:id="170" w:name="_Toc22644715"/>
      <w:r w:rsidRPr="00002853">
        <w:t>Expiring Orders</w:t>
      </w:r>
      <w:bookmarkEnd w:id="170"/>
    </w:p>
    <w:p w14:paraId="377D6693" w14:textId="77777777" w:rsidR="00356455" w:rsidRPr="00002853" w:rsidRDefault="00356455">
      <w:pPr>
        <w:pStyle w:val="CPRSH3Body"/>
      </w:pPr>
      <w:r w:rsidRPr="00002853">
        <w:t>Expiring or</w:t>
      </w:r>
      <w:r w:rsidR="00E7269E" w:rsidRPr="00002853">
        <w:fldChar w:fldCharType="begin"/>
      </w:r>
      <w:r w:rsidR="00E7269E" w:rsidRPr="00002853">
        <w:instrText xml:space="preserve"> XE "Orders:expiring" </w:instrText>
      </w:r>
      <w:r w:rsidR="00E7269E" w:rsidRPr="00002853">
        <w:fldChar w:fldCharType="end"/>
      </w:r>
      <w:r w:rsidR="00E7269E" w:rsidRPr="00002853">
        <w:fldChar w:fldCharType="begin"/>
      </w:r>
      <w:r w:rsidR="00E7269E" w:rsidRPr="00002853">
        <w:instrText xml:space="preserve"> XE "Expiring orders" </w:instrText>
      </w:r>
      <w:r w:rsidR="00E7269E" w:rsidRPr="00002853">
        <w:fldChar w:fldCharType="end"/>
      </w:r>
      <w:r w:rsidRPr="00002853">
        <w:t>ders are those orders with a stop time between the present and midnight of the following day</w:t>
      </w:r>
      <w:r w:rsidR="0092255D" w:rsidRPr="00002853">
        <w:t xml:space="preserve"> and on which no user has taken an action less than 24 hours from the expiration date/time</w:t>
      </w:r>
      <w:r w:rsidRPr="00002853">
        <w:t xml:space="preserve">. If the “following day” is a holiday, all orders with a stop date between now and midnight of the day after the holiday expire. </w:t>
      </w:r>
      <w:r w:rsidR="00DD7BB2" w:rsidRPr="00002853">
        <w:t xml:space="preserve">If a user takes an action on the order less than 24 </w:t>
      </w:r>
      <w:r w:rsidR="00F859D0" w:rsidRPr="00002853">
        <w:t>hours before the expiration date</w:t>
      </w:r>
      <w:r w:rsidR="00DD7BB2" w:rsidRPr="00002853">
        <w:t xml:space="preserve">/time, the alert will not be generated. </w:t>
      </w:r>
      <w:r w:rsidRPr="00002853">
        <w:t>There is no parameter to change this.</w:t>
      </w:r>
    </w:p>
    <w:p w14:paraId="60D4F888" w14:textId="77777777" w:rsidR="00356455" w:rsidRPr="00002853" w:rsidRDefault="00356455" w:rsidP="00A80C51">
      <w:pPr>
        <w:pStyle w:val="Heading3"/>
      </w:pPr>
      <w:bookmarkStart w:id="171" w:name="_Toc22644716"/>
      <w:r w:rsidRPr="00002853">
        <w:t>Active Orders</w:t>
      </w:r>
      <w:bookmarkEnd w:id="171"/>
    </w:p>
    <w:p w14:paraId="654F5F28" w14:textId="77777777" w:rsidR="00356455" w:rsidRPr="00002853" w:rsidRDefault="00356455">
      <w:pPr>
        <w:pStyle w:val="CPRSH3Body"/>
      </w:pPr>
      <w:r w:rsidRPr="00002853">
        <w:t>Active orders include orders that have a status of:</w:t>
      </w:r>
    </w:p>
    <w:p w14:paraId="310274FF" w14:textId="77777777" w:rsidR="00356455" w:rsidRPr="00002853" w:rsidRDefault="00356455">
      <w:pPr>
        <w:pStyle w:val="CPRSBullets"/>
      </w:pPr>
      <w:r w:rsidRPr="00002853">
        <w:t>Hold</w:t>
      </w:r>
    </w:p>
    <w:p w14:paraId="464F30F4" w14:textId="77777777" w:rsidR="00356455" w:rsidRPr="00002853" w:rsidRDefault="00356455">
      <w:pPr>
        <w:pStyle w:val="CPRSBullets"/>
      </w:pPr>
      <w:r w:rsidRPr="00002853">
        <w:t>Flagged</w:t>
      </w:r>
    </w:p>
    <w:p w14:paraId="6715E412" w14:textId="77777777" w:rsidR="00356455" w:rsidRPr="00002853" w:rsidRDefault="00356455">
      <w:pPr>
        <w:pStyle w:val="CPRSBullets"/>
      </w:pPr>
      <w:r w:rsidRPr="00002853">
        <w:t>Pending</w:t>
      </w:r>
    </w:p>
    <w:p w14:paraId="4DDB61CD" w14:textId="77777777" w:rsidR="00356455" w:rsidRPr="00002853" w:rsidRDefault="00356455">
      <w:pPr>
        <w:pStyle w:val="CPRSBullets"/>
      </w:pPr>
      <w:r w:rsidRPr="00002853">
        <w:t>Active</w:t>
      </w:r>
    </w:p>
    <w:p w14:paraId="7443D873" w14:textId="77777777" w:rsidR="00356455" w:rsidRPr="00002853" w:rsidRDefault="00356455">
      <w:pPr>
        <w:pStyle w:val="CPRSBullets"/>
      </w:pPr>
      <w:r w:rsidRPr="00002853">
        <w:t>Scheduled</w:t>
      </w:r>
    </w:p>
    <w:p w14:paraId="69D3B1F4" w14:textId="77777777" w:rsidR="00356455" w:rsidRPr="00002853" w:rsidRDefault="00356455">
      <w:pPr>
        <w:pStyle w:val="CPRSBullets"/>
      </w:pPr>
      <w:r w:rsidRPr="00002853">
        <w:t>Partial Results</w:t>
      </w:r>
    </w:p>
    <w:p w14:paraId="795ED958" w14:textId="77777777" w:rsidR="00356455" w:rsidRPr="00002853" w:rsidRDefault="00356455">
      <w:pPr>
        <w:pStyle w:val="CPRSBullets"/>
      </w:pPr>
      <w:r w:rsidRPr="00002853">
        <w:t>Unreleased</w:t>
      </w:r>
    </w:p>
    <w:p w14:paraId="46C500E6" w14:textId="77777777" w:rsidR="00356455" w:rsidRPr="00002853" w:rsidRDefault="00356455">
      <w:pPr>
        <w:pStyle w:val="CPRSBullets"/>
      </w:pPr>
      <w:r w:rsidRPr="00002853">
        <w:t>Renewed</w:t>
      </w:r>
    </w:p>
    <w:p w14:paraId="0EC0622E" w14:textId="77777777" w:rsidR="00356455" w:rsidRPr="00122943" w:rsidRDefault="00356455">
      <w:pPr>
        <w:pStyle w:val="CPRSH3Body"/>
        <w:rPr>
          <w:spacing w:val="-6"/>
        </w:rPr>
      </w:pPr>
      <w:r w:rsidRPr="00122943">
        <w:rPr>
          <w:spacing w:val="-6"/>
        </w:rPr>
        <w:t xml:space="preserve">Also, orders with the following statuses are included if they have been assigned that status within the number of hours identified by the parameter </w:t>
      </w:r>
      <w:proofErr w:type="spellStart"/>
      <w:r w:rsidRPr="00122943">
        <w:rPr>
          <w:spacing w:val="-6"/>
        </w:rPr>
        <w:t>ORPF</w:t>
      </w:r>
      <w:proofErr w:type="spellEnd"/>
      <w:r w:rsidRPr="00122943">
        <w:rPr>
          <w:spacing w:val="-6"/>
        </w:rPr>
        <w:t xml:space="preserve"> ACTIVE ORDERS CONTEXT HRS:</w:t>
      </w:r>
    </w:p>
    <w:p w14:paraId="05834466" w14:textId="77777777" w:rsidR="00356455" w:rsidRPr="00002853" w:rsidRDefault="00356455">
      <w:pPr>
        <w:pStyle w:val="CPRSBullets"/>
      </w:pPr>
      <w:r w:rsidRPr="00002853">
        <w:t>Discontinued</w:t>
      </w:r>
    </w:p>
    <w:p w14:paraId="17E3ADB0" w14:textId="77777777" w:rsidR="00356455" w:rsidRPr="00002853" w:rsidRDefault="00356455">
      <w:pPr>
        <w:pStyle w:val="CPRSBullets"/>
      </w:pPr>
      <w:r w:rsidRPr="00002853">
        <w:t>Complete</w:t>
      </w:r>
    </w:p>
    <w:p w14:paraId="148AE7FF" w14:textId="77777777" w:rsidR="00356455" w:rsidRPr="00002853" w:rsidRDefault="00356455">
      <w:pPr>
        <w:pStyle w:val="CPRSBullets"/>
      </w:pPr>
      <w:r w:rsidRPr="00002853">
        <w:t>Expired</w:t>
      </w:r>
    </w:p>
    <w:p w14:paraId="2FF2D7D0" w14:textId="77777777" w:rsidR="00356455" w:rsidRPr="00002853" w:rsidRDefault="00356455">
      <w:pPr>
        <w:pStyle w:val="CPRSBullets"/>
      </w:pPr>
      <w:r w:rsidRPr="00002853">
        <w:lastRenderedPageBreak/>
        <w:t>Cancelled</w:t>
      </w:r>
    </w:p>
    <w:p w14:paraId="124E068E" w14:textId="77777777" w:rsidR="00356455" w:rsidRPr="00002853" w:rsidRDefault="00356455">
      <w:pPr>
        <w:pStyle w:val="CPRSH3Body"/>
      </w:pPr>
      <w:r w:rsidRPr="00002853">
        <w:t xml:space="preserve">So recent activity in this case means that the orders expired, the patient was discharged, etc. within the number of hours identified by the parameter, </w:t>
      </w:r>
      <w:proofErr w:type="spellStart"/>
      <w:r w:rsidRPr="00002853">
        <w:t>ORPF</w:t>
      </w:r>
      <w:proofErr w:type="spellEnd"/>
      <w:r w:rsidRPr="00002853">
        <w:t xml:space="preserve"> ACTIVE ORDERS CONTEXT HRS. The parameter may only be set for the entire site; there are no other levels.</w:t>
      </w:r>
    </w:p>
    <w:p w14:paraId="565E2DB5" w14:textId="77777777" w:rsidR="00356455" w:rsidRPr="00002853" w:rsidRDefault="00356455" w:rsidP="00A80C51">
      <w:pPr>
        <w:pStyle w:val="Heading3"/>
      </w:pPr>
      <w:bookmarkStart w:id="172" w:name="_Toc22644717"/>
      <w:r w:rsidRPr="00002853">
        <w:t>Recent Activity</w:t>
      </w:r>
      <w:bookmarkEnd w:id="172"/>
    </w:p>
    <w:p w14:paraId="760C5477" w14:textId="77777777" w:rsidR="00356455" w:rsidRPr="00002853" w:rsidRDefault="00356455">
      <w:pPr>
        <w:pStyle w:val="CPRSH3Body"/>
      </w:pPr>
      <w:r w:rsidRPr="00002853">
        <w:t>Recent Activity (today’s orders) means the orders that have been released since midnight.</w:t>
      </w:r>
    </w:p>
    <w:p w14:paraId="52113FA8" w14:textId="77777777" w:rsidR="00841022" w:rsidRPr="00002853" w:rsidRDefault="00841022" w:rsidP="00A80C51">
      <w:pPr>
        <w:pStyle w:val="Heading3"/>
      </w:pPr>
      <w:bookmarkStart w:id="173" w:name="_Toc22644718"/>
      <w:r w:rsidRPr="00002853">
        <w:t>Recently Expired</w:t>
      </w:r>
      <w:bookmarkEnd w:id="173"/>
    </w:p>
    <w:p w14:paraId="7AC3F58E" w14:textId="77777777" w:rsidR="00841022" w:rsidRDefault="003F72AF">
      <w:pPr>
        <w:pStyle w:val="CPRSH3Body"/>
      </w:pPr>
      <w:r w:rsidRPr="00002853">
        <w:t>This view</w:t>
      </w:r>
      <w:bookmarkStart w:id="174" w:name="orders_recently_expired"/>
      <w:bookmarkEnd w:id="174"/>
      <w:r w:rsidRPr="00002853">
        <w:t xml:space="preserve"> looks only at order status not order action status. Looking at orders action status was causing duplicates with a DC/Edit and an Expired status. The number of hours that CPRS looks in the past for expired orders is defined in the parameter </w:t>
      </w:r>
      <w:proofErr w:type="spellStart"/>
      <w:r w:rsidRPr="00002853">
        <w:t>ORWOR</w:t>
      </w:r>
      <w:proofErr w:type="spellEnd"/>
      <w:r w:rsidRPr="00002853">
        <w:t xml:space="preserve"> EXPIRED ORDERS. This parameter can be set only at the system level.</w:t>
      </w:r>
    </w:p>
    <w:p w14:paraId="4AB04D82" w14:textId="77777777" w:rsidR="009B2786" w:rsidRPr="00C43847" w:rsidRDefault="009B2786" w:rsidP="00A80C51">
      <w:pPr>
        <w:pStyle w:val="Heading3"/>
      </w:pPr>
      <w:bookmarkStart w:id="175" w:name="UAP"/>
      <w:bookmarkStart w:id="176" w:name="UAP_view"/>
      <w:bookmarkStart w:id="177" w:name="_Toc530569401"/>
      <w:bookmarkStart w:id="178" w:name="_Toc22644719"/>
      <w:bookmarkEnd w:id="175"/>
      <w:bookmarkEnd w:id="176"/>
      <w:r w:rsidRPr="00C43847">
        <w:t>Unified Action Profile</w:t>
      </w:r>
      <w:bookmarkEnd w:id="177"/>
      <w:bookmarkEnd w:id="178"/>
      <w:r w:rsidRPr="00C43847">
        <w:fldChar w:fldCharType="begin"/>
      </w:r>
      <w:r w:rsidRPr="00C43847">
        <w:instrText xml:space="preserve"> XE "Unified Action Profile" </w:instrText>
      </w:r>
      <w:r w:rsidRPr="00C43847">
        <w:fldChar w:fldCharType="end"/>
      </w:r>
    </w:p>
    <w:p w14:paraId="689A570E" w14:textId="667B6662" w:rsidR="00B10714" w:rsidRPr="00C43847" w:rsidRDefault="008B762A" w:rsidP="002F1FBD">
      <w:pPr>
        <w:pStyle w:val="CautionIndent2"/>
        <w:ind w:left="1530"/>
      </w:pPr>
      <w:r>
        <w:rPr>
          <w:noProof/>
        </w:rPr>
        <w:pict w14:anchorId="4367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Title: Caution - Description: Caution" style="position:absolute;left:0;text-align:left;margin-left:36.95pt;margin-top:.15pt;width:31.8pt;height:31.8pt;z-index:-251622400">
            <v:imagedata r:id="rId37" o:title="image067"/>
          </v:shape>
        </w:pict>
      </w:r>
      <w:r w:rsidR="00B10714" w:rsidRPr="00C43847">
        <w:tab/>
        <w:t xml:space="preserve">CAUTION: This functionality is delivered with an On/Off switch parameter (OR UNIFIED ACTION PROFILE OFF). The default setting is Off. Do </w:t>
      </w:r>
      <w:r w:rsidR="00B10714" w:rsidRPr="00C43847">
        <w:rPr>
          <w:i/>
          <w:iCs/>
        </w:rPr>
        <w:t>not</w:t>
      </w:r>
      <w:r w:rsidR="00B10714" w:rsidRPr="00C43847">
        <w:t xml:space="preserve"> switch this feature On until CPRS v.32 (OR*3.0*405) has been released and successfully installed.</w:t>
      </w:r>
    </w:p>
    <w:p w14:paraId="040AA455" w14:textId="77777777" w:rsidR="009B2786" w:rsidRPr="00C43847" w:rsidRDefault="009B2786" w:rsidP="009B2786">
      <w:pPr>
        <w:pStyle w:val="CPRSH3Body"/>
      </w:pPr>
      <w:r w:rsidRPr="00C43847">
        <w:t>This view displays a combined list of existing inpatient and outpatient medication orders from the local site on a single page. Using this view, a clinician can record decisions for all orders assigned to a patient to ensure that the correct medication orders are continued for the patient upon discharge.</w:t>
      </w:r>
    </w:p>
    <w:p w14:paraId="274F081A" w14:textId="77777777" w:rsidR="009B2786" w:rsidRPr="00C43847" w:rsidRDefault="009B2786" w:rsidP="009B2786">
      <w:pPr>
        <w:pStyle w:val="CPRSH3Body"/>
      </w:pPr>
      <w:r w:rsidRPr="00C43847">
        <w:t xml:space="preserve">The PHARMACY </w:t>
      </w:r>
      <w:proofErr w:type="spellStart"/>
      <w:r w:rsidRPr="00C43847">
        <w:t>UAP</w:t>
      </w:r>
      <w:proofErr w:type="spellEnd"/>
      <w:r w:rsidRPr="00C43847">
        <w:t xml:space="preserve"> Display Group includes the display members INPATIENT MEDICATIONS, OUTPATIENT MEDICATIONS, and NON-VA MEDICATIONS. If expected orders do not display in the Unified Action Profile (</w:t>
      </w:r>
      <w:proofErr w:type="spellStart"/>
      <w:r w:rsidRPr="00C43847">
        <w:t>UAP</w:t>
      </w:r>
      <w:proofErr w:type="spellEnd"/>
      <w:r w:rsidRPr="00C43847">
        <w:t xml:space="preserve">) view, additional display members can be added to the group. </w:t>
      </w:r>
      <w:bookmarkStart w:id="179" w:name="_Hlk529789845"/>
      <w:r w:rsidRPr="00C43847">
        <w:t xml:space="preserve">For example, Supply orders are omitted from the </w:t>
      </w:r>
      <w:proofErr w:type="spellStart"/>
      <w:r w:rsidRPr="00C43847">
        <w:t>UAP</w:t>
      </w:r>
      <w:proofErr w:type="spellEnd"/>
      <w:r w:rsidRPr="00C43847">
        <w:t xml:space="preserve"> view by design, but they can be displayed if the SUPPLY Display Group is added as a member of the PHARMACY </w:t>
      </w:r>
      <w:proofErr w:type="spellStart"/>
      <w:r w:rsidRPr="00C43847">
        <w:t>UAP</w:t>
      </w:r>
      <w:proofErr w:type="spellEnd"/>
      <w:r w:rsidRPr="00C43847">
        <w:t xml:space="preserve"> Display Group. </w:t>
      </w:r>
      <w:bookmarkEnd w:id="179"/>
    </w:p>
    <w:p w14:paraId="1DF6A244" w14:textId="77777777" w:rsidR="009B2786" w:rsidRPr="00F732FE" w:rsidRDefault="009B2786" w:rsidP="00F732FE">
      <w:pPr>
        <w:pStyle w:val="Heading4"/>
      </w:pPr>
      <w:bookmarkStart w:id="180" w:name="Modifying_PHARMACY_UAP_DG"/>
      <w:bookmarkEnd w:id="180"/>
      <w:r w:rsidRPr="00F732FE">
        <w:t xml:space="preserve">Modifying the PHARMACY </w:t>
      </w:r>
      <w:proofErr w:type="spellStart"/>
      <w:r w:rsidRPr="00F732FE">
        <w:t>UAP</w:t>
      </w:r>
      <w:proofErr w:type="spellEnd"/>
      <w:r w:rsidRPr="00F732FE">
        <w:t xml:space="preserve"> Display Group</w:t>
      </w:r>
      <w:r w:rsidRPr="00F732FE">
        <w:fldChar w:fldCharType="begin"/>
      </w:r>
      <w:r w:rsidRPr="00F732FE">
        <w:instrText xml:space="preserve"> XE "PHARMACY UAP Display Group" </w:instrText>
      </w:r>
      <w:r w:rsidRPr="00F732FE">
        <w:fldChar w:fldCharType="end"/>
      </w:r>
    </w:p>
    <w:p w14:paraId="19BBD5DC" w14:textId="624F1516" w:rsidR="00B10714" w:rsidRPr="00C43847" w:rsidRDefault="008B762A" w:rsidP="002F1FBD">
      <w:pPr>
        <w:pStyle w:val="CautionIndent2"/>
        <w:tabs>
          <w:tab w:val="left" w:pos="1710"/>
        </w:tabs>
        <w:ind w:left="1530"/>
      </w:pPr>
      <w:r>
        <w:rPr>
          <w:noProof/>
        </w:rPr>
        <w:pict w14:anchorId="646A6FC7">
          <v:shape id="_x0000_s1040" type="#_x0000_t75" alt="Title: Caution - Description: Caution" style="position:absolute;left:0;text-align:left;margin-left:36.95pt;margin-top:.3pt;width:31.8pt;height:31.8pt;z-index:-251620352">
            <v:imagedata r:id="rId37" o:title="image067"/>
          </v:shape>
        </w:pict>
      </w:r>
      <w:r w:rsidR="00B10714" w:rsidRPr="00C43847">
        <w:tab/>
        <w:t xml:space="preserve">CAUTION: This functionality is delivered with an On/Off switch parameter (OR UNIFIED ACTION PROFILE OFF). The default setting is Off. Do </w:t>
      </w:r>
      <w:r w:rsidR="00B10714" w:rsidRPr="00C43847">
        <w:rPr>
          <w:i/>
          <w:iCs/>
        </w:rPr>
        <w:t>not</w:t>
      </w:r>
      <w:r w:rsidR="00B10714" w:rsidRPr="00C43847">
        <w:t xml:space="preserve"> switch this feature On until CPRS v.32 (OR*3.0*405) has been released and successfully installed.</w:t>
      </w:r>
    </w:p>
    <w:p w14:paraId="56081384" w14:textId="77777777" w:rsidR="009B2786" w:rsidRPr="00C43847" w:rsidRDefault="009B2786" w:rsidP="009B2786">
      <w:pPr>
        <w:pStyle w:val="CPRSH3Body"/>
      </w:pPr>
      <w:r w:rsidRPr="00C43847">
        <w:t xml:space="preserve">To add additional display group members to the </w:t>
      </w:r>
      <w:proofErr w:type="spellStart"/>
      <w:r w:rsidRPr="00C43847">
        <w:t>PHAMACY</w:t>
      </w:r>
      <w:proofErr w:type="spellEnd"/>
      <w:r w:rsidRPr="00C43847">
        <w:t xml:space="preserve"> </w:t>
      </w:r>
      <w:proofErr w:type="spellStart"/>
      <w:r w:rsidRPr="00C43847">
        <w:t>UAP</w:t>
      </w:r>
      <w:proofErr w:type="spellEnd"/>
      <w:r w:rsidRPr="00C43847">
        <w:t xml:space="preserve"> Display Group, contact OIT for assistance; access to VistA programmer mode and FileMan are required to modify display group members. </w:t>
      </w:r>
      <w:bookmarkStart w:id="181" w:name="_Hlk530059817"/>
      <w:r w:rsidRPr="00C43847">
        <w:t xml:space="preserve">The PHARMACY </w:t>
      </w:r>
      <w:proofErr w:type="spellStart"/>
      <w:r w:rsidRPr="00C43847">
        <w:t>UAP</w:t>
      </w:r>
      <w:proofErr w:type="spellEnd"/>
      <w:r w:rsidRPr="00C43847">
        <w:t xml:space="preserve"> Display Group is stored in the </w:t>
      </w:r>
      <w:r w:rsidR="005B7DBF" w:rsidRPr="00C43847">
        <w:t>DISPLAY GROUP</w:t>
      </w:r>
      <w:r w:rsidRPr="00C43847">
        <w:t xml:space="preserve"> file (#100.98).</w:t>
      </w:r>
      <w:bookmarkEnd w:id="181"/>
    </w:p>
    <w:p w14:paraId="0EE18A72" w14:textId="77777777" w:rsidR="009B2786" w:rsidRPr="00C43847" w:rsidRDefault="009B2786" w:rsidP="009B2786">
      <w:pPr>
        <w:pStyle w:val="CPRSH3Body"/>
        <w:rPr>
          <w:b/>
        </w:rPr>
      </w:pPr>
      <w:r w:rsidRPr="00C43847">
        <w:rPr>
          <w:b/>
        </w:rPr>
        <w:t xml:space="preserve">To add display group members to the PHARMACY </w:t>
      </w:r>
      <w:proofErr w:type="spellStart"/>
      <w:r w:rsidRPr="00C43847">
        <w:rPr>
          <w:b/>
        </w:rPr>
        <w:t>UAP</w:t>
      </w:r>
      <w:proofErr w:type="spellEnd"/>
      <w:r w:rsidRPr="00C43847">
        <w:rPr>
          <w:b/>
        </w:rPr>
        <w:t xml:space="preserve"> Display Group:</w:t>
      </w:r>
    </w:p>
    <w:p w14:paraId="7D88E292" w14:textId="77777777" w:rsidR="009B2786" w:rsidRPr="00C43847" w:rsidRDefault="009B2786" w:rsidP="0028682A">
      <w:pPr>
        <w:pStyle w:val="CPRS-NumberedList"/>
        <w:numPr>
          <w:ilvl w:val="0"/>
          <w:numId w:val="115"/>
        </w:numPr>
      </w:pPr>
      <w:r w:rsidRPr="00C43847">
        <w:t>Log in to VistA in programmer mode and navigate to FileMan.</w:t>
      </w:r>
    </w:p>
    <w:p w14:paraId="0768ECDC" w14:textId="77777777" w:rsidR="009B2786" w:rsidRPr="00C43847" w:rsidRDefault="009B2786" w:rsidP="009B2786">
      <w:pPr>
        <w:pStyle w:val="CPRS-NumberedList"/>
        <w:numPr>
          <w:ilvl w:val="0"/>
          <w:numId w:val="8"/>
        </w:numPr>
      </w:pPr>
      <w:r w:rsidRPr="00C43847">
        <w:t>Select the ENTER OR EDIT FILE ENTRIES option.</w:t>
      </w:r>
    </w:p>
    <w:p w14:paraId="5F536419" w14:textId="77777777" w:rsidR="009B2786" w:rsidRPr="00C43847" w:rsidRDefault="009B2786" w:rsidP="009B2786">
      <w:pPr>
        <w:pStyle w:val="CPRS-NumberedList"/>
        <w:numPr>
          <w:ilvl w:val="0"/>
          <w:numId w:val="8"/>
        </w:numPr>
      </w:pPr>
      <w:r w:rsidRPr="00C43847">
        <w:t>At the “Input to what File: OPTION//” prompt, type DISPLAY GROUP.</w:t>
      </w:r>
    </w:p>
    <w:p w14:paraId="1D340B6B" w14:textId="77777777" w:rsidR="009B2786" w:rsidRPr="00C43847" w:rsidRDefault="009B2786" w:rsidP="009B2786">
      <w:pPr>
        <w:pStyle w:val="CPRS-NumberedList"/>
        <w:numPr>
          <w:ilvl w:val="0"/>
          <w:numId w:val="8"/>
        </w:numPr>
      </w:pPr>
      <w:r w:rsidRPr="00C43847">
        <w:t>At the “EDIT WHICH FIELD: /ALL” prompt, type MEMBER.</w:t>
      </w:r>
    </w:p>
    <w:p w14:paraId="70A6D6C5" w14:textId="77777777" w:rsidR="009B2786" w:rsidRPr="00C43847" w:rsidRDefault="009B2786" w:rsidP="009B2786">
      <w:pPr>
        <w:pStyle w:val="CPRS-NumberedList"/>
        <w:numPr>
          <w:ilvl w:val="0"/>
          <w:numId w:val="8"/>
        </w:numPr>
      </w:pPr>
      <w:r w:rsidRPr="00C43847">
        <w:lastRenderedPageBreak/>
        <w:t>At the EDIT WHICH MEMBER SUB-FIELD: /ALL” prompt, press Enter.</w:t>
      </w:r>
    </w:p>
    <w:p w14:paraId="4B8A27AC" w14:textId="77777777" w:rsidR="009B2786" w:rsidRPr="00C43847" w:rsidRDefault="009B2786" w:rsidP="009B2786">
      <w:pPr>
        <w:pStyle w:val="CPRS-NumberedList"/>
        <w:numPr>
          <w:ilvl w:val="0"/>
          <w:numId w:val="8"/>
        </w:numPr>
      </w:pPr>
      <w:r w:rsidRPr="00C43847">
        <w:t xml:space="preserve">At the “Select DISPLAY GROUP NAME:” prompt, type PHARMACY </w:t>
      </w:r>
      <w:proofErr w:type="spellStart"/>
      <w:r w:rsidRPr="00C43847">
        <w:t>UAP</w:t>
      </w:r>
      <w:proofErr w:type="spellEnd"/>
      <w:r w:rsidRPr="00C43847">
        <w:t>.</w:t>
      </w:r>
    </w:p>
    <w:p w14:paraId="0E20BEBD" w14:textId="77777777" w:rsidR="009B2786" w:rsidRPr="00C43847" w:rsidRDefault="009B2786" w:rsidP="009B2786">
      <w:pPr>
        <w:pStyle w:val="CPRS-NumberedList"/>
        <w:numPr>
          <w:ilvl w:val="0"/>
          <w:numId w:val="8"/>
        </w:numPr>
      </w:pPr>
      <w:r w:rsidRPr="00C43847">
        <w:t xml:space="preserve">At the “Select MEMBER: NON-VA MEDICATIONS//” prompt, type the name of the Display Group to add to the PHARMACY </w:t>
      </w:r>
      <w:proofErr w:type="spellStart"/>
      <w:r w:rsidRPr="00C43847">
        <w:t>UAP</w:t>
      </w:r>
      <w:proofErr w:type="spellEnd"/>
      <w:r w:rsidRPr="00C43847">
        <w:t xml:space="preserve"> Display Group. </w:t>
      </w:r>
    </w:p>
    <w:p w14:paraId="1942168E" w14:textId="77777777" w:rsidR="009B2786" w:rsidRPr="00C43847" w:rsidRDefault="009B2786" w:rsidP="009B2786">
      <w:pPr>
        <w:pStyle w:val="CPRS-NumberedList"/>
        <w:numPr>
          <w:ilvl w:val="0"/>
          <w:numId w:val="0"/>
        </w:numPr>
        <w:ind w:left="1440"/>
      </w:pPr>
      <w:r w:rsidRPr="00C43847">
        <w:t xml:space="preserve">For example, type CLINIC MEDICATIONS to add the CLINIC MEDICATIONS member to the PHARMACY </w:t>
      </w:r>
      <w:proofErr w:type="spellStart"/>
      <w:r w:rsidRPr="00C43847">
        <w:t>UAP</w:t>
      </w:r>
      <w:proofErr w:type="spellEnd"/>
      <w:r w:rsidRPr="00C43847">
        <w:t xml:space="preserve"> Display Group.</w:t>
      </w:r>
    </w:p>
    <w:p w14:paraId="1767FA6A" w14:textId="77777777" w:rsidR="009B2786" w:rsidRPr="00C43847" w:rsidRDefault="009B2786" w:rsidP="009B2786">
      <w:pPr>
        <w:pStyle w:val="CPRS-NumberedList"/>
        <w:numPr>
          <w:ilvl w:val="0"/>
          <w:numId w:val="8"/>
        </w:numPr>
      </w:pPr>
      <w:r w:rsidRPr="00C43847">
        <w:t>At the “Are you adding ‘CLINIC MEDICATIONS’ as a new MEMBER? No//” prompt, type Y (Yes).</w:t>
      </w:r>
    </w:p>
    <w:p w14:paraId="0AFE6A29" w14:textId="77777777" w:rsidR="009B2786" w:rsidRPr="00C43847" w:rsidRDefault="009B2786" w:rsidP="009B2786">
      <w:pPr>
        <w:pStyle w:val="CPRS-NumberedList"/>
        <w:numPr>
          <w:ilvl w:val="0"/>
          <w:numId w:val="8"/>
        </w:numPr>
      </w:pPr>
      <w:r w:rsidRPr="00C43847">
        <w:t xml:space="preserve">At the MEMBER SEQUENCE: 4//” prompt, press Enter to accept the default. </w:t>
      </w:r>
    </w:p>
    <w:p w14:paraId="5D3B5C78" w14:textId="77777777" w:rsidR="009B2786" w:rsidRPr="00C43847" w:rsidRDefault="009B2786" w:rsidP="009B2786">
      <w:pPr>
        <w:pStyle w:val="CPRS-NumberedList"/>
        <w:numPr>
          <w:ilvl w:val="0"/>
          <w:numId w:val="0"/>
        </w:numPr>
        <w:ind w:left="1440"/>
      </w:pPr>
      <w:r w:rsidRPr="00C43847">
        <w:t xml:space="preserve">Note: The member sequence is not used by the </w:t>
      </w:r>
      <w:proofErr w:type="spellStart"/>
      <w:r w:rsidRPr="00C43847">
        <w:t>UAP</w:t>
      </w:r>
      <w:proofErr w:type="spellEnd"/>
      <w:r w:rsidRPr="00C43847">
        <w:t xml:space="preserve"> code modification.</w:t>
      </w:r>
    </w:p>
    <w:p w14:paraId="49573C90" w14:textId="77777777" w:rsidR="009B2786" w:rsidRPr="00C43847" w:rsidRDefault="009B2786" w:rsidP="009B2786">
      <w:pPr>
        <w:pStyle w:val="CPRS-NumberedList"/>
        <w:numPr>
          <w:ilvl w:val="0"/>
          <w:numId w:val="8"/>
        </w:numPr>
      </w:pPr>
      <w:r w:rsidRPr="00C43847">
        <w:t xml:space="preserve">Repeat these steps to add each required display group to the PHARMACY </w:t>
      </w:r>
      <w:proofErr w:type="spellStart"/>
      <w:r w:rsidRPr="00C43847">
        <w:t>UAP</w:t>
      </w:r>
      <w:proofErr w:type="spellEnd"/>
      <w:r w:rsidRPr="00C43847">
        <w:t xml:space="preserve"> Display Group file.</w:t>
      </w:r>
    </w:p>
    <w:p w14:paraId="32BB3967" w14:textId="77777777" w:rsidR="009B2786" w:rsidRPr="00C43847" w:rsidRDefault="009B2786" w:rsidP="00A80C51">
      <w:pPr>
        <w:pStyle w:val="Heading3"/>
      </w:pPr>
      <w:bookmarkStart w:id="182" w:name="UAP_discharg_meds"/>
      <w:bookmarkStart w:id="183" w:name="_Toc530569402"/>
      <w:bookmarkStart w:id="184" w:name="_Toc22644720"/>
      <w:bookmarkEnd w:id="182"/>
      <w:r w:rsidRPr="00C43847">
        <w:t>Discharge Meds</w:t>
      </w:r>
      <w:bookmarkEnd w:id="183"/>
      <w:bookmarkEnd w:id="184"/>
      <w:r w:rsidRPr="00C43847">
        <w:fldChar w:fldCharType="begin"/>
      </w:r>
      <w:r w:rsidRPr="00C43847">
        <w:instrText xml:space="preserve"> XE "Discharge Meds" </w:instrText>
      </w:r>
      <w:r w:rsidRPr="00C43847">
        <w:fldChar w:fldCharType="end"/>
      </w:r>
    </w:p>
    <w:p w14:paraId="5395FD22" w14:textId="0BF485CD" w:rsidR="00B10714" w:rsidRPr="00C43847" w:rsidRDefault="008B762A" w:rsidP="002F1FBD">
      <w:pPr>
        <w:pStyle w:val="CautionIndent2"/>
        <w:ind w:left="1530"/>
      </w:pPr>
      <w:r>
        <w:rPr>
          <w:noProof/>
        </w:rPr>
        <w:pict w14:anchorId="6E674CA7">
          <v:shape id="_x0000_s1041" type="#_x0000_t75" alt="Title: Caution - Description: Caution" style="position:absolute;left:0;text-align:left;margin-left:36.95pt;margin-top:-.3pt;width:31.8pt;height:31.8pt;z-index:-251618304">
            <v:imagedata r:id="rId37" o:title="image067"/>
          </v:shape>
        </w:pict>
      </w:r>
      <w:r w:rsidR="00B10714" w:rsidRPr="00C43847">
        <w:tab/>
        <w:t xml:space="preserve">CAUTION: This functionality is delivered with an On/Off switch parameter (OR UNIFIED ACTION PROFILE OFF). The default setting is Off. Do </w:t>
      </w:r>
      <w:r w:rsidR="00B10714" w:rsidRPr="00C43847">
        <w:rPr>
          <w:i/>
          <w:iCs/>
        </w:rPr>
        <w:t>not</w:t>
      </w:r>
      <w:r w:rsidR="00B10714" w:rsidRPr="00C43847">
        <w:t xml:space="preserve"> switch this feature On until CPRS v.32 (OR*3.0*405) has been released and successfully installed.</w:t>
      </w:r>
    </w:p>
    <w:p w14:paraId="3C1CDD97" w14:textId="77777777" w:rsidR="009B2786" w:rsidRPr="00AD66C8" w:rsidRDefault="009B2786" w:rsidP="009B2786">
      <w:pPr>
        <w:pStyle w:val="CPRSH3Body"/>
      </w:pPr>
      <w:r w:rsidRPr="00C43847">
        <w:t>This view displays a list of remaining active outpatient medication orders from the local site after order decisions are recorded in the Unified Action Profile. The orders to be released with the patient upon discharge are displayed.</w:t>
      </w:r>
      <w:bookmarkStart w:id="185" w:name="UAP_END"/>
      <w:bookmarkEnd w:id="185"/>
    </w:p>
    <w:p w14:paraId="3A6DB456" w14:textId="77777777" w:rsidR="005A6886" w:rsidRDefault="005A6886" w:rsidP="009B2786">
      <w:pPr>
        <w:pStyle w:val="CPRSH1"/>
      </w:pPr>
      <w:bookmarkStart w:id="186" w:name="_Toc495200821"/>
      <w:r>
        <w:br w:type="page"/>
      </w:r>
    </w:p>
    <w:p w14:paraId="1DAC0FDA" w14:textId="77777777" w:rsidR="00356455" w:rsidRPr="008D0126" w:rsidRDefault="00356455" w:rsidP="002136B3">
      <w:pPr>
        <w:pStyle w:val="Heading1"/>
      </w:pPr>
      <w:bookmarkStart w:id="187" w:name="_Toc22644721"/>
      <w:r w:rsidRPr="008D0126">
        <w:lastRenderedPageBreak/>
        <w:t>Ordering Access/Authorization</w:t>
      </w:r>
      <w:bookmarkEnd w:id="186"/>
      <w:bookmarkEnd w:id="187"/>
    </w:p>
    <w:p w14:paraId="6CE8D20B" w14:textId="77777777" w:rsidR="00356455" w:rsidRPr="00002853" w:rsidRDefault="00356455" w:rsidP="00022D61">
      <w:pPr>
        <w:pStyle w:val="CPRSH3Body"/>
      </w:pPr>
      <w:r w:rsidRPr="00002853">
        <w:t xml:space="preserve">Access to ordering is controlled by a combination of several parameters. These parameters are modified from the </w:t>
      </w:r>
      <w:r w:rsidRPr="00002853">
        <w:rPr>
          <w:rFonts w:cs="Courier New"/>
        </w:rPr>
        <w:t>XPAR MENU TOOLS</w:t>
      </w:r>
      <w:r w:rsidRPr="00002853">
        <w:t xml:space="preserve"> option.</w:t>
      </w:r>
    </w:p>
    <w:p w14:paraId="3ACEE483" w14:textId="77777777" w:rsidR="00356455" w:rsidRPr="00002853" w:rsidRDefault="00356455" w:rsidP="00022D61">
      <w:pPr>
        <w:pStyle w:val="CPRSH3Body"/>
      </w:pPr>
      <w:proofErr w:type="spellStart"/>
      <w:r w:rsidRPr="00002853">
        <w:rPr>
          <w:rFonts w:cs="Courier New"/>
        </w:rPr>
        <w:t>ORWOR</w:t>
      </w:r>
      <w:proofErr w:type="spellEnd"/>
      <w:r w:rsidRPr="00002853">
        <w:rPr>
          <w:rFonts w:cs="Courier New"/>
        </w:rPr>
        <w:t xml:space="preserve"> DISABLE ORDERING</w:t>
      </w:r>
      <w:r w:rsidRPr="00002853">
        <w:t xml:space="preserve"> can be used to prevent writing new orders and taking action on existing orders. It only affects ordering in the GUI; LM does not check this parameter. The main use for this parameter is for phasing in GUI order entry. It can be set at the system level initially (set </w:t>
      </w:r>
      <w:proofErr w:type="spellStart"/>
      <w:r w:rsidRPr="00002853">
        <w:rPr>
          <w:rFonts w:cs="Courier New"/>
        </w:rPr>
        <w:t>ORWOR</w:t>
      </w:r>
      <w:proofErr w:type="spellEnd"/>
      <w:r w:rsidRPr="00002853">
        <w:rPr>
          <w:rFonts w:cs="Courier New"/>
        </w:rPr>
        <w:t xml:space="preserve"> DISABLE ORDERING</w:t>
      </w:r>
      <w:r w:rsidRPr="00002853">
        <w:t xml:space="preserve"> = “yes” at the system level). Then, as you wish to give individual users the ability to order via the GUI, the parameter may be set to “no” for each user.</w:t>
      </w:r>
    </w:p>
    <w:p w14:paraId="2E213A73" w14:textId="77777777" w:rsidR="00356455" w:rsidRPr="00002853" w:rsidRDefault="00356455" w:rsidP="00022D61">
      <w:pPr>
        <w:pStyle w:val="CPRSH3Body"/>
      </w:pPr>
      <w:proofErr w:type="spellStart"/>
      <w:r w:rsidRPr="00002853">
        <w:rPr>
          <w:rFonts w:cs="Courier New"/>
        </w:rPr>
        <w:t>ORWOR</w:t>
      </w:r>
      <w:proofErr w:type="spellEnd"/>
      <w:r w:rsidRPr="00002853">
        <w:rPr>
          <w:rFonts w:cs="Courier New"/>
        </w:rPr>
        <w:t xml:space="preserve"> ENABLE VERIFY</w:t>
      </w:r>
      <w:r w:rsidRPr="00002853">
        <w:t xml:space="preserve"> is used to allow nurses to verify orders in the GUI. List Manager</w:t>
      </w:r>
      <w:r w:rsidRPr="00002853">
        <w:fldChar w:fldCharType="begin"/>
      </w:r>
      <w:r w:rsidRPr="00002853">
        <w:instrText xml:space="preserve"> XE “List Manager” </w:instrText>
      </w:r>
      <w:r w:rsidRPr="00002853">
        <w:fldChar w:fldCharType="end"/>
      </w:r>
      <w:r w:rsidRPr="00002853">
        <w:t xml:space="preserve"> does not check this parameter. It can be used in cases where you want to disallow GUI ordering, but still want the nurses </w:t>
      </w:r>
      <w:r w:rsidR="00C13D39" w:rsidRPr="00002853">
        <w:t>to verify using the GUI and vice</w:t>
      </w:r>
      <w:r w:rsidRPr="00002853">
        <w:t xml:space="preserve"> versa.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7"/>
        <w:gridCol w:w="1530"/>
        <w:gridCol w:w="4675"/>
      </w:tblGrid>
      <w:tr w:rsidR="00356455" w:rsidRPr="009B5AE6" w14:paraId="654FDA2F" w14:textId="77777777" w:rsidTr="009B5AE6">
        <w:trPr>
          <w:tblHeader/>
        </w:trPr>
        <w:tc>
          <w:tcPr>
            <w:tcW w:w="1597" w:type="dxa"/>
            <w:shd w:val="clear" w:color="auto" w:fill="F2F2F2"/>
          </w:tcPr>
          <w:p w14:paraId="4BCC24D8" w14:textId="77777777" w:rsidR="00356455" w:rsidRPr="009B5AE6" w:rsidRDefault="00356455" w:rsidP="009B5AE6">
            <w:pPr>
              <w:keepNext/>
              <w:keepLines/>
              <w:ind w:left="54"/>
              <w:rPr>
                <w:rFonts w:ascii="Arial" w:hAnsi="Arial" w:cs="Arial"/>
                <w:b/>
                <w:bCs/>
                <w:sz w:val="20"/>
              </w:rPr>
            </w:pPr>
            <w:r w:rsidRPr="009B5AE6">
              <w:rPr>
                <w:rFonts w:ascii="Arial" w:hAnsi="Arial" w:cs="Arial"/>
                <w:b/>
                <w:bCs/>
                <w:sz w:val="20"/>
              </w:rPr>
              <w:t>Disable Ordering</w:t>
            </w:r>
          </w:p>
        </w:tc>
        <w:tc>
          <w:tcPr>
            <w:tcW w:w="1530" w:type="dxa"/>
            <w:shd w:val="clear" w:color="auto" w:fill="F2F2F2"/>
          </w:tcPr>
          <w:p w14:paraId="71AE4EDA" w14:textId="77777777" w:rsidR="00356455" w:rsidRPr="009B5AE6" w:rsidRDefault="00356455" w:rsidP="009B5AE6">
            <w:pPr>
              <w:keepNext/>
              <w:keepLines/>
              <w:ind w:left="0"/>
              <w:rPr>
                <w:rFonts w:ascii="Arial" w:hAnsi="Arial" w:cs="Arial"/>
                <w:b/>
                <w:bCs/>
                <w:sz w:val="20"/>
              </w:rPr>
            </w:pPr>
            <w:r w:rsidRPr="009B5AE6">
              <w:rPr>
                <w:rFonts w:ascii="Arial" w:hAnsi="Arial" w:cs="Arial"/>
                <w:b/>
                <w:bCs/>
                <w:sz w:val="20"/>
              </w:rPr>
              <w:t>Enable Verify</w:t>
            </w:r>
          </w:p>
        </w:tc>
        <w:tc>
          <w:tcPr>
            <w:tcW w:w="4675" w:type="dxa"/>
            <w:shd w:val="clear" w:color="auto" w:fill="F2F2F2"/>
          </w:tcPr>
          <w:p w14:paraId="4713FFF9" w14:textId="77777777" w:rsidR="00356455" w:rsidRPr="009B5AE6" w:rsidRDefault="00356455" w:rsidP="009B5AE6">
            <w:pPr>
              <w:keepNext/>
              <w:keepLines/>
              <w:ind w:left="15"/>
              <w:rPr>
                <w:rFonts w:ascii="Arial" w:hAnsi="Arial" w:cs="Arial"/>
                <w:b/>
                <w:bCs/>
                <w:sz w:val="20"/>
              </w:rPr>
            </w:pPr>
            <w:r w:rsidRPr="009B5AE6">
              <w:rPr>
                <w:rFonts w:ascii="Arial" w:hAnsi="Arial" w:cs="Arial"/>
                <w:b/>
                <w:bCs/>
                <w:sz w:val="20"/>
              </w:rPr>
              <w:t>Behavior</w:t>
            </w:r>
          </w:p>
        </w:tc>
      </w:tr>
      <w:tr w:rsidR="00356455" w:rsidRPr="009B5AE6" w14:paraId="55A53136" w14:textId="77777777" w:rsidTr="009B5AE6">
        <w:tc>
          <w:tcPr>
            <w:tcW w:w="1597" w:type="dxa"/>
          </w:tcPr>
          <w:p w14:paraId="4372180A" w14:textId="77777777" w:rsidR="00356455" w:rsidRPr="009B5AE6" w:rsidRDefault="00356455" w:rsidP="009B5AE6">
            <w:pPr>
              <w:keepNext/>
              <w:keepLines/>
              <w:ind w:left="54"/>
              <w:rPr>
                <w:rFonts w:ascii="Arial" w:hAnsi="Arial" w:cs="Arial"/>
                <w:sz w:val="20"/>
              </w:rPr>
            </w:pPr>
            <w:r w:rsidRPr="009B5AE6">
              <w:rPr>
                <w:rFonts w:ascii="Arial" w:hAnsi="Arial" w:cs="Arial"/>
                <w:sz w:val="20"/>
              </w:rPr>
              <w:t>Yes</w:t>
            </w:r>
          </w:p>
        </w:tc>
        <w:tc>
          <w:tcPr>
            <w:tcW w:w="1530" w:type="dxa"/>
          </w:tcPr>
          <w:p w14:paraId="0B10FEBE" w14:textId="77777777" w:rsidR="00356455" w:rsidRPr="009B5AE6" w:rsidRDefault="00356455" w:rsidP="009B5AE6">
            <w:pPr>
              <w:keepNext/>
              <w:keepLines/>
              <w:ind w:left="0"/>
              <w:rPr>
                <w:rFonts w:ascii="Arial" w:hAnsi="Arial" w:cs="Arial"/>
                <w:sz w:val="20"/>
              </w:rPr>
            </w:pPr>
            <w:r w:rsidRPr="009B5AE6">
              <w:rPr>
                <w:rFonts w:ascii="Arial" w:hAnsi="Arial" w:cs="Arial"/>
                <w:sz w:val="20"/>
              </w:rPr>
              <w:t>Yes</w:t>
            </w:r>
          </w:p>
        </w:tc>
        <w:tc>
          <w:tcPr>
            <w:tcW w:w="4675" w:type="dxa"/>
          </w:tcPr>
          <w:p w14:paraId="260980F6" w14:textId="77777777" w:rsidR="00356455" w:rsidRPr="009B5AE6" w:rsidRDefault="00356455" w:rsidP="009B5AE6">
            <w:pPr>
              <w:keepNext/>
              <w:keepLines/>
              <w:ind w:left="15"/>
              <w:rPr>
                <w:rFonts w:ascii="Arial" w:hAnsi="Arial" w:cs="Arial"/>
                <w:sz w:val="20"/>
              </w:rPr>
            </w:pPr>
            <w:r w:rsidRPr="009B5AE6">
              <w:rPr>
                <w:rFonts w:ascii="Arial" w:hAnsi="Arial" w:cs="Arial"/>
                <w:sz w:val="20"/>
              </w:rPr>
              <w:t>Nurses can verify but users cannot order via GUI.</w:t>
            </w:r>
          </w:p>
        </w:tc>
      </w:tr>
      <w:tr w:rsidR="00356455" w:rsidRPr="009B5AE6" w14:paraId="6C496672" w14:textId="77777777" w:rsidTr="009B5AE6">
        <w:tc>
          <w:tcPr>
            <w:tcW w:w="1597" w:type="dxa"/>
          </w:tcPr>
          <w:p w14:paraId="3D5DC846" w14:textId="77777777" w:rsidR="00356455" w:rsidRPr="009B5AE6" w:rsidRDefault="00356455" w:rsidP="009B5AE6">
            <w:pPr>
              <w:ind w:left="54"/>
              <w:rPr>
                <w:rFonts w:ascii="Arial" w:hAnsi="Arial" w:cs="Arial"/>
                <w:sz w:val="20"/>
              </w:rPr>
            </w:pPr>
            <w:r w:rsidRPr="009B5AE6">
              <w:rPr>
                <w:rFonts w:ascii="Arial" w:hAnsi="Arial" w:cs="Arial"/>
                <w:sz w:val="20"/>
              </w:rPr>
              <w:t>Yes</w:t>
            </w:r>
          </w:p>
        </w:tc>
        <w:tc>
          <w:tcPr>
            <w:tcW w:w="1530" w:type="dxa"/>
          </w:tcPr>
          <w:p w14:paraId="51D8EF3C" w14:textId="77777777" w:rsidR="00356455" w:rsidRPr="009B5AE6" w:rsidRDefault="00356455" w:rsidP="009B5AE6">
            <w:pPr>
              <w:ind w:left="0"/>
              <w:rPr>
                <w:rFonts w:ascii="Arial" w:hAnsi="Arial" w:cs="Arial"/>
                <w:sz w:val="20"/>
              </w:rPr>
            </w:pPr>
            <w:r w:rsidRPr="009B5AE6">
              <w:rPr>
                <w:rFonts w:ascii="Arial" w:hAnsi="Arial" w:cs="Arial"/>
                <w:sz w:val="20"/>
              </w:rPr>
              <w:t>No</w:t>
            </w:r>
          </w:p>
        </w:tc>
        <w:tc>
          <w:tcPr>
            <w:tcW w:w="4675" w:type="dxa"/>
          </w:tcPr>
          <w:p w14:paraId="0A5EA76B" w14:textId="77777777" w:rsidR="00356455" w:rsidRPr="009B5AE6" w:rsidRDefault="00356455" w:rsidP="009B5AE6">
            <w:pPr>
              <w:ind w:left="15"/>
              <w:rPr>
                <w:rFonts w:ascii="Arial" w:hAnsi="Arial" w:cs="Arial"/>
                <w:sz w:val="20"/>
              </w:rPr>
            </w:pPr>
            <w:r w:rsidRPr="009B5AE6">
              <w:rPr>
                <w:rFonts w:ascii="Arial" w:hAnsi="Arial" w:cs="Arial"/>
                <w:sz w:val="20"/>
              </w:rPr>
              <w:t>Both nurse verify &amp; ordering are disabled via GUI.</w:t>
            </w:r>
          </w:p>
        </w:tc>
      </w:tr>
      <w:tr w:rsidR="00356455" w:rsidRPr="009B5AE6" w14:paraId="0D7938B7" w14:textId="77777777" w:rsidTr="009B5AE6">
        <w:tc>
          <w:tcPr>
            <w:tcW w:w="1597" w:type="dxa"/>
          </w:tcPr>
          <w:p w14:paraId="56EC148E" w14:textId="77777777" w:rsidR="00356455" w:rsidRPr="009B5AE6" w:rsidRDefault="00356455" w:rsidP="009B5AE6">
            <w:pPr>
              <w:ind w:left="54"/>
              <w:rPr>
                <w:rFonts w:ascii="Arial" w:hAnsi="Arial" w:cs="Arial"/>
                <w:sz w:val="20"/>
              </w:rPr>
            </w:pPr>
            <w:r w:rsidRPr="009B5AE6">
              <w:rPr>
                <w:rFonts w:ascii="Arial" w:hAnsi="Arial" w:cs="Arial"/>
                <w:sz w:val="20"/>
              </w:rPr>
              <w:t>No</w:t>
            </w:r>
          </w:p>
        </w:tc>
        <w:tc>
          <w:tcPr>
            <w:tcW w:w="1530" w:type="dxa"/>
          </w:tcPr>
          <w:p w14:paraId="39DD7037" w14:textId="77777777" w:rsidR="00356455" w:rsidRPr="009B5AE6" w:rsidRDefault="00356455" w:rsidP="009B5AE6">
            <w:pPr>
              <w:ind w:left="0"/>
              <w:rPr>
                <w:rFonts w:ascii="Arial" w:hAnsi="Arial" w:cs="Arial"/>
                <w:sz w:val="20"/>
              </w:rPr>
            </w:pPr>
            <w:r w:rsidRPr="009B5AE6">
              <w:rPr>
                <w:rFonts w:ascii="Arial" w:hAnsi="Arial" w:cs="Arial"/>
                <w:sz w:val="20"/>
              </w:rPr>
              <w:t>Yes</w:t>
            </w:r>
          </w:p>
        </w:tc>
        <w:tc>
          <w:tcPr>
            <w:tcW w:w="4675" w:type="dxa"/>
          </w:tcPr>
          <w:p w14:paraId="7F26C5A5" w14:textId="77777777" w:rsidR="00356455" w:rsidRPr="009B5AE6" w:rsidRDefault="00356455" w:rsidP="009B5AE6">
            <w:pPr>
              <w:ind w:left="15"/>
              <w:rPr>
                <w:rFonts w:ascii="Arial" w:hAnsi="Arial" w:cs="Arial"/>
                <w:sz w:val="20"/>
              </w:rPr>
            </w:pPr>
            <w:r w:rsidRPr="009B5AE6">
              <w:rPr>
                <w:rFonts w:ascii="Arial" w:hAnsi="Arial" w:cs="Arial"/>
                <w:sz w:val="20"/>
              </w:rPr>
              <w:t>Both nurse verify &amp; ordering are allowed via GUI.</w:t>
            </w:r>
          </w:p>
        </w:tc>
      </w:tr>
      <w:tr w:rsidR="00356455" w:rsidRPr="009B5AE6" w14:paraId="0173E657" w14:textId="77777777" w:rsidTr="009B5AE6">
        <w:tc>
          <w:tcPr>
            <w:tcW w:w="1597" w:type="dxa"/>
          </w:tcPr>
          <w:p w14:paraId="7E817C00" w14:textId="77777777" w:rsidR="00356455" w:rsidRPr="009B5AE6" w:rsidRDefault="00356455" w:rsidP="009B5AE6">
            <w:pPr>
              <w:ind w:left="54"/>
              <w:rPr>
                <w:rFonts w:ascii="Arial" w:hAnsi="Arial" w:cs="Arial"/>
                <w:sz w:val="20"/>
              </w:rPr>
            </w:pPr>
            <w:r w:rsidRPr="009B5AE6">
              <w:rPr>
                <w:rFonts w:ascii="Arial" w:hAnsi="Arial" w:cs="Arial"/>
                <w:sz w:val="20"/>
              </w:rPr>
              <w:t>No</w:t>
            </w:r>
          </w:p>
        </w:tc>
        <w:tc>
          <w:tcPr>
            <w:tcW w:w="1530" w:type="dxa"/>
          </w:tcPr>
          <w:p w14:paraId="487EFCB1" w14:textId="77777777" w:rsidR="00356455" w:rsidRPr="009B5AE6" w:rsidRDefault="00356455" w:rsidP="009B5AE6">
            <w:pPr>
              <w:ind w:left="0"/>
              <w:rPr>
                <w:rFonts w:ascii="Arial" w:hAnsi="Arial" w:cs="Arial"/>
                <w:sz w:val="20"/>
              </w:rPr>
            </w:pPr>
            <w:r w:rsidRPr="009B5AE6">
              <w:rPr>
                <w:rFonts w:ascii="Arial" w:hAnsi="Arial" w:cs="Arial"/>
                <w:sz w:val="20"/>
              </w:rPr>
              <w:t>No</w:t>
            </w:r>
          </w:p>
        </w:tc>
        <w:tc>
          <w:tcPr>
            <w:tcW w:w="4675" w:type="dxa"/>
          </w:tcPr>
          <w:p w14:paraId="4AB0F355" w14:textId="77777777" w:rsidR="00356455" w:rsidRPr="009B5AE6" w:rsidRDefault="00356455" w:rsidP="009B5AE6">
            <w:pPr>
              <w:ind w:left="15"/>
              <w:rPr>
                <w:rFonts w:ascii="Arial" w:hAnsi="Arial" w:cs="Arial"/>
                <w:sz w:val="20"/>
              </w:rPr>
            </w:pPr>
            <w:r w:rsidRPr="009B5AE6">
              <w:rPr>
                <w:rFonts w:ascii="Arial" w:hAnsi="Arial" w:cs="Arial"/>
                <w:sz w:val="20"/>
              </w:rPr>
              <w:t>Ordering is allowed in GUI, but nurse verify is not.</w:t>
            </w:r>
          </w:p>
        </w:tc>
      </w:tr>
    </w:tbl>
    <w:p w14:paraId="56583EA4" w14:textId="77777777" w:rsidR="00356455" w:rsidRPr="00002853" w:rsidRDefault="00356455" w:rsidP="00022D61">
      <w:pPr>
        <w:pStyle w:val="CPRSH3Body"/>
      </w:pPr>
      <w:r w:rsidRPr="00002853">
        <w:t xml:space="preserve">OR </w:t>
      </w:r>
      <w:bookmarkStart w:id="188" w:name="OR_OREMAS_MED_ORDERS_order_access"/>
      <w:bookmarkEnd w:id="188"/>
      <w:r w:rsidRPr="00002853">
        <w:t>OREMAS MED ORDERS determines what holders of the OREMAS key (clerks) are allowed to do with medication orders. The parameter may only be set at the system level. It may have the following values:</w:t>
      </w:r>
    </w:p>
    <w:p w14:paraId="12680BC6" w14:textId="77777777" w:rsidR="00356455" w:rsidRPr="00002853" w:rsidRDefault="00302EAD">
      <w:pPr>
        <w:pStyle w:val="CPRSBullets"/>
      </w:pPr>
      <w:r w:rsidRPr="00002853">
        <w:rPr>
          <w:b/>
        </w:rPr>
        <w:t xml:space="preserve">0 </w:t>
      </w:r>
      <w:r w:rsidR="00F632CD" w:rsidRPr="00002853">
        <w:rPr>
          <w:b/>
        </w:rPr>
        <w:t>NO</w:t>
      </w:r>
      <w:r w:rsidR="00F632CD" w:rsidRPr="00002853">
        <w:t xml:space="preserve">: </w:t>
      </w:r>
      <w:r w:rsidR="00034A75" w:rsidRPr="00002853">
        <w:t>A clerk is completely prohibited from handling medication orders</w:t>
      </w:r>
      <w:r w:rsidR="00356455" w:rsidRPr="00002853">
        <w:t>.</w:t>
      </w:r>
    </w:p>
    <w:p w14:paraId="3C9862FA" w14:textId="77777777" w:rsidR="00034A75" w:rsidRPr="00002853" w:rsidRDefault="00302EAD" w:rsidP="00034A75">
      <w:pPr>
        <w:pStyle w:val="CPRSBullets"/>
      </w:pPr>
      <w:r w:rsidRPr="00002853">
        <w:rPr>
          <w:b/>
        </w:rPr>
        <w:t xml:space="preserve">1 </w:t>
      </w:r>
      <w:r w:rsidR="00F632CD" w:rsidRPr="00002853">
        <w:rPr>
          <w:b/>
        </w:rPr>
        <w:t>UNRELEASED ONLY</w:t>
      </w:r>
      <w:r w:rsidR="00F632CD" w:rsidRPr="00002853">
        <w:t xml:space="preserve">: </w:t>
      </w:r>
      <w:r w:rsidR="00034A75" w:rsidRPr="00002853">
        <w:t>A clerk may only enter unreleased orders for both Inpatient and Outpatient.</w:t>
      </w:r>
    </w:p>
    <w:p w14:paraId="3D19E591" w14:textId="77777777" w:rsidR="00F632CD" w:rsidRPr="00002853" w:rsidRDefault="00302EAD" w:rsidP="00F632CD">
      <w:pPr>
        <w:pStyle w:val="CPRSBullets"/>
      </w:pPr>
      <w:r w:rsidRPr="00002853">
        <w:rPr>
          <w:b/>
        </w:rPr>
        <w:t xml:space="preserve">2 </w:t>
      </w:r>
      <w:r w:rsidR="00F632CD" w:rsidRPr="00002853">
        <w:rPr>
          <w:b/>
        </w:rPr>
        <w:t>YES</w:t>
      </w:r>
      <w:r w:rsidR="00F632CD" w:rsidRPr="00002853">
        <w:t xml:space="preserve">: </w:t>
      </w:r>
      <w:r w:rsidR="00356455" w:rsidRPr="00002853">
        <w:t>Clerks may take action on all medication orders.</w:t>
      </w:r>
      <w:r w:rsidR="00F632CD" w:rsidRPr="00002853">
        <w:t xml:space="preserve"> A clerk may enter new medication orders or DC these medication orders. Inpatient orders may be released to the Pharmacy as 'Signed on Chart'. Outpatient orders will require the physician's signature.</w:t>
      </w:r>
    </w:p>
    <w:p w14:paraId="2588AFDD" w14:textId="77777777" w:rsidR="00356455" w:rsidRPr="00002853" w:rsidRDefault="00356455" w:rsidP="009B5AE6">
      <w:pPr>
        <w:pStyle w:val="CPRSH3Body"/>
        <w:spacing w:before="120"/>
      </w:pPr>
      <w:proofErr w:type="spellStart"/>
      <w:r w:rsidRPr="00002853">
        <w:t>ORWOR</w:t>
      </w:r>
      <w:proofErr w:type="spellEnd"/>
      <w:r w:rsidRPr="00002853">
        <w:t xml:space="preserve"> DISABLE HOLD ORDERS will remove the “Hold” and “Release from Hold” items from the Action menu. Some sites prefer to implement holds as generic orders rather than require users to identify the specify orders to hold. For example, the generic order “Hold all oral medications” might be created and used instead of the hold action.</w:t>
      </w:r>
    </w:p>
    <w:p w14:paraId="07CF7001" w14:textId="77777777" w:rsidR="00356455" w:rsidRPr="00002853" w:rsidRDefault="00154DBB" w:rsidP="008D0126">
      <w:pPr>
        <w:pStyle w:val="Heading2"/>
      </w:pPr>
      <w:bookmarkStart w:id="189" w:name="IMO_orders"/>
      <w:bookmarkEnd w:id="189"/>
      <w:r w:rsidRPr="00002853">
        <w:br w:type="page"/>
      </w:r>
      <w:bookmarkStart w:id="190" w:name="_Toc22644722"/>
      <w:r w:rsidR="004E78A3" w:rsidRPr="00002853">
        <w:lastRenderedPageBreak/>
        <w:t xml:space="preserve">Clinic </w:t>
      </w:r>
      <w:r w:rsidR="00D916EB" w:rsidRPr="00002853">
        <w:t>Orders</w:t>
      </w:r>
      <w:r w:rsidR="004E78A3" w:rsidRPr="00002853">
        <w:t xml:space="preserve"> (</w:t>
      </w:r>
      <w:r w:rsidR="00F632CD" w:rsidRPr="00002853">
        <w:t>Inpatient</w:t>
      </w:r>
      <w:r w:rsidR="004E78A3" w:rsidRPr="00002853">
        <w:t xml:space="preserve"> Orders Administered in Clinic)</w:t>
      </w:r>
      <w:bookmarkEnd w:id="190"/>
    </w:p>
    <w:p w14:paraId="3C088B1D" w14:textId="77777777" w:rsidR="001F5757" w:rsidRPr="00002853" w:rsidRDefault="00CC17BE" w:rsidP="00C867B3">
      <w:pPr>
        <w:pStyle w:val="CPRSH3Body"/>
      </w:pPr>
      <w:r w:rsidRPr="00002853">
        <w:t xml:space="preserve">The </w:t>
      </w:r>
      <w:r w:rsidR="002136B8" w:rsidRPr="00002853">
        <w:fldChar w:fldCharType="begin"/>
      </w:r>
      <w:r w:rsidR="002136B8" w:rsidRPr="00002853">
        <w:instrText xml:space="preserve"> XE "Clinic Orders" </w:instrText>
      </w:r>
      <w:r w:rsidR="002136B8" w:rsidRPr="00002853">
        <w:fldChar w:fldCharType="end"/>
      </w:r>
      <w:r w:rsidR="002136B8" w:rsidRPr="00002853">
        <w:fldChar w:fldCharType="begin"/>
      </w:r>
      <w:r w:rsidR="002136B8" w:rsidRPr="00002853">
        <w:instrText xml:space="preserve"> XE "Orders:clinic" </w:instrText>
      </w:r>
      <w:r w:rsidR="002136B8" w:rsidRPr="00002853">
        <w:fldChar w:fldCharType="end"/>
      </w:r>
      <w:r w:rsidR="005C5100" w:rsidRPr="00002853">
        <w:t>Clinic</w:t>
      </w:r>
      <w:r w:rsidRPr="00002853">
        <w:t xml:space="preserve"> </w:t>
      </w:r>
      <w:bookmarkStart w:id="191" w:name="IMO_setup"/>
      <w:bookmarkEnd w:id="191"/>
      <w:r w:rsidR="00D916EB" w:rsidRPr="00002853">
        <w:t>Orders</w:t>
      </w:r>
      <w:r w:rsidRPr="00002853">
        <w:t xml:space="preserve"> project is designed to enable a CPRS user to order a unit-dose medication that is dispensed by inpatient pharmacy and administered to an outpatient in a clinic setting. Users can also order intravenous (IV) fluid infusion orders and Nursing text orders from an </w:t>
      </w:r>
      <w:r w:rsidR="005C5100" w:rsidRPr="00002853">
        <w:t>clinic</w:t>
      </w:r>
      <w:r w:rsidRPr="00002853">
        <w:t xml:space="preserve"> location. </w:t>
      </w:r>
    </w:p>
    <w:p w14:paraId="2ECDAC95" w14:textId="77777777" w:rsidR="00CC17BE" w:rsidRPr="00002853" w:rsidRDefault="004E78A3" w:rsidP="00C867B3">
      <w:pPr>
        <w:pStyle w:val="CPRSH3Body"/>
      </w:pPr>
      <w:r w:rsidRPr="00002853">
        <w:t xml:space="preserve">Clinic </w:t>
      </w:r>
      <w:r w:rsidR="00D916EB" w:rsidRPr="00002853">
        <w:t>Orders</w:t>
      </w:r>
      <w:r w:rsidR="00CC17BE" w:rsidRPr="00002853">
        <w:t xml:space="preserve"> also implement</w:t>
      </w:r>
      <w:r w:rsidRPr="00002853">
        <w:t>s</w:t>
      </w:r>
      <w:r w:rsidR="00CC17BE" w:rsidRPr="00002853">
        <w:t xml:space="preserve"> the display of those unit-dose orders, IV Fluid (Infusion) orders, and Nursing text orders </w:t>
      </w:r>
      <w:r w:rsidRPr="00002853">
        <w:t>two</w:t>
      </w:r>
      <w:r w:rsidR="00CC17BE" w:rsidRPr="00002853">
        <w:t xml:space="preserve"> new display group</w:t>
      </w:r>
      <w:r w:rsidRPr="00002853">
        <w:t>s</w:t>
      </w:r>
      <w:r w:rsidR="00CC17BE" w:rsidRPr="00002853">
        <w:t xml:space="preserve"> named Clinic </w:t>
      </w:r>
      <w:r w:rsidRPr="00002853">
        <w:t>Medications for Unit Dose orders and Clinic Infusions for infusion or</w:t>
      </w:r>
      <w:r w:rsidR="000A2FA4" w:rsidRPr="00002853">
        <w:t xml:space="preserve"> intravenous orders</w:t>
      </w:r>
      <w:r w:rsidR="00CC17BE" w:rsidRPr="00002853">
        <w:t xml:space="preserve">. </w:t>
      </w:r>
      <w:r w:rsidR="0062173E" w:rsidRPr="00002853">
        <w:t xml:space="preserve">Clinic </w:t>
      </w:r>
      <w:r w:rsidR="00D916EB" w:rsidRPr="00002853">
        <w:t>Orders</w:t>
      </w:r>
      <w:r w:rsidR="0062173E" w:rsidRPr="00002853">
        <w:t xml:space="preserve"> allow</w:t>
      </w:r>
      <w:r w:rsidR="00CC17BE" w:rsidRPr="00002853">
        <w:t xml:space="preserve"> VistA order checks to function for such medication orders. For the purposes of this document, </w:t>
      </w:r>
      <w:r w:rsidR="006B7E07" w:rsidRPr="00002853">
        <w:t>Clinic</w:t>
      </w:r>
      <w:r w:rsidR="00CC17BE" w:rsidRPr="00002853">
        <w:t xml:space="preserve"> </w:t>
      </w:r>
      <w:r w:rsidR="00D916EB" w:rsidRPr="00002853">
        <w:t>Orders</w:t>
      </w:r>
      <w:r w:rsidR="00CC17BE" w:rsidRPr="00002853">
        <w:t xml:space="preserve"> are defined as unit-dose medication orders, IV Fluid (Infusion) orders, and Nursing text orders written from an authorized </w:t>
      </w:r>
      <w:r w:rsidR="006B7E07" w:rsidRPr="00002853">
        <w:t>clinics</w:t>
      </w:r>
      <w:r w:rsidR="00CC17BE" w:rsidRPr="00002853">
        <w:t>.</w:t>
      </w:r>
    </w:p>
    <w:p w14:paraId="236289D3" w14:textId="77777777" w:rsidR="00CC17BE" w:rsidRPr="00002853" w:rsidRDefault="00CC17BE" w:rsidP="00C867B3">
      <w:pPr>
        <w:pStyle w:val="CPRSH3Body"/>
      </w:pPr>
      <w:r w:rsidRPr="00002853">
        <w:t>Sites must do specific set up steps bef</w:t>
      </w:r>
      <w:r w:rsidR="00437517" w:rsidRPr="00002853">
        <w:t>ore users will be able to write</w:t>
      </w:r>
      <w:r w:rsidRPr="00002853">
        <w:t xml:space="preserve"> </w:t>
      </w:r>
      <w:r w:rsidR="00D916EB" w:rsidRPr="00002853">
        <w:t>Clinic Orders</w:t>
      </w:r>
      <w:r w:rsidRPr="00002853">
        <w:t xml:space="preserve">. To see more about set up and what sites need to consider before implementing </w:t>
      </w:r>
      <w:r w:rsidR="00D916EB" w:rsidRPr="00002853">
        <w:t>Clinic Orders</w:t>
      </w:r>
      <w:r w:rsidRPr="00002853">
        <w:t xml:space="preserve"> features, please see the Release Notes for patch PSJ*5*121.</w:t>
      </w:r>
    </w:p>
    <w:p w14:paraId="164E3840" w14:textId="77777777" w:rsidR="00C867B3" w:rsidRPr="00002853" w:rsidRDefault="00C867B3" w:rsidP="008D0126">
      <w:pPr>
        <w:pStyle w:val="Heading3"/>
      </w:pPr>
      <w:bookmarkStart w:id="192" w:name="_Toc22644723"/>
      <w:r w:rsidRPr="00002853">
        <w:t xml:space="preserve">Designating </w:t>
      </w:r>
      <w:r w:rsidR="00D916EB" w:rsidRPr="00002853">
        <w:t>Clinic Orders</w:t>
      </w:r>
      <w:r w:rsidRPr="00002853">
        <w:t xml:space="preserve"> Locations</w:t>
      </w:r>
      <w:bookmarkEnd w:id="192"/>
    </w:p>
    <w:p w14:paraId="51D0A57F" w14:textId="77777777" w:rsidR="00C867B3" w:rsidRPr="00002853" w:rsidRDefault="00815334" w:rsidP="00815334">
      <w:pPr>
        <w:pStyle w:val="CPRSH4Body"/>
      </w:pPr>
      <w:r w:rsidRPr="00002853">
        <w:t xml:space="preserve">To create a </w:t>
      </w:r>
      <w:r w:rsidR="002136B8" w:rsidRPr="00002853">
        <w:fldChar w:fldCharType="begin"/>
      </w:r>
      <w:r w:rsidR="002136B8" w:rsidRPr="00002853">
        <w:instrText xml:space="preserve"> XE "Clinic:locations set up" </w:instrText>
      </w:r>
      <w:r w:rsidR="002136B8" w:rsidRPr="00002853">
        <w:fldChar w:fldCharType="end"/>
      </w:r>
      <w:r w:rsidR="00D916EB" w:rsidRPr="00002853">
        <w:t>Clinic Orders</w:t>
      </w:r>
      <w:r w:rsidRPr="00002853">
        <w:t xml:space="preserve"> location, sites designate specific clinics as </w:t>
      </w:r>
      <w:r w:rsidR="00D916EB" w:rsidRPr="00002853">
        <w:t>Clinic Orders</w:t>
      </w:r>
      <w:r w:rsidRPr="00002853">
        <w:t xml:space="preserve"> authorized locations by </w:t>
      </w:r>
      <w:r w:rsidR="00C867B3" w:rsidRPr="00002853">
        <w:t xml:space="preserve"> setting the ADMINISTER INPATIENT MEDS? field (#2802) to YES</w:t>
      </w:r>
      <w:r w:rsidRPr="00002853">
        <w:t xml:space="preserve"> for the clinic</w:t>
      </w:r>
      <w:r w:rsidR="00C867B3" w:rsidRPr="00002853">
        <w:t>, using either</w:t>
      </w:r>
      <w:r w:rsidRPr="00002853">
        <w:t xml:space="preserve"> of these menu</w:t>
      </w:r>
      <w:r w:rsidR="00D916EB" w:rsidRPr="00002853">
        <w:t xml:space="preserve"> options</w:t>
      </w:r>
      <w:r w:rsidR="00C867B3" w:rsidRPr="00002853">
        <w:t>:</w:t>
      </w:r>
    </w:p>
    <w:p w14:paraId="4C69E675" w14:textId="77777777" w:rsidR="00C867B3" w:rsidRPr="00002853" w:rsidRDefault="00C867B3" w:rsidP="00815334">
      <w:pPr>
        <w:pStyle w:val="CPRSBullets"/>
      </w:pPr>
      <w:r w:rsidRPr="00002853">
        <w:t>Set up a Clinic</w:t>
      </w:r>
    </w:p>
    <w:p w14:paraId="15BAF0DF" w14:textId="77777777" w:rsidR="00C867B3" w:rsidRPr="00002853" w:rsidRDefault="00C867B3" w:rsidP="00815334">
      <w:pPr>
        <w:pStyle w:val="CPRSBullets"/>
      </w:pPr>
      <w:r w:rsidRPr="00002853">
        <w:t>Inpatient Medications to Clinic</w:t>
      </w:r>
    </w:p>
    <w:p w14:paraId="3FB750BC" w14:textId="77777777" w:rsidR="00362F9B" w:rsidRPr="000F6ED6" w:rsidRDefault="00362F9B" w:rsidP="00362F9B">
      <w:pPr>
        <w:pStyle w:val="CPRSNote"/>
        <w:rPr>
          <w:rFonts w:ascii="Times New Roman" w:hAnsi="Times New Roman"/>
          <w:sz w:val="22"/>
        </w:rPr>
      </w:pPr>
      <w:r w:rsidRPr="000F6ED6">
        <w:rPr>
          <w:rFonts w:ascii="Times New Roman" w:hAnsi="Times New Roman"/>
          <w:b/>
          <w:sz w:val="22"/>
        </w:rPr>
        <w:t>Note:</w:t>
      </w:r>
      <w:r w:rsidRPr="000F6ED6">
        <w:rPr>
          <w:rFonts w:ascii="Times New Roman" w:hAnsi="Times New Roman"/>
          <w:b/>
          <w:sz w:val="22"/>
        </w:rPr>
        <w:tab/>
      </w:r>
      <w:r w:rsidRPr="000F6ED6">
        <w:rPr>
          <w:rFonts w:ascii="Times New Roman" w:hAnsi="Times New Roman"/>
          <w:sz w:val="22"/>
        </w:rPr>
        <w:t xml:space="preserve">To determine whether a location is an authorized </w:t>
      </w:r>
      <w:r w:rsidR="00667E31" w:rsidRPr="000F6ED6">
        <w:rPr>
          <w:rFonts w:ascii="Times New Roman" w:hAnsi="Times New Roman"/>
          <w:sz w:val="22"/>
        </w:rPr>
        <w:t>Clinic Orders</w:t>
      </w:r>
      <w:r w:rsidRPr="000F6ED6">
        <w:rPr>
          <w:rFonts w:ascii="Times New Roman" w:hAnsi="Times New Roman"/>
          <w:sz w:val="22"/>
        </w:rPr>
        <w:t xml:space="preserve"> location, CPRS calls a Sche</w:t>
      </w:r>
      <w:bookmarkStart w:id="193" w:name="IMO_negative_3_value"/>
      <w:bookmarkEnd w:id="193"/>
      <w:r w:rsidRPr="000F6ED6">
        <w:rPr>
          <w:rFonts w:ascii="Times New Roman" w:hAnsi="Times New Roman"/>
          <w:sz w:val="22"/>
        </w:rPr>
        <w:t xml:space="preserve">duling API to check if the patient has an appointment scheduled. As of the release of CPRS v.27, the Scheduling database is not yet ready. The API then returns a value of -3 to CPRS, which tells CPRS that the database could not be reached. CPRS then checks the location file and if the clinic is designated as a </w:t>
      </w:r>
      <w:r w:rsidR="00667E31" w:rsidRPr="000F6ED6">
        <w:rPr>
          <w:rFonts w:ascii="Times New Roman" w:hAnsi="Times New Roman"/>
          <w:sz w:val="22"/>
        </w:rPr>
        <w:t>Clinic Orders</w:t>
      </w:r>
      <w:r w:rsidRPr="000F6ED6">
        <w:rPr>
          <w:rFonts w:ascii="Times New Roman" w:hAnsi="Times New Roman"/>
          <w:sz w:val="22"/>
        </w:rPr>
        <w:t xml:space="preserve"> clinic, the user can write </w:t>
      </w:r>
      <w:r w:rsidR="00667E31" w:rsidRPr="000F6ED6">
        <w:rPr>
          <w:rFonts w:ascii="Times New Roman" w:hAnsi="Times New Roman"/>
          <w:sz w:val="22"/>
        </w:rPr>
        <w:t>Clinic O</w:t>
      </w:r>
      <w:r w:rsidRPr="000F6ED6">
        <w:rPr>
          <w:rFonts w:ascii="Times New Roman" w:hAnsi="Times New Roman"/>
          <w:sz w:val="22"/>
        </w:rPr>
        <w:t xml:space="preserve">rders. </w:t>
      </w:r>
    </w:p>
    <w:p w14:paraId="76A11F33" w14:textId="77777777" w:rsidR="00012D9B" w:rsidRPr="00002853" w:rsidRDefault="00012D9B" w:rsidP="008D0126">
      <w:pPr>
        <w:pStyle w:val="Heading3"/>
      </w:pPr>
      <w:bookmarkStart w:id="194" w:name="_Toc22644724"/>
      <w:r w:rsidRPr="00002853">
        <w:t>Configuring Users to Order Clinic Medications</w:t>
      </w:r>
      <w:bookmarkEnd w:id="194"/>
    </w:p>
    <w:p w14:paraId="1E36DEBE" w14:textId="77777777" w:rsidR="00012D9B" w:rsidRPr="00002853" w:rsidRDefault="00012D9B" w:rsidP="00012D9B">
      <w:pPr>
        <w:pStyle w:val="CPRSH4Body"/>
      </w:pPr>
      <w:r w:rsidRPr="00002853">
        <w:t xml:space="preserve">To order </w:t>
      </w:r>
      <w:r w:rsidR="002136B8" w:rsidRPr="00002853">
        <w:fldChar w:fldCharType="begin"/>
      </w:r>
      <w:r w:rsidR="002136B8" w:rsidRPr="00002853">
        <w:instrText xml:space="preserve"> XE "Clinic:orders user set up" </w:instrText>
      </w:r>
      <w:r w:rsidR="002136B8" w:rsidRPr="00002853">
        <w:fldChar w:fldCharType="end"/>
      </w:r>
      <w:r w:rsidRPr="00002853">
        <w:t>Clinic Medication or Infusions, users must have the correct keys and secondary menu options.</w:t>
      </w:r>
    </w:p>
    <w:p w14:paraId="3A0BD233" w14:textId="77777777" w:rsidR="00012D9B" w:rsidRPr="00002853" w:rsidRDefault="00046AB2" w:rsidP="00046AB2">
      <w:pPr>
        <w:pStyle w:val="CPRSBullets"/>
      </w:pPr>
      <w:r w:rsidRPr="00002853">
        <w:rPr>
          <w:b/>
        </w:rPr>
        <w:t>Keys:</w:t>
      </w:r>
      <w:r w:rsidRPr="00002853">
        <w:t xml:space="preserve"> Provider and ORES</w:t>
      </w:r>
    </w:p>
    <w:p w14:paraId="728BCAB0" w14:textId="77777777" w:rsidR="00046AB2" w:rsidRPr="00002853" w:rsidRDefault="00046AB2" w:rsidP="00046AB2">
      <w:pPr>
        <w:pStyle w:val="CPRSBullets"/>
      </w:pPr>
      <w:r w:rsidRPr="00002853">
        <w:rPr>
          <w:b/>
        </w:rPr>
        <w:t>Secondary menu options:</w:t>
      </w:r>
      <w:r w:rsidRPr="00002853">
        <w:t xml:space="preserve"> OR BCMA ORDER COM and PSB GUI CONTEXT – USER</w:t>
      </w:r>
    </w:p>
    <w:p w14:paraId="77EBABCF" w14:textId="77777777" w:rsidR="00574F9B" w:rsidRPr="00002853" w:rsidRDefault="005B048E" w:rsidP="008D0126">
      <w:pPr>
        <w:pStyle w:val="Heading3"/>
      </w:pPr>
      <w:bookmarkStart w:id="195" w:name="_Toc22644725"/>
      <w:r w:rsidRPr="00002853">
        <w:t xml:space="preserve">Ordering </w:t>
      </w:r>
      <w:r w:rsidR="00667E31" w:rsidRPr="00002853">
        <w:t>Clinic Orders</w:t>
      </w:r>
      <w:r w:rsidRPr="00002853">
        <w:t xml:space="preserve"> from the Meds Tab</w:t>
      </w:r>
      <w:bookmarkEnd w:id="195"/>
    </w:p>
    <w:p w14:paraId="272B175E" w14:textId="77777777" w:rsidR="005B048E" w:rsidRPr="00002853" w:rsidRDefault="00667E31" w:rsidP="005B048E">
      <w:pPr>
        <w:pStyle w:val="CPRSH4Body"/>
      </w:pPr>
      <w:r w:rsidRPr="00002853">
        <w:t xml:space="preserve">Clinic Medications and Clinic Infusions orders use </w:t>
      </w:r>
      <w:r w:rsidR="005B048E" w:rsidRPr="00002853">
        <w:t xml:space="preserve"> new ordering dialog</w:t>
      </w:r>
      <w:r w:rsidRPr="00002853">
        <w:t>s</w:t>
      </w:r>
      <w:r w:rsidR="005B048E" w:rsidRPr="00002853">
        <w:t xml:space="preserve"> if orders are being placed from the Meds tab. To use the Meds tab to place </w:t>
      </w:r>
      <w:r w:rsidRPr="00002853">
        <w:t xml:space="preserve">either a clinic medication or a clinic </w:t>
      </w:r>
      <w:r w:rsidR="00D916EB" w:rsidRPr="00002853">
        <w:t>infus</w:t>
      </w:r>
      <w:r w:rsidRPr="00002853">
        <w:t>ion</w:t>
      </w:r>
      <w:r w:rsidR="005B048E" w:rsidRPr="00002853">
        <w:t xml:space="preserve"> orders, sites must do the following:</w:t>
      </w:r>
    </w:p>
    <w:p w14:paraId="3B2C2BAB" w14:textId="77777777" w:rsidR="005B048E" w:rsidRPr="00002853" w:rsidRDefault="005B048E" w:rsidP="00EF7614">
      <w:pPr>
        <w:pStyle w:val="CPRS-NumberedList"/>
        <w:numPr>
          <w:ilvl w:val="0"/>
          <w:numId w:val="25"/>
        </w:numPr>
      </w:pPr>
      <w:r w:rsidRPr="00002853">
        <w:t>In List Manager, select the Edit Parameter Values [</w:t>
      </w:r>
      <w:r w:rsidRPr="00002853">
        <w:rPr>
          <w:b/>
        </w:rPr>
        <w:t>XPAR EDIT PARAMETER</w:t>
      </w:r>
      <w:r w:rsidRPr="00002853">
        <w:t>] option.</w:t>
      </w:r>
    </w:p>
    <w:p w14:paraId="289413A4" w14:textId="77777777" w:rsidR="005B048E" w:rsidRPr="00002853" w:rsidRDefault="005B048E" w:rsidP="00EF7614">
      <w:pPr>
        <w:pStyle w:val="CPRS-NumberedList"/>
        <w:numPr>
          <w:ilvl w:val="0"/>
          <w:numId w:val="25"/>
        </w:numPr>
      </w:pPr>
      <w:r w:rsidRPr="00002853">
        <w:t xml:space="preserve">Enter the parameter </w:t>
      </w:r>
      <w:proofErr w:type="spellStart"/>
      <w:r w:rsidRPr="00002853">
        <w:rPr>
          <w:b/>
        </w:rPr>
        <w:t>ORWDX</w:t>
      </w:r>
      <w:proofErr w:type="spellEnd"/>
      <w:r w:rsidRPr="00002853">
        <w:rPr>
          <w:b/>
        </w:rPr>
        <w:t xml:space="preserve"> NEW MED</w:t>
      </w:r>
      <w:r w:rsidRPr="00002853">
        <w:t xml:space="preserve"> parameter. </w:t>
      </w:r>
    </w:p>
    <w:p w14:paraId="53C25038" w14:textId="77777777" w:rsidR="00FC34BF" w:rsidRPr="00002853" w:rsidRDefault="005B048E" w:rsidP="00EF7614">
      <w:pPr>
        <w:pStyle w:val="CPRS-NumberedList"/>
        <w:numPr>
          <w:ilvl w:val="0"/>
          <w:numId w:val="25"/>
        </w:numPr>
      </w:pPr>
      <w:r w:rsidRPr="00002853">
        <w:lastRenderedPageBreak/>
        <w:t>Select the appropriate level: User, System, or Package</w:t>
      </w:r>
      <w:r w:rsidR="00FC34BF" w:rsidRPr="00002853">
        <w:t>.</w:t>
      </w:r>
    </w:p>
    <w:p w14:paraId="608C65C9" w14:textId="77777777" w:rsidR="00FC34BF" w:rsidRPr="000F6ED6" w:rsidRDefault="00FC34BF" w:rsidP="00FC34BF">
      <w:pPr>
        <w:pStyle w:val="CPRSBulletsnote"/>
        <w:rPr>
          <w:rFonts w:ascii="Times New Roman" w:hAnsi="Times New Roman"/>
          <w:sz w:val="22"/>
        </w:rPr>
      </w:pPr>
      <w:r w:rsidRPr="000F6ED6">
        <w:rPr>
          <w:rFonts w:ascii="Times New Roman" w:hAnsi="Times New Roman"/>
          <w:b/>
          <w:sz w:val="22"/>
        </w:rPr>
        <w:t>Note:</w:t>
      </w:r>
      <w:r w:rsidRPr="000F6ED6">
        <w:rPr>
          <w:rFonts w:ascii="Times New Roman" w:hAnsi="Times New Roman"/>
          <w:sz w:val="22"/>
        </w:rPr>
        <w:tab/>
        <w:t>To set the package level, the user must be in programmer mode.</w:t>
      </w:r>
    </w:p>
    <w:p w14:paraId="0529AA03" w14:textId="77777777" w:rsidR="00FC34BF" w:rsidRPr="00002853" w:rsidRDefault="00FC34BF" w:rsidP="00EF7614">
      <w:pPr>
        <w:pStyle w:val="CPRS-NumberedList"/>
        <w:numPr>
          <w:ilvl w:val="0"/>
          <w:numId w:val="25"/>
        </w:numPr>
      </w:pPr>
      <w:r w:rsidRPr="00002853">
        <w:t xml:space="preserve">At the Patient Status prompt, enter </w:t>
      </w:r>
      <w:r w:rsidRPr="00002853">
        <w:rPr>
          <w:b/>
        </w:rPr>
        <w:t>Outpatient</w:t>
      </w:r>
      <w:r w:rsidRPr="00002853">
        <w:t>.</w:t>
      </w:r>
    </w:p>
    <w:p w14:paraId="2A6BEE56" w14:textId="77777777" w:rsidR="005B048E" w:rsidRPr="00002853" w:rsidRDefault="00FC34BF" w:rsidP="00EF7614">
      <w:pPr>
        <w:pStyle w:val="CPRS-NumberedList"/>
        <w:numPr>
          <w:ilvl w:val="0"/>
          <w:numId w:val="25"/>
        </w:numPr>
      </w:pPr>
      <w:r w:rsidRPr="00002853">
        <w:t>A</w:t>
      </w:r>
      <w:r w:rsidR="005B048E" w:rsidRPr="00002853">
        <w:t>dd</w:t>
      </w:r>
      <w:r w:rsidRPr="00002853">
        <w:t xml:space="preserve"> </w:t>
      </w:r>
      <w:r w:rsidR="005B048E" w:rsidRPr="00002853">
        <w:t xml:space="preserve">the order dialog </w:t>
      </w:r>
      <w:r w:rsidR="005B048E" w:rsidRPr="00002853">
        <w:rPr>
          <w:b/>
        </w:rPr>
        <w:t>PSJ OR PAT OE</w:t>
      </w:r>
      <w:r w:rsidR="005B048E" w:rsidRPr="00002853">
        <w:t xml:space="preserve"> to the menu you have assigned to the Outpatient patient status</w:t>
      </w:r>
      <w:r w:rsidRPr="00002853">
        <w:t xml:space="preserve">. </w:t>
      </w:r>
    </w:p>
    <w:p w14:paraId="09A32A65" w14:textId="77777777" w:rsidR="00FC34BF" w:rsidRPr="00002853" w:rsidRDefault="00FC34BF" w:rsidP="00EF7614">
      <w:pPr>
        <w:pStyle w:val="CPRS-NumberedList"/>
        <w:numPr>
          <w:ilvl w:val="0"/>
          <w:numId w:val="25"/>
        </w:numPr>
      </w:pPr>
      <w:r w:rsidRPr="00002853">
        <w:t>When done, you may exit List Manager.</w:t>
      </w:r>
    </w:p>
    <w:p w14:paraId="539E0D4D" w14:textId="77777777" w:rsidR="001431CE" w:rsidRPr="00002853" w:rsidRDefault="001431CE" w:rsidP="008D0126">
      <w:pPr>
        <w:pStyle w:val="Heading3"/>
      </w:pPr>
      <w:bookmarkStart w:id="196" w:name="_Toc22644726"/>
      <w:r w:rsidRPr="00002853">
        <w:t xml:space="preserve">Displaying </w:t>
      </w:r>
      <w:r w:rsidR="00D660CC" w:rsidRPr="00002853">
        <w:t>Clinic</w:t>
      </w:r>
      <w:r w:rsidRPr="00002853">
        <w:t xml:space="preserve"> Orders on the Meds Tab</w:t>
      </w:r>
      <w:bookmarkEnd w:id="196"/>
    </w:p>
    <w:p w14:paraId="71712E0B" w14:textId="77777777" w:rsidR="001431CE" w:rsidRPr="00002853" w:rsidRDefault="001431CE" w:rsidP="001431CE">
      <w:pPr>
        <w:pStyle w:val="CPRSH4Body"/>
      </w:pPr>
      <w:r w:rsidRPr="00002853">
        <w:t xml:space="preserve">On the Meds tab, all statuses (unreleased, pending, active, discontinued, expired, etc.) of </w:t>
      </w:r>
      <w:r w:rsidR="00D660CC" w:rsidRPr="00002853">
        <w:t>Clinic O</w:t>
      </w:r>
      <w:r w:rsidRPr="00002853">
        <w:t xml:space="preserve">rders display at the top of the Inpatient Medications pane. Users can tell which orders </w:t>
      </w:r>
      <w:r w:rsidR="00437517" w:rsidRPr="00002853">
        <w:t xml:space="preserve">are </w:t>
      </w:r>
      <w:r w:rsidR="00D916EB" w:rsidRPr="00002853">
        <w:t>Clinic Medications or Clinic Infusions</w:t>
      </w:r>
      <w:r w:rsidR="00437517" w:rsidRPr="00002853">
        <w:t xml:space="preserve"> orders </w:t>
      </w:r>
      <w:r w:rsidRPr="00002853">
        <w:t xml:space="preserve">because </w:t>
      </w:r>
      <w:r w:rsidR="00D916EB" w:rsidRPr="00002853">
        <w:t xml:space="preserve">Clinic Orders </w:t>
      </w:r>
      <w:r w:rsidRPr="00002853">
        <w:t>have a location in the location column. There is no set up required for this display to occur.</w:t>
      </w:r>
    </w:p>
    <w:p w14:paraId="1E004B7E" w14:textId="77777777" w:rsidR="001431CE" w:rsidRPr="00002853" w:rsidRDefault="001431CE" w:rsidP="008D0126">
      <w:pPr>
        <w:pStyle w:val="Heading3"/>
      </w:pPr>
      <w:bookmarkStart w:id="197" w:name="_Toc22644727"/>
      <w:r w:rsidRPr="00002853">
        <w:t xml:space="preserve">Displaying </w:t>
      </w:r>
      <w:r w:rsidR="00D660CC" w:rsidRPr="00002853">
        <w:t>Clinic</w:t>
      </w:r>
      <w:r w:rsidRPr="00002853">
        <w:t xml:space="preserve"> Orders on the Orders Tab</w:t>
      </w:r>
      <w:bookmarkEnd w:id="197"/>
    </w:p>
    <w:p w14:paraId="0C5CDF0B" w14:textId="77777777" w:rsidR="001431CE" w:rsidRPr="00002853" w:rsidRDefault="001431CE" w:rsidP="001431CE">
      <w:pPr>
        <w:pStyle w:val="CPRSH4Body"/>
      </w:pPr>
      <w:r w:rsidRPr="00002853">
        <w:t xml:space="preserve">On the Orders tab, the order of display groups depends on the parameter </w:t>
      </w:r>
      <w:proofErr w:type="spellStart"/>
      <w:r w:rsidRPr="00002853">
        <w:t>ORWOR</w:t>
      </w:r>
      <w:proofErr w:type="spellEnd"/>
      <w:r w:rsidRPr="00002853">
        <w:t xml:space="preserve"> </w:t>
      </w:r>
      <w:proofErr w:type="spellStart"/>
      <w:r w:rsidRPr="00002853">
        <w:t>CATGEORY</w:t>
      </w:r>
      <w:proofErr w:type="spellEnd"/>
      <w:r w:rsidRPr="00002853">
        <w:t xml:space="preserve"> SEQUENCE. </w:t>
      </w:r>
      <w:r w:rsidR="00A47769" w:rsidRPr="00002853">
        <w:t xml:space="preserve">Sites need to decide where the Clinic </w:t>
      </w:r>
      <w:r w:rsidR="00D660CC" w:rsidRPr="00002853">
        <w:t>Medications and Clinic Infusions</w:t>
      </w:r>
      <w:r w:rsidR="00A47769" w:rsidRPr="00002853">
        <w:t xml:space="preserve"> display group</w:t>
      </w:r>
      <w:r w:rsidR="00D660CC" w:rsidRPr="00002853">
        <w:t>s</w:t>
      </w:r>
      <w:r w:rsidR="00A47769" w:rsidRPr="00002853">
        <w:t xml:space="preserve"> will appear. Sites may want to ensure that </w:t>
      </w:r>
      <w:r w:rsidR="00667E31" w:rsidRPr="00002853">
        <w:t xml:space="preserve">both </w:t>
      </w:r>
      <w:r w:rsidR="00A47769" w:rsidRPr="00002853">
        <w:t xml:space="preserve">Clinic </w:t>
      </w:r>
      <w:r w:rsidR="00667E31" w:rsidRPr="00002853">
        <w:t>Medications and Clinic Infusions</w:t>
      </w:r>
      <w:r w:rsidR="00A47769" w:rsidRPr="00002853">
        <w:t xml:space="preserve"> display </w:t>
      </w:r>
      <w:r w:rsidR="00667E31" w:rsidRPr="00002853">
        <w:t>near</w:t>
      </w:r>
      <w:r w:rsidR="00A47769" w:rsidRPr="00002853">
        <w:t xml:space="preserve"> Inpatient and Outpatient display groups. To do this, pick a sequence number close to the numbers for these display groups.</w:t>
      </w:r>
    </w:p>
    <w:p w14:paraId="61E55A4C" w14:textId="77777777" w:rsidR="00A47769" w:rsidRPr="00002853" w:rsidRDefault="00422E6B" w:rsidP="001431CE">
      <w:pPr>
        <w:pStyle w:val="CPRSH4Body"/>
      </w:pPr>
      <w:r w:rsidRPr="00002853">
        <w:t>T</w:t>
      </w:r>
      <w:r w:rsidR="00A47769" w:rsidRPr="00002853">
        <w:t xml:space="preserve">he </w:t>
      </w:r>
      <w:proofErr w:type="spellStart"/>
      <w:r w:rsidR="00A47769" w:rsidRPr="00002853">
        <w:t>ORWOR</w:t>
      </w:r>
      <w:proofErr w:type="spellEnd"/>
      <w:r w:rsidR="00A47769" w:rsidRPr="00002853">
        <w:t xml:space="preserve"> CATEGORY SEQUENCE parameter </w:t>
      </w:r>
      <w:r w:rsidRPr="00002853">
        <w:t xml:space="preserve">can be set </w:t>
      </w:r>
      <w:r w:rsidR="00A47769" w:rsidRPr="00002853">
        <w:t xml:space="preserve">at </w:t>
      </w:r>
      <w:r w:rsidR="008E2A90" w:rsidRPr="00002853">
        <w:t>the P</w:t>
      </w:r>
      <w:bookmarkStart w:id="198" w:name="ORWOR_CATEGORY_SEQ_IMO"/>
      <w:bookmarkEnd w:id="198"/>
      <w:r w:rsidR="008E2A90" w:rsidRPr="00002853">
        <w:t>ackage,</w:t>
      </w:r>
      <w:r w:rsidR="00FF176F" w:rsidRPr="00002853">
        <w:t xml:space="preserve"> System</w:t>
      </w:r>
      <w:r w:rsidR="008E2A90" w:rsidRPr="00002853">
        <w:t>, or User</w:t>
      </w:r>
      <w:r w:rsidR="00FF176F" w:rsidRPr="00002853">
        <w:t xml:space="preserve"> levels.</w:t>
      </w:r>
      <w:r w:rsidR="00A47769" w:rsidRPr="00002853">
        <w:t xml:space="preserve"> Remember that to set </w:t>
      </w:r>
      <w:r w:rsidR="0021687A" w:rsidRPr="00002853">
        <w:t>the parameter</w:t>
      </w:r>
      <w:r w:rsidR="00A47769" w:rsidRPr="00002853">
        <w:t xml:space="preserve"> at the Package level, the user must be in programmer mode.</w:t>
      </w:r>
      <w:r w:rsidRPr="00002853">
        <w:t xml:space="preserve"> An example of setting this parameter is shown under </w:t>
      </w:r>
      <w:hyperlink w:anchor="ORWOR_CATEGORY_example" w:history="1">
        <w:r w:rsidRPr="00002853">
          <w:rPr>
            <w:rStyle w:val="Hyperlink"/>
          </w:rPr>
          <w:t>Order View</w:t>
        </w:r>
      </w:hyperlink>
      <w:r w:rsidRPr="00002853">
        <w:t>.</w:t>
      </w:r>
    </w:p>
    <w:p w14:paraId="36C60361" w14:textId="77777777" w:rsidR="0099171B" w:rsidRPr="00002853" w:rsidRDefault="0099171B" w:rsidP="008D0126">
      <w:pPr>
        <w:pStyle w:val="Heading3"/>
      </w:pPr>
      <w:bookmarkStart w:id="199" w:name="display_flagged_order_ward_comments"/>
      <w:bookmarkStart w:id="200" w:name="_Toc22644728"/>
      <w:bookmarkEnd w:id="199"/>
      <w:r w:rsidRPr="00002853">
        <w:t>Displaying Flagged Order and Ward Comments on the Orders Tab</w:t>
      </w:r>
      <w:bookmarkEnd w:id="200"/>
    </w:p>
    <w:p w14:paraId="657C7E0C" w14:textId="77777777" w:rsidR="0099171B" w:rsidRPr="00D62FF5" w:rsidRDefault="0099171B" w:rsidP="0099171B">
      <w:pPr>
        <w:pStyle w:val="CPRSH4Body"/>
        <w:rPr>
          <w:spacing w:val="-6"/>
        </w:rPr>
      </w:pPr>
      <w:r w:rsidRPr="00D62FF5">
        <w:rPr>
          <w:spacing w:val="-6"/>
        </w:rPr>
        <w:t>On the Orders tab, the display of flagged Order comments and Ward comments depends on the parameter OR FLAGGED &amp; WARD COMMENTS. Sites can use this function to display these comments where Clinical staff can plainly see them. The setting is applied to both flagged Order comments and Ward comments, which are used to coordinate lab orders.</w:t>
      </w:r>
    </w:p>
    <w:p w14:paraId="73FC7C15" w14:textId="77777777" w:rsidR="0099171B" w:rsidRPr="00002853" w:rsidRDefault="0099171B" w:rsidP="0099171B">
      <w:pPr>
        <w:pStyle w:val="CPRSH4Body"/>
      </w:pPr>
      <w:r w:rsidRPr="00002853">
        <w:t>This display function can be turned On/Off. The default position is OFF (“0”). The setting is applied to both flagged Order and Ward comments. To enable the functionality, a CAC or OIT member must use the XPAR MENU TOOLS option to set the OR FLAGGED &amp; WARD COMMENTS parameter to ON (“1”). This parameter is stored in the PARAMETER DEFINITION file (#8989.51).</w:t>
      </w:r>
    </w:p>
    <w:p w14:paraId="383116C8" w14:textId="77777777" w:rsidR="00422E6B" w:rsidRPr="00002853" w:rsidRDefault="00D660CC" w:rsidP="008D0126">
      <w:pPr>
        <w:pStyle w:val="Heading3"/>
      </w:pPr>
      <w:bookmarkStart w:id="201" w:name="_Toc22644729"/>
      <w:r w:rsidRPr="00002853">
        <w:t>Using Quick Orders with Clinic Orders</w:t>
      </w:r>
      <w:bookmarkEnd w:id="201"/>
    </w:p>
    <w:p w14:paraId="4E43D8E3" w14:textId="77777777" w:rsidR="00E520A3" w:rsidRPr="00002853" w:rsidRDefault="00E520A3" w:rsidP="00E520A3">
      <w:pPr>
        <w:pStyle w:val="CPRSH4Body"/>
      </w:pPr>
      <w:r w:rsidRPr="00002853">
        <w:t xml:space="preserve">Sites must evaluate their quick orders based on the new processes to determine if they need to be edited for use </w:t>
      </w:r>
      <w:r w:rsidR="00D660CC" w:rsidRPr="00002853">
        <w:t>with</w:t>
      </w:r>
      <w:r w:rsidRPr="00002853">
        <w:t xml:space="preserve"> clinics.</w:t>
      </w:r>
    </w:p>
    <w:p w14:paraId="1BE45B54" w14:textId="77777777" w:rsidR="00E520A3" w:rsidRPr="00002853" w:rsidRDefault="00E520A3" w:rsidP="00E520A3">
      <w:pPr>
        <w:pStyle w:val="CPRSH4Body"/>
      </w:pPr>
      <w:r w:rsidRPr="00002853">
        <w:t>For all of the following examples we will start on the Order Menu Management [</w:t>
      </w:r>
      <w:proofErr w:type="spellStart"/>
      <w:r w:rsidRPr="00002853">
        <w:t>ORCM</w:t>
      </w:r>
      <w:proofErr w:type="spellEnd"/>
      <w:r w:rsidRPr="00002853">
        <w:t xml:space="preserve"> MGMT] option in VistA.</w:t>
      </w:r>
    </w:p>
    <w:p w14:paraId="22905758" w14:textId="77777777" w:rsidR="00E520A3" w:rsidRPr="00002853" w:rsidRDefault="00E520A3" w:rsidP="00D62FF5">
      <w:pPr>
        <w:pStyle w:val="Heading4"/>
      </w:pPr>
      <w:r w:rsidRPr="00002853">
        <w:t>Setting up Nursing Generic Text Orders</w:t>
      </w:r>
    </w:p>
    <w:p w14:paraId="16739CCB" w14:textId="77777777" w:rsidR="00E520A3" w:rsidRPr="00002853" w:rsidRDefault="00E520A3" w:rsidP="00EF7614">
      <w:pPr>
        <w:pStyle w:val="CPRS-NumberedList"/>
        <w:numPr>
          <w:ilvl w:val="0"/>
          <w:numId w:val="62"/>
        </w:numPr>
      </w:pPr>
      <w:r w:rsidRPr="00002853">
        <w:t xml:space="preserve">Select </w:t>
      </w:r>
      <w:r w:rsidR="00D6122A" w:rsidRPr="00002853">
        <w:rPr>
          <w:b/>
        </w:rPr>
        <w:t>G</w:t>
      </w:r>
      <w:r w:rsidRPr="00002853">
        <w:rPr>
          <w:b/>
        </w:rPr>
        <w:t>O</w:t>
      </w:r>
      <w:r w:rsidRPr="00002853">
        <w:t xml:space="preserve"> Enter/Edit Generic Orders.</w:t>
      </w:r>
    </w:p>
    <w:p w14:paraId="6C52D8B5" w14:textId="77777777" w:rsidR="00D6122A" w:rsidRPr="00002853" w:rsidRDefault="00D6122A" w:rsidP="00EF7614">
      <w:pPr>
        <w:pStyle w:val="CPRS-NumberedList"/>
        <w:numPr>
          <w:ilvl w:val="0"/>
          <w:numId w:val="62"/>
        </w:numPr>
      </w:pPr>
      <w:r w:rsidRPr="00002853">
        <w:t>At the select order dialog name, enter one of the following:</w:t>
      </w:r>
    </w:p>
    <w:p w14:paraId="4150841A" w14:textId="77777777" w:rsidR="00D6122A" w:rsidRPr="00002853" w:rsidRDefault="00D6122A" w:rsidP="00D6122A">
      <w:pPr>
        <w:pStyle w:val="CPRSBulletsSubBullets"/>
      </w:pPr>
      <w:r w:rsidRPr="00002853">
        <w:lastRenderedPageBreak/>
        <w:t xml:space="preserve">OR </w:t>
      </w:r>
      <w:proofErr w:type="spellStart"/>
      <w:r w:rsidRPr="00002853">
        <w:t>GXTEXT</w:t>
      </w:r>
      <w:proofErr w:type="spellEnd"/>
      <w:r w:rsidRPr="00002853">
        <w:t xml:space="preserve"> WORD PROCESSING ORDER</w:t>
      </w:r>
    </w:p>
    <w:p w14:paraId="48E8A619" w14:textId="77777777" w:rsidR="00D6122A" w:rsidRPr="00002853" w:rsidRDefault="00D6122A" w:rsidP="00D6122A">
      <w:pPr>
        <w:pStyle w:val="CPRSBulletsSubBullets"/>
      </w:pPr>
      <w:r w:rsidRPr="00002853">
        <w:t xml:space="preserve">OR </w:t>
      </w:r>
      <w:proofErr w:type="spellStart"/>
      <w:r w:rsidRPr="00002853">
        <w:t>GXMISC</w:t>
      </w:r>
      <w:proofErr w:type="spellEnd"/>
      <w:r w:rsidRPr="00002853">
        <w:t xml:space="preserve"> GENERAL</w:t>
      </w:r>
    </w:p>
    <w:p w14:paraId="2038DFF4" w14:textId="77777777" w:rsidR="00D6122A" w:rsidRPr="00002853" w:rsidRDefault="00D6122A" w:rsidP="00D6122A">
      <w:pPr>
        <w:pStyle w:val="CPRSBulletsSubBullets"/>
      </w:pPr>
      <w:r w:rsidRPr="00002853">
        <w:t xml:space="preserve">OR </w:t>
      </w:r>
      <w:proofErr w:type="spellStart"/>
      <w:r w:rsidRPr="00002853">
        <w:t>GXTEXT</w:t>
      </w:r>
      <w:proofErr w:type="spellEnd"/>
      <w:r w:rsidRPr="00002853">
        <w:t xml:space="preserve"> TEXT ONLY ORDER</w:t>
      </w:r>
    </w:p>
    <w:p w14:paraId="40F4696F" w14:textId="77777777" w:rsidR="00E520A3" w:rsidRPr="00002853" w:rsidRDefault="00E520A3" w:rsidP="00EF7614">
      <w:pPr>
        <w:pStyle w:val="CPRS-NumberedList"/>
        <w:numPr>
          <w:ilvl w:val="0"/>
          <w:numId w:val="62"/>
        </w:numPr>
      </w:pPr>
      <w:r w:rsidRPr="00002853">
        <w:t>Enter</w:t>
      </w:r>
      <w:r w:rsidRPr="00002853">
        <w:rPr>
          <w:b/>
        </w:rPr>
        <w:t xml:space="preserve"> </w:t>
      </w:r>
      <w:r w:rsidR="00EE26FD" w:rsidRPr="00002853">
        <w:t>a</w:t>
      </w:r>
      <w:r w:rsidR="00EE26FD" w:rsidRPr="00002853">
        <w:rPr>
          <w:b/>
        </w:rPr>
        <w:t xml:space="preserve"> </w:t>
      </w:r>
      <w:r w:rsidR="00EE26FD" w:rsidRPr="00002853">
        <w:t>g</w:t>
      </w:r>
      <w:r w:rsidRPr="00002853">
        <w:t xml:space="preserve">eneric </w:t>
      </w:r>
      <w:r w:rsidR="00EE26FD" w:rsidRPr="00002853">
        <w:t>order n</w:t>
      </w:r>
      <w:r w:rsidRPr="00002853">
        <w:t>ame at the Select Generic Order Name prompt.</w:t>
      </w:r>
    </w:p>
    <w:p w14:paraId="7B7DA056" w14:textId="77777777" w:rsidR="00E520A3" w:rsidRPr="00002853" w:rsidRDefault="00E520A3" w:rsidP="00EF7614">
      <w:pPr>
        <w:pStyle w:val="CPRS-NumberedList"/>
        <w:numPr>
          <w:ilvl w:val="0"/>
          <w:numId w:val="62"/>
        </w:numPr>
      </w:pPr>
      <w:r w:rsidRPr="00002853">
        <w:t xml:space="preserve">At the Type of Generic Order prompt select </w:t>
      </w:r>
      <w:r w:rsidRPr="00002853">
        <w:rPr>
          <w:b/>
        </w:rPr>
        <w:t>Nursing.</w:t>
      </w:r>
    </w:p>
    <w:p w14:paraId="1D7CFB5B" w14:textId="77777777" w:rsidR="00E520A3" w:rsidRPr="00002853" w:rsidRDefault="00E520A3" w:rsidP="00EF7614">
      <w:pPr>
        <w:pStyle w:val="CPRS-NumberedList"/>
        <w:numPr>
          <w:ilvl w:val="0"/>
          <w:numId w:val="62"/>
        </w:numPr>
      </w:pPr>
      <w:r w:rsidRPr="00002853">
        <w:t>Enter Display Text (optional).</w:t>
      </w:r>
    </w:p>
    <w:p w14:paraId="5EC38C20" w14:textId="77777777" w:rsidR="00E520A3" w:rsidRPr="00002853" w:rsidRDefault="00E520A3" w:rsidP="00EF7614">
      <w:pPr>
        <w:pStyle w:val="CPRS-NumberedList"/>
        <w:numPr>
          <w:ilvl w:val="0"/>
          <w:numId w:val="62"/>
        </w:numPr>
      </w:pPr>
      <w:r w:rsidRPr="00002853">
        <w:t>Continue through the rest of the prompts and answer appropriately for your site.</w:t>
      </w:r>
    </w:p>
    <w:p w14:paraId="0EE39F10" w14:textId="77777777" w:rsidR="00E520A3" w:rsidRPr="00002853" w:rsidRDefault="00E520A3" w:rsidP="00EF7614">
      <w:pPr>
        <w:pStyle w:val="CPRS-NumberedList"/>
        <w:numPr>
          <w:ilvl w:val="0"/>
          <w:numId w:val="62"/>
        </w:numPr>
      </w:pPr>
      <w:r w:rsidRPr="00002853">
        <w:t>The text instructions are entered at the Instructions: prompt.</w:t>
      </w:r>
    </w:p>
    <w:p w14:paraId="4D59F0D1" w14:textId="77777777" w:rsidR="00E45172" w:rsidRPr="00530A49" w:rsidRDefault="00E45172" w:rsidP="00E45172">
      <w:pPr>
        <w:pStyle w:val="CPRSNumlistnote"/>
        <w:rPr>
          <w:rFonts w:ascii="Times New Roman" w:hAnsi="Times New Roman"/>
          <w:sz w:val="22"/>
        </w:rPr>
      </w:pPr>
      <w:r w:rsidRPr="00530A49">
        <w:rPr>
          <w:rFonts w:ascii="Times New Roman" w:hAnsi="Times New Roman"/>
          <w:b/>
          <w:sz w:val="22"/>
        </w:rPr>
        <w:t>Note:</w:t>
      </w:r>
      <w:r w:rsidRPr="00530A49">
        <w:rPr>
          <w:rFonts w:ascii="Times New Roman" w:hAnsi="Times New Roman"/>
          <w:sz w:val="22"/>
        </w:rPr>
        <w:tab/>
        <w:t>The Type of Display Group prompt is used to determine under which display group text orders will appear. If the user setting up</w:t>
      </w:r>
      <w:r w:rsidR="00E37E68" w:rsidRPr="00530A49">
        <w:rPr>
          <w:rFonts w:ascii="Times New Roman" w:hAnsi="Times New Roman"/>
          <w:sz w:val="22"/>
        </w:rPr>
        <w:t xml:space="preserve"> </w:t>
      </w:r>
      <w:r w:rsidR="00D660CC" w:rsidRPr="00530A49">
        <w:rPr>
          <w:rFonts w:ascii="Times New Roman" w:hAnsi="Times New Roman"/>
          <w:sz w:val="22"/>
        </w:rPr>
        <w:t>Clinic Orders</w:t>
      </w:r>
      <w:r w:rsidR="00E37E68" w:rsidRPr="00530A49">
        <w:rPr>
          <w:rFonts w:ascii="Times New Roman" w:hAnsi="Times New Roman"/>
          <w:sz w:val="22"/>
        </w:rPr>
        <w:t xml:space="preserve"> enters a group other than N</w:t>
      </w:r>
      <w:r w:rsidRPr="00530A49">
        <w:rPr>
          <w:rFonts w:ascii="Times New Roman" w:hAnsi="Times New Roman"/>
          <w:sz w:val="22"/>
        </w:rPr>
        <w:t xml:space="preserve">ursing into this field, the text order will not follow the </w:t>
      </w:r>
      <w:r w:rsidR="00D660CC" w:rsidRPr="00530A49">
        <w:rPr>
          <w:rFonts w:ascii="Times New Roman" w:hAnsi="Times New Roman"/>
          <w:sz w:val="22"/>
        </w:rPr>
        <w:t>Clinic Orders</w:t>
      </w:r>
      <w:r w:rsidRPr="00530A49">
        <w:rPr>
          <w:rFonts w:ascii="Times New Roman" w:hAnsi="Times New Roman"/>
          <w:sz w:val="22"/>
        </w:rPr>
        <w:t xml:space="preserve"> rules.</w:t>
      </w:r>
      <w:r w:rsidR="00297C06" w:rsidRPr="00530A49">
        <w:rPr>
          <w:rFonts w:ascii="Times New Roman" w:hAnsi="Times New Roman"/>
          <w:sz w:val="22"/>
        </w:rPr>
        <w:t xml:space="preserve"> For Nursing quick orders, use the OR </w:t>
      </w:r>
      <w:proofErr w:type="spellStart"/>
      <w:r w:rsidR="00297C06" w:rsidRPr="00530A49">
        <w:rPr>
          <w:rFonts w:ascii="Times New Roman" w:hAnsi="Times New Roman"/>
          <w:sz w:val="22"/>
        </w:rPr>
        <w:t>GXMISC</w:t>
      </w:r>
      <w:proofErr w:type="spellEnd"/>
      <w:r w:rsidR="00297C06" w:rsidRPr="00530A49">
        <w:rPr>
          <w:rFonts w:ascii="Times New Roman" w:hAnsi="Times New Roman"/>
          <w:sz w:val="22"/>
        </w:rPr>
        <w:t xml:space="preserve"> GENERAL dialog.</w:t>
      </w:r>
    </w:p>
    <w:p w14:paraId="0E78711F" w14:textId="77777777" w:rsidR="00E520A3" w:rsidRPr="00002853" w:rsidRDefault="00E520A3" w:rsidP="00530A49">
      <w:pPr>
        <w:pStyle w:val="Heading4"/>
      </w:pPr>
      <w:r w:rsidRPr="00002853">
        <w:t>To add text orders to an order set, use these steps:</w:t>
      </w:r>
    </w:p>
    <w:p w14:paraId="3D987B04" w14:textId="77777777" w:rsidR="00E520A3" w:rsidRPr="00002853" w:rsidRDefault="00E520A3" w:rsidP="00EF7614">
      <w:pPr>
        <w:pStyle w:val="CPRS-NumberedList"/>
        <w:numPr>
          <w:ilvl w:val="0"/>
          <w:numId w:val="35"/>
        </w:numPr>
      </w:pPr>
      <w:r w:rsidRPr="00002853">
        <w:t xml:space="preserve">Select </w:t>
      </w:r>
      <w:r w:rsidRPr="00002853">
        <w:rPr>
          <w:b/>
        </w:rPr>
        <w:t>ST</w:t>
      </w:r>
      <w:r w:rsidRPr="00002853">
        <w:t xml:space="preserve"> Enter/edit order sets.</w:t>
      </w:r>
    </w:p>
    <w:p w14:paraId="1DB4309B" w14:textId="77777777" w:rsidR="00E520A3" w:rsidRPr="00002853" w:rsidRDefault="00E520A3" w:rsidP="00EF7614">
      <w:pPr>
        <w:pStyle w:val="CPRS-NumberedList"/>
        <w:numPr>
          <w:ilvl w:val="0"/>
          <w:numId w:val="35"/>
        </w:numPr>
      </w:pPr>
      <w:r w:rsidRPr="00002853">
        <w:t>Enter the order set name.</w:t>
      </w:r>
    </w:p>
    <w:p w14:paraId="24B97038" w14:textId="77777777" w:rsidR="00E520A3" w:rsidRPr="00002853" w:rsidRDefault="00E520A3" w:rsidP="00EF7614">
      <w:pPr>
        <w:pStyle w:val="CPRS-NumberedList"/>
        <w:numPr>
          <w:ilvl w:val="0"/>
          <w:numId w:val="35"/>
        </w:numPr>
      </w:pPr>
      <w:r w:rsidRPr="00002853">
        <w:t>If entering a new order set, the user can copy the contents of another order set into the new order set.</w:t>
      </w:r>
    </w:p>
    <w:p w14:paraId="7912D9E0" w14:textId="77777777" w:rsidR="00E520A3" w:rsidRPr="00002853" w:rsidRDefault="00E520A3" w:rsidP="00EF7614">
      <w:pPr>
        <w:pStyle w:val="CPRS-NumberedList"/>
        <w:numPr>
          <w:ilvl w:val="0"/>
          <w:numId w:val="26"/>
        </w:numPr>
      </w:pPr>
      <w:r w:rsidRPr="00002853">
        <w:t>At the Select Component Sequence#: prompt the user would select what sequence number they want the text order to appear in the order set.</w:t>
      </w:r>
    </w:p>
    <w:p w14:paraId="633D55CB" w14:textId="77777777" w:rsidR="00E520A3" w:rsidRPr="00002853" w:rsidRDefault="00E520A3" w:rsidP="00EF7614">
      <w:pPr>
        <w:pStyle w:val="CPRS-NumberedList"/>
        <w:numPr>
          <w:ilvl w:val="0"/>
          <w:numId w:val="26"/>
        </w:numPr>
      </w:pPr>
      <w:r w:rsidRPr="00002853">
        <w:t>At the Item prompt the user would select name of the text order to add to the order set.</w:t>
      </w:r>
    </w:p>
    <w:p w14:paraId="30D68F6D" w14:textId="77777777" w:rsidR="001866E3" w:rsidRPr="00002853" w:rsidRDefault="001866E3" w:rsidP="00B937F1">
      <w:pPr>
        <w:pStyle w:val="Heading3"/>
      </w:pPr>
      <w:bookmarkStart w:id="202" w:name="_Toc4134971"/>
      <w:bookmarkStart w:id="203" w:name="_Toc22644730"/>
      <w:r>
        <w:t>Writing and Releasing</w:t>
      </w:r>
      <w:r w:rsidRPr="00002853">
        <w:t xml:space="preserve"> Supply Orders</w:t>
      </w:r>
      <w:bookmarkEnd w:id="202"/>
      <w:bookmarkEnd w:id="203"/>
    </w:p>
    <w:p w14:paraId="32490AE9" w14:textId="77777777" w:rsidR="001866E3" w:rsidRPr="00002853" w:rsidRDefault="001866E3" w:rsidP="001866E3">
      <w:pPr>
        <w:pStyle w:val="CPRSH3Body"/>
      </w:pPr>
      <w:r w:rsidRPr="00002853">
        <w:t xml:space="preserve">The </w:t>
      </w:r>
      <w:bookmarkStart w:id="204" w:name="Supply_orders"/>
      <w:bookmarkEnd w:id="204"/>
      <w:r w:rsidRPr="00002853">
        <w:t xml:space="preserve">Supplies order dialog was created to separate ordering supplies from ordering medications. Supplies can be ordered by several kinds of users. </w:t>
      </w:r>
    </w:p>
    <w:p w14:paraId="37345CF8" w14:textId="77777777" w:rsidR="001866E3" w:rsidRPr="00002853" w:rsidRDefault="001866E3" w:rsidP="001866E3">
      <w:pPr>
        <w:pStyle w:val="CPRSH3Body"/>
      </w:pPr>
      <w:r w:rsidRPr="00002853">
        <w:t xml:space="preserve">To order </w:t>
      </w:r>
      <w:r w:rsidRPr="00002853">
        <w:fldChar w:fldCharType="begin"/>
      </w:r>
      <w:r w:rsidRPr="00002853">
        <w:instrText xml:space="preserve"> XE "Supply orders" </w:instrText>
      </w:r>
      <w:r w:rsidRPr="00002853">
        <w:fldChar w:fldCharType="end"/>
      </w:r>
      <w:r w:rsidRPr="00002853">
        <w:fldChar w:fldCharType="begin"/>
      </w:r>
      <w:r w:rsidRPr="00002853">
        <w:instrText xml:space="preserve"> XE "Orders:supply simple" </w:instrText>
      </w:r>
      <w:r w:rsidRPr="00002853">
        <w:fldChar w:fldCharType="end"/>
      </w:r>
      <w:r w:rsidRPr="00002853">
        <w:t xml:space="preserve">supplies, the </w:t>
      </w:r>
      <w:bookmarkStart w:id="205" w:name="Orders_supply"/>
      <w:bookmarkEnd w:id="205"/>
      <w:r w:rsidRPr="00002853">
        <w:t xml:space="preserve">following set ups can be used for these users: </w:t>
      </w:r>
    </w:p>
    <w:p w14:paraId="6EDF6524" w14:textId="77777777" w:rsidR="001866E3" w:rsidRPr="00002853" w:rsidRDefault="001866E3" w:rsidP="001866E3">
      <w:pPr>
        <w:pStyle w:val="CPRSBullets"/>
        <w:numPr>
          <w:ilvl w:val="0"/>
          <w:numId w:val="2"/>
        </w:numPr>
      </w:pPr>
      <w:r w:rsidRPr="00002853">
        <w:t xml:space="preserve">For a provider or physician, the normal ordering keys and settings given to a physician (such as ORES, Provider, Authorized to Write Meds, etc.) will enable them to order supplies. They should NOT need to have the </w:t>
      </w:r>
      <w:proofErr w:type="spellStart"/>
      <w:r w:rsidRPr="00002853">
        <w:t>ORSUPPPLY</w:t>
      </w:r>
      <w:proofErr w:type="spellEnd"/>
      <w:r w:rsidRPr="00002853">
        <w:t xml:space="preserve"> key.</w:t>
      </w:r>
    </w:p>
    <w:p w14:paraId="0B38081F" w14:textId="77777777" w:rsidR="001866E3" w:rsidRPr="00002853" w:rsidRDefault="001866E3" w:rsidP="001866E3">
      <w:pPr>
        <w:pStyle w:val="CPRSBullets"/>
        <w:numPr>
          <w:ilvl w:val="0"/>
          <w:numId w:val="2"/>
        </w:numPr>
      </w:pPr>
      <w:r w:rsidRPr="00002853">
        <w:t xml:space="preserve">For nurses, an individual who holds the ORELSE and </w:t>
      </w:r>
      <w:proofErr w:type="spellStart"/>
      <w:r w:rsidRPr="00002853">
        <w:t>ORSUPPLY</w:t>
      </w:r>
      <w:proofErr w:type="spellEnd"/>
      <w:r w:rsidRPr="00002853">
        <w:t xml:space="preserve"> can order supplies without having the ability to order medications. A Clinical Application Coordinator (CAC) or similar person should assign the </w:t>
      </w:r>
      <w:r w:rsidRPr="00002853">
        <w:fldChar w:fldCharType="begin"/>
      </w:r>
      <w:r w:rsidRPr="00002853">
        <w:instrText xml:space="preserve"> XE "ORSUPPLY key" </w:instrText>
      </w:r>
      <w:r w:rsidRPr="00002853">
        <w:fldChar w:fldCharType="end"/>
      </w:r>
      <w:r w:rsidRPr="00002853">
        <w:fldChar w:fldCharType="begin"/>
      </w:r>
      <w:r w:rsidRPr="00002853">
        <w:instrText xml:space="preserve"> XE "keys:ORSUPPLY" </w:instrText>
      </w:r>
      <w:r w:rsidRPr="00002853">
        <w:fldChar w:fldCharType="end"/>
      </w:r>
      <w:proofErr w:type="spellStart"/>
      <w:r w:rsidRPr="00002853">
        <w:t>ORSUPPLY</w:t>
      </w:r>
      <w:proofErr w:type="spellEnd"/>
      <w:r w:rsidRPr="00002853">
        <w:t xml:space="preserve"> key to appropriate users with the Key Allocation option. </w:t>
      </w:r>
    </w:p>
    <w:p w14:paraId="7F9C526B" w14:textId="77777777" w:rsidR="001866E3" w:rsidRPr="00530A49" w:rsidRDefault="001866E3" w:rsidP="001866E3">
      <w:pPr>
        <w:pStyle w:val="CPRSBulletsnote"/>
        <w:rPr>
          <w:rFonts w:ascii="Times New Roman" w:hAnsi="Times New Roman"/>
          <w:sz w:val="22"/>
        </w:rPr>
      </w:pPr>
      <w:r w:rsidRPr="00530A49">
        <w:rPr>
          <w:rFonts w:ascii="Times New Roman" w:hAnsi="Times New Roman"/>
          <w:b/>
          <w:sz w:val="22"/>
        </w:rPr>
        <w:t>Note:</w:t>
      </w:r>
      <w:r w:rsidRPr="00530A49">
        <w:rPr>
          <w:rFonts w:ascii="Times New Roman" w:hAnsi="Times New Roman"/>
          <w:sz w:val="22"/>
        </w:rPr>
        <w:tab/>
        <w:t xml:space="preserve">If the user has the ORELSE and </w:t>
      </w:r>
      <w:proofErr w:type="spellStart"/>
      <w:r w:rsidRPr="00530A49">
        <w:rPr>
          <w:rFonts w:ascii="Times New Roman" w:hAnsi="Times New Roman"/>
          <w:sz w:val="22"/>
        </w:rPr>
        <w:t>ORSUPPLY</w:t>
      </w:r>
      <w:proofErr w:type="spellEnd"/>
      <w:r w:rsidRPr="00530A49">
        <w:rPr>
          <w:rFonts w:ascii="Times New Roman" w:hAnsi="Times New Roman"/>
          <w:sz w:val="22"/>
        </w:rPr>
        <w:t xml:space="preserve"> key, they user can order supplies and release the order to pharmacy. If the user has the ORELSE, </w:t>
      </w:r>
      <w:proofErr w:type="spellStart"/>
      <w:r w:rsidRPr="00530A49">
        <w:rPr>
          <w:rFonts w:ascii="Times New Roman" w:hAnsi="Times New Roman"/>
          <w:sz w:val="22"/>
        </w:rPr>
        <w:t>ORSUPPLY</w:t>
      </w:r>
      <w:proofErr w:type="spellEnd"/>
      <w:r w:rsidRPr="00530A49">
        <w:rPr>
          <w:rFonts w:ascii="Times New Roman" w:hAnsi="Times New Roman"/>
          <w:sz w:val="22"/>
        </w:rPr>
        <w:t>, and PROVIDER key, the user will also show as the ordering provider.</w:t>
      </w:r>
    </w:p>
    <w:p w14:paraId="2B12C5D0" w14:textId="77777777" w:rsidR="001866E3" w:rsidRDefault="001866E3" w:rsidP="001866E3">
      <w:pPr>
        <w:pStyle w:val="CPRSBullets"/>
        <w:numPr>
          <w:ilvl w:val="0"/>
          <w:numId w:val="2"/>
        </w:numPr>
      </w:pPr>
      <w:r w:rsidRPr="00002853">
        <w:t xml:space="preserve">For clerks, the user needs to have the OR OREMAS MED ORDER parameter set for the user and the </w:t>
      </w:r>
      <w:proofErr w:type="spellStart"/>
      <w:r w:rsidRPr="00002853">
        <w:t>ORSUPPLY</w:t>
      </w:r>
      <w:proofErr w:type="spellEnd"/>
      <w:r w:rsidRPr="00002853">
        <w:t xml:space="preserve"> key assigned to them. A CAC or similar person should assign these items to the clerk should the site want to give the ability to order supplies.</w:t>
      </w:r>
    </w:p>
    <w:p w14:paraId="0A3B889E" w14:textId="77777777" w:rsidR="001866E3" w:rsidRDefault="001866E3" w:rsidP="001866E3">
      <w:pPr>
        <w:pStyle w:val="CPRSBullets"/>
        <w:numPr>
          <w:ilvl w:val="0"/>
          <w:numId w:val="2"/>
        </w:numPr>
        <w:rPr>
          <w:sz w:val="20"/>
        </w:rPr>
      </w:pPr>
      <w:bookmarkStart w:id="206" w:name="ORSUPPLY_key"/>
      <w:r w:rsidRPr="005219AB">
        <w:lastRenderedPageBreak/>
        <w:t>W</w:t>
      </w:r>
      <w:r>
        <w:t xml:space="preserve">hen releasing a supply order, the user must have either the </w:t>
      </w:r>
      <w:proofErr w:type="spellStart"/>
      <w:r>
        <w:t>ORSUPPLY</w:t>
      </w:r>
      <w:proofErr w:type="spellEnd"/>
      <w:r>
        <w:t xml:space="preserve"> key or be authorized to write medication orders. Also, supply orders may not be released as Verbal or Telephone.</w:t>
      </w:r>
    </w:p>
    <w:p w14:paraId="1B674640" w14:textId="17800A88" w:rsidR="007C3017" w:rsidRPr="00002853" w:rsidRDefault="007C3017" w:rsidP="00A5363B">
      <w:pPr>
        <w:pStyle w:val="Heading3"/>
      </w:pPr>
      <w:bookmarkStart w:id="207" w:name="_Toc22644731"/>
      <w:bookmarkEnd w:id="206"/>
      <w:r w:rsidRPr="00002853">
        <w:t>How Does CPRS Identify an Orderable Item as a Supply</w:t>
      </w:r>
      <w:r w:rsidR="008C3D03" w:rsidRPr="00002853">
        <w:t>?</w:t>
      </w:r>
      <w:bookmarkEnd w:id="207"/>
    </w:p>
    <w:p w14:paraId="63FEC4A3" w14:textId="77777777" w:rsidR="007C3017" w:rsidRPr="00002853" w:rsidRDefault="00F370AD" w:rsidP="007C3017">
      <w:pPr>
        <w:pStyle w:val="CPRSH3Body"/>
      </w:pPr>
      <w:r w:rsidRPr="00002853">
        <w:t>CPRS identifies an orderable item as a supply if it meets one of the following criteria:</w:t>
      </w:r>
    </w:p>
    <w:p w14:paraId="3FCA94AE" w14:textId="77777777" w:rsidR="00F370AD" w:rsidRPr="00002853" w:rsidRDefault="00F370AD" w:rsidP="00F370AD">
      <w:pPr>
        <w:pStyle w:val="CPRSBullets"/>
      </w:pPr>
      <w:r w:rsidRPr="00002853">
        <w:t xml:space="preserve">drug class that begins with </w:t>
      </w:r>
      <w:proofErr w:type="spellStart"/>
      <w:r w:rsidRPr="00002853">
        <w:t>XA</w:t>
      </w:r>
      <w:proofErr w:type="spellEnd"/>
    </w:p>
    <w:p w14:paraId="59B6AD87" w14:textId="77777777" w:rsidR="00F370AD" w:rsidRPr="00002853" w:rsidRDefault="00F370AD" w:rsidP="00F370AD">
      <w:pPr>
        <w:pStyle w:val="CPRSBullets"/>
      </w:pPr>
      <w:r w:rsidRPr="00002853">
        <w:t>drug class that begins with XX</w:t>
      </w:r>
    </w:p>
    <w:p w14:paraId="502BF779" w14:textId="77777777" w:rsidR="00F370AD" w:rsidRPr="00002853" w:rsidRDefault="00F370AD" w:rsidP="00F370AD">
      <w:pPr>
        <w:pStyle w:val="CPRSBullets"/>
      </w:pPr>
      <w:r w:rsidRPr="00002853">
        <w:t>a drug class of DX900 and the DEA special handling field set to Supply</w:t>
      </w:r>
    </w:p>
    <w:p w14:paraId="41C1B838" w14:textId="77777777" w:rsidR="00356455" w:rsidRPr="00002853" w:rsidRDefault="00356455" w:rsidP="00B937F1">
      <w:pPr>
        <w:pStyle w:val="Heading2"/>
      </w:pPr>
      <w:bookmarkStart w:id="208" w:name="_Toc495200822"/>
      <w:bookmarkStart w:id="209" w:name="_Toc22644732"/>
      <w:r w:rsidRPr="00002853">
        <w:t>Writing Orders</w:t>
      </w:r>
      <w:bookmarkEnd w:id="208"/>
      <w:bookmarkEnd w:id="209"/>
    </w:p>
    <w:p w14:paraId="3FC51F53" w14:textId="77777777" w:rsidR="00356455" w:rsidRPr="00002853" w:rsidRDefault="00356455">
      <w:pPr>
        <w:pStyle w:val="CPRSH2Body"/>
      </w:pPr>
      <w:r w:rsidRPr="00002853">
        <w:t xml:space="preserve">The Write Orders list box serves as the point from which order writing is initiated. This list box can contain order menus, order sets, quick orders, or any order dialog. You may wish to begin by simply setting up the Write Orders list box so that it contains one item - a link to the same menu as that used by the </w:t>
      </w:r>
      <w:r w:rsidRPr="00002853">
        <w:rPr>
          <w:rFonts w:cs="Courier New"/>
        </w:rPr>
        <w:t>OR ADD ORDERS MENU</w:t>
      </w:r>
      <w:r w:rsidRPr="00002853">
        <w:t xml:space="preserve"> parameter. The CPRS</w:t>
      </w:r>
      <w:r w:rsidRPr="00002853">
        <w:fldChar w:fldCharType="begin"/>
      </w:r>
      <w:r w:rsidRPr="00002853">
        <w:instrText xml:space="preserve"> XE “CPRS” </w:instrText>
      </w:r>
      <w:r w:rsidRPr="00002853">
        <w:fldChar w:fldCharType="end"/>
      </w:r>
      <w:r w:rsidRPr="00002853">
        <w:t xml:space="preserve"> GUI does not use </w:t>
      </w:r>
      <w:r w:rsidRPr="00002853">
        <w:rPr>
          <w:rFonts w:cs="Courier New"/>
        </w:rPr>
        <w:t>OR ADD ORDERS MENU</w:t>
      </w:r>
      <w:r w:rsidRPr="00002853">
        <w:t>; it is used only by the List Manager</w:t>
      </w:r>
      <w:r w:rsidRPr="00002853">
        <w:fldChar w:fldCharType="begin"/>
      </w:r>
      <w:r w:rsidRPr="00002853">
        <w:instrText xml:space="preserve"> XE “List Manager” </w:instrText>
      </w:r>
      <w:r w:rsidRPr="00002853">
        <w:fldChar w:fldCharType="end"/>
      </w:r>
      <w:r w:rsidRPr="00002853">
        <w:t xml:space="preserve"> interface. A different parameter is used because the “Write Orders” list box is not a multi-column orders menu. It was intended to provide an easy place to branch into a variety of order menus or general ordering dialogs. One way of looking at it is that it allows a user to have a series of context specific “Main Add Orders” menus.</w:t>
      </w:r>
    </w:p>
    <w:p w14:paraId="084F8AF9" w14:textId="77777777" w:rsidR="00356455" w:rsidRPr="00002853" w:rsidRDefault="00356455">
      <w:pPr>
        <w:pStyle w:val="CPRSH2Body"/>
      </w:pPr>
      <w:r w:rsidRPr="00002853">
        <w:t xml:space="preserve">There are two parameters that control the content of the “Write Orders” list box. Each parameter may be set at the system, division, service, location, or user levels. The older parameter is </w:t>
      </w:r>
      <w:proofErr w:type="spellStart"/>
      <w:r w:rsidRPr="00002853">
        <w:rPr>
          <w:rFonts w:cs="Courier New"/>
        </w:rPr>
        <w:t>ORWOR</w:t>
      </w:r>
      <w:proofErr w:type="spellEnd"/>
      <w:r w:rsidRPr="00002853">
        <w:rPr>
          <w:rFonts w:cs="Courier New"/>
        </w:rPr>
        <w:t xml:space="preserve"> WRITE ORDERS LIST</w:t>
      </w:r>
      <w:r w:rsidRPr="00002853">
        <w:t xml:space="preserve">. Each time this parameter is set for a given entity (user, location, etc.), every item in the list must be entered. To reduce the redundant entries, </w:t>
      </w:r>
      <w:proofErr w:type="spellStart"/>
      <w:r w:rsidRPr="00002853">
        <w:rPr>
          <w:rFonts w:cs="Courier New"/>
        </w:rPr>
        <w:t>ORWDX</w:t>
      </w:r>
      <w:proofErr w:type="spellEnd"/>
      <w:r w:rsidRPr="00002853">
        <w:rPr>
          <w:rFonts w:cs="Courier New"/>
        </w:rPr>
        <w:t xml:space="preserve"> WRITE ORDERS LIST</w:t>
      </w:r>
      <w:r w:rsidRPr="00002853">
        <w:t xml:space="preserve"> was created. This parameter points to a menu in the Order Dialog file (101.41). You begin by creating the list of entries as a one-column menu in the Order Dialog file, and then set the parameter to reference that entry. Then, each time you need to set up a new user (or location, service, etc.) with that “Write Orders” list, you don’t have to re-enter every item.</w:t>
      </w:r>
    </w:p>
    <w:p w14:paraId="6E93216F" w14:textId="77777777" w:rsidR="00356455" w:rsidRPr="00002853" w:rsidRDefault="00356455">
      <w:pPr>
        <w:pStyle w:val="CPRSH2Body"/>
      </w:pPr>
      <w:r w:rsidRPr="00002853">
        <w:t xml:space="preserve">A value for </w:t>
      </w:r>
      <w:proofErr w:type="spellStart"/>
      <w:r w:rsidRPr="00002853">
        <w:rPr>
          <w:rFonts w:cs="Courier New"/>
        </w:rPr>
        <w:t>ORWDX</w:t>
      </w:r>
      <w:proofErr w:type="spellEnd"/>
      <w:r w:rsidRPr="00002853">
        <w:rPr>
          <w:rFonts w:cs="Courier New"/>
        </w:rPr>
        <w:t xml:space="preserve"> WRITE ORDERS LIST</w:t>
      </w:r>
      <w:r w:rsidRPr="00002853">
        <w:t xml:space="preserve"> will override a value for </w:t>
      </w:r>
      <w:proofErr w:type="spellStart"/>
      <w:r w:rsidRPr="00002853">
        <w:rPr>
          <w:rFonts w:cs="Courier New"/>
        </w:rPr>
        <w:t>ORWOR</w:t>
      </w:r>
      <w:proofErr w:type="spellEnd"/>
      <w:r w:rsidRPr="00002853">
        <w:rPr>
          <w:rFonts w:cs="Courier New"/>
        </w:rPr>
        <w:t xml:space="preserve"> WRITE ORDERS LIST</w:t>
      </w:r>
      <w:r w:rsidRPr="00002853">
        <w:t xml:space="preserve"> if one is present. </w:t>
      </w:r>
      <w:proofErr w:type="spellStart"/>
      <w:r w:rsidRPr="00002853">
        <w:rPr>
          <w:rFonts w:cs="Courier New"/>
        </w:rPr>
        <w:t>ORWDX</w:t>
      </w:r>
      <w:proofErr w:type="spellEnd"/>
      <w:r w:rsidRPr="00002853">
        <w:rPr>
          <w:rFonts w:cs="Courier New"/>
        </w:rPr>
        <w:t xml:space="preserve"> WRITE ORDERS LIST</w:t>
      </w:r>
      <w:r w:rsidRPr="00002853">
        <w:t xml:space="preserve"> will be the parameter that is manipulated set by future menu configuration tools. </w:t>
      </w:r>
      <w:proofErr w:type="spellStart"/>
      <w:r w:rsidRPr="00002853">
        <w:rPr>
          <w:rFonts w:cs="Courier New"/>
        </w:rPr>
        <w:t>ORWOR</w:t>
      </w:r>
      <w:proofErr w:type="spellEnd"/>
      <w:r w:rsidRPr="00002853">
        <w:rPr>
          <w:rFonts w:cs="Courier New"/>
        </w:rPr>
        <w:t xml:space="preserve"> WRITE ORDERS LIST</w:t>
      </w:r>
      <w:r w:rsidRPr="00002853">
        <w:t xml:space="preserve"> remains for backwards compatibility.</w:t>
      </w:r>
    </w:p>
    <w:p w14:paraId="1D769B42" w14:textId="77777777" w:rsidR="00356455" w:rsidRPr="00002853" w:rsidRDefault="00356455">
      <w:pPr>
        <w:pStyle w:val="CPRSH2Body"/>
        <w:rPr>
          <w:i/>
          <w:iCs/>
        </w:rPr>
      </w:pPr>
      <w:r w:rsidRPr="00002853">
        <w:rPr>
          <w:i/>
          <w:iCs/>
        </w:rPr>
        <w:t>Example:  Select a user and set up a “Write Orders” list that contains two quick order menus, an admission order set, plus the general laboratory ordering dialog.</w:t>
      </w:r>
    </w:p>
    <w:p w14:paraId="541DD27F" w14:textId="77777777" w:rsidR="00530A49" w:rsidRDefault="00530A49" w:rsidP="001760BD">
      <w:pPr>
        <w:pStyle w:val="Heading3"/>
      </w:pPr>
      <w:r>
        <w:br w:type="page"/>
      </w:r>
    </w:p>
    <w:p w14:paraId="6A2EF73C" w14:textId="48EA0064" w:rsidR="00356455" w:rsidRPr="00002853" w:rsidRDefault="00154DBB" w:rsidP="001760BD">
      <w:pPr>
        <w:pStyle w:val="Heading3"/>
      </w:pPr>
      <w:bookmarkStart w:id="210" w:name="_Toc22644733"/>
      <w:r w:rsidRPr="00002853">
        <w:lastRenderedPageBreak/>
        <w:t>Configuring the Orders List U</w:t>
      </w:r>
      <w:r w:rsidR="00356455" w:rsidRPr="00002853">
        <w:t xml:space="preserve">sing the </w:t>
      </w:r>
      <w:r w:rsidR="00356455" w:rsidRPr="00002853">
        <w:rPr>
          <w:rFonts w:cs="Courier New"/>
        </w:rPr>
        <w:t xml:space="preserve">ORWOR WRITE ORDERS LIST </w:t>
      </w:r>
      <w:r w:rsidRPr="00002853">
        <w:t>P</w:t>
      </w:r>
      <w:r w:rsidR="00356455" w:rsidRPr="00002853">
        <w:t>arame</w:t>
      </w:r>
      <w:r w:rsidRPr="00002853">
        <w:t>ter</w:t>
      </w:r>
      <w:bookmarkEnd w:id="210"/>
    </w:p>
    <w:p w14:paraId="26CFA4D8" w14:textId="77777777" w:rsidR="00356455" w:rsidRPr="00002853" w:rsidRDefault="00356455">
      <w:pPr>
        <w:pStyle w:val="CPRSH2Body"/>
      </w:pPr>
      <w:r w:rsidRPr="00002853">
        <w:t>Use the General Parameter Tools option. Select EP, Edit Parameter Values.</w:t>
      </w:r>
    </w:p>
    <w:p w14:paraId="06F3C977" w14:textId="77777777" w:rsidR="00356455" w:rsidRPr="00002853" w:rsidRDefault="00356455">
      <w:pPr>
        <w:pStyle w:val="CPRScapture"/>
      </w:pPr>
      <w:r w:rsidRPr="00002853">
        <w:t xml:space="preserve">Select PARAMETER DEFINITION NAME: </w:t>
      </w:r>
      <w:proofErr w:type="spellStart"/>
      <w:r w:rsidRPr="00002853">
        <w:t>ORWOR</w:t>
      </w:r>
      <w:proofErr w:type="spellEnd"/>
      <w:r w:rsidRPr="00002853">
        <w:t xml:space="preserve"> WRITE ORDERS LIST     Write Orders (Inpatient)</w:t>
      </w:r>
    </w:p>
    <w:p w14:paraId="51848949" w14:textId="77777777" w:rsidR="00356455" w:rsidRPr="00002853" w:rsidRDefault="00356455">
      <w:pPr>
        <w:pStyle w:val="CPRScapture"/>
      </w:pPr>
      <w:proofErr w:type="spellStart"/>
      <w:r w:rsidRPr="00002853">
        <w:t>ORWOR</w:t>
      </w:r>
      <w:proofErr w:type="spellEnd"/>
      <w:r w:rsidRPr="00002853">
        <w:t xml:space="preserve"> WRITE ORDERS LIST may be set for the following:</w:t>
      </w:r>
    </w:p>
    <w:p w14:paraId="6493920E" w14:textId="77777777" w:rsidR="00356455" w:rsidRPr="00002853" w:rsidRDefault="00356455">
      <w:pPr>
        <w:pStyle w:val="CPRScapture"/>
      </w:pPr>
      <w:r w:rsidRPr="00002853">
        <w:t xml:space="preserve">     1   User          USR    [choose from NEW PERSON]</w:t>
      </w:r>
    </w:p>
    <w:p w14:paraId="0C570971" w14:textId="77777777" w:rsidR="00356455" w:rsidRPr="00002853" w:rsidRDefault="00356455">
      <w:pPr>
        <w:pStyle w:val="CPRScapture"/>
      </w:pPr>
      <w:r w:rsidRPr="00002853">
        <w:t xml:space="preserve">     2   Location      LOC    [choose from HOSPITAL LOCATION]</w:t>
      </w:r>
    </w:p>
    <w:p w14:paraId="0211EC2D" w14:textId="77777777" w:rsidR="00356455" w:rsidRPr="00002853" w:rsidRDefault="00356455">
      <w:pPr>
        <w:pStyle w:val="CPRScapture"/>
      </w:pPr>
      <w:r w:rsidRPr="00002853">
        <w:t xml:space="preserve">     2.3 Service       SRV    [choose from SERVICE/SECTION]</w:t>
      </w:r>
    </w:p>
    <w:p w14:paraId="049E2FB3" w14:textId="77777777" w:rsidR="00356455" w:rsidRPr="00002853" w:rsidRDefault="00356455">
      <w:pPr>
        <w:pStyle w:val="CPRScapture"/>
      </w:pPr>
      <w:r w:rsidRPr="00002853">
        <w:t xml:space="preserve">     2.7 Division      DIV    [REGION 5]</w:t>
      </w:r>
    </w:p>
    <w:p w14:paraId="4398A618" w14:textId="77777777" w:rsidR="00356455" w:rsidRPr="00002853" w:rsidRDefault="00356455">
      <w:pPr>
        <w:pStyle w:val="CPRScapture"/>
      </w:pPr>
      <w:r w:rsidRPr="00002853">
        <w:t xml:space="preserve">     3   System        SYS    [OEC.ISC-SLC.VA.GOV]</w:t>
      </w:r>
    </w:p>
    <w:p w14:paraId="5228BCCD" w14:textId="77777777" w:rsidR="00356455" w:rsidRPr="00002853" w:rsidRDefault="00356455">
      <w:pPr>
        <w:pStyle w:val="CPRScapture"/>
      </w:pPr>
      <w:r w:rsidRPr="00002853">
        <w:t>Enter selection: 1  User   NEW PERSON</w:t>
      </w:r>
    </w:p>
    <w:p w14:paraId="7FDFEA12" w14:textId="77777777" w:rsidR="00356455" w:rsidRPr="00002853" w:rsidRDefault="00356455">
      <w:pPr>
        <w:pStyle w:val="CPRScapture"/>
      </w:pPr>
    </w:p>
    <w:p w14:paraId="4C23C06E" w14:textId="77777777" w:rsidR="00356455" w:rsidRPr="00002853" w:rsidRDefault="00356455">
      <w:pPr>
        <w:pStyle w:val="CPRScapture"/>
      </w:pPr>
      <w:r w:rsidRPr="00002853">
        <w:t>Sele</w:t>
      </w:r>
      <w:r w:rsidR="00860A96" w:rsidRPr="00002853">
        <w:t xml:space="preserve">ct NEW PERSON NAME: </w:t>
      </w:r>
      <w:proofErr w:type="spellStart"/>
      <w:r w:rsidR="00860A96" w:rsidRPr="00002853">
        <w:t>CPRSPROVIDER,TEN</w:t>
      </w:r>
      <w:proofErr w:type="spellEnd"/>
      <w:r w:rsidRPr="00002853">
        <w:t xml:space="preserve">       </w:t>
      </w:r>
      <w:r w:rsidR="00860A96" w:rsidRPr="00002853">
        <w:t>TC</w:t>
      </w:r>
    </w:p>
    <w:p w14:paraId="129A1A99" w14:textId="77777777" w:rsidR="00356455" w:rsidRPr="00002853" w:rsidRDefault="00356455">
      <w:pPr>
        <w:pStyle w:val="CPRScapture"/>
      </w:pPr>
    </w:p>
    <w:p w14:paraId="3CFB22DE" w14:textId="77777777" w:rsidR="00356455" w:rsidRPr="00002853" w:rsidRDefault="00356455">
      <w:pPr>
        <w:pStyle w:val="CPRScapture"/>
      </w:pPr>
      <w:r w:rsidRPr="00002853">
        <w:t xml:space="preserve">-------- Setting </w:t>
      </w:r>
      <w:proofErr w:type="spellStart"/>
      <w:r w:rsidRPr="00002853">
        <w:t>ORWOR</w:t>
      </w:r>
      <w:proofErr w:type="spellEnd"/>
      <w:r w:rsidRPr="00002853">
        <w:t xml:space="preserve"> WRITE OR</w:t>
      </w:r>
      <w:r w:rsidR="00860A96" w:rsidRPr="00002853">
        <w:t xml:space="preserve">DERS LIST for User: </w:t>
      </w:r>
      <w:proofErr w:type="spellStart"/>
      <w:r w:rsidR="00860A96" w:rsidRPr="00002853">
        <w:t>CPRSPROVIDER,TEN</w:t>
      </w:r>
      <w:proofErr w:type="spellEnd"/>
      <w:r w:rsidRPr="00002853">
        <w:t xml:space="preserve"> -----</w:t>
      </w:r>
    </w:p>
    <w:p w14:paraId="09757CD6" w14:textId="77777777" w:rsidR="00356455" w:rsidRPr="00002853" w:rsidRDefault="00356455">
      <w:pPr>
        <w:pStyle w:val="CPRScapture"/>
      </w:pPr>
      <w:r w:rsidRPr="00002853">
        <w:t>Select Sequence: 10</w:t>
      </w:r>
    </w:p>
    <w:p w14:paraId="7B42DD94" w14:textId="77777777" w:rsidR="00356455" w:rsidRPr="00002853" w:rsidRDefault="00356455">
      <w:pPr>
        <w:pStyle w:val="CPRScapture"/>
      </w:pPr>
      <w:r w:rsidRPr="00002853">
        <w:t>Are you adding 10 as a new Sequence? Yes// YES</w:t>
      </w:r>
    </w:p>
    <w:p w14:paraId="4F3B6DAD" w14:textId="77777777" w:rsidR="00356455" w:rsidRPr="00002853" w:rsidRDefault="00356455">
      <w:pPr>
        <w:pStyle w:val="CPRScapture"/>
      </w:pPr>
      <w:r w:rsidRPr="00002853">
        <w:t>Sequence: 10//    10</w:t>
      </w:r>
    </w:p>
    <w:p w14:paraId="35EB69E1" w14:textId="77777777" w:rsidR="00356455" w:rsidRPr="00002853" w:rsidRDefault="00356455">
      <w:pPr>
        <w:pStyle w:val="CPRScapture"/>
      </w:pPr>
      <w:r w:rsidRPr="00002853">
        <w:t xml:space="preserve">Order Dialog: </w:t>
      </w:r>
      <w:proofErr w:type="spellStart"/>
      <w:r w:rsidRPr="00002853">
        <w:t>ORZ</w:t>
      </w:r>
      <w:proofErr w:type="spellEnd"/>
      <w:r w:rsidRPr="00002853">
        <w:t xml:space="preserve"> GEN MED QUICK ORDERS</w:t>
      </w:r>
    </w:p>
    <w:p w14:paraId="2349A306" w14:textId="77777777" w:rsidR="00356455" w:rsidRPr="00002853" w:rsidRDefault="00356455">
      <w:pPr>
        <w:pStyle w:val="CPRScapture"/>
      </w:pPr>
      <w:r w:rsidRPr="00002853">
        <w:t>Select Sequence: 20</w:t>
      </w:r>
    </w:p>
    <w:p w14:paraId="5AFFDF31" w14:textId="77777777" w:rsidR="00356455" w:rsidRPr="00002853" w:rsidRDefault="00356455">
      <w:pPr>
        <w:pStyle w:val="CPRScapture"/>
      </w:pPr>
      <w:r w:rsidRPr="00002853">
        <w:t>Are you adding 20 as a new Sequence? Yes//   YES</w:t>
      </w:r>
    </w:p>
    <w:p w14:paraId="2522359E" w14:textId="77777777" w:rsidR="00356455" w:rsidRPr="00002853" w:rsidRDefault="00356455">
      <w:pPr>
        <w:pStyle w:val="CPRScapture"/>
      </w:pPr>
      <w:r w:rsidRPr="00002853">
        <w:t>Sequence: 20//    20</w:t>
      </w:r>
    </w:p>
    <w:p w14:paraId="2C6FA792" w14:textId="77777777" w:rsidR="00356455" w:rsidRPr="00002853" w:rsidRDefault="00356455">
      <w:pPr>
        <w:pStyle w:val="CPRScapture"/>
      </w:pPr>
      <w:r w:rsidRPr="00002853">
        <w:t xml:space="preserve">Order Dialog: </w:t>
      </w:r>
      <w:proofErr w:type="spellStart"/>
      <w:r w:rsidRPr="00002853">
        <w:t>ORZ</w:t>
      </w:r>
      <w:proofErr w:type="spellEnd"/>
      <w:r w:rsidRPr="00002853">
        <w:t xml:space="preserve"> MENTAL HEALTH QUICK ORDERS</w:t>
      </w:r>
    </w:p>
    <w:p w14:paraId="527C5638" w14:textId="77777777" w:rsidR="00356455" w:rsidRPr="00002853" w:rsidRDefault="00356455">
      <w:pPr>
        <w:pStyle w:val="CPRScapture"/>
      </w:pPr>
      <w:r w:rsidRPr="00002853">
        <w:t>Select Sequence: 30</w:t>
      </w:r>
    </w:p>
    <w:p w14:paraId="07047571" w14:textId="77777777" w:rsidR="00356455" w:rsidRPr="00002853" w:rsidRDefault="00356455">
      <w:pPr>
        <w:pStyle w:val="CPRScapture"/>
      </w:pPr>
      <w:r w:rsidRPr="00002853">
        <w:t>Are you adding 30 as a new Sequence? Yes//   YES</w:t>
      </w:r>
    </w:p>
    <w:p w14:paraId="511A3462" w14:textId="77777777" w:rsidR="00356455" w:rsidRPr="00002853" w:rsidRDefault="00356455">
      <w:pPr>
        <w:pStyle w:val="CPRScapture"/>
      </w:pPr>
      <w:r w:rsidRPr="00002853">
        <w:t>Sequence: 30//    30</w:t>
      </w:r>
    </w:p>
    <w:p w14:paraId="7558869D" w14:textId="77777777" w:rsidR="00356455" w:rsidRPr="00002853" w:rsidRDefault="00356455">
      <w:pPr>
        <w:pStyle w:val="CPRScapture"/>
      </w:pPr>
      <w:r w:rsidRPr="00002853">
        <w:t xml:space="preserve">Order Dialog: </w:t>
      </w:r>
      <w:proofErr w:type="spellStart"/>
      <w:r w:rsidRPr="00002853">
        <w:t>ORZ</w:t>
      </w:r>
      <w:proofErr w:type="spellEnd"/>
      <w:r w:rsidRPr="00002853">
        <w:t xml:space="preserve"> ADMIT TO MEDICINE</w:t>
      </w:r>
    </w:p>
    <w:p w14:paraId="60312E44" w14:textId="77777777" w:rsidR="00356455" w:rsidRPr="00002853" w:rsidRDefault="00356455">
      <w:pPr>
        <w:pStyle w:val="CPRScapture"/>
      </w:pPr>
      <w:r w:rsidRPr="00002853">
        <w:t>Select Sequence: 40</w:t>
      </w:r>
    </w:p>
    <w:p w14:paraId="59C8E302" w14:textId="77777777" w:rsidR="00356455" w:rsidRPr="00002853" w:rsidRDefault="00356455">
      <w:pPr>
        <w:pStyle w:val="CPRScapture"/>
      </w:pPr>
      <w:r w:rsidRPr="00002853">
        <w:t>Are you adding 40 as a new Sequence? Yes//   YES</w:t>
      </w:r>
    </w:p>
    <w:p w14:paraId="0AB9AAAE" w14:textId="77777777" w:rsidR="00356455" w:rsidRPr="00002853" w:rsidRDefault="00356455">
      <w:pPr>
        <w:pStyle w:val="CPRScapture"/>
      </w:pPr>
      <w:r w:rsidRPr="00002853">
        <w:t>Sequence: 40//    40</w:t>
      </w:r>
    </w:p>
    <w:p w14:paraId="0FD59EB8" w14:textId="77777777" w:rsidR="00356455" w:rsidRPr="00002853" w:rsidRDefault="00356455">
      <w:pPr>
        <w:pStyle w:val="CPRScapture"/>
      </w:pPr>
      <w:r w:rsidRPr="00002853">
        <w:t>Order Dialog: LR OTHER LAB TESTS</w:t>
      </w:r>
    </w:p>
    <w:p w14:paraId="1136B397" w14:textId="77777777" w:rsidR="00356455" w:rsidRPr="00002853" w:rsidRDefault="00356455">
      <w:pPr>
        <w:pStyle w:val="CPRScapture"/>
      </w:pPr>
      <w:r w:rsidRPr="00002853">
        <w:t>Select Sequence:</w:t>
      </w:r>
    </w:p>
    <w:p w14:paraId="31E9A881" w14:textId="77777777" w:rsidR="00530A49" w:rsidRDefault="00530A49" w:rsidP="001760BD">
      <w:pPr>
        <w:pStyle w:val="Heading3"/>
      </w:pPr>
      <w:r>
        <w:br w:type="page"/>
      </w:r>
    </w:p>
    <w:p w14:paraId="7A946AEA" w14:textId="6DFA2EFE" w:rsidR="00860A96" w:rsidRPr="00002853" w:rsidRDefault="00154DBB" w:rsidP="001760BD">
      <w:pPr>
        <w:pStyle w:val="Heading3"/>
      </w:pPr>
      <w:bookmarkStart w:id="211" w:name="_Toc22644734"/>
      <w:r w:rsidRPr="00002853">
        <w:lastRenderedPageBreak/>
        <w:t>To configure the Orders List Using</w:t>
      </w:r>
      <w:r w:rsidR="00356455" w:rsidRPr="00002853">
        <w:t xml:space="preserve"> </w:t>
      </w:r>
      <w:r w:rsidR="00356455" w:rsidRPr="00002853">
        <w:rPr>
          <w:rFonts w:cs="Courier New"/>
        </w:rPr>
        <w:t xml:space="preserve">ORWDX WRITE ORDERS LIST </w:t>
      </w:r>
      <w:r w:rsidRPr="00002853">
        <w:t>P</w:t>
      </w:r>
      <w:r w:rsidR="00356455" w:rsidRPr="00002853">
        <w:t>arameter</w:t>
      </w:r>
      <w:bookmarkEnd w:id="211"/>
    </w:p>
    <w:p w14:paraId="2AD682A7" w14:textId="77777777" w:rsidR="00356455" w:rsidRPr="00002853" w:rsidRDefault="00356455" w:rsidP="00EF7614">
      <w:pPr>
        <w:pStyle w:val="CPRS-NumberedList"/>
        <w:numPr>
          <w:ilvl w:val="0"/>
          <w:numId w:val="36"/>
        </w:numPr>
      </w:pPr>
      <w:r w:rsidRPr="00002853">
        <w:t>use Enter/Edit order menus in Order Menu Management.</w:t>
      </w:r>
    </w:p>
    <w:p w14:paraId="025F0D06" w14:textId="77777777" w:rsidR="00356455" w:rsidRPr="00002853" w:rsidRDefault="00356455" w:rsidP="00530A49">
      <w:pPr>
        <w:pStyle w:val="CPRScapture"/>
        <w:spacing w:before="100" w:after="100"/>
        <w:ind w:left="1080"/>
      </w:pPr>
      <w:r w:rsidRPr="00002853">
        <w:t>Select Order Menu Management Option: MN  Enter/edit order menus</w:t>
      </w:r>
    </w:p>
    <w:p w14:paraId="1383562E" w14:textId="77777777" w:rsidR="00356455" w:rsidRPr="00002853" w:rsidRDefault="00356455" w:rsidP="00530A49">
      <w:pPr>
        <w:pStyle w:val="CPRScapture"/>
        <w:spacing w:before="100" w:after="100"/>
        <w:ind w:left="1080"/>
      </w:pPr>
      <w:r w:rsidRPr="00002853">
        <w:t xml:space="preserve">Select ORDER MENU: </w:t>
      </w:r>
      <w:proofErr w:type="spellStart"/>
      <w:r w:rsidRPr="00002853">
        <w:t>ORZ</w:t>
      </w:r>
      <w:proofErr w:type="spellEnd"/>
      <w:r w:rsidRPr="00002853">
        <w:t xml:space="preserve"> GEN MED WRITE ORDERS LIST</w:t>
      </w:r>
    </w:p>
    <w:p w14:paraId="308DE2A1" w14:textId="77777777" w:rsidR="00356455" w:rsidRPr="00002853" w:rsidRDefault="00356455" w:rsidP="00530A49">
      <w:pPr>
        <w:pStyle w:val="CPRScapture"/>
        <w:spacing w:before="100" w:after="100"/>
        <w:ind w:left="1080"/>
      </w:pPr>
      <w:r w:rsidRPr="00002853">
        <w:t xml:space="preserve">  Are you adding ‘</w:t>
      </w:r>
      <w:proofErr w:type="spellStart"/>
      <w:r w:rsidRPr="00002853">
        <w:t>ORZ</w:t>
      </w:r>
      <w:proofErr w:type="spellEnd"/>
      <w:r w:rsidRPr="00002853">
        <w:t xml:space="preserve"> GEN MED WRITE ORDERS LIST’ </w:t>
      </w:r>
      <w:proofErr w:type="gramStart"/>
      <w:r w:rsidRPr="00002853">
        <w:t>as</w:t>
      </w:r>
      <w:proofErr w:type="gramEnd"/>
    </w:p>
    <w:p w14:paraId="4E3C02A5" w14:textId="77777777" w:rsidR="00356455" w:rsidRPr="00002853" w:rsidRDefault="00356455" w:rsidP="00530A49">
      <w:pPr>
        <w:pStyle w:val="CPRScapture"/>
        <w:spacing w:before="100" w:after="100"/>
        <w:ind w:left="1080"/>
      </w:pPr>
      <w:r w:rsidRPr="00002853">
        <w:t xml:space="preserve">    a new ORDER DIALOG? No// Y  (Yes)</w:t>
      </w:r>
    </w:p>
    <w:p w14:paraId="6F3E4AB5" w14:textId="77777777" w:rsidR="00356455" w:rsidRPr="00002853" w:rsidRDefault="00356455" w:rsidP="00530A49">
      <w:pPr>
        <w:pStyle w:val="CPRScapture"/>
        <w:spacing w:before="100" w:after="100"/>
        <w:ind w:left="1080"/>
      </w:pPr>
      <w:r w:rsidRPr="00002853">
        <w:t>Do you wish to copy an existing menu? YES// NO</w:t>
      </w:r>
    </w:p>
    <w:p w14:paraId="43C4E8A1" w14:textId="77777777" w:rsidR="00356455" w:rsidRPr="00002853" w:rsidRDefault="00356455" w:rsidP="00530A49">
      <w:pPr>
        <w:pStyle w:val="CPRScapture"/>
        <w:spacing w:before="100" w:after="100"/>
        <w:ind w:left="1080"/>
      </w:pPr>
      <w:r w:rsidRPr="00002853">
        <w:t xml:space="preserve">DISPLAY TEXT:                                </w:t>
      </w:r>
      <w:r w:rsidRPr="00530A49">
        <w:t>&lt;-- ignored in GUI</w:t>
      </w:r>
    </w:p>
    <w:p w14:paraId="741D5176" w14:textId="77777777" w:rsidR="00356455" w:rsidRPr="00002853" w:rsidRDefault="00356455" w:rsidP="00530A49">
      <w:pPr>
        <w:pStyle w:val="CPRScapture"/>
        <w:spacing w:before="100" w:after="100"/>
        <w:ind w:left="1080"/>
      </w:pPr>
      <w:r w:rsidRPr="00002853">
        <w:t>DESCRIPTION:</w:t>
      </w:r>
    </w:p>
    <w:p w14:paraId="23CB0811" w14:textId="77777777" w:rsidR="00356455" w:rsidRPr="00002853" w:rsidRDefault="00356455" w:rsidP="00530A49">
      <w:pPr>
        <w:pStyle w:val="CPRScapture"/>
        <w:spacing w:before="100" w:after="100"/>
        <w:ind w:left="1080"/>
      </w:pPr>
      <w:r w:rsidRPr="00002853">
        <w:t xml:space="preserve">  1&gt; General Medicine “Write Orders” list</w:t>
      </w:r>
    </w:p>
    <w:p w14:paraId="3F0132BE" w14:textId="77777777" w:rsidR="00356455" w:rsidRPr="00002853" w:rsidRDefault="00356455" w:rsidP="00530A49">
      <w:pPr>
        <w:pStyle w:val="CPRScapture"/>
        <w:spacing w:before="100" w:after="100"/>
        <w:ind w:left="1080"/>
      </w:pPr>
      <w:r w:rsidRPr="00002853">
        <w:t>COLUMN WIDTH: 80</w:t>
      </w:r>
    </w:p>
    <w:p w14:paraId="2C047033" w14:textId="77777777" w:rsidR="00356455" w:rsidRPr="00002853" w:rsidRDefault="00356455" w:rsidP="00530A49">
      <w:pPr>
        <w:pStyle w:val="CPRScapture"/>
        <w:spacing w:before="100" w:after="100"/>
        <w:ind w:left="1080"/>
      </w:pPr>
      <w:r w:rsidRPr="00002853">
        <w:t xml:space="preserve">MNEMONIC WIDTH: :                            </w:t>
      </w:r>
      <w:r w:rsidRPr="00530A49">
        <w:t>&lt;-- ignored in GUI</w:t>
      </w:r>
    </w:p>
    <w:p w14:paraId="415131D0" w14:textId="77777777" w:rsidR="00356455" w:rsidRPr="00002853" w:rsidRDefault="00356455" w:rsidP="00530A49">
      <w:pPr>
        <w:pStyle w:val="CPRScapture"/>
        <w:spacing w:before="100" w:after="100"/>
        <w:ind w:left="1080"/>
      </w:pPr>
      <w:r w:rsidRPr="00002853">
        <w:t xml:space="preserve">PATH SWITCH: :                               </w:t>
      </w:r>
      <w:r w:rsidRPr="00530A49">
        <w:t>&lt;-- ignored in GUI</w:t>
      </w:r>
    </w:p>
    <w:p w14:paraId="62F0D7DF" w14:textId="77777777" w:rsidR="00860A96" w:rsidRPr="00002853" w:rsidRDefault="00356455" w:rsidP="00022D61">
      <w:pPr>
        <w:pStyle w:val="CPRSnumlistothertext"/>
      </w:pPr>
      <w:r w:rsidRPr="00002853">
        <w:t xml:space="preserve">The menu editor appears. </w:t>
      </w:r>
    </w:p>
    <w:p w14:paraId="4C9661A6" w14:textId="77777777" w:rsidR="00356455" w:rsidRPr="00002853" w:rsidRDefault="00356455" w:rsidP="00EF7614">
      <w:pPr>
        <w:pStyle w:val="CPRS-NumberedList"/>
        <w:numPr>
          <w:ilvl w:val="0"/>
          <w:numId w:val="27"/>
        </w:numPr>
      </w:pPr>
      <w:r w:rsidRPr="00002853">
        <w:t>Select Add..., then Menu Items...p</w:t>
      </w:r>
    </w:p>
    <w:p w14:paraId="402CFCC3" w14:textId="77777777" w:rsidR="00356455" w:rsidRPr="00002853" w:rsidRDefault="00356455" w:rsidP="00530A49">
      <w:pPr>
        <w:pStyle w:val="CPRScapture"/>
        <w:spacing w:before="100" w:after="100"/>
        <w:ind w:left="1080"/>
      </w:pPr>
      <w:r w:rsidRPr="00002853">
        <w:t xml:space="preserve">Add: menu   </w:t>
      </w:r>
      <w:proofErr w:type="spellStart"/>
      <w:r w:rsidRPr="00002853">
        <w:t>Menu</w:t>
      </w:r>
      <w:proofErr w:type="spellEnd"/>
      <w:r w:rsidRPr="00002853">
        <w:t xml:space="preserve"> Items</w:t>
      </w:r>
    </w:p>
    <w:p w14:paraId="18E9AE6B" w14:textId="77777777" w:rsidR="00356455" w:rsidRPr="00002853" w:rsidRDefault="00356455" w:rsidP="00530A49">
      <w:pPr>
        <w:pStyle w:val="CPRScapture"/>
        <w:spacing w:before="100" w:after="100"/>
        <w:ind w:left="1080"/>
      </w:pPr>
      <w:r w:rsidRPr="00002853">
        <w:t xml:space="preserve">ITEM: </w:t>
      </w:r>
      <w:proofErr w:type="spellStart"/>
      <w:r w:rsidRPr="00002853">
        <w:t>ORZ</w:t>
      </w:r>
      <w:proofErr w:type="spellEnd"/>
      <w:r w:rsidRPr="00002853">
        <w:t xml:space="preserve"> GEN</w:t>
      </w:r>
    </w:p>
    <w:p w14:paraId="57D4EFB9" w14:textId="77777777" w:rsidR="00356455" w:rsidRPr="00002853" w:rsidRDefault="00356455" w:rsidP="00530A49">
      <w:pPr>
        <w:pStyle w:val="CPRScapture"/>
        <w:spacing w:before="100" w:after="100"/>
        <w:ind w:left="1080"/>
      </w:pPr>
      <w:r w:rsidRPr="00002853">
        <w:t xml:space="preserve">     1   </w:t>
      </w:r>
      <w:proofErr w:type="spellStart"/>
      <w:r w:rsidRPr="00002853">
        <w:t>ORZ</w:t>
      </w:r>
      <w:proofErr w:type="spellEnd"/>
      <w:r w:rsidRPr="00002853">
        <w:t xml:space="preserve"> GEN MED QUICK ORDERS</w:t>
      </w:r>
    </w:p>
    <w:p w14:paraId="1EFD7688" w14:textId="77777777" w:rsidR="00356455" w:rsidRPr="00002853" w:rsidRDefault="00356455" w:rsidP="00530A49">
      <w:pPr>
        <w:pStyle w:val="CPRScapture"/>
        <w:spacing w:before="100" w:after="100"/>
        <w:ind w:left="1080"/>
      </w:pPr>
      <w:r w:rsidRPr="00002853">
        <w:t xml:space="preserve">     2   </w:t>
      </w:r>
      <w:proofErr w:type="spellStart"/>
      <w:r w:rsidRPr="00002853">
        <w:t>ORZ</w:t>
      </w:r>
      <w:proofErr w:type="spellEnd"/>
      <w:r w:rsidRPr="00002853">
        <w:t xml:space="preserve"> GEN MED WRITE ORDERS LIST</w:t>
      </w:r>
    </w:p>
    <w:p w14:paraId="7CB90F93" w14:textId="77777777" w:rsidR="00356455" w:rsidRPr="00002853" w:rsidRDefault="00356455" w:rsidP="00530A49">
      <w:pPr>
        <w:pStyle w:val="CPRScapture"/>
        <w:spacing w:before="100" w:after="100"/>
        <w:ind w:left="1080"/>
      </w:pPr>
      <w:r w:rsidRPr="00002853">
        <w:t xml:space="preserve">CHOOSE 1-2: 1  </w:t>
      </w:r>
      <w:proofErr w:type="spellStart"/>
      <w:r w:rsidRPr="00002853">
        <w:t>ORZ</w:t>
      </w:r>
      <w:proofErr w:type="spellEnd"/>
      <w:r w:rsidRPr="00002853">
        <w:t xml:space="preserve"> GEN MED QUICK ORDERS</w:t>
      </w:r>
    </w:p>
    <w:p w14:paraId="6297883D" w14:textId="77777777" w:rsidR="00356455" w:rsidRPr="00002853" w:rsidRDefault="00356455" w:rsidP="00530A49">
      <w:pPr>
        <w:pStyle w:val="CPRScapture"/>
        <w:spacing w:before="100" w:after="100"/>
        <w:ind w:left="1080"/>
      </w:pPr>
      <w:r w:rsidRPr="00002853">
        <w:t>ROW: 1</w:t>
      </w:r>
    </w:p>
    <w:p w14:paraId="6A528684" w14:textId="77777777" w:rsidR="00356455" w:rsidRPr="00002853" w:rsidRDefault="00356455" w:rsidP="00530A49">
      <w:pPr>
        <w:pStyle w:val="CPRScapture"/>
        <w:spacing w:before="100" w:after="100"/>
        <w:ind w:left="1080"/>
      </w:pPr>
      <w:r w:rsidRPr="00002853">
        <w:t>COLUMN: 1</w:t>
      </w:r>
    </w:p>
    <w:p w14:paraId="7AFF678B" w14:textId="77777777" w:rsidR="00356455" w:rsidRPr="00002853" w:rsidRDefault="00356455" w:rsidP="00530A49">
      <w:pPr>
        <w:pStyle w:val="CPRScapture"/>
        <w:spacing w:before="100" w:after="100"/>
        <w:ind w:left="1080"/>
      </w:pPr>
      <w:r w:rsidRPr="00002853">
        <w:t>DISPLAY TEXT:</w:t>
      </w:r>
    </w:p>
    <w:p w14:paraId="3334276C" w14:textId="77777777" w:rsidR="00356455" w:rsidRPr="00002853" w:rsidRDefault="00356455" w:rsidP="00530A49">
      <w:pPr>
        <w:pStyle w:val="CPRScapture"/>
        <w:spacing w:before="100" w:after="100"/>
        <w:ind w:left="1080"/>
      </w:pPr>
      <w:r w:rsidRPr="00002853">
        <w:t>MNEMONIC:     :</w:t>
      </w:r>
    </w:p>
    <w:p w14:paraId="72D931AC" w14:textId="77777777" w:rsidR="00356455" w:rsidRPr="00002853" w:rsidRDefault="00356455" w:rsidP="00530A49">
      <w:pPr>
        <w:pStyle w:val="CPRScapture"/>
        <w:spacing w:before="100" w:after="100"/>
        <w:ind w:left="1080"/>
      </w:pPr>
      <w:r w:rsidRPr="00002853">
        <w:t xml:space="preserve">ITEM: </w:t>
      </w:r>
      <w:proofErr w:type="spellStart"/>
      <w:r w:rsidRPr="00002853">
        <w:t>ORZ</w:t>
      </w:r>
      <w:proofErr w:type="spellEnd"/>
      <w:r w:rsidRPr="00002853">
        <w:t xml:space="preserve"> MENTAL HEALTH QUICK ORDERS</w:t>
      </w:r>
    </w:p>
    <w:p w14:paraId="115392B7" w14:textId="77777777" w:rsidR="00356455" w:rsidRPr="00002853" w:rsidRDefault="00356455" w:rsidP="00530A49">
      <w:pPr>
        <w:pStyle w:val="CPRScapture"/>
        <w:spacing w:before="100" w:after="100"/>
        <w:ind w:left="1080"/>
      </w:pPr>
      <w:r w:rsidRPr="00002853">
        <w:t>ROW: 2</w:t>
      </w:r>
    </w:p>
    <w:p w14:paraId="4E303A71" w14:textId="77777777" w:rsidR="00356455" w:rsidRPr="00002853" w:rsidRDefault="00356455" w:rsidP="00530A49">
      <w:pPr>
        <w:pStyle w:val="CPRScapture"/>
        <w:spacing w:before="100" w:after="100"/>
        <w:ind w:left="1080"/>
      </w:pPr>
      <w:r w:rsidRPr="00002853">
        <w:t>COLUMN: 1</w:t>
      </w:r>
    </w:p>
    <w:p w14:paraId="2B3ED13A" w14:textId="77777777" w:rsidR="00356455" w:rsidRPr="00002853" w:rsidRDefault="00356455" w:rsidP="00530A49">
      <w:pPr>
        <w:pStyle w:val="CPRScapture"/>
        <w:spacing w:before="100" w:after="100"/>
        <w:ind w:left="1080"/>
      </w:pPr>
      <w:r w:rsidRPr="00002853">
        <w:t>DISPLAY TEXT:</w:t>
      </w:r>
    </w:p>
    <w:p w14:paraId="23ED5F2F" w14:textId="77777777" w:rsidR="00356455" w:rsidRPr="00002853" w:rsidRDefault="00356455" w:rsidP="00530A49">
      <w:pPr>
        <w:pStyle w:val="CPRScapture"/>
        <w:spacing w:before="100" w:after="100"/>
        <w:ind w:left="1080"/>
      </w:pPr>
      <w:r w:rsidRPr="00002853">
        <w:t>MNEMONIC:</w:t>
      </w:r>
    </w:p>
    <w:p w14:paraId="646961FE" w14:textId="77777777" w:rsidR="00356455" w:rsidRPr="00002853" w:rsidRDefault="00356455" w:rsidP="00530A49">
      <w:pPr>
        <w:pStyle w:val="CPRScapture"/>
        <w:spacing w:before="100" w:after="100"/>
        <w:ind w:left="1080"/>
      </w:pPr>
      <w:r w:rsidRPr="00002853">
        <w:t xml:space="preserve">ITEM: </w:t>
      </w:r>
      <w:proofErr w:type="spellStart"/>
      <w:r w:rsidRPr="00002853">
        <w:t>ORZ</w:t>
      </w:r>
      <w:proofErr w:type="spellEnd"/>
      <w:r w:rsidRPr="00002853">
        <w:t xml:space="preserve"> ADMIT TO MEDICINE</w:t>
      </w:r>
    </w:p>
    <w:p w14:paraId="39E137E6" w14:textId="77777777" w:rsidR="00356455" w:rsidRPr="00002853" w:rsidRDefault="00356455" w:rsidP="00530A49">
      <w:pPr>
        <w:pStyle w:val="CPRScapture"/>
        <w:spacing w:before="100" w:after="100"/>
        <w:ind w:left="1080"/>
      </w:pPr>
      <w:r w:rsidRPr="00002853">
        <w:t>ROW: 3</w:t>
      </w:r>
    </w:p>
    <w:p w14:paraId="102A383E" w14:textId="77777777" w:rsidR="00356455" w:rsidRPr="00002853" w:rsidRDefault="00356455" w:rsidP="00530A49">
      <w:pPr>
        <w:pStyle w:val="CPRScapture"/>
        <w:spacing w:before="100" w:after="100"/>
        <w:ind w:left="1080"/>
      </w:pPr>
      <w:r w:rsidRPr="00002853">
        <w:t>COLUMN: 1</w:t>
      </w:r>
    </w:p>
    <w:p w14:paraId="3EBC5327" w14:textId="77777777" w:rsidR="00356455" w:rsidRPr="00002853" w:rsidRDefault="00356455" w:rsidP="00530A49">
      <w:pPr>
        <w:pStyle w:val="CPRScapture"/>
        <w:spacing w:before="100" w:after="100"/>
        <w:ind w:left="1080"/>
      </w:pPr>
      <w:r w:rsidRPr="00002853">
        <w:t>DISPLAY TEXT:</w:t>
      </w:r>
    </w:p>
    <w:p w14:paraId="59CED496" w14:textId="77777777" w:rsidR="00356455" w:rsidRPr="00002853" w:rsidRDefault="00356455" w:rsidP="00530A49">
      <w:pPr>
        <w:pStyle w:val="CPRScapture"/>
        <w:spacing w:before="100" w:after="100"/>
        <w:ind w:left="1080"/>
      </w:pPr>
      <w:r w:rsidRPr="00002853">
        <w:t>MNEMONIC:</w:t>
      </w:r>
    </w:p>
    <w:p w14:paraId="6EBE5B07" w14:textId="77777777" w:rsidR="00356455" w:rsidRPr="00002853" w:rsidRDefault="00356455" w:rsidP="00530A49">
      <w:pPr>
        <w:pStyle w:val="CPRScapture"/>
        <w:spacing w:before="100" w:after="100"/>
        <w:ind w:left="1080"/>
      </w:pPr>
      <w:r w:rsidRPr="00002853">
        <w:t>ITEM: LR OTHER LAB TESTS</w:t>
      </w:r>
    </w:p>
    <w:p w14:paraId="17B701E6" w14:textId="77777777" w:rsidR="00356455" w:rsidRPr="00002853" w:rsidRDefault="00356455" w:rsidP="00530A49">
      <w:pPr>
        <w:pStyle w:val="CPRScapture"/>
        <w:spacing w:before="100" w:after="100"/>
        <w:ind w:left="1080"/>
      </w:pPr>
      <w:r w:rsidRPr="00002853">
        <w:t>ROW: 4</w:t>
      </w:r>
    </w:p>
    <w:p w14:paraId="62D08CD3" w14:textId="77777777" w:rsidR="00356455" w:rsidRPr="00002853" w:rsidRDefault="00356455" w:rsidP="00530A49">
      <w:pPr>
        <w:pStyle w:val="CPRScapture"/>
        <w:spacing w:before="100" w:after="100"/>
        <w:ind w:left="1080"/>
      </w:pPr>
      <w:r w:rsidRPr="00002853">
        <w:t>COLUMN: 1</w:t>
      </w:r>
    </w:p>
    <w:p w14:paraId="75B7644C" w14:textId="77777777" w:rsidR="00356455" w:rsidRPr="00002853" w:rsidRDefault="00356455" w:rsidP="00530A49">
      <w:pPr>
        <w:pStyle w:val="CPRScapture"/>
        <w:spacing w:before="100" w:after="100"/>
        <w:ind w:left="1080"/>
      </w:pPr>
      <w:r w:rsidRPr="00002853">
        <w:t>DISPLAY TEXT:</w:t>
      </w:r>
    </w:p>
    <w:p w14:paraId="178FBC29" w14:textId="77777777" w:rsidR="00356455" w:rsidRPr="00002853" w:rsidRDefault="00356455" w:rsidP="00530A49">
      <w:pPr>
        <w:pStyle w:val="CPRScapture"/>
        <w:spacing w:before="100" w:after="100"/>
        <w:ind w:left="1080"/>
      </w:pPr>
      <w:r w:rsidRPr="00002853">
        <w:t>MNEMONIC:</w:t>
      </w:r>
    </w:p>
    <w:p w14:paraId="003230D0" w14:textId="77777777" w:rsidR="00356455" w:rsidRPr="00002853" w:rsidRDefault="00356455" w:rsidP="00530A49">
      <w:pPr>
        <w:pStyle w:val="CPRScapture"/>
        <w:spacing w:before="100" w:after="100"/>
        <w:ind w:left="1080"/>
      </w:pPr>
      <w:r w:rsidRPr="00002853">
        <w:t>ITEM:</w:t>
      </w:r>
    </w:p>
    <w:p w14:paraId="20874CB8" w14:textId="77777777" w:rsidR="00356455" w:rsidRPr="00002853" w:rsidRDefault="00356455" w:rsidP="00860A96">
      <w:pPr>
        <w:pStyle w:val="CPRSH2Body"/>
      </w:pPr>
      <w:r w:rsidRPr="00002853">
        <w:lastRenderedPageBreak/>
        <w:t>Use the General Parameter Tools option. Select EP, Edit Parameter Values.</w:t>
      </w:r>
    </w:p>
    <w:p w14:paraId="0196E852" w14:textId="77777777" w:rsidR="00356455" w:rsidRPr="00002853" w:rsidRDefault="00356455">
      <w:pPr>
        <w:pStyle w:val="CPRScapture"/>
      </w:pPr>
      <w:r w:rsidRPr="00002853">
        <w:t xml:space="preserve">Select PARAMETER DEFINITION NAME: </w:t>
      </w:r>
      <w:proofErr w:type="spellStart"/>
      <w:r w:rsidRPr="00002853">
        <w:t>ORWDX</w:t>
      </w:r>
      <w:proofErr w:type="spellEnd"/>
      <w:r w:rsidRPr="00002853">
        <w:t xml:space="preserve"> WRITE ORDERS LIST     Menu for Write Orders List</w:t>
      </w:r>
    </w:p>
    <w:p w14:paraId="155B3981" w14:textId="77777777" w:rsidR="00356455" w:rsidRPr="00002853" w:rsidRDefault="00356455">
      <w:pPr>
        <w:pStyle w:val="CPRScapture"/>
      </w:pPr>
      <w:proofErr w:type="spellStart"/>
      <w:r w:rsidRPr="00002853">
        <w:t>ORWDX</w:t>
      </w:r>
      <w:proofErr w:type="spellEnd"/>
      <w:r w:rsidRPr="00002853">
        <w:t xml:space="preserve"> WRITE ORDERS LIST may be set for the following:</w:t>
      </w:r>
    </w:p>
    <w:p w14:paraId="67B9C7AE" w14:textId="77777777" w:rsidR="00356455" w:rsidRPr="00002853" w:rsidRDefault="00356455">
      <w:pPr>
        <w:pStyle w:val="CPRScapture"/>
      </w:pPr>
      <w:r w:rsidRPr="00002853">
        <w:t xml:space="preserve">     2   User          USR    [choose from NEW PERSON]</w:t>
      </w:r>
    </w:p>
    <w:p w14:paraId="5D2E3DEE" w14:textId="77777777" w:rsidR="00356455" w:rsidRPr="00002853" w:rsidRDefault="00356455">
      <w:pPr>
        <w:pStyle w:val="CPRScapture"/>
      </w:pPr>
      <w:r w:rsidRPr="00002853">
        <w:t xml:space="preserve">     4   Location      LOC    [choose from HOSPITAL LOCATION]</w:t>
      </w:r>
    </w:p>
    <w:p w14:paraId="520AC234" w14:textId="77777777" w:rsidR="00356455" w:rsidRPr="00002853" w:rsidRDefault="00356455">
      <w:pPr>
        <w:pStyle w:val="CPRScapture"/>
      </w:pPr>
      <w:r w:rsidRPr="00002853">
        <w:t xml:space="preserve">     5   Service       SRV    [choose from SERVICE/SECTION]</w:t>
      </w:r>
    </w:p>
    <w:p w14:paraId="01C93091" w14:textId="77777777" w:rsidR="00356455" w:rsidRPr="00002853" w:rsidRDefault="00356455">
      <w:pPr>
        <w:pStyle w:val="CPRScapture"/>
      </w:pPr>
      <w:r w:rsidRPr="00002853">
        <w:t xml:space="preserve">     7   Division      DIV    [REGION 5]</w:t>
      </w:r>
    </w:p>
    <w:p w14:paraId="1E58DED4" w14:textId="77777777" w:rsidR="00356455" w:rsidRPr="00002853" w:rsidRDefault="00356455">
      <w:pPr>
        <w:pStyle w:val="CPRScapture"/>
      </w:pPr>
      <w:r w:rsidRPr="00002853">
        <w:t xml:space="preserve">     8   System        SYS    [OEC.ISC-SLC.VA.GOV]</w:t>
      </w:r>
    </w:p>
    <w:p w14:paraId="52692EAD" w14:textId="77777777" w:rsidR="00356455" w:rsidRPr="00002853" w:rsidRDefault="00356455">
      <w:pPr>
        <w:pStyle w:val="CPRScapture"/>
      </w:pPr>
      <w:r w:rsidRPr="00002853">
        <w:t>Enter selection: 2  User   NEW PERSON</w:t>
      </w:r>
    </w:p>
    <w:p w14:paraId="28309484" w14:textId="77777777" w:rsidR="00356455" w:rsidRPr="00002853" w:rsidRDefault="00356455">
      <w:pPr>
        <w:pStyle w:val="CPRScapture"/>
      </w:pPr>
      <w:r w:rsidRPr="00002853">
        <w:t xml:space="preserve">Select NEW PERSON NAME: </w:t>
      </w:r>
      <w:proofErr w:type="spellStart"/>
      <w:r w:rsidR="00F9263E" w:rsidRPr="00002853">
        <w:t>CPRSPROVIDER,TEN</w:t>
      </w:r>
      <w:proofErr w:type="spellEnd"/>
      <w:r w:rsidR="00F9263E" w:rsidRPr="00002853">
        <w:t xml:space="preserve">     TC</w:t>
      </w:r>
    </w:p>
    <w:p w14:paraId="6ABE547B" w14:textId="77777777" w:rsidR="00356455" w:rsidRPr="00002853" w:rsidRDefault="00356455">
      <w:pPr>
        <w:pStyle w:val="CPRScapture"/>
      </w:pPr>
    </w:p>
    <w:p w14:paraId="22BBEC4B" w14:textId="77777777" w:rsidR="00356455" w:rsidRPr="00002853" w:rsidRDefault="00356455">
      <w:pPr>
        <w:pStyle w:val="CPRScapture"/>
      </w:pPr>
      <w:r w:rsidRPr="00002853">
        <w:t xml:space="preserve">-------- Setting </w:t>
      </w:r>
      <w:proofErr w:type="spellStart"/>
      <w:r w:rsidRPr="00002853">
        <w:t>ORWDX</w:t>
      </w:r>
      <w:proofErr w:type="spellEnd"/>
      <w:r w:rsidRPr="00002853">
        <w:t xml:space="preserve"> WRITE ORDERS LIST  for User: </w:t>
      </w:r>
      <w:proofErr w:type="spellStart"/>
      <w:r w:rsidR="00F9263E" w:rsidRPr="00002853">
        <w:t>CPRSPROVIDER,TEN</w:t>
      </w:r>
      <w:proofErr w:type="spellEnd"/>
      <w:r w:rsidRPr="00002853">
        <w:t>----</w:t>
      </w:r>
    </w:p>
    <w:p w14:paraId="1E64CB85" w14:textId="77777777" w:rsidR="00356455" w:rsidRPr="00002853" w:rsidRDefault="00356455">
      <w:pPr>
        <w:pStyle w:val="CPRScapture"/>
      </w:pPr>
      <w:r w:rsidRPr="00002853">
        <w:t xml:space="preserve">Order Dialog: </w:t>
      </w:r>
      <w:proofErr w:type="spellStart"/>
      <w:r w:rsidRPr="00002853">
        <w:t>ORZ</w:t>
      </w:r>
      <w:proofErr w:type="spellEnd"/>
      <w:r w:rsidRPr="00002853">
        <w:t xml:space="preserve"> GEN MED WRITE ORDERS LIST</w:t>
      </w:r>
    </w:p>
    <w:p w14:paraId="1BE071BA" w14:textId="77777777" w:rsidR="00356455" w:rsidRPr="00002853" w:rsidRDefault="00356455" w:rsidP="00530A49">
      <w:pPr>
        <w:pStyle w:val="CPRSH3Body"/>
        <w:spacing w:before="120"/>
      </w:pPr>
      <w:r w:rsidRPr="00002853">
        <w:t xml:space="preserve">Since the “Write Orders” list has been set up as a menu, you will only need to do the second step, setting the </w:t>
      </w:r>
      <w:proofErr w:type="spellStart"/>
      <w:r w:rsidRPr="00002853">
        <w:t>ORWDX</w:t>
      </w:r>
      <w:proofErr w:type="spellEnd"/>
      <w:r w:rsidRPr="00002853">
        <w:t xml:space="preserve"> WRITE ORDERS LIST parameter, for any additional users.</w:t>
      </w:r>
    </w:p>
    <w:p w14:paraId="0C77C032" w14:textId="77777777" w:rsidR="00356455" w:rsidRPr="00002853" w:rsidRDefault="00356455" w:rsidP="00530A49">
      <w:pPr>
        <w:pStyle w:val="CPRSH3Body"/>
        <w:spacing w:before="120"/>
      </w:pPr>
      <w:r w:rsidRPr="00002853">
        <w:t>The actual text used in the “Write Orders” list box is the text found in the LIST BOX TEXT field (#55) of the Order Dialog file (#101.41). If no text is present in that field, the value of the DISPLAY TEXT field (#2) is used.</w:t>
      </w:r>
    </w:p>
    <w:p w14:paraId="6914E68C" w14:textId="33D00E34" w:rsidR="00356455" w:rsidRPr="00002853" w:rsidRDefault="00356455" w:rsidP="001760BD">
      <w:pPr>
        <w:pStyle w:val="Heading2"/>
      </w:pPr>
      <w:bookmarkStart w:id="212" w:name="_Event-Delayed_Orders"/>
      <w:bookmarkStart w:id="213" w:name="event_delayed_section"/>
      <w:bookmarkStart w:id="214" w:name="EDO"/>
      <w:bookmarkStart w:id="215" w:name="_Toc495200823"/>
      <w:bookmarkStart w:id="216" w:name="_Toc22644735"/>
      <w:bookmarkEnd w:id="212"/>
      <w:bookmarkEnd w:id="213"/>
      <w:r w:rsidRPr="00002853">
        <w:t>Event-Delayed Orders</w:t>
      </w:r>
      <w:bookmarkEnd w:id="214"/>
      <w:bookmarkEnd w:id="216"/>
    </w:p>
    <w:p w14:paraId="61DD8563" w14:textId="77777777" w:rsidR="00356455" w:rsidRPr="00002853" w:rsidRDefault="00356455">
      <w:pPr>
        <w:pStyle w:val="CPRSH2Body"/>
        <w:rPr>
          <w:color w:val="000000"/>
        </w:rPr>
      </w:pPr>
      <w:r w:rsidRPr="00002853">
        <w:t>This section describes how to create, edit, and view a release event. Creating a release event allows CPRS users to write event-delayed orders that are not executed until the release event occurs. For example, you could create a release event called “</w:t>
      </w:r>
      <w:r w:rsidRPr="00002853">
        <w:rPr>
          <w:color w:val="00000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2DF7100E" w14:textId="77777777" w:rsidR="00040407" w:rsidRDefault="00040407" w:rsidP="00040407">
      <w:pPr>
        <w:pStyle w:val="Heading3"/>
      </w:pPr>
      <w:bookmarkStart w:id="217" w:name="_Toc20803491"/>
      <w:r>
        <w:br w:type="page"/>
      </w:r>
    </w:p>
    <w:p w14:paraId="0A5322D3" w14:textId="000DD6D3" w:rsidR="00356455" w:rsidRPr="00002853" w:rsidRDefault="00356455" w:rsidP="00040407">
      <w:pPr>
        <w:pStyle w:val="Heading3"/>
      </w:pPr>
      <w:bookmarkStart w:id="218" w:name="_Toc22644736"/>
      <w:r w:rsidRPr="00002853">
        <w:lastRenderedPageBreak/>
        <w:t>Creating a Release Event</w:t>
      </w:r>
      <w:bookmarkEnd w:id="217"/>
      <w:bookmarkEnd w:id="218"/>
    </w:p>
    <w:p w14:paraId="326BB5CC" w14:textId="77777777" w:rsidR="00356455" w:rsidRPr="00040407" w:rsidRDefault="00356455" w:rsidP="00E25739">
      <w:pPr>
        <w:pStyle w:val="CPRSNote"/>
        <w:rPr>
          <w:rFonts w:ascii="Times New Roman" w:hAnsi="Times New Roman"/>
          <w:sz w:val="22"/>
        </w:rPr>
      </w:pPr>
      <w:r w:rsidRPr="00040407">
        <w:rPr>
          <w:rFonts w:ascii="Times New Roman" w:hAnsi="Times New Roman"/>
          <w:b/>
          <w:bCs/>
          <w:sz w:val="22"/>
        </w:rPr>
        <w:t>Note:</w:t>
      </w:r>
      <w:r w:rsidRPr="00040407">
        <w:rPr>
          <w:rFonts w:ascii="Times New Roman" w:hAnsi="Times New Roman"/>
          <w:sz w:val="22"/>
        </w:rPr>
        <w:t xml:space="preserve"> Release events are stored in the OE/RR RELEASE EVENTS file (#100.5).</w:t>
      </w:r>
    </w:p>
    <w:p w14:paraId="692A0EFA" w14:textId="77777777" w:rsidR="00356455" w:rsidRPr="00002853" w:rsidRDefault="00356455">
      <w:pPr>
        <w:pStyle w:val="CPRSH3Body"/>
      </w:pPr>
      <w:r w:rsidRPr="00002853">
        <w:rPr>
          <w:b/>
          <w:bCs/>
        </w:rPr>
        <w:t>To create a release event, follow these steps</w:t>
      </w:r>
      <w:r w:rsidRPr="00002853">
        <w:t>:</w:t>
      </w:r>
      <w:bookmarkStart w:id="219" w:name="_Toc13381707"/>
      <w:bookmarkStart w:id="220" w:name="_Toc13473469"/>
    </w:p>
    <w:p w14:paraId="0D8D6BAF" w14:textId="77777777" w:rsidR="00356455" w:rsidRPr="00002853" w:rsidRDefault="00356455" w:rsidP="00EF7614">
      <w:pPr>
        <w:pStyle w:val="CPRS-NumberedList"/>
        <w:numPr>
          <w:ilvl w:val="0"/>
          <w:numId w:val="28"/>
        </w:numPr>
      </w:pPr>
      <w:r w:rsidRPr="00002853">
        <w:t>Open the CPRS Configuration (Clin Coord) menu [OR PARAM COORDINATOR MENU].</w:t>
      </w:r>
    </w:p>
    <w:p w14:paraId="0568CA68" w14:textId="77777777" w:rsidR="00356455" w:rsidRPr="00002853" w:rsidRDefault="00356455">
      <w:pPr>
        <w:pStyle w:val="CPRSNumlistCapture"/>
      </w:pPr>
      <w:r w:rsidRPr="00002853">
        <w:t>AL Allocate OE/RR Security Keys [ORCL KEY ALLOCATION]</w:t>
      </w:r>
    </w:p>
    <w:p w14:paraId="2029A33E" w14:textId="77777777" w:rsidR="00356455" w:rsidRPr="00002853" w:rsidRDefault="00356455">
      <w:pPr>
        <w:pStyle w:val="CPRSNumlistCapture"/>
      </w:pPr>
      <w:r w:rsidRPr="00002853">
        <w:t>KK Check for Multiple Keys [ORE KEY CHECK]</w:t>
      </w:r>
    </w:p>
    <w:p w14:paraId="7868427C" w14:textId="77777777" w:rsidR="00356455" w:rsidRPr="00002853" w:rsidRDefault="00356455">
      <w:pPr>
        <w:pStyle w:val="CPRSNumlistCapture"/>
      </w:pPr>
      <w:r w:rsidRPr="00002853">
        <w:t>DC Edit DC Reasons [ORCL ORDER REASON]</w:t>
      </w:r>
    </w:p>
    <w:p w14:paraId="52CB7B64" w14:textId="77777777" w:rsidR="00356455" w:rsidRPr="00002853" w:rsidRDefault="00356455">
      <w:pPr>
        <w:pStyle w:val="CPRSNumlistCapture"/>
        <w:rPr>
          <w:lang w:val="pt-BR"/>
        </w:rPr>
      </w:pPr>
      <w:r w:rsidRPr="00002853">
        <w:rPr>
          <w:lang w:val="pt-BR"/>
        </w:rPr>
        <w:t>GP GUI Parameters ... [ORW PARAM GUI]</w:t>
      </w:r>
    </w:p>
    <w:p w14:paraId="63499E57" w14:textId="77777777" w:rsidR="00356455" w:rsidRPr="00002853" w:rsidRDefault="00356455">
      <w:pPr>
        <w:pStyle w:val="CPRSNumlistCapture"/>
      </w:pPr>
      <w:r w:rsidRPr="00002853">
        <w:t>GA GUI Access - Tabs, RPL [ORCL CPRS ACCESS]</w:t>
      </w:r>
    </w:p>
    <w:p w14:paraId="1A4C68D8" w14:textId="77777777" w:rsidR="00356455" w:rsidRPr="00002853" w:rsidRDefault="00356455">
      <w:pPr>
        <w:pStyle w:val="CPRSNumlistCapture"/>
      </w:pPr>
      <w:r w:rsidRPr="00002853">
        <w:t>MI Miscellaneous Parameters [OR PARAM ORDER MISC]</w:t>
      </w:r>
    </w:p>
    <w:p w14:paraId="005ED5E7" w14:textId="77777777" w:rsidR="00356455" w:rsidRPr="00002853" w:rsidRDefault="00356455">
      <w:pPr>
        <w:pStyle w:val="CPRSNumlistCapture"/>
      </w:pPr>
      <w:r w:rsidRPr="00002853">
        <w:t>NO Notification Mgmt Menu ... [ORB NOT COORD MENU]</w:t>
      </w:r>
    </w:p>
    <w:p w14:paraId="5140B192" w14:textId="77777777" w:rsidR="00356455" w:rsidRPr="00002853" w:rsidRDefault="00356455">
      <w:pPr>
        <w:pStyle w:val="CPRSNumlistCapture"/>
      </w:pPr>
      <w:r w:rsidRPr="00002853">
        <w:t>OC Order Checking Mgmt Menu ... [ORK ORDER CHK MGMT MENU]</w:t>
      </w:r>
    </w:p>
    <w:p w14:paraId="39E8FFCA"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3AA9B0C4" w14:textId="77777777" w:rsidR="00356455" w:rsidRPr="00002853" w:rsidRDefault="00356455">
      <w:pPr>
        <w:pStyle w:val="CPRSNumlistCapture"/>
      </w:pPr>
      <w:r w:rsidRPr="00002853">
        <w:rPr>
          <w:lang w:val="fr-FR"/>
        </w:rPr>
        <w:t xml:space="preserve">LI Patient List Mgmt Menu ... </w:t>
      </w:r>
      <w:r w:rsidRPr="00002853">
        <w:t>[ORLP PATIENT LIST MGMT]</w:t>
      </w:r>
    </w:p>
    <w:p w14:paraId="1AEF1484" w14:textId="77777777" w:rsidR="00356455" w:rsidRPr="00002853" w:rsidRDefault="00356455">
      <w:pPr>
        <w:pStyle w:val="CPRSNumlistCapture"/>
      </w:pPr>
      <w:r w:rsidRPr="00002853">
        <w:t>FP Print Formats [ORCL PRINT FORMAT]</w:t>
      </w:r>
    </w:p>
    <w:p w14:paraId="60F2C01A" w14:textId="77777777" w:rsidR="00356455" w:rsidRPr="00002853" w:rsidRDefault="00356455">
      <w:pPr>
        <w:pStyle w:val="CPRSNumlistCapture"/>
      </w:pPr>
      <w:r w:rsidRPr="00002853">
        <w:t>PR Print/Report Parameters ... [OR PARAM PRINTS]</w:t>
      </w:r>
    </w:p>
    <w:p w14:paraId="5BC08F78" w14:textId="77777777" w:rsidR="00356455" w:rsidRPr="00002853" w:rsidRDefault="00356455">
      <w:pPr>
        <w:pStyle w:val="CPRSNumlistCapture"/>
      </w:pPr>
      <w:r w:rsidRPr="00002853">
        <w:t>RE Release/Cancel Delayed Orders [ORC DELAYED ORDERS]</w:t>
      </w:r>
    </w:p>
    <w:p w14:paraId="054CC943" w14:textId="77777777" w:rsidR="00356455" w:rsidRPr="00002853" w:rsidRDefault="00356455">
      <w:pPr>
        <w:pStyle w:val="CPRSNumlistCapture"/>
      </w:pPr>
      <w:r w:rsidRPr="00002853">
        <w:t>US Unsigned orders search [OR UNSIGNED ORDERS]</w:t>
      </w:r>
    </w:p>
    <w:p w14:paraId="6DD1BA92" w14:textId="77777777" w:rsidR="00356455" w:rsidRPr="00002853" w:rsidRDefault="00356455">
      <w:pPr>
        <w:pStyle w:val="CPRSNumlistCapture"/>
      </w:pPr>
      <w:r w:rsidRPr="00002853">
        <w:t>EX Set Unsigned Orders View on Exit [OR PARAM UNSIGNED ORDERS VIEW]</w:t>
      </w:r>
    </w:p>
    <w:p w14:paraId="21EF6BD3" w14:textId="77777777" w:rsidR="00356455" w:rsidRPr="00002853" w:rsidRDefault="00356455">
      <w:pPr>
        <w:pStyle w:val="CPRSNumlistCapture"/>
      </w:pPr>
      <w:r w:rsidRPr="00002853">
        <w:t>NA Search orders by Nature or Status [OR NATURE/STATUS ORDER SEARCH]</w:t>
      </w:r>
    </w:p>
    <w:p w14:paraId="79084FFF" w14:textId="77777777" w:rsidR="00356455" w:rsidRPr="00002853" w:rsidRDefault="00356455">
      <w:pPr>
        <w:pStyle w:val="CPRSNumlistCapture"/>
      </w:pPr>
      <w:r w:rsidRPr="00002853">
        <w:t>DO Event Delayed Orders Menu ... [OR DELAYED ORDERS]</w:t>
      </w:r>
    </w:p>
    <w:p w14:paraId="4EF1DB61" w14:textId="77777777" w:rsidR="00356455" w:rsidRPr="00002853" w:rsidRDefault="00356455">
      <w:pPr>
        <w:pStyle w:val="CPRSNumlistCapture"/>
      </w:pPr>
      <w:r w:rsidRPr="00002853">
        <w:t>PM Performance Monitor Report [OR PERFORMANCE MONITOR]</w:t>
      </w:r>
    </w:p>
    <w:p w14:paraId="2F79E7E3" w14:textId="77777777" w:rsidR="00E25739" w:rsidRPr="00002853" w:rsidRDefault="00356455" w:rsidP="00EF7614">
      <w:pPr>
        <w:pStyle w:val="CPRS-NumberedList"/>
        <w:numPr>
          <w:ilvl w:val="0"/>
          <w:numId w:val="28"/>
        </w:numPr>
      </w:pPr>
      <w:r w:rsidRPr="00002853">
        <w:t xml:space="preserve">Select the Event Delayed Orders Menu by typing </w:t>
      </w:r>
      <w:r w:rsidRPr="00002853">
        <w:rPr>
          <w:b/>
        </w:rPr>
        <w:t>DO</w:t>
      </w:r>
      <w:r w:rsidRPr="00002853">
        <w:t>.</w:t>
      </w:r>
    </w:p>
    <w:p w14:paraId="72C1CC86" w14:textId="77777777" w:rsidR="00356455" w:rsidRPr="00002853" w:rsidRDefault="00356455" w:rsidP="00E25739">
      <w:pPr>
        <w:pStyle w:val="CPRSnumlistothertext"/>
      </w:pPr>
      <w:r w:rsidRPr="00002853">
        <w:t>The following menu will appear:</w:t>
      </w:r>
    </w:p>
    <w:p w14:paraId="0FD02173" w14:textId="77777777" w:rsidR="00356455" w:rsidRPr="00002853" w:rsidRDefault="00356455">
      <w:pPr>
        <w:pStyle w:val="CPRSNumlistCapture"/>
      </w:pPr>
      <w:r w:rsidRPr="00002853">
        <w:t>DO Delayed Orders/Auto-DC Set-up [OR DELAYED ORDERS EDITOR]</w:t>
      </w:r>
    </w:p>
    <w:p w14:paraId="3E9FFA7D" w14:textId="77777777" w:rsidR="00356455" w:rsidRPr="00002853" w:rsidRDefault="00356455">
      <w:pPr>
        <w:pStyle w:val="CPRSNumlistCapture"/>
      </w:pPr>
      <w:r w:rsidRPr="00002853">
        <w:t>EP Parameters for event delayed orders [OR EVENT PARAMETERS]</w:t>
      </w:r>
    </w:p>
    <w:p w14:paraId="1A5972B7" w14:textId="77777777" w:rsidR="00356455" w:rsidRPr="00002853" w:rsidRDefault="00356455">
      <w:pPr>
        <w:pStyle w:val="CPRSNumlistCapture"/>
        <w:rPr>
          <w:sz w:val="20"/>
        </w:rPr>
      </w:pPr>
      <w:r w:rsidRPr="00002853">
        <w:t xml:space="preserve">IN Inquire to OE/RR Patient Event File [OR </w:t>
      </w:r>
      <w:proofErr w:type="spellStart"/>
      <w:r w:rsidRPr="00002853">
        <w:t>PATINET</w:t>
      </w:r>
      <w:proofErr w:type="spellEnd"/>
      <w:r w:rsidRPr="00002853">
        <w:t xml:space="preserve"> EVENT INQUIRY]</w:t>
      </w:r>
    </w:p>
    <w:p w14:paraId="7492A022" w14:textId="77777777" w:rsidR="00E25739" w:rsidRPr="00002853" w:rsidRDefault="00356455" w:rsidP="00EF7614">
      <w:pPr>
        <w:pStyle w:val="CPRS-NumberedList"/>
        <w:numPr>
          <w:ilvl w:val="0"/>
          <w:numId w:val="28"/>
        </w:numPr>
      </w:pPr>
      <w:r w:rsidRPr="00002853">
        <w:t xml:space="preserve">Select Delayed Orders/Auto-DC Set-up by typing </w:t>
      </w:r>
      <w:r w:rsidRPr="00002853">
        <w:rPr>
          <w:b/>
          <w:bCs/>
        </w:rPr>
        <w:t>DO</w:t>
      </w:r>
      <w:r w:rsidRPr="00002853">
        <w:t>.</w:t>
      </w:r>
    </w:p>
    <w:p w14:paraId="38162765" w14:textId="77777777" w:rsidR="00356455" w:rsidRPr="00002853" w:rsidRDefault="00356455" w:rsidP="00E25739">
      <w:pPr>
        <w:pStyle w:val="CPRSnumlistothertext"/>
      </w:pPr>
      <w:r w:rsidRPr="00002853">
        <w:t>The following menu will appear</w:t>
      </w:r>
      <w:r w:rsidR="00860A96" w:rsidRPr="00002853">
        <w:t>.</w:t>
      </w:r>
    </w:p>
    <w:p w14:paraId="44F22F06" w14:textId="77777777" w:rsidR="00356455" w:rsidRPr="00002853" w:rsidRDefault="00356455">
      <w:pPr>
        <w:pStyle w:val="CPRSNumlistCapture"/>
      </w:pPr>
      <w:r w:rsidRPr="00002853">
        <w:t>Select one of the following:</w:t>
      </w:r>
    </w:p>
    <w:p w14:paraId="1A02D126" w14:textId="77777777" w:rsidR="00356455" w:rsidRPr="00002853" w:rsidRDefault="00356455">
      <w:pPr>
        <w:pStyle w:val="CPRSNumlistCapture"/>
      </w:pPr>
    </w:p>
    <w:p w14:paraId="791E5BB8" w14:textId="77777777" w:rsidR="00356455" w:rsidRPr="00002853" w:rsidRDefault="00356455">
      <w:pPr>
        <w:pStyle w:val="CPRSNumlistCapture"/>
      </w:pPr>
      <w:r w:rsidRPr="00002853">
        <w:t>Auto-DC Rules</w:t>
      </w:r>
    </w:p>
    <w:p w14:paraId="1CB19589" w14:textId="77777777" w:rsidR="00356455" w:rsidRPr="00002853" w:rsidRDefault="00356455">
      <w:pPr>
        <w:pStyle w:val="CPRSNumlistCapture"/>
      </w:pPr>
      <w:r w:rsidRPr="00002853">
        <w:t>Release Events</w:t>
      </w:r>
    </w:p>
    <w:p w14:paraId="63C26DA0" w14:textId="77777777" w:rsidR="00356455" w:rsidRPr="00002853" w:rsidRDefault="00356455">
      <w:pPr>
        <w:pStyle w:val="CPRSNumlistCapture"/>
      </w:pPr>
      <w:r w:rsidRPr="00002853">
        <w:t>Enter response:</w:t>
      </w:r>
    </w:p>
    <w:p w14:paraId="34F4908E" w14:textId="77777777" w:rsidR="00E25739" w:rsidRPr="00002853" w:rsidRDefault="00356455" w:rsidP="00EF7614">
      <w:pPr>
        <w:pStyle w:val="CPRS-NumberedList"/>
        <w:numPr>
          <w:ilvl w:val="0"/>
          <w:numId w:val="28"/>
        </w:numPr>
      </w:pPr>
      <w:bookmarkStart w:id="221" w:name="_Toc13381708"/>
      <w:bookmarkStart w:id="222" w:name="_Toc13473470"/>
      <w:bookmarkStart w:id="223" w:name="_Toc20803492"/>
      <w:r w:rsidRPr="00002853">
        <w:t xml:space="preserve">Select Release Events by typing </w:t>
      </w:r>
      <w:r w:rsidRPr="00002853">
        <w:rPr>
          <w:b/>
          <w:bCs/>
        </w:rPr>
        <w:t>2</w:t>
      </w:r>
      <w:r w:rsidRPr="00002853">
        <w:t>.</w:t>
      </w:r>
    </w:p>
    <w:p w14:paraId="255A73F9" w14:textId="77777777" w:rsidR="00356455" w:rsidRPr="00002853" w:rsidRDefault="00356455" w:rsidP="00E25739">
      <w:pPr>
        <w:pStyle w:val="CPRSnumlistothertext"/>
      </w:pPr>
      <w:r w:rsidRPr="00002853">
        <w:t>The existing release events will appear in a numbered list.</w:t>
      </w:r>
      <w:bookmarkStart w:id="224" w:name="_Toc13381709"/>
      <w:bookmarkStart w:id="225" w:name="_Toc13473471"/>
      <w:bookmarkStart w:id="226" w:name="_Toc20803493"/>
      <w:bookmarkEnd w:id="221"/>
      <w:bookmarkEnd w:id="222"/>
      <w:bookmarkEnd w:id="223"/>
    </w:p>
    <w:p w14:paraId="1A1FEFE0" w14:textId="77777777" w:rsidR="00C24F3D" w:rsidRPr="00002853" w:rsidRDefault="00356455" w:rsidP="00EF7614">
      <w:pPr>
        <w:pStyle w:val="CPRS-NumberedList"/>
        <w:numPr>
          <w:ilvl w:val="0"/>
          <w:numId w:val="28"/>
        </w:numPr>
      </w:pPr>
      <w:r w:rsidRPr="00002853">
        <w:t xml:space="preserve">Select Add/Edit by typing </w:t>
      </w:r>
      <w:r w:rsidRPr="00002853">
        <w:rPr>
          <w:b/>
          <w:bCs/>
        </w:rPr>
        <w:t>AE</w:t>
      </w:r>
      <w:r w:rsidRPr="00002853">
        <w:t>.</w:t>
      </w:r>
      <w:bookmarkStart w:id="227" w:name="_Toc13381710"/>
      <w:bookmarkStart w:id="228" w:name="_Toc13473472"/>
      <w:bookmarkStart w:id="229" w:name="_Toc20803494"/>
      <w:bookmarkEnd w:id="224"/>
      <w:bookmarkEnd w:id="225"/>
      <w:bookmarkEnd w:id="226"/>
      <w:r w:rsidR="00E25739" w:rsidRPr="00002853">
        <w:t xml:space="preserve"> </w:t>
      </w:r>
    </w:p>
    <w:p w14:paraId="564224BD" w14:textId="77777777" w:rsidR="00C24F3D" w:rsidRPr="00002853" w:rsidRDefault="00356455" w:rsidP="00EF7614">
      <w:pPr>
        <w:pStyle w:val="CPRS-NumberedList"/>
        <w:numPr>
          <w:ilvl w:val="0"/>
          <w:numId w:val="28"/>
        </w:numPr>
      </w:pPr>
      <w:r w:rsidRPr="00002853">
        <w:t xml:space="preserve">Press </w:t>
      </w:r>
      <w:r w:rsidRPr="00002853">
        <w:rPr>
          <w:b/>
          <w:bCs/>
        </w:rPr>
        <w:t>return</w:t>
      </w:r>
      <w:r w:rsidRPr="00002853">
        <w:t xml:space="preserve"> at the </w:t>
      </w:r>
      <w:r w:rsidRPr="00002853">
        <w:rPr>
          <w:i/>
          <w:iCs/>
        </w:rPr>
        <w:t>Select item(s)</w:t>
      </w:r>
      <w:r w:rsidRPr="00002853">
        <w:t xml:space="preserve"> prompt.</w:t>
      </w:r>
      <w:bookmarkStart w:id="230" w:name="_Toc13381711"/>
      <w:bookmarkStart w:id="231" w:name="_Toc13473473"/>
      <w:bookmarkStart w:id="232" w:name="_Toc20803495"/>
      <w:bookmarkEnd w:id="227"/>
      <w:bookmarkEnd w:id="228"/>
      <w:bookmarkEnd w:id="229"/>
    </w:p>
    <w:p w14:paraId="428841A0" w14:textId="77777777" w:rsidR="00C24F3D" w:rsidRPr="00002853" w:rsidRDefault="00356455" w:rsidP="00EF7614">
      <w:pPr>
        <w:pStyle w:val="CPRS-NumberedList"/>
        <w:numPr>
          <w:ilvl w:val="0"/>
          <w:numId w:val="28"/>
        </w:numPr>
      </w:pPr>
      <w:r w:rsidRPr="00002853">
        <w:t>Type a name for the release event at the</w:t>
      </w:r>
      <w:r w:rsidRPr="00002853">
        <w:rPr>
          <w:i/>
          <w:iCs/>
        </w:rPr>
        <w:t xml:space="preserve"> Select OE/RR RELEASE EVENTS NAME</w:t>
      </w:r>
      <w:r w:rsidRPr="00002853">
        <w:t xml:space="preserve"> prompt and press </w:t>
      </w:r>
      <w:r w:rsidRPr="00002853">
        <w:rPr>
          <w:b/>
          <w:bCs/>
        </w:rPr>
        <w:t>Return</w:t>
      </w:r>
      <w:r w:rsidRPr="00002853">
        <w:t>.</w:t>
      </w:r>
      <w:bookmarkStart w:id="233" w:name="_Toc13381712"/>
      <w:bookmarkStart w:id="234" w:name="_Toc13473474"/>
      <w:bookmarkStart w:id="235" w:name="_Toc20803496"/>
      <w:bookmarkEnd w:id="230"/>
      <w:bookmarkEnd w:id="231"/>
      <w:bookmarkEnd w:id="232"/>
    </w:p>
    <w:p w14:paraId="004A5E3C" w14:textId="1E902128" w:rsidR="00DE105C" w:rsidRDefault="00356455" w:rsidP="00EF7614">
      <w:pPr>
        <w:pStyle w:val="CPRS-NumberedList"/>
        <w:numPr>
          <w:ilvl w:val="0"/>
          <w:numId w:val="28"/>
        </w:numPr>
        <w:rPr>
          <w:spacing w:val="-6"/>
        </w:rPr>
      </w:pPr>
      <w:r w:rsidRPr="00DE105C">
        <w:rPr>
          <w:spacing w:val="-6"/>
        </w:rPr>
        <w:t xml:space="preserve">Type </w:t>
      </w:r>
      <w:r w:rsidRPr="00DE105C">
        <w:rPr>
          <w:b/>
          <w:bCs/>
          <w:spacing w:val="-6"/>
        </w:rPr>
        <w:t>Y</w:t>
      </w:r>
      <w:r w:rsidRPr="00DE105C">
        <w:rPr>
          <w:spacing w:val="-6"/>
        </w:rPr>
        <w:t xml:space="preserve"> or </w:t>
      </w:r>
      <w:r w:rsidRPr="00DE105C">
        <w:rPr>
          <w:b/>
          <w:bCs/>
          <w:spacing w:val="-6"/>
        </w:rPr>
        <w:t>Yes</w:t>
      </w:r>
      <w:r w:rsidRPr="00DE105C">
        <w:rPr>
          <w:spacing w:val="-6"/>
        </w:rPr>
        <w:t xml:space="preserve"> at the Are you adding [event name] as a new OE/RR RELEASE EVENTS? prompt.</w:t>
      </w:r>
      <w:bookmarkStart w:id="236" w:name="_Toc13381713"/>
      <w:bookmarkStart w:id="237" w:name="_Toc13473475"/>
      <w:bookmarkStart w:id="238" w:name="_Toc20803497"/>
      <w:bookmarkEnd w:id="233"/>
      <w:bookmarkEnd w:id="234"/>
      <w:bookmarkEnd w:id="235"/>
      <w:r w:rsidR="00DE105C">
        <w:rPr>
          <w:spacing w:val="-6"/>
        </w:rPr>
        <w:br w:type="page"/>
      </w:r>
    </w:p>
    <w:p w14:paraId="400DE5BC" w14:textId="77777777" w:rsidR="00356455" w:rsidRPr="00DE105C" w:rsidRDefault="00356455" w:rsidP="00EF7614">
      <w:pPr>
        <w:pStyle w:val="CPRS-NumberedList"/>
        <w:numPr>
          <w:ilvl w:val="0"/>
          <w:numId w:val="28"/>
        </w:numPr>
        <w:rPr>
          <w:spacing w:val="-6"/>
        </w:rPr>
      </w:pPr>
      <w:r w:rsidRPr="00DE105C">
        <w:rPr>
          <w:spacing w:val="-6"/>
        </w:rPr>
        <w:lastRenderedPageBreak/>
        <w:t>Enter one of these letters at the OE/RR RELEASE EVENTS TYPE OF EVENT prompt:</w:t>
      </w:r>
      <w:bookmarkEnd w:id="236"/>
      <w:bookmarkEnd w:id="237"/>
      <w:bookmarkEnd w:id="238"/>
    </w:p>
    <w:p w14:paraId="70333124" w14:textId="77777777" w:rsidR="00356455" w:rsidRPr="00002853" w:rsidRDefault="00356455" w:rsidP="00E25739">
      <w:pPr>
        <w:pStyle w:val="CPRSBulletsSubBullets"/>
      </w:pPr>
      <w:bookmarkStart w:id="239" w:name="_Toc13381714"/>
      <w:bookmarkStart w:id="240" w:name="_Toc13473476"/>
      <w:bookmarkStart w:id="241" w:name="_Toc20803498"/>
      <w:r w:rsidRPr="00002853">
        <w:t>A for an admission event.</w:t>
      </w:r>
      <w:bookmarkEnd w:id="239"/>
      <w:bookmarkEnd w:id="240"/>
      <w:bookmarkEnd w:id="241"/>
    </w:p>
    <w:p w14:paraId="76F1241E" w14:textId="77777777" w:rsidR="00356455" w:rsidRPr="00002853" w:rsidRDefault="00356455" w:rsidP="00E25739">
      <w:pPr>
        <w:pStyle w:val="CPRSBulletsSubBullets"/>
      </w:pPr>
      <w:bookmarkStart w:id="242" w:name="_Toc13381715"/>
      <w:bookmarkStart w:id="243" w:name="_Toc13473477"/>
      <w:bookmarkStart w:id="244" w:name="_Toc20803499"/>
      <w:r w:rsidRPr="00002853">
        <w:t>T for a transfer event.</w:t>
      </w:r>
      <w:bookmarkEnd w:id="242"/>
      <w:bookmarkEnd w:id="243"/>
      <w:bookmarkEnd w:id="244"/>
    </w:p>
    <w:p w14:paraId="1C037E6C" w14:textId="77777777" w:rsidR="00356455" w:rsidRPr="00002853" w:rsidRDefault="00356455" w:rsidP="00E25739">
      <w:pPr>
        <w:pStyle w:val="CPRSBulletsSubBullets"/>
      </w:pPr>
      <w:bookmarkStart w:id="245" w:name="_Toc13381716"/>
      <w:bookmarkStart w:id="246" w:name="_Toc13473478"/>
      <w:bookmarkStart w:id="247" w:name="_Toc20803500"/>
      <w:r w:rsidRPr="00002853">
        <w:t>D for a discharge event.</w:t>
      </w:r>
      <w:bookmarkEnd w:id="245"/>
      <w:bookmarkEnd w:id="246"/>
      <w:bookmarkEnd w:id="247"/>
    </w:p>
    <w:p w14:paraId="4D15C1E3" w14:textId="77777777" w:rsidR="00356455" w:rsidRPr="00002853" w:rsidRDefault="00356455" w:rsidP="00E25739">
      <w:pPr>
        <w:pStyle w:val="CPRSBulletsSubBullets"/>
      </w:pPr>
      <w:bookmarkStart w:id="248" w:name="_Toc13381717"/>
      <w:bookmarkStart w:id="249" w:name="_Toc13473479"/>
      <w:bookmarkStart w:id="250" w:name="_Toc20803501"/>
      <w:r w:rsidRPr="00002853">
        <w:t>O for an O.R. event.</w:t>
      </w:r>
      <w:bookmarkEnd w:id="248"/>
      <w:bookmarkEnd w:id="249"/>
      <w:bookmarkEnd w:id="250"/>
    </w:p>
    <w:p w14:paraId="56BBF456" w14:textId="77777777" w:rsidR="00356455" w:rsidRPr="00002853" w:rsidRDefault="00356455" w:rsidP="00E25739">
      <w:pPr>
        <w:pStyle w:val="CPRSBulletsSubBullets"/>
      </w:pPr>
      <w:bookmarkStart w:id="251" w:name="_Toc13381718"/>
      <w:bookmarkStart w:id="252" w:name="_Toc13473480"/>
      <w:bookmarkStart w:id="253" w:name="_Toc20803502"/>
      <w:r w:rsidRPr="00002853">
        <w:t>M for a manual release event.</w:t>
      </w:r>
      <w:bookmarkEnd w:id="251"/>
      <w:bookmarkEnd w:id="252"/>
      <w:bookmarkEnd w:id="253"/>
    </w:p>
    <w:p w14:paraId="03995D0A" w14:textId="77777777" w:rsidR="00356455" w:rsidRPr="00002853" w:rsidRDefault="00356455" w:rsidP="00EF7614">
      <w:pPr>
        <w:pStyle w:val="CPRS-NumberedList"/>
        <w:numPr>
          <w:ilvl w:val="0"/>
          <w:numId w:val="28"/>
        </w:numPr>
      </w:pPr>
      <w:bookmarkStart w:id="254" w:name="_Toc13381719"/>
      <w:bookmarkStart w:id="255" w:name="_Toc13473481"/>
      <w:bookmarkStart w:id="256" w:name="_Toc20803503"/>
      <w:r w:rsidRPr="00002853">
        <w:t xml:space="preserve">Enter a division at the </w:t>
      </w:r>
      <w:r w:rsidRPr="00002853">
        <w:rPr>
          <w:i/>
          <w:iCs/>
        </w:rPr>
        <w:t>OE/RR RELEASE EVENTS DIVISION</w:t>
      </w:r>
      <w:r w:rsidRPr="00002853">
        <w:t xml:space="preserve"> prompt.</w:t>
      </w:r>
      <w:bookmarkStart w:id="257" w:name="_Toc20803504"/>
      <w:bookmarkEnd w:id="254"/>
      <w:bookmarkEnd w:id="255"/>
      <w:bookmarkEnd w:id="256"/>
    </w:p>
    <w:p w14:paraId="2D92FB49" w14:textId="77777777" w:rsidR="00356455" w:rsidRPr="00002853" w:rsidRDefault="00356455" w:rsidP="00E25739">
      <w:pPr>
        <w:pStyle w:val="CPRSBulletsSubBullets"/>
      </w:pPr>
      <w:r w:rsidRPr="00002853">
        <w:t>For admission events, enter the location where the patient will be admitted.</w:t>
      </w:r>
      <w:bookmarkStart w:id="258" w:name="_Toc20803505"/>
      <w:bookmarkEnd w:id="257"/>
    </w:p>
    <w:p w14:paraId="7ABEF143" w14:textId="77777777" w:rsidR="00356455" w:rsidRPr="00002853" w:rsidRDefault="00356455" w:rsidP="00E25739">
      <w:pPr>
        <w:pStyle w:val="CPRSBulletsSubBullets"/>
      </w:pPr>
      <w:r w:rsidRPr="00002853">
        <w:t>For transfer events, enter the location where the patient will be transferred.</w:t>
      </w:r>
      <w:bookmarkStart w:id="259" w:name="_Toc20803506"/>
      <w:bookmarkEnd w:id="258"/>
    </w:p>
    <w:p w14:paraId="0A3A9E11" w14:textId="77777777" w:rsidR="00356455" w:rsidRPr="00002853" w:rsidRDefault="00356455" w:rsidP="00E25739">
      <w:pPr>
        <w:pStyle w:val="CPRSBulletsSubBullets"/>
      </w:pPr>
      <w:r w:rsidRPr="00002853">
        <w:t>For discharge events, enter the location the patient will be leaving.</w:t>
      </w:r>
      <w:bookmarkStart w:id="260" w:name="_Toc20803507"/>
      <w:bookmarkEnd w:id="259"/>
    </w:p>
    <w:p w14:paraId="05CE9612" w14:textId="77777777" w:rsidR="00356455" w:rsidRPr="00002853" w:rsidRDefault="00356455" w:rsidP="00E25739">
      <w:pPr>
        <w:pStyle w:val="CPRSBulletsSubBullets"/>
        <w:rPr>
          <w:sz w:val="24"/>
        </w:rPr>
      </w:pPr>
      <w:r w:rsidRPr="00002853">
        <w:t>For O.R. events, enter the location where the patient will have the procedure.</w:t>
      </w:r>
      <w:bookmarkStart w:id="261" w:name="_Toc20803508"/>
      <w:bookmarkEnd w:id="260"/>
    </w:p>
    <w:p w14:paraId="615FE43D" w14:textId="77777777" w:rsidR="00356455" w:rsidRPr="00002853" w:rsidRDefault="00356455" w:rsidP="00E25739">
      <w:pPr>
        <w:pStyle w:val="CPRSBulletsSubBullets"/>
      </w:pPr>
      <w:r w:rsidRPr="00002853">
        <w:t>For manual release events, enter the location where the patient will be located.</w:t>
      </w:r>
      <w:bookmarkEnd w:id="261"/>
    </w:p>
    <w:p w14:paraId="36C3DEBD" w14:textId="77777777" w:rsidR="00356455" w:rsidRPr="00002853" w:rsidRDefault="00356455" w:rsidP="00EF7614">
      <w:pPr>
        <w:pStyle w:val="CPRS-NumberedList"/>
        <w:numPr>
          <w:ilvl w:val="0"/>
          <w:numId w:val="28"/>
        </w:numPr>
      </w:pPr>
      <w:bookmarkStart w:id="262" w:name="_Toc13381720"/>
      <w:bookmarkStart w:id="263" w:name="_Toc13473482"/>
      <w:bookmarkStart w:id="264" w:name="_Toc20803509"/>
      <w:r w:rsidRPr="00002853">
        <w:t xml:space="preserve">Enter </w:t>
      </w:r>
      <w:r w:rsidRPr="00002853">
        <w:rPr>
          <w:b/>
          <w:bCs/>
        </w:rPr>
        <w:t>Y</w:t>
      </w:r>
      <w:r w:rsidRPr="00002853">
        <w:t xml:space="preserve"> or </w:t>
      </w:r>
      <w:r w:rsidRPr="00002853">
        <w:rPr>
          <w:b/>
          <w:bCs/>
        </w:rPr>
        <w:t>N</w:t>
      </w:r>
      <w:r w:rsidRPr="00002853">
        <w:t xml:space="preserve"> at the Do you want to copy from an existing entry? prompt.</w:t>
      </w:r>
      <w:bookmarkEnd w:id="262"/>
      <w:bookmarkEnd w:id="263"/>
      <w:bookmarkEnd w:id="264"/>
    </w:p>
    <w:p w14:paraId="1344C5B1" w14:textId="77777777" w:rsidR="00E25739" w:rsidRPr="00002853" w:rsidRDefault="00356455" w:rsidP="00EF7614">
      <w:pPr>
        <w:pStyle w:val="CPRS-NumberedList"/>
        <w:numPr>
          <w:ilvl w:val="0"/>
          <w:numId w:val="28"/>
        </w:numPr>
        <w:rPr>
          <w:sz w:val="24"/>
        </w:rPr>
      </w:pPr>
      <w:bookmarkStart w:id="265" w:name="_Toc13381721"/>
      <w:bookmarkStart w:id="266" w:name="_Toc13473483"/>
      <w:bookmarkStart w:id="267" w:name="_Toc20803510"/>
      <w:r w:rsidRPr="00002853">
        <w:t xml:space="preserve">You will now be prompted to enter additional required information. For an explanation of additional prompts and fields you may encounter, see the </w:t>
      </w:r>
      <w:hyperlink w:anchor="explanation_of_release_event_prompts" w:history="1">
        <w:r w:rsidRPr="00002853">
          <w:rPr>
            <w:rStyle w:val="Hyperlink"/>
            <w:b/>
            <w:bCs w:val="0"/>
          </w:rPr>
          <w:t>Explanation of Release Event Prompts (Fields in the OE/RR RELEASE EVENTS file #100.5)</w:t>
        </w:r>
      </w:hyperlink>
      <w:r w:rsidRPr="00002853">
        <w:t xml:space="preserve"> topic. </w:t>
      </w:r>
    </w:p>
    <w:p w14:paraId="5060C049" w14:textId="77777777" w:rsidR="00356455" w:rsidRPr="00002853" w:rsidRDefault="00356455" w:rsidP="00EF7614">
      <w:pPr>
        <w:pStyle w:val="CPRS-NumberedList"/>
        <w:numPr>
          <w:ilvl w:val="0"/>
          <w:numId w:val="28"/>
        </w:numPr>
        <w:rPr>
          <w:sz w:val="24"/>
        </w:rPr>
      </w:pPr>
      <w:r w:rsidRPr="00002853">
        <w:t>Once you have entered all of the required information, the You have now entered the required fields and may ^ to exit prompt will appear. If you do not wish to further define this event, type ^ to exit.</w:t>
      </w:r>
      <w:bookmarkEnd w:id="265"/>
      <w:bookmarkEnd w:id="266"/>
      <w:bookmarkEnd w:id="267"/>
    </w:p>
    <w:p w14:paraId="2ABD9812" w14:textId="6061B734" w:rsidR="00356455" w:rsidRPr="00040407" w:rsidRDefault="00356455">
      <w:pPr>
        <w:pStyle w:val="CPRSsub2numnote"/>
        <w:ind w:left="1886"/>
        <w:rPr>
          <w:rFonts w:ascii="Times New Roman" w:hAnsi="Times New Roman"/>
          <w:sz w:val="22"/>
        </w:rPr>
      </w:pPr>
      <w:bookmarkStart w:id="268" w:name="_Toc13381722"/>
      <w:bookmarkStart w:id="269" w:name="_Toc13473484"/>
      <w:r w:rsidRPr="00040407">
        <w:rPr>
          <w:rFonts w:ascii="Times New Roman" w:hAnsi="Times New Roman"/>
          <w:b/>
          <w:bCs w:val="0"/>
          <w:sz w:val="22"/>
        </w:rPr>
        <w:t>Note</w:t>
      </w:r>
      <w:r w:rsidR="00E25739" w:rsidRPr="00040407">
        <w:rPr>
          <w:rFonts w:ascii="Times New Roman" w:hAnsi="Times New Roman"/>
          <w:sz w:val="22"/>
        </w:rPr>
        <w:t>:</w:t>
      </w:r>
      <w:r w:rsidR="00DE105C">
        <w:rPr>
          <w:rFonts w:ascii="Times New Roman" w:hAnsi="Times New Roman"/>
          <w:sz w:val="22"/>
        </w:rPr>
        <w:t xml:space="preserve">   </w:t>
      </w:r>
      <w:r w:rsidRPr="00040407">
        <w:rPr>
          <w:rFonts w:ascii="Times New Roman" w:hAnsi="Times New Roman"/>
          <w:sz w:val="22"/>
        </w:rPr>
        <w:t xml:space="preserve">You can also create a new release event from the detailed </w:t>
      </w:r>
      <w:bookmarkEnd w:id="268"/>
      <w:bookmarkEnd w:id="269"/>
      <w:r w:rsidRPr="00040407">
        <w:rPr>
          <w:rFonts w:ascii="Times New Roman" w:hAnsi="Times New Roman"/>
          <w:sz w:val="22"/>
        </w:rPr>
        <w:t>display screen.</w:t>
      </w:r>
    </w:p>
    <w:p w14:paraId="2EC5CD1A" w14:textId="77777777" w:rsidR="00356455" w:rsidRPr="00040407" w:rsidRDefault="00356455">
      <w:pPr>
        <w:pStyle w:val="CPRSsub2numnote"/>
        <w:tabs>
          <w:tab w:val="left" w:pos="1800"/>
        </w:tabs>
        <w:ind w:left="1800" w:hanging="720"/>
        <w:rPr>
          <w:rFonts w:ascii="Times New Roman" w:hAnsi="Times New Roman"/>
          <w:sz w:val="22"/>
        </w:rPr>
      </w:pPr>
      <w:bookmarkStart w:id="270" w:name="_Toc13381723"/>
      <w:bookmarkStart w:id="271" w:name="_Toc13473485"/>
      <w:r w:rsidRPr="00040407">
        <w:rPr>
          <w:rFonts w:ascii="Times New Roman" w:hAnsi="Times New Roman"/>
          <w:b/>
          <w:bCs w:val="0"/>
          <w:sz w:val="22"/>
        </w:rPr>
        <w:t>Note</w:t>
      </w:r>
      <w:r w:rsidR="00E25739" w:rsidRPr="00040407">
        <w:rPr>
          <w:rFonts w:ascii="Times New Roman" w:hAnsi="Times New Roman"/>
          <w:sz w:val="22"/>
        </w:rPr>
        <w:t>:</w:t>
      </w:r>
      <w:r w:rsidR="00E25739" w:rsidRPr="00040407">
        <w:rPr>
          <w:rFonts w:ascii="Times New Roman" w:hAnsi="Times New Roman"/>
          <w:sz w:val="22"/>
        </w:rPr>
        <w:tab/>
      </w:r>
      <w:r w:rsidRPr="00040407">
        <w:rPr>
          <w:rFonts w:ascii="Times New Roman" w:hAnsi="Times New Roman"/>
          <w:sz w:val="22"/>
        </w:rPr>
        <w:t xml:space="preserve">New release events are inactive by default and must be activated (by following the steps in the </w:t>
      </w:r>
      <w:hyperlink w:anchor="activating_inactivating_a_release_event" w:history="1">
        <w:r w:rsidRPr="00040407">
          <w:rPr>
            <w:rStyle w:val="Hyperlink"/>
          </w:rPr>
          <w:t>Activating / Inactivating a Release Event</w:t>
        </w:r>
      </w:hyperlink>
      <w:r w:rsidRPr="00040407">
        <w:rPr>
          <w:rFonts w:ascii="Times New Roman" w:hAnsi="Times New Roman"/>
          <w:sz w:val="22"/>
        </w:rPr>
        <w:t xml:space="preserve"> topic) before they are used.</w:t>
      </w:r>
      <w:bookmarkEnd w:id="219"/>
      <w:bookmarkEnd w:id="220"/>
      <w:bookmarkEnd w:id="270"/>
      <w:bookmarkEnd w:id="271"/>
    </w:p>
    <w:p w14:paraId="755A2480" w14:textId="37B853DC" w:rsidR="00356455" w:rsidRPr="00002853" w:rsidRDefault="00356455" w:rsidP="003E5F60">
      <w:pPr>
        <w:pStyle w:val="Heading3"/>
      </w:pPr>
      <w:bookmarkStart w:id="272" w:name="_Toc20803511"/>
      <w:bookmarkStart w:id="273" w:name="_Toc13381737"/>
      <w:bookmarkStart w:id="274" w:name="_Toc13473499"/>
      <w:bookmarkStart w:id="275" w:name="_Toc22644737"/>
      <w:r w:rsidRPr="00002853">
        <w:t>Creating a Child Release Event</w:t>
      </w:r>
      <w:bookmarkEnd w:id="272"/>
      <w:bookmarkEnd w:id="275"/>
      <w:r w:rsidRPr="00002853">
        <w:t xml:space="preserve"> </w:t>
      </w:r>
    </w:p>
    <w:p w14:paraId="1E373C56" w14:textId="77777777" w:rsidR="00356455" w:rsidRPr="00002853" w:rsidRDefault="00356455">
      <w:pPr>
        <w:pStyle w:val="CPRSH3Body"/>
      </w:pPr>
      <w:r w:rsidRPr="00002853">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48127034" w14:textId="77777777" w:rsidR="00356455" w:rsidRPr="00002853" w:rsidRDefault="00356455">
      <w:pPr>
        <w:pStyle w:val="CPRSH3Body"/>
      </w:pPr>
      <w:r w:rsidRPr="00002853">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0C550F40" w14:textId="77777777" w:rsidR="009570F5" w:rsidRDefault="009570F5">
      <w:pPr>
        <w:pStyle w:val="CPRSH3Body"/>
        <w:rPr>
          <w:b/>
          <w:bCs/>
        </w:rPr>
      </w:pPr>
      <w:r>
        <w:rPr>
          <w:b/>
          <w:bCs/>
        </w:rPr>
        <w:br w:type="page"/>
      </w:r>
    </w:p>
    <w:p w14:paraId="0667673E" w14:textId="05E70FC8" w:rsidR="00356455" w:rsidRPr="00002853" w:rsidRDefault="00356455">
      <w:pPr>
        <w:pStyle w:val="CPRSH3Body"/>
        <w:rPr>
          <w:b/>
          <w:bCs/>
        </w:rPr>
      </w:pPr>
      <w:r w:rsidRPr="00002853">
        <w:rPr>
          <w:b/>
          <w:bCs/>
        </w:rPr>
        <w:lastRenderedPageBreak/>
        <w:t>To create a child release event, follow these steps:</w:t>
      </w:r>
    </w:p>
    <w:p w14:paraId="47F05BA9" w14:textId="77777777" w:rsidR="00356455" w:rsidRPr="00002853" w:rsidRDefault="00356455" w:rsidP="00EF7614">
      <w:pPr>
        <w:pStyle w:val="CPRS-NumberedList"/>
        <w:numPr>
          <w:ilvl w:val="0"/>
          <w:numId w:val="37"/>
        </w:numPr>
      </w:pPr>
      <w:r w:rsidRPr="00002853">
        <w:t>Open the CPRS Configuration (Clin Coord) menu [OR PARAM COORDINATOR MENU].</w:t>
      </w:r>
    </w:p>
    <w:p w14:paraId="6AF94DB1" w14:textId="77777777" w:rsidR="00356455" w:rsidRPr="00002853" w:rsidRDefault="00356455">
      <w:pPr>
        <w:pStyle w:val="CPRSNumlistCapture"/>
      </w:pPr>
      <w:r w:rsidRPr="00002853">
        <w:t>AL Allocate OE/RR Security Keys [ORCL KEY ALLOCATION]</w:t>
      </w:r>
    </w:p>
    <w:p w14:paraId="79265D55" w14:textId="77777777" w:rsidR="00356455" w:rsidRPr="00002853" w:rsidRDefault="00356455">
      <w:pPr>
        <w:pStyle w:val="CPRSNumlistCapture"/>
      </w:pPr>
      <w:r w:rsidRPr="00002853">
        <w:t>KK Check for Multiple Keys [ORE KEY CHECK]</w:t>
      </w:r>
    </w:p>
    <w:p w14:paraId="4FD78495" w14:textId="77777777" w:rsidR="00356455" w:rsidRPr="00002853" w:rsidRDefault="00356455">
      <w:pPr>
        <w:pStyle w:val="CPRSNumlistCapture"/>
      </w:pPr>
      <w:r w:rsidRPr="00002853">
        <w:t>DC Edit DC Reasons [ORCL ORDER REASON]</w:t>
      </w:r>
    </w:p>
    <w:p w14:paraId="1A0627F7" w14:textId="77777777" w:rsidR="00356455" w:rsidRPr="00002853" w:rsidRDefault="00356455">
      <w:pPr>
        <w:pStyle w:val="CPRSNumlistCapture"/>
        <w:rPr>
          <w:lang w:val="pt-BR"/>
        </w:rPr>
      </w:pPr>
      <w:r w:rsidRPr="00002853">
        <w:rPr>
          <w:lang w:val="pt-BR"/>
        </w:rPr>
        <w:t>GP GUI Parameters ... [ORW PARAM GUI]</w:t>
      </w:r>
    </w:p>
    <w:p w14:paraId="7937EE6B" w14:textId="77777777" w:rsidR="00356455" w:rsidRPr="00002853" w:rsidRDefault="00356455">
      <w:pPr>
        <w:pStyle w:val="CPRSNumlistCapture"/>
      </w:pPr>
      <w:r w:rsidRPr="00002853">
        <w:t>GA GUI Access - Tabs, RPL [ORCL CPRS ACCESS]</w:t>
      </w:r>
    </w:p>
    <w:p w14:paraId="71C267D8" w14:textId="77777777" w:rsidR="00356455" w:rsidRPr="00002853" w:rsidRDefault="00356455">
      <w:pPr>
        <w:pStyle w:val="CPRSNumlistCapture"/>
      </w:pPr>
      <w:r w:rsidRPr="00002853">
        <w:t>MI Miscellaneous Parameters [OR PARAM ORDER MISC]</w:t>
      </w:r>
    </w:p>
    <w:p w14:paraId="4A16B5BD" w14:textId="77777777" w:rsidR="00356455" w:rsidRPr="00002853" w:rsidRDefault="00356455">
      <w:pPr>
        <w:pStyle w:val="CPRSNumlistCapture"/>
      </w:pPr>
      <w:r w:rsidRPr="00002853">
        <w:t>NO Notification Mgmt Menu ... [ORB NOT COORD MENU]</w:t>
      </w:r>
    </w:p>
    <w:p w14:paraId="6446FFA1" w14:textId="77777777" w:rsidR="00356455" w:rsidRPr="00002853" w:rsidRDefault="00356455">
      <w:pPr>
        <w:pStyle w:val="CPRSNumlistCapture"/>
      </w:pPr>
      <w:r w:rsidRPr="00002853">
        <w:t>OC Order Checking Mgmt Menu ... [ORK ORDER CHK MGMT MENU]</w:t>
      </w:r>
    </w:p>
    <w:p w14:paraId="12C9B9E1"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5FEC9FEA" w14:textId="77777777" w:rsidR="00356455" w:rsidRPr="00002853" w:rsidRDefault="00356455">
      <w:pPr>
        <w:pStyle w:val="CPRSNumlistCapture"/>
      </w:pPr>
      <w:r w:rsidRPr="00002853">
        <w:rPr>
          <w:lang w:val="fr-FR"/>
        </w:rPr>
        <w:t xml:space="preserve">LI Patient List Mgmt Menu ... </w:t>
      </w:r>
      <w:r w:rsidRPr="00002853">
        <w:t>[ORLP PATIENT LIST MGMT]</w:t>
      </w:r>
    </w:p>
    <w:p w14:paraId="13BFB02C" w14:textId="77777777" w:rsidR="00356455" w:rsidRPr="00002853" w:rsidRDefault="00356455">
      <w:pPr>
        <w:pStyle w:val="CPRSNumlistCapture"/>
      </w:pPr>
      <w:r w:rsidRPr="00002853">
        <w:t>FP Print Formats [ORCL PRINT FORMAT]</w:t>
      </w:r>
    </w:p>
    <w:p w14:paraId="3BD64B7F" w14:textId="77777777" w:rsidR="00356455" w:rsidRPr="00002853" w:rsidRDefault="00356455">
      <w:pPr>
        <w:pStyle w:val="CPRSNumlistCapture"/>
      </w:pPr>
      <w:r w:rsidRPr="00002853">
        <w:t>PR Print/Report Parameters ... [OR PARAM PRINTS]</w:t>
      </w:r>
    </w:p>
    <w:p w14:paraId="271B13DD" w14:textId="77777777" w:rsidR="00356455" w:rsidRPr="00002853" w:rsidRDefault="00356455">
      <w:pPr>
        <w:pStyle w:val="CPRSNumlistCapture"/>
      </w:pPr>
      <w:r w:rsidRPr="00002853">
        <w:t>RE Release/Cancel Delayed Orders [ORC DELAYED ORDERS]</w:t>
      </w:r>
    </w:p>
    <w:p w14:paraId="54D5DF20" w14:textId="77777777" w:rsidR="00356455" w:rsidRPr="00002853" w:rsidRDefault="00356455">
      <w:pPr>
        <w:pStyle w:val="CPRSNumlistCapture"/>
      </w:pPr>
      <w:r w:rsidRPr="00002853">
        <w:t>US Unsigned orders search [OR UNSIGNED ORDERS]</w:t>
      </w:r>
    </w:p>
    <w:p w14:paraId="2BDDA04C" w14:textId="77777777" w:rsidR="00356455" w:rsidRPr="00002853" w:rsidRDefault="00356455">
      <w:pPr>
        <w:pStyle w:val="CPRSNumlistCapture"/>
      </w:pPr>
      <w:r w:rsidRPr="00002853">
        <w:t>EX Set Unsigned Orders View on Exit [OR PARAM UNSIGNED ORDERS VIEW]</w:t>
      </w:r>
    </w:p>
    <w:p w14:paraId="705B5CFF" w14:textId="77777777" w:rsidR="00356455" w:rsidRPr="00002853" w:rsidRDefault="00356455">
      <w:pPr>
        <w:pStyle w:val="CPRSNumlistCapture"/>
      </w:pPr>
      <w:r w:rsidRPr="00002853">
        <w:t>NA Search orders by Nature or Status [OR NATURE/STATUS ORDER SEARCH]</w:t>
      </w:r>
    </w:p>
    <w:p w14:paraId="7C0B9739" w14:textId="77777777" w:rsidR="00356455" w:rsidRPr="00002853" w:rsidRDefault="00356455">
      <w:pPr>
        <w:pStyle w:val="CPRSNumlistCapture"/>
      </w:pPr>
      <w:r w:rsidRPr="00002853">
        <w:t>DO Event Delayed Orders Menu ... [OR DELAYED ORDERS]</w:t>
      </w:r>
    </w:p>
    <w:p w14:paraId="63B557D2" w14:textId="77777777" w:rsidR="00356455" w:rsidRPr="00002853" w:rsidRDefault="00356455">
      <w:pPr>
        <w:pStyle w:val="CPRSNumlistCapture"/>
      </w:pPr>
      <w:r w:rsidRPr="00002853">
        <w:t>PM Performance Monitor Report [OR PERFORMANCE MONITOR]</w:t>
      </w:r>
    </w:p>
    <w:p w14:paraId="3EF705B4" w14:textId="77777777" w:rsidR="00F150B3" w:rsidRPr="00002853" w:rsidRDefault="00356455" w:rsidP="00EF7614">
      <w:pPr>
        <w:pStyle w:val="CPRS-NumberedList"/>
        <w:numPr>
          <w:ilvl w:val="0"/>
          <w:numId w:val="37"/>
        </w:numPr>
      </w:pPr>
      <w:r w:rsidRPr="00002853">
        <w:t xml:space="preserve">Select the Event Delayed Orders Menu by typing </w:t>
      </w:r>
      <w:r w:rsidRPr="00002853">
        <w:rPr>
          <w:b/>
          <w:bCs/>
        </w:rPr>
        <w:t>DO</w:t>
      </w:r>
      <w:r w:rsidRPr="00002853">
        <w:t>.</w:t>
      </w:r>
    </w:p>
    <w:p w14:paraId="25A2B23E" w14:textId="77777777" w:rsidR="00356455" w:rsidRPr="00002853" w:rsidRDefault="00356455" w:rsidP="00F150B3">
      <w:pPr>
        <w:pStyle w:val="CPRSnumlistothertext"/>
      </w:pPr>
      <w:r w:rsidRPr="00002853">
        <w:t>The following menu will appear:</w:t>
      </w:r>
    </w:p>
    <w:p w14:paraId="6D9CC4EB" w14:textId="77777777" w:rsidR="00356455" w:rsidRPr="00002853" w:rsidRDefault="00356455">
      <w:pPr>
        <w:pStyle w:val="CPRSNumlistCapture"/>
      </w:pPr>
      <w:r w:rsidRPr="00002853">
        <w:t>DO Delayed Orders/Auto-DC Set-up [OR DELAYED ORDERS EDITOR]</w:t>
      </w:r>
    </w:p>
    <w:p w14:paraId="323B67C1" w14:textId="77777777" w:rsidR="00356455" w:rsidRPr="00002853" w:rsidRDefault="00356455">
      <w:pPr>
        <w:pStyle w:val="CPRSNumlistCapture"/>
      </w:pPr>
      <w:r w:rsidRPr="00002853">
        <w:t>EP Parameters for event delayed orders [OR EVENT PARAMETERS]</w:t>
      </w:r>
    </w:p>
    <w:p w14:paraId="2C081EAC"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4E8D71DE" w14:textId="77777777" w:rsidR="00F150B3" w:rsidRPr="00002853" w:rsidRDefault="00356455" w:rsidP="00EF7614">
      <w:pPr>
        <w:pStyle w:val="CPRS-NumberedList"/>
        <w:numPr>
          <w:ilvl w:val="0"/>
          <w:numId w:val="37"/>
        </w:numPr>
        <w:rPr>
          <w:rFonts w:cs="Courier New"/>
        </w:rPr>
      </w:pPr>
      <w:r w:rsidRPr="00002853">
        <w:t xml:space="preserve">Select Delayed Orders/Auto-DC Set-up by typing </w:t>
      </w:r>
      <w:r w:rsidRPr="00002853">
        <w:rPr>
          <w:b/>
          <w:bCs/>
        </w:rPr>
        <w:t>DO</w:t>
      </w:r>
      <w:r w:rsidRPr="00002853">
        <w:t>.</w:t>
      </w:r>
    </w:p>
    <w:p w14:paraId="23563322" w14:textId="77777777" w:rsidR="00F150B3" w:rsidRPr="00002853" w:rsidRDefault="00356455" w:rsidP="00F150B3">
      <w:pPr>
        <w:pStyle w:val="CPRSnumlistothertext"/>
      </w:pPr>
      <w:r w:rsidRPr="00002853">
        <w:t>The following menu will appear</w:t>
      </w:r>
    </w:p>
    <w:p w14:paraId="3CF45EE4" w14:textId="77777777" w:rsidR="00356455" w:rsidRPr="00002853" w:rsidRDefault="00356455">
      <w:pPr>
        <w:pStyle w:val="CPRSNumlistCapture"/>
      </w:pPr>
      <w:r w:rsidRPr="00002853">
        <w:rPr>
          <w:rFonts w:cs="Courier New"/>
        </w:rPr>
        <w:t>Select one of the following:</w:t>
      </w:r>
    </w:p>
    <w:p w14:paraId="05E92BDF" w14:textId="77777777" w:rsidR="00356455" w:rsidRPr="00002853" w:rsidRDefault="00356455">
      <w:pPr>
        <w:pStyle w:val="CPRSNumlistCapture"/>
      </w:pPr>
      <w:r w:rsidRPr="00002853">
        <w:t>1. Auto-DC Rules</w:t>
      </w:r>
    </w:p>
    <w:p w14:paraId="5D44B1B9" w14:textId="77777777" w:rsidR="00356455" w:rsidRPr="00002853" w:rsidRDefault="00356455">
      <w:pPr>
        <w:pStyle w:val="CPRSNumlistCapture"/>
      </w:pPr>
      <w:r w:rsidRPr="00002853">
        <w:t>2. Release Events</w:t>
      </w:r>
    </w:p>
    <w:p w14:paraId="2F62EA63" w14:textId="77777777" w:rsidR="00356455" w:rsidRPr="00002853" w:rsidRDefault="00356455">
      <w:pPr>
        <w:pStyle w:val="CPRSNumlistCapture"/>
      </w:pPr>
      <w:r w:rsidRPr="00002853">
        <w:t>Enter response:</w:t>
      </w:r>
    </w:p>
    <w:p w14:paraId="00C6AC30" w14:textId="77777777" w:rsidR="00F150B3" w:rsidRPr="00002853" w:rsidRDefault="00356455" w:rsidP="00EF7614">
      <w:pPr>
        <w:pStyle w:val="CPRS-NumberedList"/>
        <w:numPr>
          <w:ilvl w:val="0"/>
          <w:numId w:val="37"/>
        </w:numPr>
      </w:pPr>
      <w:bookmarkStart w:id="276" w:name="_Toc20803515"/>
      <w:r w:rsidRPr="00002853">
        <w:t xml:space="preserve">Select Release Events by typing </w:t>
      </w:r>
      <w:r w:rsidRPr="00002853">
        <w:rPr>
          <w:b/>
          <w:bCs/>
        </w:rPr>
        <w:t>2</w:t>
      </w:r>
      <w:r w:rsidRPr="00002853">
        <w:t>.</w:t>
      </w:r>
    </w:p>
    <w:p w14:paraId="60C86735" w14:textId="77777777" w:rsidR="00356455" w:rsidRPr="00002853" w:rsidRDefault="00356455" w:rsidP="00F150B3">
      <w:pPr>
        <w:pStyle w:val="CPRSnumlistothertext"/>
      </w:pPr>
      <w:r w:rsidRPr="00002853">
        <w:t>The existing release events will appear in a numbered list.</w:t>
      </w:r>
      <w:bookmarkEnd w:id="276"/>
    </w:p>
    <w:p w14:paraId="032C37D2" w14:textId="77777777" w:rsidR="00356455" w:rsidRPr="00002853" w:rsidRDefault="00356455" w:rsidP="00EF7614">
      <w:pPr>
        <w:pStyle w:val="CPRS-NumberedList"/>
        <w:numPr>
          <w:ilvl w:val="0"/>
          <w:numId w:val="37"/>
        </w:numPr>
      </w:pPr>
      <w:bookmarkStart w:id="277" w:name="_Toc20803516"/>
      <w:r w:rsidRPr="00002853">
        <w:t xml:space="preserve">Select Create Child Event by typing </w:t>
      </w:r>
      <w:r w:rsidRPr="00002853">
        <w:rPr>
          <w:b/>
          <w:bCs/>
        </w:rPr>
        <w:t>CC</w:t>
      </w:r>
      <w:r w:rsidRPr="00002853">
        <w:t>.</w:t>
      </w:r>
      <w:bookmarkEnd w:id="277"/>
    </w:p>
    <w:p w14:paraId="526630E1" w14:textId="77777777" w:rsidR="00356455" w:rsidRPr="00002853" w:rsidRDefault="00356455" w:rsidP="00EF7614">
      <w:pPr>
        <w:pStyle w:val="CPRS-NumberedList"/>
        <w:numPr>
          <w:ilvl w:val="0"/>
          <w:numId w:val="37"/>
        </w:numPr>
      </w:pPr>
      <w:r w:rsidRPr="00002853">
        <w:t xml:space="preserve">At the </w:t>
      </w:r>
      <w:r w:rsidRPr="00002853">
        <w:rPr>
          <w:i/>
          <w:iCs/>
        </w:rPr>
        <w:t>Select item(s)</w:t>
      </w:r>
      <w:r w:rsidRPr="00002853">
        <w:t xml:space="preserve"> prompt, enter the number of the parent event that you want to associate with the new child release event.</w:t>
      </w:r>
    </w:p>
    <w:p w14:paraId="356E0D6B" w14:textId="77777777" w:rsidR="00356455" w:rsidRPr="00002853" w:rsidRDefault="00356455" w:rsidP="00EF7614">
      <w:pPr>
        <w:pStyle w:val="CPRS-NumberedList"/>
        <w:numPr>
          <w:ilvl w:val="0"/>
          <w:numId w:val="37"/>
        </w:numPr>
      </w:pPr>
      <w:bookmarkStart w:id="278" w:name="_Toc20803518"/>
      <w:r w:rsidRPr="00002853">
        <w:t>At the</w:t>
      </w:r>
      <w:r w:rsidRPr="00002853">
        <w:rPr>
          <w:i/>
          <w:iCs/>
        </w:rPr>
        <w:t xml:space="preserve"> Select OE/RR CHILD RELEASE EVENTS NAME </w:t>
      </w:r>
      <w:r w:rsidRPr="00002853">
        <w:t>prompt, type a name for the new child release event.</w:t>
      </w:r>
      <w:bookmarkEnd w:id="278"/>
    </w:p>
    <w:p w14:paraId="5A059F01" w14:textId="77777777" w:rsidR="00356455" w:rsidRPr="00002853" w:rsidRDefault="00356455" w:rsidP="00EF7614">
      <w:pPr>
        <w:pStyle w:val="CPRS-NumberedList"/>
        <w:numPr>
          <w:ilvl w:val="0"/>
          <w:numId w:val="37"/>
        </w:numPr>
      </w:pPr>
      <w:r w:rsidRPr="00002853">
        <w:t xml:space="preserve">The name that you entered in step 6 will appear. Verify that you entered the name correctly and press </w:t>
      </w:r>
      <w:r w:rsidRPr="00002853">
        <w:rPr>
          <w:b/>
          <w:bCs/>
        </w:rPr>
        <w:t>Return</w:t>
      </w:r>
      <w:r w:rsidRPr="00002853">
        <w:t>.</w:t>
      </w:r>
    </w:p>
    <w:p w14:paraId="24B1E11A" w14:textId="77777777" w:rsidR="00356455" w:rsidRPr="00002853" w:rsidRDefault="00356455" w:rsidP="00EF7614">
      <w:pPr>
        <w:pStyle w:val="CPRS-NumberedList"/>
        <w:numPr>
          <w:ilvl w:val="0"/>
          <w:numId w:val="37"/>
        </w:numPr>
      </w:pPr>
      <w:r w:rsidRPr="00002853">
        <w:t xml:space="preserve">Enter the name that you would like displayed to CPRS users at the </w:t>
      </w:r>
      <w:r w:rsidRPr="00002853">
        <w:rPr>
          <w:i/>
          <w:iCs/>
        </w:rPr>
        <w:t>DISPLAY TEXT</w:t>
      </w:r>
      <w:r w:rsidRPr="00002853">
        <w:t xml:space="preserve"> prompt.</w:t>
      </w:r>
    </w:p>
    <w:p w14:paraId="57155FF6" w14:textId="77777777" w:rsidR="00356455" w:rsidRPr="00002853" w:rsidRDefault="00356455" w:rsidP="00EF7614">
      <w:pPr>
        <w:pStyle w:val="CPRS-NumberedList"/>
        <w:numPr>
          <w:ilvl w:val="0"/>
          <w:numId w:val="37"/>
        </w:numPr>
      </w:pPr>
      <w:bookmarkStart w:id="279" w:name="_Toc20803521"/>
      <w:r w:rsidRPr="00002853">
        <w:t xml:space="preserve">Once you have entered all of the required information, the </w:t>
      </w:r>
      <w:r w:rsidRPr="00002853">
        <w:rPr>
          <w:i/>
          <w:iCs/>
        </w:rPr>
        <w:t>You have now entered the required fields and may ^ to exit</w:t>
      </w:r>
      <w:r w:rsidRPr="00002853">
        <w:t xml:space="preserve"> prompt will appear. If you do not wish to further define this child event, type ^ to exit. If you would like to enter additional information, please refer to the </w:t>
      </w:r>
      <w:hyperlink w:anchor="explanation_of_release_event_prompts" w:history="1">
        <w:r w:rsidRPr="00002853">
          <w:rPr>
            <w:rStyle w:val="Hyperlink"/>
            <w:rFonts w:ascii="Times" w:hAnsi="Times"/>
            <w:b/>
          </w:rPr>
          <w:t>Explanation of Release Event Prompts (Fields in the OE/RR RELEASE EVENTS file #100.5).</w:t>
        </w:r>
        <w:bookmarkEnd w:id="279"/>
      </w:hyperlink>
    </w:p>
    <w:p w14:paraId="6A0F3F13" w14:textId="77777777" w:rsidR="00356455" w:rsidRPr="003E5F60" w:rsidRDefault="00356455">
      <w:pPr>
        <w:pStyle w:val="CPRSNumlistnote"/>
        <w:rPr>
          <w:rFonts w:ascii="Times New Roman" w:hAnsi="Times New Roman"/>
          <w:sz w:val="22"/>
          <w:szCs w:val="22"/>
        </w:rPr>
      </w:pPr>
      <w:r w:rsidRPr="003E5F60">
        <w:rPr>
          <w:rFonts w:ascii="Times New Roman" w:hAnsi="Times New Roman"/>
          <w:b/>
          <w:bCs w:val="0"/>
          <w:sz w:val="22"/>
          <w:szCs w:val="22"/>
        </w:rPr>
        <w:lastRenderedPageBreak/>
        <w:t>Note</w:t>
      </w:r>
      <w:r w:rsidRPr="003E5F60">
        <w:rPr>
          <w:rFonts w:ascii="Times New Roman" w:hAnsi="Times New Roman"/>
          <w:sz w:val="22"/>
          <w:szCs w:val="22"/>
        </w:rPr>
        <w:t>:</w:t>
      </w:r>
      <w:r w:rsidRPr="003E5F60">
        <w:rPr>
          <w:rFonts w:ascii="Times New Roman" w:hAnsi="Times New Roman"/>
          <w:sz w:val="22"/>
          <w:szCs w:val="22"/>
        </w:rPr>
        <w:tab/>
        <w:t xml:space="preserve">New child release events are inactive by default and must be activated (by following the steps in the </w:t>
      </w:r>
      <w:hyperlink w:anchor="activating_inactivating_a_release_event" w:history="1">
        <w:r w:rsidRPr="003E5F60">
          <w:rPr>
            <w:rStyle w:val="Hyperlink"/>
            <w:bCs/>
            <w:color w:val="auto"/>
            <w:szCs w:val="22"/>
            <w:u w:val="none"/>
          </w:rPr>
          <w:t>Activating / Inactivating a Release Event</w:t>
        </w:r>
      </w:hyperlink>
      <w:r w:rsidRPr="003E5F60">
        <w:rPr>
          <w:rFonts w:ascii="Times New Roman" w:hAnsi="Times New Roman"/>
          <w:sz w:val="22"/>
          <w:szCs w:val="22"/>
        </w:rPr>
        <w:t xml:space="preserve"> topic) before they are used.</w:t>
      </w:r>
    </w:p>
    <w:p w14:paraId="65F3AC84" w14:textId="77777777" w:rsidR="00356455" w:rsidRPr="003E5F60" w:rsidRDefault="00356455">
      <w:pPr>
        <w:pStyle w:val="CPRSNumlistnote"/>
        <w:rPr>
          <w:rFonts w:ascii="Times New Roman" w:hAnsi="Times New Roman"/>
          <w:sz w:val="22"/>
          <w:szCs w:val="22"/>
        </w:rPr>
      </w:pPr>
      <w:r w:rsidRPr="003E5F60">
        <w:rPr>
          <w:rFonts w:ascii="Times New Roman" w:hAnsi="Times New Roman"/>
          <w:b/>
          <w:bCs w:val="0"/>
          <w:sz w:val="22"/>
          <w:szCs w:val="22"/>
        </w:rPr>
        <w:t>Note</w:t>
      </w:r>
      <w:r w:rsidRPr="003E5F60">
        <w:rPr>
          <w:rFonts w:ascii="Times New Roman" w:hAnsi="Times New Roman"/>
          <w:sz w:val="22"/>
          <w:szCs w:val="22"/>
        </w:rPr>
        <w:t>:</w:t>
      </w:r>
      <w:r w:rsidRPr="003E5F60">
        <w:rPr>
          <w:rFonts w:ascii="Times New Roman" w:hAnsi="Times New Roman"/>
          <w:sz w:val="22"/>
          <w:szCs w:val="22"/>
        </w:rPr>
        <w:tab/>
        <w:t>Child release events are indented and displayed under the associated parent event.</w:t>
      </w:r>
    </w:p>
    <w:p w14:paraId="502E4461" w14:textId="77777777" w:rsidR="00356455" w:rsidRPr="00002853" w:rsidRDefault="00FA390A">
      <w:pPr>
        <w:pStyle w:val="CPRSH3Body"/>
      </w:pPr>
      <w:r w:rsidRPr="00002853">
        <w:rPr>
          <w:noProof/>
        </w:rPr>
        <w:drawing>
          <wp:inline distT="0" distB="0" distL="0" distR="0" wp14:anchorId="58914AF9" wp14:editId="0C27F3C5">
            <wp:extent cx="4993867" cy="3503221"/>
            <wp:effectExtent l="0" t="0" r="0" b="2540"/>
            <wp:docPr id="9" name="Picture 9" descr="Child release events are shown in the display by indentation. They are listed under the paren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release events are shown in the display by indentation. They are listed under the parent ev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9206" cy="3506967"/>
                    </a:xfrm>
                    <a:prstGeom prst="rect">
                      <a:avLst/>
                    </a:prstGeom>
                    <a:noFill/>
                    <a:ln>
                      <a:noFill/>
                    </a:ln>
                  </pic:spPr>
                </pic:pic>
              </a:graphicData>
            </a:graphic>
          </wp:inline>
        </w:drawing>
      </w:r>
    </w:p>
    <w:p w14:paraId="1A0223D1" w14:textId="77777777" w:rsidR="00356455" w:rsidRPr="00002853" w:rsidRDefault="00356455" w:rsidP="003E5F60">
      <w:pPr>
        <w:pStyle w:val="Caption"/>
      </w:pPr>
      <w:r w:rsidRPr="00002853">
        <w:t>Items 3, 4, and 5 are child release events of the Admit to Medicine parent release event</w:t>
      </w:r>
    </w:p>
    <w:p w14:paraId="5F24D5F3" w14:textId="1B3CB5B2" w:rsidR="00356455" w:rsidRPr="00002853" w:rsidRDefault="00356455" w:rsidP="003E5F60">
      <w:pPr>
        <w:pStyle w:val="Heading3"/>
      </w:pPr>
      <w:bookmarkStart w:id="280" w:name="activating_inactivating_a_release_event"/>
      <w:bookmarkStart w:id="281" w:name="_Toc20803522"/>
      <w:bookmarkStart w:id="282" w:name="_Toc22644738"/>
      <w:r w:rsidRPr="00002853">
        <w:t xml:space="preserve">Explanation of </w:t>
      </w:r>
      <w:bookmarkStart w:id="283" w:name="explanation_of_release_event_prompts"/>
      <w:bookmarkEnd w:id="283"/>
      <w:r w:rsidRPr="00002853">
        <w:t>Release Event Prompts (Fields in the</w:t>
      </w:r>
      <w:bookmarkEnd w:id="280"/>
      <w:r w:rsidRPr="00002853">
        <w:t xml:space="preserve"> OE/RR RELEASE EVENTS file #100.5)</w:t>
      </w:r>
      <w:bookmarkEnd w:id="281"/>
      <w:bookmarkEnd w:id="282"/>
    </w:p>
    <w:p w14:paraId="2330C0FE" w14:textId="77777777" w:rsidR="00356455" w:rsidRPr="00002853" w:rsidRDefault="00356455">
      <w:pPr>
        <w:pStyle w:val="CPRSH3Body"/>
      </w:pPr>
      <w:bookmarkStart w:id="284" w:name="_Toc13381724"/>
      <w:bookmarkStart w:id="285" w:name="_Toc13473486"/>
      <w:bookmarkStart w:id="286" w:name="_Toc20803523"/>
      <w:r w:rsidRPr="00002853">
        <w:t>The list below explains the additional prompts (fields) that you may encounter when entering a new release event:</w:t>
      </w:r>
      <w:bookmarkStart w:id="287" w:name="_Toc13381725"/>
      <w:bookmarkStart w:id="288" w:name="_Toc13473487"/>
      <w:bookmarkStart w:id="289" w:name="_Toc20803524"/>
      <w:bookmarkEnd w:id="284"/>
      <w:bookmarkEnd w:id="285"/>
      <w:bookmarkEnd w:id="286"/>
    </w:p>
    <w:p w14:paraId="20689177" w14:textId="77777777" w:rsidR="00356455" w:rsidRPr="00002853" w:rsidRDefault="00356455">
      <w:pPr>
        <w:pStyle w:val="CPRSBullets"/>
      </w:pPr>
      <w:r w:rsidRPr="00002853">
        <w:rPr>
          <w:i/>
          <w:iCs/>
        </w:rPr>
        <w:t>Display Text</w:t>
      </w:r>
      <w:r w:rsidRPr="00002853">
        <w:t xml:space="preserve"> – the name of the release event as it appears to CPRS users.</w:t>
      </w:r>
      <w:bookmarkEnd w:id="287"/>
      <w:bookmarkEnd w:id="288"/>
      <w:bookmarkEnd w:id="289"/>
    </w:p>
    <w:p w14:paraId="66A136C1" w14:textId="77777777" w:rsidR="00356455" w:rsidRPr="00002853" w:rsidRDefault="00356455">
      <w:pPr>
        <w:pStyle w:val="CPRSBullets"/>
      </w:pPr>
      <w:bookmarkStart w:id="290" w:name="_Toc13381726"/>
      <w:bookmarkStart w:id="291" w:name="_Toc13473488"/>
      <w:bookmarkStart w:id="292" w:name="_Toc20803525"/>
      <w:r w:rsidRPr="00002853">
        <w:rPr>
          <w:i/>
          <w:iCs/>
        </w:rPr>
        <w:t>Type of Event</w:t>
      </w:r>
      <w:r w:rsidRPr="00002853">
        <w:t xml:space="preserve"> – the type of release event. The value of this field can be </w:t>
      </w:r>
      <w:r w:rsidRPr="00002853">
        <w:rPr>
          <w:b/>
          <w:bCs/>
        </w:rPr>
        <w:t>A</w:t>
      </w:r>
      <w:r w:rsidRPr="00002853">
        <w:t xml:space="preserve"> (admission event), </w:t>
      </w:r>
      <w:r w:rsidRPr="00002853">
        <w:rPr>
          <w:b/>
          <w:bCs/>
        </w:rPr>
        <w:t>T</w:t>
      </w:r>
      <w:r w:rsidRPr="00002853">
        <w:t xml:space="preserve"> (transfer event), </w:t>
      </w:r>
      <w:r w:rsidRPr="00002853">
        <w:rPr>
          <w:b/>
          <w:bCs/>
        </w:rPr>
        <w:t>D</w:t>
      </w:r>
      <w:r w:rsidRPr="00002853">
        <w:t xml:space="preserve"> (discharge event), </w:t>
      </w:r>
      <w:r w:rsidRPr="00002853">
        <w:rPr>
          <w:b/>
          <w:bCs/>
        </w:rPr>
        <w:t>O</w:t>
      </w:r>
      <w:r w:rsidRPr="00002853">
        <w:t xml:space="preserve"> (O.R. event), or </w:t>
      </w:r>
      <w:r w:rsidRPr="00002853">
        <w:rPr>
          <w:b/>
          <w:bCs/>
        </w:rPr>
        <w:t>M</w:t>
      </w:r>
      <w:r w:rsidRPr="00002853">
        <w:t xml:space="preserve"> (manual release event).</w:t>
      </w:r>
      <w:bookmarkEnd w:id="290"/>
      <w:bookmarkEnd w:id="291"/>
      <w:bookmarkEnd w:id="292"/>
    </w:p>
    <w:p w14:paraId="51BE709D" w14:textId="77777777" w:rsidR="00356455" w:rsidRPr="00002853" w:rsidRDefault="00356455">
      <w:pPr>
        <w:pStyle w:val="CPRSBullets"/>
      </w:pPr>
      <w:bookmarkStart w:id="293" w:name="_Toc13381727"/>
      <w:bookmarkStart w:id="294" w:name="_Toc13473489"/>
      <w:bookmarkStart w:id="295" w:name="_Toc20803526"/>
      <w:r w:rsidRPr="00002853">
        <w:rPr>
          <w:i/>
          <w:iCs/>
        </w:rPr>
        <w:t>Division</w:t>
      </w:r>
      <w:r w:rsidRPr="00002853">
        <w:t xml:space="preserve"> – the division to which the release event will apply.</w:t>
      </w:r>
      <w:bookmarkEnd w:id="293"/>
      <w:bookmarkEnd w:id="294"/>
      <w:bookmarkEnd w:id="295"/>
    </w:p>
    <w:p w14:paraId="11F32376" w14:textId="77777777" w:rsidR="00356455" w:rsidRPr="00002853" w:rsidRDefault="00356455">
      <w:pPr>
        <w:pStyle w:val="CPRSBulletsSubBullets"/>
      </w:pPr>
      <w:bookmarkStart w:id="296" w:name="_Toc20803527"/>
      <w:r w:rsidRPr="00002853">
        <w:t>For admission events the division is the admitting location.</w:t>
      </w:r>
      <w:bookmarkEnd w:id="296"/>
    </w:p>
    <w:p w14:paraId="37A412FA" w14:textId="77777777" w:rsidR="00356455" w:rsidRPr="00002853" w:rsidRDefault="00356455">
      <w:pPr>
        <w:pStyle w:val="CPRSBulletsSubBullets"/>
      </w:pPr>
      <w:bookmarkStart w:id="297" w:name="_Toc20803528"/>
      <w:r w:rsidRPr="00002853">
        <w:t>For discharge events the division is the location the patient is leaving.</w:t>
      </w:r>
      <w:bookmarkEnd w:id="297"/>
    </w:p>
    <w:p w14:paraId="2C78C1A3" w14:textId="77777777" w:rsidR="00356455" w:rsidRPr="00002853" w:rsidRDefault="00356455">
      <w:pPr>
        <w:pStyle w:val="CPRSBulletsSubBullets"/>
      </w:pPr>
      <w:bookmarkStart w:id="298" w:name="_Toc20803529"/>
      <w:r w:rsidRPr="00002853">
        <w:t>For transfer events the division is the receiving location where the patient will be transferred.</w:t>
      </w:r>
      <w:bookmarkEnd w:id="298"/>
    </w:p>
    <w:p w14:paraId="2FA94243" w14:textId="77777777" w:rsidR="00356455" w:rsidRPr="00002853" w:rsidRDefault="00356455">
      <w:pPr>
        <w:pStyle w:val="CPRSBulletsSubBullets"/>
      </w:pPr>
      <w:bookmarkStart w:id="299" w:name="_Toc20803530"/>
      <w:r w:rsidRPr="00002853">
        <w:t>For O.R. events the division is the location where the patient will have the procedure.</w:t>
      </w:r>
      <w:bookmarkEnd w:id="299"/>
    </w:p>
    <w:p w14:paraId="0B5FD916" w14:textId="77777777" w:rsidR="00356455" w:rsidRPr="00002853" w:rsidRDefault="00356455">
      <w:pPr>
        <w:pStyle w:val="CPRSBulletsSubBullets"/>
      </w:pPr>
      <w:bookmarkStart w:id="300" w:name="_Toc20803531"/>
      <w:r w:rsidRPr="00002853">
        <w:t>For manual release events the division is where the patient will be located.</w:t>
      </w:r>
      <w:bookmarkEnd w:id="300"/>
    </w:p>
    <w:p w14:paraId="7717E52D" w14:textId="77777777" w:rsidR="00356455" w:rsidRPr="00002853" w:rsidRDefault="00356455">
      <w:pPr>
        <w:pStyle w:val="CPRSBullets"/>
      </w:pPr>
      <w:bookmarkStart w:id="301" w:name="_Toc13381728"/>
      <w:bookmarkStart w:id="302" w:name="_Toc13473490"/>
      <w:bookmarkStart w:id="303" w:name="_Toc20803532"/>
      <w:r w:rsidRPr="00002853">
        <w:rPr>
          <w:i/>
          <w:iCs/>
        </w:rPr>
        <w:lastRenderedPageBreak/>
        <w:t>MAS Movement Type</w:t>
      </w:r>
      <w:r w:rsidRPr="00002853">
        <w:t xml:space="preserve"> – the MAS movement type that will trigger this release event.</w:t>
      </w:r>
      <w:bookmarkEnd w:id="301"/>
      <w:bookmarkEnd w:id="302"/>
      <w:bookmarkEnd w:id="303"/>
    </w:p>
    <w:p w14:paraId="6ABFD46C" w14:textId="77777777" w:rsidR="00356455" w:rsidRPr="00002853" w:rsidRDefault="00356455">
      <w:pPr>
        <w:pStyle w:val="CPRSBulletsSubBullets"/>
      </w:pPr>
      <w:bookmarkStart w:id="304" w:name="_Toc20803533"/>
      <w:r w:rsidRPr="00002853">
        <w:t>For admission and discharge events it is recommended that this field be left blank unless you have a need for a very specific admission/discharge event.  This way, any admission/discharge type will release delayed orders.</w:t>
      </w:r>
      <w:bookmarkEnd w:id="304"/>
    </w:p>
    <w:p w14:paraId="5C4534C9" w14:textId="77777777" w:rsidR="00356455" w:rsidRPr="00002853" w:rsidRDefault="00356455">
      <w:pPr>
        <w:pStyle w:val="CPRSBulletsSubBullets"/>
      </w:pPr>
      <w:bookmarkStart w:id="305" w:name="_Toc20803534"/>
      <w:r w:rsidRPr="00002853">
        <w:t>For O.R. events a MAS Movement type is not required.</w:t>
      </w:r>
      <w:bookmarkEnd w:id="305"/>
    </w:p>
    <w:p w14:paraId="6606DF08" w14:textId="77777777" w:rsidR="00356455" w:rsidRPr="00002853" w:rsidRDefault="00356455">
      <w:pPr>
        <w:pStyle w:val="CPRSBullets"/>
      </w:pPr>
      <w:bookmarkStart w:id="306" w:name="_Toc13381729"/>
      <w:bookmarkStart w:id="307" w:name="_Toc13473491"/>
      <w:bookmarkStart w:id="308" w:name="_Toc20803535"/>
      <w:r w:rsidRPr="00002853">
        <w:rPr>
          <w:i/>
          <w:iCs/>
        </w:rPr>
        <w:t>Select Included Locations</w:t>
      </w:r>
      <w:r w:rsidRPr="00002853">
        <w:t xml:space="preserve"> – the locations included in the release event.</w:t>
      </w:r>
      <w:bookmarkEnd w:id="306"/>
      <w:bookmarkEnd w:id="307"/>
      <w:bookmarkEnd w:id="308"/>
    </w:p>
    <w:p w14:paraId="30A711D8" w14:textId="77777777" w:rsidR="00356455" w:rsidRPr="00002853" w:rsidRDefault="00356455">
      <w:pPr>
        <w:pStyle w:val="CPRSBullets"/>
      </w:pPr>
      <w:bookmarkStart w:id="309" w:name="_Toc13381730"/>
      <w:bookmarkStart w:id="310" w:name="_Toc13473492"/>
      <w:bookmarkStart w:id="311" w:name="_Toc20803536"/>
      <w:r w:rsidRPr="00002853">
        <w:rPr>
          <w:i/>
          <w:iCs/>
        </w:rPr>
        <w:t>Select Included Treating Specialties</w:t>
      </w:r>
      <w:r w:rsidRPr="00002853">
        <w:t xml:space="preserve"> – the treating specialties included in the release event.</w:t>
      </w:r>
      <w:bookmarkStart w:id="312" w:name="_Toc20803537"/>
      <w:bookmarkEnd w:id="309"/>
      <w:bookmarkEnd w:id="310"/>
      <w:bookmarkEnd w:id="311"/>
    </w:p>
    <w:p w14:paraId="14646071" w14:textId="77777777" w:rsidR="00356455" w:rsidRPr="00002853" w:rsidRDefault="00356455">
      <w:pPr>
        <w:pStyle w:val="CPRSBulletsSubBullets"/>
      </w:pPr>
      <w:r w:rsidRPr="00002853">
        <w:t xml:space="preserve">For </w:t>
      </w:r>
      <w:proofErr w:type="spellStart"/>
      <w:r w:rsidRPr="00002853">
        <w:t>O.R</w:t>
      </w:r>
      <w:proofErr w:type="spellEnd"/>
      <w:r w:rsidRPr="00002853">
        <w:t xml:space="preserve"> events a treating specialty is not required.</w:t>
      </w:r>
      <w:bookmarkEnd w:id="312"/>
    </w:p>
    <w:p w14:paraId="69D481C6" w14:textId="77777777" w:rsidR="00356455" w:rsidRPr="00002853" w:rsidRDefault="00356455">
      <w:pPr>
        <w:pStyle w:val="CPRSBullets"/>
      </w:pPr>
      <w:bookmarkStart w:id="313" w:name="_Toc13381731"/>
      <w:bookmarkStart w:id="314" w:name="_Toc13473493"/>
      <w:bookmarkStart w:id="315" w:name="_Toc20803538"/>
      <w:r w:rsidRPr="00002853">
        <w:rPr>
          <w:i/>
          <w:iCs/>
        </w:rPr>
        <w:t>Short Name</w:t>
      </w:r>
      <w:r w:rsidRPr="00002853">
        <w:t xml:space="preserve"> – a short name for the release event (used when space is limited on the Orders tab).</w:t>
      </w:r>
      <w:bookmarkEnd w:id="313"/>
      <w:bookmarkEnd w:id="314"/>
      <w:bookmarkEnd w:id="315"/>
    </w:p>
    <w:p w14:paraId="18838803" w14:textId="77777777" w:rsidR="00356455" w:rsidRPr="00002853" w:rsidRDefault="00356455">
      <w:pPr>
        <w:pStyle w:val="CPRSBullets"/>
      </w:pPr>
      <w:bookmarkStart w:id="316" w:name="_Toc13381732"/>
      <w:bookmarkStart w:id="317" w:name="_Toc13473494"/>
      <w:bookmarkStart w:id="318" w:name="_Toc20803539"/>
      <w:r w:rsidRPr="00002853">
        <w:rPr>
          <w:i/>
          <w:iCs/>
        </w:rPr>
        <w:t>Event Order Dialog</w:t>
      </w:r>
      <w:r w:rsidRPr="00002853">
        <w:t xml:space="preserve"> – the name of the dialog that appears when a user writes an event-delayed order assigned to the release event.</w:t>
      </w:r>
      <w:bookmarkEnd w:id="316"/>
      <w:bookmarkEnd w:id="317"/>
      <w:bookmarkEnd w:id="318"/>
    </w:p>
    <w:p w14:paraId="090590F8" w14:textId="77777777" w:rsidR="00356455" w:rsidRPr="00002853" w:rsidRDefault="00356455">
      <w:pPr>
        <w:pStyle w:val="CPRSBulletsSubBullets"/>
      </w:pPr>
      <w:bookmarkStart w:id="319" w:name="_Toc20803540"/>
      <w:r w:rsidRPr="00002853">
        <w:t xml:space="preserve">For admission events use OR(Z) </w:t>
      </w:r>
      <w:proofErr w:type="spellStart"/>
      <w:r w:rsidRPr="00002853">
        <w:t>GXMOVE</w:t>
      </w:r>
      <w:proofErr w:type="spellEnd"/>
      <w:r w:rsidRPr="00002853">
        <w:t xml:space="preserve"> EVENT or ADMIT PATIENT.</w:t>
      </w:r>
      <w:bookmarkEnd w:id="319"/>
    </w:p>
    <w:p w14:paraId="35971E36" w14:textId="77777777" w:rsidR="00356455" w:rsidRPr="00002853" w:rsidRDefault="00356455">
      <w:pPr>
        <w:pStyle w:val="CPRSBulletsSubBullets"/>
      </w:pPr>
      <w:bookmarkStart w:id="320" w:name="_Toc20803541"/>
      <w:r w:rsidRPr="00002853">
        <w:t xml:space="preserve">For discharge events use OR(Z) </w:t>
      </w:r>
      <w:proofErr w:type="spellStart"/>
      <w:r w:rsidRPr="00002853">
        <w:t>GXMOVE</w:t>
      </w:r>
      <w:proofErr w:type="spellEnd"/>
      <w:r w:rsidRPr="00002853">
        <w:t xml:space="preserve"> EVENT or DISCHARGE.</w:t>
      </w:r>
      <w:bookmarkEnd w:id="320"/>
    </w:p>
    <w:p w14:paraId="016EC63A" w14:textId="77777777" w:rsidR="00356455" w:rsidRPr="00002853" w:rsidRDefault="00356455">
      <w:pPr>
        <w:pStyle w:val="CPRSBulletsSubBullets"/>
      </w:pPr>
      <w:bookmarkStart w:id="321" w:name="_Toc20803542"/>
      <w:r w:rsidRPr="00002853">
        <w:t xml:space="preserve">For transfer events use OR(Z) </w:t>
      </w:r>
      <w:proofErr w:type="spellStart"/>
      <w:r w:rsidRPr="00002853">
        <w:t>GXMOVE</w:t>
      </w:r>
      <w:proofErr w:type="spellEnd"/>
      <w:r w:rsidRPr="00002853">
        <w:t xml:space="preserve"> EVENT or TRANSFER.</w:t>
      </w:r>
      <w:bookmarkEnd w:id="321"/>
    </w:p>
    <w:p w14:paraId="11B752ED" w14:textId="37526650" w:rsidR="00356455" w:rsidRPr="00002853" w:rsidRDefault="00FA390A" w:rsidP="00F87B58">
      <w:pPr>
        <w:pStyle w:val="Caption"/>
        <w:rPr>
          <w:sz w:val="22"/>
        </w:rPr>
      </w:pPr>
      <w:bookmarkStart w:id="322" w:name="_Toc20803543"/>
      <w:r w:rsidRPr="00002853">
        <w:rPr>
          <w:noProof/>
          <w:sz w:val="22"/>
        </w:rPr>
        <w:drawing>
          <wp:inline distT="0" distB="0" distL="0" distR="0" wp14:anchorId="74EBD2A1" wp14:editId="15FC58A3">
            <wp:extent cx="5112385" cy="2901950"/>
            <wp:effectExtent l="0" t="0" r="0" b="0"/>
            <wp:docPr id="10" name="Picture 10" descr="This screen capture shows the OR GXMOVE EVENT dialog that enables users to set waht kind of items should trigger a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screen capture shows the OR GXMOVE EVENT dialog that enables users to set waht kind of items should trigger an ev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2385" cy="2901950"/>
                    </a:xfrm>
                    <a:prstGeom prst="rect">
                      <a:avLst/>
                    </a:prstGeom>
                    <a:noFill/>
                    <a:ln>
                      <a:noFill/>
                    </a:ln>
                  </pic:spPr>
                </pic:pic>
              </a:graphicData>
            </a:graphic>
          </wp:inline>
        </w:drawing>
      </w:r>
      <w:r w:rsidR="00356455" w:rsidRPr="00002853">
        <w:t xml:space="preserve">The OR </w:t>
      </w:r>
      <w:proofErr w:type="spellStart"/>
      <w:r w:rsidR="00356455" w:rsidRPr="00002853">
        <w:t>GXMOVE</w:t>
      </w:r>
      <w:proofErr w:type="spellEnd"/>
      <w:r w:rsidR="00356455" w:rsidRPr="00002853">
        <w:t xml:space="preserve"> EVENT dialog</w:t>
      </w:r>
      <w:bookmarkEnd w:id="322"/>
    </w:p>
    <w:p w14:paraId="40F4F5E3" w14:textId="77777777" w:rsidR="00A00398" w:rsidRPr="00002853" w:rsidRDefault="00356455" w:rsidP="00A00398">
      <w:pPr>
        <w:pStyle w:val="CPRSBullets"/>
      </w:pPr>
      <w:bookmarkStart w:id="323" w:name="_Toc13381733"/>
      <w:bookmarkStart w:id="324" w:name="_Toc13473495"/>
      <w:bookmarkStart w:id="325" w:name="_Toc20803544"/>
      <w:r w:rsidRPr="00002853">
        <w:rPr>
          <w:i/>
          <w:iCs/>
          <w:szCs w:val="24"/>
        </w:rPr>
        <w:t>Order Set Menu</w:t>
      </w:r>
      <w:r w:rsidRPr="00002853">
        <w:rPr>
          <w:szCs w:val="24"/>
        </w:rPr>
        <w:t xml:space="preserve"> – the order set/menu that will appear when a user writes an event-delayed order assigned to the release event.</w:t>
      </w:r>
    </w:p>
    <w:bookmarkEnd w:id="323"/>
    <w:bookmarkEnd w:id="324"/>
    <w:bookmarkEnd w:id="325"/>
    <w:p w14:paraId="1089D5C1" w14:textId="77777777" w:rsidR="00356455" w:rsidRPr="00F87B58" w:rsidRDefault="00356455">
      <w:pPr>
        <w:pStyle w:val="CPRSBulletsnote"/>
        <w:rPr>
          <w:rFonts w:ascii="Times New Roman" w:hAnsi="Times New Roman"/>
          <w:sz w:val="22"/>
        </w:rPr>
      </w:pPr>
      <w:r w:rsidRPr="00F87B58">
        <w:rPr>
          <w:rFonts w:ascii="Times New Roman" w:hAnsi="Times New Roman"/>
          <w:b/>
          <w:sz w:val="22"/>
        </w:rPr>
        <w:t>Note</w:t>
      </w:r>
      <w:r w:rsidRPr="00F87B58">
        <w:rPr>
          <w:rFonts w:ascii="Times New Roman" w:hAnsi="Times New Roman"/>
          <w:sz w:val="22"/>
        </w:rPr>
        <w:t xml:space="preserve">: </w:t>
      </w:r>
      <w:r w:rsidRPr="00F87B58">
        <w:rPr>
          <w:rFonts w:ascii="Times New Roman" w:hAnsi="Times New Roman"/>
          <w:sz w:val="22"/>
        </w:rPr>
        <w:tab/>
        <w:t>Order sets listed in this field should be part of an order menu.</w:t>
      </w:r>
    </w:p>
    <w:p w14:paraId="51104A1F" w14:textId="77777777" w:rsidR="00356455" w:rsidRPr="00002853" w:rsidRDefault="00356455">
      <w:pPr>
        <w:pStyle w:val="CPRSBullets"/>
      </w:pPr>
      <w:bookmarkStart w:id="326" w:name="_Toc13381734"/>
      <w:bookmarkStart w:id="327" w:name="_Toc13473496"/>
      <w:bookmarkStart w:id="328" w:name="_Toc20803545"/>
      <w:r w:rsidRPr="00002853">
        <w:rPr>
          <w:i/>
          <w:iCs/>
        </w:rPr>
        <w:t>Lapse in # Days</w:t>
      </w:r>
      <w:r w:rsidRPr="00002853">
        <w:t xml:space="preserve"> – the number of days that an event-delayed order assigned to the release event will remain active. Once the number of days specified is exceeded, you can no longer release orders assigned to this release event.</w:t>
      </w:r>
      <w:bookmarkStart w:id="329" w:name="_Toc13381735"/>
      <w:bookmarkStart w:id="330" w:name="_Toc13473497"/>
      <w:bookmarkStart w:id="331" w:name="_Toc20803546"/>
      <w:bookmarkEnd w:id="326"/>
      <w:bookmarkEnd w:id="327"/>
      <w:bookmarkEnd w:id="328"/>
    </w:p>
    <w:p w14:paraId="78F86153" w14:textId="77777777" w:rsidR="00356455" w:rsidRPr="00002853" w:rsidRDefault="00356455">
      <w:pPr>
        <w:pStyle w:val="CPRSBullets"/>
      </w:pPr>
      <w:r w:rsidRPr="00002853">
        <w:rPr>
          <w:i/>
          <w:iCs/>
          <w:color w:val="000000"/>
        </w:rPr>
        <w:t>Ordering Parameters Location</w:t>
      </w:r>
      <w:r w:rsidRPr="00002853">
        <w:rPr>
          <w:color w:val="000000"/>
        </w:rPr>
        <w:t xml:space="preserve"> – the location that the release event will use to retrieve its ordering parameters.</w:t>
      </w:r>
      <w:bookmarkEnd w:id="329"/>
      <w:bookmarkEnd w:id="330"/>
      <w:bookmarkEnd w:id="331"/>
    </w:p>
    <w:p w14:paraId="6BBA93BA" w14:textId="77777777" w:rsidR="00356455" w:rsidRPr="00002853" w:rsidRDefault="00356455">
      <w:pPr>
        <w:pStyle w:val="CPRSBulletsSubBullets"/>
      </w:pPr>
      <w:bookmarkStart w:id="332" w:name="_Toc20803547"/>
      <w:r w:rsidRPr="00002853">
        <w:lastRenderedPageBreak/>
        <w:t>For admission, transfer, O.R., and manual release events, be sure to specify a representative location so that the appropriate parameter values for dialogs (such as dietetics and lab) are used.</w:t>
      </w:r>
      <w:bookmarkEnd w:id="332"/>
      <w:r w:rsidRPr="00002853">
        <w:t xml:space="preserve"> </w:t>
      </w:r>
    </w:p>
    <w:p w14:paraId="6FC23A08" w14:textId="77777777" w:rsidR="00356455" w:rsidRPr="00002853" w:rsidRDefault="00356455">
      <w:pPr>
        <w:pStyle w:val="CPRSBulletsSubBullets"/>
      </w:pPr>
      <w:bookmarkStart w:id="333" w:name="_Toc20803548"/>
      <w:r w:rsidRPr="00002853">
        <w:t>For discharge events it is recommended that you specify a representative location so that the appropriate parameter values for dialogs are used. However, this is not required because the patient will be leaving the facility.</w:t>
      </w:r>
      <w:bookmarkStart w:id="334" w:name="_Toc13381736"/>
      <w:bookmarkStart w:id="335" w:name="_Toc13473498"/>
      <w:bookmarkStart w:id="336" w:name="_Toc20803549"/>
      <w:bookmarkEnd w:id="333"/>
    </w:p>
    <w:p w14:paraId="093941AA" w14:textId="77777777" w:rsidR="00356455" w:rsidRPr="00002853" w:rsidRDefault="00356455">
      <w:pPr>
        <w:pStyle w:val="CPRSBullets"/>
      </w:pPr>
      <w:r w:rsidRPr="00002853">
        <w:rPr>
          <w:i/>
          <w:iCs/>
        </w:rPr>
        <w:t>Copy Active Orders</w:t>
      </w:r>
      <w:r w:rsidRPr="00002853">
        <w:t xml:space="preserve"> – indicates whether a user should be permitted to copy existing active orders to new event-delayed orders</w:t>
      </w:r>
      <w:bookmarkEnd w:id="334"/>
      <w:bookmarkEnd w:id="335"/>
      <w:r w:rsidRPr="00002853">
        <w:rPr>
          <w:bCs/>
        </w:rPr>
        <w:t>.</w:t>
      </w:r>
      <w:bookmarkEnd w:id="336"/>
    </w:p>
    <w:p w14:paraId="7498DADD" w14:textId="77777777" w:rsidR="00356455" w:rsidRPr="00002853" w:rsidRDefault="00356455">
      <w:pPr>
        <w:pStyle w:val="CPRSBulletsSubBullets"/>
      </w:pPr>
      <w:bookmarkStart w:id="337" w:name="_Toc20803550"/>
      <w:r w:rsidRPr="00002853">
        <w:t>For admission and discharge events this field is usually set to no.</w:t>
      </w:r>
      <w:bookmarkEnd w:id="337"/>
    </w:p>
    <w:p w14:paraId="271154C3" w14:textId="77777777" w:rsidR="00356455" w:rsidRPr="00002853" w:rsidRDefault="00356455">
      <w:pPr>
        <w:pStyle w:val="CPRSBulletsSubBullets"/>
      </w:pPr>
      <w:bookmarkStart w:id="338" w:name="_Toc20803551"/>
      <w:r w:rsidRPr="00002853">
        <w:t>For transfer events this field is usually set to yes.</w:t>
      </w:r>
      <w:bookmarkEnd w:id="338"/>
    </w:p>
    <w:p w14:paraId="5EED75B5" w14:textId="77777777" w:rsidR="00356455" w:rsidRPr="00F87B58" w:rsidRDefault="00356455">
      <w:pPr>
        <w:pStyle w:val="CPRSNote"/>
        <w:ind w:left="2250"/>
        <w:rPr>
          <w:rFonts w:ascii="Times New Roman" w:hAnsi="Times New Roman"/>
          <w:sz w:val="22"/>
        </w:rPr>
      </w:pPr>
      <w:r w:rsidRPr="00F87B58">
        <w:rPr>
          <w:rFonts w:ascii="Times New Roman" w:hAnsi="Times New Roman"/>
          <w:b/>
          <w:bCs/>
          <w:sz w:val="22"/>
        </w:rPr>
        <w:t>Note</w:t>
      </w:r>
      <w:r w:rsidR="00A00398" w:rsidRPr="00F87B58">
        <w:rPr>
          <w:rFonts w:ascii="Times New Roman" w:hAnsi="Times New Roman"/>
          <w:sz w:val="22"/>
        </w:rPr>
        <w:t>:</w:t>
      </w:r>
      <w:r w:rsidR="00A00398" w:rsidRPr="00F87B58">
        <w:rPr>
          <w:rFonts w:ascii="Times New Roman" w:hAnsi="Times New Roman"/>
          <w:sz w:val="22"/>
        </w:rPr>
        <w:tab/>
      </w:r>
      <w:r w:rsidRPr="00F87B58">
        <w:rPr>
          <w:rFonts w:ascii="Times New Roman" w:hAnsi="Times New Roman"/>
          <w:sz w:val="22"/>
        </w:rPr>
        <w:t xml:space="preserve">You can configure the </w:t>
      </w:r>
      <w:proofErr w:type="spellStart"/>
      <w:r w:rsidRPr="00F87B58">
        <w:rPr>
          <w:rFonts w:ascii="Times New Roman" w:hAnsi="Times New Roman"/>
          <w:sz w:val="22"/>
        </w:rPr>
        <w:t>OREVNT</w:t>
      </w:r>
      <w:proofErr w:type="spellEnd"/>
      <w:r w:rsidRPr="00F87B58">
        <w:rPr>
          <w:rFonts w:ascii="Times New Roman" w:hAnsi="Times New Roman"/>
          <w:sz w:val="22"/>
        </w:rPr>
        <w:t xml:space="preserve"> EXCLUDE </w:t>
      </w:r>
      <w:proofErr w:type="spellStart"/>
      <w:r w:rsidRPr="00F87B58">
        <w:rPr>
          <w:rFonts w:ascii="Times New Roman" w:hAnsi="Times New Roman"/>
          <w:sz w:val="22"/>
        </w:rPr>
        <w:t>DGRP</w:t>
      </w:r>
      <w:proofErr w:type="spellEnd"/>
      <w:r w:rsidRPr="00F87B58">
        <w:rPr>
          <w:rFonts w:ascii="Times New Roman" w:hAnsi="Times New Roman"/>
          <w:sz w:val="22"/>
        </w:rPr>
        <w:t xml:space="preserve"> parameter to prevent orders belonging to specific display groups from being copied. For more information, refer to </w:t>
      </w:r>
      <w:hyperlink w:anchor="excluding_display_groups" w:history="1">
        <w:r w:rsidRPr="00F87B58">
          <w:rPr>
            <w:rStyle w:val="Hyperlink"/>
          </w:rPr>
          <w:t>Excluding Display Groups from the Copy Active Orders Dialog Box</w:t>
        </w:r>
      </w:hyperlink>
      <w:r w:rsidRPr="00F87B58">
        <w:rPr>
          <w:rFonts w:ascii="Times New Roman" w:hAnsi="Times New Roman"/>
          <w:sz w:val="22"/>
        </w:rPr>
        <w:t xml:space="preserve"> </w:t>
      </w:r>
    </w:p>
    <w:p w14:paraId="56C99BC9" w14:textId="031322A4" w:rsidR="00356455" w:rsidRPr="00002853" w:rsidRDefault="00356455" w:rsidP="000F1CF5">
      <w:pPr>
        <w:pStyle w:val="Heading3"/>
      </w:pPr>
      <w:bookmarkStart w:id="339" w:name="_Toc20803552"/>
      <w:bookmarkStart w:id="340" w:name="_Toc22644739"/>
      <w:r w:rsidRPr="00002853">
        <w:t>Sample Release Events</w:t>
      </w:r>
      <w:bookmarkEnd w:id="339"/>
      <w:bookmarkEnd w:id="340"/>
    </w:p>
    <w:p w14:paraId="0F6A519A" w14:textId="77777777" w:rsidR="00356455" w:rsidRPr="00002853" w:rsidRDefault="00356455" w:rsidP="000F1CF5">
      <w:pPr>
        <w:pStyle w:val="Heading4"/>
      </w:pPr>
      <w:r w:rsidRPr="00002853">
        <w:t>Sample Admission Event</w:t>
      </w:r>
    </w:p>
    <w:p w14:paraId="7CC943C7" w14:textId="77777777" w:rsidR="00356455" w:rsidRPr="00002853" w:rsidRDefault="00FA390A">
      <w:r w:rsidRPr="00002853">
        <w:rPr>
          <w:noProof/>
        </w:rPr>
        <w:drawing>
          <wp:inline distT="0" distB="0" distL="0" distR="0" wp14:anchorId="0CE1194B" wp14:editId="06C14ECE">
            <wp:extent cx="4940135" cy="2980894"/>
            <wp:effectExtent l="0" t="0" r="0" b="0"/>
            <wp:docPr id="11" name="Picture 11" descr="A sample of a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ample of a release ev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835" cy="2986747"/>
                    </a:xfrm>
                    <a:prstGeom prst="rect">
                      <a:avLst/>
                    </a:prstGeom>
                    <a:noFill/>
                    <a:ln>
                      <a:noFill/>
                    </a:ln>
                  </pic:spPr>
                </pic:pic>
              </a:graphicData>
            </a:graphic>
          </wp:inline>
        </w:drawing>
      </w:r>
    </w:p>
    <w:p w14:paraId="503A2A65" w14:textId="77777777" w:rsidR="00356455" w:rsidRPr="00C07C2A" w:rsidRDefault="00356455" w:rsidP="00C07C2A">
      <w:pPr>
        <w:pStyle w:val="Caption"/>
      </w:pPr>
      <w:r w:rsidRPr="00C07C2A">
        <w:t xml:space="preserve">This sample release event uses the OR </w:t>
      </w:r>
      <w:proofErr w:type="spellStart"/>
      <w:r w:rsidRPr="00C07C2A">
        <w:t>GXMOVE</w:t>
      </w:r>
      <w:proofErr w:type="spellEnd"/>
      <w:r w:rsidRPr="00C07C2A">
        <w:t xml:space="preserve"> EVENT dialog and does not specify a MAS movement type</w:t>
      </w:r>
    </w:p>
    <w:p w14:paraId="62793D54" w14:textId="77777777" w:rsidR="00356455" w:rsidRPr="00002853" w:rsidRDefault="00356455" w:rsidP="000F1CF5">
      <w:pPr>
        <w:pStyle w:val="Heading4"/>
      </w:pPr>
      <w:r w:rsidRPr="00002853">
        <w:lastRenderedPageBreak/>
        <w:t>Sample Discharge Event</w:t>
      </w:r>
    </w:p>
    <w:p w14:paraId="6032BB25" w14:textId="77777777" w:rsidR="00356455" w:rsidRPr="00002853" w:rsidRDefault="00FA390A">
      <w:pPr>
        <w:rPr>
          <w:sz w:val="18"/>
        </w:rPr>
      </w:pPr>
      <w:r w:rsidRPr="00002853">
        <w:rPr>
          <w:noProof/>
          <w:sz w:val="18"/>
        </w:rPr>
        <w:drawing>
          <wp:inline distT="0" distB="0" distL="0" distR="0" wp14:anchorId="750DEBF8" wp14:editId="322280AE">
            <wp:extent cx="5096510" cy="2870200"/>
            <wp:effectExtent l="0" t="0" r="0" b="0"/>
            <wp:docPr id="12" name="Picture 12" descr="A sample di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ample dicharge ev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6510" cy="2870200"/>
                    </a:xfrm>
                    <a:prstGeom prst="rect">
                      <a:avLst/>
                    </a:prstGeom>
                    <a:noFill/>
                    <a:ln>
                      <a:noFill/>
                    </a:ln>
                  </pic:spPr>
                </pic:pic>
              </a:graphicData>
            </a:graphic>
          </wp:inline>
        </w:drawing>
      </w:r>
    </w:p>
    <w:p w14:paraId="15426F68" w14:textId="77777777" w:rsidR="00356455" w:rsidRPr="00002853" w:rsidRDefault="00356455" w:rsidP="00C07C2A">
      <w:pPr>
        <w:pStyle w:val="Caption"/>
        <w:spacing w:after="240"/>
      </w:pPr>
      <w:r w:rsidRPr="00002853">
        <w:t>A sample discharge event</w:t>
      </w:r>
    </w:p>
    <w:p w14:paraId="30B8B103" w14:textId="7A44E310" w:rsidR="00356455" w:rsidRPr="00C07C2A" w:rsidRDefault="00356455" w:rsidP="00C07C2A">
      <w:pPr>
        <w:pStyle w:val="Heading4"/>
      </w:pPr>
      <w:r w:rsidRPr="00C07C2A">
        <w:t>Sample Transfer Event: Ward or Division Change</w:t>
      </w:r>
    </w:p>
    <w:p w14:paraId="386B9DD3" w14:textId="77777777" w:rsidR="00356455" w:rsidRPr="00002853" w:rsidRDefault="00FA390A">
      <w:pPr>
        <w:pStyle w:val="Heading4Indented"/>
      </w:pPr>
      <w:r w:rsidRPr="00002853">
        <w:drawing>
          <wp:inline distT="0" distB="0" distL="0" distR="0" wp14:anchorId="70AF6927" wp14:editId="1461E41F">
            <wp:extent cx="5064760" cy="2981960"/>
            <wp:effectExtent l="0" t="0" r="0" b="0"/>
            <wp:docPr id="13" name="Picture 13" descr="A sample transfer to ward or divi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ample transfer to ward or division ev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4760" cy="2981960"/>
                    </a:xfrm>
                    <a:prstGeom prst="rect">
                      <a:avLst/>
                    </a:prstGeom>
                    <a:noFill/>
                    <a:ln>
                      <a:noFill/>
                    </a:ln>
                  </pic:spPr>
                </pic:pic>
              </a:graphicData>
            </a:graphic>
          </wp:inline>
        </w:drawing>
      </w:r>
    </w:p>
    <w:p w14:paraId="13928A69" w14:textId="77777777" w:rsidR="00356455" w:rsidRPr="00002853" w:rsidRDefault="00356455" w:rsidP="0072548C">
      <w:pPr>
        <w:pStyle w:val="Caption"/>
      </w:pPr>
      <w:r w:rsidRPr="00002853">
        <w:t>A sample transfer event for a ward or division change</w:t>
      </w:r>
    </w:p>
    <w:p w14:paraId="77D4A10D" w14:textId="77777777" w:rsidR="00A00398" w:rsidRPr="00002853" w:rsidRDefault="00356455" w:rsidP="000F1CF5">
      <w:pPr>
        <w:pStyle w:val="Heading4"/>
      </w:pPr>
      <w:r w:rsidRPr="00002853">
        <w:lastRenderedPageBreak/>
        <w:t>Sample Transfer Event: From PASS</w:t>
      </w:r>
    </w:p>
    <w:p w14:paraId="58877B30" w14:textId="066617EB" w:rsidR="00356455" w:rsidRPr="00002853" w:rsidRDefault="00FA390A" w:rsidP="00A9091E">
      <w:pPr>
        <w:pStyle w:val="Heading4Indented"/>
        <w:spacing w:after="240"/>
      </w:pPr>
      <w:r w:rsidRPr="00002853">
        <w:rPr>
          <w:b w:val="0"/>
          <w:i w:val="0"/>
        </w:rPr>
        <w:drawing>
          <wp:inline distT="0" distB="0" distL="0" distR="0" wp14:anchorId="0A7942EB" wp14:editId="5134DB59">
            <wp:extent cx="4999512" cy="3120179"/>
            <wp:effectExtent l="0" t="0" r="0" b="4445"/>
            <wp:docPr id="14" name="Picture 14" descr="A sample transfer from PAS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ample transfer from PASS ev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5018" cy="3129856"/>
                    </a:xfrm>
                    <a:prstGeom prst="rect">
                      <a:avLst/>
                    </a:prstGeom>
                    <a:noFill/>
                    <a:ln>
                      <a:noFill/>
                    </a:ln>
                  </pic:spPr>
                </pic:pic>
              </a:graphicData>
            </a:graphic>
          </wp:inline>
        </w:drawing>
      </w:r>
      <w:r w:rsidR="00356455" w:rsidRPr="00A9091E">
        <w:rPr>
          <w:bCs/>
          <w:i w:val="0"/>
          <w:noProof w:val="0"/>
          <w:sz w:val="20"/>
        </w:rPr>
        <w:t>The MAS movement type specified in this event distinguishes the type of transfer</w:t>
      </w:r>
    </w:p>
    <w:p w14:paraId="608DD579" w14:textId="418B3913" w:rsidR="00A00398" w:rsidRPr="00002853" w:rsidRDefault="00356455" w:rsidP="000F1CF5">
      <w:pPr>
        <w:pStyle w:val="Heading4"/>
      </w:pPr>
      <w:r w:rsidRPr="00002853">
        <w:t xml:space="preserve">Sample Transfer Event: to </w:t>
      </w:r>
      <w:proofErr w:type="spellStart"/>
      <w:r w:rsidRPr="00002853">
        <w:t>ASIH</w:t>
      </w:r>
      <w:proofErr w:type="spellEnd"/>
    </w:p>
    <w:p w14:paraId="03735FEF" w14:textId="77777777" w:rsidR="00356455" w:rsidRPr="00002853" w:rsidRDefault="00FA390A">
      <w:pPr>
        <w:rPr>
          <w:sz w:val="18"/>
        </w:rPr>
      </w:pPr>
      <w:r w:rsidRPr="00002853">
        <w:rPr>
          <w:noProof/>
          <w:sz w:val="18"/>
        </w:rPr>
        <w:drawing>
          <wp:inline distT="0" distB="0" distL="0" distR="0" wp14:anchorId="186DA5E8" wp14:editId="3F8BEB61">
            <wp:extent cx="4999355" cy="2885872"/>
            <wp:effectExtent l="0" t="0" r="0" b="0"/>
            <wp:docPr id="15" name="Picture 15" descr="A sample transfer to ASIH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ample transfer to ASIH ev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2349" cy="2887600"/>
                    </a:xfrm>
                    <a:prstGeom prst="rect">
                      <a:avLst/>
                    </a:prstGeom>
                    <a:noFill/>
                    <a:ln>
                      <a:noFill/>
                    </a:ln>
                  </pic:spPr>
                </pic:pic>
              </a:graphicData>
            </a:graphic>
          </wp:inline>
        </w:drawing>
      </w:r>
    </w:p>
    <w:p w14:paraId="7C341096" w14:textId="77777777" w:rsidR="00356455" w:rsidRPr="00002853" w:rsidRDefault="00356455" w:rsidP="001D16CE">
      <w:pPr>
        <w:pStyle w:val="Caption"/>
        <w:spacing w:after="240"/>
      </w:pPr>
      <w:r w:rsidRPr="00002853">
        <w:t xml:space="preserve">Sample transfer event: to </w:t>
      </w:r>
      <w:proofErr w:type="spellStart"/>
      <w:r w:rsidRPr="00002853">
        <w:t>ASIH</w:t>
      </w:r>
      <w:proofErr w:type="spellEnd"/>
    </w:p>
    <w:p w14:paraId="746D569B" w14:textId="77777777" w:rsidR="00356455" w:rsidRPr="00002853" w:rsidRDefault="00356455" w:rsidP="000F1CF5">
      <w:pPr>
        <w:pStyle w:val="Heading4"/>
      </w:pPr>
      <w:r w:rsidRPr="00002853">
        <w:lastRenderedPageBreak/>
        <w:t xml:space="preserve">Sample Transfer Event: to </w:t>
      </w:r>
      <w:proofErr w:type="spellStart"/>
      <w:r w:rsidRPr="00002853">
        <w:t>NHCU</w:t>
      </w:r>
      <w:proofErr w:type="spellEnd"/>
    </w:p>
    <w:p w14:paraId="22592111" w14:textId="77777777" w:rsidR="00356455" w:rsidRPr="00002853" w:rsidRDefault="00FA390A" w:rsidP="0072548C">
      <w:pPr>
        <w:pStyle w:val="Caption"/>
      </w:pPr>
      <w:r w:rsidRPr="00002853">
        <w:rPr>
          <w:noProof/>
        </w:rPr>
        <w:drawing>
          <wp:inline distT="0" distB="0" distL="0" distR="0" wp14:anchorId="465AE539" wp14:editId="149B53AE">
            <wp:extent cx="5023262" cy="2785633"/>
            <wp:effectExtent l="0" t="0" r="6350" b="0"/>
            <wp:docPr id="16" name="Picture 16" descr="A sample transfer to NHCU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ample transfer to NHCU ev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138" cy="2792773"/>
                    </a:xfrm>
                    <a:prstGeom prst="rect">
                      <a:avLst/>
                    </a:prstGeom>
                    <a:noFill/>
                    <a:ln>
                      <a:noFill/>
                    </a:ln>
                  </pic:spPr>
                </pic:pic>
              </a:graphicData>
            </a:graphic>
          </wp:inline>
        </w:drawing>
      </w:r>
      <w:r w:rsidR="00356455" w:rsidRPr="003B28DB">
        <w:t xml:space="preserve">Sample transfer event: to </w:t>
      </w:r>
      <w:proofErr w:type="spellStart"/>
      <w:r w:rsidR="00356455" w:rsidRPr="003B28DB">
        <w:t>NHCU</w:t>
      </w:r>
      <w:proofErr w:type="spellEnd"/>
    </w:p>
    <w:p w14:paraId="505644F8" w14:textId="34A5D08D" w:rsidR="00A00398" w:rsidRPr="00002853" w:rsidRDefault="00356455" w:rsidP="000F1CF5">
      <w:pPr>
        <w:pStyle w:val="Heading4"/>
      </w:pPr>
      <w:r w:rsidRPr="00002853">
        <w:t>Sample O.R. Event</w:t>
      </w:r>
    </w:p>
    <w:p w14:paraId="06FAA95F" w14:textId="5F6C774A" w:rsidR="00356455" w:rsidRPr="003B28DB" w:rsidRDefault="00FA390A" w:rsidP="003B28DB">
      <w:pPr>
        <w:pStyle w:val="Heading4Indented"/>
      </w:pPr>
      <w:r w:rsidRPr="00002853">
        <w:rPr>
          <w:b w:val="0"/>
          <w:i w:val="0"/>
        </w:rPr>
        <w:drawing>
          <wp:inline distT="0" distB="0" distL="0" distR="0" wp14:anchorId="5031246C" wp14:editId="3B6CCA4F">
            <wp:extent cx="5022850" cy="3110963"/>
            <wp:effectExtent l="0" t="0" r="6350" b="0"/>
            <wp:docPr id="17" name="Picture 17" descr="A sample operating room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ample operating room ev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5065" cy="3112335"/>
                    </a:xfrm>
                    <a:prstGeom prst="rect">
                      <a:avLst/>
                    </a:prstGeom>
                    <a:noFill/>
                    <a:ln>
                      <a:noFill/>
                    </a:ln>
                  </pic:spPr>
                </pic:pic>
              </a:graphicData>
            </a:graphic>
          </wp:inline>
        </w:drawing>
      </w:r>
      <w:r w:rsidR="00356455" w:rsidRPr="003B28DB">
        <w:rPr>
          <w:bCs/>
          <w:i w:val="0"/>
          <w:noProof w:val="0"/>
          <w:sz w:val="20"/>
        </w:rPr>
        <w:t>A sample O.R. event</w:t>
      </w:r>
    </w:p>
    <w:p w14:paraId="594065FF" w14:textId="77777777" w:rsidR="00A00398" w:rsidRPr="00002853" w:rsidRDefault="00356455" w:rsidP="000F1CF5">
      <w:pPr>
        <w:pStyle w:val="Heading4"/>
      </w:pPr>
      <w:r w:rsidRPr="00002853">
        <w:lastRenderedPageBreak/>
        <w:t>Sample Manual Release Event</w:t>
      </w:r>
    </w:p>
    <w:p w14:paraId="0A48F5B4" w14:textId="77777777" w:rsidR="00356455" w:rsidRPr="00002853" w:rsidRDefault="00FA390A" w:rsidP="003B28DB">
      <w:pPr>
        <w:pStyle w:val="Caption"/>
        <w:spacing w:after="240"/>
      </w:pPr>
      <w:r w:rsidRPr="00002853">
        <w:rPr>
          <w:noProof/>
        </w:rPr>
        <w:drawing>
          <wp:inline distT="0" distB="0" distL="0" distR="0" wp14:anchorId="5E1E1371" wp14:editId="4CEA9BEB">
            <wp:extent cx="4999512" cy="2792526"/>
            <wp:effectExtent l="0" t="0" r="0" b="8255"/>
            <wp:docPr id="18" name="Picture 18" descr="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ample manual release ev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068" cy="2798422"/>
                    </a:xfrm>
                    <a:prstGeom prst="rect">
                      <a:avLst/>
                    </a:prstGeom>
                    <a:noFill/>
                    <a:ln>
                      <a:noFill/>
                    </a:ln>
                  </pic:spPr>
                </pic:pic>
              </a:graphicData>
            </a:graphic>
          </wp:inline>
        </w:drawing>
      </w:r>
      <w:r w:rsidR="00356455" w:rsidRPr="00002853">
        <w:t>A sample manual release event</w:t>
      </w:r>
    </w:p>
    <w:p w14:paraId="2C06AA92" w14:textId="12DD1462" w:rsidR="00356455" w:rsidRPr="00002853" w:rsidRDefault="00356455" w:rsidP="000F1CF5">
      <w:pPr>
        <w:pStyle w:val="Heading3"/>
      </w:pPr>
      <w:bookmarkStart w:id="341" w:name="_Toc20803553"/>
      <w:bookmarkStart w:id="342" w:name="_Toc22644740"/>
      <w:r w:rsidRPr="00002853">
        <w:t>Activating/Inactivating a Release Event</w:t>
      </w:r>
      <w:bookmarkEnd w:id="273"/>
      <w:bookmarkEnd w:id="274"/>
      <w:bookmarkEnd w:id="341"/>
      <w:bookmarkEnd w:id="342"/>
    </w:p>
    <w:p w14:paraId="16CA7503" w14:textId="77777777" w:rsidR="00356455" w:rsidRPr="000F1CF5" w:rsidRDefault="00356455">
      <w:pPr>
        <w:pStyle w:val="CPRSNote"/>
        <w:rPr>
          <w:rFonts w:ascii="Times New Roman" w:hAnsi="Times New Roman"/>
          <w:sz w:val="22"/>
        </w:rPr>
      </w:pPr>
      <w:bookmarkStart w:id="343" w:name="_Toc13381738"/>
      <w:bookmarkStart w:id="344" w:name="_Toc13473500"/>
      <w:r w:rsidRPr="000F1CF5">
        <w:rPr>
          <w:rFonts w:ascii="Times New Roman" w:hAnsi="Times New Roman"/>
          <w:b/>
          <w:bCs/>
          <w:sz w:val="22"/>
        </w:rPr>
        <w:t>Note</w:t>
      </w:r>
      <w:r w:rsidRPr="000F1CF5">
        <w:rPr>
          <w:rFonts w:ascii="Times New Roman" w:hAnsi="Times New Roman"/>
          <w:sz w:val="22"/>
        </w:rPr>
        <w:t xml:space="preserve">: </w:t>
      </w:r>
      <w:r w:rsidRPr="000F1CF5">
        <w:rPr>
          <w:rFonts w:ascii="Times New Roman" w:hAnsi="Times New Roman"/>
          <w:sz w:val="22"/>
        </w:rPr>
        <w:tab/>
        <w:t xml:space="preserve">If a parent release event is inactive, all child release events will also be inactive. However, a child release event can be inactive while the parent release event is active. </w:t>
      </w:r>
    </w:p>
    <w:p w14:paraId="6FF7C2FD" w14:textId="77777777" w:rsidR="00356455" w:rsidRPr="00002853" w:rsidRDefault="00356455">
      <w:pPr>
        <w:pStyle w:val="NormalIndent"/>
        <w:rPr>
          <w:b/>
          <w:bCs/>
        </w:rPr>
      </w:pPr>
      <w:bookmarkStart w:id="345" w:name="_Toc20803554"/>
      <w:r w:rsidRPr="00002853">
        <w:rPr>
          <w:b/>
          <w:bCs/>
          <w:szCs w:val="20"/>
        </w:rPr>
        <w:t>To activate/inactivate a release event, follow these steps:</w:t>
      </w:r>
      <w:bookmarkStart w:id="346" w:name="_Toc13381739"/>
      <w:bookmarkStart w:id="347" w:name="_Toc13473501"/>
      <w:bookmarkEnd w:id="343"/>
      <w:bookmarkEnd w:id="344"/>
      <w:bookmarkEnd w:id="345"/>
    </w:p>
    <w:p w14:paraId="0F004805" w14:textId="77777777" w:rsidR="00A00398" w:rsidRPr="00002853" w:rsidRDefault="00356455" w:rsidP="00EF7614">
      <w:pPr>
        <w:pStyle w:val="CPRS-NumberedList"/>
        <w:numPr>
          <w:ilvl w:val="0"/>
          <w:numId w:val="29"/>
        </w:numPr>
      </w:pPr>
      <w:r w:rsidRPr="00002853">
        <w:t>Open the CPRS Configuration (Clin Coord) menu [OR PARAM COORDINATOR MENU].</w:t>
      </w:r>
    </w:p>
    <w:p w14:paraId="18D78EB5" w14:textId="77777777" w:rsidR="00356455" w:rsidRPr="00002853" w:rsidRDefault="00356455">
      <w:pPr>
        <w:pStyle w:val="CPRSNumlistCapture"/>
      </w:pPr>
      <w:r w:rsidRPr="00002853">
        <w:t>AL Allocate OE/RR Security Keys [ORCL KEY ALLOCATION]</w:t>
      </w:r>
    </w:p>
    <w:p w14:paraId="208A73A6" w14:textId="77777777" w:rsidR="00356455" w:rsidRPr="00002853" w:rsidRDefault="00356455">
      <w:pPr>
        <w:pStyle w:val="CPRSNumlistCapture"/>
      </w:pPr>
      <w:r w:rsidRPr="00002853">
        <w:t>KK Check for Multiple Keys [ORE KEY CHECK]</w:t>
      </w:r>
    </w:p>
    <w:p w14:paraId="7A835C20" w14:textId="77777777" w:rsidR="00356455" w:rsidRPr="00002853" w:rsidRDefault="00356455">
      <w:pPr>
        <w:pStyle w:val="CPRSNumlistCapture"/>
      </w:pPr>
      <w:r w:rsidRPr="00002853">
        <w:t>DC Edit DC Reasons [ORCL ORDER REASON]</w:t>
      </w:r>
    </w:p>
    <w:p w14:paraId="1C723A01" w14:textId="77777777" w:rsidR="00356455" w:rsidRPr="00002853" w:rsidRDefault="00356455">
      <w:pPr>
        <w:pStyle w:val="CPRSNumlistCapture"/>
        <w:rPr>
          <w:lang w:val="pt-BR"/>
        </w:rPr>
      </w:pPr>
      <w:r w:rsidRPr="00002853">
        <w:rPr>
          <w:lang w:val="pt-BR"/>
        </w:rPr>
        <w:t>GP GUI Parameters ... [ORW PARAM GUI]</w:t>
      </w:r>
    </w:p>
    <w:p w14:paraId="6527EDEF" w14:textId="77777777" w:rsidR="00356455" w:rsidRPr="00002853" w:rsidRDefault="00356455">
      <w:pPr>
        <w:pStyle w:val="CPRSNumlistCapture"/>
      </w:pPr>
      <w:r w:rsidRPr="00002853">
        <w:t>GA GUI Access - Tabs, RPL [ORCL CPRS ACCESS]</w:t>
      </w:r>
    </w:p>
    <w:p w14:paraId="47DFE528" w14:textId="77777777" w:rsidR="00356455" w:rsidRPr="00002853" w:rsidRDefault="00356455">
      <w:pPr>
        <w:pStyle w:val="CPRSNumlistCapture"/>
      </w:pPr>
      <w:r w:rsidRPr="00002853">
        <w:t>MI Miscellaneous Parameters [OR PARAM ORDER MISC]</w:t>
      </w:r>
    </w:p>
    <w:p w14:paraId="7367089E" w14:textId="77777777" w:rsidR="00356455" w:rsidRPr="00002853" w:rsidRDefault="00356455">
      <w:pPr>
        <w:pStyle w:val="CPRSNumlistCapture"/>
      </w:pPr>
      <w:r w:rsidRPr="00002853">
        <w:t>NO Notification Mgmt Menu ... [ORB NOT COORD MENU]</w:t>
      </w:r>
    </w:p>
    <w:p w14:paraId="52C2947A" w14:textId="77777777" w:rsidR="00356455" w:rsidRPr="00002853" w:rsidRDefault="00356455">
      <w:pPr>
        <w:pStyle w:val="CPRSNumlistCapture"/>
      </w:pPr>
      <w:r w:rsidRPr="00002853">
        <w:t>OC Order Checking Mgmt Menu ... [ORK ORDER CHK MGMT MENU]</w:t>
      </w:r>
    </w:p>
    <w:p w14:paraId="0DC6E88F"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22D4806E" w14:textId="77777777" w:rsidR="00356455" w:rsidRPr="00002853" w:rsidRDefault="00356455">
      <w:pPr>
        <w:pStyle w:val="CPRSNumlistCapture"/>
      </w:pPr>
      <w:r w:rsidRPr="00002853">
        <w:rPr>
          <w:lang w:val="fr-FR"/>
        </w:rPr>
        <w:t xml:space="preserve">LI Patient List Mgmt Menu ... </w:t>
      </w:r>
      <w:r w:rsidRPr="00002853">
        <w:t>[ORLP PATIENT LIST MGMT]</w:t>
      </w:r>
    </w:p>
    <w:p w14:paraId="4D4FC491" w14:textId="77777777" w:rsidR="00356455" w:rsidRPr="00002853" w:rsidRDefault="00356455">
      <w:pPr>
        <w:pStyle w:val="CPRSNumlistCapture"/>
      </w:pPr>
      <w:r w:rsidRPr="00002853">
        <w:t>FP Print Formats [ORCL PRINT FORMAT]</w:t>
      </w:r>
    </w:p>
    <w:p w14:paraId="0834C8E5" w14:textId="77777777" w:rsidR="00356455" w:rsidRPr="00002853" w:rsidRDefault="00356455">
      <w:pPr>
        <w:pStyle w:val="CPRSNumlistCapture"/>
      </w:pPr>
      <w:r w:rsidRPr="00002853">
        <w:t>PR Print/Report Parameters ... [OR PARAM PRINTS]</w:t>
      </w:r>
    </w:p>
    <w:p w14:paraId="6C0BA0FA" w14:textId="77777777" w:rsidR="00356455" w:rsidRPr="00002853" w:rsidRDefault="00356455">
      <w:pPr>
        <w:pStyle w:val="CPRSNumlistCapture"/>
      </w:pPr>
      <w:r w:rsidRPr="00002853">
        <w:t>RE Release/Cancel Delayed Orders [ORC DELAYED ORDERS]</w:t>
      </w:r>
    </w:p>
    <w:p w14:paraId="152B81F9" w14:textId="77777777" w:rsidR="00356455" w:rsidRPr="00002853" w:rsidRDefault="00356455">
      <w:pPr>
        <w:pStyle w:val="CPRSNumlistCapture"/>
      </w:pPr>
      <w:r w:rsidRPr="00002853">
        <w:t>US Unsigned orders search [OR UNSIGNED ORDERS]</w:t>
      </w:r>
    </w:p>
    <w:p w14:paraId="4125D758" w14:textId="77777777" w:rsidR="00356455" w:rsidRPr="00002853" w:rsidRDefault="00356455">
      <w:pPr>
        <w:pStyle w:val="CPRSNumlistCapture"/>
      </w:pPr>
      <w:r w:rsidRPr="00002853">
        <w:t>EX Set Unsigned Orders View on Exit [OR PARAM UNSIGNED ORDERS VIEW]</w:t>
      </w:r>
    </w:p>
    <w:p w14:paraId="63C3130C" w14:textId="77777777" w:rsidR="00356455" w:rsidRPr="00002853" w:rsidRDefault="00356455">
      <w:pPr>
        <w:pStyle w:val="CPRSNumlistCapture"/>
      </w:pPr>
      <w:r w:rsidRPr="00002853">
        <w:t>NA Search orders by Nature or Status [OR NATURE/STATUS ORDER SEARCH]</w:t>
      </w:r>
    </w:p>
    <w:p w14:paraId="4DBEA985" w14:textId="77777777" w:rsidR="00356455" w:rsidRPr="00002853" w:rsidRDefault="00356455">
      <w:pPr>
        <w:pStyle w:val="CPRSNumlistCapture"/>
      </w:pPr>
      <w:r w:rsidRPr="00002853">
        <w:t>DO Event Delayed Orders Menu ... [OR DELAYED ORDERS]</w:t>
      </w:r>
    </w:p>
    <w:p w14:paraId="267A3E51" w14:textId="77777777" w:rsidR="00356455" w:rsidRPr="00002853" w:rsidRDefault="00356455">
      <w:pPr>
        <w:pStyle w:val="CPRSNumlistCapture"/>
      </w:pPr>
      <w:r w:rsidRPr="00002853">
        <w:t>PM Performance Monitor Report [OR PERFORMANCE MONITOR]</w:t>
      </w:r>
    </w:p>
    <w:p w14:paraId="3AB56B97" w14:textId="77777777" w:rsidR="00A00398" w:rsidRPr="00002853" w:rsidRDefault="00356455" w:rsidP="00EF7614">
      <w:pPr>
        <w:pStyle w:val="CPRS-NumberedList"/>
        <w:numPr>
          <w:ilvl w:val="0"/>
          <w:numId w:val="29"/>
        </w:numPr>
      </w:pPr>
      <w:r w:rsidRPr="00002853">
        <w:t xml:space="preserve">Select the Event Delayed Orders Menu by typing </w:t>
      </w:r>
      <w:r w:rsidRPr="00002853">
        <w:rPr>
          <w:b/>
          <w:bCs/>
        </w:rPr>
        <w:t>DO</w:t>
      </w:r>
      <w:r w:rsidRPr="00002853">
        <w:t>.</w:t>
      </w:r>
    </w:p>
    <w:p w14:paraId="5CED423E" w14:textId="77777777" w:rsidR="00356455" w:rsidRPr="00002853" w:rsidRDefault="00356455" w:rsidP="00A00398">
      <w:pPr>
        <w:pStyle w:val="CPRSnumlistothertext"/>
      </w:pPr>
      <w:r w:rsidRPr="00002853">
        <w:t>The following menu will appear:</w:t>
      </w:r>
    </w:p>
    <w:p w14:paraId="15131BD1" w14:textId="77777777" w:rsidR="00356455" w:rsidRPr="00002853" w:rsidRDefault="00356455">
      <w:pPr>
        <w:pStyle w:val="CPRSNumlistCapture"/>
      </w:pPr>
      <w:r w:rsidRPr="00002853">
        <w:t>DO Delayed Orders/Auto-DC Set-up [OR DELAYED ORDERS EDITOR]</w:t>
      </w:r>
    </w:p>
    <w:p w14:paraId="191EEBDB" w14:textId="77777777" w:rsidR="00356455" w:rsidRPr="00002853" w:rsidRDefault="00356455">
      <w:pPr>
        <w:pStyle w:val="CPRSNumlistCapture"/>
      </w:pPr>
      <w:r w:rsidRPr="00002853">
        <w:t>EP Parameters for event delayed orders [OR EVENT PARAMETERS]</w:t>
      </w:r>
    </w:p>
    <w:p w14:paraId="524AFC9C"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1C9D486" w14:textId="77777777" w:rsidR="00A00398" w:rsidRPr="00002853" w:rsidRDefault="00356455" w:rsidP="00EF7614">
      <w:pPr>
        <w:pStyle w:val="CPRS-NumberedList"/>
        <w:numPr>
          <w:ilvl w:val="0"/>
          <w:numId w:val="29"/>
        </w:numPr>
        <w:rPr>
          <w:rFonts w:cs="Courier New"/>
        </w:rPr>
      </w:pPr>
      <w:r w:rsidRPr="00002853">
        <w:lastRenderedPageBreak/>
        <w:t xml:space="preserve">Select Delayed Orders/Auto-DC Set-up by typing </w:t>
      </w:r>
      <w:r w:rsidRPr="00002853">
        <w:rPr>
          <w:b/>
          <w:bCs/>
        </w:rPr>
        <w:t>DO</w:t>
      </w:r>
      <w:r w:rsidRPr="00002853">
        <w:t>.</w:t>
      </w:r>
    </w:p>
    <w:p w14:paraId="56EAE914" w14:textId="77777777" w:rsidR="00356455" w:rsidRPr="00002853" w:rsidRDefault="00356455" w:rsidP="00A00398">
      <w:pPr>
        <w:pStyle w:val="CPRSnumlistothertext"/>
        <w:rPr>
          <w:rFonts w:cs="Courier New"/>
        </w:rPr>
      </w:pPr>
      <w:r w:rsidRPr="00002853">
        <w:t>The following menu will appear</w:t>
      </w:r>
    </w:p>
    <w:p w14:paraId="0CFC7A49" w14:textId="77777777" w:rsidR="00356455" w:rsidRPr="00002853" w:rsidRDefault="00356455">
      <w:pPr>
        <w:pStyle w:val="CPRSNumlistCapture"/>
      </w:pPr>
      <w:r w:rsidRPr="00002853">
        <w:t>Select one of the following:</w:t>
      </w:r>
    </w:p>
    <w:p w14:paraId="164B66A7" w14:textId="77777777" w:rsidR="00356455" w:rsidRPr="00002853" w:rsidRDefault="00356455">
      <w:pPr>
        <w:pStyle w:val="CPRSNumlistCapture"/>
      </w:pPr>
      <w:r w:rsidRPr="00002853">
        <w:t>1. Auto-DC Rules</w:t>
      </w:r>
    </w:p>
    <w:p w14:paraId="65ADCFC9" w14:textId="77777777" w:rsidR="00356455" w:rsidRPr="00002853" w:rsidRDefault="00356455">
      <w:pPr>
        <w:pStyle w:val="CPRSNumlistCapture"/>
      </w:pPr>
      <w:r w:rsidRPr="00002853">
        <w:t>2. Release Events</w:t>
      </w:r>
    </w:p>
    <w:p w14:paraId="580937EC" w14:textId="77777777" w:rsidR="00356455" w:rsidRPr="00002853" w:rsidRDefault="00356455">
      <w:pPr>
        <w:pStyle w:val="CPRSNumlistCapture"/>
      </w:pPr>
      <w:r w:rsidRPr="00002853">
        <w:t>Enter response:</w:t>
      </w:r>
    </w:p>
    <w:p w14:paraId="74B333C5" w14:textId="77777777" w:rsidR="00A00398" w:rsidRPr="00002853" w:rsidRDefault="00356455" w:rsidP="00EF7614">
      <w:pPr>
        <w:pStyle w:val="CPRS-NumberedList"/>
        <w:numPr>
          <w:ilvl w:val="0"/>
          <w:numId w:val="29"/>
        </w:numPr>
      </w:pPr>
      <w:bookmarkStart w:id="348" w:name="_Toc20803558"/>
      <w:r w:rsidRPr="00002853">
        <w:t xml:space="preserve">Select Release Events by typing </w:t>
      </w:r>
      <w:r w:rsidRPr="00002853">
        <w:rPr>
          <w:b/>
          <w:bCs/>
        </w:rPr>
        <w:t>2</w:t>
      </w:r>
      <w:r w:rsidRPr="00002853">
        <w:t>.</w:t>
      </w:r>
    </w:p>
    <w:p w14:paraId="19D60102" w14:textId="77777777" w:rsidR="00356455" w:rsidRPr="00002853" w:rsidRDefault="00356455" w:rsidP="00A00398">
      <w:pPr>
        <w:pStyle w:val="CPRSnumlistothertext"/>
      </w:pPr>
      <w:r w:rsidRPr="00002853">
        <w:t>The existing release events will appear in a numbered list.</w:t>
      </w:r>
      <w:bookmarkStart w:id="349" w:name="_Toc13381741"/>
      <w:bookmarkStart w:id="350" w:name="_Toc13473503"/>
      <w:bookmarkStart w:id="351" w:name="_Toc20803559"/>
      <w:bookmarkEnd w:id="346"/>
      <w:bookmarkEnd w:id="347"/>
      <w:bookmarkEnd w:id="348"/>
    </w:p>
    <w:p w14:paraId="41F167B1" w14:textId="77777777" w:rsidR="00356455" w:rsidRPr="00002853" w:rsidRDefault="00356455" w:rsidP="00EF7614">
      <w:pPr>
        <w:pStyle w:val="CPRS-NumberedList"/>
        <w:numPr>
          <w:ilvl w:val="0"/>
          <w:numId w:val="29"/>
        </w:numPr>
      </w:pPr>
      <w:r w:rsidRPr="00002853">
        <w:t xml:space="preserve">Select Activate/Inactivate by typing </w:t>
      </w:r>
      <w:r w:rsidRPr="00002853">
        <w:rPr>
          <w:b/>
          <w:bCs/>
        </w:rPr>
        <w:t>AI</w:t>
      </w:r>
      <w:r w:rsidRPr="00002853">
        <w:t>.</w:t>
      </w:r>
      <w:bookmarkStart w:id="352" w:name="_Toc13381742"/>
      <w:bookmarkStart w:id="353" w:name="_Toc13473504"/>
      <w:bookmarkStart w:id="354" w:name="_Toc20803560"/>
      <w:bookmarkEnd w:id="349"/>
      <w:bookmarkEnd w:id="350"/>
      <w:bookmarkEnd w:id="351"/>
    </w:p>
    <w:p w14:paraId="6523D374" w14:textId="77777777" w:rsidR="00356455" w:rsidRPr="00002853" w:rsidRDefault="00356455" w:rsidP="00EF7614">
      <w:pPr>
        <w:pStyle w:val="CPRS-NumberedList"/>
        <w:numPr>
          <w:ilvl w:val="0"/>
          <w:numId w:val="29"/>
        </w:numPr>
      </w:pPr>
      <w:r w:rsidRPr="00002853">
        <w:t xml:space="preserve">Type the number of the release event you would like to activate/inactivate at the </w:t>
      </w:r>
      <w:r w:rsidRPr="00002853">
        <w:rPr>
          <w:i/>
          <w:iCs/>
        </w:rPr>
        <w:t>Select items</w:t>
      </w:r>
      <w:r w:rsidRPr="00002853">
        <w:t xml:space="preserve"> prompt</w:t>
      </w:r>
      <w:bookmarkEnd w:id="352"/>
      <w:bookmarkEnd w:id="353"/>
      <w:r w:rsidRPr="00002853">
        <w:t>.</w:t>
      </w:r>
      <w:bookmarkStart w:id="355" w:name="_Toc20803561"/>
      <w:bookmarkEnd w:id="354"/>
    </w:p>
    <w:p w14:paraId="2A740765" w14:textId="77777777" w:rsidR="00356455" w:rsidRPr="00002853" w:rsidRDefault="00356455" w:rsidP="00EF7614">
      <w:pPr>
        <w:pStyle w:val="CPRS-NumberedList"/>
        <w:numPr>
          <w:ilvl w:val="0"/>
          <w:numId w:val="29"/>
        </w:numPr>
      </w:pPr>
      <w:r w:rsidRPr="00002853">
        <w:t>The computer will display a message asking if you are sure you want to activate/inactivate th</w:t>
      </w:r>
      <w:r w:rsidR="00A00398" w:rsidRPr="00002853">
        <w:t xml:space="preserve">is release event. </w:t>
      </w:r>
      <w:r w:rsidRPr="00002853">
        <w:t>Type the appropriate response.</w:t>
      </w:r>
      <w:bookmarkEnd w:id="355"/>
    </w:p>
    <w:p w14:paraId="404C8A01" w14:textId="77777777" w:rsidR="00356455" w:rsidRPr="003B28DB" w:rsidRDefault="00356455">
      <w:pPr>
        <w:pStyle w:val="CPRSNumlistnote"/>
        <w:rPr>
          <w:rFonts w:ascii="Times New Roman" w:hAnsi="Times New Roman"/>
          <w:sz w:val="22"/>
        </w:rPr>
      </w:pPr>
      <w:r w:rsidRPr="003B28DB">
        <w:rPr>
          <w:rFonts w:ascii="Times New Roman" w:hAnsi="Times New Roman"/>
          <w:b/>
          <w:bCs w:val="0"/>
          <w:sz w:val="22"/>
        </w:rPr>
        <w:t>Note:</w:t>
      </w:r>
      <w:r w:rsidRPr="003B28DB">
        <w:rPr>
          <w:rFonts w:ascii="Times New Roman" w:hAnsi="Times New Roman"/>
          <w:sz w:val="22"/>
        </w:rPr>
        <w:t xml:space="preserve"> </w:t>
      </w:r>
      <w:r w:rsidRPr="003B28DB">
        <w:rPr>
          <w:rFonts w:ascii="Times New Roman" w:hAnsi="Times New Roman"/>
          <w:sz w:val="22"/>
        </w:rPr>
        <w:tab/>
        <w:t>You can also activate/inactivate a release event from the detailed display screen.</w:t>
      </w:r>
    </w:p>
    <w:p w14:paraId="535719CF" w14:textId="77777777" w:rsidR="00356455" w:rsidRPr="003B28DB" w:rsidRDefault="00356455">
      <w:pPr>
        <w:pStyle w:val="CPRSNumlistnote"/>
        <w:rPr>
          <w:rFonts w:ascii="Times New Roman" w:hAnsi="Times New Roman"/>
          <w:sz w:val="22"/>
        </w:rPr>
      </w:pPr>
      <w:r w:rsidRPr="003B28DB">
        <w:rPr>
          <w:rFonts w:ascii="Times New Roman" w:hAnsi="Times New Roman"/>
          <w:b/>
          <w:bCs w:val="0"/>
          <w:sz w:val="22"/>
        </w:rPr>
        <w:t xml:space="preserve">Note: </w:t>
      </w:r>
      <w:r w:rsidRPr="003B28DB">
        <w:rPr>
          <w:rFonts w:ascii="Times New Roman" w:hAnsi="Times New Roman"/>
          <w:b/>
          <w:bCs w:val="0"/>
          <w:sz w:val="22"/>
        </w:rPr>
        <w:tab/>
      </w:r>
      <w:r w:rsidRPr="003B28DB">
        <w:rPr>
          <w:rFonts w:ascii="Times New Roman" w:hAnsi="Times New Roman"/>
          <w:sz w:val="22"/>
        </w:rPr>
        <w:t>Once you have activated a release event, the event will appear on the Event Delayed Orders dialog in the CPRS GUI. Users can now write orders that are delayed until the release event occurs.</w:t>
      </w:r>
      <w:r w:rsidRPr="003B28DB">
        <w:rPr>
          <w:rFonts w:ascii="Times New Roman" w:hAnsi="Times New Roman"/>
          <w:b/>
          <w:bCs w:val="0"/>
          <w:sz w:val="22"/>
        </w:rPr>
        <w:t xml:space="preserve">  </w:t>
      </w:r>
    </w:p>
    <w:p w14:paraId="637C77F2" w14:textId="1F532E4F" w:rsidR="00356455" w:rsidRPr="00002853" w:rsidRDefault="00356455" w:rsidP="003B28DB">
      <w:pPr>
        <w:pStyle w:val="Heading3"/>
      </w:pPr>
      <w:r w:rsidRPr="00002853">
        <w:t xml:space="preserve"> </w:t>
      </w:r>
      <w:bookmarkStart w:id="356" w:name="_Toc13381744"/>
      <w:bookmarkStart w:id="357" w:name="_Toc13473506"/>
      <w:bookmarkStart w:id="358" w:name="_Toc20803562"/>
      <w:bookmarkStart w:id="359" w:name="_Toc22644741"/>
      <w:r w:rsidRPr="00002853">
        <w:t>Detailed Display of a Release Event</w:t>
      </w:r>
      <w:bookmarkStart w:id="360" w:name="_Toc13381748"/>
      <w:bookmarkStart w:id="361" w:name="_Toc13473510"/>
      <w:bookmarkEnd w:id="356"/>
      <w:bookmarkEnd w:id="357"/>
      <w:bookmarkEnd w:id="358"/>
      <w:bookmarkEnd w:id="359"/>
    </w:p>
    <w:p w14:paraId="39126FE8" w14:textId="77777777" w:rsidR="00356455" w:rsidRPr="00002853" w:rsidRDefault="00356455">
      <w:pPr>
        <w:pStyle w:val="CPRSH3Body"/>
        <w:rPr>
          <w:b/>
          <w:bCs/>
        </w:rPr>
      </w:pPr>
      <w:bookmarkStart w:id="362" w:name="_Toc13381745"/>
      <w:bookmarkStart w:id="363" w:name="_Toc13473507"/>
      <w:bookmarkStart w:id="364" w:name="_Toc20803566"/>
      <w:r w:rsidRPr="00002853">
        <w:rPr>
          <w:b/>
          <w:bCs/>
        </w:rPr>
        <w:t>To view a detailed display of a release event, follow these steps:</w:t>
      </w:r>
      <w:bookmarkEnd w:id="362"/>
      <w:bookmarkEnd w:id="363"/>
    </w:p>
    <w:p w14:paraId="135BEDD4" w14:textId="77777777" w:rsidR="00356455" w:rsidRPr="00002853" w:rsidRDefault="00356455" w:rsidP="00EF7614">
      <w:pPr>
        <w:pStyle w:val="CPRS-NumberedList"/>
        <w:numPr>
          <w:ilvl w:val="0"/>
          <w:numId w:val="38"/>
        </w:numPr>
      </w:pPr>
      <w:r w:rsidRPr="00002853">
        <w:t>Open the CPRS Configuration (Clin Coord) menu [OR PARAM COORDINATOR MENU].</w:t>
      </w:r>
    </w:p>
    <w:p w14:paraId="48BF89A0" w14:textId="77777777" w:rsidR="00356455" w:rsidRPr="00002853" w:rsidRDefault="00356455">
      <w:pPr>
        <w:pStyle w:val="CPRSNumlistCapture"/>
      </w:pPr>
      <w:r w:rsidRPr="00002853">
        <w:t>AL Allocate OE/RR Security Keys [ORCL KEY ALLOCATION]</w:t>
      </w:r>
    </w:p>
    <w:p w14:paraId="770F8E05" w14:textId="77777777" w:rsidR="00356455" w:rsidRPr="00002853" w:rsidRDefault="00356455">
      <w:pPr>
        <w:pStyle w:val="CPRSNumlistCapture"/>
      </w:pPr>
      <w:r w:rsidRPr="00002853">
        <w:t>KK Check for Multiple Keys [ORE KEY CHECK]</w:t>
      </w:r>
    </w:p>
    <w:p w14:paraId="2AC86049" w14:textId="77777777" w:rsidR="00356455" w:rsidRPr="00002853" w:rsidRDefault="00356455">
      <w:pPr>
        <w:pStyle w:val="CPRSNumlistCapture"/>
      </w:pPr>
      <w:r w:rsidRPr="00002853">
        <w:t>DC Edit DC Reasons [ORCL ORDER REASON]</w:t>
      </w:r>
    </w:p>
    <w:p w14:paraId="64229DC5" w14:textId="77777777" w:rsidR="00356455" w:rsidRPr="00002853" w:rsidRDefault="00356455">
      <w:pPr>
        <w:pStyle w:val="CPRSNumlistCapture"/>
        <w:rPr>
          <w:lang w:val="pt-BR"/>
        </w:rPr>
      </w:pPr>
      <w:r w:rsidRPr="00002853">
        <w:rPr>
          <w:lang w:val="pt-BR"/>
        </w:rPr>
        <w:t>GP GUI Parameters ... [ORW PARAM GUI]</w:t>
      </w:r>
    </w:p>
    <w:p w14:paraId="1F0B72D3" w14:textId="77777777" w:rsidR="00356455" w:rsidRPr="00002853" w:rsidRDefault="00356455">
      <w:pPr>
        <w:pStyle w:val="CPRSNumlistCapture"/>
      </w:pPr>
      <w:r w:rsidRPr="00002853">
        <w:t>GA GUI Access - Tabs, RPL [ORCL CPRS ACCESS]</w:t>
      </w:r>
    </w:p>
    <w:p w14:paraId="1540BD7B" w14:textId="77777777" w:rsidR="00356455" w:rsidRPr="00002853" w:rsidRDefault="00356455">
      <w:pPr>
        <w:pStyle w:val="CPRSNumlistCapture"/>
      </w:pPr>
      <w:r w:rsidRPr="00002853">
        <w:t>MI Miscellaneous Parameters [OR PARAM ORDER MISC]</w:t>
      </w:r>
    </w:p>
    <w:p w14:paraId="6FB1CD54" w14:textId="77777777" w:rsidR="00356455" w:rsidRPr="00002853" w:rsidRDefault="00356455">
      <w:pPr>
        <w:pStyle w:val="CPRSNumlistCapture"/>
      </w:pPr>
      <w:r w:rsidRPr="00002853">
        <w:t>NO Notification Mgmt Menu ... [ORB NOT COORD MENU]</w:t>
      </w:r>
    </w:p>
    <w:p w14:paraId="131F11D2" w14:textId="77777777" w:rsidR="00356455" w:rsidRPr="00002853" w:rsidRDefault="00356455">
      <w:pPr>
        <w:pStyle w:val="CPRSNumlistCapture"/>
      </w:pPr>
      <w:r w:rsidRPr="00002853">
        <w:t>OC Order Checking Mgmt Menu ... [ORK ORDER CHK MGMT MENU]</w:t>
      </w:r>
    </w:p>
    <w:p w14:paraId="29FB53F9"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29D13127" w14:textId="77777777" w:rsidR="00356455" w:rsidRPr="00002853" w:rsidRDefault="00356455">
      <w:pPr>
        <w:pStyle w:val="CPRSNumlistCapture"/>
      </w:pPr>
      <w:r w:rsidRPr="00002853">
        <w:rPr>
          <w:lang w:val="fr-FR"/>
        </w:rPr>
        <w:t xml:space="preserve">LI Patient List Mgmt Menu ... </w:t>
      </w:r>
      <w:r w:rsidRPr="00002853">
        <w:t>[ORLP PATIENT LIST MGMT]</w:t>
      </w:r>
    </w:p>
    <w:p w14:paraId="595779C3" w14:textId="77777777" w:rsidR="00356455" w:rsidRPr="00002853" w:rsidRDefault="00356455">
      <w:pPr>
        <w:pStyle w:val="CPRSNumlistCapture"/>
      </w:pPr>
      <w:r w:rsidRPr="00002853">
        <w:t>FP Print Formats [ORCL PRINT FORMAT]</w:t>
      </w:r>
    </w:p>
    <w:p w14:paraId="0BE70A74" w14:textId="77777777" w:rsidR="00356455" w:rsidRPr="00002853" w:rsidRDefault="00356455">
      <w:pPr>
        <w:pStyle w:val="CPRSNumlistCapture"/>
      </w:pPr>
      <w:r w:rsidRPr="00002853">
        <w:t>PR Print/Report Parameters ... [OR PARAM PRINTS]</w:t>
      </w:r>
    </w:p>
    <w:p w14:paraId="3988CB19" w14:textId="77777777" w:rsidR="00356455" w:rsidRPr="00002853" w:rsidRDefault="00356455">
      <w:pPr>
        <w:pStyle w:val="CPRSNumlistCapture"/>
      </w:pPr>
      <w:r w:rsidRPr="00002853">
        <w:t>RE Release/Cancel Delayed Orders [ORC DELAYED ORDERS]</w:t>
      </w:r>
    </w:p>
    <w:p w14:paraId="4FE45872" w14:textId="77777777" w:rsidR="00356455" w:rsidRPr="00002853" w:rsidRDefault="00356455">
      <w:pPr>
        <w:pStyle w:val="CPRSNumlistCapture"/>
      </w:pPr>
      <w:r w:rsidRPr="00002853">
        <w:t>US Unsigned orders search [OR UNSIGNED ORDERS]</w:t>
      </w:r>
    </w:p>
    <w:p w14:paraId="0621E981" w14:textId="77777777" w:rsidR="00356455" w:rsidRPr="00002853" w:rsidRDefault="00356455">
      <w:pPr>
        <w:pStyle w:val="CPRSNumlistCapture"/>
      </w:pPr>
      <w:r w:rsidRPr="00002853">
        <w:t>EX Set Unsigned Orders View on Exit [OR PARAM UNSIGNED ORDERS VIEW]</w:t>
      </w:r>
    </w:p>
    <w:p w14:paraId="5E07B667" w14:textId="77777777" w:rsidR="00356455" w:rsidRPr="00002853" w:rsidRDefault="00356455">
      <w:pPr>
        <w:pStyle w:val="CPRSNumlistCapture"/>
      </w:pPr>
      <w:r w:rsidRPr="00002853">
        <w:t>NA Search orders by Nature or Status [OR NATURE/STATUS ORDER SEARCH]</w:t>
      </w:r>
    </w:p>
    <w:p w14:paraId="68ED84A0" w14:textId="77777777" w:rsidR="00356455" w:rsidRPr="00002853" w:rsidRDefault="00356455">
      <w:pPr>
        <w:pStyle w:val="CPRSNumlistCapture"/>
      </w:pPr>
      <w:r w:rsidRPr="00002853">
        <w:t>DO Event Delayed Orders Menu ... [OR DELAYED ORDERS]</w:t>
      </w:r>
    </w:p>
    <w:p w14:paraId="7B05EDF3" w14:textId="77777777" w:rsidR="00356455" w:rsidRPr="00002853" w:rsidRDefault="00356455">
      <w:pPr>
        <w:pStyle w:val="CPRSNumlistCapture"/>
      </w:pPr>
      <w:r w:rsidRPr="00002853">
        <w:t>PM Performance Monitor Report [OR PERFORMANCE MONITOR]</w:t>
      </w:r>
    </w:p>
    <w:p w14:paraId="2D867ED6" w14:textId="77777777" w:rsidR="000F082B" w:rsidRPr="00002853" w:rsidRDefault="00356455" w:rsidP="00EF7614">
      <w:pPr>
        <w:pStyle w:val="CPRS-NumberedList"/>
        <w:numPr>
          <w:ilvl w:val="0"/>
          <w:numId w:val="38"/>
        </w:numPr>
      </w:pPr>
      <w:r w:rsidRPr="00002853">
        <w:t>Select the Event Delayed Orders Menu by typing DO.</w:t>
      </w:r>
    </w:p>
    <w:p w14:paraId="1BBC9F73" w14:textId="77777777" w:rsidR="00356455" w:rsidRPr="00002853" w:rsidRDefault="00356455" w:rsidP="000F082B">
      <w:pPr>
        <w:pStyle w:val="CPRSnumlistothertext"/>
      </w:pPr>
      <w:r w:rsidRPr="00002853">
        <w:t>The following menu will appear:</w:t>
      </w:r>
    </w:p>
    <w:p w14:paraId="2E3DD219" w14:textId="77777777" w:rsidR="00356455" w:rsidRPr="00002853" w:rsidRDefault="00356455">
      <w:pPr>
        <w:pStyle w:val="CPRSNumlistCapture"/>
      </w:pPr>
      <w:r w:rsidRPr="00002853">
        <w:t>DO Delayed Orders/Auto-DC Set-up [OR DELAYED ORDERS EDITOR]</w:t>
      </w:r>
    </w:p>
    <w:p w14:paraId="14B1E253" w14:textId="77777777" w:rsidR="00356455" w:rsidRPr="00002853" w:rsidRDefault="00356455">
      <w:pPr>
        <w:pStyle w:val="CPRSNumlistCapture"/>
      </w:pPr>
      <w:r w:rsidRPr="00002853">
        <w:t>EP Parameters for event delayed orders [OR EVENT PARAMETERS]</w:t>
      </w:r>
    </w:p>
    <w:p w14:paraId="07444A72"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61E8A50B" w14:textId="77777777" w:rsidR="000F082B" w:rsidRPr="00002853" w:rsidRDefault="00356455" w:rsidP="00EF7614">
      <w:pPr>
        <w:pStyle w:val="CPRS-NumberedList"/>
        <w:numPr>
          <w:ilvl w:val="0"/>
          <w:numId w:val="38"/>
        </w:numPr>
      </w:pPr>
      <w:r w:rsidRPr="00002853">
        <w:t xml:space="preserve">Select Delayed Orders/Auto-DC Set-up by typing </w:t>
      </w:r>
      <w:r w:rsidRPr="00002853">
        <w:rPr>
          <w:b/>
          <w:bCs/>
        </w:rPr>
        <w:t>DO</w:t>
      </w:r>
      <w:r w:rsidRPr="00002853">
        <w:t>.</w:t>
      </w:r>
    </w:p>
    <w:p w14:paraId="253E44B2" w14:textId="77777777" w:rsidR="003B28DB" w:rsidRDefault="003B28DB" w:rsidP="000F082B">
      <w:pPr>
        <w:pStyle w:val="CPRSnumlistothertext"/>
      </w:pPr>
      <w:r>
        <w:br w:type="page"/>
      </w:r>
    </w:p>
    <w:p w14:paraId="35108897" w14:textId="1830DA95" w:rsidR="00356455" w:rsidRPr="00002853" w:rsidRDefault="00356455" w:rsidP="000F082B">
      <w:pPr>
        <w:pStyle w:val="CPRSnumlistothertext"/>
      </w:pPr>
      <w:r w:rsidRPr="00002853">
        <w:lastRenderedPageBreak/>
        <w:t>The following menu will appear:</w:t>
      </w:r>
    </w:p>
    <w:p w14:paraId="5654CA6B" w14:textId="77777777" w:rsidR="00356455" w:rsidRPr="00002853" w:rsidRDefault="00356455">
      <w:pPr>
        <w:pStyle w:val="CPRSNumlistCapture"/>
      </w:pPr>
      <w:r w:rsidRPr="00002853">
        <w:t>Select one of the following:</w:t>
      </w:r>
    </w:p>
    <w:p w14:paraId="5587F00E" w14:textId="77777777" w:rsidR="00356455" w:rsidRPr="00002853" w:rsidRDefault="00356455">
      <w:pPr>
        <w:pStyle w:val="CPRSNumlistCapture"/>
      </w:pPr>
      <w:r w:rsidRPr="00002853">
        <w:t>1. Auto-DC Rules</w:t>
      </w:r>
    </w:p>
    <w:p w14:paraId="5B113761" w14:textId="77777777" w:rsidR="00356455" w:rsidRPr="00002853" w:rsidRDefault="00356455">
      <w:pPr>
        <w:pStyle w:val="CPRSNumlistCapture"/>
      </w:pPr>
      <w:r w:rsidRPr="00002853">
        <w:t>2. Release Events</w:t>
      </w:r>
    </w:p>
    <w:p w14:paraId="3E866C77" w14:textId="77777777" w:rsidR="00356455" w:rsidRPr="00002853" w:rsidRDefault="00356455">
      <w:pPr>
        <w:pStyle w:val="CPRSNumlistCapture"/>
      </w:pPr>
      <w:r w:rsidRPr="00002853">
        <w:t>Enter response:</w:t>
      </w:r>
    </w:p>
    <w:p w14:paraId="45FBDE1B" w14:textId="77777777" w:rsidR="00356455" w:rsidRPr="00002853" w:rsidRDefault="00356455" w:rsidP="00EF7614">
      <w:pPr>
        <w:pStyle w:val="CPRS-NumberedList"/>
        <w:numPr>
          <w:ilvl w:val="0"/>
          <w:numId w:val="38"/>
        </w:numPr>
      </w:pPr>
      <w:r w:rsidRPr="00002853">
        <w:t xml:space="preserve">Choose Release Events by typing </w:t>
      </w:r>
      <w:r w:rsidRPr="00002853">
        <w:rPr>
          <w:b/>
          <w:bCs/>
        </w:rPr>
        <w:t>2</w:t>
      </w:r>
      <w:r w:rsidRPr="00002853">
        <w:t>.</w:t>
      </w:r>
      <w:bookmarkStart w:id="365" w:name="_Toc20803567"/>
      <w:bookmarkEnd w:id="364"/>
    </w:p>
    <w:p w14:paraId="6A849995" w14:textId="77777777" w:rsidR="00356455" w:rsidRPr="00002853" w:rsidRDefault="00356455" w:rsidP="00EF7614">
      <w:pPr>
        <w:pStyle w:val="CPRS-NumberedList"/>
        <w:numPr>
          <w:ilvl w:val="0"/>
          <w:numId w:val="38"/>
        </w:numPr>
      </w:pPr>
      <w:r w:rsidRPr="00002853">
        <w:t xml:space="preserve">Select Detailed Display by typing </w:t>
      </w:r>
      <w:r w:rsidRPr="00002853">
        <w:rPr>
          <w:b/>
          <w:bCs/>
        </w:rPr>
        <w:t>DD</w:t>
      </w:r>
      <w:r w:rsidRPr="00002853">
        <w:t>.</w:t>
      </w:r>
      <w:bookmarkStart w:id="366" w:name="_Toc20803568"/>
      <w:bookmarkEnd w:id="365"/>
    </w:p>
    <w:p w14:paraId="7C04D8EB" w14:textId="77777777" w:rsidR="000F082B" w:rsidRPr="00002853" w:rsidRDefault="00356455" w:rsidP="00EF7614">
      <w:pPr>
        <w:pStyle w:val="CPRS-NumberedList"/>
        <w:numPr>
          <w:ilvl w:val="0"/>
          <w:numId w:val="38"/>
        </w:numPr>
      </w:pPr>
      <w:r w:rsidRPr="00002853">
        <w:t xml:space="preserve">At the </w:t>
      </w:r>
      <w:r w:rsidRPr="00002853">
        <w:rPr>
          <w:i/>
          <w:iCs/>
        </w:rPr>
        <w:t xml:space="preserve">Select item(s) </w:t>
      </w:r>
      <w:r w:rsidRPr="00002853">
        <w:t xml:space="preserve">prompt, type the number of the release event that you would like to display. </w:t>
      </w:r>
    </w:p>
    <w:p w14:paraId="6102AFDF" w14:textId="77777777" w:rsidR="000F082B" w:rsidRPr="00002853" w:rsidRDefault="00356455" w:rsidP="000F082B">
      <w:pPr>
        <w:pStyle w:val="CPRSnumlistothertext"/>
      </w:pPr>
      <w:r w:rsidRPr="00002853">
        <w:t>A detailed display of the release event will appear.</w:t>
      </w:r>
      <w:r w:rsidRPr="00002853">
        <w:rPr>
          <w:sz w:val="18"/>
        </w:rPr>
        <w:t xml:space="preserve"> </w:t>
      </w:r>
    </w:p>
    <w:p w14:paraId="3F21EBA2" w14:textId="77777777" w:rsidR="00356455" w:rsidRPr="00002853" w:rsidRDefault="00FA390A" w:rsidP="000F082B">
      <w:pPr>
        <w:pStyle w:val="CPRScaption"/>
      </w:pPr>
      <w:r w:rsidRPr="00002853">
        <w:rPr>
          <w:noProof/>
        </w:rPr>
        <w:drawing>
          <wp:inline distT="0" distB="0" distL="0" distR="0" wp14:anchorId="2C64F52D" wp14:editId="381E8794">
            <wp:extent cx="5088890" cy="3848735"/>
            <wp:effectExtent l="0" t="0" r="0" b="0"/>
            <wp:docPr id="19" name="Picture 19" descr="The event-delayed order release event 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event-delayed order release event detailed displ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8890" cy="3848735"/>
                    </a:xfrm>
                    <a:prstGeom prst="rect">
                      <a:avLst/>
                    </a:prstGeom>
                    <a:noFill/>
                    <a:ln>
                      <a:noFill/>
                    </a:ln>
                  </pic:spPr>
                </pic:pic>
              </a:graphicData>
            </a:graphic>
          </wp:inline>
        </w:drawing>
      </w:r>
    </w:p>
    <w:p w14:paraId="135975BA" w14:textId="77777777" w:rsidR="00356455" w:rsidRPr="00002853" w:rsidRDefault="00356455" w:rsidP="0072548C">
      <w:pPr>
        <w:pStyle w:val="Caption"/>
      </w:pPr>
      <w:r w:rsidRPr="00002853">
        <w:t>The release event detailed display</w:t>
      </w:r>
      <w:bookmarkEnd w:id="366"/>
    </w:p>
    <w:p w14:paraId="1B1BB8DE" w14:textId="77777777" w:rsidR="003B28DB" w:rsidRDefault="003B28DB" w:rsidP="003B28DB">
      <w:pPr>
        <w:pStyle w:val="Heading4"/>
      </w:pPr>
      <w:r>
        <w:br w:type="page"/>
      </w:r>
    </w:p>
    <w:p w14:paraId="09D97864" w14:textId="2511133C" w:rsidR="00356455" w:rsidRPr="00002853" w:rsidRDefault="00356455" w:rsidP="003B28DB">
      <w:pPr>
        <w:pStyle w:val="Heading4"/>
      </w:pPr>
      <w:r w:rsidRPr="00002853">
        <w:lastRenderedPageBreak/>
        <w:t>Audit and Activation History</w:t>
      </w:r>
    </w:p>
    <w:p w14:paraId="76EC5716" w14:textId="77777777" w:rsidR="00356455" w:rsidRPr="00002853" w:rsidRDefault="00356455" w:rsidP="009F459D">
      <w:pPr>
        <w:pStyle w:val="CPRSH4Body"/>
      </w:pPr>
      <w:r w:rsidRPr="00002853">
        <w:t>The audit and activation histories on the detailed display can be toggled on or off depending on your preferences.</w:t>
      </w:r>
    </w:p>
    <w:p w14:paraId="63D5E120" w14:textId="77777777" w:rsidR="00356455" w:rsidRPr="00002853" w:rsidRDefault="00356455" w:rsidP="009F459D">
      <w:pPr>
        <w:pStyle w:val="CPRSH4Body"/>
        <w:rPr>
          <w:b/>
        </w:rPr>
      </w:pPr>
      <w:r w:rsidRPr="00002853">
        <w:rPr>
          <w:b/>
        </w:rPr>
        <w:t>To toggle the audit and activation histories on or off, follow these steps:</w:t>
      </w:r>
    </w:p>
    <w:p w14:paraId="1F2A6577" w14:textId="77777777" w:rsidR="00356455" w:rsidRPr="00002853" w:rsidRDefault="00356455" w:rsidP="00EF7614">
      <w:pPr>
        <w:pStyle w:val="CPRS-NumberedList"/>
        <w:numPr>
          <w:ilvl w:val="0"/>
          <w:numId w:val="39"/>
        </w:numPr>
      </w:pPr>
      <w:r w:rsidRPr="00002853">
        <w:t>Open the CPRS Configuration (Clin Coord) menu [OR PARAM COORDINATOR MENU].</w:t>
      </w:r>
    </w:p>
    <w:p w14:paraId="38833BBB" w14:textId="77777777" w:rsidR="00356455" w:rsidRPr="00002853" w:rsidRDefault="00356455">
      <w:pPr>
        <w:pStyle w:val="CPRSNumlistCapture"/>
      </w:pPr>
      <w:r w:rsidRPr="00002853">
        <w:t>AL Allocate OE/RR Security Keys [ORCL KEY ALLOCATION]</w:t>
      </w:r>
    </w:p>
    <w:p w14:paraId="1D9742F0" w14:textId="77777777" w:rsidR="00356455" w:rsidRPr="00002853" w:rsidRDefault="00356455">
      <w:pPr>
        <w:pStyle w:val="CPRSNumlistCapture"/>
      </w:pPr>
      <w:r w:rsidRPr="00002853">
        <w:t>KK Check for Multiple Keys [ORE KEY CHECK]</w:t>
      </w:r>
    </w:p>
    <w:p w14:paraId="4EEFA809" w14:textId="77777777" w:rsidR="00356455" w:rsidRPr="00002853" w:rsidRDefault="00356455">
      <w:pPr>
        <w:pStyle w:val="CPRSNumlistCapture"/>
      </w:pPr>
      <w:r w:rsidRPr="00002853">
        <w:t>DC Edit DC Reasons [ORCL ORDER REASON]</w:t>
      </w:r>
    </w:p>
    <w:p w14:paraId="5B0E399C" w14:textId="77777777" w:rsidR="00356455" w:rsidRPr="00002853" w:rsidRDefault="00356455">
      <w:pPr>
        <w:pStyle w:val="CPRSNumlistCapture"/>
        <w:rPr>
          <w:lang w:val="pt-BR"/>
        </w:rPr>
      </w:pPr>
      <w:r w:rsidRPr="00002853">
        <w:rPr>
          <w:lang w:val="pt-BR"/>
        </w:rPr>
        <w:t>GP GUI Parameters ... [ORW PARAM GUI]</w:t>
      </w:r>
    </w:p>
    <w:p w14:paraId="4BC4F56E" w14:textId="77777777" w:rsidR="00356455" w:rsidRPr="00002853" w:rsidRDefault="00356455">
      <w:pPr>
        <w:pStyle w:val="CPRSNumlistCapture"/>
      </w:pPr>
      <w:r w:rsidRPr="00002853">
        <w:t>GA GUI Access - Tabs, RPL [ORCL CPRS ACCESS]</w:t>
      </w:r>
    </w:p>
    <w:p w14:paraId="5E085C0B" w14:textId="77777777" w:rsidR="00356455" w:rsidRPr="00002853" w:rsidRDefault="00356455">
      <w:pPr>
        <w:pStyle w:val="CPRSNumlistCapture"/>
      </w:pPr>
      <w:r w:rsidRPr="00002853">
        <w:t>MI Miscellaneous Parameters [OR PARAM ORDER MISC]</w:t>
      </w:r>
    </w:p>
    <w:p w14:paraId="01BFFF19" w14:textId="77777777" w:rsidR="00356455" w:rsidRPr="00002853" w:rsidRDefault="00356455">
      <w:pPr>
        <w:pStyle w:val="CPRSNumlistCapture"/>
      </w:pPr>
      <w:r w:rsidRPr="00002853">
        <w:t>NO Notification Mgmt Menu ... [ORB NOT COORD MENU]</w:t>
      </w:r>
    </w:p>
    <w:p w14:paraId="3DAA012E" w14:textId="77777777" w:rsidR="00356455" w:rsidRPr="00002853" w:rsidRDefault="00356455">
      <w:pPr>
        <w:pStyle w:val="CPRSNumlistCapture"/>
      </w:pPr>
      <w:r w:rsidRPr="00002853">
        <w:t>OC Order Checking Mgmt Menu ... [ORK ORDER CHK MGMT MENU]</w:t>
      </w:r>
    </w:p>
    <w:p w14:paraId="3DFC03CD"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082AA1E6" w14:textId="77777777" w:rsidR="00356455" w:rsidRPr="00002853" w:rsidRDefault="00356455">
      <w:pPr>
        <w:pStyle w:val="CPRSNumlistCapture"/>
      </w:pPr>
      <w:r w:rsidRPr="00002853">
        <w:rPr>
          <w:lang w:val="fr-FR"/>
        </w:rPr>
        <w:t xml:space="preserve">LI Patient List Mgmt Menu ... </w:t>
      </w:r>
      <w:r w:rsidRPr="00002853">
        <w:t>[ORLP PATIENT LIST MGMT]</w:t>
      </w:r>
    </w:p>
    <w:p w14:paraId="6691A089" w14:textId="77777777" w:rsidR="00356455" w:rsidRPr="00002853" w:rsidRDefault="00356455">
      <w:pPr>
        <w:pStyle w:val="CPRSNumlistCapture"/>
      </w:pPr>
      <w:r w:rsidRPr="00002853">
        <w:t>FP Print Formats [ORCL PRINT FORMAT]</w:t>
      </w:r>
    </w:p>
    <w:p w14:paraId="7BC89982" w14:textId="77777777" w:rsidR="00356455" w:rsidRPr="00002853" w:rsidRDefault="00356455">
      <w:pPr>
        <w:pStyle w:val="CPRSNumlistCapture"/>
      </w:pPr>
      <w:r w:rsidRPr="00002853">
        <w:t>PR Print/Report Parameters ... [OR PARAM PRINTS]</w:t>
      </w:r>
    </w:p>
    <w:p w14:paraId="59B60616" w14:textId="77777777" w:rsidR="00356455" w:rsidRPr="00002853" w:rsidRDefault="00356455">
      <w:pPr>
        <w:pStyle w:val="CPRSNumlistCapture"/>
      </w:pPr>
      <w:r w:rsidRPr="00002853">
        <w:t>RE Release/Cancel Delayed Orders [ORC DELAYED ORDERS]</w:t>
      </w:r>
    </w:p>
    <w:p w14:paraId="37146F8E" w14:textId="77777777" w:rsidR="00356455" w:rsidRPr="00002853" w:rsidRDefault="00356455">
      <w:pPr>
        <w:pStyle w:val="CPRSNumlistCapture"/>
      </w:pPr>
      <w:r w:rsidRPr="00002853">
        <w:t>US Unsigned orders search [OR UNSIGNED ORDERS]</w:t>
      </w:r>
    </w:p>
    <w:p w14:paraId="26087434" w14:textId="77777777" w:rsidR="00356455" w:rsidRPr="00002853" w:rsidRDefault="00356455">
      <w:pPr>
        <w:pStyle w:val="CPRSNumlistCapture"/>
      </w:pPr>
      <w:r w:rsidRPr="00002853">
        <w:t>EX Set Unsigned Orders View on Exit [OR PARAM UNSIGNED ORDERS VIEW]</w:t>
      </w:r>
    </w:p>
    <w:p w14:paraId="2D5EABA9" w14:textId="77777777" w:rsidR="00356455" w:rsidRPr="00002853" w:rsidRDefault="00356455">
      <w:pPr>
        <w:pStyle w:val="CPRSNumlistCapture"/>
      </w:pPr>
      <w:r w:rsidRPr="00002853">
        <w:t>NA Search orders by Nature or Status [OR NATURE/STATUS ORDER SEARCH]</w:t>
      </w:r>
    </w:p>
    <w:p w14:paraId="23EC31C9" w14:textId="77777777" w:rsidR="00356455" w:rsidRPr="00002853" w:rsidRDefault="00356455">
      <w:pPr>
        <w:pStyle w:val="CPRSNumlistCapture"/>
      </w:pPr>
      <w:r w:rsidRPr="00002853">
        <w:t>DO Event Delayed Orders Menu ... [OR DELAYED ORDERS]</w:t>
      </w:r>
    </w:p>
    <w:p w14:paraId="373EB91F" w14:textId="77777777" w:rsidR="00356455" w:rsidRPr="00002853" w:rsidRDefault="00356455">
      <w:pPr>
        <w:pStyle w:val="CPRSNumlistCapture"/>
      </w:pPr>
      <w:r w:rsidRPr="00002853">
        <w:t>PM Performance Monitor Report [OR PERFORMANCE MONITOR]</w:t>
      </w:r>
    </w:p>
    <w:p w14:paraId="3E930132" w14:textId="60DE2DD7" w:rsidR="00356455" w:rsidRPr="00002853" w:rsidRDefault="00356455" w:rsidP="00EF7614">
      <w:pPr>
        <w:pStyle w:val="CPRS-NumberedList"/>
        <w:numPr>
          <w:ilvl w:val="0"/>
          <w:numId w:val="39"/>
        </w:numPr>
      </w:pPr>
      <w:r w:rsidRPr="00002853">
        <w:t>Select the Event Delayed Orders Menu by typing DO.</w:t>
      </w:r>
    </w:p>
    <w:p w14:paraId="28A1B681" w14:textId="77777777" w:rsidR="00356455" w:rsidRPr="00002853" w:rsidRDefault="00356455" w:rsidP="00174C6A">
      <w:pPr>
        <w:pStyle w:val="CPRSnumlistothertext"/>
      </w:pPr>
      <w:r w:rsidRPr="00002853">
        <w:t>The following menu will appear:</w:t>
      </w:r>
    </w:p>
    <w:p w14:paraId="5EE33672" w14:textId="77777777" w:rsidR="00356455" w:rsidRPr="00002853" w:rsidRDefault="00356455">
      <w:pPr>
        <w:pStyle w:val="CPRSNumlistCapture"/>
      </w:pPr>
      <w:r w:rsidRPr="00002853">
        <w:t>DO Delayed Orders/Auto-DC Set-up [OR DELAYED ORDERS EDITOR]</w:t>
      </w:r>
    </w:p>
    <w:p w14:paraId="4DACAD79" w14:textId="77777777" w:rsidR="00356455" w:rsidRPr="00002853" w:rsidRDefault="00356455">
      <w:pPr>
        <w:pStyle w:val="CPRSNumlistCapture"/>
      </w:pPr>
      <w:r w:rsidRPr="00002853">
        <w:t>EP Parameters for event delayed orders [OR EVENT PARAMETERS]</w:t>
      </w:r>
    </w:p>
    <w:p w14:paraId="7487D0AC"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BA87D23" w14:textId="77777777" w:rsidR="00174C6A" w:rsidRPr="00002853" w:rsidRDefault="00356455" w:rsidP="00EF7614">
      <w:pPr>
        <w:pStyle w:val="CPRS-NumberedList"/>
        <w:numPr>
          <w:ilvl w:val="0"/>
          <w:numId w:val="39"/>
        </w:numPr>
      </w:pPr>
      <w:r w:rsidRPr="00002853">
        <w:t>Select Delayed Orders/Auto-DC Set-up by typing DO.</w:t>
      </w:r>
    </w:p>
    <w:p w14:paraId="79D5684D" w14:textId="77777777" w:rsidR="00174C6A" w:rsidRPr="00002853" w:rsidRDefault="00356455" w:rsidP="00174C6A">
      <w:pPr>
        <w:pStyle w:val="CPRSnumlistothertext"/>
      </w:pPr>
      <w:r w:rsidRPr="00002853">
        <w:t>The following menu will appear</w:t>
      </w:r>
    </w:p>
    <w:p w14:paraId="0B0F41D8" w14:textId="77777777" w:rsidR="00356455" w:rsidRPr="00002853" w:rsidRDefault="00356455">
      <w:pPr>
        <w:pStyle w:val="CPRSNumlistCapture"/>
      </w:pPr>
      <w:r w:rsidRPr="00002853">
        <w:t>Select one of the following:</w:t>
      </w:r>
    </w:p>
    <w:p w14:paraId="1D26FEEA" w14:textId="77777777" w:rsidR="00356455" w:rsidRPr="00002853" w:rsidRDefault="00356455">
      <w:pPr>
        <w:pStyle w:val="CPRSNumlistCapture"/>
      </w:pPr>
      <w:r w:rsidRPr="00002853">
        <w:t>1. Auto-DC Rules</w:t>
      </w:r>
    </w:p>
    <w:p w14:paraId="7C0E1C2A" w14:textId="77777777" w:rsidR="00356455" w:rsidRPr="00002853" w:rsidRDefault="00356455">
      <w:pPr>
        <w:pStyle w:val="CPRSNumlistCapture"/>
      </w:pPr>
      <w:r w:rsidRPr="00002853">
        <w:t>2. Release Events</w:t>
      </w:r>
    </w:p>
    <w:p w14:paraId="445B6A33" w14:textId="77777777" w:rsidR="00356455" w:rsidRPr="00002853" w:rsidRDefault="00356455">
      <w:pPr>
        <w:pStyle w:val="CPRSNumlistCapture"/>
      </w:pPr>
      <w:r w:rsidRPr="00002853">
        <w:t>Enter response:</w:t>
      </w:r>
    </w:p>
    <w:p w14:paraId="3937FF9E" w14:textId="77777777" w:rsidR="00356455" w:rsidRPr="00002853" w:rsidRDefault="00356455" w:rsidP="00EF7614">
      <w:pPr>
        <w:pStyle w:val="CPRS-NumberedList"/>
        <w:numPr>
          <w:ilvl w:val="0"/>
          <w:numId w:val="39"/>
        </w:numPr>
      </w:pPr>
      <w:bookmarkStart w:id="367" w:name="_Toc20803572"/>
      <w:r w:rsidRPr="00002853">
        <w:t>Type 1 to select Auto-DC Rules or 2 to select Release Events.</w:t>
      </w:r>
      <w:bookmarkStart w:id="368" w:name="_Toc20803573"/>
      <w:bookmarkEnd w:id="367"/>
    </w:p>
    <w:p w14:paraId="345620CD" w14:textId="77777777" w:rsidR="00356455" w:rsidRPr="00002853" w:rsidRDefault="00356455" w:rsidP="00EF7614">
      <w:pPr>
        <w:pStyle w:val="CPRS-NumberedList"/>
        <w:numPr>
          <w:ilvl w:val="0"/>
          <w:numId w:val="39"/>
        </w:numPr>
      </w:pPr>
      <w:r w:rsidRPr="00002853">
        <w:t>Type DD to select Detailed Display.</w:t>
      </w:r>
      <w:bookmarkEnd w:id="368"/>
    </w:p>
    <w:p w14:paraId="67351F21" w14:textId="77777777" w:rsidR="00174C6A" w:rsidRPr="00002853" w:rsidRDefault="00356455" w:rsidP="00EF7614">
      <w:pPr>
        <w:pStyle w:val="CPRS-NumberedList"/>
        <w:numPr>
          <w:ilvl w:val="0"/>
          <w:numId w:val="39"/>
        </w:numPr>
      </w:pPr>
      <w:bookmarkStart w:id="369" w:name="_Toc20803574"/>
      <w:r w:rsidRPr="00002853">
        <w:t xml:space="preserve">At the Select item(s) prompt, type the number of the release event or auto-DC rule that you would like to display. </w:t>
      </w:r>
    </w:p>
    <w:p w14:paraId="7BF819D7" w14:textId="77777777" w:rsidR="00356455" w:rsidRPr="00002853" w:rsidRDefault="00356455" w:rsidP="00174C6A">
      <w:pPr>
        <w:pStyle w:val="CPRSnumlistothertext"/>
      </w:pPr>
      <w:r w:rsidRPr="00002853">
        <w:t>A detailed display of the release event or auto-DC rule will appear.</w:t>
      </w:r>
      <w:bookmarkStart w:id="370" w:name="_Toc20803575"/>
      <w:bookmarkEnd w:id="369"/>
    </w:p>
    <w:p w14:paraId="780439AC" w14:textId="77777777" w:rsidR="00356455" w:rsidRPr="00002853" w:rsidRDefault="00356455" w:rsidP="00EF7614">
      <w:pPr>
        <w:pStyle w:val="CPRS-NumberedList"/>
        <w:numPr>
          <w:ilvl w:val="0"/>
          <w:numId w:val="39"/>
        </w:numPr>
      </w:pPr>
      <w:r w:rsidRPr="00002853">
        <w:t>Type H to select Add/Remove Histories</w:t>
      </w:r>
      <w:bookmarkEnd w:id="370"/>
      <w:r w:rsidRPr="00002853">
        <w:t>.</w:t>
      </w:r>
    </w:p>
    <w:p w14:paraId="55258354" w14:textId="77777777" w:rsidR="00356455" w:rsidRPr="00002853" w:rsidRDefault="00356455" w:rsidP="00EF7614">
      <w:pPr>
        <w:pStyle w:val="CPRS-NumberedList"/>
        <w:numPr>
          <w:ilvl w:val="0"/>
          <w:numId w:val="39"/>
        </w:numPr>
      </w:pPr>
      <w:bookmarkStart w:id="371" w:name="_Toc20803576"/>
      <w:r w:rsidRPr="00002853">
        <w:t>At the Do you want to include them on the detailed display? prompt, type Y to include the audit and activation histories on the detailed display. Type N if you do not wish to display the audit and activation histories.</w:t>
      </w:r>
      <w:bookmarkEnd w:id="371"/>
    </w:p>
    <w:p w14:paraId="1B2C137F" w14:textId="77777777" w:rsidR="00356455" w:rsidRPr="00002853" w:rsidRDefault="00FA390A" w:rsidP="003B28DB">
      <w:pPr>
        <w:pStyle w:val="cprsnumberedstepcaption"/>
        <w:ind w:left="720"/>
      </w:pPr>
      <w:r w:rsidRPr="00002853">
        <w:rPr>
          <w:noProof/>
        </w:rPr>
        <w:lastRenderedPageBreak/>
        <w:drawing>
          <wp:inline distT="0" distB="0" distL="0" distR="0" wp14:anchorId="06441681" wp14:editId="2700D430">
            <wp:extent cx="4916384" cy="3443354"/>
            <wp:effectExtent l="0" t="0" r="0" b="5080"/>
            <wp:docPr id="20" name="Picture 20" descr="In the List Manager interface, users can toggle on or off the viewing of audit and ac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 the List Manager interface, users can toggle on or off the viewing of audit and action inform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575" cy="3455394"/>
                    </a:xfrm>
                    <a:prstGeom prst="rect">
                      <a:avLst/>
                    </a:prstGeom>
                    <a:noFill/>
                    <a:ln>
                      <a:noFill/>
                    </a:ln>
                  </pic:spPr>
                </pic:pic>
              </a:graphicData>
            </a:graphic>
          </wp:inline>
        </w:drawing>
      </w:r>
    </w:p>
    <w:p w14:paraId="04F4AAC9" w14:textId="77777777" w:rsidR="00356455" w:rsidRPr="00002853" w:rsidRDefault="00356455" w:rsidP="0072548C">
      <w:pPr>
        <w:pStyle w:val="Caption"/>
      </w:pPr>
      <w:bookmarkStart w:id="372" w:name="_Toc20803577"/>
      <w:r w:rsidRPr="00002853">
        <w:t>The audit and activation history can be toggled on or off on the detailed display screen</w:t>
      </w:r>
      <w:bookmarkEnd w:id="360"/>
      <w:bookmarkEnd w:id="361"/>
      <w:bookmarkEnd w:id="372"/>
    </w:p>
    <w:p w14:paraId="3948849C" w14:textId="65D90862" w:rsidR="00356455" w:rsidRPr="00002853" w:rsidRDefault="00356455" w:rsidP="001D186E">
      <w:pPr>
        <w:pStyle w:val="Heading3"/>
      </w:pPr>
      <w:bookmarkStart w:id="373" w:name="_Toc20803578"/>
      <w:bookmarkStart w:id="374" w:name="_Toc22644742"/>
      <w:r w:rsidRPr="00002853">
        <w:t>Tracking Event-Delayed Orders (OE/RR PATIENT EVENTS file #100.2)</w:t>
      </w:r>
      <w:bookmarkEnd w:id="373"/>
      <w:bookmarkEnd w:id="374"/>
    </w:p>
    <w:p w14:paraId="2E14393A" w14:textId="77777777" w:rsidR="00356455" w:rsidRPr="00002853" w:rsidRDefault="00356455">
      <w:r w:rsidRPr="00002853">
        <w:t xml:space="preserve">You can use the information stored in the OE/RR PATIENT EVENTS file (#100.2) to determine which orders were released as the result of a release event.  </w:t>
      </w:r>
    </w:p>
    <w:p w14:paraId="58E436C4" w14:textId="77777777" w:rsidR="00356455" w:rsidRPr="00002853" w:rsidRDefault="00356455">
      <w:pPr>
        <w:pStyle w:val="NormalIndent"/>
        <w:rPr>
          <w:b/>
          <w:bCs/>
        </w:rPr>
      </w:pPr>
      <w:r w:rsidRPr="00002853">
        <w:rPr>
          <w:b/>
          <w:bCs/>
        </w:rPr>
        <w:t>To retrieve information from the OE/RR PATIENT EVENTS file (#100.2), follow these steps:</w:t>
      </w:r>
    </w:p>
    <w:p w14:paraId="4615EF18" w14:textId="77777777" w:rsidR="00356455" w:rsidRPr="00002853" w:rsidRDefault="00356455" w:rsidP="00EF7614">
      <w:pPr>
        <w:pStyle w:val="CPRS-NumberedList"/>
        <w:numPr>
          <w:ilvl w:val="0"/>
          <w:numId w:val="40"/>
        </w:numPr>
      </w:pPr>
      <w:bookmarkStart w:id="375" w:name="_Toc20803581"/>
      <w:r w:rsidRPr="00002853">
        <w:t>Open the CPRS Configuration (Clin Coord) menu [OR PARAM COORDINATOR MENU].</w:t>
      </w:r>
    </w:p>
    <w:p w14:paraId="52824927" w14:textId="77777777" w:rsidR="00356455" w:rsidRPr="00002853" w:rsidRDefault="00356455">
      <w:pPr>
        <w:pStyle w:val="CPRSNumlistCapture"/>
      </w:pPr>
      <w:r w:rsidRPr="00002853">
        <w:t>AL Allocate OE/RR Security Keys [ORCL KEY ALLOCATION]</w:t>
      </w:r>
    </w:p>
    <w:p w14:paraId="6B3D4A69" w14:textId="77777777" w:rsidR="00356455" w:rsidRPr="00002853" w:rsidRDefault="00356455">
      <w:pPr>
        <w:pStyle w:val="CPRSNumlistCapture"/>
      </w:pPr>
      <w:r w:rsidRPr="00002853">
        <w:t>KK Check for Multiple Keys [ORE KEY CHECK]</w:t>
      </w:r>
    </w:p>
    <w:p w14:paraId="295C97E8" w14:textId="77777777" w:rsidR="00356455" w:rsidRPr="00002853" w:rsidRDefault="00356455">
      <w:pPr>
        <w:pStyle w:val="CPRSNumlistCapture"/>
      </w:pPr>
      <w:r w:rsidRPr="00002853">
        <w:t>DC Edit DC Reasons [ORCL ORDER REASON]</w:t>
      </w:r>
    </w:p>
    <w:p w14:paraId="603C5933" w14:textId="77777777" w:rsidR="00356455" w:rsidRPr="00002853" w:rsidRDefault="00356455">
      <w:pPr>
        <w:pStyle w:val="CPRSNumlistCapture"/>
        <w:rPr>
          <w:lang w:val="pt-BR"/>
        </w:rPr>
      </w:pPr>
      <w:r w:rsidRPr="00002853">
        <w:rPr>
          <w:lang w:val="pt-BR"/>
        </w:rPr>
        <w:t>GP GUI Parameters ... [ORW PARAM GUI]</w:t>
      </w:r>
    </w:p>
    <w:p w14:paraId="0636E308" w14:textId="77777777" w:rsidR="00356455" w:rsidRPr="00002853" w:rsidRDefault="00356455">
      <w:pPr>
        <w:pStyle w:val="CPRSNumlistCapture"/>
      </w:pPr>
      <w:r w:rsidRPr="00002853">
        <w:t>GA GUI Access - Tabs, RPL [ORCL CPRS ACCESS]</w:t>
      </w:r>
    </w:p>
    <w:p w14:paraId="02B053CC" w14:textId="77777777" w:rsidR="00356455" w:rsidRPr="00002853" w:rsidRDefault="00356455">
      <w:pPr>
        <w:pStyle w:val="CPRSNumlistCapture"/>
      </w:pPr>
      <w:r w:rsidRPr="00002853">
        <w:t>MI Miscellaneous Parameters [OR PARAM ORDER MISC]</w:t>
      </w:r>
    </w:p>
    <w:p w14:paraId="418B5AD4" w14:textId="77777777" w:rsidR="00356455" w:rsidRPr="00002853" w:rsidRDefault="00356455">
      <w:pPr>
        <w:pStyle w:val="CPRSNumlistCapture"/>
      </w:pPr>
      <w:r w:rsidRPr="00002853">
        <w:t>NO Notification Mgmt Menu ... [ORB NOT COORD MENU]</w:t>
      </w:r>
    </w:p>
    <w:p w14:paraId="1A2846D2" w14:textId="77777777" w:rsidR="00356455" w:rsidRPr="00002853" w:rsidRDefault="00356455">
      <w:pPr>
        <w:pStyle w:val="CPRSNumlistCapture"/>
      </w:pPr>
      <w:r w:rsidRPr="00002853">
        <w:t>OC Order Checking Mgmt Menu ... [ORK ORDER CHK MGMT MENU]</w:t>
      </w:r>
    </w:p>
    <w:p w14:paraId="16319B91"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0829C2C6" w14:textId="77777777" w:rsidR="00356455" w:rsidRPr="00002853" w:rsidRDefault="00356455">
      <w:pPr>
        <w:pStyle w:val="CPRSNumlistCapture"/>
      </w:pPr>
      <w:r w:rsidRPr="00002853">
        <w:rPr>
          <w:lang w:val="fr-FR"/>
        </w:rPr>
        <w:t xml:space="preserve">LI Patient List Mgmt Menu ... </w:t>
      </w:r>
      <w:r w:rsidRPr="00002853">
        <w:t>[ORLP PATIENT LIST MGMT]</w:t>
      </w:r>
    </w:p>
    <w:p w14:paraId="4521E924" w14:textId="77777777" w:rsidR="00356455" w:rsidRPr="00002853" w:rsidRDefault="00356455">
      <w:pPr>
        <w:pStyle w:val="CPRSNumlistCapture"/>
      </w:pPr>
      <w:r w:rsidRPr="00002853">
        <w:t>FP Print Formats [ORCL PRINT FORMAT]</w:t>
      </w:r>
    </w:p>
    <w:p w14:paraId="40F9E14C" w14:textId="77777777" w:rsidR="00356455" w:rsidRPr="00002853" w:rsidRDefault="00356455">
      <w:pPr>
        <w:pStyle w:val="CPRSNumlistCapture"/>
      </w:pPr>
      <w:r w:rsidRPr="00002853">
        <w:t>PR Print/Report Parameters ... [OR PARAM PRINTS]</w:t>
      </w:r>
    </w:p>
    <w:p w14:paraId="4D44E492" w14:textId="77777777" w:rsidR="00356455" w:rsidRPr="00002853" w:rsidRDefault="00356455">
      <w:pPr>
        <w:pStyle w:val="CPRSNumlistCapture"/>
      </w:pPr>
      <w:r w:rsidRPr="00002853">
        <w:t>RE Release/Cancel Delayed Orders [ORC DELAYED ORDERS]</w:t>
      </w:r>
    </w:p>
    <w:p w14:paraId="67018536" w14:textId="77777777" w:rsidR="00356455" w:rsidRPr="00002853" w:rsidRDefault="00356455">
      <w:pPr>
        <w:pStyle w:val="CPRSNumlistCapture"/>
      </w:pPr>
      <w:r w:rsidRPr="00002853">
        <w:t>US Unsigned orders search [OR UNSIGNED ORDERS]</w:t>
      </w:r>
    </w:p>
    <w:p w14:paraId="40605018" w14:textId="77777777" w:rsidR="00356455" w:rsidRPr="00002853" w:rsidRDefault="00356455">
      <w:pPr>
        <w:pStyle w:val="CPRSNumlistCapture"/>
      </w:pPr>
      <w:r w:rsidRPr="00002853">
        <w:t>EX Set Unsigned Orders View on Exit [OR PARAM UNSIGNED ORDERS VIEW]</w:t>
      </w:r>
    </w:p>
    <w:p w14:paraId="49ED7CA3" w14:textId="77777777" w:rsidR="00356455" w:rsidRPr="00002853" w:rsidRDefault="00356455">
      <w:pPr>
        <w:pStyle w:val="CPRSNumlistCapture"/>
      </w:pPr>
      <w:r w:rsidRPr="00002853">
        <w:t>NA Search orders by Nature or Status [OR NATURE/STATUS ORDER SEARCH]</w:t>
      </w:r>
    </w:p>
    <w:p w14:paraId="36D363D7" w14:textId="77777777" w:rsidR="00356455" w:rsidRPr="00002853" w:rsidRDefault="00356455">
      <w:pPr>
        <w:pStyle w:val="CPRSNumlistCapture"/>
      </w:pPr>
      <w:r w:rsidRPr="00002853">
        <w:t>DO Event Delayed Orders Menu ... [OR DELAYED ORDERS]</w:t>
      </w:r>
    </w:p>
    <w:p w14:paraId="66A9F4C9" w14:textId="77777777" w:rsidR="00356455" w:rsidRPr="00002853" w:rsidRDefault="00356455">
      <w:pPr>
        <w:pStyle w:val="CPRSNumlistCapture"/>
      </w:pPr>
      <w:r w:rsidRPr="00002853">
        <w:t>PM Performance Monitor Report [OR PERFORMANCE MONITOR]</w:t>
      </w:r>
    </w:p>
    <w:p w14:paraId="0080F84C" w14:textId="77777777" w:rsidR="001864F1" w:rsidRPr="00002853" w:rsidRDefault="00356455" w:rsidP="00EF7614">
      <w:pPr>
        <w:pStyle w:val="CPRS-NumberedList"/>
        <w:numPr>
          <w:ilvl w:val="0"/>
          <w:numId w:val="40"/>
        </w:numPr>
      </w:pPr>
      <w:r w:rsidRPr="00002853">
        <w:t xml:space="preserve">Select the Event Delayed Orders Menu by typing </w:t>
      </w:r>
      <w:r w:rsidRPr="00002853">
        <w:rPr>
          <w:b/>
          <w:bCs/>
        </w:rPr>
        <w:t>DO</w:t>
      </w:r>
      <w:r w:rsidRPr="00002853">
        <w:t>.</w:t>
      </w:r>
    </w:p>
    <w:p w14:paraId="6EC231C8" w14:textId="77777777" w:rsidR="00356455" w:rsidRPr="00002853" w:rsidRDefault="00356455" w:rsidP="001864F1">
      <w:pPr>
        <w:pStyle w:val="CPRSnumlistothertext"/>
      </w:pPr>
      <w:r w:rsidRPr="00002853">
        <w:lastRenderedPageBreak/>
        <w:t>The following menu will appear:</w:t>
      </w:r>
    </w:p>
    <w:p w14:paraId="2AFCAC03" w14:textId="77777777" w:rsidR="00356455" w:rsidRPr="00002853" w:rsidRDefault="00356455">
      <w:pPr>
        <w:pStyle w:val="CPRSNumlistCapture"/>
      </w:pPr>
      <w:r w:rsidRPr="00002853">
        <w:t>DO Delayed Orders/Auto-DC Set-up [OR DELAYED ORDERS EDITOR]</w:t>
      </w:r>
    </w:p>
    <w:p w14:paraId="3A5FB2C0" w14:textId="77777777" w:rsidR="00356455" w:rsidRPr="00002853" w:rsidRDefault="00356455">
      <w:pPr>
        <w:pStyle w:val="CPRSNumlistCapture"/>
      </w:pPr>
      <w:r w:rsidRPr="00002853">
        <w:t>EP Parameters for event delayed orders [OR EVENT PARAMETERS]</w:t>
      </w:r>
    </w:p>
    <w:p w14:paraId="04594A6B"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42F35C3B" w14:textId="77777777" w:rsidR="00356455" w:rsidRPr="00002853" w:rsidRDefault="00356455" w:rsidP="00EF7614">
      <w:pPr>
        <w:pStyle w:val="CPRS-NumberedList"/>
        <w:numPr>
          <w:ilvl w:val="0"/>
          <w:numId w:val="40"/>
        </w:numPr>
      </w:pPr>
      <w:r w:rsidRPr="00002853">
        <w:t xml:space="preserve">Select Inquire to OE/RR Patient Event File by typing </w:t>
      </w:r>
      <w:r w:rsidRPr="00002853">
        <w:rPr>
          <w:b/>
          <w:bCs/>
        </w:rPr>
        <w:t>IN</w:t>
      </w:r>
      <w:r w:rsidRPr="00002853">
        <w:t>.</w:t>
      </w:r>
      <w:bookmarkStart w:id="376" w:name="_Toc20803582"/>
      <w:bookmarkEnd w:id="375"/>
    </w:p>
    <w:p w14:paraId="0D2615C9" w14:textId="77777777" w:rsidR="001864F1" w:rsidRPr="00002853" w:rsidRDefault="00356455" w:rsidP="00EF7614">
      <w:pPr>
        <w:pStyle w:val="CPRS-NumberedList"/>
        <w:numPr>
          <w:ilvl w:val="0"/>
          <w:numId w:val="40"/>
        </w:numPr>
      </w:pPr>
      <w:r w:rsidRPr="00002853">
        <w:t xml:space="preserve">Enter either the name of the release event, the name of the patient, or the patient’s social security number at the </w:t>
      </w:r>
      <w:r w:rsidRPr="00002853">
        <w:rPr>
          <w:i/>
          <w:iCs/>
        </w:rPr>
        <w:t>Select OE/RR PATIENT EVENT</w:t>
      </w:r>
      <w:r w:rsidRPr="00002853">
        <w:t xml:space="preserve"> prompt.</w:t>
      </w:r>
    </w:p>
    <w:p w14:paraId="091E650A" w14:textId="77777777" w:rsidR="00356455" w:rsidRPr="00002853" w:rsidRDefault="00356455" w:rsidP="001864F1">
      <w:pPr>
        <w:pStyle w:val="CPRSnumlistothertext"/>
      </w:pPr>
      <w:r w:rsidRPr="00002853">
        <w:t>The records that match the criteria you specified will appear in a numbered list.</w:t>
      </w:r>
      <w:bookmarkStart w:id="377" w:name="_Toc20803583"/>
      <w:bookmarkEnd w:id="376"/>
    </w:p>
    <w:p w14:paraId="6E16D9C4" w14:textId="77777777" w:rsidR="00356455" w:rsidRPr="00002853" w:rsidRDefault="00356455" w:rsidP="00EF7614">
      <w:pPr>
        <w:pStyle w:val="CPRS-NumberedList"/>
        <w:numPr>
          <w:ilvl w:val="0"/>
          <w:numId w:val="40"/>
        </w:numPr>
      </w:pPr>
      <w:r w:rsidRPr="00002853">
        <w:t>If necessary, type the number of the record you would like to view.</w:t>
      </w:r>
      <w:bookmarkStart w:id="378" w:name="_Toc20803584"/>
      <w:bookmarkEnd w:id="377"/>
    </w:p>
    <w:p w14:paraId="7DAD29B0" w14:textId="77777777" w:rsidR="001864F1" w:rsidRPr="00002853" w:rsidRDefault="00356455" w:rsidP="00EF7614">
      <w:pPr>
        <w:pStyle w:val="CPRS-NumberedList"/>
        <w:numPr>
          <w:ilvl w:val="0"/>
          <w:numId w:val="40"/>
        </w:numPr>
      </w:pPr>
      <w:r w:rsidRPr="00002853">
        <w:t xml:space="preserve">Choose the output device at the </w:t>
      </w:r>
      <w:r w:rsidRPr="00002853">
        <w:rPr>
          <w:i/>
          <w:iCs/>
        </w:rPr>
        <w:t>DEVICE</w:t>
      </w:r>
      <w:r w:rsidRPr="00002853">
        <w:t xml:space="preserve"> prompt.</w:t>
      </w:r>
    </w:p>
    <w:p w14:paraId="77253DF2" w14:textId="77777777" w:rsidR="001864F1" w:rsidRPr="00002853" w:rsidRDefault="00356455" w:rsidP="001864F1">
      <w:pPr>
        <w:pStyle w:val="CPRSnumlistothertext"/>
      </w:pPr>
      <w:r w:rsidRPr="00002853">
        <w:t>The details of the record will be sent to the appropriate device.</w:t>
      </w:r>
      <w:bookmarkEnd w:id="378"/>
    </w:p>
    <w:p w14:paraId="559A9495" w14:textId="5223745D" w:rsidR="00356455" w:rsidRPr="00002853" w:rsidRDefault="00356455" w:rsidP="001D186E">
      <w:pPr>
        <w:pStyle w:val="Heading3"/>
      </w:pPr>
      <w:bookmarkStart w:id="379" w:name="_Toc20803585"/>
      <w:bookmarkStart w:id="380" w:name="_Toc22644743"/>
      <w:r w:rsidRPr="00002853">
        <w:t>Creating a List of Commonly Used Release Events</w:t>
      </w:r>
      <w:bookmarkEnd w:id="379"/>
      <w:bookmarkEnd w:id="380"/>
    </w:p>
    <w:p w14:paraId="2642EBAD" w14:textId="77777777" w:rsidR="00356455" w:rsidRPr="00002853" w:rsidRDefault="00356455">
      <w:pPr>
        <w:pStyle w:val="CPRSH3Body"/>
      </w:pPr>
      <w:r w:rsidRPr="00002853">
        <w:t xml:space="preserve">The </w:t>
      </w:r>
      <w:proofErr w:type="spellStart"/>
      <w:r w:rsidRPr="00002853">
        <w:t>OREVNT</w:t>
      </w:r>
      <w:proofErr w:type="spellEnd"/>
      <w:r w:rsidRPr="00002853">
        <w:t xml:space="preserve"> COMMON LIST parameter allows a CAC to create a list of commonly used release events that will be displayed at the top of </w:t>
      </w:r>
      <w:proofErr w:type="spellStart"/>
      <w:r w:rsidRPr="00002853">
        <w:t>a users</w:t>
      </w:r>
      <w:proofErr w:type="spellEnd"/>
      <w:r w:rsidRPr="00002853">
        <w:t xml:space="preserve"> release event list.</w:t>
      </w:r>
    </w:p>
    <w:p w14:paraId="705813A0" w14:textId="77777777" w:rsidR="00356455" w:rsidRPr="00002853" w:rsidRDefault="00356455">
      <w:pPr>
        <w:pStyle w:val="NormalIndent"/>
        <w:rPr>
          <w:b/>
          <w:bCs/>
        </w:rPr>
      </w:pPr>
      <w:r w:rsidRPr="00002853">
        <w:rPr>
          <w:b/>
          <w:bCs/>
        </w:rPr>
        <w:t>To define a list of commonly used release events, follow these steps:</w:t>
      </w:r>
    </w:p>
    <w:p w14:paraId="7DF5E1C6" w14:textId="77777777" w:rsidR="00356455" w:rsidRPr="00002853" w:rsidRDefault="00356455" w:rsidP="00EF7614">
      <w:pPr>
        <w:pStyle w:val="CPRSNumList"/>
        <w:numPr>
          <w:ilvl w:val="0"/>
          <w:numId w:val="41"/>
        </w:numPr>
      </w:pPr>
      <w:r w:rsidRPr="00002853">
        <w:t>Open the CPRS Configuration (Clin Coord) menu [OR PARAM COORDINATOR MENU].</w:t>
      </w:r>
    </w:p>
    <w:p w14:paraId="5CE3647C" w14:textId="77777777" w:rsidR="00356455" w:rsidRPr="00002853" w:rsidRDefault="00356455">
      <w:pPr>
        <w:pStyle w:val="CPRSNumlistCapture"/>
      </w:pPr>
      <w:r w:rsidRPr="00002853">
        <w:t>AL Allocate OE/RR Security Keys [ORCL KEY ALLOCATION]</w:t>
      </w:r>
    </w:p>
    <w:p w14:paraId="1A92D71F" w14:textId="77777777" w:rsidR="00356455" w:rsidRPr="00002853" w:rsidRDefault="00356455">
      <w:pPr>
        <w:pStyle w:val="CPRSNumlistCapture"/>
      </w:pPr>
      <w:r w:rsidRPr="00002853">
        <w:t>KK Check for Multiple Keys [ORE KEY CHECK]</w:t>
      </w:r>
    </w:p>
    <w:p w14:paraId="0E536D39" w14:textId="77777777" w:rsidR="00356455" w:rsidRPr="00002853" w:rsidRDefault="00356455">
      <w:pPr>
        <w:pStyle w:val="CPRSNumlistCapture"/>
      </w:pPr>
      <w:r w:rsidRPr="00002853">
        <w:t>DC Edit DC Reasons [ORCL ORDER REASON]</w:t>
      </w:r>
    </w:p>
    <w:p w14:paraId="3191D696" w14:textId="77777777" w:rsidR="00356455" w:rsidRPr="00002853" w:rsidRDefault="00356455">
      <w:pPr>
        <w:pStyle w:val="CPRSNumlistCapture"/>
        <w:rPr>
          <w:lang w:val="pt-BR"/>
        </w:rPr>
      </w:pPr>
      <w:r w:rsidRPr="00002853">
        <w:rPr>
          <w:lang w:val="pt-BR"/>
        </w:rPr>
        <w:t>GP GUI Parameters ... [ORW PARAM GUI]</w:t>
      </w:r>
    </w:p>
    <w:p w14:paraId="42E1F8C8" w14:textId="77777777" w:rsidR="00356455" w:rsidRPr="00002853" w:rsidRDefault="00356455">
      <w:pPr>
        <w:pStyle w:val="CPRSNumlistCapture"/>
      </w:pPr>
      <w:r w:rsidRPr="00002853">
        <w:t>GA GUI Access - Tabs, RPL [ORCL CPRS ACCESS]</w:t>
      </w:r>
    </w:p>
    <w:p w14:paraId="7211E4A6" w14:textId="77777777" w:rsidR="00356455" w:rsidRPr="00002853" w:rsidRDefault="00356455">
      <w:pPr>
        <w:pStyle w:val="CPRSNumlistCapture"/>
      </w:pPr>
      <w:r w:rsidRPr="00002853">
        <w:t>MI Miscellaneous Parameters [OR PARAM ORDER MISC]</w:t>
      </w:r>
    </w:p>
    <w:p w14:paraId="337DA5E6" w14:textId="77777777" w:rsidR="00356455" w:rsidRPr="00002853" w:rsidRDefault="00356455">
      <w:pPr>
        <w:pStyle w:val="CPRSNumlistCapture"/>
      </w:pPr>
      <w:r w:rsidRPr="00002853">
        <w:t>NO Notification Mgmt Menu ... [ORB NOT COORD MENU]</w:t>
      </w:r>
    </w:p>
    <w:p w14:paraId="76522A1D" w14:textId="77777777" w:rsidR="00356455" w:rsidRPr="00002853" w:rsidRDefault="00356455">
      <w:pPr>
        <w:pStyle w:val="CPRSNumlistCapture"/>
      </w:pPr>
      <w:r w:rsidRPr="00002853">
        <w:t>OC Order Checking Mgmt Menu ... [ORK ORDER CHK MGMT MENU]</w:t>
      </w:r>
    </w:p>
    <w:p w14:paraId="49269844"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68AC3ABF" w14:textId="77777777" w:rsidR="00356455" w:rsidRPr="00002853" w:rsidRDefault="00356455">
      <w:pPr>
        <w:pStyle w:val="CPRSNumlistCapture"/>
      </w:pPr>
      <w:r w:rsidRPr="00002853">
        <w:rPr>
          <w:lang w:val="fr-FR"/>
        </w:rPr>
        <w:t xml:space="preserve">LI Patient List Mgmt Menu ... </w:t>
      </w:r>
      <w:r w:rsidRPr="00002853">
        <w:t>[ORLP PATIENT LIST MGMT]</w:t>
      </w:r>
    </w:p>
    <w:p w14:paraId="3256AD9E" w14:textId="77777777" w:rsidR="00356455" w:rsidRPr="00002853" w:rsidRDefault="00356455">
      <w:pPr>
        <w:pStyle w:val="CPRSNumlistCapture"/>
      </w:pPr>
      <w:r w:rsidRPr="00002853">
        <w:t>FP Print Formats [ORCL PRINT FORMAT]</w:t>
      </w:r>
    </w:p>
    <w:p w14:paraId="424F6662" w14:textId="77777777" w:rsidR="00356455" w:rsidRPr="00002853" w:rsidRDefault="00356455">
      <w:pPr>
        <w:pStyle w:val="CPRSNumlistCapture"/>
      </w:pPr>
      <w:r w:rsidRPr="00002853">
        <w:t>PR Print/Report Parameters ... [OR PARAM PRINTS]</w:t>
      </w:r>
    </w:p>
    <w:p w14:paraId="7B178B39" w14:textId="77777777" w:rsidR="00356455" w:rsidRPr="00002853" w:rsidRDefault="00356455">
      <w:pPr>
        <w:pStyle w:val="CPRSNumlistCapture"/>
      </w:pPr>
      <w:r w:rsidRPr="00002853">
        <w:t>RE Release/Cancel Delayed Orders [ORC DELAYED ORDERS]</w:t>
      </w:r>
    </w:p>
    <w:p w14:paraId="514510CD" w14:textId="77777777" w:rsidR="00356455" w:rsidRPr="00002853" w:rsidRDefault="00356455">
      <w:pPr>
        <w:pStyle w:val="CPRSNumlistCapture"/>
      </w:pPr>
      <w:r w:rsidRPr="00002853">
        <w:t>US Unsigned orders search [OR UNSIGNED ORDERS]</w:t>
      </w:r>
    </w:p>
    <w:p w14:paraId="61A2757E" w14:textId="77777777" w:rsidR="00356455" w:rsidRPr="00002853" w:rsidRDefault="00356455">
      <w:pPr>
        <w:pStyle w:val="CPRSNumlistCapture"/>
      </w:pPr>
      <w:r w:rsidRPr="00002853">
        <w:t>EX Set Unsigned Orders View on Exit [OR PARAM UNSIGNED ORDERS VIEW]</w:t>
      </w:r>
    </w:p>
    <w:p w14:paraId="308247A1" w14:textId="77777777" w:rsidR="00356455" w:rsidRPr="00002853" w:rsidRDefault="00356455">
      <w:pPr>
        <w:pStyle w:val="CPRSNumlistCapture"/>
      </w:pPr>
      <w:r w:rsidRPr="00002853">
        <w:t>NA Search orders by Nature or Status [OR NATURE/STATUS ORDER SEARCH]</w:t>
      </w:r>
    </w:p>
    <w:p w14:paraId="1102B1B3" w14:textId="77777777" w:rsidR="00356455" w:rsidRPr="00002853" w:rsidRDefault="00356455">
      <w:pPr>
        <w:pStyle w:val="CPRSNumlistCapture"/>
      </w:pPr>
      <w:r w:rsidRPr="00002853">
        <w:t>DO Event Delayed Orders Menu ... [OR DELAYED ORDERS]</w:t>
      </w:r>
    </w:p>
    <w:p w14:paraId="2F67DB12" w14:textId="77777777" w:rsidR="00356455" w:rsidRPr="00002853" w:rsidRDefault="00356455">
      <w:pPr>
        <w:pStyle w:val="CPRSNumlistCapture"/>
      </w:pPr>
      <w:r w:rsidRPr="00002853">
        <w:t>PM Performance Monitor Report [OR PERFORMANCE MONITOR]</w:t>
      </w:r>
    </w:p>
    <w:p w14:paraId="0986A11F" w14:textId="77777777" w:rsidR="001864F1" w:rsidRPr="00002853" w:rsidRDefault="00356455" w:rsidP="00EF7614">
      <w:pPr>
        <w:pStyle w:val="CPRSNumList"/>
        <w:numPr>
          <w:ilvl w:val="0"/>
          <w:numId w:val="41"/>
        </w:numPr>
      </w:pPr>
      <w:r w:rsidRPr="00002853">
        <w:t xml:space="preserve">Select the Event Delayed Orders Menu by typing </w:t>
      </w:r>
      <w:r w:rsidRPr="00002853">
        <w:rPr>
          <w:b/>
          <w:bCs w:val="0"/>
        </w:rPr>
        <w:t>DO</w:t>
      </w:r>
      <w:r w:rsidRPr="00002853">
        <w:t>.</w:t>
      </w:r>
    </w:p>
    <w:p w14:paraId="0CDFC99A" w14:textId="77777777" w:rsidR="00356455" w:rsidRPr="00002853" w:rsidRDefault="00356455" w:rsidP="001864F1">
      <w:pPr>
        <w:pStyle w:val="CPRSnumlistothertext"/>
      </w:pPr>
      <w:r w:rsidRPr="00002853">
        <w:t>The following menu will appear:</w:t>
      </w:r>
    </w:p>
    <w:p w14:paraId="0045DA49" w14:textId="77777777" w:rsidR="00356455" w:rsidRPr="00002853" w:rsidRDefault="00356455">
      <w:pPr>
        <w:pStyle w:val="CPRSNumlistCapture"/>
      </w:pPr>
      <w:r w:rsidRPr="00002853">
        <w:t>DO Delayed Orders/Auto-DC Set-up [OR DELAYED ORDERS EDITOR]</w:t>
      </w:r>
    </w:p>
    <w:p w14:paraId="12D3E4FC" w14:textId="77777777" w:rsidR="00356455" w:rsidRPr="00002853" w:rsidRDefault="00356455">
      <w:pPr>
        <w:pStyle w:val="CPRSNumlistCapture"/>
      </w:pPr>
      <w:r w:rsidRPr="00002853">
        <w:t>EP Parameters for event delayed orders [OR EVENT PARAMETERS]</w:t>
      </w:r>
    </w:p>
    <w:p w14:paraId="66044F71"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1E72795B" w14:textId="77777777" w:rsidR="00356455" w:rsidRPr="00002853" w:rsidRDefault="00356455" w:rsidP="00EF7614">
      <w:pPr>
        <w:pStyle w:val="CPRSNumList"/>
        <w:numPr>
          <w:ilvl w:val="0"/>
          <w:numId w:val="41"/>
        </w:numPr>
      </w:pPr>
      <w:r w:rsidRPr="00002853">
        <w:t xml:space="preserve">Select Parameters for event delayed orders by typing </w:t>
      </w:r>
      <w:r w:rsidRPr="00002853">
        <w:rPr>
          <w:b/>
          <w:bCs w:val="0"/>
        </w:rPr>
        <w:t>EP</w:t>
      </w:r>
      <w:r w:rsidRPr="00002853">
        <w:t>.</w:t>
      </w:r>
    </w:p>
    <w:p w14:paraId="28A6672F" w14:textId="121E93F4" w:rsidR="00A7350C" w:rsidRDefault="00356455" w:rsidP="00EF7614">
      <w:pPr>
        <w:pStyle w:val="CPRSNumList"/>
        <w:numPr>
          <w:ilvl w:val="0"/>
          <w:numId w:val="41"/>
        </w:numPr>
      </w:pPr>
      <w:r w:rsidRPr="00002853">
        <w:t xml:space="preserve">Type </w:t>
      </w:r>
      <w:r w:rsidRPr="00002853">
        <w:rPr>
          <w:b/>
          <w:bCs w:val="0"/>
        </w:rPr>
        <w:t>3</w:t>
      </w:r>
      <w:r w:rsidRPr="00002853">
        <w:t xml:space="preserve"> to choose Common release event list.</w:t>
      </w:r>
      <w:r w:rsidR="00A7350C">
        <w:br w:type="page"/>
      </w:r>
    </w:p>
    <w:p w14:paraId="12D148B9" w14:textId="77777777" w:rsidR="00356455" w:rsidRPr="00002853" w:rsidRDefault="00356455" w:rsidP="00EF7614">
      <w:pPr>
        <w:pStyle w:val="CPRSNumList"/>
        <w:numPr>
          <w:ilvl w:val="0"/>
          <w:numId w:val="41"/>
        </w:numPr>
      </w:pPr>
      <w:r w:rsidRPr="00002853">
        <w:lastRenderedPageBreak/>
        <w:t xml:space="preserve">Choose how you would like to set the </w:t>
      </w:r>
      <w:proofErr w:type="spellStart"/>
      <w:r w:rsidRPr="00002853">
        <w:t>OREVNT</w:t>
      </w:r>
      <w:proofErr w:type="spellEnd"/>
      <w:r w:rsidRPr="00002853">
        <w:t xml:space="preserve"> COMMON LIST parameter by typing one of the following at the </w:t>
      </w:r>
      <w:r w:rsidRPr="00002853">
        <w:rPr>
          <w:i/>
          <w:iCs/>
        </w:rPr>
        <w:t>Enter Selection</w:t>
      </w:r>
      <w:r w:rsidRPr="00002853">
        <w:t xml:space="preserve"> prompt:</w:t>
      </w:r>
    </w:p>
    <w:p w14:paraId="01DFA219" w14:textId="77777777" w:rsidR="00356455" w:rsidRPr="00002853" w:rsidRDefault="00356455" w:rsidP="001864F1">
      <w:pPr>
        <w:pStyle w:val="CPRSBulletsSubBullets"/>
      </w:pPr>
      <w:bookmarkStart w:id="381" w:name="_Toc20803586"/>
      <w:r w:rsidRPr="00002853">
        <w:rPr>
          <w:b/>
        </w:rPr>
        <w:t>1</w:t>
      </w:r>
      <w:r w:rsidRPr="00002853">
        <w:t xml:space="preserve"> – for user level</w:t>
      </w:r>
      <w:bookmarkEnd w:id="381"/>
    </w:p>
    <w:p w14:paraId="7B5A5818" w14:textId="77777777" w:rsidR="00356455" w:rsidRPr="00002853" w:rsidRDefault="00356455" w:rsidP="001864F1">
      <w:pPr>
        <w:pStyle w:val="CPRSBulletsSubBullets"/>
      </w:pPr>
      <w:bookmarkStart w:id="382" w:name="_Toc20803587"/>
      <w:r w:rsidRPr="00002853">
        <w:rPr>
          <w:b/>
        </w:rPr>
        <w:t>2</w:t>
      </w:r>
      <w:r w:rsidRPr="00002853">
        <w:t xml:space="preserve"> – for class level</w:t>
      </w:r>
      <w:bookmarkEnd w:id="382"/>
    </w:p>
    <w:p w14:paraId="53F287B5" w14:textId="77777777" w:rsidR="00356455" w:rsidRPr="00002853" w:rsidRDefault="00356455" w:rsidP="001864F1">
      <w:pPr>
        <w:pStyle w:val="CPRSBulletsSubBullets"/>
      </w:pPr>
      <w:bookmarkStart w:id="383" w:name="_Toc20803588"/>
      <w:r w:rsidRPr="00002853">
        <w:rPr>
          <w:b/>
        </w:rPr>
        <w:t>3</w:t>
      </w:r>
      <w:r w:rsidRPr="00002853">
        <w:t xml:space="preserve"> – for team level</w:t>
      </w:r>
      <w:bookmarkEnd w:id="383"/>
    </w:p>
    <w:p w14:paraId="1A4D0665" w14:textId="77777777" w:rsidR="00356455" w:rsidRPr="00002853" w:rsidRDefault="00356455" w:rsidP="001864F1">
      <w:pPr>
        <w:pStyle w:val="CPRSBulletsSubBullets"/>
      </w:pPr>
      <w:bookmarkStart w:id="384" w:name="_Toc20803589"/>
      <w:r w:rsidRPr="00002853">
        <w:rPr>
          <w:b/>
        </w:rPr>
        <w:t>4</w:t>
      </w:r>
      <w:r w:rsidRPr="00002853">
        <w:t xml:space="preserve"> – for location level</w:t>
      </w:r>
      <w:bookmarkEnd w:id="384"/>
    </w:p>
    <w:p w14:paraId="17FB09CA" w14:textId="77777777" w:rsidR="00356455" w:rsidRPr="00002853" w:rsidRDefault="00356455" w:rsidP="001864F1">
      <w:pPr>
        <w:pStyle w:val="CPRSBulletsSubBullets"/>
      </w:pPr>
      <w:bookmarkStart w:id="385" w:name="_Toc20803590"/>
      <w:r w:rsidRPr="00002853">
        <w:rPr>
          <w:b/>
        </w:rPr>
        <w:t>5</w:t>
      </w:r>
      <w:r w:rsidRPr="00002853">
        <w:t xml:space="preserve"> – for service level</w:t>
      </w:r>
      <w:bookmarkEnd w:id="385"/>
    </w:p>
    <w:p w14:paraId="14B34D99" w14:textId="77777777" w:rsidR="00356455" w:rsidRPr="00002853" w:rsidRDefault="00356455" w:rsidP="001864F1">
      <w:pPr>
        <w:pStyle w:val="CPRSBulletsSubBullets"/>
      </w:pPr>
      <w:bookmarkStart w:id="386" w:name="_Toc20803591"/>
      <w:r w:rsidRPr="00002853">
        <w:rPr>
          <w:b/>
        </w:rPr>
        <w:t>6</w:t>
      </w:r>
      <w:r w:rsidRPr="00002853">
        <w:t xml:space="preserve"> – for division level</w:t>
      </w:r>
      <w:bookmarkEnd w:id="386"/>
    </w:p>
    <w:p w14:paraId="542267A6" w14:textId="77777777" w:rsidR="00356455" w:rsidRPr="00002853" w:rsidRDefault="00356455" w:rsidP="00EF7614">
      <w:pPr>
        <w:pStyle w:val="CPRSNumList"/>
        <w:numPr>
          <w:ilvl w:val="0"/>
          <w:numId w:val="41"/>
        </w:numPr>
      </w:pPr>
      <w:r w:rsidRPr="00002853">
        <w:t xml:space="preserve">If you selected 1, the </w:t>
      </w:r>
      <w:r w:rsidRPr="00002853">
        <w:rPr>
          <w:i/>
          <w:iCs/>
        </w:rPr>
        <w:t>Select</w:t>
      </w:r>
      <w:r w:rsidRPr="00002853">
        <w:t xml:space="preserve"> </w:t>
      </w:r>
      <w:r w:rsidRPr="00002853">
        <w:rPr>
          <w:i/>
          <w:iCs/>
        </w:rPr>
        <w:t xml:space="preserve">NEW PERSON NAME </w:t>
      </w:r>
      <w:r w:rsidRPr="00002853">
        <w:t>prompt will appear.  If you selected 2,</w:t>
      </w:r>
      <w:r w:rsidRPr="00002853">
        <w:rPr>
          <w:i/>
          <w:iCs/>
        </w:rPr>
        <w:t xml:space="preserve"> </w:t>
      </w:r>
      <w:r w:rsidRPr="00002853">
        <w:t>the</w:t>
      </w:r>
      <w:r w:rsidRPr="00002853">
        <w:rPr>
          <w:i/>
          <w:iCs/>
        </w:rPr>
        <w:t xml:space="preserve"> Select USR CLASS </w:t>
      </w:r>
      <w:r w:rsidRPr="00002853">
        <w:t>prompt will appear. If you selected 3, the</w:t>
      </w:r>
      <w:r w:rsidRPr="00002853">
        <w:rPr>
          <w:i/>
          <w:iCs/>
        </w:rPr>
        <w:t xml:space="preserve"> OE/RR LIST NAME </w:t>
      </w:r>
      <w:r w:rsidRPr="00002853">
        <w:rPr>
          <w:iCs/>
        </w:rPr>
        <w:t>prompt will appear</w:t>
      </w:r>
      <w:r w:rsidRPr="00002853">
        <w:t xml:space="preserve">.  If you selected 4, the </w:t>
      </w:r>
      <w:r w:rsidRPr="00002853">
        <w:rPr>
          <w:i/>
          <w:iCs/>
        </w:rPr>
        <w:t xml:space="preserve">Select HOSPITAL LOCATION NAME </w:t>
      </w:r>
      <w:r w:rsidRPr="00002853">
        <w:t>prompt will appear</w:t>
      </w:r>
      <w:r w:rsidRPr="00002853">
        <w:rPr>
          <w:i/>
          <w:iCs/>
        </w:rPr>
        <w:t xml:space="preserve">. </w:t>
      </w:r>
      <w:r w:rsidRPr="00002853">
        <w:t xml:space="preserve">If you selected 5, the </w:t>
      </w:r>
      <w:r w:rsidRPr="00002853">
        <w:rPr>
          <w:i/>
          <w:iCs/>
        </w:rPr>
        <w:t>Select SERVICE/SECTION NAME</w:t>
      </w:r>
      <w:r w:rsidRPr="00002853">
        <w:t xml:space="preserve"> prompt will appear. If you selected 6, the </w:t>
      </w:r>
      <w:r w:rsidRPr="00002853">
        <w:rPr>
          <w:i/>
          <w:iCs/>
        </w:rPr>
        <w:t>Select</w:t>
      </w:r>
      <w:r w:rsidRPr="00002853">
        <w:t xml:space="preserve"> </w:t>
      </w:r>
      <w:r w:rsidRPr="00002853">
        <w:rPr>
          <w:i/>
          <w:iCs/>
        </w:rPr>
        <w:t>INSTITUTION NAME</w:t>
      </w:r>
      <w:r w:rsidRPr="00002853">
        <w:t xml:space="preserve"> prompt will appear. Type the appropriate response. </w:t>
      </w:r>
    </w:p>
    <w:p w14:paraId="46EF1B7A" w14:textId="77777777" w:rsidR="00356455" w:rsidRPr="00002853" w:rsidRDefault="00356455" w:rsidP="00EF7614">
      <w:pPr>
        <w:pStyle w:val="CPRSNumList"/>
        <w:numPr>
          <w:ilvl w:val="0"/>
          <w:numId w:val="41"/>
        </w:numPr>
      </w:pPr>
      <w:r w:rsidRPr="00002853">
        <w:t xml:space="preserve">At the </w:t>
      </w:r>
      <w:r w:rsidRPr="00002853">
        <w:rPr>
          <w:i/>
          <w:iCs/>
        </w:rPr>
        <w:t xml:space="preserve">Select Entry Number </w:t>
      </w:r>
      <w:r w:rsidRPr="00002853">
        <w:t xml:space="preserve">prompt, type a number for the entry. The number you enter is simply a placeholder and does </w:t>
      </w:r>
      <w:r w:rsidRPr="00002853">
        <w:rPr>
          <w:b/>
          <w:bCs w:val="0"/>
        </w:rPr>
        <w:t>not</w:t>
      </w:r>
      <w:r w:rsidRPr="00002853">
        <w:t xml:space="preserve"> represent the position the release event will occupy in the common list.  Rather, the list of commonly used release events will be displayed in alphabetical order. </w:t>
      </w:r>
    </w:p>
    <w:p w14:paraId="5DFDFECB" w14:textId="77777777" w:rsidR="00356455" w:rsidRPr="00002853" w:rsidRDefault="00356455" w:rsidP="00EF7614">
      <w:pPr>
        <w:pStyle w:val="CPRSNumList"/>
        <w:numPr>
          <w:ilvl w:val="0"/>
          <w:numId w:val="41"/>
        </w:numPr>
      </w:pPr>
      <w:r w:rsidRPr="00002853">
        <w:t xml:space="preserve">The number you entered in step 6 will be displayed. Verify that the number is correct and press </w:t>
      </w:r>
      <w:r w:rsidRPr="00002853">
        <w:rPr>
          <w:b/>
          <w:bCs w:val="0"/>
        </w:rPr>
        <w:t>Return</w:t>
      </w:r>
      <w:r w:rsidRPr="00002853">
        <w:t>.</w:t>
      </w:r>
    </w:p>
    <w:p w14:paraId="7424AC07" w14:textId="77777777" w:rsidR="00356455" w:rsidRPr="00002853" w:rsidRDefault="00356455" w:rsidP="00EF7614">
      <w:pPr>
        <w:pStyle w:val="CPRSNumList"/>
        <w:numPr>
          <w:ilvl w:val="0"/>
          <w:numId w:val="41"/>
        </w:numPr>
      </w:pPr>
      <w:r w:rsidRPr="00002853">
        <w:t xml:space="preserve">Type the name of the release event you would like to add to the common list at the </w:t>
      </w:r>
      <w:r w:rsidRPr="00002853">
        <w:rPr>
          <w:i/>
          <w:iCs/>
        </w:rPr>
        <w:t>RELEASE EVEN</w:t>
      </w:r>
      <w:r w:rsidRPr="00002853">
        <w:t>T prompt.</w:t>
      </w:r>
    </w:p>
    <w:p w14:paraId="3DE8732B" w14:textId="77777777" w:rsidR="00356455" w:rsidRPr="00002853" w:rsidRDefault="00356455" w:rsidP="00EF7614">
      <w:pPr>
        <w:pStyle w:val="CPRSNumList"/>
        <w:numPr>
          <w:ilvl w:val="0"/>
          <w:numId w:val="41"/>
        </w:numPr>
      </w:pPr>
      <w:r w:rsidRPr="00002853">
        <w:t xml:space="preserve">Repeat steps 6-8 if you would like to add additional release events to the list. </w:t>
      </w:r>
    </w:p>
    <w:p w14:paraId="1996FE62" w14:textId="77777777" w:rsidR="00356455" w:rsidRPr="00002853" w:rsidRDefault="00356455" w:rsidP="00EF7614">
      <w:pPr>
        <w:pStyle w:val="CPRSNumList"/>
        <w:numPr>
          <w:ilvl w:val="0"/>
          <w:numId w:val="41"/>
        </w:numPr>
      </w:pPr>
      <w:r w:rsidRPr="00002853">
        <w:t xml:space="preserve">When you have finished adding release events to the list, press </w:t>
      </w:r>
      <w:r w:rsidRPr="00002853">
        <w:rPr>
          <w:b/>
          <w:bCs w:val="0"/>
        </w:rPr>
        <w:t>Return</w:t>
      </w:r>
      <w:r w:rsidRPr="00002853">
        <w:t xml:space="preserve"> at the </w:t>
      </w:r>
      <w:r w:rsidRPr="00002853">
        <w:rPr>
          <w:i/>
          <w:iCs/>
        </w:rPr>
        <w:t xml:space="preserve">RELEASE EVENT </w:t>
      </w:r>
      <w:r w:rsidRPr="00002853">
        <w:t>prompt</w:t>
      </w:r>
      <w:r w:rsidRPr="00002853">
        <w:rPr>
          <w:i/>
          <w:iCs/>
        </w:rPr>
        <w:t>.</w:t>
      </w:r>
    </w:p>
    <w:p w14:paraId="50A9AD33" w14:textId="77777777" w:rsidR="00356455" w:rsidRPr="00002853" w:rsidRDefault="00356455" w:rsidP="00EF7614">
      <w:pPr>
        <w:pStyle w:val="CPRSNumList"/>
        <w:numPr>
          <w:ilvl w:val="0"/>
          <w:numId w:val="41"/>
        </w:numPr>
      </w:pPr>
      <w:r w:rsidRPr="00002853">
        <w:t xml:space="preserve">If you have not yet defined a default release event (set the </w:t>
      </w:r>
      <w:proofErr w:type="spellStart"/>
      <w:r w:rsidRPr="00002853">
        <w:t>OREVNT</w:t>
      </w:r>
      <w:proofErr w:type="spellEnd"/>
      <w:r w:rsidRPr="00002853">
        <w:t xml:space="preserve"> DEFAULT parameter), you will be prompted to do so.  </w:t>
      </w:r>
    </w:p>
    <w:p w14:paraId="18664ED4" w14:textId="77777777" w:rsidR="00356455" w:rsidRPr="00002853" w:rsidRDefault="00356455">
      <w:pPr>
        <w:pStyle w:val="CPRSNumlistCapture"/>
      </w:pPr>
      <w:r w:rsidRPr="00002853">
        <w:t xml:space="preserve">Setting </w:t>
      </w:r>
      <w:proofErr w:type="spellStart"/>
      <w:r w:rsidRPr="00002853">
        <w:t>OREVNT</w:t>
      </w:r>
      <w:proofErr w:type="spellEnd"/>
      <w:r w:rsidRPr="00002853">
        <w:t xml:space="preserve"> COMM</w:t>
      </w:r>
      <w:r w:rsidR="00BB1260" w:rsidRPr="00002853">
        <w:t xml:space="preserve">ON LIST  for User: </w:t>
      </w:r>
      <w:proofErr w:type="spellStart"/>
      <w:r w:rsidR="00BB1260" w:rsidRPr="00002853">
        <w:t>CPRSPROVIDER,THREE</w:t>
      </w:r>
      <w:proofErr w:type="spellEnd"/>
      <w:r w:rsidRPr="00002853">
        <w:t xml:space="preserve"> ------------</w:t>
      </w:r>
    </w:p>
    <w:p w14:paraId="27EAD191" w14:textId="77777777" w:rsidR="00356455" w:rsidRPr="00002853" w:rsidRDefault="00356455">
      <w:pPr>
        <w:pStyle w:val="CPRSNumlistCapture"/>
      </w:pPr>
      <w:r w:rsidRPr="00002853">
        <w:t>Select Entry number: 1</w:t>
      </w:r>
    </w:p>
    <w:p w14:paraId="76766424" w14:textId="77777777" w:rsidR="00356455" w:rsidRPr="00002853" w:rsidRDefault="00356455">
      <w:pPr>
        <w:pStyle w:val="CPRSNumlistCapture"/>
      </w:pPr>
    </w:p>
    <w:p w14:paraId="36ECA952" w14:textId="77777777" w:rsidR="00356455" w:rsidRPr="00002853" w:rsidRDefault="00356455">
      <w:pPr>
        <w:pStyle w:val="CPRSNumlistCapture"/>
      </w:pPr>
      <w:r w:rsidRPr="00002853">
        <w:t>Entry number: 1//    1</w:t>
      </w:r>
    </w:p>
    <w:p w14:paraId="30288C87" w14:textId="77777777" w:rsidR="00356455" w:rsidRPr="00002853" w:rsidRDefault="00356455">
      <w:pPr>
        <w:pStyle w:val="CPRSNumlistCapture"/>
      </w:pPr>
      <w:r w:rsidRPr="00002853">
        <w:t>Release Event: TRANSFER TO MEDICINE (5000)//   TRANSFER TO MEDICINE (5000)     T</w:t>
      </w:r>
    </w:p>
    <w:p w14:paraId="1EA3D370" w14:textId="77777777" w:rsidR="00356455" w:rsidRPr="00002853" w:rsidRDefault="00356455">
      <w:pPr>
        <w:pStyle w:val="CPRSNumlistCapture"/>
      </w:pPr>
      <w:proofErr w:type="spellStart"/>
      <w:r w:rsidRPr="00002853">
        <w:t>RANSFER</w:t>
      </w:r>
      <w:proofErr w:type="spellEnd"/>
      <w:r w:rsidRPr="00002853">
        <w:t xml:space="preserve">     SALT LAKE CITY HCS</w:t>
      </w:r>
    </w:p>
    <w:p w14:paraId="0DF3329A" w14:textId="77777777" w:rsidR="00356455" w:rsidRPr="00002853" w:rsidRDefault="00356455">
      <w:pPr>
        <w:pStyle w:val="CPRSNumlistCapture"/>
      </w:pPr>
      <w:r w:rsidRPr="00002853">
        <w:t>Select Entry number: 2</w:t>
      </w:r>
    </w:p>
    <w:p w14:paraId="45E8F94A" w14:textId="77777777" w:rsidR="00356455" w:rsidRPr="00002853" w:rsidRDefault="00356455">
      <w:pPr>
        <w:pStyle w:val="CPRSNumlistCapture"/>
      </w:pPr>
    </w:p>
    <w:p w14:paraId="15B06054" w14:textId="77777777" w:rsidR="00356455" w:rsidRPr="00002853" w:rsidRDefault="00356455">
      <w:pPr>
        <w:pStyle w:val="CPRSNumlistCapture"/>
      </w:pPr>
      <w:r w:rsidRPr="00002853">
        <w:t>Entry number: 2//    2</w:t>
      </w:r>
    </w:p>
    <w:p w14:paraId="2A6C4531" w14:textId="77777777" w:rsidR="00356455" w:rsidRPr="00002853" w:rsidRDefault="00356455">
      <w:pPr>
        <w:pStyle w:val="CPRSNumlistCapture"/>
      </w:pPr>
      <w:r w:rsidRPr="00002853">
        <w:t>Release Event: POST OP//   POST OP     O.R.     ELY</w:t>
      </w:r>
    </w:p>
    <w:p w14:paraId="16A73801" w14:textId="77777777" w:rsidR="00356455" w:rsidRPr="00002853" w:rsidRDefault="00356455">
      <w:pPr>
        <w:pStyle w:val="CPRSNumlistCapture"/>
      </w:pPr>
      <w:r w:rsidRPr="00002853">
        <w:t>Select Entry number: 3</w:t>
      </w:r>
    </w:p>
    <w:p w14:paraId="281C319E" w14:textId="77777777" w:rsidR="00356455" w:rsidRPr="00002853" w:rsidRDefault="00356455">
      <w:pPr>
        <w:pStyle w:val="CPRSNumlistCapture"/>
      </w:pPr>
    </w:p>
    <w:p w14:paraId="5CA8372A" w14:textId="77777777" w:rsidR="00356455" w:rsidRPr="00002853" w:rsidRDefault="00356455">
      <w:pPr>
        <w:pStyle w:val="CPRSNumlistCapture"/>
      </w:pPr>
      <w:r w:rsidRPr="00002853">
        <w:t>Entry number: 3//    3</w:t>
      </w:r>
    </w:p>
    <w:p w14:paraId="3C592C03" w14:textId="77777777" w:rsidR="00356455" w:rsidRPr="00002853" w:rsidRDefault="00356455">
      <w:pPr>
        <w:pStyle w:val="CPRSNumlistCapture"/>
      </w:pPr>
      <w:r w:rsidRPr="00002853">
        <w:t xml:space="preserve">Release Event: TRANSFER TO ICU//   TRANSFER TO ICU     TRANSFER     SALT LAKE CITY </w:t>
      </w:r>
      <w:proofErr w:type="spellStart"/>
      <w:r w:rsidRPr="00002853">
        <w:t>OIFO</w:t>
      </w:r>
      <w:proofErr w:type="spellEnd"/>
    </w:p>
    <w:p w14:paraId="43FA3C31" w14:textId="3533E8AE" w:rsidR="00356455" w:rsidRPr="00002853" w:rsidRDefault="00356455" w:rsidP="009E3C6D">
      <w:pPr>
        <w:pStyle w:val="Caption"/>
        <w:ind w:left="1080"/>
      </w:pPr>
      <w:r w:rsidRPr="00002853">
        <w:t>In the example above, the Transfer to Medicine (5000), Post OP, and Transfer to ICU release events have been assigned to the list of commonly used release events f</w:t>
      </w:r>
      <w:r w:rsidR="00BB1260" w:rsidRPr="00002853">
        <w:t xml:space="preserve">or </w:t>
      </w:r>
      <w:proofErr w:type="spellStart"/>
      <w:r w:rsidR="00BB1260" w:rsidRPr="00002853">
        <w:t>Cprsprovider,Three</w:t>
      </w:r>
      <w:proofErr w:type="spellEnd"/>
    </w:p>
    <w:p w14:paraId="51FF3454" w14:textId="77777777" w:rsidR="00356455" w:rsidRPr="003B28DB" w:rsidRDefault="00356455">
      <w:pPr>
        <w:pStyle w:val="CPRSNumlistnote"/>
        <w:rPr>
          <w:rFonts w:ascii="Times New Roman" w:hAnsi="Times New Roman"/>
          <w:sz w:val="22"/>
        </w:rPr>
      </w:pPr>
      <w:r w:rsidRPr="003B28DB">
        <w:rPr>
          <w:rFonts w:ascii="Times New Roman" w:hAnsi="Times New Roman"/>
          <w:b/>
          <w:bCs w:val="0"/>
          <w:sz w:val="22"/>
        </w:rPr>
        <w:t>Note</w:t>
      </w:r>
      <w:r w:rsidRPr="003B28DB">
        <w:rPr>
          <w:rFonts w:ascii="Times New Roman" w:hAnsi="Times New Roman"/>
          <w:sz w:val="22"/>
        </w:rPr>
        <w:t xml:space="preserve">: </w:t>
      </w:r>
      <w:r w:rsidRPr="003B28DB">
        <w:rPr>
          <w:rFonts w:ascii="Times New Roman" w:hAnsi="Times New Roman"/>
          <w:sz w:val="22"/>
        </w:rPr>
        <w:tab/>
        <w:t>A release event will only appear on the common list if it is context appropriate.  For example, the release event “Transfer to Medicine” will not appear on the list if the current patient is an outpatient.</w:t>
      </w:r>
    </w:p>
    <w:p w14:paraId="50F57625" w14:textId="77777777" w:rsidR="00356455" w:rsidRPr="00002853" w:rsidRDefault="00BB1260" w:rsidP="001D186E">
      <w:pPr>
        <w:pStyle w:val="Heading3"/>
      </w:pPr>
      <w:bookmarkStart w:id="387" w:name="_Toc20803592"/>
      <w:r w:rsidRPr="00002853">
        <w:br w:type="page"/>
      </w:r>
      <w:bookmarkStart w:id="388" w:name="_Toc22644744"/>
      <w:r w:rsidR="00356455" w:rsidRPr="00002853">
        <w:lastRenderedPageBreak/>
        <w:t>Defining a Default Release Event</w:t>
      </w:r>
      <w:bookmarkEnd w:id="387"/>
      <w:bookmarkEnd w:id="388"/>
    </w:p>
    <w:p w14:paraId="73C23D22" w14:textId="77777777" w:rsidR="00356455" w:rsidRPr="00002853" w:rsidRDefault="00356455">
      <w:pPr>
        <w:pStyle w:val="CPRSH3Body"/>
      </w:pPr>
      <w:r w:rsidRPr="00002853">
        <w:t xml:space="preserve">The </w:t>
      </w:r>
      <w:proofErr w:type="spellStart"/>
      <w:r w:rsidRPr="00002853">
        <w:t>OREVNT</w:t>
      </w:r>
      <w:proofErr w:type="spellEnd"/>
      <w:r w:rsidRPr="00002853">
        <w:t xml:space="preserve"> DEFAULT parameter allows a CAC to control which event is presented as the default release event when a user writes a new event-delayed order (in both the CPRS GUI and List Manager).  </w:t>
      </w:r>
    </w:p>
    <w:p w14:paraId="7DB03D6E" w14:textId="77777777" w:rsidR="00356455" w:rsidRPr="00A7350C" w:rsidRDefault="00356455">
      <w:pPr>
        <w:pStyle w:val="CPRSNote"/>
        <w:rPr>
          <w:rFonts w:ascii="Times New Roman" w:hAnsi="Times New Roman"/>
          <w:sz w:val="22"/>
        </w:rPr>
      </w:pPr>
      <w:r w:rsidRPr="00A7350C">
        <w:rPr>
          <w:rFonts w:ascii="Times New Roman" w:hAnsi="Times New Roman"/>
          <w:b/>
          <w:bCs/>
          <w:sz w:val="22"/>
        </w:rPr>
        <w:t>Note</w:t>
      </w:r>
      <w:r w:rsidRPr="00A7350C">
        <w:rPr>
          <w:rFonts w:ascii="Times New Roman" w:hAnsi="Times New Roman"/>
          <w:sz w:val="22"/>
        </w:rPr>
        <w:t xml:space="preserve">:  </w:t>
      </w:r>
      <w:r w:rsidRPr="00A7350C">
        <w:rPr>
          <w:rFonts w:ascii="Times New Roman" w:hAnsi="Times New Roman"/>
          <w:sz w:val="22"/>
        </w:rPr>
        <w:tab/>
        <w:t xml:space="preserve">Before a default release event can be defined for a class, team, location, service, or division, you must define a list of commonly used release events for that level. (In other words, you must set the </w:t>
      </w:r>
      <w:proofErr w:type="spellStart"/>
      <w:r w:rsidRPr="00A7350C">
        <w:rPr>
          <w:rFonts w:ascii="Times New Roman" w:hAnsi="Times New Roman"/>
          <w:sz w:val="22"/>
        </w:rPr>
        <w:t>OREVNT</w:t>
      </w:r>
      <w:proofErr w:type="spellEnd"/>
      <w:r w:rsidRPr="00A7350C">
        <w:rPr>
          <w:rFonts w:ascii="Times New Roman" w:hAnsi="Times New Roman"/>
          <w:sz w:val="22"/>
        </w:rPr>
        <w:t xml:space="preserve"> DEFAULT LIST parameter.)</w:t>
      </w:r>
    </w:p>
    <w:p w14:paraId="6D319D5E" w14:textId="77777777" w:rsidR="00356455" w:rsidRPr="00002853" w:rsidRDefault="00356455">
      <w:pPr>
        <w:pStyle w:val="CPRSH3Body"/>
        <w:rPr>
          <w:b/>
          <w:bCs/>
        </w:rPr>
      </w:pPr>
      <w:r w:rsidRPr="00002853">
        <w:rPr>
          <w:b/>
          <w:bCs/>
        </w:rPr>
        <w:t>To define a default release event, follow these steps:</w:t>
      </w:r>
    </w:p>
    <w:p w14:paraId="236F1B75" w14:textId="77777777" w:rsidR="00356455" w:rsidRPr="00002853" w:rsidRDefault="00356455" w:rsidP="00EF7614">
      <w:pPr>
        <w:pStyle w:val="CPRS-NumberedList"/>
        <w:numPr>
          <w:ilvl w:val="0"/>
          <w:numId w:val="51"/>
        </w:numPr>
      </w:pPr>
      <w:r w:rsidRPr="00002853">
        <w:t>Open the CPRS Configuration (Clin Coord) menu [OR PARAM COORDINATOR MENU].</w:t>
      </w:r>
    </w:p>
    <w:p w14:paraId="787D182A" w14:textId="77777777" w:rsidR="00356455" w:rsidRPr="00002853" w:rsidRDefault="00356455">
      <w:pPr>
        <w:pStyle w:val="CPRSNumlistCapture"/>
      </w:pPr>
      <w:r w:rsidRPr="00002853">
        <w:t>AL Allocate OE/RR Security Keys [ORCL KEY ALLOCATION]</w:t>
      </w:r>
    </w:p>
    <w:p w14:paraId="7214FA17" w14:textId="77777777" w:rsidR="00356455" w:rsidRPr="00002853" w:rsidRDefault="00356455">
      <w:pPr>
        <w:pStyle w:val="CPRSNumlistCapture"/>
      </w:pPr>
      <w:r w:rsidRPr="00002853">
        <w:t>KK Check for Multiple Keys [ORE KEY CHECK]</w:t>
      </w:r>
    </w:p>
    <w:p w14:paraId="29CB47DB" w14:textId="77777777" w:rsidR="00356455" w:rsidRPr="00002853" w:rsidRDefault="00356455">
      <w:pPr>
        <w:pStyle w:val="CPRSNumlistCapture"/>
      </w:pPr>
      <w:r w:rsidRPr="00002853">
        <w:t>DC Edit DC Reasons [ORCL ORDER REASON]</w:t>
      </w:r>
    </w:p>
    <w:p w14:paraId="76906E01" w14:textId="77777777" w:rsidR="00356455" w:rsidRPr="00002853" w:rsidRDefault="00356455">
      <w:pPr>
        <w:pStyle w:val="CPRSNumlistCapture"/>
        <w:rPr>
          <w:lang w:val="pt-BR"/>
        </w:rPr>
      </w:pPr>
      <w:r w:rsidRPr="00002853">
        <w:rPr>
          <w:lang w:val="pt-BR"/>
        </w:rPr>
        <w:t>GP GUI Parameters ... [ORW PARAM GUI]</w:t>
      </w:r>
    </w:p>
    <w:p w14:paraId="1DD90737" w14:textId="77777777" w:rsidR="00356455" w:rsidRPr="00002853" w:rsidRDefault="00356455">
      <w:pPr>
        <w:pStyle w:val="CPRSNumlistCapture"/>
      </w:pPr>
      <w:r w:rsidRPr="00002853">
        <w:t>GA GUI Access - Tabs, RPL [ORCL CPRS ACCESS]</w:t>
      </w:r>
    </w:p>
    <w:p w14:paraId="29F67D5B" w14:textId="77777777" w:rsidR="00356455" w:rsidRPr="00002853" w:rsidRDefault="00356455">
      <w:pPr>
        <w:pStyle w:val="CPRSNumlistCapture"/>
      </w:pPr>
      <w:r w:rsidRPr="00002853">
        <w:t>MI Miscellaneous Parameters [OR PARAM ORDER MISC]</w:t>
      </w:r>
    </w:p>
    <w:p w14:paraId="7033E49F" w14:textId="77777777" w:rsidR="00356455" w:rsidRPr="00002853" w:rsidRDefault="00356455">
      <w:pPr>
        <w:pStyle w:val="CPRSNumlistCapture"/>
      </w:pPr>
      <w:r w:rsidRPr="00002853">
        <w:t>NO Notification Mgmt Menu ... [ORB NOT COORD MENU]</w:t>
      </w:r>
    </w:p>
    <w:p w14:paraId="11D69C6E" w14:textId="77777777" w:rsidR="00356455" w:rsidRPr="00002853" w:rsidRDefault="00356455">
      <w:pPr>
        <w:pStyle w:val="CPRSNumlistCapture"/>
      </w:pPr>
      <w:r w:rsidRPr="00002853">
        <w:t>OC Order Checking Mgmt Menu ... [ORK ORDER CHK MGMT MENU]</w:t>
      </w:r>
    </w:p>
    <w:p w14:paraId="713BD464"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1F4FF585" w14:textId="77777777" w:rsidR="00356455" w:rsidRPr="00002853" w:rsidRDefault="00356455">
      <w:pPr>
        <w:pStyle w:val="CPRSNumlistCapture"/>
      </w:pPr>
      <w:r w:rsidRPr="00002853">
        <w:rPr>
          <w:lang w:val="fr-FR"/>
        </w:rPr>
        <w:t xml:space="preserve">LI Patient List Mgmt Menu ... </w:t>
      </w:r>
      <w:r w:rsidRPr="00002853">
        <w:t>[ORLP PATIENT LIST MGMT]</w:t>
      </w:r>
    </w:p>
    <w:p w14:paraId="598AA616" w14:textId="77777777" w:rsidR="00356455" w:rsidRPr="00002853" w:rsidRDefault="00356455">
      <w:pPr>
        <w:pStyle w:val="CPRSNumlistCapture"/>
      </w:pPr>
      <w:r w:rsidRPr="00002853">
        <w:t>FP Print Formats [ORCL PRINT FORMAT]</w:t>
      </w:r>
    </w:p>
    <w:p w14:paraId="371291BA" w14:textId="77777777" w:rsidR="00356455" w:rsidRPr="00002853" w:rsidRDefault="00356455">
      <w:pPr>
        <w:pStyle w:val="CPRSNumlistCapture"/>
      </w:pPr>
      <w:r w:rsidRPr="00002853">
        <w:t>PR Print/Report Parameters ... [OR PARAM PRINTS]</w:t>
      </w:r>
    </w:p>
    <w:p w14:paraId="5E6D7073" w14:textId="77777777" w:rsidR="00356455" w:rsidRPr="00002853" w:rsidRDefault="00356455">
      <w:pPr>
        <w:pStyle w:val="CPRSNumlistCapture"/>
      </w:pPr>
      <w:r w:rsidRPr="00002853">
        <w:t>RE Release/Cancel Delayed Orders [ORC DELAYED ORDERS]</w:t>
      </w:r>
    </w:p>
    <w:p w14:paraId="277FCA7D" w14:textId="77777777" w:rsidR="00356455" w:rsidRPr="00002853" w:rsidRDefault="00356455">
      <w:pPr>
        <w:pStyle w:val="CPRSNumlistCapture"/>
      </w:pPr>
      <w:r w:rsidRPr="00002853">
        <w:t>US Unsigned orders search [OR UNSIGNED ORDERS]</w:t>
      </w:r>
    </w:p>
    <w:p w14:paraId="6C87E7A9" w14:textId="77777777" w:rsidR="00356455" w:rsidRPr="00002853" w:rsidRDefault="00356455">
      <w:pPr>
        <w:pStyle w:val="CPRSNumlistCapture"/>
      </w:pPr>
      <w:r w:rsidRPr="00002853">
        <w:t>EX Set Unsigned Orders View on Exit [OR PARAM UNSIGNED ORDERS VIEW]</w:t>
      </w:r>
    </w:p>
    <w:p w14:paraId="34CF3ED3" w14:textId="77777777" w:rsidR="00356455" w:rsidRPr="00002853" w:rsidRDefault="00356455">
      <w:pPr>
        <w:pStyle w:val="CPRSNumlistCapture"/>
      </w:pPr>
      <w:r w:rsidRPr="00002853">
        <w:t>NA Search orders by Nature or Status [OR NATURE/STATUS ORDER SEARCH]</w:t>
      </w:r>
    </w:p>
    <w:p w14:paraId="0DA9E505" w14:textId="77777777" w:rsidR="00356455" w:rsidRPr="00002853" w:rsidRDefault="00356455">
      <w:pPr>
        <w:pStyle w:val="CPRSNumlistCapture"/>
      </w:pPr>
      <w:r w:rsidRPr="00002853">
        <w:t>DO Event Delayed Orders Menu ... [OR DELAYED ORDERS]</w:t>
      </w:r>
    </w:p>
    <w:p w14:paraId="49C3A56A" w14:textId="77777777" w:rsidR="00356455" w:rsidRPr="00002853" w:rsidRDefault="00356455">
      <w:pPr>
        <w:pStyle w:val="CPRSNumlistCapture"/>
      </w:pPr>
      <w:r w:rsidRPr="00002853">
        <w:t>PM Performance Monitor Report [OR PERFORMANCE MONITOR]</w:t>
      </w:r>
    </w:p>
    <w:p w14:paraId="71ADC0FA" w14:textId="77777777" w:rsidR="00356455" w:rsidRPr="00002853" w:rsidRDefault="00356455" w:rsidP="001864F1">
      <w:pPr>
        <w:pStyle w:val="CPRSnumlistothertext"/>
        <w:rPr>
          <w:sz w:val="8"/>
          <w:szCs w:val="8"/>
        </w:rPr>
      </w:pPr>
    </w:p>
    <w:p w14:paraId="31D11F1F" w14:textId="77777777" w:rsidR="001864F1" w:rsidRPr="00002853" w:rsidRDefault="00356455" w:rsidP="00EF7614">
      <w:pPr>
        <w:pStyle w:val="CPRS-NumberedList"/>
        <w:numPr>
          <w:ilvl w:val="0"/>
          <w:numId w:val="51"/>
        </w:numPr>
      </w:pPr>
      <w:r w:rsidRPr="00002853">
        <w:t>Select the Event Delayed Orders Menu by typing DO.</w:t>
      </w:r>
    </w:p>
    <w:p w14:paraId="3EA3BC1B" w14:textId="77777777" w:rsidR="00356455" w:rsidRPr="00002853" w:rsidRDefault="00356455" w:rsidP="001864F1">
      <w:pPr>
        <w:pStyle w:val="CPRSnumlistothertext"/>
      </w:pPr>
      <w:r w:rsidRPr="00002853">
        <w:t>The following menu will appear:</w:t>
      </w:r>
    </w:p>
    <w:p w14:paraId="2A743B77" w14:textId="77777777" w:rsidR="00356455" w:rsidRPr="00002853" w:rsidRDefault="00356455">
      <w:pPr>
        <w:pStyle w:val="CPRSNumlistCapture"/>
      </w:pPr>
      <w:r w:rsidRPr="00002853">
        <w:t>DO Delayed Orders/Auto-DC Set-up [OR DELAYED ORDERS EDITOR]</w:t>
      </w:r>
    </w:p>
    <w:p w14:paraId="481A0E09" w14:textId="77777777" w:rsidR="00356455" w:rsidRPr="00002853" w:rsidRDefault="00356455">
      <w:pPr>
        <w:pStyle w:val="CPRSNumlistCapture"/>
      </w:pPr>
      <w:r w:rsidRPr="00002853">
        <w:t>EP Parameters for event delayed orders [OR EVENT PARAMETERS]</w:t>
      </w:r>
    </w:p>
    <w:p w14:paraId="2A9945E3"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551AEE67" w14:textId="77777777" w:rsidR="00356455" w:rsidRPr="00002853" w:rsidRDefault="00356455" w:rsidP="001864F1">
      <w:pPr>
        <w:pStyle w:val="CPRSnumlistothertext"/>
        <w:rPr>
          <w:sz w:val="8"/>
          <w:szCs w:val="8"/>
        </w:rPr>
      </w:pPr>
    </w:p>
    <w:p w14:paraId="0538D690" w14:textId="77777777" w:rsidR="00356455" w:rsidRPr="00002853" w:rsidRDefault="00356455" w:rsidP="00EF7614">
      <w:pPr>
        <w:pStyle w:val="CPRS-NumberedList"/>
        <w:numPr>
          <w:ilvl w:val="0"/>
          <w:numId w:val="51"/>
        </w:numPr>
      </w:pPr>
      <w:r w:rsidRPr="00002853">
        <w:t>Select Parameters for event delayed orders by typing EP.</w:t>
      </w:r>
    </w:p>
    <w:p w14:paraId="708C106D" w14:textId="77777777" w:rsidR="00356455" w:rsidRPr="00002853" w:rsidRDefault="00356455" w:rsidP="00EF7614">
      <w:pPr>
        <w:pStyle w:val="CPRS-NumberedList"/>
        <w:numPr>
          <w:ilvl w:val="0"/>
          <w:numId w:val="51"/>
        </w:numPr>
      </w:pPr>
      <w:r w:rsidRPr="00002853">
        <w:t>Select 2 to choose Default release event.</w:t>
      </w:r>
    </w:p>
    <w:p w14:paraId="485F15B1" w14:textId="77777777" w:rsidR="00356455" w:rsidRPr="00002853" w:rsidRDefault="00356455" w:rsidP="00EF7614">
      <w:pPr>
        <w:pStyle w:val="CPRS-NumberedList"/>
        <w:numPr>
          <w:ilvl w:val="0"/>
          <w:numId w:val="51"/>
        </w:numPr>
      </w:pPr>
      <w:r w:rsidRPr="00002853">
        <w:t xml:space="preserve">Choose how you would like to set the </w:t>
      </w:r>
      <w:proofErr w:type="spellStart"/>
      <w:r w:rsidRPr="00002853">
        <w:t>OREVNT</w:t>
      </w:r>
      <w:proofErr w:type="spellEnd"/>
      <w:r w:rsidRPr="00002853">
        <w:t xml:space="preserve"> DEFAULT parameter by typing one of the following at the Enter Selection prompt:</w:t>
      </w:r>
    </w:p>
    <w:p w14:paraId="02CFF6F4" w14:textId="77777777" w:rsidR="00356455" w:rsidRPr="00002853" w:rsidRDefault="00356455" w:rsidP="001864F1">
      <w:pPr>
        <w:pStyle w:val="CPRSBulletsSubBullets"/>
      </w:pPr>
      <w:bookmarkStart w:id="389" w:name="_Toc20803593"/>
      <w:r w:rsidRPr="00002853">
        <w:rPr>
          <w:b/>
        </w:rPr>
        <w:t>1</w:t>
      </w:r>
      <w:r w:rsidRPr="00002853">
        <w:t xml:space="preserve"> – for user level</w:t>
      </w:r>
      <w:bookmarkEnd w:id="389"/>
    </w:p>
    <w:p w14:paraId="7F41A556" w14:textId="77777777" w:rsidR="00356455" w:rsidRPr="00002853" w:rsidRDefault="00356455" w:rsidP="001864F1">
      <w:pPr>
        <w:pStyle w:val="CPRSBulletsSubBullets"/>
      </w:pPr>
      <w:bookmarkStart w:id="390" w:name="_Toc20803594"/>
      <w:r w:rsidRPr="00002853">
        <w:rPr>
          <w:b/>
        </w:rPr>
        <w:t>2</w:t>
      </w:r>
      <w:r w:rsidRPr="00002853">
        <w:t xml:space="preserve"> – for class level</w:t>
      </w:r>
      <w:bookmarkEnd w:id="390"/>
    </w:p>
    <w:p w14:paraId="1470C504" w14:textId="77777777" w:rsidR="00356455" w:rsidRPr="00002853" w:rsidRDefault="00356455" w:rsidP="001864F1">
      <w:pPr>
        <w:pStyle w:val="CPRSBulletsSubBullets"/>
      </w:pPr>
      <w:bookmarkStart w:id="391" w:name="_Toc20803595"/>
      <w:r w:rsidRPr="00002853">
        <w:rPr>
          <w:b/>
        </w:rPr>
        <w:t>3</w:t>
      </w:r>
      <w:r w:rsidRPr="00002853">
        <w:t xml:space="preserve"> – for team level</w:t>
      </w:r>
      <w:bookmarkEnd w:id="391"/>
    </w:p>
    <w:p w14:paraId="4542DCBB" w14:textId="77777777" w:rsidR="00356455" w:rsidRPr="00002853" w:rsidRDefault="00356455" w:rsidP="001864F1">
      <w:pPr>
        <w:pStyle w:val="CPRSBulletsSubBullets"/>
      </w:pPr>
      <w:bookmarkStart w:id="392" w:name="_Toc20803596"/>
      <w:r w:rsidRPr="00002853">
        <w:rPr>
          <w:b/>
        </w:rPr>
        <w:t>4</w:t>
      </w:r>
      <w:r w:rsidRPr="00002853">
        <w:t xml:space="preserve"> – for location level</w:t>
      </w:r>
      <w:bookmarkEnd w:id="392"/>
    </w:p>
    <w:p w14:paraId="311AC734" w14:textId="77777777" w:rsidR="00356455" w:rsidRPr="00002853" w:rsidRDefault="00356455" w:rsidP="001864F1">
      <w:pPr>
        <w:pStyle w:val="CPRSBulletsSubBullets"/>
      </w:pPr>
      <w:bookmarkStart w:id="393" w:name="_Toc20803597"/>
      <w:r w:rsidRPr="00002853">
        <w:rPr>
          <w:b/>
        </w:rPr>
        <w:t>5</w:t>
      </w:r>
      <w:r w:rsidRPr="00002853">
        <w:t xml:space="preserve"> – for service level</w:t>
      </w:r>
      <w:bookmarkEnd w:id="393"/>
    </w:p>
    <w:p w14:paraId="6B58E47D" w14:textId="77777777" w:rsidR="00934595" w:rsidRPr="00002853" w:rsidRDefault="00356455" w:rsidP="001864F1">
      <w:pPr>
        <w:pStyle w:val="CPRSBulletsSubBullets"/>
      </w:pPr>
      <w:bookmarkStart w:id="394" w:name="_Toc20803598"/>
      <w:r w:rsidRPr="00002853">
        <w:rPr>
          <w:b/>
        </w:rPr>
        <w:t>6</w:t>
      </w:r>
      <w:r w:rsidRPr="00002853">
        <w:t xml:space="preserve"> – for division level</w:t>
      </w:r>
      <w:bookmarkEnd w:id="394"/>
    </w:p>
    <w:p w14:paraId="2DE8CA1A" w14:textId="77777777" w:rsidR="001864F1" w:rsidRPr="00002853" w:rsidRDefault="0047216A" w:rsidP="00EF7614">
      <w:pPr>
        <w:pStyle w:val="CPRS-NumberedList"/>
        <w:numPr>
          <w:ilvl w:val="0"/>
          <w:numId w:val="51"/>
        </w:numPr>
      </w:pPr>
      <w:r w:rsidRPr="00002853">
        <w:br w:type="page"/>
      </w:r>
      <w:r w:rsidR="00356455" w:rsidRPr="00002853">
        <w:lastRenderedPageBreak/>
        <w:t>If you selected 1, the Select NEW PERSON NAME prompt will appear.  If you selected 2, the Select USR CLASS NAME prompt will appear.  If you selected 3, the Select OE/RR LIST NAME prompt will appear. If you selected 4, the Select HOSPITAL LOCATION NAME prompt will appear. If you selected 5, the Select SERVICE/SECTION prompt will appear. If you selected 6, the Select INSTITUTION NAME prompt will appear. Type the appropriate response.</w:t>
      </w:r>
    </w:p>
    <w:p w14:paraId="569E03D6" w14:textId="77777777" w:rsidR="00356455" w:rsidRPr="00002853" w:rsidRDefault="00356455" w:rsidP="001864F1">
      <w:pPr>
        <w:pStyle w:val="CPRSnumlistothertext"/>
      </w:pPr>
      <w:r w:rsidRPr="00002853">
        <w:t>A list of available release events will appear.</w:t>
      </w:r>
    </w:p>
    <w:p w14:paraId="07061205" w14:textId="77777777" w:rsidR="00356455" w:rsidRPr="00002853" w:rsidRDefault="00356455">
      <w:pPr>
        <w:pStyle w:val="CPRSNumlistCapture"/>
      </w:pPr>
      <w:proofErr w:type="spellStart"/>
      <w:r w:rsidRPr="00002853">
        <w:t>OREVNT</w:t>
      </w:r>
      <w:proofErr w:type="spellEnd"/>
      <w:r w:rsidRPr="00002853">
        <w:t xml:space="preserve"> DEFAULT may be set for the following:</w:t>
      </w:r>
    </w:p>
    <w:p w14:paraId="0EEE052A" w14:textId="77777777" w:rsidR="00356455" w:rsidRPr="00002853" w:rsidRDefault="00356455">
      <w:pPr>
        <w:pStyle w:val="CPRSNumlistCapture"/>
      </w:pPr>
      <w:r w:rsidRPr="00002853">
        <w:t xml:space="preserve">     1   User          USR    [choose from NEW PERSON]</w:t>
      </w:r>
    </w:p>
    <w:p w14:paraId="5C48CA56" w14:textId="77777777" w:rsidR="00356455" w:rsidRPr="00002853" w:rsidRDefault="00356455">
      <w:pPr>
        <w:pStyle w:val="CPRSNumlistCapture"/>
      </w:pPr>
      <w:r w:rsidRPr="00002853">
        <w:t xml:space="preserve">     2   Class         CLS    [choose from USR CLASS]</w:t>
      </w:r>
    </w:p>
    <w:p w14:paraId="6F873A47" w14:textId="77777777" w:rsidR="00356455" w:rsidRPr="00002853" w:rsidRDefault="00356455">
      <w:pPr>
        <w:pStyle w:val="CPRSNumlistCapture"/>
      </w:pPr>
      <w:r w:rsidRPr="00002853">
        <w:t xml:space="preserve">     3   Team (OE/RR)  </w:t>
      </w:r>
      <w:proofErr w:type="spellStart"/>
      <w:r w:rsidRPr="00002853">
        <w:t>OTL</w:t>
      </w:r>
      <w:proofErr w:type="spellEnd"/>
      <w:r w:rsidRPr="00002853">
        <w:t xml:space="preserve">    [choose from OE/RR LIST]</w:t>
      </w:r>
    </w:p>
    <w:p w14:paraId="31D3AB5B" w14:textId="77777777" w:rsidR="00356455" w:rsidRPr="00002853" w:rsidRDefault="00356455">
      <w:pPr>
        <w:pStyle w:val="CPRSNumlistCapture"/>
      </w:pPr>
      <w:r w:rsidRPr="00002853">
        <w:t xml:space="preserve">     4   Location      LOC    [choose from HOSPITAL LOCATION]</w:t>
      </w:r>
    </w:p>
    <w:p w14:paraId="20619BC0" w14:textId="77777777" w:rsidR="00356455" w:rsidRPr="00002853" w:rsidRDefault="00356455">
      <w:pPr>
        <w:pStyle w:val="CPRSNumlistCapture"/>
      </w:pPr>
      <w:r w:rsidRPr="00002853">
        <w:t xml:space="preserve">     5   Service       SRV    [choose from SERVICE/SECTION]</w:t>
      </w:r>
    </w:p>
    <w:p w14:paraId="5BA0D87C" w14:textId="77777777" w:rsidR="00356455" w:rsidRPr="00002853" w:rsidRDefault="00356455">
      <w:pPr>
        <w:pStyle w:val="CPRSNumlistCapture"/>
      </w:pPr>
      <w:r w:rsidRPr="00002853">
        <w:t xml:space="preserve">     6   Division      DIV    [choose from INSTITUTION]</w:t>
      </w:r>
    </w:p>
    <w:p w14:paraId="449DEEAE" w14:textId="77777777" w:rsidR="00356455" w:rsidRPr="00002853" w:rsidRDefault="00356455" w:rsidP="008A23B0">
      <w:pPr>
        <w:pStyle w:val="Caption"/>
        <w:ind w:left="1080"/>
      </w:pPr>
      <w:r w:rsidRPr="00002853">
        <w:t xml:space="preserve">The </w:t>
      </w:r>
      <w:proofErr w:type="spellStart"/>
      <w:r w:rsidRPr="00002853">
        <w:t>OREVNT</w:t>
      </w:r>
      <w:proofErr w:type="spellEnd"/>
      <w:r w:rsidRPr="00002853">
        <w:t xml:space="preserve"> DEFAULT parameter may be set at the user, class, team, location, service, or division level.</w:t>
      </w:r>
    </w:p>
    <w:p w14:paraId="483C70BC" w14:textId="77777777" w:rsidR="00356455" w:rsidRPr="00002853" w:rsidRDefault="00356455" w:rsidP="00EF7614">
      <w:pPr>
        <w:pStyle w:val="CPRS-NumberedList"/>
        <w:numPr>
          <w:ilvl w:val="0"/>
          <w:numId w:val="51"/>
        </w:numPr>
      </w:pPr>
      <w:r w:rsidRPr="00002853">
        <w:t>Type the number of the release event that you would like to set as the default.</w:t>
      </w:r>
    </w:p>
    <w:p w14:paraId="51BDAB32" w14:textId="77777777" w:rsidR="00356455" w:rsidRPr="00002853" w:rsidRDefault="00356455">
      <w:pPr>
        <w:pStyle w:val="CPRSNumlistCapture"/>
      </w:pPr>
      <w:r w:rsidRPr="00002853">
        <w:t>Enter selection: 2  Class   USR CLASS</w:t>
      </w:r>
    </w:p>
    <w:p w14:paraId="745D8144" w14:textId="77777777" w:rsidR="00356455" w:rsidRPr="00002853" w:rsidRDefault="00356455">
      <w:pPr>
        <w:pStyle w:val="CPRSNumlistCapture"/>
      </w:pPr>
      <w:r w:rsidRPr="00002853">
        <w:t xml:space="preserve">Select USR CLASS NAME: INTERN PHYSICIAN  </w:t>
      </w:r>
    </w:p>
    <w:p w14:paraId="068064C2" w14:textId="77777777" w:rsidR="00356455" w:rsidRPr="00002853" w:rsidRDefault="00356455">
      <w:pPr>
        <w:pStyle w:val="CPRSNumlistCapture"/>
      </w:pPr>
      <w:r w:rsidRPr="00002853">
        <w:t>No DEFAULT has been set yet.</w:t>
      </w:r>
    </w:p>
    <w:p w14:paraId="2E7D88F5" w14:textId="77777777" w:rsidR="00356455" w:rsidRPr="00002853" w:rsidRDefault="00356455">
      <w:pPr>
        <w:pStyle w:val="CPRSNumlistCapture"/>
      </w:pPr>
      <w:r w:rsidRPr="00002853">
        <w:t>1) TRANSFER TO BLIND REHAB OBSERVATION (5000)</w:t>
      </w:r>
    </w:p>
    <w:p w14:paraId="20FBFB51" w14:textId="77777777" w:rsidR="00356455" w:rsidRPr="00002853" w:rsidRDefault="00356455">
      <w:pPr>
        <w:pStyle w:val="CPRSNumlistCapture"/>
      </w:pPr>
      <w:r w:rsidRPr="00002853">
        <w:t xml:space="preserve">2) ADMIT TO </w:t>
      </w:r>
      <w:r w:rsidR="00120723" w:rsidRPr="00002853">
        <w:t>GENERAL SURGERY (660</w:t>
      </w:r>
      <w:r w:rsidRPr="00002853">
        <w:t>)</w:t>
      </w:r>
    </w:p>
    <w:p w14:paraId="7DE523DF" w14:textId="77777777" w:rsidR="00356455" w:rsidRPr="00002853" w:rsidRDefault="00356455">
      <w:pPr>
        <w:pStyle w:val="CPRSNumlistCapture"/>
      </w:pPr>
      <w:r w:rsidRPr="00002853">
        <w:t>3) POST OP (*INACTIVE*)</w:t>
      </w:r>
    </w:p>
    <w:p w14:paraId="5A9E0CDC" w14:textId="77777777" w:rsidR="00356455" w:rsidRPr="00002853" w:rsidRDefault="00356455">
      <w:pPr>
        <w:pStyle w:val="CPRSNumlistCapture"/>
      </w:pPr>
      <w:r w:rsidRPr="00002853">
        <w:t xml:space="preserve">Select </w:t>
      </w:r>
      <w:r w:rsidR="00120723" w:rsidRPr="00002853">
        <w:t>default release event:  (1-3): 2</w:t>
      </w:r>
    </w:p>
    <w:p w14:paraId="7C602EA8" w14:textId="77777777" w:rsidR="001864F1" w:rsidRPr="00002853" w:rsidRDefault="00120723" w:rsidP="008A23B0">
      <w:pPr>
        <w:pStyle w:val="Caption"/>
        <w:ind w:left="1080"/>
      </w:pPr>
      <w:r w:rsidRPr="00002853">
        <w:t>In this example, the Admit to General Surgery (660)</w:t>
      </w:r>
      <w:r w:rsidR="00356455" w:rsidRPr="00002853">
        <w:t xml:space="preserve"> release event is set as the default event for the Intern Physician user class.</w:t>
      </w:r>
    </w:p>
    <w:p w14:paraId="1DEB68D2" w14:textId="77777777" w:rsidR="00356455" w:rsidRPr="008A23B0" w:rsidRDefault="00356455">
      <w:pPr>
        <w:pStyle w:val="CPRSNumlistnote"/>
        <w:rPr>
          <w:rFonts w:ascii="Times New Roman" w:hAnsi="Times New Roman"/>
          <w:sz w:val="22"/>
        </w:rPr>
      </w:pPr>
      <w:r w:rsidRPr="008A23B0">
        <w:rPr>
          <w:rFonts w:ascii="Times New Roman" w:hAnsi="Times New Roman"/>
          <w:b/>
          <w:sz w:val="22"/>
        </w:rPr>
        <w:t>Note</w:t>
      </w:r>
      <w:r w:rsidRPr="008A23B0">
        <w:rPr>
          <w:rFonts w:ascii="Times New Roman" w:hAnsi="Times New Roman"/>
          <w:bCs w:val="0"/>
          <w:sz w:val="22"/>
        </w:rPr>
        <w:t>:</w:t>
      </w:r>
      <w:r w:rsidRPr="008A23B0">
        <w:rPr>
          <w:rFonts w:ascii="Times New Roman" w:hAnsi="Times New Roman"/>
          <w:bCs w:val="0"/>
          <w:sz w:val="22"/>
        </w:rPr>
        <w:tab/>
        <w:t>When a user is writing an event-delayed order</w:t>
      </w:r>
      <w:r w:rsidRPr="008A23B0">
        <w:rPr>
          <w:rFonts w:ascii="Times New Roman" w:hAnsi="Times New Roman"/>
          <w:sz w:val="22"/>
        </w:rPr>
        <w:t>, the default release event will appear only if it is context appropriate.  For example, the default release event “Transfer to Medicine” will not appear if the current patient is an outpatient.</w:t>
      </w:r>
    </w:p>
    <w:p w14:paraId="6B20FA95" w14:textId="77777777" w:rsidR="00356455" w:rsidRPr="00002853" w:rsidRDefault="00FA390A" w:rsidP="0072548C">
      <w:pPr>
        <w:pStyle w:val="Caption"/>
      </w:pPr>
      <w:r w:rsidRPr="00002853">
        <w:rPr>
          <w:noProof/>
        </w:rPr>
        <w:drawing>
          <wp:inline distT="0" distB="0" distL="0" distR="0" wp14:anchorId="51F619E3" wp14:editId="19F8268C">
            <wp:extent cx="4944171" cy="2921330"/>
            <wp:effectExtent l="0" t="0" r="8890" b="0"/>
            <wp:docPr id="21" name="Picture 21" descr="The Release Orders dialog enables users to select which event they want to trigger the release of the orders they are about to write. CACs can set up a common list of events and select one event from that list to be a default event. If they are set up, the default event is at the top of the Event Delay List and highlighted whent he dialog opens. A line below the default event separates the common list, and another line below the common list separates the rest of the delay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Release Orders dialog enables users to select which event they want to trigger the release of the orders they are about to write. CACs can set up a common list of events and select one event from that list to be a default event. If they are set up, the default event is at the top of the Event Delay List and highlighted whent he dialog opens. A line below the default event separates the common list, and another line below the common list separates the rest of the delayed li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3792" cy="2938832"/>
                    </a:xfrm>
                    <a:prstGeom prst="rect">
                      <a:avLst/>
                    </a:prstGeom>
                    <a:noFill/>
                    <a:ln>
                      <a:noFill/>
                    </a:ln>
                  </pic:spPr>
                </pic:pic>
              </a:graphicData>
            </a:graphic>
          </wp:inline>
        </w:drawing>
      </w:r>
    </w:p>
    <w:p w14:paraId="6B3A0C1B" w14:textId="77777777" w:rsidR="00356455" w:rsidRPr="00002853" w:rsidRDefault="00356455" w:rsidP="0072548C">
      <w:pPr>
        <w:pStyle w:val="Caption"/>
      </w:pPr>
      <w:r w:rsidRPr="00002853">
        <w:lastRenderedPageBreak/>
        <w:t xml:space="preserve">The default release event, </w:t>
      </w:r>
      <w:r w:rsidR="00120723" w:rsidRPr="00002853">
        <w:t>Admit to General Surgery (660)</w:t>
      </w:r>
      <w:r w:rsidRPr="00002853">
        <w:t xml:space="preserve"> is highlighted on the Release Orders dialog box in the CPRS GUI</w:t>
      </w:r>
    </w:p>
    <w:p w14:paraId="5C45060D" w14:textId="77777777" w:rsidR="00356455" w:rsidRPr="00002853" w:rsidRDefault="00120723" w:rsidP="009C5774">
      <w:pPr>
        <w:pStyle w:val="CPRSNumlistCapture"/>
        <w:pBdr>
          <w:right w:val="single" w:sz="6" w:space="0" w:color="0000FF"/>
        </w:pBdr>
        <w:ind w:left="720"/>
      </w:pPr>
      <w:proofErr w:type="spellStart"/>
      <w:r w:rsidRPr="00002853">
        <w:t>CPRSPATIENT,SEVEN</w:t>
      </w:r>
      <w:proofErr w:type="spellEnd"/>
      <w:r w:rsidR="00356455" w:rsidRPr="00002853">
        <w:t xml:space="preserve"> i</w:t>
      </w:r>
      <w:r w:rsidRPr="00002853">
        <w:t>s not currently admitted</w:t>
      </w:r>
      <w:r w:rsidR="00356455" w:rsidRPr="00002853">
        <w:t>.</w:t>
      </w:r>
    </w:p>
    <w:p w14:paraId="5F061409" w14:textId="77777777" w:rsidR="00356455" w:rsidRPr="00002853" w:rsidRDefault="00356455" w:rsidP="009C5774">
      <w:pPr>
        <w:pStyle w:val="CPRSNumlistCapture"/>
        <w:pBdr>
          <w:right w:val="single" w:sz="6" w:space="0" w:color="0000FF"/>
        </w:pBdr>
        <w:ind w:left="720"/>
      </w:pPr>
      <w:r w:rsidRPr="00002853">
        <w:t>Del</w:t>
      </w:r>
      <w:r w:rsidR="00120723" w:rsidRPr="00002853">
        <w:t xml:space="preserve">ayed orders exist for </w:t>
      </w:r>
      <w:proofErr w:type="spellStart"/>
      <w:r w:rsidR="00120723" w:rsidRPr="00002853">
        <w:t>CPRSPATIENT,SEVEN</w:t>
      </w:r>
      <w:proofErr w:type="spellEnd"/>
      <w:r w:rsidRPr="00002853">
        <w:t xml:space="preserve"> for the following events:</w:t>
      </w:r>
    </w:p>
    <w:p w14:paraId="073B8C04" w14:textId="77777777" w:rsidR="00356455" w:rsidRPr="00002853" w:rsidRDefault="00356455" w:rsidP="009C5774">
      <w:pPr>
        <w:pStyle w:val="CPRSNumlistCapture"/>
        <w:pBdr>
          <w:right w:val="single" w:sz="6" w:space="0" w:color="0000FF"/>
        </w:pBdr>
        <w:ind w:left="720"/>
      </w:pPr>
      <w:r w:rsidRPr="00002853">
        <w:t xml:space="preserve">    1</w:t>
      </w:r>
      <w:r w:rsidR="00120723" w:rsidRPr="00002853">
        <w:t xml:space="preserve">  ADMIT TO GENERAL SURGERY (660)</w:t>
      </w:r>
    </w:p>
    <w:p w14:paraId="12773AC4" w14:textId="77777777" w:rsidR="00356455" w:rsidRPr="00002853" w:rsidRDefault="00356455" w:rsidP="009C5774">
      <w:pPr>
        <w:pStyle w:val="CPRSNumlistCapture"/>
        <w:pBdr>
          <w:right w:val="single" w:sz="6" w:space="0" w:color="0000FF"/>
        </w:pBdr>
        <w:ind w:left="720"/>
      </w:pPr>
      <w:r w:rsidRPr="00002853">
        <w:t xml:space="preserve">    2  DISCHARGE (5000)</w:t>
      </w:r>
    </w:p>
    <w:p w14:paraId="0316255B" w14:textId="77777777" w:rsidR="00356455" w:rsidRPr="00002853" w:rsidRDefault="00356455" w:rsidP="009C5774">
      <w:pPr>
        <w:pStyle w:val="CPRSNumlistCapture"/>
        <w:pBdr>
          <w:right w:val="single" w:sz="6" w:space="0" w:color="0000FF"/>
        </w:pBdr>
        <w:ind w:left="720"/>
      </w:pPr>
      <w:r w:rsidRPr="00002853">
        <w:t xml:space="preserve"> </w:t>
      </w:r>
      <w:r w:rsidR="00120723" w:rsidRPr="00002853">
        <w:t xml:space="preserve">   3  ADMIT TO BLIND REHAB OBSERVATION (5000)</w:t>
      </w:r>
    </w:p>
    <w:p w14:paraId="03A3D7B9" w14:textId="77777777" w:rsidR="00356455" w:rsidRPr="00002853" w:rsidRDefault="00356455" w:rsidP="009C5774">
      <w:pPr>
        <w:pStyle w:val="CPRSNumlistCapture"/>
        <w:pBdr>
          <w:right w:val="single" w:sz="6" w:space="0" w:color="0000FF"/>
        </w:pBdr>
        <w:ind w:left="720"/>
      </w:pPr>
      <w:r w:rsidRPr="00002853">
        <w:t>To review or add delayed orders, select from (1-5) or enter a new event.</w:t>
      </w:r>
    </w:p>
    <w:p w14:paraId="3F978882" w14:textId="77777777" w:rsidR="00356455" w:rsidRPr="00002853" w:rsidRDefault="00356455" w:rsidP="009C5774">
      <w:pPr>
        <w:pStyle w:val="CPRSNumlistCapture"/>
        <w:pBdr>
          <w:right w:val="single" w:sz="6" w:space="0" w:color="0000FF"/>
        </w:pBdr>
        <w:ind w:left="720"/>
      </w:pPr>
      <w:r w:rsidRPr="00002853">
        <w:t xml:space="preserve">Select RELEASE EVENT: TRANSFER TO </w:t>
      </w:r>
      <w:r w:rsidR="00120723" w:rsidRPr="00002853">
        <w:t>GENERAL SURGERY (660)</w:t>
      </w:r>
      <w:r w:rsidRPr="00002853">
        <w:t>//</w:t>
      </w:r>
    </w:p>
    <w:p w14:paraId="335CCBD1" w14:textId="2AF75819" w:rsidR="00356455" w:rsidRPr="00002853" w:rsidRDefault="00356455" w:rsidP="009C5774">
      <w:pPr>
        <w:pStyle w:val="Caption"/>
      </w:pPr>
      <w:r w:rsidRPr="00002853">
        <w:t xml:space="preserve">The default release event, Transfer to </w:t>
      </w:r>
      <w:r w:rsidR="00120723" w:rsidRPr="00002853">
        <w:t>General Surgery (660)</w:t>
      </w:r>
      <w:r w:rsidRPr="00002853">
        <w:t xml:space="preserve"> is automatically selected in the List Manager version of CPRS</w:t>
      </w:r>
    </w:p>
    <w:p w14:paraId="0A03F15D" w14:textId="77777777" w:rsidR="009B2786" w:rsidRPr="00187EA2" w:rsidRDefault="009B2786" w:rsidP="006473CA">
      <w:pPr>
        <w:pStyle w:val="Heading3"/>
      </w:pPr>
      <w:bookmarkStart w:id="395" w:name="UAP_DischargeReleaseEvent"/>
      <w:bookmarkStart w:id="396" w:name="_Toc530569420"/>
      <w:bookmarkStart w:id="397" w:name="_Toc13381752"/>
      <w:bookmarkStart w:id="398" w:name="_Toc13473513"/>
      <w:bookmarkStart w:id="399" w:name="_Toc20803599"/>
      <w:bookmarkStart w:id="400" w:name="_Toc22644745"/>
      <w:bookmarkEnd w:id="395"/>
      <w:r w:rsidRPr="00187EA2">
        <w:t>Configuring the Discharge Release Event</w:t>
      </w:r>
      <w:r w:rsidRPr="00187EA2">
        <w:fldChar w:fldCharType="begin"/>
      </w:r>
      <w:r w:rsidRPr="00187EA2">
        <w:instrText xml:space="preserve"> XE "Discharge Release Event" </w:instrText>
      </w:r>
      <w:r w:rsidRPr="00187EA2">
        <w:fldChar w:fldCharType="end"/>
      </w:r>
      <w:r w:rsidRPr="00187EA2">
        <w:t xml:space="preserve"> for Unified Action Profile</w:t>
      </w:r>
      <w:bookmarkEnd w:id="396"/>
      <w:bookmarkEnd w:id="400"/>
      <w:r w:rsidRPr="00187EA2">
        <w:fldChar w:fldCharType="begin"/>
      </w:r>
      <w:r w:rsidRPr="00187EA2">
        <w:instrText xml:space="preserve"> XE "Unified Action Profile" </w:instrText>
      </w:r>
      <w:r w:rsidRPr="00187EA2">
        <w:fldChar w:fldCharType="end"/>
      </w:r>
    </w:p>
    <w:p w14:paraId="544F277E" w14:textId="0AD4CE07" w:rsidR="00B10714" w:rsidRPr="00187EA2" w:rsidRDefault="008B762A" w:rsidP="00FA0289">
      <w:pPr>
        <w:pStyle w:val="CautionIndent2"/>
        <w:ind w:left="1530"/>
      </w:pPr>
      <w:r>
        <w:rPr>
          <w:noProof/>
        </w:rPr>
        <w:pict w14:anchorId="1B3CE974">
          <v:shape id="_x0000_s1052" type="#_x0000_t75" alt="Title: Caution - Description: Caution" style="position:absolute;left:0;text-align:left;margin-left:36.95pt;margin-top:.4pt;width:31.8pt;height:31.8pt;z-index:-251608064">
            <v:imagedata r:id="rId37" o:title="image067"/>
          </v:shape>
        </w:pict>
      </w:r>
      <w:r w:rsidR="00B10714" w:rsidRPr="00187EA2">
        <w:tab/>
        <w:t xml:space="preserve">CAUTION: This functionality is delivered with an On/Off switch parameter (OR UNIFIED ACTION PROFILE OFF). The default setting is Off. Do </w:t>
      </w:r>
      <w:r w:rsidR="00B10714" w:rsidRPr="00187EA2">
        <w:rPr>
          <w:i/>
          <w:iCs/>
        </w:rPr>
        <w:t>not</w:t>
      </w:r>
      <w:r w:rsidR="00B10714" w:rsidRPr="00187EA2">
        <w:t xml:space="preserve"> switch this feature On until CPRS v.32 (OR*3.0*405) has been released and successfully installed.</w:t>
      </w:r>
    </w:p>
    <w:p w14:paraId="7BAAFB24" w14:textId="77777777" w:rsidR="009B2786" w:rsidRPr="00187EA2" w:rsidRDefault="009B2786" w:rsidP="009B2786">
      <w:pPr>
        <w:pStyle w:val="CPRSH3Body"/>
      </w:pPr>
      <w:r w:rsidRPr="00187EA2">
        <w:t xml:space="preserve">The OR UNIFIED ACTION PROFILE OFF parameter enables the </w:t>
      </w:r>
      <w:hyperlink w:anchor="UAP" w:history="1">
        <w:r w:rsidRPr="00187EA2">
          <w:rPr>
            <w:rStyle w:val="Hyperlink"/>
            <w:bCs w:val="0"/>
            <w:color w:val="auto"/>
            <w:u w:val="none"/>
          </w:rPr>
          <w:t>Unified Action Profile</w:t>
        </w:r>
      </w:hyperlink>
      <w:r w:rsidRPr="00187EA2">
        <w:t xml:space="preserve"> functionality. When this parameter is turned ON, the Unified Action Profile menu options (Unified Action Profile (</w:t>
      </w:r>
      <w:proofErr w:type="spellStart"/>
      <w:r w:rsidRPr="00187EA2">
        <w:t>UAP</w:t>
      </w:r>
      <w:proofErr w:type="spellEnd"/>
      <w:r w:rsidRPr="00187EA2">
        <w:t>) and Discharge Meds) display on the View menu of the CPRS Orders tab. When it is turned OFF, these options are not available to users.</w:t>
      </w:r>
    </w:p>
    <w:p w14:paraId="69718345" w14:textId="77777777" w:rsidR="009B2786" w:rsidRPr="00187EA2" w:rsidRDefault="009B2786" w:rsidP="00187EA2">
      <w:pPr>
        <w:pStyle w:val="CPRSH3Body"/>
        <w:keepNext/>
        <w:keepLines/>
      </w:pPr>
      <w:r w:rsidRPr="00187EA2">
        <w:t xml:space="preserve">In addition to turning this parameter ON, enabling </w:t>
      </w:r>
      <w:proofErr w:type="spellStart"/>
      <w:r w:rsidRPr="00187EA2">
        <w:t>UAP</w:t>
      </w:r>
      <w:proofErr w:type="spellEnd"/>
      <w:r w:rsidRPr="00187EA2">
        <w:t xml:space="preserve"> requires changing two settings for the Discharge Release Event using the CPRS Configuration (Clin Coord) menu. Both settings are accessible from the Event Delayed Orders option.</w:t>
      </w:r>
    </w:p>
    <w:p w14:paraId="42C5DD2F" w14:textId="77777777" w:rsidR="009B2786" w:rsidRPr="00187EA2" w:rsidRDefault="009B2786" w:rsidP="00187EA2">
      <w:pPr>
        <w:pStyle w:val="CPRSBullets"/>
        <w:keepNext/>
        <w:keepLines/>
        <w:numPr>
          <w:ilvl w:val="0"/>
          <w:numId w:val="2"/>
        </w:numPr>
      </w:pPr>
      <w:r w:rsidRPr="00187EA2">
        <w:t>Activate the DISCHARGE event – Navigate to Event Delayed Orders and select Release Events; then activate the DISCHARGE Release Event by changing the Activate/Inactivate [AI] setting for the DISCHARGE event to ACTIVATE.</w:t>
      </w:r>
    </w:p>
    <w:p w14:paraId="3BC33C3A" w14:textId="77777777" w:rsidR="009B2786" w:rsidRPr="00187EA2" w:rsidRDefault="009B2786" w:rsidP="009B2786">
      <w:pPr>
        <w:pStyle w:val="CPRSBullets"/>
        <w:numPr>
          <w:ilvl w:val="0"/>
          <w:numId w:val="2"/>
        </w:numPr>
      </w:pPr>
      <w:r w:rsidRPr="00187EA2">
        <w:t>Disable Copy Active Orders for Discharge Release Events – Navigate to Event Delayed Orders and then configure the Discharge Release Event option by changing the Copy Active Orders setting to NO.</w:t>
      </w:r>
    </w:p>
    <w:p w14:paraId="4BEA42FA" w14:textId="77777777" w:rsidR="009B2786" w:rsidRPr="00187EA2" w:rsidRDefault="009B2786" w:rsidP="009B2786">
      <w:pPr>
        <w:pStyle w:val="CPRSH3Body"/>
        <w:spacing w:before="120"/>
      </w:pPr>
      <w:r w:rsidRPr="00187EA2">
        <w:t xml:space="preserve">The medication reconciliation performed by </w:t>
      </w:r>
      <w:proofErr w:type="spellStart"/>
      <w:r w:rsidRPr="00187EA2">
        <w:t>UAP</w:t>
      </w:r>
      <w:proofErr w:type="spellEnd"/>
      <w:r w:rsidRPr="00187EA2">
        <w:t xml:space="preserve"> and the Discharge Meds view will not function as intended until the parameter is turned ON and these settings are configured.</w:t>
      </w:r>
      <w:bookmarkStart w:id="401" w:name="UAP_DischargeRelease_end"/>
      <w:bookmarkEnd w:id="401"/>
    </w:p>
    <w:p w14:paraId="1E1E2157" w14:textId="77777777" w:rsidR="006473CA" w:rsidRDefault="006473CA" w:rsidP="001D186E">
      <w:pPr>
        <w:pStyle w:val="Heading3"/>
      </w:pPr>
      <w:r>
        <w:br w:type="page"/>
      </w:r>
    </w:p>
    <w:p w14:paraId="75185CB7" w14:textId="6CCA0B3D" w:rsidR="00356455" w:rsidRPr="00002853" w:rsidRDefault="00356455" w:rsidP="001D186E">
      <w:pPr>
        <w:pStyle w:val="Heading3"/>
      </w:pPr>
      <w:bookmarkStart w:id="402" w:name="_Toc22644746"/>
      <w:r w:rsidRPr="00002853">
        <w:lastRenderedPageBreak/>
        <w:t>Defining the Orders Menu for a Release Event</w:t>
      </w:r>
      <w:bookmarkEnd w:id="397"/>
      <w:bookmarkEnd w:id="398"/>
      <w:bookmarkEnd w:id="399"/>
      <w:bookmarkEnd w:id="402"/>
    </w:p>
    <w:p w14:paraId="42A9C7E6" w14:textId="77777777" w:rsidR="00356455" w:rsidRPr="00002853" w:rsidRDefault="00356455">
      <w:pPr>
        <w:pStyle w:val="CPRSH3Body"/>
      </w:pPr>
      <w:r w:rsidRPr="00002853">
        <w:t>You can define which orders menu appears in the Write Orders pane (in the GUI) f</w:t>
      </w:r>
      <w:r w:rsidR="00B02B60" w:rsidRPr="00002853">
        <w:t xml:space="preserve">or a particular release event. </w:t>
      </w:r>
      <w:r w:rsidRPr="00002853">
        <w:t xml:space="preserve">You can do this by setting the </w:t>
      </w:r>
      <w:proofErr w:type="spellStart"/>
      <w:r w:rsidRPr="00002853">
        <w:t>ORWDX</w:t>
      </w:r>
      <w:proofErr w:type="spellEnd"/>
      <w:r w:rsidRPr="00002853">
        <w:t xml:space="preserve"> WRITE ORDERS EVENT LIST parameter.</w:t>
      </w:r>
    </w:p>
    <w:p w14:paraId="0666A04B" w14:textId="77777777" w:rsidR="00356455" w:rsidRPr="00002853" w:rsidRDefault="00FA390A" w:rsidP="00293D1B">
      <w:pPr>
        <w:pStyle w:val="CPRSH3Body"/>
      </w:pPr>
      <w:r w:rsidRPr="00002853">
        <w:rPr>
          <w:noProof/>
        </w:rPr>
        <w:drawing>
          <wp:inline distT="0" distB="0" distL="0" distR="0" wp14:anchorId="4B710387" wp14:editId="7B80A794">
            <wp:extent cx="4954492" cy="2707574"/>
            <wp:effectExtent l="0" t="0" r="0" b="0"/>
            <wp:docPr id="23" name="Picture 23" descr="This screen shot shows that a user wanting to place delayed orders must first select a release event and then choose an order sheet from the Write Order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screen shot shows that a user wanting to place delayed orders must first select a release event and then choose an order sheet from the Write Orders pa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4707" cy="2718621"/>
                    </a:xfrm>
                    <a:prstGeom prst="rect">
                      <a:avLst/>
                    </a:prstGeom>
                    <a:noFill/>
                    <a:ln>
                      <a:noFill/>
                    </a:ln>
                  </pic:spPr>
                </pic:pic>
              </a:graphicData>
            </a:graphic>
          </wp:inline>
        </w:drawing>
      </w:r>
    </w:p>
    <w:p w14:paraId="2A2019A4" w14:textId="77777777" w:rsidR="00356455" w:rsidRPr="00002853" w:rsidRDefault="00356455" w:rsidP="006473CA">
      <w:pPr>
        <w:pStyle w:val="Caption"/>
        <w:spacing w:after="240"/>
      </w:pPr>
      <w:r w:rsidRPr="00002853">
        <w:t xml:space="preserve">The </w:t>
      </w:r>
      <w:proofErr w:type="spellStart"/>
      <w:r w:rsidRPr="00002853">
        <w:t>ORWDX</w:t>
      </w:r>
      <w:proofErr w:type="spellEnd"/>
      <w:r w:rsidRPr="00002853">
        <w:t xml:space="preserve"> WRITE ORDERS EVENT LIST parameter determines which orders menu appears in the Write Orders pane</w:t>
      </w:r>
    </w:p>
    <w:p w14:paraId="6F1C7C1D" w14:textId="77777777" w:rsidR="00356455" w:rsidRPr="00002853" w:rsidRDefault="00356455">
      <w:pPr>
        <w:pStyle w:val="CPRSH3Body"/>
        <w:rPr>
          <w:b/>
          <w:bCs/>
        </w:rPr>
      </w:pPr>
      <w:r w:rsidRPr="00002853">
        <w:rPr>
          <w:b/>
          <w:bCs/>
        </w:rPr>
        <w:t xml:space="preserve">To set the </w:t>
      </w:r>
      <w:proofErr w:type="spellStart"/>
      <w:r w:rsidRPr="00002853">
        <w:rPr>
          <w:b/>
          <w:bCs/>
        </w:rPr>
        <w:t>ORWDX</w:t>
      </w:r>
      <w:proofErr w:type="spellEnd"/>
      <w:r w:rsidRPr="00002853">
        <w:rPr>
          <w:b/>
          <w:bCs/>
        </w:rPr>
        <w:t xml:space="preserve"> WRITE ORDERS EVENT LIST parameter, follow these steps:</w:t>
      </w:r>
      <w:bookmarkStart w:id="403" w:name="_Toc13381754"/>
      <w:bookmarkStart w:id="404" w:name="_Toc13473515"/>
    </w:p>
    <w:p w14:paraId="32D25F58" w14:textId="77777777" w:rsidR="00356455" w:rsidRPr="00002853" w:rsidRDefault="00356455" w:rsidP="00EF7614">
      <w:pPr>
        <w:pStyle w:val="CPRS-NumberedList"/>
        <w:numPr>
          <w:ilvl w:val="0"/>
          <w:numId w:val="42"/>
        </w:numPr>
      </w:pPr>
      <w:bookmarkStart w:id="405" w:name="_Toc20803602"/>
      <w:r w:rsidRPr="00002853">
        <w:t>Open the CPRS Configuration (Clin Coord) menu [OR PARAM COORDINATOR MENU].</w:t>
      </w:r>
    </w:p>
    <w:p w14:paraId="4BA081B8" w14:textId="77777777" w:rsidR="00356455" w:rsidRPr="00002853" w:rsidRDefault="00356455">
      <w:pPr>
        <w:pStyle w:val="CPRSNumlistCapture"/>
      </w:pPr>
      <w:r w:rsidRPr="00002853">
        <w:t>AL Allocate OE/RR Security Keys [ORCL KEY ALLOCATION]</w:t>
      </w:r>
    </w:p>
    <w:p w14:paraId="679D4602" w14:textId="77777777" w:rsidR="00356455" w:rsidRPr="00002853" w:rsidRDefault="00356455">
      <w:pPr>
        <w:pStyle w:val="CPRSNumlistCapture"/>
      </w:pPr>
      <w:r w:rsidRPr="00002853">
        <w:t>KK Check for Multiple Keys [ORE KEY CHECK]</w:t>
      </w:r>
    </w:p>
    <w:p w14:paraId="1793B696" w14:textId="77777777" w:rsidR="00356455" w:rsidRPr="00002853" w:rsidRDefault="00356455">
      <w:pPr>
        <w:pStyle w:val="CPRSNumlistCapture"/>
      </w:pPr>
      <w:r w:rsidRPr="00002853">
        <w:t>DC Edit DC Reasons [ORCL ORDER REASON]</w:t>
      </w:r>
    </w:p>
    <w:p w14:paraId="18D055A3" w14:textId="77777777" w:rsidR="00356455" w:rsidRPr="00002853" w:rsidRDefault="00356455">
      <w:pPr>
        <w:pStyle w:val="CPRSNumlistCapture"/>
        <w:rPr>
          <w:lang w:val="pt-BR"/>
        </w:rPr>
      </w:pPr>
      <w:r w:rsidRPr="00002853">
        <w:rPr>
          <w:lang w:val="pt-BR"/>
        </w:rPr>
        <w:t>GP GUI Parameters ... [ORW PARAM GUI]</w:t>
      </w:r>
    </w:p>
    <w:p w14:paraId="0B720A16" w14:textId="77777777" w:rsidR="00356455" w:rsidRPr="00002853" w:rsidRDefault="00356455">
      <w:pPr>
        <w:pStyle w:val="CPRSNumlistCapture"/>
      </w:pPr>
      <w:r w:rsidRPr="00002853">
        <w:t>GA GUI Access - Tabs, RPL [ORCL CPRS ACCESS]</w:t>
      </w:r>
    </w:p>
    <w:p w14:paraId="30F9A67D" w14:textId="77777777" w:rsidR="00356455" w:rsidRPr="00002853" w:rsidRDefault="00356455">
      <w:pPr>
        <w:pStyle w:val="CPRSNumlistCapture"/>
      </w:pPr>
      <w:r w:rsidRPr="00002853">
        <w:t>MI Miscellaneous Parameters [OR PARAM ORDER MISC]</w:t>
      </w:r>
    </w:p>
    <w:p w14:paraId="7474E199" w14:textId="77777777" w:rsidR="00356455" w:rsidRPr="00002853" w:rsidRDefault="00356455">
      <w:pPr>
        <w:pStyle w:val="CPRSNumlistCapture"/>
      </w:pPr>
      <w:r w:rsidRPr="00002853">
        <w:t>NO Notification Mgmt Menu ... [ORB NOT COORD MENU]</w:t>
      </w:r>
    </w:p>
    <w:p w14:paraId="42FFA2C4" w14:textId="77777777" w:rsidR="00356455" w:rsidRPr="00002853" w:rsidRDefault="00356455">
      <w:pPr>
        <w:pStyle w:val="CPRSNumlistCapture"/>
      </w:pPr>
      <w:r w:rsidRPr="00002853">
        <w:t>OC Order Checking Mgmt Menu ... [ORK ORDER CHK MGMT MENU]</w:t>
      </w:r>
    </w:p>
    <w:p w14:paraId="64142087"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7330C763" w14:textId="77777777" w:rsidR="00356455" w:rsidRPr="00002853" w:rsidRDefault="00356455">
      <w:pPr>
        <w:pStyle w:val="CPRSNumlistCapture"/>
      </w:pPr>
      <w:r w:rsidRPr="00002853">
        <w:rPr>
          <w:lang w:val="fr-FR"/>
        </w:rPr>
        <w:t xml:space="preserve">LI Patient List Mgmt Menu ... </w:t>
      </w:r>
      <w:r w:rsidRPr="00002853">
        <w:t>[ORLP PATIENT LIST MGMT]</w:t>
      </w:r>
    </w:p>
    <w:p w14:paraId="315E13D5" w14:textId="77777777" w:rsidR="00356455" w:rsidRPr="00002853" w:rsidRDefault="00356455">
      <w:pPr>
        <w:pStyle w:val="CPRSNumlistCapture"/>
      </w:pPr>
      <w:r w:rsidRPr="00002853">
        <w:t>FP Print Formats [ORCL PRINT FORMAT]</w:t>
      </w:r>
    </w:p>
    <w:p w14:paraId="012B9764" w14:textId="77777777" w:rsidR="00356455" w:rsidRPr="00002853" w:rsidRDefault="00356455">
      <w:pPr>
        <w:pStyle w:val="CPRSNumlistCapture"/>
      </w:pPr>
      <w:r w:rsidRPr="00002853">
        <w:t>PR Print/Report Parameters ... [OR PARAM PRINTS]</w:t>
      </w:r>
    </w:p>
    <w:p w14:paraId="005B95F9" w14:textId="77777777" w:rsidR="00356455" w:rsidRPr="00002853" w:rsidRDefault="00356455">
      <w:pPr>
        <w:pStyle w:val="CPRSNumlistCapture"/>
      </w:pPr>
      <w:r w:rsidRPr="00002853">
        <w:t>RE Release/Cancel Delayed Orders [ORC DELAYED ORDERS]</w:t>
      </w:r>
    </w:p>
    <w:p w14:paraId="54951F3D" w14:textId="77777777" w:rsidR="00356455" w:rsidRPr="00002853" w:rsidRDefault="00356455">
      <w:pPr>
        <w:pStyle w:val="CPRSNumlistCapture"/>
      </w:pPr>
      <w:r w:rsidRPr="00002853">
        <w:t>US Unsigned orders search [OR UNSIGNED ORDERS]</w:t>
      </w:r>
    </w:p>
    <w:p w14:paraId="77DC4BD2" w14:textId="77777777" w:rsidR="00356455" w:rsidRPr="00002853" w:rsidRDefault="00356455">
      <w:pPr>
        <w:pStyle w:val="CPRSNumlistCapture"/>
      </w:pPr>
      <w:r w:rsidRPr="00002853">
        <w:t>EX Set Unsigned Orders View on Exit [OR PARAM UNSIGNED ORDERS VIEW]</w:t>
      </w:r>
    </w:p>
    <w:p w14:paraId="5955B7DD" w14:textId="77777777" w:rsidR="00356455" w:rsidRPr="00002853" w:rsidRDefault="00356455">
      <w:pPr>
        <w:pStyle w:val="CPRSNumlistCapture"/>
      </w:pPr>
      <w:r w:rsidRPr="00002853">
        <w:t>NA Search orders by Nature or Status [OR NATURE/STATUS ORDER SEARCH]</w:t>
      </w:r>
    </w:p>
    <w:p w14:paraId="487B8DCC" w14:textId="77777777" w:rsidR="00356455" w:rsidRPr="00002853" w:rsidRDefault="00356455">
      <w:pPr>
        <w:pStyle w:val="CPRSNumlistCapture"/>
      </w:pPr>
      <w:r w:rsidRPr="00002853">
        <w:t>DO Event Delayed Orders Menu ... [OR DELAYED ORDERS]</w:t>
      </w:r>
    </w:p>
    <w:p w14:paraId="46FBB642" w14:textId="77777777" w:rsidR="00356455" w:rsidRPr="00002853" w:rsidRDefault="00356455">
      <w:pPr>
        <w:pStyle w:val="CPRSNumlistCapture"/>
      </w:pPr>
      <w:r w:rsidRPr="00002853">
        <w:t>PM Performance Monitor Report [OR PERFORMANCE MONITOR]</w:t>
      </w:r>
    </w:p>
    <w:p w14:paraId="2C070369" w14:textId="77777777" w:rsidR="00C37227" w:rsidRPr="00002853" w:rsidRDefault="00356455" w:rsidP="00EF7614">
      <w:pPr>
        <w:pStyle w:val="CPRS-NumberedList"/>
        <w:numPr>
          <w:ilvl w:val="0"/>
          <w:numId w:val="42"/>
        </w:numPr>
      </w:pPr>
      <w:r w:rsidRPr="00002853">
        <w:t xml:space="preserve">Select the Event Delayed Orders Menu by typing </w:t>
      </w:r>
      <w:r w:rsidRPr="00002853">
        <w:rPr>
          <w:b/>
          <w:bCs/>
        </w:rPr>
        <w:t>DO</w:t>
      </w:r>
      <w:r w:rsidRPr="00002853">
        <w:t>.</w:t>
      </w:r>
    </w:p>
    <w:p w14:paraId="241AAB30" w14:textId="77777777" w:rsidR="00356455" w:rsidRPr="00002853" w:rsidRDefault="00356455" w:rsidP="00C37227">
      <w:pPr>
        <w:pStyle w:val="CPRSnumlistothertext"/>
      </w:pPr>
      <w:r w:rsidRPr="00002853">
        <w:t>The following menu will appear:</w:t>
      </w:r>
    </w:p>
    <w:p w14:paraId="2E261453" w14:textId="77777777" w:rsidR="00356455" w:rsidRPr="00002853" w:rsidRDefault="00356455">
      <w:pPr>
        <w:pStyle w:val="CPRSNumlistCapture"/>
      </w:pPr>
      <w:r w:rsidRPr="00002853">
        <w:t>DO Delayed Orders/Auto-DC Set-up [OR DELAYED ORDERS EDITOR]</w:t>
      </w:r>
    </w:p>
    <w:p w14:paraId="05E67D5C" w14:textId="77777777" w:rsidR="00356455" w:rsidRPr="00002853" w:rsidRDefault="00356455">
      <w:pPr>
        <w:pStyle w:val="CPRSNumlistCapture"/>
      </w:pPr>
      <w:r w:rsidRPr="00002853">
        <w:t>EP Parameters for event delayed orders [OR EVENT PARAMETERS]</w:t>
      </w:r>
    </w:p>
    <w:p w14:paraId="7663F7A7"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6C8E4A0" w14:textId="77777777" w:rsidR="00356455" w:rsidRPr="00002853" w:rsidRDefault="00356455" w:rsidP="00EF7614">
      <w:pPr>
        <w:pStyle w:val="CPRS-NumberedList"/>
        <w:numPr>
          <w:ilvl w:val="0"/>
          <w:numId w:val="42"/>
        </w:numPr>
      </w:pPr>
      <w:r w:rsidRPr="00002853">
        <w:t xml:space="preserve">Select Parameters for event delayed orders by typing </w:t>
      </w:r>
      <w:r w:rsidRPr="00002853">
        <w:rPr>
          <w:b/>
          <w:bCs/>
        </w:rPr>
        <w:t>EP</w:t>
      </w:r>
      <w:r w:rsidRPr="00002853">
        <w:t>.</w:t>
      </w:r>
      <w:bookmarkStart w:id="406" w:name="_Toc20803603"/>
      <w:bookmarkEnd w:id="403"/>
      <w:bookmarkEnd w:id="404"/>
      <w:bookmarkEnd w:id="405"/>
    </w:p>
    <w:p w14:paraId="03F78919" w14:textId="77777777" w:rsidR="00356455" w:rsidRPr="00002853" w:rsidRDefault="00356455" w:rsidP="00EF7614">
      <w:pPr>
        <w:pStyle w:val="CPRS-NumberedList"/>
        <w:numPr>
          <w:ilvl w:val="0"/>
          <w:numId w:val="42"/>
        </w:numPr>
      </w:pPr>
      <w:r w:rsidRPr="00002853">
        <w:lastRenderedPageBreak/>
        <w:t xml:space="preserve">Select Write orders list by event by typing </w:t>
      </w:r>
      <w:r w:rsidRPr="00002853">
        <w:rPr>
          <w:b/>
          <w:bCs/>
        </w:rPr>
        <w:t>1</w:t>
      </w:r>
      <w:r w:rsidRPr="00002853">
        <w:t>.</w:t>
      </w:r>
      <w:bookmarkEnd w:id="406"/>
    </w:p>
    <w:p w14:paraId="4A5335AF" w14:textId="77777777" w:rsidR="00356455" w:rsidRPr="00002853" w:rsidRDefault="00356455" w:rsidP="00EF7614">
      <w:pPr>
        <w:pStyle w:val="CPRS-NumberedList"/>
        <w:numPr>
          <w:ilvl w:val="0"/>
          <w:numId w:val="42"/>
        </w:numPr>
      </w:pPr>
      <w:bookmarkStart w:id="407" w:name="_Toc13381756"/>
      <w:bookmarkStart w:id="408" w:name="_Toc13473517"/>
      <w:bookmarkStart w:id="409" w:name="_Toc20803604"/>
      <w:r w:rsidRPr="00002853">
        <w:t xml:space="preserve">Choose how you would like to edit the </w:t>
      </w:r>
      <w:proofErr w:type="spellStart"/>
      <w:r w:rsidRPr="00002853">
        <w:t>ORWDX</w:t>
      </w:r>
      <w:proofErr w:type="spellEnd"/>
      <w:r w:rsidRPr="00002853">
        <w:t xml:space="preserve"> WRITE ORDERS EVENT LIST parameter by typing one of the following at the </w:t>
      </w:r>
      <w:r w:rsidRPr="00002853">
        <w:rPr>
          <w:i/>
          <w:iCs/>
        </w:rPr>
        <w:t>Enter Selection</w:t>
      </w:r>
      <w:r w:rsidRPr="00002853">
        <w:t xml:space="preserve"> prompt:</w:t>
      </w:r>
      <w:bookmarkEnd w:id="407"/>
      <w:bookmarkEnd w:id="408"/>
      <w:bookmarkEnd w:id="409"/>
    </w:p>
    <w:p w14:paraId="753F5DDA" w14:textId="77777777" w:rsidR="00356455" w:rsidRPr="00002853" w:rsidRDefault="00356455" w:rsidP="00C37227">
      <w:pPr>
        <w:pStyle w:val="CPRSBulletsSubBullets"/>
      </w:pPr>
      <w:bookmarkStart w:id="410" w:name="_Toc13381757"/>
      <w:bookmarkStart w:id="411" w:name="_Toc13473518"/>
      <w:bookmarkStart w:id="412" w:name="_Toc20803605"/>
      <w:r w:rsidRPr="00002853">
        <w:t>2 – for user level</w:t>
      </w:r>
      <w:bookmarkEnd w:id="410"/>
      <w:bookmarkEnd w:id="411"/>
      <w:bookmarkEnd w:id="412"/>
    </w:p>
    <w:p w14:paraId="1B0067E3" w14:textId="77777777" w:rsidR="00356455" w:rsidRPr="00002853" w:rsidRDefault="00356455" w:rsidP="00C37227">
      <w:pPr>
        <w:pStyle w:val="CPRSBulletsSubBullets"/>
      </w:pPr>
      <w:bookmarkStart w:id="413" w:name="_Toc13381758"/>
      <w:bookmarkStart w:id="414" w:name="_Toc13473519"/>
      <w:bookmarkStart w:id="415" w:name="_Toc20803606"/>
      <w:r w:rsidRPr="00002853">
        <w:t>4 – for location level</w:t>
      </w:r>
      <w:bookmarkEnd w:id="413"/>
      <w:bookmarkEnd w:id="414"/>
      <w:bookmarkEnd w:id="415"/>
    </w:p>
    <w:p w14:paraId="799E3452" w14:textId="77777777" w:rsidR="00356455" w:rsidRPr="00002853" w:rsidRDefault="00356455" w:rsidP="00C37227">
      <w:pPr>
        <w:pStyle w:val="CPRSBulletsSubBullets"/>
      </w:pPr>
      <w:bookmarkStart w:id="416" w:name="_Toc13381759"/>
      <w:bookmarkStart w:id="417" w:name="_Toc13473520"/>
      <w:bookmarkStart w:id="418" w:name="_Toc20803607"/>
      <w:r w:rsidRPr="00002853">
        <w:t>5 – for service level</w:t>
      </w:r>
      <w:bookmarkEnd w:id="416"/>
      <w:bookmarkEnd w:id="417"/>
      <w:bookmarkEnd w:id="418"/>
    </w:p>
    <w:p w14:paraId="454A2B38" w14:textId="77777777" w:rsidR="00356455" w:rsidRPr="00002853" w:rsidRDefault="00356455" w:rsidP="00C37227">
      <w:pPr>
        <w:pStyle w:val="CPRSBulletsSubBullets"/>
      </w:pPr>
      <w:bookmarkStart w:id="419" w:name="_Toc13381760"/>
      <w:bookmarkStart w:id="420" w:name="_Toc13473521"/>
      <w:bookmarkStart w:id="421" w:name="_Toc20803608"/>
      <w:r w:rsidRPr="00002853">
        <w:t>7 – for division level</w:t>
      </w:r>
      <w:bookmarkEnd w:id="419"/>
      <w:bookmarkEnd w:id="420"/>
      <w:bookmarkEnd w:id="421"/>
    </w:p>
    <w:p w14:paraId="4968DFE1" w14:textId="77777777" w:rsidR="00C37227" w:rsidRPr="00002853" w:rsidRDefault="00356455" w:rsidP="00C37227">
      <w:pPr>
        <w:pStyle w:val="CPRSBulletsSubBullets"/>
      </w:pPr>
      <w:bookmarkStart w:id="422" w:name="_Toc13381761"/>
      <w:bookmarkStart w:id="423" w:name="_Toc13473522"/>
      <w:bookmarkStart w:id="424" w:name="_Toc20803609"/>
      <w:r w:rsidRPr="00002853">
        <w:t>8 – for system level</w:t>
      </w:r>
      <w:bookmarkEnd w:id="422"/>
      <w:bookmarkEnd w:id="423"/>
      <w:bookmarkEnd w:id="424"/>
    </w:p>
    <w:p w14:paraId="576DCDD7" w14:textId="77777777" w:rsidR="00356455" w:rsidRPr="00002853" w:rsidRDefault="00356455" w:rsidP="00EF7614">
      <w:pPr>
        <w:pStyle w:val="CPRS-NumberedList"/>
        <w:numPr>
          <w:ilvl w:val="0"/>
          <w:numId w:val="42"/>
        </w:numPr>
      </w:pPr>
      <w:bookmarkStart w:id="425" w:name="_Toc13381762"/>
      <w:bookmarkStart w:id="426" w:name="_Toc13473523"/>
      <w:bookmarkStart w:id="427" w:name="_Toc20803610"/>
      <w:r w:rsidRPr="00002853">
        <w:t xml:space="preserve">If you selected 2, the </w:t>
      </w:r>
      <w:r w:rsidRPr="00002853">
        <w:rPr>
          <w:i/>
          <w:iCs/>
        </w:rPr>
        <w:t>Select</w:t>
      </w:r>
      <w:r w:rsidRPr="00002853">
        <w:t xml:space="preserve"> </w:t>
      </w:r>
      <w:r w:rsidRPr="00002853">
        <w:rPr>
          <w:i/>
          <w:iCs/>
        </w:rPr>
        <w:t xml:space="preserve">NEW PERSON NAME </w:t>
      </w:r>
      <w:r w:rsidRPr="00002853">
        <w:t>prompt will appear.  If you selected 4,</w:t>
      </w:r>
      <w:r w:rsidRPr="00002853">
        <w:rPr>
          <w:i/>
          <w:iCs/>
        </w:rPr>
        <w:t xml:space="preserve"> </w:t>
      </w:r>
      <w:r w:rsidRPr="00002853">
        <w:t>the</w:t>
      </w:r>
      <w:r w:rsidRPr="00002853">
        <w:rPr>
          <w:i/>
          <w:iCs/>
        </w:rPr>
        <w:t xml:space="preserve"> Select HOSPITAL LOCATION NAME </w:t>
      </w:r>
      <w:r w:rsidRPr="00002853">
        <w:rPr>
          <w:iCs/>
        </w:rPr>
        <w:t>prompt will appear</w:t>
      </w:r>
      <w:r w:rsidRPr="00002853">
        <w:t xml:space="preserve">.  If you selected 5, the </w:t>
      </w:r>
      <w:r w:rsidRPr="00002853">
        <w:rPr>
          <w:i/>
          <w:iCs/>
        </w:rPr>
        <w:t xml:space="preserve">Select SERVICE/SECTION NAME </w:t>
      </w:r>
      <w:r w:rsidRPr="00002853">
        <w:t>prompt will appear</w:t>
      </w:r>
      <w:r w:rsidRPr="00002853">
        <w:rPr>
          <w:i/>
          <w:iCs/>
        </w:rPr>
        <w:t xml:space="preserve">. </w:t>
      </w:r>
      <w:r w:rsidRPr="00002853">
        <w:t xml:space="preserve">If you selected 7, the </w:t>
      </w:r>
      <w:r w:rsidRPr="00002853">
        <w:rPr>
          <w:i/>
          <w:iCs/>
        </w:rPr>
        <w:t>Select INSTITUTION NAME</w:t>
      </w:r>
      <w:r w:rsidRPr="00002853">
        <w:t xml:space="preserve"> prompt will appear Type the appropriate response. If you selected 8, skip to step 6.</w:t>
      </w:r>
      <w:bookmarkEnd w:id="425"/>
      <w:bookmarkEnd w:id="426"/>
      <w:bookmarkEnd w:id="427"/>
    </w:p>
    <w:p w14:paraId="2A7E8CD2" w14:textId="77777777" w:rsidR="00356455" w:rsidRPr="00002853" w:rsidRDefault="00356455" w:rsidP="00EF7614">
      <w:pPr>
        <w:pStyle w:val="CPRS-NumberedList"/>
        <w:numPr>
          <w:ilvl w:val="0"/>
          <w:numId w:val="42"/>
        </w:numPr>
      </w:pPr>
      <w:bookmarkStart w:id="428" w:name="_Toc13381763"/>
      <w:bookmarkStart w:id="429" w:name="_Toc13473524"/>
      <w:bookmarkStart w:id="430" w:name="_Toc20803611"/>
      <w:r w:rsidRPr="00002853">
        <w:t xml:space="preserve">At the </w:t>
      </w:r>
      <w:r w:rsidRPr="00002853">
        <w:rPr>
          <w:i/>
          <w:iCs/>
        </w:rPr>
        <w:t>Select Release Event</w:t>
      </w:r>
      <w:r w:rsidRPr="00002853">
        <w:t xml:space="preserve"> prompt, type the name of the release event.</w:t>
      </w:r>
      <w:bookmarkEnd w:id="428"/>
      <w:bookmarkEnd w:id="429"/>
      <w:bookmarkEnd w:id="430"/>
    </w:p>
    <w:p w14:paraId="53ED145A" w14:textId="77777777" w:rsidR="00356455" w:rsidRPr="00002853" w:rsidRDefault="00356455" w:rsidP="00EF7614">
      <w:pPr>
        <w:pStyle w:val="CPRS-NumberedList"/>
        <w:numPr>
          <w:ilvl w:val="0"/>
          <w:numId w:val="42"/>
        </w:numPr>
      </w:pPr>
      <w:bookmarkStart w:id="431" w:name="_Toc20803612"/>
      <w:r w:rsidRPr="00002853">
        <w:t xml:space="preserve">Enter </w:t>
      </w:r>
      <w:r w:rsidRPr="00002853">
        <w:rPr>
          <w:b/>
          <w:bCs/>
        </w:rPr>
        <w:t>Y</w:t>
      </w:r>
      <w:r w:rsidRPr="00002853">
        <w:t xml:space="preserve"> or </w:t>
      </w:r>
      <w:r w:rsidRPr="00002853">
        <w:rPr>
          <w:b/>
          <w:bCs/>
        </w:rPr>
        <w:t>Yes</w:t>
      </w:r>
      <w:r w:rsidRPr="00002853">
        <w:t xml:space="preserve"> at the Are you adding [RELEASE EVENT NAME] as a new Release Event? prompt.</w:t>
      </w:r>
      <w:bookmarkEnd w:id="431"/>
    </w:p>
    <w:p w14:paraId="4932A626" w14:textId="77777777" w:rsidR="00356455" w:rsidRPr="00002853" w:rsidRDefault="00356455" w:rsidP="00EF7614">
      <w:pPr>
        <w:pStyle w:val="CPRS-NumberedList"/>
        <w:numPr>
          <w:ilvl w:val="0"/>
          <w:numId w:val="42"/>
        </w:numPr>
      </w:pPr>
      <w:bookmarkStart w:id="432" w:name="_Toc20803613"/>
      <w:r w:rsidRPr="00002853">
        <w:t xml:space="preserve">The release event you entered in step 6 will appear. Verify that this is the correct release event and hit </w:t>
      </w:r>
      <w:r w:rsidRPr="00002853">
        <w:rPr>
          <w:b/>
          <w:bCs/>
        </w:rPr>
        <w:t>Return</w:t>
      </w:r>
      <w:r w:rsidRPr="00002853">
        <w:t>.</w:t>
      </w:r>
      <w:bookmarkEnd w:id="432"/>
    </w:p>
    <w:p w14:paraId="371CD766" w14:textId="77777777" w:rsidR="00356455" w:rsidRPr="00002853" w:rsidRDefault="00356455" w:rsidP="00EF7614">
      <w:pPr>
        <w:pStyle w:val="CPRS-NumberedList"/>
        <w:numPr>
          <w:ilvl w:val="0"/>
          <w:numId w:val="42"/>
        </w:numPr>
      </w:pPr>
      <w:bookmarkStart w:id="433" w:name="_Toc13381764"/>
      <w:bookmarkStart w:id="434" w:name="_Toc13473525"/>
      <w:bookmarkStart w:id="435" w:name="_Toc20803614"/>
      <w:r w:rsidRPr="00002853">
        <w:t xml:space="preserve">Type the name of the order dialog or the display text at the </w:t>
      </w:r>
      <w:r w:rsidRPr="00002853">
        <w:rPr>
          <w:i/>
          <w:iCs/>
        </w:rPr>
        <w:t>Value</w:t>
      </w:r>
      <w:r w:rsidRPr="00002853">
        <w:t xml:space="preserve"> prompt.</w:t>
      </w:r>
      <w:bookmarkEnd w:id="433"/>
      <w:bookmarkEnd w:id="434"/>
      <w:bookmarkEnd w:id="435"/>
    </w:p>
    <w:p w14:paraId="6880247E" w14:textId="77777777" w:rsidR="00356455" w:rsidRPr="00002853" w:rsidRDefault="00356455" w:rsidP="00EF7614">
      <w:pPr>
        <w:pStyle w:val="CPRS-NumberedList"/>
        <w:numPr>
          <w:ilvl w:val="0"/>
          <w:numId w:val="42"/>
        </w:numPr>
      </w:pPr>
      <w:bookmarkStart w:id="436" w:name="_Toc20803615"/>
      <w:r w:rsidRPr="00002853">
        <w:t xml:space="preserve">Repeat steps 6-9 for additional release events. When you are finished, press Return at the </w:t>
      </w:r>
      <w:r w:rsidRPr="00002853">
        <w:rPr>
          <w:i/>
          <w:iCs/>
        </w:rPr>
        <w:t>Select Release Event</w:t>
      </w:r>
      <w:r w:rsidRPr="00002853">
        <w:t xml:space="preserve"> prompt.</w:t>
      </w:r>
      <w:bookmarkEnd w:id="436"/>
    </w:p>
    <w:p w14:paraId="2FD3FDBE" w14:textId="04F1DBF4" w:rsidR="00356455" w:rsidRPr="00002853" w:rsidRDefault="00356455" w:rsidP="001D186E">
      <w:pPr>
        <w:pStyle w:val="Heading3"/>
      </w:pPr>
      <w:bookmarkStart w:id="437" w:name="_Toc20803616"/>
      <w:bookmarkStart w:id="438" w:name="_Toc22644747"/>
      <w:r w:rsidRPr="00002853">
        <w:t>Controlling who can Manually Release Orders</w:t>
      </w:r>
      <w:bookmarkEnd w:id="437"/>
      <w:bookmarkEnd w:id="438"/>
    </w:p>
    <w:p w14:paraId="72BA2455" w14:textId="77777777" w:rsidR="0050455F" w:rsidRPr="00002853" w:rsidRDefault="00356455">
      <w:pPr>
        <w:pStyle w:val="CPRSH3Body"/>
      </w:pPr>
      <w:r w:rsidRPr="00002853">
        <w:t xml:space="preserve">The </w:t>
      </w:r>
      <w:proofErr w:type="spellStart"/>
      <w:r w:rsidRPr="00002853">
        <w:t>OREVNT</w:t>
      </w:r>
      <w:proofErr w:type="spellEnd"/>
      <w:r w:rsidRPr="00002853">
        <w:t xml:space="preserve"> MANUAL RELEASE CONTROL and </w:t>
      </w:r>
      <w:proofErr w:type="spellStart"/>
      <w:r w:rsidRPr="00002853">
        <w:t>OREVNT</w:t>
      </w:r>
      <w:proofErr w:type="spellEnd"/>
      <w:r w:rsidRPr="00002853">
        <w:t xml:space="preserve"> MANUAL RELEASE parameters determine who can manually release an event-delayed order.  </w:t>
      </w:r>
    </w:p>
    <w:p w14:paraId="6A10C790" w14:textId="77777777" w:rsidR="00356455" w:rsidRPr="00002853" w:rsidRDefault="00356455">
      <w:pPr>
        <w:pStyle w:val="CPRSH3Body"/>
      </w:pPr>
      <w:r w:rsidRPr="00002853">
        <w:t xml:space="preserve">The </w:t>
      </w:r>
      <w:proofErr w:type="spellStart"/>
      <w:r w:rsidRPr="00002853">
        <w:t>OREVNT</w:t>
      </w:r>
      <w:proofErr w:type="spellEnd"/>
      <w:r w:rsidRPr="00002853">
        <w:t xml:space="preserve"> MANUAL RELEASE CONTROL parameter determines if the permission to manually release an event-delayed order is granted by:</w:t>
      </w:r>
    </w:p>
    <w:p w14:paraId="20C4D4BA" w14:textId="77777777" w:rsidR="00356455" w:rsidRPr="00002853" w:rsidRDefault="00356455">
      <w:pPr>
        <w:pStyle w:val="CPRSBullets"/>
      </w:pPr>
      <w:r w:rsidRPr="00002853">
        <w:t>the ORES and ORELSE keys (keys only).</w:t>
      </w:r>
    </w:p>
    <w:p w14:paraId="3A21AF40" w14:textId="77777777" w:rsidR="0050455F" w:rsidRPr="00002853" w:rsidRDefault="00356455">
      <w:pPr>
        <w:pStyle w:val="CPRSBullets"/>
      </w:pPr>
      <w:r w:rsidRPr="00002853">
        <w:t xml:space="preserve">the </w:t>
      </w:r>
      <w:proofErr w:type="spellStart"/>
      <w:r w:rsidRPr="00002853">
        <w:t>OREVNT</w:t>
      </w:r>
      <w:proofErr w:type="spellEnd"/>
      <w:r w:rsidRPr="00002853">
        <w:t xml:space="preserve"> MANUAL RELEASE parameter (manual release parameter only).</w:t>
      </w:r>
    </w:p>
    <w:p w14:paraId="394CEF42" w14:textId="77777777" w:rsidR="00356455" w:rsidRPr="00002853" w:rsidRDefault="00356455" w:rsidP="0050455F">
      <w:pPr>
        <w:pStyle w:val="CPRSnumlistothertext"/>
      </w:pPr>
      <w:r w:rsidRPr="00002853">
        <w:t>-or-</w:t>
      </w:r>
    </w:p>
    <w:p w14:paraId="57839BFB" w14:textId="77777777" w:rsidR="00356455" w:rsidRPr="00002853" w:rsidRDefault="00356455">
      <w:pPr>
        <w:pStyle w:val="CPRSBullets"/>
      </w:pPr>
      <w:r w:rsidRPr="00002853">
        <w:t xml:space="preserve">the ORES and ORELSE keys and the </w:t>
      </w:r>
      <w:proofErr w:type="spellStart"/>
      <w:r w:rsidRPr="00002853">
        <w:t>OREVNT</w:t>
      </w:r>
      <w:proofErr w:type="spellEnd"/>
      <w:r w:rsidRPr="00002853">
        <w:t xml:space="preserve"> MANUAL RELEASE parameter (both keys and parameter).</w:t>
      </w:r>
    </w:p>
    <w:p w14:paraId="7DF62FAD" w14:textId="77777777" w:rsidR="00356455" w:rsidRPr="00002853" w:rsidRDefault="00356455" w:rsidP="006473CA">
      <w:pPr>
        <w:pStyle w:val="CPRSH3Body"/>
        <w:spacing w:before="120"/>
      </w:pPr>
      <w:r w:rsidRPr="00002853">
        <w:t xml:space="preserve">The </w:t>
      </w:r>
      <w:proofErr w:type="spellStart"/>
      <w:r w:rsidRPr="00002853">
        <w:t>OREVNT</w:t>
      </w:r>
      <w:proofErr w:type="spellEnd"/>
      <w:r w:rsidRPr="00002853">
        <w:t xml:space="preserve"> MANUAL RELEASE parameter must also be set if the </w:t>
      </w:r>
      <w:proofErr w:type="spellStart"/>
      <w:r w:rsidRPr="00002853">
        <w:t>OREVNT</w:t>
      </w:r>
      <w:proofErr w:type="spellEnd"/>
      <w:r w:rsidRPr="00002853">
        <w:t xml:space="preserve"> MANUAL RELEASE CONTROL parameter is set to “manual release parameter only” or to “both keys and parameter.” </w:t>
      </w:r>
    </w:p>
    <w:p w14:paraId="7652E1A8" w14:textId="77777777" w:rsidR="006473CA" w:rsidRDefault="006473CA">
      <w:pPr>
        <w:pStyle w:val="CPRSH3Body"/>
        <w:rPr>
          <w:b/>
          <w:bCs/>
        </w:rPr>
      </w:pPr>
      <w:r>
        <w:rPr>
          <w:b/>
          <w:bCs/>
        </w:rPr>
        <w:br w:type="page"/>
      </w:r>
    </w:p>
    <w:p w14:paraId="6890060B" w14:textId="20FF1EF2" w:rsidR="00356455" w:rsidRPr="00002853" w:rsidRDefault="00D1580D">
      <w:pPr>
        <w:pStyle w:val="CPRSH3Body"/>
        <w:rPr>
          <w:b/>
          <w:bCs/>
        </w:rPr>
      </w:pPr>
      <w:r w:rsidRPr="00002853">
        <w:rPr>
          <w:b/>
          <w:bCs/>
        </w:rPr>
        <w:lastRenderedPageBreak/>
        <w:t xml:space="preserve">To set the </w:t>
      </w:r>
      <w:proofErr w:type="spellStart"/>
      <w:r w:rsidRPr="00002853">
        <w:rPr>
          <w:b/>
          <w:bCs/>
        </w:rPr>
        <w:t>OREV</w:t>
      </w:r>
      <w:r w:rsidR="00356455" w:rsidRPr="00002853">
        <w:rPr>
          <w:b/>
          <w:bCs/>
        </w:rPr>
        <w:t>NT</w:t>
      </w:r>
      <w:proofErr w:type="spellEnd"/>
      <w:r w:rsidR="00356455" w:rsidRPr="00002853">
        <w:rPr>
          <w:b/>
          <w:bCs/>
        </w:rPr>
        <w:t xml:space="preserve"> MANUAL RELEASE CONTROL parameter, follow these steps:</w:t>
      </w:r>
    </w:p>
    <w:p w14:paraId="7844BA1F" w14:textId="77777777" w:rsidR="00356455" w:rsidRPr="00002853" w:rsidRDefault="00356455" w:rsidP="00EF7614">
      <w:pPr>
        <w:pStyle w:val="CPRSNumList"/>
        <w:numPr>
          <w:ilvl w:val="0"/>
          <w:numId w:val="43"/>
        </w:numPr>
        <w:rPr>
          <w:rStyle w:val="CPRS-NumberedListChar"/>
        </w:rPr>
      </w:pPr>
      <w:r w:rsidRPr="00002853">
        <w:rPr>
          <w:rStyle w:val="CPRS-NumberedListChar"/>
        </w:rPr>
        <w:t>Open the CPRS Configuration (Clin Coord) menu [OR PARAM COORDINATOR</w:t>
      </w:r>
      <w:r w:rsidRPr="00002853">
        <w:t xml:space="preserve"> </w:t>
      </w:r>
      <w:r w:rsidRPr="00002853">
        <w:rPr>
          <w:rStyle w:val="CPRS-NumberedListChar"/>
        </w:rPr>
        <w:t>MENU].</w:t>
      </w:r>
    </w:p>
    <w:p w14:paraId="7FA52733" w14:textId="77777777" w:rsidR="00356455" w:rsidRPr="00002853" w:rsidRDefault="00356455">
      <w:pPr>
        <w:pStyle w:val="CPRSNumlistCapture"/>
      </w:pPr>
      <w:r w:rsidRPr="00002853">
        <w:t>AL Allocate OE/RR Security Keys [ORCL KEY ALLOCATION]</w:t>
      </w:r>
    </w:p>
    <w:p w14:paraId="7DDDDE1D" w14:textId="77777777" w:rsidR="00356455" w:rsidRPr="00002853" w:rsidRDefault="00356455">
      <w:pPr>
        <w:pStyle w:val="CPRSNumlistCapture"/>
      </w:pPr>
      <w:r w:rsidRPr="00002853">
        <w:t>KK Check for Multiple Keys [ORE KEY CHECK]</w:t>
      </w:r>
    </w:p>
    <w:p w14:paraId="439EF1DA" w14:textId="77777777" w:rsidR="00356455" w:rsidRPr="00002853" w:rsidRDefault="00356455">
      <w:pPr>
        <w:pStyle w:val="CPRSNumlistCapture"/>
      </w:pPr>
      <w:r w:rsidRPr="00002853">
        <w:t>DC Edit DC Reasons [ORCL ORDER REASON]</w:t>
      </w:r>
    </w:p>
    <w:p w14:paraId="43B100A7" w14:textId="77777777" w:rsidR="00356455" w:rsidRPr="00002853" w:rsidRDefault="00356455">
      <w:pPr>
        <w:pStyle w:val="CPRSNumlistCapture"/>
        <w:rPr>
          <w:lang w:val="pt-BR"/>
        </w:rPr>
      </w:pPr>
      <w:r w:rsidRPr="00002853">
        <w:rPr>
          <w:lang w:val="pt-BR"/>
        </w:rPr>
        <w:t>GP GUI Parameters ... [ORW PARAM GUI]</w:t>
      </w:r>
    </w:p>
    <w:p w14:paraId="7872D2F1" w14:textId="77777777" w:rsidR="00356455" w:rsidRPr="00002853" w:rsidRDefault="00356455">
      <w:pPr>
        <w:pStyle w:val="CPRSNumlistCapture"/>
      </w:pPr>
      <w:r w:rsidRPr="00002853">
        <w:t>GA GUI Access - Tabs, RPL [ORCL CPRS ACCESS]</w:t>
      </w:r>
    </w:p>
    <w:p w14:paraId="6813644E" w14:textId="77777777" w:rsidR="00356455" w:rsidRPr="00002853" w:rsidRDefault="00356455">
      <w:pPr>
        <w:pStyle w:val="CPRSNumlistCapture"/>
      </w:pPr>
      <w:r w:rsidRPr="00002853">
        <w:t>MI Miscellaneous Parameters [OR PARAM ORDER MISC]</w:t>
      </w:r>
    </w:p>
    <w:p w14:paraId="4AFBEECF" w14:textId="77777777" w:rsidR="00356455" w:rsidRPr="00002853" w:rsidRDefault="00356455">
      <w:pPr>
        <w:pStyle w:val="CPRSNumlistCapture"/>
      </w:pPr>
      <w:r w:rsidRPr="00002853">
        <w:t>NO Notification Mgmt Menu ... [ORB NOT COORD MENU]</w:t>
      </w:r>
    </w:p>
    <w:p w14:paraId="3E05594F" w14:textId="77777777" w:rsidR="00356455" w:rsidRPr="00002853" w:rsidRDefault="00356455">
      <w:pPr>
        <w:pStyle w:val="CPRSNumlistCapture"/>
      </w:pPr>
      <w:r w:rsidRPr="00002853">
        <w:t>OC Order Checking Mgmt Menu ... [ORK ORDER CHK MGMT MENU]</w:t>
      </w:r>
    </w:p>
    <w:p w14:paraId="6E400AEE"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29F0477F" w14:textId="77777777" w:rsidR="00356455" w:rsidRPr="00002853" w:rsidRDefault="00356455">
      <w:pPr>
        <w:pStyle w:val="CPRSNumlistCapture"/>
      </w:pPr>
      <w:r w:rsidRPr="00002853">
        <w:rPr>
          <w:lang w:val="fr-FR"/>
        </w:rPr>
        <w:t xml:space="preserve">LI Patient List Mgmt Menu ... </w:t>
      </w:r>
      <w:r w:rsidRPr="00002853">
        <w:t>[ORLP PATIENT LIST MGMT]</w:t>
      </w:r>
    </w:p>
    <w:p w14:paraId="01F39082" w14:textId="77777777" w:rsidR="00356455" w:rsidRPr="00002853" w:rsidRDefault="00356455">
      <w:pPr>
        <w:pStyle w:val="CPRSNumlistCapture"/>
      </w:pPr>
      <w:r w:rsidRPr="00002853">
        <w:t>FP Print Formats [ORCL PRINT FORMAT]</w:t>
      </w:r>
    </w:p>
    <w:p w14:paraId="77FB75A2" w14:textId="77777777" w:rsidR="00356455" w:rsidRPr="00002853" w:rsidRDefault="00356455">
      <w:pPr>
        <w:pStyle w:val="CPRSNumlistCapture"/>
      </w:pPr>
      <w:r w:rsidRPr="00002853">
        <w:t>PR Print/Report Parameters ... [OR PARAM PRINTS]</w:t>
      </w:r>
    </w:p>
    <w:p w14:paraId="04DCC0B8" w14:textId="77777777" w:rsidR="00356455" w:rsidRPr="00002853" w:rsidRDefault="00356455">
      <w:pPr>
        <w:pStyle w:val="CPRSNumlistCapture"/>
      </w:pPr>
      <w:r w:rsidRPr="00002853">
        <w:t>RE Release/Cancel Delayed Orders [ORC DELAYED ORDERS]</w:t>
      </w:r>
    </w:p>
    <w:p w14:paraId="23D9F670" w14:textId="77777777" w:rsidR="00356455" w:rsidRPr="00002853" w:rsidRDefault="00356455">
      <w:pPr>
        <w:pStyle w:val="CPRSNumlistCapture"/>
      </w:pPr>
      <w:r w:rsidRPr="00002853">
        <w:t>US Unsigned orders search [OR UNSIGNED ORDERS]</w:t>
      </w:r>
    </w:p>
    <w:p w14:paraId="7BCFE4E0" w14:textId="77777777" w:rsidR="00356455" w:rsidRPr="00002853" w:rsidRDefault="00356455">
      <w:pPr>
        <w:pStyle w:val="CPRSNumlistCapture"/>
      </w:pPr>
      <w:r w:rsidRPr="00002853">
        <w:t>EX Set Unsigned Orders View on Exit [OR PARAM UNSIGNED ORDERS VIEW]</w:t>
      </w:r>
    </w:p>
    <w:p w14:paraId="718C5C6F" w14:textId="77777777" w:rsidR="00356455" w:rsidRPr="00002853" w:rsidRDefault="00356455">
      <w:pPr>
        <w:pStyle w:val="CPRSNumlistCapture"/>
      </w:pPr>
      <w:r w:rsidRPr="00002853">
        <w:t>NA Search orders by Nature or Status [OR NATURE/STATUS ORDER SEARCH]</w:t>
      </w:r>
    </w:p>
    <w:p w14:paraId="30C3004B" w14:textId="77777777" w:rsidR="00356455" w:rsidRPr="00002853" w:rsidRDefault="00356455">
      <w:pPr>
        <w:pStyle w:val="CPRSNumlistCapture"/>
      </w:pPr>
      <w:r w:rsidRPr="00002853">
        <w:t>DO Event Delayed Orders Menu ... [OR DELAYED ORDERS]</w:t>
      </w:r>
    </w:p>
    <w:p w14:paraId="43EEFB5D" w14:textId="77777777" w:rsidR="00356455" w:rsidRPr="00002853" w:rsidRDefault="00356455">
      <w:pPr>
        <w:pStyle w:val="CPRSNumlistCapture"/>
      </w:pPr>
      <w:r w:rsidRPr="00002853">
        <w:t>PM Performance Monitor Report [OR PERFORMANCE MONITOR]</w:t>
      </w:r>
    </w:p>
    <w:p w14:paraId="763DDF99" w14:textId="77777777" w:rsidR="0020690C" w:rsidRPr="00002853" w:rsidRDefault="00356455" w:rsidP="00EF7614">
      <w:pPr>
        <w:pStyle w:val="CPRS-NumberedList"/>
        <w:numPr>
          <w:ilvl w:val="0"/>
          <w:numId w:val="43"/>
        </w:numPr>
      </w:pPr>
      <w:r w:rsidRPr="00002853">
        <w:t xml:space="preserve">Select the Event Delayed Orders Menu by typing </w:t>
      </w:r>
      <w:r w:rsidRPr="00002853">
        <w:rPr>
          <w:b/>
          <w:bCs/>
        </w:rPr>
        <w:t>DO</w:t>
      </w:r>
      <w:r w:rsidRPr="00002853">
        <w:t>.</w:t>
      </w:r>
    </w:p>
    <w:p w14:paraId="3EB7F402" w14:textId="77777777" w:rsidR="00356455" w:rsidRPr="00002853" w:rsidRDefault="00356455" w:rsidP="0020690C">
      <w:pPr>
        <w:pStyle w:val="CPRSnumlistothertext"/>
      </w:pPr>
      <w:r w:rsidRPr="00002853">
        <w:t>The following menu will appear:</w:t>
      </w:r>
    </w:p>
    <w:p w14:paraId="3218BB48" w14:textId="77777777" w:rsidR="00356455" w:rsidRPr="00002853" w:rsidRDefault="00356455">
      <w:pPr>
        <w:pStyle w:val="CPRSNumlistCapture"/>
      </w:pPr>
      <w:r w:rsidRPr="00002853">
        <w:t>DO Delayed Orders/Auto-DC Set-up [OR DELAYED ORDERS EDITOR]</w:t>
      </w:r>
    </w:p>
    <w:p w14:paraId="79D588BA" w14:textId="77777777" w:rsidR="00356455" w:rsidRPr="00002853" w:rsidRDefault="00356455">
      <w:pPr>
        <w:pStyle w:val="CPRSNumlistCapture"/>
      </w:pPr>
      <w:r w:rsidRPr="00002853">
        <w:t>EP Parameters for event delayed orders [OR EVENT PARAMETERS]</w:t>
      </w:r>
    </w:p>
    <w:p w14:paraId="4F9D8F24" w14:textId="64A7EFA0"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F691239" w14:textId="77777777" w:rsidR="00356455" w:rsidRPr="00002853" w:rsidRDefault="00356455" w:rsidP="00EF7614">
      <w:pPr>
        <w:pStyle w:val="CPRS-NumberedList"/>
        <w:numPr>
          <w:ilvl w:val="0"/>
          <w:numId w:val="43"/>
        </w:numPr>
      </w:pPr>
      <w:r w:rsidRPr="00002853">
        <w:t xml:space="preserve">Select Parameters for event delayed orders by typing </w:t>
      </w:r>
      <w:r w:rsidRPr="00002853">
        <w:rPr>
          <w:b/>
          <w:bCs/>
        </w:rPr>
        <w:t>EP</w:t>
      </w:r>
      <w:r w:rsidRPr="00002853">
        <w:t>.</w:t>
      </w:r>
    </w:p>
    <w:p w14:paraId="6CECD119" w14:textId="77777777" w:rsidR="00356455" w:rsidRPr="00002853" w:rsidRDefault="00356455" w:rsidP="0020690C">
      <w:pPr>
        <w:pStyle w:val="CPRSnumlistothertext"/>
      </w:pPr>
      <w:r w:rsidRPr="00002853">
        <w:t>The following menu will appear:</w:t>
      </w:r>
    </w:p>
    <w:p w14:paraId="541E955B" w14:textId="77777777" w:rsidR="0020690C" w:rsidRPr="00002853" w:rsidRDefault="00356455">
      <w:pPr>
        <w:pStyle w:val="CPRSNumlistCapture"/>
      </w:pPr>
      <w:r w:rsidRPr="00002853">
        <w:t>Select one of the following:</w:t>
      </w:r>
    </w:p>
    <w:p w14:paraId="3454A5D7" w14:textId="77777777" w:rsidR="00356455" w:rsidRPr="00002853" w:rsidRDefault="00356455">
      <w:pPr>
        <w:pStyle w:val="CPRSNumlistCapture"/>
      </w:pPr>
      <w:r w:rsidRPr="00002853">
        <w:t>1         Write orders list by event</w:t>
      </w:r>
    </w:p>
    <w:p w14:paraId="2E6B0485" w14:textId="77777777" w:rsidR="00356455" w:rsidRPr="00002853" w:rsidRDefault="00356455">
      <w:pPr>
        <w:pStyle w:val="CPRSNumlistCapture"/>
      </w:pPr>
      <w:r w:rsidRPr="00002853">
        <w:t>2         Default release event</w:t>
      </w:r>
    </w:p>
    <w:p w14:paraId="5A992CDE" w14:textId="77777777" w:rsidR="00356455" w:rsidRPr="00002853" w:rsidRDefault="00356455">
      <w:pPr>
        <w:pStyle w:val="CPRSNumlistCapture"/>
      </w:pPr>
      <w:r w:rsidRPr="00002853">
        <w:t>3         Default release event list</w:t>
      </w:r>
    </w:p>
    <w:p w14:paraId="415B3696" w14:textId="77777777" w:rsidR="00356455" w:rsidRPr="00002853" w:rsidRDefault="00356455">
      <w:pPr>
        <w:pStyle w:val="CPRSNumlistCapture"/>
      </w:pPr>
      <w:r w:rsidRPr="00002853">
        <w:t>4         Manual release controlled by</w:t>
      </w:r>
    </w:p>
    <w:p w14:paraId="6349EE95" w14:textId="77777777" w:rsidR="00356455" w:rsidRPr="00002853" w:rsidRDefault="00356455">
      <w:pPr>
        <w:pStyle w:val="CPRSNumlistCapture"/>
      </w:pPr>
      <w:r w:rsidRPr="00002853">
        <w:t>5         Set manual release parameter</w:t>
      </w:r>
    </w:p>
    <w:p w14:paraId="4F76E414" w14:textId="77777777" w:rsidR="00356455" w:rsidRPr="00002853" w:rsidRDefault="00356455" w:rsidP="00EF7614">
      <w:pPr>
        <w:pStyle w:val="CPRS-NumberedList"/>
        <w:numPr>
          <w:ilvl w:val="0"/>
          <w:numId w:val="43"/>
        </w:numPr>
      </w:pPr>
      <w:r w:rsidRPr="00002853">
        <w:t xml:space="preserve">Type </w:t>
      </w:r>
      <w:r w:rsidRPr="00002853">
        <w:rPr>
          <w:b/>
          <w:bCs/>
        </w:rPr>
        <w:t>4</w:t>
      </w:r>
      <w:r w:rsidRPr="00002853">
        <w:t xml:space="preserve"> to select Manual release controlled by.</w:t>
      </w:r>
    </w:p>
    <w:p w14:paraId="1F18B520" w14:textId="77777777" w:rsidR="00356455" w:rsidRPr="00002853" w:rsidRDefault="00356455" w:rsidP="00EF7614">
      <w:pPr>
        <w:pStyle w:val="CPRS-NumberedList"/>
        <w:numPr>
          <w:ilvl w:val="0"/>
          <w:numId w:val="43"/>
        </w:numPr>
      </w:pPr>
      <w:r w:rsidRPr="00002853">
        <w:t xml:space="preserve">Choose how you would like to set the </w:t>
      </w:r>
      <w:proofErr w:type="spellStart"/>
      <w:r w:rsidRPr="00002853">
        <w:t>OREVNT</w:t>
      </w:r>
      <w:proofErr w:type="spellEnd"/>
      <w:r w:rsidRPr="00002853">
        <w:t xml:space="preserve"> MANUAL RELEASE CONTROL parameter by typing one of the following at the </w:t>
      </w:r>
      <w:r w:rsidRPr="00002853">
        <w:rPr>
          <w:i/>
          <w:iCs/>
        </w:rPr>
        <w:t>Enter Selection</w:t>
      </w:r>
      <w:r w:rsidRPr="00002853">
        <w:t xml:space="preserve"> prompt:</w:t>
      </w:r>
    </w:p>
    <w:p w14:paraId="11E948A5" w14:textId="77777777" w:rsidR="00356455" w:rsidRPr="00002853" w:rsidRDefault="00356455" w:rsidP="0020690C">
      <w:pPr>
        <w:pStyle w:val="CPRSBulletsSubBullets"/>
      </w:pPr>
      <w:bookmarkStart w:id="439" w:name="_Toc20803617"/>
      <w:r w:rsidRPr="00002853">
        <w:rPr>
          <w:b/>
        </w:rPr>
        <w:t>1</w:t>
      </w:r>
      <w:r w:rsidRPr="00002853">
        <w:t xml:space="preserve"> – for division level</w:t>
      </w:r>
      <w:bookmarkEnd w:id="439"/>
      <w:r w:rsidRPr="00002853">
        <w:t xml:space="preserve"> </w:t>
      </w:r>
    </w:p>
    <w:p w14:paraId="3D94A860" w14:textId="77777777" w:rsidR="00356455" w:rsidRPr="00002853" w:rsidRDefault="00356455" w:rsidP="0020690C">
      <w:pPr>
        <w:pStyle w:val="CPRSBulletsSubBullets"/>
        <w:rPr>
          <w:rFonts w:ascii="Times" w:hAnsi="Times"/>
          <w:sz w:val="24"/>
        </w:rPr>
      </w:pPr>
      <w:bookmarkStart w:id="440" w:name="_Toc20803618"/>
      <w:r w:rsidRPr="00002853">
        <w:rPr>
          <w:b/>
        </w:rPr>
        <w:t>2</w:t>
      </w:r>
      <w:r w:rsidRPr="00002853">
        <w:t xml:space="preserve"> – for system level</w:t>
      </w:r>
      <w:bookmarkEnd w:id="440"/>
    </w:p>
    <w:p w14:paraId="6F398339" w14:textId="77777777" w:rsidR="00356455" w:rsidRPr="00002853" w:rsidRDefault="00356455" w:rsidP="00EF7614">
      <w:pPr>
        <w:pStyle w:val="CPRS-NumberedList"/>
        <w:numPr>
          <w:ilvl w:val="0"/>
          <w:numId w:val="43"/>
        </w:numPr>
      </w:pPr>
      <w:r w:rsidRPr="00002853">
        <w:t xml:space="preserve">If you selected 1, the </w:t>
      </w:r>
      <w:r w:rsidRPr="00002853">
        <w:rPr>
          <w:i/>
          <w:iCs/>
        </w:rPr>
        <w:t>Select</w:t>
      </w:r>
      <w:r w:rsidRPr="00002853">
        <w:t xml:space="preserve"> </w:t>
      </w:r>
      <w:r w:rsidRPr="00002853">
        <w:rPr>
          <w:i/>
          <w:iCs/>
        </w:rPr>
        <w:t>INSTITUTION NAME</w:t>
      </w:r>
      <w:r w:rsidRPr="00002853">
        <w:t xml:space="preserve"> prompt will appear. Type the appropriate response. If you selected 2, skip to step 6.</w:t>
      </w:r>
    </w:p>
    <w:p w14:paraId="2695307C" w14:textId="77777777" w:rsidR="00356455" w:rsidRPr="00002853" w:rsidRDefault="00356455" w:rsidP="00EF7614">
      <w:pPr>
        <w:pStyle w:val="CPRS-NumberedList"/>
        <w:numPr>
          <w:ilvl w:val="0"/>
          <w:numId w:val="43"/>
        </w:numPr>
        <w:rPr>
          <w:i/>
          <w:iCs/>
        </w:rPr>
      </w:pPr>
      <w:r w:rsidRPr="00002853">
        <w:t xml:space="preserve">At the </w:t>
      </w:r>
      <w:r w:rsidRPr="00002853">
        <w:rPr>
          <w:i/>
          <w:iCs/>
        </w:rPr>
        <w:t xml:space="preserve">Manual release controlled by </w:t>
      </w:r>
      <w:r w:rsidRPr="00002853">
        <w:t>prompt, type one of the following responses:</w:t>
      </w:r>
    </w:p>
    <w:p w14:paraId="4471DC43" w14:textId="77777777" w:rsidR="0020690C" w:rsidRPr="00002853" w:rsidRDefault="00356455">
      <w:pPr>
        <w:pStyle w:val="CPRSBullets"/>
      </w:pPr>
      <w:r w:rsidRPr="00002853">
        <w:rPr>
          <w:b/>
          <w:bCs/>
        </w:rPr>
        <w:t>K (for Keys Only)</w:t>
      </w:r>
    </w:p>
    <w:p w14:paraId="5F1BE0A9" w14:textId="77777777" w:rsidR="00356455" w:rsidRPr="00002853" w:rsidRDefault="00356455" w:rsidP="0020690C">
      <w:pPr>
        <w:pStyle w:val="CPRSnumlistothertext"/>
      </w:pPr>
      <w:r w:rsidRPr="00002853">
        <w:t xml:space="preserve">Use this setting if you would like only users who are assigned the ORES and ORELSE key to manually release event-delayed orders. This is the default setting and the setting that CPRS used prior to the release of patch OR*3.0*141. </w:t>
      </w:r>
    </w:p>
    <w:p w14:paraId="4B86A9EE" w14:textId="77777777" w:rsidR="0020690C" w:rsidRPr="00002853" w:rsidRDefault="00356455">
      <w:pPr>
        <w:pStyle w:val="CPRSBullets"/>
      </w:pPr>
      <w:r w:rsidRPr="00002853">
        <w:rPr>
          <w:b/>
          <w:bCs/>
        </w:rPr>
        <w:t>P (Manual Release Parameter Only)</w:t>
      </w:r>
      <w:r w:rsidRPr="00002853">
        <w:t xml:space="preserve"> </w:t>
      </w:r>
    </w:p>
    <w:p w14:paraId="0831F6F1" w14:textId="77777777" w:rsidR="00356455" w:rsidRPr="00002853" w:rsidRDefault="00356455" w:rsidP="0020690C">
      <w:pPr>
        <w:pStyle w:val="CPRSnumlistothertext"/>
      </w:pPr>
      <w:r w:rsidRPr="00002853">
        <w:t xml:space="preserve">Use this setting if you want the </w:t>
      </w:r>
      <w:proofErr w:type="spellStart"/>
      <w:r w:rsidRPr="00002853">
        <w:t>OREVNT</w:t>
      </w:r>
      <w:proofErr w:type="spellEnd"/>
      <w:r w:rsidRPr="00002853">
        <w:t xml:space="preserve"> MANUAL RELEASE parameter (discussed below) to control who can manually release an event-delayed order.</w:t>
      </w:r>
    </w:p>
    <w:p w14:paraId="7FDB291B" w14:textId="77777777" w:rsidR="0020690C" w:rsidRPr="00002853" w:rsidRDefault="00356455">
      <w:pPr>
        <w:pStyle w:val="CPRSBullets"/>
      </w:pPr>
      <w:r w:rsidRPr="00002853">
        <w:rPr>
          <w:b/>
          <w:bCs/>
        </w:rPr>
        <w:lastRenderedPageBreak/>
        <w:t>B (Both Keys and Parameter)</w:t>
      </w:r>
    </w:p>
    <w:p w14:paraId="15C4DB6F" w14:textId="77777777" w:rsidR="00356455" w:rsidRPr="00002853" w:rsidRDefault="00356455" w:rsidP="0020690C">
      <w:pPr>
        <w:pStyle w:val="CPRSnumlistothertext"/>
      </w:pPr>
      <w:r w:rsidRPr="00002853">
        <w:t xml:space="preserve">If you choose this option, CPRS will first check to see if the user has the ORES or ORELSE key.  If they do, they will be allowed to manually release an event-delayed order. If the user does not have the ORES or ORELSE key, CPRS will then check the </w:t>
      </w:r>
      <w:proofErr w:type="spellStart"/>
      <w:r w:rsidRPr="00002853">
        <w:t>OREVNT</w:t>
      </w:r>
      <w:proofErr w:type="spellEnd"/>
      <w:r w:rsidRPr="00002853">
        <w:t xml:space="preserve"> MANUAL RELEASE parameter to see if they should be allowed to manually release the order.  </w:t>
      </w:r>
    </w:p>
    <w:p w14:paraId="3C22F715" w14:textId="77777777" w:rsidR="00356455" w:rsidRPr="006473CA" w:rsidRDefault="00356455">
      <w:pPr>
        <w:pStyle w:val="CPRSBulletsnote"/>
        <w:rPr>
          <w:rFonts w:ascii="Times New Roman" w:hAnsi="Times New Roman"/>
          <w:sz w:val="22"/>
          <w:szCs w:val="22"/>
        </w:rPr>
      </w:pPr>
      <w:r w:rsidRPr="006473CA">
        <w:rPr>
          <w:rFonts w:ascii="Times New Roman" w:hAnsi="Times New Roman"/>
          <w:b/>
          <w:bCs w:val="0"/>
          <w:sz w:val="22"/>
          <w:szCs w:val="22"/>
        </w:rPr>
        <w:t>Note</w:t>
      </w:r>
      <w:r w:rsidRPr="006473CA">
        <w:rPr>
          <w:rFonts w:ascii="Times New Roman" w:hAnsi="Times New Roman"/>
          <w:sz w:val="22"/>
          <w:szCs w:val="22"/>
        </w:rPr>
        <w:t xml:space="preserve">: </w:t>
      </w:r>
      <w:r w:rsidRPr="006473CA">
        <w:rPr>
          <w:rFonts w:ascii="Times New Roman" w:hAnsi="Times New Roman"/>
          <w:sz w:val="22"/>
          <w:szCs w:val="22"/>
        </w:rPr>
        <w:tab/>
        <w:t xml:space="preserve">If you select P or B, you will also need to set the </w:t>
      </w:r>
      <w:proofErr w:type="spellStart"/>
      <w:r w:rsidRPr="006473CA">
        <w:rPr>
          <w:rFonts w:ascii="Times New Roman" w:hAnsi="Times New Roman"/>
          <w:sz w:val="22"/>
          <w:szCs w:val="22"/>
        </w:rPr>
        <w:t>OREVNT</w:t>
      </w:r>
      <w:proofErr w:type="spellEnd"/>
      <w:r w:rsidRPr="006473CA">
        <w:rPr>
          <w:rFonts w:ascii="Times New Roman" w:hAnsi="Times New Roman"/>
          <w:sz w:val="22"/>
          <w:szCs w:val="22"/>
        </w:rPr>
        <w:t xml:space="preserve"> MANUAL RELEASE parameter by following the instructions below in the </w:t>
      </w:r>
      <w:hyperlink w:anchor="setting_the_manual_release_parameter" w:history="1">
        <w:r w:rsidRPr="006473CA">
          <w:rPr>
            <w:rStyle w:val="Hyperlink"/>
            <w:szCs w:val="22"/>
          </w:rPr>
          <w:t>Setting the Manual Release Parameter (</w:t>
        </w:r>
        <w:proofErr w:type="spellStart"/>
        <w:r w:rsidRPr="006473CA">
          <w:rPr>
            <w:rStyle w:val="Hyperlink"/>
            <w:szCs w:val="22"/>
          </w:rPr>
          <w:t>OREVNT</w:t>
        </w:r>
        <w:proofErr w:type="spellEnd"/>
        <w:r w:rsidRPr="006473CA">
          <w:rPr>
            <w:rStyle w:val="Hyperlink"/>
            <w:szCs w:val="22"/>
          </w:rPr>
          <w:t xml:space="preserve"> MANUAL RELEASE)</w:t>
        </w:r>
      </w:hyperlink>
      <w:r w:rsidRPr="006473CA">
        <w:rPr>
          <w:rFonts w:ascii="Times New Roman" w:hAnsi="Times New Roman"/>
          <w:sz w:val="22"/>
          <w:szCs w:val="22"/>
        </w:rPr>
        <w:t xml:space="preserve"> section.</w:t>
      </w:r>
    </w:p>
    <w:p w14:paraId="21357828" w14:textId="77777777" w:rsidR="00356455" w:rsidRPr="00002853" w:rsidRDefault="00356455" w:rsidP="001D186E">
      <w:pPr>
        <w:pStyle w:val="Heading3"/>
      </w:pPr>
      <w:bookmarkStart w:id="441" w:name="_Toc20803619"/>
      <w:bookmarkStart w:id="442" w:name="setting_the_manual_release_parameter"/>
      <w:bookmarkStart w:id="443" w:name="_Toc22644748"/>
      <w:r w:rsidRPr="00002853">
        <w:t>Setting the Manual Release Parameter (OREVNT MANUAL RELEASE)</w:t>
      </w:r>
      <w:bookmarkEnd w:id="441"/>
      <w:bookmarkEnd w:id="443"/>
    </w:p>
    <w:bookmarkEnd w:id="442"/>
    <w:p w14:paraId="1B4F4D15" w14:textId="77777777" w:rsidR="00356455" w:rsidRPr="006473CA" w:rsidRDefault="00356455">
      <w:pPr>
        <w:pStyle w:val="CPRSNote"/>
        <w:rPr>
          <w:rFonts w:ascii="Times New Roman" w:hAnsi="Times New Roman"/>
          <w:sz w:val="22"/>
        </w:rPr>
      </w:pPr>
      <w:r w:rsidRPr="006473CA">
        <w:rPr>
          <w:rFonts w:ascii="Times New Roman" w:hAnsi="Times New Roman"/>
          <w:b/>
          <w:bCs/>
          <w:sz w:val="22"/>
        </w:rPr>
        <w:t>Note</w:t>
      </w:r>
      <w:r w:rsidRPr="006473CA">
        <w:rPr>
          <w:rFonts w:ascii="Times New Roman" w:hAnsi="Times New Roman"/>
          <w:sz w:val="22"/>
        </w:rPr>
        <w:t xml:space="preserve">: </w:t>
      </w:r>
      <w:r w:rsidRPr="006473CA">
        <w:rPr>
          <w:rFonts w:ascii="Times New Roman" w:hAnsi="Times New Roman"/>
          <w:sz w:val="22"/>
        </w:rPr>
        <w:tab/>
        <w:t xml:space="preserve">If the </w:t>
      </w:r>
      <w:proofErr w:type="spellStart"/>
      <w:r w:rsidRPr="006473CA">
        <w:rPr>
          <w:rFonts w:ascii="Times New Roman" w:hAnsi="Times New Roman"/>
          <w:sz w:val="22"/>
        </w:rPr>
        <w:t>OREVNT</w:t>
      </w:r>
      <w:proofErr w:type="spellEnd"/>
      <w:r w:rsidRPr="006473CA">
        <w:rPr>
          <w:rFonts w:ascii="Times New Roman" w:hAnsi="Times New Roman"/>
          <w:sz w:val="22"/>
        </w:rPr>
        <w:t xml:space="preserve"> MANUAL RELEASE CONTROL parameter is set to either P or B, users will be unable to manually release event-delayed orders until the </w:t>
      </w:r>
      <w:proofErr w:type="spellStart"/>
      <w:r w:rsidRPr="006473CA">
        <w:rPr>
          <w:rFonts w:ascii="Times New Roman" w:hAnsi="Times New Roman"/>
          <w:sz w:val="22"/>
        </w:rPr>
        <w:t>OREVNT</w:t>
      </w:r>
      <w:proofErr w:type="spellEnd"/>
      <w:r w:rsidRPr="006473CA">
        <w:rPr>
          <w:rFonts w:ascii="Times New Roman" w:hAnsi="Times New Roman"/>
          <w:sz w:val="22"/>
        </w:rPr>
        <w:t xml:space="preserve"> MANUAL RELEASE parameter is set. (It is distributed with the system level set to NO).</w:t>
      </w:r>
    </w:p>
    <w:p w14:paraId="3B7E17F6" w14:textId="77777777" w:rsidR="00356455" w:rsidRPr="00002853" w:rsidRDefault="00356455">
      <w:pPr>
        <w:pStyle w:val="CPRSH3Body"/>
        <w:rPr>
          <w:b/>
          <w:bCs/>
        </w:rPr>
      </w:pPr>
      <w:r w:rsidRPr="00002853">
        <w:rPr>
          <w:b/>
          <w:bCs/>
        </w:rPr>
        <w:t xml:space="preserve">To set the </w:t>
      </w:r>
      <w:proofErr w:type="spellStart"/>
      <w:r w:rsidRPr="00002853">
        <w:rPr>
          <w:b/>
          <w:bCs/>
        </w:rPr>
        <w:t>OREVNT</w:t>
      </w:r>
      <w:proofErr w:type="spellEnd"/>
      <w:r w:rsidRPr="00002853">
        <w:rPr>
          <w:b/>
          <w:bCs/>
        </w:rPr>
        <w:t xml:space="preserve"> MANUAL RELEASE parameter, follow these steps:</w:t>
      </w:r>
    </w:p>
    <w:p w14:paraId="6F6A15F3" w14:textId="77777777" w:rsidR="00356455" w:rsidRPr="00002853" w:rsidRDefault="00356455" w:rsidP="00EF7614">
      <w:pPr>
        <w:pStyle w:val="CPRS-NumberedList"/>
        <w:numPr>
          <w:ilvl w:val="0"/>
          <w:numId w:val="44"/>
        </w:numPr>
      </w:pPr>
      <w:r w:rsidRPr="00002853">
        <w:t>Open the CPRS Configuration (Clin Coord) menu [OR PARAM COORDINATOR MENU].</w:t>
      </w:r>
    </w:p>
    <w:p w14:paraId="53D90675" w14:textId="77777777" w:rsidR="00356455" w:rsidRPr="00002853" w:rsidRDefault="00356455">
      <w:pPr>
        <w:pStyle w:val="CPRSNumlistCapture"/>
      </w:pPr>
      <w:r w:rsidRPr="00002853">
        <w:t>AL Allocate OE/RR Security Keys [ORCL KEY ALLOCATION]</w:t>
      </w:r>
    </w:p>
    <w:p w14:paraId="47D9A805" w14:textId="77777777" w:rsidR="00356455" w:rsidRPr="00002853" w:rsidRDefault="00356455">
      <w:pPr>
        <w:pStyle w:val="CPRSNumlistCapture"/>
      </w:pPr>
      <w:r w:rsidRPr="00002853">
        <w:t>KK Check for Multiple Keys [ORE KEY CHECK]</w:t>
      </w:r>
    </w:p>
    <w:p w14:paraId="040FA8C7" w14:textId="77777777" w:rsidR="00356455" w:rsidRPr="00002853" w:rsidRDefault="00356455">
      <w:pPr>
        <w:pStyle w:val="CPRSNumlistCapture"/>
      </w:pPr>
      <w:r w:rsidRPr="00002853">
        <w:t>DC Edit DC Reasons [ORCL ORDER REASON]</w:t>
      </w:r>
    </w:p>
    <w:p w14:paraId="67CA8F6A" w14:textId="77777777" w:rsidR="00356455" w:rsidRPr="00002853" w:rsidRDefault="00356455">
      <w:pPr>
        <w:pStyle w:val="CPRSNumlistCapture"/>
        <w:rPr>
          <w:lang w:val="pt-BR"/>
        </w:rPr>
      </w:pPr>
      <w:r w:rsidRPr="00002853">
        <w:rPr>
          <w:lang w:val="pt-BR"/>
        </w:rPr>
        <w:t>GP GUI Parameters ... [ORW PARAM GUI]</w:t>
      </w:r>
    </w:p>
    <w:p w14:paraId="60ECCD64" w14:textId="77777777" w:rsidR="00356455" w:rsidRPr="00002853" w:rsidRDefault="00356455">
      <w:pPr>
        <w:pStyle w:val="CPRSNumlistCapture"/>
      </w:pPr>
      <w:r w:rsidRPr="00002853">
        <w:t>GA GUI Access - Tabs, RPL [ORCL CPRS ACCESS]</w:t>
      </w:r>
    </w:p>
    <w:p w14:paraId="77906724" w14:textId="77777777" w:rsidR="00356455" w:rsidRPr="00002853" w:rsidRDefault="00356455">
      <w:pPr>
        <w:pStyle w:val="CPRSNumlistCapture"/>
      </w:pPr>
      <w:r w:rsidRPr="00002853">
        <w:t>MI Miscellaneous Parameters [OR PARAM ORDER MISC]</w:t>
      </w:r>
    </w:p>
    <w:p w14:paraId="79D1CCE8" w14:textId="77777777" w:rsidR="00356455" w:rsidRPr="00002853" w:rsidRDefault="00356455">
      <w:pPr>
        <w:pStyle w:val="CPRSNumlistCapture"/>
      </w:pPr>
      <w:r w:rsidRPr="00002853">
        <w:t>NO Notification Mgmt Menu ... [ORB NOT COORD MENU]</w:t>
      </w:r>
    </w:p>
    <w:p w14:paraId="00AED1CD" w14:textId="77777777" w:rsidR="00356455" w:rsidRPr="00002853" w:rsidRDefault="00356455">
      <w:pPr>
        <w:pStyle w:val="CPRSNumlistCapture"/>
      </w:pPr>
      <w:r w:rsidRPr="00002853">
        <w:t>OC Order Checking Mgmt Menu ... [ORK ORDER CHK MGMT MENU]</w:t>
      </w:r>
    </w:p>
    <w:p w14:paraId="4DB36024"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757C2788" w14:textId="77777777" w:rsidR="00356455" w:rsidRPr="00002853" w:rsidRDefault="00356455">
      <w:pPr>
        <w:pStyle w:val="CPRSNumlistCapture"/>
      </w:pPr>
      <w:r w:rsidRPr="00002853">
        <w:rPr>
          <w:lang w:val="fr-FR"/>
        </w:rPr>
        <w:t xml:space="preserve">LI Patient List Mgmt Menu ... </w:t>
      </w:r>
      <w:r w:rsidRPr="00002853">
        <w:t>[ORLP PATIENT LIST MGMT]</w:t>
      </w:r>
    </w:p>
    <w:p w14:paraId="37058BA3" w14:textId="77777777" w:rsidR="00356455" w:rsidRPr="00002853" w:rsidRDefault="00356455">
      <w:pPr>
        <w:pStyle w:val="CPRSNumlistCapture"/>
      </w:pPr>
      <w:r w:rsidRPr="00002853">
        <w:t>FP Print Formats [ORCL PRINT FORMAT]</w:t>
      </w:r>
    </w:p>
    <w:p w14:paraId="6ACAB02C" w14:textId="77777777" w:rsidR="00356455" w:rsidRPr="00002853" w:rsidRDefault="00356455">
      <w:pPr>
        <w:pStyle w:val="CPRSNumlistCapture"/>
      </w:pPr>
      <w:r w:rsidRPr="00002853">
        <w:t>PR Print/Report Parameters ... [OR PARAM PRINTS]</w:t>
      </w:r>
    </w:p>
    <w:p w14:paraId="7CD57E84" w14:textId="77777777" w:rsidR="00356455" w:rsidRPr="00002853" w:rsidRDefault="00356455">
      <w:pPr>
        <w:pStyle w:val="CPRSNumlistCapture"/>
      </w:pPr>
      <w:r w:rsidRPr="00002853">
        <w:t>RE Release/Cancel Delayed Orders [ORC DELAYED ORDERS]</w:t>
      </w:r>
    </w:p>
    <w:p w14:paraId="25639BF2" w14:textId="77777777" w:rsidR="00356455" w:rsidRPr="00002853" w:rsidRDefault="00356455">
      <w:pPr>
        <w:pStyle w:val="CPRSNumlistCapture"/>
      </w:pPr>
      <w:r w:rsidRPr="00002853">
        <w:t>US Unsigned orders search [OR UNSIGNED ORDERS]</w:t>
      </w:r>
    </w:p>
    <w:p w14:paraId="79624E7B" w14:textId="77777777" w:rsidR="00356455" w:rsidRPr="00002853" w:rsidRDefault="00356455">
      <w:pPr>
        <w:pStyle w:val="CPRSNumlistCapture"/>
      </w:pPr>
      <w:r w:rsidRPr="00002853">
        <w:t>EX Set Unsigned Orders View on Exit [OR PARAM UNSIGNED ORDERS VIEW]</w:t>
      </w:r>
    </w:p>
    <w:p w14:paraId="4B69AE08" w14:textId="77777777" w:rsidR="00356455" w:rsidRPr="00002853" w:rsidRDefault="00356455">
      <w:pPr>
        <w:pStyle w:val="CPRSNumlistCapture"/>
      </w:pPr>
      <w:r w:rsidRPr="00002853">
        <w:t>NA Search orders by Nature or Status [OR NATURE/STATUS ORDER SEARCH]</w:t>
      </w:r>
    </w:p>
    <w:p w14:paraId="304651BB" w14:textId="77777777" w:rsidR="00356455" w:rsidRPr="00002853" w:rsidRDefault="00356455">
      <w:pPr>
        <w:pStyle w:val="CPRSNumlistCapture"/>
      </w:pPr>
      <w:r w:rsidRPr="00002853">
        <w:t>DO Event Delayed Orders Menu ... [OR DELAYED ORDERS]</w:t>
      </w:r>
    </w:p>
    <w:p w14:paraId="14BA5132" w14:textId="77777777" w:rsidR="00356455" w:rsidRPr="00002853" w:rsidRDefault="00356455">
      <w:pPr>
        <w:pStyle w:val="CPRSNumlistCapture"/>
      </w:pPr>
      <w:r w:rsidRPr="00002853">
        <w:t>PM Performance Monitor Report [OR PERFORMANCE MONITOR]</w:t>
      </w:r>
    </w:p>
    <w:p w14:paraId="36BD69E3" w14:textId="77777777" w:rsidR="0020690C" w:rsidRPr="00002853" w:rsidRDefault="00356455" w:rsidP="00EF7614">
      <w:pPr>
        <w:pStyle w:val="CPRS-NumberedList"/>
        <w:numPr>
          <w:ilvl w:val="0"/>
          <w:numId w:val="44"/>
        </w:numPr>
      </w:pPr>
      <w:r w:rsidRPr="00002853">
        <w:t xml:space="preserve">Select the Event Delayed Orders Menu by typing </w:t>
      </w:r>
      <w:r w:rsidRPr="00002853">
        <w:rPr>
          <w:b/>
          <w:bCs/>
        </w:rPr>
        <w:t>DO</w:t>
      </w:r>
      <w:r w:rsidRPr="00002853">
        <w:t>.</w:t>
      </w:r>
    </w:p>
    <w:p w14:paraId="1B93E76F" w14:textId="77777777" w:rsidR="00356455" w:rsidRPr="00002853" w:rsidRDefault="00356455" w:rsidP="0020690C">
      <w:pPr>
        <w:pStyle w:val="CPRSnumlistothertext"/>
      </w:pPr>
      <w:r w:rsidRPr="00002853">
        <w:t>The following menu will appear:</w:t>
      </w:r>
    </w:p>
    <w:p w14:paraId="1422491F" w14:textId="77777777" w:rsidR="00356455" w:rsidRPr="00002853" w:rsidRDefault="00356455">
      <w:pPr>
        <w:pStyle w:val="CPRSNumlistCapture"/>
      </w:pPr>
      <w:r w:rsidRPr="00002853">
        <w:t>DO Delayed Orders/Auto-DC Set-up [OR DELAYED ORDERS EDITOR]</w:t>
      </w:r>
    </w:p>
    <w:p w14:paraId="025BDBCB" w14:textId="77777777" w:rsidR="00356455" w:rsidRPr="00002853" w:rsidRDefault="00356455">
      <w:pPr>
        <w:pStyle w:val="CPRSNumlistCapture"/>
      </w:pPr>
      <w:r w:rsidRPr="00002853">
        <w:t>EP Parameters for event delayed orders [OR EVENT PARAMETERS]</w:t>
      </w:r>
    </w:p>
    <w:p w14:paraId="190BB0B2"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703B2A05" w14:textId="77777777" w:rsidR="0020690C" w:rsidRPr="00002853" w:rsidRDefault="00356455" w:rsidP="00EF7614">
      <w:pPr>
        <w:pStyle w:val="CPRS-NumberedList"/>
        <w:numPr>
          <w:ilvl w:val="0"/>
          <w:numId w:val="44"/>
        </w:numPr>
      </w:pPr>
      <w:r w:rsidRPr="00002853">
        <w:t xml:space="preserve">Select Parameters for event delayed orders by typing </w:t>
      </w:r>
      <w:r w:rsidRPr="00002853">
        <w:rPr>
          <w:b/>
          <w:bCs/>
        </w:rPr>
        <w:t>EP</w:t>
      </w:r>
      <w:r w:rsidRPr="00002853">
        <w:t>.</w:t>
      </w:r>
    </w:p>
    <w:p w14:paraId="28C7F9C7" w14:textId="77777777" w:rsidR="00356455" w:rsidRPr="00002853" w:rsidRDefault="00356455" w:rsidP="0020690C">
      <w:pPr>
        <w:pStyle w:val="CPRSnumlistothertext"/>
      </w:pPr>
      <w:r w:rsidRPr="00002853">
        <w:t>The following menu will appear:</w:t>
      </w:r>
    </w:p>
    <w:p w14:paraId="1AC619CB" w14:textId="77777777" w:rsidR="0020690C" w:rsidRPr="00002853" w:rsidRDefault="00356455">
      <w:pPr>
        <w:pStyle w:val="CPRSNumlistCapture"/>
      </w:pPr>
      <w:r w:rsidRPr="00002853">
        <w:t>Select one of the following:</w:t>
      </w:r>
    </w:p>
    <w:p w14:paraId="3CD833B3" w14:textId="77777777" w:rsidR="00356455" w:rsidRPr="00002853" w:rsidRDefault="00356455">
      <w:pPr>
        <w:pStyle w:val="CPRSNumlistCapture"/>
      </w:pPr>
      <w:r w:rsidRPr="00002853">
        <w:t>1         Write orders list by event</w:t>
      </w:r>
    </w:p>
    <w:p w14:paraId="4D442149" w14:textId="77777777" w:rsidR="00356455" w:rsidRPr="00002853" w:rsidRDefault="00356455">
      <w:pPr>
        <w:pStyle w:val="CPRSNumlistCapture"/>
      </w:pPr>
      <w:r w:rsidRPr="00002853">
        <w:t>2         Default release event</w:t>
      </w:r>
    </w:p>
    <w:p w14:paraId="49BDBD65" w14:textId="77777777" w:rsidR="00356455" w:rsidRPr="00002853" w:rsidRDefault="00356455">
      <w:pPr>
        <w:pStyle w:val="CPRSNumlistCapture"/>
      </w:pPr>
      <w:r w:rsidRPr="00002853">
        <w:t>3         Default release event list</w:t>
      </w:r>
    </w:p>
    <w:p w14:paraId="0F17974C" w14:textId="77777777" w:rsidR="00356455" w:rsidRPr="00002853" w:rsidRDefault="00356455">
      <w:pPr>
        <w:pStyle w:val="CPRSNumlistCapture"/>
      </w:pPr>
      <w:r w:rsidRPr="00002853">
        <w:t>4         Manual release controlled by</w:t>
      </w:r>
    </w:p>
    <w:p w14:paraId="1713FCA7" w14:textId="77777777" w:rsidR="00356455" w:rsidRPr="00002853" w:rsidRDefault="00356455">
      <w:pPr>
        <w:pStyle w:val="CPRSNumlistCapture"/>
      </w:pPr>
      <w:r w:rsidRPr="00002853">
        <w:t>5         Set manual release parameter</w:t>
      </w:r>
    </w:p>
    <w:p w14:paraId="74D0556D" w14:textId="77777777" w:rsidR="00356455" w:rsidRPr="00002853" w:rsidRDefault="00356455" w:rsidP="00EF7614">
      <w:pPr>
        <w:pStyle w:val="CPRS-NumberedList"/>
        <w:numPr>
          <w:ilvl w:val="0"/>
          <w:numId w:val="44"/>
        </w:numPr>
      </w:pPr>
      <w:r w:rsidRPr="00002853">
        <w:lastRenderedPageBreak/>
        <w:t xml:space="preserve">Type </w:t>
      </w:r>
      <w:r w:rsidRPr="00002853">
        <w:rPr>
          <w:b/>
          <w:bCs/>
        </w:rPr>
        <w:t>5</w:t>
      </w:r>
      <w:r w:rsidRPr="00002853">
        <w:t xml:space="preserve"> to select Set manual release parameter.</w:t>
      </w:r>
    </w:p>
    <w:p w14:paraId="776A30BA" w14:textId="77777777" w:rsidR="00356455" w:rsidRPr="00002853" w:rsidRDefault="00356455" w:rsidP="00EF7614">
      <w:pPr>
        <w:pStyle w:val="CPRS-NumberedList"/>
        <w:numPr>
          <w:ilvl w:val="0"/>
          <w:numId w:val="44"/>
        </w:numPr>
      </w:pPr>
      <w:r w:rsidRPr="00002853">
        <w:t>Choose how you would like to edit the manual release parameter (</w:t>
      </w:r>
      <w:proofErr w:type="spellStart"/>
      <w:r w:rsidRPr="00002853">
        <w:t>OREVNT</w:t>
      </w:r>
      <w:proofErr w:type="spellEnd"/>
      <w:r w:rsidRPr="00002853">
        <w:t xml:space="preserve"> MANUAL RELEASE) by typing one of the following at the </w:t>
      </w:r>
      <w:r w:rsidRPr="00002853">
        <w:rPr>
          <w:i/>
          <w:iCs/>
        </w:rPr>
        <w:t>Enter Selection</w:t>
      </w:r>
      <w:r w:rsidRPr="00002853">
        <w:t xml:space="preserve"> prompt:</w:t>
      </w:r>
    </w:p>
    <w:p w14:paraId="3FDC52C5" w14:textId="77777777" w:rsidR="00356455" w:rsidRPr="00002853" w:rsidRDefault="00356455" w:rsidP="0020690C">
      <w:pPr>
        <w:pStyle w:val="CPRSBulletsSubBullets"/>
      </w:pPr>
      <w:bookmarkStart w:id="444" w:name="_Toc20803620"/>
      <w:r w:rsidRPr="00002853">
        <w:rPr>
          <w:b/>
        </w:rPr>
        <w:t>1</w:t>
      </w:r>
      <w:r w:rsidRPr="00002853">
        <w:t xml:space="preserve"> – for user level</w:t>
      </w:r>
      <w:bookmarkEnd w:id="444"/>
    </w:p>
    <w:p w14:paraId="02602B82" w14:textId="77777777" w:rsidR="00356455" w:rsidRPr="00002853" w:rsidRDefault="00356455" w:rsidP="0020690C">
      <w:pPr>
        <w:pStyle w:val="CPRSBulletsSubBullets"/>
      </w:pPr>
      <w:bookmarkStart w:id="445" w:name="_Toc20803621"/>
      <w:r w:rsidRPr="00002853">
        <w:rPr>
          <w:b/>
        </w:rPr>
        <w:t>2</w:t>
      </w:r>
      <w:r w:rsidRPr="00002853">
        <w:t xml:space="preserve"> – for class level</w:t>
      </w:r>
      <w:bookmarkEnd w:id="445"/>
    </w:p>
    <w:p w14:paraId="3E71C8D5" w14:textId="77777777" w:rsidR="00356455" w:rsidRPr="00002853" w:rsidRDefault="00356455" w:rsidP="0020690C">
      <w:pPr>
        <w:pStyle w:val="CPRSBulletsSubBullets"/>
      </w:pPr>
      <w:bookmarkStart w:id="446" w:name="_Toc20803622"/>
      <w:r w:rsidRPr="00002853">
        <w:rPr>
          <w:b/>
        </w:rPr>
        <w:t>3</w:t>
      </w:r>
      <w:r w:rsidRPr="00002853">
        <w:t xml:space="preserve"> – for team level</w:t>
      </w:r>
      <w:bookmarkEnd w:id="446"/>
    </w:p>
    <w:p w14:paraId="2E326C79" w14:textId="77777777" w:rsidR="00356455" w:rsidRPr="00002853" w:rsidRDefault="00356455" w:rsidP="0020690C">
      <w:pPr>
        <w:pStyle w:val="CPRSBulletsSubBullets"/>
      </w:pPr>
      <w:bookmarkStart w:id="447" w:name="_Toc20803623"/>
      <w:r w:rsidRPr="00002853">
        <w:rPr>
          <w:b/>
        </w:rPr>
        <w:t>4</w:t>
      </w:r>
      <w:r w:rsidRPr="00002853">
        <w:t xml:space="preserve"> – for location level</w:t>
      </w:r>
      <w:bookmarkEnd w:id="447"/>
    </w:p>
    <w:p w14:paraId="5F78274F" w14:textId="77777777" w:rsidR="00356455" w:rsidRPr="00002853" w:rsidRDefault="00356455" w:rsidP="0020690C">
      <w:pPr>
        <w:pStyle w:val="CPRSBulletsSubBullets"/>
      </w:pPr>
      <w:bookmarkStart w:id="448" w:name="_Toc20803624"/>
      <w:r w:rsidRPr="00002853">
        <w:rPr>
          <w:b/>
        </w:rPr>
        <w:t>5</w:t>
      </w:r>
      <w:r w:rsidRPr="00002853">
        <w:t xml:space="preserve"> – for service level</w:t>
      </w:r>
      <w:bookmarkEnd w:id="448"/>
    </w:p>
    <w:p w14:paraId="1F88FB3C" w14:textId="77777777" w:rsidR="00356455" w:rsidRPr="00002853" w:rsidRDefault="00356455" w:rsidP="0020690C">
      <w:pPr>
        <w:pStyle w:val="CPRSBulletsSubBullets"/>
      </w:pPr>
      <w:bookmarkStart w:id="449" w:name="_Toc20803625"/>
      <w:r w:rsidRPr="00002853">
        <w:rPr>
          <w:b/>
        </w:rPr>
        <w:t>6</w:t>
      </w:r>
      <w:r w:rsidRPr="00002853">
        <w:t xml:space="preserve"> – for division level</w:t>
      </w:r>
      <w:bookmarkStart w:id="450" w:name="_Toc20803626"/>
      <w:bookmarkEnd w:id="449"/>
    </w:p>
    <w:p w14:paraId="651AF819" w14:textId="77777777" w:rsidR="00356455" w:rsidRPr="00002853" w:rsidRDefault="00356455" w:rsidP="006473CA">
      <w:pPr>
        <w:pStyle w:val="CPRSBulletsSubBullets"/>
        <w:spacing w:after="120"/>
      </w:pPr>
      <w:r w:rsidRPr="00002853">
        <w:rPr>
          <w:b/>
        </w:rPr>
        <w:t>7</w:t>
      </w:r>
      <w:r w:rsidRPr="00002853">
        <w:t xml:space="preserve"> – for system level</w:t>
      </w:r>
      <w:bookmarkEnd w:id="450"/>
    </w:p>
    <w:p w14:paraId="56ACC5FA" w14:textId="77777777" w:rsidR="00356455" w:rsidRPr="00002853" w:rsidRDefault="00356455" w:rsidP="00EF7614">
      <w:pPr>
        <w:pStyle w:val="CPRS-NumberedList"/>
        <w:numPr>
          <w:ilvl w:val="0"/>
          <w:numId w:val="44"/>
        </w:numPr>
      </w:pPr>
      <w:r w:rsidRPr="00002853">
        <w:t xml:space="preserve">If you selected 1, the </w:t>
      </w:r>
      <w:r w:rsidRPr="00002853">
        <w:rPr>
          <w:i/>
          <w:iCs/>
        </w:rPr>
        <w:t>Select</w:t>
      </w:r>
      <w:r w:rsidRPr="00002853">
        <w:t xml:space="preserve"> </w:t>
      </w:r>
      <w:r w:rsidRPr="00002853">
        <w:rPr>
          <w:i/>
          <w:iCs/>
        </w:rPr>
        <w:t xml:space="preserve">NEW PERSON NAME </w:t>
      </w:r>
      <w:r w:rsidRPr="00002853">
        <w:t>prompt will appear.  If you selected 2,</w:t>
      </w:r>
      <w:r w:rsidRPr="00002853">
        <w:rPr>
          <w:i/>
          <w:iCs/>
        </w:rPr>
        <w:t xml:space="preserve"> </w:t>
      </w:r>
      <w:r w:rsidRPr="00002853">
        <w:t>the</w:t>
      </w:r>
      <w:r w:rsidRPr="00002853">
        <w:rPr>
          <w:i/>
          <w:iCs/>
        </w:rPr>
        <w:t xml:space="preserve"> Select USR CLASS NAME </w:t>
      </w:r>
      <w:r w:rsidRPr="00002853">
        <w:rPr>
          <w:iCs/>
        </w:rPr>
        <w:t>prompt will appear</w:t>
      </w:r>
      <w:r w:rsidRPr="00002853">
        <w:t xml:space="preserve">.  If you selected 3, the </w:t>
      </w:r>
      <w:r w:rsidRPr="00002853">
        <w:rPr>
          <w:i/>
          <w:iCs/>
        </w:rPr>
        <w:t xml:space="preserve">Select OE/RR LIST NAME </w:t>
      </w:r>
      <w:r w:rsidRPr="00002853">
        <w:t xml:space="preserve">prompt will appear. If you selected 4, the </w:t>
      </w:r>
      <w:r w:rsidRPr="00002853">
        <w:rPr>
          <w:i/>
          <w:iCs/>
        </w:rPr>
        <w:t>Select</w:t>
      </w:r>
      <w:r w:rsidRPr="00002853">
        <w:t xml:space="preserve"> </w:t>
      </w:r>
      <w:r w:rsidRPr="00002853">
        <w:rPr>
          <w:i/>
          <w:iCs/>
        </w:rPr>
        <w:t>HOSPITAL LOCATION NAME</w:t>
      </w:r>
      <w:r w:rsidRPr="00002853">
        <w:t xml:space="preserve"> prompt will appear.  If you selected 5, the </w:t>
      </w:r>
      <w:r w:rsidRPr="00002853">
        <w:rPr>
          <w:i/>
          <w:iCs/>
        </w:rPr>
        <w:t>Select</w:t>
      </w:r>
      <w:r w:rsidRPr="00002853">
        <w:t xml:space="preserve"> </w:t>
      </w:r>
      <w:r w:rsidRPr="00002853">
        <w:rPr>
          <w:i/>
          <w:iCs/>
        </w:rPr>
        <w:t>SERVICE/SECTION NAME</w:t>
      </w:r>
      <w:r w:rsidRPr="00002853">
        <w:t xml:space="preserve"> prompt will appear.  If you selected 6, the </w:t>
      </w:r>
      <w:r w:rsidRPr="00002853">
        <w:rPr>
          <w:i/>
          <w:iCs/>
        </w:rPr>
        <w:t xml:space="preserve">Select INSTITUTION NAME </w:t>
      </w:r>
      <w:r w:rsidRPr="00002853">
        <w:t>prompt will appear.  If you selected 7, skip to step 6.</w:t>
      </w:r>
    </w:p>
    <w:p w14:paraId="3D33DB11" w14:textId="77777777" w:rsidR="00356455" w:rsidRPr="00002853" w:rsidRDefault="00356455" w:rsidP="00EF7614">
      <w:pPr>
        <w:pStyle w:val="CPRS-NumberedList"/>
        <w:numPr>
          <w:ilvl w:val="0"/>
          <w:numId w:val="44"/>
        </w:numPr>
      </w:pPr>
      <w:r w:rsidRPr="00002853">
        <w:t xml:space="preserve">At the </w:t>
      </w:r>
      <w:r w:rsidRPr="00002853">
        <w:rPr>
          <w:i/>
          <w:iCs/>
        </w:rPr>
        <w:t>Allow manual release prompt</w:t>
      </w:r>
      <w:r w:rsidRPr="00002853">
        <w:t>,</w:t>
      </w:r>
      <w:r w:rsidRPr="00002853">
        <w:rPr>
          <w:i/>
          <w:iCs/>
        </w:rPr>
        <w:t xml:space="preserve"> </w:t>
      </w:r>
      <w:r w:rsidRPr="00002853">
        <w:t xml:space="preserve">type </w:t>
      </w:r>
      <w:r w:rsidRPr="00002853">
        <w:rPr>
          <w:b/>
          <w:bCs/>
        </w:rPr>
        <w:t>Y</w:t>
      </w:r>
      <w:r w:rsidRPr="00002853">
        <w:t xml:space="preserve"> (yes) to allow users to manually release event-delayed orders or type </w:t>
      </w:r>
      <w:r w:rsidRPr="00002853">
        <w:rPr>
          <w:b/>
          <w:bCs/>
        </w:rPr>
        <w:t>N</w:t>
      </w:r>
      <w:r w:rsidRPr="00002853">
        <w:t xml:space="preserve"> (no) to prevent users from manually releasing event-delayed orders. </w:t>
      </w:r>
    </w:p>
    <w:p w14:paraId="0967ED73" w14:textId="54E72238" w:rsidR="00356455" w:rsidRPr="00002853" w:rsidRDefault="00356455" w:rsidP="001D186E">
      <w:pPr>
        <w:pStyle w:val="Heading3"/>
      </w:pPr>
      <w:bookmarkStart w:id="451" w:name="_Toc20803627"/>
      <w:bookmarkStart w:id="452" w:name="excluding_display_groups"/>
      <w:bookmarkStart w:id="453" w:name="_Toc22644749"/>
      <w:r w:rsidRPr="00002853">
        <w:t xml:space="preserve">Excluding Display Groups from the </w:t>
      </w:r>
      <w:r w:rsidRPr="00002853">
        <w:rPr>
          <w:i/>
          <w:iCs/>
        </w:rPr>
        <w:t>Copy Active Orders</w:t>
      </w:r>
      <w:r w:rsidRPr="00002853">
        <w:t xml:space="preserve"> Dialog Box</w:t>
      </w:r>
      <w:bookmarkEnd w:id="451"/>
      <w:bookmarkEnd w:id="453"/>
    </w:p>
    <w:bookmarkEnd w:id="452"/>
    <w:p w14:paraId="730D192F" w14:textId="77777777" w:rsidR="00356455" w:rsidRPr="00002853" w:rsidRDefault="00356455">
      <w:pPr>
        <w:pStyle w:val="CPRSH3Body"/>
      </w:pPr>
      <w:r w:rsidRPr="00002853">
        <w:t xml:space="preserve">The </w:t>
      </w:r>
      <w:proofErr w:type="spellStart"/>
      <w:r w:rsidRPr="00002853">
        <w:t>OREVNT</w:t>
      </w:r>
      <w:proofErr w:type="spellEnd"/>
      <w:r w:rsidRPr="00002853">
        <w:t xml:space="preserve"> EXCLUDE </w:t>
      </w:r>
      <w:proofErr w:type="spellStart"/>
      <w:r w:rsidRPr="00002853">
        <w:t>DGRP</w:t>
      </w:r>
      <w:proofErr w:type="spellEnd"/>
      <w:r w:rsidRPr="00002853">
        <w:t xml:space="preserve"> parameter allows you to prevent orders that belong to certain display groups from appearing on the </w:t>
      </w:r>
      <w:r w:rsidRPr="00002853">
        <w:rPr>
          <w:i/>
          <w:iCs/>
        </w:rPr>
        <w:t>Copy Active Orders</w:t>
      </w:r>
      <w:r w:rsidRPr="00002853">
        <w:t xml:space="preserve"> dialog box.</w:t>
      </w:r>
    </w:p>
    <w:p w14:paraId="588C1A0E" w14:textId="77777777" w:rsidR="00356455" w:rsidRPr="00002853" w:rsidRDefault="00356455">
      <w:pPr>
        <w:rPr>
          <w:b/>
          <w:bCs/>
        </w:rPr>
      </w:pPr>
      <w:r w:rsidRPr="00002853">
        <w:rPr>
          <w:b/>
          <w:bCs/>
        </w:rPr>
        <w:t xml:space="preserve">To set the </w:t>
      </w:r>
      <w:proofErr w:type="spellStart"/>
      <w:r w:rsidRPr="00002853">
        <w:rPr>
          <w:b/>
          <w:bCs/>
        </w:rPr>
        <w:t>OREVNT</w:t>
      </w:r>
      <w:proofErr w:type="spellEnd"/>
      <w:r w:rsidRPr="00002853">
        <w:rPr>
          <w:b/>
          <w:bCs/>
        </w:rPr>
        <w:t xml:space="preserve"> EXCLUDE </w:t>
      </w:r>
      <w:proofErr w:type="spellStart"/>
      <w:r w:rsidRPr="00002853">
        <w:rPr>
          <w:b/>
          <w:bCs/>
        </w:rPr>
        <w:t>DGRP</w:t>
      </w:r>
      <w:proofErr w:type="spellEnd"/>
      <w:r w:rsidRPr="00002853">
        <w:rPr>
          <w:b/>
          <w:bCs/>
        </w:rPr>
        <w:t xml:space="preserve"> parameter, follow these steps:</w:t>
      </w:r>
    </w:p>
    <w:p w14:paraId="11D08034" w14:textId="77777777" w:rsidR="00356455" w:rsidRPr="00002853" w:rsidRDefault="00356455" w:rsidP="00EF7614">
      <w:pPr>
        <w:pStyle w:val="CPRS-NumberedList"/>
        <w:numPr>
          <w:ilvl w:val="0"/>
          <w:numId w:val="45"/>
        </w:numPr>
      </w:pPr>
      <w:r w:rsidRPr="00002853">
        <w:t>Open the CPRS Configuration (Clin Coord) menu [OR PARAM COORDINATOR MENU].</w:t>
      </w:r>
    </w:p>
    <w:p w14:paraId="06D2FAB3" w14:textId="77777777" w:rsidR="00356455" w:rsidRPr="00002853" w:rsidRDefault="00356455">
      <w:pPr>
        <w:pStyle w:val="CPRSNumlistCapture"/>
      </w:pPr>
      <w:r w:rsidRPr="00002853">
        <w:t>AL Allocate OE/RR Security Keys [ORCL KEY ALLOCATION]</w:t>
      </w:r>
    </w:p>
    <w:p w14:paraId="66E85428" w14:textId="77777777" w:rsidR="00356455" w:rsidRPr="00002853" w:rsidRDefault="00356455">
      <w:pPr>
        <w:pStyle w:val="CPRSNumlistCapture"/>
      </w:pPr>
      <w:r w:rsidRPr="00002853">
        <w:t>KK Check for Multiple Keys [ORE KEY CHECK]</w:t>
      </w:r>
    </w:p>
    <w:p w14:paraId="79F16608" w14:textId="77777777" w:rsidR="00356455" w:rsidRPr="00002853" w:rsidRDefault="00356455">
      <w:pPr>
        <w:pStyle w:val="CPRSNumlistCapture"/>
      </w:pPr>
      <w:r w:rsidRPr="00002853">
        <w:t>DC Edit DC Reasons [ORCL ORDER REASON]</w:t>
      </w:r>
    </w:p>
    <w:p w14:paraId="3CE44980" w14:textId="77777777" w:rsidR="00356455" w:rsidRPr="00002853" w:rsidRDefault="00356455">
      <w:pPr>
        <w:pStyle w:val="CPRSNumlistCapture"/>
        <w:rPr>
          <w:lang w:val="pt-BR"/>
        </w:rPr>
      </w:pPr>
      <w:r w:rsidRPr="00002853">
        <w:rPr>
          <w:lang w:val="pt-BR"/>
        </w:rPr>
        <w:t>GP GUI Parameters ... [ORW PARAM GUI]</w:t>
      </w:r>
    </w:p>
    <w:p w14:paraId="1CE49270" w14:textId="77777777" w:rsidR="00356455" w:rsidRPr="00002853" w:rsidRDefault="00356455">
      <w:pPr>
        <w:pStyle w:val="CPRSNumlistCapture"/>
      </w:pPr>
      <w:r w:rsidRPr="00002853">
        <w:t>GA GUI Access - Tabs, RPL [ORCL CPRS ACCESS]</w:t>
      </w:r>
    </w:p>
    <w:p w14:paraId="07D28B7D" w14:textId="77777777" w:rsidR="00356455" w:rsidRPr="00002853" w:rsidRDefault="00356455">
      <w:pPr>
        <w:pStyle w:val="CPRSNumlistCapture"/>
      </w:pPr>
      <w:r w:rsidRPr="00002853">
        <w:t>MI Miscellaneous Parameters [OR PARAM ORDER MISC]</w:t>
      </w:r>
    </w:p>
    <w:p w14:paraId="333DE1C0" w14:textId="77777777" w:rsidR="00356455" w:rsidRPr="00002853" w:rsidRDefault="00356455">
      <w:pPr>
        <w:pStyle w:val="CPRSNumlistCapture"/>
      </w:pPr>
      <w:r w:rsidRPr="00002853">
        <w:t>NO Notification Mgmt Menu ... [ORB NOT COORD MENU]</w:t>
      </w:r>
    </w:p>
    <w:p w14:paraId="680A4416" w14:textId="77777777" w:rsidR="00356455" w:rsidRPr="00002853" w:rsidRDefault="00356455">
      <w:pPr>
        <w:pStyle w:val="CPRSNumlistCapture"/>
      </w:pPr>
      <w:r w:rsidRPr="00002853">
        <w:t>OC Order Checking Mgmt Menu ... [ORK ORDER CHK MGMT MENU]</w:t>
      </w:r>
    </w:p>
    <w:p w14:paraId="6CE2E8D0"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580A782F" w14:textId="77777777" w:rsidR="00356455" w:rsidRPr="00002853" w:rsidRDefault="00356455">
      <w:pPr>
        <w:pStyle w:val="CPRSNumlistCapture"/>
      </w:pPr>
      <w:r w:rsidRPr="00002853">
        <w:rPr>
          <w:lang w:val="fr-FR"/>
        </w:rPr>
        <w:t xml:space="preserve">LI Patient List Mgmt Menu ... </w:t>
      </w:r>
      <w:r w:rsidRPr="00002853">
        <w:t>[ORLP PATIENT LIST MGMT]</w:t>
      </w:r>
    </w:p>
    <w:p w14:paraId="24B19066" w14:textId="77777777" w:rsidR="00356455" w:rsidRPr="00002853" w:rsidRDefault="00356455">
      <w:pPr>
        <w:pStyle w:val="CPRSNumlistCapture"/>
      </w:pPr>
      <w:r w:rsidRPr="00002853">
        <w:t>FP Print Formats [ORCL PRINT FORMAT]</w:t>
      </w:r>
    </w:p>
    <w:p w14:paraId="4AFD4D0E" w14:textId="77777777" w:rsidR="00356455" w:rsidRPr="00002853" w:rsidRDefault="00356455">
      <w:pPr>
        <w:pStyle w:val="CPRSNumlistCapture"/>
      </w:pPr>
      <w:r w:rsidRPr="00002853">
        <w:t>PR Print/Report Parameters ... [OR PARAM PRINTS]</w:t>
      </w:r>
    </w:p>
    <w:p w14:paraId="7281EE2C" w14:textId="77777777" w:rsidR="00356455" w:rsidRPr="00002853" w:rsidRDefault="00356455">
      <w:pPr>
        <w:pStyle w:val="CPRSNumlistCapture"/>
      </w:pPr>
      <w:r w:rsidRPr="00002853">
        <w:t>RE Release/Cancel Delayed Orders [ORC DELAYED ORDERS]</w:t>
      </w:r>
    </w:p>
    <w:p w14:paraId="7D9AF0E3" w14:textId="77777777" w:rsidR="00356455" w:rsidRPr="00002853" w:rsidRDefault="00356455">
      <w:pPr>
        <w:pStyle w:val="CPRSNumlistCapture"/>
      </w:pPr>
      <w:r w:rsidRPr="00002853">
        <w:t>US Unsigned orders search [OR UNSIGNED ORDERS]</w:t>
      </w:r>
    </w:p>
    <w:p w14:paraId="3C182BAD" w14:textId="77777777" w:rsidR="00356455" w:rsidRPr="00002853" w:rsidRDefault="00356455">
      <w:pPr>
        <w:pStyle w:val="CPRSNumlistCapture"/>
      </w:pPr>
      <w:r w:rsidRPr="00002853">
        <w:t>EX Set Unsigned Orders View on Exit [OR PARAM UNSIGNED ORDERS VIEW]</w:t>
      </w:r>
    </w:p>
    <w:p w14:paraId="06506564" w14:textId="77777777" w:rsidR="00356455" w:rsidRPr="00002853" w:rsidRDefault="00356455">
      <w:pPr>
        <w:pStyle w:val="CPRSNumlistCapture"/>
      </w:pPr>
      <w:r w:rsidRPr="00002853">
        <w:t>NA Search orders by Nature or Status [OR NATURE/STATUS ORDER SEARCH]</w:t>
      </w:r>
    </w:p>
    <w:p w14:paraId="554E6320" w14:textId="77777777" w:rsidR="00356455" w:rsidRPr="00002853" w:rsidRDefault="00356455">
      <w:pPr>
        <w:pStyle w:val="CPRSNumlistCapture"/>
      </w:pPr>
      <w:r w:rsidRPr="00002853">
        <w:t>DO Event Delayed Orders Menu ... [OR DELAYED ORDERS]</w:t>
      </w:r>
    </w:p>
    <w:p w14:paraId="3B3DAC80" w14:textId="77777777" w:rsidR="00356455" w:rsidRPr="00002853" w:rsidRDefault="00356455">
      <w:pPr>
        <w:pStyle w:val="CPRSNumlistCapture"/>
      </w:pPr>
      <w:r w:rsidRPr="00002853">
        <w:t>PM Performance Monitor Report [OR PERFORMANCE MONITOR]</w:t>
      </w:r>
    </w:p>
    <w:p w14:paraId="145DC5EA" w14:textId="77777777" w:rsidR="005958F3" w:rsidRPr="00002853" w:rsidRDefault="00356455" w:rsidP="00EF7614">
      <w:pPr>
        <w:pStyle w:val="CPRS-NumberedList"/>
        <w:numPr>
          <w:ilvl w:val="0"/>
          <w:numId w:val="45"/>
        </w:numPr>
      </w:pPr>
      <w:r w:rsidRPr="00002853">
        <w:t xml:space="preserve">Select the Event Delayed Orders Menu by typing </w:t>
      </w:r>
      <w:r w:rsidRPr="00002853">
        <w:rPr>
          <w:b/>
          <w:bCs/>
        </w:rPr>
        <w:t>DO</w:t>
      </w:r>
      <w:r w:rsidRPr="00002853">
        <w:t>.</w:t>
      </w:r>
    </w:p>
    <w:p w14:paraId="6C7E4D50" w14:textId="4484B565" w:rsidR="00356455" w:rsidRPr="00002853" w:rsidRDefault="00356455" w:rsidP="005958F3">
      <w:pPr>
        <w:pStyle w:val="CPRSnumlistothertext"/>
      </w:pPr>
      <w:r w:rsidRPr="00002853">
        <w:t>The following menu will appear:</w:t>
      </w:r>
    </w:p>
    <w:p w14:paraId="4468F5D1" w14:textId="77777777" w:rsidR="00356455" w:rsidRPr="00002853" w:rsidRDefault="00356455">
      <w:pPr>
        <w:pStyle w:val="CPRSNumlistCapture"/>
      </w:pPr>
      <w:r w:rsidRPr="00002853">
        <w:lastRenderedPageBreak/>
        <w:t>DO Delayed Orders/Auto-DC Set-up [OR DELAYED ORDERS EDITOR]</w:t>
      </w:r>
    </w:p>
    <w:p w14:paraId="09AB213B" w14:textId="77777777" w:rsidR="00356455" w:rsidRPr="00002853" w:rsidRDefault="00356455">
      <w:pPr>
        <w:pStyle w:val="CPRSNumlistCapture"/>
      </w:pPr>
      <w:r w:rsidRPr="00002853">
        <w:t>EP Parameters for event delayed orders [OR EVENT PARAMETERS]</w:t>
      </w:r>
    </w:p>
    <w:p w14:paraId="052680CC"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5B21FC33" w14:textId="77777777" w:rsidR="00356455" w:rsidRPr="00002853" w:rsidRDefault="00356455" w:rsidP="00EF7614">
      <w:pPr>
        <w:pStyle w:val="CPRS-NumberedList"/>
        <w:numPr>
          <w:ilvl w:val="0"/>
          <w:numId w:val="45"/>
        </w:numPr>
      </w:pPr>
      <w:r w:rsidRPr="00002853">
        <w:t xml:space="preserve">Select Parameters for event delayed orders by typing </w:t>
      </w:r>
      <w:r w:rsidRPr="00002853">
        <w:rPr>
          <w:b/>
          <w:bCs/>
        </w:rPr>
        <w:t>EP</w:t>
      </w:r>
      <w:r w:rsidRPr="00002853">
        <w:t>.</w:t>
      </w:r>
    </w:p>
    <w:p w14:paraId="41D527E3" w14:textId="77777777" w:rsidR="00356455" w:rsidRPr="00002853" w:rsidRDefault="00356455" w:rsidP="005958F3">
      <w:pPr>
        <w:pStyle w:val="CPRSnumlistothertext"/>
      </w:pPr>
      <w:r w:rsidRPr="00002853">
        <w:t>The following menu will appear:</w:t>
      </w:r>
    </w:p>
    <w:p w14:paraId="296816DE" w14:textId="77777777" w:rsidR="005958F3" w:rsidRPr="00002853" w:rsidRDefault="00356455" w:rsidP="005958F3">
      <w:pPr>
        <w:pStyle w:val="CPRSNumlistCapture"/>
        <w:pBdr>
          <w:top w:val="single" w:sz="6" w:space="0" w:color="0000FF"/>
        </w:pBdr>
      </w:pPr>
      <w:r w:rsidRPr="00002853">
        <w:t>Select one of the following:</w:t>
      </w:r>
    </w:p>
    <w:p w14:paraId="19420F9A" w14:textId="77777777" w:rsidR="00356455" w:rsidRPr="00002853" w:rsidRDefault="00356455" w:rsidP="005958F3">
      <w:pPr>
        <w:pStyle w:val="CPRSNumlistCapture"/>
        <w:pBdr>
          <w:top w:val="single" w:sz="6" w:space="0" w:color="0000FF"/>
        </w:pBdr>
      </w:pPr>
      <w:r w:rsidRPr="00002853">
        <w:t>1         Write orders list by event</w:t>
      </w:r>
    </w:p>
    <w:p w14:paraId="165D4F54" w14:textId="77777777" w:rsidR="00356455" w:rsidRPr="00002853" w:rsidRDefault="00356455" w:rsidP="005958F3">
      <w:pPr>
        <w:pStyle w:val="CPRSNumlistCapture"/>
        <w:pBdr>
          <w:top w:val="single" w:sz="6" w:space="0" w:color="0000FF"/>
        </w:pBdr>
      </w:pPr>
      <w:r w:rsidRPr="00002853">
        <w:t>2         Default release event</w:t>
      </w:r>
    </w:p>
    <w:p w14:paraId="14B90ED4" w14:textId="77777777" w:rsidR="00356455" w:rsidRPr="00002853" w:rsidRDefault="00356455" w:rsidP="005958F3">
      <w:pPr>
        <w:pStyle w:val="CPRSNumlistCapture"/>
        <w:pBdr>
          <w:top w:val="single" w:sz="6" w:space="0" w:color="0000FF"/>
        </w:pBdr>
      </w:pPr>
      <w:r w:rsidRPr="00002853">
        <w:t>3         Default release event list</w:t>
      </w:r>
    </w:p>
    <w:p w14:paraId="1A7A8F2B" w14:textId="77777777" w:rsidR="00356455" w:rsidRPr="00002853" w:rsidRDefault="00356455" w:rsidP="005958F3">
      <w:pPr>
        <w:pStyle w:val="CPRSNumlistCapture"/>
        <w:pBdr>
          <w:top w:val="single" w:sz="6" w:space="0" w:color="0000FF"/>
        </w:pBdr>
      </w:pPr>
      <w:r w:rsidRPr="00002853">
        <w:t>4         Manual release controlled by</w:t>
      </w:r>
    </w:p>
    <w:p w14:paraId="6AD32847" w14:textId="77777777" w:rsidR="00356455" w:rsidRPr="00002853" w:rsidRDefault="00356455" w:rsidP="005958F3">
      <w:pPr>
        <w:pStyle w:val="CPRSNumlistCapture"/>
        <w:pBdr>
          <w:top w:val="single" w:sz="6" w:space="0" w:color="0000FF"/>
        </w:pBdr>
      </w:pPr>
      <w:r w:rsidRPr="00002853">
        <w:t>5         Set manual release parameter</w:t>
      </w:r>
    </w:p>
    <w:p w14:paraId="41BD2CD2" w14:textId="77777777" w:rsidR="00356455" w:rsidRPr="00002853" w:rsidRDefault="00356455" w:rsidP="005958F3">
      <w:pPr>
        <w:pStyle w:val="CPRSNumlistCapture"/>
        <w:pBdr>
          <w:top w:val="single" w:sz="6" w:space="0" w:color="0000FF"/>
        </w:pBdr>
      </w:pPr>
      <w:r w:rsidRPr="00002853">
        <w:t>6         Exclude display groups from copy</w:t>
      </w:r>
    </w:p>
    <w:p w14:paraId="116D460A" w14:textId="77777777" w:rsidR="00356455" w:rsidRPr="00002853" w:rsidRDefault="00356455" w:rsidP="00EF7614">
      <w:pPr>
        <w:pStyle w:val="CPRS-NumberedList"/>
        <w:numPr>
          <w:ilvl w:val="0"/>
          <w:numId w:val="45"/>
        </w:numPr>
      </w:pPr>
      <w:r w:rsidRPr="00002853">
        <w:t xml:space="preserve">Type </w:t>
      </w:r>
      <w:r w:rsidRPr="00002853">
        <w:rPr>
          <w:b/>
          <w:bCs/>
        </w:rPr>
        <w:t>6</w:t>
      </w:r>
      <w:r w:rsidRPr="00002853">
        <w:t xml:space="preserve"> to select Exclude display groups from copy.</w:t>
      </w:r>
    </w:p>
    <w:p w14:paraId="2824A7A1" w14:textId="77777777" w:rsidR="00356455" w:rsidRPr="00002853" w:rsidRDefault="00356455" w:rsidP="00EF7614">
      <w:pPr>
        <w:pStyle w:val="CPRS-NumberedList"/>
        <w:numPr>
          <w:ilvl w:val="0"/>
          <w:numId w:val="45"/>
        </w:numPr>
      </w:pPr>
      <w:r w:rsidRPr="00002853">
        <w:t xml:space="preserve">Choose how you would like to edit the </w:t>
      </w:r>
      <w:proofErr w:type="spellStart"/>
      <w:r w:rsidRPr="00002853">
        <w:t>OREVNT</w:t>
      </w:r>
      <w:proofErr w:type="spellEnd"/>
      <w:r w:rsidRPr="00002853">
        <w:t xml:space="preserve"> EXCLUDE RELEASE parameter by typing one of the following at the </w:t>
      </w:r>
      <w:r w:rsidRPr="00002853">
        <w:rPr>
          <w:i/>
          <w:iCs/>
        </w:rPr>
        <w:t>Enter Selection</w:t>
      </w:r>
      <w:r w:rsidRPr="00002853">
        <w:t xml:space="preserve"> prompt:</w:t>
      </w:r>
    </w:p>
    <w:p w14:paraId="213F9598" w14:textId="77777777" w:rsidR="00356455" w:rsidRPr="00002853" w:rsidRDefault="00356455" w:rsidP="006473CA">
      <w:pPr>
        <w:pStyle w:val="CPRSBullets"/>
        <w:tabs>
          <w:tab w:val="clear" w:pos="1440"/>
          <w:tab w:val="num" w:pos="1800"/>
        </w:tabs>
        <w:ind w:left="1800"/>
      </w:pPr>
      <w:bookmarkStart w:id="454" w:name="_Toc20803628"/>
      <w:r w:rsidRPr="00002853">
        <w:rPr>
          <w:b/>
          <w:bCs/>
        </w:rPr>
        <w:t>1</w:t>
      </w:r>
      <w:r w:rsidRPr="00002853">
        <w:t xml:space="preserve"> – for division level</w:t>
      </w:r>
      <w:bookmarkEnd w:id="454"/>
    </w:p>
    <w:p w14:paraId="1F5AB459" w14:textId="77777777" w:rsidR="005958F3" w:rsidRPr="00002853" w:rsidRDefault="00356455" w:rsidP="006473CA">
      <w:pPr>
        <w:pStyle w:val="CPRSBullets"/>
        <w:tabs>
          <w:tab w:val="clear" w:pos="1440"/>
          <w:tab w:val="num" w:pos="1800"/>
        </w:tabs>
        <w:ind w:left="1800"/>
      </w:pPr>
      <w:bookmarkStart w:id="455" w:name="_Toc20803629"/>
      <w:r w:rsidRPr="00002853">
        <w:rPr>
          <w:b/>
          <w:bCs/>
        </w:rPr>
        <w:t>2</w:t>
      </w:r>
      <w:r w:rsidRPr="00002853">
        <w:t xml:space="preserve"> – for system level</w:t>
      </w:r>
      <w:bookmarkEnd w:id="455"/>
    </w:p>
    <w:p w14:paraId="75C582C9" w14:textId="77777777" w:rsidR="00356455" w:rsidRPr="00002853" w:rsidRDefault="00356455" w:rsidP="00EF7614">
      <w:pPr>
        <w:pStyle w:val="CPRS-NumberedList"/>
        <w:numPr>
          <w:ilvl w:val="0"/>
          <w:numId w:val="45"/>
        </w:numPr>
      </w:pPr>
      <w:r w:rsidRPr="00002853">
        <w:t xml:space="preserve">If you selected 1, the </w:t>
      </w:r>
      <w:r w:rsidRPr="00002853">
        <w:rPr>
          <w:i/>
          <w:iCs/>
        </w:rPr>
        <w:t>Select</w:t>
      </w:r>
      <w:r w:rsidRPr="00002853">
        <w:t xml:space="preserve"> </w:t>
      </w:r>
      <w:r w:rsidRPr="00002853">
        <w:rPr>
          <w:i/>
          <w:iCs/>
        </w:rPr>
        <w:t xml:space="preserve">INSTITUTION NAME </w:t>
      </w:r>
      <w:r w:rsidRPr="00002853">
        <w:t>prompt will appear.  Enter the name for the institution. If you selected 2, continue to step 6.</w:t>
      </w:r>
      <w:r w:rsidRPr="00002853">
        <w:rPr>
          <w:i/>
          <w:iCs/>
        </w:rPr>
        <w:t xml:space="preserve"> </w:t>
      </w:r>
    </w:p>
    <w:p w14:paraId="35374BA9" w14:textId="77777777" w:rsidR="00356455" w:rsidRPr="00002853" w:rsidRDefault="00356455" w:rsidP="00EF7614">
      <w:pPr>
        <w:pStyle w:val="CPRS-NumberedList"/>
        <w:numPr>
          <w:ilvl w:val="0"/>
          <w:numId w:val="45"/>
        </w:numPr>
      </w:pPr>
      <w:r w:rsidRPr="00002853">
        <w:t xml:space="preserve">At the </w:t>
      </w:r>
      <w:r w:rsidRPr="00002853">
        <w:rPr>
          <w:i/>
          <w:iCs/>
        </w:rPr>
        <w:t xml:space="preserve">Select Entry Number </w:t>
      </w:r>
      <w:r w:rsidRPr="00002853">
        <w:t>prompt, type a number for the entry. The number you enter is simply a placeholder.</w:t>
      </w:r>
    </w:p>
    <w:p w14:paraId="255E68F0" w14:textId="77777777" w:rsidR="00356455" w:rsidRPr="00002853" w:rsidRDefault="00356455" w:rsidP="00EF7614">
      <w:pPr>
        <w:pStyle w:val="CPRS-NumberedList"/>
        <w:numPr>
          <w:ilvl w:val="0"/>
          <w:numId w:val="45"/>
        </w:numPr>
      </w:pPr>
      <w:r w:rsidRPr="00002853">
        <w:t xml:space="preserve">If necessary, type </w:t>
      </w:r>
      <w:r w:rsidRPr="00002853">
        <w:rPr>
          <w:b/>
          <w:bCs/>
        </w:rPr>
        <w:t>Y</w:t>
      </w:r>
      <w:r w:rsidRPr="00002853">
        <w:t xml:space="preserve"> or </w:t>
      </w:r>
      <w:r w:rsidRPr="00002853">
        <w:rPr>
          <w:b/>
          <w:bCs/>
        </w:rPr>
        <w:t>Yes</w:t>
      </w:r>
      <w:r w:rsidRPr="00002853">
        <w:t xml:space="preserve"> at the Are you adding [number] as a new Entry Number? </w:t>
      </w:r>
    </w:p>
    <w:p w14:paraId="31EC9129" w14:textId="77777777" w:rsidR="00356455" w:rsidRPr="00002853" w:rsidRDefault="00356455" w:rsidP="00EF7614">
      <w:pPr>
        <w:pStyle w:val="CPRS-NumberedList"/>
        <w:numPr>
          <w:ilvl w:val="0"/>
          <w:numId w:val="45"/>
        </w:numPr>
      </w:pPr>
      <w:r w:rsidRPr="00002853">
        <w:t xml:space="preserve">The number you entered in step 6 will appear. Press </w:t>
      </w:r>
      <w:r w:rsidRPr="00002853">
        <w:rPr>
          <w:b/>
          <w:bCs/>
        </w:rPr>
        <w:t>Return</w:t>
      </w:r>
      <w:r w:rsidRPr="00002853">
        <w:t>.</w:t>
      </w:r>
    </w:p>
    <w:p w14:paraId="5B89A0CB" w14:textId="77777777" w:rsidR="00356455" w:rsidRPr="00002853" w:rsidRDefault="00356455" w:rsidP="00EF7614">
      <w:pPr>
        <w:pStyle w:val="CPRS-NumberedList"/>
        <w:numPr>
          <w:ilvl w:val="0"/>
          <w:numId w:val="45"/>
        </w:numPr>
      </w:pPr>
      <w:r w:rsidRPr="00002853">
        <w:t xml:space="preserve">Select the display group that you wish to exclude from the </w:t>
      </w:r>
      <w:r w:rsidRPr="00002853">
        <w:rPr>
          <w:i/>
          <w:iCs/>
        </w:rPr>
        <w:t>Copy Active Orders</w:t>
      </w:r>
      <w:r w:rsidRPr="00002853">
        <w:t xml:space="preserve"> dialog.</w:t>
      </w:r>
    </w:p>
    <w:p w14:paraId="07C292E6" w14:textId="77777777" w:rsidR="00394520" w:rsidRDefault="00394520" w:rsidP="001D186E">
      <w:pPr>
        <w:pStyle w:val="Heading3"/>
      </w:pPr>
      <w:bookmarkStart w:id="456" w:name="_Toc20803630"/>
      <w:r>
        <w:br w:type="page"/>
      </w:r>
    </w:p>
    <w:p w14:paraId="49EA6FDA" w14:textId="645E1117" w:rsidR="00356455" w:rsidRPr="00002853" w:rsidRDefault="00356455" w:rsidP="001D186E">
      <w:pPr>
        <w:pStyle w:val="Heading3"/>
      </w:pPr>
      <w:bookmarkStart w:id="457" w:name="_Toc22644750"/>
      <w:r w:rsidRPr="00002853">
        <w:lastRenderedPageBreak/>
        <w:t>Changing the Display</w:t>
      </w:r>
      <w:bookmarkEnd w:id="456"/>
      <w:bookmarkEnd w:id="457"/>
    </w:p>
    <w:p w14:paraId="41D1CB72" w14:textId="77777777" w:rsidR="00356455" w:rsidRPr="00002853" w:rsidRDefault="00356455">
      <w:pPr>
        <w:pStyle w:val="CPRSH3Body"/>
      </w:pPr>
      <w:r w:rsidRPr="00002853">
        <w:t>The change display function allows you to adjust the size of the Delayed Orders / Auto-DC Set-up editor and configure the display to show active entries, inactive entries, or all entries.</w:t>
      </w:r>
    </w:p>
    <w:p w14:paraId="2876B8AB" w14:textId="77777777" w:rsidR="00356455" w:rsidRPr="00002853" w:rsidRDefault="00356455">
      <w:pPr>
        <w:pStyle w:val="CPRSH3Body"/>
        <w:rPr>
          <w:b/>
          <w:bCs/>
        </w:rPr>
      </w:pPr>
      <w:r w:rsidRPr="00002853">
        <w:rPr>
          <w:b/>
          <w:bCs/>
        </w:rPr>
        <w:t>To change the size or content of the display, follow these steps:</w:t>
      </w:r>
    </w:p>
    <w:p w14:paraId="6D97534E" w14:textId="77777777" w:rsidR="00356455" w:rsidRPr="00002853" w:rsidRDefault="00356455" w:rsidP="0028682A">
      <w:pPr>
        <w:pStyle w:val="CPRS-NumberedList"/>
        <w:numPr>
          <w:ilvl w:val="0"/>
          <w:numId w:val="117"/>
        </w:numPr>
      </w:pPr>
      <w:r w:rsidRPr="00002853">
        <w:t>Open the CPRS Configuration (Clin Coord) menu [OR PARAM COORDINATOR MENU].</w:t>
      </w:r>
    </w:p>
    <w:p w14:paraId="6163D9B6" w14:textId="77777777" w:rsidR="00356455" w:rsidRPr="00002853" w:rsidRDefault="00356455">
      <w:pPr>
        <w:pStyle w:val="CPRSNumlistCapture"/>
      </w:pPr>
      <w:r w:rsidRPr="00002853">
        <w:t>AL Allocate OE/RR Security Keys [ORCL KEY ALLOCATION]</w:t>
      </w:r>
    </w:p>
    <w:p w14:paraId="4EA3F70E" w14:textId="77777777" w:rsidR="00356455" w:rsidRPr="00002853" w:rsidRDefault="00356455">
      <w:pPr>
        <w:pStyle w:val="CPRSNumlistCapture"/>
      </w:pPr>
      <w:r w:rsidRPr="00002853">
        <w:t>KK Check for Multiple Keys [ORE KEY CHECK]</w:t>
      </w:r>
    </w:p>
    <w:p w14:paraId="0349A90F" w14:textId="77777777" w:rsidR="00356455" w:rsidRPr="00002853" w:rsidRDefault="00356455">
      <w:pPr>
        <w:pStyle w:val="CPRSNumlistCapture"/>
      </w:pPr>
      <w:r w:rsidRPr="00002853">
        <w:t>DC Edit DC Reasons [ORCL ORDER REASON]</w:t>
      </w:r>
    </w:p>
    <w:p w14:paraId="3BE7572D" w14:textId="77777777" w:rsidR="00356455" w:rsidRPr="00002853" w:rsidRDefault="00356455">
      <w:pPr>
        <w:pStyle w:val="CPRSNumlistCapture"/>
        <w:rPr>
          <w:lang w:val="pt-BR"/>
        </w:rPr>
      </w:pPr>
      <w:r w:rsidRPr="00002853">
        <w:rPr>
          <w:lang w:val="pt-BR"/>
        </w:rPr>
        <w:t>GP GUI Parameters ... [ORW PARAM GUI]</w:t>
      </w:r>
    </w:p>
    <w:p w14:paraId="35083211" w14:textId="77777777" w:rsidR="00356455" w:rsidRPr="00002853" w:rsidRDefault="00356455">
      <w:pPr>
        <w:pStyle w:val="CPRSNumlistCapture"/>
      </w:pPr>
      <w:r w:rsidRPr="00002853">
        <w:t>GA GUI Access - Tabs, RPL [ORCL CPRS ACCESS]</w:t>
      </w:r>
    </w:p>
    <w:p w14:paraId="1675830E" w14:textId="77777777" w:rsidR="00356455" w:rsidRPr="00002853" w:rsidRDefault="00356455">
      <w:pPr>
        <w:pStyle w:val="CPRSNumlistCapture"/>
      </w:pPr>
      <w:r w:rsidRPr="00002853">
        <w:t>MI Miscellaneous Parameters [OR PARAM ORDER MISC]</w:t>
      </w:r>
    </w:p>
    <w:p w14:paraId="35317180" w14:textId="77777777" w:rsidR="00356455" w:rsidRPr="00002853" w:rsidRDefault="00356455">
      <w:pPr>
        <w:pStyle w:val="CPRSNumlistCapture"/>
      </w:pPr>
      <w:r w:rsidRPr="00002853">
        <w:t>NO Notification Mgmt Menu ... [ORB NOT COORD MENU]</w:t>
      </w:r>
    </w:p>
    <w:p w14:paraId="44DC04EE" w14:textId="77777777" w:rsidR="00356455" w:rsidRPr="00002853" w:rsidRDefault="00356455">
      <w:pPr>
        <w:pStyle w:val="CPRSNumlistCapture"/>
      </w:pPr>
      <w:r w:rsidRPr="00002853">
        <w:t>OC Order Checking Mgmt Menu ... [ORK ORDER CHK MGMT MENU]</w:t>
      </w:r>
    </w:p>
    <w:p w14:paraId="47B5F899"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2B0EF321" w14:textId="77777777" w:rsidR="00356455" w:rsidRPr="00002853" w:rsidRDefault="00356455">
      <w:pPr>
        <w:pStyle w:val="CPRSNumlistCapture"/>
      </w:pPr>
      <w:r w:rsidRPr="00002853">
        <w:rPr>
          <w:lang w:val="fr-FR"/>
        </w:rPr>
        <w:t xml:space="preserve">LI Patient List Mgmt Menu ... </w:t>
      </w:r>
      <w:r w:rsidRPr="00002853">
        <w:t>[ORLP PATIENT LIST MGMT]</w:t>
      </w:r>
    </w:p>
    <w:p w14:paraId="779201E4" w14:textId="77777777" w:rsidR="00356455" w:rsidRPr="00002853" w:rsidRDefault="00356455">
      <w:pPr>
        <w:pStyle w:val="CPRSNumlistCapture"/>
      </w:pPr>
      <w:r w:rsidRPr="00002853">
        <w:t>FP Print Formats [ORCL PRINT FORMAT]</w:t>
      </w:r>
    </w:p>
    <w:p w14:paraId="375F7DEA" w14:textId="77777777" w:rsidR="00356455" w:rsidRPr="00002853" w:rsidRDefault="00356455">
      <w:pPr>
        <w:pStyle w:val="CPRSNumlistCapture"/>
      </w:pPr>
      <w:r w:rsidRPr="00002853">
        <w:t>PR Print/Report Parameters ... [OR PARAM PRINTS]</w:t>
      </w:r>
    </w:p>
    <w:p w14:paraId="656E5E09" w14:textId="77777777" w:rsidR="00356455" w:rsidRPr="00002853" w:rsidRDefault="00356455">
      <w:pPr>
        <w:pStyle w:val="CPRSNumlistCapture"/>
      </w:pPr>
      <w:r w:rsidRPr="00002853">
        <w:t>RE Release/Cancel Delayed Orders [ORC DELAYED ORDERS]</w:t>
      </w:r>
    </w:p>
    <w:p w14:paraId="561A6BEA" w14:textId="77777777" w:rsidR="00356455" w:rsidRPr="00002853" w:rsidRDefault="00356455">
      <w:pPr>
        <w:pStyle w:val="CPRSNumlistCapture"/>
      </w:pPr>
      <w:r w:rsidRPr="00002853">
        <w:t>US Unsigned orders search [OR UNSIGNED ORDERS]</w:t>
      </w:r>
    </w:p>
    <w:p w14:paraId="4EAAD862" w14:textId="77777777" w:rsidR="00356455" w:rsidRPr="00002853" w:rsidRDefault="00356455">
      <w:pPr>
        <w:pStyle w:val="CPRSNumlistCapture"/>
      </w:pPr>
      <w:r w:rsidRPr="00002853">
        <w:t>EX Set Unsigned Orders View on Exit [OR PARAM UNSIGNED ORDERS VIEW]</w:t>
      </w:r>
    </w:p>
    <w:p w14:paraId="0B3C026B" w14:textId="77777777" w:rsidR="00356455" w:rsidRPr="00002853" w:rsidRDefault="00356455">
      <w:pPr>
        <w:pStyle w:val="CPRSNumlistCapture"/>
      </w:pPr>
      <w:r w:rsidRPr="00002853">
        <w:t>NA Search orders by Nature or Status [OR NATURE/STATUS ORDER SEARCH]</w:t>
      </w:r>
    </w:p>
    <w:p w14:paraId="18357C0B" w14:textId="77777777" w:rsidR="00356455" w:rsidRPr="00002853" w:rsidRDefault="00356455">
      <w:pPr>
        <w:pStyle w:val="CPRSNumlistCapture"/>
      </w:pPr>
      <w:r w:rsidRPr="00002853">
        <w:t>DO Event Delayed Orders Menu ... [OR DELAYED ORDERS]</w:t>
      </w:r>
    </w:p>
    <w:p w14:paraId="56E47C2D" w14:textId="77777777" w:rsidR="00356455" w:rsidRPr="00002853" w:rsidRDefault="00356455">
      <w:pPr>
        <w:pStyle w:val="CPRSNumlistCapture"/>
      </w:pPr>
      <w:r w:rsidRPr="00002853">
        <w:t>PM Performance Monitor Report [OR PERFORMANCE MONITOR]</w:t>
      </w:r>
    </w:p>
    <w:p w14:paraId="45B0E2C0" w14:textId="77777777" w:rsidR="00F548AF" w:rsidRPr="00002853" w:rsidRDefault="00356455" w:rsidP="0028682A">
      <w:pPr>
        <w:pStyle w:val="CPRS-NumberedList"/>
        <w:numPr>
          <w:ilvl w:val="0"/>
          <w:numId w:val="117"/>
        </w:numPr>
      </w:pPr>
      <w:r w:rsidRPr="00002853">
        <w:t>Select the Event Delayed Orders Menu by typing DO.</w:t>
      </w:r>
    </w:p>
    <w:p w14:paraId="2DF7AC67" w14:textId="77777777" w:rsidR="00356455" w:rsidRPr="00002853" w:rsidRDefault="00356455" w:rsidP="00F548AF">
      <w:pPr>
        <w:pStyle w:val="CPRSnumlistothertext"/>
      </w:pPr>
      <w:r w:rsidRPr="00002853">
        <w:t>The following menu will appear:</w:t>
      </w:r>
    </w:p>
    <w:p w14:paraId="119DBE4B" w14:textId="77777777" w:rsidR="00356455" w:rsidRPr="00002853" w:rsidRDefault="00356455">
      <w:pPr>
        <w:pStyle w:val="CPRSNumlistCapture"/>
      </w:pPr>
      <w:r w:rsidRPr="00002853">
        <w:t>DO Delayed Orders/Auto-DC Set-up [OR DELAYED ORDERS EDITOR]</w:t>
      </w:r>
    </w:p>
    <w:p w14:paraId="6B99F2AC" w14:textId="77777777" w:rsidR="00356455" w:rsidRPr="00002853" w:rsidRDefault="00356455">
      <w:pPr>
        <w:pStyle w:val="CPRSNumlistCapture"/>
      </w:pPr>
      <w:r w:rsidRPr="00002853">
        <w:t>EP Parameters for event delayed orders [OR EVENT PARAMETERS]</w:t>
      </w:r>
    </w:p>
    <w:p w14:paraId="0BFFAFDE"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0D51AA44" w14:textId="77777777" w:rsidR="00356455" w:rsidRPr="00002853" w:rsidRDefault="00356455" w:rsidP="00EF7614">
      <w:pPr>
        <w:pStyle w:val="CPRS-NumberedList"/>
      </w:pPr>
      <w:r w:rsidRPr="00002853">
        <w:t>Select Delayed Orders/Auto-DC Set-up by typing DO.</w:t>
      </w:r>
    </w:p>
    <w:p w14:paraId="10FDBCF6" w14:textId="77777777" w:rsidR="00356455" w:rsidRPr="00002853" w:rsidRDefault="00356455" w:rsidP="00EF7614">
      <w:pPr>
        <w:pStyle w:val="CPRS-NumberedList"/>
      </w:pPr>
      <w:r w:rsidRPr="00002853">
        <w:t>Select either Auto-DC rules or Release Events by typing either 1 or 2.</w:t>
      </w:r>
    </w:p>
    <w:p w14:paraId="7146DD11" w14:textId="77777777" w:rsidR="00356455" w:rsidRPr="00002853" w:rsidRDefault="00356455" w:rsidP="00EF7614">
      <w:pPr>
        <w:pStyle w:val="CPRS-NumberedList"/>
      </w:pPr>
      <w:r w:rsidRPr="00002853">
        <w:t>Select Change display by typing CD.</w:t>
      </w:r>
    </w:p>
    <w:p w14:paraId="469BBBC1" w14:textId="77777777" w:rsidR="00356455" w:rsidRPr="00002853" w:rsidRDefault="00356455" w:rsidP="00EF7614">
      <w:pPr>
        <w:pStyle w:val="CPRS-NumberedList"/>
      </w:pPr>
      <w:r w:rsidRPr="00002853">
        <w:t>Type Y or N at the Do you want to truncate/expand this display? prompt.</w:t>
      </w:r>
    </w:p>
    <w:p w14:paraId="5F7EA837" w14:textId="77777777" w:rsidR="00356455" w:rsidRPr="00002853" w:rsidRDefault="00356455" w:rsidP="00EF7614">
      <w:pPr>
        <w:pStyle w:val="CPRS-NumberedList"/>
      </w:pPr>
      <w:r w:rsidRPr="00002853">
        <w:t xml:space="preserve">Type Y or N at the Terminal emulator in 80-column mode? prompt. </w:t>
      </w:r>
    </w:p>
    <w:p w14:paraId="19081C4D" w14:textId="1C06779A" w:rsidR="00356455" w:rsidRPr="00002853" w:rsidRDefault="00356455" w:rsidP="00EF7614">
      <w:pPr>
        <w:pStyle w:val="CPRS-NumberedList"/>
      </w:pPr>
      <w:r w:rsidRPr="00002853">
        <w:t>At the Select which entries should appear on the list prompt type one of the following numbers:</w:t>
      </w:r>
    </w:p>
    <w:p w14:paraId="6732730A" w14:textId="77777777" w:rsidR="00356455" w:rsidRPr="00002853" w:rsidRDefault="00356455" w:rsidP="006473CA">
      <w:pPr>
        <w:pStyle w:val="CPRSBulletsSubBullets"/>
        <w:tabs>
          <w:tab w:val="clear" w:pos="2520"/>
          <w:tab w:val="num" w:pos="2160"/>
        </w:tabs>
        <w:ind w:left="1800"/>
        <w:rPr>
          <w:b/>
        </w:rPr>
      </w:pPr>
      <w:r w:rsidRPr="00002853">
        <w:rPr>
          <w:b/>
        </w:rPr>
        <w:t xml:space="preserve">1 </w:t>
      </w:r>
      <w:r w:rsidRPr="00002853">
        <w:t>for active entries only</w:t>
      </w:r>
    </w:p>
    <w:p w14:paraId="157421E6" w14:textId="77777777" w:rsidR="00356455" w:rsidRPr="00002853" w:rsidRDefault="00356455" w:rsidP="006473CA">
      <w:pPr>
        <w:pStyle w:val="CPRSBulletsSubBullets"/>
        <w:tabs>
          <w:tab w:val="clear" w:pos="2520"/>
          <w:tab w:val="num" w:pos="2160"/>
        </w:tabs>
        <w:ind w:left="1800"/>
        <w:rPr>
          <w:b/>
        </w:rPr>
      </w:pPr>
      <w:r w:rsidRPr="00002853">
        <w:rPr>
          <w:b/>
        </w:rPr>
        <w:t xml:space="preserve">2 </w:t>
      </w:r>
      <w:r w:rsidRPr="00002853">
        <w:t>for inactive entries only</w:t>
      </w:r>
    </w:p>
    <w:p w14:paraId="2345312C" w14:textId="77777777" w:rsidR="00356455" w:rsidRPr="00002853" w:rsidRDefault="00356455" w:rsidP="006473CA">
      <w:pPr>
        <w:pStyle w:val="CPRSBulletsSubBullets"/>
        <w:tabs>
          <w:tab w:val="clear" w:pos="2520"/>
          <w:tab w:val="num" w:pos="2160"/>
        </w:tabs>
        <w:ind w:left="1800"/>
      </w:pPr>
      <w:r w:rsidRPr="00002853">
        <w:rPr>
          <w:b/>
        </w:rPr>
        <w:t xml:space="preserve">3 </w:t>
      </w:r>
      <w:r w:rsidRPr="00002853">
        <w:t>for all entries</w:t>
      </w:r>
    </w:p>
    <w:p w14:paraId="307C3CCD" w14:textId="351D824B" w:rsidR="00C25151" w:rsidRDefault="00356455" w:rsidP="009354C9">
      <w:pPr>
        <w:pStyle w:val="CPRSnumlistothertext"/>
        <w:spacing w:before="120"/>
      </w:pPr>
      <w:r w:rsidRPr="00002853">
        <w:t>The orders that you specified will be displayed.</w:t>
      </w:r>
      <w:r w:rsidR="00C25151">
        <w:br w:type="page"/>
      </w:r>
    </w:p>
    <w:p w14:paraId="293559D1" w14:textId="77777777" w:rsidR="00356455" w:rsidRPr="00002853" w:rsidRDefault="00356455" w:rsidP="001D186E">
      <w:pPr>
        <w:pStyle w:val="Heading3"/>
      </w:pPr>
      <w:bookmarkStart w:id="458" w:name="_Toc20803631"/>
      <w:bookmarkStart w:id="459" w:name="_Toc22644751"/>
      <w:r w:rsidRPr="00002853">
        <w:lastRenderedPageBreak/>
        <w:t>Files Associated with Release Events</w:t>
      </w:r>
      <w:bookmarkEnd w:id="458"/>
      <w:bookmarkEnd w:id="459"/>
      <w:r w:rsidRPr="00002853">
        <w:t xml:space="preserve"> </w:t>
      </w:r>
    </w:p>
    <w:p w14:paraId="7EC37C7E" w14:textId="77777777" w:rsidR="00356455" w:rsidRPr="00002853" w:rsidRDefault="00356455">
      <w:pPr>
        <w:pStyle w:val="CPRSH3Body"/>
        <w:rPr>
          <w:b/>
          <w:bCs/>
        </w:rPr>
      </w:pPr>
      <w:r w:rsidRPr="00002853">
        <w:t>This file contains the locally-defined events that can release delayed orders within each division. It is strongly recommended that this file not be edited with File Manager.  Instead, CACs should use the event-delayed orders menu [OR DELAYED ORDERS]</w:t>
      </w:r>
    </w:p>
    <w:tbl>
      <w:tblPr>
        <w:tblW w:w="773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1980"/>
        <w:gridCol w:w="4410"/>
      </w:tblGrid>
      <w:tr w:rsidR="00356455" w:rsidRPr="0072548C" w14:paraId="2228E3BE" w14:textId="77777777" w:rsidTr="00245380">
        <w:trPr>
          <w:cantSplit/>
          <w:tblHeader/>
        </w:trPr>
        <w:tc>
          <w:tcPr>
            <w:tcW w:w="7735" w:type="dxa"/>
            <w:gridSpan w:val="3"/>
            <w:tcBorders>
              <w:top w:val="single" w:sz="4" w:space="0" w:color="000000"/>
              <w:left w:val="single" w:sz="4" w:space="0" w:color="000000"/>
              <w:bottom w:val="single" w:sz="4" w:space="0" w:color="000000"/>
              <w:right w:val="single" w:sz="4" w:space="0" w:color="000000"/>
            </w:tcBorders>
            <w:shd w:val="solid" w:color="auto" w:fill="auto"/>
          </w:tcPr>
          <w:p w14:paraId="0BF3C713" w14:textId="242E7ECD" w:rsidR="00356455" w:rsidRPr="0072548C" w:rsidRDefault="00356455" w:rsidP="00245380">
            <w:pPr>
              <w:ind w:left="-31"/>
              <w:rPr>
                <w:rFonts w:ascii="Arial" w:hAnsi="Arial" w:cs="Arial"/>
                <w:b/>
                <w:bCs/>
                <w:color w:val="FFFFFF"/>
                <w:sz w:val="20"/>
                <w:szCs w:val="20"/>
              </w:rPr>
            </w:pPr>
            <w:r w:rsidRPr="00002853">
              <w:rPr>
                <w:b/>
                <w:bCs/>
              </w:rPr>
              <w:t xml:space="preserve"> </w:t>
            </w:r>
            <w:r w:rsidRPr="0072548C">
              <w:rPr>
                <w:rFonts w:ascii="Arial" w:hAnsi="Arial" w:cs="Arial"/>
                <w:b/>
                <w:bCs/>
                <w:color w:val="FFFFFF"/>
                <w:sz w:val="20"/>
                <w:szCs w:val="20"/>
              </w:rPr>
              <w:t>Fields in OE/RR RELEASE EVENTS (#100.5)</w:t>
            </w:r>
          </w:p>
        </w:tc>
      </w:tr>
      <w:tr w:rsidR="00356455" w:rsidRPr="0072548C" w14:paraId="6C9EFBD9" w14:textId="77777777" w:rsidTr="00C25151">
        <w:trPr>
          <w:trHeight w:val="647"/>
          <w:tblHeader/>
        </w:trPr>
        <w:tc>
          <w:tcPr>
            <w:tcW w:w="1345" w:type="dxa"/>
            <w:tcBorders>
              <w:top w:val="single" w:sz="4" w:space="0" w:color="000000"/>
              <w:left w:val="single" w:sz="4" w:space="0" w:color="000000"/>
              <w:bottom w:val="single" w:sz="4" w:space="0" w:color="000000"/>
              <w:right w:val="single" w:sz="4" w:space="0" w:color="000000"/>
            </w:tcBorders>
            <w:shd w:val="clear" w:color="auto" w:fill="E0E0E0"/>
          </w:tcPr>
          <w:p w14:paraId="15B5C093" w14:textId="77777777" w:rsidR="00356455" w:rsidRPr="0072548C" w:rsidRDefault="00356455" w:rsidP="00245380">
            <w:pPr>
              <w:ind w:left="59"/>
              <w:rPr>
                <w:rFonts w:ascii="Arial" w:hAnsi="Arial" w:cs="Arial"/>
                <w:b/>
                <w:bCs/>
                <w:color w:val="000000"/>
                <w:sz w:val="20"/>
                <w:szCs w:val="20"/>
              </w:rPr>
            </w:pPr>
            <w:r w:rsidRPr="0072548C">
              <w:rPr>
                <w:rFonts w:ascii="Arial" w:hAnsi="Arial" w:cs="Arial"/>
                <w:b/>
                <w:bCs/>
                <w:color w:val="000000"/>
                <w:sz w:val="20"/>
                <w:szCs w:val="20"/>
              </w:rPr>
              <w:t>Field Number</w:t>
            </w:r>
          </w:p>
        </w:tc>
        <w:tc>
          <w:tcPr>
            <w:tcW w:w="1980" w:type="dxa"/>
            <w:tcBorders>
              <w:top w:val="single" w:sz="4" w:space="0" w:color="000000"/>
              <w:left w:val="single" w:sz="4" w:space="0" w:color="000000"/>
              <w:bottom w:val="single" w:sz="4" w:space="0" w:color="000000"/>
              <w:right w:val="single" w:sz="4" w:space="0" w:color="000000"/>
            </w:tcBorders>
            <w:shd w:val="clear" w:color="auto" w:fill="E0E0E0"/>
          </w:tcPr>
          <w:p w14:paraId="78A984FE" w14:textId="77777777" w:rsidR="00356455" w:rsidRPr="0072548C" w:rsidRDefault="00356455" w:rsidP="00245380">
            <w:pPr>
              <w:ind w:left="0"/>
              <w:rPr>
                <w:rFonts w:ascii="Arial" w:hAnsi="Arial" w:cs="Arial"/>
                <w:b/>
                <w:bCs/>
                <w:color w:val="000000"/>
                <w:sz w:val="20"/>
                <w:szCs w:val="20"/>
              </w:rPr>
            </w:pPr>
            <w:r w:rsidRPr="0072548C">
              <w:rPr>
                <w:rFonts w:ascii="Arial" w:hAnsi="Arial" w:cs="Arial"/>
                <w:b/>
                <w:bCs/>
                <w:color w:val="000000"/>
                <w:sz w:val="20"/>
                <w:szCs w:val="20"/>
              </w:rPr>
              <w:t>Field Name</w:t>
            </w:r>
          </w:p>
        </w:tc>
        <w:tc>
          <w:tcPr>
            <w:tcW w:w="4410" w:type="dxa"/>
            <w:tcBorders>
              <w:top w:val="single" w:sz="4" w:space="0" w:color="000000"/>
              <w:left w:val="single" w:sz="4" w:space="0" w:color="000000"/>
              <w:bottom w:val="single" w:sz="4" w:space="0" w:color="000000"/>
              <w:right w:val="single" w:sz="4" w:space="0" w:color="000000"/>
            </w:tcBorders>
            <w:shd w:val="clear" w:color="auto" w:fill="E0E0E0"/>
          </w:tcPr>
          <w:p w14:paraId="1A5FE9F4" w14:textId="77777777" w:rsidR="00356455" w:rsidRPr="0072548C" w:rsidRDefault="00356455" w:rsidP="00245380">
            <w:pPr>
              <w:ind w:left="-20"/>
              <w:rPr>
                <w:rFonts w:ascii="Arial" w:hAnsi="Arial" w:cs="Arial"/>
                <w:b/>
                <w:bCs/>
                <w:color w:val="000000"/>
                <w:sz w:val="20"/>
                <w:szCs w:val="20"/>
              </w:rPr>
            </w:pPr>
            <w:r w:rsidRPr="0072548C">
              <w:rPr>
                <w:rFonts w:ascii="Arial" w:hAnsi="Arial" w:cs="Arial"/>
                <w:b/>
                <w:bCs/>
                <w:color w:val="000000"/>
                <w:sz w:val="20"/>
                <w:szCs w:val="20"/>
              </w:rPr>
              <w:t>Description</w:t>
            </w:r>
          </w:p>
        </w:tc>
      </w:tr>
      <w:tr w:rsidR="00356455" w:rsidRPr="0072548C" w14:paraId="63ED2463" w14:textId="77777777" w:rsidTr="00473626">
        <w:tc>
          <w:tcPr>
            <w:tcW w:w="1345" w:type="dxa"/>
          </w:tcPr>
          <w:p w14:paraId="2A30953E" w14:textId="77777777" w:rsidR="00356455" w:rsidRPr="0072548C" w:rsidRDefault="00356455" w:rsidP="00245380">
            <w:pPr>
              <w:ind w:left="59"/>
              <w:rPr>
                <w:rFonts w:ascii="Arial" w:hAnsi="Arial" w:cs="Arial"/>
                <w:sz w:val="20"/>
                <w:szCs w:val="20"/>
              </w:rPr>
            </w:pPr>
            <w:r w:rsidRPr="0072548C">
              <w:rPr>
                <w:rFonts w:ascii="Arial" w:eastAsia="MS Mincho" w:hAnsi="Arial" w:cs="Arial"/>
                <w:sz w:val="20"/>
                <w:szCs w:val="20"/>
              </w:rPr>
              <w:t>.1</w:t>
            </w:r>
          </w:p>
        </w:tc>
        <w:tc>
          <w:tcPr>
            <w:tcW w:w="1980" w:type="dxa"/>
          </w:tcPr>
          <w:p w14:paraId="5FA78BE0" w14:textId="6D1916A2" w:rsidR="00356455" w:rsidRPr="0072548C" w:rsidRDefault="00356455" w:rsidP="00376C08">
            <w:pPr>
              <w:ind w:left="0"/>
              <w:rPr>
                <w:rFonts w:ascii="Arial" w:hAnsi="Arial" w:cs="Arial"/>
                <w:sz w:val="20"/>
                <w:szCs w:val="20"/>
              </w:rPr>
            </w:pPr>
            <w:r w:rsidRPr="0072548C">
              <w:rPr>
                <w:rFonts w:ascii="Arial" w:eastAsia="MS Mincho" w:hAnsi="Arial" w:cs="Arial"/>
                <w:sz w:val="20"/>
                <w:szCs w:val="20"/>
              </w:rPr>
              <w:t>SHORT NAME</w:t>
            </w:r>
          </w:p>
        </w:tc>
        <w:tc>
          <w:tcPr>
            <w:tcW w:w="4410" w:type="dxa"/>
          </w:tcPr>
          <w:p w14:paraId="39AE0471" w14:textId="77777777" w:rsidR="00356455" w:rsidRPr="00C54C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field contains a shorter version of the Display Text field. The Short Name is used to display and group delayed orders on the Orders tab when space is limited.  </w:t>
            </w:r>
          </w:p>
        </w:tc>
      </w:tr>
      <w:tr w:rsidR="00356455" w:rsidRPr="0072548C" w14:paraId="1F8FA741" w14:textId="77777777" w:rsidTr="00473626">
        <w:tc>
          <w:tcPr>
            <w:tcW w:w="1345" w:type="dxa"/>
          </w:tcPr>
          <w:p w14:paraId="1B99D2CB"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1</w:t>
            </w:r>
          </w:p>
        </w:tc>
        <w:tc>
          <w:tcPr>
            <w:tcW w:w="1980" w:type="dxa"/>
          </w:tcPr>
          <w:p w14:paraId="77386DA4" w14:textId="34E25FCA"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INACTIVATED</w:t>
            </w:r>
          </w:p>
        </w:tc>
        <w:tc>
          <w:tcPr>
            <w:tcW w:w="4410" w:type="dxa"/>
          </w:tcPr>
          <w:p w14:paraId="4AD319C0" w14:textId="77777777" w:rsidR="00356455" w:rsidRPr="0072548C" w:rsidRDefault="00356455" w:rsidP="00245380">
            <w:pPr>
              <w:ind w:left="-20"/>
              <w:rPr>
                <w:rFonts w:ascii="Arial" w:eastAsia="MS Mincho" w:hAnsi="Arial" w:cs="Arial"/>
                <w:sz w:val="20"/>
                <w:szCs w:val="20"/>
              </w:rPr>
            </w:pPr>
            <w:r w:rsidRPr="00C25151">
              <w:rPr>
                <w:rFonts w:ascii="Arial" w:eastAsia="MS Mincho" w:hAnsi="Arial" w:cs="Arial"/>
                <w:spacing w:val="-6"/>
                <w:sz w:val="20"/>
                <w:szCs w:val="20"/>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356455" w:rsidRPr="0072548C" w14:paraId="20D9BF4C" w14:textId="77777777" w:rsidTr="00473626">
        <w:tc>
          <w:tcPr>
            <w:tcW w:w="1345" w:type="dxa"/>
          </w:tcPr>
          <w:p w14:paraId="65102D8C"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,1.5</w:t>
            </w:r>
          </w:p>
        </w:tc>
        <w:tc>
          <w:tcPr>
            <w:tcW w:w="1980" w:type="dxa"/>
          </w:tcPr>
          <w:p w14:paraId="38B031E5"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ACTIVATION HISTORY </w:t>
            </w:r>
          </w:p>
        </w:tc>
        <w:tc>
          <w:tcPr>
            <w:tcW w:w="4410" w:type="dxa"/>
          </w:tcPr>
          <w:p w14:paraId="5A76F675" w14:textId="77777777" w:rsidR="00356455" w:rsidRPr="0072548C" w:rsidRDefault="00356455" w:rsidP="00245380">
            <w:pPr>
              <w:ind w:left="-20"/>
              <w:rPr>
                <w:rFonts w:ascii="Arial" w:eastAsia="MS Mincho" w:hAnsi="Arial" w:cs="Arial"/>
                <w:sz w:val="20"/>
                <w:szCs w:val="20"/>
              </w:rPr>
            </w:pPr>
          </w:p>
        </w:tc>
      </w:tr>
      <w:tr w:rsidR="00356455" w:rsidRPr="0072548C" w14:paraId="28B1F761" w14:textId="77777777" w:rsidTr="00473626">
        <w:tc>
          <w:tcPr>
            <w:tcW w:w="1345" w:type="dxa"/>
          </w:tcPr>
          <w:p w14:paraId="5C8C8373"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100.52, .01</w:t>
            </w:r>
          </w:p>
        </w:tc>
        <w:tc>
          <w:tcPr>
            <w:tcW w:w="1980" w:type="dxa"/>
          </w:tcPr>
          <w:p w14:paraId="159BBF80"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ACTIVATION DATE/TIME</w:t>
            </w:r>
          </w:p>
        </w:tc>
        <w:tc>
          <w:tcPr>
            <w:tcW w:w="4410" w:type="dxa"/>
          </w:tcPr>
          <w:p w14:paraId="130E5A7C" w14:textId="77777777" w:rsidR="00356455" w:rsidRPr="0072548C" w:rsidRDefault="00356455" w:rsidP="00245380">
            <w:pPr>
              <w:ind w:left="-20"/>
              <w:rPr>
                <w:rFonts w:ascii="Arial" w:eastAsia="MS Mincho" w:hAnsi="Arial" w:cs="Arial"/>
                <w:color w:val="000000"/>
                <w:sz w:val="20"/>
                <w:szCs w:val="20"/>
              </w:rPr>
            </w:pPr>
            <w:r w:rsidRPr="0072548C">
              <w:rPr>
                <w:rFonts w:ascii="Arial" w:eastAsia="MS Mincho" w:hAnsi="Arial" w:cs="Arial"/>
                <w:color w:val="000000"/>
                <w:sz w:val="20"/>
                <w:szCs w:val="20"/>
              </w:rPr>
              <w:t xml:space="preserve">The date/time that this event was activated.  </w:t>
            </w:r>
          </w:p>
        </w:tc>
      </w:tr>
      <w:tr w:rsidR="00356455" w:rsidRPr="0072548C" w14:paraId="02CA6A9A" w14:textId="77777777" w:rsidTr="00473626">
        <w:tc>
          <w:tcPr>
            <w:tcW w:w="1345" w:type="dxa"/>
          </w:tcPr>
          <w:p w14:paraId="4E6BFDC8"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100.52 ,1</w:t>
            </w:r>
          </w:p>
        </w:tc>
        <w:tc>
          <w:tcPr>
            <w:tcW w:w="1980" w:type="dxa"/>
          </w:tcPr>
          <w:p w14:paraId="1FF3CEAE"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INACTIVATION DATE/TIME</w:t>
            </w:r>
          </w:p>
        </w:tc>
        <w:tc>
          <w:tcPr>
            <w:tcW w:w="4410" w:type="dxa"/>
          </w:tcPr>
          <w:p w14:paraId="674CA7B3" w14:textId="77777777" w:rsidR="00356455" w:rsidRPr="0072548C" w:rsidRDefault="00356455" w:rsidP="00245380">
            <w:pPr>
              <w:ind w:left="-20"/>
              <w:rPr>
                <w:rFonts w:ascii="Arial" w:eastAsia="MS Mincho" w:hAnsi="Arial" w:cs="Arial"/>
                <w:color w:val="000000"/>
                <w:sz w:val="20"/>
                <w:szCs w:val="20"/>
              </w:rPr>
            </w:pPr>
            <w:r w:rsidRPr="0072548C">
              <w:rPr>
                <w:rFonts w:ascii="Arial" w:eastAsia="MS Mincho" w:hAnsi="Arial" w:cs="Arial"/>
                <w:color w:val="000000"/>
                <w:sz w:val="20"/>
                <w:szCs w:val="20"/>
              </w:rPr>
              <w:t xml:space="preserve">The date/time that this event was inactivated.  </w:t>
            </w:r>
          </w:p>
        </w:tc>
      </w:tr>
      <w:tr w:rsidR="00356455" w:rsidRPr="0072548C" w14:paraId="462459E1" w14:textId="77777777" w:rsidTr="00473626">
        <w:tc>
          <w:tcPr>
            <w:tcW w:w="1345" w:type="dxa"/>
          </w:tcPr>
          <w:p w14:paraId="2A6850FE"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2</w:t>
            </w:r>
          </w:p>
        </w:tc>
        <w:tc>
          <w:tcPr>
            <w:tcW w:w="1980" w:type="dxa"/>
          </w:tcPr>
          <w:p w14:paraId="7EF7D8D8"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TYPE OF EVENT</w:t>
            </w:r>
          </w:p>
        </w:tc>
        <w:tc>
          <w:tcPr>
            <w:tcW w:w="4410" w:type="dxa"/>
          </w:tcPr>
          <w:p w14:paraId="0546CCA2" w14:textId="77777777" w:rsidR="00356455" w:rsidRPr="00C25151" w:rsidRDefault="00356455" w:rsidP="00245380">
            <w:pPr>
              <w:ind w:left="-20"/>
              <w:rPr>
                <w:rFonts w:ascii="Arial" w:eastAsia="MS Mincho" w:hAnsi="Arial" w:cs="Arial"/>
                <w:spacing w:val="-6"/>
                <w:sz w:val="20"/>
                <w:szCs w:val="20"/>
              </w:rPr>
            </w:pPr>
            <w:r w:rsidRPr="00C25151">
              <w:rPr>
                <w:rFonts w:ascii="Arial" w:eastAsia="MS Mincho" w:hAnsi="Arial" w:cs="Arial"/>
                <w:spacing w:val="-6"/>
                <w:sz w:val="20"/>
                <w:szCs w:val="20"/>
              </w:rPr>
              <w:t>This is the event that should cause delayed orders to be released to the service(s) for action.</w:t>
            </w:r>
          </w:p>
          <w:p w14:paraId="08252791" w14:textId="77777777" w:rsidR="00356455" w:rsidRPr="00C25151" w:rsidRDefault="00926B4C" w:rsidP="00245380">
            <w:pPr>
              <w:ind w:left="-20"/>
              <w:rPr>
                <w:rFonts w:ascii="Arial" w:eastAsia="MS Mincho" w:hAnsi="Arial" w:cs="Arial"/>
                <w:spacing w:val="-6"/>
                <w:sz w:val="20"/>
                <w:szCs w:val="20"/>
              </w:rPr>
            </w:pPr>
            <w:r w:rsidRPr="00C25151">
              <w:rPr>
                <w:rFonts w:ascii="Arial" w:eastAsia="MS Mincho" w:hAnsi="Arial" w:cs="Arial"/>
                <w:spacing w:val="-6"/>
                <w:sz w:val="20"/>
                <w:szCs w:val="20"/>
              </w:rPr>
              <w:t>F</w:t>
            </w:r>
            <w:r w:rsidR="00356455" w:rsidRPr="00C25151">
              <w:rPr>
                <w:rFonts w:ascii="Arial" w:eastAsia="MS Mincho" w:hAnsi="Arial" w:cs="Arial"/>
                <w:spacing w:val="-6"/>
                <w:sz w:val="20"/>
                <w:szCs w:val="20"/>
              </w:rPr>
              <w:t>or OR events, the orders will be r</w:t>
            </w:r>
            <w:r w:rsidR="00931D64" w:rsidRPr="00C25151">
              <w:rPr>
                <w:rFonts w:ascii="Arial" w:eastAsia="MS Mincho" w:hAnsi="Arial" w:cs="Arial"/>
                <w:spacing w:val="-6"/>
                <w:sz w:val="20"/>
                <w:szCs w:val="20"/>
              </w:rPr>
              <w:t>eleased when the TIME PA</w:t>
            </w:r>
            <w:bookmarkStart w:id="460" w:name="TIME_PAT_IN_OR_delayed_ord_release_event"/>
            <w:bookmarkEnd w:id="460"/>
            <w:r w:rsidR="00931D64" w:rsidRPr="00C25151">
              <w:rPr>
                <w:rFonts w:ascii="Arial" w:eastAsia="MS Mincho" w:hAnsi="Arial" w:cs="Arial"/>
                <w:spacing w:val="-6"/>
                <w:sz w:val="20"/>
                <w:szCs w:val="20"/>
              </w:rPr>
              <w:t>T IN</w:t>
            </w:r>
            <w:r w:rsidR="00356455" w:rsidRPr="00C25151">
              <w:rPr>
                <w:rFonts w:ascii="Arial" w:eastAsia="MS Mincho" w:hAnsi="Arial" w:cs="Arial"/>
                <w:spacing w:val="-6"/>
                <w:sz w:val="20"/>
                <w:szCs w:val="20"/>
              </w:rPr>
              <w:t xml:space="preserve"> OR field is entered in the Surgery package.  </w:t>
            </w:r>
          </w:p>
          <w:p w14:paraId="146B8872" w14:textId="77777777" w:rsidR="00F71B56" w:rsidRPr="00C25151" w:rsidRDefault="00F71B56" w:rsidP="00245380">
            <w:pPr>
              <w:ind w:left="-20"/>
              <w:rPr>
                <w:rFonts w:ascii="Arial" w:eastAsia="MS Mincho" w:hAnsi="Arial" w:cs="Arial"/>
                <w:spacing w:val="-6"/>
                <w:sz w:val="20"/>
                <w:szCs w:val="20"/>
              </w:rPr>
            </w:pPr>
            <w:bookmarkStart w:id="461" w:name="EDO_100_5_description"/>
            <w:bookmarkEnd w:id="461"/>
            <w:r w:rsidRPr="00C25151">
              <w:rPr>
                <w:rFonts w:ascii="Arial" w:eastAsia="MS Mincho" w:hAnsi="Arial" w:cs="Arial"/>
                <w:spacing w:val="-6"/>
                <w:sz w:val="20"/>
                <w:szCs w:val="20"/>
              </w:rPr>
              <w:t xml:space="preserve">Orders delayed for Manual Release will not be automatically released by CPRS at all and can only be released via the "Release to Service" action by a user who is authorized to do so. </w:t>
            </w:r>
          </w:p>
          <w:p w14:paraId="7C5E3BAD" w14:textId="77777777" w:rsidR="00356455" w:rsidRPr="00C25151" w:rsidRDefault="00F71B56" w:rsidP="00245380">
            <w:pPr>
              <w:ind w:left="-20"/>
              <w:rPr>
                <w:rFonts w:ascii="Arial" w:eastAsia="MS Mincho" w:hAnsi="Arial" w:cs="Arial"/>
                <w:spacing w:val="-6"/>
                <w:sz w:val="20"/>
                <w:szCs w:val="20"/>
              </w:rPr>
            </w:pPr>
            <w:r w:rsidRPr="00C25151">
              <w:rPr>
                <w:rFonts w:ascii="Arial" w:eastAsia="MS Mincho" w:hAnsi="Arial" w:cs="Arial"/>
                <w:spacing w:val="-6"/>
                <w:sz w:val="20"/>
                <w:szCs w:val="20"/>
              </w:rPr>
              <w:t xml:space="preserve">Authorization is controlled by the parameter </w:t>
            </w:r>
            <w:proofErr w:type="spellStart"/>
            <w:r w:rsidRPr="00C25151">
              <w:rPr>
                <w:rFonts w:ascii="Arial" w:eastAsia="MS Mincho" w:hAnsi="Arial" w:cs="Arial"/>
                <w:spacing w:val="-6"/>
                <w:sz w:val="20"/>
                <w:szCs w:val="20"/>
              </w:rPr>
              <w:t>OREVNT</w:t>
            </w:r>
            <w:proofErr w:type="spellEnd"/>
            <w:r w:rsidRPr="00C25151">
              <w:rPr>
                <w:rFonts w:ascii="Arial" w:eastAsia="MS Mincho" w:hAnsi="Arial" w:cs="Arial"/>
                <w:spacing w:val="-6"/>
                <w:sz w:val="20"/>
                <w:szCs w:val="20"/>
              </w:rPr>
              <w:t xml:space="preserve"> MANUAL RELEASE CONTROL, which lets sites choose whether release is controlled by keys or by the parameter </w:t>
            </w:r>
            <w:proofErr w:type="spellStart"/>
            <w:r w:rsidRPr="00C25151">
              <w:rPr>
                <w:rFonts w:ascii="Arial" w:eastAsia="MS Mincho" w:hAnsi="Arial" w:cs="Arial"/>
                <w:spacing w:val="-6"/>
                <w:sz w:val="20"/>
                <w:szCs w:val="20"/>
              </w:rPr>
              <w:t>OREVNT</w:t>
            </w:r>
            <w:proofErr w:type="spellEnd"/>
            <w:r w:rsidRPr="00C25151">
              <w:rPr>
                <w:rFonts w:ascii="Arial" w:eastAsia="MS Mincho" w:hAnsi="Arial" w:cs="Arial"/>
                <w:spacing w:val="-6"/>
                <w:sz w:val="20"/>
                <w:szCs w:val="20"/>
              </w:rPr>
              <w:t xml:space="preserve"> MANUAL RELEASE or both.</w:t>
            </w:r>
          </w:p>
        </w:tc>
      </w:tr>
      <w:tr w:rsidR="00356455" w:rsidRPr="0072548C" w14:paraId="0B92AAC3" w14:textId="77777777" w:rsidTr="00473626">
        <w:tc>
          <w:tcPr>
            <w:tcW w:w="1345" w:type="dxa"/>
          </w:tcPr>
          <w:p w14:paraId="7B98D44B"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3</w:t>
            </w:r>
          </w:p>
        </w:tc>
        <w:tc>
          <w:tcPr>
            <w:tcW w:w="1980" w:type="dxa"/>
          </w:tcPr>
          <w:p w14:paraId="31152CFF"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DIVISION           </w:t>
            </w:r>
          </w:p>
        </w:tc>
        <w:tc>
          <w:tcPr>
            <w:tcW w:w="4410" w:type="dxa"/>
          </w:tcPr>
          <w:p w14:paraId="146BEDE8"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is the division that this event will apply to.  For transfers across divisions, this field should be the new division that the patient is going to.  </w:t>
            </w:r>
          </w:p>
        </w:tc>
      </w:tr>
      <w:tr w:rsidR="00356455" w:rsidRPr="0072548C" w14:paraId="7ED3214A" w14:textId="77777777" w:rsidTr="00473626">
        <w:tc>
          <w:tcPr>
            <w:tcW w:w="1345" w:type="dxa"/>
          </w:tcPr>
          <w:p w14:paraId="14ADA746"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lastRenderedPageBreak/>
              <w:t xml:space="preserve">4       </w:t>
            </w:r>
          </w:p>
        </w:tc>
        <w:tc>
          <w:tcPr>
            <w:tcW w:w="1980" w:type="dxa"/>
          </w:tcPr>
          <w:p w14:paraId="64F6F741"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EVENT ORDER DIALOG</w:t>
            </w:r>
          </w:p>
        </w:tc>
        <w:tc>
          <w:tcPr>
            <w:tcW w:w="4410" w:type="dxa"/>
          </w:tcPr>
          <w:p w14:paraId="717855BF"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field contains the name of the dialog that will appear when you are writing a generic event-delayed order that requests this release event. If such an order is not necessary for this event, leave this field empty. </w:t>
            </w:r>
          </w:p>
          <w:p w14:paraId="307E7820"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Unlike other delayed orders, the order created by this dialog will become active right away when signed and be visible on the Active Orders view as well as with the delayed orders on the Orders tab.  </w:t>
            </w:r>
          </w:p>
        </w:tc>
      </w:tr>
      <w:tr w:rsidR="00356455" w:rsidRPr="0072548C" w14:paraId="39FF2D88" w14:textId="77777777" w:rsidTr="00473626">
        <w:tc>
          <w:tcPr>
            <w:tcW w:w="1345" w:type="dxa"/>
          </w:tcPr>
          <w:p w14:paraId="04B10088"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5       </w:t>
            </w:r>
          </w:p>
        </w:tc>
        <w:tc>
          <w:tcPr>
            <w:tcW w:w="1980" w:type="dxa"/>
          </w:tcPr>
          <w:p w14:paraId="156E2392"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ORDER SET/MENU     </w:t>
            </w:r>
          </w:p>
        </w:tc>
        <w:tc>
          <w:tcPr>
            <w:tcW w:w="4410" w:type="dxa"/>
          </w:tcPr>
          <w:p w14:paraId="3D575A6D"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is a menu or order set containing items that are either necessary or commonly ordered when this event occurs.  </w:t>
            </w:r>
          </w:p>
          <w:p w14:paraId="5B34DEE3"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16579BC2" w14:textId="77777777" w:rsidR="00356455" w:rsidRPr="0072548C" w:rsidRDefault="00356455" w:rsidP="00245380">
            <w:pPr>
              <w:pStyle w:val="CPRSNote"/>
              <w:ind w:left="-20"/>
              <w:rPr>
                <w:rFonts w:eastAsia="MS Mincho" w:cs="Arial"/>
              </w:rPr>
            </w:pPr>
            <w:r w:rsidRPr="0072548C">
              <w:rPr>
                <w:rFonts w:cs="Arial"/>
                <w:b/>
                <w:bCs/>
              </w:rPr>
              <w:t>Note</w:t>
            </w:r>
            <w:r w:rsidRPr="0072548C">
              <w:rPr>
                <w:rFonts w:cs="Arial"/>
              </w:rPr>
              <w:t>:     Order sets listed in this field should be part of an order menu.</w:t>
            </w:r>
          </w:p>
        </w:tc>
      </w:tr>
      <w:tr w:rsidR="00356455" w:rsidRPr="0072548C" w14:paraId="119686EF" w14:textId="77777777" w:rsidTr="00473626">
        <w:trPr>
          <w:trHeight w:val="2294"/>
        </w:trPr>
        <w:tc>
          <w:tcPr>
            <w:tcW w:w="1345" w:type="dxa"/>
          </w:tcPr>
          <w:p w14:paraId="0D827BE6"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6       </w:t>
            </w:r>
          </w:p>
        </w:tc>
        <w:tc>
          <w:tcPr>
            <w:tcW w:w="1980" w:type="dxa"/>
          </w:tcPr>
          <w:p w14:paraId="61D7D096"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LAPSE IN #DAYS</w:t>
            </w:r>
          </w:p>
        </w:tc>
        <w:tc>
          <w:tcPr>
            <w:tcW w:w="4410" w:type="dxa"/>
          </w:tcPr>
          <w:p w14:paraId="2F6A06E0" w14:textId="77777777" w:rsidR="00356455" w:rsidRPr="0072548C" w:rsidRDefault="00356455" w:rsidP="00245380">
            <w:pPr>
              <w:ind w:left="-20"/>
              <w:rPr>
                <w:rFonts w:ascii="Arial" w:eastAsia="MS Mincho" w:hAnsi="Arial" w:cs="Arial"/>
                <w:color w:val="3366FF"/>
                <w:sz w:val="20"/>
                <w:szCs w:val="20"/>
              </w:rPr>
            </w:pPr>
            <w:r w:rsidRPr="006F1991">
              <w:rPr>
                <w:rFonts w:ascii="Arial" w:eastAsia="MS Mincho" w:hAnsi="Arial" w:cs="Arial"/>
                <w:sz w:val="20"/>
                <w:szCs w:val="20"/>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356455" w:rsidRPr="0072548C" w14:paraId="57366BC0" w14:textId="77777777" w:rsidTr="00473626">
        <w:tc>
          <w:tcPr>
            <w:tcW w:w="1345" w:type="dxa"/>
          </w:tcPr>
          <w:p w14:paraId="56C34435"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7       </w:t>
            </w:r>
          </w:p>
        </w:tc>
        <w:tc>
          <w:tcPr>
            <w:tcW w:w="1980" w:type="dxa"/>
          </w:tcPr>
          <w:p w14:paraId="1C1C86BD"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MAS MOVEMENT TYPE      </w:t>
            </w:r>
          </w:p>
        </w:tc>
        <w:tc>
          <w:tcPr>
            <w:tcW w:w="4410" w:type="dxa"/>
          </w:tcPr>
          <w:p w14:paraId="0D69C034"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is an MAS Movement Type that can further define this event.  This field is optional, but if it is defined then it must match the patient's movement data to satisfy the event and cause any delayed orders to be released.  </w:t>
            </w:r>
          </w:p>
          <w:p w14:paraId="2CFF3F91"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For example, to have delayed orders released when a patient returns from pass</w:t>
            </w:r>
            <w:r w:rsidR="00A900D3" w:rsidRPr="0072548C">
              <w:rPr>
                <w:rFonts w:ascii="Arial" w:eastAsia="MS Mincho" w:hAnsi="Arial" w:cs="Arial"/>
                <w:sz w:val="20"/>
                <w:szCs w:val="20"/>
              </w:rPr>
              <w:t xml:space="preserve">, </w:t>
            </w:r>
            <w:r w:rsidRPr="0072548C">
              <w:rPr>
                <w:rFonts w:ascii="Arial" w:hAnsi="Arial" w:cs="Arial"/>
                <w:vanish/>
                <w:sz w:val="20"/>
                <w:szCs w:val="20"/>
              </w:rPr>
              <w:t xml:space="preserve">, </w:t>
            </w:r>
            <w:r w:rsidRPr="0072548C">
              <w:rPr>
                <w:rFonts w:ascii="Arial" w:eastAsia="MS Mincho" w:hAnsi="Arial" w:cs="Arial"/>
                <w:sz w:val="20"/>
                <w:szCs w:val="20"/>
              </w:rPr>
              <w:t xml:space="preserve">enter the movement type of AUTH ABSENCE 96 HOURS OR LESS, or leave this field empty to have the transfer event defined by other criteria such as treating specialty or ward location.  </w:t>
            </w:r>
          </w:p>
        </w:tc>
      </w:tr>
      <w:tr w:rsidR="00356455" w:rsidRPr="0072548C" w14:paraId="738E81E5" w14:textId="77777777" w:rsidTr="00473626">
        <w:tc>
          <w:tcPr>
            <w:tcW w:w="1345" w:type="dxa"/>
          </w:tcPr>
          <w:p w14:paraId="2421E6AF" w14:textId="77777777" w:rsidR="00356455" w:rsidRPr="0072548C" w:rsidRDefault="00356455" w:rsidP="00245380">
            <w:pPr>
              <w:ind w:left="59" w:right="-108"/>
              <w:rPr>
                <w:rFonts w:ascii="Arial" w:eastAsia="MS Mincho" w:hAnsi="Arial" w:cs="Arial"/>
                <w:sz w:val="20"/>
                <w:szCs w:val="20"/>
              </w:rPr>
            </w:pPr>
            <w:r w:rsidRPr="0072548C">
              <w:rPr>
                <w:rFonts w:ascii="Arial" w:eastAsia="MS Mincho" w:hAnsi="Arial" w:cs="Arial"/>
                <w:sz w:val="20"/>
                <w:szCs w:val="20"/>
              </w:rPr>
              <w:lastRenderedPageBreak/>
              <w:t xml:space="preserve">8       </w:t>
            </w:r>
          </w:p>
        </w:tc>
        <w:tc>
          <w:tcPr>
            <w:tcW w:w="1980" w:type="dxa"/>
          </w:tcPr>
          <w:p w14:paraId="439B8158"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DISPLAY TEXT      </w:t>
            </w:r>
          </w:p>
        </w:tc>
        <w:tc>
          <w:tcPr>
            <w:tcW w:w="4410" w:type="dxa"/>
          </w:tcPr>
          <w:p w14:paraId="3FBDE888"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field is the name of the event as it will appear to the user in CPRS.  </w:t>
            </w:r>
          </w:p>
        </w:tc>
      </w:tr>
      <w:tr w:rsidR="00356455" w:rsidRPr="0072548C" w14:paraId="1D4F0604" w14:textId="77777777" w:rsidTr="00473626">
        <w:tc>
          <w:tcPr>
            <w:tcW w:w="1345" w:type="dxa"/>
          </w:tcPr>
          <w:p w14:paraId="3D1A1BE3"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9       </w:t>
            </w:r>
          </w:p>
        </w:tc>
        <w:tc>
          <w:tcPr>
            <w:tcW w:w="1980" w:type="dxa"/>
          </w:tcPr>
          <w:p w14:paraId="2DACAA4F"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ORDERING PARAMETERS LOCATION</w:t>
            </w:r>
          </w:p>
        </w:tc>
        <w:tc>
          <w:tcPr>
            <w:tcW w:w="4410" w:type="dxa"/>
          </w:tcPr>
          <w:p w14:paraId="540E602E"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Many order dialogs use parameters that depend on location.  The location specified in the Ordering Parameters Location field is used as the default location for retrieving those parameter values when delaying orders to this event.  </w:t>
            </w:r>
          </w:p>
          <w:p w14:paraId="468CA97D"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The patient's actual location will be saved with the order at the time of its release.  </w:t>
            </w:r>
          </w:p>
        </w:tc>
      </w:tr>
      <w:tr w:rsidR="00356455" w:rsidRPr="0072548C" w14:paraId="4D28319F" w14:textId="77777777" w:rsidTr="00473626">
        <w:tc>
          <w:tcPr>
            <w:tcW w:w="1345" w:type="dxa"/>
          </w:tcPr>
          <w:p w14:paraId="7BA6869D"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10      </w:t>
            </w:r>
          </w:p>
        </w:tc>
        <w:tc>
          <w:tcPr>
            <w:tcW w:w="1980" w:type="dxa"/>
          </w:tcPr>
          <w:p w14:paraId="3E8739F5"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INCLUDED TREATING SPECIALTIES</w:t>
            </w:r>
          </w:p>
        </w:tc>
        <w:tc>
          <w:tcPr>
            <w:tcW w:w="4410" w:type="dxa"/>
          </w:tcPr>
          <w:p w14:paraId="64C74ED5"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The treating specialties in this field are the treating specialties that can satisfy this event. If the patient's new specialty matches a specialty in this field, then orders delayed for this event may be released.  </w:t>
            </w:r>
          </w:p>
        </w:tc>
      </w:tr>
      <w:tr w:rsidR="00356455" w:rsidRPr="0072548C" w14:paraId="06FA6CE1" w14:textId="77777777" w:rsidTr="00473626">
        <w:tc>
          <w:tcPr>
            <w:tcW w:w="1345" w:type="dxa"/>
          </w:tcPr>
          <w:p w14:paraId="1A047E5A"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100.51,.01      </w:t>
            </w:r>
          </w:p>
        </w:tc>
        <w:tc>
          <w:tcPr>
            <w:tcW w:w="1980" w:type="dxa"/>
          </w:tcPr>
          <w:p w14:paraId="396FF127"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INCLUDED TREATING SPECIALTIES</w:t>
            </w:r>
          </w:p>
        </w:tc>
        <w:tc>
          <w:tcPr>
            <w:tcW w:w="4410" w:type="dxa"/>
          </w:tcPr>
          <w:p w14:paraId="16833053"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is a treating specialty that can satisfy this event.  If the treating specialty is defined, then the patient's new specialty must match one in this list in order for any delayed orders to be released.  A specialty may only be included in one active release event at a time.  </w:t>
            </w:r>
          </w:p>
          <w:p w14:paraId="41E19ABF"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If locations are also defined for this event then both the treating specialty and the location must match for orders to be released.  </w:t>
            </w:r>
          </w:p>
        </w:tc>
      </w:tr>
      <w:tr w:rsidR="00356455" w:rsidRPr="0072548C" w14:paraId="0E2591B8" w14:textId="77777777" w:rsidTr="00473626">
        <w:tc>
          <w:tcPr>
            <w:tcW w:w="1345" w:type="dxa"/>
          </w:tcPr>
          <w:p w14:paraId="502F9EE5"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11      </w:t>
            </w:r>
          </w:p>
        </w:tc>
        <w:tc>
          <w:tcPr>
            <w:tcW w:w="1980" w:type="dxa"/>
          </w:tcPr>
          <w:p w14:paraId="4DEFA902"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INCLUDED LOCATIONS</w:t>
            </w:r>
          </w:p>
          <w:p w14:paraId="7E338831" w14:textId="77777777" w:rsidR="00356455" w:rsidRPr="0072548C" w:rsidRDefault="00356455" w:rsidP="00245380">
            <w:pPr>
              <w:ind w:left="0" w:firstLine="720"/>
              <w:rPr>
                <w:rFonts w:ascii="Arial" w:eastAsia="MS Mincho" w:hAnsi="Arial" w:cs="Arial"/>
                <w:sz w:val="20"/>
                <w:szCs w:val="20"/>
              </w:rPr>
            </w:pPr>
          </w:p>
        </w:tc>
        <w:tc>
          <w:tcPr>
            <w:tcW w:w="4410" w:type="dxa"/>
          </w:tcPr>
          <w:p w14:paraId="19FCB12C"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These are ward locations that can satisfy this event.  If the patient's new location matches a location in this list, then orders delayed for this event may be released.  </w:t>
            </w:r>
          </w:p>
        </w:tc>
      </w:tr>
      <w:tr w:rsidR="00356455" w:rsidRPr="0072548C" w14:paraId="3466FC69" w14:textId="77777777" w:rsidTr="00473626">
        <w:tc>
          <w:tcPr>
            <w:tcW w:w="1345" w:type="dxa"/>
          </w:tcPr>
          <w:p w14:paraId="5254042D"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100.511,.01</w:t>
            </w:r>
          </w:p>
        </w:tc>
        <w:tc>
          <w:tcPr>
            <w:tcW w:w="1980" w:type="dxa"/>
          </w:tcPr>
          <w:p w14:paraId="7C31255C"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INCLUDED LOCATIONS </w:t>
            </w:r>
          </w:p>
        </w:tc>
        <w:tc>
          <w:tcPr>
            <w:tcW w:w="4410" w:type="dxa"/>
          </w:tcPr>
          <w:p w14:paraId="047333A9"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is a ward location that can satisfy this event. If defined, then the patient's new location must match a location in this list for any delayed orders to be released.  </w:t>
            </w:r>
          </w:p>
          <w:p w14:paraId="529189F9"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A location may only be included in one active release event at a time.  If this event also has treating specialties defined, then both the location and the treating specialty must match for orders to be released. </w:t>
            </w:r>
          </w:p>
        </w:tc>
      </w:tr>
      <w:tr w:rsidR="00356455" w:rsidRPr="0072548C" w14:paraId="0A187953" w14:textId="77777777" w:rsidTr="00473626">
        <w:tc>
          <w:tcPr>
            <w:tcW w:w="1345" w:type="dxa"/>
          </w:tcPr>
          <w:p w14:paraId="6DEE11A6"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12    </w:t>
            </w:r>
          </w:p>
        </w:tc>
        <w:tc>
          <w:tcPr>
            <w:tcW w:w="1980" w:type="dxa"/>
          </w:tcPr>
          <w:p w14:paraId="6127EE69"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EDIT HISTORY </w:t>
            </w:r>
          </w:p>
        </w:tc>
        <w:tc>
          <w:tcPr>
            <w:tcW w:w="4410" w:type="dxa"/>
          </w:tcPr>
          <w:p w14:paraId="53F21B91" w14:textId="77777777" w:rsidR="00356455" w:rsidRPr="0072548C" w:rsidRDefault="00356455" w:rsidP="00245380">
            <w:pPr>
              <w:ind w:left="-20"/>
              <w:rPr>
                <w:rFonts w:ascii="Arial" w:eastAsia="MS Mincho" w:hAnsi="Arial" w:cs="Arial"/>
                <w:sz w:val="20"/>
                <w:szCs w:val="20"/>
              </w:rPr>
            </w:pPr>
          </w:p>
        </w:tc>
      </w:tr>
      <w:tr w:rsidR="00356455" w:rsidRPr="0072548C" w14:paraId="499C79EA" w14:textId="77777777" w:rsidTr="00473626">
        <w:tc>
          <w:tcPr>
            <w:tcW w:w="1345" w:type="dxa"/>
          </w:tcPr>
          <w:p w14:paraId="67F30AFD"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lastRenderedPageBreak/>
              <w:t xml:space="preserve">100.512,.01     </w:t>
            </w:r>
          </w:p>
        </w:tc>
        <w:tc>
          <w:tcPr>
            <w:tcW w:w="1980" w:type="dxa"/>
          </w:tcPr>
          <w:p w14:paraId="71F981B2"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EDIT HISTORY </w:t>
            </w:r>
          </w:p>
        </w:tc>
        <w:tc>
          <w:tcPr>
            <w:tcW w:w="4410" w:type="dxa"/>
          </w:tcPr>
          <w:p w14:paraId="0BF17830"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field tracks when an event was added.  It also tracks when the edit options were used on this event.  </w:t>
            </w:r>
          </w:p>
        </w:tc>
      </w:tr>
      <w:tr w:rsidR="00356455" w:rsidRPr="0072548C" w14:paraId="2876C8FB" w14:textId="77777777" w:rsidTr="00473626">
        <w:tc>
          <w:tcPr>
            <w:tcW w:w="1345" w:type="dxa"/>
          </w:tcPr>
          <w:p w14:paraId="12FDF3DB"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100.512,1       </w:t>
            </w:r>
          </w:p>
        </w:tc>
        <w:tc>
          <w:tcPr>
            <w:tcW w:w="1980" w:type="dxa"/>
          </w:tcPr>
          <w:p w14:paraId="3380D6FA"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WHO ENTERED/EDITED</w:t>
            </w:r>
          </w:p>
        </w:tc>
        <w:tc>
          <w:tcPr>
            <w:tcW w:w="4410" w:type="dxa"/>
          </w:tcPr>
          <w:p w14:paraId="70C3F40F"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This field identifies the person who entered or edited the release event.</w:t>
            </w:r>
          </w:p>
        </w:tc>
      </w:tr>
      <w:tr w:rsidR="00356455" w:rsidRPr="0072548C" w14:paraId="14FB5960" w14:textId="77777777" w:rsidTr="00473626">
        <w:tc>
          <w:tcPr>
            <w:tcW w:w="1345" w:type="dxa"/>
          </w:tcPr>
          <w:p w14:paraId="7008FD74" w14:textId="77777777" w:rsidR="00356455" w:rsidRPr="0072548C" w:rsidRDefault="00356455" w:rsidP="00245380">
            <w:pPr>
              <w:ind w:left="59"/>
              <w:rPr>
                <w:rFonts w:ascii="Arial" w:eastAsia="MS Mincho" w:hAnsi="Arial" w:cs="Arial"/>
                <w:sz w:val="20"/>
                <w:szCs w:val="20"/>
              </w:rPr>
            </w:pPr>
            <w:r w:rsidRPr="0072548C">
              <w:rPr>
                <w:rFonts w:ascii="Arial" w:eastAsia="MS Mincho" w:hAnsi="Arial" w:cs="Arial"/>
                <w:sz w:val="20"/>
                <w:szCs w:val="20"/>
              </w:rPr>
              <w:t xml:space="preserve">13      </w:t>
            </w:r>
          </w:p>
        </w:tc>
        <w:tc>
          <w:tcPr>
            <w:tcW w:w="1980" w:type="dxa"/>
          </w:tcPr>
          <w:p w14:paraId="23F034CB" w14:textId="77777777" w:rsidR="00356455" w:rsidRPr="0072548C" w:rsidRDefault="00356455" w:rsidP="00245380">
            <w:pPr>
              <w:ind w:left="0"/>
              <w:rPr>
                <w:rFonts w:ascii="Arial" w:eastAsia="MS Mincho" w:hAnsi="Arial" w:cs="Arial"/>
                <w:sz w:val="20"/>
                <w:szCs w:val="20"/>
              </w:rPr>
            </w:pPr>
            <w:r w:rsidRPr="0072548C">
              <w:rPr>
                <w:rFonts w:ascii="Arial" w:eastAsia="MS Mincho" w:hAnsi="Arial" w:cs="Arial"/>
                <w:sz w:val="20"/>
                <w:szCs w:val="20"/>
              </w:rPr>
              <w:t xml:space="preserve">COPY ACTIVE ORDERS </w:t>
            </w:r>
          </w:p>
        </w:tc>
        <w:tc>
          <w:tcPr>
            <w:tcW w:w="4410" w:type="dxa"/>
          </w:tcPr>
          <w:p w14:paraId="512607B8"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This field determines whether or not the user is presented with a list of patient’s active orders, which may be copied to the new release event.  </w:t>
            </w:r>
          </w:p>
          <w:p w14:paraId="3B02EB9F"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If this field is set to </w:t>
            </w:r>
            <w:r w:rsidRPr="0072548C">
              <w:rPr>
                <w:rFonts w:ascii="Arial" w:eastAsia="MS Mincho" w:hAnsi="Arial" w:cs="Arial"/>
                <w:b/>
                <w:bCs/>
                <w:sz w:val="20"/>
                <w:szCs w:val="20"/>
              </w:rPr>
              <w:t>no</w:t>
            </w:r>
            <w:r w:rsidRPr="0072548C">
              <w:rPr>
                <w:rFonts w:ascii="Arial" w:eastAsia="MS Mincho" w:hAnsi="Arial" w:cs="Arial"/>
                <w:sz w:val="20"/>
                <w:szCs w:val="20"/>
              </w:rPr>
              <w:t xml:space="preserve"> then the user will not see the patient's active orders and will not be allowed to copy any current orders.  </w:t>
            </w:r>
          </w:p>
          <w:p w14:paraId="7A15FB10"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If this field is set to </w:t>
            </w:r>
            <w:r w:rsidRPr="0072548C">
              <w:rPr>
                <w:rFonts w:ascii="Arial" w:eastAsia="MS Mincho" w:hAnsi="Arial" w:cs="Arial"/>
                <w:b/>
                <w:bCs/>
                <w:sz w:val="20"/>
                <w:szCs w:val="20"/>
              </w:rPr>
              <w:t>yes</w:t>
            </w:r>
            <w:r w:rsidRPr="0072548C">
              <w:rPr>
                <w:rFonts w:ascii="Arial" w:eastAsia="MS Mincho" w:hAnsi="Arial" w:cs="Arial"/>
                <w:sz w:val="20"/>
                <w:szCs w:val="20"/>
              </w:rPr>
              <w:t xml:space="preserve"> then the user will see the patient's active orders and may select orders to copy to the to the release event.  </w:t>
            </w:r>
          </w:p>
          <w:p w14:paraId="384D9FE1" w14:textId="77777777" w:rsidR="00356455" w:rsidRPr="0072548C" w:rsidRDefault="00356455" w:rsidP="00245380">
            <w:pPr>
              <w:ind w:left="-20"/>
              <w:rPr>
                <w:rFonts w:ascii="Arial" w:eastAsia="MS Mincho" w:hAnsi="Arial" w:cs="Arial"/>
                <w:sz w:val="20"/>
                <w:szCs w:val="20"/>
              </w:rPr>
            </w:pPr>
            <w:r w:rsidRPr="0072548C">
              <w:rPr>
                <w:rFonts w:ascii="Arial" w:eastAsia="MS Mincho" w:hAnsi="Arial" w:cs="Arial"/>
                <w:sz w:val="20"/>
                <w:szCs w:val="20"/>
              </w:rPr>
              <w:t xml:space="preserve">The list of active orders will be presented to the user after the  ORDER DIALOG for the release event is processed (if it exists) and before the ORDER SET/MENU for the release event is processed (if it exists).  </w:t>
            </w:r>
          </w:p>
        </w:tc>
      </w:tr>
    </w:tbl>
    <w:p w14:paraId="6CA1B214" w14:textId="77777777" w:rsidR="00FB0E1C" w:rsidRPr="00002853" w:rsidRDefault="00FB0E1C" w:rsidP="00C25151">
      <w:pPr>
        <w:pStyle w:val="Heading2"/>
      </w:pPr>
      <w:bookmarkStart w:id="462" w:name="_Toc11659116"/>
      <w:bookmarkStart w:id="463" w:name="_Toc11659586"/>
      <w:bookmarkStart w:id="464" w:name="_Toc11659117"/>
      <w:bookmarkStart w:id="465" w:name="_Toc11659587"/>
      <w:bookmarkStart w:id="466" w:name="_Toc11659120"/>
      <w:bookmarkStart w:id="467" w:name="_Toc11659590"/>
      <w:bookmarkStart w:id="468" w:name="_Toc11659121"/>
      <w:bookmarkStart w:id="469" w:name="_Toc11659591"/>
      <w:bookmarkStart w:id="470" w:name="_Toc11659126"/>
      <w:bookmarkStart w:id="471" w:name="_Toc11659596"/>
      <w:bookmarkStart w:id="472" w:name="give_additional_dose_now"/>
      <w:bookmarkStart w:id="473" w:name="_Toc488929189"/>
      <w:bookmarkStart w:id="474" w:name="auto_dc_rules"/>
      <w:bookmarkStart w:id="475" w:name="_Toc20803632"/>
      <w:bookmarkStart w:id="476" w:name="_Toc22644752"/>
      <w:bookmarkEnd w:id="462"/>
      <w:bookmarkEnd w:id="463"/>
      <w:bookmarkEnd w:id="464"/>
      <w:bookmarkEnd w:id="465"/>
      <w:bookmarkEnd w:id="466"/>
      <w:bookmarkEnd w:id="467"/>
      <w:bookmarkEnd w:id="468"/>
      <w:bookmarkEnd w:id="469"/>
      <w:bookmarkEnd w:id="470"/>
      <w:bookmarkEnd w:id="471"/>
      <w:bookmarkEnd w:id="472"/>
      <w:r w:rsidRPr="00002853">
        <w:t>Give Additional Dose Now Option</w:t>
      </w:r>
      <w:r w:rsidR="001440B8" w:rsidRPr="00002853">
        <w:fldChar w:fldCharType="begin"/>
      </w:r>
      <w:r w:rsidR="001440B8" w:rsidRPr="00002853">
        <w:instrText xml:space="preserve"> XE "Give Additional Dose Now Option" </w:instrText>
      </w:r>
      <w:r w:rsidR="001440B8" w:rsidRPr="00002853">
        <w:fldChar w:fldCharType="end"/>
      </w:r>
      <w:r w:rsidRPr="00002853">
        <w:t xml:space="preserve"> on the Inpatient Medications Form</w:t>
      </w:r>
      <w:bookmarkEnd w:id="473"/>
      <w:bookmarkEnd w:id="476"/>
    </w:p>
    <w:p w14:paraId="12398F79" w14:textId="77777777" w:rsidR="00FB0E1C" w:rsidRPr="00002853" w:rsidRDefault="00FB0E1C" w:rsidP="00C25151">
      <w:pPr>
        <w:pStyle w:val="CPRSH2Body"/>
        <w:spacing w:before="120" w:after="120"/>
        <w:rPr>
          <w:rFonts w:eastAsia="Calibri"/>
        </w:rPr>
      </w:pPr>
      <w:r w:rsidRPr="00002853">
        <w:rPr>
          <w:rFonts w:eastAsia="Calibri"/>
        </w:rPr>
        <w:t xml:space="preserve">Clinicians working in CPRS can use the </w:t>
      </w:r>
      <w:r w:rsidRPr="00002853">
        <w:rPr>
          <w:rFonts w:eastAsia="Calibri"/>
          <w:b/>
        </w:rPr>
        <w:t>Give additional dose now</w:t>
      </w:r>
      <w:r w:rsidRPr="00002853">
        <w:rPr>
          <w:rFonts w:eastAsia="Calibri"/>
        </w:rPr>
        <w:t xml:space="preserve"> option to order a new medication for an inpatient. The option is used when the first dose is to be administered immediately and ongoing doses are scheduled for administration on a regular schedule. </w:t>
      </w:r>
    </w:p>
    <w:p w14:paraId="4541BF24" w14:textId="77777777" w:rsidR="00A86D08" w:rsidRPr="00002853" w:rsidRDefault="00A86D08" w:rsidP="00C25151">
      <w:pPr>
        <w:pStyle w:val="CPRSH2Body"/>
        <w:spacing w:before="120" w:after="120"/>
      </w:pPr>
      <w:r w:rsidRPr="00002853">
        <w:t>Depending on your version of CPRS, the order priority and dosing schedule may be set automatically or may require manual adjustments. The pop-up messages displayed will also vary.</w:t>
      </w:r>
    </w:p>
    <w:p w14:paraId="064EAC09" w14:textId="77777777" w:rsidR="00A86D08" w:rsidRPr="00002853" w:rsidRDefault="00A86D08" w:rsidP="00A86D08">
      <w:pPr>
        <w:pStyle w:val="CPRS-NumberedList"/>
        <w:numPr>
          <w:ilvl w:val="0"/>
          <w:numId w:val="0"/>
        </w:numPr>
        <w:ind w:left="720"/>
      </w:pPr>
      <w:r w:rsidRPr="00002853">
        <w:t>When running CPRS v31a:</w:t>
      </w:r>
    </w:p>
    <w:p w14:paraId="132A9496" w14:textId="77777777" w:rsidR="00A86D08" w:rsidRPr="00002853" w:rsidRDefault="00A86D08" w:rsidP="00A86D08">
      <w:pPr>
        <w:pStyle w:val="CPRS-NumberedList"/>
        <w:numPr>
          <w:ilvl w:val="0"/>
          <w:numId w:val="0"/>
        </w:numPr>
        <w:ind w:left="1440"/>
      </w:pPr>
      <w:r w:rsidRPr="00002853">
        <w:t xml:space="preserve">The dosing schedule and priority are set automatically for each order. However, both the NOW order and the ongoing order are given the priority selected when creating the order. For example, if the priority ROUTINE was selected, then both orders are assigned a priority of ROUTINE. </w:t>
      </w:r>
    </w:p>
    <w:p w14:paraId="639304A0" w14:textId="77777777" w:rsidR="00A86D08" w:rsidRPr="00002853" w:rsidRDefault="00A86D08" w:rsidP="00A86D08">
      <w:pPr>
        <w:pStyle w:val="CPRS-NumberedList"/>
        <w:numPr>
          <w:ilvl w:val="0"/>
          <w:numId w:val="0"/>
        </w:numPr>
        <w:ind w:left="1440"/>
      </w:pPr>
      <w:r w:rsidRPr="00002853">
        <w:t>The administration schedule and priority for both orders are reflected in the Warning message displayed.</w:t>
      </w:r>
    </w:p>
    <w:p w14:paraId="1A254891" w14:textId="77777777" w:rsidR="00A86D08" w:rsidRPr="00002853" w:rsidRDefault="00A86D08" w:rsidP="00A86D08">
      <w:pPr>
        <w:pStyle w:val="CPRS-NumberedList"/>
        <w:numPr>
          <w:ilvl w:val="0"/>
          <w:numId w:val="0"/>
        </w:numPr>
        <w:ind w:left="720"/>
      </w:pPr>
      <w:r w:rsidRPr="00002853">
        <w:t>When running CPRS v32 or later:</w:t>
      </w:r>
    </w:p>
    <w:p w14:paraId="235D9F5F" w14:textId="77777777" w:rsidR="00D4743D" w:rsidRPr="00002853" w:rsidRDefault="00A86D08" w:rsidP="00A86D08">
      <w:pPr>
        <w:pStyle w:val="CPRS-NumberedList"/>
        <w:numPr>
          <w:ilvl w:val="0"/>
          <w:numId w:val="0"/>
        </w:numPr>
        <w:ind w:left="1440"/>
      </w:pPr>
      <w:r w:rsidRPr="00002853">
        <w:t xml:space="preserve">The dosing schedule and priority are set automatically for each order. </w:t>
      </w:r>
    </w:p>
    <w:p w14:paraId="59B7B7EE" w14:textId="77777777" w:rsidR="00D4743D" w:rsidRPr="00002853" w:rsidRDefault="00D4743D" w:rsidP="00D4743D">
      <w:pPr>
        <w:pStyle w:val="CPRSH2Body"/>
        <w:ind w:left="1440"/>
        <w:rPr>
          <w:rFonts w:eastAsia="Calibri"/>
        </w:rPr>
      </w:pPr>
      <w:r w:rsidRPr="00002853">
        <w:rPr>
          <w:rFonts w:eastAsia="Calibri"/>
        </w:rPr>
        <w:t xml:space="preserve">VistA routine ORCSEND1 automatically creates two orders when the </w:t>
      </w:r>
      <w:r w:rsidRPr="00002853">
        <w:rPr>
          <w:rFonts w:eastAsia="Calibri"/>
          <w:b/>
        </w:rPr>
        <w:t>Give additional dose now</w:t>
      </w:r>
      <w:r w:rsidRPr="00002853">
        <w:rPr>
          <w:rFonts w:eastAsia="Calibri"/>
        </w:rPr>
        <w:t xml:space="preserve"> checkbox is selected: one with the priority ASAP and one </w:t>
      </w:r>
      <w:r w:rsidRPr="00002853">
        <w:rPr>
          <w:rFonts w:eastAsia="Calibri"/>
        </w:rPr>
        <w:lastRenderedPageBreak/>
        <w:t xml:space="preserve">with the priority ROUTINE. </w:t>
      </w:r>
      <w:r w:rsidRPr="00002853">
        <w:t xml:space="preserve">The default value of ASAP can be changed by selecting a different value from the </w:t>
      </w:r>
      <w:r w:rsidRPr="00002853">
        <w:rPr>
          <w:b/>
        </w:rPr>
        <w:t>Priority</w:t>
      </w:r>
      <w:r w:rsidRPr="00002853">
        <w:t xml:space="preserve"> field before submitting the order.</w:t>
      </w:r>
    </w:p>
    <w:p w14:paraId="78181D0B" w14:textId="77777777" w:rsidR="00D4743D" w:rsidRPr="00002853" w:rsidRDefault="00A86D08" w:rsidP="00D4743D">
      <w:pPr>
        <w:pStyle w:val="CPRSH2Body"/>
        <w:rPr>
          <w:rFonts w:eastAsia="Calibri"/>
          <w:szCs w:val="22"/>
        </w:rPr>
      </w:pPr>
      <w:r w:rsidRPr="00002853">
        <w:rPr>
          <w:rFonts w:eastAsia="Calibri"/>
        </w:rPr>
        <w:t xml:space="preserve">A popup warning message notifies users that selecting </w:t>
      </w:r>
      <w:r w:rsidRPr="00002853">
        <w:rPr>
          <w:rFonts w:eastAsia="Calibri"/>
          <w:b/>
        </w:rPr>
        <w:t>Give additional dose now</w:t>
      </w:r>
      <w:r w:rsidRPr="00002853">
        <w:rPr>
          <w:rFonts w:eastAsia="Calibri"/>
        </w:rPr>
        <w:t xml:space="preserve"> creates two orders and automatically sets the priority. </w:t>
      </w:r>
      <w:r w:rsidRPr="00002853">
        <w:rPr>
          <w:rFonts w:eastAsia="Calibri"/>
          <w:szCs w:val="22"/>
        </w:rPr>
        <w:t>You need only sign once to send both orders to Inpatient Pharmacy.</w:t>
      </w:r>
      <w:r w:rsidR="00D4743D" w:rsidRPr="00002853">
        <w:rPr>
          <w:rFonts w:eastAsia="Calibri"/>
          <w:szCs w:val="22"/>
        </w:rPr>
        <w:t xml:space="preserve"> </w:t>
      </w:r>
    </w:p>
    <w:p w14:paraId="501F2B4D" w14:textId="77777777" w:rsidR="00D4743D" w:rsidRPr="00002853" w:rsidRDefault="00D4743D" w:rsidP="00D4743D">
      <w:pPr>
        <w:pStyle w:val="CPRSH2Body"/>
        <w:rPr>
          <w:rFonts w:eastAsia="Calibri"/>
          <w:szCs w:val="22"/>
        </w:rPr>
      </w:pPr>
      <w:r w:rsidRPr="00002853">
        <w:rPr>
          <w:rFonts w:eastAsia="Calibri"/>
          <w:szCs w:val="22"/>
        </w:rPr>
        <w:t xml:space="preserve">For Complex orders, the functionality of the </w:t>
      </w:r>
      <w:r w:rsidRPr="00002853">
        <w:rPr>
          <w:rFonts w:eastAsia="Calibri"/>
          <w:b/>
          <w:szCs w:val="22"/>
        </w:rPr>
        <w:t>Give additional dose</w:t>
      </w:r>
      <w:r w:rsidRPr="00002853">
        <w:rPr>
          <w:rFonts w:eastAsia="Calibri"/>
          <w:szCs w:val="22"/>
        </w:rPr>
        <w:t xml:space="preserve"> </w:t>
      </w:r>
      <w:r w:rsidRPr="00002853">
        <w:rPr>
          <w:rFonts w:eastAsia="Calibri"/>
          <w:b/>
          <w:szCs w:val="22"/>
        </w:rPr>
        <w:t>now</w:t>
      </w:r>
      <w:r w:rsidRPr="00002853">
        <w:rPr>
          <w:rFonts w:eastAsia="Calibri"/>
          <w:szCs w:val="22"/>
        </w:rPr>
        <w:t xml:space="preserve"> option is the same as for Simple orders; however, a different popup message displays.</w:t>
      </w:r>
    </w:p>
    <w:p w14:paraId="56CD0FFF" w14:textId="77777777" w:rsidR="00D4743D" w:rsidRPr="00002853" w:rsidRDefault="00D4743D" w:rsidP="00D4743D">
      <w:pPr>
        <w:pStyle w:val="CPRSH2Body"/>
        <w:rPr>
          <w:rFonts w:eastAsia="Calibri"/>
        </w:rPr>
      </w:pPr>
      <w:r w:rsidRPr="00002853">
        <w:rPr>
          <w:rFonts w:eastAsia="Calibri"/>
        </w:rPr>
        <w:t xml:space="preserve">When running CPRS v32 or later, </w:t>
      </w:r>
      <w:r w:rsidR="00FB0E1C" w:rsidRPr="00002853">
        <w:rPr>
          <w:rFonts w:eastAsia="Calibri"/>
        </w:rPr>
        <w:t xml:space="preserve">Delphi routine </w:t>
      </w:r>
      <w:proofErr w:type="spellStart"/>
      <w:r w:rsidR="00FB0E1C" w:rsidRPr="00002853">
        <w:rPr>
          <w:rFonts w:eastAsia="Calibri"/>
        </w:rPr>
        <w:t>fODMeds.pas</w:t>
      </w:r>
      <w:proofErr w:type="spellEnd"/>
      <w:r w:rsidR="00FB0E1C" w:rsidRPr="00002853">
        <w:rPr>
          <w:rFonts w:eastAsia="Calibri"/>
        </w:rPr>
        <w:t xml:space="preserve"> is used to enforce the required priority ASAP for the first Inpatient Medications order and ROUTINE for the second order when </w:t>
      </w:r>
      <w:r w:rsidR="00FB0E1C" w:rsidRPr="00002853">
        <w:rPr>
          <w:rFonts w:eastAsia="Calibri"/>
          <w:b/>
        </w:rPr>
        <w:t>Give additional dose now</w:t>
      </w:r>
      <w:r w:rsidR="00FB0E1C" w:rsidRPr="00002853">
        <w:rPr>
          <w:rFonts w:eastAsia="Calibri"/>
        </w:rPr>
        <w:t xml:space="preserve"> is selected. This routine also modifies the warning message that displays to the user when this option is selected.</w:t>
      </w:r>
    </w:p>
    <w:p w14:paraId="13EBA07A" w14:textId="77777777" w:rsidR="00FB0E1C" w:rsidRPr="00002853" w:rsidRDefault="00D4743D" w:rsidP="00FB0E1C">
      <w:pPr>
        <w:pStyle w:val="CPRSH2Body"/>
        <w:rPr>
          <w:rFonts w:eastAsia="Calibri"/>
        </w:rPr>
      </w:pPr>
      <w:r w:rsidRPr="00002853">
        <w:t xml:space="preserve">Sites that do not use the priority ASAP can select an alternative priority (for example, STAT) </w:t>
      </w:r>
      <w:r w:rsidR="00AB7EEF" w:rsidRPr="00002853">
        <w:t xml:space="preserve">that </w:t>
      </w:r>
      <w:r w:rsidRPr="00002853">
        <w:t xml:space="preserve">will display in place of ASAP. </w:t>
      </w:r>
      <w:r w:rsidR="00FB0E1C" w:rsidRPr="00002853">
        <w:rPr>
          <w:rFonts w:eastAsia="Calibri"/>
        </w:rPr>
        <w:t xml:space="preserve">A parameter (ORDER URGENCY ASAP ALTERNATIVE) in VistA enables sites that do not have the priority ASAP in the Order Urgency file (#101.42) to use this feature. If the priority ASAP is not </w:t>
      </w:r>
      <w:r w:rsidRPr="00002853">
        <w:rPr>
          <w:rFonts w:eastAsia="Calibri"/>
        </w:rPr>
        <w:t xml:space="preserve">present, or not available, </w:t>
      </w:r>
      <w:r w:rsidR="00FB0E1C" w:rsidRPr="00002853">
        <w:rPr>
          <w:rFonts w:eastAsia="Calibri"/>
        </w:rPr>
        <w:t xml:space="preserve">an alternative </w:t>
      </w:r>
      <w:r w:rsidRPr="00002853">
        <w:rPr>
          <w:rFonts w:eastAsia="Calibri"/>
        </w:rPr>
        <w:t>can be selected from</w:t>
      </w:r>
      <w:r w:rsidR="00FB0E1C" w:rsidRPr="00002853">
        <w:rPr>
          <w:rFonts w:eastAsia="Calibri"/>
        </w:rPr>
        <w:t xml:space="preserve"> the Order Urgency file</w:t>
      </w:r>
      <w:r w:rsidR="00E5160B" w:rsidRPr="00002853">
        <w:rPr>
          <w:rFonts w:eastAsia="Calibri"/>
        </w:rPr>
        <w:t xml:space="preserve"> using the General Parameter Tools [XPAR MENU TOOLS] to edit the ORDER URGENCY ASAP ALTERNATIVE parameter </w:t>
      </w:r>
      <w:r w:rsidR="00FB0E1C" w:rsidRPr="00002853">
        <w:rPr>
          <w:rFonts w:eastAsia="Calibri"/>
        </w:rPr>
        <w:t>stored in t</w:t>
      </w:r>
      <w:r w:rsidR="00AB7EEF" w:rsidRPr="00002853">
        <w:rPr>
          <w:rFonts w:eastAsia="Calibri"/>
        </w:rPr>
        <w:t>he PARAMETER DEFINITION file (#</w:t>
      </w:r>
      <w:r w:rsidR="00FB0E1C" w:rsidRPr="00002853">
        <w:rPr>
          <w:rFonts w:eastAsia="Calibri"/>
        </w:rPr>
        <w:t xml:space="preserve">8989.51). If an alternative priority is </w:t>
      </w:r>
      <w:r w:rsidRPr="00002853">
        <w:rPr>
          <w:rFonts w:eastAsia="Calibri"/>
        </w:rPr>
        <w:t>defined</w:t>
      </w:r>
      <w:r w:rsidR="00FB0E1C" w:rsidRPr="00002853">
        <w:rPr>
          <w:rFonts w:eastAsia="Calibri"/>
        </w:rPr>
        <w:t xml:space="preserve">, then CPRS displays the alternative to ASAP when a new inpatient medication order is placed and </w:t>
      </w:r>
      <w:r w:rsidR="00FB0E1C" w:rsidRPr="00002853">
        <w:rPr>
          <w:rFonts w:eastAsia="Calibri"/>
          <w:b/>
        </w:rPr>
        <w:t xml:space="preserve">Give additional dose now </w:t>
      </w:r>
      <w:r w:rsidR="00FB0E1C" w:rsidRPr="00002853">
        <w:rPr>
          <w:rFonts w:eastAsia="Calibri"/>
        </w:rPr>
        <w:t>is selected.</w:t>
      </w:r>
    </w:p>
    <w:p w14:paraId="51781EF1" w14:textId="77777777" w:rsidR="00356455" w:rsidRPr="00D45F31" w:rsidRDefault="00356455" w:rsidP="00D45F31">
      <w:pPr>
        <w:pStyle w:val="Heading2"/>
      </w:pPr>
      <w:bookmarkStart w:id="477" w:name="_Toc22644753"/>
      <w:r w:rsidRPr="00D45F31">
        <w:t>Automatically Discontinuing Orders (Auto-DC Ru</w:t>
      </w:r>
      <w:bookmarkEnd w:id="474"/>
      <w:r w:rsidRPr="00D45F31">
        <w:t>les)</w:t>
      </w:r>
      <w:bookmarkEnd w:id="475"/>
      <w:bookmarkEnd w:id="477"/>
    </w:p>
    <w:p w14:paraId="0847ED5A" w14:textId="77777777" w:rsidR="00356455" w:rsidRPr="00002853" w:rsidRDefault="00356455">
      <w:pPr>
        <w:pStyle w:val="CPRSH2Body"/>
      </w:pPr>
      <w:bookmarkStart w:id="478" w:name="_Toc13381766"/>
      <w:bookmarkStart w:id="479" w:name="_Toc13473527"/>
      <w:r w:rsidRPr="00002853">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478"/>
      <w:bookmarkEnd w:id="479"/>
      <w:r w:rsidRPr="00002853">
        <w:t xml:space="preserve">.  </w:t>
      </w:r>
      <w:bookmarkStart w:id="480" w:name="_Toc13381767"/>
      <w:bookmarkStart w:id="481" w:name="_Toc13473528"/>
      <w:r w:rsidRPr="00002853">
        <w:t>A number of variables can be used in auto-DC rules, including specific divisions, orderable items, locations, and MAS movement types.</w:t>
      </w:r>
      <w:bookmarkEnd w:id="480"/>
      <w:bookmarkEnd w:id="481"/>
      <w:r w:rsidRPr="00002853">
        <w:t xml:space="preserve">    </w:t>
      </w:r>
    </w:p>
    <w:p w14:paraId="4A695B74" w14:textId="77777777" w:rsidR="00356455" w:rsidRPr="00D70D4B" w:rsidRDefault="00356455">
      <w:pPr>
        <w:pStyle w:val="CPRSH2Body"/>
        <w:rPr>
          <w:szCs w:val="22"/>
        </w:rPr>
      </w:pPr>
      <w:r w:rsidRPr="00002853">
        <w:t xml:space="preserve">Prior to the release of OR*3*142 and OR*3*141, you could not specify which orders would be automatically discontinued when the specified event occurred. Instead, all of </w:t>
      </w:r>
      <w:r w:rsidRPr="00D70D4B">
        <w:rPr>
          <w:szCs w:val="22"/>
        </w:rPr>
        <w:t xml:space="preserve">the orders would be discontinued.  </w:t>
      </w:r>
    </w:p>
    <w:p w14:paraId="46E64F1A" w14:textId="77777777" w:rsidR="00356455" w:rsidRPr="00D70D4B" w:rsidRDefault="00356455">
      <w:pPr>
        <w:pStyle w:val="CPRSNote"/>
        <w:rPr>
          <w:rFonts w:ascii="Times New Roman" w:hAnsi="Times New Roman"/>
          <w:sz w:val="22"/>
          <w:szCs w:val="22"/>
        </w:rPr>
      </w:pPr>
      <w:r w:rsidRPr="00D70D4B">
        <w:rPr>
          <w:rFonts w:ascii="Times New Roman" w:hAnsi="Times New Roman"/>
          <w:b/>
          <w:bCs/>
          <w:sz w:val="22"/>
          <w:szCs w:val="22"/>
        </w:rPr>
        <w:t>Note</w:t>
      </w:r>
      <w:r w:rsidRPr="00D70D4B">
        <w:rPr>
          <w:rFonts w:ascii="Times New Roman" w:hAnsi="Times New Roman"/>
          <w:sz w:val="22"/>
          <w:szCs w:val="22"/>
        </w:rPr>
        <w:t xml:space="preserve">: </w:t>
      </w:r>
      <w:r w:rsidRPr="00D70D4B">
        <w:rPr>
          <w:rFonts w:ascii="Times New Roman" w:hAnsi="Times New Roman"/>
          <w:sz w:val="22"/>
          <w:szCs w:val="22"/>
        </w:rPr>
        <w:tab/>
        <w:t>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ru</w:t>
      </w:r>
      <w:r w:rsidR="008C4238" w:rsidRPr="00D70D4B">
        <w:rPr>
          <w:rFonts w:ascii="Times New Roman" w:hAnsi="Times New Roman"/>
          <w:sz w:val="22"/>
          <w:szCs w:val="22"/>
        </w:rPr>
        <w:t>l</w:t>
      </w:r>
      <w:r w:rsidRPr="00D70D4B">
        <w:rPr>
          <w:rFonts w:ascii="Times New Roman" w:hAnsi="Times New Roman"/>
          <w:sz w:val="22"/>
          <w:szCs w:val="22"/>
        </w:rPr>
        <w:t>es for the other divisions in the system.</w:t>
      </w:r>
    </w:p>
    <w:p w14:paraId="433CDC3D" w14:textId="77777777" w:rsidR="00D70D4B" w:rsidRDefault="00D70D4B" w:rsidP="00D70D4B">
      <w:pPr>
        <w:pStyle w:val="Heading3"/>
      </w:pPr>
      <w:bookmarkStart w:id="482" w:name="_Toc20803633"/>
      <w:r>
        <w:br w:type="page"/>
      </w:r>
    </w:p>
    <w:p w14:paraId="0C7569BF" w14:textId="23DBD310" w:rsidR="00356455" w:rsidRPr="00D70D4B" w:rsidRDefault="00356455" w:rsidP="00233AC6">
      <w:pPr>
        <w:pStyle w:val="Heading3"/>
        <w:spacing w:after="240"/>
      </w:pPr>
      <w:bookmarkStart w:id="483" w:name="_Toc22644754"/>
      <w:r w:rsidRPr="00D70D4B">
        <w:lastRenderedPageBreak/>
        <w:t>Creating a New Auto-DC Rule</w:t>
      </w:r>
      <w:bookmarkEnd w:id="482"/>
      <w:bookmarkEnd w:id="483"/>
    </w:p>
    <w:p w14:paraId="0F667AF0" w14:textId="77777777" w:rsidR="00356455" w:rsidRPr="00D70D4B" w:rsidRDefault="00356455" w:rsidP="00B0024F">
      <w:pPr>
        <w:pStyle w:val="CPRSNote"/>
        <w:spacing w:before="120" w:after="120"/>
        <w:ind w:left="1526" w:hanging="806"/>
        <w:rPr>
          <w:rFonts w:ascii="Times New Roman" w:hAnsi="Times New Roman"/>
          <w:sz w:val="22"/>
        </w:rPr>
      </w:pPr>
      <w:r w:rsidRPr="00D70D4B">
        <w:rPr>
          <w:rFonts w:ascii="Times New Roman" w:hAnsi="Times New Roman"/>
          <w:b/>
          <w:bCs/>
          <w:sz w:val="22"/>
        </w:rPr>
        <w:t>Note:</w:t>
      </w:r>
      <w:r w:rsidRPr="00D70D4B">
        <w:rPr>
          <w:rFonts w:ascii="Times New Roman" w:hAnsi="Times New Roman"/>
          <w:sz w:val="22"/>
        </w:rPr>
        <w:tab/>
        <w:t xml:space="preserve">Auto-DC rules are stored in the OE/RR AUTO-DC RULES file (#100.6) </w:t>
      </w:r>
    </w:p>
    <w:p w14:paraId="698705A7" w14:textId="77777777" w:rsidR="00356455" w:rsidRPr="00002853" w:rsidRDefault="00356455">
      <w:pPr>
        <w:pStyle w:val="CPRSH3Body"/>
        <w:rPr>
          <w:b/>
          <w:bCs/>
        </w:rPr>
      </w:pPr>
      <w:r w:rsidRPr="00002853">
        <w:rPr>
          <w:b/>
          <w:bCs/>
        </w:rPr>
        <w:t>To create a new auto-DC rule, follow these steps:</w:t>
      </w:r>
    </w:p>
    <w:p w14:paraId="7BF0C7E8" w14:textId="77777777" w:rsidR="00356455" w:rsidRPr="00002853" w:rsidRDefault="00356455" w:rsidP="00EF7614">
      <w:pPr>
        <w:pStyle w:val="CPRS-NumberedList"/>
        <w:numPr>
          <w:ilvl w:val="0"/>
          <w:numId w:val="47"/>
        </w:numPr>
      </w:pPr>
      <w:bookmarkStart w:id="484" w:name="_Toc13381772"/>
      <w:bookmarkStart w:id="485" w:name="_Toc13473533"/>
      <w:bookmarkStart w:id="486" w:name="_Toc20803634"/>
      <w:r w:rsidRPr="00002853">
        <w:t>Open the CPRS Configuration (Clin Coord) menu [OR PARAM COORDINATOR MENU].</w:t>
      </w:r>
    </w:p>
    <w:p w14:paraId="5F32133A" w14:textId="77777777" w:rsidR="00356455" w:rsidRPr="00002853" w:rsidRDefault="00356455">
      <w:pPr>
        <w:pStyle w:val="CPRSNumlistCapture"/>
      </w:pPr>
      <w:r w:rsidRPr="00002853">
        <w:t>AL Allocate OE/RR Security Keys [ORCL KEY ALLOCATION]</w:t>
      </w:r>
    </w:p>
    <w:p w14:paraId="1F189354" w14:textId="77777777" w:rsidR="00356455" w:rsidRPr="00002853" w:rsidRDefault="00356455">
      <w:pPr>
        <w:pStyle w:val="CPRSNumlistCapture"/>
      </w:pPr>
      <w:r w:rsidRPr="00002853">
        <w:t>KK Check for Multiple Keys [ORE KEY CHECK]</w:t>
      </w:r>
    </w:p>
    <w:p w14:paraId="0CD8CFA4" w14:textId="77777777" w:rsidR="00356455" w:rsidRPr="00002853" w:rsidRDefault="00356455">
      <w:pPr>
        <w:pStyle w:val="CPRSNumlistCapture"/>
      </w:pPr>
      <w:r w:rsidRPr="00002853">
        <w:t>DC Edit DC Reasons [ORCL ORDER REASON]</w:t>
      </w:r>
    </w:p>
    <w:p w14:paraId="74A27D0C" w14:textId="77777777" w:rsidR="00356455" w:rsidRPr="00002853" w:rsidRDefault="00356455">
      <w:pPr>
        <w:pStyle w:val="CPRSNumlistCapture"/>
        <w:rPr>
          <w:lang w:val="pt-BR"/>
        </w:rPr>
      </w:pPr>
      <w:r w:rsidRPr="00002853">
        <w:rPr>
          <w:lang w:val="pt-BR"/>
        </w:rPr>
        <w:t>GP GUI Parameters ... [ORW PARAM GUI]</w:t>
      </w:r>
    </w:p>
    <w:p w14:paraId="18A43796" w14:textId="77777777" w:rsidR="00356455" w:rsidRPr="00002853" w:rsidRDefault="00356455">
      <w:pPr>
        <w:pStyle w:val="CPRSNumlistCapture"/>
      </w:pPr>
      <w:r w:rsidRPr="00002853">
        <w:t>GA GUI Access - Tabs, RPL [ORCL CPRS ACCESS]</w:t>
      </w:r>
    </w:p>
    <w:p w14:paraId="6EF543A4" w14:textId="77777777" w:rsidR="00356455" w:rsidRPr="00002853" w:rsidRDefault="00356455">
      <w:pPr>
        <w:pStyle w:val="CPRSNumlistCapture"/>
      </w:pPr>
      <w:r w:rsidRPr="00002853">
        <w:t>MI Miscellaneous Parameters [OR PARAM ORDER MISC]</w:t>
      </w:r>
    </w:p>
    <w:p w14:paraId="5230D5BA" w14:textId="77777777" w:rsidR="00356455" w:rsidRPr="00002853" w:rsidRDefault="00356455">
      <w:pPr>
        <w:pStyle w:val="CPRSNumlistCapture"/>
      </w:pPr>
      <w:r w:rsidRPr="00002853">
        <w:t>NO Notification Mgmt Menu ... [ORB NOT COORD MENU]</w:t>
      </w:r>
    </w:p>
    <w:p w14:paraId="368410D2" w14:textId="77777777" w:rsidR="00356455" w:rsidRPr="00002853" w:rsidRDefault="00356455">
      <w:pPr>
        <w:pStyle w:val="CPRSNumlistCapture"/>
      </w:pPr>
      <w:r w:rsidRPr="00002853">
        <w:t>OC Order Checking Mgmt Menu ... [ORK ORDER CHK MGMT MENU]</w:t>
      </w:r>
    </w:p>
    <w:p w14:paraId="03861060"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492EDC4F" w14:textId="77777777" w:rsidR="00356455" w:rsidRPr="00002853" w:rsidRDefault="00356455">
      <w:pPr>
        <w:pStyle w:val="CPRSNumlistCapture"/>
      </w:pPr>
      <w:r w:rsidRPr="00002853">
        <w:rPr>
          <w:lang w:val="fr-FR"/>
        </w:rPr>
        <w:t xml:space="preserve">LI Patient List Mgmt Menu ... </w:t>
      </w:r>
      <w:r w:rsidRPr="00002853">
        <w:t>[ORLP PATIENT LIST MGMT]</w:t>
      </w:r>
    </w:p>
    <w:p w14:paraId="25C6ADB3" w14:textId="77777777" w:rsidR="00356455" w:rsidRPr="00002853" w:rsidRDefault="00356455">
      <w:pPr>
        <w:pStyle w:val="CPRSNumlistCapture"/>
      </w:pPr>
      <w:r w:rsidRPr="00002853">
        <w:t>FP Print Formats [ORCL PRINT FORMAT]</w:t>
      </w:r>
    </w:p>
    <w:p w14:paraId="52026E30" w14:textId="77777777" w:rsidR="00356455" w:rsidRPr="00002853" w:rsidRDefault="00356455">
      <w:pPr>
        <w:pStyle w:val="CPRSNumlistCapture"/>
      </w:pPr>
      <w:r w:rsidRPr="00002853">
        <w:t>PR Print/Report Parameters ... [OR PARAM PRINTS]</w:t>
      </w:r>
    </w:p>
    <w:p w14:paraId="424A1030" w14:textId="77777777" w:rsidR="00356455" w:rsidRPr="00002853" w:rsidRDefault="00356455">
      <w:pPr>
        <w:pStyle w:val="CPRSNumlistCapture"/>
      </w:pPr>
      <w:r w:rsidRPr="00002853">
        <w:t>RE Release/Cancel Delayed Orders [ORC DELAYED ORDERS]</w:t>
      </w:r>
    </w:p>
    <w:p w14:paraId="2E5BD8BB" w14:textId="77777777" w:rsidR="00356455" w:rsidRPr="00002853" w:rsidRDefault="00356455">
      <w:pPr>
        <w:pStyle w:val="CPRSNumlistCapture"/>
      </w:pPr>
      <w:r w:rsidRPr="00002853">
        <w:t>US Unsigned orders search [OR UNSIGNED ORDERS]</w:t>
      </w:r>
    </w:p>
    <w:p w14:paraId="149648DD" w14:textId="77777777" w:rsidR="00356455" w:rsidRPr="00002853" w:rsidRDefault="00356455">
      <w:pPr>
        <w:pStyle w:val="CPRSNumlistCapture"/>
      </w:pPr>
      <w:r w:rsidRPr="00002853">
        <w:t>EX Set Unsigned Orders View on Exit [OR PARAM UNSIGNED ORDERS VIEW]</w:t>
      </w:r>
    </w:p>
    <w:p w14:paraId="64761256" w14:textId="77777777" w:rsidR="00356455" w:rsidRPr="00002853" w:rsidRDefault="00356455">
      <w:pPr>
        <w:pStyle w:val="CPRSNumlistCapture"/>
      </w:pPr>
      <w:r w:rsidRPr="00002853">
        <w:t>NA Search orders by Nature or Status [OR NATURE/STATUS ORDER SEARCH]</w:t>
      </w:r>
    </w:p>
    <w:p w14:paraId="20AA5518" w14:textId="77777777" w:rsidR="00356455" w:rsidRPr="00002853" w:rsidRDefault="00356455">
      <w:pPr>
        <w:pStyle w:val="CPRSNumlistCapture"/>
      </w:pPr>
      <w:r w:rsidRPr="00002853">
        <w:t>DO Event Delayed Orders Menu ... [OR DELAYED ORDERS]</w:t>
      </w:r>
    </w:p>
    <w:p w14:paraId="418F4A1E" w14:textId="77777777" w:rsidR="00356455" w:rsidRPr="00002853" w:rsidRDefault="00356455">
      <w:pPr>
        <w:pStyle w:val="CPRSNumlistCapture"/>
      </w:pPr>
      <w:r w:rsidRPr="00002853">
        <w:t>PM Performance Monitor Report [OR PERFORMANCE MONITOR]</w:t>
      </w:r>
    </w:p>
    <w:p w14:paraId="311B36EB" w14:textId="77777777" w:rsidR="001B67A1" w:rsidRPr="00002853" w:rsidRDefault="00356455" w:rsidP="001C38D9">
      <w:pPr>
        <w:pStyle w:val="CPRS-NumberedList"/>
      </w:pPr>
      <w:r w:rsidRPr="00002853">
        <w:t>Select the Event Delayed Orders Menu by typing DO.</w:t>
      </w:r>
    </w:p>
    <w:p w14:paraId="7C169CED" w14:textId="77777777" w:rsidR="00356455" w:rsidRPr="00002853" w:rsidRDefault="00356455" w:rsidP="001B67A1">
      <w:pPr>
        <w:pStyle w:val="CPRSnumlistothertext"/>
      </w:pPr>
      <w:r w:rsidRPr="00002853">
        <w:t>The following menu will appear:</w:t>
      </w:r>
    </w:p>
    <w:p w14:paraId="0A8F1BD9" w14:textId="77777777" w:rsidR="00356455" w:rsidRPr="00002853" w:rsidRDefault="00356455">
      <w:pPr>
        <w:pStyle w:val="CPRSNumlistCapture"/>
      </w:pPr>
      <w:r w:rsidRPr="00002853">
        <w:t>DO Delayed Orders/Auto-DC Set-up [OR DELAYED ORDERS EDITOR]</w:t>
      </w:r>
    </w:p>
    <w:p w14:paraId="2F2C0F1A" w14:textId="77777777" w:rsidR="00356455" w:rsidRPr="00002853" w:rsidRDefault="00356455">
      <w:pPr>
        <w:pStyle w:val="CPRSNumlistCapture"/>
      </w:pPr>
      <w:r w:rsidRPr="00002853">
        <w:t>EP Parameters for event delayed orders [OR EVENT PARAMETERS]</w:t>
      </w:r>
    </w:p>
    <w:p w14:paraId="484C25EC"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C57A188" w14:textId="77777777" w:rsidR="00356455" w:rsidRPr="00002853" w:rsidRDefault="00356455">
      <w:pPr>
        <w:pStyle w:val="CPRSNumlistCapture"/>
      </w:pPr>
    </w:p>
    <w:p w14:paraId="38DCAD3B" w14:textId="77777777" w:rsidR="00356455" w:rsidRPr="00002853" w:rsidRDefault="00356455" w:rsidP="001C38D9">
      <w:pPr>
        <w:pStyle w:val="CPRS-NumberedList"/>
      </w:pPr>
      <w:r w:rsidRPr="00002853">
        <w:t>Select Delayed Orders/Auto-DC Set-up by typing DO.</w:t>
      </w:r>
    </w:p>
    <w:p w14:paraId="04EE8D93" w14:textId="77777777" w:rsidR="001B67A1" w:rsidRPr="00002853" w:rsidRDefault="00356455" w:rsidP="001C38D9">
      <w:pPr>
        <w:pStyle w:val="CPRS-NumberedList"/>
      </w:pPr>
      <w:r w:rsidRPr="00002853">
        <w:t>Type 1.</w:t>
      </w:r>
    </w:p>
    <w:p w14:paraId="4EB9EB69" w14:textId="77777777" w:rsidR="00356455" w:rsidRPr="00002853" w:rsidRDefault="00356455" w:rsidP="001B67A1">
      <w:pPr>
        <w:pStyle w:val="CPRSnumlistothertext"/>
      </w:pPr>
      <w:r w:rsidRPr="00002853">
        <w:t>The existing auto-DC rules will appear.</w:t>
      </w:r>
      <w:bookmarkEnd w:id="484"/>
      <w:bookmarkEnd w:id="485"/>
      <w:bookmarkEnd w:id="486"/>
    </w:p>
    <w:p w14:paraId="4D88FF06" w14:textId="77777777" w:rsidR="00356455" w:rsidRPr="00002853" w:rsidRDefault="00356455" w:rsidP="001C38D9">
      <w:pPr>
        <w:pStyle w:val="CPRS-NumberedList"/>
      </w:pPr>
      <w:bookmarkStart w:id="487" w:name="_Toc13381773"/>
      <w:bookmarkStart w:id="488" w:name="_Toc13473534"/>
      <w:bookmarkStart w:id="489" w:name="_Toc20803635"/>
      <w:r w:rsidRPr="00002853">
        <w:t>Select Add/Edit by typing AE.</w:t>
      </w:r>
      <w:bookmarkEnd w:id="487"/>
      <w:bookmarkEnd w:id="488"/>
      <w:bookmarkEnd w:id="489"/>
    </w:p>
    <w:p w14:paraId="1BAC67E4" w14:textId="77777777" w:rsidR="00356455" w:rsidRPr="00002853" w:rsidRDefault="00356455" w:rsidP="001C38D9">
      <w:pPr>
        <w:pStyle w:val="CPRS-NumberedList"/>
      </w:pPr>
      <w:bookmarkStart w:id="490" w:name="_Toc13381774"/>
      <w:bookmarkStart w:id="491" w:name="_Toc13473535"/>
      <w:bookmarkStart w:id="492" w:name="_Toc20803636"/>
      <w:r w:rsidRPr="00002853">
        <w:t>Press Return at the Select item(s) prompt.</w:t>
      </w:r>
      <w:bookmarkStart w:id="493" w:name="_Toc13381775"/>
      <w:bookmarkStart w:id="494" w:name="_Toc13473536"/>
      <w:bookmarkEnd w:id="490"/>
      <w:bookmarkEnd w:id="491"/>
      <w:bookmarkEnd w:id="492"/>
    </w:p>
    <w:p w14:paraId="401A6015" w14:textId="77777777" w:rsidR="00356455" w:rsidRPr="00002853" w:rsidRDefault="00356455" w:rsidP="001C38D9">
      <w:pPr>
        <w:pStyle w:val="CPRS-NumberedList"/>
      </w:pPr>
      <w:bookmarkStart w:id="495" w:name="_Toc20803637"/>
      <w:r w:rsidRPr="00002853">
        <w:t>Type a name for the new rule at the Select OE/RR AUTO-DC RULES NAME prompt</w:t>
      </w:r>
      <w:bookmarkEnd w:id="493"/>
      <w:bookmarkEnd w:id="494"/>
      <w:r w:rsidRPr="00002853">
        <w:t>.</w:t>
      </w:r>
      <w:bookmarkEnd w:id="495"/>
    </w:p>
    <w:p w14:paraId="4EE4DFB1" w14:textId="77777777" w:rsidR="00356455" w:rsidRPr="00D70D4B" w:rsidRDefault="00356455" w:rsidP="00B0024F">
      <w:pPr>
        <w:pStyle w:val="CPRSNumlistnote"/>
        <w:spacing w:after="120"/>
        <w:ind w:left="2246"/>
        <w:rPr>
          <w:rFonts w:ascii="Times New Roman" w:hAnsi="Times New Roman"/>
          <w:sz w:val="22"/>
        </w:rPr>
      </w:pPr>
      <w:bookmarkStart w:id="496" w:name="_Toc20803638"/>
      <w:r w:rsidRPr="00D70D4B">
        <w:rPr>
          <w:rFonts w:ascii="Times New Roman" w:hAnsi="Times New Roman"/>
          <w:b/>
          <w:bCs w:val="0"/>
          <w:sz w:val="22"/>
        </w:rPr>
        <w:t>Note</w:t>
      </w:r>
      <w:r w:rsidRPr="00D70D4B">
        <w:rPr>
          <w:rFonts w:ascii="Times New Roman" w:hAnsi="Times New Roman"/>
          <w:sz w:val="22"/>
        </w:rPr>
        <w:t xml:space="preserve">: </w:t>
      </w:r>
      <w:r w:rsidRPr="00D70D4B">
        <w:rPr>
          <w:rFonts w:ascii="Times New Roman" w:hAnsi="Times New Roman"/>
          <w:sz w:val="22"/>
        </w:rPr>
        <w:tab/>
        <w:t>The name should uniquely identify the rule. This is especially important at multidivisional sites.</w:t>
      </w:r>
      <w:bookmarkEnd w:id="496"/>
    </w:p>
    <w:p w14:paraId="3D666FE1" w14:textId="77777777" w:rsidR="00356455" w:rsidRPr="00002853" w:rsidRDefault="00356455" w:rsidP="001C38D9">
      <w:pPr>
        <w:pStyle w:val="CPRS-NumberedList"/>
      </w:pPr>
      <w:bookmarkStart w:id="497" w:name="_Toc13381776"/>
      <w:bookmarkStart w:id="498" w:name="_Toc13473537"/>
      <w:bookmarkStart w:id="499" w:name="_Toc20803639"/>
      <w:r w:rsidRPr="00002853">
        <w:t>Type Y or Yes at the Are you adding [rule name] as a new OE/RR AUTO-DC RULES? prompt.</w:t>
      </w:r>
      <w:bookmarkEnd w:id="497"/>
      <w:bookmarkEnd w:id="498"/>
      <w:bookmarkEnd w:id="499"/>
    </w:p>
    <w:p w14:paraId="1DDED7C4" w14:textId="77777777" w:rsidR="00356455" w:rsidRPr="00002853" w:rsidRDefault="00356455" w:rsidP="001C38D9">
      <w:pPr>
        <w:pStyle w:val="CPRS-NumberedList"/>
      </w:pPr>
      <w:bookmarkStart w:id="500" w:name="_Toc13381777"/>
      <w:bookmarkStart w:id="501" w:name="_Toc13473538"/>
      <w:bookmarkStart w:id="502" w:name="_Toc20803640"/>
      <w:r w:rsidRPr="00002853">
        <w:t>Enter one of the following letters at the OE/RR AUTO-DC RULES TYPE OF EVENT prompt:</w:t>
      </w:r>
      <w:bookmarkEnd w:id="500"/>
      <w:bookmarkEnd w:id="501"/>
      <w:bookmarkEnd w:id="502"/>
    </w:p>
    <w:p w14:paraId="0908498E" w14:textId="77777777" w:rsidR="00356455" w:rsidRPr="00002853" w:rsidRDefault="00356455" w:rsidP="001C38D9">
      <w:pPr>
        <w:pStyle w:val="CPRSBulletsSubBullets"/>
      </w:pPr>
      <w:bookmarkStart w:id="503" w:name="_Toc13381778"/>
      <w:bookmarkStart w:id="504" w:name="_Toc13473539"/>
      <w:bookmarkStart w:id="505" w:name="_Toc20803641"/>
      <w:r w:rsidRPr="00002853">
        <w:rPr>
          <w:b/>
        </w:rPr>
        <w:t>A</w:t>
      </w:r>
      <w:r w:rsidRPr="00002853">
        <w:t xml:space="preserve"> for an admission event.</w:t>
      </w:r>
      <w:bookmarkEnd w:id="503"/>
      <w:bookmarkEnd w:id="504"/>
      <w:bookmarkEnd w:id="505"/>
    </w:p>
    <w:p w14:paraId="1DFA8DC7" w14:textId="77777777" w:rsidR="00356455" w:rsidRPr="00002853" w:rsidRDefault="00356455" w:rsidP="001C38D9">
      <w:pPr>
        <w:pStyle w:val="CPRSBulletsSubBullets"/>
      </w:pPr>
      <w:bookmarkStart w:id="506" w:name="_Toc13381779"/>
      <w:bookmarkStart w:id="507" w:name="_Toc13473540"/>
      <w:bookmarkStart w:id="508" w:name="_Toc20803642"/>
      <w:r w:rsidRPr="00002853">
        <w:rPr>
          <w:b/>
        </w:rPr>
        <w:t>T</w:t>
      </w:r>
      <w:r w:rsidRPr="00002853">
        <w:t xml:space="preserve"> for a transfer event.</w:t>
      </w:r>
      <w:bookmarkEnd w:id="506"/>
      <w:bookmarkEnd w:id="507"/>
      <w:bookmarkEnd w:id="508"/>
    </w:p>
    <w:p w14:paraId="301DBFD2" w14:textId="77777777" w:rsidR="00356455" w:rsidRPr="00002853" w:rsidRDefault="00356455" w:rsidP="001C38D9">
      <w:pPr>
        <w:pStyle w:val="CPRSBulletsSubBullets"/>
      </w:pPr>
      <w:bookmarkStart w:id="509" w:name="_Toc13381780"/>
      <w:bookmarkStart w:id="510" w:name="_Toc13473541"/>
      <w:bookmarkStart w:id="511" w:name="_Toc20803643"/>
      <w:r w:rsidRPr="00002853">
        <w:rPr>
          <w:b/>
        </w:rPr>
        <w:t>D</w:t>
      </w:r>
      <w:r w:rsidRPr="00002853">
        <w:t xml:space="preserve"> for a discharge event.</w:t>
      </w:r>
      <w:bookmarkEnd w:id="509"/>
      <w:bookmarkEnd w:id="510"/>
      <w:bookmarkEnd w:id="511"/>
    </w:p>
    <w:p w14:paraId="00549B6F" w14:textId="77777777" w:rsidR="00356455" w:rsidRPr="00002853" w:rsidRDefault="00356455" w:rsidP="001C38D9">
      <w:pPr>
        <w:pStyle w:val="CPRSBulletsSubBullets"/>
      </w:pPr>
      <w:bookmarkStart w:id="512" w:name="_Toc13381781"/>
      <w:bookmarkStart w:id="513" w:name="_Toc13473542"/>
      <w:bookmarkStart w:id="514" w:name="_Toc20803644"/>
      <w:r w:rsidRPr="00002853">
        <w:rPr>
          <w:b/>
        </w:rPr>
        <w:t>S</w:t>
      </w:r>
      <w:r w:rsidRPr="00002853">
        <w:t xml:space="preserve"> for a specialty transfer event.</w:t>
      </w:r>
      <w:bookmarkStart w:id="515" w:name="_Toc13381782"/>
      <w:bookmarkStart w:id="516" w:name="_Toc13473543"/>
      <w:bookmarkEnd w:id="512"/>
      <w:bookmarkEnd w:id="513"/>
      <w:bookmarkEnd w:id="514"/>
    </w:p>
    <w:p w14:paraId="48DB9105" w14:textId="77777777" w:rsidR="00356455" w:rsidRPr="00002853" w:rsidRDefault="00356455" w:rsidP="001C38D9">
      <w:pPr>
        <w:pStyle w:val="CPRSBulletsSubBullets"/>
        <w:rPr>
          <w:sz w:val="24"/>
        </w:rPr>
      </w:pPr>
      <w:r w:rsidRPr="00002853">
        <w:rPr>
          <w:b/>
        </w:rPr>
        <w:t>O</w:t>
      </w:r>
      <w:r w:rsidRPr="00002853">
        <w:t xml:space="preserve"> for an O.R. event.</w:t>
      </w:r>
    </w:p>
    <w:p w14:paraId="2A57404A" w14:textId="77777777" w:rsidR="00356455" w:rsidRPr="00D70D4B" w:rsidRDefault="00356455" w:rsidP="00394520">
      <w:pPr>
        <w:pStyle w:val="CPRSNumlistnote"/>
        <w:ind w:left="2246"/>
        <w:rPr>
          <w:rFonts w:ascii="Times New Roman" w:hAnsi="Times New Roman"/>
          <w:b/>
          <w:bCs w:val="0"/>
          <w:sz w:val="22"/>
        </w:rPr>
      </w:pPr>
      <w:bookmarkStart w:id="517" w:name="_Toc20803645"/>
      <w:bookmarkEnd w:id="515"/>
      <w:bookmarkEnd w:id="516"/>
      <w:r w:rsidRPr="00D70D4B">
        <w:rPr>
          <w:rFonts w:ascii="Times New Roman" w:hAnsi="Times New Roman"/>
          <w:b/>
          <w:bCs w:val="0"/>
          <w:sz w:val="22"/>
        </w:rPr>
        <w:lastRenderedPageBreak/>
        <w:t xml:space="preserve">Note: </w:t>
      </w:r>
      <w:r w:rsidRPr="00D70D4B">
        <w:rPr>
          <w:rFonts w:ascii="Times New Roman" w:hAnsi="Times New Roman"/>
          <w:bCs w:val="0"/>
          <w:sz w:val="22"/>
        </w:rPr>
        <w:t>Patch SR*3.0*110 is required to create O.R. rules.</w:t>
      </w:r>
      <w:bookmarkEnd w:id="517"/>
    </w:p>
    <w:p w14:paraId="704A2614" w14:textId="77777777" w:rsidR="00356455" w:rsidRPr="00002853" w:rsidRDefault="00356455" w:rsidP="001C38D9">
      <w:pPr>
        <w:pStyle w:val="CPRS-NumberedList"/>
      </w:pPr>
      <w:bookmarkStart w:id="518" w:name="_Toc13381783"/>
      <w:bookmarkStart w:id="519" w:name="_Toc13473544"/>
      <w:bookmarkStart w:id="520" w:name="_Toc20803646"/>
      <w:r w:rsidRPr="00002853">
        <w:t>Enter the division that this auto-dc rule will apply to at the OE/RR AUTO-DC RULES DIVISION prompt.</w:t>
      </w:r>
      <w:bookmarkEnd w:id="518"/>
      <w:bookmarkEnd w:id="519"/>
      <w:bookmarkEnd w:id="520"/>
    </w:p>
    <w:p w14:paraId="67A3CD3E" w14:textId="77777777" w:rsidR="00356455" w:rsidRPr="00002853" w:rsidRDefault="00356455" w:rsidP="001C38D9">
      <w:pPr>
        <w:pStyle w:val="CPRSBulletsSubBullets"/>
      </w:pPr>
      <w:bookmarkStart w:id="521" w:name="_Toc20803647"/>
      <w:r w:rsidRPr="00002853">
        <w:t>For admission rules, enter the admitting location</w:t>
      </w:r>
      <w:r w:rsidRPr="00002853">
        <w:rPr>
          <w:i/>
          <w:iCs/>
        </w:rPr>
        <w:t>.</w:t>
      </w:r>
      <w:bookmarkEnd w:id="521"/>
    </w:p>
    <w:p w14:paraId="1205A6A8" w14:textId="77777777" w:rsidR="00356455" w:rsidRPr="00002853" w:rsidRDefault="00356455" w:rsidP="001C38D9">
      <w:pPr>
        <w:pStyle w:val="CPRSBulletsSubBullets"/>
      </w:pPr>
      <w:bookmarkStart w:id="522" w:name="_Toc20803648"/>
      <w:r w:rsidRPr="00002853">
        <w:t>For discharge rules, enter the location the patient will be discharged from.</w:t>
      </w:r>
      <w:bookmarkEnd w:id="522"/>
    </w:p>
    <w:p w14:paraId="7DD73A6B" w14:textId="77777777" w:rsidR="00356455" w:rsidRPr="00002853" w:rsidRDefault="00356455" w:rsidP="001C38D9">
      <w:pPr>
        <w:pStyle w:val="CPRSBulletsSubBullets"/>
      </w:pPr>
      <w:bookmarkStart w:id="523" w:name="_Toc20803649"/>
      <w:r w:rsidRPr="00002853">
        <w:t>For O.R. rules, enter the location where the patient will have the procedure.</w:t>
      </w:r>
      <w:bookmarkStart w:id="524" w:name="_Toc20803650"/>
      <w:bookmarkEnd w:id="523"/>
    </w:p>
    <w:p w14:paraId="44E90E56" w14:textId="77777777" w:rsidR="00356455" w:rsidRPr="00002853" w:rsidRDefault="00356455" w:rsidP="001C38D9">
      <w:pPr>
        <w:pStyle w:val="CPRSBulletsSubBullets"/>
      </w:pPr>
      <w:r w:rsidRPr="00002853">
        <w:t>For transfer and specialty transfer events the division reflects the receiving location.</w:t>
      </w:r>
    </w:p>
    <w:p w14:paraId="6145643F" w14:textId="77777777" w:rsidR="00356455" w:rsidRPr="00002853" w:rsidRDefault="00356455" w:rsidP="001C38D9">
      <w:pPr>
        <w:pStyle w:val="CPRS-NumberedList"/>
      </w:pPr>
      <w:bookmarkStart w:id="525" w:name="_Toc13381784"/>
      <w:bookmarkStart w:id="526" w:name="_Toc13473545"/>
      <w:bookmarkStart w:id="527" w:name="_Toc20803651"/>
      <w:bookmarkEnd w:id="524"/>
      <w:r w:rsidRPr="00002853">
        <w:t>Enter Y or N at the Do you want to copy from an existing entry? prompt.</w:t>
      </w:r>
      <w:bookmarkStart w:id="528" w:name="_Toc13381785"/>
      <w:bookmarkStart w:id="529" w:name="_Toc13473546"/>
      <w:bookmarkEnd w:id="525"/>
      <w:bookmarkEnd w:id="526"/>
      <w:bookmarkEnd w:id="527"/>
    </w:p>
    <w:p w14:paraId="3E23C264" w14:textId="77777777" w:rsidR="00356455" w:rsidRPr="00002853" w:rsidRDefault="00356455" w:rsidP="001C38D9">
      <w:pPr>
        <w:pStyle w:val="CPRS-NumberedList"/>
      </w:pPr>
      <w:bookmarkStart w:id="530" w:name="_Toc20803652"/>
      <w:r w:rsidRPr="00002853">
        <w:t>You will be prompted to enter additional required information.  Once you have entered all the required information, the You have now entered the required fields and may ^ to exit prompt will appear. If you do not wish to further define this auto-DC rule, type ^ to exit</w:t>
      </w:r>
      <w:bookmarkEnd w:id="528"/>
      <w:bookmarkEnd w:id="529"/>
      <w:r w:rsidRPr="00002853">
        <w:t>.  If you would like to enter additional information, please refer to the Explanation of Auto-DC Rules Prompts (fields in the OE/RR AUTO-DC RULES file #100.6) topic.</w:t>
      </w:r>
      <w:bookmarkEnd w:id="530"/>
    </w:p>
    <w:p w14:paraId="7CE559AE" w14:textId="77777777" w:rsidR="00356455" w:rsidRPr="00D70D4B" w:rsidRDefault="00356455" w:rsidP="00394520">
      <w:pPr>
        <w:pStyle w:val="CPRSNumlistnote"/>
        <w:ind w:left="2246"/>
        <w:rPr>
          <w:rFonts w:ascii="Times New Roman" w:hAnsi="Times New Roman"/>
          <w:sz w:val="22"/>
        </w:rPr>
      </w:pPr>
      <w:bookmarkStart w:id="531" w:name="_Toc13381786"/>
      <w:bookmarkStart w:id="532" w:name="_Toc13473547"/>
      <w:r w:rsidRPr="00D70D4B">
        <w:rPr>
          <w:rFonts w:ascii="Times New Roman" w:hAnsi="Times New Roman"/>
          <w:b/>
          <w:sz w:val="22"/>
        </w:rPr>
        <w:t>Note</w:t>
      </w:r>
      <w:r w:rsidRPr="00D70D4B">
        <w:rPr>
          <w:rFonts w:ascii="Times New Roman" w:hAnsi="Times New Roman"/>
          <w:sz w:val="22"/>
        </w:rPr>
        <w:t xml:space="preserve">: </w:t>
      </w:r>
      <w:r w:rsidRPr="00D70D4B">
        <w:rPr>
          <w:rFonts w:ascii="Times New Roman" w:hAnsi="Times New Roman"/>
          <w:sz w:val="22"/>
        </w:rPr>
        <w:tab/>
        <w:t>You can also create a new auto-DC rule from the detailed display screen.</w:t>
      </w:r>
      <w:bookmarkEnd w:id="531"/>
      <w:bookmarkEnd w:id="532"/>
    </w:p>
    <w:p w14:paraId="05AE62DF" w14:textId="6B392486" w:rsidR="00356455" w:rsidRPr="00D70D4B" w:rsidRDefault="00356455" w:rsidP="00233AC6">
      <w:pPr>
        <w:pStyle w:val="CPRSNumlistnote"/>
        <w:spacing w:after="240"/>
        <w:ind w:left="2246"/>
        <w:rPr>
          <w:rFonts w:ascii="Times New Roman" w:hAnsi="Times New Roman"/>
          <w:sz w:val="22"/>
        </w:rPr>
      </w:pPr>
      <w:bookmarkStart w:id="533" w:name="_Toc13381787"/>
      <w:bookmarkStart w:id="534" w:name="_Toc13473548"/>
      <w:bookmarkStart w:id="535" w:name="_Toc20803653"/>
      <w:r w:rsidRPr="00D70D4B">
        <w:rPr>
          <w:rFonts w:ascii="Times New Roman" w:hAnsi="Times New Roman"/>
          <w:b/>
          <w:sz w:val="22"/>
        </w:rPr>
        <w:t>Note</w:t>
      </w:r>
      <w:r w:rsidRPr="00D70D4B">
        <w:rPr>
          <w:rFonts w:ascii="Times New Roman" w:hAnsi="Times New Roman"/>
          <w:sz w:val="22"/>
        </w:rPr>
        <w:t xml:space="preserve">: </w:t>
      </w:r>
      <w:r w:rsidRPr="00D70D4B">
        <w:rPr>
          <w:rFonts w:ascii="Times New Roman" w:hAnsi="Times New Roman"/>
          <w:sz w:val="22"/>
        </w:rPr>
        <w:tab/>
        <w:t>New auto-DC rules are inactive by default and must be activated by following the steps in Activating/Inactivating an Auto-DC rule before they are used.</w:t>
      </w:r>
      <w:bookmarkEnd w:id="533"/>
      <w:bookmarkEnd w:id="534"/>
      <w:bookmarkEnd w:id="535"/>
    </w:p>
    <w:p w14:paraId="0E13C5D4" w14:textId="77777777" w:rsidR="00356455" w:rsidRPr="00002853" w:rsidRDefault="00356455" w:rsidP="00D45F31">
      <w:pPr>
        <w:pStyle w:val="Heading3"/>
      </w:pPr>
      <w:bookmarkStart w:id="536" w:name="_Toc13381788"/>
      <w:bookmarkStart w:id="537" w:name="_Toc13473549"/>
      <w:bookmarkStart w:id="538" w:name="auto_dc_rules_explanation"/>
      <w:bookmarkStart w:id="539" w:name="_Toc20803654"/>
      <w:bookmarkStart w:id="540" w:name="explinatio_of_autodcrules_prompts"/>
      <w:bookmarkStart w:id="541" w:name="_Toc22644755"/>
      <w:r w:rsidRPr="00002853">
        <w:t>Explanation of Auto-DC Rules Prompts (fields in the OE/RR AUTO-DC RULES FILE #100.6)</w:t>
      </w:r>
      <w:bookmarkEnd w:id="536"/>
      <w:bookmarkEnd w:id="537"/>
      <w:bookmarkEnd w:id="538"/>
      <w:bookmarkEnd w:id="539"/>
      <w:bookmarkEnd w:id="541"/>
    </w:p>
    <w:p w14:paraId="27990E10" w14:textId="77777777" w:rsidR="00356455" w:rsidRPr="00002853" w:rsidRDefault="00356455">
      <w:pPr>
        <w:pStyle w:val="CPRSH3Body"/>
      </w:pPr>
      <w:bookmarkStart w:id="542" w:name="_Toc13381789"/>
      <w:bookmarkStart w:id="543" w:name="_Toc13473550"/>
      <w:bookmarkStart w:id="544" w:name="_Toc20803655"/>
      <w:r w:rsidRPr="00002853">
        <w:t>The list below explains the additional prompts (fields) that you may encounter when entering a new auto-DC rule:</w:t>
      </w:r>
      <w:bookmarkEnd w:id="542"/>
      <w:bookmarkEnd w:id="543"/>
      <w:bookmarkEnd w:id="544"/>
    </w:p>
    <w:p w14:paraId="35BD508F" w14:textId="77777777" w:rsidR="00356455" w:rsidRPr="00002853" w:rsidRDefault="00356455">
      <w:pPr>
        <w:pStyle w:val="CPRSBullets"/>
      </w:pPr>
      <w:bookmarkStart w:id="545" w:name="_Toc13381790"/>
      <w:bookmarkStart w:id="546" w:name="_Toc13473551"/>
      <w:bookmarkStart w:id="547" w:name="_Toc20803656"/>
      <w:r w:rsidRPr="00002853">
        <w:rPr>
          <w:i/>
          <w:iCs/>
        </w:rPr>
        <w:t xml:space="preserve">Display Text </w:t>
      </w:r>
      <w:r w:rsidRPr="00002853">
        <w:t>– The name of the auto-DC rule as it will appear to CPRS users.</w:t>
      </w:r>
      <w:bookmarkEnd w:id="545"/>
      <w:bookmarkEnd w:id="546"/>
      <w:bookmarkEnd w:id="547"/>
    </w:p>
    <w:p w14:paraId="3AC84222" w14:textId="77777777" w:rsidR="00356455" w:rsidRPr="00002853" w:rsidRDefault="00356455">
      <w:pPr>
        <w:pStyle w:val="CPRSBullets"/>
      </w:pPr>
      <w:bookmarkStart w:id="548" w:name="_Toc13381791"/>
      <w:bookmarkStart w:id="549" w:name="_Toc13473552"/>
      <w:bookmarkStart w:id="550" w:name="_Toc13381792"/>
      <w:bookmarkStart w:id="551" w:name="_Toc13473553"/>
      <w:bookmarkStart w:id="552" w:name="_Toc20803657"/>
      <w:r w:rsidRPr="00002853">
        <w:rPr>
          <w:i/>
          <w:iCs/>
        </w:rPr>
        <w:t>Division</w:t>
      </w:r>
      <w:r w:rsidRPr="00002853">
        <w:t xml:space="preserve"> – The division that the auto-DC rule will apply to.</w:t>
      </w:r>
      <w:bookmarkEnd w:id="548"/>
      <w:bookmarkEnd w:id="549"/>
      <w:bookmarkEnd w:id="550"/>
      <w:bookmarkEnd w:id="551"/>
      <w:bookmarkEnd w:id="552"/>
      <w:r w:rsidRPr="00002853">
        <w:t xml:space="preserve">  </w:t>
      </w:r>
    </w:p>
    <w:p w14:paraId="2F9DF76E" w14:textId="77777777" w:rsidR="00356455" w:rsidRPr="00002853" w:rsidRDefault="00356455">
      <w:pPr>
        <w:pStyle w:val="CPRSBulletsSubBullets"/>
      </w:pPr>
      <w:bookmarkStart w:id="553" w:name="_Toc20803658"/>
      <w:r w:rsidRPr="00002853">
        <w:t>For admission rules, the division reflects the admitting location</w:t>
      </w:r>
      <w:r w:rsidRPr="00002853">
        <w:rPr>
          <w:i/>
          <w:iCs/>
        </w:rPr>
        <w:t>.</w:t>
      </w:r>
      <w:bookmarkEnd w:id="553"/>
    </w:p>
    <w:p w14:paraId="5A2A1213" w14:textId="77777777" w:rsidR="00356455" w:rsidRPr="00002853" w:rsidRDefault="00356455">
      <w:pPr>
        <w:pStyle w:val="CPRSBulletsSubBullets"/>
      </w:pPr>
      <w:bookmarkStart w:id="554" w:name="_Toc20803659"/>
      <w:r w:rsidRPr="00002853">
        <w:t>For discharge rules, the division reflects the location the patient is discharged from.</w:t>
      </w:r>
      <w:bookmarkEnd w:id="554"/>
    </w:p>
    <w:p w14:paraId="1B0437F3" w14:textId="77777777" w:rsidR="00356455" w:rsidRPr="00002853" w:rsidRDefault="00356455">
      <w:pPr>
        <w:pStyle w:val="CPRSBulletsSubBullets"/>
      </w:pPr>
      <w:bookmarkStart w:id="555" w:name="_Toc20803660"/>
      <w:r w:rsidRPr="00002853">
        <w:t>For O.R. rules, the division reflects the location where the patient is having the procedure.</w:t>
      </w:r>
      <w:bookmarkEnd w:id="555"/>
    </w:p>
    <w:p w14:paraId="0BE31EFA" w14:textId="77777777" w:rsidR="00356455" w:rsidRPr="00002853" w:rsidRDefault="00356455">
      <w:pPr>
        <w:pStyle w:val="CPRSBulletsSubBullets"/>
      </w:pPr>
      <w:bookmarkStart w:id="556" w:name="_Toc20803661"/>
      <w:r w:rsidRPr="00002853">
        <w:t>For transfer and specialty transfer events, the division reflects the receiving location.</w:t>
      </w:r>
      <w:bookmarkEnd w:id="556"/>
      <w:r w:rsidRPr="00002853">
        <w:t xml:space="preserve"> </w:t>
      </w:r>
    </w:p>
    <w:p w14:paraId="523CCE55" w14:textId="77777777" w:rsidR="00356455" w:rsidRPr="00002853" w:rsidRDefault="00356455">
      <w:pPr>
        <w:pStyle w:val="CPRSBullets"/>
      </w:pPr>
      <w:bookmarkStart w:id="557" w:name="_Toc20803662"/>
      <w:r w:rsidRPr="00002853">
        <w:rPr>
          <w:i/>
          <w:iCs/>
        </w:rPr>
        <w:t>DC Reason</w:t>
      </w:r>
      <w:r w:rsidRPr="00002853">
        <w:t xml:space="preserve"> – The reason that this auto-DC rule will discontinue an order.</w:t>
      </w:r>
      <w:bookmarkEnd w:id="557"/>
      <w:r w:rsidRPr="00002853">
        <w:t xml:space="preserve"> </w:t>
      </w:r>
    </w:p>
    <w:p w14:paraId="01C48034" w14:textId="77777777" w:rsidR="00356455" w:rsidRPr="00002853" w:rsidRDefault="00356455">
      <w:pPr>
        <w:pStyle w:val="CPRSBullets"/>
      </w:pPr>
      <w:bookmarkStart w:id="558" w:name="_Toc20803663"/>
      <w:r w:rsidRPr="00002853">
        <w:rPr>
          <w:i/>
          <w:iCs/>
        </w:rPr>
        <w:t>Excluded Display Groups</w:t>
      </w:r>
      <w:r w:rsidRPr="00002853">
        <w:t xml:space="preserve"> – The groups of orders (often subsets of the included packages) that are exceptions to this rule (should not cause the order to be discontinued).</w:t>
      </w:r>
      <w:bookmarkEnd w:id="558"/>
    </w:p>
    <w:p w14:paraId="6A76FEE3" w14:textId="77777777" w:rsidR="00356455" w:rsidRPr="00002853" w:rsidRDefault="00356455">
      <w:pPr>
        <w:pStyle w:val="CPRSBullets"/>
      </w:pPr>
      <w:bookmarkStart w:id="559" w:name="_Toc20803664"/>
      <w:r w:rsidRPr="00002853">
        <w:rPr>
          <w:i/>
          <w:iCs/>
        </w:rPr>
        <w:t>Excluded Treating Specialties</w:t>
      </w:r>
      <w:r w:rsidRPr="00002853">
        <w:t xml:space="preserve"> – The specific sending and receiving specialties that are exceptions to the rule (should not cause an order to be discontinued).  This prompt (field) is specific to specialty transfer events.</w:t>
      </w:r>
      <w:bookmarkEnd w:id="559"/>
      <w:r w:rsidRPr="00002853">
        <w:t xml:space="preserve">  </w:t>
      </w:r>
    </w:p>
    <w:p w14:paraId="721D4CEA" w14:textId="77777777" w:rsidR="00356455" w:rsidRPr="00002853" w:rsidRDefault="00356455">
      <w:pPr>
        <w:pStyle w:val="CPRSBullets"/>
      </w:pPr>
      <w:bookmarkStart w:id="560" w:name="_Toc20803665"/>
      <w:r w:rsidRPr="00002853">
        <w:rPr>
          <w:i/>
          <w:iCs/>
        </w:rPr>
        <w:t>Except for Orderable Item</w:t>
      </w:r>
      <w:r w:rsidRPr="00002853">
        <w:t xml:space="preserve"> – An orderable item that is an exception to the rule (should not cause an order to be discontinued).</w:t>
      </w:r>
      <w:bookmarkEnd w:id="560"/>
    </w:p>
    <w:p w14:paraId="691CA6EA" w14:textId="77777777" w:rsidR="00A00398" w:rsidRPr="00002853" w:rsidRDefault="00356455">
      <w:pPr>
        <w:pStyle w:val="CPRSBullets"/>
      </w:pPr>
      <w:bookmarkStart w:id="561" w:name="_Toc20803666"/>
      <w:r w:rsidRPr="00002853">
        <w:rPr>
          <w:i/>
          <w:iCs/>
        </w:rPr>
        <w:lastRenderedPageBreak/>
        <w:t>Except from Observation</w:t>
      </w:r>
      <w:r w:rsidRPr="00002853">
        <w:t xml:space="preserve"> –The field indicates whether a patient leaving an observation treating specialty should be an exception to this rule. This field is only used in discharge rules. </w:t>
      </w:r>
    </w:p>
    <w:p w14:paraId="0B3C4D3B" w14:textId="77777777" w:rsidR="00356455" w:rsidRPr="00002853" w:rsidRDefault="00356455" w:rsidP="003B21D0">
      <w:pPr>
        <w:pStyle w:val="CPRSBulletsBody"/>
        <w:spacing w:before="120"/>
      </w:pPr>
      <w:r w:rsidRPr="00002853">
        <w:t>This field can be set in the following ways:</w:t>
      </w:r>
      <w:bookmarkEnd w:id="561"/>
    </w:p>
    <w:p w14:paraId="236B8B54" w14:textId="77777777" w:rsidR="00356455" w:rsidRPr="00002853" w:rsidRDefault="00356455">
      <w:pPr>
        <w:pStyle w:val="CPRSBulletsSubBullets"/>
      </w:pPr>
      <w:bookmarkStart w:id="562" w:name="_Toc20803667"/>
      <w:r w:rsidRPr="00002853">
        <w:rPr>
          <w:b/>
          <w:bCs w:val="0"/>
        </w:rPr>
        <w:t>Yes</w:t>
      </w:r>
      <w:r w:rsidRPr="00002853">
        <w:rPr>
          <w:i/>
          <w:iCs/>
        </w:rPr>
        <w:t xml:space="preserve"> </w:t>
      </w:r>
      <w:r w:rsidRPr="00002853">
        <w:t>– if you set the field to yes, a discharge from an observation treating specialty will always be an exception to this rule (should not cause an order to be discontinued).</w:t>
      </w:r>
      <w:bookmarkEnd w:id="562"/>
    </w:p>
    <w:p w14:paraId="6FCCE683" w14:textId="77777777" w:rsidR="00356455" w:rsidRPr="00002853" w:rsidRDefault="00356455">
      <w:pPr>
        <w:pStyle w:val="CPRSBulletsSubBullets"/>
      </w:pPr>
      <w:bookmarkStart w:id="563" w:name="_Toc20803668"/>
      <w:r w:rsidRPr="00002853">
        <w:rPr>
          <w:b/>
          <w:bCs w:val="0"/>
        </w:rPr>
        <w:t>No</w:t>
      </w:r>
      <w:r w:rsidRPr="00002853">
        <w:t xml:space="preserve"> – if you set this field to no, this rule will be applied regardless of whether the patient is discharged from an observation treating specialty.</w:t>
      </w:r>
      <w:bookmarkEnd w:id="563"/>
    </w:p>
    <w:p w14:paraId="22B416FE" w14:textId="77777777" w:rsidR="00A00398" w:rsidRPr="00002853" w:rsidRDefault="00356455">
      <w:pPr>
        <w:pStyle w:val="CPRSBulletsSubBullets"/>
      </w:pPr>
      <w:bookmarkStart w:id="564" w:name="_Toc20803669"/>
      <w:r w:rsidRPr="00002853">
        <w:rPr>
          <w:b/>
          <w:bCs w:val="0"/>
        </w:rPr>
        <w:t>If Readmitting</w:t>
      </w:r>
      <w:r w:rsidRPr="00002853">
        <w:t xml:space="preserve"> – If you set this field to If Readmitting, the user will be prompted to enter whether the patient will be immediately readmitted.  If the user answers yes, the order will not be automatically discontinued. If the user answers no, the rule will be applied.</w:t>
      </w:r>
      <w:bookmarkEnd w:id="564"/>
    </w:p>
    <w:p w14:paraId="27010874" w14:textId="77777777" w:rsidR="00356455" w:rsidRPr="00002853" w:rsidRDefault="00356455">
      <w:pPr>
        <w:pStyle w:val="CPRSBullets"/>
      </w:pPr>
      <w:bookmarkStart w:id="565" w:name="_Toc20803670"/>
      <w:bookmarkStart w:id="566" w:name="_Toc13381793"/>
      <w:bookmarkStart w:id="567" w:name="_Toc13473554"/>
      <w:r w:rsidRPr="00002853">
        <w:rPr>
          <w:i/>
          <w:iCs/>
        </w:rPr>
        <w:t xml:space="preserve">Inactivated – </w:t>
      </w:r>
      <w:r w:rsidRPr="00002853">
        <w:t>After the date/time listed in this field, the rule will no longer be applied.</w:t>
      </w:r>
      <w:bookmarkEnd w:id="565"/>
      <w:r w:rsidRPr="00002853">
        <w:t xml:space="preserve"> </w:t>
      </w:r>
    </w:p>
    <w:p w14:paraId="6DAE0F99" w14:textId="77777777" w:rsidR="00356455" w:rsidRPr="00002853" w:rsidRDefault="00356455">
      <w:pPr>
        <w:pStyle w:val="CPRSBullets"/>
      </w:pPr>
      <w:bookmarkStart w:id="568" w:name="_Toc20803671"/>
      <w:r w:rsidRPr="00002853">
        <w:rPr>
          <w:i/>
          <w:iCs/>
        </w:rPr>
        <w:t>Included Divisions</w:t>
      </w:r>
      <w:r w:rsidRPr="00002853">
        <w:t xml:space="preserve"> – For multidivisional sites, the specific sending divisions that are included in this rule.</w:t>
      </w:r>
      <w:bookmarkEnd w:id="568"/>
    </w:p>
    <w:p w14:paraId="49994908" w14:textId="77777777" w:rsidR="00356455" w:rsidRPr="00002853" w:rsidRDefault="00356455">
      <w:pPr>
        <w:pStyle w:val="CPRSBullets"/>
      </w:pPr>
      <w:bookmarkStart w:id="569" w:name="_Toc20803672"/>
      <w:r w:rsidRPr="00002853">
        <w:rPr>
          <w:i/>
          <w:iCs/>
        </w:rPr>
        <w:t xml:space="preserve">Included Locations – </w:t>
      </w:r>
      <w:r w:rsidRPr="00002853">
        <w:t>The specific sending and receiving wards that the auto-DC rule will apply to. This prompt (field) is only used with transfer events (no specialty change).</w:t>
      </w:r>
      <w:bookmarkEnd w:id="569"/>
    </w:p>
    <w:p w14:paraId="189399D7" w14:textId="77777777" w:rsidR="00356455" w:rsidRPr="00002853" w:rsidRDefault="00356455">
      <w:pPr>
        <w:pStyle w:val="CPRSBullets"/>
      </w:pPr>
      <w:bookmarkStart w:id="570" w:name="_Toc20803673"/>
      <w:r w:rsidRPr="00002853">
        <w:rPr>
          <w:i/>
          <w:iCs/>
        </w:rPr>
        <w:t>MAS  Movement Type</w:t>
      </w:r>
      <w:r w:rsidRPr="00002853">
        <w:t xml:space="preserve"> – The MAS movement type that will trigger the auto-DC rule.</w:t>
      </w:r>
      <w:bookmarkEnd w:id="566"/>
      <w:bookmarkEnd w:id="567"/>
      <w:bookmarkEnd w:id="570"/>
    </w:p>
    <w:p w14:paraId="71819017" w14:textId="77777777" w:rsidR="00356455" w:rsidRPr="00002853" w:rsidRDefault="00356455">
      <w:pPr>
        <w:pStyle w:val="CPRSBulletsBody"/>
      </w:pPr>
      <w:bookmarkStart w:id="571" w:name="_Toc20803674"/>
      <w:r w:rsidRPr="00002853">
        <w:t>For a specialty transfer rule, the only movement type allowed is “Provider Specialty Change”. However, any transfer that includes a specialty change will trigger this rule, even if another movement type is entered.</w:t>
      </w:r>
      <w:bookmarkEnd w:id="571"/>
      <w:r w:rsidRPr="00002853">
        <w:t xml:space="preserve">  </w:t>
      </w:r>
    </w:p>
    <w:p w14:paraId="138B224F" w14:textId="77777777" w:rsidR="00356455" w:rsidRPr="00002853" w:rsidRDefault="00356455">
      <w:pPr>
        <w:pStyle w:val="CPRSBullets"/>
      </w:pPr>
      <w:bookmarkStart w:id="572" w:name="_Toc13381794"/>
      <w:bookmarkStart w:id="573" w:name="_Toc13473555"/>
      <w:bookmarkStart w:id="574" w:name="_Toc20803675"/>
      <w:r w:rsidRPr="00002853">
        <w:rPr>
          <w:i/>
          <w:iCs/>
        </w:rPr>
        <w:t>Type of Event</w:t>
      </w:r>
      <w:r w:rsidRPr="00002853">
        <w:t xml:space="preserve"> – The type of event that will trigger the auto-DC rule. The value of this field can be A (admission event), T (transfer event), D (discharge event), S (specialty transfer event), or O (</w:t>
      </w:r>
      <w:proofErr w:type="spellStart"/>
      <w:r w:rsidRPr="00002853">
        <w:t>O.R</w:t>
      </w:r>
      <w:proofErr w:type="spellEnd"/>
      <w:r w:rsidRPr="00002853">
        <w:t xml:space="preserve"> event).</w:t>
      </w:r>
      <w:bookmarkEnd w:id="572"/>
      <w:bookmarkEnd w:id="573"/>
      <w:bookmarkEnd w:id="574"/>
    </w:p>
    <w:p w14:paraId="5BAFE05A" w14:textId="77777777" w:rsidR="00356455" w:rsidRPr="00002853" w:rsidRDefault="00356455">
      <w:pPr>
        <w:pStyle w:val="CPRSBullets"/>
        <w:rPr>
          <w:sz w:val="24"/>
        </w:rPr>
      </w:pPr>
      <w:bookmarkStart w:id="575" w:name="_Toc13381795"/>
      <w:bookmarkStart w:id="576" w:name="_Toc13473556"/>
      <w:bookmarkStart w:id="577" w:name="_Toc20803676"/>
      <w:r w:rsidRPr="00002853">
        <w:rPr>
          <w:i/>
          <w:iCs/>
        </w:rPr>
        <w:t>Type of Orders to DC</w:t>
      </w:r>
      <w:r w:rsidRPr="00002853">
        <w:t xml:space="preserve"> – Orders generated by the VistA package specified in this field will be discontinued.</w:t>
      </w:r>
      <w:bookmarkStart w:id="578" w:name="_Toc13381796"/>
      <w:bookmarkStart w:id="579" w:name="_Toc13473557"/>
      <w:bookmarkEnd w:id="575"/>
      <w:bookmarkEnd w:id="576"/>
      <w:bookmarkEnd w:id="577"/>
    </w:p>
    <w:p w14:paraId="363EA05F" w14:textId="77777777" w:rsidR="00233AC6" w:rsidRDefault="00233AC6" w:rsidP="00394520">
      <w:pPr>
        <w:pStyle w:val="Heading4"/>
        <w:spacing w:before="240"/>
      </w:pPr>
      <w:bookmarkStart w:id="580" w:name="_Toc20803678"/>
      <w:bookmarkEnd w:id="540"/>
      <w:bookmarkEnd w:id="578"/>
      <w:bookmarkEnd w:id="579"/>
      <w:r>
        <w:br w:type="page"/>
      </w:r>
    </w:p>
    <w:p w14:paraId="54EFD4C8" w14:textId="055F5B4F" w:rsidR="00356455" w:rsidRPr="003B21D0" w:rsidRDefault="00356455" w:rsidP="003B21D0">
      <w:pPr>
        <w:pStyle w:val="Heading3"/>
      </w:pPr>
      <w:bookmarkStart w:id="581" w:name="_Toc22644756"/>
      <w:r w:rsidRPr="003B21D0">
        <w:lastRenderedPageBreak/>
        <w:t>Sample Rules</w:t>
      </w:r>
      <w:bookmarkEnd w:id="580"/>
      <w:bookmarkEnd w:id="581"/>
    </w:p>
    <w:p w14:paraId="41D0CA9E" w14:textId="77777777" w:rsidR="00356455" w:rsidRPr="00002853" w:rsidRDefault="00356455" w:rsidP="003B21D0">
      <w:pPr>
        <w:pStyle w:val="Heading4"/>
      </w:pPr>
      <w:r w:rsidRPr="00002853">
        <w:t>Sample Admission Rule</w:t>
      </w:r>
    </w:p>
    <w:p w14:paraId="6BA398C3" w14:textId="77777777" w:rsidR="000819A0" w:rsidRPr="00002853" w:rsidRDefault="000819A0" w:rsidP="00233AC6">
      <w:pPr>
        <w:pStyle w:val="CPRScapture"/>
        <w:spacing w:before="80" w:after="80"/>
        <w:rPr>
          <w:u w:val="single"/>
        </w:rPr>
      </w:pPr>
      <w:r w:rsidRPr="00002853">
        <w:rPr>
          <w:u w:val="single"/>
        </w:rPr>
        <w:t xml:space="preserve">Detailed Display             Dec 00, 2004@00:00:00      Page:    1 of  1 </w:t>
      </w:r>
    </w:p>
    <w:p w14:paraId="7E285505" w14:textId="77777777" w:rsidR="00B25257" w:rsidRPr="00002853" w:rsidRDefault="00B25257" w:rsidP="00233AC6">
      <w:pPr>
        <w:pStyle w:val="CPRScapture"/>
        <w:spacing w:before="80" w:after="80"/>
      </w:pPr>
      <w:r w:rsidRPr="00002853">
        <w:t xml:space="preserve">Name:                         ADMISSION         </w:t>
      </w:r>
      <w:r w:rsidR="00A00398" w:rsidRPr="00002853">
        <w:t xml:space="preserve">                         </w:t>
      </w:r>
    </w:p>
    <w:p w14:paraId="6C528C09" w14:textId="77777777" w:rsidR="00B25257" w:rsidRPr="00002853" w:rsidRDefault="00B25257" w:rsidP="00233AC6">
      <w:pPr>
        <w:pStyle w:val="CPRScapture"/>
        <w:spacing w:before="80" w:after="80"/>
      </w:pPr>
      <w:r w:rsidRPr="00002853">
        <w:t xml:space="preserve">Inactivated:                                    </w:t>
      </w:r>
      <w:r w:rsidR="00A00398" w:rsidRPr="00002853">
        <w:t xml:space="preserve">                         </w:t>
      </w:r>
    </w:p>
    <w:p w14:paraId="35D332C6" w14:textId="77777777" w:rsidR="00B25257" w:rsidRPr="00002853" w:rsidRDefault="00B25257" w:rsidP="00233AC6">
      <w:pPr>
        <w:pStyle w:val="CPRScapture"/>
        <w:spacing w:before="80" w:after="80"/>
      </w:pPr>
      <w:r w:rsidRPr="00002853">
        <w:t xml:space="preserve">Type of event:                ADMISSION         </w:t>
      </w:r>
      <w:r w:rsidR="00A00398" w:rsidRPr="00002853">
        <w:t xml:space="preserve">                         </w:t>
      </w:r>
    </w:p>
    <w:p w14:paraId="024FB95D" w14:textId="77777777" w:rsidR="00B25257" w:rsidRPr="00002853" w:rsidRDefault="00B25257" w:rsidP="00233AC6">
      <w:pPr>
        <w:pStyle w:val="CPRScapture"/>
        <w:spacing w:before="80" w:after="80"/>
      </w:pPr>
      <w:r w:rsidRPr="00002853">
        <w:t xml:space="preserve">Admit to division:            SUPPORT </w:t>
      </w:r>
      <w:proofErr w:type="spellStart"/>
      <w:r w:rsidRPr="00002853">
        <w:t>ISC</w:t>
      </w:r>
      <w:proofErr w:type="spellEnd"/>
      <w:r w:rsidRPr="00002853">
        <w:t xml:space="preserve">       </w:t>
      </w:r>
      <w:r w:rsidR="00A00398" w:rsidRPr="00002853">
        <w:t xml:space="preserve">                         </w:t>
      </w:r>
    </w:p>
    <w:p w14:paraId="4786D9AF" w14:textId="77777777" w:rsidR="00B25257" w:rsidRPr="00002853" w:rsidRDefault="00B25257" w:rsidP="00233AC6">
      <w:pPr>
        <w:pStyle w:val="CPRScapture"/>
        <w:spacing w:before="80" w:after="80"/>
      </w:pPr>
      <w:r w:rsidRPr="00002853">
        <w:t xml:space="preserve">Dc reason:                    Admit             </w:t>
      </w:r>
      <w:r w:rsidR="00A00398" w:rsidRPr="00002853">
        <w:t xml:space="preserve">                         </w:t>
      </w:r>
    </w:p>
    <w:p w14:paraId="1B59F18F" w14:textId="166D9031" w:rsidR="00B25257" w:rsidRPr="00002853" w:rsidRDefault="00B25257" w:rsidP="00233AC6">
      <w:pPr>
        <w:pStyle w:val="CPRScapture"/>
        <w:spacing w:before="80" w:after="80"/>
      </w:pPr>
      <w:r w:rsidRPr="00002853">
        <w:t xml:space="preserve">Display text:                 ADMISSION       </w:t>
      </w:r>
      <w:r w:rsidR="00A00398" w:rsidRPr="00002853">
        <w:t xml:space="preserve">                         </w:t>
      </w:r>
    </w:p>
    <w:p w14:paraId="3A19390F" w14:textId="77777777" w:rsidR="00B25257" w:rsidRPr="00002853" w:rsidRDefault="00B25257" w:rsidP="00233AC6">
      <w:pPr>
        <w:pStyle w:val="CPRScapture"/>
        <w:spacing w:before="80" w:after="80"/>
      </w:pPr>
      <w:r w:rsidRPr="00002853">
        <w:t xml:space="preserve">Movement Types:                                 </w:t>
      </w:r>
      <w:r w:rsidR="00A00398" w:rsidRPr="00002853">
        <w:t xml:space="preserve">                         </w:t>
      </w:r>
    </w:p>
    <w:p w14:paraId="74AECAD7" w14:textId="77777777" w:rsidR="00B25257" w:rsidRPr="00002853" w:rsidRDefault="00B25257" w:rsidP="00233AC6">
      <w:pPr>
        <w:pStyle w:val="CPRScapture"/>
        <w:spacing w:before="80" w:after="80"/>
      </w:pPr>
      <w:r w:rsidRPr="00002853">
        <w:t xml:space="preserve">AMBULATORY CARE (OPT-AC)                        </w:t>
      </w:r>
      <w:r w:rsidR="00A00398" w:rsidRPr="00002853">
        <w:t xml:space="preserve">                         </w:t>
      </w:r>
    </w:p>
    <w:p w14:paraId="70A88480" w14:textId="77777777" w:rsidR="00B25257" w:rsidRPr="00002853" w:rsidRDefault="00B25257" w:rsidP="00233AC6">
      <w:pPr>
        <w:pStyle w:val="CPRScapture"/>
        <w:spacing w:before="80" w:after="80"/>
      </w:pPr>
      <w:r w:rsidRPr="00002853">
        <w:t xml:space="preserve">TRANSFER IN                                     </w:t>
      </w:r>
      <w:r w:rsidR="00A00398" w:rsidRPr="00002853">
        <w:t xml:space="preserve">                         </w:t>
      </w:r>
    </w:p>
    <w:p w14:paraId="0BF02002" w14:textId="77777777" w:rsidR="00B25257" w:rsidRPr="00002853" w:rsidRDefault="00B25257" w:rsidP="00233AC6">
      <w:pPr>
        <w:pStyle w:val="CPRScapture"/>
        <w:spacing w:before="80" w:after="80"/>
      </w:pPr>
      <w:r w:rsidRPr="00002853">
        <w:t xml:space="preserve">DIRECT                                          </w:t>
      </w:r>
      <w:r w:rsidR="00A00398" w:rsidRPr="00002853">
        <w:t xml:space="preserve">                         </w:t>
      </w:r>
    </w:p>
    <w:p w14:paraId="1608A9CC" w14:textId="77777777" w:rsidR="00B25257" w:rsidRPr="00002853" w:rsidRDefault="00B25257" w:rsidP="00233AC6">
      <w:pPr>
        <w:pStyle w:val="CPRScapture"/>
        <w:spacing w:before="80" w:after="80"/>
      </w:pPr>
      <w:r w:rsidRPr="00002853">
        <w:t xml:space="preserve">READMISSION TO </w:t>
      </w:r>
      <w:proofErr w:type="spellStart"/>
      <w:r w:rsidRPr="00002853">
        <w:t>IMLTC</w:t>
      </w:r>
      <w:proofErr w:type="spellEnd"/>
      <w:r w:rsidRPr="00002853">
        <w:t>/</w:t>
      </w:r>
      <w:proofErr w:type="spellStart"/>
      <w:r w:rsidRPr="00002853">
        <w:t>NHCU</w:t>
      </w:r>
      <w:proofErr w:type="spellEnd"/>
      <w:r w:rsidRPr="00002853">
        <w:t xml:space="preserve">/DOMICILIARY           </w:t>
      </w:r>
      <w:r w:rsidR="00A00398" w:rsidRPr="00002853">
        <w:t xml:space="preserve">                         </w:t>
      </w:r>
    </w:p>
    <w:p w14:paraId="6566AC02" w14:textId="77777777" w:rsidR="00B25257" w:rsidRPr="00002853" w:rsidRDefault="00B25257" w:rsidP="00233AC6">
      <w:pPr>
        <w:pStyle w:val="CPRScapture"/>
        <w:spacing w:before="80" w:after="80"/>
      </w:pPr>
      <w:r w:rsidRPr="00002853">
        <w:t>NON-SERVICE CONNECTED (OPT-</w:t>
      </w:r>
      <w:proofErr w:type="spellStart"/>
      <w:r w:rsidRPr="00002853">
        <w:t>NSC</w:t>
      </w:r>
      <w:proofErr w:type="spellEnd"/>
      <w:r w:rsidRPr="00002853">
        <w:t xml:space="preserve">)                                          </w:t>
      </w:r>
    </w:p>
    <w:p w14:paraId="2EE1ABB5" w14:textId="77777777" w:rsidR="00B25257" w:rsidRPr="00002853" w:rsidRDefault="00B25257" w:rsidP="00233AC6">
      <w:pPr>
        <w:pStyle w:val="CPRScapture"/>
        <w:spacing w:before="80" w:after="80"/>
      </w:pPr>
      <w:r w:rsidRPr="00002853">
        <w:t>PRE-BED CARE (OPT-</w:t>
      </w:r>
      <w:proofErr w:type="spellStart"/>
      <w:r w:rsidRPr="00002853">
        <w:t>PBC</w:t>
      </w:r>
      <w:proofErr w:type="spellEnd"/>
      <w:r w:rsidRPr="00002853">
        <w:t xml:space="preserve">)                                                   </w:t>
      </w:r>
    </w:p>
    <w:p w14:paraId="22851692" w14:textId="77777777" w:rsidR="00B25257" w:rsidRPr="00002853" w:rsidRDefault="00B25257" w:rsidP="00233AC6">
      <w:pPr>
        <w:pStyle w:val="CPRScapture"/>
        <w:spacing w:before="80" w:after="80"/>
      </w:pPr>
      <w:r w:rsidRPr="00002853">
        <w:t xml:space="preserve">NON-VETERAN (OPT-NVE)                                                    </w:t>
      </w:r>
    </w:p>
    <w:p w14:paraId="66BFB461" w14:textId="77777777" w:rsidR="00B25257" w:rsidRPr="00002853" w:rsidRDefault="00B25257" w:rsidP="00233AC6">
      <w:pPr>
        <w:pStyle w:val="CPRScapture"/>
        <w:spacing w:before="80" w:after="80"/>
      </w:pPr>
      <w:r w:rsidRPr="00002853">
        <w:t xml:space="preserve">WAITING LIST                                                             </w:t>
      </w:r>
    </w:p>
    <w:p w14:paraId="6377E92B" w14:textId="77777777" w:rsidR="00B25257" w:rsidRPr="00002853" w:rsidRDefault="00B25257" w:rsidP="00233AC6">
      <w:pPr>
        <w:pStyle w:val="CPRScapture"/>
        <w:spacing w:before="80" w:after="80"/>
      </w:pPr>
      <w:r w:rsidRPr="00002853">
        <w:t xml:space="preserve">OPT-SC                                                                   </w:t>
      </w:r>
    </w:p>
    <w:p w14:paraId="47EBD3D4" w14:textId="77777777" w:rsidR="00A00398" w:rsidRPr="00002853" w:rsidRDefault="00B25257" w:rsidP="00233AC6">
      <w:pPr>
        <w:pStyle w:val="CPRScapture"/>
        <w:spacing w:before="80" w:after="80"/>
      </w:pPr>
      <w:r w:rsidRPr="00002853">
        <w:t xml:space="preserve">Included Packages:                                                      </w:t>
      </w:r>
      <w:r w:rsidR="00A00398" w:rsidRPr="00002853">
        <w:t xml:space="preserve"> </w:t>
      </w:r>
    </w:p>
    <w:p w14:paraId="7ACADCF3" w14:textId="5DEDB773" w:rsidR="000819A0" w:rsidRPr="00002853" w:rsidRDefault="00B25257" w:rsidP="00233AC6">
      <w:pPr>
        <w:pStyle w:val="CPRScapture"/>
        <w:spacing w:before="80" w:after="80"/>
      </w:pPr>
      <w:r w:rsidRPr="00002853">
        <w:t xml:space="preserve">ORDER ENTRY/RESULTS REPORTING  </w:t>
      </w:r>
    </w:p>
    <w:p w14:paraId="200F0610" w14:textId="03A3A168" w:rsidR="00A00398" w:rsidRPr="00002853" w:rsidRDefault="00356455" w:rsidP="00FB258D">
      <w:pPr>
        <w:pStyle w:val="Heading4"/>
        <w:spacing w:before="240"/>
      </w:pPr>
      <w:r w:rsidRPr="00002853">
        <w:t>Sample Discharge Rule</w:t>
      </w:r>
    </w:p>
    <w:p w14:paraId="6A52D5C0" w14:textId="77777777" w:rsidR="000819A0" w:rsidRPr="00002853" w:rsidRDefault="000819A0" w:rsidP="00233AC6">
      <w:pPr>
        <w:pStyle w:val="CPRScapture"/>
        <w:spacing w:before="80" w:after="80"/>
        <w:rPr>
          <w:u w:val="single"/>
        </w:rPr>
      </w:pPr>
      <w:r w:rsidRPr="00002853">
        <w:rPr>
          <w:u w:val="single"/>
        </w:rPr>
        <w:t xml:space="preserve">Detailed Display             Dec 00, 2004@00:00:00         Page:  1 of 2 </w:t>
      </w:r>
    </w:p>
    <w:p w14:paraId="06DF1FEA" w14:textId="7C7D3A01" w:rsidR="00B25257" w:rsidRPr="00002853" w:rsidRDefault="00B25257" w:rsidP="00233AC6">
      <w:pPr>
        <w:pStyle w:val="CPRScapture"/>
        <w:spacing w:before="80" w:after="80"/>
      </w:pPr>
      <w:r w:rsidRPr="00002853">
        <w:t xml:space="preserve">Name:                         DISCHARGE                               </w:t>
      </w:r>
    </w:p>
    <w:p w14:paraId="38D7FC78" w14:textId="0E27CB3E" w:rsidR="00B25257" w:rsidRPr="00002853" w:rsidRDefault="00B25257" w:rsidP="00233AC6">
      <w:pPr>
        <w:pStyle w:val="CPRScapture"/>
        <w:spacing w:before="80" w:after="80"/>
      </w:pPr>
      <w:r w:rsidRPr="00002853">
        <w:t xml:space="preserve">Inactivated:                                                          </w:t>
      </w:r>
    </w:p>
    <w:p w14:paraId="50FD64BB" w14:textId="27ACCE02" w:rsidR="00B25257" w:rsidRPr="00002853" w:rsidRDefault="00B25257" w:rsidP="00233AC6">
      <w:pPr>
        <w:pStyle w:val="CPRScapture"/>
        <w:spacing w:before="80" w:after="80"/>
      </w:pPr>
      <w:r w:rsidRPr="00002853">
        <w:t xml:space="preserve">Type of event:                DISCHARGE                                 </w:t>
      </w:r>
    </w:p>
    <w:p w14:paraId="240E2B4F" w14:textId="2B67FD51" w:rsidR="00B25257" w:rsidRPr="00002853" w:rsidRDefault="00B25257" w:rsidP="00233AC6">
      <w:pPr>
        <w:pStyle w:val="CPRScapture"/>
        <w:spacing w:before="80" w:after="80"/>
      </w:pPr>
      <w:r w:rsidRPr="00002853">
        <w:t xml:space="preserve">Discharge from division:      SALT LAKE CITY                          </w:t>
      </w:r>
    </w:p>
    <w:p w14:paraId="4EA03337" w14:textId="4F6DD70E" w:rsidR="00B25257" w:rsidRPr="00002853" w:rsidRDefault="00B25257" w:rsidP="00233AC6">
      <w:pPr>
        <w:pStyle w:val="CPRScapture"/>
        <w:spacing w:before="80" w:after="80"/>
      </w:pPr>
      <w:r w:rsidRPr="00002853">
        <w:t xml:space="preserve">Dc reason:                    Discharge                                 </w:t>
      </w:r>
    </w:p>
    <w:p w14:paraId="72D9A3B0" w14:textId="43E00AA1" w:rsidR="00B25257" w:rsidRPr="00002853" w:rsidRDefault="00B25257" w:rsidP="00233AC6">
      <w:pPr>
        <w:pStyle w:val="CPRScapture"/>
        <w:spacing w:before="80" w:after="80"/>
      </w:pPr>
      <w:r w:rsidRPr="00002853">
        <w:t xml:space="preserve">Display text:                 DISCHARGE                                </w:t>
      </w:r>
    </w:p>
    <w:p w14:paraId="2269878F" w14:textId="05049477" w:rsidR="00B25257" w:rsidRPr="00002853" w:rsidRDefault="00B25257" w:rsidP="00233AC6">
      <w:pPr>
        <w:pStyle w:val="CPRScapture"/>
        <w:spacing w:before="80" w:after="80"/>
      </w:pPr>
      <w:r w:rsidRPr="00002853">
        <w:t xml:space="preserve">Except from observation:                                              </w:t>
      </w:r>
    </w:p>
    <w:p w14:paraId="2DFAA2C1" w14:textId="39A7E04F" w:rsidR="00B25257" w:rsidRPr="00002853" w:rsidRDefault="00B25257" w:rsidP="00233AC6">
      <w:pPr>
        <w:pStyle w:val="CPRScapture"/>
        <w:spacing w:before="80" w:after="80"/>
      </w:pPr>
      <w:r w:rsidRPr="00002853">
        <w:t xml:space="preserve">Movement Types:                                                         </w:t>
      </w:r>
    </w:p>
    <w:p w14:paraId="03428F06" w14:textId="785503F2" w:rsidR="00B25257" w:rsidRPr="00002853" w:rsidRDefault="00B25257" w:rsidP="00233AC6">
      <w:pPr>
        <w:pStyle w:val="CPRScapture"/>
        <w:spacing w:before="80" w:after="80"/>
      </w:pPr>
      <w:r w:rsidRPr="00002853">
        <w:t xml:space="preserve">TRANSFER OUT                                                            </w:t>
      </w:r>
    </w:p>
    <w:p w14:paraId="2B75828B" w14:textId="70856587" w:rsidR="00B25257" w:rsidRPr="00002853" w:rsidRDefault="00B25257" w:rsidP="00233AC6">
      <w:pPr>
        <w:pStyle w:val="CPRScapture"/>
        <w:spacing w:before="80" w:after="80"/>
      </w:pPr>
      <w:r w:rsidRPr="00002853">
        <w:t>NON-SERVICE CONNECTED (OPT-</w:t>
      </w:r>
      <w:proofErr w:type="spellStart"/>
      <w:r w:rsidRPr="00002853">
        <w:t>NSC</w:t>
      </w:r>
      <w:proofErr w:type="spellEnd"/>
      <w:r w:rsidRPr="00002853">
        <w:t xml:space="preserve">)                                        </w:t>
      </w:r>
    </w:p>
    <w:p w14:paraId="561DCC2A" w14:textId="4894EDBE" w:rsidR="00B25257" w:rsidRPr="00002853" w:rsidRDefault="00B25257" w:rsidP="00233AC6">
      <w:pPr>
        <w:pStyle w:val="CPRScapture"/>
        <w:spacing w:before="80" w:after="80"/>
      </w:pPr>
      <w:r w:rsidRPr="00002853">
        <w:t xml:space="preserve">REGULAR                                                              </w:t>
      </w:r>
    </w:p>
    <w:p w14:paraId="502E448B" w14:textId="14717C0D" w:rsidR="00B25257" w:rsidRPr="00002853" w:rsidRDefault="00B25257" w:rsidP="00233AC6">
      <w:pPr>
        <w:pStyle w:val="CPRScapture"/>
        <w:spacing w:before="80" w:after="80"/>
      </w:pPr>
      <w:r w:rsidRPr="00002853">
        <w:t xml:space="preserve">IRREGULAR                                                             </w:t>
      </w:r>
    </w:p>
    <w:p w14:paraId="1A0867CF" w14:textId="60B0B305" w:rsidR="00B25257" w:rsidRPr="00002853" w:rsidRDefault="00B25257" w:rsidP="00233AC6">
      <w:pPr>
        <w:pStyle w:val="CPRScapture"/>
        <w:spacing w:before="80" w:after="80"/>
      </w:pPr>
      <w:r w:rsidRPr="00002853">
        <w:t xml:space="preserve">OPT-SC                                                                </w:t>
      </w:r>
    </w:p>
    <w:p w14:paraId="4F832579" w14:textId="75D0BEC6" w:rsidR="00B25257" w:rsidRPr="00002853" w:rsidRDefault="00B25257" w:rsidP="00233AC6">
      <w:pPr>
        <w:pStyle w:val="CPRScapture"/>
        <w:spacing w:before="80" w:after="80"/>
      </w:pPr>
      <w:r w:rsidRPr="00002853">
        <w:t xml:space="preserve">NON-BED CARE                                                        </w:t>
      </w:r>
    </w:p>
    <w:p w14:paraId="7541726A" w14:textId="6433AAB6" w:rsidR="00B25257" w:rsidRPr="00002853" w:rsidRDefault="00B25257" w:rsidP="00233AC6">
      <w:pPr>
        <w:pStyle w:val="CPRScapture"/>
        <w:spacing w:before="80" w:after="80"/>
      </w:pPr>
      <w:r w:rsidRPr="00002853">
        <w:t xml:space="preserve">TO </w:t>
      </w:r>
      <w:proofErr w:type="spellStart"/>
      <w:r w:rsidRPr="00002853">
        <w:t>IMLTC</w:t>
      </w:r>
      <w:proofErr w:type="spellEnd"/>
      <w:r w:rsidRPr="00002853">
        <w:t>/</w:t>
      </w:r>
      <w:proofErr w:type="spellStart"/>
      <w:r w:rsidRPr="00002853">
        <w:t>NHCU</w:t>
      </w:r>
      <w:proofErr w:type="spellEnd"/>
      <w:r w:rsidRPr="00002853">
        <w:t xml:space="preserve"> FROM HOSP                                              </w:t>
      </w:r>
    </w:p>
    <w:p w14:paraId="6ACF3614" w14:textId="2D2900D4" w:rsidR="00B25257" w:rsidRPr="00002853" w:rsidRDefault="00B25257" w:rsidP="00233AC6">
      <w:pPr>
        <w:pStyle w:val="CPRScapture"/>
        <w:spacing w:before="80" w:after="80"/>
      </w:pPr>
      <w:r w:rsidRPr="00002853">
        <w:t xml:space="preserve">TO DOM FROM HOSP                                                       </w:t>
      </w:r>
    </w:p>
    <w:p w14:paraId="2A5A9AEC" w14:textId="19119065" w:rsidR="00B25257" w:rsidRPr="00002853" w:rsidRDefault="00B25257" w:rsidP="00233AC6">
      <w:pPr>
        <w:pStyle w:val="CPRScapture"/>
        <w:spacing w:before="80" w:after="80"/>
      </w:pPr>
      <w:r w:rsidRPr="00002853">
        <w:t xml:space="preserve">TO </w:t>
      </w:r>
      <w:proofErr w:type="spellStart"/>
      <w:r w:rsidRPr="00002853">
        <w:t>IMLTC</w:t>
      </w:r>
      <w:proofErr w:type="spellEnd"/>
      <w:r w:rsidRPr="00002853">
        <w:t>/</w:t>
      </w:r>
      <w:proofErr w:type="spellStart"/>
      <w:r w:rsidRPr="00002853">
        <w:t>NHCU</w:t>
      </w:r>
      <w:proofErr w:type="spellEnd"/>
      <w:r w:rsidRPr="00002853">
        <w:t xml:space="preserve"> FROM DOM                                               </w:t>
      </w:r>
    </w:p>
    <w:p w14:paraId="70F61ABC" w14:textId="51DD4231" w:rsidR="00B25257" w:rsidRPr="00002853" w:rsidRDefault="00B25257" w:rsidP="00233AC6">
      <w:pPr>
        <w:pStyle w:val="CPRScapture"/>
        <w:spacing w:before="80" w:after="80"/>
      </w:pPr>
      <w:r w:rsidRPr="00002853">
        <w:t xml:space="preserve">DISCHARGE TO CNH                                                     </w:t>
      </w:r>
    </w:p>
    <w:p w14:paraId="2C6C97AF" w14:textId="77777777" w:rsidR="00B25257" w:rsidRPr="00002853" w:rsidRDefault="00B25257" w:rsidP="00233AC6">
      <w:pPr>
        <w:pStyle w:val="CPRScapture"/>
        <w:spacing w:before="80" w:after="80"/>
      </w:pPr>
      <w:r w:rsidRPr="00002853">
        <w:t xml:space="preserve">VA </w:t>
      </w:r>
      <w:proofErr w:type="spellStart"/>
      <w:r w:rsidRPr="00002853">
        <w:t>IMLTC</w:t>
      </w:r>
      <w:proofErr w:type="spellEnd"/>
      <w:r w:rsidRPr="00002853">
        <w:t>/</w:t>
      </w:r>
      <w:proofErr w:type="spellStart"/>
      <w:r w:rsidRPr="00002853">
        <w:t>NHCU</w:t>
      </w:r>
      <w:proofErr w:type="spellEnd"/>
      <w:r w:rsidRPr="00002853">
        <w:t xml:space="preserve"> TO CNH  </w:t>
      </w:r>
    </w:p>
    <w:p w14:paraId="5D03D1F0" w14:textId="73FC8CBB" w:rsidR="00A00398" w:rsidRPr="00002853" w:rsidRDefault="00356455" w:rsidP="00DB7BE9">
      <w:pPr>
        <w:pStyle w:val="Caption"/>
      </w:pPr>
      <w:r w:rsidRPr="00002853">
        <w:t xml:space="preserve">The </w:t>
      </w:r>
      <w:r w:rsidRPr="00002853">
        <w:rPr>
          <w:i/>
          <w:iCs/>
        </w:rPr>
        <w:t>Except from observation</w:t>
      </w:r>
      <w:r w:rsidRPr="00002853">
        <w:t xml:space="preserve"> field is specific to discharge auto-DC rules</w:t>
      </w:r>
    </w:p>
    <w:p w14:paraId="077FD1A7" w14:textId="77777777" w:rsidR="00356455" w:rsidRPr="00002853" w:rsidRDefault="00356455" w:rsidP="00FB258D">
      <w:pPr>
        <w:pStyle w:val="Heading4"/>
        <w:spacing w:before="240"/>
        <w:rPr>
          <w:iCs/>
        </w:rPr>
      </w:pPr>
      <w:r w:rsidRPr="00002853">
        <w:lastRenderedPageBreak/>
        <w:t>Sample Discharge/Death Rule</w:t>
      </w:r>
    </w:p>
    <w:p w14:paraId="4D9AA6B2" w14:textId="77777777" w:rsidR="00B25257" w:rsidRPr="00002853" w:rsidRDefault="00B25257" w:rsidP="00B25257">
      <w:pPr>
        <w:pStyle w:val="CPRScapture"/>
        <w:rPr>
          <w:u w:val="single"/>
        </w:rPr>
      </w:pPr>
      <w:r w:rsidRPr="00002853">
        <w:rPr>
          <w:u w:val="single"/>
        </w:rPr>
        <w:t xml:space="preserve">Detailed Display             Dec 27, 2004@17:28:09    Page:  1 of  2 </w:t>
      </w:r>
    </w:p>
    <w:p w14:paraId="40F9C8E4" w14:textId="77EB599B" w:rsidR="00B25257" w:rsidRPr="00002853" w:rsidRDefault="00B25257" w:rsidP="00B25257">
      <w:pPr>
        <w:pStyle w:val="CPRScapture"/>
      </w:pPr>
      <w:r w:rsidRPr="00002853">
        <w:t xml:space="preserve">Name:                         DEATH                                  </w:t>
      </w:r>
    </w:p>
    <w:p w14:paraId="499C9E95" w14:textId="1AD982B3" w:rsidR="00B25257" w:rsidRPr="00002853" w:rsidRDefault="00B25257" w:rsidP="00B25257">
      <w:pPr>
        <w:pStyle w:val="CPRScapture"/>
      </w:pPr>
      <w:r w:rsidRPr="00002853">
        <w:t xml:space="preserve">Inactivated:                                                            </w:t>
      </w:r>
    </w:p>
    <w:p w14:paraId="187C861C" w14:textId="2577DC61" w:rsidR="00B25257" w:rsidRPr="00002853" w:rsidRDefault="00B25257" w:rsidP="00B25257">
      <w:pPr>
        <w:pStyle w:val="CPRScapture"/>
      </w:pPr>
      <w:r w:rsidRPr="00002853">
        <w:t xml:space="preserve">Type of event:                DISCHARGE                                 </w:t>
      </w:r>
    </w:p>
    <w:p w14:paraId="7C319AB0" w14:textId="1C39FEA9" w:rsidR="00B25257" w:rsidRPr="00002853" w:rsidRDefault="00B25257" w:rsidP="00B25257">
      <w:pPr>
        <w:pStyle w:val="CPRScapture"/>
      </w:pPr>
      <w:r w:rsidRPr="00002853">
        <w:t xml:space="preserve">Discharge from division:      SUPPORT </w:t>
      </w:r>
      <w:proofErr w:type="spellStart"/>
      <w:r w:rsidRPr="00002853">
        <w:t>ISC</w:t>
      </w:r>
      <w:proofErr w:type="spellEnd"/>
      <w:r w:rsidRPr="00002853">
        <w:t xml:space="preserve">                         </w:t>
      </w:r>
    </w:p>
    <w:p w14:paraId="16084CD3" w14:textId="0A633D79" w:rsidR="00B25257" w:rsidRPr="00002853" w:rsidRDefault="00B25257" w:rsidP="00B25257">
      <w:pPr>
        <w:pStyle w:val="CPRScapture"/>
      </w:pPr>
      <w:r w:rsidRPr="00002853">
        <w:t xml:space="preserve">Dc reason:                    Death                                   </w:t>
      </w:r>
    </w:p>
    <w:p w14:paraId="5777E9EE" w14:textId="4789BEA3" w:rsidR="00B25257" w:rsidRPr="00002853" w:rsidRDefault="00B25257" w:rsidP="00B25257">
      <w:pPr>
        <w:pStyle w:val="CPRScapture"/>
      </w:pPr>
      <w:r w:rsidRPr="00002853">
        <w:t xml:space="preserve">Display text:                 DEATH                                </w:t>
      </w:r>
    </w:p>
    <w:p w14:paraId="3E04B7E8" w14:textId="5EB5FFB0" w:rsidR="00B25257" w:rsidRPr="00002853" w:rsidRDefault="00B25257" w:rsidP="00B25257">
      <w:pPr>
        <w:pStyle w:val="CPRScapture"/>
      </w:pPr>
      <w:r w:rsidRPr="00002853">
        <w:t xml:space="preserve">Movement Types:                                                    </w:t>
      </w:r>
    </w:p>
    <w:p w14:paraId="56101EE4" w14:textId="46164085" w:rsidR="00B25257" w:rsidRPr="00002853" w:rsidRDefault="00B25257" w:rsidP="00B25257">
      <w:pPr>
        <w:pStyle w:val="CPRScapture"/>
      </w:pPr>
      <w:r w:rsidRPr="00002853">
        <w:t xml:space="preserve">DEATH                                                            </w:t>
      </w:r>
    </w:p>
    <w:p w14:paraId="437DE1FA" w14:textId="15DF88B1" w:rsidR="00B25257" w:rsidRPr="00002853" w:rsidRDefault="00B25257" w:rsidP="00B25257">
      <w:pPr>
        <w:pStyle w:val="CPRScapture"/>
      </w:pPr>
      <w:r w:rsidRPr="00002853">
        <w:t xml:space="preserve">DEATH WITH AUTOPSY                                                </w:t>
      </w:r>
    </w:p>
    <w:p w14:paraId="3E9F10D2" w14:textId="454F11BA" w:rsidR="00B25257" w:rsidRPr="00002853" w:rsidRDefault="00B25257" w:rsidP="00B25257">
      <w:pPr>
        <w:pStyle w:val="CPRScapture"/>
      </w:pPr>
      <w:r w:rsidRPr="00002853">
        <w:t xml:space="preserve">Included Packages:                                                  </w:t>
      </w:r>
    </w:p>
    <w:p w14:paraId="7755116B" w14:textId="7F974973" w:rsidR="00B25257" w:rsidRPr="00002853" w:rsidRDefault="00B25257" w:rsidP="00B25257">
      <w:pPr>
        <w:pStyle w:val="CPRScapture"/>
      </w:pPr>
      <w:r w:rsidRPr="00002853">
        <w:t xml:space="preserve">ORDER ENTRY/RESULTS REPORTING                                    </w:t>
      </w:r>
    </w:p>
    <w:p w14:paraId="158A1A81" w14:textId="69E9B6CA" w:rsidR="00B25257" w:rsidRPr="00002853" w:rsidRDefault="00B25257" w:rsidP="00B25257">
      <w:pPr>
        <w:pStyle w:val="CPRScapture"/>
      </w:pPr>
      <w:r w:rsidRPr="00002853">
        <w:t xml:space="preserve">DIETETICS                                                          </w:t>
      </w:r>
    </w:p>
    <w:p w14:paraId="6E27783D" w14:textId="3B8B9C3C" w:rsidR="00B25257" w:rsidRPr="00002853" w:rsidRDefault="00B25257" w:rsidP="00B25257">
      <w:pPr>
        <w:pStyle w:val="CPRScapture"/>
      </w:pPr>
      <w:r w:rsidRPr="00002853">
        <w:t xml:space="preserve">CONSULT/REQUEST TRACKING                                        </w:t>
      </w:r>
    </w:p>
    <w:p w14:paraId="7B3CB0E5" w14:textId="4D40AD8E" w:rsidR="00B25257" w:rsidRPr="00002853" w:rsidRDefault="00B25257" w:rsidP="00B25257">
      <w:pPr>
        <w:pStyle w:val="CPRScapture"/>
      </w:pPr>
      <w:r w:rsidRPr="00002853">
        <w:t xml:space="preserve">RADIOLOGY/NUCLEAR MEDICINE                                          </w:t>
      </w:r>
    </w:p>
    <w:p w14:paraId="61E89170" w14:textId="6304E136" w:rsidR="00B25257" w:rsidRPr="00002853" w:rsidRDefault="00B25257" w:rsidP="00B25257">
      <w:pPr>
        <w:pStyle w:val="CPRScapture"/>
      </w:pPr>
      <w:r w:rsidRPr="00002853">
        <w:t xml:space="preserve">Activation History:                                                </w:t>
      </w:r>
    </w:p>
    <w:p w14:paraId="3220560C" w14:textId="77777777" w:rsidR="00B25257" w:rsidRPr="00002853" w:rsidRDefault="00B25257" w:rsidP="00B25257">
      <w:pPr>
        <w:pStyle w:val="CPRScapture"/>
      </w:pPr>
      <w:r w:rsidRPr="00002853">
        <w:t xml:space="preserve">Activated: Jul 00, 2002@00:00:00  Inactivated: </w:t>
      </w:r>
    </w:p>
    <w:p w14:paraId="1D91D477" w14:textId="43079B59" w:rsidR="00356455" w:rsidRPr="00002853" w:rsidRDefault="00356455" w:rsidP="00DB7BE9">
      <w:pPr>
        <w:pStyle w:val="Caption"/>
      </w:pPr>
      <w:r w:rsidRPr="00002853">
        <w:t>You can enter death and death with autopsy movement types for discharge/death rules</w:t>
      </w:r>
    </w:p>
    <w:p w14:paraId="0E2482E2" w14:textId="43B2FE0B" w:rsidR="00356455" w:rsidRPr="00002853" w:rsidRDefault="00356455" w:rsidP="00594BCA">
      <w:pPr>
        <w:pStyle w:val="Heading4"/>
        <w:spacing w:before="240"/>
      </w:pPr>
      <w:r w:rsidRPr="00002853">
        <w:t>Sample Specialty Change Rule</w:t>
      </w:r>
    </w:p>
    <w:p w14:paraId="6F3255B7" w14:textId="77777777" w:rsidR="004B31A4" w:rsidRPr="006902FE" w:rsidRDefault="004B31A4" w:rsidP="006902FE">
      <w:pPr>
        <w:pStyle w:val="CPRScapture"/>
        <w:spacing w:before="80" w:after="80"/>
      </w:pPr>
      <w:bookmarkStart w:id="582" w:name="_Toc20803679"/>
      <w:r w:rsidRPr="006902FE">
        <w:t xml:space="preserve">Detailed Display             Dec 00, 2004@00:00:00     Page:   1 of  1 </w:t>
      </w:r>
    </w:p>
    <w:p w14:paraId="790F33C1" w14:textId="37E47246" w:rsidR="004B31A4" w:rsidRPr="00002853" w:rsidRDefault="004B31A4" w:rsidP="006902FE">
      <w:pPr>
        <w:pStyle w:val="CPRScapture"/>
        <w:spacing w:before="80" w:after="80"/>
      </w:pPr>
      <w:r w:rsidRPr="00002853">
        <w:t xml:space="preserve">Name:                         SPECIALTY CHANGE                          </w:t>
      </w:r>
    </w:p>
    <w:p w14:paraId="57417111" w14:textId="5200ACBD" w:rsidR="004B31A4" w:rsidRPr="00002853" w:rsidRDefault="004B31A4" w:rsidP="006902FE">
      <w:pPr>
        <w:pStyle w:val="CPRScapture"/>
        <w:spacing w:before="80" w:after="80"/>
      </w:pPr>
      <w:r w:rsidRPr="00002853">
        <w:t xml:space="preserve">Inactivated:                                                          </w:t>
      </w:r>
    </w:p>
    <w:p w14:paraId="049B800E" w14:textId="7EEFA92C" w:rsidR="004B31A4" w:rsidRPr="00002853" w:rsidRDefault="004B31A4" w:rsidP="006902FE">
      <w:pPr>
        <w:pStyle w:val="CPRScapture"/>
        <w:spacing w:before="80" w:after="80"/>
      </w:pPr>
      <w:r w:rsidRPr="00002853">
        <w:t xml:space="preserve">Type of event:                SPECIALTY TRANSFER                       </w:t>
      </w:r>
    </w:p>
    <w:p w14:paraId="5C8C5B9F" w14:textId="4B39E702" w:rsidR="004B31A4" w:rsidRPr="00002853" w:rsidRDefault="004B31A4" w:rsidP="006902FE">
      <w:pPr>
        <w:pStyle w:val="CPRScapture"/>
        <w:spacing w:before="80" w:after="80"/>
      </w:pPr>
      <w:r w:rsidRPr="00002853">
        <w:t xml:space="preserve">Tr </w:t>
      </w:r>
      <w:proofErr w:type="spellStart"/>
      <w:r w:rsidRPr="00002853">
        <w:t>sp</w:t>
      </w:r>
      <w:proofErr w:type="spellEnd"/>
      <w:r w:rsidRPr="00002853">
        <w:t xml:space="preserve"> change within division: SALT LAKE CITY                           </w:t>
      </w:r>
    </w:p>
    <w:p w14:paraId="0FA3C7FE" w14:textId="07601278" w:rsidR="004B31A4" w:rsidRPr="00002853" w:rsidRDefault="004B31A4" w:rsidP="006902FE">
      <w:pPr>
        <w:pStyle w:val="CPRScapture"/>
        <w:spacing w:before="80" w:after="80"/>
      </w:pPr>
      <w:r w:rsidRPr="00002853">
        <w:t xml:space="preserve">Dc reason:                    Treating Specialty Change                </w:t>
      </w:r>
    </w:p>
    <w:p w14:paraId="193C1DF6" w14:textId="0BB137CD" w:rsidR="004B31A4" w:rsidRPr="00002853" w:rsidRDefault="004B31A4" w:rsidP="006902FE">
      <w:pPr>
        <w:pStyle w:val="CPRScapture"/>
        <w:spacing w:before="80" w:after="80"/>
      </w:pPr>
      <w:r w:rsidRPr="00002853">
        <w:t xml:space="preserve">Display text:                 SPECIALTY CHANGE                    </w:t>
      </w:r>
    </w:p>
    <w:p w14:paraId="2FF5D96E" w14:textId="76DD9DDD" w:rsidR="004B31A4" w:rsidRPr="00002853" w:rsidRDefault="004B31A4" w:rsidP="006902FE">
      <w:pPr>
        <w:pStyle w:val="CPRScapture"/>
        <w:spacing w:before="80" w:after="80"/>
      </w:pPr>
      <w:r w:rsidRPr="00002853">
        <w:t xml:space="preserve">Movement Types:                                               </w:t>
      </w:r>
    </w:p>
    <w:p w14:paraId="05A31E84" w14:textId="2EFE1582" w:rsidR="004B31A4" w:rsidRPr="00002853" w:rsidRDefault="004B31A4" w:rsidP="006902FE">
      <w:pPr>
        <w:pStyle w:val="CPRScapture"/>
        <w:spacing w:before="80" w:after="80"/>
      </w:pPr>
      <w:r w:rsidRPr="00002853">
        <w:t xml:space="preserve">PROVIDER/SPECIALTY CHANGE                                    </w:t>
      </w:r>
    </w:p>
    <w:p w14:paraId="0461AAC4" w14:textId="0EBFE246" w:rsidR="004B31A4" w:rsidRPr="00002853" w:rsidRDefault="004B31A4" w:rsidP="006902FE">
      <w:pPr>
        <w:pStyle w:val="CPRScapture"/>
        <w:spacing w:before="80" w:after="80"/>
      </w:pPr>
      <w:r w:rsidRPr="00002853">
        <w:t xml:space="preserve">Included Packages:                                           </w:t>
      </w:r>
    </w:p>
    <w:p w14:paraId="31E0D85A" w14:textId="63CB7121" w:rsidR="004B31A4" w:rsidRPr="00002853" w:rsidRDefault="004B31A4" w:rsidP="006902FE">
      <w:pPr>
        <w:pStyle w:val="CPRScapture"/>
        <w:spacing w:before="80" w:after="80"/>
      </w:pPr>
      <w:r w:rsidRPr="00002853">
        <w:t xml:space="preserve">ORDER ENTRY/RESULTS REPORTING                        </w:t>
      </w:r>
    </w:p>
    <w:p w14:paraId="2BAC4423" w14:textId="3E5E6D8D" w:rsidR="004B31A4" w:rsidRPr="00002853" w:rsidRDefault="004B31A4" w:rsidP="006902FE">
      <w:pPr>
        <w:pStyle w:val="CPRScapture"/>
        <w:spacing w:before="80" w:after="80"/>
      </w:pPr>
      <w:r w:rsidRPr="00002853">
        <w:t xml:space="preserve">Activation History:                                            </w:t>
      </w:r>
    </w:p>
    <w:p w14:paraId="4FFD2BD5" w14:textId="099883B5" w:rsidR="004B31A4" w:rsidRPr="00002853" w:rsidRDefault="004B31A4" w:rsidP="006902FE">
      <w:pPr>
        <w:pStyle w:val="CPRScapture"/>
        <w:spacing w:before="80" w:after="80"/>
      </w:pPr>
      <w:r w:rsidRPr="00002853">
        <w:t xml:space="preserve">Activated: Dec 00, 2002@00:00:00  Inactivated:                    </w:t>
      </w:r>
    </w:p>
    <w:p w14:paraId="3E877082" w14:textId="2CE6B960" w:rsidR="004B31A4" w:rsidRPr="00002853" w:rsidRDefault="004B31A4" w:rsidP="006902FE">
      <w:pPr>
        <w:pStyle w:val="CPRScapture"/>
        <w:spacing w:before="80" w:after="80"/>
      </w:pPr>
      <w:r w:rsidRPr="00002853">
        <w:t xml:space="preserve">Add/Edit History:                                                </w:t>
      </w:r>
    </w:p>
    <w:p w14:paraId="6CF3F4CE" w14:textId="19EE6D7B" w:rsidR="004B31A4" w:rsidRPr="00002853" w:rsidRDefault="004B31A4" w:rsidP="006902FE">
      <w:pPr>
        <w:pStyle w:val="CPRScapture"/>
        <w:spacing w:before="80" w:after="80"/>
      </w:pPr>
      <w:r w:rsidRPr="00002853">
        <w:t xml:space="preserve">Added on Jul 00, 2002@00:00:00 by </w:t>
      </w:r>
      <w:proofErr w:type="spellStart"/>
      <w:r w:rsidRPr="00002853">
        <w:t>CPRSPROVIDER,THREE</w:t>
      </w:r>
      <w:proofErr w:type="spellEnd"/>
      <w:r w:rsidRPr="00002853">
        <w:t xml:space="preserve">                  </w:t>
      </w:r>
    </w:p>
    <w:p w14:paraId="2C295206" w14:textId="76A8C5A3" w:rsidR="004B31A4" w:rsidRPr="00002853" w:rsidRDefault="004B31A4" w:rsidP="006902FE">
      <w:pPr>
        <w:pStyle w:val="CPRScapture"/>
        <w:spacing w:before="80" w:after="80"/>
      </w:pPr>
      <w:r w:rsidRPr="00002853">
        <w:t xml:space="preserve">Edited on Dec 00, 2002@00:00:00 by </w:t>
      </w:r>
      <w:proofErr w:type="spellStart"/>
      <w:r w:rsidRPr="00002853">
        <w:t>GNPROVIDER,TWO</w:t>
      </w:r>
      <w:proofErr w:type="spellEnd"/>
      <w:r w:rsidRPr="00002853">
        <w:t xml:space="preserve">  </w:t>
      </w:r>
    </w:p>
    <w:p w14:paraId="483C80CD" w14:textId="77777777" w:rsidR="00356455" w:rsidRPr="00002853" w:rsidRDefault="006015F9" w:rsidP="006902FE">
      <w:pPr>
        <w:pStyle w:val="Caption"/>
        <w:rPr>
          <w:b w:val="0"/>
        </w:rPr>
      </w:pPr>
      <w:r w:rsidRPr="00002853">
        <w:t xml:space="preserve">A </w:t>
      </w:r>
      <w:r w:rsidR="00356455" w:rsidRPr="00002853">
        <w:t>Specialty change rule</w:t>
      </w:r>
      <w:bookmarkEnd w:id="582"/>
    </w:p>
    <w:p w14:paraId="344839C2" w14:textId="77777777" w:rsidR="006902FE" w:rsidRDefault="006902FE">
      <w:pPr>
        <w:pStyle w:val="CPRSH4"/>
      </w:pPr>
      <w:r>
        <w:br w:type="page"/>
      </w:r>
    </w:p>
    <w:p w14:paraId="5628BB3F" w14:textId="3EF0BB24" w:rsidR="00356455" w:rsidRPr="00002853" w:rsidRDefault="00356455" w:rsidP="005558B0">
      <w:pPr>
        <w:pStyle w:val="Heading4"/>
      </w:pPr>
      <w:r w:rsidRPr="00002853">
        <w:lastRenderedPageBreak/>
        <w:t>Sample Transfer Rule: On PASS</w:t>
      </w:r>
    </w:p>
    <w:p w14:paraId="01218566" w14:textId="77777777" w:rsidR="004B31A4" w:rsidRPr="00002853" w:rsidRDefault="004B31A4" w:rsidP="004B31A4">
      <w:pPr>
        <w:pStyle w:val="CPRScapture"/>
        <w:rPr>
          <w:u w:val="single"/>
        </w:rPr>
      </w:pPr>
      <w:r w:rsidRPr="00002853">
        <w:rPr>
          <w:u w:val="single"/>
        </w:rPr>
        <w:t xml:space="preserve">Detailed Display             Dec 00, 2004@00:00:00          Page: 1 of 1 </w:t>
      </w:r>
    </w:p>
    <w:p w14:paraId="7E074223" w14:textId="77777777" w:rsidR="004B31A4" w:rsidRPr="00002853" w:rsidRDefault="004B31A4" w:rsidP="004B31A4">
      <w:pPr>
        <w:pStyle w:val="CPRScapture"/>
      </w:pPr>
      <w:r w:rsidRPr="00002853">
        <w:t xml:space="preserve">Name:                         ON PASS                                           </w:t>
      </w:r>
    </w:p>
    <w:p w14:paraId="77813FBC" w14:textId="77777777" w:rsidR="004B31A4" w:rsidRPr="00002853" w:rsidRDefault="004B31A4" w:rsidP="004B31A4">
      <w:pPr>
        <w:pStyle w:val="CPRScapture"/>
      </w:pPr>
      <w:r w:rsidRPr="00002853">
        <w:t xml:space="preserve">Inactivated:                  JUL 00, 2002@00:00:00                             </w:t>
      </w:r>
    </w:p>
    <w:p w14:paraId="347700D0" w14:textId="77777777" w:rsidR="004B31A4" w:rsidRPr="00002853" w:rsidRDefault="004B31A4" w:rsidP="004B31A4">
      <w:pPr>
        <w:pStyle w:val="CPRScapture"/>
      </w:pPr>
      <w:r w:rsidRPr="00002853">
        <w:t xml:space="preserve">Type of event:                TRANSFER                                          </w:t>
      </w:r>
    </w:p>
    <w:p w14:paraId="54670C98" w14:textId="77777777" w:rsidR="004B31A4" w:rsidRPr="00002853" w:rsidRDefault="004B31A4" w:rsidP="004B31A4">
      <w:pPr>
        <w:pStyle w:val="CPRScapture"/>
      </w:pPr>
      <w:r w:rsidRPr="00002853">
        <w:t xml:space="preserve">Trans to/within division:     SUPPORT </w:t>
      </w:r>
      <w:proofErr w:type="spellStart"/>
      <w:r w:rsidRPr="00002853">
        <w:t>ISC</w:t>
      </w:r>
      <w:proofErr w:type="spellEnd"/>
      <w:r w:rsidRPr="00002853">
        <w:t xml:space="preserve">                                       </w:t>
      </w:r>
    </w:p>
    <w:p w14:paraId="105B05AE" w14:textId="77777777" w:rsidR="004B31A4" w:rsidRPr="00002853" w:rsidRDefault="004B31A4" w:rsidP="004B31A4">
      <w:pPr>
        <w:pStyle w:val="CPRScapture"/>
      </w:pPr>
      <w:r w:rsidRPr="00002853">
        <w:t xml:space="preserve">Dc reason:                    Pass                                              </w:t>
      </w:r>
    </w:p>
    <w:p w14:paraId="0EF58B40" w14:textId="77777777" w:rsidR="004B31A4" w:rsidRPr="00002853" w:rsidRDefault="004B31A4" w:rsidP="004B31A4">
      <w:pPr>
        <w:pStyle w:val="CPRScapture"/>
      </w:pPr>
      <w:r w:rsidRPr="00002853">
        <w:t xml:space="preserve">Display text:                 ON PASS                                           </w:t>
      </w:r>
    </w:p>
    <w:p w14:paraId="004CEC37" w14:textId="77777777" w:rsidR="004B31A4" w:rsidRPr="00002853" w:rsidRDefault="004B31A4" w:rsidP="004B31A4">
      <w:pPr>
        <w:pStyle w:val="CPRScapture"/>
      </w:pPr>
      <w:r w:rsidRPr="00002853">
        <w:t xml:space="preserve">Movement Types:                                                                 </w:t>
      </w:r>
    </w:p>
    <w:p w14:paraId="220EB075" w14:textId="77777777" w:rsidR="004B31A4" w:rsidRPr="00002853" w:rsidRDefault="004B31A4" w:rsidP="004B31A4">
      <w:pPr>
        <w:pStyle w:val="CPRScapture"/>
      </w:pPr>
      <w:r w:rsidRPr="00002853">
        <w:t xml:space="preserve">AUTH ABSENCE 96 HOURS OR LESS                                                   </w:t>
      </w:r>
    </w:p>
    <w:p w14:paraId="28942E02" w14:textId="77777777" w:rsidR="004B31A4" w:rsidRPr="00002853" w:rsidRDefault="004B31A4" w:rsidP="004B31A4">
      <w:pPr>
        <w:pStyle w:val="CPRScapture"/>
      </w:pPr>
      <w:r w:rsidRPr="00002853">
        <w:t xml:space="preserve">AUTHORIZED ABSENCE                                                              </w:t>
      </w:r>
    </w:p>
    <w:p w14:paraId="57B5B8C0" w14:textId="77777777" w:rsidR="004B31A4" w:rsidRPr="00002853" w:rsidRDefault="004B31A4" w:rsidP="004B31A4">
      <w:pPr>
        <w:pStyle w:val="CPRScapture"/>
      </w:pPr>
      <w:r w:rsidRPr="00002853">
        <w:t xml:space="preserve">UNAUTHORIZED ABSENCE                                                            </w:t>
      </w:r>
    </w:p>
    <w:p w14:paraId="752B0FFB" w14:textId="77777777" w:rsidR="004B31A4" w:rsidRPr="00002853" w:rsidRDefault="004B31A4" w:rsidP="004B31A4">
      <w:pPr>
        <w:pStyle w:val="CPRScapture"/>
      </w:pPr>
      <w:r w:rsidRPr="00002853">
        <w:t xml:space="preserve">Add/Edit History:                                                               </w:t>
      </w:r>
    </w:p>
    <w:p w14:paraId="10111197" w14:textId="77777777" w:rsidR="00356455" w:rsidRPr="00002853" w:rsidRDefault="004B31A4" w:rsidP="004B31A4">
      <w:pPr>
        <w:pStyle w:val="CPRScapture"/>
      </w:pPr>
      <w:r w:rsidRPr="00002853">
        <w:t xml:space="preserve">Added on Jul 00, 2002@00:00:00 by </w:t>
      </w:r>
      <w:proofErr w:type="spellStart"/>
      <w:r w:rsidRPr="00002853">
        <w:t>CPRSPROVIDER,TEN</w:t>
      </w:r>
      <w:proofErr w:type="spellEnd"/>
      <w:r w:rsidRPr="00002853">
        <w:t xml:space="preserve"> </w:t>
      </w:r>
      <w:r w:rsidRPr="00002853">
        <w:rPr>
          <w:u w:val="single"/>
        </w:rPr>
        <w:t xml:space="preserve"> </w:t>
      </w:r>
      <w:r w:rsidRPr="00002853">
        <w:t xml:space="preserve">  </w:t>
      </w:r>
    </w:p>
    <w:p w14:paraId="79DC75A4" w14:textId="77777777" w:rsidR="00356455" w:rsidRPr="00002853" w:rsidRDefault="00356455" w:rsidP="005558B0">
      <w:pPr>
        <w:pStyle w:val="Caption"/>
      </w:pPr>
      <w:r w:rsidRPr="00002853">
        <w:t xml:space="preserve">Note the movement types and the lack of included locations or divisions. Also notice the </w:t>
      </w:r>
      <w:r w:rsidR="004B31A4" w:rsidRPr="00002853">
        <w:t>add/edit history</w:t>
      </w:r>
    </w:p>
    <w:p w14:paraId="43F452D2" w14:textId="67F69C28" w:rsidR="00356455" w:rsidRPr="00002853" w:rsidRDefault="00356455" w:rsidP="00936BEA">
      <w:pPr>
        <w:pStyle w:val="Heading4"/>
        <w:spacing w:before="240"/>
      </w:pPr>
      <w:r w:rsidRPr="00002853">
        <w:t xml:space="preserve">Sample Transfer Rule: </w:t>
      </w:r>
      <w:proofErr w:type="spellStart"/>
      <w:r w:rsidRPr="00002853">
        <w:t>ASIH</w:t>
      </w:r>
      <w:proofErr w:type="spellEnd"/>
    </w:p>
    <w:p w14:paraId="750CAE4F" w14:textId="77777777" w:rsidR="004B31A4" w:rsidRPr="00002853" w:rsidRDefault="004B31A4" w:rsidP="005558B0">
      <w:pPr>
        <w:pStyle w:val="CPRSNumlistCapture"/>
        <w:ind w:left="720"/>
      </w:pPr>
      <w:r w:rsidRPr="00002853">
        <w:t xml:space="preserve">Detailed Display             Dec 00, 2004@00:00:00     Page: 1 of 1 </w:t>
      </w:r>
    </w:p>
    <w:p w14:paraId="0287F7B3" w14:textId="77777777" w:rsidR="004B31A4" w:rsidRPr="00002853" w:rsidRDefault="004B31A4" w:rsidP="005558B0">
      <w:pPr>
        <w:pStyle w:val="CPRSNumlistCapture"/>
        <w:ind w:left="720"/>
      </w:pPr>
      <w:r w:rsidRPr="00002853">
        <w:t xml:space="preserve">Name:                         FROM </w:t>
      </w:r>
      <w:proofErr w:type="spellStart"/>
      <w:r w:rsidRPr="00002853">
        <w:t>ASIH</w:t>
      </w:r>
      <w:proofErr w:type="spellEnd"/>
      <w:r w:rsidRPr="00002853">
        <w:t xml:space="preserve">                               </w:t>
      </w:r>
    </w:p>
    <w:p w14:paraId="35365031" w14:textId="77777777" w:rsidR="004B31A4" w:rsidRPr="00002853" w:rsidRDefault="004B31A4" w:rsidP="005558B0">
      <w:pPr>
        <w:pStyle w:val="CPRSNumlistCapture"/>
        <w:ind w:left="720"/>
      </w:pPr>
      <w:r w:rsidRPr="00002853">
        <w:t xml:space="preserve">Inactivated:                  JUL 00, 2002@00:00:00                   </w:t>
      </w:r>
    </w:p>
    <w:p w14:paraId="7FAF2A30" w14:textId="77777777" w:rsidR="004B31A4" w:rsidRPr="00002853" w:rsidRDefault="004B31A4" w:rsidP="005558B0">
      <w:pPr>
        <w:pStyle w:val="CPRSNumlistCapture"/>
        <w:ind w:left="720"/>
      </w:pPr>
      <w:r w:rsidRPr="00002853">
        <w:t xml:space="preserve">Type of event:                TRANSFER                                </w:t>
      </w:r>
    </w:p>
    <w:p w14:paraId="7DF261BA" w14:textId="77777777" w:rsidR="004B31A4" w:rsidRPr="00002853" w:rsidRDefault="004B31A4" w:rsidP="005558B0">
      <w:pPr>
        <w:pStyle w:val="CPRSNumlistCapture"/>
        <w:ind w:left="720"/>
      </w:pPr>
      <w:r w:rsidRPr="00002853">
        <w:t xml:space="preserve">Trans to/within division:     SUPPORT </w:t>
      </w:r>
      <w:proofErr w:type="spellStart"/>
      <w:r w:rsidRPr="00002853">
        <w:t>ISC</w:t>
      </w:r>
      <w:proofErr w:type="spellEnd"/>
      <w:r w:rsidRPr="00002853">
        <w:t xml:space="preserve">                             </w:t>
      </w:r>
    </w:p>
    <w:p w14:paraId="569C2B28" w14:textId="77777777" w:rsidR="004B31A4" w:rsidRPr="00002853" w:rsidRDefault="004B31A4" w:rsidP="005558B0">
      <w:pPr>
        <w:pStyle w:val="CPRSNumlistCapture"/>
        <w:ind w:left="720"/>
      </w:pPr>
      <w:r w:rsidRPr="00002853">
        <w:t xml:space="preserve">Dc reason:                    </w:t>
      </w:r>
      <w:proofErr w:type="spellStart"/>
      <w:r w:rsidRPr="00002853">
        <w:t>ASIH</w:t>
      </w:r>
      <w:proofErr w:type="spellEnd"/>
      <w:r w:rsidRPr="00002853">
        <w:t xml:space="preserve">                                    </w:t>
      </w:r>
    </w:p>
    <w:p w14:paraId="403090D9" w14:textId="77777777" w:rsidR="004B31A4" w:rsidRPr="00002853" w:rsidRDefault="004B31A4" w:rsidP="005558B0">
      <w:pPr>
        <w:pStyle w:val="CPRSNumlistCapture"/>
        <w:ind w:left="720"/>
      </w:pPr>
      <w:r w:rsidRPr="00002853">
        <w:t xml:space="preserve">Display text:                 FROM </w:t>
      </w:r>
      <w:proofErr w:type="spellStart"/>
      <w:r w:rsidRPr="00002853">
        <w:t>ASIH</w:t>
      </w:r>
      <w:proofErr w:type="spellEnd"/>
      <w:r w:rsidRPr="00002853">
        <w:t xml:space="preserve">                               </w:t>
      </w:r>
    </w:p>
    <w:p w14:paraId="22319D37" w14:textId="77777777" w:rsidR="004B31A4" w:rsidRPr="00002853" w:rsidRDefault="004B31A4" w:rsidP="005558B0">
      <w:pPr>
        <w:pStyle w:val="CPRSNumlistCapture"/>
        <w:ind w:left="720"/>
      </w:pPr>
      <w:r w:rsidRPr="00002853">
        <w:t xml:space="preserve">Except from observation:                                              </w:t>
      </w:r>
    </w:p>
    <w:p w14:paraId="64690C4A" w14:textId="77777777" w:rsidR="004B31A4" w:rsidRPr="00002853" w:rsidRDefault="004B31A4" w:rsidP="005558B0">
      <w:pPr>
        <w:pStyle w:val="CPRSNumlistCapture"/>
        <w:ind w:left="720"/>
      </w:pPr>
      <w:r w:rsidRPr="00002853">
        <w:t xml:space="preserve">                                                                      </w:t>
      </w:r>
    </w:p>
    <w:p w14:paraId="2D094D66" w14:textId="77777777" w:rsidR="004B31A4" w:rsidRPr="00002853" w:rsidRDefault="004B31A4" w:rsidP="005558B0">
      <w:pPr>
        <w:pStyle w:val="CPRSNumlistCapture"/>
        <w:ind w:left="720"/>
      </w:pPr>
      <w:r w:rsidRPr="00002853">
        <w:t xml:space="preserve">Movement Types:                                                       </w:t>
      </w:r>
    </w:p>
    <w:p w14:paraId="4B471825" w14:textId="6BEA74A3" w:rsidR="004B31A4" w:rsidRPr="00002853" w:rsidRDefault="004B31A4" w:rsidP="005558B0">
      <w:pPr>
        <w:pStyle w:val="CPRSNumlistCapture"/>
        <w:ind w:left="720"/>
      </w:pPr>
      <w:r w:rsidRPr="00002853">
        <w:t xml:space="preserve">FROM </w:t>
      </w:r>
      <w:proofErr w:type="spellStart"/>
      <w:r w:rsidRPr="00002853">
        <w:t>ASIH</w:t>
      </w:r>
      <w:proofErr w:type="spellEnd"/>
      <w:r w:rsidRPr="00002853">
        <w:t xml:space="preserve"> (VAH)                                                       </w:t>
      </w:r>
    </w:p>
    <w:p w14:paraId="0176150B" w14:textId="77777777" w:rsidR="004B31A4" w:rsidRPr="00002853" w:rsidRDefault="004B31A4" w:rsidP="005558B0">
      <w:pPr>
        <w:pStyle w:val="CPRSNumlistCapture"/>
        <w:ind w:left="720"/>
      </w:pPr>
      <w:r w:rsidRPr="00002853">
        <w:t xml:space="preserve">Add/Edit History:                                                     </w:t>
      </w:r>
    </w:p>
    <w:p w14:paraId="2A11F30E" w14:textId="77777777" w:rsidR="004B31A4" w:rsidRPr="00002853" w:rsidRDefault="004B31A4" w:rsidP="005558B0">
      <w:pPr>
        <w:pStyle w:val="CPRSNumlistCapture"/>
        <w:ind w:left="720"/>
      </w:pPr>
      <w:r w:rsidRPr="00002853">
        <w:t xml:space="preserve">Added on Jul 00, 2002@00:00:00 by </w:t>
      </w:r>
      <w:proofErr w:type="spellStart"/>
      <w:r w:rsidRPr="00002853">
        <w:t>CPRSPROVIDER,TEN</w:t>
      </w:r>
      <w:proofErr w:type="spellEnd"/>
      <w:r w:rsidRPr="00002853">
        <w:t xml:space="preserve">  </w:t>
      </w:r>
    </w:p>
    <w:p w14:paraId="0DA63270" w14:textId="77777777" w:rsidR="00356455" w:rsidRPr="00002853" w:rsidRDefault="00356455" w:rsidP="005558B0">
      <w:pPr>
        <w:pStyle w:val="Caption"/>
        <w:rPr>
          <w:rStyle w:val="CPRScaptionChar"/>
        </w:rPr>
      </w:pPr>
      <w:r w:rsidRPr="00002853">
        <w:rPr>
          <w:rStyle w:val="CPRScaptionChar"/>
        </w:rPr>
        <w:t xml:space="preserve">A sample </w:t>
      </w:r>
      <w:proofErr w:type="spellStart"/>
      <w:r w:rsidRPr="00002853">
        <w:rPr>
          <w:rStyle w:val="CPRScaptionChar"/>
        </w:rPr>
        <w:t>ASIH</w:t>
      </w:r>
      <w:proofErr w:type="spellEnd"/>
      <w:r w:rsidRPr="00002853">
        <w:rPr>
          <w:rStyle w:val="CPRScaptionChar"/>
        </w:rPr>
        <w:t xml:space="preserve"> transfer rule</w:t>
      </w:r>
    </w:p>
    <w:p w14:paraId="0D26E00B" w14:textId="77777777" w:rsidR="00356455" w:rsidRPr="00002853" w:rsidRDefault="00356455" w:rsidP="00936BEA">
      <w:pPr>
        <w:pStyle w:val="Heading4"/>
        <w:spacing w:before="240"/>
      </w:pPr>
      <w:r w:rsidRPr="00002853">
        <w:t>Sample O.R. Rule</w:t>
      </w:r>
    </w:p>
    <w:p w14:paraId="35E75A59" w14:textId="77777777" w:rsidR="00B25257" w:rsidRPr="00002853" w:rsidRDefault="00B25257" w:rsidP="00936BEA">
      <w:pPr>
        <w:pStyle w:val="CPRScapture"/>
        <w:spacing w:before="80" w:after="80"/>
      </w:pPr>
      <w:r w:rsidRPr="00002853">
        <w:t xml:space="preserve">Detailed Display             Dec 00, 2004@00:00:00       Page:  1 of  1 </w:t>
      </w:r>
    </w:p>
    <w:p w14:paraId="0781D6DC" w14:textId="1C89844F" w:rsidR="00B25257" w:rsidRPr="00002853" w:rsidRDefault="00B25257" w:rsidP="00936BEA">
      <w:pPr>
        <w:pStyle w:val="CPRScapture"/>
        <w:spacing w:before="80" w:after="80"/>
      </w:pPr>
      <w:r w:rsidRPr="00002853">
        <w:t xml:space="preserve">Name:                         SURGERY                         </w:t>
      </w:r>
    </w:p>
    <w:p w14:paraId="1B1C7730" w14:textId="62A57E2C" w:rsidR="00B25257" w:rsidRPr="00002853" w:rsidRDefault="00B25257" w:rsidP="00936BEA">
      <w:pPr>
        <w:pStyle w:val="CPRScapture"/>
        <w:spacing w:before="80" w:after="80"/>
      </w:pPr>
      <w:r w:rsidRPr="00002853">
        <w:t xml:space="preserve">Inactivated:                  JUL 00, 2002@00:00:00                </w:t>
      </w:r>
    </w:p>
    <w:p w14:paraId="2E1527EF" w14:textId="01E65606" w:rsidR="00B25257" w:rsidRPr="00002853" w:rsidRDefault="00B25257" w:rsidP="00936BEA">
      <w:pPr>
        <w:pStyle w:val="CPRScapture"/>
        <w:spacing w:before="80" w:after="80"/>
      </w:pPr>
      <w:r w:rsidRPr="00002853">
        <w:t xml:space="preserve">Type of event:                O.R.                      </w:t>
      </w:r>
    </w:p>
    <w:p w14:paraId="7CA9B7D7" w14:textId="7C7ED734" w:rsidR="00B25257" w:rsidRPr="00002853" w:rsidRDefault="00B25257" w:rsidP="00936BEA">
      <w:pPr>
        <w:pStyle w:val="CPRScapture"/>
        <w:spacing w:before="80" w:after="80"/>
      </w:pPr>
      <w:r w:rsidRPr="00002853">
        <w:t xml:space="preserve">Surgery within division:      SUPPORT </w:t>
      </w:r>
      <w:proofErr w:type="spellStart"/>
      <w:r w:rsidRPr="00002853">
        <w:t>ISC</w:t>
      </w:r>
      <w:proofErr w:type="spellEnd"/>
      <w:r w:rsidRPr="00002853">
        <w:t xml:space="preserve">                    </w:t>
      </w:r>
    </w:p>
    <w:p w14:paraId="15FE9FE7" w14:textId="2912DA7C" w:rsidR="00B25257" w:rsidRPr="00002853" w:rsidRDefault="00B25257" w:rsidP="00936BEA">
      <w:pPr>
        <w:pStyle w:val="CPRScapture"/>
        <w:spacing w:before="80" w:after="80"/>
      </w:pPr>
      <w:r w:rsidRPr="00002853">
        <w:t xml:space="preserve">Dc reason:                    Surgery                      </w:t>
      </w:r>
    </w:p>
    <w:p w14:paraId="644930DD" w14:textId="53548383" w:rsidR="00B25257" w:rsidRPr="00002853" w:rsidRDefault="00B25257" w:rsidP="00936BEA">
      <w:pPr>
        <w:pStyle w:val="CPRScapture"/>
        <w:spacing w:before="80" w:after="80"/>
      </w:pPr>
      <w:r w:rsidRPr="00002853">
        <w:t xml:space="preserve">Display text:                 SURGERY                      </w:t>
      </w:r>
    </w:p>
    <w:p w14:paraId="68244FA0" w14:textId="6C4628D4" w:rsidR="00B25257" w:rsidRPr="00002853" w:rsidRDefault="00B25257" w:rsidP="00936BEA">
      <w:pPr>
        <w:pStyle w:val="CPRScapture"/>
        <w:spacing w:before="80" w:after="80"/>
      </w:pPr>
      <w:r w:rsidRPr="00002853">
        <w:t xml:space="preserve">Included Packages:                                        </w:t>
      </w:r>
    </w:p>
    <w:p w14:paraId="540F96A0" w14:textId="5A9950F7" w:rsidR="00B25257" w:rsidRPr="00002853" w:rsidRDefault="00B25257" w:rsidP="00936BEA">
      <w:pPr>
        <w:pStyle w:val="CPRScapture"/>
        <w:spacing w:before="80" w:after="80"/>
      </w:pPr>
      <w:r w:rsidRPr="00002853">
        <w:t xml:space="preserve">ORDER ENTRY/RESULTS REPORTING                      </w:t>
      </w:r>
    </w:p>
    <w:p w14:paraId="596F52F4" w14:textId="64C0143F" w:rsidR="00B25257" w:rsidRPr="00002853" w:rsidRDefault="00B25257" w:rsidP="00936BEA">
      <w:pPr>
        <w:pStyle w:val="CPRScapture"/>
        <w:spacing w:before="80" w:after="80"/>
      </w:pPr>
      <w:r w:rsidRPr="00002853">
        <w:t xml:space="preserve">Add/Edit History:                                    </w:t>
      </w:r>
    </w:p>
    <w:p w14:paraId="1ECE50F4" w14:textId="77777777" w:rsidR="00356455" w:rsidRPr="00002853" w:rsidRDefault="00B25257" w:rsidP="00936BEA">
      <w:pPr>
        <w:pStyle w:val="CPRScapture"/>
        <w:spacing w:before="80" w:after="80"/>
      </w:pPr>
      <w:r w:rsidRPr="00002853">
        <w:t xml:space="preserve">Added on Jul 00, 2002@00:00:00 by </w:t>
      </w:r>
      <w:proofErr w:type="spellStart"/>
      <w:r w:rsidRPr="00002853">
        <w:t>CPRSPROVIDER,TEN</w:t>
      </w:r>
      <w:proofErr w:type="spellEnd"/>
      <w:r w:rsidRPr="00002853">
        <w:t xml:space="preserve">  </w:t>
      </w:r>
    </w:p>
    <w:p w14:paraId="6C047336" w14:textId="77777777" w:rsidR="00356455" w:rsidRPr="00002853" w:rsidRDefault="00356455" w:rsidP="005558B0">
      <w:pPr>
        <w:pStyle w:val="Caption"/>
      </w:pPr>
      <w:r w:rsidRPr="00002853">
        <w:t>A sample O.R. rule</w:t>
      </w:r>
    </w:p>
    <w:p w14:paraId="696D3434" w14:textId="77777777" w:rsidR="00356455" w:rsidRPr="00002853" w:rsidRDefault="00356455" w:rsidP="006902FE">
      <w:pPr>
        <w:pStyle w:val="Heading3"/>
      </w:pPr>
      <w:bookmarkStart w:id="583" w:name="_Toc20803680"/>
      <w:bookmarkStart w:id="584" w:name="_Toc22644757"/>
      <w:r w:rsidRPr="00002853">
        <w:lastRenderedPageBreak/>
        <w:t>Activating/Inactivating an Auto-DC Rule</w:t>
      </w:r>
      <w:bookmarkEnd w:id="583"/>
      <w:bookmarkEnd w:id="584"/>
    </w:p>
    <w:p w14:paraId="1D78B04B" w14:textId="77777777" w:rsidR="00356455" w:rsidRPr="00002853" w:rsidRDefault="00356455">
      <w:pPr>
        <w:pStyle w:val="CPRSH3Body"/>
        <w:rPr>
          <w:b/>
          <w:bCs/>
        </w:rPr>
      </w:pPr>
      <w:bookmarkStart w:id="585" w:name="_Toc13381798"/>
      <w:bookmarkStart w:id="586" w:name="_Toc13473559"/>
      <w:bookmarkStart w:id="587" w:name="_Toc20803681"/>
      <w:r w:rsidRPr="00002853">
        <w:rPr>
          <w:b/>
          <w:bCs/>
        </w:rPr>
        <w:t>To activate/inactivate an auto-DC rule, follow these steps:</w:t>
      </w:r>
      <w:bookmarkStart w:id="588" w:name="_Toc13381799"/>
      <w:bookmarkStart w:id="589" w:name="_Toc13473560"/>
      <w:bookmarkEnd w:id="585"/>
      <w:bookmarkEnd w:id="586"/>
      <w:bookmarkEnd w:id="587"/>
    </w:p>
    <w:p w14:paraId="3A0FFB52" w14:textId="77777777" w:rsidR="00356455" w:rsidRPr="00002853" w:rsidRDefault="00356455" w:rsidP="00EF7614">
      <w:pPr>
        <w:pStyle w:val="CPRS-NumberedList"/>
        <w:numPr>
          <w:ilvl w:val="0"/>
          <w:numId w:val="30"/>
        </w:numPr>
      </w:pPr>
      <w:bookmarkStart w:id="590" w:name="_Toc13381800"/>
      <w:bookmarkStart w:id="591" w:name="_Toc13473561"/>
      <w:bookmarkStart w:id="592" w:name="_Toc20803685"/>
      <w:bookmarkEnd w:id="588"/>
      <w:bookmarkEnd w:id="589"/>
      <w:r w:rsidRPr="00002853">
        <w:t>Open the CPRS Configuration (Clin Coord) menu [OR PARAM COORDINATOR MENU].</w:t>
      </w:r>
    </w:p>
    <w:p w14:paraId="12295CF9" w14:textId="77777777" w:rsidR="00356455" w:rsidRPr="00002853" w:rsidRDefault="00356455">
      <w:pPr>
        <w:pStyle w:val="CPRSNumlistCapture"/>
      </w:pPr>
      <w:r w:rsidRPr="00002853">
        <w:t>AL Allocate OE/RR Security Keys [ORCL KEY ALLOCATION]</w:t>
      </w:r>
    </w:p>
    <w:p w14:paraId="57E06A50" w14:textId="77777777" w:rsidR="00356455" w:rsidRPr="00002853" w:rsidRDefault="00356455">
      <w:pPr>
        <w:pStyle w:val="CPRSNumlistCapture"/>
      </w:pPr>
      <w:r w:rsidRPr="00002853">
        <w:t>KK Check for Multiple Keys [ORE KEY CHECK]</w:t>
      </w:r>
    </w:p>
    <w:p w14:paraId="575B5F32" w14:textId="77777777" w:rsidR="00356455" w:rsidRPr="00002853" w:rsidRDefault="00356455">
      <w:pPr>
        <w:pStyle w:val="CPRSNumlistCapture"/>
      </w:pPr>
      <w:r w:rsidRPr="00002853">
        <w:t>DC Edit DC Reasons [ORCL ORDER REASON]</w:t>
      </w:r>
    </w:p>
    <w:p w14:paraId="675FDCB9" w14:textId="77777777" w:rsidR="00356455" w:rsidRPr="00002853" w:rsidRDefault="00356455">
      <w:pPr>
        <w:pStyle w:val="CPRSNumlistCapture"/>
        <w:rPr>
          <w:lang w:val="pt-BR"/>
        </w:rPr>
      </w:pPr>
      <w:r w:rsidRPr="00002853">
        <w:rPr>
          <w:lang w:val="pt-BR"/>
        </w:rPr>
        <w:t>GP GUI Parameters ... [ORW PARAM GUI]</w:t>
      </w:r>
    </w:p>
    <w:p w14:paraId="63A3A40F" w14:textId="77777777" w:rsidR="00356455" w:rsidRPr="00002853" w:rsidRDefault="00356455">
      <w:pPr>
        <w:pStyle w:val="CPRSNumlistCapture"/>
      </w:pPr>
      <w:r w:rsidRPr="00002853">
        <w:t>GA GUI Access - Tabs, RPL [ORCL CPRS ACCESS]</w:t>
      </w:r>
    </w:p>
    <w:p w14:paraId="17D9C126" w14:textId="77777777" w:rsidR="00356455" w:rsidRPr="00002853" w:rsidRDefault="00356455">
      <w:pPr>
        <w:pStyle w:val="CPRSNumlistCapture"/>
      </w:pPr>
      <w:r w:rsidRPr="00002853">
        <w:t>MI Miscellaneous Parameters [OR PARAM ORDER MISC]</w:t>
      </w:r>
    </w:p>
    <w:p w14:paraId="17D37F49" w14:textId="77777777" w:rsidR="00356455" w:rsidRPr="00002853" w:rsidRDefault="00356455">
      <w:pPr>
        <w:pStyle w:val="CPRSNumlistCapture"/>
      </w:pPr>
      <w:r w:rsidRPr="00002853">
        <w:t>NO Notification Mgmt Menu ... [ORB NOT COORD MENU]</w:t>
      </w:r>
    </w:p>
    <w:p w14:paraId="27C6DB01" w14:textId="77777777" w:rsidR="00356455" w:rsidRPr="00002853" w:rsidRDefault="00356455">
      <w:pPr>
        <w:pStyle w:val="CPRSNumlistCapture"/>
      </w:pPr>
      <w:r w:rsidRPr="00002853">
        <w:t>OC Order Checking Mgmt Menu ... [ORK ORDER CHK MGMT MENU]</w:t>
      </w:r>
    </w:p>
    <w:p w14:paraId="12CC73C8"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48827EE5" w14:textId="77777777" w:rsidR="00356455" w:rsidRPr="00002853" w:rsidRDefault="00356455">
      <w:pPr>
        <w:pStyle w:val="CPRSNumlistCapture"/>
      </w:pPr>
      <w:r w:rsidRPr="00002853">
        <w:rPr>
          <w:lang w:val="fr-FR"/>
        </w:rPr>
        <w:t xml:space="preserve">LI Patient List Mgmt Menu ... </w:t>
      </w:r>
      <w:r w:rsidRPr="00002853">
        <w:t>[ORLP PATIENT LIST MGMT]</w:t>
      </w:r>
    </w:p>
    <w:p w14:paraId="514AFCB8" w14:textId="77777777" w:rsidR="00356455" w:rsidRPr="00002853" w:rsidRDefault="00356455">
      <w:pPr>
        <w:pStyle w:val="CPRSNumlistCapture"/>
      </w:pPr>
      <w:r w:rsidRPr="00002853">
        <w:t>FP Print Formats [ORCL PRINT FORMAT]</w:t>
      </w:r>
    </w:p>
    <w:p w14:paraId="44CDFD67" w14:textId="77777777" w:rsidR="00356455" w:rsidRPr="00002853" w:rsidRDefault="00356455">
      <w:pPr>
        <w:pStyle w:val="CPRSNumlistCapture"/>
      </w:pPr>
      <w:r w:rsidRPr="00002853">
        <w:t>PR Print/Report Parameters ... [OR PARAM PRINTS]</w:t>
      </w:r>
    </w:p>
    <w:p w14:paraId="2D7F3B1A" w14:textId="77777777" w:rsidR="00356455" w:rsidRPr="00002853" w:rsidRDefault="00356455">
      <w:pPr>
        <w:pStyle w:val="CPRSNumlistCapture"/>
      </w:pPr>
      <w:r w:rsidRPr="00002853">
        <w:t>RE Release/Cancel Delayed Orders [ORC DELAYED ORDERS]</w:t>
      </w:r>
    </w:p>
    <w:p w14:paraId="050B1064" w14:textId="77777777" w:rsidR="00356455" w:rsidRPr="00002853" w:rsidRDefault="00356455">
      <w:pPr>
        <w:pStyle w:val="CPRSNumlistCapture"/>
      </w:pPr>
      <w:r w:rsidRPr="00002853">
        <w:t>US Unsigned orders search [OR UNSIGNED ORDERS]</w:t>
      </w:r>
    </w:p>
    <w:p w14:paraId="14808BCC" w14:textId="77777777" w:rsidR="00356455" w:rsidRPr="00002853" w:rsidRDefault="00356455">
      <w:pPr>
        <w:pStyle w:val="CPRSNumlistCapture"/>
      </w:pPr>
      <w:r w:rsidRPr="00002853">
        <w:t>EX Set Unsigned Orders View on Exit [OR PARAM UNSIGNED ORDERS VIEW]</w:t>
      </w:r>
    </w:p>
    <w:p w14:paraId="227FBED1" w14:textId="77777777" w:rsidR="00356455" w:rsidRPr="00002853" w:rsidRDefault="00356455">
      <w:pPr>
        <w:pStyle w:val="CPRSNumlistCapture"/>
      </w:pPr>
      <w:r w:rsidRPr="00002853">
        <w:t>NA Search orders by Nature or Status [OR NATURE/STATUS ORDER SEARCH]</w:t>
      </w:r>
    </w:p>
    <w:p w14:paraId="19C82A20" w14:textId="77777777" w:rsidR="00356455" w:rsidRPr="00002853" w:rsidRDefault="00356455">
      <w:pPr>
        <w:pStyle w:val="CPRSNumlistCapture"/>
      </w:pPr>
      <w:r w:rsidRPr="00002853">
        <w:t>DO Event Delayed Orders Menu ... [OR DELAYED ORDERS]</w:t>
      </w:r>
    </w:p>
    <w:p w14:paraId="2F04CB11" w14:textId="77777777" w:rsidR="00356455" w:rsidRPr="00002853" w:rsidRDefault="00356455">
      <w:pPr>
        <w:pStyle w:val="CPRSNumlistCapture"/>
      </w:pPr>
      <w:r w:rsidRPr="00002853">
        <w:t>PM Performance Monitor Report [OR PERFORMANCE MONITOR]</w:t>
      </w:r>
    </w:p>
    <w:p w14:paraId="221B5FC0" w14:textId="37D591B9" w:rsidR="00A00398" w:rsidRPr="00002853" w:rsidRDefault="00356455" w:rsidP="00EF7614">
      <w:pPr>
        <w:pStyle w:val="CPRS-NumberedList"/>
        <w:numPr>
          <w:ilvl w:val="0"/>
          <w:numId w:val="30"/>
        </w:numPr>
      </w:pPr>
      <w:r w:rsidRPr="00002853">
        <w:t xml:space="preserve">Select the Event Delayed Orders Menu by typing </w:t>
      </w:r>
      <w:r w:rsidRPr="00002853">
        <w:rPr>
          <w:b/>
          <w:bCs/>
        </w:rPr>
        <w:t>DO</w:t>
      </w:r>
      <w:r w:rsidRPr="00002853">
        <w:t>.</w:t>
      </w:r>
    </w:p>
    <w:p w14:paraId="0F34FC14" w14:textId="77777777" w:rsidR="00356455" w:rsidRPr="00002853" w:rsidRDefault="00356455" w:rsidP="00A00398">
      <w:pPr>
        <w:pStyle w:val="CPRSnumlistothertext"/>
      </w:pPr>
      <w:r w:rsidRPr="00002853">
        <w:t>The following menu will appear:</w:t>
      </w:r>
    </w:p>
    <w:p w14:paraId="7EB74EFF" w14:textId="77777777" w:rsidR="00356455" w:rsidRPr="00002853" w:rsidRDefault="00356455">
      <w:pPr>
        <w:pStyle w:val="CPRSNumlistCapture"/>
      </w:pPr>
      <w:r w:rsidRPr="00002853">
        <w:t>DO Delayed Orders/Auto-DC Set-up [OR DELAYED ORDERS EDITOR]</w:t>
      </w:r>
    </w:p>
    <w:p w14:paraId="595E94A1" w14:textId="77777777" w:rsidR="00356455" w:rsidRPr="00002853" w:rsidRDefault="00356455">
      <w:pPr>
        <w:pStyle w:val="CPRSNumlistCapture"/>
      </w:pPr>
      <w:r w:rsidRPr="00002853">
        <w:t>EP Parameters for event delayed orders [OR EVENT PARAMETERS]</w:t>
      </w:r>
    </w:p>
    <w:p w14:paraId="1C78D868"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6312C12E" w14:textId="77777777" w:rsidR="00356455" w:rsidRPr="00002853" w:rsidRDefault="00356455" w:rsidP="00A00398">
      <w:pPr>
        <w:pStyle w:val="CPRSnumlistothertext"/>
      </w:pPr>
    </w:p>
    <w:p w14:paraId="6189F2C7" w14:textId="77777777" w:rsidR="00356455" w:rsidRPr="00002853" w:rsidRDefault="00356455" w:rsidP="00EF7614">
      <w:pPr>
        <w:pStyle w:val="CPRS-NumberedList"/>
        <w:numPr>
          <w:ilvl w:val="0"/>
          <w:numId w:val="30"/>
        </w:numPr>
      </w:pPr>
      <w:r w:rsidRPr="00002853">
        <w:t xml:space="preserve">Select Delayed Orders/Auto-DC Set-up by typing </w:t>
      </w:r>
      <w:r w:rsidRPr="00002853">
        <w:rPr>
          <w:b/>
          <w:bCs/>
        </w:rPr>
        <w:t>DO</w:t>
      </w:r>
      <w:r w:rsidRPr="00002853">
        <w:t>.</w:t>
      </w:r>
    </w:p>
    <w:p w14:paraId="043399CF" w14:textId="77777777" w:rsidR="00A00398" w:rsidRPr="00002853" w:rsidRDefault="00356455" w:rsidP="00EF7614">
      <w:pPr>
        <w:pStyle w:val="CPRS-NumberedList"/>
        <w:numPr>
          <w:ilvl w:val="0"/>
          <w:numId w:val="30"/>
        </w:numPr>
      </w:pPr>
      <w:r w:rsidRPr="00002853">
        <w:t xml:space="preserve">Type </w:t>
      </w:r>
      <w:r w:rsidRPr="00002853">
        <w:rPr>
          <w:b/>
          <w:bCs/>
        </w:rPr>
        <w:t>1</w:t>
      </w:r>
      <w:r w:rsidRPr="00002853">
        <w:t xml:space="preserve"> to select Auto-DC Rules</w:t>
      </w:r>
      <w:r w:rsidR="00A00398" w:rsidRPr="00002853">
        <w:t>.</w:t>
      </w:r>
    </w:p>
    <w:p w14:paraId="4AA041B0" w14:textId="77777777" w:rsidR="00356455" w:rsidRPr="00002853" w:rsidRDefault="00356455" w:rsidP="00A00398">
      <w:pPr>
        <w:pStyle w:val="CPRSnumlistothertext"/>
      </w:pPr>
      <w:r w:rsidRPr="00002853">
        <w:t>The available auto-DC rules will appear in a numbered list.</w:t>
      </w:r>
      <w:bookmarkEnd w:id="590"/>
      <w:bookmarkEnd w:id="591"/>
      <w:bookmarkEnd w:id="592"/>
    </w:p>
    <w:p w14:paraId="0104CC37" w14:textId="77777777" w:rsidR="00356455" w:rsidRPr="00002853" w:rsidRDefault="00356455" w:rsidP="00EF7614">
      <w:pPr>
        <w:pStyle w:val="CPRS-NumberedList"/>
        <w:numPr>
          <w:ilvl w:val="0"/>
          <w:numId w:val="30"/>
        </w:numPr>
      </w:pPr>
      <w:bookmarkStart w:id="593" w:name="_Toc13381801"/>
      <w:bookmarkStart w:id="594" w:name="_Toc13473562"/>
      <w:bookmarkStart w:id="595" w:name="_Toc20803686"/>
      <w:r w:rsidRPr="00002853">
        <w:t xml:space="preserve">Select Activate/Inactivate by typing </w:t>
      </w:r>
      <w:r w:rsidRPr="00002853">
        <w:rPr>
          <w:b/>
          <w:bCs/>
        </w:rPr>
        <w:t>AI</w:t>
      </w:r>
      <w:r w:rsidRPr="00002853">
        <w:t>.</w:t>
      </w:r>
      <w:bookmarkStart w:id="596" w:name="_Toc13381802"/>
      <w:bookmarkStart w:id="597" w:name="_Toc13473563"/>
      <w:bookmarkStart w:id="598" w:name="_Toc20803687"/>
      <w:bookmarkEnd w:id="593"/>
      <w:bookmarkEnd w:id="594"/>
      <w:bookmarkEnd w:id="595"/>
    </w:p>
    <w:p w14:paraId="301B1433" w14:textId="77777777" w:rsidR="00356455" w:rsidRPr="00002853" w:rsidRDefault="00356455" w:rsidP="00EF7614">
      <w:pPr>
        <w:pStyle w:val="CPRS-NumberedList"/>
        <w:numPr>
          <w:ilvl w:val="0"/>
          <w:numId w:val="30"/>
        </w:numPr>
      </w:pPr>
      <w:r w:rsidRPr="00002853">
        <w:t>Type the number of the rule you would like to activate/inactivate at the Select item(s) prompt.</w:t>
      </w:r>
      <w:bookmarkEnd w:id="596"/>
      <w:bookmarkEnd w:id="597"/>
      <w:bookmarkEnd w:id="598"/>
    </w:p>
    <w:p w14:paraId="19E2C78A" w14:textId="77777777" w:rsidR="00356455" w:rsidRPr="00002853" w:rsidRDefault="00356455" w:rsidP="00EF7614">
      <w:pPr>
        <w:pStyle w:val="CPRS-NumberedList"/>
        <w:numPr>
          <w:ilvl w:val="0"/>
          <w:numId w:val="30"/>
        </w:numPr>
      </w:pPr>
      <w:bookmarkStart w:id="599" w:name="_Toc13381803"/>
      <w:bookmarkStart w:id="600" w:name="_Toc13473564"/>
      <w:bookmarkStart w:id="601" w:name="_Toc20803688"/>
      <w:r w:rsidRPr="00002853">
        <w:t>The computer will display a message asking you if you are sure you want to activate/inactivate this auto-DC rule.  Type the appropriate response.</w:t>
      </w:r>
      <w:bookmarkEnd w:id="599"/>
      <w:bookmarkEnd w:id="600"/>
      <w:bookmarkEnd w:id="601"/>
    </w:p>
    <w:p w14:paraId="2C0DC466" w14:textId="77777777" w:rsidR="00356455" w:rsidRPr="009640D3" w:rsidRDefault="00356455" w:rsidP="009640D3">
      <w:pPr>
        <w:pStyle w:val="CPRSNote"/>
        <w:ind w:left="2250"/>
        <w:rPr>
          <w:rFonts w:ascii="Times New Roman" w:hAnsi="Times New Roman"/>
          <w:sz w:val="22"/>
        </w:rPr>
      </w:pPr>
      <w:bookmarkStart w:id="602" w:name="_Toc13381804"/>
      <w:bookmarkStart w:id="603" w:name="_Toc13473565"/>
      <w:r w:rsidRPr="009640D3">
        <w:rPr>
          <w:rFonts w:ascii="Times New Roman" w:hAnsi="Times New Roman"/>
          <w:b/>
          <w:bCs/>
          <w:sz w:val="22"/>
        </w:rPr>
        <w:t>Note</w:t>
      </w:r>
      <w:r w:rsidRPr="009640D3">
        <w:rPr>
          <w:rFonts w:ascii="Times New Roman" w:hAnsi="Times New Roman"/>
          <w:sz w:val="22"/>
        </w:rPr>
        <w:t xml:space="preserve">: </w:t>
      </w:r>
      <w:r w:rsidRPr="009640D3">
        <w:rPr>
          <w:rFonts w:ascii="Times New Roman" w:hAnsi="Times New Roman"/>
          <w:sz w:val="22"/>
        </w:rPr>
        <w:tab/>
        <w:t>You can also activate/inactivate an auto-DC rule from the detailed display screen.</w:t>
      </w:r>
      <w:bookmarkEnd w:id="602"/>
      <w:bookmarkEnd w:id="603"/>
    </w:p>
    <w:p w14:paraId="27345549" w14:textId="77777777" w:rsidR="00356455" w:rsidRPr="00002853" w:rsidRDefault="00356455" w:rsidP="009640D3">
      <w:pPr>
        <w:pStyle w:val="Heading3"/>
      </w:pPr>
      <w:r w:rsidRPr="00002853">
        <w:br w:type="page"/>
      </w:r>
      <w:bookmarkStart w:id="604" w:name="_Toc20803689"/>
      <w:bookmarkStart w:id="605" w:name="_Toc22644758"/>
      <w:r w:rsidRPr="00002853">
        <w:lastRenderedPageBreak/>
        <w:t>Editing an Auto-DC Rule</w:t>
      </w:r>
      <w:bookmarkEnd w:id="604"/>
      <w:bookmarkEnd w:id="605"/>
    </w:p>
    <w:p w14:paraId="1DB893A5" w14:textId="77777777" w:rsidR="00356455" w:rsidRPr="00002853" w:rsidRDefault="00356455">
      <w:pPr>
        <w:pStyle w:val="CPRSH3Body"/>
        <w:rPr>
          <w:b/>
          <w:bCs/>
        </w:rPr>
      </w:pPr>
      <w:bookmarkStart w:id="606" w:name="_Toc20803690"/>
      <w:bookmarkStart w:id="607" w:name="_Toc13381810"/>
      <w:bookmarkStart w:id="608" w:name="_Toc13473571"/>
      <w:r w:rsidRPr="00002853">
        <w:rPr>
          <w:b/>
          <w:bCs/>
        </w:rPr>
        <w:t>To edit an auto-DC rule, follow these steps:</w:t>
      </w:r>
      <w:bookmarkEnd w:id="606"/>
    </w:p>
    <w:p w14:paraId="4D04F306" w14:textId="77777777" w:rsidR="00356455" w:rsidRPr="00002853" w:rsidRDefault="00356455" w:rsidP="00EF7614">
      <w:pPr>
        <w:pStyle w:val="CPRS-NumberedList"/>
        <w:numPr>
          <w:ilvl w:val="0"/>
          <w:numId w:val="31"/>
        </w:numPr>
      </w:pPr>
      <w:r w:rsidRPr="00002853">
        <w:t>Open the CPRS Configuration (Clin Coord) menu [OR PARAM COORDINATOR MENU].</w:t>
      </w:r>
    </w:p>
    <w:p w14:paraId="51EC19B6" w14:textId="77777777" w:rsidR="00356455" w:rsidRPr="00002853" w:rsidRDefault="00356455">
      <w:pPr>
        <w:pStyle w:val="CPRSNumlistCapture"/>
      </w:pPr>
      <w:r w:rsidRPr="00002853">
        <w:t>AL Allocate OE/RR Security Keys [ORCL KEY ALLOCATION]</w:t>
      </w:r>
    </w:p>
    <w:p w14:paraId="69A34C42" w14:textId="77777777" w:rsidR="00356455" w:rsidRPr="00002853" w:rsidRDefault="00356455">
      <w:pPr>
        <w:pStyle w:val="CPRSNumlistCapture"/>
      </w:pPr>
      <w:r w:rsidRPr="00002853">
        <w:t>KK Check for Multiple Keys [ORE KEY CHECK]</w:t>
      </w:r>
    </w:p>
    <w:p w14:paraId="38B16475" w14:textId="77777777" w:rsidR="00356455" w:rsidRPr="00002853" w:rsidRDefault="00356455">
      <w:pPr>
        <w:pStyle w:val="CPRSNumlistCapture"/>
      </w:pPr>
      <w:r w:rsidRPr="00002853">
        <w:t>DC Edit DC Reasons [ORCL ORDER REASON]</w:t>
      </w:r>
    </w:p>
    <w:p w14:paraId="0867A63D" w14:textId="77777777" w:rsidR="00356455" w:rsidRPr="00002853" w:rsidRDefault="00356455">
      <w:pPr>
        <w:pStyle w:val="CPRSNumlistCapture"/>
        <w:rPr>
          <w:lang w:val="pt-BR"/>
        </w:rPr>
      </w:pPr>
      <w:r w:rsidRPr="00002853">
        <w:rPr>
          <w:lang w:val="pt-BR"/>
        </w:rPr>
        <w:t>GP GUI Parameters ... [ORW PARAM GUI]</w:t>
      </w:r>
    </w:p>
    <w:p w14:paraId="0B611B73" w14:textId="77777777" w:rsidR="00356455" w:rsidRPr="00002853" w:rsidRDefault="00356455">
      <w:pPr>
        <w:pStyle w:val="CPRSNumlistCapture"/>
      </w:pPr>
      <w:r w:rsidRPr="00002853">
        <w:t>GA GUI Access - Tabs, RPL [ORCL CPRS ACCESS]</w:t>
      </w:r>
    </w:p>
    <w:p w14:paraId="2766C17A" w14:textId="77777777" w:rsidR="00356455" w:rsidRPr="00002853" w:rsidRDefault="00356455">
      <w:pPr>
        <w:pStyle w:val="CPRSNumlistCapture"/>
      </w:pPr>
      <w:r w:rsidRPr="00002853">
        <w:t>MI Miscellaneous Parameters [OR PARAM ORDER MISC]</w:t>
      </w:r>
    </w:p>
    <w:p w14:paraId="2C192FBA" w14:textId="77777777" w:rsidR="00356455" w:rsidRPr="00002853" w:rsidRDefault="00356455">
      <w:pPr>
        <w:pStyle w:val="CPRSNumlistCapture"/>
      </w:pPr>
      <w:r w:rsidRPr="00002853">
        <w:t>NO Notification Mgmt Menu ... [ORB NOT COORD MENU]</w:t>
      </w:r>
    </w:p>
    <w:p w14:paraId="5D48B435" w14:textId="77777777" w:rsidR="00356455" w:rsidRPr="00002853" w:rsidRDefault="00356455">
      <w:pPr>
        <w:pStyle w:val="CPRSNumlistCapture"/>
      </w:pPr>
      <w:r w:rsidRPr="00002853">
        <w:t>OC Order Checking Mgmt Menu ... [ORK ORDER CHK MGMT MENU]</w:t>
      </w:r>
    </w:p>
    <w:p w14:paraId="49363397"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3F65F5A2" w14:textId="77777777" w:rsidR="00356455" w:rsidRPr="00002853" w:rsidRDefault="00356455">
      <w:pPr>
        <w:pStyle w:val="CPRSNumlistCapture"/>
      </w:pPr>
      <w:r w:rsidRPr="00002853">
        <w:rPr>
          <w:lang w:val="fr-FR"/>
        </w:rPr>
        <w:t xml:space="preserve">LI Patient List Mgmt Menu ... </w:t>
      </w:r>
      <w:r w:rsidRPr="00002853">
        <w:t>[ORLP PATIENT LIST MGMT]</w:t>
      </w:r>
    </w:p>
    <w:p w14:paraId="458D1028" w14:textId="77777777" w:rsidR="00356455" w:rsidRPr="00002853" w:rsidRDefault="00356455">
      <w:pPr>
        <w:pStyle w:val="CPRSNumlistCapture"/>
      </w:pPr>
      <w:r w:rsidRPr="00002853">
        <w:t>FP Print Formats [ORCL PRINT FORMAT]</w:t>
      </w:r>
    </w:p>
    <w:p w14:paraId="4FB1B33C" w14:textId="77777777" w:rsidR="00356455" w:rsidRPr="00002853" w:rsidRDefault="00356455">
      <w:pPr>
        <w:pStyle w:val="CPRSNumlistCapture"/>
      </w:pPr>
      <w:r w:rsidRPr="00002853">
        <w:t>PR Print/Report Parameters ... [OR PARAM PRINTS]</w:t>
      </w:r>
    </w:p>
    <w:p w14:paraId="6F35E36E" w14:textId="77777777" w:rsidR="00356455" w:rsidRPr="00002853" w:rsidRDefault="00356455">
      <w:pPr>
        <w:pStyle w:val="CPRSNumlistCapture"/>
      </w:pPr>
      <w:r w:rsidRPr="00002853">
        <w:t>RE Release/Cancel Delayed Orders [ORC DELAYED ORDERS]</w:t>
      </w:r>
    </w:p>
    <w:p w14:paraId="0162DC9D" w14:textId="77777777" w:rsidR="00356455" w:rsidRPr="00002853" w:rsidRDefault="00356455">
      <w:pPr>
        <w:pStyle w:val="CPRSNumlistCapture"/>
      </w:pPr>
      <w:r w:rsidRPr="00002853">
        <w:t>US Unsigned orders search [OR UNSIGNED ORDERS]</w:t>
      </w:r>
    </w:p>
    <w:p w14:paraId="48B62B02" w14:textId="77777777" w:rsidR="00356455" w:rsidRPr="00002853" w:rsidRDefault="00356455">
      <w:pPr>
        <w:pStyle w:val="CPRSNumlistCapture"/>
      </w:pPr>
      <w:r w:rsidRPr="00002853">
        <w:t>EX Set Unsigned Orders View on Exit [OR PARAM UNSIGNED ORDERS VIEW]</w:t>
      </w:r>
    </w:p>
    <w:p w14:paraId="0F9CB982" w14:textId="77777777" w:rsidR="00356455" w:rsidRPr="00002853" w:rsidRDefault="00356455">
      <w:pPr>
        <w:pStyle w:val="CPRSNumlistCapture"/>
      </w:pPr>
      <w:r w:rsidRPr="00002853">
        <w:t>NA Search orders by Nature or Status [OR NATURE/STATUS ORDER SEARCH]</w:t>
      </w:r>
    </w:p>
    <w:p w14:paraId="0A855DA3" w14:textId="77777777" w:rsidR="00356455" w:rsidRPr="00002853" w:rsidRDefault="00356455">
      <w:pPr>
        <w:pStyle w:val="CPRSNumlistCapture"/>
      </w:pPr>
      <w:r w:rsidRPr="00002853">
        <w:t>DO Event Delayed Orders Menu ... [OR DELAYED ORDERS]</w:t>
      </w:r>
    </w:p>
    <w:p w14:paraId="3965EC8A" w14:textId="77777777" w:rsidR="00356455" w:rsidRPr="00002853" w:rsidRDefault="00356455">
      <w:pPr>
        <w:pStyle w:val="CPRSNumlistCapture"/>
      </w:pPr>
      <w:r w:rsidRPr="00002853">
        <w:t>PM Performance Monitor Report [OR PERFORMANCE MONITOR]</w:t>
      </w:r>
    </w:p>
    <w:p w14:paraId="52E36DB1" w14:textId="77777777" w:rsidR="00A00398" w:rsidRPr="00002853" w:rsidRDefault="00356455" w:rsidP="00EF7614">
      <w:pPr>
        <w:pStyle w:val="CPRS-NumberedList"/>
        <w:numPr>
          <w:ilvl w:val="0"/>
          <w:numId w:val="31"/>
        </w:numPr>
      </w:pPr>
      <w:r w:rsidRPr="00002853">
        <w:t xml:space="preserve">Select the Event Delayed Orders Menu by typing </w:t>
      </w:r>
      <w:r w:rsidRPr="00002853">
        <w:rPr>
          <w:b/>
          <w:bCs/>
        </w:rPr>
        <w:t>DO</w:t>
      </w:r>
      <w:r w:rsidRPr="00002853">
        <w:t>.</w:t>
      </w:r>
    </w:p>
    <w:p w14:paraId="79F3FBC2" w14:textId="77777777" w:rsidR="00356455" w:rsidRPr="00002853" w:rsidRDefault="00356455" w:rsidP="00A00398">
      <w:pPr>
        <w:pStyle w:val="CPRSnumlistothertext"/>
      </w:pPr>
      <w:r w:rsidRPr="00002853">
        <w:t>The following menu will appear:</w:t>
      </w:r>
    </w:p>
    <w:p w14:paraId="200E473A" w14:textId="77777777" w:rsidR="00356455" w:rsidRPr="00002853" w:rsidRDefault="00356455">
      <w:pPr>
        <w:pStyle w:val="CPRSNumlistCapture"/>
      </w:pPr>
      <w:r w:rsidRPr="00002853">
        <w:t>DO Delayed Orders/Auto-DC Set-up [OR DELAYED ORDERS EDITOR]</w:t>
      </w:r>
    </w:p>
    <w:p w14:paraId="5ECF3863" w14:textId="77777777" w:rsidR="00356455" w:rsidRPr="00002853" w:rsidRDefault="00356455">
      <w:pPr>
        <w:pStyle w:val="CPRSNumlistCapture"/>
      </w:pPr>
      <w:r w:rsidRPr="00002853">
        <w:t>EP Parameters for event delayed orders [OR EVENT PARAMETERS]</w:t>
      </w:r>
    </w:p>
    <w:p w14:paraId="4EB31045"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52EF8143" w14:textId="77777777" w:rsidR="00356455" w:rsidRPr="00002853" w:rsidRDefault="00356455" w:rsidP="00EF7614">
      <w:pPr>
        <w:pStyle w:val="CPRS-NumberedList"/>
        <w:numPr>
          <w:ilvl w:val="0"/>
          <w:numId w:val="31"/>
        </w:numPr>
      </w:pPr>
      <w:r w:rsidRPr="00002853">
        <w:t xml:space="preserve">Select Delayed Orders/Auto-DC Set-up by typing </w:t>
      </w:r>
      <w:r w:rsidRPr="00002853">
        <w:rPr>
          <w:b/>
          <w:bCs/>
        </w:rPr>
        <w:t>DO</w:t>
      </w:r>
      <w:bookmarkStart w:id="609" w:name="_Toc20803694"/>
      <w:r w:rsidRPr="00002853">
        <w:t>.</w:t>
      </w:r>
      <w:r w:rsidRPr="00002853">
        <w:rPr>
          <w:b/>
          <w:bCs/>
        </w:rPr>
        <w:t xml:space="preserve"> </w:t>
      </w:r>
    </w:p>
    <w:p w14:paraId="493EB989" w14:textId="77777777" w:rsidR="00A00398" w:rsidRPr="00002853" w:rsidRDefault="00356455" w:rsidP="00EF7614">
      <w:pPr>
        <w:pStyle w:val="CPRS-NumberedList"/>
        <w:numPr>
          <w:ilvl w:val="0"/>
          <w:numId w:val="31"/>
        </w:numPr>
      </w:pPr>
      <w:r w:rsidRPr="00002853">
        <w:t xml:space="preserve">Type </w:t>
      </w:r>
      <w:r w:rsidRPr="00002853">
        <w:rPr>
          <w:b/>
          <w:bCs/>
        </w:rPr>
        <w:t>1</w:t>
      </w:r>
      <w:r w:rsidRPr="00002853">
        <w:t xml:space="preserve"> to select Auto-DC Rules</w:t>
      </w:r>
    </w:p>
    <w:p w14:paraId="0660A094" w14:textId="77777777" w:rsidR="00356455" w:rsidRPr="00002853" w:rsidRDefault="00356455" w:rsidP="00A00398">
      <w:pPr>
        <w:pStyle w:val="CPRSnumlistothertext"/>
      </w:pPr>
      <w:r w:rsidRPr="00002853">
        <w:t>The available auto-DC rules will appear in a numbered list.</w:t>
      </w:r>
      <w:bookmarkStart w:id="610" w:name="_Toc20803695"/>
      <w:bookmarkEnd w:id="609"/>
    </w:p>
    <w:p w14:paraId="43FCFF25" w14:textId="77777777" w:rsidR="00356455" w:rsidRPr="00002853" w:rsidRDefault="00356455" w:rsidP="00EF7614">
      <w:pPr>
        <w:pStyle w:val="CPRS-NumberedList"/>
        <w:numPr>
          <w:ilvl w:val="0"/>
          <w:numId w:val="31"/>
        </w:numPr>
      </w:pPr>
      <w:r w:rsidRPr="00002853">
        <w:t xml:space="preserve">Select Add/Edit by typing </w:t>
      </w:r>
      <w:r w:rsidRPr="00002853">
        <w:rPr>
          <w:b/>
          <w:bCs/>
        </w:rPr>
        <w:t>AE</w:t>
      </w:r>
      <w:r w:rsidRPr="00002853">
        <w:t>.</w:t>
      </w:r>
      <w:bookmarkStart w:id="611" w:name="_Toc13381811"/>
      <w:bookmarkStart w:id="612" w:name="_Toc13473572"/>
      <w:bookmarkStart w:id="613" w:name="_Toc20803696"/>
      <w:bookmarkEnd w:id="607"/>
      <w:bookmarkEnd w:id="608"/>
      <w:bookmarkEnd w:id="610"/>
    </w:p>
    <w:p w14:paraId="5BD4FCD1" w14:textId="77777777" w:rsidR="00356455" w:rsidRPr="00002853" w:rsidRDefault="00356455" w:rsidP="00EF7614">
      <w:pPr>
        <w:pStyle w:val="CPRS-NumberedList"/>
        <w:numPr>
          <w:ilvl w:val="0"/>
          <w:numId w:val="31"/>
        </w:numPr>
      </w:pPr>
      <w:r w:rsidRPr="00002853">
        <w:t xml:space="preserve">Type the number of the rule that you wish to edit at the </w:t>
      </w:r>
      <w:r w:rsidRPr="00002853">
        <w:rPr>
          <w:i/>
          <w:iCs/>
        </w:rPr>
        <w:t>Select item(s)</w:t>
      </w:r>
      <w:r w:rsidRPr="00002853">
        <w:t xml:space="preserve"> prompt</w:t>
      </w:r>
      <w:bookmarkStart w:id="614" w:name="_Toc13381812"/>
      <w:bookmarkStart w:id="615" w:name="_Toc13473573"/>
      <w:bookmarkEnd w:id="611"/>
      <w:bookmarkEnd w:id="612"/>
      <w:r w:rsidRPr="00002853">
        <w:t>.</w:t>
      </w:r>
      <w:bookmarkStart w:id="616" w:name="_Toc20803697"/>
      <w:bookmarkEnd w:id="613"/>
    </w:p>
    <w:p w14:paraId="14F3B79E" w14:textId="77777777" w:rsidR="00356455" w:rsidRPr="00002853" w:rsidRDefault="00356455" w:rsidP="00EF7614">
      <w:pPr>
        <w:pStyle w:val="CPRS-NumberedList"/>
        <w:numPr>
          <w:ilvl w:val="0"/>
          <w:numId w:val="31"/>
        </w:numPr>
      </w:pPr>
      <w:r w:rsidRPr="00002853">
        <w:t>The content of each of the rule’s fields will be displayed.  You can either change the contents of the field, or press Return to advance to the next field.  Press ^ to exit.</w:t>
      </w:r>
      <w:bookmarkEnd w:id="614"/>
      <w:bookmarkEnd w:id="615"/>
      <w:bookmarkEnd w:id="616"/>
    </w:p>
    <w:p w14:paraId="64D7EC22" w14:textId="77777777" w:rsidR="00356455" w:rsidRPr="009640D3" w:rsidRDefault="00356455" w:rsidP="00485EF4">
      <w:pPr>
        <w:pStyle w:val="CPRSNumlistnote"/>
        <w:ind w:left="2070" w:hanging="626"/>
        <w:rPr>
          <w:rFonts w:ascii="Times New Roman" w:hAnsi="Times New Roman"/>
          <w:sz w:val="22"/>
        </w:rPr>
      </w:pPr>
      <w:r w:rsidRPr="009640D3">
        <w:rPr>
          <w:rFonts w:ascii="Times New Roman" w:hAnsi="Times New Roman"/>
          <w:b/>
          <w:bCs w:val="0"/>
          <w:sz w:val="22"/>
        </w:rPr>
        <w:t>Note</w:t>
      </w:r>
      <w:r w:rsidRPr="009640D3">
        <w:rPr>
          <w:rFonts w:ascii="Times New Roman" w:hAnsi="Times New Roman"/>
          <w:sz w:val="22"/>
        </w:rPr>
        <w:t xml:space="preserve">: </w:t>
      </w:r>
      <w:r w:rsidRPr="009640D3">
        <w:rPr>
          <w:rFonts w:ascii="Times New Roman" w:hAnsi="Times New Roman"/>
          <w:sz w:val="22"/>
        </w:rPr>
        <w:tab/>
        <w:t>You can also add or release an existing auto-DC rule from the detailed display screen.</w:t>
      </w:r>
    </w:p>
    <w:p w14:paraId="46745206" w14:textId="77777777" w:rsidR="00356455" w:rsidRPr="00002853" w:rsidRDefault="00B25257" w:rsidP="009640D3">
      <w:pPr>
        <w:pStyle w:val="Heading3"/>
      </w:pPr>
      <w:bookmarkStart w:id="617" w:name="_Toc20803698"/>
      <w:r w:rsidRPr="00002853">
        <w:br w:type="page"/>
      </w:r>
      <w:bookmarkStart w:id="618" w:name="_Toc22644759"/>
      <w:r w:rsidR="00356455" w:rsidRPr="00002853">
        <w:lastRenderedPageBreak/>
        <w:t>Viewing Details of an Auto-DC Rule</w:t>
      </w:r>
      <w:bookmarkEnd w:id="617"/>
      <w:bookmarkEnd w:id="618"/>
    </w:p>
    <w:p w14:paraId="777B82F9" w14:textId="77777777" w:rsidR="00356455" w:rsidRPr="00002853" w:rsidRDefault="00356455" w:rsidP="00A00398">
      <w:pPr>
        <w:pStyle w:val="CPRSH3Body"/>
        <w:rPr>
          <w:b/>
        </w:rPr>
      </w:pPr>
      <w:bookmarkStart w:id="619" w:name="_Toc13381814"/>
      <w:bookmarkStart w:id="620" w:name="_Toc13473575"/>
      <w:bookmarkStart w:id="621" w:name="_Toc20803699"/>
      <w:r w:rsidRPr="00002853">
        <w:rPr>
          <w:b/>
        </w:rPr>
        <w:t>To view details of an auto-DC rule, follow these steps:</w:t>
      </w:r>
      <w:bookmarkStart w:id="622" w:name="_Toc13381816"/>
      <w:bookmarkStart w:id="623" w:name="_Toc13473577"/>
      <w:bookmarkEnd w:id="619"/>
      <w:bookmarkEnd w:id="620"/>
      <w:bookmarkEnd w:id="621"/>
    </w:p>
    <w:p w14:paraId="585C7FA5" w14:textId="77777777" w:rsidR="00356455" w:rsidRPr="00002853" w:rsidRDefault="00356455" w:rsidP="00EF7614">
      <w:pPr>
        <w:pStyle w:val="CPRS-NumberedList"/>
        <w:numPr>
          <w:ilvl w:val="0"/>
          <w:numId w:val="32"/>
        </w:numPr>
      </w:pPr>
      <w:bookmarkStart w:id="624" w:name="_Toc20803702"/>
      <w:r w:rsidRPr="00002853">
        <w:t>Open the CPRS Configuration (Clin Coord) menu [OR PARAM COORDINATOR MENU].</w:t>
      </w:r>
    </w:p>
    <w:p w14:paraId="6F99BA13" w14:textId="77777777" w:rsidR="00356455" w:rsidRPr="00002853" w:rsidRDefault="00356455">
      <w:pPr>
        <w:pStyle w:val="CPRSNumlistCapture"/>
      </w:pPr>
      <w:r w:rsidRPr="00002853">
        <w:t>AL Allocate OE/RR Security Keys [ORCL KEY ALLOCATION]</w:t>
      </w:r>
    </w:p>
    <w:p w14:paraId="778462A2" w14:textId="77777777" w:rsidR="00356455" w:rsidRPr="00002853" w:rsidRDefault="00356455">
      <w:pPr>
        <w:pStyle w:val="CPRSNumlistCapture"/>
      </w:pPr>
      <w:r w:rsidRPr="00002853">
        <w:t>KK Check for Multiple Keys [ORE KEY CHECK]</w:t>
      </w:r>
    </w:p>
    <w:p w14:paraId="2CC8EB3F" w14:textId="77777777" w:rsidR="00356455" w:rsidRPr="00002853" w:rsidRDefault="00356455">
      <w:pPr>
        <w:pStyle w:val="CPRSNumlistCapture"/>
      </w:pPr>
      <w:r w:rsidRPr="00002853">
        <w:t>DC Edit DC Reasons [ORCL ORDER REASON]</w:t>
      </w:r>
    </w:p>
    <w:p w14:paraId="32F5963F" w14:textId="77777777" w:rsidR="00356455" w:rsidRPr="00002853" w:rsidRDefault="00356455">
      <w:pPr>
        <w:pStyle w:val="CPRSNumlistCapture"/>
        <w:rPr>
          <w:lang w:val="pt-BR"/>
        </w:rPr>
      </w:pPr>
      <w:r w:rsidRPr="00002853">
        <w:rPr>
          <w:lang w:val="pt-BR"/>
        </w:rPr>
        <w:t>GP GUI Parameters ... [ORW PARAM GUI]</w:t>
      </w:r>
    </w:p>
    <w:p w14:paraId="1291B7DF" w14:textId="77777777" w:rsidR="00356455" w:rsidRPr="00002853" w:rsidRDefault="00356455">
      <w:pPr>
        <w:pStyle w:val="CPRSNumlistCapture"/>
      </w:pPr>
      <w:r w:rsidRPr="00002853">
        <w:t>GA GUI Access - Tabs, RPL [ORCL CPRS ACCESS]</w:t>
      </w:r>
    </w:p>
    <w:p w14:paraId="7B479656" w14:textId="77777777" w:rsidR="00356455" w:rsidRPr="00002853" w:rsidRDefault="00356455">
      <w:pPr>
        <w:pStyle w:val="CPRSNumlistCapture"/>
      </w:pPr>
      <w:r w:rsidRPr="00002853">
        <w:t>MI Miscellaneous Parameters [OR PARAM ORDER MISC]</w:t>
      </w:r>
    </w:p>
    <w:p w14:paraId="045F6785" w14:textId="77777777" w:rsidR="00356455" w:rsidRPr="00002853" w:rsidRDefault="00356455">
      <w:pPr>
        <w:pStyle w:val="CPRSNumlistCapture"/>
      </w:pPr>
      <w:r w:rsidRPr="00002853">
        <w:t>NO Notification Mgmt Menu ... [ORB NOT COORD MENU]</w:t>
      </w:r>
    </w:p>
    <w:p w14:paraId="5B12F99C" w14:textId="77777777" w:rsidR="00356455" w:rsidRPr="00002853" w:rsidRDefault="00356455">
      <w:pPr>
        <w:pStyle w:val="CPRSNumlistCapture"/>
      </w:pPr>
      <w:r w:rsidRPr="00002853">
        <w:t>OC Order Checking Mgmt Menu ... [ORK ORDER CHK MGMT MENU]</w:t>
      </w:r>
    </w:p>
    <w:p w14:paraId="01FEBA88"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24469341" w14:textId="77777777" w:rsidR="00356455" w:rsidRPr="00002853" w:rsidRDefault="00356455">
      <w:pPr>
        <w:pStyle w:val="CPRSNumlistCapture"/>
      </w:pPr>
      <w:r w:rsidRPr="00002853">
        <w:rPr>
          <w:lang w:val="fr-FR"/>
        </w:rPr>
        <w:t xml:space="preserve">LI Patient List Mgmt Menu ... </w:t>
      </w:r>
      <w:r w:rsidRPr="00002853">
        <w:t>[ORLP PATIENT LIST MGMT]</w:t>
      </w:r>
    </w:p>
    <w:p w14:paraId="428BDFA9" w14:textId="77777777" w:rsidR="00356455" w:rsidRPr="00002853" w:rsidRDefault="00356455">
      <w:pPr>
        <w:pStyle w:val="CPRSNumlistCapture"/>
      </w:pPr>
      <w:r w:rsidRPr="00002853">
        <w:t>FP Print Formats [ORCL PRINT FORMAT]</w:t>
      </w:r>
    </w:p>
    <w:p w14:paraId="0B1025F9" w14:textId="77777777" w:rsidR="00356455" w:rsidRPr="00002853" w:rsidRDefault="00356455">
      <w:pPr>
        <w:pStyle w:val="CPRSNumlistCapture"/>
      </w:pPr>
      <w:r w:rsidRPr="00002853">
        <w:t>PR Print/Report Parameters ... [OR PARAM PRINTS]</w:t>
      </w:r>
    </w:p>
    <w:p w14:paraId="058D7131" w14:textId="77777777" w:rsidR="00356455" w:rsidRPr="00002853" w:rsidRDefault="00356455">
      <w:pPr>
        <w:pStyle w:val="CPRSNumlistCapture"/>
      </w:pPr>
      <w:r w:rsidRPr="00002853">
        <w:t>RE Release/Cancel Delayed Orders [ORC DELAYED ORDERS]</w:t>
      </w:r>
    </w:p>
    <w:p w14:paraId="1E3C0CF7" w14:textId="77777777" w:rsidR="00356455" w:rsidRPr="00002853" w:rsidRDefault="00356455">
      <w:pPr>
        <w:pStyle w:val="CPRSNumlistCapture"/>
      </w:pPr>
      <w:r w:rsidRPr="00002853">
        <w:t>US Unsigned orders search [OR UNSIGNED ORDERS]</w:t>
      </w:r>
    </w:p>
    <w:p w14:paraId="00CA20FF" w14:textId="77777777" w:rsidR="00356455" w:rsidRPr="00002853" w:rsidRDefault="00356455">
      <w:pPr>
        <w:pStyle w:val="CPRSNumlistCapture"/>
      </w:pPr>
      <w:r w:rsidRPr="00002853">
        <w:t>EX Set Unsigned Orders View on Exit [OR PARAM UNSIGNED ORDERS VIEW]</w:t>
      </w:r>
    </w:p>
    <w:p w14:paraId="65609221" w14:textId="77777777" w:rsidR="00356455" w:rsidRPr="00002853" w:rsidRDefault="00356455">
      <w:pPr>
        <w:pStyle w:val="CPRSNumlistCapture"/>
      </w:pPr>
      <w:r w:rsidRPr="00002853">
        <w:t>NA Search orders by Nature or Status [OR NATURE/STATUS ORDER SEARCH]</w:t>
      </w:r>
    </w:p>
    <w:p w14:paraId="44D2DE5F" w14:textId="77777777" w:rsidR="00356455" w:rsidRPr="00002853" w:rsidRDefault="00356455">
      <w:pPr>
        <w:pStyle w:val="CPRSNumlistCapture"/>
      </w:pPr>
      <w:r w:rsidRPr="00002853">
        <w:t>DO Event Delayed Orders Menu ... [OR DELAYED ORDERS]</w:t>
      </w:r>
    </w:p>
    <w:p w14:paraId="68A9B468" w14:textId="77777777" w:rsidR="00356455" w:rsidRPr="00002853" w:rsidRDefault="00356455">
      <w:pPr>
        <w:pStyle w:val="CPRSNumlistCapture"/>
      </w:pPr>
      <w:r w:rsidRPr="00002853">
        <w:t>PM Performance Monitor Report [OR PERFORMANCE MONITOR]</w:t>
      </w:r>
    </w:p>
    <w:p w14:paraId="73260920" w14:textId="77777777" w:rsidR="00A00398" w:rsidRPr="00002853" w:rsidRDefault="00356455" w:rsidP="00EF7614">
      <w:pPr>
        <w:pStyle w:val="CPRS-NumberedList"/>
        <w:numPr>
          <w:ilvl w:val="0"/>
          <w:numId w:val="32"/>
        </w:numPr>
      </w:pPr>
      <w:r w:rsidRPr="00002853">
        <w:t xml:space="preserve">Select the Event Delayed Orders Menu by typing </w:t>
      </w:r>
      <w:r w:rsidRPr="00002853">
        <w:rPr>
          <w:b/>
          <w:bCs/>
        </w:rPr>
        <w:t>DO</w:t>
      </w:r>
      <w:r w:rsidRPr="00002853">
        <w:t>.</w:t>
      </w:r>
    </w:p>
    <w:p w14:paraId="153903DE" w14:textId="77777777" w:rsidR="00356455" w:rsidRPr="00002853" w:rsidRDefault="00356455" w:rsidP="00A00398">
      <w:pPr>
        <w:pStyle w:val="CPRSnumlistothertext"/>
      </w:pPr>
      <w:r w:rsidRPr="00002853">
        <w:t>The following menu will appear:</w:t>
      </w:r>
    </w:p>
    <w:p w14:paraId="47561D36" w14:textId="77777777" w:rsidR="00356455" w:rsidRPr="00002853" w:rsidRDefault="00356455">
      <w:pPr>
        <w:pStyle w:val="CPRSNumlistCapture"/>
      </w:pPr>
      <w:r w:rsidRPr="00002853">
        <w:t>DO Delayed Orders/Auto-DC Set-up [OR DELAYED ORDERS EDITOR]</w:t>
      </w:r>
    </w:p>
    <w:p w14:paraId="4DAB77FC" w14:textId="77777777" w:rsidR="00356455" w:rsidRPr="00002853" w:rsidRDefault="00356455">
      <w:pPr>
        <w:pStyle w:val="CPRSNumlistCapture"/>
      </w:pPr>
      <w:r w:rsidRPr="00002853">
        <w:t>EP Parameters for event delayed orders [OR EVENT PARAMETERS]</w:t>
      </w:r>
    </w:p>
    <w:p w14:paraId="4626D072"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4FCAB132" w14:textId="77777777" w:rsidR="00356455" w:rsidRPr="00002853" w:rsidRDefault="00356455" w:rsidP="00EF7614">
      <w:pPr>
        <w:pStyle w:val="CPRS-NumberedList"/>
        <w:numPr>
          <w:ilvl w:val="0"/>
          <w:numId w:val="32"/>
        </w:numPr>
      </w:pPr>
      <w:r w:rsidRPr="00002853">
        <w:t xml:space="preserve">Select Delayed Orders/Auto-DC Set-up by typing </w:t>
      </w:r>
      <w:r w:rsidRPr="00002853">
        <w:rPr>
          <w:b/>
          <w:bCs/>
        </w:rPr>
        <w:t>DO</w:t>
      </w:r>
      <w:r w:rsidRPr="00002853">
        <w:t>.</w:t>
      </w:r>
      <w:bookmarkEnd w:id="624"/>
    </w:p>
    <w:p w14:paraId="2DFC980B" w14:textId="77777777" w:rsidR="00A00398" w:rsidRPr="00002853" w:rsidRDefault="00356455" w:rsidP="00EF7614">
      <w:pPr>
        <w:pStyle w:val="CPRS-NumberedList"/>
        <w:numPr>
          <w:ilvl w:val="0"/>
          <w:numId w:val="32"/>
        </w:numPr>
      </w:pPr>
      <w:bookmarkStart w:id="625" w:name="_Toc20803703"/>
      <w:r w:rsidRPr="00002853">
        <w:t xml:space="preserve">Select Auto-DC Rules by typing </w:t>
      </w:r>
      <w:r w:rsidRPr="00002853">
        <w:rPr>
          <w:b/>
          <w:bCs/>
        </w:rPr>
        <w:t>1</w:t>
      </w:r>
      <w:r w:rsidRPr="00002853">
        <w:t>.</w:t>
      </w:r>
    </w:p>
    <w:p w14:paraId="4E619F68" w14:textId="77777777" w:rsidR="00356455" w:rsidRPr="00002853" w:rsidRDefault="00356455" w:rsidP="00A00398">
      <w:pPr>
        <w:pStyle w:val="CPRSnumlistothertext"/>
      </w:pPr>
      <w:r w:rsidRPr="00002853">
        <w:t>A numbered list of the current auto-DC rules will appear.</w:t>
      </w:r>
      <w:bookmarkEnd w:id="625"/>
    </w:p>
    <w:p w14:paraId="122D4894" w14:textId="77777777" w:rsidR="00200B2B" w:rsidRPr="00002853" w:rsidRDefault="00356455" w:rsidP="00EF7614">
      <w:pPr>
        <w:pStyle w:val="CPRS-NumberedList"/>
        <w:numPr>
          <w:ilvl w:val="0"/>
          <w:numId w:val="32"/>
        </w:numPr>
      </w:pPr>
      <w:bookmarkStart w:id="626" w:name="_Toc13381817"/>
      <w:bookmarkStart w:id="627" w:name="_Toc13473578"/>
      <w:bookmarkStart w:id="628" w:name="_Toc20803704"/>
      <w:bookmarkEnd w:id="622"/>
      <w:bookmarkEnd w:id="623"/>
      <w:r w:rsidRPr="00002853">
        <w:t xml:space="preserve">Choose Detailed Display by typing </w:t>
      </w:r>
      <w:r w:rsidRPr="00002853">
        <w:rPr>
          <w:b/>
          <w:bCs/>
        </w:rPr>
        <w:t>DD</w:t>
      </w:r>
      <w:r w:rsidRPr="00002853">
        <w:t>.</w:t>
      </w:r>
      <w:bookmarkStart w:id="629" w:name="_Toc13381818"/>
      <w:bookmarkStart w:id="630" w:name="_Toc13473579"/>
      <w:bookmarkStart w:id="631" w:name="_Toc20803705"/>
      <w:bookmarkEnd w:id="626"/>
      <w:bookmarkEnd w:id="627"/>
      <w:bookmarkEnd w:id="628"/>
    </w:p>
    <w:p w14:paraId="6E46098A" w14:textId="5666C3B8" w:rsidR="00200B2B" w:rsidRPr="00002853" w:rsidRDefault="00356455" w:rsidP="00EF7614">
      <w:pPr>
        <w:pStyle w:val="CPRS-NumberedList"/>
        <w:numPr>
          <w:ilvl w:val="0"/>
          <w:numId w:val="32"/>
        </w:numPr>
        <w:rPr>
          <w:rStyle w:val="CPRS-NumberedListChar"/>
        </w:rPr>
      </w:pPr>
      <w:r w:rsidRPr="00002853">
        <w:rPr>
          <w:rStyle w:val="CPRS-NumberedListChar"/>
        </w:rPr>
        <w:t>Enter the number of the rule you wish to view at the Select item(s) prompt.</w:t>
      </w:r>
    </w:p>
    <w:p w14:paraId="0FE8E0AE" w14:textId="77777777" w:rsidR="00356455" w:rsidRPr="00002853" w:rsidRDefault="00356455" w:rsidP="00200B2B">
      <w:pPr>
        <w:pStyle w:val="CPRSnumlistothertext"/>
      </w:pPr>
      <w:r w:rsidRPr="00002853">
        <w:t>A detailed display of the event or rule will appear.</w:t>
      </w:r>
    </w:p>
    <w:bookmarkEnd w:id="629"/>
    <w:bookmarkEnd w:id="630"/>
    <w:bookmarkEnd w:id="631"/>
    <w:p w14:paraId="74003C43" w14:textId="77777777" w:rsidR="00B25257" w:rsidRPr="00002853" w:rsidRDefault="00B25257" w:rsidP="00983AE6">
      <w:pPr>
        <w:pStyle w:val="CPRScapture"/>
        <w:spacing w:before="60" w:after="60"/>
        <w:ind w:left="1440"/>
      </w:pPr>
      <w:r w:rsidRPr="00002853">
        <w:t xml:space="preserve">Detailed Display             Dec 00, 2004@00:00:00      </w:t>
      </w:r>
    </w:p>
    <w:p w14:paraId="4814DA5D" w14:textId="3F6F5AD6" w:rsidR="00B25257" w:rsidRPr="00002853" w:rsidRDefault="00B25257" w:rsidP="00983AE6">
      <w:pPr>
        <w:pStyle w:val="CPRScapture"/>
        <w:spacing w:before="60" w:after="60"/>
        <w:ind w:left="1440"/>
      </w:pPr>
      <w:r w:rsidRPr="00002853">
        <w:t xml:space="preserve">Name:                         DISCHARGE                           </w:t>
      </w:r>
    </w:p>
    <w:p w14:paraId="6309FDB8" w14:textId="2DFC9A49" w:rsidR="00B25257" w:rsidRPr="00002853" w:rsidRDefault="00B25257" w:rsidP="00983AE6">
      <w:pPr>
        <w:pStyle w:val="CPRScapture"/>
        <w:spacing w:before="60" w:after="60"/>
        <w:ind w:left="1440"/>
      </w:pPr>
      <w:r w:rsidRPr="00002853">
        <w:t xml:space="preserve">Inactivated:                                                    </w:t>
      </w:r>
    </w:p>
    <w:p w14:paraId="1157772E" w14:textId="77777777" w:rsidR="00B25257" w:rsidRPr="00002853" w:rsidRDefault="00B25257" w:rsidP="00983AE6">
      <w:pPr>
        <w:pStyle w:val="CPRScapture"/>
        <w:spacing w:before="60" w:after="60"/>
        <w:ind w:left="1440"/>
      </w:pPr>
      <w:r w:rsidRPr="00002853">
        <w:t xml:space="preserve">Type of event:                DISCHARGE                                         </w:t>
      </w:r>
    </w:p>
    <w:p w14:paraId="6383D270" w14:textId="77777777" w:rsidR="00B25257" w:rsidRPr="00002853" w:rsidRDefault="00B25257" w:rsidP="00983AE6">
      <w:pPr>
        <w:pStyle w:val="CPRScapture"/>
        <w:spacing w:before="60" w:after="60"/>
        <w:ind w:left="1440"/>
      </w:pPr>
      <w:r w:rsidRPr="00002853">
        <w:t xml:space="preserve">Discharge from division:      SALT LAKE CITY                                    </w:t>
      </w:r>
    </w:p>
    <w:p w14:paraId="532CEB67" w14:textId="77777777" w:rsidR="00B25257" w:rsidRPr="00002853" w:rsidRDefault="00B25257" w:rsidP="00983AE6">
      <w:pPr>
        <w:pStyle w:val="CPRScapture"/>
        <w:spacing w:before="60" w:after="60"/>
        <w:ind w:left="1440"/>
      </w:pPr>
      <w:r w:rsidRPr="00002853">
        <w:t xml:space="preserve">Dc reason:                    Discharge                                         </w:t>
      </w:r>
    </w:p>
    <w:p w14:paraId="7D4FAAA7" w14:textId="77777777" w:rsidR="00B25257" w:rsidRPr="00002853" w:rsidRDefault="00B25257" w:rsidP="00983AE6">
      <w:pPr>
        <w:pStyle w:val="CPRScapture"/>
        <w:spacing w:before="60" w:after="60"/>
        <w:ind w:left="1440"/>
      </w:pPr>
      <w:r w:rsidRPr="00002853">
        <w:t xml:space="preserve">Display text:                 DISCHARGE                                         </w:t>
      </w:r>
    </w:p>
    <w:p w14:paraId="7452B982" w14:textId="77777777" w:rsidR="00B25257" w:rsidRPr="00002853" w:rsidRDefault="00B25257" w:rsidP="00983AE6">
      <w:pPr>
        <w:pStyle w:val="CPRScapture"/>
        <w:spacing w:before="60" w:after="60"/>
        <w:ind w:left="1440"/>
      </w:pPr>
      <w:r w:rsidRPr="00002853">
        <w:t xml:space="preserve">Except from observation:                                                        </w:t>
      </w:r>
    </w:p>
    <w:p w14:paraId="3424DB32" w14:textId="77777777" w:rsidR="00B25257" w:rsidRPr="00002853" w:rsidRDefault="00B25257" w:rsidP="00983AE6">
      <w:pPr>
        <w:pStyle w:val="CPRScapture"/>
        <w:spacing w:before="60" w:after="60"/>
        <w:ind w:left="1440"/>
      </w:pPr>
      <w:r w:rsidRPr="00002853">
        <w:t xml:space="preserve">Movement Types:                                                                 </w:t>
      </w:r>
    </w:p>
    <w:p w14:paraId="04F9DA0B" w14:textId="77777777" w:rsidR="00B25257" w:rsidRPr="00002853" w:rsidRDefault="00B25257" w:rsidP="00983AE6">
      <w:pPr>
        <w:pStyle w:val="CPRScapture"/>
        <w:spacing w:before="60" w:after="60"/>
        <w:ind w:left="1440"/>
      </w:pPr>
      <w:r w:rsidRPr="00002853">
        <w:t xml:space="preserve">TRANSFER OUT                                                                    </w:t>
      </w:r>
    </w:p>
    <w:p w14:paraId="002E996A" w14:textId="77777777" w:rsidR="00B25257" w:rsidRPr="00002853" w:rsidRDefault="00B25257" w:rsidP="00983AE6">
      <w:pPr>
        <w:pStyle w:val="CPRScapture"/>
        <w:spacing w:before="60" w:after="60"/>
        <w:ind w:left="1440"/>
      </w:pPr>
      <w:r w:rsidRPr="00002853">
        <w:t>NON-SERVICE CONNECTED (OPT-</w:t>
      </w:r>
      <w:proofErr w:type="spellStart"/>
      <w:r w:rsidRPr="00002853">
        <w:t>NSC</w:t>
      </w:r>
      <w:proofErr w:type="spellEnd"/>
      <w:r w:rsidRPr="00002853">
        <w:t xml:space="preserve">)                                                 </w:t>
      </w:r>
    </w:p>
    <w:p w14:paraId="16C01A94" w14:textId="77777777" w:rsidR="00B25257" w:rsidRPr="00002853" w:rsidRDefault="00B25257" w:rsidP="00983AE6">
      <w:pPr>
        <w:pStyle w:val="CPRScapture"/>
        <w:spacing w:before="60" w:after="60"/>
        <w:ind w:left="1440"/>
      </w:pPr>
      <w:r w:rsidRPr="00002853">
        <w:t xml:space="preserve">REGULAR                                                                         </w:t>
      </w:r>
    </w:p>
    <w:p w14:paraId="62C8538A" w14:textId="77777777" w:rsidR="00B25257" w:rsidRPr="00002853" w:rsidRDefault="00B25257" w:rsidP="00983AE6">
      <w:pPr>
        <w:pStyle w:val="CPRScapture"/>
        <w:spacing w:before="60" w:after="60"/>
        <w:ind w:left="1440"/>
      </w:pPr>
      <w:r w:rsidRPr="00002853">
        <w:t xml:space="preserve">IRREGULAR                                                                       </w:t>
      </w:r>
    </w:p>
    <w:p w14:paraId="3A39D10C" w14:textId="77777777" w:rsidR="00B25257" w:rsidRPr="00002853" w:rsidRDefault="00B25257" w:rsidP="00983AE6">
      <w:pPr>
        <w:pStyle w:val="CPRScapture"/>
        <w:spacing w:before="60" w:after="60"/>
        <w:ind w:left="1440"/>
      </w:pPr>
      <w:r w:rsidRPr="00002853">
        <w:t xml:space="preserve">OPT-SC                                                                     </w:t>
      </w:r>
    </w:p>
    <w:p w14:paraId="57158556" w14:textId="77777777" w:rsidR="00B25257" w:rsidRPr="00002853" w:rsidRDefault="00B25257" w:rsidP="00983AE6">
      <w:pPr>
        <w:pStyle w:val="CPRScapture"/>
        <w:spacing w:before="60" w:after="60"/>
        <w:ind w:left="1440"/>
      </w:pPr>
      <w:r w:rsidRPr="00002853">
        <w:t xml:space="preserve">NON-BED CARE                                                                    </w:t>
      </w:r>
    </w:p>
    <w:p w14:paraId="6FA9151F" w14:textId="77777777" w:rsidR="00B25257" w:rsidRPr="00002853" w:rsidRDefault="00B25257" w:rsidP="00983AE6">
      <w:pPr>
        <w:pStyle w:val="CPRScapture"/>
        <w:spacing w:before="60" w:after="60"/>
        <w:ind w:left="1440"/>
      </w:pPr>
      <w:r w:rsidRPr="00002853">
        <w:lastRenderedPageBreak/>
        <w:t xml:space="preserve">TO </w:t>
      </w:r>
      <w:proofErr w:type="spellStart"/>
      <w:r w:rsidRPr="00002853">
        <w:t>IMLTC</w:t>
      </w:r>
      <w:proofErr w:type="spellEnd"/>
      <w:r w:rsidRPr="00002853">
        <w:t>/</w:t>
      </w:r>
      <w:proofErr w:type="spellStart"/>
      <w:r w:rsidRPr="00002853">
        <w:t>NHCU</w:t>
      </w:r>
      <w:proofErr w:type="spellEnd"/>
      <w:r w:rsidRPr="00002853">
        <w:t xml:space="preserve"> FROM HOSP                                                         </w:t>
      </w:r>
    </w:p>
    <w:p w14:paraId="449C4125" w14:textId="77777777" w:rsidR="00B25257" w:rsidRPr="00002853" w:rsidRDefault="00B25257" w:rsidP="00983AE6">
      <w:pPr>
        <w:pStyle w:val="CPRScapture"/>
        <w:spacing w:before="60" w:after="60"/>
        <w:ind w:left="1440"/>
      </w:pPr>
      <w:r w:rsidRPr="00002853">
        <w:t xml:space="preserve">TO DOM FROM HOSP                                                                </w:t>
      </w:r>
    </w:p>
    <w:p w14:paraId="397BFE16" w14:textId="77777777" w:rsidR="00B25257" w:rsidRPr="00002853" w:rsidRDefault="00B25257" w:rsidP="00983AE6">
      <w:pPr>
        <w:pStyle w:val="CPRScapture"/>
        <w:spacing w:before="60" w:after="60"/>
        <w:ind w:left="1440"/>
      </w:pPr>
      <w:r w:rsidRPr="00002853">
        <w:t xml:space="preserve">TO </w:t>
      </w:r>
      <w:proofErr w:type="spellStart"/>
      <w:r w:rsidRPr="00002853">
        <w:t>IMLTC</w:t>
      </w:r>
      <w:proofErr w:type="spellEnd"/>
      <w:r w:rsidRPr="00002853">
        <w:t>/</w:t>
      </w:r>
      <w:proofErr w:type="spellStart"/>
      <w:r w:rsidRPr="00002853">
        <w:t>NHCU</w:t>
      </w:r>
      <w:proofErr w:type="spellEnd"/>
      <w:r w:rsidRPr="00002853">
        <w:t xml:space="preserve"> FROM DOM                                                          </w:t>
      </w:r>
    </w:p>
    <w:p w14:paraId="64CF5D12" w14:textId="77777777" w:rsidR="00B25257" w:rsidRPr="00002853" w:rsidRDefault="00B25257" w:rsidP="00983AE6">
      <w:pPr>
        <w:pStyle w:val="CPRScapture"/>
        <w:spacing w:before="60" w:after="60"/>
        <w:ind w:left="1440"/>
      </w:pPr>
      <w:r w:rsidRPr="00002853">
        <w:t xml:space="preserve">DISCHARGE TO CNH                                                                </w:t>
      </w:r>
    </w:p>
    <w:p w14:paraId="02325588" w14:textId="77777777" w:rsidR="00B25257" w:rsidRPr="00002853" w:rsidRDefault="00B25257" w:rsidP="00983AE6">
      <w:pPr>
        <w:pStyle w:val="CPRScapture"/>
        <w:spacing w:before="60" w:after="60"/>
        <w:ind w:left="1440"/>
      </w:pPr>
      <w:r w:rsidRPr="00002853">
        <w:t xml:space="preserve">VA </w:t>
      </w:r>
      <w:proofErr w:type="spellStart"/>
      <w:r w:rsidRPr="00002853">
        <w:t>IMLTC</w:t>
      </w:r>
      <w:proofErr w:type="spellEnd"/>
      <w:r w:rsidRPr="00002853">
        <w:t>/</w:t>
      </w:r>
      <w:proofErr w:type="spellStart"/>
      <w:r w:rsidRPr="00002853">
        <w:t>NHCU</w:t>
      </w:r>
      <w:proofErr w:type="spellEnd"/>
      <w:r w:rsidRPr="00002853">
        <w:t xml:space="preserve"> TO CNH                                                            </w:t>
      </w:r>
    </w:p>
    <w:p w14:paraId="6007FBA6" w14:textId="77777777" w:rsidR="00B25257" w:rsidRPr="00002853" w:rsidRDefault="00B25257" w:rsidP="00983AE6">
      <w:pPr>
        <w:pStyle w:val="CPRScapture"/>
        <w:spacing w:before="60" w:after="60"/>
        <w:ind w:left="1440"/>
      </w:pPr>
      <w:r w:rsidRPr="00002853">
        <w:t xml:space="preserve">NON-VETERAN                                                                     </w:t>
      </w:r>
    </w:p>
    <w:p w14:paraId="2D4E06D2" w14:textId="77777777" w:rsidR="00B25257" w:rsidRPr="00002853" w:rsidRDefault="00B25257" w:rsidP="00983AE6">
      <w:pPr>
        <w:pStyle w:val="CPRScapture"/>
        <w:spacing w:before="60" w:after="60"/>
        <w:ind w:left="1440"/>
      </w:pPr>
      <w:r w:rsidRPr="00002853">
        <w:t xml:space="preserve">WHILE </w:t>
      </w:r>
      <w:proofErr w:type="spellStart"/>
      <w:r w:rsidRPr="00002853">
        <w:t>ASIH</w:t>
      </w:r>
      <w:proofErr w:type="spellEnd"/>
      <w:r w:rsidRPr="00002853">
        <w:t xml:space="preserve">                                                                      </w:t>
      </w:r>
    </w:p>
    <w:p w14:paraId="256865E8" w14:textId="77777777" w:rsidR="00B25257" w:rsidRPr="00002853" w:rsidRDefault="00B25257" w:rsidP="00983AE6">
      <w:pPr>
        <w:pStyle w:val="CPRScapture"/>
        <w:spacing w:before="60" w:after="60"/>
        <w:ind w:left="1440"/>
      </w:pPr>
      <w:r w:rsidRPr="00002853">
        <w:t xml:space="preserve">CONTINUED </w:t>
      </w:r>
      <w:proofErr w:type="spellStart"/>
      <w:r w:rsidRPr="00002853">
        <w:t>ASIH</w:t>
      </w:r>
      <w:proofErr w:type="spellEnd"/>
      <w:r w:rsidRPr="00002853">
        <w:t xml:space="preserve"> (OTHER FACILITY)                                                 </w:t>
      </w:r>
    </w:p>
    <w:p w14:paraId="311A30ED" w14:textId="77777777" w:rsidR="00B25257" w:rsidRPr="00002853" w:rsidRDefault="00B25257" w:rsidP="00983AE6">
      <w:pPr>
        <w:pStyle w:val="CPRScapture"/>
        <w:spacing w:before="60" w:after="60"/>
        <w:ind w:left="1440"/>
      </w:pPr>
      <w:r w:rsidRPr="00002853">
        <w:t xml:space="preserve">DISCHARGE FROM </w:t>
      </w:r>
      <w:proofErr w:type="spellStart"/>
      <w:r w:rsidRPr="00002853">
        <w:t>IMLTC</w:t>
      </w:r>
      <w:proofErr w:type="spellEnd"/>
      <w:r w:rsidRPr="00002853">
        <w:t>/</w:t>
      </w:r>
      <w:proofErr w:type="spellStart"/>
      <w:r w:rsidRPr="00002853">
        <w:t>NHCU</w:t>
      </w:r>
      <w:proofErr w:type="spellEnd"/>
      <w:r w:rsidRPr="00002853">
        <w:t xml:space="preserve">/DOM WHILE </w:t>
      </w:r>
      <w:proofErr w:type="spellStart"/>
      <w:r w:rsidRPr="00002853">
        <w:t>ASIH</w:t>
      </w:r>
      <w:proofErr w:type="spellEnd"/>
      <w:r w:rsidRPr="00002853">
        <w:t xml:space="preserve">                                        </w:t>
      </w:r>
    </w:p>
    <w:p w14:paraId="5A2EDD46" w14:textId="77777777" w:rsidR="00B25257" w:rsidRPr="00002853" w:rsidRDefault="00B25257" w:rsidP="00983AE6">
      <w:pPr>
        <w:pStyle w:val="CPRScapture"/>
        <w:spacing w:before="60" w:after="60"/>
        <w:ind w:left="1440"/>
      </w:pPr>
      <w:r w:rsidRPr="00002853">
        <w:t xml:space="preserve">Included Packages:                                                              </w:t>
      </w:r>
    </w:p>
    <w:p w14:paraId="52EBBD7D" w14:textId="77777777" w:rsidR="00B25257" w:rsidRPr="00002853" w:rsidRDefault="00B25257" w:rsidP="00983AE6">
      <w:pPr>
        <w:pStyle w:val="CPRScapture"/>
        <w:spacing w:before="60" w:after="60"/>
        <w:ind w:left="1440"/>
      </w:pPr>
      <w:r w:rsidRPr="00002853">
        <w:t xml:space="preserve">ORDER ENTRY/RESULTS REPORTING                                                   </w:t>
      </w:r>
    </w:p>
    <w:p w14:paraId="38D1564D" w14:textId="77777777" w:rsidR="00B25257" w:rsidRPr="00002853" w:rsidRDefault="00B25257" w:rsidP="00983AE6">
      <w:pPr>
        <w:pStyle w:val="CPRScapture"/>
        <w:spacing w:before="60" w:after="60"/>
        <w:ind w:left="1440"/>
      </w:pPr>
      <w:r w:rsidRPr="00002853">
        <w:t xml:space="preserve">DIETETICS                       </w:t>
      </w:r>
    </w:p>
    <w:p w14:paraId="51E8A568" w14:textId="77777777" w:rsidR="00356455" w:rsidRPr="00002853" w:rsidRDefault="00356455" w:rsidP="005558B0">
      <w:pPr>
        <w:pStyle w:val="Caption"/>
        <w:ind w:left="1440"/>
      </w:pPr>
      <w:r w:rsidRPr="00002853">
        <w:t>The detailed display screen</w:t>
      </w:r>
    </w:p>
    <w:p w14:paraId="7B586AEA" w14:textId="77777777" w:rsidR="00983AE6" w:rsidRDefault="00983AE6" w:rsidP="00632B36">
      <w:pPr>
        <w:pStyle w:val="Heading4"/>
      </w:pPr>
      <w:r>
        <w:br w:type="page"/>
      </w:r>
    </w:p>
    <w:p w14:paraId="5C5603F0" w14:textId="1450D06C" w:rsidR="00356455" w:rsidRPr="00002853" w:rsidRDefault="00356455" w:rsidP="00632B36">
      <w:pPr>
        <w:pStyle w:val="Heading4"/>
      </w:pPr>
      <w:r w:rsidRPr="00002853">
        <w:lastRenderedPageBreak/>
        <w:t>Audit and Activation History</w:t>
      </w:r>
    </w:p>
    <w:p w14:paraId="6AE1EE65" w14:textId="77777777" w:rsidR="00356455" w:rsidRPr="00002853" w:rsidRDefault="00356455">
      <w:pPr>
        <w:pStyle w:val="CPRSH4Body"/>
      </w:pPr>
      <w:r w:rsidRPr="00002853">
        <w:t>The audit and activation histories on the detailed display can be toggled on or off depending on your preferences.</w:t>
      </w:r>
    </w:p>
    <w:p w14:paraId="78837B38" w14:textId="77777777" w:rsidR="00356455" w:rsidRPr="00002853" w:rsidRDefault="00356455" w:rsidP="00200B2B">
      <w:pPr>
        <w:pStyle w:val="CPRSH3Body"/>
        <w:rPr>
          <w:b/>
        </w:rPr>
      </w:pPr>
      <w:r w:rsidRPr="00002853">
        <w:rPr>
          <w:b/>
        </w:rPr>
        <w:t>To toggle the audit and activation histories on or off, follow these steps:</w:t>
      </w:r>
    </w:p>
    <w:p w14:paraId="671B0E26" w14:textId="77777777" w:rsidR="00356455" w:rsidRPr="00002853" w:rsidRDefault="00356455" w:rsidP="00EF7614">
      <w:pPr>
        <w:pStyle w:val="CPRS-NumberedList"/>
        <w:numPr>
          <w:ilvl w:val="0"/>
          <w:numId w:val="33"/>
        </w:numPr>
      </w:pPr>
      <w:bookmarkStart w:id="632" w:name="_Toc20803707"/>
      <w:r w:rsidRPr="00002853">
        <w:t>Open the CPRS Configuration (Clin Coord) menu [OR PARAM COORDINATOR MENU].</w:t>
      </w:r>
    </w:p>
    <w:p w14:paraId="13FABCEC" w14:textId="77777777" w:rsidR="00356455" w:rsidRPr="00002853" w:rsidRDefault="00356455">
      <w:pPr>
        <w:pStyle w:val="CPRSNumlistCapture"/>
      </w:pPr>
      <w:r w:rsidRPr="00002853">
        <w:t>AL Allocate OE/RR Security Keys [ORCL KEY ALLOCATION]</w:t>
      </w:r>
    </w:p>
    <w:p w14:paraId="152E598B" w14:textId="77777777" w:rsidR="00356455" w:rsidRPr="00002853" w:rsidRDefault="00356455">
      <w:pPr>
        <w:pStyle w:val="CPRSNumlistCapture"/>
      </w:pPr>
      <w:r w:rsidRPr="00002853">
        <w:t>KK Check for Multiple Keys [ORE KEY CHECK]</w:t>
      </w:r>
    </w:p>
    <w:p w14:paraId="2E2DD8A1" w14:textId="77777777" w:rsidR="00356455" w:rsidRPr="00002853" w:rsidRDefault="00356455">
      <w:pPr>
        <w:pStyle w:val="CPRSNumlistCapture"/>
      </w:pPr>
      <w:r w:rsidRPr="00002853">
        <w:t>DC Edit DC Reasons [ORCL ORDER REASON]</w:t>
      </w:r>
    </w:p>
    <w:p w14:paraId="2FDC55A2" w14:textId="77777777" w:rsidR="00356455" w:rsidRPr="00002853" w:rsidRDefault="00356455">
      <w:pPr>
        <w:pStyle w:val="CPRSNumlistCapture"/>
        <w:rPr>
          <w:lang w:val="pt-BR"/>
        </w:rPr>
      </w:pPr>
      <w:r w:rsidRPr="00002853">
        <w:rPr>
          <w:lang w:val="pt-BR"/>
        </w:rPr>
        <w:t>GP GUI Parameters ... [ORW PARAM GUI]</w:t>
      </w:r>
    </w:p>
    <w:p w14:paraId="32CDE3B8" w14:textId="77777777" w:rsidR="00356455" w:rsidRPr="00002853" w:rsidRDefault="00356455">
      <w:pPr>
        <w:pStyle w:val="CPRSNumlistCapture"/>
      </w:pPr>
      <w:r w:rsidRPr="00002853">
        <w:t>GA GUI Access - Tabs, RPL [ORCL CPRS ACCESS]</w:t>
      </w:r>
    </w:p>
    <w:p w14:paraId="1FA5E8B5" w14:textId="77777777" w:rsidR="00356455" w:rsidRPr="00002853" w:rsidRDefault="00356455">
      <w:pPr>
        <w:pStyle w:val="CPRSNumlistCapture"/>
      </w:pPr>
      <w:r w:rsidRPr="00002853">
        <w:t>MI Miscellaneous Parameters [OR PARAM ORDER MISC]</w:t>
      </w:r>
    </w:p>
    <w:p w14:paraId="3ADD1995" w14:textId="77777777" w:rsidR="00356455" w:rsidRPr="00002853" w:rsidRDefault="00356455">
      <w:pPr>
        <w:pStyle w:val="CPRSNumlistCapture"/>
      </w:pPr>
      <w:r w:rsidRPr="00002853">
        <w:t>NO Notification Mgmt Menu ... [ORB NOT COORD MENU]</w:t>
      </w:r>
    </w:p>
    <w:p w14:paraId="4F2B3AF3" w14:textId="77777777" w:rsidR="00356455" w:rsidRPr="00002853" w:rsidRDefault="00356455">
      <w:pPr>
        <w:pStyle w:val="CPRSNumlistCapture"/>
      </w:pPr>
      <w:r w:rsidRPr="00002853">
        <w:t>OC Order Checking Mgmt Menu ... [ORK ORDER CHK MGMT MENU]</w:t>
      </w:r>
    </w:p>
    <w:p w14:paraId="4881639A"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26D6F74B" w14:textId="77777777" w:rsidR="00356455" w:rsidRPr="00002853" w:rsidRDefault="00356455">
      <w:pPr>
        <w:pStyle w:val="CPRSNumlistCapture"/>
      </w:pPr>
      <w:r w:rsidRPr="00002853">
        <w:rPr>
          <w:lang w:val="fr-FR"/>
        </w:rPr>
        <w:t xml:space="preserve">LI Patient List Mgmt Menu ... </w:t>
      </w:r>
      <w:r w:rsidRPr="00002853">
        <w:t>[ORLP PATIENT LIST MGMT]</w:t>
      </w:r>
    </w:p>
    <w:p w14:paraId="1FD9C4C0" w14:textId="77777777" w:rsidR="00356455" w:rsidRPr="00002853" w:rsidRDefault="00356455">
      <w:pPr>
        <w:pStyle w:val="CPRSNumlistCapture"/>
      </w:pPr>
      <w:r w:rsidRPr="00002853">
        <w:t>FP Print Formats [ORCL PRINT FORMAT]</w:t>
      </w:r>
    </w:p>
    <w:p w14:paraId="005DBEB0" w14:textId="77777777" w:rsidR="00356455" w:rsidRPr="00002853" w:rsidRDefault="00356455">
      <w:pPr>
        <w:pStyle w:val="CPRSNumlistCapture"/>
      </w:pPr>
      <w:r w:rsidRPr="00002853">
        <w:t>PR Print/Report Parameters ... [OR PARAM PRINTS]</w:t>
      </w:r>
    </w:p>
    <w:p w14:paraId="27691D9C" w14:textId="77777777" w:rsidR="00356455" w:rsidRPr="00002853" w:rsidRDefault="00356455">
      <w:pPr>
        <w:pStyle w:val="CPRSNumlistCapture"/>
      </w:pPr>
      <w:r w:rsidRPr="00002853">
        <w:t>RE Release/Cancel Delayed Orders [ORC DELAYED ORDERS]</w:t>
      </w:r>
    </w:p>
    <w:p w14:paraId="06A1C1F1" w14:textId="77777777" w:rsidR="00356455" w:rsidRPr="00002853" w:rsidRDefault="00356455">
      <w:pPr>
        <w:pStyle w:val="CPRSNumlistCapture"/>
      </w:pPr>
      <w:r w:rsidRPr="00002853">
        <w:t>US Unsigned orders search [OR UNSIGNED ORDERS]</w:t>
      </w:r>
    </w:p>
    <w:p w14:paraId="0699FB5E" w14:textId="77777777" w:rsidR="00356455" w:rsidRPr="00002853" w:rsidRDefault="00356455">
      <w:pPr>
        <w:pStyle w:val="CPRSNumlistCapture"/>
      </w:pPr>
      <w:r w:rsidRPr="00002853">
        <w:t>EX Set Unsigned Orders View on Exit [OR PARAM UNSIGNED ORDERS VIEW]</w:t>
      </w:r>
    </w:p>
    <w:p w14:paraId="5C4CFD32" w14:textId="77777777" w:rsidR="00356455" w:rsidRPr="00002853" w:rsidRDefault="00356455">
      <w:pPr>
        <w:pStyle w:val="CPRSNumlistCapture"/>
      </w:pPr>
      <w:r w:rsidRPr="00002853">
        <w:t>NA Search orders by Nature or Status [OR NATURE/STATUS ORDER SEARCH]</w:t>
      </w:r>
    </w:p>
    <w:p w14:paraId="109A3BE9" w14:textId="77777777" w:rsidR="00356455" w:rsidRPr="00002853" w:rsidRDefault="00356455">
      <w:pPr>
        <w:pStyle w:val="CPRSNumlistCapture"/>
      </w:pPr>
      <w:r w:rsidRPr="00002853">
        <w:t>DO Event Delayed Orders Menu ... [OR DELAYED ORDERS]</w:t>
      </w:r>
    </w:p>
    <w:p w14:paraId="07F91DD5" w14:textId="77777777" w:rsidR="00356455" w:rsidRPr="00002853" w:rsidRDefault="00356455">
      <w:pPr>
        <w:pStyle w:val="CPRSNumlistCapture"/>
      </w:pPr>
      <w:r w:rsidRPr="00002853">
        <w:t>PM Performance Monitor Report [OR PERFORMANCE MONITOR]</w:t>
      </w:r>
    </w:p>
    <w:p w14:paraId="6B86FAD4" w14:textId="0A0A8F3E" w:rsidR="00200B2B" w:rsidRPr="00002853" w:rsidRDefault="00356455" w:rsidP="00983AE6">
      <w:pPr>
        <w:pStyle w:val="CPRS-NumberedList"/>
        <w:numPr>
          <w:ilvl w:val="0"/>
          <w:numId w:val="33"/>
        </w:numPr>
        <w:spacing w:before="120"/>
      </w:pPr>
      <w:r w:rsidRPr="00002853">
        <w:t xml:space="preserve">Select the Event Delayed Orders Menu by typing </w:t>
      </w:r>
      <w:r w:rsidRPr="00002853">
        <w:rPr>
          <w:b/>
          <w:bCs/>
        </w:rPr>
        <w:t>DO</w:t>
      </w:r>
      <w:r w:rsidRPr="00002853">
        <w:t>.</w:t>
      </w:r>
    </w:p>
    <w:p w14:paraId="3451926C" w14:textId="77777777" w:rsidR="00356455" w:rsidRPr="00002853" w:rsidRDefault="00356455" w:rsidP="00200B2B">
      <w:pPr>
        <w:pStyle w:val="CPRSnumlistothertext"/>
      </w:pPr>
      <w:r w:rsidRPr="00002853">
        <w:t>The following menu will appear:</w:t>
      </w:r>
    </w:p>
    <w:p w14:paraId="386B195E" w14:textId="77777777" w:rsidR="00356455" w:rsidRPr="00002853" w:rsidRDefault="00356455">
      <w:pPr>
        <w:pStyle w:val="CPRSNumlistCapture"/>
      </w:pPr>
      <w:r w:rsidRPr="00002853">
        <w:t>DO Delayed Orders/Auto-DC Set-up [OR DELAYED ORDERS EDITOR]</w:t>
      </w:r>
    </w:p>
    <w:p w14:paraId="7FB906B5" w14:textId="77777777" w:rsidR="00356455" w:rsidRPr="00002853" w:rsidRDefault="00356455">
      <w:pPr>
        <w:pStyle w:val="CPRSNumlistCapture"/>
      </w:pPr>
      <w:r w:rsidRPr="00002853">
        <w:t>EP Parameters for event delayed orders [OR EVENT PARAMETERS]</w:t>
      </w:r>
    </w:p>
    <w:p w14:paraId="78434C9B"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5151127" w14:textId="77777777" w:rsidR="00200B2B" w:rsidRPr="00002853" w:rsidRDefault="00356455" w:rsidP="00EF7614">
      <w:pPr>
        <w:pStyle w:val="CPRS-NumberedList"/>
        <w:numPr>
          <w:ilvl w:val="0"/>
          <w:numId w:val="33"/>
        </w:numPr>
      </w:pPr>
      <w:r w:rsidRPr="00002853">
        <w:t xml:space="preserve">Select Delayed Orders/Auto-DC Set-up by typing </w:t>
      </w:r>
      <w:r w:rsidRPr="00002853">
        <w:rPr>
          <w:b/>
          <w:bCs/>
        </w:rPr>
        <w:t>DO</w:t>
      </w:r>
      <w:r w:rsidRPr="00002853">
        <w:t>.</w:t>
      </w:r>
      <w:bookmarkStart w:id="633" w:name="_Toc20803708"/>
      <w:bookmarkEnd w:id="632"/>
    </w:p>
    <w:p w14:paraId="343FCF7F" w14:textId="77777777" w:rsidR="00356455" w:rsidRPr="00002853" w:rsidRDefault="00356455" w:rsidP="00200B2B">
      <w:pPr>
        <w:pStyle w:val="CPRSnumlistothertext"/>
      </w:pPr>
      <w:r w:rsidRPr="00002853">
        <w:t>The following menu will appear</w:t>
      </w:r>
      <w:r w:rsidRPr="00002853">
        <w:rPr>
          <w:rFonts w:ascii="Times" w:hAnsi="Times"/>
          <w:sz w:val="24"/>
        </w:rPr>
        <w:t>:</w:t>
      </w:r>
      <w:bookmarkEnd w:id="633"/>
    </w:p>
    <w:p w14:paraId="0F081C2C" w14:textId="77777777" w:rsidR="00356455" w:rsidRPr="00002853" w:rsidRDefault="00356455">
      <w:pPr>
        <w:pStyle w:val="CPRSNumlistCapture"/>
      </w:pPr>
      <w:r w:rsidRPr="00002853">
        <w:t>Select one of the following:</w:t>
      </w:r>
    </w:p>
    <w:p w14:paraId="7D974CAA" w14:textId="77777777" w:rsidR="00356455" w:rsidRPr="00002853" w:rsidRDefault="00356455">
      <w:pPr>
        <w:pStyle w:val="CPRSNumlistCapture"/>
      </w:pPr>
      <w:r w:rsidRPr="00002853">
        <w:t>1. Auto-DC Rules</w:t>
      </w:r>
    </w:p>
    <w:p w14:paraId="306507F3" w14:textId="77777777" w:rsidR="00356455" w:rsidRPr="00002853" w:rsidRDefault="00356455">
      <w:pPr>
        <w:pStyle w:val="CPRSNumlistCapture"/>
      </w:pPr>
      <w:r w:rsidRPr="00002853">
        <w:t>2. Release Events</w:t>
      </w:r>
    </w:p>
    <w:p w14:paraId="2EEEC839" w14:textId="77777777" w:rsidR="00356455" w:rsidRPr="00002853" w:rsidRDefault="00356455">
      <w:pPr>
        <w:pStyle w:val="CPRSNumlistCapture"/>
      </w:pPr>
      <w:r w:rsidRPr="00002853">
        <w:t>Enter response:</w:t>
      </w:r>
    </w:p>
    <w:p w14:paraId="7A52437C" w14:textId="77777777" w:rsidR="00356455" w:rsidRPr="00002853" w:rsidRDefault="00356455" w:rsidP="00EF7614">
      <w:pPr>
        <w:pStyle w:val="CPRS-NumberedList"/>
        <w:numPr>
          <w:ilvl w:val="0"/>
          <w:numId w:val="33"/>
        </w:numPr>
      </w:pPr>
      <w:bookmarkStart w:id="634" w:name="_Toc20803709"/>
      <w:r w:rsidRPr="00002853">
        <w:t xml:space="preserve">Type </w:t>
      </w:r>
      <w:r w:rsidRPr="00002853">
        <w:rPr>
          <w:b/>
          <w:bCs/>
        </w:rPr>
        <w:t>1</w:t>
      </w:r>
      <w:r w:rsidRPr="00002853">
        <w:t xml:space="preserve"> to select Auto-DC Rules or </w:t>
      </w:r>
      <w:r w:rsidRPr="00002853">
        <w:rPr>
          <w:b/>
          <w:bCs/>
        </w:rPr>
        <w:t>2</w:t>
      </w:r>
      <w:r w:rsidRPr="00002853">
        <w:t xml:space="preserve"> to select Release Events.</w:t>
      </w:r>
      <w:bookmarkEnd w:id="634"/>
    </w:p>
    <w:p w14:paraId="40F3E488" w14:textId="77777777" w:rsidR="00356455" w:rsidRPr="00002853" w:rsidRDefault="00356455" w:rsidP="00EF7614">
      <w:pPr>
        <w:pStyle w:val="CPRS-NumberedList"/>
        <w:numPr>
          <w:ilvl w:val="0"/>
          <w:numId w:val="33"/>
        </w:numPr>
      </w:pPr>
      <w:bookmarkStart w:id="635" w:name="_Toc20803710"/>
      <w:r w:rsidRPr="00002853">
        <w:t xml:space="preserve">Type </w:t>
      </w:r>
      <w:r w:rsidRPr="00002853">
        <w:rPr>
          <w:b/>
          <w:bCs/>
        </w:rPr>
        <w:t>DD</w:t>
      </w:r>
      <w:r w:rsidRPr="00002853">
        <w:t xml:space="preserve"> to select Detailed Display.</w:t>
      </w:r>
      <w:bookmarkEnd w:id="635"/>
    </w:p>
    <w:p w14:paraId="6793123E" w14:textId="77777777" w:rsidR="00200B2B" w:rsidRPr="00002853" w:rsidRDefault="00356455" w:rsidP="00EF7614">
      <w:pPr>
        <w:pStyle w:val="CPRS-NumberedList"/>
        <w:numPr>
          <w:ilvl w:val="0"/>
          <w:numId w:val="33"/>
        </w:numPr>
      </w:pPr>
      <w:bookmarkStart w:id="636" w:name="_Toc20803711"/>
      <w:r w:rsidRPr="00002853">
        <w:t xml:space="preserve">At the </w:t>
      </w:r>
      <w:r w:rsidRPr="00002853">
        <w:rPr>
          <w:i/>
          <w:iCs/>
        </w:rPr>
        <w:t xml:space="preserve">Select item(s) </w:t>
      </w:r>
      <w:r w:rsidRPr="00002853">
        <w:t xml:space="preserve">prompt, type the number of the release event or auto-DC rule that you would like to display. </w:t>
      </w:r>
    </w:p>
    <w:p w14:paraId="102FB064" w14:textId="77777777" w:rsidR="00356455" w:rsidRPr="00002853" w:rsidRDefault="00356455" w:rsidP="00200B2B">
      <w:pPr>
        <w:pStyle w:val="CPRSnumlistothertext"/>
      </w:pPr>
      <w:r w:rsidRPr="00002853">
        <w:t>A detailed display of the release event or auto-DC rule will appear.</w:t>
      </w:r>
      <w:bookmarkEnd w:id="636"/>
    </w:p>
    <w:p w14:paraId="108E93F8" w14:textId="77777777" w:rsidR="00200B2B" w:rsidRPr="00002853" w:rsidRDefault="00356455" w:rsidP="00EF7614">
      <w:pPr>
        <w:pStyle w:val="CPRS-NumberedList"/>
        <w:numPr>
          <w:ilvl w:val="0"/>
          <w:numId w:val="33"/>
        </w:numPr>
      </w:pPr>
      <w:bookmarkStart w:id="637" w:name="_Toc20803712"/>
      <w:r w:rsidRPr="00002853">
        <w:t xml:space="preserve">Type </w:t>
      </w:r>
      <w:r w:rsidRPr="00002853">
        <w:rPr>
          <w:b/>
          <w:bCs/>
        </w:rPr>
        <w:t>H</w:t>
      </w:r>
      <w:r w:rsidRPr="00002853">
        <w:t xml:space="preserve"> to select Add/Remove Histories</w:t>
      </w:r>
      <w:bookmarkEnd w:id="637"/>
      <w:r w:rsidR="00200B2B" w:rsidRPr="00002853">
        <w:t>.</w:t>
      </w:r>
    </w:p>
    <w:p w14:paraId="48CF47F1" w14:textId="77777777" w:rsidR="00356455" w:rsidRPr="00002853" w:rsidRDefault="00356455" w:rsidP="00EF7614">
      <w:pPr>
        <w:pStyle w:val="CPRS-NumberedList"/>
        <w:numPr>
          <w:ilvl w:val="0"/>
          <w:numId w:val="33"/>
        </w:numPr>
      </w:pPr>
      <w:bookmarkStart w:id="638" w:name="_Toc20803713"/>
      <w:r w:rsidRPr="00002853">
        <w:t xml:space="preserve">At the </w:t>
      </w:r>
      <w:r w:rsidRPr="00002853">
        <w:rPr>
          <w:i/>
          <w:iCs/>
        </w:rPr>
        <w:t>Do you want to include them on the detailed display?</w:t>
      </w:r>
      <w:r w:rsidRPr="00002853">
        <w:t xml:space="preserve"> prompt, type </w:t>
      </w:r>
      <w:r w:rsidRPr="00002853">
        <w:rPr>
          <w:b/>
          <w:bCs/>
        </w:rPr>
        <w:t>Y</w:t>
      </w:r>
      <w:r w:rsidRPr="00002853">
        <w:t xml:space="preserve"> to include the audit and activation histories on the detailed display. Type </w:t>
      </w:r>
      <w:r w:rsidRPr="00002853">
        <w:rPr>
          <w:b/>
          <w:bCs/>
        </w:rPr>
        <w:t>N</w:t>
      </w:r>
      <w:r w:rsidRPr="00002853">
        <w:t xml:space="preserve"> if you do not wish to display the audit and activation histories.</w:t>
      </w:r>
      <w:bookmarkEnd w:id="638"/>
    </w:p>
    <w:p w14:paraId="208BBB94" w14:textId="77777777" w:rsidR="00356455" w:rsidRPr="00002853" w:rsidRDefault="00731B63" w:rsidP="00C40445">
      <w:pPr>
        <w:pStyle w:val="Heading3"/>
      </w:pPr>
      <w:bookmarkStart w:id="639" w:name="_Toc11659139"/>
      <w:bookmarkStart w:id="640" w:name="_Toc11659609"/>
      <w:bookmarkStart w:id="641" w:name="_Toc11659143"/>
      <w:bookmarkStart w:id="642" w:name="_Toc11659613"/>
      <w:bookmarkStart w:id="643" w:name="_Toc11659144"/>
      <w:bookmarkStart w:id="644" w:name="_Toc11659614"/>
      <w:bookmarkStart w:id="645" w:name="_Toc11659148"/>
      <w:bookmarkStart w:id="646" w:name="_Toc11659618"/>
      <w:bookmarkStart w:id="647" w:name="_Toc11659152"/>
      <w:bookmarkStart w:id="648" w:name="_Toc11659622"/>
      <w:bookmarkStart w:id="649" w:name="_Toc11659154"/>
      <w:bookmarkStart w:id="650" w:name="_Toc11659624"/>
      <w:bookmarkStart w:id="651" w:name="_Toc11659155"/>
      <w:bookmarkStart w:id="652" w:name="_Toc11659625"/>
      <w:bookmarkStart w:id="653" w:name="_Toc11659156"/>
      <w:bookmarkStart w:id="654" w:name="_Toc11659626"/>
      <w:bookmarkStart w:id="655" w:name="_Toc20803714"/>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r w:rsidRPr="00002853">
        <w:br w:type="page"/>
      </w:r>
      <w:bookmarkStart w:id="656" w:name="_Toc22644760"/>
      <w:r w:rsidR="00356455" w:rsidRPr="00002853">
        <w:lastRenderedPageBreak/>
        <w:t>Changing the Display</w:t>
      </w:r>
      <w:bookmarkEnd w:id="655"/>
      <w:bookmarkEnd w:id="656"/>
    </w:p>
    <w:p w14:paraId="2BA7E393" w14:textId="77777777" w:rsidR="00356455" w:rsidRPr="00983AE6" w:rsidRDefault="00356455">
      <w:pPr>
        <w:pStyle w:val="CPRSH3Body"/>
        <w:rPr>
          <w:spacing w:val="-6"/>
        </w:rPr>
      </w:pPr>
      <w:r w:rsidRPr="00983AE6">
        <w:rPr>
          <w:spacing w:val="-6"/>
        </w:rPr>
        <w:t>The change display function allows you to adjust the size of the Delayed Orders / Auto-DC Set-up editor and configure the display to show active entries, inactive entries, or all entries.</w:t>
      </w:r>
    </w:p>
    <w:p w14:paraId="62D24AD4" w14:textId="77777777" w:rsidR="00356455" w:rsidRPr="00002853" w:rsidRDefault="00356455">
      <w:pPr>
        <w:pStyle w:val="CPRSH2Body"/>
        <w:rPr>
          <w:b/>
          <w:bCs w:val="0"/>
        </w:rPr>
      </w:pPr>
      <w:r w:rsidRPr="00002853">
        <w:rPr>
          <w:b/>
          <w:bCs w:val="0"/>
        </w:rPr>
        <w:t>To change the size or content of the display, follow these steps:</w:t>
      </w:r>
    </w:p>
    <w:p w14:paraId="388D8B58" w14:textId="77777777" w:rsidR="00356455" w:rsidRPr="00002853" w:rsidRDefault="00356455" w:rsidP="00EF7614">
      <w:pPr>
        <w:pStyle w:val="CPRS-NumberedList"/>
        <w:numPr>
          <w:ilvl w:val="0"/>
          <w:numId w:val="34"/>
        </w:numPr>
      </w:pPr>
      <w:r w:rsidRPr="00002853">
        <w:t>Open the CPRS Configuration (Clin Coord) menu [OR PARAM COORDINATOR MENU].</w:t>
      </w:r>
    </w:p>
    <w:p w14:paraId="29279120" w14:textId="77777777" w:rsidR="00356455" w:rsidRPr="00002853" w:rsidRDefault="00356455">
      <w:pPr>
        <w:pStyle w:val="CPRSNumlistCapture"/>
      </w:pPr>
      <w:r w:rsidRPr="00002853">
        <w:t>AL Allocate OE/RR Security Keys [ORCL KEY ALLOCATION]</w:t>
      </w:r>
    </w:p>
    <w:p w14:paraId="6DF75083" w14:textId="77777777" w:rsidR="00356455" w:rsidRPr="00002853" w:rsidRDefault="00356455">
      <w:pPr>
        <w:pStyle w:val="CPRSNumlistCapture"/>
      </w:pPr>
      <w:r w:rsidRPr="00002853">
        <w:t>KK Check for Multiple Keys [ORE KEY CHECK]</w:t>
      </w:r>
    </w:p>
    <w:p w14:paraId="43D8B444" w14:textId="77777777" w:rsidR="00356455" w:rsidRPr="00002853" w:rsidRDefault="00356455">
      <w:pPr>
        <w:pStyle w:val="CPRSNumlistCapture"/>
      </w:pPr>
      <w:r w:rsidRPr="00002853">
        <w:t>DC Edit DC Reasons [ORCL ORDER REASON]</w:t>
      </w:r>
    </w:p>
    <w:p w14:paraId="6B886626" w14:textId="77777777" w:rsidR="00356455" w:rsidRPr="00002853" w:rsidRDefault="00356455">
      <w:pPr>
        <w:pStyle w:val="CPRSNumlistCapture"/>
        <w:rPr>
          <w:lang w:val="pt-BR"/>
        </w:rPr>
      </w:pPr>
      <w:r w:rsidRPr="00002853">
        <w:rPr>
          <w:lang w:val="pt-BR"/>
        </w:rPr>
        <w:t>GP GUI Parameters ... [ORW PARAM GUI]</w:t>
      </w:r>
    </w:p>
    <w:p w14:paraId="6AC3AAA6" w14:textId="77777777" w:rsidR="00356455" w:rsidRPr="00002853" w:rsidRDefault="00356455">
      <w:pPr>
        <w:pStyle w:val="CPRSNumlistCapture"/>
      </w:pPr>
      <w:r w:rsidRPr="00002853">
        <w:t>GA GUI Access - Tabs, RPL [ORCL CPRS ACCESS]</w:t>
      </w:r>
    </w:p>
    <w:p w14:paraId="6F76A367" w14:textId="77777777" w:rsidR="00356455" w:rsidRPr="00002853" w:rsidRDefault="00356455">
      <w:pPr>
        <w:pStyle w:val="CPRSNumlistCapture"/>
      </w:pPr>
      <w:r w:rsidRPr="00002853">
        <w:t>MI Miscellaneous Parameters [OR PARAM ORDER MISC]</w:t>
      </w:r>
    </w:p>
    <w:p w14:paraId="3567A559" w14:textId="77777777" w:rsidR="00356455" w:rsidRPr="00002853" w:rsidRDefault="00356455">
      <w:pPr>
        <w:pStyle w:val="CPRSNumlistCapture"/>
      </w:pPr>
      <w:r w:rsidRPr="00002853">
        <w:t>NO Notification Mgmt Menu ... [ORB NOT COORD MENU]</w:t>
      </w:r>
    </w:p>
    <w:p w14:paraId="643F15C8" w14:textId="77777777" w:rsidR="00356455" w:rsidRPr="00002853" w:rsidRDefault="00356455">
      <w:pPr>
        <w:pStyle w:val="CPRSNumlistCapture"/>
      </w:pPr>
      <w:r w:rsidRPr="00002853">
        <w:t>OC Order Checking Mgmt Menu ... [ORK ORDER CHK MGMT MENU]</w:t>
      </w:r>
    </w:p>
    <w:p w14:paraId="63337A50" w14:textId="77777777" w:rsidR="00356455" w:rsidRPr="00002853" w:rsidRDefault="00356455">
      <w:pPr>
        <w:pStyle w:val="CPRSNumlistCapture"/>
        <w:rPr>
          <w:lang w:val="fr-FR"/>
        </w:rPr>
      </w:pPr>
      <w:r w:rsidRPr="00002853">
        <w:rPr>
          <w:lang w:val="fr-FR"/>
        </w:rPr>
        <w:t xml:space="preserve">MM </w:t>
      </w:r>
      <w:proofErr w:type="spellStart"/>
      <w:r w:rsidRPr="00002853">
        <w:rPr>
          <w:lang w:val="fr-FR"/>
        </w:rPr>
        <w:t>Order</w:t>
      </w:r>
      <w:proofErr w:type="spellEnd"/>
      <w:r w:rsidRPr="00002853">
        <w:rPr>
          <w:lang w:val="fr-FR"/>
        </w:rPr>
        <w:t xml:space="preserve"> Menu Management ... [</w:t>
      </w:r>
      <w:proofErr w:type="spellStart"/>
      <w:r w:rsidRPr="00002853">
        <w:rPr>
          <w:lang w:val="fr-FR"/>
        </w:rPr>
        <w:t>ORCM</w:t>
      </w:r>
      <w:proofErr w:type="spellEnd"/>
      <w:r w:rsidRPr="00002853">
        <w:rPr>
          <w:lang w:val="fr-FR"/>
        </w:rPr>
        <w:t xml:space="preserve"> MGMT]</w:t>
      </w:r>
    </w:p>
    <w:p w14:paraId="48E8350A" w14:textId="77777777" w:rsidR="00356455" w:rsidRPr="00002853" w:rsidRDefault="00356455">
      <w:pPr>
        <w:pStyle w:val="CPRSNumlistCapture"/>
      </w:pPr>
      <w:r w:rsidRPr="00002853">
        <w:rPr>
          <w:lang w:val="fr-FR"/>
        </w:rPr>
        <w:t xml:space="preserve">LI Patient List Mgmt Menu ... </w:t>
      </w:r>
      <w:r w:rsidRPr="00002853">
        <w:t>[ORLP PATIENT LIST MGMT]</w:t>
      </w:r>
    </w:p>
    <w:p w14:paraId="0F47A2A4" w14:textId="77777777" w:rsidR="00356455" w:rsidRPr="00002853" w:rsidRDefault="00356455">
      <w:pPr>
        <w:pStyle w:val="CPRSNumlistCapture"/>
      </w:pPr>
      <w:r w:rsidRPr="00002853">
        <w:t>FP Print Formats [ORCL PRINT FORMAT]</w:t>
      </w:r>
    </w:p>
    <w:p w14:paraId="4A373788" w14:textId="77777777" w:rsidR="00356455" w:rsidRPr="00002853" w:rsidRDefault="00356455">
      <w:pPr>
        <w:pStyle w:val="CPRSNumlistCapture"/>
      </w:pPr>
      <w:r w:rsidRPr="00002853">
        <w:t>PR Print/Report Parameters ... [OR PARAM PRINTS]</w:t>
      </w:r>
    </w:p>
    <w:p w14:paraId="435A40F6" w14:textId="77777777" w:rsidR="00356455" w:rsidRPr="00002853" w:rsidRDefault="00356455">
      <w:pPr>
        <w:pStyle w:val="CPRSNumlistCapture"/>
      </w:pPr>
      <w:r w:rsidRPr="00002853">
        <w:t>RE Release/Cancel Delayed Orders [ORC DELAYED ORDERS]</w:t>
      </w:r>
    </w:p>
    <w:p w14:paraId="787AEE10" w14:textId="77777777" w:rsidR="00356455" w:rsidRPr="00002853" w:rsidRDefault="00356455">
      <w:pPr>
        <w:pStyle w:val="CPRSNumlistCapture"/>
      </w:pPr>
      <w:r w:rsidRPr="00002853">
        <w:t>US Unsigned orders search [OR UNSIGNED ORDERS]</w:t>
      </w:r>
    </w:p>
    <w:p w14:paraId="1F0BCDB5" w14:textId="77777777" w:rsidR="00356455" w:rsidRPr="00002853" w:rsidRDefault="00356455">
      <w:pPr>
        <w:pStyle w:val="CPRSNumlistCapture"/>
      </w:pPr>
      <w:r w:rsidRPr="00002853">
        <w:t>EX Set Unsigned Orders View on Exit [OR PARAM UNSIGNED ORDERS VIEW]</w:t>
      </w:r>
    </w:p>
    <w:p w14:paraId="22DF4FD4" w14:textId="77777777" w:rsidR="00356455" w:rsidRPr="00002853" w:rsidRDefault="00356455">
      <w:pPr>
        <w:pStyle w:val="CPRSNumlistCapture"/>
      </w:pPr>
      <w:r w:rsidRPr="00002853">
        <w:t>NA Search orders by Nature or Status [OR NATURE/STATUS ORDER SEARCH]</w:t>
      </w:r>
    </w:p>
    <w:p w14:paraId="6C063EE5" w14:textId="77777777" w:rsidR="00356455" w:rsidRPr="00002853" w:rsidRDefault="00356455">
      <w:pPr>
        <w:pStyle w:val="CPRSNumlistCapture"/>
      </w:pPr>
      <w:r w:rsidRPr="00002853">
        <w:t>DO Event Delayed Orders Menu ... [OR DELAYED ORDERS]</w:t>
      </w:r>
    </w:p>
    <w:p w14:paraId="46A7D0F3" w14:textId="77777777" w:rsidR="00356455" w:rsidRPr="00002853" w:rsidRDefault="00356455">
      <w:pPr>
        <w:pStyle w:val="CPRSNumlistCapture"/>
      </w:pPr>
      <w:r w:rsidRPr="00002853">
        <w:t>PM Performance Monitor Report [OR PERFORMANCE MONITOR]</w:t>
      </w:r>
    </w:p>
    <w:p w14:paraId="5B588972" w14:textId="77777777" w:rsidR="00200B2B" w:rsidRPr="00002853" w:rsidRDefault="00356455" w:rsidP="00EF7614">
      <w:pPr>
        <w:pStyle w:val="CPRS-NumberedList"/>
        <w:numPr>
          <w:ilvl w:val="0"/>
          <w:numId w:val="34"/>
        </w:numPr>
      </w:pPr>
      <w:r w:rsidRPr="00002853">
        <w:t xml:space="preserve">Select the Event Delayed Orders Menu by typing </w:t>
      </w:r>
      <w:r w:rsidRPr="00002853">
        <w:rPr>
          <w:b/>
          <w:bCs/>
        </w:rPr>
        <w:t>DO</w:t>
      </w:r>
      <w:r w:rsidRPr="00002853">
        <w:t>.</w:t>
      </w:r>
    </w:p>
    <w:p w14:paraId="6E9DD106" w14:textId="77777777" w:rsidR="00356455" w:rsidRPr="00002853" w:rsidRDefault="00356455" w:rsidP="00200B2B">
      <w:pPr>
        <w:pStyle w:val="CPRSnumlistothertext"/>
      </w:pPr>
      <w:r w:rsidRPr="00002853">
        <w:t>The following menu will appear:</w:t>
      </w:r>
    </w:p>
    <w:p w14:paraId="3768C1A0" w14:textId="77777777" w:rsidR="00356455" w:rsidRPr="00002853" w:rsidRDefault="00356455">
      <w:pPr>
        <w:pStyle w:val="CPRSNumlistCapture"/>
      </w:pPr>
      <w:r w:rsidRPr="00002853">
        <w:t>DO Delayed Orders/Auto-DC Set-up [OR DELAYED ORDERS EDITOR]</w:t>
      </w:r>
    </w:p>
    <w:p w14:paraId="48D8E713" w14:textId="77777777" w:rsidR="00356455" w:rsidRPr="00002853" w:rsidRDefault="00356455">
      <w:pPr>
        <w:pStyle w:val="CPRSNumlistCapture"/>
      </w:pPr>
      <w:r w:rsidRPr="00002853">
        <w:t>EP Parameters for event delayed orders [OR EVENT PARAMETERS]</w:t>
      </w:r>
    </w:p>
    <w:p w14:paraId="44259679"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3AE68DA9" w14:textId="77777777" w:rsidR="00731B63" w:rsidRPr="00002853" w:rsidRDefault="00356455" w:rsidP="00EF7614">
      <w:pPr>
        <w:pStyle w:val="CPRS-NumberedList"/>
        <w:numPr>
          <w:ilvl w:val="0"/>
          <w:numId w:val="34"/>
        </w:numPr>
      </w:pPr>
      <w:r w:rsidRPr="00002853">
        <w:t xml:space="preserve">Select Delayed Orders/Auto-DC Set-up by typing </w:t>
      </w:r>
      <w:r w:rsidRPr="00002853">
        <w:rPr>
          <w:b/>
          <w:bCs/>
        </w:rPr>
        <w:t>DO</w:t>
      </w:r>
      <w:r w:rsidRPr="00002853">
        <w:t>.</w:t>
      </w:r>
    </w:p>
    <w:p w14:paraId="39D55CA5" w14:textId="77777777" w:rsidR="00356455" w:rsidRPr="00002853" w:rsidRDefault="00356455" w:rsidP="00EF7614">
      <w:pPr>
        <w:pStyle w:val="CPRS-NumberedList"/>
        <w:numPr>
          <w:ilvl w:val="0"/>
          <w:numId w:val="34"/>
        </w:numPr>
      </w:pPr>
      <w:r w:rsidRPr="00002853">
        <w:t>The following menu will appear</w:t>
      </w:r>
      <w:r w:rsidRPr="00002853">
        <w:rPr>
          <w:rFonts w:ascii="Times" w:hAnsi="Times"/>
          <w:sz w:val="24"/>
        </w:rPr>
        <w:t>:</w:t>
      </w:r>
    </w:p>
    <w:p w14:paraId="494FEE06" w14:textId="77777777" w:rsidR="00356455" w:rsidRPr="00002853" w:rsidRDefault="00356455">
      <w:pPr>
        <w:pStyle w:val="CPRSNumlistCapture"/>
      </w:pPr>
      <w:r w:rsidRPr="00002853">
        <w:t>DO Delayed Orders/Auto-DC Set-up [OR DELAYED ORDERS EDITOR]</w:t>
      </w:r>
    </w:p>
    <w:p w14:paraId="1A6B2BFB" w14:textId="77777777" w:rsidR="00356455" w:rsidRPr="00002853" w:rsidRDefault="00356455">
      <w:pPr>
        <w:pStyle w:val="CPRSNumlistCapture"/>
      </w:pPr>
      <w:r w:rsidRPr="00002853">
        <w:t>EP Parameters for event delayed orders [OR EVENT PARAMETERS]</w:t>
      </w:r>
    </w:p>
    <w:p w14:paraId="1C8300D2" w14:textId="77777777" w:rsidR="00356455" w:rsidRPr="00002853" w:rsidRDefault="00356455">
      <w:pPr>
        <w:pStyle w:val="CPRSNumlistCapture"/>
      </w:pPr>
      <w:r w:rsidRPr="00002853">
        <w:t xml:space="preserve">IN Inquire to OE/RR Patient Event File [OR </w:t>
      </w:r>
      <w:proofErr w:type="spellStart"/>
      <w:r w:rsidRPr="00002853">
        <w:t>PATINET</w:t>
      </w:r>
      <w:proofErr w:type="spellEnd"/>
      <w:r w:rsidRPr="00002853">
        <w:t xml:space="preserve"> EVENT INQUIRY]</w:t>
      </w:r>
    </w:p>
    <w:p w14:paraId="24A63687" w14:textId="77777777" w:rsidR="00356455" w:rsidRPr="00002853" w:rsidRDefault="00356455" w:rsidP="00EF7614">
      <w:pPr>
        <w:pStyle w:val="CPRS-NumberedList"/>
        <w:numPr>
          <w:ilvl w:val="0"/>
          <w:numId w:val="34"/>
        </w:numPr>
      </w:pPr>
      <w:bookmarkStart w:id="657" w:name="_Toc20803717"/>
      <w:r w:rsidRPr="00002853">
        <w:t xml:space="preserve">Select Delayed Orders/Auto-DC Set-up by typing </w:t>
      </w:r>
      <w:r w:rsidRPr="00002853">
        <w:rPr>
          <w:b/>
          <w:bCs/>
        </w:rPr>
        <w:t>DO</w:t>
      </w:r>
      <w:r w:rsidRPr="00002853">
        <w:t>.</w:t>
      </w:r>
      <w:bookmarkStart w:id="658" w:name="_Toc20803718"/>
      <w:bookmarkEnd w:id="657"/>
    </w:p>
    <w:p w14:paraId="1786B056" w14:textId="77777777" w:rsidR="00356455" w:rsidRPr="00002853" w:rsidRDefault="00356455" w:rsidP="00EF7614">
      <w:pPr>
        <w:pStyle w:val="CPRS-NumberedList"/>
        <w:numPr>
          <w:ilvl w:val="0"/>
          <w:numId w:val="34"/>
        </w:numPr>
      </w:pPr>
      <w:r w:rsidRPr="00002853">
        <w:t xml:space="preserve">Select either Auto-DC Rules or Release Events by typing either </w:t>
      </w:r>
      <w:r w:rsidRPr="00002853">
        <w:rPr>
          <w:b/>
          <w:bCs/>
        </w:rPr>
        <w:t>1</w:t>
      </w:r>
      <w:r w:rsidRPr="00002853">
        <w:t xml:space="preserve"> or </w:t>
      </w:r>
      <w:r w:rsidRPr="00002853">
        <w:rPr>
          <w:b/>
          <w:bCs/>
        </w:rPr>
        <w:t>2</w:t>
      </w:r>
      <w:r w:rsidRPr="00002853">
        <w:t>.</w:t>
      </w:r>
      <w:bookmarkStart w:id="659" w:name="_Toc20803719"/>
      <w:bookmarkEnd w:id="658"/>
    </w:p>
    <w:p w14:paraId="25279E2C" w14:textId="77777777" w:rsidR="00356455" w:rsidRPr="00002853" w:rsidRDefault="00356455" w:rsidP="00EF7614">
      <w:pPr>
        <w:pStyle w:val="CPRS-NumberedList"/>
        <w:numPr>
          <w:ilvl w:val="0"/>
          <w:numId w:val="34"/>
        </w:numPr>
      </w:pPr>
      <w:r w:rsidRPr="00002853">
        <w:t xml:space="preserve">Select Change display by typing </w:t>
      </w:r>
      <w:r w:rsidRPr="00002853">
        <w:rPr>
          <w:b/>
          <w:bCs/>
        </w:rPr>
        <w:t>CD</w:t>
      </w:r>
      <w:r w:rsidRPr="00002853">
        <w:t>.</w:t>
      </w:r>
      <w:bookmarkStart w:id="660" w:name="_Toc20803720"/>
      <w:bookmarkEnd w:id="659"/>
    </w:p>
    <w:p w14:paraId="7BEBCA09" w14:textId="77777777" w:rsidR="00356455" w:rsidRPr="00002853" w:rsidRDefault="00356455" w:rsidP="00EF7614">
      <w:pPr>
        <w:pStyle w:val="CPRS-NumberedList"/>
        <w:numPr>
          <w:ilvl w:val="0"/>
          <w:numId w:val="34"/>
        </w:numPr>
      </w:pPr>
      <w:r w:rsidRPr="00002853">
        <w:t xml:space="preserve">Type </w:t>
      </w:r>
      <w:r w:rsidRPr="00002853">
        <w:rPr>
          <w:b/>
          <w:bCs/>
        </w:rPr>
        <w:t>Y</w:t>
      </w:r>
      <w:r w:rsidRPr="00002853">
        <w:t xml:space="preserve"> or </w:t>
      </w:r>
      <w:r w:rsidRPr="00002853">
        <w:rPr>
          <w:b/>
          <w:bCs/>
        </w:rPr>
        <w:t>N</w:t>
      </w:r>
      <w:r w:rsidRPr="00002853">
        <w:t xml:space="preserve"> at the Do you want to truncate/expand this display? prompt.</w:t>
      </w:r>
      <w:bookmarkStart w:id="661" w:name="_Toc20803721"/>
      <w:bookmarkEnd w:id="660"/>
    </w:p>
    <w:p w14:paraId="1FB2A31F" w14:textId="77777777" w:rsidR="00356455" w:rsidRPr="00002853" w:rsidRDefault="00356455" w:rsidP="00EF7614">
      <w:pPr>
        <w:pStyle w:val="CPRS-NumberedList"/>
        <w:numPr>
          <w:ilvl w:val="0"/>
          <w:numId w:val="34"/>
        </w:numPr>
      </w:pPr>
      <w:r w:rsidRPr="00002853">
        <w:t>Type Y or N at the Terminal emulator in 80-column mode? prompt.</w:t>
      </w:r>
      <w:bookmarkEnd w:id="661"/>
      <w:r w:rsidRPr="00002853">
        <w:t xml:space="preserve"> </w:t>
      </w:r>
    </w:p>
    <w:p w14:paraId="2328ACD0" w14:textId="77777777" w:rsidR="00356455" w:rsidRPr="00002853" w:rsidRDefault="00356455" w:rsidP="00EF7614">
      <w:pPr>
        <w:pStyle w:val="CPRS-NumberedList"/>
        <w:numPr>
          <w:ilvl w:val="0"/>
          <w:numId w:val="34"/>
        </w:numPr>
      </w:pPr>
      <w:bookmarkStart w:id="662" w:name="_Toc20803722"/>
      <w:r w:rsidRPr="00002853">
        <w:t>At the Select which entries should appear on the list prompt, type one of the following numbers:</w:t>
      </w:r>
      <w:bookmarkEnd w:id="662"/>
    </w:p>
    <w:p w14:paraId="6A7A6527" w14:textId="77777777" w:rsidR="00356455" w:rsidRPr="00002853" w:rsidRDefault="00356455">
      <w:pPr>
        <w:pStyle w:val="CPRSBulletsinNumList"/>
      </w:pPr>
      <w:bookmarkStart w:id="663" w:name="_Toc20803723"/>
      <w:r w:rsidRPr="00002853">
        <w:rPr>
          <w:b/>
          <w:bCs/>
        </w:rPr>
        <w:t>1</w:t>
      </w:r>
      <w:r w:rsidRPr="00002853">
        <w:t xml:space="preserve"> - for active entries only</w:t>
      </w:r>
      <w:bookmarkEnd w:id="663"/>
    </w:p>
    <w:p w14:paraId="74876ED8" w14:textId="77777777" w:rsidR="00356455" w:rsidRPr="00002853" w:rsidRDefault="00356455">
      <w:pPr>
        <w:pStyle w:val="CPRSBulletsinNumList"/>
      </w:pPr>
      <w:bookmarkStart w:id="664" w:name="_Toc20803724"/>
      <w:r w:rsidRPr="00002853">
        <w:rPr>
          <w:b/>
          <w:bCs/>
        </w:rPr>
        <w:t>2</w:t>
      </w:r>
      <w:r w:rsidRPr="00002853">
        <w:t xml:space="preserve"> - for inactive entries only</w:t>
      </w:r>
      <w:bookmarkEnd w:id="664"/>
    </w:p>
    <w:p w14:paraId="0AB440F8" w14:textId="77777777" w:rsidR="00356455" w:rsidRPr="00002853" w:rsidRDefault="00356455">
      <w:pPr>
        <w:pStyle w:val="CPRSBulletsinNumList"/>
      </w:pPr>
      <w:bookmarkStart w:id="665" w:name="_Toc20803725"/>
      <w:r w:rsidRPr="00002853">
        <w:rPr>
          <w:b/>
          <w:bCs/>
        </w:rPr>
        <w:t>3</w:t>
      </w:r>
      <w:r w:rsidRPr="00002853">
        <w:t xml:space="preserve"> - for all entries</w:t>
      </w:r>
      <w:bookmarkEnd w:id="665"/>
    </w:p>
    <w:p w14:paraId="402D1E2B" w14:textId="77777777" w:rsidR="001C38D9" w:rsidRPr="00002853" w:rsidRDefault="001C38D9" w:rsidP="001C38D9">
      <w:pPr>
        <w:pStyle w:val="CPRSnumlistothertext"/>
        <w:rPr>
          <w:sz w:val="8"/>
          <w:szCs w:val="8"/>
        </w:rPr>
      </w:pPr>
      <w:bookmarkStart w:id="666" w:name="_Toc20803726"/>
    </w:p>
    <w:p w14:paraId="1DEB3AAE" w14:textId="77777777" w:rsidR="00356455" w:rsidRPr="00002853" w:rsidRDefault="00356455" w:rsidP="001C38D9">
      <w:pPr>
        <w:pStyle w:val="CPRSnumlistothertext"/>
      </w:pPr>
      <w:r w:rsidRPr="00002853">
        <w:t>The orders that you specified will be displayed.</w:t>
      </w:r>
      <w:bookmarkEnd w:id="666"/>
    </w:p>
    <w:p w14:paraId="6436DDA1" w14:textId="77777777" w:rsidR="00356455" w:rsidRPr="00002853" w:rsidRDefault="00356455" w:rsidP="00C40445">
      <w:pPr>
        <w:pStyle w:val="Heading3"/>
      </w:pPr>
      <w:bookmarkStart w:id="667" w:name="_Toc20803727"/>
      <w:bookmarkStart w:id="668" w:name="_Toc22644761"/>
      <w:r w:rsidRPr="00002853">
        <w:lastRenderedPageBreak/>
        <w:t>Files Associated</w:t>
      </w:r>
      <w:r w:rsidRPr="00002853">
        <w:rPr>
          <w:rFonts w:cs="Arial"/>
          <w:bCs/>
        </w:rPr>
        <w:t xml:space="preserve"> </w:t>
      </w:r>
      <w:r w:rsidRPr="00002853">
        <w:t>with Auto-DC Rules</w:t>
      </w:r>
      <w:bookmarkEnd w:id="667"/>
      <w:bookmarkEnd w:id="668"/>
    </w:p>
    <w:p w14:paraId="0C55EBD9" w14:textId="77777777" w:rsidR="00356455" w:rsidRPr="00002853" w:rsidRDefault="00356455" w:rsidP="00C40445">
      <w:pPr>
        <w:pStyle w:val="Heading4"/>
      </w:pPr>
      <w:r w:rsidRPr="00002853">
        <w:t xml:space="preserve">OE/RR AUTO-DC RULES (#100.6) </w:t>
      </w:r>
    </w:p>
    <w:p w14:paraId="5745A46B" w14:textId="77777777" w:rsidR="00356455" w:rsidRPr="00002853" w:rsidRDefault="00356455">
      <w:pPr>
        <w:pStyle w:val="CPRSH4Body"/>
        <w:rPr>
          <w:b/>
          <w:bCs/>
        </w:rPr>
      </w:pPr>
      <w:r w:rsidRPr="00002853">
        <w:t>This file contains the locally-defined rules that control if and when active orders are automatically discontinued within each division.  It is strongly recommended that CACs use the event-delayed orders menu [OR DELAYED ORDERS ] to edit this file rather than using File Manager.</w:t>
      </w:r>
    </w:p>
    <w:tbl>
      <w:tblPr>
        <w:tblW w:w="79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2"/>
        <w:gridCol w:w="1946"/>
        <w:gridCol w:w="4627"/>
      </w:tblGrid>
      <w:tr w:rsidR="00356455" w:rsidRPr="00002853" w14:paraId="1406BBA1" w14:textId="77777777" w:rsidTr="0083254A">
        <w:trPr>
          <w:cantSplit/>
          <w:tblHeader/>
        </w:trPr>
        <w:tc>
          <w:tcPr>
            <w:tcW w:w="7915" w:type="dxa"/>
            <w:gridSpan w:val="3"/>
            <w:tcBorders>
              <w:top w:val="single" w:sz="4" w:space="0" w:color="000000"/>
              <w:left w:val="single" w:sz="4" w:space="0" w:color="000000"/>
              <w:bottom w:val="single" w:sz="4" w:space="0" w:color="000000"/>
              <w:right w:val="single" w:sz="4" w:space="0" w:color="000000"/>
            </w:tcBorders>
            <w:shd w:val="solid" w:color="auto" w:fill="auto"/>
          </w:tcPr>
          <w:p w14:paraId="0D410FC5" w14:textId="77777777" w:rsidR="00356455" w:rsidRPr="00C40445" w:rsidRDefault="00356455" w:rsidP="00C40445">
            <w:pPr>
              <w:ind w:left="-31"/>
              <w:rPr>
                <w:rFonts w:ascii="Arial" w:hAnsi="Arial" w:cs="Arial"/>
                <w:b/>
                <w:bCs/>
                <w:color w:val="FFFFFF"/>
              </w:rPr>
            </w:pPr>
            <w:r w:rsidRPr="00C40445">
              <w:rPr>
                <w:rFonts w:ascii="Arial" w:hAnsi="Arial" w:cs="Arial"/>
                <w:b/>
                <w:bCs/>
                <w:color w:val="FFFFFF"/>
                <w:sz w:val="20"/>
              </w:rPr>
              <w:t>Fields in OE/RR AUTO-DC RULES (#100.6)</w:t>
            </w:r>
          </w:p>
        </w:tc>
      </w:tr>
      <w:tr w:rsidR="00356455" w:rsidRPr="00C40445" w14:paraId="1A8E2D6F" w14:textId="77777777" w:rsidTr="00C60301">
        <w:trPr>
          <w:tblHeader/>
        </w:trPr>
        <w:tc>
          <w:tcPr>
            <w:tcW w:w="1345" w:type="dxa"/>
            <w:tcBorders>
              <w:top w:val="single" w:sz="4" w:space="0" w:color="000000"/>
              <w:left w:val="single" w:sz="4" w:space="0" w:color="000000"/>
              <w:bottom w:val="single" w:sz="4" w:space="0" w:color="000000"/>
              <w:right w:val="single" w:sz="4" w:space="0" w:color="000000"/>
            </w:tcBorders>
            <w:shd w:val="clear" w:color="auto" w:fill="E0E0E0"/>
          </w:tcPr>
          <w:p w14:paraId="6158D8C4" w14:textId="77777777" w:rsidR="00356455" w:rsidRPr="00C40445" w:rsidRDefault="00356455" w:rsidP="00C40445">
            <w:pPr>
              <w:ind w:left="0"/>
              <w:rPr>
                <w:rFonts w:ascii="Arial" w:hAnsi="Arial" w:cs="Arial"/>
                <w:b/>
                <w:bCs/>
                <w:color w:val="000000"/>
                <w:sz w:val="20"/>
                <w:szCs w:val="20"/>
              </w:rPr>
            </w:pPr>
            <w:r w:rsidRPr="00C40445">
              <w:rPr>
                <w:rFonts w:ascii="Arial" w:hAnsi="Arial" w:cs="Arial"/>
                <w:b/>
                <w:bCs/>
                <w:color w:val="000000"/>
                <w:sz w:val="20"/>
                <w:szCs w:val="20"/>
              </w:rPr>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2880C9C5" w14:textId="77777777" w:rsidR="00356455" w:rsidRPr="00C40445" w:rsidRDefault="00356455" w:rsidP="0083254A">
            <w:pPr>
              <w:ind w:left="-15"/>
              <w:rPr>
                <w:rFonts w:ascii="Arial" w:hAnsi="Arial" w:cs="Arial"/>
                <w:b/>
                <w:bCs/>
                <w:color w:val="000000"/>
                <w:sz w:val="20"/>
                <w:szCs w:val="20"/>
              </w:rPr>
            </w:pPr>
            <w:r w:rsidRPr="00C40445">
              <w:rPr>
                <w:rFonts w:ascii="Arial" w:hAnsi="Arial" w:cs="Arial"/>
                <w:b/>
                <w:bCs/>
                <w:color w:val="000000"/>
                <w:sz w:val="20"/>
                <w:szCs w:val="20"/>
              </w:rPr>
              <w:t>Field Name</w:t>
            </w:r>
          </w:p>
        </w:tc>
        <w:tc>
          <w:tcPr>
            <w:tcW w:w="4770" w:type="dxa"/>
            <w:tcBorders>
              <w:top w:val="single" w:sz="4" w:space="0" w:color="000000"/>
              <w:left w:val="single" w:sz="4" w:space="0" w:color="000000"/>
              <w:bottom w:val="single" w:sz="4" w:space="0" w:color="000000"/>
              <w:right w:val="single" w:sz="4" w:space="0" w:color="000000"/>
            </w:tcBorders>
            <w:shd w:val="clear" w:color="auto" w:fill="E0E0E0"/>
          </w:tcPr>
          <w:p w14:paraId="6FC959FD" w14:textId="77777777" w:rsidR="00356455" w:rsidRPr="00C40445" w:rsidRDefault="00356455" w:rsidP="0083254A">
            <w:pPr>
              <w:ind w:left="-29"/>
              <w:rPr>
                <w:rFonts w:ascii="Arial" w:hAnsi="Arial" w:cs="Arial"/>
                <w:b/>
                <w:bCs/>
                <w:color w:val="000000"/>
                <w:sz w:val="20"/>
                <w:szCs w:val="20"/>
              </w:rPr>
            </w:pPr>
            <w:r w:rsidRPr="00C40445">
              <w:rPr>
                <w:rFonts w:ascii="Arial" w:hAnsi="Arial" w:cs="Arial"/>
                <w:b/>
                <w:bCs/>
                <w:color w:val="000000"/>
                <w:sz w:val="20"/>
                <w:szCs w:val="20"/>
              </w:rPr>
              <w:t>Description</w:t>
            </w:r>
          </w:p>
        </w:tc>
      </w:tr>
      <w:tr w:rsidR="00356455" w:rsidRPr="00C40445" w14:paraId="1B00457F" w14:textId="77777777" w:rsidTr="00C60301">
        <w:tc>
          <w:tcPr>
            <w:tcW w:w="1345" w:type="dxa"/>
          </w:tcPr>
          <w:p w14:paraId="5B71ABCD" w14:textId="77777777" w:rsidR="00356455" w:rsidRPr="00C40445" w:rsidRDefault="00356455" w:rsidP="00C40445">
            <w:pPr>
              <w:ind w:left="0"/>
              <w:rPr>
                <w:rFonts w:ascii="Arial" w:hAnsi="Arial" w:cs="Arial"/>
                <w:color w:val="000000"/>
                <w:sz w:val="20"/>
                <w:szCs w:val="20"/>
              </w:rPr>
            </w:pPr>
            <w:r w:rsidRPr="00C40445">
              <w:rPr>
                <w:rFonts w:ascii="Arial" w:hAnsi="Arial" w:cs="Arial"/>
                <w:color w:val="000000"/>
                <w:sz w:val="20"/>
                <w:szCs w:val="20"/>
              </w:rPr>
              <w:t>.01</w:t>
            </w:r>
          </w:p>
        </w:tc>
        <w:tc>
          <w:tcPr>
            <w:tcW w:w="1800" w:type="dxa"/>
          </w:tcPr>
          <w:p w14:paraId="32D8C552" w14:textId="77777777" w:rsidR="00356455" w:rsidRPr="00C40445" w:rsidRDefault="00356455" w:rsidP="0083254A">
            <w:pPr>
              <w:ind w:left="-15"/>
              <w:rPr>
                <w:rFonts w:ascii="Arial" w:hAnsi="Arial" w:cs="Arial"/>
                <w:color w:val="000000"/>
                <w:sz w:val="20"/>
                <w:szCs w:val="20"/>
              </w:rPr>
            </w:pPr>
            <w:r w:rsidRPr="00C40445">
              <w:rPr>
                <w:rFonts w:ascii="Arial" w:hAnsi="Arial" w:cs="Arial"/>
                <w:color w:val="000000"/>
                <w:sz w:val="20"/>
                <w:szCs w:val="20"/>
              </w:rPr>
              <w:t>NAME</w:t>
            </w:r>
          </w:p>
        </w:tc>
        <w:tc>
          <w:tcPr>
            <w:tcW w:w="4770" w:type="dxa"/>
          </w:tcPr>
          <w:p w14:paraId="41169934" w14:textId="77777777" w:rsidR="00356455" w:rsidRPr="00C40445" w:rsidRDefault="00356455" w:rsidP="0083254A">
            <w:pPr>
              <w:ind w:left="-29"/>
              <w:rPr>
                <w:rFonts w:ascii="Arial" w:hAnsi="Arial" w:cs="Arial"/>
                <w:color w:val="000000"/>
                <w:sz w:val="20"/>
                <w:szCs w:val="20"/>
              </w:rPr>
            </w:pPr>
            <w:r w:rsidRPr="00C40445">
              <w:rPr>
                <w:rFonts w:ascii="Arial" w:hAnsi="Arial" w:cs="Arial"/>
                <w:color w:val="000000"/>
                <w:sz w:val="20"/>
                <w:szCs w:val="20"/>
              </w:rPr>
              <w:t>This is the name of the auto-DC rule.  It is visible in the Rule Editor only.</w:t>
            </w:r>
          </w:p>
        </w:tc>
      </w:tr>
      <w:tr w:rsidR="00356455" w:rsidRPr="00C40445" w14:paraId="70478209" w14:textId="77777777" w:rsidTr="00C60301">
        <w:tc>
          <w:tcPr>
            <w:tcW w:w="1345" w:type="dxa"/>
          </w:tcPr>
          <w:p w14:paraId="7476D84C" w14:textId="77777777" w:rsidR="00356455" w:rsidRPr="00C40445" w:rsidRDefault="00356455" w:rsidP="00C40445">
            <w:pPr>
              <w:ind w:left="0"/>
              <w:rPr>
                <w:rFonts w:ascii="Arial" w:hAnsi="Arial" w:cs="Arial"/>
                <w:color w:val="000000"/>
                <w:sz w:val="20"/>
                <w:szCs w:val="20"/>
              </w:rPr>
            </w:pPr>
            <w:r w:rsidRPr="00C40445">
              <w:rPr>
                <w:rFonts w:ascii="Arial" w:hAnsi="Arial" w:cs="Arial"/>
                <w:color w:val="000000"/>
                <w:sz w:val="20"/>
                <w:szCs w:val="20"/>
              </w:rPr>
              <w:t>.1</w:t>
            </w:r>
          </w:p>
        </w:tc>
        <w:tc>
          <w:tcPr>
            <w:tcW w:w="1800" w:type="dxa"/>
          </w:tcPr>
          <w:p w14:paraId="0E54E089" w14:textId="77777777" w:rsidR="00356455" w:rsidRPr="00C40445" w:rsidRDefault="00356455" w:rsidP="0083254A">
            <w:pPr>
              <w:ind w:left="-15"/>
              <w:rPr>
                <w:rFonts w:ascii="Arial" w:hAnsi="Arial" w:cs="Arial"/>
                <w:color w:val="000000"/>
                <w:sz w:val="20"/>
                <w:szCs w:val="20"/>
              </w:rPr>
            </w:pPr>
            <w:r w:rsidRPr="00C40445">
              <w:rPr>
                <w:rFonts w:ascii="Arial" w:hAnsi="Arial" w:cs="Arial"/>
                <w:color w:val="000000"/>
                <w:sz w:val="20"/>
                <w:szCs w:val="20"/>
              </w:rPr>
              <w:t>INACTIVATED</w:t>
            </w:r>
          </w:p>
        </w:tc>
        <w:tc>
          <w:tcPr>
            <w:tcW w:w="4770" w:type="dxa"/>
          </w:tcPr>
          <w:p w14:paraId="6936A43C" w14:textId="77777777" w:rsidR="00356455" w:rsidRPr="00C40445" w:rsidRDefault="00356455" w:rsidP="0083254A">
            <w:pPr>
              <w:ind w:left="-29"/>
              <w:rPr>
                <w:rFonts w:ascii="Arial" w:hAnsi="Arial" w:cs="Arial"/>
                <w:color w:val="000000"/>
                <w:sz w:val="20"/>
                <w:szCs w:val="20"/>
              </w:rPr>
            </w:pPr>
            <w:r w:rsidRPr="00C40445">
              <w:rPr>
                <w:rFonts w:ascii="Arial" w:hAnsi="Arial" w:cs="Arial"/>
                <w:color w:val="000000"/>
                <w:sz w:val="20"/>
                <w:szCs w:val="20"/>
              </w:rPr>
              <w:t>This rule will no longer apply after the date listed in this field.</w:t>
            </w:r>
          </w:p>
        </w:tc>
      </w:tr>
      <w:tr w:rsidR="00356455" w:rsidRPr="00C40445" w14:paraId="40F3CFFE" w14:textId="77777777" w:rsidTr="00C60301">
        <w:tc>
          <w:tcPr>
            <w:tcW w:w="1345" w:type="dxa"/>
          </w:tcPr>
          <w:p w14:paraId="02549739" w14:textId="77777777" w:rsidR="00356455" w:rsidRPr="00C40445" w:rsidRDefault="00356455" w:rsidP="00C40445">
            <w:pPr>
              <w:ind w:left="0"/>
              <w:rPr>
                <w:rFonts w:ascii="Arial" w:hAnsi="Arial" w:cs="Arial"/>
                <w:color w:val="000000"/>
                <w:sz w:val="20"/>
                <w:szCs w:val="20"/>
              </w:rPr>
            </w:pPr>
            <w:r w:rsidRPr="00C40445">
              <w:rPr>
                <w:rFonts w:ascii="Arial" w:hAnsi="Arial" w:cs="Arial"/>
                <w:color w:val="000000"/>
                <w:sz w:val="20"/>
                <w:szCs w:val="20"/>
              </w:rPr>
              <w:t>1.5</w:t>
            </w:r>
          </w:p>
        </w:tc>
        <w:tc>
          <w:tcPr>
            <w:tcW w:w="1800" w:type="dxa"/>
          </w:tcPr>
          <w:p w14:paraId="023A143E" w14:textId="77777777" w:rsidR="00356455" w:rsidRPr="00C40445" w:rsidRDefault="00356455" w:rsidP="0083254A">
            <w:pPr>
              <w:ind w:left="-15"/>
              <w:rPr>
                <w:rFonts w:ascii="Arial" w:hAnsi="Arial" w:cs="Arial"/>
                <w:color w:val="000000"/>
                <w:sz w:val="20"/>
                <w:szCs w:val="20"/>
              </w:rPr>
            </w:pPr>
            <w:r w:rsidRPr="00C40445">
              <w:rPr>
                <w:rFonts w:ascii="Arial" w:hAnsi="Arial" w:cs="Arial"/>
                <w:color w:val="000000"/>
                <w:sz w:val="20"/>
                <w:szCs w:val="20"/>
              </w:rPr>
              <w:t>ACTIVATION HISTORY</w:t>
            </w:r>
          </w:p>
        </w:tc>
        <w:tc>
          <w:tcPr>
            <w:tcW w:w="4770" w:type="dxa"/>
          </w:tcPr>
          <w:p w14:paraId="09273A4A" w14:textId="77777777" w:rsidR="00356455" w:rsidRPr="00C40445" w:rsidRDefault="00356455" w:rsidP="0083254A">
            <w:pPr>
              <w:ind w:left="-29"/>
              <w:rPr>
                <w:rFonts w:ascii="Arial" w:hAnsi="Arial" w:cs="Arial"/>
                <w:color w:val="000000"/>
                <w:sz w:val="20"/>
                <w:szCs w:val="20"/>
              </w:rPr>
            </w:pPr>
          </w:p>
        </w:tc>
      </w:tr>
      <w:tr w:rsidR="00356455" w:rsidRPr="00C40445" w14:paraId="75228700" w14:textId="77777777" w:rsidTr="00C60301">
        <w:tc>
          <w:tcPr>
            <w:tcW w:w="1345" w:type="dxa"/>
          </w:tcPr>
          <w:p w14:paraId="647F0E71" w14:textId="77777777" w:rsidR="00356455" w:rsidRPr="00C40445" w:rsidRDefault="00356455" w:rsidP="00C40445">
            <w:pPr>
              <w:ind w:left="0"/>
              <w:rPr>
                <w:rFonts w:ascii="Arial" w:hAnsi="Arial" w:cs="Arial"/>
                <w:color w:val="000000"/>
                <w:sz w:val="20"/>
                <w:szCs w:val="20"/>
              </w:rPr>
            </w:pPr>
            <w:r w:rsidRPr="00C40445">
              <w:rPr>
                <w:rFonts w:ascii="Arial" w:hAnsi="Arial" w:cs="Arial"/>
                <w:color w:val="000000"/>
                <w:sz w:val="20"/>
                <w:szCs w:val="20"/>
              </w:rPr>
              <w:t>100.61,.01</w:t>
            </w:r>
          </w:p>
        </w:tc>
        <w:tc>
          <w:tcPr>
            <w:tcW w:w="1800" w:type="dxa"/>
          </w:tcPr>
          <w:p w14:paraId="795A0480" w14:textId="77777777" w:rsidR="00356455" w:rsidRPr="00C40445" w:rsidRDefault="00356455" w:rsidP="0083254A">
            <w:pPr>
              <w:ind w:left="-15"/>
              <w:rPr>
                <w:rFonts w:ascii="Arial" w:hAnsi="Arial" w:cs="Arial"/>
                <w:color w:val="000000"/>
                <w:sz w:val="20"/>
                <w:szCs w:val="20"/>
              </w:rPr>
            </w:pPr>
            <w:r w:rsidRPr="00C40445">
              <w:rPr>
                <w:rFonts w:ascii="Arial" w:hAnsi="Arial" w:cs="Arial"/>
                <w:color w:val="000000"/>
                <w:sz w:val="20"/>
                <w:szCs w:val="20"/>
              </w:rPr>
              <w:t>ACTIVATION DATE/TIME</w:t>
            </w:r>
          </w:p>
        </w:tc>
        <w:tc>
          <w:tcPr>
            <w:tcW w:w="4770" w:type="dxa"/>
          </w:tcPr>
          <w:p w14:paraId="0D6BA195" w14:textId="77777777" w:rsidR="00356455" w:rsidRPr="00C40445" w:rsidRDefault="00356455" w:rsidP="0083254A">
            <w:pPr>
              <w:ind w:left="-29"/>
              <w:rPr>
                <w:rFonts w:ascii="Arial" w:hAnsi="Arial" w:cs="Arial"/>
                <w:color w:val="000000"/>
                <w:sz w:val="20"/>
                <w:szCs w:val="20"/>
              </w:rPr>
            </w:pPr>
            <w:r w:rsidRPr="00C40445">
              <w:rPr>
                <w:rFonts w:ascii="Arial" w:hAnsi="Arial" w:cs="Arial"/>
                <w:color w:val="000000"/>
                <w:sz w:val="20"/>
                <w:szCs w:val="20"/>
              </w:rPr>
              <w:t xml:space="preserve">The date/time that this event was activated. </w:t>
            </w:r>
          </w:p>
        </w:tc>
      </w:tr>
      <w:tr w:rsidR="00356455" w:rsidRPr="00C40445" w14:paraId="3E64ADD5" w14:textId="77777777" w:rsidTr="00C60301">
        <w:tc>
          <w:tcPr>
            <w:tcW w:w="1345" w:type="dxa"/>
          </w:tcPr>
          <w:p w14:paraId="48A1FBD8" w14:textId="77777777" w:rsidR="00356455" w:rsidRPr="00C40445" w:rsidRDefault="00356455" w:rsidP="00C40445">
            <w:pPr>
              <w:ind w:left="0"/>
              <w:rPr>
                <w:rFonts w:ascii="Arial" w:hAnsi="Arial" w:cs="Arial"/>
                <w:color w:val="000000"/>
                <w:sz w:val="20"/>
                <w:szCs w:val="20"/>
              </w:rPr>
            </w:pPr>
            <w:r w:rsidRPr="00C40445">
              <w:rPr>
                <w:rFonts w:ascii="Arial" w:hAnsi="Arial" w:cs="Arial"/>
                <w:color w:val="000000"/>
                <w:sz w:val="20"/>
                <w:szCs w:val="20"/>
              </w:rPr>
              <w:t>100.61,1</w:t>
            </w:r>
          </w:p>
        </w:tc>
        <w:tc>
          <w:tcPr>
            <w:tcW w:w="1800" w:type="dxa"/>
          </w:tcPr>
          <w:p w14:paraId="0947563A" w14:textId="77777777" w:rsidR="00356455" w:rsidRPr="00C40445" w:rsidRDefault="00356455" w:rsidP="0083254A">
            <w:pPr>
              <w:ind w:left="-15"/>
              <w:rPr>
                <w:rFonts w:ascii="Arial" w:hAnsi="Arial" w:cs="Arial"/>
                <w:color w:val="000000"/>
                <w:sz w:val="20"/>
                <w:szCs w:val="20"/>
              </w:rPr>
            </w:pPr>
            <w:r w:rsidRPr="00C40445">
              <w:rPr>
                <w:rFonts w:ascii="Arial" w:hAnsi="Arial" w:cs="Arial"/>
                <w:color w:val="000000"/>
                <w:sz w:val="20"/>
                <w:szCs w:val="20"/>
              </w:rPr>
              <w:t>INACTIVATION DATE/TIME</w:t>
            </w:r>
          </w:p>
        </w:tc>
        <w:tc>
          <w:tcPr>
            <w:tcW w:w="4770" w:type="dxa"/>
          </w:tcPr>
          <w:p w14:paraId="10C3B0DC" w14:textId="77777777" w:rsidR="00356455" w:rsidRPr="00C40445" w:rsidRDefault="00356455" w:rsidP="0083254A">
            <w:pPr>
              <w:ind w:left="-29"/>
              <w:rPr>
                <w:rFonts w:ascii="Arial" w:hAnsi="Arial" w:cs="Arial"/>
                <w:color w:val="000000"/>
                <w:sz w:val="20"/>
                <w:szCs w:val="20"/>
              </w:rPr>
            </w:pPr>
            <w:r w:rsidRPr="00C40445">
              <w:rPr>
                <w:rFonts w:ascii="Arial" w:hAnsi="Arial" w:cs="Arial"/>
                <w:color w:val="000000"/>
                <w:sz w:val="20"/>
                <w:szCs w:val="20"/>
              </w:rPr>
              <w:t xml:space="preserve">This date/time that this event was inactivated.  </w:t>
            </w:r>
          </w:p>
        </w:tc>
      </w:tr>
      <w:tr w:rsidR="00356455" w:rsidRPr="00C40445" w14:paraId="194C2BC0" w14:textId="77777777" w:rsidTr="00C60301">
        <w:tc>
          <w:tcPr>
            <w:tcW w:w="1345" w:type="dxa"/>
          </w:tcPr>
          <w:p w14:paraId="376D89EA"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.2</w:t>
            </w:r>
          </w:p>
        </w:tc>
        <w:tc>
          <w:tcPr>
            <w:tcW w:w="1800" w:type="dxa"/>
          </w:tcPr>
          <w:p w14:paraId="00509F11"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TYPE OF EVENT</w:t>
            </w:r>
          </w:p>
        </w:tc>
        <w:tc>
          <w:tcPr>
            <w:tcW w:w="4770" w:type="dxa"/>
          </w:tcPr>
          <w:p w14:paraId="2FF30679"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This is the event that should cause orders to be automatically discontinued.  For OR events, the orders will be di</w:t>
            </w:r>
            <w:r w:rsidR="00931D64" w:rsidRPr="00C40445">
              <w:rPr>
                <w:rFonts w:ascii="Arial" w:hAnsi="Arial" w:cs="Arial"/>
                <w:sz w:val="20"/>
                <w:szCs w:val="20"/>
              </w:rPr>
              <w:t>scontinued when the TIME PAT IN</w:t>
            </w:r>
            <w:r w:rsidRPr="00C40445">
              <w:rPr>
                <w:rFonts w:ascii="Arial" w:hAnsi="Arial" w:cs="Arial"/>
                <w:sz w:val="20"/>
                <w:szCs w:val="20"/>
              </w:rPr>
              <w:t xml:space="preserve"> OR field is entered in the Surgery package.  </w:t>
            </w:r>
          </w:p>
        </w:tc>
      </w:tr>
      <w:tr w:rsidR="00356455" w:rsidRPr="00C40445" w14:paraId="516588C5" w14:textId="77777777" w:rsidTr="00C60301">
        <w:tc>
          <w:tcPr>
            <w:tcW w:w="1345" w:type="dxa"/>
          </w:tcPr>
          <w:p w14:paraId="1A3713CF"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.3</w:t>
            </w:r>
          </w:p>
        </w:tc>
        <w:tc>
          <w:tcPr>
            <w:tcW w:w="1800" w:type="dxa"/>
          </w:tcPr>
          <w:p w14:paraId="4DFFA25F"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DIVISION</w:t>
            </w:r>
          </w:p>
        </w:tc>
        <w:tc>
          <w:tcPr>
            <w:tcW w:w="4770" w:type="dxa"/>
          </w:tcPr>
          <w:p w14:paraId="6304FCDD"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This is the division that this auto-dc rule should be applied to.  For a transfer across divisions, this field should contain the division that the patient is going to.  </w:t>
            </w:r>
          </w:p>
        </w:tc>
      </w:tr>
      <w:tr w:rsidR="00356455" w:rsidRPr="00C40445" w14:paraId="1B5235B4" w14:textId="77777777" w:rsidTr="00C60301">
        <w:tc>
          <w:tcPr>
            <w:tcW w:w="1345" w:type="dxa"/>
          </w:tcPr>
          <w:p w14:paraId="3F3CC947"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.4</w:t>
            </w:r>
          </w:p>
        </w:tc>
        <w:tc>
          <w:tcPr>
            <w:tcW w:w="1800" w:type="dxa"/>
          </w:tcPr>
          <w:p w14:paraId="1A028F39"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DC REASON</w:t>
            </w:r>
          </w:p>
        </w:tc>
        <w:tc>
          <w:tcPr>
            <w:tcW w:w="4770" w:type="dxa"/>
          </w:tcPr>
          <w:p w14:paraId="6F3D3CCB"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This field contains the reason the order was automatically discontinued.  </w:t>
            </w:r>
          </w:p>
        </w:tc>
      </w:tr>
      <w:tr w:rsidR="00356455" w:rsidRPr="00C40445" w14:paraId="7F49D437" w14:textId="77777777" w:rsidTr="00C60301">
        <w:tc>
          <w:tcPr>
            <w:tcW w:w="1345" w:type="dxa"/>
          </w:tcPr>
          <w:p w14:paraId="3BE2FAE8"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.5</w:t>
            </w:r>
          </w:p>
        </w:tc>
        <w:tc>
          <w:tcPr>
            <w:tcW w:w="1800" w:type="dxa"/>
          </w:tcPr>
          <w:p w14:paraId="0DC058D2"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DISPLAY TEXT</w:t>
            </w:r>
          </w:p>
        </w:tc>
        <w:tc>
          <w:tcPr>
            <w:tcW w:w="4770" w:type="dxa"/>
          </w:tcPr>
          <w:p w14:paraId="271C2F28"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This field contains the name of the rule as it will appear to CPRS users.</w:t>
            </w:r>
          </w:p>
        </w:tc>
      </w:tr>
      <w:tr w:rsidR="00356455" w:rsidRPr="00C40445" w14:paraId="070D8816" w14:textId="77777777" w:rsidTr="00C60301">
        <w:tc>
          <w:tcPr>
            <w:tcW w:w="1345" w:type="dxa"/>
          </w:tcPr>
          <w:p w14:paraId="4E5F3525"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.6</w:t>
            </w:r>
          </w:p>
        </w:tc>
        <w:tc>
          <w:tcPr>
            <w:tcW w:w="1800" w:type="dxa"/>
          </w:tcPr>
          <w:p w14:paraId="3586AD53"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EXCEPT FROM OBSERVATION</w:t>
            </w:r>
          </w:p>
        </w:tc>
        <w:tc>
          <w:tcPr>
            <w:tcW w:w="4770" w:type="dxa"/>
          </w:tcPr>
          <w:p w14:paraId="0AB41DAD" w14:textId="0D977097" w:rsidR="00356455" w:rsidRPr="00C40445" w:rsidRDefault="00356455" w:rsidP="0083254A">
            <w:pPr>
              <w:ind w:left="-29"/>
              <w:rPr>
                <w:rFonts w:ascii="Arial" w:hAnsi="Arial" w:cs="Arial"/>
                <w:sz w:val="20"/>
                <w:szCs w:val="20"/>
              </w:rPr>
            </w:pPr>
            <w:r w:rsidRPr="00C40445">
              <w:rPr>
                <w:rFonts w:ascii="Arial" w:hAnsi="Arial" w:cs="Arial"/>
                <w:sz w:val="20"/>
                <w:szCs w:val="20"/>
              </w:rPr>
              <w:t>This field indicates if an observation treating specialty should prevent this rule from being applied when the patient is discharged from the observation treating specialty.</w:t>
            </w:r>
          </w:p>
          <w:p w14:paraId="37142E11" w14:textId="77777777" w:rsidR="00356455" w:rsidRPr="00C40445" w:rsidRDefault="00356455" w:rsidP="0083254A">
            <w:pPr>
              <w:numPr>
                <w:ilvl w:val="0"/>
                <w:numId w:val="1"/>
              </w:numPr>
              <w:ind w:left="-29"/>
              <w:rPr>
                <w:rFonts w:ascii="Arial" w:hAnsi="Arial" w:cs="Arial"/>
                <w:color w:val="000000"/>
                <w:sz w:val="20"/>
                <w:szCs w:val="20"/>
              </w:rPr>
            </w:pPr>
            <w:r w:rsidRPr="00C40445">
              <w:rPr>
                <w:rFonts w:ascii="Arial" w:hAnsi="Arial" w:cs="Arial"/>
                <w:color w:val="000000"/>
                <w:sz w:val="20"/>
                <w:szCs w:val="20"/>
              </w:rPr>
              <w:t xml:space="preserve">If the field is set to </w:t>
            </w:r>
            <w:r w:rsidRPr="00C40445">
              <w:rPr>
                <w:rFonts w:ascii="Arial" w:hAnsi="Arial" w:cs="Arial"/>
                <w:b/>
                <w:bCs/>
                <w:color w:val="000000"/>
                <w:sz w:val="20"/>
                <w:szCs w:val="20"/>
              </w:rPr>
              <w:t>YES</w:t>
            </w:r>
            <w:r w:rsidRPr="00C40445">
              <w:rPr>
                <w:rFonts w:ascii="Arial" w:hAnsi="Arial" w:cs="Arial"/>
                <w:color w:val="000000"/>
                <w:sz w:val="20"/>
                <w:szCs w:val="20"/>
              </w:rPr>
              <w:t xml:space="preserve"> then any discharge from an observation treating specialty will </w:t>
            </w:r>
            <w:r w:rsidRPr="00C40445">
              <w:rPr>
                <w:rFonts w:ascii="Arial" w:hAnsi="Arial" w:cs="Arial"/>
                <w:b/>
                <w:bCs/>
                <w:color w:val="000000"/>
                <w:sz w:val="20"/>
                <w:szCs w:val="20"/>
              </w:rPr>
              <w:t>not</w:t>
            </w:r>
            <w:r w:rsidRPr="00C40445">
              <w:rPr>
                <w:rFonts w:ascii="Arial" w:hAnsi="Arial" w:cs="Arial"/>
                <w:color w:val="000000"/>
                <w:sz w:val="20"/>
                <w:szCs w:val="20"/>
              </w:rPr>
              <w:t xml:space="preserve"> auto-dc orders</w:t>
            </w:r>
          </w:p>
          <w:p w14:paraId="1C381C2B" w14:textId="77777777" w:rsidR="00356455" w:rsidRPr="00C40445" w:rsidRDefault="00356455" w:rsidP="0083254A">
            <w:pPr>
              <w:numPr>
                <w:ilvl w:val="0"/>
                <w:numId w:val="1"/>
              </w:numPr>
              <w:ind w:left="-29"/>
              <w:rPr>
                <w:rFonts w:ascii="Arial" w:hAnsi="Arial" w:cs="Arial"/>
                <w:color w:val="000000"/>
                <w:sz w:val="20"/>
                <w:szCs w:val="20"/>
              </w:rPr>
            </w:pPr>
            <w:r w:rsidRPr="00C40445">
              <w:rPr>
                <w:rFonts w:ascii="Arial" w:hAnsi="Arial" w:cs="Arial"/>
                <w:color w:val="000000"/>
                <w:sz w:val="20"/>
                <w:szCs w:val="20"/>
              </w:rPr>
              <w:lastRenderedPageBreak/>
              <w:t xml:space="preserve">If the field is set to </w:t>
            </w:r>
            <w:r w:rsidRPr="00C40445">
              <w:rPr>
                <w:rFonts w:ascii="Arial" w:hAnsi="Arial" w:cs="Arial"/>
                <w:b/>
                <w:bCs/>
                <w:color w:val="000000"/>
                <w:sz w:val="20"/>
                <w:szCs w:val="20"/>
              </w:rPr>
              <w:t xml:space="preserve">NO </w:t>
            </w:r>
            <w:r w:rsidRPr="00C40445">
              <w:rPr>
                <w:rFonts w:ascii="Arial" w:hAnsi="Arial" w:cs="Arial"/>
                <w:color w:val="000000"/>
                <w:sz w:val="20"/>
                <w:szCs w:val="20"/>
              </w:rPr>
              <w:t xml:space="preserve">then any discharge from an observation treating specialty will auto-dc orders </w:t>
            </w:r>
          </w:p>
          <w:p w14:paraId="2F9D56DE" w14:textId="77777777" w:rsidR="00356455" w:rsidRPr="00C40445" w:rsidRDefault="00356455" w:rsidP="0083254A">
            <w:pPr>
              <w:numPr>
                <w:ilvl w:val="0"/>
                <w:numId w:val="1"/>
              </w:numPr>
              <w:ind w:left="-29"/>
              <w:rPr>
                <w:rFonts w:ascii="Arial" w:hAnsi="Arial" w:cs="Arial"/>
                <w:color w:val="000000"/>
                <w:sz w:val="20"/>
                <w:szCs w:val="20"/>
              </w:rPr>
            </w:pPr>
            <w:r w:rsidRPr="00C40445">
              <w:rPr>
                <w:rFonts w:ascii="Arial" w:hAnsi="Arial" w:cs="Arial"/>
                <w:color w:val="000000"/>
                <w:sz w:val="20"/>
                <w:szCs w:val="20"/>
              </w:rPr>
              <w:t xml:space="preserve">If this field is set to </w:t>
            </w:r>
            <w:r w:rsidRPr="00C40445">
              <w:rPr>
                <w:rFonts w:ascii="Arial" w:hAnsi="Arial" w:cs="Arial"/>
                <w:b/>
                <w:bCs/>
                <w:color w:val="000000"/>
                <w:sz w:val="20"/>
                <w:szCs w:val="20"/>
              </w:rPr>
              <w:t xml:space="preserve">if readmitting </w:t>
            </w:r>
            <w:r w:rsidRPr="00C40445">
              <w:rPr>
                <w:rFonts w:ascii="Arial" w:hAnsi="Arial" w:cs="Arial"/>
                <w:color w:val="000000"/>
                <w:sz w:val="20"/>
                <w:szCs w:val="20"/>
              </w:rPr>
              <w:t>then the person entering the discharge movement will be asked whether or not the patient will be readmitted immediately following this discharge (if the CPRS protocol is the no-task one).  The appropriate action will be taken based on his or her answer.</w:t>
            </w:r>
          </w:p>
          <w:p w14:paraId="421A53CC" w14:textId="77777777" w:rsidR="00356455" w:rsidRPr="00C40445" w:rsidRDefault="00356455" w:rsidP="0083254A">
            <w:pPr>
              <w:ind w:left="-29"/>
              <w:rPr>
                <w:rFonts w:ascii="Arial" w:hAnsi="Arial" w:cs="Arial"/>
                <w:sz w:val="20"/>
                <w:szCs w:val="20"/>
              </w:rPr>
            </w:pPr>
          </w:p>
        </w:tc>
      </w:tr>
      <w:tr w:rsidR="00356455" w:rsidRPr="00C40445" w14:paraId="374F0F95" w14:textId="77777777" w:rsidTr="00C60301">
        <w:trPr>
          <w:trHeight w:val="611"/>
        </w:trPr>
        <w:tc>
          <w:tcPr>
            <w:tcW w:w="1345" w:type="dxa"/>
          </w:tcPr>
          <w:p w14:paraId="2D2A78B4"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lastRenderedPageBreak/>
              <w:t>.30</w:t>
            </w:r>
          </w:p>
        </w:tc>
        <w:tc>
          <w:tcPr>
            <w:tcW w:w="1800" w:type="dxa"/>
          </w:tcPr>
          <w:p w14:paraId="51655A85"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MAS MOVEMENT TYPES</w:t>
            </w:r>
          </w:p>
        </w:tc>
        <w:tc>
          <w:tcPr>
            <w:tcW w:w="4770" w:type="dxa"/>
          </w:tcPr>
          <w:p w14:paraId="384E84F2"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When the MAS movement types defined in this field occur, this rule will be processed (if it is active).  </w:t>
            </w:r>
          </w:p>
        </w:tc>
      </w:tr>
      <w:tr w:rsidR="00356455" w:rsidRPr="00C40445" w14:paraId="6F2D6E3F" w14:textId="77777777" w:rsidTr="00C60301">
        <w:tc>
          <w:tcPr>
            <w:tcW w:w="1345" w:type="dxa"/>
          </w:tcPr>
          <w:p w14:paraId="6F158E88"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100.63, .01</w:t>
            </w:r>
          </w:p>
        </w:tc>
        <w:tc>
          <w:tcPr>
            <w:tcW w:w="1800" w:type="dxa"/>
          </w:tcPr>
          <w:p w14:paraId="2909FB95"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MAS MOVEMENT TYPE</w:t>
            </w:r>
          </w:p>
        </w:tc>
        <w:tc>
          <w:tcPr>
            <w:tcW w:w="4770" w:type="dxa"/>
          </w:tcPr>
          <w:p w14:paraId="7F05467C"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The MAS Movement Type field further defines the trigger event for this rule. This allows for different rules for various types of MAS events. </w:t>
            </w:r>
          </w:p>
          <w:p w14:paraId="086E0E91" w14:textId="77777777" w:rsidR="00356455" w:rsidRPr="00C40445" w:rsidRDefault="00356455" w:rsidP="0083254A">
            <w:pPr>
              <w:ind w:left="-29"/>
              <w:rPr>
                <w:rFonts w:ascii="Arial" w:hAnsi="Arial" w:cs="Arial"/>
                <w:sz w:val="20"/>
                <w:szCs w:val="20"/>
              </w:rPr>
            </w:pPr>
          </w:p>
          <w:p w14:paraId="01318C8C"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For example, to define a rule for canceling orders when a patient dies, enter the movement types DEATH and DEATH WITH AUTOPSY.  </w:t>
            </w:r>
          </w:p>
          <w:p w14:paraId="64E98F5A"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A MAS movement type may only be used in one active rule.</w:t>
            </w:r>
          </w:p>
        </w:tc>
      </w:tr>
      <w:tr w:rsidR="00356455" w:rsidRPr="00C40445" w14:paraId="01420A45" w14:textId="77777777" w:rsidTr="00C60301">
        <w:tc>
          <w:tcPr>
            <w:tcW w:w="1345" w:type="dxa"/>
          </w:tcPr>
          <w:p w14:paraId="3CEB6A89"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40</w:t>
            </w:r>
          </w:p>
        </w:tc>
        <w:tc>
          <w:tcPr>
            <w:tcW w:w="1800" w:type="dxa"/>
          </w:tcPr>
          <w:p w14:paraId="2E62E928"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EXCLUDED TREATING SPECIALTIES</w:t>
            </w:r>
          </w:p>
        </w:tc>
        <w:tc>
          <w:tcPr>
            <w:tcW w:w="4770" w:type="dxa"/>
          </w:tcPr>
          <w:p w14:paraId="23975FC7"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These are treating specialties that will cause this rule to not be processed if the EXCEPT FROM and TO specialties match the patient's transfer.  </w:t>
            </w:r>
          </w:p>
        </w:tc>
      </w:tr>
      <w:tr w:rsidR="00356455" w:rsidRPr="00C40445" w14:paraId="322D5A20" w14:textId="77777777" w:rsidTr="00C60301">
        <w:tc>
          <w:tcPr>
            <w:tcW w:w="1345" w:type="dxa"/>
          </w:tcPr>
          <w:p w14:paraId="5D90BCA6"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100.64, .01</w:t>
            </w:r>
          </w:p>
        </w:tc>
        <w:tc>
          <w:tcPr>
            <w:tcW w:w="1800" w:type="dxa"/>
          </w:tcPr>
          <w:p w14:paraId="14A2265E"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EXCEPT FROM SPECIALTY</w:t>
            </w:r>
          </w:p>
        </w:tc>
        <w:tc>
          <w:tcPr>
            <w:tcW w:w="4770" w:type="dxa"/>
          </w:tcPr>
          <w:p w14:paraId="2BA69EF8"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356455" w:rsidRPr="00C40445" w14:paraId="03D570F7" w14:textId="77777777" w:rsidTr="00C60301">
        <w:tc>
          <w:tcPr>
            <w:tcW w:w="1345" w:type="dxa"/>
          </w:tcPr>
          <w:p w14:paraId="10E742C9"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100.64,1</w:t>
            </w:r>
          </w:p>
        </w:tc>
        <w:tc>
          <w:tcPr>
            <w:tcW w:w="1800" w:type="dxa"/>
          </w:tcPr>
          <w:p w14:paraId="12F9E599"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TO SPECIALTY</w:t>
            </w:r>
          </w:p>
        </w:tc>
        <w:tc>
          <w:tcPr>
            <w:tcW w:w="4770" w:type="dxa"/>
          </w:tcPr>
          <w:p w14:paraId="17E9EA7D"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These are treating specialties that will cause this rule to not be processed, if the EXCEPT FROM and TO specialties match the patient's transfer.  </w:t>
            </w:r>
          </w:p>
        </w:tc>
      </w:tr>
      <w:tr w:rsidR="00356455" w:rsidRPr="00C40445" w14:paraId="7E81A463" w14:textId="77777777" w:rsidTr="00C60301">
        <w:tc>
          <w:tcPr>
            <w:tcW w:w="1345" w:type="dxa"/>
          </w:tcPr>
          <w:p w14:paraId="2E5B6602"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100.641, .01</w:t>
            </w:r>
          </w:p>
        </w:tc>
        <w:tc>
          <w:tcPr>
            <w:tcW w:w="1800" w:type="dxa"/>
          </w:tcPr>
          <w:p w14:paraId="03653000"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TO SPECIALTY</w:t>
            </w:r>
          </w:p>
        </w:tc>
        <w:tc>
          <w:tcPr>
            <w:tcW w:w="4770" w:type="dxa"/>
          </w:tcPr>
          <w:p w14:paraId="5BEF183C"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This is a treating specialty that will prevent this rule from being applied; specialty transfer rules will discontinue active orders unless the patient is being transferred to this specialty from the EXCEPT FROM SPECIALTY.  </w:t>
            </w:r>
          </w:p>
        </w:tc>
      </w:tr>
      <w:tr w:rsidR="00356455" w:rsidRPr="00C40445" w14:paraId="31149B07" w14:textId="77777777" w:rsidTr="00C60301">
        <w:tc>
          <w:tcPr>
            <w:tcW w:w="1345" w:type="dxa"/>
          </w:tcPr>
          <w:p w14:paraId="4E8C6E10"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50</w:t>
            </w:r>
          </w:p>
        </w:tc>
        <w:tc>
          <w:tcPr>
            <w:tcW w:w="1800" w:type="dxa"/>
          </w:tcPr>
          <w:p w14:paraId="7C673EA4"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 xml:space="preserve">INCLUDED LOCATIONS </w:t>
            </w:r>
          </w:p>
        </w:tc>
        <w:tc>
          <w:tcPr>
            <w:tcW w:w="4770" w:type="dxa"/>
          </w:tcPr>
          <w:p w14:paraId="1FDB09D3" w14:textId="77777777" w:rsidR="00356455" w:rsidRPr="00C40445" w:rsidRDefault="00356455" w:rsidP="0083254A">
            <w:pPr>
              <w:ind w:left="-29"/>
              <w:rPr>
                <w:rFonts w:ascii="Arial" w:hAnsi="Arial" w:cs="Arial"/>
                <w:sz w:val="20"/>
                <w:szCs w:val="20"/>
              </w:rPr>
            </w:pPr>
          </w:p>
        </w:tc>
      </w:tr>
      <w:tr w:rsidR="00356455" w:rsidRPr="00C40445" w14:paraId="604096B2" w14:textId="77777777" w:rsidTr="00C60301">
        <w:tc>
          <w:tcPr>
            <w:tcW w:w="1345" w:type="dxa"/>
          </w:tcPr>
          <w:p w14:paraId="7E8C17EF"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lastRenderedPageBreak/>
              <w:t>100.62,.01</w:t>
            </w:r>
          </w:p>
        </w:tc>
        <w:tc>
          <w:tcPr>
            <w:tcW w:w="1800" w:type="dxa"/>
          </w:tcPr>
          <w:p w14:paraId="5F7F1519"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INCLUDED LOCATIONS ID</w:t>
            </w:r>
          </w:p>
        </w:tc>
        <w:tc>
          <w:tcPr>
            <w:tcW w:w="4770" w:type="dxa"/>
          </w:tcPr>
          <w:p w14:paraId="295941DD"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356455" w:rsidRPr="00C40445" w14:paraId="52CD00AA" w14:textId="77777777" w:rsidTr="00C60301">
        <w:tc>
          <w:tcPr>
            <w:tcW w:w="1345" w:type="dxa"/>
          </w:tcPr>
          <w:p w14:paraId="28E21B95"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100.62,2</w:t>
            </w:r>
          </w:p>
        </w:tc>
        <w:tc>
          <w:tcPr>
            <w:tcW w:w="1800" w:type="dxa"/>
          </w:tcPr>
          <w:p w14:paraId="0548F2B5"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FROM LOCATION</w:t>
            </w:r>
          </w:p>
        </w:tc>
        <w:tc>
          <w:tcPr>
            <w:tcW w:w="4770" w:type="dxa"/>
          </w:tcPr>
          <w:p w14:paraId="5A93B97B"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If you did not select </w:t>
            </w:r>
            <w:r w:rsidRPr="00C40445">
              <w:rPr>
                <w:rFonts w:ascii="Arial" w:hAnsi="Arial" w:cs="Arial"/>
                <w:b/>
                <w:bCs/>
                <w:sz w:val="20"/>
                <w:szCs w:val="20"/>
              </w:rPr>
              <w:t>YES</w:t>
            </w:r>
            <w:r w:rsidRPr="00C40445">
              <w:rPr>
                <w:rFonts w:ascii="Arial" w:hAnsi="Arial" w:cs="Arial"/>
                <w:sz w:val="20"/>
                <w:szCs w:val="20"/>
              </w:rPr>
              <w:t xml:space="preserve"> for the FROM ALL LOCATIONS field then you must select an individual field for the patient to be coming from.</w:t>
            </w:r>
          </w:p>
          <w:p w14:paraId="703F9892" w14:textId="77777777" w:rsidR="00356455" w:rsidRPr="00C40445" w:rsidRDefault="00356455" w:rsidP="0083254A">
            <w:pPr>
              <w:ind w:left="-29"/>
              <w:rPr>
                <w:rFonts w:ascii="Arial" w:hAnsi="Arial" w:cs="Arial"/>
                <w:sz w:val="20"/>
                <w:szCs w:val="20"/>
              </w:rPr>
            </w:pPr>
          </w:p>
        </w:tc>
      </w:tr>
      <w:tr w:rsidR="00356455" w:rsidRPr="00C40445" w14:paraId="5AE63B7C" w14:textId="77777777" w:rsidTr="00C60301">
        <w:tc>
          <w:tcPr>
            <w:tcW w:w="1345" w:type="dxa"/>
          </w:tcPr>
          <w:p w14:paraId="1D9F5BB1"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100.62,3</w:t>
            </w:r>
          </w:p>
        </w:tc>
        <w:tc>
          <w:tcPr>
            <w:tcW w:w="1800" w:type="dxa"/>
          </w:tcPr>
          <w:p w14:paraId="058D584A"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TO ALL LOCATIONS</w:t>
            </w:r>
          </w:p>
        </w:tc>
        <w:tc>
          <w:tcPr>
            <w:tcW w:w="4770" w:type="dxa"/>
          </w:tcPr>
          <w:p w14:paraId="1A80D132"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If this field is set to yes, it identifies all locations as possible “to” locations for the from-to pair.</w:t>
            </w:r>
          </w:p>
        </w:tc>
      </w:tr>
      <w:tr w:rsidR="00356455" w:rsidRPr="00C40445" w14:paraId="6AEB33A7" w14:textId="77777777" w:rsidTr="00C60301">
        <w:tc>
          <w:tcPr>
            <w:tcW w:w="1345" w:type="dxa"/>
          </w:tcPr>
          <w:p w14:paraId="4D84F976"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100.62,4</w:t>
            </w:r>
          </w:p>
        </w:tc>
        <w:tc>
          <w:tcPr>
            <w:tcW w:w="1800" w:type="dxa"/>
          </w:tcPr>
          <w:p w14:paraId="0162EF8D"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TO LOCATION</w:t>
            </w:r>
          </w:p>
        </w:tc>
        <w:tc>
          <w:tcPr>
            <w:tcW w:w="4770" w:type="dxa"/>
          </w:tcPr>
          <w:p w14:paraId="4B8C92DE" w14:textId="77777777" w:rsidR="00356455" w:rsidRPr="00C40445" w:rsidRDefault="00356455" w:rsidP="0083254A">
            <w:pPr>
              <w:ind w:left="-29"/>
              <w:rPr>
                <w:rFonts w:ascii="Arial" w:hAnsi="Arial" w:cs="Arial"/>
                <w:sz w:val="20"/>
                <w:szCs w:val="20"/>
              </w:rPr>
            </w:pPr>
            <w:r w:rsidRPr="00C40445">
              <w:rPr>
                <w:rFonts w:ascii="Arial" w:hAnsi="Arial" w:cs="Arial"/>
                <w:sz w:val="20"/>
                <w:szCs w:val="20"/>
              </w:rPr>
              <w:t xml:space="preserve">If you did not select </w:t>
            </w:r>
            <w:r w:rsidRPr="00C40445">
              <w:rPr>
                <w:rFonts w:ascii="Arial" w:hAnsi="Arial" w:cs="Arial"/>
                <w:b/>
                <w:bCs/>
                <w:sz w:val="20"/>
                <w:szCs w:val="20"/>
              </w:rPr>
              <w:t>YES</w:t>
            </w:r>
            <w:r w:rsidRPr="00C40445">
              <w:rPr>
                <w:rFonts w:ascii="Arial" w:hAnsi="Arial" w:cs="Arial"/>
                <w:sz w:val="20"/>
                <w:szCs w:val="20"/>
              </w:rPr>
              <w:t xml:space="preserve"> for the </w:t>
            </w:r>
            <w:r w:rsidRPr="00C40445">
              <w:rPr>
                <w:rFonts w:ascii="Arial" w:hAnsi="Arial" w:cs="Arial"/>
                <w:i/>
                <w:iCs/>
                <w:sz w:val="20"/>
                <w:szCs w:val="20"/>
              </w:rPr>
              <w:t>TO ALL LOCATIONS</w:t>
            </w:r>
            <w:r w:rsidRPr="00C40445">
              <w:rPr>
                <w:rFonts w:ascii="Arial" w:hAnsi="Arial" w:cs="Arial"/>
                <w:sz w:val="20"/>
                <w:szCs w:val="20"/>
              </w:rPr>
              <w:t xml:space="preserve"> field then you must select an individual field for the patient to be going to.</w:t>
            </w:r>
          </w:p>
        </w:tc>
      </w:tr>
      <w:tr w:rsidR="00356455" w:rsidRPr="00C40445" w14:paraId="61F3F0C0" w14:textId="77777777" w:rsidTr="00C60301">
        <w:tc>
          <w:tcPr>
            <w:tcW w:w="1345" w:type="dxa"/>
          </w:tcPr>
          <w:p w14:paraId="5C296D46"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60</w:t>
            </w:r>
          </w:p>
        </w:tc>
        <w:tc>
          <w:tcPr>
            <w:tcW w:w="1800" w:type="dxa"/>
          </w:tcPr>
          <w:p w14:paraId="3C520DF1"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 xml:space="preserve">INCLUDED DIVISIONS </w:t>
            </w:r>
          </w:p>
        </w:tc>
        <w:tc>
          <w:tcPr>
            <w:tcW w:w="4770" w:type="dxa"/>
          </w:tcPr>
          <w:p w14:paraId="32EDA587" w14:textId="77777777" w:rsidR="00356455" w:rsidRPr="00C40445" w:rsidRDefault="00356455" w:rsidP="0083254A">
            <w:pPr>
              <w:tabs>
                <w:tab w:val="left" w:pos="1845"/>
              </w:tabs>
              <w:ind w:left="-29"/>
              <w:rPr>
                <w:rFonts w:ascii="Arial" w:hAnsi="Arial" w:cs="Arial"/>
                <w:sz w:val="20"/>
                <w:szCs w:val="20"/>
              </w:rPr>
            </w:pPr>
            <w:r w:rsidRPr="00C40445">
              <w:rPr>
                <w:rFonts w:ascii="Arial" w:hAnsi="Arial" w:cs="Arial"/>
                <w:sz w:val="20"/>
                <w:szCs w:val="20"/>
              </w:rPr>
              <w:t>If the division the patient was transferred from matches a value in this field, and the division has changed, the rule will be processed.</w:t>
            </w:r>
          </w:p>
        </w:tc>
      </w:tr>
      <w:tr w:rsidR="00356455" w:rsidRPr="00C40445" w14:paraId="56FDCC26" w14:textId="77777777" w:rsidTr="00C60301">
        <w:tc>
          <w:tcPr>
            <w:tcW w:w="1345" w:type="dxa"/>
          </w:tcPr>
          <w:p w14:paraId="6667E53E"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100.66, 01</w:t>
            </w:r>
          </w:p>
        </w:tc>
        <w:tc>
          <w:tcPr>
            <w:tcW w:w="1800" w:type="dxa"/>
          </w:tcPr>
          <w:p w14:paraId="3AD26027"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FROM DIVISION</w:t>
            </w:r>
          </w:p>
        </w:tc>
        <w:tc>
          <w:tcPr>
            <w:tcW w:w="4770" w:type="dxa"/>
          </w:tcPr>
          <w:p w14:paraId="33BF8FD6" w14:textId="77777777" w:rsidR="00356455" w:rsidRPr="00C40445" w:rsidRDefault="00356455" w:rsidP="0083254A">
            <w:pPr>
              <w:tabs>
                <w:tab w:val="left" w:pos="1845"/>
              </w:tabs>
              <w:ind w:left="-29"/>
              <w:rPr>
                <w:rFonts w:ascii="Arial" w:hAnsi="Arial" w:cs="Arial"/>
                <w:sz w:val="20"/>
                <w:szCs w:val="20"/>
              </w:rPr>
            </w:pPr>
            <w:r w:rsidRPr="00C40445">
              <w:rPr>
                <w:rFonts w:ascii="Arial" w:hAnsi="Arial" w:cs="Arial"/>
                <w:sz w:val="20"/>
                <w:szCs w:val="20"/>
              </w:rPr>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356455" w:rsidRPr="00C40445" w14:paraId="00B60493" w14:textId="77777777" w:rsidTr="00C60301">
        <w:tc>
          <w:tcPr>
            <w:tcW w:w="1345" w:type="dxa"/>
          </w:tcPr>
          <w:p w14:paraId="618DAB9D"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70</w:t>
            </w:r>
          </w:p>
        </w:tc>
        <w:tc>
          <w:tcPr>
            <w:tcW w:w="1800" w:type="dxa"/>
          </w:tcPr>
          <w:p w14:paraId="12FD8FC3"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INCLUDED PACKAGES</w:t>
            </w:r>
          </w:p>
        </w:tc>
        <w:tc>
          <w:tcPr>
            <w:tcW w:w="4770" w:type="dxa"/>
          </w:tcPr>
          <w:p w14:paraId="2480EAA2" w14:textId="77777777" w:rsidR="00356455" w:rsidRPr="00C40445" w:rsidRDefault="00356455" w:rsidP="0083254A">
            <w:pPr>
              <w:tabs>
                <w:tab w:val="left" w:pos="1845"/>
              </w:tabs>
              <w:ind w:left="-29"/>
              <w:rPr>
                <w:rFonts w:ascii="Arial" w:hAnsi="Arial" w:cs="Arial"/>
                <w:sz w:val="20"/>
                <w:szCs w:val="20"/>
              </w:rPr>
            </w:pPr>
            <w:r w:rsidRPr="00C40445">
              <w:rPr>
                <w:rFonts w:ascii="Arial" w:hAnsi="Arial" w:cs="Arial"/>
                <w:sz w:val="20"/>
                <w:szCs w:val="20"/>
              </w:rPr>
              <w:t xml:space="preserve">Orders associated with the packages specified in this field will be automatically discontinued when this rule is processed.  </w:t>
            </w:r>
          </w:p>
        </w:tc>
      </w:tr>
      <w:tr w:rsidR="00356455" w:rsidRPr="00C40445" w14:paraId="5CC17214" w14:textId="77777777" w:rsidTr="00C60301">
        <w:tc>
          <w:tcPr>
            <w:tcW w:w="1345" w:type="dxa"/>
          </w:tcPr>
          <w:p w14:paraId="61DA25F6"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100.67,.01</w:t>
            </w:r>
          </w:p>
        </w:tc>
        <w:tc>
          <w:tcPr>
            <w:tcW w:w="1800" w:type="dxa"/>
          </w:tcPr>
          <w:p w14:paraId="08EF2ECE"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TYPE OF ORDERS TO DC</w:t>
            </w:r>
          </w:p>
        </w:tc>
        <w:tc>
          <w:tcPr>
            <w:tcW w:w="4770" w:type="dxa"/>
          </w:tcPr>
          <w:p w14:paraId="5AE34B02" w14:textId="77777777" w:rsidR="00356455" w:rsidRPr="00C40445" w:rsidRDefault="00356455" w:rsidP="0083254A">
            <w:pPr>
              <w:tabs>
                <w:tab w:val="left" w:pos="1845"/>
              </w:tabs>
              <w:ind w:left="-29"/>
              <w:rPr>
                <w:rFonts w:ascii="Arial" w:hAnsi="Arial" w:cs="Arial"/>
                <w:sz w:val="20"/>
                <w:szCs w:val="20"/>
              </w:rPr>
            </w:pPr>
            <w:r w:rsidRPr="00C40445">
              <w:rPr>
                <w:rFonts w:ascii="Arial" w:hAnsi="Arial" w:cs="Arial"/>
                <w:sz w:val="20"/>
                <w:szCs w:val="20"/>
              </w:rPr>
              <w:t xml:space="preserve">This is a package whose active orders are to be automatically discontinued when the conditions of this rule are satisfied.  </w:t>
            </w:r>
          </w:p>
        </w:tc>
      </w:tr>
      <w:tr w:rsidR="00356455" w:rsidRPr="00C40445" w14:paraId="0FA20FC7" w14:textId="77777777" w:rsidTr="00C60301">
        <w:tc>
          <w:tcPr>
            <w:tcW w:w="1345" w:type="dxa"/>
          </w:tcPr>
          <w:p w14:paraId="044247C1"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80</w:t>
            </w:r>
          </w:p>
        </w:tc>
        <w:tc>
          <w:tcPr>
            <w:tcW w:w="1800" w:type="dxa"/>
          </w:tcPr>
          <w:p w14:paraId="7DC76C75"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EXCLUDED ORDERABLE ITEMS</w:t>
            </w:r>
          </w:p>
        </w:tc>
        <w:tc>
          <w:tcPr>
            <w:tcW w:w="4770" w:type="dxa"/>
          </w:tcPr>
          <w:p w14:paraId="6698D14B" w14:textId="77777777" w:rsidR="00356455" w:rsidRPr="00C40445" w:rsidRDefault="00356455" w:rsidP="0083254A">
            <w:pPr>
              <w:tabs>
                <w:tab w:val="left" w:pos="1845"/>
              </w:tabs>
              <w:ind w:left="-29"/>
              <w:rPr>
                <w:rFonts w:ascii="Arial" w:hAnsi="Arial" w:cs="Arial"/>
                <w:sz w:val="20"/>
                <w:szCs w:val="20"/>
              </w:rPr>
            </w:pPr>
            <w:r w:rsidRPr="00C40445">
              <w:rPr>
                <w:rFonts w:ascii="Arial" w:hAnsi="Arial" w:cs="Arial"/>
                <w:sz w:val="20"/>
                <w:szCs w:val="20"/>
              </w:rPr>
              <w:t xml:space="preserve">These are the orderable items that will </w:t>
            </w:r>
            <w:r w:rsidRPr="00C40445">
              <w:rPr>
                <w:rFonts w:ascii="Arial" w:hAnsi="Arial" w:cs="Arial"/>
                <w:b/>
                <w:bCs/>
                <w:sz w:val="20"/>
                <w:szCs w:val="20"/>
              </w:rPr>
              <w:t>not</w:t>
            </w:r>
            <w:r w:rsidRPr="00C40445">
              <w:rPr>
                <w:rFonts w:ascii="Arial" w:hAnsi="Arial" w:cs="Arial"/>
                <w:sz w:val="20"/>
                <w:szCs w:val="20"/>
              </w:rPr>
              <w:t xml:space="preserve"> be automatically discontinued when this rule is processed. </w:t>
            </w:r>
          </w:p>
        </w:tc>
      </w:tr>
      <w:tr w:rsidR="00356455" w:rsidRPr="00C40445" w14:paraId="3B01BC39" w14:textId="77777777" w:rsidTr="00C60301">
        <w:tc>
          <w:tcPr>
            <w:tcW w:w="1345" w:type="dxa"/>
          </w:tcPr>
          <w:p w14:paraId="5743FD7D"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lastRenderedPageBreak/>
              <w:t>100.68,.01</w:t>
            </w:r>
          </w:p>
        </w:tc>
        <w:tc>
          <w:tcPr>
            <w:tcW w:w="1800" w:type="dxa"/>
          </w:tcPr>
          <w:p w14:paraId="66608717"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EXCEPT FOR ORDERABLE ITEM</w:t>
            </w:r>
          </w:p>
        </w:tc>
        <w:tc>
          <w:tcPr>
            <w:tcW w:w="4770" w:type="dxa"/>
          </w:tcPr>
          <w:p w14:paraId="202B5FAA" w14:textId="77777777" w:rsidR="00356455" w:rsidRPr="00C40445" w:rsidRDefault="00356455" w:rsidP="0083254A">
            <w:pPr>
              <w:tabs>
                <w:tab w:val="left" w:pos="1845"/>
              </w:tabs>
              <w:ind w:left="-29"/>
              <w:rPr>
                <w:rFonts w:ascii="Arial" w:hAnsi="Arial" w:cs="Arial"/>
                <w:sz w:val="20"/>
                <w:szCs w:val="20"/>
              </w:rPr>
            </w:pPr>
            <w:r w:rsidRPr="00C40445">
              <w:rPr>
                <w:rFonts w:ascii="Arial" w:hAnsi="Arial" w:cs="Arial"/>
                <w:sz w:val="20"/>
                <w:szCs w:val="20"/>
              </w:rPr>
              <w:t xml:space="preserve">The orderable items specified in this field are the orderable items that will </w:t>
            </w:r>
            <w:r w:rsidRPr="00C40445">
              <w:rPr>
                <w:rFonts w:ascii="Arial" w:hAnsi="Arial" w:cs="Arial"/>
                <w:b/>
                <w:bCs/>
                <w:sz w:val="20"/>
                <w:szCs w:val="20"/>
              </w:rPr>
              <w:t>not</w:t>
            </w:r>
            <w:r w:rsidRPr="00C40445">
              <w:rPr>
                <w:rFonts w:ascii="Arial" w:hAnsi="Arial" w:cs="Arial"/>
                <w:sz w:val="20"/>
                <w:szCs w:val="20"/>
              </w:rPr>
              <w:t xml:space="preserve"> be automatically discontinued when this rule is processed</w:t>
            </w:r>
          </w:p>
        </w:tc>
      </w:tr>
      <w:tr w:rsidR="00356455" w:rsidRPr="00C40445" w14:paraId="64A3EEB8" w14:textId="77777777" w:rsidTr="00C60301">
        <w:tc>
          <w:tcPr>
            <w:tcW w:w="1345" w:type="dxa"/>
          </w:tcPr>
          <w:p w14:paraId="4C9EAAC7"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81</w:t>
            </w:r>
          </w:p>
        </w:tc>
        <w:tc>
          <w:tcPr>
            <w:tcW w:w="1800" w:type="dxa"/>
          </w:tcPr>
          <w:p w14:paraId="7E0A667C"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EDIT HISTORY</w:t>
            </w:r>
          </w:p>
        </w:tc>
        <w:tc>
          <w:tcPr>
            <w:tcW w:w="4770" w:type="dxa"/>
          </w:tcPr>
          <w:p w14:paraId="700AAD36" w14:textId="77777777" w:rsidR="00356455" w:rsidRPr="00C40445" w:rsidRDefault="00356455" w:rsidP="0083254A">
            <w:pPr>
              <w:tabs>
                <w:tab w:val="left" w:pos="1845"/>
              </w:tabs>
              <w:ind w:left="-29"/>
              <w:rPr>
                <w:rFonts w:ascii="Arial" w:hAnsi="Arial" w:cs="Arial"/>
                <w:sz w:val="20"/>
                <w:szCs w:val="20"/>
              </w:rPr>
            </w:pPr>
          </w:p>
        </w:tc>
      </w:tr>
      <w:tr w:rsidR="00356455" w:rsidRPr="00C40445" w14:paraId="3D0537AC" w14:textId="77777777" w:rsidTr="00C60301">
        <w:tc>
          <w:tcPr>
            <w:tcW w:w="1345" w:type="dxa"/>
          </w:tcPr>
          <w:p w14:paraId="0009FDA9"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100.681,.01</w:t>
            </w:r>
          </w:p>
        </w:tc>
        <w:tc>
          <w:tcPr>
            <w:tcW w:w="1800" w:type="dxa"/>
          </w:tcPr>
          <w:p w14:paraId="1A54F6B1"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EDIT HISTORY</w:t>
            </w:r>
          </w:p>
        </w:tc>
        <w:tc>
          <w:tcPr>
            <w:tcW w:w="4770" w:type="dxa"/>
          </w:tcPr>
          <w:p w14:paraId="4888A3EB" w14:textId="77777777" w:rsidR="00356455"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This field tracks the entering and editing of rules.</w:t>
            </w:r>
          </w:p>
        </w:tc>
      </w:tr>
      <w:tr w:rsidR="00356455" w:rsidRPr="00C40445" w14:paraId="2B6D322E" w14:textId="77777777" w:rsidTr="00C60301">
        <w:tc>
          <w:tcPr>
            <w:tcW w:w="1345" w:type="dxa"/>
          </w:tcPr>
          <w:p w14:paraId="0C3585D3" w14:textId="377B2287" w:rsidR="00356455" w:rsidRPr="00C40445" w:rsidRDefault="00356455" w:rsidP="00C40445">
            <w:pPr>
              <w:ind w:left="0"/>
              <w:rPr>
                <w:rFonts w:ascii="Arial" w:hAnsi="Arial" w:cs="Arial"/>
                <w:sz w:val="20"/>
                <w:szCs w:val="20"/>
              </w:rPr>
            </w:pPr>
            <w:r w:rsidRPr="00C40445">
              <w:rPr>
                <w:rFonts w:ascii="Arial" w:hAnsi="Arial" w:cs="Arial"/>
                <w:sz w:val="20"/>
                <w:szCs w:val="20"/>
              </w:rPr>
              <w:t xml:space="preserve">100.681,1 </w:t>
            </w:r>
          </w:p>
        </w:tc>
        <w:tc>
          <w:tcPr>
            <w:tcW w:w="1800" w:type="dxa"/>
          </w:tcPr>
          <w:p w14:paraId="7C5B95F0"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WHO ENTERED/EDITED</w:t>
            </w:r>
          </w:p>
        </w:tc>
        <w:tc>
          <w:tcPr>
            <w:tcW w:w="4770" w:type="dxa"/>
          </w:tcPr>
          <w:p w14:paraId="6094116B" w14:textId="77777777" w:rsidR="00356455"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Name of person who added or edited this rule</w:t>
            </w:r>
          </w:p>
        </w:tc>
      </w:tr>
      <w:tr w:rsidR="00356455" w:rsidRPr="00C40445" w14:paraId="40735A06" w14:textId="77777777" w:rsidTr="00C60301">
        <w:tc>
          <w:tcPr>
            <w:tcW w:w="1345" w:type="dxa"/>
          </w:tcPr>
          <w:p w14:paraId="172ACF4D"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100.681,2</w:t>
            </w:r>
          </w:p>
        </w:tc>
        <w:tc>
          <w:tcPr>
            <w:tcW w:w="1800" w:type="dxa"/>
          </w:tcPr>
          <w:p w14:paraId="605F867A"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ACTION</w:t>
            </w:r>
          </w:p>
        </w:tc>
        <w:tc>
          <w:tcPr>
            <w:tcW w:w="4770" w:type="dxa"/>
          </w:tcPr>
          <w:p w14:paraId="4BB6D76D" w14:textId="77777777" w:rsidR="00356455"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This field contains what action was taken on the rule</w:t>
            </w:r>
          </w:p>
        </w:tc>
      </w:tr>
      <w:tr w:rsidR="00356455" w:rsidRPr="00C40445" w14:paraId="4A60C27D" w14:textId="77777777" w:rsidTr="00C60301">
        <w:tc>
          <w:tcPr>
            <w:tcW w:w="1345" w:type="dxa"/>
          </w:tcPr>
          <w:p w14:paraId="24516176"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100</w:t>
            </w:r>
          </w:p>
        </w:tc>
        <w:tc>
          <w:tcPr>
            <w:tcW w:w="1800" w:type="dxa"/>
          </w:tcPr>
          <w:p w14:paraId="6114B811"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EXCLUDED DISPLAY GROUP</w:t>
            </w:r>
          </w:p>
        </w:tc>
        <w:tc>
          <w:tcPr>
            <w:tcW w:w="4770" w:type="dxa"/>
          </w:tcPr>
          <w:p w14:paraId="72E659F6" w14:textId="77777777" w:rsidR="00356455"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Any order related to the display group entered in the EXCLUDED DISPLAY GROUP multiple will be exempt from any auto-discontinuing normally triggered by this rule.</w:t>
            </w:r>
          </w:p>
          <w:p w14:paraId="0A1620E4" w14:textId="77777777" w:rsidR="00356455" w:rsidRPr="00C40445" w:rsidRDefault="00356455" w:rsidP="0083254A">
            <w:pPr>
              <w:tabs>
                <w:tab w:val="left" w:pos="1545"/>
              </w:tabs>
              <w:ind w:left="-29"/>
              <w:rPr>
                <w:rFonts w:ascii="Arial" w:hAnsi="Arial" w:cs="Arial"/>
                <w:sz w:val="20"/>
                <w:szCs w:val="20"/>
              </w:rPr>
            </w:pPr>
          </w:p>
          <w:p w14:paraId="0DF87B4F" w14:textId="77777777" w:rsidR="00356455"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You can use the excluded display group to protect a group of orders from being auto-discontinued.  If an order belonging to this display group is found while processing this rule, it will be skipped and will not be auto-discontinued.</w:t>
            </w:r>
          </w:p>
          <w:p w14:paraId="109F4D2F" w14:textId="77777777" w:rsidR="00356455" w:rsidRPr="00C40445" w:rsidRDefault="00356455" w:rsidP="0083254A">
            <w:pPr>
              <w:tabs>
                <w:tab w:val="left" w:pos="1545"/>
              </w:tabs>
              <w:ind w:left="-29"/>
              <w:rPr>
                <w:rFonts w:ascii="Arial" w:hAnsi="Arial" w:cs="Arial"/>
                <w:sz w:val="20"/>
                <w:szCs w:val="20"/>
              </w:rPr>
            </w:pPr>
          </w:p>
        </w:tc>
      </w:tr>
      <w:tr w:rsidR="00356455" w:rsidRPr="00C40445" w14:paraId="71CA6BD7" w14:textId="77777777" w:rsidTr="00C60301">
        <w:tc>
          <w:tcPr>
            <w:tcW w:w="1345" w:type="dxa"/>
          </w:tcPr>
          <w:p w14:paraId="7D121B02" w14:textId="77777777" w:rsidR="00356455" w:rsidRPr="00C40445" w:rsidRDefault="00356455" w:rsidP="00C40445">
            <w:pPr>
              <w:ind w:left="0"/>
              <w:rPr>
                <w:rFonts w:ascii="Arial" w:hAnsi="Arial" w:cs="Arial"/>
                <w:sz w:val="20"/>
                <w:szCs w:val="20"/>
              </w:rPr>
            </w:pPr>
            <w:r w:rsidRPr="00C40445">
              <w:rPr>
                <w:rFonts w:ascii="Arial" w:hAnsi="Arial" w:cs="Arial"/>
                <w:sz w:val="20"/>
                <w:szCs w:val="20"/>
              </w:rPr>
              <w:t xml:space="preserve">100.65,.01  </w:t>
            </w:r>
          </w:p>
        </w:tc>
        <w:tc>
          <w:tcPr>
            <w:tcW w:w="1800" w:type="dxa"/>
          </w:tcPr>
          <w:p w14:paraId="3AA3279E" w14:textId="77777777" w:rsidR="00356455" w:rsidRPr="00C40445" w:rsidRDefault="00356455" w:rsidP="0083254A">
            <w:pPr>
              <w:ind w:left="-15"/>
              <w:rPr>
                <w:rFonts w:ascii="Arial" w:hAnsi="Arial" w:cs="Arial"/>
                <w:sz w:val="20"/>
                <w:szCs w:val="20"/>
              </w:rPr>
            </w:pPr>
            <w:r w:rsidRPr="00C40445">
              <w:rPr>
                <w:rFonts w:ascii="Arial" w:hAnsi="Arial" w:cs="Arial"/>
                <w:sz w:val="20"/>
                <w:szCs w:val="20"/>
              </w:rPr>
              <w:t>EXCEPT ORDERS IN DISPLAY GROUP</w:t>
            </w:r>
          </w:p>
        </w:tc>
        <w:tc>
          <w:tcPr>
            <w:tcW w:w="4770" w:type="dxa"/>
          </w:tcPr>
          <w:p w14:paraId="2033B709" w14:textId="137DAE40" w:rsidR="006139FF"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Orders related to this display group will not be auto-discontinued</w:t>
            </w:r>
          </w:p>
          <w:p w14:paraId="072000C6" w14:textId="09E85902" w:rsidR="00356455" w:rsidRPr="00C40445" w:rsidRDefault="00356455" w:rsidP="0083254A">
            <w:pPr>
              <w:tabs>
                <w:tab w:val="left" w:pos="1545"/>
              </w:tabs>
              <w:ind w:left="-29"/>
              <w:rPr>
                <w:rFonts w:ascii="Arial" w:hAnsi="Arial" w:cs="Arial"/>
                <w:sz w:val="20"/>
                <w:szCs w:val="20"/>
              </w:rPr>
            </w:pPr>
            <w:r w:rsidRPr="00C40445">
              <w:rPr>
                <w:rFonts w:ascii="Arial" w:hAnsi="Arial" w:cs="Arial"/>
                <w:sz w:val="20"/>
                <w:szCs w:val="20"/>
              </w:rPr>
              <w:t xml:space="preserve"> </w:t>
            </w:r>
          </w:p>
        </w:tc>
      </w:tr>
    </w:tbl>
    <w:p w14:paraId="70911EC5" w14:textId="77777777" w:rsidR="00891DB6" w:rsidRDefault="00891DB6" w:rsidP="00C40445">
      <w:pPr>
        <w:pStyle w:val="Heading4"/>
      </w:pPr>
      <w:r>
        <w:br w:type="page"/>
      </w:r>
    </w:p>
    <w:p w14:paraId="4E69E761" w14:textId="48CCB6E4" w:rsidR="00934595" w:rsidRPr="00C40445" w:rsidRDefault="00356455" w:rsidP="00C40445">
      <w:pPr>
        <w:pStyle w:val="Heading4"/>
      </w:pPr>
      <w:r w:rsidRPr="00C40445">
        <w:lastRenderedPageBreak/>
        <w:t>OE/RR PATIENT EVENTS (#100.2)</w:t>
      </w:r>
    </w:p>
    <w:p w14:paraId="203D91BB" w14:textId="4D6C1B23" w:rsidR="00356455" w:rsidRPr="00C40445" w:rsidRDefault="00356455" w:rsidP="00C40445">
      <w:pPr>
        <w:pStyle w:val="CPRSH4"/>
        <w:spacing w:before="120" w:after="120"/>
        <w:rPr>
          <w:rFonts w:ascii="Times New Roman" w:hAnsi="Times New Roman"/>
        </w:rPr>
      </w:pPr>
      <w:r w:rsidRPr="00C40445">
        <w:rPr>
          <w:rFonts w:ascii="Times New Roman" w:hAnsi="Times New Roman"/>
          <w:b w:val="0"/>
          <w:i w:val="0"/>
          <w:u w:val="none"/>
        </w:rPr>
        <w:t>This file is used by CPRS to track what happened to a patient's orders as a result of an event, such as an MAS movement or returning from the OR.</w:t>
      </w:r>
    </w:p>
    <w:tbl>
      <w:tblPr>
        <w:tblW w:w="79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1530"/>
        <w:gridCol w:w="5040"/>
      </w:tblGrid>
      <w:tr w:rsidR="00356455" w:rsidRPr="00C40445" w14:paraId="79E3C33E" w14:textId="77777777" w:rsidTr="00A541A0">
        <w:trPr>
          <w:cantSplit/>
          <w:tblHeader/>
        </w:trPr>
        <w:tc>
          <w:tcPr>
            <w:tcW w:w="7915" w:type="dxa"/>
            <w:gridSpan w:val="3"/>
            <w:tcBorders>
              <w:top w:val="single" w:sz="4" w:space="0" w:color="000000"/>
              <w:left w:val="single" w:sz="4" w:space="0" w:color="000000"/>
              <w:bottom w:val="single" w:sz="4" w:space="0" w:color="000000"/>
              <w:right w:val="single" w:sz="4" w:space="0" w:color="000000"/>
            </w:tcBorders>
            <w:shd w:val="solid" w:color="auto" w:fill="auto"/>
          </w:tcPr>
          <w:p w14:paraId="750C74A5" w14:textId="77777777" w:rsidR="00356455" w:rsidRPr="00C40445" w:rsidRDefault="00356455" w:rsidP="00C40445">
            <w:pPr>
              <w:ind w:left="0"/>
              <w:rPr>
                <w:rFonts w:ascii="Arial" w:hAnsi="Arial" w:cs="Arial"/>
                <w:b/>
                <w:bCs/>
                <w:color w:val="FFFFFF"/>
                <w:sz w:val="20"/>
                <w:szCs w:val="20"/>
              </w:rPr>
            </w:pPr>
            <w:r w:rsidRPr="00C40445">
              <w:rPr>
                <w:rFonts w:ascii="Arial" w:hAnsi="Arial" w:cs="Arial"/>
                <w:b/>
                <w:bCs/>
                <w:color w:val="FFFFFF"/>
                <w:sz w:val="20"/>
                <w:szCs w:val="20"/>
              </w:rPr>
              <w:t>Fields in OE/RR PATIENT EVENTS FILE (#100.2)</w:t>
            </w:r>
          </w:p>
        </w:tc>
      </w:tr>
      <w:tr w:rsidR="00356455" w:rsidRPr="00C40445" w14:paraId="4395F254" w14:textId="77777777" w:rsidTr="00A541A0">
        <w:trPr>
          <w:tblHeader/>
        </w:trPr>
        <w:tc>
          <w:tcPr>
            <w:tcW w:w="1345" w:type="dxa"/>
            <w:tcBorders>
              <w:top w:val="single" w:sz="4" w:space="0" w:color="000000"/>
              <w:left w:val="single" w:sz="4" w:space="0" w:color="000000"/>
              <w:bottom w:val="single" w:sz="4" w:space="0" w:color="000000"/>
              <w:right w:val="single" w:sz="4" w:space="0" w:color="000000"/>
            </w:tcBorders>
            <w:shd w:val="clear" w:color="auto" w:fill="E0E0E0"/>
          </w:tcPr>
          <w:p w14:paraId="31C6118B" w14:textId="77777777" w:rsidR="00356455" w:rsidRPr="00C40445" w:rsidRDefault="00356455" w:rsidP="00A541A0">
            <w:pPr>
              <w:ind w:left="0"/>
              <w:rPr>
                <w:rFonts w:ascii="Arial" w:hAnsi="Arial" w:cs="Arial"/>
                <w:b/>
                <w:bCs/>
                <w:color w:val="000000"/>
                <w:sz w:val="20"/>
                <w:szCs w:val="20"/>
              </w:rPr>
            </w:pPr>
            <w:r w:rsidRPr="00C40445">
              <w:rPr>
                <w:rFonts w:ascii="Arial" w:hAnsi="Arial" w:cs="Arial"/>
                <w:b/>
                <w:bCs/>
                <w:color w:val="000000"/>
                <w:sz w:val="20"/>
                <w:szCs w:val="20"/>
              </w:rPr>
              <w:t>Field Number</w:t>
            </w:r>
          </w:p>
        </w:tc>
        <w:tc>
          <w:tcPr>
            <w:tcW w:w="1530" w:type="dxa"/>
            <w:tcBorders>
              <w:top w:val="single" w:sz="4" w:space="0" w:color="000000"/>
              <w:left w:val="single" w:sz="4" w:space="0" w:color="000000"/>
              <w:bottom w:val="single" w:sz="4" w:space="0" w:color="000000"/>
              <w:right w:val="single" w:sz="4" w:space="0" w:color="000000"/>
            </w:tcBorders>
            <w:shd w:val="clear" w:color="auto" w:fill="E0E0E0"/>
          </w:tcPr>
          <w:p w14:paraId="169BCA41" w14:textId="77777777" w:rsidR="00356455" w:rsidRPr="00C40445" w:rsidRDefault="00356455" w:rsidP="00C40445">
            <w:pPr>
              <w:ind w:left="-9"/>
              <w:rPr>
                <w:rFonts w:ascii="Arial" w:hAnsi="Arial" w:cs="Arial"/>
                <w:b/>
                <w:bCs/>
                <w:color w:val="000000"/>
                <w:sz w:val="20"/>
                <w:szCs w:val="20"/>
              </w:rPr>
            </w:pPr>
            <w:r w:rsidRPr="00C40445">
              <w:rPr>
                <w:rFonts w:ascii="Arial" w:hAnsi="Arial" w:cs="Arial"/>
                <w:b/>
                <w:bCs/>
                <w:color w:val="000000"/>
                <w:sz w:val="20"/>
                <w:szCs w:val="20"/>
              </w:rPr>
              <w:t>Field Name</w:t>
            </w:r>
          </w:p>
        </w:tc>
        <w:tc>
          <w:tcPr>
            <w:tcW w:w="5040" w:type="dxa"/>
            <w:tcBorders>
              <w:top w:val="single" w:sz="4" w:space="0" w:color="000000"/>
              <w:left w:val="single" w:sz="4" w:space="0" w:color="000000"/>
              <w:bottom w:val="single" w:sz="4" w:space="0" w:color="000000"/>
              <w:right w:val="single" w:sz="4" w:space="0" w:color="000000"/>
            </w:tcBorders>
            <w:shd w:val="clear" w:color="auto" w:fill="E0E0E0"/>
          </w:tcPr>
          <w:p w14:paraId="71AAE166" w14:textId="77777777" w:rsidR="00356455" w:rsidRPr="00C40445" w:rsidRDefault="00356455" w:rsidP="00A541A0">
            <w:pPr>
              <w:ind w:left="0"/>
              <w:rPr>
                <w:rFonts w:ascii="Arial" w:hAnsi="Arial" w:cs="Arial"/>
                <w:b/>
                <w:bCs/>
                <w:color w:val="000000"/>
                <w:sz w:val="20"/>
                <w:szCs w:val="20"/>
              </w:rPr>
            </w:pPr>
            <w:r w:rsidRPr="00C40445">
              <w:rPr>
                <w:rFonts w:ascii="Arial" w:hAnsi="Arial" w:cs="Arial"/>
                <w:b/>
                <w:bCs/>
                <w:color w:val="000000"/>
                <w:sz w:val="20"/>
                <w:szCs w:val="20"/>
              </w:rPr>
              <w:t>Description</w:t>
            </w:r>
          </w:p>
        </w:tc>
      </w:tr>
      <w:tr w:rsidR="00356455" w:rsidRPr="00C40445" w14:paraId="63C080A1" w14:textId="77777777" w:rsidTr="00A541A0">
        <w:tc>
          <w:tcPr>
            <w:tcW w:w="1345" w:type="dxa"/>
            <w:tcBorders>
              <w:top w:val="single" w:sz="4" w:space="0" w:color="000000"/>
            </w:tcBorders>
          </w:tcPr>
          <w:p w14:paraId="6A7E461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.01</w:t>
            </w:r>
          </w:p>
        </w:tc>
        <w:tc>
          <w:tcPr>
            <w:tcW w:w="1530" w:type="dxa"/>
            <w:tcBorders>
              <w:top w:val="single" w:sz="4" w:space="0" w:color="000000"/>
            </w:tcBorders>
          </w:tcPr>
          <w:p w14:paraId="095509A7"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Patient</w:t>
            </w:r>
          </w:p>
        </w:tc>
        <w:tc>
          <w:tcPr>
            <w:tcW w:w="5040" w:type="dxa"/>
            <w:tcBorders>
              <w:top w:val="single" w:sz="4" w:space="0" w:color="000000"/>
            </w:tcBorders>
          </w:tcPr>
          <w:p w14:paraId="1E5FFED9"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is a pointer to the patient file</w:t>
            </w:r>
          </w:p>
        </w:tc>
      </w:tr>
      <w:tr w:rsidR="00356455" w:rsidRPr="00C40445" w14:paraId="2A274AA2" w14:textId="77777777" w:rsidTr="00A541A0">
        <w:tc>
          <w:tcPr>
            <w:tcW w:w="1345" w:type="dxa"/>
          </w:tcPr>
          <w:p w14:paraId="6B138A5C"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w:t>
            </w:r>
          </w:p>
        </w:tc>
        <w:tc>
          <w:tcPr>
            <w:tcW w:w="1530" w:type="dxa"/>
          </w:tcPr>
          <w:p w14:paraId="67AFDE82"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Activity</w:t>
            </w:r>
          </w:p>
        </w:tc>
        <w:tc>
          <w:tcPr>
            <w:tcW w:w="5040" w:type="dxa"/>
          </w:tcPr>
          <w:p w14:paraId="60F8216D"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multiple contains a log of actions taken on this event that are relevant to the release or discontinuance of orders.</w:t>
            </w:r>
          </w:p>
        </w:tc>
      </w:tr>
      <w:tr w:rsidR="00356455" w:rsidRPr="00C40445" w14:paraId="0263AFD8" w14:textId="77777777" w:rsidTr="00A541A0">
        <w:tc>
          <w:tcPr>
            <w:tcW w:w="1345" w:type="dxa"/>
          </w:tcPr>
          <w:p w14:paraId="4067023E"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100.25.01</w:t>
            </w:r>
          </w:p>
        </w:tc>
        <w:tc>
          <w:tcPr>
            <w:tcW w:w="1530" w:type="dxa"/>
          </w:tcPr>
          <w:p w14:paraId="4ACDD2C0"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Date/Time of Activity</w:t>
            </w:r>
          </w:p>
        </w:tc>
        <w:tc>
          <w:tcPr>
            <w:tcW w:w="5040" w:type="dxa"/>
          </w:tcPr>
          <w:p w14:paraId="551ADB80"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is the actual date and time that activity occurred.</w:t>
            </w:r>
          </w:p>
        </w:tc>
      </w:tr>
      <w:tr w:rsidR="00356455" w:rsidRPr="00C40445" w14:paraId="63E56763" w14:textId="77777777" w:rsidTr="00A541A0">
        <w:tc>
          <w:tcPr>
            <w:tcW w:w="1345" w:type="dxa"/>
          </w:tcPr>
          <w:p w14:paraId="455DABFD"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100.25.2</w:t>
            </w:r>
          </w:p>
        </w:tc>
        <w:tc>
          <w:tcPr>
            <w:tcW w:w="1530" w:type="dxa"/>
          </w:tcPr>
          <w:p w14:paraId="359BDD6F"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Type of Event Activity</w:t>
            </w:r>
          </w:p>
        </w:tc>
        <w:tc>
          <w:tcPr>
            <w:tcW w:w="5040" w:type="dxa"/>
          </w:tcPr>
          <w:p w14:paraId="378AB19C"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5ECC6FA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RELEASE EVENTS file #100.5 for this event.</w:t>
            </w:r>
          </w:p>
        </w:tc>
      </w:tr>
      <w:tr w:rsidR="00356455" w:rsidRPr="00C40445" w14:paraId="434240C6" w14:textId="77777777" w:rsidTr="00A541A0">
        <w:tc>
          <w:tcPr>
            <w:tcW w:w="1345" w:type="dxa"/>
          </w:tcPr>
          <w:p w14:paraId="72BC207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100.25.3</w:t>
            </w:r>
          </w:p>
        </w:tc>
        <w:tc>
          <w:tcPr>
            <w:tcW w:w="1530" w:type="dxa"/>
          </w:tcPr>
          <w:p w14:paraId="363798AE"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User</w:t>
            </w:r>
          </w:p>
        </w:tc>
        <w:tc>
          <w:tcPr>
            <w:tcW w:w="5040" w:type="dxa"/>
          </w:tcPr>
          <w:p w14:paraId="0DE91E76"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the user who entered or modified the activity.</w:t>
            </w:r>
          </w:p>
        </w:tc>
      </w:tr>
      <w:tr w:rsidR="00356455" w:rsidRPr="00C40445" w14:paraId="0E17CE47" w14:textId="77777777" w:rsidTr="00A541A0">
        <w:tc>
          <w:tcPr>
            <w:tcW w:w="1345" w:type="dxa"/>
          </w:tcPr>
          <w:p w14:paraId="5FBBD6B3"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100.25.4</w:t>
            </w:r>
          </w:p>
        </w:tc>
        <w:tc>
          <w:tcPr>
            <w:tcW w:w="1530" w:type="dxa"/>
          </w:tcPr>
          <w:p w14:paraId="44288B03"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Event Type</w:t>
            </w:r>
          </w:p>
        </w:tc>
        <w:tc>
          <w:tcPr>
            <w:tcW w:w="5040" w:type="dxa"/>
          </w:tcPr>
          <w:p w14:paraId="6269C0D6"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the type of event that was processed.  This could be an admission, discharge, transfer, out of O.R., or specialty change event.</w:t>
            </w:r>
          </w:p>
        </w:tc>
      </w:tr>
      <w:tr w:rsidR="00356455" w:rsidRPr="00C40445" w14:paraId="59B5DA30" w14:textId="77777777" w:rsidTr="00A541A0">
        <w:tc>
          <w:tcPr>
            <w:tcW w:w="1345" w:type="dxa"/>
          </w:tcPr>
          <w:p w14:paraId="425128EC"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100.25.5</w:t>
            </w:r>
          </w:p>
        </w:tc>
        <w:tc>
          <w:tcPr>
            <w:tcW w:w="1530" w:type="dxa"/>
          </w:tcPr>
          <w:p w14:paraId="3E9BC93D"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MAS Movement Type</w:t>
            </w:r>
          </w:p>
        </w:tc>
        <w:tc>
          <w:tcPr>
            <w:tcW w:w="5040" w:type="dxa"/>
          </w:tcPr>
          <w:p w14:paraId="79840B63"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field is the MAS Movement Type of the activity  that was processed, if it was a MAS patient movement.  </w:t>
            </w:r>
          </w:p>
        </w:tc>
      </w:tr>
      <w:tr w:rsidR="00356455" w:rsidRPr="00C40445" w14:paraId="0C1CA1EF" w14:textId="77777777" w:rsidTr="00A541A0">
        <w:tc>
          <w:tcPr>
            <w:tcW w:w="1345" w:type="dxa"/>
          </w:tcPr>
          <w:p w14:paraId="30803BC7"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100.25.6</w:t>
            </w:r>
          </w:p>
        </w:tc>
        <w:tc>
          <w:tcPr>
            <w:tcW w:w="1530" w:type="dxa"/>
          </w:tcPr>
          <w:p w14:paraId="4282210D"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Treating Specialty</w:t>
            </w:r>
          </w:p>
        </w:tc>
        <w:tc>
          <w:tcPr>
            <w:tcW w:w="5040" w:type="dxa"/>
          </w:tcPr>
          <w:p w14:paraId="153ACEC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field is the treating specialty associated with this activity, if it is a MAS patient movement. </w:t>
            </w:r>
          </w:p>
        </w:tc>
      </w:tr>
      <w:tr w:rsidR="00356455" w:rsidRPr="00C40445" w14:paraId="0CA49AD9" w14:textId="77777777" w:rsidTr="00A541A0">
        <w:tc>
          <w:tcPr>
            <w:tcW w:w="1345" w:type="dxa"/>
          </w:tcPr>
          <w:p w14:paraId="417D1348"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100.25.7</w:t>
            </w:r>
          </w:p>
        </w:tc>
        <w:tc>
          <w:tcPr>
            <w:tcW w:w="1530" w:type="dxa"/>
          </w:tcPr>
          <w:p w14:paraId="7659999A"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Ward Location</w:t>
            </w:r>
          </w:p>
        </w:tc>
        <w:tc>
          <w:tcPr>
            <w:tcW w:w="5040" w:type="dxa"/>
          </w:tcPr>
          <w:p w14:paraId="6666B117"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the ward location associated with this activity, if it is a MAS patient movement.</w:t>
            </w:r>
          </w:p>
        </w:tc>
      </w:tr>
      <w:tr w:rsidR="00356455" w:rsidRPr="00C40445" w14:paraId="2D6B00A3" w14:textId="77777777" w:rsidTr="00A541A0">
        <w:tc>
          <w:tcPr>
            <w:tcW w:w="1345" w:type="dxa"/>
          </w:tcPr>
          <w:p w14:paraId="21D521FE"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.2</w:t>
            </w:r>
          </w:p>
        </w:tc>
        <w:tc>
          <w:tcPr>
            <w:tcW w:w="1530" w:type="dxa"/>
          </w:tcPr>
          <w:p w14:paraId="0885D8BB"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Event</w:t>
            </w:r>
          </w:p>
        </w:tc>
        <w:tc>
          <w:tcPr>
            <w:tcW w:w="5040" w:type="dxa"/>
          </w:tcPr>
          <w:p w14:paraId="11D82E0A"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pointer to the OE/RR RELEASE EVENTS file, which defines the conditions under which delayed orders are to be released for this patient event, if delayed orders are related to this event.</w:t>
            </w:r>
          </w:p>
        </w:tc>
      </w:tr>
      <w:tr w:rsidR="00356455" w:rsidRPr="00C40445" w14:paraId="2B31EC4B" w14:textId="77777777" w:rsidTr="00A541A0">
        <w:tc>
          <w:tcPr>
            <w:tcW w:w="1345" w:type="dxa"/>
          </w:tcPr>
          <w:p w14:paraId="7D04403B"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.3</w:t>
            </w:r>
          </w:p>
        </w:tc>
        <w:tc>
          <w:tcPr>
            <w:tcW w:w="1530" w:type="dxa"/>
          </w:tcPr>
          <w:p w14:paraId="27212187"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Admission</w:t>
            </w:r>
          </w:p>
        </w:tc>
        <w:tc>
          <w:tcPr>
            <w:tcW w:w="5040" w:type="dxa"/>
          </w:tcPr>
          <w:p w14:paraId="3D1008E4"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field is a pointer to the Admission movement for which this event is valid.  If the patient is an inpatient when delayed orders are written, this field will be the current admission.  Otherwise, the admission </w:t>
            </w:r>
            <w:r w:rsidRPr="00C40445">
              <w:rPr>
                <w:rFonts w:ascii="Arial" w:hAnsi="Arial" w:cs="Arial"/>
                <w:sz w:val="20"/>
                <w:szCs w:val="20"/>
              </w:rPr>
              <w:lastRenderedPageBreak/>
              <w:t>movement will be recorded when the patient is admitted and the orders are released.  If the patient is discharged without this event occurring, it will be retired and any orders still delayed will be lapsed.</w:t>
            </w:r>
          </w:p>
        </w:tc>
      </w:tr>
      <w:tr w:rsidR="00356455" w:rsidRPr="00C40445" w14:paraId="4C0B1E75" w14:textId="77777777" w:rsidTr="00A541A0">
        <w:tc>
          <w:tcPr>
            <w:tcW w:w="1345" w:type="dxa"/>
          </w:tcPr>
          <w:p w14:paraId="3542CE71"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lastRenderedPageBreak/>
              <w:t>.4</w:t>
            </w:r>
          </w:p>
        </w:tc>
        <w:tc>
          <w:tcPr>
            <w:tcW w:w="1530" w:type="dxa"/>
          </w:tcPr>
          <w:p w14:paraId="5EF68CAE"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Order</w:t>
            </w:r>
          </w:p>
        </w:tc>
        <w:tc>
          <w:tcPr>
            <w:tcW w:w="5040" w:type="dxa"/>
          </w:tcPr>
          <w:p w14:paraId="337FE1ED"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pointer to the doctor's order requesting that this event occur for this patient when delayed orders are written.</w:t>
            </w:r>
          </w:p>
        </w:tc>
      </w:tr>
      <w:tr w:rsidR="00356455" w:rsidRPr="00C40445" w14:paraId="3AC366FB" w14:textId="77777777" w:rsidTr="00A541A0">
        <w:tc>
          <w:tcPr>
            <w:tcW w:w="1345" w:type="dxa"/>
          </w:tcPr>
          <w:p w14:paraId="619C54C8"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.5</w:t>
            </w:r>
          </w:p>
        </w:tc>
        <w:tc>
          <w:tcPr>
            <w:tcW w:w="1530" w:type="dxa"/>
          </w:tcPr>
          <w:p w14:paraId="456D542C"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Created On</w:t>
            </w:r>
          </w:p>
        </w:tc>
        <w:tc>
          <w:tcPr>
            <w:tcW w:w="5040" w:type="dxa"/>
          </w:tcPr>
          <w:p w14:paraId="0E42FBD2"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the timestamp of when this event was entered into the file for this patient.</w:t>
            </w:r>
          </w:p>
        </w:tc>
      </w:tr>
      <w:tr w:rsidR="00356455" w:rsidRPr="00C40445" w14:paraId="063F65F0" w14:textId="77777777" w:rsidTr="00A541A0">
        <w:tc>
          <w:tcPr>
            <w:tcW w:w="1345" w:type="dxa"/>
          </w:tcPr>
          <w:p w14:paraId="75526DCB"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.6</w:t>
            </w:r>
          </w:p>
        </w:tc>
        <w:tc>
          <w:tcPr>
            <w:tcW w:w="1530" w:type="dxa"/>
          </w:tcPr>
          <w:p w14:paraId="764AF0F1"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Created By</w:t>
            </w:r>
          </w:p>
        </w:tc>
        <w:tc>
          <w:tcPr>
            <w:tcW w:w="5040" w:type="dxa"/>
          </w:tcPr>
          <w:p w14:paraId="340A327B"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pointer to the user who entered this event into the file for this patient.</w:t>
            </w:r>
          </w:p>
        </w:tc>
      </w:tr>
      <w:tr w:rsidR="00356455" w:rsidRPr="00C40445" w14:paraId="0B67621C" w14:textId="77777777" w:rsidTr="00A541A0">
        <w:tc>
          <w:tcPr>
            <w:tcW w:w="1345" w:type="dxa"/>
          </w:tcPr>
          <w:p w14:paraId="49366614"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.11</w:t>
            </w:r>
          </w:p>
        </w:tc>
        <w:tc>
          <w:tcPr>
            <w:tcW w:w="1530" w:type="dxa"/>
          </w:tcPr>
          <w:p w14:paraId="46F6E874"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Event Date/Time</w:t>
            </w:r>
          </w:p>
        </w:tc>
        <w:tc>
          <w:tcPr>
            <w:tcW w:w="5040" w:type="dxa"/>
          </w:tcPr>
          <w:p w14:paraId="09408628"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the date and time that this event occurred for this patient; if the event is a MAS movement, this time will be the DATE/TIME from the MAS movement file.</w:t>
            </w:r>
          </w:p>
        </w:tc>
      </w:tr>
      <w:tr w:rsidR="00356455" w:rsidRPr="00C40445" w14:paraId="72320CA9" w14:textId="77777777" w:rsidTr="00A541A0">
        <w:tc>
          <w:tcPr>
            <w:tcW w:w="1345" w:type="dxa"/>
          </w:tcPr>
          <w:p w14:paraId="182B7AC8"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.12</w:t>
            </w:r>
          </w:p>
        </w:tc>
        <w:tc>
          <w:tcPr>
            <w:tcW w:w="1530" w:type="dxa"/>
          </w:tcPr>
          <w:p w14:paraId="5711FD62"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Patient Movement</w:t>
            </w:r>
          </w:p>
        </w:tc>
        <w:tc>
          <w:tcPr>
            <w:tcW w:w="5040" w:type="dxa"/>
          </w:tcPr>
          <w:p w14:paraId="68327151"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pointer to the MAS Patient Movement that satisfied this event for this patient; any changes to this movement that alter the conditions of the event will be tracked in the activity log.</w:t>
            </w:r>
          </w:p>
        </w:tc>
      </w:tr>
      <w:tr w:rsidR="00356455" w:rsidRPr="00C40445" w14:paraId="7877CBCD" w14:textId="77777777" w:rsidTr="00A541A0">
        <w:tc>
          <w:tcPr>
            <w:tcW w:w="1345" w:type="dxa"/>
          </w:tcPr>
          <w:p w14:paraId="051CA03E"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.13</w:t>
            </w:r>
          </w:p>
        </w:tc>
        <w:tc>
          <w:tcPr>
            <w:tcW w:w="1530" w:type="dxa"/>
          </w:tcPr>
          <w:p w14:paraId="363C0CEB"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Auto-DC Rule</w:t>
            </w:r>
          </w:p>
        </w:tc>
        <w:tc>
          <w:tcPr>
            <w:tcW w:w="5040" w:type="dxa"/>
          </w:tcPr>
          <w:p w14:paraId="38C85529"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field is the Auto-DC Rule from file #100.6 that was used to automatically discontinue active orders when this event occurred.  Those orders that were </w:t>
            </w:r>
            <w:proofErr w:type="spellStart"/>
            <w:r w:rsidRPr="00C40445">
              <w:rPr>
                <w:rFonts w:ascii="Arial" w:hAnsi="Arial" w:cs="Arial"/>
                <w:sz w:val="20"/>
                <w:szCs w:val="20"/>
              </w:rPr>
              <w:t>dc'd</w:t>
            </w:r>
            <w:proofErr w:type="spellEnd"/>
            <w:r w:rsidRPr="00C40445">
              <w:rPr>
                <w:rFonts w:ascii="Arial" w:hAnsi="Arial" w:cs="Arial"/>
                <w:sz w:val="20"/>
                <w:szCs w:val="20"/>
              </w:rPr>
              <w:t xml:space="preserve"> are listed in the Discontinued Orders multiple of this file.</w:t>
            </w:r>
          </w:p>
        </w:tc>
      </w:tr>
      <w:tr w:rsidR="00356455" w:rsidRPr="00C40445" w14:paraId="4796D32E" w14:textId="77777777" w:rsidTr="00A541A0">
        <w:tc>
          <w:tcPr>
            <w:tcW w:w="1345" w:type="dxa"/>
          </w:tcPr>
          <w:p w14:paraId="26D2635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.14</w:t>
            </w:r>
          </w:p>
        </w:tc>
        <w:tc>
          <w:tcPr>
            <w:tcW w:w="1530" w:type="dxa"/>
          </w:tcPr>
          <w:p w14:paraId="703AFC90"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Surgery</w:t>
            </w:r>
          </w:p>
        </w:tc>
        <w:tc>
          <w:tcPr>
            <w:tcW w:w="5040" w:type="dxa"/>
          </w:tcPr>
          <w:p w14:paraId="21F82457"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pointer to the Surgery case that satisfied this event for th</w:t>
            </w:r>
            <w:r w:rsidR="00931D64" w:rsidRPr="00C40445">
              <w:rPr>
                <w:rFonts w:ascii="Arial" w:hAnsi="Arial" w:cs="Arial"/>
                <w:sz w:val="20"/>
                <w:szCs w:val="20"/>
              </w:rPr>
              <w:t>is patient when the TIME P</w:t>
            </w:r>
            <w:bookmarkStart w:id="669" w:name="TIME_PAT_IN_OR_fields_in_file_100_2"/>
            <w:bookmarkEnd w:id="669"/>
            <w:r w:rsidR="00931D64" w:rsidRPr="00C40445">
              <w:rPr>
                <w:rFonts w:ascii="Arial" w:hAnsi="Arial" w:cs="Arial"/>
                <w:sz w:val="20"/>
                <w:szCs w:val="20"/>
              </w:rPr>
              <w:t>AT IN</w:t>
            </w:r>
            <w:r w:rsidRPr="00C40445">
              <w:rPr>
                <w:rFonts w:ascii="Arial" w:hAnsi="Arial" w:cs="Arial"/>
                <w:sz w:val="20"/>
                <w:szCs w:val="20"/>
              </w:rPr>
              <w:t xml:space="preserve"> OR field was entered; any changes to this field will be tracked in the Activity log.  </w:t>
            </w:r>
          </w:p>
        </w:tc>
      </w:tr>
      <w:tr w:rsidR="00356455" w:rsidRPr="00C40445" w14:paraId="1F4C1090" w14:textId="77777777" w:rsidTr="00A541A0">
        <w:tc>
          <w:tcPr>
            <w:tcW w:w="1345" w:type="dxa"/>
          </w:tcPr>
          <w:p w14:paraId="003060A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.20</w:t>
            </w:r>
          </w:p>
        </w:tc>
        <w:tc>
          <w:tcPr>
            <w:tcW w:w="1530" w:type="dxa"/>
          </w:tcPr>
          <w:p w14:paraId="5AF9CC4D"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Released Orders</w:t>
            </w:r>
          </w:p>
        </w:tc>
        <w:tc>
          <w:tcPr>
            <w:tcW w:w="5040" w:type="dxa"/>
          </w:tcPr>
          <w:p w14:paraId="3C1F7EB1"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multiple field contains the orders that were released based on the release event defined in the OE/RR RELEASE EVENTS file #100.5 when this event occurred.</w:t>
            </w:r>
          </w:p>
        </w:tc>
      </w:tr>
      <w:tr w:rsidR="00356455" w:rsidRPr="00C40445" w14:paraId="1265A3D2" w14:textId="77777777" w:rsidTr="00A541A0">
        <w:tc>
          <w:tcPr>
            <w:tcW w:w="1345" w:type="dxa"/>
          </w:tcPr>
          <w:p w14:paraId="442429F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100.26.01</w:t>
            </w:r>
          </w:p>
        </w:tc>
        <w:tc>
          <w:tcPr>
            <w:tcW w:w="1530" w:type="dxa"/>
          </w:tcPr>
          <w:p w14:paraId="3A6BF2A1"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Released Orders</w:t>
            </w:r>
          </w:p>
        </w:tc>
        <w:tc>
          <w:tcPr>
            <w:tcW w:w="5040" w:type="dxa"/>
          </w:tcPr>
          <w:p w14:paraId="5A47DFE8"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a pointer to the Orders file #100 of an order that was released as a result of the event occurring.</w:t>
            </w:r>
          </w:p>
        </w:tc>
      </w:tr>
      <w:tr w:rsidR="00356455" w:rsidRPr="00C40445" w14:paraId="131E9B4B" w14:textId="77777777" w:rsidTr="00A541A0">
        <w:tc>
          <w:tcPr>
            <w:tcW w:w="1345" w:type="dxa"/>
          </w:tcPr>
          <w:p w14:paraId="604A6F47"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.30</w:t>
            </w:r>
          </w:p>
        </w:tc>
        <w:tc>
          <w:tcPr>
            <w:tcW w:w="1530" w:type="dxa"/>
          </w:tcPr>
          <w:p w14:paraId="229BD548"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Discontinued Orders</w:t>
            </w:r>
          </w:p>
        </w:tc>
        <w:tc>
          <w:tcPr>
            <w:tcW w:w="5040" w:type="dxa"/>
          </w:tcPr>
          <w:p w14:paraId="4F51E081"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multiple contains the orders that were                             automatically discontinued based on the rules defined in the OE/RR AUTO-DC RULES file #100.6 when this event occurred.  </w:t>
            </w:r>
          </w:p>
        </w:tc>
      </w:tr>
      <w:tr w:rsidR="00356455" w:rsidRPr="00C40445" w14:paraId="71BE91A4" w14:textId="77777777" w:rsidTr="00A541A0">
        <w:tc>
          <w:tcPr>
            <w:tcW w:w="1345" w:type="dxa"/>
          </w:tcPr>
          <w:p w14:paraId="18384B57"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lastRenderedPageBreak/>
              <w:t>100.27.01</w:t>
            </w:r>
          </w:p>
        </w:tc>
        <w:tc>
          <w:tcPr>
            <w:tcW w:w="1530" w:type="dxa"/>
          </w:tcPr>
          <w:p w14:paraId="42AEF9D5"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Discontinued Orders</w:t>
            </w:r>
          </w:p>
        </w:tc>
        <w:tc>
          <w:tcPr>
            <w:tcW w:w="5040" w:type="dxa"/>
          </w:tcPr>
          <w:p w14:paraId="4DB3472E"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field is the number of the order in the Orders file #100.</w:t>
            </w:r>
          </w:p>
        </w:tc>
      </w:tr>
      <w:tr w:rsidR="00356455" w:rsidRPr="00C40445" w14:paraId="7EC20571" w14:textId="77777777" w:rsidTr="00A541A0">
        <w:tc>
          <w:tcPr>
            <w:tcW w:w="1345" w:type="dxa"/>
          </w:tcPr>
          <w:p w14:paraId="36E629EE"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100.62, 3</w:t>
            </w:r>
          </w:p>
        </w:tc>
        <w:tc>
          <w:tcPr>
            <w:tcW w:w="1530" w:type="dxa"/>
          </w:tcPr>
          <w:p w14:paraId="36E351EC"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To all Locations</w:t>
            </w:r>
          </w:p>
        </w:tc>
        <w:tc>
          <w:tcPr>
            <w:tcW w:w="5040" w:type="dxa"/>
          </w:tcPr>
          <w:p w14:paraId="49CAA8FE"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is a hospital location that will cause this rule to be applied; if no specialty change occurs with the transfer, then the patient must be moving to this location from the FROM LOCATION for active orders to be discontinued.  </w:t>
            </w:r>
          </w:p>
        </w:tc>
      </w:tr>
      <w:tr w:rsidR="00356455" w:rsidRPr="00C40445" w14:paraId="76C23D9A" w14:textId="77777777" w:rsidTr="00A541A0">
        <w:tc>
          <w:tcPr>
            <w:tcW w:w="1345" w:type="dxa"/>
          </w:tcPr>
          <w:p w14:paraId="7457B2D7"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100.62, 4</w:t>
            </w:r>
          </w:p>
        </w:tc>
        <w:tc>
          <w:tcPr>
            <w:tcW w:w="1530" w:type="dxa"/>
          </w:tcPr>
          <w:p w14:paraId="6374C66F"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To Location</w:t>
            </w:r>
          </w:p>
        </w:tc>
        <w:tc>
          <w:tcPr>
            <w:tcW w:w="5040" w:type="dxa"/>
          </w:tcPr>
          <w:p w14:paraId="11ED728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If you did not set the TO ALL LOCATIONS field to YES then you must specify the location the patient is moving TO that will match with the selection made for the FROM location (either all or individual).  </w:t>
            </w:r>
          </w:p>
          <w:p w14:paraId="5D509072"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is a hospital location that will cause this rule to be applied; if no specialty change occurs with the transfer, then the patient must be moving to this location from</w:t>
            </w:r>
          </w:p>
        </w:tc>
      </w:tr>
      <w:tr w:rsidR="00356455" w:rsidRPr="00C40445" w14:paraId="4B2A97CC" w14:textId="77777777" w:rsidTr="00A541A0">
        <w:tc>
          <w:tcPr>
            <w:tcW w:w="1345" w:type="dxa"/>
          </w:tcPr>
          <w:p w14:paraId="14C23522"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60</w:t>
            </w:r>
          </w:p>
        </w:tc>
        <w:tc>
          <w:tcPr>
            <w:tcW w:w="1530" w:type="dxa"/>
          </w:tcPr>
          <w:p w14:paraId="797D1A50"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Included Divisions</w:t>
            </w:r>
          </w:p>
        </w:tc>
        <w:tc>
          <w:tcPr>
            <w:tcW w:w="5040" w:type="dxa"/>
          </w:tcPr>
          <w:p w14:paraId="4F675B69"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These are the divisions that will cause this rule to be processed, if the FROM division matches the patient's transfer.  </w:t>
            </w:r>
          </w:p>
        </w:tc>
      </w:tr>
      <w:tr w:rsidR="00356455" w:rsidRPr="00C40445" w14:paraId="5572537D" w14:textId="77777777" w:rsidTr="00A541A0">
        <w:tc>
          <w:tcPr>
            <w:tcW w:w="1345" w:type="dxa"/>
          </w:tcPr>
          <w:p w14:paraId="3C0E3FFB"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100.66,.01</w:t>
            </w:r>
          </w:p>
        </w:tc>
        <w:tc>
          <w:tcPr>
            <w:tcW w:w="1530" w:type="dxa"/>
          </w:tcPr>
          <w:p w14:paraId="09B955FB"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From Division</w:t>
            </w:r>
          </w:p>
        </w:tc>
        <w:tc>
          <w:tcPr>
            <w:tcW w:w="5040" w:type="dxa"/>
          </w:tcPr>
          <w:p w14:paraId="262430D6"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This is a division that will cause this rule to be applied; if no specialty change occurs with the transfer, then the patient must be moving from this division for active orders to be discontinued.  </w:t>
            </w:r>
          </w:p>
        </w:tc>
      </w:tr>
      <w:tr w:rsidR="00356455" w:rsidRPr="00C40445" w14:paraId="4ECF2A7E" w14:textId="77777777" w:rsidTr="00A541A0">
        <w:tc>
          <w:tcPr>
            <w:tcW w:w="1345" w:type="dxa"/>
          </w:tcPr>
          <w:p w14:paraId="1DF9C2C5"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70</w:t>
            </w:r>
          </w:p>
        </w:tc>
        <w:tc>
          <w:tcPr>
            <w:tcW w:w="1530" w:type="dxa"/>
          </w:tcPr>
          <w:p w14:paraId="11B1C9AC"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Included Packages</w:t>
            </w:r>
          </w:p>
        </w:tc>
        <w:tc>
          <w:tcPr>
            <w:tcW w:w="5040" w:type="dxa"/>
          </w:tcPr>
          <w:p w14:paraId="6C92979C"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These are the packages whose orders are to be automatically discontinued when this rule is processed.  </w:t>
            </w:r>
          </w:p>
        </w:tc>
      </w:tr>
      <w:tr w:rsidR="00356455" w:rsidRPr="00C40445" w14:paraId="462A32E9" w14:textId="77777777" w:rsidTr="00A541A0">
        <w:tc>
          <w:tcPr>
            <w:tcW w:w="1345" w:type="dxa"/>
          </w:tcPr>
          <w:p w14:paraId="7C9DF01F"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100.67,.01</w:t>
            </w:r>
          </w:p>
        </w:tc>
        <w:tc>
          <w:tcPr>
            <w:tcW w:w="1530" w:type="dxa"/>
          </w:tcPr>
          <w:p w14:paraId="5211D8FC"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Type of Orders to DC</w:t>
            </w:r>
          </w:p>
        </w:tc>
        <w:tc>
          <w:tcPr>
            <w:tcW w:w="5040" w:type="dxa"/>
          </w:tcPr>
          <w:p w14:paraId="11BE21FA"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is a package whose active orders are to be  automatically discontinued when the conditions of this rule are satisfied.</w:t>
            </w:r>
          </w:p>
        </w:tc>
      </w:tr>
      <w:tr w:rsidR="00356455" w:rsidRPr="00C40445" w14:paraId="11705DF1" w14:textId="77777777" w:rsidTr="00A541A0">
        <w:tc>
          <w:tcPr>
            <w:tcW w:w="1345" w:type="dxa"/>
          </w:tcPr>
          <w:p w14:paraId="5BEFEC3C"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80</w:t>
            </w:r>
          </w:p>
        </w:tc>
        <w:tc>
          <w:tcPr>
            <w:tcW w:w="1530" w:type="dxa"/>
          </w:tcPr>
          <w:p w14:paraId="1E46A09A"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EXCLUDED ORDERABLE ITEMS</w:t>
            </w:r>
          </w:p>
        </w:tc>
        <w:tc>
          <w:tcPr>
            <w:tcW w:w="5040" w:type="dxa"/>
          </w:tcPr>
          <w:p w14:paraId="168BEF84"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These are the orderable items that are NOT to be automatically discontinued when this rule is processed, even if an order for it belongs to a package in the INCLUDED PACKAGES multiple.  </w:t>
            </w:r>
          </w:p>
        </w:tc>
      </w:tr>
      <w:tr w:rsidR="00356455" w:rsidRPr="00C40445" w14:paraId="3D60BDE3" w14:textId="77777777" w:rsidTr="00A541A0">
        <w:tc>
          <w:tcPr>
            <w:tcW w:w="1345" w:type="dxa"/>
          </w:tcPr>
          <w:p w14:paraId="1ED0A8DD"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100.68, .01</w:t>
            </w:r>
          </w:p>
        </w:tc>
        <w:tc>
          <w:tcPr>
            <w:tcW w:w="1530" w:type="dxa"/>
          </w:tcPr>
          <w:p w14:paraId="45EAF69C"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EXCEPT FOR ORDERABLE ITEM</w:t>
            </w:r>
          </w:p>
        </w:tc>
        <w:tc>
          <w:tcPr>
            <w:tcW w:w="5040" w:type="dxa"/>
          </w:tcPr>
          <w:p w14:paraId="62038DB8"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This is an orderable item that will be exempt from any automatic discontinuing of orders normally triggered by this rule; if an active order for this item is encountered while processing this rule, it will be skipped and not discontinued.</w:t>
            </w:r>
          </w:p>
        </w:tc>
      </w:tr>
      <w:tr w:rsidR="00356455" w:rsidRPr="00C40445" w14:paraId="7134B7C0" w14:textId="77777777" w:rsidTr="00A541A0">
        <w:tc>
          <w:tcPr>
            <w:tcW w:w="1345" w:type="dxa"/>
          </w:tcPr>
          <w:p w14:paraId="43617279"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81</w:t>
            </w:r>
          </w:p>
        </w:tc>
        <w:tc>
          <w:tcPr>
            <w:tcW w:w="1530" w:type="dxa"/>
          </w:tcPr>
          <w:p w14:paraId="0C7170F7"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Edit History</w:t>
            </w:r>
          </w:p>
        </w:tc>
        <w:tc>
          <w:tcPr>
            <w:tcW w:w="5040" w:type="dxa"/>
          </w:tcPr>
          <w:p w14:paraId="77076182" w14:textId="77777777" w:rsidR="00356455" w:rsidRPr="00C40445" w:rsidRDefault="00356455" w:rsidP="00A541A0">
            <w:pPr>
              <w:ind w:left="0"/>
              <w:rPr>
                <w:rFonts w:ascii="Arial" w:hAnsi="Arial" w:cs="Arial"/>
                <w:sz w:val="20"/>
                <w:szCs w:val="20"/>
              </w:rPr>
            </w:pPr>
          </w:p>
        </w:tc>
      </w:tr>
      <w:tr w:rsidR="00356455" w:rsidRPr="00C40445" w14:paraId="108A9A7B" w14:textId="77777777" w:rsidTr="00A541A0">
        <w:tc>
          <w:tcPr>
            <w:tcW w:w="1345" w:type="dxa"/>
          </w:tcPr>
          <w:p w14:paraId="0E7A46F3"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lastRenderedPageBreak/>
              <w:t>100.681,.01</w:t>
            </w:r>
          </w:p>
        </w:tc>
        <w:tc>
          <w:tcPr>
            <w:tcW w:w="1530" w:type="dxa"/>
          </w:tcPr>
          <w:p w14:paraId="0400980C"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Edit History</w:t>
            </w:r>
          </w:p>
        </w:tc>
        <w:tc>
          <w:tcPr>
            <w:tcW w:w="5040" w:type="dxa"/>
          </w:tcPr>
          <w:p w14:paraId="25D5A794"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Tracks the entering and editing of rules.</w:t>
            </w:r>
          </w:p>
        </w:tc>
      </w:tr>
      <w:tr w:rsidR="00356455" w:rsidRPr="00C40445" w14:paraId="41FD976D" w14:textId="77777777" w:rsidTr="00A541A0">
        <w:tc>
          <w:tcPr>
            <w:tcW w:w="1345" w:type="dxa"/>
          </w:tcPr>
          <w:p w14:paraId="30551FA0"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100.681,1</w:t>
            </w:r>
          </w:p>
        </w:tc>
        <w:tc>
          <w:tcPr>
            <w:tcW w:w="1530" w:type="dxa"/>
          </w:tcPr>
          <w:p w14:paraId="4CAB06C7"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WHO ENTERED/EDITED</w:t>
            </w:r>
          </w:p>
        </w:tc>
        <w:tc>
          <w:tcPr>
            <w:tcW w:w="5040" w:type="dxa"/>
          </w:tcPr>
          <w:p w14:paraId="582FEF56"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Name of person who added or edited this rule</w:t>
            </w:r>
          </w:p>
        </w:tc>
      </w:tr>
      <w:tr w:rsidR="00356455" w:rsidRPr="00C40445" w14:paraId="1401D528" w14:textId="77777777" w:rsidTr="00A541A0">
        <w:tc>
          <w:tcPr>
            <w:tcW w:w="1345" w:type="dxa"/>
          </w:tcPr>
          <w:p w14:paraId="38A6FAA1"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100.681,2</w:t>
            </w:r>
          </w:p>
        </w:tc>
        <w:tc>
          <w:tcPr>
            <w:tcW w:w="1530" w:type="dxa"/>
          </w:tcPr>
          <w:p w14:paraId="78E9B7A5"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Action</w:t>
            </w:r>
          </w:p>
        </w:tc>
        <w:tc>
          <w:tcPr>
            <w:tcW w:w="5040" w:type="dxa"/>
          </w:tcPr>
          <w:p w14:paraId="393727E2"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What action was taken on the rule?</w:t>
            </w:r>
          </w:p>
        </w:tc>
      </w:tr>
      <w:tr w:rsidR="00356455" w:rsidRPr="00C40445" w14:paraId="6332C08E" w14:textId="77777777" w:rsidTr="00A541A0">
        <w:tc>
          <w:tcPr>
            <w:tcW w:w="1345" w:type="dxa"/>
          </w:tcPr>
          <w:p w14:paraId="255B2105"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w:t>
            </w:r>
          </w:p>
        </w:tc>
        <w:tc>
          <w:tcPr>
            <w:tcW w:w="1530" w:type="dxa"/>
          </w:tcPr>
          <w:p w14:paraId="340E8D37"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Excluded Display Group</w:t>
            </w:r>
          </w:p>
        </w:tc>
        <w:tc>
          <w:tcPr>
            <w:tcW w:w="5040" w:type="dxa"/>
          </w:tcPr>
          <w:p w14:paraId="2D4C4D00" w14:textId="77777777" w:rsidR="00356455" w:rsidRPr="00C40445" w:rsidRDefault="00356455" w:rsidP="00A541A0">
            <w:pPr>
              <w:ind w:left="0"/>
              <w:rPr>
                <w:rFonts w:ascii="Arial" w:hAnsi="Arial" w:cs="Arial"/>
                <w:sz w:val="20"/>
                <w:szCs w:val="20"/>
              </w:rPr>
            </w:pPr>
          </w:p>
        </w:tc>
      </w:tr>
      <w:tr w:rsidR="00356455" w:rsidRPr="00C40445" w14:paraId="2CB9AB31" w14:textId="77777777" w:rsidTr="00A541A0">
        <w:tc>
          <w:tcPr>
            <w:tcW w:w="1345" w:type="dxa"/>
          </w:tcPr>
          <w:p w14:paraId="2D11F356"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100.65, .01</w:t>
            </w:r>
          </w:p>
        </w:tc>
        <w:tc>
          <w:tcPr>
            <w:tcW w:w="1530" w:type="dxa"/>
          </w:tcPr>
          <w:p w14:paraId="24B0E55D" w14:textId="77777777" w:rsidR="00356455" w:rsidRPr="00C40445" w:rsidRDefault="00356455" w:rsidP="00C40445">
            <w:pPr>
              <w:ind w:left="-9"/>
              <w:rPr>
                <w:rFonts w:ascii="Arial" w:hAnsi="Arial" w:cs="Arial"/>
                <w:sz w:val="20"/>
                <w:szCs w:val="20"/>
              </w:rPr>
            </w:pPr>
            <w:r w:rsidRPr="00C40445">
              <w:rPr>
                <w:rFonts w:ascii="Arial" w:hAnsi="Arial" w:cs="Arial"/>
                <w:sz w:val="20"/>
                <w:szCs w:val="20"/>
              </w:rPr>
              <w:t>Except Orders in Display Group</w:t>
            </w:r>
          </w:p>
        </w:tc>
        <w:tc>
          <w:tcPr>
            <w:tcW w:w="5040" w:type="dxa"/>
          </w:tcPr>
          <w:p w14:paraId="315BE053" w14:textId="77777777" w:rsidR="00356455" w:rsidRPr="00C40445" w:rsidRDefault="00356455" w:rsidP="00A541A0">
            <w:pPr>
              <w:ind w:left="0"/>
              <w:rPr>
                <w:rFonts w:ascii="Arial" w:hAnsi="Arial" w:cs="Arial"/>
                <w:sz w:val="20"/>
                <w:szCs w:val="20"/>
              </w:rPr>
            </w:pPr>
            <w:r w:rsidRPr="00C40445">
              <w:rPr>
                <w:rFonts w:ascii="Arial" w:hAnsi="Arial" w:cs="Arial"/>
                <w:sz w:val="20"/>
                <w:szCs w:val="20"/>
              </w:rPr>
              <w:t xml:space="preserve">Any order related to the display group entered in the excluded display group multiple will be exempt from any auto-discontinuing normally triggered by this rule.  </w:t>
            </w:r>
          </w:p>
        </w:tc>
      </w:tr>
    </w:tbl>
    <w:p w14:paraId="69E944E0" w14:textId="77777777" w:rsidR="00356455" w:rsidRPr="00002853" w:rsidRDefault="00356455" w:rsidP="00AB4FEE">
      <w:pPr>
        <w:pStyle w:val="Heading3"/>
      </w:pPr>
      <w:r w:rsidRPr="00002853">
        <w:br w:type="page"/>
      </w:r>
      <w:bookmarkStart w:id="670" w:name="faq"/>
      <w:bookmarkStart w:id="671" w:name="_Toc22644762"/>
      <w:r w:rsidRPr="00002853">
        <w:lastRenderedPageBreak/>
        <w:t>Frequently Asked Questions about Event-Delayed Orders and Automatically Discontinuing Orders (Auto-DC Rules)</w:t>
      </w:r>
      <w:bookmarkEnd w:id="670"/>
      <w:bookmarkEnd w:id="671"/>
    </w:p>
    <w:p w14:paraId="7BBB00CD" w14:textId="77777777" w:rsidR="00356455" w:rsidRPr="00002853" w:rsidRDefault="00356455" w:rsidP="00EF7614">
      <w:pPr>
        <w:pStyle w:val="CPRS-NumberedList"/>
        <w:numPr>
          <w:ilvl w:val="0"/>
          <w:numId w:val="48"/>
        </w:numPr>
        <w:rPr>
          <w:b/>
        </w:rPr>
      </w:pPr>
      <w:r w:rsidRPr="00002853">
        <w:rPr>
          <w:b/>
        </w:rPr>
        <w:t>Can you disable the ability to write delayed orders?</w:t>
      </w:r>
    </w:p>
    <w:p w14:paraId="501ABEF8" w14:textId="77777777" w:rsidR="00356455" w:rsidRPr="00002853" w:rsidRDefault="00356455" w:rsidP="009D3B5A">
      <w:pPr>
        <w:pStyle w:val="CPRSnumlistothertext"/>
      </w:pPr>
      <w:r w:rsidRPr="00002853">
        <w:t xml:space="preserve">Yes.  If a site has not defined any release events, then a user cannot write event-delayed orders. </w:t>
      </w:r>
    </w:p>
    <w:p w14:paraId="2D1D0BBC" w14:textId="77777777" w:rsidR="009D3B5A" w:rsidRPr="00002853" w:rsidRDefault="00356455" w:rsidP="00EF7614">
      <w:pPr>
        <w:pStyle w:val="CPRS-NumberedList"/>
        <w:numPr>
          <w:ilvl w:val="0"/>
          <w:numId w:val="48"/>
        </w:numPr>
        <w:rPr>
          <w:b/>
        </w:rPr>
      </w:pPr>
      <w:r w:rsidRPr="00002853">
        <w:rPr>
          <w:b/>
        </w:rPr>
        <w:t>Other packages (such as the Pharmacy package) have parameters that are related to events.  Which parameters take precedence, front-door parameters (CPRS parameters) or back-door parameter (package parameters)?</w:t>
      </w:r>
    </w:p>
    <w:p w14:paraId="4E57E464" w14:textId="77777777" w:rsidR="00356455" w:rsidRPr="00002853" w:rsidRDefault="00356455" w:rsidP="009D3B5A">
      <w:pPr>
        <w:pStyle w:val="CPRSnumlistothertext"/>
      </w:pPr>
      <w:r w:rsidRPr="00002853">
        <w:t>The package parameters are evaluated first and take precedence.  If you want CPRS parameters to take precedence, turn off package parameters.</w:t>
      </w:r>
    </w:p>
    <w:p w14:paraId="1CE1B9E8" w14:textId="77777777" w:rsidR="00356455" w:rsidRPr="00002853" w:rsidRDefault="00356455" w:rsidP="00EF7614">
      <w:pPr>
        <w:pStyle w:val="CPRS-NumberedList"/>
        <w:numPr>
          <w:ilvl w:val="0"/>
          <w:numId w:val="48"/>
        </w:numPr>
        <w:rPr>
          <w:b/>
        </w:rPr>
      </w:pPr>
      <w:r w:rsidRPr="00002853">
        <w:rPr>
          <w:b/>
        </w:rPr>
        <w:t xml:space="preserve">Can release events be created for non-MAS ward locations?  </w:t>
      </w:r>
    </w:p>
    <w:p w14:paraId="1AA5AA23" w14:textId="77777777" w:rsidR="00356455" w:rsidRPr="00002853" w:rsidRDefault="00356455" w:rsidP="009D3B5A">
      <w:pPr>
        <w:pStyle w:val="CPRSnumlistothertext"/>
      </w:pPr>
      <w:r w:rsidRPr="00002853">
        <w:t>Yes. Release events for non-MAS ward locations should be configured as manual release events.</w:t>
      </w:r>
    </w:p>
    <w:p w14:paraId="607CC4AC" w14:textId="77777777" w:rsidR="009D3B5A" w:rsidRPr="00002853" w:rsidRDefault="00356455" w:rsidP="00EF7614">
      <w:pPr>
        <w:pStyle w:val="CPRS-NumberedList"/>
        <w:numPr>
          <w:ilvl w:val="0"/>
          <w:numId w:val="48"/>
        </w:numPr>
        <w:rPr>
          <w:b/>
        </w:rPr>
      </w:pPr>
      <w:r w:rsidRPr="00002853">
        <w:rPr>
          <w:b/>
        </w:rPr>
        <w:t xml:space="preserve">Some sites have created service-display groups to sort generic text orders (for example, </w:t>
      </w:r>
      <w:proofErr w:type="spellStart"/>
      <w:r w:rsidRPr="00002853">
        <w:rPr>
          <w:b/>
        </w:rPr>
        <w:t>PCA</w:t>
      </w:r>
      <w:proofErr w:type="spellEnd"/>
      <w:r w:rsidRPr="00002853">
        <w:rPr>
          <w:b/>
        </w:rPr>
        <w:t xml:space="preserve"> and respiratory).  Are the DC events related to the service or the display group?</w:t>
      </w:r>
    </w:p>
    <w:p w14:paraId="2D91F106" w14:textId="77777777" w:rsidR="00356455" w:rsidRPr="00002853" w:rsidRDefault="00356455" w:rsidP="009D3B5A">
      <w:pPr>
        <w:pStyle w:val="CPRSnumlistothertext"/>
      </w:pPr>
      <w:r w:rsidRPr="00002853">
        <w:t xml:space="preserve">To identify orders, CPRS look at the package (OE/RR for all generic orders regardless of display group).  If you define the OE/RR package as an included package for auto-dc, all generic orders will be discontinued regardless of the display group.  However, if the </w:t>
      </w:r>
      <w:r w:rsidRPr="00002853">
        <w:rPr>
          <w:i/>
          <w:iCs/>
        </w:rPr>
        <w:t>excluded display group</w:t>
      </w:r>
      <w:r w:rsidRPr="00002853">
        <w:t xml:space="preserve"> field is populated, the generic orders that are associated with the display group will not be auto-discontinued.</w:t>
      </w:r>
    </w:p>
    <w:p w14:paraId="52D8344B" w14:textId="77777777" w:rsidR="009D3B5A" w:rsidRPr="00002853" w:rsidRDefault="00356455" w:rsidP="00EF7614">
      <w:pPr>
        <w:pStyle w:val="CPRS-NumberedList"/>
        <w:numPr>
          <w:ilvl w:val="0"/>
          <w:numId w:val="48"/>
        </w:numPr>
        <w:rPr>
          <w:b/>
        </w:rPr>
      </w:pPr>
      <w:r w:rsidRPr="00002853">
        <w:rPr>
          <w:b/>
        </w:rPr>
        <w:t>What happens if there is an excluded orderable item identified in the auto-DC file and the orderable item is changed in the host package?</w:t>
      </w:r>
    </w:p>
    <w:p w14:paraId="4B5AF52A" w14:textId="77777777" w:rsidR="00356455" w:rsidRPr="00002853" w:rsidRDefault="00356455" w:rsidP="009D3B5A">
      <w:pPr>
        <w:pStyle w:val="CPRSnumlistothertext"/>
        <w:rPr>
          <w:b/>
        </w:rPr>
      </w:pPr>
      <w:r w:rsidRPr="00002853">
        <w:t>The excluded orderable items field should not be used to specify pharmacy items that may change frequently. If the orderable item is changed, the exception will not have any effect.</w:t>
      </w:r>
    </w:p>
    <w:p w14:paraId="7B7C36E1" w14:textId="77777777" w:rsidR="00356455" w:rsidRPr="00002853" w:rsidRDefault="00356455" w:rsidP="00EF7614">
      <w:pPr>
        <w:pStyle w:val="CPRS-NumberedList"/>
        <w:numPr>
          <w:ilvl w:val="0"/>
          <w:numId w:val="48"/>
        </w:numPr>
        <w:rPr>
          <w:b/>
        </w:rPr>
      </w:pPr>
      <w:r w:rsidRPr="00002853">
        <w:rPr>
          <w:b/>
        </w:rPr>
        <w:t>Should we remove our generic “transfer to” order dialog from the add orders menus?</w:t>
      </w:r>
    </w:p>
    <w:p w14:paraId="675241C8" w14:textId="77777777" w:rsidR="00356455" w:rsidRPr="00002853" w:rsidRDefault="00356455" w:rsidP="009D3B5A">
      <w:pPr>
        <w:pStyle w:val="CPRSnumlistothertext"/>
      </w:pPr>
      <w:r w:rsidRPr="00002853">
        <w:t xml:space="preserve">Yes, remove it from your add orders menus.  However, you can use the “transfer to” order dialog as the order dialog for your transfer release events. You may also use the new OR </w:t>
      </w:r>
      <w:proofErr w:type="spellStart"/>
      <w:r w:rsidRPr="00002853">
        <w:t>GXMOVE</w:t>
      </w:r>
      <w:proofErr w:type="spellEnd"/>
      <w:r w:rsidRPr="00002853">
        <w:t xml:space="preserve"> EVENT dialog which prompts for the release event rather than the treating specialty.</w:t>
      </w:r>
    </w:p>
    <w:p w14:paraId="59B29329" w14:textId="77777777" w:rsidR="00356455" w:rsidRPr="00002853" w:rsidRDefault="00356455" w:rsidP="00EF7614">
      <w:pPr>
        <w:pStyle w:val="CPRS-NumberedList"/>
        <w:numPr>
          <w:ilvl w:val="0"/>
          <w:numId w:val="48"/>
        </w:numPr>
        <w:rPr>
          <w:b/>
        </w:rPr>
      </w:pPr>
      <w:r w:rsidRPr="00002853">
        <w:rPr>
          <w:b/>
        </w:rPr>
        <w:t>Our Chief of Surgery does not feel that “Intensive Care Surgical” is a treating specialty.  He wants, for example, “Vascular Surgery” with location of ICU.  What do you suggest?</w:t>
      </w:r>
    </w:p>
    <w:p w14:paraId="32C46F40" w14:textId="77777777" w:rsidR="00356455" w:rsidRPr="00002853" w:rsidRDefault="00356455" w:rsidP="009D3B5A">
      <w:pPr>
        <w:pStyle w:val="CPRSnumlistothertext"/>
      </w:pPr>
      <w:r w:rsidRPr="00002853">
        <w:t>There are two answers to this question.  You can change your facility treating specialties to be more specific for intensive care. Or, you can create an “Admit to Vascular Surgery Intensive Care” release event and tie it to the appropriate treating specialties.</w:t>
      </w:r>
    </w:p>
    <w:p w14:paraId="34ECBE8C" w14:textId="77777777" w:rsidR="009D3B5A" w:rsidRPr="00002853" w:rsidRDefault="00356455" w:rsidP="00EF7614">
      <w:pPr>
        <w:pStyle w:val="CPRS-NumberedList"/>
        <w:numPr>
          <w:ilvl w:val="0"/>
          <w:numId w:val="48"/>
        </w:numPr>
        <w:rPr>
          <w:b/>
        </w:rPr>
      </w:pPr>
      <w:r w:rsidRPr="00002853">
        <w:rPr>
          <w:b/>
        </w:rPr>
        <w:t>Can you delay outpatient meds for same-day surgery?</w:t>
      </w:r>
    </w:p>
    <w:p w14:paraId="7956C198" w14:textId="77777777" w:rsidR="00356455" w:rsidRPr="00002853" w:rsidRDefault="00356455" w:rsidP="009D3B5A">
      <w:pPr>
        <w:pStyle w:val="CPRSnumlistothertext"/>
      </w:pPr>
      <w:r w:rsidRPr="00002853">
        <w:t xml:space="preserve">Yes. You should use manual release in this case.  </w:t>
      </w:r>
    </w:p>
    <w:p w14:paraId="104DE207" w14:textId="77777777" w:rsidR="009D3B5A" w:rsidRPr="00002853" w:rsidRDefault="00356455" w:rsidP="00EF7614">
      <w:pPr>
        <w:pStyle w:val="CPRS-NumberedList"/>
        <w:numPr>
          <w:ilvl w:val="0"/>
          <w:numId w:val="48"/>
        </w:numPr>
        <w:rPr>
          <w:b/>
        </w:rPr>
      </w:pPr>
      <w:r w:rsidRPr="00002853">
        <w:rPr>
          <w:b/>
        </w:rPr>
        <w:lastRenderedPageBreak/>
        <w:t>Treating specialty choices are controlled by MAS.  What parameters should I look at or change to add a treating specialty?</w:t>
      </w:r>
    </w:p>
    <w:p w14:paraId="16E4D91F" w14:textId="77777777" w:rsidR="00356455" w:rsidRPr="00002853" w:rsidRDefault="00356455" w:rsidP="009D3B5A">
      <w:pPr>
        <w:pStyle w:val="CPRSnumlistothertext"/>
      </w:pPr>
      <w:r w:rsidRPr="00002853">
        <w:t>Facility treating specialties are usually edited by HIMS staff.  Please consult with your site staff.</w:t>
      </w:r>
    </w:p>
    <w:p w14:paraId="646A450A" w14:textId="77777777" w:rsidR="00356455" w:rsidRPr="00002853" w:rsidRDefault="00356455" w:rsidP="00EF7614">
      <w:pPr>
        <w:pStyle w:val="CPRS-NumberedList"/>
        <w:numPr>
          <w:ilvl w:val="0"/>
          <w:numId w:val="48"/>
        </w:numPr>
        <w:rPr>
          <w:b/>
        </w:rPr>
      </w:pPr>
      <w:r w:rsidRPr="00002853">
        <w:rPr>
          <w:b/>
        </w:rPr>
        <w:t>The patient goes from a ward to OR to PACU to ward.  The patient is still on</w:t>
      </w:r>
      <w:r w:rsidRPr="00002853">
        <w:t xml:space="preserve"> </w:t>
      </w:r>
      <w:r w:rsidRPr="00002853">
        <w:rPr>
          <w:b/>
        </w:rPr>
        <w:t>ward location when orders are written (e.g. patient is not transferred in the computer).  How do we write orders to start in PACU?</w:t>
      </w:r>
    </w:p>
    <w:p w14:paraId="5BE7751C" w14:textId="77777777" w:rsidR="00356455" w:rsidRPr="00002853" w:rsidRDefault="00356455" w:rsidP="009D3B5A">
      <w:pPr>
        <w:pStyle w:val="CPRSnumlistothertext"/>
      </w:pPr>
      <w:r w:rsidRPr="00002853">
        <w:t>Create a release event calle</w:t>
      </w:r>
      <w:r w:rsidR="00731B63" w:rsidRPr="00002853">
        <w:t>d OR to PACU (of type “Surgery”</w:t>
      </w:r>
      <w:r w:rsidRPr="00002853">
        <w:t xml:space="preserve">).  Set up a print location for each OR room and define the printer in PACU.  When the OR nurse enters time out of OR, the post-op orders will release and print to PACU. </w:t>
      </w:r>
    </w:p>
    <w:p w14:paraId="5984A343" w14:textId="77777777" w:rsidR="00356455" w:rsidRPr="00002853" w:rsidRDefault="00356455" w:rsidP="009D3B5A">
      <w:pPr>
        <w:pStyle w:val="CPRSnumlistothertext"/>
      </w:pPr>
      <w:r w:rsidRPr="00002853">
        <w:t>If you have other orders that need to release when the patient goes to ward, use the manual release function.</w:t>
      </w:r>
    </w:p>
    <w:p w14:paraId="5078375A" w14:textId="77777777" w:rsidR="00356455" w:rsidRPr="00002853" w:rsidRDefault="00356455" w:rsidP="00EF7614">
      <w:pPr>
        <w:pStyle w:val="CPRS-NumberedList"/>
        <w:numPr>
          <w:ilvl w:val="0"/>
          <w:numId w:val="48"/>
        </w:numPr>
        <w:rPr>
          <w:b/>
        </w:rPr>
      </w:pPr>
      <w:r w:rsidRPr="00002853">
        <w:rPr>
          <w:b/>
        </w:rPr>
        <w:t>Do surgery events auto-DC in real-time? What happens if the system is down, the surgery information is entered later, and the patient has already returned to the ward?</w:t>
      </w:r>
    </w:p>
    <w:p w14:paraId="2EF054C2" w14:textId="77777777" w:rsidR="00356455" w:rsidRPr="00002853" w:rsidRDefault="00356455" w:rsidP="009D3B5A">
      <w:pPr>
        <w:pStyle w:val="CPRSnumlistothertext"/>
      </w:pPr>
      <w:r w:rsidRPr="00002853">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54F060E1" w14:textId="77777777" w:rsidR="009D3B5A" w:rsidRPr="00002853" w:rsidRDefault="00356455" w:rsidP="00EF7614">
      <w:pPr>
        <w:pStyle w:val="CPRS-NumberedList"/>
        <w:numPr>
          <w:ilvl w:val="0"/>
          <w:numId w:val="48"/>
        </w:numPr>
        <w:rPr>
          <w:b/>
        </w:rPr>
      </w:pPr>
      <w:r w:rsidRPr="00002853">
        <w:rPr>
          <w:b/>
        </w:rPr>
        <w:t>Can you set lapse days differently for each ward or specialty?</w:t>
      </w:r>
    </w:p>
    <w:p w14:paraId="24C17FBE" w14:textId="77777777" w:rsidR="00356455" w:rsidRPr="00002853" w:rsidRDefault="00356455" w:rsidP="009D3B5A">
      <w:pPr>
        <w:pStyle w:val="CPRSnumlistothertext"/>
      </w:pPr>
      <w:r w:rsidRPr="00002853">
        <w:t>Yes.</w:t>
      </w:r>
    </w:p>
    <w:p w14:paraId="2E4E53FF" w14:textId="77777777" w:rsidR="00356455" w:rsidRPr="00002853" w:rsidRDefault="00356455" w:rsidP="00EF7614">
      <w:pPr>
        <w:pStyle w:val="CPRS-NumberedList"/>
        <w:numPr>
          <w:ilvl w:val="0"/>
          <w:numId w:val="48"/>
        </w:numPr>
        <w:rPr>
          <w:b/>
        </w:rPr>
      </w:pPr>
      <w:r w:rsidRPr="00002853">
        <w:rPr>
          <w:b/>
        </w:rPr>
        <w:t xml:space="preserve">Is there a field or other identifier on the orders tab indicating that an active order was originally entered as a delayed order?  </w:t>
      </w:r>
    </w:p>
    <w:p w14:paraId="0DF92B6A" w14:textId="77777777" w:rsidR="00356455" w:rsidRPr="00002853" w:rsidRDefault="00356455" w:rsidP="009D3B5A">
      <w:pPr>
        <w:pStyle w:val="CPRSnumlistothertext"/>
      </w:pPr>
      <w:r w:rsidRPr="00002853">
        <w:t>No, however, this information is included in the detailed order display.</w:t>
      </w:r>
    </w:p>
    <w:p w14:paraId="2B0349D1" w14:textId="77777777" w:rsidR="00356455" w:rsidRPr="00002853" w:rsidRDefault="00356455" w:rsidP="00EF7614">
      <w:pPr>
        <w:pStyle w:val="CPRS-NumberedList"/>
        <w:numPr>
          <w:ilvl w:val="0"/>
          <w:numId w:val="48"/>
        </w:numPr>
        <w:rPr>
          <w:b/>
        </w:rPr>
      </w:pPr>
      <w:r w:rsidRPr="00002853">
        <w:rPr>
          <w:b/>
        </w:rPr>
        <w:t>Can you make an auto-DC rule that does not auto-dc specific generic text orders (e.g. DNR orders) that remains active throughout the patient’s hospitalizations?</w:t>
      </w:r>
    </w:p>
    <w:p w14:paraId="38339544" w14:textId="77777777" w:rsidR="00356455" w:rsidRPr="00002853" w:rsidRDefault="00356455" w:rsidP="009D3B5A">
      <w:pPr>
        <w:pStyle w:val="CPRSnumlistothertext"/>
      </w:pPr>
      <w:r w:rsidRPr="00002853">
        <w:t>Yes, define it as an excluded orderable item in the appropriate auto-DC rule.  You could also create a special display group for this type of order and then add that display group to the "excluded display group" field so that orders belonging to this display group would not be auto-discontinued.</w:t>
      </w:r>
    </w:p>
    <w:p w14:paraId="2DF23057" w14:textId="77777777" w:rsidR="00356455" w:rsidRPr="00002853" w:rsidRDefault="00356455" w:rsidP="00EF7614">
      <w:pPr>
        <w:pStyle w:val="CPRS-NumberedList"/>
        <w:numPr>
          <w:ilvl w:val="0"/>
          <w:numId w:val="48"/>
        </w:numPr>
        <w:rPr>
          <w:b/>
        </w:rPr>
      </w:pPr>
      <w:r w:rsidRPr="00002853">
        <w:rPr>
          <w:b/>
        </w:rPr>
        <w:t>Can MAS discontinue orders when a patient goes to surgery without a treating specialty or ward location change?</w:t>
      </w:r>
    </w:p>
    <w:p w14:paraId="3F353CE4" w14:textId="77777777" w:rsidR="00356455" w:rsidRPr="00002853" w:rsidRDefault="00356455" w:rsidP="009D3B5A">
      <w:pPr>
        <w:pStyle w:val="CPRSnumlistothertext"/>
      </w:pPr>
      <w:r w:rsidRPr="00002853">
        <w:t xml:space="preserve">Yes.  You can define an auto-DC rule for a surgery type that will discontinue orders based on the time-out of OR. </w:t>
      </w:r>
    </w:p>
    <w:p w14:paraId="786DD503" w14:textId="77777777" w:rsidR="009D3B5A" w:rsidRPr="00002853" w:rsidRDefault="00356455" w:rsidP="00EF7614">
      <w:pPr>
        <w:pStyle w:val="CPRS-NumberedList"/>
        <w:numPr>
          <w:ilvl w:val="0"/>
          <w:numId w:val="48"/>
        </w:numPr>
        <w:rPr>
          <w:b/>
        </w:rPr>
      </w:pPr>
      <w:r w:rsidRPr="00002853">
        <w:rPr>
          <w:b/>
        </w:rPr>
        <w:t>What is the status of a delayed order that has lapsed?</w:t>
      </w:r>
    </w:p>
    <w:p w14:paraId="2891BA4B" w14:textId="77777777" w:rsidR="00356455" w:rsidRPr="00002853" w:rsidRDefault="00356455" w:rsidP="009D3B5A">
      <w:pPr>
        <w:pStyle w:val="CPRSnumlistothertext"/>
      </w:pPr>
      <w:r w:rsidRPr="00002853">
        <w:t>The status will be “Lapsed”.</w:t>
      </w:r>
    </w:p>
    <w:p w14:paraId="3B9312B3" w14:textId="77777777" w:rsidR="0021196B" w:rsidRPr="00002853" w:rsidRDefault="00356455" w:rsidP="00AB4FEE">
      <w:pPr>
        <w:pStyle w:val="Heading2"/>
      </w:pPr>
      <w:r w:rsidRPr="00002853">
        <w:rPr>
          <w:rStyle w:val="CPRSH3BodyChar"/>
        </w:rPr>
        <w:br w:type="page"/>
      </w:r>
      <w:bookmarkStart w:id="672" w:name="_Toc22644763"/>
      <w:r w:rsidR="0021196B" w:rsidRPr="00002853">
        <w:lastRenderedPageBreak/>
        <w:t>Lapsing Orders</w:t>
      </w:r>
      <w:bookmarkEnd w:id="672"/>
    </w:p>
    <w:p w14:paraId="144142DC" w14:textId="77777777" w:rsidR="00C25CF3" w:rsidRPr="00002853" w:rsidRDefault="00C25CF3" w:rsidP="0021196B">
      <w:pPr>
        <w:pStyle w:val="CPRSH3Body"/>
      </w:pPr>
      <w:r w:rsidRPr="00002853">
        <w:t>CPRS has a function to lapse delayed orders and unsigned orders after a period of time that sites can set. CPRS lapses orders within one hour after the period of time the site sets have passed as long as the ORMTIME function is working. For example, if the site set unsigned Inpatient Medication orders to lapse after 3 days, CPRS lapses the order between 72 and 73 hours from the date/time that the user accepted the order.</w:t>
      </w:r>
    </w:p>
    <w:p w14:paraId="26AE9FA1" w14:textId="77777777" w:rsidR="0021196B" w:rsidRPr="00002853" w:rsidRDefault="0021196B" w:rsidP="0021196B">
      <w:pPr>
        <w:pStyle w:val="CPRSH3Body"/>
      </w:pPr>
      <w:r w:rsidRPr="00002853">
        <w:t xml:space="preserve">CPRS has </w:t>
      </w:r>
      <w:r w:rsidR="00890353" w:rsidRPr="00002853">
        <w:t>two</w:t>
      </w:r>
      <w:r w:rsidRPr="00002853">
        <w:t xml:space="preserve"> par</w:t>
      </w:r>
      <w:bookmarkStart w:id="673" w:name="orders_lapsing"/>
      <w:bookmarkEnd w:id="673"/>
      <w:r w:rsidR="007D4CCC" w:rsidRPr="00002853">
        <w:fldChar w:fldCharType="begin"/>
      </w:r>
      <w:r w:rsidR="007D4CCC" w:rsidRPr="00002853">
        <w:instrText xml:space="preserve"> XE "lapsing orders" </w:instrText>
      </w:r>
      <w:r w:rsidR="007D4CCC" w:rsidRPr="00002853">
        <w:fldChar w:fldCharType="end"/>
      </w:r>
      <w:r w:rsidR="007D4CCC" w:rsidRPr="00002853">
        <w:fldChar w:fldCharType="begin"/>
      </w:r>
      <w:r w:rsidR="007D4CCC" w:rsidRPr="00002853">
        <w:instrText xml:space="preserve"> XE "Orders:lapsing" </w:instrText>
      </w:r>
      <w:r w:rsidR="007D4CCC" w:rsidRPr="00002853">
        <w:fldChar w:fldCharType="end"/>
      </w:r>
      <w:r w:rsidRPr="00002853">
        <w:t xml:space="preserve">ameters </w:t>
      </w:r>
      <w:r w:rsidR="00890353" w:rsidRPr="00002853">
        <w:t xml:space="preserve">and a field in the delayed order event creation software </w:t>
      </w:r>
      <w:r w:rsidRPr="00002853">
        <w:t>that control how orders lapse:</w:t>
      </w:r>
    </w:p>
    <w:p w14:paraId="142EB5B0" w14:textId="77777777" w:rsidR="003F29DC" w:rsidRPr="00002853" w:rsidRDefault="00A957B8" w:rsidP="003F29DC">
      <w:pPr>
        <w:pStyle w:val="CPRSBullets"/>
      </w:pPr>
      <w:r w:rsidRPr="00002853">
        <w:rPr>
          <w:b/>
        </w:rPr>
        <w:t>OR LAPSE ORDERS</w:t>
      </w:r>
      <w:r w:rsidR="007D4CCC" w:rsidRPr="00002853">
        <w:rPr>
          <w:b/>
        </w:rPr>
        <w:t xml:space="preserve"> parameter</w:t>
      </w:r>
      <w:r w:rsidR="003F29DC" w:rsidRPr="00002853">
        <w:t xml:space="preserve"> – For unsigned orders, this parameter controls after how many days the order in a specified display group should lapse. Each display group can have a different number of days. There is no default setting for this parameter. </w:t>
      </w:r>
      <w:r w:rsidR="000305D2" w:rsidRPr="00002853">
        <w:t xml:space="preserve">Sites must set this value if they want the orders from different display groups to lapse at the same time. </w:t>
      </w:r>
      <w:r w:rsidR="003F29DC" w:rsidRPr="00002853">
        <w:t xml:space="preserve">This parameter works in conjunction with the OR LAPSE ORDERS </w:t>
      </w:r>
      <w:proofErr w:type="spellStart"/>
      <w:r w:rsidR="003F29DC" w:rsidRPr="00002853">
        <w:t>DFLT</w:t>
      </w:r>
      <w:proofErr w:type="spellEnd"/>
      <w:r w:rsidR="003F29DC" w:rsidRPr="00002853">
        <w:t xml:space="preserve"> parameter explained below. To have order lapse for after a specified number of days, site will have to set this parameter. To set this parameter, use IR CPRS Configuration (IRM), then XX General Parameter Tools, and EP Edit Parameter Values.</w:t>
      </w:r>
    </w:p>
    <w:p w14:paraId="5EFCDE61" w14:textId="77777777" w:rsidR="00A957B8" w:rsidRPr="00002853" w:rsidRDefault="00A957B8" w:rsidP="0021196B">
      <w:pPr>
        <w:pStyle w:val="CPRSBullets"/>
      </w:pPr>
      <w:r w:rsidRPr="00002853">
        <w:rPr>
          <w:b/>
        </w:rPr>
        <w:t xml:space="preserve">OR LAPSE ORDERS </w:t>
      </w:r>
      <w:proofErr w:type="spellStart"/>
      <w:r w:rsidRPr="00002853">
        <w:rPr>
          <w:b/>
        </w:rPr>
        <w:t>DFLT</w:t>
      </w:r>
      <w:proofErr w:type="spellEnd"/>
      <w:r w:rsidR="007D4CCC" w:rsidRPr="00002853">
        <w:rPr>
          <w:b/>
        </w:rPr>
        <w:t xml:space="preserve"> parameter</w:t>
      </w:r>
      <w:r w:rsidR="003F29DC" w:rsidRPr="00002853">
        <w:t xml:space="preserve"> – For unsigned orders, this parameter sets a default number of days after which orders will lapse if the number of days is not already defined for their display group in the OR LAPSE ORDERS parameter. </w:t>
      </w:r>
      <w:r w:rsidR="000305D2" w:rsidRPr="00002853">
        <w:t>This parameter does not have a value on installation and must be set by sites if they want orders to lapse automatically. Sites can therefore set this default and then any values for specific display groups or sites can simply set each display group in the OR LAPSE ORDERS parameter. To set this parameter, use IR CPRS Configuration (IRM), then XX General Parameter Tools, and EP Edit Parameter Values.</w:t>
      </w:r>
    </w:p>
    <w:p w14:paraId="25EC06FB" w14:textId="77777777" w:rsidR="00A957B8" w:rsidRPr="00002853" w:rsidRDefault="00895C3D" w:rsidP="0021196B">
      <w:pPr>
        <w:pStyle w:val="CPRSBullets"/>
      </w:pPr>
      <w:r w:rsidRPr="00002853">
        <w:rPr>
          <w:b/>
        </w:rPr>
        <w:t xml:space="preserve">LAPSE </w:t>
      </w:r>
      <w:r w:rsidR="003C71C5" w:rsidRPr="00002853">
        <w:rPr>
          <w:b/>
        </w:rPr>
        <w:t xml:space="preserve">AFTER # </w:t>
      </w:r>
      <w:r w:rsidRPr="00002853">
        <w:rPr>
          <w:b/>
        </w:rPr>
        <w:t>DAYS</w:t>
      </w:r>
      <w:r w:rsidR="007D4CCC" w:rsidRPr="00002853">
        <w:t xml:space="preserve"> </w:t>
      </w:r>
      <w:r w:rsidR="007D4CCC" w:rsidRPr="00002853">
        <w:rPr>
          <w:b/>
        </w:rPr>
        <w:t>field</w:t>
      </w:r>
      <w:r w:rsidR="00921BB3" w:rsidRPr="00002853">
        <w:rPr>
          <w:b/>
        </w:rPr>
        <w:t xml:space="preserve"> </w:t>
      </w:r>
      <w:r w:rsidR="000305D2" w:rsidRPr="00002853">
        <w:t xml:space="preserve">– For delayed orders, </w:t>
      </w:r>
      <w:r w:rsidR="00890353" w:rsidRPr="00002853">
        <w:t>the user creating or editing events can define the number of days after which the orders for a release event can be release</w:t>
      </w:r>
      <w:r w:rsidR="00921BB3" w:rsidRPr="00002853">
        <w:t>d</w:t>
      </w:r>
      <w:r w:rsidR="00890353" w:rsidRPr="00002853">
        <w:t xml:space="preserve">. After the number of days is exceeded, the orders cannot be released. For more information, please see the </w:t>
      </w:r>
      <w:hyperlink w:anchor="explanation_of_release_event_prompts" w:history="1">
        <w:r w:rsidR="00890353" w:rsidRPr="00002853">
          <w:rPr>
            <w:rStyle w:val="Hyperlink"/>
            <w:b/>
            <w:color w:val="3366FF"/>
            <w:u w:val="single"/>
          </w:rPr>
          <w:t>Explanation of Release Event Prompts (Fields in the OE/RR RELEASE EVENTS file #100.5)</w:t>
        </w:r>
      </w:hyperlink>
      <w:r w:rsidR="00890353" w:rsidRPr="00002853">
        <w:t xml:space="preserve"> of this manual.</w:t>
      </w:r>
    </w:p>
    <w:p w14:paraId="7913DCA3" w14:textId="77777777" w:rsidR="00743A77" w:rsidRPr="00002853" w:rsidRDefault="00743A77" w:rsidP="00AB4FEE">
      <w:pPr>
        <w:pStyle w:val="CPRSH3Body"/>
        <w:spacing w:before="120"/>
      </w:pPr>
      <w:r w:rsidRPr="00002853">
        <w:t xml:space="preserve">CPRS also has a </w:t>
      </w:r>
      <w:r w:rsidR="007D4CCC" w:rsidRPr="00002853">
        <w:fldChar w:fldCharType="begin"/>
      </w:r>
      <w:r w:rsidR="007D4CCC" w:rsidRPr="00002853">
        <w:instrText xml:space="preserve"> XE "Reports:lapsed orders" </w:instrText>
      </w:r>
      <w:r w:rsidR="007D4CCC" w:rsidRPr="00002853">
        <w:fldChar w:fldCharType="end"/>
      </w:r>
      <w:r w:rsidRPr="00002853">
        <w:t xml:space="preserve">report that identifies </w:t>
      </w:r>
      <w:r w:rsidR="00B5002B" w:rsidRPr="00002853">
        <w:t xml:space="preserve">lapsed orders. The report is located under the </w:t>
      </w:r>
      <w:r w:rsidR="003C71C5" w:rsidRPr="00002853">
        <w:t>CPRS Configuration (Clin Coord)</w:t>
      </w:r>
      <w:r w:rsidR="00B5002B" w:rsidRPr="00002853">
        <w:t xml:space="preserve"> menu:</w:t>
      </w:r>
    </w:p>
    <w:p w14:paraId="0A044364" w14:textId="77777777" w:rsidR="00B5002B" w:rsidRPr="00002853" w:rsidRDefault="00B5002B" w:rsidP="00B5002B">
      <w:pPr>
        <w:pStyle w:val="CPRScapture"/>
      </w:pPr>
      <w:r w:rsidRPr="00002853">
        <w:t>Select CPRS Manager Menu Option: PE  CPRS Configuration (Clin Coord)</w:t>
      </w:r>
    </w:p>
    <w:p w14:paraId="123D04E8" w14:textId="77777777" w:rsidR="00B5002B" w:rsidRPr="00002853" w:rsidRDefault="00B5002B" w:rsidP="00B5002B">
      <w:pPr>
        <w:pStyle w:val="CPRScapture"/>
      </w:pPr>
      <w:r w:rsidRPr="00002853">
        <w:t>Select CPRS Configuration (Clin Coord) Option: LO  Lapsed Orders search</w:t>
      </w:r>
    </w:p>
    <w:p w14:paraId="560F4931" w14:textId="77777777" w:rsidR="00B5002B" w:rsidRPr="00002853" w:rsidRDefault="00B5002B" w:rsidP="00B5002B">
      <w:pPr>
        <w:pStyle w:val="CPRScapture"/>
      </w:pPr>
      <w:r w:rsidRPr="00002853">
        <w:t xml:space="preserve">                              Lapsed Orders Search</w:t>
      </w:r>
    </w:p>
    <w:p w14:paraId="2377B0F3" w14:textId="77777777" w:rsidR="00B5002B" w:rsidRPr="00002853" w:rsidRDefault="00B5002B" w:rsidP="00B5002B">
      <w:pPr>
        <w:pStyle w:val="CPRScapture"/>
      </w:pPr>
      <w:r w:rsidRPr="00002853">
        <w:t xml:space="preserve">               This report is formatted for a 132 column output.</w:t>
      </w:r>
    </w:p>
    <w:p w14:paraId="4CB81D64" w14:textId="77777777" w:rsidR="00B5002B" w:rsidRPr="00002853" w:rsidRDefault="00B5002B" w:rsidP="00B5002B">
      <w:pPr>
        <w:pStyle w:val="CPRScapture"/>
      </w:pPr>
      <w:r w:rsidRPr="00002853">
        <w:t xml:space="preserve">     Select one of the following:</w:t>
      </w:r>
    </w:p>
    <w:p w14:paraId="666C9DF1" w14:textId="77777777" w:rsidR="00B5002B" w:rsidRPr="00002853" w:rsidRDefault="00B5002B" w:rsidP="00B5002B">
      <w:pPr>
        <w:pStyle w:val="CPRScapture"/>
      </w:pPr>
      <w:r w:rsidRPr="00002853">
        <w:t xml:space="preserve">          1         Service/Section</w:t>
      </w:r>
    </w:p>
    <w:p w14:paraId="6FF41285" w14:textId="77777777" w:rsidR="00B5002B" w:rsidRPr="00002853" w:rsidRDefault="00B5002B" w:rsidP="00B5002B">
      <w:pPr>
        <w:pStyle w:val="CPRScapture"/>
      </w:pPr>
      <w:r w:rsidRPr="00002853">
        <w:t xml:space="preserve">          2         Provider</w:t>
      </w:r>
    </w:p>
    <w:p w14:paraId="01776EB5" w14:textId="77777777" w:rsidR="00B5002B" w:rsidRPr="00002853" w:rsidRDefault="00B5002B" w:rsidP="00B5002B">
      <w:pPr>
        <w:pStyle w:val="CPRScapture"/>
      </w:pPr>
      <w:r w:rsidRPr="00002853">
        <w:t xml:space="preserve">          3         Patient</w:t>
      </w:r>
    </w:p>
    <w:p w14:paraId="5DDEC8EE" w14:textId="77777777" w:rsidR="00B5002B" w:rsidRPr="00002853" w:rsidRDefault="00B5002B" w:rsidP="00B5002B">
      <w:pPr>
        <w:pStyle w:val="CPRScapture"/>
      </w:pPr>
      <w:r w:rsidRPr="00002853">
        <w:t xml:space="preserve">          4         Location</w:t>
      </w:r>
    </w:p>
    <w:p w14:paraId="46CF2EA0" w14:textId="77777777" w:rsidR="00B5002B" w:rsidRPr="00002853" w:rsidRDefault="00B5002B" w:rsidP="00B5002B">
      <w:pPr>
        <w:pStyle w:val="CPRScapture"/>
      </w:pPr>
      <w:r w:rsidRPr="00002853">
        <w:t xml:space="preserve">          5         Entered By</w:t>
      </w:r>
    </w:p>
    <w:p w14:paraId="153C7F1A" w14:textId="77777777" w:rsidR="00B5002B" w:rsidRPr="00002853" w:rsidRDefault="00B5002B" w:rsidP="00B5002B">
      <w:pPr>
        <w:pStyle w:val="CPRScapture"/>
      </w:pPr>
      <w:r w:rsidRPr="00002853">
        <w:lastRenderedPageBreak/>
        <w:t xml:space="preserve">          6         Division</w:t>
      </w:r>
    </w:p>
    <w:p w14:paraId="009F40AA" w14:textId="77777777" w:rsidR="00B5002B" w:rsidRPr="00002853" w:rsidRDefault="00B5002B" w:rsidP="00B5002B">
      <w:pPr>
        <w:pStyle w:val="CPRScapture"/>
      </w:pPr>
      <w:r w:rsidRPr="00002853">
        <w:t>Enter the sort criteria: 2  Provider</w:t>
      </w:r>
    </w:p>
    <w:p w14:paraId="78807805" w14:textId="77777777" w:rsidR="00B5002B" w:rsidRPr="00002853" w:rsidRDefault="00B5002B" w:rsidP="00B5002B">
      <w:pPr>
        <w:pStyle w:val="CPRScapture"/>
      </w:pPr>
      <w:r w:rsidRPr="00002853">
        <w:t>Would you like a specific Provider? NO// YES</w:t>
      </w:r>
    </w:p>
    <w:p w14:paraId="738955D8" w14:textId="77777777" w:rsidR="00B5002B" w:rsidRPr="00002853" w:rsidRDefault="00B5002B" w:rsidP="00B5002B">
      <w:pPr>
        <w:pStyle w:val="CPRScapture"/>
      </w:pPr>
      <w:r w:rsidRPr="00002853">
        <w:t xml:space="preserve">Select Provider: </w:t>
      </w:r>
      <w:proofErr w:type="spellStart"/>
      <w:r w:rsidRPr="00002853">
        <w:t>CPRSPROVIDER,TEN</w:t>
      </w:r>
      <w:proofErr w:type="spellEnd"/>
      <w:r w:rsidRPr="00002853">
        <w:t xml:space="preserve">    TR          MEDICINE       PHYSICIAN</w:t>
      </w:r>
    </w:p>
    <w:p w14:paraId="76AF38C6" w14:textId="77777777" w:rsidR="00B5002B" w:rsidRPr="00002853" w:rsidRDefault="00B5002B" w:rsidP="00B5002B">
      <w:pPr>
        <w:pStyle w:val="CPRScapture"/>
      </w:pPr>
      <w:r w:rsidRPr="00002853">
        <w:t xml:space="preserve">Select Provider: </w:t>
      </w:r>
    </w:p>
    <w:p w14:paraId="3B220721" w14:textId="77777777" w:rsidR="00B5002B" w:rsidRPr="00002853" w:rsidRDefault="00B5002B" w:rsidP="00B5002B">
      <w:pPr>
        <w:pStyle w:val="CPRScapture"/>
      </w:pPr>
      <w:r w:rsidRPr="00002853">
        <w:t>Enter a starting date: T-365  (MAR 29, 2007)</w:t>
      </w:r>
    </w:p>
    <w:p w14:paraId="237858ED" w14:textId="77777777" w:rsidR="00B5002B" w:rsidRPr="00002853" w:rsidRDefault="00B5002B" w:rsidP="00B5002B">
      <w:pPr>
        <w:pStyle w:val="CPRScapture"/>
      </w:pPr>
      <w:r w:rsidRPr="00002853">
        <w:t>Enter an ending date: T  (MAR 28, 2008)</w:t>
      </w:r>
    </w:p>
    <w:p w14:paraId="5AF85111" w14:textId="77777777" w:rsidR="00B5002B" w:rsidRPr="00002853" w:rsidRDefault="00B5002B" w:rsidP="00B5002B">
      <w:pPr>
        <w:pStyle w:val="CPRScapture"/>
      </w:pPr>
      <w:r w:rsidRPr="00002853">
        <w:t>Print summary only ? NO// YES</w:t>
      </w:r>
    </w:p>
    <w:p w14:paraId="034AD245" w14:textId="77777777" w:rsidR="00B5002B" w:rsidRPr="00002853" w:rsidRDefault="00B5002B" w:rsidP="00B5002B">
      <w:pPr>
        <w:pStyle w:val="CPRScapture"/>
      </w:pPr>
      <w:r w:rsidRPr="00002853">
        <w:t>DEVICE: HOME//   HOME</w:t>
      </w:r>
    </w:p>
    <w:p w14:paraId="5E9A0C1C" w14:textId="77777777" w:rsidR="00B5002B" w:rsidRPr="00002853" w:rsidRDefault="00B5002B" w:rsidP="00B5002B">
      <w:pPr>
        <w:pStyle w:val="CPRScapture"/>
      </w:pPr>
      <w:r w:rsidRPr="00002853">
        <w:t>Report Date: Mar 28, 2008@13:58:35  Sort Range From: Mar 29, 2007   To: Mar 28, 2008</w:t>
      </w:r>
    </w:p>
    <w:p w14:paraId="6EFB3F91" w14:textId="77777777" w:rsidR="00B5002B" w:rsidRPr="00002853" w:rsidRDefault="00B5002B" w:rsidP="00B5002B">
      <w:pPr>
        <w:pStyle w:val="CPRScapture"/>
      </w:pPr>
      <w:r w:rsidRPr="00002853">
        <w:t xml:space="preserve">                Order Statistics for Provider sort</w:t>
      </w:r>
    </w:p>
    <w:p w14:paraId="405D906B" w14:textId="77777777" w:rsidR="00B5002B" w:rsidRPr="00002853" w:rsidRDefault="00B5002B" w:rsidP="00B5002B">
      <w:pPr>
        <w:pStyle w:val="CPRScapture"/>
      </w:pPr>
      <w:r w:rsidRPr="00002853">
        <w:t>Provider                 Patient                  # of Orders</w:t>
      </w:r>
    </w:p>
    <w:p w14:paraId="607A1DA7" w14:textId="77777777" w:rsidR="00B5002B" w:rsidRPr="00002853" w:rsidRDefault="00B5002B" w:rsidP="00B5002B">
      <w:pPr>
        <w:pStyle w:val="CPRScapture"/>
      </w:pPr>
      <w:r w:rsidRPr="00002853">
        <w:t>-------------------------------------------------------------------------</w:t>
      </w:r>
    </w:p>
    <w:p w14:paraId="47D08621" w14:textId="77777777" w:rsidR="00B5002B" w:rsidRPr="00002853" w:rsidRDefault="00B5002B" w:rsidP="00B5002B">
      <w:pPr>
        <w:pStyle w:val="CPRScapture"/>
      </w:pPr>
      <w:proofErr w:type="spellStart"/>
      <w:r w:rsidRPr="00002853">
        <w:t>CPRSPROVIDER,TEN</w:t>
      </w:r>
      <w:proofErr w:type="spellEnd"/>
      <w:r w:rsidRPr="00002853">
        <w:t xml:space="preserve">         </w:t>
      </w:r>
      <w:proofErr w:type="spellStart"/>
      <w:r w:rsidRPr="00002853">
        <w:t>CPRSPATIENT,EIGHT</w:t>
      </w:r>
      <w:proofErr w:type="spellEnd"/>
      <w:r w:rsidRPr="00002853">
        <w:t xml:space="preserve">        4</w:t>
      </w:r>
    </w:p>
    <w:p w14:paraId="25B6807F" w14:textId="77777777" w:rsidR="00B5002B" w:rsidRPr="00002853" w:rsidRDefault="00B5002B" w:rsidP="00B5002B">
      <w:pPr>
        <w:pStyle w:val="CPRScapture"/>
      </w:pPr>
      <w:proofErr w:type="spellStart"/>
      <w:r w:rsidRPr="00002853">
        <w:t>CPRSPROVIDER,TEN</w:t>
      </w:r>
      <w:proofErr w:type="spellEnd"/>
      <w:r w:rsidRPr="00002853">
        <w:t xml:space="preserve">         </w:t>
      </w:r>
      <w:proofErr w:type="spellStart"/>
      <w:r w:rsidRPr="00002853">
        <w:t>CPRSPATIENT,FOUR</w:t>
      </w:r>
      <w:proofErr w:type="spellEnd"/>
      <w:r w:rsidRPr="00002853">
        <w:t xml:space="preserve">         12</w:t>
      </w:r>
    </w:p>
    <w:p w14:paraId="656C602D" w14:textId="77777777" w:rsidR="00B5002B" w:rsidRPr="00002853" w:rsidRDefault="00B5002B" w:rsidP="00B5002B">
      <w:pPr>
        <w:pStyle w:val="CPRScapture"/>
      </w:pPr>
      <w:proofErr w:type="spellStart"/>
      <w:r w:rsidRPr="00002853">
        <w:t>CPRSPROVIDER,TEN</w:t>
      </w:r>
      <w:proofErr w:type="spellEnd"/>
      <w:r w:rsidRPr="00002853">
        <w:t xml:space="preserve">         </w:t>
      </w:r>
      <w:proofErr w:type="spellStart"/>
      <w:r w:rsidRPr="00002853">
        <w:t>CPRSPATIENT,TEN</w:t>
      </w:r>
      <w:proofErr w:type="spellEnd"/>
      <w:r w:rsidRPr="00002853">
        <w:t xml:space="preserve">          2</w:t>
      </w:r>
    </w:p>
    <w:p w14:paraId="09B2889A" w14:textId="77777777" w:rsidR="00B5002B" w:rsidRPr="00002853" w:rsidRDefault="00B5002B" w:rsidP="00B5002B">
      <w:pPr>
        <w:pStyle w:val="CPRScapture"/>
      </w:pPr>
      <w:proofErr w:type="spellStart"/>
      <w:r w:rsidRPr="00002853">
        <w:t>CPRSPROVIDER,TEN</w:t>
      </w:r>
      <w:proofErr w:type="spellEnd"/>
      <w:r w:rsidRPr="00002853">
        <w:t xml:space="preserve">         </w:t>
      </w:r>
      <w:proofErr w:type="spellStart"/>
      <w:r w:rsidRPr="00002853">
        <w:t>CPRSPATIENT,TWELVE</w:t>
      </w:r>
      <w:proofErr w:type="spellEnd"/>
      <w:r w:rsidRPr="00002853">
        <w:t xml:space="preserve">       3</w:t>
      </w:r>
    </w:p>
    <w:p w14:paraId="212F1ECA" w14:textId="77777777" w:rsidR="00B5002B" w:rsidRPr="00002853" w:rsidRDefault="00B5002B" w:rsidP="00B5002B">
      <w:pPr>
        <w:pStyle w:val="CPRScapture"/>
      </w:pPr>
      <w:proofErr w:type="spellStart"/>
      <w:r w:rsidRPr="00002853">
        <w:t>CPRSPROVIDER,TEN</w:t>
      </w:r>
      <w:proofErr w:type="spellEnd"/>
      <w:r w:rsidRPr="00002853">
        <w:t xml:space="preserve">         </w:t>
      </w:r>
      <w:proofErr w:type="spellStart"/>
      <w:r w:rsidRPr="00002853">
        <w:t>CPRSPATIENT,TWENTY</w:t>
      </w:r>
      <w:proofErr w:type="spellEnd"/>
      <w:r w:rsidRPr="00002853">
        <w:t xml:space="preserve"> FOUR  3</w:t>
      </w:r>
    </w:p>
    <w:p w14:paraId="27BCF09E" w14:textId="77777777" w:rsidR="00B5002B" w:rsidRPr="00002853" w:rsidRDefault="00B5002B" w:rsidP="00B5002B">
      <w:pPr>
        <w:pStyle w:val="CPRScapture"/>
      </w:pPr>
      <w:proofErr w:type="spellStart"/>
      <w:r w:rsidRPr="00002853">
        <w:t>CPRSPROVIDER,TEN</w:t>
      </w:r>
      <w:proofErr w:type="spellEnd"/>
      <w:r w:rsidRPr="00002853">
        <w:t xml:space="preserve">         </w:t>
      </w:r>
      <w:proofErr w:type="spellStart"/>
      <w:r w:rsidRPr="00002853">
        <w:t>CPRSPATIENT,TWO</w:t>
      </w:r>
      <w:proofErr w:type="spellEnd"/>
      <w:r w:rsidRPr="00002853">
        <w:t xml:space="preserve">          3</w:t>
      </w:r>
    </w:p>
    <w:p w14:paraId="1667B0F2" w14:textId="77777777" w:rsidR="00B5002B" w:rsidRPr="00002853" w:rsidRDefault="00B5002B" w:rsidP="00B5002B">
      <w:pPr>
        <w:pStyle w:val="CPRScapture"/>
      </w:pPr>
      <w:r w:rsidRPr="00002853">
        <w:t xml:space="preserve">                                              SUBTOTAL: 28</w:t>
      </w:r>
    </w:p>
    <w:p w14:paraId="22FBFBB3" w14:textId="77777777" w:rsidR="00B5002B" w:rsidRPr="00002853" w:rsidRDefault="00B5002B" w:rsidP="00B5002B">
      <w:pPr>
        <w:pStyle w:val="CPRScapture"/>
      </w:pPr>
      <w:r w:rsidRPr="00002853">
        <w:t xml:space="preserve">                                              ------------</w:t>
      </w:r>
    </w:p>
    <w:p w14:paraId="37F3B5F4" w14:textId="77777777" w:rsidR="00B5002B" w:rsidRPr="00002853" w:rsidRDefault="00B5002B" w:rsidP="00B5002B">
      <w:pPr>
        <w:pStyle w:val="CPRScapture"/>
      </w:pPr>
      <w:r w:rsidRPr="00002853">
        <w:t xml:space="preserve">                                              TOTAL: 28</w:t>
      </w:r>
    </w:p>
    <w:p w14:paraId="578EF623" w14:textId="77777777" w:rsidR="00891DB6" w:rsidRDefault="00891DB6" w:rsidP="00AB4FEE">
      <w:pPr>
        <w:pStyle w:val="Heading2"/>
      </w:pPr>
      <w:r>
        <w:br w:type="page"/>
      </w:r>
    </w:p>
    <w:p w14:paraId="0CD97057" w14:textId="2CA881F9" w:rsidR="00356455" w:rsidRPr="00002853" w:rsidRDefault="00356455" w:rsidP="00AB4FEE">
      <w:pPr>
        <w:pStyle w:val="Heading2"/>
      </w:pPr>
      <w:bookmarkStart w:id="674" w:name="_Toc22644764"/>
      <w:r w:rsidRPr="00002853">
        <w:lastRenderedPageBreak/>
        <w:t>Personal Quick Orders</w:t>
      </w:r>
      <w:bookmarkEnd w:id="215"/>
      <w:bookmarkEnd w:id="674"/>
      <w:r w:rsidRPr="00002853">
        <w:fldChar w:fldCharType="begin"/>
      </w:r>
      <w:r w:rsidRPr="00002853">
        <w:instrText xml:space="preserve"> XE “Quick Orders” </w:instrText>
      </w:r>
      <w:r w:rsidRPr="00002853">
        <w:fldChar w:fldCharType="end"/>
      </w:r>
    </w:p>
    <w:p w14:paraId="0CB7703B" w14:textId="77777777" w:rsidR="00356455" w:rsidRPr="00002853" w:rsidRDefault="00356455">
      <w:pPr>
        <w:pStyle w:val="CPRSH2Body"/>
      </w:pPr>
      <w:r w:rsidRPr="00002853">
        <w:t>Some exported ordering dialogs allow the user to create their own quick orders. These quick orders are shown at the top of the leftmost list box in the order dialog. The list of quick orders for each user is stored in the following parameters:</w:t>
      </w:r>
    </w:p>
    <w:p w14:paraId="74594ADE" w14:textId="77777777" w:rsidR="00356455" w:rsidRPr="00002853" w:rsidRDefault="00356455">
      <w:pPr>
        <w:pStyle w:val="CPRScapture"/>
      </w:pPr>
      <w:proofErr w:type="spellStart"/>
      <w:r w:rsidRPr="00002853">
        <w:t>ORWDQ</w:t>
      </w:r>
      <w:proofErr w:type="spellEnd"/>
      <w:r w:rsidRPr="00002853">
        <w:t xml:space="preserve"> ANI                     Imaging Dialog, </w:t>
      </w:r>
      <w:proofErr w:type="spellStart"/>
      <w:r w:rsidRPr="00002853">
        <w:t>Angio</w:t>
      </w:r>
      <w:proofErr w:type="spellEnd"/>
      <w:r w:rsidRPr="00002853">
        <w:t>/Neuro Orders</w:t>
      </w:r>
    </w:p>
    <w:p w14:paraId="209A12C6" w14:textId="77777777" w:rsidR="00356455" w:rsidRPr="00002853" w:rsidRDefault="00356455">
      <w:pPr>
        <w:pStyle w:val="CPRScapture"/>
      </w:pPr>
      <w:proofErr w:type="spellStart"/>
      <w:r w:rsidRPr="00002853">
        <w:t>ORWDQ</w:t>
      </w:r>
      <w:proofErr w:type="spellEnd"/>
      <w:r w:rsidRPr="00002853">
        <w:t xml:space="preserve"> CARD                    Imaging Dialog, Cardiology (Nuc Med) Orders</w:t>
      </w:r>
    </w:p>
    <w:p w14:paraId="51CEED9A" w14:textId="77777777" w:rsidR="00356455" w:rsidRPr="00002853" w:rsidRDefault="00356455">
      <w:pPr>
        <w:pStyle w:val="CPRScapture"/>
      </w:pPr>
      <w:proofErr w:type="spellStart"/>
      <w:r w:rsidRPr="00002853">
        <w:t>ORWDQ</w:t>
      </w:r>
      <w:proofErr w:type="spellEnd"/>
      <w:r w:rsidRPr="00002853">
        <w:t xml:space="preserve"> </w:t>
      </w:r>
      <w:proofErr w:type="spellStart"/>
      <w:r w:rsidRPr="00002853">
        <w:t>CSLT</w:t>
      </w:r>
      <w:proofErr w:type="spellEnd"/>
      <w:r w:rsidRPr="00002853">
        <w:t xml:space="preserve">                    Consult Dialog</w:t>
      </w:r>
    </w:p>
    <w:p w14:paraId="0A7E0537" w14:textId="77777777" w:rsidR="00356455" w:rsidRPr="00002853" w:rsidRDefault="00356455">
      <w:pPr>
        <w:pStyle w:val="CPRScapture"/>
      </w:pPr>
      <w:proofErr w:type="spellStart"/>
      <w:r w:rsidRPr="00002853">
        <w:t>ORWDQ</w:t>
      </w:r>
      <w:proofErr w:type="spellEnd"/>
      <w:r w:rsidRPr="00002853">
        <w:t xml:space="preserve"> CT                      Imaging Dialog, CT Scan Orders</w:t>
      </w:r>
    </w:p>
    <w:p w14:paraId="1F9AC169" w14:textId="77777777" w:rsidR="00356455" w:rsidRPr="00002853" w:rsidRDefault="00356455">
      <w:pPr>
        <w:pStyle w:val="CPRScapture"/>
      </w:pPr>
      <w:proofErr w:type="spellStart"/>
      <w:r w:rsidRPr="00002853">
        <w:t>ORWDQ</w:t>
      </w:r>
      <w:proofErr w:type="spellEnd"/>
      <w:r w:rsidRPr="00002853">
        <w:t xml:space="preserve"> DO                      Dietetics Dialog, Diet Orders</w:t>
      </w:r>
    </w:p>
    <w:p w14:paraId="0EFA95FD" w14:textId="77777777" w:rsidR="00356455" w:rsidRPr="00002853" w:rsidRDefault="00356455">
      <w:pPr>
        <w:pStyle w:val="CPRScapture"/>
      </w:pPr>
      <w:proofErr w:type="spellStart"/>
      <w:r w:rsidRPr="00002853">
        <w:t>ORWDQ</w:t>
      </w:r>
      <w:proofErr w:type="spellEnd"/>
      <w:r w:rsidRPr="00002853">
        <w:t xml:space="preserve"> IV RX                   IV Fluid Dialog</w:t>
      </w:r>
    </w:p>
    <w:p w14:paraId="3E58D145" w14:textId="77777777" w:rsidR="00356455" w:rsidRPr="00002853" w:rsidRDefault="00356455">
      <w:pPr>
        <w:pStyle w:val="CPRScapture"/>
      </w:pPr>
      <w:proofErr w:type="spellStart"/>
      <w:r w:rsidRPr="00002853">
        <w:t>ORWDQ</w:t>
      </w:r>
      <w:proofErr w:type="spellEnd"/>
      <w:r w:rsidRPr="00002853">
        <w:t xml:space="preserve"> LAB                     </w:t>
      </w:r>
      <w:proofErr w:type="spellStart"/>
      <w:r w:rsidRPr="00002853">
        <w:t>Lab</w:t>
      </w:r>
      <w:proofErr w:type="spellEnd"/>
      <w:r w:rsidRPr="00002853">
        <w:t xml:space="preserve"> Dialog</w:t>
      </w:r>
    </w:p>
    <w:p w14:paraId="70610D0B" w14:textId="77777777" w:rsidR="00356455" w:rsidRPr="00002853" w:rsidRDefault="00356455">
      <w:pPr>
        <w:pStyle w:val="CPRScapture"/>
      </w:pPr>
      <w:proofErr w:type="spellStart"/>
      <w:r w:rsidRPr="00002853">
        <w:t>ORWDQ</w:t>
      </w:r>
      <w:proofErr w:type="spellEnd"/>
      <w:r w:rsidRPr="00002853">
        <w:t xml:space="preserve"> MAM                     Imaging Dialog, Mammography Orders</w:t>
      </w:r>
    </w:p>
    <w:p w14:paraId="563E5C0D" w14:textId="77777777" w:rsidR="00356455" w:rsidRPr="00002853" w:rsidRDefault="00356455">
      <w:pPr>
        <w:pStyle w:val="CPRScapture"/>
      </w:pPr>
      <w:proofErr w:type="spellStart"/>
      <w:r w:rsidRPr="00002853">
        <w:t>ORWDQ</w:t>
      </w:r>
      <w:proofErr w:type="spellEnd"/>
      <w:r w:rsidRPr="00002853">
        <w:t xml:space="preserve"> MRI                     Imaging Dialog, MRI Orders</w:t>
      </w:r>
    </w:p>
    <w:p w14:paraId="315E3EB5" w14:textId="77777777" w:rsidR="00356455" w:rsidRPr="00002853" w:rsidRDefault="00356455">
      <w:pPr>
        <w:pStyle w:val="CPRScapture"/>
      </w:pPr>
      <w:proofErr w:type="spellStart"/>
      <w:r w:rsidRPr="00002853">
        <w:t>ORWDQ</w:t>
      </w:r>
      <w:proofErr w:type="spellEnd"/>
      <w:r w:rsidRPr="00002853">
        <w:t xml:space="preserve"> NM                      Imaging Dialog, Nuclear Med Orders</w:t>
      </w:r>
    </w:p>
    <w:p w14:paraId="07987362" w14:textId="77777777" w:rsidR="00356455" w:rsidRPr="00002853" w:rsidRDefault="00356455">
      <w:pPr>
        <w:pStyle w:val="CPRScapture"/>
      </w:pPr>
      <w:proofErr w:type="spellStart"/>
      <w:r w:rsidRPr="00002853">
        <w:t>ORWDQ</w:t>
      </w:r>
      <w:proofErr w:type="spellEnd"/>
      <w:r w:rsidRPr="00002853">
        <w:t xml:space="preserve"> O RX                    Outpatient Medication Dialog</w:t>
      </w:r>
    </w:p>
    <w:p w14:paraId="7E8F30F8" w14:textId="77777777" w:rsidR="00356455" w:rsidRPr="00002853" w:rsidRDefault="00356455">
      <w:pPr>
        <w:pStyle w:val="CPRScapture"/>
      </w:pPr>
      <w:proofErr w:type="spellStart"/>
      <w:r w:rsidRPr="00002853">
        <w:t>ORWDQ</w:t>
      </w:r>
      <w:proofErr w:type="spellEnd"/>
      <w:r w:rsidRPr="00002853">
        <w:t xml:space="preserve"> PROC                    Procedures Dialog</w:t>
      </w:r>
    </w:p>
    <w:p w14:paraId="5656870A" w14:textId="77777777" w:rsidR="00356455" w:rsidRPr="00002853" w:rsidRDefault="00356455">
      <w:pPr>
        <w:pStyle w:val="CPRScapture"/>
      </w:pPr>
      <w:proofErr w:type="spellStart"/>
      <w:r w:rsidRPr="00002853">
        <w:t>ORWDQ</w:t>
      </w:r>
      <w:proofErr w:type="spellEnd"/>
      <w:r w:rsidRPr="00002853">
        <w:t xml:space="preserve"> RAD                     Imaging Dialog, Radiology Orders</w:t>
      </w:r>
    </w:p>
    <w:p w14:paraId="508768AB" w14:textId="77777777" w:rsidR="00356455" w:rsidRPr="00002853" w:rsidRDefault="00356455">
      <w:pPr>
        <w:pStyle w:val="CPRScapture"/>
      </w:pPr>
      <w:proofErr w:type="spellStart"/>
      <w:r w:rsidRPr="00002853">
        <w:t>ORWDQ</w:t>
      </w:r>
      <w:proofErr w:type="spellEnd"/>
      <w:r w:rsidRPr="00002853">
        <w:t xml:space="preserve"> TF                      Dietetics Dialog,  </w:t>
      </w:r>
      <w:proofErr w:type="spellStart"/>
      <w:r w:rsidRPr="00002853">
        <w:t>Tubefeeding</w:t>
      </w:r>
      <w:proofErr w:type="spellEnd"/>
      <w:r w:rsidRPr="00002853">
        <w:t xml:space="preserve"> Orders</w:t>
      </w:r>
    </w:p>
    <w:p w14:paraId="75C74062" w14:textId="77777777" w:rsidR="00356455" w:rsidRPr="00002853" w:rsidRDefault="00356455">
      <w:pPr>
        <w:pStyle w:val="CPRScapture"/>
      </w:pPr>
      <w:proofErr w:type="spellStart"/>
      <w:r w:rsidRPr="00002853">
        <w:t>ORWDQ</w:t>
      </w:r>
      <w:proofErr w:type="spellEnd"/>
      <w:r w:rsidRPr="00002853">
        <w:t xml:space="preserve"> UD RX                   Inpatient Medication Dialog</w:t>
      </w:r>
    </w:p>
    <w:p w14:paraId="77FDEEC0" w14:textId="77777777" w:rsidR="00356455" w:rsidRPr="00002853" w:rsidRDefault="00356455">
      <w:pPr>
        <w:pStyle w:val="CPRScapture"/>
      </w:pPr>
      <w:proofErr w:type="spellStart"/>
      <w:r w:rsidRPr="00002853">
        <w:t>ORWDQ</w:t>
      </w:r>
      <w:proofErr w:type="spellEnd"/>
      <w:r w:rsidRPr="00002853">
        <w:t xml:space="preserve"> US                      Imaging Dialog, Ultrasound Orders</w:t>
      </w:r>
    </w:p>
    <w:p w14:paraId="63BD4564" w14:textId="77777777" w:rsidR="00356455" w:rsidRPr="00002853" w:rsidRDefault="00356455">
      <w:pPr>
        <w:pStyle w:val="CPRScapture"/>
      </w:pPr>
      <w:proofErr w:type="spellStart"/>
      <w:r w:rsidRPr="00002853">
        <w:t>ORWDQ</w:t>
      </w:r>
      <w:proofErr w:type="spellEnd"/>
      <w:r w:rsidRPr="00002853">
        <w:t xml:space="preserve"> VAS                     Imaging Dialog, Vascular Lab Orders</w:t>
      </w:r>
    </w:p>
    <w:p w14:paraId="6F1C0117" w14:textId="77777777" w:rsidR="00356455" w:rsidRPr="00002853" w:rsidRDefault="00356455">
      <w:pPr>
        <w:pStyle w:val="CPRScapture"/>
      </w:pPr>
      <w:proofErr w:type="spellStart"/>
      <w:r w:rsidRPr="00002853">
        <w:t>ORWDQ</w:t>
      </w:r>
      <w:proofErr w:type="spellEnd"/>
      <w:r w:rsidRPr="00002853">
        <w:t xml:space="preserve"> </w:t>
      </w:r>
      <w:proofErr w:type="spellStart"/>
      <w:r w:rsidRPr="00002853">
        <w:t>XRAY</w:t>
      </w:r>
      <w:proofErr w:type="spellEnd"/>
      <w:r w:rsidRPr="00002853">
        <w:t xml:space="preserve">                    Imaging Dialog</w:t>
      </w:r>
    </w:p>
    <w:p w14:paraId="07A7EACF" w14:textId="77777777" w:rsidR="00356455" w:rsidRPr="00002853" w:rsidRDefault="00356455" w:rsidP="00891DB6">
      <w:pPr>
        <w:pStyle w:val="CPRSH2Body"/>
        <w:spacing w:before="120"/>
      </w:pPr>
      <w:r w:rsidRPr="00002853">
        <w:t>When a user creates a personal quick order, the contents of the quick order itself are stored in the Order Dialog file (#101.41). These Quick Orders</w:t>
      </w:r>
      <w:r w:rsidRPr="00002853">
        <w:fldChar w:fldCharType="begin"/>
      </w:r>
      <w:r w:rsidRPr="00002853">
        <w:instrText xml:space="preserve"> XE “Quick Orders” </w:instrText>
      </w:r>
      <w:r w:rsidRPr="00002853">
        <w:fldChar w:fldCharType="end"/>
      </w:r>
      <w:r w:rsidRPr="00002853">
        <w:t xml:space="preserve"> are all stored in the </w:t>
      </w:r>
      <w:proofErr w:type="spellStart"/>
      <w:r w:rsidRPr="00002853">
        <w:t>ORWDQ</w:t>
      </w:r>
      <w:proofErr w:type="spellEnd"/>
      <w:r w:rsidRPr="00002853">
        <w:t xml:space="preserve"> namespace. The internal name of the Quick Orders entry will look something like, </w:t>
      </w:r>
      <w:proofErr w:type="spellStart"/>
      <w:r w:rsidRPr="00002853">
        <w:t>ORWDQ</w:t>
      </w:r>
      <w:proofErr w:type="spellEnd"/>
      <w:r w:rsidRPr="00002853">
        <w:t xml:space="preserve"> 0D7682BC. The second part of the name is a hexadecimal representation of the quick order checksum. This hex number is used to avoid the creation of identical (and redundant) quick order entries.</w:t>
      </w:r>
    </w:p>
    <w:p w14:paraId="4FE7BD99" w14:textId="77777777" w:rsidR="00356455" w:rsidRPr="00002853" w:rsidRDefault="003946E4" w:rsidP="00AB4FEE">
      <w:pPr>
        <w:pStyle w:val="Heading2"/>
      </w:pPr>
      <w:bookmarkStart w:id="675" w:name="ordering_menus_quick_orders"/>
      <w:bookmarkStart w:id="676" w:name="_Toc495200824"/>
      <w:bookmarkEnd w:id="675"/>
      <w:r w:rsidRPr="00002853">
        <w:rPr>
          <w:rStyle w:val="CPRSH3BodyChar"/>
        </w:rPr>
        <w:br w:type="page"/>
      </w:r>
      <w:bookmarkStart w:id="677" w:name="_Toc22644765"/>
      <w:r w:rsidR="00356455" w:rsidRPr="00002853">
        <w:lastRenderedPageBreak/>
        <w:t>Ordering Menus and Quick Orders</w:t>
      </w:r>
      <w:bookmarkEnd w:id="676"/>
      <w:bookmarkEnd w:id="677"/>
      <w:r w:rsidR="00356455" w:rsidRPr="00002853">
        <w:fldChar w:fldCharType="begin"/>
      </w:r>
      <w:r w:rsidR="00356455" w:rsidRPr="00002853">
        <w:instrText xml:space="preserve"> XE “Quick Orders” </w:instrText>
      </w:r>
      <w:r w:rsidR="00356455" w:rsidRPr="00002853">
        <w:fldChar w:fldCharType="end"/>
      </w:r>
    </w:p>
    <w:p w14:paraId="08616B7B" w14:textId="77777777" w:rsidR="00731B63" w:rsidRPr="00002853" w:rsidRDefault="00356455">
      <w:pPr>
        <w:pStyle w:val="CPRSH2Body"/>
      </w:pPr>
      <w:r w:rsidRPr="00002853">
        <w:t>Ordering menus may be activated from the “Write Orders” list box. The menu display window works like a browser window. The user moves through menus by selecting items in the display. It is possible to navigate forward and backwards through menus that have been selected by clicking the forward and backward arrows at the top of the screen. The user can exit the menu tree at any level by clicking “Done”. This behavior differs slightly from the List Manager</w:t>
      </w:r>
      <w:r w:rsidRPr="00002853">
        <w:fldChar w:fldCharType="begin"/>
      </w:r>
      <w:r w:rsidRPr="00002853">
        <w:instrText xml:space="preserve"> XE “List Manager” </w:instrText>
      </w:r>
      <w:r w:rsidRPr="00002853">
        <w:fldChar w:fldCharType="end"/>
      </w:r>
      <w:r w:rsidRPr="00002853">
        <w:t xml:space="preserve"> interface. The Path Switch field (#53) of the Order Dialog file (#101.41) is currently ignored by the GUI menu navigator.</w:t>
      </w:r>
    </w:p>
    <w:p w14:paraId="1C64F972" w14:textId="77777777" w:rsidR="00356455" w:rsidRPr="00002853" w:rsidRDefault="00356455">
      <w:pPr>
        <w:pStyle w:val="CPRSH2Body"/>
      </w:pPr>
      <w:r w:rsidRPr="00002853">
        <w:t>When a quick order is selected from the menu, the subsequent behavior depends on what is in the VERIFY ORDER (#8) and the AUTO-ACCEPT QUICK ORDER (#58) fields of the Order Dialog file (#101.41).</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440"/>
        <w:gridCol w:w="5575"/>
      </w:tblGrid>
      <w:tr w:rsidR="00356455" w:rsidRPr="00AB4FEE" w14:paraId="592B193D" w14:textId="77777777" w:rsidTr="00AB4FEE">
        <w:trPr>
          <w:tblHeader/>
        </w:trPr>
        <w:tc>
          <w:tcPr>
            <w:tcW w:w="900" w:type="dxa"/>
          </w:tcPr>
          <w:p w14:paraId="68C240E3" w14:textId="77777777" w:rsidR="00356455" w:rsidRPr="00AB4FEE" w:rsidRDefault="00356455" w:rsidP="00AB4FEE">
            <w:pPr>
              <w:ind w:left="0"/>
              <w:rPr>
                <w:rFonts w:ascii="Arial" w:hAnsi="Arial" w:cs="Arial"/>
                <w:b/>
                <w:bCs/>
                <w:sz w:val="20"/>
              </w:rPr>
            </w:pPr>
            <w:r w:rsidRPr="00AB4FEE">
              <w:rPr>
                <w:rFonts w:ascii="Arial" w:hAnsi="Arial" w:cs="Arial"/>
                <w:b/>
                <w:bCs/>
                <w:sz w:val="20"/>
              </w:rPr>
              <w:t>Verify</w:t>
            </w:r>
          </w:p>
        </w:tc>
        <w:tc>
          <w:tcPr>
            <w:tcW w:w="1440" w:type="dxa"/>
          </w:tcPr>
          <w:p w14:paraId="7F402053" w14:textId="77777777" w:rsidR="00356455" w:rsidRPr="00AB4FEE" w:rsidRDefault="00356455" w:rsidP="00AB4FEE">
            <w:pPr>
              <w:ind w:left="0"/>
              <w:rPr>
                <w:rFonts w:ascii="Arial" w:hAnsi="Arial" w:cs="Arial"/>
                <w:b/>
                <w:bCs/>
                <w:sz w:val="20"/>
              </w:rPr>
            </w:pPr>
            <w:r w:rsidRPr="00AB4FEE">
              <w:rPr>
                <w:rFonts w:ascii="Arial" w:hAnsi="Arial" w:cs="Arial"/>
                <w:b/>
                <w:bCs/>
                <w:sz w:val="20"/>
              </w:rPr>
              <w:t>Auto-Accept</w:t>
            </w:r>
          </w:p>
        </w:tc>
        <w:tc>
          <w:tcPr>
            <w:tcW w:w="5575" w:type="dxa"/>
          </w:tcPr>
          <w:p w14:paraId="5A250484" w14:textId="77777777" w:rsidR="00356455" w:rsidRPr="00AB4FEE" w:rsidRDefault="00356455" w:rsidP="00AB4FEE">
            <w:pPr>
              <w:ind w:left="-7"/>
              <w:rPr>
                <w:rFonts w:ascii="Arial" w:hAnsi="Arial" w:cs="Arial"/>
                <w:b/>
                <w:bCs/>
                <w:sz w:val="20"/>
              </w:rPr>
            </w:pPr>
            <w:r w:rsidRPr="00AB4FEE">
              <w:rPr>
                <w:rFonts w:ascii="Arial" w:hAnsi="Arial" w:cs="Arial"/>
                <w:b/>
                <w:bCs/>
                <w:sz w:val="20"/>
              </w:rPr>
              <w:t>Behavior</w:t>
            </w:r>
          </w:p>
        </w:tc>
      </w:tr>
      <w:tr w:rsidR="00356455" w:rsidRPr="00AB4FEE" w14:paraId="1A0C7968" w14:textId="77777777" w:rsidTr="00AB4FEE">
        <w:tc>
          <w:tcPr>
            <w:tcW w:w="900" w:type="dxa"/>
          </w:tcPr>
          <w:p w14:paraId="65741878" w14:textId="77777777" w:rsidR="00356455" w:rsidRPr="00AB4FEE" w:rsidRDefault="00356455" w:rsidP="00AB4FEE">
            <w:pPr>
              <w:ind w:left="0"/>
              <w:rPr>
                <w:rFonts w:ascii="Arial" w:hAnsi="Arial" w:cs="Arial"/>
                <w:sz w:val="20"/>
              </w:rPr>
            </w:pPr>
            <w:r w:rsidRPr="00AB4FEE">
              <w:rPr>
                <w:rFonts w:ascii="Arial" w:hAnsi="Arial" w:cs="Arial"/>
                <w:sz w:val="20"/>
              </w:rPr>
              <w:t>No</w:t>
            </w:r>
          </w:p>
        </w:tc>
        <w:tc>
          <w:tcPr>
            <w:tcW w:w="1440" w:type="dxa"/>
          </w:tcPr>
          <w:p w14:paraId="31DB8F3B" w14:textId="77777777" w:rsidR="00356455" w:rsidRPr="00AB4FEE" w:rsidRDefault="00356455" w:rsidP="00AB4FEE">
            <w:pPr>
              <w:ind w:left="0"/>
              <w:rPr>
                <w:rFonts w:ascii="Arial" w:hAnsi="Arial" w:cs="Arial"/>
                <w:sz w:val="20"/>
              </w:rPr>
            </w:pPr>
            <w:r w:rsidRPr="00AB4FEE">
              <w:rPr>
                <w:rFonts w:ascii="Arial" w:hAnsi="Arial" w:cs="Arial"/>
                <w:sz w:val="20"/>
              </w:rPr>
              <w:t>No</w:t>
            </w:r>
          </w:p>
        </w:tc>
        <w:tc>
          <w:tcPr>
            <w:tcW w:w="5575" w:type="dxa"/>
          </w:tcPr>
          <w:p w14:paraId="4F12A9E4" w14:textId="77777777" w:rsidR="00356455" w:rsidRPr="00AB4FEE" w:rsidRDefault="00356455" w:rsidP="00AB4FEE">
            <w:pPr>
              <w:ind w:left="-7"/>
              <w:rPr>
                <w:rFonts w:ascii="Arial" w:hAnsi="Arial" w:cs="Arial"/>
                <w:sz w:val="20"/>
              </w:rPr>
            </w:pPr>
            <w:r w:rsidRPr="00AB4FEE">
              <w:rPr>
                <w:rFonts w:ascii="Arial" w:hAnsi="Arial" w:cs="Arial"/>
                <w:sz w:val="20"/>
              </w:rPr>
              <w:t>Full ordering dialog shows</w:t>
            </w:r>
          </w:p>
        </w:tc>
      </w:tr>
      <w:tr w:rsidR="00356455" w:rsidRPr="00AB4FEE" w14:paraId="65CDEBA9" w14:textId="77777777" w:rsidTr="00AB4FEE">
        <w:tc>
          <w:tcPr>
            <w:tcW w:w="900" w:type="dxa"/>
          </w:tcPr>
          <w:p w14:paraId="6B9A3BA2" w14:textId="77777777" w:rsidR="00356455" w:rsidRPr="00AB4FEE" w:rsidRDefault="00356455" w:rsidP="00AB4FEE">
            <w:pPr>
              <w:ind w:left="0"/>
              <w:rPr>
                <w:rFonts w:ascii="Arial" w:hAnsi="Arial" w:cs="Arial"/>
                <w:sz w:val="20"/>
              </w:rPr>
            </w:pPr>
            <w:r w:rsidRPr="00AB4FEE">
              <w:rPr>
                <w:rFonts w:ascii="Arial" w:hAnsi="Arial" w:cs="Arial"/>
                <w:sz w:val="20"/>
              </w:rPr>
              <w:t>Yes</w:t>
            </w:r>
          </w:p>
        </w:tc>
        <w:tc>
          <w:tcPr>
            <w:tcW w:w="1440" w:type="dxa"/>
          </w:tcPr>
          <w:p w14:paraId="16EEA02D" w14:textId="77777777" w:rsidR="00356455" w:rsidRPr="00AB4FEE" w:rsidRDefault="00356455" w:rsidP="00AB4FEE">
            <w:pPr>
              <w:ind w:left="0"/>
              <w:rPr>
                <w:rFonts w:ascii="Arial" w:hAnsi="Arial" w:cs="Arial"/>
                <w:sz w:val="20"/>
              </w:rPr>
            </w:pPr>
            <w:r w:rsidRPr="00AB4FEE">
              <w:rPr>
                <w:rFonts w:ascii="Arial" w:hAnsi="Arial" w:cs="Arial"/>
                <w:sz w:val="20"/>
              </w:rPr>
              <w:t>No</w:t>
            </w:r>
          </w:p>
        </w:tc>
        <w:tc>
          <w:tcPr>
            <w:tcW w:w="5575" w:type="dxa"/>
          </w:tcPr>
          <w:p w14:paraId="5B83AE98" w14:textId="77777777" w:rsidR="00356455" w:rsidRPr="00AB4FEE" w:rsidRDefault="00356455" w:rsidP="00AB4FEE">
            <w:pPr>
              <w:ind w:left="-7"/>
              <w:rPr>
                <w:rFonts w:ascii="Arial" w:hAnsi="Arial" w:cs="Arial"/>
                <w:sz w:val="20"/>
              </w:rPr>
            </w:pPr>
            <w:r w:rsidRPr="00AB4FEE">
              <w:rPr>
                <w:rFonts w:ascii="Arial" w:hAnsi="Arial" w:cs="Arial"/>
                <w:sz w:val="20"/>
              </w:rPr>
              <w:t>Accept/Edit/Cancel dialog shows before order is placed</w:t>
            </w:r>
          </w:p>
        </w:tc>
      </w:tr>
      <w:tr w:rsidR="00356455" w:rsidRPr="00AB4FEE" w14:paraId="7F0F457D" w14:textId="77777777" w:rsidTr="00AB4FEE">
        <w:tc>
          <w:tcPr>
            <w:tcW w:w="900" w:type="dxa"/>
          </w:tcPr>
          <w:p w14:paraId="27D6A88F" w14:textId="77777777" w:rsidR="00356455" w:rsidRPr="00AB4FEE" w:rsidRDefault="00356455" w:rsidP="00AB4FEE">
            <w:pPr>
              <w:ind w:left="0"/>
              <w:rPr>
                <w:rFonts w:ascii="Arial" w:hAnsi="Arial" w:cs="Arial"/>
                <w:sz w:val="20"/>
              </w:rPr>
            </w:pPr>
            <w:r w:rsidRPr="00AB4FEE">
              <w:rPr>
                <w:rFonts w:ascii="Arial" w:hAnsi="Arial" w:cs="Arial"/>
                <w:sz w:val="20"/>
              </w:rPr>
              <w:t>No</w:t>
            </w:r>
          </w:p>
        </w:tc>
        <w:tc>
          <w:tcPr>
            <w:tcW w:w="1440" w:type="dxa"/>
          </w:tcPr>
          <w:p w14:paraId="710D3A95" w14:textId="77777777" w:rsidR="00356455" w:rsidRPr="00AB4FEE" w:rsidRDefault="00356455" w:rsidP="00AB4FEE">
            <w:pPr>
              <w:ind w:left="0"/>
              <w:rPr>
                <w:rFonts w:ascii="Arial" w:hAnsi="Arial" w:cs="Arial"/>
                <w:sz w:val="20"/>
              </w:rPr>
            </w:pPr>
            <w:r w:rsidRPr="00AB4FEE">
              <w:rPr>
                <w:rFonts w:ascii="Arial" w:hAnsi="Arial" w:cs="Arial"/>
                <w:sz w:val="20"/>
              </w:rPr>
              <w:t>Yes</w:t>
            </w:r>
          </w:p>
        </w:tc>
        <w:tc>
          <w:tcPr>
            <w:tcW w:w="5575" w:type="dxa"/>
          </w:tcPr>
          <w:p w14:paraId="238D4EA8" w14:textId="77777777" w:rsidR="00356455" w:rsidRPr="00AB4FEE" w:rsidRDefault="00356455" w:rsidP="00AB4FEE">
            <w:pPr>
              <w:ind w:left="-7"/>
              <w:rPr>
                <w:rFonts w:ascii="Arial" w:hAnsi="Arial" w:cs="Arial"/>
                <w:sz w:val="20"/>
              </w:rPr>
            </w:pPr>
            <w:r w:rsidRPr="00AB4FEE">
              <w:rPr>
                <w:rFonts w:ascii="Arial" w:hAnsi="Arial" w:cs="Arial"/>
                <w:sz w:val="20"/>
              </w:rPr>
              <w:t>Order is placed without further user interaction</w:t>
            </w:r>
          </w:p>
        </w:tc>
      </w:tr>
      <w:tr w:rsidR="00356455" w:rsidRPr="00AB4FEE" w14:paraId="46233269" w14:textId="77777777" w:rsidTr="00AB4FEE">
        <w:tc>
          <w:tcPr>
            <w:tcW w:w="900" w:type="dxa"/>
          </w:tcPr>
          <w:p w14:paraId="07E9D109" w14:textId="77777777" w:rsidR="00356455" w:rsidRPr="00AB4FEE" w:rsidRDefault="00356455" w:rsidP="00AB4FEE">
            <w:pPr>
              <w:ind w:left="0"/>
              <w:rPr>
                <w:rFonts w:ascii="Arial" w:hAnsi="Arial" w:cs="Arial"/>
                <w:sz w:val="20"/>
              </w:rPr>
            </w:pPr>
            <w:r w:rsidRPr="00AB4FEE">
              <w:rPr>
                <w:rFonts w:ascii="Arial" w:hAnsi="Arial" w:cs="Arial"/>
                <w:sz w:val="20"/>
              </w:rPr>
              <w:t>Yes</w:t>
            </w:r>
          </w:p>
        </w:tc>
        <w:tc>
          <w:tcPr>
            <w:tcW w:w="1440" w:type="dxa"/>
          </w:tcPr>
          <w:p w14:paraId="30050D3A" w14:textId="77777777" w:rsidR="00356455" w:rsidRPr="00AB4FEE" w:rsidRDefault="00356455" w:rsidP="00AB4FEE">
            <w:pPr>
              <w:ind w:left="0"/>
              <w:rPr>
                <w:rFonts w:ascii="Arial" w:hAnsi="Arial" w:cs="Arial"/>
                <w:sz w:val="20"/>
              </w:rPr>
            </w:pPr>
            <w:r w:rsidRPr="00AB4FEE">
              <w:rPr>
                <w:rFonts w:ascii="Arial" w:hAnsi="Arial" w:cs="Arial"/>
                <w:sz w:val="20"/>
              </w:rPr>
              <w:t>Yes</w:t>
            </w:r>
          </w:p>
        </w:tc>
        <w:tc>
          <w:tcPr>
            <w:tcW w:w="5575" w:type="dxa"/>
          </w:tcPr>
          <w:p w14:paraId="4CD9446F" w14:textId="77777777" w:rsidR="00356455" w:rsidRPr="00AB4FEE" w:rsidRDefault="00356455" w:rsidP="00AB4FEE">
            <w:pPr>
              <w:ind w:left="-7"/>
              <w:rPr>
                <w:rFonts w:ascii="Arial" w:hAnsi="Arial" w:cs="Arial"/>
                <w:sz w:val="20"/>
              </w:rPr>
            </w:pPr>
            <w:r w:rsidRPr="00AB4FEE">
              <w:rPr>
                <w:rFonts w:ascii="Arial" w:hAnsi="Arial" w:cs="Arial"/>
                <w:sz w:val="20"/>
              </w:rPr>
              <w:t>Accept/Edit/Cancel dialog shows before order is placed</w:t>
            </w:r>
          </w:p>
        </w:tc>
      </w:tr>
    </w:tbl>
    <w:p w14:paraId="4F51C90D" w14:textId="231EBBD6" w:rsidR="00356455" w:rsidRPr="00002853" w:rsidRDefault="00356455" w:rsidP="00AB4FEE">
      <w:pPr>
        <w:pStyle w:val="Caption"/>
      </w:pPr>
      <w:r w:rsidRPr="00002853">
        <w:t>If any required fields have not been set up in the quick order, the full order dialog is shown</w:t>
      </w:r>
    </w:p>
    <w:p w14:paraId="0F9AC893" w14:textId="77777777" w:rsidR="00356455" w:rsidRPr="00002853" w:rsidRDefault="00356455">
      <w:pPr>
        <w:pStyle w:val="CPRSH2Body"/>
      </w:pPr>
      <w:r w:rsidRPr="00002853">
        <w:t>When the quick order is evaluated, the following steps are done for each prompt in the dialog on which the quick order is based:</w:t>
      </w:r>
    </w:p>
    <w:p w14:paraId="400D6281" w14:textId="77777777" w:rsidR="008B7D7E" w:rsidRPr="00002853" w:rsidRDefault="00356455" w:rsidP="00EF7614">
      <w:pPr>
        <w:pStyle w:val="CPRS-NumberedList"/>
        <w:numPr>
          <w:ilvl w:val="0"/>
          <w:numId w:val="49"/>
        </w:numPr>
      </w:pPr>
      <w:r w:rsidRPr="00002853">
        <w:t>The value for the individual prompt is loaded, if available.</w:t>
      </w:r>
    </w:p>
    <w:p w14:paraId="5C88C40E" w14:textId="77777777" w:rsidR="00356455" w:rsidRPr="00002853" w:rsidRDefault="00356455" w:rsidP="008B7D7E">
      <w:pPr>
        <w:pStyle w:val="CPRSnumlistothertext"/>
      </w:pPr>
      <w:r w:rsidRPr="00002853">
        <w:t>If the prompt does not have a value, the DEFAULT field (#17) of the Order Dialog file is executed.</w:t>
      </w:r>
    </w:p>
    <w:p w14:paraId="05D63B16" w14:textId="77777777" w:rsidR="00356455" w:rsidRPr="00002853" w:rsidRDefault="00356455" w:rsidP="00EF7614">
      <w:pPr>
        <w:pStyle w:val="CPRS-NumberedList"/>
        <w:numPr>
          <w:ilvl w:val="0"/>
          <w:numId w:val="49"/>
        </w:numPr>
      </w:pPr>
      <w:r w:rsidRPr="00002853">
        <w:t>The ASK ON EDIT ONLY (#8), ASK ON ACTION (#9) and REQUIRED (#6) fields of the Order Dialog file are evaluated to see if this prompt requires user interaction.</w:t>
      </w:r>
    </w:p>
    <w:p w14:paraId="06A560FC" w14:textId="77777777" w:rsidR="00356455" w:rsidRPr="00002853" w:rsidRDefault="00356455" w:rsidP="00EF7614">
      <w:pPr>
        <w:pStyle w:val="CPRS-NumberedList"/>
        <w:numPr>
          <w:ilvl w:val="0"/>
          <w:numId w:val="49"/>
        </w:numPr>
      </w:pPr>
      <w:r w:rsidRPr="00002853">
        <w:t>The ASK ON CONDITION field (#13) of the Order Dialog file is executed, again to see if the prompt requires user interaction.</w:t>
      </w:r>
    </w:p>
    <w:p w14:paraId="11865A8C" w14:textId="77777777" w:rsidR="00356455" w:rsidRPr="00002853" w:rsidRDefault="00356455" w:rsidP="008B7D7E">
      <w:pPr>
        <w:pStyle w:val="CPRSH3Body"/>
      </w:pPr>
      <w:r w:rsidRPr="00002853">
        <w:t>At the end of this evaluation, the order dialog responses are passed to the client. If user interaction is necessary, the ordering dialog is displayed with the evaluated responses as default values. If no further interaction is necessary and VERIFY ORDER is yes, the accept/edit/cancel dialog appears. If the order does not require verification and AUTO-ACCEPT is yes, the order is saved without any further interaction.</w:t>
      </w:r>
    </w:p>
    <w:p w14:paraId="6A0C01A6" w14:textId="77777777" w:rsidR="00891DB6" w:rsidRDefault="00891DB6" w:rsidP="00661D24">
      <w:pPr>
        <w:pStyle w:val="Heading2"/>
      </w:pPr>
      <w:bookmarkStart w:id="678" w:name="Quick_order_antimicrobial_tracking"/>
      <w:bookmarkStart w:id="679" w:name="_Toc512594980"/>
      <w:bookmarkStart w:id="680" w:name="_Toc495200825"/>
      <w:bookmarkEnd w:id="678"/>
      <w:r>
        <w:br w:type="page"/>
      </w:r>
    </w:p>
    <w:p w14:paraId="6A4C6CC5" w14:textId="763BAA95" w:rsidR="00661D24" w:rsidRPr="00002853" w:rsidRDefault="00661D24" w:rsidP="00661D24">
      <w:pPr>
        <w:pStyle w:val="Heading2"/>
      </w:pPr>
      <w:bookmarkStart w:id="681" w:name="_Toc22644766"/>
      <w:r w:rsidRPr="00002853">
        <w:lastRenderedPageBreak/>
        <w:t>Tracking Antimicrobial Quick Orders</w:t>
      </w:r>
      <w:bookmarkEnd w:id="679"/>
      <w:bookmarkEnd w:id="681"/>
      <w:r w:rsidRPr="00002853">
        <w:fldChar w:fldCharType="begin"/>
      </w:r>
      <w:r w:rsidRPr="00002853">
        <w:instrText xml:space="preserve"> XE "Antimicrobial Quick Orders:Tracking" </w:instrText>
      </w:r>
      <w:r w:rsidRPr="00002853">
        <w:fldChar w:fldCharType="end"/>
      </w:r>
      <w:r w:rsidRPr="00002853">
        <w:t xml:space="preserve"> </w:t>
      </w:r>
    </w:p>
    <w:p w14:paraId="10F5BF73" w14:textId="77777777" w:rsidR="00661D24" w:rsidRPr="00002853" w:rsidRDefault="00661D24" w:rsidP="00661D24">
      <w:pPr>
        <w:pStyle w:val="CPRSH2Body"/>
        <w:keepNext/>
      </w:pPr>
      <w:r w:rsidRPr="00002853">
        <w:t>Antimicrobial drug quick orders can be tracked to enhance auditing capabilities by adding a “tracking hook” to the orders. This functionality is enabled by two TIU Objects (hooks) added to the TIU DOCUMENT DEFINITION file (#8925.1): the |OR QUICK ORDER AUDIT| hook tracks clinically preferred antimicrobial drug orders; the |OR QUICK ORDER AUDIT(ALT)| hook tracks orders that prescribe an alternative to a clinically preferred antimicrobial drug.</w:t>
      </w:r>
    </w:p>
    <w:p w14:paraId="3EBE583F" w14:textId="77777777" w:rsidR="00661D24" w:rsidRPr="00AB4FEE" w:rsidRDefault="00661D24" w:rsidP="00661D24">
      <w:pPr>
        <w:pStyle w:val="CPRSH2Body"/>
        <w:ind w:left="1260" w:hanging="540"/>
        <w:rPr>
          <w:szCs w:val="20"/>
        </w:rPr>
      </w:pPr>
      <w:r w:rsidRPr="00AB4FEE">
        <w:rPr>
          <w:b/>
          <w:szCs w:val="20"/>
        </w:rPr>
        <w:t>Note</w:t>
      </w:r>
      <w:r w:rsidRPr="00AB4FEE">
        <w:rPr>
          <w:szCs w:val="20"/>
        </w:rPr>
        <w:t>: Sites that do not wish to track antimicrobial prescribing practices using quick orders, or do not use the VISN 23 Antimicrobial Clinical Decision Support System (</w:t>
      </w:r>
      <w:proofErr w:type="spellStart"/>
      <w:r w:rsidRPr="00AB4FEE">
        <w:rPr>
          <w:szCs w:val="20"/>
        </w:rPr>
        <w:t>CDSS</w:t>
      </w:r>
      <w:proofErr w:type="spellEnd"/>
      <w:r w:rsidRPr="00AB4FEE">
        <w:rPr>
          <w:szCs w:val="20"/>
        </w:rPr>
        <w:t>), do not need to perform the setup steps for using the antimicrobial hooks and reporting features described in this document.</w:t>
      </w:r>
    </w:p>
    <w:p w14:paraId="274C4EF1" w14:textId="77777777" w:rsidR="00661D24" w:rsidRPr="00002853" w:rsidRDefault="00661D24" w:rsidP="00661D24">
      <w:pPr>
        <w:pStyle w:val="CPRSH2Body"/>
      </w:pPr>
      <w:r w:rsidRPr="00002853">
        <w:t xml:space="preserve">To enable antimicrobial quick order auditing, a CAC or Office of Information and Technology (OIT) member must set up an antimicrobial drug quick order that includes the |OR QUICK ORDER AUDIT| hook or the |OR QUICK ORDER AUDIT(ALT)| hook in the Comments field. The CAC or OIT member must also add the antimicrobial quick orders to a menu in CPRS where they can be selected by clinicians when placing an antimicrobial drug order. </w:t>
      </w:r>
    </w:p>
    <w:p w14:paraId="357D362A" w14:textId="77777777" w:rsidR="00661D24" w:rsidRPr="00AB4FEE" w:rsidRDefault="00661D24" w:rsidP="00661D24">
      <w:pPr>
        <w:pStyle w:val="CPRSH2Body"/>
        <w:ind w:left="1260" w:hanging="540"/>
        <w:rPr>
          <w:szCs w:val="20"/>
        </w:rPr>
      </w:pPr>
      <w:r w:rsidRPr="00AB4FEE">
        <w:rPr>
          <w:b/>
          <w:szCs w:val="20"/>
        </w:rPr>
        <w:t xml:space="preserve">Note: </w:t>
      </w:r>
      <w:r w:rsidRPr="00AB4FEE">
        <w:rPr>
          <w:szCs w:val="20"/>
        </w:rPr>
        <w:t xml:space="preserve">When setting up Antimicrobial Quick Orders, respond YES at the "Verify Order" prompt and NO at the "Auto-Accept" prompt. If a YES response is made at the "Auto-Accept" prompt, then two pharmacy confirmation numbers will appear in the new antimicrobial quick order tracking file and subsequent Quick Order Audit reports. This does </w:t>
      </w:r>
      <w:r w:rsidRPr="00AB4FEE">
        <w:rPr>
          <w:i/>
          <w:szCs w:val="20"/>
        </w:rPr>
        <w:t>not</w:t>
      </w:r>
      <w:r w:rsidRPr="00AB4FEE">
        <w:rPr>
          <w:szCs w:val="20"/>
        </w:rPr>
        <w:t xml:space="preserve"> result in the creation of multiple drug orders.</w:t>
      </w:r>
    </w:p>
    <w:p w14:paraId="1F93AF18" w14:textId="77777777" w:rsidR="00661D24" w:rsidRPr="00002853" w:rsidRDefault="00661D24" w:rsidP="00661D24">
      <w:pPr>
        <w:pStyle w:val="CPRSH2Body"/>
      </w:pPr>
      <w:r w:rsidRPr="00002853">
        <w:t xml:space="preserve">When a clinician places an antimicrobial drug quick order in CPRS by selecting a quick order containing the hook, a pharmacy confirmation number is displayed with other order information such as the medication, dose, schedule, and special instructions. This pharmacy confirmation number can be used to look up additional details about the order in VistA. </w:t>
      </w:r>
    </w:p>
    <w:p w14:paraId="7FB0EA48" w14:textId="77777777" w:rsidR="00661D24" w:rsidRPr="00002853" w:rsidRDefault="00661D24" w:rsidP="00661D24">
      <w:pPr>
        <w:pStyle w:val="CPRSH2Body"/>
      </w:pPr>
      <w:r w:rsidRPr="00002853">
        <w:t>When the medication order is accepted by the clinician, an order number is assigned and serves as verification that the order was completed. The OR Quick Order Nightly Background Task [OR QUICK ORDER NIGHTLY BG] option is a background job that adds the order number to the QUICK ORDER AUDIT file (#100.95) if an order is accepted. This job runs every 24 hours by default.</w:t>
      </w:r>
    </w:p>
    <w:p w14:paraId="4118BFB2" w14:textId="77777777" w:rsidR="00661D24" w:rsidRPr="00002853" w:rsidRDefault="00661D24" w:rsidP="00661D24">
      <w:pPr>
        <w:pStyle w:val="CPRSH2Body"/>
      </w:pPr>
      <w:r w:rsidRPr="00002853">
        <w:t>This functionality is turned ON by adding one of the two hooks to antimicrobial quick orders defined for the site. The functionality is turned OFF by removing the hook from the Comments section of any quick orders previously configured with the hook. To completely turn off this functionality, the scheduled background job [OR QUICK ORDER NIGHTLY BG] must also be turned off.</w:t>
      </w:r>
    </w:p>
    <w:p w14:paraId="6D7EED19" w14:textId="77777777" w:rsidR="00661D24" w:rsidRPr="00002853" w:rsidRDefault="00661D24" w:rsidP="00661D24">
      <w:pPr>
        <w:pStyle w:val="CPRSH2Body"/>
      </w:pPr>
      <w:r w:rsidRPr="00002853">
        <w:t>The following steps outline the process required to create antimicrobial quick orders that use one of the two antimicrobial tracking hooks and to add CPRS menu option that provide access to the preconfigured antimicrobial quick orders.</w:t>
      </w:r>
    </w:p>
    <w:p w14:paraId="395AC554" w14:textId="77777777" w:rsidR="00661D24" w:rsidRPr="00AB4FEE" w:rsidRDefault="00661D24" w:rsidP="00661D24">
      <w:pPr>
        <w:pStyle w:val="BodyText"/>
        <w:ind w:left="1260" w:hanging="540"/>
        <w:rPr>
          <w:bCs/>
          <w:sz w:val="20"/>
          <w:szCs w:val="20"/>
        </w:rPr>
      </w:pPr>
      <w:r w:rsidRPr="00AB4FEE">
        <w:rPr>
          <w:b/>
          <w:bCs/>
          <w:szCs w:val="20"/>
        </w:rPr>
        <w:t>Note</w:t>
      </w:r>
      <w:r w:rsidRPr="00AB4FEE">
        <w:rPr>
          <w:bCs/>
          <w:szCs w:val="20"/>
        </w:rPr>
        <w:t xml:space="preserve">: Sites that utilize a </w:t>
      </w:r>
      <w:proofErr w:type="spellStart"/>
      <w:r w:rsidRPr="00AB4FEE">
        <w:rPr>
          <w:bCs/>
          <w:szCs w:val="20"/>
        </w:rPr>
        <w:t>CDSS</w:t>
      </w:r>
      <w:proofErr w:type="spellEnd"/>
      <w:r w:rsidRPr="00AB4FEE">
        <w:rPr>
          <w:bCs/>
          <w:szCs w:val="20"/>
        </w:rPr>
        <w:t xml:space="preserve"> to select quick orders associated with antimicrobial drugs can continue using the </w:t>
      </w:r>
      <w:proofErr w:type="spellStart"/>
      <w:r w:rsidRPr="00AB4FEE">
        <w:rPr>
          <w:bCs/>
          <w:szCs w:val="20"/>
        </w:rPr>
        <w:t>CDSS</w:t>
      </w:r>
      <w:proofErr w:type="spellEnd"/>
      <w:r w:rsidRPr="00AB4FEE">
        <w:rPr>
          <w:bCs/>
          <w:szCs w:val="20"/>
        </w:rPr>
        <w:t xml:space="preserve"> without interruption. Quick Orders preconfigured </w:t>
      </w:r>
      <w:r w:rsidRPr="00AB4FEE">
        <w:rPr>
          <w:bCs/>
          <w:szCs w:val="20"/>
        </w:rPr>
        <w:lastRenderedPageBreak/>
        <w:t>with a |</w:t>
      </w:r>
      <w:proofErr w:type="spellStart"/>
      <w:r w:rsidRPr="00AB4FEE">
        <w:rPr>
          <w:bCs/>
          <w:szCs w:val="20"/>
        </w:rPr>
        <w:t>ZZ</w:t>
      </w:r>
      <w:proofErr w:type="spellEnd"/>
      <w:r w:rsidRPr="00AB4FEE">
        <w:rPr>
          <w:bCs/>
          <w:szCs w:val="20"/>
        </w:rPr>
        <w:t xml:space="preserve"> QUICK ORDER AUDIT|, |</w:t>
      </w:r>
      <w:proofErr w:type="spellStart"/>
      <w:r w:rsidRPr="00AB4FEE">
        <w:rPr>
          <w:bCs/>
          <w:szCs w:val="20"/>
        </w:rPr>
        <w:t>ZZ</w:t>
      </w:r>
      <w:proofErr w:type="spellEnd"/>
      <w:r w:rsidRPr="00AB4FEE">
        <w:rPr>
          <w:bCs/>
          <w:szCs w:val="20"/>
        </w:rPr>
        <w:t xml:space="preserve"> QUICK ORDER AUDIT (CI)|, or |</w:t>
      </w:r>
      <w:proofErr w:type="spellStart"/>
      <w:r w:rsidRPr="00AB4FEE">
        <w:rPr>
          <w:bCs/>
          <w:szCs w:val="20"/>
        </w:rPr>
        <w:t>ZZ</w:t>
      </w:r>
      <w:proofErr w:type="spellEnd"/>
      <w:r w:rsidRPr="00AB4FEE">
        <w:rPr>
          <w:bCs/>
          <w:szCs w:val="20"/>
        </w:rPr>
        <w:t xml:space="preserve"> QUICK ORDER AUDIT (NE)| hook will be automatically converted to the |OR QUICK ORDER AUDIT| hook. Quick Orders preconfigured with the |</w:t>
      </w:r>
      <w:proofErr w:type="spellStart"/>
      <w:r w:rsidRPr="00AB4FEE">
        <w:rPr>
          <w:bCs/>
          <w:szCs w:val="20"/>
        </w:rPr>
        <w:t>ZZ</w:t>
      </w:r>
      <w:proofErr w:type="spellEnd"/>
      <w:r w:rsidRPr="00AB4FEE">
        <w:rPr>
          <w:bCs/>
          <w:szCs w:val="20"/>
        </w:rPr>
        <w:t xml:space="preserve"> QUICK ORDER AUDIT (ALT)|, |</w:t>
      </w:r>
      <w:proofErr w:type="spellStart"/>
      <w:r w:rsidRPr="00AB4FEE">
        <w:rPr>
          <w:bCs/>
          <w:szCs w:val="20"/>
        </w:rPr>
        <w:t>ZZ</w:t>
      </w:r>
      <w:proofErr w:type="spellEnd"/>
      <w:r w:rsidRPr="00AB4FEE">
        <w:rPr>
          <w:bCs/>
          <w:szCs w:val="20"/>
        </w:rPr>
        <w:t xml:space="preserve"> QUICK ORDER AUDIT (CI-ALT)|, or |</w:t>
      </w:r>
      <w:proofErr w:type="spellStart"/>
      <w:r w:rsidRPr="00AB4FEE">
        <w:rPr>
          <w:bCs/>
          <w:szCs w:val="20"/>
        </w:rPr>
        <w:t>ZZ</w:t>
      </w:r>
      <w:proofErr w:type="spellEnd"/>
      <w:r w:rsidRPr="00AB4FEE">
        <w:rPr>
          <w:bCs/>
          <w:szCs w:val="20"/>
        </w:rPr>
        <w:t xml:space="preserve"> QUICK ORDER AUDIT (NE-ALT)| hook will be automatically converted to the |OR QUICK ORDER AUDIT(ALT)| hook.</w:t>
      </w:r>
    </w:p>
    <w:p w14:paraId="6A50FB0F" w14:textId="77777777" w:rsidR="00661D24" w:rsidRPr="00002853" w:rsidRDefault="00661D24" w:rsidP="00264D88">
      <w:pPr>
        <w:pStyle w:val="CPRSH3Body"/>
        <w:keepNext/>
        <w:spacing w:before="240"/>
        <w:rPr>
          <w:b/>
        </w:rPr>
      </w:pPr>
      <w:r w:rsidRPr="00002853">
        <w:rPr>
          <w:b/>
        </w:rPr>
        <w:t>STEP 1: Create a CPRS menu option for Antimicrobial Quick Orders</w:t>
      </w:r>
    </w:p>
    <w:p w14:paraId="3FBC5C98" w14:textId="77777777" w:rsidR="00661D24" w:rsidRPr="00891DB6" w:rsidRDefault="00661D24" w:rsidP="00661D24">
      <w:pPr>
        <w:pStyle w:val="CPRSH2Body"/>
        <w:rPr>
          <w:spacing w:val="-6"/>
        </w:rPr>
      </w:pPr>
      <w:r w:rsidRPr="00891DB6">
        <w:rPr>
          <w:spacing w:val="-6"/>
        </w:rPr>
        <w:t>In this example, the new menu is named “ANTIMICROBIAL QUICK ORDERS” and displays when the ANTIMICROBIALS option is selected from the Add New Orders menu.</w:t>
      </w:r>
    </w:p>
    <w:p w14:paraId="38390D82" w14:textId="77777777" w:rsidR="00661D24" w:rsidRPr="00002853" w:rsidRDefault="00661D24" w:rsidP="00661D24">
      <w:pPr>
        <w:pStyle w:val="CPRSH2Body"/>
      </w:pPr>
      <w:r w:rsidRPr="00002853">
        <w:t>To create a CPRS menu for antimicrobial quick orders, log in to VistA and then respond to the prompts as follows:</w:t>
      </w:r>
    </w:p>
    <w:p w14:paraId="7FC80957" w14:textId="77777777" w:rsidR="00661D24" w:rsidRPr="00002853" w:rsidRDefault="00661D24" w:rsidP="00661D24">
      <w:pPr>
        <w:ind w:left="1440"/>
        <w:rPr>
          <w:bCs/>
        </w:rPr>
      </w:pPr>
      <w:r w:rsidRPr="00002853">
        <w:rPr>
          <w:bCs/>
        </w:rPr>
        <w:t>At the “OPTION NAME:” prompt enter ‘ORCL MENU’ (Clinical Coordinator's Menu).</w:t>
      </w:r>
    </w:p>
    <w:p w14:paraId="381B5BFF" w14:textId="77777777" w:rsidR="00661D24" w:rsidRPr="00002853" w:rsidRDefault="00661D24" w:rsidP="00661D24">
      <w:pPr>
        <w:ind w:left="1440"/>
        <w:rPr>
          <w:bCs/>
        </w:rPr>
      </w:pPr>
      <w:r w:rsidRPr="00002853">
        <w:rPr>
          <w:bCs/>
        </w:rPr>
        <w:t>At the “Clinical Coordinator's Menu Option:” prompt, enter ‘PE’ (CPRS Configuration (Clin Coord)).</w:t>
      </w:r>
    </w:p>
    <w:p w14:paraId="0CA51630" w14:textId="77777777" w:rsidR="00661D24" w:rsidRPr="00002853" w:rsidRDefault="00661D24" w:rsidP="00661D24">
      <w:pPr>
        <w:ind w:left="1440"/>
        <w:rPr>
          <w:bCs/>
        </w:rPr>
      </w:pPr>
      <w:r w:rsidRPr="00002853">
        <w:rPr>
          <w:bCs/>
        </w:rPr>
        <w:t>At the “Order Menu Management Option:” prompt, enter ‘MN’  (Enter/edit order menus).</w:t>
      </w:r>
    </w:p>
    <w:p w14:paraId="3450ED08" w14:textId="77777777" w:rsidR="00661D24" w:rsidRPr="00002853" w:rsidRDefault="00661D24" w:rsidP="00661D24">
      <w:pPr>
        <w:ind w:left="1440"/>
        <w:rPr>
          <w:bCs/>
        </w:rPr>
      </w:pPr>
      <w:r w:rsidRPr="00002853">
        <w:rPr>
          <w:bCs/>
        </w:rPr>
        <w:t>At the “ORDER MENU:” prompt, enter ‘ANTIMICROBIALS’.</w:t>
      </w:r>
    </w:p>
    <w:p w14:paraId="1FA20B39" w14:textId="77777777" w:rsidR="00661D24" w:rsidRPr="00002853" w:rsidRDefault="00661D24" w:rsidP="00661D24">
      <w:pPr>
        <w:ind w:left="1440"/>
        <w:rPr>
          <w:bCs/>
        </w:rPr>
      </w:pPr>
      <w:r w:rsidRPr="00002853">
        <w:rPr>
          <w:bCs/>
        </w:rPr>
        <w:t>At the “Are you adding 'ANTIMICROBIALS' as a new ORDER DIALOG? No//” prompt, enter ‘Y’ (Yes).</w:t>
      </w:r>
    </w:p>
    <w:p w14:paraId="26954FD7" w14:textId="77777777" w:rsidR="00661D24" w:rsidRPr="00002853" w:rsidRDefault="00661D24" w:rsidP="00661D24">
      <w:pPr>
        <w:ind w:left="1440"/>
        <w:rPr>
          <w:bCs/>
        </w:rPr>
      </w:pPr>
      <w:r w:rsidRPr="00002853">
        <w:rPr>
          <w:bCs/>
        </w:rPr>
        <w:t>At the “Do you wish to copy an existing menu? YES//” prompt, enter ‘N’ (NO).</w:t>
      </w:r>
    </w:p>
    <w:p w14:paraId="4924C58B" w14:textId="77777777" w:rsidR="00661D24" w:rsidRPr="00002853" w:rsidRDefault="00661D24" w:rsidP="00661D24">
      <w:pPr>
        <w:ind w:left="1440"/>
        <w:rPr>
          <w:bCs/>
        </w:rPr>
      </w:pPr>
      <w:r w:rsidRPr="00002853">
        <w:rPr>
          <w:bCs/>
        </w:rPr>
        <w:t>Enter the following to define the menu:</w:t>
      </w:r>
    </w:p>
    <w:p w14:paraId="22BB488E" w14:textId="77777777" w:rsidR="00661D24" w:rsidRPr="00002853" w:rsidRDefault="00661D24" w:rsidP="00891DB6">
      <w:pPr>
        <w:ind w:left="1800"/>
        <w:rPr>
          <w:bCs/>
        </w:rPr>
      </w:pPr>
      <w:r w:rsidRPr="00002853">
        <w:rPr>
          <w:bCs/>
        </w:rPr>
        <w:t>DISPLAY TEXT: ANTIMICROBIAL QUICK ORDERS</w:t>
      </w:r>
    </w:p>
    <w:p w14:paraId="05DB2803" w14:textId="77777777" w:rsidR="00661D24" w:rsidRPr="00002853" w:rsidRDefault="00661D24" w:rsidP="00891DB6">
      <w:pPr>
        <w:ind w:left="1800"/>
        <w:rPr>
          <w:bCs/>
        </w:rPr>
      </w:pPr>
      <w:r w:rsidRPr="00002853">
        <w:rPr>
          <w:bCs/>
        </w:rPr>
        <w:t>DESCRIPTION: &lt;ENTER&gt;</w:t>
      </w:r>
    </w:p>
    <w:p w14:paraId="439AA5F3" w14:textId="77777777" w:rsidR="00661D24" w:rsidRPr="00002853" w:rsidRDefault="00661D24" w:rsidP="00891DB6">
      <w:pPr>
        <w:ind w:left="1800"/>
        <w:rPr>
          <w:bCs/>
        </w:rPr>
      </w:pPr>
      <w:r w:rsidRPr="00002853">
        <w:rPr>
          <w:bCs/>
        </w:rPr>
        <w:t>COLUMN WIDTH: 30</w:t>
      </w:r>
    </w:p>
    <w:p w14:paraId="1EDD3139" w14:textId="77777777" w:rsidR="00661D24" w:rsidRPr="00002853" w:rsidRDefault="00661D24" w:rsidP="00891DB6">
      <w:pPr>
        <w:ind w:left="1800"/>
        <w:rPr>
          <w:bCs/>
        </w:rPr>
      </w:pPr>
      <w:r w:rsidRPr="00002853">
        <w:rPr>
          <w:bCs/>
        </w:rPr>
        <w:t>MNEMONIC WIDTH: 2</w:t>
      </w:r>
    </w:p>
    <w:p w14:paraId="26B6184C" w14:textId="77777777" w:rsidR="00661D24" w:rsidRPr="00002853" w:rsidRDefault="00661D24" w:rsidP="00891DB6">
      <w:pPr>
        <w:ind w:left="1800"/>
        <w:rPr>
          <w:bCs/>
        </w:rPr>
      </w:pPr>
      <w:r w:rsidRPr="00002853">
        <w:rPr>
          <w:bCs/>
        </w:rPr>
        <w:t>PATH SWITCH: &lt;ENTER&gt;</w:t>
      </w:r>
    </w:p>
    <w:p w14:paraId="32CEE51D" w14:textId="77777777" w:rsidR="00661D24" w:rsidRPr="00002853" w:rsidRDefault="00661D24" w:rsidP="00891DB6">
      <w:pPr>
        <w:ind w:left="1800"/>
        <w:rPr>
          <w:bCs/>
        </w:rPr>
      </w:pPr>
      <w:r w:rsidRPr="00002853">
        <w:rPr>
          <w:bCs/>
        </w:rPr>
        <w:t>ENTRY ACTION: &lt;ENTER&gt;</w:t>
      </w:r>
    </w:p>
    <w:p w14:paraId="46386AA4" w14:textId="77777777" w:rsidR="00661D24" w:rsidRPr="00002853" w:rsidRDefault="00661D24" w:rsidP="00264D88">
      <w:pPr>
        <w:pStyle w:val="CPRSH3Body"/>
        <w:keepNext/>
        <w:spacing w:before="240"/>
        <w:rPr>
          <w:b/>
        </w:rPr>
      </w:pPr>
      <w:r w:rsidRPr="00002853">
        <w:rPr>
          <w:b/>
        </w:rPr>
        <w:t>STEP 2: Create quick orders associated with antimicrobial drugs</w:t>
      </w:r>
      <w:bookmarkStart w:id="682" w:name="step2"/>
      <w:bookmarkEnd w:id="682"/>
    </w:p>
    <w:p w14:paraId="7D5FFF00" w14:textId="77777777" w:rsidR="00661D24" w:rsidRPr="00002853" w:rsidRDefault="00661D24" w:rsidP="00661D24">
      <w:pPr>
        <w:pStyle w:val="CPRSH2Body"/>
      </w:pPr>
      <w:r w:rsidRPr="00002853">
        <w:t>Create quick orders for commonly prescribed antimicrobial drugs. It is recommended that quick orders be created for both Primary and Alternative drug choices.</w:t>
      </w:r>
    </w:p>
    <w:p w14:paraId="74335E57" w14:textId="77777777" w:rsidR="000B3BCF" w:rsidRPr="000B3BCF" w:rsidRDefault="00661D24" w:rsidP="00661D24">
      <w:pPr>
        <w:pStyle w:val="CPRSBulletsnote"/>
        <w:tabs>
          <w:tab w:val="clear" w:pos="1526"/>
        </w:tabs>
        <w:ind w:left="1260" w:hanging="540"/>
        <w:rPr>
          <w:rFonts w:ascii="Times New Roman" w:hAnsi="Times New Roman"/>
          <w:sz w:val="22"/>
          <w:szCs w:val="22"/>
        </w:rPr>
      </w:pPr>
      <w:r w:rsidRPr="000B3BCF">
        <w:rPr>
          <w:rFonts w:ascii="Times New Roman" w:hAnsi="Times New Roman"/>
          <w:b/>
          <w:sz w:val="22"/>
          <w:szCs w:val="22"/>
        </w:rPr>
        <w:t>Note</w:t>
      </w:r>
      <w:r w:rsidRPr="000B3BCF">
        <w:rPr>
          <w:rFonts w:ascii="Times New Roman" w:hAnsi="Times New Roman"/>
          <w:sz w:val="22"/>
          <w:szCs w:val="22"/>
        </w:rPr>
        <w:t xml:space="preserve">: Although not required, it is recommended that the naming schema for antimicrobial quick orders use a prefix to help clinicians easily distinguish between inpatient and outpatient orders. </w:t>
      </w:r>
    </w:p>
    <w:p w14:paraId="66C692A4" w14:textId="34A9E142" w:rsidR="00661D24" w:rsidRPr="00002853" w:rsidRDefault="00661D24" w:rsidP="00AB4FEE">
      <w:pPr>
        <w:pStyle w:val="CPRSBulletsnote"/>
        <w:tabs>
          <w:tab w:val="clear" w:pos="1526"/>
        </w:tabs>
        <w:spacing w:before="120"/>
        <w:ind w:left="1267" w:hanging="547"/>
      </w:pPr>
      <w:r w:rsidRPr="00002853">
        <w:t>For example:</w:t>
      </w:r>
    </w:p>
    <w:p w14:paraId="6AF4904B" w14:textId="77777777" w:rsidR="00661D24" w:rsidRPr="00002853" w:rsidRDefault="00661D24" w:rsidP="0028682A">
      <w:pPr>
        <w:pStyle w:val="CPRSBulletsnote"/>
        <w:numPr>
          <w:ilvl w:val="0"/>
          <w:numId w:val="113"/>
        </w:numPr>
        <w:tabs>
          <w:tab w:val="clear" w:pos="1526"/>
        </w:tabs>
        <w:ind w:left="1800"/>
      </w:pPr>
      <w:r w:rsidRPr="00002853">
        <w:t>(</w:t>
      </w:r>
      <w:proofErr w:type="spellStart"/>
      <w:r w:rsidRPr="00002853">
        <w:t>PSOZID</w:t>
      </w:r>
      <w:proofErr w:type="spellEnd"/>
      <w:r w:rsidRPr="00002853">
        <w:t>) for outpatient medication orders</w:t>
      </w:r>
    </w:p>
    <w:p w14:paraId="43506A9B" w14:textId="77777777" w:rsidR="00661D24" w:rsidRPr="00002853" w:rsidRDefault="00661D24" w:rsidP="0028682A">
      <w:pPr>
        <w:pStyle w:val="CPRSBulletsnote"/>
        <w:numPr>
          <w:ilvl w:val="0"/>
          <w:numId w:val="113"/>
        </w:numPr>
        <w:tabs>
          <w:tab w:val="clear" w:pos="1526"/>
        </w:tabs>
        <w:spacing w:after="240"/>
        <w:ind w:left="1800"/>
      </w:pPr>
      <w:r w:rsidRPr="00002853">
        <w:t>(</w:t>
      </w:r>
      <w:proofErr w:type="spellStart"/>
      <w:r w:rsidRPr="00002853">
        <w:t>PSJZID</w:t>
      </w:r>
      <w:proofErr w:type="spellEnd"/>
      <w:r w:rsidRPr="00002853">
        <w:t xml:space="preserve">) for inpatient Unit Dose orders </w:t>
      </w:r>
    </w:p>
    <w:p w14:paraId="7F16A2BB" w14:textId="77777777" w:rsidR="00661D24" w:rsidRPr="00002853" w:rsidRDefault="00661D24" w:rsidP="00661D24">
      <w:pPr>
        <w:pStyle w:val="CPRSH2Body"/>
      </w:pPr>
      <w:r w:rsidRPr="00002853">
        <w:lastRenderedPageBreak/>
        <w:t>Configure the new antimicrobial quick orders for Primary (clinically preferred) and Alternative (alternative to a clinically preferred) drugs by placing one of the two antimicrobial tracking hooks in the Comments section of the quick order:</w:t>
      </w:r>
    </w:p>
    <w:p w14:paraId="226DEBC0" w14:textId="77777777" w:rsidR="00661D24" w:rsidRPr="00002853" w:rsidRDefault="00661D24" w:rsidP="0028682A">
      <w:pPr>
        <w:pStyle w:val="ListParagraph"/>
        <w:numPr>
          <w:ilvl w:val="0"/>
          <w:numId w:val="111"/>
        </w:numPr>
        <w:spacing w:before="240" w:after="200" w:line="276" w:lineRule="auto"/>
        <w:ind w:left="1800"/>
        <w:contextualSpacing/>
        <w:rPr>
          <w:b/>
        </w:rPr>
      </w:pPr>
      <w:r w:rsidRPr="00002853">
        <w:rPr>
          <w:b/>
        </w:rPr>
        <w:t>Primary drugs</w:t>
      </w:r>
      <w:r w:rsidRPr="00002853">
        <w:t>: Enter |</w:t>
      </w:r>
      <w:r w:rsidRPr="00002853">
        <w:rPr>
          <w:b/>
        </w:rPr>
        <w:t>OR QUICK ORDER AUDIT</w:t>
      </w:r>
      <w:r w:rsidRPr="00002853">
        <w:t>| in the Comments section of the quick order for a clinically preferred antimicrobial medication</w:t>
      </w:r>
    </w:p>
    <w:p w14:paraId="6DF9FC7D" w14:textId="77777777" w:rsidR="00661D24" w:rsidRPr="00002853" w:rsidRDefault="00661D24" w:rsidP="0028682A">
      <w:pPr>
        <w:pStyle w:val="ListParagraph"/>
        <w:numPr>
          <w:ilvl w:val="0"/>
          <w:numId w:val="111"/>
        </w:numPr>
        <w:spacing w:before="240" w:after="200" w:line="276" w:lineRule="auto"/>
        <w:ind w:left="1800"/>
        <w:contextualSpacing/>
        <w:rPr>
          <w:b/>
        </w:rPr>
      </w:pPr>
      <w:r w:rsidRPr="00002853">
        <w:rPr>
          <w:b/>
        </w:rPr>
        <w:t xml:space="preserve">Alternative drugs: </w:t>
      </w:r>
      <w:r w:rsidRPr="00002853">
        <w:t>Enter</w:t>
      </w:r>
      <w:r w:rsidRPr="00002853">
        <w:rPr>
          <w:b/>
        </w:rPr>
        <w:t xml:space="preserve"> |OR QUICK ORDER AUDIT(ALT| </w:t>
      </w:r>
      <w:r w:rsidRPr="00002853">
        <w:t>in the Comments section of the quick order for an alternative antimicrobial drug.</w:t>
      </w:r>
      <w:r w:rsidRPr="00002853">
        <w:rPr>
          <w:b/>
        </w:rPr>
        <w:t xml:space="preserve"> </w:t>
      </w:r>
    </w:p>
    <w:p w14:paraId="2A583C26" w14:textId="77777777" w:rsidR="00661D24" w:rsidRPr="000B3BCF" w:rsidRDefault="00661D24" w:rsidP="00661D24">
      <w:pPr>
        <w:pStyle w:val="CPRSH3Note"/>
        <w:tabs>
          <w:tab w:val="clear" w:pos="1526"/>
        </w:tabs>
        <w:spacing w:before="120" w:after="120"/>
        <w:ind w:left="1260" w:hanging="540"/>
        <w:rPr>
          <w:rFonts w:ascii="Times New Roman" w:hAnsi="Times New Roman"/>
          <w:sz w:val="22"/>
        </w:rPr>
      </w:pPr>
      <w:r w:rsidRPr="000B3BCF">
        <w:rPr>
          <w:rFonts w:ascii="Times New Roman" w:hAnsi="Times New Roman"/>
          <w:b/>
          <w:sz w:val="22"/>
        </w:rPr>
        <w:t>Note</w:t>
      </w:r>
      <w:r w:rsidRPr="000B3BCF">
        <w:rPr>
          <w:rFonts w:ascii="Times New Roman" w:hAnsi="Times New Roman"/>
          <w:sz w:val="22"/>
        </w:rPr>
        <w:t>: Although not required, it is recommended that the naming schema for antimicrobial quick orders help clinicians easily distinguish between Primary and Alternative drugs (e.g., include “ALT” in the name of a quick order for an Alternative medication).</w:t>
      </w:r>
    </w:p>
    <w:p w14:paraId="160857A6" w14:textId="77777777" w:rsidR="00661D24" w:rsidRPr="00002853" w:rsidRDefault="00661D24" w:rsidP="002D446C">
      <w:pPr>
        <w:pStyle w:val="CPRSH3Body"/>
        <w:keepNext/>
        <w:spacing w:before="240"/>
        <w:rPr>
          <w:b/>
        </w:rPr>
      </w:pPr>
      <w:r w:rsidRPr="00002853">
        <w:rPr>
          <w:b/>
        </w:rPr>
        <w:t xml:space="preserve">Example 1: Outpatient order for a Primary drug </w:t>
      </w:r>
    </w:p>
    <w:p w14:paraId="5917269D" w14:textId="77777777" w:rsidR="00661D24" w:rsidRPr="00002853" w:rsidRDefault="00661D24" w:rsidP="002D446C">
      <w:pPr>
        <w:pStyle w:val="CPRSH2Body"/>
        <w:keepNext/>
      </w:pPr>
      <w:r w:rsidRPr="00002853">
        <w:t>Create a quick order for ACYCLOVIR tablets and enter the |OR QUICK ORDER AUDIT| hook in the Comments section to enable auditing capabilities. In this example, ACYCLOVIR is a clinically preferred drug.</w:t>
      </w:r>
    </w:p>
    <w:p w14:paraId="68312E6C" w14:textId="77777777" w:rsidR="00661D24" w:rsidRPr="00002853" w:rsidRDefault="00661D24" w:rsidP="00264D88">
      <w:pPr>
        <w:pStyle w:val="ListParagraph"/>
        <w:keepNext/>
        <w:spacing w:after="0"/>
        <w:ind w:left="1080"/>
      </w:pPr>
      <w:r w:rsidRPr="00002853">
        <w:t>-------------------------------------------------------------------------------</w:t>
      </w:r>
    </w:p>
    <w:p w14:paraId="41CED9D3" w14:textId="77777777" w:rsidR="00661D24" w:rsidRPr="00002853" w:rsidRDefault="00661D24" w:rsidP="00264D88">
      <w:pPr>
        <w:pStyle w:val="ListParagraph"/>
        <w:keepNext/>
        <w:spacing w:after="0"/>
        <w:ind w:left="1080"/>
      </w:pPr>
      <w:r w:rsidRPr="00002853">
        <w:t xml:space="preserve">                  Medication: ACYCLOVIR</w:t>
      </w:r>
    </w:p>
    <w:p w14:paraId="37873F68" w14:textId="77777777" w:rsidR="00661D24" w:rsidRPr="00002853" w:rsidRDefault="00661D24" w:rsidP="00264D88">
      <w:pPr>
        <w:pStyle w:val="ListParagraph"/>
        <w:keepNext/>
        <w:spacing w:after="0"/>
        <w:ind w:left="1080"/>
      </w:pPr>
      <w:r w:rsidRPr="00002853">
        <w:t xml:space="preserve">              </w:t>
      </w:r>
      <w:r w:rsidR="002D446C" w:rsidRPr="00002853">
        <w:t xml:space="preserve">  </w:t>
      </w:r>
      <w:r w:rsidRPr="00002853">
        <w:t xml:space="preserve">  Instructions: </w:t>
      </w:r>
      <w:r w:rsidRPr="00002853">
        <w:rPr>
          <w:rStyle w:val="BodyBullet3Char"/>
        </w:rPr>
        <w:t>1</w:t>
      </w:r>
      <w:r w:rsidRPr="00002853">
        <w:t xml:space="preserve"> pill by mouth</w:t>
      </w:r>
    </w:p>
    <w:p w14:paraId="5A9844C2" w14:textId="77777777" w:rsidR="00661D24" w:rsidRPr="00002853" w:rsidRDefault="00661D24" w:rsidP="00264D88">
      <w:pPr>
        <w:pStyle w:val="ListParagraph"/>
        <w:keepNext/>
        <w:spacing w:after="0"/>
        <w:ind w:left="1080"/>
      </w:pPr>
      <w:r w:rsidRPr="00002853">
        <w:t xml:space="preserve">                  Priority: ROUTINE</w:t>
      </w:r>
    </w:p>
    <w:p w14:paraId="1E92A75C" w14:textId="77777777" w:rsidR="00661D24" w:rsidRPr="00002853" w:rsidRDefault="00661D24" w:rsidP="00264D88">
      <w:pPr>
        <w:pStyle w:val="ListParagraph"/>
        <w:keepNext/>
        <w:spacing w:after="0"/>
        <w:ind w:left="1080"/>
      </w:pPr>
      <w:r w:rsidRPr="00002853">
        <w:t xml:space="preserve">                  Comments: |OR QUICK ORDER AUDIT|</w:t>
      </w:r>
    </w:p>
    <w:p w14:paraId="7B2B48F0" w14:textId="77777777" w:rsidR="00661D24" w:rsidRPr="00002853" w:rsidRDefault="00661D24" w:rsidP="00661D24">
      <w:pPr>
        <w:pStyle w:val="ListParagraph"/>
        <w:spacing w:after="0"/>
        <w:ind w:left="1080"/>
      </w:pPr>
      <w:r w:rsidRPr="00002853">
        <w:t>-------------------------------------------------------------------------------</w:t>
      </w:r>
    </w:p>
    <w:p w14:paraId="469A1B32" w14:textId="77777777" w:rsidR="00661D24" w:rsidRPr="00002853" w:rsidRDefault="00661D24" w:rsidP="00AB4FEE">
      <w:pPr>
        <w:pStyle w:val="BodyBullet3"/>
        <w:keepNext/>
        <w:numPr>
          <w:ilvl w:val="0"/>
          <w:numId w:val="0"/>
        </w:numPr>
        <w:spacing w:before="240"/>
        <w:ind w:left="720"/>
      </w:pPr>
      <w:r w:rsidRPr="00002853">
        <w:t>Consider naming the quick order using a schema that identifies it as an outpatient order. Use a prefix (e.g., “</w:t>
      </w:r>
      <w:proofErr w:type="spellStart"/>
      <w:r w:rsidRPr="00002853">
        <w:t>PSOZID</w:t>
      </w:r>
      <w:proofErr w:type="spellEnd"/>
      <w:r w:rsidRPr="00002853">
        <w:t>”) in the name to indicate an outpatient order (“</w:t>
      </w:r>
      <w:proofErr w:type="spellStart"/>
      <w:r w:rsidRPr="00002853">
        <w:t>PSOZID</w:t>
      </w:r>
      <w:proofErr w:type="spellEnd"/>
      <w:r w:rsidRPr="00002853">
        <w:t xml:space="preserve"> ACYCLOVIR”).</w:t>
      </w:r>
    </w:p>
    <w:p w14:paraId="21121852" w14:textId="77777777" w:rsidR="00661D24" w:rsidRPr="00002853" w:rsidRDefault="00661D24" w:rsidP="00264D88">
      <w:pPr>
        <w:pStyle w:val="CPRSH3Body"/>
        <w:keepNext/>
        <w:spacing w:before="240"/>
        <w:rPr>
          <w:b/>
        </w:rPr>
      </w:pPr>
      <w:r w:rsidRPr="00002853">
        <w:rPr>
          <w:b/>
        </w:rPr>
        <w:t>Example 2: Inpatient order for an Alternative drug</w:t>
      </w:r>
    </w:p>
    <w:p w14:paraId="4E3BBC62" w14:textId="77777777" w:rsidR="00661D24" w:rsidRPr="00002853" w:rsidRDefault="00661D24" w:rsidP="00661D24">
      <w:pPr>
        <w:pStyle w:val="CPRSH2Body"/>
      </w:pPr>
      <w:r w:rsidRPr="00002853">
        <w:t>Create a quick order for VALACYCLOVIR and enter the |OR QUICK ORDER AUDIT(ALT)| hook in the Comments section to enable auditing capabilities. In this example, VALACYCLOVIR is an alternative to a clinically preferred drug.</w:t>
      </w:r>
    </w:p>
    <w:p w14:paraId="64B6D716" w14:textId="77777777" w:rsidR="00661D24" w:rsidRPr="00002853" w:rsidRDefault="00661D24" w:rsidP="00661D24">
      <w:pPr>
        <w:pStyle w:val="ListParagraph"/>
        <w:keepNext/>
        <w:spacing w:after="0"/>
        <w:ind w:left="1080"/>
      </w:pPr>
      <w:r w:rsidRPr="00002853">
        <w:t>-------------------------------------------------------------------------------</w:t>
      </w:r>
    </w:p>
    <w:p w14:paraId="55665EE0" w14:textId="77777777" w:rsidR="00661D24" w:rsidRPr="00002853" w:rsidRDefault="00661D24" w:rsidP="00661D24">
      <w:pPr>
        <w:pStyle w:val="ListParagraph"/>
        <w:spacing w:after="0"/>
        <w:ind w:left="1080"/>
      </w:pPr>
      <w:r w:rsidRPr="00002853">
        <w:t xml:space="preserve">                  Medication: VALACYCLOVIR </w:t>
      </w:r>
    </w:p>
    <w:p w14:paraId="5352A931" w14:textId="77777777" w:rsidR="00661D24" w:rsidRPr="00002853" w:rsidRDefault="00661D24" w:rsidP="00661D24">
      <w:pPr>
        <w:pStyle w:val="ListParagraph"/>
        <w:spacing w:after="0"/>
        <w:ind w:left="1080"/>
      </w:pPr>
      <w:r w:rsidRPr="00002853">
        <w:t xml:space="preserve">                </w:t>
      </w:r>
      <w:r w:rsidR="002D446C" w:rsidRPr="00002853">
        <w:t xml:space="preserve">  </w:t>
      </w:r>
      <w:r w:rsidRPr="00002853">
        <w:t>Instructions: 2GM/1VIAL IV PIGGYBACK Q4H</w:t>
      </w:r>
    </w:p>
    <w:p w14:paraId="25319345" w14:textId="77777777" w:rsidR="00661D24" w:rsidRPr="00002853" w:rsidRDefault="00661D24" w:rsidP="00661D24">
      <w:pPr>
        <w:pStyle w:val="ListParagraph"/>
        <w:spacing w:after="0"/>
        <w:ind w:left="1080"/>
      </w:pPr>
      <w:r w:rsidRPr="00002853">
        <w:t xml:space="preserve">                  Priority: ROUTINE</w:t>
      </w:r>
    </w:p>
    <w:p w14:paraId="79EB8911" w14:textId="77777777" w:rsidR="00661D24" w:rsidRPr="00002853" w:rsidRDefault="00661D24" w:rsidP="00661D24">
      <w:pPr>
        <w:pStyle w:val="ListParagraph"/>
        <w:spacing w:after="0"/>
        <w:ind w:left="1080"/>
      </w:pPr>
      <w:r w:rsidRPr="00002853">
        <w:t xml:space="preserve">                  Comments: |OR QUICK ORDER AUDIT(ALT)|</w:t>
      </w:r>
    </w:p>
    <w:p w14:paraId="5BF64A8F" w14:textId="77777777" w:rsidR="00661D24" w:rsidRPr="00002853" w:rsidRDefault="00661D24" w:rsidP="00661D24">
      <w:pPr>
        <w:pStyle w:val="ListParagraph"/>
        <w:spacing w:after="0"/>
        <w:ind w:left="1080"/>
      </w:pPr>
      <w:r w:rsidRPr="00002853">
        <w:t>-------------------------------------------------------------------------------</w:t>
      </w:r>
    </w:p>
    <w:p w14:paraId="129733AF" w14:textId="77777777" w:rsidR="00661D24" w:rsidRPr="00002853" w:rsidRDefault="00661D24" w:rsidP="00661D24">
      <w:pPr>
        <w:pStyle w:val="CPRSH2Body"/>
        <w:spacing w:before="240" w:after="120"/>
      </w:pPr>
      <w:r w:rsidRPr="00002853">
        <w:t>Consider naming the quick order using a schema that identifies it as an inpatient order. Use a prefix (e.g., “</w:t>
      </w:r>
      <w:proofErr w:type="spellStart"/>
      <w:r w:rsidRPr="00002853">
        <w:t>PSJZID</w:t>
      </w:r>
      <w:proofErr w:type="spellEnd"/>
      <w:r w:rsidRPr="00002853">
        <w:t>”)  in the name to indicate an inpatient order (“</w:t>
      </w:r>
      <w:proofErr w:type="spellStart"/>
      <w:r w:rsidRPr="00002853">
        <w:t>PSJZID</w:t>
      </w:r>
      <w:proofErr w:type="spellEnd"/>
      <w:r w:rsidRPr="00002853">
        <w:t xml:space="preserve"> ACYCLOVIR”).</w:t>
      </w:r>
    </w:p>
    <w:p w14:paraId="4DA66AFC" w14:textId="77777777" w:rsidR="00661D24" w:rsidRPr="00002853" w:rsidRDefault="00661D24" w:rsidP="00661D24">
      <w:pPr>
        <w:pStyle w:val="CPRSH2Body"/>
      </w:pPr>
      <w:r w:rsidRPr="00002853">
        <w:lastRenderedPageBreak/>
        <w:t>Because this is an Alternative drug choice, consider including that information ( e.g., “ALT”) in the quick order name (“</w:t>
      </w:r>
      <w:proofErr w:type="spellStart"/>
      <w:r w:rsidRPr="00002853">
        <w:t>PSJIZID</w:t>
      </w:r>
      <w:proofErr w:type="spellEnd"/>
      <w:r w:rsidRPr="00002853">
        <w:t>-ALT VALACYCLOVIR”). These conventions make this quick order easily identifiable as an inpatient order for the Alternative antimicrobial VALACYCLOVIR.</w:t>
      </w:r>
    </w:p>
    <w:p w14:paraId="0463180C" w14:textId="77777777" w:rsidR="00661D24" w:rsidRPr="00002853" w:rsidRDefault="00661D24" w:rsidP="00264D88">
      <w:pPr>
        <w:pStyle w:val="CPRSH3Body"/>
        <w:keepNext/>
        <w:spacing w:before="240"/>
        <w:rPr>
          <w:b/>
        </w:rPr>
      </w:pPr>
      <w:r w:rsidRPr="00002853">
        <w:rPr>
          <w:b/>
        </w:rPr>
        <w:t>STEP 3: Add antimicrobial quick orders to the ANTIMICROBIAL QUICK ORDERS menu</w:t>
      </w:r>
    </w:p>
    <w:p w14:paraId="689E374F" w14:textId="77777777" w:rsidR="00661D24" w:rsidRPr="00002853" w:rsidRDefault="00661D24" w:rsidP="00661D24">
      <w:pPr>
        <w:pStyle w:val="CPRSH2Body"/>
      </w:pPr>
      <w:r w:rsidRPr="00002853">
        <w:t xml:space="preserve">In this example, the ANTIMICROBIAL QUICK ORDERS menu displays when the ANTIMICROBIALS option is selected from the Add New Orders menu. This process will populate the ANTIMICROBIAL QUICK ORDERS menu to provide clinicians with a list of antimicrobial quick orders configured with the tracking hook. </w:t>
      </w:r>
    </w:p>
    <w:p w14:paraId="18BCBF52" w14:textId="77777777" w:rsidR="00661D24" w:rsidRPr="00002853" w:rsidRDefault="00661D24" w:rsidP="00661D24">
      <w:r w:rsidRPr="00002853">
        <w:t>At the “OPTION NAME:” prompt, enter ‘ORCL MENU’ (Clinical Coordinator's Menu).</w:t>
      </w:r>
    </w:p>
    <w:p w14:paraId="1C047CAA" w14:textId="77777777" w:rsidR="00661D24" w:rsidRPr="00002853" w:rsidRDefault="00661D24" w:rsidP="00661D24">
      <w:r w:rsidRPr="00002853">
        <w:t>At the “Clinical Coordinator's Menu Option:” prompt, enter ‘PE’ (CPRS Configuration (Clin Coord)).</w:t>
      </w:r>
    </w:p>
    <w:p w14:paraId="732F515C" w14:textId="77777777" w:rsidR="00661D24" w:rsidRPr="00002853" w:rsidRDefault="00661D24" w:rsidP="00661D24">
      <w:r w:rsidRPr="00002853">
        <w:t>At the “Order Menu Management Option:” prompt, enter ‘MN’  (Enter/edit order menus).</w:t>
      </w:r>
    </w:p>
    <w:p w14:paraId="79511AD3" w14:textId="77777777" w:rsidR="00661D24" w:rsidRPr="00002853" w:rsidRDefault="00661D24" w:rsidP="00661D24">
      <w:r w:rsidRPr="00002853">
        <w:t xml:space="preserve">At the “ORDER MENU:” prompt, enter ‘ANTIMICROBIALS’. </w:t>
      </w:r>
    </w:p>
    <w:p w14:paraId="377EF9C7" w14:textId="77777777" w:rsidR="00661D24" w:rsidRPr="00002853" w:rsidRDefault="00661D24" w:rsidP="00661D24">
      <w:r w:rsidRPr="00002853">
        <w:t>At the “Select Action: Next Screen//" prompt, enter ‘Add’ and specify the quick order name and display details. For example:</w:t>
      </w:r>
    </w:p>
    <w:p w14:paraId="1D411B24" w14:textId="77777777" w:rsidR="00661D24" w:rsidRPr="00002853" w:rsidRDefault="00661D24" w:rsidP="00515F76">
      <w:pPr>
        <w:ind w:left="1080"/>
        <w:rPr>
          <w:bCs/>
        </w:rPr>
      </w:pPr>
      <w:r w:rsidRPr="00002853">
        <w:rPr>
          <w:bCs/>
        </w:rPr>
        <w:t xml:space="preserve">ITEMS: &lt;ENTER QUICK ORDER NAME&gt; </w:t>
      </w:r>
    </w:p>
    <w:p w14:paraId="65BAF15E" w14:textId="77777777" w:rsidR="00661D24" w:rsidRPr="00002853" w:rsidRDefault="00661D24" w:rsidP="00515F76">
      <w:pPr>
        <w:ind w:left="1080"/>
        <w:rPr>
          <w:bCs/>
        </w:rPr>
      </w:pPr>
      <w:r w:rsidRPr="00002853">
        <w:rPr>
          <w:bCs/>
        </w:rPr>
        <w:t>ROW: &lt;ENTER&gt;</w:t>
      </w:r>
    </w:p>
    <w:p w14:paraId="4FCA9351" w14:textId="77777777" w:rsidR="00661D24" w:rsidRPr="00002853" w:rsidRDefault="00661D24" w:rsidP="00515F76">
      <w:pPr>
        <w:ind w:left="1080"/>
        <w:rPr>
          <w:bCs/>
        </w:rPr>
      </w:pPr>
      <w:r w:rsidRPr="00002853">
        <w:rPr>
          <w:bCs/>
        </w:rPr>
        <w:t>COLUMN: &lt;ENTER&gt;</w:t>
      </w:r>
    </w:p>
    <w:p w14:paraId="2982610B" w14:textId="77777777" w:rsidR="00661D24" w:rsidRPr="00002853" w:rsidRDefault="00661D24" w:rsidP="00661D24">
      <w:r w:rsidRPr="00002853">
        <w:t>Using the Menu Editor, add each previously configured antimicrobial quick order as a Menu Item on the new Antimicrobial Quick Orders menu.</w:t>
      </w:r>
      <w:bookmarkStart w:id="683" w:name="Quick_order_antimicrobial_tracking_end"/>
      <w:bookmarkEnd w:id="683"/>
    </w:p>
    <w:p w14:paraId="446424BC" w14:textId="77777777" w:rsidR="00515F76" w:rsidRDefault="00515F76" w:rsidP="002D446C">
      <w:pPr>
        <w:pStyle w:val="Heading2"/>
      </w:pPr>
      <w:bookmarkStart w:id="684" w:name="step3"/>
      <w:bookmarkStart w:id="685" w:name="step4"/>
      <w:bookmarkStart w:id="686" w:name="step5"/>
      <w:bookmarkStart w:id="687" w:name="Quick_order_antimicrobial_auditing"/>
      <w:bookmarkStart w:id="688" w:name="_Toc512594981"/>
      <w:bookmarkStart w:id="689" w:name="Antimicrobial_Quick_Order_Auditing"/>
      <w:bookmarkEnd w:id="684"/>
      <w:bookmarkEnd w:id="685"/>
      <w:bookmarkEnd w:id="686"/>
      <w:bookmarkEnd w:id="687"/>
      <w:r>
        <w:br w:type="page"/>
      </w:r>
    </w:p>
    <w:p w14:paraId="09D1BBF1" w14:textId="0CA8D79C" w:rsidR="00661D24" w:rsidRPr="00002853" w:rsidRDefault="00661D24" w:rsidP="002D446C">
      <w:pPr>
        <w:pStyle w:val="Heading2"/>
      </w:pPr>
      <w:bookmarkStart w:id="690" w:name="_Toc22644767"/>
      <w:r w:rsidRPr="00002853">
        <w:lastRenderedPageBreak/>
        <w:t>Antimicrobial Quick Order</w:t>
      </w:r>
      <w:r w:rsidRPr="00002853">
        <w:fldChar w:fldCharType="begin"/>
      </w:r>
      <w:r w:rsidRPr="00002853">
        <w:instrText xml:space="preserve"> XE "Antimicrobial Quick Orders:Auditing Options" </w:instrText>
      </w:r>
      <w:r w:rsidRPr="00002853">
        <w:fldChar w:fldCharType="end"/>
      </w:r>
      <w:r w:rsidRPr="00002853">
        <w:t xml:space="preserve"> Auditing Options</w:t>
      </w:r>
      <w:bookmarkEnd w:id="688"/>
      <w:bookmarkEnd w:id="690"/>
    </w:p>
    <w:bookmarkEnd w:id="689"/>
    <w:p w14:paraId="4E23B0F7" w14:textId="77777777" w:rsidR="00661D24" w:rsidRPr="00002853" w:rsidRDefault="00661D24" w:rsidP="008B6CB8">
      <w:pPr>
        <w:pStyle w:val="CPRSH2Body"/>
        <w:keepNext/>
      </w:pPr>
      <w:r w:rsidRPr="00002853">
        <w:t>Six VistA quick order auditing options enable auditing and tracking of quick orders</w:t>
      </w:r>
      <w:r w:rsidR="000D49C8" w:rsidRPr="00002853">
        <w:t xml:space="preserve"> for antimicrobial medications.</w:t>
      </w:r>
    </w:p>
    <w:p w14:paraId="4A48D836" w14:textId="77777777" w:rsidR="00661D24" w:rsidRPr="00002853" w:rsidRDefault="00661D24" w:rsidP="0028682A">
      <w:pPr>
        <w:pStyle w:val="CPRSH3Body"/>
        <w:numPr>
          <w:ilvl w:val="0"/>
          <w:numId w:val="112"/>
        </w:numPr>
      </w:pPr>
      <w:r w:rsidRPr="00002853">
        <w:t>The OR Quick Order Nightly Background Task [OR QUICK ORDER NIGHTLY BG] adds the order number to the QUICK ORDER AUDIT file (#100.95) after an order is accepted. This job runs every 24 hours by default and must be turned OFF to completely disable auditing functionality.</w:t>
      </w:r>
    </w:p>
    <w:p w14:paraId="679B5958" w14:textId="77777777" w:rsidR="00661D24" w:rsidRPr="00002853" w:rsidRDefault="00661D24" w:rsidP="0028682A">
      <w:pPr>
        <w:pStyle w:val="CPRSH3Body"/>
        <w:numPr>
          <w:ilvl w:val="0"/>
          <w:numId w:val="112"/>
        </w:numPr>
        <w:rPr>
          <w:rFonts w:eastAsia="MS Mincho" w:cs="Microsoft Sans Serif"/>
          <w:iCs/>
        </w:rPr>
      </w:pPr>
      <w:r w:rsidRPr="00002853">
        <w:t xml:space="preserve">The OR Quick Order Audit Menu [OR QUICK ORDER AUDIT MENU] option provides access to four additional </w:t>
      </w:r>
      <w:r w:rsidRPr="00002853">
        <w:rPr>
          <w:rFonts w:eastAsia="MS Mincho" w:cs="Microsoft Sans Serif"/>
          <w:iCs/>
        </w:rPr>
        <w:t>quick order auditing options:</w:t>
      </w:r>
    </w:p>
    <w:p w14:paraId="4DBF7AFB" w14:textId="77777777" w:rsidR="00661D24" w:rsidRPr="00002853" w:rsidRDefault="00661D24" w:rsidP="0028682A">
      <w:pPr>
        <w:pStyle w:val="CPRSH3Body"/>
        <w:numPr>
          <w:ilvl w:val="2"/>
          <w:numId w:val="112"/>
        </w:numPr>
        <w:ind w:left="1800"/>
      </w:pPr>
      <w:r w:rsidRPr="00002853">
        <w:t xml:space="preserve">The OR Quick Order Audit Inquiry [OR QUICK ORDER AUDIT INQUIRY] option retrieves order details from VistA for individual antimicrobial quick orders. The pharmacy confirmation number assigned to a quick order in CPRS can be used to look up order details in VistA. Enter the pharmacy confirmation number at the “Inquiry” prompt of the OR Quick Order Audit Inquiry option to display order information. If the drug order has been accepted by the clinician, the Order number displays with other order information. If the drug has not been accepted, no order number is assigned. </w:t>
      </w:r>
    </w:p>
    <w:p w14:paraId="45DDCC3F" w14:textId="77777777" w:rsidR="00661D24" w:rsidRPr="00002853" w:rsidRDefault="00661D24" w:rsidP="0028682A">
      <w:pPr>
        <w:pStyle w:val="CPRSH3Body"/>
        <w:numPr>
          <w:ilvl w:val="2"/>
          <w:numId w:val="112"/>
        </w:numPr>
        <w:ind w:left="1800"/>
      </w:pPr>
      <w:r w:rsidRPr="00002853">
        <w:t>The OR Quick Order Audit Print option provides information about antimicrobial quick order usage. Date range fields are provided to limit the report output to a specific time period. The information in this report reflects provider medication decision trends because a pharmacy confirmation number is recorded any time an antimicrobial quick order containing one of the Quick Order Audit hooks is created, even if the order is not accepted. If the order is accepted, an order number is also included. This report uses a Print template and a Sort template, each named [</w:t>
      </w:r>
      <w:hyperlink w:anchor="OR_QO_Auditing_Templates" w:history="1">
        <w:r w:rsidRPr="00002853">
          <w:rPr>
            <w:rStyle w:val="Hyperlink"/>
          </w:rPr>
          <w:t>OR QUICK ORDER AUDIT REPORT</w:t>
        </w:r>
      </w:hyperlink>
      <w:r w:rsidRPr="00002853">
        <w:t>], to display information from the QUICK ORDER AUDIT file.</w:t>
      </w:r>
    </w:p>
    <w:p w14:paraId="68F1574A" w14:textId="77777777" w:rsidR="00661D24" w:rsidRPr="00002853" w:rsidRDefault="00661D24" w:rsidP="0028682A">
      <w:pPr>
        <w:pStyle w:val="CPRSH3Body"/>
        <w:numPr>
          <w:ilvl w:val="2"/>
          <w:numId w:val="112"/>
        </w:numPr>
        <w:ind w:left="1800"/>
      </w:pPr>
      <w:r w:rsidRPr="00002853">
        <w:t xml:space="preserve">The OR Quick Order Audit Monthly [OR QUICK ORDER AUDIT MONTHLY] option prints a monthly report of antimicrobial medication orders for a specified group of Medical Center divisions configured in the QUICK ORDER DIVISION GROUPS file (#100.953). This report separates antimicrobial orders into those placed using a quick order and those placed using a method other than a quick order. </w:t>
      </w:r>
    </w:p>
    <w:p w14:paraId="0DAE99E3" w14:textId="77777777" w:rsidR="00661D24" w:rsidRPr="00002853" w:rsidRDefault="00661D24" w:rsidP="00661D24">
      <w:pPr>
        <w:pStyle w:val="CPRSH3Body"/>
        <w:ind w:left="1800"/>
      </w:pPr>
      <w:r w:rsidRPr="00002853">
        <w:t>This report is intended to be exported in a delimited format to an HFS (HOST FILE DEVICE) at the standard device prompt “DEVICE:” for import into Excel. Before the standard prompt is presented, the new prompt "Do you want a delimited report to a printer or home device ? NO//" is presented to facilitate those sites that do not have access to an HFS (HOST FILE DEVICE). For more information on generating this report, see</w:t>
      </w:r>
      <w:r w:rsidR="000F2BC1" w:rsidRPr="00002853">
        <w:t xml:space="preserve"> </w:t>
      </w:r>
      <w:hyperlink w:anchor="Using_OR_Quick_Order_Audit_Monthly" w:history="1">
        <w:r w:rsidR="000F2BC1" w:rsidRPr="00002853">
          <w:rPr>
            <w:rStyle w:val="Hyperlink"/>
            <w:i/>
          </w:rPr>
          <w:t>Using the OR Quick Order Audit Monthly Report</w:t>
        </w:r>
      </w:hyperlink>
      <w:r w:rsidR="003F4F56" w:rsidRPr="00002853">
        <w:t xml:space="preserve"> on page </w:t>
      </w:r>
      <w:r w:rsidR="003F4F56" w:rsidRPr="00002853">
        <w:fldChar w:fldCharType="begin"/>
      </w:r>
      <w:r w:rsidR="003F4F56" w:rsidRPr="00002853">
        <w:instrText xml:space="preserve"> PAGEREF Quick_Order_Audit_Monthly_Report \h </w:instrText>
      </w:r>
      <w:r w:rsidR="003F4F56" w:rsidRPr="00002853">
        <w:fldChar w:fldCharType="separate"/>
      </w:r>
      <w:r w:rsidR="00E65046" w:rsidRPr="00002853">
        <w:rPr>
          <w:noProof/>
        </w:rPr>
        <w:t>148</w:t>
      </w:r>
      <w:r w:rsidR="003F4F56" w:rsidRPr="00002853">
        <w:fldChar w:fldCharType="end"/>
      </w:r>
      <w:hyperlink w:anchor="Using_OR_Quick_Order_Audit_Monthly" w:history="1">
        <w:r w:rsidR="002D446C" w:rsidRPr="00002853">
          <w:rPr>
            <w:bCs/>
          </w:rPr>
          <w:t>.</w:t>
        </w:r>
      </w:hyperlink>
    </w:p>
    <w:p w14:paraId="7E52516F" w14:textId="77777777" w:rsidR="00661D24" w:rsidRPr="00002853" w:rsidRDefault="00661D24" w:rsidP="00661D24">
      <w:pPr>
        <w:pStyle w:val="CPRSH3Body"/>
        <w:ind w:left="1800"/>
      </w:pPr>
      <w:r w:rsidRPr="00002853">
        <w:t>Before using this report, it must be configured using the OR Quick Order Division Groups Edit option.</w:t>
      </w:r>
    </w:p>
    <w:p w14:paraId="370B0377" w14:textId="77777777" w:rsidR="00661D24" w:rsidRPr="00002853" w:rsidRDefault="00661D24" w:rsidP="0028682A">
      <w:pPr>
        <w:pStyle w:val="CPRSH3Body"/>
        <w:numPr>
          <w:ilvl w:val="2"/>
          <w:numId w:val="112"/>
        </w:numPr>
        <w:ind w:left="1800"/>
      </w:pPr>
      <w:r w:rsidRPr="00002853">
        <w:t xml:space="preserve">The OR Quick Order Division Groups Edit option enables editing of the QUICK ORDER DIVISION GROUPS file. This file allows large facilities to filter the OR Quick Order Audit Monthly report into groups of Medical </w:t>
      </w:r>
      <w:r w:rsidRPr="00002853">
        <w:lastRenderedPageBreak/>
        <w:t>Center divisions to be included in separate reports. The selected divisions are stored in the MEDICAL CENTER DIVISIONS field (#100.9531). This field only supports selecting from existing entries found in the MEDICAL CENTER DIVISION file (#40.8). Proper configuration requires each site to create one or more group names and then add all subordinate divisions to include in the group. When a group is added, the user is prompted for the divisions to include; a different subset of divisions may be selected for each group. Sites desiring only one report must include all of the Medical Center divisions associated with their facility in a single group.</w:t>
      </w:r>
    </w:p>
    <w:p w14:paraId="3C90B4B0" w14:textId="77777777" w:rsidR="00661D24" w:rsidRPr="0002506F" w:rsidRDefault="00661D24" w:rsidP="0002506F">
      <w:pPr>
        <w:pStyle w:val="CPRSH3Note"/>
        <w:tabs>
          <w:tab w:val="clear" w:pos="1526"/>
        </w:tabs>
        <w:spacing w:before="120" w:after="120"/>
        <w:ind w:left="2340" w:hanging="540"/>
        <w:rPr>
          <w:rFonts w:ascii="Times New Roman" w:hAnsi="Times New Roman"/>
          <w:sz w:val="22"/>
        </w:rPr>
      </w:pPr>
      <w:r w:rsidRPr="0002506F">
        <w:rPr>
          <w:rFonts w:ascii="Times New Roman" w:hAnsi="Times New Roman"/>
          <w:b/>
          <w:sz w:val="22"/>
        </w:rPr>
        <w:t>Note</w:t>
      </w:r>
      <w:r w:rsidRPr="0002506F">
        <w:rPr>
          <w:rFonts w:ascii="Times New Roman" w:hAnsi="Times New Roman"/>
          <w:sz w:val="22"/>
        </w:rPr>
        <w:t xml:space="preserve">: The Quick Order Audit Inquiry [OR QUICK ORDER AUDIT INQUIRY] report may not accurately record antimicrobial quick orders in the QUICK ORDER AUDIT file (#100.95) when processing multiple delayed orders at one time. Due to an issue with legacy delayed order processing of quick orders, the system does not transmit all the required variables for antimicrobial quick order tracking. This may result in inaccuracies when using the inquiry report. </w:t>
      </w:r>
    </w:p>
    <w:p w14:paraId="16709038" w14:textId="77777777" w:rsidR="00661D24" w:rsidRPr="00002853" w:rsidRDefault="00661D24" w:rsidP="00515F76">
      <w:pPr>
        <w:pStyle w:val="CPRSH3Note"/>
        <w:tabs>
          <w:tab w:val="clear" w:pos="1526"/>
        </w:tabs>
        <w:spacing w:before="120" w:after="120"/>
        <w:ind w:left="1800" w:firstLine="0"/>
      </w:pPr>
      <w:r w:rsidRPr="00002853">
        <w:t>However, the Quick Order Audit Monthly [OR QUICK ORDER AUDIT MONTHLY] report provides accurate information for all orders, and can be used in its place. This report retrieves information from the Order file (#100), and provides real-time data on all antimicrobial orders. The report separates Quick Orders and Non-Quick Orders and can be used to identify antimicrobial quick orders for verification and auditing purposes. Those individuals assigned the Quick Order Audit Menu [OR QUICK ORDER AUDIT MENU] have access to the monthly report.</w:t>
      </w:r>
    </w:p>
    <w:p w14:paraId="7759645F" w14:textId="77777777" w:rsidR="00661D24" w:rsidRPr="00002853" w:rsidRDefault="00661D24" w:rsidP="004F151E">
      <w:pPr>
        <w:pStyle w:val="Heading3"/>
      </w:pPr>
      <w:bookmarkStart w:id="691" w:name="Using_OR_Quick_Order_Audit_Monthly"/>
      <w:bookmarkStart w:id="692" w:name="_Toc512594982"/>
      <w:bookmarkStart w:id="693" w:name="_Toc22644768"/>
      <w:r w:rsidRPr="00002853">
        <w:t>Using the OR Quick Order Audit Monthly Report</w:t>
      </w:r>
      <w:bookmarkStart w:id="694" w:name="Quick_Order_Audit_Monthly_Report"/>
      <w:bookmarkEnd w:id="691"/>
      <w:bookmarkEnd w:id="692"/>
      <w:bookmarkEnd w:id="694"/>
      <w:bookmarkEnd w:id="693"/>
    </w:p>
    <w:p w14:paraId="3B6C7AE9" w14:textId="77777777" w:rsidR="00661D24" w:rsidRPr="00002853" w:rsidRDefault="00661D24" w:rsidP="00661D24">
      <w:pPr>
        <w:pStyle w:val="CPRSStepintro"/>
        <w:spacing w:before="120" w:after="240"/>
        <w:rPr>
          <w:b w:val="0"/>
        </w:rPr>
      </w:pPr>
      <w:r w:rsidRPr="00002853">
        <w:rPr>
          <w:b w:val="0"/>
        </w:rPr>
        <w:t xml:space="preserve">Use the OR QUICK ORDER AUDIT MONTHLY option to create reports of Quick Order and Non-Quick Order antimicrobial ordering for a division. </w:t>
      </w:r>
    </w:p>
    <w:p w14:paraId="4BB413C9" w14:textId="77777777" w:rsidR="00661D24" w:rsidRPr="00002853" w:rsidRDefault="00661D24" w:rsidP="00661D24">
      <w:r w:rsidRPr="00002853">
        <w:t>The OR Quick Order Audit Monthly Report:</w:t>
      </w:r>
    </w:p>
    <w:p w14:paraId="5667E960" w14:textId="77777777" w:rsidR="00661D24" w:rsidRPr="00002853" w:rsidRDefault="00661D24" w:rsidP="0028682A">
      <w:pPr>
        <w:pStyle w:val="CPRSH3Body"/>
        <w:numPr>
          <w:ilvl w:val="0"/>
          <w:numId w:val="112"/>
        </w:numPr>
      </w:pPr>
      <w:r w:rsidRPr="00002853">
        <w:t>Includes orders that were placed using a quick order and orders that were placed using another ordering method.</w:t>
      </w:r>
    </w:p>
    <w:p w14:paraId="6B70DC2B" w14:textId="77777777" w:rsidR="00661D24" w:rsidRPr="00002853" w:rsidRDefault="00661D24" w:rsidP="0028682A">
      <w:pPr>
        <w:pStyle w:val="CPRSH3Body"/>
        <w:numPr>
          <w:ilvl w:val="0"/>
          <w:numId w:val="112"/>
        </w:numPr>
        <w:rPr>
          <w:bCs/>
        </w:rPr>
      </w:pPr>
      <w:r w:rsidRPr="00002853">
        <w:t xml:space="preserve">Displays a comparison between unsigned antimicrobial orders and signed antimicrobial orders. A signed order has an order number because it was accepted. </w:t>
      </w:r>
    </w:p>
    <w:p w14:paraId="63BB44B8" w14:textId="77777777" w:rsidR="00661D24" w:rsidRPr="00002853" w:rsidRDefault="00661D24" w:rsidP="0028682A">
      <w:pPr>
        <w:pStyle w:val="CPRSH3Body"/>
        <w:numPr>
          <w:ilvl w:val="0"/>
          <w:numId w:val="112"/>
        </w:numPr>
      </w:pPr>
      <w:r w:rsidRPr="00002853">
        <w:t>Can be manually run as required to analyze antimicrobial order use</w:t>
      </w:r>
      <w:bookmarkStart w:id="695" w:name="step11"/>
      <w:bookmarkStart w:id="696" w:name="step10"/>
      <w:bookmarkEnd w:id="695"/>
      <w:bookmarkEnd w:id="696"/>
      <w:r w:rsidRPr="00002853">
        <w:t>.</w:t>
      </w:r>
    </w:p>
    <w:p w14:paraId="224844A7" w14:textId="77777777" w:rsidR="00661D24" w:rsidRPr="0002506F" w:rsidRDefault="00661D24" w:rsidP="00661D24">
      <w:pPr>
        <w:pStyle w:val="CPRSH3Note"/>
        <w:spacing w:before="120" w:after="120"/>
        <w:ind w:left="1620" w:hanging="540"/>
        <w:rPr>
          <w:rFonts w:ascii="Times New Roman" w:hAnsi="Times New Roman"/>
          <w:sz w:val="22"/>
        </w:rPr>
      </w:pPr>
      <w:r w:rsidRPr="0002506F">
        <w:rPr>
          <w:rFonts w:ascii="Times New Roman" w:hAnsi="Times New Roman"/>
          <w:b/>
          <w:sz w:val="22"/>
        </w:rPr>
        <w:t>Note</w:t>
      </w:r>
      <w:r w:rsidRPr="0002506F">
        <w:rPr>
          <w:rFonts w:ascii="Times New Roman" w:hAnsi="Times New Roman"/>
          <w:sz w:val="22"/>
        </w:rPr>
        <w:t>: The report sorts through all orders written during a specified timeframe of 31 days or less. Results for antimicrobials accepted using a quick order are displayed first, followed by results for antimicrobials that were placed without a quick order. This distinction helps with auditing of antimicrobial prescribing practices.</w:t>
      </w:r>
    </w:p>
    <w:p w14:paraId="497E6D2B" w14:textId="77777777" w:rsidR="00661D24" w:rsidRPr="00002853" w:rsidRDefault="00661D24" w:rsidP="0028682A">
      <w:pPr>
        <w:pStyle w:val="CPRSH3Body"/>
        <w:numPr>
          <w:ilvl w:val="0"/>
          <w:numId w:val="112"/>
        </w:numPr>
      </w:pPr>
      <w:r w:rsidRPr="00002853">
        <w:t>Can be printed or exported as delimited output.</w:t>
      </w:r>
    </w:p>
    <w:p w14:paraId="122EF4CC" w14:textId="77777777" w:rsidR="00661D24" w:rsidRPr="00002853" w:rsidRDefault="00661D24" w:rsidP="00661D24">
      <w:pPr>
        <w:pStyle w:val="CPRSStepintro"/>
        <w:spacing w:before="120" w:after="240"/>
        <w:rPr>
          <w:b w:val="0"/>
        </w:rPr>
      </w:pPr>
      <w:r w:rsidRPr="00002853">
        <w:rPr>
          <w:b w:val="0"/>
        </w:rPr>
        <w:t>To use the OR Quick Order Audit Monthly Report, each site must first create one or more group names in the QUICK ORDER DI</w:t>
      </w:r>
      <w:r w:rsidR="004F151E" w:rsidRPr="00002853">
        <w:rPr>
          <w:b w:val="0"/>
        </w:rPr>
        <w:t>VISION GROUPS file (#100.953).</w:t>
      </w:r>
    </w:p>
    <w:p w14:paraId="2E71F859" w14:textId="77777777" w:rsidR="00661D24" w:rsidRPr="00002853" w:rsidRDefault="00661D24" w:rsidP="00661D24">
      <w:pPr>
        <w:pStyle w:val="CPRSStepintro"/>
        <w:spacing w:before="120" w:after="240"/>
        <w:rPr>
          <w:b w:val="0"/>
        </w:rPr>
      </w:pPr>
      <w:r w:rsidRPr="00002853">
        <w:rPr>
          <w:b w:val="0"/>
        </w:rPr>
        <w:t xml:space="preserve">Use the OR Quick Order Division Groups Edit option to configure group(s) by selecting them from the MEDICAL CENTER DIVISION file (#40.8).  A “?” can be entered at the prompt to retrieve a list of available divisions. All subordinate Medical Center divisions </w:t>
      </w:r>
      <w:r w:rsidRPr="00002853">
        <w:rPr>
          <w:b w:val="0"/>
        </w:rPr>
        <w:lastRenderedPageBreak/>
        <w:t>to display on one  report must be added to a Division Group. Sites desiring only one report must add all Medical Center divisions to one group.</w:t>
      </w:r>
    </w:p>
    <w:p w14:paraId="655137AF" w14:textId="77777777" w:rsidR="00661D24" w:rsidRPr="0002506F" w:rsidRDefault="00661D24" w:rsidP="00661D24">
      <w:pPr>
        <w:pStyle w:val="cprs1numberedlistnote"/>
        <w:ind w:left="1260" w:hanging="540"/>
        <w:rPr>
          <w:rFonts w:ascii="Times New Roman" w:hAnsi="Times New Roman"/>
          <w:sz w:val="22"/>
        </w:rPr>
      </w:pPr>
      <w:r w:rsidRPr="0002506F">
        <w:rPr>
          <w:rFonts w:ascii="Times New Roman" w:hAnsi="Times New Roman"/>
          <w:b/>
          <w:sz w:val="22"/>
        </w:rPr>
        <w:t>Note</w:t>
      </w:r>
      <w:r w:rsidRPr="0002506F">
        <w:rPr>
          <w:rFonts w:ascii="Times New Roman" w:hAnsi="Times New Roman"/>
          <w:sz w:val="22"/>
        </w:rPr>
        <w:t>: This report can be run by a pharmacy user with permission to run the option for any period of up to 31 days for which data is present in the system. The report  includes details on all antimicrobial drug orders placed during the reporting period specified by the user.</w:t>
      </w:r>
    </w:p>
    <w:p w14:paraId="77D22E1B" w14:textId="77777777" w:rsidR="00661D24" w:rsidRPr="00002853" w:rsidRDefault="00661D24" w:rsidP="00661D24">
      <w:pPr>
        <w:pStyle w:val="CPRSH3Body"/>
        <w:spacing w:before="240"/>
        <w:rPr>
          <w:b/>
        </w:rPr>
      </w:pPr>
      <w:r w:rsidRPr="00002853">
        <w:rPr>
          <w:b/>
        </w:rPr>
        <w:t>To run an OR Quick Order Audit Monthly Report:</w:t>
      </w:r>
    </w:p>
    <w:p w14:paraId="553FB379" w14:textId="77777777" w:rsidR="00661D24" w:rsidRPr="00002853" w:rsidRDefault="00661D24" w:rsidP="0028682A">
      <w:pPr>
        <w:numPr>
          <w:ilvl w:val="0"/>
          <w:numId w:val="114"/>
        </w:numPr>
      </w:pPr>
      <w:r w:rsidRPr="00002853">
        <w:t>Select the OR Quick Order Audit Monthly option (3) from the OR Quick Order Audit Menu.</w:t>
      </w:r>
    </w:p>
    <w:p w14:paraId="07D517EE" w14:textId="77777777" w:rsidR="00661D24" w:rsidRPr="00002853" w:rsidRDefault="00661D24" w:rsidP="0028682A">
      <w:pPr>
        <w:numPr>
          <w:ilvl w:val="0"/>
          <w:numId w:val="114"/>
        </w:numPr>
        <w:rPr>
          <w:bCs/>
        </w:rPr>
      </w:pPr>
      <w:r w:rsidRPr="00002853">
        <w:rPr>
          <w:bCs/>
        </w:rPr>
        <w:t>At the “</w:t>
      </w:r>
      <w:r w:rsidRPr="00002853">
        <w:t>Enter Starting Date:” prompt. e</w:t>
      </w:r>
      <w:r w:rsidRPr="00002853">
        <w:rPr>
          <w:bCs/>
        </w:rPr>
        <w:t>nter ‘T-31’ or any number of days less than 31 days.</w:t>
      </w:r>
    </w:p>
    <w:p w14:paraId="1503B950" w14:textId="77777777" w:rsidR="00661D24" w:rsidRPr="00002853" w:rsidRDefault="00661D24" w:rsidP="0028682A">
      <w:pPr>
        <w:numPr>
          <w:ilvl w:val="0"/>
          <w:numId w:val="114"/>
        </w:numPr>
      </w:pPr>
      <w:r w:rsidRPr="00002853">
        <w:t>At the “Enter Ending Date:” prompt, enter ‘T’ or any date after the starting date covering a period of not more than 31 days.</w:t>
      </w:r>
    </w:p>
    <w:p w14:paraId="4AE90036" w14:textId="77777777" w:rsidR="00661D24" w:rsidRPr="00002853" w:rsidRDefault="00661D24" w:rsidP="0028682A">
      <w:pPr>
        <w:numPr>
          <w:ilvl w:val="0"/>
          <w:numId w:val="114"/>
        </w:numPr>
      </w:pPr>
      <w:r w:rsidRPr="00002853">
        <w:t xml:space="preserve">At the “Select MEDICAL CENTER DIVISION GROUP:” prompt, enter the name of a local division group (e.g., “CHEY”) </w:t>
      </w:r>
      <w:r w:rsidR="000D49C8" w:rsidRPr="00002853">
        <w:t>to include in the Audit Report.</w:t>
      </w:r>
    </w:p>
    <w:p w14:paraId="67BA02C3" w14:textId="77777777" w:rsidR="00661D24" w:rsidRPr="00002853" w:rsidRDefault="00661D24" w:rsidP="0028682A">
      <w:pPr>
        <w:numPr>
          <w:ilvl w:val="0"/>
          <w:numId w:val="114"/>
        </w:numPr>
      </w:pPr>
      <w:r w:rsidRPr="00002853">
        <w:t>At the “Do you want a delimited report to a printer or home device? NO//” prompt, accept the default NO response to export the report in a delimited format to an HFS (HOST FILE DEVICE), or enter YES if your site does not have access to a host file device.</w:t>
      </w:r>
    </w:p>
    <w:p w14:paraId="6608E94D" w14:textId="77777777" w:rsidR="00661D24" w:rsidRPr="00002853" w:rsidRDefault="00661D24" w:rsidP="00661D24">
      <w:pPr>
        <w:ind w:left="1440"/>
      </w:pPr>
      <w:r w:rsidRPr="00002853">
        <w:t>If you accept the default response NO, then the prompt “DEVICE: HOME//” displays. You can choose to send a delimited report to the HFS (HOST FILE DEVICE) or to have a non-delimited report sent to the screen or other printer.</w:t>
      </w:r>
    </w:p>
    <w:p w14:paraId="7EEB0F7A" w14:textId="77777777" w:rsidR="00661D24" w:rsidRPr="00002853" w:rsidRDefault="00661D24" w:rsidP="00400C02">
      <w:pPr>
        <w:spacing w:before="240" w:after="0"/>
        <w:ind w:left="1440"/>
      </w:pPr>
      <w:r w:rsidRPr="00002853">
        <w:fldChar w:fldCharType="begin"/>
      </w:r>
      <w:r w:rsidRPr="00002853">
        <w:instrText xml:space="preserve"> INCLUDEPICTURE  "cid:image001.jpg@01D45192.4B84B390" \* MERGEFORMATINET </w:instrText>
      </w:r>
      <w:r w:rsidRPr="00002853">
        <w:fldChar w:fldCharType="separate"/>
      </w:r>
      <w:r w:rsidR="001A4A9E">
        <w:fldChar w:fldCharType="begin"/>
      </w:r>
      <w:r w:rsidR="001A4A9E">
        <w:instrText xml:space="preserve"> INCLUDEPICTURE  "cid:image001.jpg@01D45192.4B84B390" \* MERGEFORMATINET </w:instrText>
      </w:r>
      <w:r w:rsidR="001A4A9E">
        <w:fldChar w:fldCharType="separate"/>
      </w:r>
      <w:r w:rsidR="00113536">
        <w:fldChar w:fldCharType="begin"/>
      </w:r>
      <w:r w:rsidR="00113536">
        <w:instrText xml:space="preserve"> INCLUDEPICTURE  "cid:image001.jpg@01D45192.4B84B390" \* MERGEFORMATINET </w:instrText>
      </w:r>
      <w:r w:rsidR="00113536">
        <w:fldChar w:fldCharType="separate"/>
      </w:r>
      <w:r w:rsidR="002A4408">
        <w:fldChar w:fldCharType="begin"/>
      </w:r>
      <w:r w:rsidR="002A4408">
        <w:instrText xml:space="preserve"> INCLUDEPICTURE  "cid:image001.jpg@01D45192.4B84B390" \* MERGEFORMATINET </w:instrText>
      </w:r>
      <w:r w:rsidR="002A4408">
        <w:fldChar w:fldCharType="separate"/>
      </w:r>
      <w:r w:rsidR="00E4310C">
        <w:fldChar w:fldCharType="begin"/>
      </w:r>
      <w:r w:rsidR="00E4310C">
        <w:instrText xml:space="preserve"> INCLUDEPICTURE  "cid:image001.jpg@01D45192.4B84B390" \* MERGEFORMATINET </w:instrText>
      </w:r>
      <w:r w:rsidR="00E4310C">
        <w:fldChar w:fldCharType="separate"/>
      </w:r>
      <w:r w:rsidR="00E95FC9">
        <w:fldChar w:fldCharType="begin"/>
      </w:r>
      <w:r w:rsidR="00E95FC9">
        <w:instrText xml:space="preserve"> INCLUDEPICTURE  "cid:image001.jpg@01D45192.4B84B390" \* MERGEFORMATINET </w:instrText>
      </w:r>
      <w:r w:rsidR="00E95FC9">
        <w:fldChar w:fldCharType="separate"/>
      </w:r>
      <w:r w:rsidR="006C78BE">
        <w:fldChar w:fldCharType="begin"/>
      </w:r>
      <w:r w:rsidR="006C78BE">
        <w:instrText xml:space="preserve"> INCLUDEPICTURE  "cid:image001.jpg@01D45192.4B84B390" \* MERGEFORMATINET </w:instrText>
      </w:r>
      <w:r w:rsidR="006C78BE">
        <w:fldChar w:fldCharType="separate"/>
      </w:r>
      <w:r w:rsidR="0026030C">
        <w:fldChar w:fldCharType="begin"/>
      </w:r>
      <w:r w:rsidR="0026030C">
        <w:instrText xml:space="preserve"> INCLUDEPICTURE  "cid:image001.jpg@01D45192.4B84B390" \* MERGEFORMATINET </w:instrText>
      </w:r>
      <w:r w:rsidR="0026030C">
        <w:fldChar w:fldCharType="separate"/>
      </w:r>
      <w:r w:rsidR="00F70F44">
        <w:fldChar w:fldCharType="begin"/>
      </w:r>
      <w:r w:rsidR="00F70F44">
        <w:instrText xml:space="preserve"> INCLUDEPICTURE  "cid:image001.jpg@01D45192.4B84B390" \* MERGEFORMATINET </w:instrText>
      </w:r>
      <w:r w:rsidR="00F70F44">
        <w:fldChar w:fldCharType="separate"/>
      </w:r>
      <w:r w:rsidR="005A0FCC">
        <w:fldChar w:fldCharType="begin"/>
      </w:r>
      <w:r w:rsidR="005A0FCC">
        <w:instrText xml:space="preserve"> INCLUDEPICTURE  "cid:image001.jpg@01D45192.4B84B390" \* MERGEFORMATINET </w:instrText>
      </w:r>
      <w:r w:rsidR="005A0FCC">
        <w:fldChar w:fldCharType="separate"/>
      </w:r>
      <w:r w:rsidR="00C92206">
        <w:fldChar w:fldCharType="begin"/>
      </w:r>
      <w:r w:rsidR="00C92206">
        <w:instrText xml:space="preserve"> INCLUDEPICTURE  "cid:image001.jpg@01D45192.4B84B390" \* MERGEFORMATINET </w:instrText>
      </w:r>
      <w:r w:rsidR="00C92206">
        <w:fldChar w:fldCharType="separate"/>
      </w:r>
      <w:r w:rsidR="00956319">
        <w:fldChar w:fldCharType="begin"/>
      </w:r>
      <w:r w:rsidR="00956319">
        <w:instrText xml:space="preserve"> INCLUDEPICTURE  "cid:image001.jpg@01D45192.4B84B390" \* MERGEFORMATINET </w:instrText>
      </w:r>
      <w:r w:rsidR="00956319">
        <w:fldChar w:fldCharType="separate"/>
      </w:r>
      <w:r w:rsidR="00220BB1">
        <w:fldChar w:fldCharType="begin"/>
      </w:r>
      <w:r w:rsidR="00220BB1">
        <w:instrText xml:space="preserve"> INCLUDEPICTURE  "cid:image001.jpg@01D45192.4B84B390" \* MERGEFORMATINET </w:instrText>
      </w:r>
      <w:r w:rsidR="00220BB1">
        <w:fldChar w:fldCharType="separate"/>
      </w:r>
      <w:r w:rsidR="00751188">
        <w:fldChar w:fldCharType="begin"/>
      </w:r>
      <w:r w:rsidR="00751188">
        <w:instrText xml:space="preserve"> INCLUDEPICTURE  "cid:image001.jpg@01D45192.4B84B390" \* MERGEFORMATINET </w:instrText>
      </w:r>
      <w:r w:rsidR="00751188">
        <w:fldChar w:fldCharType="separate"/>
      </w:r>
      <w:r w:rsidR="00294AB3">
        <w:fldChar w:fldCharType="begin"/>
      </w:r>
      <w:r w:rsidR="00294AB3">
        <w:instrText xml:space="preserve"> INCLUDEPICTURE  "cid:image001.jpg@01D45192.4B84B390" \* MERGEFORMATINET </w:instrText>
      </w:r>
      <w:r w:rsidR="00294AB3">
        <w:fldChar w:fldCharType="separate"/>
      </w:r>
      <w:r w:rsidR="00E748E6">
        <w:fldChar w:fldCharType="begin"/>
      </w:r>
      <w:r w:rsidR="00E748E6">
        <w:instrText xml:space="preserve"> INCLUDEPICTURE  "cid:image001.jpg@01D45192.4B84B390" \* MERGEFORMATINET </w:instrText>
      </w:r>
      <w:r w:rsidR="00E748E6">
        <w:fldChar w:fldCharType="separate"/>
      </w:r>
      <w:r w:rsidR="00A90068">
        <w:fldChar w:fldCharType="begin"/>
      </w:r>
      <w:r w:rsidR="00A90068">
        <w:instrText xml:space="preserve"> INCLUDEPICTURE  "cid:image001.jpg@01D45192.4B84B390" \* MERGEFORMATINET </w:instrText>
      </w:r>
      <w:r w:rsidR="00A90068">
        <w:fldChar w:fldCharType="separate"/>
      </w:r>
      <w:r w:rsidR="00E402F3">
        <w:fldChar w:fldCharType="begin"/>
      </w:r>
      <w:r w:rsidR="00E402F3">
        <w:instrText xml:space="preserve"> INCLUDEPICTURE  "cid:image001.jpg@01D45192.4B84B390" \* MERGEFORMATINET </w:instrText>
      </w:r>
      <w:r w:rsidR="00E402F3">
        <w:fldChar w:fldCharType="separate"/>
      </w:r>
      <w:r w:rsidR="008B762A">
        <w:fldChar w:fldCharType="begin"/>
      </w:r>
      <w:r w:rsidR="008B762A">
        <w:instrText xml:space="preserve"> </w:instrText>
      </w:r>
      <w:r w:rsidR="008B762A">
        <w:instrText>INCLUDEPICTURE  "cid:image001.jpg@01D45192.4B84B390" \* MERGEFORMATINET</w:instrText>
      </w:r>
      <w:r w:rsidR="008B762A">
        <w:instrText xml:space="preserve"> </w:instrText>
      </w:r>
      <w:r w:rsidR="008B762A">
        <w:fldChar w:fldCharType="separate"/>
      </w:r>
      <w:r w:rsidR="00B25B0D">
        <w:pict w14:anchorId="4593807E">
          <v:shape id="_x0000_i1025" type="#_x0000_t75" alt="Do you want a delimited report - &quot;NO&quot; response" style="width:351.2pt;height:149.9pt" o:bordertopcolor="this" o:borderleftcolor="this" o:borderbottomcolor="this" o:borderrightcolor="this">
            <v:imagedata r:id="rId52" r:href="rId53" croptop="3277f"/>
            <w10:bordertop type="single" width="4"/>
            <w10:borderleft type="single" width="4"/>
            <w10:borderbottom type="single" width="4"/>
            <w10:borderright type="single" width="4"/>
          </v:shape>
        </w:pict>
      </w:r>
      <w:r w:rsidR="008B762A">
        <w:fldChar w:fldCharType="end"/>
      </w:r>
      <w:r w:rsidR="00E402F3">
        <w:fldChar w:fldCharType="end"/>
      </w:r>
      <w:r w:rsidR="00A90068">
        <w:fldChar w:fldCharType="end"/>
      </w:r>
      <w:r w:rsidR="00E748E6">
        <w:fldChar w:fldCharType="end"/>
      </w:r>
      <w:r w:rsidR="00294AB3">
        <w:fldChar w:fldCharType="end"/>
      </w:r>
      <w:r w:rsidR="00751188">
        <w:fldChar w:fldCharType="end"/>
      </w:r>
      <w:r w:rsidR="00220BB1">
        <w:fldChar w:fldCharType="end"/>
      </w:r>
      <w:r w:rsidR="00956319">
        <w:fldChar w:fldCharType="end"/>
      </w:r>
      <w:r w:rsidR="00C92206">
        <w:fldChar w:fldCharType="end"/>
      </w:r>
      <w:r w:rsidR="005A0FCC">
        <w:fldChar w:fldCharType="end"/>
      </w:r>
      <w:r w:rsidR="00F70F44">
        <w:fldChar w:fldCharType="end"/>
      </w:r>
      <w:r w:rsidR="0026030C">
        <w:fldChar w:fldCharType="end"/>
      </w:r>
      <w:r w:rsidR="006C78BE">
        <w:fldChar w:fldCharType="end"/>
      </w:r>
      <w:r w:rsidR="00E95FC9">
        <w:fldChar w:fldCharType="end"/>
      </w:r>
      <w:r w:rsidR="00E4310C">
        <w:fldChar w:fldCharType="end"/>
      </w:r>
      <w:r w:rsidR="002A4408">
        <w:fldChar w:fldCharType="end"/>
      </w:r>
      <w:r w:rsidR="00113536">
        <w:fldChar w:fldCharType="end"/>
      </w:r>
      <w:r w:rsidR="001A4A9E">
        <w:fldChar w:fldCharType="end"/>
      </w:r>
      <w:r w:rsidRPr="00002853">
        <w:fldChar w:fldCharType="end"/>
      </w:r>
    </w:p>
    <w:p w14:paraId="1ABDB9BA" w14:textId="77777777" w:rsidR="00661D24" w:rsidRPr="00002853" w:rsidRDefault="00661D24" w:rsidP="0002506F">
      <w:pPr>
        <w:pStyle w:val="Caption"/>
        <w:ind w:left="1440"/>
      </w:pPr>
      <w:r w:rsidRPr="00002853">
        <w:t>Delimited Report Sent to a Printer or Home Device – NO Response</w:t>
      </w:r>
    </w:p>
    <w:p w14:paraId="7B8AD887" w14:textId="77777777" w:rsidR="00661D24" w:rsidRPr="00002853" w:rsidRDefault="00661D24" w:rsidP="0002506F">
      <w:pPr>
        <w:spacing w:after="240"/>
        <w:ind w:left="1440"/>
      </w:pPr>
      <w:r w:rsidRPr="00002853">
        <w:t>If you enter YES at this prompt, then the prompt “DELIMITED REPORT DEVICE: HOME//” displays, enabling you to send delimited output to any available device. From this prompt, you can send a delimited report to the screen or to a printer, but you will have to use other methods (for example, turning on logging) to capture the delimited report so that it can be imported into Excel the same way that a host file device would deliver the report.</w:t>
      </w:r>
    </w:p>
    <w:p w14:paraId="18A1A995" w14:textId="77777777" w:rsidR="00661D24" w:rsidRPr="00002853" w:rsidRDefault="00661D24" w:rsidP="00661D24">
      <w:pPr>
        <w:spacing w:after="0"/>
        <w:ind w:left="1440"/>
        <w:rPr>
          <w:noProof/>
        </w:rPr>
      </w:pPr>
      <w:r w:rsidRPr="00002853">
        <w:lastRenderedPageBreak/>
        <w:fldChar w:fldCharType="begin"/>
      </w:r>
      <w:r w:rsidRPr="00002853">
        <w:instrText xml:space="preserve"> INCLUDEPICTURE  "cid:image002.jpg@01D45192.4B84B390" \* MERGEFORMATINET </w:instrText>
      </w:r>
      <w:r w:rsidRPr="00002853">
        <w:fldChar w:fldCharType="separate"/>
      </w:r>
      <w:r w:rsidR="001A4A9E">
        <w:fldChar w:fldCharType="begin"/>
      </w:r>
      <w:r w:rsidR="001A4A9E">
        <w:instrText xml:space="preserve"> INCLUDEPICTURE  "cid:image002.jpg@01D45192.4B84B390" \* MERGEFORMATINET </w:instrText>
      </w:r>
      <w:r w:rsidR="001A4A9E">
        <w:fldChar w:fldCharType="separate"/>
      </w:r>
      <w:r w:rsidR="00113536">
        <w:fldChar w:fldCharType="begin"/>
      </w:r>
      <w:r w:rsidR="00113536">
        <w:instrText xml:space="preserve"> INCLUDEPICTURE  "cid:image002.jpg@01D45192.4B84B390" \* MERGEFORMATINET </w:instrText>
      </w:r>
      <w:r w:rsidR="00113536">
        <w:fldChar w:fldCharType="separate"/>
      </w:r>
      <w:r w:rsidR="002A4408">
        <w:fldChar w:fldCharType="begin"/>
      </w:r>
      <w:r w:rsidR="002A4408">
        <w:instrText xml:space="preserve"> INCLUDEPICTURE  "cid:image002.jpg@01D45192.4B84B390" \* MERGEFORMATINET </w:instrText>
      </w:r>
      <w:r w:rsidR="002A4408">
        <w:fldChar w:fldCharType="separate"/>
      </w:r>
      <w:r w:rsidR="00E4310C">
        <w:fldChar w:fldCharType="begin"/>
      </w:r>
      <w:r w:rsidR="00E4310C">
        <w:instrText xml:space="preserve"> INCLUDEPICTURE  "cid:image002.jpg@01D45192.4B84B390" \* MERGEFORMATINET </w:instrText>
      </w:r>
      <w:r w:rsidR="00E4310C">
        <w:fldChar w:fldCharType="separate"/>
      </w:r>
      <w:r w:rsidR="00E95FC9">
        <w:fldChar w:fldCharType="begin"/>
      </w:r>
      <w:r w:rsidR="00E95FC9">
        <w:instrText xml:space="preserve"> INCLUDEPICTURE  "cid:image002.jpg@01D45192.4B84B390" \* MERGEFORMATINET </w:instrText>
      </w:r>
      <w:r w:rsidR="00E95FC9">
        <w:fldChar w:fldCharType="separate"/>
      </w:r>
      <w:r w:rsidR="006C78BE">
        <w:fldChar w:fldCharType="begin"/>
      </w:r>
      <w:r w:rsidR="006C78BE">
        <w:instrText xml:space="preserve"> INCLUDEPICTURE  "cid:image002.jpg@01D45192.4B84B390" \* MERGEFORMATINET </w:instrText>
      </w:r>
      <w:r w:rsidR="006C78BE">
        <w:fldChar w:fldCharType="separate"/>
      </w:r>
      <w:r w:rsidR="0026030C">
        <w:fldChar w:fldCharType="begin"/>
      </w:r>
      <w:r w:rsidR="0026030C">
        <w:instrText xml:space="preserve"> INCLUDEPICTURE  "cid:image002.jpg@01D45192.4B84B390" \* MERGEFORMATINET </w:instrText>
      </w:r>
      <w:r w:rsidR="0026030C">
        <w:fldChar w:fldCharType="separate"/>
      </w:r>
      <w:r w:rsidR="00F70F44">
        <w:fldChar w:fldCharType="begin"/>
      </w:r>
      <w:r w:rsidR="00F70F44">
        <w:instrText xml:space="preserve"> INCLUDEPICTURE  "cid:image002.jpg@01D45192.4B84B390" \* MERGEFORMATINET </w:instrText>
      </w:r>
      <w:r w:rsidR="00F70F44">
        <w:fldChar w:fldCharType="separate"/>
      </w:r>
      <w:r w:rsidR="005A0FCC">
        <w:fldChar w:fldCharType="begin"/>
      </w:r>
      <w:r w:rsidR="005A0FCC">
        <w:instrText xml:space="preserve"> INCLUDEPICTURE  "cid:image002.jpg@01D45192.4B84B390" \* MERGEFORMATINET </w:instrText>
      </w:r>
      <w:r w:rsidR="005A0FCC">
        <w:fldChar w:fldCharType="separate"/>
      </w:r>
      <w:r w:rsidR="00C92206">
        <w:fldChar w:fldCharType="begin"/>
      </w:r>
      <w:r w:rsidR="00C92206">
        <w:instrText xml:space="preserve"> INCLUDEPICTURE  "cid:image002.jpg@01D45192.4B84B390" \* MERGEFORMATINET </w:instrText>
      </w:r>
      <w:r w:rsidR="00C92206">
        <w:fldChar w:fldCharType="separate"/>
      </w:r>
      <w:r w:rsidR="00956319">
        <w:fldChar w:fldCharType="begin"/>
      </w:r>
      <w:r w:rsidR="00956319">
        <w:instrText xml:space="preserve"> INCLUDEPICTURE  "cid:image002.jpg@01D45192.4B84B390" \* MERGEFORMATINET </w:instrText>
      </w:r>
      <w:r w:rsidR="00956319">
        <w:fldChar w:fldCharType="separate"/>
      </w:r>
      <w:r w:rsidR="00220BB1">
        <w:fldChar w:fldCharType="begin"/>
      </w:r>
      <w:r w:rsidR="00220BB1">
        <w:instrText xml:space="preserve"> INCLUDEPICTURE  "cid:image002.jpg@01D45192.4B84B390" \* MERGEFORMATINET </w:instrText>
      </w:r>
      <w:r w:rsidR="00220BB1">
        <w:fldChar w:fldCharType="separate"/>
      </w:r>
      <w:r w:rsidR="00751188">
        <w:fldChar w:fldCharType="begin"/>
      </w:r>
      <w:r w:rsidR="00751188">
        <w:instrText xml:space="preserve"> INCLUDEPICTURE  "cid:image002.jpg@01D45192.4B84B390" \* MERGEFORMATINET </w:instrText>
      </w:r>
      <w:r w:rsidR="00751188">
        <w:fldChar w:fldCharType="separate"/>
      </w:r>
      <w:r w:rsidR="00294AB3">
        <w:fldChar w:fldCharType="begin"/>
      </w:r>
      <w:r w:rsidR="00294AB3">
        <w:instrText xml:space="preserve"> INCLUDEPICTURE  "cid:image002.jpg@01D45192.4B84B390" \* MERGEFORMATINET </w:instrText>
      </w:r>
      <w:r w:rsidR="00294AB3">
        <w:fldChar w:fldCharType="separate"/>
      </w:r>
      <w:r w:rsidR="00E748E6">
        <w:fldChar w:fldCharType="begin"/>
      </w:r>
      <w:r w:rsidR="00E748E6">
        <w:instrText xml:space="preserve"> INCLUDEPICTURE  "cid:image002.jpg@01D45192.4B84B390" \* MERGEFORMATINET </w:instrText>
      </w:r>
      <w:r w:rsidR="00E748E6">
        <w:fldChar w:fldCharType="separate"/>
      </w:r>
      <w:r w:rsidR="00A90068">
        <w:fldChar w:fldCharType="begin"/>
      </w:r>
      <w:r w:rsidR="00A90068">
        <w:instrText xml:space="preserve"> INCLUDEPICTURE  "cid:image002.jpg@01D45192.4B84B390" \* MERGEFORMATINET </w:instrText>
      </w:r>
      <w:r w:rsidR="00A90068">
        <w:fldChar w:fldCharType="separate"/>
      </w:r>
      <w:r w:rsidR="00E402F3">
        <w:fldChar w:fldCharType="begin"/>
      </w:r>
      <w:r w:rsidR="00E402F3">
        <w:instrText xml:space="preserve"> INCLUDEPICTURE  "cid:image002.jpg@01D45192.4B84B390" \* MERGEFORMATINET </w:instrText>
      </w:r>
      <w:r w:rsidR="00E402F3">
        <w:fldChar w:fldCharType="separate"/>
      </w:r>
      <w:r w:rsidR="008B762A">
        <w:fldChar w:fldCharType="begin"/>
      </w:r>
      <w:r w:rsidR="008B762A">
        <w:instrText xml:space="preserve"> </w:instrText>
      </w:r>
      <w:r w:rsidR="008B762A">
        <w:instrText>I</w:instrText>
      </w:r>
      <w:r w:rsidR="008B762A">
        <w:instrText>NCLUDEPICTURE  "cid:image002.jpg@01D45192.4B84B390" \* MERGEFORMATINET</w:instrText>
      </w:r>
      <w:r w:rsidR="008B762A">
        <w:instrText xml:space="preserve"> </w:instrText>
      </w:r>
      <w:r w:rsidR="008B762A">
        <w:fldChar w:fldCharType="separate"/>
      </w:r>
      <w:r w:rsidR="00B25B0D">
        <w:pict w14:anchorId="46B5304C">
          <v:shape id="_x0000_i1026" type="#_x0000_t75" alt="Do you want to print orders to a printer or home device? - &quot;YES&quot; response" style="width:349.7pt;height:2in" o:bordertopcolor="this" o:borderleftcolor="this" o:borderbottomcolor="this" o:borderrightcolor="this">
            <v:imagedata r:id="rId54" r:href="rId55" croptop="2114f"/>
            <w10:bordertop type="single" width="4"/>
            <w10:borderleft type="single" width="4"/>
            <w10:borderbottom type="single" width="4"/>
            <w10:borderright type="single" width="4"/>
          </v:shape>
        </w:pict>
      </w:r>
      <w:r w:rsidR="008B762A">
        <w:fldChar w:fldCharType="end"/>
      </w:r>
      <w:r w:rsidR="00E402F3">
        <w:fldChar w:fldCharType="end"/>
      </w:r>
      <w:r w:rsidR="00A90068">
        <w:fldChar w:fldCharType="end"/>
      </w:r>
      <w:r w:rsidR="00E748E6">
        <w:fldChar w:fldCharType="end"/>
      </w:r>
      <w:r w:rsidR="00294AB3">
        <w:fldChar w:fldCharType="end"/>
      </w:r>
      <w:r w:rsidR="00751188">
        <w:fldChar w:fldCharType="end"/>
      </w:r>
      <w:r w:rsidR="00220BB1">
        <w:fldChar w:fldCharType="end"/>
      </w:r>
      <w:r w:rsidR="00956319">
        <w:fldChar w:fldCharType="end"/>
      </w:r>
      <w:r w:rsidR="00C92206">
        <w:fldChar w:fldCharType="end"/>
      </w:r>
      <w:r w:rsidR="005A0FCC">
        <w:fldChar w:fldCharType="end"/>
      </w:r>
      <w:r w:rsidR="00F70F44">
        <w:fldChar w:fldCharType="end"/>
      </w:r>
      <w:r w:rsidR="0026030C">
        <w:fldChar w:fldCharType="end"/>
      </w:r>
      <w:r w:rsidR="006C78BE">
        <w:fldChar w:fldCharType="end"/>
      </w:r>
      <w:r w:rsidR="00E95FC9">
        <w:fldChar w:fldCharType="end"/>
      </w:r>
      <w:r w:rsidR="00E4310C">
        <w:fldChar w:fldCharType="end"/>
      </w:r>
      <w:r w:rsidR="002A4408">
        <w:fldChar w:fldCharType="end"/>
      </w:r>
      <w:r w:rsidR="00113536">
        <w:fldChar w:fldCharType="end"/>
      </w:r>
      <w:r w:rsidR="001A4A9E">
        <w:fldChar w:fldCharType="end"/>
      </w:r>
      <w:r w:rsidRPr="00002853">
        <w:fldChar w:fldCharType="end"/>
      </w:r>
    </w:p>
    <w:p w14:paraId="0CF37A65" w14:textId="77777777" w:rsidR="00661D24" w:rsidRPr="00002853" w:rsidRDefault="00661D24" w:rsidP="0002506F">
      <w:pPr>
        <w:pStyle w:val="Caption"/>
        <w:ind w:left="1080"/>
      </w:pPr>
      <w:r w:rsidRPr="00002853">
        <w:t>Delimited Report Sent to a Printer or Home Device – YES Response</w:t>
      </w:r>
    </w:p>
    <w:p w14:paraId="73AB302F" w14:textId="77777777" w:rsidR="00661D24" w:rsidRPr="00002853" w:rsidRDefault="00661D24" w:rsidP="0028682A">
      <w:pPr>
        <w:numPr>
          <w:ilvl w:val="0"/>
          <w:numId w:val="114"/>
        </w:numPr>
      </w:pPr>
      <w:r w:rsidRPr="00002853">
        <w:t>At the “Do you want to print orders with MISSING LOCATIONS? NO//” prompt, accept the default NO response to leave out orders that do not include a location, or enter YES to include those orders.</w:t>
      </w:r>
    </w:p>
    <w:p w14:paraId="09645D75" w14:textId="77777777" w:rsidR="00661D24" w:rsidRPr="00002853" w:rsidRDefault="00661D24" w:rsidP="00661D24">
      <w:r w:rsidRPr="00002853">
        <w:t>The report will print a list of antimicrobial prescriptions ordered by both quick order and non-quick order methods; it includes orders written during the specified time frame for all Medical Center divisions included in the selected Division Group.</w:t>
      </w:r>
    </w:p>
    <w:p w14:paraId="6A621802" w14:textId="77777777" w:rsidR="00661D24" w:rsidRPr="00002853" w:rsidRDefault="00661D24" w:rsidP="00661D24">
      <w:r w:rsidRPr="00002853">
        <w:t xml:space="preserve">The following example depicts a report of antimicrobial orders for the Division Group “CHEYENNE” that were entered without using a quick order (“Non-Quick Orders”). The Order number is populated, indicating that the order was accepted. </w:t>
      </w:r>
    </w:p>
    <w:p w14:paraId="50400202" w14:textId="77777777" w:rsidR="00661D24" w:rsidRPr="00002853" w:rsidRDefault="00661D24" w:rsidP="00661D24">
      <w:r w:rsidRPr="00002853">
        <w:t>Orders placed using a quick order display in a separate section of the report.</w:t>
      </w:r>
    </w:p>
    <w:p w14:paraId="4299D52D" w14:textId="77777777" w:rsidR="00661D24" w:rsidRPr="00002853" w:rsidRDefault="00FA390A" w:rsidP="00661D24">
      <w:pPr>
        <w:pStyle w:val="CPRSH3Body"/>
        <w:spacing w:after="0"/>
        <w:rPr>
          <w:noProof/>
        </w:rPr>
      </w:pPr>
      <w:r w:rsidRPr="00002853">
        <w:rPr>
          <w:noProof/>
        </w:rPr>
        <w:drawing>
          <wp:inline distT="0" distB="0" distL="0" distR="0" wp14:anchorId="300ABB3D" wp14:editId="26BDCEA8">
            <wp:extent cx="4953635" cy="2122805"/>
            <wp:effectExtent l="0" t="0" r="0" b="0"/>
            <wp:docPr id="26" name="Picture 1" descr="Output from the OR Quick Order Audit Monthl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from the OR Quick Order Audit Monthly Re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3635" cy="2122805"/>
                    </a:xfrm>
                    <a:prstGeom prst="rect">
                      <a:avLst/>
                    </a:prstGeom>
                    <a:noFill/>
                    <a:ln>
                      <a:noFill/>
                    </a:ln>
                  </pic:spPr>
                </pic:pic>
              </a:graphicData>
            </a:graphic>
          </wp:inline>
        </w:drawing>
      </w:r>
    </w:p>
    <w:p w14:paraId="22940002" w14:textId="77777777" w:rsidR="00661D24" w:rsidRPr="00002853" w:rsidRDefault="00661D24" w:rsidP="0002506F">
      <w:pPr>
        <w:pStyle w:val="Caption"/>
      </w:pPr>
      <w:r w:rsidRPr="00002853">
        <w:t>Output from the OR Quick Order Audit Monthly Report</w:t>
      </w:r>
      <w:bookmarkStart w:id="697" w:name="Quick_order_antimicrobial_auditing_end"/>
      <w:bookmarkEnd w:id="697"/>
    </w:p>
    <w:p w14:paraId="6750DF3B" w14:textId="77777777" w:rsidR="00D5721C" w:rsidRDefault="00D5721C" w:rsidP="00D45F31">
      <w:pPr>
        <w:pStyle w:val="Heading2"/>
      </w:pPr>
      <w:r>
        <w:br w:type="page"/>
      </w:r>
    </w:p>
    <w:p w14:paraId="48D3479D" w14:textId="24839752" w:rsidR="00356455" w:rsidRPr="00002853" w:rsidRDefault="00356455" w:rsidP="00D45F31">
      <w:pPr>
        <w:pStyle w:val="Heading2"/>
      </w:pPr>
      <w:bookmarkStart w:id="698" w:name="_Toc22644769"/>
      <w:r w:rsidRPr="00002853">
        <w:lastRenderedPageBreak/>
        <w:t>Ordering Dialogs</w:t>
      </w:r>
      <w:bookmarkEnd w:id="680"/>
      <w:bookmarkEnd w:id="698"/>
    </w:p>
    <w:p w14:paraId="6C6F1BFD" w14:textId="77777777" w:rsidR="00356455" w:rsidRPr="00002853" w:rsidRDefault="00356455">
      <w:pPr>
        <w:pStyle w:val="CPRSH2Body"/>
      </w:pPr>
      <w:r w:rsidRPr="00002853">
        <w:t xml:space="preserve">For entries in the </w:t>
      </w:r>
      <w:bookmarkStart w:id="699" w:name="Ordering_dialogs"/>
      <w:r w:rsidRPr="00002853">
        <w:t xml:space="preserve">Order </w:t>
      </w:r>
      <w:bookmarkEnd w:id="699"/>
      <w:r w:rsidRPr="00002853">
        <w:t>Dialog file where TYPE=Dialog, an additional field, WINDOW FORM ID (#55), is often present. This field tells the client which window should be displayed for that particular ordering dialog. The values this field can take are listed below:</w:t>
      </w:r>
    </w:p>
    <w:p w14:paraId="7D919D76" w14:textId="77777777" w:rsidR="002D2063" w:rsidRPr="00002853" w:rsidRDefault="002D2063" w:rsidP="000F190A">
      <w:pPr>
        <w:pStyle w:val="CPRSBullets"/>
      </w:pPr>
      <w:r w:rsidRPr="00002853">
        <w:t>1555</w:t>
      </w:r>
      <w:r w:rsidRPr="00002853">
        <w:tab/>
        <w:t>Clinic Infusions</w:t>
      </w:r>
    </w:p>
    <w:p w14:paraId="5652AF14" w14:textId="77777777" w:rsidR="002D2063" w:rsidRPr="00002853" w:rsidRDefault="002D2063" w:rsidP="000F190A">
      <w:pPr>
        <w:pStyle w:val="CPRSBullets"/>
      </w:pPr>
      <w:r w:rsidRPr="00002853">
        <w:t>117</w:t>
      </w:r>
      <w:r w:rsidR="000F190A" w:rsidRPr="00002853">
        <w:tab/>
      </w:r>
      <w:r w:rsidRPr="00002853">
        <w:t>Outpatient Meal</w:t>
      </w:r>
      <w:r w:rsidR="000F190A" w:rsidRPr="00002853">
        <w:t>/Dietetics</w:t>
      </w:r>
    </w:p>
    <w:p w14:paraId="3D136BCE" w14:textId="77777777" w:rsidR="002D2063" w:rsidRPr="00002853" w:rsidRDefault="002D2063" w:rsidP="000F190A">
      <w:pPr>
        <w:pStyle w:val="CPRSBullets"/>
      </w:pPr>
      <w:r w:rsidRPr="00002853">
        <w:t>1105</w:t>
      </w:r>
      <w:r w:rsidR="000F190A" w:rsidRPr="00002853">
        <w:tab/>
      </w:r>
      <w:r w:rsidRPr="00002853">
        <w:t>Allergy/Adverse Reaction</w:t>
      </w:r>
    </w:p>
    <w:p w14:paraId="2D1B9A00" w14:textId="77777777" w:rsidR="002D2063" w:rsidRPr="00002853" w:rsidRDefault="002D2063" w:rsidP="000F190A">
      <w:pPr>
        <w:pStyle w:val="CPRSBullets"/>
      </w:pPr>
      <w:r w:rsidRPr="00002853">
        <w:t>110</w:t>
      </w:r>
      <w:r w:rsidR="000F190A" w:rsidRPr="00002853">
        <w:tab/>
      </w:r>
      <w:r w:rsidRPr="00002853">
        <w:t>Consult</w:t>
      </w:r>
    </w:p>
    <w:p w14:paraId="16EFB583" w14:textId="77777777" w:rsidR="002D2063" w:rsidRPr="00002853" w:rsidRDefault="002D2063" w:rsidP="000F190A">
      <w:pPr>
        <w:pStyle w:val="CPRSBullets"/>
      </w:pPr>
      <w:r w:rsidRPr="00002853">
        <w:t>112</w:t>
      </w:r>
      <w:r w:rsidR="000F190A" w:rsidRPr="00002853">
        <w:tab/>
      </w:r>
      <w:r w:rsidRPr="00002853">
        <w:t>Procedure</w:t>
      </w:r>
    </w:p>
    <w:p w14:paraId="05132F52" w14:textId="77777777" w:rsidR="002D2063" w:rsidRPr="00002853" w:rsidRDefault="002D2063" w:rsidP="000F190A">
      <w:pPr>
        <w:pStyle w:val="CPRSBullets"/>
      </w:pPr>
      <w:r w:rsidRPr="00002853">
        <w:t>171</w:t>
      </w:r>
      <w:r w:rsidR="000F190A" w:rsidRPr="00002853">
        <w:tab/>
      </w:r>
      <w:r w:rsidRPr="00002853">
        <w:t>VITAL SIGNS</w:t>
      </w:r>
    </w:p>
    <w:p w14:paraId="4C0B1044" w14:textId="77777777" w:rsidR="002D2063" w:rsidRPr="00002853" w:rsidRDefault="002D2063" w:rsidP="000F190A">
      <w:pPr>
        <w:pStyle w:val="CPRSBullets"/>
      </w:pPr>
      <w:r w:rsidRPr="00002853">
        <w:t>120</w:t>
      </w:r>
      <w:r w:rsidR="000F190A" w:rsidRPr="00002853">
        <w:tab/>
      </w:r>
      <w:r w:rsidRPr="00002853">
        <w:t>Laboratory</w:t>
      </w:r>
    </w:p>
    <w:p w14:paraId="5F7BD260" w14:textId="77777777" w:rsidR="002D2063" w:rsidRPr="00002853" w:rsidRDefault="002D2063" w:rsidP="000F190A">
      <w:pPr>
        <w:pStyle w:val="CPRSBullets"/>
      </w:pPr>
      <w:r w:rsidRPr="00002853">
        <w:t>151</w:t>
      </w:r>
      <w:r w:rsidR="000F190A" w:rsidRPr="00002853">
        <w:tab/>
      </w:r>
      <w:r w:rsidRPr="00002853">
        <w:t>General Purpose Generic Order</w:t>
      </w:r>
    </w:p>
    <w:p w14:paraId="2C428644" w14:textId="77777777" w:rsidR="002D2063" w:rsidRPr="00002853" w:rsidRDefault="002D2063" w:rsidP="000F190A">
      <w:pPr>
        <w:pStyle w:val="CPRSBullets"/>
      </w:pPr>
      <w:r w:rsidRPr="00002853">
        <w:t>999</w:t>
      </w:r>
      <w:r w:rsidR="000F190A" w:rsidRPr="00002853">
        <w:tab/>
      </w:r>
      <w:r w:rsidRPr="00002853">
        <w:t>Word Processing Order</w:t>
      </w:r>
    </w:p>
    <w:p w14:paraId="0F25ACEE" w14:textId="77777777" w:rsidR="002D2063" w:rsidRPr="00002853" w:rsidRDefault="002D2063" w:rsidP="000F190A">
      <w:pPr>
        <w:pStyle w:val="CPRSBullets"/>
      </w:pPr>
      <w:r w:rsidRPr="00002853">
        <w:t>100</w:t>
      </w:r>
      <w:r w:rsidR="000F190A" w:rsidRPr="00002853">
        <w:tab/>
        <w:t>Generic Activity</w:t>
      </w:r>
    </w:p>
    <w:p w14:paraId="3367F237" w14:textId="77777777" w:rsidR="002D2063" w:rsidRPr="00002853" w:rsidRDefault="002D2063" w:rsidP="000F190A">
      <w:pPr>
        <w:pStyle w:val="CPRSBullets"/>
      </w:pPr>
      <w:r w:rsidRPr="00002853">
        <w:t>115</w:t>
      </w:r>
      <w:r w:rsidR="000F190A" w:rsidRPr="00002853">
        <w:tab/>
      </w:r>
      <w:r w:rsidRPr="00002853">
        <w:t>Diet</w:t>
      </w:r>
    </w:p>
    <w:p w14:paraId="35C3F3F5" w14:textId="77777777" w:rsidR="002D2063" w:rsidRPr="00002853" w:rsidRDefault="002D2063" w:rsidP="000F190A">
      <w:pPr>
        <w:pStyle w:val="CPRSBullets"/>
      </w:pPr>
      <w:r w:rsidRPr="00002853">
        <w:t>150</w:t>
      </w:r>
      <w:r w:rsidR="000F190A" w:rsidRPr="00002853">
        <w:tab/>
      </w:r>
      <w:r w:rsidRPr="00002853">
        <w:t>Patient Care</w:t>
      </w:r>
    </w:p>
    <w:p w14:paraId="3972DEE3" w14:textId="77777777" w:rsidR="002D2063" w:rsidRPr="00002853" w:rsidRDefault="002D2063" w:rsidP="000F190A">
      <w:pPr>
        <w:pStyle w:val="CPRSBullets"/>
      </w:pPr>
      <w:r w:rsidRPr="00002853">
        <w:t>170</w:t>
      </w:r>
      <w:r w:rsidR="000F190A" w:rsidRPr="00002853">
        <w:tab/>
      </w:r>
      <w:r w:rsidRPr="00002853">
        <w:t>VITAL SIGNS</w:t>
      </w:r>
    </w:p>
    <w:p w14:paraId="06DD7EFD" w14:textId="77777777" w:rsidR="002D2063" w:rsidRPr="00002853" w:rsidRDefault="002D2063" w:rsidP="000F190A">
      <w:pPr>
        <w:pStyle w:val="CPRSBullets"/>
      </w:pPr>
      <w:r w:rsidRPr="00002853">
        <w:t>135</w:t>
      </w:r>
      <w:r w:rsidR="000F190A" w:rsidRPr="00002853">
        <w:tab/>
      </w:r>
      <w:r w:rsidRPr="00002853">
        <w:t>Medications</w:t>
      </w:r>
    </w:p>
    <w:p w14:paraId="7A5D5F30" w14:textId="77777777" w:rsidR="002D2063" w:rsidRPr="00002853" w:rsidRDefault="002D2063" w:rsidP="000F190A">
      <w:pPr>
        <w:pStyle w:val="CPRSBullets"/>
      </w:pPr>
      <w:r w:rsidRPr="00002853">
        <w:t>145</w:t>
      </w:r>
      <w:r w:rsidR="000F190A" w:rsidRPr="00002853">
        <w:tab/>
      </w:r>
      <w:r w:rsidRPr="00002853">
        <w:t>Non VA Medications</w:t>
      </w:r>
    </w:p>
    <w:p w14:paraId="6B19A5E0" w14:textId="77777777" w:rsidR="002D2063" w:rsidRPr="00002853" w:rsidRDefault="002D2063" w:rsidP="000F190A">
      <w:pPr>
        <w:pStyle w:val="CPRSBullets"/>
      </w:pPr>
      <w:r w:rsidRPr="00002853">
        <w:t>1444</w:t>
      </w:r>
      <w:r w:rsidR="000F190A" w:rsidRPr="00002853">
        <w:tab/>
      </w:r>
      <w:r w:rsidRPr="00002853">
        <w:t>Clinic Medications</w:t>
      </w:r>
    </w:p>
    <w:p w14:paraId="51FD82E0" w14:textId="77777777" w:rsidR="002D2063" w:rsidRPr="00002853" w:rsidRDefault="002D2063" w:rsidP="000F190A">
      <w:pPr>
        <w:pStyle w:val="CPRSBullets"/>
      </w:pPr>
      <w:r w:rsidRPr="00002853">
        <w:t>130</w:t>
      </w:r>
      <w:r w:rsidR="000F190A" w:rsidRPr="00002853">
        <w:tab/>
      </w:r>
      <w:r w:rsidRPr="00002853">
        <w:t>Inpatient Medications</w:t>
      </w:r>
    </w:p>
    <w:p w14:paraId="0592B900" w14:textId="77777777" w:rsidR="002D2063" w:rsidRPr="00002853" w:rsidRDefault="002D2063" w:rsidP="000F190A">
      <w:pPr>
        <w:pStyle w:val="CPRSBullets"/>
      </w:pPr>
      <w:r w:rsidRPr="00002853">
        <w:t>180</w:t>
      </w:r>
      <w:r w:rsidR="000F190A" w:rsidRPr="00002853">
        <w:tab/>
      </w:r>
      <w:r w:rsidRPr="00002853">
        <w:t>Infusion</w:t>
      </w:r>
    </w:p>
    <w:p w14:paraId="68CFDE82" w14:textId="77777777" w:rsidR="002D2063" w:rsidRPr="00002853" w:rsidRDefault="002D2063" w:rsidP="000F190A">
      <w:pPr>
        <w:pStyle w:val="CPRSBullets"/>
      </w:pPr>
      <w:r w:rsidRPr="00002853">
        <w:t>140</w:t>
      </w:r>
      <w:r w:rsidR="000F190A" w:rsidRPr="00002853">
        <w:tab/>
      </w:r>
      <w:r w:rsidRPr="00002853">
        <w:t>Outpatient Medications</w:t>
      </w:r>
    </w:p>
    <w:p w14:paraId="09981332" w14:textId="77777777" w:rsidR="002D2063" w:rsidRPr="00002853" w:rsidRDefault="002D2063" w:rsidP="000F190A">
      <w:pPr>
        <w:pStyle w:val="CPRSBullets"/>
      </w:pPr>
      <w:r w:rsidRPr="00002853">
        <w:t>140</w:t>
      </w:r>
      <w:r w:rsidR="000F190A" w:rsidRPr="00002853">
        <w:tab/>
      </w:r>
      <w:r w:rsidRPr="00002853">
        <w:t>Supplies</w:t>
      </w:r>
    </w:p>
    <w:p w14:paraId="2A252335" w14:textId="77777777" w:rsidR="002D2063" w:rsidRPr="00002853" w:rsidRDefault="002D2063" w:rsidP="000F190A">
      <w:pPr>
        <w:pStyle w:val="CPRSBullets"/>
      </w:pPr>
      <w:r w:rsidRPr="00002853">
        <w:t>160</w:t>
      </w:r>
      <w:r w:rsidR="000F190A" w:rsidRPr="00002853">
        <w:tab/>
      </w:r>
      <w:r w:rsidRPr="00002853">
        <w:t>Imaging</w:t>
      </w:r>
    </w:p>
    <w:p w14:paraId="6DC46B03" w14:textId="77777777" w:rsidR="002D2063" w:rsidRPr="00002853" w:rsidRDefault="002D2063" w:rsidP="000F190A">
      <w:pPr>
        <w:pStyle w:val="CPRSBullets"/>
      </w:pPr>
      <w:r w:rsidRPr="00002853">
        <w:t>125</w:t>
      </w:r>
      <w:r w:rsidR="000F190A" w:rsidRPr="00002853">
        <w:tab/>
      </w:r>
      <w:r w:rsidRPr="00002853">
        <w:t>Blood Products</w:t>
      </w:r>
    </w:p>
    <w:p w14:paraId="234A4C3A" w14:textId="77777777" w:rsidR="007C3212" w:rsidRPr="00002853" w:rsidRDefault="007C3212" w:rsidP="00D5721C">
      <w:pPr>
        <w:pStyle w:val="CPRSBullets"/>
        <w:spacing w:after="240"/>
      </w:pPr>
      <w:r w:rsidRPr="00002853">
        <w:t>175</w:t>
      </w:r>
      <w:r w:rsidRPr="00002853">
        <w:tab/>
        <w:t>Return to Clinic</w:t>
      </w:r>
    </w:p>
    <w:p w14:paraId="62A3C75B" w14:textId="77777777" w:rsidR="008B7D7E" w:rsidRPr="00002853" w:rsidRDefault="00356455">
      <w:pPr>
        <w:pStyle w:val="CPRSH2Body"/>
      </w:pPr>
      <w:r w:rsidRPr="00002853">
        <w:t xml:space="preserve">It is generally not necessary to edit the WINDOW FORM ID field. If no value is found, a value of 152 is assumed and a generic ordering dialog is constructed on the fly based on the prompts defined for the dialog. Most dialogs defined by sites will either be based on OR </w:t>
      </w:r>
      <w:proofErr w:type="spellStart"/>
      <w:r w:rsidRPr="00002853">
        <w:t>GXMISC</w:t>
      </w:r>
      <w:proofErr w:type="spellEnd"/>
      <w:r w:rsidRPr="00002853">
        <w:t xml:space="preserve"> GENERAL, where WINDOW FORM ID = 151, or will be generic dialogs constructed on the fly and have no WINDOW FORM ID.</w:t>
      </w:r>
    </w:p>
    <w:p w14:paraId="267BB7CA" w14:textId="77777777" w:rsidR="00D5721C" w:rsidRDefault="00D5721C" w:rsidP="00D45F31">
      <w:pPr>
        <w:pStyle w:val="Heading3"/>
      </w:pPr>
      <w:bookmarkStart w:id="700" w:name="_Toc495200826"/>
      <w:r>
        <w:br w:type="page"/>
      </w:r>
    </w:p>
    <w:p w14:paraId="4023E293" w14:textId="62490618" w:rsidR="00356455" w:rsidRPr="00002853" w:rsidRDefault="00356455" w:rsidP="00D45F31">
      <w:pPr>
        <w:pStyle w:val="Heading3"/>
      </w:pPr>
      <w:bookmarkStart w:id="701" w:name="_Toc22644770"/>
      <w:r w:rsidRPr="00002853">
        <w:lastRenderedPageBreak/>
        <w:t>Some Troubleshooting</w:t>
      </w:r>
      <w:bookmarkEnd w:id="700"/>
      <w:bookmarkEnd w:id="701"/>
    </w:p>
    <w:p w14:paraId="3BB7E630" w14:textId="77777777" w:rsidR="00356455" w:rsidRPr="00002853" w:rsidRDefault="00356455" w:rsidP="008B7D7E">
      <w:pPr>
        <w:pStyle w:val="CPRSH3Body"/>
      </w:pPr>
      <w:r w:rsidRPr="00002853">
        <w:t xml:space="preserve">If a generic ordering dialog allows selection of an Orderable Item (i.e., contains OR </w:t>
      </w:r>
      <w:proofErr w:type="spellStart"/>
      <w:r w:rsidRPr="00002853">
        <w:t>GTX</w:t>
      </w:r>
      <w:proofErr w:type="spellEnd"/>
      <w:r w:rsidRPr="00002853">
        <w:t xml:space="preserve"> ORDERABLE ITEM as a prompt), the INDEX value must be set for the appropriate subset of entries of the Orderable Item file. For example, in OR </w:t>
      </w:r>
      <w:proofErr w:type="spellStart"/>
      <w:r w:rsidRPr="00002853">
        <w:t>GXMISC</w:t>
      </w:r>
      <w:proofErr w:type="spellEnd"/>
      <w:r w:rsidRPr="00002853">
        <w:t xml:space="preserve"> GENERAL, the values for the first prompt are:</w:t>
      </w:r>
    </w:p>
    <w:p w14:paraId="19068F8A" w14:textId="77777777" w:rsidR="00356455" w:rsidRPr="00002853" w:rsidRDefault="00356455">
      <w:pPr>
        <w:pStyle w:val="CPRScapture"/>
      </w:pPr>
      <w:r w:rsidRPr="00002853">
        <w:t xml:space="preserve">SEQUENCE: 1                             ITEM: OR </w:t>
      </w:r>
      <w:proofErr w:type="spellStart"/>
      <w:r w:rsidRPr="00002853">
        <w:t>GTX</w:t>
      </w:r>
      <w:proofErr w:type="spellEnd"/>
      <w:r w:rsidRPr="00002853">
        <w:t xml:space="preserve"> ORDERABLE ITEM</w:t>
      </w:r>
    </w:p>
    <w:p w14:paraId="2BBD5B47" w14:textId="77777777" w:rsidR="00356455" w:rsidRPr="00002853" w:rsidRDefault="00356455">
      <w:pPr>
        <w:pStyle w:val="CPRScapture"/>
      </w:pPr>
      <w:r w:rsidRPr="00002853">
        <w:t xml:space="preserve">  DISPLAY TEXT: Patient Care:           REQUIRED: YES</w:t>
      </w:r>
    </w:p>
    <w:p w14:paraId="1A638AD6" w14:textId="77777777" w:rsidR="00356455" w:rsidRPr="00002853" w:rsidRDefault="00356455">
      <w:pPr>
        <w:pStyle w:val="CPRScapture"/>
      </w:pPr>
      <w:r w:rsidRPr="00002853">
        <w:t xml:space="preserve">  INDEX: </w:t>
      </w:r>
      <w:proofErr w:type="spellStart"/>
      <w:r w:rsidRPr="00002853">
        <w:t>S.NURS</w:t>
      </w:r>
      <w:proofErr w:type="spellEnd"/>
      <w:r w:rsidRPr="00002853">
        <w:t xml:space="preserve">                         HELP MESSAGE: Enter a patient care item.</w:t>
      </w:r>
    </w:p>
    <w:p w14:paraId="77D1F7A0" w14:textId="77777777" w:rsidR="00356455" w:rsidRPr="00002853" w:rsidRDefault="00356455">
      <w:pPr>
        <w:pStyle w:val="CPRScapture"/>
      </w:pPr>
      <w:r w:rsidRPr="00002853">
        <w:t xml:space="preserve">  ORDER TEXT SEQUENCE: 1</w:t>
      </w:r>
    </w:p>
    <w:p w14:paraId="4D15A4B1" w14:textId="77777777" w:rsidR="00356455" w:rsidRPr="00002853" w:rsidRDefault="00356455">
      <w:pPr>
        <w:pStyle w:val="CPRScapture"/>
      </w:pPr>
      <w:r w:rsidRPr="00002853">
        <w:t xml:space="preserve">  SCREEN: I ‘$G(^(.1))!($G(^(.1))&gt;$$</w:t>
      </w:r>
      <w:proofErr w:type="spellStart"/>
      <w:r w:rsidRPr="00002853">
        <w:t>NOW^XLFDT</w:t>
      </w:r>
      <w:proofErr w:type="spellEnd"/>
      <w:r w:rsidRPr="00002853">
        <w:t>)</w:t>
      </w:r>
    </w:p>
    <w:p w14:paraId="525C05F9" w14:textId="77777777" w:rsidR="00356455" w:rsidRPr="00002853" w:rsidRDefault="00356455">
      <w:pPr>
        <w:pStyle w:val="CPRScapture"/>
      </w:pPr>
      <w:r w:rsidRPr="00002853">
        <w:t xml:space="preserve">  </w:t>
      </w:r>
      <w:proofErr w:type="spellStart"/>
      <w:r w:rsidRPr="00002853">
        <w:t>XECUTABLE</w:t>
      </w:r>
      <w:proofErr w:type="spellEnd"/>
      <w:r w:rsidRPr="00002853">
        <w:t xml:space="preserve"> HELP: N </w:t>
      </w:r>
      <w:proofErr w:type="spellStart"/>
      <w:r w:rsidRPr="00002853">
        <w:t>IDX,SCR</w:t>
      </w:r>
      <w:proofErr w:type="spellEnd"/>
      <w:r w:rsidRPr="00002853">
        <w:t xml:space="preserve"> S IDX=$G(</w:t>
      </w:r>
      <w:proofErr w:type="spellStart"/>
      <w:r w:rsidRPr="00002853">
        <w:t>ORDIALOG</w:t>
      </w:r>
      <w:proofErr w:type="spellEnd"/>
      <w:r w:rsidRPr="00002853">
        <w:t>(</w:t>
      </w:r>
      <w:proofErr w:type="spellStart"/>
      <w:r w:rsidRPr="00002853">
        <w:t>PROMPT,”D</w:t>
      </w:r>
      <w:proofErr w:type="spellEnd"/>
      <w:r w:rsidRPr="00002853">
        <w:t>”)),SCR=$G(</w:t>
      </w:r>
      <w:proofErr w:type="spellStart"/>
      <w:r w:rsidRPr="00002853">
        <w:t>ORDIALOG</w:t>
      </w:r>
      <w:proofErr w:type="spellEnd"/>
      <w:r w:rsidRPr="00002853">
        <w:t>(</w:t>
      </w:r>
      <w:proofErr w:type="spellStart"/>
      <w:r w:rsidRPr="00002853">
        <w:t>PROMP</w:t>
      </w:r>
      <w:proofErr w:type="spellEnd"/>
    </w:p>
    <w:p w14:paraId="2F5DFBF9" w14:textId="77777777" w:rsidR="00356455" w:rsidRPr="00002853" w:rsidRDefault="00356455">
      <w:pPr>
        <w:pStyle w:val="CPRScapture"/>
      </w:pPr>
      <w:r w:rsidRPr="00002853">
        <w:t xml:space="preserve">                  </w:t>
      </w:r>
      <w:proofErr w:type="spellStart"/>
      <w:r w:rsidRPr="00002853">
        <w:t>T,”S</w:t>
      </w:r>
      <w:proofErr w:type="spellEnd"/>
      <w:r w:rsidRPr="00002853">
        <w:t>”)) D XHELP^ORDD43(</w:t>
      </w:r>
      <w:proofErr w:type="spellStart"/>
      <w:r w:rsidRPr="00002853">
        <w:t>IDX,SCR</w:t>
      </w:r>
      <w:proofErr w:type="spellEnd"/>
      <w:r w:rsidRPr="00002853">
        <w:t>)</w:t>
      </w:r>
    </w:p>
    <w:p w14:paraId="4398431E" w14:textId="77777777" w:rsidR="00356455" w:rsidRPr="00002853" w:rsidRDefault="00356455">
      <w:pPr>
        <w:pStyle w:val="CPRScapture"/>
      </w:pPr>
      <w:r w:rsidRPr="00002853">
        <w:t xml:space="preserve">  EXIT ACTION: N OI S OI=+$G(</w:t>
      </w:r>
      <w:proofErr w:type="spellStart"/>
      <w:r w:rsidRPr="00002853">
        <w:t>ORDIALOG</w:t>
      </w:r>
      <w:proofErr w:type="spellEnd"/>
      <w:r w:rsidRPr="00002853">
        <w:t>(</w:t>
      </w:r>
      <w:proofErr w:type="spellStart"/>
      <w:r w:rsidRPr="00002853">
        <w:t>PROMPT,INST</w:t>
      </w:r>
      <w:proofErr w:type="spellEnd"/>
      <w:r w:rsidRPr="00002853">
        <w:t xml:space="preserve">)) D:OI </w:t>
      </w:r>
      <w:proofErr w:type="spellStart"/>
      <w:r w:rsidRPr="00002853">
        <w:t>ORDMSG^ORCD</w:t>
      </w:r>
      <w:proofErr w:type="spellEnd"/>
      <w:r w:rsidRPr="00002853">
        <w:t>(OI)</w:t>
      </w:r>
    </w:p>
    <w:p w14:paraId="7CA955E8" w14:textId="77777777" w:rsidR="00356455" w:rsidRPr="00002853" w:rsidRDefault="00356455" w:rsidP="006813DB">
      <w:pPr>
        <w:pStyle w:val="CPRSH3Body"/>
        <w:spacing w:before="120"/>
      </w:pPr>
      <w:r w:rsidRPr="00002853">
        <w:t xml:space="preserve">The </w:t>
      </w:r>
      <w:proofErr w:type="spellStart"/>
      <w:r w:rsidRPr="00002853">
        <w:t>S.NURS</w:t>
      </w:r>
      <w:proofErr w:type="spellEnd"/>
      <w:r w:rsidRPr="00002853">
        <w:t xml:space="preserve"> value for the INDEX field indicates that the selections should be limited to entries in the Orderable Item file that belong to the NURS set. If this is not set up properly, the “B” cross reference is used for sorting and you may see odd behavior with respect to items that are not all upper case.</w:t>
      </w:r>
    </w:p>
    <w:p w14:paraId="07519E12" w14:textId="77777777" w:rsidR="00356455" w:rsidRPr="00002853" w:rsidRDefault="00356455" w:rsidP="008B7D7E">
      <w:pPr>
        <w:pStyle w:val="CPRSH3Body"/>
      </w:pPr>
      <w:r w:rsidRPr="00002853">
        <w:t xml:space="preserve">Order dialog in the GUI use the ID field to reference different prompts within the dialog. There have been occasional circumstances where the text of diet additional orders appears to be blank. This is almost always caused by a missing ID value in the OR </w:t>
      </w:r>
      <w:proofErr w:type="spellStart"/>
      <w:r w:rsidRPr="00002853">
        <w:t>GTX</w:t>
      </w:r>
      <w:proofErr w:type="spellEnd"/>
      <w:r w:rsidRPr="00002853">
        <w:t xml:space="preserve"> FREE TEXT 1 entry of the Order Dialog file. This entry should look like this:</w:t>
      </w:r>
    </w:p>
    <w:p w14:paraId="1A65140F" w14:textId="77777777" w:rsidR="00356455" w:rsidRPr="00002853" w:rsidRDefault="00356455">
      <w:pPr>
        <w:pStyle w:val="CPRScapture"/>
      </w:pPr>
      <w:r w:rsidRPr="00002853">
        <w:t xml:space="preserve">NAME: OR </w:t>
      </w:r>
      <w:proofErr w:type="spellStart"/>
      <w:r w:rsidRPr="00002853">
        <w:t>GTX</w:t>
      </w:r>
      <w:proofErr w:type="spellEnd"/>
      <w:r w:rsidRPr="00002853">
        <w:t xml:space="preserve"> FREE TEXT 1                DISPLAY TEXT: Instructions:</w:t>
      </w:r>
    </w:p>
    <w:p w14:paraId="32BF52F3" w14:textId="77777777" w:rsidR="00356455" w:rsidRPr="00002853" w:rsidRDefault="00356455">
      <w:pPr>
        <w:pStyle w:val="CPRScapture"/>
      </w:pPr>
      <w:r w:rsidRPr="00002853">
        <w:t xml:space="preserve">  TYPE: prompt                          PACKAGE: ORDER ENTRY/RESULTS REPORTING</w:t>
      </w:r>
    </w:p>
    <w:p w14:paraId="70DE0366" w14:textId="77777777" w:rsidR="00356455" w:rsidRPr="00002853" w:rsidRDefault="00356455">
      <w:pPr>
        <w:pStyle w:val="CPRScapture"/>
      </w:pPr>
      <w:r w:rsidRPr="00002853">
        <w:t xml:space="preserve">  DATA TYPE: free text                  DOMAIN: 1:240</w:t>
      </w:r>
    </w:p>
    <w:p w14:paraId="10355911" w14:textId="77777777" w:rsidR="00356455" w:rsidRPr="00002853" w:rsidRDefault="00356455">
      <w:pPr>
        <w:pStyle w:val="CPRScapture"/>
        <w:rPr>
          <w:b/>
          <w:bCs/>
        </w:rPr>
      </w:pPr>
      <w:r w:rsidRPr="00002853">
        <w:t xml:space="preserve">  </w:t>
      </w:r>
      <w:r w:rsidRPr="00002853">
        <w:rPr>
          <w:b/>
          <w:bCs/>
        </w:rPr>
        <w:t>ID: COMMENT</w:t>
      </w:r>
    </w:p>
    <w:p w14:paraId="69A6A223" w14:textId="77777777" w:rsidR="00356455" w:rsidRPr="00002853" w:rsidRDefault="00356455">
      <w:pPr>
        <w:pStyle w:val="CPRScapture"/>
      </w:pPr>
      <w:r w:rsidRPr="00002853">
        <w:t xml:space="preserve"> DESCRIPTION:   This term gets a line of free text for generic orders.</w:t>
      </w:r>
    </w:p>
    <w:p w14:paraId="38A70510" w14:textId="77777777" w:rsidR="00356455" w:rsidRPr="00002853" w:rsidRDefault="00356455">
      <w:pPr>
        <w:pStyle w:val="CPRScapture"/>
      </w:pPr>
      <w:r w:rsidRPr="00002853">
        <w:t xml:space="preserve">  TIMESTAMP: 58261,43117</w:t>
      </w:r>
    </w:p>
    <w:p w14:paraId="35DDFF5C" w14:textId="77777777" w:rsidR="00356455" w:rsidRPr="00002853" w:rsidRDefault="00356455" w:rsidP="00D45F31">
      <w:pPr>
        <w:pStyle w:val="Heading2"/>
      </w:pPr>
      <w:bookmarkStart w:id="702" w:name="art_new_order_dialog"/>
      <w:bookmarkStart w:id="703" w:name="OLE_LINK2"/>
      <w:bookmarkStart w:id="704" w:name="_Toc495200827"/>
      <w:bookmarkStart w:id="705" w:name="_Toc22644771"/>
      <w:bookmarkEnd w:id="702"/>
      <w:r w:rsidRPr="00002853">
        <w:t>Allergy/Adverse Reaction Tracking Dialog</w:t>
      </w:r>
      <w:bookmarkEnd w:id="705"/>
    </w:p>
    <w:p w14:paraId="209A4A76" w14:textId="77777777" w:rsidR="00A92D3B" w:rsidRPr="00002853" w:rsidRDefault="00356455" w:rsidP="0035692C">
      <w:pPr>
        <w:pStyle w:val="CPRSH2Body"/>
      </w:pPr>
      <w:r w:rsidRPr="00002853">
        <w:t xml:space="preserve">CPRS uses the </w:t>
      </w:r>
      <w:proofErr w:type="spellStart"/>
      <w:r w:rsidRPr="00002853">
        <w:t>GMRAOR</w:t>
      </w:r>
      <w:proofErr w:type="spellEnd"/>
      <w:r w:rsidRPr="00002853">
        <w:t xml:space="preserve"> ALLERGY order dialog—which is stored in the ORDER DIALOG file—to communicate directly with the Allergy/Adverse Reaction Tracking (ART) package.</w:t>
      </w:r>
      <w:r w:rsidR="00A92D3B" w:rsidRPr="00002853">
        <w:t xml:space="preserve"> </w:t>
      </w:r>
      <w:r w:rsidRPr="00002853">
        <w:t xml:space="preserve"> The ART package does not allow users to enter free-text</w:t>
      </w:r>
      <w:r w:rsidR="00A92D3B" w:rsidRPr="00002853">
        <w:t xml:space="preserve"> causative agents. </w:t>
      </w:r>
      <w:r w:rsidRPr="00002853">
        <w:t xml:space="preserve">When users attempt to enter allergies or adverse reactions for causative agents that are not in the local or national ALLERGIES file, CPRS displays a dialog box giving users the opportunity to request </w:t>
      </w:r>
      <w:r w:rsidR="002C7F41" w:rsidRPr="00002853">
        <w:t>the addition of these</w:t>
      </w:r>
      <w:r w:rsidRPr="00002853">
        <w:t xml:space="preserve"> </w:t>
      </w:r>
      <w:r w:rsidR="002C7F41" w:rsidRPr="00002853">
        <w:t>agents</w:t>
      </w:r>
      <w:r w:rsidR="00A92D3B" w:rsidRPr="00002853">
        <w:t xml:space="preserve">.  When </w:t>
      </w:r>
      <w:r w:rsidRPr="00002853">
        <w:t>users choose to initiate such requests, CPRS sends the requests to the GMRA REQUEST NEW REACTANT mail group, which patch GMRA*4.0*17</w:t>
      </w:r>
      <w:r w:rsidR="002C7F41" w:rsidRPr="00002853">
        <w:t xml:space="preserve"> provides</w:t>
      </w:r>
      <w:r w:rsidRPr="00002853">
        <w:t xml:space="preserve">. </w:t>
      </w:r>
    </w:p>
    <w:p w14:paraId="5A2742C5" w14:textId="77777777" w:rsidR="0035692C" w:rsidRPr="00002853" w:rsidRDefault="00EE7D4B" w:rsidP="0035692C">
      <w:pPr>
        <w:pStyle w:val="CPRSH2Body"/>
      </w:pPr>
      <w:r w:rsidRPr="00002853">
        <w:t xml:space="preserve">Each site </w:t>
      </w:r>
      <w:r w:rsidR="00356455" w:rsidRPr="00002853">
        <w:t xml:space="preserve">must </w:t>
      </w:r>
      <w:r w:rsidR="0035692C" w:rsidRPr="00002853">
        <w:t xml:space="preserve">populate </w:t>
      </w:r>
      <w:r w:rsidR="00356455" w:rsidRPr="00002853">
        <w:t xml:space="preserve">this mail group </w:t>
      </w:r>
      <w:r w:rsidR="0035692C" w:rsidRPr="00002853">
        <w:t xml:space="preserve">with </w:t>
      </w:r>
      <w:r w:rsidR="00356455" w:rsidRPr="00002853">
        <w:t xml:space="preserve">people who are authorized to decide which causative agents should be included </w:t>
      </w:r>
      <w:r w:rsidRPr="00002853">
        <w:t xml:space="preserve">its local </w:t>
      </w:r>
      <w:r w:rsidR="00356455" w:rsidRPr="00002853">
        <w:t>ALLERGY file.</w:t>
      </w:r>
      <w:r w:rsidR="00A92D3B" w:rsidRPr="00002853">
        <w:t xml:space="preserve"> </w:t>
      </w:r>
      <w:r w:rsidR="00356455" w:rsidRPr="00002853">
        <w:t xml:space="preserve"> </w:t>
      </w:r>
      <w:r w:rsidR="00F928EE" w:rsidRPr="00002853">
        <w:t xml:space="preserve">If sites </w:t>
      </w:r>
      <w:r w:rsidR="0035692C" w:rsidRPr="00002853">
        <w:t>have</w:t>
      </w:r>
      <w:r w:rsidR="00F928EE" w:rsidRPr="00002853">
        <w:t xml:space="preserve"> not populate</w:t>
      </w:r>
      <w:r w:rsidR="0035692C" w:rsidRPr="00002853">
        <w:t>d</w:t>
      </w:r>
      <w:r w:rsidR="00F928EE" w:rsidRPr="00002853">
        <w:t xml:space="preserve"> this mail group, users who attempt to request </w:t>
      </w:r>
      <w:r w:rsidR="0035692C" w:rsidRPr="00002853">
        <w:t xml:space="preserve">additions to the local ALLERGY file receive </w:t>
      </w:r>
      <w:r w:rsidR="00A92D3B" w:rsidRPr="00002853">
        <w:t xml:space="preserve">the following message: </w:t>
      </w:r>
    </w:p>
    <w:p w14:paraId="2F39585C" w14:textId="77777777" w:rsidR="00356455" w:rsidRPr="00002853" w:rsidRDefault="00FA390A" w:rsidP="002C7F41">
      <w:pPr>
        <w:pStyle w:val="CPRSH2Body"/>
        <w:spacing w:after="120"/>
      </w:pPr>
      <w:r w:rsidRPr="00002853">
        <w:rPr>
          <w:noProof/>
        </w:rPr>
        <w:lastRenderedPageBreak/>
        <w:drawing>
          <wp:inline distT="0" distB="0" distL="0" distR="0" wp14:anchorId="5AADBF0C" wp14:editId="56871C27">
            <wp:extent cx="4134485" cy="1097280"/>
            <wp:effectExtent l="0" t="0" r="0" b="0"/>
            <wp:docPr id="27" name="Picture 27" descr="The message box CPRS displays if users request the addition of a reactant and their sites have not populated the GMRA REQUEST NEW REACTANT mail group.&#10;&#10;Mesage: Unable to Send Bulletin:&#10;&#10;Mail group GMRA REQUEST NEW REACTANT has no members - contact 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message box CPRS displays if users request the addition of a reactant and their sites have not populated the GMRA REQUEST NEW REACTANT mail group.&#10;&#10;Mesage: Unable to Send Bulletin:&#10;&#10;Mail group GMRA REQUEST NEW REACTANT has no members - contact IR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4485" cy="1097280"/>
                    </a:xfrm>
                    <a:prstGeom prst="rect">
                      <a:avLst/>
                    </a:prstGeom>
                    <a:noFill/>
                    <a:ln>
                      <a:noFill/>
                    </a:ln>
                  </pic:spPr>
                </pic:pic>
              </a:graphicData>
            </a:graphic>
          </wp:inline>
        </w:drawing>
      </w:r>
    </w:p>
    <w:p w14:paraId="45FF7E43" w14:textId="70A07FEE" w:rsidR="00356455" w:rsidRPr="00002853" w:rsidRDefault="0035692C" w:rsidP="006813DB">
      <w:pPr>
        <w:pStyle w:val="Caption"/>
      </w:pPr>
      <w:r w:rsidRPr="00002853">
        <w:t xml:space="preserve">The message </w:t>
      </w:r>
      <w:r w:rsidR="00A92D3B" w:rsidRPr="00002853">
        <w:t xml:space="preserve">box </w:t>
      </w:r>
      <w:r w:rsidRPr="00002853">
        <w:t>CPRS displays if users request th</w:t>
      </w:r>
      <w:r w:rsidR="002C7F41" w:rsidRPr="00002853">
        <w:t xml:space="preserve">e addition of a </w:t>
      </w:r>
      <w:r w:rsidRPr="00002853">
        <w:t xml:space="preserve">reactant </w:t>
      </w:r>
      <w:r w:rsidR="002C7F41" w:rsidRPr="00002853">
        <w:t xml:space="preserve">and </w:t>
      </w:r>
      <w:r w:rsidRPr="00002853">
        <w:t>the</w:t>
      </w:r>
      <w:r w:rsidR="00F35C14" w:rsidRPr="00002853">
        <w:t>ir sites have not populated the</w:t>
      </w:r>
      <w:r w:rsidRPr="00002853">
        <w:t xml:space="preserve"> GMRA REQUEST NEW REACTANT mail group</w:t>
      </w:r>
    </w:p>
    <w:p w14:paraId="72B0D7CA" w14:textId="77777777" w:rsidR="00A92D3B" w:rsidRPr="00002853" w:rsidRDefault="00A92D3B" w:rsidP="00A92D3B">
      <w:pPr>
        <w:pStyle w:val="CPRSH2Body"/>
      </w:pPr>
      <w:r w:rsidRPr="00002853">
        <w:t>Based on a parameter setting</w:t>
      </w:r>
      <w:r w:rsidR="00180BC5" w:rsidRPr="00002853">
        <w:t xml:space="preserve"> in the ART package, users may also be able to indicate via CPRS whether they have marked allergies and adverse reactions on patients’ identification (ID) bands</w:t>
      </w:r>
      <w:r w:rsidR="002467EE" w:rsidRPr="00002853">
        <w:t xml:space="preserve"> (for inpatients). </w:t>
      </w:r>
      <w:r w:rsidR="00E22CBA" w:rsidRPr="00002853">
        <w:t>Specifically, if sites set th</w:t>
      </w:r>
      <w:r w:rsidR="00073632" w:rsidRPr="00002853">
        <w:t xml:space="preserve">e MARK ID BAND </w:t>
      </w:r>
      <w:r w:rsidR="00E22CBA" w:rsidRPr="00002853">
        <w:t xml:space="preserve">parameter to </w:t>
      </w:r>
      <w:r w:rsidR="00C96EFC" w:rsidRPr="00002853">
        <w:rPr>
          <w:b/>
        </w:rPr>
        <w:t>1</w:t>
      </w:r>
      <w:r w:rsidR="00C96EFC" w:rsidRPr="00002853">
        <w:t xml:space="preserve"> (</w:t>
      </w:r>
      <w:r w:rsidR="00E22CBA" w:rsidRPr="00002853">
        <w:rPr>
          <w:b/>
        </w:rPr>
        <w:t>YES</w:t>
      </w:r>
      <w:r w:rsidR="00C96EFC" w:rsidRPr="00002853">
        <w:rPr>
          <w:b/>
        </w:rPr>
        <w:t>)</w:t>
      </w:r>
      <w:r w:rsidR="00E22CBA" w:rsidRPr="00002853">
        <w:t xml:space="preserve">, CPRS activates the </w:t>
      </w:r>
      <w:r w:rsidR="00E22CBA" w:rsidRPr="00002853">
        <w:rPr>
          <w:b/>
        </w:rPr>
        <w:t>ID Band Marked</w:t>
      </w:r>
      <w:r w:rsidR="002467EE" w:rsidRPr="00002853">
        <w:t xml:space="preserve"> checkbox (for inpatients) </w:t>
      </w:r>
      <w:r w:rsidR="00E22CBA" w:rsidRPr="00002853">
        <w:t xml:space="preserve"> in the </w:t>
      </w:r>
      <w:r w:rsidR="00E22CBA" w:rsidRPr="00002853">
        <w:rPr>
          <w:b/>
        </w:rPr>
        <w:t>Enter Allergy or Adverse Reaction</w:t>
      </w:r>
      <w:r w:rsidR="002467EE" w:rsidRPr="00002853">
        <w:t xml:space="preserve"> dialog box. </w:t>
      </w:r>
      <w:r w:rsidR="00F04188" w:rsidRPr="00002853">
        <w:t xml:space="preserve">On the other hand, if sites set the parameter to </w:t>
      </w:r>
      <w:r w:rsidR="00C96EFC" w:rsidRPr="00002853">
        <w:rPr>
          <w:b/>
        </w:rPr>
        <w:t>0</w:t>
      </w:r>
      <w:r w:rsidR="00C96EFC" w:rsidRPr="00002853">
        <w:t xml:space="preserve"> (</w:t>
      </w:r>
      <w:r w:rsidR="00F04188" w:rsidRPr="00002853">
        <w:rPr>
          <w:b/>
        </w:rPr>
        <w:t>NO</w:t>
      </w:r>
      <w:r w:rsidR="00C96EFC" w:rsidRPr="00002853">
        <w:rPr>
          <w:b/>
        </w:rPr>
        <w:t>)</w:t>
      </w:r>
      <w:r w:rsidR="00F04188" w:rsidRPr="00002853">
        <w:t>, CPRS d</w:t>
      </w:r>
      <w:r w:rsidR="00C96EFC" w:rsidRPr="00002853">
        <w:t>eactivates</w:t>
      </w:r>
      <w:r w:rsidR="003A3FF8" w:rsidRPr="00002853">
        <w:t xml:space="preserve"> the</w:t>
      </w:r>
      <w:r w:rsidR="002467EE" w:rsidRPr="00002853">
        <w:t xml:space="preserve"> checkbox. </w:t>
      </w:r>
      <w:r w:rsidR="00827C4D" w:rsidRPr="00002853">
        <w:t>Three related</w:t>
      </w:r>
      <w:r w:rsidR="00C96EFC" w:rsidRPr="00002853">
        <w:t xml:space="preserve"> parameters determine if and how sites notify members of the GMRA MARK CHART mail group (or a specified order-entry team) when users do not indicate that they have marked allergies and adverse reactions on </w:t>
      </w:r>
      <w:r w:rsidR="00827C4D" w:rsidRPr="00002853">
        <w:t>patients’</w:t>
      </w:r>
      <w:r w:rsidR="00C96EFC" w:rsidRPr="00002853">
        <w:t xml:space="preserve"> ID bands. </w:t>
      </w:r>
      <w:r w:rsidR="00F04188" w:rsidRPr="00002853">
        <w:t xml:space="preserve">For more information about these </w:t>
      </w:r>
      <w:r w:rsidR="00C96EFC" w:rsidRPr="00002853">
        <w:t xml:space="preserve">parameters, see the </w:t>
      </w:r>
      <w:hyperlink r:id="rId58" w:history="1">
        <w:r w:rsidR="00C96EFC" w:rsidRPr="00002853">
          <w:rPr>
            <w:rStyle w:val="Hyperlink"/>
            <w:i/>
          </w:rPr>
          <w:t>Adverse Reaction Tracking Technical Manual</w:t>
        </w:r>
      </w:hyperlink>
      <w:r w:rsidR="00A404BC" w:rsidRPr="00002853">
        <w:rPr>
          <w:i/>
        </w:rPr>
        <w:t>.</w:t>
      </w:r>
    </w:p>
    <w:p w14:paraId="6A3A3169" w14:textId="77777777" w:rsidR="00356455" w:rsidRPr="00002853" w:rsidRDefault="00356455" w:rsidP="00D45F31">
      <w:pPr>
        <w:pStyle w:val="Heading2"/>
      </w:pPr>
      <w:bookmarkStart w:id="706" w:name="_Toc22644772"/>
      <w:bookmarkEnd w:id="703"/>
      <w:r w:rsidRPr="00002853">
        <w:t>Outpatient Medication Order Dialog</w:t>
      </w:r>
      <w:bookmarkEnd w:id="704"/>
      <w:bookmarkEnd w:id="706"/>
    </w:p>
    <w:p w14:paraId="558674E4" w14:textId="77777777" w:rsidR="00356455" w:rsidRPr="00002853" w:rsidRDefault="00356455">
      <w:pPr>
        <w:pStyle w:val="CPRSH2Body"/>
      </w:pPr>
      <w:r w:rsidRPr="00002853">
        <w:t xml:space="preserve">The default value for the “Pick Up” prompt in the outpatient medication dialog may be controlled with a parameter. </w:t>
      </w:r>
      <w:proofErr w:type="spellStart"/>
      <w:r w:rsidRPr="00002853">
        <w:t>ORWDPS</w:t>
      </w:r>
      <w:proofErr w:type="spellEnd"/>
      <w:r w:rsidRPr="00002853">
        <w:t xml:space="preserve"> ROUTING DEFAULT may be set to the following values:</w:t>
      </w:r>
    </w:p>
    <w:p w14:paraId="223F3050" w14:textId="77777777" w:rsidR="00356455" w:rsidRPr="00002853" w:rsidRDefault="00356455">
      <w:pPr>
        <w:pStyle w:val="CPRSBullets"/>
      </w:pPr>
      <w:r w:rsidRPr="00002853">
        <w:t>W</w:t>
      </w:r>
      <w:r w:rsidRPr="00002853">
        <w:tab/>
        <w:t>Pick up at window.</w:t>
      </w:r>
    </w:p>
    <w:p w14:paraId="6D2D2C99" w14:textId="77777777" w:rsidR="00356455" w:rsidRPr="00002853" w:rsidRDefault="00356455">
      <w:pPr>
        <w:pStyle w:val="CPRSBullets"/>
      </w:pPr>
      <w:r w:rsidRPr="00002853">
        <w:t>M</w:t>
      </w:r>
      <w:r w:rsidRPr="00002853">
        <w:tab/>
        <w:t>Send by mail</w:t>
      </w:r>
    </w:p>
    <w:p w14:paraId="7914EAFB" w14:textId="77777777" w:rsidR="00356455" w:rsidRPr="00002853" w:rsidRDefault="00356455">
      <w:pPr>
        <w:pStyle w:val="CPRSBullets"/>
      </w:pPr>
      <w:r w:rsidRPr="00002853">
        <w:t>C</w:t>
      </w:r>
      <w:r w:rsidRPr="00002853">
        <w:tab/>
        <w:t>Administered in clinic</w:t>
      </w:r>
    </w:p>
    <w:p w14:paraId="328793B3" w14:textId="77777777" w:rsidR="00356455" w:rsidRPr="00002853" w:rsidRDefault="00356455">
      <w:pPr>
        <w:pStyle w:val="CPRSBullets"/>
      </w:pPr>
      <w:r w:rsidRPr="00002853">
        <w:t>N</w:t>
      </w:r>
      <w:r w:rsidRPr="00002853">
        <w:tab/>
        <w:t>No default. The user is required to choose window, mail, or clinic.</w:t>
      </w:r>
    </w:p>
    <w:p w14:paraId="49F42188" w14:textId="77777777" w:rsidR="00356455" w:rsidRPr="00002853" w:rsidRDefault="00356455" w:rsidP="006813DB">
      <w:pPr>
        <w:pStyle w:val="CPRSH2Body"/>
        <w:spacing w:before="120"/>
      </w:pPr>
      <w:r w:rsidRPr="00002853">
        <w:t xml:space="preserve">This is the value used for the general medication dialog and for quick orders if the “Pick Up:” prompt (OR </w:t>
      </w:r>
      <w:proofErr w:type="spellStart"/>
      <w:r w:rsidRPr="00002853">
        <w:t>GTX</w:t>
      </w:r>
      <w:proofErr w:type="spellEnd"/>
      <w:r w:rsidRPr="00002853">
        <w:t xml:space="preserve"> ROUTING) has not been set. Once a value has been selected, that value becomes the default for subsequent orders in the session.</w:t>
      </w:r>
    </w:p>
    <w:p w14:paraId="35B73ACB" w14:textId="77777777" w:rsidR="00356455" w:rsidRPr="00002853" w:rsidRDefault="00356455" w:rsidP="00D45F31">
      <w:pPr>
        <w:pStyle w:val="Heading2"/>
      </w:pPr>
      <w:bookmarkStart w:id="707" w:name="_Toc495200828"/>
      <w:bookmarkStart w:id="708" w:name="_Toc22644773"/>
      <w:r w:rsidRPr="00002853">
        <w:t>Entering Custom Reasons for Non-VA Meds</w:t>
      </w:r>
      <w:bookmarkEnd w:id="708"/>
    </w:p>
    <w:p w14:paraId="51575629" w14:textId="77777777" w:rsidR="00356455" w:rsidRPr="00002853" w:rsidRDefault="00356455">
      <w:pPr>
        <w:pStyle w:val="CPRSH2Body"/>
      </w:pPr>
      <w:r w:rsidRPr="00002853">
        <w:t xml:space="preserve">For each </w:t>
      </w:r>
      <w:bookmarkStart w:id="709" w:name="Entering_NonVA_Med_Reasons"/>
      <w:bookmarkEnd w:id="709"/>
      <w:r w:rsidRPr="00002853">
        <w:t xml:space="preserve">Non-VA </w:t>
      </w:r>
      <w:r w:rsidRPr="00002853">
        <w:fldChar w:fldCharType="begin"/>
      </w:r>
      <w:r w:rsidRPr="00002853">
        <w:instrText xml:space="preserve"> XE "medications:Non-VA reasons" </w:instrText>
      </w:r>
      <w:r w:rsidRPr="00002853">
        <w:fldChar w:fldCharType="end"/>
      </w:r>
      <w:r w:rsidRPr="00002853">
        <w:t>medication</w:t>
      </w:r>
      <w:r w:rsidRPr="00002853">
        <w:fldChar w:fldCharType="begin"/>
      </w:r>
      <w:r w:rsidRPr="00002853">
        <w:instrText xml:space="preserve"> XE "Non-VA Med:reasons" </w:instrText>
      </w:r>
      <w:r w:rsidRPr="00002853">
        <w:fldChar w:fldCharType="end"/>
      </w:r>
      <w:r w:rsidRPr="00002853">
        <w:t xml:space="preserve"> entered into CPRS, the user can select a reason why the patient is taking the medication. Four statements or reasons exported at the package level of the GUI Non-VA Med Statements/Reasons parameter are as follows:</w:t>
      </w:r>
    </w:p>
    <w:p w14:paraId="1E9149A0" w14:textId="77777777" w:rsidR="00356455" w:rsidRPr="00002853" w:rsidRDefault="00356455">
      <w:pPr>
        <w:pStyle w:val="CPRSBullets"/>
      </w:pPr>
      <w:r w:rsidRPr="00002853">
        <w:t>Non-VA medication not recommended by VA provider.</w:t>
      </w:r>
    </w:p>
    <w:p w14:paraId="46C233B9" w14:textId="77777777" w:rsidR="00356455" w:rsidRPr="00002853" w:rsidRDefault="00356455">
      <w:pPr>
        <w:pStyle w:val="CPRSBullets"/>
      </w:pPr>
      <w:r w:rsidRPr="00002853">
        <w:t>Non-VA medication recommended by VA provider.</w:t>
      </w:r>
    </w:p>
    <w:p w14:paraId="23472DAE" w14:textId="77777777" w:rsidR="00356455" w:rsidRPr="00002853" w:rsidRDefault="00356455">
      <w:pPr>
        <w:pStyle w:val="CPRSBullets"/>
      </w:pPr>
      <w:r w:rsidRPr="00002853">
        <w:t>Patient wants to buy from Non-VA pharmacy.</w:t>
      </w:r>
    </w:p>
    <w:p w14:paraId="7CB02E25" w14:textId="77777777" w:rsidR="00356455" w:rsidRPr="00002853" w:rsidRDefault="00356455">
      <w:pPr>
        <w:pStyle w:val="CPRSBullets"/>
      </w:pPr>
      <w:r w:rsidRPr="00002853">
        <w:t>Medication prescribed by Non-VA provider.</w:t>
      </w:r>
    </w:p>
    <w:p w14:paraId="7AE83308" w14:textId="77777777" w:rsidR="00356455" w:rsidRPr="00002853" w:rsidRDefault="00356455" w:rsidP="006813DB">
      <w:pPr>
        <w:pStyle w:val="CPRSH2Body"/>
        <w:spacing w:before="120"/>
      </w:pPr>
      <w:r w:rsidRPr="00002853">
        <w:t xml:space="preserve">At the System or Division level for this parameter, sites can enter their own reasons or statements, including the above if they choose to, at the system or division level of this parameter. The parameter asks for a sequence number to let the user determine what order it should display the reasons, and the user can then enter a reason up to 60 </w:t>
      </w:r>
      <w:r w:rsidRPr="00002853">
        <w:lastRenderedPageBreak/>
        <w:t>characters in length. Sites can enter any number of reasons they choose, but should use good judgment and not create too many reasons that would make it difficult for users to enter the appropriate reasons.</w:t>
      </w:r>
    </w:p>
    <w:p w14:paraId="38FAB10B" w14:textId="77777777" w:rsidR="00356455" w:rsidRPr="00002853" w:rsidRDefault="00356455">
      <w:pPr>
        <w:pStyle w:val="CPRSH2Body"/>
        <w:rPr>
          <w:b/>
        </w:rPr>
      </w:pPr>
      <w:r w:rsidRPr="00002853">
        <w:rPr>
          <w:b/>
        </w:rPr>
        <w:t>To change the reasons in the GUI Non-VA Med Statements/Reasons parameter, use the following steps:</w:t>
      </w:r>
    </w:p>
    <w:p w14:paraId="0466C5A5" w14:textId="77777777" w:rsidR="00356455" w:rsidRPr="00002853" w:rsidRDefault="00356455" w:rsidP="00EF7614">
      <w:pPr>
        <w:pStyle w:val="CPRS-NumberedList"/>
        <w:numPr>
          <w:ilvl w:val="0"/>
          <w:numId w:val="50"/>
        </w:numPr>
      </w:pPr>
      <w:r w:rsidRPr="00002853">
        <w:t xml:space="preserve">In the List Manager interface, use the menu option </w:t>
      </w:r>
      <w:r w:rsidRPr="00002853">
        <w:rPr>
          <w:b/>
        </w:rPr>
        <w:t>NV GUI Non-VA Med Statements/Reasons</w:t>
      </w:r>
      <w:r w:rsidRPr="00002853">
        <w:t xml:space="preserve"> under the </w:t>
      </w:r>
      <w:r w:rsidRPr="00002853">
        <w:rPr>
          <w:b/>
        </w:rPr>
        <w:t>GUI Parameters</w:t>
      </w:r>
      <w:r w:rsidRPr="00002853">
        <w:t xml:space="preserve"> option of the </w:t>
      </w:r>
      <w:r w:rsidRPr="00002853">
        <w:rPr>
          <w:b/>
        </w:rPr>
        <w:t>CPRS Configuration (Clin Coord)</w:t>
      </w:r>
      <w:r w:rsidRPr="00002853">
        <w:t xml:space="preserve"> menu and press &lt;Enter&gt;.</w:t>
      </w:r>
    </w:p>
    <w:p w14:paraId="75B90BD4" w14:textId="77777777" w:rsidR="00356455" w:rsidRPr="00002853" w:rsidRDefault="00356455" w:rsidP="00EF7614">
      <w:pPr>
        <w:pStyle w:val="CPRS-NumberedList"/>
        <w:numPr>
          <w:ilvl w:val="0"/>
          <w:numId w:val="50"/>
        </w:numPr>
      </w:pPr>
      <w:r w:rsidRPr="00002853">
        <w:t xml:space="preserve">Enter 1 for Division or 2 for system and press </w:t>
      </w:r>
      <w:r w:rsidRPr="00002853">
        <w:rPr>
          <w:b/>
          <w:bCs/>
        </w:rPr>
        <w:t>&lt;Enter&gt;</w:t>
      </w:r>
      <w:r w:rsidRPr="00002853">
        <w:t>.</w:t>
      </w:r>
    </w:p>
    <w:p w14:paraId="5707A964" w14:textId="77777777" w:rsidR="00356455" w:rsidRPr="00002853" w:rsidRDefault="00356455" w:rsidP="00EF7614">
      <w:pPr>
        <w:pStyle w:val="CPRS-NumberedList"/>
        <w:numPr>
          <w:ilvl w:val="0"/>
          <w:numId w:val="50"/>
        </w:numPr>
      </w:pPr>
      <w:r w:rsidRPr="00002853">
        <w:t xml:space="preserve">If you chose 1, type the name of the institution and press </w:t>
      </w:r>
      <w:r w:rsidRPr="00002853">
        <w:rPr>
          <w:b/>
          <w:bCs/>
        </w:rPr>
        <w:t>&lt;Enter&gt;</w:t>
      </w:r>
      <w:r w:rsidRPr="00002853">
        <w:t>.</w:t>
      </w:r>
    </w:p>
    <w:p w14:paraId="5BFA5863" w14:textId="77777777" w:rsidR="00356455" w:rsidRPr="00002853" w:rsidRDefault="00356455" w:rsidP="00EF7614">
      <w:pPr>
        <w:pStyle w:val="CPRS-NumberedList"/>
        <w:numPr>
          <w:ilvl w:val="0"/>
          <w:numId w:val="50"/>
        </w:numPr>
      </w:pPr>
      <w:r w:rsidRPr="00002853">
        <w:t xml:space="preserve">At the Select Sequence prompt, type a sequence number and press </w:t>
      </w:r>
      <w:r w:rsidRPr="00002853">
        <w:rPr>
          <w:b/>
          <w:bCs/>
        </w:rPr>
        <w:t>&lt;Enter&gt;</w:t>
      </w:r>
      <w:r w:rsidRPr="00002853">
        <w:t>.</w:t>
      </w:r>
    </w:p>
    <w:p w14:paraId="2E1DBFDB" w14:textId="77777777" w:rsidR="00356455" w:rsidRPr="00002853" w:rsidRDefault="00356455" w:rsidP="00EF7614">
      <w:pPr>
        <w:pStyle w:val="CPRS-NumberedList"/>
        <w:numPr>
          <w:ilvl w:val="0"/>
          <w:numId w:val="50"/>
        </w:numPr>
      </w:pPr>
      <w:r w:rsidRPr="00002853">
        <w:t xml:space="preserve">When asked if you are adding a new sequence with the number you entered, type </w:t>
      </w:r>
      <w:r w:rsidRPr="00002853">
        <w:rPr>
          <w:b/>
          <w:bCs/>
        </w:rPr>
        <w:t>Y</w:t>
      </w:r>
      <w:r w:rsidRPr="00002853">
        <w:t xml:space="preserve"> and press </w:t>
      </w:r>
      <w:r w:rsidRPr="00002853">
        <w:rPr>
          <w:b/>
          <w:bCs/>
        </w:rPr>
        <w:t>&lt;Enter&gt;</w:t>
      </w:r>
      <w:r w:rsidRPr="00002853">
        <w:t>.</w:t>
      </w:r>
    </w:p>
    <w:p w14:paraId="465611FE" w14:textId="77777777" w:rsidR="00356455" w:rsidRPr="00002853" w:rsidRDefault="00356455" w:rsidP="00EF7614">
      <w:pPr>
        <w:pStyle w:val="CPRS-NumberedList"/>
        <w:numPr>
          <w:ilvl w:val="0"/>
          <w:numId w:val="50"/>
        </w:numPr>
      </w:pPr>
      <w:r w:rsidRPr="00002853">
        <w:t xml:space="preserve">When the Sequence prompt displays with the number by it, press </w:t>
      </w:r>
      <w:r w:rsidRPr="00002853">
        <w:rPr>
          <w:b/>
          <w:bCs/>
        </w:rPr>
        <w:t>&lt;Enter&gt;</w:t>
      </w:r>
      <w:r w:rsidRPr="00002853">
        <w:t>.</w:t>
      </w:r>
    </w:p>
    <w:p w14:paraId="6EFD2A84" w14:textId="77777777" w:rsidR="00356455" w:rsidRPr="00002853" w:rsidRDefault="00356455" w:rsidP="00EF7614">
      <w:pPr>
        <w:pStyle w:val="CPRS-NumberedList"/>
        <w:numPr>
          <w:ilvl w:val="0"/>
          <w:numId w:val="50"/>
        </w:numPr>
      </w:pPr>
      <w:r w:rsidRPr="00002853">
        <w:t>At the Statement/Reason prompt, type the text that you want CPRS to display as one of the statements/reasons the patient is taking a non-VA medication. (The limit for the reason/statement is 60 characters.)</w:t>
      </w:r>
    </w:p>
    <w:p w14:paraId="015503B7" w14:textId="77777777" w:rsidR="00356455" w:rsidRPr="00002853" w:rsidRDefault="00356455" w:rsidP="00EF7614">
      <w:pPr>
        <w:pStyle w:val="CPRS-NumberedList"/>
        <w:numPr>
          <w:ilvl w:val="0"/>
          <w:numId w:val="50"/>
        </w:numPr>
      </w:pPr>
      <w:r w:rsidRPr="00002853">
        <w:t>Repeat steps 4-7 as needed to create the list of statements/reasons.</w:t>
      </w:r>
    </w:p>
    <w:p w14:paraId="357C3D67" w14:textId="77777777" w:rsidR="00356455" w:rsidRPr="00002853" w:rsidRDefault="00356455" w:rsidP="00EF7614">
      <w:pPr>
        <w:pStyle w:val="CPRS-NumberedList"/>
        <w:numPr>
          <w:ilvl w:val="0"/>
          <w:numId w:val="50"/>
        </w:numPr>
      </w:pPr>
      <w:r w:rsidRPr="00002853">
        <w:t>When finished entering reasons, type an up caret (</w:t>
      </w:r>
      <w:r w:rsidRPr="00002853">
        <w:rPr>
          <w:b/>
          <w:bCs/>
        </w:rPr>
        <w:t>^</w:t>
      </w:r>
      <w:r w:rsidRPr="00002853">
        <w:t xml:space="preserve">) and press </w:t>
      </w:r>
      <w:r w:rsidRPr="00002853">
        <w:rPr>
          <w:b/>
          <w:bCs/>
        </w:rPr>
        <w:t>&lt;Enter&gt;</w:t>
      </w:r>
      <w:r w:rsidRPr="00002853">
        <w:t xml:space="preserve"> to exit the menu. </w:t>
      </w:r>
    </w:p>
    <w:p w14:paraId="5E61324C" w14:textId="77777777" w:rsidR="00CF5324" w:rsidRPr="00002853" w:rsidRDefault="00CF5324" w:rsidP="00D45F31">
      <w:pPr>
        <w:pStyle w:val="Heading2"/>
      </w:pPr>
      <w:bookmarkStart w:id="710" w:name="_Toc22644774"/>
      <w:r w:rsidRPr="00002853">
        <w:t>Entering a Message for Inpatient Clozapine Orders</w:t>
      </w:r>
      <w:bookmarkEnd w:id="710"/>
    </w:p>
    <w:p w14:paraId="51D37409" w14:textId="77777777" w:rsidR="00F922D2" w:rsidRPr="00002853" w:rsidRDefault="00F922D2" w:rsidP="00F922D2">
      <w:pPr>
        <w:pStyle w:val="CPRSH3Body"/>
      </w:pPr>
      <w:r w:rsidRPr="00002853">
        <w:t xml:space="preserve">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w:t>
      </w:r>
      <w:proofErr w:type="spellStart"/>
      <w:r w:rsidRPr="00002853">
        <w:t>CLOZ</w:t>
      </w:r>
      <w:proofErr w:type="spellEnd"/>
      <w:r w:rsidRPr="00002853">
        <w:t xml:space="preserve"> INPT MSG parameter to help reinforce this policy to the ordering providers.</w:t>
      </w:r>
    </w:p>
    <w:p w14:paraId="381762B9" w14:textId="77777777" w:rsidR="00CF5324" w:rsidRPr="00002853" w:rsidRDefault="00480D74" w:rsidP="00480D74">
      <w:pPr>
        <w:pStyle w:val="CPRSH3Body"/>
        <w:rPr>
          <w:rStyle w:val="CPRSH3BodyChar"/>
          <w:b/>
        </w:rPr>
      </w:pPr>
      <w:r w:rsidRPr="00002853">
        <w:rPr>
          <w:rStyle w:val="CPRSH3BodyChar"/>
          <w:b/>
        </w:rPr>
        <w:t>To edit this text, use these steps:</w:t>
      </w:r>
    </w:p>
    <w:p w14:paraId="74332ACC" w14:textId="77777777" w:rsidR="00480D74" w:rsidRPr="00002853" w:rsidRDefault="00480D74" w:rsidP="00EF7614">
      <w:pPr>
        <w:pStyle w:val="CPRSNumList"/>
        <w:numPr>
          <w:ilvl w:val="0"/>
          <w:numId w:val="52"/>
        </w:numPr>
        <w:rPr>
          <w:rStyle w:val="CPRSH3BodyChar"/>
        </w:rPr>
      </w:pPr>
      <w:r w:rsidRPr="00002853">
        <w:rPr>
          <w:rStyle w:val="CPRSH3BodyChar"/>
        </w:rPr>
        <w:t>In the List Manager interface, go to the menu option CPRS Configuration (Clin Coord)…</w:t>
      </w:r>
      <w:r w:rsidR="005D7525" w:rsidRPr="00002853">
        <w:rPr>
          <w:rStyle w:val="CPRSH3BodyChar"/>
        </w:rPr>
        <w:t>.</w:t>
      </w:r>
    </w:p>
    <w:p w14:paraId="69FDBAE9" w14:textId="77777777" w:rsidR="00480D74" w:rsidRPr="00002853" w:rsidRDefault="00480D74" w:rsidP="00EF7614">
      <w:pPr>
        <w:pStyle w:val="CPRSNumList"/>
        <w:numPr>
          <w:ilvl w:val="0"/>
          <w:numId w:val="52"/>
        </w:numPr>
        <w:rPr>
          <w:rStyle w:val="CPRSH3BodyChar"/>
        </w:rPr>
      </w:pPr>
      <w:r w:rsidRPr="00002853">
        <w:rPr>
          <w:rStyle w:val="CPRSH3BodyChar"/>
        </w:rPr>
        <w:t xml:space="preserve">Type </w:t>
      </w:r>
      <w:r w:rsidRPr="00002853">
        <w:rPr>
          <w:rStyle w:val="CPRSH3BodyChar"/>
          <w:b/>
        </w:rPr>
        <w:t>GP</w:t>
      </w:r>
      <w:r w:rsidRPr="00002853">
        <w:rPr>
          <w:rStyle w:val="CPRSH3BodyChar"/>
        </w:rPr>
        <w:t xml:space="preserve"> and press &lt;</w:t>
      </w:r>
      <w:r w:rsidRPr="00002853">
        <w:rPr>
          <w:rStyle w:val="CPRSH3BodyChar"/>
          <w:b/>
        </w:rPr>
        <w:t>Enter</w:t>
      </w:r>
      <w:r w:rsidRPr="00002853">
        <w:rPr>
          <w:rStyle w:val="CPRSH3BodyChar"/>
        </w:rPr>
        <w:t>&gt; for GUI Parameters.</w:t>
      </w:r>
    </w:p>
    <w:p w14:paraId="45F85E93" w14:textId="77777777" w:rsidR="00480D74" w:rsidRPr="00002853" w:rsidRDefault="00480D74" w:rsidP="00EF7614">
      <w:pPr>
        <w:pStyle w:val="CPRSNumList"/>
        <w:numPr>
          <w:ilvl w:val="0"/>
          <w:numId w:val="52"/>
        </w:numPr>
        <w:rPr>
          <w:rStyle w:val="CPRSH3BodyChar"/>
        </w:rPr>
      </w:pPr>
      <w:r w:rsidRPr="00002853">
        <w:rPr>
          <w:rStyle w:val="CPRSH3BodyChar"/>
        </w:rPr>
        <w:t xml:space="preserve">Type </w:t>
      </w:r>
      <w:proofErr w:type="spellStart"/>
      <w:r w:rsidRPr="00002853">
        <w:rPr>
          <w:rStyle w:val="CPRSH3BodyChar"/>
          <w:b/>
        </w:rPr>
        <w:t>CLOZ</w:t>
      </w:r>
      <w:proofErr w:type="spellEnd"/>
      <w:r w:rsidRPr="00002853">
        <w:rPr>
          <w:rStyle w:val="CPRSH3BodyChar"/>
        </w:rPr>
        <w:t xml:space="preserve"> and press &lt;</w:t>
      </w:r>
      <w:r w:rsidRPr="00002853">
        <w:rPr>
          <w:rStyle w:val="CPRSH3BodyChar"/>
          <w:b/>
        </w:rPr>
        <w:t>Enter</w:t>
      </w:r>
      <w:r w:rsidRPr="00002853">
        <w:rPr>
          <w:rStyle w:val="CPRSH3BodyChar"/>
        </w:rPr>
        <w:t>&gt; for GUI Edit Inpatient Clozapine Message.</w:t>
      </w:r>
    </w:p>
    <w:p w14:paraId="645116C0" w14:textId="77777777" w:rsidR="00480D74" w:rsidRPr="00002853" w:rsidRDefault="00E03683" w:rsidP="00EF7614">
      <w:pPr>
        <w:pStyle w:val="CPRSNumList"/>
        <w:numPr>
          <w:ilvl w:val="0"/>
          <w:numId w:val="52"/>
        </w:numPr>
        <w:rPr>
          <w:rStyle w:val="CPRSH3BodyChar"/>
        </w:rPr>
      </w:pPr>
      <w:r w:rsidRPr="00002853">
        <w:rPr>
          <w:rStyle w:val="CPRSH3BodyChar"/>
        </w:rPr>
        <w:t>Type the name of the warning and press &lt;</w:t>
      </w:r>
      <w:r w:rsidRPr="00002853">
        <w:rPr>
          <w:rStyle w:val="CPRSH3BodyChar"/>
          <w:b/>
        </w:rPr>
        <w:t>Enter</w:t>
      </w:r>
      <w:r w:rsidRPr="00002853">
        <w:rPr>
          <w:rStyle w:val="CPRSH3BodyChar"/>
        </w:rPr>
        <w:t>&gt;.</w:t>
      </w:r>
    </w:p>
    <w:p w14:paraId="15E2AC6D" w14:textId="77777777" w:rsidR="00E03683" w:rsidRPr="00002853" w:rsidRDefault="00E03683" w:rsidP="00EF7614">
      <w:pPr>
        <w:pStyle w:val="CPRSNumList"/>
        <w:numPr>
          <w:ilvl w:val="0"/>
          <w:numId w:val="52"/>
        </w:numPr>
        <w:rPr>
          <w:rStyle w:val="CPRSH3BodyChar"/>
        </w:rPr>
      </w:pPr>
      <w:r w:rsidRPr="00002853">
        <w:rPr>
          <w:rStyle w:val="CPRSH3BodyChar"/>
        </w:rPr>
        <w:t>In the text entry area that displays, enter the needed text.</w:t>
      </w:r>
    </w:p>
    <w:p w14:paraId="33FDA1EC" w14:textId="77777777" w:rsidR="00E03683" w:rsidRPr="00002853" w:rsidRDefault="00E03683" w:rsidP="00EF7614">
      <w:pPr>
        <w:pStyle w:val="CPRSNumList"/>
        <w:numPr>
          <w:ilvl w:val="0"/>
          <w:numId w:val="52"/>
        </w:numPr>
        <w:rPr>
          <w:rStyle w:val="CPRSH3BodyChar"/>
        </w:rPr>
      </w:pPr>
      <w:r w:rsidRPr="00002853">
        <w:rPr>
          <w:rStyle w:val="CPRSH3BodyChar"/>
        </w:rPr>
        <w:t xml:space="preserve">When finished, press </w:t>
      </w:r>
      <w:r w:rsidR="006E137B" w:rsidRPr="00002853">
        <w:rPr>
          <w:rStyle w:val="CPRSH3BodyChar"/>
        </w:rPr>
        <w:t>&lt;</w:t>
      </w:r>
      <w:r w:rsidRPr="00002853">
        <w:rPr>
          <w:rStyle w:val="CPRSH3BodyChar"/>
          <w:b/>
        </w:rPr>
        <w:t>Num Lock</w:t>
      </w:r>
      <w:r w:rsidR="006E137B" w:rsidRPr="00002853">
        <w:rPr>
          <w:rStyle w:val="CPRSH3BodyChar"/>
          <w:b/>
        </w:rPr>
        <w:t>&gt;</w:t>
      </w:r>
      <w:r w:rsidRPr="00002853">
        <w:rPr>
          <w:rStyle w:val="CPRSH3BodyChar"/>
          <w:b/>
        </w:rPr>
        <w:t xml:space="preserve"> + e</w:t>
      </w:r>
      <w:r w:rsidRPr="00002853">
        <w:rPr>
          <w:rStyle w:val="CPRSH3BodyChar"/>
        </w:rPr>
        <w:t>, which will save the text and exit to the GUI Parameters menu option.</w:t>
      </w:r>
    </w:p>
    <w:p w14:paraId="53334FB2" w14:textId="77777777" w:rsidR="00CF2A4B" w:rsidRPr="00002853" w:rsidRDefault="00CF2A4B" w:rsidP="00D45F31">
      <w:pPr>
        <w:pStyle w:val="Heading2"/>
      </w:pPr>
      <w:bookmarkStart w:id="711" w:name="_Toc225585299"/>
      <w:bookmarkStart w:id="712" w:name="_Toc22644775"/>
      <w:r w:rsidRPr="00002853">
        <w:lastRenderedPageBreak/>
        <w:t>Return to Clinic</w:t>
      </w:r>
      <w:bookmarkEnd w:id="712"/>
    </w:p>
    <w:p w14:paraId="72854B09" w14:textId="77777777" w:rsidR="00CF2A4B" w:rsidRPr="00002853" w:rsidRDefault="00CF2A4B" w:rsidP="00CF2A4B">
      <w:pPr>
        <w:pStyle w:val="CPRSH2BodyChar"/>
      </w:pPr>
      <w:r w:rsidRPr="00002853">
        <w:t xml:space="preserve">To help improve scheduling capabilities in the VA, CPRS has added a </w:t>
      </w:r>
      <w:bookmarkStart w:id="713" w:name="Order_dialog_return_to_clinic"/>
      <w:r w:rsidRPr="00002853">
        <w:t>Return</w:t>
      </w:r>
      <w:r w:rsidR="00807E29" w:rsidRPr="00002853">
        <w:fldChar w:fldCharType="begin"/>
      </w:r>
      <w:r w:rsidR="00807E29" w:rsidRPr="00002853">
        <w:instrText xml:space="preserve"> XE "Return to Clinic:overview" </w:instrText>
      </w:r>
      <w:r w:rsidR="00807E29" w:rsidRPr="00002853">
        <w:fldChar w:fldCharType="end"/>
      </w:r>
      <w:r w:rsidRPr="00002853">
        <w:t xml:space="preserve"> </w:t>
      </w:r>
      <w:bookmarkEnd w:id="713"/>
      <w:r w:rsidRPr="00002853">
        <w:t xml:space="preserve">to Clinic dialog that enables providers to place an order for one or more return appointments for a patient. The information is then transmitted to the Scheduling package where a scheduler can set one or more return appointments. </w:t>
      </w:r>
    </w:p>
    <w:p w14:paraId="7E9C7D45" w14:textId="77777777" w:rsidR="005A3B6D" w:rsidRPr="006813DB" w:rsidRDefault="005A3B6D" w:rsidP="005A3B6D">
      <w:pPr>
        <w:pStyle w:val="CPRSNote"/>
        <w:rPr>
          <w:rFonts w:ascii="Times New Roman" w:eastAsia="MS Mincho" w:hAnsi="Times New Roman"/>
          <w:sz w:val="22"/>
        </w:rPr>
      </w:pPr>
      <w:r w:rsidRPr="006813DB">
        <w:rPr>
          <w:rFonts w:ascii="Times New Roman" w:eastAsia="MS Mincho" w:hAnsi="Times New Roman"/>
          <w:b/>
          <w:sz w:val="22"/>
        </w:rPr>
        <w:t>Note:</w:t>
      </w:r>
      <w:r w:rsidRPr="006813DB">
        <w:rPr>
          <w:rFonts w:ascii="Times New Roman" w:eastAsia="MS Mincho" w:hAnsi="Times New Roman"/>
          <w:b/>
          <w:sz w:val="22"/>
        </w:rPr>
        <w:tab/>
      </w:r>
      <w:r w:rsidRPr="006813DB">
        <w:rPr>
          <w:rFonts w:ascii="Times New Roman" w:eastAsia="MS Mincho" w:hAnsi="Times New Roman"/>
          <w:sz w:val="22"/>
        </w:rPr>
        <w:t>The Return to Clinic dialog will only be accessible if the new Scheduling enhancements are in place, which will be released in patch SD*5.3*671. CACs can create Quick Orders and add the Return to Clinic Order Dialog to any menu before the SD patch is installed. If a user tries to access the Return to Clinic Order Dialog before the SD patch is installed, they will see an error message in CPRS stating the Order Dialog cannot be use until the SD patch is installed.</w:t>
      </w:r>
    </w:p>
    <w:p w14:paraId="1CC872A5" w14:textId="77777777" w:rsidR="00CF2A4B" w:rsidRPr="00002853" w:rsidRDefault="00CF2A4B" w:rsidP="00CF2A4B">
      <w:pPr>
        <w:pStyle w:val="CPRSH2BodyChar"/>
      </w:pPr>
      <w:r w:rsidRPr="00002853">
        <w:t xml:space="preserve">If your site does not use the package level settings for the Write Orders list, you will need to add the Return to Clinic items to the </w:t>
      </w:r>
      <w:proofErr w:type="spellStart"/>
      <w:r w:rsidRPr="00002853">
        <w:t>ORWDX</w:t>
      </w:r>
      <w:proofErr w:type="spellEnd"/>
      <w:r w:rsidRPr="00002853">
        <w:t xml:space="preserve"> WRITE ORDERS LIST set up for your site at the appropriate level (such as System, </w:t>
      </w:r>
      <w:r w:rsidR="002926C6" w:rsidRPr="00002853">
        <w:t xml:space="preserve">Division, </w:t>
      </w:r>
      <w:proofErr w:type="spellStart"/>
      <w:r w:rsidR="002926C6" w:rsidRPr="00002853">
        <w:t>etc</w:t>
      </w:r>
      <w:proofErr w:type="spellEnd"/>
      <w:r w:rsidR="002926C6" w:rsidRPr="00002853">
        <w:t xml:space="preserve">).It may need to be added to your Write Orders menu. </w:t>
      </w:r>
    </w:p>
    <w:p w14:paraId="50E2E43B" w14:textId="77777777" w:rsidR="002926C6" w:rsidRPr="00002853" w:rsidRDefault="002926C6" w:rsidP="00CF2A4B">
      <w:pPr>
        <w:pStyle w:val="CPRSH2BodyChar"/>
      </w:pPr>
      <w:r w:rsidRPr="00002853">
        <w:t>There are two parameters that set up items in the Return to Clinic dialog:</w:t>
      </w:r>
    </w:p>
    <w:p w14:paraId="2B5A7F6E" w14:textId="77777777" w:rsidR="002926C6" w:rsidRPr="00002853" w:rsidRDefault="002926C6" w:rsidP="002926C6">
      <w:pPr>
        <w:pStyle w:val="CPRSBullets"/>
      </w:pPr>
      <w:r w:rsidRPr="00002853">
        <w:t xml:space="preserve">OR SD ADDITIONAL INFORMATION that enables sites to put some information in </w:t>
      </w:r>
      <w:proofErr w:type="gramStart"/>
      <w:r w:rsidRPr="00002853">
        <w:t>a the</w:t>
      </w:r>
      <w:proofErr w:type="gramEnd"/>
      <w:r w:rsidRPr="00002853">
        <w:t xml:space="preserve"> More information field of the dialog. </w:t>
      </w:r>
    </w:p>
    <w:p w14:paraId="49D76A30" w14:textId="77777777" w:rsidR="002926C6" w:rsidRPr="00002853" w:rsidRDefault="002926C6" w:rsidP="002926C6">
      <w:pPr>
        <w:pStyle w:val="CPRSBullets"/>
      </w:pPr>
      <w:r w:rsidRPr="00002853">
        <w:t xml:space="preserve">OR SD </w:t>
      </w:r>
      <w:proofErr w:type="spellStart"/>
      <w:r w:rsidRPr="00002853">
        <w:t>PREREQ</w:t>
      </w:r>
      <w:proofErr w:type="spellEnd"/>
      <w:r w:rsidRPr="00002853">
        <w:t xml:space="preserve"> DIALOG where sites can add items to display in the Prerequisites drop down in the dialog. These are text only items to remind the scheduler to remind the patient of anything the provider wants them to do before the next visit, such as labs, radiology, etc. </w:t>
      </w:r>
    </w:p>
    <w:p w14:paraId="5E198E56" w14:textId="77777777" w:rsidR="00C174FB" w:rsidRDefault="00C174FB" w:rsidP="00D45F31">
      <w:pPr>
        <w:pStyle w:val="Heading2"/>
      </w:pPr>
      <w:r>
        <w:br w:type="page"/>
      </w:r>
    </w:p>
    <w:p w14:paraId="68119B5C" w14:textId="3DFE413D" w:rsidR="006A725E" w:rsidRPr="00002853" w:rsidRDefault="006A725E" w:rsidP="00D45F31">
      <w:pPr>
        <w:pStyle w:val="Heading2"/>
      </w:pPr>
      <w:bookmarkStart w:id="714" w:name="_Toc22644776"/>
      <w:r w:rsidRPr="00002853">
        <w:lastRenderedPageBreak/>
        <w:t>VBECS Installation and Setup</w:t>
      </w:r>
      <w:bookmarkEnd w:id="711"/>
      <w:bookmarkEnd w:id="714"/>
    </w:p>
    <w:p w14:paraId="06821628" w14:textId="77777777" w:rsidR="006A725E" w:rsidRPr="00002853" w:rsidRDefault="006A725E" w:rsidP="006224B5">
      <w:pPr>
        <w:rPr>
          <w:szCs w:val="22"/>
        </w:rPr>
      </w:pPr>
      <w:r w:rsidRPr="00002853">
        <w:rPr>
          <w:szCs w:val="22"/>
        </w:rPr>
        <w:t>CPRS</w:t>
      </w:r>
      <w:r w:rsidRPr="00002853">
        <w:rPr>
          <w:szCs w:val="22"/>
        </w:rPr>
        <w:fldChar w:fldCharType="begin"/>
      </w:r>
      <w:r w:rsidRPr="00002853">
        <w:instrText xml:space="preserve"> XE "VBECS:overview" </w:instrText>
      </w:r>
      <w:r w:rsidRPr="00002853">
        <w:rPr>
          <w:szCs w:val="22"/>
        </w:rPr>
        <w:fldChar w:fldCharType="end"/>
      </w:r>
      <w:r w:rsidRPr="00002853">
        <w:rPr>
          <w:szCs w:val="22"/>
        </w:rPr>
        <w:fldChar w:fldCharType="begin"/>
      </w:r>
      <w:r w:rsidRPr="00002853">
        <w:instrText xml:space="preserve"> XE "VistA Blood Establishment Computer Software" \t "</w:instrText>
      </w:r>
      <w:r w:rsidRPr="00002853">
        <w:rPr>
          <w:i/>
        </w:rPr>
        <w:instrText>See</w:instrText>
      </w:r>
      <w:r w:rsidRPr="00002853">
        <w:instrText xml:space="preserve"> VBECS" </w:instrText>
      </w:r>
      <w:r w:rsidRPr="00002853">
        <w:rPr>
          <w:szCs w:val="22"/>
        </w:rPr>
        <w:fldChar w:fldCharType="end"/>
      </w:r>
      <w:r w:rsidRPr="00002853">
        <w:rPr>
          <w:szCs w:val="22"/>
        </w:rPr>
        <w:fldChar w:fldCharType="begin"/>
      </w:r>
      <w:r w:rsidRPr="00002853">
        <w:instrText xml:space="preserve"> XE "Blood bank" \t "</w:instrText>
      </w:r>
      <w:r w:rsidRPr="00002853">
        <w:rPr>
          <w:i/>
        </w:rPr>
        <w:instrText>See</w:instrText>
      </w:r>
      <w:r w:rsidRPr="00002853">
        <w:instrText xml:space="preserve"> VBECS" </w:instrText>
      </w:r>
      <w:r w:rsidRPr="00002853">
        <w:rPr>
          <w:szCs w:val="22"/>
        </w:rPr>
        <w:fldChar w:fldCharType="end"/>
      </w:r>
      <w:r w:rsidRPr="00002853">
        <w:rPr>
          <w:szCs w:val="22"/>
        </w:rPr>
        <w:fldChar w:fldCharType="begin"/>
      </w:r>
      <w:r w:rsidRPr="00002853">
        <w:instrText xml:space="preserve"> XE "VBECS:order dialog" </w:instrText>
      </w:r>
      <w:r w:rsidRPr="00002853">
        <w:rPr>
          <w:szCs w:val="22"/>
        </w:rPr>
        <w:fldChar w:fldCharType="end"/>
      </w:r>
      <w:r w:rsidRPr="00002853">
        <w:rPr>
          <w:szCs w:val="22"/>
        </w:rPr>
        <w:fldChar w:fldCharType="begin"/>
      </w:r>
      <w:r w:rsidRPr="00002853">
        <w:instrText xml:space="preserve"> XE "VBECS:related to file 60" </w:instrText>
      </w:r>
      <w:r w:rsidRPr="00002853">
        <w:rPr>
          <w:szCs w:val="22"/>
        </w:rPr>
        <w:fldChar w:fldCharType="end"/>
      </w:r>
      <w:r w:rsidRPr="00002853">
        <w:rPr>
          <w:szCs w:val="22"/>
        </w:rPr>
        <w:t xml:space="preserve"> </w:t>
      </w:r>
      <w:bookmarkStart w:id="715" w:name="VBECS_installation_and_setup"/>
      <w:bookmarkEnd w:id="715"/>
      <w:r w:rsidRPr="00002853">
        <w:rPr>
          <w:szCs w:val="22"/>
        </w:rPr>
        <w:t xml:space="preserve">provides an electronic interface between VA providers and the updated Blood Bank Lab application, VistA Blood Establishment Computer Software (VBECS). For the CPRS VBECS order dialog to work effectively; quick orders meeting local operations need to be provided with administrative instructions by local Clinical Applications Coordinators (CACs). </w:t>
      </w:r>
    </w:p>
    <w:p w14:paraId="4798A811" w14:textId="77777777" w:rsidR="006A725E" w:rsidRPr="00002853" w:rsidRDefault="006A725E" w:rsidP="006224B5">
      <w:pPr>
        <w:rPr>
          <w:szCs w:val="22"/>
        </w:rPr>
      </w:pPr>
      <w:r w:rsidRPr="00002853">
        <w:rPr>
          <w:szCs w:val="22"/>
        </w:rPr>
        <w:t xml:space="preserve">A simultaneous Lab order is processed when a VBECS order is placed. Lab orders need to be accessioned in the Lab application to be available for processing in the VBECS application. This does NOT place a </w:t>
      </w:r>
      <w:r w:rsidRPr="00002853">
        <w:rPr>
          <w:szCs w:val="22"/>
        </w:rPr>
        <w:fldChar w:fldCharType="begin"/>
      </w:r>
      <w:r w:rsidRPr="00002853">
        <w:instrText xml:space="preserve"> XE "nursing administration order" </w:instrText>
      </w:r>
      <w:r w:rsidRPr="00002853">
        <w:rPr>
          <w:szCs w:val="22"/>
        </w:rPr>
        <w:fldChar w:fldCharType="end"/>
      </w:r>
      <w:r w:rsidRPr="00002853">
        <w:rPr>
          <w:szCs w:val="22"/>
        </w:rPr>
        <w:t>Nursing Administration order.  An order set of quick orders may be locally configured to link the Nursing Administration order to the VBECS order dialog.</w:t>
      </w:r>
    </w:p>
    <w:p w14:paraId="46745C1B" w14:textId="77777777" w:rsidR="006A725E" w:rsidRPr="00002853" w:rsidRDefault="006A725E" w:rsidP="006224B5">
      <w:pPr>
        <w:pStyle w:val="Heading3"/>
      </w:pPr>
      <w:bookmarkStart w:id="716" w:name="_Toc22644777"/>
      <w:r w:rsidRPr="00002853">
        <w:t>Order Dialog</w:t>
      </w:r>
      <w:bookmarkEnd w:id="716"/>
    </w:p>
    <w:p w14:paraId="78FE6008" w14:textId="77777777" w:rsidR="006A725E" w:rsidRPr="00002853" w:rsidRDefault="006A725E" w:rsidP="006A725E">
      <w:pPr>
        <w:pStyle w:val="CPRSH3Body"/>
      </w:pPr>
      <w:r w:rsidRPr="00002853">
        <w:t>The VBECS Order Dialog (VBEC BLOOD BANK) must be placed by the CAC appropriately in the site’s Order menus. This dialog creates an order for blood components to be made available by the VBECS system, as well as any supporting diagnostic tests. It includes 6 components and 5 diagnostic tests. This new VBECS Blood Bank order dialog is an important aspect of the system. This is the only way to order blood products—you cannot use the file 60 method to create blood bank quick orders.</w:t>
      </w:r>
    </w:p>
    <w:p w14:paraId="51B70625" w14:textId="20EF0D7C" w:rsidR="006A725E" w:rsidRPr="00002853" w:rsidRDefault="006A725E" w:rsidP="006224B5">
      <w:pPr>
        <w:pStyle w:val="CPRSH3Body"/>
        <w:tabs>
          <w:tab w:val="decimal" w:pos="720"/>
        </w:tabs>
        <w:ind w:left="2160" w:hanging="1420"/>
      </w:pPr>
      <w:r w:rsidRPr="00002853">
        <w:rPr>
          <w:b/>
          <w:sz w:val="52"/>
          <w:szCs w:val="52"/>
        </w:rPr>
        <w:sym w:font="Wingdings" w:char="F046"/>
      </w:r>
      <w:r w:rsidRPr="00002853">
        <w:rPr>
          <w:b/>
          <w:sz w:val="52"/>
          <w:szCs w:val="52"/>
        </w:rPr>
        <w:t xml:space="preserve">  </w:t>
      </w:r>
      <w:r w:rsidRPr="00002853">
        <w:rPr>
          <w:b/>
        </w:rPr>
        <w:t>Note:</w:t>
      </w:r>
      <w:r w:rsidRPr="00002853">
        <w:tab/>
        <w:t>When OR*3.0*212 is installed it removes the ability to order blood bank tests through the lab application. The only way to order blood bank tests now is through the VBECS Order dialog in CPRS.</w:t>
      </w:r>
    </w:p>
    <w:p w14:paraId="7573A15D" w14:textId="77777777" w:rsidR="006A725E" w:rsidRPr="00002853" w:rsidRDefault="006A725E" w:rsidP="006A725E">
      <w:pPr>
        <w:pStyle w:val="CPRSH3Body"/>
      </w:pPr>
      <w:r w:rsidRPr="00002853">
        <w:t xml:space="preserve">The VBECS Order Dialog is a unique structure. During use, it has direct communication with the VBECS Package via HL7 and </w:t>
      </w:r>
      <w:r w:rsidRPr="00002853">
        <w:fldChar w:fldCharType="begin"/>
      </w:r>
      <w:r w:rsidRPr="00002853">
        <w:instrText xml:space="preserve"> XE "VBECS:communication" </w:instrText>
      </w:r>
      <w:r w:rsidRPr="00002853">
        <w:fldChar w:fldCharType="end"/>
      </w:r>
      <w:r w:rsidRPr="00002853">
        <w:t xml:space="preserve">VistA Link. The dialog has 3 parts: </w:t>
      </w:r>
    </w:p>
    <w:p w14:paraId="70026A83" w14:textId="77777777" w:rsidR="006A725E" w:rsidRPr="00002853" w:rsidRDefault="006A725E" w:rsidP="00EF7614">
      <w:pPr>
        <w:pStyle w:val="CPRSNumList"/>
        <w:numPr>
          <w:ilvl w:val="0"/>
          <w:numId w:val="66"/>
        </w:numPr>
        <w:spacing w:before="0"/>
      </w:pPr>
      <w:r w:rsidRPr="00002853">
        <w:t>Patient information tab displays Blood Bank information about the patient.</w:t>
      </w:r>
    </w:p>
    <w:p w14:paraId="27BD1C00" w14:textId="77777777" w:rsidR="006A725E" w:rsidRPr="00002853" w:rsidRDefault="006A725E" w:rsidP="00EF7614">
      <w:pPr>
        <w:pStyle w:val="CPRSNumList"/>
        <w:numPr>
          <w:ilvl w:val="0"/>
          <w:numId w:val="66"/>
        </w:numPr>
        <w:spacing w:before="0"/>
      </w:pPr>
      <w:r w:rsidRPr="00002853">
        <w:t>The Orders tab gives access to the ordering dialogs.</w:t>
      </w:r>
    </w:p>
    <w:p w14:paraId="1CE801F2" w14:textId="656A34B6" w:rsidR="00253161" w:rsidRDefault="006A725E" w:rsidP="00EF7614">
      <w:pPr>
        <w:pStyle w:val="CPRSNumList"/>
        <w:numPr>
          <w:ilvl w:val="0"/>
          <w:numId w:val="66"/>
        </w:numPr>
        <w:spacing w:before="0"/>
      </w:pPr>
      <w:r w:rsidRPr="00002853">
        <w:t>The Lab Results tab displays lab results defined within the VBECS application based on the components being ordered.</w:t>
      </w:r>
      <w:r w:rsidR="00253161">
        <w:br w:type="page"/>
      </w:r>
    </w:p>
    <w:p w14:paraId="0B9F6181" w14:textId="77777777" w:rsidR="006A725E" w:rsidRPr="00002853" w:rsidRDefault="00FA390A" w:rsidP="006A725E">
      <w:pPr>
        <w:pStyle w:val="CPRSNumList"/>
        <w:numPr>
          <w:ilvl w:val="0"/>
          <w:numId w:val="0"/>
        </w:numPr>
        <w:ind w:left="1080" w:hanging="360"/>
      </w:pPr>
      <w:r w:rsidRPr="00002853">
        <w:rPr>
          <w:noProof/>
          <w:lang w:eastAsia="zh-CN"/>
        </w:rPr>
        <w:lastRenderedPageBreak/>
        <mc:AlternateContent>
          <mc:Choice Requires="wps">
            <w:drawing>
              <wp:anchor distT="0" distB="0" distL="114300" distR="114300" simplePos="0" relativeHeight="251630592" behindDoc="0" locked="0" layoutInCell="1" allowOverlap="1" wp14:anchorId="184FFA7C" wp14:editId="4F3205C8">
                <wp:simplePos x="0" y="0"/>
                <wp:positionH relativeFrom="column">
                  <wp:posOffset>2523490</wp:posOffset>
                </wp:positionH>
                <wp:positionV relativeFrom="paragraph">
                  <wp:posOffset>-155385</wp:posOffset>
                </wp:positionV>
                <wp:extent cx="2446317" cy="855023"/>
                <wp:effectExtent l="876300" t="0" r="11430" b="154940"/>
                <wp:wrapNone/>
                <wp:docPr id="31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6317" cy="855023"/>
                        </a:xfrm>
                        <a:prstGeom prst="borderCallout2">
                          <a:avLst>
                            <a:gd name="adj1" fmla="val 18750"/>
                            <a:gd name="adj2" fmla="val -2426"/>
                            <a:gd name="adj3" fmla="val 18750"/>
                            <a:gd name="adj4" fmla="val -18907"/>
                            <a:gd name="adj5" fmla="val 110631"/>
                            <a:gd name="adj6" fmla="val -34483"/>
                          </a:avLst>
                        </a:prstGeom>
                        <a:solidFill>
                          <a:srgbClr val="FFFFFF"/>
                        </a:solidFill>
                        <a:ln w="9525">
                          <a:solidFill>
                            <a:srgbClr val="000000"/>
                          </a:solidFill>
                          <a:miter lim="800000"/>
                          <a:headEnd/>
                          <a:tailEnd type="stealth" w="med" len="med"/>
                        </a:ln>
                      </wps:spPr>
                      <wps:txbx>
                        <w:txbxContent>
                          <w:p w14:paraId="5BC83EA1" w14:textId="77777777" w:rsidR="00751188" w:rsidRDefault="00751188" w:rsidP="00253161">
                            <w:pPr>
                              <w:ind w:left="0"/>
                            </w:pPr>
                            <w:r>
                              <w:t xml:space="preserve">The three tabs in the VBECS Order Dialog give patient information, lab results, and allow the entry to </w:t>
                            </w:r>
                            <w:proofErr w:type="gramStart"/>
                            <w:r>
                              <w:t>orders</w:t>
                            </w:r>
                            <w:proofErr w:type="gramEnd"/>
                            <w:r>
                              <w:t xml:space="preserve"> for the current CPRS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FA7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9" o:spid="_x0000_s1026" type="#_x0000_t48" style="position:absolute;left:0;text-align:left;margin-left:198.7pt;margin-top:-12.25pt;width:192.6pt;height:67.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" adj="-7448,23896,-4084,,-524">
                <v:stroke startarrow="classic"/>
                <v:textbox>
                  <w:txbxContent>
                    <w:p w14:paraId="5BC83EA1" w14:textId="77777777" w:rsidR="00751188" w:rsidRDefault="00751188" w:rsidP="00253161">
                      <w:pPr>
                        <w:ind w:left="0"/>
                      </w:pPr>
                      <w:r>
                        <w:t xml:space="preserve">The three tabs in the VBECS Order Dialog give patient information, lab results, and allow the entry to </w:t>
                      </w:r>
                      <w:proofErr w:type="gramStart"/>
                      <w:r>
                        <w:t>orders</w:t>
                      </w:r>
                      <w:proofErr w:type="gramEnd"/>
                      <w:r>
                        <w:t xml:space="preserve"> for the current CPRS patient.</w:t>
                      </w:r>
                    </w:p>
                  </w:txbxContent>
                </v:textbox>
                <o:callout v:ext="edit" minusy="t"/>
              </v:shape>
            </w:pict>
          </mc:Fallback>
        </mc:AlternateContent>
      </w:r>
    </w:p>
    <w:p w14:paraId="7C6C5B5D" w14:textId="77777777" w:rsidR="006A725E" w:rsidRPr="00002853" w:rsidRDefault="006A725E" w:rsidP="006A725E">
      <w:pPr>
        <w:pStyle w:val="CPRSNumList"/>
        <w:numPr>
          <w:ilvl w:val="0"/>
          <w:numId w:val="0"/>
        </w:numPr>
        <w:ind w:left="1080" w:hanging="360"/>
      </w:pPr>
    </w:p>
    <w:p w14:paraId="63FA0641" w14:textId="77777777" w:rsidR="006A725E" w:rsidRPr="00002853" w:rsidRDefault="006A725E" w:rsidP="006A725E">
      <w:pPr>
        <w:pStyle w:val="CPRSNumList"/>
        <w:numPr>
          <w:ilvl w:val="0"/>
          <w:numId w:val="0"/>
        </w:numPr>
        <w:ind w:left="1080" w:hanging="360"/>
      </w:pPr>
    </w:p>
    <w:p w14:paraId="09CED50B" w14:textId="5AF33CF3" w:rsidR="006A725E" w:rsidRPr="00002853" w:rsidRDefault="00A66879" w:rsidP="00541183">
      <w:pPr>
        <w:pStyle w:val="CPRScaption"/>
        <w:ind w:left="1440"/>
      </w:pPr>
      <w:r w:rsidRPr="00002853">
        <w:rPr>
          <w:noProof/>
          <w:lang w:eastAsia="zh-CN"/>
        </w:rPr>
        <mc:AlternateContent>
          <mc:Choice Requires="wps">
            <w:drawing>
              <wp:anchor distT="0" distB="0" distL="114300" distR="114300" simplePos="0" relativeHeight="251629568" behindDoc="0" locked="0" layoutInCell="1" allowOverlap="1" wp14:anchorId="63DB0C8C" wp14:editId="4BA5F294">
                <wp:simplePos x="0" y="0"/>
                <wp:positionH relativeFrom="column">
                  <wp:posOffset>4537265</wp:posOffset>
                </wp:positionH>
                <wp:positionV relativeFrom="paragraph">
                  <wp:posOffset>1344295</wp:posOffset>
                </wp:positionV>
                <wp:extent cx="938027" cy="1033154"/>
                <wp:effectExtent l="1371600" t="762000" r="14605" b="14605"/>
                <wp:wrapNone/>
                <wp:docPr id="31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8027" cy="1033154"/>
                        </a:xfrm>
                        <a:prstGeom prst="borderCallout2">
                          <a:avLst>
                            <a:gd name="adj1" fmla="val 14764"/>
                            <a:gd name="adj2" fmla="val -6968"/>
                            <a:gd name="adj3" fmla="val 14764"/>
                            <a:gd name="adj4" fmla="val -74218"/>
                            <a:gd name="adj5" fmla="val -70139"/>
                            <a:gd name="adj6" fmla="val -143495"/>
                          </a:avLst>
                        </a:prstGeom>
                        <a:solidFill>
                          <a:srgbClr val="FFFFFF"/>
                        </a:solidFill>
                        <a:ln w="9525">
                          <a:solidFill>
                            <a:srgbClr val="000000"/>
                          </a:solidFill>
                          <a:miter lim="800000"/>
                          <a:headEnd/>
                          <a:tailEnd type="stealth" w="med" len="med"/>
                        </a:ln>
                      </wps:spPr>
                      <wps:txbx>
                        <w:txbxContent>
                          <w:p w14:paraId="2992A2F5" w14:textId="77777777" w:rsidR="00751188" w:rsidRDefault="00751188" w:rsidP="00253161">
                            <w:pPr>
                              <w:ind w:left="0"/>
                            </w:pPr>
                            <w:r>
                              <w:t>This part of the dialog is for ordering blood components.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B0C8C" id="AutoShape 18" o:spid="_x0000_s1027" type="#_x0000_t48" style="position:absolute;left:0;text-align:left;margin-left:357.25pt;margin-top:105.85pt;width:73.85pt;height:81.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" adj="-30995,-15150,-16031,3189,-1505,3189">
                <v:stroke startarrow="classic"/>
                <v:textbox>
                  <w:txbxContent>
                    <w:p w14:paraId="2992A2F5" w14:textId="77777777" w:rsidR="00751188" w:rsidRDefault="00751188" w:rsidP="00253161">
                      <w:pPr>
                        <w:ind w:left="0"/>
                      </w:pPr>
                      <w:r>
                        <w:t>This part of the dialog is for ordering blood components.</w:t>
                      </w:r>
                    </w:p>
                  </w:txbxContent>
                </v:textbox>
              </v:shape>
            </w:pict>
          </mc:Fallback>
        </mc:AlternateContent>
      </w:r>
      <w:r w:rsidR="006813DB" w:rsidRPr="00002853">
        <w:rPr>
          <w:noProof/>
          <w:lang w:eastAsia="zh-CN"/>
        </w:rPr>
        <mc:AlternateContent>
          <mc:Choice Requires="wps">
            <w:drawing>
              <wp:anchor distT="0" distB="0" distL="114300" distR="114300" simplePos="0" relativeHeight="251631616" behindDoc="0" locked="0" layoutInCell="1" allowOverlap="1" wp14:anchorId="417484E5" wp14:editId="1663D7BB">
                <wp:simplePos x="0" y="0"/>
                <wp:positionH relativeFrom="column">
                  <wp:posOffset>17813</wp:posOffset>
                </wp:positionH>
                <wp:positionV relativeFrom="paragraph">
                  <wp:posOffset>386913</wp:posOffset>
                </wp:positionV>
                <wp:extent cx="831124" cy="1496291"/>
                <wp:effectExtent l="0" t="0" r="369570" b="27940"/>
                <wp:wrapNone/>
                <wp:docPr id="31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1124" cy="1496291"/>
                        </a:xfrm>
                        <a:prstGeom prst="borderCallout2">
                          <a:avLst>
                            <a:gd name="adj1" fmla="val 10713"/>
                            <a:gd name="adj2" fmla="val 106722"/>
                            <a:gd name="adj3" fmla="val 10713"/>
                            <a:gd name="adj4" fmla="val 106722"/>
                            <a:gd name="adj5" fmla="val 14819"/>
                            <a:gd name="adj6" fmla="val 137815"/>
                          </a:avLst>
                        </a:prstGeom>
                        <a:solidFill>
                          <a:srgbClr val="FFFFFF"/>
                        </a:solidFill>
                        <a:ln w="9525">
                          <a:solidFill>
                            <a:srgbClr val="000000"/>
                          </a:solidFill>
                          <a:miter lim="800000"/>
                          <a:headEnd/>
                          <a:tailEnd type="stealth" w="med" len="med"/>
                        </a:ln>
                      </wps:spPr>
                      <wps:txbx>
                        <w:txbxContent>
                          <w:p w14:paraId="1EB99023" w14:textId="77777777" w:rsidR="00751188" w:rsidRDefault="00751188" w:rsidP="00253161">
                            <w:pPr>
                              <w:ind w:left="0"/>
                            </w:pPr>
                            <w:r>
                              <w:t>Each component may have accompanying tests, some of which are required.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484E5" id="AutoShape 20" o:spid="_x0000_s1028" type="#_x0000_t48" style="position:absolute;left:0;text-align:left;margin-left:1.4pt;margin-top:30.45pt;width:65.45pt;height:117.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" adj="29768,3201,23052,2314,23052,2314">
                <v:stroke startarrow="classic"/>
                <v:textbox>
                  <w:txbxContent>
                    <w:p w14:paraId="1EB99023" w14:textId="77777777" w:rsidR="00751188" w:rsidRDefault="00751188" w:rsidP="00253161">
                      <w:pPr>
                        <w:ind w:left="0"/>
                      </w:pPr>
                      <w:r>
                        <w:t>Each component may have accompanying tests, some of which are required.</w:t>
                      </w:r>
                    </w:p>
                  </w:txbxContent>
                </v:textbox>
                <o:callout v:ext="edit" minusx="t" minusy="t"/>
              </v:shape>
            </w:pict>
          </mc:Fallback>
        </mc:AlternateContent>
      </w:r>
      <w:r w:rsidR="00FA390A" w:rsidRPr="00002853">
        <w:rPr>
          <w:noProof/>
        </w:rPr>
        <w:drawing>
          <wp:inline distT="0" distB="0" distL="0" distR="0" wp14:anchorId="11D89123" wp14:editId="7413B0CF">
            <wp:extent cx="4453246" cy="4682466"/>
            <wp:effectExtent l="0" t="0" r="5080" b="4445"/>
            <wp:docPr id="28" name="Picture 28" descr="The Blood Component and Diagnostic Test Order Form. This dialog has three tabs: Patient Information, Blood Bank Orders, and Lab Results. If a user selects a blood product and there is a corresponding lab results that tab changes to the Lab Results Available tab. From the Blood Bank Orders tab, the user can place orders for blood components, such as whole blood, plasma, platelets, etc. The user can specify the quantity, modifiers such as washed or irradiated, urgency, date and time wanted, reason for request, and enter comments. For diagnostic tests, such as type and screen or ABO/RH, the user selects the collection type and the collection date/time. The user can also enter comments tha apply to the entire order. An asterisk by a field indicates that it is required.&#10;&#10;As each item is selected by the user, it displays under the Selected Components and Tests pane. To edit an item, the user must select the item from this list. This dialog can be configured to show the diagnostic tests or the Blood component on the left of the dialog and the other items on the right. This is a parameter setting. Other parameters enable Clinical Coordinators to arrange the order of the components, diagnostic tests, and reasons for request.&#10;&#10;The order text is displayed at the bottom of th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Blood Component and Diagnostic Test Order Form. This dialog has three tabs: Patient Information, Blood Bank Orders, and Lab Results. If a user selects a blood product and there is a corresponding lab results that tab changes to the Lab Results Available tab. From the Blood Bank Orders tab, the user can place orders for blood components, such as whole blood, plasma, platelets, etc. The user can specify the quantity, modifiers such as washed or irradiated, urgency, date and time wanted, reason for request, and enter comments. For diagnostic tests, such as type and screen or ABO/RH, the user selects the collection type and the collection date/time. The user can also enter comments tha apply to the entire order. An asterisk by a field indicates that it is required.&#10;&#10;As each item is selected by the user, it displays under the Selected Components and Tests pane. To edit an item, the user must select the item from this list. This dialog can be configured to show the diagnostic tests or the Blood component on the left of the dialog and the other items on the right. This is a parameter setting. Other parameters enable Clinical Coordinators to arrange the order of the components, diagnostic tests, and reasons for request.&#10;&#10;The order text is displayed at the bottom of the dialo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0613" cy="4690212"/>
                    </a:xfrm>
                    <a:prstGeom prst="rect">
                      <a:avLst/>
                    </a:prstGeom>
                    <a:noFill/>
                    <a:ln>
                      <a:noFill/>
                    </a:ln>
                  </pic:spPr>
                </pic:pic>
              </a:graphicData>
            </a:graphic>
          </wp:inline>
        </w:drawing>
      </w:r>
    </w:p>
    <w:p w14:paraId="5FB64235" w14:textId="31A2D93A" w:rsidR="006A725E" w:rsidRPr="00002853" w:rsidRDefault="006A725E" w:rsidP="00A46ED2">
      <w:pPr>
        <w:pStyle w:val="CPRSH3Body"/>
        <w:spacing w:before="120"/>
      </w:pPr>
      <w:r w:rsidRPr="00002853">
        <w:t>The VBECS order dialog can be used to create:</w:t>
      </w:r>
    </w:p>
    <w:p w14:paraId="6E16E10A" w14:textId="77777777" w:rsidR="006A725E" w:rsidRPr="00002853" w:rsidRDefault="006A725E" w:rsidP="00EF7614">
      <w:pPr>
        <w:pStyle w:val="CPRSBullets"/>
        <w:numPr>
          <w:ilvl w:val="0"/>
          <w:numId w:val="2"/>
        </w:numPr>
      </w:pPr>
      <w:r w:rsidRPr="00002853">
        <w:t>Order Sets</w:t>
      </w:r>
    </w:p>
    <w:p w14:paraId="7EC42B26" w14:textId="77777777" w:rsidR="006A725E" w:rsidRPr="00002853" w:rsidRDefault="006A725E" w:rsidP="00EF7614">
      <w:pPr>
        <w:pStyle w:val="CPRSBullets"/>
        <w:numPr>
          <w:ilvl w:val="0"/>
          <w:numId w:val="2"/>
        </w:numPr>
      </w:pPr>
      <w:r w:rsidRPr="00002853">
        <w:t>Quick orders</w:t>
      </w:r>
    </w:p>
    <w:p w14:paraId="46B84E03" w14:textId="77777777" w:rsidR="006A725E" w:rsidRPr="00002853" w:rsidRDefault="006A725E" w:rsidP="00EF7614">
      <w:pPr>
        <w:pStyle w:val="CPRSBullets"/>
        <w:numPr>
          <w:ilvl w:val="0"/>
          <w:numId w:val="2"/>
        </w:numPr>
      </w:pPr>
      <w:r w:rsidRPr="00002853">
        <w:t>Personal Quick Orders</w:t>
      </w:r>
    </w:p>
    <w:p w14:paraId="2FDAF5B1" w14:textId="77777777" w:rsidR="006A725E" w:rsidRPr="00002853" w:rsidRDefault="006A725E" w:rsidP="006A725E">
      <w:pPr>
        <w:pStyle w:val="CPRSH2Body"/>
      </w:pPr>
      <w:r w:rsidRPr="00002853">
        <w:t>But its main purpose is to order blood products, a topic which is covered in the CPRS GUI User Manual</w:t>
      </w:r>
    </w:p>
    <w:p w14:paraId="061CB9B6" w14:textId="77777777" w:rsidR="00A46ED2" w:rsidRDefault="00A46ED2" w:rsidP="006224B5">
      <w:pPr>
        <w:pStyle w:val="Heading3"/>
      </w:pPr>
      <w:r>
        <w:br w:type="page"/>
      </w:r>
    </w:p>
    <w:p w14:paraId="7E10426A" w14:textId="057C2178" w:rsidR="006A725E" w:rsidRPr="00002853" w:rsidRDefault="006A725E" w:rsidP="006224B5">
      <w:pPr>
        <w:pStyle w:val="Heading3"/>
      </w:pPr>
      <w:bookmarkStart w:id="717" w:name="_Toc22644778"/>
      <w:r w:rsidRPr="00002853">
        <w:lastRenderedPageBreak/>
        <w:t>Quick Orders</w:t>
      </w:r>
      <w:bookmarkEnd w:id="717"/>
    </w:p>
    <w:p w14:paraId="50D0E8C6" w14:textId="77777777" w:rsidR="006A725E" w:rsidRPr="00002853" w:rsidRDefault="006A725E" w:rsidP="006A725E">
      <w:pPr>
        <w:pStyle w:val="CPRSH2Body"/>
      </w:pPr>
      <w:r w:rsidRPr="00002853">
        <w:t>The recommended method for creating quick orders for V</w:t>
      </w:r>
      <w:r w:rsidRPr="00002853">
        <w:fldChar w:fldCharType="begin"/>
      </w:r>
      <w:r w:rsidRPr="00002853">
        <w:instrText xml:space="preserve"> XE "VBECS:quick orders" </w:instrText>
      </w:r>
      <w:r w:rsidRPr="00002853">
        <w:fldChar w:fldCharType="end"/>
      </w:r>
      <w:r w:rsidRPr="00002853">
        <w:fldChar w:fldCharType="begin"/>
      </w:r>
      <w:r w:rsidRPr="00002853">
        <w:instrText xml:space="preserve"> XE "Blood bank:orders" \t "</w:instrText>
      </w:r>
      <w:r w:rsidRPr="00002853">
        <w:rPr>
          <w:i/>
        </w:rPr>
        <w:instrText>See</w:instrText>
      </w:r>
      <w:r w:rsidRPr="00002853">
        <w:instrText xml:space="preserve"> VBECS" </w:instrText>
      </w:r>
      <w:r w:rsidRPr="00002853">
        <w:fldChar w:fldCharType="end"/>
      </w:r>
      <w:r w:rsidRPr="00002853">
        <w:t>BECS is to use the Enter/edit quick orders action of the Order Menu Management. Here follows an example to this process:</w:t>
      </w:r>
    </w:p>
    <w:p w14:paraId="797ECEF7" w14:textId="77777777" w:rsidR="006A725E" w:rsidRPr="00002853" w:rsidRDefault="006A725E" w:rsidP="00A46ED2">
      <w:pPr>
        <w:pStyle w:val="CPRScapture"/>
        <w:spacing w:before="60" w:after="60"/>
      </w:pPr>
      <w:r w:rsidRPr="00002853">
        <w:t xml:space="preserve">Select CPRS Configuration (Clin Coord) Option: </w:t>
      </w:r>
      <w:r w:rsidRPr="00002853">
        <w:rPr>
          <w:b/>
        </w:rPr>
        <w:t>mm</w:t>
      </w:r>
      <w:r w:rsidRPr="00002853">
        <w:t xml:space="preserve">  Order Menu Management</w:t>
      </w:r>
    </w:p>
    <w:p w14:paraId="1BB02BF4" w14:textId="77777777" w:rsidR="006A725E" w:rsidRPr="00002853" w:rsidRDefault="006A725E" w:rsidP="00A46ED2">
      <w:pPr>
        <w:pStyle w:val="CPRScapture"/>
        <w:spacing w:before="60" w:after="60"/>
      </w:pPr>
      <w:r w:rsidRPr="00002853">
        <w:t xml:space="preserve">   OI     Manage orderable items ...</w:t>
      </w:r>
    </w:p>
    <w:p w14:paraId="5092EB6F" w14:textId="77777777" w:rsidR="006A725E" w:rsidRPr="00002853" w:rsidRDefault="006A725E" w:rsidP="00A46ED2">
      <w:pPr>
        <w:pStyle w:val="CPRScapture"/>
        <w:spacing w:before="60" w:after="60"/>
      </w:pPr>
      <w:r w:rsidRPr="00002853">
        <w:t xml:space="preserve">   PM     Enter/edit prompts</w:t>
      </w:r>
    </w:p>
    <w:p w14:paraId="2F5ED937" w14:textId="77777777" w:rsidR="006A725E" w:rsidRPr="00002853" w:rsidRDefault="006A725E" w:rsidP="00A46ED2">
      <w:pPr>
        <w:pStyle w:val="CPRScapture"/>
        <w:spacing w:before="60" w:after="60"/>
      </w:pPr>
      <w:r w:rsidRPr="00002853">
        <w:t xml:space="preserve">   GO     Enter/edit generic orders</w:t>
      </w:r>
    </w:p>
    <w:p w14:paraId="64BFEF4A" w14:textId="77777777" w:rsidR="006A725E" w:rsidRPr="00002853" w:rsidRDefault="006A725E" w:rsidP="00A46ED2">
      <w:pPr>
        <w:pStyle w:val="CPRScapture"/>
        <w:spacing w:before="60" w:after="60"/>
      </w:pPr>
      <w:r w:rsidRPr="00002853">
        <w:t xml:space="preserve">   </w:t>
      </w:r>
      <w:proofErr w:type="spellStart"/>
      <w:r w:rsidRPr="00002853">
        <w:t>QO</w:t>
      </w:r>
      <w:proofErr w:type="spellEnd"/>
      <w:r w:rsidRPr="00002853">
        <w:t xml:space="preserve">     Enter/edit quick orders</w:t>
      </w:r>
    </w:p>
    <w:p w14:paraId="324BE1B2" w14:textId="77777777" w:rsidR="006A725E" w:rsidRPr="00002853" w:rsidRDefault="006A725E" w:rsidP="00A46ED2">
      <w:pPr>
        <w:pStyle w:val="CPRScapture"/>
        <w:spacing w:before="60" w:after="60"/>
      </w:pPr>
      <w:r w:rsidRPr="00002853">
        <w:t xml:space="preserve">   QU     Edit personal quick orders by user</w:t>
      </w:r>
    </w:p>
    <w:p w14:paraId="241E2E27" w14:textId="77777777" w:rsidR="006A725E" w:rsidRPr="00002853" w:rsidRDefault="006A725E" w:rsidP="00A46ED2">
      <w:pPr>
        <w:pStyle w:val="CPRScapture"/>
        <w:spacing w:before="60" w:after="60"/>
      </w:pPr>
      <w:r w:rsidRPr="00002853">
        <w:t xml:space="preserve">   ST     Enter/edit order sets</w:t>
      </w:r>
    </w:p>
    <w:p w14:paraId="34DD4265" w14:textId="77777777" w:rsidR="006A725E" w:rsidRPr="00002853" w:rsidRDefault="006A725E" w:rsidP="00A46ED2">
      <w:pPr>
        <w:pStyle w:val="CPRScapture"/>
        <w:spacing w:before="60" w:after="60"/>
      </w:pPr>
      <w:r w:rsidRPr="00002853">
        <w:t xml:space="preserve">   AC     Enter/edit actions</w:t>
      </w:r>
    </w:p>
    <w:p w14:paraId="2748E752" w14:textId="77777777" w:rsidR="006A725E" w:rsidRPr="00002853" w:rsidRDefault="006A725E" w:rsidP="00A46ED2">
      <w:pPr>
        <w:pStyle w:val="CPRScapture"/>
        <w:spacing w:before="60" w:after="60"/>
      </w:pPr>
      <w:r w:rsidRPr="00002853">
        <w:t xml:space="preserve">   MN     Enter/edit order menus</w:t>
      </w:r>
    </w:p>
    <w:p w14:paraId="32DF0B55" w14:textId="77777777" w:rsidR="006A725E" w:rsidRPr="00002853" w:rsidRDefault="006A725E" w:rsidP="00A46ED2">
      <w:pPr>
        <w:pStyle w:val="CPRScapture"/>
        <w:spacing w:before="60" w:after="60"/>
      </w:pPr>
      <w:r w:rsidRPr="00002853">
        <w:t xml:space="preserve">   AO     Assign Primary Order Menu</w:t>
      </w:r>
    </w:p>
    <w:p w14:paraId="31C28DDA" w14:textId="77777777" w:rsidR="006A725E" w:rsidRPr="00002853" w:rsidRDefault="006A725E" w:rsidP="00A46ED2">
      <w:pPr>
        <w:pStyle w:val="CPRScapture"/>
        <w:spacing w:before="60" w:after="60"/>
      </w:pPr>
      <w:r w:rsidRPr="00002853">
        <w:t xml:space="preserve">   CP     Convert protocols</w:t>
      </w:r>
    </w:p>
    <w:p w14:paraId="0FC8B319" w14:textId="77777777" w:rsidR="006A725E" w:rsidRPr="00002853" w:rsidRDefault="006A725E" w:rsidP="00A46ED2">
      <w:pPr>
        <w:pStyle w:val="CPRScapture"/>
        <w:spacing w:before="60" w:after="60"/>
      </w:pPr>
      <w:r w:rsidRPr="00002853">
        <w:t xml:space="preserve">   SR     Search/replace components</w:t>
      </w:r>
    </w:p>
    <w:p w14:paraId="218B83D3" w14:textId="77777777" w:rsidR="006A725E" w:rsidRPr="00002853" w:rsidRDefault="006A725E" w:rsidP="00A46ED2">
      <w:pPr>
        <w:pStyle w:val="CPRScapture"/>
        <w:spacing w:before="60" w:after="60"/>
      </w:pPr>
      <w:r w:rsidRPr="00002853">
        <w:t xml:space="preserve">   LM     List Primary Order Menus</w:t>
      </w:r>
    </w:p>
    <w:p w14:paraId="004D02E8" w14:textId="77777777" w:rsidR="006A725E" w:rsidRPr="00002853" w:rsidRDefault="006A725E" w:rsidP="00A46ED2">
      <w:pPr>
        <w:pStyle w:val="CPRScapture"/>
        <w:spacing w:before="60" w:after="60"/>
      </w:pPr>
      <w:r w:rsidRPr="00002853">
        <w:t xml:space="preserve">   DS     Disable/Enable order dialogs</w:t>
      </w:r>
    </w:p>
    <w:p w14:paraId="25753C2D" w14:textId="77777777" w:rsidR="006A725E" w:rsidRPr="00002853" w:rsidRDefault="006A725E" w:rsidP="00A46ED2">
      <w:pPr>
        <w:pStyle w:val="CPRScapture"/>
        <w:spacing w:before="60" w:after="60"/>
      </w:pPr>
      <w:r w:rsidRPr="00002853">
        <w:t xml:space="preserve">   CS     Review Quick Orders for Inactive ICD9 Codes</w:t>
      </w:r>
    </w:p>
    <w:p w14:paraId="1D923F2D" w14:textId="77777777" w:rsidR="006A725E" w:rsidRPr="00002853" w:rsidRDefault="006A725E" w:rsidP="00A46ED2">
      <w:pPr>
        <w:pStyle w:val="CPRScapture"/>
        <w:spacing w:before="60" w:after="60"/>
      </w:pPr>
      <w:r w:rsidRPr="00002853">
        <w:t xml:space="preserve">   MR     Medication Quick Order Report</w:t>
      </w:r>
    </w:p>
    <w:p w14:paraId="0E8E6563" w14:textId="77777777" w:rsidR="006A725E" w:rsidRPr="00002853" w:rsidRDefault="006A725E" w:rsidP="00A46ED2">
      <w:pPr>
        <w:pStyle w:val="CPRScapture"/>
        <w:spacing w:before="60" w:after="60"/>
      </w:pPr>
      <w:r w:rsidRPr="00002853">
        <w:t xml:space="preserve">   CV     Convert IV Inpatient </w:t>
      </w:r>
      <w:proofErr w:type="spellStart"/>
      <w:r w:rsidRPr="00002853">
        <w:t>QO</w:t>
      </w:r>
      <w:proofErr w:type="spellEnd"/>
      <w:r w:rsidRPr="00002853">
        <w:t xml:space="preserve"> to Infusion </w:t>
      </w:r>
      <w:proofErr w:type="spellStart"/>
      <w:r w:rsidRPr="00002853">
        <w:t>QO</w:t>
      </w:r>
      <w:proofErr w:type="spellEnd"/>
    </w:p>
    <w:p w14:paraId="736B5760" w14:textId="77777777" w:rsidR="006A725E" w:rsidRPr="00002853" w:rsidRDefault="006A725E" w:rsidP="00A46ED2">
      <w:pPr>
        <w:pStyle w:val="CPRScapture"/>
        <w:spacing w:before="60" w:after="60"/>
      </w:pPr>
      <w:r w:rsidRPr="00002853">
        <w:t xml:space="preserve">Select Order Menu Management Option: </w:t>
      </w:r>
      <w:proofErr w:type="spellStart"/>
      <w:r w:rsidRPr="00002853">
        <w:rPr>
          <w:b/>
        </w:rPr>
        <w:t>QO</w:t>
      </w:r>
      <w:proofErr w:type="spellEnd"/>
      <w:r w:rsidRPr="00002853">
        <w:t xml:space="preserve">  Enter/edit quick orders</w:t>
      </w:r>
    </w:p>
    <w:p w14:paraId="7803F888" w14:textId="77777777" w:rsidR="006A725E" w:rsidRPr="00002853" w:rsidRDefault="006A725E" w:rsidP="00A46ED2">
      <w:pPr>
        <w:pStyle w:val="CPRScapture"/>
        <w:spacing w:before="60" w:after="60"/>
      </w:pPr>
      <w:r w:rsidRPr="00002853">
        <w:t xml:space="preserve">Select QUICK ORDER NAME: </w:t>
      </w:r>
      <w:r w:rsidRPr="00002853">
        <w:rPr>
          <w:b/>
        </w:rPr>
        <w:t xml:space="preserve">VBECS </w:t>
      </w:r>
      <w:proofErr w:type="spellStart"/>
      <w:r w:rsidRPr="00002853">
        <w:rPr>
          <w:b/>
        </w:rPr>
        <w:t>Mulitiple</w:t>
      </w:r>
      <w:proofErr w:type="spellEnd"/>
      <w:r w:rsidRPr="00002853">
        <w:rPr>
          <w:b/>
        </w:rPr>
        <w:t xml:space="preserve"> 2</w:t>
      </w:r>
    </w:p>
    <w:p w14:paraId="4B626095" w14:textId="77777777" w:rsidR="006A725E" w:rsidRPr="00002853" w:rsidRDefault="006A725E" w:rsidP="00A46ED2">
      <w:pPr>
        <w:pStyle w:val="CPRScapture"/>
        <w:spacing w:before="60" w:after="60"/>
      </w:pPr>
      <w:r w:rsidRPr="00002853">
        <w:t xml:space="preserve">  Are you adding 'VBECS </w:t>
      </w:r>
      <w:proofErr w:type="spellStart"/>
      <w:r w:rsidRPr="00002853">
        <w:t>Mulitiple</w:t>
      </w:r>
      <w:proofErr w:type="spellEnd"/>
      <w:r w:rsidRPr="00002853">
        <w:t xml:space="preserve"> 2' as a new ORDER DIALOG? No// </w:t>
      </w:r>
      <w:r w:rsidRPr="00002853">
        <w:rPr>
          <w:b/>
        </w:rPr>
        <w:t xml:space="preserve">y </w:t>
      </w:r>
      <w:r w:rsidRPr="00002853">
        <w:t xml:space="preserve"> (Yes)</w:t>
      </w:r>
    </w:p>
    <w:p w14:paraId="1820129E" w14:textId="77777777" w:rsidR="006A725E" w:rsidRPr="00002853" w:rsidRDefault="006A725E" w:rsidP="00A46ED2">
      <w:pPr>
        <w:pStyle w:val="CPRScapture"/>
        <w:spacing w:before="60" w:after="60"/>
      </w:pPr>
      <w:r w:rsidRPr="00002853">
        <w:t xml:space="preserve">TYPE OF QUICK ORDER: </w:t>
      </w:r>
      <w:r w:rsidRPr="00002853">
        <w:rPr>
          <w:b/>
        </w:rPr>
        <w:t>??</w:t>
      </w:r>
    </w:p>
    <w:p w14:paraId="6A6541D0" w14:textId="77777777" w:rsidR="006A725E" w:rsidRPr="00002853" w:rsidRDefault="006A725E" w:rsidP="00A46ED2">
      <w:pPr>
        <w:pStyle w:val="CPRScapture"/>
        <w:spacing w:before="60" w:after="60"/>
      </w:pPr>
      <w:r w:rsidRPr="00002853">
        <w:t xml:space="preserve">   Choose from:</w:t>
      </w:r>
    </w:p>
    <w:p w14:paraId="499AAE04" w14:textId="77777777" w:rsidR="006A725E" w:rsidRPr="00002853" w:rsidRDefault="006A725E" w:rsidP="00A46ED2">
      <w:pPr>
        <w:pStyle w:val="CPRScapture"/>
        <w:spacing w:before="60" w:after="60"/>
      </w:pPr>
      <w:r w:rsidRPr="00002853">
        <w:t xml:space="preserve">   ACTIVITY   </w:t>
      </w:r>
    </w:p>
    <w:p w14:paraId="4E12A70B" w14:textId="77777777" w:rsidR="006A725E" w:rsidRPr="00002853" w:rsidRDefault="006A725E" w:rsidP="00A46ED2">
      <w:pPr>
        <w:pStyle w:val="CPRScapture"/>
        <w:spacing w:before="60" w:after="60"/>
      </w:pPr>
      <w:r w:rsidRPr="00002853">
        <w:t xml:space="preserve">   BLOOD PRODUCTS   </w:t>
      </w:r>
    </w:p>
    <w:p w14:paraId="3C9F37CC" w14:textId="77777777" w:rsidR="006A725E" w:rsidRPr="00002853" w:rsidRDefault="006A725E" w:rsidP="00A46ED2">
      <w:pPr>
        <w:pStyle w:val="CPRScapture"/>
        <w:spacing w:before="60" w:after="60"/>
      </w:pPr>
      <w:r w:rsidRPr="00002853">
        <w:t xml:space="preserve">   CARDIOPULMONARY   </w:t>
      </w:r>
    </w:p>
    <w:p w14:paraId="432C6F0A" w14:textId="77777777" w:rsidR="006A725E" w:rsidRPr="00002853" w:rsidRDefault="006A725E" w:rsidP="00A46ED2">
      <w:pPr>
        <w:pStyle w:val="CPRScapture"/>
        <w:spacing w:before="60" w:after="60"/>
      </w:pPr>
      <w:r w:rsidRPr="00002853">
        <w:t xml:space="preserve">   CONDITION   </w:t>
      </w:r>
    </w:p>
    <w:p w14:paraId="1AACBBFC" w14:textId="77777777" w:rsidR="006A725E" w:rsidRPr="00002853" w:rsidRDefault="006A725E" w:rsidP="00A46ED2">
      <w:pPr>
        <w:pStyle w:val="CPRScapture"/>
        <w:spacing w:before="60" w:after="60"/>
      </w:pPr>
      <w:r w:rsidRPr="00002853">
        <w:t xml:space="preserve">   CONSULTS   </w:t>
      </w:r>
    </w:p>
    <w:p w14:paraId="6FB474DB" w14:textId="77777777" w:rsidR="006A725E" w:rsidRPr="00002853" w:rsidRDefault="006A725E" w:rsidP="00A46ED2">
      <w:pPr>
        <w:pStyle w:val="CPRScapture"/>
        <w:spacing w:before="60" w:after="60"/>
      </w:pPr>
      <w:r w:rsidRPr="00002853">
        <w:t xml:space="preserve">   DIAGNOSIS   </w:t>
      </w:r>
    </w:p>
    <w:p w14:paraId="78F3EC3E" w14:textId="77777777" w:rsidR="006A725E" w:rsidRPr="00002853" w:rsidRDefault="006A725E" w:rsidP="00A46ED2">
      <w:pPr>
        <w:pStyle w:val="CPRScapture"/>
        <w:spacing w:before="60" w:after="60"/>
      </w:pPr>
      <w:r w:rsidRPr="00002853">
        <w:t xml:space="preserve">   DIET ADDITIONAL ORDERS   </w:t>
      </w:r>
    </w:p>
    <w:p w14:paraId="40BAFBF0" w14:textId="77777777" w:rsidR="006A725E" w:rsidRPr="00002853" w:rsidRDefault="006A725E" w:rsidP="00A46ED2">
      <w:pPr>
        <w:pStyle w:val="CPRScapture"/>
        <w:spacing w:before="60" w:after="60"/>
      </w:pPr>
      <w:r w:rsidRPr="00002853">
        <w:t xml:space="preserve">   DIET ORDERS   </w:t>
      </w:r>
    </w:p>
    <w:p w14:paraId="605FF1F0" w14:textId="77777777" w:rsidR="006A725E" w:rsidRPr="00002853" w:rsidRDefault="006A725E" w:rsidP="00A46ED2">
      <w:pPr>
        <w:pStyle w:val="CPRScapture"/>
        <w:spacing w:before="60" w:after="60"/>
      </w:pPr>
      <w:r w:rsidRPr="00002853">
        <w:t xml:space="preserve">   EARLY/LATE TRAYS   </w:t>
      </w:r>
    </w:p>
    <w:p w14:paraId="5BD17687" w14:textId="77777777" w:rsidR="006A725E" w:rsidRPr="00002853" w:rsidRDefault="006A725E" w:rsidP="00A46ED2">
      <w:pPr>
        <w:pStyle w:val="CPRScapture"/>
        <w:spacing w:before="60" w:after="60"/>
      </w:pPr>
      <w:r w:rsidRPr="00002853">
        <w:t xml:space="preserve">   GENERAL RADIOLOGY   </w:t>
      </w:r>
    </w:p>
    <w:p w14:paraId="0DBCF9EE" w14:textId="77777777" w:rsidR="006A725E" w:rsidRPr="00002853" w:rsidRDefault="006A725E" w:rsidP="00A46ED2">
      <w:pPr>
        <w:pStyle w:val="CPRScapture"/>
        <w:spacing w:before="60" w:after="60"/>
      </w:pPr>
      <w:r w:rsidRPr="00002853">
        <w:t xml:space="preserve">   IMAGING   </w:t>
      </w:r>
    </w:p>
    <w:p w14:paraId="25CCCD9E" w14:textId="77777777" w:rsidR="006A725E" w:rsidRPr="00002853" w:rsidRDefault="006A725E" w:rsidP="00A46ED2">
      <w:pPr>
        <w:pStyle w:val="CPRScapture"/>
        <w:spacing w:before="60" w:after="60"/>
      </w:pPr>
      <w:r w:rsidRPr="00002853">
        <w:t xml:space="preserve">   IV MEDICATIONS   </w:t>
      </w:r>
    </w:p>
    <w:p w14:paraId="3CF8FC0B" w14:textId="77777777" w:rsidR="006A725E" w:rsidRPr="00002853" w:rsidRDefault="006A725E" w:rsidP="00A46ED2">
      <w:pPr>
        <w:pStyle w:val="CPRScapture"/>
        <w:spacing w:before="60" w:after="60"/>
      </w:pPr>
      <w:r w:rsidRPr="00002853">
        <w:t xml:space="preserve">   LABORATORY   </w:t>
      </w:r>
    </w:p>
    <w:p w14:paraId="36E9FD13" w14:textId="77777777" w:rsidR="006A725E" w:rsidRPr="00002853" w:rsidRDefault="006A725E" w:rsidP="00A46ED2">
      <w:pPr>
        <w:pStyle w:val="CPRScapture"/>
        <w:spacing w:before="60" w:after="60"/>
      </w:pPr>
      <w:r w:rsidRPr="00002853">
        <w:t xml:space="preserve">   NON-VA MEDICATIONS   </w:t>
      </w:r>
    </w:p>
    <w:p w14:paraId="499E9BE4" w14:textId="77777777" w:rsidR="006A725E" w:rsidRPr="00002853" w:rsidRDefault="006A725E" w:rsidP="00A46ED2">
      <w:pPr>
        <w:pStyle w:val="CPRScapture"/>
        <w:spacing w:before="60" w:after="60"/>
      </w:pPr>
      <w:r w:rsidRPr="00002853">
        <w:t xml:space="preserve">   NURSING   </w:t>
      </w:r>
    </w:p>
    <w:p w14:paraId="64CF596F" w14:textId="77777777" w:rsidR="006A725E" w:rsidRPr="00002853" w:rsidRDefault="006A725E" w:rsidP="00A46ED2">
      <w:pPr>
        <w:pStyle w:val="CPRScapture"/>
        <w:spacing w:before="60" w:after="60"/>
      </w:pPr>
      <w:r w:rsidRPr="00002853">
        <w:t xml:space="preserve">   OUTPATIENT MEALS   </w:t>
      </w:r>
    </w:p>
    <w:p w14:paraId="01A6EED7" w14:textId="77777777" w:rsidR="006A725E" w:rsidRPr="00002853" w:rsidRDefault="006A725E" w:rsidP="00A46ED2">
      <w:pPr>
        <w:pStyle w:val="CPRScapture"/>
        <w:spacing w:before="60" w:after="60"/>
      </w:pPr>
      <w:r w:rsidRPr="00002853">
        <w:t xml:space="preserve">   OUTPATIENT MEDICATIONS   </w:t>
      </w:r>
    </w:p>
    <w:p w14:paraId="7C2556B7" w14:textId="77777777" w:rsidR="006A725E" w:rsidRPr="00002853" w:rsidRDefault="006A725E" w:rsidP="00A46ED2">
      <w:pPr>
        <w:pStyle w:val="CPRScapture"/>
        <w:spacing w:before="60" w:after="60"/>
      </w:pPr>
      <w:r w:rsidRPr="00002853">
        <w:t xml:space="preserve">   PRECAUTIONS   </w:t>
      </w:r>
    </w:p>
    <w:p w14:paraId="3F7C958E" w14:textId="77777777" w:rsidR="006A725E" w:rsidRPr="00002853" w:rsidRDefault="006A725E" w:rsidP="00A46ED2">
      <w:pPr>
        <w:pStyle w:val="CPRScapture"/>
        <w:spacing w:before="60" w:after="60"/>
      </w:pPr>
      <w:r w:rsidRPr="00002853">
        <w:t xml:space="preserve">   PROCEDURES   </w:t>
      </w:r>
    </w:p>
    <w:p w14:paraId="7DC40CE3" w14:textId="77777777" w:rsidR="006A725E" w:rsidRPr="00002853" w:rsidRDefault="006A725E" w:rsidP="00A46ED2">
      <w:pPr>
        <w:pStyle w:val="CPRScapture"/>
        <w:spacing w:before="60" w:after="60"/>
      </w:pPr>
      <w:r w:rsidRPr="00002853">
        <w:t xml:space="preserve">TYPE OF QUICK ORDER: </w:t>
      </w:r>
      <w:r w:rsidRPr="00002853">
        <w:rPr>
          <w:b/>
        </w:rPr>
        <w:t>Blood PRODUCTS</w:t>
      </w:r>
      <w:r w:rsidRPr="00002853">
        <w:t xml:space="preserve">  </w:t>
      </w:r>
    </w:p>
    <w:p w14:paraId="652F61F0" w14:textId="77777777" w:rsidR="006A725E" w:rsidRPr="00002853" w:rsidRDefault="006A725E" w:rsidP="00A46ED2">
      <w:pPr>
        <w:pStyle w:val="CPRScapture"/>
        <w:spacing w:before="60" w:after="60"/>
      </w:pPr>
      <w:r w:rsidRPr="00002853">
        <w:t xml:space="preserve">NAME: VBECS </w:t>
      </w:r>
      <w:proofErr w:type="spellStart"/>
      <w:r w:rsidRPr="00002853">
        <w:t>Mulitiple</w:t>
      </w:r>
      <w:proofErr w:type="spellEnd"/>
      <w:r w:rsidRPr="00002853">
        <w:t xml:space="preserve"> 2// &lt;Enter&gt; </w:t>
      </w:r>
    </w:p>
    <w:p w14:paraId="65CD2F98" w14:textId="77777777" w:rsidR="006A725E" w:rsidRPr="00002853" w:rsidRDefault="006A725E" w:rsidP="00A46ED2">
      <w:pPr>
        <w:pStyle w:val="CPRScapture"/>
        <w:spacing w:before="60" w:after="60"/>
      </w:pPr>
      <w:r w:rsidRPr="00002853">
        <w:lastRenderedPageBreak/>
        <w:t>DISPLAY TEXT: &lt;Enter&gt;</w:t>
      </w:r>
    </w:p>
    <w:p w14:paraId="0BA7BA48" w14:textId="77777777" w:rsidR="006A725E" w:rsidRPr="00002853" w:rsidRDefault="006A725E" w:rsidP="00A46ED2">
      <w:pPr>
        <w:pStyle w:val="CPRScapture"/>
        <w:spacing w:before="60" w:after="60"/>
      </w:pPr>
      <w:r w:rsidRPr="00002853">
        <w:t>VERIFY ORDER: &lt;Enter&gt;</w:t>
      </w:r>
    </w:p>
    <w:p w14:paraId="3CA20A63" w14:textId="77777777" w:rsidR="006A725E" w:rsidRPr="00002853" w:rsidRDefault="006A725E" w:rsidP="00A46ED2">
      <w:pPr>
        <w:pStyle w:val="CPRScapture"/>
        <w:spacing w:before="60" w:after="60"/>
      </w:pPr>
      <w:r w:rsidRPr="00002853">
        <w:t>DESCRIPTION:</w:t>
      </w:r>
    </w:p>
    <w:p w14:paraId="2F755494" w14:textId="77777777" w:rsidR="006A725E" w:rsidRPr="00002853" w:rsidRDefault="006A725E" w:rsidP="00A46ED2">
      <w:pPr>
        <w:pStyle w:val="CPRScapture"/>
        <w:spacing w:before="60" w:after="60"/>
      </w:pPr>
      <w:r w:rsidRPr="00002853">
        <w:t xml:space="preserve">  No existing text</w:t>
      </w:r>
    </w:p>
    <w:p w14:paraId="433A78B9" w14:textId="77777777" w:rsidR="006A725E" w:rsidRPr="00002853" w:rsidRDefault="006A725E" w:rsidP="00A46ED2">
      <w:pPr>
        <w:pStyle w:val="CPRScapture"/>
        <w:spacing w:before="60" w:after="60"/>
      </w:pPr>
      <w:r w:rsidRPr="00002853">
        <w:t xml:space="preserve">  Edit? NO// &lt;Enter&gt;</w:t>
      </w:r>
    </w:p>
    <w:p w14:paraId="7A325C1F" w14:textId="77777777" w:rsidR="006A725E" w:rsidRPr="00002853" w:rsidRDefault="006A725E" w:rsidP="00A46ED2">
      <w:pPr>
        <w:pStyle w:val="CPRScapture"/>
        <w:spacing w:before="60" w:after="60"/>
      </w:pPr>
      <w:r w:rsidRPr="00002853">
        <w:t>Component or Test: &lt;Enter&gt;</w:t>
      </w:r>
    </w:p>
    <w:p w14:paraId="79051A87" w14:textId="77777777" w:rsidR="006A725E" w:rsidRPr="00002853" w:rsidRDefault="006A725E" w:rsidP="00A46ED2">
      <w:pPr>
        <w:pStyle w:val="CPRScapture"/>
        <w:spacing w:before="60" w:after="60"/>
      </w:pPr>
      <w:r w:rsidRPr="00002853">
        <w:t>Urgency: &lt;Enter&gt;</w:t>
      </w:r>
    </w:p>
    <w:p w14:paraId="53D7A441" w14:textId="77777777" w:rsidR="006A725E" w:rsidRPr="00002853" w:rsidRDefault="006A725E" w:rsidP="00A46ED2">
      <w:pPr>
        <w:pStyle w:val="CPRScapture"/>
        <w:spacing w:before="60" w:after="60"/>
      </w:pPr>
      <w:r w:rsidRPr="00002853">
        <w:t>Date/Time Wanted: &lt;Enter&gt;</w:t>
      </w:r>
    </w:p>
    <w:p w14:paraId="12C52B28" w14:textId="77777777" w:rsidR="006A725E" w:rsidRPr="00002853" w:rsidRDefault="006A725E" w:rsidP="00A46ED2">
      <w:pPr>
        <w:pStyle w:val="CPRScapture"/>
        <w:spacing w:before="60" w:after="60"/>
      </w:pPr>
      <w:r w:rsidRPr="00002853">
        <w:t xml:space="preserve">Comments: </w:t>
      </w:r>
    </w:p>
    <w:p w14:paraId="7164740D" w14:textId="77777777" w:rsidR="006A725E" w:rsidRPr="00002853" w:rsidRDefault="006A725E" w:rsidP="00A46ED2">
      <w:pPr>
        <w:pStyle w:val="CPRScapture"/>
        <w:spacing w:before="60" w:after="60"/>
      </w:pPr>
      <w:r w:rsidRPr="00002853">
        <w:t>-------------------------------------------------------------------------</w:t>
      </w:r>
    </w:p>
    <w:p w14:paraId="650D53D8" w14:textId="77777777" w:rsidR="006A725E" w:rsidRPr="00002853" w:rsidRDefault="006A725E" w:rsidP="00A46ED2">
      <w:pPr>
        <w:pStyle w:val="CPRScapture"/>
        <w:spacing w:before="60" w:after="60"/>
      </w:pPr>
      <w:r w:rsidRPr="00002853">
        <w:t>(P)lace, (E)</w:t>
      </w:r>
      <w:proofErr w:type="spellStart"/>
      <w:r w:rsidRPr="00002853">
        <w:t>dit</w:t>
      </w:r>
      <w:proofErr w:type="spellEnd"/>
      <w:r w:rsidRPr="00002853">
        <w:t>, or (C)</w:t>
      </w:r>
      <w:proofErr w:type="spellStart"/>
      <w:r w:rsidRPr="00002853">
        <w:t>ancel</w:t>
      </w:r>
      <w:proofErr w:type="spellEnd"/>
      <w:r w:rsidRPr="00002853">
        <w:t xml:space="preserve"> this quick order? PLACE//&lt;Enter&gt;</w:t>
      </w:r>
    </w:p>
    <w:p w14:paraId="4C8D401F" w14:textId="77777777" w:rsidR="006A725E" w:rsidRPr="00002853" w:rsidRDefault="006A725E" w:rsidP="00A46ED2">
      <w:pPr>
        <w:pStyle w:val="CPRScapture"/>
        <w:spacing w:before="60" w:after="60"/>
      </w:pPr>
      <w:r w:rsidRPr="00002853">
        <w:t xml:space="preserve">Select Order Menu Management Option: </w:t>
      </w:r>
      <w:proofErr w:type="spellStart"/>
      <w:r w:rsidRPr="00002853">
        <w:t>qo</w:t>
      </w:r>
      <w:proofErr w:type="spellEnd"/>
      <w:r w:rsidRPr="00002853">
        <w:t xml:space="preserve">  Enter/edit quick orders</w:t>
      </w:r>
    </w:p>
    <w:p w14:paraId="61E1B163" w14:textId="77777777" w:rsidR="006A725E" w:rsidRPr="00002853" w:rsidRDefault="006A725E" w:rsidP="00A46ED2">
      <w:pPr>
        <w:pStyle w:val="CPRScapture"/>
        <w:spacing w:before="60" w:after="60"/>
      </w:pPr>
      <w:r w:rsidRPr="00002853">
        <w:t xml:space="preserve">Select QUICK ORDER NAME: </w:t>
      </w:r>
      <w:r w:rsidRPr="00002853">
        <w:rPr>
          <w:b/>
        </w:rPr>
        <w:t>VBECS</w:t>
      </w:r>
    </w:p>
    <w:p w14:paraId="2A5F11C9" w14:textId="77777777" w:rsidR="006A725E" w:rsidRPr="00002853" w:rsidRDefault="006A725E" w:rsidP="00A46ED2">
      <w:pPr>
        <w:pStyle w:val="CPRScapture"/>
        <w:spacing w:before="60" w:after="60"/>
      </w:pPr>
      <w:r w:rsidRPr="00002853">
        <w:t xml:space="preserve">     1   VBECS </w:t>
      </w:r>
      <w:proofErr w:type="spellStart"/>
      <w:r w:rsidRPr="00002853">
        <w:t>Mulitiple</w:t>
      </w:r>
      <w:proofErr w:type="spellEnd"/>
      <w:r w:rsidRPr="00002853">
        <w:t xml:space="preserve"> 2  </w:t>
      </w:r>
    </w:p>
    <w:p w14:paraId="1C3A184D" w14:textId="77777777" w:rsidR="006A725E" w:rsidRPr="00002853" w:rsidRDefault="006A725E" w:rsidP="00A46ED2">
      <w:pPr>
        <w:pStyle w:val="CPRScapture"/>
        <w:spacing w:before="60" w:after="60"/>
      </w:pPr>
      <w:r w:rsidRPr="00002853">
        <w:t xml:space="preserve">     2   VBECS Multiple 2  </w:t>
      </w:r>
    </w:p>
    <w:p w14:paraId="7BC2F200" w14:textId="77777777" w:rsidR="006A725E" w:rsidRPr="00002853" w:rsidRDefault="006A725E" w:rsidP="00A46ED2">
      <w:pPr>
        <w:pStyle w:val="CPRScapture"/>
        <w:spacing w:before="60" w:after="60"/>
      </w:pPr>
      <w:r w:rsidRPr="00002853">
        <w:t xml:space="preserve">     3   VBECS </w:t>
      </w:r>
      <w:proofErr w:type="spellStart"/>
      <w:r w:rsidRPr="00002853">
        <w:t>T&amp;S</w:t>
      </w:r>
      <w:proofErr w:type="spellEnd"/>
      <w:r w:rsidRPr="00002853">
        <w:t xml:space="preserve">  </w:t>
      </w:r>
    </w:p>
    <w:p w14:paraId="00CAD467" w14:textId="77777777" w:rsidR="006A725E" w:rsidRPr="00002853" w:rsidRDefault="006A725E" w:rsidP="00A46ED2">
      <w:pPr>
        <w:pStyle w:val="CPRScapture"/>
        <w:spacing w:before="60" w:after="60"/>
      </w:pPr>
      <w:r w:rsidRPr="00002853">
        <w:t xml:space="preserve">CHOOSE 1-3: 2  VBECS Multiple </w:t>
      </w:r>
      <w:r w:rsidRPr="00002853">
        <w:rPr>
          <w:b/>
        </w:rPr>
        <w:t>2</w:t>
      </w:r>
    </w:p>
    <w:p w14:paraId="00432433" w14:textId="77777777" w:rsidR="006A725E" w:rsidRPr="00002853" w:rsidRDefault="006A725E" w:rsidP="00A46ED2">
      <w:pPr>
        <w:pStyle w:val="CPRScapture"/>
        <w:spacing w:before="60" w:after="60"/>
      </w:pPr>
      <w:r w:rsidRPr="00002853">
        <w:t>NAME: VBECS Multiple 2// &lt;Enter&gt;</w:t>
      </w:r>
    </w:p>
    <w:p w14:paraId="2AD07586" w14:textId="77777777" w:rsidR="006A725E" w:rsidRPr="00002853" w:rsidRDefault="006A725E" w:rsidP="00A46ED2">
      <w:pPr>
        <w:pStyle w:val="CPRScapture"/>
        <w:spacing w:before="60" w:after="60"/>
      </w:pPr>
      <w:r w:rsidRPr="00002853">
        <w:t>DISPLAY TEXT: &lt;Enter&gt;</w:t>
      </w:r>
    </w:p>
    <w:p w14:paraId="1A394F1D" w14:textId="77777777" w:rsidR="006A725E" w:rsidRPr="00002853" w:rsidRDefault="006A725E" w:rsidP="00A46ED2">
      <w:pPr>
        <w:pStyle w:val="CPRScapture"/>
        <w:spacing w:before="60" w:after="60"/>
      </w:pPr>
      <w:r w:rsidRPr="00002853">
        <w:t>VERIFY ORDER: &lt;Enter&gt;</w:t>
      </w:r>
    </w:p>
    <w:p w14:paraId="239CC6CE" w14:textId="77777777" w:rsidR="006A725E" w:rsidRPr="00002853" w:rsidRDefault="006A725E" w:rsidP="00A46ED2">
      <w:pPr>
        <w:pStyle w:val="CPRScapture"/>
        <w:spacing w:before="60" w:after="60"/>
      </w:pPr>
      <w:r w:rsidRPr="00002853">
        <w:t>DESCRIPTION:</w:t>
      </w:r>
    </w:p>
    <w:p w14:paraId="50839A50" w14:textId="77777777" w:rsidR="006A725E" w:rsidRPr="00002853" w:rsidRDefault="006A725E" w:rsidP="00A46ED2">
      <w:pPr>
        <w:pStyle w:val="CPRScapture"/>
        <w:spacing w:before="60" w:after="60"/>
      </w:pPr>
      <w:r w:rsidRPr="00002853">
        <w:t xml:space="preserve">  No existing text</w:t>
      </w:r>
    </w:p>
    <w:p w14:paraId="63C3C1DB" w14:textId="77777777" w:rsidR="006A725E" w:rsidRPr="00002853" w:rsidRDefault="006A725E" w:rsidP="00A46ED2">
      <w:pPr>
        <w:pStyle w:val="CPRScapture"/>
        <w:spacing w:before="60" w:after="60"/>
      </w:pPr>
      <w:r w:rsidRPr="00002853">
        <w:t xml:space="preserve">  Edit? NO// &lt;Enter&gt;</w:t>
      </w:r>
    </w:p>
    <w:p w14:paraId="1F5DF386" w14:textId="77777777" w:rsidR="006A725E" w:rsidRPr="00002853" w:rsidRDefault="006A725E" w:rsidP="00A46ED2">
      <w:pPr>
        <w:pStyle w:val="CPRScapture"/>
        <w:spacing w:before="60" w:after="60"/>
        <w:rPr>
          <w:b/>
        </w:rPr>
      </w:pPr>
      <w:r w:rsidRPr="00002853">
        <w:t xml:space="preserve">Component or Test: </w:t>
      </w:r>
      <w:r w:rsidRPr="00002853">
        <w:rPr>
          <w:b/>
        </w:rPr>
        <w:t>??</w:t>
      </w:r>
    </w:p>
    <w:p w14:paraId="22512F9B" w14:textId="77777777" w:rsidR="006A725E" w:rsidRPr="00002853" w:rsidRDefault="006A725E" w:rsidP="00A46ED2">
      <w:pPr>
        <w:pStyle w:val="CPRScapture"/>
        <w:spacing w:before="60" w:after="60"/>
      </w:pPr>
      <w:r w:rsidRPr="00002853">
        <w:t>Choose from Blood Components:</w:t>
      </w:r>
    </w:p>
    <w:p w14:paraId="1F9C05BB" w14:textId="77777777" w:rsidR="006A725E" w:rsidRPr="00002853" w:rsidRDefault="006A725E" w:rsidP="00A46ED2">
      <w:pPr>
        <w:pStyle w:val="CPRScapture"/>
        <w:spacing w:before="60" w:after="60"/>
      </w:pPr>
      <w:r w:rsidRPr="00002853">
        <w:t xml:space="preserve">   CRYOPRECIPITATE</w:t>
      </w:r>
    </w:p>
    <w:p w14:paraId="3F94A828" w14:textId="77777777" w:rsidR="006A725E" w:rsidRPr="00002853" w:rsidRDefault="006A725E" w:rsidP="00A46ED2">
      <w:pPr>
        <w:pStyle w:val="CPRScapture"/>
        <w:spacing w:before="60" w:after="60"/>
      </w:pPr>
      <w:r w:rsidRPr="00002853">
        <w:t xml:space="preserve">   FROZEN PLASMA</w:t>
      </w:r>
    </w:p>
    <w:p w14:paraId="4503DC79" w14:textId="77777777" w:rsidR="006A725E" w:rsidRPr="00002853" w:rsidRDefault="006A725E" w:rsidP="00A46ED2">
      <w:pPr>
        <w:pStyle w:val="CPRScapture"/>
        <w:spacing w:before="60" w:after="60"/>
      </w:pPr>
      <w:r w:rsidRPr="00002853">
        <w:t xml:space="preserve">   OTHER</w:t>
      </w:r>
    </w:p>
    <w:p w14:paraId="402DF4E9" w14:textId="77777777" w:rsidR="006A725E" w:rsidRPr="00002853" w:rsidRDefault="006A725E" w:rsidP="00A46ED2">
      <w:pPr>
        <w:pStyle w:val="CPRScapture"/>
        <w:spacing w:before="60" w:after="60"/>
      </w:pPr>
      <w:r w:rsidRPr="00002853">
        <w:t xml:space="preserve">   PLATELETS</w:t>
      </w:r>
    </w:p>
    <w:p w14:paraId="3E195826" w14:textId="77777777" w:rsidR="006A725E" w:rsidRPr="00002853" w:rsidRDefault="006A725E" w:rsidP="00A46ED2">
      <w:pPr>
        <w:pStyle w:val="CPRScapture"/>
        <w:spacing w:before="60" w:after="60"/>
      </w:pPr>
      <w:r w:rsidRPr="00002853">
        <w:t xml:space="preserve">   RED BLOOD CELLS</w:t>
      </w:r>
    </w:p>
    <w:p w14:paraId="6D578AE9" w14:textId="77777777" w:rsidR="006A725E" w:rsidRPr="00002853" w:rsidRDefault="006A725E" w:rsidP="00A46ED2">
      <w:pPr>
        <w:pStyle w:val="CPRScapture"/>
        <w:spacing w:before="60" w:after="60"/>
      </w:pPr>
      <w:r w:rsidRPr="00002853">
        <w:t xml:space="preserve">   WHOLE BLOOD</w:t>
      </w:r>
    </w:p>
    <w:p w14:paraId="0584D9E6" w14:textId="77777777" w:rsidR="006A725E" w:rsidRPr="00002853" w:rsidRDefault="006A725E" w:rsidP="00A46ED2">
      <w:pPr>
        <w:pStyle w:val="CPRScapture"/>
        <w:spacing w:before="60" w:after="60"/>
      </w:pPr>
      <w:r w:rsidRPr="00002853">
        <w:t>or Diagnostic Tests:</w:t>
      </w:r>
    </w:p>
    <w:p w14:paraId="54A7F95C" w14:textId="77777777" w:rsidR="006A725E" w:rsidRPr="00002853" w:rsidRDefault="006A725E" w:rsidP="00A46ED2">
      <w:pPr>
        <w:pStyle w:val="CPRScapture"/>
        <w:spacing w:before="60" w:after="60"/>
      </w:pPr>
      <w:r w:rsidRPr="00002853">
        <w:t xml:space="preserve">   ABO/RH</w:t>
      </w:r>
    </w:p>
    <w:p w14:paraId="4B163016" w14:textId="77777777" w:rsidR="006A725E" w:rsidRPr="00002853" w:rsidRDefault="006A725E" w:rsidP="00A46ED2">
      <w:pPr>
        <w:pStyle w:val="CPRScapture"/>
        <w:spacing w:before="60" w:after="60"/>
      </w:pPr>
      <w:r w:rsidRPr="00002853">
        <w:t xml:space="preserve">   ANTIBODY SCREEN</w:t>
      </w:r>
    </w:p>
    <w:p w14:paraId="2D3FAAE3" w14:textId="77777777" w:rsidR="006A725E" w:rsidRPr="00002853" w:rsidRDefault="006A725E" w:rsidP="00A46ED2">
      <w:pPr>
        <w:pStyle w:val="CPRScapture"/>
        <w:spacing w:before="60" w:after="60"/>
      </w:pPr>
      <w:r w:rsidRPr="00002853">
        <w:t xml:space="preserve">   DIRECT ANTIGLOBULIN TEST</w:t>
      </w:r>
    </w:p>
    <w:p w14:paraId="7E8B99B5" w14:textId="77777777" w:rsidR="006A725E" w:rsidRPr="00002853" w:rsidRDefault="006A725E" w:rsidP="00A46ED2">
      <w:pPr>
        <w:pStyle w:val="CPRScapture"/>
        <w:spacing w:before="60" w:after="60"/>
      </w:pPr>
      <w:r w:rsidRPr="00002853">
        <w:t xml:space="preserve">   TRANSFUSION REACTION WORKUP</w:t>
      </w:r>
    </w:p>
    <w:p w14:paraId="4C94AD63" w14:textId="77777777" w:rsidR="006A725E" w:rsidRPr="00002853" w:rsidRDefault="006A725E" w:rsidP="00A46ED2">
      <w:pPr>
        <w:pStyle w:val="CPRScapture"/>
        <w:spacing w:before="60" w:after="60"/>
      </w:pPr>
      <w:r w:rsidRPr="00002853">
        <w:t xml:space="preserve">   TYPE &amp; SCREEN</w:t>
      </w:r>
    </w:p>
    <w:p w14:paraId="0A387B06" w14:textId="77777777" w:rsidR="006A725E" w:rsidRPr="00002853" w:rsidRDefault="006A725E" w:rsidP="00A46ED2">
      <w:pPr>
        <w:pStyle w:val="CPRScapture"/>
        <w:spacing w:before="60" w:after="60"/>
      </w:pPr>
      <w:r w:rsidRPr="00002853">
        <w:t>Enter a blood component or diagnostic test for the patient from the Blood Bank.</w:t>
      </w:r>
    </w:p>
    <w:p w14:paraId="74D40598" w14:textId="77777777" w:rsidR="006A725E" w:rsidRPr="00002853" w:rsidRDefault="006A725E" w:rsidP="00A46ED2">
      <w:pPr>
        <w:pStyle w:val="CPRScapture"/>
        <w:spacing w:before="60" w:after="60"/>
      </w:pPr>
      <w:r w:rsidRPr="00002853">
        <w:t xml:space="preserve">Component or Test:  </w:t>
      </w:r>
      <w:r w:rsidRPr="00002853">
        <w:rPr>
          <w:b/>
        </w:rPr>
        <w:t xml:space="preserve">red </w:t>
      </w:r>
      <w:r w:rsidRPr="00002853">
        <w:t>BLOOD CELLS      RED BLOOD CELLS</w:t>
      </w:r>
    </w:p>
    <w:p w14:paraId="04E784CB" w14:textId="77777777" w:rsidR="006A725E" w:rsidRPr="00002853" w:rsidRDefault="006A725E" w:rsidP="00A46ED2">
      <w:pPr>
        <w:pStyle w:val="CPRScapture"/>
        <w:spacing w:before="60" w:after="60"/>
      </w:pPr>
      <w:r w:rsidRPr="00002853">
        <w:t xml:space="preserve">Additional Requirements: </w:t>
      </w:r>
      <w:r w:rsidRPr="00002853">
        <w:rPr>
          <w:b/>
        </w:rPr>
        <w:t>??</w:t>
      </w:r>
    </w:p>
    <w:p w14:paraId="40DE1ADD" w14:textId="77777777" w:rsidR="006A725E" w:rsidRPr="00002853" w:rsidRDefault="006A725E" w:rsidP="00A46ED2">
      <w:pPr>
        <w:pStyle w:val="CPRScapture"/>
        <w:spacing w:before="60" w:after="60"/>
      </w:pPr>
      <w:r w:rsidRPr="00002853">
        <w:t>Choose from:</w:t>
      </w:r>
    </w:p>
    <w:p w14:paraId="23B97631" w14:textId="77777777" w:rsidR="006A725E" w:rsidRPr="00002853" w:rsidRDefault="006A725E" w:rsidP="00A46ED2">
      <w:pPr>
        <w:pStyle w:val="CPRScapture"/>
        <w:spacing w:before="60" w:after="60"/>
      </w:pPr>
      <w:r w:rsidRPr="00002853">
        <w:t xml:space="preserve">     1   Irradiated</w:t>
      </w:r>
    </w:p>
    <w:p w14:paraId="1CF7EA7A" w14:textId="77777777" w:rsidR="006A725E" w:rsidRPr="00002853" w:rsidRDefault="006A725E" w:rsidP="00A46ED2">
      <w:pPr>
        <w:pStyle w:val="CPRScapture"/>
        <w:spacing w:before="60" w:after="60"/>
      </w:pPr>
      <w:r w:rsidRPr="00002853">
        <w:t xml:space="preserve">     2   Leuko Reduced</w:t>
      </w:r>
    </w:p>
    <w:p w14:paraId="6DEB1865" w14:textId="77777777" w:rsidR="006A725E" w:rsidRPr="00002853" w:rsidRDefault="006A725E" w:rsidP="00A46ED2">
      <w:pPr>
        <w:pStyle w:val="CPRScapture"/>
        <w:spacing w:before="60" w:after="60"/>
      </w:pPr>
      <w:r w:rsidRPr="00002853">
        <w:t xml:space="preserve">     3   Volume Reduced</w:t>
      </w:r>
    </w:p>
    <w:p w14:paraId="6F13BEDE" w14:textId="77777777" w:rsidR="006A725E" w:rsidRPr="00002853" w:rsidRDefault="006A725E" w:rsidP="00A46ED2">
      <w:pPr>
        <w:pStyle w:val="CPRScapture"/>
        <w:spacing w:before="60" w:after="60"/>
      </w:pPr>
      <w:r w:rsidRPr="00002853">
        <w:t xml:space="preserve">     4   Divided</w:t>
      </w:r>
    </w:p>
    <w:p w14:paraId="638E454E" w14:textId="77777777" w:rsidR="006A725E" w:rsidRPr="00002853" w:rsidRDefault="006A725E" w:rsidP="00A46ED2">
      <w:pPr>
        <w:pStyle w:val="CPRScapture"/>
        <w:spacing w:before="60" w:after="60"/>
      </w:pPr>
      <w:r w:rsidRPr="00002853">
        <w:t xml:space="preserve">     5   Leuko Reduced/Irradiated</w:t>
      </w:r>
    </w:p>
    <w:p w14:paraId="6405A883" w14:textId="77777777" w:rsidR="006A725E" w:rsidRPr="00002853" w:rsidRDefault="006A725E" w:rsidP="00A46ED2">
      <w:pPr>
        <w:pStyle w:val="CPRScapture"/>
        <w:spacing w:before="60" w:after="60"/>
      </w:pPr>
      <w:r w:rsidRPr="00002853">
        <w:t xml:space="preserve">     6   </w:t>
      </w:r>
      <w:proofErr w:type="spellStart"/>
      <w:r w:rsidRPr="00002853">
        <w:t>irad</w:t>
      </w:r>
      <w:proofErr w:type="spellEnd"/>
      <w:r w:rsidRPr="00002853">
        <w:t>/</w:t>
      </w:r>
      <w:proofErr w:type="spellStart"/>
      <w:r w:rsidRPr="00002853">
        <w:t>leukopoor</w:t>
      </w:r>
      <w:proofErr w:type="spellEnd"/>
    </w:p>
    <w:p w14:paraId="481E8800" w14:textId="77777777" w:rsidR="006A725E" w:rsidRPr="00002853" w:rsidRDefault="006A725E" w:rsidP="00A46ED2">
      <w:pPr>
        <w:pStyle w:val="CPRScapture"/>
        <w:spacing w:before="60" w:after="60"/>
      </w:pPr>
      <w:r w:rsidRPr="00002853">
        <w:t>Select a modifier, if needed.</w:t>
      </w:r>
    </w:p>
    <w:p w14:paraId="78AB2F91" w14:textId="77777777" w:rsidR="006A725E" w:rsidRPr="00002853" w:rsidRDefault="006A725E" w:rsidP="00A46ED2">
      <w:pPr>
        <w:pStyle w:val="CPRScapture"/>
        <w:spacing w:before="60" w:after="60"/>
      </w:pPr>
      <w:r w:rsidRPr="00002853">
        <w:lastRenderedPageBreak/>
        <w:t xml:space="preserve">Additional Requirements: </w:t>
      </w:r>
    </w:p>
    <w:p w14:paraId="5A4CD91E" w14:textId="77777777" w:rsidR="006A725E" w:rsidRPr="00002853" w:rsidRDefault="006A725E" w:rsidP="00A46ED2">
      <w:pPr>
        <w:pStyle w:val="CPRScapture"/>
        <w:spacing w:before="60" w:after="60"/>
      </w:pPr>
      <w:r w:rsidRPr="00002853">
        <w:t xml:space="preserve">Quantity: </w:t>
      </w:r>
      <w:r w:rsidRPr="00002853">
        <w:rPr>
          <w:b/>
        </w:rPr>
        <w:t>2</w:t>
      </w:r>
    </w:p>
    <w:p w14:paraId="51322F16" w14:textId="77777777" w:rsidR="006A725E" w:rsidRPr="00002853" w:rsidRDefault="006A725E" w:rsidP="00A46ED2">
      <w:pPr>
        <w:pStyle w:val="CPRScapture"/>
        <w:spacing w:before="60" w:after="60"/>
      </w:pPr>
      <w:r w:rsidRPr="00002853">
        <w:t xml:space="preserve">Another Component or Test: </w:t>
      </w:r>
      <w:r w:rsidRPr="00002853">
        <w:rPr>
          <w:b/>
        </w:rPr>
        <w:t>t</w:t>
      </w:r>
    </w:p>
    <w:p w14:paraId="0D453B02" w14:textId="77777777" w:rsidR="006A725E" w:rsidRPr="00002853" w:rsidRDefault="006A725E" w:rsidP="00A46ED2">
      <w:pPr>
        <w:pStyle w:val="CPRScapture"/>
        <w:spacing w:before="60" w:after="60"/>
      </w:pPr>
      <w:r w:rsidRPr="00002853">
        <w:t xml:space="preserve">     1   TRANSFUSION REACTION WORKUP  </w:t>
      </w:r>
    </w:p>
    <w:p w14:paraId="33F5714D" w14:textId="77777777" w:rsidR="006A725E" w:rsidRPr="00002853" w:rsidRDefault="006A725E" w:rsidP="00A46ED2">
      <w:pPr>
        <w:pStyle w:val="CPRScapture"/>
        <w:spacing w:before="60" w:after="60"/>
      </w:pPr>
      <w:r w:rsidRPr="00002853">
        <w:t xml:space="preserve">     2   TYPE &amp; SCREEN  </w:t>
      </w:r>
    </w:p>
    <w:p w14:paraId="6A086BF0" w14:textId="77777777" w:rsidR="006A725E" w:rsidRPr="00002853" w:rsidRDefault="006A725E" w:rsidP="00A46ED2">
      <w:pPr>
        <w:pStyle w:val="CPRScapture"/>
        <w:spacing w:before="60" w:after="60"/>
      </w:pPr>
      <w:r w:rsidRPr="00002853">
        <w:t xml:space="preserve">CHOOSE 1-2: </w:t>
      </w:r>
      <w:r w:rsidRPr="00002853">
        <w:rPr>
          <w:b/>
        </w:rPr>
        <w:t>2</w:t>
      </w:r>
      <w:r w:rsidRPr="00002853">
        <w:t xml:space="preserve">      TYPE &amp; SCREEN</w:t>
      </w:r>
    </w:p>
    <w:p w14:paraId="6021D5A4" w14:textId="77777777" w:rsidR="006A725E" w:rsidRPr="00002853" w:rsidRDefault="006A725E" w:rsidP="00A46ED2">
      <w:pPr>
        <w:pStyle w:val="CPRScapture"/>
        <w:spacing w:before="60" w:after="60"/>
      </w:pPr>
      <w:r w:rsidRPr="00002853">
        <w:t xml:space="preserve">Another Component or Test: </w:t>
      </w:r>
      <w:proofErr w:type="spellStart"/>
      <w:r w:rsidRPr="00002853">
        <w:rPr>
          <w:b/>
        </w:rPr>
        <w:t>plate</w:t>
      </w:r>
      <w:r w:rsidRPr="00002853">
        <w:t>LETS</w:t>
      </w:r>
      <w:proofErr w:type="spellEnd"/>
      <w:r w:rsidRPr="00002853">
        <w:t xml:space="preserve">      PLATELETS</w:t>
      </w:r>
    </w:p>
    <w:p w14:paraId="0D0DCD4C" w14:textId="77777777" w:rsidR="006A725E" w:rsidRPr="00002853" w:rsidRDefault="006A725E" w:rsidP="00A46ED2">
      <w:pPr>
        <w:pStyle w:val="CPRScapture"/>
        <w:spacing w:before="60" w:after="60"/>
      </w:pPr>
      <w:r w:rsidRPr="00002853">
        <w:t>Additional Requirements: &lt;Enter&gt;</w:t>
      </w:r>
    </w:p>
    <w:p w14:paraId="6589927B" w14:textId="77777777" w:rsidR="006A725E" w:rsidRPr="00002853" w:rsidRDefault="006A725E" w:rsidP="00A46ED2">
      <w:pPr>
        <w:pStyle w:val="CPRScapture"/>
        <w:spacing w:before="60" w:after="60"/>
      </w:pPr>
      <w:r w:rsidRPr="00002853">
        <w:t xml:space="preserve">Quantity: </w:t>
      </w:r>
      <w:r w:rsidRPr="00002853">
        <w:rPr>
          <w:b/>
        </w:rPr>
        <w:t>2</w:t>
      </w:r>
    </w:p>
    <w:p w14:paraId="69C56986" w14:textId="77777777" w:rsidR="006A725E" w:rsidRPr="00002853" w:rsidRDefault="006A725E" w:rsidP="00A46ED2">
      <w:pPr>
        <w:pStyle w:val="CPRScapture"/>
        <w:spacing w:before="60" w:after="60"/>
      </w:pPr>
      <w:r w:rsidRPr="00002853">
        <w:t xml:space="preserve">Another Component or Test: </w:t>
      </w:r>
    </w:p>
    <w:p w14:paraId="7E1A4284" w14:textId="77777777" w:rsidR="006A725E" w:rsidRPr="00002853" w:rsidRDefault="006A725E" w:rsidP="00A46ED2">
      <w:pPr>
        <w:pStyle w:val="CPRScapture"/>
        <w:spacing w:before="60" w:after="60"/>
      </w:pPr>
      <w:r w:rsidRPr="00002853">
        <w:t>SEND TO LAB - Means the patient is ambulatory and will be sent to the</w:t>
      </w:r>
    </w:p>
    <w:p w14:paraId="5076B677" w14:textId="77777777" w:rsidR="006A725E" w:rsidRPr="00002853" w:rsidRDefault="006A725E" w:rsidP="00A46ED2">
      <w:pPr>
        <w:pStyle w:val="CPRScapture"/>
        <w:spacing w:before="60" w:after="60"/>
      </w:pPr>
      <w:r w:rsidRPr="00002853">
        <w:t>Laboratory draw room to have blood drawn.</w:t>
      </w:r>
    </w:p>
    <w:p w14:paraId="7542DE73" w14:textId="77777777" w:rsidR="006A725E" w:rsidRPr="00002853" w:rsidRDefault="006A725E" w:rsidP="00A46ED2">
      <w:pPr>
        <w:pStyle w:val="CPRScapture"/>
        <w:spacing w:before="60" w:after="60"/>
      </w:pPr>
      <w:r w:rsidRPr="00002853">
        <w:t>WARD COLLECT - Means that either the physician or a nurse will be collecting</w:t>
      </w:r>
    </w:p>
    <w:p w14:paraId="215CDF36" w14:textId="77777777" w:rsidR="006A725E" w:rsidRPr="00002853" w:rsidRDefault="006A725E" w:rsidP="00A46ED2">
      <w:pPr>
        <w:pStyle w:val="CPRScapture"/>
        <w:spacing w:before="60" w:after="60"/>
      </w:pPr>
      <w:r w:rsidRPr="00002853">
        <w:t>the sample on the ward.</w:t>
      </w:r>
    </w:p>
    <w:p w14:paraId="02EBD0CB" w14:textId="77777777" w:rsidR="006A725E" w:rsidRPr="00002853" w:rsidRDefault="006A725E" w:rsidP="00A46ED2">
      <w:pPr>
        <w:pStyle w:val="CPRScapture"/>
        <w:spacing w:before="60" w:after="60"/>
      </w:pPr>
      <w:r w:rsidRPr="00002853">
        <w:t>LAB BLOOD TEAM - Means the phlebotomist from Lab will draw the blood on the</w:t>
      </w:r>
    </w:p>
    <w:p w14:paraId="2BB5BBBD" w14:textId="77777777" w:rsidR="006A725E" w:rsidRPr="00002853" w:rsidRDefault="006A725E" w:rsidP="00A46ED2">
      <w:pPr>
        <w:pStyle w:val="CPRScapture"/>
        <w:spacing w:before="60" w:after="60"/>
      </w:pPr>
      <w:r w:rsidRPr="00002853">
        <w:t>ward.  This method is limited to laboratory defined collection times.</w:t>
      </w:r>
    </w:p>
    <w:p w14:paraId="75EFF9C8" w14:textId="77777777" w:rsidR="006A725E" w:rsidRPr="00002853" w:rsidRDefault="006A725E" w:rsidP="00A46ED2">
      <w:pPr>
        <w:pStyle w:val="CPRScapture"/>
        <w:spacing w:before="60" w:after="60"/>
      </w:pPr>
      <w:r w:rsidRPr="00002853">
        <w:t>IMMEDIATE COLLECT BY BLOOD TEAM - Means the phlebotomist from Lab is on</w:t>
      </w:r>
    </w:p>
    <w:p w14:paraId="124E6060" w14:textId="77777777" w:rsidR="006A725E" w:rsidRPr="00002853" w:rsidRDefault="006A725E" w:rsidP="00A46ED2">
      <w:pPr>
        <w:pStyle w:val="CPRScapture"/>
        <w:spacing w:before="60" w:after="60"/>
      </w:pPr>
      <w:r w:rsidRPr="00002853">
        <w:t>call to draw blood on the ward.  This method is available during times</w:t>
      </w:r>
    </w:p>
    <w:p w14:paraId="63D3F9F2" w14:textId="77777777" w:rsidR="006A725E" w:rsidRPr="00002853" w:rsidRDefault="006A725E" w:rsidP="00A46ED2">
      <w:pPr>
        <w:pStyle w:val="CPRScapture"/>
        <w:spacing w:before="60" w:after="60"/>
      </w:pPr>
      <w:r w:rsidRPr="00002853">
        <w:t>defined by Laboratory.</w:t>
      </w:r>
    </w:p>
    <w:p w14:paraId="707B4649" w14:textId="77777777" w:rsidR="006A725E" w:rsidRPr="00002853" w:rsidRDefault="006A725E" w:rsidP="00A46ED2">
      <w:pPr>
        <w:pStyle w:val="CPRScapture"/>
        <w:spacing w:before="60" w:after="60"/>
      </w:pPr>
      <w:r w:rsidRPr="00002853">
        <w:t xml:space="preserve">     SP        Send patient to lab</w:t>
      </w:r>
    </w:p>
    <w:p w14:paraId="44446517" w14:textId="77777777" w:rsidR="006A725E" w:rsidRPr="00002853" w:rsidRDefault="006A725E" w:rsidP="00A46ED2">
      <w:pPr>
        <w:pStyle w:val="CPRScapture"/>
        <w:spacing w:before="60" w:after="60"/>
      </w:pPr>
      <w:r w:rsidRPr="00002853">
        <w:t xml:space="preserve">     WC        Ward collect &amp; deliver</w:t>
      </w:r>
    </w:p>
    <w:p w14:paraId="0EE705E4" w14:textId="77777777" w:rsidR="006A725E" w:rsidRPr="00002853" w:rsidRDefault="006A725E" w:rsidP="00A46ED2">
      <w:pPr>
        <w:pStyle w:val="CPRScapture"/>
        <w:spacing w:before="60" w:after="60"/>
      </w:pPr>
      <w:r w:rsidRPr="00002853">
        <w:t xml:space="preserve">     LC        Lab blood team</w:t>
      </w:r>
    </w:p>
    <w:p w14:paraId="4FD9A9D5" w14:textId="77777777" w:rsidR="006A725E" w:rsidRPr="00002853" w:rsidRDefault="006A725E" w:rsidP="00A46ED2">
      <w:pPr>
        <w:pStyle w:val="CPRScapture"/>
        <w:spacing w:before="60" w:after="60"/>
      </w:pPr>
      <w:r w:rsidRPr="00002853">
        <w:t xml:space="preserve">     I         Immediate collect by blood team</w:t>
      </w:r>
    </w:p>
    <w:p w14:paraId="6C553E72" w14:textId="77777777" w:rsidR="006A725E" w:rsidRPr="00002853" w:rsidRDefault="006A725E" w:rsidP="00A46ED2">
      <w:pPr>
        <w:pStyle w:val="CPRScapture"/>
        <w:spacing w:before="60" w:after="60"/>
      </w:pPr>
      <w:r w:rsidRPr="00002853">
        <w:t xml:space="preserve">Collected By: </w:t>
      </w:r>
      <w:proofErr w:type="spellStart"/>
      <w:r w:rsidRPr="00002853">
        <w:rPr>
          <w:b/>
        </w:rPr>
        <w:t>sp</w:t>
      </w:r>
      <w:proofErr w:type="spellEnd"/>
      <w:r w:rsidRPr="00002853">
        <w:t xml:space="preserve">  Send patient to lab</w:t>
      </w:r>
    </w:p>
    <w:p w14:paraId="1D49951A" w14:textId="77777777" w:rsidR="006A725E" w:rsidRPr="00002853" w:rsidRDefault="006A725E" w:rsidP="00A46ED2">
      <w:pPr>
        <w:pStyle w:val="CPRScapture"/>
        <w:spacing w:before="60" w:after="60"/>
      </w:pPr>
      <w:r w:rsidRPr="00002853">
        <w:t xml:space="preserve">Collection Date/Time: </w:t>
      </w:r>
      <w:r w:rsidRPr="00002853">
        <w:rPr>
          <w:b/>
        </w:rPr>
        <w:t>today</w:t>
      </w:r>
      <w:r w:rsidRPr="00002853">
        <w:t xml:space="preserve">  (MAR 16, 2009)</w:t>
      </w:r>
    </w:p>
    <w:p w14:paraId="2AE9B953" w14:textId="77777777" w:rsidR="006A725E" w:rsidRPr="00002853" w:rsidRDefault="006A725E" w:rsidP="00A46ED2">
      <w:pPr>
        <w:pStyle w:val="CPRScapture"/>
        <w:spacing w:before="60" w:after="60"/>
      </w:pPr>
      <w:r w:rsidRPr="00002853">
        <w:t xml:space="preserve">Urgency: </w:t>
      </w:r>
      <w:r w:rsidRPr="00002853">
        <w:rPr>
          <w:b/>
        </w:rPr>
        <w:t>stat</w:t>
      </w:r>
    </w:p>
    <w:p w14:paraId="63776570" w14:textId="77777777" w:rsidR="006A725E" w:rsidRPr="00002853" w:rsidRDefault="006A725E" w:rsidP="00A46ED2">
      <w:pPr>
        <w:pStyle w:val="CPRScapture"/>
        <w:spacing w:before="60" w:after="60"/>
      </w:pPr>
      <w:r w:rsidRPr="00002853">
        <w:t xml:space="preserve">Surgery: </w:t>
      </w:r>
      <w:r w:rsidRPr="00002853">
        <w:rPr>
          <w:b/>
        </w:rPr>
        <w:t>toenail</w:t>
      </w:r>
    </w:p>
    <w:p w14:paraId="767B740B" w14:textId="77777777" w:rsidR="006A725E" w:rsidRPr="00002853" w:rsidRDefault="006A725E" w:rsidP="00A46ED2">
      <w:pPr>
        <w:pStyle w:val="CPRScapture"/>
        <w:spacing w:before="60" w:after="60"/>
      </w:pPr>
      <w:r w:rsidRPr="00002853">
        <w:t xml:space="preserve">Date/Time Wanted: </w:t>
      </w:r>
      <w:r w:rsidRPr="00002853">
        <w:rPr>
          <w:b/>
        </w:rPr>
        <w:t>t</w:t>
      </w:r>
      <w:r w:rsidRPr="00002853">
        <w:t xml:space="preserve">  (MAR 16, 2009)</w:t>
      </w:r>
    </w:p>
    <w:p w14:paraId="791FBB96" w14:textId="77777777" w:rsidR="006A725E" w:rsidRPr="00002853" w:rsidRDefault="006A725E" w:rsidP="00A46ED2">
      <w:pPr>
        <w:pStyle w:val="CPRScapture"/>
        <w:spacing w:before="60" w:after="60"/>
      </w:pPr>
      <w:r w:rsidRPr="00002853">
        <w:t>Reason for Request: &lt;Enter&gt;</w:t>
      </w:r>
    </w:p>
    <w:p w14:paraId="516C516B" w14:textId="77777777" w:rsidR="006A725E" w:rsidRPr="00002853" w:rsidRDefault="006A725E" w:rsidP="00A46ED2">
      <w:pPr>
        <w:pStyle w:val="CPRScapture"/>
        <w:spacing w:before="60" w:after="60"/>
      </w:pPr>
      <w:r w:rsidRPr="00002853">
        <w:t xml:space="preserve">Comments: </w:t>
      </w:r>
    </w:p>
    <w:p w14:paraId="12AECEEE" w14:textId="77777777" w:rsidR="006A725E" w:rsidRPr="00002853" w:rsidRDefault="006A725E" w:rsidP="00A46ED2">
      <w:pPr>
        <w:pStyle w:val="CPRScapture"/>
        <w:spacing w:before="60" w:after="60"/>
      </w:pPr>
      <w:r w:rsidRPr="00002853">
        <w:t>-------------------------------------------------------------------------</w:t>
      </w:r>
    </w:p>
    <w:p w14:paraId="57454445" w14:textId="77777777" w:rsidR="006A725E" w:rsidRPr="00002853" w:rsidRDefault="006A725E" w:rsidP="00A46ED2">
      <w:pPr>
        <w:pStyle w:val="CPRScapture"/>
        <w:spacing w:before="60" w:after="60"/>
      </w:pPr>
      <w:r w:rsidRPr="00002853">
        <w:t xml:space="preserve">      Blood Components/Tests: RED BLOOD CELLS 2 unit(s)</w:t>
      </w:r>
    </w:p>
    <w:p w14:paraId="1758F3AB" w14:textId="77777777" w:rsidR="006A725E" w:rsidRPr="00002853" w:rsidRDefault="006A725E" w:rsidP="00A46ED2">
      <w:pPr>
        <w:pStyle w:val="CPRScapture"/>
        <w:spacing w:before="60" w:after="60"/>
      </w:pPr>
      <w:r w:rsidRPr="00002853">
        <w:t xml:space="preserve">                              TYPE &amp; SCREEN</w:t>
      </w:r>
    </w:p>
    <w:p w14:paraId="4A88B07A" w14:textId="77777777" w:rsidR="006A725E" w:rsidRPr="00002853" w:rsidRDefault="006A725E" w:rsidP="00A46ED2">
      <w:pPr>
        <w:pStyle w:val="CPRScapture"/>
        <w:spacing w:before="60" w:after="60"/>
      </w:pPr>
      <w:r w:rsidRPr="00002853">
        <w:t xml:space="preserve">                              PLATELETS 2 unit(s)</w:t>
      </w:r>
    </w:p>
    <w:p w14:paraId="78E70B7D" w14:textId="77777777" w:rsidR="006A725E" w:rsidRPr="00002853" w:rsidRDefault="006A725E" w:rsidP="00A46ED2">
      <w:pPr>
        <w:pStyle w:val="CPRScapture"/>
        <w:spacing w:before="60" w:after="60"/>
      </w:pPr>
      <w:r w:rsidRPr="00002853">
        <w:t xml:space="preserve">                Collected By: Send patient to lab</w:t>
      </w:r>
    </w:p>
    <w:p w14:paraId="52B0AC13" w14:textId="77777777" w:rsidR="006A725E" w:rsidRPr="00002853" w:rsidRDefault="006A725E" w:rsidP="00A46ED2">
      <w:pPr>
        <w:pStyle w:val="CPRScapture"/>
        <w:spacing w:before="60" w:after="60"/>
      </w:pPr>
      <w:r w:rsidRPr="00002853">
        <w:t xml:space="preserve">        Collection Date/Time: TODAY</w:t>
      </w:r>
    </w:p>
    <w:p w14:paraId="5EC643DF" w14:textId="77777777" w:rsidR="006A725E" w:rsidRPr="00002853" w:rsidRDefault="006A725E" w:rsidP="00A46ED2">
      <w:pPr>
        <w:pStyle w:val="CPRScapture"/>
        <w:spacing w:before="60" w:after="60"/>
      </w:pPr>
      <w:r w:rsidRPr="00002853">
        <w:t xml:space="preserve">                     Urgency: STAT</w:t>
      </w:r>
    </w:p>
    <w:p w14:paraId="77269C39" w14:textId="77777777" w:rsidR="006A725E" w:rsidRPr="00002853" w:rsidRDefault="006A725E" w:rsidP="00A46ED2">
      <w:pPr>
        <w:pStyle w:val="CPRScapture"/>
        <w:spacing w:before="60" w:after="60"/>
      </w:pPr>
      <w:r w:rsidRPr="00002853">
        <w:t xml:space="preserve">                     Surgery: toenail</w:t>
      </w:r>
    </w:p>
    <w:p w14:paraId="1F442B39" w14:textId="77777777" w:rsidR="006A725E" w:rsidRPr="00002853" w:rsidRDefault="006A725E" w:rsidP="00A46ED2">
      <w:pPr>
        <w:pStyle w:val="CPRScapture"/>
        <w:spacing w:before="60" w:after="60"/>
      </w:pPr>
      <w:r w:rsidRPr="00002853">
        <w:t xml:space="preserve">            Date/Time Wanted: TODAY</w:t>
      </w:r>
    </w:p>
    <w:p w14:paraId="153AEE92" w14:textId="77777777" w:rsidR="006A725E" w:rsidRPr="00002853" w:rsidRDefault="006A725E" w:rsidP="00A46ED2">
      <w:pPr>
        <w:pStyle w:val="CPRScapture"/>
        <w:spacing w:before="60" w:after="60"/>
      </w:pPr>
      <w:r w:rsidRPr="00002853">
        <w:t xml:space="preserve">          Reason for Request: surgery</w:t>
      </w:r>
    </w:p>
    <w:p w14:paraId="10DF07BF" w14:textId="77777777" w:rsidR="006A725E" w:rsidRPr="00002853" w:rsidRDefault="006A725E" w:rsidP="00A46ED2">
      <w:pPr>
        <w:pStyle w:val="CPRScapture"/>
        <w:spacing w:before="60" w:after="60"/>
      </w:pPr>
      <w:r w:rsidRPr="00002853">
        <w:t>-------------------------------------------------------------------------</w:t>
      </w:r>
    </w:p>
    <w:p w14:paraId="3C05F48F" w14:textId="77777777" w:rsidR="006A725E" w:rsidRPr="00002853" w:rsidRDefault="006A725E" w:rsidP="00A46ED2">
      <w:pPr>
        <w:pStyle w:val="CPRScapture"/>
        <w:spacing w:before="60" w:after="60"/>
      </w:pPr>
      <w:r w:rsidRPr="00002853">
        <w:t>(P)lace, (E)</w:t>
      </w:r>
      <w:proofErr w:type="spellStart"/>
      <w:r w:rsidRPr="00002853">
        <w:t>dit</w:t>
      </w:r>
      <w:proofErr w:type="spellEnd"/>
      <w:r w:rsidRPr="00002853">
        <w:t>, or (C)</w:t>
      </w:r>
      <w:proofErr w:type="spellStart"/>
      <w:r w:rsidRPr="00002853">
        <w:t>ancel</w:t>
      </w:r>
      <w:proofErr w:type="spellEnd"/>
      <w:r w:rsidRPr="00002853">
        <w:t xml:space="preserve"> this quick order? PLACE// </w:t>
      </w:r>
      <w:r w:rsidRPr="00002853">
        <w:rPr>
          <w:b/>
        </w:rPr>
        <w:t>p</w:t>
      </w:r>
      <w:r w:rsidRPr="00002853">
        <w:t xml:space="preserve">  PLACE</w:t>
      </w:r>
    </w:p>
    <w:p w14:paraId="20E7DFD0" w14:textId="77777777" w:rsidR="006A725E" w:rsidRPr="00002853" w:rsidRDefault="006A725E" w:rsidP="00751700">
      <w:pPr>
        <w:pStyle w:val="Heading3"/>
      </w:pPr>
      <w:r w:rsidRPr="00002853">
        <w:br w:type="page"/>
      </w:r>
      <w:bookmarkStart w:id="718" w:name="_Toc22644779"/>
      <w:r w:rsidRPr="00002853">
        <w:lastRenderedPageBreak/>
        <w:t>Adding to the Order Menu</w:t>
      </w:r>
      <w:bookmarkEnd w:id="718"/>
    </w:p>
    <w:p w14:paraId="7A81F5AB" w14:textId="77777777" w:rsidR="006A725E" w:rsidRPr="00002853" w:rsidRDefault="006A725E" w:rsidP="006A725E">
      <w:pPr>
        <w:pStyle w:val="CPRSH2Body"/>
      </w:pPr>
      <w:r w:rsidRPr="00002853">
        <w:rPr>
          <w:rStyle w:val="CPRSH3BodyChar"/>
        </w:rPr>
        <w:t>Since you can no longer order blood bank tests through the lab order dialogs, you need to put a blood bank dialog where it can be accessed by users who need it. In the following example we put the exported dialog into the WRI</w:t>
      </w:r>
      <w:r w:rsidRPr="00002853">
        <w:rPr>
          <w:rStyle w:val="CPRSH3BodyChar"/>
        </w:rPr>
        <w:fldChar w:fldCharType="begin"/>
      </w:r>
      <w:r w:rsidRPr="00002853">
        <w:instrText xml:space="preserve"> XE "VBECS:adding to the Write Orders list" </w:instrText>
      </w:r>
      <w:r w:rsidRPr="00002853">
        <w:rPr>
          <w:rStyle w:val="CPRSH3BodyChar"/>
        </w:rPr>
        <w:fldChar w:fldCharType="end"/>
      </w:r>
      <w:r w:rsidRPr="00002853">
        <w:rPr>
          <w:rStyle w:val="CPRSH3BodyChar"/>
        </w:rPr>
        <w:t>TE ORDERS menu for doctors at our facility:</w:t>
      </w:r>
      <w:r w:rsidRPr="00002853">
        <w:t xml:space="preserve"> </w:t>
      </w:r>
    </w:p>
    <w:p w14:paraId="66BA896B" w14:textId="77777777" w:rsidR="006A725E" w:rsidRPr="00002853" w:rsidRDefault="006A725E" w:rsidP="00AC064D">
      <w:pPr>
        <w:pStyle w:val="CPRScapture"/>
        <w:spacing w:before="40" w:after="40"/>
      </w:pPr>
      <w:r w:rsidRPr="00002853">
        <w:t xml:space="preserve">Select OPTION NAME: </w:t>
      </w:r>
      <w:proofErr w:type="spellStart"/>
      <w:r w:rsidRPr="00002853">
        <w:rPr>
          <w:b/>
        </w:rPr>
        <w:t>ormgr</w:t>
      </w:r>
      <w:proofErr w:type="spellEnd"/>
      <w:r w:rsidRPr="00002853">
        <w:rPr>
          <w:b/>
        </w:rPr>
        <w:t> </w:t>
      </w:r>
      <w:r w:rsidRPr="00002853">
        <w:t>      CPRS Manager Menu</w:t>
      </w:r>
    </w:p>
    <w:p w14:paraId="652C4989" w14:textId="767D55F4" w:rsidR="006A725E" w:rsidRPr="00002853" w:rsidRDefault="006A725E" w:rsidP="00AC064D">
      <w:pPr>
        <w:pStyle w:val="CPRScapture"/>
        <w:spacing w:before="40" w:after="40"/>
      </w:pPr>
      <w:r w:rsidRPr="00002853">
        <w:t>    CL     Clinician Menu ...</w:t>
      </w:r>
    </w:p>
    <w:p w14:paraId="6F0E09BF" w14:textId="77777777" w:rsidR="006A725E" w:rsidRPr="00002853" w:rsidRDefault="006A725E" w:rsidP="00AC064D">
      <w:pPr>
        <w:pStyle w:val="CPRScapture"/>
        <w:spacing w:before="40" w:after="40"/>
      </w:pPr>
      <w:r w:rsidRPr="00002853">
        <w:t>   NM     Nurse Menu ...</w:t>
      </w:r>
    </w:p>
    <w:p w14:paraId="0898E3B2" w14:textId="77777777" w:rsidR="006A725E" w:rsidRPr="00002853" w:rsidRDefault="006A725E" w:rsidP="00AC064D">
      <w:pPr>
        <w:pStyle w:val="CPRScapture"/>
        <w:spacing w:before="40" w:after="40"/>
      </w:pPr>
      <w:r w:rsidRPr="00002853">
        <w:t>   WC     Ward Clerk Menu ...</w:t>
      </w:r>
    </w:p>
    <w:p w14:paraId="6C63C827" w14:textId="77777777" w:rsidR="006A725E" w:rsidRPr="00002853" w:rsidRDefault="006A725E" w:rsidP="00AC064D">
      <w:pPr>
        <w:pStyle w:val="CPRScapture"/>
        <w:spacing w:before="40" w:after="40"/>
      </w:pPr>
      <w:r w:rsidRPr="00002853">
        <w:t>   PE     CPRS Configuration (Clin Coord) ...</w:t>
      </w:r>
    </w:p>
    <w:p w14:paraId="36E75228" w14:textId="415758D1" w:rsidR="006A725E" w:rsidRPr="00002853" w:rsidRDefault="006A725E" w:rsidP="00AC064D">
      <w:pPr>
        <w:pStyle w:val="CPRScapture"/>
        <w:spacing w:before="40" w:after="40"/>
      </w:pPr>
      <w:r w:rsidRPr="00002853">
        <w:t xml:space="preserve"> Select CPRS Manager Menu Option: </w:t>
      </w:r>
      <w:r w:rsidRPr="00002853">
        <w:rPr>
          <w:b/>
        </w:rPr>
        <w:t>pe</w:t>
      </w:r>
      <w:r w:rsidRPr="00002853">
        <w:t>  CPRS Configuration (Clin Coord)</w:t>
      </w:r>
    </w:p>
    <w:p w14:paraId="4ECB0112" w14:textId="4EF72869" w:rsidR="006A725E" w:rsidRPr="00002853" w:rsidRDefault="006A725E" w:rsidP="00AC064D">
      <w:pPr>
        <w:pStyle w:val="CPRScapture"/>
        <w:spacing w:before="40" w:after="40"/>
      </w:pPr>
      <w:r w:rsidRPr="00002853">
        <w:t>     AL     Allocate OE/RR Security Keys</w:t>
      </w:r>
    </w:p>
    <w:p w14:paraId="5CF4EC73" w14:textId="77777777" w:rsidR="006A725E" w:rsidRPr="00002853" w:rsidRDefault="006A725E" w:rsidP="00AC064D">
      <w:pPr>
        <w:pStyle w:val="CPRScapture"/>
        <w:spacing w:before="40" w:after="40"/>
      </w:pPr>
      <w:r w:rsidRPr="00002853">
        <w:t>   KK     Check for Multiple Keys</w:t>
      </w:r>
    </w:p>
    <w:p w14:paraId="3B1FDA9C" w14:textId="77777777" w:rsidR="006A725E" w:rsidRPr="00002853" w:rsidRDefault="006A725E" w:rsidP="00AC064D">
      <w:pPr>
        <w:pStyle w:val="CPRScapture"/>
        <w:spacing w:before="40" w:after="40"/>
      </w:pPr>
      <w:r w:rsidRPr="00002853">
        <w:t>   DC     Edit DC Reasons</w:t>
      </w:r>
    </w:p>
    <w:p w14:paraId="50125C8D" w14:textId="77777777" w:rsidR="006A725E" w:rsidRPr="00002853" w:rsidRDefault="006A725E" w:rsidP="00AC064D">
      <w:pPr>
        <w:pStyle w:val="CPRScapture"/>
        <w:spacing w:before="40" w:after="40"/>
      </w:pPr>
      <w:r w:rsidRPr="00002853">
        <w:t>   GP     GUI Parameters ...</w:t>
      </w:r>
    </w:p>
    <w:p w14:paraId="6B756ACE" w14:textId="77777777" w:rsidR="006A725E" w:rsidRPr="00002853" w:rsidRDefault="006A725E" w:rsidP="00AC064D">
      <w:pPr>
        <w:pStyle w:val="CPRScapture"/>
        <w:spacing w:before="40" w:after="40"/>
      </w:pPr>
      <w:r w:rsidRPr="00002853">
        <w:t>   GA     GUI Access - Tabs, RPL</w:t>
      </w:r>
    </w:p>
    <w:p w14:paraId="128F5C05" w14:textId="77777777" w:rsidR="006A725E" w:rsidRPr="00002853" w:rsidRDefault="006A725E" w:rsidP="00AC064D">
      <w:pPr>
        <w:pStyle w:val="CPRScapture"/>
        <w:spacing w:before="40" w:after="40"/>
      </w:pPr>
      <w:r w:rsidRPr="00002853">
        <w:t>   MI     Miscellaneous Parameters</w:t>
      </w:r>
    </w:p>
    <w:p w14:paraId="20C9F6F9" w14:textId="77777777" w:rsidR="006A725E" w:rsidRPr="00002853" w:rsidRDefault="006A725E" w:rsidP="00AC064D">
      <w:pPr>
        <w:pStyle w:val="CPRScapture"/>
        <w:spacing w:before="40" w:after="40"/>
      </w:pPr>
      <w:r w:rsidRPr="00002853">
        <w:t>   NO     Notification Mgmt Menu ...</w:t>
      </w:r>
    </w:p>
    <w:p w14:paraId="7F14690C" w14:textId="77777777" w:rsidR="006A725E" w:rsidRPr="00002853" w:rsidRDefault="006A725E" w:rsidP="00AC064D">
      <w:pPr>
        <w:pStyle w:val="CPRScapture"/>
        <w:spacing w:before="40" w:after="40"/>
      </w:pPr>
      <w:r w:rsidRPr="00002853">
        <w:t>   OC     Order Checking Mgmt Menu ...</w:t>
      </w:r>
    </w:p>
    <w:p w14:paraId="4D0EF336" w14:textId="77777777" w:rsidR="006A725E" w:rsidRPr="00002853" w:rsidRDefault="006A725E" w:rsidP="00AC064D">
      <w:pPr>
        <w:pStyle w:val="CPRScapture"/>
        <w:spacing w:before="40" w:after="40"/>
        <w:rPr>
          <w:lang w:val="fr-FR"/>
        </w:rPr>
      </w:pPr>
      <w:r w:rsidRPr="00002853">
        <w:t xml:space="preserve">   </w:t>
      </w:r>
      <w:r w:rsidRPr="00002853">
        <w:rPr>
          <w:lang w:val="fr-FR"/>
        </w:rPr>
        <w:t xml:space="preserve">MM     </w:t>
      </w:r>
      <w:proofErr w:type="spellStart"/>
      <w:r w:rsidRPr="00002853">
        <w:rPr>
          <w:lang w:val="fr-FR"/>
        </w:rPr>
        <w:t>Order</w:t>
      </w:r>
      <w:proofErr w:type="spellEnd"/>
      <w:r w:rsidRPr="00002853">
        <w:rPr>
          <w:lang w:val="fr-FR"/>
        </w:rPr>
        <w:t xml:space="preserve"> Menu Management ...</w:t>
      </w:r>
    </w:p>
    <w:p w14:paraId="51953037" w14:textId="77777777" w:rsidR="006A725E" w:rsidRPr="00002853" w:rsidRDefault="006A725E" w:rsidP="00AC064D">
      <w:pPr>
        <w:pStyle w:val="CPRScapture"/>
        <w:spacing w:before="40" w:after="40"/>
        <w:rPr>
          <w:lang w:val="fr-FR"/>
        </w:rPr>
      </w:pPr>
      <w:r w:rsidRPr="00002853">
        <w:rPr>
          <w:lang w:val="fr-FR"/>
        </w:rPr>
        <w:t>   LI     Patient List Mgmt Menu ...</w:t>
      </w:r>
    </w:p>
    <w:p w14:paraId="63678066" w14:textId="77777777" w:rsidR="006A725E" w:rsidRPr="00002853" w:rsidRDefault="006A725E" w:rsidP="00AC064D">
      <w:pPr>
        <w:pStyle w:val="CPRScapture"/>
        <w:spacing w:before="40" w:after="40"/>
      </w:pPr>
      <w:r w:rsidRPr="00002853">
        <w:rPr>
          <w:lang w:val="fr-FR"/>
        </w:rPr>
        <w:t xml:space="preserve">   </w:t>
      </w:r>
      <w:r w:rsidRPr="00002853">
        <w:t>FP     Print Formats</w:t>
      </w:r>
    </w:p>
    <w:p w14:paraId="14B5C1C4" w14:textId="77777777" w:rsidR="006A725E" w:rsidRPr="00002853" w:rsidRDefault="006A725E" w:rsidP="00AC064D">
      <w:pPr>
        <w:pStyle w:val="CPRScapture"/>
        <w:spacing w:before="40" w:after="40"/>
      </w:pPr>
      <w:r w:rsidRPr="00002853">
        <w:t>   PR     Print/Report Parameters ...</w:t>
      </w:r>
    </w:p>
    <w:p w14:paraId="1BD74795" w14:textId="77777777" w:rsidR="006A725E" w:rsidRPr="00002853" w:rsidRDefault="006A725E" w:rsidP="00AC064D">
      <w:pPr>
        <w:pStyle w:val="CPRScapture"/>
        <w:spacing w:before="40" w:after="40"/>
      </w:pPr>
      <w:r w:rsidRPr="00002853">
        <w:t>   RE     Release/Cancel Delayed Orders</w:t>
      </w:r>
    </w:p>
    <w:p w14:paraId="2CE1EEA1" w14:textId="77777777" w:rsidR="006A725E" w:rsidRPr="00002853" w:rsidRDefault="006A725E" w:rsidP="00AC064D">
      <w:pPr>
        <w:pStyle w:val="CPRScapture"/>
        <w:spacing w:before="40" w:after="40"/>
      </w:pPr>
      <w:r w:rsidRPr="00002853">
        <w:t>   US     Unsigned orders search</w:t>
      </w:r>
    </w:p>
    <w:p w14:paraId="728C659C" w14:textId="77777777" w:rsidR="006A725E" w:rsidRPr="00002853" w:rsidRDefault="006A725E" w:rsidP="00AC064D">
      <w:pPr>
        <w:pStyle w:val="CPRScapture"/>
        <w:spacing w:before="40" w:after="40"/>
      </w:pPr>
      <w:r w:rsidRPr="00002853">
        <w:t>   EX     Set Unsigned Orders View on Exit</w:t>
      </w:r>
    </w:p>
    <w:p w14:paraId="0F230AAF" w14:textId="77777777" w:rsidR="006A725E" w:rsidRPr="00002853" w:rsidRDefault="006A725E" w:rsidP="00AC064D">
      <w:pPr>
        <w:pStyle w:val="CPRScapture"/>
        <w:spacing w:before="40" w:after="40"/>
      </w:pPr>
      <w:r w:rsidRPr="00002853">
        <w:t>   NA     Search orders by Nature or Status</w:t>
      </w:r>
    </w:p>
    <w:p w14:paraId="4E5D9C89" w14:textId="77777777" w:rsidR="006A725E" w:rsidRPr="00002853" w:rsidRDefault="006A725E" w:rsidP="00AC064D">
      <w:pPr>
        <w:pStyle w:val="CPRScapture"/>
        <w:spacing w:before="40" w:after="40"/>
      </w:pPr>
      <w:r w:rsidRPr="00002853">
        <w:t>   CM     Care Management Menu ...</w:t>
      </w:r>
    </w:p>
    <w:p w14:paraId="784B201D" w14:textId="77777777" w:rsidR="006A725E" w:rsidRPr="00002853" w:rsidRDefault="006A725E" w:rsidP="00AC064D">
      <w:pPr>
        <w:pStyle w:val="CPRScapture"/>
        <w:spacing w:before="40" w:after="40"/>
      </w:pPr>
      <w:r w:rsidRPr="00002853">
        <w:t>   DO     Event Delayed Orders Menu ...</w:t>
      </w:r>
    </w:p>
    <w:p w14:paraId="751BEB66" w14:textId="77777777" w:rsidR="006A725E" w:rsidRPr="00002853" w:rsidRDefault="006A725E" w:rsidP="00AC064D">
      <w:pPr>
        <w:pStyle w:val="CPRScapture"/>
        <w:spacing w:before="40" w:after="40"/>
      </w:pPr>
      <w:r w:rsidRPr="00002853">
        <w:t>   LO     Lapsed Orders search</w:t>
      </w:r>
    </w:p>
    <w:p w14:paraId="4B22936D" w14:textId="77777777" w:rsidR="006A725E" w:rsidRPr="00002853" w:rsidRDefault="006A725E" w:rsidP="00AC064D">
      <w:pPr>
        <w:pStyle w:val="CPRScapture"/>
        <w:spacing w:before="40" w:after="40"/>
      </w:pPr>
      <w:r w:rsidRPr="00002853">
        <w:t>   PM     Performance Monitor Report</w:t>
      </w:r>
    </w:p>
    <w:p w14:paraId="7D0D44F5" w14:textId="77777777" w:rsidR="006A725E" w:rsidRPr="00002853" w:rsidRDefault="006A725E" w:rsidP="00AC064D">
      <w:pPr>
        <w:pStyle w:val="CPRScapture"/>
        <w:spacing w:before="40" w:after="40"/>
      </w:pPr>
      <w:r w:rsidRPr="00002853">
        <w:t xml:space="preserve">Select CPRS Configuration (Clin Coord) Option: </w:t>
      </w:r>
      <w:r w:rsidRPr="00002853">
        <w:rPr>
          <w:b/>
        </w:rPr>
        <w:t>mm</w:t>
      </w:r>
      <w:r w:rsidRPr="00002853">
        <w:t>  Order Menu Management</w:t>
      </w:r>
    </w:p>
    <w:p w14:paraId="1334AA48" w14:textId="77777777" w:rsidR="006A725E" w:rsidRPr="00002853" w:rsidRDefault="006A725E" w:rsidP="00AC064D">
      <w:pPr>
        <w:pStyle w:val="CPRScapture"/>
        <w:spacing w:before="40" w:after="40"/>
      </w:pPr>
      <w:r w:rsidRPr="00002853">
        <w:t>   OI     Manage orderable items ...</w:t>
      </w:r>
    </w:p>
    <w:p w14:paraId="6675415B" w14:textId="77777777" w:rsidR="006A725E" w:rsidRPr="00002853" w:rsidRDefault="006A725E" w:rsidP="00AC064D">
      <w:pPr>
        <w:pStyle w:val="CPRScapture"/>
        <w:spacing w:before="40" w:after="40"/>
      </w:pPr>
      <w:r w:rsidRPr="00002853">
        <w:t>   PM     Enter/edit prompts</w:t>
      </w:r>
    </w:p>
    <w:p w14:paraId="3B59240D" w14:textId="77777777" w:rsidR="006A725E" w:rsidRPr="00002853" w:rsidRDefault="006A725E" w:rsidP="00AC064D">
      <w:pPr>
        <w:pStyle w:val="CPRScapture"/>
        <w:spacing w:before="40" w:after="40"/>
      </w:pPr>
      <w:r w:rsidRPr="00002853">
        <w:t>   GO     Enter/edit generic orders</w:t>
      </w:r>
    </w:p>
    <w:p w14:paraId="65C8DCBD" w14:textId="77777777" w:rsidR="006A725E" w:rsidRPr="00002853" w:rsidRDefault="006A725E" w:rsidP="00AC064D">
      <w:pPr>
        <w:pStyle w:val="CPRScapture"/>
        <w:spacing w:before="40" w:after="40"/>
      </w:pPr>
      <w:r w:rsidRPr="00002853">
        <w:t xml:space="preserve">   </w:t>
      </w:r>
      <w:proofErr w:type="spellStart"/>
      <w:r w:rsidRPr="00002853">
        <w:t>QO</w:t>
      </w:r>
      <w:proofErr w:type="spellEnd"/>
      <w:r w:rsidRPr="00002853">
        <w:t>     Enter/edit quick orders</w:t>
      </w:r>
    </w:p>
    <w:p w14:paraId="65C92C94" w14:textId="77777777" w:rsidR="006A725E" w:rsidRPr="00002853" w:rsidRDefault="006A725E" w:rsidP="00AC064D">
      <w:pPr>
        <w:pStyle w:val="CPRScapture"/>
        <w:spacing w:before="40" w:after="40"/>
      </w:pPr>
      <w:r w:rsidRPr="00002853">
        <w:t>   QU     Edit personal quick orders by user</w:t>
      </w:r>
    </w:p>
    <w:p w14:paraId="71C01583" w14:textId="77777777" w:rsidR="006A725E" w:rsidRPr="00002853" w:rsidRDefault="006A725E" w:rsidP="00AC064D">
      <w:pPr>
        <w:pStyle w:val="CPRScapture"/>
        <w:spacing w:before="40" w:after="40"/>
      </w:pPr>
      <w:r w:rsidRPr="00002853">
        <w:t>   ST     Enter/edit order sets</w:t>
      </w:r>
    </w:p>
    <w:p w14:paraId="71062412" w14:textId="77777777" w:rsidR="006A725E" w:rsidRPr="00002853" w:rsidRDefault="006A725E" w:rsidP="00AC064D">
      <w:pPr>
        <w:pStyle w:val="CPRScapture"/>
        <w:spacing w:before="40" w:after="40"/>
      </w:pPr>
      <w:r w:rsidRPr="00002853">
        <w:t>   AC     Enter/edit actions</w:t>
      </w:r>
    </w:p>
    <w:p w14:paraId="13A2AC85" w14:textId="77777777" w:rsidR="006A725E" w:rsidRPr="00002853" w:rsidRDefault="006A725E" w:rsidP="00AC064D">
      <w:pPr>
        <w:pStyle w:val="CPRScapture"/>
        <w:spacing w:before="40" w:after="40"/>
      </w:pPr>
      <w:r w:rsidRPr="00002853">
        <w:t>   MN     Enter/edit order menus</w:t>
      </w:r>
    </w:p>
    <w:p w14:paraId="62C12608" w14:textId="77777777" w:rsidR="006A725E" w:rsidRPr="00002853" w:rsidRDefault="006A725E" w:rsidP="00AC064D">
      <w:pPr>
        <w:pStyle w:val="CPRScapture"/>
        <w:spacing w:before="40" w:after="40"/>
      </w:pPr>
      <w:r w:rsidRPr="00002853">
        <w:t>   AO     Assign Primary Order Menu</w:t>
      </w:r>
    </w:p>
    <w:p w14:paraId="26DCF832" w14:textId="77777777" w:rsidR="006A725E" w:rsidRPr="00002853" w:rsidRDefault="006A725E" w:rsidP="00AC064D">
      <w:pPr>
        <w:pStyle w:val="CPRScapture"/>
        <w:spacing w:before="40" w:after="40"/>
      </w:pPr>
      <w:r w:rsidRPr="00002853">
        <w:t>   CP     Convert protocols</w:t>
      </w:r>
    </w:p>
    <w:p w14:paraId="062A503D" w14:textId="77777777" w:rsidR="006A725E" w:rsidRPr="00002853" w:rsidRDefault="006A725E" w:rsidP="00AC064D">
      <w:pPr>
        <w:pStyle w:val="CPRScapture"/>
        <w:spacing w:before="40" w:after="40"/>
      </w:pPr>
      <w:r w:rsidRPr="00002853">
        <w:t>   SR     Search/replace components</w:t>
      </w:r>
    </w:p>
    <w:p w14:paraId="2054DEDF" w14:textId="77777777" w:rsidR="006A725E" w:rsidRPr="00002853" w:rsidRDefault="006A725E" w:rsidP="00AC064D">
      <w:pPr>
        <w:pStyle w:val="CPRScapture"/>
        <w:spacing w:before="40" w:after="40"/>
      </w:pPr>
      <w:r w:rsidRPr="00002853">
        <w:t>   LM     List Primary Order Menus</w:t>
      </w:r>
    </w:p>
    <w:p w14:paraId="72F6D904" w14:textId="77777777" w:rsidR="006A725E" w:rsidRPr="00002853" w:rsidRDefault="006A725E" w:rsidP="00AC064D">
      <w:pPr>
        <w:pStyle w:val="CPRScapture"/>
        <w:spacing w:before="40" w:after="40"/>
      </w:pPr>
      <w:r w:rsidRPr="00002853">
        <w:t>   DS     Disable/Enable order dialogs</w:t>
      </w:r>
    </w:p>
    <w:p w14:paraId="02F05DA7" w14:textId="77777777" w:rsidR="006A725E" w:rsidRPr="00002853" w:rsidRDefault="006A725E" w:rsidP="00AC064D">
      <w:pPr>
        <w:pStyle w:val="CPRScapture"/>
        <w:spacing w:before="40" w:after="40"/>
      </w:pPr>
      <w:r w:rsidRPr="00002853">
        <w:t>   CS     Review Quick Orders for Inactive ICD9 Codes</w:t>
      </w:r>
    </w:p>
    <w:p w14:paraId="5A45720F" w14:textId="77777777" w:rsidR="006A725E" w:rsidRPr="00002853" w:rsidRDefault="006A725E" w:rsidP="00AC064D">
      <w:pPr>
        <w:pStyle w:val="CPRScapture"/>
        <w:spacing w:before="40" w:after="40"/>
      </w:pPr>
      <w:r w:rsidRPr="00002853">
        <w:t>   MR     Medication Quick Order Report</w:t>
      </w:r>
    </w:p>
    <w:p w14:paraId="3535919A" w14:textId="77777777" w:rsidR="006A725E" w:rsidRPr="00002853" w:rsidRDefault="006A725E" w:rsidP="00AC064D">
      <w:pPr>
        <w:pStyle w:val="CPRScapture"/>
        <w:spacing w:before="40" w:after="40"/>
      </w:pPr>
      <w:r w:rsidRPr="00002853">
        <w:t xml:space="preserve">   CV     Convert IV Inpatient </w:t>
      </w:r>
      <w:proofErr w:type="spellStart"/>
      <w:r w:rsidRPr="00002853">
        <w:t>QO</w:t>
      </w:r>
      <w:proofErr w:type="spellEnd"/>
      <w:r w:rsidRPr="00002853">
        <w:t xml:space="preserve"> to Infusion </w:t>
      </w:r>
      <w:proofErr w:type="spellStart"/>
      <w:r w:rsidRPr="00002853">
        <w:t>QO</w:t>
      </w:r>
      <w:proofErr w:type="spellEnd"/>
    </w:p>
    <w:p w14:paraId="4EF7BD63" w14:textId="77777777" w:rsidR="006A725E" w:rsidRPr="00002853" w:rsidRDefault="006A725E" w:rsidP="00AC064D">
      <w:pPr>
        <w:pStyle w:val="CPRScapture"/>
        <w:spacing w:before="40" w:after="40"/>
      </w:pPr>
      <w:r w:rsidRPr="00002853">
        <w:t xml:space="preserve">Select Order Menu Management Option:  </w:t>
      </w:r>
      <w:r w:rsidRPr="00002853">
        <w:rPr>
          <w:b/>
        </w:rPr>
        <w:t>MN</w:t>
      </w:r>
      <w:r w:rsidRPr="00002853">
        <w:t>  Enter/edit order menus</w:t>
      </w:r>
    </w:p>
    <w:p w14:paraId="11296F36" w14:textId="77777777" w:rsidR="006A725E" w:rsidRPr="00002853" w:rsidRDefault="006A725E" w:rsidP="00AC064D">
      <w:pPr>
        <w:pStyle w:val="CPRScapture"/>
        <w:spacing w:before="40" w:after="40"/>
      </w:pPr>
      <w:r w:rsidRPr="00002853">
        <w:t xml:space="preserve">Select ORDER MENU: </w:t>
      </w:r>
      <w:r w:rsidRPr="00002853">
        <w:rPr>
          <w:b/>
        </w:rPr>
        <w:t>WRITE ORDER LIST</w:t>
      </w:r>
      <w:r w:rsidRPr="00002853">
        <w:t xml:space="preserve">  </w:t>
      </w:r>
    </w:p>
    <w:p w14:paraId="7D9C21D6" w14:textId="77777777" w:rsidR="006A725E" w:rsidRPr="00002853" w:rsidRDefault="006A725E" w:rsidP="006A725E">
      <w:pPr>
        <w:pStyle w:val="CPRSH3Note"/>
      </w:pPr>
      <w:r w:rsidRPr="00002853">
        <w:br w:type="page"/>
      </w:r>
      <w:r w:rsidRPr="00002853">
        <w:lastRenderedPageBreak/>
        <w:t> </w:t>
      </w:r>
    </w:p>
    <w:p w14:paraId="69CB09EC" w14:textId="77777777" w:rsidR="006A725E" w:rsidRPr="00002853" w:rsidRDefault="006A725E" w:rsidP="006A725E">
      <w:pPr>
        <w:pStyle w:val="CPRScapture"/>
      </w:pPr>
      <w:r w:rsidRPr="00002853">
        <w:t xml:space="preserve">Menu Editor                Jan 28, 2008@16:06:49       Page:    1 of    3 </w:t>
      </w:r>
    </w:p>
    <w:p w14:paraId="2D489441" w14:textId="77777777" w:rsidR="006A725E" w:rsidRPr="00002853" w:rsidRDefault="006A725E" w:rsidP="006A725E">
      <w:pPr>
        <w:pStyle w:val="CPRScapture"/>
      </w:pPr>
      <w:r w:rsidRPr="00002853">
        <w:t>Menu: WRITE ORDER LIST                                   Column Width: 80</w:t>
      </w:r>
    </w:p>
    <w:p w14:paraId="546C3C35" w14:textId="77777777" w:rsidR="006A725E" w:rsidRPr="00002853" w:rsidRDefault="006A725E" w:rsidP="006A725E">
      <w:pPr>
        <w:pStyle w:val="CPRScapture"/>
        <w:rPr>
          <w:u w:val="single"/>
        </w:rPr>
      </w:pPr>
      <w:r w:rsidRPr="00002853">
        <w:rPr>
          <w:u w:val="single"/>
        </w:rPr>
        <w:t xml:space="preserve"> 1                                                                       </w:t>
      </w:r>
    </w:p>
    <w:p w14:paraId="574E98BE" w14:textId="35842041" w:rsidR="006A725E" w:rsidRPr="00002853" w:rsidRDefault="006A725E" w:rsidP="006A725E">
      <w:pPr>
        <w:pStyle w:val="CPRScapture"/>
      </w:pPr>
      <w:r w:rsidRPr="00002853">
        <w:t xml:space="preserve">|     ADD NEW ORDERS                                               </w:t>
      </w:r>
    </w:p>
    <w:p w14:paraId="7D46828B" w14:textId="28D62E03" w:rsidR="006A725E" w:rsidRPr="00002853" w:rsidRDefault="006A725E" w:rsidP="006A725E">
      <w:pPr>
        <w:pStyle w:val="CPRScapture"/>
      </w:pPr>
      <w:r w:rsidRPr="00002853">
        <w:t xml:space="preserve">|     ALLERGIES                                                </w:t>
      </w:r>
    </w:p>
    <w:p w14:paraId="150B0051" w14:textId="3BAFFF1C" w:rsidR="006A725E" w:rsidRPr="00002853" w:rsidRDefault="006A725E" w:rsidP="006A725E">
      <w:pPr>
        <w:pStyle w:val="CPRScapture"/>
      </w:pPr>
      <w:r w:rsidRPr="00002853">
        <w:t xml:space="preserve">|     DIET                                                             </w:t>
      </w:r>
    </w:p>
    <w:p w14:paraId="6217D39A" w14:textId="69DA9CBA" w:rsidR="006A725E" w:rsidRPr="00002853" w:rsidRDefault="006A725E" w:rsidP="006A725E">
      <w:pPr>
        <w:pStyle w:val="CPRScapture"/>
      </w:pPr>
      <w:r w:rsidRPr="00002853">
        <w:t xml:space="preserve">|     MEDS INPATIENT                                            </w:t>
      </w:r>
    </w:p>
    <w:p w14:paraId="471DB348" w14:textId="02BB7752" w:rsidR="006A725E" w:rsidRPr="00002853" w:rsidRDefault="006A725E" w:rsidP="006A725E">
      <w:pPr>
        <w:pStyle w:val="CPRScapture"/>
      </w:pPr>
      <w:r w:rsidRPr="00002853">
        <w:t xml:space="preserve">+     MEDS </w:t>
      </w:r>
      <w:proofErr w:type="spellStart"/>
      <w:r w:rsidRPr="00002853">
        <w:t>NONVA</w:t>
      </w:r>
      <w:proofErr w:type="spellEnd"/>
      <w:r w:rsidRPr="00002853">
        <w:t xml:space="preserve">                                                  </w:t>
      </w:r>
    </w:p>
    <w:p w14:paraId="5973A00E" w14:textId="6CDD3FE8" w:rsidR="006A725E" w:rsidRPr="00002853" w:rsidRDefault="006A725E" w:rsidP="006A725E">
      <w:pPr>
        <w:pStyle w:val="CPRScapture"/>
      </w:pPr>
      <w:r w:rsidRPr="00002853">
        <w:t xml:space="preserve">|     MEDS OUTPATIENT                                        </w:t>
      </w:r>
    </w:p>
    <w:p w14:paraId="43D01D31" w14:textId="7EE98D2F" w:rsidR="006A725E" w:rsidRPr="00002853" w:rsidRDefault="006A725E" w:rsidP="006A725E">
      <w:pPr>
        <w:pStyle w:val="CPRScapture"/>
      </w:pPr>
      <w:r w:rsidRPr="00002853">
        <w:t xml:space="preserve">|     IV FLUIDS                                               </w:t>
      </w:r>
    </w:p>
    <w:p w14:paraId="21FCAE0E" w14:textId="60DA3630" w:rsidR="006A725E" w:rsidRPr="00002853" w:rsidRDefault="006A725E" w:rsidP="006A725E">
      <w:pPr>
        <w:pStyle w:val="CPRScapture"/>
      </w:pPr>
      <w:r w:rsidRPr="00002853">
        <w:t xml:space="preserve">|     LAB TEST                                               </w:t>
      </w:r>
    </w:p>
    <w:p w14:paraId="75AE0CF9" w14:textId="2E5DC1DB" w:rsidR="006A725E" w:rsidRPr="00002853" w:rsidRDefault="006A725E" w:rsidP="006A725E">
      <w:pPr>
        <w:pStyle w:val="CPRScapture"/>
      </w:pPr>
      <w:r w:rsidRPr="00002853">
        <w:t xml:space="preserve">|     IMAGING                                                 </w:t>
      </w:r>
    </w:p>
    <w:p w14:paraId="3134AE02" w14:textId="5DE2B00B" w:rsidR="006A725E" w:rsidRPr="00002853" w:rsidRDefault="006A725E" w:rsidP="006A725E">
      <w:pPr>
        <w:pStyle w:val="CPRScapture"/>
      </w:pPr>
      <w:r w:rsidRPr="00002853">
        <w:t xml:space="preserve">1     CONSULTS                                                  </w:t>
      </w:r>
    </w:p>
    <w:p w14:paraId="4D045ED0" w14:textId="5C888CC2" w:rsidR="006A725E" w:rsidRPr="00002853" w:rsidRDefault="006A725E" w:rsidP="006A725E">
      <w:pPr>
        <w:pStyle w:val="CPRScapture"/>
      </w:pPr>
      <w:r w:rsidRPr="00002853">
        <w:t xml:space="preserve">|     PROCEDURE                                                     </w:t>
      </w:r>
    </w:p>
    <w:p w14:paraId="3BB63478" w14:textId="7D8CC47E" w:rsidR="006A725E" w:rsidRPr="00002853" w:rsidRDefault="006A725E" w:rsidP="006A725E">
      <w:pPr>
        <w:pStyle w:val="CPRScapture"/>
      </w:pPr>
      <w:r w:rsidRPr="00002853">
        <w:t xml:space="preserve">|     VITALS                                                 </w:t>
      </w:r>
    </w:p>
    <w:p w14:paraId="5807B071" w14:textId="77777777" w:rsidR="006A725E" w:rsidRPr="00002853" w:rsidRDefault="006A725E" w:rsidP="006A725E">
      <w:pPr>
        <w:pStyle w:val="CPRScapture"/>
      </w:pPr>
      <w:r w:rsidRPr="00002853">
        <w:t xml:space="preserve">|     TEXT ONLY ORDER                                                </w:t>
      </w:r>
    </w:p>
    <w:p w14:paraId="3A08B884" w14:textId="77777777" w:rsidR="006A725E" w:rsidRPr="00002853" w:rsidRDefault="006A725E" w:rsidP="006A725E">
      <w:pPr>
        <w:pStyle w:val="CPRScapture"/>
      </w:pPr>
      <w:r w:rsidRPr="00002853">
        <w:t xml:space="preserve">|                                            </w:t>
      </w:r>
    </w:p>
    <w:p w14:paraId="7B9B7525" w14:textId="77777777" w:rsidR="006A725E" w:rsidRPr="00002853" w:rsidRDefault="006A725E" w:rsidP="006A725E">
      <w:pPr>
        <w:pStyle w:val="CPRScapture"/>
      </w:pPr>
      <w:r w:rsidRPr="00002853">
        <w:t>+                                           </w:t>
      </w:r>
    </w:p>
    <w:p w14:paraId="15E9FA70" w14:textId="77777777" w:rsidR="006A725E" w:rsidRPr="00002853" w:rsidRDefault="006A725E" w:rsidP="006A725E">
      <w:pPr>
        <w:pStyle w:val="CPRScapture"/>
      </w:pPr>
      <w:r w:rsidRPr="00002853">
        <w:t xml:space="preserve">|                                                   </w:t>
      </w:r>
    </w:p>
    <w:p w14:paraId="4C39670A" w14:textId="77777777" w:rsidR="006A725E" w:rsidRPr="00002853" w:rsidRDefault="006A725E" w:rsidP="00751700">
      <w:pPr>
        <w:pStyle w:val="CScreenReversed"/>
        <w:pBdr>
          <w:right w:val="single" w:sz="4" w:space="0" w:color="000000"/>
        </w:pBdr>
        <w:ind w:right="0"/>
      </w:pPr>
      <w:r w:rsidRPr="00002853">
        <w:t xml:space="preserve">+       + Next Screen  - </w:t>
      </w:r>
      <w:proofErr w:type="spellStart"/>
      <w:r w:rsidRPr="00002853">
        <w:t>Prev</w:t>
      </w:r>
      <w:proofErr w:type="spellEnd"/>
      <w:r w:rsidRPr="00002853">
        <w:t xml:space="preserve"> Screen  ?? More Actions                 &gt;&gt;&gt;</w:t>
      </w:r>
    </w:p>
    <w:p w14:paraId="5132C7FE" w14:textId="77777777" w:rsidR="006A725E" w:rsidRPr="00002853" w:rsidRDefault="006A725E" w:rsidP="006A725E">
      <w:pPr>
        <w:pStyle w:val="CPRScapture"/>
      </w:pPr>
      <w:r w:rsidRPr="00002853">
        <w:t>  Add ...           Edit ...          Assign to User(s)   Select New Menu</w:t>
      </w:r>
    </w:p>
    <w:p w14:paraId="242F418D" w14:textId="77777777" w:rsidR="006A725E" w:rsidRPr="00002853" w:rsidRDefault="006A725E" w:rsidP="006A725E">
      <w:pPr>
        <w:pStyle w:val="CPRScapture"/>
      </w:pPr>
      <w:r w:rsidRPr="00002853">
        <w:t>  Remove ...        Toggle Display    Order Dialogs ...</w:t>
      </w:r>
    </w:p>
    <w:p w14:paraId="43F295BD" w14:textId="77777777" w:rsidR="006A725E" w:rsidRPr="00002853" w:rsidRDefault="006A725E" w:rsidP="006A725E">
      <w:pPr>
        <w:pStyle w:val="CPRScapture"/>
      </w:pPr>
      <w:r w:rsidRPr="00002853">
        <w:t xml:space="preserve">Select Action: Next Screen// </w:t>
      </w:r>
      <w:r w:rsidRPr="00002853">
        <w:rPr>
          <w:b/>
        </w:rPr>
        <w:t>ADD</w:t>
      </w:r>
      <w:r w:rsidRPr="00002853">
        <w:t xml:space="preserve">   </w:t>
      </w:r>
      <w:proofErr w:type="spellStart"/>
      <w:r w:rsidRPr="00002853">
        <w:t>Add</w:t>
      </w:r>
      <w:proofErr w:type="spellEnd"/>
      <w:r w:rsidRPr="00002853">
        <w:t xml:space="preserve"> ...  </w:t>
      </w:r>
    </w:p>
    <w:p w14:paraId="4C67537E" w14:textId="77777777" w:rsidR="006A725E" w:rsidRPr="00002853" w:rsidRDefault="006A725E" w:rsidP="006A725E">
      <w:pPr>
        <w:pStyle w:val="NoSpacing"/>
      </w:pPr>
      <w:r w:rsidRPr="00002853">
        <w:t> </w:t>
      </w:r>
    </w:p>
    <w:p w14:paraId="32FAEED4" w14:textId="77777777" w:rsidR="006A725E" w:rsidRPr="00002853" w:rsidRDefault="006A725E" w:rsidP="006A725E">
      <w:pPr>
        <w:pStyle w:val="CPRScapture"/>
      </w:pPr>
      <w:r w:rsidRPr="00002853">
        <w:t xml:space="preserve">Add: </w:t>
      </w:r>
      <w:r w:rsidRPr="00002853">
        <w:rPr>
          <w:b/>
        </w:rPr>
        <w:t>ME</w:t>
      </w:r>
      <w:r w:rsidRPr="00002853">
        <w:t xml:space="preserve">   Menu Items  </w:t>
      </w:r>
    </w:p>
    <w:p w14:paraId="5FA8FDA0" w14:textId="77777777" w:rsidR="006A725E" w:rsidRPr="00002853" w:rsidRDefault="006A725E" w:rsidP="006A725E">
      <w:pPr>
        <w:pStyle w:val="CPRScapture"/>
      </w:pPr>
      <w:r w:rsidRPr="00002853">
        <w:t xml:space="preserve">ITEM: </w:t>
      </w:r>
      <w:r w:rsidRPr="00002853">
        <w:rPr>
          <w:b/>
        </w:rPr>
        <w:t>VBEC BLOOD BANK</w:t>
      </w:r>
      <w:r w:rsidRPr="00002853">
        <w:t xml:space="preserve">  </w:t>
      </w:r>
    </w:p>
    <w:p w14:paraId="7116CF52" w14:textId="77777777" w:rsidR="006A725E" w:rsidRPr="00002853" w:rsidRDefault="006A725E" w:rsidP="006A725E">
      <w:pPr>
        <w:pStyle w:val="CPRScapture"/>
      </w:pPr>
      <w:r w:rsidRPr="00002853">
        <w:t>ROW: 14</w:t>
      </w:r>
    </w:p>
    <w:p w14:paraId="131C61B8" w14:textId="77777777" w:rsidR="006A725E" w:rsidRPr="00002853" w:rsidRDefault="006A725E" w:rsidP="006A725E">
      <w:pPr>
        <w:pStyle w:val="CPRScapture"/>
      </w:pPr>
      <w:r w:rsidRPr="00002853">
        <w:t>COLUMN: 1</w:t>
      </w:r>
    </w:p>
    <w:p w14:paraId="42DD9D18" w14:textId="77777777" w:rsidR="006A725E" w:rsidRPr="00002853" w:rsidRDefault="006A725E" w:rsidP="006A725E">
      <w:pPr>
        <w:pStyle w:val="CPRScapture"/>
      </w:pPr>
      <w:r w:rsidRPr="00002853">
        <w:t>DISPLAY TEXT: BLOOD BANK</w:t>
      </w:r>
    </w:p>
    <w:p w14:paraId="4AE085F9" w14:textId="77777777" w:rsidR="006A725E" w:rsidRPr="00002853" w:rsidRDefault="006A725E" w:rsidP="006A725E">
      <w:pPr>
        <w:pStyle w:val="CPRScapture"/>
      </w:pPr>
      <w:r w:rsidRPr="00002853">
        <w:t>MNEMONIC:</w:t>
      </w:r>
    </w:p>
    <w:p w14:paraId="363AA1F4" w14:textId="77777777" w:rsidR="006A725E" w:rsidRPr="00002853" w:rsidRDefault="006A725E" w:rsidP="006A725E">
      <w:pPr>
        <w:pStyle w:val="CPRScapture"/>
      </w:pPr>
      <w:r w:rsidRPr="00002853">
        <w:t xml:space="preserve">ITEM: </w:t>
      </w:r>
      <w:r w:rsidRPr="00002853">
        <w:rPr>
          <w:b/>
        </w:rPr>
        <w:t>&lt;Enter&gt;</w:t>
      </w:r>
    </w:p>
    <w:p w14:paraId="4E04A7BC" w14:textId="3A0F885A" w:rsidR="006A725E" w:rsidRPr="00002853" w:rsidRDefault="006A725E" w:rsidP="006A725E">
      <w:pPr>
        <w:pStyle w:val="CPRScapture"/>
      </w:pPr>
      <w:r w:rsidRPr="00002853">
        <w:t>Rebuilding menu display ...</w:t>
      </w:r>
    </w:p>
    <w:p w14:paraId="23A3B064" w14:textId="6AAACAAB" w:rsidR="00F160F2" w:rsidRDefault="006A725E" w:rsidP="006A725E">
      <w:pPr>
        <w:pStyle w:val="NoSpacing"/>
      </w:pPr>
      <w:r w:rsidRPr="00002853">
        <w:t> </w:t>
      </w:r>
      <w:r w:rsidR="00F160F2">
        <w:br w:type="page"/>
      </w:r>
    </w:p>
    <w:p w14:paraId="352DE2B4" w14:textId="77777777" w:rsidR="006A725E" w:rsidRPr="00002853" w:rsidRDefault="006A725E" w:rsidP="006A725E">
      <w:pPr>
        <w:pStyle w:val="NoSpacing"/>
      </w:pPr>
    </w:p>
    <w:p w14:paraId="59B2B5AF" w14:textId="77777777" w:rsidR="006A725E" w:rsidRPr="00002853" w:rsidRDefault="006A725E" w:rsidP="006A725E">
      <w:pPr>
        <w:pStyle w:val="CPRScapture"/>
      </w:pPr>
      <w:r w:rsidRPr="00002853">
        <w:t xml:space="preserve">Menu Editor               Jan 28, 2008@16:12:26        Page:    1 of    3 </w:t>
      </w:r>
    </w:p>
    <w:p w14:paraId="37F0CDBF" w14:textId="77777777" w:rsidR="006A725E" w:rsidRPr="00002853" w:rsidRDefault="006A725E" w:rsidP="006A725E">
      <w:pPr>
        <w:pStyle w:val="CPRScapture"/>
      </w:pPr>
      <w:r w:rsidRPr="00002853">
        <w:t>Menu: WRITE ORDER LIST                                   Column Width: 80</w:t>
      </w:r>
    </w:p>
    <w:p w14:paraId="2C11E3B1" w14:textId="77777777" w:rsidR="006A725E" w:rsidRPr="00002853" w:rsidRDefault="006A725E" w:rsidP="006A725E">
      <w:pPr>
        <w:pStyle w:val="CPRScapture"/>
        <w:rPr>
          <w:u w:val="single"/>
        </w:rPr>
      </w:pPr>
      <w:r w:rsidRPr="00002853">
        <w:rPr>
          <w:u w:val="single"/>
        </w:rPr>
        <w:t> 1                                                                       </w:t>
      </w:r>
    </w:p>
    <w:p w14:paraId="4558C5D5" w14:textId="77777777" w:rsidR="006A725E" w:rsidRPr="00002853" w:rsidRDefault="006A725E" w:rsidP="006A725E">
      <w:pPr>
        <w:pStyle w:val="CPRScapture"/>
      </w:pPr>
      <w:r w:rsidRPr="00002853">
        <w:t xml:space="preserve">|     ADD NEW ORDERS                                                            </w:t>
      </w:r>
    </w:p>
    <w:p w14:paraId="79AA4F9F" w14:textId="77777777" w:rsidR="006A725E" w:rsidRPr="00002853" w:rsidRDefault="006A725E" w:rsidP="006A725E">
      <w:pPr>
        <w:pStyle w:val="CPRScapture"/>
      </w:pPr>
      <w:r w:rsidRPr="00002853">
        <w:t xml:space="preserve">|     ALLERGIES                                                                 </w:t>
      </w:r>
    </w:p>
    <w:p w14:paraId="15BD7F66" w14:textId="77777777" w:rsidR="006A725E" w:rsidRPr="00002853" w:rsidRDefault="006A725E" w:rsidP="006A725E">
      <w:pPr>
        <w:pStyle w:val="CPRScapture"/>
      </w:pPr>
      <w:r w:rsidRPr="00002853">
        <w:t xml:space="preserve">|     DIET                                                                      </w:t>
      </w:r>
    </w:p>
    <w:p w14:paraId="21CD309E" w14:textId="77777777" w:rsidR="006A725E" w:rsidRPr="00002853" w:rsidRDefault="006A725E" w:rsidP="006A725E">
      <w:pPr>
        <w:pStyle w:val="CPRScapture"/>
      </w:pPr>
      <w:r w:rsidRPr="00002853">
        <w:t xml:space="preserve">|     MEDS INPATIENT                                                            </w:t>
      </w:r>
    </w:p>
    <w:p w14:paraId="57CED897" w14:textId="0D21257B" w:rsidR="006A725E" w:rsidRPr="00002853" w:rsidRDefault="006A725E" w:rsidP="006A725E">
      <w:pPr>
        <w:pStyle w:val="CPRScapture"/>
      </w:pPr>
      <w:r w:rsidRPr="00002853">
        <w:t xml:space="preserve">+     MEDS </w:t>
      </w:r>
      <w:proofErr w:type="spellStart"/>
      <w:r w:rsidRPr="00002853">
        <w:t>NONVA</w:t>
      </w:r>
      <w:proofErr w:type="spellEnd"/>
      <w:r w:rsidRPr="00002853">
        <w:t xml:space="preserve">                                                                </w:t>
      </w:r>
    </w:p>
    <w:p w14:paraId="355805BA" w14:textId="4BA7969B" w:rsidR="006A725E" w:rsidRPr="00002853" w:rsidRDefault="00D118F5" w:rsidP="006A725E">
      <w:pPr>
        <w:pStyle w:val="CPRScapture"/>
      </w:pPr>
      <w:r w:rsidRPr="00002853">
        <w:rPr>
          <w:noProof/>
        </w:rPr>
        <mc:AlternateContent>
          <mc:Choice Requires="wps">
            <w:drawing>
              <wp:anchor distT="0" distB="0" distL="114300" distR="114300" simplePos="0" relativeHeight="251628544" behindDoc="0" locked="0" layoutInCell="1" allowOverlap="1" wp14:anchorId="322E2EDC" wp14:editId="2FF176E4">
                <wp:simplePos x="0" y="0"/>
                <wp:positionH relativeFrom="column">
                  <wp:posOffset>3520795</wp:posOffset>
                </wp:positionH>
                <wp:positionV relativeFrom="paragraph">
                  <wp:posOffset>36253</wp:posOffset>
                </wp:positionV>
                <wp:extent cx="1175657" cy="486889"/>
                <wp:effectExtent l="2000250" t="0" r="24765" b="713740"/>
                <wp:wrapNone/>
                <wp:docPr id="31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5657" cy="486889"/>
                        </a:xfrm>
                        <a:prstGeom prst="borderCallout2">
                          <a:avLst>
                            <a:gd name="adj1" fmla="val 27778"/>
                            <a:gd name="adj2" fmla="val -8773"/>
                            <a:gd name="adj3" fmla="val 27778"/>
                            <a:gd name="adj4" fmla="val -87134"/>
                            <a:gd name="adj5" fmla="val 229630"/>
                            <a:gd name="adj6" fmla="val -166667"/>
                          </a:avLst>
                        </a:prstGeom>
                        <a:solidFill>
                          <a:srgbClr val="FFFFFF"/>
                        </a:solidFill>
                        <a:ln w="9525">
                          <a:solidFill>
                            <a:srgbClr val="000000"/>
                          </a:solidFill>
                          <a:miter lim="800000"/>
                          <a:headEnd/>
                          <a:tailEnd type="stealth" w="med" len="med"/>
                        </a:ln>
                      </wps:spPr>
                      <wps:txbx>
                        <w:txbxContent>
                          <w:p w14:paraId="18C00F5F" w14:textId="3A261FE1" w:rsidR="00751188" w:rsidRDefault="00751188" w:rsidP="0040791E">
                            <w:pPr>
                              <w:ind w:left="0"/>
                            </w:pPr>
                            <w:r>
                              <w:t>New item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E2EDC" id="AutoShape 16" o:spid="_x0000_s1029" type="#_x0000_t48" style="position:absolute;left:0;text-align:left;margin-left:277.25pt;margin-top:2.85pt;width:92.55pt;height:38.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" adj="-36000,49600,-18821,6000,-1895,6000">
                <v:stroke startarrow="classic"/>
                <v:textbox>
                  <w:txbxContent>
                    <w:p w14:paraId="18C00F5F" w14:textId="3A261FE1" w:rsidR="00751188" w:rsidRDefault="00751188" w:rsidP="0040791E">
                      <w:pPr>
                        <w:ind w:left="0"/>
                      </w:pPr>
                      <w:r>
                        <w:t>New item added</w:t>
                      </w:r>
                    </w:p>
                  </w:txbxContent>
                </v:textbox>
                <o:callout v:ext="edit" minusy="t"/>
              </v:shape>
            </w:pict>
          </mc:Fallback>
        </mc:AlternateContent>
      </w:r>
      <w:r w:rsidR="006A725E" w:rsidRPr="00002853">
        <w:t xml:space="preserve">|     MEDS OUTPATIENT                                                           </w:t>
      </w:r>
    </w:p>
    <w:p w14:paraId="0CE0877E" w14:textId="77777777" w:rsidR="006A725E" w:rsidRPr="00002853" w:rsidRDefault="006A725E" w:rsidP="006A725E">
      <w:pPr>
        <w:pStyle w:val="CPRScapture"/>
      </w:pPr>
      <w:r w:rsidRPr="00002853">
        <w:t xml:space="preserve">|     IV FLUIDS                                                                 </w:t>
      </w:r>
    </w:p>
    <w:p w14:paraId="1CBA94DD" w14:textId="77777777" w:rsidR="006A725E" w:rsidRPr="00002853" w:rsidRDefault="006A725E" w:rsidP="006A725E">
      <w:pPr>
        <w:pStyle w:val="CPRScapture"/>
      </w:pPr>
      <w:r w:rsidRPr="00002853">
        <w:t xml:space="preserve">|     LAB TEST                                                                  </w:t>
      </w:r>
    </w:p>
    <w:p w14:paraId="3CED9C94" w14:textId="77777777" w:rsidR="006A725E" w:rsidRPr="00002853" w:rsidRDefault="006A725E" w:rsidP="006A725E">
      <w:pPr>
        <w:pStyle w:val="CPRScapture"/>
      </w:pPr>
      <w:r w:rsidRPr="00002853">
        <w:t xml:space="preserve">|     IMAGING                                                                   </w:t>
      </w:r>
    </w:p>
    <w:p w14:paraId="029CBFBF" w14:textId="77777777" w:rsidR="006A725E" w:rsidRPr="00002853" w:rsidRDefault="006A725E" w:rsidP="006A725E">
      <w:pPr>
        <w:pStyle w:val="CPRScapture"/>
      </w:pPr>
      <w:r w:rsidRPr="00002853">
        <w:t xml:space="preserve">1     CONSULTS                                                                  </w:t>
      </w:r>
    </w:p>
    <w:p w14:paraId="5274BE07" w14:textId="77777777" w:rsidR="006A725E" w:rsidRPr="00002853" w:rsidRDefault="006A725E" w:rsidP="006A725E">
      <w:pPr>
        <w:pStyle w:val="CPRScapture"/>
      </w:pPr>
      <w:r w:rsidRPr="00002853">
        <w:t xml:space="preserve">|     PROCEDURE                                                                 </w:t>
      </w:r>
    </w:p>
    <w:p w14:paraId="63AB02DC" w14:textId="77777777" w:rsidR="006A725E" w:rsidRPr="00002853" w:rsidRDefault="006A725E" w:rsidP="006A725E">
      <w:pPr>
        <w:pStyle w:val="CPRScapture"/>
      </w:pPr>
      <w:r w:rsidRPr="00002853">
        <w:t xml:space="preserve">|     VITALS                                                                    </w:t>
      </w:r>
    </w:p>
    <w:p w14:paraId="3299AD7B" w14:textId="77777777" w:rsidR="006A725E" w:rsidRPr="00002853" w:rsidRDefault="006A725E" w:rsidP="006A725E">
      <w:pPr>
        <w:pStyle w:val="CPRScapture"/>
      </w:pPr>
      <w:r w:rsidRPr="00002853">
        <w:t xml:space="preserve">|     TEXT ONLY ORDER                                                           </w:t>
      </w:r>
    </w:p>
    <w:p w14:paraId="4CA10F51" w14:textId="77777777" w:rsidR="006A725E" w:rsidRPr="00002853" w:rsidRDefault="006A725E" w:rsidP="006A725E">
      <w:pPr>
        <w:pStyle w:val="CPRScapture"/>
      </w:pPr>
      <w:r w:rsidRPr="00002853">
        <w:t xml:space="preserve">|     BLOOD BANK           </w:t>
      </w:r>
    </w:p>
    <w:p w14:paraId="59D562C7" w14:textId="77777777" w:rsidR="006A725E" w:rsidRPr="00002853" w:rsidRDefault="006A725E" w:rsidP="006A725E">
      <w:pPr>
        <w:pStyle w:val="CPRScapture"/>
      </w:pPr>
      <w:r w:rsidRPr="00002853">
        <w:t xml:space="preserve">+                                                         </w:t>
      </w:r>
    </w:p>
    <w:p w14:paraId="6A3B49A7" w14:textId="77777777" w:rsidR="006A725E" w:rsidRPr="00002853" w:rsidRDefault="006A725E" w:rsidP="006A725E">
      <w:pPr>
        <w:pStyle w:val="CPRScapture"/>
      </w:pPr>
      <w:r w:rsidRPr="00002853">
        <w:t xml:space="preserve">|                                                              </w:t>
      </w:r>
    </w:p>
    <w:p w14:paraId="7F8571F1" w14:textId="77777777" w:rsidR="006A725E" w:rsidRPr="00002853" w:rsidRDefault="006A725E" w:rsidP="00751700">
      <w:pPr>
        <w:pStyle w:val="CScreenReversed"/>
        <w:ind w:right="0"/>
      </w:pPr>
      <w:r w:rsidRPr="00002853">
        <w:t xml:space="preserve">+         + Next Screen  - </w:t>
      </w:r>
      <w:proofErr w:type="spellStart"/>
      <w:r w:rsidRPr="00002853">
        <w:t>Prev</w:t>
      </w:r>
      <w:proofErr w:type="spellEnd"/>
      <w:r w:rsidRPr="00002853">
        <w:t xml:space="preserve"> Screen  ?? More Actions               &gt;&gt;&gt;</w:t>
      </w:r>
    </w:p>
    <w:p w14:paraId="3D71286E" w14:textId="77777777" w:rsidR="006A725E" w:rsidRPr="00002853" w:rsidRDefault="006A725E" w:rsidP="006A725E">
      <w:pPr>
        <w:pStyle w:val="CPRScapture"/>
      </w:pPr>
      <w:r w:rsidRPr="00002853">
        <w:t>  Add ...           Edit ...          Assign to User(s)   Select New Menu</w:t>
      </w:r>
    </w:p>
    <w:p w14:paraId="3928E3CC" w14:textId="77777777" w:rsidR="006A725E" w:rsidRPr="00002853" w:rsidRDefault="006A725E" w:rsidP="006A725E">
      <w:pPr>
        <w:pStyle w:val="CPRScapture"/>
      </w:pPr>
      <w:r w:rsidRPr="00002853">
        <w:t>  Remove ...        Toggle Display    Order Dialogs ...</w:t>
      </w:r>
    </w:p>
    <w:p w14:paraId="70B7C8CC" w14:textId="77777777" w:rsidR="006A725E" w:rsidRPr="00002853" w:rsidRDefault="006A725E" w:rsidP="006A725E">
      <w:pPr>
        <w:pStyle w:val="CPRScapture"/>
      </w:pPr>
      <w:r w:rsidRPr="00002853">
        <w:t>Select Action: Next Screen//</w:t>
      </w:r>
    </w:p>
    <w:p w14:paraId="559F2315" w14:textId="77777777" w:rsidR="006A725E" w:rsidRPr="00002853" w:rsidRDefault="006A725E" w:rsidP="00155B61">
      <w:pPr>
        <w:pStyle w:val="Heading3"/>
      </w:pPr>
      <w:r w:rsidRPr="00002853">
        <w:rPr>
          <w:sz w:val="22"/>
        </w:rPr>
        <w:br w:type="page"/>
      </w:r>
      <w:bookmarkStart w:id="719" w:name="_Toc22644780"/>
      <w:r w:rsidRPr="00002853">
        <w:lastRenderedPageBreak/>
        <w:t>Menus</w:t>
      </w:r>
      <w:bookmarkEnd w:id="719"/>
    </w:p>
    <w:p w14:paraId="5511C8E6" w14:textId="77777777" w:rsidR="006A725E" w:rsidRPr="00002853" w:rsidRDefault="006A725E" w:rsidP="006A725E">
      <w:pPr>
        <w:pStyle w:val="CPRSH3Body"/>
      </w:pPr>
      <w:r w:rsidRPr="00002853">
        <w:t xml:space="preserve">There is a new action in the Manage </w:t>
      </w:r>
      <w:proofErr w:type="spellStart"/>
      <w:r w:rsidRPr="00002853">
        <w:t>Orderables</w:t>
      </w:r>
      <w:proofErr w:type="spellEnd"/>
      <w:r w:rsidRPr="00002853">
        <w:t xml:space="preserve"> Menu for VBECS called Edit VBECS item display names [</w:t>
      </w:r>
      <w:proofErr w:type="spellStart"/>
      <w:r w:rsidRPr="00002853">
        <w:t>ORCM</w:t>
      </w:r>
      <w:proofErr w:type="spellEnd"/>
      <w:r w:rsidRPr="00002853">
        <w:t xml:space="preserve"> VBECS OI EDIT]. In this example we change the name of one of the VBECS orderable items:</w:t>
      </w:r>
    </w:p>
    <w:p w14:paraId="26550B74" w14:textId="77777777" w:rsidR="006A725E" w:rsidRPr="00002853" w:rsidRDefault="006A725E" w:rsidP="00AC064D">
      <w:pPr>
        <w:pStyle w:val="CPRScapture"/>
        <w:spacing w:before="60" w:after="60"/>
      </w:pPr>
      <w:r w:rsidRPr="00002853">
        <w:t xml:space="preserve">   OI     Manage orderable items ...</w:t>
      </w:r>
    </w:p>
    <w:p w14:paraId="27A52A33" w14:textId="77777777" w:rsidR="006A725E" w:rsidRPr="00002853" w:rsidRDefault="006A725E" w:rsidP="00AC064D">
      <w:pPr>
        <w:pStyle w:val="CPRScapture"/>
        <w:spacing w:before="60" w:after="60"/>
      </w:pPr>
      <w:r w:rsidRPr="00002853">
        <w:t xml:space="preserve">   PM     Enter/edit prompts</w:t>
      </w:r>
    </w:p>
    <w:p w14:paraId="06509DD4" w14:textId="77777777" w:rsidR="006A725E" w:rsidRPr="00002853" w:rsidRDefault="006A725E" w:rsidP="00AC064D">
      <w:pPr>
        <w:pStyle w:val="CPRScapture"/>
        <w:spacing w:before="60" w:after="60"/>
      </w:pPr>
      <w:r w:rsidRPr="00002853">
        <w:t xml:space="preserve">   GO     Enter/edit generic orders   </w:t>
      </w:r>
    </w:p>
    <w:p w14:paraId="5DC38370" w14:textId="77777777" w:rsidR="006A725E" w:rsidRPr="00002853" w:rsidRDefault="006A725E" w:rsidP="00AC064D">
      <w:pPr>
        <w:pStyle w:val="CPRScapture"/>
        <w:spacing w:before="60" w:after="60"/>
        <w:rPr>
          <w:sz w:val="24"/>
        </w:rPr>
      </w:pPr>
      <w:r w:rsidRPr="00002853">
        <w:t xml:space="preserve">   QU     Edit personal quick orders by user</w:t>
      </w:r>
    </w:p>
    <w:p w14:paraId="30964D16" w14:textId="77777777" w:rsidR="006A725E" w:rsidRPr="00002853" w:rsidRDefault="006A725E" w:rsidP="00AC064D">
      <w:pPr>
        <w:pStyle w:val="CPRScapture"/>
        <w:spacing w:before="60" w:after="60"/>
        <w:rPr>
          <w:sz w:val="24"/>
        </w:rPr>
      </w:pPr>
      <w:r w:rsidRPr="00002853">
        <w:t>   ST     Enter/edit order sets</w:t>
      </w:r>
    </w:p>
    <w:p w14:paraId="1117FFF7" w14:textId="77777777" w:rsidR="006A725E" w:rsidRPr="00002853" w:rsidRDefault="006A725E" w:rsidP="00AC064D">
      <w:pPr>
        <w:pStyle w:val="CPRScapture"/>
        <w:spacing w:before="60" w:after="60"/>
        <w:rPr>
          <w:sz w:val="24"/>
        </w:rPr>
      </w:pPr>
      <w:r w:rsidRPr="00002853">
        <w:t>   AC     Enter/edit actions</w:t>
      </w:r>
    </w:p>
    <w:p w14:paraId="60C35855" w14:textId="77777777" w:rsidR="006A725E" w:rsidRPr="00002853" w:rsidRDefault="006A725E" w:rsidP="00AC064D">
      <w:pPr>
        <w:pStyle w:val="CPRScapture"/>
        <w:spacing w:before="60" w:after="60"/>
        <w:rPr>
          <w:sz w:val="24"/>
        </w:rPr>
      </w:pPr>
      <w:r w:rsidRPr="00002853">
        <w:t>   MN     Enter/edit order menus</w:t>
      </w:r>
    </w:p>
    <w:p w14:paraId="41209829" w14:textId="77777777" w:rsidR="006A725E" w:rsidRPr="00002853" w:rsidRDefault="006A725E" w:rsidP="00AC064D">
      <w:pPr>
        <w:pStyle w:val="CPRScapture"/>
        <w:spacing w:before="60" w:after="60"/>
        <w:rPr>
          <w:sz w:val="24"/>
        </w:rPr>
      </w:pPr>
      <w:r w:rsidRPr="00002853">
        <w:t>   AO     Assign Primary Order Menu</w:t>
      </w:r>
    </w:p>
    <w:p w14:paraId="1A7A2A39" w14:textId="77777777" w:rsidR="006A725E" w:rsidRPr="00002853" w:rsidRDefault="006A725E" w:rsidP="00AC064D">
      <w:pPr>
        <w:pStyle w:val="CPRScapture"/>
        <w:spacing w:before="60" w:after="60"/>
        <w:rPr>
          <w:sz w:val="24"/>
        </w:rPr>
      </w:pPr>
      <w:r w:rsidRPr="00002853">
        <w:t>   CP     Convert protocols</w:t>
      </w:r>
    </w:p>
    <w:p w14:paraId="5BB29191" w14:textId="77777777" w:rsidR="006A725E" w:rsidRPr="00002853" w:rsidRDefault="006A725E" w:rsidP="00AC064D">
      <w:pPr>
        <w:pStyle w:val="CPRScapture"/>
        <w:spacing w:before="60" w:after="60"/>
        <w:rPr>
          <w:sz w:val="24"/>
        </w:rPr>
      </w:pPr>
      <w:r w:rsidRPr="00002853">
        <w:t>   SR     Search/replace components</w:t>
      </w:r>
    </w:p>
    <w:p w14:paraId="6C873EBD" w14:textId="77777777" w:rsidR="006A725E" w:rsidRPr="00002853" w:rsidRDefault="006A725E" w:rsidP="00AC064D">
      <w:pPr>
        <w:pStyle w:val="CPRScapture"/>
        <w:spacing w:before="60" w:after="60"/>
        <w:rPr>
          <w:sz w:val="24"/>
        </w:rPr>
      </w:pPr>
      <w:r w:rsidRPr="00002853">
        <w:t>   LM     List Primary Order Menus</w:t>
      </w:r>
    </w:p>
    <w:p w14:paraId="1B7EDB6A" w14:textId="77777777" w:rsidR="006A725E" w:rsidRPr="00002853" w:rsidRDefault="006A725E" w:rsidP="00AC064D">
      <w:pPr>
        <w:pStyle w:val="CPRScapture"/>
        <w:spacing w:before="60" w:after="60"/>
        <w:rPr>
          <w:sz w:val="24"/>
        </w:rPr>
      </w:pPr>
      <w:r w:rsidRPr="00002853">
        <w:t>   DS     Disable/Enable order dialogs</w:t>
      </w:r>
    </w:p>
    <w:p w14:paraId="6CB423A2" w14:textId="77777777" w:rsidR="006A725E" w:rsidRPr="00002853" w:rsidRDefault="006A725E" w:rsidP="00AC064D">
      <w:pPr>
        <w:pStyle w:val="CPRScapture"/>
        <w:spacing w:before="60" w:after="60"/>
        <w:rPr>
          <w:sz w:val="24"/>
        </w:rPr>
      </w:pPr>
      <w:r w:rsidRPr="00002853">
        <w:t>   CS     Review Quick Orders for Inactive ICD9 Codes</w:t>
      </w:r>
    </w:p>
    <w:p w14:paraId="55C7EB8C" w14:textId="77777777" w:rsidR="006A725E" w:rsidRPr="00002853" w:rsidRDefault="006A725E" w:rsidP="00AC064D">
      <w:pPr>
        <w:pStyle w:val="CPRScapture"/>
        <w:spacing w:before="60" w:after="60"/>
        <w:rPr>
          <w:sz w:val="24"/>
        </w:rPr>
      </w:pPr>
      <w:r w:rsidRPr="00002853">
        <w:t>   MR     Medication Quick Order Report</w:t>
      </w:r>
    </w:p>
    <w:p w14:paraId="42ED30DF" w14:textId="73A96899" w:rsidR="006A725E" w:rsidRPr="00002853" w:rsidRDefault="006A725E" w:rsidP="00AC064D">
      <w:pPr>
        <w:pStyle w:val="CPRScapture"/>
        <w:spacing w:before="60" w:after="60"/>
        <w:rPr>
          <w:sz w:val="24"/>
        </w:rPr>
      </w:pPr>
      <w:r w:rsidRPr="00002853">
        <w:t xml:space="preserve"> Select Order Menu Management Option: </w:t>
      </w:r>
      <w:r w:rsidRPr="00002853">
        <w:rPr>
          <w:b/>
        </w:rPr>
        <w:t>ma</w:t>
      </w:r>
      <w:r w:rsidRPr="00002853">
        <w:t>nage orderable items</w:t>
      </w:r>
    </w:p>
    <w:p w14:paraId="637AB5DB" w14:textId="21FFCCB0" w:rsidR="006A725E" w:rsidRPr="00002853" w:rsidRDefault="006A725E" w:rsidP="00AC064D">
      <w:pPr>
        <w:pStyle w:val="CPRScapture"/>
        <w:spacing w:before="60" w:after="60"/>
        <w:rPr>
          <w:sz w:val="24"/>
        </w:rPr>
      </w:pPr>
      <w:r w:rsidRPr="00002853">
        <w:t>   OI     Enter/edit orderable items</w:t>
      </w:r>
    </w:p>
    <w:p w14:paraId="759F71DD" w14:textId="77777777" w:rsidR="006A725E" w:rsidRPr="00002853" w:rsidRDefault="006A725E" w:rsidP="00AC064D">
      <w:pPr>
        <w:pStyle w:val="CPRScapture"/>
        <w:spacing w:before="60" w:after="60"/>
        <w:rPr>
          <w:sz w:val="24"/>
        </w:rPr>
      </w:pPr>
      <w:r w:rsidRPr="00002853">
        <w:t xml:space="preserve">   </w:t>
      </w:r>
      <w:proofErr w:type="spellStart"/>
      <w:r w:rsidRPr="00002853">
        <w:t>QO</w:t>
      </w:r>
      <w:proofErr w:type="spellEnd"/>
      <w:r w:rsidRPr="00002853">
        <w:t xml:space="preserve">     Enter/edit </w:t>
      </w:r>
      <w:proofErr w:type="spellStart"/>
      <w:r w:rsidRPr="00002853">
        <w:t>QO</w:t>
      </w:r>
      <w:proofErr w:type="spellEnd"/>
      <w:r w:rsidRPr="00002853">
        <w:t xml:space="preserve"> restriction</w:t>
      </w:r>
    </w:p>
    <w:p w14:paraId="00E02D4A" w14:textId="77777777" w:rsidR="006A725E" w:rsidRPr="00002853" w:rsidRDefault="006A725E" w:rsidP="00AC064D">
      <w:pPr>
        <w:pStyle w:val="CPRScapture"/>
        <w:spacing w:before="60" w:after="60"/>
        <w:rPr>
          <w:sz w:val="24"/>
        </w:rPr>
      </w:pPr>
      <w:r w:rsidRPr="00002853">
        <w:t xml:space="preserve">   SR     Search/replace </w:t>
      </w:r>
      <w:proofErr w:type="spellStart"/>
      <w:r w:rsidRPr="00002853">
        <w:t>orderables</w:t>
      </w:r>
      <w:proofErr w:type="spellEnd"/>
    </w:p>
    <w:p w14:paraId="3336290E" w14:textId="77777777" w:rsidR="006A725E" w:rsidRPr="00002853" w:rsidRDefault="006A725E" w:rsidP="00AC064D">
      <w:pPr>
        <w:pStyle w:val="CPRScapture"/>
        <w:spacing w:before="60" w:after="60"/>
        <w:rPr>
          <w:sz w:val="24"/>
        </w:rPr>
      </w:pPr>
      <w:r w:rsidRPr="00002853">
        <w:t>   VB     Edit VBECS item display names</w:t>
      </w:r>
    </w:p>
    <w:p w14:paraId="6DFCB74C" w14:textId="451EBB1B" w:rsidR="006A725E" w:rsidRPr="00002853" w:rsidRDefault="006A725E" w:rsidP="00AC064D">
      <w:pPr>
        <w:pStyle w:val="CPRScapture"/>
        <w:spacing w:before="60" w:after="60"/>
      </w:pPr>
      <w:r w:rsidRPr="00002853">
        <w:t> Select Manage orderable items Option:</w:t>
      </w:r>
      <w:r w:rsidRPr="00002853">
        <w:rPr>
          <w:b/>
        </w:rPr>
        <w:t xml:space="preserve"> </w:t>
      </w:r>
      <w:proofErr w:type="spellStart"/>
      <w:r w:rsidRPr="00002853">
        <w:rPr>
          <w:b/>
        </w:rPr>
        <w:t>vb</w:t>
      </w:r>
      <w:proofErr w:type="spellEnd"/>
      <w:r w:rsidRPr="00002853">
        <w:t>  Edit VBECS item display names</w:t>
      </w:r>
    </w:p>
    <w:p w14:paraId="1310D7FF" w14:textId="77777777" w:rsidR="006A725E" w:rsidRPr="00002853" w:rsidRDefault="006A725E" w:rsidP="00AC064D">
      <w:pPr>
        <w:pStyle w:val="CPRScapture"/>
        <w:spacing w:before="60" w:after="60"/>
      </w:pPr>
      <w:r w:rsidRPr="00002853">
        <w:t xml:space="preserve">Select VBECS ORDERABLE ITEM: </w:t>
      </w:r>
      <w:r w:rsidRPr="00002853">
        <w:rPr>
          <w:b/>
        </w:rPr>
        <w:t>?</w:t>
      </w:r>
      <w:r w:rsidRPr="00002853">
        <w:t xml:space="preserve"> </w:t>
      </w:r>
    </w:p>
    <w:p w14:paraId="083B0F02" w14:textId="77777777" w:rsidR="006A725E" w:rsidRPr="00002853" w:rsidRDefault="006A725E" w:rsidP="00AC064D">
      <w:pPr>
        <w:pStyle w:val="CPRScapture"/>
        <w:spacing w:before="60" w:after="60"/>
      </w:pPr>
      <w:r w:rsidRPr="00002853">
        <w:t xml:space="preserve"> Answer with ORDERABLE ITEMS</w:t>
      </w:r>
    </w:p>
    <w:p w14:paraId="5CBB6A22" w14:textId="77777777" w:rsidR="006A725E" w:rsidRPr="00002853" w:rsidRDefault="006A725E" w:rsidP="00AC064D">
      <w:pPr>
        <w:pStyle w:val="CPRScapture"/>
        <w:spacing w:before="60" w:after="60"/>
      </w:pPr>
      <w:r w:rsidRPr="00002853">
        <w:t xml:space="preserve"> Do you want the entire ORDERABLE ITEMS List? </w:t>
      </w:r>
      <w:r w:rsidRPr="00002853">
        <w:rPr>
          <w:b/>
        </w:rPr>
        <w:t>y</w:t>
      </w:r>
      <w:r w:rsidRPr="00002853">
        <w:t xml:space="preserve">  (Yes)</w:t>
      </w:r>
    </w:p>
    <w:p w14:paraId="1CE39337" w14:textId="77777777" w:rsidR="006A725E" w:rsidRPr="00002853" w:rsidRDefault="006A725E" w:rsidP="00AC064D">
      <w:pPr>
        <w:pStyle w:val="CPRScapture"/>
        <w:spacing w:before="60" w:after="60"/>
      </w:pPr>
      <w:r w:rsidRPr="00002853">
        <w:t xml:space="preserve">   Choose from:</w:t>
      </w:r>
    </w:p>
    <w:p w14:paraId="619357EE" w14:textId="77777777" w:rsidR="006A725E" w:rsidRPr="00002853" w:rsidRDefault="006A725E" w:rsidP="00AC064D">
      <w:pPr>
        <w:pStyle w:val="CPRScapture"/>
        <w:spacing w:before="60" w:after="60"/>
      </w:pPr>
      <w:r w:rsidRPr="00002853">
        <w:t xml:space="preserve">   ABO/RH   </w:t>
      </w:r>
    </w:p>
    <w:p w14:paraId="6CA13314" w14:textId="77777777" w:rsidR="006A725E" w:rsidRPr="00002853" w:rsidRDefault="006A725E" w:rsidP="00AC064D">
      <w:pPr>
        <w:pStyle w:val="CPRScapture"/>
        <w:spacing w:before="60" w:after="60"/>
      </w:pPr>
      <w:r w:rsidRPr="00002853">
        <w:t xml:space="preserve">   ANTIBODY SCREEN   </w:t>
      </w:r>
    </w:p>
    <w:p w14:paraId="7F317C80" w14:textId="77777777" w:rsidR="006A725E" w:rsidRPr="00002853" w:rsidRDefault="006A725E" w:rsidP="00AC064D">
      <w:pPr>
        <w:pStyle w:val="CPRScapture"/>
        <w:spacing w:before="60" w:after="60"/>
      </w:pPr>
      <w:r w:rsidRPr="00002853">
        <w:t xml:space="preserve">   CRYOPRECIPITATE   </w:t>
      </w:r>
    </w:p>
    <w:p w14:paraId="28822C9E" w14:textId="77777777" w:rsidR="006A725E" w:rsidRPr="00002853" w:rsidRDefault="006A725E" w:rsidP="00AC064D">
      <w:pPr>
        <w:pStyle w:val="CPRScapture"/>
        <w:spacing w:before="60" w:after="60"/>
      </w:pPr>
      <w:r w:rsidRPr="00002853">
        <w:t xml:space="preserve">   DIRECT ANTIGLOBULIN TEST   </w:t>
      </w:r>
    </w:p>
    <w:p w14:paraId="24F67574" w14:textId="77777777" w:rsidR="006A725E" w:rsidRPr="00002853" w:rsidRDefault="006A725E" w:rsidP="00AC064D">
      <w:pPr>
        <w:pStyle w:val="CPRScapture"/>
        <w:spacing w:before="60" w:after="60"/>
      </w:pPr>
      <w:r w:rsidRPr="00002853">
        <w:t xml:space="preserve">   FRESH FROZEN PLASMA   </w:t>
      </w:r>
    </w:p>
    <w:p w14:paraId="1E04A4A1" w14:textId="77777777" w:rsidR="006A725E" w:rsidRPr="00002853" w:rsidRDefault="006A725E" w:rsidP="00AC064D">
      <w:pPr>
        <w:pStyle w:val="CPRScapture"/>
        <w:spacing w:before="60" w:after="60"/>
      </w:pPr>
      <w:r w:rsidRPr="00002853">
        <w:t xml:space="preserve">   OTHER   </w:t>
      </w:r>
    </w:p>
    <w:p w14:paraId="332C84E3" w14:textId="77777777" w:rsidR="006A725E" w:rsidRPr="00002853" w:rsidRDefault="006A725E" w:rsidP="00AC064D">
      <w:pPr>
        <w:pStyle w:val="CPRScapture"/>
        <w:spacing w:before="60" w:after="60"/>
      </w:pPr>
      <w:r w:rsidRPr="00002853">
        <w:t xml:space="preserve">   PLATELETS   </w:t>
      </w:r>
    </w:p>
    <w:p w14:paraId="4DF2CE7B" w14:textId="77777777" w:rsidR="006A725E" w:rsidRPr="00002853" w:rsidRDefault="006A725E" w:rsidP="00AC064D">
      <w:pPr>
        <w:pStyle w:val="CPRScapture"/>
        <w:spacing w:before="60" w:after="60"/>
      </w:pPr>
      <w:r w:rsidRPr="00002853">
        <w:t xml:space="preserve">   RED BLOOD CELLS   </w:t>
      </w:r>
    </w:p>
    <w:p w14:paraId="76E8329A" w14:textId="77777777" w:rsidR="006A725E" w:rsidRPr="00002853" w:rsidRDefault="006A725E" w:rsidP="00AC064D">
      <w:pPr>
        <w:pStyle w:val="CPRScapture"/>
        <w:spacing w:before="60" w:after="60"/>
      </w:pPr>
      <w:r w:rsidRPr="00002853">
        <w:t xml:space="preserve">   TRANSFUSION REACTION WORKUP   </w:t>
      </w:r>
    </w:p>
    <w:p w14:paraId="44EA29B1" w14:textId="77777777" w:rsidR="006A725E" w:rsidRPr="00002853" w:rsidRDefault="006A725E" w:rsidP="00AC064D">
      <w:pPr>
        <w:pStyle w:val="CPRScapture"/>
        <w:spacing w:before="60" w:after="60"/>
      </w:pPr>
      <w:r w:rsidRPr="00002853">
        <w:t xml:space="preserve">   TYPE &amp; SCREEN   </w:t>
      </w:r>
    </w:p>
    <w:p w14:paraId="664E4CEE" w14:textId="77777777" w:rsidR="006A725E" w:rsidRPr="00002853" w:rsidRDefault="006A725E" w:rsidP="00AC064D">
      <w:pPr>
        <w:pStyle w:val="CPRScapture"/>
        <w:spacing w:before="60" w:after="60"/>
      </w:pPr>
      <w:r w:rsidRPr="00002853">
        <w:t xml:space="preserve">   WHOLE BLOOD   </w:t>
      </w:r>
    </w:p>
    <w:p w14:paraId="08CB6EC6" w14:textId="77777777" w:rsidR="006A725E" w:rsidRPr="00002853" w:rsidRDefault="006A725E" w:rsidP="00AC064D">
      <w:pPr>
        <w:pStyle w:val="CPRScapture"/>
        <w:spacing w:before="60" w:after="60"/>
      </w:pPr>
      <w:r w:rsidRPr="00002853">
        <w:t xml:space="preserve">Select VBECS ORDERABLE ITEM: </w:t>
      </w:r>
      <w:r w:rsidRPr="00002853">
        <w:rPr>
          <w:b/>
        </w:rPr>
        <w:t>other</w:t>
      </w:r>
      <w:r w:rsidRPr="00002853">
        <w:t xml:space="preserve">    </w:t>
      </w:r>
    </w:p>
    <w:p w14:paraId="7F654A63" w14:textId="77777777" w:rsidR="006A725E" w:rsidRPr="00002853" w:rsidRDefault="006A725E" w:rsidP="00AC064D">
      <w:pPr>
        <w:pStyle w:val="CPRScapture"/>
        <w:spacing w:before="60" w:after="60"/>
      </w:pPr>
      <w:r w:rsidRPr="00002853">
        <w:t>NAME: OTHER// OTHER BLOOD PRODUCTS</w:t>
      </w:r>
    </w:p>
    <w:p w14:paraId="1A9B95AE" w14:textId="77777777" w:rsidR="006A725E" w:rsidRPr="00002853" w:rsidRDefault="006A725E" w:rsidP="00AC064D">
      <w:pPr>
        <w:pStyle w:val="CPRScapture"/>
        <w:spacing w:before="60" w:after="60"/>
      </w:pPr>
      <w:r w:rsidRPr="00002853">
        <w:t>Select VBECS ORDERABLE ITEM:</w:t>
      </w:r>
    </w:p>
    <w:p w14:paraId="0E146AE2" w14:textId="77777777" w:rsidR="00AC064D" w:rsidRDefault="00AC064D" w:rsidP="00155B61">
      <w:pPr>
        <w:pStyle w:val="Heading3"/>
      </w:pPr>
      <w:r>
        <w:br w:type="page"/>
      </w:r>
    </w:p>
    <w:p w14:paraId="28597F20" w14:textId="70E7F7A5" w:rsidR="006A725E" w:rsidRPr="00002853" w:rsidRDefault="006A725E" w:rsidP="00155B61">
      <w:pPr>
        <w:pStyle w:val="Heading3"/>
      </w:pPr>
      <w:bookmarkStart w:id="720" w:name="_Toc22644781"/>
      <w:r w:rsidRPr="00002853">
        <w:lastRenderedPageBreak/>
        <w:t>Auto-DC Blood orders</w:t>
      </w:r>
      <w:bookmarkEnd w:id="720"/>
      <w:r w:rsidRPr="00002853">
        <w:fldChar w:fldCharType="begin"/>
      </w:r>
      <w:r w:rsidRPr="00002853">
        <w:instrText xml:space="preserve"> XE "Auto-DC Blood orders" </w:instrText>
      </w:r>
      <w:r w:rsidRPr="00002853">
        <w:fldChar w:fldCharType="end"/>
      </w:r>
    </w:p>
    <w:p w14:paraId="0C6EB523" w14:textId="77777777" w:rsidR="006A725E" w:rsidRPr="00002853" w:rsidRDefault="006A725E" w:rsidP="006A725E">
      <w:pPr>
        <w:pStyle w:val="CPRSH3Body"/>
      </w:pPr>
      <w:r w:rsidRPr="00002853">
        <w:t>Your facility should consider how you want the BLOOD PRODUCTS dialogue orders to auto/dc and refer to Appendix G of this manual for further instructions.</w:t>
      </w:r>
    </w:p>
    <w:p w14:paraId="0E27B046" w14:textId="40550FFB" w:rsidR="006A725E" w:rsidRPr="00002853" w:rsidRDefault="006A725E" w:rsidP="00155B61">
      <w:pPr>
        <w:pStyle w:val="Heading3"/>
      </w:pPr>
      <w:bookmarkStart w:id="721" w:name="_Toc22644782"/>
      <w:r w:rsidRPr="00002853">
        <w:t>Parameters</w:t>
      </w:r>
      <w:bookmarkEnd w:id="721"/>
    </w:p>
    <w:p w14:paraId="23A21585" w14:textId="77777777" w:rsidR="006A725E" w:rsidRPr="00002853" w:rsidRDefault="006A725E" w:rsidP="00155B61">
      <w:pPr>
        <w:pStyle w:val="CPRSH3Body"/>
        <w:spacing w:before="120"/>
      </w:pPr>
      <w:r w:rsidRPr="00002853">
        <w:t>VB</w:t>
      </w:r>
      <w:r w:rsidRPr="00002853">
        <w:fldChar w:fldCharType="begin"/>
      </w:r>
      <w:r w:rsidRPr="00002853">
        <w:instrText xml:space="preserve"> XE "VBECS:parameters" </w:instrText>
      </w:r>
      <w:r w:rsidRPr="00002853">
        <w:fldChar w:fldCharType="end"/>
      </w:r>
      <w:r w:rsidRPr="00002853">
        <w:t>ECS comes with the following parameters:</w:t>
      </w:r>
    </w:p>
    <w:p w14:paraId="1C20499D" w14:textId="77777777" w:rsidR="006A725E" w:rsidRPr="00002853" w:rsidRDefault="006A725E" w:rsidP="006A725E">
      <w:pPr>
        <w:pStyle w:val="CPRScapture"/>
        <w:ind w:firstLine="720"/>
      </w:pPr>
      <w:r w:rsidRPr="00002853">
        <w:t>OR VBECS COMPONENT ORDER     List of Blood Components</w:t>
      </w:r>
    </w:p>
    <w:p w14:paraId="1DB4CBA7" w14:textId="77777777" w:rsidR="006A725E" w:rsidRPr="00002853" w:rsidRDefault="006A725E" w:rsidP="006A725E">
      <w:pPr>
        <w:pStyle w:val="CPRScapture"/>
        <w:ind w:firstLine="720"/>
      </w:pPr>
      <w:r w:rsidRPr="00002853">
        <w:t>OR VBECS ERROR MESSAGE     Text for Network Error</w:t>
      </w:r>
    </w:p>
    <w:p w14:paraId="3BF58150" w14:textId="77777777" w:rsidR="006A725E" w:rsidRPr="00002853" w:rsidRDefault="006A725E" w:rsidP="006A725E">
      <w:pPr>
        <w:pStyle w:val="CPRScapture"/>
        <w:ind w:firstLine="720"/>
      </w:pPr>
      <w:r w:rsidRPr="00002853">
        <w:t>OR VBECS LEGACY REPORT     Show Legacy (VISTA) Blood Bank Report</w:t>
      </w:r>
    </w:p>
    <w:p w14:paraId="546EA404" w14:textId="77777777" w:rsidR="006A725E" w:rsidRPr="00002853" w:rsidRDefault="006A725E" w:rsidP="006A725E">
      <w:pPr>
        <w:pStyle w:val="CPRScapture"/>
        <w:ind w:firstLine="720"/>
      </w:pPr>
      <w:r w:rsidRPr="00002853">
        <w:t>OR VBECS MODIFIERS     List of Component Modifiers</w:t>
      </w:r>
    </w:p>
    <w:p w14:paraId="33971202" w14:textId="77777777" w:rsidR="006A725E" w:rsidRPr="00002853" w:rsidRDefault="006A725E" w:rsidP="006A725E">
      <w:pPr>
        <w:pStyle w:val="CPRScapture"/>
        <w:ind w:firstLine="720"/>
      </w:pPr>
      <w:r w:rsidRPr="00002853">
        <w:t>OR VBECS ON     VBECS Functionality Site Enabled</w:t>
      </w:r>
    </w:p>
    <w:p w14:paraId="459AA76D" w14:textId="77777777" w:rsidR="006A725E" w:rsidRPr="00002853" w:rsidRDefault="006A725E" w:rsidP="006A725E">
      <w:pPr>
        <w:pStyle w:val="CPRScapture"/>
        <w:ind w:firstLine="720"/>
      </w:pPr>
      <w:r w:rsidRPr="00002853">
        <w:t>OR VBECS REASON FOR REQUEST     List of Reasons for Request</w:t>
      </w:r>
    </w:p>
    <w:p w14:paraId="5915CC20" w14:textId="77777777" w:rsidR="006A725E" w:rsidRPr="00002853" w:rsidRDefault="006A725E" w:rsidP="006A725E">
      <w:pPr>
        <w:pStyle w:val="CPRScapture"/>
        <w:ind w:firstLine="720"/>
      </w:pPr>
      <w:r w:rsidRPr="00002853">
        <w:t>OR VBECS SUPPRESS NURS ADMIN     Suppress Nursing Admin Prompt</w:t>
      </w:r>
    </w:p>
    <w:p w14:paraId="3444C510" w14:textId="77777777" w:rsidR="006A725E" w:rsidRPr="00002853" w:rsidRDefault="006A725E" w:rsidP="006A725E">
      <w:pPr>
        <w:pStyle w:val="CPRScapture"/>
        <w:ind w:firstLine="720"/>
      </w:pPr>
      <w:proofErr w:type="spellStart"/>
      <w:r w:rsidRPr="00002853">
        <w:t>ORWDXVB</w:t>
      </w:r>
      <w:proofErr w:type="spellEnd"/>
      <w:r w:rsidRPr="00002853">
        <w:t xml:space="preserve"> VBECS </w:t>
      </w:r>
      <w:proofErr w:type="spellStart"/>
      <w:r w:rsidRPr="00002853">
        <w:t>TNS</w:t>
      </w:r>
      <w:proofErr w:type="spellEnd"/>
      <w:r w:rsidRPr="00002853">
        <w:t xml:space="preserve"> SCREEN  Max time between TYPE &amp; SCREEN and order</w:t>
      </w:r>
    </w:p>
    <w:p w14:paraId="7AA2290E" w14:textId="77777777" w:rsidR="006A725E" w:rsidRPr="00002853" w:rsidRDefault="006A725E" w:rsidP="006A725E">
      <w:pPr>
        <w:pStyle w:val="CPRSH3Body"/>
      </w:pPr>
      <w:r w:rsidRPr="00002853">
        <w:t>These are available for local setup for the sites particular requirements or local needs.</w:t>
      </w:r>
    </w:p>
    <w:p w14:paraId="3A0E04A8" w14:textId="77777777" w:rsidR="006A725E" w:rsidRPr="00002853" w:rsidRDefault="006A725E" w:rsidP="006A725E">
      <w:pPr>
        <w:pStyle w:val="CPRSH3Body"/>
      </w:pPr>
      <w:r w:rsidRPr="00002853">
        <w:t>The OR VBECS COMPONENT ORDER parameter determines the sequence in which the components appear in the selection list.</w:t>
      </w:r>
    </w:p>
    <w:p w14:paraId="46D58390" w14:textId="77777777" w:rsidR="006A725E" w:rsidRPr="00002853" w:rsidRDefault="006A725E" w:rsidP="006A725E">
      <w:pPr>
        <w:pStyle w:val="CPRSH3Body"/>
      </w:pPr>
      <w:r w:rsidRPr="00002853">
        <w:t>The OR VBECS ERROR MESSAGE contains text for the error message displayed when CPRS cannot contact the VBECS server to fill in dialog information. The VBECS order process can still proceed because the finished order is transmitted via HL7. You can replace the supplied text of this message with information about your own local procedures, possibly including the Blood Bank phone number.</w:t>
      </w:r>
    </w:p>
    <w:p w14:paraId="0824FFAF" w14:textId="77777777" w:rsidR="006A725E" w:rsidRPr="00002853" w:rsidRDefault="006A725E" w:rsidP="006A725E">
      <w:pPr>
        <w:pStyle w:val="CPRSH3Body"/>
      </w:pPr>
      <w:r w:rsidRPr="00002853">
        <w:t>The OR VBECS LEGACY REPORT parameter determines whether the Legacy (VistA) Blood Bank Report is displayed after the VBECS blood bank report is displayed. Currently this must be Yes for you to see this information.</w:t>
      </w:r>
    </w:p>
    <w:p w14:paraId="0E71A449" w14:textId="77777777" w:rsidR="006A725E" w:rsidRPr="00002853" w:rsidRDefault="006A725E" w:rsidP="006A725E">
      <w:pPr>
        <w:pStyle w:val="CPRSH3Body"/>
      </w:pPr>
      <w:r w:rsidRPr="00002853">
        <w:t>The OR VBECS MODIFIERS parameter allows local configuration of the blood component modifiers. Specifically, it allows you to enter the sequence in which the modifiers should appear in the selection list.</w:t>
      </w:r>
    </w:p>
    <w:p w14:paraId="38B8317A" w14:textId="77777777" w:rsidR="006A725E" w:rsidRPr="00002853" w:rsidRDefault="006A725E" w:rsidP="006A725E">
      <w:pPr>
        <w:pStyle w:val="CPRSH3Body"/>
      </w:pPr>
      <w:r w:rsidRPr="00002853">
        <w:t>The OR VBECS ON parameter toggles VBECS ON and OFF. Yes means ON, which is the default.</w:t>
      </w:r>
    </w:p>
    <w:p w14:paraId="0D4EEE90" w14:textId="77777777" w:rsidR="006A725E" w:rsidRPr="00002853" w:rsidRDefault="006A725E" w:rsidP="006A725E">
      <w:pPr>
        <w:pStyle w:val="CPRSH3Body"/>
      </w:pPr>
      <w:r w:rsidRPr="00002853">
        <w:t>The OR VBECS REASON FOR REQUEST can be used to add site specific reasons for requests making them available for the clinician to select when placing an order.</w:t>
      </w:r>
    </w:p>
    <w:p w14:paraId="2822CA9A" w14:textId="77777777" w:rsidR="006A725E" w:rsidRPr="00002853" w:rsidRDefault="006A725E" w:rsidP="006A725E">
      <w:pPr>
        <w:pStyle w:val="CPRSH3Body"/>
      </w:pPr>
      <w:r w:rsidRPr="00002853">
        <w:t>The OR VBECS SUPPRESS NURS ADMIN parameter disables the prompt/pop-up that tells the user they must enter a Nursing Administration Order manually after entering a VBECS Blood order. Disabling this feature is usually done when a Nursing Administration order has been created and added to a VBECS order set or quick orders.</w:t>
      </w:r>
    </w:p>
    <w:p w14:paraId="59C349F0" w14:textId="77777777" w:rsidR="006A725E" w:rsidRPr="00002853" w:rsidRDefault="006A725E" w:rsidP="006A725E">
      <w:pPr>
        <w:pStyle w:val="CPRSH3Body"/>
      </w:pPr>
      <w:r w:rsidRPr="00002853">
        <w:t xml:space="preserve">The </w:t>
      </w:r>
      <w:proofErr w:type="spellStart"/>
      <w:r w:rsidRPr="00002853">
        <w:t>ORWDXVB</w:t>
      </w:r>
      <w:proofErr w:type="spellEnd"/>
      <w:r w:rsidRPr="00002853">
        <w:t xml:space="preserve"> VBECS </w:t>
      </w:r>
      <w:proofErr w:type="spellStart"/>
      <w:r w:rsidRPr="00002853">
        <w:t>TNS</w:t>
      </w:r>
      <w:proofErr w:type="spellEnd"/>
      <w:r w:rsidRPr="00002853">
        <w:t xml:space="preserve"> CHECK parameter sets the number of days to check for a Type &amp; Screen Order. The default is 3 days, but a site may override this by modifying this parameter.</w:t>
      </w:r>
    </w:p>
    <w:p w14:paraId="33F86DC8" w14:textId="77777777" w:rsidR="00356455" w:rsidRPr="00002853" w:rsidRDefault="0036070A" w:rsidP="00D45F31">
      <w:pPr>
        <w:pStyle w:val="Heading2"/>
      </w:pPr>
      <w:r w:rsidRPr="00002853">
        <w:rPr>
          <w:rStyle w:val="CPRSH3BodyChar"/>
        </w:rPr>
        <w:br w:type="page"/>
      </w:r>
      <w:bookmarkStart w:id="722" w:name="_Toc22644783"/>
      <w:r w:rsidR="00356455" w:rsidRPr="00002853">
        <w:lastRenderedPageBreak/>
        <w:t>Signing Orders / Exiting the Chart</w:t>
      </w:r>
      <w:bookmarkEnd w:id="707"/>
      <w:bookmarkEnd w:id="722"/>
    </w:p>
    <w:p w14:paraId="5C985338" w14:textId="77777777" w:rsidR="00356455" w:rsidRPr="00002853" w:rsidRDefault="00356455" w:rsidP="008B7D7E">
      <w:pPr>
        <w:pStyle w:val="CPRSH3Body"/>
      </w:pPr>
      <w:r w:rsidRPr="00002853">
        <w:t>When a user exits the chart a window may display that contains orders that require a signature. The orders displayed in this window are controlled by the parameter OR UNSIGNED ORDERS ON EXIT. This parameter may be set to the following:</w:t>
      </w:r>
    </w:p>
    <w:p w14:paraId="5ABD62B5" w14:textId="77777777" w:rsidR="00356455" w:rsidRPr="00002853" w:rsidRDefault="00356455">
      <w:pPr>
        <w:pStyle w:val="CPRSBullets"/>
      </w:pPr>
      <w:r w:rsidRPr="00002853">
        <w:t>0</w:t>
      </w:r>
      <w:r w:rsidRPr="00002853">
        <w:tab/>
        <w:t>Only unsigned orders from the current session appear.</w:t>
      </w:r>
    </w:p>
    <w:p w14:paraId="2E80B204" w14:textId="77777777" w:rsidR="00356455" w:rsidRPr="00002853" w:rsidRDefault="00356455">
      <w:pPr>
        <w:pStyle w:val="CPRSBullets"/>
      </w:pPr>
      <w:r w:rsidRPr="00002853">
        <w:t>1</w:t>
      </w:r>
      <w:r w:rsidRPr="00002853">
        <w:tab/>
        <w:t>Unsigned orders by the current user for the currently selected patient</w:t>
      </w:r>
      <w:r w:rsidRPr="00002853">
        <w:tab/>
        <w:t>appear.</w:t>
      </w:r>
    </w:p>
    <w:p w14:paraId="1A3A0B63" w14:textId="77777777" w:rsidR="008B7D7E" w:rsidRPr="00002853" w:rsidRDefault="00356455" w:rsidP="003D777A">
      <w:pPr>
        <w:pStyle w:val="CPRSBullets"/>
        <w:spacing w:after="120"/>
      </w:pPr>
      <w:r w:rsidRPr="00002853">
        <w:t>2</w:t>
      </w:r>
      <w:r w:rsidRPr="00002853">
        <w:tab/>
        <w:t>All unsigned orders for the currently selected patient appear.</w:t>
      </w:r>
    </w:p>
    <w:p w14:paraId="3FD396D4" w14:textId="77777777" w:rsidR="00356455" w:rsidRPr="00002853" w:rsidRDefault="00356455" w:rsidP="008B7D7E">
      <w:pPr>
        <w:pStyle w:val="CPRSH3Body"/>
      </w:pPr>
      <w:r w:rsidRPr="00002853">
        <w:t>The orders are checked initially in the list box. They may be individually unchecked to prevent a signature code from being applied to them.</w:t>
      </w:r>
    </w:p>
    <w:p w14:paraId="334E0FE5" w14:textId="77777777" w:rsidR="00356455" w:rsidRPr="00002853" w:rsidRDefault="00356455" w:rsidP="008B7D7E">
      <w:pPr>
        <w:pStyle w:val="CPRSH3Body"/>
      </w:pPr>
      <w:r w:rsidRPr="00002853">
        <w:t>For holders of the ORELSE key, the parameter OR SIGNATURE DEFAULT ACTION controls which radio button is checked by default on the Review / Sign Changes screen. The following values are possible:</w:t>
      </w:r>
    </w:p>
    <w:p w14:paraId="54C4859A" w14:textId="77777777" w:rsidR="00356455" w:rsidRPr="00002853" w:rsidRDefault="00356455">
      <w:pPr>
        <w:pStyle w:val="CPRSBullets"/>
      </w:pPr>
      <w:r w:rsidRPr="00002853">
        <w:t>OC</w:t>
      </w:r>
      <w:r w:rsidRPr="00002853">
        <w:tab/>
        <w:t>Signed On Chart may be checked (based on OR SIGNED ON CHART).</w:t>
      </w:r>
    </w:p>
    <w:p w14:paraId="124654BE" w14:textId="77777777" w:rsidR="00356455" w:rsidRPr="00002853" w:rsidRDefault="00356455" w:rsidP="003D777A">
      <w:pPr>
        <w:pStyle w:val="CPRSBullets"/>
        <w:spacing w:after="120"/>
      </w:pPr>
      <w:r w:rsidRPr="00002853">
        <w:t>RS</w:t>
      </w:r>
      <w:r w:rsidRPr="00002853">
        <w:tab/>
        <w:t>Release without Signature will be checked.</w:t>
      </w:r>
    </w:p>
    <w:p w14:paraId="06E46FA9" w14:textId="77777777" w:rsidR="00356455" w:rsidRPr="00002853" w:rsidRDefault="00356455" w:rsidP="008B7D7E">
      <w:pPr>
        <w:pStyle w:val="CPRSH3Body"/>
      </w:pPr>
      <w:r w:rsidRPr="00002853">
        <w:t>The parameter, OR SIGNED ON CHART, applies to OREMAS key holders and ORELSE key holders who have “Signed On Chart” as their default action. If OR SIGNED ON CHART is yes, then “Signed on Chart” is checked by default. Otherwise the default is “Hold for Signature”.</w:t>
      </w:r>
    </w:p>
    <w:p w14:paraId="7AA6EEE8" w14:textId="77777777" w:rsidR="00356455" w:rsidRPr="00002853" w:rsidRDefault="00356455" w:rsidP="00D45F31">
      <w:pPr>
        <w:pStyle w:val="Heading3"/>
      </w:pPr>
      <w:bookmarkStart w:id="723" w:name="Digital_Signature"/>
      <w:bookmarkStart w:id="724" w:name="_Toc22644784"/>
      <w:r w:rsidRPr="00002853">
        <w:t>Digitally Signing Orders</w:t>
      </w:r>
      <w:bookmarkEnd w:id="724"/>
    </w:p>
    <w:p w14:paraId="712844AC" w14:textId="77777777" w:rsidR="00356455" w:rsidRPr="00002853" w:rsidRDefault="00CE462E">
      <w:pPr>
        <w:pStyle w:val="CPRSH3Body"/>
      </w:pPr>
      <w:r w:rsidRPr="00002853">
        <w:t>To allow provider to digitally sign orders, t</w:t>
      </w:r>
      <w:r w:rsidR="00356455" w:rsidRPr="00002853">
        <w:t xml:space="preserve">he Department of Veterans Affairs (VA) </w:t>
      </w:r>
      <w:r w:rsidRPr="00002853">
        <w:t>is implementing</w:t>
      </w:r>
      <w:r w:rsidR="00356455" w:rsidRPr="00002853">
        <w:t xml:space="preserve"> the Drug Enforcement Agency (DEA) </w:t>
      </w:r>
      <w:r w:rsidR="00356455" w:rsidRPr="00002853">
        <w:fldChar w:fldCharType="begin"/>
      </w:r>
      <w:r w:rsidR="00356455" w:rsidRPr="00002853">
        <w:instrText xml:space="preserve"> XE "DEA:digital signature project" </w:instrText>
      </w:r>
      <w:r w:rsidR="00356455" w:rsidRPr="00002853">
        <w:fldChar w:fldCharType="end"/>
      </w:r>
      <w:r w:rsidRPr="00002853">
        <w:t>requirements</w:t>
      </w:r>
      <w:r w:rsidR="00356455" w:rsidRPr="00002853">
        <w:t xml:space="preserve"> that uses </w:t>
      </w:r>
      <w:r w:rsidR="00356455" w:rsidRPr="00002853">
        <w:fldChar w:fldCharType="begin"/>
      </w:r>
      <w:r w:rsidR="00356455" w:rsidRPr="00002853">
        <w:instrText xml:space="preserve"> XE "card readers" </w:instrText>
      </w:r>
      <w:r w:rsidR="00356455" w:rsidRPr="00002853">
        <w:fldChar w:fldCharType="end"/>
      </w:r>
      <w:r w:rsidR="00356455" w:rsidRPr="00002853">
        <w:t>card readers, smart cards</w:t>
      </w:r>
      <w:r w:rsidR="00273CA2" w:rsidRPr="00002853">
        <w:t xml:space="preserve"> known as Personal Identification Verification (PIV) </w:t>
      </w:r>
      <w:r w:rsidR="00F532D2" w:rsidRPr="00002853">
        <w:fldChar w:fldCharType="begin"/>
      </w:r>
      <w:r w:rsidR="00F532D2" w:rsidRPr="00002853">
        <w:instrText xml:space="preserve"> XE "PIV card" </w:instrText>
      </w:r>
      <w:r w:rsidR="00F532D2" w:rsidRPr="00002853">
        <w:fldChar w:fldCharType="end"/>
      </w:r>
      <w:r w:rsidR="00273CA2" w:rsidRPr="00002853">
        <w:t>cards with personal identification number (PIN)</w:t>
      </w:r>
      <w:r w:rsidR="009506FC" w:rsidRPr="00002853">
        <w:fldChar w:fldCharType="begin"/>
      </w:r>
      <w:r w:rsidR="009506FC" w:rsidRPr="00002853">
        <w:instrText xml:space="preserve"> XE "Personal ldentification Number" \t "</w:instrText>
      </w:r>
      <w:r w:rsidR="009506FC" w:rsidRPr="00002853">
        <w:rPr>
          <w:rFonts w:ascii="Calibri" w:hAnsi="Calibri" w:cs="Calibri"/>
          <w:i/>
        </w:rPr>
        <w:instrText>See</w:instrText>
      </w:r>
      <w:r w:rsidR="009506FC" w:rsidRPr="00002853">
        <w:rPr>
          <w:rFonts w:ascii="Calibri" w:hAnsi="Calibri" w:cs="Calibri"/>
        </w:rPr>
        <w:instrText xml:space="preserve"> PIN</w:instrText>
      </w:r>
      <w:r w:rsidR="009506FC" w:rsidRPr="00002853">
        <w:instrText xml:space="preserve">" </w:instrText>
      </w:r>
      <w:r w:rsidR="009506FC" w:rsidRPr="00002853">
        <w:fldChar w:fldCharType="end"/>
      </w:r>
      <w:r w:rsidR="009506FC" w:rsidRPr="00002853">
        <w:fldChar w:fldCharType="begin"/>
      </w:r>
      <w:r w:rsidR="009506FC" w:rsidRPr="00002853">
        <w:instrText xml:space="preserve"> XE "PIN" </w:instrText>
      </w:r>
      <w:r w:rsidR="009506FC" w:rsidRPr="00002853">
        <w:fldChar w:fldCharType="end"/>
      </w:r>
      <w:r w:rsidR="00356455" w:rsidRPr="00002853">
        <w:fldChar w:fldCharType="begin"/>
      </w:r>
      <w:r w:rsidR="00356455" w:rsidRPr="00002853">
        <w:instrText xml:space="preserve"> XE "smart cards" </w:instrText>
      </w:r>
      <w:r w:rsidR="00356455" w:rsidRPr="00002853">
        <w:fldChar w:fldCharType="end"/>
      </w:r>
      <w:r w:rsidR="00356455" w:rsidRPr="00002853">
        <w:t xml:space="preserve">, and </w:t>
      </w:r>
      <w:r w:rsidR="00356455" w:rsidRPr="00002853">
        <w:fldChar w:fldCharType="begin"/>
      </w:r>
      <w:r w:rsidR="00356455" w:rsidRPr="00002853">
        <w:instrText xml:space="preserve"> XE "digital:certificates" </w:instrText>
      </w:r>
      <w:r w:rsidR="00356455" w:rsidRPr="00002853">
        <w:fldChar w:fldCharType="end"/>
      </w:r>
      <w:r w:rsidR="00356455" w:rsidRPr="00002853">
        <w:t>digital certificates to authenticate users and digitally sign</w:t>
      </w:r>
      <w:r w:rsidR="00356455" w:rsidRPr="00002853">
        <w:fldChar w:fldCharType="begin"/>
      </w:r>
      <w:r w:rsidR="00356455" w:rsidRPr="00002853">
        <w:instrText xml:space="preserve"> XE "digital:signature" \r Digital_Signature</w:instrText>
      </w:r>
      <w:r w:rsidR="00356455" w:rsidRPr="00002853">
        <w:fldChar w:fldCharType="end"/>
      </w:r>
      <w:r w:rsidR="00356455" w:rsidRPr="00002853">
        <w:t xml:space="preserve"> outpatient orders for </w:t>
      </w:r>
      <w:r w:rsidR="00356455" w:rsidRPr="00002853">
        <w:fldChar w:fldCharType="begin"/>
      </w:r>
      <w:r w:rsidR="00356455" w:rsidRPr="00002853">
        <w:instrText xml:space="preserve"> </w:instrText>
      </w:r>
      <w:r w:rsidR="003100BE" w:rsidRPr="00002853">
        <w:instrText>XE "Schedule 2-5 orders</w:instrText>
      </w:r>
      <w:r w:rsidR="00356455" w:rsidRPr="00002853">
        <w:instrText xml:space="preserve">" </w:instrText>
      </w:r>
      <w:r w:rsidR="00356455" w:rsidRPr="00002853">
        <w:fldChar w:fldCharType="end"/>
      </w:r>
      <w:r w:rsidR="00356455" w:rsidRPr="00002853">
        <w:t>controlled substances. This project would make it possible to eliminate the use of handwritten or “wet” signatures being sent to pharmacy and pave the way for completely electronic medication ordering.</w:t>
      </w:r>
    </w:p>
    <w:p w14:paraId="30DF6735" w14:textId="77777777" w:rsidR="00C46CAF" w:rsidRPr="00002853" w:rsidRDefault="00D5799D" w:rsidP="00AA56B1">
      <w:pPr>
        <w:pStyle w:val="CPRSH3Body"/>
      </w:pPr>
      <w:r w:rsidRPr="00002853">
        <w:t xml:space="preserve">There are several things that need to happen for the authentication to work correctly. When the user enters an order for a controlled substance, CPRS requests that the user </w:t>
      </w:r>
      <w:r w:rsidR="007B409E" w:rsidRPr="00002853">
        <w:t xml:space="preserve">insert </w:t>
      </w:r>
      <w:r w:rsidRPr="00002853">
        <w:t xml:space="preserve">the user’s PIV </w:t>
      </w:r>
      <w:r w:rsidR="007B409E" w:rsidRPr="00002853">
        <w:t xml:space="preserve">or smart </w:t>
      </w:r>
      <w:r w:rsidRPr="00002853">
        <w:t xml:space="preserve">card </w:t>
      </w:r>
      <w:r w:rsidR="005A0C51" w:rsidRPr="00002853">
        <w:t xml:space="preserve">into the card reader </w:t>
      </w:r>
      <w:r w:rsidRPr="00002853">
        <w:t xml:space="preserve">and then enter the PIN. When the PIN has been entered, </w:t>
      </w:r>
      <w:r w:rsidR="00CA529B" w:rsidRPr="00002853">
        <w:t>CPRS uses standard Windows security features to validate the certificates of the provider.</w:t>
      </w:r>
    </w:p>
    <w:p w14:paraId="05872550" w14:textId="77777777" w:rsidR="00FA162B" w:rsidRPr="00002853" w:rsidRDefault="00FA162B" w:rsidP="00AA56B1">
      <w:pPr>
        <w:pStyle w:val="CPRSH3Body"/>
      </w:pPr>
      <w:r w:rsidRPr="00002853">
        <w:t xml:space="preserve">The PIV </w:t>
      </w:r>
      <w:r w:rsidR="007B409E" w:rsidRPr="00002853">
        <w:t xml:space="preserve">or smart </w:t>
      </w:r>
      <w:r w:rsidRPr="00002853">
        <w:t>card contains information about the provider including the following:</w:t>
      </w:r>
    </w:p>
    <w:p w14:paraId="2CAF255C" w14:textId="77777777" w:rsidR="00EF5FD7" w:rsidRPr="00002853" w:rsidRDefault="00EF5FD7" w:rsidP="00FA162B">
      <w:pPr>
        <w:pStyle w:val="CPRSBullets"/>
      </w:pPr>
      <w:r w:rsidRPr="00002853">
        <w:t>Subject Alternative Name (SAN)</w:t>
      </w:r>
    </w:p>
    <w:p w14:paraId="56391635" w14:textId="77777777" w:rsidR="00FA162B" w:rsidRPr="00002853" w:rsidRDefault="00FA162B" w:rsidP="00FA162B">
      <w:pPr>
        <w:pStyle w:val="CPRSBullets"/>
      </w:pPr>
      <w:r w:rsidRPr="00002853">
        <w:t>PIN</w:t>
      </w:r>
    </w:p>
    <w:p w14:paraId="6715DCA6" w14:textId="77777777" w:rsidR="00FA162B" w:rsidRPr="00002853" w:rsidRDefault="00FA162B" w:rsidP="00FA162B">
      <w:pPr>
        <w:pStyle w:val="CPRSBullets"/>
      </w:pPr>
      <w:r w:rsidRPr="00002853">
        <w:t>Digital certificate</w:t>
      </w:r>
    </w:p>
    <w:p w14:paraId="4A181E2E" w14:textId="77777777" w:rsidR="00DA2C35" w:rsidRPr="00002853" w:rsidRDefault="00DA2C35" w:rsidP="003D777A">
      <w:pPr>
        <w:pStyle w:val="Heading4"/>
      </w:pPr>
      <w:r w:rsidRPr="00002853">
        <w:t>Digital Signatures Fields and Parameters</w:t>
      </w:r>
    </w:p>
    <w:p w14:paraId="1A4AADFE" w14:textId="77777777" w:rsidR="00DA2C35" w:rsidRPr="00002853" w:rsidRDefault="00DA2C35" w:rsidP="00DA2C35">
      <w:pPr>
        <w:pStyle w:val="CPRSH3Body"/>
      </w:pPr>
      <w:r w:rsidRPr="00002853">
        <w:t>To make digital signatures possible in CPRS, developers added two new parameters and expanded one field and added four fields to CPRS files. The following fields were modified or added:</w:t>
      </w:r>
    </w:p>
    <w:p w14:paraId="3E01B69A" w14:textId="77777777" w:rsidR="00DA2C35" w:rsidRPr="00002853" w:rsidRDefault="00DA2C35" w:rsidP="00B25B0D">
      <w:pPr>
        <w:pStyle w:val="CPRSBullets"/>
        <w:numPr>
          <w:ilvl w:val="0"/>
          <w:numId w:val="2"/>
        </w:numPr>
        <w:spacing w:after="120"/>
      </w:pPr>
      <w:r w:rsidRPr="00002853">
        <w:lastRenderedPageBreak/>
        <w:t>The Signature Status field (4) of the ORDER ACTION subfile (100.008) of the ORDERS file (100) was modified to include a “Digitally Signed” order status.</w:t>
      </w:r>
    </w:p>
    <w:p w14:paraId="62C6F6CD" w14:textId="77777777" w:rsidR="00DA2C35" w:rsidRPr="00002853" w:rsidRDefault="00DA2C35" w:rsidP="00B25B0D">
      <w:pPr>
        <w:pStyle w:val="CPRSBullets"/>
        <w:numPr>
          <w:ilvl w:val="0"/>
          <w:numId w:val="2"/>
        </w:numPr>
        <w:spacing w:after="120"/>
      </w:pPr>
      <w:r w:rsidRPr="00002853">
        <w:t>The External Text field (.01) of the ORDER ACTION subfile (100.008) of the ORDERS file (100) was added to store the external text of an order. The external text of an order gets passed to Kernel’s signing COM object and is used to create the digital hash.</w:t>
      </w:r>
    </w:p>
    <w:p w14:paraId="05F713E8" w14:textId="77777777" w:rsidR="00DA2C35" w:rsidRPr="00002853" w:rsidRDefault="00DA2C35" w:rsidP="00EF7614">
      <w:pPr>
        <w:pStyle w:val="CPRSBullets"/>
        <w:numPr>
          <w:ilvl w:val="0"/>
          <w:numId w:val="2"/>
        </w:numPr>
      </w:pPr>
      <w:r w:rsidRPr="00002853">
        <w:t>The Digital Signature field (23) of the ORDER ACTION subfile (100.008) of the ORDERS file (100) stores the digital hash (encrypted external order text).</w:t>
      </w:r>
    </w:p>
    <w:p w14:paraId="72C3614D" w14:textId="77777777" w:rsidR="00DA2C35" w:rsidRPr="00002853" w:rsidRDefault="00DA2C35" w:rsidP="00B25B0D">
      <w:pPr>
        <w:pStyle w:val="CPRSBullets"/>
        <w:numPr>
          <w:ilvl w:val="0"/>
          <w:numId w:val="2"/>
        </w:numPr>
        <w:spacing w:after="120"/>
      </w:pPr>
      <w:r w:rsidRPr="00002853">
        <w:t>The Drug Schedule field (24) of the ORDER ACTION subfile (100.008) of the ORDERS file (100) stores the Controlled Substances Federal Schedule of the drug, which is used to see whether a digital signature is required.</w:t>
      </w:r>
    </w:p>
    <w:p w14:paraId="4C78C5C0" w14:textId="77777777" w:rsidR="00DA2C35" w:rsidRPr="00002853" w:rsidRDefault="00DA2C35" w:rsidP="00B25B0D">
      <w:pPr>
        <w:pStyle w:val="CPRSBullets"/>
        <w:numPr>
          <w:ilvl w:val="0"/>
          <w:numId w:val="2"/>
        </w:numPr>
        <w:spacing w:after="180"/>
      </w:pPr>
      <w:r w:rsidRPr="00002853">
        <w:t>The Digital Signature Required field (25) of the ORDER ACTION subfile (100.008) of the ORDERS file (100) stores the indicator of whether the order requires a digital signature.</w:t>
      </w:r>
    </w:p>
    <w:tbl>
      <w:tblPr>
        <w:tblW w:w="7905" w:type="dxa"/>
        <w:tblInd w:w="720" w:type="dxa"/>
        <w:tblLayout w:type="fixed"/>
        <w:tblLook w:val="00A0" w:firstRow="1" w:lastRow="0" w:firstColumn="1" w:lastColumn="0" w:noHBand="0" w:noVBand="0"/>
      </w:tblPr>
      <w:tblGrid>
        <w:gridCol w:w="1425"/>
        <w:gridCol w:w="1800"/>
        <w:gridCol w:w="810"/>
        <w:gridCol w:w="1350"/>
        <w:gridCol w:w="1170"/>
        <w:gridCol w:w="1350"/>
      </w:tblGrid>
      <w:tr w:rsidR="00DA2C35" w:rsidRPr="00C20D8F" w14:paraId="50CDF1A4" w14:textId="77777777" w:rsidTr="00C20D8F">
        <w:trPr>
          <w:tblHeader/>
        </w:trPr>
        <w:tc>
          <w:tcPr>
            <w:tcW w:w="1425" w:type="dxa"/>
            <w:tcBorders>
              <w:top w:val="single" w:sz="6" w:space="0" w:color="000000"/>
              <w:left w:val="single" w:sz="12" w:space="0" w:color="000000"/>
              <w:bottom w:val="single" w:sz="6" w:space="0" w:color="000000"/>
              <w:right w:val="single" w:sz="6" w:space="0" w:color="000000"/>
            </w:tcBorders>
            <w:shd w:val="clear" w:color="C0C0C0" w:fill="F3F3F3"/>
          </w:tcPr>
          <w:p w14:paraId="580E4C48" w14:textId="77777777" w:rsidR="00DA2C35" w:rsidRPr="00C20D8F" w:rsidRDefault="00DA2C35" w:rsidP="00C20D8F">
            <w:pPr>
              <w:ind w:left="0"/>
              <w:rPr>
                <w:rFonts w:ascii="Arial" w:hAnsi="Arial" w:cs="Arial"/>
                <w:b/>
                <w:bCs/>
                <w:sz w:val="20"/>
                <w:szCs w:val="20"/>
              </w:rPr>
            </w:pPr>
            <w:r w:rsidRPr="00C20D8F">
              <w:rPr>
                <w:rFonts w:ascii="Arial" w:hAnsi="Arial" w:cs="Arial"/>
                <w:b/>
                <w:bCs/>
                <w:sz w:val="20"/>
                <w:szCs w:val="20"/>
              </w:rPr>
              <w:t>Field Name</w:t>
            </w:r>
          </w:p>
        </w:tc>
        <w:tc>
          <w:tcPr>
            <w:tcW w:w="1800" w:type="dxa"/>
            <w:tcBorders>
              <w:top w:val="single" w:sz="6" w:space="0" w:color="000000"/>
              <w:left w:val="single" w:sz="6" w:space="0" w:color="000000"/>
              <w:bottom w:val="single" w:sz="6" w:space="0" w:color="000000"/>
              <w:right w:val="single" w:sz="6" w:space="0" w:color="000000"/>
            </w:tcBorders>
            <w:shd w:val="clear" w:color="C0C0C0" w:fill="F3F3F3"/>
          </w:tcPr>
          <w:p w14:paraId="379153A1" w14:textId="77777777" w:rsidR="00DA2C35" w:rsidRPr="00C20D8F" w:rsidRDefault="00DA2C35" w:rsidP="00C20D8F">
            <w:pPr>
              <w:ind w:left="0"/>
              <w:rPr>
                <w:rFonts w:ascii="Arial" w:hAnsi="Arial" w:cs="Arial"/>
                <w:b/>
                <w:bCs/>
                <w:sz w:val="20"/>
                <w:szCs w:val="20"/>
              </w:rPr>
            </w:pPr>
            <w:r w:rsidRPr="00C20D8F">
              <w:rPr>
                <w:rFonts w:ascii="Arial" w:hAnsi="Arial" w:cs="Arial"/>
                <w:b/>
                <w:bCs/>
                <w:sz w:val="20"/>
                <w:szCs w:val="20"/>
              </w:rPr>
              <w:t>Field Description</w:t>
            </w:r>
          </w:p>
        </w:tc>
        <w:tc>
          <w:tcPr>
            <w:tcW w:w="810" w:type="dxa"/>
            <w:tcBorders>
              <w:top w:val="single" w:sz="6" w:space="0" w:color="000000"/>
              <w:left w:val="single" w:sz="6" w:space="0" w:color="000000"/>
              <w:bottom w:val="single" w:sz="6" w:space="0" w:color="000000"/>
              <w:right w:val="single" w:sz="6" w:space="0" w:color="000000"/>
            </w:tcBorders>
            <w:shd w:val="clear" w:color="C0C0C0" w:fill="F3F3F3"/>
          </w:tcPr>
          <w:p w14:paraId="5D42096C" w14:textId="77777777" w:rsidR="00DA2C35" w:rsidRPr="00C20D8F" w:rsidRDefault="00DA2C35" w:rsidP="00C20D8F">
            <w:pPr>
              <w:ind w:left="0"/>
              <w:rPr>
                <w:rFonts w:ascii="Arial" w:hAnsi="Arial" w:cs="Arial"/>
                <w:b/>
                <w:bCs/>
                <w:sz w:val="20"/>
                <w:szCs w:val="20"/>
              </w:rPr>
            </w:pPr>
            <w:r w:rsidRPr="00C20D8F">
              <w:rPr>
                <w:rFonts w:ascii="Arial" w:hAnsi="Arial" w:cs="Arial"/>
                <w:b/>
                <w:bCs/>
                <w:sz w:val="20"/>
                <w:szCs w:val="20"/>
              </w:rPr>
              <w:t>New Field</w:t>
            </w:r>
          </w:p>
        </w:tc>
        <w:tc>
          <w:tcPr>
            <w:tcW w:w="1350" w:type="dxa"/>
            <w:tcBorders>
              <w:top w:val="single" w:sz="6" w:space="0" w:color="000000"/>
              <w:left w:val="single" w:sz="6" w:space="0" w:color="000000"/>
              <w:bottom w:val="single" w:sz="6" w:space="0" w:color="000000"/>
              <w:right w:val="single" w:sz="6" w:space="0" w:color="000000"/>
            </w:tcBorders>
            <w:shd w:val="clear" w:color="C0C0C0" w:fill="F3F3F3"/>
          </w:tcPr>
          <w:p w14:paraId="49706E71" w14:textId="77777777" w:rsidR="00DA2C35" w:rsidRPr="00C20D8F" w:rsidRDefault="00DA2C35" w:rsidP="00C20D8F">
            <w:pPr>
              <w:ind w:left="42"/>
              <w:rPr>
                <w:rFonts w:ascii="Arial" w:hAnsi="Arial" w:cs="Arial"/>
                <w:b/>
                <w:bCs/>
                <w:sz w:val="20"/>
                <w:szCs w:val="20"/>
              </w:rPr>
            </w:pPr>
            <w:r w:rsidRPr="00C20D8F">
              <w:rPr>
                <w:rFonts w:ascii="Arial" w:hAnsi="Arial" w:cs="Arial"/>
                <w:b/>
                <w:bCs/>
                <w:sz w:val="20"/>
                <w:szCs w:val="20"/>
              </w:rPr>
              <w:t>Data Type</w:t>
            </w:r>
          </w:p>
        </w:tc>
        <w:tc>
          <w:tcPr>
            <w:tcW w:w="1170" w:type="dxa"/>
            <w:tcBorders>
              <w:top w:val="single" w:sz="6" w:space="0" w:color="000000"/>
              <w:left w:val="single" w:sz="6" w:space="0" w:color="000000"/>
              <w:bottom w:val="single" w:sz="6" w:space="0" w:color="000000"/>
              <w:right w:val="single" w:sz="6" w:space="0" w:color="000000"/>
            </w:tcBorders>
            <w:shd w:val="clear" w:color="C0C0C0" w:fill="F3F3F3"/>
          </w:tcPr>
          <w:p w14:paraId="7949C8B4" w14:textId="77777777" w:rsidR="00DA2C35" w:rsidRPr="00C20D8F" w:rsidRDefault="00DA2C35" w:rsidP="00C20D8F">
            <w:pPr>
              <w:ind w:left="48"/>
              <w:jc w:val="center"/>
              <w:rPr>
                <w:rFonts w:ascii="Arial" w:hAnsi="Arial" w:cs="Arial"/>
                <w:b/>
                <w:bCs/>
                <w:sz w:val="20"/>
                <w:szCs w:val="20"/>
              </w:rPr>
            </w:pPr>
            <w:r w:rsidRPr="00C20D8F">
              <w:rPr>
                <w:rFonts w:ascii="Arial" w:hAnsi="Arial" w:cs="Arial"/>
                <w:b/>
                <w:bCs/>
                <w:sz w:val="20"/>
                <w:szCs w:val="20"/>
              </w:rPr>
              <w:t>Identifier</w:t>
            </w:r>
          </w:p>
        </w:tc>
        <w:tc>
          <w:tcPr>
            <w:tcW w:w="1350" w:type="dxa"/>
            <w:tcBorders>
              <w:top w:val="single" w:sz="6" w:space="0" w:color="000000"/>
              <w:left w:val="single" w:sz="6" w:space="0" w:color="000000"/>
              <w:bottom w:val="single" w:sz="6" w:space="0" w:color="000000"/>
              <w:right w:val="single" w:sz="6" w:space="0" w:color="000000"/>
            </w:tcBorders>
            <w:shd w:val="clear" w:color="C0C0C0" w:fill="F3F3F3"/>
          </w:tcPr>
          <w:p w14:paraId="1EA59190" w14:textId="77777777" w:rsidR="00DA2C35" w:rsidRPr="00C20D8F" w:rsidRDefault="00DA2C35" w:rsidP="00C20D8F">
            <w:pPr>
              <w:ind w:left="42"/>
              <w:jc w:val="center"/>
              <w:rPr>
                <w:rFonts w:ascii="Arial" w:hAnsi="Arial" w:cs="Arial"/>
                <w:b/>
                <w:bCs/>
                <w:sz w:val="20"/>
                <w:szCs w:val="20"/>
              </w:rPr>
            </w:pPr>
            <w:proofErr w:type="spellStart"/>
            <w:r w:rsidRPr="00C20D8F">
              <w:rPr>
                <w:rFonts w:ascii="Arial" w:hAnsi="Arial" w:cs="Arial"/>
                <w:b/>
                <w:bCs/>
                <w:sz w:val="20"/>
                <w:szCs w:val="20"/>
              </w:rPr>
              <w:t>Uneditable</w:t>
            </w:r>
            <w:proofErr w:type="spellEnd"/>
          </w:p>
        </w:tc>
      </w:tr>
      <w:tr w:rsidR="00DA2C35" w:rsidRPr="00C20D8F" w14:paraId="7985056A" w14:textId="77777777" w:rsidTr="00C20D8F">
        <w:tc>
          <w:tcPr>
            <w:tcW w:w="1425" w:type="dxa"/>
            <w:tcBorders>
              <w:top w:val="single" w:sz="6" w:space="0" w:color="000000"/>
              <w:left w:val="single" w:sz="6" w:space="0" w:color="000000"/>
              <w:bottom w:val="single" w:sz="6" w:space="0" w:color="000000"/>
              <w:right w:val="single" w:sz="6" w:space="0" w:color="000000"/>
            </w:tcBorders>
          </w:tcPr>
          <w:p w14:paraId="07BC007D" w14:textId="77777777" w:rsidR="00DA2C35" w:rsidRPr="00C20D8F" w:rsidRDefault="00DA2C35" w:rsidP="00095C73">
            <w:pPr>
              <w:pStyle w:val="TableText"/>
            </w:pPr>
            <w:r w:rsidRPr="00C20D8F">
              <w:t>SIGNATURE STATUS 100.008,4</w:t>
            </w:r>
          </w:p>
        </w:tc>
        <w:tc>
          <w:tcPr>
            <w:tcW w:w="1800" w:type="dxa"/>
            <w:tcBorders>
              <w:top w:val="single" w:sz="6" w:space="0" w:color="000000"/>
              <w:left w:val="single" w:sz="6" w:space="0" w:color="000000"/>
              <w:bottom w:val="single" w:sz="6" w:space="0" w:color="000000"/>
              <w:right w:val="single" w:sz="6" w:space="0" w:color="000000"/>
            </w:tcBorders>
          </w:tcPr>
          <w:p w14:paraId="526B8211" w14:textId="77777777" w:rsidR="00DA2C35" w:rsidRPr="00C20D8F" w:rsidRDefault="00DA2C35" w:rsidP="00C20D8F">
            <w:pPr>
              <w:ind w:left="0"/>
              <w:rPr>
                <w:rFonts w:ascii="Arial" w:hAnsi="Arial" w:cs="Arial"/>
                <w:sz w:val="20"/>
                <w:szCs w:val="20"/>
              </w:rPr>
            </w:pPr>
            <w:r w:rsidRPr="00C20D8F">
              <w:rPr>
                <w:rFonts w:ascii="Arial" w:hAnsi="Arial" w:cs="Arial"/>
                <w:sz w:val="20"/>
                <w:szCs w:val="20"/>
              </w:rPr>
              <w:t>Signature status of the order</w:t>
            </w:r>
          </w:p>
        </w:tc>
        <w:tc>
          <w:tcPr>
            <w:tcW w:w="810" w:type="dxa"/>
            <w:tcBorders>
              <w:top w:val="single" w:sz="6" w:space="0" w:color="000000"/>
              <w:left w:val="single" w:sz="6" w:space="0" w:color="000000"/>
              <w:bottom w:val="single" w:sz="6" w:space="0" w:color="000000"/>
              <w:right w:val="single" w:sz="6" w:space="0" w:color="000000"/>
            </w:tcBorders>
          </w:tcPr>
          <w:p w14:paraId="0169AB09" w14:textId="77777777" w:rsidR="00DA2C35" w:rsidRPr="00C20D8F" w:rsidRDefault="00DA2C35" w:rsidP="00C20D8F">
            <w:pPr>
              <w:ind w:left="54"/>
              <w:rPr>
                <w:rFonts w:ascii="Arial" w:hAnsi="Arial" w:cs="Arial"/>
                <w:sz w:val="20"/>
                <w:szCs w:val="20"/>
              </w:rPr>
            </w:pPr>
            <w:r w:rsidRPr="00C20D8F">
              <w:rPr>
                <w:rFonts w:ascii="Arial" w:hAnsi="Arial" w:cs="Arial"/>
                <w:sz w:val="20"/>
                <w:szCs w:val="20"/>
              </w:rPr>
              <w:t>No</w:t>
            </w:r>
          </w:p>
        </w:tc>
        <w:tc>
          <w:tcPr>
            <w:tcW w:w="1350" w:type="dxa"/>
            <w:tcBorders>
              <w:top w:val="single" w:sz="6" w:space="0" w:color="000000"/>
              <w:left w:val="single" w:sz="6" w:space="0" w:color="000000"/>
              <w:bottom w:val="single" w:sz="6" w:space="0" w:color="000000"/>
              <w:right w:val="single" w:sz="6" w:space="0" w:color="000000"/>
            </w:tcBorders>
          </w:tcPr>
          <w:p w14:paraId="4DD3181D" w14:textId="77777777" w:rsidR="00DA2C35" w:rsidRPr="00C20D8F" w:rsidRDefault="00DA2C35" w:rsidP="00C20D8F">
            <w:pPr>
              <w:ind w:left="42"/>
              <w:rPr>
                <w:rFonts w:ascii="Arial" w:hAnsi="Arial" w:cs="Arial"/>
                <w:sz w:val="20"/>
                <w:szCs w:val="20"/>
              </w:rPr>
            </w:pPr>
            <w:r w:rsidRPr="00C20D8F">
              <w:rPr>
                <w:rFonts w:ascii="Arial" w:hAnsi="Arial" w:cs="Arial"/>
                <w:sz w:val="20"/>
                <w:szCs w:val="20"/>
              </w:rPr>
              <w:t>Set</w:t>
            </w:r>
          </w:p>
        </w:tc>
        <w:tc>
          <w:tcPr>
            <w:tcW w:w="1170" w:type="dxa"/>
            <w:tcBorders>
              <w:top w:val="single" w:sz="6" w:space="0" w:color="000000"/>
              <w:left w:val="single" w:sz="6" w:space="0" w:color="000000"/>
              <w:bottom w:val="single" w:sz="6" w:space="0" w:color="000000"/>
              <w:right w:val="single" w:sz="6" w:space="0" w:color="000000"/>
            </w:tcBorders>
          </w:tcPr>
          <w:p w14:paraId="3650F1F2" w14:textId="77777777" w:rsidR="00DA2C35" w:rsidRPr="00C20D8F" w:rsidRDefault="00DA2C35" w:rsidP="00C20D8F">
            <w:pPr>
              <w:ind w:left="48"/>
              <w:rPr>
                <w:rFonts w:ascii="Arial" w:hAnsi="Arial" w:cs="Arial"/>
                <w:sz w:val="20"/>
                <w:szCs w:val="20"/>
              </w:rPr>
            </w:pPr>
            <w:r w:rsidRPr="00C20D8F">
              <w:rPr>
                <w:rFonts w:ascii="Arial" w:hAnsi="Arial" w:cs="Arial"/>
                <w:sz w:val="20"/>
                <w:szCs w:val="20"/>
              </w:rPr>
              <w:t>No</w:t>
            </w:r>
          </w:p>
        </w:tc>
        <w:tc>
          <w:tcPr>
            <w:tcW w:w="1350" w:type="dxa"/>
            <w:tcBorders>
              <w:top w:val="single" w:sz="6" w:space="0" w:color="000000"/>
              <w:left w:val="single" w:sz="6" w:space="0" w:color="000000"/>
              <w:bottom w:val="single" w:sz="6" w:space="0" w:color="000000"/>
              <w:right w:val="single" w:sz="6" w:space="0" w:color="000000"/>
            </w:tcBorders>
          </w:tcPr>
          <w:p w14:paraId="5A5E94F3" w14:textId="77777777" w:rsidR="00DA2C35" w:rsidRPr="00C20D8F" w:rsidRDefault="00DA2C35" w:rsidP="00C20D8F">
            <w:pPr>
              <w:ind w:left="37"/>
              <w:rPr>
                <w:rFonts w:ascii="Arial" w:hAnsi="Arial" w:cs="Arial"/>
                <w:sz w:val="20"/>
                <w:szCs w:val="20"/>
              </w:rPr>
            </w:pPr>
            <w:r w:rsidRPr="00C20D8F">
              <w:rPr>
                <w:rFonts w:ascii="Arial" w:hAnsi="Arial" w:cs="Arial"/>
                <w:sz w:val="20"/>
                <w:szCs w:val="20"/>
              </w:rPr>
              <w:t>No</w:t>
            </w:r>
          </w:p>
        </w:tc>
      </w:tr>
      <w:tr w:rsidR="00DA2C35" w:rsidRPr="00C20D8F" w14:paraId="459425D1" w14:textId="77777777" w:rsidTr="00C20D8F">
        <w:tc>
          <w:tcPr>
            <w:tcW w:w="1425" w:type="dxa"/>
            <w:tcBorders>
              <w:top w:val="single" w:sz="6" w:space="0" w:color="000000"/>
              <w:left w:val="single" w:sz="6" w:space="0" w:color="000000"/>
              <w:bottom w:val="single" w:sz="6" w:space="0" w:color="000000"/>
              <w:right w:val="single" w:sz="6" w:space="0" w:color="000000"/>
            </w:tcBorders>
          </w:tcPr>
          <w:p w14:paraId="7F2DBD39" w14:textId="77777777" w:rsidR="00DA2C35" w:rsidRPr="00C20D8F" w:rsidRDefault="00DA2C35" w:rsidP="00095C73">
            <w:pPr>
              <w:pStyle w:val="TableText"/>
            </w:pPr>
            <w:r w:rsidRPr="00C20D8F">
              <w:t>EXTERNAL TEXT 100.008, .01</w:t>
            </w:r>
          </w:p>
        </w:tc>
        <w:tc>
          <w:tcPr>
            <w:tcW w:w="1800" w:type="dxa"/>
            <w:tcBorders>
              <w:top w:val="single" w:sz="6" w:space="0" w:color="000000"/>
              <w:left w:val="single" w:sz="6" w:space="0" w:color="000000"/>
              <w:bottom w:val="single" w:sz="6" w:space="0" w:color="000000"/>
              <w:right w:val="single" w:sz="6" w:space="0" w:color="000000"/>
            </w:tcBorders>
          </w:tcPr>
          <w:p w14:paraId="18C12E84" w14:textId="77777777" w:rsidR="00DA2C35" w:rsidRPr="00C20D8F" w:rsidRDefault="00DA2C35" w:rsidP="00C20D8F">
            <w:pPr>
              <w:ind w:left="0"/>
              <w:rPr>
                <w:rFonts w:ascii="Arial" w:hAnsi="Arial" w:cs="Arial"/>
                <w:sz w:val="20"/>
                <w:szCs w:val="20"/>
              </w:rPr>
            </w:pPr>
            <w:r w:rsidRPr="00C20D8F">
              <w:rPr>
                <w:rFonts w:ascii="Arial" w:hAnsi="Arial" w:cs="Arial"/>
                <w:sz w:val="20"/>
                <w:szCs w:val="20"/>
              </w:rPr>
              <w:t>Order text stored in external format</w:t>
            </w:r>
          </w:p>
        </w:tc>
        <w:tc>
          <w:tcPr>
            <w:tcW w:w="810" w:type="dxa"/>
            <w:tcBorders>
              <w:top w:val="single" w:sz="6" w:space="0" w:color="000000"/>
              <w:left w:val="single" w:sz="6" w:space="0" w:color="000000"/>
              <w:bottom w:val="single" w:sz="6" w:space="0" w:color="000000"/>
              <w:right w:val="single" w:sz="6" w:space="0" w:color="000000"/>
            </w:tcBorders>
          </w:tcPr>
          <w:p w14:paraId="46224CB4" w14:textId="77777777" w:rsidR="00DA2C35" w:rsidRPr="00C20D8F" w:rsidRDefault="00DA2C35" w:rsidP="00C20D8F">
            <w:pPr>
              <w:ind w:left="54"/>
              <w:rPr>
                <w:rFonts w:ascii="Arial" w:hAnsi="Arial" w:cs="Arial"/>
                <w:sz w:val="20"/>
                <w:szCs w:val="20"/>
              </w:rPr>
            </w:pPr>
            <w:r w:rsidRPr="00C20D8F">
              <w:rPr>
                <w:rFonts w:ascii="Arial" w:hAnsi="Arial" w:cs="Arial"/>
                <w:sz w:val="20"/>
                <w:szCs w:val="20"/>
              </w:rPr>
              <w:t>Yes</w:t>
            </w:r>
          </w:p>
        </w:tc>
        <w:tc>
          <w:tcPr>
            <w:tcW w:w="1350" w:type="dxa"/>
            <w:tcBorders>
              <w:top w:val="single" w:sz="6" w:space="0" w:color="000000"/>
              <w:left w:val="single" w:sz="6" w:space="0" w:color="000000"/>
              <w:bottom w:val="single" w:sz="6" w:space="0" w:color="000000"/>
              <w:right w:val="single" w:sz="6" w:space="0" w:color="000000"/>
            </w:tcBorders>
          </w:tcPr>
          <w:p w14:paraId="2CE56B8F" w14:textId="77777777" w:rsidR="00DA2C35" w:rsidRPr="00C20D8F" w:rsidRDefault="00DA2C35" w:rsidP="00C20D8F">
            <w:pPr>
              <w:ind w:left="42"/>
              <w:rPr>
                <w:rFonts w:ascii="Arial" w:hAnsi="Arial" w:cs="Arial"/>
                <w:sz w:val="20"/>
                <w:szCs w:val="20"/>
              </w:rPr>
            </w:pPr>
            <w:r w:rsidRPr="00C20D8F">
              <w:rPr>
                <w:rFonts w:ascii="Arial" w:hAnsi="Arial" w:cs="Arial"/>
                <w:sz w:val="20"/>
                <w:szCs w:val="20"/>
              </w:rPr>
              <w:t>Word Processing</w:t>
            </w:r>
          </w:p>
        </w:tc>
        <w:tc>
          <w:tcPr>
            <w:tcW w:w="1170" w:type="dxa"/>
            <w:tcBorders>
              <w:top w:val="single" w:sz="6" w:space="0" w:color="000000"/>
              <w:left w:val="single" w:sz="6" w:space="0" w:color="000000"/>
              <w:bottom w:val="single" w:sz="6" w:space="0" w:color="000000"/>
              <w:right w:val="single" w:sz="6" w:space="0" w:color="000000"/>
            </w:tcBorders>
          </w:tcPr>
          <w:p w14:paraId="785C2270" w14:textId="77777777" w:rsidR="00DA2C35" w:rsidRPr="00C20D8F" w:rsidRDefault="00DA2C35" w:rsidP="00C20D8F">
            <w:pPr>
              <w:ind w:left="48"/>
              <w:rPr>
                <w:rFonts w:ascii="Arial" w:hAnsi="Arial" w:cs="Arial"/>
                <w:sz w:val="20"/>
                <w:szCs w:val="20"/>
              </w:rPr>
            </w:pPr>
            <w:r w:rsidRPr="00C20D8F">
              <w:rPr>
                <w:rFonts w:ascii="Arial" w:hAnsi="Arial" w:cs="Arial"/>
                <w:sz w:val="20"/>
                <w:szCs w:val="20"/>
              </w:rPr>
              <w:t>No</w:t>
            </w:r>
          </w:p>
        </w:tc>
        <w:tc>
          <w:tcPr>
            <w:tcW w:w="1350" w:type="dxa"/>
            <w:tcBorders>
              <w:top w:val="single" w:sz="6" w:space="0" w:color="000000"/>
              <w:left w:val="single" w:sz="6" w:space="0" w:color="000000"/>
              <w:bottom w:val="single" w:sz="6" w:space="0" w:color="000000"/>
              <w:right w:val="single" w:sz="6" w:space="0" w:color="000000"/>
            </w:tcBorders>
          </w:tcPr>
          <w:p w14:paraId="01A22C8F" w14:textId="77777777" w:rsidR="00DA2C35" w:rsidRPr="00C20D8F" w:rsidRDefault="00DA2C35" w:rsidP="00C20D8F">
            <w:pPr>
              <w:ind w:left="37"/>
              <w:rPr>
                <w:rFonts w:ascii="Arial" w:hAnsi="Arial" w:cs="Arial"/>
                <w:sz w:val="20"/>
                <w:szCs w:val="20"/>
              </w:rPr>
            </w:pPr>
            <w:r w:rsidRPr="00C20D8F">
              <w:rPr>
                <w:rFonts w:ascii="Arial" w:hAnsi="Arial" w:cs="Arial"/>
                <w:sz w:val="20"/>
                <w:szCs w:val="20"/>
              </w:rPr>
              <w:t>Yes</w:t>
            </w:r>
          </w:p>
        </w:tc>
      </w:tr>
      <w:tr w:rsidR="00DA2C35" w:rsidRPr="00C20D8F" w14:paraId="0BA7BE4B" w14:textId="77777777" w:rsidTr="00C20D8F">
        <w:tc>
          <w:tcPr>
            <w:tcW w:w="1425" w:type="dxa"/>
            <w:tcBorders>
              <w:top w:val="single" w:sz="6" w:space="0" w:color="000000"/>
              <w:left w:val="single" w:sz="6" w:space="0" w:color="000000"/>
              <w:bottom w:val="single" w:sz="6" w:space="0" w:color="000000"/>
              <w:right w:val="single" w:sz="6" w:space="0" w:color="000000"/>
            </w:tcBorders>
          </w:tcPr>
          <w:p w14:paraId="5F7BA1C9" w14:textId="77777777" w:rsidR="00DA2C35" w:rsidRPr="00C20D8F" w:rsidRDefault="00DA2C35" w:rsidP="00095C73">
            <w:pPr>
              <w:pStyle w:val="TableText"/>
            </w:pPr>
            <w:r w:rsidRPr="00C20D8F">
              <w:t>DIGITAL SIGNATURE 100.008,23</w:t>
            </w:r>
          </w:p>
        </w:tc>
        <w:tc>
          <w:tcPr>
            <w:tcW w:w="1800" w:type="dxa"/>
            <w:tcBorders>
              <w:top w:val="single" w:sz="6" w:space="0" w:color="000000"/>
              <w:left w:val="single" w:sz="6" w:space="0" w:color="000000"/>
              <w:bottom w:val="single" w:sz="6" w:space="0" w:color="000000"/>
              <w:right w:val="single" w:sz="6" w:space="0" w:color="000000"/>
            </w:tcBorders>
          </w:tcPr>
          <w:p w14:paraId="24FA7FAD" w14:textId="77777777" w:rsidR="00DA2C35" w:rsidRPr="00C20D8F" w:rsidRDefault="00DA2C35" w:rsidP="00C20D8F">
            <w:pPr>
              <w:ind w:left="0"/>
              <w:rPr>
                <w:rFonts w:ascii="Arial" w:hAnsi="Arial" w:cs="Arial"/>
                <w:sz w:val="20"/>
                <w:szCs w:val="20"/>
              </w:rPr>
            </w:pPr>
            <w:r w:rsidRPr="00C20D8F">
              <w:rPr>
                <w:rFonts w:ascii="Arial" w:hAnsi="Arial" w:cs="Arial"/>
                <w:sz w:val="20"/>
                <w:szCs w:val="20"/>
              </w:rPr>
              <w:t>Digital Signature of the order</w:t>
            </w:r>
          </w:p>
        </w:tc>
        <w:tc>
          <w:tcPr>
            <w:tcW w:w="810" w:type="dxa"/>
            <w:tcBorders>
              <w:top w:val="single" w:sz="6" w:space="0" w:color="000000"/>
              <w:left w:val="single" w:sz="6" w:space="0" w:color="000000"/>
              <w:bottom w:val="single" w:sz="6" w:space="0" w:color="000000"/>
              <w:right w:val="single" w:sz="6" w:space="0" w:color="000000"/>
            </w:tcBorders>
          </w:tcPr>
          <w:p w14:paraId="3900D9A7" w14:textId="77777777" w:rsidR="00DA2C35" w:rsidRPr="00C20D8F" w:rsidRDefault="00DA2C35" w:rsidP="00C20D8F">
            <w:pPr>
              <w:ind w:left="54"/>
              <w:rPr>
                <w:rFonts w:ascii="Arial" w:hAnsi="Arial" w:cs="Arial"/>
                <w:sz w:val="20"/>
                <w:szCs w:val="20"/>
              </w:rPr>
            </w:pPr>
            <w:r w:rsidRPr="00C20D8F">
              <w:rPr>
                <w:rFonts w:ascii="Arial" w:hAnsi="Arial" w:cs="Arial"/>
                <w:sz w:val="20"/>
                <w:szCs w:val="20"/>
              </w:rPr>
              <w:t>Yes</w:t>
            </w:r>
          </w:p>
        </w:tc>
        <w:tc>
          <w:tcPr>
            <w:tcW w:w="1350" w:type="dxa"/>
            <w:tcBorders>
              <w:top w:val="single" w:sz="6" w:space="0" w:color="000000"/>
              <w:left w:val="single" w:sz="6" w:space="0" w:color="000000"/>
              <w:bottom w:val="single" w:sz="6" w:space="0" w:color="000000"/>
              <w:right w:val="single" w:sz="6" w:space="0" w:color="000000"/>
            </w:tcBorders>
          </w:tcPr>
          <w:p w14:paraId="70AAB248" w14:textId="77777777" w:rsidR="00DA2C35" w:rsidRPr="00C20D8F" w:rsidRDefault="00DA2C35" w:rsidP="00C20D8F">
            <w:pPr>
              <w:ind w:left="42"/>
              <w:rPr>
                <w:rFonts w:ascii="Arial" w:hAnsi="Arial" w:cs="Arial"/>
                <w:sz w:val="20"/>
                <w:szCs w:val="20"/>
              </w:rPr>
            </w:pPr>
            <w:r w:rsidRPr="00C20D8F">
              <w:rPr>
                <w:rFonts w:ascii="Arial" w:hAnsi="Arial" w:cs="Arial"/>
                <w:sz w:val="20"/>
                <w:szCs w:val="20"/>
              </w:rPr>
              <w:t>Free Text</w:t>
            </w:r>
          </w:p>
        </w:tc>
        <w:tc>
          <w:tcPr>
            <w:tcW w:w="1170" w:type="dxa"/>
            <w:tcBorders>
              <w:top w:val="single" w:sz="6" w:space="0" w:color="000000"/>
              <w:left w:val="single" w:sz="6" w:space="0" w:color="000000"/>
              <w:bottom w:val="single" w:sz="6" w:space="0" w:color="000000"/>
              <w:right w:val="single" w:sz="6" w:space="0" w:color="000000"/>
            </w:tcBorders>
          </w:tcPr>
          <w:p w14:paraId="5F867375" w14:textId="77777777" w:rsidR="00DA2C35" w:rsidRPr="00C20D8F" w:rsidRDefault="00DA2C35" w:rsidP="00C20D8F">
            <w:pPr>
              <w:ind w:left="48"/>
              <w:rPr>
                <w:rFonts w:ascii="Arial" w:hAnsi="Arial" w:cs="Arial"/>
                <w:sz w:val="20"/>
                <w:szCs w:val="20"/>
              </w:rPr>
            </w:pPr>
            <w:r w:rsidRPr="00C20D8F">
              <w:rPr>
                <w:rFonts w:ascii="Arial" w:hAnsi="Arial" w:cs="Arial"/>
                <w:sz w:val="20"/>
                <w:szCs w:val="20"/>
              </w:rPr>
              <w:t>No</w:t>
            </w:r>
          </w:p>
        </w:tc>
        <w:tc>
          <w:tcPr>
            <w:tcW w:w="1350" w:type="dxa"/>
            <w:tcBorders>
              <w:top w:val="single" w:sz="6" w:space="0" w:color="000000"/>
              <w:left w:val="single" w:sz="6" w:space="0" w:color="000000"/>
              <w:bottom w:val="single" w:sz="6" w:space="0" w:color="000000"/>
              <w:right w:val="single" w:sz="6" w:space="0" w:color="000000"/>
            </w:tcBorders>
          </w:tcPr>
          <w:p w14:paraId="440840B8" w14:textId="77777777" w:rsidR="00DA2C35" w:rsidRPr="00C20D8F" w:rsidRDefault="00DA2C35" w:rsidP="00C20D8F">
            <w:pPr>
              <w:ind w:left="37"/>
              <w:rPr>
                <w:rFonts w:ascii="Arial" w:hAnsi="Arial" w:cs="Arial"/>
                <w:sz w:val="20"/>
                <w:szCs w:val="20"/>
              </w:rPr>
            </w:pPr>
            <w:r w:rsidRPr="00C20D8F">
              <w:rPr>
                <w:rFonts w:ascii="Arial" w:hAnsi="Arial" w:cs="Arial"/>
                <w:sz w:val="20"/>
                <w:szCs w:val="20"/>
              </w:rPr>
              <w:t>Yes</w:t>
            </w:r>
          </w:p>
        </w:tc>
      </w:tr>
      <w:tr w:rsidR="00DA2C35" w:rsidRPr="00C20D8F" w14:paraId="52DF15B1" w14:textId="77777777" w:rsidTr="00C20D8F">
        <w:tc>
          <w:tcPr>
            <w:tcW w:w="1425" w:type="dxa"/>
            <w:tcBorders>
              <w:top w:val="single" w:sz="6" w:space="0" w:color="000000"/>
              <w:left w:val="single" w:sz="6" w:space="0" w:color="000000"/>
              <w:bottom w:val="single" w:sz="6" w:space="0" w:color="000000"/>
              <w:right w:val="single" w:sz="6" w:space="0" w:color="000000"/>
            </w:tcBorders>
          </w:tcPr>
          <w:p w14:paraId="3D3C08DB" w14:textId="77777777" w:rsidR="00DA2C35" w:rsidRPr="00C20D8F" w:rsidRDefault="00DA2C35" w:rsidP="00095C73">
            <w:pPr>
              <w:pStyle w:val="TableText"/>
            </w:pPr>
            <w:r w:rsidRPr="00C20D8F">
              <w:t>DRUG SCHEDULE 100.008,24</w:t>
            </w:r>
          </w:p>
        </w:tc>
        <w:tc>
          <w:tcPr>
            <w:tcW w:w="1800" w:type="dxa"/>
            <w:tcBorders>
              <w:top w:val="single" w:sz="6" w:space="0" w:color="000000"/>
              <w:left w:val="single" w:sz="6" w:space="0" w:color="000000"/>
              <w:bottom w:val="single" w:sz="6" w:space="0" w:color="000000"/>
              <w:right w:val="single" w:sz="6" w:space="0" w:color="000000"/>
            </w:tcBorders>
          </w:tcPr>
          <w:p w14:paraId="432C8995" w14:textId="77777777" w:rsidR="00DA2C35" w:rsidRPr="00C20D8F" w:rsidRDefault="00DA2C35" w:rsidP="00C20D8F">
            <w:pPr>
              <w:ind w:left="0"/>
              <w:rPr>
                <w:rFonts w:ascii="Arial" w:hAnsi="Arial" w:cs="Arial"/>
                <w:sz w:val="20"/>
                <w:szCs w:val="20"/>
              </w:rPr>
            </w:pPr>
            <w:r w:rsidRPr="00C20D8F">
              <w:rPr>
                <w:rFonts w:ascii="Arial" w:hAnsi="Arial" w:cs="Arial"/>
                <w:sz w:val="20"/>
                <w:szCs w:val="20"/>
              </w:rPr>
              <w:t>CS Federal Schedule of the drug</w:t>
            </w:r>
          </w:p>
        </w:tc>
        <w:tc>
          <w:tcPr>
            <w:tcW w:w="810" w:type="dxa"/>
            <w:tcBorders>
              <w:top w:val="single" w:sz="6" w:space="0" w:color="000000"/>
              <w:left w:val="single" w:sz="6" w:space="0" w:color="000000"/>
              <w:bottom w:val="single" w:sz="6" w:space="0" w:color="000000"/>
              <w:right w:val="single" w:sz="6" w:space="0" w:color="000000"/>
            </w:tcBorders>
          </w:tcPr>
          <w:p w14:paraId="1EA6F2AC" w14:textId="77777777" w:rsidR="00DA2C35" w:rsidRPr="00C20D8F" w:rsidRDefault="00DA2C35" w:rsidP="00C20D8F">
            <w:pPr>
              <w:ind w:left="54"/>
              <w:rPr>
                <w:rFonts w:ascii="Arial" w:hAnsi="Arial" w:cs="Arial"/>
                <w:sz w:val="20"/>
                <w:szCs w:val="20"/>
              </w:rPr>
            </w:pPr>
            <w:r w:rsidRPr="00C20D8F">
              <w:rPr>
                <w:rFonts w:ascii="Arial" w:hAnsi="Arial" w:cs="Arial"/>
                <w:sz w:val="20"/>
                <w:szCs w:val="20"/>
              </w:rPr>
              <w:t>Yes</w:t>
            </w:r>
          </w:p>
        </w:tc>
        <w:tc>
          <w:tcPr>
            <w:tcW w:w="1350" w:type="dxa"/>
            <w:tcBorders>
              <w:top w:val="single" w:sz="6" w:space="0" w:color="000000"/>
              <w:left w:val="single" w:sz="6" w:space="0" w:color="000000"/>
              <w:bottom w:val="single" w:sz="6" w:space="0" w:color="000000"/>
              <w:right w:val="single" w:sz="6" w:space="0" w:color="000000"/>
            </w:tcBorders>
          </w:tcPr>
          <w:p w14:paraId="05B86649" w14:textId="77777777" w:rsidR="00DA2C35" w:rsidRPr="00C20D8F" w:rsidRDefault="00DA2C35" w:rsidP="00C20D8F">
            <w:pPr>
              <w:ind w:left="42"/>
              <w:rPr>
                <w:rFonts w:ascii="Arial" w:hAnsi="Arial" w:cs="Arial"/>
                <w:sz w:val="20"/>
                <w:szCs w:val="20"/>
              </w:rPr>
            </w:pPr>
            <w:r w:rsidRPr="00C20D8F">
              <w:rPr>
                <w:rFonts w:ascii="Arial" w:hAnsi="Arial" w:cs="Arial"/>
                <w:sz w:val="20"/>
                <w:szCs w:val="20"/>
              </w:rPr>
              <w:t>Free Text</w:t>
            </w:r>
          </w:p>
        </w:tc>
        <w:tc>
          <w:tcPr>
            <w:tcW w:w="1170" w:type="dxa"/>
            <w:tcBorders>
              <w:top w:val="single" w:sz="6" w:space="0" w:color="000000"/>
              <w:left w:val="single" w:sz="6" w:space="0" w:color="000000"/>
              <w:bottom w:val="single" w:sz="6" w:space="0" w:color="000000"/>
              <w:right w:val="single" w:sz="6" w:space="0" w:color="000000"/>
            </w:tcBorders>
          </w:tcPr>
          <w:p w14:paraId="0E38C209" w14:textId="77777777" w:rsidR="00DA2C35" w:rsidRPr="00C20D8F" w:rsidRDefault="00DA2C35" w:rsidP="00C20D8F">
            <w:pPr>
              <w:ind w:left="48"/>
              <w:rPr>
                <w:rFonts w:ascii="Arial" w:hAnsi="Arial" w:cs="Arial"/>
                <w:sz w:val="20"/>
                <w:szCs w:val="20"/>
              </w:rPr>
            </w:pPr>
            <w:r w:rsidRPr="00C20D8F">
              <w:rPr>
                <w:rFonts w:ascii="Arial" w:hAnsi="Arial" w:cs="Arial"/>
                <w:sz w:val="20"/>
                <w:szCs w:val="20"/>
              </w:rPr>
              <w:t>No</w:t>
            </w:r>
          </w:p>
        </w:tc>
        <w:tc>
          <w:tcPr>
            <w:tcW w:w="1350" w:type="dxa"/>
            <w:tcBorders>
              <w:top w:val="single" w:sz="6" w:space="0" w:color="000000"/>
              <w:left w:val="single" w:sz="6" w:space="0" w:color="000000"/>
              <w:bottom w:val="single" w:sz="6" w:space="0" w:color="000000"/>
              <w:right w:val="single" w:sz="6" w:space="0" w:color="000000"/>
            </w:tcBorders>
          </w:tcPr>
          <w:p w14:paraId="327879A2" w14:textId="77777777" w:rsidR="00DA2C35" w:rsidRPr="00C20D8F" w:rsidRDefault="00DA2C35" w:rsidP="00C20D8F">
            <w:pPr>
              <w:ind w:left="37"/>
              <w:rPr>
                <w:rFonts w:ascii="Arial" w:hAnsi="Arial" w:cs="Arial"/>
                <w:sz w:val="20"/>
                <w:szCs w:val="20"/>
              </w:rPr>
            </w:pPr>
            <w:r w:rsidRPr="00C20D8F">
              <w:rPr>
                <w:rFonts w:ascii="Arial" w:hAnsi="Arial" w:cs="Arial"/>
                <w:sz w:val="20"/>
                <w:szCs w:val="20"/>
              </w:rPr>
              <w:t>No</w:t>
            </w:r>
          </w:p>
        </w:tc>
      </w:tr>
      <w:tr w:rsidR="00DA2C35" w:rsidRPr="00C20D8F" w14:paraId="2F6E93ED" w14:textId="77777777" w:rsidTr="00C20D8F">
        <w:tc>
          <w:tcPr>
            <w:tcW w:w="1425" w:type="dxa"/>
            <w:tcBorders>
              <w:top w:val="single" w:sz="6" w:space="0" w:color="000000"/>
              <w:left w:val="single" w:sz="6" w:space="0" w:color="000000"/>
              <w:bottom w:val="single" w:sz="6" w:space="0" w:color="000000"/>
              <w:right w:val="single" w:sz="6" w:space="0" w:color="000000"/>
            </w:tcBorders>
          </w:tcPr>
          <w:p w14:paraId="534FF8F9" w14:textId="77777777" w:rsidR="00DA2C35" w:rsidRPr="00C20D8F" w:rsidRDefault="00DA2C35" w:rsidP="00095C73">
            <w:pPr>
              <w:pStyle w:val="TableText"/>
            </w:pPr>
            <w:r w:rsidRPr="00C20D8F">
              <w:t>DIGITAL SIGNATURE REQUIRED 100.008,25</w:t>
            </w:r>
          </w:p>
        </w:tc>
        <w:tc>
          <w:tcPr>
            <w:tcW w:w="1800" w:type="dxa"/>
            <w:tcBorders>
              <w:top w:val="single" w:sz="6" w:space="0" w:color="000000"/>
              <w:left w:val="single" w:sz="6" w:space="0" w:color="000000"/>
              <w:bottom w:val="single" w:sz="6" w:space="0" w:color="000000"/>
              <w:right w:val="single" w:sz="6" w:space="0" w:color="000000"/>
            </w:tcBorders>
          </w:tcPr>
          <w:p w14:paraId="3E0F41D9" w14:textId="77777777" w:rsidR="00DA2C35" w:rsidRPr="00C20D8F" w:rsidRDefault="00DA2C35" w:rsidP="00C20D8F">
            <w:pPr>
              <w:ind w:left="0"/>
              <w:rPr>
                <w:rFonts w:ascii="Arial" w:hAnsi="Arial" w:cs="Arial"/>
                <w:sz w:val="20"/>
                <w:szCs w:val="20"/>
              </w:rPr>
            </w:pPr>
            <w:r w:rsidRPr="00C20D8F">
              <w:rPr>
                <w:rFonts w:ascii="Arial" w:hAnsi="Arial" w:cs="Arial"/>
                <w:sz w:val="20"/>
                <w:szCs w:val="20"/>
              </w:rPr>
              <w:t>Set if a digital signature is required.</w:t>
            </w:r>
          </w:p>
        </w:tc>
        <w:tc>
          <w:tcPr>
            <w:tcW w:w="810" w:type="dxa"/>
            <w:tcBorders>
              <w:top w:val="single" w:sz="6" w:space="0" w:color="000000"/>
              <w:left w:val="single" w:sz="6" w:space="0" w:color="000000"/>
              <w:bottom w:val="single" w:sz="6" w:space="0" w:color="000000"/>
              <w:right w:val="single" w:sz="6" w:space="0" w:color="000000"/>
            </w:tcBorders>
          </w:tcPr>
          <w:p w14:paraId="6A5DF00E" w14:textId="77777777" w:rsidR="00DA2C35" w:rsidRPr="00C20D8F" w:rsidRDefault="00DA2C35" w:rsidP="00C20D8F">
            <w:pPr>
              <w:ind w:left="54"/>
              <w:rPr>
                <w:rFonts w:ascii="Arial" w:hAnsi="Arial" w:cs="Arial"/>
                <w:sz w:val="20"/>
                <w:szCs w:val="20"/>
              </w:rPr>
            </w:pPr>
            <w:r w:rsidRPr="00C20D8F">
              <w:rPr>
                <w:rFonts w:ascii="Arial" w:hAnsi="Arial" w:cs="Arial"/>
                <w:sz w:val="20"/>
                <w:szCs w:val="20"/>
              </w:rPr>
              <w:t>Yes</w:t>
            </w:r>
          </w:p>
        </w:tc>
        <w:tc>
          <w:tcPr>
            <w:tcW w:w="1350" w:type="dxa"/>
            <w:tcBorders>
              <w:top w:val="single" w:sz="6" w:space="0" w:color="000000"/>
              <w:left w:val="single" w:sz="6" w:space="0" w:color="000000"/>
              <w:bottom w:val="single" w:sz="6" w:space="0" w:color="000000"/>
              <w:right w:val="single" w:sz="6" w:space="0" w:color="000000"/>
            </w:tcBorders>
          </w:tcPr>
          <w:p w14:paraId="30CF3B34" w14:textId="77777777" w:rsidR="00DA2C35" w:rsidRPr="00C20D8F" w:rsidRDefault="00DA2C35" w:rsidP="00C20D8F">
            <w:pPr>
              <w:ind w:left="42"/>
              <w:rPr>
                <w:rFonts w:ascii="Arial" w:hAnsi="Arial" w:cs="Arial"/>
                <w:sz w:val="20"/>
                <w:szCs w:val="20"/>
              </w:rPr>
            </w:pPr>
            <w:r w:rsidRPr="00C20D8F">
              <w:rPr>
                <w:rFonts w:ascii="Arial" w:hAnsi="Arial" w:cs="Arial"/>
                <w:sz w:val="20"/>
                <w:szCs w:val="20"/>
              </w:rPr>
              <w:t>Set</w:t>
            </w:r>
          </w:p>
        </w:tc>
        <w:tc>
          <w:tcPr>
            <w:tcW w:w="1170" w:type="dxa"/>
            <w:tcBorders>
              <w:top w:val="single" w:sz="6" w:space="0" w:color="000000"/>
              <w:left w:val="single" w:sz="6" w:space="0" w:color="000000"/>
              <w:bottom w:val="single" w:sz="6" w:space="0" w:color="000000"/>
              <w:right w:val="single" w:sz="6" w:space="0" w:color="000000"/>
            </w:tcBorders>
          </w:tcPr>
          <w:p w14:paraId="191F05DF" w14:textId="77777777" w:rsidR="00DA2C35" w:rsidRPr="00C20D8F" w:rsidRDefault="00DA2C35" w:rsidP="00C20D8F">
            <w:pPr>
              <w:ind w:left="48"/>
              <w:rPr>
                <w:rFonts w:ascii="Arial" w:hAnsi="Arial" w:cs="Arial"/>
                <w:sz w:val="20"/>
                <w:szCs w:val="20"/>
              </w:rPr>
            </w:pPr>
            <w:r w:rsidRPr="00C20D8F">
              <w:rPr>
                <w:rFonts w:ascii="Arial" w:hAnsi="Arial" w:cs="Arial"/>
                <w:sz w:val="20"/>
                <w:szCs w:val="20"/>
              </w:rPr>
              <w:t>No</w:t>
            </w:r>
          </w:p>
        </w:tc>
        <w:tc>
          <w:tcPr>
            <w:tcW w:w="1350" w:type="dxa"/>
            <w:tcBorders>
              <w:top w:val="single" w:sz="6" w:space="0" w:color="000000"/>
              <w:left w:val="single" w:sz="6" w:space="0" w:color="000000"/>
              <w:bottom w:val="single" w:sz="6" w:space="0" w:color="000000"/>
              <w:right w:val="single" w:sz="6" w:space="0" w:color="000000"/>
            </w:tcBorders>
          </w:tcPr>
          <w:p w14:paraId="5630F688" w14:textId="77777777" w:rsidR="00DA2C35" w:rsidRPr="00C20D8F" w:rsidRDefault="00DA2C35" w:rsidP="00C20D8F">
            <w:pPr>
              <w:ind w:left="37"/>
              <w:rPr>
                <w:rFonts w:ascii="Arial" w:hAnsi="Arial" w:cs="Arial"/>
                <w:sz w:val="20"/>
                <w:szCs w:val="20"/>
              </w:rPr>
            </w:pPr>
            <w:r w:rsidRPr="00C20D8F">
              <w:rPr>
                <w:rFonts w:ascii="Arial" w:hAnsi="Arial" w:cs="Arial"/>
                <w:sz w:val="20"/>
                <w:szCs w:val="20"/>
              </w:rPr>
              <w:t>No</w:t>
            </w:r>
          </w:p>
        </w:tc>
      </w:tr>
    </w:tbl>
    <w:p w14:paraId="402DC0BE" w14:textId="77777777" w:rsidR="00DA2C35" w:rsidRPr="00002853" w:rsidRDefault="00DA2C35" w:rsidP="003D777A">
      <w:pPr>
        <w:pStyle w:val="Heading4"/>
      </w:pPr>
      <w:r w:rsidRPr="00002853">
        <w:t>Important Items</w:t>
      </w:r>
    </w:p>
    <w:p w14:paraId="3648041A" w14:textId="77777777" w:rsidR="00DA2C35" w:rsidRPr="00002853" w:rsidRDefault="00DA2C35" w:rsidP="00B25B0D">
      <w:pPr>
        <w:pStyle w:val="CPRSBullets"/>
        <w:spacing w:after="120"/>
      </w:pPr>
      <w:r w:rsidRPr="00002853">
        <w:rPr>
          <w:b/>
          <w:bCs/>
        </w:rPr>
        <w:t>New Field Added to the Institution File</w:t>
      </w:r>
      <w:r w:rsidRPr="00002853">
        <w:t xml:space="preserve"> - Kernel patch XU*8*267 added a new field to the Institution file (#4), called FACILITY DEA NUMBER, which must have a value before this patch is installed. Integrated sites, Multi-divisional sites and sites that have sub-stations that users are able to sign in to (clinics, nursing homes, etc.) must also have the Facility DEA Number entered for those sub-station entries in the Institution file (#4).</w:t>
      </w:r>
    </w:p>
    <w:p w14:paraId="03D23370" w14:textId="77777777" w:rsidR="00DA2C35" w:rsidRPr="00002853" w:rsidRDefault="00DA2C35" w:rsidP="00B25B0D">
      <w:pPr>
        <w:pStyle w:val="CPRSBullets"/>
        <w:spacing w:after="120"/>
      </w:pPr>
      <w:r w:rsidRPr="00002853">
        <w:rPr>
          <w:b/>
          <w:bCs/>
        </w:rPr>
        <w:t>Required Information</w:t>
      </w:r>
      <w:r w:rsidRPr="00002853">
        <w:t xml:space="preserve"> - If you install this patch without entering the all the required Facility DEA Numbers, your physicians will not be able to order controlled substances. You should be able to get the Facility DEA# from the Pharmacy or Pharmacy Chief. With the Facility DEA# and your institution name, use VA FileMan to enter the data, as follows:</w:t>
      </w:r>
    </w:p>
    <w:p w14:paraId="12BF89FA" w14:textId="77777777" w:rsidR="00DA2C35" w:rsidRPr="00002853" w:rsidRDefault="00DA2C35" w:rsidP="00A24C30">
      <w:pPr>
        <w:pStyle w:val="CPRScapture"/>
        <w:ind w:left="1440"/>
      </w:pPr>
      <w:r w:rsidRPr="00002853">
        <w:lastRenderedPageBreak/>
        <w:t>Select OPTION: ENTER OR EDIT FILE ENTRIES</w:t>
      </w:r>
    </w:p>
    <w:p w14:paraId="44743B09" w14:textId="676AC501" w:rsidR="00DA2C35" w:rsidRPr="00002853" w:rsidRDefault="00DA2C35" w:rsidP="00A24C30">
      <w:pPr>
        <w:pStyle w:val="CPRScapture"/>
        <w:ind w:left="1440"/>
      </w:pPr>
      <w:r w:rsidRPr="00002853">
        <w:t xml:space="preserve"> INPUT TO WHAT FILE: INSTITUTION//</w:t>
      </w:r>
    </w:p>
    <w:p w14:paraId="3A099166" w14:textId="77777777" w:rsidR="00DA2C35" w:rsidRPr="00002853" w:rsidRDefault="00DA2C35" w:rsidP="00A24C30">
      <w:pPr>
        <w:pStyle w:val="CPRScapture"/>
        <w:ind w:left="1440"/>
      </w:pPr>
      <w:r w:rsidRPr="00002853">
        <w:t>EDIT WHICH FIELD: ALL//    FACILITY DEA NUMBER</w:t>
      </w:r>
    </w:p>
    <w:p w14:paraId="1C1BDAB0" w14:textId="77777777" w:rsidR="00DA2C35" w:rsidRPr="00002853" w:rsidRDefault="00DA2C35" w:rsidP="00A24C30">
      <w:pPr>
        <w:pStyle w:val="CPRScapture"/>
        <w:ind w:left="1440"/>
      </w:pPr>
      <w:r w:rsidRPr="00002853">
        <w:t>THEN EDIT FIELD:</w:t>
      </w:r>
    </w:p>
    <w:p w14:paraId="0C9D68EF" w14:textId="061492C8" w:rsidR="00DA2C35" w:rsidRPr="00002853" w:rsidRDefault="00DA2C35" w:rsidP="00A24C30">
      <w:pPr>
        <w:pStyle w:val="CPRScapture"/>
        <w:ind w:left="1440"/>
      </w:pPr>
      <w:r w:rsidRPr="00002853">
        <w:t xml:space="preserve"> Select INSTITUTION NAME: &lt;Enter your institution name&gt;</w:t>
      </w:r>
    </w:p>
    <w:p w14:paraId="0DCF5059" w14:textId="77777777" w:rsidR="00DA2C35" w:rsidRPr="00002853" w:rsidRDefault="00DA2C35" w:rsidP="00A24C30">
      <w:pPr>
        <w:pStyle w:val="CPRScapture"/>
        <w:ind w:left="1440"/>
      </w:pPr>
      <w:r w:rsidRPr="00002853">
        <w:t>FACILITY DEA NUMBER:     &lt;Enter your Facility DEA# here&gt;</w:t>
      </w:r>
    </w:p>
    <w:p w14:paraId="4065CC0E" w14:textId="77777777" w:rsidR="00815A39" w:rsidRPr="00002853" w:rsidRDefault="001E53BB" w:rsidP="003D777A">
      <w:pPr>
        <w:pStyle w:val="Heading4"/>
      </w:pPr>
      <w:r w:rsidRPr="00002853">
        <w:t>Enabling Digital Signature Entries</w:t>
      </w:r>
    </w:p>
    <w:p w14:paraId="1C52027D" w14:textId="77777777" w:rsidR="00815A39" w:rsidRPr="00002853" w:rsidRDefault="008C6891" w:rsidP="00815A39">
      <w:pPr>
        <w:pStyle w:val="CPRSH4Body"/>
      </w:pPr>
      <w:r w:rsidRPr="00002853">
        <w:t xml:space="preserve">To </w:t>
      </w:r>
      <w:bookmarkStart w:id="725" w:name="DEA_ePCS_Digital_Signature"/>
      <w:bookmarkEnd w:id="725"/>
      <w:r w:rsidRPr="00002853">
        <w:t>enable digital sign</w:t>
      </w:r>
      <w:r w:rsidR="001E53BB" w:rsidRPr="00002853">
        <w:t xml:space="preserve">ature, also referred to as DEA </w:t>
      </w:r>
      <w:proofErr w:type="spellStart"/>
      <w:r w:rsidR="001E53BB" w:rsidRPr="00002853">
        <w:t>ePrescribing</w:t>
      </w:r>
      <w:proofErr w:type="spellEnd"/>
      <w:r w:rsidR="001E53BB" w:rsidRPr="00002853">
        <w:t xml:space="preserve">, the Clinical Application Coordinator (CAC) must make sure two files entries are enabled. </w:t>
      </w:r>
      <w:r w:rsidR="00815A39" w:rsidRPr="00002853">
        <w:t>The two file entries are</w:t>
      </w:r>
    </w:p>
    <w:p w14:paraId="1136413E" w14:textId="77777777" w:rsidR="00441BC3" w:rsidRPr="00002853" w:rsidRDefault="00CC574E" w:rsidP="00815A39">
      <w:pPr>
        <w:pStyle w:val="CPRSBullets"/>
      </w:pPr>
      <w:r w:rsidRPr="00002853">
        <w:rPr>
          <w:b/>
        </w:rPr>
        <w:t>e</w:t>
      </w:r>
      <w:r w:rsidR="00FF17A7" w:rsidRPr="00002853">
        <w:rPr>
          <w:b/>
        </w:rPr>
        <w:t xml:space="preserve">PCS </w:t>
      </w:r>
      <w:r w:rsidR="000D636C" w:rsidRPr="00002853">
        <w:rPr>
          <w:b/>
        </w:rPr>
        <w:t xml:space="preserve">SITE </w:t>
      </w:r>
      <w:r w:rsidR="00441BC3" w:rsidRPr="00002853">
        <w:rPr>
          <w:b/>
        </w:rPr>
        <w:t>ENABLE</w:t>
      </w:r>
      <w:r w:rsidR="000D636C" w:rsidRPr="00002853">
        <w:rPr>
          <w:b/>
        </w:rPr>
        <w:t>/DISABLE</w:t>
      </w:r>
      <w:r w:rsidR="00F532D2" w:rsidRPr="00002853">
        <w:rPr>
          <w:b/>
        </w:rPr>
        <w:fldChar w:fldCharType="begin"/>
      </w:r>
      <w:r w:rsidR="00F532D2" w:rsidRPr="00002853">
        <w:instrText xml:space="preserve"> XE "ePCS SITE ENABLE/DISABLE" </w:instrText>
      </w:r>
      <w:r w:rsidR="00F532D2" w:rsidRPr="00002853">
        <w:rPr>
          <w:b/>
        </w:rPr>
        <w:fldChar w:fldCharType="end"/>
      </w:r>
      <w:r w:rsidR="00441BC3" w:rsidRPr="00002853">
        <w:rPr>
          <w:b/>
        </w:rPr>
        <w:t>:</w:t>
      </w:r>
      <w:r w:rsidR="00441BC3" w:rsidRPr="00002853">
        <w:t xml:space="preserve"> This enables the digital signature feature for the site in general, but individual users must still be enabled.</w:t>
      </w:r>
      <w:r w:rsidR="009506FC" w:rsidRPr="00002853">
        <w:t xml:space="preserve"> To use this option, the user must hold the </w:t>
      </w:r>
      <w:proofErr w:type="spellStart"/>
      <w:r w:rsidR="009506FC" w:rsidRPr="00002853">
        <w:t>O</w:t>
      </w:r>
      <w:r w:rsidR="009506FC" w:rsidRPr="00002853">
        <w:fldChar w:fldCharType="begin"/>
      </w:r>
      <w:r w:rsidR="009506FC" w:rsidRPr="00002853">
        <w:instrText xml:space="preserve"> XE "OREPCSSITE</w:instrText>
      </w:r>
      <w:r w:rsidR="003F03FB" w:rsidRPr="00002853">
        <w:instrText xml:space="preserve"> key</w:instrText>
      </w:r>
      <w:r w:rsidR="009506FC" w:rsidRPr="00002853">
        <w:instrText xml:space="preserve">" </w:instrText>
      </w:r>
      <w:r w:rsidR="009506FC" w:rsidRPr="00002853">
        <w:fldChar w:fldCharType="end"/>
      </w:r>
      <w:r w:rsidR="00E00D23" w:rsidRPr="00002853">
        <w:fldChar w:fldCharType="begin"/>
      </w:r>
      <w:r w:rsidR="00E00D23" w:rsidRPr="00002853">
        <w:instrText xml:space="preserve"> XE "key:OREPCSSITE" </w:instrText>
      </w:r>
      <w:r w:rsidR="00E00D23" w:rsidRPr="00002853">
        <w:fldChar w:fldCharType="end"/>
      </w:r>
      <w:r w:rsidR="009506FC" w:rsidRPr="00002853">
        <w:t>REPCSSITE</w:t>
      </w:r>
      <w:proofErr w:type="spellEnd"/>
      <w:r w:rsidR="009506FC" w:rsidRPr="00002853">
        <w:t xml:space="preserve"> key.</w:t>
      </w:r>
    </w:p>
    <w:p w14:paraId="6971941B" w14:textId="77777777" w:rsidR="00815A39" w:rsidRPr="00002853" w:rsidRDefault="00CC574E" w:rsidP="00815A39">
      <w:pPr>
        <w:pStyle w:val="CPRSBullets"/>
      </w:pPr>
      <w:r w:rsidRPr="00002853">
        <w:rPr>
          <w:b/>
        </w:rPr>
        <w:t>e</w:t>
      </w:r>
      <w:r w:rsidR="000D636C" w:rsidRPr="00002853">
        <w:rPr>
          <w:b/>
        </w:rPr>
        <w:t>PCS USER ENABLE/DISABLE</w:t>
      </w:r>
      <w:r w:rsidR="00F532D2" w:rsidRPr="00002853">
        <w:rPr>
          <w:b/>
        </w:rPr>
        <w:fldChar w:fldCharType="begin"/>
      </w:r>
      <w:r w:rsidR="00F532D2" w:rsidRPr="00002853">
        <w:instrText xml:space="preserve"> XE "ePCS USER ENABLE/DISABLE" </w:instrText>
      </w:r>
      <w:r w:rsidR="00F532D2" w:rsidRPr="00002853">
        <w:rPr>
          <w:b/>
        </w:rPr>
        <w:fldChar w:fldCharType="end"/>
      </w:r>
      <w:r w:rsidR="00441BC3" w:rsidRPr="00002853">
        <w:rPr>
          <w:b/>
        </w:rPr>
        <w:t>:</w:t>
      </w:r>
      <w:r w:rsidR="00441BC3" w:rsidRPr="00002853">
        <w:t xml:space="preserve"> This enables the digital signature feature for the individual user selected.</w:t>
      </w:r>
      <w:r w:rsidR="009506FC" w:rsidRPr="00002853">
        <w:t xml:space="preserve"> To use this option, the user must hold the </w:t>
      </w:r>
      <w:proofErr w:type="spellStart"/>
      <w:r w:rsidR="009506FC" w:rsidRPr="00002853">
        <w:t>O</w:t>
      </w:r>
      <w:r w:rsidR="009506FC" w:rsidRPr="00002853">
        <w:fldChar w:fldCharType="begin"/>
      </w:r>
      <w:r w:rsidR="009506FC" w:rsidRPr="00002853">
        <w:instrText xml:space="preserve"> XE "OREPCSUSER</w:instrText>
      </w:r>
      <w:r w:rsidR="003F03FB" w:rsidRPr="00002853">
        <w:instrText xml:space="preserve"> key</w:instrText>
      </w:r>
      <w:r w:rsidR="009506FC" w:rsidRPr="00002853">
        <w:instrText xml:space="preserve">" </w:instrText>
      </w:r>
      <w:r w:rsidR="009506FC" w:rsidRPr="00002853">
        <w:fldChar w:fldCharType="end"/>
      </w:r>
      <w:r w:rsidR="00E00D23" w:rsidRPr="00002853">
        <w:fldChar w:fldCharType="begin"/>
      </w:r>
      <w:r w:rsidR="00E00D23" w:rsidRPr="00002853">
        <w:instrText xml:space="preserve"> XE "key:OREPCSUSER" </w:instrText>
      </w:r>
      <w:r w:rsidR="00E00D23" w:rsidRPr="00002853">
        <w:fldChar w:fldCharType="end"/>
      </w:r>
      <w:r w:rsidR="009506FC" w:rsidRPr="00002853">
        <w:t>REPCSUSER</w:t>
      </w:r>
      <w:proofErr w:type="spellEnd"/>
      <w:r w:rsidR="009506FC" w:rsidRPr="00002853">
        <w:t xml:space="preserve"> key.</w:t>
      </w:r>
    </w:p>
    <w:p w14:paraId="032831F0" w14:textId="77777777" w:rsidR="00441BC3" w:rsidRPr="00002853" w:rsidRDefault="00B059D5" w:rsidP="00B059D5">
      <w:pPr>
        <w:pStyle w:val="CPRSH3Body"/>
      </w:pPr>
      <w:r w:rsidRPr="00002853">
        <w:t xml:space="preserve">Upon initial installation of patch OR*3.0*218, the post-install routine will automatically enable the entire site through the </w:t>
      </w:r>
      <w:r w:rsidR="00E00D23" w:rsidRPr="00002853">
        <w:t>E</w:t>
      </w:r>
      <w:r w:rsidR="00EA1CAC" w:rsidRPr="00002853">
        <w:t xml:space="preserve">PCS SITE ENABLE/DISABLE </w:t>
      </w:r>
      <w:r w:rsidRPr="00002853">
        <w:t>entry</w:t>
      </w:r>
      <w:r w:rsidR="00EA1CAC" w:rsidRPr="00002853">
        <w:t xml:space="preserve">, </w:t>
      </w:r>
      <w:r w:rsidRPr="00002853">
        <w:t xml:space="preserve">and it will enable </w:t>
      </w:r>
      <w:r w:rsidR="00EA1CAC" w:rsidRPr="00002853">
        <w:t>electronic prescribing of controlled substances</w:t>
      </w:r>
      <w:r w:rsidRPr="00002853">
        <w:t xml:space="preserve"> entry for all users </w:t>
      </w:r>
      <w:r w:rsidR="00943C2E" w:rsidRPr="00002853">
        <w:t>that have either a DEA number or</w:t>
      </w:r>
      <w:r w:rsidRPr="00002853">
        <w:t xml:space="preserve"> a VA number that allows them to write orders for controlled substances.</w:t>
      </w:r>
      <w:r w:rsidR="00EA1CAC" w:rsidRPr="00002853">
        <w:t xml:space="preserve"> Someone at each site, such as the credentialing office or pharmacy (your site will need to decide who will do this), will need to ensure that the users are assigned the correct pharmacy schedule for which they should be allowed to write controlled substance medication orders (specified schedules or all schedules II-v). Instructions are given below.</w:t>
      </w:r>
    </w:p>
    <w:p w14:paraId="69A373C0" w14:textId="77777777" w:rsidR="00EF3DFB" w:rsidRPr="00002853" w:rsidRDefault="00EF3DFB" w:rsidP="003D777A">
      <w:pPr>
        <w:pStyle w:val="Heading4"/>
      </w:pPr>
      <w:r w:rsidRPr="00002853">
        <w:t xml:space="preserve">Enabling or Disabling Users for DEA </w:t>
      </w:r>
      <w:proofErr w:type="spellStart"/>
      <w:r w:rsidRPr="00002853">
        <w:t>ePrescribing</w:t>
      </w:r>
      <w:proofErr w:type="spellEnd"/>
    </w:p>
    <w:p w14:paraId="3E9C7F9E" w14:textId="77777777" w:rsidR="00B059D5" w:rsidRPr="00002853" w:rsidRDefault="00005044" w:rsidP="00B059D5">
      <w:pPr>
        <w:pStyle w:val="CPRSH3Body"/>
        <w:rPr>
          <w:b/>
        </w:rPr>
      </w:pPr>
      <w:r w:rsidRPr="00002853">
        <w:rPr>
          <w:b/>
        </w:rPr>
        <w:t xml:space="preserve">After the initial installation, sites will need to enable individuals using the following </w:t>
      </w:r>
      <w:r w:rsidR="00CC574E" w:rsidRPr="00002853">
        <w:rPr>
          <w:b/>
        </w:rPr>
        <w:t>steps</w:t>
      </w:r>
      <w:r w:rsidRPr="00002853">
        <w:rPr>
          <w:b/>
        </w:rPr>
        <w:t xml:space="preserve">: </w:t>
      </w:r>
    </w:p>
    <w:p w14:paraId="14D89556" w14:textId="77777777" w:rsidR="00CC574E" w:rsidRPr="00A24C30" w:rsidRDefault="00CC574E" w:rsidP="00CC574E">
      <w:pPr>
        <w:pStyle w:val="CPRSBulletsnote"/>
        <w:tabs>
          <w:tab w:val="clear" w:pos="1526"/>
        </w:tabs>
        <w:ind w:left="1530"/>
        <w:rPr>
          <w:rFonts w:ascii="Times New Roman" w:hAnsi="Times New Roman"/>
          <w:sz w:val="22"/>
          <w:szCs w:val="22"/>
        </w:rPr>
      </w:pPr>
      <w:r w:rsidRPr="00A24C30">
        <w:rPr>
          <w:rFonts w:ascii="Times New Roman" w:hAnsi="Times New Roman"/>
          <w:b/>
          <w:sz w:val="22"/>
          <w:szCs w:val="22"/>
        </w:rPr>
        <w:t>Note:</w:t>
      </w:r>
      <w:r w:rsidRPr="00A24C30">
        <w:rPr>
          <w:rFonts w:ascii="Times New Roman" w:hAnsi="Times New Roman"/>
          <w:sz w:val="22"/>
          <w:szCs w:val="22"/>
        </w:rPr>
        <w:tab/>
      </w:r>
      <w:r w:rsidR="00641A39" w:rsidRPr="00A24C30">
        <w:rPr>
          <w:rFonts w:ascii="Times New Roman" w:hAnsi="Times New Roman"/>
          <w:sz w:val="22"/>
          <w:szCs w:val="22"/>
        </w:rPr>
        <w:t xml:space="preserve">To enable the </w:t>
      </w:r>
      <w:r w:rsidRPr="00A24C30">
        <w:rPr>
          <w:rFonts w:ascii="Times New Roman" w:hAnsi="Times New Roman"/>
          <w:sz w:val="22"/>
          <w:szCs w:val="22"/>
        </w:rPr>
        <w:t xml:space="preserve">ePCS </w:t>
      </w:r>
      <w:r w:rsidR="00641A39" w:rsidRPr="00A24C30">
        <w:rPr>
          <w:rFonts w:ascii="Times New Roman" w:hAnsi="Times New Roman"/>
          <w:sz w:val="22"/>
          <w:szCs w:val="22"/>
        </w:rPr>
        <w:t xml:space="preserve">USER ENABLE/DISABLE parameter, the user must hold the </w:t>
      </w:r>
      <w:proofErr w:type="spellStart"/>
      <w:r w:rsidR="00641A39" w:rsidRPr="00A24C30">
        <w:rPr>
          <w:rFonts w:ascii="Times New Roman" w:hAnsi="Times New Roman"/>
          <w:sz w:val="22"/>
          <w:szCs w:val="22"/>
        </w:rPr>
        <w:t>OREPCSUSER</w:t>
      </w:r>
      <w:proofErr w:type="spellEnd"/>
      <w:r w:rsidR="00641A39" w:rsidRPr="00A24C30">
        <w:rPr>
          <w:rFonts w:ascii="Times New Roman" w:hAnsi="Times New Roman"/>
          <w:sz w:val="22"/>
          <w:szCs w:val="22"/>
        </w:rPr>
        <w:t xml:space="preserve"> key and </w:t>
      </w:r>
      <w:r w:rsidRPr="00A24C30">
        <w:rPr>
          <w:rFonts w:ascii="Times New Roman" w:hAnsi="Times New Roman"/>
          <w:sz w:val="22"/>
          <w:szCs w:val="22"/>
        </w:rPr>
        <w:t xml:space="preserve">must not hold the </w:t>
      </w:r>
      <w:proofErr w:type="spellStart"/>
      <w:r w:rsidRPr="00A24C30">
        <w:rPr>
          <w:rFonts w:ascii="Times New Roman" w:hAnsi="Times New Roman"/>
          <w:sz w:val="22"/>
          <w:szCs w:val="22"/>
        </w:rPr>
        <w:t>X</w:t>
      </w:r>
      <w:r w:rsidR="00E00D23" w:rsidRPr="00A24C30">
        <w:rPr>
          <w:rFonts w:ascii="Times New Roman" w:hAnsi="Times New Roman"/>
          <w:sz w:val="22"/>
          <w:szCs w:val="22"/>
        </w:rPr>
        <w:fldChar w:fldCharType="begin"/>
      </w:r>
      <w:r w:rsidR="00E00D23" w:rsidRPr="00A24C30">
        <w:rPr>
          <w:rFonts w:ascii="Times New Roman" w:hAnsi="Times New Roman"/>
          <w:sz w:val="22"/>
          <w:szCs w:val="22"/>
        </w:rPr>
        <w:instrText xml:space="preserve"> XE "XUEPCSEDIT</w:instrText>
      </w:r>
      <w:r w:rsidR="003F03FB" w:rsidRPr="00A24C30">
        <w:rPr>
          <w:rFonts w:ascii="Times New Roman" w:hAnsi="Times New Roman"/>
          <w:sz w:val="22"/>
          <w:szCs w:val="22"/>
        </w:rPr>
        <w:instrText xml:space="preserve"> key</w:instrText>
      </w:r>
      <w:r w:rsidR="00E00D23" w:rsidRPr="00A24C30">
        <w:rPr>
          <w:rFonts w:ascii="Times New Roman" w:hAnsi="Times New Roman"/>
          <w:sz w:val="22"/>
          <w:szCs w:val="22"/>
        </w:rPr>
        <w:instrText xml:space="preserve">" </w:instrText>
      </w:r>
      <w:r w:rsidR="00E00D23" w:rsidRPr="00A24C30">
        <w:rPr>
          <w:rFonts w:ascii="Times New Roman" w:hAnsi="Times New Roman"/>
          <w:sz w:val="22"/>
          <w:szCs w:val="22"/>
        </w:rPr>
        <w:fldChar w:fldCharType="end"/>
      </w:r>
      <w:r w:rsidR="003F03FB" w:rsidRPr="00A24C30">
        <w:rPr>
          <w:rFonts w:ascii="Times New Roman" w:hAnsi="Times New Roman"/>
          <w:sz w:val="22"/>
          <w:szCs w:val="22"/>
        </w:rPr>
        <w:fldChar w:fldCharType="begin"/>
      </w:r>
      <w:r w:rsidR="003F03FB" w:rsidRPr="00A24C30">
        <w:rPr>
          <w:rFonts w:ascii="Times New Roman" w:hAnsi="Times New Roman"/>
          <w:sz w:val="22"/>
          <w:szCs w:val="22"/>
        </w:rPr>
        <w:instrText xml:space="preserve"> XE "key:XUEPCSEDIT" </w:instrText>
      </w:r>
      <w:r w:rsidR="003F03FB" w:rsidRPr="00A24C30">
        <w:rPr>
          <w:rFonts w:ascii="Times New Roman" w:hAnsi="Times New Roman"/>
          <w:sz w:val="22"/>
          <w:szCs w:val="22"/>
        </w:rPr>
        <w:fldChar w:fldCharType="end"/>
      </w:r>
      <w:r w:rsidRPr="00A24C30">
        <w:rPr>
          <w:rFonts w:ascii="Times New Roman" w:hAnsi="Times New Roman"/>
          <w:sz w:val="22"/>
          <w:szCs w:val="22"/>
        </w:rPr>
        <w:t>UEPCSEDIT</w:t>
      </w:r>
      <w:proofErr w:type="spellEnd"/>
      <w:r w:rsidRPr="00A24C30">
        <w:rPr>
          <w:rFonts w:ascii="Times New Roman" w:hAnsi="Times New Roman"/>
          <w:sz w:val="22"/>
          <w:szCs w:val="22"/>
        </w:rPr>
        <w:t xml:space="preserve"> key. </w:t>
      </w:r>
      <w:r w:rsidR="00641A39" w:rsidRPr="00A24C30">
        <w:rPr>
          <w:rFonts w:ascii="Times New Roman" w:hAnsi="Times New Roman"/>
          <w:sz w:val="22"/>
          <w:szCs w:val="22"/>
        </w:rPr>
        <w:t xml:space="preserve">The keys are exclusive—if the user holds one, the user may not hold the other. If the user does not hold the </w:t>
      </w:r>
      <w:proofErr w:type="spellStart"/>
      <w:r w:rsidR="00641A39" w:rsidRPr="00A24C30">
        <w:rPr>
          <w:rFonts w:ascii="Times New Roman" w:hAnsi="Times New Roman"/>
          <w:sz w:val="22"/>
          <w:szCs w:val="22"/>
        </w:rPr>
        <w:t>OREPCSUSER</w:t>
      </w:r>
      <w:proofErr w:type="spellEnd"/>
      <w:r w:rsidR="00641A39" w:rsidRPr="00A24C30">
        <w:rPr>
          <w:rFonts w:ascii="Times New Roman" w:hAnsi="Times New Roman"/>
          <w:sz w:val="22"/>
          <w:szCs w:val="22"/>
        </w:rPr>
        <w:t xml:space="preserve"> key or holds the </w:t>
      </w:r>
      <w:proofErr w:type="spellStart"/>
      <w:r w:rsidR="00641A39" w:rsidRPr="00A24C30">
        <w:rPr>
          <w:rFonts w:ascii="Times New Roman" w:hAnsi="Times New Roman"/>
          <w:sz w:val="22"/>
          <w:szCs w:val="22"/>
        </w:rPr>
        <w:t>XUEPCSEDIT</w:t>
      </w:r>
      <w:proofErr w:type="spellEnd"/>
      <w:r w:rsidR="00641A39" w:rsidRPr="00A24C30">
        <w:rPr>
          <w:rFonts w:ascii="Times New Roman" w:hAnsi="Times New Roman"/>
          <w:sz w:val="22"/>
          <w:szCs w:val="22"/>
        </w:rPr>
        <w:t xml:space="preserve"> key, the system will not display the ePCS User Enable/Disable option.</w:t>
      </w:r>
    </w:p>
    <w:p w14:paraId="2F66D846" w14:textId="77777777" w:rsidR="00CC574E" w:rsidRPr="00002853" w:rsidRDefault="00CC574E" w:rsidP="00EF7614">
      <w:pPr>
        <w:pStyle w:val="CPRS-NumberedList"/>
        <w:numPr>
          <w:ilvl w:val="0"/>
          <w:numId w:val="71"/>
        </w:numPr>
      </w:pPr>
      <w:r w:rsidRPr="00002853">
        <w:t>Log in to the appropriate VistA account.</w:t>
      </w:r>
    </w:p>
    <w:p w14:paraId="1783CE39" w14:textId="77777777" w:rsidR="00CC574E" w:rsidRPr="00002853" w:rsidRDefault="00CC574E" w:rsidP="00EF7614">
      <w:pPr>
        <w:pStyle w:val="CPRS-NumberedList"/>
        <w:numPr>
          <w:ilvl w:val="0"/>
          <w:numId w:val="71"/>
        </w:numPr>
        <w:rPr>
          <w:bCs/>
          <w:sz w:val="20"/>
        </w:rPr>
      </w:pPr>
      <w:r w:rsidRPr="00002853">
        <w:t xml:space="preserve">Select the ePCS User Enable/Disable option. (OR </w:t>
      </w:r>
      <w:r w:rsidR="00641A39" w:rsidRPr="00002853">
        <w:t>EPCS USERS</w:t>
      </w:r>
      <w:r w:rsidRPr="00002853">
        <w:t xml:space="preserve"> PARAMETER or to navigate to it, use these options: </w:t>
      </w:r>
      <w:proofErr w:type="spellStart"/>
      <w:r w:rsidRPr="00002853">
        <w:rPr>
          <w:rFonts w:ascii="Courier New" w:hAnsi="Courier New" w:cs="Courier New"/>
        </w:rPr>
        <w:t>ORMGR</w:t>
      </w:r>
      <w:proofErr w:type="spellEnd"/>
      <w:r w:rsidRPr="00002853">
        <w:rPr>
          <w:rFonts w:ascii="Courier New" w:hAnsi="Courier New" w:cs="Courier New"/>
        </w:rPr>
        <w:t xml:space="preserve">&gt; PE </w:t>
      </w:r>
      <w:r w:rsidRPr="00002853">
        <w:rPr>
          <w:rFonts w:ascii="Courier New" w:hAnsi="Courier New" w:cs="Courier New"/>
          <w:sz w:val="20"/>
        </w:rPr>
        <w:t xml:space="preserve">CPRS Configuration (Clin Coord) ...&gt; </w:t>
      </w:r>
      <w:r w:rsidRPr="00002853">
        <w:rPr>
          <w:rFonts w:ascii="Courier New" w:hAnsi="Courier New" w:cs="Courier New"/>
          <w:bCs/>
          <w:sz w:val="20"/>
        </w:rPr>
        <w:t>GP  GUI Parameters</w:t>
      </w:r>
      <w:r w:rsidRPr="00002853">
        <w:rPr>
          <w:rFonts w:ascii="Courier New" w:hAnsi="Courier New" w:cs="Courier New"/>
          <w:sz w:val="20"/>
        </w:rPr>
        <w:t xml:space="preserve">&gt; DEA  GUI ePCS Management Menu&gt; </w:t>
      </w:r>
      <w:r w:rsidR="00641A39" w:rsidRPr="00002853">
        <w:rPr>
          <w:rFonts w:ascii="Courier New" w:hAnsi="Courier New" w:cs="Courier New"/>
          <w:sz w:val="20"/>
        </w:rPr>
        <w:t>ePCS User Enable/Disable</w:t>
      </w:r>
      <w:r w:rsidRPr="00002853">
        <w:rPr>
          <w:rFonts w:ascii="Courier New" w:hAnsi="Courier New" w:cs="Courier New"/>
          <w:sz w:val="20"/>
        </w:rPr>
        <w:t>).</w:t>
      </w:r>
    </w:p>
    <w:p w14:paraId="368B1D8D" w14:textId="77777777" w:rsidR="00CC574E" w:rsidRPr="00002853" w:rsidRDefault="00641A39" w:rsidP="00EF7614">
      <w:pPr>
        <w:pStyle w:val="CPRS-NumberedList"/>
        <w:numPr>
          <w:ilvl w:val="0"/>
          <w:numId w:val="71"/>
        </w:numPr>
      </w:pPr>
      <w:r w:rsidRPr="00002853">
        <w:t>At the USER NAME prompt, t</w:t>
      </w:r>
      <w:r w:rsidR="00CC574E" w:rsidRPr="00002853">
        <w:t>ype the name of the provider and press &lt;Enter&gt;.</w:t>
      </w:r>
    </w:p>
    <w:p w14:paraId="11F97095" w14:textId="77777777" w:rsidR="00CC574E" w:rsidRPr="00002853" w:rsidRDefault="00CC574E" w:rsidP="00CC574E">
      <w:pPr>
        <w:pStyle w:val="CPRSnumlistothertext"/>
      </w:pPr>
      <w:r w:rsidRPr="00002853">
        <w:t>The system will then display the user’s current status of enabled or disabled and ask if you want to change it.</w:t>
      </w:r>
    </w:p>
    <w:p w14:paraId="2960CD1C" w14:textId="77777777" w:rsidR="00CC574E" w:rsidRPr="00002853" w:rsidRDefault="00CC574E" w:rsidP="00EF7614">
      <w:pPr>
        <w:pStyle w:val="CPRS-NumberedList"/>
        <w:numPr>
          <w:ilvl w:val="0"/>
          <w:numId w:val="71"/>
        </w:numPr>
      </w:pPr>
      <w:r w:rsidRPr="00002853">
        <w:t>Check that the provider is currently NOT enabled.</w:t>
      </w:r>
    </w:p>
    <w:p w14:paraId="01A981DE" w14:textId="77777777" w:rsidR="00CC574E" w:rsidRPr="00002853" w:rsidRDefault="00CC574E" w:rsidP="00EF7614">
      <w:pPr>
        <w:pStyle w:val="CPRS-NumberedList"/>
        <w:numPr>
          <w:ilvl w:val="0"/>
          <w:numId w:val="71"/>
        </w:numPr>
      </w:pPr>
      <w:r w:rsidRPr="00002853">
        <w:t>When prompted if you want to enable the provider, type YES and press &lt;Enter&gt;.</w:t>
      </w:r>
    </w:p>
    <w:p w14:paraId="5EE7DB31" w14:textId="77777777" w:rsidR="00CC574E" w:rsidRPr="00002853" w:rsidRDefault="00CC574E" w:rsidP="00EF7614">
      <w:pPr>
        <w:pStyle w:val="CPRS-NumberedList"/>
        <w:numPr>
          <w:ilvl w:val="0"/>
          <w:numId w:val="71"/>
        </w:numPr>
      </w:pPr>
      <w:r w:rsidRPr="00002853">
        <w:lastRenderedPageBreak/>
        <w:t xml:space="preserve">To enable or disable other users, repeat steps 3-5. </w:t>
      </w:r>
    </w:p>
    <w:p w14:paraId="095B0F9C" w14:textId="77777777" w:rsidR="00CC574E" w:rsidRPr="00002853" w:rsidRDefault="00CC574E" w:rsidP="00CC574E">
      <w:pPr>
        <w:pStyle w:val="CPRSH3Body"/>
      </w:pPr>
      <w:r w:rsidRPr="00002853">
        <w:t>To disable a user, use the same steps as above. After you enter the user’s name, the system should show them as “enabled”, and ask if you want to disable them.</w:t>
      </w:r>
    </w:p>
    <w:p w14:paraId="057291F1" w14:textId="5E4FA6D8" w:rsidR="00E329D5" w:rsidRPr="00002853" w:rsidRDefault="00E329D5" w:rsidP="00CC574E">
      <w:pPr>
        <w:pStyle w:val="CPRSH3Body"/>
      </w:pPr>
      <w:r w:rsidRPr="00002853">
        <w:t>Below is an example showing how ePCS is enabled for a user.</w:t>
      </w:r>
    </w:p>
    <w:p w14:paraId="17557BDB" w14:textId="77777777" w:rsidR="00E329D5" w:rsidRPr="00002853" w:rsidRDefault="00E329D5" w:rsidP="00E329D5">
      <w:pPr>
        <w:pStyle w:val="CPRScapture"/>
        <w:rPr>
          <w:rFonts w:cs="Courier New"/>
          <w:sz w:val="16"/>
          <w:szCs w:val="16"/>
        </w:rPr>
      </w:pPr>
      <w:r w:rsidRPr="00002853">
        <w:rPr>
          <w:rFonts w:cs="Courier New"/>
          <w:sz w:val="16"/>
          <w:szCs w:val="16"/>
        </w:rPr>
        <w:t>Select OPTION NAME: CPRS CONFIGURATION</w:t>
      </w:r>
    </w:p>
    <w:p w14:paraId="457D47F7" w14:textId="77777777" w:rsidR="00E329D5" w:rsidRPr="00002853" w:rsidRDefault="00E329D5" w:rsidP="00E329D5">
      <w:pPr>
        <w:pStyle w:val="CPRScapture"/>
        <w:rPr>
          <w:rFonts w:cs="Courier New"/>
          <w:sz w:val="16"/>
          <w:szCs w:val="16"/>
        </w:rPr>
      </w:pPr>
      <w:r w:rsidRPr="00002853">
        <w:rPr>
          <w:rFonts w:cs="Courier New"/>
          <w:sz w:val="16"/>
          <w:szCs w:val="16"/>
        </w:rPr>
        <w:t xml:space="preserve">     1   CPRS CONFIGURATION (CLIN COORD  OR PARAM COORDINATOR MENU     CPRS Configuration (Clin Coord)</w:t>
      </w:r>
    </w:p>
    <w:p w14:paraId="723EAC8A" w14:textId="77777777" w:rsidR="00E329D5" w:rsidRPr="00002853" w:rsidRDefault="00E329D5" w:rsidP="00E329D5">
      <w:pPr>
        <w:pStyle w:val="CPRScapture"/>
        <w:rPr>
          <w:rFonts w:cs="Courier New"/>
          <w:sz w:val="16"/>
          <w:szCs w:val="16"/>
        </w:rPr>
      </w:pPr>
      <w:r w:rsidRPr="00002853">
        <w:rPr>
          <w:rFonts w:cs="Courier New"/>
          <w:sz w:val="16"/>
          <w:szCs w:val="16"/>
        </w:rPr>
        <w:t xml:space="preserve">     2   CPRS CONFIGURATION (IRM)  OR PARAM IRM MENU     CPRS Configuration (IRM)</w:t>
      </w:r>
    </w:p>
    <w:p w14:paraId="696E13DB" w14:textId="77777777" w:rsidR="00E329D5" w:rsidRPr="00002853" w:rsidRDefault="00E329D5" w:rsidP="00E329D5">
      <w:pPr>
        <w:pStyle w:val="CPRScapture"/>
        <w:rPr>
          <w:rFonts w:cs="Courier New"/>
          <w:sz w:val="16"/>
          <w:szCs w:val="16"/>
        </w:rPr>
      </w:pPr>
      <w:r w:rsidRPr="00002853">
        <w:rPr>
          <w:rFonts w:cs="Courier New"/>
          <w:sz w:val="16"/>
          <w:szCs w:val="16"/>
        </w:rPr>
        <w:t>CHOOSE 1-2: 1  OR PARAM COORDINATOR MENU     CPRS Configuration (Clin Coord)</w:t>
      </w:r>
    </w:p>
    <w:p w14:paraId="7C3E1111" w14:textId="77777777" w:rsidR="00E329D5" w:rsidRPr="00002853" w:rsidRDefault="00E329D5" w:rsidP="00E329D5">
      <w:pPr>
        <w:pStyle w:val="CPRScapture"/>
        <w:rPr>
          <w:rFonts w:cs="Courier New"/>
          <w:sz w:val="16"/>
          <w:szCs w:val="16"/>
        </w:rPr>
      </w:pPr>
      <w:r w:rsidRPr="00002853">
        <w:rPr>
          <w:rFonts w:cs="Courier New"/>
          <w:sz w:val="16"/>
          <w:szCs w:val="16"/>
        </w:rPr>
        <w:t xml:space="preserve">   AL     Allocate OE/RR Security Keys</w:t>
      </w:r>
    </w:p>
    <w:p w14:paraId="7421AC56" w14:textId="77777777" w:rsidR="00E329D5" w:rsidRPr="00002853" w:rsidRDefault="00E329D5" w:rsidP="00E329D5">
      <w:pPr>
        <w:pStyle w:val="CPRScapture"/>
        <w:rPr>
          <w:rFonts w:cs="Courier New"/>
          <w:sz w:val="16"/>
          <w:szCs w:val="16"/>
        </w:rPr>
      </w:pPr>
      <w:r w:rsidRPr="00002853">
        <w:rPr>
          <w:rFonts w:cs="Courier New"/>
          <w:sz w:val="16"/>
          <w:szCs w:val="16"/>
        </w:rPr>
        <w:t xml:space="preserve">   KK     Check for Multiple Keys</w:t>
      </w:r>
    </w:p>
    <w:p w14:paraId="4ADD667D" w14:textId="77777777" w:rsidR="00E329D5" w:rsidRPr="00002853" w:rsidRDefault="00E329D5" w:rsidP="00E329D5">
      <w:pPr>
        <w:pStyle w:val="CPRScapture"/>
        <w:rPr>
          <w:rFonts w:cs="Courier New"/>
          <w:sz w:val="16"/>
          <w:szCs w:val="16"/>
        </w:rPr>
      </w:pPr>
      <w:r w:rsidRPr="00002853">
        <w:rPr>
          <w:rFonts w:cs="Courier New"/>
          <w:sz w:val="16"/>
          <w:szCs w:val="16"/>
        </w:rPr>
        <w:t xml:space="preserve">   DC     Edit DC Reasons</w:t>
      </w:r>
    </w:p>
    <w:p w14:paraId="2AB19E01" w14:textId="77777777" w:rsidR="00E329D5" w:rsidRPr="00002853" w:rsidRDefault="00E329D5" w:rsidP="00E329D5">
      <w:pPr>
        <w:pStyle w:val="CPRScapture"/>
        <w:rPr>
          <w:rFonts w:cs="Courier New"/>
          <w:sz w:val="16"/>
          <w:szCs w:val="16"/>
        </w:rPr>
      </w:pPr>
      <w:r w:rsidRPr="00002853">
        <w:rPr>
          <w:rFonts w:cs="Courier New"/>
          <w:sz w:val="16"/>
          <w:szCs w:val="16"/>
        </w:rPr>
        <w:t xml:space="preserve">   GP     GUI Parameters ...</w:t>
      </w:r>
    </w:p>
    <w:p w14:paraId="7B0768F9" w14:textId="77777777" w:rsidR="00E329D5" w:rsidRPr="00002853" w:rsidRDefault="00E329D5" w:rsidP="00E329D5">
      <w:pPr>
        <w:pStyle w:val="CPRScapture"/>
        <w:rPr>
          <w:rFonts w:cs="Courier New"/>
          <w:sz w:val="16"/>
          <w:szCs w:val="16"/>
        </w:rPr>
      </w:pPr>
      <w:r w:rsidRPr="00002853">
        <w:rPr>
          <w:rFonts w:cs="Courier New"/>
          <w:sz w:val="16"/>
          <w:szCs w:val="16"/>
        </w:rPr>
        <w:t xml:space="preserve">   GA     GUI Access - Tabs, RPL</w:t>
      </w:r>
    </w:p>
    <w:p w14:paraId="665305C7" w14:textId="77777777" w:rsidR="00E329D5" w:rsidRPr="00002853" w:rsidRDefault="00E329D5" w:rsidP="00E329D5">
      <w:pPr>
        <w:pStyle w:val="CPRScapture"/>
        <w:rPr>
          <w:rFonts w:cs="Courier New"/>
          <w:sz w:val="16"/>
          <w:szCs w:val="16"/>
        </w:rPr>
      </w:pPr>
      <w:r w:rsidRPr="00002853">
        <w:rPr>
          <w:rFonts w:cs="Courier New"/>
          <w:sz w:val="16"/>
          <w:szCs w:val="16"/>
        </w:rPr>
        <w:t xml:space="preserve">   MI     Miscellaneous Parameters</w:t>
      </w:r>
    </w:p>
    <w:p w14:paraId="1A117DBC" w14:textId="77777777" w:rsidR="00E329D5" w:rsidRPr="00002853" w:rsidRDefault="00E329D5" w:rsidP="00E329D5">
      <w:pPr>
        <w:pStyle w:val="CPRScapture"/>
        <w:rPr>
          <w:rFonts w:cs="Courier New"/>
          <w:sz w:val="16"/>
          <w:szCs w:val="16"/>
        </w:rPr>
      </w:pPr>
      <w:r w:rsidRPr="00002853">
        <w:rPr>
          <w:rFonts w:cs="Courier New"/>
          <w:sz w:val="16"/>
          <w:szCs w:val="16"/>
        </w:rPr>
        <w:t xml:space="preserve">   NO     Notification Mgmt Menu ...</w:t>
      </w:r>
    </w:p>
    <w:p w14:paraId="2C1151FE" w14:textId="77777777" w:rsidR="00E329D5" w:rsidRPr="00002853" w:rsidRDefault="00E329D5" w:rsidP="00E329D5">
      <w:pPr>
        <w:pStyle w:val="CPRScapture"/>
        <w:rPr>
          <w:rFonts w:cs="Courier New"/>
          <w:sz w:val="16"/>
          <w:szCs w:val="16"/>
        </w:rPr>
      </w:pPr>
      <w:r w:rsidRPr="00002853">
        <w:rPr>
          <w:rFonts w:cs="Courier New"/>
          <w:sz w:val="16"/>
          <w:szCs w:val="16"/>
        </w:rPr>
        <w:t xml:space="preserve">   OC     Order Checking Mgmt Menu ...</w:t>
      </w:r>
    </w:p>
    <w:p w14:paraId="2F8335B2" w14:textId="77777777" w:rsidR="00E329D5" w:rsidRPr="00002853" w:rsidRDefault="00E329D5" w:rsidP="00E329D5">
      <w:pPr>
        <w:pStyle w:val="CPRScapture"/>
        <w:rPr>
          <w:rFonts w:cs="Courier New"/>
          <w:sz w:val="16"/>
          <w:szCs w:val="16"/>
        </w:rPr>
      </w:pPr>
      <w:r w:rsidRPr="00002853">
        <w:rPr>
          <w:rFonts w:cs="Courier New"/>
          <w:sz w:val="16"/>
          <w:szCs w:val="16"/>
        </w:rPr>
        <w:t xml:space="preserve">   MM     Order Menu Management ...</w:t>
      </w:r>
    </w:p>
    <w:p w14:paraId="57AFBEE3" w14:textId="77777777" w:rsidR="00E329D5" w:rsidRPr="00002853" w:rsidRDefault="00E329D5" w:rsidP="00E329D5">
      <w:pPr>
        <w:pStyle w:val="CPRScapture"/>
        <w:rPr>
          <w:rFonts w:cs="Courier New"/>
          <w:sz w:val="16"/>
          <w:szCs w:val="16"/>
        </w:rPr>
      </w:pPr>
      <w:r w:rsidRPr="00002853">
        <w:rPr>
          <w:rFonts w:cs="Courier New"/>
          <w:sz w:val="16"/>
          <w:szCs w:val="16"/>
        </w:rPr>
        <w:t xml:space="preserve">   LI     Patient List Mgmt Menu ...</w:t>
      </w:r>
    </w:p>
    <w:p w14:paraId="0C3AE069" w14:textId="77777777" w:rsidR="00E329D5" w:rsidRPr="00002853" w:rsidRDefault="00E329D5" w:rsidP="00E329D5">
      <w:pPr>
        <w:pStyle w:val="CPRScapture"/>
        <w:rPr>
          <w:rFonts w:cs="Courier New"/>
          <w:sz w:val="16"/>
          <w:szCs w:val="16"/>
        </w:rPr>
      </w:pPr>
      <w:r w:rsidRPr="00002853">
        <w:rPr>
          <w:rFonts w:cs="Courier New"/>
          <w:sz w:val="16"/>
          <w:szCs w:val="16"/>
        </w:rPr>
        <w:t xml:space="preserve">   FP     Print Formats</w:t>
      </w:r>
    </w:p>
    <w:p w14:paraId="49BFDCBC" w14:textId="77777777" w:rsidR="00E329D5" w:rsidRPr="00002853" w:rsidRDefault="00E329D5" w:rsidP="00E329D5">
      <w:pPr>
        <w:pStyle w:val="CPRScapture"/>
        <w:rPr>
          <w:rFonts w:cs="Courier New"/>
          <w:sz w:val="16"/>
          <w:szCs w:val="16"/>
        </w:rPr>
      </w:pPr>
      <w:r w:rsidRPr="00002853">
        <w:rPr>
          <w:rFonts w:cs="Courier New"/>
          <w:sz w:val="16"/>
          <w:szCs w:val="16"/>
        </w:rPr>
        <w:t xml:space="preserve">   PR     Print/Report Parameters ...</w:t>
      </w:r>
    </w:p>
    <w:p w14:paraId="6083E1CD" w14:textId="77777777" w:rsidR="00E329D5" w:rsidRPr="00002853" w:rsidRDefault="00E329D5" w:rsidP="00E329D5">
      <w:pPr>
        <w:pStyle w:val="CPRScapture"/>
        <w:rPr>
          <w:rFonts w:cs="Courier New"/>
          <w:sz w:val="16"/>
          <w:szCs w:val="16"/>
        </w:rPr>
      </w:pPr>
      <w:r w:rsidRPr="00002853">
        <w:rPr>
          <w:rFonts w:cs="Courier New"/>
          <w:sz w:val="16"/>
          <w:szCs w:val="16"/>
        </w:rPr>
        <w:t xml:space="preserve">   RE     Release/Cancel Delayed Orders</w:t>
      </w:r>
    </w:p>
    <w:p w14:paraId="3E7A5695" w14:textId="77777777" w:rsidR="00E329D5" w:rsidRPr="00002853" w:rsidRDefault="00E329D5" w:rsidP="00E329D5">
      <w:pPr>
        <w:pStyle w:val="CPRScapture"/>
        <w:rPr>
          <w:rFonts w:cs="Courier New"/>
          <w:sz w:val="16"/>
          <w:szCs w:val="16"/>
        </w:rPr>
      </w:pPr>
      <w:r w:rsidRPr="00002853">
        <w:rPr>
          <w:rFonts w:cs="Courier New"/>
          <w:sz w:val="16"/>
          <w:szCs w:val="16"/>
        </w:rPr>
        <w:t xml:space="preserve">   US     Unsigned orders search</w:t>
      </w:r>
    </w:p>
    <w:p w14:paraId="76585530" w14:textId="77777777" w:rsidR="00E329D5" w:rsidRPr="00002853" w:rsidRDefault="00E329D5" w:rsidP="00E329D5">
      <w:pPr>
        <w:pStyle w:val="CPRScapture"/>
        <w:rPr>
          <w:rFonts w:cs="Courier New"/>
          <w:sz w:val="16"/>
          <w:szCs w:val="16"/>
        </w:rPr>
      </w:pPr>
      <w:r w:rsidRPr="00002853">
        <w:rPr>
          <w:rFonts w:cs="Courier New"/>
          <w:sz w:val="16"/>
          <w:szCs w:val="16"/>
        </w:rPr>
        <w:t xml:space="preserve">   EX     Set Unsigned Orders View on Exit</w:t>
      </w:r>
    </w:p>
    <w:p w14:paraId="35C90215" w14:textId="77777777" w:rsidR="00E329D5" w:rsidRPr="00002853" w:rsidRDefault="00E329D5" w:rsidP="00E329D5">
      <w:pPr>
        <w:pStyle w:val="CPRScapture"/>
        <w:rPr>
          <w:rFonts w:cs="Courier New"/>
          <w:sz w:val="16"/>
          <w:szCs w:val="16"/>
        </w:rPr>
      </w:pPr>
      <w:r w:rsidRPr="00002853">
        <w:rPr>
          <w:rFonts w:cs="Courier New"/>
          <w:sz w:val="16"/>
          <w:szCs w:val="16"/>
        </w:rPr>
        <w:t xml:space="preserve">   NA     Search orders by Nature or Status</w:t>
      </w:r>
    </w:p>
    <w:p w14:paraId="7B61ABFA" w14:textId="77777777" w:rsidR="00E329D5" w:rsidRPr="00002853" w:rsidRDefault="00E329D5" w:rsidP="00E329D5">
      <w:pPr>
        <w:pStyle w:val="CPRScapture"/>
        <w:rPr>
          <w:rFonts w:cs="Courier New"/>
          <w:sz w:val="16"/>
          <w:szCs w:val="16"/>
        </w:rPr>
      </w:pPr>
      <w:r w:rsidRPr="00002853">
        <w:rPr>
          <w:rFonts w:cs="Courier New"/>
          <w:sz w:val="16"/>
          <w:szCs w:val="16"/>
        </w:rPr>
        <w:t xml:space="preserve">   CM     Care Management Menu ...</w:t>
      </w:r>
    </w:p>
    <w:p w14:paraId="6D0F998B" w14:textId="77777777" w:rsidR="00E329D5" w:rsidRPr="00002853" w:rsidRDefault="00E329D5" w:rsidP="00E329D5">
      <w:pPr>
        <w:pStyle w:val="CPRScapture"/>
        <w:rPr>
          <w:rFonts w:cs="Courier New"/>
          <w:sz w:val="16"/>
          <w:szCs w:val="16"/>
        </w:rPr>
      </w:pPr>
      <w:r w:rsidRPr="00002853">
        <w:rPr>
          <w:rFonts w:cs="Courier New"/>
          <w:sz w:val="16"/>
          <w:szCs w:val="16"/>
        </w:rPr>
        <w:t xml:space="preserve">   DO     Event Delayed Orders Menu ...</w:t>
      </w:r>
    </w:p>
    <w:p w14:paraId="0A824FED" w14:textId="77777777" w:rsidR="00E329D5" w:rsidRPr="00002853" w:rsidRDefault="00E329D5" w:rsidP="00E329D5">
      <w:pPr>
        <w:pStyle w:val="CPRScapture"/>
        <w:rPr>
          <w:rFonts w:cs="Courier New"/>
          <w:sz w:val="16"/>
          <w:szCs w:val="16"/>
        </w:rPr>
      </w:pPr>
      <w:r w:rsidRPr="00002853">
        <w:rPr>
          <w:rFonts w:cs="Courier New"/>
          <w:sz w:val="16"/>
          <w:szCs w:val="16"/>
        </w:rPr>
        <w:t xml:space="preserve">   LO     Lapsed Orders search</w:t>
      </w:r>
    </w:p>
    <w:p w14:paraId="4440F643" w14:textId="77777777" w:rsidR="00E329D5" w:rsidRPr="00002853" w:rsidRDefault="00E329D5" w:rsidP="00E329D5">
      <w:pPr>
        <w:pStyle w:val="CPRScapture"/>
        <w:rPr>
          <w:rFonts w:cs="Courier New"/>
          <w:sz w:val="16"/>
          <w:szCs w:val="16"/>
        </w:rPr>
      </w:pPr>
      <w:r w:rsidRPr="00002853">
        <w:rPr>
          <w:rFonts w:cs="Courier New"/>
          <w:sz w:val="16"/>
          <w:szCs w:val="16"/>
        </w:rPr>
        <w:t xml:space="preserve">   PM     Performance Monitor Report</w:t>
      </w:r>
    </w:p>
    <w:p w14:paraId="205E881B" w14:textId="77777777" w:rsidR="00E329D5" w:rsidRPr="00002853" w:rsidRDefault="00E329D5" w:rsidP="00E329D5">
      <w:pPr>
        <w:pStyle w:val="CPRScapture"/>
        <w:rPr>
          <w:rFonts w:cs="Courier New"/>
          <w:sz w:val="16"/>
          <w:szCs w:val="16"/>
        </w:rPr>
      </w:pPr>
      <w:r w:rsidRPr="00002853">
        <w:rPr>
          <w:rFonts w:cs="Courier New"/>
          <w:sz w:val="16"/>
          <w:szCs w:val="16"/>
        </w:rPr>
        <w:t>Select CPRS Configuration (Clin Coord) &lt;TEST ACCOUNT&gt; Option: GP  GUI Parameters</w:t>
      </w:r>
    </w:p>
    <w:p w14:paraId="1AF3D880" w14:textId="77777777" w:rsidR="00E329D5" w:rsidRPr="00002853" w:rsidRDefault="00E329D5" w:rsidP="00E329D5">
      <w:pPr>
        <w:pStyle w:val="CPRScapture"/>
        <w:rPr>
          <w:rFonts w:cs="Courier New"/>
          <w:sz w:val="16"/>
          <w:szCs w:val="16"/>
        </w:rPr>
      </w:pPr>
      <w:r w:rsidRPr="00002853">
        <w:rPr>
          <w:rFonts w:cs="Courier New"/>
          <w:sz w:val="16"/>
          <w:szCs w:val="16"/>
        </w:rPr>
        <w:t xml:space="preserve">   CS     GUI Cover Sheet Display Parameters ...</w:t>
      </w:r>
    </w:p>
    <w:p w14:paraId="17C578B3" w14:textId="77777777" w:rsidR="00E329D5" w:rsidRPr="00002853" w:rsidRDefault="00E329D5" w:rsidP="00E329D5">
      <w:pPr>
        <w:pStyle w:val="CPRScapture"/>
        <w:rPr>
          <w:rFonts w:cs="Courier New"/>
          <w:sz w:val="16"/>
          <w:szCs w:val="16"/>
        </w:rPr>
      </w:pPr>
      <w:r w:rsidRPr="00002853">
        <w:rPr>
          <w:rFonts w:cs="Courier New"/>
          <w:sz w:val="16"/>
          <w:szCs w:val="16"/>
        </w:rPr>
        <w:t xml:space="preserve">   HS     GUI Health Summary Types</w:t>
      </w:r>
    </w:p>
    <w:p w14:paraId="0DB42879" w14:textId="77777777" w:rsidR="00E329D5" w:rsidRPr="00002853" w:rsidRDefault="00E329D5" w:rsidP="00E329D5">
      <w:pPr>
        <w:pStyle w:val="CPRScapture"/>
        <w:rPr>
          <w:rFonts w:cs="Courier New"/>
          <w:sz w:val="16"/>
          <w:szCs w:val="16"/>
        </w:rPr>
      </w:pPr>
      <w:r w:rsidRPr="00002853">
        <w:rPr>
          <w:rFonts w:cs="Courier New"/>
          <w:sz w:val="16"/>
          <w:szCs w:val="16"/>
        </w:rPr>
        <w:t xml:space="preserve">   TM     GUI Tool Menu Items</w:t>
      </w:r>
    </w:p>
    <w:p w14:paraId="53815B55" w14:textId="77777777" w:rsidR="00E329D5" w:rsidRPr="00002853" w:rsidRDefault="00E329D5" w:rsidP="00E329D5">
      <w:pPr>
        <w:pStyle w:val="CPRScapture"/>
        <w:rPr>
          <w:rFonts w:cs="Courier New"/>
          <w:sz w:val="16"/>
          <w:szCs w:val="16"/>
        </w:rPr>
      </w:pPr>
      <w:r w:rsidRPr="00002853">
        <w:rPr>
          <w:rFonts w:cs="Courier New"/>
          <w:sz w:val="16"/>
          <w:szCs w:val="16"/>
        </w:rPr>
        <w:t xml:space="preserve">   MP     GUI Parameters - Miscellaneous</w:t>
      </w:r>
    </w:p>
    <w:p w14:paraId="2499C09F" w14:textId="77777777" w:rsidR="00E329D5" w:rsidRPr="00002853" w:rsidRDefault="00E329D5" w:rsidP="00E329D5">
      <w:pPr>
        <w:pStyle w:val="CPRScapture"/>
        <w:rPr>
          <w:rFonts w:cs="Courier New"/>
          <w:sz w:val="16"/>
          <w:szCs w:val="16"/>
        </w:rPr>
      </w:pPr>
      <w:r w:rsidRPr="00002853">
        <w:rPr>
          <w:rFonts w:cs="Courier New"/>
          <w:sz w:val="16"/>
          <w:szCs w:val="16"/>
        </w:rPr>
        <w:t xml:space="preserve">   UC     GUI Clear Size &amp; Position Settings for User</w:t>
      </w:r>
    </w:p>
    <w:p w14:paraId="397F4717" w14:textId="77777777" w:rsidR="00E329D5" w:rsidRPr="00002853" w:rsidRDefault="00E329D5" w:rsidP="00E329D5">
      <w:pPr>
        <w:pStyle w:val="CPRScapture"/>
        <w:rPr>
          <w:rFonts w:cs="Courier New"/>
          <w:sz w:val="16"/>
          <w:szCs w:val="16"/>
        </w:rPr>
      </w:pPr>
      <w:r w:rsidRPr="00002853">
        <w:rPr>
          <w:rFonts w:cs="Courier New"/>
          <w:sz w:val="16"/>
          <w:szCs w:val="16"/>
        </w:rPr>
        <w:t xml:space="preserve">   RE     GUI Report Parameters ...</w:t>
      </w:r>
    </w:p>
    <w:p w14:paraId="62D70117" w14:textId="77777777" w:rsidR="00E329D5" w:rsidRPr="00002853" w:rsidRDefault="00E329D5" w:rsidP="00E329D5">
      <w:pPr>
        <w:pStyle w:val="CPRScapture"/>
        <w:rPr>
          <w:rFonts w:cs="Courier New"/>
          <w:sz w:val="16"/>
          <w:szCs w:val="16"/>
        </w:rPr>
      </w:pPr>
      <w:r w:rsidRPr="00002853">
        <w:rPr>
          <w:rFonts w:cs="Courier New"/>
          <w:sz w:val="16"/>
          <w:szCs w:val="16"/>
        </w:rPr>
        <w:t xml:space="preserve">   NV     GUI Non-VA Med Statements/Reasons</w:t>
      </w:r>
    </w:p>
    <w:p w14:paraId="6D51B0FC" w14:textId="77777777" w:rsidR="00E329D5" w:rsidRPr="00002853" w:rsidRDefault="00E329D5" w:rsidP="00E329D5">
      <w:pPr>
        <w:pStyle w:val="CPRScapture"/>
        <w:rPr>
          <w:rFonts w:cs="Courier New"/>
          <w:sz w:val="16"/>
          <w:szCs w:val="16"/>
        </w:rPr>
      </w:pPr>
      <w:r w:rsidRPr="00002853">
        <w:rPr>
          <w:rFonts w:cs="Courier New"/>
          <w:sz w:val="16"/>
          <w:szCs w:val="16"/>
        </w:rPr>
        <w:t xml:space="preserve">   EX     GUI Expired Orders Search Hours</w:t>
      </w:r>
    </w:p>
    <w:p w14:paraId="71FFA762" w14:textId="77777777" w:rsidR="00E329D5" w:rsidRPr="00002853" w:rsidRDefault="00E329D5" w:rsidP="00E329D5">
      <w:pPr>
        <w:pStyle w:val="CPRScapture"/>
        <w:rPr>
          <w:rFonts w:cs="Courier New"/>
          <w:sz w:val="16"/>
          <w:szCs w:val="16"/>
        </w:rPr>
      </w:pPr>
      <w:r w:rsidRPr="00002853">
        <w:rPr>
          <w:rFonts w:cs="Courier New"/>
          <w:sz w:val="16"/>
          <w:szCs w:val="16"/>
        </w:rPr>
        <w:t xml:space="preserve">   RM     GUI Remove Button Enabled</w:t>
      </w:r>
    </w:p>
    <w:p w14:paraId="77C553E8" w14:textId="77777777" w:rsidR="00E329D5" w:rsidRPr="00002853" w:rsidRDefault="00E329D5" w:rsidP="00E329D5">
      <w:pPr>
        <w:pStyle w:val="CPRScapture"/>
        <w:rPr>
          <w:rFonts w:cs="Courier New"/>
          <w:sz w:val="16"/>
          <w:szCs w:val="16"/>
        </w:rPr>
      </w:pPr>
      <w:r w:rsidRPr="00002853">
        <w:rPr>
          <w:rFonts w:cs="Courier New"/>
          <w:sz w:val="16"/>
          <w:szCs w:val="16"/>
        </w:rPr>
        <w:t xml:space="preserve">   NON    GUI Remove Button Enabled for Non-OR Alerts</w:t>
      </w:r>
    </w:p>
    <w:p w14:paraId="6830EE7B" w14:textId="77777777" w:rsidR="00E329D5" w:rsidRPr="00002853" w:rsidRDefault="00E329D5" w:rsidP="00E329D5">
      <w:pPr>
        <w:pStyle w:val="CPRScapture"/>
        <w:rPr>
          <w:rFonts w:cs="Courier New"/>
          <w:sz w:val="16"/>
          <w:szCs w:val="16"/>
        </w:rPr>
      </w:pPr>
      <w:r w:rsidRPr="00002853">
        <w:rPr>
          <w:rFonts w:cs="Courier New"/>
          <w:sz w:val="16"/>
          <w:szCs w:val="16"/>
        </w:rPr>
        <w:t xml:space="preserve">   </w:t>
      </w:r>
      <w:proofErr w:type="spellStart"/>
      <w:r w:rsidRPr="00002853">
        <w:rPr>
          <w:rFonts w:cs="Courier New"/>
          <w:sz w:val="16"/>
          <w:szCs w:val="16"/>
        </w:rPr>
        <w:t>CLOZ</w:t>
      </w:r>
      <w:proofErr w:type="spellEnd"/>
      <w:r w:rsidRPr="00002853">
        <w:rPr>
          <w:rFonts w:cs="Courier New"/>
          <w:sz w:val="16"/>
          <w:szCs w:val="16"/>
        </w:rPr>
        <w:t xml:space="preserve">   GUI Edit Inpatient Clozapine Message</w:t>
      </w:r>
    </w:p>
    <w:p w14:paraId="3839C09F" w14:textId="77777777" w:rsidR="00E329D5" w:rsidRPr="00002853" w:rsidRDefault="00E329D5" w:rsidP="00E329D5">
      <w:pPr>
        <w:pStyle w:val="CPRScapture"/>
        <w:rPr>
          <w:rFonts w:cs="Courier New"/>
          <w:sz w:val="16"/>
          <w:szCs w:val="16"/>
        </w:rPr>
      </w:pPr>
      <w:r w:rsidRPr="00002853">
        <w:rPr>
          <w:rFonts w:cs="Courier New"/>
          <w:sz w:val="16"/>
          <w:szCs w:val="16"/>
        </w:rPr>
        <w:t xml:space="preserve">   </w:t>
      </w:r>
      <w:proofErr w:type="spellStart"/>
      <w:r w:rsidRPr="00002853">
        <w:rPr>
          <w:rFonts w:cs="Courier New"/>
          <w:sz w:val="16"/>
          <w:szCs w:val="16"/>
        </w:rPr>
        <w:t>COAG</w:t>
      </w:r>
      <w:proofErr w:type="spellEnd"/>
      <w:r w:rsidRPr="00002853">
        <w:rPr>
          <w:rFonts w:cs="Courier New"/>
          <w:sz w:val="16"/>
          <w:szCs w:val="16"/>
        </w:rPr>
        <w:t xml:space="preserve">   GUI Anticoagulation Parameters ...</w:t>
      </w:r>
    </w:p>
    <w:p w14:paraId="1A9F68BC" w14:textId="77777777" w:rsidR="00E329D5" w:rsidRPr="00002853" w:rsidRDefault="00E329D5" w:rsidP="00E329D5">
      <w:pPr>
        <w:pStyle w:val="CPRScapture"/>
        <w:rPr>
          <w:rFonts w:cs="Courier New"/>
          <w:sz w:val="16"/>
          <w:szCs w:val="16"/>
        </w:rPr>
      </w:pPr>
      <w:r w:rsidRPr="00002853">
        <w:rPr>
          <w:rFonts w:cs="Courier New"/>
          <w:sz w:val="16"/>
          <w:szCs w:val="16"/>
        </w:rPr>
        <w:t xml:space="preserve">   DEA    GUI ePCS Management Menu ...</w:t>
      </w:r>
    </w:p>
    <w:p w14:paraId="7081A705" w14:textId="77777777" w:rsidR="00E329D5" w:rsidRPr="00002853" w:rsidRDefault="00E329D5" w:rsidP="00E329D5">
      <w:pPr>
        <w:pStyle w:val="CPRScapture"/>
        <w:rPr>
          <w:rFonts w:cs="Courier New"/>
          <w:sz w:val="16"/>
          <w:szCs w:val="16"/>
        </w:rPr>
      </w:pPr>
      <w:r w:rsidRPr="00002853">
        <w:rPr>
          <w:rFonts w:cs="Courier New"/>
          <w:sz w:val="16"/>
          <w:szCs w:val="16"/>
        </w:rPr>
        <w:lastRenderedPageBreak/>
        <w:t xml:space="preserve">   </w:t>
      </w:r>
      <w:proofErr w:type="spellStart"/>
      <w:r w:rsidRPr="00002853">
        <w:rPr>
          <w:rFonts w:cs="Courier New"/>
          <w:sz w:val="16"/>
          <w:szCs w:val="16"/>
        </w:rPr>
        <w:t>EIE</w:t>
      </w:r>
      <w:proofErr w:type="spellEnd"/>
      <w:r w:rsidRPr="00002853">
        <w:rPr>
          <w:rFonts w:cs="Courier New"/>
          <w:sz w:val="16"/>
          <w:szCs w:val="16"/>
        </w:rPr>
        <w:t xml:space="preserve">    GUI Mark Allergy Entered in Error</w:t>
      </w:r>
    </w:p>
    <w:p w14:paraId="42FF1071" w14:textId="77777777" w:rsidR="00E329D5" w:rsidRPr="00002853" w:rsidRDefault="00E329D5" w:rsidP="00E329D5">
      <w:pPr>
        <w:pStyle w:val="CPRScapture"/>
        <w:rPr>
          <w:rFonts w:cs="Courier New"/>
          <w:sz w:val="16"/>
          <w:szCs w:val="16"/>
        </w:rPr>
      </w:pPr>
      <w:r w:rsidRPr="00002853">
        <w:rPr>
          <w:rFonts w:cs="Courier New"/>
          <w:sz w:val="16"/>
          <w:szCs w:val="16"/>
        </w:rPr>
        <w:t>Select GUI Parameters &lt;TEST ACCOUNT&gt; Option: DEA  GUI ePCS Management Menu</w:t>
      </w:r>
    </w:p>
    <w:p w14:paraId="372F123F" w14:textId="77777777" w:rsidR="00E329D5" w:rsidRPr="00002853" w:rsidRDefault="00E329D5" w:rsidP="00E329D5">
      <w:pPr>
        <w:pStyle w:val="CPRScapture"/>
        <w:rPr>
          <w:rFonts w:cs="Courier New"/>
          <w:sz w:val="16"/>
          <w:szCs w:val="16"/>
        </w:rPr>
      </w:pPr>
      <w:r w:rsidRPr="00002853">
        <w:rPr>
          <w:rFonts w:cs="Courier New"/>
          <w:sz w:val="16"/>
          <w:szCs w:val="16"/>
        </w:rPr>
        <w:t xml:space="preserve">   USER   ePCS User Enable/Disable</w:t>
      </w:r>
    </w:p>
    <w:p w14:paraId="23DBC90A" w14:textId="77777777" w:rsidR="00E329D5" w:rsidRPr="00002853" w:rsidRDefault="00E329D5" w:rsidP="00E329D5">
      <w:pPr>
        <w:pStyle w:val="CPRScapture"/>
        <w:rPr>
          <w:rFonts w:cs="Courier New"/>
          <w:sz w:val="16"/>
          <w:szCs w:val="16"/>
        </w:rPr>
      </w:pPr>
      <w:r w:rsidRPr="00002853">
        <w:rPr>
          <w:rFonts w:cs="Courier New"/>
          <w:sz w:val="16"/>
          <w:szCs w:val="16"/>
        </w:rPr>
        <w:t xml:space="preserve">          Duplicate VA Numbers Report</w:t>
      </w:r>
    </w:p>
    <w:p w14:paraId="41BC496B" w14:textId="77777777" w:rsidR="00E329D5" w:rsidRPr="00002853" w:rsidRDefault="00E329D5" w:rsidP="00E329D5">
      <w:pPr>
        <w:pStyle w:val="CPRScapture"/>
        <w:rPr>
          <w:rFonts w:cs="Courier New"/>
          <w:sz w:val="16"/>
          <w:szCs w:val="16"/>
        </w:rPr>
      </w:pPr>
      <w:r w:rsidRPr="00002853">
        <w:rPr>
          <w:rFonts w:cs="Courier New"/>
          <w:sz w:val="16"/>
          <w:szCs w:val="16"/>
        </w:rPr>
        <w:t xml:space="preserve">          Provider Incomplete Configuration Report</w:t>
      </w:r>
    </w:p>
    <w:p w14:paraId="6F595DF8" w14:textId="77777777" w:rsidR="00E329D5" w:rsidRPr="00002853" w:rsidRDefault="00E329D5" w:rsidP="00E329D5">
      <w:pPr>
        <w:pStyle w:val="CPRScapture"/>
        <w:rPr>
          <w:rFonts w:cs="Courier New"/>
          <w:sz w:val="16"/>
          <w:szCs w:val="16"/>
        </w:rPr>
      </w:pPr>
      <w:r w:rsidRPr="00002853">
        <w:rPr>
          <w:rFonts w:cs="Courier New"/>
          <w:sz w:val="16"/>
          <w:szCs w:val="16"/>
        </w:rPr>
        <w:t xml:space="preserve">          Check Provider Configuration</w:t>
      </w:r>
    </w:p>
    <w:p w14:paraId="5276D39A" w14:textId="77777777" w:rsidR="00E329D5" w:rsidRPr="00002853" w:rsidRDefault="00E329D5" w:rsidP="00E329D5">
      <w:pPr>
        <w:pStyle w:val="CPRScapture"/>
        <w:rPr>
          <w:rFonts w:cs="Courier New"/>
          <w:sz w:val="16"/>
          <w:szCs w:val="16"/>
        </w:rPr>
      </w:pPr>
      <w:r w:rsidRPr="00002853">
        <w:rPr>
          <w:rFonts w:cs="Courier New"/>
          <w:sz w:val="16"/>
          <w:szCs w:val="16"/>
        </w:rPr>
        <w:t xml:space="preserve">          DETOX/MAINTENANCE ID User Report</w:t>
      </w:r>
    </w:p>
    <w:p w14:paraId="051ED651" w14:textId="77777777" w:rsidR="00E329D5" w:rsidRPr="00002853" w:rsidRDefault="00E329D5" w:rsidP="00E329D5">
      <w:pPr>
        <w:pStyle w:val="CPRScapture"/>
        <w:rPr>
          <w:rFonts w:cs="Courier New"/>
          <w:sz w:val="16"/>
          <w:szCs w:val="16"/>
        </w:rPr>
      </w:pPr>
      <w:r w:rsidRPr="00002853">
        <w:rPr>
          <w:rFonts w:cs="Courier New"/>
          <w:sz w:val="16"/>
          <w:szCs w:val="16"/>
        </w:rPr>
        <w:t>Select GUI ePCS Management Menu &lt;TEST ACCOUNT&gt; Option: USER  ePCS User Enable/Disable</w:t>
      </w:r>
    </w:p>
    <w:p w14:paraId="18D674F1" w14:textId="77777777" w:rsidR="00E329D5" w:rsidRPr="00002853" w:rsidRDefault="00E329D5" w:rsidP="00E329D5">
      <w:pPr>
        <w:pStyle w:val="CPRScapture"/>
        <w:rPr>
          <w:rFonts w:cs="Courier New"/>
          <w:sz w:val="16"/>
          <w:szCs w:val="16"/>
        </w:rPr>
      </w:pPr>
      <w:r w:rsidRPr="00002853">
        <w:rPr>
          <w:rFonts w:cs="Courier New"/>
          <w:sz w:val="16"/>
          <w:szCs w:val="16"/>
        </w:rPr>
        <w:t>This option is used to enable or disable electronic prescribing of outpatient</w:t>
      </w:r>
    </w:p>
    <w:p w14:paraId="76510954" w14:textId="77777777" w:rsidR="00E329D5" w:rsidRPr="00002853" w:rsidRDefault="00E329D5" w:rsidP="00E329D5">
      <w:pPr>
        <w:pStyle w:val="CPRScapture"/>
        <w:rPr>
          <w:rFonts w:cs="Courier New"/>
          <w:sz w:val="16"/>
          <w:szCs w:val="16"/>
        </w:rPr>
      </w:pPr>
      <w:r w:rsidRPr="00002853">
        <w:rPr>
          <w:rFonts w:cs="Courier New"/>
          <w:sz w:val="16"/>
          <w:szCs w:val="16"/>
        </w:rPr>
        <w:t>controlled substances for individual users.</w:t>
      </w:r>
    </w:p>
    <w:p w14:paraId="300E32D1" w14:textId="77777777" w:rsidR="00E329D5" w:rsidRPr="00002853" w:rsidRDefault="00E329D5" w:rsidP="00E329D5">
      <w:pPr>
        <w:pStyle w:val="CPRScapture"/>
        <w:rPr>
          <w:rFonts w:cs="Courier New"/>
          <w:sz w:val="16"/>
          <w:szCs w:val="16"/>
        </w:rPr>
      </w:pPr>
      <w:r w:rsidRPr="00002853">
        <w:rPr>
          <w:rFonts w:cs="Courier New"/>
          <w:sz w:val="16"/>
          <w:szCs w:val="16"/>
        </w:rPr>
        <w:t>CONFIGURING SITE CAMP MASTER</w:t>
      </w:r>
    </w:p>
    <w:p w14:paraId="09EC914E" w14:textId="77777777" w:rsidR="00E329D5" w:rsidRPr="00002853" w:rsidRDefault="00E329D5" w:rsidP="00E329D5">
      <w:pPr>
        <w:pStyle w:val="CPRScapture"/>
        <w:rPr>
          <w:rFonts w:cs="Courier New"/>
          <w:sz w:val="16"/>
          <w:szCs w:val="16"/>
        </w:rPr>
      </w:pPr>
      <w:r w:rsidRPr="00002853">
        <w:rPr>
          <w:rFonts w:cs="Courier New"/>
          <w:sz w:val="16"/>
          <w:szCs w:val="16"/>
        </w:rPr>
        <w:t xml:space="preserve">Select the USER NAME: </w:t>
      </w:r>
      <w:proofErr w:type="spellStart"/>
      <w:r w:rsidRPr="00002853">
        <w:rPr>
          <w:rFonts w:cs="Courier New"/>
          <w:sz w:val="16"/>
          <w:szCs w:val="16"/>
        </w:rPr>
        <w:t>CPRSPROVIDER,FORTYFOUR</w:t>
      </w:r>
      <w:proofErr w:type="spellEnd"/>
      <w:r w:rsidRPr="00002853">
        <w:rPr>
          <w:rFonts w:cs="Courier New"/>
          <w:sz w:val="16"/>
          <w:szCs w:val="16"/>
        </w:rPr>
        <w:t xml:space="preserve">              TR          PHYSICIAN</w:t>
      </w:r>
    </w:p>
    <w:p w14:paraId="330BE728" w14:textId="77777777" w:rsidR="00E329D5" w:rsidRPr="00002853" w:rsidRDefault="00E329D5" w:rsidP="00E329D5">
      <w:pPr>
        <w:pStyle w:val="CPRScapture"/>
        <w:rPr>
          <w:rFonts w:cs="Courier New"/>
          <w:sz w:val="16"/>
          <w:szCs w:val="16"/>
        </w:rPr>
      </w:pPr>
      <w:proofErr w:type="spellStart"/>
      <w:r w:rsidRPr="00002853">
        <w:rPr>
          <w:rFonts w:cs="Courier New"/>
          <w:sz w:val="16"/>
          <w:szCs w:val="16"/>
        </w:rPr>
        <w:t>CPRSPROVIDER,FORTYFOUR</w:t>
      </w:r>
      <w:proofErr w:type="spellEnd"/>
      <w:r w:rsidRPr="00002853">
        <w:rPr>
          <w:rFonts w:cs="Courier New"/>
          <w:sz w:val="16"/>
          <w:szCs w:val="16"/>
        </w:rPr>
        <w:t xml:space="preserve"> is currently disabled.</w:t>
      </w:r>
    </w:p>
    <w:p w14:paraId="6AAFC10C" w14:textId="77777777" w:rsidR="00E329D5" w:rsidRPr="00002853" w:rsidRDefault="00E329D5" w:rsidP="00E329D5">
      <w:pPr>
        <w:pStyle w:val="CPRScapture"/>
        <w:rPr>
          <w:rFonts w:cs="Courier New"/>
          <w:sz w:val="16"/>
          <w:szCs w:val="16"/>
        </w:rPr>
      </w:pPr>
      <w:r w:rsidRPr="00002853">
        <w:rPr>
          <w:rFonts w:cs="Courier New"/>
          <w:sz w:val="16"/>
          <w:szCs w:val="16"/>
        </w:rPr>
        <w:t xml:space="preserve">Do you want to enable </w:t>
      </w:r>
      <w:proofErr w:type="spellStart"/>
      <w:r w:rsidRPr="00002853">
        <w:rPr>
          <w:rFonts w:cs="Courier New"/>
          <w:sz w:val="16"/>
          <w:szCs w:val="16"/>
        </w:rPr>
        <w:t>CPRSPROVIDER,FORTYFOUR</w:t>
      </w:r>
      <w:proofErr w:type="spellEnd"/>
      <w:r w:rsidRPr="00002853">
        <w:rPr>
          <w:rFonts w:cs="Courier New"/>
          <w:sz w:val="16"/>
          <w:szCs w:val="16"/>
        </w:rPr>
        <w:t>? NO// YES</w:t>
      </w:r>
    </w:p>
    <w:p w14:paraId="216C42DB" w14:textId="77777777" w:rsidR="00E329D5" w:rsidRPr="00002853" w:rsidRDefault="00E329D5" w:rsidP="00E329D5">
      <w:pPr>
        <w:pStyle w:val="CPRScapture"/>
        <w:rPr>
          <w:rFonts w:cs="Courier New"/>
          <w:sz w:val="16"/>
          <w:szCs w:val="16"/>
        </w:rPr>
      </w:pPr>
      <w:r w:rsidRPr="00002853">
        <w:rPr>
          <w:rFonts w:cs="Courier New"/>
          <w:sz w:val="16"/>
          <w:szCs w:val="16"/>
        </w:rPr>
        <w:t xml:space="preserve">Successfully enabled </w:t>
      </w:r>
      <w:proofErr w:type="spellStart"/>
      <w:r w:rsidRPr="00002853">
        <w:rPr>
          <w:rFonts w:cs="Courier New"/>
          <w:sz w:val="16"/>
          <w:szCs w:val="16"/>
        </w:rPr>
        <w:t>CPRSPROVIDER,FORTYFOUR</w:t>
      </w:r>
      <w:proofErr w:type="spellEnd"/>
      <w:r w:rsidRPr="00002853">
        <w:rPr>
          <w:rFonts w:cs="Courier New"/>
          <w:sz w:val="16"/>
          <w:szCs w:val="16"/>
        </w:rPr>
        <w:t xml:space="preserve"> and it is permitted to prescribe </w:t>
      </w:r>
    </w:p>
    <w:p w14:paraId="514D8E52" w14:textId="77777777" w:rsidR="00E329D5" w:rsidRPr="00002853" w:rsidRDefault="00E329D5" w:rsidP="00E329D5">
      <w:pPr>
        <w:pStyle w:val="CPRScapture"/>
        <w:rPr>
          <w:rFonts w:cs="Courier New"/>
          <w:sz w:val="16"/>
          <w:szCs w:val="16"/>
        </w:rPr>
      </w:pPr>
      <w:r w:rsidRPr="00002853">
        <w:rPr>
          <w:rFonts w:cs="Courier New"/>
          <w:sz w:val="16"/>
          <w:szCs w:val="16"/>
        </w:rPr>
        <w:t>all schedules.</w:t>
      </w:r>
    </w:p>
    <w:p w14:paraId="374A51A3" w14:textId="77777777" w:rsidR="00E329D5" w:rsidRPr="00002853" w:rsidRDefault="00E329D5" w:rsidP="00E329D5">
      <w:pPr>
        <w:pStyle w:val="CPRScapture"/>
        <w:rPr>
          <w:rFonts w:cs="Courier New"/>
          <w:sz w:val="16"/>
          <w:szCs w:val="16"/>
        </w:rPr>
      </w:pPr>
      <w:r w:rsidRPr="00002853">
        <w:rPr>
          <w:rFonts w:cs="Courier New"/>
          <w:sz w:val="16"/>
          <w:szCs w:val="16"/>
        </w:rPr>
        <w:t>Select the USER NAME:</w:t>
      </w:r>
    </w:p>
    <w:p w14:paraId="392AA824" w14:textId="77777777" w:rsidR="00EF3DFB" w:rsidRPr="00002853" w:rsidRDefault="00EF3DFB" w:rsidP="003D777A">
      <w:pPr>
        <w:pStyle w:val="Heading4"/>
      </w:pPr>
      <w:r w:rsidRPr="00002853">
        <w:t xml:space="preserve">Enabling or Disabling the Site for DEA </w:t>
      </w:r>
      <w:proofErr w:type="spellStart"/>
      <w:r w:rsidRPr="00002853">
        <w:t>ePrescribing</w:t>
      </w:r>
      <w:proofErr w:type="spellEnd"/>
    </w:p>
    <w:p w14:paraId="34814352" w14:textId="77777777" w:rsidR="00EF3DFB" w:rsidRPr="00002853" w:rsidRDefault="00EF3DFB" w:rsidP="00EF3DFB">
      <w:pPr>
        <w:pStyle w:val="CPRSH3Body"/>
      </w:pPr>
      <w:r w:rsidRPr="00002853">
        <w:t>When the DEA Set Up patches are installed, the site will be enabled for electronic prescription of outpatient controlled substance orders</w:t>
      </w:r>
      <w:r w:rsidR="00D467B5" w:rsidRPr="00002853">
        <w:t xml:space="preserve"> (ePCS)</w:t>
      </w:r>
      <w:r w:rsidRPr="00002853">
        <w:t xml:space="preserve">. In case of an emergency, sites could turn off the ability to electronically prescribe these substances. </w:t>
      </w:r>
    </w:p>
    <w:p w14:paraId="5E007D40" w14:textId="77777777" w:rsidR="00EF3DFB" w:rsidRPr="00A24C30" w:rsidRDefault="00D467B5" w:rsidP="00D467B5">
      <w:pPr>
        <w:pStyle w:val="CPRSNote"/>
        <w:tabs>
          <w:tab w:val="clear" w:pos="1530"/>
        </w:tabs>
        <w:ind w:left="1800" w:hanging="1080"/>
        <w:rPr>
          <w:rFonts w:ascii="Times New Roman" w:hAnsi="Times New Roman"/>
          <w:sz w:val="22"/>
        </w:rPr>
      </w:pPr>
      <w:r w:rsidRPr="00A24C30">
        <w:rPr>
          <w:rFonts w:ascii="Times New Roman" w:hAnsi="Times New Roman"/>
          <w:b/>
          <w:sz w:val="22"/>
        </w:rPr>
        <w:t>Warning:</w:t>
      </w:r>
      <w:r w:rsidRPr="00A24C30">
        <w:rPr>
          <w:rFonts w:ascii="Times New Roman" w:hAnsi="Times New Roman"/>
          <w:sz w:val="22"/>
        </w:rPr>
        <w:tab/>
        <w:t>Do not disable this unless there is an emergency or you have been instructed to do so. When ePCS is disabled, providers are required to order all controlled substance using paper prescriptions.</w:t>
      </w:r>
    </w:p>
    <w:p w14:paraId="357D2C75" w14:textId="77777777" w:rsidR="00D467B5" w:rsidRPr="00A24C30" w:rsidRDefault="00D467B5" w:rsidP="005C009A">
      <w:pPr>
        <w:pStyle w:val="CPRSH3Note"/>
        <w:tabs>
          <w:tab w:val="clear" w:pos="1526"/>
          <w:tab w:val="left" w:pos="1890"/>
        </w:tabs>
        <w:ind w:left="1710"/>
        <w:rPr>
          <w:rFonts w:ascii="Times New Roman" w:hAnsi="Times New Roman"/>
          <w:sz w:val="22"/>
        </w:rPr>
      </w:pPr>
      <w:r w:rsidRPr="00A24C30">
        <w:rPr>
          <w:rFonts w:ascii="Times New Roman" w:hAnsi="Times New Roman"/>
          <w:b/>
          <w:sz w:val="22"/>
        </w:rPr>
        <w:t>Note:</w:t>
      </w:r>
      <w:r w:rsidRPr="00A24C30">
        <w:rPr>
          <w:rFonts w:ascii="Times New Roman" w:hAnsi="Times New Roman"/>
          <w:sz w:val="22"/>
        </w:rPr>
        <w:tab/>
        <w:t xml:space="preserve">To use the ePCS SITE ENABLE/DISABLE option, </w:t>
      </w:r>
      <w:r w:rsidR="007F5113" w:rsidRPr="00A24C30">
        <w:rPr>
          <w:rFonts w:ascii="Times New Roman" w:hAnsi="Times New Roman"/>
          <w:sz w:val="22"/>
        </w:rPr>
        <w:t xml:space="preserve">the user must hold the </w:t>
      </w:r>
      <w:proofErr w:type="spellStart"/>
      <w:r w:rsidR="007F5113" w:rsidRPr="00A24C30">
        <w:rPr>
          <w:rFonts w:ascii="Times New Roman" w:hAnsi="Times New Roman"/>
          <w:sz w:val="22"/>
        </w:rPr>
        <w:t>OREPCSSITE</w:t>
      </w:r>
      <w:proofErr w:type="spellEnd"/>
      <w:r w:rsidR="007F5113" w:rsidRPr="00A24C30">
        <w:rPr>
          <w:rFonts w:ascii="Times New Roman" w:hAnsi="Times New Roman"/>
          <w:sz w:val="22"/>
        </w:rPr>
        <w:t xml:space="preserve"> key and must not hold the </w:t>
      </w:r>
      <w:proofErr w:type="spellStart"/>
      <w:r w:rsidR="007F5113" w:rsidRPr="00A24C30">
        <w:rPr>
          <w:rFonts w:ascii="Times New Roman" w:hAnsi="Times New Roman"/>
          <w:sz w:val="22"/>
        </w:rPr>
        <w:t>XUEPCSEDIT</w:t>
      </w:r>
      <w:proofErr w:type="spellEnd"/>
      <w:r w:rsidR="007F5113" w:rsidRPr="00A24C30">
        <w:rPr>
          <w:rFonts w:ascii="Times New Roman" w:hAnsi="Times New Roman"/>
          <w:sz w:val="22"/>
        </w:rPr>
        <w:t xml:space="preserve"> key. The two keys are exclusive—the user may not hold both keys at the same time. If the user does not hold the </w:t>
      </w:r>
      <w:proofErr w:type="spellStart"/>
      <w:r w:rsidR="007F5113" w:rsidRPr="00A24C30">
        <w:rPr>
          <w:rFonts w:ascii="Times New Roman" w:hAnsi="Times New Roman"/>
          <w:sz w:val="22"/>
        </w:rPr>
        <w:t>OREPCSSITE</w:t>
      </w:r>
      <w:proofErr w:type="spellEnd"/>
      <w:r w:rsidR="007F5113" w:rsidRPr="00A24C30">
        <w:rPr>
          <w:rFonts w:ascii="Times New Roman" w:hAnsi="Times New Roman"/>
          <w:sz w:val="22"/>
        </w:rPr>
        <w:t xml:space="preserve"> key or holds the </w:t>
      </w:r>
      <w:proofErr w:type="spellStart"/>
      <w:r w:rsidR="007F5113" w:rsidRPr="00A24C30">
        <w:rPr>
          <w:rFonts w:ascii="Times New Roman" w:hAnsi="Times New Roman"/>
          <w:sz w:val="22"/>
        </w:rPr>
        <w:t>XUEPCSEDIT</w:t>
      </w:r>
      <w:proofErr w:type="spellEnd"/>
      <w:r w:rsidR="007F5113" w:rsidRPr="00A24C30">
        <w:rPr>
          <w:rFonts w:ascii="Times New Roman" w:hAnsi="Times New Roman"/>
          <w:sz w:val="22"/>
        </w:rPr>
        <w:t xml:space="preserve"> key, the system will not display the ePCS SITE ENABLE/DISABLE option.</w:t>
      </w:r>
    </w:p>
    <w:p w14:paraId="34ACA50E" w14:textId="77777777" w:rsidR="00EF3DFB" w:rsidRPr="00002853" w:rsidRDefault="00A418E2" w:rsidP="005C009A">
      <w:pPr>
        <w:pStyle w:val="CPRSH3Body"/>
        <w:spacing w:before="120"/>
        <w:rPr>
          <w:b/>
        </w:rPr>
      </w:pPr>
      <w:r w:rsidRPr="00002853">
        <w:rPr>
          <w:b/>
        </w:rPr>
        <w:t>If needed a</w:t>
      </w:r>
      <w:r w:rsidR="00EF3DFB" w:rsidRPr="00002853">
        <w:rPr>
          <w:b/>
        </w:rPr>
        <w:t>fter the initial installati</w:t>
      </w:r>
      <w:r w:rsidR="00D467B5" w:rsidRPr="00002853">
        <w:rPr>
          <w:b/>
        </w:rPr>
        <w:t xml:space="preserve">on, sites </w:t>
      </w:r>
      <w:r w:rsidRPr="00002853">
        <w:rPr>
          <w:b/>
        </w:rPr>
        <w:t xml:space="preserve">can </w:t>
      </w:r>
      <w:r w:rsidR="00D467B5" w:rsidRPr="00002853">
        <w:rPr>
          <w:b/>
        </w:rPr>
        <w:t xml:space="preserve">enable or disable the entire site </w:t>
      </w:r>
      <w:r w:rsidR="00EF3DFB" w:rsidRPr="00002853">
        <w:rPr>
          <w:b/>
        </w:rPr>
        <w:t xml:space="preserve">using the following steps: </w:t>
      </w:r>
    </w:p>
    <w:p w14:paraId="5E44DDC8" w14:textId="77777777" w:rsidR="007F5113" w:rsidRPr="00002853" w:rsidRDefault="007F5113" w:rsidP="00EF7614">
      <w:pPr>
        <w:pStyle w:val="CPRS-NumberedList"/>
        <w:numPr>
          <w:ilvl w:val="0"/>
          <w:numId w:val="72"/>
        </w:numPr>
      </w:pPr>
      <w:r w:rsidRPr="00002853">
        <w:t>Log in to the appropriate VistA account.</w:t>
      </w:r>
    </w:p>
    <w:p w14:paraId="12FD1761" w14:textId="77777777" w:rsidR="007F5113" w:rsidRPr="00002853" w:rsidRDefault="007F5113" w:rsidP="00EF7614">
      <w:pPr>
        <w:pStyle w:val="CPRS-NumberedList"/>
        <w:numPr>
          <w:ilvl w:val="0"/>
          <w:numId w:val="71"/>
        </w:numPr>
        <w:rPr>
          <w:bCs/>
          <w:sz w:val="20"/>
        </w:rPr>
      </w:pPr>
      <w:r w:rsidRPr="00002853">
        <w:t xml:space="preserve">Select the ePCS User Enable/Disable option. (OR EPCS </w:t>
      </w:r>
      <w:r w:rsidR="006B6B4B" w:rsidRPr="00002853">
        <w:t>SITE</w:t>
      </w:r>
      <w:r w:rsidRPr="00002853">
        <w:t xml:space="preserve"> PARAMETER or to navigate to it, use these options: </w:t>
      </w:r>
      <w:proofErr w:type="spellStart"/>
      <w:r w:rsidRPr="00002853">
        <w:rPr>
          <w:rFonts w:ascii="Courier New" w:hAnsi="Courier New" w:cs="Courier New"/>
        </w:rPr>
        <w:t>ORMGR</w:t>
      </w:r>
      <w:proofErr w:type="spellEnd"/>
      <w:r w:rsidRPr="00002853">
        <w:rPr>
          <w:rFonts w:ascii="Courier New" w:hAnsi="Courier New" w:cs="Courier New"/>
        </w:rPr>
        <w:t xml:space="preserve">&gt; PE </w:t>
      </w:r>
      <w:r w:rsidRPr="00002853">
        <w:rPr>
          <w:rFonts w:ascii="Courier New" w:hAnsi="Courier New" w:cs="Courier New"/>
          <w:sz w:val="20"/>
        </w:rPr>
        <w:t xml:space="preserve">CPRS Configuration (Clin Coord) ...&gt; </w:t>
      </w:r>
      <w:r w:rsidRPr="00002853">
        <w:rPr>
          <w:rFonts w:ascii="Courier New" w:hAnsi="Courier New" w:cs="Courier New"/>
          <w:bCs/>
          <w:sz w:val="20"/>
        </w:rPr>
        <w:t>GP  GUI Parameters</w:t>
      </w:r>
      <w:r w:rsidRPr="00002853">
        <w:rPr>
          <w:rFonts w:ascii="Courier New" w:hAnsi="Courier New" w:cs="Courier New"/>
          <w:sz w:val="20"/>
        </w:rPr>
        <w:t xml:space="preserve">&gt; DEA  GUI ePCS Management Menu&gt; ePCS </w:t>
      </w:r>
      <w:r w:rsidR="006B6B4B" w:rsidRPr="00002853">
        <w:rPr>
          <w:rFonts w:ascii="Courier New" w:hAnsi="Courier New" w:cs="Courier New"/>
          <w:sz w:val="20"/>
        </w:rPr>
        <w:t>Site</w:t>
      </w:r>
      <w:r w:rsidRPr="00002853">
        <w:rPr>
          <w:rFonts w:ascii="Courier New" w:hAnsi="Courier New" w:cs="Courier New"/>
          <w:sz w:val="20"/>
        </w:rPr>
        <w:t xml:space="preserve"> Enable/Disable).</w:t>
      </w:r>
    </w:p>
    <w:p w14:paraId="12768FED" w14:textId="77777777" w:rsidR="007F5113" w:rsidRPr="00002853" w:rsidRDefault="007F5113" w:rsidP="00EF7614">
      <w:pPr>
        <w:pStyle w:val="CPRS-NumberedList"/>
        <w:numPr>
          <w:ilvl w:val="0"/>
          <w:numId w:val="71"/>
        </w:numPr>
      </w:pPr>
      <w:r w:rsidRPr="00002853">
        <w:t>At the ENABLE EPCS prompt, type</w:t>
      </w:r>
      <w:r w:rsidR="00E05D8A" w:rsidRPr="00002853">
        <w:t xml:space="preserve"> YES to enable or No to disable and press &lt;Enter&gt;</w:t>
      </w:r>
      <w:r w:rsidRPr="00002853">
        <w:t>.</w:t>
      </w:r>
    </w:p>
    <w:p w14:paraId="5AE1C1ED" w14:textId="77777777" w:rsidR="00882AAC" w:rsidRPr="00002853" w:rsidRDefault="00882AAC" w:rsidP="003D777A">
      <w:pPr>
        <w:pStyle w:val="Heading4"/>
      </w:pPr>
      <w:r w:rsidRPr="00002853">
        <w:t>PKISERVER.EXE</w:t>
      </w:r>
    </w:p>
    <w:p w14:paraId="21D99517" w14:textId="77777777" w:rsidR="00AA56B1" w:rsidRPr="00002853" w:rsidRDefault="001E53BB" w:rsidP="00AA56B1">
      <w:pPr>
        <w:pStyle w:val="CPRSH3Body"/>
      </w:pPr>
      <w:r w:rsidRPr="00002853">
        <w:t>Another</w:t>
      </w:r>
      <w:r w:rsidR="00FA162B" w:rsidRPr="00002853">
        <w:t xml:space="preserve"> </w:t>
      </w:r>
      <w:r w:rsidRPr="00002853">
        <w:t>p</w:t>
      </w:r>
      <w:r w:rsidR="007A11A8" w:rsidRPr="00002853">
        <w:t xml:space="preserve">art of the system that </w:t>
      </w:r>
      <w:r w:rsidRPr="00002853">
        <w:t>must be set up is</w:t>
      </w:r>
      <w:r w:rsidR="007A11A8" w:rsidRPr="00002853">
        <w:t xml:space="preserve"> an application called PKISERVER.EXE</w:t>
      </w:r>
      <w:r w:rsidR="0011409A" w:rsidRPr="00002853">
        <w:t>, developed by KERNEL team</w:t>
      </w:r>
      <w:r w:rsidR="007A11A8" w:rsidRPr="00002853">
        <w:t xml:space="preserve">. This application </w:t>
      </w:r>
      <w:r w:rsidR="00C935A3" w:rsidRPr="00002853">
        <w:t>should</w:t>
      </w:r>
      <w:r w:rsidR="007A11A8" w:rsidRPr="00002853">
        <w:t xml:space="preserve"> be installed </w:t>
      </w:r>
      <w:r w:rsidR="00C46CAF" w:rsidRPr="00002853">
        <w:t>on a server</w:t>
      </w:r>
      <w:r w:rsidR="004116AC" w:rsidRPr="00002853">
        <w:t xml:space="preserve"> (basically a </w:t>
      </w:r>
      <w:r w:rsidR="00C96361" w:rsidRPr="00002853">
        <w:t>computer</w:t>
      </w:r>
      <w:r w:rsidR="004116AC" w:rsidRPr="00002853">
        <w:t xml:space="preserve"> with a static IP address so that CPRS can find it)</w:t>
      </w:r>
      <w:r w:rsidR="00C46CAF" w:rsidRPr="00002853">
        <w:t xml:space="preserve"> </w:t>
      </w:r>
      <w:r w:rsidR="007A11A8" w:rsidRPr="00002853">
        <w:t>fo</w:t>
      </w:r>
      <w:r w:rsidR="008C6891" w:rsidRPr="00002853">
        <w:t xml:space="preserve">r the authentication to </w:t>
      </w:r>
      <w:r w:rsidR="008C6891" w:rsidRPr="00002853">
        <w:lastRenderedPageBreak/>
        <w:t>happen when pharmacy finishes the order</w:t>
      </w:r>
      <w:r w:rsidR="007A11A8" w:rsidRPr="00002853">
        <w:t xml:space="preserve">. </w:t>
      </w:r>
      <w:r w:rsidR="003F03FB" w:rsidRPr="00002853">
        <w:fldChar w:fldCharType="begin"/>
      </w:r>
      <w:r w:rsidR="003F03FB" w:rsidRPr="00002853">
        <w:instrText xml:space="preserve"> XE "PKISERVER.EXE" </w:instrText>
      </w:r>
      <w:r w:rsidR="003F03FB" w:rsidRPr="00002853">
        <w:fldChar w:fldCharType="end"/>
      </w:r>
      <w:r w:rsidR="00C46CAF" w:rsidRPr="00002853">
        <w:t>PKISERVER.EXE must be installed in at least one location, but it can be installed in as many as three locations. After PKISERVER.EXE is installed, IRM or CAC staff must enter the Internet Protocol (IP) address for each location in the PKI Server field (#53.1) in the KERNEL SYSTEM PARAMETERS file (#8989.3).  This field can hold up to three (3) I</w:t>
      </w:r>
      <w:r w:rsidR="007B409E" w:rsidRPr="00002853">
        <w:t>P addresses separated by commas (for e</w:t>
      </w:r>
      <w:r w:rsidR="0011409A" w:rsidRPr="00002853">
        <w:t>xample: 101.01.999,102.02.999</w:t>
      </w:r>
      <w:r w:rsidR="007B409E" w:rsidRPr="00002853">
        <w:t>).</w:t>
      </w:r>
    </w:p>
    <w:p w14:paraId="33394DBA" w14:textId="77777777" w:rsidR="00882AAC" w:rsidRPr="00002853" w:rsidRDefault="00882AAC" w:rsidP="00882AAC">
      <w:pPr>
        <w:pStyle w:val="CPRSH3Body"/>
      </w:pPr>
      <w:r w:rsidRPr="00002853">
        <w:t xml:space="preserve">Installation of the </w:t>
      </w:r>
      <w:proofErr w:type="spellStart"/>
      <w:r w:rsidRPr="00002853">
        <w:t>PKIServer</w:t>
      </w:r>
      <w:proofErr w:type="spellEnd"/>
      <w:r w:rsidRPr="00002853">
        <w:t xml:space="preserve"> as an automatic service is performed using the </w:t>
      </w:r>
      <w:proofErr w:type="spellStart"/>
      <w:r w:rsidRPr="00002853">
        <w:t>P</w:t>
      </w:r>
      <w:r w:rsidR="003F03FB" w:rsidRPr="00002853">
        <w:fldChar w:fldCharType="begin"/>
      </w:r>
      <w:r w:rsidR="003F03FB" w:rsidRPr="00002853">
        <w:instrText xml:space="preserve"> XE "PKIVerifyServerSetup" </w:instrText>
      </w:r>
      <w:r w:rsidR="003F03FB" w:rsidRPr="00002853">
        <w:fldChar w:fldCharType="end"/>
      </w:r>
      <w:r w:rsidRPr="00002853">
        <w:t>KIVerif</w:t>
      </w:r>
      <w:r w:rsidR="001E53BB" w:rsidRPr="00002853">
        <w:t>yServerSetup</w:t>
      </w:r>
      <w:proofErr w:type="spellEnd"/>
      <w:r w:rsidR="001E53BB" w:rsidRPr="00002853">
        <w:t xml:space="preserve"> application. </w:t>
      </w:r>
      <w:r w:rsidRPr="00002853">
        <w:t>On Windows 7 systems, the applica</w:t>
      </w:r>
      <w:r w:rsidR="001E53BB" w:rsidRPr="00002853">
        <w:t xml:space="preserve">tion should be </w:t>
      </w:r>
      <w:r w:rsidR="0011409A" w:rsidRPr="00002853">
        <w:t xml:space="preserve">installed </w:t>
      </w:r>
      <w:r w:rsidR="001E53BB" w:rsidRPr="00002853">
        <w:t>by right-</w:t>
      </w:r>
      <w:r w:rsidRPr="00002853">
        <w:t xml:space="preserve">clicking </w:t>
      </w:r>
      <w:r w:rsidR="0011409A" w:rsidRPr="00002853">
        <w:t>on PKIVerifyServerSetup.exe</w:t>
      </w:r>
      <w:r w:rsidRPr="00002853">
        <w:t xml:space="preserve"> and selecting Run As Administrator. This installation will add the PKIServer.exe to the C:\Windows directory, and then add it as an automatic service and then start the service.  If the service has been previously installed, it will stop the service, remove the service, and then replace the earlier version of PKIServer.exe before setting up and starting the service.</w:t>
      </w:r>
    </w:p>
    <w:p w14:paraId="38679F27" w14:textId="77777777" w:rsidR="00882AAC" w:rsidRPr="00A24C30" w:rsidRDefault="00882AAC" w:rsidP="00882AAC">
      <w:pPr>
        <w:pStyle w:val="CPRSNote"/>
        <w:rPr>
          <w:rFonts w:ascii="Times New Roman" w:hAnsi="Times New Roman"/>
          <w:sz w:val="22"/>
        </w:rPr>
      </w:pPr>
      <w:r w:rsidRPr="00A24C30">
        <w:rPr>
          <w:rFonts w:ascii="Times New Roman" w:hAnsi="Times New Roman"/>
          <w:b/>
          <w:sz w:val="22"/>
        </w:rPr>
        <w:t>Note:</w:t>
      </w:r>
      <w:r w:rsidRPr="00A24C30">
        <w:rPr>
          <w:rFonts w:ascii="Times New Roman" w:hAnsi="Times New Roman"/>
          <w:sz w:val="22"/>
        </w:rPr>
        <w:t xml:space="preserve"> </w:t>
      </w:r>
      <w:r w:rsidR="00685C7D" w:rsidRPr="00A24C30">
        <w:rPr>
          <w:rFonts w:ascii="Times New Roman" w:hAnsi="Times New Roman"/>
          <w:sz w:val="22"/>
        </w:rPr>
        <w:tab/>
      </w:r>
      <w:r w:rsidRPr="00A24C30">
        <w:rPr>
          <w:rFonts w:ascii="Times New Roman" w:hAnsi="Times New Roman"/>
          <w:sz w:val="22"/>
        </w:rPr>
        <w:t xml:space="preserve">If </w:t>
      </w:r>
      <w:r w:rsidR="00685C7D" w:rsidRPr="00A24C30">
        <w:rPr>
          <w:rFonts w:ascii="Times New Roman" w:hAnsi="Times New Roman"/>
          <w:sz w:val="22"/>
        </w:rPr>
        <w:t xml:space="preserve">you look at services on the </w:t>
      </w:r>
      <w:r w:rsidR="00C96361" w:rsidRPr="00A24C30">
        <w:rPr>
          <w:rFonts w:ascii="Times New Roman" w:hAnsi="Times New Roman"/>
          <w:sz w:val="22"/>
        </w:rPr>
        <w:t>server or computer with the static IP address</w:t>
      </w:r>
      <w:r w:rsidRPr="00A24C30">
        <w:rPr>
          <w:rFonts w:ascii="Times New Roman" w:hAnsi="Times New Roman"/>
          <w:sz w:val="22"/>
        </w:rPr>
        <w:t xml:space="preserve">, </w:t>
      </w:r>
      <w:r w:rsidR="0011409A" w:rsidRPr="00A24C30">
        <w:rPr>
          <w:rFonts w:ascii="Times New Roman" w:hAnsi="Times New Roman"/>
          <w:sz w:val="22"/>
        </w:rPr>
        <w:t>the service name will be</w:t>
      </w:r>
      <w:r w:rsidRPr="00A24C30">
        <w:rPr>
          <w:rFonts w:ascii="Times New Roman" w:hAnsi="Times New Roman"/>
          <w:sz w:val="22"/>
        </w:rPr>
        <w:t xml:space="preserve"> </w:t>
      </w:r>
      <w:r w:rsidR="003F03FB" w:rsidRPr="00A24C30">
        <w:rPr>
          <w:rFonts w:ascii="Times New Roman" w:hAnsi="Times New Roman"/>
          <w:sz w:val="22"/>
        </w:rPr>
        <w:fldChar w:fldCharType="begin"/>
      </w:r>
      <w:r w:rsidR="003F03FB" w:rsidRPr="00A24C30">
        <w:rPr>
          <w:rFonts w:ascii="Times New Roman" w:hAnsi="Times New Roman"/>
          <w:sz w:val="22"/>
        </w:rPr>
        <w:instrText xml:space="preserve"> XE "PKI_verify_services" </w:instrText>
      </w:r>
      <w:r w:rsidR="003F03FB" w:rsidRPr="00A24C30">
        <w:rPr>
          <w:rFonts w:ascii="Times New Roman" w:hAnsi="Times New Roman"/>
          <w:sz w:val="22"/>
        </w:rPr>
        <w:fldChar w:fldCharType="end"/>
      </w:r>
      <w:proofErr w:type="spellStart"/>
      <w:r w:rsidRPr="00A24C30">
        <w:rPr>
          <w:rFonts w:ascii="Times New Roman" w:hAnsi="Times New Roman"/>
          <w:sz w:val="22"/>
        </w:rPr>
        <w:t>PKI_verify_services</w:t>
      </w:r>
      <w:proofErr w:type="spellEnd"/>
      <w:r w:rsidRPr="00A24C30">
        <w:rPr>
          <w:rFonts w:ascii="Times New Roman" w:hAnsi="Times New Roman"/>
          <w:sz w:val="22"/>
        </w:rPr>
        <w:t>.</w:t>
      </w:r>
    </w:p>
    <w:p w14:paraId="229DD86B" w14:textId="77777777" w:rsidR="003B5B38" w:rsidRPr="00002853" w:rsidRDefault="001E53BB" w:rsidP="003D777A">
      <w:pPr>
        <w:pStyle w:val="Heading4"/>
      </w:pPr>
      <w:r w:rsidRPr="00002853">
        <w:t>Configuring Users’ Permissions for Digital Signature</w:t>
      </w:r>
    </w:p>
    <w:p w14:paraId="1C843B8B" w14:textId="77777777" w:rsidR="006A67E1" w:rsidRPr="00002853" w:rsidRDefault="00D25FB1" w:rsidP="00AA56B1">
      <w:pPr>
        <w:pStyle w:val="CPRSH3Body"/>
      </w:pPr>
      <w:r w:rsidRPr="00002853">
        <w:t>Another part of the digital signature feature or electronic prescription of controlled substances (ePCS) is that of setting up the specific permission and attributes for the user. The Kernel team create</w:t>
      </w:r>
      <w:r w:rsidR="001962B4" w:rsidRPr="00002853">
        <w:t>d the ePCSDataEntryForPresciber.</w:t>
      </w:r>
      <w:r w:rsidRPr="00002853">
        <w:t>exe application to set up the items necessary according to DEA regulations to enable</w:t>
      </w:r>
      <w:r w:rsidR="006A67E1" w:rsidRPr="00002853">
        <w:t xml:space="preserve"> or authorize</w:t>
      </w:r>
      <w:r w:rsidRPr="00002853">
        <w:t xml:space="preserve"> users to electronically order and sign controlled substances. </w:t>
      </w:r>
    </w:p>
    <w:p w14:paraId="17ECFF97" w14:textId="77777777" w:rsidR="001E53BB" w:rsidRPr="00002853" w:rsidRDefault="006A67E1" w:rsidP="00AA56B1">
      <w:pPr>
        <w:pStyle w:val="CPRSH3Body"/>
      </w:pPr>
      <w:r w:rsidRPr="00002853">
        <w:t>To ensure that a user is authorized to digitally sign an outpatient controlled substance order, CPRS checks these attributes that are shown in the application</w:t>
      </w:r>
      <w:r w:rsidR="00D25FB1" w:rsidRPr="00002853">
        <w:t>:</w:t>
      </w:r>
    </w:p>
    <w:p w14:paraId="7A161141" w14:textId="77777777" w:rsidR="00FB3053" w:rsidRPr="00002853" w:rsidRDefault="00FB3053" w:rsidP="00FB3053">
      <w:pPr>
        <w:pStyle w:val="CPRSBullets"/>
      </w:pPr>
      <w:r w:rsidRPr="00002853">
        <w:t>Authorized to write orders</w:t>
      </w:r>
      <w:r w:rsidR="00594A0B" w:rsidRPr="00002853">
        <w:t xml:space="preserve"> (</w:t>
      </w:r>
      <w:r w:rsidR="00463266" w:rsidRPr="00002853">
        <w:t xml:space="preserve">FILE </w:t>
      </w:r>
      <w:r w:rsidR="00594A0B" w:rsidRPr="00002853">
        <w:t xml:space="preserve">200 </w:t>
      </w:r>
      <w:r w:rsidR="00463266" w:rsidRPr="00002853">
        <w:t xml:space="preserve">FIELD </w:t>
      </w:r>
      <w:r w:rsidR="00594A0B" w:rsidRPr="00002853">
        <w:t>53.1)</w:t>
      </w:r>
    </w:p>
    <w:p w14:paraId="3BA0DCCE" w14:textId="77777777" w:rsidR="00FB3053" w:rsidRPr="00002853" w:rsidRDefault="00FB3053" w:rsidP="00FB3053">
      <w:pPr>
        <w:pStyle w:val="CPRSBullets"/>
      </w:pPr>
      <w:r w:rsidRPr="00002853">
        <w:t>Subject Alternative Name</w:t>
      </w:r>
      <w:r w:rsidR="0011409A" w:rsidRPr="00002853">
        <w:t xml:space="preserve"> (SAN)</w:t>
      </w:r>
      <w:r w:rsidR="007B409E" w:rsidRPr="00002853">
        <w:t xml:space="preserve">: </w:t>
      </w:r>
      <w:r w:rsidR="00BA2A6D" w:rsidRPr="00002853">
        <w:fldChar w:fldCharType="begin"/>
      </w:r>
      <w:r w:rsidR="00BA2A6D" w:rsidRPr="00002853">
        <w:instrText xml:space="preserve"> XE "Subject Alternative Name" \t "</w:instrText>
      </w:r>
      <w:r w:rsidR="00BA2A6D" w:rsidRPr="00002853">
        <w:rPr>
          <w:rFonts w:ascii="Calibri" w:hAnsi="Calibri" w:cs="Calibri"/>
          <w:i/>
        </w:rPr>
        <w:instrText>See</w:instrText>
      </w:r>
      <w:r w:rsidR="00BA2A6D" w:rsidRPr="00002853">
        <w:rPr>
          <w:rFonts w:ascii="Calibri" w:hAnsi="Calibri" w:cs="Calibri"/>
        </w:rPr>
        <w:instrText xml:space="preserve"> SAN</w:instrText>
      </w:r>
      <w:r w:rsidR="00BA2A6D" w:rsidRPr="00002853">
        <w:instrText xml:space="preserve">" </w:instrText>
      </w:r>
      <w:r w:rsidR="00BA2A6D" w:rsidRPr="00002853">
        <w:fldChar w:fldCharType="end"/>
      </w:r>
      <w:r w:rsidR="00BA2A6D" w:rsidRPr="00002853">
        <w:fldChar w:fldCharType="begin"/>
      </w:r>
      <w:r w:rsidR="00BA2A6D" w:rsidRPr="00002853">
        <w:instrText xml:space="preserve"> XE "SAN" </w:instrText>
      </w:r>
      <w:r w:rsidR="00BA2A6D" w:rsidRPr="00002853">
        <w:fldChar w:fldCharType="end"/>
      </w:r>
      <w:r w:rsidR="007B409E" w:rsidRPr="00002853">
        <w:t xml:space="preserve">For VA employees, the SAN is usually the </w:t>
      </w:r>
      <w:r w:rsidRPr="00002853">
        <w:t>VA outlook e</w:t>
      </w:r>
      <w:r w:rsidR="007B409E" w:rsidRPr="00002853">
        <w:t>-</w:t>
      </w:r>
      <w:r w:rsidRPr="00002853">
        <w:t>mail address</w:t>
      </w:r>
      <w:r w:rsidR="00EF5FD7" w:rsidRPr="00002853">
        <w:t xml:space="preserve"> (if they have one)</w:t>
      </w:r>
      <w:r w:rsidRPr="00002853">
        <w:t xml:space="preserve"> that is on the </w:t>
      </w:r>
      <w:r w:rsidR="00463266" w:rsidRPr="00002853">
        <w:t xml:space="preserve">Smart or </w:t>
      </w:r>
      <w:r w:rsidRPr="00002853">
        <w:t>PIV</w:t>
      </w:r>
      <w:r w:rsidR="00BA2A6D" w:rsidRPr="00002853">
        <w:fldChar w:fldCharType="begin"/>
      </w:r>
      <w:r w:rsidR="00BA2A6D" w:rsidRPr="00002853">
        <w:instrText xml:space="preserve"> XE "PIV card" </w:instrText>
      </w:r>
      <w:r w:rsidR="00BA2A6D" w:rsidRPr="00002853">
        <w:fldChar w:fldCharType="end"/>
      </w:r>
      <w:r w:rsidR="007B409E" w:rsidRPr="00002853">
        <w:t xml:space="preserve"> card. However </w:t>
      </w:r>
      <w:r w:rsidR="00EB2C64" w:rsidRPr="00002853">
        <w:t>rotating staff or other providers may have a different format. The SAN information can be found on the card.</w:t>
      </w:r>
      <w:r w:rsidR="002A15CE" w:rsidRPr="00002853">
        <w:t xml:space="preserve"> See explanation on How to Find a User’s SAN below.</w:t>
      </w:r>
    </w:p>
    <w:p w14:paraId="25439DC9" w14:textId="77777777" w:rsidR="00FB3053" w:rsidRPr="00002853" w:rsidRDefault="00463266" w:rsidP="00FB3053">
      <w:pPr>
        <w:pStyle w:val="CPRSBullets"/>
      </w:pPr>
      <w:r w:rsidRPr="00002853">
        <w:t>Facility DEA</w:t>
      </w:r>
      <w:r w:rsidR="00FB3053" w:rsidRPr="00002853">
        <w:t xml:space="preserve"> </w:t>
      </w:r>
      <w:r w:rsidR="00BA2A6D" w:rsidRPr="00002853">
        <w:fldChar w:fldCharType="begin"/>
      </w:r>
      <w:r w:rsidR="00BA2A6D" w:rsidRPr="00002853">
        <w:instrText xml:space="preserve"> XE "</w:instrText>
      </w:r>
      <w:r w:rsidR="00C76786" w:rsidRPr="00002853">
        <w:instrText>DEA:</w:instrText>
      </w:r>
      <w:r w:rsidR="00BA2A6D" w:rsidRPr="00002853">
        <w:instrText xml:space="preserve">DEA number" </w:instrText>
      </w:r>
      <w:r w:rsidR="00BA2A6D" w:rsidRPr="00002853">
        <w:fldChar w:fldCharType="end"/>
      </w:r>
      <w:r w:rsidR="00BA2A6D" w:rsidRPr="00002853">
        <w:fldChar w:fldCharType="begin"/>
      </w:r>
      <w:r w:rsidR="00BA2A6D" w:rsidRPr="00002853">
        <w:instrText xml:space="preserve"> XE "number:DEA" </w:instrText>
      </w:r>
      <w:r w:rsidR="00BA2A6D" w:rsidRPr="00002853">
        <w:fldChar w:fldCharType="end"/>
      </w:r>
      <w:r w:rsidR="00FB3053" w:rsidRPr="00002853">
        <w:t xml:space="preserve">number </w:t>
      </w:r>
      <w:r w:rsidRPr="00002853">
        <w:t>that is used in conjunction with the prescriber’s VA number (FILE 4 FIELD 52)</w:t>
      </w:r>
    </w:p>
    <w:p w14:paraId="2E08DE6B" w14:textId="77777777" w:rsidR="00FB3053" w:rsidRPr="00002853" w:rsidRDefault="00FB3053" w:rsidP="00FB3053">
      <w:pPr>
        <w:pStyle w:val="CPRSBullets"/>
      </w:pPr>
      <w:r w:rsidRPr="00002853">
        <w:t xml:space="preserve">Prescriber VA </w:t>
      </w:r>
      <w:r w:rsidR="00C76786" w:rsidRPr="00002853">
        <w:t xml:space="preserve">DEA </w:t>
      </w:r>
      <w:r w:rsidR="00C76786" w:rsidRPr="00002853">
        <w:fldChar w:fldCharType="begin"/>
      </w:r>
      <w:r w:rsidR="00C76786" w:rsidRPr="00002853">
        <w:instrText xml:space="preserve"> XE "DEA:VA number" </w:instrText>
      </w:r>
      <w:r w:rsidR="00C76786" w:rsidRPr="00002853">
        <w:fldChar w:fldCharType="end"/>
      </w:r>
      <w:r w:rsidR="003100BE" w:rsidRPr="00002853">
        <w:fldChar w:fldCharType="begin"/>
      </w:r>
      <w:r w:rsidR="003100BE" w:rsidRPr="00002853">
        <w:instrText xml:space="preserve"> XE "VA number" </w:instrText>
      </w:r>
      <w:r w:rsidR="003100BE" w:rsidRPr="00002853">
        <w:fldChar w:fldCharType="end"/>
      </w:r>
      <w:r w:rsidR="003100BE" w:rsidRPr="00002853">
        <w:fldChar w:fldCharType="begin"/>
      </w:r>
      <w:r w:rsidR="003100BE" w:rsidRPr="00002853">
        <w:instrText xml:space="preserve"> XE "number:VA" </w:instrText>
      </w:r>
      <w:r w:rsidR="003100BE" w:rsidRPr="00002853">
        <w:fldChar w:fldCharType="end"/>
      </w:r>
      <w:r w:rsidRPr="00002853">
        <w:t xml:space="preserve">number </w:t>
      </w:r>
      <w:r w:rsidR="00463266" w:rsidRPr="00002853">
        <w:t>(FILE 200 FIELD 53.3)</w:t>
      </w:r>
    </w:p>
    <w:p w14:paraId="254983C4" w14:textId="77777777" w:rsidR="00FB3053" w:rsidRPr="00002853" w:rsidRDefault="00FB3053" w:rsidP="00FB3053">
      <w:pPr>
        <w:pStyle w:val="CPRSBullets"/>
      </w:pPr>
      <w:r w:rsidRPr="00002853">
        <w:t>Prescriber Detox/</w:t>
      </w:r>
      <w:proofErr w:type="spellStart"/>
      <w:r w:rsidRPr="00002853">
        <w:t>Maint</w:t>
      </w:r>
      <w:proofErr w:type="spellEnd"/>
      <w:r w:rsidR="00D13EBB" w:rsidRPr="00002853">
        <w:fldChar w:fldCharType="begin"/>
      </w:r>
      <w:r w:rsidR="00D13EBB" w:rsidRPr="00002853">
        <w:instrText xml:space="preserve"> XE "DEA:Detox/Maintenance number" </w:instrText>
      </w:r>
      <w:r w:rsidR="00D13EBB" w:rsidRPr="00002853">
        <w:fldChar w:fldCharType="end"/>
      </w:r>
      <w:r w:rsidR="00D13EBB" w:rsidRPr="00002853">
        <w:fldChar w:fldCharType="begin"/>
      </w:r>
      <w:r w:rsidR="00D13EBB" w:rsidRPr="00002853">
        <w:instrText xml:space="preserve"> XE "ePCS:Detox/Maintenance number" </w:instrText>
      </w:r>
      <w:r w:rsidR="00D13EBB" w:rsidRPr="00002853">
        <w:fldChar w:fldCharType="end"/>
      </w:r>
      <w:r w:rsidR="003100BE" w:rsidRPr="00002853">
        <w:fldChar w:fldCharType="begin"/>
      </w:r>
      <w:r w:rsidR="003100BE" w:rsidRPr="00002853">
        <w:instrText xml:space="preserve"> XE "Detox/Maintenance number" </w:instrText>
      </w:r>
      <w:r w:rsidR="003100BE" w:rsidRPr="00002853">
        <w:fldChar w:fldCharType="end"/>
      </w:r>
      <w:r w:rsidRPr="00002853">
        <w:t xml:space="preserve"> </w:t>
      </w:r>
      <w:r w:rsidR="003100BE" w:rsidRPr="00002853">
        <w:fldChar w:fldCharType="begin"/>
      </w:r>
      <w:r w:rsidR="003100BE" w:rsidRPr="00002853">
        <w:instrText xml:space="preserve"> XE "number:Detox/Maintenance" </w:instrText>
      </w:r>
      <w:r w:rsidR="003100BE" w:rsidRPr="00002853">
        <w:fldChar w:fldCharType="end"/>
      </w:r>
      <w:r w:rsidRPr="00002853">
        <w:t>number</w:t>
      </w:r>
      <w:r w:rsidR="00463266" w:rsidRPr="00002853">
        <w:t xml:space="preserve"> (FILE 200 FIELD 53.11)</w:t>
      </w:r>
    </w:p>
    <w:p w14:paraId="1050C854" w14:textId="77777777" w:rsidR="00FB3053" w:rsidRPr="00002853" w:rsidRDefault="00FB3053" w:rsidP="00FB3053">
      <w:pPr>
        <w:pStyle w:val="CPRSBullets"/>
      </w:pPr>
      <w:r w:rsidRPr="00002853">
        <w:t>Prescriber DEA Expiration Date</w:t>
      </w:r>
    </w:p>
    <w:p w14:paraId="0621F4FE" w14:textId="77777777" w:rsidR="00FB3053" w:rsidRPr="00002853" w:rsidRDefault="00FB3053" w:rsidP="00FB3053">
      <w:pPr>
        <w:pStyle w:val="CPRSBullets"/>
      </w:pPr>
      <w:r w:rsidRPr="00002853">
        <w:t xml:space="preserve">The </w:t>
      </w:r>
      <w:r w:rsidR="003100BE" w:rsidRPr="00002853">
        <w:fldChar w:fldCharType="begin"/>
      </w:r>
      <w:r w:rsidR="009A49E3" w:rsidRPr="00002853">
        <w:instrText xml:space="preserve"> XE "Schedule</w:instrText>
      </w:r>
      <w:r w:rsidR="003100BE" w:rsidRPr="00002853">
        <w:instrText xml:space="preserve"> 2-5 orders" </w:instrText>
      </w:r>
      <w:r w:rsidR="003100BE" w:rsidRPr="00002853">
        <w:fldChar w:fldCharType="end"/>
      </w:r>
      <w:r w:rsidRPr="00002853">
        <w:t xml:space="preserve">schedules </w:t>
      </w:r>
      <w:r w:rsidR="00463266" w:rsidRPr="00002853">
        <w:t xml:space="preserve">for which a prescriber can prescribe (FILE 200 FIELDS 55.1-55.6) </w:t>
      </w:r>
    </w:p>
    <w:p w14:paraId="73A69EED" w14:textId="77777777" w:rsidR="00FB3053" w:rsidRPr="00002853" w:rsidRDefault="000E08CF" w:rsidP="000E08CF">
      <w:pPr>
        <w:pStyle w:val="CPRSH3Body"/>
        <w:tabs>
          <w:tab w:val="left" w:pos="1980"/>
        </w:tabs>
        <w:ind w:left="1980" w:hanging="1260"/>
      </w:pPr>
      <w:r w:rsidRPr="00002853">
        <w:rPr>
          <w:b/>
        </w:rPr>
        <w:t>WARNING:</w:t>
      </w:r>
      <w:r w:rsidRPr="00002853">
        <w:t xml:space="preserve"> If any user has been assigned any pharmac</w:t>
      </w:r>
      <w:r w:rsidR="00247F09" w:rsidRPr="00002853">
        <w:t xml:space="preserve">y schedules (any of the boxes have been </w:t>
      </w:r>
      <w:r w:rsidRPr="00002853">
        <w:t>checked at all) and then all checks are removed and the Update button is selected, the next time the user tries to order a medication, their information—including their DEA number—will be erased from the system.</w:t>
      </w:r>
    </w:p>
    <w:p w14:paraId="5A2BEDAC" w14:textId="77777777" w:rsidR="00F30A9D" w:rsidRPr="00002853" w:rsidRDefault="00F30A9D" w:rsidP="00FB3053">
      <w:pPr>
        <w:pStyle w:val="CPRSH3Body"/>
      </w:pPr>
      <w:r w:rsidRPr="00002853">
        <w:t xml:space="preserve">To use this executable, a user must be assigned the </w:t>
      </w:r>
      <w:r w:rsidR="003100BE" w:rsidRPr="00002853">
        <w:fldChar w:fldCharType="begin"/>
      </w:r>
      <w:r w:rsidR="003100BE" w:rsidRPr="00002853">
        <w:instrText xml:space="preserve"> XE "XUEPCSEDIT key" </w:instrText>
      </w:r>
      <w:r w:rsidR="003100BE" w:rsidRPr="00002853">
        <w:fldChar w:fldCharType="end"/>
      </w:r>
      <w:r w:rsidR="003100BE" w:rsidRPr="00002853">
        <w:fldChar w:fldCharType="begin"/>
      </w:r>
      <w:r w:rsidR="003100BE" w:rsidRPr="00002853">
        <w:instrText xml:space="preserve"> XE "key:XUEPCSEDIT" </w:instrText>
      </w:r>
      <w:r w:rsidR="003100BE" w:rsidRPr="00002853">
        <w:fldChar w:fldCharType="end"/>
      </w:r>
      <w:proofErr w:type="spellStart"/>
      <w:r w:rsidRPr="00002853">
        <w:t>XUEPCSEDIT</w:t>
      </w:r>
      <w:proofErr w:type="spellEnd"/>
      <w:r w:rsidRPr="00002853">
        <w:t xml:space="preserve"> key. To keep the two functions of assigning privileges and ordering controlled substances separate, the user who uses the ePCS</w:t>
      </w:r>
      <w:r w:rsidR="00C76786" w:rsidRPr="00002853">
        <w:t xml:space="preserve"> </w:t>
      </w:r>
      <w:r w:rsidRPr="00002853">
        <w:t>Data</w:t>
      </w:r>
      <w:r w:rsidR="00C76786" w:rsidRPr="00002853">
        <w:t xml:space="preserve"> </w:t>
      </w:r>
      <w:r w:rsidRPr="00002853">
        <w:t>Entry</w:t>
      </w:r>
      <w:r w:rsidR="00C76786" w:rsidRPr="00002853">
        <w:t xml:space="preserve"> </w:t>
      </w:r>
      <w:r w:rsidRPr="00002853">
        <w:t>For</w:t>
      </w:r>
      <w:r w:rsidR="00C76786" w:rsidRPr="00002853">
        <w:t xml:space="preserve"> </w:t>
      </w:r>
      <w:r w:rsidRPr="00002853">
        <w:t>Presc</w:t>
      </w:r>
      <w:r w:rsidR="002A15CE" w:rsidRPr="00002853">
        <w:t>r</w:t>
      </w:r>
      <w:r w:rsidRPr="00002853">
        <w:t xml:space="preserve">iber </w:t>
      </w:r>
      <w:r w:rsidR="00463266" w:rsidRPr="00002853">
        <w:t xml:space="preserve">GUI </w:t>
      </w:r>
      <w:r w:rsidRPr="00002853">
        <w:t xml:space="preserve">application must not have the ORES </w:t>
      </w:r>
      <w:r w:rsidRPr="00002853">
        <w:lastRenderedPageBreak/>
        <w:t>key. When the keys are assigned a check will occur to make sure that both key are not assigned to the same user.</w:t>
      </w:r>
    </w:p>
    <w:p w14:paraId="6249B7D3" w14:textId="77777777" w:rsidR="00DC7E4F" w:rsidRPr="00002853" w:rsidRDefault="00DC7E4F" w:rsidP="00DC7E4F">
      <w:pPr>
        <w:pStyle w:val="CPRSH3Body"/>
      </w:pPr>
      <w:r w:rsidRPr="00002853">
        <w:t>If a provider already has some of this information, it will display when the user selects the provider’s name. For example, if they are already authorized to write medication orders, the check box will be checked. If the user already has a DEA number, the DEA number will display and so forth.</w:t>
      </w:r>
    </w:p>
    <w:p w14:paraId="411DF969" w14:textId="77777777" w:rsidR="002A15CE" w:rsidRPr="00002853" w:rsidRDefault="002A15CE" w:rsidP="002A15CE">
      <w:pPr>
        <w:pStyle w:val="CPRSH5"/>
      </w:pPr>
      <w:r w:rsidRPr="00002853">
        <w:t>How to Find a User’s SAN</w:t>
      </w:r>
    </w:p>
    <w:p w14:paraId="35F6103B" w14:textId="77777777" w:rsidR="002A15CE" w:rsidRPr="00002853" w:rsidRDefault="002A15CE" w:rsidP="002A15CE">
      <w:pPr>
        <w:pStyle w:val="CPRSH3Body"/>
      </w:pPr>
      <w:r w:rsidRPr="00002853">
        <w:t>The Subject Alternative Name or SAN for a user is found on the smart card. Below is an example of how to find the SAN. Normally, users can link their own PIV cards the first time they try to order outpatient controlled substance medication orders. However, sometimes something prevents this from occurring and the SAN on the card needs to be checked.</w:t>
      </w:r>
    </w:p>
    <w:p w14:paraId="3BD96E2B" w14:textId="77777777" w:rsidR="002A15CE" w:rsidRPr="00A24C30" w:rsidRDefault="002A15CE" w:rsidP="00A24C30">
      <w:pPr>
        <w:pStyle w:val="CPRSBulletsnote"/>
        <w:ind w:left="1526"/>
        <w:rPr>
          <w:rFonts w:ascii="Times New Roman" w:hAnsi="Times New Roman"/>
          <w:sz w:val="22"/>
        </w:rPr>
      </w:pPr>
      <w:r w:rsidRPr="00A24C30">
        <w:rPr>
          <w:rFonts w:ascii="Times New Roman" w:hAnsi="Times New Roman"/>
          <w:b/>
          <w:sz w:val="22"/>
        </w:rPr>
        <w:t>Note:</w:t>
      </w:r>
      <w:r w:rsidRPr="00A24C30">
        <w:rPr>
          <w:rFonts w:ascii="Times New Roman" w:hAnsi="Times New Roman"/>
          <w:sz w:val="22"/>
        </w:rPr>
        <w:tab/>
        <w:t xml:space="preserve">For VA employees, the SAN is most often the same as their VA.GOV email address. If this does not work, someone at the site will have to examine the Digital Signing Certificate on their PIV card using </w:t>
      </w:r>
      <w:proofErr w:type="spellStart"/>
      <w:r w:rsidRPr="00A24C30">
        <w:rPr>
          <w:rFonts w:ascii="Times New Roman" w:hAnsi="Times New Roman"/>
          <w:sz w:val="22"/>
        </w:rPr>
        <w:t>ActivClient</w:t>
      </w:r>
      <w:proofErr w:type="spellEnd"/>
      <w:r w:rsidRPr="00A24C30">
        <w:rPr>
          <w:rFonts w:ascii="Times New Roman" w:hAnsi="Times New Roman"/>
          <w:sz w:val="22"/>
        </w:rPr>
        <w:t>. See the example below:</w:t>
      </w:r>
    </w:p>
    <w:p w14:paraId="612240B7" w14:textId="6FDC8C96" w:rsidR="002A15CE" w:rsidRPr="00002853" w:rsidRDefault="002A15CE" w:rsidP="0040220A">
      <w:pPr>
        <w:pStyle w:val="Heading4"/>
      </w:pPr>
      <w:r w:rsidRPr="00002853">
        <w:t>Steps needed to prepare for assigning the SAN</w:t>
      </w:r>
    </w:p>
    <w:p w14:paraId="7A198E42" w14:textId="77777777" w:rsidR="002A15CE" w:rsidRPr="00002853" w:rsidRDefault="002A15CE" w:rsidP="0040220A">
      <w:pPr>
        <w:pStyle w:val="cprsaalphanumlist"/>
        <w:spacing w:after="120"/>
      </w:pPr>
      <w:r w:rsidRPr="00002853">
        <w:t xml:space="preserve">Open </w:t>
      </w:r>
      <w:proofErr w:type="spellStart"/>
      <w:r w:rsidRPr="00002853">
        <w:t>ActivClient</w:t>
      </w:r>
      <w:proofErr w:type="spellEnd"/>
      <w:r w:rsidRPr="00002853">
        <w:t>.</w:t>
      </w:r>
    </w:p>
    <w:p w14:paraId="065F65AC" w14:textId="77777777" w:rsidR="002A15CE" w:rsidRPr="00002853" w:rsidRDefault="00FA390A" w:rsidP="0040220A">
      <w:pPr>
        <w:pStyle w:val="CPRScaption"/>
        <w:ind w:left="1440"/>
      </w:pPr>
      <w:r w:rsidRPr="00002853">
        <w:rPr>
          <w:noProof/>
        </w:rPr>
        <w:drawing>
          <wp:inline distT="0" distB="0" distL="0" distR="0" wp14:anchorId="14895DFE" wp14:editId="48E9AEE5">
            <wp:extent cx="4532851" cy="3111335"/>
            <wp:effectExtent l="0" t="0" r="1270" b="0"/>
            <wp:docPr id="29" name="Picture 29" descr="Screen capture of the main ActivCli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capture of the main ActivClient wind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7738" cy="3135282"/>
                    </a:xfrm>
                    <a:prstGeom prst="rect">
                      <a:avLst/>
                    </a:prstGeom>
                    <a:noFill/>
                    <a:ln>
                      <a:noFill/>
                    </a:ln>
                  </pic:spPr>
                </pic:pic>
              </a:graphicData>
            </a:graphic>
          </wp:inline>
        </w:drawing>
      </w:r>
    </w:p>
    <w:p w14:paraId="60BC3C85" w14:textId="77777777" w:rsidR="0040220A" w:rsidRDefault="0040220A" w:rsidP="0040220A">
      <w:pPr>
        <w:pStyle w:val="cprsaalphanumlist"/>
        <w:spacing w:before="120"/>
      </w:pPr>
      <w:r>
        <w:br w:type="page"/>
      </w:r>
    </w:p>
    <w:p w14:paraId="14CC20B3" w14:textId="55776721" w:rsidR="002A15CE" w:rsidRPr="00002853" w:rsidRDefault="002A15CE" w:rsidP="0028682A">
      <w:pPr>
        <w:pStyle w:val="cprsaalphanumlist"/>
        <w:numPr>
          <w:ilvl w:val="0"/>
          <w:numId w:val="118"/>
        </w:numPr>
        <w:spacing w:before="120"/>
      </w:pPr>
      <w:r w:rsidRPr="00002853">
        <w:lastRenderedPageBreak/>
        <w:t>Double click on ‘My Certificates’</w:t>
      </w:r>
    </w:p>
    <w:p w14:paraId="3DB53B00" w14:textId="77777777" w:rsidR="002A15CE" w:rsidRPr="00002853" w:rsidRDefault="00FA390A" w:rsidP="00F44401">
      <w:pPr>
        <w:pStyle w:val="BodyText"/>
        <w:ind w:left="1440"/>
        <w:rPr>
          <w:bCs/>
        </w:rPr>
      </w:pPr>
      <w:r w:rsidRPr="00002853">
        <w:rPr>
          <w:noProof/>
        </w:rPr>
        <w:drawing>
          <wp:inline distT="0" distB="0" distL="0" distR="0" wp14:anchorId="75932AF1" wp14:editId="75DF06FE">
            <wp:extent cx="4465097" cy="3100804"/>
            <wp:effectExtent l="0" t="0" r="0" b="4445"/>
            <wp:docPr id="30" name="Picture 30" descr="screen capture that show the ActivClient windows with the my certificates area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capture that show the ActivClient windows with the my certificates area selec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606" cy="3121991"/>
                    </a:xfrm>
                    <a:prstGeom prst="rect">
                      <a:avLst/>
                    </a:prstGeom>
                    <a:noFill/>
                    <a:ln>
                      <a:noFill/>
                    </a:ln>
                  </pic:spPr>
                </pic:pic>
              </a:graphicData>
            </a:graphic>
          </wp:inline>
        </w:drawing>
      </w:r>
    </w:p>
    <w:p w14:paraId="6CA556A0" w14:textId="53BFA22A" w:rsidR="002A15CE" w:rsidRPr="00002853" w:rsidRDefault="002A15CE" w:rsidP="00EF7614">
      <w:pPr>
        <w:pStyle w:val="cprsaalphanumlist"/>
      </w:pPr>
      <w:r w:rsidRPr="00002853">
        <w:t>Select the “Digital Signature Key”.</w:t>
      </w:r>
    </w:p>
    <w:p w14:paraId="786694B6" w14:textId="77777777" w:rsidR="002A15CE" w:rsidRPr="00002853" w:rsidRDefault="00FA390A" w:rsidP="00F44401">
      <w:pPr>
        <w:ind w:left="1440"/>
      </w:pPr>
      <w:bookmarkStart w:id="726" w:name="_Toc355259566"/>
      <w:r w:rsidRPr="00002853">
        <w:rPr>
          <w:noProof/>
        </w:rPr>
        <w:drawing>
          <wp:inline distT="0" distB="0" distL="0" distR="0" wp14:anchorId="0F39EAC4" wp14:editId="1A90B10E">
            <wp:extent cx="4464685" cy="3041819"/>
            <wp:effectExtent l="0" t="0" r="0" b="6350"/>
            <wp:docPr id="31" name="Picture 31" descr="This screen capture shows the Activclient dialog with the My Certificate properties tab showing. It shows who the certificate was issued to, whom the certificate was issued by, the valid dates, the email address, the purpose, and the Friendl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screen capture shows the Activclient dialog with the My Certificate properties tab showing. It shows who the certificate was issued to, whom the certificate was issued by, the valid dates, the email address, the purpose, and the Friendly nam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8785" cy="3051426"/>
                    </a:xfrm>
                    <a:prstGeom prst="rect">
                      <a:avLst/>
                    </a:prstGeom>
                    <a:noFill/>
                    <a:ln>
                      <a:noFill/>
                    </a:ln>
                  </pic:spPr>
                </pic:pic>
              </a:graphicData>
            </a:graphic>
          </wp:inline>
        </w:drawing>
      </w:r>
      <w:bookmarkEnd w:id="726"/>
    </w:p>
    <w:p w14:paraId="221AE70E" w14:textId="77777777" w:rsidR="002A15CE" w:rsidRPr="00002853" w:rsidRDefault="002A15CE" w:rsidP="00EF7614">
      <w:pPr>
        <w:pStyle w:val="cprsaalphanumlist"/>
      </w:pPr>
      <w:r w:rsidRPr="00002853">
        <w:rPr>
          <w:szCs w:val="20"/>
        </w:rPr>
        <w:br w:type="page"/>
      </w:r>
      <w:r w:rsidRPr="00002853">
        <w:lastRenderedPageBreak/>
        <w:t>Select the ‘Advanced’ Tab:</w:t>
      </w:r>
    </w:p>
    <w:p w14:paraId="7D1EBEFA" w14:textId="77777777" w:rsidR="002A15CE" w:rsidRPr="00002853" w:rsidRDefault="00FA390A" w:rsidP="00F44401">
      <w:pPr>
        <w:pStyle w:val="BodyText"/>
        <w:ind w:left="1440"/>
        <w:rPr>
          <w:rFonts w:ascii="Calibri" w:hAnsi="Calibri"/>
        </w:rPr>
      </w:pPr>
      <w:r w:rsidRPr="00002853">
        <w:rPr>
          <w:rFonts w:ascii="Calibri" w:hAnsi="Calibri"/>
          <w:noProof/>
        </w:rPr>
        <w:drawing>
          <wp:inline distT="0" distB="0" distL="0" distR="0" wp14:anchorId="0430CA91" wp14:editId="5490AE8A">
            <wp:extent cx="4524499" cy="3332780"/>
            <wp:effectExtent l="0" t="0" r="0" b="1270"/>
            <wp:docPr id="32" name="Picture 32" descr="This screen capture shows the ActivClient dialog with the My Certificate advanced tab displayed. On the Advanced tab is where the Subject Alternative Name or SAN can be found. The person setting up the user may need to know exactly how this is sp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screen capture shows the ActivClient dialog with the My Certificate advanced tab displayed. On the Advanced tab is where the Subject Alternative Name or SAN can be found. The person setting up the user may need to know exactly how this is spell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0455" cy="3351900"/>
                    </a:xfrm>
                    <a:prstGeom prst="rect">
                      <a:avLst/>
                    </a:prstGeom>
                    <a:noFill/>
                    <a:ln>
                      <a:noFill/>
                    </a:ln>
                  </pic:spPr>
                </pic:pic>
              </a:graphicData>
            </a:graphic>
          </wp:inline>
        </w:drawing>
      </w:r>
    </w:p>
    <w:p w14:paraId="2A22F030" w14:textId="77777777" w:rsidR="002A15CE" w:rsidRPr="00002853" w:rsidRDefault="002A15CE" w:rsidP="002A15CE">
      <w:pPr>
        <w:pStyle w:val="CPRSH3Body"/>
      </w:pPr>
      <w:r w:rsidRPr="00002853">
        <w:t xml:space="preserve">Use this information to populate the SUBJECT ALTERNATIVE NAME through the Data Entry for </w:t>
      </w:r>
      <w:proofErr w:type="spellStart"/>
      <w:r w:rsidRPr="00002853">
        <w:t>ePrescribing</w:t>
      </w:r>
      <w:proofErr w:type="spellEnd"/>
      <w:r w:rsidRPr="00002853">
        <w:t xml:space="preserve"> of Controlled Substances application., which puts the information in file #200.</w:t>
      </w:r>
    </w:p>
    <w:p w14:paraId="1965355C" w14:textId="77777777" w:rsidR="002A15CE" w:rsidRPr="00002853" w:rsidRDefault="002A15CE" w:rsidP="002A15CE">
      <w:pPr>
        <w:pStyle w:val="CPRSH3Body"/>
      </w:pPr>
      <w:r w:rsidRPr="00002853">
        <w:t>The user can use the ePCS Data Entry for Prescriber tool to set up the subject alternative name for the remaining people who will use the tool or place outpatient controlled substance orders.</w:t>
      </w:r>
    </w:p>
    <w:p w14:paraId="166F1BF9" w14:textId="77777777" w:rsidR="00DC7E4F" w:rsidRPr="00002853" w:rsidRDefault="00DC7E4F" w:rsidP="009558C4">
      <w:pPr>
        <w:pStyle w:val="Heading4"/>
      </w:pPr>
      <w:r w:rsidRPr="00002853">
        <w:t>A New Key to Enter ePCS Data</w:t>
      </w:r>
    </w:p>
    <w:p w14:paraId="3F90CE83" w14:textId="77777777" w:rsidR="00DC7E4F" w:rsidRPr="00002853" w:rsidRDefault="00DC7E4F" w:rsidP="00DC7E4F">
      <w:pPr>
        <w:pStyle w:val="CPRSH3Body"/>
      </w:pPr>
      <w:r w:rsidRPr="00002853">
        <w:t xml:space="preserve">To use the Data Entry for e-Prescribing Controlled Substances dialog, a user must be assigned the </w:t>
      </w:r>
      <w:r w:rsidR="00F532D2" w:rsidRPr="00002853">
        <w:fldChar w:fldCharType="begin"/>
      </w:r>
      <w:r w:rsidR="00F532D2" w:rsidRPr="00002853">
        <w:instrText xml:space="preserve"> XE "XUEPCSEDIT key" </w:instrText>
      </w:r>
      <w:r w:rsidR="00F532D2" w:rsidRPr="00002853">
        <w:fldChar w:fldCharType="end"/>
      </w:r>
      <w:r w:rsidR="00F532D2" w:rsidRPr="00002853">
        <w:fldChar w:fldCharType="begin"/>
      </w:r>
      <w:r w:rsidR="00F532D2" w:rsidRPr="00002853">
        <w:instrText xml:space="preserve"> XE "key:XUEPCSEDIT" </w:instrText>
      </w:r>
      <w:r w:rsidR="00F532D2" w:rsidRPr="00002853">
        <w:fldChar w:fldCharType="end"/>
      </w:r>
      <w:proofErr w:type="spellStart"/>
      <w:r w:rsidRPr="00002853">
        <w:t>XUEPCSEDIT</w:t>
      </w:r>
      <w:proofErr w:type="spellEnd"/>
      <w:r w:rsidRPr="00002853">
        <w:t xml:space="preserve"> key through the normal key allocation process in VistA. </w:t>
      </w:r>
    </w:p>
    <w:p w14:paraId="314F5421" w14:textId="77777777" w:rsidR="00DC7E4F" w:rsidRPr="00A24C30" w:rsidRDefault="00DC7E4F" w:rsidP="00A24C30">
      <w:pPr>
        <w:pStyle w:val="CPRSNumlistnote"/>
        <w:ind w:left="1526"/>
        <w:rPr>
          <w:rFonts w:ascii="Times New Roman" w:hAnsi="Times New Roman"/>
          <w:sz w:val="22"/>
        </w:rPr>
      </w:pPr>
      <w:r w:rsidRPr="00A24C30">
        <w:rPr>
          <w:rFonts w:ascii="Times New Roman" w:hAnsi="Times New Roman"/>
          <w:b/>
          <w:sz w:val="22"/>
        </w:rPr>
        <w:t>Note:</w:t>
      </w:r>
      <w:r w:rsidRPr="00A24C30">
        <w:rPr>
          <w:rFonts w:ascii="Times New Roman" w:hAnsi="Times New Roman"/>
          <w:sz w:val="22"/>
        </w:rPr>
        <w:tab/>
        <w:t xml:space="preserve">The user may not be assigned both the </w:t>
      </w:r>
      <w:proofErr w:type="spellStart"/>
      <w:r w:rsidRPr="00A24C30">
        <w:rPr>
          <w:rFonts w:ascii="Times New Roman" w:hAnsi="Times New Roman"/>
          <w:sz w:val="22"/>
        </w:rPr>
        <w:t>XUEPCSEDIT</w:t>
      </w:r>
      <w:proofErr w:type="spellEnd"/>
      <w:r w:rsidRPr="00A24C30">
        <w:rPr>
          <w:rFonts w:ascii="Times New Roman" w:hAnsi="Times New Roman"/>
          <w:sz w:val="22"/>
        </w:rPr>
        <w:t xml:space="preserve"> key and </w:t>
      </w:r>
      <w:r w:rsidR="00F532D2" w:rsidRPr="00A24C30">
        <w:rPr>
          <w:rFonts w:ascii="Times New Roman" w:hAnsi="Times New Roman"/>
          <w:sz w:val="22"/>
        </w:rPr>
        <w:fldChar w:fldCharType="begin"/>
      </w:r>
      <w:r w:rsidR="00F532D2" w:rsidRPr="00A24C30">
        <w:rPr>
          <w:rFonts w:ascii="Times New Roman" w:hAnsi="Times New Roman"/>
          <w:sz w:val="22"/>
        </w:rPr>
        <w:instrText xml:space="preserve"> XE "key:ORES" </w:instrText>
      </w:r>
      <w:r w:rsidR="00F532D2" w:rsidRPr="00A24C30">
        <w:rPr>
          <w:rFonts w:ascii="Times New Roman" w:hAnsi="Times New Roman"/>
          <w:sz w:val="22"/>
        </w:rPr>
        <w:fldChar w:fldCharType="end"/>
      </w:r>
      <w:r w:rsidRPr="00A24C30">
        <w:rPr>
          <w:rFonts w:ascii="Times New Roman" w:hAnsi="Times New Roman"/>
          <w:sz w:val="22"/>
        </w:rPr>
        <w:t>ORES key at the same time. This is a simple security measure so that the person assigning permission may not also write medication orders.</w:t>
      </w:r>
    </w:p>
    <w:p w14:paraId="632B9862" w14:textId="77777777" w:rsidR="005564AF" w:rsidRDefault="005564AF" w:rsidP="009558C4">
      <w:pPr>
        <w:pStyle w:val="Heading4"/>
      </w:pPr>
      <w:r>
        <w:br w:type="page"/>
      </w:r>
    </w:p>
    <w:p w14:paraId="0532964F" w14:textId="6E523797" w:rsidR="00655444" w:rsidRPr="00002853" w:rsidRDefault="00D36CA4" w:rsidP="009558C4">
      <w:pPr>
        <w:pStyle w:val="Heading4"/>
      </w:pPr>
      <w:r w:rsidRPr="00002853">
        <w:lastRenderedPageBreak/>
        <w:t>Reports to Identify Pro</w:t>
      </w:r>
      <w:bookmarkStart w:id="727" w:name="DEA_ePCS_reports"/>
      <w:bookmarkEnd w:id="727"/>
      <w:r w:rsidRPr="00002853">
        <w:t>viders</w:t>
      </w:r>
      <w:r w:rsidR="00655444" w:rsidRPr="00002853">
        <w:t xml:space="preserve"> </w:t>
      </w:r>
      <w:r w:rsidRPr="00002853">
        <w:t xml:space="preserve">that Need DEA </w:t>
      </w:r>
      <w:r w:rsidR="00655444" w:rsidRPr="00002853">
        <w:t>Info</w:t>
      </w:r>
      <w:r w:rsidRPr="00002853">
        <w:t>rmation Updates</w:t>
      </w:r>
    </w:p>
    <w:p w14:paraId="00BD0A0D" w14:textId="77777777" w:rsidR="00093577" w:rsidRPr="00002853" w:rsidRDefault="00093577" w:rsidP="00655444">
      <w:pPr>
        <w:pStyle w:val="CPRSH4Body"/>
      </w:pPr>
      <w:r w:rsidRPr="00002853">
        <w:t>There are several options to help the person setting up providers with the items needed to electronically prescribe outpatient controlled substances through CPRS. Authorized users can get to these options using the DEA  GUI ePCS Management Menu. The full path to this menu is as shown below:</w:t>
      </w:r>
    </w:p>
    <w:p w14:paraId="6F3754C9" w14:textId="77777777" w:rsidR="00093577" w:rsidRPr="00002853" w:rsidRDefault="00093577" w:rsidP="00093577">
      <w:pPr>
        <w:pStyle w:val="CPRScapture"/>
      </w:pPr>
      <w:r w:rsidRPr="00002853">
        <w:t xml:space="preserve">Select OPTION NAME: </w:t>
      </w:r>
      <w:proofErr w:type="spellStart"/>
      <w:r w:rsidRPr="00002853">
        <w:t>ORMGR</w:t>
      </w:r>
      <w:proofErr w:type="spellEnd"/>
      <w:r w:rsidRPr="00002853">
        <w:t xml:space="preserve">       CPRS Manager Menu</w:t>
      </w:r>
    </w:p>
    <w:p w14:paraId="33CC6D17" w14:textId="77777777" w:rsidR="00093577" w:rsidRPr="00002853" w:rsidRDefault="00093577" w:rsidP="00093577">
      <w:pPr>
        <w:pStyle w:val="CPRScapture"/>
      </w:pPr>
      <w:r w:rsidRPr="00002853">
        <w:t>Select CPRS Manager Menu &lt;TEST ACCOUNT&gt; Option: PE  CPRS Configuration (Clin Coord)</w:t>
      </w:r>
    </w:p>
    <w:p w14:paraId="424BCE7D" w14:textId="77777777" w:rsidR="00093577" w:rsidRPr="00002853" w:rsidRDefault="00093577" w:rsidP="00093577">
      <w:pPr>
        <w:pStyle w:val="CPRScapture"/>
      </w:pPr>
      <w:r w:rsidRPr="00002853">
        <w:t>Select CPRS Configuration (Clin Coord) &lt;TEST ACCOUNT&gt; Option: GP  GUI Parameters</w:t>
      </w:r>
    </w:p>
    <w:p w14:paraId="5BC12E00" w14:textId="77777777" w:rsidR="00093577" w:rsidRPr="00002853" w:rsidRDefault="00093577" w:rsidP="00093577">
      <w:pPr>
        <w:pStyle w:val="CPRScapture"/>
      </w:pPr>
      <w:r w:rsidRPr="00002853">
        <w:t>Select GUI Parameters &lt;TEST ACCOUNT&gt; Option: DEA  GUI ePCS Management Menu</w:t>
      </w:r>
    </w:p>
    <w:p w14:paraId="52EA7A31" w14:textId="77777777" w:rsidR="00093577" w:rsidRPr="00002853" w:rsidRDefault="00093577" w:rsidP="00093577">
      <w:pPr>
        <w:pStyle w:val="CPRScapture"/>
      </w:pPr>
      <w:r w:rsidRPr="00002853">
        <w:t xml:space="preserve">   SITE   ePCS Site Enable/Disable</w:t>
      </w:r>
    </w:p>
    <w:p w14:paraId="085E7D80" w14:textId="77777777" w:rsidR="00093577" w:rsidRPr="00002853" w:rsidRDefault="00093577" w:rsidP="00093577">
      <w:pPr>
        <w:pStyle w:val="CPRScapture"/>
      </w:pPr>
      <w:r w:rsidRPr="00002853">
        <w:t xml:space="preserve">   USER   ePCS User Enable/Disable</w:t>
      </w:r>
    </w:p>
    <w:p w14:paraId="2C0146DB" w14:textId="77777777" w:rsidR="00093577" w:rsidRPr="00002853" w:rsidRDefault="00093577" w:rsidP="00093577">
      <w:pPr>
        <w:pStyle w:val="CPRScapture"/>
      </w:pPr>
      <w:r w:rsidRPr="00002853">
        <w:t xml:space="preserve">   CHK    Check Provider ePCS Configuration</w:t>
      </w:r>
    </w:p>
    <w:p w14:paraId="4808119B" w14:textId="77777777" w:rsidR="00093577" w:rsidRPr="00002853" w:rsidRDefault="00093577" w:rsidP="00093577">
      <w:pPr>
        <w:pStyle w:val="CPRScapture"/>
      </w:pPr>
      <w:r w:rsidRPr="00002853">
        <w:t xml:space="preserve">   REP    ePCS Data Validation Reports</w:t>
      </w:r>
    </w:p>
    <w:p w14:paraId="036FC756" w14:textId="77777777" w:rsidR="00093577" w:rsidRPr="00002853" w:rsidRDefault="00093577" w:rsidP="00093577">
      <w:pPr>
        <w:pStyle w:val="CPRSH3Body"/>
      </w:pPr>
      <w:r w:rsidRPr="00002853">
        <w:t xml:space="preserve">The user may not see all of these options based on what keys the user holds. The two options that help the user check on users’ characteristics for ePCS are </w:t>
      </w:r>
    </w:p>
    <w:p w14:paraId="723ED594" w14:textId="77777777" w:rsidR="00093577" w:rsidRPr="00002853" w:rsidRDefault="003E05AD" w:rsidP="00093577">
      <w:pPr>
        <w:pStyle w:val="CPRSBullets"/>
      </w:pPr>
      <w:r w:rsidRPr="00002853">
        <w:t>Check Provider</w:t>
      </w:r>
      <w:r w:rsidR="00E12A80" w:rsidRPr="00002853">
        <w:fldChar w:fldCharType="begin"/>
      </w:r>
      <w:r w:rsidR="00E12A80" w:rsidRPr="00002853">
        <w:instrText xml:space="preserve"> XE "check:ePCS provider configuration" </w:instrText>
      </w:r>
      <w:r w:rsidR="00E12A80" w:rsidRPr="00002853">
        <w:fldChar w:fldCharType="end"/>
      </w:r>
      <w:r w:rsidR="00E12A80" w:rsidRPr="00002853">
        <w:fldChar w:fldCharType="begin"/>
      </w:r>
      <w:r w:rsidR="00E12A80" w:rsidRPr="00002853">
        <w:instrText xml:space="preserve"> XE "ePCS:check provider configuration" </w:instrText>
      </w:r>
      <w:r w:rsidR="00E12A80" w:rsidRPr="00002853">
        <w:fldChar w:fldCharType="end"/>
      </w:r>
      <w:r w:rsidR="00E12A80" w:rsidRPr="00002853">
        <w:fldChar w:fldCharType="begin"/>
      </w:r>
      <w:r w:rsidR="00E12A80" w:rsidRPr="00002853">
        <w:instrText xml:space="preserve"> XE "DEA:check ePCS provider configuation" </w:instrText>
      </w:r>
      <w:r w:rsidR="00E12A80" w:rsidRPr="00002853">
        <w:fldChar w:fldCharType="end"/>
      </w:r>
      <w:r w:rsidRPr="00002853">
        <w:t xml:space="preserve"> ePCS Configuration</w:t>
      </w:r>
    </w:p>
    <w:p w14:paraId="6F947677" w14:textId="77777777" w:rsidR="003E05AD" w:rsidRPr="00002853" w:rsidRDefault="003E05AD" w:rsidP="00093577">
      <w:pPr>
        <w:pStyle w:val="CPRSBullets"/>
      </w:pPr>
      <w:r w:rsidRPr="00002853">
        <w:t>ePCS Data Validation Reports</w:t>
      </w:r>
    </w:p>
    <w:p w14:paraId="461CA36C" w14:textId="77777777" w:rsidR="003E05AD" w:rsidRPr="00002853" w:rsidRDefault="003E05AD" w:rsidP="003E05AD">
      <w:pPr>
        <w:pStyle w:val="CPRSH5"/>
      </w:pPr>
      <w:r w:rsidRPr="00002853">
        <w:t>Check Provider ePCS Configuration</w:t>
      </w:r>
    </w:p>
    <w:p w14:paraId="53B63402" w14:textId="77777777" w:rsidR="005C46D1" w:rsidRPr="00002853" w:rsidRDefault="00F64CE2" w:rsidP="005C46D1">
      <w:pPr>
        <w:pStyle w:val="CPRSH3Body"/>
      </w:pPr>
      <w:r w:rsidRPr="00002853">
        <w:t xml:space="preserve">This option enables the user to check providers configuration one provider at a time. After evaluation of the  items necessary to write outpatient controlled substances orders, it will either display that the provider is authorized and can write order, or it will display what the user is lacking. </w:t>
      </w:r>
    </w:p>
    <w:p w14:paraId="701F4A64" w14:textId="3AAD312F" w:rsidR="003E05AD" w:rsidRPr="00002853" w:rsidRDefault="005C46D1" w:rsidP="003E05AD">
      <w:pPr>
        <w:pStyle w:val="CPRSH3Body"/>
      </w:pPr>
      <w:r w:rsidRPr="00002853">
        <w:t>A change was made to</w:t>
      </w:r>
      <w:bookmarkStart w:id="728" w:name="DEA_Reports_change"/>
      <w:bookmarkEnd w:id="728"/>
      <w:r w:rsidRPr="00002853">
        <w:t xml:space="preserve"> this report to better reflect the condition of providers attempting to sign. Specifically, the report previously show providers who had an expired DEA number but had a valid VA number as “not allowed” to prescribe, which was not correct.</w:t>
      </w:r>
      <w:r w:rsidRPr="00002853">
        <w:br/>
      </w:r>
      <w:r w:rsidR="00F64CE2" w:rsidRPr="00002853">
        <w:t>See examples below:</w:t>
      </w:r>
    </w:p>
    <w:p w14:paraId="7B75E353" w14:textId="77777777" w:rsidR="00F64CE2" w:rsidRPr="00002853" w:rsidRDefault="00F64CE2" w:rsidP="00F64CE2">
      <w:pPr>
        <w:pStyle w:val="CPRScapture"/>
      </w:pPr>
      <w:r w:rsidRPr="00002853">
        <w:t>Select GUI ePCS Management Menu &lt;TEST ACCOUNT&gt; Option: CHK  Check Provider ePCS Configuration</w:t>
      </w:r>
    </w:p>
    <w:p w14:paraId="749ED0E0" w14:textId="77777777" w:rsidR="00F64CE2" w:rsidRPr="00002853" w:rsidRDefault="00F64CE2" w:rsidP="00F64CE2">
      <w:pPr>
        <w:pStyle w:val="CPRScapture"/>
      </w:pPr>
      <w:r w:rsidRPr="00002853">
        <w:t xml:space="preserve">Select the provider: </w:t>
      </w:r>
      <w:proofErr w:type="spellStart"/>
      <w:r w:rsidRPr="00002853">
        <w:t>CPRSPROVIDER</w:t>
      </w:r>
      <w:proofErr w:type="spellEnd"/>
    </w:p>
    <w:p w14:paraId="0BC0069B" w14:textId="77777777" w:rsidR="00F64CE2" w:rsidRPr="00002853" w:rsidRDefault="00F64CE2" w:rsidP="00F64CE2">
      <w:pPr>
        <w:pStyle w:val="CPRScapture"/>
      </w:pPr>
      <w:r w:rsidRPr="00002853">
        <w:t xml:space="preserve">     1   </w:t>
      </w:r>
      <w:proofErr w:type="spellStart"/>
      <w:r w:rsidRPr="00002853">
        <w:t>CPRSPROVIDER,EIGHT</w:t>
      </w:r>
      <w:proofErr w:type="spellEnd"/>
      <w:r w:rsidRPr="00002853">
        <w:t xml:space="preserve">              CAR          PHYSICIAN</w:t>
      </w:r>
    </w:p>
    <w:p w14:paraId="60CA2B11" w14:textId="77777777" w:rsidR="00F64CE2" w:rsidRPr="00002853" w:rsidRDefault="00F64CE2" w:rsidP="00F64CE2">
      <w:pPr>
        <w:pStyle w:val="CPRScapture"/>
      </w:pPr>
      <w:r w:rsidRPr="00002853">
        <w:t xml:space="preserve">     2   </w:t>
      </w:r>
      <w:proofErr w:type="spellStart"/>
      <w:r w:rsidRPr="00002853">
        <w:t>CPRSPROVIDER,FIFTY</w:t>
      </w:r>
      <w:proofErr w:type="spellEnd"/>
      <w:r w:rsidRPr="00002853">
        <w:t xml:space="preserve">              FC       </w:t>
      </w:r>
    </w:p>
    <w:p w14:paraId="46E3254F" w14:textId="77777777" w:rsidR="00F64CE2" w:rsidRPr="00002853" w:rsidRDefault="00F64CE2" w:rsidP="00F64CE2">
      <w:pPr>
        <w:pStyle w:val="CPRScapture"/>
      </w:pPr>
      <w:r w:rsidRPr="00002853">
        <w:t xml:space="preserve">     3   </w:t>
      </w:r>
      <w:proofErr w:type="spellStart"/>
      <w:r w:rsidRPr="00002853">
        <w:t>CPRSPROVIDER,FORTYFOUR</w:t>
      </w:r>
      <w:proofErr w:type="spellEnd"/>
      <w:r w:rsidRPr="00002853">
        <w:t xml:space="preserve">              TR          PHYSICIAN</w:t>
      </w:r>
    </w:p>
    <w:p w14:paraId="131B2463" w14:textId="77777777" w:rsidR="00F64CE2" w:rsidRPr="00002853" w:rsidRDefault="00F64CE2" w:rsidP="00F64CE2">
      <w:pPr>
        <w:pStyle w:val="CPRScapture"/>
      </w:pPr>
      <w:r w:rsidRPr="00002853">
        <w:t xml:space="preserve">     4   </w:t>
      </w:r>
      <w:proofErr w:type="spellStart"/>
      <w:r w:rsidRPr="00002853">
        <w:t>CPRSPROVIDER,FORTYTHREE</w:t>
      </w:r>
      <w:proofErr w:type="spellEnd"/>
      <w:r w:rsidRPr="00002853">
        <w:t xml:space="preserve">              FTC       </w:t>
      </w:r>
    </w:p>
    <w:p w14:paraId="134FB7E5" w14:textId="77777777" w:rsidR="00F64CE2" w:rsidRPr="00002853" w:rsidRDefault="00F64CE2" w:rsidP="00F64CE2">
      <w:pPr>
        <w:pStyle w:val="CPRScapture"/>
      </w:pPr>
      <w:r w:rsidRPr="00002853">
        <w:t xml:space="preserve">     5   </w:t>
      </w:r>
      <w:proofErr w:type="spellStart"/>
      <w:r w:rsidRPr="00002853">
        <w:t>CPRSPROVIDER,NINETY</w:t>
      </w:r>
      <w:proofErr w:type="spellEnd"/>
      <w:r w:rsidRPr="00002853">
        <w:t xml:space="preserve">                         SPECIALIST</w:t>
      </w:r>
    </w:p>
    <w:p w14:paraId="744E7C11" w14:textId="77777777" w:rsidR="00F64CE2" w:rsidRPr="00002853" w:rsidRDefault="00F64CE2" w:rsidP="00F64CE2">
      <w:pPr>
        <w:pStyle w:val="CPRScapture"/>
      </w:pPr>
      <w:r w:rsidRPr="00002853">
        <w:t>Press &lt;RETURN&gt; to see more, '^' to exit this list, OR</w:t>
      </w:r>
    </w:p>
    <w:p w14:paraId="01FA9B01" w14:textId="77777777" w:rsidR="00F64CE2" w:rsidRPr="00002853" w:rsidRDefault="00F64CE2" w:rsidP="00F64CE2">
      <w:pPr>
        <w:pStyle w:val="CPRScapture"/>
      </w:pPr>
      <w:r w:rsidRPr="00002853">
        <w:t xml:space="preserve">CHOOSE 1-5: 3  </w:t>
      </w:r>
      <w:proofErr w:type="spellStart"/>
      <w:r w:rsidRPr="00002853">
        <w:t>CPRSPROVIDER,FORTYFOUR</w:t>
      </w:r>
      <w:proofErr w:type="spellEnd"/>
      <w:r w:rsidRPr="00002853">
        <w:t xml:space="preserve">            TR          PHYSICIAN</w:t>
      </w:r>
    </w:p>
    <w:p w14:paraId="0F1B07F4" w14:textId="77777777" w:rsidR="00F64CE2" w:rsidRPr="00002853" w:rsidRDefault="00F64CE2" w:rsidP="00F64CE2">
      <w:pPr>
        <w:pStyle w:val="CPRScapture"/>
      </w:pPr>
      <w:r w:rsidRPr="00002853">
        <w:t>This provider is able to write controlled substance orders and is permitted to prescribe all schedules.</w:t>
      </w:r>
    </w:p>
    <w:p w14:paraId="1B0CDF5E" w14:textId="77777777" w:rsidR="00F64CE2" w:rsidRPr="00002853" w:rsidRDefault="00F64CE2" w:rsidP="00F64CE2">
      <w:pPr>
        <w:pStyle w:val="CPRSH3Body"/>
      </w:pPr>
    </w:p>
    <w:p w14:paraId="57E1EB88" w14:textId="77777777" w:rsidR="00F64CE2" w:rsidRPr="00002853" w:rsidRDefault="00F64CE2" w:rsidP="00F64CE2">
      <w:pPr>
        <w:pStyle w:val="CPRScapture"/>
      </w:pPr>
      <w:r w:rsidRPr="00002853">
        <w:t xml:space="preserve">Select the provider: </w:t>
      </w:r>
      <w:proofErr w:type="spellStart"/>
      <w:r w:rsidRPr="00002853">
        <w:t>CPRSPROVIDER</w:t>
      </w:r>
      <w:proofErr w:type="spellEnd"/>
    </w:p>
    <w:p w14:paraId="1115A274" w14:textId="77777777" w:rsidR="00F64CE2" w:rsidRPr="00002853" w:rsidRDefault="00F64CE2" w:rsidP="00F64CE2">
      <w:pPr>
        <w:pStyle w:val="CPRScapture"/>
      </w:pPr>
      <w:r w:rsidRPr="00002853">
        <w:lastRenderedPageBreak/>
        <w:t xml:space="preserve">     1   </w:t>
      </w:r>
      <w:proofErr w:type="spellStart"/>
      <w:r w:rsidRPr="00002853">
        <w:t>CPRSPROVIDER,EIGHT</w:t>
      </w:r>
      <w:proofErr w:type="spellEnd"/>
      <w:r w:rsidRPr="00002853">
        <w:t xml:space="preserve">              CAR          PHYSICIAN</w:t>
      </w:r>
    </w:p>
    <w:p w14:paraId="0605F670" w14:textId="77777777" w:rsidR="00F64CE2" w:rsidRPr="00002853" w:rsidRDefault="00F64CE2" w:rsidP="00F64CE2">
      <w:pPr>
        <w:pStyle w:val="CPRScapture"/>
      </w:pPr>
      <w:r w:rsidRPr="00002853">
        <w:t xml:space="preserve">     2   </w:t>
      </w:r>
      <w:proofErr w:type="spellStart"/>
      <w:r w:rsidRPr="00002853">
        <w:t>CPRSPROVIDER,FIFTY</w:t>
      </w:r>
      <w:proofErr w:type="spellEnd"/>
      <w:r w:rsidRPr="00002853">
        <w:t xml:space="preserve">              FC       </w:t>
      </w:r>
    </w:p>
    <w:p w14:paraId="2DCBE64E" w14:textId="77777777" w:rsidR="00F64CE2" w:rsidRPr="00002853" w:rsidRDefault="00F64CE2" w:rsidP="00F64CE2">
      <w:pPr>
        <w:pStyle w:val="CPRScapture"/>
      </w:pPr>
      <w:r w:rsidRPr="00002853">
        <w:t xml:space="preserve">     3   </w:t>
      </w:r>
      <w:proofErr w:type="spellStart"/>
      <w:r w:rsidRPr="00002853">
        <w:t>CPRSPROVIDER,FORTYFOUR</w:t>
      </w:r>
      <w:proofErr w:type="spellEnd"/>
      <w:r w:rsidRPr="00002853">
        <w:t xml:space="preserve">              TR          PHYSICIAN</w:t>
      </w:r>
    </w:p>
    <w:p w14:paraId="024EF9FC" w14:textId="77777777" w:rsidR="00F64CE2" w:rsidRPr="00002853" w:rsidRDefault="00F64CE2" w:rsidP="00F64CE2">
      <w:pPr>
        <w:pStyle w:val="CPRScapture"/>
      </w:pPr>
      <w:r w:rsidRPr="00002853">
        <w:t xml:space="preserve">     4   </w:t>
      </w:r>
      <w:proofErr w:type="spellStart"/>
      <w:r w:rsidRPr="00002853">
        <w:t>CPRSPROVIDER,FORTYTHREE</w:t>
      </w:r>
      <w:proofErr w:type="spellEnd"/>
      <w:r w:rsidRPr="00002853">
        <w:t xml:space="preserve">              FTC       </w:t>
      </w:r>
    </w:p>
    <w:p w14:paraId="2AD8DC24" w14:textId="77777777" w:rsidR="00F64CE2" w:rsidRPr="00002853" w:rsidRDefault="00F64CE2" w:rsidP="00F64CE2">
      <w:pPr>
        <w:pStyle w:val="CPRScapture"/>
      </w:pPr>
      <w:r w:rsidRPr="00002853">
        <w:t xml:space="preserve">     5   </w:t>
      </w:r>
      <w:proofErr w:type="spellStart"/>
      <w:r w:rsidRPr="00002853">
        <w:t>CPRSPROVIDER,NINETY</w:t>
      </w:r>
      <w:proofErr w:type="spellEnd"/>
      <w:r w:rsidRPr="00002853">
        <w:t xml:space="preserve">                        SPECIALIST</w:t>
      </w:r>
    </w:p>
    <w:p w14:paraId="5C820F45" w14:textId="77777777" w:rsidR="00F64CE2" w:rsidRPr="00002853" w:rsidRDefault="00F64CE2" w:rsidP="00F64CE2">
      <w:pPr>
        <w:pStyle w:val="CPRScapture"/>
      </w:pPr>
      <w:r w:rsidRPr="00002853">
        <w:t>Press &lt;RETURN&gt; to see more, '^' to exit this list, OR</w:t>
      </w:r>
    </w:p>
    <w:p w14:paraId="0490B1C5" w14:textId="77777777" w:rsidR="00F64CE2" w:rsidRPr="00002853" w:rsidRDefault="00F64CE2" w:rsidP="00F64CE2">
      <w:pPr>
        <w:pStyle w:val="CPRScapture"/>
      </w:pPr>
      <w:r w:rsidRPr="00002853">
        <w:t xml:space="preserve">CHOOSE 1-5: 4  </w:t>
      </w:r>
      <w:proofErr w:type="spellStart"/>
      <w:r w:rsidRPr="00002853">
        <w:t>CPRSPROVIDER,FORTYTHREE</w:t>
      </w:r>
      <w:proofErr w:type="spellEnd"/>
      <w:r w:rsidRPr="00002853">
        <w:t xml:space="preserve">            FTC       </w:t>
      </w:r>
    </w:p>
    <w:p w14:paraId="37620BCE" w14:textId="77777777" w:rsidR="00F64CE2" w:rsidRPr="00002853" w:rsidRDefault="00F64CE2" w:rsidP="00F64CE2">
      <w:pPr>
        <w:pStyle w:val="CPRScapture"/>
      </w:pPr>
      <w:r w:rsidRPr="00002853">
        <w:t>This provider is not able to write controlled substance orders for the</w:t>
      </w:r>
    </w:p>
    <w:p w14:paraId="476BA4A5" w14:textId="77777777" w:rsidR="00F64CE2" w:rsidRPr="00002853" w:rsidRDefault="00F64CE2" w:rsidP="00F64CE2">
      <w:pPr>
        <w:pStyle w:val="CPRScapture"/>
      </w:pPr>
      <w:r w:rsidRPr="00002853">
        <w:t>following reasons:</w:t>
      </w:r>
    </w:p>
    <w:p w14:paraId="07981A5F" w14:textId="77777777" w:rsidR="00F64CE2" w:rsidRPr="00002853" w:rsidRDefault="00F64CE2" w:rsidP="00F64CE2">
      <w:pPr>
        <w:pStyle w:val="CPRScapture"/>
      </w:pPr>
      <w:r w:rsidRPr="00002853">
        <w:t>Does not hold the ORES security key.</w:t>
      </w:r>
    </w:p>
    <w:p w14:paraId="71386C7A" w14:textId="77777777" w:rsidR="00F64CE2" w:rsidRPr="00002853" w:rsidRDefault="00F64CE2" w:rsidP="00F64CE2">
      <w:pPr>
        <w:pStyle w:val="CPRScapture"/>
      </w:pPr>
      <w:r w:rsidRPr="00002853">
        <w:t>Has neither a DEA number nor a VA number.</w:t>
      </w:r>
    </w:p>
    <w:p w14:paraId="1CA6667B" w14:textId="77777777" w:rsidR="00F64CE2" w:rsidRPr="00002853" w:rsidRDefault="00F64CE2" w:rsidP="00F64CE2">
      <w:pPr>
        <w:pStyle w:val="CPRScapture"/>
      </w:pPr>
      <w:r w:rsidRPr="00002853">
        <w:t>Is not an ENABLED USER in the OE/RR EPCS PARAMETERS file.</w:t>
      </w:r>
    </w:p>
    <w:p w14:paraId="061D69AD" w14:textId="77777777" w:rsidR="00F64CE2" w:rsidRPr="00002853" w:rsidRDefault="00F64CE2" w:rsidP="00F64CE2">
      <w:pPr>
        <w:pStyle w:val="CPRScapture"/>
      </w:pPr>
      <w:r w:rsidRPr="00002853">
        <w:t xml:space="preserve">Once all of the issues above are resolved, the provider is permitted to </w:t>
      </w:r>
    </w:p>
    <w:p w14:paraId="316BB4B1" w14:textId="77777777" w:rsidR="00F64CE2" w:rsidRPr="00002853" w:rsidRDefault="00F64CE2" w:rsidP="00F64CE2">
      <w:pPr>
        <w:pStyle w:val="CPRScapture"/>
      </w:pPr>
      <w:r w:rsidRPr="00002853">
        <w:t>prescribe all schedules.</w:t>
      </w:r>
    </w:p>
    <w:p w14:paraId="6AFDEE50" w14:textId="77777777" w:rsidR="00C8330E" w:rsidRPr="00002853" w:rsidRDefault="00C8330E" w:rsidP="005564AF">
      <w:pPr>
        <w:pStyle w:val="Heading4"/>
      </w:pPr>
      <w:r w:rsidRPr="00002853">
        <w:t>ePCS Data Validation Reports</w:t>
      </w:r>
    </w:p>
    <w:p w14:paraId="2AAC6135" w14:textId="77777777" w:rsidR="00C8330E" w:rsidRPr="00002853" w:rsidRDefault="00C8330E" w:rsidP="00F64CE2">
      <w:pPr>
        <w:pStyle w:val="CPRSH3Body"/>
      </w:pPr>
      <w:r w:rsidRPr="00002853">
        <w:t xml:space="preserve">In addition to </w:t>
      </w:r>
      <w:r w:rsidR="00E12A80" w:rsidRPr="00002853">
        <w:fldChar w:fldCharType="begin"/>
      </w:r>
      <w:r w:rsidR="00E12A80" w:rsidRPr="00002853">
        <w:instrText xml:space="preserve"> XE "ePCS:provider data validation reports" </w:instrText>
      </w:r>
      <w:r w:rsidR="00E12A80" w:rsidRPr="00002853">
        <w:fldChar w:fldCharType="end"/>
      </w:r>
      <w:r w:rsidR="00E12A80" w:rsidRPr="00002853">
        <w:fldChar w:fldCharType="begin"/>
      </w:r>
      <w:r w:rsidR="00E12A80" w:rsidRPr="00002853">
        <w:instrText xml:space="preserve"> XE "DEA:ePCS provider data configuration reports" </w:instrText>
      </w:r>
      <w:r w:rsidR="00E12A80" w:rsidRPr="00002853">
        <w:fldChar w:fldCharType="end"/>
      </w:r>
      <w:r w:rsidR="00E12A80" w:rsidRPr="00002853">
        <w:fldChar w:fldCharType="begin"/>
      </w:r>
      <w:r w:rsidR="00E12A80" w:rsidRPr="00002853">
        <w:instrText xml:space="preserve"> XE "Provider:configured for ePCS" </w:instrText>
      </w:r>
      <w:r w:rsidR="00E12A80" w:rsidRPr="00002853">
        <w:fldChar w:fldCharType="end"/>
      </w:r>
      <w:r w:rsidRPr="00002853">
        <w:t xml:space="preserve">checking the configuration of a single provider, CPRS has several reports to help identify which providers at a site need items to electronically prescribe controlled substance (ePCS) orders. </w:t>
      </w:r>
      <w:r w:rsidR="00BC40D9" w:rsidRPr="00002853">
        <w:t>The five available reports are</w:t>
      </w:r>
    </w:p>
    <w:p w14:paraId="321A08B2" w14:textId="77777777" w:rsidR="00134AE4" w:rsidRPr="00002853" w:rsidRDefault="00134AE4" w:rsidP="00BC40D9">
      <w:pPr>
        <w:pStyle w:val="CPRSBullets"/>
        <w:rPr>
          <w:b/>
        </w:rPr>
      </w:pPr>
      <w:r w:rsidRPr="00002853">
        <w:rPr>
          <w:b/>
        </w:rPr>
        <w:t>Logical Access Control Audit</w:t>
      </w:r>
      <w:r w:rsidR="002930F6" w:rsidRPr="00002853">
        <w:rPr>
          <w:b/>
        </w:rPr>
        <w:t xml:space="preserve">: </w:t>
      </w:r>
      <w:r w:rsidR="002930F6" w:rsidRPr="00002853">
        <w:t>This reports shows the activity</w:t>
      </w:r>
      <w:r w:rsidR="00AE2286" w:rsidRPr="00002853">
        <w:t xml:space="preserve"> with regard to the DEA set up. </w:t>
      </w:r>
    </w:p>
    <w:p w14:paraId="5859EED7" w14:textId="77777777" w:rsidR="00134AE4" w:rsidRPr="00002853" w:rsidRDefault="00134AE4" w:rsidP="00AE2286">
      <w:pPr>
        <w:pStyle w:val="CPRSNumlistCapture"/>
      </w:pPr>
      <w:r w:rsidRPr="00002853">
        <w:t xml:space="preserve">Select OPTION NAME: </w:t>
      </w:r>
      <w:proofErr w:type="spellStart"/>
      <w:r w:rsidRPr="00002853">
        <w:t>ORMGR</w:t>
      </w:r>
      <w:proofErr w:type="spellEnd"/>
      <w:r w:rsidRPr="00002853">
        <w:t xml:space="preserve">       CPRS Manager Menu</w:t>
      </w:r>
    </w:p>
    <w:p w14:paraId="0D2CA5B2" w14:textId="77777777" w:rsidR="00134AE4" w:rsidRPr="00002853" w:rsidRDefault="00134AE4" w:rsidP="00AE2286">
      <w:pPr>
        <w:pStyle w:val="CPRSNumlistCapture"/>
      </w:pPr>
    </w:p>
    <w:p w14:paraId="04DD4D3F" w14:textId="77777777" w:rsidR="00134AE4" w:rsidRPr="00002853" w:rsidRDefault="00134AE4" w:rsidP="00AE2286">
      <w:pPr>
        <w:pStyle w:val="CPRSNumlistCapture"/>
      </w:pPr>
      <w:r w:rsidRPr="00002853">
        <w:t>Select CPRS Manager Menu &lt;TEST ACCOUNT&gt; Option: PE  CPRS Configuration (Clin Coord)</w:t>
      </w:r>
    </w:p>
    <w:p w14:paraId="38E92A7A" w14:textId="77777777" w:rsidR="00134AE4" w:rsidRPr="00002853" w:rsidRDefault="00134AE4" w:rsidP="00AE2286">
      <w:pPr>
        <w:pStyle w:val="CPRSNumlistCapture"/>
      </w:pPr>
    </w:p>
    <w:p w14:paraId="640F53D3" w14:textId="77777777" w:rsidR="00134AE4" w:rsidRPr="00002853" w:rsidRDefault="00134AE4" w:rsidP="00AE2286">
      <w:pPr>
        <w:pStyle w:val="CPRSNumlistCapture"/>
      </w:pPr>
      <w:r w:rsidRPr="00002853">
        <w:t>Select CPRS Configuration (Clin Coord) &lt;TEST ACCOUNT&gt; Option: GP  GUI Parameters</w:t>
      </w:r>
    </w:p>
    <w:p w14:paraId="3B0FA6C3" w14:textId="77777777" w:rsidR="00134AE4" w:rsidRPr="00002853" w:rsidRDefault="00134AE4" w:rsidP="00AE2286">
      <w:pPr>
        <w:pStyle w:val="CPRSNumlistCapture"/>
      </w:pPr>
    </w:p>
    <w:p w14:paraId="627D49E6" w14:textId="77777777" w:rsidR="00134AE4" w:rsidRPr="00002853" w:rsidRDefault="00134AE4" w:rsidP="00AE2286">
      <w:pPr>
        <w:pStyle w:val="CPRSNumlistCapture"/>
      </w:pPr>
      <w:r w:rsidRPr="00002853">
        <w:t>Select GUI Parameters &lt;TEST ACCOUNT&gt; Option: DEA  GUI ePCS Management Menu</w:t>
      </w:r>
    </w:p>
    <w:p w14:paraId="7B88EC32" w14:textId="77777777" w:rsidR="00134AE4" w:rsidRPr="00002853" w:rsidRDefault="00134AE4" w:rsidP="00AE2286">
      <w:pPr>
        <w:pStyle w:val="CPRSNumlistCapture"/>
      </w:pPr>
    </w:p>
    <w:p w14:paraId="4EDA2CBB" w14:textId="77777777" w:rsidR="00134AE4" w:rsidRPr="00002853" w:rsidRDefault="00134AE4" w:rsidP="00AE2286">
      <w:pPr>
        <w:pStyle w:val="CPRSNumlistCapture"/>
      </w:pPr>
      <w:r w:rsidRPr="00002853">
        <w:t xml:space="preserve">   CHK    Check Provider ePCS Configuration</w:t>
      </w:r>
    </w:p>
    <w:p w14:paraId="22F2D16F" w14:textId="77777777" w:rsidR="00134AE4" w:rsidRPr="00002853" w:rsidRDefault="00134AE4" w:rsidP="00AE2286">
      <w:pPr>
        <w:pStyle w:val="CPRSNumlistCapture"/>
      </w:pPr>
      <w:r w:rsidRPr="00002853">
        <w:t xml:space="preserve">   REP    ePCS Data Validation Reports</w:t>
      </w:r>
    </w:p>
    <w:p w14:paraId="65ACFA7C" w14:textId="77777777" w:rsidR="00134AE4" w:rsidRPr="00002853" w:rsidRDefault="00134AE4" w:rsidP="00AE2286">
      <w:pPr>
        <w:pStyle w:val="CPRSNumlistCapture"/>
      </w:pPr>
      <w:r w:rsidRPr="00002853">
        <w:t>Select GUI ePCS Management Menu &lt;TEST ACCOUNT&gt; Option: REP  ePCS Data Validation Reports</w:t>
      </w:r>
    </w:p>
    <w:p w14:paraId="38124C93" w14:textId="77777777" w:rsidR="00134AE4" w:rsidRPr="00002853" w:rsidRDefault="00134AE4" w:rsidP="00AE2286">
      <w:pPr>
        <w:pStyle w:val="CPRSNumlistCapture"/>
      </w:pPr>
    </w:p>
    <w:p w14:paraId="311081F7" w14:textId="77777777" w:rsidR="00134AE4" w:rsidRPr="00002853" w:rsidRDefault="00134AE4" w:rsidP="00AE2286">
      <w:pPr>
        <w:pStyle w:val="CPRSNumlistCapture"/>
      </w:pPr>
      <w:r w:rsidRPr="00002853">
        <w:t xml:space="preserve">     Select one of the following:</w:t>
      </w:r>
    </w:p>
    <w:p w14:paraId="61569D0C" w14:textId="77777777" w:rsidR="00134AE4" w:rsidRPr="00002853" w:rsidRDefault="00134AE4" w:rsidP="00AE2286">
      <w:pPr>
        <w:pStyle w:val="CPRSNumlistCapture"/>
      </w:pPr>
    </w:p>
    <w:p w14:paraId="52D3B7AA" w14:textId="77777777" w:rsidR="00134AE4" w:rsidRPr="00002853" w:rsidRDefault="00134AE4" w:rsidP="00AE2286">
      <w:pPr>
        <w:pStyle w:val="CPRSNumlistCapture"/>
      </w:pPr>
      <w:r w:rsidRPr="00002853">
        <w:t xml:space="preserve">          AUD       Logical Access Control Audit</w:t>
      </w:r>
    </w:p>
    <w:p w14:paraId="1F39DA96" w14:textId="77777777" w:rsidR="00134AE4" w:rsidRPr="00002853" w:rsidRDefault="00134AE4" w:rsidP="00AE2286">
      <w:pPr>
        <w:pStyle w:val="CPRSNumlistCapture"/>
      </w:pPr>
      <w:r w:rsidRPr="00002853">
        <w:t xml:space="preserve">          </w:t>
      </w:r>
      <w:proofErr w:type="spellStart"/>
      <w:r w:rsidRPr="00002853">
        <w:t>CFG</w:t>
      </w:r>
      <w:proofErr w:type="spellEnd"/>
      <w:r w:rsidRPr="00002853">
        <w:t xml:space="preserve">       Provider Incomplete Configuration</w:t>
      </w:r>
    </w:p>
    <w:p w14:paraId="09838091" w14:textId="77777777" w:rsidR="00134AE4" w:rsidRPr="00002853" w:rsidRDefault="00134AE4" w:rsidP="00AE2286">
      <w:pPr>
        <w:pStyle w:val="CPRSNumlistCapture"/>
      </w:pPr>
      <w:r w:rsidRPr="00002853">
        <w:t xml:space="preserve">          DET       DETOX/MAINTENANCE ID List</w:t>
      </w:r>
    </w:p>
    <w:p w14:paraId="14E7E683" w14:textId="77777777" w:rsidR="00134AE4" w:rsidRPr="00002853" w:rsidRDefault="00134AE4" w:rsidP="00AE2286">
      <w:pPr>
        <w:pStyle w:val="CPRSNumlistCapture"/>
      </w:pPr>
      <w:r w:rsidRPr="00002853">
        <w:t xml:space="preserve">          DUP       Duplicate VA Numbers</w:t>
      </w:r>
    </w:p>
    <w:p w14:paraId="1F82ED09" w14:textId="77777777" w:rsidR="00134AE4" w:rsidRPr="00002853" w:rsidRDefault="00134AE4" w:rsidP="00AE2286">
      <w:pPr>
        <w:pStyle w:val="CPRSNumlistCapture"/>
      </w:pPr>
      <w:r w:rsidRPr="00002853">
        <w:t xml:space="preserve">          FEE       </w:t>
      </w:r>
      <w:proofErr w:type="spellStart"/>
      <w:r w:rsidRPr="00002853">
        <w:t>Fee</w:t>
      </w:r>
      <w:proofErr w:type="spellEnd"/>
      <w:r w:rsidRPr="00002853">
        <w:t xml:space="preserve"> Basis/C &amp; A Providers Without a DEA Number</w:t>
      </w:r>
    </w:p>
    <w:p w14:paraId="7CCC23A5" w14:textId="77777777" w:rsidR="00134AE4" w:rsidRPr="00002853" w:rsidRDefault="00134AE4" w:rsidP="00AE2286">
      <w:pPr>
        <w:pStyle w:val="CPRSNumlistCapture"/>
      </w:pPr>
      <w:r w:rsidRPr="00002853">
        <w:t xml:space="preserve">          LAS       Provider Last Names Containing Punctuation</w:t>
      </w:r>
    </w:p>
    <w:p w14:paraId="3E8065AE" w14:textId="77777777" w:rsidR="00134AE4" w:rsidRPr="00002853" w:rsidRDefault="00134AE4" w:rsidP="00AE2286">
      <w:pPr>
        <w:pStyle w:val="CPRSNumlistCapture"/>
      </w:pPr>
    </w:p>
    <w:p w14:paraId="5EC99E0C" w14:textId="77777777" w:rsidR="00134AE4" w:rsidRPr="00002853" w:rsidRDefault="00134AE4" w:rsidP="00AE2286">
      <w:pPr>
        <w:pStyle w:val="CPRSNumlistCapture"/>
      </w:pPr>
      <w:r w:rsidRPr="00002853">
        <w:t>Select the data validation report to run: AUD  Logical Access Control Audit</w:t>
      </w:r>
    </w:p>
    <w:p w14:paraId="77C12A64" w14:textId="77777777" w:rsidR="00134AE4" w:rsidRPr="00002853" w:rsidRDefault="00134AE4" w:rsidP="00AE2286">
      <w:pPr>
        <w:pStyle w:val="CPRSNumlistCapture"/>
      </w:pPr>
    </w:p>
    <w:p w14:paraId="48843E15" w14:textId="77777777" w:rsidR="00134AE4" w:rsidRPr="00002853" w:rsidRDefault="00134AE4" w:rsidP="00AE2286">
      <w:pPr>
        <w:pStyle w:val="CPRSNumlistCapture"/>
      </w:pPr>
      <w:r w:rsidRPr="00002853">
        <w:t>This report displays the audit data for the logical access control feature.</w:t>
      </w:r>
    </w:p>
    <w:p w14:paraId="144E79EF" w14:textId="77777777" w:rsidR="00134AE4" w:rsidRPr="00002853" w:rsidRDefault="00134AE4" w:rsidP="00AE2286">
      <w:pPr>
        <w:pStyle w:val="CPRSNumlistCapture"/>
      </w:pPr>
    </w:p>
    <w:p w14:paraId="21A8722F" w14:textId="77777777" w:rsidR="00134AE4" w:rsidRPr="00002853" w:rsidRDefault="00134AE4" w:rsidP="00AE2286">
      <w:pPr>
        <w:pStyle w:val="CPRSNumlistCapture"/>
      </w:pPr>
      <w:r w:rsidRPr="00002853">
        <w:lastRenderedPageBreak/>
        <w:t>START DATE:  T-700  (MAR 03, 2014)</w:t>
      </w:r>
    </w:p>
    <w:p w14:paraId="56313CEE" w14:textId="77777777" w:rsidR="00134AE4" w:rsidRPr="00002853" w:rsidRDefault="00134AE4" w:rsidP="00AE2286">
      <w:pPr>
        <w:pStyle w:val="CPRSNumlistCapture"/>
      </w:pPr>
      <w:r w:rsidRPr="00002853">
        <w:t>END DATE:  T  (FEB 01, 2016)</w:t>
      </w:r>
    </w:p>
    <w:p w14:paraId="39FB57B8" w14:textId="77777777" w:rsidR="00134AE4" w:rsidRPr="00002853" w:rsidRDefault="00134AE4" w:rsidP="00AE2286">
      <w:pPr>
        <w:pStyle w:val="CPRSNumlistCapture"/>
      </w:pPr>
      <w:r w:rsidRPr="00002853">
        <w:t xml:space="preserve">Select division: ALL// </w:t>
      </w:r>
    </w:p>
    <w:p w14:paraId="7A60FED7" w14:textId="77777777" w:rsidR="00134AE4" w:rsidRPr="00002853" w:rsidRDefault="00134AE4" w:rsidP="00AE2286">
      <w:pPr>
        <w:pStyle w:val="CPRSNumlistCapture"/>
      </w:pPr>
      <w:r w:rsidRPr="00002853">
        <w:t>DEVICE: HOME  TELNET PORT</w:t>
      </w:r>
    </w:p>
    <w:p w14:paraId="3AE297E6" w14:textId="77777777" w:rsidR="00134AE4" w:rsidRPr="00002853" w:rsidRDefault="00134AE4" w:rsidP="00AE2286">
      <w:pPr>
        <w:pStyle w:val="CPRSNumlistCapture"/>
      </w:pPr>
      <w:r w:rsidRPr="00002853">
        <w:t>LOGICAL ACCESS CONTROL AUDIT REPORT            FEB 01, 2016  14:34   PAGE 1</w:t>
      </w:r>
    </w:p>
    <w:p w14:paraId="21EA28F3" w14:textId="77777777" w:rsidR="00134AE4" w:rsidRPr="00002853" w:rsidRDefault="00134AE4" w:rsidP="00AE2286">
      <w:pPr>
        <w:pStyle w:val="CPRSNumlistCapture"/>
      </w:pPr>
      <w:r w:rsidRPr="00002853">
        <w:t>-----------------------------------------------</w:t>
      </w:r>
      <w:r w:rsidR="00AE2286" w:rsidRPr="00002853">
        <w:t>----------------------</w:t>
      </w:r>
    </w:p>
    <w:p w14:paraId="2F31B650" w14:textId="77777777" w:rsidR="00134AE4" w:rsidRPr="00002853" w:rsidRDefault="00134AE4" w:rsidP="00AE2286">
      <w:pPr>
        <w:pStyle w:val="CPRSNumlistCapture"/>
      </w:pPr>
      <w:r w:rsidRPr="00002853">
        <w:t>SITE: CAMP MASTER</w:t>
      </w:r>
    </w:p>
    <w:p w14:paraId="212BF235" w14:textId="77777777" w:rsidR="00134AE4" w:rsidRPr="00002853" w:rsidRDefault="00134AE4" w:rsidP="00AE2286">
      <w:pPr>
        <w:pStyle w:val="CPRSNumlistCapture"/>
      </w:pPr>
    </w:p>
    <w:p w14:paraId="2DF7983F" w14:textId="77777777" w:rsidR="00134AE4" w:rsidRPr="00002853" w:rsidRDefault="00134AE4" w:rsidP="00AE2286">
      <w:pPr>
        <w:pStyle w:val="CPRSNumlistCapture"/>
      </w:pPr>
      <w:r w:rsidRPr="00002853">
        <w:t>DIVISION: CAMP MASTER</w:t>
      </w:r>
    </w:p>
    <w:p w14:paraId="0E987D2F" w14:textId="77777777" w:rsidR="00134AE4" w:rsidRPr="00002853" w:rsidRDefault="00AE2286" w:rsidP="00AE2286">
      <w:pPr>
        <w:pStyle w:val="CPRSNumlistCapture"/>
      </w:pPr>
      <w:r w:rsidRPr="00002853">
        <w:t xml:space="preserve">USER: </w:t>
      </w:r>
      <w:proofErr w:type="spellStart"/>
      <w:r w:rsidRPr="00002853">
        <w:t>CPRSPROVIDER</w:t>
      </w:r>
      <w:proofErr w:type="spellEnd"/>
      <w:r w:rsidRPr="00002853">
        <w:t>, TWO</w:t>
      </w:r>
    </w:p>
    <w:p w14:paraId="0B0734D1" w14:textId="77777777" w:rsidR="00134AE4" w:rsidRPr="00002853" w:rsidRDefault="00134AE4" w:rsidP="00AE2286">
      <w:pPr>
        <w:pStyle w:val="CPRSNumlistCapture"/>
      </w:pPr>
      <w:r w:rsidRPr="00002853">
        <w:t xml:space="preserve">  1: Disabled on Sep </w:t>
      </w:r>
      <w:r w:rsidR="00AE2286" w:rsidRPr="00002853">
        <w:t>17, 2014@07:42:42 by CLERK, DEA</w:t>
      </w:r>
      <w:r w:rsidRPr="00002853">
        <w:t xml:space="preserve"> with option OR EPCS USERS</w:t>
      </w:r>
    </w:p>
    <w:p w14:paraId="2E81E701" w14:textId="77777777" w:rsidR="00134AE4" w:rsidRPr="00002853" w:rsidRDefault="00134AE4" w:rsidP="00AE2286">
      <w:pPr>
        <w:pStyle w:val="CPRSNumlistCapture"/>
      </w:pPr>
      <w:r w:rsidRPr="00002853">
        <w:t xml:space="preserve">     PARAMETER.</w:t>
      </w:r>
    </w:p>
    <w:p w14:paraId="4887EA3A" w14:textId="77777777" w:rsidR="00134AE4" w:rsidRPr="00002853" w:rsidRDefault="00134AE4" w:rsidP="00AE2286">
      <w:pPr>
        <w:pStyle w:val="CPRSNumlistCapture"/>
      </w:pPr>
      <w:r w:rsidRPr="00002853">
        <w:t xml:space="preserve">  2: Enabled on Oct 27, 2014@07:01:10 by </w:t>
      </w:r>
      <w:r w:rsidR="00AE2286" w:rsidRPr="00002853">
        <w:t xml:space="preserve">CLERK, DEA </w:t>
      </w:r>
      <w:r w:rsidRPr="00002853">
        <w:t>with option OR EPCS USERS</w:t>
      </w:r>
    </w:p>
    <w:p w14:paraId="21319D3F" w14:textId="77777777" w:rsidR="00134AE4" w:rsidRPr="00002853" w:rsidRDefault="00134AE4" w:rsidP="00AE2286">
      <w:pPr>
        <w:pStyle w:val="CPRSNumlistCapture"/>
      </w:pPr>
      <w:r w:rsidRPr="00002853">
        <w:t xml:space="preserve">     PARAMETER.</w:t>
      </w:r>
    </w:p>
    <w:p w14:paraId="076A3C21" w14:textId="77777777" w:rsidR="00134AE4" w:rsidRPr="00002853" w:rsidRDefault="00134AE4" w:rsidP="00AE2286">
      <w:pPr>
        <w:pStyle w:val="CPRSNumlistCapture"/>
      </w:pPr>
    </w:p>
    <w:p w14:paraId="119160FC" w14:textId="77777777" w:rsidR="00134AE4" w:rsidRPr="00002853" w:rsidRDefault="00134AE4" w:rsidP="00AE2286">
      <w:pPr>
        <w:pStyle w:val="CPRSNumlistCapture"/>
      </w:pPr>
      <w:r w:rsidRPr="00002853">
        <w:t>DIVISION: VA HEARTLAND - WEST, VISN 15</w:t>
      </w:r>
    </w:p>
    <w:p w14:paraId="1142505B" w14:textId="77777777" w:rsidR="00134AE4" w:rsidRPr="00002853" w:rsidRDefault="00134AE4" w:rsidP="00AE2286">
      <w:pPr>
        <w:pStyle w:val="CPRSNumlistCapture"/>
      </w:pPr>
      <w:r w:rsidRPr="00002853">
        <w:t>U</w:t>
      </w:r>
      <w:r w:rsidR="00AE2286" w:rsidRPr="00002853">
        <w:t xml:space="preserve">SER: </w:t>
      </w:r>
      <w:proofErr w:type="spellStart"/>
      <w:r w:rsidR="00AE2286" w:rsidRPr="00002853">
        <w:t>CPRS</w:t>
      </w:r>
      <w:r w:rsidRPr="00002853">
        <w:t>PROVIDER,ONE</w:t>
      </w:r>
      <w:proofErr w:type="spellEnd"/>
    </w:p>
    <w:p w14:paraId="38117E5D" w14:textId="77777777" w:rsidR="00134AE4" w:rsidRPr="00002853" w:rsidRDefault="00134AE4" w:rsidP="00AE2286">
      <w:pPr>
        <w:pStyle w:val="CPRSNumlistCapture"/>
      </w:pPr>
      <w:r w:rsidRPr="00002853">
        <w:t xml:space="preserve">  1: Enabled on Sep 17, 2014@09:28:49 by </w:t>
      </w:r>
      <w:r w:rsidR="00AE2286" w:rsidRPr="00002853">
        <w:t xml:space="preserve">CLERK, DEA </w:t>
      </w:r>
      <w:r w:rsidRPr="00002853">
        <w:t>with option OR EPCS USERS PARAMETER.</w:t>
      </w:r>
    </w:p>
    <w:p w14:paraId="1035AAE4" w14:textId="77777777" w:rsidR="00873950" w:rsidRPr="00002853" w:rsidRDefault="00BC40D9" w:rsidP="00BC40D9">
      <w:pPr>
        <w:pStyle w:val="CPRSBullets"/>
        <w:rPr>
          <w:b/>
        </w:rPr>
      </w:pPr>
      <w:r w:rsidRPr="00002853">
        <w:rPr>
          <w:b/>
        </w:rPr>
        <w:t>Provider Incomplete Configuration</w:t>
      </w:r>
      <w:r w:rsidR="009F4F36" w:rsidRPr="00002853">
        <w:rPr>
          <w:b/>
        </w:rPr>
        <w:t xml:space="preserve">: </w:t>
      </w:r>
      <w:r w:rsidR="006958B9" w:rsidRPr="00002853">
        <w:t>This report</w:t>
      </w:r>
      <w:r w:rsidR="00E12A80" w:rsidRPr="00002853">
        <w:fldChar w:fldCharType="begin"/>
      </w:r>
      <w:r w:rsidR="00E12A80" w:rsidRPr="00002853">
        <w:instrText xml:space="preserve"> XE "Provider:ePCS Provider Incomplete Configuration report" </w:instrText>
      </w:r>
      <w:r w:rsidR="00E12A80" w:rsidRPr="00002853">
        <w:fldChar w:fldCharType="end"/>
      </w:r>
      <w:r w:rsidR="00E12A80" w:rsidRPr="00002853">
        <w:fldChar w:fldCharType="begin"/>
      </w:r>
      <w:r w:rsidR="00E12A80" w:rsidRPr="00002853">
        <w:instrText xml:space="preserve"> XE "ePCS</w:instrText>
      </w:r>
      <w:r w:rsidR="00EC2E92" w:rsidRPr="00002853">
        <w:instrText>: provider data validation reports</w:instrText>
      </w:r>
      <w:r w:rsidR="00E12A80" w:rsidRPr="00002853">
        <w:instrText xml:space="preserve">:Provider Incomplete Configuration report" </w:instrText>
      </w:r>
      <w:r w:rsidR="00E12A80" w:rsidRPr="00002853">
        <w:fldChar w:fldCharType="end"/>
      </w:r>
      <w:r w:rsidR="00E12A80" w:rsidRPr="00002853">
        <w:fldChar w:fldCharType="begin"/>
      </w:r>
      <w:r w:rsidR="00E12A80" w:rsidRPr="00002853">
        <w:instrText xml:space="preserve"> XE "DEA:</w:instrText>
      </w:r>
      <w:r w:rsidR="00EC2E92" w:rsidRPr="00002853">
        <w:instrText xml:space="preserve"> provider data validation reports:</w:instrText>
      </w:r>
      <w:r w:rsidR="00E12A80" w:rsidRPr="00002853">
        <w:instrText xml:space="preserve">ePCS Provider Incomplete Configuration report" </w:instrText>
      </w:r>
      <w:r w:rsidR="00E12A80" w:rsidRPr="00002853">
        <w:fldChar w:fldCharType="end"/>
      </w:r>
      <w:r w:rsidR="00E12A80" w:rsidRPr="00002853">
        <w:fldChar w:fldCharType="begin"/>
      </w:r>
      <w:r w:rsidR="00E12A80" w:rsidRPr="00002853">
        <w:instrText xml:space="preserve"> XE "Reports:DEA ePCS Provider Incomplete Configuration report" </w:instrText>
      </w:r>
      <w:r w:rsidR="00E12A80" w:rsidRPr="00002853">
        <w:fldChar w:fldCharType="end"/>
      </w:r>
      <w:r w:rsidR="006958B9" w:rsidRPr="00002853">
        <w:t xml:space="preserve"> creates a list of provider</w:t>
      </w:r>
      <w:r w:rsidR="00AC6BC5" w:rsidRPr="00002853">
        <w:t>s</w:t>
      </w:r>
      <w:r w:rsidR="006958B9" w:rsidRPr="00002853">
        <w:t xml:space="preserve"> who </w:t>
      </w:r>
      <w:r w:rsidR="00AC6BC5" w:rsidRPr="00002853">
        <w:t xml:space="preserve">do </w:t>
      </w:r>
      <w:r w:rsidR="006958B9" w:rsidRPr="00002853">
        <w:t>not have all the pieces of information necessary in the system to enable them to electronically prescribe controlled substance orders according to the new Drug Enforcement Agency (DEA) rules.</w:t>
      </w:r>
      <w:r w:rsidR="00873950" w:rsidRPr="00002853">
        <w:t xml:space="preserve"> The report will show the name of the provider, their title just under the name, and the reason why they are not configured correctly.</w:t>
      </w:r>
    </w:p>
    <w:p w14:paraId="44FAAB44" w14:textId="47ADE085" w:rsidR="00873950" w:rsidRPr="00002853" w:rsidRDefault="00873950" w:rsidP="00873950">
      <w:pPr>
        <w:pStyle w:val="CPRSBulletsBody"/>
      </w:pPr>
      <w:r w:rsidRPr="00002853">
        <w:t>A change was made to this report to better reflect the condition of providers attempting to sign. Specifically, the report previously show providers who had an expired DEA number but had a valid VA number as “not allowed” to prescribe, which was not correct.</w:t>
      </w:r>
      <w:r w:rsidRPr="00002853">
        <w:br/>
        <w:t>This report can also be exported as comma separated values (CSV), allowing them to be imported into other kinds of programs, such as spreadsheet applications.</w:t>
      </w:r>
    </w:p>
    <w:p w14:paraId="2C7026A5" w14:textId="748B2A1A" w:rsidR="006958B9" w:rsidRPr="00002853" w:rsidRDefault="00873950" w:rsidP="005564AF">
      <w:pPr>
        <w:pStyle w:val="CPRSBulletsBody"/>
        <w:spacing w:before="120"/>
        <w:rPr>
          <w:b/>
        </w:rPr>
      </w:pPr>
      <w:r w:rsidRPr="00002853">
        <w:t xml:space="preserve"> </w:t>
      </w:r>
      <w:r w:rsidR="006958B9" w:rsidRPr="00002853">
        <w:rPr>
          <w:b/>
        </w:rPr>
        <w:t>To create the list of providers with incomplete configuration, use the following steps:</w:t>
      </w:r>
    </w:p>
    <w:p w14:paraId="6587442F" w14:textId="77777777" w:rsidR="00626752" w:rsidRPr="00002853" w:rsidRDefault="006958B9" w:rsidP="00626752">
      <w:pPr>
        <w:pStyle w:val="cprsnumberedlist2"/>
      </w:pPr>
      <w:r w:rsidRPr="00002853">
        <w:t xml:space="preserve">In the VistA roll-and-scroll, </w:t>
      </w:r>
      <w:r w:rsidR="00626752" w:rsidRPr="00002853">
        <w:t xml:space="preserve">from the CPRS Manager menu, </w:t>
      </w:r>
      <w:r w:rsidRPr="00002853">
        <w:t xml:space="preserve">choose </w:t>
      </w:r>
      <w:r w:rsidR="00626752" w:rsidRPr="00002853">
        <w:rPr>
          <w:rFonts w:ascii="r_ansi" w:hAnsi="r_ansi"/>
        </w:rPr>
        <w:t>PE (CPRS Configuration (Clin Coord) ...</w:t>
      </w:r>
      <w:r w:rsidR="00626752" w:rsidRPr="00002853">
        <w:t xml:space="preserve">, </w:t>
      </w:r>
      <w:r w:rsidR="00626752" w:rsidRPr="00002853">
        <w:rPr>
          <w:rFonts w:ascii="r_ansi" w:hAnsi="r_ansi"/>
        </w:rPr>
        <w:t>GP  GUI Parameters ...</w:t>
      </w:r>
      <w:r w:rsidR="00626752" w:rsidRPr="00002853">
        <w:t xml:space="preserve">, </w:t>
      </w:r>
      <w:r w:rsidR="00626752" w:rsidRPr="00002853">
        <w:rPr>
          <w:rFonts w:ascii="r_ansi" w:hAnsi="r_ansi"/>
        </w:rPr>
        <w:t>DEA  GUI ePCS Management Menu ...</w:t>
      </w:r>
      <w:r w:rsidR="00626752" w:rsidRPr="00002853">
        <w:t xml:space="preserve">, </w:t>
      </w:r>
      <w:r w:rsidR="00626752" w:rsidRPr="00002853">
        <w:rPr>
          <w:rFonts w:ascii="r_ansi" w:hAnsi="r_ansi"/>
        </w:rPr>
        <w:t>REP  ePCS Data Validation Reports</w:t>
      </w:r>
      <w:r w:rsidR="00626752" w:rsidRPr="00002853">
        <w:t>.</w:t>
      </w:r>
    </w:p>
    <w:p w14:paraId="114F9A6A" w14:textId="77777777" w:rsidR="00626752" w:rsidRPr="00002853" w:rsidRDefault="00626752" w:rsidP="00626752">
      <w:pPr>
        <w:pStyle w:val="cprsnumberedlist2"/>
      </w:pPr>
      <w:r w:rsidRPr="00002853">
        <w:t xml:space="preserve">Select </w:t>
      </w:r>
      <w:proofErr w:type="spellStart"/>
      <w:r w:rsidRPr="00002853">
        <w:rPr>
          <w:rFonts w:ascii="r_ansi" w:hAnsi="r_ansi"/>
        </w:rPr>
        <w:t>CFG</w:t>
      </w:r>
      <w:proofErr w:type="spellEnd"/>
      <w:r w:rsidRPr="00002853">
        <w:rPr>
          <w:rFonts w:ascii="r_ansi" w:hAnsi="r_ansi"/>
        </w:rPr>
        <w:t xml:space="preserve"> </w:t>
      </w:r>
      <w:r w:rsidR="00A23807" w:rsidRPr="00002853">
        <w:rPr>
          <w:rFonts w:ascii="r_ansi" w:hAnsi="r_ansi"/>
        </w:rPr>
        <w:t xml:space="preserve"> </w:t>
      </w:r>
      <w:r w:rsidRPr="00002853">
        <w:rPr>
          <w:rFonts w:ascii="r_ansi" w:hAnsi="r_ansi"/>
        </w:rPr>
        <w:t>Provider Incomplete Configuration</w:t>
      </w:r>
      <w:r w:rsidR="00A23807" w:rsidRPr="00002853">
        <w:t xml:space="preserve"> and press &lt;Enter&gt;.</w:t>
      </w:r>
    </w:p>
    <w:p w14:paraId="35E39818" w14:textId="77777777" w:rsidR="00626752" w:rsidRPr="00002853" w:rsidRDefault="00626752" w:rsidP="00626752">
      <w:pPr>
        <w:pStyle w:val="cprsnumberedlist2"/>
      </w:pPr>
      <w:r w:rsidRPr="00002853">
        <w:t xml:space="preserve">If you want to include Pharmacy schedule information for each provider, you will need to indicate it. The default is no. If you do not want Pharmacy schedule information for each provider, press &lt;Enter&gt;. To show pharmacy schedule information for each provider, at the </w:t>
      </w:r>
      <w:r w:rsidRPr="00002853">
        <w:rPr>
          <w:rFonts w:ascii="r_ansi" w:hAnsi="r_ansi" w:cs="r_ansi"/>
          <w:sz w:val="20"/>
          <w:szCs w:val="20"/>
        </w:rPr>
        <w:t xml:space="preserve">Do you want to include </w:t>
      </w:r>
      <w:proofErr w:type="spellStart"/>
      <w:r w:rsidRPr="00002853">
        <w:rPr>
          <w:rFonts w:ascii="r_ansi" w:hAnsi="r_ansi" w:cs="r_ansi"/>
          <w:sz w:val="20"/>
          <w:szCs w:val="20"/>
        </w:rPr>
        <w:t>prescribable</w:t>
      </w:r>
      <w:proofErr w:type="spellEnd"/>
      <w:r w:rsidRPr="00002853">
        <w:rPr>
          <w:rFonts w:ascii="r_ansi" w:hAnsi="r_ansi" w:cs="r_ansi"/>
          <w:sz w:val="20"/>
          <w:szCs w:val="20"/>
        </w:rPr>
        <w:t xml:space="preserve"> schedules in the output? NO//</w:t>
      </w:r>
      <w:r w:rsidR="00A23807" w:rsidRPr="00002853">
        <w:rPr>
          <w:rFonts w:ascii="r_ansi" w:hAnsi="r_ansi" w:cs="r_ansi"/>
          <w:sz w:val="20"/>
          <w:szCs w:val="20"/>
        </w:rPr>
        <w:t xml:space="preserve">, </w:t>
      </w:r>
      <w:r w:rsidR="00A23807" w:rsidRPr="00002853">
        <w:rPr>
          <w:sz w:val="20"/>
          <w:szCs w:val="20"/>
        </w:rPr>
        <w:t xml:space="preserve">type Y and press &lt;Enter&gt;. </w:t>
      </w:r>
    </w:p>
    <w:p w14:paraId="774EA469" w14:textId="77777777" w:rsidR="00A23807" w:rsidRPr="00002853" w:rsidRDefault="00A23807" w:rsidP="00D42484">
      <w:pPr>
        <w:pStyle w:val="cprsnumberedlist2"/>
      </w:pPr>
      <w:r w:rsidRPr="00002853">
        <w:t xml:space="preserve">The next prompt asks if you want to include </w:t>
      </w:r>
      <w:proofErr w:type="spellStart"/>
      <w:r w:rsidRPr="00002853">
        <w:t>disusered</w:t>
      </w:r>
      <w:proofErr w:type="spellEnd"/>
      <w:r w:rsidRPr="00002853">
        <w:t xml:space="preserve"> and terminated users. The default for this prompt is no so that they are not included. To create the report without </w:t>
      </w:r>
      <w:proofErr w:type="spellStart"/>
      <w:r w:rsidRPr="00002853">
        <w:t>disusered</w:t>
      </w:r>
      <w:proofErr w:type="spellEnd"/>
      <w:r w:rsidRPr="00002853">
        <w:t xml:space="preserve"> or terminated users, press &lt;Enter&gt;. To include </w:t>
      </w:r>
      <w:proofErr w:type="spellStart"/>
      <w:r w:rsidRPr="00002853">
        <w:t>disusered</w:t>
      </w:r>
      <w:proofErr w:type="spellEnd"/>
      <w:r w:rsidRPr="00002853">
        <w:t xml:space="preserve"> or terminated users, at the </w:t>
      </w:r>
      <w:r w:rsidRPr="00002853">
        <w:rPr>
          <w:rFonts w:ascii="r_ansi" w:hAnsi="r_ansi"/>
        </w:rPr>
        <w:t xml:space="preserve">Do you want to </w:t>
      </w:r>
      <w:r w:rsidRPr="00002853">
        <w:rPr>
          <w:rFonts w:ascii="r_ansi" w:hAnsi="r_ansi"/>
        </w:rPr>
        <w:lastRenderedPageBreak/>
        <w:t xml:space="preserve">include </w:t>
      </w:r>
      <w:proofErr w:type="spellStart"/>
      <w:r w:rsidRPr="00002853">
        <w:rPr>
          <w:rFonts w:ascii="r_ansi" w:hAnsi="r_ansi"/>
        </w:rPr>
        <w:t>DISUSERed</w:t>
      </w:r>
      <w:proofErr w:type="spellEnd"/>
      <w:r w:rsidRPr="00002853">
        <w:rPr>
          <w:rFonts w:ascii="r_ansi" w:hAnsi="r_ansi"/>
        </w:rPr>
        <w:t xml:space="preserve"> and TERMINATED users in the output? NO//</w:t>
      </w:r>
      <w:r w:rsidRPr="00002853">
        <w:t>, type Y and press &lt;Enter&gt;.</w:t>
      </w:r>
    </w:p>
    <w:p w14:paraId="1F064C3A" w14:textId="77777777" w:rsidR="00D42484" w:rsidRPr="00002853" w:rsidRDefault="00D42484" w:rsidP="00D42484">
      <w:pPr>
        <w:pStyle w:val="cprsnumberedlist2"/>
      </w:pPr>
      <w:r w:rsidRPr="00002853">
        <w:t>Select the Division for this report or choose the default of All and press &lt;Enter&gt;.</w:t>
      </w:r>
    </w:p>
    <w:p w14:paraId="4FA71F1E" w14:textId="77777777" w:rsidR="00C71160" w:rsidRPr="00002853" w:rsidRDefault="00C71160" w:rsidP="00C71160">
      <w:pPr>
        <w:pStyle w:val="cprsnumberedlist2"/>
      </w:pPr>
      <w:r w:rsidRPr="00002853">
        <w:t>Do you want to generate the report in a delimited format suitable for import into third-party applications?</w:t>
      </w:r>
    </w:p>
    <w:p w14:paraId="596197C4" w14:textId="77777777" w:rsidR="001C420E" w:rsidRPr="00F90CEB" w:rsidRDefault="001C420E" w:rsidP="001C420E">
      <w:pPr>
        <w:pStyle w:val="CPRSsub2numnote"/>
        <w:ind w:left="2970"/>
        <w:rPr>
          <w:rFonts w:ascii="Times New Roman" w:hAnsi="Times New Roman"/>
          <w:sz w:val="22"/>
        </w:rPr>
      </w:pPr>
      <w:r w:rsidRPr="00F90CEB">
        <w:rPr>
          <w:rFonts w:ascii="Times New Roman" w:hAnsi="Times New Roman"/>
          <w:b/>
          <w:sz w:val="22"/>
        </w:rPr>
        <w:t>Note:</w:t>
      </w:r>
      <w:r w:rsidRPr="00F90CEB">
        <w:rPr>
          <w:rFonts w:ascii="Times New Roman" w:hAnsi="Times New Roman"/>
          <w:sz w:val="22"/>
        </w:rPr>
        <w:tab/>
        <w:t xml:space="preserve">Use these </w:t>
      </w:r>
      <w:proofErr w:type="spellStart"/>
      <w:r w:rsidRPr="00F90CEB">
        <w:rPr>
          <w:rFonts w:ascii="Times New Roman" w:hAnsi="Times New Roman"/>
          <w:sz w:val="22"/>
        </w:rPr>
        <w:t>substeps</w:t>
      </w:r>
      <w:proofErr w:type="spellEnd"/>
      <w:r w:rsidRPr="00F90CEB">
        <w:rPr>
          <w:rFonts w:ascii="Times New Roman" w:hAnsi="Times New Roman"/>
          <w:sz w:val="22"/>
        </w:rPr>
        <w:t xml:space="preserve"> only if you want to use this to export.</w:t>
      </w:r>
    </w:p>
    <w:p w14:paraId="21E17111" w14:textId="77777777" w:rsidR="001C420E" w:rsidRPr="00002853" w:rsidRDefault="001C420E" w:rsidP="001C420E">
      <w:pPr>
        <w:pStyle w:val="CPRSnumlistothertext"/>
        <w:ind w:left="2160"/>
      </w:pPr>
      <w:r w:rsidRPr="00002853">
        <w:t>To create a file on your computer for use in third-party applications, perform the following:</w:t>
      </w:r>
    </w:p>
    <w:p w14:paraId="0D80E872" w14:textId="77777777" w:rsidR="001C420E" w:rsidRPr="00002853" w:rsidRDefault="001C420E" w:rsidP="00EF7614">
      <w:pPr>
        <w:pStyle w:val="CPRSsubnumlist"/>
        <w:numPr>
          <w:ilvl w:val="0"/>
          <w:numId w:val="82"/>
        </w:numPr>
        <w:tabs>
          <w:tab w:val="clear" w:pos="1800"/>
          <w:tab w:val="num" w:pos="2520"/>
        </w:tabs>
        <w:ind w:left="2520"/>
      </w:pPr>
      <w:r w:rsidRPr="00002853">
        <w:t>To queue the report, at the DEVICE: prompt, enter the letter Q.</w:t>
      </w:r>
    </w:p>
    <w:p w14:paraId="256214F0" w14:textId="77777777" w:rsidR="001C420E" w:rsidRPr="00002853" w:rsidRDefault="001C420E" w:rsidP="00EF7614">
      <w:pPr>
        <w:pStyle w:val="CPRSsubnumlist"/>
        <w:numPr>
          <w:ilvl w:val="0"/>
          <w:numId w:val="82"/>
        </w:numPr>
        <w:tabs>
          <w:tab w:val="clear" w:pos="1800"/>
          <w:tab w:val="num" w:pos="2520"/>
        </w:tabs>
        <w:ind w:left="2520"/>
      </w:pPr>
      <w:r w:rsidRPr="00002853">
        <w:t>At the DEVICE: prompt, select the appropriate spooler device.</w:t>
      </w:r>
    </w:p>
    <w:p w14:paraId="3ECA0584" w14:textId="77777777" w:rsidR="001C420E" w:rsidRPr="00002853" w:rsidRDefault="001C420E" w:rsidP="00EF7614">
      <w:pPr>
        <w:pStyle w:val="CPRSsubnumlist"/>
        <w:numPr>
          <w:ilvl w:val="0"/>
          <w:numId w:val="82"/>
        </w:numPr>
        <w:tabs>
          <w:tab w:val="clear" w:pos="1800"/>
          <w:tab w:val="num" w:pos="2520"/>
        </w:tabs>
        <w:ind w:left="2520"/>
      </w:pPr>
      <w:r w:rsidRPr="00002853">
        <w:t>Once the spooled document is ready, use option Download a Spool file entry</w:t>
      </w:r>
    </w:p>
    <w:p w14:paraId="674279FC" w14:textId="77777777" w:rsidR="001C420E" w:rsidRPr="00002853" w:rsidRDefault="001C420E" w:rsidP="00314522">
      <w:pPr>
        <w:pStyle w:val="CPRSsubnumlist"/>
        <w:numPr>
          <w:ilvl w:val="0"/>
          <w:numId w:val="0"/>
        </w:numPr>
        <w:tabs>
          <w:tab w:val="num" w:pos="2520"/>
        </w:tabs>
        <w:ind w:left="2520"/>
      </w:pPr>
      <w:r w:rsidRPr="00002853">
        <w:t>[XT-KERMIT SPOOL DL] to download the report to your computer.</w:t>
      </w:r>
    </w:p>
    <w:p w14:paraId="7C4E9B00" w14:textId="77777777" w:rsidR="001C420E" w:rsidRPr="005564AF" w:rsidRDefault="001C420E" w:rsidP="005564AF">
      <w:pPr>
        <w:pStyle w:val="CPRSsub2numnote"/>
        <w:spacing w:before="120" w:after="120"/>
        <w:rPr>
          <w:rFonts w:ascii="Times New Roman" w:hAnsi="Times New Roman"/>
          <w:sz w:val="22"/>
        </w:rPr>
      </w:pPr>
      <w:r w:rsidRPr="005564AF">
        <w:rPr>
          <w:rFonts w:ascii="Times New Roman" w:hAnsi="Times New Roman"/>
          <w:b/>
          <w:sz w:val="22"/>
        </w:rPr>
        <w:t>Note:</w:t>
      </w:r>
      <w:r w:rsidR="00314522" w:rsidRPr="005564AF">
        <w:rPr>
          <w:rFonts w:ascii="Times New Roman" w:hAnsi="Times New Roman"/>
          <w:sz w:val="22"/>
        </w:rPr>
        <w:tab/>
      </w:r>
      <w:r w:rsidRPr="005564AF">
        <w:rPr>
          <w:rFonts w:ascii="Times New Roman" w:hAnsi="Times New Roman"/>
          <w:sz w:val="22"/>
        </w:rPr>
        <w:t>Refer to your terminal emulator's documentation for instructions on</w:t>
      </w:r>
      <w:r w:rsidR="00314522" w:rsidRPr="005564AF">
        <w:rPr>
          <w:rFonts w:ascii="Times New Roman" w:hAnsi="Times New Roman"/>
          <w:sz w:val="22"/>
        </w:rPr>
        <w:t xml:space="preserve"> </w:t>
      </w:r>
      <w:r w:rsidRPr="005564AF">
        <w:rPr>
          <w:rFonts w:ascii="Times New Roman" w:hAnsi="Times New Roman"/>
          <w:sz w:val="22"/>
        </w:rPr>
        <w:t>receiving files via the KERMIT protocol.</w:t>
      </w:r>
    </w:p>
    <w:p w14:paraId="2217251C" w14:textId="77777777" w:rsidR="001C420E" w:rsidRPr="00002853" w:rsidRDefault="001C420E" w:rsidP="00EF7614">
      <w:pPr>
        <w:pStyle w:val="CPRSsubnumlist"/>
        <w:numPr>
          <w:ilvl w:val="0"/>
          <w:numId w:val="82"/>
        </w:numPr>
        <w:tabs>
          <w:tab w:val="clear" w:pos="1800"/>
        </w:tabs>
        <w:ind w:left="2520"/>
        <w:rPr>
          <w:b/>
        </w:rPr>
      </w:pPr>
      <w:r w:rsidRPr="00002853">
        <w:t xml:space="preserve">DEVICE: </w:t>
      </w:r>
      <w:r w:rsidRPr="00002853">
        <w:rPr>
          <w:b/>
        </w:rPr>
        <w:t>SPOOL</w:t>
      </w:r>
    </w:p>
    <w:p w14:paraId="3F66F6FE" w14:textId="77777777" w:rsidR="00D42484" w:rsidRPr="00002853" w:rsidRDefault="00314522" w:rsidP="00D42484">
      <w:pPr>
        <w:pStyle w:val="cprsnumberedlist2"/>
      </w:pPr>
      <w:r w:rsidRPr="00002853">
        <w:t>If you did not choose to generate the delimited format, a</w:t>
      </w:r>
      <w:r w:rsidR="00D42484" w:rsidRPr="00002853">
        <w:t>t the Device prompt, enter where you would like this information to be sent.</w:t>
      </w:r>
    </w:p>
    <w:p w14:paraId="711CD236" w14:textId="77777777" w:rsidR="005564AF" w:rsidRDefault="005564AF" w:rsidP="006C5A02">
      <w:pPr>
        <w:pStyle w:val="CPRSnumlistothertext"/>
      </w:pPr>
      <w:r>
        <w:br w:type="page"/>
      </w:r>
    </w:p>
    <w:p w14:paraId="5F2084F5" w14:textId="74580DF8" w:rsidR="00D42484" w:rsidRPr="00002853" w:rsidRDefault="006C5A02" w:rsidP="006C5A02">
      <w:pPr>
        <w:pStyle w:val="CPRSnumlistothertext"/>
      </w:pPr>
      <w:r w:rsidRPr="00002853">
        <w:lastRenderedPageBreak/>
        <w:t xml:space="preserve">Below is an example of the steps to run the </w:t>
      </w:r>
      <w:r w:rsidR="003006EA" w:rsidRPr="00002853">
        <w:t xml:space="preserve">Provider Incomplete Configuration </w:t>
      </w:r>
      <w:r w:rsidRPr="00002853">
        <w:t>report.</w:t>
      </w:r>
    </w:p>
    <w:p w14:paraId="7D999A92" w14:textId="77777777" w:rsidR="00D42484" w:rsidRPr="00002853" w:rsidRDefault="00D42484" w:rsidP="003824A1">
      <w:pPr>
        <w:pStyle w:val="CPRSNumlistCapture"/>
        <w:ind w:left="1440"/>
        <w:rPr>
          <w:sz w:val="16"/>
          <w:szCs w:val="16"/>
        </w:rPr>
      </w:pPr>
      <w:r w:rsidRPr="00002853">
        <w:rPr>
          <w:sz w:val="16"/>
          <w:szCs w:val="16"/>
        </w:rPr>
        <w:t xml:space="preserve">Select OPTION NAME: </w:t>
      </w:r>
      <w:proofErr w:type="spellStart"/>
      <w:r w:rsidRPr="00002853">
        <w:rPr>
          <w:sz w:val="16"/>
          <w:szCs w:val="16"/>
        </w:rPr>
        <w:t>ORMGR</w:t>
      </w:r>
      <w:proofErr w:type="spellEnd"/>
      <w:r w:rsidRPr="00002853">
        <w:rPr>
          <w:sz w:val="16"/>
          <w:szCs w:val="16"/>
        </w:rPr>
        <w:t xml:space="preserve">       CPRS Manager Menu</w:t>
      </w:r>
    </w:p>
    <w:p w14:paraId="08CBBEA4" w14:textId="77777777" w:rsidR="00D42484" w:rsidRPr="00002853" w:rsidRDefault="00D42484" w:rsidP="003824A1">
      <w:pPr>
        <w:pStyle w:val="CPRSNumlistCapture"/>
        <w:ind w:left="1440"/>
        <w:rPr>
          <w:sz w:val="16"/>
          <w:szCs w:val="16"/>
        </w:rPr>
      </w:pPr>
    </w:p>
    <w:p w14:paraId="0B5D46C3" w14:textId="77777777" w:rsidR="00D42484" w:rsidRPr="00002853" w:rsidRDefault="00D42484" w:rsidP="003824A1">
      <w:pPr>
        <w:pStyle w:val="CPRSNumlistCapture"/>
        <w:ind w:left="1440"/>
        <w:rPr>
          <w:sz w:val="16"/>
          <w:szCs w:val="16"/>
        </w:rPr>
      </w:pPr>
      <w:r w:rsidRPr="00002853">
        <w:rPr>
          <w:sz w:val="16"/>
          <w:szCs w:val="16"/>
        </w:rPr>
        <w:t>Select CPRS Manager Menu &lt;TEST ACCOUNT&gt; Option: PE  CPRS Configuration (Clin Coord)</w:t>
      </w:r>
    </w:p>
    <w:p w14:paraId="14706EA0" w14:textId="77777777" w:rsidR="00D42484" w:rsidRPr="00002853" w:rsidRDefault="00D42484" w:rsidP="003824A1">
      <w:pPr>
        <w:pStyle w:val="CPRSNumlistCapture"/>
        <w:ind w:left="1440"/>
        <w:rPr>
          <w:sz w:val="16"/>
          <w:szCs w:val="16"/>
        </w:rPr>
      </w:pPr>
    </w:p>
    <w:p w14:paraId="3850A40D" w14:textId="77777777" w:rsidR="00D42484" w:rsidRPr="00002853" w:rsidRDefault="00D42484" w:rsidP="003824A1">
      <w:pPr>
        <w:pStyle w:val="CPRSNumlistCapture"/>
        <w:ind w:left="1440"/>
        <w:rPr>
          <w:sz w:val="16"/>
          <w:szCs w:val="16"/>
        </w:rPr>
      </w:pPr>
      <w:r w:rsidRPr="00002853">
        <w:rPr>
          <w:sz w:val="16"/>
          <w:szCs w:val="16"/>
        </w:rPr>
        <w:t>Select CPRS Configuration (Clin Coord) &lt;TEST ACCOUNT&gt; Option: GP  GUI Parameters</w:t>
      </w:r>
    </w:p>
    <w:p w14:paraId="08B25BD8" w14:textId="77777777" w:rsidR="00D42484" w:rsidRPr="00002853" w:rsidRDefault="00D42484" w:rsidP="003824A1">
      <w:pPr>
        <w:pStyle w:val="CPRSNumlistCapture"/>
        <w:ind w:left="1440"/>
        <w:rPr>
          <w:sz w:val="16"/>
          <w:szCs w:val="16"/>
        </w:rPr>
      </w:pPr>
    </w:p>
    <w:p w14:paraId="3D7A2E22" w14:textId="77777777" w:rsidR="00D42484" w:rsidRPr="00002853" w:rsidRDefault="00D42484" w:rsidP="003824A1">
      <w:pPr>
        <w:pStyle w:val="CPRSNumlistCapture"/>
        <w:ind w:left="1440"/>
        <w:rPr>
          <w:sz w:val="16"/>
          <w:szCs w:val="16"/>
        </w:rPr>
      </w:pPr>
      <w:r w:rsidRPr="00002853">
        <w:rPr>
          <w:sz w:val="16"/>
          <w:szCs w:val="16"/>
        </w:rPr>
        <w:t>Select GUI Parameters &lt;TEST ACCOUNT&gt; Option: DEA  GUI ePCS Management Menu</w:t>
      </w:r>
    </w:p>
    <w:p w14:paraId="6401E1A3" w14:textId="77777777" w:rsidR="00D42484" w:rsidRPr="00002853" w:rsidRDefault="00D42484" w:rsidP="003824A1">
      <w:pPr>
        <w:pStyle w:val="CPRSNumlistCapture"/>
        <w:ind w:left="1440"/>
        <w:rPr>
          <w:sz w:val="16"/>
          <w:szCs w:val="16"/>
        </w:rPr>
      </w:pPr>
    </w:p>
    <w:p w14:paraId="373A1404" w14:textId="77777777" w:rsidR="00D42484" w:rsidRPr="00002853" w:rsidRDefault="00D42484" w:rsidP="003824A1">
      <w:pPr>
        <w:pStyle w:val="CPRSNumlistCapture"/>
        <w:ind w:left="1440"/>
        <w:rPr>
          <w:sz w:val="16"/>
          <w:szCs w:val="16"/>
        </w:rPr>
      </w:pPr>
      <w:r w:rsidRPr="00002853">
        <w:rPr>
          <w:sz w:val="16"/>
          <w:szCs w:val="16"/>
        </w:rPr>
        <w:t xml:space="preserve">   SITE   ePCS Site Enable/Disable</w:t>
      </w:r>
    </w:p>
    <w:p w14:paraId="4A1EA336" w14:textId="77777777" w:rsidR="00D42484" w:rsidRPr="00002853" w:rsidRDefault="00D42484" w:rsidP="003824A1">
      <w:pPr>
        <w:pStyle w:val="CPRSNumlistCapture"/>
        <w:ind w:left="1440"/>
        <w:rPr>
          <w:sz w:val="16"/>
          <w:szCs w:val="16"/>
        </w:rPr>
      </w:pPr>
      <w:r w:rsidRPr="00002853">
        <w:rPr>
          <w:sz w:val="16"/>
          <w:szCs w:val="16"/>
        </w:rPr>
        <w:t xml:space="preserve">   USER   ePCS User Enable/Disable</w:t>
      </w:r>
    </w:p>
    <w:p w14:paraId="14682C95" w14:textId="77777777" w:rsidR="00D42484" w:rsidRPr="00002853" w:rsidRDefault="00D42484" w:rsidP="003824A1">
      <w:pPr>
        <w:pStyle w:val="CPRSNumlistCapture"/>
        <w:ind w:left="1440"/>
        <w:rPr>
          <w:sz w:val="16"/>
          <w:szCs w:val="16"/>
        </w:rPr>
      </w:pPr>
      <w:r w:rsidRPr="00002853">
        <w:rPr>
          <w:sz w:val="16"/>
          <w:szCs w:val="16"/>
        </w:rPr>
        <w:t xml:space="preserve">   CHK    Check Provider ePCS Configuration</w:t>
      </w:r>
    </w:p>
    <w:p w14:paraId="7B82FB0F" w14:textId="77777777" w:rsidR="00D42484" w:rsidRPr="00002853" w:rsidRDefault="00D42484" w:rsidP="003824A1">
      <w:pPr>
        <w:pStyle w:val="CPRSNumlistCapture"/>
        <w:ind w:left="1440"/>
        <w:rPr>
          <w:sz w:val="16"/>
          <w:szCs w:val="16"/>
        </w:rPr>
      </w:pPr>
      <w:r w:rsidRPr="00002853">
        <w:rPr>
          <w:sz w:val="16"/>
          <w:szCs w:val="16"/>
        </w:rPr>
        <w:t xml:space="preserve">   REP    ePCS Data Validation Reports</w:t>
      </w:r>
    </w:p>
    <w:p w14:paraId="6AE671B9" w14:textId="77777777" w:rsidR="00D42484" w:rsidRPr="00002853" w:rsidRDefault="00D42484" w:rsidP="003824A1">
      <w:pPr>
        <w:pStyle w:val="CPRSNumlistCapture"/>
        <w:ind w:left="1440"/>
        <w:rPr>
          <w:sz w:val="16"/>
          <w:szCs w:val="16"/>
        </w:rPr>
      </w:pPr>
    </w:p>
    <w:p w14:paraId="25A5A90A" w14:textId="77777777" w:rsidR="00D42484" w:rsidRPr="00002853" w:rsidRDefault="00D42484" w:rsidP="003824A1">
      <w:pPr>
        <w:pStyle w:val="CPRSNumlistCapture"/>
        <w:ind w:left="1440"/>
      </w:pPr>
      <w:r w:rsidRPr="00002853">
        <w:t>Select GUI ePCS Management Menu &lt;TEST ACCOUNT&gt; Option: REP  ePCS Data Validation Reports</w:t>
      </w:r>
    </w:p>
    <w:p w14:paraId="5F52AE96" w14:textId="77777777" w:rsidR="00D42484" w:rsidRPr="00002853" w:rsidRDefault="00D42484" w:rsidP="003824A1">
      <w:pPr>
        <w:pStyle w:val="CPRSNumlistCapture"/>
        <w:ind w:left="1440"/>
        <w:rPr>
          <w:sz w:val="16"/>
          <w:szCs w:val="16"/>
        </w:rPr>
      </w:pPr>
    </w:p>
    <w:p w14:paraId="0200950D" w14:textId="77777777" w:rsidR="00D42484" w:rsidRPr="00002853" w:rsidRDefault="00D42484" w:rsidP="003824A1">
      <w:pPr>
        <w:pStyle w:val="CPRSNumlistCapture"/>
        <w:ind w:left="1440"/>
        <w:rPr>
          <w:sz w:val="16"/>
          <w:szCs w:val="16"/>
        </w:rPr>
      </w:pPr>
      <w:r w:rsidRPr="00002853">
        <w:rPr>
          <w:sz w:val="16"/>
          <w:szCs w:val="16"/>
        </w:rPr>
        <w:t xml:space="preserve">     Select one of the following:</w:t>
      </w:r>
    </w:p>
    <w:p w14:paraId="6B62BE0E" w14:textId="77777777" w:rsidR="00D42484" w:rsidRPr="00002853" w:rsidRDefault="00D42484" w:rsidP="003824A1">
      <w:pPr>
        <w:pStyle w:val="CPRSNumlistCapture"/>
        <w:ind w:left="1440"/>
        <w:rPr>
          <w:sz w:val="16"/>
          <w:szCs w:val="16"/>
        </w:rPr>
      </w:pPr>
    </w:p>
    <w:p w14:paraId="462210FB" w14:textId="77777777" w:rsidR="00D42484" w:rsidRPr="00002853" w:rsidRDefault="00D42484" w:rsidP="003824A1">
      <w:pPr>
        <w:pStyle w:val="CPRSNumlistCapture"/>
        <w:ind w:left="1440"/>
        <w:rPr>
          <w:sz w:val="16"/>
          <w:szCs w:val="16"/>
        </w:rPr>
      </w:pPr>
      <w:r w:rsidRPr="00002853">
        <w:rPr>
          <w:sz w:val="16"/>
          <w:szCs w:val="16"/>
        </w:rPr>
        <w:t xml:space="preserve">          </w:t>
      </w:r>
      <w:proofErr w:type="spellStart"/>
      <w:r w:rsidRPr="00002853">
        <w:rPr>
          <w:sz w:val="16"/>
          <w:szCs w:val="16"/>
        </w:rPr>
        <w:t>CFG</w:t>
      </w:r>
      <w:proofErr w:type="spellEnd"/>
      <w:r w:rsidRPr="00002853">
        <w:rPr>
          <w:sz w:val="16"/>
          <w:szCs w:val="16"/>
        </w:rPr>
        <w:t xml:space="preserve">       Provider Incomplete Configuration</w:t>
      </w:r>
    </w:p>
    <w:p w14:paraId="23F23B56" w14:textId="77777777" w:rsidR="00D42484" w:rsidRPr="00002853" w:rsidRDefault="00D42484" w:rsidP="003824A1">
      <w:pPr>
        <w:pStyle w:val="CPRSNumlistCapture"/>
        <w:ind w:left="1440"/>
        <w:rPr>
          <w:sz w:val="16"/>
          <w:szCs w:val="16"/>
        </w:rPr>
      </w:pPr>
      <w:r w:rsidRPr="00002853">
        <w:rPr>
          <w:sz w:val="16"/>
          <w:szCs w:val="16"/>
        </w:rPr>
        <w:t xml:space="preserve">          DET       DETOX/MAINTENANCE ID List</w:t>
      </w:r>
    </w:p>
    <w:p w14:paraId="1EDB1707" w14:textId="77777777" w:rsidR="00D42484" w:rsidRPr="00002853" w:rsidRDefault="00D42484" w:rsidP="003824A1">
      <w:pPr>
        <w:pStyle w:val="CPRSNumlistCapture"/>
        <w:ind w:left="1440"/>
        <w:rPr>
          <w:sz w:val="16"/>
          <w:szCs w:val="16"/>
        </w:rPr>
      </w:pPr>
      <w:r w:rsidRPr="00002853">
        <w:rPr>
          <w:sz w:val="16"/>
          <w:szCs w:val="16"/>
        </w:rPr>
        <w:t xml:space="preserve">          DUP       Duplicate VA Numbers</w:t>
      </w:r>
    </w:p>
    <w:p w14:paraId="560F37A4" w14:textId="77777777" w:rsidR="00D42484" w:rsidRPr="00002853" w:rsidRDefault="00D42484" w:rsidP="003824A1">
      <w:pPr>
        <w:pStyle w:val="CPRSNumlistCapture"/>
        <w:ind w:left="1440"/>
        <w:rPr>
          <w:sz w:val="16"/>
          <w:szCs w:val="16"/>
        </w:rPr>
      </w:pPr>
      <w:r w:rsidRPr="00002853">
        <w:rPr>
          <w:sz w:val="16"/>
          <w:szCs w:val="16"/>
        </w:rPr>
        <w:t xml:space="preserve">          FEE       </w:t>
      </w:r>
      <w:proofErr w:type="spellStart"/>
      <w:r w:rsidRPr="00002853">
        <w:rPr>
          <w:sz w:val="16"/>
          <w:szCs w:val="16"/>
        </w:rPr>
        <w:t>Fee</w:t>
      </w:r>
      <w:proofErr w:type="spellEnd"/>
      <w:r w:rsidRPr="00002853">
        <w:rPr>
          <w:sz w:val="16"/>
          <w:szCs w:val="16"/>
        </w:rPr>
        <w:t xml:space="preserve"> Basis/C &amp; A Providers Without a DEA Number</w:t>
      </w:r>
    </w:p>
    <w:p w14:paraId="20D66F17" w14:textId="77777777" w:rsidR="00D42484" w:rsidRPr="00002853" w:rsidRDefault="00D42484" w:rsidP="003824A1">
      <w:pPr>
        <w:pStyle w:val="CPRSNumlistCapture"/>
        <w:ind w:left="1440"/>
        <w:rPr>
          <w:sz w:val="16"/>
          <w:szCs w:val="16"/>
        </w:rPr>
      </w:pPr>
      <w:r w:rsidRPr="00002853">
        <w:rPr>
          <w:sz w:val="16"/>
          <w:szCs w:val="16"/>
        </w:rPr>
        <w:t xml:space="preserve">          LAS       Provider Last Names Containing Punctuation</w:t>
      </w:r>
    </w:p>
    <w:p w14:paraId="5D707708" w14:textId="77777777" w:rsidR="00D42484" w:rsidRPr="00002853" w:rsidRDefault="00D42484" w:rsidP="003824A1">
      <w:pPr>
        <w:pStyle w:val="CPRSNumlistCapture"/>
        <w:ind w:left="1440"/>
        <w:rPr>
          <w:sz w:val="16"/>
          <w:szCs w:val="16"/>
        </w:rPr>
      </w:pPr>
    </w:p>
    <w:p w14:paraId="3E935828" w14:textId="77777777" w:rsidR="00D42484" w:rsidRPr="00002853" w:rsidRDefault="00D42484" w:rsidP="003824A1">
      <w:pPr>
        <w:pStyle w:val="CPRSNumlistCapture"/>
        <w:ind w:left="1440"/>
        <w:rPr>
          <w:sz w:val="16"/>
          <w:szCs w:val="16"/>
        </w:rPr>
      </w:pPr>
      <w:r w:rsidRPr="00002853">
        <w:rPr>
          <w:sz w:val="16"/>
          <w:szCs w:val="16"/>
        </w:rPr>
        <w:t xml:space="preserve">Select the data validation report to run: </w:t>
      </w:r>
      <w:proofErr w:type="spellStart"/>
      <w:r w:rsidRPr="00002853">
        <w:rPr>
          <w:sz w:val="16"/>
          <w:szCs w:val="16"/>
        </w:rPr>
        <w:t>CFG</w:t>
      </w:r>
      <w:proofErr w:type="spellEnd"/>
      <w:r w:rsidRPr="00002853">
        <w:rPr>
          <w:sz w:val="16"/>
          <w:szCs w:val="16"/>
        </w:rPr>
        <w:t xml:space="preserve">  Provider Incomplete Configuration</w:t>
      </w:r>
    </w:p>
    <w:p w14:paraId="35A9BFBD" w14:textId="77777777" w:rsidR="00D42484" w:rsidRPr="00002853" w:rsidRDefault="00D42484" w:rsidP="003824A1">
      <w:pPr>
        <w:pStyle w:val="CPRSNumlistCapture"/>
        <w:ind w:left="1440"/>
        <w:rPr>
          <w:sz w:val="16"/>
          <w:szCs w:val="16"/>
        </w:rPr>
      </w:pPr>
    </w:p>
    <w:p w14:paraId="4C2D7AE5" w14:textId="77777777" w:rsidR="00D42484" w:rsidRPr="00002853" w:rsidRDefault="00D42484" w:rsidP="003824A1">
      <w:pPr>
        <w:pStyle w:val="CPRSNumlistCapture"/>
        <w:ind w:left="1440"/>
        <w:rPr>
          <w:sz w:val="16"/>
          <w:szCs w:val="16"/>
        </w:rPr>
      </w:pPr>
      <w:r w:rsidRPr="00002853">
        <w:rPr>
          <w:sz w:val="16"/>
          <w:szCs w:val="16"/>
        </w:rPr>
        <w:t>This report identifies all active providers who are unable to sign controlled</w:t>
      </w:r>
      <w:r w:rsidR="006C5A02" w:rsidRPr="00002853">
        <w:rPr>
          <w:sz w:val="16"/>
          <w:szCs w:val="16"/>
        </w:rPr>
        <w:t xml:space="preserve"> </w:t>
      </w:r>
      <w:r w:rsidRPr="00002853">
        <w:rPr>
          <w:sz w:val="16"/>
          <w:szCs w:val="16"/>
        </w:rPr>
        <w:t>substance orders. For the purposes of this report, a provider is a user who</w:t>
      </w:r>
      <w:r w:rsidR="006C5A02" w:rsidRPr="00002853">
        <w:rPr>
          <w:sz w:val="16"/>
          <w:szCs w:val="16"/>
        </w:rPr>
        <w:t xml:space="preserve"> </w:t>
      </w:r>
      <w:r w:rsidRPr="00002853">
        <w:rPr>
          <w:sz w:val="16"/>
          <w:szCs w:val="16"/>
        </w:rPr>
        <w:t>holds the ORES security key.</w:t>
      </w:r>
    </w:p>
    <w:p w14:paraId="07D076BD" w14:textId="77777777" w:rsidR="00D42484" w:rsidRPr="00002853" w:rsidRDefault="00D42484" w:rsidP="003824A1">
      <w:pPr>
        <w:pStyle w:val="CPRSNumlistCapture"/>
        <w:ind w:left="1440"/>
        <w:rPr>
          <w:sz w:val="16"/>
          <w:szCs w:val="16"/>
        </w:rPr>
      </w:pPr>
    </w:p>
    <w:p w14:paraId="6367F871" w14:textId="77777777" w:rsidR="00D42484" w:rsidRPr="00002853" w:rsidRDefault="00D42484" w:rsidP="003824A1">
      <w:pPr>
        <w:pStyle w:val="CPRSNumlistCapture"/>
        <w:ind w:left="1440"/>
        <w:rPr>
          <w:sz w:val="16"/>
          <w:szCs w:val="16"/>
        </w:rPr>
      </w:pPr>
      <w:r w:rsidRPr="00002853">
        <w:rPr>
          <w:sz w:val="16"/>
          <w:szCs w:val="16"/>
        </w:rPr>
        <w:t xml:space="preserve">By default, the report lists the </w:t>
      </w:r>
      <w:proofErr w:type="spellStart"/>
      <w:r w:rsidRPr="00002853">
        <w:rPr>
          <w:sz w:val="16"/>
          <w:szCs w:val="16"/>
        </w:rPr>
        <w:t>prescribable</w:t>
      </w:r>
      <w:proofErr w:type="spellEnd"/>
      <w:r w:rsidRPr="00002853">
        <w:rPr>
          <w:sz w:val="16"/>
          <w:szCs w:val="16"/>
        </w:rPr>
        <w:t xml:space="preserve"> schedules for each provider</w:t>
      </w:r>
      <w:r w:rsidR="006C5A02" w:rsidRPr="00002853">
        <w:rPr>
          <w:sz w:val="16"/>
          <w:szCs w:val="16"/>
        </w:rPr>
        <w:t xml:space="preserve"> </w:t>
      </w:r>
      <w:r w:rsidRPr="00002853">
        <w:rPr>
          <w:sz w:val="16"/>
          <w:szCs w:val="16"/>
        </w:rPr>
        <w:t>(including those providers that are properly configured).</w:t>
      </w:r>
    </w:p>
    <w:p w14:paraId="26B2E157" w14:textId="77777777" w:rsidR="00D42484" w:rsidRPr="00002853" w:rsidRDefault="00D42484" w:rsidP="003824A1">
      <w:pPr>
        <w:pStyle w:val="CPRSNumlistCapture"/>
        <w:ind w:left="1440"/>
        <w:rPr>
          <w:sz w:val="16"/>
          <w:szCs w:val="16"/>
        </w:rPr>
      </w:pPr>
    </w:p>
    <w:p w14:paraId="377B9BBA" w14:textId="77777777" w:rsidR="00D42484" w:rsidRPr="00002853" w:rsidRDefault="00D42484" w:rsidP="003824A1">
      <w:pPr>
        <w:pStyle w:val="CPRSNumlistCapture"/>
        <w:ind w:left="1440"/>
        <w:rPr>
          <w:sz w:val="16"/>
          <w:szCs w:val="16"/>
        </w:rPr>
      </w:pPr>
      <w:r w:rsidRPr="00002853">
        <w:rPr>
          <w:sz w:val="16"/>
          <w:szCs w:val="16"/>
        </w:rPr>
        <w:t xml:space="preserve">Do you want to include </w:t>
      </w:r>
      <w:proofErr w:type="spellStart"/>
      <w:r w:rsidRPr="00002853">
        <w:rPr>
          <w:sz w:val="16"/>
          <w:szCs w:val="16"/>
        </w:rPr>
        <w:t>prescribable</w:t>
      </w:r>
      <w:proofErr w:type="spellEnd"/>
      <w:r w:rsidRPr="00002853">
        <w:rPr>
          <w:sz w:val="16"/>
          <w:szCs w:val="16"/>
        </w:rPr>
        <w:t xml:space="preserve"> schedules in the output? NO// </w:t>
      </w:r>
    </w:p>
    <w:p w14:paraId="1C11EF3C" w14:textId="77777777" w:rsidR="00D42484" w:rsidRPr="00002853" w:rsidRDefault="00D42484" w:rsidP="003824A1">
      <w:pPr>
        <w:pStyle w:val="CPRSNumlistCapture"/>
        <w:ind w:left="1440"/>
        <w:rPr>
          <w:sz w:val="16"/>
          <w:szCs w:val="16"/>
        </w:rPr>
      </w:pPr>
    </w:p>
    <w:p w14:paraId="7713A144" w14:textId="77777777" w:rsidR="00D42484" w:rsidRPr="00002853" w:rsidRDefault="00D42484" w:rsidP="003824A1">
      <w:pPr>
        <w:pStyle w:val="CPRSNumlistCapture"/>
        <w:ind w:left="1440"/>
        <w:rPr>
          <w:sz w:val="16"/>
          <w:szCs w:val="16"/>
        </w:rPr>
      </w:pPr>
      <w:r w:rsidRPr="00002853">
        <w:rPr>
          <w:sz w:val="16"/>
          <w:szCs w:val="16"/>
        </w:rPr>
        <w:t xml:space="preserve">Do you want to include </w:t>
      </w:r>
      <w:proofErr w:type="spellStart"/>
      <w:r w:rsidRPr="00002853">
        <w:rPr>
          <w:sz w:val="16"/>
          <w:szCs w:val="16"/>
        </w:rPr>
        <w:t>DISUSERed</w:t>
      </w:r>
      <w:proofErr w:type="spellEnd"/>
      <w:r w:rsidRPr="00002853">
        <w:rPr>
          <w:sz w:val="16"/>
          <w:szCs w:val="16"/>
        </w:rPr>
        <w:t xml:space="preserve"> and TERMINATED users</w:t>
      </w:r>
      <w:r w:rsidR="006C5A02" w:rsidRPr="00002853">
        <w:rPr>
          <w:sz w:val="16"/>
          <w:szCs w:val="16"/>
        </w:rPr>
        <w:t xml:space="preserve"> </w:t>
      </w:r>
      <w:r w:rsidRPr="00002853">
        <w:rPr>
          <w:sz w:val="16"/>
          <w:szCs w:val="16"/>
        </w:rPr>
        <w:t xml:space="preserve">in the output? NO// </w:t>
      </w:r>
    </w:p>
    <w:p w14:paraId="471EB10D" w14:textId="77777777" w:rsidR="00D42484" w:rsidRPr="00002853" w:rsidRDefault="00D42484" w:rsidP="003824A1">
      <w:pPr>
        <w:pStyle w:val="CPRSNumlistCapture"/>
        <w:ind w:left="1440"/>
        <w:rPr>
          <w:sz w:val="16"/>
          <w:szCs w:val="16"/>
        </w:rPr>
      </w:pPr>
      <w:r w:rsidRPr="00002853">
        <w:rPr>
          <w:sz w:val="16"/>
          <w:szCs w:val="16"/>
        </w:rPr>
        <w:t xml:space="preserve">Select division: ALL// </w:t>
      </w:r>
    </w:p>
    <w:p w14:paraId="7F7B2998" w14:textId="77777777" w:rsidR="00D42484" w:rsidRPr="00002853" w:rsidRDefault="00D42484" w:rsidP="003824A1">
      <w:pPr>
        <w:pStyle w:val="CPRSNumlistCapture"/>
        <w:ind w:left="1440"/>
        <w:rPr>
          <w:sz w:val="16"/>
          <w:szCs w:val="16"/>
        </w:rPr>
      </w:pPr>
      <w:r w:rsidRPr="00002853">
        <w:rPr>
          <w:sz w:val="16"/>
          <w:szCs w:val="16"/>
        </w:rPr>
        <w:t>DEVICE:   TELNET PORT</w:t>
      </w:r>
    </w:p>
    <w:p w14:paraId="130846CF" w14:textId="77777777" w:rsidR="00B72DA4" w:rsidRPr="00002853" w:rsidRDefault="00B72DA4" w:rsidP="005564AF">
      <w:pPr>
        <w:pStyle w:val="CPRSnumlistothertext"/>
        <w:spacing w:before="120"/>
      </w:pPr>
      <w:r w:rsidRPr="00002853">
        <w:t xml:space="preserve">Below is an example of the data you might see in </w:t>
      </w:r>
      <w:r w:rsidR="003006EA" w:rsidRPr="00002853">
        <w:t xml:space="preserve">the </w:t>
      </w:r>
      <w:r w:rsidR="00D42484" w:rsidRPr="00002853">
        <w:t>Provider Incomplete Configuration</w:t>
      </w:r>
      <w:r w:rsidRPr="00002853">
        <w:t xml:space="preserve"> report.</w:t>
      </w:r>
      <w:r w:rsidR="00467A80" w:rsidRPr="00002853">
        <w:t xml:space="preserve"> The individual’s title is now displayed under the name.</w:t>
      </w:r>
    </w:p>
    <w:p w14:paraId="3F91263A" w14:textId="77777777" w:rsidR="00B72DA4" w:rsidRPr="00002853" w:rsidRDefault="00B72DA4" w:rsidP="003824A1">
      <w:pPr>
        <w:pStyle w:val="CPRSNumlistCapture"/>
        <w:ind w:left="1440"/>
        <w:rPr>
          <w:sz w:val="16"/>
          <w:szCs w:val="16"/>
        </w:rPr>
      </w:pPr>
      <w:r w:rsidRPr="00002853">
        <w:rPr>
          <w:sz w:val="16"/>
          <w:szCs w:val="16"/>
        </w:rPr>
        <w:t>PROVIDER INCOMPLETE CONFIGURATION REPORT       APR 15, 2013  09:40   PAGE 8</w:t>
      </w:r>
    </w:p>
    <w:p w14:paraId="3E744D4C" w14:textId="77777777" w:rsidR="00B72DA4" w:rsidRPr="00002853" w:rsidRDefault="00B72DA4" w:rsidP="003824A1">
      <w:pPr>
        <w:pStyle w:val="CPRSNumlistCapture"/>
        <w:ind w:left="1440"/>
        <w:rPr>
          <w:sz w:val="16"/>
          <w:szCs w:val="16"/>
        </w:rPr>
      </w:pPr>
      <w:r w:rsidRPr="00002853">
        <w:rPr>
          <w:sz w:val="16"/>
          <w:szCs w:val="16"/>
        </w:rPr>
        <w:t>DIVISION: CAMP MASTER</w:t>
      </w:r>
    </w:p>
    <w:p w14:paraId="0EC6285D" w14:textId="77777777" w:rsidR="00B72DA4" w:rsidRPr="00002853" w:rsidRDefault="00B72DA4" w:rsidP="003824A1">
      <w:pPr>
        <w:pStyle w:val="CPRSNumlistCapture"/>
        <w:ind w:left="1440"/>
        <w:rPr>
          <w:sz w:val="16"/>
          <w:szCs w:val="16"/>
        </w:rPr>
      </w:pPr>
      <w:r w:rsidRPr="00002853">
        <w:rPr>
          <w:sz w:val="16"/>
          <w:szCs w:val="16"/>
        </w:rPr>
        <w:t>PROVIDER NAME                        DEFICIENCY</w:t>
      </w:r>
    </w:p>
    <w:p w14:paraId="630743C3" w14:textId="77777777" w:rsidR="00B72DA4" w:rsidRPr="00002853" w:rsidRDefault="00B72DA4" w:rsidP="003824A1">
      <w:pPr>
        <w:pStyle w:val="CPRSNumlistCapture"/>
        <w:ind w:left="1440"/>
        <w:rPr>
          <w:sz w:val="16"/>
          <w:szCs w:val="16"/>
        </w:rPr>
      </w:pPr>
      <w:r w:rsidRPr="00002853">
        <w:rPr>
          <w:sz w:val="16"/>
          <w:szCs w:val="16"/>
        </w:rPr>
        <w:t>---------------------------------------------------------------------</w:t>
      </w:r>
    </w:p>
    <w:p w14:paraId="28BF70B9" w14:textId="77777777" w:rsidR="00B72DA4" w:rsidRPr="00002853" w:rsidRDefault="00B72DA4" w:rsidP="003824A1">
      <w:pPr>
        <w:pStyle w:val="CPRSNumlistCapture"/>
        <w:ind w:left="1440"/>
        <w:rPr>
          <w:sz w:val="16"/>
          <w:szCs w:val="16"/>
        </w:rPr>
      </w:pPr>
      <w:proofErr w:type="spellStart"/>
      <w:r w:rsidRPr="00002853">
        <w:rPr>
          <w:sz w:val="16"/>
          <w:szCs w:val="16"/>
        </w:rPr>
        <w:t>CPRSPROVIDER,SEVENTYONE</w:t>
      </w:r>
      <w:proofErr w:type="spellEnd"/>
      <w:r w:rsidRPr="00002853">
        <w:rPr>
          <w:sz w:val="16"/>
          <w:szCs w:val="16"/>
        </w:rPr>
        <w:t xml:space="preserve">              Has neither a DEA number nor a VA number.</w:t>
      </w:r>
    </w:p>
    <w:p w14:paraId="53543DBA" w14:textId="77777777" w:rsidR="00B72DA4" w:rsidRPr="00002853" w:rsidRDefault="00467A80" w:rsidP="003824A1">
      <w:pPr>
        <w:pStyle w:val="CPRSNumlistCapture"/>
        <w:ind w:left="1440"/>
        <w:rPr>
          <w:sz w:val="16"/>
          <w:szCs w:val="16"/>
        </w:rPr>
      </w:pPr>
      <w:r w:rsidRPr="00002853">
        <w:rPr>
          <w:sz w:val="16"/>
          <w:szCs w:val="16"/>
        </w:rPr>
        <w:t>Doctor</w:t>
      </w:r>
      <w:r w:rsidR="00B72DA4" w:rsidRPr="00002853">
        <w:rPr>
          <w:sz w:val="16"/>
          <w:szCs w:val="16"/>
        </w:rPr>
        <w:t xml:space="preserve">                               Is not an ENABLED USER in the OE/RR EPCS </w:t>
      </w:r>
    </w:p>
    <w:p w14:paraId="61D0DE36" w14:textId="77777777" w:rsidR="00B72DA4" w:rsidRPr="00002853" w:rsidRDefault="00B72DA4" w:rsidP="003824A1">
      <w:pPr>
        <w:pStyle w:val="CPRSNumlistCapture"/>
        <w:ind w:left="1440"/>
        <w:rPr>
          <w:sz w:val="16"/>
          <w:szCs w:val="16"/>
        </w:rPr>
      </w:pPr>
      <w:r w:rsidRPr="00002853">
        <w:rPr>
          <w:sz w:val="16"/>
          <w:szCs w:val="16"/>
        </w:rPr>
        <w:t xml:space="preserve">                                     PARAMETERS file.</w:t>
      </w:r>
    </w:p>
    <w:p w14:paraId="24E9AF10" w14:textId="77777777" w:rsidR="00B72DA4" w:rsidRPr="00002853" w:rsidRDefault="00B72DA4" w:rsidP="003824A1">
      <w:pPr>
        <w:pStyle w:val="CPRSNumlistCapture"/>
        <w:ind w:left="1440"/>
        <w:rPr>
          <w:sz w:val="16"/>
          <w:szCs w:val="16"/>
        </w:rPr>
      </w:pPr>
      <w:r w:rsidRPr="00002853">
        <w:rPr>
          <w:sz w:val="16"/>
          <w:szCs w:val="16"/>
        </w:rPr>
        <w:t xml:space="preserve">                                     Is not authorized to write medication </w:t>
      </w:r>
    </w:p>
    <w:p w14:paraId="33EDAC70" w14:textId="77777777" w:rsidR="00B72DA4" w:rsidRPr="00002853" w:rsidRDefault="00B72DA4" w:rsidP="003824A1">
      <w:pPr>
        <w:pStyle w:val="CPRSNumlistCapture"/>
        <w:ind w:left="1440"/>
        <w:rPr>
          <w:sz w:val="16"/>
          <w:szCs w:val="16"/>
        </w:rPr>
      </w:pPr>
      <w:r w:rsidRPr="00002853">
        <w:rPr>
          <w:sz w:val="16"/>
          <w:szCs w:val="16"/>
        </w:rPr>
        <w:t xml:space="preserve">                                     orders.</w:t>
      </w:r>
    </w:p>
    <w:p w14:paraId="3FFD244C" w14:textId="77777777" w:rsidR="00B72DA4" w:rsidRPr="00002853" w:rsidRDefault="00B72DA4" w:rsidP="003824A1">
      <w:pPr>
        <w:pStyle w:val="CPRSNumlistCapture"/>
        <w:ind w:left="1440"/>
        <w:rPr>
          <w:sz w:val="16"/>
          <w:szCs w:val="16"/>
        </w:rPr>
      </w:pPr>
    </w:p>
    <w:p w14:paraId="6D6648C1" w14:textId="77777777" w:rsidR="00B72DA4" w:rsidRPr="00002853" w:rsidRDefault="00B72DA4" w:rsidP="003824A1">
      <w:pPr>
        <w:pStyle w:val="CPRSNumlistCapture"/>
        <w:ind w:left="1440"/>
        <w:rPr>
          <w:sz w:val="16"/>
          <w:szCs w:val="16"/>
        </w:rPr>
      </w:pPr>
      <w:proofErr w:type="spellStart"/>
      <w:r w:rsidRPr="00002853">
        <w:rPr>
          <w:sz w:val="16"/>
          <w:szCs w:val="16"/>
        </w:rPr>
        <w:t>CPRSPROVIDER,THREE</w:t>
      </w:r>
      <w:proofErr w:type="spellEnd"/>
      <w:r w:rsidRPr="00002853">
        <w:rPr>
          <w:sz w:val="16"/>
          <w:szCs w:val="16"/>
        </w:rPr>
        <w:t xml:space="preserve">                   Has a DEA number with no expiration date.</w:t>
      </w:r>
    </w:p>
    <w:p w14:paraId="70091310" w14:textId="5B46B3FF" w:rsidR="00B72DA4" w:rsidRPr="00002853" w:rsidRDefault="00467A80" w:rsidP="003824A1">
      <w:pPr>
        <w:pStyle w:val="CPRSNumlistCapture"/>
        <w:ind w:left="1440"/>
      </w:pPr>
      <w:r w:rsidRPr="00002853">
        <w:rPr>
          <w:sz w:val="16"/>
          <w:szCs w:val="16"/>
        </w:rPr>
        <w:t>Doctor</w:t>
      </w:r>
      <w:r w:rsidR="00B72DA4" w:rsidRPr="00002853">
        <w:rPr>
          <w:sz w:val="16"/>
          <w:szCs w:val="16"/>
        </w:rPr>
        <w:t xml:space="preserve">                               Is not an ENABLED USER in the OE/RR EPCS                                      PARAMETERS file.</w:t>
      </w:r>
    </w:p>
    <w:p w14:paraId="10521FCE" w14:textId="77777777" w:rsidR="00BC40D9" w:rsidRPr="00002853" w:rsidRDefault="002A15CE" w:rsidP="00BC40D9">
      <w:pPr>
        <w:pStyle w:val="CPRSBullets"/>
        <w:rPr>
          <w:b/>
        </w:rPr>
      </w:pPr>
      <w:r w:rsidRPr="00002853">
        <w:rPr>
          <w:b/>
        </w:rPr>
        <w:br w:type="page"/>
      </w:r>
      <w:r w:rsidR="00BC40D9" w:rsidRPr="00002853">
        <w:rPr>
          <w:b/>
        </w:rPr>
        <w:lastRenderedPageBreak/>
        <w:t>DETOX/MAINTENANCE ID List</w:t>
      </w:r>
      <w:r w:rsidR="007139C7" w:rsidRPr="00002853">
        <w:rPr>
          <w:b/>
        </w:rPr>
        <w:t xml:space="preserve">: </w:t>
      </w:r>
      <w:r w:rsidR="00682F44" w:rsidRPr="00002853">
        <w:t>This repo</w:t>
      </w:r>
      <w:r w:rsidR="00D13EBB" w:rsidRPr="00002853">
        <w:fldChar w:fldCharType="begin"/>
      </w:r>
      <w:r w:rsidR="00D13EBB" w:rsidRPr="00002853">
        <w:instrText xml:space="preserve"> XE "Provider:DETOX/MAINTENANCE ID List report" </w:instrText>
      </w:r>
      <w:r w:rsidR="00D13EBB" w:rsidRPr="00002853">
        <w:fldChar w:fldCharType="end"/>
      </w:r>
      <w:r w:rsidR="00D13EBB" w:rsidRPr="00002853">
        <w:fldChar w:fldCharType="begin"/>
      </w:r>
      <w:r w:rsidR="00D13EBB" w:rsidRPr="00002853">
        <w:instrText xml:space="preserve"> XE "ePCS: provider data validation reports:DETOX/MAINTENANCE ID List report" </w:instrText>
      </w:r>
      <w:r w:rsidR="00D13EBB" w:rsidRPr="00002853">
        <w:fldChar w:fldCharType="end"/>
      </w:r>
      <w:r w:rsidR="00D13EBB" w:rsidRPr="00002853">
        <w:fldChar w:fldCharType="begin"/>
      </w:r>
      <w:r w:rsidR="00D13EBB" w:rsidRPr="00002853">
        <w:instrText xml:space="preserve"> XE "DEA:provider data validation reports:DETOX/MAINTENANCE ID List report" </w:instrText>
      </w:r>
      <w:r w:rsidR="00D13EBB" w:rsidRPr="00002853">
        <w:fldChar w:fldCharType="end"/>
      </w:r>
      <w:r w:rsidR="00D13EBB" w:rsidRPr="00002853">
        <w:fldChar w:fldCharType="begin"/>
      </w:r>
      <w:r w:rsidR="00D13EBB" w:rsidRPr="00002853">
        <w:instrText xml:space="preserve"> XE "Reports:DEA ePCS DETOX/MAINTENANCE ID List report" </w:instrText>
      </w:r>
      <w:r w:rsidR="00D13EBB" w:rsidRPr="00002853">
        <w:fldChar w:fldCharType="end"/>
      </w:r>
      <w:r w:rsidR="00682F44" w:rsidRPr="00002853">
        <w:t>rt provides a list of providers and their Detoxification/Maintenance number and current status (active, inactive, etc.)</w:t>
      </w:r>
    </w:p>
    <w:p w14:paraId="399AE92B" w14:textId="77777777" w:rsidR="00682F44" w:rsidRPr="00002853" w:rsidRDefault="00682F44" w:rsidP="00682F44">
      <w:pPr>
        <w:pStyle w:val="CPRSBulletsBody"/>
      </w:pPr>
      <w:r w:rsidRPr="00002853">
        <w:t>To get a list of providers on your system with Detoxification/Maintenance numbers</w:t>
      </w:r>
      <w:r w:rsidR="00D13EBB" w:rsidRPr="00002853">
        <w:fldChar w:fldCharType="begin"/>
      </w:r>
      <w:r w:rsidR="00D13EBB" w:rsidRPr="00002853">
        <w:instrText xml:space="preserve"> XE "DEA:Detox/Maintenance number" </w:instrText>
      </w:r>
      <w:r w:rsidR="00D13EBB" w:rsidRPr="00002853">
        <w:fldChar w:fldCharType="end"/>
      </w:r>
      <w:r w:rsidR="00D13EBB" w:rsidRPr="00002853">
        <w:fldChar w:fldCharType="begin"/>
      </w:r>
      <w:r w:rsidR="00D13EBB" w:rsidRPr="00002853">
        <w:instrText xml:space="preserve"> XE "ePCS:Detox/Maintenance number" </w:instrText>
      </w:r>
      <w:r w:rsidR="00D13EBB" w:rsidRPr="00002853">
        <w:fldChar w:fldCharType="end"/>
      </w:r>
      <w:r w:rsidR="00D13EBB" w:rsidRPr="00002853">
        <w:fldChar w:fldCharType="begin"/>
      </w:r>
      <w:r w:rsidR="00D13EBB" w:rsidRPr="00002853">
        <w:instrText xml:space="preserve"> XE "Detox/Maintenance number" </w:instrText>
      </w:r>
      <w:r w:rsidR="00D13EBB" w:rsidRPr="00002853">
        <w:fldChar w:fldCharType="end"/>
      </w:r>
      <w:r w:rsidR="00D13EBB" w:rsidRPr="00002853">
        <w:t xml:space="preserve"> </w:t>
      </w:r>
      <w:r w:rsidR="00D13EBB" w:rsidRPr="00002853">
        <w:fldChar w:fldCharType="begin"/>
      </w:r>
      <w:r w:rsidR="00D13EBB" w:rsidRPr="00002853">
        <w:instrText xml:space="preserve"> XE "number:Detox/Maintenance" </w:instrText>
      </w:r>
      <w:r w:rsidR="00D13EBB" w:rsidRPr="00002853">
        <w:fldChar w:fldCharType="end"/>
      </w:r>
      <w:r w:rsidRPr="00002853">
        <w:t>, use these steps:</w:t>
      </w:r>
    </w:p>
    <w:p w14:paraId="06EFED77" w14:textId="77777777" w:rsidR="003006EA" w:rsidRPr="00002853" w:rsidRDefault="003006EA" w:rsidP="00EF7614">
      <w:pPr>
        <w:pStyle w:val="cprsnumberedlist2"/>
        <w:numPr>
          <w:ilvl w:val="0"/>
          <w:numId w:val="73"/>
        </w:numPr>
      </w:pPr>
      <w:r w:rsidRPr="00002853">
        <w:t xml:space="preserve">In the VistA roll-and-scroll, from the CPRS Manager menu, choose </w:t>
      </w:r>
      <w:r w:rsidRPr="00002853">
        <w:rPr>
          <w:rFonts w:ascii="r_ansi" w:hAnsi="r_ansi"/>
        </w:rPr>
        <w:t>PE (CPRS Configuration (Clin Coord) ...</w:t>
      </w:r>
      <w:r w:rsidRPr="00002853">
        <w:t xml:space="preserve">, </w:t>
      </w:r>
      <w:r w:rsidRPr="00002853">
        <w:rPr>
          <w:rFonts w:ascii="r_ansi" w:hAnsi="r_ansi"/>
        </w:rPr>
        <w:t>GP  GUI Parameters ...</w:t>
      </w:r>
      <w:r w:rsidRPr="00002853">
        <w:t xml:space="preserve">, </w:t>
      </w:r>
      <w:r w:rsidRPr="00002853">
        <w:rPr>
          <w:rFonts w:ascii="r_ansi" w:hAnsi="r_ansi"/>
        </w:rPr>
        <w:t>DEA  GUI ePCS Management Menu ...</w:t>
      </w:r>
      <w:r w:rsidRPr="00002853">
        <w:t xml:space="preserve">, </w:t>
      </w:r>
      <w:r w:rsidRPr="00002853">
        <w:rPr>
          <w:rFonts w:ascii="r_ansi" w:hAnsi="r_ansi"/>
        </w:rPr>
        <w:t>REP  ePCS Data Validation Reports</w:t>
      </w:r>
      <w:r w:rsidRPr="00002853">
        <w:t>.</w:t>
      </w:r>
    </w:p>
    <w:p w14:paraId="3D75B5B6" w14:textId="77777777" w:rsidR="003006EA" w:rsidRPr="00002853" w:rsidRDefault="003006EA" w:rsidP="00EF7614">
      <w:pPr>
        <w:pStyle w:val="cprsnumberedlist2"/>
        <w:numPr>
          <w:ilvl w:val="0"/>
          <w:numId w:val="73"/>
        </w:numPr>
      </w:pPr>
      <w:r w:rsidRPr="00002853">
        <w:t>Select DET  DETOX/MAINTENANCE ID List and press &lt;Enter&gt;.</w:t>
      </w:r>
    </w:p>
    <w:p w14:paraId="67C8EBE5" w14:textId="77777777" w:rsidR="003006EA" w:rsidRPr="00002853" w:rsidRDefault="003006EA" w:rsidP="00EF7614">
      <w:pPr>
        <w:pStyle w:val="cprsnumberedlist2"/>
        <w:numPr>
          <w:ilvl w:val="0"/>
          <w:numId w:val="73"/>
        </w:numPr>
      </w:pPr>
      <w:r w:rsidRPr="00002853">
        <w:t xml:space="preserve">Indicate whether the report should include </w:t>
      </w:r>
      <w:proofErr w:type="spellStart"/>
      <w:r w:rsidRPr="00002853">
        <w:t>disusered</w:t>
      </w:r>
      <w:proofErr w:type="spellEnd"/>
      <w:r w:rsidRPr="00002853">
        <w:t xml:space="preserve"> and inactive users (the default is no). If not, press &lt;Enter&gt;. To include </w:t>
      </w:r>
      <w:proofErr w:type="spellStart"/>
      <w:r w:rsidRPr="00002853">
        <w:t>disusered</w:t>
      </w:r>
      <w:proofErr w:type="spellEnd"/>
      <w:r w:rsidRPr="00002853">
        <w:t xml:space="preserve"> and inactive users, type y and press &lt;Enter&gt;.</w:t>
      </w:r>
    </w:p>
    <w:p w14:paraId="220E95CC" w14:textId="77777777" w:rsidR="003006EA" w:rsidRPr="00002853" w:rsidRDefault="003006EA" w:rsidP="00EF7614">
      <w:pPr>
        <w:pStyle w:val="cprsnumberedlist2"/>
        <w:numPr>
          <w:ilvl w:val="0"/>
          <w:numId w:val="73"/>
        </w:numPr>
      </w:pPr>
      <w:r w:rsidRPr="00002853">
        <w:t>At the Device prompt, indicate to which device you want to the report sent.</w:t>
      </w:r>
    </w:p>
    <w:p w14:paraId="144DC5FE" w14:textId="77777777" w:rsidR="003006EA" w:rsidRPr="00002853" w:rsidRDefault="003006EA" w:rsidP="003006EA">
      <w:pPr>
        <w:pStyle w:val="CPRSnumlistothertext"/>
      </w:pPr>
      <w:r w:rsidRPr="00002853">
        <w:t>Below is an example of the steps to run the DETOX/MAINTENANCE ID List report and the type of data that would be displayed.</w:t>
      </w:r>
    </w:p>
    <w:p w14:paraId="06B15D98" w14:textId="77777777" w:rsidR="003006EA" w:rsidRPr="00002853" w:rsidRDefault="003006EA" w:rsidP="003006EA">
      <w:pPr>
        <w:pStyle w:val="CPRSNumlistCapture"/>
        <w:rPr>
          <w:sz w:val="16"/>
          <w:szCs w:val="16"/>
        </w:rPr>
      </w:pPr>
      <w:r w:rsidRPr="00002853">
        <w:rPr>
          <w:sz w:val="16"/>
          <w:szCs w:val="16"/>
        </w:rPr>
        <w:t xml:space="preserve">Select OPTION NAME: </w:t>
      </w:r>
      <w:proofErr w:type="spellStart"/>
      <w:r w:rsidRPr="00002853">
        <w:rPr>
          <w:sz w:val="16"/>
          <w:szCs w:val="16"/>
        </w:rPr>
        <w:t>ORMGR</w:t>
      </w:r>
      <w:proofErr w:type="spellEnd"/>
      <w:r w:rsidRPr="00002853">
        <w:rPr>
          <w:sz w:val="16"/>
          <w:szCs w:val="16"/>
        </w:rPr>
        <w:t xml:space="preserve">       CPRS Manager Menu</w:t>
      </w:r>
    </w:p>
    <w:p w14:paraId="5256A6B9" w14:textId="77777777" w:rsidR="003006EA" w:rsidRPr="00002853" w:rsidRDefault="003006EA" w:rsidP="003006EA">
      <w:pPr>
        <w:pStyle w:val="CPRSNumlistCapture"/>
        <w:rPr>
          <w:sz w:val="16"/>
          <w:szCs w:val="16"/>
        </w:rPr>
      </w:pPr>
      <w:r w:rsidRPr="00002853">
        <w:rPr>
          <w:sz w:val="16"/>
          <w:szCs w:val="16"/>
        </w:rPr>
        <w:t>Select CPRS Manager Menu &lt;TEST ACCOUNT&gt; Option: PE  CPRS Configuration (Clin Coord)</w:t>
      </w:r>
    </w:p>
    <w:p w14:paraId="765704FC" w14:textId="77777777" w:rsidR="003006EA" w:rsidRPr="00002853" w:rsidRDefault="003006EA" w:rsidP="003006EA">
      <w:pPr>
        <w:pStyle w:val="CPRSNumlistCapture"/>
        <w:rPr>
          <w:sz w:val="16"/>
          <w:szCs w:val="16"/>
        </w:rPr>
      </w:pPr>
      <w:r w:rsidRPr="00002853">
        <w:rPr>
          <w:sz w:val="16"/>
          <w:szCs w:val="16"/>
        </w:rPr>
        <w:t>Select CPRS Configuration (Clin Coord) &lt;TEST ACCOUNT&gt; Option: GP  GUI Parameters</w:t>
      </w:r>
    </w:p>
    <w:p w14:paraId="2B50E139" w14:textId="77777777" w:rsidR="003006EA" w:rsidRPr="00002853" w:rsidRDefault="003006EA" w:rsidP="003006EA">
      <w:pPr>
        <w:pStyle w:val="CPRSNumlistCapture"/>
        <w:rPr>
          <w:sz w:val="16"/>
          <w:szCs w:val="16"/>
        </w:rPr>
      </w:pPr>
      <w:r w:rsidRPr="00002853">
        <w:rPr>
          <w:sz w:val="16"/>
          <w:szCs w:val="16"/>
        </w:rPr>
        <w:t>Select GUI Parameters &lt;TEST ACCOUNT&gt; Option: DEA  GUI ePCS Management Menu</w:t>
      </w:r>
    </w:p>
    <w:p w14:paraId="3896F686" w14:textId="77777777" w:rsidR="003006EA" w:rsidRPr="00002853" w:rsidRDefault="003006EA" w:rsidP="003006EA">
      <w:pPr>
        <w:pStyle w:val="CPRSNumlistCapture"/>
        <w:rPr>
          <w:sz w:val="16"/>
          <w:szCs w:val="16"/>
        </w:rPr>
      </w:pPr>
      <w:r w:rsidRPr="00002853">
        <w:rPr>
          <w:sz w:val="16"/>
          <w:szCs w:val="16"/>
        </w:rPr>
        <w:t xml:space="preserve">   SITE   ePCS Site Enable/Disable</w:t>
      </w:r>
    </w:p>
    <w:p w14:paraId="127C5450" w14:textId="77777777" w:rsidR="003006EA" w:rsidRPr="00002853" w:rsidRDefault="003006EA" w:rsidP="003006EA">
      <w:pPr>
        <w:pStyle w:val="CPRSNumlistCapture"/>
        <w:rPr>
          <w:sz w:val="16"/>
          <w:szCs w:val="16"/>
        </w:rPr>
      </w:pPr>
      <w:r w:rsidRPr="00002853">
        <w:rPr>
          <w:sz w:val="16"/>
          <w:szCs w:val="16"/>
        </w:rPr>
        <w:t xml:space="preserve">   USER   ePCS User Enable/Disable</w:t>
      </w:r>
    </w:p>
    <w:p w14:paraId="46BB4E8A" w14:textId="77777777" w:rsidR="003006EA" w:rsidRPr="00002853" w:rsidRDefault="003006EA" w:rsidP="003006EA">
      <w:pPr>
        <w:pStyle w:val="CPRSNumlistCapture"/>
        <w:rPr>
          <w:sz w:val="16"/>
          <w:szCs w:val="16"/>
        </w:rPr>
      </w:pPr>
      <w:r w:rsidRPr="00002853">
        <w:rPr>
          <w:sz w:val="16"/>
          <w:szCs w:val="16"/>
        </w:rPr>
        <w:t xml:space="preserve">   CHK    Check Provider ePCS Configuration</w:t>
      </w:r>
    </w:p>
    <w:p w14:paraId="1AC0D6EE" w14:textId="77777777" w:rsidR="003006EA" w:rsidRPr="00002853" w:rsidRDefault="003006EA" w:rsidP="003006EA">
      <w:pPr>
        <w:pStyle w:val="CPRSNumlistCapture"/>
        <w:rPr>
          <w:sz w:val="16"/>
          <w:szCs w:val="16"/>
        </w:rPr>
      </w:pPr>
      <w:r w:rsidRPr="00002853">
        <w:rPr>
          <w:sz w:val="16"/>
          <w:szCs w:val="16"/>
        </w:rPr>
        <w:t xml:space="preserve">   REP    ePCS Data Validation Reports</w:t>
      </w:r>
    </w:p>
    <w:p w14:paraId="370FC8A8" w14:textId="77777777" w:rsidR="003006EA" w:rsidRPr="00002853" w:rsidRDefault="003006EA" w:rsidP="003006EA">
      <w:pPr>
        <w:pStyle w:val="CPRSNumlistCapture"/>
        <w:rPr>
          <w:sz w:val="16"/>
          <w:szCs w:val="16"/>
        </w:rPr>
      </w:pPr>
      <w:r w:rsidRPr="00002853">
        <w:rPr>
          <w:sz w:val="16"/>
          <w:szCs w:val="16"/>
        </w:rPr>
        <w:t>Select GUI ePCS Management Menu &lt;TEST ACCOUNT&gt; Option: rep  ePCS Data Validation</w:t>
      </w:r>
    </w:p>
    <w:p w14:paraId="7391A67A" w14:textId="77777777" w:rsidR="003006EA" w:rsidRPr="00002853" w:rsidRDefault="003006EA" w:rsidP="003006EA">
      <w:pPr>
        <w:pStyle w:val="CPRSNumlistCapture"/>
        <w:rPr>
          <w:sz w:val="16"/>
          <w:szCs w:val="16"/>
        </w:rPr>
      </w:pPr>
      <w:r w:rsidRPr="00002853">
        <w:rPr>
          <w:sz w:val="16"/>
          <w:szCs w:val="16"/>
        </w:rPr>
        <w:t xml:space="preserve"> Reports</w:t>
      </w:r>
    </w:p>
    <w:p w14:paraId="35AC812B" w14:textId="77777777" w:rsidR="003006EA" w:rsidRPr="00002853" w:rsidRDefault="003006EA" w:rsidP="003006EA">
      <w:pPr>
        <w:pStyle w:val="CPRSNumlistCapture"/>
        <w:rPr>
          <w:sz w:val="16"/>
          <w:szCs w:val="16"/>
        </w:rPr>
      </w:pPr>
    </w:p>
    <w:p w14:paraId="35E4295C" w14:textId="77777777" w:rsidR="003006EA" w:rsidRPr="00002853" w:rsidRDefault="003006EA" w:rsidP="003006EA">
      <w:pPr>
        <w:pStyle w:val="CPRSNumlistCapture"/>
        <w:rPr>
          <w:sz w:val="16"/>
          <w:szCs w:val="16"/>
        </w:rPr>
      </w:pPr>
      <w:r w:rsidRPr="00002853">
        <w:rPr>
          <w:sz w:val="16"/>
          <w:szCs w:val="16"/>
        </w:rPr>
        <w:t xml:space="preserve">     Select one of the following:</w:t>
      </w:r>
    </w:p>
    <w:p w14:paraId="0D1386FE" w14:textId="77777777" w:rsidR="003006EA" w:rsidRPr="00002853" w:rsidRDefault="003006EA" w:rsidP="003006EA">
      <w:pPr>
        <w:pStyle w:val="CPRSNumlistCapture"/>
        <w:rPr>
          <w:sz w:val="16"/>
          <w:szCs w:val="16"/>
        </w:rPr>
      </w:pPr>
    </w:p>
    <w:p w14:paraId="412E6636" w14:textId="77777777" w:rsidR="003006EA" w:rsidRPr="00002853" w:rsidRDefault="003006EA" w:rsidP="003006EA">
      <w:pPr>
        <w:pStyle w:val="CPRSNumlistCapture"/>
        <w:rPr>
          <w:sz w:val="16"/>
          <w:szCs w:val="16"/>
        </w:rPr>
      </w:pPr>
      <w:r w:rsidRPr="00002853">
        <w:rPr>
          <w:sz w:val="16"/>
          <w:szCs w:val="16"/>
        </w:rPr>
        <w:t xml:space="preserve">          </w:t>
      </w:r>
      <w:proofErr w:type="spellStart"/>
      <w:r w:rsidRPr="00002853">
        <w:rPr>
          <w:sz w:val="16"/>
          <w:szCs w:val="16"/>
        </w:rPr>
        <w:t>CFG</w:t>
      </w:r>
      <w:proofErr w:type="spellEnd"/>
      <w:r w:rsidRPr="00002853">
        <w:rPr>
          <w:sz w:val="16"/>
          <w:szCs w:val="16"/>
        </w:rPr>
        <w:t xml:space="preserve">       Provider Incomplete Configuration</w:t>
      </w:r>
    </w:p>
    <w:p w14:paraId="2C13F857" w14:textId="77777777" w:rsidR="003006EA" w:rsidRPr="00002853" w:rsidRDefault="003006EA" w:rsidP="003006EA">
      <w:pPr>
        <w:pStyle w:val="CPRSNumlistCapture"/>
        <w:rPr>
          <w:sz w:val="16"/>
          <w:szCs w:val="16"/>
        </w:rPr>
      </w:pPr>
      <w:r w:rsidRPr="00002853">
        <w:rPr>
          <w:sz w:val="16"/>
          <w:szCs w:val="16"/>
        </w:rPr>
        <w:t xml:space="preserve">          DET       DETOX/MAINTENANCE ID List</w:t>
      </w:r>
    </w:p>
    <w:p w14:paraId="152AE977" w14:textId="77777777" w:rsidR="003006EA" w:rsidRPr="00002853" w:rsidRDefault="003006EA" w:rsidP="003006EA">
      <w:pPr>
        <w:pStyle w:val="CPRSNumlistCapture"/>
        <w:rPr>
          <w:sz w:val="16"/>
          <w:szCs w:val="16"/>
        </w:rPr>
      </w:pPr>
      <w:r w:rsidRPr="00002853">
        <w:rPr>
          <w:sz w:val="16"/>
          <w:szCs w:val="16"/>
        </w:rPr>
        <w:t xml:space="preserve">          DUP       Duplicate VA Numbers</w:t>
      </w:r>
    </w:p>
    <w:p w14:paraId="2A4B3520" w14:textId="77777777" w:rsidR="003006EA" w:rsidRPr="00002853" w:rsidRDefault="003006EA" w:rsidP="003006EA">
      <w:pPr>
        <w:pStyle w:val="CPRSNumlistCapture"/>
        <w:rPr>
          <w:sz w:val="16"/>
          <w:szCs w:val="16"/>
        </w:rPr>
      </w:pPr>
      <w:r w:rsidRPr="00002853">
        <w:rPr>
          <w:sz w:val="16"/>
          <w:szCs w:val="16"/>
        </w:rPr>
        <w:t xml:space="preserve">          FEE       </w:t>
      </w:r>
      <w:proofErr w:type="spellStart"/>
      <w:r w:rsidRPr="00002853">
        <w:rPr>
          <w:sz w:val="16"/>
          <w:szCs w:val="16"/>
        </w:rPr>
        <w:t>Fee</w:t>
      </w:r>
      <w:proofErr w:type="spellEnd"/>
      <w:r w:rsidRPr="00002853">
        <w:rPr>
          <w:sz w:val="16"/>
          <w:szCs w:val="16"/>
        </w:rPr>
        <w:t xml:space="preserve"> Basis/C &amp; A Providers Without a DEA Number</w:t>
      </w:r>
    </w:p>
    <w:p w14:paraId="2241DDA0" w14:textId="77777777" w:rsidR="003006EA" w:rsidRPr="00002853" w:rsidRDefault="003006EA" w:rsidP="003006EA">
      <w:pPr>
        <w:pStyle w:val="CPRSNumlistCapture"/>
        <w:rPr>
          <w:sz w:val="16"/>
          <w:szCs w:val="16"/>
        </w:rPr>
      </w:pPr>
      <w:r w:rsidRPr="00002853">
        <w:rPr>
          <w:sz w:val="16"/>
          <w:szCs w:val="16"/>
        </w:rPr>
        <w:t xml:space="preserve">          LAS       Provider Last Names Containing Punctuation</w:t>
      </w:r>
    </w:p>
    <w:p w14:paraId="540C8C35" w14:textId="77777777" w:rsidR="003006EA" w:rsidRPr="00002853" w:rsidRDefault="003006EA" w:rsidP="003006EA">
      <w:pPr>
        <w:pStyle w:val="CPRSNumlistCapture"/>
        <w:rPr>
          <w:sz w:val="16"/>
          <w:szCs w:val="16"/>
        </w:rPr>
      </w:pPr>
      <w:r w:rsidRPr="00002853">
        <w:rPr>
          <w:sz w:val="16"/>
          <w:szCs w:val="16"/>
        </w:rPr>
        <w:t>Select the data validation report to run: DETOX/MAINTENANCE ID List</w:t>
      </w:r>
    </w:p>
    <w:p w14:paraId="4018114F" w14:textId="77777777" w:rsidR="003006EA" w:rsidRPr="00002853" w:rsidRDefault="003006EA" w:rsidP="003006EA">
      <w:pPr>
        <w:pStyle w:val="CPRSNumlistCapture"/>
        <w:rPr>
          <w:sz w:val="16"/>
          <w:szCs w:val="16"/>
        </w:rPr>
      </w:pPr>
      <w:r w:rsidRPr="00002853">
        <w:rPr>
          <w:sz w:val="16"/>
          <w:szCs w:val="16"/>
        </w:rPr>
        <w:t>This report identifies all users who have a DETOX/MAINTENANCE ID number</w:t>
      </w:r>
    </w:p>
    <w:p w14:paraId="765CDE36" w14:textId="77777777" w:rsidR="003006EA" w:rsidRPr="00002853" w:rsidRDefault="003006EA" w:rsidP="003006EA">
      <w:pPr>
        <w:pStyle w:val="CPRSNumlistCapture"/>
        <w:rPr>
          <w:sz w:val="16"/>
          <w:szCs w:val="16"/>
        </w:rPr>
      </w:pPr>
      <w:r w:rsidRPr="00002853">
        <w:rPr>
          <w:sz w:val="16"/>
          <w:szCs w:val="16"/>
        </w:rPr>
        <w:t>in the NEW PERSON FILE (#200).</w:t>
      </w:r>
    </w:p>
    <w:p w14:paraId="3274E575" w14:textId="77777777" w:rsidR="003006EA" w:rsidRPr="00002853" w:rsidRDefault="003006EA" w:rsidP="003006EA">
      <w:pPr>
        <w:pStyle w:val="CPRSNumlistCapture"/>
        <w:rPr>
          <w:sz w:val="16"/>
          <w:szCs w:val="16"/>
        </w:rPr>
      </w:pPr>
      <w:r w:rsidRPr="00002853">
        <w:rPr>
          <w:sz w:val="16"/>
          <w:szCs w:val="16"/>
        </w:rPr>
        <w:t xml:space="preserve">Do you want to include </w:t>
      </w:r>
      <w:proofErr w:type="spellStart"/>
      <w:r w:rsidRPr="00002853">
        <w:rPr>
          <w:sz w:val="16"/>
          <w:szCs w:val="16"/>
        </w:rPr>
        <w:t>DISUSERed</w:t>
      </w:r>
      <w:proofErr w:type="spellEnd"/>
      <w:r w:rsidRPr="00002853">
        <w:rPr>
          <w:sz w:val="16"/>
          <w:szCs w:val="16"/>
        </w:rPr>
        <w:t xml:space="preserve"> and TERMINATED </w:t>
      </w:r>
      <w:proofErr w:type="spellStart"/>
      <w:r w:rsidRPr="00002853">
        <w:rPr>
          <w:sz w:val="16"/>
          <w:szCs w:val="16"/>
        </w:rPr>
        <w:t>usersin</w:t>
      </w:r>
      <w:proofErr w:type="spellEnd"/>
      <w:r w:rsidRPr="00002853">
        <w:rPr>
          <w:sz w:val="16"/>
          <w:szCs w:val="16"/>
        </w:rPr>
        <w:t xml:space="preserve"> the output? NO// </w:t>
      </w:r>
    </w:p>
    <w:p w14:paraId="49937A64" w14:textId="77777777" w:rsidR="003006EA" w:rsidRPr="00002853" w:rsidRDefault="003006EA" w:rsidP="003006EA">
      <w:pPr>
        <w:pStyle w:val="CPRSNumlistCapture"/>
        <w:rPr>
          <w:sz w:val="16"/>
          <w:szCs w:val="16"/>
        </w:rPr>
      </w:pPr>
      <w:r w:rsidRPr="00002853">
        <w:rPr>
          <w:sz w:val="16"/>
          <w:szCs w:val="16"/>
        </w:rPr>
        <w:t>DEVICE:   TELNET PORT</w:t>
      </w:r>
    </w:p>
    <w:p w14:paraId="438B7760" w14:textId="77777777" w:rsidR="003006EA" w:rsidRPr="00002853" w:rsidRDefault="003006EA" w:rsidP="003006EA">
      <w:pPr>
        <w:pStyle w:val="CPRSNumlistCapture"/>
        <w:rPr>
          <w:sz w:val="16"/>
          <w:szCs w:val="16"/>
        </w:rPr>
      </w:pPr>
      <w:r w:rsidRPr="00002853">
        <w:rPr>
          <w:sz w:val="16"/>
          <w:szCs w:val="16"/>
        </w:rPr>
        <w:t>PROVIDERS WITH A DETOX/MAINTENANCE ID          APR 15, 2013  10:57   PAGE 1</w:t>
      </w:r>
    </w:p>
    <w:p w14:paraId="586F88CC" w14:textId="77777777" w:rsidR="003006EA" w:rsidRPr="00002853" w:rsidRDefault="003006EA" w:rsidP="003006EA">
      <w:pPr>
        <w:pStyle w:val="CPRSNumlistCapture"/>
        <w:rPr>
          <w:sz w:val="16"/>
          <w:szCs w:val="16"/>
        </w:rPr>
      </w:pPr>
      <w:r w:rsidRPr="00002853">
        <w:rPr>
          <w:sz w:val="16"/>
          <w:szCs w:val="16"/>
        </w:rPr>
        <w:t xml:space="preserve">                                     DETOX/MAINTENANCE</w:t>
      </w:r>
    </w:p>
    <w:p w14:paraId="49DFDBAA" w14:textId="77777777" w:rsidR="003006EA" w:rsidRPr="00002853" w:rsidRDefault="003006EA" w:rsidP="003006EA">
      <w:pPr>
        <w:pStyle w:val="CPRSNumlistCapture"/>
        <w:rPr>
          <w:sz w:val="16"/>
          <w:szCs w:val="16"/>
        </w:rPr>
      </w:pPr>
      <w:r w:rsidRPr="00002853">
        <w:rPr>
          <w:sz w:val="16"/>
          <w:szCs w:val="16"/>
        </w:rPr>
        <w:t>NAME                                 ID NUMBER          ACCOUNT STATUS</w:t>
      </w:r>
    </w:p>
    <w:p w14:paraId="2BFAF5A1" w14:textId="77777777" w:rsidR="003006EA" w:rsidRPr="00002853" w:rsidRDefault="003006EA" w:rsidP="003006EA">
      <w:pPr>
        <w:pStyle w:val="CPRSNumlistCapture"/>
        <w:rPr>
          <w:sz w:val="16"/>
          <w:szCs w:val="16"/>
        </w:rPr>
      </w:pPr>
      <w:r w:rsidRPr="00002853">
        <w:rPr>
          <w:sz w:val="16"/>
          <w:szCs w:val="16"/>
        </w:rPr>
        <w:t>------------------------------------------------------------------------------</w:t>
      </w:r>
    </w:p>
    <w:p w14:paraId="55ADF867" w14:textId="77777777" w:rsidR="003006EA" w:rsidRPr="00002853" w:rsidRDefault="003006EA" w:rsidP="003006EA">
      <w:pPr>
        <w:pStyle w:val="CPRSNumlistCapture"/>
        <w:rPr>
          <w:sz w:val="16"/>
          <w:szCs w:val="16"/>
        </w:rPr>
      </w:pPr>
      <w:proofErr w:type="spellStart"/>
      <w:r w:rsidRPr="00002853">
        <w:rPr>
          <w:sz w:val="16"/>
          <w:szCs w:val="16"/>
        </w:rPr>
        <w:t>CPRSPROVIDER,EIGHT</w:t>
      </w:r>
      <w:proofErr w:type="spellEnd"/>
      <w:r w:rsidRPr="00002853">
        <w:rPr>
          <w:sz w:val="16"/>
          <w:szCs w:val="16"/>
        </w:rPr>
        <w:t xml:space="preserve">                   XT1950123          ACTIVE</w:t>
      </w:r>
    </w:p>
    <w:p w14:paraId="0E1F7C3C" w14:textId="77777777" w:rsidR="003006EA" w:rsidRPr="00002853" w:rsidRDefault="003006EA" w:rsidP="003006EA">
      <w:pPr>
        <w:pStyle w:val="CPRSNumlistCapture"/>
        <w:rPr>
          <w:sz w:val="16"/>
          <w:szCs w:val="16"/>
        </w:rPr>
      </w:pPr>
      <w:proofErr w:type="spellStart"/>
      <w:r w:rsidRPr="00002853">
        <w:rPr>
          <w:sz w:val="16"/>
          <w:szCs w:val="16"/>
        </w:rPr>
        <w:t>CPRSPROVIDER,FIFTY</w:t>
      </w:r>
      <w:proofErr w:type="spellEnd"/>
      <w:r w:rsidRPr="00002853">
        <w:rPr>
          <w:sz w:val="16"/>
          <w:szCs w:val="16"/>
        </w:rPr>
        <w:t xml:space="preserve">                   XF1231950          ACTIVE</w:t>
      </w:r>
    </w:p>
    <w:p w14:paraId="68EDC417" w14:textId="77777777" w:rsidR="003006EA" w:rsidRPr="00002853" w:rsidRDefault="003006EA" w:rsidP="003006EA">
      <w:pPr>
        <w:pStyle w:val="CPRSNumlistCapture"/>
        <w:rPr>
          <w:sz w:val="16"/>
          <w:szCs w:val="16"/>
        </w:rPr>
      </w:pPr>
      <w:proofErr w:type="spellStart"/>
      <w:r w:rsidRPr="00002853">
        <w:rPr>
          <w:sz w:val="16"/>
          <w:szCs w:val="16"/>
        </w:rPr>
        <w:t>CPRSPROVIDER,FIFTYONE</w:t>
      </w:r>
      <w:proofErr w:type="spellEnd"/>
      <w:r w:rsidRPr="00002853">
        <w:rPr>
          <w:sz w:val="16"/>
          <w:szCs w:val="16"/>
        </w:rPr>
        <w:t xml:space="preserve">                AD4568788          ACTIVE</w:t>
      </w:r>
    </w:p>
    <w:p w14:paraId="04888C56" w14:textId="77777777" w:rsidR="003006EA" w:rsidRPr="00002853" w:rsidRDefault="003006EA" w:rsidP="003006EA">
      <w:pPr>
        <w:pStyle w:val="CPRSNumlistCapture"/>
        <w:rPr>
          <w:sz w:val="16"/>
          <w:szCs w:val="16"/>
        </w:rPr>
      </w:pPr>
      <w:proofErr w:type="spellStart"/>
      <w:r w:rsidRPr="00002853">
        <w:rPr>
          <w:sz w:val="16"/>
          <w:szCs w:val="16"/>
        </w:rPr>
        <w:t>CPRSPROVIDER,FIFTYFOUR</w:t>
      </w:r>
      <w:proofErr w:type="spellEnd"/>
      <w:r w:rsidRPr="00002853">
        <w:rPr>
          <w:sz w:val="16"/>
          <w:szCs w:val="16"/>
        </w:rPr>
        <w:t xml:space="preserve">               CX3221467          ACTIVE</w:t>
      </w:r>
    </w:p>
    <w:p w14:paraId="057C7AE4" w14:textId="77777777" w:rsidR="003006EA" w:rsidRPr="00002853" w:rsidRDefault="003006EA" w:rsidP="003006EA">
      <w:pPr>
        <w:pStyle w:val="CPRSNumlistCapture"/>
        <w:rPr>
          <w:sz w:val="16"/>
          <w:szCs w:val="16"/>
        </w:rPr>
      </w:pPr>
    </w:p>
    <w:p w14:paraId="1383206C" w14:textId="77777777" w:rsidR="003006EA" w:rsidRPr="00002853" w:rsidRDefault="003006EA" w:rsidP="003006EA">
      <w:pPr>
        <w:pStyle w:val="CPRSNumlistCapture"/>
        <w:rPr>
          <w:sz w:val="16"/>
          <w:szCs w:val="16"/>
        </w:rPr>
      </w:pPr>
      <w:r w:rsidRPr="00002853">
        <w:rPr>
          <w:sz w:val="16"/>
          <w:szCs w:val="16"/>
        </w:rPr>
        <w:t xml:space="preserve">                                [END OF REPORT]                                </w:t>
      </w:r>
    </w:p>
    <w:p w14:paraId="5A6BC626" w14:textId="77777777" w:rsidR="00BC40D9" w:rsidRPr="005564AF" w:rsidRDefault="00BC40D9" w:rsidP="00BC40D9">
      <w:pPr>
        <w:pStyle w:val="CPRSBullets"/>
        <w:rPr>
          <w:spacing w:val="-6"/>
        </w:rPr>
      </w:pPr>
      <w:r w:rsidRPr="005564AF">
        <w:rPr>
          <w:b/>
          <w:spacing w:val="-6"/>
        </w:rPr>
        <w:t>Duplicate VA Numbers</w:t>
      </w:r>
      <w:r w:rsidR="00B721FF" w:rsidRPr="005564AF">
        <w:rPr>
          <w:b/>
          <w:spacing w:val="-6"/>
        </w:rPr>
        <w:t>:</w:t>
      </w:r>
      <w:r w:rsidR="00B9178C" w:rsidRPr="005564AF">
        <w:rPr>
          <w:spacing w:val="-6"/>
        </w:rPr>
        <w:t xml:space="preserve"> This report</w:t>
      </w:r>
      <w:r w:rsidR="00B9178C" w:rsidRPr="005564AF">
        <w:rPr>
          <w:spacing w:val="-6"/>
        </w:rPr>
        <w:fldChar w:fldCharType="begin"/>
      </w:r>
      <w:r w:rsidR="00B9178C" w:rsidRPr="005564AF">
        <w:rPr>
          <w:spacing w:val="-6"/>
        </w:rPr>
        <w:instrText xml:space="preserve"> XE "Provider:Duplicate VA Numbers report" </w:instrText>
      </w:r>
      <w:r w:rsidR="00B9178C" w:rsidRPr="005564AF">
        <w:rPr>
          <w:spacing w:val="-6"/>
        </w:rPr>
        <w:fldChar w:fldCharType="end"/>
      </w:r>
      <w:r w:rsidR="00B9178C" w:rsidRPr="005564AF">
        <w:rPr>
          <w:spacing w:val="-6"/>
        </w:rPr>
        <w:fldChar w:fldCharType="begin"/>
      </w:r>
      <w:r w:rsidR="00B9178C" w:rsidRPr="005564AF">
        <w:rPr>
          <w:spacing w:val="-6"/>
        </w:rPr>
        <w:instrText xml:space="preserve"> XE "ePCS: provider data validation reports:Duplicate VA Numbers report" </w:instrText>
      </w:r>
      <w:r w:rsidR="00B9178C" w:rsidRPr="005564AF">
        <w:rPr>
          <w:spacing w:val="-6"/>
        </w:rPr>
        <w:fldChar w:fldCharType="end"/>
      </w:r>
      <w:r w:rsidR="00B9178C" w:rsidRPr="005564AF">
        <w:rPr>
          <w:spacing w:val="-6"/>
        </w:rPr>
        <w:fldChar w:fldCharType="begin"/>
      </w:r>
      <w:r w:rsidR="00B9178C" w:rsidRPr="005564AF">
        <w:rPr>
          <w:spacing w:val="-6"/>
        </w:rPr>
        <w:instrText xml:space="preserve"> XE "DEA: provider data validation reports:Duplicate VA Numbers report" </w:instrText>
      </w:r>
      <w:r w:rsidR="00B9178C" w:rsidRPr="005564AF">
        <w:rPr>
          <w:spacing w:val="-6"/>
        </w:rPr>
        <w:fldChar w:fldCharType="end"/>
      </w:r>
      <w:r w:rsidR="00B9178C" w:rsidRPr="005564AF">
        <w:rPr>
          <w:spacing w:val="-6"/>
        </w:rPr>
        <w:fldChar w:fldCharType="begin"/>
      </w:r>
      <w:r w:rsidR="00B9178C" w:rsidRPr="005564AF">
        <w:rPr>
          <w:spacing w:val="-6"/>
        </w:rPr>
        <w:instrText xml:space="preserve"> XE "Reports:DEA ePCS Duplicate VA Numbers report" </w:instrText>
      </w:r>
      <w:r w:rsidR="00B9178C" w:rsidRPr="005564AF">
        <w:rPr>
          <w:spacing w:val="-6"/>
        </w:rPr>
        <w:fldChar w:fldCharType="end"/>
      </w:r>
      <w:r w:rsidR="00B721FF" w:rsidRPr="005564AF">
        <w:rPr>
          <w:spacing w:val="-6"/>
        </w:rPr>
        <w:t xml:space="preserve"> lists the provider in the system that have similar VA </w:t>
      </w:r>
      <w:r w:rsidR="00C914E6" w:rsidRPr="005564AF">
        <w:rPr>
          <w:spacing w:val="-6"/>
        </w:rPr>
        <w:fldChar w:fldCharType="begin"/>
      </w:r>
      <w:r w:rsidR="00C914E6" w:rsidRPr="005564AF">
        <w:rPr>
          <w:spacing w:val="-6"/>
        </w:rPr>
        <w:instrText xml:space="preserve"> XE "ePCS:VA number:duplicate" </w:instrText>
      </w:r>
      <w:r w:rsidR="00C914E6" w:rsidRPr="005564AF">
        <w:rPr>
          <w:spacing w:val="-6"/>
        </w:rPr>
        <w:fldChar w:fldCharType="end"/>
      </w:r>
      <w:r w:rsidR="00C914E6" w:rsidRPr="005564AF">
        <w:rPr>
          <w:spacing w:val="-6"/>
        </w:rPr>
        <w:fldChar w:fldCharType="begin"/>
      </w:r>
      <w:r w:rsidR="00C914E6" w:rsidRPr="005564AF">
        <w:rPr>
          <w:spacing w:val="-6"/>
        </w:rPr>
        <w:instrText xml:space="preserve"> XE "DEA:VA number:duplicate" </w:instrText>
      </w:r>
      <w:r w:rsidR="00C914E6" w:rsidRPr="005564AF">
        <w:rPr>
          <w:spacing w:val="-6"/>
        </w:rPr>
        <w:fldChar w:fldCharType="end"/>
      </w:r>
      <w:r w:rsidR="00C914E6" w:rsidRPr="005564AF">
        <w:rPr>
          <w:spacing w:val="-6"/>
        </w:rPr>
        <w:fldChar w:fldCharType="begin"/>
      </w:r>
      <w:r w:rsidR="00C914E6" w:rsidRPr="005564AF">
        <w:rPr>
          <w:spacing w:val="-6"/>
        </w:rPr>
        <w:instrText xml:space="preserve"> XE "VA number:duplicate" </w:instrText>
      </w:r>
      <w:r w:rsidR="00C914E6" w:rsidRPr="005564AF">
        <w:rPr>
          <w:spacing w:val="-6"/>
        </w:rPr>
        <w:fldChar w:fldCharType="end"/>
      </w:r>
      <w:r w:rsidR="00C914E6" w:rsidRPr="005564AF">
        <w:rPr>
          <w:spacing w:val="-6"/>
        </w:rPr>
        <w:fldChar w:fldCharType="begin"/>
      </w:r>
      <w:r w:rsidR="00C914E6" w:rsidRPr="005564AF">
        <w:rPr>
          <w:spacing w:val="-6"/>
        </w:rPr>
        <w:instrText xml:space="preserve"> XE "number:VA:duplicate" </w:instrText>
      </w:r>
      <w:r w:rsidR="00C914E6" w:rsidRPr="005564AF">
        <w:rPr>
          <w:spacing w:val="-6"/>
        </w:rPr>
        <w:fldChar w:fldCharType="end"/>
      </w:r>
      <w:r w:rsidR="00B721FF" w:rsidRPr="005564AF">
        <w:rPr>
          <w:spacing w:val="-6"/>
        </w:rPr>
        <w:t>numbers after removing punctuation, and discounting for differences  in uppercase and lowercase.</w:t>
      </w:r>
    </w:p>
    <w:p w14:paraId="739D8D1F" w14:textId="77777777" w:rsidR="00B721FF" w:rsidRPr="005564AF" w:rsidRDefault="00B721FF" w:rsidP="00EF7614">
      <w:pPr>
        <w:pStyle w:val="cprsnumberedlist2"/>
        <w:numPr>
          <w:ilvl w:val="0"/>
          <w:numId w:val="74"/>
        </w:numPr>
        <w:rPr>
          <w:spacing w:val="-6"/>
        </w:rPr>
      </w:pPr>
      <w:r w:rsidRPr="005564AF">
        <w:rPr>
          <w:spacing w:val="-6"/>
        </w:rPr>
        <w:t>In the VistA roll-and-scroll, from the CPRS Manager menu, choose PE (CPRS Configuration (Clin Coord) ..., GP  GUI Parameters ..., DEA  GUI ePCS Management Menu ..., REP  ePCS Data Validation Reports.</w:t>
      </w:r>
    </w:p>
    <w:p w14:paraId="7E3BDEFC" w14:textId="77777777" w:rsidR="00B721FF" w:rsidRPr="005564AF" w:rsidRDefault="00B721FF" w:rsidP="00EF7614">
      <w:pPr>
        <w:pStyle w:val="cprsnumberedlist2"/>
        <w:numPr>
          <w:ilvl w:val="0"/>
          <w:numId w:val="74"/>
        </w:numPr>
        <w:rPr>
          <w:spacing w:val="-6"/>
        </w:rPr>
      </w:pPr>
      <w:r w:rsidRPr="005564AF">
        <w:rPr>
          <w:spacing w:val="-6"/>
        </w:rPr>
        <w:t xml:space="preserve">Select the </w:t>
      </w:r>
      <w:r w:rsidR="00BD52C4" w:rsidRPr="005564AF">
        <w:rPr>
          <w:rFonts w:ascii="r_ansi" w:hAnsi="r_ansi"/>
          <w:spacing w:val="-6"/>
        </w:rPr>
        <w:t xml:space="preserve">DUP  </w:t>
      </w:r>
      <w:r w:rsidRPr="005564AF">
        <w:rPr>
          <w:rFonts w:ascii="r_ansi" w:hAnsi="r_ansi"/>
          <w:spacing w:val="-6"/>
        </w:rPr>
        <w:t>Duplicate VA Numbers</w:t>
      </w:r>
      <w:r w:rsidR="00BD52C4" w:rsidRPr="005564AF">
        <w:rPr>
          <w:spacing w:val="-6"/>
        </w:rPr>
        <w:t xml:space="preserve"> report.</w:t>
      </w:r>
    </w:p>
    <w:p w14:paraId="59E66C25" w14:textId="77777777" w:rsidR="00E86570" w:rsidRPr="005564AF" w:rsidRDefault="00E86570" w:rsidP="00EF7614">
      <w:pPr>
        <w:pStyle w:val="cprsnumberedlist2"/>
        <w:numPr>
          <w:ilvl w:val="0"/>
          <w:numId w:val="74"/>
        </w:numPr>
        <w:rPr>
          <w:spacing w:val="-6"/>
        </w:rPr>
      </w:pPr>
      <w:r w:rsidRPr="005564AF">
        <w:rPr>
          <w:spacing w:val="-6"/>
        </w:rPr>
        <w:lastRenderedPageBreak/>
        <w:t xml:space="preserve">Indicate whether the report should include </w:t>
      </w:r>
      <w:proofErr w:type="spellStart"/>
      <w:r w:rsidRPr="005564AF">
        <w:rPr>
          <w:spacing w:val="-6"/>
        </w:rPr>
        <w:t>disusered</w:t>
      </w:r>
      <w:proofErr w:type="spellEnd"/>
      <w:r w:rsidRPr="005564AF">
        <w:rPr>
          <w:spacing w:val="-6"/>
        </w:rPr>
        <w:t xml:space="preserve"> and inactive users (the default is no). If not, press &lt;Enter&gt;. To include </w:t>
      </w:r>
      <w:proofErr w:type="spellStart"/>
      <w:r w:rsidRPr="005564AF">
        <w:rPr>
          <w:spacing w:val="-6"/>
        </w:rPr>
        <w:t>disusered</w:t>
      </w:r>
      <w:proofErr w:type="spellEnd"/>
      <w:r w:rsidRPr="005564AF">
        <w:rPr>
          <w:spacing w:val="-6"/>
        </w:rPr>
        <w:t xml:space="preserve"> and inactive users, type y and press &lt;Enter&gt;.</w:t>
      </w:r>
    </w:p>
    <w:p w14:paraId="77CFB85B" w14:textId="77777777" w:rsidR="00E86570" w:rsidRPr="005564AF" w:rsidRDefault="00B721FF" w:rsidP="00EF7614">
      <w:pPr>
        <w:pStyle w:val="cprsnumberedlist2"/>
        <w:numPr>
          <w:ilvl w:val="0"/>
          <w:numId w:val="73"/>
        </w:numPr>
        <w:rPr>
          <w:spacing w:val="-6"/>
        </w:rPr>
      </w:pPr>
      <w:r w:rsidRPr="005564AF">
        <w:rPr>
          <w:spacing w:val="-6"/>
        </w:rPr>
        <w:t xml:space="preserve"> </w:t>
      </w:r>
      <w:r w:rsidR="00E86570" w:rsidRPr="005564AF">
        <w:rPr>
          <w:spacing w:val="-6"/>
        </w:rPr>
        <w:t>At the Device prompt, indicate to which device you want to the report sent.</w:t>
      </w:r>
    </w:p>
    <w:p w14:paraId="76E070FE" w14:textId="77777777" w:rsidR="00E86570" w:rsidRPr="00002853" w:rsidRDefault="00E86570" w:rsidP="00E86570">
      <w:pPr>
        <w:pStyle w:val="CPRSnumlistothertext"/>
      </w:pPr>
      <w:r w:rsidRPr="00002853">
        <w:t xml:space="preserve">Below is an example of the steps to run the </w:t>
      </w:r>
      <w:r w:rsidR="00B721FF" w:rsidRPr="00002853">
        <w:t>Duplicate VA Numbers</w:t>
      </w:r>
      <w:r w:rsidRPr="00002853">
        <w:t xml:space="preserve"> report and the type of data that would be displayed.</w:t>
      </w:r>
    </w:p>
    <w:p w14:paraId="1B5BBCE2"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Select OPTION NAME: </w:t>
      </w:r>
      <w:proofErr w:type="spellStart"/>
      <w:r w:rsidRPr="00002853">
        <w:rPr>
          <w:rFonts w:ascii="r_ansi" w:hAnsi="r_ansi"/>
          <w:sz w:val="16"/>
          <w:szCs w:val="16"/>
        </w:rPr>
        <w:t>ORMGR</w:t>
      </w:r>
      <w:proofErr w:type="spellEnd"/>
      <w:r w:rsidRPr="00002853">
        <w:rPr>
          <w:rFonts w:ascii="r_ansi" w:hAnsi="r_ansi"/>
          <w:sz w:val="16"/>
          <w:szCs w:val="16"/>
        </w:rPr>
        <w:t xml:space="preserve">       CPRS Manager Menu</w:t>
      </w:r>
    </w:p>
    <w:p w14:paraId="5DCDC3C8"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Select CPRS Manager Menu &lt;TEST ACCOUNT&gt; Option: PE  CPRS Configuration (Clin Coord)</w:t>
      </w:r>
    </w:p>
    <w:p w14:paraId="530709CF"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Select CPRS Configuration (Clin Coord) &lt;TEST ACCOUNT&gt; Option: GP  GUI Parameters</w:t>
      </w:r>
    </w:p>
    <w:p w14:paraId="773457C6"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Select GUI Parameters &lt;TEST ACCOUNT&gt; Option: DEA  GUI ePCS Management Menu</w:t>
      </w:r>
    </w:p>
    <w:p w14:paraId="357E0CA2"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SITE   ePCS Site Enable/Disable</w:t>
      </w:r>
    </w:p>
    <w:p w14:paraId="3FB76F34"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USER   ePCS User Enable/Disable</w:t>
      </w:r>
    </w:p>
    <w:p w14:paraId="7B31FB3F"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CHK    Check Provider ePCS Configuration</w:t>
      </w:r>
    </w:p>
    <w:p w14:paraId="4780AC87"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REP    ePCS Data Validation Reports</w:t>
      </w:r>
    </w:p>
    <w:p w14:paraId="5179BF99"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Select GUI ePCS Management Menu &lt;TEST ACCOUNT&gt; Option: REP  ePCS Data Validation Reports</w:t>
      </w:r>
    </w:p>
    <w:p w14:paraId="24934823"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Select one of the following:</w:t>
      </w:r>
    </w:p>
    <w:p w14:paraId="4AA349AF"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w:t>
      </w:r>
      <w:proofErr w:type="spellStart"/>
      <w:r w:rsidRPr="00002853">
        <w:rPr>
          <w:rFonts w:ascii="r_ansi" w:hAnsi="r_ansi"/>
          <w:sz w:val="16"/>
          <w:szCs w:val="16"/>
        </w:rPr>
        <w:t>CFG</w:t>
      </w:r>
      <w:proofErr w:type="spellEnd"/>
      <w:r w:rsidRPr="00002853">
        <w:rPr>
          <w:rFonts w:ascii="r_ansi" w:hAnsi="r_ansi"/>
          <w:sz w:val="16"/>
          <w:szCs w:val="16"/>
        </w:rPr>
        <w:t xml:space="preserve">       Provider Incomplete Configuration</w:t>
      </w:r>
    </w:p>
    <w:p w14:paraId="754E8A40"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DET       DETOX/MAINTENANCE ID List</w:t>
      </w:r>
    </w:p>
    <w:p w14:paraId="611AA49F"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DUP       Duplicate VA Numbers</w:t>
      </w:r>
    </w:p>
    <w:p w14:paraId="562A4CD7"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FEE       </w:t>
      </w:r>
      <w:proofErr w:type="spellStart"/>
      <w:r w:rsidRPr="00002853">
        <w:rPr>
          <w:rFonts w:ascii="r_ansi" w:hAnsi="r_ansi"/>
          <w:sz w:val="16"/>
          <w:szCs w:val="16"/>
        </w:rPr>
        <w:t>Fee</w:t>
      </w:r>
      <w:proofErr w:type="spellEnd"/>
      <w:r w:rsidRPr="00002853">
        <w:rPr>
          <w:rFonts w:ascii="r_ansi" w:hAnsi="r_ansi"/>
          <w:sz w:val="16"/>
          <w:szCs w:val="16"/>
        </w:rPr>
        <w:t xml:space="preserve"> Basis/C &amp; A Providers Without a DEA Number</w:t>
      </w:r>
    </w:p>
    <w:p w14:paraId="2FD2AF38"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LAS       Provider Last Names Containing Punctuation</w:t>
      </w:r>
    </w:p>
    <w:p w14:paraId="40E5D206"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Select the data validation report to run: DUP  Duplicate VA Numbers</w:t>
      </w:r>
    </w:p>
    <w:p w14:paraId="473EFC8A"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This report identifies all users with similar VA numbers. To identify</w:t>
      </w:r>
    </w:p>
    <w:p w14:paraId="566B2774"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similar numbers, the software builds a temporary index. First, it removes all</w:t>
      </w:r>
    </w:p>
    <w:p w14:paraId="67D56781"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non-alphanumeric characters (such as punctuation and spaces) from the user's</w:t>
      </w:r>
    </w:p>
    <w:p w14:paraId="00F09BF4"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VA number, then changes all letters to uppercase, and finally adds the VA</w:t>
      </w:r>
    </w:p>
    <w:p w14:paraId="299B9C2F"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number to the temporary index. It then uses that index to build a list of</w:t>
      </w:r>
    </w:p>
    <w:p w14:paraId="51C387EC"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similar or duplicate numbers. For example, kc123, KC 123, and KC-123 are</w:t>
      </w:r>
    </w:p>
    <w:p w14:paraId="55424DB3"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considered similar.</w:t>
      </w:r>
    </w:p>
    <w:p w14:paraId="3485561F"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Do you want to include </w:t>
      </w:r>
      <w:proofErr w:type="spellStart"/>
      <w:r w:rsidRPr="00002853">
        <w:rPr>
          <w:rFonts w:ascii="r_ansi" w:hAnsi="r_ansi"/>
          <w:sz w:val="16"/>
          <w:szCs w:val="16"/>
        </w:rPr>
        <w:t>DISUSERed</w:t>
      </w:r>
      <w:proofErr w:type="spellEnd"/>
      <w:r w:rsidRPr="00002853">
        <w:rPr>
          <w:rFonts w:ascii="r_ansi" w:hAnsi="r_ansi"/>
          <w:sz w:val="16"/>
          <w:szCs w:val="16"/>
        </w:rPr>
        <w:t xml:space="preserve"> and TERMINATED users</w:t>
      </w:r>
      <w:r w:rsidR="00E86570" w:rsidRPr="00002853">
        <w:rPr>
          <w:rFonts w:ascii="r_ansi" w:hAnsi="r_ansi"/>
          <w:sz w:val="16"/>
          <w:szCs w:val="16"/>
        </w:rPr>
        <w:t xml:space="preserve"> </w:t>
      </w:r>
      <w:r w:rsidRPr="00002853">
        <w:rPr>
          <w:rFonts w:ascii="r_ansi" w:hAnsi="r_ansi"/>
          <w:sz w:val="16"/>
          <w:szCs w:val="16"/>
        </w:rPr>
        <w:t xml:space="preserve">in the output? NO// </w:t>
      </w:r>
    </w:p>
    <w:p w14:paraId="7A45B1B5"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DEVICE:   TELNET PORT</w:t>
      </w:r>
    </w:p>
    <w:p w14:paraId="0FA61AC6"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NON-UNIQUE VA NUMBERS REPORT                   APR 15, 2013  12:10   PAGE 1</w:t>
      </w:r>
    </w:p>
    <w:p w14:paraId="725DC471"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VA#         NAME                                 ACCOUNT STATUS</w:t>
      </w:r>
    </w:p>
    <w:p w14:paraId="12460AD4" w14:textId="1CB5D585" w:rsidR="00B721FF" w:rsidRPr="00002853" w:rsidRDefault="00B721FF" w:rsidP="005564AF">
      <w:pPr>
        <w:pStyle w:val="CPRSNumlistCapture"/>
        <w:rPr>
          <w:rFonts w:ascii="r_ansi" w:hAnsi="r_ansi"/>
          <w:sz w:val="16"/>
          <w:szCs w:val="16"/>
        </w:rPr>
      </w:pPr>
      <w:r w:rsidRPr="00002853">
        <w:rPr>
          <w:rFonts w:ascii="r_ansi" w:hAnsi="r_ansi"/>
          <w:sz w:val="16"/>
          <w:szCs w:val="16"/>
        </w:rPr>
        <w:t>-----------------------------------------------</w:t>
      </w:r>
      <w:r w:rsidR="00E86570" w:rsidRPr="00002853">
        <w:rPr>
          <w:rFonts w:ascii="r_ansi" w:hAnsi="r_ansi"/>
          <w:sz w:val="16"/>
          <w:szCs w:val="16"/>
        </w:rPr>
        <w:t>--------------------------</w:t>
      </w:r>
    </w:p>
    <w:p w14:paraId="241A3086"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A986        </w:t>
      </w:r>
      <w:proofErr w:type="spellStart"/>
      <w:r w:rsidRPr="00002853">
        <w:rPr>
          <w:rFonts w:ascii="r_ansi" w:hAnsi="r_ansi"/>
          <w:sz w:val="16"/>
          <w:szCs w:val="16"/>
        </w:rPr>
        <w:t>PROVIDER,EIGHTY</w:t>
      </w:r>
      <w:proofErr w:type="spellEnd"/>
      <w:r w:rsidRPr="00002853">
        <w:rPr>
          <w:rFonts w:ascii="r_ansi" w:hAnsi="r_ansi"/>
          <w:sz w:val="16"/>
          <w:szCs w:val="16"/>
        </w:rPr>
        <w:t xml:space="preserve">                      ACTIVE</w:t>
      </w:r>
    </w:p>
    <w:p w14:paraId="1BC43F6D"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a986        </w:t>
      </w:r>
      <w:proofErr w:type="spellStart"/>
      <w:r w:rsidRPr="00002853">
        <w:rPr>
          <w:rFonts w:ascii="r_ansi" w:hAnsi="r_ansi"/>
          <w:sz w:val="16"/>
          <w:szCs w:val="16"/>
        </w:rPr>
        <w:t>PROVIDER,EIGHTYEIGHT</w:t>
      </w:r>
      <w:proofErr w:type="spellEnd"/>
      <w:r w:rsidRPr="00002853">
        <w:rPr>
          <w:rFonts w:ascii="r_ansi" w:hAnsi="r_ansi"/>
          <w:sz w:val="16"/>
          <w:szCs w:val="16"/>
        </w:rPr>
        <w:t xml:space="preserve">                 NEW</w:t>
      </w:r>
    </w:p>
    <w:p w14:paraId="52C1FBA8"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w:t>
      </w:r>
    </w:p>
    <w:p w14:paraId="76E04BAC"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KC 123      </w:t>
      </w:r>
      <w:proofErr w:type="spellStart"/>
      <w:r w:rsidRPr="00002853">
        <w:rPr>
          <w:rFonts w:ascii="r_ansi" w:hAnsi="r_ansi"/>
          <w:sz w:val="16"/>
          <w:szCs w:val="16"/>
        </w:rPr>
        <w:t>PROVIDER,TWOHUNDREDNINETYTWO</w:t>
      </w:r>
      <w:proofErr w:type="spellEnd"/>
      <w:r w:rsidRPr="00002853">
        <w:rPr>
          <w:rFonts w:ascii="r_ansi" w:hAnsi="r_ansi"/>
          <w:sz w:val="16"/>
          <w:szCs w:val="16"/>
        </w:rPr>
        <w:t xml:space="preserve">         NEW</w:t>
      </w:r>
    </w:p>
    <w:p w14:paraId="15C3F80D"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KC-123      </w:t>
      </w:r>
      <w:proofErr w:type="spellStart"/>
      <w:r w:rsidRPr="00002853">
        <w:rPr>
          <w:rFonts w:ascii="r_ansi" w:hAnsi="r_ansi"/>
          <w:sz w:val="16"/>
          <w:szCs w:val="16"/>
        </w:rPr>
        <w:t>PROVIDER,TWOHUNDREDSEVENTYEIGHT</w:t>
      </w:r>
      <w:proofErr w:type="spellEnd"/>
      <w:r w:rsidRPr="00002853">
        <w:rPr>
          <w:rFonts w:ascii="r_ansi" w:hAnsi="r_ansi"/>
          <w:sz w:val="16"/>
          <w:szCs w:val="16"/>
        </w:rPr>
        <w:t xml:space="preserve">      ACTIVE</w:t>
      </w:r>
    </w:p>
    <w:p w14:paraId="1A0FDA39"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KC123       </w:t>
      </w:r>
      <w:proofErr w:type="spellStart"/>
      <w:r w:rsidRPr="00002853">
        <w:rPr>
          <w:rFonts w:ascii="r_ansi" w:hAnsi="r_ansi"/>
          <w:sz w:val="16"/>
          <w:szCs w:val="16"/>
        </w:rPr>
        <w:t>PROVIDER,TWOHUNDREDSEVENTEEN</w:t>
      </w:r>
      <w:proofErr w:type="spellEnd"/>
      <w:r w:rsidRPr="00002853">
        <w:rPr>
          <w:rFonts w:ascii="r_ansi" w:hAnsi="r_ansi"/>
          <w:sz w:val="16"/>
          <w:szCs w:val="16"/>
        </w:rPr>
        <w:t xml:space="preserve">         NEW</w:t>
      </w:r>
    </w:p>
    <w:p w14:paraId="6D338BD4"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kc 123      </w:t>
      </w:r>
      <w:proofErr w:type="spellStart"/>
      <w:r w:rsidRPr="00002853">
        <w:rPr>
          <w:rFonts w:ascii="r_ansi" w:hAnsi="r_ansi"/>
          <w:sz w:val="16"/>
          <w:szCs w:val="16"/>
        </w:rPr>
        <w:t>PROVIDER,TWOHUNDREDNINETYTHREE</w:t>
      </w:r>
      <w:proofErr w:type="spellEnd"/>
      <w:r w:rsidRPr="00002853">
        <w:rPr>
          <w:rFonts w:ascii="r_ansi" w:hAnsi="r_ansi"/>
          <w:sz w:val="16"/>
          <w:szCs w:val="16"/>
        </w:rPr>
        <w:t xml:space="preserve">       NEW</w:t>
      </w:r>
    </w:p>
    <w:p w14:paraId="6D883D06"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kc-123      </w:t>
      </w:r>
      <w:proofErr w:type="spellStart"/>
      <w:r w:rsidRPr="00002853">
        <w:rPr>
          <w:rFonts w:ascii="r_ansi" w:hAnsi="r_ansi"/>
          <w:sz w:val="16"/>
          <w:szCs w:val="16"/>
        </w:rPr>
        <w:t>PROVIDER,TWOHUNDREDONE</w:t>
      </w:r>
      <w:proofErr w:type="spellEnd"/>
      <w:r w:rsidRPr="00002853">
        <w:rPr>
          <w:rFonts w:ascii="r_ansi" w:hAnsi="r_ansi"/>
          <w:sz w:val="16"/>
          <w:szCs w:val="16"/>
        </w:rPr>
        <w:t xml:space="preserve">               NEW</w:t>
      </w:r>
    </w:p>
    <w:p w14:paraId="1E99F682"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kc123       </w:t>
      </w:r>
      <w:proofErr w:type="spellStart"/>
      <w:r w:rsidRPr="00002853">
        <w:rPr>
          <w:rFonts w:ascii="r_ansi" w:hAnsi="r_ansi"/>
          <w:sz w:val="16"/>
          <w:szCs w:val="16"/>
        </w:rPr>
        <w:t>PROVIDER,TWOHUNDREDSEVENTY</w:t>
      </w:r>
      <w:proofErr w:type="spellEnd"/>
      <w:r w:rsidRPr="00002853">
        <w:rPr>
          <w:rFonts w:ascii="r_ansi" w:hAnsi="r_ansi"/>
          <w:sz w:val="16"/>
          <w:szCs w:val="16"/>
        </w:rPr>
        <w:t xml:space="preserve">           ACTIVE</w:t>
      </w:r>
    </w:p>
    <w:p w14:paraId="13929F4A" w14:textId="77777777" w:rsidR="00B721FF" w:rsidRPr="00002853" w:rsidRDefault="00B721FF" w:rsidP="005564AF">
      <w:pPr>
        <w:pStyle w:val="CPRSNumlistCapture"/>
        <w:rPr>
          <w:rFonts w:ascii="r_ansi" w:hAnsi="r_ansi"/>
          <w:sz w:val="16"/>
          <w:szCs w:val="16"/>
        </w:rPr>
      </w:pPr>
      <w:r w:rsidRPr="00002853">
        <w:rPr>
          <w:rFonts w:ascii="r_ansi" w:hAnsi="r_ansi"/>
          <w:sz w:val="16"/>
          <w:szCs w:val="16"/>
        </w:rPr>
        <w:t>============================================================</w:t>
      </w:r>
    </w:p>
    <w:p w14:paraId="38487F16" w14:textId="52333D94" w:rsidR="00B721FF" w:rsidRPr="00002853" w:rsidRDefault="00B721FF" w:rsidP="005564AF">
      <w:pPr>
        <w:pStyle w:val="CPRSNumlistCapture"/>
        <w:rPr>
          <w:rFonts w:ascii="r_ansi" w:hAnsi="r_ansi"/>
          <w:sz w:val="16"/>
          <w:szCs w:val="16"/>
        </w:rPr>
      </w:pPr>
      <w:r w:rsidRPr="00002853">
        <w:rPr>
          <w:rFonts w:ascii="r_ansi" w:hAnsi="r_ansi"/>
          <w:sz w:val="16"/>
          <w:szCs w:val="16"/>
        </w:rPr>
        <w:t xml:space="preserve">                                [END OF REPORT]                            </w:t>
      </w:r>
    </w:p>
    <w:p w14:paraId="705F7C54" w14:textId="77777777" w:rsidR="00BC40D9" w:rsidRPr="00002853" w:rsidRDefault="00BC40D9" w:rsidP="00BC40D9">
      <w:pPr>
        <w:pStyle w:val="CPRSBullets"/>
      </w:pPr>
      <w:r w:rsidRPr="00002853">
        <w:rPr>
          <w:b/>
        </w:rPr>
        <w:t>Fee Basis/C &amp; A Providers Without a DEA Number</w:t>
      </w:r>
      <w:r w:rsidR="00F3060B" w:rsidRPr="00002853">
        <w:rPr>
          <w:b/>
        </w:rPr>
        <w:t>:</w:t>
      </w:r>
      <w:r w:rsidR="00F3060B" w:rsidRPr="00002853">
        <w:t xml:space="preserve"> </w:t>
      </w:r>
      <w:r w:rsidR="005D5DBE" w:rsidRPr="00002853">
        <w:t>This report</w:t>
      </w:r>
      <w:r w:rsidR="00F549D5" w:rsidRPr="00002853">
        <w:fldChar w:fldCharType="begin"/>
      </w:r>
      <w:r w:rsidR="00F549D5" w:rsidRPr="00002853">
        <w:instrText xml:space="preserve"> XE "Provider:Fee Basis/C &amp; A Providers Without a DEA Number report" </w:instrText>
      </w:r>
      <w:r w:rsidR="00F549D5" w:rsidRPr="00002853">
        <w:fldChar w:fldCharType="end"/>
      </w:r>
      <w:r w:rsidR="00F549D5" w:rsidRPr="00002853">
        <w:fldChar w:fldCharType="begin"/>
      </w:r>
      <w:r w:rsidR="00F549D5" w:rsidRPr="00002853">
        <w:instrText xml:space="preserve"> XE "ePCS: provider data validation reports:Fee Basis/C &amp; A Providers Without a DEA Number report" </w:instrText>
      </w:r>
      <w:r w:rsidR="00F549D5" w:rsidRPr="00002853">
        <w:fldChar w:fldCharType="end"/>
      </w:r>
      <w:r w:rsidR="00F549D5" w:rsidRPr="00002853">
        <w:fldChar w:fldCharType="begin"/>
      </w:r>
      <w:r w:rsidR="00F549D5" w:rsidRPr="00002853">
        <w:instrText xml:space="preserve"> XE "DEA: provider data validation reports:Fee Basis/C &amp; A Providers Without a DEA Number report" </w:instrText>
      </w:r>
      <w:r w:rsidR="00F549D5" w:rsidRPr="00002853">
        <w:fldChar w:fldCharType="end"/>
      </w:r>
      <w:r w:rsidR="00F549D5" w:rsidRPr="00002853">
        <w:fldChar w:fldCharType="begin"/>
      </w:r>
      <w:r w:rsidR="00F549D5" w:rsidRPr="00002853">
        <w:instrText xml:space="preserve"> XE "Reports:DEA ePCS Fee Basis/C &amp; A Providers Without a DEA Number report" </w:instrText>
      </w:r>
      <w:r w:rsidR="00F549D5" w:rsidRPr="00002853">
        <w:fldChar w:fldCharType="end"/>
      </w:r>
      <w:r w:rsidR="005D5DBE" w:rsidRPr="00002853">
        <w:t xml:space="preserve"> creates a list of providers, as the name implies, that are either fee basis</w:t>
      </w:r>
      <w:r w:rsidR="00F549D5" w:rsidRPr="00002853">
        <w:fldChar w:fldCharType="begin"/>
      </w:r>
      <w:r w:rsidR="00F549D5" w:rsidRPr="00002853">
        <w:instrText xml:space="preserve"> XE "Fee Basis providers" </w:instrText>
      </w:r>
      <w:r w:rsidR="00F549D5" w:rsidRPr="00002853">
        <w:fldChar w:fldCharType="end"/>
      </w:r>
      <w:r w:rsidR="00F549D5" w:rsidRPr="00002853">
        <w:fldChar w:fldCharType="begin"/>
      </w:r>
      <w:r w:rsidR="00F549D5" w:rsidRPr="00002853">
        <w:instrText xml:space="preserve"> XE "Provider:Fee Basis" </w:instrText>
      </w:r>
      <w:r w:rsidR="00F549D5" w:rsidRPr="00002853">
        <w:fldChar w:fldCharType="end"/>
      </w:r>
      <w:r w:rsidR="005D5DBE" w:rsidRPr="00002853">
        <w:t xml:space="preserve"> or C &amp; A</w:t>
      </w:r>
      <w:r w:rsidR="00F549D5" w:rsidRPr="00002853">
        <w:fldChar w:fldCharType="begin"/>
      </w:r>
      <w:r w:rsidR="00F549D5" w:rsidRPr="00002853">
        <w:instrText xml:space="preserve"> XE "C &amp; A provider" </w:instrText>
      </w:r>
      <w:r w:rsidR="00F549D5" w:rsidRPr="00002853">
        <w:fldChar w:fldCharType="end"/>
      </w:r>
      <w:r w:rsidR="00F549D5" w:rsidRPr="00002853">
        <w:fldChar w:fldCharType="begin"/>
      </w:r>
      <w:r w:rsidR="00F549D5" w:rsidRPr="00002853">
        <w:instrText xml:space="preserve"> XE "Provider:C &amp; A" </w:instrText>
      </w:r>
      <w:r w:rsidR="00F549D5" w:rsidRPr="00002853">
        <w:fldChar w:fldCharType="end"/>
      </w:r>
      <w:r w:rsidR="005D5DBE" w:rsidRPr="00002853">
        <w:t xml:space="preserve"> providers who do not have DEA numbers. The list shows the provider name, type of provider, termination date, and account status.</w:t>
      </w:r>
    </w:p>
    <w:p w14:paraId="7CE61965" w14:textId="77777777" w:rsidR="005D5DBE" w:rsidRPr="00002853" w:rsidRDefault="005D5DBE" w:rsidP="005D5DBE">
      <w:pPr>
        <w:pStyle w:val="CPRSBulletsBody"/>
      </w:pPr>
      <w:r w:rsidRPr="00002853">
        <w:t>To view the Fee Basis/C &amp; A Providers Without a DEA Number report, use these steps:</w:t>
      </w:r>
    </w:p>
    <w:p w14:paraId="226936EC" w14:textId="77777777" w:rsidR="007F60E3" w:rsidRPr="00002853" w:rsidRDefault="007F60E3" w:rsidP="00EF7614">
      <w:pPr>
        <w:pStyle w:val="cprsnumberedlist2"/>
        <w:numPr>
          <w:ilvl w:val="0"/>
          <w:numId w:val="75"/>
        </w:numPr>
      </w:pPr>
      <w:r w:rsidRPr="00002853">
        <w:t>In the VistA roll-and-scroll, from the CPRS Manager menu, choose PE (CPRS Configuration (Clin Coord) ..., GP  GUI Parameters ..., DEA  GUI ePCS Management Menu ..., REP  ePCS Data Validation Reports.</w:t>
      </w:r>
    </w:p>
    <w:p w14:paraId="396CBFB2" w14:textId="77777777" w:rsidR="007F60E3" w:rsidRPr="00002853" w:rsidRDefault="007F60E3" w:rsidP="00EF7614">
      <w:pPr>
        <w:pStyle w:val="cprsnumberedlist2"/>
        <w:numPr>
          <w:ilvl w:val="0"/>
          <w:numId w:val="74"/>
        </w:numPr>
      </w:pPr>
      <w:r w:rsidRPr="00002853">
        <w:t xml:space="preserve">Select the </w:t>
      </w:r>
      <w:r w:rsidRPr="00002853">
        <w:rPr>
          <w:rFonts w:ascii="r_ansi" w:hAnsi="r_ansi"/>
        </w:rPr>
        <w:t xml:space="preserve">FEE  </w:t>
      </w:r>
      <w:proofErr w:type="spellStart"/>
      <w:r w:rsidRPr="00002853">
        <w:rPr>
          <w:rFonts w:ascii="r_ansi" w:hAnsi="r_ansi"/>
        </w:rPr>
        <w:t>Fee</w:t>
      </w:r>
      <w:proofErr w:type="spellEnd"/>
      <w:r w:rsidRPr="00002853">
        <w:rPr>
          <w:rFonts w:ascii="r_ansi" w:hAnsi="r_ansi"/>
        </w:rPr>
        <w:t xml:space="preserve"> Basis/C &amp; A Providers Without a DEA Number</w:t>
      </w:r>
      <w:r w:rsidRPr="00002853">
        <w:t xml:space="preserve"> report.</w:t>
      </w:r>
    </w:p>
    <w:p w14:paraId="1C02DFD7" w14:textId="77777777" w:rsidR="007F60E3" w:rsidRPr="00002853" w:rsidRDefault="007F60E3" w:rsidP="00EF7614">
      <w:pPr>
        <w:pStyle w:val="cprsnumberedlist2"/>
        <w:numPr>
          <w:ilvl w:val="0"/>
          <w:numId w:val="74"/>
        </w:numPr>
      </w:pPr>
      <w:r w:rsidRPr="00002853">
        <w:lastRenderedPageBreak/>
        <w:t xml:space="preserve">Indicate whether the report should include </w:t>
      </w:r>
      <w:proofErr w:type="spellStart"/>
      <w:r w:rsidRPr="00002853">
        <w:t>disusered</w:t>
      </w:r>
      <w:proofErr w:type="spellEnd"/>
      <w:r w:rsidRPr="00002853">
        <w:t xml:space="preserve"> and inactive users (the default is no). If not, press &lt;Enter&gt;. To include </w:t>
      </w:r>
      <w:proofErr w:type="spellStart"/>
      <w:r w:rsidRPr="00002853">
        <w:t>disusered</w:t>
      </w:r>
      <w:proofErr w:type="spellEnd"/>
      <w:r w:rsidRPr="00002853">
        <w:t xml:space="preserve"> and inactive users, type y and press &lt;Enter&gt;.</w:t>
      </w:r>
    </w:p>
    <w:p w14:paraId="3551FC38" w14:textId="77777777" w:rsidR="007F60E3" w:rsidRPr="00002853" w:rsidRDefault="007F60E3" w:rsidP="00EF7614">
      <w:pPr>
        <w:pStyle w:val="cprsnumberedlist2"/>
        <w:numPr>
          <w:ilvl w:val="0"/>
          <w:numId w:val="74"/>
        </w:numPr>
      </w:pPr>
      <w:r w:rsidRPr="00002853">
        <w:t>Select the Division for this report or choose the default of All and press &lt;Enter&gt;.</w:t>
      </w:r>
    </w:p>
    <w:p w14:paraId="2545C444" w14:textId="77777777" w:rsidR="007F60E3" w:rsidRPr="00002853" w:rsidRDefault="007F60E3" w:rsidP="00EF7614">
      <w:pPr>
        <w:pStyle w:val="cprsnumberedlist2"/>
        <w:numPr>
          <w:ilvl w:val="0"/>
          <w:numId w:val="73"/>
        </w:numPr>
      </w:pPr>
      <w:r w:rsidRPr="00002853">
        <w:t xml:space="preserve"> At the Device prompt, indicate to which device you want to the report sent.</w:t>
      </w:r>
    </w:p>
    <w:p w14:paraId="1D7A056E" w14:textId="77777777" w:rsidR="005564AF" w:rsidRDefault="005564AF" w:rsidP="005D5DBE">
      <w:pPr>
        <w:pStyle w:val="CPRSBulletsBody"/>
      </w:pPr>
      <w:r>
        <w:br w:type="page"/>
      </w:r>
    </w:p>
    <w:p w14:paraId="5C3B516A" w14:textId="08B8329A" w:rsidR="006806AF" w:rsidRPr="00002853" w:rsidRDefault="006806AF" w:rsidP="005D5DBE">
      <w:pPr>
        <w:pStyle w:val="CPRSBulletsBody"/>
      </w:pPr>
      <w:r w:rsidRPr="00002853">
        <w:lastRenderedPageBreak/>
        <w:t>Below is an example of the steps to run the Fee Basis/C &amp; A Providers Without a DEA Number report and sample data similar to what a site might see.</w:t>
      </w:r>
    </w:p>
    <w:p w14:paraId="6AAF268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Select OPTION NAME: </w:t>
      </w:r>
      <w:proofErr w:type="spellStart"/>
      <w:r w:rsidRPr="00002853">
        <w:rPr>
          <w:rFonts w:ascii="r_ansi" w:hAnsi="r_ansi"/>
          <w:sz w:val="16"/>
          <w:szCs w:val="16"/>
        </w:rPr>
        <w:t>ORMGR</w:t>
      </w:r>
      <w:proofErr w:type="spellEnd"/>
      <w:r w:rsidRPr="00002853">
        <w:rPr>
          <w:rFonts w:ascii="r_ansi" w:hAnsi="r_ansi"/>
          <w:sz w:val="16"/>
          <w:szCs w:val="16"/>
        </w:rPr>
        <w:t xml:space="preserve">       CPRS Manager Menu</w:t>
      </w:r>
    </w:p>
    <w:p w14:paraId="5C64DD62" w14:textId="77777777" w:rsidR="005D5DBE" w:rsidRPr="00002853" w:rsidRDefault="005D5DBE" w:rsidP="005D5DBE">
      <w:pPr>
        <w:pStyle w:val="CPRSNumlistCapture"/>
        <w:rPr>
          <w:rFonts w:ascii="r_ansi" w:hAnsi="r_ansi"/>
          <w:sz w:val="16"/>
          <w:szCs w:val="16"/>
        </w:rPr>
      </w:pPr>
    </w:p>
    <w:p w14:paraId="248DCD1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CPRS Manager Menu &lt;TEST ACCOUNT&gt; Option: PE  CPRS Configuration (Clin Coord)</w:t>
      </w:r>
    </w:p>
    <w:p w14:paraId="6F02F3E7" w14:textId="77777777" w:rsidR="005D5DBE" w:rsidRPr="00002853" w:rsidRDefault="005D5DBE" w:rsidP="005D5DBE">
      <w:pPr>
        <w:pStyle w:val="CPRSNumlistCapture"/>
        <w:rPr>
          <w:rFonts w:ascii="r_ansi" w:hAnsi="r_ansi"/>
          <w:sz w:val="16"/>
          <w:szCs w:val="16"/>
        </w:rPr>
      </w:pPr>
    </w:p>
    <w:p w14:paraId="2E53619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CPRS Configuration (Clin Coord) &lt;TEST ACCOUNT&gt; Option: GP  GUI Parameters</w:t>
      </w:r>
    </w:p>
    <w:p w14:paraId="5D31090A" w14:textId="77777777" w:rsidR="005D5DBE" w:rsidRPr="00002853" w:rsidRDefault="005D5DBE" w:rsidP="005D5DBE">
      <w:pPr>
        <w:pStyle w:val="CPRSNumlistCapture"/>
        <w:rPr>
          <w:rFonts w:ascii="r_ansi" w:hAnsi="r_ansi"/>
          <w:sz w:val="16"/>
          <w:szCs w:val="16"/>
        </w:rPr>
      </w:pPr>
    </w:p>
    <w:p w14:paraId="3D34BAB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GUI Parameters &lt;TEST ACCOUNT&gt; Option: DEA  GUI ePCS Management Menu</w:t>
      </w:r>
    </w:p>
    <w:p w14:paraId="3C1D3FA9" w14:textId="77777777" w:rsidR="005D5DBE" w:rsidRPr="00002853" w:rsidRDefault="005D5DBE" w:rsidP="005D5DBE">
      <w:pPr>
        <w:pStyle w:val="CPRSNumlistCapture"/>
        <w:rPr>
          <w:rFonts w:ascii="r_ansi" w:hAnsi="r_ansi"/>
          <w:sz w:val="16"/>
          <w:szCs w:val="16"/>
        </w:rPr>
      </w:pPr>
    </w:p>
    <w:p w14:paraId="491FF86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SITE   ePCS Site Enable/Disable</w:t>
      </w:r>
    </w:p>
    <w:p w14:paraId="6A89889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USER   ePCS User Enable/Disable</w:t>
      </w:r>
    </w:p>
    <w:p w14:paraId="394A0EC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CHK    Check Provider ePCS Configuration</w:t>
      </w:r>
    </w:p>
    <w:p w14:paraId="6924CC4A"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REP    ePCS Data Validation Reports</w:t>
      </w:r>
    </w:p>
    <w:p w14:paraId="43BE2C57" w14:textId="77777777" w:rsidR="005D5DBE" w:rsidRPr="00002853" w:rsidRDefault="005D5DBE" w:rsidP="005D5DBE">
      <w:pPr>
        <w:pStyle w:val="CPRSNumlistCapture"/>
        <w:rPr>
          <w:rFonts w:ascii="r_ansi" w:hAnsi="r_ansi"/>
          <w:sz w:val="16"/>
          <w:szCs w:val="16"/>
        </w:rPr>
      </w:pPr>
    </w:p>
    <w:p w14:paraId="388AACFD"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GUI ePCS Management Menu &lt;TEST ACCOUNT&gt; Option: REP  ePCS Data Validation Reports</w:t>
      </w:r>
    </w:p>
    <w:p w14:paraId="3B1B38DB" w14:textId="77777777" w:rsidR="005D5DBE" w:rsidRPr="00002853" w:rsidRDefault="005D5DBE" w:rsidP="005D5DBE">
      <w:pPr>
        <w:pStyle w:val="CPRSNumlistCapture"/>
        <w:rPr>
          <w:rFonts w:ascii="r_ansi" w:hAnsi="r_ansi"/>
          <w:sz w:val="16"/>
          <w:szCs w:val="16"/>
        </w:rPr>
      </w:pPr>
    </w:p>
    <w:p w14:paraId="1E610652"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one of the following:</w:t>
      </w:r>
    </w:p>
    <w:p w14:paraId="0B3C4CB0" w14:textId="77777777" w:rsidR="005D5DBE" w:rsidRPr="00002853" w:rsidRDefault="005D5DBE" w:rsidP="005D5DBE">
      <w:pPr>
        <w:pStyle w:val="CPRSNumlistCapture"/>
        <w:rPr>
          <w:rFonts w:ascii="r_ansi" w:hAnsi="r_ansi"/>
          <w:sz w:val="16"/>
          <w:szCs w:val="16"/>
        </w:rPr>
      </w:pPr>
    </w:p>
    <w:p w14:paraId="2356A7B3"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w:t>
      </w:r>
      <w:proofErr w:type="spellStart"/>
      <w:r w:rsidRPr="00002853">
        <w:rPr>
          <w:rFonts w:ascii="r_ansi" w:hAnsi="r_ansi"/>
          <w:sz w:val="16"/>
          <w:szCs w:val="16"/>
        </w:rPr>
        <w:t>CFG</w:t>
      </w:r>
      <w:proofErr w:type="spellEnd"/>
      <w:r w:rsidRPr="00002853">
        <w:rPr>
          <w:rFonts w:ascii="r_ansi" w:hAnsi="r_ansi"/>
          <w:sz w:val="16"/>
          <w:szCs w:val="16"/>
        </w:rPr>
        <w:t xml:space="preserve">       Provider Incomplete Configuration</w:t>
      </w:r>
    </w:p>
    <w:p w14:paraId="4E6C348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DET       DETOX/MAINTENANCE ID List</w:t>
      </w:r>
    </w:p>
    <w:p w14:paraId="2826EE5D"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DUP       Duplicate VA Numbers</w:t>
      </w:r>
    </w:p>
    <w:p w14:paraId="789333C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FEE       </w:t>
      </w:r>
      <w:proofErr w:type="spellStart"/>
      <w:r w:rsidRPr="00002853">
        <w:rPr>
          <w:rFonts w:ascii="r_ansi" w:hAnsi="r_ansi"/>
          <w:sz w:val="16"/>
          <w:szCs w:val="16"/>
        </w:rPr>
        <w:t>Fee</w:t>
      </w:r>
      <w:proofErr w:type="spellEnd"/>
      <w:r w:rsidRPr="00002853">
        <w:rPr>
          <w:rFonts w:ascii="r_ansi" w:hAnsi="r_ansi"/>
          <w:sz w:val="16"/>
          <w:szCs w:val="16"/>
        </w:rPr>
        <w:t xml:space="preserve"> Basis/C &amp; A Providers Without a DEA Number</w:t>
      </w:r>
    </w:p>
    <w:p w14:paraId="4236833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LAS       Provider Last Names Containing Punctuation</w:t>
      </w:r>
    </w:p>
    <w:p w14:paraId="405546C6" w14:textId="77777777" w:rsidR="005D5DBE" w:rsidRPr="00002853" w:rsidRDefault="005D5DBE" w:rsidP="005D5DBE">
      <w:pPr>
        <w:pStyle w:val="CPRSNumlistCapture"/>
        <w:rPr>
          <w:rFonts w:ascii="r_ansi" w:hAnsi="r_ansi"/>
          <w:sz w:val="16"/>
          <w:szCs w:val="16"/>
        </w:rPr>
      </w:pPr>
    </w:p>
    <w:p w14:paraId="2288F9B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Select the data validation report to run: FEE  </w:t>
      </w:r>
      <w:proofErr w:type="spellStart"/>
      <w:r w:rsidRPr="00002853">
        <w:rPr>
          <w:rFonts w:ascii="r_ansi" w:hAnsi="r_ansi"/>
          <w:sz w:val="16"/>
          <w:szCs w:val="16"/>
        </w:rPr>
        <w:t>Fee</w:t>
      </w:r>
      <w:proofErr w:type="spellEnd"/>
      <w:r w:rsidRPr="00002853">
        <w:rPr>
          <w:rFonts w:ascii="r_ansi" w:hAnsi="r_ansi"/>
          <w:sz w:val="16"/>
          <w:szCs w:val="16"/>
        </w:rPr>
        <w:t xml:space="preserve"> Basis/C &amp; A Providers Without a DEA Number</w:t>
      </w:r>
    </w:p>
    <w:p w14:paraId="7BDFB405" w14:textId="77777777" w:rsidR="005D5DBE" w:rsidRPr="00002853" w:rsidRDefault="005D5DBE" w:rsidP="005D5DBE">
      <w:pPr>
        <w:pStyle w:val="CPRSNumlistCapture"/>
        <w:rPr>
          <w:rFonts w:ascii="r_ansi" w:hAnsi="r_ansi"/>
          <w:sz w:val="16"/>
          <w:szCs w:val="16"/>
        </w:rPr>
      </w:pPr>
    </w:p>
    <w:p w14:paraId="500A10E9"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This report identifies Fee Basis and C &amp; A providers who do not have a DEA#</w:t>
      </w:r>
    </w:p>
    <w:p w14:paraId="2D37A67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value in the NEW PERSON file (#200). These providers will need values entered</w:t>
      </w:r>
    </w:p>
    <w:p w14:paraId="4AFA0BA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into the DEA# (#53.2) and DEA EXPIRATION DATE (#747.44) fields in the</w:t>
      </w:r>
    </w:p>
    <w:p w14:paraId="759EF3FD"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NEW PERSON file (#200) before they can order controlled substances.</w:t>
      </w:r>
    </w:p>
    <w:p w14:paraId="6E0332AF" w14:textId="77777777" w:rsidR="005D5DBE" w:rsidRPr="00002853" w:rsidRDefault="005D5DBE" w:rsidP="005D5DBE">
      <w:pPr>
        <w:pStyle w:val="CPRSNumlistCapture"/>
        <w:rPr>
          <w:rFonts w:ascii="r_ansi" w:hAnsi="r_ansi"/>
          <w:sz w:val="16"/>
          <w:szCs w:val="16"/>
        </w:rPr>
      </w:pPr>
    </w:p>
    <w:p w14:paraId="0BBC547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Do you want to include </w:t>
      </w:r>
      <w:proofErr w:type="spellStart"/>
      <w:r w:rsidRPr="00002853">
        <w:rPr>
          <w:rFonts w:ascii="r_ansi" w:hAnsi="r_ansi"/>
          <w:sz w:val="16"/>
          <w:szCs w:val="16"/>
        </w:rPr>
        <w:t>DISUSERed</w:t>
      </w:r>
      <w:proofErr w:type="spellEnd"/>
      <w:r w:rsidRPr="00002853">
        <w:rPr>
          <w:rFonts w:ascii="r_ansi" w:hAnsi="r_ansi"/>
          <w:sz w:val="16"/>
          <w:szCs w:val="16"/>
        </w:rPr>
        <w:t xml:space="preserve"> and TERMINATED users</w:t>
      </w:r>
      <w:r w:rsidR="007F60E3" w:rsidRPr="00002853">
        <w:rPr>
          <w:rFonts w:ascii="r_ansi" w:hAnsi="r_ansi"/>
          <w:sz w:val="16"/>
          <w:szCs w:val="16"/>
        </w:rPr>
        <w:t xml:space="preserve"> </w:t>
      </w:r>
      <w:r w:rsidRPr="00002853">
        <w:rPr>
          <w:rFonts w:ascii="r_ansi" w:hAnsi="r_ansi"/>
          <w:sz w:val="16"/>
          <w:szCs w:val="16"/>
        </w:rPr>
        <w:t xml:space="preserve">in the output? NO// </w:t>
      </w:r>
    </w:p>
    <w:p w14:paraId="5302356C"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Select division: ALL// </w:t>
      </w:r>
    </w:p>
    <w:p w14:paraId="16C84D4C"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DEVICE:   TELNET PORT</w:t>
      </w:r>
    </w:p>
    <w:p w14:paraId="1D4A2704" w14:textId="77777777" w:rsidR="005D5DBE" w:rsidRPr="00002853" w:rsidRDefault="005D5DBE" w:rsidP="005D5DBE">
      <w:pPr>
        <w:pStyle w:val="CPRSNumlistCapture"/>
        <w:rPr>
          <w:rFonts w:ascii="r_ansi" w:hAnsi="r_ansi"/>
          <w:sz w:val="16"/>
          <w:szCs w:val="16"/>
        </w:rPr>
      </w:pPr>
    </w:p>
    <w:p w14:paraId="40C78617"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FEE BASIS/C &amp; A PROVIDER MISSING DEA# REPORT   APR 15, 2013  14:17   PAGE 1</w:t>
      </w:r>
    </w:p>
    <w:p w14:paraId="416FFEB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DIVISION: CAMP MASTER</w:t>
      </w:r>
    </w:p>
    <w:p w14:paraId="008A9A15"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PROVIDER   TERMINATION  ACCOUNT</w:t>
      </w:r>
    </w:p>
    <w:p w14:paraId="6045B992"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 NAME                          TYPE        DATE      STATUS</w:t>
      </w:r>
    </w:p>
    <w:p w14:paraId="6DECFAB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w:t>
      </w:r>
      <w:r w:rsidR="007F60E3" w:rsidRPr="00002853">
        <w:rPr>
          <w:rFonts w:ascii="r_ansi" w:hAnsi="r_ansi"/>
          <w:sz w:val="16"/>
          <w:szCs w:val="16"/>
        </w:rPr>
        <w:t>-------------------------------</w:t>
      </w:r>
    </w:p>
    <w:p w14:paraId="375C351F" w14:textId="77777777" w:rsidR="005D5DBE" w:rsidRPr="00002853" w:rsidRDefault="005D5DBE" w:rsidP="005D5DBE">
      <w:pPr>
        <w:pStyle w:val="CPRSNumlistCapture"/>
        <w:rPr>
          <w:rFonts w:ascii="r_ansi" w:hAnsi="r_ansi"/>
          <w:sz w:val="16"/>
          <w:szCs w:val="16"/>
        </w:rPr>
      </w:pPr>
      <w:proofErr w:type="spellStart"/>
      <w:r w:rsidRPr="00002853">
        <w:rPr>
          <w:rFonts w:ascii="r_ansi" w:hAnsi="r_ansi"/>
          <w:sz w:val="16"/>
          <w:szCs w:val="16"/>
        </w:rPr>
        <w:t>PROVIDER,ONEHUNDREDEIGHTY</w:t>
      </w:r>
      <w:proofErr w:type="spellEnd"/>
      <w:r w:rsidRPr="00002853">
        <w:rPr>
          <w:rFonts w:ascii="r_ansi" w:hAnsi="r_ansi"/>
          <w:sz w:val="16"/>
          <w:szCs w:val="16"/>
        </w:rPr>
        <w:t xml:space="preserve">            FEE BASIS  5/7/2013     NEW</w:t>
      </w:r>
    </w:p>
    <w:p w14:paraId="676EC7E4" w14:textId="77777777" w:rsidR="005D5DBE" w:rsidRPr="00002853" w:rsidRDefault="005D5DBE" w:rsidP="005D5DBE">
      <w:pPr>
        <w:pStyle w:val="CPRSNumlistCapture"/>
        <w:rPr>
          <w:rFonts w:ascii="r_ansi" w:hAnsi="r_ansi"/>
          <w:sz w:val="16"/>
          <w:szCs w:val="16"/>
        </w:rPr>
      </w:pPr>
      <w:proofErr w:type="spellStart"/>
      <w:r w:rsidRPr="00002853">
        <w:rPr>
          <w:rFonts w:ascii="r_ansi" w:hAnsi="r_ansi"/>
          <w:sz w:val="16"/>
          <w:szCs w:val="16"/>
        </w:rPr>
        <w:t>PROVIDER,ONEHUNDREDFIFTYFIVE</w:t>
      </w:r>
      <w:proofErr w:type="spellEnd"/>
      <w:r w:rsidRPr="00002853">
        <w:rPr>
          <w:rFonts w:ascii="r_ansi" w:hAnsi="r_ansi"/>
          <w:sz w:val="16"/>
          <w:szCs w:val="16"/>
        </w:rPr>
        <w:t xml:space="preserve">         FEE BASIS  5/5/2013     NEW</w:t>
      </w:r>
    </w:p>
    <w:p w14:paraId="1FF769AB" w14:textId="77777777" w:rsidR="005D5DBE" w:rsidRPr="00002853" w:rsidRDefault="005D5DBE" w:rsidP="005D5DBE">
      <w:pPr>
        <w:pStyle w:val="CPRSNumlistCapture"/>
        <w:rPr>
          <w:rFonts w:ascii="r_ansi" w:hAnsi="r_ansi"/>
          <w:sz w:val="16"/>
          <w:szCs w:val="16"/>
        </w:rPr>
      </w:pPr>
      <w:proofErr w:type="spellStart"/>
      <w:r w:rsidRPr="00002853">
        <w:rPr>
          <w:rFonts w:ascii="r_ansi" w:hAnsi="r_ansi"/>
          <w:sz w:val="16"/>
          <w:szCs w:val="16"/>
        </w:rPr>
        <w:t>PROVIDER,ONEHUNDREDFIFTYFOUR</w:t>
      </w:r>
      <w:proofErr w:type="spellEnd"/>
      <w:r w:rsidRPr="00002853">
        <w:rPr>
          <w:rFonts w:ascii="r_ansi" w:hAnsi="r_ansi"/>
          <w:sz w:val="16"/>
          <w:szCs w:val="16"/>
        </w:rPr>
        <w:t xml:space="preserve">         C &amp; A      4/21/2013    NEW</w:t>
      </w:r>
    </w:p>
    <w:p w14:paraId="719D97EA" w14:textId="77777777" w:rsidR="005D5DBE" w:rsidRPr="00002853" w:rsidRDefault="005D5DBE" w:rsidP="005D5DBE">
      <w:pPr>
        <w:pStyle w:val="CPRSNumlistCapture"/>
        <w:rPr>
          <w:rFonts w:ascii="r_ansi" w:hAnsi="r_ansi"/>
          <w:sz w:val="16"/>
          <w:szCs w:val="16"/>
        </w:rPr>
      </w:pPr>
      <w:proofErr w:type="spellStart"/>
      <w:r w:rsidRPr="00002853">
        <w:rPr>
          <w:rFonts w:ascii="r_ansi" w:hAnsi="r_ansi"/>
          <w:sz w:val="16"/>
          <w:szCs w:val="16"/>
        </w:rPr>
        <w:t>PROVIDER,ONEHUNDREDSIXTY</w:t>
      </w:r>
      <w:proofErr w:type="spellEnd"/>
      <w:r w:rsidRPr="00002853">
        <w:rPr>
          <w:rFonts w:ascii="r_ansi" w:hAnsi="r_ansi"/>
          <w:sz w:val="16"/>
          <w:szCs w:val="16"/>
        </w:rPr>
        <w:t xml:space="preserve">             C &amp; A      4/20/2013    NEW</w:t>
      </w:r>
    </w:p>
    <w:p w14:paraId="45D9E132" w14:textId="77777777" w:rsidR="005D5DBE" w:rsidRPr="00002853" w:rsidRDefault="005D5DBE" w:rsidP="005D5DBE">
      <w:pPr>
        <w:pStyle w:val="CPRSNumlistCapture"/>
        <w:rPr>
          <w:rFonts w:ascii="r_ansi" w:hAnsi="r_ansi"/>
          <w:sz w:val="16"/>
          <w:szCs w:val="16"/>
        </w:rPr>
      </w:pPr>
    </w:p>
    <w:p w14:paraId="52A1184D"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[END OF REPORT]                                </w:t>
      </w:r>
    </w:p>
    <w:p w14:paraId="418EDFC0" w14:textId="77777777" w:rsidR="00BC40D9" w:rsidRPr="00002853" w:rsidRDefault="00BC40D9" w:rsidP="00BC40D9">
      <w:pPr>
        <w:pStyle w:val="CPRSBullets"/>
      </w:pPr>
      <w:r w:rsidRPr="00002853">
        <w:rPr>
          <w:b/>
        </w:rPr>
        <w:t>Provider Last Names Containing Punctuation</w:t>
      </w:r>
      <w:r w:rsidR="003A015F" w:rsidRPr="00002853">
        <w:rPr>
          <w:b/>
        </w:rPr>
        <w:t>:</w:t>
      </w:r>
      <w:r w:rsidR="003A015F" w:rsidRPr="00002853">
        <w:t xml:space="preserve"> This report</w:t>
      </w:r>
      <w:r w:rsidR="00744C11" w:rsidRPr="00002853">
        <w:fldChar w:fldCharType="begin"/>
      </w:r>
      <w:r w:rsidR="00744C11" w:rsidRPr="00002853">
        <w:instrText xml:space="preserve"> XE "Provider:Provider Last Names Containing Punctuation report" </w:instrText>
      </w:r>
      <w:r w:rsidR="00744C11" w:rsidRPr="00002853">
        <w:fldChar w:fldCharType="end"/>
      </w:r>
      <w:r w:rsidR="00744C11" w:rsidRPr="00002853">
        <w:fldChar w:fldCharType="begin"/>
      </w:r>
      <w:r w:rsidR="00744C11" w:rsidRPr="00002853">
        <w:instrText xml:space="preserve"> XE "ePCS: provider data validation reports:Provider Last Names Containing Punctuation report" </w:instrText>
      </w:r>
      <w:r w:rsidR="00744C11" w:rsidRPr="00002853">
        <w:fldChar w:fldCharType="end"/>
      </w:r>
      <w:r w:rsidR="00744C11" w:rsidRPr="00002853">
        <w:fldChar w:fldCharType="begin"/>
      </w:r>
      <w:r w:rsidR="00744C11" w:rsidRPr="00002853">
        <w:instrText xml:space="preserve"> XE "DEA: provider data validation reports:Provider Last Names Containing Punctuation report" </w:instrText>
      </w:r>
      <w:r w:rsidR="00744C11" w:rsidRPr="00002853">
        <w:fldChar w:fldCharType="end"/>
      </w:r>
      <w:r w:rsidR="00744C11" w:rsidRPr="00002853">
        <w:fldChar w:fldCharType="begin"/>
      </w:r>
      <w:r w:rsidR="00744C11" w:rsidRPr="00002853">
        <w:instrText xml:space="preserve"> XE "Reports:DEA ePCS Provider Last Names Containing Punctuation report" </w:instrText>
      </w:r>
      <w:r w:rsidR="00744C11" w:rsidRPr="00002853">
        <w:fldChar w:fldCharType="end"/>
      </w:r>
      <w:r w:rsidR="003A015F" w:rsidRPr="00002853">
        <w:t xml:space="preserve"> lists all providers whose last name contains punctuation</w:t>
      </w:r>
      <w:r w:rsidR="00744C11" w:rsidRPr="00002853">
        <w:fldChar w:fldCharType="begin"/>
      </w:r>
      <w:r w:rsidR="00744C11" w:rsidRPr="00002853">
        <w:instrText xml:space="preserve"> XE "punctuation in a provider name" </w:instrText>
      </w:r>
      <w:r w:rsidR="00744C11" w:rsidRPr="00002853">
        <w:fldChar w:fldCharType="end"/>
      </w:r>
      <w:r w:rsidR="00744C11" w:rsidRPr="00002853">
        <w:fldChar w:fldCharType="begin"/>
      </w:r>
      <w:r w:rsidR="00744C11" w:rsidRPr="00002853">
        <w:instrText xml:space="preserve"> XE "Provider:punctuation in name" </w:instrText>
      </w:r>
      <w:r w:rsidR="00744C11" w:rsidRPr="00002853">
        <w:fldChar w:fldCharType="end"/>
      </w:r>
      <w:r w:rsidR="00744C11" w:rsidRPr="00002853">
        <w:fldChar w:fldCharType="begin"/>
      </w:r>
      <w:r w:rsidR="00744C11" w:rsidRPr="00002853">
        <w:instrText xml:space="preserve"> XE "Provider:extra spaces in name" </w:instrText>
      </w:r>
      <w:r w:rsidR="00744C11" w:rsidRPr="00002853">
        <w:fldChar w:fldCharType="end"/>
      </w:r>
      <w:r w:rsidR="003A015F" w:rsidRPr="00002853">
        <w:t xml:space="preserve"> or contains one or more spaces in their last name because their Subject Alternative Name (SAN) </w:t>
      </w:r>
      <w:r w:rsidR="00744C11" w:rsidRPr="00002853">
        <w:fldChar w:fldCharType="begin"/>
      </w:r>
      <w:r w:rsidR="00744C11" w:rsidRPr="00002853">
        <w:instrText xml:space="preserve"> XE "SAN:possible need to enter manually" </w:instrText>
      </w:r>
      <w:r w:rsidR="00744C11" w:rsidRPr="00002853">
        <w:fldChar w:fldCharType="end"/>
      </w:r>
      <w:r w:rsidR="003A015F" w:rsidRPr="00002853">
        <w:t xml:space="preserve">may need to be entered manually by an authorized user through the ePCS </w:t>
      </w:r>
      <w:r w:rsidR="00744C11" w:rsidRPr="00002853">
        <w:fldChar w:fldCharType="begin"/>
      </w:r>
      <w:r w:rsidR="00744C11" w:rsidRPr="00002853">
        <w:instrText xml:space="preserve"> XE "ePCS:Data Entry for  Prescriber application" </w:instrText>
      </w:r>
      <w:r w:rsidR="00744C11" w:rsidRPr="00002853">
        <w:fldChar w:fldCharType="end"/>
      </w:r>
      <w:r w:rsidR="003A015F" w:rsidRPr="00002853">
        <w:t xml:space="preserve">Data Entry for Prescriber application. This report will help identify those users who last names </w:t>
      </w:r>
      <w:r w:rsidR="00CA529B" w:rsidRPr="00002853">
        <w:t xml:space="preserve">may </w:t>
      </w:r>
      <w:r w:rsidR="003A015F" w:rsidRPr="00002853">
        <w:t xml:space="preserve">present a problem and enable sites to assist those providers to get their PIV or </w:t>
      </w:r>
      <w:r w:rsidR="00744C11" w:rsidRPr="00002853">
        <w:fldChar w:fldCharType="begin"/>
      </w:r>
      <w:r w:rsidR="00744C11" w:rsidRPr="00002853">
        <w:instrText xml:space="preserve"> XE "smart card</w:instrText>
      </w:r>
      <w:r w:rsidR="00444A6C" w:rsidRPr="00002853">
        <w:instrText>s</w:instrText>
      </w:r>
      <w:r w:rsidR="00744C11" w:rsidRPr="00002853">
        <w:instrText xml:space="preserve">" </w:instrText>
      </w:r>
      <w:r w:rsidR="00744C11" w:rsidRPr="00002853">
        <w:fldChar w:fldCharType="end"/>
      </w:r>
      <w:r w:rsidR="003A015F" w:rsidRPr="00002853">
        <w:t>smart card ready to use.</w:t>
      </w:r>
    </w:p>
    <w:p w14:paraId="212AA2D1" w14:textId="77777777" w:rsidR="00CA529B" w:rsidRPr="00F90CEB" w:rsidRDefault="00CA529B" w:rsidP="0073405A">
      <w:pPr>
        <w:pStyle w:val="CPRSsub2numnote"/>
        <w:ind w:left="2250"/>
        <w:rPr>
          <w:rFonts w:ascii="Times New Roman" w:hAnsi="Times New Roman"/>
          <w:sz w:val="22"/>
        </w:rPr>
      </w:pPr>
      <w:r w:rsidRPr="00F90CEB">
        <w:rPr>
          <w:rFonts w:ascii="Times New Roman" w:hAnsi="Times New Roman"/>
          <w:b/>
          <w:sz w:val="22"/>
        </w:rPr>
        <w:t>Note:</w:t>
      </w:r>
      <w:r w:rsidRPr="00F90CEB">
        <w:rPr>
          <w:rFonts w:ascii="Times New Roman" w:hAnsi="Times New Roman"/>
          <w:sz w:val="22"/>
        </w:rPr>
        <w:tab/>
        <w:t>With the linking feature in CPRS. Sites will only need to enter a SAN manually, if the linking feature does not work. If sites need to verify they user’s SAN, they can obtain the SAN by checking the information on the</w:t>
      </w:r>
      <w:r w:rsidR="00494761" w:rsidRPr="00F90CEB">
        <w:rPr>
          <w:rFonts w:ascii="Times New Roman" w:hAnsi="Times New Roman"/>
          <w:sz w:val="22"/>
        </w:rPr>
        <w:t xml:space="preserve"> smart</w:t>
      </w:r>
      <w:r w:rsidRPr="00F90CEB">
        <w:rPr>
          <w:rFonts w:ascii="Times New Roman" w:hAnsi="Times New Roman"/>
          <w:sz w:val="22"/>
        </w:rPr>
        <w:t xml:space="preserve"> card.</w:t>
      </w:r>
    </w:p>
    <w:p w14:paraId="66D3EE1A" w14:textId="77777777" w:rsidR="000650AF" w:rsidRPr="00002853" w:rsidRDefault="000650AF" w:rsidP="000650AF">
      <w:pPr>
        <w:pStyle w:val="CPRSBulletsBody"/>
      </w:pPr>
      <w:r w:rsidRPr="00002853">
        <w:lastRenderedPageBreak/>
        <w:t>To view the Fee Basis/C &amp; A Providers Without a DEA Number report, use these steps:</w:t>
      </w:r>
    </w:p>
    <w:p w14:paraId="6B625128" w14:textId="77777777" w:rsidR="000650AF" w:rsidRPr="00002853" w:rsidRDefault="000650AF" w:rsidP="00EF7614">
      <w:pPr>
        <w:pStyle w:val="cprsnumberedlist2"/>
        <w:numPr>
          <w:ilvl w:val="0"/>
          <w:numId w:val="76"/>
        </w:numPr>
      </w:pPr>
      <w:r w:rsidRPr="00002853">
        <w:t>In the VistA roll-and-scroll, from the CPRS Manager menu, choose PE (CPRS Configuration (Clin Coord) ..., GP  GUI Parameters ..., DEA  GUI ePCS Management Menu ..., REP  ePCS Data Validation Reports.</w:t>
      </w:r>
    </w:p>
    <w:p w14:paraId="35D05315" w14:textId="77777777" w:rsidR="000650AF" w:rsidRPr="00002853" w:rsidRDefault="000650AF" w:rsidP="00EF7614">
      <w:pPr>
        <w:pStyle w:val="cprsnumberedlist2"/>
        <w:numPr>
          <w:ilvl w:val="0"/>
          <w:numId w:val="76"/>
        </w:numPr>
      </w:pPr>
      <w:r w:rsidRPr="00002853">
        <w:t xml:space="preserve">Select the </w:t>
      </w:r>
      <w:r w:rsidR="003E0ACF" w:rsidRPr="00002853">
        <w:rPr>
          <w:rFonts w:ascii="Courier New" w:hAnsi="Courier New" w:cs="Courier New"/>
        </w:rPr>
        <w:t>LAS  Provider Last Names Containing Punctuation</w:t>
      </w:r>
      <w:r w:rsidRPr="00002853">
        <w:t xml:space="preserve"> report.</w:t>
      </w:r>
    </w:p>
    <w:p w14:paraId="141027AB" w14:textId="77777777" w:rsidR="000650AF" w:rsidRPr="00002853" w:rsidRDefault="000650AF" w:rsidP="00EF7614">
      <w:pPr>
        <w:pStyle w:val="cprsnumberedlist2"/>
        <w:numPr>
          <w:ilvl w:val="0"/>
          <w:numId w:val="76"/>
        </w:numPr>
      </w:pPr>
      <w:r w:rsidRPr="00002853">
        <w:t xml:space="preserve">Indicate whether the report should include </w:t>
      </w:r>
      <w:proofErr w:type="spellStart"/>
      <w:r w:rsidRPr="00002853">
        <w:t>disusered</w:t>
      </w:r>
      <w:proofErr w:type="spellEnd"/>
      <w:r w:rsidRPr="00002853">
        <w:t xml:space="preserve"> and inactive users (the default is no). If not, press &lt;Enter&gt;. To include </w:t>
      </w:r>
      <w:proofErr w:type="spellStart"/>
      <w:r w:rsidRPr="00002853">
        <w:t>disusered</w:t>
      </w:r>
      <w:proofErr w:type="spellEnd"/>
      <w:r w:rsidRPr="00002853">
        <w:t xml:space="preserve"> and inactive users, type y and press &lt;Enter&gt;.</w:t>
      </w:r>
    </w:p>
    <w:p w14:paraId="4ACE9932" w14:textId="77777777" w:rsidR="003E0ACF" w:rsidRPr="00002853" w:rsidRDefault="003E0ACF" w:rsidP="00EF7614">
      <w:pPr>
        <w:pStyle w:val="cprsnumberedlist2"/>
        <w:numPr>
          <w:ilvl w:val="0"/>
          <w:numId w:val="76"/>
        </w:numPr>
      </w:pPr>
      <w:r w:rsidRPr="00002853">
        <w:t>Indicate whether the report should contain the names of users whose cards are already linked to their Vista account (the default is no)</w:t>
      </w:r>
      <w:r w:rsidR="002D6185" w:rsidRPr="00002853">
        <w:t xml:space="preserve">. If you do not want users whose accounts are already linked, press &lt;Enter&gt; at the Do you want to include providers who have already linked their PIV card with their VistA account? NO//. If you want to list users with accounts already linked and punctuation in their last names, type y and press &lt;Enter&gt;. </w:t>
      </w:r>
    </w:p>
    <w:p w14:paraId="72D7F757" w14:textId="77777777" w:rsidR="000650AF" w:rsidRPr="00002853" w:rsidRDefault="000650AF" w:rsidP="00EF7614">
      <w:pPr>
        <w:pStyle w:val="cprsnumberedlist2"/>
        <w:numPr>
          <w:ilvl w:val="0"/>
          <w:numId w:val="76"/>
        </w:numPr>
      </w:pPr>
      <w:r w:rsidRPr="00002853">
        <w:t>Select the Division for this report or choose the default of All and press &lt;Enter&gt;.</w:t>
      </w:r>
    </w:p>
    <w:p w14:paraId="6238BF30" w14:textId="77777777" w:rsidR="000650AF" w:rsidRPr="00002853" w:rsidRDefault="000650AF" w:rsidP="00EF7614">
      <w:pPr>
        <w:pStyle w:val="cprsnumberedlist2"/>
        <w:numPr>
          <w:ilvl w:val="0"/>
          <w:numId w:val="76"/>
        </w:numPr>
      </w:pPr>
      <w:r w:rsidRPr="00002853">
        <w:t xml:space="preserve"> At the Device prompt, indicate to which device you want to the report sent.</w:t>
      </w:r>
    </w:p>
    <w:p w14:paraId="2AC6F8DA" w14:textId="77777777" w:rsidR="005564AF" w:rsidRDefault="005564AF" w:rsidP="00533ABB">
      <w:pPr>
        <w:pStyle w:val="CPRSBulletsBody"/>
      </w:pPr>
      <w:r>
        <w:br w:type="page"/>
      </w:r>
    </w:p>
    <w:p w14:paraId="7083E099" w14:textId="40D4477A" w:rsidR="00533ABB" w:rsidRPr="00002853" w:rsidRDefault="00533ABB" w:rsidP="005564AF">
      <w:pPr>
        <w:pStyle w:val="CPRSBulletsBody"/>
        <w:spacing w:after="120"/>
      </w:pPr>
      <w:r w:rsidRPr="00002853">
        <w:lastRenderedPageBreak/>
        <w:t>Below is an example of the steps to run the Provider Last Names Containing Punctuation report and sample data similar to what a site might see.</w:t>
      </w:r>
    </w:p>
    <w:p w14:paraId="0E4C4C70" w14:textId="77777777" w:rsidR="003A015F" w:rsidRPr="00002853" w:rsidRDefault="003A015F" w:rsidP="003A015F">
      <w:pPr>
        <w:pStyle w:val="CPRSNumlistCapture"/>
        <w:rPr>
          <w:sz w:val="16"/>
          <w:szCs w:val="16"/>
        </w:rPr>
      </w:pPr>
      <w:r w:rsidRPr="00002853">
        <w:rPr>
          <w:sz w:val="16"/>
          <w:szCs w:val="16"/>
        </w:rPr>
        <w:t xml:space="preserve">Select OPTION NAME: </w:t>
      </w:r>
      <w:proofErr w:type="spellStart"/>
      <w:r w:rsidRPr="00002853">
        <w:rPr>
          <w:sz w:val="16"/>
          <w:szCs w:val="16"/>
        </w:rPr>
        <w:t>ORMGR</w:t>
      </w:r>
      <w:proofErr w:type="spellEnd"/>
      <w:r w:rsidRPr="00002853">
        <w:rPr>
          <w:sz w:val="16"/>
          <w:szCs w:val="16"/>
        </w:rPr>
        <w:t xml:space="preserve">       CPRS Manager Menu</w:t>
      </w:r>
    </w:p>
    <w:p w14:paraId="1A317288" w14:textId="77777777" w:rsidR="003A015F" w:rsidRPr="00002853" w:rsidRDefault="003A015F" w:rsidP="003A015F">
      <w:pPr>
        <w:pStyle w:val="CPRSNumlistCapture"/>
        <w:rPr>
          <w:sz w:val="16"/>
          <w:szCs w:val="16"/>
        </w:rPr>
      </w:pPr>
      <w:r w:rsidRPr="00002853">
        <w:rPr>
          <w:sz w:val="16"/>
          <w:szCs w:val="16"/>
        </w:rPr>
        <w:t>Select CPRS Manager Menu &lt;TEST ACCOUNT&gt; Option: PE  CPRS Configuration (Clin Coord)</w:t>
      </w:r>
    </w:p>
    <w:p w14:paraId="0188DA5C" w14:textId="77777777" w:rsidR="003A015F" w:rsidRPr="00002853" w:rsidRDefault="003A015F" w:rsidP="003A015F">
      <w:pPr>
        <w:pStyle w:val="CPRSNumlistCapture"/>
        <w:rPr>
          <w:sz w:val="16"/>
          <w:szCs w:val="16"/>
        </w:rPr>
      </w:pPr>
      <w:r w:rsidRPr="00002853">
        <w:rPr>
          <w:sz w:val="16"/>
          <w:szCs w:val="16"/>
        </w:rPr>
        <w:t>Select CPRS Configuration (Clin Coord) &lt;TEST ACCOUNT&gt; Option: GP  GUI Parameters</w:t>
      </w:r>
    </w:p>
    <w:p w14:paraId="46DD70BE" w14:textId="77777777" w:rsidR="003A015F" w:rsidRPr="00002853" w:rsidRDefault="003A015F" w:rsidP="003A015F">
      <w:pPr>
        <w:pStyle w:val="CPRSNumlistCapture"/>
        <w:rPr>
          <w:sz w:val="16"/>
          <w:szCs w:val="16"/>
        </w:rPr>
      </w:pPr>
      <w:r w:rsidRPr="00002853">
        <w:rPr>
          <w:sz w:val="16"/>
          <w:szCs w:val="16"/>
        </w:rPr>
        <w:t>Select GUI Parameters &lt;TEST ACCOUNT&gt; Option: DEA  GUI ePCS Management Menu</w:t>
      </w:r>
    </w:p>
    <w:p w14:paraId="5D788EF6" w14:textId="77777777" w:rsidR="003A015F" w:rsidRPr="00002853" w:rsidRDefault="003A015F" w:rsidP="003A015F">
      <w:pPr>
        <w:pStyle w:val="CPRSNumlistCapture"/>
        <w:rPr>
          <w:sz w:val="16"/>
          <w:szCs w:val="16"/>
        </w:rPr>
      </w:pPr>
      <w:r w:rsidRPr="00002853">
        <w:rPr>
          <w:sz w:val="16"/>
          <w:szCs w:val="16"/>
        </w:rPr>
        <w:t xml:space="preserve">   SITE   ePCS Site Enable/Disable</w:t>
      </w:r>
    </w:p>
    <w:p w14:paraId="75114CAE" w14:textId="77777777" w:rsidR="003A015F" w:rsidRPr="00002853" w:rsidRDefault="003A015F" w:rsidP="003A015F">
      <w:pPr>
        <w:pStyle w:val="CPRSNumlistCapture"/>
        <w:rPr>
          <w:sz w:val="16"/>
          <w:szCs w:val="16"/>
        </w:rPr>
      </w:pPr>
      <w:r w:rsidRPr="00002853">
        <w:rPr>
          <w:sz w:val="16"/>
          <w:szCs w:val="16"/>
        </w:rPr>
        <w:t xml:space="preserve">   USER   ePCS User Enable/Disable</w:t>
      </w:r>
    </w:p>
    <w:p w14:paraId="33B79CD5" w14:textId="77777777" w:rsidR="003A015F" w:rsidRPr="00002853" w:rsidRDefault="003A015F" w:rsidP="003A015F">
      <w:pPr>
        <w:pStyle w:val="CPRSNumlistCapture"/>
        <w:rPr>
          <w:sz w:val="16"/>
          <w:szCs w:val="16"/>
        </w:rPr>
      </w:pPr>
      <w:r w:rsidRPr="00002853">
        <w:rPr>
          <w:sz w:val="16"/>
          <w:szCs w:val="16"/>
        </w:rPr>
        <w:t xml:space="preserve">   CHK    Check Provider ePCS Configuration</w:t>
      </w:r>
    </w:p>
    <w:p w14:paraId="26086754" w14:textId="77777777" w:rsidR="003A015F" w:rsidRPr="00002853" w:rsidRDefault="003A015F" w:rsidP="003A015F">
      <w:pPr>
        <w:pStyle w:val="CPRSNumlistCapture"/>
        <w:rPr>
          <w:sz w:val="16"/>
          <w:szCs w:val="16"/>
        </w:rPr>
      </w:pPr>
      <w:r w:rsidRPr="00002853">
        <w:rPr>
          <w:sz w:val="16"/>
          <w:szCs w:val="16"/>
        </w:rPr>
        <w:t xml:space="preserve">   REP    ePCS Data Validation Reports</w:t>
      </w:r>
    </w:p>
    <w:p w14:paraId="6A99D6ED" w14:textId="77777777" w:rsidR="003A015F" w:rsidRPr="00002853" w:rsidRDefault="003A015F" w:rsidP="003A015F">
      <w:pPr>
        <w:pStyle w:val="CPRSNumlistCapture"/>
        <w:rPr>
          <w:sz w:val="16"/>
          <w:szCs w:val="16"/>
        </w:rPr>
      </w:pPr>
      <w:r w:rsidRPr="00002853">
        <w:rPr>
          <w:sz w:val="16"/>
          <w:szCs w:val="16"/>
        </w:rPr>
        <w:t>Select GUI ePCS Management Menu &lt;TEST ACCOUNT&gt; Option: REP  ePCS Data Validation Reports</w:t>
      </w:r>
    </w:p>
    <w:p w14:paraId="1DA76633" w14:textId="77777777" w:rsidR="003A015F" w:rsidRPr="00002853" w:rsidRDefault="003A015F" w:rsidP="003A015F">
      <w:pPr>
        <w:pStyle w:val="CPRSNumlistCapture"/>
        <w:rPr>
          <w:sz w:val="16"/>
          <w:szCs w:val="16"/>
        </w:rPr>
      </w:pPr>
      <w:r w:rsidRPr="00002853">
        <w:rPr>
          <w:sz w:val="16"/>
          <w:szCs w:val="16"/>
        </w:rPr>
        <w:t xml:space="preserve">     Select one of the following:</w:t>
      </w:r>
    </w:p>
    <w:p w14:paraId="737C9526" w14:textId="77777777" w:rsidR="003A015F" w:rsidRPr="00002853" w:rsidRDefault="003A015F" w:rsidP="003A015F">
      <w:pPr>
        <w:pStyle w:val="CPRSNumlistCapture"/>
        <w:rPr>
          <w:sz w:val="16"/>
          <w:szCs w:val="16"/>
        </w:rPr>
      </w:pPr>
      <w:r w:rsidRPr="00002853">
        <w:rPr>
          <w:sz w:val="16"/>
          <w:szCs w:val="16"/>
        </w:rPr>
        <w:t xml:space="preserve">          </w:t>
      </w:r>
      <w:proofErr w:type="spellStart"/>
      <w:r w:rsidRPr="00002853">
        <w:rPr>
          <w:sz w:val="16"/>
          <w:szCs w:val="16"/>
        </w:rPr>
        <w:t>CFG</w:t>
      </w:r>
      <w:proofErr w:type="spellEnd"/>
      <w:r w:rsidRPr="00002853">
        <w:rPr>
          <w:sz w:val="16"/>
          <w:szCs w:val="16"/>
        </w:rPr>
        <w:t xml:space="preserve">       Provider Incomplete Configuration</w:t>
      </w:r>
    </w:p>
    <w:p w14:paraId="0D72BB55" w14:textId="77777777" w:rsidR="003A015F" w:rsidRPr="00002853" w:rsidRDefault="003A015F" w:rsidP="003A015F">
      <w:pPr>
        <w:pStyle w:val="CPRSNumlistCapture"/>
        <w:rPr>
          <w:sz w:val="16"/>
          <w:szCs w:val="16"/>
        </w:rPr>
      </w:pPr>
      <w:r w:rsidRPr="00002853">
        <w:rPr>
          <w:sz w:val="16"/>
          <w:szCs w:val="16"/>
        </w:rPr>
        <w:t xml:space="preserve">          DET       DETOX/MAINTENANCE ID List</w:t>
      </w:r>
    </w:p>
    <w:p w14:paraId="05896E58" w14:textId="77777777" w:rsidR="003A015F" w:rsidRPr="00002853" w:rsidRDefault="003A015F" w:rsidP="003A015F">
      <w:pPr>
        <w:pStyle w:val="CPRSNumlistCapture"/>
        <w:rPr>
          <w:sz w:val="16"/>
          <w:szCs w:val="16"/>
        </w:rPr>
      </w:pPr>
      <w:r w:rsidRPr="00002853">
        <w:rPr>
          <w:sz w:val="16"/>
          <w:szCs w:val="16"/>
        </w:rPr>
        <w:t xml:space="preserve">          DUP       Duplicate VA Numbers</w:t>
      </w:r>
    </w:p>
    <w:p w14:paraId="045ADDDF" w14:textId="77777777" w:rsidR="003A015F" w:rsidRPr="00002853" w:rsidRDefault="003A015F" w:rsidP="003A015F">
      <w:pPr>
        <w:pStyle w:val="CPRSNumlistCapture"/>
        <w:rPr>
          <w:sz w:val="16"/>
          <w:szCs w:val="16"/>
        </w:rPr>
      </w:pPr>
      <w:r w:rsidRPr="00002853">
        <w:rPr>
          <w:sz w:val="16"/>
          <w:szCs w:val="16"/>
        </w:rPr>
        <w:t xml:space="preserve">          FEE       </w:t>
      </w:r>
      <w:proofErr w:type="spellStart"/>
      <w:r w:rsidRPr="00002853">
        <w:rPr>
          <w:sz w:val="16"/>
          <w:szCs w:val="16"/>
        </w:rPr>
        <w:t>Fee</w:t>
      </w:r>
      <w:proofErr w:type="spellEnd"/>
      <w:r w:rsidRPr="00002853">
        <w:rPr>
          <w:sz w:val="16"/>
          <w:szCs w:val="16"/>
        </w:rPr>
        <w:t xml:space="preserve"> Basis/C &amp; A Providers Without a DEA Number</w:t>
      </w:r>
    </w:p>
    <w:p w14:paraId="2CFE5475" w14:textId="77777777" w:rsidR="003A015F" w:rsidRPr="00002853" w:rsidRDefault="003A015F" w:rsidP="003A015F">
      <w:pPr>
        <w:pStyle w:val="CPRSNumlistCapture"/>
        <w:rPr>
          <w:sz w:val="16"/>
          <w:szCs w:val="16"/>
        </w:rPr>
      </w:pPr>
      <w:r w:rsidRPr="00002853">
        <w:rPr>
          <w:sz w:val="16"/>
          <w:szCs w:val="16"/>
        </w:rPr>
        <w:t xml:space="preserve">          LAS       Provider Last Names Containing Punctuation</w:t>
      </w:r>
    </w:p>
    <w:p w14:paraId="396106CA" w14:textId="77777777" w:rsidR="003A015F" w:rsidRPr="00002853" w:rsidRDefault="003A015F" w:rsidP="003A015F">
      <w:pPr>
        <w:pStyle w:val="CPRSNumlistCapture"/>
        <w:rPr>
          <w:sz w:val="16"/>
          <w:szCs w:val="16"/>
        </w:rPr>
      </w:pPr>
      <w:r w:rsidRPr="00002853">
        <w:rPr>
          <w:sz w:val="16"/>
          <w:szCs w:val="16"/>
        </w:rPr>
        <w:t>Select the data validation report to run: LAS  Provider Last Names Containing Punctuation</w:t>
      </w:r>
    </w:p>
    <w:p w14:paraId="0A346707" w14:textId="77777777" w:rsidR="003A015F" w:rsidRPr="00002853" w:rsidRDefault="003A015F" w:rsidP="003A015F">
      <w:pPr>
        <w:pStyle w:val="CPRSNumlistCapture"/>
        <w:rPr>
          <w:sz w:val="16"/>
          <w:szCs w:val="16"/>
        </w:rPr>
      </w:pPr>
      <w:r w:rsidRPr="00002853">
        <w:rPr>
          <w:sz w:val="16"/>
          <w:szCs w:val="16"/>
        </w:rPr>
        <w:t>This report identifies providers with one or more space or punctuation</w:t>
      </w:r>
      <w:r w:rsidR="000650AF" w:rsidRPr="00002853">
        <w:rPr>
          <w:sz w:val="16"/>
          <w:szCs w:val="16"/>
        </w:rPr>
        <w:t xml:space="preserve"> </w:t>
      </w:r>
      <w:r w:rsidRPr="00002853">
        <w:rPr>
          <w:sz w:val="16"/>
          <w:szCs w:val="16"/>
        </w:rPr>
        <w:t>characters in their family (last) name. These providers may not be able to</w:t>
      </w:r>
      <w:r w:rsidR="000650AF" w:rsidRPr="00002853">
        <w:rPr>
          <w:sz w:val="16"/>
          <w:szCs w:val="16"/>
        </w:rPr>
        <w:t xml:space="preserve"> </w:t>
      </w:r>
      <w:r w:rsidRPr="00002853">
        <w:rPr>
          <w:sz w:val="16"/>
          <w:szCs w:val="16"/>
        </w:rPr>
        <w:t>link their PIV card using CPRS GUI. For these providers, someone may have</w:t>
      </w:r>
      <w:r w:rsidR="000650AF" w:rsidRPr="00002853">
        <w:rPr>
          <w:sz w:val="16"/>
          <w:szCs w:val="16"/>
        </w:rPr>
        <w:t xml:space="preserve"> </w:t>
      </w:r>
      <w:r w:rsidRPr="00002853">
        <w:rPr>
          <w:sz w:val="16"/>
          <w:szCs w:val="16"/>
        </w:rPr>
        <w:t>to use the Data Entry for e-Prescribing Controlled Substances GUI and</w:t>
      </w:r>
      <w:r w:rsidR="000650AF" w:rsidRPr="00002853">
        <w:rPr>
          <w:sz w:val="16"/>
          <w:szCs w:val="16"/>
        </w:rPr>
        <w:t xml:space="preserve"> </w:t>
      </w:r>
      <w:r w:rsidRPr="00002853">
        <w:rPr>
          <w:sz w:val="16"/>
          <w:szCs w:val="16"/>
        </w:rPr>
        <w:t>manually enter the subject alternative name stored on the provider's PIV</w:t>
      </w:r>
      <w:r w:rsidR="000650AF" w:rsidRPr="00002853">
        <w:rPr>
          <w:sz w:val="16"/>
          <w:szCs w:val="16"/>
        </w:rPr>
        <w:t xml:space="preserve"> </w:t>
      </w:r>
      <w:r w:rsidRPr="00002853">
        <w:rPr>
          <w:sz w:val="16"/>
          <w:szCs w:val="16"/>
        </w:rPr>
        <w:t>card.</w:t>
      </w:r>
    </w:p>
    <w:p w14:paraId="17612D7F" w14:textId="77777777" w:rsidR="003A015F" w:rsidRPr="00002853" w:rsidRDefault="003A015F" w:rsidP="003A015F">
      <w:pPr>
        <w:pStyle w:val="CPRSNumlistCapture"/>
        <w:rPr>
          <w:sz w:val="16"/>
          <w:szCs w:val="16"/>
        </w:rPr>
      </w:pPr>
    </w:p>
    <w:p w14:paraId="061B0C39" w14:textId="77777777" w:rsidR="003A015F" w:rsidRPr="00002853" w:rsidRDefault="003A015F" w:rsidP="003A015F">
      <w:pPr>
        <w:pStyle w:val="CPRSNumlistCapture"/>
        <w:rPr>
          <w:sz w:val="16"/>
          <w:szCs w:val="16"/>
        </w:rPr>
      </w:pPr>
      <w:r w:rsidRPr="00002853">
        <w:rPr>
          <w:sz w:val="16"/>
          <w:szCs w:val="16"/>
        </w:rPr>
        <w:t>Additionally, it is recommended that for those providers who's NAME COMPONENTS</w:t>
      </w:r>
      <w:r w:rsidR="000650AF" w:rsidRPr="00002853">
        <w:rPr>
          <w:sz w:val="16"/>
          <w:szCs w:val="16"/>
        </w:rPr>
        <w:t xml:space="preserve"> </w:t>
      </w:r>
      <w:r w:rsidRPr="00002853">
        <w:rPr>
          <w:sz w:val="16"/>
          <w:szCs w:val="16"/>
        </w:rPr>
        <w:t>file (#20) entry does not exactly match the value in the NAME field (#.01) in</w:t>
      </w:r>
      <w:r w:rsidR="000650AF" w:rsidRPr="00002853">
        <w:rPr>
          <w:sz w:val="16"/>
          <w:szCs w:val="16"/>
        </w:rPr>
        <w:t xml:space="preserve"> </w:t>
      </w:r>
      <w:r w:rsidRPr="00002853">
        <w:rPr>
          <w:sz w:val="16"/>
          <w:szCs w:val="16"/>
        </w:rPr>
        <w:t>the NEW PERSON file (#200), either the NAME COMPONENTS file entry or the value</w:t>
      </w:r>
      <w:r w:rsidR="000650AF" w:rsidRPr="00002853">
        <w:rPr>
          <w:sz w:val="16"/>
          <w:szCs w:val="16"/>
        </w:rPr>
        <w:t xml:space="preserve"> </w:t>
      </w:r>
      <w:r w:rsidRPr="00002853">
        <w:rPr>
          <w:sz w:val="16"/>
          <w:szCs w:val="16"/>
        </w:rPr>
        <w:t>in the NAME field in the NEW PERSON file are modified so that both are the same.</w:t>
      </w:r>
    </w:p>
    <w:p w14:paraId="56B0AB31" w14:textId="77777777" w:rsidR="003A015F" w:rsidRPr="00002853" w:rsidRDefault="003A015F" w:rsidP="003A015F">
      <w:pPr>
        <w:pStyle w:val="CPRSNumlistCapture"/>
        <w:rPr>
          <w:sz w:val="16"/>
          <w:szCs w:val="16"/>
        </w:rPr>
      </w:pPr>
    </w:p>
    <w:p w14:paraId="52A45163" w14:textId="77777777" w:rsidR="000650AF" w:rsidRPr="00002853" w:rsidRDefault="003A015F" w:rsidP="003A015F">
      <w:pPr>
        <w:pStyle w:val="CPRSNumlistCapture"/>
        <w:rPr>
          <w:sz w:val="16"/>
          <w:szCs w:val="16"/>
        </w:rPr>
      </w:pPr>
      <w:r w:rsidRPr="00002853">
        <w:rPr>
          <w:sz w:val="16"/>
          <w:szCs w:val="16"/>
        </w:rPr>
        <w:t xml:space="preserve">Do you want to include </w:t>
      </w:r>
      <w:proofErr w:type="spellStart"/>
      <w:r w:rsidRPr="00002853">
        <w:rPr>
          <w:sz w:val="16"/>
          <w:szCs w:val="16"/>
        </w:rPr>
        <w:t>DISUSERed</w:t>
      </w:r>
      <w:proofErr w:type="spellEnd"/>
      <w:r w:rsidRPr="00002853">
        <w:rPr>
          <w:sz w:val="16"/>
          <w:szCs w:val="16"/>
        </w:rPr>
        <w:t xml:space="preserve"> and TERMINATED users</w:t>
      </w:r>
      <w:r w:rsidR="000650AF" w:rsidRPr="00002853">
        <w:rPr>
          <w:sz w:val="16"/>
          <w:szCs w:val="16"/>
        </w:rPr>
        <w:t xml:space="preserve"> </w:t>
      </w:r>
      <w:r w:rsidRPr="00002853">
        <w:rPr>
          <w:sz w:val="16"/>
          <w:szCs w:val="16"/>
        </w:rPr>
        <w:t xml:space="preserve">in </w:t>
      </w:r>
      <w:proofErr w:type="gramStart"/>
      <w:r w:rsidRPr="00002853">
        <w:rPr>
          <w:sz w:val="16"/>
          <w:szCs w:val="16"/>
        </w:rPr>
        <w:t>the</w:t>
      </w:r>
      <w:proofErr w:type="gramEnd"/>
      <w:r w:rsidRPr="00002853">
        <w:rPr>
          <w:sz w:val="16"/>
          <w:szCs w:val="16"/>
        </w:rPr>
        <w:t xml:space="preserve"> </w:t>
      </w:r>
    </w:p>
    <w:p w14:paraId="04D333F6" w14:textId="77777777" w:rsidR="003A015F" w:rsidRPr="00002853" w:rsidRDefault="003A015F" w:rsidP="003A015F">
      <w:pPr>
        <w:pStyle w:val="CPRSNumlistCapture"/>
        <w:rPr>
          <w:sz w:val="16"/>
          <w:szCs w:val="16"/>
        </w:rPr>
      </w:pPr>
      <w:r w:rsidRPr="00002853">
        <w:rPr>
          <w:sz w:val="16"/>
          <w:szCs w:val="16"/>
        </w:rPr>
        <w:t xml:space="preserve">output? NO// </w:t>
      </w:r>
    </w:p>
    <w:p w14:paraId="357D148C" w14:textId="77777777" w:rsidR="003A015F" w:rsidRPr="00002853" w:rsidRDefault="003A015F" w:rsidP="003A015F">
      <w:pPr>
        <w:pStyle w:val="CPRSNumlistCapture"/>
        <w:rPr>
          <w:sz w:val="16"/>
          <w:szCs w:val="16"/>
        </w:rPr>
      </w:pPr>
    </w:p>
    <w:p w14:paraId="1A8A10D5" w14:textId="77777777" w:rsidR="003A015F" w:rsidRPr="00002853" w:rsidRDefault="003A015F" w:rsidP="003A015F">
      <w:pPr>
        <w:pStyle w:val="CPRSNumlistCapture"/>
        <w:rPr>
          <w:sz w:val="16"/>
          <w:szCs w:val="16"/>
        </w:rPr>
      </w:pPr>
      <w:r w:rsidRPr="00002853">
        <w:rPr>
          <w:sz w:val="16"/>
          <w:szCs w:val="16"/>
        </w:rPr>
        <w:t>Do you want to include providers who have already linked their PIV card</w:t>
      </w:r>
      <w:r w:rsidR="000650AF" w:rsidRPr="00002853">
        <w:rPr>
          <w:sz w:val="16"/>
          <w:szCs w:val="16"/>
        </w:rPr>
        <w:t xml:space="preserve"> </w:t>
      </w:r>
      <w:r w:rsidRPr="00002853">
        <w:rPr>
          <w:sz w:val="16"/>
          <w:szCs w:val="16"/>
        </w:rPr>
        <w:t xml:space="preserve">with their VistA account? NO// </w:t>
      </w:r>
    </w:p>
    <w:p w14:paraId="3DB48A47" w14:textId="77777777" w:rsidR="003A015F" w:rsidRPr="00002853" w:rsidRDefault="003A015F" w:rsidP="003A015F">
      <w:pPr>
        <w:pStyle w:val="CPRSNumlistCapture"/>
        <w:rPr>
          <w:sz w:val="16"/>
          <w:szCs w:val="16"/>
        </w:rPr>
      </w:pPr>
      <w:r w:rsidRPr="00002853">
        <w:rPr>
          <w:sz w:val="16"/>
          <w:szCs w:val="16"/>
        </w:rPr>
        <w:t xml:space="preserve">Select division: ALL// </w:t>
      </w:r>
    </w:p>
    <w:p w14:paraId="5229A9E5" w14:textId="77777777" w:rsidR="003A015F" w:rsidRPr="00002853" w:rsidRDefault="003A015F" w:rsidP="003A015F">
      <w:pPr>
        <w:pStyle w:val="CPRSNumlistCapture"/>
        <w:rPr>
          <w:sz w:val="16"/>
          <w:szCs w:val="16"/>
        </w:rPr>
      </w:pPr>
      <w:r w:rsidRPr="00002853">
        <w:rPr>
          <w:sz w:val="16"/>
          <w:szCs w:val="16"/>
        </w:rPr>
        <w:t>DEVICE:   TELNET PORT</w:t>
      </w:r>
    </w:p>
    <w:p w14:paraId="2367A9CF" w14:textId="77777777" w:rsidR="003A015F" w:rsidRPr="00002853" w:rsidRDefault="003A015F" w:rsidP="003A015F">
      <w:pPr>
        <w:pStyle w:val="CPRSNumlistCapture"/>
        <w:rPr>
          <w:sz w:val="16"/>
          <w:szCs w:val="16"/>
        </w:rPr>
      </w:pPr>
    </w:p>
    <w:p w14:paraId="6410D58B" w14:textId="77777777" w:rsidR="003A015F" w:rsidRPr="00002853" w:rsidRDefault="003A015F" w:rsidP="003A015F">
      <w:pPr>
        <w:pStyle w:val="CPRSNumlistCapture"/>
        <w:rPr>
          <w:sz w:val="16"/>
          <w:szCs w:val="16"/>
        </w:rPr>
      </w:pPr>
      <w:r w:rsidRPr="00002853">
        <w:rPr>
          <w:sz w:val="16"/>
          <w:szCs w:val="16"/>
        </w:rPr>
        <w:t>PROVIDER LAST NAME REPORT                      APR 16, 2013  08:00   PAGE 1</w:t>
      </w:r>
    </w:p>
    <w:p w14:paraId="74DD1181" w14:textId="77777777" w:rsidR="003A015F" w:rsidRPr="00002853" w:rsidRDefault="003A015F" w:rsidP="003A015F">
      <w:pPr>
        <w:pStyle w:val="CPRSNumlistCapture"/>
        <w:rPr>
          <w:sz w:val="16"/>
          <w:szCs w:val="16"/>
        </w:rPr>
      </w:pPr>
      <w:r w:rsidRPr="00002853">
        <w:rPr>
          <w:sz w:val="16"/>
          <w:szCs w:val="16"/>
        </w:rPr>
        <w:t>DIVISION: CAMP MASTER</w:t>
      </w:r>
    </w:p>
    <w:p w14:paraId="5FF58429" w14:textId="77777777" w:rsidR="003A015F" w:rsidRPr="00002853" w:rsidRDefault="003A015F" w:rsidP="003A015F">
      <w:pPr>
        <w:pStyle w:val="CPRSNumlistCapture"/>
        <w:rPr>
          <w:sz w:val="16"/>
          <w:szCs w:val="16"/>
        </w:rPr>
      </w:pPr>
      <w:r w:rsidRPr="00002853">
        <w:rPr>
          <w:sz w:val="16"/>
          <w:szCs w:val="16"/>
        </w:rPr>
        <w:t>PROVIDER NAME                        ACCOUNT STATUS</w:t>
      </w:r>
    </w:p>
    <w:p w14:paraId="68DC144D" w14:textId="77777777" w:rsidR="003A015F" w:rsidRPr="00002853" w:rsidRDefault="003A015F" w:rsidP="003A015F">
      <w:pPr>
        <w:pStyle w:val="CPRSNumlistCapture"/>
        <w:rPr>
          <w:sz w:val="16"/>
          <w:szCs w:val="16"/>
        </w:rPr>
      </w:pPr>
      <w:r w:rsidRPr="00002853">
        <w:rPr>
          <w:sz w:val="16"/>
          <w:szCs w:val="16"/>
        </w:rPr>
        <w:t>-----------------------------------------------</w:t>
      </w:r>
      <w:r w:rsidR="000650AF" w:rsidRPr="00002853">
        <w:rPr>
          <w:sz w:val="16"/>
          <w:szCs w:val="16"/>
        </w:rPr>
        <w:t>----------------------</w:t>
      </w:r>
    </w:p>
    <w:p w14:paraId="5E03AE07" w14:textId="77777777" w:rsidR="003A015F" w:rsidRPr="00002853" w:rsidRDefault="000650AF" w:rsidP="003A015F">
      <w:pPr>
        <w:pStyle w:val="CPRSNumlistCapture"/>
        <w:rPr>
          <w:sz w:val="16"/>
          <w:szCs w:val="16"/>
        </w:rPr>
      </w:pPr>
      <w:proofErr w:type="spellStart"/>
      <w:r w:rsidRPr="00002853">
        <w:rPr>
          <w:sz w:val="16"/>
          <w:szCs w:val="16"/>
        </w:rPr>
        <w:t>D'CPRSPROVIDER,</w:t>
      </w:r>
      <w:r w:rsidR="003E0ACF" w:rsidRPr="00002853">
        <w:rPr>
          <w:sz w:val="16"/>
          <w:szCs w:val="16"/>
        </w:rPr>
        <w:t>EIGHT</w:t>
      </w:r>
      <w:proofErr w:type="spellEnd"/>
      <w:r w:rsidR="003A015F" w:rsidRPr="00002853">
        <w:rPr>
          <w:sz w:val="16"/>
          <w:szCs w:val="16"/>
        </w:rPr>
        <w:t xml:space="preserve">                 ACTIVE</w:t>
      </w:r>
    </w:p>
    <w:p w14:paraId="4E383D80" w14:textId="77777777" w:rsidR="003A015F" w:rsidRPr="00002853" w:rsidRDefault="003E0ACF" w:rsidP="003A015F">
      <w:pPr>
        <w:pStyle w:val="CPRSNumlistCapture"/>
        <w:rPr>
          <w:sz w:val="16"/>
          <w:szCs w:val="16"/>
        </w:rPr>
      </w:pPr>
      <w:proofErr w:type="spellStart"/>
      <w:r w:rsidRPr="00002853">
        <w:rPr>
          <w:sz w:val="16"/>
          <w:szCs w:val="16"/>
        </w:rPr>
        <w:t>CPRSPROVIDER,EIGHTYONE</w:t>
      </w:r>
      <w:proofErr w:type="spellEnd"/>
      <w:r w:rsidR="003A015F" w:rsidRPr="00002853">
        <w:rPr>
          <w:sz w:val="16"/>
          <w:szCs w:val="16"/>
        </w:rPr>
        <w:t xml:space="preserve">               ACTIVE</w:t>
      </w:r>
    </w:p>
    <w:p w14:paraId="5E9C341C" w14:textId="77777777" w:rsidR="003A015F" w:rsidRPr="00002853" w:rsidRDefault="003A015F" w:rsidP="003A015F">
      <w:pPr>
        <w:pStyle w:val="CPRSNumlistCapture"/>
        <w:rPr>
          <w:sz w:val="16"/>
          <w:szCs w:val="16"/>
        </w:rPr>
      </w:pPr>
      <w:r w:rsidRPr="00002853">
        <w:rPr>
          <w:sz w:val="16"/>
          <w:szCs w:val="16"/>
        </w:rPr>
        <w:t xml:space="preserve">    NAME COMPONENTS: </w:t>
      </w:r>
      <w:proofErr w:type="spellStart"/>
      <w:r w:rsidR="003E0ACF" w:rsidRPr="00002853">
        <w:rPr>
          <w:sz w:val="16"/>
          <w:szCs w:val="16"/>
        </w:rPr>
        <w:t>CPRSPROVIDER,EIGHTYONE</w:t>
      </w:r>
      <w:proofErr w:type="spellEnd"/>
    </w:p>
    <w:p w14:paraId="2988037E" w14:textId="77777777" w:rsidR="003E0ACF" w:rsidRPr="00002853" w:rsidRDefault="003A015F" w:rsidP="003A015F">
      <w:pPr>
        <w:pStyle w:val="CPRSNumlistCapture"/>
        <w:rPr>
          <w:sz w:val="16"/>
          <w:szCs w:val="16"/>
        </w:rPr>
      </w:pPr>
      <w:r w:rsidRPr="00002853">
        <w:rPr>
          <w:sz w:val="16"/>
          <w:szCs w:val="16"/>
        </w:rPr>
        <w:t xml:space="preserve">    THE NAME COMPONENTS FILE (#20) ENTRY DOES NOT MATCH THE NAME</w:t>
      </w:r>
      <w:r w:rsidR="000650AF" w:rsidRPr="00002853">
        <w:rPr>
          <w:sz w:val="16"/>
          <w:szCs w:val="16"/>
        </w:rPr>
        <w:t xml:space="preserve"> </w:t>
      </w:r>
      <w:r w:rsidRPr="00002853">
        <w:rPr>
          <w:sz w:val="16"/>
          <w:szCs w:val="16"/>
        </w:rPr>
        <w:t xml:space="preserve">FIELD (#.01) </w:t>
      </w:r>
    </w:p>
    <w:p w14:paraId="61FAD323" w14:textId="77777777" w:rsidR="003A015F" w:rsidRPr="00002853" w:rsidRDefault="003E0ACF" w:rsidP="003A015F">
      <w:pPr>
        <w:pStyle w:val="CPRSNumlistCapture"/>
        <w:rPr>
          <w:sz w:val="16"/>
          <w:szCs w:val="16"/>
        </w:rPr>
      </w:pPr>
      <w:r w:rsidRPr="00002853">
        <w:rPr>
          <w:sz w:val="16"/>
          <w:szCs w:val="16"/>
        </w:rPr>
        <w:tab/>
      </w:r>
      <w:r w:rsidR="003A015F" w:rsidRPr="00002853">
        <w:rPr>
          <w:sz w:val="16"/>
          <w:szCs w:val="16"/>
        </w:rPr>
        <w:t>IN THE NEW PERSON FILE (#200).</w:t>
      </w:r>
    </w:p>
    <w:p w14:paraId="6E82C1CD" w14:textId="77777777" w:rsidR="003A015F" w:rsidRPr="00002853" w:rsidRDefault="003E0ACF" w:rsidP="003A015F">
      <w:pPr>
        <w:pStyle w:val="CPRSNumlistCapture"/>
        <w:rPr>
          <w:sz w:val="16"/>
          <w:szCs w:val="16"/>
        </w:rPr>
      </w:pPr>
      <w:proofErr w:type="spellStart"/>
      <w:r w:rsidRPr="00002853">
        <w:rPr>
          <w:sz w:val="16"/>
          <w:szCs w:val="16"/>
        </w:rPr>
        <w:t>CPRSPROVIDER,FIFTY</w:t>
      </w:r>
      <w:proofErr w:type="spellEnd"/>
      <w:r w:rsidR="003A015F" w:rsidRPr="00002853">
        <w:rPr>
          <w:sz w:val="16"/>
          <w:szCs w:val="16"/>
        </w:rPr>
        <w:t xml:space="preserve">                   ACTIVE</w:t>
      </w:r>
    </w:p>
    <w:p w14:paraId="2951B861" w14:textId="77777777" w:rsidR="003A015F" w:rsidRPr="00002853" w:rsidRDefault="003A015F" w:rsidP="003A015F">
      <w:pPr>
        <w:pStyle w:val="CPRSNumlistCapture"/>
        <w:rPr>
          <w:sz w:val="16"/>
          <w:szCs w:val="16"/>
        </w:rPr>
      </w:pPr>
      <w:r w:rsidRPr="00002853">
        <w:rPr>
          <w:sz w:val="16"/>
          <w:szCs w:val="16"/>
        </w:rPr>
        <w:t xml:space="preserve">    NAME COMPONENTS: </w:t>
      </w:r>
      <w:proofErr w:type="spellStart"/>
      <w:r w:rsidR="003E0ACF" w:rsidRPr="00002853">
        <w:rPr>
          <w:sz w:val="16"/>
          <w:szCs w:val="16"/>
        </w:rPr>
        <w:t>CPRSPROVIDER,FIFTY</w:t>
      </w:r>
      <w:proofErr w:type="spellEnd"/>
    </w:p>
    <w:p w14:paraId="3F1B3216" w14:textId="77777777" w:rsidR="003A015F" w:rsidRPr="00002853" w:rsidRDefault="003A015F" w:rsidP="003A015F">
      <w:pPr>
        <w:pStyle w:val="CPRSNumlistCapture"/>
        <w:rPr>
          <w:sz w:val="16"/>
          <w:szCs w:val="16"/>
        </w:rPr>
      </w:pPr>
      <w:r w:rsidRPr="00002853">
        <w:rPr>
          <w:sz w:val="16"/>
          <w:szCs w:val="16"/>
        </w:rPr>
        <w:t xml:space="preserve">    THE NAME COMPONENTS FILE (#20) ENTRY DOES NOT MATCH THE NAME FIELD (#.01) </w:t>
      </w:r>
    </w:p>
    <w:p w14:paraId="115D4F76" w14:textId="77777777" w:rsidR="003A015F" w:rsidRPr="00002853" w:rsidRDefault="003A015F" w:rsidP="003A015F">
      <w:pPr>
        <w:pStyle w:val="CPRSNumlistCapture"/>
        <w:rPr>
          <w:sz w:val="16"/>
          <w:szCs w:val="16"/>
        </w:rPr>
      </w:pPr>
      <w:r w:rsidRPr="00002853">
        <w:rPr>
          <w:sz w:val="16"/>
          <w:szCs w:val="16"/>
        </w:rPr>
        <w:t xml:space="preserve">    IN THE NEW PERSON FILE (#200).</w:t>
      </w:r>
    </w:p>
    <w:p w14:paraId="43BE10B3" w14:textId="77777777" w:rsidR="003A015F" w:rsidRPr="00002853" w:rsidRDefault="003E0ACF" w:rsidP="003A015F">
      <w:pPr>
        <w:pStyle w:val="CPRSNumlistCapture"/>
        <w:rPr>
          <w:sz w:val="16"/>
          <w:szCs w:val="16"/>
        </w:rPr>
      </w:pPr>
      <w:proofErr w:type="spellStart"/>
      <w:r w:rsidRPr="00002853">
        <w:rPr>
          <w:sz w:val="16"/>
          <w:szCs w:val="16"/>
        </w:rPr>
        <w:t>CPRSPROVIDER,FORTY</w:t>
      </w:r>
      <w:proofErr w:type="spellEnd"/>
      <w:r w:rsidR="003A015F" w:rsidRPr="00002853">
        <w:rPr>
          <w:sz w:val="16"/>
          <w:szCs w:val="16"/>
        </w:rPr>
        <w:t xml:space="preserve">                   ACTIVE</w:t>
      </w:r>
    </w:p>
    <w:p w14:paraId="6D936AA8" w14:textId="77777777" w:rsidR="003A015F" w:rsidRPr="00002853" w:rsidRDefault="003A015F" w:rsidP="003A015F">
      <w:pPr>
        <w:pStyle w:val="CPRSNumlistCapture"/>
        <w:rPr>
          <w:sz w:val="16"/>
          <w:szCs w:val="16"/>
        </w:rPr>
      </w:pPr>
      <w:r w:rsidRPr="00002853">
        <w:rPr>
          <w:sz w:val="16"/>
          <w:szCs w:val="16"/>
        </w:rPr>
        <w:t xml:space="preserve">    NAME COMPONENTS: </w:t>
      </w:r>
      <w:proofErr w:type="spellStart"/>
      <w:r w:rsidR="003E0ACF" w:rsidRPr="00002853">
        <w:rPr>
          <w:sz w:val="16"/>
          <w:szCs w:val="16"/>
        </w:rPr>
        <w:t>CPRSPROVIDER,Forty</w:t>
      </w:r>
      <w:proofErr w:type="spellEnd"/>
    </w:p>
    <w:p w14:paraId="4B6FA1BF" w14:textId="77777777" w:rsidR="003A015F" w:rsidRPr="00002853" w:rsidRDefault="003A015F" w:rsidP="003A015F">
      <w:pPr>
        <w:pStyle w:val="CPRSNumlistCapture"/>
        <w:rPr>
          <w:sz w:val="16"/>
          <w:szCs w:val="16"/>
        </w:rPr>
      </w:pPr>
      <w:r w:rsidRPr="00002853">
        <w:rPr>
          <w:sz w:val="16"/>
          <w:szCs w:val="16"/>
        </w:rPr>
        <w:t xml:space="preserve">    THE NAME COMPONENTS FILE (#20) ENTRY DOES NOT MATCH THE NAME FIELD (#.01) </w:t>
      </w:r>
    </w:p>
    <w:p w14:paraId="149CF9D3" w14:textId="77777777" w:rsidR="003A015F" w:rsidRPr="00002853" w:rsidRDefault="003A015F" w:rsidP="003A015F">
      <w:pPr>
        <w:pStyle w:val="CPRSNumlistCapture"/>
        <w:rPr>
          <w:sz w:val="16"/>
          <w:szCs w:val="16"/>
        </w:rPr>
      </w:pPr>
      <w:r w:rsidRPr="00002853">
        <w:rPr>
          <w:sz w:val="16"/>
          <w:szCs w:val="16"/>
        </w:rPr>
        <w:t xml:space="preserve">    IN THE NEW PERSON FILE (#200).</w:t>
      </w:r>
    </w:p>
    <w:p w14:paraId="6528DA88" w14:textId="77777777" w:rsidR="003A015F" w:rsidRPr="00002853" w:rsidRDefault="003E0ACF" w:rsidP="003A015F">
      <w:pPr>
        <w:pStyle w:val="CPRSNumlistCapture"/>
        <w:rPr>
          <w:sz w:val="16"/>
          <w:szCs w:val="16"/>
        </w:rPr>
      </w:pPr>
      <w:proofErr w:type="spellStart"/>
      <w:r w:rsidRPr="00002853">
        <w:rPr>
          <w:sz w:val="16"/>
          <w:szCs w:val="16"/>
        </w:rPr>
        <w:t>CPRSPROVIDER,TWENTY</w:t>
      </w:r>
      <w:proofErr w:type="spellEnd"/>
      <w:r w:rsidR="003A015F" w:rsidRPr="00002853">
        <w:rPr>
          <w:sz w:val="16"/>
          <w:szCs w:val="16"/>
        </w:rPr>
        <w:t xml:space="preserve">                  ACTIVE</w:t>
      </w:r>
    </w:p>
    <w:p w14:paraId="6B548D2A" w14:textId="77777777" w:rsidR="003A015F" w:rsidRPr="00002853" w:rsidRDefault="003A015F" w:rsidP="003A015F">
      <w:pPr>
        <w:pStyle w:val="CPRSNumlistCapture"/>
        <w:rPr>
          <w:sz w:val="16"/>
          <w:szCs w:val="16"/>
        </w:rPr>
      </w:pPr>
      <w:r w:rsidRPr="00002853">
        <w:rPr>
          <w:sz w:val="16"/>
          <w:szCs w:val="16"/>
        </w:rPr>
        <w:t xml:space="preserve">    NAME COMPONENTS: </w:t>
      </w:r>
      <w:proofErr w:type="spellStart"/>
      <w:r w:rsidR="003E0ACF" w:rsidRPr="00002853">
        <w:rPr>
          <w:sz w:val="16"/>
          <w:szCs w:val="16"/>
        </w:rPr>
        <w:t>CPRSPROVIDER,Twenty</w:t>
      </w:r>
      <w:proofErr w:type="spellEnd"/>
    </w:p>
    <w:p w14:paraId="25B86478" w14:textId="77777777" w:rsidR="000650AF" w:rsidRPr="00002853" w:rsidRDefault="003A015F" w:rsidP="003A015F">
      <w:pPr>
        <w:pStyle w:val="CPRSNumlistCapture"/>
        <w:rPr>
          <w:sz w:val="16"/>
          <w:szCs w:val="16"/>
        </w:rPr>
      </w:pPr>
      <w:r w:rsidRPr="00002853">
        <w:rPr>
          <w:sz w:val="16"/>
          <w:szCs w:val="16"/>
        </w:rPr>
        <w:t xml:space="preserve">    THE NAME COMPONENTS FILE (#20) ENTRY DOES NOT MATCH THE NAME </w:t>
      </w:r>
    </w:p>
    <w:p w14:paraId="2DF30BC3" w14:textId="77777777" w:rsidR="003A015F" w:rsidRPr="00002853" w:rsidRDefault="000650AF" w:rsidP="003A015F">
      <w:pPr>
        <w:pStyle w:val="CPRSNumlistCapture"/>
        <w:rPr>
          <w:sz w:val="16"/>
          <w:szCs w:val="16"/>
        </w:rPr>
      </w:pPr>
      <w:r w:rsidRPr="00002853">
        <w:rPr>
          <w:sz w:val="16"/>
          <w:szCs w:val="16"/>
        </w:rPr>
        <w:t xml:space="preserve">    </w:t>
      </w:r>
      <w:r w:rsidR="003A015F" w:rsidRPr="00002853">
        <w:rPr>
          <w:sz w:val="16"/>
          <w:szCs w:val="16"/>
        </w:rPr>
        <w:t>FIELD (#.01) IN THE NEW PERSON FILE (#200).</w:t>
      </w:r>
    </w:p>
    <w:p w14:paraId="6F3C3B52" w14:textId="77777777" w:rsidR="003A015F" w:rsidRPr="00002853" w:rsidRDefault="003A015F" w:rsidP="003A015F">
      <w:pPr>
        <w:pStyle w:val="CPRSNumlistCapture"/>
        <w:rPr>
          <w:sz w:val="16"/>
          <w:szCs w:val="16"/>
        </w:rPr>
      </w:pPr>
    </w:p>
    <w:p w14:paraId="74BCB278" w14:textId="77777777" w:rsidR="003A015F" w:rsidRPr="00002853" w:rsidRDefault="003A015F" w:rsidP="003A015F">
      <w:pPr>
        <w:pStyle w:val="CPRSNumlistCapture"/>
        <w:rPr>
          <w:sz w:val="16"/>
          <w:szCs w:val="16"/>
        </w:rPr>
      </w:pPr>
      <w:r w:rsidRPr="00002853">
        <w:rPr>
          <w:sz w:val="16"/>
          <w:szCs w:val="16"/>
        </w:rPr>
        <w:t xml:space="preserve">                                [END OF REPORT]                                </w:t>
      </w:r>
    </w:p>
    <w:p w14:paraId="7932C0DA" w14:textId="77777777" w:rsidR="00DC7E4F" w:rsidRPr="00002853" w:rsidRDefault="00174F79" w:rsidP="003A05B0">
      <w:pPr>
        <w:pStyle w:val="Heading4"/>
      </w:pPr>
      <w:r w:rsidRPr="00002853">
        <w:br w:type="page"/>
      </w:r>
      <w:r w:rsidR="00DC7E4F" w:rsidRPr="00002853">
        <w:lastRenderedPageBreak/>
        <w:t>Logging In to the Data Entry for e-Prescribing Controlled Substances Application</w:t>
      </w:r>
    </w:p>
    <w:p w14:paraId="2B1D537F" w14:textId="77777777" w:rsidR="004D4B54" w:rsidRPr="00002853" w:rsidRDefault="00DC7E4F" w:rsidP="00DC7E4F">
      <w:pPr>
        <w:pStyle w:val="CPRSH3Body"/>
      </w:pPr>
      <w:r w:rsidRPr="00002853">
        <w:t>To log in to the Data Entry for e-Prescribing Controll</w:t>
      </w:r>
      <w:r w:rsidR="00DE19AF" w:rsidRPr="00002853">
        <w:fldChar w:fldCharType="begin"/>
      </w:r>
      <w:r w:rsidR="00DE19AF" w:rsidRPr="00002853">
        <w:instrText xml:space="preserve"> XE "controlled substances" </w:instrText>
      </w:r>
      <w:r w:rsidR="00DE19AF" w:rsidRPr="00002853">
        <w:fldChar w:fldCharType="end"/>
      </w:r>
      <w:r w:rsidRPr="00002853">
        <w:t xml:space="preserve">ed Substances application, </w:t>
      </w:r>
      <w:r w:rsidR="004D4B54" w:rsidRPr="00002853">
        <w:t>the following is required:</w:t>
      </w:r>
    </w:p>
    <w:p w14:paraId="1F1902FC" w14:textId="77777777" w:rsidR="004D4B54" w:rsidRPr="00002853" w:rsidRDefault="004D4B54" w:rsidP="004D4B54">
      <w:pPr>
        <w:pStyle w:val="CPRSBullets"/>
      </w:pPr>
      <w:r w:rsidRPr="00002853">
        <w:t>The application must installed on the workstation.</w:t>
      </w:r>
    </w:p>
    <w:p w14:paraId="1D943AD7" w14:textId="77777777" w:rsidR="004D4B54" w:rsidRPr="00002853" w:rsidRDefault="004D4B54" w:rsidP="004D4B54">
      <w:pPr>
        <w:pStyle w:val="CPRSBullets"/>
      </w:pPr>
      <w:r w:rsidRPr="00002853">
        <w:t>The</w:t>
      </w:r>
      <w:r w:rsidR="00DC7E4F" w:rsidRPr="00002853">
        <w:t xml:space="preserve"> user </w:t>
      </w:r>
      <w:r w:rsidRPr="00002853">
        <w:t>must hold</w:t>
      </w:r>
      <w:r w:rsidR="00DC7E4F" w:rsidRPr="00002853">
        <w:t xml:space="preserve"> the </w:t>
      </w:r>
      <w:proofErr w:type="spellStart"/>
      <w:r w:rsidR="00DC7E4F" w:rsidRPr="00002853">
        <w:t>X</w:t>
      </w:r>
      <w:r w:rsidR="00DE19AF" w:rsidRPr="00002853">
        <w:fldChar w:fldCharType="begin"/>
      </w:r>
      <w:r w:rsidR="00DE19AF" w:rsidRPr="00002853">
        <w:instrText xml:space="preserve"> XE "XUEPCSEDIT key" </w:instrText>
      </w:r>
      <w:r w:rsidR="00DE19AF" w:rsidRPr="00002853">
        <w:fldChar w:fldCharType="end"/>
      </w:r>
      <w:r w:rsidR="004043F6" w:rsidRPr="00002853">
        <w:fldChar w:fldCharType="begin"/>
      </w:r>
      <w:r w:rsidR="004043F6" w:rsidRPr="00002853">
        <w:instrText xml:space="preserve"> XE "key:XUEPCSEDIT" </w:instrText>
      </w:r>
      <w:r w:rsidR="004043F6" w:rsidRPr="00002853">
        <w:fldChar w:fldCharType="end"/>
      </w:r>
      <w:r w:rsidR="00DC7E4F" w:rsidRPr="00002853">
        <w:t>UEPCSEDIT</w:t>
      </w:r>
      <w:proofErr w:type="spellEnd"/>
      <w:r w:rsidR="00DC7E4F" w:rsidRPr="00002853">
        <w:t xml:space="preserve"> key</w:t>
      </w:r>
      <w:r w:rsidRPr="00002853">
        <w:t>.</w:t>
      </w:r>
    </w:p>
    <w:p w14:paraId="5AA213E9" w14:textId="77777777" w:rsidR="004D4B54" w:rsidRPr="00002853" w:rsidRDefault="004D4B54" w:rsidP="004D4B54">
      <w:pPr>
        <w:pStyle w:val="CPRSBullets"/>
      </w:pPr>
      <w:r w:rsidRPr="00002853">
        <w:t>The user must have a PIV</w:t>
      </w:r>
      <w:r w:rsidR="004043F6" w:rsidRPr="00002853">
        <w:fldChar w:fldCharType="begin"/>
      </w:r>
      <w:r w:rsidR="004043F6" w:rsidRPr="00002853">
        <w:instrText xml:space="preserve"> XE "PIV card" </w:instrText>
      </w:r>
      <w:r w:rsidR="004043F6" w:rsidRPr="00002853">
        <w:fldChar w:fldCharType="end"/>
      </w:r>
      <w:r w:rsidRPr="00002853">
        <w:t xml:space="preserve"> card and </w:t>
      </w:r>
      <w:r w:rsidR="004043F6" w:rsidRPr="00002853">
        <w:fldChar w:fldCharType="begin"/>
      </w:r>
      <w:r w:rsidR="004043F6" w:rsidRPr="00002853">
        <w:instrText xml:space="preserve"> XE "PIN" </w:instrText>
      </w:r>
      <w:r w:rsidR="004043F6" w:rsidRPr="00002853">
        <w:fldChar w:fldCharType="end"/>
      </w:r>
      <w:r w:rsidRPr="00002853">
        <w:t>PIN.</w:t>
      </w:r>
    </w:p>
    <w:p w14:paraId="16E2A844" w14:textId="77777777" w:rsidR="004D4B54" w:rsidRPr="00002853" w:rsidRDefault="004D4B54" w:rsidP="004D4B54">
      <w:pPr>
        <w:pStyle w:val="CPRSBullets"/>
      </w:pPr>
      <w:r w:rsidRPr="00002853">
        <w:t>The server and port number must be</w:t>
      </w:r>
    </w:p>
    <w:p w14:paraId="105DEB48" w14:textId="77777777" w:rsidR="004D4B54" w:rsidRPr="00002853" w:rsidRDefault="004D4B54" w:rsidP="004D4B54">
      <w:pPr>
        <w:pStyle w:val="CPRSBulletsSubBullets"/>
      </w:pPr>
      <w:r w:rsidRPr="00002853">
        <w:t>entered in the shortcut</w:t>
      </w:r>
      <w:r w:rsidR="00DC7E4F" w:rsidRPr="00002853">
        <w:t xml:space="preserve"> </w:t>
      </w:r>
      <w:r w:rsidR="00BB13D0" w:rsidRPr="00002853">
        <w:t>("C:\Program Files (x86)\Vista\ePCSDataEntryForPrescriber.exe" s=</w:t>
      </w:r>
      <w:r w:rsidR="00BB13D0" w:rsidRPr="00002853">
        <w:rPr>
          <w:i/>
        </w:rPr>
        <w:t>server name</w:t>
      </w:r>
      <w:r w:rsidR="00BB13D0" w:rsidRPr="00002853">
        <w:t xml:space="preserve"> p=</w:t>
      </w:r>
      <w:r w:rsidR="00BB13D0" w:rsidRPr="00002853">
        <w:rPr>
          <w:i/>
        </w:rPr>
        <w:t>port number</w:t>
      </w:r>
      <w:r w:rsidR="00BB13D0" w:rsidRPr="00002853">
        <w:t>, for example if your server name was “mysite.vista.med.va.gov” with a port number of 1001, the short cut would look like this: ("C:\Program Files (x86)\Vista\ePCSDataEntryForPrescriber.exe" s= mysite.vista.med.va.gov p=1001 )</w:t>
      </w:r>
    </w:p>
    <w:p w14:paraId="7E17F3EE" w14:textId="77777777" w:rsidR="004D4B54" w:rsidRPr="00002853" w:rsidRDefault="004D4B54" w:rsidP="004D4B54">
      <w:pPr>
        <w:pStyle w:val="CPRSBulletsSubBullets"/>
      </w:pPr>
      <w:r w:rsidRPr="00002853">
        <w:t>selected from the Connect To dialog that displays</w:t>
      </w:r>
    </w:p>
    <w:p w14:paraId="77F5FC4D" w14:textId="77777777" w:rsidR="004D4B54" w:rsidRPr="00002853" w:rsidRDefault="004D4B54" w:rsidP="004D4B54">
      <w:pPr>
        <w:pStyle w:val="CPRSBulletsSubBullets"/>
      </w:pPr>
      <w:r w:rsidRPr="00002853">
        <w:t xml:space="preserve">entered by the user when the </w:t>
      </w:r>
      <w:r w:rsidR="00572895" w:rsidRPr="00002853">
        <w:t xml:space="preserve">Data Entry for </w:t>
      </w:r>
      <w:proofErr w:type="spellStart"/>
      <w:r w:rsidR="00572895" w:rsidRPr="00002853">
        <w:t>ePrescribing</w:t>
      </w:r>
      <w:proofErr w:type="spellEnd"/>
      <w:r w:rsidR="00572895" w:rsidRPr="00002853">
        <w:t xml:space="preserve"> Controlled Substances displays (in which case, the user must know them, and they are the same ones used to log in to CPRS)</w:t>
      </w:r>
      <w:r w:rsidR="00DC7E4F" w:rsidRPr="00002853">
        <w:t xml:space="preserve"> </w:t>
      </w:r>
    </w:p>
    <w:p w14:paraId="32DD0624" w14:textId="77777777" w:rsidR="00DC7E4F" w:rsidRPr="00002853" w:rsidRDefault="004D4B54" w:rsidP="004D4B54">
      <w:pPr>
        <w:pStyle w:val="CPRSBullets"/>
      </w:pPr>
      <w:r w:rsidRPr="00002853">
        <w:t>T</w:t>
      </w:r>
      <w:r w:rsidR="00DC7E4F" w:rsidRPr="00002853">
        <w:t xml:space="preserve">he </w:t>
      </w:r>
      <w:r w:rsidRPr="00002853">
        <w:t xml:space="preserve">user must have a valid </w:t>
      </w:r>
      <w:r w:rsidR="00DC7E4F" w:rsidRPr="00002853">
        <w:t>user</w:t>
      </w:r>
      <w:r w:rsidRPr="00002853">
        <w:t>n</w:t>
      </w:r>
      <w:r w:rsidR="00DC7E4F" w:rsidRPr="00002853">
        <w:t>ame and password</w:t>
      </w:r>
      <w:r w:rsidRPr="00002853">
        <w:t xml:space="preserve"> (the same ones used to log on to VistA applications)</w:t>
      </w:r>
      <w:r w:rsidR="00DC7E4F" w:rsidRPr="00002853">
        <w:t>.</w:t>
      </w:r>
    </w:p>
    <w:p w14:paraId="3C838A7A" w14:textId="77777777" w:rsidR="00BB13D0" w:rsidRPr="00002853" w:rsidRDefault="00BB13D0" w:rsidP="00BB13D0">
      <w:pPr>
        <w:pStyle w:val="CPRSH3Body"/>
        <w:rPr>
          <w:b/>
        </w:rPr>
      </w:pPr>
      <w:r w:rsidRPr="00002853">
        <w:rPr>
          <w:b/>
        </w:rPr>
        <w:t xml:space="preserve">Use these steps to launch the Data Entry for </w:t>
      </w:r>
      <w:proofErr w:type="spellStart"/>
      <w:r w:rsidRPr="00002853">
        <w:rPr>
          <w:b/>
        </w:rPr>
        <w:t>ePrescribing</w:t>
      </w:r>
      <w:proofErr w:type="spellEnd"/>
      <w:r w:rsidRPr="00002853">
        <w:rPr>
          <w:b/>
        </w:rPr>
        <w:t xml:space="preserve"> Controlled Substances application:</w:t>
      </w:r>
    </w:p>
    <w:p w14:paraId="1D6430FB" w14:textId="77777777" w:rsidR="00E3207E" w:rsidRPr="00002853" w:rsidRDefault="004D4B54" w:rsidP="00EF7614">
      <w:pPr>
        <w:pStyle w:val="CPRS-NumberedList"/>
        <w:numPr>
          <w:ilvl w:val="0"/>
          <w:numId w:val="68"/>
        </w:numPr>
      </w:pPr>
      <w:r w:rsidRPr="00002853">
        <w:t xml:space="preserve">Insert your </w:t>
      </w:r>
      <w:r w:rsidR="00E3207E" w:rsidRPr="00002853">
        <w:t xml:space="preserve">PIV card into the </w:t>
      </w:r>
      <w:r w:rsidRPr="00002853">
        <w:t xml:space="preserve">appropriate </w:t>
      </w:r>
      <w:r w:rsidR="00E3207E" w:rsidRPr="00002853">
        <w:t>slot in your workstation or keyboard</w:t>
      </w:r>
      <w:r w:rsidR="001F6CD0" w:rsidRPr="00002853">
        <w:t xml:space="preserve">. </w:t>
      </w:r>
      <w:r w:rsidRPr="00002853">
        <w:t>(</w:t>
      </w:r>
      <w:r w:rsidR="001F6CD0" w:rsidRPr="00002853">
        <w:t>Users must have a PIV card to use this application.</w:t>
      </w:r>
      <w:r w:rsidRPr="00002853">
        <w:t>)</w:t>
      </w:r>
    </w:p>
    <w:p w14:paraId="27B7CBAD" w14:textId="77777777" w:rsidR="00DC7E4F" w:rsidRPr="00002853" w:rsidRDefault="00DC7E4F" w:rsidP="00EF7614">
      <w:pPr>
        <w:pStyle w:val="CPRS-NumberedList"/>
        <w:numPr>
          <w:ilvl w:val="0"/>
          <w:numId w:val="68"/>
        </w:numPr>
      </w:pPr>
      <w:r w:rsidRPr="00002853">
        <w:t>Launch the Data Entry for e-Prescribing Controlled Substances application.</w:t>
      </w:r>
    </w:p>
    <w:p w14:paraId="510D720E" w14:textId="77777777" w:rsidR="006206E5" w:rsidRPr="00002853" w:rsidRDefault="00E3207E" w:rsidP="00E3207E">
      <w:pPr>
        <w:pStyle w:val="CPRSBulletsnote"/>
      </w:pPr>
      <w:r w:rsidRPr="00002853">
        <w:rPr>
          <w:b/>
        </w:rPr>
        <w:t>Note:</w:t>
      </w:r>
      <w:r w:rsidRPr="00002853">
        <w:tab/>
        <w:t>If the server and port number have been entered in your shortcut so that the main application displays, skip to step 5.</w:t>
      </w:r>
    </w:p>
    <w:p w14:paraId="476514B5" w14:textId="77777777" w:rsidR="004C109A" w:rsidRPr="00002853" w:rsidRDefault="004C109A" w:rsidP="00EF7614">
      <w:pPr>
        <w:pStyle w:val="CPRS-NumberedList"/>
        <w:numPr>
          <w:ilvl w:val="0"/>
          <w:numId w:val="68"/>
        </w:numPr>
      </w:pPr>
      <w:r w:rsidRPr="00002853">
        <w:t>Do the appropriate action below:</w:t>
      </w:r>
    </w:p>
    <w:p w14:paraId="0BD842EB" w14:textId="77777777" w:rsidR="00267CEE" w:rsidRPr="00002853" w:rsidRDefault="00267CEE" w:rsidP="002548FF">
      <w:pPr>
        <w:pStyle w:val="CPRSasubnumalphalist"/>
      </w:pPr>
      <w:r w:rsidRPr="00002853">
        <w:t xml:space="preserve">If the server and </w:t>
      </w:r>
      <w:r w:rsidR="004043F6" w:rsidRPr="00002853">
        <w:fldChar w:fldCharType="begin"/>
      </w:r>
      <w:r w:rsidR="004043F6" w:rsidRPr="00002853">
        <w:instrText xml:space="preserve"> XE "number:port" </w:instrText>
      </w:r>
      <w:r w:rsidR="004043F6" w:rsidRPr="00002853">
        <w:fldChar w:fldCharType="end"/>
      </w:r>
      <w:r w:rsidR="004043F6" w:rsidRPr="00002853">
        <w:fldChar w:fldCharType="begin"/>
      </w:r>
      <w:r w:rsidR="004043F6" w:rsidRPr="00002853">
        <w:instrText xml:space="preserve"> XE "server name" </w:instrText>
      </w:r>
      <w:r w:rsidR="004043F6" w:rsidRPr="00002853">
        <w:fldChar w:fldCharType="end"/>
      </w:r>
      <w:r w:rsidRPr="00002853">
        <w:t>port number are already filled in, skip to step 5.</w:t>
      </w:r>
    </w:p>
    <w:p w14:paraId="028BD8B6" w14:textId="77777777" w:rsidR="00267CEE" w:rsidRPr="00002853" w:rsidRDefault="00267CEE" w:rsidP="002548FF">
      <w:pPr>
        <w:pStyle w:val="CPRSasubnumalphalist"/>
      </w:pPr>
      <w:r w:rsidRPr="00002853">
        <w:t>If they are not filled in, but you know them, enter the server name and port number in the appropriate fields.</w:t>
      </w:r>
    </w:p>
    <w:p w14:paraId="4A057F74" w14:textId="77777777" w:rsidR="00DC7E4F" w:rsidRPr="00002853" w:rsidRDefault="004C109A" w:rsidP="002548FF">
      <w:pPr>
        <w:pStyle w:val="CPRSasubnumalphalist"/>
      </w:pPr>
      <w:r w:rsidRPr="00002853">
        <w:t>If the Data Entry for e-Prescribing Controlled Substances application displays and you have access to multiple accounts</w:t>
      </w:r>
      <w:r w:rsidR="00E3207E" w:rsidRPr="00002853">
        <w:t>, s</w:t>
      </w:r>
      <w:r w:rsidR="00DC7E4F" w:rsidRPr="00002853">
        <w:t xml:space="preserve">elect the Get Server Info button. </w:t>
      </w:r>
    </w:p>
    <w:p w14:paraId="624291FE" w14:textId="77777777" w:rsidR="00DC7E4F" w:rsidRPr="00002853" w:rsidRDefault="00DC7E4F" w:rsidP="00D46D54">
      <w:pPr>
        <w:pStyle w:val="cprsbulletssubbulletsbody"/>
      </w:pPr>
      <w:r w:rsidRPr="00002853">
        <w:t>This will only occur if you have access to multiple accounts, such as test and production. A dialog then displays with a list of possible accounts.</w:t>
      </w:r>
    </w:p>
    <w:p w14:paraId="2EE7A161" w14:textId="77777777" w:rsidR="00DC7E4F" w:rsidRPr="00002853" w:rsidRDefault="00FA390A" w:rsidP="006F1991">
      <w:pPr>
        <w:pStyle w:val="cprsbulletssubbulletsbody"/>
        <w:ind w:left="720"/>
      </w:pPr>
      <w:r w:rsidRPr="00002853">
        <w:rPr>
          <w:noProof/>
        </w:rPr>
        <w:lastRenderedPageBreak/>
        <w:drawing>
          <wp:inline distT="0" distB="0" distL="0" distR="0" wp14:anchorId="1A8F805D" wp14:editId="0E3C42F5">
            <wp:extent cx="4134485" cy="1797050"/>
            <wp:effectExtent l="0" t="0" r="0" b="0"/>
            <wp:docPr id="33" name="Picture 33" descr="Connect To dialogue box. Sample dialogue showing &quot;cprsnode3,962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nect To dialogue box. Sample dialogue showing &quot;cprsnode3,9625&qu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4485" cy="1797050"/>
                    </a:xfrm>
                    <a:prstGeom prst="rect">
                      <a:avLst/>
                    </a:prstGeom>
                    <a:noFill/>
                    <a:ln>
                      <a:noFill/>
                    </a:ln>
                  </pic:spPr>
                </pic:pic>
              </a:graphicData>
            </a:graphic>
          </wp:inline>
        </w:drawing>
      </w:r>
    </w:p>
    <w:p w14:paraId="0726D37E" w14:textId="17090E3A" w:rsidR="00DC7E4F" w:rsidRPr="00002853" w:rsidRDefault="00DC7E4F" w:rsidP="006F1991">
      <w:pPr>
        <w:pStyle w:val="Caption"/>
      </w:pPr>
      <w:r w:rsidRPr="00002853">
        <w:t>Select the appropriate account (server and port)</w:t>
      </w:r>
    </w:p>
    <w:p w14:paraId="778C46A9" w14:textId="77777777" w:rsidR="00DC7E4F" w:rsidRPr="00002853" w:rsidRDefault="00DC7E4F" w:rsidP="006F1991">
      <w:pPr>
        <w:pStyle w:val="CPRSH3Body"/>
      </w:pPr>
      <w:r w:rsidRPr="00002853">
        <w:t>The appropriate information is then displayed in the Server Address and Port fields.</w:t>
      </w:r>
    </w:p>
    <w:p w14:paraId="5B7FC2F2" w14:textId="77777777" w:rsidR="00D46D54" w:rsidRPr="00002853" w:rsidRDefault="00FA390A" w:rsidP="00D46D54">
      <w:pPr>
        <w:pStyle w:val="CPRScaption"/>
      </w:pPr>
      <w:r w:rsidRPr="00002853">
        <w:rPr>
          <w:noProof/>
        </w:rPr>
        <w:drawing>
          <wp:inline distT="0" distB="0" distL="0" distR="0" wp14:anchorId="38E17C4F" wp14:editId="631A37EF">
            <wp:extent cx="4785756" cy="3148961"/>
            <wp:effectExtent l="0" t="0" r="0" b="0"/>
            <wp:docPr id="34" name="Picture 34" descr="The Data Entry for e-Prescribing Controlled Substances dialog. In this screen capture, the user has connected to an account, but not selected a prescriber so the only items filled in is the Server Address and Port Number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Data Entry for e-Prescribing Controlled Substances dialog. In this screen capture, the user has connected to an account, but not selected a prescriber so the only items filled in is the Server Address and Port Number field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94189" cy="3154510"/>
                    </a:xfrm>
                    <a:prstGeom prst="rect">
                      <a:avLst/>
                    </a:prstGeom>
                    <a:noFill/>
                    <a:ln>
                      <a:noFill/>
                    </a:ln>
                  </pic:spPr>
                </pic:pic>
              </a:graphicData>
            </a:graphic>
          </wp:inline>
        </w:drawing>
      </w:r>
    </w:p>
    <w:p w14:paraId="4F669A00" w14:textId="3A9B8E02" w:rsidR="005564AF" w:rsidRDefault="00D46D54" w:rsidP="006F1991">
      <w:pPr>
        <w:pStyle w:val="Caption"/>
      </w:pPr>
      <w:r w:rsidRPr="00002853">
        <w:t>This is the Data Entry for e-Prescribing Controlled Substances dialog. Here it is shown after the user has connected to the account, but before selecting a prescriber whose information needs to be edited</w:t>
      </w:r>
      <w:r w:rsidR="005564AF">
        <w:br w:type="page"/>
      </w:r>
    </w:p>
    <w:p w14:paraId="0CC16075" w14:textId="77777777" w:rsidR="00DC7E4F" w:rsidRPr="00002853" w:rsidRDefault="00DC7E4F" w:rsidP="00EF7614">
      <w:pPr>
        <w:pStyle w:val="CPRS-NumberedList"/>
        <w:numPr>
          <w:ilvl w:val="0"/>
          <w:numId w:val="68"/>
        </w:numPr>
      </w:pPr>
      <w:r w:rsidRPr="00002853">
        <w:lastRenderedPageBreak/>
        <w:t xml:space="preserve">Select the </w:t>
      </w:r>
      <w:r w:rsidRPr="00002853">
        <w:rPr>
          <w:b/>
        </w:rPr>
        <w:t>Connect</w:t>
      </w:r>
      <w:r w:rsidRPr="00002853">
        <w:t xml:space="preserve"> button.</w:t>
      </w:r>
    </w:p>
    <w:p w14:paraId="719E1755" w14:textId="77777777" w:rsidR="00DC7E4F" w:rsidRPr="00002853" w:rsidRDefault="00DC7E4F" w:rsidP="00DC7E4F">
      <w:pPr>
        <w:pStyle w:val="CPRSnumlistothertext"/>
      </w:pPr>
      <w:r w:rsidRPr="00002853">
        <w:t>The VISTA Sign-on screen displays.</w:t>
      </w:r>
    </w:p>
    <w:p w14:paraId="58F205DF" w14:textId="77777777" w:rsidR="00DC7E4F" w:rsidRPr="00002853" w:rsidRDefault="00FA390A" w:rsidP="00DC7E4F">
      <w:pPr>
        <w:pStyle w:val="CPRScaption"/>
      </w:pPr>
      <w:r w:rsidRPr="00002853">
        <w:rPr>
          <w:noProof/>
        </w:rPr>
        <w:drawing>
          <wp:inline distT="0" distB="0" distL="0" distR="0" wp14:anchorId="4037C9AE" wp14:editId="0FA3B951">
            <wp:extent cx="4994074" cy="3966358"/>
            <wp:effectExtent l="0" t="0" r="0" b="0"/>
            <wp:docPr id="35" name="Picture 35" descr="The Data Entry for e-Prescribing Controlled Substances login screen where the user can enter their Access and Verify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Data Entry for e-Prescribing Controlled Substances login screen where the user can enter their Access and Verify cod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2020" cy="3972669"/>
                    </a:xfrm>
                    <a:prstGeom prst="rect">
                      <a:avLst/>
                    </a:prstGeom>
                    <a:noFill/>
                    <a:ln>
                      <a:noFill/>
                    </a:ln>
                  </pic:spPr>
                </pic:pic>
              </a:graphicData>
            </a:graphic>
          </wp:inline>
        </w:drawing>
      </w:r>
    </w:p>
    <w:p w14:paraId="57D82EBA" w14:textId="77777777" w:rsidR="00DC7E4F" w:rsidRPr="00002853" w:rsidRDefault="00DC7E4F" w:rsidP="003A05B0">
      <w:pPr>
        <w:pStyle w:val="Caption"/>
      </w:pPr>
      <w:r w:rsidRPr="00002853">
        <w:t>Here is the login screen</w:t>
      </w:r>
    </w:p>
    <w:p w14:paraId="6996FABC" w14:textId="77777777" w:rsidR="00DC7E4F" w:rsidRPr="00002853" w:rsidRDefault="00DC7E4F" w:rsidP="00EF7614">
      <w:pPr>
        <w:pStyle w:val="CPRS-NumberedList"/>
        <w:numPr>
          <w:ilvl w:val="0"/>
          <w:numId w:val="68"/>
        </w:numPr>
      </w:pPr>
      <w:r w:rsidRPr="00002853">
        <w:t>Enter your Access Code, press Tab or click in the Verify Code field, enter your Verify Code, and press &lt;Enter&gt; or click OK.</w:t>
      </w:r>
    </w:p>
    <w:p w14:paraId="601DFC2D" w14:textId="77777777" w:rsidR="00A425E3" w:rsidRPr="00002853" w:rsidRDefault="00A425E3" w:rsidP="00EF7614">
      <w:pPr>
        <w:pStyle w:val="CPRS-NumberedList"/>
        <w:numPr>
          <w:ilvl w:val="0"/>
          <w:numId w:val="68"/>
        </w:numPr>
      </w:pPr>
      <w:r w:rsidRPr="00002853">
        <w:t>When prompted, enter your PIN</w:t>
      </w:r>
      <w:r w:rsidR="004043F6" w:rsidRPr="00002853">
        <w:fldChar w:fldCharType="begin"/>
      </w:r>
      <w:r w:rsidR="004043F6" w:rsidRPr="00002853">
        <w:instrText xml:space="preserve"> XE "PIN" </w:instrText>
      </w:r>
      <w:r w:rsidR="004043F6" w:rsidRPr="00002853">
        <w:fldChar w:fldCharType="end"/>
      </w:r>
      <w:r w:rsidRPr="00002853">
        <w:t xml:space="preserve"> code and press &lt;Enter&gt; or click OK.</w:t>
      </w:r>
    </w:p>
    <w:p w14:paraId="79602A2E" w14:textId="77777777" w:rsidR="00DC7E4F" w:rsidRPr="00002853" w:rsidRDefault="00DC7E4F" w:rsidP="00EF7614">
      <w:pPr>
        <w:pStyle w:val="CPRS-NumberedList"/>
        <w:numPr>
          <w:ilvl w:val="0"/>
          <w:numId w:val="68"/>
        </w:numPr>
      </w:pPr>
      <w:r w:rsidRPr="00002853">
        <w:t>The rest of the fields in the dialog display and are filled in with any information already contained in VistA files for this user.</w:t>
      </w:r>
    </w:p>
    <w:p w14:paraId="793F0CC3" w14:textId="77777777" w:rsidR="00DC7E4F" w:rsidRPr="00002853" w:rsidRDefault="00DC7E4F" w:rsidP="003A05B0">
      <w:pPr>
        <w:pStyle w:val="Heading4"/>
      </w:pPr>
      <w:r w:rsidRPr="00002853">
        <w:br w:type="page"/>
      </w:r>
      <w:r w:rsidRPr="00002853">
        <w:lastRenderedPageBreak/>
        <w:t>Selecting a Prescriber to Edit</w:t>
      </w:r>
    </w:p>
    <w:p w14:paraId="02D97DF8" w14:textId="77777777" w:rsidR="00DC7E4F" w:rsidRPr="00002853" w:rsidRDefault="00DC7E4F" w:rsidP="00DC7E4F">
      <w:pPr>
        <w:pStyle w:val="CPRSH3Body"/>
      </w:pPr>
      <w:r w:rsidRPr="00002853">
        <w:t>After logging in, the user needs to select a prescriber.</w:t>
      </w:r>
    </w:p>
    <w:p w14:paraId="6CC24093" w14:textId="77777777" w:rsidR="00DC7E4F" w:rsidRPr="00002853" w:rsidRDefault="00DC7E4F" w:rsidP="00DC7E4F">
      <w:pPr>
        <w:pStyle w:val="CPRSH3Body"/>
        <w:rPr>
          <w:b/>
        </w:rPr>
      </w:pPr>
      <w:r w:rsidRPr="00002853">
        <w:rPr>
          <w:b/>
        </w:rPr>
        <w:t>To select a prescriber, use these steps:</w:t>
      </w:r>
    </w:p>
    <w:p w14:paraId="73342B0E" w14:textId="77777777" w:rsidR="00DC7E4F" w:rsidRPr="00002853" w:rsidRDefault="00DC7E4F" w:rsidP="00EF7614">
      <w:pPr>
        <w:pStyle w:val="CPRS-NumberedList"/>
        <w:numPr>
          <w:ilvl w:val="0"/>
          <w:numId w:val="69"/>
        </w:numPr>
      </w:pPr>
      <w:r w:rsidRPr="00002853">
        <w:t>Select the Select Provider button by either tabbing to the button and pressing &lt;Enter&gt; or click on the button.</w:t>
      </w:r>
    </w:p>
    <w:p w14:paraId="3364BF55" w14:textId="77777777" w:rsidR="00DC7E4F" w:rsidRPr="00002853" w:rsidRDefault="00DC7E4F" w:rsidP="00EF7614">
      <w:pPr>
        <w:pStyle w:val="CPRS-NumberedList"/>
        <w:numPr>
          <w:ilvl w:val="0"/>
          <w:numId w:val="69"/>
        </w:numPr>
      </w:pPr>
      <w:r w:rsidRPr="00002853">
        <w:t>In the Look Up Utility dialog, select Find.</w:t>
      </w:r>
    </w:p>
    <w:p w14:paraId="7B0BA291" w14:textId="77777777" w:rsidR="00DC7E4F" w:rsidRPr="00002853" w:rsidRDefault="00FA390A" w:rsidP="00BC1C7D">
      <w:pPr>
        <w:pStyle w:val="CPRScaption"/>
        <w:ind w:left="1080"/>
      </w:pPr>
      <w:r w:rsidRPr="00002853">
        <w:rPr>
          <w:noProof/>
        </w:rPr>
        <w:drawing>
          <wp:inline distT="0" distB="0" distL="0" distR="0" wp14:anchorId="50705B75" wp14:editId="01716B21">
            <wp:extent cx="3768725" cy="2409190"/>
            <wp:effectExtent l="0" t="0" r="0" b="0"/>
            <wp:docPr id="36" name="Picture 36" descr="The Look Up Utility dialog displays. users can look up a prescriber whose information needs to be entered or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Look Up Utility dialog displays. users can look up a prescriber whose information needs to be entered or upd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8725" cy="2409190"/>
                    </a:xfrm>
                    <a:prstGeom prst="rect">
                      <a:avLst/>
                    </a:prstGeom>
                    <a:noFill/>
                    <a:ln>
                      <a:noFill/>
                    </a:ln>
                  </pic:spPr>
                </pic:pic>
              </a:graphicData>
            </a:graphic>
          </wp:inline>
        </w:drawing>
      </w:r>
    </w:p>
    <w:p w14:paraId="08688200" w14:textId="55BC8FF9" w:rsidR="00DC7E4F" w:rsidRPr="00002853" w:rsidRDefault="00DC7E4F" w:rsidP="00BC1C7D">
      <w:pPr>
        <w:pStyle w:val="Caption"/>
        <w:ind w:left="1080"/>
      </w:pPr>
      <w:r w:rsidRPr="00002853">
        <w:t>The Look Up Utility dialog lists the providers in the system. Users can scroll through the list or use the find button to search for a name</w:t>
      </w:r>
    </w:p>
    <w:p w14:paraId="116D31F6" w14:textId="77777777" w:rsidR="00DC7E4F" w:rsidRPr="00002853" w:rsidRDefault="00DC7E4F" w:rsidP="00EF7614">
      <w:pPr>
        <w:pStyle w:val="CPRS-NumberedList"/>
        <w:numPr>
          <w:ilvl w:val="0"/>
          <w:numId w:val="69"/>
        </w:numPr>
      </w:pPr>
      <w:r w:rsidRPr="00002853">
        <w:t>In the Find… dialog, type part or all of the prescriber’s name in the and select OK.</w:t>
      </w:r>
    </w:p>
    <w:p w14:paraId="252262CA" w14:textId="67F956F6" w:rsidR="00914BA2" w:rsidRDefault="00FA390A" w:rsidP="00BC1C7D">
      <w:pPr>
        <w:pStyle w:val="CPRScaption"/>
        <w:ind w:left="1080"/>
      </w:pPr>
      <w:r w:rsidRPr="00002853">
        <w:rPr>
          <w:noProof/>
        </w:rPr>
        <w:drawing>
          <wp:inline distT="0" distB="0" distL="0" distR="0" wp14:anchorId="7727795F" wp14:editId="40682E0B">
            <wp:extent cx="2632075" cy="1288415"/>
            <wp:effectExtent l="0" t="0" r="0" b="0"/>
            <wp:docPr id="37" name="Picture 37" descr="in the Find... dialog the user can enter part of a provider's name to look the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 the Find... dialog the user can enter part of a provider's name to look them u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2075" cy="1288415"/>
                    </a:xfrm>
                    <a:prstGeom prst="rect">
                      <a:avLst/>
                    </a:prstGeom>
                    <a:noFill/>
                    <a:ln>
                      <a:noFill/>
                    </a:ln>
                  </pic:spPr>
                </pic:pic>
              </a:graphicData>
            </a:graphic>
          </wp:inline>
        </w:drawing>
      </w:r>
      <w:r w:rsidR="00914BA2">
        <w:br w:type="page"/>
      </w:r>
    </w:p>
    <w:p w14:paraId="07680041" w14:textId="77777777" w:rsidR="00DC7E4F" w:rsidRPr="00002853" w:rsidRDefault="00DC7E4F" w:rsidP="00EF7614">
      <w:pPr>
        <w:pStyle w:val="CPRS-NumberedList"/>
        <w:numPr>
          <w:ilvl w:val="0"/>
          <w:numId w:val="69"/>
        </w:numPr>
      </w:pPr>
      <w:r w:rsidRPr="00002853">
        <w:lastRenderedPageBreak/>
        <w:t>If a list displays with multiple possible name, find the correct name, select it, and press &lt;Enter&gt; or click OK.</w:t>
      </w:r>
    </w:p>
    <w:p w14:paraId="3BDE7E34" w14:textId="77777777" w:rsidR="00DC7E4F" w:rsidRPr="00002853" w:rsidRDefault="00FA390A" w:rsidP="00BC1C7D">
      <w:pPr>
        <w:pStyle w:val="CPRScaption"/>
        <w:ind w:left="1080"/>
      </w:pPr>
      <w:r w:rsidRPr="00002853">
        <w:rPr>
          <w:noProof/>
        </w:rPr>
        <w:drawing>
          <wp:inline distT="0" distB="0" distL="0" distR="0" wp14:anchorId="77BB3D06" wp14:editId="652117FF">
            <wp:extent cx="3768725" cy="2409190"/>
            <wp:effectExtent l="0" t="0" r="0" b="0"/>
            <wp:docPr id="38" name="Picture 38" descr="The Look Up Utility dialog displays. users can look up a prescriber whose information needs to be entered or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Look Up Utility dialog displays. users can look up a prescriber whose information needs to be entered or upd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8725" cy="2409190"/>
                    </a:xfrm>
                    <a:prstGeom prst="rect">
                      <a:avLst/>
                    </a:prstGeom>
                    <a:noFill/>
                    <a:ln>
                      <a:noFill/>
                    </a:ln>
                  </pic:spPr>
                </pic:pic>
              </a:graphicData>
            </a:graphic>
          </wp:inline>
        </w:drawing>
      </w:r>
    </w:p>
    <w:p w14:paraId="619C5A65" w14:textId="26F20F14" w:rsidR="00DC7E4F" w:rsidRPr="00002853" w:rsidRDefault="00DC7E4F" w:rsidP="00BC1C7D">
      <w:pPr>
        <w:pStyle w:val="Caption"/>
        <w:ind w:left="1080"/>
      </w:pPr>
      <w:r w:rsidRPr="00002853">
        <w:t>If there is more than one matching names in the system, the Look Up Utility displays a list of possible matches</w:t>
      </w:r>
    </w:p>
    <w:p w14:paraId="54FF3C88" w14:textId="77777777" w:rsidR="00DC7E4F" w:rsidRPr="00002853" w:rsidRDefault="00DC7E4F" w:rsidP="00BC1C7D">
      <w:pPr>
        <w:pStyle w:val="CPRSnumlistothertext"/>
        <w:ind w:left="1080"/>
      </w:pPr>
      <w:r w:rsidRPr="00002853">
        <w:t>After the prescriber’s name is selected, the dialog displays any information that is available in VistA, such as in the screen capture below:</w:t>
      </w:r>
    </w:p>
    <w:p w14:paraId="5EC21D0C" w14:textId="77777777" w:rsidR="00DC7E4F" w:rsidRPr="00002853" w:rsidRDefault="00FA390A" w:rsidP="009D00AD">
      <w:pPr>
        <w:pStyle w:val="CPRScaption"/>
        <w:ind w:left="1080"/>
      </w:pPr>
      <w:r w:rsidRPr="00002853">
        <w:rPr>
          <w:noProof/>
        </w:rPr>
        <w:drawing>
          <wp:inline distT="0" distB="0" distL="0" distR="0" wp14:anchorId="41A2858D" wp14:editId="64555D67">
            <wp:extent cx="4572000" cy="3008313"/>
            <wp:effectExtent l="0" t="0" r="0" b="1905"/>
            <wp:docPr id="39" name="Picture 39" descr="Once the user selects the prescriber to edit, the rest of the fields show information previously entered. The user can now edit this prescrib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nce the user selects the prescriber to edit, the rest of the fields show information previously entered. The user can now edit this prescriber’s inform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92683" cy="3021922"/>
                    </a:xfrm>
                    <a:prstGeom prst="rect">
                      <a:avLst/>
                    </a:prstGeom>
                    <a:noFill/>
                    <a:ln>
                      <a:noFill/>
                    </a:ln>
                  </pic:spPr>
                </pic:pic>
              </a:graphicData>
            </a:graphic>
          </wp:inline>
        </w:drawing>
      </w:r>
    </w:p>
    <w:p w14:paraId="57E147EC" w14:textId="7EE35EE9" w:rsidR="00DC7E4F" w:rsidRPr="00002853" w:rsidRDefault="00DC7E4F" w:rsidP="009D00AD">
      <w:pPr>
        <w:pStyle w:val="Caption"/>
        <w:ind w:left="1080"/>
      </w:pPr>
      <w:r w:rsidRPr="00002853">
        <w:t>Once the user selects the prescriber to edit, the rest of the fields show information previously entered. The user can now edit this prescriber’s information</w:t>
      </w:r>
    </w:p>
    <w:p w14:paraId="724CC2D5" w14:textId="77777777" w:rsidR="00DC7E4F" w:rsidRPr="00002853" w:rsidRDefault="00DC7E4F" w:rsidP="003A05B0">
      <w:pPr>
        <w:pStyle w:val="Heading4"/>
      </w:pPr>
      <w:r w:rsidRPr="00002853">
        <w:rPr>
          <w:rStyle w:val="CPRSH3BodyChar1"/>
        </w:rPr>
        <w:br w:type="page"/>
      </w:r>
      <w:r w:rsidRPr="00002853">
        <w:lastRenderedPageBreak/>
        <w:t>Entering or Editing a Prescriber’s ePCS Information</w:t>
      </w:r>
    </w:p>
    <w:p w14:paraId="05DB6297" w14:textId="77777777" w:rsidR="00DC7E4F" w:rsidRPr="00002853" w:rsidRDefault="00DC7E4F" w:rsidP="00DC7E4F">
      <w:pPr>
        <w:pStyle w:val="CPRSH3Body"/>
      </w:pPr>
      <w:r w:rsidRPr="00002853">
        <w:t>Most items on the left side of the dialog existed previous to the ePCS project and are included to simplify the process of getting the information into VistA:</w:t>
      </w:r>
    </w:p>
    <w:p w14:paraId="4C61DC0C" w14:textId="77777777" w:rsidR="00DC7E4F" w:rsidRPr="00002853" w:rsidRDefault="00DC7E4F" w:rsidP="00DC7E4F">
      <w:pPr>
        <w:pStyle w:val="CPRSBullets"/>
      </w:pPr>
      <w:r w:rsidRPr="00002853">
        <w:t>A</w:t>
      </w:r>
      <w:r w:rsidR="006A774B" w:rsidRPr="00002853">
        <w:fldChar w:fldCharType="begin"/>
      </w:r>
      <w:r w:rsidR="006A774B" w:rsidRPr="00002853">
        <w:instrText xml:space="preserve"> XE "Authorized to Write Medication Orders" </w:instrText>
      </w:r>
      <w:r w:rsidR="006A774B" w:rsidRPr="00002853">
        <w:fldChar w:fldCharType="end"/>
      </w:r>
      <w:r w:rsidRPr="00002853">
        <w:t>uthorized to Write Medication Orders</w:t>
      </w:r>
    </w:p>
    <w:p w14:paraId="6143A41B" w14:textId="77777777" w:rsidR="00DC7E4F" w:rsidRPr="00002853" w:rsidRDefault="00DC7E4F" w:rsidP="00DC7E4F">
      <w:pPr>
        <w:pStyle w:val="CPRSBullets"/>
      </w:pPr>
      <w:r w:rsidRPr="00002853">
        <w:t>DEA</w:t>
      </w:r>
      <w:r w:rsidR="00C76786" w:rsidRPr="00002853">
        <w:fldChar w:fldCharType="begin"/>
      </w:r>
      <w:r w:rsidR="00C76786" w:rsidRPr="00002853">
        <w:instrText xml:space="preserve"> XE "ePCS:DEA number" </w:instrText>
      </w:r>
      <w:r w:rsidR="00C76786" w:rsidRPr="00002853">
        <w:fldChar w:fldCharType="end"/>
      </w:r>
      <w:r w:rsidRPr="00002853">
        <w:t xml:space="preserve"> </w:t>
      </w:r>
      <w:r w:rsidR="006A774B" w:rsidRPr="00002853">
        <w:fldChar w:fldCharType="begin"/>
      </w:r>
      <w:r w:rsidR="006A774B" w:rsidRPr="00002853">
        <w:instrText xml:space="preserve"> XE "DEA:</w:instrText>
      </w:r>
      <w:r w:rsidR="00C76786" w:rsidRPr="00002853">
        <w:instrText xml:space="preserve">DEA </w:instrText>
      </w:r>
      <w:r w:rsidR="006A774B" w:rsidRPr="00002853">
        <w:instrText xml:space="preserve">number" </w:instrText>
      </w:r>
      <w:r w:rsidR="006A774B" w:rsidRPr="00002853">
        <w:fldChar w:fldCharType="end"/>
      </w:r>
      <w:r w:rsidR="006A774B" w:rsidRPr="00002853">
        <w:fldChar w:fldCharType="begin"/>
      </w:r>
      <w:r w:rsidR="006A774B" w:rsidRPr="00002853">
        <w:instrText xml:space="preserve"> XE "number:DEA" </w:instrText>
      </w:r>
      <w:r w:rsidR="006A774B" w:rsidRPr="00002853">
        <w:fldChar w:fldCharType="end"/>
      </w:r>
      <w:r w:rsidRPr="00002853">
        <w:t>Number</w:t>
      </w:r>
    </w:p>
    <w:p w14:paraId="7AFB8149" w14:textId="77777777" w:rsidR="00DC7E4F" w:rsidRPr="00002853" w:rsidRDefault="00DC7E4F" w:rsidP="00DC7E4F">
      <w:pPr>
        <w:pStyle w:val="CPRSBullets"/>
      </w:pPr>
      <w:r w:rsidRPr="00002853">
        <w:t xml:space="preserve">VA </w:t>
      </w:r>
      <w:r w:rsidR="00C76786" w:rsidRPr="00002853">
        <w:fldChar w:fldCharType="begin"/>
      </w:r>
      <w:r w:rsidR="00C76786" w:rsidRPr="00002853">
        <w:instrText xml:space="preserve"> XE "ePCS:VA number" </w:instrText>
      </w:r>
      <w:r w:rsidR="00C76786" w:rsidRPr="00002853">
        <w:fldChar w:fldCharType="end"/>
      </w:r>
      <w:r w:rsidR="00C76786" w:rsidRPr="00002853">
        <w:fldChar w:fldCharType="begin"/>
      </w:r>
      <w:r w:rsidR="00C76786" w:rsidRPr="00002853">
        <w:instrText xml:space="preserve"> XE "DEA:VA number" </w:instrText>
      </w:r>
      <w:r w:rsidR="00C76786" w:rsidRPr="00002853">
        <w:fldChar w:fldCharType="end"/>
      </w:r>
      <w:r w:rsidR="006A774B" w:rsidRPr="00002853">
        <w:fldChar w:fldCharType="begin"/>
      </w:r>
      <w:r w:rsidR="006A774B" w:rsidRPr="00002853">
        <w:instrText xml:space="preserve"> XE "VA number" </w:instrText>
      </w:r>
      <w:r w:rsidR="006A774B" w:rsidRPr="00002853">
        <w:fldChar w:fldCharType="end"/>
      </w:r>
      <w:r w:rsidR="006A774B" w:rsidRPr="00002853">
        <w:fldChar w:fldCharType="begin"/>
      </w:r>
      <w:r w:rsidR="006A774B" w:rsidRPr="00002853">
        <w:instrText xml:space="preserve"> XE "number:VA" </w:instrText>
      </w:r>
      <w:r w:rsidR="006A774B" w:rsidRPr="00002853">
        <w:fldChar w:fldCharType="end"/>
      </w:r>
      <w:r w:rsidRPr="00002853">
        <w:t>Number</w:t>
      </w:r>
    </w:p>
    <w:p w14:paraId="1D9BD9CA" w14:textId="77777777" w:rsidR="00DC7E4F" w:rsidRPr="00002853" w:rsidRDefault="00DC7E4F" w:rsidP="00DC7E4F">
      <w:pPr>
        <w:pStyle w:val="CPRSBullets"/>
      </w:pPr>
      <w:r w:rsidRPr="00002853">
        <w:t xml:space="preserve">Detox/Maintenance </w:t>
      </w:r>
      <w:r w:rsidR="00C76786" w:rsidRPr="00002853">
        <w:fldChar w:fldCharType="begin"/>
      </w:r>
      <w:r w:rsidR="00C76786" w:rsidRPr="00002853">
        <w:instrText xml:space="preserve"> XE "ePCS:Detox/Maintenance number" </w:instrText>
      </w:r>
      <w:r w:rsidR="00C76786" w:rsidRPr="00002853">
        <w:fldChar w:fldCharType="end"/>
      </w:r>
      <w:r w:rsidR="00C76786" w:rsidRPr="00002853">
        <w:fldChar w:fldCharType="begin"/>
      </w:r>
      <w:r w:rsidR="00C76786" w:rsidRPr="00002853">
        <w:instrText xml:space="preserve"> XE "DEA:Detox/Maintenance number" </w:instrText>
      </w:r>
      <w:r w:rsidR="00C76786" w:rsidRPr="00002853">
        <w:fldChar w:fldCharType="end"/>
      </w:r>
      <w:r w:rsidR="006A774B" w:rsidRPr="00002853">
        <w:fldChar w:fldCharType="begin"/>
      </w:r>
      <w:r w:rsidR="006A774B" w:rsidRPr="00002853">
        <w:instrText xml:space="preserve"> XE "number:Detox/Maintenance" </w:instrText>
      </w:r>
      <w:r w:rsidR="006A774B" w:rsidRPr="00002853">
        <w:fldChar w:fldCharType="end"/>
      </w:r>
      <w:r w:rsidRPr="00002853">
        <w:t>Number</w:t>
      </w:r>
    </w:p>
    <w:p w14:paraId="7EFECF0E" w14:textId="77777777" w:rsidR="00DC7E4F" w:rsidRPr="00002853" w:rsidRDefault="00DC7E4F" w:rsidP="00DC7E4F">
      <w:pPr>
        <w:pStyle w:val="CPRSBullets"/>
      </w:pPr>
      <w:r w:rsidRPr="00002853">
        <w:t xml:space="preserve">DEA </w:t>
      </w:r>
      <w:r w:rsidR="00C76786" w:rsidRPr="00002853">
        <w:fldChar w:fldCharType="begin"/>
      </w:r>
      <w:r w:rsidR="00C76786" w:rsidRPr="00002853">
        <w:instrText xml:space="preserve"> XE "ePCS:DEA number</w:instrText>
      </w:r>
      <w:r w:rsidR="00FC1B86" w:rsidRPr="00002853">
        <w:instrText>:</w:instrText>
      </w:r>
      <w:r w:rsidR="00C76786" w:rsidRPr="00002853">
        <w:instrText xml:space="preserve">expiration date" </w:instrText>
      </w:r>
      <w:r w:rsidR="00C76786" w:rsidRPr="00002853">
        <w:fldChar w:fldCharType="end"/>
      </w:r>
      <w:r w:rsidR="006A774B" w:rsidRPr="00002853">
        <w:fldChar w:fldCharType="begin"/>
      </w:r>
      <w:r w:rsidR="006A774B" w:rsidRPr="00002853">
        <w:instrText xml:space="preserve"> XE "DEA:</w:instrText>
      </w:r>
      <w:r w:rsidR="00501945" w:rsidRPr="00002853">
        <w:instrText xml:space="preserve">DEA </w:instrText>
      </w:r>
      <w:r w:rsidR="00C76786" w:rsidRPr="00002853">
        <w:instrText>number</w:instrText>
      </w:r>
      <w:r w:rsidR="009A49E3" w:rsidRPr="00002853">
        <w:instrText>:</w:instrText>
      </w:r>
      <w:r w:rsidR="006A774B" w:rsidRPr="00002853">
        <w:instrText xml:space="preserve">expiration date" </w:instrText>
      </w:r>
      <w:r w:rsidR="006A774B" w:rsidRPr="00002853">
        <w:fldChar w:fldCharType="end"/>
      </w:r>
      <w:r w:rsidR="006A774B" w:rsidRPr="00002853">
        <w:fldChar w:fldCharType="begin"/>
      </w:r>
      <w:r w:rsidR="006A774B" w:rsidRPr="00002853">
        <w:instrText xml:space="preserve"> XE "expiration date:DEA number" </w:instrText>
      </w:r>
      <w:r w:rsidR="006A774B" w:rsidRPr="00002853">
        <w:fldChar w:fldCharType="end"/>
      </w:r>
      <w:r w:rsidRPr="00002853">
        <w:t>Expiration Date</w:t>
      </w:r>
      <w:r w:rsidR="006A774B" w:rsidRPr="00002853">
        <w:fldChar w:fldCharType="begin"/>
      </w:r>
      <w:r w:rsidR="006A774B" w:rsidRPr="00002853">
        <w:instrText xml:space="preserve"> XE "Detox/Maintenance number" </w:instrText>
      </w:r>
      <w:r w:rsidR="006A774B" w:rsidRPr="00002853">
        <w:fldChar w:fldCharType="end"/>
      </w:r>
    </w:p>
    <w:p w14:paraId="716A3902" w14:textId="77777777" w:rsidR="00DC7E4F" w:rsidRPr="00002853" w:rsidRDefault="00DC7E4F" w:rsidP="00DC7E4F">
      <w:pPr>
        <w:pStyle w:val="CPRSH3Body"/>
      </w:pPr>
      <w:r w:rsidRPr="00002853">
        <w:t>If this information was previously entered into VistA, it will display in the appropriate fields</w:t>
      </w:r>
      <w:r w:rsidR="00FB005D" w:rsidRPr="00002853">
        <w:t xml:space="preserve"> in the Data Entry for </w:t>
      </w:r>
      <w:proofErr w:type="spellStart"/>
      <w:r w:rsidR="00FB005D" w:rsidRPr="00002853">
        <w:t>ePrescribing</w:t>
      </w:r>
      <w:proofErr w:type="spellEnd"/>
      <w:r w:rsidR="00FB005D" w:rsidRPr="00002853">
        <w:t xml:space="preserve"> Controlled Substances dialog</w:t>
      </w:r>
      <w:r w:rsidRPr="00002853">
        <w:t>.</w:t>
      </w:r>
    </w:p>
    <w:p w14:paraId="1319E3E3" w14:textId="77777777" w:rsidR="00DC7E4F" w:rsidRPr="00002853" w:rsidRDefault="00DC7E4F" w:rsidP="00DC7E4F">
      <w:pPr>
        <w:pStyle w:val="CPRSH3Body"/>
      </w:pPr>
      <w:r w:rsidRPr="00002853">
        <w:t>New items in this dialog for ePCS include the following:</w:t>
      </w:r>
    </w:p>
    <w:p w14:paraId="63482D24" w14:textId="77777777" w:rsidR="00DC7E4F" w:rsidRPr="00002853" w:rsidRDefault="00DC7E4F" w:rsidP="00FB005D">
      <w:pPr>
        <w:pStyle w:val="CPRSBullets"/>
      </w:pPr>
      <w:r w:rsidRPr="00002853">
        <w:t>User’s S</w:t>
      </w:r>
      <w:r w:rsidR="006A774B" w:rsidRPr="00002853">
        <w:fldChar w:fldCharType="begin"/>
      </w:r>
      <w:r w:rsidR="006A774B" w:rsidRPr="00002853">
        <w:instrText xml:space="preserve"> XE "</w:instrText>
      </w:r>
      <w:r w:rsidR="00C76786" w:rsidRPr="00002853">
        <w:instrText>SAN</w:instrText>
      </w:r>
      <w:r w:rsidR="006A774B" w:rsidRPr="00002853">
        <w:instrText xml:space="preserve">" </w:instrText>
      </w:r>
      <w:r w:rsidR="006A774B" w:rsidRPr="00002853">
        <w:fldChar w:fldCharType="end"/>
      </w:r>
      <w:r w:rsidRPr="00002853">
        <w:t>ubject Alternative Name (which is their VA Outlook e</w:t>
      </w:r>
      <w:r w:rsidR="009376EF" w:rsidRPr="00002853">
        <w:t>-</w:t>
      </w:r>
      <w:r w:rsidRPr="00002853">
        <w:t xml:space="preserve">mail </w:t>
      </w:r>
      <w:r w:rsidR="0073405A" w:rsidRPr="00002853">
        <w:t>if they</w:t>
      </w:r>
      <w:r w:rsidR="00494761" w:rsidRPr="00002853">
        <w:t xml:space="preserve"> </w:t>
      </w:r>
      <w:r w:rsidR="0073405A" w:rsidRPr="00002853">
        <w:t>have one</w:t>
      </w:r>
      <w:r w:rsidRPr="00002853">
        <w:t>)</w:t>
      </w:r>
    </w:p>
    <w:p w14:paraId="62F8A853" w14:textId="77777777" w:rsidR="0073405A" w:rsidRPr="00914BA2" w:rsidRDefault="0073405A" w:rsidP="00914BA2">
      <w:pPr>
        <w:pStyle w:val="CPRSsub2numnote"/>
        <w:spacing w:before="120" w:after="120"/>
        <w:ind w:left="2246"/>
        <w:rPr>
          <w:rFonts w:ascii="Times New Roman" w:hAnsi="Times New Roman"/>
          <w:sz w:val="22"/>
        </w:rPr>
      </w:pPr>
      <w:r w:rsidRPr="00914BA2">
        <w:rPr>
          <w:rFonts w:ascii="Times New Roman" w:hAnsi="Times New Roman"/>
          <w:b/>
          <w:sz w:val="22"/>
        </w:rPr>
        <w:t>Note:</w:t>
      </w:r>
      <w:r w:rsidRPr="00914BA2">
        <w:rPr>
          <w:rFonts w:ascii="Times New Roman" w:hAnsi="Times New Roman"/>
          <w:sz w:val="22"/>
        </w:rPr>
        <w:tab/>
        <w:t xml:space="preserve">With the linking feature in CPRS. Sites will only need to enter a SAN manually, if the linking feature does not work. If sites need to verify they user’s SAN, they can obtain the SAN by checking the information on the </w:t>
      </w:r>
      <w:r w:rsidR="00494761" w:rsidRPr="00914BA2">
        <w:rPr>
          <w:rFonts w:ascii="Times New Roman" w:hAnsi="Times New Roman"/>
          <w:sz w:val="22"/>
        </w:rPr>
        <w:t xml:space="preserve">smart </w:t>
      </w:r>
      <w:r w:rsidRPr="00914BA2">
        <w:rPr>
          <w:rFonts w:ascii="Times New Roman" w:hAnsi="Times New Roman"/>
          <w:sz w:val="22"/>
        </w:rPr>
        <w:t>card.</w:t>
      </w:r>
    </w:p>
    <w:p w14:paraId="785E67B8" w14:textId="77777777" w:rsidR="00DC7E4F" w:rsidRPr="00002853" w:rsidRDefault="00DC7E4F" w:rsidP="00DC7E4F">
      <w:pPr>
        <w:pStyle w:val="CPRSBullets"/>
      </w:pPr>
      <w:r w:rsidRPr="00002853">
        <w:t>Fields to identify which DEA</w:t>
      </w:r>
      <w:r w:rsidR="006A774B" w:rsidRPr="00002853">
        <w:fldChar w:fldCharType="begin"/>
      </w:r>
      <w:r w:rsidR="006A774B" w:rsidRPr="00002853">
        <w:instrText xml:space="preserve"> XE "DEA:pharmacy drug schedules for" </w:instrText>
      </w:r>
      <w:r w:rsidR="006A774B" w:rsidRPr="00002853">
        <w:fldChar w:fldCharType="end"/>
      </w:r>
      <w:r w:rsidRPr="00002853">
        <w:t xml:space="preserve"> drug Schedules the prescriber is authorized to write orders for (the user can select a checkbox to assign all schedules or select checkboxes to designate only specific schedules individually). This will depend on the credentials that the prescriber has.</w:t>
      </w:r>
    </w:p>
    <w:p w14:paraId="08B16799" w14:textId="77777777" w:rsidR="00DC7E4F" w:rsidRPr="00002853" w:rsidRDefault="00DC7E4F" w:rsidP="00DC7E4F">
      <w:pPr>
        <w:pStyle w:val="CPRSH3Body"/>
      </w:pPr>
      <w:r w:rsidRPr="00002853">
        <w:t>Once the appropriate provider is selected, check to see if the necessary information has been input. Then, make the changes using the steps that follow. These instructions assume that no information has been entered.</w:t>
      </w:r>
    </w:p>
    <w:p w14:paraId="18E0205E" w14:textId="77777777" w:rsidR="00DC7E4F" w:rsidRPr="003A05B0" w:rsidRDefault="00DC7E4F" w:rsidP="003A05B0">
      <w:pPr>
        <w:pStyle w:val="cprsbulletswarning"/>
        <w:ind w:left="2160"/>
        <w:rPr>
          <w:rFonts w:ascii="Times New Roman" w:hAnsi="Times New Roman"/>
        </w:rPr>
      </w:pPr>
      <w:r w:rsidRPr="003A05B0">
        <w:rPr>
          <w:rFonts w:ascii="Times New Roman" w:hAnsi="Times New Roman"/>
          <w:b/>
        </w:rPr>
        <w:t>WARNING:</w:t>
      </w:r>
      <w:r w:rsidRPr="003A05B0">
        <w:rPr>
          <w:rFonts w:ascii="Times New Roman" w:hAnsi="Times New Roman"/>
        </w:rPr>
        <w:t xml:space="preserve"> </w:t>
      </w:r>
      <w:r w:rsidRPr="003A05B0">
        <w:rPr>
          <w:rFonts w:ascii="Times New Roman" w:hAnsi="Times New Roman"/>
        </w:rPr>
        <w:tab/>
      </w:r>
      <w:r w:rsidR="004043F6" w:rsidRPr="003A05B0">
        <w:rPr>
          <w:rFonts w:ascii="Times New Roman" w:hAnsi="Times New Roman"/>
        </w:rPr>
        <w:fldChar w:fldCharType="begin"/>
      </w:r>
      <w:r w:rsidR="004043F6" w:rsidRPr="003A05B0">
        <w:rPr>
          <w:rFonts w:ascii="Times New Roman" w:hAnsi="Times New Roman"/>
        </w:rPr>
        <w:instrText xml:space="preserve"> XE "Schedule 2-5 orders" </w:instrText>
      </w:r>
      <w:r w:rsidR="004043F6" w:rsidRPr="003A05B0">
        <w:rPr>
          <w:rFonts w:ascii="Times New Roman" w:hAnsi="Times New Roman"/>
        </w:rPr>
        <w:fldChar w:fldCharType="end"/>
      </w:r>
      <w:r w:rsidRPr="003A05B0">
        <w:rPr>
          <w:rFonts w:ascii="Times New Roman" w:hAnsi="Times New Roman"/>
        </w:rPr>
        <w:t>Do NOT remove all check boxes unless you want to make it impossible for the user to order controlled substance medications. If any user has been assigned any DEA schedules (any of the boxes have been checked at all) and then all checks are removed and the Update button is selected, the next time the user tries to order a medication, their information—including their DEA number—will be erased from the system.</w:t>
      </w:r>
    </w:p>
    <w:p w14:paraId="4D603005" w14:textId="77777777" w:rsidR="00CA529B" w:rsidRPr="00002853" w:rsidRDefault="00CA529B" w:rsidP="00DC7E4F">
      <w:pPr>
        <w:pStyle w:val="CPRSH3Body"/>
      </w:pPr>
      <w:r w:rsidRPr="00002853">
        <w:t xml:space="preserve">The Should not have to enter it manually unless there is </w:t>
      </w:r>
      <w:proofErr w:type="spellStart"/>
      <w:r w:rsidRPr="00002853">
        <w:t>aproblem</w:t>
      </w:r>
      <w:proofErr w:type="spellEnd"/>
      <w:r w:rsidRPr="00002853">
        <w:t xml:space="preserve"> linking.</w:t>
      </w:r>
    </w:p>
    <w:p w14:paraId="09BC2CF2" w14:textId="77777777" w:rsidR="00DC7E4F" w:rsidRPr="00002853" w:rsidRDefault="00DC7E4F" w:rsidP="00DC7E4F">
      <w:pPr>
        <w:pStyle w:val="CPRSH3Body"/>
        <w:rPr>
          <w:b/>
        </w:rPr>
      </w:pPr>
      <w:r w:rsidRPr="00002853">
        <w:rPr>
          <w:b/>
        </w:rPr>
        <w:t>To enter ePCS data, use the following steps:</w:t>
      </w:r>
    </w:p>
    <w:p w14:paraId="1314F6B1" w14:textId="77777777" w:rsidR="00DC7E4F" w:rsidRPr="00002853" w:rsidRDefault="00DC7E4F" w:rsidP="00EF7614">
      <w:pPr>
        <w:pStyle w:val="CPRS-NumberedList"/>
        <w:numPr>
          <w:ilvl w:val="0"/>
          <w:numId w:val="70"/>
        </w:numPr>
      </w:pPr>
      <w:r w:rsidRPr="00002853">
        <w:t>If needed, designate the Prescriber as Authorized to Write Med Orders by checking the Authorized to Write Med Orders checkbox.</w:t>
      </w:r>
    </w:p>
    <w:p w14:paraId="26488F50" w14:textId="77777777" w:rsidR="00DC7E4F" w:rsidRPr="00002853" w:rsidRDefault="00DC7E4F" w:rsidP="00EF7614">
      <w:pPr>
        <w:pStyle w:val="CPRS-NumberedList"/>
        <w:numPr>
          <w:ilvl w:val="0"/>
          <w:numId w:val="70"/>
        </w:numPr>
      </w:pPr>
      <w:r w:rsidRPr="00002853">
        <w:t>If the user has a DEA</w:t>
      </w:r>
      <w:r w:rsidR="00C76786" w:rsidRPr="00002853">
        <w:fldChar w:fldCharType="begin"/>
      </w:r>
      <w:r w:rsidR="00C76786" w:rsidRPr="00002853">
        <w:instrText xml:space="preserve"> XE "ePCS:DEA number" </w:instrText>
      </w:r>
      <w:r w:rsidR="00C76786" w:rsidRPr="00002853">
        <w:fldChar w:fldCharType="end"/>
      </w:r>
      <w:r w:rsidR="004043F6" w:rsidRPr="00002853">
        <w:fldChar w:fldCharType="begin"/>
      </w:r>
      <w:r w:rsidR="004043F6" w:rsidRPr="00002853">
        <w:instrText xml:space="preserve"> XE "</w:instrText>
      </w:r>
      <w:r w:rsidR="00C76786" w:rsidRPr="00002853">
        <w:instrText>DEA:</w:instrText>
      </w:r>
      <w:r w:rsidR="004043F6" w:rsidRPr="00002853">
        <w:instrText xml:space="preserve">DEA number" </w:instrText>
      </w:r>
      <w:r w:rsidR="004043F6" w:rsidRPr="00002853">
        <w:fldChar w:fldCharType="end"/>
      </w:r>
      <w:r w:rsidR="004043F6" w:rsidRPr="00002853">
        <w:fldChar w:fldCharType="begin"/>
      </w:r>
      <w:r w:rsidR="004043F6" w:rsidRPr="00002853">
        <w:instrText xml:space="preserve"> XE "number:DEA" </w:instrText>
      </w:r>
      <w:r w:rsidR="004043F6" w:rsidRPr="00002853">
        <w:fldChar w:fldCharType="end"/>
      </w:r>
      <w:r w:rsidRPr="00002853">
        <w:t xml:space="preserve"> number, move to the DEA # field and type in the number.</w:t>
      </w:r>
    </w:p>
    <w:p w14:paraId="48AEAD94" w14:textId="77777777" w:rsidR="00DC7E4F" w:rsidRPr="00002853" w:rsidRDefault="00DC7E4F" w:rsidP="00EF7614">
      <w:pPr>
        <w:pStyle w:val="CPRS-NumberedList"/>
        <w:numPr>
          <w:ilvl w:val="0"/>
          <w:numId w:val="70"/>
        </w:numPr>
      </w:pPr>
      <w:r w:rsidRPr="00002853">
        <w:t xml:space="preserve">If the user has a VA </w:t>
      </w:r>
      <w:r w:rsidR="00C76786" w:rsidRPr="00002853">
        <w:fldChar w:fldCharType="begin"/>
      </w:r>
      <w:r w:rsidR="00C76786" w:rsidRPr="00002853">
        <w:instrText xml:space="preserve"> XE "ePCS:VA number" </w:instrText>
      </w:r>
      <w:r w:rsidR="00C76786" w:rsidRPr="00002853">
        <w:fldChar w:fldCharType="end"/>
      </w:r>
      <w:r w:rsidR="00C76786" w:rsidRPr="00002853">
        <w:fldChar w:fldCharType="begin"/>
      </w:r>
      <w:r w:rsidR="00C76786" w:rsidRPr="00002853">
        <w:instrText xml:space="preserve"> XE "DEA:VA number" </w:instrText>
      </w:r>
      <w:r w:rsidR="00C76786" w:rsidRPr="00002853">
        <w:fldChar w:fldCharType="end"/>
      </w:r>
      <w:r w:rsidR="004043F6" w:rsidRPr="00002853">
        <w:fldChar w:fldCharType="begin"/>
      </w:r>
      <w:r w:rsidR="004043F6" w:rsidRPr="00002853">
        <w:instrText xml:space="preserve"> XE "VA number" </w:instrText>
      </w:r>
      <w:r w:rsidR="004043F6" w:rsidRPr="00002853">
        <w:fldChar w:fldCharType="end"/>
      </w:r>
      <w:r w:rsidR="004043F6" w:rsidRPr="00002853">
        <w:fldChar w:fldCharType="begin"/>
      </w:r>
      <w:r w:rsidR="004043F6" w:rsidRPr="00002853">
        <w:instrText xml:space="preserve"> XE "number:VA" </w:instrText>
      </w:r>
      <w:r w:rsidR="004043F6" w:rsidRPr="00002853">
        <w:fldChar w:fldCharType="end"/>
      </w:r>
      <w:r w:rsidRPr="00002853">
        <w:t>number, move to the VA number field and type in the VA number.</w:t>
      </w:r>
    </w:p>
    <w:p w14:paraId="7045E579" w14:textId="77777777" w:rsidR="00DC7E4F" w:rsidRPr="00002853" w:rsidRDefault="00DC7E4F" w:rsidP="00EF7614">
      <w:pPr>
        <w:pStyle w:val="CPRS-NumberedList"/>
        <w:numPr>
          <w:ilvl w:val="0"/>
          <w:numId w:val="70"/>
        </w:numPr>
      </w:pPr>
      <w:r w:rsidRPr="00002853">
        <w:t>If the user has a Detox/</w:t>
      </w:r>
      <w:proofErr w:type="spellStart"/>
      <w:r w:rsidR="00C76786" w:rsidRPr="00002853">
        <w:fldChar w:fldCharType="begin"/>
      </w:r>
      <w:r w:rsidR="00C76786" w:rsidRPr="00002853">
        <w:instrText xml:space="preserve"> XE "ePCS:Detox/Maintenance number" </w:instrText>
      </w:r>
      <w:r w:rsidR="00C76786" w:rsidRPr="00002853">
        <w:fldChar w:fldCharType="end"/>
      </w:r>
      <w:r w:rsidR="00C76786" w:rsidRPr="00002853">
        <w:fldChar w:fldCharType="begin"/>
      </w:r>
      <w:r w:rsidR="00C76786" w:rsidRPr="00002853">
        <w:instrText xml:space="preserve"> XE "DEA:Detox/Maintenance number" </w:instrText>
      </w:r>
      <w:r w:rsidR="00C76786" w:rsidRPr="00002853">
        <w:fldChar w:fldCharType="end"/>
      </w:r>
      <w:r w:rsidR="004043F6" w:rsidRPr="00002853">
        <w:fldChar w:fldCharType="begin"/>
      </w:r>
      <w:r w:rsidR="004043F6" w:rsidRPr="00002853">
        <w:instrText xml:space="preserve"> XE "Detox/Maintenance number" </w:instrText>
      </w:r>
      <w:r w:rsidR="004043F6" w:rsidRPr="00002853">
        <w:fldChar w:fldCharType="end"/>
      </w:r>
      <w:r w:rsidR="004043F6" w:rsidRPr="00002853">
        <w:fldChar w:fldCharType="begin"/>
      </w:r>
      <w:r w:rsidR="004043F6" w:rsidRPr="00002853">
        <w:instrText xml:space="preserve"> XE "number:Detox/Maintenance" </w:instrText>
      </w:r>
      <w:r w:rsidR="004043F6" w:rsidRPr="00002853">
        <w:fldChar w:fldCharType="end"/>
      </w:r>
      <w:r w:rsidRPr="00002853">
        <w:t>Maint</w:t>
      </w:r>
      <w:proofErr w:type="spellEnd"/>
      <w:r w:rsidRPr="00002853">
        <w:t xml:space="preserve"> number, move the Detox/</w:t>
      </w:r>
      <w:proofErr w:type="spellStart"/>
      <w:r w:rsidRPr="00002853">
        <w:t>Maint</w:t>
      </w:r>
      <w:proofErr w:type="spellEnd"/>
      <w:r w:rsidRPr="00002853">
        <w:t xml:space="preserve"> number field and type in the number.</w:t>
      </w:r>
    </w:p>
    <w:p w14:paraId="44814393" w14:textId="77777777" w:rsidR="00DC7E4F" w:rsidRPr="00002853" w:rsidRDefault="00DC7E4F" w:rsidP="00EF7614">
      <w:pPr>
        <w:pStyle w:val="CPRS-NumberedList"/>
        <w:numPr>
          <w:ilvl w:val="0"/>
          <w:numId w:val="70"/>
        </w:numPr>
      </w:pPr>
      <w:r w:rsidRPr="00002853">
        <w:t xml:space="preserve">If you entered a DEA </w:t>
      </w:r>
      <w:r w:rsidR="00FE404E" w:rsidRPr="00002853">
        <w:fldChar w:fldCharType="begin"/>
      </w:r>
      <w:r w:rsidR="00FE404E" w:rsidRPr="00002853">
        <w:instrText xml:space="preserve"> XE "</w:instrText>
      </w:r>
      <w:r w:rsidR="00C76786" w:rsidRPr="00002853">
        <w:instrText>DEA:</w:instrText>
      </w:r>
      <w:r w:rsidR="00FE404E" w:rsidRPr="00002853">
        <w:instrText xml:space="preserve">DEA number:expiration date" </w:instrText>
      </w:r>
      <w:r w:rsidR="00FE404E" w:rsidRPr="00002853">
        <w:fldChar w:fldCharType="end"/>
      </w:r>
      <w:r w:rsidRPr="00002853">
        <w:t>number for the prescriber, move to the DEA Expiration Date field. (</w:t>
      </w:r>
      <w:r w:rsidRPr="00002853">
        <w:rPr>
          <w:b/>
        </w:rPr>
        <w:t>Note:</w:t>
      </w:r>
      <w:r w:rsidRPr="00002853">
        <w:t xml:space="preserve"> No expiration date causes the DEA number to be treated as expired.) To enter a date, either type the date in field using the format </w:t>
      </w:r>
      <w:r w:rsidRPr="00002853">
        <w:lastRenderedPageBreak/>
        <w:t>mm/dd/</w:t>
      </w:r>
      <w:proofErr w:type="spellStart"/>
      <w:r w:rsidRPr="00002853">
        <w:t>yyyy</w:t>
      </w:r>
      <w:proofErr w:type="spellEnd"/>
      <w:r w:rsidRPr="00002853">
        <w:t xml:space="preserve"> (for example, 4/10/2015) or use the steps below to use the calendar control:</w:t>
      </w:r>
    </w:p>
    <w:p w14:paraId="2E0A388B" w14:textId="77777777" w:rsidR="002548FF" w:rsidRPr="00002853" w:rsidRDefault="002548FF" w:rsidP="00EF7614">
      <w:pPr>
        <w:pStyle w:val="CPRSasubnumalphalist"/>
        <w:numPr>
          <w:ilvl w:val="1"/>
          <w:numId w:val="70"/>
        </w:numPr>
        <w:ind w:left="1890"/>
      </w:pPr>
      <w:r w:rsidRPr="00002853">
        <w:t>Select the down arrow.</w:t>
      </w:r>
    </w:p>
    <w:p w14:paraId="5927F3AD" w14:textId="77777777" w:rsidR="002548FF" w:rsidRPr="00002853" w:rsidRDefault="002548FF" w:rsidP="00EF7614">
      <w:pPr>
        <w:pStyle w:val="CPRSasubnumalphalist"/>
        <w:numPr>
          <w:ilvl w:val="1"/>
          <w:numId w:val="70"/>
        </w:numPr>
        <w:ind w:left="1890"/>
      </w:pPr>
      <w:r w:rsidRPr="00002853">
        <w:t>Use the right and left arrows to move to the correct month and year.</w:t>
      </w:r>
    </w:p>
    <w:p w14:paraId="6CBC231D" w14:textId="77777777" w:rsidR="002548FF" w:rsidRPr="00002853" w:rsidRDefault="002548FF" w:rsidP="00EF7614">
      <w:pPr>
        <w:pStyle w:val="CPRSasubnumalphalist"/>
        <w:numPr>
          <w:ilvl w:val="1"/>
          <w:numId w:val="70"/>
        </w:numPr>
        <w:ind w:left="1890"/>
      </w:pPr>
      <w:r w:rsidRPr="00002853">
        <w:t>Click on the day that you need to enter.</w:t>
      </w:r>
    </w:p>
    <w:p w14:paraId="649088CA" w14:textId="77777777" w:rsidR="00DC7E4F" w:rsidRPr="00002853" w:rsidRDefault="00DC7E4F" w:rsidP="00EF7614">
      <w:pPr>
        <w:pStyle w:val="CPRS-NumberedList"/>
        <w:numPr>
          <w:ilvl w:val="0"/>
          <w:numId w:val="70"/>
        </w:numPr>
      </w:pPr>
      <w:r w:rsidRPr="00002853">
        <w:t xml:space="preserve">Select the checkboxes for the DEA </w:t>
      </w:r>
      <w:r w:rsidR="00FE404E" w:rsidRPr="00002853">
        <w:fldChar w:fldCharType="begin"/>
      </w:r>
      <w:r w:rsidR="00FE404E" w:rsidRPr="00002853">
        <w:instrText xml:space="preserve"> XE "Schedule 2-5 orders" </w:instrText>
      </w:r>
      <w:r w:rsidR="00FE404E" w:rsidRPr="00002853">
        <w:fldChar w:fldCharType="end"/>
      </w:r>
      <w:r w:rsidRPr="00002853">
        <w:t>schedules for which this prescriber will have permission to write medications. To select all schedules, place a check mark in the Select All Schedules checkbox. To limit the provider to specific schedule, place a check mark in the check box by clicking in it or tab to the appropriate field and pressing the &lt;Space Bar&gt;. Repeat as necessary for the various schedules.</w:t>
      </w:r>
    </w:p>
    <w:p w14:paraId="17DC9A08" w14:textId="77777777" w:rsidR="00DC7E4F" w:rsidRPr="00002853" w:rsidRDefault="00DC7E4F" w:rsidP="00057303">
      <w:pPr>
        <w:ind w:left="2880" w:hanging="1440"/>
      </w:pPr>
      <w:r w:rsidRPr="00002853">
        <w:rPr>
          <w:b/>
        </w:rPr>
        <w:t>WARNING:</w:t>
      </w:r>
      <w:r w:rsidRPr="00002853">
        <w:t xml:space="preserve"> </w:t>
      </w:r>
      <w:r w:rsidRPr="00002853">
        <w:tab/>
        <w:t>Do NOT remove all check boxes unless you want to make it impossible for the user to order medications. If any user has been assigned any pharmacy schedules (any of the boxes have been checked at all) and then all checks are removed and the Update button is selected, the next time the user tries to order a medication, their information—including their DEA number—will be erased from the system.</w:t>
      </w:r>
    </w:p>
    <w:p w14:paraId="050DE6EC" w14:textId="77777777" w:rsidR="00DC7E4F" w:rsidRPr="00002853" w:rsidRDefault="00DC7E4F" w:rsidP="00EF7614">
      <w:pPr>
        <w:pStyle w:val="CPRS-NumberedList"/>
        <w:numPr>
          <w:ilvl w:val="0"/>
          <w:numId w:val="70"/>
        </w:numPr>
      </w:pPr>
      <w:r w:rsidRPr="00002853">
        <w:t>When you have completed all necessary fields, review your entries.</w:t>
      </w:r>
    </w:p>
    <w:p w14:paraId="0160A030" w14:textId="77777777" w:rsidR="00DC7E4F" w:rsidRPr="00002853" w:rsidRDefault="00DC7E4F" w:rsidP="00EF7614">
      <w:pPr>
        <w:pStyle w:val="CPRS-NumberedList"/>
        <w:numPr>
          <w:ilvl w:val="0"/>
          <w:numId w:val="70"/>
        </w:numPr>
      </w:pPr>
      <w:r w:rsidRPr="00002853">
        <w:t>When satisfied with all entries in the dialog, select the Update button.</w:t>
      </w:r>
    </w:p>
    <w:p w14:paraId="72EE0A9B" w14:textId="77777777" w:rsidR="00DC7E4F" w:rsidRPr="00002853" w:rsidRDefault="00DC7E4F" w:rsidP="00EF7614">
      <w:pPr>
        <w:pStyle w:val="CPRS-NumberedList"/>
        <w:numPr>
          <w:ilvl w:val="0"/>
          <w:numId w:val="70"/>
        </w:numPr>
      </w:pPr>
      <w:r w:rsidRPr="00002853">
        <w:t>To continue on, select a different prescriber (see instructions above). To close the application, select the Exit button.</w:t>
      </w:r>
    </w:p>
    <w:p w14:paraId="45D4A5D4" w14:textId="77777777" w:rsidR="00356455" w:rsidRPr="00002853" w:rsidRDefault="00356455" w:rsidP="00057303">
      <w:pPr>
        <w:pStyle w:val="Heading4"/>
      </w:pPr>
      <w:r w:rsidRPr="00002853">
        <w:t>Overview of Digital Signature Process</w:t>
      </w:r>
    </w:p>
    <w:p w14:paraId="09EA9FAB" w14:textId="77777777" w:rsidR="00356455" w:rsidRPr="00002853" w:rsidRDefault="00356455">
      <w:pPr>
        <w:pStyle w:val="CPRSH3Body"/>
      </w:pPr>
      <w:r w:rsidRPr="00002853">
        <w:t>When an outpatient medication order is placed, CPRS uses an RPC call to a new Pharmacy Data Management (PDM) API to find out the drug’s exact Controlled Sub</w:t>
      </w:r>
      <w:r w:rsidR="00CC574E" w:rsidRPr="00002853">
        <w:t>stance Federal Schedule type (</w:t>
      </w:r>
      <w:r w:rsidR="00EE5305" w:rsidRPr="00002853">
        <w:t>1,</w:t>
      </w:r>
      <w:r w:rsidRPr="00002853">
        <w:t xml:space="preserve"> 2, 2n, 3, 3n, 4, 5). </w:t>
      </w:r>
      <w:r w:rsidR="004615DD" w:rsidRPr="00002853">
        <w:t>For all</w:t>
      </w:r>
      <w:r w:rsidRPr="00002853">
        <w:t xml:space="preserve"> </w:t>
      </w:r>
      <w:r w:rsidR="004615DD" w:rsidRPr="00002853">
        <w:t xml:space="preserve">orders for </w:t>
      </w:r>
      <w:r w:rsidRPr="00002853">
        <w:t>controlled substance</w:t>
      </w:r>
      <w:r w:rsidR="004615DD" w:rsidRPr="00002853">
        <w:t>s</w:t>
      </w:r>
      <w:r w:rsidR="00247F09" w:rsidRPr="00002853">
        <w:t xml:space="preserve"> except schedule 1</w:t>
      </w:r>
      <w:r w:rsidRPr="00002853">
        <w:t>, CPRS will store an indicator in the orders file to require a</w:t>
      </w:r>
      <w:r w:rsidR="00247F09" w:rsidRPr="00002853">
        <w:t xml:space="preserve"> digital signature</w:t>
      </w:r>
      <w:r w:rsidRPr="00002853">
        <w:t xml:space="preserve">. </w:t>
      </w:r>
    </w:p>
    <w:p w14:paraId="572E7DEB" w14:textId="77777777" w:rsidR="00914BA2" w:rsidRDefault="00914BA2">
      <w:pPr>
        <w:pStyle w:val="CPRSH3Body"/>
      </w:pPr>
      <w:r>
        <w:br w:type="page"/>
      </w:r>
    </w:p>
    <w:p w14:paraId="08FC1AF2" w14:textId="54E458C6" w:rsidR="00356455" w:rsidRPr="00002853" w:rsidRDefault="00356455">
      <w:pPr>
        <w:pStyle w:val="CPRSH3Body"/>
      </w:pPr>
      <w:r w:rsidRPr="00002853">
        <w:lastRenderedPageBreak/>
        <w:t>CPRS builds and stores an order’s external text. The following information is included in the external text as required by DEA:</w:t>
      </w:r>
    </w:p>
    <w:p w14:paraId="4AA275C1" w14:textId="77777777" w:rsidR="00356455" w:rsidRPr="00002853" w:rsidRDefault="00356455">
      <w:pPr>
        <w:pStyle w:val="CPRSBullets"/>
      </w:pPr>
      <w:r w:rsidRPr="00002853">
        <w:t>Date of prescription</w:t>
      </w:r>
    </w:p>
    <w:p w14:paraId="558C3DA9" w14:textId="77777777" w:rsidR="00356455" w:rsidRPr="00002853" w:rsidRDefault="00356455">
      <w:pPr>
        <w:pStyle w:val="CPRSBullets"/>
      </w:pPr>
      <w:r w:rsidRPr="00002853">
        <w:t>Full name and address of patient</w:t>
      </w:r>
    </w:p>
    <w:p w14:paraId="0026605A" w14:textId="77777777" w:rsidR="00356455" w:rsidRPr="00002853" w:rsidRDefault="00356455">
      <w:pPr>
        <w:pStyle w:val="CPRSBullets"/>
      </w:pPr>
      <w:r w:rsidRPr="00002853">
        <w:t>Drug name</w:t>
      </w:r>
    </w:p>
    <w:p w14:paraId="5B4B1C02" w14:textId="77777777" w:rsidR="00356455" w:rsidRPr="00002853" w:rsidRDefault="00356455">
      <w:pPr>
        <w:pStyle w:val="CPRSBullets"/>
      </w:pPr>
      <w:r w:rsidRPr="00002853">
        <w:t>Drug strength</w:t>
      </w:r>
      <w:r w:rsidR="007C7120" w:rsidRPr="00002853">
        <w:t xml:space="preserve"> </w:t>
      </w:r>
      <w:r w:rsidR="00EE5305" w:rsidRPr="00002853">
        <w:t>(used in directions</w:t>
      </w:r>
      <w:r w:rsidR="007C7120" w:rsidRPr="00002853">
        <w:t>)</w:t>
      </w:r>
    </w:p>
    <w:p w14:paraId="6B7E6539" w14:textId="77777777" w:rsidR="00356455" w:rsidRPr="00002853" w:rsidRDefault="00356455">
      <w:pPr>
        <w:pStyle w:val="CPRSBullets"/>
      </w:pPr>
      <w:r w:rsidRPr="00002853">
        <w:t>Drug dosage form</w:t>
      </w:r>
      <w:r w:rsidR="007C7120" w:rsidRPr="00002853">
        <w:t xml:space="preserve"> (used in directions)</w:t>
      </w:r>
    </w:p>
    <w:p w14:paraId="6AFE2488" w14:textId="77777777" w:rsidR="00356455" w:rsidRPr="00002853" w:rsidRDefault="00356455">
      <w:pPr>
        <w:pStyle w:val="CPRSBullets"/>
      </w:pPr>
      <w:r w:rsidRPr="00002853">
        <w:t>Drug quantity prescribed</w:t>
      </w:r>
    </w:p>
    <w:p w14:paraId="32CC53BE" w14:textId="77777777" w:rsidR="00356455" w:rsidRPr="00002853" w:rsidRDefault="00356455">
      <w:pPr>
        <w:pStyle w:val="CPRSBullets"/>
      </w:pPr>
      <w:r w:rsidRPr="00002853">
        <w:t>Direction for use</w:t>
      </w:r>
    </w:p>
    <w:p w14:paraId="63B56DDF" w14:textId="77777777" w:rsidR="00356455" w:rsidRPr="00002853" w:rsidRDefault="00356455">
      <w:pPr>
        <w:pStyle w:val="CPRSBullets"/>
      </w:pPr>
      <w:r w:rsidRPr="00002853">
        <w:t>Practitioner’s name</w:t>
      </w:r>
    </w:p>
    <w:p w14:paraId="4244F9A6" w14:textId="77777777" w:rsidR="00356455" w:rsidRPr="00002853" w:rsidRDefault="00356455">
      <w:pPr>
        <w:pStyle w:val="CPRSBullets"/>
      </w:pPr>
      <w:r w:rsidRPr="00002853">
        <w:t>Practitioner’s address</w:t>
      </w:r>
    </w:p>
    <w:p w14:paraId="6B2A35E3" w14:textId="77777777" w:rsidR="00356455" w:rsidRPr="00002853" w:rsidRDefault="00356455">
      <w:pPr>
        <w:pStyle w:val="CPRSBullets"/>
      </w:pPr>
      <w:r w:rsidRPr="00002853">
        <w:t>Practitioner’s (DEA) registration number</w:t>
      </w:r>
    </w:p>
    <w:p w14:paraId="4D622479" w14:textId="77777777" w:rsidR="00356455" w:rsidRPr="00002853" w:rsidRDefault="00356455">
      <w:pPr>
        <w:pStyle w:val="CPRSBullets"/>
      </w:pPr>
      <w:r w:rsidRPr="00002853">
        <w:t>Signature (in this case the digital signature of the physician)</w:t>
      </w:r>
    </w:p>
    <w:p w14:paraId="491E1C16" w14:textId="77777777" w:rsidR="007C7120" w:rsidRPr="00002853" w:rsidRDefault="007C7120" w:rsidP="00914BA2">
      <w:pPr>
        <w:pStyle w:val="CPRSBullets"/>
        <w:spacing w:after="120"/>
      </w:pPr>
      <w:r w:rsidRPr="00002853">
        <w:t>Detoxification/Maintenance number</w:t>
      </w:r>
    </w:p>
    <w:p w14:paraId="5A68661D" w14:textId="77777777" w:rsidR="00356455" w:rsidRPr="00002853" w:rsidRDefault="00356455">
      <w:pPr>
        <w:pStyle w:val="CPRSH3Body"/>
      </w:pPr>
      <w:r w:rsidRPr="00002853">
        <w:t>When the clinician attempts to sign the orders, the normal electronic signature process within CPRS first takes place. Then, for Controlled Substance medication order</w:t>
      </w:r>
      <w:r w:rsidR="007C7120" w:rsidRPr="00002853">
        <w:t>s</w:t>
      </w:r>
      <w:r w:rsidRPr="00002853">
        <w:t>, the clinician must</w:t>
      </w:r>
      <w:r w:rsidR="00DC6CD0" w:rsidRPr="00002853">
        <w:t xml:space="preserve"> check the check box in from of each</w:t>
      </w:r>
      <w:r w:rsidRPr="00002853">
        <w:t xml:space="preserve"> </w:t>
      </w:r>
      <w:r w:rsidR="00DC6CD0" w:rsidRPr="00002853">
        <w:t>order</w:t>
      </w:r>
      <w:r w:rsidR="007C7120" w:rsidRPr="00002853">
        <w:t xml:space="preserve"> to be signed and then </w:t>
      </w:r>
      <w:r w:rsidRPr="00002853">
        <w:t>insert the smart card</w:t>
      </w:r>
      <w:r w:rsidR="004615DD" w:rsidRPr="00002853">
        <w:t xml:space="preserve"> (P</w:t>
      </w:r>
      <w:r w:rsidR="006A774B" w:rsidRPr="00002853">
        <w:fldChar w:fldCharType="begin"/>
      </w:r>
      <w:r w:rsidR="006A774B" w:rsidRPr="00002853">
        <w:instrText xml:space="preserve"> XE "PIV card" </w:instrText>
      </w:r>
      <w:r w:rsidR="006A774B" w:rsidRPr="00002853">
        <w:fldChar w:fldCharType="end"/>
      </w:r>
      <w:r w:rsidR="006A774B" w:rsidRPr="00002853">
        <w:fldChar w:fldCharType="begin"/>
      </w:r>
      <w:r w:rsidR="006A774B" w:rsidRPr="00002853">
        <w:instrText xml:space="preserve"> XE "card:PIV" </w:instrText>
      </w:r>
      <w:r w:rsidR="006A774B" w:rsidRPr="00002853">
        <w:fldChar w:fldCharType="end"/>
      </w:r>
      <w:r w:rsidR="004615DD" w:rsidRPr="00002853">
        <w:t>IV card)</w:t>
      </w:r>
      <w:r w:rsidRPr="00002853">
        <w:t xml:space="preserve"> if it is not already in the card reader and enter the PIN. </w:t>
      </w:r>
    </w:p>
    <w:p w14:paraId="72224BD6" w14:textId="77777777" w:rsidR="00356455" w:rsidRPr="00002853" w:rsidRDefault="007C7120">
      <w:pPr>
        <w:pStyle w:val="CPRSH3Body"/>
      </w:pPr>
      <w:r w:rsidRPr="00002853">
        <w:t xml:space="preserve">The above information is used to create a hash that is wrapped in a signed document and stored in VistA. </w:t>
      </w:r>
      <w:r w:rsidR="00DA2C35" w:rsidRPr="00002853">
        <w:t xml:space="preserve">CPRS stores the hash in the ORDERS ACTION subfile (100.008) of the ORDERS file (100). </w:t>
      </w:r>
      <w:r w:rsidRPr="00002853">
        <w:t>When pharmacy attempts to finish the order</w:t>
      </w:r>
      <w:r w:rsidR="00356455" w:rsidRPr="00002853">
        <w:t xml:space="preserve">, </w:t>
      </w:r>
      <w:r w:rsidRPr="00002853">
        <w:t xml:space="preserve">it </w:t>
      </w:r>
      <w:r w:rsidR="00DA2C35" w:rsidRPr="00002853">
        <w:t>gathers</w:t>
      </w:r>
      <w:r w:rsidRPr="00002853">
        <w:t xml:space="preserve"> the same information </w:t>
      </w:r>
      <w:r w:rsidR="00DA2C35" w:rsidRPr="00002853">
        <w:t xml:space="preserve">listed </w:t>
      </w:r>
      <w:r w:rsidRPr="00002853">
        <w:t xml:space="preserve">above </w:t>
      </w:r>
      <w:r w:rsidR="00DA2C35" w:rsidRPr="00002853">
        <w:t xml:space="preserve">and sends it to the </w:t>
      </w:r>
      <w:r w:rsidR="00FE404E" w:rsidRPr="00002853">
        <w:fldChar w:fldCharType="begin"/>
      </w:r>
      <w:r w:rsidR="00FE404E" w:rsidRPr="00002853">
        <w:instrText xml:space="preserve"> XE "PKISERVER.EXE" </w:instrText>
      </w:r>
      <w:r w:rsidR="00FE404E" w:rsidRPr="00002853">
        <w:fldChar w:fldCharType="end"/>
      </w:r>
      <w:r w:rsidR="00DA2C35" w:rsidRPr="00002853">
        <w:t xml:space="preserve">PKISERVER.exe application running on an external </w:t>
      </w:r>
      <w:r w:rsidR="00861182" w:rsidRPr="00002853">
        <w:t>server</w:t>
      </w:r>
      <w:r w:rsidR="00DA2C35" w:rsidRPr="00002853">
        <w:t>. PKISERVER.exe creates a hash based on that information and compares it to what is stored in VistA to see if the hashes match. If the hash values differ then the prescription cannot be filled. </w:t>
      </w:r>
    </w:p>
    <w:p w14:paraId="28C440C3" w14:textId="77777777" w:rsidR="00DA2C35" w:rsidRPr="00002853" w:rsidRDefault="00DA2C35" w:rsidP="00DA2C35">
      <w:pPr>
        <w:pStyle w:val="CPRSH3Body"/>
      </w:pPr>
      <w:r w:rsidRPr="00002853">
        <w:t>In addition, the certificate that was used to sign the hash is checked to determine whether it has been revoked in the time between prescribing and being filled.  If it has been revoked, the order cannot be filled.</w:t>
      </w:r>
    </w:p>
    <w:p w14:paraId="5AE24C5E" w14:textId="77777777" w:rsidR="00800921" w:rsidRPr="00002853" w:rsidRDefault="003F2A60" w:rsidP="00057303">
      <w:pPr>
        <w:pStyle w:val="Heading4"/>
      </w:pPr>
      <w:r w:rsidRPr="00002853">
        <w:t xml:space="preserve">User Messages for </w:t>
      </w:r>
      <w:r w:rsidR="00800921" w:rsidRPr="00002853">
        <w:t>Possible Reasons the Digital Signature Failed</w:t>
      </w:r>
    </w:p>
    <w:p w14:paraId="36989E6C" w14:textId="77777777" w:rsidR="00800921" w:rsidRPr="00002853" w:rsidRDefault="00800921" w:rsidP="00800921">
      <w:pPr>
        <w:pStyle w:val="CPRSH3Body"/>
      </w:pPr>
      <w:r w:rsidRPr="00002853">
        <w:t>When CPRS tries to validate whether a provider can place or sign an order for controlled substances, several error messages that fall into four basic categories might be displayed to the user</w:t>
      </w:r>
      <w:r w:rsidR="003F2A60" w:rsidRPr="00002853">
        <w:t xml:space="preserve"> during the ordering or signature process</w:t>
      </w:r>
      <w:r w:rsidRPr="00002853">
        <w:t xml:space="preserve">: </w:t>
      </w:r>
    </w:p>
    <w:p w14:paraId="18025AC5" w14:textId="77777777" w:rsidR="00800921" w:rsidRPr="00002853" w:rsidRDefault="00800921" w:rsidP="00800921">
      <w:pPr>
        <w:pStyle w:val="CPRSBullets"/>
      </w:pPr>
      <w:r w:rsidRPr="00002853">
        <w:t xml:space="preserve">invalid </w:t>
      </w:r>
      <w:r w:rsidR="006A774B" w:rsidRPr="00002853">
        <w:fldChar w:fldCharType="begin"/>
      </w:r>
      <w:r w:rsidR="006A774B" w:rsidRPr="00002853">
        <w:instrText xml:space="preserve"> XE "DEA:troubleshooting possible problems" </w:instrText>
      </w:r>
      <w:r w:rsidR="006A774B" w:rsidRPr="00002853">
        <w:fldChar w:fldCharType="end"/>
      </w:r>
      <w:r w:rsidRPr="00002853">
        <w:t>DEA number</w:t>
      </w:r>
    </w:p>
    <w:p w14:paraId="2D61009F" w14:textId="77777777" w:rsidR="00800921" w:rsidRPr="00002853" w:rsidRDefault="00800921" w:rsidP="00800921">
      <w:pPr>
        <w:pStyle w:val="CPRSBullets"/>
      </w:pPr>
      <w:r w:rsidRPr="00002853">
        <w:t xml:space="preserve">not authorized to prescribe in Federal Schedule </w:t>
      </w:r>
      <w:r w:rsidRPr="00002853">
        <w:rPr>
          <w:i/>
        </w:rPr>
        <w:t>x</w:t>
      </w:r>
      <w:r w:rsidRPr="00002853">
        <w:t xml:space="preserve"> (where </w:t>
      </w:r>
      <w:r w:rsidR="006D2B23" w:rsidRPr="00002853">
        <w:rPr>
          <w:i/>
        </w:rPr>
        <w:t>x</w:t>
      </w:r>
      <w:r w:rsidR="006D2B23" w:rsidRPr="00002853">
        <w:t xml:space="preserve"> is the schedule number that the user is not authorized to write orders for)</w:t>
      </w:r>
    </w:p>
    <w:p w14:paraId="7D61B16B" w14:textId="77777777" w:rsidR="00800921" w:rsidRPr="00002853" w:rsidRDefault="00800921" w:rsidP="00800921">
      <w:pPr>
        <w:pStyle w:val="CPRSBullets"/>
      </w:pPr>
      <w:r w:rsidRPr="00002853">
        <w:t>invalid Det</w:t>
      </w:r>
      <w:r w:rsidR="006D2B23" w:rsidRPr="00002853">
        <w:t>oxification number</w:t>
      </w:r>
    </w:p>
    <w:p w14:paraId="27E05806" w14:textId="77777777" w:rsidR="00800921" w:rsidRPr="00002853" w:rsidRDefault="006D2B23" w:rsidP="00800921">
      <w:pPr>
        <w:pStyle w:val="CPRSBullets"/>
      </w:pPr>
      <w:r w:rsidRPr="00002853">
        <w:t>expired DEA number</w:t>
      </w:r>
    </w:p>
    <w:p w14:paraId="484F38DA" w14:textId="77777777" w:rsidR="00914BA2" w:rsidRDefault="00914BA2" w:rsidP="00057303">
      <w:pPr>
        <w:pStyle w:val="Heading4"/>
      </w:pPr>
      <w:r>
        <w:br w:type="page"/>
      </w:r>
    </w:p>
    <w:p w14:paraId="7A7D5121" w14:textId="27B79155" w:rsidR="003F2A60" w:rsidRPr="00002853" w:rsidRDefault="003F2A60" w:rsidP="00057303">
      <w:pPr>
        <w:pStyle w:val="Heading4"/>
      </w:pPr>
      <w:r w:rsidRPr="00002853">
        <w:lastRenderedPageBreak/>
        <w:t>Notifications Sent to Users for Other Problems</w:t>
      </w:r>
    </w:p>
    <w:p w14:paraId="349E6902" w14:textId="77777777" w:rsidR="003F2A60" w:rsidRPr="00002853" w:rsidRDefault="003F2A60">
      <w:pPr>
        <w:pStyle w:val="CPRSH3Body"/>
      </w:pPr>
      <w:r w:rsidRPr="00002853">
        <w:t>For the following problems, CPRS sends a notification to the provider:</w:t>
      </w:r>
    </w:p>
    <w:p w14:paraId="3C2F3BAE" w14:textId="77777777" w:rsidR="003F2A60" w:rsidRPr="00002853" w:rsidRDefault="003F2A60" w:rsidP="003F2A60">
      <w:pPr>
        <w:pStyle w:val="CPRSBullets"/>
      </w:pPr>
      <w:r w:rsidRPr="00002853">
        <w:t>Hash mismatches (</w:t>
      </w:r>
      <w:r w:rsidR="00784CF3" w:rsidRPr="00002853">
        <w:t xml:space="preserve">the pharmacist would see this error </w:t>
      </w:r>
      <w:r w:rsidRPr="00002853">
        <w:t>when the information from the original order and the information in pharmacy during finishing does not match exactly)</w:t>
      </w:r>
    </w:p>
    <w:p w14:paraId="7B1166C3" w14:textId="77777777" w:rsidR="003F2A60" w:rsidRPr="00002853" w:rsidRDefault="003F2A60" w:rsidP="003F2A60">
      <w:pPr>
        <w:pStyle w:val="CPRSBullets"/>
      </w:pPr>
      <w:r w:rsidRPr="00002853">
        <w:t>Revoked certificate</w:t>
      </w:r>
    </w:p>
    <w:p w14:paraId="65A03DE6" w14:textId="77777777" w:rsidR="003F2A60" w:rsidRPr="00002853" w:rsidRDefault="003F2A60" w:rsidP="003F2A60">
      <w:pPr>
        <w:pStyle w:val="CPRSBullets"/>
      </w:pPr>
      <w:r w:rsidRPr="00002853">
        <w:t>Expired certificate</w:t>
      </w:r>
    </w:p>
    <w:p w14:paraId="1FC8DCB9" w14:textId="77777777" w:rsidR="00307240" w:rsidRPr="00002853" w:rsidRDefault="00307240" w:rsidP="00057303">
      <w:pPr>
        <w:pStyle w:val="Heading4"/>
      </w:pPr>
      <w:r w:rsidRPr="00002853">
        <w:t>Archiving Controlled Substances Prescription Data</w:t>
      </w:r>
    </w:p>
    <w:p w14:paraId="77C867F7" w14:textId="77777777" w:rsidR="00307240" w:rsidRPr="00002853" w:rsidRDefault="003A7359" w:rsidP="00307240">
      <w:pPr>
        <w:pStyle w:val="CPRSH3Body"/>
      </w:pPr>
      <w:r w:rsidRPr="00002853">
        <w:t xml:space="preserve">When a provider writes an outpatient controlled substance medication order, CPRS will archive the information to file </w:t>
      </w:r>
      <w:r w:rsidR="00C056DE" w:rsidRPr="00002853">
        <w:t>ORPA(101.52 – ORDER DEA</w:t>
      </w:r>
      <w:r w:rsidR="00FE412D" w:rsidRPr="00002853">
        <w:t xml:space="preserve"> ARCHIVE INFO FILE</w:t>
      </w:r>
      <w:r w:rsidRPr="00002853">
        <w:t xml:space="preserve">. This archive is required by the Drug Enforcement Agency (DEA) and will contain the prescription information from the time the order was signed. Pharmacy will run reports using data from this file. </w:t>
      </w:r>
    </w:p>
    <w:p w14:paraId="5E4968DD" w14:textId="77777777" w:rsidR="003A7359" w:rsidRPr="00002853" w:rsidRDefault="003A7359" w:rsidP="003A7359">
      <w:pPr>
        <w:pStyle w:val="CPRSH3Body"/>
        <w:ind w:left="1800" w:hanging="1080"/>
      </w:pPr>
      <w:r w:rsidRPr="00002853">
        <w:rPr>
          <w:b/>
        </w:rPr>
        <w:t>Warning</w:t>
      </w:r>
      <w:r w:rsidRPr="00002853">
        <w:t xml:space="preserve">: </w:t>
      </w:r>
      <w:r w:rsidRPr="00002853">
        <w:tab/>
        <w:t>Do NOT edit this file either manually or using Fileman. This data is to remain exactly as it was when the order was signed.</w:t>
      </w:r>
    </w:p>
    <w:p w14:paraId="1F725820" w14:textId="77777777" w:rsidR="00356455" w:rsidRPr="00002853" w:rsidRDefault="00356455" w:rsidP="00914BA2">
      <w:pPr>
        <w:pStyle w:val="Heading2"/>
        <w:spacing w:before="240"/>
      </w:pPr>
      <w:bookmarkStart w:id="729" w:name="_Toc495200829"/>
      <w:bookmarkStart w:id="730" w:name="_Toc22644785"/>
      <w:bookmarkEnd w:id="723"/>
      <w:r w:rsidRPr="00002853">
        <w:t>Consults Order Dialog</w:t>
      </w:r>
      <w:bookmarkEnd w:id="730"/>
    </w:p>
    <w:p w14:paraId="00AB91A1" w14:textId="77777777" w:rsidR="00356455" w:rsidRPr="00002853" w:rsidRDefault="00356455" w:rsidP="0041418B">
      <w:pPr>
        <w:pStyle w:val="Heading3"/>
      </w:pPr>
      <w:bookmarkStart w:id="731" w:name="_Toc22644786"/>
      <w:r w:rsidRPr="00002853">
        <w:t>Parameters</w:t>
      </w:r>
      <w:bookmarkEnd w:id="729"/>
      <w:bookmarkEnd w:id="731"/>
    </w:p>
    <w:p w14:paraId="50FE8456" w14:textId="77777777" w:rsidR="00356455" w:rsidRPr="00002853" w:rsidRDefault="00356455" w:rsidP="008B7D7E">
      <w:pPr>
        <w:pStyle w:val="CPRSH3Body"/>
      </w:pPr>
      <w:r w:rsidRPr="00002853">
        <w:t>On the Consults tab, the “New Consult” button, as well as the “New…” menu option,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 will display the generic consults ordering dialog. By changing the value of the parameter </w:t>
      </w:r>
      <w:proofErr w:type="spellStart"/>
      <w:r w:rsidRPr="00002853">
        <w:rPr>
          <w:rFonts w:cs="Courier New"/>
        </w:rPr>
        <w:t>ORWDX</w:t>
      </w:r>
      <w:proofErr w:type="spellEnd"/>
      <w:r w:rsidRPr="00002853">
        <w:rPr>
          <w:rFonts w:cs="Courier New"/>
        </w:rPr>
        <w:t xml:space="preserve"> NEW CONSULT</w:t>
      </w:r>
      <w:r w:rsidRPr="00002853">
        <w:t>, this default behavior can be modified and customized by SYSTEM, LOCATION, and USER.</w:t>
      </w:r>
    </w:p>
    <w:p w14:paraId="4F27AF95" w14:textId="77777777" w:rsidR="00356455" w:rsidRPr="00002853" w:rsidRDefault="00356455" w:rsidP="008B7D7E">
      <w:pPr>
        <w:pStyle w:val="CPRSH3Body"/>
      </w:pPr>
      <w:r w:rsidRPr="00002853">
        <w:t>This parameter cannot be directly changed using the GUI, and must be modified using the General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consults order menu to the button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4087D25A" w14:textId="77777777" w:rsidR="00356455" w:rsidRPr="00002853" w:rsidRDefault="00356455" w:rsidP="008B7D7E">
      <w:pPr>
        <w:pStyle w:val="CPRSH3Body"/>
      </w:pPr>
      <w:r w:rsidRPr="00002853">
        <w:t>There is currently no available way to disable the button entirely. A common method of effectively disabling the buttons is to create an order menu consisting of only a text entry. That entry should advise the user that ordering is only available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Assign that menu to the appropriate parameter, and the menu text will be displayed to the user when the button is selected.</w:t>
      </w:r>
    </w:p>
    <w:p w14:paraId="7ABA1E39" w14:textId="77777777" w:rsidR="00356455" w:rsidRPr="00002853" w:rsidRDefault="00356455" w:rsidP="009471A8">
      <w:pPr>
        <w:pStyle w:val="Heading3"/>
      </w:pPr>
      <w:bookmarkStart w:id="732" w:name="_Toc495200830"/>
      <w:bookmarkStart w:id="733" w:name="_Toc22644787"/>
      <w:r w:rsidRPr="00002853">
        <w:t>Variables</w:t>
      </w:r>
      <w:bookmarkEnd w:id="732"/>
      <w:bookmarkEnd w:id="733"/>
    </w:p>
    <w:p w14:paraId="51266F7C" w14:textId="77777777" w:rsidR="00356455" w:rsidRPr="00002853" w:rsidRDefault="00356455" w:rsidP="008B7D7E">
      <w:pPr>
        <w:pStyle w:val="CPRSH3Body"/>
      </w:pPr>
      <w:r w:rsidRPr="00002853">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14:paraId="4A8FCEC6" w14:textId="77777777" w:rsidR="00356455" w:rsidRPr="00002853" w:rsidRDefault="00356455">
      <w:pPr>
        <w:pStyle w:val="CPRSBullets"/>
      </w:pPr>
      <w:proofErr w:type="spellStart"/>
      <w:r w:rsidRPr="00002853">
        <w:lastRenderedPageBreak/>
        <w:t>GMRCNOPD</w:t>
      </w:r>
      <w:proofErr w:type="spellEnd"/>
      <w:r w:rsidRPr="00002853">
        <w:tab/>
        <w:t>Disables the “Provisional Diagnosis” prompt. If this variable is not set, logic in the consults package setup for the selected service will determine the behavior of this prompt.</w:t>
      </w:r>
    </w:p>
    <w:p w14:paraId="09FC5CE5" w14:textId="77777777" w:rsidR="00356455" w:rsidRPr="00002853" w:rsidRDefault="00356455">
      <w:pPr>
        <w:pStyle w:val="CPRSBullets"/>
      </w:pPr>
      <w:proofErr w:type="spellStart"/>
      <w:r w:rsidRPr="00002853">
        <w:t>GMRCNOAT</w:t>
      </w:r>
      <w:proofErr w:type="spellEnd"/>
      <w:r w:rsidRPr="00002853">
        <w:tab/>
        <w:t>Disables the “Attention:” prompt.</w:t>
      </w:r>
    </w:p>
    <w:p w14:paraId="3184844D" w14:textId="77777777" w:rsidR="00356455" w:rsidRPr="00002853" w:rsidRDefault="00356455">
      <w:pPr>
        <w:pStyle w:val="CPRSBullets"/>
      </w:pPr>
      <w:proofErr w:type="spellStart"/>
      <w:r w:rsidRPr="00002853">
        <w:t>GMRCREAF</w:t>
      </w:r>
      <w:proofErr w:type="spellEnd"/>
      <w:r w:rsidRPr="00002853">
        <w:tab/>
        <w:t>Disables the “Reason for Request” edit box. If this variable is not set, logic in the consults package setup for the selected service will determine the behavior of this prompt.</w:t>
      </w:r>
    </w:p>
    <w:p w14:paraId="40A4A17D" w14:textId="77777777" w:rsidR="00356455" w:rsidRPr="00002853" w:rsidRDefault="00356455" w:rsidP="009471A8">
      <w:pPr>
        <w:pStyle w:val="Heading3"/>
      </w:pPr>
      <w:bookmarkStart w:id="734" w:name="_Toc495200831"/>
      <w:bookmarkStart w:id="735" w:name="_Toc22644788"/>
      <w:r w:rsidRPr="00002853">
        <w:t>Procedures Order</w:t>
      </w:r>
      <w:bookmarkEnd w:id="734"/>
      <w:r w:rsidRPr="00002853">
        <w:t xml:space="preserve"> Dialog</w:t>
      </w:r>
      <w:bookmarkEnd w:id="735"/>
    </w:p>
    <w:p w14:paraId="124581FC" w14:textId="77777777" w:rsidR="00356455" w:rsidRPr="00002853" w:rsidRDefault="00356455" w:rsidP="008D7D0E">
      <w:pPr>
        <w:pStyle w:val="Heading4"/>
      </w:pPr>
      <w:bookmarkStart w:id="736" w:name="_Toc495200832"/>
      <w:r w:rsidRPr="00002853">
        <w:t>Parameters</w:t>
      </w:r>
      <w:bookmarkEnd w:id="736"/>
    </w:p>
    <w:p w14:paraId="0F9850CE" w14:textId="77777777" w:rsidR="00356455" w:rsidRPr="00002853" w:rsidRDefault="00356455">
      <w:pPr>
        <w:pStyle w:val="CPRSH2Body"/>
      </w:pPr>
      <w:r w:rsidRPr="00002853">
        <w:t>On the Consults tab, the “New Procedure” button, as well as the “New…” menu option, (Action | New)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 will display the generic procedures ordering dialog. By changing the value of the parameter </w:t>
      </w:r>
      <w:proofErr w:type="spellStart"/>
      <w:r w:rsidRPr="00002853">
        <w:rPr>
          <w:rFonts w:cs="Courier New"/>
        </w:rPr>
        <w:t>ORWDX</w:t>
      </w:r>
      <w:proofErr w:type="spellEnd"/>
      <w:r w:rsidRPr="00002853">
        <w:rPr>
          <w:rFonts w:cs="Courier New"/>
        </w:rPr>
        <w:t xml:space="preserve"> NEW PROCEDURE</w:t>
      </w:r>
      <w:r w:rsidRPr="00002853">
        <w:t>, this default behavior can be modified and customized by SYSTEM, LOCATION, and USER.</w:t>
      </w:r>
    </w:p>
    <w:p w14:paraId="6160A169" w14:textId="77777777" w:rsidR="00356455" w:rsidRPr="00002853" w:rsidRDefault="00356455">
      <w:pPr>
        <w:pStyle w:val="CPRSH2Body"/>
      </w:pPr>
      <w:r w:rsidRPr="00002853">
        <w:t>This parameter cannot be directly changed using the GUI, and must be modified using the General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procedures order menu to the button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531D2A49" w14:textId="77777777" w:rsidR="00356455" w:rsidRPr="00002853" w:rsidRDefault="00356455">
      <w:pPr>
        <w:pStyle w:val="CPRSH2Body"/>
      </w:pPr>
      <w:r w:rsidRPr="00002853">
        <w:t>There is currently no available way to disable the button entirely. A common method of effectively disabling the button is to create an order menu consisting of only a text entry. That entry should advise the user that ordering is only available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Assign that menu to the parameter, and the menu text will be displayed to the user when the button is selected.</w:t>
      </w:r>
    </w:p>
    <w:p w14:paraId="1C3B24BB" w14:textId="77777777" w:rsidR="00356455" w:rsidRPr="00002853" w:rsidRDefault="00356455" w:rsidP="009471A8">
      <w:pPr>
        <w:pStyle w:val="Heading4"/>
        <w:spacing w:before="240"/>
      </w:pPr>
      <w:bookmarkStart w:id="737" w:name="_Toc495200833"/>
      <w:r w:rsidRPr="00002853">
        <w:t>Variables</w:t>
      </w:r>
      <w:bookmarkEnd w:id="737"/>
    </w:p>
    <w:p w14:paraId="23FCE996" w14:textId="77777777" w:rsidR="00356455" w:rsidRPr="00002853" w:rsidRDefault="00356455" w:rsidP="00731B63">
      <w:pPr>
        <w:pStyle w:val="CPRSH2Body"/>
      </w:pPr>
      <w:r w:rsidRPr="00002853">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14:paraId="3899D631" w14:textId="77777777" w:rsidR="00356455" w:rsidRPr="00002853" w:rsidRDefault="00356455">
      <w:pPr>
        <w:pStyle w:val="CPRSBullets"/>
      </w:pPr>
      <w:proofErr w:type="spellStart"/>
      <w:r w:rsidRPr="00002853">
        <w:t>GMRCNOPD</w:t>
      </w:r>
      <w:proofErr w:type="spellEnd"/>
      <w:r w:rsidRPr="00002853">
        <w:tab/>
        <w:t>Disables the “Provisional Diagnosis” prompt. If this variable is not set, logic in the consults package setup for the service associated with the selected procedure will determine the behavior of this prompt.</w:t>
      </w:r>
    </w:p>
    <w:p w14:paraId="00BAE035" w14:textId="77777777" w:rsidR="00356455" w:rsidRPr="00002853" w:rsidRDefault="00356455">
      <w:pPr>
        <w:pStyle w:val="CPRSBullets"/>
      </w:pPr>
      <w:proofErr w:type="spellStart"/>
      <w:r w:rsidRPr="00002853">
        <w:t>GMRCNOAT</w:t>
      </w:r>
      <w:proofErr w:type="spellEnd"/>
      <w:r w:rsidRPr="00002853">
        <w:tab/>
        <w:t>Disables the “Attention:” prompt.</w:t>
      </w:r>
    </w:p>
    <w:p w14:paraId="1C3812E5" w14:textId="77777777" w:rsidR="00356455" w:rsidRPr="00002853" w:rsidRDefault="00356455">
      <w:pPr>
        <w:pStyle w:val="CPRSBullets"/>
      </w:pPr>
      <w:proofErr w:type="spellStart"/>
      <w:r w:rsidRPr="00002853">
        <w:t>GMRCREAF</w:t>
      </w:r>
      <w:proofErr w:type="spellEnd"/>
      <w:r w:rsidRPr="00002853">
        <w:tab/>
        <w:t>Disables the “Reason for Request” edit box. If this variable is not set, logic in the consults package setup for the service associated with the selected procedure will determine the behavior of this prompt.</w:t>
      </w:r>
    </w:p>
    <w:p w14:paraId="4228DDB9" w14:textId="6136D4FB" w:rsidR="00356455" w:rsidRPr="00002853" w:rsidRDefault="00356455" w:rsidP="009471A8">
      <w:pPr>
        <w:pStyle w:val="Heading3"/>
      </w:pPr>
      <w:bookmarkStart w:id="738" w:name="_Toc495200834"/>
      <w:bookmarkStart w:id="739" w:name="_Toc22644789"/>
      <w:r w:rsidRPr="00002853">
        <w:lastRenderedPageBreak/>
        <w:t>Lab Order</w:t>
      </w:r>
      <w:bookmarkEnd w:id="738"/>
      <w:r w:rsidRPr="00002853">
        <w:t xml:space="preserve"> Dialog</w:t>
      </w:r>
      <w:bookmarkEnd w:id="739"/>
    </w:p>
    <w:p w14:paraId="00917661" w14:textId="77777777" w:rsidR="00356455" w:rsidRPr="00002853" w:rsidRDefault="00356455" w:rsidP="009C5C2C">
      <w:pPr>
        <w:pStyle w:val="Heading4"/>
      </w:pPr>
      <w:bookmarkStart w:id="740" w:name="_Toc495200835"/>
      <w:r w:rsidRPr="00002853">
        <w:t>Parameters</w:t>
      </w:r>
      <w:bookmarkEnd w:id="740"/>
    </w:p>
    <w:p w14:paraId="67770DAD" w14:textId="77777777" w:rsidR="00356455" w:rsidRPr="00002853" w:rsidRDefault="00356455">
      <w:pPr>
        <w:pStyle w:val="CPRSH2Body"/>
      </w:pPr>
      <w:r w:rsidRPr="00002853">
        <w:t>All laboratory parameters used by the CPRS</w:t>
      </w:r>
      <w:r w:rsidRPr="00002853">
        <w:fldChar w:fldCharType="begin"/>
      </w:r>
      <w:r w:rsidRPr="00002853">
        <w:instrText xml:space="preserve"> XE “CPRS” </w:instrText>
      </w:r>
      <w:r w:rsidRPr="00002853">
        <w:fldChar w:fldCharType="end"/>
      </w:r>
      <w:r w:rsidRPr="00002853">
        <w:t xml:space="preserve"> GUI are set via options in the Lab package, and not by editing the parameter values directly.</w:t>
      </w:r>
    </w:p>
    <w:p w14:paraId="5D5486A8" w14:textId="77777777" w:rsidR="00356455" w:rsidRPr="00002853" w:rsidRDefault="00356455">
      <w:pPr>
        <w:pStyle w:val="CPRSH2Body"/>
      </w:pPr>
      <w:r w:rsidRPr="00002853">
        <w:t>The value of the following parameters determines whether routine lab collections are performed on the corresponding day of the week. They can be set only at the SYSTEM level:</w:t>
      </w:r>
    </w:p>
    <w:p w14:paraId="0EBEB40D" w14:textId="77777777" w:rsidR="00356455" w:rsidRPr="00002853" w:rsidRDefault="00356455">
      <w:pPr>
        <w:pStyle w:val="CPRSBullets"/>
      </w:pPr>
      <w:r w:rsidRPr="00002853">
        <w:t>LR COLLECT MONDAY</w:t>
      </w:r>
    </w:p>
    <w:p w14:paraId="450E021B" w14:textId="77777777" w:rsidR="00356455" w:rsidRPr="00002853" w:rsidRDefault="00356455">
      <w:pPr>
        <w:pStyle w:val="CPRSBullets"/>
      </w:pPr>
      <w:r w:rsidRPr="00002853">
        <w:t>LR COLLECT TUESDAY</w:t>
      </w:r>
    </w:p>
    <w:p w14:paraId="4573A62B" w14:textId="77777777" w:rsidR="00356455" w:rsidRPr="00002853" w:rsidRDefault="00356455">
      <w:pPr>
        <w:pStyle w:val="CPRSBullets"/>
      </w:pPr>
      <w:r w:rsidRPr="00002853">
        <w:t>LR COLLECT WEDNESDAY</w:t>
      </w:r>
    </w:p>
    <w:p w14:paraId="00BA89BB" w14:textId="77777777" w:rsidR="00356455" w:rsidRPr="00002853" w:rsidRDefault="00356455">
      <w:pPr>
        <w:pStyle w:val="CPRSBullets"/>
      </w:pPr>
      <w:r w:rsidRPr="00002853">
        <w:t>LR COLLECT THURSDAY</w:t>
      </w:r>
    </w:p>
    <w:p w14:paraId="0F4270B3" w14:textId="77777777" w:rsidR="00356455" w:rsidRPr="00002853" w:rsidRDefault="00356455">
      <w:pPr>
        <w:pStyle w:val="CPRSBullets"/>
      </w:pPr>
      <w:r w:rsidRPr="00002853">
        <w:t>LR COLLECT FRIDAY</w:t>
      </w:r>
    </w:p>
    <w:p w14:paraId="02EA4B7D" w14:textId="77777777" w:rsidR="00356455" w:rsidRPr="00002853" w:rsidRDefault="00356455">
      <w:pPr>
        <w:pStyle w:val="CPRSBullets"/>
      </w:pPr>
      <w:r w:rsidRPr="00002853">
        <w:t>LR COLLECT SATURDAY</w:t>
      </w:r>
    </w:p>
    <w:p w14:paraId="715EABD3" w14:textId="77777777" w:rsidR="00356455" w:rsidRPr="00002853" w:rsidRDefault="00356455" w:rsidP="009471A8">
      <w:pPr>
        <w:pStyle w:val="CPRSBullets"/>
        <w:spacing w:after="120"/>
      </w:pPr>
      <w:r w:rsidRPr="00002853">
        <w:t>LR COLLECT SUNDAY</w:t>
      </w:r>
    </w:p>
    <w:p w14:paraId="12586228" w14:textId="77777777" w:rsidR="00356455" w:rsidRPr="00002853" w:rsidRDefault="00356455" w:rsidP="00934595">
      <w:pPr>
        <w:pStyle w:val="CPRSH3Body"/>
      </w:pPr>
      <w:r w:rsidRPr="00002853">
        <w:t xml:space="preserve">If the parameter </w:t>
      </w:r>
      <w:r w:rsidRPr="00002853">
        <w:rPr>
          <w:rFonts w:cs="Courier New"/>
        </w:rPr>
        <w:t>LR IGNORE HOLIDAYS</w:t>
      </w:r>
      <w:r w:rsidRPr="00002853">
        <w:t xml:space="preserve"> is set to TRUE, also only possible at the SYSTEM level, then the lab at this site collects on holidays, and the holiday status of a date is ignored when determining routine collection times for that date.</w:t>
      </w:r>
    </w:p>
    <w:p w14:paraId="63BA43B0" w14:textId="77777777" w:rsidR="00731B63" w:rsidRPr="00002853" w:rsidRDefault="00356455" w:rsidP="00934595">
      <w:pPr>
        <w:pStyle w:val="CPRSH3Body"/>
      </w:pPr>
      <w:r w:rsidRPr="00002853">
        <w:t xml:space="preserve">If the parameter </w:t>
      </w:r>
      <w:r w:rsidRPr="00002853">
        <w:rPr>
          <w:rFonts w:cs="Courier New"/>
        </w:rPr>
        <w:t>LR EXCEPTED LOCATIONS</w:t>
      </w:r>
      <w:r w:rsidRPr="00002853">
        <w:t xml:space="preserve"> is set to TRUE for an ordering location, then weekend and holiday collection times are never skipped for that location. The same routine lab collection times are available on weekends and holidays for these locations as for any other day of the week.</w:t>
      </w:r>
    </w:p>
    <w:p w14:paraId="7BC3A8C0" w14:textId="77777777" w:rsidR="00731B63" w:rsidRPr="00002853" w:rsidRDefault="00356455" w:rsidP="00934595">
      <w:pPr>
        <w:pStyle w:val="CPRSH3Body"/>
      </w:pPr>
      <w:r w:rsidRPr="00002853">
        <w:t xml:space="preserve">The parameter </w:t>
      </w:r>
      <w:r w:rsidRPr="00002853">
        <w:rPr>
          <w:rFonts w:cs="Courier New"/>
        </w:rPr>
        <w:t>LR PHLEBOTOMY COLLECTION</w:t>
      </w:r>
      <w:r w:rsidRPr="00002853">
        <w:t xml:space="preserve"> is read to determine the routine lab collect times that will appear in the “Collection Time” combo box, and in the selection box on the calendar display window that appears if “Future” is selected as a Lab Collect time. On the “Future” calendar screen, only those routine lab collect times for the selected date are shown, and only those for that date which are not already beyond the defined cutoff time for each collection. The parameter’s value is set by DIVISION and SYSTEM, and is based on values in the LABORATORY SITE file (#69.9).</w:t>
      </w:r>
    </w:p>
    <w:p w14:paraId="1C2DCA95" w14:textId="77777777" w:rsidR="00731B63" w:rsidRPr="00002853" w:rsidRDefault="00356455" w:rsidP="00934595">
      <w:pPr>
        <w:pStyle w:val="CPRSH3Body"/>
      </w:pPr>
      <w:r w:rsidRPr="00002853">
        <w:t xml:space="preserve">The parameter </w:t>
      </w:r>
      <w:r w:rsidRPr="00002853">
        <w:rPr>
          <w:rFonts w:cs="Courier New"/>
        </w:rPr>
        <w:t>LR DEFAULT TYPE QUICK</w:t>
      </w:r>
      <w:r w:rsidRPr="00002853">
        <w:t xml:space="preserve"> determines the default collection type for the basic lab order dialog, and for quick orders where no collection type is otherwise defined, either by a dialog response, or by setting a value in the </w:t>
      </w:r>
      <w:proofErr w:type="spellStart"/>
      <w:r w:rsidRPr="00002853">
        <w:rPr>
          <w:rFonts w:cs="Courier New"/>
        </w:rPr>
        <w:t>LRFZX</w:t>
      </w:r>
      <w:proofErr w:type="spellEnd"/>
      <w:r w:rsidRPr="00002853">
        <w:t xml:space="preserve"> variable (see below). This parameter is set by LOCATION.</w:t>
      </w:r>
    </w:p>
    <w:p w14:paraId="23C18149" w14:textId="77777777" w:rsidR="00731B63" w:rsidRPr="00002853" w:rsidRDefault="00356455" w:rsidP="00934595">
      <w:pPr>
        <w:pStyle w:val="CPRSH3Body"/>
      </w:pPr>
      <w:r w:rsidRPr="00002853">
        <w:t xml:space="preserve">The parameter </w:t>
      </w:r>
      <w:r w:rsidRPr="00002853">
        <w:rPr>
          <w:rFonts w:cs="Courier New"/>
        </w:rPr>
        <w:t>LR MAX DAYS CONTINUOUS</w:t>
      </w:r>
      <w:r w:rsidRPr="00002853">
        <w:t xml:space="preserve"> determines the total length of time that can be covered by the time span entered for a recurrent test. The response to the “How Long?” prompt is evaluated, either as a number of days or a number of times, and the total duration of the ordered test is compared against the parameter value to determine its validity. The parameter can be set by SYSTEM and LOCATION, and values can range from 1 to 370 days.</w:t>
      </w:r>
    </w:p>
    <w:p w14:paraId="5189881D" w14:textId="77777777" w:rsidR="00356455" w:rsidRPr="00002853" w:rsidRDefault="00356455" w:rsidP="00934595">
      <w:pPr>
        <w:pStyle w:val="CPRSH3Body"/>
      </w:pPr>
      <w:r w:rsidRPr="00002853">
        <w:t xml:space="preserve">The parameter </w:t>
      </w:r>
      <w:r w:rsidRPr="00002853">
        <w:rPr>
          <w:rFonts w:cs="Courier New"/>
        </w:rPr>
        <w:t>LR LAB COLLECT FUTURE</w:t>
      </w:r>
      <w:r w:rsidRPr="00002853">
        <w:t xml:space="preserve"> defines how far in the future a lab</w:t>
      </w:r>
      <w:r w:rsidRPr="00002853">
        <w:noBreakHyphen/>
        <w:t>collected test can be ordered. The start date of the test cannot be further in the future than the number of days defined in the parameter. The parameter can be set by LOCATION, DIVISION, and SYSTEM, and values can range from 1 to 370 days.</w:t>
      </w:r>
    </w:p>
    <w:p w14:paraId="046963B5" w14:textId="1A40CCBF" w:rsidR="00356455" w:rsidRPr="00002853" w:rsidRDefault="00356455" w:rsidP="009471A8">
      <w:pPr>
        <w:pStyle w:val="Heading4"/>
        <w:spacing w:before="240"/>
      </w:pPr>
      <w:bookmarkStart w:id="741" w:name="_Toc495200836"/>
      <w:r w:rsidRPr="00002853">
        <w:lastRenderedPageBreak/>
        <w:t>Variables</w:t>
      </w:r>
      <w:bookmarkEnd w:id="741"/>
    </w:p>
    <w:p w14:paraId="5A22BBD8" w14:textId="77777777" w:rsidR="00356455" w:rsidRPr="00002853" w:rsidRDefault="00356455">
      <w:pPr>
        <w:pStyle w:val="CPRSH2Body"/>
      </w:pPr>
      <w:r w:rsidRPr="00002853">
        <w:t>The following variables, if set to a value in the entry action of either an order menu or an individual quick order, will cause the corresponding prompt to be pre</w:t>
      </w:r>
      <w:r w:rsidRPr="00002853">
        <w:noBreakHyphen/>
        <w:t>answered in the GUI order dialog. If set for a menu, all lab tests on that menu will be affected by the defined value. If a particular quick order contains a conflicting value, either as a dialog response or as an entry action redefinition of the variable, the value stored in the quick order will take precedence.</w:t>
      </w:r>
    </w:p>
    <w:tbl>
      <w:tblPr>
        <w:tblW w:w="7807" w:type="dxa"/>
        <w:tblInd w:w="828" w:type="dxa"/>
        <w:tblLook w:val="0000" w:firstRow="0" w:lastRow="0" w:firstColumn="0" w:lastColumn="0" w:noHBand="0" w:noVBand="0"/>
      </w:tblPr>
      <w:tblGrid>
        <w:gridCol w:w="1237"/>
        <w:gridCol w:w="6570"/>
      </w:tblGrid>
      <w:tr w:rsidR="00596C54" w:rsidRPr="009C5C2C" w14:paraId="403E1FD3" w14:textId="77777777" w:rsidTr="00057303">
        <w:trPr>
          <w:tblHeader/>
        </w:trPr>
        <w:tc>
          <w:tcPr>
            <w:tcW w:w="1237" w:type="dxa"/>
            <w:tcBorders>
              <w:top w:val="single" w:sz="4" w:space="0" w:color="auto"/>
              <w:left w:val="single" w:sz="4" w:space="0" w:color="auto"/>
              <w:bottom w:val="single" w:sz="4" w:space="0" w:color="auto"/>
              <w:right w:val="single" w:sz="4" w:space="0" w:color="auto"/>
            </w:tcBorders>
            <w:shd w:val="clear" w:color="auto" w:fill="F2F2F2"/>
          </w:tcPr>
          <w:p w14:paraId="018D23F1" w14:textId="77777777" w:rsidR="00596C54" w:rsidRPr="009C5C2C" w:rsidRDefault="00596C54" w:rsidP="009C5C2C">
            <w:pPr>
              <w:ind w:left="0"/>
              <w:rPr>
                <w:rFonts w:ascii="Arial" w:hAnsi="Arial" w:cs="Arial"/>
                <w:b/>
                <w:sz w:val="20"/>
              </w:rPr>
            </w:pPr>
            <w:r w:rsidRPr="009C5C2C">
              <w:rPr>
                <w:rFonts w:ascii="Arial" w:hAnsi="Arial" w:cs="Arial"/>
                <w:b/>
                <w:sz w:val="20"/>
              </w:rPr>
              <w:t>Variable</w:t>
            </w:r>
          </w:p>
        </w:tc>
        <w:tc>
          <w:tcPr>
            <w:tcW w:w="6570" w:type="dxa"/>
            <w:tcBorders>
              <w:top w:val="single" w:sz="4" w:space="0" w:color="auto"/>
              <w:left w:val="single" w:sz="4" w:space="0" w:color="auto"/>
              <w:bottom w:val="single" w:sz="4" w:space="0" w:color="auto"/>
              <w:right w:val="single" w:sz="4" w:space="0" w:color="auto"/>
            </w:tcBorders>
            <w:shd w:val="clear" w:color="auto" w:fill="F2F2F2"/>
          </w:tcPr>
          <w:p w14:paraId="1EA87931" w14:textId="77777777" w:rsidR="00596C54" w:rsidRPr="009C5C2C" w:rsidRDefault="00596C54" w:rsidP="009C5C2C">
            <w:pPr>
              <w:ind w:left="1"/>
              <w:rPr>
                <w:rFonts w:ascii="Arial" w:hAnsi="Arial" w:cs="Arial"/>
                <w:b/>
                <w:sz w:val="20"/>
              </w:rPr>
            </w:pPr>
            <w:r w:rsidRPr="009C5C2C">
              <w:rPr>
                <w:rFonts w:ascii="Arial" w:hAnsi="Arial" w:cs="Arial"/>
                <w:b/>
                <w:sz w:val="20"/>
              </w:rPr>
              <w:t>Description</w:t>
            </w:r>
          </w:p>
        </w:tc>
      </w:tr>
      <w:tr w:rsidR="00356455" w:rsidRPr="009C5C2C" w14:paraId="21D98881" w14:textId="77777777" w:rsidTr="00057303">
        <w:tc>
          <w:tcPr>
            <w:tcW w:w="1237" w:type="dxa"/>
            <w:tcBorders>
              <w:top w:val="single" w:sz="4" w:space="0" w:color="auto"/>
              <w:left w:val="single" w:sz="4" w:space="0" w:color="auto"/>
              <w:bottom w:val="single" w:sz="4" w:space="0" w:color="auto"/>
              <w:right w:val="single" w:sz="4" w:space="0" w:color="auto"/>
            </w:tcBorders>
          </w:tcPr>
          <w:p w14:paraId="2A57AA86" w14:textId="77777777" w:rsidR="00356455" w:rsidRPr="009C5C2C" w:rsidRDefault="00356455" w:rsidP="009C5C2C">
            <w:pPr>
              <w:ind w:left="0"/>
              <w:rPr>
                <w:rFonts w:ascii="Arial" w:hAnsi="Arial" w:cs="Arial"/>
                <w:sz w:val="20"/>
              </w:rPr>
            </w:pPr>
            <w:proofErr w:type="spellStart"/>
            <w:r w:rsidRPr="009C5C2C">
              <w:rPr>
                <w:rFonts w:ascii="Arial" w:hAnsi="Arial" w:cs="Arial"/>
                <w:sz w:val="20"/>
              </w:rPr>
              <w:t>LRFZX</w:t>
            </w:r>
            <w:proofErr w:type="spellEnd"/>
          </w:p>
        </w:tc>
        <w:tc>
          <w:tcPr>
            <w:tcW w:w="6570" w:type="dxa"/>
            <w:tcBorders>
              <w:top w:val="single" w:sz="4" w:space="0" w:color="auto"/>
              <w:left w:val="single" w:sz="4" w:space="0" w:color="auto"/>
              <w:bottom w:val="single" w:sz="4" w:space="0" w:color="auto"/>
              <w:right w:val="single" w:sz="4" w:space="0" w:color="auto"/>
            </w:tcBorders>
          </w:tcPr>
          <w:p w14:paraId="00358FC7" w14:textId="7F1904E9" w:rsidR="00356455" w:rsidRPr="009C5C2C" w:rsidRDefault="00356455" w:rsidP="009C5C2C">
            <w:pPr>
              <w:ind w:left="1"/>
              <w:rPr>
                <w:rFonts w:ascii="Arial" w:hAnsi="Arial" w:cs="Arial"/>
                <w:sz w:val="20"/>
              </w:rPr>
            </w:pPr>
            <w:r w:rsidRPr="009C5C2C">
              <w:rPr>
                <w:rFonts w:ascii="Arial" w:hAnsi="Arial" w:cs="Arial"/>
                <w:sz w:val="20"/>
              </w:rPr>
              <w:t>Defines the default collection type for the menu or quick order. Possible values include “LC”, “WC”, “SP”, or “I”. These correspond to “Lab Collect”, “Ward Collect”, “Send Patient to Lab”, and “Immediate Collect”, respectively. See discussion of parameter LR DEFAULT TYPE QUICK above</w:t>
            </w:r>
          </w:p>
        </w:tc>
      </w:tr>
      <w:tr w:rsidR="00356455" w:rsidRPr="009C5C2C" w14:paraId="62E73132" w14:textId="77777777" w:rsidTr="00057303">
        <w:tc>
          <w:tcPr>
            <w:tcW w:w="1237" w:type="dxa"/>
            <w:tcBorders>
              <w:top w:val="single" w:sz="4" w:space="0" w:color="auto"/>
              <w:left w:val="single" w:sz="4" w:space="0" w:color="auto"/>
              <w:bottom w:val="single" w:sz="4" w:space="0" w:color="auto"/>
              <w:right w:val="single" w:sz="4" w:space="0" w:color="auto"/>
            </w:tcBorders>
          </w:tcPr>
          <w:p w14:paraId="31569415" w14:textId="77777777" w:rsidR="00356455" w:rsidRPr="009C5C2C" w:rsidRDefault="00356455" w:rsidP="009C5C2C">
            <w:pPr>
              <w:ind w:left="0"/>
              <w:rPr>
                <w:rFonts w:ascii="Arial" w:hAnsi="Arial" w:cs="Arial"/>
                <w:sz w:val="20"/>
              </w:rPr>
            </w:pPr>
            <w:proofErr w:type="spellStart"/>
            <w:r w:rsidRPr="009C5C2C">
              <w:rPr>
                <w:rFonts w:ascii="Arial" w:hAnsi="Arial" w:cs="Arial"/>
                <w:sz w:val="20"/>
              </w:rPr>
              <w:t>LRFSAMP</w:t>
            </w:r>
            <w:proofErr w:type="spellEnd"/>
          </w:p>
        </w:tc>
        <w:tc>
          <w:tcPr>
            <w:tcW w:w="6570" w:type="dxa"/>
            <w:tcBorders>
              <w:top w:val="single" w:sz="4" w:space="0" w:color="auto"/>
              <w:left w:val="single" w:sz="4" w:space="0" w:color="auto"/>
              <w:bottom w:val="single" w:sz="4" w:space="0" w:color="auto"/>
              <w:right w:val="single" w:sz="4" w:space="0" w:color="auto"/>
            </w:tcBorders>
          </w:tcPr>
          <w:p w14:paraId="617BBBF9" w14:textId="7DDE5780" w:rsidR="00356455" w:rsidRPr="009C5C2C" w:rsidRDefault="00356455" w:rsidP="009C5C2C">
            <w:pPr>
              <w:ind w:left="1"/>
              <w:rPr>
                <w:rFonts w:ascii="Arial" w:hAnsi="Arial" w:cs="Arial"/>
                <w:sz w:val="20"/>
              </w:rPr>
            </w:pPr>
            <w:r w:rsidRPr="009C5C2C">
              <w:rPr>
                <w:rFonts w:ascii="Arial" w:hAnsi="Arial" w:cs="Arial"/>
                <w:sz w:val="20"/>
              </w:rPr>
              <w:t>Defines the default collection sample for the menu or quick order. The value is a pointer to the COLLECTION SAMPLE file (#62)</w:t>
            </w:r>
          </w:p>
        </w:tc>
      </w:tr>
      <w:tr w:rsidR="00356455" w:rsidRPr="009C5C2C" w14:paraId="56300AC4" w14:textId="77777777" w:rsidTr="00057303">
        <w:tc>
          <w:tcPr>
            <w:tcW w:w="1237" w:type="dxa"/>
            <w:tcBorders>
              <w:top w:val="single" w:sz="4" w:space="0" w:color="auto"/>
              <w:left w:val="single" w:sz="4" w:space="0" w:color="auto"/>
              <w:bottom w:val="single" w:sz="4" w:space="0" w:color="auto"/>
              <w:right w:val="single" w:sz="4" w:space="0" w:color="auto"/>
            </w:tcBorders>
          </w:tcPr>
          <w:p w14:paraId="5A574106" w14:textId="77777777" w:rsidR="00356455" w:rsidRPr="009C5C2C" w:rsidRDefault="00356455" w:rsidP="009C5C2C">
            <w:pPr>
              <w:ind w:left="0"/>
              <w:rPr>
                <w:rFonts w:ascii="Arial" w:hAnsi="Arial" w:cs="Arial"/>
                <w:sz w:val="20"/>
              </w:rPr>
            </w:pPr>
            <w:proofErr w:type="spellStart"/>
            <w:r w:rsidRPr="009C5C2C">
              <w:rPr>
                <w:rFonts w:ascii="Arial" w:hAnsi="Arial" w:cs="Arial"/>
                <w:sz w:val="20"/>
              </w:rPr>
              <w:t>LRFSPEC</w:t>
            </w:r>
            <w:proofErr w:type="spellEnd"/>
          </w:p>
        </w:tc>
        <w:tc>
          <w:tcPr>
            <w:tcW w:w="6570" w:type="dxa"/>
            <w:tcBorders>
              <w:top w:val="single" w:sz="4" w:space="0" w:color="auto"/>
              <w:left w:val="single" w:sz="4" w:space="0" w:color="auto"/>
              <w:bottom w:val="single" w:sz="4" w:space="0" w:color="auto"/>
              <w:right w:val="single" w:sz="4" w:space="0" w:color="auto"/>
            </w:tcBorders>
          </w:tcPr>
          <w:p w14:paraId="606678AA" w14:textId="55CFC940" w:rsidR="00356455" w:rsidRPr="009C5C2C" w:rsidRDefault="00356455" w:rsidP="009C5C2C">
            <w:pPr>
              <w:ind w:left="1"/>
              <w:rPr>
                <w:rFonts w:ascii="Arial" w:hAnsi="Arial" w:cs="Arial"/>
                <w:sz w:val="20"/>
              </w:rPr>
            </w:pPr>
            <w:r w:rsidRPr="009C5C2C">
              <w:rPr>
                <w:rFonts w:ascii="Arial" w:hAnsi="Arial" w:cs="Arial"/>
                <w:sz w:val="20"/>
              </w:rPr>
              <w:t>Defines the default specimen for the menu or quick order. The value is a pointer to the TOPOGRAPHY FIELD file (#61)</w:t>
            </w:r>
          </w:p>
        </w:tc>
      </w:tr>
      <w:tr w:rsidR="00356455" w:rsidRPr="009C5C2C" w14:paraId="2C49B1F1" w14:textId="77777777" w:rsidTr="00057303">
        <w:tc>
          <w:tcPr>
            <w:tcW w:w="1237" w:type="dxa"/>
            <w:tcBorders>
              <w:top w:val="single" w:sz="4" w:space="0" w:color="auto"/>
              <w:left w:val="single" w:sz="4" w:space="0" w:color="auto"/>
              <w:bottom w:val="single" w:sz="4" w:space="0" w:color="auto"/>
              <w:right w:val="single" w:sz="4" w:space="0" w:color="auto"/>
            </w:tcBorders>
          </w:tcPr>
          <w:p w14:paraId="0C19E875" w14:textId="77777777" w:rsidR="00356455" w:rsidRPr="009C5C2C" w:rsidRDefault="00356455" w:rsidP="009C5C2C">
            <w:pPr>
              <w:ind w:left="0"/>
              <w:rPr>
                <w:rFonts w:ascii="Arial" w:hAnsi="Arial" w:cs="Arial"/>
                <w:sz w:val="20"/>
              </w:rPr>
            </w:pPr>
            <w:proofErr w:type="spellStart"/>
            <w:r w:rsidRPr="009C5C2C">
              <w:rPr>
                <w:rFonts w:ascii="Arial" w:hAnsi="Arial" w:cs="Arial"/>
                <w:sz w:val="20"/>
              </w:rPr>
              <w:t>LRFDATE</w:t>
            </w:r>
            <w:proofErr w:type="spellEnd"/>
          </w:p>
        </w:tc>
        <w:tc>
          <w:tcPr>
            <w:tcW w:w="6570" w:type="dxa"/>
            <w:tcBorders>
              <w:top w:val="single" w:sz="4" w:space="0" w:color="auto"/>
              <w:left w:val="single" w:sz="4" w:space="0" w:color="auto"/>
              <w:bottom w:val="single" w:sz="4" w:space="0" w:color="auto"/>
              <w:right w:val="single" w:sz="4" w:space="0" w:color="auto"/>
            </w:tcBorders>
          </w:tcPr>
          <w:p w14:paraId="58F78F84" w14:textId="1F6890EA" w:rsidR="00356455" w:rsidRPr="009C5C2C" w:rsidRDefault="00356455" w:rsidP="009C5C2C">
            <w:pPr>
              <w:ind w:left="1"/>
              <w:rPr>
                <w:rFonts w:ascii="Arial" w:hAnsi="Arial" w:cs="Arial"/>
                <w:sz w:val="20"/>
              </w:rPr>
            </w:pPr>
            <w:r w:rsidRPr="009C5C2C">
              <w:rPr>
                <w:rFonts w:ascii="Arial" w:hAnsi="Arial" w:cs="Arial"/>
                <w:sz w:val="20"/>
              </w:rPr>
              <w:t>Defines the default collection date/time for the menu or quick order</w:t>
            </w:r>
          </w:p>
        </w:tc>
      </w:tr>
      <w:tr w:rsidR="00356455" w:rsidRPr="009C5C2C" w14:paraId="5A229A71" w14:textId="77777777" w:rsidTr="00057303">
        <w:tc>
          <w:tcPr>
            <w:tcW w:w="1237" w:type="dxa"/>
            <w:tcBorders>
              <w:top w:val="single" w:sz="4" w:space="0" w:color="auto"/>
              <w:left w:val="single" w:sz="4" w:space="0" w:color="auto"/>
              <w:bottom w:val="single" w:sz="4" w:space="0" w:color="auto"/>
              <w:right w:val="single" w:sz="4" w:space="0" w:color="auto"/>
            </w:tcBorders>
          </w:tcPr>
          <w:p w14:paraId="223C2F1D" w14:textId="77777777" w:rsidR="00356455" w:rsidRPr="009C5C2C" w:rsidRDefault="00356455" w:rsidP="009C5C2C">
            <w:pPr>
              <w:ind w:left="0"/>
              <w:rPr>
                <w:rFonts w:ascii="Arial" w:hAnsi="Arial" w:cs="Arial"/>
                <w:sz w:val="20"/>
              </w:rPr>
            </w:pPr>
            <w:proofErr w:type="spellStart"/>
            <w:r w:rsidRPr="009C5C2C">
              <w:rPr>
                <w:rFonts w:ascii="Arial" w:hAnsi="Arial" w:cs="Arial"/>
                <w:sz w:val="20"/>
              </w:rPr>
              <w:t>LRFURG</w:t>
            </w:r>
            <w:proofErr w:type="spellEnd"/>
          </w:p>
        </w:tc>
        <w:tc>
          <w:tcPr>
            <w:tcW w:w="6570" w:type="dxa"/>
            <w:tcBorders>
              <w:top w:val="single" w:sz="4" w:space="0" w:color="auto"/>
              <w:left w:val="single" w:sz="4" w:space="0" w:color="auto"/>
              <w:bottom w:val="single" w:sz="4" w:space="0" w:color="auto"/>
              <w:right w:val="single" w:sz="4" w:space="0" w:color="auto"/>
            </w:tcBorders>
          </w:tcPr>
          <w:p w14:paraId="79E826BA" w14:textId="098C33BB" w:rsidR="00356455" w:rsidRPr="009C5C2C" w:rsidRDefault="00356455" w:rsidP="009C5C2C">
            <w:pPr>
              <w:ind w:left="1"/>
              <w:rPr>
                <w:rFonts w:ascii="Arial" w:hAnsi="Arial" w:cs="Arial"/>
                <w:sz w:val="20"/>
              </w:rPr>
            </w:pPr>
            <w:r w:rsidRPr="009C5C2C">
              <w:rPr>
                <w:rFonts w:ascii="Arial" w:hAnsi="Arial" w:cs="Arial"/>
                <w:sz w:val="20"/>
              </w:rPr>
              <w:t>Defines the default urgency for the menu or quick order. The value is a pointer to the URGENCY file (#62.05)</w:t>
            </w:r>
          </w:p>
        </w:tc>
      </w:tr>
      <w:tr w:rsidR="00356455" w:rsidRPr="009C5C2C" w14:paraId="4E2CE60B" w14:textId="77777777" w:rsidTr="00057303">
        <w:tc>
          <w:tcPr>
            <w:tcW w:w="1237" w:type="dxa"/>
            <w:tcBorders>
              <w:top w:val="single" w:sz="4" w:space="0" w:color="auto"/>
              <w:left w:val="single" w:sz="4" w:space="0" w:color="auto"/>
              <w:bottom w:val="single" w:sz="4" w:space="0" w:color="auto"/>
              <w:right w:val="single" w:sz="4" w:space="0" w:color="auto"/>
            </w:tcBorders>
          </w:tcPr>
          <w:p w14:paraId="7C8BB80A" w14:textId="77777777" w:rsidR="00356455" w:rsidRPr="009C5C2C" w:rsidRDefault="00356455" w:rsidP="009C5C2C">
            <w:pPr>
              <w:ind w:left="0"/>
              <w:rPr>
                <w:rFonts w:ascii="Arial" w:hAnsi="Arial" w:cs="Arial"/>
                <w:sz w:val="20"/>
              </w:rPr>
            </w:pPr>
            <w:proofErr w:type="spellStart"/>
            <w:r w:rsidRPr="009C5C2C">
              <w:rPr>
                <w:rFonts w:ascii="Arial" w:hAnsi="Arial" w:cs="Arial"/>
                <w:sz w:val="20"/>
              </w:rPr>
              <w:t>LRFSCH</w:t>
            </w:r>
            <w:proofErr w:type="spellEnd"/>
          </w:p>
        </w:tc>
        <w:tc>
          <w:tcPr>
            <w:tcW w:w="6570" w:type="dxa"/>
            <w:tcBorders>
              <w:top w:val="single" w:sz="4" w:space="0" w:color="auto"/>
              <w:left w:val="single" w:sz="4" w:space="0" w:color="auto"/>
              <w:bottom w:val="single" w:sz="4" w:space="0" w:color="auto"/>
              <w:right w:val="single" w:sz="4" w:space="0" w:color="auto"/>
            </w:tcBorders>
          </w:tcPr>
          <w:p w14:paraId="1720536B" w14:textId="62A954CA" w:rsidR="00356455" w:rsidRPr="009C5C2C" w:rsidRDefault="00356455" w:rsidP="009C5C2C">
            <w:pPr>
              <w:ind w:left="1"/>
              <w:rPr>
                <w:rFonts w:ascii="Arial" w:hAnsi="Arial" w:cs="Arial"/>
                <w:sz w:val="20"/>
              </w:rPr>
            </w:pPr>
            <w:r w:rsidRPr="009C5C2C">
              <w:rPr>
                <w:rFonts w:ascii="Arial" w:hAnsi="Arial" w:cs="Arial"/>
                <w:sz w:val="20"/>
              </w:rPr>
              <w:t>Defines the default schedule for the menu or quick order. The value is a pointer to the ADMINISTRATION SCHEDULE file (#51.1)</w:t>
            </w:r>
          </w:p>
        </w:tc>
      </w:tr>
    </w:tbl>
    <w:p w14:paraId="60B102A4" w14:textId="77777777" w:rsidR="00356455" w:rsidRPr="00002853" w:rsidRDefault="00356455" w:rsidP="009471A8">
      <w:pPr>
        <w:pStyle w:val="Heading4"/>
        <w:spacing w:before="240"/>
      </w:pPr>
      <w:bookmarkStart w:id="742" w:name="OR_3_450_Fed2018"/>
      <w:bookmarkStart w:id="743" w:name="_Toc495200837"/>
      <w:bookmarkEnd w:id="742"/>
      <w:r w:rsidRPr="00002853">
        <w:t>“Other” as a Choice for Collection Sample or Specimen</w:t>
      </w:r>
      <w:bookmarkEnd w:id="743"/>
    </w:p>
    <w:p w14:paraId="01BF331C" w14:textId="77777777" w:rsidR="00356455" w:rsidRPr="00002853" w:rsidRDefault="00356455">
      <w:pPr>
        <w:pStyle w:val="CPRSH2Body"/>
      </w:pPr>
      <w:r w:rsidRPr="00002853">
        <w:t xml:space="preserve">The “Other” selection for these items is available for any lab test with the </w:t>
      </w:r>
      <w:r w:rsidR="00D0344F" w:rsidRPr="00002853">
        <w:t>"MI" (microbiology) subscript</w:t>
      </w:r>
      <w:r w:rsidRPr="00002853">
        <w:t xml:space="preserve">, for all users. Additionally, for users holding the </w:t>
      </w:r>
      <w:proofErr w:type="spellStart"/>
      <w:r w:rsidRPr="00002853">
        <w:rPr>
          <w:rFonts w:cs="Courier New"/>
        </w:rPr>
        <w:t>LRLAB</w:t>
      </w:r>
      <w:proofErr w:type="spellEnd"/>
      <w:r w:rsidRPr="00002853">
        <w:t xml:space="preserve"> key, the “Other” selection is available for </w:t>
      </w:r>
      <w:r w:rsidRPr="00002853">
        <w:rPr>
          <w:u w:val="single"/>
        </w:rPr>
        <w:t>all</w:t>
      </w:r>
      <w:r w:rsidRPr="00002853">
        <w:t xml:space="preserve"> lab tests, regardless of subscript.</w:t>
      </w:r>
    </w:p>
    <w:p w14:paraId="1F18715F" w14:textId="77777777" w:rsidR="00356455" w:rsidRPr="00002853" w:rsidRDefault="00356455" w:rsidP="009C5C2C">
      <w:pPr>
        <w:pStyle w:val="Heading4"/>
      </w:pPr>
      <w:r w:rsidRPr="00002853">
        <w:t>Combining Lab Orders</w:t>
      </w:r>
    </w:p>
    <w:p w14:paraId="07C205D6" w14:textId="77777777" w:rsidR="00356455" w:rsidRPr="00002853" w:rsidRDefault="00356455">
      <w:pPr>
        <w:pStyle w:val="CPRSH2Body"/>
      </w:pPr>
      <w:r w:rsidRPr="00002853">
        <w:t>When an order is sent to the Lab package an attempt is made to combine the request with any active Lab order number for the same:</w:t>
      </w:r>
    </w:p>
    <w:p w14:paraId="39668F53" w14:textId="77777777" w:rsidR="00356455" w:rsidRPr="00002853" w:rsidRDefault="00356455">
      <w:pPr>
        <w:pStyle w:val="CPRSBullets"/>
      </w:pPr>
      <w:r w:rsidRPr="00002853">
        <w:t>Patient</w:t>
      </w:r>
    </w:p>
    <w:p w14:paraId="2E953FEA" w14:textId="77777777" w:rsidR="00356455" w:rsidRPr="00002853" w:rsidRDefault="00356455">
      <w:pPr>
        <w:pStyle w:val="CPRSBullets"/>
      </w:pPr>
      <w:r w:rsidRPr="00002853">
        <w:t>Time</w:t>
      </w:r>
    </w:p>
    <w:p w14:paraId="2EC1C8E7" w14:textId="77777777" w:rsidR="00356455" w:rsidRPr="00002853" w:rsidRDefault="00356455">
      <w:pPr>
        <w:pStyle w:val="CPRSBullets"/>
      </w:pPr>
      <w:r w:rsidRPr="00002853">
        <w:t>Collection Type</w:t>
      </w:r>
    </w:p>
    <w:p w14:paraId="5B45180A" w14:textId="77777777" w:rsidR="00356455" w:rsidRPr="00002853" w:rsidRDefault="00356455">
      <w:pPr>
        <w:pStyle w:val="CPRSBullets"/>
      </w:pPr>
      <w:r w:rsidRPr="00002853">
        <w:t>Specimen</w:t>
      </w:r>
    </w:p>
    <w:p w14:paraId="04B81479" w14:textId="77777777" w:rsidR="00356455" w:rsidRPr="00002853" w:rsidRDefault="00356455">
      <w:pPr>
        <w:pStyle w:val="CPRSBullets"/>
      </w:pPr>
      <w:r w:rsidRPr="00002853">
        <w:t xml:space="preserve">Provider </w:t>
      </w:r>
    </w:p>
    <w:p w14:paraId="10882582" w14:textId="77777777" w:rsidR="00356455" w:rsidRPr="00002853" w:rsidRDefault="00356455">
      <w:pPr>
        <w:pStyle w:val="CPRSBullets"/>
        <w:numPr>
          <w:ilvl w:val="0"/>
          <w:numId w:val="0"/>
        </w:numPr>
        <w:ind w:left="720"/>
      </w:pPr>
      <w:r w:rsidRPr="00002853">
        <w:t>The logic for combining orders is:</w:t>
      </w:r>
    </w:p>
    <w:p w14:paraId="5213A313" w14:textId="77777777" w:rsidR="00356455" w:rsidRPr="00002853" w:rsidRDefault="00356455">
      <w:pPr>
        <w:pStyle w:val="CPRSBullets"/>
      </w:pPr>
      <w:r w:rsidRPr="00002853">
        <w:t>Don’t add to collected orders.</w:t>
      </w:r>
    </w:p>
    <w:p w14:paraId="5663E83E" w14:textId="77777777" w:rsidR="00356455" w:rsidRPr="00002853" w:rsidRDefault="00356455">
      <w:pPr>
        <w:pStyle w:val="CPRSBullets"/>
      </w:pPr>
      <w:r w:rsidRPr="00002853">
        <w:t>Don’t add if any part of the order is collected.</w:t>
      </w:r>
    </w:p>
    <w:p w14:paraId="51D17248" w14:textId="77777777" w:rsidR="00356455" w:rsidRPr="00002853" w:rsidRDefault="00356455">
      <w:pPr>
        <w:pStyle w:val="CPRSBullets"/>
      </w:pPr>
      <w:r w:rsidRPr="00002853">
        <w:lastRenderedPageBreak/>
        <w:t>Don’t add to a combined order</w:t>
      </w:r>
    </w:p>
    <w:p w14:paraId="6B1A133D" w14:textId="77777777" w:rsidR="00356455" w:rsidRPr="00002853" w:rsidRDefault="00356455">
      <w:pPr>
        <w:pStyle w:val="CPRSBullets"/>
      </w:pPr>
      <w:r w:rsidRPr="00002853">
        <w:t>Don’t add if collection types are different</w:t>
      </w:r>
    </w:p>
    <w:p w14:paraId="6260F841" w14:textId="77777777" w:rsidR="00356455" w:rsidRPr="00002853" w:rsidRDefault="00356455">
      <w:pPr>
        <w:pStyle w:val="CPRSBullets"/>
      </w:pPr>
      <w:r w:rsidRPr="00002853">
        <w:t>If Collection type equals LC (Lab Collect):</w:t>
      </w:r>
    </w:p>
    <w:p w14:paraId="3D20C170" w14:textId="77777777" w:rsidR="00356455" w:rsidRPr="00002853" w:rsidRDefault="00356455">
      <w:pPr>
        <w:pStyle w:val="CPRSBullets"/>
      </w:pPr>
      <w:r w:rsidRPr="00002853">
        <w:t>Collection times must match exactly</w:t>
      </w:r>
    </w:p>
    <w:p w14:paraId="2CA9A7C7" w14:textId="77777777" w:rsidR="00356455" w:rsidRPr="00002853" w:rsidRDefault="00356455">
      <w:r w:rsidRPr="00002853">
        <w:t>If Collection type does not equal LC (is WC, SP, IM):</w:t>
      </w:r>
    </w:p>
    <w:p w14:paraId="039638B7" w14:textId="77777777" w:rsidR="00356455" w:rsidRPr="00002853" w:rsidRDefault="00356455">
      <w:pPr>
        <w:pStyle w:val="CPRSBullets"/>
      </w:pPr>
      <w:r w:rsidRPr="00002853">
        <w:t>Collection times must be within 600 seconds (10 minutes) of each other</w:t>
      </w:r>
    </w:p>
    <w:p w14:paraId="350A7988" w14:textId="77777777" w:rsidR="00356455" w:rsidRPr="00002853" w:rsidRDefault="00356455">
      <w:pPr>
        <w:pStyle w:val="CPRSBullets"/>
      </w:pPr>
      <w:r w:rsidRPr="00002853">
        <w:t>If the time is not exact (2980724), orders will be still be compared for 600 second limit</w:t>
      </w:r>
    </w:p>
    <w:p w14:paraId="6DE520F5" w14:textId="77777777" w:rsidR="00356455" w:rsidRPr="00002853" w:rsidRDefault="00356455" w:rsidP="00454AFF">
      <w:pPr>
        <w:pStyle w:val="CPRSnumlistothertext"/>
      </w:pPr>
      <w:r w:rsidRPr="00002853">
        <w:t>Don’t add if the order has been canceled</w:t>
      </w:r>
    </w:p>
    <w:p w14:paraId="0A2E4CF2" w14:textId="77777777" w:rsidR="00356455" w:rsidRPr="00002853" w:rsidRDefault="00356455" w:rsidP="00454AFF">
      <w:pPr>
        <w:pStyle w:val="CPRSnumlistothertext"/>
      </w:pPr>
      <w:r w:rsidRPr="00002853">
        <w:t xml:space="preserve">Duplicate tests (entered in the same session) are allowed to combine to the same lab order number only if the test specimens are different.  Duplicate tests (entered in the same session), with the same test specimen get their own distinct lab order number.  </w:t>
      </w:r>
    </w:p>
    <w:p w14:paraId="2D4A8FCB" w14:textId="77777777" w:rsidR="00356455" w:rsidRPr="00002853" w:rsidRDefault="00356455" w:rsidP="00454AFF">
      <w:pPr>
        <w:pStyle w:val="CPRSnumlistothertext"/>
      </w:pPr>
      <w:r w:rsidRPr="00002853">
        <w:t>Tests that are defined ‘not to combine’ will get their own unique Lab order number</w:t>
      </w:r>
    </w:p>
    <w:p w14:paraId="207B3B36" w14:textId="77777777" w:rsidR="00356455" w:rsidRPr="00002853" w:rsidRDefault="00356455" w:rsidP="00454AFF">
      <w:pPr>
        <w:pStyle w:val="CPRSnumlistothertext"/>
      </w:pPr>
      <w:r w:rsidRPr="00002853">
        <w:t>Order is combined at the specimen level (^</w:t>
      </w:r>
      <w:proofErr w:type="spellStart"/>
      <w:r w:rsidRPr="00002853">
        <w:t>LRO</w:t>
      </w:r>
      <w:proofErr w:type="spellEnd"/>
      <w:r w:rsidRPr="00002853">
        <w:t>(69,LRODT,1,LRSN)) if the following match:</w:t>
      </w:r>
    </w:p>
    <w:p w14:paraId="329B3FA4" w14:textId="77777777" w:rsidR="00356455" w:rsidRPr="00002853" w:rsidRDefault="00356455">
      <w:pPr>
        <w:pStyle w:val="CPRSBullets"/>
      </w:pPr>
      <w:proofErr w:type="spellStart"/>
      <w:r w:rsidRPr="00002853">
        <w:t>DUZ</w:t>
      </w:r>
      <w:proofErr w:type="spellEnd"/>
    </w:p>
    <w:p w14:paraId="08E532D3" w14:textId="77777777" w:rsidR="00356455" w:rsidRPr="00002853" w:rsidRDefault="00356455">
      <w:pPr>
        <w:pStyle w:val="CPRSBullets"/>
      </w:pPr>
      <w:r w:rsidRPr="00002853">
        <w:t>Sample</w:t>
      </w:r>
    </w:p>
    <w:p w14:paraId="5BDB7DA0" w14:textId="77777777" w:rsidR="00356455" w:rsidRPr="00002853" w:rsidRDefault="00356455">
      <w:pPr>
        <w:pStyle w:val="CPRSBullets"/>
      </w:pPr>
      <w:r w:rsidRPr="00002853">
        <w:t>Provider</w:t>
      </w:r>
    </w:p>
    <w:p w14:paraId="0E6F4D14" w14:textId="77777777" w:rsidR="00356455" w:rsidRPr="00002853" w:rsidRDefault="00356455">
      <w:pPr>
        <w:pStyle w:val="CPRSBullets"/>
      </w:pPr>
      <w:r w:rsidRPr="00002853">
        <w:t>Location</w:t>
      </w:r>
    </w:p>
    <w:p w14:paraId="5EECA598" w14:textId="77777777" w:rsidR="00356455" w:rsidRPr="00002853" w:rsidRDefault="00356455">
      <w:pPr>
        <w:pStyle w:val="CPRSBullets"/>
      </w:pPr>
      <w:r w:rsidRPr="00002853">
        <w:t>Specimen</w:t>
      </w:r>
    </w:p>
    <w:p w14:paraId="1EA6C006" w14:textId="77777777" w:rsidR="00356455" w:rsidRPr="00002853" w:rsidRDefault="00356455">
      <w:r w:rsidRPr="00002853">
        <w:t>Order is combined at Order number level (^</w:t>
      </w:r>
      <w:proofErr w:type="spellStart"/>
      <w:r w:rsidRPr="00002853">
        <w:t>LRO</w:t>
      </w:r>
      <w:proofErr w:type="spellEnd"/>
      <w:r w:rsidRPr="00002853">
        <w:t>(69,”C”,LRORD)) if the following match:</w:t>
      </w:r>
    </w:p>
    <w:p w14:paraId="7E2155AE" w14:textId="77777777" w:rsidR="00356455" w:rsidRPr="00002853" w:rsidRDefault="00356455">
      <w:pPr>
        <w:pStyle w:val="CPRSBullets"/>
      </w:pPr>
      <w:r w:rsidRPr="00002853">
        <w:t>Sample</w:t>
      </w:r>
    </w:p>
    <w:p w14:paraId="5FE0FA8E" w14:textId="77777777" w:rsidR="00934595" w:rsidRPr="00002853" w:rsidRDefault="00356455">
      <w:pPr>
        <w:pStyle w:val="CPRSBullets"/>
      </w:pPr>
      <w:r w:rsidRPr="00002853">
        <w:t>Specimen</w:t>
      </w:r>
    </w:p>
    <w:p w14:paraId="718D8101" w14:textId="77777777" w:rsidR="00356455" w:rsidRPr="00002853" w:rsidRDefault="00356455" w:rsidP="009471A8">
      <w:pPr>
        <w:pStyle w:val="Heading4"/>
        <w:spacing w:before="240"/>
      </w:pPr>
      <w:bookmarkStart w:id="744" w:name="_Toc495200838"/>
      <w:r w:rsidRPr="00002853">
        <w:t>Immediate Collect Issues</w:t>
      </w:r>
      <w:bookmarkEnd w:id="744"/>
      <w:r w:rsidRPr="00002853">
        <w:fldChar w:fldCharType="begin"/>
      </w:r>
      <w:r w:rsidRPr="00002853">
        <w:instrText xml:space="preserve"> XE “Immediate Collect Issues” </w:instrText>
      </w:r>
      <w:r w:rsidRPr="00002853">
        <w:fldChar w:fldCharType="end"/>
      </w:r>
    </w:p>
    <w:p w14:paraId="5C9AEC30" w14:textId="77777777" w:rsidR="00356455" w:rsidRPr="00002853" w:rsidRDefault="00356455">
      <w:pPr>
        <w:pStyle w:val="CPRSH2Body"/>
      </w:pPr>
      <w:r w:rsidRPr="00002853">
        <w:t>When ordering a lab test as “Immediate Collect”, there is a minimum lead time that is required by the lab, as defined in the Lab package. If the current time plus this minimum lead time is entered as the collect time for the order, it is possible that while making other selections on the order dialog, the minimum lead time originally selected will become insufficient as time passes. To prevent this from happening, the requested time is reevaluated on acceptance of the order, and is adjusted accordingly if the minimum required time has not been met.</w:t>
      </w:r>
    </w:p>
    <w:p w14:paraId="3E63CBC6" w14:textId="77777777" w:rsidR="00356455" w:rsidRPr="00002853" w:rsidRDefault="00356455" w:rsidP="009C5C2C">
      <w:pPr>
        <w:pStyle w:val="Heading4"/>
      </w:pPr>
      <w:r w:rsidRPr="00002853">
        <w:t>Canceling Lab Orders</w:t>
      </w:r>
      <w:r w:rsidRPr="00002853">
        <w:fldChar w:fldCharType="begin"/>
      </w:r>
      <w:r w:rsidRPr="00002853">
        <w:instrText xml:space="preserve"> XE “Canceling Lab Orders” </w:instrText>
      </w:r>
      <w:r w:rsidRPr="00002853">
        <w:fldChar w:fldCharType="end"/>
      </w:r>
    </w:p>
    <w:p w14:paraId="158D38B5" w14:textId="77777777" w:rsidR="00356455" w:rsidRPr="00002853" w:rsidRDefault="00356455">
      <w:pPr>
        <w:pStyle w:val="CPRSH2Body"/>
        <w:rPr>
          <w:rFonts w:ascii="Times" w:hAnsi="Times"/>
        </w:rPr>
      </w:pPr>
      <w:r w:rsidRPr="00002853">
        <w:t xml:space="preserve">You should configure auto-DC rules to manage how lab orders are automatically discontinued.   For more information, see the </w:t>
      </w:r>
      <w:hyperlink w:anchor="auto_dc_rules" w:history="1">
        <w:r w:rsidRPr="00002853">
          <w:rPr>
            <w:rFonts w:ascii="Times" w:hAnsi="Times"/>
            <w:color w:val="0000FF"/>
            <w:u w:val="single"/>
          </w:rPr>
          <w:t xml:space="preserve"> Automatically Discontinuing Orders (Auto-DC Rules)</w:t>
        </w:r>
      </w:hyperlink>
      <w:r w:rsidRPr="00002853">
        <w:rPr>
          <w:rFonts w:ascii="Times" w:hAnsi="Times"/>
          <w:color w:val="0000FF"/>
          <w:u w:val="single"/>
        </w:rPr>
        <w:t xml:space="preserve"> </w:t>
      </w:r>
      <w:r w:rsidRPr="00002853">
        <w:rPr>
          <w:rFonts w:ascii="Times" w:hAnsi="Times"/>
        </w:rPr>
        <w:t>topic.</w:t>
      </w:r>
    </w:p>
    <w:p w14:paraId="65C5400F" w14:textId="77777777" w:rsidR="00356455" w:rsidRPr="003957AE" w:rsidRDefault="00356455">
      <w:pPr>
        <w:pStyle w:val="CPRSH3Note"/>
        <w:rPr>
          <w:rFonts w:ascii="Times New Roman" w:hAnsi="Times New Roman"/>
          <w:sz w:val="22"/>
        </w:rPr>
      </w:pPr>
      <w:r w:rsidRPr="003957AE">
        <w:rPr>
          <w:rFonts w:ascii="Times New Roman" w:hAnsi="Times New Roman"/>
          <w:b/>
          <w:bCs w:val="0"/>
          <w:sz w:val="22"/>
        </w:rPr>
        <w:t>Note</w:t>
      </w:r>
      <w:r w:rsidRPr="003957AE">
        <w:rPr>
          <w:rFonts w:ascii="Times New Roman" w:hAnsi="Times New Roman"/>
          <w:sz w:val="22"/>
        </w:rPr>
        <w:t>:</w:t>
      </w:r>
      <w:r w:rsidRPr="003957AE">
        <w:rPr>
          <w:rFonts w:ascii="Times New Roman" w:hAnsi="Times New Roman"/>
          <w:sz w:val="22"/>
        </w:rPr>
        <w:tab/>
        <w:t xml:space="preserve">Previously, automatic cancellation of lab orders was controlled by the CANCEL ON ADMIT, CANCEL ON DISCHARGE, and CANCEL ON SPECIALTY </w:t>
      </w:r>
      <w:r w:rsidRPr="003957AE">
        <w:rPr>
          <w:rFonts w:ascii="Times New Roman" w:hAnsi="Times New Roman"/>
          <w:sz w:val="22"/>
        </w:rPr>
        <w:lastRenderedPageBreak/>
        <w:t>TRANSFER fields in the Laboratory Site File (#69.9). It is recommended that you leave these fields null and use auto-DC rules</w:t>
      </w:r>
      <w:r w:rsidR="00454AFF" w:rsidRPr="003957AE">
        <w:rPr>
          <w:rFonts w:ascii="Times New Roman" w:hAnsi="Times New Roman"/>
          <w:sz w:val="22"/>
        </w:rPr>
        <w:t>.</w:t>
      </w:r>
    </w:p>
    <w:p w14:paraId="574D441F" w14:textId="01FE74AC" w:rsidR="00356455" w:rsidRPr="00002853" w:rsidRDefault="00356455" w:rsidP="00A947A8">
      <w:pPr>
        <w:pStyle w:val="Heading3"/>
      </w:pPr>
      <w:bookmarkStart w:id="745" w:name="_Toc20803740"/>
      <w:bookmarkStart w:id="746" w:name="_Toc22644790"/>
      <w:r w:rsidRPr="00002853">
        <w:rPr>
          <w:sz w:val="20"/>
        </w:rPr>
        <w:t>.</w:t>
      </w:r>
      <w:bookmarkStart w:id="747" w:name="_Toc495200839"/>
      <w:r w:rsidRPr="00002853">
        <w:t>Imaging Order</w:t>
      </w:r>
      <w:bookmarkEnd w:id="747"/>
      <w:r w:rsidRPr="00002853">
        <w:t xml:space="preserve"> Dialog</w:t>
      </w:r>
      <w:bookmarkEnd w:id="745"/>
      <w:bookmarkEnd w:id="746"/>
    </w:p>
    <w:p w14:paraId="5CD0B65B" w14:textId="77777777" w:rsidR="00356455" w:rsidRPr="00002853" w:rsidRDefault="00356455" w:rsidP="00A947A8">
      <w:pPr>
        <w:pStyle w:val="Heading4"/>
      </w:pPr>
      <w:bookmarkStart w:id="748" w:name="_Toc495200840"/>
      <w:r w:rsidRPr="00002853">
        <w:t>Parameters</w:t>
      </w:r>
      <w:bookmarkEnd w:id="748"/>
    </w:p>
    <w:p w14:paraId="4DF0AFBA" w14:textId="77777777" w:rsidR="00356455" w:rsidRPr="00002853" w:rsidRDefault="00356455">
      <w:pPr>
        <w:pStyle w:val="CPRSH2Body"/>
      </w:pPr>
      <w:r w:rsidRPr="00002853">
        <w:t xml:space="preserve">The parameter </w:t>
      </w:r>
      <w:r w:rsidRPr="00002853">
        <w:rPr>
          <w:rFonts w:cs="Courier New"/>
        </w:rPr>
        <w:t>RA REQUIRE DETAILED</w:t>
      </w:r>
      <w:r w:rsidRPr="00002853">
        <w:t xml:space="preserve"> controls whether restrictions are placed on imaging procedures orderable based on procedure type (possible procedure types are: Detailed, Series, Parent, Broad). If this parameter is set to “0”, users are allowed to order any imaging procedure regardless of type. If set to “1”, users are not allowed to select “Broad” type imaging procedures. These “Broad” procedures will not appear in the selection list. This parameter may be set by DIVISION and SYSTEM.</w:t>
      </w:r>
    </w:p>
    <w:p w14:paraId="25925747" w14:textId="77777777" w:rsidR="00356455" w:rsidRPr="00002853" w:rsidRDefault="00356455">
      <w:pPr>
        <w:pStyle w:val="CPRSH2Body"/>
      </w:pPr>
      <w:r w:rsidRPr="00002853">
        <w:t xml:space="preserve">The parameter </w:t>
      </w:r>
      <w:r w:rsidRPr="00002853">
        <w:rPr>
          <w:rFonts w:cs="Courier New"/>
        </w:rPr>
        <w:t>RA SUBMIT PROMPT</w:t>
      </w:r>
      <w:r w:rsidRPr="00002853">
        <w:t xml:space="preserve"> controls whether the “Submit To:” combo box is enabled or disabled. The Imaging Location entered with the order determines where the Imaging Request form will print (IRM can assign each Imaging Location in the Radiology/Nuclear Medicine package a request printer). If this parameter is set to 0, the Imaging Request form will not be printed. If this parameter is set to 1, the system will first attempt to automatically determine the Imaging Location, enter it as the default in the combo box, and then disable the combo box. If the automatic attempt fails, then the combo box will be enabled. If there is more than one Imaging Location for the current imaging type (examples of imaging types selectable when ordering imaging procedures are Nuclear Med, Ultrasound, General Radiology, etc.), the automatic attempt will fail and the combo box will be enabled. If there is only one possible Imaging Location for the current imaging type, the system will automatically default to that location, and the combo box will be disabled. This parameter may be set by DIVISION and SYSTEM.</w:t>
      </w:r>
    </w:p>
    <w:p w14:paraId="5D550A76" w14:textId="77777777" w:rsidR="00356455" w:rsidRPr="00002853" w:rsidRDefault="00356455" w:rsidP="00A947A8">
      <w:pPr>
        <w:pStyle w:val="Heading3"/>
      </w:pPr>
      <w:bookmarkStart w:id="749" w:name="_Toc495200841"/>
      <w:bookmarkStart w:id="750" w:name="_Toc22644791"/>
      <w:r w:rsidRPr="00002853">
        <w:t>Allergies</w:t>
      </w:r>
      <w:bookmarkEnd w:id="749"/>
      <w:r w:rsidRPr="00002853">
        <w:t xml:space="preserve"> Dialog</w:t>
      </w:r>
      <w:bookmarkEnd w:id="750"/>
    </w:p>
    <w:p w14:paraId="0442ABAC" w14:textId="77777777" w:rsidR="00356455" w:rsidRPr="00002853" w:rsidRDefault="00356455" w:rsidP="00A947A8">
      <w:pPr>
        <w:pStyle w:val="Heading4"/>
      </w:pPr>
      <w:bookmarkStart w:id="751" w:name="_Toc495200842"/>
      <w:r w:rsidRPr="00002853">
        <w:t>Files Used for Lookup</w:t>
      </w:r>
      <w:bookmarkEnd w:id="751"/>
    </w:p>
    <w:p w14:paraId="0CC0876E" w14:textId="77777777" w:rsidR="00356455" w:rsidRPr="00002853" w:rsidRDefault="00356455">
      <w:pPr>
        <w:pStyle w:val="CPRSH2Body"/>
      </w:pPr>
      <w:r w:rsidRPr="00002853">
        <w:t>A list of causative agents matching the search term entered by the user is returned from the following files:</w:t>
      </w:r>
    </w:p>
    <w:p w14:paraId="5118454D" w14:textId="77777777" w:rsidR="00356455" w:rsidRPr="00002853" w:rsidRDefault="00454AFF">
      <w:pPr>
        <w:pStyle w:val="CPRSBullets"/>
      </w:pPr>
      <w:r w:rsidRPr="00002853">
        <w:t xml:space="preserve">GMR ALLERGIES </w:t>
      </w:r>
      <w:r w:rsidR="00356455" w:rsidRPr="00002853">
        <w:t>(#120.82)</w:t>
      </w:r>
    </w:p>
    <w:p w14:paraId="2B27799C" w14:textId="77777777" w:rsidR="00356455" w:rsidRPr="00002853" w:rsidRDefault="00454AFF">
      <w:pPr>
        <w:pStyle w:val="CPRSBullets"/>
      </w:pPr>
      <w:r w:rsidRPr="00002853">
        <w:t xml:space="preserve">Drug Ingredients </w:t>
      </w:r>
      <w:r w:rsidR="00356455" w:rsidRPr="00002853">
        <w:t>(#50.416)</w:t>
      </w:r>
    </w:p>
    <w:p w14:paraId="247118F6" w14:textId="77777777" w:rsidR="00356455" w:rsidRPr="00002853" w:rsidRDefault="00356455">
      <w:pPr>
        <w:pStyle w:val="CPRSBullets"/>
      </w:pPr>
      <w:r w:rsidRPr="00002853">
        <w:t>VA Dr</w:t>
      </w:r>
      <w:r w:rsidR="00454AFF" w:rsidRPr="00002853">
        <w:t xml:space="preserve">ug Class </w:t>
      </w:r>
      <w:r w:rsidR="00454AFF" w:rsidRPr="00002853">
        <w:tab/>
        <w:t xml:space="preserve"> </w:t>
      </w:r>
      <w:r w:rsidRPr="00002853">
        <w:t>(#50.605)</w:t>
      </w:r>
    </w:p>
    <w:p w14:paraId="21D74D31" w14:textId="77777777" w:rsidR="00356455" w:rsidRPr="00002853" w:rsidRDefault="00356455">
      <w:pPr>
        <w:pStyle w:val="CPRSBullets"/>
      </w:pPr>
      <w:r w:rsidRPr="00002853">
        <w:t>National Drug File (Generic Name)</w:t>
      </w:r>
    </w:p>
    <w:p w14:paraId="65C03420" w14:textId="772CDA2C" w:rsidR="00356455" w:rsidRPr="00002853" w:rsidRDefault="00356455" w:rsidP="00A947A8">
      <w:pPr>
        <w:pStyle w:val="CPRSBullets"/>
      </w:pPr>
      <w:r w:rsidRPr="00002853">
        <w:t>National Drug File (Trade Name)</w:t>
      </w:r>
    </w:p>
    <w:p w14:paraId="199C9395" w14:textId="77777777" w:rsidR="00356455" w:rsidRPr="00002853" w:rsidRDefault="00356455" w:rsidP="00A947A8">
      <w:pPr>
        <w:pStyle w:val="Heading4"/>
      </w:pPr>
      <w:bookmarkStart w:id="752" w:name="_Toc495200843"/>
      <w:r w:rsidRPr="00002853">
        <w:t>Top 10 Symptoms List</w:t>
      </w:r>
      <w:bookmarkEnd w:id="752"/>
    </w:p>
    <w:p w14:paraId="26D67A72" w14:textId="77777777" w:rsidR="00356455" w:rsidRPr="00002853" w:rsidRDefault="00356455">
      <w:pPr>
        <w:pStyle w:val="CPRSH3Body"/>
      </w:pPr>
      <w:r w:rsidRPr="00002853">
        <w:t>The top ten symptoms list is retrieved from the GMR ALLERGY SITE PARAMETERS file (#120.84). These ten symptoms are presented at the top of the symptoms selection box, with the remaining available symptoms appearing below a separator line. These remaining items are retrieved from the SIGN/SYMPTOMS file (#120.83).</w:t>
      </w:r>
    </w:p>
    <w:p w14:paraId="3FF42E4C" w14:textId="42FB850B" w:rsidR="005A6886" w:rsidRDefault="00356455" w:rsidP="008D7D0E">
      <w:r w:rsidRPr="00002853">
        <w:t xml:space="preserve"> </w:t>
      </w:r>
      <w:bookmarkStart w:id="753" w:name="_Toc495200844"/>
      <w:r w:rsidR="005A6886">
        <w:br w:type="page"/>
      </w:r>
    </w:p>
    <w:p w14:paraId="15A0FCAB" w14:textId="77777777" w:rsidR="00356455" w:rsidRPr="00002853" w:rsidRDefault="00356455" w:rsidP="002136B3">
      <w:pPr>
        <w:pStyle w:val="Heading1"/>
      </w:pPr>
      <w:bookmarkStart w:id="754" w:name="_Toc22644792"/>
      <w:r w:rsidRPr="00002853">
        <w:lastRenderedPageBreak/>
        <w:t>Notes Tab</w:t>
      </w:r>
      <w:bookmarkEnd w:id="753"/>
      <w:bookmarkEnd w:id="754"/>
    </w:p>
    <w:p w14:paraId="5C09E48A" w14:textId="77777777" w:rsidR="00356455" w:rsidRPr="00002853" w:rsidRDefault="00356455" w:rsidP="0046629A">
      <w:pPr>
        <w:pStyle w:val="Heading2"/>
      </w:pPr>
      <w:bookmarkStart w:id="755" w:name="_Toc495200845"/>
      <w:bookmarkStart w:id="756" w:name="_Toc22644793"/>
      <w:r w:rsidRPr="00002853">
        <w:t>Criteria Used to Determine Notes Shown in List</w:t>
      </w:r>
      <w:bookmarkEnd w:id="755"/>
      <w:bookmarkEnd w:id="756"/>
    </w:p>
    <w:p w14:paraId="029179B9" w14:textId="77777777" w:rsidR="00356455" w:rsidRPr="00002853" w:rsidRDefault="00356455" w:rsidP="0001757A">
      <w:pPr>
        <w:pStyle w:val="CPRSH2Body"/>
      </w:pPr>
      <w:r w:rsidRPr="00002853">
        <w:t xml:space="preserve">The parameter </w:t>
      </w:r>
      <w:r w:rsidRPr="00002853">
        <w:rPr>
          <w:rFonts w:cs="Courier New"/>
        </w:rPr>
        <w:t>ORCH CONTEXT NOTES</w:t>
      </w:r>
      <w:r w:rsidRPr="00002853">
        <w:t xml:space="preserve"> contains information used to limit or customize the list of notes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 The parameter’s value is a semicolon-delimited string, the pieces of which contain the following: </w:t>
      </w:r>
    </w:p>
    <w:p w14:paraId="21F75DCA" w14:textId="77777777" w:rsidR="00356455" w:rsidRPr="00002853" w:rsidRDefault="00356455">
      <w:pPr>
        <w:pStyle w:val="CPRSH2Body"/>
        <w:rPr>
          <w:lang w:val="fr-FR"/>
        </w:rPr>
      </w:pPr>
      <w:proofErr w:type="spellStart"/>
      <w:r w:rsidRPr="00002853">
        <w:rPr>
          <w:lang w:val="fr-FR"/>
        </w:rPr>
        <w:t>a;b;c;d;e;f;g;h;I;j;k;l</w:t>
      </w:r>
      <w:proofErr w:type="spellEnd"/>
      <w:r w:rsidRPr="00002853">
        <w:rPr>
          <w:lang w:val="fr-FR"/>
        </w:rPr>
        <w:tab/>
        <w:t xml:space="preserve">Example:  </w:t>
      </w:r>
      <w:r w:rsidRPr="00002853">
        <w:rPr>
          <w:rFonts w:cs="Courier New"/>
          <w:b/>
          <w:bCs w:val="0"/>
          <w:lang w:val="fr-FR"/>
        </w:rPr>
        <w:t>T-90;T;1;1329;20;1;A;1;1;T;B;test</w:t>
      </w:r>
    </w:p>
    <w:p w14:paraId="0A7206F8" w14:textId="77777777" w:rsidR="00356455" w:rsidRPr="00002853" w:rsidRDefault="00356455">
      <w:pPr>
        <w:pStyle w:val="CPRSNumList"/>
        <w:numPr>
          <w:ilvl w:val="0"/>
          <w:numId w:val="0"/>
        </w:numPr>
        <w:ind w:left="720"/>
      </w:pPr>
      <w:r w:rsidRPr="00002853">
        <w:t>a</w:t>
      </w:r>
      <w:r w:rsidRPr="00002853">
        <w:tab/>
        <w:t>Begin date</w:t>
      </w:r>
    </w:p>
    <w:p w14:paraId="538209C5" w14:textId="77777777" w:rsidR="00356455" w:rsidRPr="00002853" w:rsidRDefault="00356455">
      <w:pPr>
        <w:pStyle w:val="CPRSNumList"/>
        <w:numPr>
          <w:ilvl w:val="0"/>
          <w:numId w:val="0"/>
        </w:numPr>
        <w:ind w:left="720"/>
      </w:pPr>
      <w:r w:rsidRPr="00002853">
        <w:t>b</w:t>
      </w:r>
      <w:r w:rsidRPr="00002853">
        <w:tab/>
        <w:t>End date</w:t>
      </w:r>
    </w:p>
    <w:p w14:paraId="3EBDB4D1" w14:textId="77777777" w:rsidR="00356455" w:rsidRPr="00002853" w:rsidRDefault="00356455">
      <w:pPr>
        <w:pStyle w:val="CPRSNumList"/>
        <w:numPr>
          <w:ilvl w:val="0"/>
          <w:numId w:val="0"/>
        </w:numPr>
        <w:ind w:left="720"/>
      </w:pPr>
      <w:r w:rsidRPr="00002853">
        <w:t>c</w:t>
      </w:r>
      <w:r w:rsidRPr="00002853">
        <w:tab/>
        <w:t xml:space="preserve">Status (pointer to the </w:t>
      </w:r>
      <w:r w:rsidRPr="00002853">
        <w:rPr>
          <w:rFonts w:cs="Courier New"/>
        </w:rPr>
        <w:t>TIU STATUS</w:t>
      </w:r>
      <w:r w:rsidRPr="00002853">
        <w:t xml:space="preserve"> file </w:t>
      </w:r>
      <w:r w:rsidRPr="00002853">
        <w:rPr>
          <w:rFonts w:cs="Courier New"/>
        </w:rPr>
        <w:t>(#8925.6)</w:t>
      </w:r>
      <w:r w:rsidRPr="00002853">
        <w:t>)</w:t>
      </w:r>
    </w:p>
    <w:p w14:paraId="0ECE7F22" w14:textId="77777777" w:rsidR="00356455" w:rsidRPr="00002853" w:rsidRDefault="00356455">
      <w:pPr>
        <w:pStyle w:val="CPRSNumList"/>
        <w:numPr>
          <w:ilvl w:val="0"/>
          <w:numId w:val="0"/>
        </w:numPr>
        <w:ind w:left="720"/>
      </w:pPr>
      <w:r w:rsidRPr="00002853">
        <w:t>d</w:t>
      </w:r>
      <w:r w:rsidRPr="00002853">
        <w:tab/>
        <w:t xml:space="preserve">Author (pointer to the </w:t>
      </w:r>
      <w:r w:rsidRPr="00002853">
        <w:rPr>
          <w:rFonts w:cs="Courier New"/>
        </w:rPr>
        <w:t>NEW PERSON</w:t>
      </w:r>
      <w:r w:rsidRPr="00002853">
        <w:t xml:space="preserve"> file </w:t>
      </w:r>
      <w:r w:rsidRPr="00002853">
        <w:rPr>
          <w:rFonts w:cs="Courier New"/>
        </w:rPr>
        <w:t>(#200)</w:t>
      </w:r>
      <w:r w:rsidRPr="00002853">
        <w:t>)</w:t>
      </w:r>
    </w:p>
    <w:p w14:paraId="22F00096" w14:textId="77777777" w:rsidR="00356455" w:rsidRPr="00002853" w:rsidRDefault="00356455">
      <w:pPr>
        <w:pStyle w:val="CPRSNumList"/>
        <w:numPr>
          <w:ilvl w:val="0"/>
          <w:numId w:val="0"/>
        </w:numPr>
        <w:ind w:left="1440" w:hanging="720"/>
      </w:pPr>
      <w:r w:rsidRPr="00002853">
        <w:t>e</w:t>
      </w:r>
      <w:r w:rsidRPr="00002853">
        <w:tab/>
        <w:t xml:space="preserve">Occurrence Limit - The number of notes actually shown by default is determined by using the Occurrence Limit from the parameter, and then, if not present, the </w:t>
      </w:r>
      <w:r w:rsidRPr="00002853">
        <w:rPr>
          <w:rFonts w:cs="Courier New"/>
        </w:rPr>
        <w:t>NUMBER OF NOTES ON REV SCREEN</w:t>
      </w:r>
      <w:r w:rsidRPr="00002853">
        <w:t xml:space="preserve"> from TIU preferences (see below).</w:t>
      </w:r>
    </w:p>
    <w:p w14:paraId="6C534E09" w14:textId="77777777" w:rsidR="00356455" w:rsidRPr="00002853" w:rsidRDefault="00356455">
      <w:pPr>
        <w:pStyle w:val="CPRSNumList"/>
        <w:numPr>
          <w:ilvl w:val="0"/>
          <w:numId w:val="0"/>
        </w:numPr>
        <w:ind w:left="720"/>
      </w:pPr>
      <w:r w:rsidRPr="00002853">
        <w:t>f</w:t>
      </w:r>
      <w:r w:rsidRPr="00002853">
        <w:tab/>
        <w:t>If present and non-zero, show subject in notes list.</w:t>
      </w:r>
    </w:p>
    <w:p w14:paraId="52E59D6A" w14:textId="77777777" w:rsidR="00356455" w:rsidRPr="00002853" w:rsidRDefault="00356455">
      <w:pPr>
        <w:pStyle w:val="CPRSNumList"/>
        <w:numPr>
          <w:ilvl w:val="0"/>
          <w:numId w:val="0"/>
        </w:numPr>
        <w:ind w:left="1440" w:hanging="720"/>
      </w:pPr>
      <w:r w:rsidRPr="00002853">
        <w:t>g</w:t>
      </w:r>
      <w:r w:rsidRPr="00002853">
        <w:tab/>
        <w:t>Sort notes in list view by visit date (D), author (A), title (T), location (L), or subject (s).</w:t>
      </w:r>
    </w:p>
    <w:p w14:paraId="4DD4C5F2" w14:textId="77777777" w:rsidR="00356455" w:rsidRPr="00002853" w:rsidRDefault="00356455">
      <w:pPr>
        <w:pStyle w:val="CPRSNumList"/>
        <w:numPr>
          <w:ilvl w:val="0"/>
          <w:numId w:val="0"/>
        </w:numPr>
        <w:ind w:left="1440" w:hanging="720"/>
      </w:pPr>
      <w:r w:rsidRPr="00002853">
        <w:t>h</w:t>
      </w:r>
      <w:r w:rsidRPr="00002853">
        <w:tab/>
        <w:t>If present and non-zero, sort tree view chronologically, otherwise reverse chronologically.</w:t>
      </w:r>
    </w:p>
    <w:p w14:paraId="76BAB7F7" w14:textId="77777777" w:rsidR="00356455" w:rsidRPr="00002853" w:rsidRDefault="00356455">
      <w:pPr>
        <w:pStyle w:val="CPRSNumList"/>
        <w:numPr>
          <w:ilvl w:val="0"/>
          <w:numId w:val="0"/>
        </w:numPr>
        <w:ind w:left="1440" w:hanging="720"/>
      </w:pPr>
      <w:r w:rsidRPr="00002853">
        <w:t>i</w:t>
      </w:r>
      <w:r w:rsidRPr="00002853">
        <w:tab/>
        <w:t>If present and non-zero, sort list view chronologically, otherwise reverse chronologically.</w:t>
      </w:r>
    </w:p>
    <w:p w14:paraId="743083E0" w14:textId="77777777" w:rsidR="00356455" w:rsidRPr="00002853" w:rsidRDefault="00356455">
      <w:pPr>
        <w:pStyle w:val="CPRSNumList"/>
        <w:numPr>
          <w:ilvl w:val="0"/>
          <w:numId w:val="0"/>
        </w:numPr>
        <w:ind w:left="720"/>
      </w:pPr>
      <w:r w:rsidRPr="00002853">
        <w:t>j</w:t>
      </w:r>
      <w:r w:rsidRPr="00002853">
        <w:tab/>
        <w:t>Group notes in tree view by visit date (D), author (A), title (T), or location (L).</w:t>
      </w:r>
    </w:p>
    <w:p w14:paraId="0440200A" w14:textId="77777777" w:rsidR="00356455" w:rsidRPr="00002853" w:rsidRDefault="00356455">
      <w:pPr>
        <w:pStyle w:val="CPRSNumList"/>
        <w:numPr>
          <w:ilvl w:val="0"/>
          <w:numId w:val="0"/>
        </w:numPr>
        <w:ind w:left="720"/>
      </w:pPr>
      <w:r w:rsidRPr="00002853">
        <w:t>k</w:t>
      </w:r>
      <w:r w:rsidRPr="00002853">
        <w:tab/>
        <w:t>Field to search for keyword in (l). Subject (S), Title (T), or Both (B).</w:t>
      </w:r>
    </w:p>
    <w:p w14:paraId="2B19D642" w14:textId="77777777" w:rsidR="00356455" w:rsidRPr="00002853" w:rsidRDefault="00356455">
      <w:pPr>
        <w:pStyle w:val="CPRSNumList"/>
        <w:numPr>
          <w:ilvl w:val="0"/>
          <w:numId w:val="0"/>
        </w:numPr>
        <w:ind w:left="720"/>
      </w:pPr>
      <w:r w:rsidRPr="00002853">
        <w:t>l</w:t>
      </w:r>
      <w:r w:rsidRPr="00002853">
        <w:tab/>
        <w:t>Keyword to search for in fields defined in (k).</w:t>
      </w:r>
    </w:p>
    <w:p w14:paraId="63685944" w14:textId="77777777" w:rsidR="00356455" w:rsidRPr="00002853" w:rsidRDefault="00356455" w:rsidP="00F8422C">
      <w:pPr>
        <w:pStyle w:val="CPRSH3Body"/>
      </w:pPr>
      <w:r w:rsidRPr="00002853">
        <w:t>The user-level value for this parameter can be set using the “Custom View” menu and saving the selected options as the default.</w:t>
      </w:r>
    </w:p>
    <w:p w14:paraId="5C3D420E" w14:textId="77777777" w:rsidR="00356455" w:rsidRPr="00002853" w:rsidRDefault="0001757A" w:rsidP="0046629A">
      <w:pPr>
        <w:pStyle w:val="Heading2"/>
      </w:pPr>
      <w:bookmarkStart w:id="757" w:name="_Toc495200846"/>
      <w:r w:rsidRPr="00002853">
        <w:br w:type="page"/>
      </w:r>
      <w:bookmarkStart w:id="758" w:name="_Toc22644794"/>
      <w:r w:rsidR="00356455" w:rsidRPr="00002853">
        <w:lastRenderedPageBreak/>
        <w:t>TIU Personal Preferences Menu</w:t>
      </w:r>
      <w:bookmarkEnd w:id="757"/>
      <w:bookmarkEnd w:id="758"/>
    </w:p>
    <w:p w14:paraId="351BEFFF" w14:textId="77777777" w:rsidR="00356455" w:rsidRPr="00002853" w:rsidRDefault="00356455">
      <w:pPr>
        <w:pStyle w:val="CPRSH2Body"/>
      </w:pPr>
      <w:r w:rsidRPr="00002853">
        <w:t xml:space="preserve">Items in </w:t>
      </w:r>
      <w:r w:rsidRPr="00002853">
        <w:rPr>
          <w:b/>
          <w:bCs w:val="0"/>
        </w:rPr>
        <w:t>bold</w:t>
      </w:r>
      <w:r w:rsidRPr="00002853">
        <w:t xml:space="preserve"> are used by the GUI:</w:t>
      </w:r>
    </w:p>
    <w:tbl>
      <w:tblPr>
        <w:tblW w:w="79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03"/>
        <w:gridCol w:w="4117"/>
      </w:tblGrid>
      <w:tr w:rsidR="00596C54" w:rsidRPr="0046629A" w14:paraId="1B61DC8C" w14:textId="77777777" w:rsidTr="000850F6">
        <w:trPr>
          <w:tblHeader/>
        </w:trPr>
        <w:tc>
          <w:tcPr>
            <w:tcW w:w="3803" w:type="dxa"/>
            <w:shd w:val="clear" w:color="auto" w:fill="F2F2F2"/>
          </w:tcPr>
          <w:p w14:paraId="0BD2EC78" w14:textId="77777777" w:rsidR="00596C54" w:rsidRPr="0046629A" w:rsidRDefault="00596C54" w:rsidP="0046629A">
            <w:pPr>
              <w:ind w:left="144"/>
              <w:rPr>
                <w:rFonts w:ascii="Arial" w:hAnsi="Arial" w:cs="Arial"/>
                <w:b/>
                <w:bCs/>
                <w:sz w:val="20"/>
              </w:rPr>
            </w:pPr>
            <w:r w:rsidRPr="0046629A">
              <w:rPr>
                <w:rFonts w:ascii="Arial" w:hAnsi="Arial" w:cs="Arial"/>
                <w:b/>
                <w:bCs/>
                <w:sz w:val="20"/>
              </w:rPr>
              <w:t>Menu</w:t>
            </w:r>
          </w:p>
        </w:tc>
        <w:tc>
          <w:tcPr>
            <w:tcW w:w="4117" w:type="dxa"/>
            <w:shd w:val="clear" w:color="auto" w:fill="F2F2F2"/>
          </w:tcPr>
          <w:p w14:paraId="35C68179" w14:textId="77777777" w:rsidR="00596C54" w:rsidRPr="0046629A" w:rsidRDefault="00596C54" w:rsidP="0046629A">
            <w:pPr>
              <w:ind w:left="43"/>
              <w:rPr>
                <w:rFonts w:ascii="Arial" w:hAnsi="Arial" w:cs="Arial"/>
                <w:b/>
                <w:sz w:val="20"/>
              </w:rPr>
            </w:pPr>
            <w:r w:rsidRPr="0046629A">
              <w:rPr>
                <w:rFonts w:ascii="Arial" w:hAnsi="Arial" w:cs="Arial"/>
                <w:b/>
                <w:sz w:val="20"/>
              </w:rPr>
              <w:t>Description</w:t>
            </w:r>
          </w:p>
        </w:tc>
      </w:tr>
      <w:tr w:rsidR="00356455" w:rsidRPr="0046629A" w14:paraId="358181B9" w14:textId="77777777" w:rsidTr="000850F6">
        <w:tc>
          <w:tcPr>
            <w:tcW w:w="3803" w:type="dxa"/>
          </w:tcPr>
          <w:p w14:paraId="14569551" w14:textId="77777777" w:rsidR="00356455" w:rsidRPr="0046629A" w:rsidRDefault="00356455" w:rsidP="0046629A">
            <w:pPr>
              <w:ind w:left="144"/>
              <w:rPr>
                <w:rFonts w:ascii="Arial" w:hAnsi="Arial" w:cs="Arial"/>
                <w:b/>
                <w:bCs/>
                <w:sz w:val="20"/>
              </w:rPr>
            </w:pPr>
            <w:r w:rsidRPr="0046629A">
              <w:rPr>
                <w:rFonts w:ascii="Arial" w:hAnsi="Arial" w:cs="Arial"/>
                <w:b/>
                <w:bCs/>
                <w:sz w:val="20"/>
              </w:rPr>
              <w:t>DEFAULT LOCATION</w:t>
            </w:r>
          </w:p>
        </w:tc>
        <w:tc>
          <w:tcPr>
            <w:tcW w:w="4117" w:type="dxa"/>
          </w:tcPr>
          <w:p w14:paraId="58AB0F94" w14:textId="7F87C875" w:rsidR="00356455" w:rsidRPr="0046629A" w:rsidRDefault="00356455" w:rsidP="0046629A">
            <w:pPr>
              <w:ind w:left="43"/>
              <w:rPr>
                <w:rFonts w:ascii="Arial" w:hAnsi="Arial" w:cs="Arial"/>
                <w:sz w:val="20"/>
              </w:rPr>
            </w:pPr>
            <w:r w:rsidRPr="0046629A">
              <w:rPr>
                <w:rFonts w:ascii="Arial" w:hAnsi="Arial" w:cs="Arial"/>
                <w:sz w:val="20"/>
              </w:rPr>
              <w:t>Can also be set by day of week</w:t>
            </w:r>
          </w:p>
        </w:tc>
      </w:tr>
      <w:tr w:rsidR="00356455" w:rsidRPr="0046629A" w14:paraId="14907BE5" w14:textId="77777777" w:rsidTr="000850F6">
        <w:tc>
          <w:tcPr>
            <w:tcW w:w="3803" w:type="dxa"/>
          </w:tcPr>
          <w:p w14:paraId="445A71B2" w14:textId="77777777" w:rsidR="00356455" w:rsidRPr="0046629A" w:rsidRDefault="00356455" w:rsidP="0046629A">
            <w:pPr>
              <w:ind w:left="144"/>
              <w:rPr>
                <w:rFonts w:ascii="Arial" w:hAnsi="Arial" w:cs="Arial"/>
                <w:sz w:val="20"/>
              </w:rPr>
            </w:pPr>
            <w:r w:rsidRPr="0046629A">
              <w:rPr>
                <w:rFonts w:ascii="Arial" w:hAnsi="Arial" w:cs="Arial"/>
                <w:sz w:val="20"/>
              </w:rPr>
              <w:t>REVIEW SCREEN SORT FIELD</w:t>
            </w:r>
          </w:p>
        </w:tc>
        <w:tc>
          <w:tcPr>
            <w:tcW w:w="4117" w:type="dxa"/>
          </w:tcPr>
          <w:p w14:paraId="5CC88B2F" w14:textId="17222CF6" w:rsidR="00356455" w:rsidRPr="0046629A" w:rsidRDefault="00356455" w:rsidP="0046629A">
            <w:pPr>
              <w:ind w:left="43"/>
              <w:rPr>
                <w:rFonts w:ascii="Arial" w:hAnsi="Arial" w:cs="Arial"/>
                <w:sz w:val="20"/>
              </w:rPr>
            </w:pPr>
            <w:r w:rsidRPr="0046629A">
              <w:rPr>
                <w:rFonts w:ascii="Arial" w:hAnsi="Arial" w:cs="Arial"/>
                <w:sz w:val="20"/>
              </w:rPr>
              <w:t>Not used</w:t>
            </w:r>
          </w:p>
        </w:tc>
      </w:tr>
      <w:tr w:rsidR="00356455" w:rsidRPr="0046629A" w14:paraId="7C50400D" w14:textId="77777777" w:rsidTr="000850F6">
        <w:tc>
          <w:tcPr>
            <w:tcW w:w="3803" w:type="dxa"/>
          </w:tcPr>
          <w:p w14:paraId="05EDB04D" w14:textId="77777777" w:rsidR="00356455" w:rsidRPr="0046629A" w:rsidRDefault="00356455" w:rsidP="0046629A">
            <w:pPr>
              <w:ind w:left="144"/>
              <w:rPr>
                <w:rFonts w:ascii="Arial" w:hAnsi="Arial" w:cs="Arial"/>
                <w:b/>
                <w:bCs/>
                <w:sz w:val="20"/>
              </w:rPr>
            </w:pPr>
            <w:r w:rsidRPr="0046629A">
              <w:rPr>
                <w:rFonts w:ascii="Arial" w:hAnsi="Arial" w:cs="Arial"/>
                <w:b/>
                <w:bCs/>
                <w:sz w:val="20"/>
              </w:rPr>
              <w:t>REVIEW SCREEN SORT ORDER</w:t>
            </w:r>
          </w:p>
        </w:tc>
        <w:tc>
          <w:tcPr>
            <w:tcW w:w="4117" w:type="dxa"/>
          </w:tcPr>
          <w:p w14:paraId="0A911E9E" w14:textId="1523A7F8" w:rsidR="00356455" w:rsidRPr="0046629A" w:rsidRDefault="00356455" w:rsidP="0046629A">
            <w:pPr>
              <w:ind w:left="43"/>
              <w:rPr>
                <w:rFonts w:ascii="Arial" w:hAnsi="Arial" w:cs="Arial"/>
                <w:sz w:val="20"/>
              </w:rPr>
            </w:pPr>
            <w:r w:rsidRPr="0046629A">
              <w:rPr>
                <w:rFonts w:ascii="Arial" w:hAnsi="Arial" w:cs="Arial"/>
                <w:sz w:val="20"/>
              </w:rPr>
              <w:t>Ascending or descending, by date</w:t>
            </w:r>
          </w:p>
        </w:tc>
      </w:tr>
      <w:tr w:rsidR="00356455" w:rsidRPr="0046629A" w14:paraId="399FFB65" w14:textId="77777777" w:rsidTr="000850F6">
        <w:tc>
          <w:tcPr>
            <w:tcW w:w="3803" w:type="dxa"/>
          </w:tcPr>
          <w:p w14:paraId="2DB63CD1" w14:textId="77777777" w:rsidR="00356455" w:rsidRPr="0046629A" w:rsidRDefault="00356455" w:rsidP="0046629A">
            <w:pPr>
              <w:ind w:left="144"/>
              <w:rPr>
                <w:rFonts w:ascii="Arial" w:hAnsi="Arial" w:cs="Arial"/>
                <w:sz w:val="20"/>
              </w:rPr>
            </w:pPr>
            <w:r w:rsidRPr="0046629A">
              <w:rPr>
                <w:rFonts w:ascii="Arial" w:hAnsi="Arial" w:cs="Arial"/>
                <w:sz w:val="20"/>
              </w:rPr>
              <w:t xml:space="preserve">DISPLAY MENUS </w:t>
            </w:r>
          </w:p>
        </w:tc>
        <w:tc>
          <w:tcPr>
            <w:tcW w:w="4117" w:type="dxa"/>
          </w:tcPr>
          <w:p w14:paraId="4347EEC6" w14:textId="13EF9D54" w:rsidR="00356455" w:rsidRPr="0046629A" w:rsidRDefault="00356455" w:rsidP="0046629A">
            <w:pPr>
              <w:ind w:left="43"/>
              <w:rPr>
                <w:rFonts w:ascii="Arial" w:hAnsi="Arial" w:cs="Arial"/>
                <w:sz w:val="20"/>
              </w:rPr>
            </w:pPr>
            <w:r w:rsidRPr="0046629A">
              <w:rPr>
                <w:rFonts w:ascii="Arial" w:hAnsi="Arial" w:cs="Arial"/>
                <w:sz w:val="20"/>
              </w:rPr>
              <w:t>Not used</w:t>
            </w:r>
          </w:p>
        </w:tc>
      </w:tr>
      <w:tr w:rsidR="00356455" w:rsidRPr="0046629A" w14:paraId="21E07D70" w14:textId="77777777" w:rsidTr="000850F6">
        <w:tc>
          <w:tcPr>
            <w:tcW w:w="3803" w:type="dxa"/>
          </w:tcPr>
          <w:p w14:paraId="497C26E2" w14:textId="77777777" w:rsidR="00356455" w:rsidRPr="0046629A" w:rsidRDefault="00356455" w:rsidP="0046629A">
            <w:pPr>
              <w:ind w:left="144"/>
              <w:rPr>
                <w:rFonts w:ascii="Arial" w:hAnsi="Arial" w:cs="Arial"/>
                <w:sz w:val="20"/>
              </w:rPr>
            </w:pPr>
            <w:r w:rsidRPr="0046629A">
              <w:rPr>
                <w:rFonts w:ascii="Arial" w:hAnsi="Arial" w:cs="Arial"/>
                <w:sz w:val="20"/>
              </w:rPr>
              <w:t xml:space="preserve">PATIENT SELECTION PREFERENCE </w:t>
            </w:r>
          </w:p>
        </w:tc>
        <w:tc>
          <w:tcPr>
            <w:tcW w:w="4117" w:type="dxa"/>
          </w:tcPr>
          <w:p w14:paraId="3AEC9A19" w14:textId="6A7356E3" w:rsidR="00356455" w:rsidRPr="0046629A" w:rsidRDefault="00356455" w:rsidP="0046629A">
            <w:pPr>
              <w:ind w:left="43"/>
              <w:rPr>
                <w:rFonts w:ascii="Arial" w:hAnsi="Arial" w:cs="Arial"/>
                <w:sz w:val="20"/>
              </w:rPr>
            </w:pPr>
            <w:r w:rsidRPr="0046629A">
              <w:rPr>
                <w:rFonts w:ascii="Arial" w:hAnsi="Arial" w:cs="Arial"/>
                <w:sz w:val="20"/>
              </w:rPr>
              <w:t>Not used</w:t>
            </w:r>
          </w:p>
        </w:tc>
      </w:tr>
      <w:tr w:rsidR="00356455" w:rsidRPr="0046629A" w14:paraId="2AF3EDB7" w14:textId="77777777" w:rsidTr="000850F6">
        <w:tc>
          <w:tcPr>
            <w:tcW w:w="3803" w:type="dxa"/>
          </w:tcPr>
          <w:p w14:paraId="3C38E8AF" w14:textId="77777777" w:rsidR="00356455" w:rsidRPr="0046629A" w:rsidRDefault="00356455" w:rsidP="0046629A">
            <w:pPr>
              <w:ind w:left="144"/>
              <w:rPr>
                <w:rFonts w:ascii="Arial" w:hAnsi="Arial" w:cs="Arial"/>
                <w:sz w:val="20"/>
              </w:rPr>
            </w:pPr>
            <w:r w:rsidRPr="0046629A">
              <w:rPr>
                <w:rFonts w:ascii="Arial" w:hAnsi="Arial" w:cs="Arial"/>
                <w:sz w:val="20"/>
              </w:rPr>
              <w:t>ASK ‘Save changes?’ AFTER EDIT</w:t>
            </w:r>
          </w:p>
        </w:tc>
        <w:tc>
          <w:tcPr>
            <w:tcW w:w="4117" w:type="dxa"/>
          </w:tcPr>
          <w:p w14:paraId="6E4367D9" w14:textId="65D92538" w:rsidR="00356455" w:rsidRPr="0046629A" w:rsidRDefault="00356455" w:rsidP="0046629A">
            <w:pPr>
              <w:ind w:left="43"/>
              <w:rPr>
                <w:rFonts w:ascii="Arial" w:hAnsi="Arial" w:cs="Arial"/>
                <w:sz w:val="20"/>
              </w:rPr>
            </w:pPr>
            <w:r w:rsidRPr="0046629A">
              <w:rPr>
                <w:rFonts w:ascii="Arial" w:hAnsi="Arial" w:cs="Arial"/>
                <w:sz w:val="20"/>
              </w:rPr>
              <w:t>Not used</w:t>
            </w:r>
          </w:p>
        </w:tc>
      </w:tr>
      <w:tr w:rsidR="00356455" w:rsidRPr="0046629A" w14:paraId="1DA53DA4" w14:textId="77777777" w:rsidTr="000850F6">
        <w:tc>
          <w:tcPr>
            <w:tcW w:w="3803" w:type="dxa"/>
          </w:tcPr>
          <w:p w14:paraId="6AF33EF3" w14:textId="77777777" w:rsidR="00356455" w:rsidRPr="0046629A" w:rsidRDefault="00356455" w:rsidP="0046629A">
            <w:pPr>
              <w:ind w:left="144"/>
              <w:rPr>
                <w:rFonts w:ascii="Arial" w:hAnsi="Arial" w:cs="Arial"/>
                <w:b/>
                <w:bCs/>
                <w:sz w:val="20"/>
              </w:rPr>
            </w:pPr>
            <w:r w:rsidRPr="0046629A">
              <w:rPr>
                <w:rFonts w:ascii="Arial" w:hAnsi="Arial" w:cs="Arial"/>
                <w:b/>
                <w:bCs/>
                <w:sz w:val="20"/>
              </w:rPr>
              <w:t>ASK SUBJECT FOR PROGRESS NOTES</w:t>
            </w:r>
          </w:p>
        </w:tc>
        <w:tc>
          <w:tcPr>
            <w:tcW w:w="4117" w:type="dxa"/>
          </w:tcPr>
          <w:p w14:paraId="10C2D655" w14:textId="77777777" w:rsidR="00356455" w:rsidRPr="0046629A" w:rsidRDefault="00356455" w:rsidP="0046629A">
            <w:pPr>
              <w:ind w:left="43"/>
              <w:rPr>
                <w:rFonts w:ascii="Arial" w:hAnsi="Arial" w:cs="Arial"/>
                <w:sz w:val="20"/>
              </w:rPr>
            </w:pPr>
            <w:r w:rsidRPr="0046629A">
              <w:rPr>
                <w:rFonts w:ascii="Arial" w:hAnsi="Arial" w:cs="Arial"/>
                <w:sz w:val="20"/>
              </w:rPr>
              <w:t>When entering a new progress note, should the edit box for entering a subject be displayed to the user?</w:t>
            </w:r>
          </w:p>
        </w:tc>
      </w:tr>
      <w:tr w:rsidR="00356455" w:rsidRPr="0046629A" w14:paraId="106F24BF" w14:textId="77777777" w:rsidTr="000850F6">
        <w:tc>
          <w:tcPr>
            <w:tcW w:w="3803" w:type="dxa"/>
          </w:tcPr>
          <w:p w14:paraId="673A9059" w14:textId="77777777" w:rsidR="00356455" w:rsidRPr="0046629A" w:rsidRDefault="00356455" w:rsidP="0046629A">
            <w:pPr>
              <w:ind w:left="144"/>
              <w:rPr>
                <w:rFonts w:ascii="Arial" w:hAnsi="Arial" w:cs="Arial"/>
                <w:b/>
                <w:bCs/>
                <w:sz w:val="20"/>
              </w:rPr>
            </w:pPr>
            <w:r w:rsidRPr="0046629A">
              <w:rPr>
                <w:rFonts w:ascii="Arial" w:hAnsi="Arial" w:cs="Arial"/>
                <w:b/>
                <w:bCs/>
                <w:sz w:val="20"/>
              </w:rPr>
              <w:t>NUMBER OF NOTES ON REV SCREEN</w:t>
            </w:r>
          </w:p>
        </w:tc>
        <w:tc>
          <w:tcPr>
            <w:tcW w:w="4117" w:type="dxa"/>
          </w:tcPr>
          <w:p w14:paraId="4CC08305" w14:textId="5675BE9E" w:rsidR="00356455" w:rsidRPr="0046629A" w:rsidRDefault="00356455" w:rsidP="0046629A">
            <w:pPr>
              <w:ind w:left="43"/>
              <w:rPr>
                <w:rFonts w:ascii="Arial" w:hAnsi="Arial" w:cs="Arial"/>
                <w:sz w:val="20"/>
              </w:rPr>
            </w:pPr>
            <w:r w:rsidRPr="0046629A">
              <w:rPr>
                <w:rFonts w:ascii="Arial" w:hAnsi="Arial" w:cs="Arial"/>
                <w:sz w:val="20"/>
              </w:rPr>
              <w:t>If the parameter ORCH CONTEXT NOTES does not contain a value for Occurrence Limit, as described above, this value will be used</w:t>
            </w:r>
          </w:p>
        </w:tc>
      </w:tr>
      <w:tr w:rsidR="00356455" w:rsidRPr="0046629A" w14:paraId="746E9EA3" w14:textId="77777777" w:rsidTr="000850F6">
        <w:tc>
          <w:tcPr>
            <w:tcW w:w="3803" w:type="dxa"/>
          </w:tcPr>
          <w:p w14:paraId="12E16345" w14:textId="77777777" w:rsidR="00356455" w:rsidRPr="0046629A" w:rsidRDefault="00356455" w:rsidP="0046629A">
            <w:pPr>
              <w:ind w:left="144"/>
              <w:rPr>
                <w:rFonts w:ascii="Arial" w:hAnsi="Arial" w:cs="Arial"/>
                <w:sz w:val="20"/>
              </w:rPr>
            </w:pPr>
            <w:r w:rsidRPr="0046629A">
              <w:rPr>
                <w:rFonts w:ascii="Arial" w:hAnsi="Arial" w:cs="Arial"/>
                <w:sz w:val="20"/>
              </w:rPr>
              <w:t>SUPPRESS REVIEW NOTES PROMPT</w:t>
            </w:r>
          </w:p>
        </w:tc>
        <w:tc>
          <w:tcPr>
            <w:tcW w:w="4117" w:type="dxa"/>
          </w:tcPr>
          <w:p w14:paraId="6BAA042A" w14:textId="7E1E951A" w:rsidR="00356455" w:rsidRPr="0046629A" w:rsidRDefault="00356455" w:rsidP="0046629A">
            <w:pPr>
              <w:ind w:left="43"/>
              <w:rPr>
                <w:rFonts w:ascii="Arial" w:hAnsi="Arial" w:cs="Arial"/>
                <w:sz w:val="20"/>
              </w:rPr>
            </w:pPr>
            <w:r w:rsidRPr="0046629A">
              <w:rPr>
                <w:rFonts w:ascii="Arial" w:hAnsi="Arial" w:cs="Arial"/>
                <w:sz w:val="20"/>
              </w:rPr>
              <w:t>Not used</w:t>
            </w:r>
          </w:p>
        </w:tc>
      </w:tr>
      <w:tr w:rsidR="00356455" w:rsidRPr="0046629A" w14:paraId="11E95683" w14:textId="77777777" w:rsidTr="000850F6">
        <w:tc>
          <w:tcPr>
            <w:tcW w:w="3803" w:type="dxa"/>
          </w:tcPr>
          <w:p w14:paraId="7EB6B25B" w14:textId="77777777" w:rsidR="00356455" w:rsidRPr="0046629A" w:rsidRDefault="00356455" w:rsidP="0046629A">
            <w:pPr>
              <w:ind w:left="144"/>
              <w:rPr>
                <w:rFonts w:ascii="Arial" w:hAnsi="Arial" w:cs="Arial"/>
                <w:sz w:val="20"/>
              </w:rPr>
            </w:pPr>
            <w:r w:rsidRPr="0046629A">
              <w:rPr>
                <w:rFonts w:ascii="Arial" w:hAnsi="Arial" w:cs="Arial"/>
                <w:sz w:val="20"/>
              </w:rPr>
              <w:t>Select DAY OF WEEK</w:t>
            </w:r>
          </w:p>
        </w:tc>
        <w:tc>
          <w:tcPr>
            <w:tcW w:w="4117" w:type="dxa"/>
          </w:tcPr>
          <w:p w14:paraId="41E539DB" w14:textId="764B0140" w:rsidR="00356455" w:rsidRPr="0046629A" w:rsidRDefault="00356455" w:rsidP="0046629A">
            <w:pPr>
              <w:ind w:left="43"/>
              <w:rPr>
                <w:rFonts w:ascii="Arial" w:hAnsi="Arial" w:cs="Arial"/>
                <w:sz w:val="20"/>
              </w:rPr>
            </w:pPr>
            <w:r w:rsidRPr="0046629A">
              <w:rPr>
                <w:rFonts w:ascii="Arial" w:hAnsi="Arial" w:cs="Arial"/>
                <w:sz w:val="20"/>
              </w:rPr>
              <w:t>Not used</w:t>
            </w:r>
          </w:p>
        </w:tc>
      </w:tr>
    </w:tbl>
    <w:p w14:paraId="3FA88BCC" w14:textId="77777777" w:rsidR="00356455" w:rsidRPr="00002853" w:rsidRDefault="00356455" w:rsidP="00D47997">
      <w:pPr>
        <w:pStyle w:val="Heading2"/>
      </w:pPr>
      <w:r w:rsidRPr="00002853">
        <w:br w:type="page"/>
      </w:r>
      <w:bookmarkStart w:id="759" w:name="_Toc495200847"/>
      <w:bookmarkStart w:id="760" w:name="_Toc22644795"/>
      <w:r w:rsidRPr="00002853">
        <w:lastRenderedPageBreak/>
        <w:t>Document List Management</w:t>
      </w:r>
      <w:bookmarkEnd w:id="759"/>
      <w:bookmarkEnd w:id="760"/>
    </w:p>
    <w:p w14:paraId="4007F164" w14:textId="77777777" w:rsidR="00356455" w:rsidRPr="00002853" w:rsidRDefault="00356455" w:rsidP="00CC7BF1">
      <w:pPr>
        <w:pStyle w:val="CPRSH3Body"/>
      </w:pPr>
      <w:r w:rsidRPr="00002853">
        <w:t xml:space="preserve">Also available from the </w:t>
      </w:r>
      <w:r w:rsidRPr="00002853">
        <w:rPr>
          <w:rFonts w:cs="Courier New"/>
        </w:rPr>
        <w:t>TIU PERSONAL PREFERENCES</w:t>
      </w:r>
      <w:r w:rsidRPr="00002853">
        <w:t xml:space="preserve"> menu is an option called </w:t>
      </w:r>
      <w:r w:rsidRPr="00002853">
        <w:rPr>
          <w:rFonts w:cs="Courier New"/>
        </w:rPr>
        <w:t>DOCUMENT LIST MANAGEMENT</w:t>
      </w:r>
      <w:r w:rsidRPr="00002853">
        <w:t>. This option allows a user to select a default document title and to create personal lists of commonly used titles.</w:t>
      </w:r>
    </w:p>
    <w:p w14:paraId="0BC472D5" w14:textId="77777777" w:rsidR="00356455" w:rsidRPr="00002853" w:rsidRDefault="00356455" w:rsidP="00CC7BF1">
      <w:pPr>
        <w:pStyle w:val="CPRSH3Body"/>
      </w:pPr>
      <w:r w:rsidRPr="00002853">
        <w:t xml:space="preserve">The first option allows the creation of a default title for a given document class. Within each document class (Progress Notes, Consults, Discharge Summary, </w:t>
      </w:r>
      <w:proofErr w:type="spellStart"/>
      <w:r w:rsidRPr="00002853">
        <w:t>etc</w:t>
      </w:r>
      <w:proofErr w:type="spellEnd"/>
      <w:r w:rsidRPr="00002853">
        <w:t xml:space="preserve">) it is possible for a user to select a default title that will be pre-selected whenever creating a new document of that class. If there is a default title for the user, and all other information necessary to create the note is already present, the note properties dialog will be bypassed, and the note editor will appear immediately on clicking the “New Note” button or menu item. This behavior can be changed using the parameter </w:t>
      </w:r>
      <w:proofErr w:type="spellStart"/>
      <w:r w:rsidRPr="00002853">
        <w:rPr>
          <w:rFonts w:cs="Courier New"/>
        </w:rPr>
        <w:t>ORWOR</w:t>
      </w:r>
      <w:proofErr w:type="spellEnd"/>
      <w:r w:rsidRPr="00002853">
        <w:rPr>
          <w:rFonts w:cs="Courier New"/>
        </w:rPr>
        <w:t xml:space="preserve"> VERIFY NOTE TITLE</w:t>
      </w:r>
      <w:r w:rsidRPr="00002853">
        <w:t xml:space="preserve">. This parameter is only used in the GUI, and can be set by USER, DIVISION, and SYSTEM. If set to </w:t>
      </w:r>
      <w:r w:rsidRPr="00002853">
        <w:rPr>
          <w:rFonts w:cs="Courier New"/>
        </w:rPr>
        <w:t>TRUE</w:t>
      </w:r>
      <w:r w:rsidRPr="00002853">
        <w:t>, the note properties dialog will always display, regardless of the presence of a default title for the user. The default title will be pre-selected in the title list, but the user will be required to click OK to exit the dialog, thereby verifying that the default title is the correct one to be used.</w:t>
      </w:r>
    </w:p>
    <w:p w14:paraId="0A75FF44" w14:textId="77777777" w:rsidR="00356455" w:rsidRPr="00002853" w:rsidRDefault="00356455" w:rsidP="00CC7BF1">
      <w:pPr>
        <w:pStyle w:val="CPRSH3Body"/>
        <w:rPr>
          <w:rFonts w:cs="Arial"/>
        </w:rPr>
      </w:pPr>
      <w:r w:rsidRPr="00002853">
        <w:rPr>
          <w:rFonts w:cs="Arial"/>
        </w:rPr>
        <w:t xml:space="preserve">The second option allows the creation of personal title lists. When creating a new note belonging to a given class, the user will be asked to select a title belonging to that class. On the Notes tab, the class is usually </w:t>
      </w:r>
      <w:r w:rsidRPr="00002853">
        <w:rPr>
          <w:rFonts w:cs="Courier New"/>
        </w:rPr>
        <w:t>PROGRESS NOTES</w:t>
      </w:r>
      <w:r w:rsidRPr="00002853">
        <w:rPr>
          <w:rFonts w:cs="Arial"/>
        </w:rPr>
        <w:t xml:space="preserve">, while on the Consults tab it is </w:t>
      </w:r>
      <w:r w:rsidRPr="00002853">
        <w:rPr>
          <w:rFonts w:cs="Courier New"/>
        </w:rPr>
        <w:t>CONSULTS. O</w:t>
      </w:r>
      <w:r w:rsidRPr="00002853">
        <w:rPr>
          <w:rFonts w:cs="Arial"/>
        </w:rPr>
        <w:t xml:space="preserve">n the Discharge Summary tab, it is </w:t>
      </w:r>
      <w:r w:rsidRPr="00002853">
        <w:rPr>
          <w:rFonts w:cs="Courier New"/>
          <w:caps/>
        </w:rPr>
        <w:t>Discharge Summary</w:t>
      </w:r>
      <w:r w:rsidRPr="00002853">
        <w:rPr>
          <w:rFonts w:cs="Arial"/>
          <w:caps/>
        </w:rPr>
        <w:t xml:space="preserve">. </w:t>
      </w:r>
      <w:r w:rsidRPr="00002853">
        <w:rPr>
          <w:rFonts w:cs="Arial"/>
        </w:rPr>
        <w:t>For any particular class, it may be useful to only have to choose from among a few highly specific titles (e.g., a pulmonologist entering a Progress Note may wish to choose from a short list of three or four titles related to pulmonary function, or pulmonary disease). Rather than presenting a list of hundreds of unrelated titles, the list named and defined here will be presented at the very top of the list of titles. In the event that a title is needed which doesn’t appear on this short list, the remaining available titles are listed below the short list, separated by a horizontal bar.</w:t>
      </w:r>
    </w:p>
    <w:p w14:paraId="703B3DD1" w14:textId="77777777" w:rsidR="00356455" w:rsidRPr="00002853" w:rsidRDefault="00356455" w:rsidP="00D47997">
      <w:pPr>
        <w:pStyle w:val="Heading2"/>
      </w:pPr>
      <w:bookmarkStart w:id="761" w:name="_Toc495200848"/>
      <w:bookmarkStart w:id="762" w:name="_Toc22644796"/>
      <w:r w:rsidRPr="00002853">
        <w:t>Consult Completion Via the Notes Tab</w:t>
      </w:r>
      <w:bookmarkEnd w:id="761"/>
      <w:bookmarkEnd w:id="762"/>
    </w:p>
    <w:p w14:paraId="2BBF6600" w14:textId="77777777" w:rsidR="00356455" w:rsidRPr="00002853" w:rsidRDefault="00356455" w:rsidP="00A03DCC">
      <w:pPr>
        <w:pStyle w:val="CPRSH3Body"/>
        <w:rPr>
          <w:bCs/>
        </w:rPr>
      </w:pPr>
      <w:r w:rsidRPr="00002853">
        <w:t xml:space="preserve">If a </w:t>
      </w:r>
      <w:r w:rsidRPr="00002853">
        <w:rPr>
          <w:rFonts w:cs="Courier New"/>
        </w:rPr>
        <w:t>CONSULTS</w:t>
      </w:r>
      <w:r w:rsidRPr="00002853">
        <w:t xml:space="preserve"> class document title is selected when creating a new note, a list of consults is presented for linking to the note. A document in this class requires linking to a consult request during creation of the document. Consults are included in the selection list if:</w:t>
      </w:r>
    </w:p>
    <w:p w14:paraId="68B8D734" w14:textId="77777777" w:rsidR="00356455" w:rsidRPr="00002853" w:rsidRDefault="00356455">
      <w:pPr>
        <w:pStyle w:val="CPRSBullets"/>
      </w:pPr>
      <w:r w:rsidRPr="00002853">
        <w:t>They were ordered within the number of days specified by the parameter GMRC CONSULT LIST DAYS. This parameter is used to allow a site to set the number of days that will be searched backwards for a Consult to be associated with a Note. A default parameter of 365 days will be set at the Package Level.</w:t>
      </w:r>
    </w:p>
    <w:p w14:paraId="1624D17E" w14:textId="77777777" w:rsidR="00356455" w:rsidRPr="00002853" w:rsidRDefault="00356455">
      <w:pPr>
        <w:pStyle w:val="CPRSBullets"/>
      </w:pPr>
      <w:r w:rsidRPr="00002853">
        <w:t>The user can complete the consult based on his/her access level to the service of the consult, as determined via settings in the Consults package.</w:t>
      </w:r>
    </w:p>
    <w:p w14:paraId="1D857BF5" w14:textId="77777777" w:rsidR="00356455" w:rsidRPr="00002853" w:rsidRDefault="00356455">
      <w:pPr>
        <w:pStyle w:val="CPRSBullets"/>
        <w:rPr>
          <w:rFonts w:ascii="Arial" w:hAnsi="Arial" w:cs="Arial"/>
        </w:rPr>
      </w:pPr>
      <w:r w:rsidRPr="00002853">
        <w:t>The consult’s status allows completion via a TIU note.</w:t>
      </w:r>
    </w:p>
    <w:p w14:paraId="24F12DCA" w14:textId="77777777" w:rsidR="00356455" w:rsidRPr="00002853" w:rsidRDefault="0001757A" w:rsidP="00D47997">
      <w:pPr>
        <w:pStyle w:val="Heading2"/>
      </w:pPr>
      <w:bookmarkStart w:id="763" w:name="_Toc495200849"/>
      <w:r w:rsidRPr="00002853">
        <w:br w:type="page"/>
      </w:r>
      <w:bookmarkStart w:id="764" w:name="_Toc22644797"/>
      <w:r w:rsidR="00356455" w:rsidRPr="00002853">
        <w:lastRenderedPageBreak/>
        <w:t>Autosaving Parameter</w:t>
      </w:r>
      <w:bookmarkEnd w:id="763"/>
      <w:bookmarkEnd w:id="764"/>
    </w:p>
    <w:p w14:paraId="5376524F" w14:textId="77777777" w:rsidR="00356455" w:rsidRPr="00002853" w:rsidRDefault="00356455">
      <w:pPr>
        <w:pStyle w:val="CPRSH2Body"/>
      </w:pPr>
      <w:r w:rsidRPr="00002853">
        <w:t xml:space="preserve">The parameter </w:t>
      </w:r>
      <w:proofErr w:type="spellStart"/>
      <w:r w:rsidRPr="00002853">
        <w:rPr>
          <w:rFonts w:cs="Courier New"/>
        </w:rPr>
        <w:t>ORWOR</w:t>
      </w:r>
      <w:proofErr w:type="spellEnd"/>
      <w:r w:rsidRPr="00002853">
        <w:rPr>
          <w:rFonts w:cs="Courier New"/>
        </w:rPr>
        <w:t xml:space="preserve"> AUTOSAVE NOTE</w:t>
      </w:r>
      <w:r w:rsidRPr="00002853">
        <w:t xml:space="preserve"> allows setting of the time interval at which notes in progress will be automatically saved to the V</w:t>
      </w:r>
      <w:r w:rsidRPr="00002853">
        <w:rPr>
          <w:i/>
          <w:iCs/>
        </w:rPr>
        <w:t>ist</w:t>
      </w:r>
      <w:r w:rsidRPr="00002853">
        <w:t xml:space="preserve">A server. Its value can be set by SYSTEM and USER, and contains the number of </w:t>
      </w:r>
      <w:r w:rsidRPr="00002853">
        <w:rPr>
          <w:u w:val="single"/>
        </w:rPr>
        <w:t>seconds</w:t>
      </w:r>
      <w:r w:rsidRPr="00002853">
        <w:t xml:space="preserve"> between successive auto-saves. The exported value is 180 seconds (every 3 minutes). Local system performance issues may affect the optimum value for a given site or user.</w:t>
      </w:r>
    </w:p>
    <w:p w14:paraId="7D4075D0" w14:textId="77777777" w:rsidR="00356455" w:rsidRPr="00002853" w:rsidRDefault="00356455" w:rsidP="00D47997">
      <w:pPr>
        <w:pStyle w:val="Heading2"/>
      </w:pPr>
      <w:bookmarkStart w:id="765" w:name="_Toc495200850"/>
      <w:bookmarkStart w:id="766" w:name="_Toc22644798"/>
      <w:r w:rsidRPr="00002853">
        <w:t>Spell Checking</w:t>
      </w:r>
      <w:bookmarkEnd w:id="765"/>
      <w:bookmarkEnd w:id="766"/>
    </w:p>
    <w:p w14:paraId="2CF4B9F4" w14:textId="77777777" w:rsidR="00356455" w:rsidRPr="00002853" w:rsidRDefault="00356455" w:rsidP="0001757A">
      <w:pPr>
        <w:pStyle w:val="CPRSH2Body"/>
      </w:pPr>
      <w:r w:rsidRPr="00002853">
        <w:t>With the CPRS</w:t>
      </w:r>
      <w:r w:rsidRPr="00002853">
        <w:fldChar w:fldCharType="begin"/>
      </w:r>
      <w:r w:rsidRPr="00002853">
        <w:instrText xml:space="preserve"> XE “CPRS” </w:instrText>
      </w:r>
      <w:r w:rsidRPr="00002853">
        <w:fldChar w:fldCharType="end"/>
      </w:r>
      <w:r w:rsidRPr="00002853">
        <w:t xml:space="preserve"> GUI, it is possible to do a spelling check of TIU documents, provided MS Word has been installed on the workstation, and spelling is enabled. CPRS uses the same dictionaries and settings as are in effect for MS Word.</w:t>
      </w:r>
    </w:p>
    <w:p w14:paraId="438E9630" w14:textId="77777777" w:rsidR="00356455" w:rsidRPr="00002853" w:rsidRDefault="00356455">
      <w:pPr>
        <w:pStyle w:val="CPRSH2Body"/>
      </w:pPr>
      <w:r w:rsidRPr="00002853">
        <w:t>These nine files have been made available as the CPRS</w:t>
      </w:r>
      <w:r w:rsidRPr="00002853">
        <w:fldChar w:fldCharType="begin"/>
      </w:r>
      <w:r w:rsidRPr="00002853">
        <w:instrText xml:space="preserve"> XE “CPRS” </w:instrText>
      </w:r>
      <w:r w:rsidRPr="00002853">
        <w:fldChar w:fldCharType="end"/>
      </w:r>
      <w:r w:rsidRPr="00002853">
        <w:t xml:space="preserve"> Spelling Dictionary supplement:</w:t>
      </w:r>
    </w:p>
    <w:p w14:paraId="50249364" w14:textId="77777777" w:rsidR="00356455" w:rsidRPr="00002853" w:rsidRDefault="00356455">
      <w:pPr>
        <w:pStyle w:val="CPRSBullets"/>
      </w:pPr>
      <w:proofErr w:type="spellStart"/>
      <w:r w:rsidRPr="00002853">
        <w:t>CPRSlex-ab.dic</w:t>
      </w:r>
      <w:proofErr w:type="spellEnd"/>
    </w:p>
    <w:p w14:paraId="26374902" w14:textId="77777777" w:rsidR="00356455" w:rsidRPr="00002853" w:rsidRDefault="00356455">
      <w:pPr>
        <w:pStyle w:val="CPRSBullets"/>
      </w:pPr>
      <w:proofErr w:type="spellStart"/>
      <w:r w:rsidRPr="00002853">
        <w:t>CPRSlex-c.dic</w:t>
      </w:r>
      <w:proofErr w:type="spellEnd"/>
    </w:p>
    <w:p w14:paraId="31F897DC" w14:textId="77777777" w:rsidR="00356455" w:rsidRPr="00002853" w:rsidRDefault="00356455">
      <w:pPr>
        <w:pStyle w:val="CPRSBullets"/>
      </w:pPr>
      <w:proofErr w:type="spellStart"/>
      <w:r w:rsidRPr="00002853">
        <w:t>CPRSlex-caps.dic</w:t>
      </w:r>
      <w:proofErr w:type="spellEnd"/>
    </w:p>
    <w:p w14:paraId="28E6AD5D" w14:textId="77777777" w:rsidR="00356455" w:rsidRPr="00002853" w:rsidRDefault="00356455">
      <w:pPr>
        <w:pStyle w:val="CPRSBullets"/>
      </w:pPr>
      <w:proofErr w:type="spellStart"/>
      <w:r w:rsidRPr="00002853">
        <w:t>CPRSlex-de.dic</w:t>
      </w:r>
      <w:proofErr w:type="spellEnd"/>
    </w:p>
    <w:p w14:paraId="3495857A" w14:textId="77777777" w:rsidR="00356455" w:rsidRPr="00002853" w:rsidRDefault="00356455">
      <w:pPr>
        <w:pStyle w:val="CPRSBullets"/>
      </w:pPr>
      <w:proofErr w:type="spellStart"/>
      <w:r w:rsidRPr="00002853">
        <w:t>CPRSlex-fh.dic</w:t>
      </w:r>
      <w:proofErr w:type="spellEnd"/>
    </w:p>
    <w:p w14:paraId="672E781A" w14:textId="77777777" w:rsidR="00356455" w:rsidRPr="00002853" w:rsidRDefault="00356455">
      <w:pPr>
        <w:pStyle w:val="CPRSBullets"/>
      </w:pPr>
      <w:proofErr w:type="spellStart"/>
      <w:r w:rsidRPr="00002853">
        <w:t>CPRSlex-ilwz.dic</w:t>
      </w:r>
      <w:proofErr w:type="spellEnd"/>
    </w:p>
    <w:p w14:paraId="7CC27507" w14:textId="77777777" w:rsidR="00356455" w:rsidRPr="00002853" w:rsidRDefault="00356455">
      <w:pPr>
        <w:pStyle w:val="CPRSBullets"/>
      </w:pPr>
      <w:proofErr w:type="spellStart"/>
      <w:r w:rsidRPr="00002853">
        <w:t>CPRSlex-mo.dic</w:t>
      </w:r>
      <w:proofErr w:type="spellEnd"/>
    </w:p>
    <w:p w14:paraId="4B1089D9" w14:textId="77777777" w:rsidR="00356455" w:rsidRPr="00002853" w:rsidRDefault="00356455">
      <w:pPr>
        <w:pStyle w:val="CPRSBullets"/>
      </w:pPr>
      <w:proofErr w:type="spellStart"/>
      <w:r w:rsidRPr="00002853">
        <w:t>CPRSlex-pr.dic</w:t>
      </w:r>
      <w:proofErr w:type="spellEnd"/>
    </w:p>
    <w:p w14:paraId="548530DC" w14:textId="77777777" w:rsidR="00A03DCC" w:rsidRPr="00002853" w:rsidRDefault="00356455" w:rsidP="00D47997">
      <w:pPr>
        <w:pStyle w:val="CPRSBullets"/>
        <w:spacing w:after="120"/>
      </w:pPr>
      <w:proofErr w:type="spellStart"/>
      <w:r w:rsidRPr="00002853">
        <w:t>CPRSlex-sv.dic</w:t>
      </w:r>
      <w:proofErr w:type="spellEnd"/>
    </w:p>
    <w:p w14:paraId="477057AD" w14:textId="77777777" w:rsidR="00356455" w:rsidRPr="00002853" w:rsidRDefault="00356455">
      <w:pPr>
        <w:pStyle w:val="CPRSH2Body"/>
      </w:pPr>
      <w:r w:rsidRPr="00002853">
        <w:t>These files contain about 50,000 words from the VistA Lexicon. They are one way to provide medical words for CPRS</w:t>
      </w:r>
      <w:r w:rsidRPr="00002853">
        <w:fldChar w:fldCharType="begin"/>
      </w:r>
      <w:r w:rsidRPr="00002853">
        <w:instrText xml:space="preserve"> XE “CPRS” </w:instrText>
      </w:r>
      <w:r w:rsidRPr="00002853">
        <w:fldChar w:fldCharType="end"/>
      </w:r>
      <w:r w:rsidRPr="00002853">
        <w:t xml:space="preserve"> to check. Local use of them is optional, and does not supersede other methods of providing a medical vocabulary.</w:t>
      </w:r>
    </w:p>
    <w:p w14:paraId="3BE071A6" w14:textId="77777777" w:rsidR="00356455" w:rsidRPr="00002853" w:rsidRDefault="00356455">
      <w:pPr>
        <w:pStyle w:val="CPRSH2Body"/>
      </w:pPr>
      <w:r w:rsidRPr="00002853">
        <w:t>You may download dictionary files from the CPRS Website at</w:t>
      </w:r>
    </w:p>
    <w:p w14:paraId="2C74B310" w14:textId="77777777" w:rsidR="00356455" w:rsidRPr="00002853" w:rsidRDefault="008B762A" w:rsidP="00FA7246">
      <w:pPr>
        <w:pStyle w:val="NormalIndent"/>
        <w:spacing w:after="240"/>
        <w:ind w:left="1440" w:hanging="720"/>
        <w:rPr>
          <w:rFonts w:ascii="Arial" w:hAnsi="Arial" w:cs="Arial"/>
          <w:sz w:val="20"/>
          <w:szCs w:val="20"/>
        </w:rPr>
      </w:pPr>
      <w:hyperlink r:id="rId71" w:history="1">
        <w:r w:rsidR="001D1E18" w:rsidRPr="00002853">
          <w:rPr>
            <w:rStyle w:val="Hyperlink"/>
            <w:rFonts w:ascii="Arial" w:hAnsi="Arial" w:cs="Arial"/>
            <w:sz w:val="20"/>
            <w:szCs w:val="20"/>
          </w:rPr>
          <w:t>http://vista.med.va.gov/cprs/html/technical_info_.html</w:t>
        </w:r>
      </w:hyperlink>
    </w:p>
    <w:p w14:paraId="14064AC7" w14:textId="77777777" w:rsidR="00356455" w:rsidRPr="00002853" w:rsidRDefault="00356455">
      <w:pPr>
        <w:pStyle w:val="NormalIndent"/>
      </w:pPr>
      <w:r w:rsidRPr="00002853">
        <w:t xml:space="preserve">and then clicking on </w:t>
      </w:r>
      <w:r w:rsidRPr="00002853">
        <w:rPr>
          <w:i/>
          <w:iCs/>
        </w:rPr>
        <w:t>Spellcheck zip file</w:t>
      </w:r>
      <w:r w:rsidRPr="00002853">
        <w:t>.</w:t>
      </w:r>
    </w:p>
    <w:p w14:paraId="506F5F3A" w14:textId="77777777" w:rsidR="00356455" w:rsidRPr="00002853" w:rsidRDefault="00356455" w:rsidP="00A03DCC">
      <w:pPr>
        <w:pStyle w:val="CPRSH3Body"/>
      </w:pPr>
      <w:r w:rsidRPr="00002853">
        <w:t>To use these files:</w:t>
      </w:r>
    </w:p>
    <w:p w14:paraId="5BA510FB" w14:textId="77777777" w:rsidR="00356455" w:rsidRPr="00002853" w:rsidRDefault="00356455" w:rsidP="00EF7614">
      <w:pPr>
        <w:pStyle w:val="CPRS-NumberedList"/>
        <w:numPr>
          <w:ilvl w:val="0"/>
          <w:numId w:val="53"/>
        </w:numPr>
      </w:pPr>
      <w:r w:rsidRPr="00002853">
        <w:t xml:space="preserve">Save the files into the </w:t>
      </w:r>
      <w:r w:rsidRPr="00002853">
        <w:rPr>
          <w:i/>
          <w:iCs/>
        </w:rPr>
        <w:t>\Program Files\Common Files\Microsoft Shared\Proof\</w:t>
      </w:r>
      <w:r w:rsidRPr="00002853">
        <w:t xml:space="preserve"> directory or whichever Windows directory holds the files with “.</w:t>
      </w:r>
      <w:proofErr w:type="spellStart"/>
      <w:r w:rsidRPr="00002853">
        <w:t>lex</w:t>
      </w:r>
      <w:proofErr w:type="spellEnd"/>
      <w:r w:rsidRPr="00002853">
        <w:t>” and “.</w:t>
      </w:r>
      <w:proofErr w:type="spellStart"/>
      <w:r w:rsidRPr="00002853">
        <w:t>dic</w:t>
      </w:r>
      <w:proofErr w:type="spellEnd"/>
      <w:r w:rsidRPr="00002853">
        <w:t>” extensions.</w:t>
      </w:r>
    </w:p>
    <w:p w14:paraId="66895003" w14:textId="77777777" w:rsidR="00356455" w:rsidRPr="00002853" w:rsidRDefault="00356455" w:rsidP="00EF7614">
      <w:pPr>
        <w:pStyle w:val="CPRS-NumberedList"/>
        <w:numPr>
          <w:ilvl w:val="0"/>
          <w:numId w:val="53"/>
        </w:numPr>
      </w:pPr>
      <w:r w:rsidRPr="00002853">
        <w:t xml:space="preserve">From Word for Windows, select </w:t>
      </w:r>
      <w:r w:rsidRPr="00002853">
        <w:rPr>
          <w:b/>
          <w:bCs/>
        </w:rPr>
        <w:t>Tools | Options…</w:t>
      </w:r>
    </w:p>
    <w:p w14:paraId="3CCF7355" w14:textId="77777777" w:rsidR="00356455" w:rsidRPr="00002853" w:rsidRDefault="00356455" w:rsidP="00EF7614">
      <w:pPr>
        <w:pStyle w:val="CPRS-NumberedList"/>
        <w:numPr>
          <w:ilvl w:val="0"/>
          <w:numId w:val="53"/>
        </w:numPr>
      </w:pPr>
      <w:r w:rsidRPr="00002853">
        <w:t>Select the Spelling &amp; Grammar tab.</w:t>
      </w:r>
    </w:p>
    <w:p w14:paraId="7D886176" w14:textId="77777777" w:rsidR="00356455" w:rsidRPr="00002853" w:rsidRDefault="00356455" w:rsidP="00EF7614">
      <w:pPr>
        <w:pStyle w:val="CPRS-NumberedList"/>
        <w:numPr>
          <w:ilvl w:val="0"/>
          <w:numId w:val="53"/>
        </w:numPr>
      </w:pPr>
      <w:r w:rsidRPr="00002853">
        <w:t xml:space="preserve">Click the </w:t>
      </w:r>
      <w:r w:rsidRPr="00002853">
        <w:rPr>
          <w:b/>
          <w:bCs/>
        </w:rPr>
        <w:t>Dictionaries…</w:t>
      </w:r>
      <w:r w:rsidRPr="00002853">
        <w:t xml:space="preserve"> button. The nine dictionary files are listed in the Custom dictionaries window.</w:t>
      </w:r>
    </w:p>
    <w:p w14:paraId="740FE70C" w14:textId="77777777" w:rsidR="00356455" w:rsidRPr="00002853" w:rsidRDefault="00356455" w:rsidP="00EF7614">
      <w:pPr>
        <w:pStyle w:val="CPRS-NumberedList"/>
        <w:numPr>
          <w:ilvl w:val="0"/>
          <w:numId w:val="53"/>
        </w:numPr>
      </w:pPr>
      <w:r w:rsidRPr="00002853">
        <w:t>Make sure all nine files names have a check beside them.</w:t>
      </w:r>
    </w:p>
    <w:p w14:paraId="211FA8E1" w14:textId="77777777" w:rsidR="00356455" w:rsidRPr="00002853" w:rsidRDefault="00356455" w:rsidP="00EF7614">
      <w:pPr>
        <w:pStyle w:val="CPRS-NumberedList"/>
        <w:numPr>
          <w:ilvl w:val="0"/>
          <w:numId w:val="53"/>
        </w:numPr>
      </w:pPr>
      <w:r w:rsidRPr="00002853">
        <w:t xml:space="preserve">Click </w:t>
      </w:r>
      <w:r w:rsidRPr="00002853">
        <w:rPr>
          <w:b/>
          <w:bCs/>
        </w:rPr>
        <w:t>OK</w:t>
      </w:r>
      <w:r w:rsidRPr="00002853">
        <w:t xml:space="preserve"> until all dialogs are closed.</w:t>
      </w:r>
    </w:p>
    <w:p w14:paraId="569E7A68" w14:textId="77777777" w:rsidR="00356455" w:rsidRPr="00002853" w:rsidRDefault="0020388F" w:rsidP="00A03DCC">
      <w:pPr>
        <w:pStyle w:val="CPRSH3Body"/>
      </w:pPr>
      <w:r w:rsidRPr="00002853">
        <w:br w:type="page"/>
      </w:r>
      <w:r w:rsidR="00356455" w:rsidRPr="00002853">
        <w:lastRenderedPageBreak/>
        <w:t>Also, while on the Spelling &amp; Grammar tab, make sure that the following items are checked:</w:t>
      </w:r>
    </w:p>
    <w:p w14:paraId="18CACA3D" w14:textId="77777777" w:rsidR="00356455" w:rsidRPr="00002853" w:rsidRDefault="00356455">
      <w:pPr>
        <w:pStyle w:val="CPRSBullets"/>
      </w:pPr>
      <w:r w:rsidRPr="00002853">
        <w:t>Check spelling as you type</w:t>
      </w:r>
    </w:p>
    <w:p w14:paraId="36BD5390" w14:textId="77777777" w:rsidR="00356455" w:rsidRPr="00002853" w:rsidRDefault="00356455">
      <w:pPr>
        <w:pStyle w:val="CPRSBullets"/>
      </w:pPr>
      <w:r w:rsidRPr="00002853">
        <w:t>Always suggest corrections</w:t>
      </w:r>
    </w:p>
    <w:p w14:paraId="3EBC4306" w14:textId="77777777" w:rsidR="00356455" w:rsidRPr="00002853" w:rsidRDefault="00356455" w:rsidP="00A03DCC">
      <w:pPr>
        <w:pStyle w:val="CPRSH3Body"/>
      </w:pPr>
      <w:r w:rsidRPr="00002853">
        <w:t>Ignore Internet and file addresses, and be sure that the following items are NOT checked:</w:t>
      </w:r>
    </w:p>
    <w:p w14:paraId="576419F1" w14:textId="77777777" w:rsidR="00356455" w:rsidRPr="00002853" w:rsidRDefault="00356455">
      <w:pPr>
        <w:pStyle w:val="CPRSBullets"/>
      </w:pPr>
      <w:r w:rsidRPr="00002853">
        <w:t>Hide spelling error in this document</w:t>
      </w:r>
    </w:p>
    <w:p w14:paraId="36440772" w14:textId="77777777" w:rsidR="00356455" w:rsidRPr="00002853" w:rsidRDefault="00356455">
      <w:pPr>
        <w:pStyle w:val="CPRSBullets"/>
      </w:pPr>
      <w:r w:rsidRPr="00002853">
        <w:t>Suggest from main dictionary only</w:t>
      </w:r>
    </w:p>
    <w:p w14:paraId="6ADE7288" w14:textId="77777777" w:rsidR="00356455" w:rsidRPr="00002853" w:rsidRDefault="00356455">
      <w:pPr>
        <w:pStyle w:val="CPRSBullets"/>
      </w:pPr>
      <w:r w:rsidRPr="00002853">
        <w:t>Ignore words in UPPERCASE</w:t>
      </w:r>
    </w:p>
    <w:p w14:paraId="72DCCE9A" w14:textId="77777777" w:rsidR="00356455" w:rsidRPr="00002853" w:rsidRDefault="00356455">
      <w:pPr>
        <w:pStyle w:val="CPRSBullets"/>
      </w:pPr>
      <w:r w:rsidRPr="00002853">
        <w:t>Ignore words with numbers</w:t>
      </w:r>
    </w:p>
    <w:p w14:paraId="37EA01EE" w14:textId="77777777" w:rsidR="00356455" w:rsidRPr="00002853" w:rsidRDefault="00356455" w:rsidP="00A03DCC">
      <w:pPr>
        <w:pStyle w:val="CPRSH3Body"/>
      </w:pPr>
      <w:r w:rsidRPr="00002853">
        <w:rPr>
          <w:bCs/>
        </w:rPr>
        <w:t>To Use the spelling checker in the CPRS</w:t>
      </w:r>
      <w:r w:rsidRPr="00002853">
        <w:rPr>
          <w:bCs/>
        </w:rPr>
        <w:fldChar w:fldCharType="begin"/>
      </w:r>
      <w:r w:rsidRPr="00002853">
        <w:instrText xml:space="preserve"> XE “CPRS” </w:instrText>
      </w:r>
      <w:r w:rsidRPr="00002853">
        <w:rPr>
          <w:bCs/>
        </w:rPr>
        <w:fldChar w:fldCharType="end"/>
      </w:r>
      <w:r w:rsidRPr="00002853">
        <w:rPr>
          <w:bCs/>
        </w:rPr>
        <w:t xml:space="preserve"> GUI, </w:t>
      </w:r>
      <w:r w:rsidRPr="00002853">
        <w:t>create a TIU document. Position the cursor at the beginning of the TIU document. Right click in the document and choose Check Spelling. The Spell Checker feature in Microsoft Word will be activated, and will operate exactly as it does in Word.</w:t>
      </w:r>
    </w:p>
    <w:p w14:paraId="18B6ADEA" w14:textId="77777777" w:rsidR="00356455" w:rsidRPr="00002853" w:rsidRDefault="00356455" w:rsidP="00FA7246">
      <w:pPr>
        <w:pStyle w:val="Heading2"/>
      </w:pPr>
      <w:bookmarkStart w:id="767" w:name="_Toc495200851"/>
      <w:bookmarkStart w:id="768" w:name="_Toc22644799"/>
      <w:r w:rsidRPr="00002853">
        <w:t>Additional Documentation</w:t>
      </w:r>
      <w:bookmarkEnd w:id="767"/>
      <w:bookmarkEnd w:id="768"/>
    </w:p>
    <w:p w14:paraId="333AA042" w14:textId="77777777" w:rsidR="00356455" w:rsidRPr="00002853" w:rsidRDefault="00356455">
      <w:pPr>
        <w:pStyle w:val="CPRSH2Body"/>
      </w:pPr>
      <w:r w:rsidRPr="00002853">
        <w:t>For additional information related to the implementation of business rules, user classes, the Authorization/Subscription Utility (ASU), creation and use of boilerplate text, and TIU objects, please consult the documentation already available for the Text Integration Utility (TIU) and ASU packages.</w:t>
      </w:r>
    </w:p>
    <w:p w14:paraId="30D00D30" w14:textId="77777777" w:rsidR="00356455" w:rsidRPr="00002853" w:rsidRDefault="00356455" w:rsidP="00FA7246">
      <w:pPr>
        <w:pStyle w:val="Heading2"/>
      </w:pPr>
      <w:bookmarkStart w:id="769" w:name="_Toc495200852"/>
      <w:bookmarkStart w:id="770" w:name="_Toc22644800"/>
      <w:r w:rsidRPr="00002853">
        <w:t>Populating the Encounter Forms</w:t>
      </w:r>
      <w:bookmarkEnd w:id="769"/>
      <w:bookmarkEnd w:id="770"/>
    </w:p>
    <w:p w14:paraId="3896C6AD" w14:textId="77777777" w:rsidR="00356455" w:rsidRPr="00002853" w:rsidRDefault="00356455" w:rsidP="00A03DCC">
      <w:pPr>
        <w:pStyle w:val="CPRSH3Body"/>
      </w:pPr>
      <w:r w:rsidRPr="00002853">
        <w:t>The Encounter Form is populated from AICS Encounter Forms on file for each location, and from the current patient record.</w:t>
      </w:r>
    </w:p>
    <w:p w14:paraId="0B50A554" w14:textId="77777777" w:rsidR="00356455" w:rsidRPr="00002853" w:rsidRDefault="00356455" w:rsidP="00A03DCC">
      <w:pPr>
        <w:pStyle w:val="CPRSH3Body"/>
      </w:pPr>
      <w:r w:rsidRPr="00002853">
        <w:t>CPRS relies on the existence of well-formed AICS forms for each location. Data is retrieved from the form for the currently selected location to fill in the information in the top half of the encounter form. Eight of the 10 tabs shown across the top of the Windows form reflect the contents of this AICS form.</w:t>
      </w:r>
    </w:p>
    <w:p w14:paraId="2FE3501F" w14:textId="77777777" w:rsidR="00356455" w:rsidRPr="00002853" w:rsidRDefault="00356455" w:rsidP="00A03DCC">
      <w:pPr>
        <w:pStyle w:val="CPRSH3Body"/>
      </w:pPr>
      <w:r w:rsidRPr="00002853">
        <w:t>The GAF tab will appear when the currently selected location is a mental health clinic.  The current criteria for this determination is a stop code that starts with a “5”, excluding the following codes: 526, 527, 528, 530, 536, 537, 542, 546, 579.</w:t>
      </w:r>
    </w:p>
    <w:p w14:paraId="3E858F7A" w14:textId="77777777" w:rsidR="00356455" w:rsidRPr="00002853" w:rsidRDefault="00356455" w:rsidP="00A03DCC">
      <w:pPr>
        <w:pStyle w:val="CPRSH3Body"/>
      </w:pPr>
      <w:r w:rsidRPr="00002853">
        <w:t>Vitals tab is entirely populated from the patient record.</w:t>
      </w:r>
    </w:p>
    <w:p w14:paraId="24DE0979" w14:textId="77777777" w:rsidR="00356455" w:rsidRPr="00002853" w:rsidRDefault="00356455" w:rsidP="00A03DCC">
      <w:pPr>
        <w:pStyle w:val="CPRSH3Body"/>
      </w:pPr>
      <w:r w:rsidRPr="00002853">
        <w:t>Visit Type, Diagnosis, Procedures, Immunizations, Skin Tests, Patient Education, Health Factors, and Exams each correspond to a TYPE OF DATA used to populate lists in the AICS encounter form.</w:t>
      </w:r>
    </w:p>
    <w:p w14:paraId="751E2BBD" w14:textId="77777777" w:rsidR="00356455" w:rsidRPr="00002853" w:rsidRDefault="003F7F5F" w:rsidP="003F7F5F">
      <w:pPr>
        <w:pStyle w:val="CPRSH2Body"/>
      </w:pPr>
      <w:r w:rsidRPr="00002853">
        <w:br w:type="page"/>
      </w:r>
      <w:r w:rsidR="00356455" w:rsidRPr="00002853">
        <w:lastRenderedPageBreak/>
        <w:t>The following TYPE OF DATA values create entries that appear in the GUI Encounter Form:</w:t>
      </w:r>
    </w:p>
    <w:tbl>
      <w:tblPr>
        <w:tblW w:w="762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7"/>
        <w:gridCol w:w="3420"/>
      </w:tblGrid>
      <w:tr w:rsidR="00356455" w:rsidRPr="00596C54" w14:paraId="1BC6B67B" w14:textId="77777777" w:rsidTr="00FA7246">
        <w:trPr>
          <w:tblHeader/>
        </w:trPr>
        <w:tc>
          <w:tcPr>
            <w:tcW w:w="4207" w:type="dxa"/>
            <w:shd w:val="clear" w:color="auto" w:fill="F2F2F2"/>
          </w:tcPr>
          <w:p w14:paraId="2180E820" w14:textId="77777777" w:rsidR="00356455" w:rsidRPr="00FA7246" w:rsidRDefault="00356455" w:rsidP="00FA7246">
            <w:pPr>
              <w:ind w:left="0"/>
              <w:rPr>
                <w:rFonts w:ascii="Arial" w:hAnsi="Arial" w:cs="Arial"/>
                <w:b/>
                <w:sz w:val="20"/>
              </w:rPr>
            </w:pPr>
            <w:r w:rsidRPr="00FA7246">
              <w:rPr>
                <w:rFonts w:ascii="Arial" w:hAnsi="Arial" w:cs="Arial"/>
                <w:b/>
                <w:sz w:val="20"/>
              </w:rPr>
              <w:t>TYPE OF DATA Name</w:t>
            </w:r>
          </w:p>
        </w:tc>
        <w:tc>
          <w:tcPr>
            <w:tcW w:w="3420" w:type="dxa"/>
            <w:shd w:val="clear" w:color="auto" w:fill="F2F2F2"/>
          </w:tcPr>
          <w:p w14:paraId="6955CDD8" w14:textId="77777777" w:rsidR="00356455" w:rsidRPr="00FA7246" w:rsidRDefault="00356455" w:rsidP="00FA7246">
            <w:pPr>
              <w:ind w:left="0"/>
              <w:rPr>
                <w:rFonts w:ascii="Arial" w:hAnsi="Arial" w:cs="Arial"/>
                <w:b/>
                <w:sz w:val="20"/>
              </w:rPr>
            </w:pPr>
            <w:r w:rsidRPr="00FA7246">
              <w:rPr>
                <w:rFonts w:ascii="Arial" w:hAnsi="Arial" w:cs="Arial"/>
                <w:b/>
                <w:sz w:val="20"/>
              </w:rPr>
              <w:t>Associated Tab</w:t>
            </w:r>
          </w:p>
        </w:tc>
      </w:tr>
      <w:tr w:rsidR="00356455" w:rsidRPr="00002853" w14:paraId="57430822" w14:textId="77777777" w:rsidTr="00FA7246">
        <w:tc>
          <w:tcPr>
            <w:tcW w:w="4207" w:type="dxa"/>
          </w:tcPr>
          <w:p w14:paraId="31534C73" w14:textId="77777777" w:rsidR="00356455" w:rsidRPr="00FA7246" w:rsidRDefault="00356455" w:rsidP="00FA7246">
            <w:pPr>
              <w:ind w:left="0"/>
              <w:rPr>
                <w:rFonts w:ascii="Arial" w:hAnsi="Arial" w:cs="Arial"/>
                <w:sz w:val="20"/>
              </w:rPr>
            </w:pPr>
            <w:r w:rsidRPr="00FA7246">
              <w:rPr>
                <w:rFonts w:ascii="Arial" w:hAnsi="Arial" w:cs="Arial"/>
                <w:sz w:val="20"/>
              </w:rPr>
              <w:t>SELECT VISIT TYPE CPT PROCEDURES</w:t>
            </w:r>
          </w:p>
        </w:tc>
        <w:tc>
          <w:tcPr>
            <w:tcW w:w="3420" w:type="dxa"/>
          </w:tcPr>
          <w:p w14:paraId="63A8A15B" w14:textId="77777777" w:rsidR="00356455" w:rsidRPr="00FA7246" w:rsidRDefault="00356455" w:rsidP="00FA7246">
            <w:pPr>
              <w:ind w:left="0"/>
              <w:rPr>
                <w:rFonts w:ascii="Arial" w:hAnsi="Arial" w:cs="Arial"/>
                <w:sz w:val="20"/>
              </w:rPr>
            </w:pPr>
            <w:r w:rsidRPr="00FA7246">
              <w:rPr>
                <w:rFonts w:ascii="Arial" w:hAnsi="Arial" w:cs="Arial"/>
                <w:sz w:val="20"/>
              </w:rPr>
              <w:t>Visit Type</w:t>
            </w:r>
          </w:p>
        </w:tc>
      </w:tr>
      <w:tr w:rsidR="00356455" w:rsidRPr="00002853" w14:paraId="10ED539F" w14:textId="77777777" w:rsidTr="00FA7246">
        <w:tc>
          <w:tcPr>
            <w:tcW w:w="4207" w:type="dxa"/>
          </w:tcPr>
          <w:p w14:paraId="419BE5A8" w14:textId="77777777" w:rsidR="00356455" w:rsidRPr="00FA7246" w:rsidRDefault="00356455" w:rsidP="00FA7246">
            <w:pPr>
              <w:ind w:left="0"/>
              <w:rPr>
                <w:rFonts w:ascii="Arial" w:hAnsi="Arial" w:cs="Arial"/>
                <w:sz w:val="20"/>
              </w:rPr>
            </w:pPr>
            <w:r w:rsidRPr="00FA7246">
              <w:rPr>
                <w:rFonts w:ascii="Arial" w:hAnsi="Arial" w:cs="Arial"/>
                <w:sz w:val="20"/>
              </w:rPr>
              <w:t>SELECT ICD-9 DIAGNOSIS CODES</w:t>
            </w:r>
          </w:p>
        </w:tc>
        <w:tc>
          <w:tcPr>
            <w:tcW w:w="3420" w:type="dxa"/>
          </w:tcPr>
          <w:p w14:paraId="14C627B0" w14:textId="77777777" w:rsidR="00356455" w:rsidRPr="00FA7246" w:rsidRDefault="00356455" w:rsidP="00FA7246">
            <w:pPr>
              <w:ind w:left="0"/>
              <w:rPr>
                <w:rFonts w:ascii="Arial" w:hAnsi="Arial" w:cs="Arial"/>
                <w:sz w:val="20"/>
              </w:rPr>
            </w:pPr>
            <w:r w:rsidRPr="00FA7246">
              <w:rPr>
                <w:rFonts w:ascii="Arial" w:hAnsi="Arial" w:cs="Arial"/>
                <w:sz w:val="20"/>
              </w:rPr>
              <w:t>Diagnosis</w:t>
            </w:r>
          </w:p>
        </w:tc>
      </w:tr>
      <w:tr w:rsidR="00356455" w:rsidRPr="00002853" w14:paraId="124CED0E" w14:textId="77777777" w:rsidTr="00FA7246">
        <w:tc>
          <w:tcPr>
            <w:tcW w:w="4207" w:type="dxa"/>
          </w:tcPr>
          <w:p w14:paraId="7BADB594" w14:textId="77777777" w:rsidR="00356455" w:rsidRPr="00FA7246" w:rsidRDefault="00356455" w:rsidP="00FA7246">
            <w:pPr>
              <w:ind w:left="0"/>
              <w:rPr>
                <w:rFonts w:ascii="Arial" w:hAnsi="Arial" w:cs="Arial"/>
                <w:sz w:val="20"/>
              </w:rPr>
            </w:pPr>
            <w:r w:rsidRPr="00FA7246">
              <w:rPr>
                <w:rFonts w:ascii="Arial" w:hAnsi="Arial" w:cs="Arial"/>
                <w:sz w:val="20"/>
              </w:rPr>
              <w:t>SELECT CPT PROCEDURE CODES</w:t>
            </w:r>
          </w:p>
        </w:tc>
        <w:tc>
          <w:tcPr>
            <w:tcW w:w="3420" w:type="dxa"/>
          </w:tcPr>
          <w:p w14:paraId="521BDF28" w14:textId="77777777" w:rsidR="00356455" w:rsidRPr="00FA7246" w:rsidRDefault="00356455" w:rsidP="00FA7246">
            <w:pPr>
              <w:ind w:left="0"/>
              <w:rPr>
                <w:rFonts w:ascii="Arial" w:hAnsi="Arial" w:cs="Arial"/>
                <w:sz w:val="20"/>
              </w:rPr>
            </w:pPr>
            <w:r w:rsidRPr="00FA7246">
              <w:rPr>
                <w:rFonts w:ascii="Arial" w:hAnsi="Arial" w:cs="Arial"/>
                <w:sz w:val="20"/>
              </w:rPr>
              <w:t>Procedures</w:t>
            </w:r>
          </w:p>
        </w:tc>
      </w:tr>
      <w:tr w:rsidR="00356455" w:rsidRPr="00002853" w14:paraId="0AB6AC50" w14:textId="77777777" w:rsidTr="00FA7246">
        <w:tc>
          <w:tcPr>
            <w:tcW w:w="4207" w:type="dxa"/>
          </w:tcPr>
          <w:p w14:paraId="2C2EFEAA" w14:textId="77777777" w:rsidR="00356455" w:rsidRPr="00FA7246" w:rsidRDefault="00356455" w:rsidP="00FA7246">
            <w:pPr>
              <w:ind w:left="0"/>
              <w:rPr>
                <w:rFonts w:ascii="Arial" w:hAnsi="Arial" w:cs="Arial"/>
                <w:sz w:val="20"/>
              </w:rPr>
            </w:pPr>
            <w:r w:rsidRPr="00FA7246">
              <w:rPr>
                <w:rFonts w:ascii="Arial" w:hAnsi="Arial" w:cs="Arial"/>
                <w:sz w:val="20"/>
              </w:rPr>
              <w:t>SELECT IMMUNIZATIONS</w:t>
            </w:r>
          </w:p>
        </w:tc>
        <w:tc>
          <w:tcPr>
            <w:tcW w:w="3420" w:type="dxa"/>
          </w:tcPr>
          <w:p w14:paraId="21EC8BAA" w14:textId="77777777" w:rsidR="00356455" w:rsidRPr="00FA7246" w:rsidRDefault="00356455" w:rsidP="00FA7246">
            <w:pPr>
              <w:ind w:left="0"/>
              <w:rPr>
                <w:rFonts w:ascii="Arial" w:hAnsi="Arial" w:cs="Arial"/>
                <w:sz w:val="20"/>
              </w:rPr>
            </w:pPr>
            <w:r w:rsidRPr="00FA7246">
              <w:rPr>
                <w:rFonts w:ascii="Arial" w:hAnsi="Arial" w:cs="Arial"/>
                <w:sz w:val="20"/>
              </w:rPr>
              <w:t>Immunizations</w:t>
            </w:r>
          </w:p>
        </w:tc>
      </w:tr>
      <w:tr w:rsidR="00356455" w:rsidRPr="00002853" w14:paraId="0B0DC8FA" w14:textId="77777777" w:rsidTr="00FA7246">
        <w:tc>
          <w:tcPr>
            <w:tcW w:w="4207" w:type="dxa"/>
          </w:tcPr>
          <w:p w14:paraId="1CFD2B58" w14:textId="77777777" w:rsidR="00356455" w:rsidRPr="00FA7246" w:rsidRDefault="00356455" w:rsidP="00FA7246">
            <w:pPr>
              <w:ind w:left="0"/>
              <w:rPr>
                <w:rFonts w:ascii="Arial" w:hAnsi="Arial" w:cs="Arial"/>
                <w:sz w:val="20"/>
              </w:rPr>
            </w:pPr>
            <w:r w:rsidRPr="00FA7246">
              <w:rPr>
                <w:rFonts w:ascii="Arial" w:hAnsi="Arial" w:cs="Arial"/>
                <w:sz w:val="20"/>
              </w:rPr>
              <w:t>SELECT SKIN TESTS</w:t>
            </w:r>
          </w:p>
        </w:tc>
        <w:tc>
          <w:tcPr>
            <w:tcW w:w="3420" w:type="dxa"/>
          </w:tcPr>
          <w:p w14:paraId="37747DE0" w14:textId="77777777" w:rsidR="00356455" w:rsidRPr="00FA7246" w:rsidRDefault="00356455" w:rsidP="00FA7246">
            <w:pPr>
              <w:ind w:left="0"/>
              <w:rPr>
                <w:rFonts w:ascii="Arial" w:hAnsi="Arial" w:cs="Arial"/>
                <w:sz w:val="20"/>
              </w:rPr>
            </w:pPr>
            <w:r w:rsidRPr="00FA7246">
              <w:rPr>
                <w:rFonts w:ascii="Arial" w:hAnsi="Arial" w:cs="Arial"/>
                <w:sz w:val="20"/>
              </w:rPr>
              <w:t>Skin Tests</w:t>
            </w:r>
          </w:p>
        </w:tc>
      </w:tr>
      <w:tr w:rsidR="00356455" w:rsidRPr="00002853" w14:paraId="69DB5A42" w14:textId="77777777" w:rsidTr="00FA7246">
        <w:tc>
          <w:tcPr>
            <w:tcW w:w="4207" w:type="dxa"/>
          </w:tcPr>
          <w:p w14:paraId="2AE3E70E" w14:textId="77777777" w:rsidR="00356455" w:rsidRPr="00FA7246" w:rsidRDefault="00356455" w:rsidP="00FA7246">
            <w:pPr>
              <w:ind w:left="0"/>
              <w:rPr>
                <w:rFonts w:ascii="Arial" w:hAnsi="Arial" w:cs="Arial"/>
                <w:sz w:val="20"/>
              </w:rPr>
            </w:pPr>
            <w:r w:rsidRPr="00FA7246">
              <w:rPr>
                <w:rFonts w:ascii="Arial" w:hAnsi="Arial" w:cs="Arial"/>
                <w:sz w:val="20"/>
              </w:rPr>
              <w:t>SELECT EDUCATION TOPICS</w:t>
            </w:r>
          </w:p>
        </w:tc>
        <w:tc>
          <w:tcPr>
            <w:tcW w:w="3420" w:type="dxa"/>
          </w:tcPr>
          <w:p w14:paraId="0423BB76" w14:textId="77777777" w:rsidR="00356455" w:rsidRPr="00FA7246" w:rsidRDefault="00356455" w:rsidP="00FA7246">
            <w:pPr>
              <w:ind w:left="0"/>
              <w:rPr>
                <w:rFonts w:ascii="Arial" w:hAnsi="Arial" w:cs="Arial"/>
                <w:sz w:val="20"/>
              </w:rPr>
            </w:pPr>
            <w:r w:rsidRPr="00FA7246">
              <w:rPr>
                <w:rFonts w:ascii="Arial" w:hAnsi="Arial" w:cs="Arial"/>
                <w:sz w:val="20"/>
              </w:rPr>
              <w:t>Patient Ed</w:t>
            </w:r>
          </w:p>
        </w:tc>
      </w:tr>
      <w:tr w:rsidR="00356455" w:rsidRPr="00002853" w14:paraId="7303DA72" w14:textId="77777777" w:rsidTr="00FA7246">
        <w:tc>
          <w:tcPr>
            <w:tcW w:w="4207" w:type="dxa"/>
          </w:tcPr>
          <w:p w14:paraId="1F227F41" w14:textId="77777777" w:rsidR="00356455" w:rsidRPr="00FA7246" w:rsidRDefault="00356455" w:rsidP="00FA7246">
            <w:pPr>
              <w:ind w:left="0"/>
              <w:rPr>
                <w:rFonts w:ascii="Arial" w:hAnsi="Arial" w:cs="Arial"/>
                <w:sz w:val="20"/>
              </w:rPr>
            </w:pPr>
            <w:r w:rsidRPr="00FA7246">
              <w:rPr>
                <w:rFonts w:ascii="Arial" w:hAnsi="Arial" w:cs="Arial"/>
                <w:sz w:val="20"/>
              </w:rPr>
              <w:t>SELECT HEALTH FACTORS</w:t>
            </w:r>
          </w:p>
        </w:tc>
        <w:tc>
          <w:tcPr>
            <w:tcW w:w="3420" w:type="dxa"/>
          </w:tcPr>
          <w:p w14:paraId="09789BF6" w14:textId="77777777" w:rsidR="00356455" w:rsidRPr="00FA7246" w:rsidRDefault="00356455" w:rsidP="00FA7246">
            <w:pPr>
              <w:ind w:left="0"/>
              <w:rPr>
                <w:rFonts w:ascii="Arial" w:hAnsi="Arial" w:cs="Arial"/>
                <w:sz w:val="20"/>
              </w:rPr>
            </w:pPr>
            <w:r w:rsidRPr="00FA7246">
              <w:rPr>
                <w:rFonts w:ascii="Arial" w:hAnsi="Arial" w:cs="Arial"/>
                <w:sz w:val="20"/>
              </w:rPr>
              <w:t>Health Factors</w:t>
            </w:r>
          </w:p>
        </w:tc>
      </w:tr>
      <w:tr w:rsidR="00356455" w:rsidRPr="00002853" w14:paraId="4DB88C09" w14:textId="77777777" w:rsidTr="00FA7246">
        <w:tc>
          <w:tcPr>
            <w:tcW w:w="4207" w:type="dxa"/>
          </w:tcPr>
          <w:p w14:paraId="75E03C73" w14:textId="77777777" w:rsidR="00356455" w:rsidRPr="00FA7246" w:rsidRDefault="00356455" w:rsidP="00FA7246">
            <w:pPr>
              <w:ind w:left="0"/>
              <w:rPr>
                <w:rFonts w:ascii="Arial" w:hAnsi="Arial" w:cs="Arial"/>
                <w:sz w:val="20"/>
              </w:rPr>
            </w:pPr>
            <w:r w:rsidRPr="00FA7246">
              <w:rPr>
                <w:rFonts w:ascii="Arial" w:hAnsi="Arial" w:cs="Arial"/>
                <w:sz w:val="20"/>
              </w:rPr>
              <w:t>SELECT EXAMS</w:t>
            </w:r>
          </w:p>
        </w:tc>
        <w:tc>
          <w:tcPr>
            <w:tcW w:w="3420" w:type="dxa"/>
          </w:tcPr>
          <w:p w14:paraId="367BFD7E" w14:textId="77777777" w:rsidR="00356455" w:rsidRPr="00FA7246" w:rsidRDefault="00356455" w:rsidP="00FA7246">
            <w:pPr>
              <w:ind w:left="0"/>
              <w:rPr>
                <w:rFonts w:ascii="Arial" w:hAnsi="Arial" w:cs="Arial"/>
                <w:sz w:val="20"/>
              </w:rPr>
            </w:pPr>
            <w:r w:rsidRPr="00FA7246">
              <w:rPr>
                <w:rFonts w:ascii="Arial" w:hAnsi="Arial" w:cs="Arial"/>
                <w:sz w:val="20"/>
              </w:rPr>
              <w:t>Exams</w:t>
            </w:r>
          </w:p>
        </w:tc>
      </w:tr>
    </w:tbl>
    <w:p w14:paraId="45410901" w14:textId="77777777" w:rsidR="00356455" w:rsidRPr="00002853" w:rsidRDefault="00356455" w:rsidP="00FA7246">
      <w:pPr>
        <w:pStyle w:val="CPRSH3Body"/>
        <w:spacing w:before="120"/>
      </w:pPr>
      <w:r w:rsidRPr="00002853">
        <w:t>All other TYPE OF DATA values have no effect on the GUI Encounter Form.</w:t>
      </w:r>
    </w:p>
    <w:p w14:paraId="7A59ECD7" w14:textId="77777777" w:rsidR="00356455" w:rsidRPr="00002853" w:rsidRDefault="00356455" w:rsidP="00A03DCC">
      <w:pPr>
        <w:pStyle w:val="CPRSH3Body"/>
      </w:pPr>
      <w:r w:rsidRPr="00002853">
        <w:t>If the associated TYPE OF DATA is missing from the Encounter Form, then that tab is not populated.</w:t>
      </w:r>
    </w:p>
    <w:p w14:paraId="66DFED1D" w14:textId="074A1104" w:rsidR="00356455" w:rsidRPr="00002853" w:rsidRDefault="00356455" w:rsidP="003F7F5F">
      <w:pPr>
        <w:pStyle w:val="CPRSH2Body"/>
      </w:pPr>
      <w:r w:rsidRPr="00002853">
        <w:t>The TYPE OF DATA is selected while defining a new list while using the ED (Edit Form) option of the Edit Encounter Forms menu as in the following example:</w:t>
      </w:r>
    </w:p>
    <w:p w14:paraId="379858DD" w14:textId="77777777" w:rsidR="003F7F5F" w:rsidRPr="00002853" w:rsidRDefault="00356455" w:rsidP="00BF7985">
      <w:pPr>
        <w:pStyle w:val="CPRScapture"/>
        <w:spacing w:before="60" w:after="60"/>
        <w:rPr>
          <w:sz w:val="16"/>
          <w:szCs w:val="16"/>
        </w:rPr>
      </w:pPr>
      <w:r w:rsidRPr="00002853">
        <w:rPr>
          <w:sz w:val="16"/>
          <w:szCs w:val="16"/>
        </w:rPr>
        <w:t>EDITING A FORM BLOCK          Sep 0</w:t>
      </w:r>
      <w:r w:rsidR="003F7F5F" w:rsidRPr="00002853">
        <w:rPr>
          <w:sz w:val="16"/>
          <w:szCs w:val="16"/>
        </w:rPr>
        <w:t>0</w:t>
      </w:r>
      <w:r w:rsidRPr="00002853">
        <w:rPr>
          <w:sz w:val="16"/>
          <w:szCs w:val="16"/>
        </w:rPr>
        <w:t>, 2</w:t>
      </w:r>
      <w:r w:rsidR="003F7F5F" w:rsidRPr="00002853">
        <w:rPr>
          <w:sz w:val="16"/>
          <w:szCs w:val="16"/>
        </w:rPr>
        <w:t>000 00:00:00</w:t>
      </w:r>
      <w:r w:rsidRPr="00002853">
        <w:rPr>
          <w:sz w:val="16"/>
          <w:szCs w:val="16"/>
        </w:rPr>
        <w:t xml:space="preserve">     Page: 1 of  2 </w:t>
      </w:r>
      <w:r w:rsidR="003F7F5F" w:rsidRPr="00002853">
        <w:rPr>
          <w:sz w:val="16"/>
          <w:szCs w:val="16"/>
        </w:rPr>
        <w:t xml:space="preserve">     </w:t>
      </w:r>
      <w:r w:rsidRPr="00002853">
        <w:rPr>
          <w:sz w:val="16"/>
          <w:szCs w:val="16"/>
        </w:rPr>
        <w:sym w:font="Symbol" w:char="F07F"/>
      </w:r>
      <w:r w:rsidRPr="00002853">
        <w:rPr>
          <w:sz w:val="16"/>
          <w:szCs w:val="16"/>
        </w:rPr>
        <w:t xml:space="preserve"> </w:t>
      </w:r>
    </w:p>
    <w:p w14:paraId="6A95DC44" w14:textId="77777777" w:rsidR="00356455" w:rsidRPr="00002853" w:rsidRDefault="00356455" w:rsidP="00BF7985">
      <w:pPr>
        <w:pStyle w:val="CPRScapture"/>
        <w:spacing w:before="60" w:after="60"/>
        <w:rPr>
          <w:sz w:val="16"/>
          <w:szCs w:val="16"/>
        </w:rPr>
      </w:pPr>
      <w:r w:rsidRPr="00002853">
        <w:rPr>
          <w:sz w:val="16"/>
          <w:szCs w:val="16"/>
        </w:rPr>
        <w:t xml:space="preserve">1         2         3         4         5         6         7      </w:t>
      </w:r>
    </w:p>
    <w:p w14:paraId="12300F92" w14:textId="77777777" w:rsidR="00356455" w:rsidRPr="00002853" w:rsidRDefault="00356455" w:rsidP="00BF7985">
      <w:pPr>
        <w:pStyle w:val="CPRScapture"/>
        <w:spacing w:before="60" w:after="60"/>
        <w:rPr>
          <w:sz w:val="16"/>
          <w:szCs w:val="16"/>
        </w:rPr>
      </w:pPr>
      <w:r w:rsidRPr="00002853">
        <w:rPr>
          <w:sz w:val="16"/>
          <w:szCs w:val="16"/>
        </w:rPr>
        <w:t xml:space="preserve">    123456789 123456789 123456789 123456789 123456789 123456789 123456789 123456</w:t>
      </w:r>
    </w:p>
    <w:p w14:paraId="58D218F9" w14:textId="77777777" w:rsidR="00356455" w:rsidRPr="00002853" w:rsidRDefault="00356455" w:rsidP="00061CF4">
      <w:pPr>
        <w:pStyle w:val="CPRScapture"/>
        <w:spacing w:before="40" w:after="40"/>
        <w:rPr>
          <w:sz w:val="16"/>
          <w:szCs w:val="16"/>
        </w:rPr>
      </w:pPr>
      <w:r w:rsidRPr="00002853">
        <w:rPr>
          <w:sz w:val="16"/>
          <w:szCs w:val="16"/>
        </w:rPr>
        <w:t xml:space="preserve">  1 ____________________________________________________________________________</w:t>
      </w:r>
    </w:p>
    <w:p w14:paraId="0F14E67F" w14:textId="77777777" w:rsidR="00356455" w:rsidRPr="00002853" w:rsidRDefault="00356455" w:rsidP="00061CF4">
      <w:pPr>
        <w:pStyle w:val="CPRScapture"/>
        <w:spacing w:before="40" w:after="40"/>
        <w:rPr>
          <w:sz w:val="16"/>
          <w:szCs w:val="16"/>
        </w:rPr>
      </w:pPr>
      <w:r w:rsidRPr="00002853">
        <w:rPr>
          <w:sz w:val="16"/>
          <w:szCs w:val="16"/>
        </w:rPr>
        <w:t xml:space="preserve">  2 |                                                            PROCEDURES     </w:t>
      </w:r>
    </w:p>
    <w:p w14:paraId="2FDB480A" w14:textId="77777777" w:rsidR="00356455" w:rsidRPr="00002853" w:rsidRDefault="00356455" w:rsidP="00061CF4">
      <w:pPr>
        <w:pStyle w:val="CPRScapture"/>
        <w:spacing w:before="40" w:after="40"/>
        <w:rPr>
          <w:sz w:val="16"/>
          <w:szCs w:val="16"/>
        </w:rPr>
      </w:pPr>
      <w:r w:rsidRPr="00002853">
        <w:rPr>
          <w:sz w:val="16"/>
          <w:szCs w:val="16"/>
        </w:rPr>
        <w:t xml:space="preserve">  3 |         Pulmonary Function Tests          |                               </w:t>
      </w:r>
    </w:p>
    <w:p w14:paraId="0A67806D" w14:textId="77777777" w:rsidR="00356455" w:rsidRPr="00002853" w:rsidRDefault="00356455" w:rsidP="00061CF4">
      <w:pPr>
        <w:pStyle w:val="CPRScapture"/>
        <w:spacing w:before="40" w:after="40"/>
        <w:rPr>
          <w:sz w:val="16"/>
          <w:szCs w:val="16"/>
        </w:rPr>
      </w:pPr>
      <w:r w:rsidRPr="00002853">
        <w:rPr>
          <w:sz w:val="16"/>
          <w:szCs w:val="16"/>
        </w:rPr>
        <w:t xml:space="preserve">  4 | [ ] Breathing Capacity Test         94010 |                               </w:t>
      </w:r>
    </w:p>
    <w:p w14:paraId="3FB69271" w14:textId="77777777" w:rsidR="00356455" w:rsidRPr="00002853" w:rsidRDefault="00356455" w:rsidP="00061CF4">
      <w:pPr>
        <w:pStyle w:val="CPRScapture"/>
        <w:spacing w:before="40" w:after="40"/>
        <w:rPr>
          <w:sz w:val="16"/>
          <w:szCs w:val="16"/>
        </w:rPr>
      </w:pPr>
      <w:r w:rsidRPr="00002853">
        <w:rPr>
          <w:sz w:val="16"/>
          <w:szCs w:val="16"/>
        </w:rPr>
        <w:t xml:space="preserve">  5 | [ ] Evaluation of Wheezing          94060 |                               </w:t>
      </w:r>
    </w:p>
    <w:p w14:paraId="5A1CBF68" w14:textId="77777777" w:rsidR="00356455" w:rsidRPr="00002853" w:rsidRDefault="00356455" w:rsidP="00061CF4">
      <w:pPr>
        <w:pStyle w:val="CPRScapture"/>
        <w:spacing w:before="40" w:after="40"/>
        <w:rPr>
          <w:sz w:val="16"/>
          <w:szCs w:val="16"/>
        </w:rPr>
      </w:pPr>
      <w:r w:rsidRPr="00002853">
        <w:rPr>
          <w:sz w:val="16"/>
          <w:szCs w:val="16"/>
        </w:rPr>
        <w:t xml:space="preserve">  6 | [ ] Vital Capacity Test             94150 |                               </w:t>
      </w:r>
    </w:p>
    <w:p w14:paraId="1BE7E821" w14:textId="77777777" w:rsidR="00356455" w:rsidRPr="00002853" w:rsidRDefault="00356455" w:rsidP="00061CF4">
      <w:pPr>
        <w:pStyle w:val="CPRScapture"/>
        <w:spacing w:before="40" w:after="40"/>
        <w:rPr>
          <w:sz w:val="16"/>
          <w:szCs w:val="16"/>
        </w:rPr>
      </w:pPr>
      <w:r w:rsidRPr="00002853">
        <w:rPr>
          <w:sz w:val="16"/>
          <w:szCs w:val="16"/>
        </w:rPr>
        <w:t xml:space="preserve">  7 | [ ] Lung Function Test (MBC/</w:t>
      </w:r>
      <w:proofErr w:type="spellStart"/>
      <w:r w:rsidRPr="00002853">
        <w:rPr>
          <w:sz w:val="16"/>
          <w:szCs w:val="16"/>
        </w:rPr>
        <w:t>MVV</w:t>
      </w:r>
      <w:proofErr w:type="spellEnd"/>
      <w:r w:rsidRPr="00002853">
        <w:rPr>
          <w:sz w:val="16"/>
          <w:szCs w:val="16"/>
        </w:rPr>
        <w:t xml:space="preserve">)    94200 |                               </w:t>
      </w:r>
    </w:p>
    <w:p w14:paraId="2AC0EA52" w14:textId="77777777" w:rsidR="00356455" w:rsidRPr="00002853" w:rsidRDefault="00356455" w:rsidP="00061CF4">
      <w:pPr>
        <w:pStyle w:val="CPRScapture"/>
        <w:spacing w:before="40" w:after="40"/>
        <w:rPr>
          <w:sz w:val="16"/>
          <w:szCs w:val="16"/>
        </w:rPr>
      </w:pPr>
      <w:r w:rsidRPr="00002853">
        <w:rPr>
          <w:sz w:val="16"/>
          <w:szCs w:val="16"/>
        </w:rPr>
        <w:t xml:space="preserve">  8 | [ ] Measure Airflow Resistance      94360 |                               </w:t>
      </w:r>
    </w:p>
    <w:p w14:paraId="45EA0555" w14:textId="77777777" w:rsidR="00356455" w:rsidRPr="00002853" w:rsidRDefault="00356455" w:rsidP="00061CF4">
      <w:pPr>
        <w:pStyle w:val="CPRScapture"/>
        <w:spacing w:before="40" w:after="40"/>
        <w:rPr>
          <w:sz w:val="16"/>
          <w:szCs w:val="16"/>
        </w:rPr>
      </w:pPr>
      <w:r w:rsidRPr="00002853">
        <w:rPr>
          <w:sz w:val="16"/>
          <w:szCs w:val="16"/>
        </w:rPr>
        <w:t xml:space="preserve">  9 | [ ] Pulmonary Compliance Study      94750 |                               </w:t>
      </w:r>
    </w:p>
    <w:p w14:paraId="3DDB7AE6" w14:textId="77777777" w:rsidR="00356455" w:rsidRPr="00002853" w:rsidRDefault="00356455" w:rsidP="00061CF4">
      <w:pPr>
        <w:pStyle w:val="CPRScapture"/>
        <w:spacing w:before="40" w:after="40"/>
        <w:rPr>
          <w:sz w:val="16"/>
          <w:szCs w:val="16"/>
        </w:rPr>
      </w:pPr>
      <w:r w:rsidRPr="00002853">
        <w:rPr>
          <w:sz w:val="16"/>
          <w:szCs w:val="16"/>
        </w:rPr>
        <w:t xml:space="preserve"> 10 |                                           |                               </w:t>
      </w:r>
    </w:p>
    <w:p w14:paraId="2806AE69" w14:textId="77777777" w:rsidR="00356455" w:rsidRPr="00002853" w:rsidRDefault="00356455" w:rsidP="00061CF4">
      <w:pPr>
        <w:pStyle w:val="CPRScapture"/>
        <w:spacing w:before="40" w:after="40"/>
        <w:rPr>
          <w:sz w:val="16"/>
          <w:szCs w:val="16"/>
        </w:rPr>
      </w:pPr>
      <w:r w:rsidRPr="00002853">
        <w:rPr>
          <w:sz w:val="16"/>
          <w:szCs w:val="16"/>
        </w:rPr>
        <w:t xml:space="preserve"> 11 |               Blood gases:                |                               </w:t>
      </w:r>
    </w:p>
    <w:p w14:paraId="235DB85B" w14:textId="77777777" w:rsidR="00356455" w:rsidRPr="00002853" w:rsidRDefault="00356455" w:rsidP="00061CF4">
      <w:pPr>
        <w:pStyle w:val="CPRScapture"/>
        <w:spacing w:before="40" w:after="40"/>
        <w:rPr>
          <w:sz w:val="16"/>
          <w:szCs w:val="16"/>
        </w:rPr>
      </w:pPr>
      <w:r w:rsidRPr="00002853">
        <w:rPr>
          <w:sz w:val="16"/>
          <w:szCs w:val="16"/>
        </w:rPr>
        <w:t xml:space="preserve"> 12 | [ ] Ph                              82800 |                               </w:t>
      </w:r>
    </w:p>
    <w:p w14:paraId="5D76361A" w14:textId="77777777" w:rsidR="00356455" w:rsidRPr="00002853" w:rsidRDefault="00356455" w:rsidP="00061CF4">
      <w:pPr>
        <w:pStyle w:val="CPRScapture"/>
        <w:spacing w:before="40" w:after="40"/>
        <w:rPr>
          <w:sz w:val="16"/>
          <w:szCs w:val="16"/>
        </w:rPr>
      </w:pPr>
      <w:r w:rsidRPr="00002853">
        <w:rPr>
          <w:sz w:val="16"/>
          <w:szCs w:val="16"/>
        </w:rPr>
        <w:t xml:space="preserve"> 13 | [ ] PO2/PCO2                        82803 |                               </w:t>
      </w:r>
    </w:p>
    <w:p w14:paraId="1B066262" w14:textId="77777777" w:rsidR="00356455" w:rsidRPr="00002853" w:rsidRDefault="00356455" w:rsidP="00061CF4">
      <w:pPr>
        <w:pStyle w:val="CPRScapture"/>
        <w:spacing w:before="40" w:after="40"/>
        <w:rPr>
          <w:sz w:val="16"/>
          <w:szCs w:val="16"/>
        </w:rPr>
      </w:pPr>
      <w:r w:rsidRPr="00002853">
        <w:rPr>
          <w:sz w:val="16"/>
          <w:szCs w:val="16"/>
        </w:rPr>
        <w:t xml:space="preserve"> 14 |                                           |                               </w:t>
      </w:r>
    </w:p>
    <w:p w14:paraId="5EF90265" w14:textId="77777777" w:rsidR="00356455" w:rsidRPr="00002853" w:rsidRDefault="00356455" w:rsidP="00061CF4">
      <w:pPr>
        <w:pStyle w:val="CPRScapture"/>
        <w:spacing w:before="40" w:after="40"/>
        <w:rPr>
          <w:sz w:val="16"/>
          <w:szCs w:val="16"/>
        </w:rPr>
      </w:pPr>
      <w:r w:rsidRPr="00002853">
        <w:rPr>
          <w:sz w:val="16"/>
          <w:szCs w:val="16"/>
        </w:rPr>
        <w:t xml:space="preserve"> 15 ||         CPT MODIFIERS DISPLAY       |    |                               </w:t>
      </w:r>
    </w:p>
    <w:p w14:paraId="11DDD0C2" w14:textId="77777777" w:rsidR="00356455" w:rsidRPr="00002853" w:rsidRDefault="00356455" w:rsidP="00BF7985">
      <w:pPr>
        <w:pStyle w:val="CPRScapture"/>
        <w:spacing w:before="60" w:after="60"/>
        <w:rPr>
          <w:sz w:val="16"/>
          <w:szCs w:val="16"/>
        </w:rPr>
      </w:pPr>
      <w:r w:rsidRPr="00002853">
        <w:rPr>
          <w:sz w:val="16"/>
          <w:szCs w:val="16"/>
        </w:rPr>
        <w:t xml:space="preserve">+         Enter ?? for more actions                                        </w:t>
      </w:r>
    </w:p>
    <w:p w14:paraId="059E63D1" w14:textId="77777777" w:rsidR="00356455" w:rsidRPr="00002853" w:rsidRDefault="00356455" w:rsidP="00BF7985">
      <w:pPr>
        <w:pStyle w:val="CPRScapture"/>
        <w:spacing w:before="60" w:after="60"/>
        <w:rPr>
          <w:sz w:val="16"/>
          <w:szCs w:val="16"/>
        </w:rPr>
      </w:pPr>
      <w:r w:rsidRPr="00002853">
        <w:rPr>
          <w:sz w:val="16"/>
          <w:szCs w:val="16"/>
        </w:rPr>
        <w:t>EH  Header/</w:t>
      </w:r>
      <w:proofErr w:type="spellStart"/>
      <w:r w:rsidRPr="00002853">
        <w:rPr>
          <w:sz w:val="16"/>
          <w:szCs w:val="16"/>
        </w:rPr>
        <w:t>Descr</w:t>
      </w:r>
      <w:proofErr w:type="spellEnd"/>
      <w:r w:rsidRPr="00002853">
        <w:rPr>
          <w:sz w:val="16"/>
          <w:szCs w:val="16"/>
        </w:rPr>
        <w:t>/Outline  LN  Straight Line         SD  Save/Discard Changes</w:t>
      </w:r>
    </w:p>
    <w:p w14:paraId="28680B64" w14:textId="77777777" w:rsidR="00356455" w:rsidRPr="00002853" w:rsidRDefault="00356455" w:rsidP="00BF7985">
      <w:pPr>
        <w:pStyle w:val="CPRScapture"/>
        <w:spacing w:before="60" w:after="60"/>
        <w:rPr>
          <w:sz w:val="16"/>
          <w:szCs w:val="16"/>
        </w:rPr>
      </w:pPr>
      <w:r w:rsidRPr="00002853">
        <w:rPr>
          <w:sz w:val="16"/>
          <w:szCs w:val="16"/>
        </w:rPr>
        <w:t>BS  Block Size            TA  Text Area                 Edit Form</w:t>
      </w:r>
    </w:p>
    <w:p w14:paraId="3A89B33A" w14:textId="77777777" w:rsidR="00356455" w:rsidRPr="00002853" w:rsidRDefault="00356455" w:rsidP="00BF7985">
      <w:pPr>
        <w:pStyle w:val="CPRScapture"/>
        <w:spacing w:before="60" w:after="60"/>
        <w:rPr>
          <w:sz w:val="16"/>
          <w:szCs w:val="16"/>
        </w:rPr>
      </w:pPr>
      <w:r w:rsidRPr="00002853">
        <w:rPr>
          <w:sz w:val="16"/>
          <w:szCs w:val="16"/>
        </w:rPr>
        <w:t>LT  List                  SH  Shift Contents</w:t>
      </w:r>
    </w:p>
    <w:p w14:paraId="4FAD7EE0" w14:textId="77777777" w:rsidR="00356455" w:rsidRPr="00002853" w:rsidRDefault="00356455" w:rsidP="00BF7985">
      <w:pPr>
        <w:pStyle w:val="CPRScapture"/>
        <w:spacing w:before="60" w:after="60"/>
        <w:rPr>
          <w:sz w:val="16"/>
          <w:szCs w:val="16"/>
        </w:rPr>
      </w:pPr>
      <w:r w:rsidRPr="00002853">
        <w:rPr>
          <w:sz w:val="16"/>
          <w:szCs w:val="16"/>
        </w:rPr>
        <w:t>DF  Data Field            VD  View w/wo Data (Toggle)</w:t>
      </w:r>
    </w:p>
    <w:p w14:paraId="4DE94A2A" w14:textId="77777777" w:rsidR="00356455" w:rsidRPr="00002853" w:rsidRDefault="00356455" w:rsidP="00BF7985">
      <w:pPr>
        <w:pStyle w:val="CPRScapture"/>
        <w:spacing w:before="60" w:after="60"/>
        <w:rPr>
          <w:sz w:val="16"/>
          <w:szCs w:val="16"/>
        </w:rPr>
      </w:pPr>
      <w:r w:rsidRPr="00002853">
        <w:rPr>
          <w:sz w:val="16"/>
          <w:szCs w:val="16"/>
        </w:rPr>
        <w:t xml:space="preserve">Select Action: Next Screen// </w:t>
      </w:r>
      <w:r w:rsidRPr="00002853">
        <w:rPr>
          <w:b/>
          <w:bCs/>
          <w:sz w:val="16"/>
          <w:szCs w:val="16"/>
        </w:rPr>
        <w:t>LT</w:t>
      </w:r>
      <w:r w:rsidRPr="00002853">
        <w:rPr>
          <w:sz w:val="16"/>
          <w:szCs w:val="16"/>
        </w:rPr>
        <w:t xml:space="preserve">   List  </w:t>
      </w:r>
    </w:p>
    <w:p w14:paraId="67E289A5" w14:textId="6895B073" w:rsidR="00356455" w:rsidRPr="00002853" w:rsidRDefault="00BF7985" w:rsidP="00732B39">
      <w:pPr>
        <w:pStyle w:val="CPRSH2Body"/>
      </w:pPr>
      <w:r>
        <w:br w:type="page"/>
      </w:r>
      <w:r w:rsidR="00356455" w:rsidRPr="00002853">
        <w:rPr>
          <w:u w:val="single"/>
        </w:rPr>
        <w:lastRenderedPageBreak/>
        <w:t xml:space="preserve">EDITING A FORM BLOCK          Sep 07, 2000 08:34:58          Page:    1 of    2 </w:t>
      </w:r>
      <w:r w:rsidR="00356455" w:rsidRPr="00002853">
        <w:rPr>
          <w:u w:val="single"/>
        </w:rPr>
        <w:sym w:font="Symbol" w:char="F07F"/>
      </w:r>
    </w:p>
    <w:p w14:paraId="78C77D31" w14:textId="77777777" w:rsidR="00356455" w:rsidRPr="00002853" w:rsidRDefault="00356455">
      <w:pPr>
        <w:pStyle w:val="CPRScapture"/>
      </w:pPr>
      <w:r w:rsidRPr="00002853">
        <w:t xml:space="preserve">             1         2         3         4         5         6         7      </w:t>
      </w:r>
    </w:p>
    <w:p w14:paraId="181AC37A" w14:textId="2501C7A1" w:rsidR="00356455" w:rsidRPr="00002853" w:rsidRDefault="00356455">
      <w:pPr>
        <w:pStyle w:val="CPRScapture"/>
      </w:pPr>
      <w:r w:rsidRPr="00002853">
        <w:rPr>
          <w:u w:val="single"/>
        </w:rPr>
        <w:t xml:space="preserve"> 123456789 123456789 123456789 123456789 123456789 123456789 123456789 123456</w:t>
      </w:r>
    </w:p>
    <w:p w14:paraId="55C9F0C4" w14:textId="66FAE041" w:rsidR="00356455" w:rsidRPr="00002853" w:rsidRDefault="00356455">
      <w:pPr>
        <w:pStyle w:val="CPRScapture"/>
      </w:pPr>
      <w:r w:rsidRPr="00002853">
        <w:t xml:space="preserve">  1 _________________________________________________________________________</w:t>
      </w:r>
    </w:p>
    <w:p w14:paraId="3F267A0D" w14:textId="77777777" w:rsidR="00356455" w:rsidRPr="00002853" w:rsidRDefault="00356455">
      <w:pPr>
        <w:pStyle w:val="CPRScapture"/>
      </w:pPr>
      <w:r w:rsidRPr="00002853">
        <w:t xml:space="preserve">  2 |                                                            PROCEDURES     </w:t>
      </w:r>
    </w:p>
    <w:p w14:paraId="42251F50" w14:textId="77777777" w:rsidR="00356455" w:rsidRPr="00002853" w:rsidRDefault="00356455">
      <w:pPr>
        <w:pStyle w:val="CPRScapture"/>
      </w:pPr>
      <w:r w:rsidRPr="00002853">
        <w:t xml:space="preserve">  3 |         Pulmonary Function Tests          |                               </w:t>
      </w:r>
    </w:p>
    <w:p w14:paraId="252F0AB1" w14:textId="77777777" w:rsidR="00356455" w:rsidRPr="00002853" w:rsidRDefault="00356455">
      <w:pPr>
        <w:pStyle w:val="CPRScapture"/>
      </w:pPr>
      <w:r w:rsidRPr="00002853">
        <w:t xml:space="preserve">  4 | [ ] Breathing Capacity Test         94010 |                               </w:t>
      </w:r>
    </w:p>
    <w:p w14:paraId="18B9FED8" w14:textId="77777777" w:rsidR="00356455" w:rsidRPr="00002853" w:rsidRDefault="00356455">
      <w:pPr>
        <w:pStyle w:val="CPRScapture"/>
      </w:pPr>
      <w:r w:rsidRPr="00002853">
        <w:t xml:space="preserve">  5 | [ ] Evaluation of Wheezing          94060 |                               </w:t>
      </w:r>
    </w:p>
    <w:p w14:paraId="32727671" w14:textId="77777777" w:rsidR="00356455" w:rsidRPr="00002853" w:rsidRDefault="00356455">
      <w:pPr>
        <w:pStyle w:val="CPRScapture"/>
      </w:pPr>
      <w:r w:rsidRPr="00002853">
        <w:t xml:space="preserve">  6 | [ ] Vital Capacity Test             94150 |                               </w:t>
      </w:r>
    </w:p>
    <w:p w14:paraId="6C369BF3" w14:textId="77777777" w:rsidR="00356455" w:rsidRPr="00002853" w:rsidRDefault="00356455">
      <w:pPr>
        <w:pStyle w:val="CPRScapture"/>
      </w:pPr>
      <w:r w:rsidRPr="00002853">
        <w:t xml:space="preserve">  7 | [ ] Lung Function Test (MBC/</w:t>
      </w:r>
      <w:proofErr w:type="spellStart"/>
      <w:r w:rsidRPr="00002853">
        <w:t>MVV</w:t>
      </w:r>
      <w:proofErr w:type="spellEnd"/>
      <w:r w:rsidRPr="00002853">
        <w:t xml:space="preserve">)    94200 |                               </w:t>
      </w:r>
    </w:p>
    <w:p w14:paraId="06099D63" w14:textId="77777777" w:rsidR="00356455" w:rsidRPr="00002853" w:rsidRDefault="00356455">
      <w:pPr>
        <w:pStyle w:val="CPRScapture"/>
      </w:pPr>
      <w:r w:rsidRPr="00002853">
        <w:t xml:space="preserve">  8 | [ ] Measure Airflow </w:t>
      </w:r>
      <w:proofErr w:type="spellStart"/>
      <w:r w:rsidRPr="00002853">
        <w:t>Resisitance</w:t>
      </w:r>
      <w:proofErr w:type="spellEnd"/>
      <w:r w:rsidRPr="00002853">
        <w:t xml:space="preserve">     94360 |                               </w:t>
      </w:r>
    </w:p>
    <w:p w14:paraId="39E785DA" w14:textId="77777777" w:rsidR="00356455" w:rsidRPr="00002853" w:rsidRDefault="00356455">
      <w:pPr>
        <w:pStyle w:val="CPRScapture"/>
      </w:pPr>
      <w:r w:rsidRPr="00002853">
        <w:t xml:space="preserve">  9 | [ ] Pulmonary Compliance Study      94750 |                               </w:t>
      </w:r>
    </w:p>
    <w:p w14:paraId="0206E074" w14:textId="77777777" w:rsidR="00356455" w:rsidRPr="00002853" w:rsidRDefault="00356455">
      <w:pPr>
        <w:pStyle w:val="CPRScapture"/>
      </w:pPr>
      <w:r w:rsidRPr="00002853">
        <w:t xml:space="preserve"> 10 |                                           |                               </w:t>
      </w:r>
    </w:p>
    <w:p w14:paraId="5CDD76F7" w14:textId="77777777" w:rsidR="00356455" w:rsidRPr="00002853" w:rsidRDefault="00356455">
      <w:pPr>
        <w:pStyle w:val="CPRScapture"/>
      </w:pPr>
      <w:r w:rsidRPr="00002853">
        <w:t xml:space="preserve"> 11 |               Blood gases:                |                               </w:t>
      </w:r>
    </w:p>
    <w:p w14:paraId="3729BDBF" w14:textId="77777777" w:rsidR="00356455" w:rsidRPr="00002853" w:rsidRDefault="00356455">
      <w:pPr>
        <w:pStyle w:val="CPRScapture"/>
      </w:pPr>
      <w:r w:rsidRPr="00002853">
        <w:t xml:space="preserve"> 12 | [ ] Ph                              82800 |                               </w:t>
      </w:r>
    </w:p>
    <w:p w14:paraId="576114F6" w14:textId="77777777" w:rsidR="00356455" w:rsidRPr="00002853" w:rsidRDefault="00356455">
      <w:pPr>
        <w:pStyle w:val="CPRScapture"/>
      </w:pPr>
      <w:r w:rsidRPr="00002853">
        <w:t xml:space="preserve"> 13 | [ ] PO2/PCO2                        82803 |                               </w:t>
      </w:r>
    </w:p>
    <w:p w14:paraId="426E13A2" w14:textId="77777777" w:rsidR="00356455" w:rsidRPr="00002853" w:rsidRDefault="00356455">
      <w:pPr>
        <w:pStyle w:val="CPRScapture"/>
      </w:pPr>
      <w:r w:rsidRPr="00002853">
        <w:t xml:space="preserve"> 14 |                                           |                               </w:t>
      </w:r>
    </w:p>
    <w:p w14:paraId="13F407C5" w14:textId="77777777" w:rsidR="00356455" w:rsidRPr="00002853" w:rsidRDefault="00356455">
      <w:pPr>
        <w:pStyle w:val="CPRScapture"/>
      </w:pPr>
      <w:r w:rsidRPr="00002853">
        <w:t xml:space="preserve"> 15 ||         CPT MODIFIERS DISPLAY       |    |                               </w:t>
      </w:r>
    </w:p>
    <w:p w14:paraId="13DAC2D9" w14:textId="77777777" w:rsidR="00356455" w:rsidRPr="00002853" w:rsidRDefault="00356455">
      <w:pPr>
        <w:pStyle w:val="CPRSCaptureReverse"/>
      </w:pPr>
      <w:r w:rsidRPr="00002853">
        <w:t>+         Enter ?? for more actions                                          &gt;&gt;&gt;</w:t>
      </w:r>
    </w:p>
    <w:p w14:paraId="0622FA44" w14:textId="77777777" w:rsidR="00356455" w:rsidRPr="00002853" w:rsidRDefault="00356455">
      <w:pPr>
        <w:pStyle w:val="CPRScapture"/>
      </w:pPr>
      <w:r w:rsidRPr="00002853">
        <w:t>You can create a [N]</w:t>
      </w:r>
      <w:proofErr w:type="spellStart"/>
      <w:r w:rsidRPr="00002853">
        <w:t>ew</w:t>
      </w:r>
      <w:proofErr w:type="spellEnd"/>
      <w:r w:rsidRPr="00002853">
        <w:t xml:space="preserve"> list, edit its [A]</w:t>
      </w:r>
      <w:proofErr w:type="spellStart"/>
      <w:r w:rsidRPr="00002853">
        <w:t>ppearance</w:t>
      </w:r>
      <w:proofErr w:type="spellEnd"/>
      <w:r w:rsidRPr="00002853">
        <w:t>, [D]</w:t>
      </w:r>
      <w:proofErr w:type="spellStart"/>
      <w:r w:rsidRPr="00002853">
        <w:t>elete</w:t>
      </w:r>
      <w:proofErr w:type="spellEnd"/>
      <w:r w:rsidRPr="00002853">
        <w:t xml:space="preserve"> it,</w:t>
      </w:r>
    </w:p>
    <w:p w14:paraId="06E7A493" w14:textId="77777777" w:rsidR="00356455" w:rsidRPr="00002853" w:rsidRDefault="00356455">
      <w:pPr>
        <w:pStyle w:val="CPRScapture"/>
      </w:pPr>
      <w:r w:rsidRPr="00002853">
        <w:t>edit its [Co]</w:t>
      </w:r>
      <w:proofErr w:type="spellStart"/>
      <w:r w:rsidRPr="00002853">
        <w:t>ntents</w:t>
      </w:r>
      <w:proofErr w:type="spellEnd"/>
      <w:r w:rsidRPr="00002853">
        <w:t>, [P]</w:t>
      </w:r>
      <w:proofErr w:type="spellStart"/>
      <w:r w:rsidRPr="00002853">
        <w:t>osition</w:t>
      </w:r>
      <w:proofErr w:type="spellEnd"/>
      <w:r w:rsidRPr="00002853">
        <w:t xml:space="preserve"> or size its columns.  Choose from:</w:t>
      </w:r>
    </w:p>
    <w:p w14:paraId="7FA152C5" w14:textId="77777777" w:rsidR="00356455" w:rsidRPr="00002853" w:rsidRDefault="00356455">
      <w:pPr>
        <w:pStyle w:val="CPRScapture"/>
      </w:pPr>
      <w:r w:rsidRPr="00002853">
        <w:t>[N]</w:t>
      </w:r>
      <w:proofErr w:type="spellStart"/>
      <w:r w:rsidRPr="00002853">
        <w:t>ew</w:t>
      </w:r>
      <w:proofErr w:type="spellEnd"/>
      <w:r w:rsidRPr="00002853">
        <w:t xml:space="preserve">   [A]</w:t>
      </w:r>
      <w:proofErr w:type="spellStart"/>
      <w:r w:rsidRPr="00002853">
        <w:t>ppearance</w:t>
      </w:r>
      <w:proofErr w:type="spellEnd"/>
      <w:r w:rsidRPr="00002853">
        <w:t xml:space="preserve">   [D]</w:t>
      </w:r>
      <w:proofErr w:type="spellStart"/>
      <w:r w:rsidRPr="00002853">
        <w:t>elete</w:t>
      </w:r>
      <w:proofErr w:type="spellEnd"/>
      <w:r w:rsidRPr="00002853">
        <w:t xml:space="preserve">   [C]</w:t>
      </w:r>
      <w:proofErr w:type="spellStart"/>
      <w:r w:rsidRPr="00002853">
        <w:t>ontents</w:t>
      </w:r>
      <w:proofErr w:type="spellEnd"/>
      <w:r w:rsidRPr="00002853">
        <w:t xml:space="preserve">   [P]</w:t>
      </w:r>
      <w:proofErr w:type="spellStart"/>
      <w:r w:rsidRPr="00002853">
        <w:t>osition</w:t>
      </w:r>
      <w:proofErr w:type="spellEnd"/>
      <w:r w:rsidRPr="00002853">
        <w:t xml:space="preserve">: C// </w:t>
      </w:r>
      <w:r w:rsidRPr="00002853">
        <w:rPr>
          <w:b/>
          <w:bCs/>
        </w:rPr>
        <w:t>N</w:t>
      </w:r>
      <w:r w:rsidRPr="00002853">
        <w:t xml:space="preserve">  NEW</w:t>
      </w:r>
    </w:p>
    <w:p w14:paraId="6AF158AF" w14:textId="77777777" w:rsidR="00356455" w:rsidRPr="00002853" w:rsidRDefault="00356455">
      <w:pPr>
        <w:pStyle w:val="CPRScapture"/>
      </w:pPr>
      <w:r w:rsidRPr="00002853">
        <w:t>Select the TYPE OF DATA that the list will contain:</w:t>
      </w:r>
    </w:p>
    <w:p w14:paraId="14EC985C" w14:textId="77777777" w:rsidR="00356455" w:rsidRPr="00002853" w:rsidRDefault="003F7F5F">
      <w:pPr>
        <w:pStyle w:val="CPRSH2Body"/>
      </w:pPr>
      <w:r w:rsidRPr="00002853">
        <w:br w:type="page"/>
      </w:r>
      <w:r w:rsidR="00356455" w:rsidRPr="00002853">
        <w:lastRenderedPageBreak/>
        <w:t>Valid choices for the TYPE OF DATA include:</w:t>
      </w:r>
    </w:p>
    <w:p w14:paraId="539DAE3A" w14:textId="77777777" w:rsidR="00356455" w:rsidRPr="00002853" w:rsidRDefault="00356455">
      <w:pPr>
        <w:pStyle w:val="CPRSBullets"/>
      </w:pPr>
      <w:r w:rsidRPr="00002853">
        <w:t>SELECT VISIT TYPE CPT PROCEDURES</w:t>
      </w:r>
    </w:p>
    <w:p w14:paraId="6331D8BC" w14:textId="77777777" w:rsidR="00356455" w:rsidRPr="00002853" w:rsidRDefault="00356455">
      <w:pPr>
        <w:pStyle w:val="CPRSBullets"/>
      </w:pPr>
      <w:r w:rsidRPr="00002853">
        <w:t>SELECT ICD-9 DIAGNOSIS CODES</w:t>
      </w:r>
    </w:p>
    <w:p w14:paraId="0A549332" w14:textId="77777777" w:rsidR="00356455" w:rsidRPr="00002853" w:rsidRDefault="00356455">
      <w:pPr>
        <w:pStyle w:val="CPRSBullets"/>
      </w:pPr>
      <w:r w:rsidRPr="00002853">
        <w:t>SELECT CPT PROCEDURE CODES</w:t>
      </w:r>
    </w:p>
    <w:p w14:paraId="699F920B" w14:textId="77777777" w:rsidR="00356455" w:rsidRPr="00002853" w:rsidRDefault="00356455">
      <w:pPr>
        <w:pStyle w:val="CPRSBullets"/>
      </w:pPr>
      <w:r w:rsidRPr="00002853">
        <w:t>SELECT IMMUNIZATIONS</w:t>
      </w:r>
    </w:p>
    <w:p w14:paraId="29B2A8A2" w14:textId="77777777" w:rsidR="00356455" w:rsidRPr="00002853" w:rsidRDefault="00356455">
      <w:pPr>
        <w:pStyle w:val="CPRSBullets"/>
      </w:pPr>
      <w:r w:rsidRPr="00002853">
        <w:t>SELECT SKIN TESTS</w:t>
      </w:r>
    </w:p>
    <w:p w14:paraId="45FC1343" w14:textId="77777777" w:rsidR="00356455" w:rsidRPr="00002853" w:rsidRDefault="00356455">
      <w:pPr>
        <w:pStyle w:val="CPRSBullets"/>
      </w:pPr>
      <w:r w:rsidRPr="00002853">
        <w:t>SELECT EDUCATION TOPICS</w:t>
      </w:r>
    </w:p>
    <w:p w14:paraId="727BC4F5" w14:textId="77777777" w:rsidR="00356455" w:rsidRPr="00002853" w:rsidRDefault="00356455">
      <w:pPr>
        <w:pStyle w:val="CPRSBullets"/>
      </w:pPr>
      <w:r w:rsidRPr="00002853">
        <w:t>SELECT HEALTH FACTORS</w:t>
      </w:r>
    </w:p>
    <w:p w14:paraId="113FE01F" w14:textId="77777777" w:rsidR="00A03DCC" w:rsidRPr="00002853" w:rsidRDefault="00356455" w:rsidP="00DE5BB8">
      <w:pPr>
        <w:pStyle w:val="CPRSBullets"/>
        <w:spacing w:after="120"/>
      </w:pPr>
      <w:r w:rsidRPr="00002853">
        <w:t>SELECT EXAMS</w:t>
      </w:r>
    </w:p>
    <w:p w14:paraId="5683028A" w14:textId="6052C104" w:rsidR="00356455" w:rsidRPr="00002853" w:rsidRDefault="00DE5BB8">
      <w:pPr>
        <w:pStyle w:val="CPRSH2Body"/>
      </w:pPr>
      <w:r w:rsidRPr="00002853">
        <w:rPr>
          <w:noProof/>
          <w:sz w:val="20"/>
        </w:rPr>
        <mc:AlternateContent>
          <mc:Choice Requires="wps">
            <w:drawing>
              <wp:anchor distT="0" distB="0" distL="114300" distR="114300" simplePos="0" relativeHeight="251627520" behindDoc="0" locked="0" layoutInCell="1" allowOverlap="1" wp14:anchorId="4171F39D" wp14:editId="76B772EE">
                <wp:simplePos x="0" y="0"/>
                <wp:positionH relativeFrom="column">
                  <wp:posOffset>2245170</wp:posOffset>
                </wp:positionH>
                <wp:positionV relativeFrom="paragraph">
                  <wp:posOffset>407670</wp:posOffset>
                </wp:positionV>
                <wp:extent cx="2903220" cy="662940"/>
                <wp:effectExtent l="723900" t="0" r="11430" b="194310"/>
                <wp:wrapNone/>
                <wp:docPr id="31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3220" cy="662940"/>
                        </a:xfrm>
                        <a:prstGeom prst="borderCallout2">
                          <a:avLst>
                            <a:gd name="adj1" fmla="val 17241"/>
                            <a:gd name="adj2" fmla="val -2625"/>
                            <a:gd name="adj3" fmla="val 17241"/>
                            <a:gd name="adj4" fmla="val -13255"/>
                            <a:gd name="adj5" fmla="val 119157"/>
                            <a:gd name="adj6" fmla="val -24037"/>
                          </a:avLst>
                        </a:prstGeom>
                        <a:solidFill>
                          <a:srgbClr val="FFFFFF"/>
                        </a:solidFill>
                        <a:ln w="9525">
                          <a:solidFill>
                            <a:srgbClr val="000000"/>
                          </a:solidFill>
                          <a:miter lim="800000"/>
                          <a:headEnd/>
                          <a:tailEnd type="triangle" w="med" len="med"/>
                        </a:ln>
                      </wps:spPr>
                      <wps:txbx>
                        <w:txbxContent>
                          <w:p w14:paraId="5FDB43FE" w14:textId="77777777" w:rsidR="00751188" w:rsidRDefault="00751188" w:rsidP="00061CF4">
                            <w:pPr>
                              <w:ind w:left="0"/>
                            </w:pPr>
                            <w:r>
                              <w:t>Tabs correspond to TYPE OF DATA entries used to populate lists in the printable AICS Encounter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1F39D" id="AutoShape 5" o:spid="_x0000_s1030" type="#_x0000_t48" style="position:absolute;left:0;text-align:left;margin-left:176.8pt;margin-top:32.1pt;width:228.6pt;height:52.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" adj="-5192,25738,-2863,3724,-567,3724">
                <v:stroke startarrow="block"/>
                <v:textbox>
                  <w:txbxContent>
                    <w:p w14:paraId="5FDB43FE" w14:textId="77777777" w:rsidR="00751188" w:rsidRDefault="00751188" w:rsidP="00061CF4">
                      <w:pPr>
                        <w:ind w:left="0"/>
                      </w:pPr>
                      <w:r>
                        <w:t>Tabs correspond to TYPE OF DATA entries used to populate lists in the printable AICS Encounter Form.</w:t>
                      </w:r>
                    </w:p>
                  </w:txbxContent>
                </v:textbox>
                <o:callout v:ext="edit" minusy="t"/>
              </v:shape>
            </w:pict>
          </mc:Fallback>
        </mc:AlternateContent>
      </w:r>
      <w:r w:rsidR="00356455" w:rsidRPr="00002853">
        <w:t>For example, the Procedures tab is populated from a list with the TYPE OF DATA set to SELECT CPT PROCEDURE CODES as follows:</w:t>
      </w:r>
    </w:p>
    <w:p w14:paraId="7B054783" w14:textId="32C8E700" w:rsidR="00356455" w:rsidRPr="00002853" w:rsidRDefault="00356455">
      <w:pPr>
        <w:pStyle w:val="CPRSH2Body"/>
      </w:pPr>
    </w:p>
    <w:p w14:paraId="14957590" w14:textId="77777777" w:rsidR="00356455" w:rsidRPr="00002853" w:rsidRDefault="00356455">
      <w:pPr>
        <w:pStyle w:val="CPRSH2Body"/>
      </w:pPr>
    </w:p>
    <w:p w14:paraId="44CBCA49" w14:textId="77777777" w:rsidR="003F7F5F" w:rsidRPr="00002853" w:rsidRDefault="00FA390A">
      <w:r w:rsidRPr="00002853">
        <w:rPr>
          <w:noProof/>
        </w:rPr>
        <w:drawing>
          <wp:inline distT="0" distB="0" distL="0" distR="0" wp14:anchorId="2E10E7B6" wp14:editId="59960064">
            <wp:extent cx="5534025" cy="1948180"/>
            <wp:effectExtent l="0" t="0" r="0" b="0"/>
            <wp:docPr id="40" name="Picture 40" descr="The Procedures tab of the Encounter form has three sections or panes. The first pane shows the sections of procedures, the section subdivides the section shows procedure names, and the third shows the modifiers for tha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Procedures tab of the Encounter form has three sections or panes. The first pane shows the sections of procedures, the section subdivides the section shows procedure names, and the third shows the modifiers for that proced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4025" cy="1948180"/>
                    </a:xfrm>
                    <a:prstGeom prst="rect">
                      <a:avLst/>
                    </a:prstGeom>
                    <a:noFill/>
                    <a:ln>
                      <a:noFill/>
                    </a:ln>
                  </pic:spPr>
                </pic:pic>
              </a:graphicData>
            </a:graphic>
          </wp:inline>
        </w:drawing>
      </w:r>
    </w:p>
    <w:p w14:paraId="1B7A3B9A" w14:textId="77777777" w:rsidR="00356455" w:rsidRPr="00002853" w:rsidRDefault="00356455" w:rsidP="00061CF4">
      <w:pPr>
        <w:pStyle w:val="CPRSH3Body"/>
        <w:spacing w:before="120"/>
      </w:pPr>
      <w:r w:rsidRPr="00002853">
        <w:t>The items in the first pane correspond to groups within each list.</w:t>
      </w:r>
    </w:p>
    <w:p w14:paraId="3B4D54FE" w14:textId="77777777" w:rsidR="00356455" w:rsidRPr="00002853" w:rsidRDefault="00356455" w:rsidP="00A03DCC">
      <w:pPr>
        <w:pStyle w:val="CPRSH3Body"/>
      </w:pPr>
      <w:r w:rsidRPr="00002853">
        <w:t xml:space="preserve">The items in the Section Name pane correspond to selections within the group that is currently selected. In the Visit Type tab, this pane takes on the name of the section selected. </w:t>
      </w:r>
    </w:p>
    <w:p w14:paraId="20C26A25" w14:textId="77777777" w:rsidR="00356455" w:rsidRPr="00002853" w:rsidRDefault="00356455" w:rsidP="00A03DCC">
      <w:pPr>
        <w:pStyle w:val="CPRSH3Body"/>
      </w:pPr>
      <w:r w:rsidRPr="00002853">
        <w:t>Only one tab has a Modifiers pane, the Procedures tab. The Modifiers pane is populated with appropriate modifiers based on selections in the Section Name pane. Pre-check modifiers are specified while editing the encounter form. Responding to the CPT MODIFIER prompt in the Add or Edit Selection command does this. This is only applicable while filling in the group contents of lists with TYPE OF DATA set to SELECT CPT PROCEDURE CODES.</w:t>
      </w:r>
    </w:p>
    <w:p w14:paraId="7DD77E6F" w14:textId="77777777" w:rsidR="00356455" w:rsidRPr="00002853" w:rsidRDefault="003F7F5F" w:rsidP="00F00578">
      <w:pPr>
        <w:pStyle w:val="Heading2"/>
      </w:pPr>
      <w:bookmarkStart w:id="771" w:name="_Toc495200853"/>
      <w:r w:rsidRPr="00002853">
        <w:br w:type="page"/>
      </w:r>
      <w:bookmarkStart w:id="772" w:name="_Toc22644801"/>
      <w:r w:rsidR="00356455" w:rsidRPr="00002853">
        <w:lastRenderedPageBreak/>
        <w:t>Encounter Parameters</w:t>
      </w:r>
      <w:bookmarkEnd w:id="771"/>
      <w:bookmarkEnd w:id="772"/>
    </w:p>
    <w:p w14:paraId="4F1A6F6B" w14:textId="77777777" w:rsidR="00356455" w:rsidRPr="00002853" w:rsidRDefault="00356455" w:rsidP="00F00578">
      <w:pPr>
        <w:pStyle w:val="Heading3"/>
      </w:pPr>
      <w:bookmarkStart w:id="773" w:name="_Toc22644802"/>
      <w:r w:rsidRPr="00002853">
        <w:t>Prompting for encounter Entry When Signing a Note</w:t>
      </w:r>
      <w:bookmarkEnd w:id="773"/>
    </w:p>
    <w:p w14:paraId="443148E4" w14:textId="77777777" w:rsidR="00356455" w:rsidRPr="00002853" w:rsidRDefault="00356455">
      <w:pPr>
        <w:pStyle w:val="CPRSH3Body"/>
      </w:pPr>
      <w:r w:rsidRPr="00002853">
        <w:t xml:space="preserve">The </w:t>
      </w:r>
      <w:proofErr w:type="spellStart"/>
      <w:r w:rsidRPr="00002853">
        <w:t>ORWPCE</w:t>
      </w:r>
      <w:proofErr w:type="spellEnd"/>
      <w:r w:rsidRPr="00002853">
        <w:t xml:space="preserve"> ASK ENCOUNTER UPDATE parameter determines when encounter information should be requested when signing a note. To fully understand this parameter, we need to first understand how CPRS</w:t>
      </w:r>
      <w:r w:rsidRPr="00002853">
        <w:fldChar w:fldCharType="begin"/>
      </w:r>
      <w:r w:rsidRPr="00002853">
        <w:instrText xml:space="preserve"> XE “CPRS” </w:instrText>
      </w:r>
      <w:r w:rsidRPr="00002853">
        <w:fldChar w:fldCharType="end"/>
      </w:r>
      <w:r w:rsidRPr="00002853">
        <w:t xml:space="preserve"> interprets the terms “Primary” and “Data Needed.”</w:t>
      </w:r>
    </w:p>
    <w:p w14:paraId="31C637AF" w14:textId="77777777" w:rsidR="00356455" w:rsidRPr="00002853" w:rsidRDefault="00356455" w:rsidP="00F00578">
      <w:pPr>
        <w:pStyle w:val="Heading4"/>
      </w:pPr>
      <w:bookmarkStart w:id="774" w:name="_Toc495200854"/>
      <w:r w:rsidRPr="00002853">
        <w:t>Primary</w:t>
      </w:r>
      <w:bookmarkEnd w:id="774"/>
    </w:p>
    <w:p w14:paraId="1C52FAC9" w14:textId="77777777" w:rsidR="00356455" w:rsidRPr="00002853" w:rsidRDefault="00356455" w:rsidP="00424EE1">
      <w:pPr>
        <w:pStyle w:val="CPRSH2Body"/>
      </w:pPr>
      <w:r w:rsidRPr="00002853">
        <w:t>Is the current user the primary provider for this encounter? If no primary encounter provider has been determined, CPRS</w:t>
      </w:r>
      <w:r w:rsidRPr="00002853">
        <w:fldChar w:fldCharType="begin"/>
      </w:r>
      <w:r w:rsidRPr="00002853">
        <w:instrText xml:space="preserve"> XE “CPRS” </w:instrText>
      </w:r>
      <w:r w:rsidRPr="00002853">
        <w:fldChar w:fldCharType="end"/>
      </w:r>
      <w:r w:rsidRPr="00002853">
        <w:t xml:space="preserve"> attempts to identify one. All possible sources of encounter providers are filtered based on active person class, unless associated with a historical visit. The steps taken in identifying a possible primary encounter provider are (in order):</w:t>
      </w:r>
    </w:p>
    <w:p w14:paraId="366BAC10" w14:textId="77777777" w:rsidR="00356455" w:rsidRPr="00002853" w:rsidRDefault="00356455" w:rsidP="00EF7614">
      <w:pPr>
        <w:pStyle w:val="CPRS-NumberedList"/>
        <w:numPr>
          <w:ilvl w:val="0"/>
          <w:numId w:val="54"/>
        </w:numPr>
      </w:pPr>
      <w:r w:rsidRPr="00002853">
        <w:t>Look at the value of the TIU parameter DEFAULT PRIMARY PROVIDER. This parameter has three possible settings:</w:t>
      </w:r>
    </w:p>
    <w:p w14:paraId="5BB4C0BF" w14:textId="77777777" w:rsidR="00356455" w:rsidRPr="00002853" w:rsidRDefault="00356455" w:rsidP="00514EDB">
      <w:pPr>
        <w:pStyle w:val="CPRSBulletsSubBullets"/>
      </w:pPr>
      <w:r w:rsidRPr="00002853">
        <w:t>NONE, DON’T PROMPT</w:t>
      </w:r>
    </w:p>
    <w:p w14:paraId="40533E8C" w14:textId="77777777" w:rsidR="00356455" w:rsidRPr="00002853" w:rsidRDefault="00356455" w:rsidP="00514EDB">
      <w:pPr>
        <w:pStyle w:val="CPRSBulletsSubBullets"/>
      </w:pPr>
      <w:r w:rsidRPr="00002853">
        <w:t>DEFAULT, BY LOCATION</w:t>
      </w:r>
    </w:p>
    <w:p w14:paraId="54934E8F" w14:textId="77777777" w:rsidR="00356455" w:rsidRPr="00002853" w:rsidRDefault="00356455" w:rsidP="00514EDB">
      <w:pPr>
        <w:pStyle w:val="CPRSBulletsSubBullets"/>
      </w:pPr>
      <w:r w:rsidRPr="00002853">
        <w:t>AUTHOR (IF PROVIDER)</w:t>
      </w:r>
    </w:p>
    <w:p w14:paraId="697AE821" w14:textId="77777777" w:rsidR="00356455" w:rsidRPr="00002853" w:rsidRDefault="00356455" w:rsidP="00EF7614">
      <w:pPr>
        <w:pStyle w:val="CPRS-NumberedList"/>
        <w:numPr>
          <w:ilvl w:val="0"/>
          <w:numId w:val="54"/>
        </w:numPr>
      </w:pPr>
      <w:r w:rsidRPr="00002853">
        <w:t>If this parameter is set to 1, a possible primary provider is identified as the default provider assigned to the given encounter location. This is determined by looking at the DEFAULT PROVIDER field (sub field #.02) of the PROVIDER multiple (Field #2600) of the HOSPITAL LOCATION file (#44). If the current user is the primary encounter provider for the given location, that user is automatically assigned as the primary encounter provider.</w:t>
      </w:r>
    </w:p>
    <w:p w14:paraId="2B281840" w14:textId="77777777" w:rsidR="00356455" w:rsidRPr="00002853" w:rsidRDefault="00356455" w:rsidP="00EF7614">
      <w:pPr>
        <w:pStyle w:val="CPRS-NumberedList"/>
        <w:numPr>
          <w:ilvl w:val="0"/>
          <w:numId w:val="54"/>
        </w:numPr>
      </w:pPr>
      <w:r w:rsidRPr="00002853">
        <w:t>If there is still no primary encounter provider defined, CPRS</w:t>
      </w:r>
      <w:r w:rsidRPr="00002853">
        <w:fldChar w:fldCharType="begin"/>
      </w:r>
      <w:r w:rsidRPr="00002853">
        <w:instrText xml:space="preserve"> XE “CPRS” </w:instrText>
      </w:r>
      <w:r w:rsidRPr="00002853">
        <w:fldChar w:fldCharType="end"/>
      </w:r>
      <w:r w:rsidRPr="00002853">
        <w:t xml:space="preserve"> looks at the provider identified with the primary CPRS visit. This is the same provider shown with the current visit, in the patient information bar. If this provider does not have an active person class, or has not been defined, the current user is substituted (provided they have an active person class). CPRS then asks if this user is the primary encounter provider.</w:t>
      </w:r>
    </w:p>
    <w:p w14:paraId="3C37160F" w14:textId="77777777" w:rsidR="00356455" w:rsidRPr="00002853" w:rsidRDefault="00356455" w:rsidP="00EF7614">
      <w:pPr>
        <w:pStyle w:val="CPRS-NumberedList"/>
        <w:numPr>
          <w:ilvl w:val="0"/>
          <w:numId w:val="54"/>
        </w:numPr>
      </w:pPr>
      <w:r w:rsidRPr="00002853">
        <w:t>If there is still no primary encounter provider defined, the TIU parameter DEFAULT PRIMARY PROVIDER is again reviewed. If a provider is identified, either from the encounter location or the author, the user is asked if this individual is the primary encounter provider.</w:t>
      </w:r>
    </w:p>
    <w:p w14:paraId="07C5BAB5" w14:textId="77777777" w:rsidR="00356455" w:rsidRPr="00002853" w:rsidRDefault="00356455" w:rsidP="00F00578">
      <w:pPr>
        <w:pStyle w:val="Heading4"/>
      </w:pPr>
      <w:bookmarkStart w:id="775" w:name="_Toc495200855"/>
      <w:r w:rsidRPr="00002853">
        <w:t>Data Needed</w:t>
      </w:r>
      <w:bookmarkEnd w:id="775"/>
    </w:p>
    <w:p w14:paraId="47986D8C" w14:textId="77777777" w:rsidR="00356455" w:rsidRPr="00002853" w:rsidRDefault="00356455" w:rsidP="00424EE1">
      <w:pPr>
        <w:pStyle w:val="CPRSH2Body"/>
      </w:pPr>
      <w:r w:rsidRPr="00002853">
        <w:t xml:space="preserve">The </w:t>
      </w:r>
      <w:proofErr w:type="spellStart"/>
      <w:r w:rsidRPr="00002853">
        <w:t>ORWPCE</w:t>
      </w:r>
      <w:proofErr w:type="spellEnd"/>
      <w:r w:rsidRPr="00002853">
        <w:t xml:space="preserve"> ASK ENCOUNTER UPDATE parameter uses the term “Data Needed” to represent the fact the PCE data has been requested for the given note title. This is determined by looking at the following criteria:</w:t>
      </w:r>
    </w:p>
    <w:p w14:paraId="3DAF6BC0" w14:textId="77777777" w:rsidR="00356455" w:rsidRPr="00002853" w:rsidRDefault="00356455" w:rsidP="00EF7614">
      <w:pPr>
        <w:pStyle w:val="CPRS-NumberedList"/>
        <w:numPr>
          <w:ilvl w:val="0"/>
          <w:numId w:val="55"/>
        </w:numPr>
      </w:pPr>
      <w:r w:rsidRPr="00002853">
        <w:t>If the date of the encounter is in the future, no PCE data is needed.</w:t>
      </w:r>
    </w:p>
    <w:p w14:paraId="0DC58111" w14:textId="77777777" w:rsidR="00356455" w:rsidRPr="00002853" w:rsidRDefault="00356455" w:rsidP="00EF7614">
      <w:pPr>
        <w:pStyle w:val="CPRS-NumberedList"/>
        <w:numPr>
          <w:ilvl w:val="0"/>
          <w:numId w:val="55"/>
        </w:numPr>
      </w:pPr>
      <w:r w:rsidRPr="00002853">
        <w:t>If the service category is not “A” (Ambulatory), “I” (In Hospital), or “T” (Telecommunications), no PCE data is needed.</w:t>
      </w:r>
    </w:p>
    <w:p w14:paraId="6CF51442" w14:textId="77777777" w:rsidR="00356455" w:rsidRPr="00002853" w:rsidRDefault="00356455" w:rsidP="00EF7614">
      <w:pPr>
        <w:pStyle w:val="CPRS-NumberedList"/>
        <w:numPr>
          <w:ilvl w:val="0"/>
          <w:numId w:val="55"/>
        </w:numPr>
      </w:pPr>
      <w:r w:rsidRPr="00002853">
        <w:t>If the title specific TIU document parameter SUPPRESS DX/CPT ON ENTRY is set to YES, no PCE data is needed.</w:t>
      </w:r>
    </w:p>
    <w:p w14:paraId="111712D4" w14:textId="77777777" w:rsidR="00356455" w:rsidRPr="00002853" w:rsidRDefault="00356455" w:rsidP="00EF7614">
      <w:pPr>
        <w:pStyle w:val="CPRS-NumberedList"/>
        <w:numPr>
          <w:ilvl w:val="0"/>
          <w:numId w:val="55"/>
        </w:numPr>
      </w:pPr>
      <w:r w:rsidRPr="00002853">
        <w:lastRenderedPageBreak/>
        <w:t>If the encounter is a stand-alone visit, PCE data is needed.</w:t>
      </w:r>
    </w:p>
    <w:p w14:paraId="3D3A0364" w14:textId="77777777" w:rsidR="00356455" w:rsidRPr="00002853" w:rsidRDefault="00356455" w:rsidP="00EF7614">
      <w:pPr>
        <w:pStyle w:val="CPRS-NumberedList"/>
        <w:numPr>
          <w:ilvl w:val="0"/>
          <w:numId w:val="55"/>
        </w:numPr>
      </w:pPr>
      <w:r w:rsidRPr="00002853">
        <w:t>If the title specific TIU document parameter ASK DX/CPT ON ALL OPT VISITS is set to YES, PCE data is needed.</w:t>
      </w:r>
    </w:p>
    <w:p w14:paraId="75A0EBE4" w14:textId="77777777" w:rsidR="00356455" w:rsidRPr="00002853" w:rsidRDefault="00356455" w:rsidP="00EF7614">
      <w:pPr>
        <w:pStyle w:val="CPRS-NumberedList"/>
        <w:numPr>
          <w:ilvl w:val="0"/>
          <w:numId w:val="55"/>
        </w:numPr>
      </w:pPr>
      <w:r w:rsidRPr="00002853">
        <w:t>Otherwise, PCE data is not needed.</w:t>
      </w:r>
    </w:p>
    <w:p w14:paraId="39867E7E" w14:textId="77777777" w:rsidR="00356455" w:rsidRPr="00002853" w:rsidRDefault="00356455" w:rsidP="00EF7614">
      <w:pPr>
        <w:pStyle w:val="CPRS-NumberedList"/>
        <w:numPr>
          <w:ilvl w:val="0"/>
          <w:numId w:val="55"/>
        </w:numPr>
      </w:pPr>
      <w:r w:rsidRPr="00002853">
        <w:t>If it is determined that PCE data is needed for a given encounter, existing PCE entries are examined to determine exactly what is missing. A diagnosis and procedure are always required. Service connected information is required if the title specific TIU document parameter FORCE RESPONSE TO EXPOSURES is set to YES. If all needed data has already been entered, PCE data is not needed for the encounter.</w:t>
      </w:r>
    </w:p>
    <w:p w14:paraId="21FE01DE" w14:textId="77777777" w:rsidR="00356455" w:rsidRPr="00002853" w:rsidRDefault="00356455" w:rsidP="00F00578">
      <w:pPr>
        <w:pStyle w:val="Heading4"/>
      </w:pPr>
      <w:bookmarkStart w:id="776" w:name="_Toc495200856"/>
      <w:r w:rsidRPr="00002853">
        <w:t>Signing the Note</w:t>
      </w:r>
      <w:bookmarkEnd w:id="776"/>
    </w:p>
    <w:p w14:paraId="289A586C" w14:textId="77777777" w:rsidR="00356455" w:rsidRPr="00002853" w:rsidRDefault="00356455">
      <w:pPr>
        <w:pStyle w:val="CPRSH2Body"/>
      </w:pPr>
      <w:r w:rsidRPr="00002853">
        <w:t xml:space="preserve">The </w:t>
      </w:r>
      <w:proofErr w:type="spellStart"/>
      <w:r w:rsidRPr="00002853">
        <w:t>ORWPCE</w:t>
      </w:r>
      <w:proofErr w:type="spellEnd"/>
      <w:r w:rsidRPr="00002853">
        <w:t xml:space="preserve"> ASK ENCOUNTER UPDATE parameter can be set at the user, location, service, division and system levels. When signing a note, this parameter is used to determine if the user should be prompted to enter encounter information, based on one of </w:t>
      </w:r>
      <w:r w:rsidR="00514EDB" w:rsidRPr="00002853">
        <w:t>the</w:t>
      </w:r>
      <w:r w:rsidRPr="00002853">
        <w:t xml:space="preserve"> possible settings:</w:t>
      </w:r>
    </w:p>
    <w:p w14:paraId="443EF89B" w14:textId="100DEE70" w:rsidR="00356455" w:rsidRPr="00002853" w:rsidRDefault="00356455" w:rsidP="0028682A">
      <w:pPr>
        <w:pStyle w:val="CPRS-NumberedList"/>
        <w:numPr>
          <w:ilvl w:val="0"/>
          <w:numId w:val="119"/>
        </w:numPr>
      </w:pPr>
      <w:r w:rsidRPr="00002853">
        <w:t>Primary/Data Needed  (Default Setting) - The user will be asked to enter encounter information if they are the primary encounter provider, and if data is needed for the encounter.</w:t>
      </w:r>
    </w:p>
    <w:p w14:paraId="3ED43630" w14:textId="07EBEBEC" w:rsidR="00356455" w:rsidRPr="00002853" w:rsidRDefault="00356455" w:rsidP="00D81CCE">
      <w:pPr>
        <w:pStyle w:val="CPRS-NumberedList"/>
        <w:numPr>
          <w:ilvl w:val="0"/>
          <w:numId w:val="55"/>
        </w:numPr>
      </w:pPr>
      <w:r w:rsidRPr="00002853">
        <w:t>Primary/Outpatient - The user will be asked to enter encounter information if they are the primary encounter provider, and the service category is “A” (Ambulatory), “I” (In Hospital), or “T” (Telecommunications).</w:t>
      </w:r>
    </w:p>
    <w:p w14:paraId="6E2FAE25" w14:textId="00C67768" w:rsidR="00356455" w:rsidRPr="00002853" w:rsidRDefault="00356455" w:rsidP="00D81CCE">
      <w:pPr>
        <w:pStyle w:val="CPRS-NumberedList"/>
        <w:numPr>
          <w:ilvl w:val="0"/>
          <w:numId w:val="55"/>
        </w:numPr>
      </w:pPr>
      <w:r w:rsidRPr="00002853">
        <w:t>Primary Always - The user will be asked to enter encounter information on all encounters, if they are the primary encounter provider.</w:t>
      </w:r>
    </w:p>
    <w:p w14:paraId="3638B20F" w14:textId="58DF8CDF" w:rsidR="00356455" w:rsidRPr="00002853" w:rsidRDefault="00356455" w:rsidP="00D81CCE">
      <w:pPr>
        <w:pStyle w:val="CPRS-NumberedList"/>
        <w:numPr>
          <w:ilvl w:val="0"/>
          <w:numId w:val="55"/>
        </w:numPr>
      </w:pPr>
      <w:r w:rsidRPr="00002853">
        <w:t>Data Needed - All users will be asked to enter encounter information if data is needed for the encounter.</w:t>
      </w:r>
    </w:p>
    <w:p w14:paraId="3813C397" w14:textId="132C3AC8" w:rsidR="00356455" w:rsidRPr="00002853" w:rsidRDefault="00356455" w:rsidP="00D81CCE">
      <w:pPr>
        <w:pStyle w:val="CPRS-NumberedList"/>
        <w:numPr>
          <w:ilvl w:val="0"/>
          <w:numId w:val="55"/>
        </w:numPr>
      </w:pPr>
      <w:r w:rsidRPr="00002853">
        <w:t>Outpatient - All users will be asked to enter encounter information, if the service category is “A” (Ambulatory), “I” (In Hospital), or “T” (Telecommunications).</w:t>
      </w:r>
    </w:p>
    <w:p w14:paraId="69433F09" w14:textId="22D7BB96" w:rsidR="00356455" w:rsidRPr="00002853" w:rsidRDefault="00356455" w:rsidP="00D81CCE">
      <w:pPr>
        <w:pStyle w:val="CPRS-NumberedList"/>
        <w:numPr>
          <w:ilvl w:val="0"/>
          <w:numId w:val="55"/>
        </w:numPr>
      </w:pPr>
      <w:r w:rsidRPr="00002853">
        <w:t>Always - All users will be asked to enter encounter information on all encounters.</w:t>
      </w:r>
    </w:p>
    <w:p w14:paraId="53D62B8A" w14:textId="4944346C" w:rsidR="00356455" w:rsidRPr="00002853" w:rsidRDefault="00356455" w:rsidP="00D81CCE">
      <w:pPr>
        <w:pStyle w:val="CPRS-NumberedList"/>
        <w:numPr>
          <w:ilvl w:val="0"/>
          <w:numId w:val="55"/>
        </w:numPr>
      </w:pPr>
      <w:r w:rsidRPr="00002853">
        <w:t>Never – The user will never be asked to enter encounter information when signing the note.</w:t>
      </w:r>
    </w:p>
    <w:p w14:paraId="5A511CDB" w14:textId="589BDF49" w:rsidR="00356455" w:rsidRPr="00002853" w:rsidRDefault="00356455" w:rsidP="00D81CCE">
      <w:pPr>
        <w:pStyle w:val="CPRS-NumberedList"/>
        <w:numPr>
          <w:ilvl w:val="0"/>
          <w:numId w:val="55"/>
        </w:numPr>
      </w:pPr>
      <w:r w:rsidRPr="00002853">
        <w:t>Disable - The user will never be asked to enter encounter information when signing the note, and the encounter button will be disabled, even when a note is being edited.</w:t>
      </w:r>
    </w:p>
    <w:p w14:paraId="72F72423" w14:textId="77777777" w:rsidR="00356455" w:rsidRPr="00002853" w:rsidRDefault="00424EE1" w:rsidP="00F00578">
      <w:pPr>
        <w:pStyle w:val="Heading4"/>
      </w:pPr>
      <w:bookmarkStart w:id="777" w:name="_Toc495200857"/>
      <w:r w:rsidRPr="00002853">
        <w:br w:type="page"/>
      </w:r>
      <w:r w:rsidR="00356455" w:rsidRPr="00002853">
        <w:lastRenderedPageBreak/>
        <w:t>Forcing PCE Entry</w:t>
      </w:r>
      <w:bookmarkEnd w:id="777"/>
    </w:p>
    <w:p w14:paraId="0E323B3E" w14:textId="77777777" w:rsidR="00356455" w:rsidRPr="00002853" w:rsidRDefault="00356455" w:rsidP="00514EDB">
      <w:pPr>
        <w:pStyle w:val="CPRSH3Body"/>
      </w:pPr>
      <w:r w:rsidRPr="00002853">
        <w:t>Once it has been determined that the user should be asked to enter encounter information, a dialog box is displayed, specifying any missing encounter data. If data is not needed, or if the user is not the primary encounter provider, the user will be given “Yes” and “No” buttons that can be used to determine if they want to enter encounter information. Pressing the “Yes” button will allow encounter information to be entered, followed by a continuation of the note signing process. Pressing the “No” button will bypass entry of encounter information, going directly to a continuation of the note signing process.</w:t>
      </w:r>
    </w:p>
    <w:p w14:paraId="38177BFC" w14:textId="77777777" w:rsidR="00356455" w:rsidRPr="00002853" w:rsidRDefault="00356455" w:rsidP="00514EDB">
      <w:pPr>
        <w:pStyle w:val="CPRSH3Body"/>
      </w:pPr>
      <w:r w:rsidRPr="00002853">
        <w:t xml:space="preserve">When data is needed, and the user is the primary encounter provider, the </w:t>
      </w:r>
      <w:proofErr w:type="spellStart"/>
      <w:r w:rsidRPr="00002853">
        <w:t>ORWPCE</w:t>
      </w:r>
      <w:proofErr w:type="spellEnd"/>
      <w:r w:rsidRPr="00002853">
        <w:t xml:space="preserve"> FORCE PCE ENTRY parameter will be checked to determine if the user must fill out all missing encounter information before being allowed to sign the note. If this parameter is set to YES, the user will be prompted “You must enter the encounter information before you can sign the note”, and given “OK” and “Cancel” buttons. Pressing the “Cancel” button will terminate the note signing process, resulting in an unsigned note (the user will be warned that the note was not signed). If this parameter is set to NO, the user will be asked if they want to enter encounter information, and will be given “Yes”, “No” and “Cancel” buttons. Again, pressing the “Cancel” button will terminate the note signing process, resulting in an unsigned note. Pressing the “No” button will allow the note to be signed.</w:t>
      </w:r>
    </w:p>
    <w:p w14:paraId="77FC50CE" w14:textId="77777777" w:rsidR="00356455" w:rsidRPr="00002853" w:rsidRDefault="00356455" w:rsidP="00514EDB">
      <w:pPr>
        <w:pStyle w:val="CPRSH3Body"/>
      </w:pPr>
      <w:r w:rsidRPr="00002853">
        <w:t xml:space="preserve">When data is needed, the user is the primary encounter provider, and they go on to enter encounter information, continued checks will be made when exiting the encounter form to determine if there is any missing encounter data. If all missing information has been entered, the user will continue on with the note signing process. If there is missing encounter information, the user will continue to be prompted to enter it, regardless of the </w:t>
      </w:r>
      <w:proofErr w:type="spellStart"/>
      <w:r w:rsidRPr="00002853">
        <w:t>ORWPCE</w:t>
      </w:r>
      <w:proofErr w:type="spellEnd"/>
      <w:r w:rsidRPr="00002853">
        <w:t xml:space="preserve"> FORCE PCE ENTRY setting.</w:t>
      </w:r>
    </w:p>
    <w:p w14:paraId="2669053B" w14:textId="77777777" w:rsidR="00356455" w:rsidRPr="00002853" w:rsidRDefault="00356455" w:rsidP="00F00578">
      <w:pPr>
        <w:pStyle w:val="Heading3"/>
      </w:pPr>
      <w:bookmarkStart w:id="778" w:name="_Toc22644803"/>
      <w:r w:rsidRPr="00002853">
        <w:t>Availability of the Encounter Button</w:t>
      </w:r>
      <w:bookmarkEnd w:id="778"/>
    </w:p>
    <w:p w14:paraId="25FA6D5F" w14:textId="77777777" w:rsidR="00356455" w:rsidRPr="00002853" w:rsidRDefault="00356455" w:rsidP="00514EDB">
      <w:pPr>
        <w:pStyle w:val="CPRSH3Body"/>
      </w:pPr>
      <w:r w:rsidRPr="00002853">
        <w:t xml:space="preserve">The </w:t>
      </w:r>
      <w:proofErr w:type="spellStart"/>
      <w:r w:rsidRPr="00002853">
        <w:t>ORWPCE</w:t>
      </w:r>
      <w:proofErr w:type="spellEnd"/>
      <w:r w:rsidRPr="00002853">
        <w:t xml:space="preserve"> ANYTIME ENCOUNTERS parameter allows encounter entry even when a note is not being edited. This allows for encounter entry for dictated notes, as well as updating encounters for notes that have already been signed. This parameter can be set at the User, Service, Division, and System levels. When set, the encounter button will appear on the Notes tab just above the New Note button. When pressing the encounter button (and no note is being edited) the user may be asked to specify the encounter to edit, either an encounter associated with the current visit, or the encounter associated with the currently selected note.</w:t>
      </w:r>
    </w:p>
    <w:p w14:paraId="7B2F1C56" w14:textId="77777777" w:rsidR="00356455" w:rsidRPr="00002853" w:rsidRDefault="00356455" w:rsidP="00F00578">
      <w:pPr>
        <w:pStyle w:val="Heading3"/>
      </w:pPr>
      <w:bookmarkStart w:id="779" w:name="_Toc22644804"/>
      <w:r w:rsidRPr="00002853">
        <w:t>Managing Encounter Checkout</w:t>
      </w:r>
      <w:bookmarkEnd w:id="779"/>
    </w:p>
    <w:p w14:paraId="595F0E65" w14:textId="77777777" w:rsidR="00356455" w:rsidRPr="00002853" w:rsidRDefault="00356455" w:rsidP="00514EDB">
      <w:pPr>
        <w:pStyle w:val="CPRSH3Body"/>
      </w:pPr>
      <w:r w:rsidRPr="00002853">
        <w:t xml:space="preserve">The default behavior of any encounter entered through the CPRS GUI is to automatically check out the encounter. Many sites have a workflow environment where this behavior is problematic. By setting the </w:t>
      </w:r>
      <w:proofErr w:type="spellStart"/>
      <w:r w:rsidRPr="00002853">
        <w:t>ORWPCE</w:t>
      </w:r>
      <w:proofErr w:type="spellEnd"/>
      <w:r w:rsidRPr="00002853">
        <w:t xml:space="preserve"> DISABLE AUTO CHECKOUT parameter to yes, encounters entered through the CPRS GUI will only check out if the encounter has a diagnosis, procedure or provider specified for the encounter. Other encounter entries, such as those containing only health factors or education topics, will not check out. With this parameter set, users will not be asked to enter a primary encounter provider when saving encounter information if there is no diagnosis, procedure or provider specified for that encounter. The </w:t>
      </w:r>
      <w:proofErr w:type="spellStart"/>
      <w:r w:rsidRPr="00002853">
        <w:t>ORWPCE</w:t>
      </w:r>
      <w:proofErr w:type="spellEnd"/>
      <w:r w:rsidRPr="00002853">
        <w:t xml:space="preserve"> DISABLE AUTO CHECKOUT parameter can be set at the User, Location, Service, Division, and System levels.</w:t>
      </w:r>
    </w:p>
    <w:p w14:paraId="6815ECC8" w14:textId="77777777" w:rsidR="00356455" w:rsidRPr="00002853" w:rsidRDefault="00356455" w:rsidP="00F00578">
      <w:pPr>
        <w:pStyle w:val="Heading3"/>
      </w:pPr>
      <w:bookmarkStart w:id="780" w:name="_Toc22644805"/>
      <w:r w:rsidRPr="00002853">
        <w:lastRenderedPageBreak/>
        <w:t>Restricting Encounter Form Entry of Encounter Data</w:t>
      </w:r>
      <w:bookmarkEnd w:id="780"/>
    </w:p>
    <w:p w14:paraId="2C299FE1" w14:textId="77777777" w:rsidR="00356455" w:rsidRPr="00002853" w:rsidRDefault="00356455" w:rsidP="00514EDB">
      <w:pPr>
        <w:pStyle w:val="CPRSH3Body"/>
      </w:pPr>
      <w:r w:rsidRPr="00002853">
        <w:t xml:space="preserve">Some types of encounter data can be restricted from entry within the encounter form. This may be needed when specific encounter information should only be entered through reminder dialogs. There are five parameters that allow specific encounter information to be excluded from the “Other” buttons on the encounter form tabs. These parameters are </w:t>
      </w:r>
    </w:p>
    <w:p w14:paraId="53E751CE" w14:textId="77777777" w:rsidR="00356455" w:rsidRPr="00002853" w:rsidRDefault="00356455">
      <w:pPr>
        <w:pStyle w:val="CPRSBullets"/>
      </w:pPr>
      <w:proofErr w:type="spellStart"/>
      <w:r w:rsidRPr="00002853">
        <w:t>ORWPCE</w:t>
      </w:r>
      <w:proofErr w:type="spellEnd"/>
      <w:r w:rsidRPr="00002853">
        <w:t xml:space="preserve"> EXCLUDE IMMUNIZATIONS </w:t>
      </w:r>
    </w:p>
    <w:p w14:paraId="6C3A2838" w14:textId="77777777" w:rsidR="00356455" w:rsidRPr="00002853" w:rsidRDefault="00356455">
      <w:pPr>
        <w:pStyle w:val="CPRSBullets"/>
      </w:pPr>
      <w:proofErr w:type="spellStart"/>
      <w:r w:rsidRPr="00002853">
        <w:t>ORWPCE</w:t>
      </w:r>
      <w:proofErr w:type="spellEnd"/>
      <w:r w:rsidRPr="00002853">
        <w:t xml:space="preserve"> EXCLUDE SKIN TESTS</w:t>
      </w:r>
    </w:p>
    <w:p w14:paraId="0E25EB20" w14:textId="77777777" w:rsidR="00356455" w:rsidRPr="00002853" w:rsidRDefault="00356455">
      <w:pPr>
        <w:pStyle w:val="CPRSBullets"/>
      </w:pPr>
      <w:proofErr w:type="spellStart"/>
      <w:r w:rsidRPr="00002853">
        <w:t>ORWPCE</w:t>
      </w:r>
      <w:proofErr w:type="spellEnd"/>
      <w:r w:rsidRPr="00002853">
        <w:t xml:space="preserve"> EXCLUDE PATIENT ED</w:t>
      </w:r>
    </w:p>
    <w:p w14:paraId="5FB9EAFD" w14:textId="77777777" w:rsidR="00356455" w:rsidRPr="00002853" w:rsidRDefault="00356455">
      <w:pPr>
        <w:pStyle w:val="CPRSBullets"/>
      </w:pPr>
      <w:proofErr w:type="spellStart"/>
      <w:r w:rsidRPr="00002853">
        <w:t>ORWPCE</w:t>
      </w:r>
      <w:proofErr w:type="spellEnd"/>
      <w:r w:rsidRPr="00002853">
        <w:t xml:space="preserve"> EXCLUDE HEALTH FACTORS</w:t>
      </w:r>
    </w:p>
    <w:p w14:paraId="7A78C6DF" w14:textId="77777777" w:rsidR="00356455" w:rsidRPr="00002853" w:rsidRDefault="00356455">
      <w:pPr>
        <w:pStyle w:val="CPRSBullets"/>
      </w:pPr>
      <w:proofErr w:type="spellStart"/>
      <w:r w:rsidRPr="00002853">
        <w:t>ORWPCE</w:t>
      </w:r>
      <w:proofErr w:type="spellEnd"/>
      <w:r w:rsidRPr="00002853">
        <w:t xml:space="preserve"> EXCLUDE EXAMS</w:t>
      </w:r>
    </w:p>
    <w:p w14:paraId="6906C50E" w14:textId="77777777" w:rsidR="00356455" w:rsidRPr="00002853" w:rsidRDefault="00356455" w:rsidP="00514EDB">
      <w:pPr>
        <w:pStyle w:val="CPRSH3Body"/>
      </w:pPr>
      <w:r w:rsidRPr="00002853">
        <w:t>These multi-valued parameters can all be set at the User, Location, Service, Division, and System levels.</w:t>
      </w:r>
    </w:p>
    <w:p w14:paraId="1E3108E0" w14:textId="77777777" w:rsidR="00356455" w:rsidRPr="00002853" w:rsidRDefault="00356455" w:rsidP="00F00578">
      <w:pPr>
        <w:pStyle w:val="Heading3"/>
      </w:pPr>
      <w:bookmarkStart w:id="781" w:name="_Toc22644806"/>
      <w:r w:rsidRPr="00002853">
        <w:t>Forcing Type of Visit Selection</w:t>
      </w:r>
      <w:bookmarkEnd w:id="781"/>
    </w:p>
    <w:p w14:paraId="5A2E438E" w14:textId="77777777" w:rsidR="00356455" w:rsidRPr="00002853" w:rsidRDefault="00356455" w:rsidP="00514EDB">
      <w:pPr>
        <w:pStyle w:val="CPRSH3Body"/>
      </w:pPr>
      <w:r w:rsidRPr="00002853">
        <w:t xml:space="preserve">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w:t>
      </w:r>
      <w:proofErr w:type="spellStart"/>
      <w:r w:rsidRPr="00002853">
        <w:t>ORWPCE</w:t>
      </w:r>
      <w:proofErr w:type="spellEnd"/>
      <w:r w:rsidRPr="00002853">
        <w:t xml:space="preserve"> DISABLE AUTO VISIT TYPE parameter can be set to force the selection of a Type of Visit before allowing selection of an </w:t>
      </w:r>
      <w:proofErr w:type="spellStart"/>
      <w:r w:rsidRPr="00002853">
        <w:t>E&amp;M</w:t>
      </w:r>
      <w:proofErr w:type="spellEnd"/>
      <w:r w:rsidRPr="00002853">
        <w:t xml:space="preserve"> code. </w:t>
      </w:r>
    </w:p>
    <w:p w14:paraId="79300AE8" w14:textId="77777777" w:rsidR="00356455" w:rsidRPr="00002853" w:rsidRDefault="00356455" w:rsidP="00F00578">
      <w:pPr>
        <w:pStyle w:val="Heading2"/>
      </w:pPr>
      <w:bookmarkStart w:id="782" w:name="_Toc495200858"/>
      <w:bookmarkStart w:id="783" w:name="_Toc22644807"/>
      <w:r w:rsidRPr="00002853">
        <w:t>Templates – Access, Storage and Maintenance</w:t>
      </w:r>
      <w:bookmarkEnd w:id="782"/>
      <w:bookmarkEnd w:id="783"/>
    </w:p>
    <w:p w14:paraId="431F594C" w14:textId="77777777" w:rsidR="00356455" w:rsidRPr="00002853" w:rsidRDefault="00356455" w:rsidP="00514EDB">
      <w:pPr>
        <w:pStyle w:val="CPRSH3Body"/>
      </w:pPr>
      <w:r w:rsidRPr="00002853">
        <w:t>The Options menu of the Notes, Consults, and Discharge Summary tabs contains several menu items:</w:t>
      </w:r>
    </w:p>
    <w:p w14:paraId="24B18B8F" w14:textId="77777777" w:rsidR="00356455" w:rsidRPr="00002853" w:rsidRDefault="00356455">
      <w:pPr>
        <w:pStyle w:val="CPRSBullets"/>
      </w:pPr>
      <w:r w:rsidRPr="00002853">
        <w:t>Edit Templates</w:t>
      </w:r>
    </w:p>
    <w:p w14:paraId="4A43A359" w14:textId="77777777" w:rsidR="00356455" w:rsidRPr="00002853" w:rsidRDefault="00356455">
      <w:pPr>
        <w:pStyle w:val="CPRSBullets"/>
      </w:pPr>
      <w:r w:rsidRPr="00002853">
        <w:t>Create New Template</w:t>
      </w:r>
    </w:p>
    <w:p w14:paraId="1FDE623A" w14:textId="77777777" w:rsidR="00356455" w:rsidRPr="00002853" w:rsidRDefault="00356455">
      <w:pPr>
        <w:pStyle w:val="CPRSBullets"/>
      </w:pPr>
      <w:r w:rsidRPr="00002853">
        <w:t>Edit Shared Templates</w:t>
      </w:r>
    </w:p>
    <w:p w14:paraId="316B1D31" w14:textId="77777777" w:rsidR="00356455" w:rsidRPr="00002853" w:rsidRDefault="00356455">
      <w:pPr>
        <w:pStyle w:val="CPRSBullets"/>
      </w:pPr>
      <w:r w:rsidRPr="00002853">
        <w:t>Create New Shared Template</w:t>
      </w:r>
    </w:p>
    <w:p w14:paraId="754BBDA2" w14:textId="77777777" w:rsidR="001F689E" w:rsidRPr="00002853" w:rsidRDefault="00356455">
      <w:pPr>
        <w:pStyle w:val="CPRSBullets"/>
      </w:pPr>
      <w:r w:rsidRPr="00002853">
        <w:t>Edit Template Fields (discussed in the next section)</w:t>
      </w:r>
    </w:p>
    <w:p w14:paraId="0671B76B" w14:textId="77777777" w:rsidR="00356455" w:rsidRPr="00002853" w:rsidRDefault="00356455" w:rsidP="00FE754B">
      <w:pPr>
        <w:pStyle w:val="CPRSH3Body"/>
        <w:spacing w:before="120"/>
      </w:pPr>
      <w:r w:rsidRPr="00002853">
        <w:t>Although each of the first four menu items starts the Template Editor, not all of these menu options may be enabled.</w:t>
      </w:r>
    </w:p>
    <w:p w14:paraId="539648BB" w14:textId="77777777" w:rsidR="00356455" w:rsidRPr="00002853" w:rsidRDefault="00356455" w:rsidP="00FE754B">
      <w:pPr>
        <w:pStyle w:val="Heading3"/>
      </w:pPr>
      <w:bookmarkStart w:id="784" w:name="_Toc495200859"/>
      <w:bookmarkStart w:id="785" w:name="_Toc22644808"/>
      <w:r w:rsidRPr="00002853">
        <w:t>Shared Template Editor Authority</w:t>
      </w:r>
      <w:bookmarkEnd w:id="784"/>
      <w:bookmarkEnd w:id="785"/>
    </w:p>
    <w:p w14:paraId="47710500" w14:textId="77777777" w:rsidR="00356455" w:rsidRPr="00002853" w:rsidRDefault="00356455" w:rsidP="00514EDB">
      <w:pPr>
        <w:pStyle w:val="CPRSH3Body"/>
      </w:pPr>
      <w:r w:rsidRPr="00002853">
        <w:t xml:space="preserve">Edit Shared Templates and Create New Shared Template are enabled for members of the CLINICAL COORDINATOR ASU user class. There is a way for sites to open up the editing of shared templates to users outside the CLINICAL COORDINATOR user class (perhaps creating a SHARED TEMPLATE EDITOR user class), but FileMan access is required. To do this, edit the Shared Templates entry in the TIU TEMPLATE file (#8927). This should be the first item in the file (IEN #1), but if, for some reason, it is not item #1, look in the </w:t>
      </w:r>
      <w:proofErr w:type="spellStart"/>
      <w:r w:rsidRPr="00002853">
        <w:t>AROOT</w:t>
      </w:r>
      <w:proofErr w:type="spellEnd"/>
      <w:r w:rsidRPr="00002853">
        <w:t xml:space="preserve"> cross-reference, under the “ROOT” entry, for the Shared Templates IEN. For example:</w:t>
      </w:r>
    </w:p>
    <w:p w14:paraId="55D9AD63" w14:textId="77777777" w:rsidR="00356455" w:rsidRPr="00002853" w:rsidRDefault="00356455">
      <w:pPr>
        <w:pStyle w:val="CPRSH2Body"/>
      </w:pPr>
      <w:r w:rsidRPr="00002853">
        <w:rPr>
          <w:b/>
          <w:bCs w:val="0"/>
        </w:rPr>
        <w:t>^TIU(8927,”AROOT”,”ROOT”,1)</w:t>
      </w:r>
    </w:p>
    <w:p w14:paraId="1ADD8762" w14:textId="77777777" w:rsidR="00356455" w:rsidRPr="00002853" w:rsidRDefault="00356455">
      <w:pPr>
        <w:pStyle w:val="CPRSH2Body"/>
      </w:pPr>
      <w:r w:rsidRPr="00002853">
        <w:t>The 1 here indicates IEN 1 is the Shared Templates folder.</w:t>
      </w:r>
    </w:p>
    <w:p w14:paraId="3F9F7AF7" w14:textId="77777777" w:rsidR="00356455" w:rsidRPr="00002853" w:rsidRDefault="00356455" w:rsidP="00424EE1">
      <w:pPr>
        <w:pStyle w:val="CPRSH2Body"/>
      </w:pPr>
      <w:r w:rsidRPr="00002853">
        <w:lastRenderedPageBreak/>
        <w:t>Using FileMan, modify the value of the EDITOR CLASS field (.07) to point to the ASU user class allowed to edit shared templates.  For example:</w:t>
      </w:r>
    </w:p>
    <w:p w14:paraId="643D30B1" w14:textId="77777777" w:rsidR="00356455" w:rsidRPr="00002853" w:rsidRDefault="00356455" w:rsidP="008664E8">
      <w:pPr>
        <w:pStyle w:val="CPRScapture"/>
        <w:spacing w:before="60" w:after="60"/>
      </w:pPr>
      <w:r w:rsidRPr="00002853">
        <w:t>VA FileMan 22.0</w:t>
      </w:r>
    </w:p>
    <w:p w14:paraId="1A81E3C6" w14:textId="77777777" w:rsidR="00356455" w:rsidRPr="00002853" w:rsidRDefault="00356455" w:rsidP="008664E8">
      <w:pPr>
        <w:pStyle w:val="CPRScapture"/>
        <w:spacing w:before="60" w:after="60"/>
      </w:pPr>
      <w:r w:rsidRPr="00002853">
        <w:t xml:space="preserve">Select OPTION: ENTER OR EDIT FILE ENTRIES  </w:t>
      </w:r>
    </w:p>
    <w:p w14:paraId="040BE4DF" w14:textId="77777777" w:rsidR="00356455" w:rsidRPr="00002853" w:rsidRDefault="00356455" w:rsidP="008664E8">
      <w:pPr>
        <w:pStyle w:val="CPRScapture"/>
        <w:spacing w:before="60" w:after="60"/>
      </w:pPr>
      <w:r w:rsidRPr="00002853">
        <w:t>INPUT TO WHAT FILE: TIU TEMPLATE// 8927  TIU TEMPLATE  (311 entries)</w:t>
      </w:r>
    </w:p>
    <w:p w14:paraId="5757EC7E" w14:textId="77777777" w:rsidR="00356455" w:rsidRPr="00002853" w:rsidRDefault="00356455" w:rsidP="008664E8">
      <w:pPr>
        <w:pStyle w:val="CPRScapture"/>
        <w:spacing w:before="60" w:after="60"/>
      </w:pPr>
      <w:r w:rsidRPr="00002853">
        <w:t>EDIT WHICH FIELD: ALL// .07  EDITOR CLASS</w:t>
      </w:r>
    </w:p>
    <w:p w14:paraId="6318816D" w14:textId="77777777" w:rsidR="00356455" w:rsidRPr="00002853" w:rsidRDefault="00356455" w:rsidP="008664E8">
      <w:pPr>
        <w:pStyle w:val="CPRScapture"/>
        <w:spacing w:before="60" w:after="60"/>
      </w:pPr>
      <w:r w:rsidRPr="00002853">
        <w:t xml:space="preserve">THEN EDIT FIELD: </w:t>
      </w:r>
    </w:p>
    <w:p w14:paraId="3E2A22C4" w14:textId="77777777" w:rsidR="00356455" w:rsidRPr="00002853" w:rsidRDefault="00356455" w:rsidP="008664E8">
      <w:pPr>
        <w:pStyle w:val="CPRScapture"/>
        <w:spacing w:before="60" w:after="60"/>
      </w:pPr>
      <w:r w:rsidRPr="00002853">
        <w:t>Select TIU TEMPLATE NAME: ‘1  Shared Templates</w:t>
      </w:r>
    </w:p>
    <w:p w14:paraId="71848FD1" w14:textId="77777777" w:rsidR="00356455" w:rsidRPr="00002853" w:rsidRDefault="00356455" w:rsidP="008664E8">
      <w:pPr>
        <w:pStyle w:val="CPRScapture"/>
        <w:spacing w:before="60" w:after="60"/>
      </w:pPr>
      <w:r w:rsidRPr="00002853">
        <w:t xml:space="preserve">EDITOR CLASS: CLINICAL COORDINATOR// SHARED TEMPLATE EDITOR  </w:t>
      </w:r>
    </w:p>
    <w:p w14:paraId="058E443C" w14:textId="77777777" w:rsidR="00356455" w:rsidRPr="00002853" w:rsidRDefault="00356455" w:rsidP="008664E8">
      <w:pPr>
        <w:pStyle w:val="CPRScapture"/>
        <w:spacing w:before="60" w:after="60"/>
      </w:pPr>
      <w:r w:rsidRPr="00002853">
        <w:t>Select TIU TEMPLATE NAME:</w:t>
      </w:r>
    </w:p>
    <w:p w14:paraId="48E719F7" w14:textId="77777777" w:rsidR="00356455" w:rsidRPr="00002853" w:rsidRDefault="00356455" w:rsidP="00FE754B">
      <w:pPr>
        <w:pStyle w:val="Heading3"/>
      </w:pPr>
      <w:bookmarkStart w:id="786" w:name="_Toc495200860"/>
      <w:bookmarkStart w:id="787" w:name="_Toc22644809"/>
      <w:r w:rsidRPr="00002853">
        <w:t>Personal Template Editor and Use Authority</w:t>
      </w:r>
      <w:bookmarkEnd w:id="786"/>
      <w:bookmarkEnd w:id="787"/>
    </w:p>
    <w:p w14:paraId="64DC04B3" w14:textId="77777777" w:rsidR="00356455" w:rsidRPr="00002853" w:rsidRDefault="00356455" w:rsidP="00514EDB">
      <w:pPr>
        <w:pStyle w:val="CPRSH3Body"/>
      </w:pPr>
      <w:r w:rsidRPr="00002853">
        <w:t>The Edit Templates and Create New Template menu items are always enabled for those authorized to edit shared templates.  For other users, two TIU parameters determine personal template access.  These parameters must be set using the XPAR EDIT PARAMETER option.  For both of these parameters, valid settings are:</w:t>
      </w:r>
    </w:p>
    <w:p w14:paraId="67AD3D69" w14:textId="77777777" w:rsidR="00356455" w:rsidRPr="00002853" w:rsidRDefault="00356455" w:rsidP="00514EDB">
      <w:pPr>
        <w:pStyle w:val="CPRSBullets"/>
      </w:pPr>
      <w:r w:rsidRPr="00002853">
        <w:t>0</w:t>
      </w:r>
      <w:r w:rsidRPr="00002853">
        <w:tab/>
        <w:t>FULL ACCESS</w:t>
      </w:r>
    </w:p>
    <w:p w14:paraId="7C19E50B" w14:textId="77777777" w:rsidR="00356455" w:rsidRPr="00002853" w:rsidRDefault="00356455" w:rsidP="00514EDB">
      <w:pPr>
        <w:pStyle w:val="CPRSBullets"/>
      </w:pPr>
      <w:r w:rsidRPr="00002853">
        <w:t>1</w:t>
      </w:r>
      <w:r w:rsidRPr="00002853">
        <w:tab/>
        <w:t>READ ONLY</w:t>
      </w:r>
    </w:p>
    <w:p w14:paraId="0874D986" w14:textId="77777777" w:rsidR="00356455" w:rsidRPr="00002853" w:rsidRDefault="00356455" w:rsidP="00514EDB">
      <w:pPr>
        <w:pStyle w:val="CPRSBullets"/>
      </w:pPr>
      <w:r w:rsidRPr="00002853">
        <w:t>2</w:t>
      </w:r>
      <w:r w:rsidRPr="00002853">
        <w:tab/>
        <w:t>NO ACCESS</w:t>
      </w:r>
    </w:p>
    <w:p w14:paraId="250BBD45" w14:textId="77777777" w:rsidR="00356455" w:rsidRPr="00002853" w:rsidRDefault="00356455" w:rsidP="008908F2">
      <w:pPr>
        <w:pStyle w:val="CPRSH3Body"/>
        <w:spacing w:before="120"/>
      </w:pPr>
      <w:r w:rsidRPr="00002853">
        <w:t>FULL ACCESS allows users to create and use their own personal templates (this is the default setting).</w:t>
      </w:r>
    </w:p>
    <w:p w14:paraId="4E68D1AA" w14:textId="77777777" w:rsidR="00356455" w:rsidRPr="00002853" w:rsidRDefault="00356455" w:rsidP="00514EDB">
      <w:pPr>
        <w:pStyle w:val="CPRSH3Body"/>
      </w:pPr>
      <w:r w:rsidRPr="00002853">
        <w:t>READ ONLY access allows the use of personal templates - i.e. any personal templates appear in the templates drawer, but editing personal templates is not allowed. This is in preparation for when Clinical Coordinators can modify user’s personal templates.</w:t>
      </w:r>
    </w:p>
    <w:p w14:paraId="2640392E" w14:textId="77777777" w:rsidR="00356455" w:rsidRPr="00002853" w:rsidRDefault="00356455" w:rsidP="00514EDB">
      <w:pPr>
        <w:pStyle w:val="CPRSH3Body"/>
      </w:pPr>
      <w:r w:rsidRPr="00002853">
        <w:t>NO ACCESS prevents users from editing templates, or using personal templates. Shared templates can still be used (but not edited).</w:t>
      </w:r>
    </w:p>
    <w:p w14:paraId="08DE6C10" w14:textId="77777777" w:rsidR="00356455" w:rsidRPr="00002853" w:rsidRDefault="00356455" w:rsidP="00514EDB">
      <w:pPr>
        <w:pStyle w:val="CPRSH3Body"/>
      </w:pPr>
      <w:r w:rsidRPr="00002853">
        <w:t>The parameters are:</w:t>
      </w:r>
    </w:p>
    <w:p w14:paraId="57E446D3" w14:textId="77777777" w:rsidR="00356455" w:rsidRPr="00002853" w:rsidRDefault="00356455">
      <w:pPr>
        <w:pStyle w:val="CPRSBullets"/>
      </w:pPr>
      <w:r w:rsidRPr="00002853">
        <w:t>TIU PERSONAL TEMPLATE ACCESS parameter can be set by User, Location, Service, Division, or System.</w:t>
      </w:r>
    </w:p>
    <w:p w14:paraId="6B7E0283" w14:textId="77777777" w:rsidR="00356455" w:rsidRPr="00002853" w:rsidRDefault="00356455">
      <w:pPr>
        <w:pStyle w:val="CPRSBullets"/>
      </w:pPr>
      <w:r w:rsidRPr="00002853">
        <w:t>TIU TEMPLATE ACCESS BY CLASS parameter can hold ASU user classes.</w:t>
      </w:r>
    </w:p>
    <w:p w14:paraId="37BA3EEA" w14:textId="77777777" w:rsidR="00356455" w:rsidRPr="00002853" w:rsidRDefault="00356455" w:rsidP="008908F2">
      <w:pPr>
        <w:pStyle w:val="CPRSH3Body"/>
        <w:spacing w:before="120"/>
      </w:pPr>
      <w:r w:rsidRPr="00002853">
        <w:t>Note that these two parameters work together, in the following precedence order:</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0"/>
        <w:gridCol w:w="4500"/>
      </w:tblGrid>
      <w:tr w:rsidR="00356455" w:rsidRPr="008908F2" w14:paraId="43389EBD" w14:textId="77777777" w:rsidTr="00E14EE7">
        <w:trPr>
          <w:tblHeader/>
        </w:trPr>
        <w:tc>
          <w:tcPr>
            <w:tcW w:w="3240" w:type="dxa"/>
            <w:shd w:val="clear" w:color="auto" w:fill="F2F2F2"/>
          </w:tcPr>
          <w:p w14:paraId="7F0C57E4" w14:textId="77777777" w:rsidR="00356455" w:rsidRPr="008908F2" w:rsidRDefault="00356455" w:rsidP="008908F2">
            <w:pPr>
              <w:ind w:left="0"/>
              <w:rPr>
                <w:rFonts w:ascii="Arial" w:hAnsi="Arial" w:cs="Arial"/>
                <w:b/>
                <w:sz w:val="20"/>
              </w:rPr>
            </w:pPr>
            <w:r w:rsidRPr="008908F2">
              <w:rPr>
                <w:rFonts w:ascii="Arial" w:hAnsi="Arial" w:cs="Arial"/>
                <w:b/>
                <w:sz w:val="20"/>
              </w:rPr>
              <w:t>Precedence</w:t>
            </w:r>
          </w:p>
        </w:tc>
        <w:tc>
          <w:tcPr>
            <w:tcW w:w="4500" w:type="dxa"/>
            <w:shd w:val="clear" w:color="auto" w:fill="F2F2F2"/>
          </w:tcPr>
          <w:p w14:paraId="1794D192" w14:textId="77777777" w:rsidR="00356455" w:rsidRPr="008908F2" w:rsidRDefault="00356455" w:rsidP="008908F2">
            <w:pPr>
              <w:ind w:left="-48"/>
              <w:rPr>
                <w:rFonts w:ascii="Arial" w:hAnsi="Arial" w:cs="Arial"/>
                <w:b/>
                <w:sz w:val="20"/>
              </w:rPr>
            </w:pPr>
            <w:r w:rsidRPr="008908F2">
              <w:rPr>
                <w:rFonts w:ascii="Arial" w:hAnsi="Arial" w:cs="Arial"/>
                <w:b/>
                <w:sz w:val="20"/>
              </w:rPr>
              <w:t>Parameter</w:t>
            </w:r>
          </w:p>
        </w:tc>
      </w:tr>
      <w:tr w:rsidR="00356455" w:rsidRPr="008908F2" w14:paraId="41851255" w14:textId="77777777">
        <w:tc>
          <w:tcPr>
            <w:tcW w:w="3240" w:type="dxa"/>
          </w:tcPr>
          <w:p w14:paraId="6E2E842F" w14:textId="77777777" w:rsidR="00356455" w:rsidRPr="008908F2" w:rsidRDefault="00356455" w:rsidP="008908F2">
            <w:pPr>
              <w:ind w:left="0"/>
              <w:rPr>
                <w:rFonts w:ascii="Arial" w:hAnsi="Arial" w:cs="Arial"/>
                <w:sz w:val="20"/>
              </w:rPr>
            </w:pPr>
            <w:r w:rsidRPr="008908F2">
              <w:rPr>
                <w:rFonts w:ascii="Arial" w:hAnsi="Arial" w:cs="Arial"/>
                <w:sz w:val="20"/>
              </w:rPr>
              <w:t>USER</w:t>
            </w:r>
          </w:p>
        </w:tc>
        <w:tc>
          <w:tcPr>
            <w:tcW w:w="4500" w:type="dxa"/>
          </w:tcPr>
          <w:p w14:paraId="099202E0" w14:textId="77777777" w:rsidR="00356455" w:rsidRPr="008908F2" w:rsidRDefault="00356455" w:rsidP="008908F2">
            <w:pPr>
              <w:ind w:left="-48"/>
              <w:rPr>
                <w:rFonts w:ascii="Arial" w:hAnsi="Arial" w:cs="Arial"/>
                <w:sz w:val="20"/>
              </w:rPr>
            </w:pPr>
            <w:r w:rsidRPr="008908F2">
              <w:rPr>
                <w:rFonts w:ascii="Arial" w:hAnsi="Arial" w:cs="Arial"/>
                <w:sz w:val="20"/>
              </w:rPr>
              <w:t>TIU PERSONAL TEMPLATE ACCESS</w:t>
            </w:r>
          </w:p>
        </w:tc>
      </w:tr>
      <w:tr w:rsidR="00356455" w:rsidRPr="008908F2" w14:paraId="240FFA94" w14:textId="77777777">
        <w:tc>
          <w:tcPr>
            <w:tcW w:w="3240" w:type="dxa"/>
          </w:tcPr>
          <w:p w14:paraId="291D213F" w14:textId="77777777" w:rsidR="00356455" w:rsidRPr="008908F2" w:rsidRDefault="00356455" w:rsidP="008908F2">
            <w:pPr>
              <w:ind w:left="0"/>
              <w:rPr>
                <w:rFonts w:ascii="Arial" w:hAnsi="Arial" w:cs="Arial"/>
                <w:sz w:val="20"/>
              </w:rPr>
            </w:pPr>
            <w:r w:rsidRPr="008908F2">
              <w:rPr>
                <w:rFonts w:ascii="Arial" w:hAnsi="Arial" w:cs="Arial"/>
                <w:sz w:val="20"/>
              </w:rPr>
              <w:t>USER CLASS</w:t>
            </w:r>
          </w:p>
        </w:tc>
        <w:tc>
          <w:tcPr>
            <w:tcW w:w="4500" w:type="dxa"/>
          </w:tcPr>
          <w:p w14:paraId="5D91239C" w14:textId="77777777" w:rsidR="00356455" w:rsidRPr="008908F2" w:rsidRDefault="00356455" w:rsidP="008908F2">
            <w:pPr>
              <w:ind w:left="-48"/>
              <w:rPr>
                <w:rFonts w:ascii="Arial" w:hAnsi="Arial" w:cs="Arial"/>
                <w:sz w:val="20"/>
              </w:rPr>
            </w:pPr>
            <w:r w:rsidRPr="008908F2">
              <w:rPr>
                <w:rFonts w:ascii="Arial" w:hAnsi="Arial" w:cs="Arial"/>
                <w:sz w:val="20"/>
              </w:rPr>
              <w:t>TIU TEMPLATE ACCESS BY CLASS</w:t>
            </w:r>
          </w:p>
        </w:tc>
      </w:tr>
      <w:tr w:rsidR="00356455" w:rsidRPr="008908F2" w14:paraId="413633B2" w14:textId="77777777">
        <w:tc>
          <w:tcPr>
            <w:tcW w:w="3240" w:type="dxa"/>
          </w:tcPr>
          <w:p w14:paraId="140CD09E" w14:textId="77777777" w:rsidR="00356455" w:rsidRPr="008908F2" w:rsidRDefault="00356455" w:rsidP="008908F2">
            <w:pPr>
              <w:ind w:left="0"/>
              <w:rPr>
                <w:rFonts w:ascii="Arial" w:hAnsi="Arial" w:cs="Arial"/>
                <w:sz w:val="20"/>
              </w:rPr>
            </w:pPr>
            <w:r w:rsidRPr="008908F2">
              <w:rPr>
                <w:rFonts w:ascii="Arial" w:hAnsi="Arial" w:cs="Arial"/>
                <w:sz w:val="20"/>
              </w:rPr>
              <w:t>LOCATION</w:t>
            </w:r>
          </w:p>
        </w:tc>
        <w:tc>
          <w:tcPr>
            <w:tcW w:w="4500" w:type="dxa"/>
          </w:tcPr>
          <w:p w14:paraId="4AABF080" w14:textId="77777777" w:rsidR="00356455" w:rsidRPr="008908F2" w:rsidRDefault="00356455" w:rsidP="008908F2">
            <w:pPr>
              <w:ind w:left="-48"/>
              <w:rPr>
                <w:rFonts w:ascii="Arial" w:hAnsi="Arial" w:cs="Arial"/>
                <w:sz w:val="20"/>
              </w:rPr>
            </w:pPr>
            <w:r w:rsidRPr="008908F2">
              <w:rPr>
                <w:rFonts w:ascii="Arial" w:hAnsi="Arial" w:cs="Arial"/>
                <w:sz w:val="20"/>
              </w:rPr>
              <w:t>TIU PERSONAL TEMPLATE ACCESS</w:t>
            </w:r>
          </w:p>
        </w:tc>
      </w:tr>
      <w:tr w:rsidR="00356455" w:rsidRPr="008908F2" w14:paraId="2F79E0BB" w14:textId="77777777">
        <w:tc>
          <w:tcPr>
            <w:tcW w:w="3240" w:type="dxa"/>
          </w:tcPr>
          <w:p w14:paraId="5769FB4B" w14:textId="77777777" w:rsidR="00356455" w:rsidRPr="008908F2" w:rsidRDefault="00356455" w:rsidP="008908F2">
            <w:pPr>
              <w:ind w:left="0"/>
              <w:rPr>
                <w:rFonts w:ascii="Arial" w:hAnsi="Arial" w:cs="Arial"/>
                <w:sz w:val="20"/>
              </w:rPr>
            </w:pPr>
            <w:r w:rsidRPr="008908F2">
              <w:rPr>
                <w:rFonts w:ascii="Arial" w:hAnsi="Arial" w:cs="Arial"/>
                <w:sz w:val="20"/>
              </w:rPr>
              <w:t>SERVICE</w:t>
            </w:r>
          </w:p>
        </w:tc>
        <w:tc>
          <w:tcPr>
            <w:tcW w:w="4500" w:type="dxa"/>
          </w:tcPr>
          <w:p w14:paraId="17DA5EF7" w14:textId="77777777" w:rsidR="00356455" w:rsidRPr="008908F2" w:rsidRDefault="00356455" w:rsidP="008908F2">
            <w:pPr>
              <w:ind w:left="-48"/>
              <w:rPr>
                <w:rFonts w:ascii="Arial" w:hAnsi="Arial" w:cs="Arial"/>
                <w:sz w:val="20"/>
              </w:rPr>
            </w:pPr>
            <w:r w:rsidRPr="008908F2">
              <w:rPr>
                <w:rFonts w:ascii="Arial" w:hAnsi="Arial" w:cs="Arial"/>
                <w:sz w:val="20"/>
              </w:rPr>
              <w:t>TIU PERSONAL TEMPLATE ACCESS</w:t>
            </w:r>
          </w:p>
        </w:tc>
      </w:tr>
      <w:tr w:rsidR="00356455" w:rsidRPr="008908F2" w14:paraId="6211AF2A" w14:textId="77777777">
        <w:tc>
          <w:tcPr>
            <w:tcW w:w="3240" w:type="dxa"/>
          </w:tcPr>
          <w:p w14:paraId="71AF25D8" w14:textId="77777777" w:rsidR="00356455" w:rsidRPr="008908F2" w:rsidRDefault="00356455" w:rsidP="008908F2">
            <w:pPr>
              <w:ind w:left="0"/>
              <w:rPr>
                <w:rFonts w:ascii="Arial" w:hAnsi="Arial" w:cs="Arial"/>
                <w:sz w:val="20"/>
              </w:rPr>
            </w:pPr>
            <w:r w:rsidRPr="008908F2">
              <w:rPr>
                <w:rFonts w:ascii="Arial" w:hAnsi="Arial" w:cs="Arial"/>
                <w:sz w:val="20"/>
              </w:rPr>
              <w:t>DIVISION</w:t>
            </w:r>
          </w:p>
        </w:tc>
        <w:tc>
          <w:tcPr>
            <w:tcW w:w="4500" w:type="dxa"/>
          </w:tcPr>
          <w:p w14:paraId="674BCD59" w14:textId="77777777" w:rsidR="00356455" w:rsidRPr="008908F2" w:rsidRDefault="00356455" w:rsidP="008908F2">
            <w:pPr>
              <w:ind w:left="-48"/>
              <w:rPr>
                <w:rFonts w:ascii="Arial" w:hAnsi="Arial" w:cs="Arial"/>
                <w:sz w:val="20"/>
              </w:rPr>
            </w:pPr>
            <w:r w:rsidRPr="008908F2">
              <w:rPr>
                <w:rFonts w:ascii="Arial" w:hAnsi="Arial" w:cs="Arial"/>
                <w:sz w:val="20"/>
              </w:rPr>
              <w:t>TIU PERSONAL TEMPLATE ACCESS</w:t>
            </w:r>
          </w:p>
        </w:tc>
      </w:tr>
      <w:tr w:rsidR="00356455" w:rsidRPr="008908F2" w14:paraId="13CCF9AF" w14:textId="77777777">
        <w:tc>
          <w:tcPr>
            <w:tcW w:w="3240" w:type="dxa"/>
          </w:tcPr>
          <w:p w14:paraId="5B79C44F" w14:textId="77777777" w:rsidR="00356455" w:rsidRPr="008908F2" w:rsidRDefault="00356455" w:rsidP="008908F2">
            <w:pPr>
              <w:ind w:left="0"/>
              <w:rPr>
                <w:rFonts w:ascii="Arial" w:hAnsi="Arial" w:cs="Arial"/>
                <w:sz w:val="20"/>
              </w:rPr>
            </w:pPr>
            <w:r w:rsidRPr="008908F2">
              <w:rPr>
                <w:rFonts w:ascii="Arial" w:hAnsi="Arial" w:cs="Arial"/>
                <w:sz w:val="20"/>
              </w:rPr>
              <w:t>SYSTEM</w:t>
            </w:r>
          </w:p>
        </w:tc>
        <w:tc>
          <w:tcPr>
            <w:tcW w:w="4500" w:type="dxa"/>
          </w:tcPr>
          <w:p w14:paraId="696CF3AC" w14:textId="77777777" w:rsidR="00356455" w:rsidRPr="008908F2" w:rsidRDefault="00356455" w:rsidP="008908F2">
            <w:pPr>
              <w:ind w:left="-48"/>
              <w:rPr>
                <w:rFonts w:ascii="Arial" w:hAnsi="Arial" w:cs="Arial"/>
                <w:sz w:val="20"/>
              </w:rPr>
            </w:pPr>
            <w:r w:rsidRPr="008908F2">
              <w:rPr>
                <w:rFonts w:ascii="Arial" w:hAnsi="Arial" w:cs="Arial"/>
                <w:sz w:val="20"/>
              </w:rPr>
              <w:t>TIU PERSONAL TEMPLATE ACCESS</w:t>
            </w:r>
          </w:p>
        </w:tc>
      </w:tr>
    </w:tbl>
    <w:p w14:paraId="67CECB41" w14:textId="77777777" w:rsidR="00356455" w:rsidRPr="00002853" w:rsidRDefault="00356455" w:rsidP="00514EDB">
      <w:pPr>
        <w:pStyle w:val="CPRSH3Body"/>
      </w:pPr>
      <w:r w:rsidRPr="00002853">
        <w:lastRenderedPageBreak/>
        <w:t>There are two other places within the CPRS GUI where personal templates can be created or edited:</w:t>
      </w:r>
    </w:p>
    <w:p w14:paraId="035859E7" w14:textId="77777777" w:rsidR="00356455" w:rsidRPr="00002853" w:rsidRDefault="00356455" w:rsidP="00EF7614">
      <w:pPr>
        <w:pStyle w:val="CPRS-NumberedList"/>
        <w:numPr>
          <w:ilvl w:val="0"/>
          <w:numId w:val="56"/>
        </w:numPr>
      </w:pPr>
      <w:r w:rsidRPr="00002853">
        <w:t>When right clicking on a template in the templates drawer, menu items of Edit Templates and Create New Template are available. These menu items are only enabled for users with the authority to edit and create personal templates.</w:t>
      </w:r>
    </w:p>
    <w:p w14:paraId="6F7DABDC" w14:textId="77777777" w:rsidR="00356455" w:rsidRPr="00002853" w:rsidRDefault="00356455" w:rsidP="00EF7614">
      <w:pPr>
        <w:pStyle w:val="CPRS-NumberedList"/>
        <w:numPr>
          <w:ilvl w:val="0"/>
          <w:numId w:val="56"/>
        </w:numPr>
      </w:pPr>
      <w:r w:rsidRPr="00002853">
        <w:t>When right clicking on a note, a popup menu appears with an option to Copy into New Template. This option will create a new personal template, and copy selected text into that template’s boilerplate. This menu option is only enabled when text has been selected in the note, and only for users with the authority to edit and create personal templates.</w:t>
      </w:r>
    </w:p>
    <w:p w14:paraId="33C3F545" w14:textId="77777777" w:rsidR="00356455" w:rsidRPr="00002853" w:rsidRDefault="00356455" w:rsidP="00956319">
      <w:pPr>
        <w:pStyle w:val="Heading2"/>
      </w:pPr>
      <w:bookmarkStart w:id="788" w:name="_Toc22644810"/>
      <w:r w:rsidRPr="00002853">
        <w:t>Template Links to Reminder Dialogs</w:t>
      </w:r>
      <w:bookmarkEnd w:id="788"/>
    </w:p>
    <w:p w14:paraId="7FA5223E" w14:textId="77777777" w:rsidR="00356455" w:rsidRPr="00002853" w:rsidRDefault="00356455" w:rsidP="00514EDB">
      <w:pPr>
        <w:pStyle w:val="CPRSH3Body"/>
      </w:pPr>
      <w:r w:rsidRPr="00002853">
        <w:t>Reminder dialogs (not reminders) can be linked to templates, so that a reminder dialog can be selected from the templates drawer (reminder specific text will not be inserted into the note when the Finish button is pressed). This allows templates to create orders, enter encounter data, vitals, and do everything else that a reminder dialog can do. When a template is defined as a reminder dialog type, a list of reminder dialogs contained in the TIU TEMPLATE REMINDER DIALOGS parameter is then available in the template editor that can be linked to that reminder dialog. This multiple valued parameter can be set at the User, Service, Division, and System levels. Unlike most other parameters, this parameter is cumulative, in that reminder dialogs specified at any level can be linked to a template.</w:t>
      </w:r>
    </w:p>
    <w:p w14:paraId="40FC90F5" w14:textId="77777777" w:rsidR="00356455" w:rsidRPr="00002853" w:rsidRDefault="00356455" w:rsidP="00956319">
      <w:pPr>
        <w:pStyle w:val="Heading2"/>
      </w:pPr>
      <w:bookmarkStart w:id="789" w:name="_Toc22644811"/>
      <w:r w:rsidRPr="00002853">
        <w:t>Restricting Allowed Patient Data Objects within Templates</w:t>
      </w:r>
      <w:bookmarkEnd w:id="789"/>
    </w:p>
    <w:p w14:paraId="3451DAB3" w14:textId="77777777" w:rsidR="00356455" w:rsidRPr="00002853" w:rsidRDefault="00356455" w:rsidP="00D5032B">
      <w:pPr>
        <w:pStyle w:val="CPRSH3Body"/>
      </w:pPr>
      <w:r w:rsidRPr="00002853">
        <w:t xml:space="preserve">Clinical Application Coordinators can control which patient data objects are available in the templates drawer by inactivating or deleting undesired entries in the shared Patient Data Objects folder.  Users that are allowed to create personal templates, however, have access to all active patient data objects.  The TIU TEMPLATE PERSONAL OBJECTS parameter can be used to limit the patient data objects available in the template editor for users that cannot create shared templates.  Only those objects specified in this parameter will appear in the Insert Patient Data Objects dialog of the template editor.  If this parameter is blank, all patient data objects will be available.  Note that this parameter is cumulative, in that entries at the User, Service, Division and System levels will all be available to the end user. </w:t>
      </w:r>
    </w:p>
    <w:p w14:paraId="03B7A370" w14:textId="0A93FA3C" w:rsidR="00356455" w:rsidRPr="00002853" w:rsidRDefault="00356455" w:rsidP="0078509B">
      <w:pPr>
        <w:pStyle w:val="Heading2"/>
      </w:pPr>
      <w:bookmarkStart w:id="790" w:name="_Toc22644812"/>
      <w:r w:rsidRPr="00002853">
        <w:t>Template Import/Export Utility</w:t>
      </w:r>
      <w:bookmarkEnd w:id="790"/>
    </w:p>
    <w:p w14:paraId="3705AF31" w14:textId="77777777" w:rsidR="00356455" w:rsidRPr="00002853" w:rsidRDefault="00356455" w:rsidP="00D5032B">
      <w:pPr>
        <w:pStyle w:val="CPRSH3Body"/>
      </w:pPr>
      <w:r w:rsidRPr="00002853">
        <w:t>Following are several items of interest about the Template Import/Export utility available from the tools menu of the template editor:</w:t>
      </w:r>
    </w:p>
    <w:p w14:paraId="701ECAC8" w14:textId="77777777" w:rsidR="00356455" w:rsidRPr="00002853" w:rsidRDefault="00356455">
      <w:pPr>
        <w:pStyle w:val="CPRSBullets"/>
      </w:pPr>
      <w:r w:rsidRPr="00002853">
        <w:t>Requires Internet Explorer version 5.0 or higher installed on the workstation.</w:t>
      </w:r>
    </w:p>
    <w:p w14:paraId="68564EA5" w14:textId="77777777" w:rsidR="00356455" w:rsidRPr="00002853" w:rsidRDefault="00356455">
      <w:pPr>
        <w:pStyle w:val="CPRSBullets"/>
      </w:pPr>
      <w:r w:rsidRPr="00002853">
        <w:t>Templates are imported at the location of the currently selected template, as if the New Template button had been pressed.</w:t>
      </w:r>
    </w:p>
    <w:p w14:paraId="5213F0AC" w14:textId="77777777" w:rsidR="00356455" w:rsidRPr="00002853" w:rsidRDefault="00356455">
      <w:pPr>
        <w:pStyle w:val="CPRSBullets"/>
      </w:pPr>
      <w:r w:rsidRPr="00002853">
        <w:t>When exporting a template, all children templates are also exported, meaning that the entire Shared Templates or My Templates folders can be exported as a single file.</w:t>
      </w:r>
    </w:p>
    <w:p w14:paraId="6204E36E" w14:textId="77777777" w:rsidR="00356455" w:rsidRPr="00002853" w:rsidRDefault="00356455">
      <w:pPr>
        <w:pStyle w:val="CPRSBullets"/>
      </w:pPr>
      <w:r w:rsidRPr="00002853">
        <w:t xml:space="preserve">If the workstation has Microsoft Word 97 or higher installed, Word documents can be imported and converted to templates.  Form Fields in a word document </w:t>
      </w:r>
      <w:r w:rsidRPr="00002853">
        <w:lastRenderedPageBreak/>
        <w:t>are converted to Template Fields, but there are usually formatting problems with the final result that need manual correction.</w:t>
      </w:r>
    </w:p>
    <w:p w14:paraId="7095D0D8" w14:textId="77777777" w:rsidR="00356455" w:rsidRPr="00002853" w:rsidRDefault="00356455">
      <w:pPr>
        <w:pStyle w:val="CPRSBullets"/>
      </w:pPr>
      <w:r w:rsidRPr="00002853">
        <w:t>Template Fields in a template are exported with the template.</w:t>
      </w:r>
    </w:p>
    <w:p w14:paraId="3E79DF29" w14:textId="77777777" w:rsidR="00356455" w:rsidRPr="00002853" w:rsidRDefault="00356455">
      <w:pPr>
        <w:pStyle w:val="CPRSBullets"/>
      </w:pPr>
      <w:r w:rsidRPr="00002853">
        <w:t>Patient Data Objects in a template are not exported with the template.</w:t>
      </w:r>
    </w:p>
    <w:p w14:paraId="647308ED" w14:textId="77777777" w:rsidR="00356455" w:rsidRPr="00002853" w:rsidRDefault="00356455">
      <w:pPr>
        <w:pStyle w:val="CPRSBullets"/>
      </w:pPr>
      <w:r w:rsidRPr="00002853">
        <w:t>When importing a template that contains template fields, any existing template fields with the same name are compared with the fields being imported.  If the field definitions differ, the imported fields are renamed (along with the field references in the imported template boilerplate).</w:t>
      </w:r>
    </w:p>
    <w:p w14:paraId="2C2A4E8E" w14:textId="77777777" w:rsidR="00424EE1" w:rsidRPr="00002853" w:rsidRDefault="00356455">
      <w:pPr>
        <w:pStyle w:val="CPRSBullets"/>
      </w:pPr>
      <w:r w:rsidRPr="00002853">
        <w:t>Imported Template Fields are automatically saved after import, even if the imported template is not saved.</w:t>
      </w:r>
    </w:p>
    <w:p w14:paraId="205937BD" w14:textId="77777777" w:rsidR="00356455" w:rsidRPr="00002853" w:rsidRDefault="00356455" w:rsidP="0078509B">
      <w:pPr>
        <w:pStyle w:val="Heading2"/>
      </w:pPr>
      <w:bookmarkStart w:id="791" w:name="_Toc22644813"/>
      <w:r w:rsidRPr="00002853">
        <w:t>Template Fields</w:t>
      </w:r>
      <w:bookmarkEnd w:id="791"/>
      <w:r w:rsidRPr="00002853">
        <w:t xml:space="preserve"> </w:t>
      </w:r>
    </w:p>
    <w:p w14:paraId="19BC209C" w14:textId="77777777" w:rsidR="00356455" w:rsidRPr="00002853" w:rsidRDefault="00356455" w:rsidP="00424EE1">
      <w:pPr>
        <w:pStyle w:val="CPRSH2Body"/>
      </w:pPr>
      <w:r w:rsidRPr="00002853">
        <w:t>The Options menu of the Notes, Consults, and Discharge Summary tabs contains one additional menu item, Edit Template Fields.  This menu option is enabled based on the user classes entered in the TIU FIELD EDITOR CLASSES parameter.  This multi-valued parameter contains a list of ASU user classes, and can be set at the User, Service, Division and System levels.  Users that are members of a user class specified in this parameter are allowed to edit template fields through this menu option.  Other users will see this menu option disabled.</w:t>
      </w:r>
    </w:p>
    <w:p w14:paraId="613BB711" w14:textId="77777777" w:rsidR="00D5032B" w:rsidRPr="00002853" w:rsidRDefault="00356455">
      <w:r w:rsidRPr="00002853">
        <w:rPr>
          <w:bCs/>
        </w:rPr>
        <w:t>If you do not have authorization to edit template fields, you may see this dialog.</w:t>
      </w:r>
      <w:r w:rsidRPr="00002853">
        <w:t xml:space="preserve"> </w:t>
      </w:r>
    </w:p>
    <w:p w14:paraId="4AEB026F" w14:textId="77777777" w:rsidR="00D5032B" w:rsidRPr="00002853" w:rsidRDefault="00FA390A">
      <w:r w:rsidRPr="00002853">
        <w:rPr>
          <w:noProof/>
        </w:rPr>
        <w:drawing>
          <wp:inline distT="0" distB="0" distL="0" distR="0" wp14:anchorId="6A99DCE9" wp14:editId="2BBCB5A8">
            <wp:extent cx="4739005" cy="1025525"/>
            <wp:effectExtent l="0" t="0" r="0" b="0"/>
            <wp:docPr id="41" name="Picture 41"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9005" cy="1025525"/>
                    </a:xfrm>
                    <a:prstGeom prst="rect">
                      <a:avLst/>
                    </a:prstGeom>
                    <a:noFill/>
                    <a:ln>
                      <a:noFill/>
                    </a:ln>
                  </pic:spPr>
                </pic:pic>
              </a:graphicData>
            </a:graphic>
          </wp:inline>
        </w:drawing>
      </w:r>
    </w:p>
    <w:p w14:paraId="34C92E72" w14:textId="566B6469" w:rsidR="00D5032B" w:rsidRPr="00002853" w:rsidRDefault="00356455">
      <w:pPr>
        <w:rPr>
          <w:sz w:val="18"/>
          <w:szCs w:val="20"/>
        </w:rPr>
      </w:pPr>
      <w:r w:rsidRPr="00002853">
        <w:rPr>
          <w:sz w:val="18"/>
          <w:szCs w:val="20"/>
        </w:rPr>
        <w:t>The template field warning dialog</w:t>
      </w:r>
    </w:p>
    <w:p w14:paraId="31CE7B1D" w14:textId="77777777" w:rsidR="00356455" w:rsidRPr="00002853" w:rsidRDefault="00356455" w:rsidP="00D5032B">
      <w:pPr>
        <w:pStyle w:val="CPRSH3Body"/>
      </w:pPr>
      <w:r w:rsidRPr="00002853">
        <w:t xml:space="preserve">If you press </w:t>
      </w:r>
      <w:r w:rsidRPr="00002853">
        <w:rPr>
          <w:b/>
        </w:rPr>
        <w:t>OK</w:t>
      </w:r>
      <w:r w:rsidRPr="00002853">
        <w:t xml:space="preserve">, the template will be imported without the new fields. If you press </w:t>
      </w:r>
      <w:r w:rsidRPr="00002853">
        <w:rPr>
          <w:b/>
        </w:rPr>
        <w:t>Cancel</w:t>
      </w:r>
      <w:r w:rsidRPr="00002853">
        <w:t>, the im</w:t>
      </w:r>
      <w:r w:rsidR="00E44A2D" w:rsidRPr="00002853">
        <w:t>port process will be cancelled.</w:t>
      </w:r>
    </w:p>
    <w:p w14:paraId="4CEDC5FB" w14:textId="77777777" w:rsidR="00E44A2D" w:rsidRPr="00002853" w:rsidRDefault="00E44A2D" w:rsidP="008306A7">
      <w:pPr>
        <w:pStyle w:val="Heading2"/>
      </w:pPr>
      <w:bookmarkStart w:id="792" w:name="Antimicrobial_Quick_Order_Auditing_Temp"/>
      <w:bookmarkStart w:id="793" w:name="_Toc512595027"/>
      <w:bookmarkStart w:id="794" w:name="_Toc22644814"/>
      <w:bookmarkEnd w:id="792"/>
      <w:r w:rsidRPr="00002853">
        <w:t>Quick Order Auditing Templates</w:t>
      </w:r>
      <w:bookmarkEnd w:id="793"/>
      <w:bookmarkEnd w:id="794"/>
    </w:p>
    <w:p w14:paraId="58D10686" w14:textId="77777777" w:rsidR="00E44A2D" w:rsidRPr="00002853" w:rsidRDefault="00E44A2D" w:rsidP="00E52673">
      <w:pPr>
        <w:pStyle w:val="BodyText"/>
        <w:keepNext/>
      </w:pPr>
      <w:r w:rsidRPr="00002853">
        <w:t>The OR Quick Order Audit Print option provides information about antimicrobial quick order usage. This report uses a Print template and a Sort template, both of which are named [OR QUICK ORDER AUDIT REPORT]. The templates are used to display information from the QUICK ORDER AUDIT file (100.95). Both templates have the same name. The following provides information about the templates so that they can be modified or rebuilt as necessary by each site using the OR Quick Order Audit Print option.</w:t>
      </w:r>
    </w:p>
    <w:p w14:paraId="65F42270" w14:textId="77777777" w:rsidR="00E44A2D" w:rsidRPr="00002853" w:rsidRDefault="00E44A2D" w:rsidP="00E44A2D">
      <w:pPr>
        <w:pStyle w:val="CPRSBullets"/>
        <w:numPr>
          <w:ilvl w:val="0"/>
          <w:numId w:val="0"/>
        </w:numPr>
        <w:ind w:left="720"/>
      </w:pPr>
      <w:r w:rsidRPr="00002853">
        <w:rPr>
          <w:b/>
        </w:rPr>
        <w:t xml:space="preserve">Print Template: </w:t>
      </w:r>
      <w:r w:rsidRPr="00002853">
        <w:t xml:space="preserve"> OR QUICK ORDER AUDIT REPORT for the QUICK ORDER AUDIT file (#100.95)</w:t>
      </w:r>
    </w:p>
    <w:p w14:paraId="61DA01C5" w14:textId="77777777" w:rsidR="00E44A2D" w:rsidRPr="00002853" w:rsidRDefault="00E44A2D" w:rsidP="00E44A2D">
      <w:pPr>
        <w:pStyle w:val="CPRSBullets"/>
        <w:numPr>
          <w:ilvl w:val="0"/>
          <w:numId w:val="0"/>
        </w:numPr>
        <w:ind w:left="1440"/>
        <w:rPr>
          <w:sz w:val="20"/>
        </w:rPr>
      </w:pPr>
      <w:r w:rsidRPr="00002853">
        <w:rPr>
          <w:sz w:val="20"/>
        </w:rPr>
        <w:t xml:space="preserve">Select PRINT TEMPLATE: </w:t>
      </w:r>
      <w:proofErr w:type="spellStart"/>
      <w:r w:rsidRPr="00002853">
        <w:rPr>
          <w:sz w:val="20"/>
        </w:rPr>
        <w:t>ORQOA</w:t>
      </w:r>
      <w:proofErr w:type="spellEnd"/>
      <w:r w:rsidRPr="00002853">
        <w:rPr>
          <w:sz w:val="20"/>
        </w:rPr>
        <w:t xml:space="preserve"> AUDIT PRINT REPORT      </w:t>
      </w:r>
    </w:p>
    <w:p w14:paraId="0382CFAA" w14:textId="77777777" w:rsidR="00E44A2D" w:rsidRPr="00002853" w:rsidRDefault="00E44A2D" w:rsidP="00E44A2D">
      <w:pPr>
        <w:pStyle w:val="CPRSBullets"/>
        <w:numPr>
          <w:ilvl w:val="0"/>
          <w:numId w:val="0"/>
        </w:numPr>
        <w:ind w:left="1440"/>
        <w:rPr>
          <w:sz w:val="20"/>
        </w:rPr>
      </w:pPr>
      <w:r w:rsidRPr="00002853">
        <w:rPr>
          <w:sz w:val="20"/>
        </w:rPr>
        <w:t xml:space="preserve">                              (JAN 09, 2018@10:57) User #520736441 File #100.95 </w:t>
      </w:r>
    </w:p>
    <w:p w14:paraId="4C657237" w14:textId="77777777" w:rsidR="00E44A2D" w:rsidRPr="00002853" w:rsidRDefault="00E44A2D" w:rsidP="00E44A2D">
      <w:pPr>
        <w:pStyle w:val="CPRSBullets"/>
        <w:numPr>
          <w:ilvl w:val="0"/>
          <w:numId w:val="0"/>
        </w:numPr>
        <w:ind w:left="1440"/>
        <w:rPr>
          <w:sz w:val="20"/>
        </w:rPr>
      </w:pPr>
      <w:r w:rsidRPr="00002853">
        <w:rPr>
          <w:sz w:val="20"/>
        </w:rPr>
        <w:t xml:space="preserve">Another one: </w:t>
      </w:r>
    </w:p>
    <w:p w14:paraId="6ADB906E" w14:textId="77777777" w:rsidR="00E44A2D" w:rsidRPr="00002853" w:rsidRDefault="00E44A2D" w:rsidP="00E44A2D">
      <w:pPr>
        <w:pStyle w:val="CPRSBullets"/>
        <w:numPr>
          <w:ilvl w:val="0"/>
          <w:numId w:val="0"/>
        </w:numPr>
        <w:ind w:left="1440"/>
        <w:rPr>
          <w:sz w:val="20"/>
        </w:rPr>
      </w:pPr>
      <w:r w:rsidRPr="00002853">
        <w:rPr>
          <w:sz w:val="20"/>
        </w:rPr>
        <w:t>Standard Captioned Output? Yes//   (Yes)</w:t>
      </w:r>
    </w:p>
    <w:p w14:paraId="0440ADBF" w14:textId="77777777" w:rsidR="00E44A2D" w:rsidRPr="00002853" w:rsidRDefault="00E44A2D" w:rsidP="00E44A2D">
      <w:pPr>
        <w:pStyle w:val="CPRSBullets"/>
        <w:numPr>
          <w:ilvl w:val="0"/>
          <w:numId w:val="0"/>
        </w:numPr>
        <w:ind w:left="1440"/>
        <w:rPr>
          <w:sz w:val="20"/>
        </w:rPr>
      </w:pPr>
      <w:r w:rsidRPr="00002853">
        <w:rPr>
          <w:sz w:val="20"/>
        </w:rPr>
        <w:lastRenderedPageBreak/>
        <w:t>Include COMPUTED fields:  (N/Y/R/B): NO// BOTH Computed Fields and Record Number  (IEN)</w:t>
      </w:r>
    </w:p>
    <w:p w14:paraId="451CCC1D" w14:textId="77777777" w:rsidR="00E44A2D" w:rsidRPr="00002853" w:rsidRDefault="00E44A2D" w:rsidP="00E44A2D">
      <w:pPr>
        <w:pStyle w:val="CPRSBullets"/>
        <w:numPr>
          <w:ilvl w:val="0"/>
          <w:numId w:val="0"/>
        </w:numPr>
        <w:ind w:left="1440"/>
        <w:rPr>
          <w:sz w:val="20"/>
        </w:rPr>
      </w:pPr>
      <w:r w:rsidRPr="00002853">
        <w:rPr>
          <w:sz w:val="20"/>
        </w:rPr>
        <w:t xml:space="preserve">NUMBER: 5727                            NAME: </w:t>
      </w:r>
      <w:proofErr w:type="spellStart"/>
      <w:r w:rsidRPr="00002853">
        <w:rPr>
          <w:sz w:val="20"/>
        </w:rPr>
        <w:t>ORQOA</w:t>
      </w:r>
      <w:proofErr w:type="spellEnd"/>
      <w:r w:rsidRPr="00002853">
        <w:rPr>
          <w:sz w:val="20"/>
        </w:rPr>
        <w:t xml:space="preserve"> AUDIT PRINT REPORT</w:t>
      </w:r>
    </w:p>
    <w:p w14:paraId="7CCF3FFC" w14:textId="77777777" w:rsidR="00E44A2D" w:rsidRPr="00002853" w:rsidRDefault="00E44A2D" w:rsidP="00E44A2D">
      <w:pPr>
        <w:pStyle w:val="CPRSBullets"/>
        <w:numPr>
          <w:ilvl w:val="0"/>
          <w:numId w:val="0"/>
        </w:numPr>
        <w:ind w:left="1440"/>
        <w:rPr>
          <w:sz w:val="20"/>
        </w:rPr>
      </w:pPr>
      <w:r w:rsidRPr="00002853">
        <w:rPr>
          <w:sz w:val="20"/>
        </w:rPr>
        <w:t xml:space="preserve">  DATE CREATED: JAN 09, 2018@10:57      READ ACCESS: @</w:t>
      </w:r>
    </w:p>
    <w:p w14:paraId="35D6A361" w14:textId="77777777" w:rsidR="00E44A2D" w:rsidRPr="00002853" w:rsidRDefault="00E44A2D" w:rsidP="00E44A2D">
      <w:pPr>
        <w:pStyle w:val="CPRSBullets"/>
        <w:numPr>
          <w:ilvl w:val="0"/>
          <w:numId w:val="0"/>
        </w:numPr>
        <w:ind w:left="1440"/>
        <w:rPr>
          <w:sz w:val="20"/>
        </w:rPr>
      </w:pPr>
      <w:r w:rsidRPr="00002853">
        <w:rPr>
          <w:sz w:val="20"/>
        </w:rPr>
        <w:t xml:space="preserve">  FILE: QUICK ORDER AUDIT               USER #: 520736441</w:t>
      </w:r>
    </w:p>
    <w:p w14:paraId="06468B65" w14:textId="77777777" w:rsidR="00E44A2D" w:rsidRPr="00002853" w:rsidRDefault="00E44A2D" w:rsidP="00E44A2D">
      <w:pPr>
        <w:pStyle w:val="CPRSBullets"/>
        <w:numPr>
          <w:ilvl w:val="0"/>
          <w:numId w:val="0"/>
        </w:numPr>
        <w:ind w:left="1440"/>
        <w:rPr>
          <w:sz w:val="20"/>
        </w:rPr>
      </w:pPr>
      <w:r w:rsidRPr="00002853">
        <w:rPr>
          <w:sz w:val="20"/>
        </w:rPr>
        <w:t xml:space="preserve">  WRITE ACCESS: @                       DATE LAST USED: JAN 09, 2018</w:t>
      </w:r>
    </w:p>
    <w:p w14:paraId="5B5E5C49" w14:textId="77777777" w:rsidR="00E44A2D" w:rsidRPr="00002853" w:rsidRDefault="00E44A2D" w:rsidP="00E44A2D">
      <w:pPr>
        <w:pStyle w:val="CPRSBullets"/>
        <w:numPr>
          <w:ilvl w:val="0"/>
          <w:numId w:val="0"/>
        </w:numPr>
        <w:ind w:left="1440"/>
        <w:rPr>
          <w:sz w:val="20"/>
        </w:rPr>
      </w:pPr>
      <w:r w:rsidRPr="00002853">
        <w:rPr>
          <w:sz w:val="20"/>
        </w:rPr>
        <w:t xml:space="preserve">  LANGUAGE OF HEADING: ENGLISH</w:t>
      </w:r>
    </w:p>
    <w:p w14:paraId="4E073802" w14:textId="77777777" w:rsidR="00E44A2D" w:rsidRPr="00002853" w:rsidRDefault="00E44A2D" w:rsidP="00E44A2D">
      <w:pPr>
        <w:pStyle w:val="CPRSBullets"/>
        <w:numPr>
          <w:ilvl w:val="0"/>
          <w:numId w:val="0"/>
        </w:numPr>
        <w:ind w:left="1440"/>
        <w:rPr>
          <w:sz w:val="20"/>
        </w:rPr>
      </w:pPr>
      <w:r w:rsidRPr="00002853">
        <w:rPr>
          <w:sz w:val="20"/>
        </w:rPr>
        <w:t xml:space="preserve">  HEADER (c): QUICK ORDER AUDIT PRINT: An order # appears if the order is processed.</w:t>
      </w:r>
    </w:p>
    <w:p w14:paraId="05FC7641" w14:textId="77777777" w:rsidR="00E44A2D" w:rsidRPr="00002853" w:rsidRDefault="00E44A2D" w:rsidP="00E44A2D">
      <w:pPr>
        <w:pStyle w:val="CPRSBullets"/>
        <w:numPr>
          <w:ilvl w:val="0"/>
          <w:numId w:val="0"/>
        </w:numPr>
        <w:ind w:left="1440"/>
        <w:rPr>
          <w:sz w:val="20"/>
        </w:rPr>
      </w:pPr>
      <w:r w:rsidRPr="00002853">
        <w:rPr>
          <w:sz w:val="20"/>
        </w:rPr>
        <w:t>PRINT FIELDS (c): "QUICK ORDER: "_QUICK ORDER;C1;S</w:t>
      </w:r>
    </w:p>
    <w:p w14:paraId="415140B4" w14:textId="77777777" w:rsidR="00E44A2D" w:rsidRPr="00002853" w:rsidRDefault="00E44A2D" w:rsidP="00E44A2D">
      <w:pPr>
        <w:pStyle w:val="CPRSBullets"/>
        <w:numPr>
          <w:ilvl w:val="0"/>
          <w:numId w:val="0"/>
        </w:numPr>
        <w:ind w:left="1440"/>
        <w:rPr>
          <w:sz w:val="20"/>
        </w:rPr>
      </w:pPr>
      <w:r w:rsidRPr="00002853">
        <w:rPr>
          <w:sz w:val="20"/>
        </w:rPr>
        <w:t xml:space="preserve">                : "PID: "_$P(PATIENT,",",1)_"("_LAST4_")";C1</w:t>
      </w:r>
    </w:p>
    <w:p w14:paraId="652C0FDB" w14:textId="77777777" w:rsidR="00E44A2D" w:rsidRPr="00002853" w:rsidRDefault="00E44A2D" w:rsidP="00E44A2D">
      <w:pPr>
        <w:pStyle w:val="CPRSBullets"/>
        <w:numPr>
          <w:ilvl w:val="0"/>
          <w:numId w:val="0"/>
        </w:numPr>
        <w:ind w:left="1440"/>
        <w:rPr>
          <w:sz w:val="20"/>
        </w:rPr>
      </w:pPr>
      <w:r w:rsidRPr="00002853">
        <w:rPr>
          <w:sz w:val="20"/>
        </w:rPr>
        <w:t xml:space="preserve">                : "ORDER #: "_ORDER;C1</w:t>
      </w:r>
    </w:p>
    <w:p w14:paraId="666935EC" w14:textId="77777777" w:rsidR="00E44A2D" w:rsidRPr="00002853" w:rsidRDefault="00E44A2D" w:rsidP="00E44A2D">
      <w:pPr>
        <w:pStyle w:val="CPRSBullets"/>
        <w:numPr>
          <w:ilvl w:val="0"/>
          <w:numId w:val="0"/>
        </w:numPr>
        <w:ind w:left="1440"/>
        <w:rPr>
          <w:sz w:val="20"/>
        </w:rPr>
      </w:pPr>
      <w:r w:rsidRPr="00002853">
        <w:rPr>
          <w:sz w:val="20"/>
        </w:rPr>
        <w:t xml:space="preserve">                : "USER: "_USER;C30</w:t>
      </w:r>
    </w:p>
    <w:p w14:paraId="6D46981E" w14:textId="77777777" w:rsidR="00E44A2D" w:rsidRPr="00002853" w:rsidRDefault="00E44A2D" w:rsidP="00E44A2D">
      <w:pPr>
        <w:pStyle w:val="CPRSBullets"/>
        <w:numPr>
          <w:ilvl w:val="0"/>
          <w:numId w:val="0"/>
        </w:numPr>
        <w:ind w:left="1440"/>
        <w:rPr>
          <w:sz w:val="20"/>
        </w:rPr>
      </w:pPr>
      <w:r w:rsidRPr="00002853">
        <w:rPr>
          <w:sz w:val="20"/>
        </w:rPr>
        <w:t xml:space="preserve">                : DATE TIME;C55</w:t>
      </w:r>
    </w:p>
    <w:p w14:paraId="48469AA1" w14:textId="77777777" w:rsidR="00E44A2D" w:rsidRPr="00002853" w:rsidRDefault="00E44A2D" w:rsidP="00E44A2D">
      <w:pPr>
        <w:pStyle w:val="CPRSBullets"/>
        <w:numPr>
          <w:ilvl w:val="0"/>
          <w:numId w:val="0"/>
        </w:numPr>
        <w:ind w:left="1440"/>
        <w:rPr>
          <w:sz w:val="20"/>
        </w:rPr>
      </w:pPr>
      <w:r w:rsidRPr="00002853">
        <w:rPr>
          <w:sz w:val="20"/>
        </w:rPr>
        <w:t xml:space="preserve">                : "CONFIRMATION #: "_NUMBER;C1</w:t>
      </w:r>
    </w:p>
    <w:p w14:paraId="57A6E356" w14:textId="77777777" w:rsidR="00E44A2D" w:rsidRPr="00002853" w:rsidRDefault="00E44A2D" w:rsidP="00E44A2D">
      <w:pPr>
        <w:pStyle w:val="CPRSBullets"/>
        <w:numPr>
          <w:ilvl w:val="0"/>
          <w:numId w:val="0"/>
        </w:numPr>
        <w:ind w:left="1440"/>
        <w:rPr>
          <w:sz w:val="20"/>
        </w:rPr>
      </w:pPr>
      <w:r w:rsidRPr="00002853">
        <w:rPr>
          <w:sz w:val="20"/>
        </w:rPr>
        <w:t xml:space="preserve">                : "PROVIDER: "_PROVIDER;C30</w:t>
      </w:r>
    </w:p>
    <w:p w14:paraId="386C33B5" w14:textId="77777777" w:rsidR="00E44A2D" w:rsidRPr="00002853" w:rsidRDefault="00E44A2D" w:rsidP="00E44A2D">
      <w:pPr>
        <w:pStyle w:val="CPRSBullets"/>
        <w:numPr>
          <w:ilvl w:val="0"/>
          <w:numId w:val="0"/>
        </w:numPr>
        <w:ind w:left="1440"/>
        <w:rPr>
          <w:sz w:val="20"/>
        </w:rPr>
      </w:pPr>
      <w:r w:rsidRPr="00002853">
        <w:rPr>
          <w:sz w:val="20"/>
        </w:rPr>
        <w:t xml:space="preserve">                : "ORDER TYPE: "_TYPE;C1</w:t>
      </w:r>
    </w:p>
    <w:p w14:paraId="2A087BF3" w14:textId="77777777" w:rsidR="00E44A2D" w:rsidRPr="00002853" w:rsidRDefault="00E44A2D" w:rsidP="00E44A2D">
      <w:pPr>
        <w:pStyle w:val="CPRSBullets"/>
        <w:numPr>
          <w:ilvl w:val="0"/>
          <w:numId w:val="0"/>
        </w:numPr>
        <w:ind w:left="1440"/>
        <w:rPr>
          <w:sz w:val="20"/>
        </w:rPr>
      </w:pPr>
      <w:r w:rsidRPr="00002853">
        <w:rPr>
          <w:sz w:val="20"/>
        </w:rPr>
        <w:t xml:space="preserve">                : "DRUG: "_DRUG;C30</w:t>
      </w:r>
    </w:p>
    <w:p w14:paraId="2287E0E9" w14:textId="77777777" w:rsidR="00E44A2D" w:rsidRPr="00002853" w:rsidRDefault="00E44A2D" w:rsidP="00E44A2D">
      <w:pPr>
        <w:pStyle w:val="CPRSBullets"/>
        <w:numPr>
          <w:ilvl w:val="0"/>
          <w:numId w:val="0"/>
        </w:numPr>
        <w:ind w:left="1440"/>
        <w:rPr>
          <w:sz w:val="20"/>
        </w:rPr>
      </w:pPr>
      <w:r w:rsidRPr="00002853">
        <w:rPr>
          <w:sz w:val="20"/>
        </w:rPr>
        <w:t xml:space="preserve">                : "LOCATION: "_LOCATION;C1</w:t>
      </w:r>
    </w:p>
    <w:p w14:paraId="51CC16FF" w14:textId="77777777" w:rsidR="00E44A2D" w:rsidRPr="00002853" w:rsidRDefault="00E44A2D" w:rsidP="00E44A2D">
      <w:pPr>
        <w:pStyle w:val="CPRSBullets"/>
        <w:numPr>
          <w:ilvl w:val="0"/>
          <w:numId w:val="0"/>
        </w:numPr>
        <w:ind w:left="1440"/>
        <w:rPr>
          <w:sz w:val="20"/>
        </w:rPr>
      </w:pPr>
      <w:r w:rsidRPr="00002853">
        <w:rPr>
          <w:sz w:val="20"/>
        </w:rPr>
        <w:t xml:space="preserve">  COMPILED (c): NO</w:t>
      </w:r>
    </w:p>
    <w:p w14:paraId="1D9B1200" w14:textId="77777777" w:rsidR="00E44A2D" w:rsidRPr="00002853" w:rsidRDefault="00E44A2D" w:rsidP="00E44A2D">
      <w:pPr>
        <w:pStyle w:val="CPRSBullets"/>
        <w:numPr>
          <w:ilvl w:val="0"/>
          <w:numId w:val="0"/>
        </w:numPr>
        <w:ind w:left="1440"/>
        <w:rPr>
          <w:sz w:val="20"/>
        </w:rPr>
      </w:pPr>
      <w:r w:rsidRPr="00002853">
        <w:rPr>
          <w:sz w:val="20"/>
        </w:rPr>
        <w:t>BUILD(S) (c): OR*3.0*441</w:t>
      </w:r>
    </w:p>
    <w:p w14:paraId="7C366D85" w14:textId="77777777" w:rsidR="00E44A2D" w:rsidRPr="00002853" w:rsidRDefault="00E44A2D" w:rsidP="00E44A2D">
      <w:pPr>
        <w:pStyle w:val="CPRSBullets"/>
        <w:numPr>
          <w:ilvl w:val="0"/>
          <w:numId w:val="0"/>
        </w:numPr>
        <w:ind w:left="1080"/>
      </w:pPr>
      <w:r w:rsidRPr="00002853">
        <w:rPr>
          <w:b/>
        </w:rPr>
        <w:t>Sort Template</w:t>
      </w:r>
      <w:r w:rsidRPr="00002853">
        <w:t>:  OR QUICK ORDER AUDIT REPORT for the QUICK ORDER AUDIT file (#100.95)</w:t>
      </w:r>
    </w:p>
    <w:p w14:paraId="4F148D83" w14:textId="77777777" w:rsidR="00E44A2D" w:rsidRPr="00002853" w:rsidRDefault="00E44A2D" w:rsidP="00E44A2D">
      <w:pPr>
        <w:pStyle w:val="CPRSBullets"/>
        <w:numPr>
          <w:ilvl w:val="0"/>
          <w:numId w:val="0"/>
        </w:numPr>
        <w:ind w:left="1440"/>
        <w:rPr>
          <w:sz w:val="20"/>
        </w:rPr>
      </w:pPr>
      <w:r w:rsidRPr="00002853">
        <w:rPr>
          <w:sz w:val="20"/>
        </w:rPr>
        <w:t xml:space="preserve">Select OPTION: INQUIRE TO FILE ENTRIES  </w:t>
      </w:r>
    </w:p>
    <w:p w14:paraId="6285C0B7" w14:textId="77777777" w:rsidR="00E44A2D" w:rsidRPr="00002853" w:rsidRDefault="00E44A2D" w:rsidP="00E44A2D">
      <w:pPr>
        <w:pStyle w:val="CPRSBullets"/>
        <w:numPr>
          <w:ilvl w:val="0"/>
          <w:numId w:val="0"/>
        </w:numPr>
        <w:ind w:left="1440"/>
        <w:rPr>
          <w:sz w:val="20"/>
        </w:rPr>
      </w:pPr>
      <w:r w:rsidRPr="00002853">
        <w:rPr>
          <w:sz w:val="20"/>
        </w:rPr>
        <w:t>Output from what File: SORT TEMPLATE//    (3229 entries)</w:t>
      </w:r>
    </w:p>
    <w:p w14:paraId="403F1C6C" w14:textId="77777777" w:rsidR="00E44A2D" w:rsidRPr="00002853" w:rsidRDefault="00E44A2D" w:rsidP="00E44A2D">
      <w:pPr>
        <w:pStyle w:val="CPRSBullets"/>
        <w:numPr>
          <w:ilvl w:val="0"/>
          <w:numId w:val="0"/>
        </w:numPr>
        <w:ind w:left="1440"/>
        <w:rPr>
          <w:sz w:val="20"/>
        </w:rPr>
      </w:pPr>
      <w:r w:rsidRPr="00002853">
        <w:rPr>
          <w:sz w:val="20"/>
        </w:rPr>
        <w:t xml:space="preserve">Select SORT TEMPLATE: </w:t>
      </w:r>
      <w:proofErr w:type="spellStart"/>
      <w:r w:rsidRPr="00002853">
        <w:rPr>
          <w:sz w:val="20"/>
        </w:rPr>
        <w:t>ORQOA</w:t>
      </w:r>
      <w:proofErr w:type="spellEnd"/>
      <w:r w:rsidRPr="00002853">
        <w:rPr>
          <w:sz w:val="20"/>
        </w:rPr>
        <w:t xml:space="preserve"> AUDIT PRINT REPORT    </w:t>
      </w:r>
    </w:p>
    <w:p w14:paraId="5032434F" w14:textId="77777777" w:rsidR="00E44A2D" w:rsidRPr="00002853" w:rsidRDefault="00E44A2D" w:rsidP="00E44A2D">
      <w:pPr>
        <w:pStyle w:val="CPRSBullets"/>
        <w:numPr>
          <w:ilvl w:val="0"/>
          <w:numId w:val="0"/>
        </w:numPr>
        <w:ind w:left="1440"/>
        <w:rPr>
          <w:sz w:val="20"/>
        </w:rPr>
      </w:pPr>
      <w:r w:rsidRPr="00002853">
        <w:rPr>
          <w:sz w:val="20"/>
        </w:rPr>
        <w:t xml:space="preserve">                              (DEC 20, 2017@18:17) User #520736441 File #100.95 </w:t>
      </w:r>
    </w:p>
    <w:p w14:paraId="334D1301" w14:textId="77777777" w:rsidR="00E44A2D" w:rsidRPr="00002853" w:rsidRDefault="00E44A2D" w:rsidP="00E44A2D">
      <w:pPr>
        <w:pStyle w:val="CPRSBullets"/>
        <w:numPr>
          <w:ilvl w:val="0"/>
          <w:numId w:val="0"/>
        </w:numPr>
        <w:ind w:left="1440"/>
        <w:rPr>
          <w:sz w:val="20"/>
        </w:rPr>
      </w:pPr>
      <w:r w:rsidRPr="00002853">
        <w:rPr>
          <w:sz w:val="20"/>
        </w:rPr>
        <w:t xml:space="preserve">                                                                         SORT  </w:t>
      </w:r>
    </w:p>
    <w:p w14:paraId="2EDED705" w14:textId="77777777" w:rsidR="00E44A2D" w:rsidRPr="00002853" w:rsidRDefault="00E44A2D" w:rsidP="00E44A2D">
      <w:pPr>
        <w:pStyle w:val="CPRSBullets"/>
        <w:numPr>
          <w:ilvl w:val="0"/>
          <w:numId w:val="0"/>
        </w:numPr>
        <w:ind w:left="1440"/>
        <w:rPr>
          <w:sz w:val="20"/>
        </w:rPr>
      </w:pPr>
      <w:r w:rsidRPr="00002853">
        <w:rPr>
          <w:sz w:val="20"/>
        </w:rPr>
        <w:t xml:space="preserve">Another one: </w:t>
      </w:r>
    </w:p>
    <w:p w14:paraId="35EBA37F" w14:textId="77777777" w:rsidR="00E44A2D" w:rsidRPr="00002853" w:rsidRDefault="00E44A2D" w:rsidP="00E44A2D">
      <w:pPr>
        <w:pStyle w:val="CPRSBullets"/>
        <w:numPr>
          <w:ilvl w:val="0"/>
          <w:numId w:val="0"/>
        </w:numPr>
        <w:ind w:left="1440"/>
        <w:rPr>
          <w:sz w:val="20"/>
        </w:rPr>
      </w:pPr>
      <w:r w:rsidRPr="00002853">
        <w:rPr>
          <w:sz w:val="20"/>
        </w:rPr>
        <w:t>Standard Captioned Output? Yes//   (Yes)</w:t>
      </w:r>
    </w:p>
    <w:p w14:paraId="2BEC2052" w14:textId="77777777" w:rsidR="00E44A2D" w:rsidRPr="00002853" w:rsidRDefault="00E44A2D" w:rsidP="00E44A2D">
      <w:pPr>
        <w:pStyle w:val="CPRSBullets"/>
        <w:numPr>
          <w:ilvl w:val="0"/>
          <w:numId w:val="0"/>
        </w:numPr>
        <w:ind w:left="1440"/>
        <w:rPr>
          <w:sz w:val="20"/>
        </w:rPr>
      </w:pPr>
      <w:r w:rsidRPr="00002853">
        <w:rPr>
          <w:sz w:val="20"/>
        </w:rPr>
        <w:t>Include COMPUTED fields:  (N/Y/R/B): NO// BOTH Computed Fields and Record Number</w:t>
      </w:r>
    </w:p>
    <w:p w14:paraId="1CA0B3D2" w14:textId="77777777" w:rsidR="00E44A2D" w:rsidRPr="00002853" w:rsidRDefault="00E44A2D" w:rsidP="00E44A2D">
      <w:pPr>
        <w:pStyle w:val="CPRSBullets"/>
        <w:numPr>
          <w:ilvl w:val="0"/>
          <w:numId w:val="0"/>
        </w:numPr>
        <w:ind w:left="1440"/>
        <w:rPr>
          <w:sz w:val="20"/>
        </w:rPr>
      </w:pPr>
      <w:r w:rsidRPr="00002853">
        <w:rPr>
          <w:sz w:val="20"/>
        </w:rPr>
        <w:t xml:space="preserve"> (IEN)</w:t>
      </w:r>
    </w:p>
    <w:p w14:paraId="3691BC5B" w14:textId="77777777" w:rsidR="00E44A2D" w:rsidRPr="00002853" w:rsidRDefault="00E44A2D" w:rsidP="00E44A2D">
      <w:pPr>
        <w:pStyle w:val="CPRSBullets"/>
        <w:numPr>
          <w:ilvl w:val="0"/>
          <w:numId w:val="0"/>
        </w:numPr>
        <w:ind w:left="1440"/>
        <w:rPr>
          <w:sz w:val="20"/>
        </w:rPr>
      </w:pPr>
      <w:r w:rsidRPr="00002853">
        <w:rPr>
          <w:sz w:val="20"/>
        </w:rPr>
        <w:t xml:space="preserve">NUMBER: 450038                          NAME: </w:t>
      </w:r>
      <w:proofErr w:type="spellStart"/>
      <w:r w:rsidRPr="00002853">
        <w:rPr>
          <w:sz w:val="20"/>
        </w:rPr>
        <w:t>ORQOA</w:t>
      </w:r>
      <w:proofErr w:type="spellEnd"/>
      <w:r w:rsidRPr="00002853">
        <w:rPr>
          <w:sz w:val="20"/>
        </w:rPr>
        <w:t xml:space="preserve"> AUDIT PRINT REPORT</w:t>
      </w:r>
    </w:p>
    <w:p w14:paraId="0FF3BAF7" w14:textId="77777777" w:rsidR="00E44A2D" w:rsidRPr="00002853" w:rsidRDefault="00E44A2D" w:rsidP="00E44A2D">
      <w:pPr>
        <w:pStyle w:val="CPRSBullets"/>
        <w:numPr>
          <w:ilvl w:val="0"/>
          <w:numId w:val="0"/>
        </w:numPr>
        <w:ind w:left="1440"/>
        <w:rPr>
          <w:sz w:val="20"/>
        </w:rPr>
      </w:pPr>
      <w:r w:rsidRPr="00002853">
        <w:rPr>
          <w:sz w:val="20"/>
        </w:rPr>
        <w:t xml:space="preserve">  DATE CREATED: DEC 20, 2017@18:17      READ ACCESS: @</w:t>
      </w:r>
    </w:p>
    <w:p w14:paraId="14584949" w14:textId="77777777" w:rsidR="00E44A2D" w:rsidRPr="00002853" w:rsidRDefault="00E44A2D" w:rsidP="00E44A2D">
      <w:pPr>
        <w:pStyle w:val="CPRSBullets"/>
        <w:numPr>
          <w:ilvl w:val="0"/>
          <w:numId w:val="0"/>
        </w:numPr>
        <w:ind w:left="1440"/>
        <w:rPr>
          <w:sz w:val="20"/>
        </w:rPr>
      </w:pPr>
      <w:r w:rsidRPr="00002853">
        <w:rPr>
          <w:sz w:val="20"/>
        </w:rPr>
        <w:t xml:space="preserve">  FILE: QUICK ORDER AUDIT               USER #: 520736441</w:t>
      </w:r>
    </w:p>
    <w:p w14:paraId="1A0027CD" w14:textId="77777777" w:rsidR="00E44A2D" w:rsidRPr="00002853" w:rsidRDefault="00E44A2D" w:rsidP="00E44A2D">
      <w:pPr>
        <w:pStyle w:val="CPRSBullets"/>
        <w:numPr>
          <w:ilvl w:val="0"/>
          <w:numId w:val="0"/>
        </w:numPr>
        <w:ind w:left="1440"/>
        <w:rPr>
          <w:sz w:val="20"/>
        </w:rPr>
      </w:pPr>
      <w:r w:rsidRPr="00002853">
        <w:rPr>
          <w:sz w:val="20"/>
        </w:rPr>
        <w:t xml:space="preserve">  WRITE ACCESS: @                       DATE LAST USED: JAN 09, 2018</w:t>
      </w:r>
    </w:p>
    <w:p w14:paraId="13039261" w14:textId="77777777" w:rsidR="00E44A2D" w:rsidRPr="00002853" w:rsidRDefault="00E44A2D" w:rsidP="00E44A2D">
      <w:pPr>
        <w:pStyle w:val="CPRSBullets"/>
        <w:numPr>
          <w:ilvl w:val="0"/>
          <w:numId w:val="0"/>
        </w:numPr>
        <w:ind w:left="1440"/>
        <w:rPr>
          <w:sz w:val="20"/>
        </w:rPr>
      </w:pPr>
      <w:r w:rsidRPr="00002853">
        <w:rPr>
          <w:sz w:val="20"/>
        </w:rPr>
        <w:t xml:space="preserve">  FILE OR SUBFILE NO.: 100.95             FIELD NO.: .01</w:t>
      </w:r>
    </w:p>
    <w:p w14:paraId="0B1361D7" w14:textId="77777777" w:rsidR="00E44A2D" w:rsidRPr="00002853" w:rsidRDefault="00E44A2D" w:rsidP="00E44A2D">
      <w:pPr>
        <w:pStyle w:val="CPRSBullets"/>
        <w:numPr>
          <w:ilvl w:val="0"/>
          <w:numId w:val="0"/>
        </w:numPr>
        <w:ind w:left="1440"/>
        <w:rPr>
          <w:sz w:val="20"/>
        </w:rPr>
      </w:pPr>
      <w:r w:rsidRPr="00002853">
        <w:rPr>
          <w:sz w:val="20"/>
        </w:rPr>
        <w:t xml:space="preserve">  FIELD NAME: DATE TIME                 DATA TYPE FOR SORTING: DATE/TIME</w:t>
      </w:r>
    </w:p>
    <w:p w14:paraId="019D3D57" w14:textId="77777777" w:rsidR="00E44A2D" w:rsidRPr="00002853" w:rsidRDefault="00E44A2D" w:rsidP="00E44A2D">
      <w:pPr>
        <w:pStyle w:val="CPRSBullets"/>
        <w:numPr>
          <w:ilvl w:val="0"/>
          <w:numId w:val="0"/>
        </w:numPr>
        <w:ind w:left="1440"/>
        <w:rPr>
          <w:sz w:val="20"/>
        </w:rPr>
      </w:pPr>
      <w:r w:rsidRPr="00002853">
        <w:rPr>
          <w:sz w:val="20"/>
        </w:rPr>
        <w:t xml:space="preserve">  ASK FOR FROM AND TO: YES              FROM VALUE INTERNAL: 3171221.999999</w:t>
      </w:r>
    </w:p>
    <w:p w14:paraId="0846E9FB" w14:textId="77777777" w:rsidR="00E44A2D" w:rsidRPr="00002853" w:rsidRDefault="00E44A2D" w:rsidP="00E44A2D">
      <w:pPr>
        <w:pStyle w:val="CPRSBullets"/>
        <w:numPr>
          <w:ilvl w:val="0"/>
          <w:numId w:val="0"/>
        </w:numPr>
        <w:ind w:left="1440"/>
        <w:rPr>
          <w:sz w:val="20"/>
        </w:rPr>
      </w:pPr>
      <w:r w:rsidRPr="00002853">
        <w:rPr>
          <w:sz w:val="20"/>
        </w:rPr>
        <w:t xml:space="preserve">  FROM VALUE EXTERNAL: DEC 22,2017      FROM VALUE PRINTABLE: DEC 22,2017</w:t>
      </w:r>
    </w:p>
    <w:p w14:paraId="238AFE94" w14:textId="77777777" w:rsidR="00E44A2D" w:rsidRPr="00002853" w:rsidRDefault="00E44A2D" w:rsidP="00E44A2D">
      <w:pPr>
        <w:pStyle w:val="CPRSBullets"/>
        <w:numPr>
          <w:ilvl w:val="0"/>
          <w:numId w:val="0"/>
        </w:numPr>
        <w:ind w:left="1440"/>
        <w:rPr>
          <w:sz w:val="20"/>
        </w:rPr>
      </w:pPr>
      <w:r w:rsidRPr="00002853">
        <w:rPr>
          <w:sz w:val="20"/>
        </w:rPr>
        <w:t xml:space="preserve">  GET CODE: S </w:t>
      </w:r>
      <w:proofErr w:type="spellStart"/>
      <w:r w:rsidRPr="00002853">
        <w:rPr>
          <w:sz w:val="20"/>
        </w:rPr>
        <w:t>DISX</w:t>
      </w:r>
      <w:proofErr w:type="spellEnd"/>
      <w:r w:rsidRPr="00002853">
        <w:rPr>
          <w:sz w:val="20"/>
        </w:rPr>
        <w:t>(1)=$P($G(^OR(100.95,D0,0)),U)</w:t>
      </w:r>
    </w:p>
    <w:p w14:paraId="2655422E" w14:textId="77777777" w:rsidR="00E44A2D" w:rsidRPr="00002853" w:rsidRDefault="00E44A2D" w:rsidP="00E44A2D">
      <w:pPr>
        <w:pStyle w:val="CPRSBullets"/>
        <w:numPr>
          <w:ilvl w:val="0"/>
          <w:numId w:val="0"/>
        </w:numPr>
        <w:ind w:left="1440"/>
        <w:rPr>
          <w:sz w:val="20"/>
        </w:rPr>
      </w:pPr>
      <w:r w:rsidRPr="00002853">
        <w:rPr>
          <w:sz w:val="20"/>
        </w:rPr>
        <w:t xml:space="preserve">  CROSS REFERENCE DATA: ^OR(100.95,"B",^OR(100.95,^2</w:t>
      </w:r>
    </w:p>
    <w:p w14:paraId="2FD8A8B4" w14:textId="77777777" w:rsidR="00E44A2D" w:rsidRPr="00002853" w:rsidRDefault="00E44A2D" w:rsidP="00E44A2D">
      <w:pPr>
        <w:pStyle w:val="CPRSBullets"/>
        <w:numPr>
          <w:ilvl w:val="0"/>
          <w:numId w:val="0"/>
        </w:numPr>
        <w:ind w:left="1440"/>
        <w:rPr>
          <w:sz w:val="20"/>
        </w:rPr>
      </w:pPr>
      <w:r w:rsidRPr="00002853">
        <w:rPr>
          <w:sz w:val="20"/>
        </w:rPr>
        <w:lastRenderedPageBreak/>
        <w:t xml:space="preserve">  QUERY CONDITION: I (</w:t>
      </w:r>
      <w:proofErr w:type="spellStart"/>
      <w:r w:rsidRPr="00002853">
        <w:rPr>
          <w:sz w:val="20"/>
        </w:rPr>
        <w:t>DISX</w:t>
      </w:r>
      <w:proofErr w:type="spellEnd"/>
      <w:r w:rsidRPr="00002853">
        <w:rPr>
          <w:sz w:val="20"/>
        </w:rPr>
        <w:t>(1)]]3171221.999999)&amp;(</w:t>
      </w:r>
      <w:proofErr w:type="spellStart"/>
      <w:r w:rsidRPr="00002853">
        <w:rPr>
          <w:sz w:val="20"/>
        </w:rPr>
        <w:t>DISX</w:t>
      </w:r>
      <w:proofErr w:type="spellEnd"/>
      <w:r w:rsidRPr="00002853">
        <w:rPr>
          <w:sz w:val="20"/>
        </w:rPr>
        <w:t>(1)']]3171227.24)</w:t>
      </w:r>
    </w:p>
    <w:p w14:paraId="25CCD640" w14:textId="77777777" w:rsidR="00E44A2D" w:rsidRPr="00002853" w:rsidRDefault="00E44A2D" w:rsidP="00E44A2D">
      <w:pPr>
        <w:pStyle w:val="CPRSBullets"/>
        <w:numPr>
          <w:ilvl w:val="0"/>
          <w:numId w:val="0"/>
        </w:numPr>
        <w:ind w:left="1440"/>
        <w:rPr>
          <w:sz w:val="20"/>
        </w:rPr>
      </w:pPr>
      <w:r w:rsidRPr="00002853">
        <w:rPr>
          <w:sz w:val="20"/>
        </w:rPr>
        <w:t xml:space="preserve">  TO VALUE INTERNAL: 3171227.24         TO VALUE EXTERNAL: DEC 27,2017@2400</w:t>
      </w:r>
    </w:p>
    <w:p w14:paraId="3E4410B5" w14:textId="77777777" w:rsidR="00E44A2D" w:rsidRPr="00002853" w:rsidRDefault="00E44A2D" w:rsidP="00E44A2D">
      <w:pPr>
        <w:pStyle w:val="CPRSBullets"/>
        <w:numPr>
          <w:ilvl w:val="0"/>
          <w:numId w:val="0"/>
        </w:numPr>
        <w:ind w:left="1440"/>
        <w:rPr>
          <w:sz w:val="20"/>
        </w:rPr>
      </w:pPr>
      <w:r w:rsidRPr="00002853">
        <w:rPr>
          <w:sz w:val="20"/>
        </w:rPr>
        <w:t xml:space="preserve">  TO VALUE PRINTABLE: DEC 27,2017@24:00</w:t>
      </w:r>
    </w:p>
    <w:p w14:paraId="5441BB78" w14:textId="77777777" w:rsidR="00E44A2D" w:rsidRPr="00002853" w:rsidRDefault="00E44A2D" w:rsidP="00E44A2D">
      <w:pPr>
        <w:pStyle w:val="CPRSBullets"/>
        <w:numPr>
          <w:ilvl w:val="0"/>
          <w:numId w:val="0"/>
        </w:numPr>
        <w:ind w:left="1440"/>
        <w:rPr>
          <w:sz w:val="20"/>
        </w:rPr>
      </w:pPr>
      <w:r w:rsidRPr="00002853">
        <w:rPr>
          <w:sz w:val="20"/>
        </w:rPr>
        <w:t xml:space="preserve">  DESCRIPTION OF SORT: DATE TIME from DEC 22,2017 to DEC 27,2017@24:00</w:t>
      </w:r>
    </w:p>
    <w:p w14:paraId="78C1C64E" w14:textId="77777777" w:rsidR="00E44A2D" w:rsidRPr="00002853" w:rsidRDefault="00E44A2D" w:rsidP="00E44A2D">
      <w:pPr>
        <w:pStyle w:val="CPRSBullets"/>
        <w:numPr>
          <w:ilvl w:val="0"/>
          <w:numId w:val="0"/>
        </w:numPr>
        <w:ind w:left="1440"/>
        <w:rPr>
          <w:sz w:val="20"/>
        </w:rPr>
      </w:pPr>
      <w:r w:rsidRPr="00002853">
        <w:rPr>
          <w:sz w:val="20"/>
        </w:rPr>
        <w:t xml:space="preserve"> DESCRIPTION:   </w:t>
      </w:r>
    </w:p>
    <w:p w14:paraId="32AF125E" w14:textId="77777777" w:rsidR="00E44A2D" w:rsidRPr="00002853" w:rsidRDefault="00E44A2D" w:rsidP="00E44A2D">
      <w:pPr>
        <w:pStyle w:val="CPRSBullets"/>
        <w:numPr>
          <w:ilvl w:val="0"/>
          <w:numId w:val="0"/>
        </w:numPr>
        <w:ind w:left="1440"/>
        <w:rPr>
          <w:sz w:val="20"/>
        </w:rPr>
      </w:pPr>
      <w:r w:rsidRPr="00002853">
        <w:rPr>
          <w:sz w:val="20"/>
        </w:rPr>
        <w:t>This Sort template facilitates selecting the date/time period for the OR Quick Order Audit Report.</w:t>
      </w:r>
    </w:p>
    <w:p w14:paraId="6DE9C86F" w14:textId="77777777" w:rsidR="00E44A2D" w:rsidRPr="00002853" w:rsidRDefault="00E44A2D" w:rsidP="00E44A2D">
      <w:pPr>
        <w:pStyle w:val="CPRSBullets"/>
        <w:numPr>
          <w:ilvl w:val="0"/>
          <w:numId w:val="0"/>
        </w:numPr>
        <w:ind w:left="1440"/>
        <w:rPr>
          <w:sz w:val="20"/>
        </w:rPr>
      </w:pPr>
      <w:r w:rsidRPr="00002853">
        <w:rPr>
          <w:sz w:val="20"/>
        </w:rPr>
        <w:t>SORT BY: DATE TIME//    (User is asked range)</w:t>
      </w:r>
    </w:p>
    <w:p w14:paraId="3CBB2CA2" w14:textId="77777777" w:rsidR="00E44A2D" w:rsidRPr="00002853" w:rsidRDefault="00E44A2D" w:rsidP="00E44A2D">
      <w:pPr>
        <w:pStyle w:val="CPRSBullets"/>
        <w:numPr>
          <w:ilvl w:val="0"/>
          <w:numId w:val="0"/>
        </w:numPr>
        <w:ind w:left="1440"/>
        <w:rPr>
          <w:sz w:val="20"/>
        </w:rPr>
      </w:pPr>
      <w:r w:rsidRPr="00002853">
        <w:rPr>
          <w:sz w:val="20"/>
        </w:rPr>
        <w:t xml:space="preserve">  COMPILED (c): NO</w:t>
      </w:r>
    </w:p>
    <w:p w14:paraId="73AC0DDA" w14:textId="77777777" w:rsidR="00E44A2D" w:rsidRPr="00002853" w:rsidRDefault="00E44A2D" w:rsidP="00E44A2D">
      <w:pPr>
        <w:pStyle w:val="CPRSBullets"/>
        <w:numPr>
          <w:ilvl w:val="0"/>
          <w:numId w:val="0"/>
        </w:numPr>
        <w:ind w:left="1440"/>
        <w:rPr>
          <w:sz w:val="20"/>
        </w:rPr>
      </w:pPr>
      <w:r w:rsidRPr="00002853">
        <w:rPr>
          <w:sz w:val="20"/>
        </w:rPr>
        <w:t>BUILD(S) (c): OR*3.0*441</w:t>
      </w:r>
    </w:p>
    <w:p w14:paraId="4BBEDA7F" w14:textId="77777777" w:rsidR="00356455" w:rsidRPr="00C402FE" w:rsidRDefault="00356455" w:rsidP="00C402FE">
      <w:pPr>
        <w:pStyle w:val="Heading2"/>
      </w:pPr>
      <w:bookmarkStart w:id="795" w:name="_Toc495200861"/>
      <w:bookmarkStart w:id="796" w:name="_Toc22644815"/>
      <w:r w:rsidRPr="00C402FE">
        <w:t>Reminder Options</w:t>
      </w:r>
      <w:bookmarkEnd w:id="795"/>
      <w:bookmarkEnd w:id="796"/>
      <w:r w:rsidRPr="00C402FE">
        <w:fldChar w:fldCharType="begin"/>
      </w:r>
      <w:r w:rsidRPr="00C402FE">
        <w:instrText xml:space="preserve"> XE “Reminder Options” </w:instrText>
      </w:r>
      <w:r w:rsidRPr="00C402FE">
        <w:fldChar w:fldCharType="end"/>
      </w:r>
    </w:p>
    <w:p w14:paraId="73D10AE8" w14:textId="77777777" w:rsidR="00356455" w:rsidRPr="00002853" w:rsidRDefault="00356455" w:rsidP="00C402FE">
      <w:pPr>
        <w:pStyle w:val="CPRSH2Body"/>
        <w:spacing w:before="120" w:after="120"/>
      </w:pPr>
      <w:r w:rsidRPr="00002853">
        <w:t>Options: CPRS</w:t>
      </w:r>
      <w:r w:rsidRPr="00002853">
        <w:fldChar w:fldCharType="begin"/>
      </w:r>
      <w:r w:rsidRPr="00002853">
        <w:instrText xml:space="preserve"> XE “CPRS” </w:instrText>
      </w:r>
      <w:r w:rsidRPr="00002853">
        <w:fldChar w:fldCharType="end"/>
      </w:r>
      <w:r w:rsidRPr="00002853">
        <w:t xml:space="preserve"> Reminder Configuration menu.</w:t>
      </w:r>
    </w:p>
    <w:p w14:paraId="359C5F24" w14:textId="77777777" w:rsidR="00356455" w:rsidRPr="00002853" w:rsidRDefault="00356455" w:rsidP="00C402FE">
      <w:pPr>
        <w:pStyle w:val="CPRSH2Body"/>
        <w:spacing w:before="120" w:after="120"/>
      </w:pPr>
      <w:r w:rsidRPr="00002853">
        <w:t>Options to activate clinical reminders for CPRS:</w:t>
      </w:r>
    </w:p>
    <w:p w14:paraId="4AFAC178" w14:textId="77777777" w:rsidR="00356455" w:rsidRPr="00002853" w:rsidRDefault="00356455">
      <w:pPr>
        <w:pStyle w:val="CPRSBullets"/>
      </w:pPr>
      <w:r w:rsidRPr="00002853">
        <w:rPr>
          <w:i/>
          <w:iCs/>
        </w:rPr>
        <w:t>CPRS</w:t>
      </w:r>
      <w:r w:rsidRPr="00002853">
        <w:rPr>
          <w:i/>
          <w:iCs/>
        </w:rPr>
        <w:fldChar w:fldCharType="begin"/>
      </w:r>
      <w:r w:rsidRPr="00002853">
        <w:instrText xml:space="preserve"> XE “CPRS” </w:instrText>
      </w:r>
      <w:r w:rsidRPr="00002853">
        <w:rPr>
          <w:i/>
          <w:iCs/>
        </w:rPr>
        <w:fldChar w:fldCharType="end"/>
      </w:r>
      <w:r w:rsidRPr="00002853">
        <w:rPr>
          <w:i/>
          <w:iCs/>
        </w:rPr>
        <w:t xml:space="preserve"> Cover Sheet Reminder List</w:t>
      </w:r>
      <w:r w:rsidRPr="00002853">
        <w:t xml:space="preserve"> (parameter existed prior to this install) Use this option to enter reminders into the </w:t>
      </w:r>
      <w:proofErr w:type="spellStart"/>
      <w:r w:rsidRPr="00002853">
        <w:t>ORQQPX</w:t>
      </w:r>
      <w:proofErr w:type="spellEnd"/>
      <w:r w:rsidRPr="00002853">
        <w:t xml:space="preserve"> SEARCH ITEMS parameter. These reminders will be displayed on the CPRS cover sheet</w:t>
      </w:r>
      <w:r w:rsidRPr="00002853">
        <w:fldChar w:fldCharType="begin"/>
      </w:r>
      <w:r w:rsidRPr="00002853">
        <w:instrText xml:space="preserve"> XE “cover sheet” </w:instrText>
      </w:r>
      <w:r w:rsidRPr="00002853">
        <w:fldChar w:fldCharType="end"/>
      </w:r>
      <w:r w:rsidRPr="00002853">
        <w:t xml:space="preserve">. You can also specify the sequence in which the reminders will be displayed. Set this for users, location, service, division, system, or package. Note that the </w:t>
      </w:r>
      <w:proofErr w:type="spellStart"/>
      <w:r w:rsidRPr="00002853">
        <w:t>ORQQPX</w:t>
      </w:r>
      <w:proofErr w:type="spellEnd"/>
      <w:r w:rsidRPr="00002853">
        <w:t xml:space="preserve"> SEARCH ITEMS parameter is ignored if the </w:t>
      </w:r>
      <w:proofErr w:type="spellStart"/>
      <w:r w:rsidRPr="00002853">
        <w:t>ORQQPX</w:t>
      </w:r>
      <w:proofErr w:type="spellEnd"/>
      <w:r w:rsidRPr="00002853">
        <w:t xml:space="preserve"> NEW REMINDER PARAMS parameter is set to YES (see New Reminders Parameters below.)</w:t>
      </w:r>
    </w:p>
    <w:p w14:paraId="10DCE6D2" w14:textId="77777777" w:rsidR="00356455" w:rsidRPr="00002853" w:rsidRDefault="00356455">
      <w:pPr>
        <w:pStyle w:val="CPRSBullets"/>
      </w:pPr>
      <w:r w:rsidRPr="00002853">
        <w:rPr>
          <w:i/>
          <w:iCs/>
        </w:rPr>
        <w:t>CPRS</w:t>
      </w:r>
      <w:r w:rsidRPr="00002853">
        <w:rPr>
          <w:i/>
          <w:iCs/>
        </w:rPr>
        <w:fldChar w:fldCharType="begin"/>
      </w:r>
      <w:r w:rsidRPr="00002853">
        <w:instrText xml:space="preserve"> XE “CPRS” </w:instrText>
      </w:r>
      <w:r w:rsidRPr="00002853">
        <w:rPr>
          <w:i/>
          <w:iCs/>
        </w:rPr>
        <w:fldChar w:fldCharType="end"/>
      </w:r>
      <w:r w:rsidRPr="00002853">
        <w:rPr>
          <w:i/>
          <w:iCs/>
        </w:rPr>
        <w:t xml:space="preserve"> Lookup Categories </w:t>
      </w:r>
      <w:r w:rsidRPr="00002853">
        <w:t>Use this option to enter reminder categories that will be displayed in the Reminders Available tree list (right-click on reminder button) and the Reminder drawer (on the Notes Tab).</w:t>
      </w:r>
    </w:p>
    <w:p w14:paraId="058FD20C" w14:textId="77777777" w:rsidR="00356455" w:rsidRPr="00002853" w:rsidRDefault="00356455">
      <w:pPr>
        <w:pStyle w:val="CPRSBullets"/>
      </w:pPr>
      <w:r w:rsidRPr="00002853">
        <w:rPr>
          <w:i/>
          <w:iCs/>
        </w:rPr>
        <w:t xml:space="preserve">Reminder GUI Resolution Active </w:t>
      </w:r>
      <w:r w:rsidRPr="00002853">
        <w:t>Use this option to let users process reminders through the CPRS</w:t>
      </w:r>
      <w:r w:rsidRPr="00002853">
        <w:fldChar w:fldCharType="begin"/>
      </w:r>
      <w:r w:rsidRPr="00002853">
        <w:instrText xml:space="preserve"> XE “CPRS” </w:instrText>
      </w:r>
      <w:r w:rsidRPr="00002853">
        <w:fldChar w:fldCharType="end"/>
      </w:r>
      <w:r w:rsidRPr="00002853">
        <w:t xml:space="preserve"> Notes or Consults tabs. This parameter can be set at the user, service, division, or system level. We recommend that you turn this on for a limited number of users to begin with until reminder dialogs are ready for use by clinicians. Users cannot use GUI resolution for a reminder until a reminder dialog is created for the reminder.</w:t>
      </w:r>
    </w:p>
    <w:p w14:paraId="7979BBF8" w14:textId="77777777" w:rsidR="00356455" w:rsidRPr="00002853" w:rsidRDefault="00356455">
      <w:pPr>
        <w:pStyle w:val="CPRSBullets"/>
      </w:pPr>
      <w:r w:rsidRPr="00002853">
        <w:rPr>
          <w:i/>
          <w:iCs/>
        </w:rPr>
        <w:t xml:space="preserve">Mental Health Dialogs Active </w:t>
      </w:r>
      <w:r w:rsidRPr="00002853">
        <w:t>Use this option to turn this parameter on for the whole system to enable reminder resolution using mental health dialogs. This will make the appropriate mental health tests available to enter responses in the GUI resolution process. Other access settings include user and division.</w:t>
      </w:r>
    </w:p>
    <w:p w14:paraId="4E2D2057" w14:textId="77777777" w:rsidR="00356455" w:rsidRPr="00002853" w:rsidRDefault="00356455">
      <w:pPr>
        <w:pStyle w:val="CPRSBullets"/>
      </w:pPr>
      <w:r w:rsidRPr="00002853">
        <w:rPr>
          <w:i/>
          <w:iCs/>
        </w:rPr>
        <w:t xml:space="preserve">Progress Note Headers </w:t>
      </w:r>
      <w:r w:rsidRPr="00002853">
        <w:t>Use this option to create a special header to distinguish the GUI resolution text generated for progress notes from other progress note text. The default header is “Clinical Reminder Activity.” Set this for users, location, service, division, system, or package.</w:t>
      </w:r>
    </w:p>
    <w:p w14:paraId="343E7E33" w14:textId="77777777" w:rsidR="00356455" w:rsidRPr="00002853" w:rsidRDefault="00356455">
      <w:pPr>
        <w:pStyle w:val="CPRSBullets"/>
      </w:pPr>
      <w:r w:rsidRPr="00002853">
        <w:rPr>
          <w:i/>
          <w:iCs/>
        </w:rPr>
        <w:t>New Reminder Parameters</w:t>
      </w:r>
      <w:r w:rsidRPr="00002853">
        <w:t xml:space="preserve"> Use this option to activate cover sheet reminder retrieval from a new set of parameters.  These parameters, </w:t>
      </w:r>
      <w:proofErr w:type="spellStart"/>
      <w:r w:rsidRPr="00002853">
        <w:t>ORQQPX</w:t>
      </w:r>
      <w:proofErr w:type="spellEnd"/>
      <w:r w:rsidRPr="00002853">
        <w:t xml:space="preserve"> COVER SHEET REM CLASSES and </w:t>
      </w:r>
      <w:proofErr w:type="spellStart"/>
      <w:r w:rsidRPr="00002853">
        <w:t>ORQQPX</w:t>
      </w:r>
      <w:proofErr w:type="spellEnd"/>
      <w:r w:rsidRPr="00002853">
        <w:t xml:space="preserve"> COVER SHEET REMINDERS contain coded information and should not be edited manually.  See the New Cover Sheet Reminder List section for more information on setting up these parameters.</w:t>
      </w:r>
    </w:p>
    <w:p w14:paraId="26C1F709" w14:textId="77777777" w:rsidR="00356455" w:rsidRPr="00C402FE" w:rsidRDefault="00356455" w:rsidP="00C402FE">
      <w:pPr>
        <w:pStyle w:val="Heading3"/>
      </w:pPr>
      <w:bookmarkStart w:id="797" w:name="_Toc486216316"/>
      <w:bookmarkStart w:id="798" w:name="_Toc495200862"/>
      <w:bookmarkStart w:id="799" w:name="_Toc22644816"/>
      <w:r w:rsidRPr="00C402FE">
        <w:lastRenderedPageBreak/>
        <w:t>CPRS</w:t>
      </w:r>
      <w:r w:rsidRPr="00C402FE">
        <w:fldChar w:fldCharType="begin"/>
      </w:r>
      <w:r w:rsidRPr="00C402FE">
        <w:instrText xml:space="preserve"> XE “CPRS” </w:instrText>
      </w:r>
      <w:r w:rsidRPr="00C402FE">
        <w:fldChar w:fldCharType="end"/>
      </w:r>
      <w:r w:rsidRPr="00C402FE">
        <w:t xml:space="preserve"> Reminder Configuration Menu</w:t>
      </w:r>
      <w:bookmarkEnd w:id="797"/>
      <w:bookmarkEnd w:id="798"/>
      <w:bookmarkEnd w:id="799"/>
    </w:p>
    <w:p w14:paraId="7A2EEEA1" w14:textId="77777777" w:rsidR="00356455" w:rsidRPr="00002853" w:rsidRDefault="00356455">
      <w:pPr>
        <w:pStyle w:val="CPRSH2Body"/>
      </w:pPr>
      <w:r w:rsidRPr="00002853">
        <w:t>The</w:t>
      </w:r>
      <w:r w:rsidRPr="00002853">
        <w:rPr>
          <w:b/>
        </w:rPr>
        <w:t xml:space="preserve"> </w:t>
      </w:r>
      <w:r w:rsidRPr="00002853">
        <w:t>options to maintain reminder categories and to implement reminders within CPRS</w:t>
      </w:r>
      <w:r w:rsidRPr="00002853">
        <w:fldChar w:fldCharType="begin"/>
      </w:r>
      <w:r w:rsidRPr="00002853">
        <w:instrText xml:space="preserve"> XE “CPRS” </w:instrText>
      </w:r>
      <w:r w:rsidRPr="00002853">
        <w:fldChar w:fldCharType="end"/>
      </w:r>
      <w:r w:rsidRPr="00002853">
        <w:t xml:space="preserve"> are on this menu (which is on the Clinical Reminders Managers Menu – PXRM REMINDERS MANAGER).</w:t>
      </w:r>
    </w:p>
    <w:tbl>
      <w:tblPr>
        <w:tblW w:w="78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7"/>
        <w:gridCol w:w="1260"/>
        <w:gridCol w:w="1620"/>
        <w:gridCol w:w="3780"/>
      </w:tblGrid>
      <w:tr w:rsidR="00356455" w:rsidRPr="00FC4717" w14:paraId="5111835D" w14:textId="77777777" w:rsidTr="00FC4717">
        <w:trPr>
          <w:tblHeader/>
        </w:trPr>
        <w:tc>
          <w:tcPr>
            <w:tcW w:w="1147" w:type="dxa"/>
            <w:shd w:val="clear" w:color="auto" w:fill="F2F2F2"/>
          </w:tcPr>
          <w:p w14:paraId="758598EF" w14:textId="77777777" w:rsidR="00356455" w:rsidRPr="00FC4717" w:rsidRDefault="00356455" w:rsidP="00FC4717">
            <w:pPr>
              <w:ind w:left="0"/>
              <w:rPr>
                <w:rFonts w:ascii="Arial" w:hAnsi="Arial" w:cs="Arial"/>
                <w:b/>
                <w:sz w:val="20"/>
              </w:rPr>
            </w:pPr>
            <w:r w:rsidRPr="00FC4717">
              <w:rPr>
                <w:rFonts w:ascii="Arial" w:hAnsi="Arial" w:cs="Arial"/>
                <w:b/>
                <w:sz w:val="20"/>
              </w:rPr>
              <w:t>Synonym</w:t>
            </w:r>
          </w:p>
        </w:tc>
        <w:tc>
          <w:tcPr>
            <w:tcW w:w="1260" w:type="dxa"/>
            <w:shd w:val="clear" w:color="auto" w:fill="F2F2F2"/>
          </w:tcPr>
          <w:p w14:paraId="2149122C" w14:textId="77777777" w:rsidR="00356455" w:rsidRPr="00FC4717" w:rsidRDefault="00356455" w:rsidP="00FC4717">
            <w:pPr>
              <w:ind w:left="0"/>
              <w:rPr>
                <w:rFonts w:ascii="Arial" w:hAnsi="Arial" w:cs="Arial"/>
                <w:b/>
                <w:sz w:val="20"/>
              </w:rPr>
            </w:pPr>
            <w:r w:rsidRPr="00FC4717">
              <w:rPr>
                <w:rFonts w:ascii="Arial" w:hAnsi="Arial" w:cs="Arial"/>
                <w:b/>
                <w:sz w:val="20"/>
              </w:rPr>
              <w:t>Option</w:t>
            </w:r>
          </w:p>
        </w:tc>
        <w:tc>
          <w:tcPr>
            <w:tcW w:w="1620" w:type="dxa"/>
            <w:shd w:val="clear" w:color="auto" w:fill="F2F2F2"/>
          </w:tcPr>
          <w:p w14:paraId="0B4AD384" w14:textId="77777777" w:rsidR="00356455" w:rsidRPr="00FC4717" w:rsidRDefault="00356455" w:rsidP="00FC4717">
            <w:pPr>
              <w:ind w:left="-33"/>
              <w:rPr>
                <w:rFonts w:ascii="Arial" w:hAnsi="Arial" w:cs="Arial"/>
                <w:b/>
                <w:sz w:val="20"/>
              </w:rPr>
            </w:pPr>
            <w:r w:rsidRPr="00FC4717">
              <w:rPr>
                <w:rFonts w:ascii="Arial" w:hAnsi="Arial" w:cs="Arial"/>
                <w:b/>
                <w:sz w:val="20"/>
              </w:rPr>
              <w:t>Option Name</w:t>
            </w:r>
          </w:p>
        </w:tc>
        <w:tc>
          <w:tcPr>
            <w:tcW w:w="3780" w:type="dxa"/>
            <w:shd w:val="clear" w:color="auto" w:fill="F2F2F2"/>
          </w:tcPr>
          <w:p w14:paraId="50A124E7" w14:textId="77777777" w:rsidR="00356455" w:rsidRPr="00FC4717" w:rsidRDefault="00356455" w:rsidP="00FC4717">
            <w:pPr>
              <w:ind w:left="0"/>
              <w:rPr>
                <w:rFonts w:ascii="Arial" w:hAnsi="Arial" w:cs="Arial"/>
                <w:b/>
                <w:sz w:val="20"/>
              </w:rPr>
            </w:pPr>
            <w:r w:rsidRPr="00FC4717">
              <w:rPr>
                <w:rFonts w:ascii="Arial" w:hAnsi="Arial" w:cs="Arial"/>
                <w:b/>
                <w:sz w:val="20"/>
              </w:rPr>
              <w:t>Description</w:t>
            </w:r>
          </w:p>
        </w:tc>
      </w:tr>
      <w:tr w:rsidR="00356455" w:rsidRPr="00FC4717" w14:paraId="605B8A28" w14:textId="77777777" w:rsidTr="00FC4717">
        <w:tc>
          <w:tcPr>
            <w:tcW w:w="1147" w:type="dxa"/>
          </w:tcPr>
          <w:p w14:paraId="27E971A2" w14:textId="77777777" w:rsidR="00356455" w:rsidRPr="00FC4717" w:rsidRDefault="00356455" w:rsidP="00FC4717">
            <w:pPr>
              <w:ind w:left="0"/>
              <w:rPr>
                <w:rFonts w:ascii="Arial" w:hAnsi="Arial" w:cs="Arial"/>
                <w:sz w:val="20"/>
              </w:rPr>
            </w:pPr>
            <w:r w:rsidRPr="00FC4717">
              <w:rPr>
                <w:rFonts w:ascii="Arial" w:hAnsi="Arial" w:cs="Arial"/>
                <w:sz w:val="20"/>
              </w:rPr>
              <w:t>CA</w:t>
            </w:r>
          </w:p>
        </w:tc>
        <w:tc>
          <w:tcPr>
            <w:tcW w:w="1260" w:type="dxa"/>
          </w:tcPr>
          <w:p w14:paraId="41B92E71" w14:textId="77777777" w:rsidR="00356455" w:rsidRPr="00FC4717" w:rsidRDefault="00356455" w:rsidP="00FC4717">
            <w:pPr>
              <w:ind w:left="0"/>
              <w:rPr>
                <w:rFonts w:ascii="Arial" w:hAnsi="Arial" w:cs="Arial"/>
                <w:sz w:val="20"/>
              </w:rPr>
            </w:pPr>
            <w:r w:rsidRPr="00FC4717">
              <w:rPr>
                <w:rFonts w:ascii="Arial" w:hAnsi="Arial" w:cs="Arial"/>
                <w:bCs/>
                <w:sz w:val="20"/>
              </w:rPr>
              <w:t>Add/Edit Reminder Categories</w:t>
            </w:r>
          </w:p>
        </w:tc>
        <w:tc>
          <w:tcPr>
            <w:tcW w:w="1620" w:type="dxa"/>
          </w:tcPr>
          <w:p w14:paraId="78376FAD" w14:textId="77777777" w:rsidR="00356455" w:rsidRPr="00FC4717" w:rsidRDefault="00356455" w:rsidP="00FC4717">
            <w:pPr>
              <w:ind w:left="-33"/>
              <w:rPr>
                <w:rFonts w:ascii="Arial" w:hAnsi="Arial" w:cs="Arial"/>
                <w:sz w:val="20"/>
              </w:rPr>
            </w:pPr>
            <w:r w:rsidRPr="00FC4717">
              <w:rPr>
                <w:rFonts w:ascii="Arial" w:hAnsi="Arial" w:cs="Arial"/>
                <w:bCs/>
                <w:sz w:val="20"/>
              </w:rPr>
              <w:t>PXRM CATEGORY EDIT/INQUIRE</w:t>
            </w:r>
          </w:p>
        </w:tc>
        <w:tc>
          <w:tcPr>
            <w:tcW w:w="3780" w:type="dxa"/>
          </w:tcPr>
          <w:p w14:paraId="01C43CC2" w14:textId="77777777" w:rsidR="00356455" w:rsidRPr="00FC4717" w:rsidRDefault="00356455" w:rsidP="00FC4717">
            <w:pPr>
              <w:ind w:left="0"/>
              <w:rPr>
                <w:rFonts w:ascii="Arial" w:hAnsi="Arial" w:cs="Arial"/>
                <w:sz w:val="20"/>
              </w:rPr>
            </w:pPr>
            <w:r w:rsidRPr="00FC4717">
              <w:rPr>
                <w:rFonts w:ascii="Arial" w:hAnsi="Arial" w:cs="Arial"/>
                <w:bCs/>
                <w:sz w:val="20"/>
              </w:rPr>
              <w:t>Reminder categories used by CPRS</w:t>
            </w:r>
            <w:r w:rsidRPr="00FC4717">
              <w:rPr>
                <w:rFonts w:ascii="Arial" w:hAnsi="Arial" w:cs="Arial"/>
                <w:bCs/>
                <w:sz w:val="20"/>
              </w:rPr>
              <w:fldChar w:fldCharType="begin"/>
            </w:r>
            <w:r w:rsidRPr="00FC4717">
              <w:rPr>
                <w:rFonts w:ascii="Arial" w:hAnsi="Arial" w:cs="Arial"/>
                <w:sz w:val="20"/>
              </w:rPr>
              <w:instrText xml:space="preserve"> XE “CPRS” </w:instrText>
            </w:r>
            <w:r w:rsidRPr="00FC4717">
              <w:rPr>
                <w:rFonts w:ascii="Arial" w:hAnsi="Arial" w:cs="Arial"/>
                <w:bCs/>
                <w:sz w:val="20"/>
              </w:rPr>
              <w:fldChar w:fldCharType="end"/>
            </w:r>
            <w:r w:rsidRPr="00FC4717">
              <w:rPr>
                <w:rFonts w:ascii="Arial" w:hAnsi="Arial" w:cs="Arial"/>
                <w:bCs/>
                <w:sz w:val="20"/>
              </w:rPr>
              <w:t xml:space="preserve"> GUI may be added or changed. A reminder category may contain a list of reminders and/or other sub-categories.</w:t>
            </w:r>
          </w:p>
        </w:tc>
      </w:tr>
      <w:tr w:rsidR="00356455" w:rsidRPr="00FC4717" w14:paraId="042523C0" w14:textId="77777777" w:rsidTr="00FC4717">
        <w:tc>
          <w:tcPr>
            <w:tcW w:w="1147" w:type="dxa"/>
          </w:tcPr>
          <w:p w14:paraId="32D01CC4" w14:textId="77777777" w:rsidR="00356455" w:rsidRPr="00FC4717" w:rsidRDefault="00356455" w:rsidP="00FC4717">
            <w:pPr>
              <w:ind w:left="0"/>
              <w:rPr>
                <w:rFonts w:ascii="Arial" w:hAnsi="Arial" w:cs="Arial"/>
                <w:sz w:val="20"/>
              </w:rPr>
            </w:pPr>
            <w:r w:rsidRPr="00FC4717">
              <w:rPr>
                <w:rFonts w:ascii="Arial" w:hAnsi="Arial" w:cs="Arial"/>
                <w:sz w:val="20"/>
              </w:rPr>
              <w:t>CL</w:t>
            </w:r>
          </w:p>
        </w:tc>
        <w:tc>
          <w:tcPr>
            <w:tcW w:w="1260" w:type="dxa"/>
          </w:tcPr>
          <w:p w14:paraId="74EC5BD3" w14:textId="77777777" w:rsidR="00356455" w:rsidRPr="00FC4717" w:rsidRDefault="00356455" w:rsidP="00FC4717">
            <w:pPr>
              <w:ind w:left="0"/>
              <w:rPr>
                <w:rFonts w:ascii="Arial" w:hAnsi="Arial" w:cs="Arial"/>
                <w:sz w:val="20"/>
              </w:rPr>
            </w:pPr>
            <w:r w:rsidRPr="00FC4717">
              <w:rPr>
                <w:rFonts w:ascii="Arial" w:hAnsi="Arial" w:cs="Arial"/>
                <w:bCs/>
                <w:sz w:val="20"/>
              </w:rPr>
              <w:t>CPRS</w:t>
            </w:r>
            <w:r w:rsidRPr="00FC4717">
              <w:rPr>
                <w:rFonts w:ascii="Arial" w:hAnsi="Arial" w:cs="Arial"/>
                <w:bCs/>
                <w:sz w:val="20"/>
              </w:rPr>
              <w:fldChar w:fldCharType="begin"/>
            </w:r>
            <w:r w:rsidRPr="00FC4717">
              <w:rPr>
                <w:rFonts w:ascii="Arial" w:hAnsi="Arial" w:cs="Arial"/>
                <w:sz w:val="20"/>
              </w:rPr>
              <w:instrText xml:space="preserve"> XE “CPRS” </w:instrText>
            </w:r>
            <w:r w:rsidRPr="00FC4717">
              <w:rPr>
                <w:rFonts w:ascii="Arial" w:hAnsi="Arial" w:cs="Arial"/>
                <w:bCs/>
                <w:sz w:val="20"/>
              </w:rPr>
              <w:fldChar w:fldCharType="end"/>
            </w:r>
            <w:r w:rsidRPr="00FC4717">
              <w:rPr>
                <w:rFonts w:ascii="Arial" w:hAnsi="Arial" w:cs="Arial"/>
                <w:bCs/>
                <w:sz w:val="20"/>
              </w:rPr>
              <w:t xml:space="preserve"> Lookup Categories</w:t>
            </w:r>
          </w:p>
        </w:tc>
        <w:tc>
          <w:tcPr>
            <w:tcW w:w="1620" w:type="dxa"/>
          </w:tcPr>
          <w:p w14:paraId="2A8B9894" w14:textId="77777777" w:rsidR="00356455" w:rsidRPr="00FC4717" w:rsidRDefault="00356455" w:rsidP="00FC4717">
            <w:pPr>
              <w:ind w:left="-33"/>
              <w:rPr>
                <w:rFonts w:ascii="Arial" w:hAnsi="Arial" w:cs="Arial"/>
                <w:sz w:val="20"/>
              </w:rPr>
            </w:pPr>
            <w:r w:rsidRPr="00FC4717">
              <w:rPr>
                <w:rFonts w:ascii="Arial" w:hAnsi="Arial" w:cs="Arial"/>
                <w:bCs/>
                <w:sz w:val="20"/>
              </w:rPr>
              <w:t>PXRM CPRS</w:t>
            </w:r>
            <w:r w:rsidRPr="00FC4717">
              <w:rPr>
                <w:rFonts w:ascii="Arial" w:hAnsi="Arial" w:cs="Arial"/>
                <w:bCs/>
                <w:sz w:val="20"/>
              </w:rPr>
              <w:fldChar w:fldCharType="begin"/>
            </w:r>
            <w:r w:rsidRPr="00FC4717">
              <w:rPr>
                <w:rFonts w:ascii="Arial" w:hAnsi="Arial" w:cs="Arial"/>
                <w:sz w:val="20"/>
              </w:rPr>
              <w:instrText xml:space="preserve"> XE “CPRS” </w:instrText>
            </w:r>
            <w:r w:rsidRPr="00FC4717">
              <w:rPr>
                <w:rFonts w:ascii="Arial" w:hAnsi="Arial" w:cs="Arial"/>
                <w:bCs/>
                <w:sz w:val="20"/>
              </w:rPr>
              <w:fldChar w:fldCharType="end"/>
            </w:r>
            <w:r w:rsidRPr="00FC4717">
              <w:rPr>
                <w:rFonts w:ascii="Arial" w:hAnsi="Arial" w:cs="Arial"/>
                <w:bCs/>
                <w:sz w:val="20"/>
              </w:rPr>
              <w:t xml:space="preserve"> LOOKUP CATEGORIES</w:t>
            </w:r>
          </w:p>
        </w:tc>
        <w:tc>
          <w:tcPr>
            <w:tcW w:w="3780" w:type="dxa"/>
          </w:tcPr>
          <w:p w14:paraId="48692109" w14:textId="77777777" w:rsidR="00356455" w:rsidRPr="00FC4717" w:rsidRDefault="00356455" w:rsidP="00FC4717">
            <w:pPr>
              <w:ind w:left="0"/>
              <w:rPr>
                <w:rFonts w:ascii="Arial" w:hAnsi="Arial" w:cs="Arial"/>
                <w:sz w:val="20"/>
              </w:rPr>
            </w:pPr>
            <w:r w:rsidRPr="00FC4717">
              <w:rPr>
                <w:rFonts w:ascii="Arial" w:hAnsi="Arial" w:cs="Arial"/>
                <w:bCs/>
                <w:sz w:val="20"/>
              </w:rPr>
              <w:t>Reminder Categories to be displayed in the Other folder of the note tab are entered here.</w:t>
            </w:r>
          </w:p>
        </w:tc>
      </w:tr>
      <w:tr w:rsidR="00356455" w:rsidRPr="00FC4717" w14:paraId="283CEF5E" w14:textId="77777777" w:rsidTr="00FC4717">
        <w:tc>
          <w:tcPr>
            <w:tcW w:w="1147" w:type="dxa"/>
          </w:tcPr>
          <w:p w14:paraId="1FD9292F" w14:textId="77777777" w:rsidR="00356455" w:rsidRPr="00FC4717" w:rsidRDefault="00356455" w:rsidP="00FC4717">
            <w:pPr>
              <w:ind w:left="0"/>
              <w:rPr>
                <w:rFonts w:ascii="Arial" w:hAnsi="Arial" w:cs="Arial"/>
                <w:sz w:val="20"/>
              </w:rPr>
            </w:pPr>
            <w:r w:rsidRPr="00FC4717">
              <w:rPr>
                <w:rFonts w:ascii="Arial" w:hAnsi="Arial" w:cs="Arial"/>
                <w:sz w:val="20"/>
              </w:rPr>
              <w:t>CS</w:t>
            </w:r>
          </w:p>
        </w:tc>
        <w:tc>
          <w:tcPr>
            <w:tcW w:w="1260" w:type="dxa"/>
          </w:tcPr>
          <w:p w14:paraId="690DBEE6" w14:textId="77777777" w:rsidR="00356455" w:rsidRPr="00FC4717" w:rsidRDefault="00356455" w:rsidP="00FC4717">
            <w:pPr>
              <w:ind w:left="0"/>
              <w:rPr>
                <w:rFonts w:ascii="Arial" w:hAnsi="Arial" w:cs="Arial"/>
                <w:sz w:val="20"/>
              </w:rPr>
            </w:pPr>
            <w:r w:rsidRPr="00FC4717">
              <w:rPr>
                <w:rFonts w:ascii="Arial" w:hAnsi="Arial" w:cs="Arial"/>
                <w:bCs/>
                <w:sz w:val="20"/>
              </w:rPr>
              <w:t>CPRS</w:t>
            </w:r>
            <w:r w:rsidRPr="00FC4717">
              <w:rPr>
                <w:rFonts w:ascii="Arial" w:hAnsi="Arial" w:cs="Arial"/>
                <w:bCs/>
                <w:sz w:val="20"/>
              </w:rPr>
              <w:fldChar w:fldCharType="begin"/>
            </w:r>
            <w:r w:rsidRPr="00FC4717">
              <w:rPr>
                <w:rFonts w:ascii="Arial" w:hAnsi="Arial" w:cs="Arial"/>
                <w:sz w:val="20"/>
              </w:rPr>
              <w:instrText xml:space="preserve"> XE “CPRS” </w:instrText>
            </w:r>
            <w:r w:rsidRPr="00FC4717">
              <w:rPr>
                <w:rFonts w:ascii="Arial" w:hAnsi="Arial" w:cs="Arial"/>
                <w:bCs/>
                <w:sz w:val="20"/>
              </w:rPr>
              <w:fldChar w:fldCharType="end"/>
            </w:r>
            <w:r w:rsidRPr="00FC4717">
              <w:rPr>
                <w:rFonts w:ascii="Arial" w:hAnsi="Arial" w:cs="Arial"/>
                <w:bCs/>
                <w:sz w:val="20"/>
              </w:rPr>
              <w:t xml:space="preserve"> Cover Sheet Reminder List</w:t>
            </w:r>
          </w:p>
        </w:tc>
        <w:tc>
          <w:tcPr>
            <w:tcW w:w="1620" w:type="dxa"/>
          </w:tcPr>
          <w:p w14:paraId="4F615AB1" w14:textId="77777777" w:rsidR="00356455" w:rsidRPr="00FC4717" w:rsidRDefault="00356455" w:rsidP="00FC4717">
            <w:pPr>
              <w:ind w:left="-33"/>
              <w:rPr>
                <w:rFonts w:ascii="Arial" w:hAnsi="Arial" w:cs="Arial"/>
                <w:sz w:val="20"/>
              </w:rPr>
            </w:pPr>
            <w:r w:rsidRPr="00FC4717">
              <w:rPr>
                <w:rFonts w:ascii="Arial" w:hAnsi="Arial" w:cs="Arial"/>
                <w:bCs/>
                <w:sz w:val="20"/>
              </w:rPr>
              <w:t>PXRM CPRS</w:t>
            </w:r>
            <w:r w:rsidRPr="00FC4717">
              <w:rPr>
                <w:rFonts w:ascii="Arial" w:hAnsi="Arial" w:cs="Arial"/>
                <w:bCs/>
                <w:sz w:val="20"/>
              </w:rPr>
              <w:fldChar w:fldCharType="begin"/>
            </w:r>
            <w:r w:rsidRPr="00FC4717">
              <w:rPr>
                <w:rFonts w:ascii="Arial" w:hAnsi="Arial" w:cs="Arial"/>
                <w:sz w:val="20"/>
              </w:rPr>
              <w:instrText xml:space="preserve"> XE “CPRS” </w:instrText>
            </w:r>
            <w:r w:rsidRPr="00FC4717">
              <w:rPr>
                <w:rFonts w:ascii="Arial" w:hAnsi="Arial" w:cs="Arial"/>
                <w:bCs/>
                <w:sz w:val="20"/>
              </w:rPr>
              <w:fldChar w:fldCharType="end"/>
            </w:r>
            <w:r w:rsidRPr="00FC4717">
              <w:rPr>
                <w:rFonts w:ascii="Arial" w:hAnsi="Arial" w:cs="Arial"/>
                <w:bCs/>
                <w:sz w:val="20"/>
              </w:rPr>
              <w:t xml:space="preserve"> COVER SHEET LIST</w:t>
            </w:r>
          </w:p>
        </w:tc>
        <w:tc>
          <w:tcPr>
            <w:tcW w:w="3780" w:type="dxa"/>
          </w:tcPr>
          <w:p w14:paraId="64E109AC" w14:textId="77777777" w:rsidR="00356455" w:rsidRPr="00FC4717" w:rsidRDefault="00356455" w:rsidP="00FC4717">
            <w:pPr>
              <w:ind w:left="0"/>
              <w:rPr>
                <w:rFonts w:ascii="Arial" w:hAnsi="Arial" w:cs="Arial"/>
                <w:sz w:val="20"/>
              </w:rPr>
            </w:pPr>
            <w:r w:rsidRPr="00FC4717">
              <w:rPr>
                <w:rFonts w:ascii="Arial" w:hAnsi="Arial" w:cs="Arial"/>
                <w:sz w:val="20"/>
              </w:rPr>
              <w:t>Use this option to enter reminders that will be displayed on the CPRS</w:t>
            </w:r>
            <w:r w:rsidRPr="00FC4717">
              <w:rPr>
                <w:rFonts w:ascii="Arial" w:hAnsi="Arial" w:cs="Arial"/>
                <w:sz w:val="20"/>
              </w:rPr>
              <w:fldChar w:fldCharType="begin"/>
            </w:r>
            <w:r w:rsidRPr="00FC4717">
              <w:rPr>
                <w:rFonts w:ascii="Arial" w:hAnsi="Arial" w:cs="Arial"/>
                <w:sz w:val="20"/>
              </w:rPr>
              <w:instrText xml:space="preserve"> XE “CPRS” </w:instrText>
            </w:r>
            <w:r w:rsidRPr="00FC4717">
              <w:rPr>
                <w:rFonts w:ascii="Arial" w:hAnsi="Arial" w:cs="Arial"/>
                <w:sz w:val="20"/>
              </w:rPr>
              <w:fldChar w:fldCharType="end"/>
            </w:r>
            <w:r w:rsidRPr="00FC4717">
              <w:rPr>
                <w:rFonts w:ascii="Arial" w:hAnsi="Arial" w:cs="Arial"/>
                <w:sz w:val="20"/>
              </w:rPr>
              <w:t xml:space="preserve"> cover sheet.</w:t>
            </w:r>
          </w:p>
        </w:tc>
      </w:tr>
      <w:tr w:rsidR="00356455" w:rsidRPr="00FC4717" w14:paraId="2D163C4F" w14:textId="77777777" w:rsidTr="00FC4717">
        <w:tc>
          <w:tcPr>
            <w:tcW w:w="1147" w:type="dxa"/>
          </w:tcPr>
          <w:p w14:paraId="44B7A17F" w14:textId="77777777" w:rsidR="00356455" w:rsidRPr="00FC4717" w:rsidRDefault="00356455" w:rsidP="00FC4717">
            <w:pPr>
              <w:ind w:left="0"/>
              <w:rPr>
                <w:rFonts w:ascii="Arial" w:hAnsi="Arial" w:cs="Arial"/>
                <w:sz w:val="20"/>
              </w:rPr>
            </w:pPr>
            <w:r w:rsidRPr="00FC4717">
              <w:rPr>
                <w:rFonts w:ascii="Arial" w:hAnsi="Arial" w:cs="Arial"/>
                <w:sz w:val="20"/>
              </w:rPr>
              <w:t>MH</w:t>
            </w:r>
          </w:p>
        </w:tc>
        <w:tc>
          <w:tcPr>
            <w:tcW w:w="1260" w:type="dxa"/>
          </w:tcPr>
          <w:p w14:paraId="53BB4F64" w14:textId="77777777" w:rsidR="00356455" w:rsidRPr="00FC4717" w:rsidRDefault="00356455" w:rsidP="00FC4717">
            <w:pPr>
              <w:ind w:left="0"/>
              <w:rPr>
                <w:rFonts w:ascii="Arial" w:hAnsi="Arial" w:cs="Arial"/>
                <w:bCs/>
                <w:sz w:val="20"/>
              </w:rPr>
            </w:pPr>
            <w:r w:rsidRPr="00FC4717">
              <w:rPr>
                <w:rFonts w:ascii="Arial" w:hAnsi="Arial" w:cs="Arial"/>
                <w:sz w:val="20"/>
              </w:rPr>
              <w:t>Mental Health Dialogs Active</w:t>
            </w:r>
          </w:p>
        </w:tc>
        <w:tc>
          <w:tcPr>
            <w:tcW w:w="1620" w:type="dxa"/>
          </w:tcPr>
          <w:p w14:paraId="53E18964" w14:textId="77777777" w:rsidR="00356455" w:rsidRPr="00FC4717" w:rsidRDefault="00356455" w:rsidP="00FC4717">
            <w:pPr>
              <w:ind w:left="-33"/>
              <w:rPr>
                <w:rFonts w:ascii="Arial" w:hAnsi="Arial" w:cs="Arial"/>
                <w:bCs/>
                <w:sz w:val="20"/>
              </w:rPr>
            </w:pPr>
            <w:r w:rsidRPr="00FC4717">
              <w:rPr>
                <w:rFonts w:ascii="Arial" w:hAnsi="Arial" w:cs="Arial"/>
                <w:sz w:val="20"/>
              </w:rPr>
              <w:t>PXRM MENTAL HEALTH ACTIVE</w:t>
            </w:r>
          </w:p>
        </w:tc>
        <w:tc>
          <w:tcPr>
            <w:tcW w:w="3780" w:type="dxa"/>
          </w:tcPr>
          <w:p w14:paraId="0E60A7E9" w14:textId="77777777" w:rsidR="00356455" w:rsidRPr="00FC4717" w:rsidRDefault="00356455" w:rsidP="00FC4717">
            <w:pPr>
              <w:ind w:left="0"/>
              <w:rPr>
                <w:rFonts w:ascii="Arial" w:hAnsi="Arial" w:cs="Arial"/>
                <w:sz w:val="20"/>
              </w:rPr>
            </w:pPr>
            <w:r w:rsidRPr="00FC4717">
              <w:rPr>
                <w:rFonts w:ascii="Arial" w:hAnsi="Arial" w:cs="Arial"/>
                <w:sz w:val="20"/>
              </w:rPr>
              <w:t>This option allows a user to modify the “Mental Health Active” CPRS</w:t>
            </w:r>
            <w:r w:rsidRPr="00FC4717">
              <w:rPr>
                <w:rFonts w:ascii="Arial" w:hAnsi="Arial" w:cs="Arial"/>
                <w:sz w:val="20"/>
              </w:rPr>
              <w:fldChar w:fldCharType="begin"/>
            </w:r>
            <w:r w:rsidRPr="00FC4717">
              <w:rPr>
                <w:rFonts w:ascii="Arial" w:hAnsi="Arial" w:cs="Arial"/>
                <w:sz w:val="20"/>
              </w:rPr>
              <w:instrText xml:space="preserve"> XE “CPRS” </w:instrText>
            </w:r>
            <w:r w:rsidRPr="00FC4717">
              <w:rPr>
                <w:rFonts w:ascii="Arial" w:hAnsi="Arial" w:cs="Arial"/>
                <w:sz w:val="20"/>
              </w:rPr>
              <w:fldChar w:fldCharType="end"/>
            </w:r>
            <w:r w:rsidRPr="00FC4717">
              <w:rPr>
                <w:rFonts w:ascii="Arial" w:hAnsi="Arial" w:cs="Arial"/>
                <w:sz w:val="20"/>
              </w:rPr>
              <w:t xml:space="preserve"> parameter. This parameter defines the level to activate to use Mental Health dialogs for reminder resolution processing. When activated for a level, mental health tests in a reminder dialog can be performed.</w:t>
            </w:r>
          </w:p>
        </w:tc>
      </w:tr>
      <w:tr w:rsidR="00356455" w:rsidRPr="00FC4717" w14:paraId="2E73B9B4" w14:textId="77777777" w:rsidTr="00FC4717">
        <w:tc>
          <w:tcPr>
            <w:tcW w:w="1147" w:type="dxa"/>
          </w:tcPr>
          <w:p w14:paraId="4914720C" w14:textId="77777777" w:rsidR="00356455" w:rsidRPr="00FC4717" w:rsidRDefault="00356455" w:rsidP="00FC4717">
            <w:pPr>
              <w:ind w:left="0"/>
              <w:rPr>
                <w:rFonts w:ascii="Arial" w:hAnsi="Arial" w:cs="Arial"/>
                <w:sz w:val="20"/>
              </w:rPr>
            </w:pPr>
            <w:proofErr w:type="spellStart"/>
            <w:r w:rsidRPr="00FC4717">
              <w:rPr>
                <w:rFonts w:ascii="Arial" w:hAnsi="Arial" w:cs="Arial"/>
                <w:sz w:val="20"/>
              </w:rPr>
              <w:t>PN</w:t>
            </w:r>
            <w:proofErr w:type="spellEnd"/>
          </w:p>
        </w:tc>
        <w:tc>
          <w:tcPr>
            <w:tcW w:w="1260" w:type="dxa"/>
          </w:tcPr>
          <w:p w14:paraId="30681DE9" w14:textId="77777777" w:rsidR="00356455" w:rsidRPr="00FC4717" w:rsidRDefault="00356455" w:rsidP="00FC4717">
            <w:pPr>
              <w:ind w:left="0"/>
              <w:rPr>
                <w:rFonts w:ascii="Arial" w:hAnsi="Arial" w:cs="Arial"/>
                <w:sz w:val="20"/>
              </w:rPr>
            </w:pPr>
            <w:r w:rsidRPr="00FC4717">
              <w:rPr>
                <w:rFonts w:ascii="Arial" w:hAnsi="Arial" w:cs="Arial"/>
                <w:bCs/>
                <w:sz w:val="20"/>
              </w:rPr>
              <w:t>Progress Note Headers</w:t>
            </w:r>
          </w:p>
        </w:tc>
        <w:tc>
          <w:tcPr>
            <w:tcW w:w="1620" w:type="dxa"/>
          </w:tcPr>
          <w:p w14:paraId="25504E89" w14:textId="77777777" w:rsidR="00356455" w:rsidRPr="00FC4717" w:rsidRDefault="00356455" w:rsidP="00FC4717">
            <w:pPr>
              <w:ind w:left="-33"/>
              <w:rPr>
                <w:rFonts w:ascii="Arial" w:hAnsi="Arial" w:cs="Arial"/>
                <w:sz w:val="20"/>
              </w:rPr>
            </w:pPr>
            <w:r w:rsidRPr="00FC4717">
              <w:rPr>
                <w:rFonts w:ascii="Arial" w:hAnsi="Arial" w:cs="Arial"/>
                <w:bCs/>
                <w:sz w:val="20"/>
              </w:rPr>
              <w:t xml:space="preserve">PXRM </w:t>
            </w:r>
            <w:proofErr w:type="spellStart"/>
            <w:r w:rsidRPr="00FC4717">
              <w:rPr>
                <w:rFonts w:ascii="Arial" w:hAnsi="Arial" w:cs="Arial"/>
                <w:bCs/>
                <w:sz w:val="20"/>
              </w:rPr>
              <w:t>PN</w:t>
            </w:r>
            <w:proofErr w:type="spellEnd"/>
            <w:r w:rsidRPr="00FC4717">
              <w:rPr>
                <w:rFonts w:ascii="Arial" w:hAnsi="Arial" w:cs="Arial"/>
                <w:bCs/>
                <w:sz w:val="20"/>
              </w:rPr>
              <w:t xml:space="preserve"> HEADER</w:t>
            </w:r>
          </w:p>
        </w:tc>
        <w:tc>
          <w:tcPr>
            <w:tcW w:w="3780" w:type="dxa"/>
          </w:tcPr>
          <w:p w14:paraId="14E19DE9" w14:textId="77777777" w:rsidR="00356455" w:rsidRPr="00FC4717" w:rsidRDefault="00356455" w:rsidP="00FC4717">
            <w:pPr>
              <w:ind w:left="0"/>
              <w:rPr>
                <w:rFonts w:ascii="Arial" w:hAnsi="Arial" w:cs="Arial"/>
                <w:sz w:val="20"/>
              </w:rPr>
            </w:pPr>
            <w:r w:rsidRPr="00FC4717">
              <w:rPr>
                <w:rFonts w:ascii="Arial" w:hAnsi="Arial" w:cs="Arial"/>
                <w:sz w:val="20"/>
              </w:rPr>
              <w:t>The header inserted into the progress note when processing a reminder may be modified for user, location, or service. The default header is Clinical Reminders Activity.</w:t>
            </w:r>
          </w:p>
        </w:tc>
      </w:tr>
      <w:tr w:rsidR="00356455" w:rsidRPr="00FC4717" w14:paraId="664B4193" w14:textId="77777777" w:rsidTr="00FC4717">
        <w:tc>
          <w:tcPr>
            <w:tcW w:w="1147" w:type="dxa"/>
          </w:tcPr>
          <w:p w14:paraId="28A801DD" w14:textId="77777777" w:rsidR="00356455" w:rsidRPr="00FC4717" w:rsidRDefault="00356455" w:rsidP="00FC4717">
            <w:pPr>
              <w:ind w:left="0"/>
              <w:rPr>
                <w:rFonts w:ascii="Arial" w:hAnsi="Arial" w:cs="Arial"/>
                <w:sz w:val="20"/>
              </w:rPr>
            </w:pPr>
            <w:r w:rsidRPr="00FC4717">
              <w:rPr>
                <w:rFonts w:ascii="Arial" w:hAnsi="Arial" w:cs="Arial"/>
                <w:sz w:val="20"/>
              </w:rPr>
              <w:t>RA</w:t>
            </w:r>
          </w:p>
        </w:tc>
        <w:tc>
          <w:tcPr>
            <w:tcW w:w="1260" w:type="dxa"/>
          </w:tcPr>
          <w:p w14:paraId="505C3C19" w14:textId="77777777" w:rsidR="00356455" w:rsidRPr="00FC4717" w:rsidRDefault="00356455" w:rsidP="00FC4717">
            <w:pPr>
              <w:ind w:left="0"/>
              <w:rPr>
                <w:rFonts w:ascii="Arial" w:hAnsi="Arial" w:cs="Arial"/>
                <w:bCs/>
                <w:sz w:val="20"/>
              </w:rPr>
            </w:pPr>
            <w:r w:rsidRPr="00FC4717">
              <w:rPr>
                <w:rFonts w:ascii="Arial" w:hAnsi="Arial" w:cs="Arial"/>
                <w:sz w:val="20"/>
              </w:rPr>
              <w:t>Reminder GUI Resolution Active</w:t>
            </w:r>
          </w:p>
        </w:tc>
        <w:tc>
          <w:tcPr>
            <w:tcW w:w="1620" w:type="dxa"/>
          </w:tcPr>
          <w:p w14:paraId="7D7A697D" w14:textId="77777777" w:rsidR="00356455" w:rsidRPr="00FC4717" w:rsidRDefault="00356455" w:rsidP="00FC4717">
            <w:pPr>
              <w:ind w:left="-33"/>
              <w:rPr>
                <w:rFonts w:ascii="Arial" w:hAnsi="Arial" w:cs="Arial"/>
                <w:bCs/>
                <w:sz w:val="20"/>
              </w:rPr>
            </w:pPr>
            <w:r w:rsidRPr="00FC4717">
              <w:rPr>
                <w:rFonts w:ascii="Arial" w:hAnsi="Arial" w:cs="Arial"/>
                <w:sz w:val="20"/>
              </w:rPr>
              <w:t>PXRM GUI REMINDERS ACTIVE</w:t>
            </w:r>
          </w:p>
        </w:tc>
        <w:tc>
          <w:tcPr>
            <w:tcW w:w="3780" w:type="dxa"/>
          </w:tcPr>
          <w:p w14:paraId="5C2DDB84" w14:textId="77777777" w:rsidR="00356455" w:rsidRPr="00FC4717" w:rsidRDefault="00356455" w:rsidP="00FC4717">
            <w:pPr>
              <w:ind w:left="0"/>
              <w:rPr>
                <w:rFonts w:ascii="Arial" w:hAnsi="Arial" w:cs="Arial"/>
                <w:sz w:val="20"/>
              </w:rPr>
            </w:pPr>
            <w:r w:rsidRPr="00FC4717">
              <w:rPr>
                <w:rFonts w:ascii="Arial" w:hAnsi="Arial" w:cs="Arial"/>
                <w:sz w:val="20"/>
              </w:rPr>
              <w:t>This option allows a user to modify the “Reminders Active” CPRS</w:t>
            </w:r>
            <w:r w:rsidRPr="00FC4717">
              <w:rPr>
                <w:rFonts w:ascii="Arial" w:hAnsi="Arial" w:cs="Arial"/>
                <w:sz w:val="20"/>
              </w:rPr>
              <w:fldChar w:fldCharType="begin"/>
            </w:r>
            <w:r w:rsidRPr="00FC4717">
              <w:rPr>
                <w:rFonts w:ascii="Arial" w:hAnsi="Arial" w:cs="Arial"/>
                <w:sz w:val="20"/>
              </w:rPr>
              <w:instrText xml:space="preserve"> XE “CPRS” </w:instrText>
            </w:r>
            <w:r w:rsidRPr="00FC4717">
              <w:rPr>
                <w:rFonts w:ascii="Arial" w:hAnsi="Arial" w:cs="Arial"/>
                <w:sz w:val="20"/>
              </w:rPr>
              <w:fldChar w:fldCharType="end"/>
            </w:r>
            <w:r w:rsidRPr="00FC4717">
              <w:rPr>
                <w:rFonts w:ascii="Arial" w:hAnsi="Arial" w:cs="Arial"/>
                <w:sz w:val="20"/>
              </w:rPr>
              <w:t xml:space="preserve"> parameter. You can activate GUI reminder resolution processing at a user, division, or system level. When activated for a level, a reminders drawer is available on the notes tab for selecting and processing reminders. </w:t>
            </w:r>
          </w:p>
        </w:tc>
      </w:tr>
      <w:tr w:rsidR="00356455" w:rsidRPr="00FC4717" w14:paraId="458829DF" w14:textId="77777777" w:rsidTr="00FC4717">
        <w:tc>
          <w:tcPr>
            <w:tcW w:w="1147" w:type="dxa"/>
          </w:tcPr>
          <w:p w14:paraId="701F9072" w14:textId="77777777" w:rsidR="00356455" w:rsidRPr="00FC4717" w:rsidRDefault="00356455" w:rsidP="00FC4717">
            <w:pPr>
              <w:ind w:left="0"/>
              <w:rPr>
                <w:rFonts w:ascii="Arial" w:hAnsi="Arial" w:cs="Arial"/>
                <w:sz w:val="20"/>
              </w:rPr>
            </w:pPr>
            <w:r w:rsidRPr="00FC4717">
              <w:rPr>
                <w:rFonts w:ascii="Arial" w:hAnsi="Arial" w:cs="Arial"/>
                <w:sz w:val="20"/>
              </w:rPr>
              <w:t>NP</w:t>
            </w:r>
          </w:p>
        </w:tc>
        <w:tc>
          <w:tcPr>
            <w:tcW w:w="1260" w:type="dxa"/>
          </w:tcPr>
          <w:p w14:paraId="05F562C6" w14:textId="77777777" w:rsidR="00356455" w:rsidRPr="00FC4717" w:rsidRDefault="00356455" w:rsidP="00FC4717">
            <w:pPr>
              <w:ind w:left="0"/>
              <w:rPr>
                <w:rFonts w:ascii="Arial" w:hAnsi="Arial" w:cs="Arial"/>
                <w:sz w:val="20"/>
              </w:rPr>
            </w:pPr>
            <w:r w:rsidRPr="00FC4717">
              <w:rPr>
                <w:rFonts w:ascii="Arial" w:hAnsi="Arial" w:cs="Arial"/>
                <w:sz w:val="20"/>
              </w:rPr>
              <w:t>New Reminders Parameters</w:t>
            </w:r>
          </w:p>
        </w:tc>
        <w:tc>
          <w:tcPr>
            <w:tcW w:w="1620" w:type="dxa"/>
          </w:tcPr>
          <w:p w14:paraId="31DAF510" w14:textId="77777777" w:rsidR="00356455" w:rsidRPr="00FC4717" w:rsidRDefault="00356455" w:rsidP="00FC4717">
            <w:pPr>
              <w:ind w:left="-33"/>
              <w:rPr>
                <w:rFonts w:ascii="Arial" w:hAnsi="Arial" w:cs="Arial"/>
                <w:sz w:val="20"/>
              </w:rPr>
            </w:pPr>
            <w:r w:rsidRPr="00FC4717">
              <w:rPr>
                <w:rFonts w:ascii="Arial" w:hAnsi="Arial" w:cs="Arial"/>
                <w:sz w:val="20"/>
              </w:rPr>
              <w:t>PXRM NEW REMINDERS PARAMETERS</w:t>
            </w:r>
          </w:p>
        </w:tc>
        <w:tc>
          <w:tcPr>
            <w:tcW w:w="3780" w:type="dxa"/>
          </w:tcPr>
          <w:p w14:paraId="37F823F4" w14:textId="77777777" w:rsidR="00356455" w:rsidRPr="00FC4717" w:rsidRDefault="00356455" w:rsidP="00FC4717">
            <w:pPr>
              <w:ind w:left="0"/>
              <w:rPr>
                <w:rFonts w:ascii="Arial" w:hAnsi="Arial" w:cs="Arial"/>
                <w:sz w:val="20"/>
              </w:rPr>
            </w:pPr>
            <w:r w:rsidRPr="00FC4717">
              <w:rPr>
                <w:rFonts w:ascii="Arial" w:hAnsi="Arial" w:cs="Arial"/>
                <w:sz w:val="20"/>
              </w:rPr>
              <w:t xml:space="preserve">This option allows a user to modify the </w:t>
            </w:r>
            <w:proofErr w:type="spellStart"/>
            <w:r w:rsidRPr="00FC4717">
              <w:rPr>
                <w:rFonts w:ascii="Arial" w:hAnsi="Arial" w:cs="Arial"/>
                <w:sz w:val="20"/>
              </w:rPr>
              <w:t>ORQQPX</w:t>
            </w:r>
            <w:proofErr w:type="spellEnd"/>
            <w:r w:rsidRPr="00FC4717">
              <w:rPr>
                <w:rFonts w:ascii="Arial" w:hAnsi="Arial" w:cs="Arial"/>
                <w:sz w:val="20"/>
              </w:rPr>
              <w:t xml:space="preserve"> NEW REMINDER PARAMS parameter, which controls which parameters are used to store cover sheet reminders.</w:t>
            </w:r>
          </w:p>
        </w:tc>
      </w:tr>
    </w:tbl>
    <w:p w14:paraId="0F01F935" w14:textId="77777777" w:rsidR="00356455" w:rsidRPr="00002853" w:rsidRDefault="00356455" w:rsidP="00D45F31">
      <w:pPr>
        <w:pStyle w:val="Heading3"/>
      </w:pPr>
      <w:bookmarkStart w:id="800" w:name="_Toc478359725"/>
      <w:bookmarkStart w:id="801" w:name="_Toc478542295"/>
      <w:bookmarkStart w:id="802" w:name="_Toc486216317"/>
      <w:bookmarkStart w:id="803" w:name="_Toc495200863"/>
      <w:bookmarkStart w:id="804" w:name="_Toc22644817"/>
      <w:r w:rsidRPr="00002853">
        <w:lastRenderedPageBreak/>
        <w:t>CPRS</w:t>
      </w:r>
      <w:r w:rsidRPr="00002853">
        <w:fldChar w:fldCharType="begin"/>
      </w:r>
      <w:r w:rsidRPr="00002853">
        <w:instrText xml:space="preserve"> XE “CPRS” </w:instrText>
      </w:r>
      <w:r w:rsidRPr="00002853">
        <w:fldChar w:fldCharType="end"/>
      </w:r>
      <w:r w:rsidRPr="00002853">
        <w:t xml:space="preserve"> Cover Sheet Reminder List</w:t>
      </w:r>
      <w:bookmarkEnd w:id="800"/>
      <w:bookmarkEnd w:id="801"/>
      <w:r w:rsidRPr="00002853">
        <w:t xml:space="preserve"> (CS)</w:t>
      </w:r>
      <w:bookmarkEnd w:id="802"/>
      <w:bookmarkEnd w:id="803"/>
      <w:bookmarkEnd w:id="804"/>
      <w:r w:rsidRPr="00002853">
        <w:fldChar w:fldCharType="begin"/>
      </w:r>
      <w:r w:rsidRPr="00002853">
        <w:instrText xml:space="preserve"> XE “CPRS Cover Sheet Reminder List” </w:instrText>
      </w:r>
      <w:r w:rsidRPr="00002853">
        <w:fldChar w:fldCharType="end"/>
      </w:r>
    </w:p>
    <w:p w14:paraId="59C211B6" w14:textId="77777777" w:rsidR="00356455" w:rsidRPr="00002853" w:rsidRDefault="00356455" w:rsidP="0091108B">
      <w:pPr>
        <w:pStyle w:val="CPRSH2Body"/>
      </w:pPr>
      <w:r w:rsidRPr="00002853">
        <w:t>Use this option to enter reminders that will be displayed on the CPRS</w:t>
      </w:r>
      <w:r w:rsidRPr="00002853">
        <w:fldChar w:fldCharType="begin"/>
      </w:r>
      <w:r w:rsidRPr="00002853">
        <w:instrText xml:space="preserve"> XE “CPRS” </w:instrText>
      </w:r>
      <w:r w:rsidRPr="00002853">
        <w:fldChar w:fldCharType="end"/>
      </w:r>
      <w:r w:rsidRPr="00002853">
        <w:t xml:space="preserve"> Cover Sheet</w:t>
      </w:r>
      <w:r w:rsidRPr="00002853">
        <w:fldChar w:fldCharType="begin"/>
      </w:r>
      <w:r w:rsidRPr="00002853">
        <w:instrText xml:space="preserve"> XE “Cover Sheet” </w:instrText>
      </w:r>
      <w:r w:rsidRPr="00002853">
        <w:fldChar w:fldCharType="end"/>
      </w:r>
      <w:r w:rsidRPr="00002853">
        <w:t>, if the New Reminder Parameters setting is No.</w:t>
      </w:r>
    </w:p>
    <w:p w14:paraId="052E5A72" w14:textId="77777777" w:rsidR="00356455" w:rsidRPr="00002853" w:rsidRDefault="00356455">
      <w:pPr>
        <w:pStyle w:val="CPRScapture"/>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w:t>
      </w:r>
      <w:r w:rsidRPr="00002853">
        <w:rPr>
          <w:b/>
          <w:bCs/>
        </w:rPr>
        <w:t xml:space="preserve"> CS</w:t>
      </w:r>
      <w:r w:rsidRPr="00002853">
        <w:t xml:space="preserve">  CPRS Cover Sheet Reminder List</w:t>
      </w:r>
    </w:p>
    <w:p w14:paraId="5E508D65" w14:textId="77777777" w:rsidR="00356455" w:rsidRPr="00002853" w:rsidRDefault="00356455">
      <w:pPr>
        <w:pStyle w:val="CPRScapture"/>
      </w:pPr>
      <w:r w:rsidRPr="00002853">
        <w:t>Clinical Reminders for Search may be set for the following:</w:t>
      </w:r>
    </w:p>
    <w:p w14:paraId="534D4E8E" w14:textId="77777777" w:rsidR="00356455" w:rsidRPr="00002853" w:rsidRDefault="00356455">
      <w:pPr>
        <w:pStyle w:val="CPRScapture"/>
      </w:pPr>
      <w:r w:rsidRPr="00002853">
        <w:t xml:space="preserve">     1   User          USR    [choose from NEW PERSON]</w:t>
      </w:r>
    </w:p>
    <w:p w14:paraId="57CB88E2" w14:textId="77777777" w:rsidR="00356455" w:rsidRPr="00002853" w:rsidRDefault="00356455">
      <w:pPr>
        <w:pStyle w:val="CPRScapture"/>
      </w:pPr>
      <w:r w:rsidRPr="00002853">
        <w:t xml:space="preserve">     2   Location      LOC    [choose from HOSPITAL LOCATION]</w:t>
      </w:r>
    </w:p>
    <w:p w14:paraId="364F2423" w14:textId="77777777" w:rsidR="00356455" w:rsidRPr="00002853" w:rsidRDefault="00356455">
      <w:pPr>
        <w:pStyle w:val="CPRScapture"/>
      </w:pPr>
      <w:r w:rsidRPr="00002853">
        <w:t xml:space="preserve">     3   Service       SRV    [choose from SERVICE/SECTION]</w:t>
      </w:r>
    </w:p>
    <w:p w14:paraId="152A2AFC" w14:textId="77777777" w:rsidR="00356455" w:rsidRPr="00002853" w:rsidRDefault="00356455">
      <w:pPr>
        <w:pStyle w:val="CPRScapture"/>
      </w:pPr>
      <w:r w:rsidRPr="00002853">
        <w:t xml:space="preserve">     4   Division      DIV    [</w:t>
      </w:r>
      <w:proofErr w:type="spellStart"/>
      <w:r w:rsidRPr="00002853">
        <w:t>ISC</w:t>
      </w:r>
      <w:proofErr w:type="spellEnd"/>
      <w:r w:rsidRPr="00002853">
        <w:t xml:space="preserve"> SALT LAKE]</w:t>
      </w:r>
    </w:p>
    <w:p w14:paraId="0DBFB7FA" w14:textId="77777777" w:rsidR="00356455" w:rsidRPr="00002853" w:rsidRDefault="00356455">
      <w:pPr>
        <w:pStyle w:val="CPRScapture"/>
      </w:pPr>
      <w:r w:rsidRPr="00002853">
        <w:t xml:space="preserve">     5   System        SYS    [DEVCUR.ISC-SLC.VA.GOV]</w:t>
      </w:r>
    </w:p>
    <w:p w14:paraId="0F01AEAA" w14:textId="77777777" w:rsidR="00356455" w:rsidRPr="00002853" w:rsidRDefault="00356455">
      <w:pPr>
        <w:pStyle w:val="CPRScapture"/>
      </w:pPr>
      <w:r w:rsidRPr="00002853">
        <w:t xml:space="preserve">     6   Package       PKG    [ORDER ENTRY/RESULTS REPORTING]</w:t>
      </w:r>
    </w:p>
    <w:p w14:paraId="4E96761D" w14:textId="77777777" w:rsidR="00356455" w:rsidRPr="00002853" w:rsidRDefault="00356455">
      <w:pPr>
        <w:pStyle w:val="CPRScapture"/>
      </w:pPr>
    </w:p>
    <w:p w14:paraId="7D3E25E0" w14:textId="77777777" w:rsidR="00356455" w:rsidRPr="00002853" w:rsidRDefault="00356455">
      <w:pPr>
        <w:pStyle w:val="CPRScapture"/>
      </w:pPr>
      <w:r w:rsidRPr="00002853">
        <w:t xml:space="preserve">Enter selection: </w:t>
      </w:r>
      <w:r w:rsidRPr="00002853">
        <w:rPr>
          <w:b/>
          <w:bCs/>
        </w:rPr>
        <w:t>1</w:t>
      </w:r>
      <w:r w:rsidRPr="00002853">
        <w:t xml:space="preserve">  User   NEW PERSON</w:t>
      </w:r>
    </w:p>
    <w:p w14:paraId="543FFF6E" w14:textId="77777777" w:rsidR="00356455" w:rsidRPr="00002853" w:rsidRDefault="00356455">
      <w:pPr>
        <w:pStyle w:val="CPRScapture"/>
      </w:pPr>
      <w:r w:rsidRPr="00002853">
        <w:t xml:space="preserve">Select NEW PERSON NAME: </w:t>
      </w:r>
      <w:proofErr w:type="spellStart"/>
      <w:r w:rsidR="0091108B" w:rsidRPr="00002853">
        <w:rPr>
          <w:b/>
          <w:bCs/>
        </w:rPr>
        <w:t>CPRSPROVIDER,TEN</w:t>
      </w:r>
      <w:proofErr w:type="spellEnd"/>
      <w:r w:rsidRPr="00002853">
        <w:t xml:space="preserve">      </w:t>
      </w:r>
      <w:r w:rsidR="0091108B" w:rsidRPr="00002853">
        <w:t>TC</w:t>
      </w:r>
      <w:r w:rsidRPr="00002853">
        <w:t xml:space="preserve">       </w:t>
      </w:r>
    </w:p>
    <w:p w14:paraId="3636FEF2" w14:textId="77777777" w:rsidR="00356455" w:rsidRPr="00002853" w:rsidRDefault="00356455">
      <w:pPr>
        <w:pStyle w:val="CPRScapture"/>
      </w:pPr>
    </w:p>
    <w:p w14:paraId="76DF5789" w14:textId="77777777" w:rsidR="00356455" w:rsidRPr="00002853" w:rsidRDefault="00356455">
      <w:pPr>
        <w:pStyle w:val="CPRScapture"/>
      </w:pPr>
      <w:r w:rsidRPr="00002853">
        <w:t>------- Setting Clinical Re</w:t>
      </w:r>
      <w:r w:rsidR="0091108B" w:rsidRPr="00002853">
        <w:t xml:space="preserve">minders for Search  for User: </w:t>
      </w:r>
      <w:proofErr w:type="spellStart"/>
      <w:r w:rsidR="0091108B" w:rsidRPr="00002853">
        <w:t>CPRSPROVIDER,TEN</w:t>
      </w:r>
      <w:proofErr w:type="spellEnd"/>
    </w:p>
    <w:p w14:paraId="712E29DD" w14:textId="77777777" w:rsidR="00356455" w:rsidRPr="00002853" w:rsidRDefault="00356455">
      <w:pPr>
        <w:pStyle w:val="CPRScapture"/>
      </w:pPr>
      <w:r w:rsidRPr="00002853">
        <w:t xml:space="preserve">Select Display Sequence: </w:t>
      </w:r>
      <w:r w:rsidRPr="00002853">
        <w:rPr>
          <w:b/>
          <w:bCs/>
        </w:rPr>
        <w:t>?</w:t>
      </w:r>
    </w:p>
    <w:p w14:paraId="1308F04F" w14:textId="77777777" w:rsidR="00356455" w:rsidRPr="00002853" w:rsidRDefault="00356455">
      <w:pPr>
        <w:pStyle w:val="CPRScapture"/>
      </w:pPr>
      <w:r w:rsidRPr="00002853">
        <w:t xml:space="preserve">     Display Sequence                     Value</w:t>
      </w:r>
    </w:p>
    <w:p w14:paraId="58F7C543" w14:textId="77777777" w:rsidR="00356455" w:rsidRPr="00002853" w:rsidRDefault="00356455">
      <w:pPr>
        <w:pStyle w:val="CPRScapture"/>
      </w:pPr>
      <w:r w:rsidRPr="00002853">
        <w:t xml:space="preserve">     ----------------                     -----</w:t>
      </w:r>
    </w:p>
    <w:p w14:paraId="34578EE1" w14:textId="77777777" w:rsidR="00356455" w:rsidRPr="00002853" w:rsidRDefault="00356455">
      <w:pPr>
        <w:pStyle w:val="CPRScapture"/>
      </w:pPr>
      <w:r w:rsidRPr="00002853">
        <w:t xml:space="preserve">     1                                    VA-DIABETIC FOOT CARE ED.</w:t>
      </w:r>
    </w:p>
    <w:p w14:paraId="1E112B07" w14:textId="77777777" w:rsidR="00356455" w:rsidRPr="00002853" w:rsidRDefault="00356455">
      <w:pPr>
        <w:pStyle w:val="CPRScapture"/>
        <w:rPr>
          <w:lang w:val="fr-FR"/>
        </w:rPr>
      </w:pPr>
      <w:r w:rsidRPr="00002853">
        <w:t xml:space="preserve">     </w:t>
      </w:r>
      <w:r w:rsidRPr="00002853">
        <w:rPr>
          <w:lang w:val="fr-FR"/>
        </w:rPr>
        <w:t>2                                    VA-TOBACCO EDUCATION</w:t>
      </w:r>
    </w:p>
    <w:p w14:paraId="13AC647E" w14:textId="77777777" w:rsidR="00356455" w:rsidRPr="00002853" w:rsidRDefault="00356455">
      <w:pPr>
        <w:pStyle w:val="CPRScapture"/>
        <w:rPr>
          <w:lang w:val="fr-FR"/>
        </w:rPr>
      </w:pPr>
      <w:r w:rsidRPr="00002853">
        <w:rPr>
          <w:lang w:val="fr-FR"/>
        </w:rPr>
        <w:t xml:space="preserve">     5                                    VA-*</w:t>
      </w:r>
      <w:proofErr w:type="spellStart"/>
      <w:r w:rsidRPr="00002853">
        <w:rPr>
          <w:lang w:val="fr-FR"/>
        </w:rPr>
        <w:t>PNEUMOCOCCAL</w:t>
      </w:r>
      <w:proofErr w:type="spellEnd"/>
      <w:r w:rsidRPr="00002853">
        <w:rPr>
          <w:lang w:val="fr-FR"/>
        </w:rPr>
        <w:t xml:space="preserve"> VACCINE</w:t>
      </w:r>
    </w:p>
    <w:p w14:paraId="5797EB0C" w14:textId="77777777" w:rsidR="00356455" w:rsidRPr="00002853" w:rsidRDefault="00356455">
      <w:pPr>
        <w:pStyle w:val="CPRScapture"/>
      </w:pPr>
      <w:r w:rsidRPr="00002853">
        <w:rPr>
          <w:lang w:val="fr-FR"/>
        </w:rPr>
        <w:t xml:space="preserve">     </w:t>
      </w:r>
      <w:r w:rsidRPr="00002853">
        <w:t>10                                   VA-INFLUENZA VACCINE</w:t>
      </w:r>
    </w:p>
    <w:p w14:paraId="7A210AD1" w14:textId="77777777" w:rsidR="00356455" w:rsidRPr="00002853" w:rsidRDefault="00356455">
      <w:pPr>
        <w:pStyle w:val="CPRScapture"/>
      </w:pPr>
      <w:r w:rsidRPr="00002853">
        <w:t xml:space="preserve">     15                                   VA-*BREAST CANCER SCREEN</w:t>
      </w:r>
    </w:p>
    <w:p w14:paraId="60A8DD80" w14:textId="77777777" w:rsidR="00356455" w:rsidRPr="00002853" w:rsidRDefault="00356455">
      <w:pPr>
        <w:pStyle w:val="CPRScapture"/>
      </w:pPr>
      <w:r w:rsidRPr="00002853">
        <w:t xml:space="preserve">     25                                   TOBACCO USE SCREEN</w:t>
      </w:r>
    </w:p>
    <w:p w14:paraId="49464ECB" w14:textId="77777777" w:rsidR="00356455" w:rsidRPr="00002853" w:rsidRDefault="00356455">
      <w:pPr>
        <w:pStyle w:val="CPRScapture"/>
      </w:pPr>
      <w:r w:rsidRPr="00002853">
        <w:t xml:space="preserve">     30                                   VA-*CHOLESTEROL SCREEN (M)</w:t>
      </w:r>
    </w:p>
    <w:p w14:paraId="29498CAD" w14:textId="77777777" w:rsidR="00356455" w:rsidRPr="00002853" w:rsidRDefault="00356455">
      <w:pPr>
        <w:pStyle w:val="CPRScapture"/>
      </w:pPr>
      <w:r w:rsidRPr="00002853">
        <w:t xml:space="preserve">     35                                   VA-*COLORECTAL CANCER SCREEN (FOBT)</w:t>
      </w:r>
    </w:p>
    <w:p w14:paraId="05A694E7" w14:textId="77777777" w:rsidR="00356455" w:rsidRPr="00002853" w:rsidRDefault="00356455">
      <w:pPr>
        <w:pStyle w:val="CPRScapture"/>
      </w:pPr>
      <w:r w:rsidRPr="00002853">
        <w:t xml:space="preserve">     40                                   VA-*HYPERTENSION SCREEN</w:t>
      </w:r>
    </w:p>
    <w:p w14:paraId="62AB2367" w14:textId="77777777" w:rsidR="00356455" w:rsidRPr="00002853" w:rsidRDefault="00356455">
      <w:pPr>
        <w:pStyle w:val="CPRScapture"/>
      </w:pPr>
    </w:p>
    <w:p w14:paraId="5A7A1D2E" w14:textId="77777777" w:rsidR="00356455" w:rsidRPr="00002853" w:rsidRDefault="00356455">
      <w:pPr>
        <w:pStyle w:val="CPRScapture"/>
      </w:pPr>
      <w:r w:rsidRPr="00002853">
        <w:t xml:space="preserve">Select Display Sequence: </w:t>
      </w:r>
      <w:r w:rsidRPr="00002853">
        <w:rPr>
          <w:b/>
          <w:bCs/>
        </w:rPr>
        <w:t>20</w:t>
      </w:r>
    </w:p>
    <w:p w14:paraId="19BE43BB" w14:textId="77777777" w:rsidR="00356455" w:rsidRPr="00002853" w:rsidRDefault="00356455">
      <w:pPr>
        <w:pStyle w:val="CPRScapture"/>
      </w:pPr>
      <w:r w:rsidRPr="00002853">
        <w:t xml:space="preserve">Display Sequence: 20// </w:t>
      </w:r>
      <w:r w:rsidRPr="00002853">
        <w:rPr>
          <w:b/>
          <w:bCs/>
        </w:rPr>
        <w:t>&lt;Enter&gt;</w:t>
      </w:r>
      <w:r w:rsidRPr="00002853">
        <w:t xml:space="preserve">   20</w:t>
      </w:r>
    </w:p>
    <w:p w14:paraId="3339247E" w14:textId="77777777" w:rsidR="00356455" w:rsidRPr="00002853" w:rsidRDefault="00356455">
      <w:pPr>
        <w:pStyle w:val="CPRScapture"/>
      </w:pPr>
      <w:r w:rsidRPr="00002853">
        <w:t xml:space="preserve">Clinical Reminder:  </w:t>
      </w:r>
      <w:r w:rsidRPr="00002853">
        <w:rPr>
          <w:b/>
          <w:bCs/>
        </w:rPr>
        <w:t xml:space="preserve">MENTAL HEALTH TESTS </w:t>
      </w:r>
      <w:r w:rsidRPr="00002853">
        <w:t xml:space="preserve"> </w:t>
      </w:r>
    </w:p>
    <w:p w14:paraId="3239BB29" w14:textId="77777777" w:rsidR="00356455" w:rsidRPr="00002853" w:rsidRDefault="00356455">
      <w:pPr>
        <w:pStyle w:val="CPRScapture"/>
      </w:pPr>
      <w:r w:rsidRPr="00002853">
        <w:t xml:space="preserve">Select Display Sequence: </w:t>
      </w:r>
      <w:r w:rsidRPr="00002853">
        <w:rPr>
          <w:b/>
          <w:bCs/>
        </w:rPr>
        <w:t>&lt;Enter&gt;</w:t>
      </w:r>
    </w:p>
    <w:p w14:paraId="518B8BFE" w14:textId="77777777" w:rsidR="00356455" w:rsidRPr="00002853" w:rsidRDefault="00356455" w:rsidP="00D45F31">
      <w:pPr>
        <w:pStyle w:val="Heading3"/>
      </w:pPr>
      <w:bookmarkStart w:id="805" w:name="_Toc478359726"/>
      <w:bookmarkStart w:id="806" w:name="_Toc478542296"/>
      <w:bookmarkStart w:id="807" w:name="_Toc486216318"/>
      <w:bookmarkStart w:id="808" w:name="_Toc495200864"/>
      <w:bookmarkStart w:id="809" w:name="_Toc22644818"/>
      <w:r w:rsidRPr="00002853">
        <w:t>Add/Edit Reminder Categories</w:t>
      </w:r>
      <w:bookmarkEnd w:id="805"/>
      <w:bookmarkEnd w:id="806"/>
      <w:r w:rsidRPr="00002853">
        <w:t xml:space="preserve"> (CA)</w:t>
      </w:r>
      <w:bookmarkEnd w:id="807"/>
      <w:bookmarkEnd w:id="808"/>
      <w:bookmarkEnd w:id="809"/>
      <w:r w:rsidRPr="00002853">
        <w:fldChar w:fldCharType="begin"/>
      </w:r>
      <w:r w:rsidRPr="00002853">
        <w:instrText xml:space="preserve"> XE “Add/Edit Reminder Categories” </w:instrText>
      </w:r>
      <w:r w:rsidRPr="00002853">
        <w:fldChar w:fldCharType="end"/>
      </w:r>
    </w:p>
    <w:p w14:paraId="71866A4F" w14:textId="77777777" w:rsidR="00356455" w:rsidRPr="00002853" w:rsidRDefault="00356455">
      <w:pPr>
        <w:pStyle w:val="CPRSH2Body"/>
      </w:pPr>
      <w:r w:rsidRPr="00002853">
        <w:t>Reminder categories</w:t>
      </w:r>
      <w:r w:rsidRPr="00002853">
        <w:fldChar w:fldCharType="begin"/>
      </w:r>
      <w:r w:rsidRPr="00002853">
        <w:instrText xml:space="preserve"> XE “categories” </w:instrText>
      </w:r>
      <w:r w:rsidRPr="00002853">
        <w:fldChar w:fldCharType="end"/>
      </w:r>
      <w:r w:rsidRPr="00002853">
        <w:fldChar w:fldCharType="begin"/>
      </w:r>
      <w:r w:rsidRPr="00002853">
        <w:instrText xml:space="preserve"> XE “Reminder categories” </w:instrText>
      </w:r>
      <w:r w:rsidRPr="00002853">
        <w:fldChar w:fldCharType="end"/>
      </w:r>
      <w:r w:rsidRPr="00002853">
        <w:t xml:space="preserve"> are maintained with this option. A category defines a group of reminders and may include other sub-categories. To activate categories so that they appear in the reminders window in CPRS</w:t>
      </w:r>
      <w:r w:rsidRPr="00002853">
        <w:fldChar w:fldCharType="begin"/>
      </w:r>
      <w:r w:rsidRPr="00002853">
        <w:instrText xml:space="preserve"> XE “CPRS” </w:instrText>
      </w:r>
      <w:r w:rsidRPr="00002853">
        <w:fldChar w:fldCharType="end"/>
      </w:r>
      <w:r w:rsidRPr="00002853">
        <w:t xml:space="preserve"> (under OTHER), use the option CPRS Lookup Categories</w:t>
      </w:r>
      <w:r w:rsidRPr="00002853">
        <w:fldChar w:fldCharType="begin"/>
      </w:r>
      <w:r w:rsidRPr="00002853">
        <w:instrText xml:space="preserve"> XE “Lookup Categories” </w:instrText>
      </w:r>
      <w:r w:rsidRPr="00002853">
        <w:fldChar w:fldCharType="end"/>
      </w:r>
      <w:r w:rsidRPr="00002853">
        <w:t>. Reminder categories are also used in the Reminder Report options.</w:t>
      </w:r>
    </w:p>
    <w:p w14:paraId="4CA94D23" w14:textId="77777777" w:rsidR="00356455" w:rsidRPr="00002853" w:rsidRDefault="00356455" w:rsidP="0091108B">
      <w:pPr>
        <w:pStyle w:val="CPRSH2Body"/>
      </w:pPr>
      <w:r w:rsidRPr="00002853">
        <w:lastRenderedPageBreak/>
        <w:t>The first screen in this option displays the existing reminder categories:</w:t>
      </w:r>
    </w:p>
    <w:p w14:paraId="16011C0C" w14:textId="27CDF94B" w:rsidR="00356455" w:rsidRPr="00940B93" w:rsidRDefault="00356455" w:rsidP="00940B93">
      <w:pPr>
        <w:pStyle w:val="CPRScapture"/>
        <w:spacing w:before="60" w:after="60"/>
        <w:rPr>
          <w:rFonts w:cs="Courier New"/>
        </w:rPr>
      </w:pPr>
      <w:r w:rsidRPr="00940B93">
        <w:rPr>
          <w:rFonts w:cs="Courier New"/>
        </w:rPr>
        <w:t>Selection List</w:t>
      </w:r>
      <w:r w:rsidR="0091108B" w:rsidRPr="00940B93">
        <w:rPr>
          <w:rFonts w:cs="Courier New"/>
        </w:rPr>
        <w:t xml:space="preserve">                Aug 00, 1999 00:00:00</w:t>
      </w:r>
      <w:r w:rsidRPr="00940B93">
        <w:rPr>
          <w:rFonts w:cs="Courier New"/>
        </w:rPr>
        <w:t xml:space="preserve">      Page:  1 of    1 </w:t>
      </w:r>
    </w:p>
    <w:p w14:paraId="439DB427" w14:textId="77777777" w:rsidR="00356455" w:rsidRPr="00940B93" w:rsidRDefault="00356455" w:rsidP="00940B93">
      <w:pPr>
        <w:pStyle w:val="CPRScapture"/>
        <w:spacing w:before="60" w:after="60"/>
        <w:rPr>
          <w:rFonts w:cs="Courier New"/>
        </w:rPr>
      </w:pPr>
      <w:r w:rsidRPr="00940B93">
        <w:rPr>
          <w:rFonts w:cs="Courier New"/>
        </w:rPr>
        <w:t>Reminder Categories</w:t>
      </w:r>
    </w:p>
    <w:p w14:paraId="14151410" w14:textId="77777777" w:rsidR="00356455" w:rsidRPr="00940B93" w:rsidRDefault="00356455" w:rsidP="00940B93">
      <w:pPr>
        <w:pStyle w:val="CPRScapture"/>
        <w:spacing w:before="60" w:after="60"/>
        <w:rPr>
          <w:rFonts w:cs="Courier New"/>
        </w:rPr>
      </w:pPr>
      <w:r w:rsidRPr="00940B93">
        <w:rPr>
          <w:rFonts w:cs="Courier New"/>
        </w:rPr>
        <w:t xml:space="preserve"> Item Reminder Category</w:t>
      </w:r>
      <w:r w:rsidRPr="00940B93">
        <w:rPr>
          <w:rFonts w:cs="Courier New"/>
        </w:rPr>
        <w:tab/>
        <w:t xml:space="preserve">   </w:t>
      </w:r>
    </w:p>
    <w:p w14:paraId="07AF5FC4" w14:textId="77777777" w:rsidR="00356455" w:rsidRPr="00940B93" w:rsidRDefault="00356455" w:rsidP="00940B93">
      <w:pPr>
        <w:pStyle w:val="CPRScapture"/>
        <w:spacing w:before="60" w:after="60"/>
        <w:rPr>
          <w:rFonts w:cs="Courier New"/>
        </w:rPr>
      </w:pPr>
      <w:r w:rsidRPr="00940B93">
        <w:rPr>
          <w:rFonts w:cs="Courier New"/>
        </w:rPr>
        <w:t xml:space="preserve">   1  DIABETES CLINIC REMINDERS                                           </w:t>
      </w:r>
    </w:p>
    <w:p w14:paraId="6DF98D49" w14:textId="77777777" w:rsidR="00356455" w:rsidRPr="00940B93" w:rsidRDefault="00356455" w:rsidP="00940B93">
      <w:pPr>
        <w:pStyle w:val="CPRScapture"/>
        <w:spacing w:before="60" w:after="60"/>
        <w:rPr>
          <w:rFonts w:cs="Courier New"/>
        </w:rPr>
      </w:pPr>
      <w:r w:rsidRPr="00940B93">
        <w:rPr>
          <w:rFonts w:cs="Courier New"/>
        </w:rPr>
        <w:t xml:space="preserve">   2  WEIGHT AND NUTRITION                                                </w:t>
      </w:r>
    </w:p>
    <w:p w14:paraId="465034E3" w14:textId="77777777" w:rsidR="00356455" w:rsidRPr="00940B93" w:rsidRDefault="00356455" w:rsidP="00940B93">
      <w:pPr>
        <w:pStyle w:val="CPRScapture"/>
        <w:spacing w:before="60" w:after="60"/>
        <w:rPr>
          <w:rFonts w:cs="Courier New"/>
        </w:rPr>
      </w:pPr>
      <w:r w:rsidRPr="00940B93">
        <w:rPr>
          <w:rFonts w:cs="Courier New"/>
        </w:rPr>
        <w:t>AD   Add                  PT   List/Print All             QU   Quit</w:t>
      </w:r>
    </w:p>
    <w:p w14:paraId="0E09C109" w14:textId="77777777" w:rsidR="00356455" w:rsidRPr="00940B93" w:rsidRDefault="00356455" w:rsidP="00940B93">
      <w:pPr>
        <w:pStyle w:val="CPRScapture"/>
        <w:spacing w:before="60" w:after="60"/>
        <w:rPr>
          <w:rFonts w:cs="Courier New"/>
        </w:rPr>
      </w:pPr>
      <w:r w:rsidRPr="00940B93">
        <w:rPr>
          <w:rFonts w:cs="Courier New"/>
        </w:rPr>
        <w:t>Select Item: Quit//</w:t>
      </w:r>
    </w:p>
    <w:p w14:paraId="3B76A9FA" w14:textId="77777777" w:rsidR="00356455" w:rsidRPr="00002853" w:rsidRDefault="00356455" w:rsidP="00D45F31">
      <w:pPr>
        <w:pStyle w:val="Heading3"/>
      </w:pPr>
      <w:bookmarkStart w:id="810" w:name="_Toc495200865"/>
      <w:bookmarkStart w:id="811" w:name="_Toc22644819"/>
      <w:r w:rsidRPr="00002853">
        <w:t>Actions</w:t>
      </w:r>
      <w:bookmarkEnd w:id="810"/>
      <w:bookmarkEnd w:id="811"/>
    </w:p>
    <w:p w14:paraId="5263A3AD" w14:textId="77777777" w:rsidR="00356455" w:rsidRPr="00002853" w:rsidRDefault="00356455" w:rsidP="00D5032B">
      <w:pPr>
        <w:pStyle w:val="CPRSH3Body"/>
      </w:pPr>
      <w:r w:rsidRPr="00002853">
        <w:rPr>
          <w:b/>
          <w:bCs/>
        </w:rPr>
        <w:t>AD</w:t>
      </w:r>
      <w:r w:rsidRPr="00002853">
        <w:tab/>
        <w:t>Add a new reminder category.</w:t>
      </w:r>
    </w:p>
    <w:p w14:paraId="538B051B" w14:textId="77777777" w:rsidR="00356455" w:rsidRPr="00002853" w:rsidRDefault="00356455" w:rsidP="00D5032B">
      <w:pPr>
        <w:pStyle w:val="CPRSH3Body"/>
      </w:pPr>
      <w:r w:rsidRPr="00002853">
        <w:rPr>
          <w:b/>
          <w:bCs/>
        </w:rPr>
        <w:t>PT</w:t>
      </w:r>
      <w:r w:rsidRPr="00002853">
        <w:tab/>
        <w:t>List or print all reminder categories</w:t>
      </w:r>
    </w:p>
    <w:p w14:paraId="174FADCF" w14:textId="77777777" w:rsidR="00356455" w:rsidRPr="00002853" w:rsidRDefault="00356455" w:rsidP="00D5032B">
      <w:pPr>
        <w:pStyle w:val="CPRSH3Body"/>
      </w:pPr>
      <w:r w:rsidRPr="00002853">
        <w:rPr>
          <w:b/>
          <w:bCs/>
        </w:rPr>
        <w:t>QU</w:t>
      </w:r>
      <w:r w:rsidRPr="00002853">
        <w:rPr>
          <w:b/>
          <w:bCs/>
        </w:rPr>
        <w:tab/>
      </w:r>
      <w:r w:rsidRPr="00002853">
        <w:t>Return to menu</w:t>
      </w:r>
    </w:p>
    <w:p w14:paraId="66CB9F3C" w14:textId="77777777" w:rsidR="00356455" w:rsidRPr="00002853" w:rsidRDefault="00356455" w:rsidP="00D5032B">
      <w:pPr>
        <w:pStyle w:val="CPRSH3Body"/>
      </w:pPr>
      <w:r w:rsidRPr="00002853">
        <w:rPr>
          <w:b/>
          <w:bCs/>
        </w:rPr>
        <w:t>#</w:t>
      </w:r>
      <w:r w:rsidRPr="00002853">
        <w:tab/>
        <w:t>Enter the item number to be edited.</w:t>
      </w:r>
    </w:p>
    <w:p w14:paraId="5F1284EA" w14:textId="77777777" w:rsidR="00356455" w:rsidRPr="00002853" w:rsidRDefault="00356455">
      <w:pPr>
        <w:pStyle w:val="CPRSH2Body"/>
      </w:pPr>
      <w:r w:rsidRPr="00002853">
        <w:t>If you select a reminder category, a description and related reminders are displayed. You can then edit the category</w:t>
      </w:r>
    </w:p>
    <w:p w14:paraId="6481F0AE" w14:textId="77777777" w:rsidR="00356455" w:rsidRPr="00002853" w:rsidRDefault="00356455" w:rsidP="00940B93">
      <w:pPr>
        <w:pStyle w:val="CPRScapture"/>
        <w:spacing w:before="60" w:after="60"/>
      </w:pPr>
      <w:r w:rsidRPr="00002853">
        <w:rPr>
          <w:b/>
          <w:bCs/>
        </w:rPr>
        <w:t>Edit List</w:t>
      </w:r>
      <w:r w:rsidR="0091108B" w:rsidRPr="00002853">
        <w:t xml:space="preserve">                  Apr 00, 2000 00:00:00</w:t>
      </w:r>
      <w:r w:rsidRPr="00002853">
        <w:t xml:space="preserve">            Page:    1 of 1</w:t>
      </w:r>
    </w:p>
    <w:p w14:paraId="67FB1DB9" w14:textId="77777777" w:rsidR="00356455" w:rsidRPr="00002853" w:rsidRDefault="00356455" w:rsidP="00940B93">
      <w:pPr>
        <w:pStyle w:val="CPRScapture"/>
        <w:spacing w:before="60" w:after="60"/>
      </w:pPr>
      <w:r w:rsidRPr="00002853">
        <w:t xml:space="preserve">Reminder Category Name: </w:t>
      </w:r>
      <w:proofErr w:type="spellStart"/>
      <w:r w:rsidRPr="00002853">
        <w:t>SLC</w:t>
      </w:r>
      <w:proofErr w:type="spellEnd"/>
      <w:r w:rsidRPr="00002853">
        <w:t xml:space="preserve"> DEMO CATEGORY</w:t>
      </w:r>
    </w:p>
    <w:p w14:paraId="27B02C3B" w14:textId="77777777" w:rsidR="00356455" w:rsidRPr="00002853" w:rsidRDefault="00356455" w:rsidP="00940B93">
      <w:pPr>
        <w:pStyle w:val="CPRScapture"/>
        <w:spacing w:before="60" w:after="60"/>
      </w:pPr>
      <w:r w:rsidRPr="00002853">
        <w:t>Category Description:</w:t>
      </w:r>
    </w:p>
    <w:p w14:paraId="2C9DAE19" w14:textId="77777777" w:rsidR="00356455" w:rsidRPr="00002853" w:rsidRDefault="00356455" w:rsidP="00940B93">
      <w:pPr>
        <w:pStyle w:val="CPRScapture"/>
        <w:spacing w:before="60" w:after="60"/>
      </w:pPr>
      <w:r w:rsidRPr="00002853">
        <w:t xml:space="preserve">    This is the text for that summarizes what this category represents. A  </w:t>
      </w:r>
    </w:p>
    <w:p w14:paraId="382CC6AE" w14:textId="77777777" w:rsidR="00356455" w:rsidRPr="00002853" w:rsidRDefault="00356455" w:rsidP="00940B93">
      <w:pPr>
        <w:pStyle w:val="CPRScapture"/>
        <w:spacing w:before="60" w:after="60"/>
      </w:pPr>
      <w:r w:rsidRPr="00002853">
        <w:t xml:space="preserve">    category may contain reminders and/or a number of sub-categories. </w:t>
      </w:r>
    </w:p>
    <w:p w14:paraId="28CED3A2" w14:textId="77777777" w:rsidR="00356455" w:rsidRPr="00002853" w:rsidRDefault="00356455" w:rsidP="00940B93">
      <w:pPr>
        <w:pStyle w:val="CPRScapture"/>
        <w:spacing w:before="60" w:after="60"/>
        <w:rPr>
          <w:rFonts w:cs="Courier New"/>
        </w:rPr>
      </w:pPr>
      <w:r w:rsidRPr="00002853">
        <w:rPr>
          <w:rFonts w:cs="Courier New"/>
        </w:rPr>
        <w:t xml:space="preserve">Sequence:  1   Reminder: </w:t>
      </w:r>
      <w:proofErr w:type="spellStart"/>
      <w:r w:rsidRPr="00002853">
        <w:rPr>
          <w:rFonts w:cs="Courier New"/>
        </w:rPr>
        <w:t>SLC</w:t>
      </w:r>
      <w:proofErr w:type="spellEnd"/>
      <w:r w:rsidRPr="00002853">
        <w:rPr>
          <w:rFonts w:cs="Courier New"/>
        </w:rPr>
        <w:t xml:space="preserve"> CANCER SCREEN</w:t>
      </w:r>
    </w:p>
    <w:p w14:paraId="2199C033" w14:textId="77777777" w:rsidR="00356455" w:rsidRPr="00002853" w:rsidRDefault="00356455" w:rsidP="00940B93">
      <w:pPr>
        <w:pStyle w:val="CPRScapture"/>
        <w:spacing w:before="60" w:after="60"/>
        <w:rPr>
          <w:rFonts w:cs="Courier New"/>
        </w:rPr>
      </w:pPr>
      <w:r w:rsidRPr="00002853">
        <w:rPr>
          <w:rFonts w:cs="Courier New"/>
        </w:rPr>
        <w:t xml:space="preserve">Sequence:  2   Reminder: </w:t>
      </w:r>
      <w:proofErr w:type="spellStart"/>
      <w:r w:rsidRPr="00002853">
        <w:rPr>
          <w:rFonts w:cs="Courier New"/>
        </w:rPr>
        <w:t>SLC</w:t>
      </w:r>
      <w:proofErr w:type="spellEnd"/>
      <w:r w:rsidRPr="00002853">
        <w:rPr>
          <w:rFonts w:cs="Courier New"/>
        </w:rPr>
        <w:t xml:space="preserve"> DIABETIC EYE EXAM</w:t>
      </w:r>
    </w:p>
    <w:p w14:paraId="226F2FE8" w14:textId="77777777" w:rsidR="00356455" w:rsidRPr="00002853" w:rsidRDefault="00356455" w:rsidP="00940B93">
      <w:pPr>
        <w:pStyle w:val="CPRScapture"/>
        <w:spacing w:before="60" w:after="60"/>
        <w:rPr>
          <w:rFonts w:cs="Courier New"/>
        </w:rPr>
      </w:pPr>
      <w:r w:rsidRPr="00002853">
        <w:rPr>
          <w:rFonts w:cs="Courier New"/>
        </w:rPr>
        <w:t xml:space="preserve">Sequence:  3   Reminder: </w:t>
      </w:r>
      <w:proofErr w:type="spellStart"/>
      <w:r w:rsidRPr="00002853">
        <w:rPr>
          <w:rFonts w:cs="Courier New"/>
        </w:rPr>
        <w:t>SLC</w:t>
      </w:r>
      <w:proofErr w:type="spellEnd"/>
      <w:r w:rsidRPr="00002853">
        <w:rPr>
          <w:rFonts w:cs="Courier New"/>
        </w:rPr>
        <w:t xml:space="preserve"> LIFE STYLE EDUCATION</w:t>
      </w:r>
    </w:p>
    <w:p w14:paraId="1E8DA6C8" w14:textId="77777777" w:rsidR="00356455" w:rsidRPr="00002853" w:rsidRDefault="00356455" w:rsidP="00940B93">
      <w:pPr>
        <w:pStyle w:val="CPRScapture"/>
        <w:spacing w:before="60" w:after="60"/>
        <w:rPr>
          <w:rFonts w:cs="Courier New"/>
        </w:rPr>
      </w:pPr>
      <w:r w:rsidRPr="00002853">
        <w:rPr>
          <w:rFonts w:cs="Courier New"/>
        </w:rPr>
        <w:t xml:space="preserve">Sequence:  4   Reminder: </w:t>
      </w:r>
      <w:proofErr w:type="spellStart"/>
      <w:r w:rsidRPr="00002853">
        <w:rPr>
          <w:rFonts w:cs="Courier New"/>
        </w:rPr>
        <w:t>SLC</w:t>
      </w:r>
      <w:proofErr w:type="spellEnd"/>
      <w:r w:rsidRPr="00002853">
        <w:rPr>
          <w:rFonts w:cs="Courier New"/>
        </w:rPr>
        <w:t xml:space="preserve"> PNEUMOCOCCAL VACCINE</w:t>
      </w:r>
    </w:p>
    <w:p w14:paraId="3B4415C8" w14:textId="77777777" w:rsidR="00356455" w:rsidRPr="00002853" w:rsidRDefault="00356455" w:rsidP="00940B93">
      <w:pPr>
        <w:pStyle w:val="CPRScapture"/>
        <w:spacing w:before="60" w:after="60"/>
        <w:rPr>
          <w:rFonts w:cs="Courier New"/>
        </w:rPr>
      </w:pPr>
      <w:r w:rsidRPr="00002853">
        <w:rPr>
          <w:rFonts w:cs="Courier New"/>
        </w:rPr>
        <w:t xml:space="preserve">Sequence: 90   Reminder: </w:t>
      </w:r>
      <w:proofErr w:type="spellStart"/>
      <w:r w:rsidRPr="00002853">
        <w:rPr>
          <w:rFonts w:cs="Courier New"/>
        </w:rPr>
        <w:t>SLC</w:t>
      </w:r>
      <w:proofErr w:type="spellEnd"/>
      <w:r w:rsidRPr="00002853">
        <w:rPr>
          <w:rFonts w:cs="Courier New"/>
        </w:rPr>
        <w:t xml:space="preserve"> DIABETIC FOOT CARE ED</w:t>
      </w:r>
    </w:p>
    <w:p w14:paraId="3E046C4D" w14:textId="77777777" w:rsidR="00356455" w:rsidRPr="00002853" w:rsidRDefault="00356455" w:rsidP="00940B93">
      <w:pPr>
        <w:pStyle w:val="CPRScapture"/>
        <w:spacing w:before="60" w:after="60"/>
        <w:rPr>
          <w:rFonts w:cs="Courier New"/>
        </w:rPr>
      </w:pPr>
      <w:r w:rsidRPr="00002853">
        <w:rPr>
          <w:rFonts w:cs="Courier New"/>
        </w:rPr>
        <w:t>Sequence: 97   Reminder: 571 TEST</w:t>
      </w:r>
    </w:p>
    <w:p w14:paraId="4ABBAD39" w14:textId="77777777" w:rsidR="00356455" w:rsidRPr="00002853" w:rsidRDefault="0091108B" w:rsidP="00940B93">
      <w:pPr>
        <w:pStyle w:val="CPRScapture"/>
        <w:spacing w:before="60" w:after="60"/>
        <w:rPr>
          <w:rFonts w:cs="Courier New"/>
        </w:rPr>
      </w:pPr>
      <w:r w:rsidRPr="00002853">
        <w:rPr>
          <w:rFonts w:cs="Courier New"/>
        </w:rPr>
        <w:t>Sequence: 98   Reminder: PROVIDER</w:t>
      </w:r>
      <w:r w:rsidR="00356455" w:rsidRPr="00002853">
        <w:rPr>
          <w:rFonts w:cs="Courier New"/>
        </w:rPr>
        <w:t>’S DIABETIC REVIEW</w:t>
      </w:r>
    </w:p>
    <w:p w14:paraId="1CF14916" w14:textId="77777777" w:rsidR="00356455" w:rsidRPr="00002853" w:rsidRDefault="00356455" w:rsidP="00940B93">
      <w:pPr>
        <w:pStyle w:val="CPRScapture"/>
        <w:spacing w:before="60" w:after="60"/>
        <w:rPr>
          <w:rFonts w:cs="Courier New"/>
        </w:rPr>
      </w:pPr>
      <w:r w:rsidRPr="00002853">
        <w:rPr>
          <w:rFonts w:cs="Courier New"/>
        </w:rPr>
        <w:t xml:space="preserve">Sequence: 99   Reminder: </w:t>
      </w:r>
      <w:proofErr w:type="spellStart"/>
      <w:r w:rsidRPr="00002853">
        <w:rPr>
          <w:rFonts w:cs="Courier New"/>
        </w:rPr>
        <w:t>MHTEST</w:t>
      </w:r>
      <w:proofErr w:type="spellEnd"/>
    </w:p>
    <w:p w14:paraId="277DEEF6" w14:textId="77777777" w:rsidR="00356455" w:rsidRPr="00002853" w:rsidRDefault="00356455" w:rsidP="00940B93">
      <w:pPr>
        <w:pStyle w:val="CPRScapture"/>
        <w:spacing w:before="60" w:after="60"/>
      </w:pPr>
      <w:r w:rsidRPr="00002853">
        <w:t>Sub-category: SUBSTANCE ABUSE</w:t>
      </w:r>
    </w:p>
    <w:p w14:paraId="25450EA3" w14:textId="77777777" w:rsidR="00356455" w:rsidRPr="00002853" w:rsidRDefault="00356455" w:rsidP="00940B93">
      <w:pPr>
        <w:pStyle w:val="CPRScapture"/>
        <w:spacing w:before="60" w:after="60"/>
      </w:pPr>
      <w:r w:rsidRPr="00002853">
        <w:t xml:space="preserve">     Sequence:  1   Reminder: TOBACCO EDUCATION</w:t>
      </w:r>
    </w:p>
    <w:p w14:paraId="654F50B0" w14:textId="77777777" w:rsidR="00356455" w:rsidRPr="00002853" w:rsidRDefault="00356455" w:rsidP="00940B93">
      <w:pPr>
        <w:pStyle w:val="CPRScapture"/>
        <w:spacing w:before="60" w:after="60"/>
      </w:pPr>
      <w:r w:rsidRPr="00002853">
        <w:t xml:space="preserve">     Sequence:  2   Reminder: TOBACCO USE SCREEN</w:t>
      </w:r>
    </w:p>
    <w:p w14:paraId="2ED76919" w14:textId="77777777" w:rsidR="00356455" w:rsidRPr="00002853" w:rsidRDefault="00356455" w:rsidP="00940B93">
      <w:pPr>
        <w:pStyle w:val="CPRScapture"/>
        <w:spacing w:before="60" w:after="60"/>
      </w:pPr>
      <w:r w:rsidRPr="00002853">
        <w:t xml:space="preserve">     Sequence:  3   Reminder: VA-*PROBLEM DRINKING SCREEN</w:t>
      </w:r>
    </w:p>
    <w:p w14:paraId="18E7B2E9" w14:textId="77777777" w:rsidR="00356455" w:rsidRPr="00002853" w:rsidRDefault="00356455">
      <w:pPr>
        <w:pStyle w:val="CPRSCaptureReverse"/>
      </w:pPr>
      <w:r w:rsidRPr="00002853">
        <w:t xml:space="preserve">+         + Next Screen   - </w:t>
      </w:r>
      <w:proofErr w:type="spellStart"/>
      <w:r w:rsidRPr="00002853">
        <w:t>Prev</w:t>
      </w:r>
      <w:proofErr w:type="spellEnd"/>
      <w:r w:rsidRPr="00002853">
        <w:t xml:space="preserve"> Screen   ?? More Actions               &gt;&gt;&gt;</w:t>
      </w:r>
    </w:p>
    <w:p w14:paraId="0BC74B6C" w14:textId="77777777" w:rsidR="00356455" w:rsidRPr="00002853" w:rsidRDefault="00356455">
      <w:pPr>
        <w:pStyle w:val="CPRScapture"/>
      </w:pPr>
      <w:r w:rsidRPr="00002853">
        <w:t xml:space="preserve">ED   Edit                     </w:t>
      </w:r>
      <w:proofErr w:type="spellStart"/>
      <w:r w:rsidRPr="00002853">
        <w:t>INQ</w:t>
      </w:r>
      <w:proofErr w:type="spellEnd"/>
      <w:r w:rsidRPr="00002853">
        <w:t xml:space="preserve">   Inquiry/Print                 QU   Quit</w:t>
      </w:r>
    </w:p>
    <w:p w14:paraId="13C64368" w14:textId="1757F6CD" w:rsidR="00356455" w:rsidRPr="00002853" w:rsidRDefault="00356455" w:rsidP="000B2ED7">
      <w:pPr>
        <w:pStyle w:val="CPRScapture"/>
      </w:pPr>
      <w:r w:rsidRPr="00002853">
        <w:t>Select Action: Quit//</w:t>
      </w:r>
      <w:r w:rsidRPr="00002853">
        <w:rPr>
          <w:b/>
          <w:bCs/>
        </w:rPr>
        <w:t>ED</w:t>
      </w:r>
    </w:p>
    <w:p w14:paraId="3814A534" w14:textId="77777777" w:rsidR="00356455" w:rsidRPr="00002853" w:rsidRDefault="00356455" w:rsidP="003744C9">
      <w:pPr>
        <w:pStyle w:val="CPRSH3Body"/>
        <w:spacing w:before="120"/>
      </w:pPr>
      <w:r w:rsidRPr="00002853">
        <w:rPr>
          <w:b/>
          <w:bCs/>
        </w:rPr>
        <w:t>ED</w:t>
      </w:r>
      <w:r w:rsidRPr="00002853">
        <w:tab/>
        <w:t>Edit/Delete this reminder category</w:t>
      </w:r>
    </w:p>
    <w:p w14:paraId="0B128D1E" w14:textId="77777777" w:rsidR="00356455" w:rsidRPr="00002853" w:rsidRDefault="00356455" w:rsidP="00D5032B">
      <w:pPr>
        <w:pStyle w:val="CPRSH3Body"/>
      </w:pPr>
      <w:proofErr w:type="spellStart"/>
      <w:r w:rsidRPr="00002853">
        <w:rPr>
          <w:b/>
          <w:bCs/>
        </w:rPr>
        <w:t>INQ</w:t>
      </w:r>
      <w:proofErr w:type="spellEnd"/>
      <w:r w:rsidRPr="00002853">
        <w:tab/>
        <w:t>List or print this reminder category</w:t>
      </w:r>
    </w:p>
    <w:p w14:paraId="61BC677A" w14:textId="77777777" w:rsidR="00356455" w:rsidRPr="00002853" w:rsidRDefault="00356455" w:rsidP="00D5032B">
      <w:pPr>
        <w:pStyle w:val="CPRSH3Body"/>
      </w:pPr>
      <w:r w:rsidRPr="00002853">
        <w:rPr>
          <w:b/>
          <w:bCs/>
        </w:rPr>
        <w:t>QU</w:t>
      </w:r>
      <w:r w:rsidRPr="00002853">
        <w:rPr>
          <w:b/>
          <w:bCs/>
        </w:rPr>
        <w:tab/>
      </w:r>
      <w:r w:rsidRPr="00002853">
        <w:t>Return to previous screen.</w:t>
      </w:r>
    </w:p>
    <w:p w14:paraId="445D38EF" w14:textId="77777777" w:rsidR="00356455" w:rsidRPr="00002853" w:rsidRDefault="00356455" w:rsidP="00D45F31">
      <w:pPr>
        <w:pStyle w:val="Heading3"/>
      </w:pPr>
      <w:bookmarkStart w:id="812" w:name="_Toc478359727"/>
      <w:bookmarkStart w:id="813" w:name="_Toc478542297"/>
      <w:bookmarkStart w:id="814" w:name="_Toc486216319"/>
      <w:bookmarkStart w:id="815" w:name="_Toc495200867"/>
      <w:bookmarkStart w:id="816" w:name="_Toc22644820"/>
      <w:r w:rsidRPr="00002853">
        <w:lastRenderedPageBreak/>
        <w:t>CPRS</w:t>
      </w:r>
      <w:r w:rsidRPr="00002853">
        <w:fldChar w:fldCharType="begin"/>
      </w:r>
      <w:r w:rsidRPr="00002853">
        <w:instrText xml:space="preserve"> XE “CPRS” </w:instrText>
      </w:r>
      <w:r w:rsidRPr="00002853">
        <w:fldChar w:fldCharType="end"/>
      </w:r>
      <w:r w:rsidRPr="00002853">
        <w:t xml:space="preserve"> Lookup Categories</w:t>
      </w:r>
      <w:bookmarkEnd w:id="812"/>
      <w:bookmarkEnd w:id="813"/>
      <w:r w:rsidRPr="00002853">
        <w:t xml:space="preserve"> (CL)</w:t>
      </w:r>
      <w:bookmarkEnd w:id="814"/>
      <w:bookmarkEnd w:id="815"/>
      <w:bookmarkEnd w:id="816"/>
      <w:r w:rsidRPr="00002853">
        <w:fldChar w:fldCharType="begin"/>
      </w:r>
      <w:r w:rsidRPr="00002853">
        <w:instrText xml:space="preserve"> XE “Lookup Categories” </w:instrText>
      </w:r>
      <w:r w:rsidRPr="00002853">
        <w:fldChar w:fldCharType="end"/>
      </w:r>
      <w:r w:rsidRPr="00002853">
        <w:fldChar w:fldCharType="begin"/>
      </w:r>
      <w:r w:rsidRPr="00002853">
        <w:instrText xml:space="preserve"> XE “CPRS Lookup Categories” </w:instrText>
      </w:r>
      <w:r w:rsidRPr="00002853">
        <w:fldChar w:fldCharType="end"/>
      </w:r>
    </w:p>
    <w:p w14:paraId="475E09EE" w14:textId="77777777" w:rsidR="00356455" w:rsidRPr="00002853" w:rsidRDefault="00356455" w:rsidP="0091108B">
      <w:pPr>
        <w:pStyle w:val="CPRSH2Body"/>
      </w:pPr>
      <w:r w:rsidRPr="00002853">
        <w:t>Enter the Reminder Categories that you wish to be displayed on the reminder tree section of the note tab. These will appear in the “Other</w:t>
      </w:r>
      <w:r w:rsidRPr="00002853">
        <w:fldChar w:fldCharType="begin"/>
      </w:r>
      <w:r w:rsidRPr="00002853">
        <w:instrText xml:space="preserve"> XE “Other” </w:instrText>
      </w:r>
      <w:r w:rsidRPr="00002853">
        <w:fldChar w:fldCharType="end"/>
      </w:r>
      <w:r w:rsidRPr="00002853">
        <w:t>” folder.</w:t>
      </w:r>
    </w:p>
    <w:p w14:paraId="7DAFD8E2" w14:textId="77777777" w:rsidR="00356455" w:rsidRPr="00002853" w:rsidRDefault="00356455" w:rsidP="00D138DF">
      <w:pPr>
        <w:pStyle w:val="CPRScapture"/>
        <w:spacing w:before="60" w:after="60"/>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 CL  CPRS Lookup Categories</w:t>
      </w:r>
    </w:p>
    <w:p w14:paraId="5E2045BE" w14:textId="77777777" w:rsidR="00356455" w:rsidRPr="00002853" w:rsidRDefault="00356455" w:rsidP="00D138DF">
      <w:pPr>
        <w:pStyle w:val="CPRScapture"/>
        <w:spacing w:before="60" w:after="60"/>
      </w:pPr>
      <w:r w:rsidRPr="00002853">
        <w:t>Reminder Categories for Lookup may be set for the following:</w:t>
      </w:r>
    </w:p>
    <w:p w14:paraId="17207CBE" w14:textId="77777777" w:rsidR="00356455" w:rsidRPr="00002853" w:rsidRDefault="00356455" w:rsidP="00D138DF">
      <w:pPr>
        <w:pStyle w:val="CPRScapture"/>
        <w:spacing w:before="60" w:after="60"/>
      </w:pPr>
      <w:r w:rsidRPr="00002853">
        <w:t xml:space="preserve">     1   User          USR    [choose from NEW PERSON]</w:t>
      </w:r>
    </w:p>
    <w:p w14:paraId="545E3C05" w14:textId="77777777" w:rsidR="00356455" w:rsidRPr="00002853" w:rsidRDefault="00356455" w:rsidP="00D138DF">
      <w:pPr>
        <w:pStyle w:val="CPRScapture"/>
        <w:spacing w:before="60" w:after="60"/>
      </w:pPr>
      <w:r w:rsidRPr="00002853">
        <w:t xml:space="preserve">     2   Location      LOC    [choose from HOSPITAL LOCATION]</w:t>
      </w:r>
    </w:p>
    <w:p w14:paraId="3E317218" w14:textId="77777777" w:rsidR="00356455" w:rsidRPr="00002853" w:rsidRDefault="00356455" w:rsidP="00D138DF">
      <w:pPr>
        <w:pStyle w:val="CPRScapture"/>
        <w:spacing w:before="60" w:after="60"/>
      </w:pPr>
      <w:r w:rsidRPr="00002853">
        <w:t xml:space="preserve">     3   Service       SRV    [choose from SERVICE/SECTION]</w:t>
      </w:r>
    </w:p>
    <w:p w14:paraId="09F2DA3D" w14:textId="77777777" w:rsidR="00356455" w:rsidRPr="00002853" w:rsidRDefault="00356455" w:rsidP="00D138DF">
      <w:pPr>
        <w:pStyle w:val="CPRScapture"/>
        <w:spacing w:before="60" w:after="60"/>
      </w:pPr>
      <w:r w:rsidRPr="00002853">
        <w:t xml:space="preserve">     4   Division      DIV    [</w:t>
      </w:r>
      <w:proofErr w:type="spellStart"/>
      <w:r w:rsidRPr="00002853">
        <w:t>ISC</w:t>
      </w:r>
      <w:proofErr w:type="spellEnd"/>
      <w:r w:rsidRPr="00002853">
        <w:t xml:space="preserve"> SALT LAKE]</w:t>
      </w:r>
    </w:p>
    <w:p w14:paraId="44AB0FA1" w14:textId="77777777" w:rsidR="00356455" w:rsidRPr="00002853" w:rsidRDefault="00356455" w:rsidP="00D138DF">
      <w:pPr>
        <w:pStyle w:val="CPRScapture"/>
        <w:spacing w:before="60" w:after="60"/>
      </w:pPr>
      <w:r w:rsidRPr="00002853">
        <w:t xml:space="preserve">     5   System        SYS    [DEVCUR.ISC-SLC.VA.GOV]</w:t>
      </w:r>
    </w:p>
    <w:p w14:paraId="7183798A" w14:textId="77777777" w:rsidR="00356455" w:rsidRPr="00002853" w:rsidRDefault="00356455" w:rsidP="00D138DF">
      <w:pPr>
        <w:pStyle w:val="CPRScapture"/>
        <w:spacing w:before="60" w:after="60"/>
      </w:pPr>
      <w:r w:rsidRPr="00002853">
        <w:t xml:space="preserve">     6   Package       PKG    [CLINICAL REMINDERS]</w:t>
      </w:r>
    </w:p>
    <w:p w14:paraId="6A3DD414" w14:textId="77777777" w:rsidR="00356455" w:rsidRPr="00002853" w:rsidRDefault="00356455" w:rsidP="00D138DF">
      <w:pPr>
        <w:pStyle w:val="CPRScapture"/>
        <w:spacing w:before="60" w:after="60"/>
      </w:pPr>
      <w:r w:rsidRPr="00002853">
        <w:t>Enter selection: 1  User   NEW PERSON</w:t>
      </w:r>
    </w:p>
    <w:p w14:paraId="60FDEF29" w14:textId="77777777" w:rsidR="00356455" w:rsidRPr="00002853" w:rsidRDefault="00356455" w:rsidP="00D138DF">
      <w:pPr>
        <w:pStyle w:val="CPRScapture"/>
        <w:spacing w:before="60" w:after="60"/>
      </w:pPr>
      <w:r w:rsidRPr="00002853">
        <w:t xml:space="preserve">Select NEW PERSON NAME:  </w:t>
      </w:r>
      <w:proofErr w:type="spellStart"/>
      <w:r w:rsidR="0091108B" w:rsidRPr="00002853">
        <w:rPr>
          <w:bCs/>
        </w:rPr>
        <w:t>CPRSPROVIDER,TEN</w:t>
      </w:r>
      <w:proofErr w:type="spellEnd"/>
      <w:r w:rsidR="0091108B" w:rsidRPr="00002853">
        <w:t xml:space="preserve">      TC</w:t>
      </w:r>
      <w:r w:rsidRPr="00002853">
        <w:t xml:space="preserve">       </w:t>
      </w:r>
    </w:p>
    <w:p w14:paraId="37D2C5B9" w14:textId="77777777" w:rsidR="00356455" w:rsidRPr="00002853" w:rsidRDefault="00356455" w:rsidP="00D138DF">
      <w:pPr>
        <w:pStyle w:val="CPRScapture"/>
        <w:spacing w:before="60" w:after="60"/>
      </w:pPr>
      <w:r w:rsidRPr="00002853">
        <w:t xml:space="preserve">------ Setting Reminder Categories for Lookup  for User: </w:t>
      </w:r>
      <w:proofErr w:type="spellStart"/>
      <w:r w:rsidR="0091108B" w:rsidRPr="00002853">
        <w:t>CPRSPROVIDER,TEN</w:t>
      </w:r>
      <w:proofErr w:type="spellEnd"/>
    </w:p>
    <w:p w14:paraId="2BF825FF" w14:textId="77777777" w:rsidR="00356455" w:rsidRPr="00002853" w:rsidRDefault="00356455" w:rsidP="00D138DF">
      <w:pPr>
        <w:pStyle w:val="CPRScapture"/>
        <w:spacing w:before="60" w:after="60"/>
      </w:pPr>
      <w:r w:rsidRPr="00002853">
        <w:t>Select Display Sequence: ?</w:t>
      </w:r>
    </w:p>
    <w:p w14:paraId="69D66EAB" w14:textId="77777777" w:rsidR="00356455" w:rsidRPr="00002853" w:rsidRDefault="00356455" w:rsidP="00D138DF">
      <w:pPr>
        <w:pStyle w:val="CPRScapture"/>
        <w:spacing w:before="60" w:after="60"/>
      </w:pPr>
    </w:p>
    <w:p w14:paraId="62607773" w14:textId="77777777" w:rsidR="00356455" w:rsidRPr="00002853" w:rsidRDefault="00356455" w:rsidP="00D138DF">
      <w:pPr>
        <w:pStyle w:val="CPRScapture"/>
        <w:spacing w:before="60" w:after="60"/>
      </w:pPr>
      <w:r w:rsidRPr="00002853">
        <w:t xml:space="preserve">     Display Sequence                     Value</w:t>
      </w:r>
    </w:p>
    <w:p w14:paraId="29D3751C" w14:textId="77777777" w:rsidR="00356455" w:rsidRPr="00002853" w:rsidRDefault="00356455" w:rsidP="00D138DF">
      <w:pPr>
        <w:pStyle w:val="CPRScapture"/>
        <w:spacing w:before="60" w:after="60"/>
      </w:pPr>
      <w:r w:rsidRPr="00002853">
        <w:t xml:space="preserve">     ----------------                     -----</w:t>
      </w:r>
    </w:p>
    <w:p w14:paraId="30407017" w14:textId="77777777" w:rsidR="00356455" w:rsidRPr="00002853" w:rsidRDefault="00356455" w:rsidP="00D138DF">
      <w:pPr>
        <w:pStyle w:val="CPRScapture"/>
        <w:spacing w:before="60" w:after="60"/>
      </w:pPr>
      <w:r w:rsidRPr="00002853">
        <w:t xml:space="preserve">     1                                    SUBSTANCE ABUSE</w:t>
      </w:r>
    </w:p>
    <w:p w14:paraId="3318EFAF" w14:textId="77777777" w:rsidR="00356455" w:rsidRPr="00002853" w:rsidRDefault="00356455" w:rsidP="00D138DF">
      <w:pPr>
        <w:pStyle w:val="CPRScapture"/>
        <w:spacing w:before="60" w:after="60"/>
      </w:pPr>
      <w:r w:rsidRPr="00002853">
        <w:t xml:space="preserve">     5                                    HEPATITIS C</w:t>
      </w:r>
    </w:p>
    <w:p w14:paraId="5EAFD16F" w14:textId="77777777" w:rsidR="00356455" w:rsidRPr="00002853" w:rsidRDefault="00356455" w:rsidP="00D138DF">
      <w:pPr>
        <w:pStyle w:val="CPRScapture"/>
        <w:spacing w:before="60" w:after="60"/>
      </w:pPr>
      <w:r w:rsidRPr="00002853">
        <w:t xml:space="preserve">     10                                   WEIGHT AND NUTRITION</w:t>
      </w:r>
    </w:p>
    <w:p w14:paraId="1A026665" w14:textId="77777777" w:rsidR="00356455" w:rsidRPr="00002853" w:rsidRDefault="00356455" w:rsidP="00D138DF">
      <w:pPr>
        <w:pStyle w:val="CPRScapture"/>
        <w:spacing w:before="60" w:after="60"/>
      </w:pPr>
      <w:r w:rsidRPr="00002853">
        <w:t xml:space="preserve">     15                                   </w:t>
      </w:r>
      <w:proofErr w:type="spellStart"/>
      <w:r w:rsidRPr="00002853">
        <w:t>SLC</w:t>
      </w:r>
      <w:proofErr w:type="spellEnd"/>
      <w:r w:rsidRPr="00002853">
        <w:t xml:space="preserve"> REMINDER CATEGORY</w:t>
      </w:r>
    </w:p>
    <w:p w14:paraId="691EE6B6" w14:textId="77777777" w:rsidR="00356455" w:rsidRPr="00002853" w:rsidRDefault="00356455" w:rsidP="00D138DF">
      <w:pPr>
        <w:pStyle w:val="CPRScapture"/>
        <w:spacing w:before="60" w:after="60"/>
      </w:pPr>
      <w:r w:rsidRPr="00002853">
        <w:t xml:space="preserve">     20                                   Usability Test Reminders</w:t>
      </w:r>
    </w:p>
    <w:p w14:paraId="099CEF56" w14:textId="77777777" w:rsidR="00356455" w:rsidRPr="00002853" w:rsidRDefault="00356455" w:rsidP="00D138DF">
      <w:pPr>
        <w:pStyle w:val="CPRScapture"/>
        <w:spacing w:before="60" w:after="60"/>
      </w:pPr>
      <w:r w:rsidRPr="00002853">
        <w:t>Select Display Sequence: 25</w:t>
      </w:r>
    </w:p>
    <w:p w14:paraId="64967D59" w14:textId="77777777" w:rsidR="00356455" w:rsidRPr="00002853" w:rsidRDefault="00356455" w:rsidP="00D138DF">
      <w:pPr>
        <w:pStyle w:val="CPRScapture"/>
        <w:spacing w:before="60" w:after="60"/>
      </w:pPr>
      <w:r w:rsidRPr="00002853">
        <w:t>Are you adding 25 as a new Display Sequence? Yes//&lt;Enter&gt;   YES</w:t>
      </w:r>
    </w:p>
    <w:p w14:paraId="7C53A7A1" w14:textId="77777777" w:rsidR="00356455" w:rsidRPr="00002853" w:rsidRDefault="00356455" w:rsidP="00D138DF">
      <w:pPr>
        <w:pStyle w:val="CPRScapture"/>
        <w:spacing w:before="60" w:after="60"/>
      </w:pPr>
      <w:r w:rsidRPr="00002853">
        <w:t>Display Sequence: 25//  &lt;Enter&gt;  25</w:t>
      </w:r>
    </w:p>
    <w:p w14:paraId="3052C5B3" w14:textId="77777777" w:rsidR="00356455" w:rsidRPr="00002853" w:rsidRDefault="00356455" w:rsidP="00D138DF">
      <w:pPr>
        <w:pStyle w:val="CPRScapture"/>
        <w:spacing w:before="60" w:after="60"/>
      </w:pPr>
      <w:r w:rsidRPr="00002853">
        <w:t>Reminder Category: ??</w:t>
      </w:r>
    </w:p>
    <w:p w14:paraId="5F48F076" w14:textId="6F3575B1" w:rsidR="00356455" w:rsidRPr="00002853" w:rsidRDefault="00356455" w:rsidP="00D138DF">
      <w:pPr>
        <w:pStyle w:val="CPRScapture"/>
        <w:spacing w:before="60" w:after="60"/>
      </w:pPr>
      <w:r w:rsidRPr="00002853">
        <w:t xml:space="preserve"> Choose from:</w:t>
      </w:r>
    </w:p>
    <w:p w14:paraId="0C3DD7E1" w14:textId="77777777" w:rsidR="00356455" w:rsidRPr="00002853" w:rsidRDefault="00356455" w:rsidP="00D138DF">
      <w:pPr>
        <w:pStyle w:val="CPRScapture"/>
        <w:spacing w:before="60" w:after="60"/>
      </w:pPr>
      <w:r w:rsidRPr="00002853">
        <w:t xml:space="preserve">   Acute Pain   </w:t>
      </w:r>
    </w:p>
    <w:p w14:paraId="3B8F93A0" w14:textId="77777777" w:rsidR="00356455" w:rsidRPr="00002853" w:rsidRDefault="00356455" w:rsidP="00D138DF">
      <w:pPr>
        <w:pStyle w:val="CPRScapture"/>
        <w:spacing w:before="60" w:after="60"/>
      </w:pPr>
      <w:r w:rsidRPr="00002853">
        <w:t xml:space="preserve">   Cancer Pain   </w:t>
      </w:r>
    </w:p>
    <w:p w14:paraId="0E1F4682" w14:textId="77777777" w:rsidR="00356455" w:rsidRPr="00002853" w:rsidRDefault="00356455" w:rsidP="00D138DF">
      <w:pPr>
        <w:pStyle w:val="CPRScapture"/>
        <w:spacing w:before="60" w:after="60"/>
      </w:pPr>
      <w:r w:rsidRPr="00002853">
        <w:t xml:space="preserve">   Chronic Pain   </w:t>
      </w:r>
    </w:p>
    <w:p w14:paraId="60E0937C" w14:textId="77777777" w:rsidR="00356455" w:rsidRPr="00002853" w:rsidRDefault="00356455" w:rsidP="00D138DF">
      <w:pPr>
        <w:pStyle w:val="CPRScapture"/>
        <w:spacing w:before="60" w:after="60"/>
      </w:pPr>
      <w:r w:rsidRPr="00002853">
        <w:t xml:space="preserve">   HEPATITIS C   </w:t>
      </w:r>
    </w:p>
    <w:p w14:paraId="2286E6F9" w14:textId="77777777" w:rsidR="00356455" w:rsidRPr="00002853" w:rsidRDefault="0091108B" w:rsidP="00D138DF">
      <w:pPr>
        <w:pStyle w:val="CPRScapture"/>
        <w:spacing w:before="60" w:after="60"/>
      </w:pPr>
      <w:r w:rsidRPr="00002853">
        <w:t xml:space="preserve">   </w:t>
      </w:r>
      <w:proofErr w:type="spellStart"/>
      <w:r w:rsidRPr="00002853">
        <w:t>JJL</w:t>
      </w:r>
      <w:proofErr w:type="spellEnd"/>
      <w:r w:rsidR="00356455" w:rsidRPr="00002853">
        <w:t xml:space="preserve"> REMINDER CATEGORY   </w:t>
      </w:r>
    </w:p>
    <w:p w14:paraId="2C5799A7" w14:textId="77777777" w:rsidR="00356455" w:rsidRPr="00002853" w:rsidRDefault="00356455" w:rsidP="00D138DF">
      <w:pPr>
        <w:pStyle w:val="CPRScapture"/>
        <w:spacing w:before="60" w:after="60"/>
      </w:pPr>
      <w:r w:rsidRPr="00002853">
        <w:t xml:space="preserve">   Pain Management   </w:t>
      </w:r>
    </w:p>
    <w:p w14:paraId="37AE622D" w14:textId="77777777" w:rsidR="00356455" w:rsidRPr="00002853" w:rsidRDefault="00356455" w:rsidP="00D138DF">
      <w:pPr>
        <w:pStyle w:val="CPRScapture"/>
        <w:spacing w:before="60" w:after="60"/>
      </w:pPr>
      <w:r w:rsidRPr="00002853">
        <w:t xml:space="preserve">   </w:t>
      </w:r>
      <w:proofErr w:type="spellStart"/>
      <w:r w:rsidRPr="00002853">
        <w:t>SLC</w:t>
      </w:r>
      <w:proofErr w:type="spellEnd"/>
      <w:r w:rsidRPr="00002853">
        <w:t xml:space="preserve"> REMINDER CATEGORY   </w:t>
      </w:r>
    </w:p>
    <w:p w14:paraId="37F92F44" w14:textId="77777777" w:rsidR="00356455" w:rsidRPr="00002853" w:rsidRDefault="00356455" w:rsidP="00D138DF">
      <w:pPr>
        <w:pStyle w:val="CPRScapture"/>
        <w:spacing w:before="60" w:after="60"/>
      </w:pPr>
      <w:r w:rsidRPr="00002853">
        <w:t xml:space="preserve">   SUBSTANCE ABUSE   </w:t>
      </w:r>
    </w:p>
    <w:p w14:paraId="6D971227" w14:textId="77777777" w:rsidR="00356455" w:rsidRPr="00002853" w:rsidRDefault="00356455" w:rsidP="00D138DF">
      <w:pPr>
        <w:pStyle w:val="CPRScapture"/>
        <w:spacing w:before="60" w:after="60"/>
      </w:pPr>
      <w:r w:rsidRPr="00002853">
        <w:t xml:space="preserve">   </w:t>
      </w:r>
      <w:proofErr w:type="spellStart"/>
      <w:r w:rsidRPr="00002853">
        <w:t>USH</w:t>
      </w:r>
      <w:proofErr w:type="spellEnd"/>
      <w:r w:rsidRPr="00002853">
        <w:t xml:space="preserve"> POLICY   </w:t>
      </w:r>
    </w:p>
    <w:p w14:paraId="57A042D3" w14:textId="77777777" w:rsidR="00356455" w:rsidRPr="00002853" w:rsidRDefault="00356455" w:rsidP="00D138DF">
      <w:pPr>
        <w:pStyle w:val="CPRScapture"/>
        <w:spacing w:before="60" w:after="60"/>
      </w:pPr>
      <w:r w:rsidRPr="00002853">
        <w:t xml:space="preserve">   Usability Test Reminders   </w:t>
      </w:r>
    </w:p>
    <w:p w14:paraId="3A307EC8" w14:textId="77777777" w:rsidR="00356455" w:rsidRPr="00002853" w:rsidRDefault="00356455" w:rsidP="00D138DF">
      <w:pPr>
        <w:pStyle w:val="CPRScapture"/>
        <w:spacing w:before="60" w:after="60"/>
      </w:pPr>
      <w:r w:rsidRPr="00002853">
        <w:t xml:space="preserve">   WEIGHT AND NUTRITION   </w:t>
      </w:r>
    </w:p>
    <w:p w14:paraId="51834DDF" w14:textId="77777777" w:rsidR="00356455" w:rsidRPr="00002853" w:rsidRDefault="0091108B" w:rsidP="00D138DF">
      <w:pPr>
        <w:pStyle w:val="CPRScapture"/>
        <w:spacing w:before="60" w:after="60"/>
      </w:pPr>
      <w:r w:rsidRPr="00002853">
        <w:t>Reminder Category: JKL</w:t>
      </w:r>
      <w:r w:rsidR="00356455" w:rsidRPr="00002853">
        <w:t xml:space="preserve"> REMINDER CATEGORY  </w:t>
      </w:r>
    </w:p>
    <w:p w14:paraId="354F4964" w14:textId="77777777" w:rsidR="00356455" w:rsidRPr="00002853" w:rsidRDefault="00356455" w:rsidP="00D138DF">
      <w:pPr>
        <w:pStyle w:val="CPRScapture"/>
        <w:spacing w:before="60" w:after="60"/>
      </w:pPr>
      <w:r w:rsidRPr="00002853">
        <w:t xml:space="preserve">         ...OK? Yes// &lt;Enter&gt;  (Yes)</w:t>
      </w:r>
    </w:p>
    <w:p w14:paraId="3DBF51F4" w14:textId="77777777" w:rsidR="00356455" w:rsidRPr="00002853" w:rsidRDefault="00356455" w:rsidP="00D138DF">
      <w:pPr>
        <w:pStyle w:val="CPRScapture"/>
        <w:spacing w:before="60" w:after="60"/>
      </w:pPr>
      <w:r w:rsidRPr="00002853">
        <w:t>Select Display Sequence: &lt;Enter&gt;</w:t>
      </w:r>
    </w:p>
    <w:p w14:paraId="054E58C1" w14:textId="77777777" w:rsidR="00D138DF" w:rsidRDefault="00D138DF" w:rsidP="000B2ED7">
      <w:pPr>
        <w:pStyle w:val="Heading3"/>
      </w:pPr>
      <w:bookmarkStart w:id="817" w:name="_Toc475405039"/>
      <w:bookmarkStart w:id="818" w:name="_Toc478359728"/>
      <w:bookmarkStart w:id="819" w:name="_Toc478542298"/>
      <w:bookmarkStart w:id="820" w:name="_Toc486216320"/>
      <w:bookmarkStart w:id="821" w:name="_Toc495200868"/>
      <w:r>
        <w:br w:type="page"/>
      </w:r>
    </w:p>
    <w:p w14:paraId="6FB7C233" w14:textId="67716C23" w:rsidR="00356455" w:rsidRPr="00002853" w:rsidRDefault="00356455" w:rsidP="000B2ED7">
      <w:pPr>
        <w:pStyle w:val="Heading3"/>
      </w:pPr>
      <w:bookmarkStart w:id="822" w:name="_Toc22644821"/>
      <w:r w:rsidRPr="00002853">
        <w:lastRenderedPageBreak/>
        <w:t>Progress Note Headers</w:t>
      </w:r>
      <w:bookmarkEnd w:id="817"/>
      <w:bookmarkEnd w:id="818"/>
      <w:bookmarkEnd w:id="819"/>
      <w:r w:rsidRPr="00002853">
        <w:fldChar w:fldCharType="begin"/>
      </w:r>
      <w:r w:rsidRPr="00002853">
        <w:instrText xml:space="preserve"> XE “Progress Note Headers” </w:instrText>
      </w:r>
      <w:r w:rsidRPr="00002853">
        <w:fldChar w:fldCharType="end"/>
      </w:r>
      <w:r w:rsidRPr="00002853">
        <w:t xml:space="preserve"> (PN)</w:t>
      </w:r>
      <w:bookmarkEnd w:id="820"/>
      <w:bookmarkEnd w:id="821"/>
      <w:bookmarkEnd w:id="822"/>
      <w:r w:rsidRPr="00002853">
        <w:t xml:space="preserve"> </w:t>
      </w:r>
    </w:p>
    <w:p w14:paraId="77A20015" w14:textId="77777777" w:rsidR="00356455" w:rsidRPr="00002853" w:rsidRDefault="00356455" w:rsidP="0091108B">
      <w:pPr>
        <w:pStyle w:val="CPRSH2Body"/>
      </w:pPr>
      <w:r w:rsidRPr="00002853">
        <w:t>The header inserted into the progress note when processing a reminder may be modified for user, location, or service. The default header is Clinical Reminders Activity.</w:t>
      </w:r>
    </w:p>
    <w:p w14:paraId="1CEA12A7" w14:textId="77777777" w:rsidR="00356455" w:rsidRPr="00002853" w:rsidRDefault="00356455" w:rsidP="00D138DF">
      <w:pPr>
        <w:pStyle w:val="CPRScapture"/>
        <w:spacing w:before="60" w:after="60"/>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 </w:t>
      </w:r>
      <w:proofErr w:type="spellStart"/>
      <w:r w:rsidRPr="00002853">
        <w:rPr>
          <w:b/>
          <w:bCs/>
        </w:rPr>
        <w:t>PN</w:t>
      </w:r>
      <w:proofErr w:type="spellEnd"/>
      <w:r w:rsidRPr="00002853">
        <w:t xml:space="preserve">  Progress Note Headers</w:t>
      </w:r>
    </w:p>
    <w:p w14:paraId="5ADA4F3B" w14:textId="77777777" w:rsidR="00356455" w:rsidRPr="00002853" w:rsidRDefault="00356455" w:rsidP="00D138DF">
      <w:pPr>
        <w:pStyle w:val="CPRScapture"/>
        <w:spacing w:before="60" w:after="60"/>
      </w:pPr>
      <w:r w:rsidRPr="00002853">
        <w:t>Progress Note Header may be set for the following:</w:t>
      </w:r>
    </w:p>
    <w:p w14:paraId="041E7DFA" w14:textId="77777777" w:rsidR="00356455" w:rsidRPr="00002853" w:rsidRDefault="00356455" w:rsidP="00D138DF">
      <w:pPr>
        <w:pStyle w:val="CPRScapture"/>
        <w:spacing w:before="60" w:after="60"/>
      </w:pPr>
      <w:r w:rsidRPr="00002853">
        <w:t xml:space="preserve">     1   User          USR    [choose from NEW PERSON]</w:t>
      </w:r>
    </w:p>
    <w:p w14:paraId="20D396BF" w14:textId="77777777" w:rsidR="00356455" w:rsidRPr="00002853" w:rsidRDefault="00356455" w:rsidP="00D138DF">
      <w:pPr>
        <w:pStyle w:val="CPRScapture"/>
        <w:spacing w:before="60" w:after="60"/>
      </w:pPr>
      <w:r w:rsidRPr="00002853">
        <w:t xml:space="preserve">     2   Location      LOC    [choose from HOSPITAL LOCATION]</w:t>
      </w:r>
    </w:p>
    <w:p w14:paraId="704AD654" w14:textId="77777777" w:rsidR="00356455" w:rsidRPr="00002853" w:rsidRDefault="00356455" w:rsidP="00D138DF">
      <w:pPr>
        <w:pStyle w:val="CPRScapture"/>
        <w:spacing w:before="60" w:after="60"/>
      </w:pPr>
      <w:r w:rsidRPr="00002853">
        <w:t xml:space="preserve">     3   Service       SRV    [choose from SERVICE/SECTION]</w:t>
      </w:r>
    </w:p>
    <w:p w14:paraId="020D5685" w14:textId="77777777" w:rsidR="00356455" w:rsidRPr="00002853" w:rsidRDefault="00356455" w:rsidP="00D138DF">
      <w:pPr>
        <w:pStyle w:val="CPRScapture"/>
        <w:spacing w:before="60" w:after="60"/>
      </w:pPr>
      <w:r w:rsidRPr="00002853">
        <w:t xml:space="preserve">     4   Division      DIV    [REGION 5]</w:t>
      </w:r>
    </w:p>
    <w:p w14:paraId="54BCE57C" w14:textId="77777777" w:rsidR="00356455" w:rsidRPr="00002853" w:rsidRDefault="00356455" w:rsidP="00D138DF">
      <w:pPr>
        <w:pStyle w:val="CPRScapture"/>
        <w:spacing w:before="60" w:after="60"/>
      </w:pPr>
      <w:r w:rsidRPr="00002853">
        <w:t xml:space="preserve">     5   System        SYS    [DEVCUR.ISC-SLC.VA.GOV]</w:t>
      </w:r>
    </w:p>
    <w:p w14:paraId="6DBCB697" w14:textId="77777777" w:rsidR="00356455" w:rsidRPr="00002853" w:rsidRDefault="00356455" w:rsidP="00D138DF">
      <w:pPr>
        <w:pStyle w:val="CPRScapture"/>
        <w:spacing w:before="60" w:after="60"/>
      </w:pPr>
      <w:r w:rsidRPr="00002853">
        <w:t xml:space="preserve">     6   Package       PKG    [CLINICAL REMINDERS]</w:t>
      </w:r>
    </w:p>
    <w:p w14:paraId="7BB5A8F3" w14:textId="77777777" w:rsidR="00356455" w:rsidRPr="00002853" w:rsidRDefault="00356455" w:rsidP="00D138DF">
      <w:pPr>
        <w:pStyle w:val="CPRScapture"/>
        <w:spacing w:before="60" w:after="60"/>
      </w:pPr>
    </w:p>
    <w:p w14:paraId="031F7A47" w14:textId="77777777" w:rsidR="00356455" w:rsidRPr="00002853" w:rsidRDefault="00356455" w:rsidP="00D138DF">
      <w:pPr>
        <w:pStyle w:val="CPRScapture"/>
        <w:spacing w:before="60" w:after="60"/>
      </w:pPr>
      <w:r w:rsidRPr="00002853">
        <w:t xml:space="preserve">Enter selection: </w:t>
      </w:r>
      <w:r w:rsidRPr="00002853">
        <w:rPr>
          <w:b/>
          <w:bCs/>
        </w:rPr>
        <w:t>1</w:t>
      </w:r>
      <w:r w:rsidRPr="00002853">
        <w:t xml:space="preserve">  User   NEW PERSON</w:t>
      </w:r>
    </w:p>
    <w:p w14:paraId="69A29CFA" w14:textId="77777777" w:rsidR="00356455" w:rsidRPr="00002853" w:rsidRDefault="00356455" w:rsidP="00D138DF">
      <w:pPr>
        <w:pStyle w:val="CPRScapture"/>
        <w:spacing w:before="60" w:after="60"/>
      </w:pPr>
      <w:r w:rsidRPr="00002853">
        <w:t xml:space="preserve">Select NEW PERSON NAME: </w:t>
      </w:r>
      <w:proofErr w:type="spellStart"/>
      <w:r w:rsidR="008C4193" w:rsidRPr="00002853">
        <w:rPr>
          <w:b/>
          <w:bCs/>
        </w:rPr>
        <w:t>CPRSPROVIDER,TEN</w:t>
      </w:r>
      <w:proofErr w:type="spellEnd"/>
      <w:r w:rsidR="008C4193" w:rsidRPr="00002853">
        <w:t xml:space="preserve">      TC</w:t>
      </w:r>
      <w:r w:rsidRPr="00002853">
        <w:t xml:space="preserve">          </w:t>
      </w:r>
    </w:p>
    <w:p w14:paraId="5BE2A5FC" w14:textId="77777777" w:rsidR="00356455" w:rsidRPr="00002853" w:rsidRDefault="00356455" w:rsidP="00D138DF">
      <w:pPr>
        <w:pStyle w:val="CPRScapture"/>
        <w:spacing w:before="60" w:after="60"/>
      </w:pPr>
      <w:r w:rsidRPr="00002853">
        <w:t xml:space="preserve">------------ Setting Progress Note Header  for User: </w:t>
      </w:r>
      <w:proofErr w:type="spellStart"/>
      <w:r w:rsidR="008C4193" w:rsidRPr="00002853">
        <w:rPr>
          <w:bCs/>
        </w:rPr>
        <w:t>CPRSPROVIDER,TEN</w:t>
      </w:r>
      <w:proofErr w:type="spellEnd"/>
      <w:r w:rsidR="008C4193" w:rsidRPr="00002853">
        <w:t xml:space="preserve"> </w:t>
      </w:r>
      <w:r w:rsidRPr="00002853">
        <w:t>—</w:t>
      </w:r>
    </w:p>
    <w:p w14:paraId="210688FE" w14:textId="77777777" w:rsidR="00356455" w:rsidRPr="00002853" w:rsidRDefault="00356455" w:rsidP="00D138DF">
      <w:pPr>
        <w:pStyle w:val="CPRScapture"/>
        <w:spacing w:before="60" w:after="60"/>
      </w:pPr>
      <w:r w:rsidRPr="00002853">
        <w:t xml:space="preserve">PROGRESS NOTE HEADER: </w:t>
      </w:r>
      <w:r w:rsidRPr="00002853">
        <w:rPr>
          <w:b/>
          <w:bCs/>
        </w:rPr>
        <w:t>?</w:t>
      </w:r>
    </w:p>
    <w:p w14:paraId="12C246F4" w14:textId="77777777" w:rsidR="00356455" w:rsidRPr="00002853" w:rsidRDefault="00356455" w:rsidP="00D138DF">
      <w:pPr>
        <w:pStyle w:val="CPRScapture"/>
        <w:spacing w:before="60" w:after="60"/>
      </w:pPr>
      <w:r w:rsidRPr="00002853">
        <w:t>This response can be free text.</w:t>
      </w:r>
    </w:p>
    <w:p w14:paraId="4228A77A" w14:textId="5D75E19F" w:rsidR="00356455" w:rsidRPr="00002853" w:rsidRDefault="00D138DF" w:rsidP="00D138DF">
      <w:pPr>
        <w:pStyle w:val="CPRScapture"/>
        <w:spacing w:before="60" w:after="60"/>
      </w:pPr>
      <w:r w:rsidRPr="00002853">
        <w:rPr>
          <w:rFonts w:cs="Courier New"/>
          <w:noProof/>
          <w:sz w:val="20"/>
        </w:rPr>
        <mc:AlternateContent>
          <mc:Choice Requires="wps">
            <w:drawing>
              <wp:anchor distT="0" distB="0" distL="114300" distR="114300" simplePos="0" relativeHeight="251625472" behindDoc="0" locked="0" layoutInCell="1" allowOverlap="1" wp14:anchorId="0191ADCD" wp14:editId="30B8F38E">
                <wp:simplePos x="0" y="0"/>
                <wp:positionH relativeFrom="column">
                  <wp:posOffset>2545773</wp:posOffset>
                </wp:positionH>
                <wp:positionV relativeFrom="paragraph">
                  <wp:posOffset>157530</wp:posOffset>
                </wp:positionV>
                <wp:extent cx="1714500" cy="1668145"/>
                <wp:effectExtent l="9525" t="12700" r="9525" b="5080"/>
                <wp:wrapNone/>
                <wp:docPr id="312" name="Line 3" descr="Line connects to Progress Note Header text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0" cy="1668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70DCE" id="Line 3" o:spid="_x0000_s1026" alt="Line connects to Progress Note Header text ."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45pt,12.4pt" to="335.45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"/>
            </w:pict>
          </mc:Fallback>
        </mc:AlternateContent>
      </w:r>
      <w:r w:rsidR="00356455" w:rsidRPr="00002853">
        <w:t xml:space="preserve">PROGRESS NOTE HEADER: </w:t>
      </w:r>
      <w:r w:rsidR="00356455" w:rsidRPr="00002853">
        <w:rPr>
          <w:b/>
          <w:bCs/>
        </w:rPr>
        <w:t>GREEN NOTES</w:t>
      </w:r>
    </w:p>
    <w:p w14:paraId="2CADCCF0" w14:textId="49BC7233" w:rsidR="00356455" w:rsidRPr="00002853" w:rsidRDefault="00356455">
      <w:pPr>
        <w:ind w:right="-180"/>
      </w:pPr>
    </w:p>
    <w:p w14:paraId="229BCFF5" w14:textId="65EE681B" w:rsidR="00356455" w:rsidRPr="00002853" w:rsidRDefault="0040791E">
      <w:pPr>
        <w:ind w:right="-180"/>
      </w:pPr>
      <w:r w:rsidRPr="00002853">
        <w:rPr>
          <w:noProof/>
          <w:sz w:val="20"/>
        </w:rPr>
        <mc:AlternateContent>
          <mc:Choice Requires="wps">
            <w:drawing>
              <wp:anchor distT="0" distB="0" distL="114300" distR="114300" simplePos="0" relativeHeight="251626496" behindDoc="0" locked="0" layoutInCell="1" allowOverlap="1" wp14:anchorId="62363C8F" wp14:editId="11DDF55A">
                <wp:simplePos x="0" y="0"/>
                <wp:positionH relativeFrom="column">
                  <wp:posOffset>1074717</wp:posOffset>
                </wp:positionH>
                <wp:positionV relativeFrom="paragraph">
                  <wp:posOffset>2330945</wp:posOffset>
                </wp:positionV>
                <wp:extent cx="2386940" cy="681668"/>
                <wp:effectExtent l="0" t="0" r="13970" b="23495"/>
                <wp:wrapNone/>
                <wp:docPr id="310" name="Line 4" descr="Line connects to Progress Note Header text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6940" cy="6816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9A11" id="Line 4" o:spid="_x0000_s1026" alt="Line connects to Progress Note Header text ."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83.55pt" to="272.55pt,2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"/>
            </w:pict>
          </mc:Fallback>
        </mc:AlternateContent>
      </w:r>
      <w:r w:rsidR="00FA390A" w:rsidRPr="00002853">
        <w:rPr>
          <w:noProof/>
          <w:sz w:val="20"/>
        </w:rPr>
        <mc:AlternateContent>
          <mc:Choice Requires="wps">
            <w:drawing>
              <wp:anchor distT="0" distB="0" distL="114300" distR="114300" simplePos="0" relativeHeight="251624448" behindDoc="0" locked="0" layoutInCell="1" allowOverlap="1" wp14:anchorId="44832C04" wp14:editId="6A606E15">
                <wp:simplePos x="0" y="0"/>
                <wp:positionH relativeFrom="column">
                  <wp:posOffset>3461236</wp:posOffset>
                </wp:positionH>
                <wp:positionV relativeFrom="paragraph">
                  <wp:posOffset>1362718</wp:posOffset>
                </wp:positionV>
                <wp:extent cx="1920240" cy="973777"/>
                <wp:effectExtent l="0" t="0" r="22860" b="1714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973777"/>
                        </a:xfrm>
                        <a:prstGeom prst="rect">
                          <a:avLst/>
                        </a:prstGeom>
                        <a:solidFill>
                          <a:srgbClr val="FFFFFF"/>
                        </a:solidFill>
                        <a:ln w="9525">
                          <a:solidFill>
                            <a:srgbClr val="000000"/>
                          </a:solidFill>
                          <a:miter lim="800000"/>
                          <a:headEnd/>
                          <a:tailEnd/>
                        </a:ln>
                      </wps:spPr>
                      <wps:txbx>
                        <w:txbxContent>
                          <w:p w14:paraId="2E186E1F" w14:textId="77777777" w:rsidR="00751188" w:rsidRDefault="00751188" w:rsidP="0040791E">
                            <w:pPr>
                              <w:ind w:left="0"/>
                              <w:rPr>
                                <w:rFonts w:ascii="Arial" w:hAnsi="Arial" w:cs="Arial"/>
                              </w:rPr>
                            </w:pPr>
                            <w:r>
                              <w:rPr>
                                <w:rFonts w:ascii="Arial" w:hAnsi="Arial" w:cs="Arial"/>
                              </w:rPr>
                              <w:t>Progress Note Header text appears at the top of all text generated from reminder dialogs for a given note.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32C04" id="_x0000_t202" coordsize="21600,21600" o:spt="202" path="m,l,21600r21600,l21600,xe">
                <v:stroke joinstyle="miter"/>
                <v:path gradientshapeok="t" o:connecttype="rect"/>
              </v:shapetype>
              <v:shape id="_x0000_s1031" type="#_x0000_t202" style="position:absolute;left:0;text-align:left;margin-left:272.55pt;margin-top:107.3pt;width:151.2pt;height:76.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">
                <v:textbox>
                  <w:txbxContent>
                    <w:p w14:paraId="2E186E1F" w14:textId="77777777" w:rsidR="00751188" w:rsidRDefault="00751188" w:rsidP="0040791E">
                      <w:pPr>
                        <w:ind w:left="0"/>
                        <w:rPr>
                          <w:rFonts w:ascii="Arial" w:hAnsi="Arial" w:cs="Arial"/>
                        </w:rPr>
                      </w:pPr>
                      <w:r>
                        <w:rPr>
                          <w:rFonts w:ascii="Arial" w:hAnsi="Arial" w:cs="Arial"/>
                        </w:rPr>
                        <w:t>Progress Note Header text appears at the top of all text generated from reminder dialogs for a given note.</w:t>
                      </w:r>
                    </w:p>
                  </w:txbxContent>
                </v:textbox>
              </v:shape>
            </w:pict>
          </mc:Fallback>
        </mc:AlternateContent>
      </w:r>
      <w:r w:rsidR="00FA390A" w:rsidRPr="00002853">
        <w:rPr>
          <w:noProof/>
        </w:rPr>
        <w:drawing>
          <wp:inline distT="0" distB="0" distL="0" distR="0" wp14:anchorId="78B6764B" wp14:editId="0AE509EB">
            <wp:extent cx="5136515" cy="4166235"/>
            <wp:effectExtent l="0" t="0" r="0" b="0"/>
            <wp:docPr id="42" name="Picture 42" descr="This screen capture shows that progress note header text will display at the top of all text generated from reminder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is screen capture shows that progress note header text will display at the top of all text generated from reminder dialog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6515" cy="4166235"/>
                    </a:xfrm>
                    <a:prstGeom prst="rect">
                      <a:avLst/>
                    </a:prstGeom>
                    <a:noFill/>
                    <a:ln>
                      <a:noFill/>
                    </a:ln>
                  </pic:spPr>
                </pic:pic>
              </a:graphicData>
            </a:graphic>
          </wp:inline>
        </w:drawing>
      </w:r>
      <w:bookmarkStart w:id="823" w:name="_Toc486216321"/>
    </w:p>
    <w:p w14:paraId="4E85A965" w14:textId="77777777" w:rsidR="00356455" w:rsidRPr="00002853" w:rsidRDefault="00356455" w:rsidP="000B2ED7">
      <w:pPr>
        <w:pStyle w:val="Heading3"/>
      </w:pPr>
      <w:bookmarkStart w:id="824" w:name="_Toc495200869"/>
      <w:bookmarkStart w:id="825" w:name="_Toc22644822"/>
      <w:r w:rsidRPr="00002853">
        <w:lastRenderedPageBreak/>
        <w:t>Reminder GUI Resolution Active (RA)</w:t>
      </w:r>
      <w:bookmarkEnd w:id="823"/>
      <w:bookmarkEnd w:id="824"/>
      <w:bookmarkEnd w:id="825"/>
    </w:p>
    <w:p w14:paraId="78C054CA" w14:textId="77777777" w:rsidR="00356455" w:rsidRPr="00002853" w:rsidRDefault="00356455" w:rsidP="008C4193">
      <w:pPr>
        <w:pStyle w:val="CPRSH2Body"/>
      </w:pPr>
      <w:r w:rsidRPr="00002853">
        <w:t>This option lets you activate GUI reminder resolution processing at a user, division, or system level. When activated, a reminders drawer is available on the notes tab for selecting and processing reminders.</w:t>
      </w:r>
    </w:p>
    <w:p w14:paraId="0581C611" w14:textId="77777777" w:rsidR="00356455" w:rsidRPr="00002853" w:rsidRDefault="00356455">
      <w:pPr>
        <w:pStyle w:val="CPRScapture"/>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 </w:t>
      </w:r>
      <w:r w:rsidRPr="00002853">
        <w:rPr>
          <w:b/>
          <w:bCs/>
        </w:rPr>
        <w:t>RA</w:t>
      </w:r>
      <w:r w:rsidRPr="00002853">
        <w:t xml:space="preserve">  Reminder GUI Resolution Active</w:t>
      </w:r>
    </w:p>
    <w:p w14:paraId="5E98373E" w14:textId="77777777" w:rsidR="00356455" w:rsidRPr="00002853" w:rsidRDefault="00356455">
      <w:pPr>
        <w:pStyle w:val="CPRScapture"/>
      </w:pPr>
      <w:r w:rsidRPr="00002853">
        <w:t>Reminders Active may be set for the following:</w:t>
      </w:r>
    </w:p>
    <w:p w14:paraId="108C20CA" w14:textId="77777777" w:rsidR="00356455" w:rsidRPr="00002853" w:rsidRDefault="00356455">
      <w:pPr>
        <w:pStyle w:val="CPRScapture"/>
      </w:pPr>
      <w:r w:rsidRPr="00002853">
        <w:t xml:space="preserve">     1   User          USR    [choose from NEW PERSON]</w:t>
      </w:r>
    </w:p>
    <w:p w14:paraId="6AD2A1FF" w14:textId="77777777" w:rsidR="00356455" w:rsidRPr="00002853" w:rsidRDefault="00356455">
      <w:pPr>
        <w:pStyle w:val="CPRScapture"/>
      </w:pPr>
      <w:r w:rsidRPr="00002853">
        <w:t xml:space="preserve">     2   Division      DIV    [</w:t>
      </w:r>
      <w:proofErr w:type="spellStart"/>
      <w:r w:rsidRPr="00002853">
        <w:t>ISC</w:t>
      </w:r>
      <w:proofErr w:type="spellEnd"/>
      <w:r w:rsidRPr="00002853">
        <w:t xml:space="preserve"> SALT LAKE]</w:t>
      </w:r>
    </w:p>
    <w:p w14:paraId="2D9DB1D1" w14:textId="77777777" w:rsidR="00356455" w:rsidRPr="00002853" w:rsidRDefault="00356455">
      <w:pPr>
        <w:pStyle w:val="CPRScapture"/>
      </w:pPr>
      <w:r w:rsidRPr="00002853">
        <w:t xml:space="preserve">     3   System        SYS    [DEVCUR.ISC-SLC.VA.GOV]</w:t>
      </w:r>
    </w:p>
    <w:p w14:paraId="15BB7446" w14:textId="77777777" w:rsidR="00356455" w:rsidRPr="00002853" w:rsidRDefault="00356455">
      <w:pPr>
        <w:pStyle w:val="CPRScapture"/>
      </w:pPr>
    </w:p>
    <w:p w14:paraId="536850A2" w14:textId="77777777" w:rsidR="00356455" w:rsidRPr="00002853" w:rsidRDefault="00356455">
      <w:pPr>
        <w:pStyle w:val="CPRScapture"/>
      </w:pPr>
      <w:r w:rsidRPr="00002853">
        <w:t xml:space="preserve">Enter selection: </w:t>
      </w:r>
      <w:r w:rsidRPr="00002853">
        <w:rPr>
          <w:b/>
          <w:bCs/>
        </w:rPr>
        <w:t>1</w:t>
      </w:r>
      <w:r w:rsidRPr="00002853">
        <w:t xml:space="preserve">  User   NEW PERSON</w:t>
      </w:r>
    </w:p>
    <w:p w14:paraId="63EA4153" w14:textId="77777777" w:rsidR="00356455" w:rsidRPr="00002853" w:rsidRDefault="00356455">
      <w:pPr>
        <w:pStyle w:val="CPRScapture"/>
      </w:pPr>
      <w:r w:rsidRPr="00002853">
        <w:t xml:space="preserve">Select NEW PERSON NAME:  </w:t>
      </w:r>
      <w:proofErr w:type="spellStart"/>
      <w:r w:rsidR="008C4193" w:rsidRPr="00002853">
        <w:rPr>
          <w:b/>
          <w:bCs/>
        </w:rPr>
        <w:t>CPRSPROVIDER,TEN</w:t>
      </w:r>
      <w:proofErr w:type="spellEnd"/>
      <w:r w:rsidR="008C4193" w:rsidRPr="00002853">
        <w:t xml:space="preserve">      TC</w:t>
      </w:r>
      <w:r w:rsidRPr="00002853">
        <w:t xml:space="preserve">      </w:t>
      </w:r>
    </w:p>
    <w:p w14:paraId="2CD8EB44" w14:textId="77777777" w:rsidR="00356455" w:rsidRPr="00002853" w:rsidRDefault="00356455">
      <w:pPr>
        <w:pStyle w:val="CPRScapture"/>
      </w:pPr>
    </w:p>
    <w:p w14:paraId="18C64894" w14:textId="77777777" w:rsidR="00356455" w:rsidRPr="00002853" w:rsidRDefault="00356455">
      <w:pPr>
        <w:pStyle w:val="CPRScapture"/>
      </w:pPr>
      <w:r w:rsidRPr="00002853">
        <w:t xml:space="preserve">-------------- Setting Reminders Active  for User: </w:t>
      </w:r>
      <w:proofErr w:type="spellStart"/>
      <w:r w:rsidR="008C4193" w:rsidRPr="00002853">
        <w:rPr>
          <w:bCs/>
        </w:rPr>
        <w:t>CPRSPROVIDER,TEN</w:t>
      </w:r>
      <w:proofErr w:type="spellEnd"/>
      <w:r w:rsidRPr="00002853">
        <w:t>------</w:t>
      </w:r>
    </w:p>
    <w:p w14:paraId="09DB0413" w14:textId="77777777" w:rsidR="00356455" w:rsidRPr="00002853" w:rsidRDefault="00356455">
      <w:pPr>
        <w:pStyle w:val="CPRScapture"/>
        <w:rPr>
          <w:b/>
          <w:bCs/>
        </w:rPr>
      </w:pPr>
      <w:r w:rsidRPr="00002853">
        <w:t xml:space="preserve">REMINDERS ACTIVE: YES// </w:t>
      </w:r>
      <w:r w:rsidRPr="00002853">
        <w:rPr>
          <w:b/>
          <w:bCs/>
        </w:rPr>
        <w:t>&lt;Enter&gt;</w:t>
      </w:r>
    </w:p>
    <w:p w14:paraId="32380A1F" w14:textId="77777777" w:rsidR="00D5032B" w:rsidRPr="00002853" w:rsidRDefault="00D5032B" w:rsidP="00D5032B">
      <w:pPr>
        <w:pStyle w:val="CPRSH3Body"/>
      </w:pPr>
    </w:p>
    <w:p w14:paraId="2AE90A19" w14:textId="77777777" w:rsidR="00356455" w:rsidRPr="00002853" w:rsidRDefault="0020388F" w:rsidP="000B2ED7">
      <w:pPr>
        <w:pStyle w:val="Heading3"/>
      </w:pPr>
      <w:bookmarkStart w:id="826" w:name="_Toc495200870"/>
      <w:r w:rsidRPr="00002853">
        <w:rPr>
          <w:rStyle w:val="CPRSH3BodyChar"/>
        </w:rPr>
        <w:br w:type="page"/>
      </w:r>
      <w:bookmarkStart w:id="827" w:name="_Toc22644823"/>
      <w:r w:rsidR="00356455" w:rsidRPr="00002853">
        <w:lastRenderedPageBreak/>
        <w:t>Reminder Icon Definitions</w:t>
      </w:r>
      <w:bookmarkEnd w:id="826"/>
      <w:bookmarkEnd w:id="827"/>
      <w:r w:rsidR="00356455" w:rsidRPr="00002853">
        <w:fldChar w:fldCharType="begin"/>
      </w:r>
      <w:r w:rsidR="00356455" w:rsidRPr="00002853">
        <w:instrText xml:space="preserve"> XE “Reminder Icon Definitions” </w:instrText>
      </w:r>
      <w:r w:rsidR="00356455" w:rsidRPr="00002853">
        <w:fldChar w:fldCharType="end"/>
      </w:r>
    </w:p>
    <w:p w14:paraId="49353BD2" w14:textId="77777777" w:rsidR="00356455" w:rsidRPr="00002853" w:rsidRDefault="00356455">
      <w:pPr>
        <w:pStyle w:val="CPRSH2Body"/>
      </w:pPr>
      <w:r w:rsidRPr="00002853">
        <w:t>CPRS</w:t>
      </w:r>
      <w:r w:rsidRPr="00002853">
        <w:fldChar w:fldCharType="begin"/>
      </w:r>
      <w:r w:rsidRPr="00002853">
        <w:instrText xml:space="preserve"> XE “CPRS” </w:instrText>
      </w:r>
      <w:r w:rsidRPr="00002853">
        <w:fldChar w:fldCharType="end"/>
      </w:r>
      <w:r w:rsidRPr="00002853">
        <w:t xml:space="preserve"> uses two sources for the lists of reminders, one for cover sheet reminder evaluation (dependent on the New Reminders Parameter setting) and one for the “Other” section of the tree (the PXRM CPRS LOOKUP CATEGORIES parameter). The CPRS GUI combines these two lists into one tree view.</w:t>
      </w:r>
    </w:p>
    <w:tbl>
      <w:tblPr>
        <w:tblW w:w="78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5287"/>
      </w:tblGrid>
      <w:tr w:rsidR="00356455" w:rsidRPr="00D605AC" w14:paraId="225784A5" w14:textId="77777777" w:rsidTr="00D605AC">
        <w:trPr>
          <w:tblHeader/>
        </w:trPr>
        <w:tc>
          <w:tcPr>
            <w:tcW w:w="2520" w:type="dxa"/>
            <w:shd w:val="clear" w:color="auto" w:fill="F2F2F2"/>
          </w:tcPr>
          <w:p w14:paraId="1A44BFDB" w14:textId="77777777" w:rsidR="00356455" w:rsidRPr="00D605AC" w:rsidRDefault="00356455" w:rsidP="00D605AC">
            <w:pPr>
              <w:ind w:left="0"/>
              <w:rPr>
                <w:rFonts w:ascii="Arial" w:hAnsi="Arial" w:cs="Arial"/>
                <w:b/>
                <w:sz w:val="20"/>
              </w:rPr>
            </w:pPr>
            <w:r w:rsidRPr="00D605AC">
              <w:rPr>
                <w:rFonts w:ascii="Arial" w:hAnsi="Arial" w:cs="Arial"/>
                <w:b/>
                <w:sz w:val="20"/>
              </w:rPr>
              <w:t>Icon</w:t>
            </w:r>
          </w:p>
        </w:tc>
        <w:tc>
          <w:tcPr>
            <w:tcW w:w="5287" w:type="dxa"/>
            <w:shd w:val="clear" w:color="auto" w:fill="F2F2F2"/>
          </w:tcPr>
          <w:p w14:paraId="5A8102DB" w14:textId="77777777" w:rsidR="00356455" w:rsidRPr="00D605AC" w:rsidRDefault="00356455" w:rsidP="00D605AC">
            <w:pPr>
              <w:ind w:left="0"/>
              <w:rPr>
                <w:rFonts w:ascii="Arial" w:hAnsi="Arial" w:cs="Arial"/>
                <w:b/>
                <w:sz w:val="20"/>
              </w:rPr>
            </w:pPr>
            <w:r w:rsidRPr="00D605AC">
              <w:rPr>
                <w:rFonts w:ascii="Arial" w:hAnsi="Arial" w:cs="Arial"/>
                <w:b/>
                <w:sz w:val="20"/>
              </w:rPr>
              <w:t>Description</w:t>
            </w:r>
          </w:p>
        </w:tc>
      </w:tr>
      <w:tr w:rsidR="00356455" w:rsidRPr="00D605AC" w14:paraId="037A8B26" w14:textId="77777777" w:rsidTr="00D605AC">
        <w:tc>
          <w:tcPr>
            <w:tcW w:w="2520" w:type="dxa"/>
            <w:tcBorders>
              <w:bottom w:val="single" w:sz="4" w:space="0" w:color="auto"/>
            </w:tcBorders>
          </w:tcPr>
          <w:p w14:paraId="128875CD" w14:textId="77777777" w:rsidR="00356455" w:rsidRPr="00D605AC" w:rsidRDefault="00FA390A">
            <w:pPr>
              <w:tabs>
                <w:tab w:val="left" w:pos="-18"/>
              </w:tabs>
              <w:ind w:left="-18"/>
              <w:rPr>
                <w:rFonts w:ascii="Arial" w:hAnsi="Arial" w:cs="Arial"/>
                <w:b/>
                <w:sz w:val="20"/>
              </w:rPr>
            </w:pPr>
            <w:r w:rsidRPr="00D605AC">
              <w:rPr>
                <w:rFonts w:ascii="Arial" w:hAnsi="Arial" w:cs="Arial"/>
                <w:noProof/>
                <w:sz w:val="20"/>
              </w:rPr>
              <w:drawing>
                <wp:inline distT="0" distB="0" distL="0" distR="0" wp14:anchorId="0FBA3ACA" wp14:editId="766E169F">
                  <wp:extent cx="397510" cy="397510"/>
                  <wp:effectExtent l="0" t="0" r="0" b="0"/>
                  <wp:docPr id="43" name="Picture 43" descr="The ringing or red reminder icon shows that a patient has reminders that are du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ringing or red reminder icon shows that a patient has reminders that are due no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
        </w:tc>
        <w:tc>
          <w:tcPr>
            <w:tcW w:w="5287" w:type="dxa"/>
          </w:tcPr>
          <w:p w14:paraId="181BF45E" w14:textId="77777777" w:rsidR="00356455" w:rsidRPr="00D605AC" w:rsidRDefault="00356455" w:rsidP="00D605AC">
            <w:pPr>
              <w:ind w:left="0"/>
              <w:rPr>
                <w:rFonts w:ascii="Arial" w:hAnsi="Arial" w:cs="Arial"/>
                <w:sz w:val="20"/>
              </w:rPr>
            </w:pPr>
            <w:r w:rsidRPr="00D605AC">
              <w:rPr>
                <w:rFonts w:ascii="Arial" w:hAnsi="Arial" w:cs="Arial"/>
                <w:sz w:val="20"/>
              </w:rPr>
              <w:t xml:space="preserve">Red, ringing alarm clock means that a reminder is due. When present in the reminders button, cover sheet </w:t>
            </w:r>
            <w:r w:rsidRPr="00D605AC">
              <w:rPr>
                <w:rFonts w:ascii="Arial" w:hAnsi="Arial" w:cs="Arial"/>
                <w:color w:val="000000"/>
                <w:sz w:val="20"/>
              </w:rPr>
              <w:t xml:space="preserve">reminders have been evaluated, and </w:t>
            </w:r>
            <w:r w:rsidRPr="00D605AC">
              <w:rPr>
                <w:rFonts w:ascii="Arial" w:hAnsi="Arial" w:cs="Arial"/>
                <w:sz w:val="20"/>
              </w:rPr>
              <w:t>there is at least one reminder due.</w:t>
            </w:r>
          </w:p>
        </w:tc>
      </w:tr>
      <w:tr w:rsidR="00356455" w:rsidRPr="00D605AC" w14:paraId="7B89CF9D" w14:textId="77777777" w:rsidTr="00D605AC">
        <w:tc>
          <w:tcPr>
            <w:tcW w:w="2520" w:type="dxa"/>
            <w:tcBorders>
              <w:top w:val="single" w:sz="4" w:space="0" w:color="auto"/>
            </w:tcBorders>
          </w:tcPr>
          <w:p w14:paraId="0F38F1D9" w14:textId="77777777" w:rsidR="00356455" w:rsidRPr="00D605AC" w:rsidRDefault="00FA390A">
            <w:pPr>
              <w:tabs>
                <w:tab w:val="left" w:pos="-18"/>
              </w:tabs>
              <w:ind w:left="-18"/>
              <w:rPr>
                <w:rFonts w:ascii="Arial" w:hAnsi="Arial" w:cs="Arial"/>
                <w:b/>
                <w:sz w:val="20"/>
              </w:rPr>
            </w:pPr>
            <w:r w:rsidRPr="00D605AC">
              <w:rPr>
                <w:rFonts w:ascii="Arial" w:hAnsi="Arial" w:cs="Arial"/>
                <w:noProof/>
                <w:sz w:val="20"/>
              </w:rPr>
              <w:drawing>
                <wp:inline distT="0" distB="0" distL="0" distR="0" wp14:anchorId="7866B749" wp14:editId="17927085">
                  <wp:extent cx="397510" cy="334010"/>
                  <wp:effectExtent l="0" t="0" r="0" b="0"/>
                  <wp:docPr id="44" name="Picture 44" descr="The blue alarm clock icon shows that there are reminders that apply to this patient, but they are not due at this time. However, a clinician might want to check on what they are in case they can be satisifed at the curren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blue alarm clock icon shows that there are reminders that apply to this patient, but they are not due at this time. However, a clinician might want to check on what they are in case they can be satisifed at the current tim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510" cy="334010"/>
                          </a:xfrm>
                          <a:prstGeom prst="rect">
                            <a:avLst/>
                          </a:prstGeom>
                          <a:noFill/>
                          <a:ln>
                            <a:noFill/>
                          </a:ln>
                        </pic:spPr>
                      </pic:pic>
                    </a:graphicData>
                  </a:graphic>
                </wp:inline>
              </w:drawing>
            </w:r>
          </w:p>
        </w:tc>
        <w:tc>
          <w:tcPr>
            <w:tcW w:w="5287" w:type="dxa"/>
          </w:tcPr>
          <w:p w14:paraId="16A2B86C" w14:textId="77777777" w:rsidR="00356455" w:rsidRPr="00D605AC" w:rsidRDefault="00356455" w:rsidP="00D605AC">
            <w:pPr>
              <w:ind w:left="0"/>
              <w:rPr>
                <w:rFonts w:ascii="Arial" w:hAnsi="Arial" w:cs="Arial"/>
                <w:sz w:val="20"/>
              </w:rPr>
            </w:pPr>
            <w:r w:rsidRPr="00D605AC">
              <w:rPr>
                <w:rFonts w:ascii="Arial" w:hAnsi="Arial" w:cs="Arial"/>
                <w:sz w:val="20"/>
              </w:rPr>
              <w:t>Blue, non-ringing alarm clock means that a reminder is not due, but applicable. When present in the reminders button,</w:t>
            </w:r>
            <w:r w:rsidRPr="00D605AC">
              <w:rPr>
                <w:rFonts w:ascii="Arial" w:hAnsi="Arial" w:cs="Arial"/>
                <w:color w:val="000000"/>
                <w:sz w:val="20"/>
              </w:rPr>
              <w:t xml:space="preserve"> cover sheet reminders have been evaluated, none of them are evaluated as due, but at least one of them has been evaluated as applicable.</w:t>
            </w:r>
          </w:p>
        </w:tc>
      </w:tr>
      <w:tr w:rsidR="00356455" w:rsidRPr="00D605AC" w14:paraId="5DEC59AC" w14:textId="77777777" w:rsidTr="00D605AC">
        <w:tc>
          <w:tcPr>
            <w:tcW w:w="2520" w:type="dxa"/>
          </w:tcPr>
          <w:p w14:paraId="70EEA5B4" w14:textId="77777777" w:rsidR="00356455" w:rsidRPr="00D605AC" w:rsidRDefault="00FA390A">
            <w:pPr>
              <w:tabs>
                <w:tab w:val="left" w:pos="-18"/>
              </w:tabs>
              <w:ind w:left="-18"/>
              <w:rPr>
                <w:rFonts w:ascii="Arial" w:hAnsi="Arial" w:cs="Arial"/>
                <w:b/>
                <w:sz w:val="20"/>
              </w:rPr>
            </w:pPr>
            <w:r w:rsidRPr="00D605AC">
              <w:rPr>
                <w:rFonts w:ascii="Arial" w:hAnsi="Arial" w:cs="Arial"/>
                <w:noProof/>
                <w:sz w:val="20"/>
              </w:rPr>
              <w:drawing>
                <wp:inline distT="0" distB="0" distL="0" distR="0" wp14:anchorId="67F361AD" wp14:editId="7EF70EFF">
                  <wp:extent cx="286385" cy="278130"/>
                  <wp:effectExtent l="0" t="0" r="0" b="0"/>
                  <wp:docPr id="45" name="Picture 45" descr="The other clock icon means that other reminders have been defined, but may not have been evaluated for this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other clock icon means that other reminders have been defined, but may not have been evaluated for this pati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385" cy="278130"/>
                          </a:xfrm>
                          <a:prstGeom prst="rect">
                            <a:avLst/>
                          </a:prstGeom>
                          <a:noFill/>
                          <a:ln>
                            <a:noFill/>
                          </a:ln>
                        </pic:spPr>
                      </pic:pic>
                    </a:graphicData>
                  </a:graphic>
                </wp:inline>
              </w:drawing>
            </w:r>
          </w:p>
        </w:tc>
        <w:tc>
          <w:tcPr>
            <w:tcW w:w="5287" w:type="dxa"/>
          </w:tcPr>
          <w:p w14:paraId="0E57EB58" w14:textId="77777777" w:rsidR="00356455" w:rsidRPr="00D605AC" w:rsidRDefault="00356455" w:rsidP="00D605AC">
            <w:pPr>
              <w:ind w:left="0"/>
              <w:rPr>
                <w:rFonts w:ascii="Arial" w:hAnsi="Arial" w:cs="Arial"/>
                <w:sz w:val="20"/>
              </w:rPr>
            </w:pPr>
            <w:r w:rsidRPr="00D605AC">
              <w:rPr>
                <w:rFonts w:ascii="Arial" w:hAnsi="Arial" w:cs="Arial"/>
                <w:sz w:val="20"/>
              </w:rPr>
              <w:t xml:space="preserve">Wall clock means that a reminder is not applicable. When present in the reminders button, coversheet </w:t>
            </w:r>
            <w:r w:rsidRPr="00D605AC">
              <w:rPr>
                <w:rFonts w:ascii="Arial" w:hAnsi="Arial" w:cs="Arial"/>
                <w:color w:val="000000"/>
                <w:sz w:val="20"/>
              </w:rPr>
              <w:t>reminders have been evaluated, but none of them have been evaluated as due or applicable. Reminders that were found in the PXRM CPRS</w:t>
            </w:r>
            <w:r w:rsidRPr="00D605AC">
              <w:rPr>
                <w:rFonts w:ascii="Arial" w:hAnsi="Arial" w:cs="Arial"/>
                <w:color w:val="000000"/>
                <w:sz w:val="20"/>
              </w:rPr>
              <w:fldChar w:fldCharType="begin"/>
            </w:r>
            <w:r w:rsidRPr="00D605AC">
              <w:rPr>
                <w:rFonts w:ascii="Arial" w:hAnsi="Arial" w:cs="Arial"/>
                <w:sz w:val="20"/>
              </w:rPr>
              <w:instrText xml:space="preserve"> XE “CPRS” </w:instrText>
            </w:r>
            <w:r w:rsidRPr="00D605AC">
              <w:rPr>
                <w:rFonts w:ascii="Arial" w:hAnsi="Arial" w:cs="Arial"/>
                <w:color w:val="000000"/>
                <w:sz w:val="20"/>
              </w:rPr>
              <w:fldChar w:fldCharType="end"/>
            </w:r>
            <w:r w:rsidRPr="00D605AC">
              <w:rPr>
                <w:rFonts w:ascii="Arial" w:hAnsi="Arial" w:cs="Arial"/>
                <w:color w:val="000000"/>
                <w:sz w:val="20"/>
              </w:rPr>
              <w:t xml:space="preserve"> LOOKUP CATEGORIES parameter have been evaluated as not applicable.</w:t>
            </w:r>
          </w:p>
        </w:tc>
      </w:tr>
      <w:tr w:rsidR="00356455" w:rsidRPr="00D605AC" w14:paraId="5A12B6AF" w14:textId="77777777" w:rsidTr="00D605AC">
        <w:tc>
          <w:tcPr>
            <w:tcW w:w="2520" w:type="dxa"/>
          </w:tcPr>
          <w:p w14:paraId="4F38F8FF" w14:textId="77777777" w:rsidR="00356455" w:rsidRPr="00D605AC" w:rsidRDefault="00FA390A">
            <w:pPr>
              <w:tabs>
                <w:tab w:val="left" w:pos="-18"/>
              </w:tabs>
              <w:ind w:left="-18"/>
              <w:rPr>
                <w:rFonts w:ascii="Arial" w:hAnsi="Arial" w:cs="Arial"/>
                <w:sz w:val="20"/>
              </w:rPr>
            </w:pPr>
            <w:r w:rsidRPr="00D605AC">
              <w:rPr>
                <w:rFonts w:ascii="Arial" w:hAnsi="Arial" w:cs="Arial"/>
                <w:noProof/>
                <w:sz w:val="20"/>
              </w:rPr>
              <w:drawing>
                <wp:inline distT="0" distB="0" distL="0" distR="0" wp14:anchorId="67075514" wp14:editId="1F57D7A1">
                  <wp:extent cx="334010" cy="325755"/>
                  <wp:effectExtent l="0" t="0" r="0" b="0"/>
                  <wp:docPr id="46" name="Picture 46" descr="The quesion mark icon indicates that reminders have not been evaluat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quesion mark icon indicates that reminders have not been evaluated ye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010" cy="325755"/>
                          </a:xfrm>
                          <a:prstGeom prst="rect">
                            <a:avLst/>
                          </a:prstGeom>
                          <a:noFill/>
                          <a:ln>
                            <a:noFill/>
                          </a:ln>
                        </pic:spPr>
                      </pic:pic>
                    </a:graphicData>
                  </a:graphic>
                </wp:inline>
              </w:drawing>
            </w:r>
          </w:p>
        </w:tc>
        <w:tc>
          <w:tcPr>
            <w:tcW w:w="5287" w:type="dxa"/>
          </w:tcPr>
          <w:p w14:paraId="57B51C7C" w14:textId="77777777" w:rsidR="00356455" w:rsidRPr="00D605AC" w:rsidRDefault="00356455" w:rsidP="00D605AC">
            <w:pPr>
              <w:ind w:left="0"/>
              <w:rPr>
                <w:rFonts w:ascii="Arial" w:hAnsi="Arial" w:cs="Arial"/>
                <w:color w:val="000000"/>
                <w:sz w:val="20"/>
              </w:rPr>
            </w:pPr>
            <w:r w:rsidRPr="00D605AC">
              <w:rPr>
                <w:rFonts w:ascii="Arial" w:hAnsi="Arial" w:cs="Arial"/>
                <w:color w:val="000000"/>
                <w:sz w:val="20"/>
              </w:rPr>
              <w:t xml:space="preserve">Question mark means that a reminder’s status of due, applicable or not applicable has yet to be evaluated. When present on the reminders button, no available reminders have been evaluated. This typically happens when reminders in the </w:t>
            </w:r>
            <w:proofErr w:type="spellStart"/>
            <w:r w:rsidRPr="00D605AC">
              <w:rPr>
                <w:rFonts w:ascii="Arial" w:hAnsi="Arial" w:cs="Arial"/>
                <w:color w:val="000000"/>
                <w:sz w:val="20"/>
              </w:rPr>
              <w:t>ORQQPX</w:t>
            </w:r>
            <w:proofErr w:type="spellEnd"/>
            <w:r w:rsidRPr="00D605AC">
              <w:rPr>
                <w:rFonts w:ascii="Arial" w:hAnsi="Arial" w:cs="Arial"/>
                <w:color w:val="000000"/>
                <w:sz w:val="20"/>
              </w:rPr>
              <w:t xml:space="preserve"> SEARCH ITEMS parameter are not defined or have not yet been evaluated.</w:t>
            </w:r>
          </w:p>
        </w:tc>
      </w:tr>
      <w:tr w:rsidR="00356455" w:rsidRPr="00D605AC" w14:paraId="363CD543" w14:textId="77777777" w:rsidTr="00D605AC">
        <w:tc>
          <w:tcPr>
            <w:tcW w:w="2520" w:type="dxa"/>
          </w:tcPr>
          <w:p w14:paraId="1AF73829" w14:textId="77777777" w:rsidR="00356455" w:rsidRPr="00D605AC" w:rsidRDefault="00FA390A">
            <w:pPr>
              <w:tabs>
                <w:tab w:val="left" w:pos="-18"/>
              </w:tabs>
              <w:ind w:left="-18"/>
              <w:rPr>
                <w:rFonts w:ascii="Arial" w:hAnsi="Arial" w:cs="Arial"/>
                <w:sz w:val="20"/>
              </w:rPr>
            </w:pPr>
            <w:r w:rsidRPr="00D605AC">
              <w:rPr>
                <w:rFonts w:ascii="Arial" w:hAnsi="Arial" w:cs="Arial"/>
                <w:noProof/>
                <w:color w:val="010100"/>
                <w:sz w:val="20"/>
                <w:szCs w:val="18"/>
              </w:rPr>
              <w:drawing>
                <wp:inline distT="0" distB="0" distL="0" distR="0" wp14:anchorId="07F7FC88" wp14:editId="4F9F93FE">
                  <wp:extent cx="1542415" cy="302260"/>
                  <wp:effectExtent l="0" t="0" r="0" b="0"/>
                  <wp:docPr id="47" name="Picture 47" descr="If a reminder has a dialog associated with it, the icon changes to show the dialog on top of th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f a reminder has a dialog associated with it, the icon changes to show the dialog on top of the ic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2415" cy="302260"/>
                          </a:xfrm>
                          <a:prstGeom prst="rect">
                            <a:avLst/>
                          </a:prstGeom>
                          <a:noFill/>
                          <a:ln>
                            <a:noFill/>
                          </a:ln>
                        </pic:spPr>
                      </pic:pic>
                    </a:graphicData>
                  </a:graphic>
                </wp:inline>
              </w:drawing>
            </w:r>
          </w:p>
        </w:tc>
        <w:tc>
          <w:tcPr>
            <w:tcW w:w="5287" w:type="dxa"/>
          </w:tcPr>
          <w:p w14:paraId="1932358B" w14:textId="77777777" w:rsidR="00356455" w:rsidRPr="00D605AC" w:rsidRDefault="00356455" w:rsidP="00D605AC">
            <w:pPr>
              <w:ind w:left="0"/>
              <w:rPr>
                <w:rFonts w:ascii="Arial" w:hAnsi="Arial" w:cs="Arial"/>
                <w:sz w:val="20"/>
              </w:rPr>
            </w:pPr>
            <w:r w:rsidRPr="00D605AC">
              <w:rPr>
                <w:rFonts w:ascii="Arial" w:hAnsi="Arial" w:cs="Arial"/>
                <w:sz w:val="20"/>
              </w:rPr>
              <w:t>Present only in the reminders tree, a dialog icon is displayed in the lower right hand corner of a clock icon when there is a reminder dialog associated with that reminder.</w:t>
            </w:r>
          </w:p>
        </w:tc>
      </w:tr>
      <w:tr w:rsidR="00356455" w:rsidRPr="00D605AC" w14:paraId="507E11B7" w14:textId="77777777" w:rsidTr="00D605AC">
        <w:tc>
          <w:tcPr>
            <w:tcW w:w="2520" w:type="dxa"/>
          </w:tcPr>
          <w:p w14:paraId="56CE34EB" w14:textId="77777777" w:rsidR="00356455" w:rsidRPr="00D605AC" w:rsidRDefault="00FA390A">
            <w:pPr>
              <w:tabs>
                <w:tab w:val="left" w:pos="-18"/>
              </w:tabs>
              <w:ind w:left="-18"/>
              <w:rPr>
                <w:rFonts w:ascii="Arial" w:hAnsi="Arial" w:cs="Arial"/>
                <w:sz w:val="20"/>
              </w:rPr>
            </w:pPr>
            <w:r w:rsidRPr="00D605AC">
              <w:rPr>
                <w:rFonts w:ascii="Arial" w:hAnsi="Arial" w:cs="Arial"/>
                <w:noProof/>
                <w:color w:val="010100"/>
                <w:sz w:val="20"/>
                <w:szCs w:val="18"/>
              </w:rPr>
              <w:drawing>
                <wp:inline distT="0" distB="0" distL="0" distR="0" wp14:anchorId="37FD6605" wp14:editId="0F3F9321">
                  <wp:extent cx="1542415" cy="302260"/>
                  <wp:effectExtent l="0" t="0" r="0" b="0"/>
                  <wp:docPr id="48" name="Picture 48" descr="If a reminder icons has a red check mark over it, the reminder has been proc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f a reminder icons has a red check mark over it, the reminder has been process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2415" cy="302260"/>
                          </a:xfrm>
                          <a:prstGeom prst="rect">
                            <a:avLst/>
                          </a:prstGeom>
                          <a:noFill/>
                          <a:ln>
                            <a:noFill/>
                          </a:ln>
                        </pic:spPr>
                      </pic:pic>
                    </a:graphicData>
                  </a:graphic>
                </wp:inline>
              </w:drawing>
            </w:r>
          </w:p>
        </w:tc>
        <w:tc>
          <w:tcPr>
            <w:tcW w:w="5287" w:type="dxa"/>
          </w:tcPr>
          <w:p w14:paraId="3FD10372" w14:textId="77777777" w:rsidR="00356455" w:rsidRPr="00D605AC" w:rsidRDefault="00356455" w:rsidP="00D605AC">
            <w:pPr>
              <w:ind w:left="0"/>
              <w:rPr>
                <w:rFonts w:ascii="Arial" w:hAnsi="Arial" w:cs="Arial"/>
                <w:sz w:val="20"/>
              </w:rPr>
            </w:pPr>
            <w:r w:rsidRPr="00D605AC">
              <w:rPr>
                <w:rFonts w:ascii="Arial" w:hAnsi="Arial" w:cs="Arial"/>
                <w:sz w:val="20"/>
              </w:rPr>
              <w:t>Present only in the reminders tree, a dialog icon, with a check mark over the dialog, is displayed in the lower right hand corner of a clock icon after the reminder dialog associated with that reminder has been processed. When these reminders are re-evaluated, the check mark is removed.</w:t>
            </w:r>
          </w:p>
        </w:tc>
      </w:tr>
    </w:tbl>
    <w:p w14:paraId="0F7A8980" w14:textId="77777777" w:rsidR="001D2DCB" w:rsidRPr="00002853" w:rsidRDefault="001D2DCB" w:rsidP="00D5032B">
      <w:pPr>
        <w:pStyle w:val="CPRSH3Body"/>
      </w:pPr>
      <w:bookmarkStart w:id="828" w:name="_Toc495200872"/>
    </w:p>
    <w:p w14:paraId="6AF9BC2E" w14:textId="77777777" w:rsidR="00356455" w:rsidRPr="00002853" w:rsidRDefault="0020388F" w:rsidP="000B2ED7">
      <w:pPr>
        <w:pStyle w:val="Heading3"/>
      </w:pPr>
      <w:r w:rsidRPr="00002853">
        <w:rPr>
          <w:rStyle w:val="CPRSH3BodyChar"/>
        </w:rPr>
        <w:br w:type="page"/>
      </w:r>
      <w:bookmarkStart w:id="829" w:name="_Toc22644824"/>
      <w:r w:rsidR="00356455" w:rsidRPr="00002853">
        <w:lastRenderedPageBreak/>
        <w:t>New Cover Sheet Reminder List</w:t>
      </w:r>
      <w:bookmarkEnd w:id="829"/>
    </w:p>
    <w:p w14:paraId="09B511E6" w14:textId="77777777" w:rsidR="00356455" w:rsidRPr="00002853" w:rsidRDefault="00356455" w:rsidP="00D5032B">
      <w:pPr>
        <w:pStyle w:val="CPRSH3Body"/>
      </w:pPr>
      <w:r w:rsidRPr="00002853">
        <w:t xml:space="preserve">Users that are allowed access to the PXRM CPRS CONFIGURATION menu are allowed to modify the new reminder cover sheet parameters from within the CPRS GUI.  This feature is available from the Edit Cover Sheet Reminder List menu option, under the Action menu of the Reminder Tree dialog. This dialog can be accessed even when the New Reminder Parameters setting is No, allowing for the setup of reminders before actually turning them on.  </w:t>
      </w:r>
    </w:p>
    <w:p w14:paraId="027C484D" w14:textId="77777777" w:rsidR="00356455" w:rsidRPr="00002853" w:rsidRDefault="00356455" w:rsidP="00D5032B">
      <w:pPr>
        <w:pStyle w:val="CPRSH3Body"/>
      </w:pPr>
      <w:r w:rsidRPr="00002853">
        <w:t xml:space="preserve">Reminders entered through this dialog are stored in the </w:t>
      </w:r>
      <w:proofErr w:type="spellStart"/>
      <w:r w:rsidRPr="00002853">
        <w:t>ORQQPX</w:t>
      </w:r>
      <w:proofErr w:type="spellEnd"/>
      <w:r w:rsidRPr="00002853">
        <w:t xml:space="preserve"> COVER SHEET REMINDERS and </w:t>
      </w:r>
      <w:proofErr w:type="spellStart"/>
      <w:r w:rsidRPr="00002853">
        <w:t>ORQQPX</w:t>
      </w:r>
      <w:proofErr w:type="spellEnd"/>
      <w:r w:rsidRPr="00002853">
        <w:t xml:space="preserve"> COVER SHEET REM CLASSES parameters.  Since these parameters contain coded data, it is important that these parameters are not edited directly (they should only be modified through this dialog).  Note that the cover sheet reminders entered through this dialog will only be active on the cover sheet if the </w:t>
      </w:r>
      <w:proofErr w:type="spellStart"/>
      <w:r w:rsidRPr="00002853">
        <w:t>ORQQPX</w:t>
      </w:r>
      <w:proofErr w:type="spellEnd"/>
      <w:r w:rsidRPr="00002853">
        <w:t xml:space="preserve"> NEW REMINDER PARAMS parameter is set.</w:t>
      </w:r>
    </w:p>
    <w:p w14:paraId="74EE57BC" w14:textId="77777777" w:rsidR="00356455" w:rsidRPr="00002853" w:rsidRDefault="00FA390A" w:rsidP="00D5032B">
      <w:pPr>
        <w:pStyle w:val="CPRSH3Body"/>
      </w:pPr>
      <w:r w:rsidRPr="00002853">
        <w:rPr>
          <w:noProof/>
        </w:rPr>
        <w:drawing>
          <wp:inline distT="0" distB="0" distL="0" distR="0" wp14:anchorId="14FC0D24" wp14:editId="258B5E9A">
            <wp:extent cx="4880758" cy="3669479"/>
            <wp:effectExtent l="0" t="0" r="0" b="7620"/>
            <wp:docPr id="49" name="Picture 49" descr="Based on a parameter, the user may get this more advanced dialog that enables the user to configure the reminders that appear on the cover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sed on a parameter, the user may get this more advanced dialog that enables the user to configure the reminders that appear on the cover she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90792" cy="3677023"/>
                    </a:xfrm>
                    <a:prstGeom prst="rect">
                      <a:avLst/>
                    </a:prstGeom>
                    <a:noFill/>
                    <a:ln>
                      <a:noFill/>
                    </a:ln>
                  </pic:spPr>
                </pic:pic>
              </a:graphicData>
            </a:graphic>
          </wp:inline>
        </w:drawing>
      </w:r>
    </w:p>
    <w:p w14:paraId="76A8B61D" w14:textId="77777777" w:rsidR="00356455" w:rsidRPr="00002853" w:rsidRDefault="00356455" w:rsidP="00CC7BF1">
      <w:pPr>
        <w:pStyle w:val="CPRSH3Body"/>
      </w:pPr>
      <w:r w:rsidRPr="00002853">
        <w:t xml:space="preserve">The dialog consists mainly of three large list fields. The </w:t>
      </w:r>
      <w:r w:rsidRPr="00002853">
        <w:rPr>
          <w:b/>
        </w:rPr>
        <w:t>Cover Sheet Reminders (Cumulative List)</w:t>
      </w:r>
      <w:r w:rsidRPr="00002853">
        <w:t xml:space="preserve"> field displays selected information on the Reminders that will be displayed on the Cover Sheet. The </w:t>
      </w:r>
      <w:r w:rsidRPr="00002853">
        <w:rPr>
          <w:b/>
        </w:rPr>
        <w:t>Available Reminders &amp; Categories</w:t>
      </w:r>
      <w:r w:rsidRPr="00002853">
        <w:t xml:space="preserve"> field lists all available Reminders and serves as a selection list. The </w:t>
      </w:r>
      <w:r w:rsidRPr="00002853">
        <w:rPr>
          <w:b/>
        </w:rPr>
        <w:t>Level Reminders</w:t>
      </w:r>
      <w:r w:rsidRPr="00002853">
        <w:t xml:space="preserve"> field displays the Reminders that you have added to or removed from the cumulative list at a specified level.</w:t>
      </w:r>
    </w:p>
    <w:p w14:paraId="415F802E" w14:textId="77777777" w:rsidR="00356455" w:rsidRPr="00002853" w:rsidRDefault="00356455" w:rsidP="00CC7BF1">
      <w:pPr>
        <w:pStyle w:val="CPRSH3Body"/>
      </w:pPr>
      <w:r w:rsidRPr="00002853">
        <w:t xml:space="preserve">You may sort the Reminders in the </w:t>
      </w:r>
      <w:r w:rsidRPr="00002853">
        <w:rPr>
          <w:b/>
          <w:bCs/>
        </w:rPr>
        <w:t>Cover Sheet Reminders (Cumulative List)</w:t>
      </w:r>
      <w:r w:rsidRPr="00002853">
        <w:t xml:space="preserve"> field by clicking on any of the column headers. Click on the Seq (Sequence) column header to view the Reminders in the order in which they will be displayed on the Cover Sheet.</w:t>
      </w:r>
    </w:p>
    <w:p w14:paraId="07C5321E" w14:textId="77777777" w:rsidR="00356455" w:rsidRPr="00002853" w:rsidRDefault="00356455" w:rsidP="00CC7BF1">
      <w:pPr>
        <w:pStyle w:val="CPRSH3Body"/>
      </w:pPr>
      <w:r w:rsidRPr="00002853">
        <w:t xml:space="preserve">An icon legend is displayed to the right of the </w:t>
      </w:r>
      <w:r w:rsidRPr="00002853">
        <w:rPr>
          <w:b/>
          <w:bCs/>
        </w:rPr>
        <w:t>Cover Sheet Reminders (Cumulative List)</w:t>
      </w:r>
      <w:r w:rsidRPr="00002853">
        <w:t xml:space="preserve"> field. A folder icon represents a Reminder Category while a red alarm clock represents an individual Reminder. A Reminder with a plus sign in the first column has </w:t>
      </w:r>
      <w:r w:rsidRPr="00002853">
        <w:lastRenderedPageBreak/>
        <w:t>been added to the list while a Reminder with a minus sign in the first column has been removed from the list, if it was specified at a higher level.  A Reminder with a padlock in the first column has been added to the cover sheet list, and is locked in place, so that settings at lower levels cannot remove the reminder.</w:t>
      </w:r>
    </w:p>
    <w:p w14:paraId="796B18BA" w14:textId="77777777" w:rsidR="00356455" w:rsidRPr="00002853" w:rsidRDefault="00356455" w:rsidP="000B2ED7">
      <w:pPr>
        <w:pStyle w:val="Heading4"/>
      </w:pPr>
      <w:r w:rsidRPr="00002853">
        <w:t>Cover Sheet Reminders (Cumulative List)</w:t>
      </w:r>
    </w:p>
    <w:p w14:paraId="1CA09AB3" w14:textId="77777777" w:rsidR="00356455" w:rsidRPr="00002853" w:rsidRDefault="00356455" w:rsidP="00CC7BF1">
      <w:pPr>
        <w:pStyle w:val="CPRSH3Body"/>
      </w:pPr>
      <w:r w:rsidRPr="00002853">
        <w:t>The Level column of the Cover Sheet Reminders (Cumulative List) field displays the originating authority of the Reminder, which can include System, Division, Service, Location, User Class, and User.  The Seq (Sequence) column defines the order in which the Reminders will be displayed on the Cover Sheet. If there are two or more Reminders with the same sequence number, the Reminders will be listed by level (System, Division, Service, Location, User class, User).</w:t>
      </w:r>
    </w:p>
    <w:p w14:paraId="4772C6D0" w14:textId="77777777" w:rsidR="00356455" w:rsidRPr="00002853" w:rsidRDefault="00356455" w:rsidP="000B2ED7">
      <w:pPr>
        <w:pStyle w:val="Heading4"/>
      </w:pPr>
      <w:r w:rsidRPr="00002853">
        <w:t>Select Cover Sheet Parameter Level to Display / Edit</w:t>
      </w:r>
    </w:p>
    <w:p w14:paraId="1941EE29" w14:textId="77777777" w:rsidR="00356455" w:rsidRPr="00002853" w:rsidRDefault="00356455" w:rsidP="00CC7BF1">
      <w:pPr>
        <w:pStyle w:val="CPRSH3Body"/>
      </w:pPr>
      <w:r w:rsidRPr="00002853">
        <w:t>This area of the dialog allows selection of the level you want to modify.  For example, if you want to set reminders at the system level, click on the System radio button.  All but the system level have accompanying drop down boxes that allow selection of the Division, Service, Location, User Class or User.  These settings also determine the list that is displayed in the Cover Sheet Reminders List.  Note that, when not editing a specific user class, the User Class combo box will usually remain blank.  This allows all user classes to be displayed for which the specified user is a member of.</w:t>
      </w:r>
    </w:p>
    <w:p w14:paraId="50E7BF66" w14:textId="77777777" w:rsidR="00356455" w:rsidRPr="00002853" w:rsidRDefault="00356455" w:rsidP="000B2ED7">
      <w:pPr>
        <w:pStyle w:val="Heading4"/>
      </w:pPr>
      <w:r w:rsidRPr="00002853">
        <w:t>Available Reminders &amp; Categories</w:t>
      </w:r>
    </w:p>
    <w:p w14:paraId="65A6866B" w14:textId="77777777" w:rsidR="00356455" w:rsidRPr="00002853" w:rsidRDefault="00356455" w:rsidP="00CC7BF1">
      <w:pPr>
        <w:pStyle w:val="CPRSH3Body"/>
      </w:pPr>
      <w:r w:rsidRPr="00002853">
        <w:t>This field displays all of the Reminders and Reminder Categories available to the user. Notice that the reminder name is in parentheses after the print name. Categories are groups of related Reminders that can be added as a group.  When editing a specific level of cover sheet reminders, highlight a Reminder or Category from the Available Reminders &amp; Categories field and click the right arrow to add them to the cover sheet reminders defined at that level.</w:t>
      </w:r>
    </w:p>
    <w:p w14:paraId="7935A3E8" w14:textId="77777777" w:rsidR="00356455" w:rsidRPr="00002853" w:rsidRDefault="00356455" w:rsidP="000B2ED7">
      <w:pPr>
        <w:pStyle w:val="Heading4"/>
      </w:pPr>
      <w:r w:rsidRPr="00002853">
        <w:t>Level Reminders</w:t>
      </w:r>
    </w:p>
    <w:p w14:paraId="19DDF27F" w14:textId="77777777" w:rsidR="00356455" w:rsidRPr="00002853" w:rsidRDefault="00356455" w:rsidP="00CC7BF1">
      <w:pPr>
        <w:pStyle w:val="CPRSH3Body"/>
      </w:pPr>
      <w:r w:rsidRPr="00002853">
        <w:t>This field displays all cover sheet Reminders defined for the current level.  To add a Reminder to this list, highlight the desired Reminder in the Available Reminders &amp; Categories field and click the right arrow button. To delete a Reminder from this list, highlight the Reminder in the Level Reminders field and click the left arrow.</w:t>
      </w:r>
    </w:p>
    <w:p w14:paraId="72ACA54F" w14:textId="77777777" w:rsidR="00356455" w:rsidRPr="00002853" w:rsidRDefault="00356455" w:rsidP="00CC7BF1">
      <w:pPr>
        <w:pStyle w:val="CPRSH3Body"/>
      </w:pPr>
      <w:r w:rsidRPr="00002853">
        <w:t>You may determine the order in which the Reminders will be displayed on the Cover Sheet by changing the Reminder’s Sequence number.  To change the order of User Level Reminders, highlight Reminders and click the up arrow or down arrow until the desired order is achieved.</w:t>
      </w:r>
    </w:p>
    <w:p w14:paraId="644ECA39" w14:textId="77777777" w:rsidR="00356455" w:rsidRPr="00002853" w:rsidRDefault="00356455" w:rsidP="00CC7BF1">
      <w:pPr>
        <w:pStyle w:val="CPRSH3Body"/>
      </w:pPr>
      <w:r w:rsidRPr="00002853">
        <w:t>You may remove any higher level Reminders that are not locked by adding the Reminder to the current level, and clicking the Remove button, which places a minus sign in front of the reminder. You can lock a reminder at any level (other than the User level) by pressing the Lock button.</w:t>
      </w:r>
    </w:p>
    <w:p w14:paraId="3DB0D6BB" w14:textId="77777777" w:rsidR="00356455" w:rsidRPr="00002853" w:rsidRDefault="0020388F" w:rsidP="000B2ED7">
      <w:pPr>
        <w:pStyle w:val="Heading4"/>
      </w:pPr>
      <w:r w:rsidRPr="00002853">
        <w:br w:type="page"/>
      </w:r>
      <w:r w:rsidR="00356455" w:rsidRPr="00002853">
        <w:lastRenderedPageBreak/>
        <w:t>Cover Sheet Reminders</w:t>
      </w:r>
    </w:p>
    <w:p w14:paraId="442A9E99" w14:textId="77777777" w:rsidR="00356455" w:rsidRPr="00002853" w:rsidRDefault="00356455" w:rsidP="00F84CF4">
      <w:pPr>
        <w:pStyle w:val="CPRSH3Body"/>
        <w:spacing w:after="240"/>
      </w:pPr>
      <w:r w:rsidRPr="00002853">
        <w:t xml:space="preserve">Once you have the Cumulative List, as you want it, click </w:t>
      </w:r>
      <w:r w:rsidRPr="00002853">
        <w:rPr>
          <w:b/>
          <w:bCs/>
        </w:rPr>
        <w:t>View Cover Sheet Reminders</w:t>
      </w:r>
      <w:r w:rsidRPr="00002853">
        <w:t xml:space="preserve"> to view how the reminders will be displayed on your Cover Sheet for the specified levels.</w:t>
      </w:r>
    </w:p>
    <w:p w14:paraId="3213252E" w14:textId="77777777" w:rsidR="00356455" w:rsidRPr="00002853" w:rsidRDefault="00FA390A" w:rsidP="00D5032B">
      <w:pPr>
        <w:pStyle w:val="CPRSH3Body"/>
      </w:pPr>
      <w:r w:rsidRPr="00002853">
        <w:rPr>
          <w:noProof/>
        </w:rPr>
        <w:drawing>
          <wp:inline distT="0" distB="0" distL="0" distR="0" wp14:anchorId="6530EA52" wp14:editId="21C890B5">
            <wp:extent cx="3598223" cy="4127500"/>
            <wp:effectExtent l="0" t="0" r="2540" b="6350"/>
            <wp:docPr id="50" name="Picture 50" descr="This dialog shows which reminders will appear on the user's cover sheet including those set at the system level and those the user cannot 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s dialog shows which reminders will appear on the user's cover sheet including those set at the system level and those the user cannot config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20593" cy="4153160"/>
                    </a:xfrm>
                    <a:prstGeom prst="rect">
                      <a:avLst/>
                    </a:prstGeom>
                    <a:noFill/>
                    <a:ln>
                      <a:noFill/>
                    </a:ln>
                  </pic:spPr>
                </pic:pic>
              </a:graphicData>
            </a:graphic>
          </wp:inline>
        </w:drawing>
      </w:r>
    </w:p>
    <w:p w14:paraId="23862822" w14:textId="75A48F82" w:rsidR="00356455" w:rsidRPr="00002853" w:rsidRDefault="00356455" w:rsidP="00693BAE">
      <w:pPr>
        <w:pStyle w:val="Caption"/>
      </w:pPr>
      <w:r w:rsidRPr="00002853">
        <w:t>Once you have made all of the desired changes to the Reminders that will be displayed on the Cover Sheet, click OK</w:t>
      </w:r>
    </w:p>
    <w:p w14:paraId="61430867" w14:textId="77777777" w:rsidR="00356455" w:rsidRPr="00002853" w:rsidRDefault="00356455" w:rsidP="00693BAE">
      <w:pPr>
        <w:pStyle w:val="Heading3"/>
      </w:pPr>
      <w:bookmarkStart w:id="830" w:name="_Toc22644825"/>
      <w:r w:rsidRPr="00002853">
        <w:t>Reminder Dialog Outside Location Prompts</w:t>
      </w:r>
      <w:bookmarkEnd w:id="830"/>
    </w:p>
    <w:p w14:paraId="63A64D6E" w14:textId="77777777" w:rsidR="001D2DCB" w:rsidRPr="00002853" w:rsidRDefault="00356455">
      <w:pPr>
        <w:pStyle w:val="CPRSH3Body"/>
      </w:pPr>
      <w:r w:rsidRPr="00002853">
        <w:t xml:space="preserve">Within portions of a reminder dialog where historical encounter information is entered, a new parameter, </w:t>
      </w:r>
      <w:proofErr w:type="spellStart"/>
      <w:r w:rsidRPr="00002853">
        <w:t>ORQQPX</w:t>
      </w:r>
      <w:proofErr w:type="spellEnd"/>
      <w:r w:rsidRPr="00002853">
        <w:t xml:space="preserve"> DEFAULT LOCATIONS, can be set up to define default outside locations for the PXRM OUTSIDE LOCATION prompt (PXRM OUTSIDE LOCATION is a </w:t>
      </w:r>
      <w:r w:rsidRPr="00002853">
        <w:rPr>
          <w:color w:val="000000"/>
        </w:rPr>
        <w:t xml:space="preserve">reminder dialog prompt that is exported with the reminders package). </w:t>
      </w:r>
      <w:r w:rsidRPr="00002853">
        <w:t xml:space="preserve">Each free text entry in this multi-valued parameter will appear at the top of the list of locations in the drop down list. If a number is entered as the free text value, CPRS will attempt to locate an entry in the Institution file (#4) with the same internal entry number. </w:t>
      </w:r>
    </w:p>
    <w:p w14:paraId="7DF55205" w14:textId="4B1BC7E7" w:rsidR="00356455" w:rsidRPr="00002853" w:rsidRDefault="00356455" w:rsidP="001D2DCB">
      <w:pPr>
        <w:pStyle w:val="CPRSH3Body"/>
      </w:pPr>
      <w:r w:rsidRPr="00002853">
        <w:t>For example, a parameter setting like this:</w:t>
      </w:r>
    </w:p>
    <w:p w14:paraId="47587A95" w14:textId="77777777" w:rsidR="00356455" w:rsidRPr="00002853" w:rsidRDefault="00356455" w:rsidP="00693BAE">
      <w:pPr>
        <w:pStyle w:val="CPRScapture"/>
        <w:spacing w:before="60" w:after="60"/>
      </w:pPr>
      <w:r w:rsidRPr="00002853">
        <w:t>Display Sequence</w:t>
      </w:r>
      <w:r w:rsidRPr="00002853">
        <w:tab/>
      </w:r>
      <w:r w:rsidRPr="00002853">
        <w:tab/>
        <w:t>Value</w:t>
      </w:r>
    </w:p>
    <w:p w14:paraId="28638E35" w14:textId="77777777" w:rsidR="00356455" w:rsidRPr="00002853" w:rsidRDefault="00356455" w:rsidP="00693BAE">
      <w:pPr>
        <w:pStyle w:val="CPRScapture"/>
        <w:spacing w:before="60" w:after="60"/>
      </w:pPr>
      <w:r w:rsidRPr="00002853">
        <w:t>----------------</w:t>
      </w:r>
      <w:r w:rsidRPr="00002853">
        <w:tab/>
      </w:r>
      <w:r w:rsidRPr="00002853">
        <w:tab/>
        <w:t>-----</w:t>
      </w:r>
    </w:p>
    <w:p w14:paraId="0E534632" w14:textId="77777777" w:rsidR="00356455" w:rsidRPr="00002853" w:rsidRDefault="00356455" w:rsidP="00693BAE">
      <w:pPr>
        <w:pStyle w:val="CPRScapture"/>
        <w:spacing w:before="60" w:after="60"/>
      </w:pPr>
      <w:r w:rsidRPr="00002853">
        <w:t xml:space="preserve">     1</w:t>
      </w:r>
      <w:r w:rsidRPr="00002853">
        <w:tab/>
      </w:r>
      <w:r w:rsidRPr="00002853">
        <w:tab/>
      </w:r>
      <w:r w:rsidRPr="00002853">
        <w:tab/>
      </w:r>
      <w:r w:rsidRPr="00002853">
        <w:tab/>
        <w:t>663</w:t>
      </w:r>
    </w:p>
    <w:p w14:paraId="2BB8B5D2" w14:textId="77777777" w:rsidR="00356455" w:rsidRPr="00002853" w:rsidRDefault="00356455" w:rsidP="00693BAE">
      <w:pPr>
        <w:pStyle w:val="CPRScapture"/>
        <w:spacing w:before="60" w:after="60"/>
      </w:pPr>
      <w:r w:rsidRPr="00002853">
        <w:t xml:space="preserve">     2</w:t>
      </w:r>
      <w:r w:rsidRPr="00002853">
        <w:tab/>
      </w:r>
      <w:r w:rsidRPr="00002853">
        <w:tab/>
      </w:r>
      <w:r w:rsidRPr="00002853">
        <w:tab/>
      </w:r>
      <w:r w:rsidRPr="00002853">
        <w:tab/>
        <w:t>Local Pharmacy</w:t>
      </w:r>
    </w:p>
    <w:p w14:paraId="682401F8" w14:textId="77777777" w:rsidR="00356455" w:rsidRPr="00002853" w:rsidRDefault="00356455" w:rsidP="00693BAE">
      <w:pPr>
        <w:pStyle w:val="CPRScapture"/>
        <w:spacing w:before="60" w:after="60"/>
      </w:pPr>
      <w:r w:rsidRPr="00002853">
        <w:t xml:space="preserve">     3</w:t>
      </w:r>
      <w:r w:rsidRPr="00002853">
        <w:tab/>
      </w:r>
      <w:r w:rsidRPr="00002853">
        <w:tab/>
      </w:r>
      <w:r w:rsidRPr="00002853">
        <w:tab/>
      </w:r>
      <w:r w:rsidRPr="00002853">
        <w:tab/>
        <w:t>640</w:t>
      </w:r>
    </w:p>
    <w:p w14:paraId="486C6847" w14:textId="77777777" w:rsidR="00356455" w:rsidRPr="00002853" w:rsidRDefault="00356455" w:rsidP="00693BAE">
      <w:pPr>
        <w:pStyle w:val="CPRScapture"/>
        <w:spacing w:before="60" w:after="60"/>
      </w:pPr>
      <w:r w:rsidRPr="00002853">
        <w:t xml:space="preserve">     4</w:t>
      </w:r>
      <w:r w:rsidRPr="00002853">
        <w:tab/>
      </w:r>
      <w:r w:rsidRPr="00002853">
        <w:tab/>
      </w:r>
      <w:r w:rsidRPr="00002853">
        <w:tab/>
      </w:r>
      <w:r w:rsidRPr="00002853">
        <w:tab/>
        <w:t>Outside Physician's Office</w:t>
      </w:r>
    </w:p>
    <w:p w14:paraId="01E935D4" w14:textId="77777777" w:rsidR="00356455" w:rsidRPr="00002853" w:rsidRDefault="00356455">
      <w:pPr>
        <w:pStyle w:val="CPRSH2Body"/>
      </w:pPr>
    </w:p>
    <w:p w14:paraId="6AC2A4CF" w14:textId="77777777" w:rsidR="00356455" w:rsidRPr="00002853" w:rsidRDefault="00356455" w:rsidP="00F84CF4">
      <w:pPr>
        <w:pStyle w:val="CPRSH3Body"/>
        <w:spacing w:after="240"/>
      </w:pPr>
      <w:r w:rsidRPr="00002853">
        <w:t>Will result in an outside location drop down list like this:</w:t>
      </w:r>
    </w:p>
    <w:p w14:paraId="48398C24" w14:textId="33F1EDCD" w:rsidR="00356455" w:rsidRPr="00002853" w:rsidRDefault="00AE5C1E">
      <w:pPr>
        <w:pStyle w:val="CPRSH2Body"/>
      </w:pPr>
      <w:r w:rsidRPr="00002853">
        <w:object w:dxaOrig="3300" w:dyaOrig="2085" w14:anchorId="5925EF2B">
          <v:shape id="_x0000_i1027" type="#_x0000_t75" alt="Sample outside location drop down list." style="width:195.45pt;height:123.45pt" o:ole="">
            <v:imagedata r:id="rId83" o:title=""/>
          </v:shape>
          <o:OLEObject Type="Embed" ProgID="PBrush" ShapeID="_x0000_i1027" DrawAspect="Content" ObjectID="_1633259136" r:id="rId84"/>
        </w:object>
      </w:r>
    </w:p>
    <w:p w14:paraId="62C223FB" w14:textId="03D0BB15" w:rsidR="00356455" w:rsidRPr="00002853" w:rsidRDefault="00356455" w:rsidP="00AE5C1E">
      <w:pPr>
        <w:pStyle w:val="Caption"/>
      </w:pPr>
      <w:r w:rsidRPr="00002853">
        <w:t>Note that Seattle, WA and Palo Alto are entries in the institution file with internal entry numbers of 663 and 640, respectively</w:t>
      </w:r>
    </w:p>
    <w:p w14:paraId="79B83B27" w14:textId="77777777" w:rsidR="00356455" w:rsidRPr="00002853" w:rsidRDefault="00356455" w:rsidP="00AE5C1E">
      <w:pPr>
        <w:pStyle w:val="Heading3"/>
      </w:pPr>
      <w:bookmarkStart w:id="831" w:name="_Toc22644826"/>
      <w:r w:rsidRPr="00002853">
        <w:t>Placing Reminder Dialog Generated Text</w:t>
      </w:r>
      <w:bookmarkEnd w:id="831"/>
    </w:p>
    <w:p w14:paraId="2BC242BA" w14:textId="77777777" w:rsidR="00523807" w:rsidRPr="00002853" w:rsidRDefault="00356455" w:rsidP="00CC7BF1">
      <w:pPr>
        <w:pStyle w:val="CPRSH3Body"/>
      </w:pPr>
      <w:r w:rsidRPr="00002853">
        <w:t xml:space="preserve">The default behavior of reminder dialogs is to insert any text generated by the reminder dialog at the bottom of the current note.  When the </w:t>
      </w:r>
      <w:proofErr w:type="spellStart"/>
      <w:r w:rsidRPr="00002853">
        <w:t>ORQQPX</w:t>
      </w:r>
      <w:proofErr w:type="spellEnd"/>
      <w:r w:rsidRPr="00002853">
        <w:t xml:space="preserve"> REMINDER TEXT AT CURSOR parameter is set, text will be inserted at the current cursor location.</w:t>
      </w:r>
    </w:p>
    <w:p w14:paraId="5686A147" w14:textId="77777777" w:rsidR="00356455" w:rsidRPr="00002853" w:rsidRDefault="00523807" w:rsidP="00AE5C1E">
      <w:pPr>
        <w:pStyle w:val="Heading3"/>
      </w:pPr>
      <w:bookmarkStart w:id="832" w:name="_Toc22644827"/>
      <w:r w:rsidRPr="00002853">
        <w:t>Configuring the Mental Health DLL Used with Reminders</w:t>
      </w:r>
      <w:bookmarkEnd w:id="832"/>
    </w:p>
    <w:p w14:paraId="05E5F41E" w14:textId="77777777" w:rsidR="00523807" w:rsidRPr="00002853" w:rsidRDefault="00DB1A24" w:rsidP="00523807">
      <w:pPr>
        <w:pStyle w:val="CPRSH3Body"/>
      </w:pPr>
      <w:r w:rsidRPr="00002853">
        <w:t>In order to use the Mental Health dynamic link library (Y</w:t>
      </w:r>
      <w:bookmarkStart w:id="833" w:name="mental_health_dll_configuration"/>
      <w:bookmarkEnd w:id="833"/>
      <w:r w:rsidRPr="00002853">
        <w:t>S_MHA.dll), some set up is necessary. A clinical application coordinator (CAC) or other individual at the site must ensure the following items have been done correctly:</w:t>
      </w:r>
    </w:p>
    <w:p w14:paraId="61D2D5C6" w14:textId="77777777" w:rsidR="00DB1A24" w:rsidRPr="00002853" w:rsidRDefault="00DB1A24" w:rsidP="0057132E">
      <w:pPr>
        <w:pStyle w:val="CPRSBullets"/>
      </w:pPr>
      <w:r w:rsidRPr="00002853">
        <w:t xml:space="preserve">The </w:t>
      </w:r>
      <w:r w:rsidR="0057132E" w:rsidRPr="00002853">
        <w:t xml:space="preserve">Mental Health DLL </w:t>
      </w:r>
      <w:r w:rsidR="00E819DB" w:rsidRPr="00002853">
        <w:t xml:space="preserve">(YS_MHA.DLL) </w:t>
      </w:r>
      <w:r w:rsidR="0057132E" w:rsidRPr="00002853">
        <w:t xml:space="preserve">must </w:t>
      </w:r>
      <w:r w:rsidR="00E819DB" w:rsidRPr="00002853">
        <w:t xml:space="preserve">be placed in the </w:t>
      </w:r>
      <w:r w:rsidRPr="00002853">
        <w:t xml:space="preserve">\program files\vista\common directory. </w:t>
      </w:r>
      <w:r w:rsidR="00E819DB" w:rsidRPr="00002853">
        <w:t>On the workstation, this is usually located at c:\program files\vista\common files\</w:t>
      </w:r>
    </w:p>
    <w:p w14:paraId="705FF394" w14:textId="77777777" w:rsidR="00DB1A24" w:rsidRPr="00002853" w:rsidRDefault="0057132E" w:rsidP="00DB1A24">
      <w:pPr>
        <w:pStyle w:val="CPRSBullets"/>
      </w:pPr>
      <w:r w:rsidRPr="00002853">
        <w:t>The user must be given the YSBROKER</w:t>
      </w:r>
      <w:r w:rsidR="008D3B65" w:rsidRPr="00002853">
        <w:t>1</w:t>
      </w:r>
      <w:r w:rsidRPr="00002853">
        <w:t xml:space="preserve"> </w:t>
      </w:r>
      <w:r w:rsidR="00E819DB" w:rsidRPr="00002853">
        <w:t xml:space="preserve">menu </w:t>
      </w:r>
      <w:r w:rsidR="008D3B65" w:rsidRPr="00002853">
        <w:t>option</w:t>
      </w:r>
      <w:r w:rsidR="00E819DB" w:rsidRPr="00002853">
        <w:t xml:space="preserve"> </w:t>
      </w:r>
      <w:r w:rsidR="00DF5F41" w:rsidRPr="00002853">
        <w:t xml:space="preserve">as a secondary menu. </w:t>
      </w:r>
      <w:r w:rsidR="00E819DB" w:rsidRPr="00002853">
        <w:t xml:space="preserve"> All users can be given this menu option because if the users do not have the appropriate key, they cannot use the restricted psychological assessment tools.</w:t>
      </w:r>
    </w:p>
    <w:p w14:paraId="2C106F20" w14:textId="77777777" w:rsidR="00E819DB" w:rsidRPr="00002853" w:rsidRDefault="00E819DB" w:rsidP="00AE5C1E">
      <w:pPr>
        <w:pStyle w:val="CPRSBullets"/>
        <w:spacing w:after="120"/>
      </w:pPr>
      <w:r w:rsidRPr="00002853">
        <w:t>Individuals who will administer the psychological assessments must be give</w:t>
      </w:r>
      <w:r w:rsidR="00103122" w:rsidRPr="00002853">
        <w:t>n</w:t>
      </w:r>
      <w:r w:rsidRPr="00002853">
        <w:t xml:space="preserve"> the </w:t>
      </w:r>
      <w:proofErr w:type="spellStart"/>
      <w:r w:rsidRPr="00002853">
        <w:t>YSP</w:t>
      </w:r>
      <w:proofErr w:type="spellEnd"/>
      <w:r w:rsidRPr="00002853">
        <w:t xml:space="preserve"> key. </w:t>
      </w:r>
    </w:p>
    <w:p w14:paraId="0D83E9EE" w14:textId="77777777" w:rsidR="00103122" w:rsidRPr="00AE5C1E" w:rsidRDefault="00103122" w:rsidP="00AE5C1E">
      <w:pPr>
        <w:pStyle w:val="CPRSBulletsnote"/>
        <w:ind w:left="1886"/>
        <w:rPr>
          <w:rFonts w:ascii="Times New Roman" w:hAnsi="Times New Roman"/>
          <w:sz w:val="22"/>
        </w:rPr>
      </w:pPr>
      <w:r w:rsidRPr="00AE5C1E">
        <w:rPr>
          <w:rFonts w:ascii="Times New Roman" w:hAnsi="Times New Roman"/>
          <w:b/>
          <w:sz w:val="22"/>
        </w:rPr>
        <w:t>Note:</w:t>
      </w:r>
      <w:r w:rsidRPr="00AE5C1E">
        <w:rPr>
          <w:rFonts w:ascii="Times New Roman" w:hAnsi="Times New Roman"/>
          <w:sz w:val="22"/>
        </w:rPr>
        <w:tab/>
        <w:t xml:space="preserve">The </w:t>
      </w:r>
      <w:proofErr w:type="spellStart"/>
      <w:r w:rsidRPr="00AE5C1E">
        <w:rPr>
          <w:rFonts w:ascii="Times New Roman" w:hAnsi="Times New Roman"/>
          <w:sz w:val="22"/>
        </w:rPr>
        <w:t>YSP</w:t>
      </w:r>
      <w:proofErr w:type="spellEnd"/>
      <w:r w:rsidRPr="00AE5C1E">
        <w:rPr>
          <w:rFonts w:ascii="Times New Roman" w:hAnsi="Times New Roman"/>
          <w:sz w:val="22"/>
        </w:rPr>
        <w:t xml:space="preserve"> key belongs to the Mental Health package and is only necessary for a few test. This key is not new, but the individual using the new Mental Health assessments must hold the key.)</w:t>
      </w:r>
    </w:p>
    <w:p w14:paraId="18B217FF" w14:textId="77777777" w:rsidR="00103122" w:rsidRPr="00002853" w:rsidRDefault="00103122" w:rsidP="00103122">
      <w:pPr>
        <w:pStyle w:val="CPRSBulletsnote"/>
      </w:pPr>
    </w:p>
    <w:p w14:paraId="121E4697" w14:textId="77777777" w:rsidR="00523807" w:rsidRPr="00002853" w:rsidRDefault="00DF5F41" w:rsidP="00DF5F41">
      <w:pPr>
        <w:pStyle w:val="CPRSH3Body"/>
      </w:pPr>
      <w:r w:rsidRPr="00002853">
        <w:t>For additional information, please see the Mental Health and Clinical Reminders manuals.</w:t>
      </w:r>
    </w:p>
    <w:p w14:paraId="2E86D345" w14:textId="77777777" w:rsidR="00EB7467" w:rsidRPr="00002853" w:rsidRDefault="004C1715" w:rsidP="000B2ED7">
      <w:pPr>
        <w:pStyle w:val="Heading3"/>
      </w:pPr>
      <w:r w:rsidRPr="00002853">
        <w:rPr>
          <w:rStyle w:val="CPRSH3BodyChar"/>
        </w:rPr>
        <w:br w:type="page"/>
      </w:r>
      <w:bookmarkStart w:id="834" w:name="_Toc22644828"/>
      <w:r w:rsidR="00EB7467" w:rsidRPr="00002853">
        <w:lastRenderedPageBreak/>
        <w:t>Customizing the Mental Health Assessments Pop-Up Message Text</w:t>
      </w:r>
      <w:bookmarkEnd w:id="834"/>
    </w:p>
    <w:p w14:paraId="0563C254" w14:textId="77777777" w:rsidR="00EB7467" w:rsidRPr="00002853" w:rsidRDefault="004C1715" w:rsidP="00EB7467">
      <w:pPr>
        <w:pStyle w:val="CPRSH3Body"/>
      </w:pPr>
      <w:r w:rsidRPr="00002853">
        <w:t>The CPRS GUI has an informational pop-up in which sites can define text that will display to the user when the Mental Health assessment is completed. Sites define the text for the pop-up at the same time that they define the text that will go into the progress note for the result element. For more information on how to define the text for this dialog, please see the Clinical Reminders documentation.</w:t>
      </w:r>
    </w:p>
    <w:p w14:paraId="5F22D633" w14:textId="77777777" w:rsidR="00B1146C" w:rsidRPr="00002853" w:rsidRDefault="00B1146C" w:rsidP="00EB7467">
      <w:pPr>
        <w:pStyle w:val="CPRSH3Body"/>
      </w:pPr>
    </w:p>
    <w:p w14:paraId="56803985" w14:textId="77777777" w:rsidR="005A6886" w:rsidRDefault="005A6886" w:rsidP="00095C73">
      <w:pPr>
        <w:pStyle w:val="CPRSH1"/>
      </w:pPr>
      <w:r>
        <w:br w:type="page"/>
      </w:r>
    </w:p>
    <w:p w14:paraId="102B78BD" w14:textId="77777777" w:rsidR="00356455" w:rsidRPr="00002853" w:rsidRDefault="00356455" w:rsidP="002136B3">
      <w:pPr>
        <w:pStyle w:val="Heading1"/>
      </w:pPr>
      <w:bookmarkStart w:id="835" w:name="_Toc22644829"/>
      <w:r w:rsidRPr="00002853">
        <w:lastRenderedPageBreak/>
        <w:t>Consults Tab Settings</w:t>
      </w:r>
      <w:bookmarkEnd w:id="835"/>
    </w:p>
    <w:p w14:paraId="6EC3A0D5" w14:textId="77777777" w:rsidR="00356455" w:rsidRPr="00002853" w:rsidRDefault="00356455" w:rsidP="000B2ED7">
      <w:pPr>
        <w:pStyle w:val="Heading2"/>
      </w:pPr>
      <w:bookmarkStart w:id="836" w:name="_Toc22644830"/>
      <w:r w:rsidRPr="00002853">
        <w:t>Criteria Used to Determine Requests Displayed in List</w:t>
      </w:r>
      <w:bookmarkEnd w:id="828"/>
      <w:bookmarkEnd w:id="836"/>
    </w:p>
    <w:p w14:paraId="61FDF1BB" w14:textId="77777777" w:rsidR="00356455" w:rsidRPr="00002853" w:rsidRDefault="00356455" w:rsidP="0099370B">
      <w:pPr>
        <w:pStyle w:val="CPRSH3Body"/>
      </w:pPr>
      <w:r w:rsidRPr="00002853">
        <w:t>The parameter ORCH CONTEXT CONSULTS contains information used to limit or customize the list of consult requests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w:t>
      </w:r>
    </w:p>
    <w:p w14:paraId="662F7191" w14:textId="77777777" w:rsidR="00356455" w:rsidRPr="00002853" w:rsidRDefault="00356455" w:rsidP="0099370B">
      <w:pPr>
        <w:pStyle w:val="CPRSH3Body"/>
      </w:pPr>
      <w:r w:rsidRPr="00002853">
        <w:t xml:space="preserve">The parameter’s value is a semicolon-delimited string, the pieces of which contain the following:  </w:t>
      </w:r>
    </w:p>
    <w:p w14:paraId="4524B153" w14:textId="77777777" w:rsidR="00356455" w:rsidRPr="00002853" w:rsidRDefault="00356455">
      <w:pPr>
        <w:pStyle w:val="NormalIndent"/>
      </w:pPr>
      <w:proofErr w:type="spellStart"/>
      <w:r w:rsidRPr="00002853">
        <w:t>a;b;c,c,c;d;e;f</w:t>
      </w:r>
      <w:proofErr w:type="spellEnd"/>
      <w:r w:rsidRPr="00002853">
        <w:tab/>
      </w:r>
      <w:r w:rsidRPr="00002853">
        <w:tab/>
        <w:t>(example:  T-90;T;5,6,8;4;S;1)</w:t>
      </w:r>
    </w:p>
    <w:p w14:paraId="2BB39B57" w14:textId="77777777" w:rsidR="00356455" w:rsidRPr="00002853" w:rsidRDefault="00356455">
      <w:pPr>
        <w:pStyle w:val="CPRSNumList"/>
        <w:numPr>
          <w:ilvl w:val="0"/>
          <w:numId w:val="0"/>
        </w:numPr>
        <w:ind w:left="720"/>
      </w:pPr>
      <w:r w:rsidRPr="00002853">
        <w:t>a.</w:t>
      </w:r>
      <w:r w:rsidRPr="00002853">
        <w:tab/>
        <w:t>Begin date</w:t>
      </w:r>
    </w:p>
    <w:p w14:paraId="245B1872" w14:textId="77777777" w:rsidR="00356455" w:rsidRPr="00002853" w:rsidRDefault="00356455">
      <w:pPr>
        <w:pStyle w:val="CPRSNumList"/>
        <w:numPr>
          <w:ilvl w:val="0"/>
          <w:numId w:val="0"/>
        </w:numPr>
        <w:ind w:left="720"/>
      </w:pPr>
      <w:r w:rsidRPr="00002853">
        <w:t>b.</w:t>
      </w:r>
      <w:r w:rsidRPr="00002853">
        <w:tab/>
        <w:t>End date</w:t>
      </w:r>
    </w:p>
    <w:p w14:paraId="55C59DF6" w14:textId="77777777" w:rsidR="00356455" w:rsidRPr="00002853" w:rsidRDefault="00356455">
      <w:pPr>
        <w:pStyle w:val="CPRSNumList"/>
        <w:numPr>
          <w:ilvl w:val="0"/>
          <w:numId w:val="0"/>
        </w:numPr>
        <w:ind w:left="1440" w:hanging="720"/>
      </w:pPr>
      <w:r w:rsidRPr="00002853">
        <w:t>c.</w:t>
      </w:r>
      <w:r w:rsidRPr="00002853">
        <w:tab/>
        <w:t xml:space="preserve">Status (pointer to </w:t>
      </w:r>
      <w:r w:rsidRPr="00002853">
        <w:rPr>
          <w:rFonts w:cs="Courier New"/>
        </w:rPr>
        <w:t>ORDER STATUS</w:t>
      </w:r>
      <w:r w:rsidRPr="00002853">
        <w:t xml:space="preserve"> file </w:t>
      </w:r>
      <w:r w:rsidRPr="00002853">
        <w:rPr>
          <w:rFonts w:cs="Courier New"/>
        </w:rPr>
        <w:t>(#100.01)</w:t>
      </w:r>
      <w:r w:rsidRPr="00002853">
        <w:t>; can be multiple statuses as a comma-separated list)</w:t>
      </w:r>
    </w:p>
    <w:p w14:paraId="1949CA53" w14:textId="77777777" w:rsidR="00356455" w:rsidRPr="00002853" w:rsidRDefault="00356455" w:rsidP="00EF7614">
      <w:pPr>
        <w:pStyle w:val="CPRSNumList"/>
        <w:numPr>
          <w:ilvl w:val="0"/>
          <w:numId w:val="3"/>
        </w:numPr>
      </w:pPr>
      <w:r w:rsidRPr="00002853">
        <w:t xml:space="preserve">       Service (pointer to </w:t>
      </w:r>
      <w:r w:rsidRPr="00002853">
        <w:rPr>
          <w:rFonts w:cs="Courier New"/>
          <w:caps/>
        </w:rPr>
        <w:t>Consult Services</w:t>
      </w:r>
      <w:r w:rsidRPr="00002853">
        <w:t xml:space="preserve"> file </w:t>
      </w:r>
      <w:r w:rsidRPr="00002853">
        <w:rPr>
          <w:rFonts w:cs="Courier New"/>
        </w:rPr>
        <w:t>(#123.5)</w:t>
      </w:r>
      <w:r w:rsidRPr="00002853">
        <w:t>)</w:t>
      </w:r>
    </w:p>
    <w:p w14:paraId="3EE39178" w14:textId="77777777" w:rsidR="00356455" w:rsidRPr="00002853" w:rsidRDefault="00356455" w:rsidP="00EF7614">
      <w:pPr>
        <w:pStyle w:val="CPRSNumList"/>
        <w:numPr>
          <w:ilvl w:val="0"/>
          <w:numId w:val="3"/>
        </w:numPr>
      </w:pPr>
      <w:r w:rsidRPr="00002853">
        <w:t xml:space="preserve">       Group tree view by service (V), status (S) or type (T). Grouping by Type         </w:t>
      </w:r>
    </w:p>
    <w:p w14:paraId="3B506EBA" w14:textId="77777777" w:rsidR="00356455" w:rsidRPr="00002853" w:rsidRDefault="00356455">
      <w:pPr>
        <w:pStyle w:val="CPRSNumList"/>
        <w:numPr>
          <w:ilvl w:val="0"/>
          <w:numId w:val="0"/>
        </w:numPr>
        <w:ind w:left="720"/>
      </w:pPr>
      <w:r w:rsidRPr="00002853">
        <w:t xml:space="preserve">              separates consults and procedures.</w:t>
      </w:r>
    </w:p>
    <w:p w14:paraId="17B4B003" w14:textId="77777777" w:rsidR="00356455" w:rsidRPr="00002853" w:rsidRDefault="00356455" w:rsidP="00EF7614">
      <w:pPr>
        <w:pStyle w:val="CPRSNumList"/>
        <w:numPr>
          <w:ilvl w:val="0"/>
          <w:numId w:val="3"/>
        </w:numPr>
      </w:pPr>
      <w:r w:rsidRPr="00002853">
        <w:t xml:space="preserve">       Order of consults in tree view. Either reverse chronological (0) or chronological </w:t>
      </w:r>
    </w:p>
    <w:p w14:paraId="36BD1A71" w14:textId="77777777" w:rsidR="00356455" w:rsidRPr="00002853" w:rsidRDefault="00356455" w:rsidP="0099370B">
      <w:pPr>
        <w:pStyle w:val="CPRSH3Body"/>
      </w:pPr>
      <w:r w:rsidRPr="00002853">
        <w:t>The user-level value for this parameter can be set using the “Custom View” menu and saving the selected options as the default.</w:t>
      </w:r>
    </w:p>
    <w:p w14:paraId="5C117D5F" w14:textId="77777777" w:rsidR="00356455" w:rsidRPr="00002853" w:rsidRDefault="00356455" w:rsidP="000B2ED7">
      <w:pPr>
        <w:pStyle w:val="Heading2"/>
      </w:pPr>
      <w:bookmarkStart w:id="837" w:name="_Toc495200873"/>
      <w:bookmarkStart w:id="838" w:name="_Toc22644831"/>
      <w:r w:rsidRPr="00002853">
        <w:t>Access Determinations</w:t>
      </w:r>
      <w:bookmarkEnd w:id="837"/>
      <w:bookmarkEnd w:id="838"/>
    </w:p>
    <w:p w14:paraId="26038C77" w14:textId="77777777" w:rsidR="00356455" w:rsidRPr="00002853" w:rsidRDefault="00356455" w:rsidP="0099370B">
      <w:pPr>
        <w:pStyle w:val="CPRSH3Body"/>
      </w:pPr>
      <w:r w:rsidRPr="00002853">
        <w:t xml:space="preserve">The following fields in the </w:t>
      </w:r>
      <w:r w:rsidRPr="00002853">
        <w:rPr>
          <w:rFonts w:cs="Courier New"/>
        </w:rPr>
        <w:t>REQUEST SERVICES</w:t>
      </w:r>
      <w:r w:rsidRPr="00002853">
        <w:t xml:space="preserve"> file </w:t>
      </w:r>
      <w:r w:rsidRPr="00002853">
        <w:rPr>
          <w:rFonts w:cs="Courier New"/>
        </w:rPr>
        <w:t xml:space="preserve">(#123.5) determine all user access to Consults tab actions. </w:t>
      </w:r>
      <w:r w:rsidRPr="00002853">
        <w:t>See Consults 3.0 documentation for detailed explanations of these fields.</w:t>
      </w:r>
    </w:p>
    <w:p w14:paraId="71307ABC" w14:textId="77777777" w:rsidR="00356455" w:rsidRPr="00002853" w:rsidRDefault="00356455">
      <w:pPr>
        <w:pStyle w:val="CPRSBullets"/>
      </w:pPr>
      <w:r w:rsidRPr="00002853">
        <w:t>UPDATE USERS W/O NOTIFICATIONS</w:t>
      </w:r>
    </w:p>
    <w:p w14:paraId="6BE15F67" w14:textId="77777777" w:rsidR="00356455" w:rsidRPr="00002853" w:rsidRDefault="00356455">
      <w:pPr>
        <w:pStyle w:val="CPRSBullets"/>
      </w:pPr>
      <w:r w:rsidRPr="00002853">
        <w:t>UPDATE TEAMS W/O NOTIFICATIONS</w:t>
      </w:r>
    </w:p>
    <w:p w14:paraId="4015DBD8" w14:textId="77777777" w:rsidR="00356455" w:rsidRPr="00002853" w:rsidRDefault="00356455">
      <w:pPr>
        <w:pStyle w:val="CPRSBullets"/>
      </w:pPr>
      <w:r w:rsidRPr="00002853">
        <w:t xml:space="preserve">ADMINISTRATIVE UPDATE USERS   </w:t>
      </w:r>
    </w:p>
    <w:p w14:paraId="219FB6D3" w14:textId="77777777" w:rsidR="00356455" w:rsidRPr="00002853" w:rsidRDefault="00356455">
      <w:pPr>
        <w:pStyle w:val="CPRSBullets"/>
      </w:pPr>
      <w:r w:rsidRPr="00002853">
        <w:t xml:space="preserve">ADMINISTRATIVE UPDATE TEAMS   </w:t>
      </w:r>
    </w:p>
    <w:p w14:paraId="07358FD4" w14:textId="77777777" w:rsidR="00356455" w:rsidRPr="00002853" w:rsidRDefault="00356455">
      <w:pPr>
        <w:pStyle w:val="CPRSBullets"/>
      </w:pPr>
      <w:r w:rsidRPr="00002853">
        <w:t xml:space="preserve">UPDATE USER CLASSES W/O </w:t>
      </w:r>
      <w:proofErr w:type="spellStart"/>
      <w:r w:rsidRPr="00002853">
        <w:t>NOTIFS</w:t>
      </w:r>
      <w:proofErr w:type="spellEnd"/>
    </w:p>
    <w:p w14:paraId="2CDB5CF5" w14:textId="77777777" w:rsidR="00356455" w:rsidRPr="00002853" w:rsidRDefault="00356455" w:rsidP="00A2273E">
      <w:pPr>
        <w:pStyle w:val="CPRSBullets"/>
        <w:spacing w:after="120"/>
      </w:pPr>
      <w:r w:rsidRPr="00002853">
        <w:t>SPECIAL UPDATES INDIVIDUAL</w:t>
      </w:r>
    </w:p>
    <w:p w14:paraId="241DBA04" w14:textId="77777777" w:rsidR="00356455" w:rsidRPr="00002853" w:rsidRDefault="00356455" w:rsidP="0099370B">
      <w:pPr>
        <w:pStyle w:val="CPRSH3Body"/>
      </w:pPr>
      <w:r w:rsidRPr="00002853">
        <w:t xml:space="preserve">A Consults package API, </w:t>
      </w:r>
      <w:proofErr w:type="spellStart"/>
      <w:r w:rsidRPr="00002853">
        <w:rPr>
          <w:rFonts w:cs="Courier New"/>
          <w:b/>
          <w:bCs/>
        </w:rPr>
        <w:t>CPRS</w:t>
      </w:r>
      <w:r w:rsidRPr="00002853">
        <w:rPr>
          <w:rFonts w:cs="Courier New"/>
          <w:b/>
          <w:bCs/>
        </w:rPr>
        <w:fldChar w:fldCharType="begin"/>
      </w:r>
      <w:r w:rsidRPr="00002853">
        <w:instrText xml:space="preserve"> XE “CPRS” </w:instrText>
      </w:r>
      <w:r w:rsidRPr="00002853">
        <w:rPr>
          <w:rFonts w:cs="Courier New"/>
          <w:b/>
          <w:bCs/>
        </w:rPr>
        <w:fldChar w:fldCharType="end"/>
      </w:r>
      <w:r w:rsidRPr="00002853">
        <w:rPr>
          <w:rFonts w:cs="Courier New"/>
          <w:b/>
          <w:bCs/>
        </w:rPr>
        <w:t>^GMRCACTM</w:t>
      </w:r>
      <w:proofErr w:type="spellEnd"/>
      <w:r w:rsidRPr="00002853">
        <w:rPr>
          <w:rFonts w:cs="Courier New"/>
          <w:b/>
          <w:bCs/>
        </w:rPr>
        <w:t>(Consult IEN),</w:t>
      </w:r>
      <w:r w:rsidRPr="00002853">
        <w:t xml:space="preserve"> evaluates the user and the above fields, and returns access level information for the user for a given consult and consult service. </w:t>
      </w:r>
      <w:proofErr w:type="spellStart"/>
      <w:r w:rsidRPr="00002853">
        <w:rPr>
          <w:rFonts w:cs="Courier New"/>
        </w:rPr>
        <w:t>DUZ</w:t>
      </w:r>
      <w:proofErr w:type="spellEnd"/>
      <w:r w:rsidRPr="00002853">
        <w:t xml:space="preserve"> is expected to be set to that of the user being evaluated. The integer result is returned in the first piece of an </w:t>
      </w:r>
      <w:proofErr w:type="spellStart"/>
      <w:r w:rsidRPr="00002853">
        <w:rPr>
          <w:rFonts w:cs="Courier New"/>
          <w:b/>
          <w:bCs/>
        </w:rPr>
        <w:t>ORFLG</w:t>
      </w:r>
      <w:proofErr w:type="spellEnd"/>
      <w:r w:rsidRPr="00002853">
        <w:rPr>
          <w:rFonts w:cs="Courier New"/>
          <w:b/>
          <w:bCs/>
        </w:rPr>
        <w:t>(Consult IEN)</w:t>
      </w:r>
      <w:r w:rsidRPr="00002853">
        <w:t xml:space="preserve"> array element. Possible return values, and the Consults package menu options they allow, are as follows:</w:t>
      </w:r>
    </w:p>
    <w:p w14:paraId="2375FDCD" w14:textId="77777777" w:rsidR="00356455" w:rsidRPr="00002853" w:rsidRDefault="00356455" w:rsidP="00EF7614">
      <w:pPr>
        <w:pStyle w:val="CPRS-NumberedList"/>
        <w:numPr>
          <w:ilvl w:val="0"/>
          <w:numId w:val="57"/>
        </w:numPr>
      </w:pPr>
      <w:proofErr w:type="spellStart"/>
      <w:r w:rsidRPr="00002853">
        <w:t>GMRCACTM</w:t>
      </w:r>
      <w:proofErr w:type="spellEnd"/>
      <w:r w:rsidRPr="00002853">
        <w:t xml:space="preserve"> USER REVIEW SCREEN - simple actions. This user can basically only display information about the selected consult, or add a comment.</w:t>
      </w:r>
    </w:p>
    <w:p w14:paraId="00966CDB" w14:textId="77777777" w:rsidR="00356455" w:rsidRPr="00002853" w:rsidRDefault="00356455" w:rsidP="00EF7614">
      <w:pPr>
        <w:pStyle w:val="CPRS-NumberedList"/>
        <w:numPr>
          <w:ilvl w:val="0"/>
          <w:numId w:val="57"/>
        </w:numPr>
      </w:pPr>
      <w:proofErr w:type="spellStart"/>
      <w:r w:rsidRPr="00002853">
        <w:t>GMRCACTM</w:t>
      </w:r>
      <w:proofErr w:type="spellEnd"/>
      <w:r w:rsidRPr="00002853">
        <w:t xml:space="preserve"> SERVICE ACTION menu - all actions possible for an update user in the selected consult’s service. This user has full access to all GUI menu </w:t>
      </w:r>
      <w:r w:rsidRPr="00002853">
        <w:lastRenderedPageBreak/>
        <w:t>options for this consult, including entering results via a TIU document. The exception is the “Administrative Complete” menu option, which is reserved for category (3) below.</w:t>
      </w:r>
    </w:p>
    <w:p w14:paraId="25DAB6B2" w14:textId="77777777" w:rsidR="00356455" w:rsidRPr="00002853" w:rsidRDefault="00356455" w:rsidP="00EF7614">
      <w:pPr>
        <w:pStyle w:val="CPRS-NumberedList"/>
        <w:numPr>
          <w:ilvl w:val="0"/>
          <w:numId w:val="57"/>
        </w:numPr>
      </w:pPr>
      <w:proofErr w:type="spellStart"/>
      <w:r w:rsidRPr="00002853">
        <w:t>GMRCACTM</w:t>
      </w:r>
      <w:proofErr w:type="spellEnd"/>
      <w:r w:rsidRPr="00002853">
        <w:t xml:space="preserve"> ADMIN ACTION menu - administrative user. Administrative users have access to all consult tracking options, but do not have access to the TIU result options. They are still able to complete the selected consult via the separate “Administrative Complete” tracking menu option.</w:t>
      </w:r>
    </w:p>
    <w:p w14:paraId="529F99CA" w14:textId="77777777" w:rsidR="00356455" w:rsidRPr="00002853" w:rsidRDefault="00356455" w:rsidP="00EF7614">
      <w:pPr>
        <w:pStyle w:val="CPRS-NumberedList"/>
        <w:numPr>
          <w:ilvl w:val="0"/>
          <w:numId w:val="57"/>
        </w:numPr>
      </w:pPr>
      <w:r w:rsidRPr="00002853">
        <w:t>User has the same access as if both 2 and 3 were in effect.</w:t>
      </w:r>
    </w:p>
    <w:p w14:paraId="3B4308FB" w14:textId="77777777" w:rsidR="00356455" w:rsidRPr="00002853" w:rsidRDefault="00356455" w:rsidP="0099370B">
      <w:pPr>
        <w:pStyle w:val="CPRSH3Body"/>
      </w:pPr>
      <w:r w:rsidRPr="00002853">
        <w:t xml:space="preserve">The second "^" piece of the </w:t>
      </w:r>
      <w:proofErr w:type="spellStart"/>
      <w:r w:rsidRPr="00002853">
        <w:rPr>
          <w:rFonts w:cs="Courier New"/>
          <w:b/>
          <w:bCs/>
        </w:rPr>
        <w:t>ORFLG</w:t>
      </w:r>
      <w:proofErr w:type="spellEnd"/>
      <w:r w:rsidRPr="00002853">
        <w:rPr>
          <w:rFonts w:cs="Courier New"/>
          <w:b/>
          <w:bCs/>
        </w:rPr>
        <w:t>(Consult IEN)</w:t>
      </w:r>
      <w:r w:rsidRPr="00002853">
        <w:t xml:space="preserve"> array element contains the text version of the user's access level, and the third piece lists the service and field from which this access level is derived. This may be the service of the currently selected consult, or a parent service in the service hierarchy. Access to these text values is currently available for debugging via the "Last Broker Call" option on the Help menu.</w:t>
      </w:r>
    </w:p>
    <w:p w14:paraId="76068151" w14:textId="77777777" w:rsidR="00356455" w:rsidRPr="00002853" w:rsidRDefault="00356455" w:rsidP="000B2ED7">
      <w:pPr>
        <w:pStyle w:val="Heading2"/>
      </w:pPr>
      <w:bookmarkStart w:id="839" w:name="_Toc495200874"/>
      <w:bookmarkStart w:id="840" w:name="_Toc22644832"/>
      <w:r w:rsidRPr="00002853">
        <w:t>Setting New Request Parameters</w:t>
      </w:r>
      <w:bookmarkEnd w:id="839"/>
      <w:bookmarkEnd w:id="840"/>
    </w:p>
    <w:p w14:paraId="729BE80D" w14:textId="77777777" w:rsidR="00356455" w:rsidRPr="00002853" w:rsidRDefault="00356455" w:rsidP="0099370B">
      <w:pPr>
        <w:pStyle w:val="CPRSH3Body"/>
      </w:pPr>
      <w:r w:rsidRPr="00002853">
        <w:t>The “New Consult” and “New Procedure” buttons, as well as the “New…” menu option, (Action | New)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buttons will display the generic consults or procedures ordering dialog. By changing the value of the parameters </w:t>
      </w:r>
      <w:proofErr w:type="spellStart"/>
      <w:r w:rsidRPr="00002853">
        <w:rPr>
          <w:rFonts w:cs="Courier New"/>
        </w:rPr>
        <w:t>ORWDX</w:t>
      </w:r>
      <w:proofErr w:type="spellEnd"/>
      <w:r w:rsidRPr="00002853">
        <w:rPr>
          <w:rFonts w:cs="Courier New"/>
        </w:rPr>
        <w:t xml:space="preserve"> NEW CONSULT</w:t>
      </w:r>
      <w:r w:rsidRPr="00002853">
        <w:t xml:space="preserve"> or </w:t>
      </w:r>
      <w:proofErr w:type="spellStart"/>
      <w:r w:rsidRPr="00002853">
        <w:rPr>
          <w:rFonts w:cs="Courier New"/>
        </w:rPr>
        <w:t>ORWDX</w:t>
      </w:r>
      <w:proofErr w:type="spellEnd"/>
      <w:r w:rsidRPr="00002853">
        <w:rPr>
          <w:rFonts w:cs="Courier New"/>
        </w:rPr>
        <w:t xml:space="preserve"> NEW PROCEDURE</w:t>
      </w:r>
      <w:r w:rsidRPr="00002853">
        <w:t>, this default behavior can be modified and customized by SYSTEM, LOCATION, and USER.</w:t>
      </w:r>
    </w:p>
    <w:p w14:paraId="62221CA7" w14:textId="77777777" w:rsidR="00356455" w:rsidRPr="00002853" w:rsidRDefault="00356455" w:rsidP="0099370B">
      <w:pPr>
        <w:pStyle w:val="CPRSH3Body"/>
      </w:pPr>
      <w:r w:rsidRPr="00002853">
        <w:t>These parameters cannot be directly changed using the GUI, and must be modified using the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consults or procedures order menu to the buttons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51B21C17" w14:textId="77777777" w:rsidR="00356455" w:rsidRPr="00002853" w:rsidRDefault="00356455" w:rsidP="0099370B">
      <w:pPr>
        <w:pStyle w:val="CPRSH3Body"/>
      </w:pPr>
      <w:r w:rsidRPr="00002853">
        <w:t>There is currently no available way to disable the buttons entirely. A common method of effectively disabling the buttons is to create an order menu consisting of only a text entry. That entry should advise the user that ordering is only available via the Orders tab</w:t>
      </w:r>
      <w:r w:rsidRPr="00002853">
        <w:fldChar w:fldCharType="begin"/>
      </w:r>
      <w:r w:rsidRPr="00002853">
        <w:instrText xml:space="preserve"> XE “Order</w:instrText>
      </w:r>
      <w:r w:rsidR="008A25D8" w:rsidRPr="00002853">
        <w:instrText>s:</w:instrText>
      </w:r>
      <w:r w:rsidRPr="00002853">
        <w:instrText xml:space="preserve">tab” </w:instrText>
      </w:r>
      <w:r w:rsidRPr="00002853">
        <w:fldChar w:fldCharType="end"/>
      </w:r>
      <w:r w:rsidRPr="00002853">
        <w:t>. Assign that menu to the appropriate parameter, and the menu text will be displayed to the user when the button is selected.</w:t>
      </w:r>
    </w:p>
    <w:p w14:paraId="38EC8E00" w14:textId="77777777" w:rsidR="00590134" w:rsidRPr="00002853" w:rsidRDefault="00590134" w:rsidP="000B2ED7">
      <w:pPr>
        <w:pStyle w:val="Heading2"/>
      </w:pPr>
      <w:bookmarkStart w:id="841" w:name="COMMUNITY_CARE_DS_or_ADMIN_Consult_Ord"/>
      <w:bookmarkStart w:id="842" w:name="_Toc22644833"/>
      <w:bookmarkEnd w:id="841"/>
      <w:r w:rsidRPr="00002853">
        <w:t>COMMUNITY CARE -DS or -ADMIN Consult Orders with ADMIN Key</w:t>
      </w:r>
      <w:bookmarkEnd w:id="842"/>
    </w:p>
    <w:p w14:paraId="66106233" w14:textId="77777777" w:rsidR="00590134" w:rsidRPr="00002853" w:rsidRDefault="00590134" w:rsidP="00590134">
      <w:pPr>
        <w:pStyle w:val="CPRSH3Body"/>
      </w:pPr>
      <w:r w:rsidRPr="00002853">
        <w:t xml:space="preserve">CPRS users who hold the security key OR ADMIN </w:t>
      </w:r>
      <w:proofErr w:type="spellStart"/>
      <w:r w:rsidRPr="00002853">
        <w:t>RBP</w:t>
      </w:r>
      <w:proofErr w:type="spellEnd"/>
      <w:r w:rsidRPr="00002853">
        <w:t xml:space="preserve"> TO CC are able to create and release a Community Care direct schedule or administrative consult order without possessing the ORES provider security key. The consults service order will start with Community Care (case-insensitive</w:t>
      </w:r>
      <w:r w:rsidR="00734831" w:rsidRPr="00002853">
        <w:t>) and</w:t>
      </w:r>
      <w:r w:rsidRPr="00002853">
        <w:t xml:space="preserve"> contain either –DS or –ADMIN (case insensitive). The consult order will be auto-signed as "Administratively Released by Policy" and released to the service as soon as the order has been accepted. The consult order will appear on the Orders tab with status "pending". </w:t>
      </w:r>
    </w:p>
    <w:p w14:paraId="1D943451" w14:textId="77777777" w:rsidR="00A66CBD" w:rsidRPr="00002853" w:rsidRDefault="00A66CBD" w:rsidP="00A66CBD">
      <w:pPr>
        <w:pStyle w:val="CPRSH3Body"/>
      </w:pPr>
      <w:bookmarkStart w:id="843" w:name="_Toc495200876"/>
      <w:r w:rsidRPr="00002853">
        <w:t xml:space="preserve">In addition to assigning the OR ADMIN </w:t>
      </w:r>
      <w:proofErr w:type="spellStart"/>
      <w:r w:rsidRPr="00002853">
        <w:t>RBP</w:t>
      </w:r>
      <w:proofErr w:type="spellEnd"/>
      <w:r w:rsidRPr="00002853">
        <w:t xml:space="preserve"> TO CC key to the user, each user will need to be added as an ADMINISTRATIVE UPDATE USER for each applicable Community Care Admin and DS consult as required for their role. Note that applicable consult types meet both of the following criteria:</w:t>
      </w:r>
    </w:p>
    <w:p w14:paraId="59A7CF95" w14:textId="77777777" w:rsidR="00A66CBD" w:rsidRPr="00002853" w:rsidRDefault="00A66CBD" w:rsidP="00A66CBD">
      <w:pPr>
        <w:pStyle w:val="CPRSBullets"/>
      </w:pPr>
      <w:r w:rsidRPr="00002853">
        <w:lastRenderedPageBreak/>
        <w:t>The Consult title contains Community Care (not case sensitive) -and- the Consult title contains -ADMIN (case sensitive).</w:t>
      </w:r>
    </w:p>
    <w:p w14:paraId="15D35DE6" w14:textId="77777777" w:rsidR="00A66CBD" w:rsidRPr="00002853" w:rsidRDefault="00A66CBD" w:rsidP="00A66CBD">
      <w:pPr>
        <w:pStyle w:val="CPRSBullets"/>
      </w:pPr>
      <w:r w:rsidRPr="00002853">
        <w:t>The Consult title contains Community Care (not case sensitive) -and- the Consult title contains -DS (case sensitive).</w:t>
      </w:r>
    </w:p>
    <w:p w14:paraId="68C60111" w14:textId="77777777" w:rsidR="00A66CBD" w:rsidRPr="00002853" w:rsidRDefault="00A66CBD" w:rsidP="00A2273E">
      <w:pPr>
        <w:pStyle w:val="CPRSH3Body"/>
        <w:spacing w:before="120"/>
        <w:ind w:left="1440" w:hanging="720"/>
      </w:pPr>
      <w:r w:rsidRPr="00002853">
        <w:rPr>
          <w:b/>
        </w:rPr>
        <w:t>NOTE</w:t>
      </w:r>
      <w:r w:rsidRPr="00002853">
        <w:t xml:space="preserve">: The OR ADMIN </w:t>
      </w:r>
      <w:proofErr w:type="spellStart"/>
      <w:r w:rsidRPr="00002853">
        <w:t>RPB</w:t>
      </w:r>
      <w:proofErr w:type="spellEnd"/>
      <w:r w:rsidRPr="00002853">
        <w:t xml:space="preserve"> TO CC key is not exclusive and may be assigned in conjunction with other security keys. The most likely scenarios would be users who are assigned only the OR ADMIN </w:t>
      </w:r>
      <w:proofErr w:type="spellStart"/>
      <w:r w:rsidRPr="00002853">
        <w:t>RPB</w:t>
      </w:r>
      <w:proofErr w:type="spellEnd"/>
      <w:r w:rsidRPr="00002853">
        <w:t xml:space="preserve"> TO CC key or the “OR ADMIN </w:t>
      </w:r>
      <w:proofErr w:type="spellStart"/>
      <w:r w:rsidRPr="00002853">
        <w:t>RPB</w:t>
      </w:r>
      <w:proofErr w:type="spellEnd"/>
      <w:r w:rsidRPr="00002853">
        <w:t xml:space="preserve"> TO CC” key in conjunction with the OREMAS key. Any user who is assigned the OR ADMIN </w:t>
      </w:r>
      <w:proofErr w:type="spellStart"/>
      <w:r w:rsidRPr="00002853">
        <w:t>RPB</w:t>
      </w:r>
      <w:proofErr w:type="spellEnd"/>
      <w:r w:rsidRPr="00002853">
        <w:t xml:space="preserve"> TO CC key will also need to be added to the ADMINISTRATIVE UPDATE USER group of the applicable COMMUNITY CARE -ADMIN and -DS consults.  See the Admin Key Technical Training Guide for detailed setup steps. VDL&gt;CPRS: Consult/Request Tracking&gt;oc_adminkey_tech_tg.docx.</w:t>
      </w:r>
    </w:p>
    <w:p w14:paraId="0F23D214" w14:textId="77777777" w:rsidR="005A6886" w:rsidRDefault="005A6886" w:rsidP="00095C73">
      <w:pPr>
        <w:pStyle w:val="CPRSH1"/>
      </w:pPr>
      <w:r>
        <w:br w:type="page"/>
      </w:r>
    </w:p>
    <w:p w14:paraId="6C3F0821" w14:textId="77777777" w:rsidR="00356455" w:rsidRPr="00002853" w:rsidRDefault="00356455" w:rsidP="002136B3">
      <w:pPr>
        <w:pStyle w:val="Heading1"/>
      </w:pPr>
      <w:bookmarkStart w:id="844" w:name="_Toc22644834"/>
      <w:r w:rsidRPr="00002853">
        <w:lastRenderedPageBreak/>
        <w:t>Discharge Summary Tab Settings</w:t>
      </w:r>
      <w:bookmarkEnd w:id="843"/>
      <w:bookmarkEnd w:id="844"/>
    </w:p>
    <w:p w14:paraId="4927C30A" w14:textId="77777777" w:rsidR="00356455" w:rsidRPr="00002853" w:rsidRDefault="00356455" w:rsidP="000B2ED7">
      <w:pPr>
        <w:pStyle w:val="Heading2"/>
      </w:pPr>
      <w:bookmarkStart w:id="845" w:name="_Toc495200877"/>
      <w:bookmarkStart w:id="846" w:name="_Toc22644835"/>
      <w:r w:rsidRPr="00002853">
        <w:t>Requirements for Admission and Attending</w:t>
      </w:r>
      <w:bookmarkEnd w:id="845"/>
      <w:bookmarkEnd w:id="846"/>
    </w:p>
    <w:p w14:paraId="15722396" w14:textId="77777777" w:rsidR="00356455" w:rsidRPr="00002853" w:rsidRDefault="00356455" w:rsidP="0099370B">
      <w:pPr>
        <w:pStyle w:val="CPRSH3Body"/>
      </w:pPr>
      <w:r w:rsidRPr="00002853">
        <w:t>Creating a new discharge summary differs from creating a new progress note in two main areas.</w:t>
      </w:r>
    </w:p>
    <w:p w14:paraId="56CBF9DF" w14:textId="77777777" w:rsidR="00356455" w:rsidRPr="00002853" w:rsidRDefault="00356455" w:rsidP="0099370B">
      <w:pPr>
        <w:pStyle w:val="CPRSH3Body"/>
      </w:pPr>
      <w:r w:rsidRPr="00002853">
        <w:t>First, every discharge summary must be linked to a hospital admission. The document properties dialog that is initially displayed when creating a new summary contains a list of admissions to which the new document can be linked. In the GUI, there is currently an enforced limit of one discharge summary per admission episode. The TIU document parameters defined for the DISCHARGE SUMMARY document class allow a setting of multiple documents per admission, but the GUI does not currently use this setting.</w:t>
      </w:r>
    </w:p>
    <w:p w14:paraId="6A3DCBAE" w14:textId="77777777" w:rsidR="00356455" w:rsidRPr="00002853" w:rsidRDefault="00356455" w:rsidP="0099370B">
      <w:pPr>
        <w:pStyle w:val="CPRSH3Body"/>
      </w:pPr>
      <w:r w:rsidRPr="00002853">
        <w:t>Secondly, for discharge summaries, the patient’s attending physician is always the expected cosigner of the document, and this co-signature is required in all cases. The document properties dialog displayed on creation of a new summary contains a selection box labeled “Attending” to set this value. There is no default value for this selection box.</w:t>
      </w:r>
    </w:p>
    <w:p w14:paraId="5FBBD316" w14:textId="77777777" w:rsidR="00356455" w:rsidRPr="00002853" w:rsidRDefault="00356455" w:rsidP="0099370B">
      <w:pPr>
        <w:pStyle w:val="CPRSH3Body"/>
      </w:pPr>
      <w:r w:rsidRPr="00002853">
        <w:t>An attending physician must be selected from the list of active users possessing the PROVIDER key. When you click OK, the selected attending physician is checked against the USER CLASS file to determine the presence of a currently active membership in the PROVIDER user class.</w:t>
      </w:r>
    </w:p>
    <w:p w14:paraId="1A34BD1E" w14:textId="77777777" w:rsidR="00356455" w:rsidRPr="00002853" w:rsidRDefault="00356455" w:rsidP="000B2ED7">
      <w:pPr>
        <w:pStyle w:val="Heading2"/>
      </w:pPr>
      <w:bookmarkStart w:id="847" w:name="_Toc495200878"/>
      <w:bookmarkStart w:id="848" w:name="_Toc22644836"/>
      <w:r w:rsidRPr="00002853">
        <w:t>Criteria Used to Determine Summaries Shown in List</w:t>
      </w:r>
      <w:bookmarkEnd w:id="847"/>
      <w:bookmarkEnd w:id="848"/>
    </w:p>
    <w:p w14:paraId="7447F97E" w14:textId="77777777" w:rsidR="00356455" w:rsidRPr="00002853" w:rsidRDefault="00356455" w:rsidP="0099370B">
      <w:pPr>
        <w:pStyle w:val="CPRSH3Body"/>
      </w:pPr>
      <w:r w:rsidRPr="00002853">
        <w:t xml:space="preserve">The parameter </w:t>
      </w:r>
      <w:r w:rsidRPr="00002853">
        <w:rPr>
          <w:rFonts w:cs="Courier New"/>
        </w:rPr>
        <w:t xml:space="preserve">ORCH CONTEXT </w:t>
      </w:r>
      <w:proofErr w:type="spellStart"/>
      <w:r w:rsidRPr="00002853">
        <w:rPr>
          <w:rFonts w:cs="Courier New"/>
        </w:rPr>
        <w:t>SUMMRIES</w:t>
      </w:r>
      <w:proofErr w:type="spellEnd"/>
      <w:r w:rsidRPr="00002853">
        <w:t xml:space="preserve"> contains information used to limit or customize the list of summaries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 The parameter’s value is a semicolon-delimited string, the pieces of which contain the following:</w:t>
      </w:r>
    </w:p>
    <w:p w14:paraId="083B4F90" w14:textId="77777777" w:rsidR="00356455" w:rsidRPr="00002853" w:rsidRDefault="00356455" w:rsidP="0099370B">
      <w:pPr>
        <w:pStyle w:val="CPRSH3Body"/>
        <w:rPr>
          <w:b/>
          <w:bCs/>
          <w:szCs w:val="22"/>
          <w:lang w:val="fr-FR"/>
        </w:rPr>
      </w:pPr>
      <w:proofErr w:type="spellStart"/>
      <w:r w:rsidRPr="00002853">
        <w:rPr>
          <w:szCs w:val="22"/>
          <w:lang w:val="fr-FR"/>
        </w:rPr>
        <w:t>a;b;c;d;e;f;g;h;i;j;k;l</w:t>
      </w:r>
      <w:proofErr w:type="spellEnd"/>
      <w:r w:rsidRPr="00002853">
        <w:rPr>
          <w:szCs w:val="22"/>
          <w:lang w:val="fr-FR"/>
        </w:rPr>
        <w:tab/>
        <w:t xml:space="preserve">Example:  </w:t>
      </w:r>
      <w:r w:rsidRPr="00002853">
        <w:rPr>
          <w:b/>
          <w:bCs/>
          <w:szCs w:val="22"/>
          <w:lang w:val="fr-FR"/>
        </w:rPr>
        <w:t>T-90;T;1;1329;20;1;A;1;1;T;B;test</w:t>
      </w:r>
    </w:p>
    <w:p w14:paraId="3CED75FD" w14:textId="77777777" w:rsidR="00356455" w:rsidRPr="00002853" w:rsidRDefault="00356455" w:rsidP="0099370B">
      <w:pPr>
        <w:pStyle w:val="CPRSH3Body"/>
        <w:ind w:left="1440" w:hanging="720"/>
      </w:pPr>
      <w:r w:rsidRPr="00002853">
        <w:t>a</w:t>
      </w:r>
      <w:r w:rsidRPr="00002853">
        <w:tab/>
        <w:t>Begin date</w:t>
      </w:r>
    </w:p>
    <w:p w14:paraId="7CD43A68" w14:textId="77777777" w:rsidR="00356455" w:rsidRPr="00002853" w:rsidRDefault="00356455" w:rsidP="0099370B">
      <w:pPr>
        <w:pStyle w:val="CPRSH3Body"/>
        <w:ind w:left="1440" w:hanging="720"/>
      </w:pPr>
      <w:r w:rsidRPr="00002853">
        <w:t>b</w:t>
      </w:r>
      <w:r w:rsidRPr="00002853">
        <w:tab/>
        <w:t>End date</w:t>
      </w:r>
    </w:p>
    <w:p w14:paraId="74D19D44" w14:textId="77777777" w:rsidR="00356455" w:rsidRPr="00002853" w:rsidRDefault="00356455" w:rsidP="0099370B">
      <w:pPr>
        <w:pStyle w:val="CPRSH3Body"/>
        <w:ind w:left="1440" w:hanging="720"/>
      </w:pPr>
      <w:r w:rsidRPr="00002853">
        <w:t>c</w:t>
      </w:r>
      <w:r w:rsidRPr="00002853">
        <w:tab/>
        <w:t>Status (pointer to the TIU STATUS file (#8925.6))</w:t>
      </w:r>
    </w:p>
    <w:p w14:paraId="288B32B7" w14:textId="77777777" w:rsidR="00356455" w:rsidRPr="00002853" w:rsidRDefault="00356455" w:rsidP="0099370B">
      <w:pPr>
        <w:pStyle w:val="CPRSH3Body"/>
        <w:ind w:left="1440" w:hanging="720"/>
      </w:pPr>
      <w:r w:rsidRPr="00002853">
        <w:t>d</w:t>
      </w:r>
      <w:r w:rsidRPr="00002853">
        <w:tab/>
        <w:t>Author (pointer to the NEW PERSON file (#200))</w:t>
      </w:r>
    </w:p>
    <w:p w14:paraId="7F255771" w14:textId="77777777" w:rsidR="00356455" w:rsidRPr="00002853" w:rsidRDefault="00356455" w:rsidP="0099370B">
      <w:pPr>
        <w:pStyle w:val="CPRSH3Body"/>
        <w:ind w:left="1440" w:hanging="720"/>
      </w:pPr>
      <w:r w:rsidRPr="00002853">
        <w:t>e</w:t>
      </w:r>
      <w:r w:rsidRPr="00002853">
        <w:tab/>
        <w:t>Occurrence Limit - The number of notes actually shown by default is determined by using the Occurrence Limit from the parameter, and then, if not present, the NUMBER OF NOTES ON REV SCREEN from TIU preferences.</w:t>
      </w:r>
    </w:p>
    <w:p w14:paraId="56987665" w14:textId="77777777" w:rsidR="00356455" w:rsidRPr="00002853" w:rsidRDefault="00356455" w:rsidP="0099370B">
      <w:pPr>
        <w:pStyle w:val="CPRSH3Body"/>
        <w:ind w:left="1440" w:hanging="720"/>
      </w:pPr>
      <w:r w:rsidRPr="00002853">
        <w:t>f</w:t>
      </w:r>
      <w:r w:rsidRPr="00002853">
        <w:tab/>
        <w:t>If present and non-zero, show subject in notes list.</w:t>
      </w:r>
    </w:p>
    <w:p w14:paraId="3202F3B5" w14:textId="77777777" w:rsidR="00356455" w:rsidRPr="00002853" w:rsidRDefault="00356455" w:rsidP="0099370B">
      <w:pPr>
        <w:pStyle w:val="CPRSH3Body"/>
        <w:ind w:left="1440" w:hanging="720"/>
      </w:pPr>
      <w:r w:rsidRPr="00002853">
        <w:t>g</w:t>
      </w:r>
      <w:r w:rsidRPr="00002853">
        <w:tab/>
        <w:t>Sort notes in list view by visit date (D), author (A), title (T), location (L), or subject (S).</w:t>
      </w:r>
    </w:p>
    <w:p w14:paraId="364C39A0" w14:textId="77777777" w:rsidR="00356455" w:rsidRPr="00002853" w:rsidRDefault="00356455" w:rsidP="0099370B">
      <w:pPr>
        <w:pStyle w:val="CPRSH3Body"/>
        <w:ind w:left="1440" w:hanging="720"/>
      </w:pPr>
      <w:r w:rsidRPr="00002853">
        <w:t>h</w:t>
      </w:r>
      <w:r w:rsidRPr="00002853">
        <w:tab/>
        <w:t>If present and non-zero, sort tree view chronologically, otherwise reverse chronologically.</w:t>
      </w:r>
    </w:p>
    <w:p w14:paraId="254B84EB" w14:textId="77777777" w:rsidR="00356455" w:rsidRPr="00002853" w:rsidRDefault="00356455" w:rsidP="0099370B">
      <w:pPr>
        <w:pStyle w:val="CPRSH3Body"/>
        <w:ind w:left="1440" w:hanging="720"/>
      </w:pPr>
      <w:r w:rsidRPr="00002853">
        <w:t>i</w:t>
      </w:r>
      <w:r w:rsidRPr="00002853">
        <w:tab/>
        <w:t>If present and non-zero, sort list view chronologically, otherwise reverse chronologically.</w:t>
      </w:r>
    </w:p>
    <w:p w14:paraId="5D370462" w14:textId="77777777" w:rsidR="00356455" w:rsidRPr="00002853" w:rsidRDefault="00356455" w:rsidP="0099370B">
      <w:pPr>
        <w:pStyle w:val="CPRSH3Body"/>
        <w:ind w:left="1440" w:hanging="720"/>
      </w:pPr>
      <w:r w:rsidRPr="00002853">
        <w:lastRenderedPageBreak/>
        <w:t>j</w:t>
      </w:r>
      <w:r w:rsidRPr="00002853">
        <w:tab/>
        <w:t xml:space="preserve">Group notes in </w:t>
      </w:r>
      <w:proofErr w:type="spellStart"/>
      <w:r w:rsidRPr="00002853">
        <w:t>treeview</w:t>
      </w:r>
      <w:proofErr w:type="spellEnd"/>
      <w:r w:rsidRPr="00002853">
        <w:t xml:space="preserve"> by visit date (D), author (A), title (T), or location (L).</w:t>
      </w:r>
    </w:p>
    <w:p w14:paraId="22B01BB7" w14:textId="77777777" w:rsidR="00356455" w:rsidRPr="00002853" w:rsidRDefault="00356455" w:rsidP="0099370B">
      <w:pPr>
        <w:pStyle w:val="CPRSH3Body"/>
        <w:ind w:left="1440" w:hanging="720"/>
      </w:pPr>
      <w:r w:rsidRPr="00002853">
        <w:t>k</w:t>
      </w:r>
      <w:r w:rsidRPr="00002853">
        <w:tab/>
        <w:t>Field to search for keyword in (l). Subject (S), Title (T), or Both (B).</w:t>
      </w:r>
    </w:p>
    <w:p w14:paraId="5923F579" w14:textId="77777777" w:rsidR="00356455" w:rsidRPr="00002853" w:rsidRDefault="00356455" w:rsidP="0099370B">
      <w:pPr>
        <w:pStyle w:val="CPRSH3Body"/>
        <w:ind w:left="1440" w:hanging="720"/>
      </w:pPr>
      <w:r w:rsidRPr="00002853">
        <w:t>l</w:t>
      </w:r>
      <w:r w:rsidRPr="00002853">
        <w:tab/>
        <w:t>Keyword to search for in fields defined in (k).</w:t>
      </w:r>
    </w:p>
    <w:p w14:paraId="662F08B9" w14:textId="77777777" w:rsidR="00356455" w:rsidRPr="00002853" w:rsidRDefault="00356455" w:rsidP="00D9236A">
      <w:pPr>
        <w:pStyle w:val="CPRSH3Body"/>
        <w:spacing w:before="240"/>
      </w:pPr>
      <w:r w:rsidRPr="00002853">
        <w:t xml:space="preserve">The user-level value for this parameter can be set using the “Custom View” menu and saving the selected options as the </w:t>
      </w:r>
      <w:bookmarkStart w:id="849" w:name="_Toc495200879"/>
      <w:r w:rsidRPr="00002853">
        <w:t>default.</w:t>
      </w:r>
    </w:p>
    <w:p w14:paraId="356E9007" w14:textId="77777777" w:rsidR="005A6886" w:rsidRDefault="005A6886" w:rsidP="00095C73">
      <w:pPr>
        <w:pStyle w:val="CPRSH1"/>
      </w:pPr>
      <w:r>
        <w:br w:type="page"/>
      </w:r>
    </w:p>
    <w:p w14:paraId="6D9828D1" w14:textId="77777777" w:rsidR="00356455" w:rsidRPr="00002853" w:rsidRDefault="00356455" w:rsidP="002136B3">
      <w:pPr>
        <w:pStyle w:val="Heading1"/>
      </w:pPr>
      <w:bookmarkStart w:id="850" w:name="_Toc22644837"/>
      <w:r w:rsidRPr="00002853">
        <w:lastRenderedPageBreak/>
        <w:t>Labs Tab Settings</w:t>
      </w:r>
      <w:bookmarkEnd w:id="849"/>
      <w:bookmarkEnd w:id="850"/>
    </w:p>
    <w:p w14:paraId="0162D6AF" w14:textId="77777777" w:rsidR="00356455" w:rsidRPr="00002853" w:rsidRDefault="00356455" w:rsidP="0099370B">
      <w:pPr>
        <w:pStyle w:val="CPRSH3Body"/>
      </w:pPr>
      <w:r w:rsidRPr="00002853">
        <w:t>The Labs tab is only used for reviewing lab results. Ordering is done from the Orders tab. You cannot make configuration changes to add other reports to the Labs tab.</w:t>
      </w:r>
    </w:p>
    <w:p w14:paraId="47D2BBAF" w14:textId="77777777" w:rsidR="00356455" w:rsidRPr="00002853" w:rsidRDefault="00356455" w:rsidP="0099370B">
      <w:pPr>
        <w:pStyle w:val="CPRSH3Body"/>
      </w:pPr>
      <w:r w:rsidRPr="00002853">
        <w:t>The reports correspond to reports in the Lab package.</w:t>
      </w:r>
    </w:p>
    <w:p w14:paraId="7A7706AF" w14:textId="77777777" w:rsidR="00356455" w:rsidRPr="00002853" w:rsidRDefault="00356455" w:rsidP="0099370B">
      <w:pPr>
        <w:pStyle w:val="CPRSH3Body"/>
      </w:pPr>
      <w:r w:rsidRPr="00002853">
        <w:t>Remote Data Views are also available from the Labs tab. They are discussed in the Remote Data View section.</w:t>
      </w:r>
    </w:p>
    <w:p w14:paraId="43485246" w14:textId="77777777" w:rsidR="00356455" w:rsidRPr="00002853" w:rsidRDefault="00356455" w:rsidP="000B2ED7">
      <w:pPr>
        <w:pStyle w:val="Heading2"/>
      </w:pPr>
      <w:bookmarkStart w:id="851" w:name="_Toc495200880"/>
      <w:bookmarkStart w:id="852" w:name="_Toc22644838"/>
      <w:r w:rsidRPr="00002853">
        <w:t>Labs Reports</w:t>
      </w:r>
      <w:bookmarkEnd w:id="851"/>
      <w:bookmarkEnd w:id="852"/>
    </w:p>
    <w:p w14:paraId="48891415" w14:textId="77777777" w:rsidR="00356455" w:rsidRPr="00002853" w:rsidRDefault="00356455" w:rsidP="0099370B">
      <w:pPr>
        <w:pStyle w:val="CPRSH3Body"/>
      </w:pPr>
      <w:r w:rsidRPr="00002853">
        <w:t>These reports are hard-coded specifically for the GUI: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7"/>
        <w:gridCol w:w="5485"/>
      </w:tblGrid>
      <w:tr w:rsidR="00356455" w:rsidRPr="00D9236A" w14:paraId="4640A643" w14:textId="77777777" w:rsidTr="00D9236A">
        <w:trPr>
          <w:tblHeader/>
        </w:trPr>
        <w:tc>
          <w:tcPr>
            <w:tcW w:w="2317" w:type="dxa"/>
            <w:shd w:val="clear" w:color="auto" w:fill="F2F2F2"/>
          </w:tcPr>
          <w:p w14:paraId="4DD43C80" w14:textId="77777777" w:rsidR="00356455" w:rsidRPr="00D9236A" w:rsidRDefault="00356455" w:rsidP="00D9236A">
            <w:pPr>
              <w:ind w:left="0"/>
              <w:rPr>
                <w:rFonts w:ascii="Arial" w:hAnsi="Arial" w:cs="Arial"/>
                <w:b/>
                <w:bCs/>
                <w:sz w:val="20"/>
              </w:rPr>
            </w:pPr>
            <w:r w:rsidRPr="00D9236A">
              <w:rPr>
                <w:rFonts w:ascii="Arial" w:hAnsi="Arial" w:cs="Arial"/>
                <w:b/>
                <w:bCs/>
                <w:sz w:val="20"/>
              </w:rPr>
              <w:t>Report</w:t>
            </w:r>
          </w:p>
        </w:tc>
        <w:tc>
          <w:tcPr>
            <w:tcW w:w="5485" w:type="dxa"/>
            <w:shd w:val="clear" w:color="auto" w:fill="F2F2F2"/>
          </w:tcPr>
          <w:p w14:paraId="6221D04B" w14:textId="77777777" w:rsidR="00356455" w:rsidRPr="00D9236A" w:rsidRDefault="00356455" w:rsidP="00D9236A">
            <w:pPr>
              <w:ind w:left="-21"/>
              <w:rPr>
                <w:rFonts w:ascii="Arial" w:hAnsi="Arial" w:cs="Arial"/>
                <w:b/>
                <w:bCs/>
                <w:sz w:val="20"/>
              </w:rPr>
            </w:pPr>
            <w:r w:rsidRPr="00D9236A">
              <w:rPr>
                <w:rFonts w:ascii="Arial" w:hAnsi="Arial" w:cs="Arial"/>
                <w:b/>
                <w:bCs/>
                <w:sz w:val="20"/>
              </w:rPr>
              <w:t>Description</w:t>
            </w:r>
          </w:p>
        </w:tc>
      </w:tr>
      <w:tr w:rsidR="00356455" w:rsidRPr="00D9236A" w14:paraId="52D43CCC" w14:textId="77777777" w:rsidTr="00D9236A">
        <w:tc>
          <w:tcPr>
            <w:tcW w:w="2317" w:type="dxa"/>
          </w:tcPr>
          <w:p w14:paraId="39372A16" w14:textId="77777777" w:rsidR="00356455" w:rsidRPr="00D9236A" w:rsidRDefault="00356455" w:rsidP="00D9236A">
            <w:pPr>
              <w:ind w:left="0"/>
              <w:rPr>
                <w:rFonts w:ascii="Arial" w:hAnsi="Arial" w:cs="Arial"/>
                <w:b/>
                <w:bCs/>
                <w:sz w:val="20"/>
              </w:rPr>
            </w:pPr>
            <w:r w:rsidRPr="00D9236A">
              <w:rPr>
                <w:rFonts w:ascii="Arial" w:hAnsi="Arial" w:cs="Arial"/>
                <w:sz w:val="20"/>
              </w:rPr>
              <w:t>Most Recent</w:t>
            </w:r>
          </w:p>
        </w:tc>
        <w:tc>
          <w:tcPr>
            <w:tcW w:w="5485" w:type="dxa"/>
          </w:tcPr>
          <w:p w14:paraId="14566E5A" w14:textId="77777777" w:rsidR="00356455" w:rsidRPr="00D9236A" w:rsidRDefault="00356455" w:rsidP="00D9236A">
            <w:pPr>
              <w:ind w:left="-21"/>
              <w:rPr>
                <w:rFonts w:ascii="Arial" w:hAnsi="Arial" w:cs="Arial"/>
                <w:b/>
                <w:bCs/>
                <w:sz w:val="20"/>
              </w:rPr>
            </w:pPr>
            <w:r w:rsidRPr="00D9236A">
              <w:rPr>
                <w:rFonts w:ascii="Arial" w:hAnsi="Arial" w:cs="Arial"/>
                <w:sz w:val="20"/>
              </w:rPr>
              <w:t>Similar to Interim Report but displayed in a table format. Displays one collection at a time.</w:t>
            </w:r>
          </w:p>
        </w:tc>
      </w:tr>
      <w:tr w:rsidR="00356455" w:rsidRPr="00D9236A" w14:paraId="1C6EF7B3" w14:textId="77777777" w:rsidTr="00D9236A">
        <w:tc>
          <w:tcPr>
            <w:tcW w:w="2317" w:type="dxa"/>
          </w:tcPr>
          <w:p w14:paraId="332D509A" w14:textId="77777777" w:rsidR="00356455" w:rsidRPr="00D9236A" w:rsidRDefault="00356455" w:rsidP="00D9236A">
            <w:pPr>
              <w:ind w:left="0"/>
              <w:rPr>
                <w:rFonts w:ascii="Arial" w:hAnsi="Arial" w:cs="Arial"/>
                <w:b/>
                <w:bCs/>
                <w:sz w:val="20"/>
              </w:rPr>
            </w:pPr>
            <w:r w:rsidRPr="00D9236A">
              <w:rPr>
                <w:rFonts w:ascii="Arial" w:hAnsi="Arial" w:cs="Arial"/>
                <w:sz w:val="20"/>
              </w:rPr>
              <w:t>Cumulative</w:t>
            </w:r>
          </w:p>
        </w:tc>
        <w:tc>
          <w:tcPr>
            <w:tcW w:w="5485" w:type="dxa"/>
          </w:tcPr>
          <w:p w14:paraId="6C79EC66" w14:textId="77777777" w:rsidR="00356455" w:rsidRPr="00D9236A" w:rsidRDefault="00356455" w:rsidP="00D9236A">
            <w:pPr>
              <w:ind w:left="-21"/>
              <w:rPr>
                <w:rFonts w:ascii="Arial" w:hAnsi="Arial" w:cs="Arial"/>
                <w:b/>
                <w:bCs/>
                <w:sz w:val="20"/>
              </w:rPr>
            </w:pPr>
            <w:r w:rsidRPr="00D9236A">
              <w:rPr>
                <w:rFonts w:ascii="Arial" w:hAnsi="Arial" w:cs="Arial"/>
                <w:sz w:val="20"/>
              </w:rPr>
              <w:t>Routine similar to Lab’s Cumulative (chart copy)</w:t>
            </w:r>
          </w:p>
        </w:tc>
      </w:tr>
      <w:tr w:rsidR="00356455" w:rsidRPr="00D9236A" w14:paraId="157204F9" w14:textId="77777777" w:rsidTr="00D9236A">
        <w:tc>
          <w:tcPr>
            <w:tcW w:w="2317" w:type="dxa"/>
          </w:tcPr>
          <w:p w14:paraId="68213E34" w14:textId="77777777" w:rsidR="00356455" w:rsidRPr="00D9236A" w:rsidRDefault="00356455" w:rsidP="00D9236A">
            <w:pPr>
              <w:ind w:left="0"/>
              <w:rPr>
                <w:rFonts w:ascii="Arial" w:hAnsi="Arial" w:cs="Arial"/>
                <w:b/>
                <w:bCs/>
                <w:sz w:val="20"/>
              </w:rPr>
            </w:pPr>
            <w:r w:rsidRPr="00D9236A">
              <w:rPr>
                <w:rFonts w:ascii="Arial" w:hAnsi="Arial" w:cs="Arial"/>
                <w:sz w:val="20"/>
              </w:rPr>
              <w:t>All Tests by Date</w:t>
            </w:r>
          </w:p>
        </w:tc>
        <w:tc>
          <w:tcPr>
            <w:tcW w:w="5485" w:type="dxa"/>
          </w:tcPr>
          <w:p w14:paraId="5E5C4939" w14:textId="77777777" w:rsidR="00356455" w:rsidRPr="00D9236A" w:rsidRDefault="00356455" w:rsidP="00D9236A">
            <w:pPr>
              <w:ind w:left="-21"/>
              <w:rPr>
                <w:rFonts w:ascii="Arial" w:hAnsi="Arial" w:cs="Arial"/>
                <w:b/>
                <w:bCs/>
                <w:sz w:val="20"/>
              </w:rPr>
            </w:pPr>
            <w:r w:rsidRPr="00D9236A">
              <w:rPr>
                <w:rFonts w:ascii="Arial" w:hAnsi="Arial" w:cs="Arial"/>
                <w:sz w:val="20"/>
              </w:rPr>
              <w:t>Routine similar to Lab’s Interim Report</w:t>
            </w:r>
          </w:p>
        </w:tc>
      </w:tr>
      <w:tr w:rsidR="00356455" w:rsidRPr="00D9236A" w14:paraId="055AD58D" w14:textId="77777777" w:rsidTr="00D9236A">
        <w:tc>
          <w:tcPr>
            <w:tcW w:w="2317" w:type="dxa"/>
          </w:tcPr>
          <w:p w14:paraId="52358232" w14:textId="77777777" w:rsidR="00356455" w:rsidRPr="00D9236A" w:rsidRDefault="00356455" w:rsidP="00D9236A">
            <w:pPr>
              <w:ind w:left="0"/>
              <w:rPr>
                <w:rFonts w:ascii="Arial" w:hAnsi="Arial" w:cs="Arial"/>
                <w:b/>
                <w:bCs/>
                <w:sz w:val="20"/>
              </w:rPr>
            </w:pPr>
            <w:r w:rsidRPr="00D9236A">
              <w:rPr>
                <w:rFonts w:ascii="Arial" w:hAnsi="Arial" w:cs="Arial"/>
                <w:sz w:val="20"/>
              </w:rPr>
              <w:t>Selected Tests by Date</w:t>
            </w:r>
          </w:p>
        </w:tc>
        <w:tc>
          <w:tcPr>
            <w:tcW w:w="5485" w:type="dxa"/>
          </w:tcPr>
          <w:p w14:paraId="69D0ABC7" w14:textId="77777777" w:rsidR="00356455" w:rsidRPr="00D9236A" w:rsidRDefault="00356455" w:rsidP="00D9236A">
            <w:pPr>
              <w:ind w:left="-21"/>
              <w:rPr>
                <w:rFonts w:ascii="Arial" w:hAnsi="Arial" w:cs="Arial"/>
                <w:b/>
                <w:bCs/>
                <w:sz w:val="20"/>
              </w:rPr>
            </w:pPr>
            <w:r w:rsidRPr="00D9236A">
              <w:rPr>
                <w:rFonts w:ascii="Arial" w:hAnsi="Arial" w:cs="Arial"/>
                <w:sz w:val="20"/>
              </w:rPr>
              <w:t>Routine similar to Lab’s Interim Report for Selected Tests</w:t>
            </w:r>
          </w:p>
        </w:tc>
      </w:tr>
      <w:tr w:rsidR="00356455" w:rsidRPr="00D9236A" w14:paraId="2F1B4F73" w14:textId="77777777" w:rsidTr="00D9236A">
        <w:tc>
          <w:tcPr>
            <w:tcW w:w="2317" w:type="dxa"/>
          </w:tcPr>
          <w:p w14:paraId="08BF370D" w14:textId="77777777" w:rsidR="00356455" w:rsidRPr="00D9236A" w:rsidRDefault="00356455" w:rsidP="00D9236A">
            <w:pPr>
              <w:ind w:left="0"/>
              <w:rPr>
                <w:rFonts w:ascii="Arial" w:hAnsi="Arial" w:cs="Arial"/>
                <w:b/>
                <w:bCs/>
                <w:sz w:val="20"/>
              </w:rPr>
            </w:pPr>
            <w:r w:rsidRPr="00D9236A">
              <w:rPr>
                <w:rFonts w:ascii="Arial" w:hAnsi="Arial" w:cs="Arial"/>
                <w:sz w:val="20"/>
              </w:rPr>
              <w:t>Worksheet</w:t>
            </w:r>
          </w:p>
        </w:tc>
        <w:tc>
          <w:tcPr>
            <w:tcW w:w="5485" w:type="dxa"/>
          </w:tcPr>
          <w:p w14:paraId="2AAFA35F" w14:textId="77777777" w:rsidR="00356455" w:rsidRPr="00D9236A" w:rsidRDefault="00356455" w:rsidP="00D9236A">
            <w:pPr>
              <w:ind w:left="-21"/>
              <w:rPr>
                <w:rFonts w:ascii="Arial" w:hAnsi="Arial" w:cs="Arial"/>
                <w:b/>
                <w:bCs/>
                <w:sz w:val="20"/>
              </w:rPr>
            </w:pPr>
            <w:r w:rsidRPr="00D9236A">
              <w:rPr>
                <w:rFonts w:ascii="Arial" w:hAnsi="Arial" w:cs="Arial"/>
                <w:sz w:val="20"/>
              </w:rPr>
              <w:t xml:space="preserve">Similar to Lab’s General Report and </w:t>
            </w:r>
            <w:proofErr w:type="spellStart"/>
            <w:r w:rsidRPr="00D9236A">
              <w:rPr>
                <w:rFonts w:ascii="Arial" w:hAnsi="Arial" w:cs="Arial"/>
                <w:sz w:val="20"/>
              </w:rPr>
              <w:t>LRUMD</w:t>
            </w:r>
            <w:proofErr w:type="spellEnd"/>
            <w:r w:rsidRPr="00D9236A">
              <w:rPr>
                <w:rFonts w:ascii="Arial" w:hAnsi="Arial" w:cs="Arial"/>
                <w:sz w:val="20"/>
              </w:rPr>
              <w:t xml:space="preserve"> options also graphing and viewing only abnormal results (with features of Edit/Print/Display Pre-selected Lab Tests and Graphing)</w:t>
            </w:r>
          </w:p>
        </w:tc>
      </w:tr>
      <w:tr w:rsidR="00356455" w:rsidRPr="00D9236A" w14:paraId="6BAAD408" w14:textId="77777777" w:rsidTr="00D9236A">
        <w:tc>
          <w:tcPr>
            <w:tcW w:w="2317" w:type="dxa"/>
          </w:tcPr>
          <w:p w14:paraId="45C3C3BF" w14:textId="77777777" w:rsidR="00356455" w:rsidRPr="00D9236A" w:rsidRDefault="00356455" w:rsidP="00D9236A">
            <w:pPr>
              <w:ind w:left="0"/>
              <w:rPr>
                <w:rFonts w:ascii="Arial" w:hAnsi="Arial" w:cs="Arial"/>
                <w:b/>
                <w:bCs/>
                <w:sz w:val="20"/>
              </w:rPr>
            </w:pPr>
            <w:r w:rsidRPr="00D9236A">
              <w:rPr>
                <w:rFonts w:ascii="Arial" w:hAnsi="Arial" w:cs="Arial"/>
                <w:sz w:val="20"/>
              </w:rPr>
              <w:t>Graph</w:t>
            </w:r>
          </w:p>
        </w:tc>
        <w:tc>
          <w:tcPr>
            <w:tcW w:w="5485" w:type="dxa"/>
          </w:tcPr>
          <w:p w14:paraId="02394F7B" w14:textId="77777777" w:rsidR="00356455" w:rsidRPr="00D9236A" w:rsidRDefault="00356455" w:rsidP="00D9236A">
            <w:pPr>
              <w:ind w:left="-21"/>
              <w:rPr>
                <w:rFonts w:ascii="Arial" w:hAnsi="Arial" w:cs="Arial"/>
                <w:b/>
                <w:bCs/>
                <w:sz w:val="20"/>
              </w:rPr>
            </w:pPr>
            <w:r w:rsidRPr="00D9236A">
              <w:rPr>
                <w:rFonts w:ascii="Arial" w:hAnsi="Arial" w:cs="Arial"/>
                <w:sz w:val="20"/>
              </w:rPr>
              <w:t>Similar to Lab’s Graph Report (1 test)</w:t>
            </w:r>
          </w:p>
        </w:tc>
      </w:tr>
      <w:tr w:rsidR="00356455" w:rsidRPr="00D9236A" w14:paraId="55D032A8" w14:textId="77777777" w:rsidTr="00D9236A">
        <w:tc>
          <w:tcPr>
            <w:tcW w:w="2317" w:type="dxa"/>
          </w:tcPr>
          <w:p w14:paraId="13953983" w14:textId="77777777" w:rsidR="00356455" w:rsidRPr="00D9236A" w:rsidRDefault="00356455" w:rsidP="00D9236A">
            <w:pPr>
              <w:ind w:left="0"/>
              <w:rPr>
                <w:rFonts w:ascii="Arial" w:hAnsi="Arial" w:cs="Arial"/>
                <w:b/>
                <w:bCs/>
                <w:sz w:val="20"/>
              </w:rPr>
            </w:pPr>
            <w:r w:rsidRPr="00D9236A">
              <w:rPr>
                <w:rFonts w:ascii="Arial" w:hAnsi="Arial" w:cs="Arial"/>
                <w:sz w:val="20"/>
              </w:rPr>
              <w:t>Microbiology</w:t>
            </w:r>
          </w:p>
        </w:tc>
        <w:tc>
          <w:tcPr>
            <w:tcW w:w="5485" w:type="dxa"/>
          </w:tcPr>
          <w:p w14:paraId="5ECC11B5" w14:textId="77777777" w:rsidR="00356455" w:rsidRPr="00D9236A" w:rsidRDefault="00356455" w:rsidP="00D9236A">
            <w:pPr>
              <w:ind w:left="-21"/>
              <w:rPr>
                <w:rFonts w:ascii="Arial" w:hAnsi="Arial" w:cs="Arial"/>
                <w:sz w:val="20"/>
              </w:rPr>
            </w:pPr>
            <w:r w:rsidRPr="00D9236A">
              <w:rPr>
                <w:rFonts w:ascii="Arial" w:hAnsi="Arial" w:cs="Arial"/>
                <w:sz w:val="20"/>
              </w:rPr>
              <w:t>Routine similar to Lab’s Micro Report used on Interim</w:t>
            </w:r>
          </w:p>
        </w:tc>
      </w:tr>
    </w:tbl>
    <w:p w14:paraId="0071AA9E" w14:textId="77777777" w:rsidR="00356455" w:rsidRPr="00002853" w:rsidRDefault="00356455" w:rsidP="00D9236A">
      <w:pPr>
        <w:pStyle w:val="CPRSH3Body"/>
        <w:spacing w:before="120" w:after="240"/>
      </w:pPr>
      <w:r w:rsidRPr="00002853">
        <w:t>These reports use a HOST file to display results: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7"/>
        <w:gridCol w:w="5485"/>
      </w:tblGrid>
      <w:tr w:rsidR="00356455" w:rsidRPr="00D9236A" w14:paraId="07076F2A" w14:textId="77777777" w:rsidTr="00D9236A">
        <w:tc>
          <w:tcPr>
            <w:tcW w:w="2317" w:type="dxa"/>
          </w:tcPr>
          <w:p w14:paraId="23AB2D37" w14:textId="77777777" w:rsidR="00356455" w:rsidRPr="00D9236A" w:rsidRDefault="00356455" w:rsidP="00D9236A">
            <w:pPr>
              <w:ind w:left="0"/>
              <w:rPr>
                <w:rFonts w:ascii="Arial" w:hAnsi="Arial" w:cs="Arial"/>
                <w:b/>
                <w:bCs/>
                <w:sz w:val="20"/>
              </w:rPr>
            </w:pPr>
            <w:r w:rsidRPr="00D9236A">
              <w:rPr>
                <w:rFonts w:ascii="Arial" w:hAnsi="Arial" w:cs="Arial"/>
                <w:b/>
                <w:bCs/>
                <w:sz w:val="20"/>
              </w:rPr>
              <w:t>Report</w:t>
            </w:r>
          </w:p>
        </w:tc>
        <w:tc>
          <w:tcPr>
            <w:tcW w:w="5485" w:type="dxa"/>
          </w:tcPr>
          <w:p w14:paraId="78F26B33" w14:textId="77777777" w:rsidR="00356455" w:rsidRPr="00D9236A" w:rsidRDefault="00356455" w:rsidP="00D9236A">
            <w:pPr>
              <w:ind w:left="0"/>
              <w:rPr>
                <w:rFonts w:ascii="Arial" w:hAnsi="Arial" w:cs="Arial"/>
                <w:b/>
                <w:bCs/>
                <w:sz w:val="20"/>
              </w:rPr>
            </w:pPr>
            <w:r w:rsidRPr="00D9236A">
              <w:rPr>
                <w:rFonts w:ascii="Arial" w:hAnsi="Arial" w:cs="Arial"/>
                <w:b/>
                <w:bCs/>
                <w:sz w:val="20"/>
              </w:rPr>
              <w:t>Description</w:t>
            </w:r>
          </w:p>
        </w:tc>
      </w:tr>
      <w:tr w:rsidR="00356455" w:rsidRPr="00D9236A" w14:paraId="0B73856F" w14:textId="77777777" w:rsidTr="00D9236A">
        <w:tc>
          <w:tcPr>
            <w:tcW w:w="2317" w:type="dxa"/>
          </w:tcPr>
          <w:p w14:paraId="43406238" w14:textId="77777777" w:rsidR="00356455" w:rsidRPr="00D9236A" w:rsidRDefault="00356455" w:rsidP="00D9236A">
            <w:pPr>
              <w:ind w:left="0"/>
              <w:rPr>
                <w:rFonts w:ascii="Arial" w:hAnsi="Arial" w:cs="Arial"/>
                <w:sz w:val="20"/>
              </w:rPr>
            </w:pPr>
            <w:r w:rsidRPr="00D9236A">
              <w:rPr>
                <w:rFonts w:ascii="Arial" w:hAnsi="Arial" w:cs="Arial"/>
                <w:sz w:val="20"/>
              </w:rPr>
              <w:t>Anatomic Pathology</w:t>
            </w:r>
          </w:p>
        </w:tc>
        <w:tc>
          <w:tcPr>
            <w:tcW w:w="5485" w:type="dxa"/>
          </w:tcPr>
          <w:p w14:paraId="1804CE85" w14:textId="77777777" w:rsidR="00356455" w:rsidRPr="00D9236A" w:rsidRDefault="00356455" w:rsidP="00D9236A">
            <w:pPr>
              <w:ind w:left="0"/>
              <w:rPr>
                <w:rFonts w:ascii="Arial" w:hAnsi="Arial" w:cs="Arial"/>
                <w:sz w:val="20"/>
              </w:rPr>
            </w:pPr>
            <w:r w:rsidRPr="00D9236A">
              <w:rPr>
                <w:rFonts w:ascii="Arial" w:hAnsi="Arial" w:cs="Arial"/>
                <w:sz w:val="20"/>
              </w:rPr>
              <w:t>Lab’s AP Report</w:t>
            </w:r>
          </w:p>
        </w:tc>
      </w:tr>
      <w:tr w:rsidR="00356455" w:rsidRPr="00D9236A" w14:paraId="5D972F78" w14:textId="77777777" w:rsidTr="00D9236A">
        <w:tc>
          <w:tcPr>
            <w:tcW w:w="2317" w:type="dxa"/>
          </w:tcPr>
          <w:p w14:paraId="69D2A0E1" w14:textId="77777777" w:rsidR="00356455" w:rsidRPr="00D9236A" w:rsidRDefault="00356455" w:rsidP="00D9236A">
            <w:pPr>
              <w:ind w:left="0"/>
              <w:rPr>
                <w:rFonts w:ascii="Arial" w:hAnsi="Arial" w:cs="Arial"/>
                <w:sz w:val="20"/>
              </w:rPr>
            </w:pPr>
            <w:r w:rsidRPr="00D9236A">
              <w:rPr>
                <w:rFonts w:ascii="Arial" w:hAnsi="Arial" w:cs="Arial"/>
                <w:sz w:val="20"/>
              </w:rPr>
              <w:t>Blood Bank</w:t>
            </w:r>
          </w:p>
        </w:tc>
        <w:tc>
          <w:tcPr>
            <w:tcW w:w="5485" w:type="dxa"/>
          </w:tcPr>
          <w:p w14:paraId="5072C25C" w14:textId="77777777" w:rsidR="00356455" w:rsidRPr="00D9236A" w:rsidRDefault="00356455" w:rsidP="00D9236A">
            <w:pPr>
              <w:ind w:left="0"/>
              <w:rPr>
                <w:rFonts w:ascii="Arial" w:hAnsi="Arial" w:cs="Arial"/>
                <w:sz w:val="20"/>
              </w:rPr>
            </w:pPr>
            <w:r w:rsidRPr="00D9236A">
              <w:rPr>
                <w:rFonts w:ascii="Arial" w:hAnsi="Arial" w:cs="Arial"/>
                <w:sz w:val="20"/>
              </w:rPr>
              <w:t>Lab’s Blood Bank Report</w:t>
            </w:r>
          </w:p>
        </w:tc>
      </w:tr>
      <w:tr w:rsidR="00356455" w:rsidRPr="00D9236A" w14:paraId="1CA6472F" w14:textId="77777777" w:rsidTr="00D9236A">
        <w:tc>
          <w:tcPr>
            <w:tcW w:w="2317" w:type="dxa"/>
          </w:tcPr>
          <w:p w14:paraId="0C04E597" w14:textId="77777777" w:rsidR="00356455" w:rsidRPr="00D9236A" w:rsidRDefault="00356455" w:rsidP="00D9236A">
            <w:pPr>
              <w:ind w:left="0"/>
              <w:rPr>
                <w:rFonts w:ascii="Arial" w:hAnsi="Arial" w:cs="Arial"/>
                <w:sz w:val="20"/>
              </w:rPr>
            </w:pPr>
            <w:r w:rsidRPr="00D9236A">
              <w:rPr>
                <w:rFonts w:ascii="Arial" w:hAnsi="Arial" w:cs="Arial"/>
                <w:sz w:val="20"/>
              </w:rPr>
              <w:t>Lab Status</w:t>
            </w:r>
          </w:p>
        </w:tc>
        <w:tc>
          <w:tcPr>
            <w:tcW w:w="5485" w:type="dxa"/>
          </w:tcPr>
          <w:p w14:paraId="32E880E9" w14:textId="77777777" w:rsidR="00356455" w:rsidRPr="00D9236A" w:rsidRDefault="00356455" w:rsidP="00D9236A">
            <w:pPr>
              <w:ind w:left="0"/>
              <w:rPr>
                <w:rFonts w:ascii="Arial" w:hAnsi="Arial" w:cs="Arial"/>
                <w:sz w:val="20"/>
              </w:rPr>
            </w:pPr>
            <w:r w:rsidRPr="00D9236A">
              <w:rPr>
                <w:rFonts w:ascii="Arial" w:hAnsi="Arial" w:cs="Arial"/>
                <w:sz w:val="20"/>
              </w:rPr>
              <w:t>Similar to Lab’s Order Test Status Report</w:t>
            </w:r>
          </w:p>
        </w:tc>
      </w:tr>
    </w:tbl>
    <w:p w14:paraId="03DCB953" w14:textId="77777777" w:rsidR="005A6886" w:rsidRDefault="005A6886" w:rsidP="00095C73">
      <w:pPr>
        <w:pStyle w:val="CPRSH1"/>
      </w:pPr>
      <w:bookmarkStart w:id="853" w:name="_Toc495200881"/>
      <w:r>
        <w:br w:type="page"/>
      </w:r>
    </w:p>
    <w:p w14:paraId="45BE6537" w14:textId="77777777" w:rsidR="00356455" w:rsidRPr="00002853" w:rsidRDefault="00356455" w:rsidP="002136B3">
      <w:pPr>
        <w:pStyle w:val="Heading1"/>
      </w:pPr>
      <w:bookmarkStart w:id="854" w:name="_Toc22644839"/>
      <w:r w:rsidRPr="00002853">
        <w:lastRenderedPageBreak/>
        <w:t>Reports tab</w:t>
      </w:r>
      <w:bookmarkEnd w:id="853"/>
      <w:bookmarkEnd w:id="854"/>
    </w:p>
    <w:p w14:paraId="343DD46F" w14:textId="77777777" w:rsidR="00356455" w:rsidRPr="00002853" w:rsidRDefault="00356455" w:rsidP="0099370B">
      <w:pPr>
        <w:pStyle w:val="CPRSH3Body"/>
      </w:pPr>
      <w:r w:rsidRPr="00002853">
        <w:t>The Reports tab has a collection of reports that are available to review. The following parameters are used in the Reports Tab:</w:t>
      </w:r>
    </w:p>
    <w:p w14:paraId="430B7DEA" w14:textId="77777777" w:rsidR="00356455" w:rsidRPr="00002853" w:rsidRDefault="00356455" w:rsidP="0099370B">
      <w:pPr>
        <w:pStyle w:val="CPRSH3Body"/>
      </w:pPr>
      <w:r w:rsidRPr="00002853">
        <w:t>ORCH CONTEXT REPORTS – This parameter is used when the imaging report is selected to determine the date range and occurrence limits of the reports to display for selection. This parameter can be set at the SYSTEM and USER levels.</w:t>
      </w:r>
    </w:p>
    <w:p w14:paraId="2AEA60D0" w14:textId="77777777" w:rsidR="00356455" w:rsidRPr="00002853" w:rsidRDefault="00356455" w:rsidP="0099370B">
      <w:pPr>
        <w:pStyle w:val="CPRSH3Body"/>
        <w:rPr>
          <w:b/>
          <w:bCs/>
        </w:rPr>
      </w:pPr>
      <w:r w:rsidRPr="00002853">
        <w:rPr>
          <w:i/>
          <w:iCs/>
        </w:rPr>
        <w:t>Example value:</w:t>
      </w:r>
      <w:r w:rsidRPr="00002853">
        <w:t xml:space="preserve"> </w:t>
      </w:r>
      <w:r w:rsidRPr="00002853">
        <w:rPr>
          <w:b/>
          <w:bCs/>
        </w:rPr>
        <w:t>T-365;T;;;10</w:t>
      </w:r>
    </w:p>
    <w:p w14:paraId="7C90C721" w14:textId="77777777" w:rsidR="00356455" w:rsidRPr="00002853" w:rsidRDefault="00356455" w:rsidP="0099370B">
      <w:pPr>
        <w:pStyle w:val="CPRSH3Body"/>
      </w:pPr>
      <w:r w:rsidRPr="00002853">
        <w:t>This example value has a date range from a year ago (T-365) to today (T).</w:t>
      </w:r>
    </w:p>
    <w:p w14:paraId="59342656" w14:textId="77777777" w:rsidR="00356455" w:rsidRPr="00002853" w:rsidRDefault="00356455" w:rsidP="0099370B">
      <w:pPr>
        <w:pStyle w:val="CPRSH3Body"/>
      </w:pPr>
      <w:r w:rsidRPr="00002853">
        <w:t>Remote Data Views are also viewable from the Reports tab (discussed later).</w:t>
      </w:r>
    </w:p>
    <w:p w14:paraId="40AF9A11" w14:textId="77777777" w:rsidR="00356455" w:rsidRPr="00002853" w:rsidRDefault="00356455" w:rsidP="000B2ED7">
      <w:pPr>
        <w:pStyle w:val="Heading2"/>
      </w:pPr>
      <w:bookmarkStart w:id="855" w:name="_Toc495200882"/>
      <w:bookmarkStart w:id="856" w:name="_Toc22644840"/>
      <w:r w:rsidRPr="00002853">
        <w:t>Host file setup</w:t>
      </w:r>
      <w:bookmarkEnd w:id="855"/>
      <w:bookmarkEnd w:id="856"/>
    </w:p>
    <w:p w14:paraId="2BB65C70" w14:textId="77777777" w:rsidR="00356455" w:rsidRPr="00002853" w:rsidRDefault="00356455" w:rsidP="0099370B">
      <w:pPr>
        <w:pStyle w:val="CPRSH3Body"/>
      </w:pPr>
      <w:r w:rsidRPr="00002853">
        <w:t>Many of the reports use the same M code for display in the GUI and display to terminal based applications. Using a HOST file to act as a buffer to hold the report does this. The code uses the same M write commands and spacing as if writing to a printer or screen display. The data in the host file is then read into a global using %</w:t>
      </w:r>
      <w:proofErr w:type="spellStart"/>
      <w:r w:rsidRPr="00002853">
        <w:t>ZISH</w:t>
      </w:r>
      <w:proofErr w:type="spellEnd"/>
      <w:r w:rsidRPr="00002853">
        <w:t xml:space="preserve"> utilities provided by Kernel. The global can then be passed back to the GUI application via the RPC Broker or used for conventional reporting (e.g. List Manager). This allows report changes to affect both the GUI and screen displays. </w:t>
      </w:r>
    </w:p>
    <w:p w14:paraId="0E04FB80" w14:textId="77777777" w:rsidR="00584BD5" w:rsidRPr="00002853" w:rsidRDefault="00F700DF" w:rsidP="000B2ED7">
      <w:pPr>
        <w:pStyle w:val="Heading2"/>
      </w:pPr>
      <w:bookmarkStart w:id="857" w:name="_Toc357498836"/>
      <w:bookmarkStart w:id="858" w:name="_Toc22644841"/>
      <w:r w:rsidRPr="00002853">
        <w:t>Quick Order Reports to Correct Dosages for Order Checks</w:t>
      </w:r>
      <w:bookmarkEnd w:id="858"/>
    </w:p>
    <w:p w14:paraId="70310390" w14:textId="77777777" w:rsidR="00F700DF" w:rsidRPr="00002853" w:rsidRDefault="00F700DF" w:rsidP="00F700DF">
      <w:pPr>
        <w:pStyle w:val="CPRSH2BodyChar"/>
      </w:pPr>
      <w:r w:rsidRPr="00002853">
        <w:t>CPR</w:t>
      </w:r>
      <w:bookmarkStart w:id="859" w:name="Quick_order_reports_MOCHA2"/>
      <w:bookmarkEnd w:id="859"/>
      <w:r w:rsidRPr="00002853">
        <w:t xml:space="preserve">S has two quick order reports to help users check on the dosages so that they will function correctly with </w:t>
      </w:r>
      <w:r w:rsidR="00BF356B" w:rsidRPr="00002853">
        <w:t>Medication Order Check HealthCare Application version 2 (MOCHA 2)</w:t>
      </w:r>
      <w:r w:rsidR="005279C9" w:rsidRPr="00002853">
        <w:t xml:space="preserve"> Dosage Checks</w:t>
      </w:r>
      <w:r w:rsidR="00BF356B" w:rsidRPr="00002853">
        <w:t xml:space="preserve">. The reports check CPRS quick orders for mixed case and free text dosages so that they can be corrected to comply with a </w:t>
      </w:r>
      <w:r w:rsidR="00354879" w:rsidRPr="00002853">
        <w:t>local possible dose o</w:t>
      </w:r>
      <w:r w:rsidR="00BF356B" w:rsidRPr="00002853">
        <w:t>n the system.</w:t>
      </w:r>
      <w:r w:rsidR="005279C9" w:rsidRPr="00002853">
        <w:t xml:space="preserve"> The reports are </w:t>
      </w:r>
    </w:p>
    <w:p w14:paraId="23628FA5" w14:textId="77777777" w:rsidR="005279C9" w:rsidRPr="00002853" w:rsidRDefault="005279C9" w:rsidP="005279C9">
      <w:pPr>
        <w:pStyle w:val="CPRSBullets"/>
      </w:pPr>
      <w:r w:rsidRPr="00002853">
        <w:t xml:space="preserve">Quick Order Mixed-Case Report (OR </w:t>
      </w:r>
      <w:proofErr w:type="spellStart"/>
      <w:r w:rsidRPr="00002853">
        <w:t>QO</w:t>
      </w:r>
      <w:proofErr w:type="spellEnd"/>
      <w:r w:rsidRPr="00002853">
        <w:t xml:space="preserve"> CASE REPORT)</w:t>
      </w:r>
    </w:p>
    <w:p w14:paraId="172D68D0" w14:textId="77777777" w:rsidR="005279C9" w:rsidRPr="00002853" w:rsidRDefault="005279C9" w:rsidP="005279C9">
      <w:pPr>
        <w:pStyle w:val="CPRSBullets"/>
      </w:pPr>
      <w:r w:rsidRPr="00002853">
        <w:t xml:space="preserve">Quick Order Free Text Report (OR </w:t>
      </w:r>
      <w:proofErr w:type="spellStart"/>
      <w:r w:rsidRPr="00002853">
        <w:t>QO</w:t>
      </w:r>
      <w:proofErr w:type="spellEnd"/>
      <w:r w:rsidRPr="00002853">
        <w:t xml:space="preserve"> FREE TEXT)</w:t>
      </w:r>
    </w:p>
    <w:p w14:paraId="441AAC0F" w14:textId="77777777" w:rsidR="003B275D" w:rsidRPr="00002853" w:rsidRDefault="003B275D" w:rsidP="000B2ED7">
      <w:pPr>
        <w:pStyle w:val="Heading3"/>
      </w:pPr>
      <w:bookmarkStart w:id="860" w:name="_Toc22644842"/>
      <w:r w:rsidRPr="00002853">
        <w:t>Quick Order Mixed-Case Report</w:t>
      </w:r>
      <w:bookmarkEnd w:id="857"/>
      <w:bookmarkEnd w:id="860"/>
    </w:p>
    <w:p w14:paraId="4E4793A4" w14:textId="77777777" w:rsidR="003B275D" w:rsidRPr="00002853" w:rsidRDefault="003B275D" w:rsidP="00E95E7C">
      <w:pPr>
        <w:pStyle w:val="CPRSH3Body"/>
      </w:pPr>
      <w:r w:rsidRPr="00002853">
        <w:t>The ac</w:t>
      </w:r>
      <w:r w:rsidR="00987A33" w:rsidRPr="00002853">
        <w:fldChar w:fldCharType="begin"/>
      </w:r>
      <w:r w:rsidR="00987A33" w:rsidRPr="00002853">
        <w:instrText xml:space="preserve"> XE "Reports:Quick Order Mixed-Case" </w:instrText>
      </w:r>
      <w:r w:rsidR="00987A33" w:rsidRPr="00002853">
        <w:fldChar w:fldCharType="end"/>
      </w:r>
      <w:r w:rsidR="00987A33" w:rsidRPr="00002853">
        <w:fldChar w:fldCharType="begin"/>
      </w:r>
      <w:r w:rsidR="00987A33" w:rsidRPr="00002853">
        <w:instrText xml:space="preserve"> XE "Quick Order Mixed-Case" </w:instrText>
      </w:r>
      <w:r w:rsidR="00987A33" w:rsidRPr="00002853">
        <w:fldChar w:fldCharType="end"/>
      </w:r>
      <w:r w:rsidRPr="00002853">
        <w:t>curacy of local dosage setup is vitally important to a site’s success with MOCHA v2.0 Dosage Checks. Dosage and medication route reviews were first introduced with the MOCHA Pre-Implementation patch PSS*1*129 in 2009. Additionally, Quick Orders (</w:t>
      </w:r>
      <w:proofErr w:type="spellStart"/>
      <w:r w:rsidRPr="00002853">
        <w:t>QO</w:t>
      </w:r>
      <w:proofErr w:type="spellEnd"/>
      <w:r w:rsidRPr="00002853">
        <w:t>) contain dosages which may need to be updated.</w:t>
      </w:r>
    </w:p>
    <w:p w14:paraId="2AF7CC67" w14:textId="77777777" w:rsidR="003B275D" w:rsidRPr="00002853" w:rsidRDefault="003B275D" w:rsidP="00E95E7C">
      <w:pPr>
        <w:pStyle w:val="CPRSH3Body"/>
      </w:pPr>
      <w:r w:rsidRPr="00002853">
        <w:t>A Quick Order Mixed-Case Report is provided with the OR*3*366 patch and will be displayed on the Order Menu Management [</w:t>
      </w:r>
      <w:proofErr w:type="spellStart"/>
      <w:r w:rsidRPr="00002853">
        <w:t>ORCM</w:t>
      </w:r>
      <w:proofErr w:type="spellEnd"/>
      <w:r w:rsidRPr="00002853">
        <w:t xml:space="preserve">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w:t>
      </w:r>
      <w:proofErr w:type="spellStart"/>
      <w:r w:rsidRPr="00002853">
        <w:t>QO</w:t>
      </w:r>
      <w:proofErr w:type="spellEnd"/>
      <w:r w:rsidRPr="00002853">
        <w:t xml:space="preserve"> was created. </w:t>
      </w:r>
    </w:p>
    <w:p w14:paraId="05A41197" w14:textId="77777777" w:rsidR="003B275D" w:rsidRPr="00002853" w:rsidRDefault="00E02716" w:rsidP="000B2ED7">
      <w:pPr>
        <w:pStyle w:val="Heading4"/>
      </w:pPr>
      <w:bookmarkStart w:id="861" w:name="_Toc357498837"/>
      <w:r w:rsidRPr="00002853">
        <w:br w:type="page"/>
      </w:r>
      <w:r w:rsidR="003B275D" w:rsidRPr="00002853">
        <w:lastRenderedPageBreak/>
        <w:t>Display of Sample Report</w:t>
      </w:r>
      <w:bookmarkEnd w:id="861"/>
    </w:p>
    <w:p w14:paraId="02437426" w14:textId="77777777" w:rsidR="003B275D" w:rsidRPr="00002853" w:rsidRDefault="003B275D" w:rsidP="002E50ED">
      <w:pPr>
        <w:spacing w:after="240"/>
      </w:pPr>
      <w:r w:rsidRPr="00002853">
        <w:t xml:space="preserve">Quick Order Mixed-Case Report [OR </w:t>
      </w:r>
      <w:proofErr w:type="spellStart"/>
      <w:r w:rsidRPr="00002853">
        <w:t>QO</w:t>
      </w:r>
      <w:proofErr w:type="spellEnd"/>
      <w:r w:rsidRPr="00002853">
        <w:t xml:space="preserve"> CASE REPORT]</w:t>
      </w:r>
    </w:p>
    <w:p w14:paraId="70CB824F" w14:textId="77777777" w:rsidR="003B275D" w:rsidRPr="00002853" w:rsidRDefault="003B275D" w:rsidP="00E95E7C">
      <w:pPr>
        <w:pStyle w:val="CPRScapture"/>
        <w:rPr>
          <w:sz w:val="16"/>
          <w:szCs w:val="16"/>
        </w:rPr>
      </w:pPr>
      <w:r w:rsidRPr="00002853">
        <w:rPr>
          <w:sz w:val="16"/>
          <w:szCs w:val="16"/>
        </w:rPr>
        <w:t>This report identifies quick orders that have potentially had the DRUG name</w:t>
      </w:r>
      <w:r w:rsidR="00E95E7C" w:rsidRPr="00002853">
        <w:rPr>
          <w:sz w:val="16"/>
          <w:szCs w:val="16"/>
        </w:rPr>
        <w:t xml:space="preserve"> </w:t>
      </w:r>
      <w:r w:rsidRPr="00002853">
        <w:rPr>
          <w:sz w:val="16"/>
          <w:szCs w:val="16"/>
        </w:rPr>
        <w:t>edited such that when the quick order is loaded in CPRS the dosage that is</w:t>
      </w:r>
      <w:r w:rsidR="00E95E7C" w:rsidRPr="00002853">
        <w:rPr>
          <w:sz w:val="16"/>
          <w:szCs w:val="16"/>
        </w:rPr>
        <w:t xml:space="preserve"> </w:t>
      </w:r>
      <w:r w:rsidRPr="00002853">
        <w:rPr>
          <w:sz w:val="16"/>
          <w:szCs w:val="16"/>
        </w:rPr>
        <w:t>saved with the quick order does not match any of the dosages available for</w:t>
      </w:r>
      <w:r w:rsidR="00E95E7C" w:rsidRPr="00002853">
        <w:rPr>
          <w:sz w:val="16"/>
          <w:szCs w:val="16"/>
        </w:rPr>
        <w:t xml:space="preserve"> </w:t>
      </w:r>
      <w:r w:rsidRPr="00002853">
        <w:rPr>
          <w:sz w:val="16"/>
          <w:szCs w:val="16"/>
        </w:rPr>
        <w:t>selection in the list. This causes the dosage checks not to be able to be</w:t>
      </w:r>
      <w:r w:rsidR="00E95E7C" w:rsidRPr="00002853">
        <w:rPr>
          <w:sz w:val="16"/>
          <w:szCs w:val="16"/>
        </w:rPr>
        <w:t xml:space="preserve"> </w:t>
      </w:r>
      <w:r w:rsidRPr="00002853">
        <w:rPr>
          <w:sz w:val="16"/>
          <w:szCs w:val="16"/>
        </w:rPr>
        <w:t>performed correctly.  The edit to the drug that this specifically looks for</w:t>
      </w:r>
      <w:r w:rsidR="00E95E7C" w:rsidRPr="00002853">
        <w:rPr>
          <w:sz w:val="16"/>
          <w:szCs w:val="16"/>
        </w:rPr>
        <w:t xml:space="preserve"> </w:t>
      </w:r>
      <w:r w:rsidRPr="00002853">
        <w:rPr>
          <w:sz w:val="16"/>
          <w:szCs w:val="16"/>
        </w:rPr>
        <w:t>is a case change to the DRUG name.  If the name is changed so that it</w:t>
      </w:r>
      <w:r w:rsidR="00E95E7C" w:rsidRPr="00002853">
        <w:rPr>
          <w:sz w:val="16"/>
          <w:szCs w:val="16"/>
        </w:rPr>
        <w:t xml:space="preserve"> </w:t>
      </w:r>
      <w:r w:rsidRPr="00002853">
        <w:rPr>
          <w:sz w:val="16"/>
          <w:szCs w:val="16"/>
        </w:rPr>
        <w:t>contains different characters that are not just case changes, this report</w:t>
      </w:r>
      <w:r w:rsidR="00E95E7C" w:rsidRPr="00002853">
        <w:rPr>
          <w:sz w:val="16"/>
          <w:szCs w:val="16"/>
        </w:rPr>
        <w:t xml:space="preserve"> </w:t>
      </w:r>
      <w:r w:rsidRPr="00002853">
        <w:rPr>
          <w:sz w:val="16"/>
          <w:szCs w:val="16"/>
        </w:rPr>
        <w:t xml:space="preserve">will not identify them. </w:t>
      </w:r>
    </w:p>
    <w:p w14:paraId="4A530CDC" w14:textId="77777777" w:rsidR="003B275D" w:rsidRPr="00002853" w:rsidRDefault="003B275D" w:rsidP="00E95E7C">
      <w:pPr>
        <w:pStyle w:val="CPRScapture"/>
        <w:rPr>
          <w:sz w:val="16"/>
          <w:szCs w:val="16"/>
        </w:rPr>
      </w:pPr>
    </w:p>
    <w:p w14:paraId="6F211D93" w14:textId="77777777" w:rsidR="003B275D" w:rsidRPr="00002853" w:rsidRDefault="003B275D" w:rsidP="00E95E7C">
      <w:pPr>
        <w:pStyle w:val="CPRScapture"/>
        <w:rPr>
          <w:sz w:val="16"/>
          <w:szCs w:val="16"/>
        </w:rPr>
      </w:pPr>
      <w:r w:rsidRPr="00002853">
        <w:rPr>
          <w:sz w:val="16"/>
          <w:szCs w:val="16"/>
        </w:rPr>
        <w:t>DEVICE: TELNET TERMINAL</w:t>
      </w:r>
    </w:p>
    <w:p w14:paraId="64787F72" w14:textId="77777777" w:rsidR="003B275D" w:rsidRPr="00002853" w:rsidRDefault="003B275D" w:rsidP="00E95E7C">
      <w:pPr>
        <w:pStyle w:val="CPRScapture"/>
        <w:rPr>
          <w:sz w:val="16"/>
          <w:szCs w:val="16"/>
        </w:rPr>
      </w:pPr>
    </w:p>
    <w:p w14:paraId="7DBE19BE" w14:textId="77777777" w:rsidR="003B275D" w:rsidRPr="00002853" w:rsidRDefault="003B275D" w:rsidP="00E95E7C">
      <w:pPr>
        <w:pStyle w:val="CPRScapture"/>
        <w:rPr>
          <w:sz w:val="16"/>
          <w:szCs w:val="16"/>
        </w:rPr>
      </w:pPr>
      <w:r w:rsidRPr="00002853">
        <w:rPr>
          <w:sz w:val="16"/>
          <w:szCs w:val="16"/>
        </w:rPr>
        <w:t>QUICK ORDER MIXED-CASE REPORT                  JAN 1, 2013  07:56   PAGE 1</w:t>
      </w:r>
    </w:p>
    <w:p w14:paraId="00EE8C5B" w14:textId="77777777" w:rsidR="003B275D" w:rsidRPr="00002853" w:rsidRDefault="003B275D" w:rsidP="00E95E7C">
      <w:pPr>
        <w:pStyle w:val="CPRScapture"/>
        <w:rPr>
          <w:sz w:val="16"/>
          <w:szCs w:val="16"/>
        </w:rPr>
      </w:pPr>
      <w:r w:rsidRPr="00002853">
        <w:rPr>
          <w:sz w:val="16"/>
          <w:szCs w:val="16"/>
        </w:rPr>
        <w:t>-----------------------------------------------------------------------------</w:t>
      </w:r>
    </w:p>
    <w:p w14:paraId="5A8B3C20" w14:textId="77777777" w:rsidR="003B275D" w:rsidRPr="00002853" w:rsidRDefault="003B275D" w:rsidP="00E95E7C">
      <w:pPr>
        <w:pStyle w:val="CPRScapture"/>
        <w:rPr>
          <w:sz w:val="16"/>
          <w:szCs w:val="16"/>
        </w:rPr>
      </w:pPr>
      <w:r w:rsidRPr="00002853">
        <w:rPr>
          <w:sz w:val="16"/>
          <w:szCs w:val="16"/>
        </w:rPr>
        <w:t>QUICK ORDER (IEN):      AMLODIPINE/ATORVASTATIN 10MG/40MG DAILY (602)</w:t>
      </w:r>
    </w:p>
    <w:p w14:paraId="2A8E72E4" w14:textId="77777777" w:rsidR="003B275D" w:rsidRPr="00002853" w:rsidRDefault="003B275D" w:rsidP="00E95E7C">
      <w:pPr>
        <w:pStyle w:val="CPRScapture"/>
        <w:rPr>
          <w:sz w:val="16"/>
          <w:szCs w:val="16"/>
        </w:rPr>
      </w:pPr>
      <w:r w:rsidRPr="00002853">
        <w:rPr>
          <w:sz w:val="16"/>
          <w:szCs w:val="16"/>
        </w:rPr>
        <w:t xml:space="preserve">  DISPLAY GROUP:        OUTPATIENT MEDICATIONS</w:t>
      </w:r>
    </w:p>
    <w:p w14:paraId="35DA5CE9" w14:textId="77777777" w:rsidR="003B275D" w:rsidRPr="00002853" w:rsidRDefault="003B275D" w:rsidP="00E95E7C">
      <w:pPr>
        <w:pStyle w:val="CPRScapture"/>
        <w:rPr>
          <w:sz w:val="16"/>
          <w:szCs w:val="16"/>
        </w:rPr>
      </w:pPr>
      <w:r w:rsidRPr="00002853">
        <w:rPr>
          <w:sz w:val="16"/>
          <w:szCs w:val="16"/>
        </w:rPr>
        <w:t xml:space="preserve">  ORDERABLE ITEM IEN:   6882</w:t>
      </w:r>
    </w:p>
    <w:p w14:paraId="152B2672" w14:textId="77777777" w:rsidR="003B275D" w:rsidRPr="00002853" w:rsidRDefault="003B275D" w:rsidP="00E95E7C">
      <w:pPr>
        <w:pStyle w:val="CPRScapture"/>
        <w:rPr>
          <w:sz w:val="16"/>
          <w:szCs w:val="16"/>
        </w:rPr>
      </w:pPr>
      <w:r w:rsidRPr="00002853">
        <w:rPr>
          <w:sz w:val="16"/>
          <w:szCs w:val="16"/>
        </w:rPr>
        <w:t xml:space="preserve">  ORDERABLE ITEM NAME:  AMLODIPINE/ATORVASTATIN TAB </w:t>
      </w:r>
    </w:p>
    <w:p w14:paraId="336EA80D" w14:textId="77777777" w:rsidR="003B275D" w:rsidRPr="00002853" w:rsidRDefault="003B275D" w:rsidP="00E95E7C">
      <w:pPr>
        <w:pStyle w:val="CPRScapture"/>
        <w:rPr>
          <w:sz w:val="16"/>
          <w:szCs w:val="16"/>
        </w:rPr>
      </w:pPr>
      <w:r w:rsidRPr="00002853">
        <w:rPr>
          <w:sz w:val="16"/>
          <w:szCs w:val="16"/>
        </w:rPr>
        <w:t xml:space="preserve">  DRUG IEN:             94402</w:t>
      </w:r>
    </w:p>
    <w:p w14:paraId="3731BCE3" w14:textId="77777777" w:rsidR="003B275D" w:rsidRPr="00002853" w:rsidRDefault="003B275D" w:rsidP="00E95E7C">
      <w:pPr>
        <w:pStyle w:val="CPRScapture"/>
        <w:rPr>
          <w:sz w:val="16"/>
          <w:szCs w:val="16"/>
        </w:rPr>
      </w:pPr>
      <w:r w:rsidRPr="00002853">
        <w:rPr>
          <w:sz w:val="16"/>
          <w:szCs w:val="16"/>
        </w:rPr>
        <w:t xml:space="preserve">  DRUG TEXT:            </w:t>
      </w:r>
      <w:proofErr w:type="spellStart"/>
      <w:r w:rsidRPr="00002853">
        <w:rPr>
          <w:sz w:val="16"/>
          <w:szCs w:val="16"/>
        </w:rPr>
        <w:t>amLODIPine</w:t>
      </w:r>
      <w:proofErr w:type="spellEnd"/>
      <w:r w:rsidRPr="00002853">
        <w:rPr>
          <w:sz w:val="16"/>
          <w:szCs w:val="16"/>
        </w:rPr>
        <w:t xml:space="preserve"> 10MG/ATORVASTATIN 40MG TAB</w:t>
      </w:r>
    </w:p>
    <w:p w14:paraId="0A2812DB" w14:textId="77777777" w:rsidR="003B275D" w:rsidRPr="00002853" w:rsidRDefault="003B275D" w:rsidP="00E95E7C">
      <w:pPr>
        <w:pStyle w:val="CPRScapture"/>
        <w:rPr>
          <w:sz w:val="16"/>
          <w:szCs w:val="16"/>
        </w:rPr>
      </w:pPr>
      <w:r w:rsidRPr="00002853">
        <w:rPr>
          <w:sz w:val="16"/>
          <w:szCs w:val="16"/>
        </w:rPr>
        <w:t xml:space="preserve">  </w:t>
      </w:r>
      <w:proofErr w:type="spellStart"/>
      <w:r w:rsidRPr="00002853">
        <w:rPr>
          <w:sz w:val="16"/>
          <w:szCs w:val="16"/>
        </w:rPr>
        <w:t>QO</w:t>
      </w:r>
      <w:proofErr w:type="spellEnd"/>
      <w:r w:rsidRPr="00002853">
        <w:rPr>
          <w:sz w:val="16"/>
          <w:szCs w:val="16"/>
        </w:rPr>
        <w:t xml:space="preserve"> INSTRUCTIONS:      1 TAB(10/40MG) OF AMLODIPINE 10MG/ATORVASTATIN 40MG TAB    </w:t>
      </w:r>
      <w:r w:rsidRPr="00002853">
        <w:rPr>
          <w:sz w:val="16"/>
          <w:szCs w:val="16"/>
        </w:rPr>
        <w:tab/>
      </w:r>
      <w:r w:rsidRPr="00002853">
        <w:rPr>
          <w:sz w:val="16"/>
          <w:szCs w:val="16"/>
        </w:rPr>
        <w:tab/>
      </w:r>
      <w:r w:rsidRPr="00002853">
        <w:rPr>
          <w:sz w:val="16"/>
          <w:szCs w:val="16"/>
        </w:rPr>
        <w:tab/>
      </w:r>
      <w:r w:rsidRPr="00002853">
        <w:rPr>
          <w:sz w:val="16"/>
          <w:szCs w:val="16"/>
        </w:rPr>
        <w:tab/>
        <w:t>1 Quick Orders Found</w:t>
      </w:r>
    </w:p>
    <w:p w14:paraId="38B3E257" w14:textId="77777777" w:rsidR="003B275D" w:rsidRPr="00002853" w:rsidRDefault="003B275D" w:rsidP="002E50ED">
      <w:pPr>
        <w:pStyle w:val="Heading4"/>
        <w:spacing w:before="240"/>
      </w:pPr>
      <w:bookmarkStart w:id="862" w:name="_Toc357498838"/>
      <w:r w:rsidRPr="00002853">
        <w:t>Purpose of Report</w:t>
      </w:r>
      <w:bookmarkEnd w:id="862"/>
    </w:p>
    <w:p w14:paraId="67FEEFA8" w14:textId="77777777" w:rsidR="00E02716" w:rsidRPr="00002853" w:rsidRDefault="00E02716" w:rsidP="00E02716">
      <w:pPr>
        <w:pStyle w:val="CPRSH3Body"/>
      </w:pPr>
      <w:r w:rsidRPr="00002853">
        <w:t>This report is used to identify which Quick Orders will cause the following type of order check message in CPRS until it is corrected:</w:t>
      </w:r>
    </w:p>
    <w:p w14:paraId="3A3CE7E2" w14:textId="77777777" w:rsidR="00E02716" w:rsidRPr="00002853" w:rsidRDefault="00E02716" w:rsidP="00E95E7C">
      <w:pPr>
        <w:pStyle w:val="CPRSH3Body"/>
        <w:rPr>
          <w:b/>
        </w:rPr>
      </w:pPr>
      <w:r w:rsidRPr="00002853">
        <w:rPr>
          <w:b/>
        </w:rPr>
        <w:t>Generic Message</w:t>
      </w:r>
    </w:p>
    <w:p w14:paraId="4D989980" w14:textId="77777777" w:rsidR="00E02716" w:rsidRPr="00002853" w:rsidRDefault="00E02716" w:rsidP="00DA6569">
      <w:pPr>
        <w:pStyle w:val="CPRScapture"/>
        <w:spacing w:after="120"/>
      </w:pPr>
      <w:r w:rsidRPr="00002853">
        <w:t>Maximum Single Dose Check could not be done for Drug: &lt;&lt;DRUG NAME HERE&gt;&gt;, please complete a manual check for appropriate Dosing.</w:t>
      </w:r>
    </w:p>
    <w:p w14:paraId="731F4ADF" w14:textId="77777777" w:rsidR="00E02716" w:rsidRPr="00002853" w:rsidRDefault="00E02716" w:rsidP="00E95E7C">
      <w:pPr>
        <w:pStyle w:val="CPRSH3Body"/>
        <w:rPr>
          <w:b/>
        </w:rPr>
      </w:pPr>
      <w:r w:rsidRPr="00002853">
        <w:rPr>
          <w:b/>
        </w:rPr>
        <w:t>Example Message</w:t>
      </w:r>
    </w:p>
    <w:p w14:paraId="128838D6" w14:textId="77777777" w:rsidR="003B275D" w:rsidRPr="00002853" w:rsidRDefault="003B275D" w:rsidP="00DA6569">
      <w:pPr>
        <w:pStyle w:val="CPRScapture"/>
        <w:spacing w:after="120"/>
      </w:pPr>
      <w:r w:rsidRPr="00002853">
        <w:t xml:space="preserve">Maximum Single Dose Check could not be done for Drug: </w:t>
      </w:r>
      <w:proofErr w:type="spellStart"/>
      <w:r w:rsidRPr="00002853">
        <w:t>amLODIPine</w:t>
      </w:r>
      <w:proofErr w:type="spellEnd"/>
      <w:r w:rsidRPr="00002853">
        <w:t xml:space="preserve"> 10MG/ATORVASTATIN </w:t>
      </w:r>
      <w:r w:rsidRPr="00002853">
        <w:tab/>
        <w:t>40MG TAB, please complete a manual check for appropriate Dosing.</w:t>
      </w:r>
    </w:p>
    <w:p w14:paraId="081625AC" w14:textId="77777777" w:rsidR="00E02716" w:rsidRPr="00DA6569" w:rsidRDefault="00E02716" w:rsidP="00E02716">
      <w:pPr>
        <w:pStyle w:val="CPRSH3Note"/>
        <w:rPr>
          <w:rFonts w:ascii="Times New Roman" w:hAnsi="Times New Roman"/>
          <w:sz w:val="22"/>
        </w:rPr>
      </w:pPr>
      <w:r w:rsidRPr="00DA6569">
        <w:rPr>
          <w:rFonts w:ascii="Times New Roman" w:hAnsi="Times New Roman"/>
          <w:b/>
          <w:sz w:val="22"/>
        </w:rPr>
        <w:t>Note:</w:t>
      </w:r>
      <w:r w:rsidRPr="00DA6569">
        <w:rPr>
          <w:rFonts w:ascii="Times New Roman" w:hAnsi="Times New Roman"/>
          <w:sz w:val="22"/>
        </w:rPr>
        <w:tab/>
        <w:t>If there are no results displayed when running this report then there is nothing to update and no further action is required</w:t>
      </w:r>
    </w:p>
    <w:p w14:paraId="58B71A12" w14:textId="77777777" w:rsidR="002E50ED" w:rsidRDefault="002E50ED" w:rsidP="000B2ED7">
      <w:pPr>
        <w:pStyle w:val="Heading4"/>
      </w:pPr>
      <w:bookmarkStart w:id="863" w:name="_Toc357498839"/>
      <w:r>
        <w:br w:type="page"/>
      </w:r>
    </w:p>
    <w:p w14:paraId="7B73F56F" w14:textId="75ABBE79" w:rsidR="003B275D" w:rsidRPr="00002853" w:rsidRDefault="003B275D" w:rsidP="000B2ED7">
      <w:pPr>
        <w:pStyle w:val="Heading4"/>
      </w:pPr>
      <w:r w:rsidRPr="00002853">
        <w:lastRenderedPageBreak/>
        <w:t>Example Display in CPRS</w:t>
      </w:r>
      <w:bookmarkEnd w:id="863"/>
    </w:p>
    <w:p w14:paraId="2A9B95BE" w14:textId="77777777" w:rsidR="003B275D" w:rsidRPr="00713C02" w:rsidRDefault="003B275D" w:rsidP="00E95E7C">
      <w:pPr>
        <w:pStyle w:val="CPRSH3Body"/>
        <w:rPr>
          <w:spacing w:val="-6"/>
        </w:rPr>
      </w:pPr>
      <w:r w:rsidRPr="00713C02">
        <w:rPr>
          <w:spacing w:val="-6"/>
        </w:rPr>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2DCC5B96" w14:textId="77777777" w:rsidR="003B275D" w:rsidRPr="00002853" w:rsidRDefault="00FA390A" w:rsidP="003B275D">
      <w:pPr>
        <w:keepNext/>
        <w:autoSpaceDE w:val="0"/>
        <w:autoSpaceDN w:val="0"/>
        <w:adjustRightInd w:val="0"/>
        <w:spacing w:after="0"/>
      </w:pPr>
      <w:r w:rsidRPr="00002853">
        <w:rPr>
          <w:noProof/>
        </w:rPr>
        <w:drawing>
          <wp:inline distT="0" distB="0" distL="0" distR="0" wp14:anchorId="1F553D55" wp14:editId="16E97DA4">
            <wp:extent cx="4643252" cy="4439113"/>
            <wp:effectExtent l="0" t="0" r="5080" b="0"/>
            <wp:docPr id="5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50108" cy="4445668"/>
                    </a:xfrm>
                    <a:prstGeom prst="rect">
                      <a:avLst/>
                    </a:prstGeom>
                    <a:noFill/>
                    <a:ln>
                      <a:noFill/>
                    </a:ln>
                  </pic:spPr>
                </pic:pic>
              </a:graphicData>
            </a:graphic>
          </wp:inline>
        </w:drawing>
      </w:r>
    </w:p>
    <w:p w14:paraId="13E260DD" w14:textId="77777777" w:rsidR="003B275D" w:rsidRPr="00002853" w:rsidRDefault="003B275D" w:rsidP="002E50ED">
      <w:pPr>
        <w:pStyle w:val="Heading4"/>
        <w:spacing w:before="240"/>
      </w:pPr>
      <w:r w:rsidRPr="00002853">
        <w:t xml:space="preserve">When does this happen? </w:t>
      </w:r>
    </w:p>
    <w:p w14:paraId="6EAAA9D1" w14:textId="24F315E7" w:rsidR="003B275D" w:rsidRPr="00002853" w:rsidRDefault="003B275D" w:rsidP="002E50ED">
      <w:pPr>
        <w:pStyle w:val="CPRSH5Body"/>
        <w:spacing w:after="120"/>
      </w:pPr>
      <w:r w:rsidRPr="00002853">
        <w:t xml:space="preserve">This occurs when a site updates a dispense drug name to/from Tall Man Lettering. </w:t>
      </w:r>
    </w:p>
    <w:p w14:paraId="2441A539" w14:textId="1685C569" w:rsidR="003B275D" w:rsidRPr="00002853" w:rsidRDefault="003B275D" w:rsidP="002E50ED">
      <w:pPr>
        <w:pStyle w:val="Caption"/>
      </w:pPr>
      <w:r w:rsidRPr="00002853">
        <w:t>Example of a drug being changed from all capital letters to mixed-case</w:t>
      </w:r>
    </w:p>
    <w:p w14:paraId="056C3D93" w14:textId="77777777" w:rsidR="003B275D" w:rsidRPr="00002853" w:rsidRDefault="003B275D" w:rsidP="002E50ED">
      <w:pPr>
        <w:pStyle w:val="CPRScapture"/>
        <w:pBdr>
          <w:right w:val="single" w:sz="6" w:space="0" w:color="0000FF"/>
        </w:pBdr>
        <w:spacing w:before="60" w:after="60"/>
      </w:pPr>
      <w:r w:rsidRPr="00002853">
        <w:t xml:space="preserve">Select DRUG GENERIC NAME:    AMLODIPINE 10MG/ATORVASTATIN 40MG TAB         CV200    </w:t>
      </w:r>
    </w:p>
    <w:p w14:paraId="2482D6EB" w14:textId="77777777" w:rsidR="003B275D" w:rsidRPr="00002853" w:rsidRDefault="003B275D" w:rsidP="002E50ED">
      <w:pPr>
        <w:pStyle w:val="CPRScapture"/>
        <w:pBdr>
          <w:right w:val="single" w:sz="6" w:space="0" w:color="0000FF"/>
        </w:pBdr>
        <w:spacing w:before="60" w:after="60"/>
      </w:pPr>
      <w:r w:rsidRPr="00002853">
        <w:t xml:space="preserve">         ...OK? Yes//   (Yes)</w:t>
      </w:r>
    </w:p>
    <w:p w14:paraId="72A443EA" w14:textId="77777777" w:rsidR="003B275D" w:rsidRPr="00002853" w:rsidRDefault="003B275D" w:rsidP="002E50ED">
      <w:pPr>
        <w:pStyle w:val="CPRScapture"/>
        <w:pBdr>
          <w:right w:val="single" w:sz="6" w:space="0" w:color="0000FF"/>
        </w:pBdr>
        <w:spacing w:before="60" w:after="60"/>
      </w:pPr>
      <w:r w:rsidRPr="00002853">
        <w:t>***********************************************</w:t>
      </w:r>
      <w:r w:rsidR="00987A33" w:rsidRPr="00002853">
        <w:t>*************************</w:t>
      </w:r>
    </w:p>
    <w:p w14:paraId="22CE558E" w14:textId="77777777" w:rsidR="003B275D" w:rsidRPr="00002853" w:rsidRDefault="003B275D" w:rsidP="002E50ED">
      <w:pPr>
        <w:pStyle w:val="CPRScapture"/>
        <w:pBdr>
          <w:right w:val="single" w:sz="6" w:space="0" w:color="0000FF"/>
        </w:pBdr>
        <w:spacing w:before="60" w:after="60"/>
      </w:pPr>
      <w:r w:rsidRPr="00002853">
        <w:t xml:space="preserve">This entry is marked for the following PHARMACY packages: </w:t>
      </w:r>
    </w:p>
    <w:p w14:paraId="60B4F1A4" w14:textId="77777777" w:rsidR="003B275D" w:rsidRPr="00002853" w:rsidRDefault="003B275D" w:rsidP="002E50ED">
      <w:pPr>
        <w:pStyle w:val="CPRScapture"/>
        <w:pBdr>
          <w:right w:val="single" w:sz="6" w:space="0" w:color="0000FF"/>
        </w:pBdr>
        <w:spacing w:before="60" w:after="60"/>
      </w:pPr>
      <w:r w:rsidRPr="00002853">
        <w:t xml:space="preserve"> Outpatient</w:t>
      </w:r>
    </w:p>
    <w:p w14:paraId="18A6FE3E" w14:textId="77777777" w:rsidR="003B275D" w:rsidRPr="00002853" w:rsidRDefault="003B275D" w:rsidP="002E50ED">
      <w:pPr>
        <w:pStyle w:val="CPRScapture"/>
        <w:pBdr>
          <w:right w:val="single" w:sz="6" w:space="0" w:color="0000FF"/>
        </w:pBdr>
        <w:spacing w:before="60" w:after="60"/>
      </w:pPr>
      <w:r w:rsidRPr="00002853">
        <w:t xml:space="preserve"> Unit Dose</w:t>
      </w:r>
    </w:p>
    <w:p w14:paraId="597445F2" w14:textId="77777777" w:rsidR="003B275D" w:rsidRPr="00002853" w:rsidRDefault="003B275D" w:rsidP="002E50ED">
      <w:pPr>
        <w:pStyle w:val="CPRScapture"/>
        <w:pBdr>
          <w:right w:val="single" w:sz="6" w:space="0" w:color="0000FF"/>
        </w:pBdr>
        <w:spacing w:before="60" w:after="60"/>
      </w:pPr>
      <w:r w:rsidRPr="00002853">
        <w:t xml:space="preserve"> Non-VA Med</w:t>
      </w:r>
    </w:p>
    <w:p w14:paraId="5CAC424F" w14:textId="77777777" w:rsidR="003B275D" w:rsidRPr="00002853" w:rsidRDefault="003B275D" w:rsidP="002E50ED">
      <w:pPr>
        <w:pStyle w:val="CPRScapture"/>
        <w:pBdr>
          <w:right w:val="single" w:sz="6" w:space="0" w:color="0000FF"/>
        </w:pBdr>
        <w:spacing w:before="60" w:after="60"/>
      </w:pPr>
      <w:r w:rsidRPr="00002853">
        <w:t xml:space="preserve">GENERIC NAME: AMLODIPINE 10MG/ATORVASTATIN 40MG TAB         </w:t>
      </w:r>
    </w:p>
    <w:p w14:paraId="5778B208" w14:textId="77777777" w:rsidR="003B275D" w:rsidRPr="00002853" w:rsidRDefault="003B275D" w:rsidP="002E50ED">
      <w:pPr>
        <w:pStyle w:val="CPRScapture"/>
        <w:pBdr>
          <w:right w:val="single" w:sz="6" w:space="0" w:color="0000FF"/>
        </w:pBdr>
        <w:spacing w:before="60" w:after="60"/>
      </w:pPr>
      <w:r w:rsidRPr="00002853">
        <w:t xml:space="preserve">           Replace ... With </w:t>
      </w:r>
      <w:proofErr w:type="spellStart"/>
      <w:r w:rsidRPr="00002853">
        <w:t>amLODIPine</w:t>
      </w:r>
      <w:proofErr w:type="spellEnd"/>
      <w:r w:rsidRPr="00002853">
        <w:t xml:space="preserve"> 10MG/ATORVASTATIN 40MG TAB</w:t>
      </w:r>
    </w:p>
    <w:p w14:paraId="4C52B4DF" w14:textId="77777777" w:rsidR="003B275D" w:rsidRPr="00002853" w:rsidRDefault="003B275D" w:rsidP="002E50ED">
      <w:pPr>
        <w:pStyle w:val="CPRScapture"/>
        <w:pBdr>
          <w:right w:val="single" w:sz="6" w:space="0" w:color="0000FF"/>
        </w:pBdr>
        <w:spacing w:before="60" w:after="60"/>
      </w:pPr>
      <w:r w:rsidRPr="00002853">
        <w:t xml:space="preserve">  Replace</w:t>
      </w:r>
    </w:p>
    <w:p w14:paraId="2251B493" w14:textId="77777777" w:rsidR="003B275D" w:rsidRPr="008E5B08" w:rsidRDefault="003B275D" w:rsidP="002E50ED">
      <w:pPr>
        <w:pStyle w:val="Heading4"/>
        <w:rPr>
          <w:rFonts w:ascii="Arial Bold" w:hAnsi="Arial Bold"/>
          <w:spacing w:val="-6"/>
        </w:rPr>
      </w:pPr>
      <w:r w:rsidRPr="008E5B08">
        <w:rPr>
          <w:rFonts w:ascii="Arial Bold" w:hAnsi="Arial Bold"/>
          <w:spacing w:val="-6"/>
        </w:rPr>
        <w:lastRenderedPageBreak/>
        <w:t>Is this an issue for all drugs that are changed to/from Tall Man Lettering?</w:t>
      </w:r>
    </w:p>
    <w:p w14:paraId="33893043" w14:textId="77777777" w:rsidR="003B275D" w:rsidRPr="00002853" w:rsidRDefault="003B275D" w:rsidP="00E95E7C">
      <w:pPr>
        <w:pStyle w:val="CPRSH5Body"/>
      </w:pPr>
      <w:r w:rsidRPr="00002853">
        <w:t xml:space="preserve">No, this only applies to quick orders when the name of the drug is part of the dose. This name is displayed after the “OF” conjunction (those without a metric dose unit). </w:t>
      </w:r>
    </w:p>
    <w:p w14:paraId="310D5168" w14:textId="77777777" w:rsidR="003B275D" w:rsidRPr="00464C67" w:rsidRDefault="003B275D" w:rsidP="002E50ED">
      <w:pPr>
        <w:pStyle w:val="Heading4"/>
        <w:rPr>
          <w:rFonts w:ascii="Arial Bold" w:hAnsi="Arial Bold"/>
          <w:spacing w:val="-6"/>
        </w:rPr>
      </w:pPr>
      <w:r w:rsidRPr="00464C67">
        <w:rPr>
          <w:rFonts w:ascii="Arial Bold" w:hAnsi="Arial Bold"/>
          <w:spacing w:val="-6"/>
        </w:rPr>
        <w:t xml:space="preserve">Example of Quick Order with mixed-cased that will not show up on the report: </w:t>
      </w:r>
    </w:p>
    <w:p w14:paraId="66F8DF2A" w14:textId="77777777" w:rsidR="00E95E7C" w:rsidRPr="00464C67" w:rsidRDefault="00E95E7C" w:rsidP="00E95E7C">
      <w:pPr>
        <w:pStyle w:val="CPRSH3Note"/>
        <w:rPr>
          <w:rFonts w:ascii="Times New Roman" w:hAnsi="Times New Roman"/>
          <w:spacing w:val="-6"/>
          <w:sz w:val="22"/>
        </w:rPr>
      </w:pPr>
      <w:r w:rsidRPr="00464C67">
        <w:rPr>
          <w:rFonts w:ascii="Times New Roman" w:hAnsi="Times New Roman"/>
          <w:b/>
          <w:spacing w:val="-6"/>
          <w:sz w:val="22"/>
        </w:rPr>
        <w:t>Note:</w:t>
      </w:r>
      <w:r w:rsidRPr="00464C67">
        <w:rPr>
          <w:rFonts w:ascii="Times New Roman" w:hAnsi="Times New Roman"/>
          <w:spacing w:val="-6"/>
          <w:sz w:val="22"/>
        </w:rPr>
        <w:tab/>
        <w:t>This example is listed here to explain why a mixed-case dispense drug may not be displayed on the report when you may expect it to be. These will not cause a manual dose check due to mixed-case and thus no editing of the quick order is required.</w:t>
      </w:r>
    </w:p>
    <w:p w14:paraId="451638FF" w14:textId="77777777" w:rsidR="003B275D" w:rsidRPr="00002853" w:rsidRDefault="003B275D" w:rsidP="002E50ED">
      <w:pPr>
        <w:pStyle w:val="CPRScapture"/>
        <w:spacing w:before="80" w:after="80"/>
      </w:pPr>
      <w:r w:rsidRPr="00002853">
        <w:t xml:space="preserve">Select Order Menu Management Option: </w:t>
      </w:r>
    </w:p>
    <w:p w14:paraId="009569AE" w14:textId="77777777" w:rsidR="003B275D" w:rsidRPr="00002853" w:rsidRDefault="003B275D" w:rsidP="002E50ED">
      <w:pPr>
        <w:pStyle w:val="CPRScapture"/>
        <w:spacing w:before="80" w:after="80"/>
      </w:pPr>
      <w:r w:rsidRPr="00002853">
        <w:t>Enter/edit quick orders</w:t>
      </w:r>
    </w:p>
    <w:p w14:paraId="7F03DFEB" w14:textId="77777777" w:rsidR="003B275D" w:rsidRPr="00002853" w:rsidRDefault="003B275D" w:rsidP="002E50ED">
      <w:pPr>
        <w:pStyle w:val="CPRScapture"/>
        <w:spacing w:before="80" w:after="80"/>
      </w:pPr>
      <w:r w:rsidRPr="00002853">
        <w:t xml:space="preserve">Select QUICK ORDER NAME:    </w:t>
      </w:r>
      <w:proofErr w:type="spellStart"/>
      <w:r w:rsidRPr="00002853">
        <w:t>PSJQOS</w:t>
      </w:r>
      <w:proofErr w:type="spellEnd"/>
      <w:r w:rsidRPr="00002853">
        <w:t xml:space="preserve"> GLYBURIDE 5MG BID</w:t>
      </w:r>
    </w:p>
    <w:p w14:paraId="52B244EA" w14:textId="77777777" w:rsidR="003B275D" w:rsidRPr="00002853" w:rsidRDefault="003B275D" w:rsidP="002E50ED">
      <w:pPr>
        <w:pStyle w:val="CPRScapture"/>
        <w:spacing w:before="80" w:after="80"/>
      </w:pPr>
      <w:r w:rsidRPr="00002853">
        <w:t xml:space="preserve">NAME: </w:t>
      </w:r>
      <w:proofErr w:type="spellStart"/>
      <w:r w:rsidRPr="00002853">
        <w:t>PSJQOS</w:t>
      </w:r>
      <w:proofErr w:type="spellEnd"/>
      <w:r w:rsidRPr="00002853">
        <w:t xml:space="preserve"> GLYBURIDE 5MG BID  Replace </w:t>
      </w:r>
    </w:p>
    <w:p w14:paraId="1C0AA4D8" w14:textId="77777777" w:rsidR="003B275D" w:rsidRPr="00002853" w:rsidRDefault="003B275D" w:rsidP="002E50ED">
      <w:pPr>
        <w:pStyle w:val="CPRScapture"/>
        <w:spacing w:before="80" w:after="80"/>
      </w:pPr>
      <w:r w:rsidRPr="00002853">
        <w:t xml:space="preserve">DISPLAY TEXT: GLYBURIDE 5MG BID// </w:t>
      </w:r>
    </w:p>
    <w:p w14:paraId="5F62B228" w14:textId="77777777" w:rsidR="003B275D" w:rsidRPr="00002853" w:rsidRDefault="003B275D" w:rsidP="002E50ED">
      <w:pPr>
        <w:pStyle w:val="CPRScapture"/>
        <w:spacing w:before="80" w:after="80"/>
      </w:pPr>
      <w:r w:rsidRPr="00002853">
        <w:t xml:space="preserve">VERIFY ORDER: </w:t>
      </w:r>
    </w:p>
    <w:p w14:paraId="68599181" w14:textId="77777777" w:rsidR="003B275D" w:rsidRPr="00002853" w:rsidRDefault="003B275D" w:rsidP="002E50ED">
      <w:pPr>
        <w:pStyle w:val="CPRScapture"/>
        <w:spacing w:before="80" w:after="80"/>
      </w:pPr>
      <w:r w:rsidRPr="00002853">
        <w:t>DESCRIPTION:</w:t>
      </w:r>
    </w:p>
    <w:p w14:paraId="4F2FEE0F" w14:textId="77777777" w:rsidR="003B275D" w:rsidRPr="00002853" w:rsidRDefault="003B275D" w:rsidP="002E50ED">
      <w:pPr>
        <w:pStyle w:val="CPRScapture"/>
        <w:spacing w:before="80" w:after="80"/>
      </w:pPr>
      <w:r w:rsidRPr="00002853">
        <w:t xml:space="preserve">  1&gt;</w:t>
      </w:r>
    </w:p>
    <w:p w14:paraId="7CCC9A60" w14:textId="77777777" w:rsidR="003B275D" w:rsidRPr="00002853" w:rsidRDefault="003B275D" w:rsidP="002E50ED">
      <w:pPr>
        <w:pStyle w:val="CPRScapture"/>
        <w:spacing w:before="80" w:after="80"/>
      </w:pPr>
      <w:r w:rsidRPr="00002853">
        <w:t xml:space="preserve">ENTRY ACTION: </w:t>
      </w:r>
    </w:p>
    <w:p w14:paraId="7325E7F1" w14:textId="77777777" w:rsidR="003B275D" w:rsidRPr="00002853" w:rsidRDefault="003B275D" w:rsidP="002E50ED">
      <w:pPr>
        <w:pStyle w:val="CPRScapture"/>
        <w:spacing w:before="80" w:after="80"/>
      </w:pPr>
      <w:r w:rsidRPr="00002853">
        <w:t xml:space="preserve">Medication: </w:t>
      </w:r>
      <w:proofErr w:type="spellStart"/>
      <w:r w:rsidRPr="00002853">
        <w:t>glyBURIDE</w:t>
      </w:r>
      <w:proofErr w:type="spellEnd"/>
      <w:r w:rsidRPr="00002853">
        <w:t xml:space="preserve"> TAB // </w:t>
      </w:r>
    </w:p>
    <w:p w14:paraId="00C566A9" w14:textId="677D69E8" w:rsidR="003B275D" w:rsidRPr="00002853" w:rsidRDefault="0069209F" w:rsidP="002E50ED">
      <w:pPr>
        <w:pStyle w:val="CPRScapture"/>
        <w:spacing w:before="80" w:after="80"/>
      </w:pPr>
      <w:r w:rsidRPr="00002853">
        <w:rPr>
          <w:noProof/>
        </w:rPr>
        <mc:AlternateContent>
          <mc:Choice Requires="wps">
            <w:drawing>
              <wp:anchor distT="0" distB="0" distL="114300" distR="114300" simplePos="0" relativeHeight="251632640" behindDoc="0" locked="0" layoutInCell="1" allowOverlap="1" wp14:anchorId="4883007A" wp14:editId="7F95DA69">
                <wp:simplePos x="0" y="0"/>
                <wp:positionH relativeFrom="column">
                  <wp:posOffset>3484245</wp:posOffset>
                </wp:positionH>
                <wp:positionV relativeFrom="paragraph">
                  <wp:posOffset>163385</wp:posOffset>
                </wp:positionV>
                <wp:extent cx="1852295" cy="783590"/>
                <wp:effectExtent l="0" t="0" r="14605" b="1651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783590"/>
                        </a:xfrm>
                        <a:prstGeom prst="rect">
                          <a:avLst/>
                        </a:prstGeom>
                        <a:solidFill>
                          <a:srgbClr val="FFFFFF"/>
                        </a:solidFill>
                        <a:ln w="9525">
                          <a:solidFill>
                            <a:srgbClr val="000000"/>
                          </a:solidFill>
                          <a:miter lim="800000"/>
                          <a:headEnd/>
                          <a:tailEnd/>
                        </a:ln>
                      </wps:spPr>
                      <wps:txbx>
                        <w:txbxContent>
                          <w:p w14:paraId="50C4F081" w14:textId="77777777" w:rsidR="00751188" w:rsidRPr="00FD13B5" w:rsidRDefault="00751188" w:rsidP="0040791E">
                            <w:pPr>
                              <w:ind w:left="0"/>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007A" id="_x0000_s1032" type="#_x0000_t202" style="position:absolute;left:0;text-align:left;margin-left:274.35pt;margin-top:12.85pt;width:145.85pt;height:61.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tOKQ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">
                <v:textbox>
                  <w:txbxContent>
                    <w:p w14:paraId="50C4F081" w14:textId="77777777" w:rsidR="00751188" w:rsidRPr="00FD13B5" w:rsidRDefault="00751188" w:rsidP="0040791E">
                      <w:pPr>
                        <w:ind w:left="0"/>
                        <w:rPr>
                          <w:sz w:val="20"/>
                        </w:rPr>
                      </w:pPr>
                      <w:r w:rsidRPr="00FD13B5">
                        <w:rPr>
                          <w:sz w:val="20"/>
                        </w:rPr>
                        <w:t>This will not need to be updated since there is NO drug name and only a strength after the OF</w:t>
                      </w:r>
                    </w:p>
                  </w:txbxContent>
                </v:textbox>
              </v:shape>
            </w:pict>
          </mc:Fallback>
        </mc:AlternateContent>
      </w:r>
      <w:r w:rsidR="003B275D" w:rsidRPr="00002853">
        <w:t xml:space="preserve">Patients with existing sulfa compound allergies may react to this </w:t>
      </w:r>
    </w:p>
    <w:p w14:paraId="300002D0" w14:textId="52998B2F" w:rsidR="003B275D" w:rsidRPr="00002853" w:rsidRDefault="003B275D" w:rsidP="002E50ED">
      <w:pPr>
        <w:pStyle w:val="CPRScapture"/>
        <w:spacing w:before="80" w:after="80"/>
      </w:pPr>
      <w:r w:rsidRPr="00002853">
        <w:t>medication.</w:t>
      </w:r>
    </w:p>
    <w:p w14:paraId="0B78BFDB" w14:textId="77777777" w:rsidR="003B275D" w:rsidRPr="00002853" w:rsidRDefault="003B275D" w:rsidP="002E50ED">
      <w:pPr>
        <w:pStyle w:val="CPRScapture"/>
        <w:spacing w:before="80" w:after="80"/>
      </w:pPr>
    </w:p>
    <w:p w14:paraId="3264EED1" w14:textId="77777777" w:rsidR="003B275D" w:rsidRPr="00002853" w:rsidRDefault="003B275D" w:rsidP="002E50ED">
      <w:pPr>
        <w:pStyle w:val="CPRScapture"/>
        <w:spacing w:before="80" w:after="80"/>
      </w:pPr>
      <w:r w:rsidRPr="00002853">
        <w:t xml:space="preserve">Complex dose? NO// </w:t>
      </w:r>
    </w:p>
    <w:p w14:paraId="652A973C" w14:textId="77777777" w:rsidR="003B275D" w:rsidRPr="00002853" w:rsidRDefault="00FA390A" w:rsidP="002E50ED">
      <w:pPr>
        <w:pStyle w:val="CPRScapture"/>
        <w:spacing w:before="80" w:after="80"/>
      </w:pPr>
      <w:r w:rsidRPr="00002853">
        <w:rPr>
          <w:noProof/>
        </w:rPr>
        <mc:AlternateContent>
          <mc:Choice Requires="wps">
            <w:drawing>
              <wp:anchor distT="0" distB="0" distL="114300" distR="114300" simplePos="0" relativeHeight="251633664" behindDoc="0" locked="0" layoutInCell="1" allowOverlap="1" wp14:anchorId="38AE4310" wp14:editId="53D5D922">
                <wp:simplePos x="0" y="0"/>
                <wp:positionH relativeFrom="column">
                  <wp:posOffset>2339340</wp:posOffset>
                </wp:positionH>
                <wp:positionV relativeFrom="paragraph">
                  <wp:posOffset>45530</wp:posOffset>
                </wp:positionV>
                <wp:extent cx="1151890" cy="5715"/>
                <wp:effectExtent l="38100" t="76200" r="0" b="108585"/>
                <wp:wrapNone/>
                <wp:docPr id="308"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01AB5128" id="_x0000_t32" coordsize="21600,21600" o:spt="32" o:oned="t" path="m,l21600,21600e" filled="f">
                <v:path arrowok="t" fillok="f" o:connecttype="none"/>
                <o:lock v:ext="edit" shapetype="t"/>
              </v:shapetype>
              <v:shape id="Straight Arrow Connector 3" o:spid="_x0000_s1026" type="#_x0000_t32" alt="Arrow pointing at text" style="position:absolute;margin-left:184.2pt;margin-top:3.6pt;width:90.7pt;height:.45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">
                <v:stroke endarrow="open"/>
                <o:lock v:ext="edit" shapetype="f"/>
              </v:shape>
            </w:pict>
          </mc:Fallback>
        </mc:AlternateContent>
      </w:r>
      <w:r w:rsidR="003B275D" w:rsidRPr="00002853">
        <w:t>Dose: 1 TABLET OF 5MG// ??</w:t>
      </w:r>
    </w:p>
    <w:p w14:paraId="2DF8D00C" w14:textId="77777777" w:rsidR="003B275D" w:rsidRPr="00002853" w:rsidRDefault="00FA390A" w:rsidP="002E50ED">
      <w:pPr>
        <w:pStyle w:val="CPRScapture"/>
        <w:spacing w:before="80" w:after="80"/>
      </w:pPr>
      <w:r w:rsidRPr="00002853">
        <w:rPr>
          <w:noProof/>
        </w:rPr>
        <mc:AlternateContent>
          <mc:Choice Requires="wps">
            <w:drawing>
              <wp:anchor distT="0" distB="0" distL="114300" distR="114300" simplePos="0" relativeHeight="251634688" behindDoc="0" locked="0" layoutInCell="1" allowOverlap="1" wp14:anchorId="54962168" wp14:editId="78908E38">
                <wp:simplePos x="0" y="0"/>
                <wp:positionH relativeFrom="column">
                  <wp:posOffset>3627912</wp:posOffset>
                </wp:positionH>
                <wp:positionV relativeFrom="paragraph">
                  <wp:posOffset>128138</wp:posOffset>
                </wp:positionV>
                <wp:extent cx="1591293" cy="570015"/>
                <wp:effectExtent l="0" t="0" r="28575" b="2095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570015"/>
                        </a:xfrm>
                        <a:prstGeom prst="rect">
                          <a:avLst/>
                        </a:prstGeom>
                        <a:solidFill>
                          <a:srgbClr val="FFFFFF"/>
                        </a:solidFill>
                        <a:ln w="9525">
                          <a:solidFill>
                            <a:srgbClr val="000000"/>
                          </a:solidFill>
                          <a:miter lim="800000"/>
                          <a:headEnd/>
                          <a:tailEnd/>
                        </a:ln>
                      </wps:spPr>
                      <wps:txbx>
                        <w:txbxContent>
                          <w:p w14:paraId="1B7FFC72" w14:textId="77777777" w:rsidR="00751188" w:rsidRPr="00FD13B5" w:rsidRDefault="00751188" w:rsidP="000B4879">
                            <w:pPr>
                              <w:ind w:left="0"/>
                              <w:rPr>
                                <w:sz w:val="20"/>
                              </w:rPr>
                            </w:pPr>
                            <w:r w:rsidRPr="00FD13B5">
                              <w:rPr>
                                <w:sz w:val="20"/>
                              </w:rPr>
                              <w:t xml:space="preserve">The </w:t>
                            </w:r>
                            <w:proofErr w:type="spellStart"/>
                            <w:r w:rsidRPr="00FD13B5">
                              <w:rPr>
                                <w:sz w:val="20"/>
                              </w:rPr>
                              <w:t>LPDs</w:t>
                            </w:r>
                            <w:proofErr w:type="spellEnd"/>
                            <w:r w:rsidRPr="00FD13B5">
                              <w:rPr>
                                <w:sz w:val="20"/>
                              </w:rPr>
                              <w:t xml:space="preserve">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62168" id="_x0000_s1033" type="#_x0000_t202" style="position:absolute;left:0;text-align:left;margin-left:285.65pt;margin-top:10.1pt;width:125.3pt;height:44.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">
                <v:textbox>
                  <w:txbxContent>
                    <w:p w14:paraId="1B7FFC72" w14:textId="77777777" w:rsidR="00751188" w:rsidRPr="00FD13B5" w:rsidRDefault="00751188" w:rsidP="000B4879">
                      <w:pPr>
                        <w:ind w:left="0"/>
                        <w:rPr>
                          <w:sz w:val="20"/>
                        </w:rPr>
                      </w:pPr>
                      <w:r w:rsidRPr="00FD13B5">
                        <w:rPr>
                          <w:sz w:val="20"/>
                        </w:rPr>
                        <w:t xml:space="preserve">The </w:t>
                      </w:r>
                      <w:proofErr w:type="spellStart"/>
                      <w:r w:rsidRPr="00FD13B5">
                        <w:rPr>
                          <w:sz w:val="20"/>
                        </w:rPr>
                        <w:t>LPDs</w:t>
                      </w:r>
                      <w:proofErr w:type="spellEnd"/>
                      <w:r w:rsidRPr="00FD13B5">
                        <w:rPr>
                          <w:sz w:val="20"/>
                        </w:rPr>
                        <w:t xml:space="preserve"> only have the strength listed after the OF</w:t>
                      </w:r>
                    </w:p>
                  </w:txbxContent>
                </v:textbox>
              </v:shape>
            </w:pict>
          </mc:Fallback>
        </mc:AlternateContent>
      </w:r>
      <w:r w:rsidR="003B275D" w:rsidRPr="00002853">
        <w:t>Choose from (or enter another):</w:t>
      </w:r>
    </w:p>
    <w:p w14:paraId="3D522617" w14:textId="1DF11AAA" w:rsidR="003B275D" w:rsidRPr="00002853" w:rsidRDefault="0069209F" w:rsidP="002E50ED">
      <w:pPr>
        <w:pStyle w:val="CPRScapture"/>
        <w:spacing w:before="80" w:after="80"/>
      </w:pPr>
      <w:r w:rsidRPr="00002853">
        <w:rPr>
          <w:noProof/>
        </w:rPr>
        <mc:AlternateContent>
          <mc:Choice Requires="wps">
            <w:drawing>
              <wp:anchor distT="4294967295" distB="4294967295" distL="114300" distR="114300" simplePos="0" relativeHeight="251635712" behindDoc="0" locked="0" layoutInCell="1" allowOverlap="1" wp14:anchorId="0ACE5158" wp14:editId="118230C6">
                <wp:simplePos x="0" y="0"/>
                <wp:positionH relativeFrom="column">
                  <wp:posOffset>3090710</wp:posOffset>
                </wp:positionH>
                <wp:positionV relativeFrom="paragraph">
                  <wp:posOffset>86096</wp:posOffset>
                </wp:positionV>
                <wp:extent cx="540385" cy="0"/>
                <wp:effectExtent l="38100" t="76200" r="0" b="114300"/>
                <wp:wrapNone/>
                <wp:docPr id="305" name="Straight Arrow Connector 2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95074D6" id="Straight Arrow Connector 25" o:spid="_x0000_s1026" type="#_x0000_t32" alt="Arrow pointing at text" style="position:absolute;margin-left:243.35pt;margin-top:6.8pt;width:42.55pt;height:0;flip:x;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">
                <v:stroke endarrow="open"/>
                <o:lock v:ext="edit" shapetype="f"/>
              </v:shape>
            </w:pict>
          </mc:Fallback>
        </mc:AlternateContent>
      </w:r>
      <w:r w:rsidR="003B275D" w:rsidRPr="00002853">
        <w:t xml:space="preserve">     1   1 TABLET OF 5MG     $0.0496</w:t>
      </w:r>
    </w:p>
    <w:p w14:paraId="138C1002" w14:textId="300DD6AB" w:rsidR="003B275D" w:rsidRPr="00002853" w:rsidRDefault="003B275D" w:rsidP="002E50ED">
      <w:pPr>
        <w:pStyle w:val="CPRScapture"/>
        <w:spacing w:before="80" w:after="80"/>
      </w:pPr>
      <w:r w:rsidRPr="00002853">
        <w:t xml:space="preserve">     2   1 TABLET OF 2.5MG     $0.0324</w:t>
      </w:r>
    </w:p>
    <w:p w14:paraId="7F4ED36C" w14:textId="77777777" w:rsidR="003B275D" w:rsidRPr="00002853" w:rsidRDefault="003B275D" w:rsidP="002E50ED">
      <w:pPr>
        <w:pStyle w:val="CPRScapture"/>
        <w:spacing w:before="80" w:after="80"/>
      </w:pPr>
    </w:p>
    <w:p w14:paraId="0E11C701" w14:textId="77777777" w:rsidR="003B275D" w:rsidRPr="00002853" w:rsidRDefault="003B275D" w:rsidP="002E50ED">
      <w:pPr>
        <w:pStyle w:val="CPRScapture"/>
        <w:spacing w:before="80" w:after="80"/>
      </w:pPr>
      <w:r w:rsidRPr="00002853">
        <w:t>Enter the dosage instructions for this order, as a dose or amount.</w:t>
      </w:r>
    </w:p>
    <w:p w14:paraId="7E104534" w14:textId="77777777" w:rsidR="003B275D" w:rsidRPr="00002853" w:rsidRDefault="003B275D" w:rsidP="002E50ED">
      <w:pPr>
        <w:pStyle w:val="CPRScapture"/>
        <w:spacing w:before="80" w:after="80"/>
      </w:pPr>
      <w:r w:rsidRPr="00002853">
        <w:t xml:space="preserve">Dose: 1 TABLET OF 5MG// </w:t>
      </w:r>
    </w:p>
    <w:p w14:paraId="513BCBE8" w14:textId="77777777" w:rsidR="003B275D" w:rsidRPr="00002853" w:rsidRDefault="003B275D" w:rsidP="002E50ED">
      <w:pPr>
        <w:pStyle w:val="CPRScapture"/>
        <w:spacing w:before="80" w:after="80"/>
      </w:pPr>
      <w:r w:rsidRPr="00002853">
        <w:t xml:space="preserve">Route: ORAL// </w:t>
      </w:r>
    </w:p>
    <w:p w14:paraId="7E0A7265" w14:textId="77777777" w:rsidR="003B275D" w:rsidRPr="00002853" w:rsidRDefault="003B275D" w:rsidP="002E50ED">
      <w:pPr>
        <w:pStyle w:val="CPRScapture"/>
        <w:spacing w:before="80" w:after="80"/>
      </w:pPr>
      <w:r w:rsidRPr="00002853">
        <w:t xml:space="preserve">Schedule: BID-AC// </w:t>
      </w:r>
    </w:p>
    <w:p w14:paraId="71D39B34" w14:textId="77777777" w:rsidR="003B275D" w:rsidRPr="00002853" w:rsidRDefault="003B275D" w:rsidP="002E50ED">
      <w:pPr>
        <w:pStyle w:val="CPRScapture"/>
        <w:spacing w:before="80" w:after="80"/>
      </w:pPr>
      <w:r w:rsidRPr="00002853">
        <w:t xml:space="preserve">Give additional dose NOW? NO// </w:t>
      </w:r>
    </w:p>
    <w:p w14:paraId="5DF6064F" w14:textId="77777777" w:rsidR="003B275D" w:rsidRPr="00002853" w:rsidRDefault="003B275D" w:rsidP="002E50ED">
      <w:pPr>
        <w:pStyle w:val="CPRScapture"/>
        <w:spacing w:before="80" w:after="80"/>
      </w:pPr>
      <w:r w:rsidRPr="00002853">
        <w:t xml:space="preserve">Priority: ROUTINE// </w:t>
      </w:r>
    </w:p>
    <w:p w14:paraId="425CFE9C" w14:textId="77777777" w:rsidR="003B275D" w:rsidRPr="00002853" w:rsidRDefault="003B275D" w:rsidP="002E50ED">
      <w:pPr>
        <w:pStyle w:val="CPRScapture"/>
        <w:spacing w:before="80" w:after="80"/>
      </w:pPr>
      <w:r w:rsidRPr="00002853">
        <w:t xml:space="preserve">Comments: </w:t>
      </w:r>
    </w:p>
    <w:p w14:paraId="04A06E75" w14:textId="77777777" w:rsidR="003B275D" w:rsidRPr="00002853" w:rsidRDefault="003B275D" w:rsidP="002E50ED">
      <w:pPr>
        <w:pStyle w:val="CPRScapture"/>
        <w:spacing w:before="80" w:after="80"/>
      </w:pPr>
      <w:r w:rsidRPr="00002853">
        <w:t xml:space="preserve">  1&gt;</w:t>
      </w:r>
    </w:p>
    <w:p w14:paraId="19BA326F" w14:textId="2E171542" w:rsidR="003B275D" w:rsidRPr="00002853" w:rsidRDefault="003B275D" w:rsidP="002E50ED">
      <w:pPr>
        <w:pStyle w:val="CPRScapture"/>
        <w:spacing w:before="80" w:after="80"/>
      </w:pPr>
      <w:r w:rsidRPr="00002853">
        <w:t>-----------------------------------------------------------------------</w:t>
      </w:r>
    </w:p>
    <w:p w14:paraId="172D7B15" w14:textId="77777777" w:rsidR="003B275D" w:rsidRPr="00002853" w:rsidRDefault="003B275D" w:rsidP="00E95E7C">
      <w:pPr>
        <w:pStyle w:val="CPRScapture"/>
      </w:pPr>
      <w:r w:rsidRPr="00002853">
        <w:t xml:space="preserve">                  Medication: </w:t>
      </w:r>
      <w:proofErr w:type="spellStart"/>
      <w:r w:rsidRPr="00002853">
        <w:t>glyBURIDE</w:t>
      </w:r>
      <w:proofErr w:type="spellEnd"/>
      <w:r w:rsidRPr="00002853">
        <w:t xml:space="preserve"> TAB  5MG</w:t>
      </w:r>
    </w:p>
    <w:p w14:paraId="46D7954B" w14:textId="77777777" w:rsidR="003B275D" w:rsidRPr="00002853" w:rsidRDefault="003B275D" w:rsidP="00E95E7C">
      <w:pPr>
        <w:pStyle w:val="CPRScapture"/>
      </w:pPr>
      <w:r w:rsidRPr="00002853">
        <w:t xml:space="preserve">                Instructions: 1 TABLET OF 5MG ORAL BID-AC</w:t>
      </w:r>
    </w:p>
    <w:p w14:paraId="57872EB8" w14:textId="0B6E2576" w:rsidR="003B275D" w:rsidRPr="00002853" w:rsidRDefault="001F1D3D" w:rsidP="00E95E7C">
      <w:pPr>
        <w:pStyle w:val="CPRScapture"/>
      </w:pPr>
      <w:r w:rsidRPr="00002853">
        <w:rPr>
          <w:noProof/>
        </w:rPr>
        <mc:AlternateContent>
          <mc:Choice Requires="wps">
            <w:drawing>
              <wp:anchor distT="0" distB="0" distL="114300" distR="114300" simplePos="0" relativeHeight="251637760" behindDoc="0" locked="0" layoutInCell="1" allowOverlap="1" wp14:anchorId="092A09C5" wp14:editId="3CB18814">
                <wp:simplePos x="0" y="0"/>
                <wp:positionH relativeFrom="column">
                  <wp:posOffset>3485407</wp:posOffset>
                </wp:positionH>
                <wp:positionV relativeFrom="paragraph">
                  <wp:posOffset>36244</wp:posOffset>
                </wp:positionV>
                <wp:extent cx="478254" cy="173990"/>
                <wp:effectExtent l="38100" t="57150" r="17145" b="35560"/>
                <wp:wrapNone/>
                <wp:docPr id="304" name="Straight Arrow Connector 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78254"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CF0DEB4" id="Straight Arrow Connector 8" o:spid="_x0000_s1026" type="#_x0000_t32" alt="Arrow pointing at text" style="position:absolute;margin-left:274.45pt;margin-top:2.85pt;width:37.65pt;height:13.7pt;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">
                <v:stroke endarrow="open"/>
                <o:lock v:ext="edit" shapetype="f"/>
              </v:shape>
            </w:pict>
          </mc:Fallback>
        </mc:AlternateContent>
      </w:r>
      <w:r w:rsidR="000B4879" w:rsidRPr="00002853">
        <w:rPr>
          <w:noProof/>
        </w:rPr>
        <mc:AlternateContent>
          <mc:Choice Requires="wps">
            <w:drawing>
              <wp:anchor distT="0" distB="0" distL="114300" distR="114300" simplePos="0" relativeHeight="251636736" behindDoc="0" locked="0" layoutInCell="1" allowOverlap="1" wp14:anchorId="2F1122B7" wp14:editId="6327F8C4">
                <wp:simplePos x="0" y="0"/>
                <wp:positionH relativeFrom="column">
                  <wp:posOffset>3948545</wp:posOffset>
                </wp:positionH>
                <wp:positionV relativeFrom="paragraph">
                  <wp:posOffset>23751</wp:posOffset>
                </wp:positionV>
                <wp:extent cx="1425039" cy="676893"/>
                <wp:effectExtent l="0" t="0" r="22860" b="2857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039" cy="676893"/>
                        </a:xfrm>
                        <a:prstGeom prst="rect">
                          <a:avLst/>
                        </a:prstGeom>
                        <a:solidFill>
                          <a:srgbClr val="FFFFFF"/>
                        </a:solidFill>
                        <a:ln w="9525">
                          <a:solidFill>
                            <a:srgbClr val="000000"/>
                          </a:solidFill>
                          <a:miter lim="800000"/>
                          <a:headEnd/>
                          <a:tailEnd/>
                        </a:ln>
                      </wps:spPr>
                      <wps:txbx>
                        <w:txbxContent>
                          <w:p w14:paraId="7BC32345" w14:textId="77777777" w:rsidR="00751188" w:rsidRPr="00FD13B5" w:rsidRDefault="00751188" w:rsidP="000B4879">
                            <w:pPr>
                              <w:ind w:left="0"/>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122B7" id="_x0000_s1034" type="#_x0000_t202" style="position:absolute;left:0;text-align:left;margin-left:310.9pt;margin-top:1.85pt;width:112.2pt;height:53.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">
                <v:textbox>
                  <w:txbxContent>
                    <w:p w14:paraId="7BC32345" w14:textId="77777777" w:rsidR="00751188" w:rsidRPr="00FD13B5" w:rsidRDefault="00751188" w:rsidP="000B4879">
                      <w:pPr>
                        <w:ind w:left="0"/>
                        <w:rPr>
                          <w:sz w:val="20"/>
                        </w:rPr>
                      </w:pPr>
                      <w:r w:rsidRPr="00FD13B5">
                        <w:rPr>
                          <w:sz w:val="20"/>
                        </w:rPr>
                        <w:t>The drug name is NOT displayed in the Instructions</w:t>
                      </w:r>
                    </w:p>
                  </w:txbxContent>
                </v:textbox>
              </v:shape>
            </w:pict>
          </mc:Fallback>
        </mc:AlternateContent>
      </w:r>
      <w:r w:rsidR="003B275D" w:rsidRPr="00002853">
        <w:t xml:space="preserve">                    Priority: ROUTINE</w:t>
      </w:r>
    </w:p>
    <w:p w14:paraId="781825D4" w14:textId="007FD307" w:rsidR="003B275D" w:rsidRPr="00002853" w:rsidRDefault="003B275D" w:rsidP="00E95E7C">
      <w:pPr>
        <w:pStyle w:val="CPRScapture"/>
      </w:pPr>
      <w:r w:rsidRPr="00002853">
        <w:t>-----------------------------------------------------------------------</w:t>
      </w:r>
    </w:p>
    <w:p w14:paraId="51701FD0" w14:textId="77777777" w:rsidR="003B275D" w:rsidRPr="00002853" w:rsidRDefault="003B275D" w:rsidP="00E95E7C">
      <w:pPr>
        <w:pStyle w:val="CPRScapture"/>
      </w:pPr>
    </w:p>
    <w:p w14:paraId="55815AAF" w14:textId="77777777" w:rsidR="003B275D" w:rsidRPr="00002853" w:rsidRDefault="003B275D" w:rsidP="00E95E7C">
      <w:pPr>
        <w:pStyle w:val="CPRScapture"/>
      </w:pPr>
      <w:r w:rsidRPr="00002853">
        <w:t>(P)lace, (E)</w:t>
      </w:r>
      <w:proofErr w:type="spellStart"/>
      <w:r w:rsidRPr="00002853">
        <w:t>dit</w:t>
      </w:r>
      <w:proofErr w:type="spellEnd"/>
      <w:r w:rsidRPr="00002853">
        <w:t>, or (C)</w:t>
      </w:r>
      <w:proofErr w:type="spellStart"/>
      <w:r w:rsidRPr="00002853">
        <w:t>ancel</w:t>
      </w:r>
      <w:proofErr w:type="spellEnd"/>
      <w:r w:rsidRPr="00002853">
        <w:t xml:space="preserve"> this quick order? PLACE//</w:t>
      </w:r>
    </w:p>
    <w:p w14:paraId="5E80C988" w14:textId="77777777" w:rsidR="003B275D" w:rsidRPr="003605AF" w:rsidRDefault="00E95E7C" w:rsidP="00D655A0">
      <w:pPr>
        <w:pStyle w:val="Heading3"/>
        <w:spacing w:after="240"/>
      </w:pPr>
      <w:bookmarkStart w:id="864" w:name="_Toc357498840"/>
      <w:bookmarkStart w:id="865" w:name="_Toc22644843"/>
      <w:r w:rsidRPr="003605AF">
        <w:lastRenderedPageBreak/>
        <w:t>F</w:t>
      </w:r>
      <w:r w:rsidR="003B275D" w:rsidRPr="003605AF">
        <w:t>ix</w:t>
      </w:r>
      <w:r w:rsidRPr="003605AF">
        <w:t>ing</w:t>
      </w:r>
      <w:r w:rsidR="003B275D" w:rsidRPr="003605AF">
        <w:t xml:space="preserve"> the Quick Orders listed the report</w:t>
      </w:r>
      <w:bookmarkEnd w:id="864"/>
      <w:bookmarkEnd w:id="865"/>
    </w:p>
    <w:p w14:paraId="0DC05E12" w14:textId="7AF3F506" w:rsidR="003B275D" w:rsidRPr="00002853" w:rsidRDefault="003B275D" w:rsidP="00E95E7C">
      <w:pPr>
        <w:pStyle w:val="CPRScapture"/>
      </w:pPr>
      <w:r w:rsidRPr="00002853">
        <w:t>QUICK ORDER MIXED-CASE REPORT               JAN 1, 2013  07:56   PAGE 1</w:t>
      </w:r>
    </w:p>
    <w:p w14:paraId="27E58F17" w14:textId="6F5990B0" w:rsidR="003B275D" w:rsidRPr="00002853" w:rsidRDefault="003B275D" w:rsidP="00E95E7C">
      <w:pPr>
        <w:pStyle w:val="CPRScapture"/>
      </w:pPr>
      <w:r w:rsidRPr="00002853">
        <w:t>------------------------------------------------------------------------</w:t>
      </w:r>
    </w:p>
    <w:p w14:paraId="2CAF21D3" w14:textId="77777777" w:rsidR="003B275D" w:rsidRPr="00002853" w:rsidRDefault="003B275D" w:rsidP="00E95E7C">
      <w:pPr>
        <w:pStyle w:val="CPRScapture"/>
      </w:pPr>
      <w:r w:rsidRPr="00002853">
        <w:t>QUICK ORDER (IEN):      AMLODIPINE/ATORVASTATIN 10MG/40MG DAILY (602)</w:t>
      </w:r>
    </w:p>
    <w:p w14:paraId="55B16588" w14:textId="77777777" w:rsidR="003B275D" w:rsidRPr="00002853" w:rsidRDefault="003B275D" w:rsidP="00E95E7C">
      <w:pPr>
        <w:pStyle w:val="CPRScapture"/>
      </w:pPr>
      <w:r w:rsidRPr="00002853">
        <w:t xml:space="preserve">  DISPLAY GROUP:        OUTPATIENT MEDICATIONS</w:t>
      </w:r>
    </w:p>
    <w:p w14:paraId="1190EFFF" w14:textId="77777777" w:rsidR="003B275D" w:rsidRPr="00002853" w:rsidRDefault="003B275D" w:rsidP="00E95E7C">
      <w:pPr>
        <w:pStyle w:val="CPRScapture"/>
      </w:pPr>
      <w:r w:rsidRPr="00002853">
        <w:t xml:space="preserve">  ORDERABLE ITEM IEN:   6882</w:t>
      </w:r>
    </w:p>
    <w:p w14:paraId="0053B819" w14:textId="77777777" w:rsidR="003B275D" w:rsidRPr="00002853" w:rsidRDefault="003B275D" w:rsidP="00E95E7C">
      <w:pPr>
        <w:pStyle w:val="CPRScapture"/>
      </w:pPr>
      <w:r w:rsidRPr="00002853">
        <w:t xml:space="preserve">  ORDERABLE ITEM NAME:  AMLODIPINE/ATORVASTATIN TAB </w:t>
      </w:r>
    </w:p>
    <w:p w14:paraId="26CA3BE0" w14:textId="77777777" w:rsidR="003B275D" w:rsidRPr="00002853" w:rsidRDefault="003B275D" w:rsidP="00E95E7C">
      <w:pPr>
        <w:pStyle w:val="CPRScapture"/>
      </w:pPr>
      <w:r w:rsidRPr="00002853">
        <w:t xml:space="preserve">  DRUG IEN:             94402</w:t>
      </w:r>
    </w:p>
    <w:p w14:paraId="3767BAF9" w14:textId="77777777" w:rsidR="003B275D" w:rsidRPr="00002853" w:rsidRDefault="003B275D" w:rsidP="00E95E7C">
      <w:pPr>
        <w:pStyle w:val="CPRScapture"/>
      </w:pPr>
      <w:r w:rsidRPr="00002853">
        <w:t xml:space="preserve">  DRUG TEXT:            </w:t>
      </w:r>
      <w:proofErr w:type="spellStart"/>
      <w:r w:rsidRPr="00002853">
        <w:t>amLODIPine</w:t>
      </w:r>
      <w:proofErr w:type="spellEnd"/>
      <w:r w:rsidRPr="00002853">
        <w:t xml:space="preserve"> 10MG/ATORVASTATIN 40MG TAB</w:t>
      </w:r>
    </w:p>
    <w:p w14:paraId="217CA5F8" w14:textId="77777777" w:rsidR="003B275D" w:rsidRPr="00002853" w:rsidRDefault="003B275D" w:rsidP="00E95E7C">
      <w:pPr>
        <w:pStyle w:val="CPRScapture"/>
      </w:pPr>
      <w:r w:rsidRPr="00002853">
        <w:t xml:space="preserve">  </w:t>
      </w:r>
      <w:proofErr w:type="spellStart"/>
      <w:r w:rsidRPr="00002853">
        <w:t>QO</w:t>
      </w:r>
      <w:proofErr w:type="spellEnd"/>
      <w:r w:rsidRPr="00002853">
        <w:t xml:space="preserve"> INSTRUCTIONS:      1 TAB(10/40MG) OF AMLODIPINE 10MG/ATORVASTATIN 40MG TAB   </w:t>
      </w:r>
      <w:r w:rsidRPr="00002853">
        <w:tab/>
      </w:r>
      <w:r w:rsidRPr="00002853">
        <w:tab/>
      </w:r>
      <w:r w:rsidRPr="00002853">
        <w:tab/>
      </w:r>
      <w:r w:rsidRPr="00002853">
        <w:tab/>
        <w:t>1 Quick Orders Found</w:t>
      </w:r>
    </w:p>
    <w:p w14:paraId="52853D21" w14:textId="77777777" w:rsidR="003B275D" w:rsidRPr="00002853" w:rsidRDefault="003B275D" w:rsidP="00DA0DAA">
      <w:pPr>
        <w:pStyle w:val="CPRS-NumberedList"/>
        <w:numPr>
          <w:ilvl w:val="0"/>
          <w:numId w:val="79"/>
        </w:numPr>
        <w:tabs>
          <w:tab w:val="clear" w:pos="1620"/>
          <w:tab w:val="num" w:pos="1260"/>
        </w:tabs>
        <w:spacing w:before="120"/>
        <w:ind w:left="1080"/>
      </w:pPr>
      <w:r w:rsidRPr="00002853">
        <w:t>Use Option - Enter/edit quick orders  [</w:t>
      </w:r>
      <w:proofErr w:type="spellStart"/>
      <w:r w:rsidRPr="00002853">
        <w:t>ORCM</w:t>
      </w:r>
      <w:proofErr w:type="spellEnd"/>
      <w:r w:rsidRPr="00002853">
        <w:t xml:space="preserve"> QUICK ORDERS] located on the Order Menu Management menu option [</w:t>
      </w:r>
      <w:proofErr w:type="spellStart"/>
      <w:r w:rsidRPr="00002853">
        <w:t>ORCM</w:t>
      </w:r>
      <w:proofErr w:type="spellEnd"/>
      <w:r w:rsidRPr="00002853">
        <w:t xml:space="preserve"> MGMT] </w:t>
      </w:r>
    </w:p>
    <w:p w14:paraId="5C86ECA9" w14:textId="77777777" w:rsidR="003B275D" w:rsidRPr="00002853" w:rsidRDefault="003B275D" w:rsidP="00433048">
      <w:pPr>
        <w:pStyle w:val="CPRScapture"/>
      </w:pPr>
      <w:r w:rsidRPr="00002853">
        <w:t xml:space="preserve">Select QUICK ORDER NAME:    </w:t>
      </w:r>
    </w:p>
    <w:p w14:paraId="67537DA3" w14:textId="2E9374CE" w:rsidR="003B275D" w:rsidRPr="00002853" w:rsidRDefault="003B275D" w:rsidP="00DA0DAA">
      <w:pPr>
        <w:pStyle w:val="CPRS-NumberedList"/>
        <w:numPr>
          <w:ilvl w:val="0"/>
          <w:numId w:val="79"/>
        </w:numPr>
        <w:tabs>
          <w:tab w:val="clear" w:pos="1620"/>
          <w:tab w:val="num" w:pos="1260"/>
        </w:tabs>
        <w:spacing w:before="120"/>
        <w:ind w:left="1080"/>
      </w:pPr>
      <w:r w:rsidRPr="00002853">
        <w:t xml:space="preserve">Type back quote(grave accent) then the Quick Order (IEN) </w:t>
      </w:r>
      <w:r w:rsidR="00FA390A" w:rsidRPr="00002853">
        <w:rPr>
          <w:noProof/>
        </w:rPr>
        <w:drawing>
          <wp:inline distT="0" distB="0" distL="0" distR="0" wp14:anchorId="66F211E8" wp14:editId="0E6AC720">
            <wp:extent cx="2735580" cy="1102995"/>
            <wp:effectExtent l="0" t="0" r="7620" b="1905"/>
            <wp:docPr id="302" name="Picture 1" descr="This grphic shows a keyboard with the back quote or grave accent shaded in blue. It is located above the Tab key on most key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inline>
        </w:drawing>
      </w:r>
    </w:p>
    <w:p w14:paraId="0907C8A2" w14:textId="77777777" w:rsidR="003B275D" w:rsidRPr="00002853" w:rsidRDefault="003B275D" w:rsidP="00433048">
      <w:pPr>
        <w:pStyle w:val="CPRScapture"/>
      </w:pPr>
      <w:r w:rsidRPr="00002853">
        <w:t xml:space="preserve">Select QUICK ORDER NAME: `602  </w:t>
      </w:r>
      <w:proofErr w:type="spellStart"/>
      <w:r w:rsidRPr="00002853">
        <w:t>PSJOZ</w:t>
      </w:r>
      <w:proofErr w:type="spellEnd"/>
      <w:r w:rsidRPr="00002853">
        <w:t xml:space="preserve"> AMLODIPINE/ATORVASTATIN 10MG/40MG DAILY</w:t>
      </w:r>
    </w:p>
    <w:p w14:paraId="0AA8B058" w14:textId="77777777" w:rsidR="003B275D" w:rsidRPr="00002853" w:rsidRDefault="003B275D" w:rsidP="00433048">
      <w:pPr>
        <w:pStyle w:val="CPRScapture"/>
      </w:pPr>
      <w:r w:rsidRPr="00002853">
        <w:t xml:space="preserve">NAME: </w:t>
      </w:r>
      <w:proofErr w:type="spellStart"/>
      <w:r w:rsidRPr="00002853">
        <w:t>PSJOZ</w:t>
      </w:r>
      <w:proofErr w:type="spellEnd"/>
      <w:r w:rsidRPr="00002853">
        <w:t xml:space="preserve"> AMLODIPINE/ATORVASTATIN 10MG/40MG DAILY</w:t>
      </w:r>
    </w:p>
    <w:p w14:paraId="0481CA02" w14:textId="77777777" w:rsidR="003B275D" w:rsidRPr="00002853" w:rsidRDefault="003B275D" w:rsidP="00433048">
      <w:pPr>
        <w:pStyle w:val="CPRScapture"/>
      </w:pPr>
      <w:r w:rsidRPr="00002853">
        <w:t>Replace</w:t>
      </w:r>
    </w:p>
    <w:p w14:paraId="6E449D28" w14:textId="77777777" w:rsidR="003B275D" w:rsidRPr="00002853" w:rsidRDefault="003B275D" w:rsidP="00DA0DAA">
      <w:pPr>
        <w:pStyle w:val="CPRS-NumberedList"/>
        <w:numPr>
          <w:ilvl w:val="0"/>
          <w:numId w:val="79"/>
        </w:numPr>
        <w:tabs>
          <w:tab w:val="clear" w:pos="1620"/>
          <w:tab w:val="num" w:pos="1260"/>
        </w:tabs>
        <w:spacing w:before="120"/>
        <w:ind w:left="1080"/>
      </w:pPr>
      <w:r w:rsidRPr="00002853">
        <w:t>Press Enter until you reach the following prompt:</w:t>
      </w:r>
    </w:p>
    <w:p w14:paraId="594DF347" w14:textId="77777777" w:rsidR="003B275D" w:rsidRPr="00002853" w:rsidRDefault="003B275D" w:rsidP="00433048">
      <w:pPr>
        <w:pStyle w:val="CPRScapture"/>
      </w:pPr>
      <w:r w:rsidRPr="00002853">
        <w:t>(P)lace, (E)</w:t>
      </w:r>
      <w:proofErr w:type="spellStart"/>
      <w:r w:rsidRPr="00002853">
        <w:t>dit</w:t>
      </w:r>
      <w:proofErr w:type="spellEnd"/>
      <w:r w:rsidRPr="00002853">
        <w:t>, or (C)</w:t>
      </w:r>
      <w:proofErr w:type="spellStart"/>
      <w:r w:rsidRPr="00002853">
        <w:t>ancel</w:t>
      </w:r>
      <w:proofErr w:type="spellEnd"/>
      <w:r w:rsidRPr="00002853">
        <w:t xml:space="preserve"> this quick order? PLACE//</w:t>
      </w:r>
    </w:p>
    <w:p w14:paraId="4878BE6D" w14:textId="77777777" w:rsidR="00D70534" w:rsidRDefault="00D70534" w:rsidP="00354879">
      <w:pPr>
        <w:pStyle w:val="CPRSNumlistnote"/>
        <w:rPr>
          <w:rFonts w:ascii="Times New Roman" w:hAnsi="Times New Roman"/>
          <w:b/>
          <w:sz w:val="22"/>
        </w:rPr>
      </w:pPr>
      <w:r>
        <w:rPr>
          <w:rFonts w:ascii="Times New Roman" w:hAnsi="Times New Roman"/>
          <w:b/>
          <w:sz w:val="22"/>
        </w:rPr>
        <w:br w:type="page"/>
      </w:r>
    </w:p>
    <w:p w14:paraId="6B70D77F" w14:textId="04583F15" w:rsidR="00354879" w:rsidRPr="00433048" w:rsidRDefault="00354879" w:rsidP="00DA0DAA">
      <w:pPr>
        <w:pStyle w:val="CPRSNumlistnote"/>
        <w:spacing w:before="120" w:after="120"/>
        <w:ind w:left="1526"/>
        <w:rPr>
          <w:rFonts w:ascii="Times New Roman" w:hAnsi="Times New Roman"/>
        </w:rPr>
      </w:pPr>
      <w:r w:rsidRPr="00433048">
        <w:rPr>
          <w:rFonts w:ascii="Times New Roman" w:hAnsi="Times New Roman"/>
          <w:b/>
          <w:sz w:val="22"/>
        </w:rPr>
        <w:lastRenderedPageBreak/>
        <w:t>Note:</w:t>
      </w:r>
      <w:r w:rsidRPr="00433048">
        <w:rPr>
          <w:rFonts w:ascii="Times New Roman" w:hAnsi="Times New Roman"/>
          <w:sz w:val="22"/>
        </w:rPr>
        <w:tab/>
        <w:t>Once you make changes to the dose, some of the data will be over-written so it is important to have a screen shot or have the ability to scroll back. This step allows you to see the order before any changes.</w:t>
      </w:r>
    </w:p>
    <w:p w14:paraId="49F015F9" w14:textId="77777777" w:rsidR="003B275D" w:rsidRPr="00002853" w:rsidRDefault="003B275D" w:rsidP="00AB5140">
      <w:pPr>
        <w:pStyle w:val="CPRSNumlistCapture"/>
        <w:ind w:left="720"/>
      </w:pPr>
      <w:r w:rsidRPr="00002853">
        <w:t xml:space="preserve">VERIFY ORDER: </w:t>
      </w:r>
    </w:p>
    <w:p w14:paraId="1A87D21E" w14:textId="77777777" w:rsidR="003B275D" w:rsidRPr="00002853" w:rsidRDefault="003B275D" w:rsidP="00AB5140">
      <w:pPr>
        <w:pStyle w:val="CPRSNumlistCapture"/>
        <w:ind w:left="720"/>
      </w:pPr>
      <w:r w:rsidRPr="00002853">
        <w:t>DESCRIPTION:</w:t>
      </w:r>
    </w:p>
    <w:p w14:paraId="67948883" w14:textId="77777777" w:rsidR="003B275D" w:rsidRPr="00002853" w:rsidRDefault="003B275D" w:rsidP="00AB5140">
      <w:pPr>
        <w:pStyle w:val="CPRSNumlistCapture"/>
        <w:ind w:left="720"/>
      </w:pPr>
      <w:r w:rsidRPr="00002853">
        <w:t xml:space="preserve">  1&gt;</w:t>
      </w:r>
    </w:p>
    <w:p w14:paraId="4845EB99" w14:textId="77777777" w:rsidR="003B275D" w:rsidRPr="00002853" w:rsidRDefault="003B275D" w:rsidP="00AB5140">
      <w:pPr>
        <w:pStyle w:val="CPRSNumlistCapture"/>
        <w:ind w:left="720"/>
      </w:pPr>
      <w:r w:rsidRPr="00002853">
        <w:t xml:space="preserve">ENTRY ACTION: </w:t>
      </w:r>
    </w:p>
    <w:p w14:paraId="3D6C1689" w14:textId="77777777" w:rsidR="003B275D" w:rsidRPr="00002853" w:rsidRDefault="003B275D" w:rsidP="00AB5140">
      <w:pPr>
        <w:pStyle w:val="CPRSNumlistCapture"/>
        <w:ind w:left="720"/>
      </w:pPr>
      <w:r w:rsidRPr="00002853">
        <w:t xml:space="preserve">Medication: AMLODIPINE/ATORVASTATIN TAB // </w:t>
      </w:r>
    </w:p>
    <w:p w14:paraId="76A96A52" w14:textId="77777777" w:rsidR="003B275D" w:rsidRPr="00002853" w:rsidRDefault="003B275D" w:rsidP="00AB5140">
      <w:pPr>
        <w:pStyle w:val="CPRSNumlistCapture"/>
        <w:ind w:left="720"/>
      </w:pPr>
      <w:r w:rsidRPr="00002853">
        <w:t xml:space="preserve">Complex dose? NO// </w:t>
      </w:r>
    </w:p>
    <w:p w14:paraId="5C60C2D9" w14:textId="77777777" w:rsidR="003B275D" w:rsidRPr="00002853" w:rsidRDefault="003B275D" w:rsidP="00AB5140">
      <w:pPr>
        <w:pStyle w:val="CPRSNumlistCapture"/>
        <w:ind w:left="720"/>
      </w:pPr>
      <w:r w:rsidRPr="00002853">
        <w:t>Dose: 1 TABLET OF AMLODIPINE 10MG/ATORVASTATIN 40MG TAB</w:t>
      </w:r>
    </w:p>
    <w:p w14:paraId="071FF0CD" w14:textId="77777777" w:rsidR="003B275D" w:rsidRPr="00002853" w:rsidRDefault="003B275D" w:rsidP="00AB5140">
      <w:pPr>
        <w:pStyle w:val="CPRSNumlistCapture"/>
        <w:ind w:left="720"/>
      </w:pPr>
      <w:r w:rsidRPr="00002853">
        <w:t xml:space="preserve">  Replace </w:t>
      </w:r>
    </w:p>
    <w:p w14:paraId="6F65A683" w14:textId="77777777" w:rsidR="003B275D" w:rsidRPr="00002853" w:rsidRDefault="003B275D" w:rsidP="00AB5140">
      <w:pPr>
        <w:pStyle w:val="CPRSNumlistCapture"/>
        <w:ind w:left="720"/>
      </w:pPr>
      <w:r w:rsidRPr="00002853">
        <w:t xml:space="preserve">Route: ORAL (BY MOUTH)// </w:t>
      </w:r>
    </w:p>
    <w:p w14:paraId="29B1D8B7" w14:textId="77777777" w:rsidR="003B275D" w:rsidRPr="00002853" w:rsidRDefault="003B275D" w:rsidP="00AB5140">
      <w:pPr>
        <w:pStyle w:val="CPRSNumlistCapture"/>
        <w:ind w:left="720"/>
      </w:pPr>
      <w:r w:rsidRPr="00002853">
        <w:t xml:space="preserve">Schedule: </w:t>
      </w:r>
      <w:proofErr w:type="spellStart"/>
      <w:r w:rsidRPr="00002853">
        <w:t>QPM</w:t>
      </w:r>
      <w:proofErr w:type="spellEnd"/>
      <w:r w:rsidRPr="00002853">
        <w:t xml:space="preserve">// </w:t>
      </w:r>
    </w:p>
    <w:p w14:paraId="26D3B854" w14:textId="77777777" w:rsidR="003B275D" w:rsidRPr="00002853" w:rsidRDefault="003B275D" w:rsidP="00AB5140">
      <w:pPr>
        <w:pStyle w:val="CPRSNumlistCapture"/>
        <w:ind w:left="720"/>
      </w:pPr>
      <w:proofErr w:type="spellStart"/>
      <w:r w:rsidRPr="00002853">
        <w:t>Days</w:t>
      </w:r>
      <w:proofErr w:type="spellEnd"/>
      <w:r w:rsidRPr="00002853">
        <w:t xml:space="preserve"> Supply: 90// </w:t>
      </w:r>
    </w:p>
    <w:p w14:paraId="23532BCF" w14:textId="77777777" w:rsidR="003B275D" w:rsidRPr="00002853" w:rsidRDefault="003B275D" w:rsidP="00AB5140">
      <w:pPr>
        <w:pStyle w:val="CPRSNumlistCapture"/>
        <w:ind w:left="720"/>
      </w:pPr>
      <w:r w:rsidRPr="00002853">
        <w:t xml:space="preserve">Quantity (TAB): 90// </w:t>
      </w:r>
    </w:p>
    <w:p w14:paraId="48C46E01" w14:textId="77777777" w:rsidR="003B275D" w:rsidRPr="00002853" w:rsidRDefault="003B275D" w:rsidP="00AB5140">
      <w:pPr>
        <w:pStyle w:val="CPRSNumlistCapture"/>
        <w:ind w:left="720"/>
      </w:pPr>
      <w:r w:rsidRPr="00002853">
        <w:t xml:space="preserve">Refills (0-3): 1// </w:t>
      </w:r>
    </w:p>
    <w:p w14:paraId="32BCF2FB" w14:textId="77777777" w:rsidR="003B275D" w:rsidRPr="00002853" w:rsidRDefault="003B275D" w:rsidP="00AB5140">
      <w:pPr>
        <w:pStyle w:val="CPRSNumlistCapture"/>
        <w:ind w:left="720"/>
      </w:pPr>
      <w:r w:rsidRPr="00002853">
        <w:t xml:space="preserve">Pick Up: WINDOW// </w:t>
      </w:r>
    </w:p>
    <w:p w14:paraId="15C26020" w14:textId="77777777" w:rsidR="003B275D" w:rsidRPr="00002853" w:rsidRDefault="003B275D" w:rsidP="00AB5140">
      <w:pPr>
        <w:pStyle w:val="CPRSNumlistCapture"/>
        <w:ind w:left="720"/>
      </w:pPr>
      <w:r w:rsidRPr="00002853">
        <w:t xml:space="preserve">Priority: ROUTINE// </w:t>
      </w:r>
    </w:p>
    <w:p w14:paraId="5CEE7667" w14:textId="77777777" w:rsidR="003B275D" w:rsidRPr="00002853" w:rsidRDefault="003B275D" w:rsidP="00AB5140">
      <w:pPr>
        <w:pStyle w:val="CPRSNumlistCapture"/>
        <w:ind w:left="720"/>
      </w:pPr>
      <w:r w:rsidRPr="00002853">
        <w:t xml:space="preserve">Comments: </w:t>
      </w:r>
    </w:p>
    <w:p w14:paraId="434131E6" w14:textId="77777777" w:rsidR="003B275D" w:rsidRPr="00002853" w:rsidRDefault="003B275D" w:rsidP="00AB5140">
      <w:pPr>
        <w:pStyle w:val="CPRSNumlistCapture"/>
        <w:ind w:left="720"/>
      </w:pPr>
      <w:r w:rsidRPr="00002853">
        <w:t xml:space="preserve">  1&gt;</w:t>
      </w:r>
    </w:p>
    <w:p w14:paraId="7D44D62A" w14:textId="77777777" w:rsidR="003B275D" w:rsidRPr="00002853" w:rsidRDefault="003B275D" w:rsidP="00AB5140">
      <w:pPr>
        <w:pStyle w:val="CPRSNumlistCapture"/>
        <w:ind w:left="720"/>
      </w:pPr>
      <w:r w:rsidRPr="00002853">
        <w:t>-----------------------------------------------</w:t>
      </w:r>
      <w:r w:rsidR="00354879" w:rsidRPr="00002853">
        <w:t>----------------------</w:t>
      </w:r>
    </w:p>
    <w:p w14:paraId="54D90CAE" w14:textId="77777777" w:rsidR="003B275D" w:rsidRPr="00002853" w:rsidRDefault="003B275D" w:rsidP="00AB5140">
      <w:pPr>
        <w:pStyle w:val="CPRSNumlistCapture"/>
        <w:ind w:left="720"/>
      </w:pPr>
      <w:r w:rsidRPr="00002853">
        <w:t xml:space="preserve">                  Medication: AMLODIPINE/ATORVASTATIN TAB </w:t>
      </w:r>
    </w:p>
    <w:p w14:paraId="25C86021" w14:textId="57C81DF6" w:rsidR="003B275D" w:rsidRPr="00002853" w:rsidRDefault="00211FB3" w:rsidP="00AB5140">
      <w:pPr>
        <w:pStyle w:val="CPRSNumlistCapture"/>
        <w:ind w:left="720"/>
      </w:pPr>
      <w:r w:rsidRPr="00002853">
        <w:rPr>
          <w:noProof/>
        </w:rPr>
        <mc:AlternateContent>
          <mc:Choice Requires="wps">
            <w:drawing>
              <wp:anchor distT="0" distB="0" distL="114300" distR="114300" simplePos="0" relativeHeight="251639808" behindDoc="0" locked="0" layoutInCell="1" allowOverlap="1" wp14:anchorId="47A787D6" wp14:editId="2779B1EB">
                <wp:simplePos x="0" y="0"/>
                <wp:positionH relativeFrom="column">
                  <wp:posOffset>2796639</wp:posOffset>
                </wp:positionH>
                <wp:positionV relativeFrom="paragraph">
                  <wp:posOffset>118455</wp:posOffset>
                </wp:positionV>
                <wp:extent cx="902805" cy="470535"/>
                <wp:effectExtent l="38100" t="38100" r="31115" b="24765"/>
                <wp:wrapNone/>
                <wp:docPr id="301" name="Straight Arrow Connector 1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2805" cy="47053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4A7B4E9" id="Straight Arrow Connector 10" o:spid="_x0000_s1026" type="#_x0000_t32" alt="Arrow pointing at text" style="position:absolute;margin-left:220.2pt;margin-top:9.35pt;width:71.1pt;height:37.05pt;flip:x 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">
                <v:stroke endarrow="open"/>
              </v:shape>
            </w:pict>
          </mc:Fallback>
        </mc:AlternateContent>
      </w:r>
      <w:r w:rsidR="003B275D" w:rsidRPr="00002853">
        <w:t xml:space="preserve">               Dispense Drug: </w:t>
      </w:r>
      <w:proofErr w:type="spellStart"/>
      <w:r w:rsidR="003B275D" w:rsidRPr="00002853">
        <w:t>amLODIPine</w:t>
      </w:r>
      <w:proofErr w:type="spellEnd"/>
      <w:r w:rsidR="003B275D" w:rsidRPr="00002853">
        <w:t xml:space="preserve"> 10MG/ATORVASTATIN 40MG TAB</w:t>
      </w:r>
    </w:p>
    <w:p w14:paraId="131CA191" w14:textId="32613F5A" w:rsidR="003B275D" w:rsidRPr="00002853" w:rsidRDefault="00FA390A" w:rsidP="00AB5140">
      <w:pPr>
        <w:pStyle w:val="CPRSNumlistCapture"/>
        <w:ind w:left="720"/>
      </w:pPr>
      <w:r w:rsidRPr="00002853">
        <w:rPr>
          <w:noProof/>
        </w:rPr>
        <mc:AlternateContent>
          <mc:Choice Requires="wps">
            <w:drawing>
              <wp:anchor distT="0" distB="0" distL="114300" distR="114300" simplePos="0" relativeHeight="251638784" behindDoc="0" locked="0" layoutInCell="1" allowOverlap="1" wp14:anchorId="5128712D" wp14:editId="77E8CD35">
                <wp:simplePos x="0" y="0"/>
                <wp:positionH relativeFrom="column">
                  <wp:posOffset>3696970</wp:posOffset>
                </wp:positionH>
                <wp:positionV relativeFrom="paragraph">
                  <wp:posOffset>83185</wp:posOffset>
                </wp:positionV>
                <wp:extent cx="139065" cy="394970"/>
                <wp:effectExtent l="77470" t="41910" r="12065" b="10795"/>
                <wp:wrapNone/>
                <wp:docPr id="300" name="Straight Arrow Connector 9"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68AD91" id="Straight Arrow Connector 9" o:spid="_x0000_s1026" type="#_x0000_t32" alt="Arrow pointing at text" style="position:absolute;margin-left:291.1pt;margin-top:6.55pt;width:10.95pt;height:31.1pt;flip:x 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">
                <v:stroke endarrow="open"/>
              </v:shape>
            </w:pict>
          </mc:Fallback>
        </mc:AlternateContent>
      </w:r>
      <w:r w:rsidR="003B275D" w:rsidRPr="00002853">
        <w:t xml:space="preserve">                Instructions: 1 TABLET OF AMLODIPINE 10MG/ATORVASTATIN 40MG TAB </w:t>
      </w:r>
    </w:p>
    <w:p w14:paraId="4C6EE768" w14:textId="77777777" w:rsidR="003B275D" w:rsidRPr="00002853" w:rsidRDefault="003B275D" w:rsidP="00AB5140">
      <w:pPr>
        <w:pStyle w:val="CPRSNumlistCapture"/>
        <w:ind w:left="720"/>
      </w:pPr>
      <w:r w:rsidRPr="00002853">
        <w:t xml:space="preserve">ORAL (BY MOUTH) </w:t>
      </w:r>
      <w:proofErr w:type="spellStart"/>
      <w:r w:rsidRPr="00002853">
        <w:t>QPM</w:t>
      </w:r>
      <w:proofErr w:type="spellEnd"/>
    </w:p>
    <w:p w14:paraId="55B04F4E" w14:textId="77777777" w:rsidR="003B275D" w:rsidRPr="00002853" w:rsidRDefault="00FA390A" w:rsidP="00AB5140">
      <w:pPr>
        <w:pStyle w:val="CPRSNumlistCapture"/>
        <w:ind w:left="720"/>
      </w:pPr>
      <w:r w:rsidRPr="00002853">
        <w:rPr>
          <w:noProof/>
        </w:rPr>
        <mc:AlternateContent>
          <mc:Choice Requires="wps">
            <w:drawing>
              <wp:anchor distT="0" distB="0" distL="114300" distR="114300" simplePos="0" relativeHeight="251650048" behindDoc="0" locked="0" layoutInCell="1" allowOverlap="1" wp14:anchorId="3FEC9D2C" wp14:editId="77448022">
                <wp:simplePos x="0" y="0"/>
                <wp:positionH relativeFrom="column">
                  <wp:posOffset>3449782</wp:posOffset>
                </wp:positionH>
                <wp:positionV relativeFrom="paragraph">
                  <wp:posOffset>54033</wp:posOffset>
                </wp:positionV>
                <wp:extent cx="1792605" cy="843148"/>
                <wp:effectExtent l="0" t="0" r="17145" b="1460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843148"/>
                        </a:xfrm>
                        <a:prstGeom prst="rect">
                          <a:avLst/>
                        </a:prstGeom>
                        <a:solidFill>
                          <a:srgbClr val="FFFFFF"/>
                        </a:solidFill>
                        <a:ln w="9525">
                          <a:solidFill>
                            <a:srgbClr val="000000"/>
                          </a:solidFill>
                          <a:miter lim="800000"/>
                          <a:headEnd/>
                          <a:tailEnd/>
                        </a:ln>
                      </wps:spPr>
                      <wps:txbx>
                        <w:txbxContent>
                          <w:p w14:paraId="41DFD1F4" w14:textId="77777777" w:rsidR="00751188" w:rsidRPr="00FD13B5" w:rsidRDefault="00751188" w:rsidP="00AB5140">
                            <w:pPr>
                              <w:ind w:left="0"/>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C9D2C" id="_x0000_s1035" type="#_x0000_t202" style="position:absolute;left:0;text-align:left;margin-left:271.65pt;margin-top:4.25pt;width:141.15pt;height:66.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">
                <v:textbox>
                  <w:txbxContent>
                    <w:p w14:paraId="41DFD1F4" w14:textId="77777777" w:rsidR="00751188" w:rsidRPr="00FD13B5" w:rsidRDefault="00751188" w:rsidP="00AB5140">
                      <w:pPr>
                        <w:ind w:left="0"/>
                        <w:rPr>
                          <w:sz w:val="20"/>
                        </w:rPr>
                      </w:pPr>
                      <w:r>
                        <w:rPr>
                          <w:sz w:val="20"/>
                        </w:rPr>
                        <w:t>**Note that the Dispense Drug Name does not match the Name after the OF in the Instructions.</w:t>
                      </w:r>
                    </w:p>
                  </w:txbxContent>
                </v:textbox>
              </v:shape>
            </w:pict>
          </mc:Fallback>
        </mc:AlternateContent>
      </w:r>
      <w:r w:rsidR="003B275D" w:rsidRPr="00002853">
        <w:t xml:space="preserve">                 </w:t>
      </w:r>
      <w:proofErr w:type="spellStart"/>
      <w:r w:rsidR="003B275D" w:rsidRPr="00002853">
        <w:t>Days</w:t>
      </w:r>
      <w:proofErr w:type="spellEnd"/>
      <w:r w:rsidR="003B275D" w:rsidRPr="00002853">
        <w:t xml:space="preserve"> Supply: 90</w:t>
      </w:r>
    </w:p>
    <w:p w14:paraId="67DF4AF6" w14:textId="77777777" w:rsidR="003B275D" w:rsidRPr="00002853" w:rsidRDefault="003B275D" w:rsidP="00AB5140">
      <w:pPr>
        <w:pStyle w:val="CPRSNumlistCapture"/>
        <w:ind w:left="720"/>
      </w:pPr>
      <w:r w:rsidRPr="00002853">
        <w:t xml:space="preserve">              Quantity (TAB): 90</w:t>
      </w:r>
    </w:p>
    <w:p w14:paraId="7C4BA138" w14:textId="77777777" w:rsidR="003B275D" w:rsidRPr="00002853" w:rsidRDefault="003B275D" w:rsidP="00AB5140">
      <w:pPr>
        <w:pStyle w:val="CPRSNumlistCapture"/>
        <w:ind w:left="720"/>
      </w:pPr>
      <w:r w:rsidRPr="00002853">
        <w:t xml:space="preserve">               Refills (0-3): 1</w:t>
      </w:r>
    </w:p>
    <w:p w14:paraId="7C74EA16" w14:textId="77777777" w:rsidR="003B275D" w:rsidRPr="00002853" w:rsidRDefault="003B275D" w:rsidP="00AB5140">
      <w:pPr>
        <w:pStyle w:val="CPRSNumlistCapture"/>
        <w:ind w:left="720"/>
      </w:pPr>
      <w:r w:rsidRPr="00002853">
        <w:t xml:space="preserve">                     Pick Up: WINDOW</w:t>
      </w:r>
    </w:p>
    <w:p w14:paraId="2C453ADD" w14:textId="77777777" w:rsidR="003B275D" w:rsidRPr="00002853" w:rsidRDefault="003B275D" w:rsidP="00AB5140">
      <w:pPr>
        <w:pStyle w:val="CPRSNumlistCapture"/>
        <w:ind w:left="720"/>
      </w:pPr>
      <w:r w:rsidRPr="00002853">
        <w:t xml:space="preserve">                    Priority: ROUTINE</w:t>
      </w:r>
    </w:p>
    <w:p w14:paraId="76F00746" w14:textId="77777777" w:rsidR="003B275D" w:rsidRPr="00002853" w:rsidRDefault="003B275D" w:rsidP="00AB5140">
      <w:pPr>
        <w:pStyle w:val="CPRSNumlistCapture"/>
        <w:ind w:left="720"/>
      </w:pPr>
      <w:r w:rsidRPr="00002853">
        <w:t>-----------------------------------------------</w:t>
      </w:r>
      <w:r w:rsidR="00354879" w:rsidRPr="00002853">
        <w:t>----------------------</w:t>
      </w:r>
    </w:p>
    <w:p w14:paraId="71540435" w14:textId="77777777" w:rsidR="003B275D" w:rsidRPr="00002853" w:rsidRDefault="003B275D" w:rsidP="00DA0DAA">
      <w:pPr>
        <w:pStyle w:val="CPRS-NumberedList"/>
        <w:numPr>
          <w:ilvl w:val="0"/>
          <w:numId w:val="79"/>
        </w:numPr>
        <w:tabs>
          <w:tab w:val="clear" w:pos="1620"/>
          <w:tab w:val="num" w:pos="1260"/>
        </w:tabs>
        <w:spacing w:before="120"/>
        <w:ind w:left="1080"/>
      </w:pPr>
      <w:r w:rsidRPr="00002853">
        <w:t>Type E to Edit</w:t>
      </w:r>
    </w:p>
    <w:p w14:paraId="3F326827" w14:textId="77777777" w:rsidR="003B275D" w:rsidRPr="00002853" w:rsidRDefault="003B275D" w:rsidP="00B51C71">
      <w:pPr>
        <w:pStyle w:val="CPRScapture"/>
      </w:pPr>
      <w:r w:rsidRPr="00002853">
        <w:t>(P)lace, (E)</w:t>
      </w:r>
      <w:proofErr w:type="spellStart"/>
      <w:r w:rsidRPr="00002853">
        <w:t>dit</w:t>
      </w:r>
      <w:proofErr w:type="spellEnd"/>
      <w:r w:rsidRPr="00002853">
        <w:t>, or (C)</w:t>
      </w:r>
      <w:proofErr w:type="spellStart"/>
      <w:r w:rsidRPr="00002853">
        <w:t>ancel</w:t>
      </w:r>
      <w:proofErr w:type="spellEnd"/>
      <w:r w:rsidRPr="00002853">
        <w:t xml:space="preserve"> this quick order? PLACE// EDIT</w:t>
      </w:r>
    </w:p>
    <w:p w14:paraId="26825AAC" w14:textId="77777777" w:rsidR="003B275D" w:rsidRPr="00002853" w:rsidRDefault="003B275D" w:rsidP="00DA0DAA">
      <w:pPr>
        <w:pStyle w:val="CPRS-NumberedList"/>
        <w:numPr>
          <w:ilvl w:val="0"/>
          <w:numId w:val="79"/>
        </w:numPr>
        <w:tabs>
          <w:tab w:val="clear" w:pos="1620"/>
          <w:tab w:val="num" w:pos="1260"/>
        </w:tabs>
        <w:spacing w:before="120"/>
        <w:ind w:left="1080"/>
      </w:pPr>
      <w:r w:rsidRPr="00002853">
        <w:t>Press Enter until you reach the Dose Prompt</w:t>
      </w:r>
    </w:p>
    <w:p w14:paraId="71DD5013" w14:textId="77777777" w:rsidR="003B275D" w:rsidRPr="00002853" w:rsidRDefault="003B275D" w:rsidP="00B51C71">
      <w:pPr>
        <w:pStyle w:val="CPRScapture"/>
      </w:pPr>
      <w:r w:rsidRPr="00002853">
        <w:t xml:space="preserve">Medication: AMLODIPINE/ATORVASTATIN TAB // </w:t>
      </w:r>
    </w:p>
    <w:p w14:paraId="5255CFB4" w14:textId="77777777" w:rsidR="003B275D" w:rsidRPr="00002853" w:rsidRDefault="003B275D" w:rsidP="00B51C71">
      <w:pPr>
        <w:pStyle w:val="CPRScapture"/>
      </w:pPr>
      <w:r w:rsidRPr="00002853">
        <w:t xml:space="preserve">Complex dose? NO// </w:t>
      </w:r>
    </w:p>
    <w:p w14:paraId="53484923" w14:textId="0429CDD2" w:rsidR="003B275D" w:rsidRPr="00002853" w:rsidRDefault="00B23B5A" w:rsidP="00DA0DAA">
      <w:pPr>
        <w:pStyle w:val="CPRS-NumberedList"/>
        <w:numPr>
          <w:ilvl w:val="0"/>
          <w:numId w:val="79"/>
        </w:numPr>
        <w:tabs>
          <w:tab w:val="clear" w:pos="1620"/>
          <w:tab w:val="num" w:pos="1260"/>
        </w:tabs>
        <w:spacing w:before="120"/>
        <w:ind w:left="1080"/>
      </w:pPr>
      <w:r w:rsidRPr="00002853">
        <w:rPr>
          <w:noProof/>
        </w:rPr>
        <mc:AlternateContent>
          <mc:Choice Requires="wps">
            <w:drawing>
              <wp:anchor distT="0" distB="0" distL="114300" distR="114300" simplePos="0" relativeHeight="251648000" behindDoc="0" locked="0" layoutInCell="1" allowOverlap="1" wp14:anchorId="58E094BE" wp14:editId="1D1BE0DE">
                <wp:simplePos x="0" y="0"/>
                <wp:positionH relativeFrom="column">
                  <wp:posOffset>3912919</wp:posOffset>
                </wp:positionH>
                <wp:positionV relativeFrom="paragraph">
                  <wp:posOffset>331684</wp:posOffset>
                </wp:positionV>
                <wp:extent cx="1454785" cy="391886"/>
                <wp:effectExtent l="0" t="0" r="12065" b="2730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391886"/>
                        </a:xfrm>
                        <a:prstGeom prst="rect">
                          <a:avLst/>
                        </a:prstGeom>
                        <a:solidFill>
                          <a:srgbClr val="FFFFFF"/>
                        </a:solidFill>
                        <a:ln w="9525">
                          <a:solidFill>
                            <a:srgbClr val="000000"/>
                          </a:solidFill>
                          <a:miter lim="800000"/>
                          <a:headEnd/>
                          <a:tailEnd/>
                        </a:ln>
                      </wps:spPr>
                      <wps:txbx>
                        <w:txbxContent>
                          <w:p w14:paraId="373B76D4" w14:textId="77777777" w:rsidR="00751188" w:rsidRPr="00FD13B5" w:rsidRDefault="00751188" w:rsidP="00B51C71">
                            <w:pPr>
                              <w:ind w:left="0"/>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094BE" id="_x0000_s1036" type="#_x0000_t202" style="position:absolute;left:0;text-align:left;margin-left:308.1pt;margin-top:26.1pt;width:114.55pt;height:30.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">
                <v:textbox>
                  <w:txbxContent>
                    <w:p w14:paraId="373B76D4" w14:textId="77777777" w:rsidR="00751188" w:rsidRPr="00FD13B5" w:rsidRDefault="00751188" w:rsidP="00B51C71">
                      <w:pPr>
                        <w:ind w:left="0"/>
                        <w:rPr>
                          <w:sz w:val="20"/>
                        </w:rPr>
                      </w:pPr>
                      <w:r>
                        <w:rPr>
                          <w:sz w:val="20"/>
                        </w:rPr>
                        <w:t>3 consecutive periods</w:t>
                      </w:r>
                    </w:p>
                  </w:txbxContent>
                </v:textbox>
              </v:shape>
            </w:pict>
          </mc:Fallback>
        </mc:AlternateContent>
      </w:r>
      <w:r w:rsidR="003B275D" w:rsidRPr="00002853">
        <w:t>Update the Dose (If you know the desired Local Possible Dose then use A.</w:t>
      </w:r>
      <w:r w:rsidR="003B275D" w:rsidRPr="00002853">
        <w:rPr>
          <w:rFonts w:ascii="r_ansi" w:hAnsi="r_ansi" w:cs="r_ansi"/>
          <w:noProof/>
          <w:sz w:val="18"/>
          <w:szCs w:val="18"/>
        </w:rPr>
        <w:t xml:space="preserve"> </w:t>
      </w:r>
      <w:r w:rsidR="003B275D" w:rsidRPr="00002853">
        <w:t xml:space="preserve"> if not then use B.)</w:t>
      </w:r>
    </w:p>
    <w:p w14:paraId="172AAC64" w14:textId="52C9A716" w:rsidR="00141491" w:rsidRPr="00002853" w:rsidRDefault="00211FB3" w:rsidP="00DA0DAA">
      <w:pPr>
        <w:pStyle w:val="CPRSsubnumlist"/>
        <w:tabs>
          <w:tab w:val="clear" w:pos="1800"/>
          <w:tab w:val="num" w:pos="1620"/>
        </w:tabs>
        <w:ind w:left="1440"/>
      </w:pPr>
      <w:r w:rsidRPr="00002853">
        <w:rPr>
          <w:noProof/>
        </w:rPr>
        <mc:AlternateContent>
          <mc:Choice Requires="wps">
            <w:drawing>
              <wp:anchor distT="0" distB="0" distL="114300" distR="114300" simplePos="0" relativeHeight="251649024" behindDoc="0" locked="0" layoutInCell="1" allowOverlap="1" wp14:anchorId="210B3EE2" wp14:editId="2C415620">
                <wp:simplePos x="0" y="0"/>
                <wp:positionH relativeFrom="column">
                  <wp:posOffset>2012315</wp:posOffset>
                </wp:positionH>
                <wp:positionV relativeFrom="paragraph">
                  <wp:posOffset>20765</wp:posOffset>
                </wp:positionV>
                <wp:extent cx="1899920" cy="45085"/>
                <wp:effectExtent l="38100" t="38100" r="24130" b="107315"/>
                <wp:wrapNone/>
                <wp:docPr id="297" name="Straight Arrow Connector 21"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9920" cy="4508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AA5FF76" id="Straight Arrow Connector 21" o:spid="_x0000_s1026" type="#_x0000_t32" alt="Arrow pointing at text" style="position:absolute;margin-left:158.45pt;margin-top:1.65pt;width:149.6pt;height:3.5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">
                <v:stroke endarrow="open"/>
                <o:lock v:ext="edit" shapetype="f"/>
              </v:shape>
            </w:pict>
          </mc:Fallback>
        </mc:AlternateContent>
      </w:r>
      <w:r w:rsidR="00141491" w:rsidRPr="00002853">
        <w:t>Change the Dose:</w:t>
      </w:r>
    </w:p>
    <w:p w14:paraId="5B2448A6" w14:textId="77777777" w:rsidR="003B275D" w:rsidRPr="00002853" w:rsidRDefault="003B275D" w:rsidP="00DA0DAA">
      <w:pPr>
        <w:pStyle w:val="BodyBulletNumbered2"/>
        <w:tabs>
          <w:tab w:val="num" w:pos="1620"/>
        </w:tabs>
        <w:ind w:left="1800"/>
      </w:pPr>
      <w:r w:rsidRPr="00002853">
        <w:t xml:space="preserve">Type ... </w:t>
      </w:r>
    </w:p>
    <w:p w14:paraId="1A03FDB8" w14:textId="77777777" w:rsidR="003B275D" w:rsidRPr="00002853" w:rsidRDefault="003B275D" w:rsidP="00DA0DAA">
      <w:pPr>
        <w:pStyle w:val="BodyBulletNumbered2"/>
        <w:tabs>
          <w:tab w:val="num" w:pos="1620"/>
        </w:tabs>
        <w:ind w:left="1800"/>
      </w:pPr>
      <w:r w:rsidRPr="00002853">
        <w:t>Press Enter</w:t>
      </w:r>
    </w:p>
    <w:p w14:paraId="26294786" w14:textId="77777777" w:rsidR="003B275D" w:rsidRPr="00002853" w:rsidRDefault="003B275D" w:rsidP="00DA0DAA">
      <w:pPr>
        <w:pStyle w:val="BodyBulletNumbered2"/>
        <w:tabs>
          <w:tab w:val="num" w:pos="1620"/>
        </w:tabs>
        <w:ind w:left="1800"/>
      </w:pPr>
      <w:r w:rsidRPr="00002853">
        <w:t>Enter a Local Possible Dose</w:t>
      </w:r>
    </w:p>
    <w:p w14:paraId="18A9A4B1" w14:textId="77777777" w:rsidR="003B275D" w:rsidRPr="00002853" w:rsidRDefault="003B275D" w:rsidP="00DA0DAA">
      <w:pPr>
        <w:pStyle w:val="BodyBulletNumbered2"/>
        <w:tabs>
          <w:tab w:val="num" w:pos="1620"/>
        </w:tabs>
        <w:ind w:left="1800"/>
      </w:pPr>
      <w:r w:rsidRPr="00002853">
        <w:t>Press Enter Twice</w:t>
      </w:r>
    </w:p>
    <w:p w14:paraId="3F1FD8F1" w14:textId="77777777" w:rsidR="003B275D" w:rsidRPr="00002853" w:rsidRDefault="003B275D" w:rsidP="00B51C71">
      <w:pPr>
        <w:pStyle w:val="CPRScapture"/>
      </w:pPr>
      <w:r w:rsidRPr="00002853">
        <w:t xml:space="preserve">Dose: 1 TABLET OF </w:t>
      </w:r>
      <w:proofErr w:type="spellStart"/>
      <w:r w:rsidRPr="00002853">
        <w:t>amLODIPine</w:t>
      </w:r>
      <w:proofErr w:type="spellEnd"/>
      <w:r w:rsidRPr="00002853">
        <w:t xml:space="preserve"> 10MG/ATORVASTATIN 40MG TAB</w:t>
      </w:r>
    </w:p>
    <w:p w14:paraId="43D269B2" w14:textId="77777777" w:rsidR="003B275D" w:rsidRPr="00002853" w:rsidRDefault="003B275D" w:rsidP="00B51C71">
      <w:pPr>
        <w:pStyle w:val="CPRScapture"/>
      </w:pPr>
      <w:r w:rsidRPr="00002853">
        <w:t xml:space="preserve">Replace ... With 1 TABLET  Replace </w:t>
      </w:r>
    </w:p>
    <w:p w14:paraId="7A2DAAD3" w14:textId="77777777" w:rsidR="003B275D" w:rsidRPr="00002853" w:rsidRDefault="003B275D" w:rsidP="00B51C71">
      <w:pPr>
        <w:pStyle w:val="CPRScapture"/>
      </w:pPr>
      <w:r w:rsidRPr="00002853">
        <w:t xml:space="preserve">1 TABLET OF </w:t>
      </w:r>
      <w:proofErr w:type="spellStart"/>
      <w:r w:rsidRPr="00002853">
        <w:t>amLODIPine</w:t>
      </w:r>
      <w:proofErr w:type="spellEnd"/>
      <w:r w:rsidRPr="00002853">
        <w:t xml:space="preserve"> 10MG/ATORVASTATIN 40MG TAB     $0.2346   </w:t>
      </w:r>
    </w:p>
    <w:p w14:paraId="2E6F697F" w14:textId="77777777" w:rsidR="0086444F" w:rsidRDefault="0086444F" w:rsidP="00141491">
      <w:pPr>
        <w:pStyle w:val="CPRSNumlistnote"/>
        <w:rPr>
          <w:rFonts w:ascii="Times New Roman" w:hAnsi="Times New Roman"/>
          <w:b/>
          <w:sz w:val="22"/>
        </w:rPr>
      </w:pPr>
      <w:r>
        <w:rPr>
          <w:rFonts w:ascii="Times New Roman" w:hAnsi="Times New Roman"/>
          <w:b/>
          <w:sz w:val="22"/>
        </w:rPr>
        <w:br w:type="page"/>
      </w:r>
    </w:p>
    <w:p w14:paraId="1513B939" w14:textId="3D8908C8" w:rsidR="00141491" w:rsidRPr="0086444F" w:rsidRDefault="000A3706" w:rsidP="00DA0DAA">
      <w:pPr>
        <w:pStyle w:val="CPRSNumlistnote"/>
        <w:spacing w:after="240"/>
        <w:ind w:left="1526"/>
        <w:rPr>
          <w:rFonts w:ascii="Times New Roman" w:hAnsi="Times New Roman"/>
          <w:sz w:val="22"/>
        </w:rPr>
      </w:pPr>
      <w:r w:rsidRPr="00002853">
        <w:rPr>
          <w:noProof/>
        </w:rPr>
        <w:lastRenderedPageBreak/>
        <mc:AlternateContent>
          <mc:Choice Requires="wps">
            <w:drawing>
              <wp:anchor distT="0" distB="0" distL="114300" distR="114300" simplePos="0" relativeHeight="251641856" behindDoc="0" locked="0" layoutInCell="1" allowOverlap="1" wp14:anchorId="6A465FB9" wp14:editId="476DB66A">
                <wp:simplePos x="0" y="0"/>
                <wp:positionH relativeFrom="column">
                  <wp:posOffset>3614610</wp:posOffset>
                </wp:positionH>
                <wp:positionV relativeFrom="paragraph">
                  <wp:posOffset>177800</wp:posOffset>
                </wp:positionV>
                <wp:extent cx="1857573" cy="653143"/>
                <wp:effectExtent l="0" t="0" r="28575" b="1397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573" cy="653143"/>
                        </a:xfrm>
                        <a:prstGeom prst="rect">
                          <a:avLst/>
                        </a:prstGeom>
                        <a:noFill/>
                        <a:ln w="9525">
                          <a:solidFill>
                            <a:srgbClr val="000000"/>
                          </a:solidFill>
                          <a:miter lim="800000"/>
                          <a:headEnd/>
                          <a:tailEnd/>
                        </a:ln>
                      </wps:spPr>
                      <wps:txbx>
                        <w:txbxContent>
                          <w:p w14:paraId="68F50019" w14:textId="77777777" w:rsidR="00751188" w:rsidRPr="003B275D" w:rsidRDefault="00751188" w:rsidP="000A3706">
                            <w:pPr>
                              <w:shd w:val="clear" w:color="auto" w:fill="F2F2F2"/>
                              <w:autoSpaceDE w:val="0"/>
                              <w:autoSpaceDN w:val="0"/>
                              <w:adjustRightInd w:val="0"/>
                              <w:spacing w:after="0"/>
                              <w:ind w:left="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65FB9" id="_x0000_s1037" type="#_x0000_t202" style="position:absolute;left:0;text-align:left;margin-left:284.6pt;margin-top:14pt;width:146.25pt;height:51.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" filled="f">
                <v:textbox>
                  <w:txbxContent>
                    <w:p w14:paraId="68F50019" w14:textId="77777777" w:rsidR="00751188" w:rsidRPr="003B275D" w:rsidRDefault="00751188" w:rsidP="000A3706">
                      <w:pPr>
                        <w:shd w:val="clear" w:color="auto" w:fill="F2F2F2"/>
                        <w:autoSpaceDE w:val="0"/>
                        <w:autoSpaceDN w:val="0"/>
                        <w:adjustRightInd w:val="0"/>
                        <w:spacing w:after="0"/>
                        <w:ind w:left="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141491" w:rsidRPr="0086444F">
        <w:rPr>
          <w:rFonts w:ascii="Times New Roman" w:hAnsi="Times New Roman"/>
          <w:b/>
          <w:sz w:val="22"/>
        </w:rPr>
        <w:t>Note:</w:t>
      </w:r>
      <w:r w:rsidR="00141491" w:rsidRPr="0086444F">
        <w:rPr>
          <w:rFonts w:ascii="Times New Roman" w:hAnsi="Times New Roman"/>
          <w:sz w:val="22"/>
        </w:rPr>
        <w:tab/>
        <w:t xml:space="preserve">If Dose is not a Local Possible Dose, then a warning will appear </w:t>
      </w:r>
    </w:p>
    <w:p w14:paraId="30B56B2B" w14:textId="78FB4541" w:rsidR="00141491" w:rsidRPr="00002853" w:rsidRDefault="00141491" w:rsidP="000A3706">
      <w:pPr>
        <w:pStyle w:val="CPRSNumlistCapture"/>
        <w:ind w:left="720"/>
      </w:pPr>
      <w:r w:rsidRPr="00002853">
        <w:t>Dose: 2 TABLETS</w:t>
      </w:r>
    </w:p>
    <w:p w14:paraId="3ADD1196" w14:textId="4D22B45A" w:rsidR="00141491" w:rsidRPr="00002853" w:rsidRDefault="00211FB3" w:rsidP="000A3706">
      <w:pPr>
        <w:pStyle w:val="CPRSNumlistCapture"/>
        <w:ind w:left="720"/>
        <w:rPr>
          <w:sz w:val="20"/>
        </w:rPr>
      </w:pPr>
      <w:r w:rsidRPr="00002853">
        <w:rPr>
          <w:noProof/>
        </w:rPr>
        <mc:AlternateContent>
          <mc:Choice Requires="wps">
            <w:drawing>
              <wp:anchor distT="0" distB="0" distL="114300" distR="114300" simplePos="0" relativeHeight="251623424" behindDoc="0" locked="0" layoutInCell="1" allowOverlap="1" wp14:anchorId="46438D8C" wp14:editId="2D2CCB3E">
                <wp:simplePos x="0" y="0"/>
                <wp:positionH relativeFrom="column">
                  <wp:posOffset>2998025</wp:posOffset>
                </wp:positionH>
                <wp:positionV relativeFrom="paragraph">
                  <wp:posOffset>21590</wp:posOffset>
                </wp:positionV>
                <wp:extent cx="641235" cy="45719"/>
                <wp:effectExtent l="38100" t="38100" r="26035" b="107315"/>
                <wp:wrapNone/>
                <wp:docPr id="295" name="Straight Arrow Connector 1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1235"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191059E" id="Straight Arrow Connector 18" o:spid="_x0000_s1026" type="#_x0000_t32" alt="Arrow pointing at text" style="position:absolute;margin-left:236.05pt;margin-top:1.7pt;width:50.5pt;height:3.6pt;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">
                <v:stroke endarrow="open"/>
              </v:shape>
            </w:pict>
          </mc:Fallback>
        </mc:AlternateContent>
      </w:r>
      <w:r w:rsidR="00141491" w:rsidRPr="00002853">
        <w:t xml:space="preserve">WARNING: Dosage check may not occur.  </w:t>
      </w:r>
    </w:p>
    <w:p w14:paraId="4DF86D7A" w14:textId="77777777" w:rsidR="00141491" w:rsidRPr="00002853" w:rsidRDefault="00141491" w:rsidP="000A3706">
      <w:pPr>
        <w:pStyle w:val="CPRSNumlistCapture"/>
        <w:ind w:left="720"/>
      </w:pPr>
      <w:r w:rsidRPr="00002853">
        <w:t xml:space="preserve">Route: ORAL (BY MOUTH)// </w:t>
      </w:r>
    </w:p>
    <w:p w14:paraId="4E8CADD2" w14:textId="77777777" w:rsidR="00141491" w:rsidRPr="00002853" w:rsidRDefault="00141491" w:rsidP="000A3706">
      <w:pPr>
        <w:pStyle w:val="CPRSNumlistCapture"/>
        <w:ind w:left="720"/>
      </w:pPr>
      <w:r w:rsidRPr="00002853">
        <w:t xml:space="preserve">Schedule: </w:t>
      </w:r>
      <w:proofErr w:type="spellStart"/>
      <w:r w:rsidRPr="00002853">
        <w:t>QPM</w:t>
      </w:r>
      <w:proofErr w:type="spellEnd"/>
    </w:p>
    <w:p w14:paraId="05F53C97" w14:textId="77777777" w:rsidR="00141491" w:rsidRPr="00002853" w:rsidRDefault="00141491" w:rsidP="000A3706">
      <w:pPr>
        <w:pStyle w:val="CPRSNumlistCapture"/>
        <w:ind w:left="720"/>
      </w:pPr>
      <w:r w:rsidRPr="00002853">
        <w:t>Cannot determine dispense drug - some defaults and order checks may not occur!</w:t>
      </w:r>
    </w:p>
    <w:p w14:paraId="34E0274F" w14:textId="77777777" w:rsidR="003B275D" w:rsidRPr="00002853" w:rsidRDefault="00FA390A" w:rsidP="003B275D">
      <w:pPr>
        <w:pStyle w:val="BodyText"/>
        <w:rPr>
          <w:b/>
        </w:rPr>
      </w:pPr>
      <w:r w:rsidRPr="00002853">
        <w:rPr>
          <w:noProof/>
        </w:rPr>
        <mc:AlternateContent>
          <mc:Choice Requires="wps">
            <w:drawing>
              <wp:inline distT="0" distB="0" distL="0" distR="0" wp14:anchorId="38CD208C" wp14:editId="75B54C94">
                <wp:extent cx="5052637" cy="344385"/>
                <wp:effectExtent l="0" t="0" r="15240" b="17780"/>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637" cy="344385"/>
                        </a:xfrm>
                        <a:prstGeom prst="rect">
                          <a:avLst/>
                        </a:prstGeom>
                        <a:solidFill>
                          <a:srgbClr val="FFFFFF"/>
                        </a:solidFill>
                        <a:ln w="9525">
                          <a:solidFill>
                            <a:srgbClr val="000000"/>
                          </a:solidFill>
                          <a:miter lim="800000"/>
                          <a:headEnd/>
                          <a:tailEnd/>
                        </a:ln>
                      </wps:spPr>
                      <wps:txbx>
                        <w:txbxContent>
                          <w:p w14:paraId="32914B79" w14:textId="77777777" w:rsidR="00751188" w:rsidRPr="00F018BF" w:rsidRDefault="00751188" w:rsidP="000A3706">
                            <w:pPr>
                              <w:pStyle w:val="BodyText"/>
                              <w:ind w:left="0"/>
                              <w:jc w:val="center"/>
                              <w:rPr>
                                <w:b/>
                              </w:rPr>
                            </w:pPr>
                            <w:r>
                              <w:rPr>
                                <w:b/>
                              </w:rPr>
                              <w:t>Option A. complete - skip to s</w:t>
                            </w:r>
                            <w:r w:rsidRPr="00F018BF">
                              <w:rPr>
                                <w:b/>
                              </w:rPr>
                              <w:t>tep 11</w:t>
                            </w:r>
                          </w:p>
                          <w:p w14:paraId="0B09328F" w14:textId="77777777" w:rsidR="00751188" w:rsidRDefault="00751188" w:rsidP="003B275D"/>
                        </w:txbxContent>
                      </wps:txbx>
                      <wps:bodyPr rot="0" vert="horz" wrap="square" lIns="91440" tIns="45720" rIns="91440" bIns="45720" anchor="t" anchorCtr="0">
                        <a:noAutofit/>
                      </wps:bodyPr>
                    </wps:wsp>
                  </a:graphicData>
                </a:graphic>
              </wp:inline>
            </w:drawing>
          </mc:Choice>
          <mc:Fallback>
            <w:pict>
              <v:shape w14:anchorId="38CD208C" id="Text Box 2" o:spid="_x0000_s1038" type="#_x0000_t202" style="width:397.85pt;height: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">
                <v:textbox>
                  <w:txbxContent>
                    <w:p w14:paraId="32914B79" w14:textId="77777777" w:rsidR="00751188" w:rsidRPr="00F018BF" w:rsidRDefault="00751188" w:rsidP="000A3706">
                      <w:pPr>
                        <w:pStyle w:val="BodyText"/>
                        <w:ind w:left="0"/>
                        <w:jc w:val="center"/>
                        <w:rPr>
                          <w:b/>
                        </w:rPr>
                      </w:pPr>
                      <w:r>
                        <w:rPr>
                          <w:b/>
                        </w:rPr>
                        <w:t>Option A. complete - skip to s</w:t>
                      </w:r>
                      <w:r w:rsidRPr="00F018BF">
                        <w:rPr>
                          <w:b/>
                        </w:rPr>
                        <w:t>tep 11</w:t>
                      </w:r>
                    </w:p>
                    <w:p w14:paraId="0B09328F" w14:textId="77777777" w:rsidR="00751188" w:rsidRDefault="00751188" w:rsidP="003B275D"/>
                  </w:txbxContent>
                </v:textbox>
                <w10:anchorlock/>
              </v:shape>
            </w:pict>
          </mc:Fallback>
        </mc:AlternateContent>
      </w:r>
    </w:p>
    <w:p w14:paraId="36DAD09E" w14:textId="77777777" w:rsidR="003B275D" w:rsidRPr="00002853" w:rsidRDefault="003B275D" w:rsidP="00C76A8E">
      <w:pPr>
        <w:pStyle w:val="CPRSsubnumlist"/>
        <w:tabs>
          <w:tab w:val="clear" w:pos="1800"/>
          <w:tab w:val="num" w:pos="1440"/>
        </w:tabs>
        <w:spacing w:before="120"/>
        <w:ind w:left="1440"/>
      </w:pPr>
      <w:r w:rsidRPr="00002853">
        <w:t>Delete the Dose :</w:t>
      </w:r>
    </w:p>
    <w:p w14:paraId="038203C3" w14:textId="77777777" w:rsidR="003B275D" w:rsidRPr="00002853" w:rsidRDefault="003B275D" w:rsidP="00BF3540">
      <w:pPr>
        <w:pStyle w:val="BodyBulletNumbered2"/>
        <w:numPr>
          <w:ilvl w:val="1"/>
          <w:numId w:val="78"/>
        </w:numPr>
        <w:ind w:left="1800"/>
      </w:pPr>
      <w:r w:rsidRPr="00002853">
        <w:t>Type @</w:t>
      </w:r>
    </w:p>
    <w:p w14:paraId="2DD6F275" w14:textId="77777777" w:rsidR="003B275D" w:rsidRPr="00002853" w:rsidRDefault="003B275D" w:rsidP="00BF3540">
      <w:pPr>
        <w:pStyle w:val="BodyBulletNumbered2"/>
        <w:numPr>
          <w:ilvl w:val="1"/>
          <w:numId w:val="78"/>
        </w:numPr>
        <w:spacing w:after="240"/>
        <w:ind w:left="1800"/>
      </w:pPr>
      <w:r w:rsidRPr="00002853">
        <w:t>Press Enter</w:t>
      </w:r>
    </w:p>
    <w:p w14:paraId="2A204933" w14:textId="77777777" w:rsidR="003B275D" w:rsidRPr="00002853" w:rsidRDefault="003B275D" w:rsidP="00AB5140">
      <w:pPr>
        <w:pStyle w:val="CPRScapture"/>
      </w:pPr>
      <w:r w:rsidRPr="00002853">
        <w:t>Dose: 1 TABLET OF AMLODIPINE 10MG/ATORVASTATIN 40MG TAB</w:t>
      </w:r>
    </w:p>
    <w:p w14:paraId="33A4E313" w14:textId="77777777" w:rsidR="003B275D" w:rsidRPr="00002853" w:rsidRDefault="003B275D" w:rsidP="00AB5140">
      <w:pPr>
        <w:pStyle w:val="CPRScapture"/>
      </w:pPr>
      <w:r w:rsidRPr="00002853">
        <w:t>Replace @</w:t>
      </w:r>
    </w:p>
    <w:p w14:paraId="57A8168F" w14:textId="77777777" w:rsidR="003B275D" w:rsidRPr="00002853" w:rsidRDefault="00FA390A" w:rsidP="003B275D">
      <w:pPr>
        <w:pStyle w:val="ListParagraph"/>
        <w:autoSpaceDE w:val="0"/>
        <w:autoSpaceDN w:val="0"/>
        <w:adjustRightInd w:val="0"/>
        <w:spacing w:after="0"/>
        <w:rPr>
          <w:rFonts w:ascii="r_ansi" w:hAnsi="r_ansi" w:cs="r_ansi"/>
          <w:sz w:val="18"/>
          <w:szCs w:val="20"/>
        </w:rPr>
      </w:pPr>
      <w:r w:rsidRPr="00002853">
        <w:rPr>
          <w:noProof/>
        </w:rPr>
        <mc:AlternateContent>
          <mc:Choice Requires="wps">
            <w:drawing>
              <wp:inline distT="0" distB="0" distL="0" distR="0" wp14:anchorId="61DD73A2" wp14:editId="76BB0B89">
                <wp:extent cx="5083884" cy="380010"/>
                <wp:effectExtent l="0" t="0" r="21590" b="20320"/>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884" cy="380010"/>
                        </a:xfrm>
                        <a:prstGeom prst="rect">
                          <a:avLst/>
                        </a:prstGeom>
                        <a:solidFill>
                          <a:srgbClr val="FFFFFF"/>
                        </a:solidFill>
                        <a:ln w="9525">
                          <a:solidFill>
                            <a:srgbClr val="000000"/>
                          </a:solidFill>
                          <a:miter lim="800000"/>
                          <a:headEnd/>
                          <a:tailEnd/>
                        </a:ln>
                      </wps:spPr>
                      <wps:txbx>
                        <w:txbxContent>
                          <w:p w14:paraId="486ED313" w14:textId="77777777" w:rsidR="00751188" w:rsidRPr="00F018BF" w:rsidRDefault="00751188" w:rsidP="004D744C">
                            <w:pPr>
                              <w:pStyle w:val="BodyText"/>
                              <w:ind w:left="0"/>
                              <w:jc w:val="center"/>
                              <w:rPr>
                                <w:b/>
                              </w:rPr>
                            </w:pPr>
                            <w:r>
                              <w:rPr>
                                <w:b/>
                              </w:rPr>
                              <w:t>Option B. c</w:t>
                            </w:r>
                            <w:r w:rsidRPr="00F018BF">
                              <w:rPr>
                                <w:b/>
                              </w:rPr>
                              <w:t xml:space="preserve">omplete </w:t>
                            </w:r>
                            <w:r>
                              <w:rPr>
                                <w:b/>
                              </w:rPr>
                              <w:t>- continue to step 7</w:t>
                            </w:r>
                          </w:p>
                          <w:p w14:paraId="5EA44B5B" w14:textId="77777777" w:rsidR="00751188" w:rsidRDefault="00751188" w:rsidP="003B275D">
                            <w:pPr>
                              <w:jc w:val="center"/>
                            </w:pPr>
                          </w:p>
                        </w:txbxContent>
                      </wps:txbx>
                      <wps:bodyPr rot="0" vert="horz" wrap="square" lIns="91440" tIns="45720" rIns="91440" bIns="45720" anchor="t" anchorCtr="0">
                        <a:noAutofit/>
                      </wps:bodyPr>
                    </wps:wsp>
                  </a:graphicData>
                </a:graphic>
              </wp:inline>
            </w:drawing>
          </mc:Choice>
          <mc:Fallback>
            <w:pict>
              <v:shape w14:anchorId="61DD73A2" id="_x0000_s1039" type="#_x0000_t202" style="width:400.3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">
                <v:textbox>
                  <w:txbxContent>
                    <w:p w14:paraId="486ED313" w14:textId="77777777" w:rsidR="00751188" w:rsidRPr="00F018BF" w:rsidRDefault="00751188" w:rsidP="004D744C">
                      <w:pPr>
                        <w:pStyle w:val="BodyText"/>
                        <w:ind w:left="0"/>
                        <w:jc w:val="center"/>
                        <w:rPr>
                          <w:b/>
                        </w:rPr>
                      </w:pPr>
                      <w:r>
                        <w:rPr>
                          <w:b/>
                        </w:rPr>
                        <w:t>Option B. c</w:t>
                      </w:r>
                      <w:r w:rsidRPr="00F018BF">
                        <w:rPr>
                          <w:b/>
                        </w:rPr>
                        <w:t xml:space="preserve">omplete </w:t>
                      </w:r>
                      <w:r>
                        <w:rPr>
                          <w:b/>
                        </w:rPr>
                        <w:t>- continue to step 7</w:t>
                      </w:r>
                    </w:p>
                    <w:p w14:paraId="5EA44B5B" w14:textId="77777777" w:rsidR="00751188" w:rsidRDefault="00751188" w:rsidP="003B275D">
                      <w:pPr>
                        <w:jc w:val="center"/>
                      </w:pPr>
                    </w:p>
                  </w:txbxContent>
                </v:textbox>
                <w10:anchorlock/>
              </v:shape>
            </w:pict>
          </mc:Fallback>
        </mc:AlternateContent>
      </w:r>
    </w:p>
    <w:p w14:paraId="705C4866" w14:textId="77777777" w:rsidR="003B275D" w:rsidRPr="00002853" w:rsidRDefault="003B275D" w:rsidP="00C76A8E">
      <w:pPr>
        <w:pStyle w:val="CPRS-NumberedList"/>
        <w:numPr>
          <w:ilvl w:val="0"/>
          <w:numId w:val="79"/>
        </w:numPr>
        <w:tabs>
          <w:tab w:val="clear" w:pos="1620"/>
          <w:tab w:val="num" w:pos="1260"/>
        </w:tabs>
        <w:spacing w:before="120"/>
        <w:ind w:left="1080"/>
      </w:pPr>
      <w:r w:rsidRPr="00002853">
        <w:t>Press Enter until you reach the following prompt:</w:t>
      </w:r>
    </w:p>
    <w:p w14:paraId="1F52765B" w14:textId="77777777" w:rsidR="003B275D" w:rsidRPr="00002853" w:rsidRDefault="003B275D" w:rsidP="00AB5140">
      <w:pPr>
        <w:pStyle w:val="CPRScapture"/>
      </w:pPr>
      <w:r w:rsidRPr="00002853">
        <w:t xml:space="preserve"> (P)lace, (E)</w:t>
      </w:r>
      <w:proofErr w:type="spellStart"/>
      <w:r w:rsidRPr="00002853">
        <w:t>dit</w:t>
      </w:r>
      <w:proofErr w:type="spellEnd"/>
      <w:r w:rsidRPr="00002853">
        <w:t>, or (C)</w:t>
      </w:r>
      <w:proofErr w:type="spellStart"/>
      <w:r w:rsidRPr="00002853">
        <w:t>ancel</w:t>
      </w:r>
      <w:proofErr w:type="spellEnd"/>
      <w:r w:rsidRPr="00002853">
        <w:t xml:space="preserve"> this quick order? PLACE//</w:t>
      </w:r>
    </w:p>
    <w:p w14:paraId="60223421" w14:textId="77777777" w:rsidR="003B275D" w:rsidRPr="00002853" w:rsidRDefault="003B275D" w:rsidP="00AB5140">
      <w:pPr>
        <w:pStyle w:val="CPRScapture"/>
      </w:pPr>
      <w:r w:rsidRPr="00002853">
        <w:t>Are you sure you want to delete this value? NO// y  YES</w:t>
      </w:r>
    </w:p>
    <w:p w14:paraId="1B36B992" w14:textId="77777777" w:rsidR="003B275D" w:rsidRPr="00002853" w:rsidRDefault="003B275D" w:rsidP="00AB5140">
      <w:pPr>
        <w:pStyle w:val="CPRScapture"/>
      </w:pPr>
      <w:proofErr w:type="spellStart"/>
      <w:r w:rsidRPr="00002853">
        <w:t>Days</w:t>
      </w:r>
      <w:proofErr w:type="spellEnd"/>
      <w:r w:rsidRPr="00002853">
        <w:t xml:space="preserve"> Supply: 90// </w:t>
      </w:r>
    </w:p>
    <w:p w14:paraId="1D79D8E1" w14:textId="77777777" w:rsidR="003B275D" w:rsidRPr="00002853" w:rsidRDefault="003B275D" w:rsidP="00AB5140">
      <w:pPr>
        <w:pStyle w:val="CPRScapture"/>
      </w:pPr>
      <w:r w:rsidRPr="00002853">
        <w:t xml:space="preserve">Quantity: 90// </w:t>
      </w:r>
    </w:p>
    <w:p w14:paraId="6681E41C" w14:textId="77777777" w:rsidR="003B275D" w:rsidRPr="00002853" w:rsidRDefault="003B275D" w:rsidP="00AB5140">
      <w:pPr>
        <w:pStyle w:val="CPRScapture"/>
      </w:pPr>
      <w:r w:rsidRPr="00002853">
        <w:t xml:space="preserve">Refills (0-3): 1// </w:t>
      </w:r>
    </w:p>
    <w:p w14:paraId="2019051A" w14:textId="77777777" w:rsidR="003B275D" w:rsidRPr="00002853" w:rsidRDefault="003B275D" w:rsidP="00AB5140">
      <w:pPr>
        <w:pStyle w:val="CPRScapture"/>
      </w:pPr>
      <w:r w:rsidRPr="00002853">
        <w:t xml:space="preserve">Pick Up: WINDOW// </w:t>
      </w:r>
    </w:p>
    <w:p w14:paraId="7AE584BE" w14:textId="77777777" w:rsidR="003B275D" w:rsidRPr="00002853" w:rsidRDefault="003B275D" w:rsidP="00AB5140">
      <w:pPr>
        <w:pStyle w:val="CPRScapture"/>
      </w:pPr>
      <w:r w:rsidRPr="00002853">
        <w:t xml:space="preserve">Priority: ROUTINE// </w:t>
      </w:r>
    </w:p>
    <w:p w14:paraId="5222661B" w14:textId="77777777" w:rsidR="003B275D" w:rsidRPr="00002853" w:rsidRDefault="003B275D" w:rsidP="00AB5140">
      <w:pPr>
        <w:pStyle w:val="CPRScapture"/>
      </w:pPr>
      <w:r w:rsidRPr="00002853">
        <w:t xml:space="preserve">Comments: </w:t>
      </w:r>
    </w:p>
    <w:p w14:paraId="0CB40808" w14:textId="77777777" w:rsidR="003B275D" w:rsidRPr="00002853" w:rsidRDefault="003B275D" w:rsidP="00AB5140">
      <w:pPr>
        <w:pStyle w:val="CPRScapture"/>
      </w:pPr>
      <w:r w:rsidRPr="00002853">
        <w:t>1&gt;</w:t>
      </w:r>
    </w:p>
    <w:p w14:paraId="71A4D5CC" w14:textId="77777777" w:rsidR="003B275D" w:rsidRPr="00002853" w:rsidRDefault="003B275D" w:rsidP="00AB5140">
      <w:pPr>
        <w:pStyle w:val="CPRScapture"/>
      </w:pPr>
    </w:p>
    <w:p w14:paraId="5BAAEA78" w14:textId="77777777" w:rsidR="003B275D" w:rsidRPr="00002853" w:rsidRDefault="003B275D" w:rsidP="00AB5140">
      <w:pPr>
        <w:pStyle w:val="CPRScapture"/>
      </w:pPr>
      <w:r w:rsidRPr="00002853">
        <w:t>-----------------------------------------------</w:t>
      </w:r>
      <w:r w:rsidR="00AB6B25" w:rsidRPr="00002853">
        <w:t>----------------------</w:t>
      </w:r>
    </w:p>
    <w:p w14:paraId="46F1E512" w14:textId="77777777" w:rsidR="003B275D" w:rsidRPr="00002853" w:rsidRDefault="003B275D" w:rsidP="00AB5140">
      <w:pPr>
        <w:pStyle w:val="CPRScapture"/>
      </w:pPr>
      <w:r w:rsidRPr="00002853">
        <w:t xml:space="preserve">                  Medication: AMLODIPINE/ATORVASTATIN TAB </w:t>
      </w:r>
    </w:p>
    <w:p w14:paraId="48EDB775" w14:textId="77777777" w:rsidR="003B275D" w:rsidRPr="00002853" w:rsidRDefault="003B275D" w:rsidP="00AB5140">
      <w:pPr>
        <w:pStyle w:val="CPRScapture"/>
      </w:pPr>
      <w:r w:rsidRPr="00002853">
        <w:t xml:space="preserve">               Dispense Drug: </w:t>
      </w:r>
      <w:proofErr w:type="spellStart"/>
      <w:r w:rsidRPr="00002853">
        <w:t>amLODIPine</w:t>
      </w:r>
      <w:proofErr w:type="spellEnd"/>
      <w:r w:rsidRPr="00002853">
        <w:t xml:space="preserve"> 10MG/ATORVASTATIN 40MG TAB</w:t>
      </w:r>
    </w:p>
    <w:p w14:paraId="62A3EE20" w14:textId="77777777" w:rsidR="003B275D" w:rsidRPr="00002853" w:rsidRDefault="003B275D" w:rsidP="00AB5140">
      <w:pPr>
        <w:pStyle w:val="CPRScapture"/>
      </w:pPr>
      <w:r w:rsidRPr="00002853">
        <w:t xml:space="preserve">                 </w:t>
      </w:r>
      <w:proofErr w:type="spellStart"/>
      <w:r w:rsidRPr="00002853">
        <w:t>Days</w:t>
      </w:r>
      <w:proofErr w:type="spellEnd"/>
      <w:r w:rsidRPr="00002853">
        <w:t xml:space="preserve"> Supply: 90</w:t>
      </w:r>
    </w:p>
    <w:p w14:paraId="45F32DAC" w14:textId="77777777" w:rsidR="003B275D" w:rsidRPr="00002853" w:rsidRDefault="003B275D" w:rsidP="00AB5140">
      <w:pPr>
        <w:pStyle w:val="CPRScapture"/>
      </w:pPr>
      <w:r w:rsidRPr="00002853">
        <w:t xml:space="preserve">                    Quantity: 90</w:t>
      </w:r>
    </w:p>
    <w:p w14:paraId="1D2BF67B" w14:textId="77777777" w:rsidR="003B275D" w:rsidRPr="00002853" w:rsidRDefault="003B275D" w:rsidP="00AB5140">
      <w:pPr>
        <w:pStyle w:val="CPRScapture"/>
      </w:pPr>
      <w:r w:rsidRPr="00002853">
        <w:t xml:space="preserve">               Refills (0-3): 1</w:t>
      </w:r>
    </w:p>
    <w:p w14:paraId="3A9B7BBD" w14:textId="77777777" w:rsidR="003B275D" w:rsidRPr="00002853" w:rsidRDefault="003B275D" w:rsidP="00AB5140">
      <w:pPr>
        <w:pStyle w:val="CPRScapture"/>
      </w:pPr>
      <w:r w:rsidRPr="00002853">
        <w:t xml:space="preserve">                     Pick Up: WINDOW</w:t>
      </w:r>
    </w:p>
    <w:p w14:paraId="79E6DE32" w14:textId="77777777" w:rsidR="003B275D" w:rsidRPr="00002853" w:rsidRDefault="003B275D" w:rsidP="00AB5140">
      <w:pPr>
        <w:pStyle w:val="CPRScapture"/>
      </w:pPr>
      <w:r w:rsidRPr="00002853">
        <w:t xml:space="preserve">                    Priority: ROUTINE</w:t>
      </w:r>
    </w:p>
    <w:p w14:paraId="28E70A85" w14:textId="77777777" w:rsidR="003B275D" w:rsidRPr="00002853" w:rsidRDefault="003B275D" w:rsidP="00AB5140">
      <w:pPr>
        <w:pStyle w:val="CPRScapture"/>
      </w:pPr>
      <w:r w:rsidRPr="00002853">
        <w:t>------------------------------------------------------</w:t>
      </w:r>
      <w:r w:rsidR="00AB6B25" w:rsidRPr="00002853">
        <w:t>---------------</w:t>
      </w:r>
    </w:p>
    <w:p w14:paraId="746C8C23" w14:textId="77777777" w:rsidR="003B275D" w:rsidRPr="00002853" w:rsidRDefault="003B275D" w:rsidP="00BF3540">
      <w:pPr>
        <w:pStyle w:val="CPRS-NumberedList"/>
        <w:numPr>
          <w:ilvl w:val="0"/>
          <w:numId w:val="79"/>
        </w:numPr>
        <w:tabs>
          <w:tab w:val="clear" w:pos="1620"/>
          <w:tab w:val="num" w:pos="1260"/>
        </w:tabs>
        <w:spacing w:before="120"/>
        <w:ind w:left="1080"/>
      </w:pPr>
      <w:r w:rsidRPr="00002853">
        <w:t>Type E to Edit</w:t>
      </w:r>
    </w:p>
    <w:p w14:paraId="03491F44" w14:textId="77777777" w:rsidR="003B275D" w:rsidRPr="00002853" w:rsidRDefault="003B275D" w:rsidP="000365B2">
      <w:pPr>
        <w:pStyle w:val="CPRScapture"/>
        <w:spacing w:before="240" w:after="240"/>
      </w:pPr>
      <w:r w:rsidRPr="00002853">
        <w:t>(P)lace, (E)</w:t>
      </w:r>
      <w:proofErr w:type="spellStart"/>
      <w:r w:rsidRPr="00002853">
        <w:t>dit</w:t>
      </w:r>
      <w:proofErr w:type="spellEnd"/>
      <w:r w:rsidRPr="00002853">
        <w:t>, or (C)</w:t>
      </w:r>
      <w:proofErr w:type="spellStart"/>
      <w:r w:rsidRPr="00002853">
        <w:t>ancel</w:t>
      </w:r>
      <w:proofErr w:type="spellEnd"/>
      <w:r w:rsidRPr="00002853">
        <w:t xml:space="preserve"> this quick order? PLACE// E  EDIT</w:t>
      </w:r>
    </w:p>
    <w:p w14:paraId="0B660BEC" w14:textId="205011A0" w:rsidR="003B275D" w:rsidRPr="00002853" w:rsidRDefault="003B275D" w:rsidP="00BF3540">
      <w:pPr>
        <w:pStyle w:val="CPRS-NumberedList"/>
        <w:numPr>
          <w:ilvl w:val="0"/>
          <w:numId w:val="79"/>
        </w:numPr>
        <w:tabs>
          <w:tab w:val="clear" w:pos="1620"/>
          <w:tab w:val="num" w:pos="1260"/>
        </w:tabs>
        <w:spacing w:before="120"/>
        <w:ind w:left="1080"/>
      </w:pPr>
      <w:r w:rsidRPr="00002853">
        <w:lastRenderedPageBreak/>
        <w:t>Press enter until Dose Prompt</w:t>
      </w:r>
    </w:p>
    <w:p w14:paraId="64E406D8" w14:textId="77777777" w:rsidR="003B275D" w:rsidRPr="00002853" w:rsidRDefault="003B275D" w:rsidP="00AB5140">
      <w:pPr>
        <w:pStyle w:val="CPRScapture"/>
      </w:pPr>
      <w:r w:rsidRPr="00002853">
        <w:t xml:space="preserve">Medication: AMLODIPINE/ATORVASTATIN TAB // </w:t>
      </w:r>
    </w:p>
    <w:p w14:paraId="1AE76975" w14:textId="77777777" w:rsidR="003B275D" w:rsidRPr="00002853" w:rsidRDefault="003B275D" w:rsidP="00AB5140">
      <w:pPr>
        <w:pStyle w:val="CPRScapture"/>
      </w:pPr>
      <w:r w:rsidRPr="00002853">
        <w:t>Choose from (or enter another):</w:t>
      </w:r>
    </w:p>
    <w:p w14:paraId="3AC570F1" w14:textId="77777777" w:rsidR="003B275D" w:rsidRPr="00002853" w:rsidRDefault="003B275D" w:rsidP="00AB5140">
      <w:pPr>
        <w:pStyle w:val="CPRScapture"/>
      </w:pPr>
      <w:r w:rsidRPr="00002853">
        <w:t xml:space="preserve">1   1 TABLET OF </w:t>
      </w:r>
      <w:proofErr w:type="spellStart"/>
      <w:r w:rsidRPr="00002853">
        <w:t>amLODIPine</w:t>
      </w:r>
      <w:proofErr w:type="spellEnd"/>
      <w:r w:rsidRPr="00002853">
        <w:t xml:space="preserve"> 10MG/ATORVASTATIN 40MG TAB     $0.2346 </w:t>
      </w:r>
    </w:p>
    <w:p w14:paraId="36421BA9" w14:textId="2C69A6E1" w:rsidR="003B275D" w:rsidRPr="00002853" w:rsidRDefault="003B275D" w:rsidP="009C2652">
      <w:pPr>
        <w:autoSpaceDE w:val="0"/>
        <w:autoSpaceDN w:val="0"/>
        <w:adjustRightInd w:val="0"/>
      </w:pPr>
      <w:r w:rsidRPr="00002853">
        <w:t>Select dose from above</w:t>
      </w:r>
    </w:p>
    <w:p w14:paraId="212BF3B2" w14:textId="77777777" w:rsidR="00AB6B25" w:rsidRPr="00AB5140" w:rsidRDefault="00AB6B25" w:rsidP="00C4323A">
      <w:pPr>
        <w:pStyle w:val="CPRSNumlistnote"/>
        <w:spacing w:after="120"/>
        <w:ind w:left="1526"/>
        <w:rPr>
          <w:rFonts w:ascii="Times New Roman" w:hAnsi="Times New Roman"/>
          <w:sz w:val="22"/>
        </w:rPr>
      </w:pPr>
      <w:r w:rsidRPr="00AB5140">
        <w:rPr>
          <w:rFonts w:ascii="Times New Roman" w:hAnsi="Times New Roman"/>
          <w:b/>
          <w:sz w:val="22"/>
        </w:rPr>
        <w:t>Note:</w:t>
      </w:r>
      <w:r w:rsidRPr="00AB5140">
        <w:rPr>
          <w:rFonts w:ascii="Times New Roman" w:hAnsi="Times New Roman"/>
          <w:sz w:val="22"/>
        </w:rPr>
        <w:t xml:space="preserve"> </w:t>
      </w:r>
      <w:r w:rsidRPr="00AB5140">
        <w:rPr>
          <w:rFonts w:ascii="Times New Roman" w:hAnsi="Times New Roman"/>
          <w:sz w:val="22"/>
        </w:rPr>
        <w:tab/>
        <w:t>If desired dose not listed then go to the Drug Enter/Edit [PSS DRUG ENTER/EDIT] Option or Enter/Edit Dosages [PSS EDIT DOSAGES] to add a new local possible dose.</w:t>
      </w:r>
    </w:p>
    <w:p w14:paraId="1BFEBC73" w14:textId="77777777" w:rsidR="003B275D" w:rsidRPr="00002853" w:rsidRDefault="003B275D" w:rsidP="00AB5140">
      <w:pPr>
        <w:pStyle w:val="CPRScapture"/>
      </w:pPr>
      <w:r w:rsidRPr="00002853">
        <w:t xml:space="preserve">Dose: 1   1 TABLET OF </w:t>
      </w:r>
      <w:proofErr w:type="spellStart"/>
      <w:r w:rsidRPr="00002853">
        <w:t>amLODIPine</w:t>
      </w:r>
      <w:proofErr w:type="spellEnd"/>
      <w:r w:rsidRPr="00002853">
        <w:t xml:space="preserve"> 10MG/ATORVASTATIN 40MG TAB     $0.2346   (non-</w:t>
      </w:r>
      <w:r w:rsidRPr="00002853">
        <w:tab/>
        <w:t>formulary)</w:t>
      </w:r>
    </w:p>
    <w:p w14:paraId="169051A9" w14:textId="77777777" w:rsidR="003B275D" w:rsidRPr="00002853" w:rsidRDefault="003B275D" w:rsidP="00AB5140">
      <w:pPr>
        <w:pStyle w:val="CPRScapture"/>
      </w:pPr>
      <w:r w:rsidRPr="00002853">
        <w:t xml:space="preserve">...OK? YES// </w:t>
      </w:r>
    </w:p>
    <w:p w14:paraId="4F8EBD37" w14:textId="534C24D6" w:rsidR="00FF14BB" w:rsidRPr="00AB5140" w:rsidRDefault="004853A0" w:rsidP="00C4323A">
      <w:pPr>
        <w:pStyle w:val="CPRSNumlistnote"/>
        <w:spacing w:before="120" w:after="240"/>
        <w:ind w:left="1526"/>
        <w:rPr>
          <w:rFonts w:ascii="Times New Roman" w:hAnsi="Times New Roman"/>
          <w:sz w:val="22"/>
        </w:rPr>
      </w:pPr>
      <w:r w:rsidRPr="00002853">
        <w:rPr>
          <w:noProof/>
        </w:rPr>
        <mc:AlternateContent>
          <mc:Choice Requires="wps">
            <w:drawing>
              <wp:anchor distT="0" distB="0" distL="114300" distR="114300" simplePos="0" relativeHeight="251651072" behindDoc="0" locked="0" layoutInCell="1" allowOverlap="1" wp14:anchorId="49F4ADC8" wp14:editId="36EF342F">
                <wp:simplePos x="0" y="0"/>
                <wp:positionH relativeFrom="column">
                  <wp:posOffset>3520440</wp:posOffset>
                </wp:positionH>
                <wp:positionV relativeFrom="paragraph">
                  <wp:posOffset>220535</wp:posOffset>
                </wp:positionV>
                <wp:extent cx="1510665" cy="664845"/>
                <wp:effectExtent l="0" t="0" r="13335" b="2095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664845"/>
                        </a:xfrm>
                        <a:prstGeom prst="rect">
                          <a:avLst/>
                        </a:prstGeom>
                        <a:noFill/>
                        <a:ln w="9525">
                          <a:solidFill>
                            <a:srgbClr val="000000"/>
                          </a:solidFill>
                          <a:miter lim="800000"/>
                          <a:headEnd/>
                          <a:tailEnd/>
                        </a:ln>
                      </wps:spPr>
                      <wps:txbx>
                        <w:txbxContent>
                          <w:p w14:paraId="7112DE0B" w14:textId="77777777" w:rsidR="00751188" w:rsidRPr="003B275D" w:rsidRDefault="00751188" w:rsidP="004853A0">
                            <w:pPr>
                              <w:shd w:val="clear" w:color="auto" w:fill="F2F2F2"/>
                              <w:autoSpaceDE w:val="0"/>
                              <w:autoSpaceDN w:val="0"/>
                              <w:adjustRightInd w:val="0"/>
                              <w:spacing w:after="0"/>
                              <w:ind w:left="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ADC8" id="_x0000_s1040" type="#_x0000_t202" style="position:absolute;left:0;text-align:left;margin-left:277.2pt;margin-top:17.35pt;width:118.95pt;height:52.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" filled="f">
                <v:textbox>
                  <w:txbxContent>
                    <w:p w14:paraId="7112DE0B" w14:textId="77777777" w:rsidR="00751188" w:rsidRPr="003B275D" w:rsidRDefault="00751188" w:rsidP="004853A0">
                      <w:pPr>
                        <w:shd w:val="clear" w:color="auto" w:fill="F2F2F2"/>
                        <w:autoSpaceDE w:val="0"/>
                        <w:autoSpaceDN w:val="0"/>
                        <w:adjustRightInd w:val="0"/>
                        <w:spacing w:after="0"/>
                        <w:ind w:left="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FF14BB" w:rsidRPr="00AB5140">
        <w:rPr>
          <w:rFonts w:ascii="Times New Roman" w:hAnsi="Times New Roman"/>
          <w:b/>
          <w:sz w:val="22"/>
        </w:rPr>
        <w:t>Note:</w:t>
      </w:r>
      <w:r w:rsidR="00FF14BB" w:rsidRPr="00AB5140">
        <w:rPr>
          <w:rFonts w:ascii="Times New Roman" w:hAnsi="Times New Roman"/>
          <w:sz w:val="22"/>
        </w:rPr>
        <w:tab/>
        <w:t xml:space="preserve">If Dose is not a Local Possible Dose, then a warning will appear </w:t>
      </w:r>
    </w:p>
    <w:p w14:paraId="31FDD87F" w14:textId="7A1A0559" w:rsidR="00FF14BB" w:rsidRPr="00002853" w:rsidRDefault="00FF14BB" w:rsidP="004853A0">
      <w:pPr>
        <w:pStyle w:val="CPRSNumlistCapture"/>
        <w:ind w:left="720"/>
      </w:pPr>
      <w:r w:rsidRPr="00002853">
        <w:t>Dose: 2 TABLETS</w:t>
      </w:r>
    </w:p>
    <w:p w14:paraId="72676117" w14:textId="68A48F68" w:rsidR="00FF14BB" w:rsidRPr="00002853" w:rsidRDefault="00FA390A" w:rsidP="004853A0">
      <w:pPr>
        <w:pStyle w:val="CPRSNumlistCapture"/>
        <w:ind w:left="720"/>
        <w:rPr>
          <w:sz w:val="20"/>
        </w:rPr>
      </w:pPr>
      <w:r w:rsidRPr="00002853">
        <w:rPr>
          <w:noProof/>
        </w:rPr>
        <mc:AlternateContent>
          <mc:Choice Requires="wps">
            <w:drawing>
              <wp:anchor distT="0" distB="0" distL="114300" distR="114300" simplePos="0" relativeHeight="251643904" behindDoc="0" locked="0" layoutInCell="1" allowOverlap="1" wp14:anchorId="1FEA57C8" wp14:editId="4AC31697">
                <wp:simplePos x="0" y="0"/>
                <wp:positionH relativeFrom="column">
                  <wp:posOffset>2974340</wp:posOffset>
                </wp:positionH>
                <wp:positionV relativeFrom="paragraph">
                  <wp:posOffset>94425</wp:posOffset>
                </wp:positionV>
                <wp:extent cx="537977" cy="171450"/>
                <wp:effectExtent l="38100" t="57150" r="14605" b="19050"/>
                <wp:wrapNone/>
                <wp:docPr id="292" name="Straight Arrow Connector 2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7977"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35A20FA" id="Straight Arrow Connector 24" o:spid="_x0000_s1026" type="#_x0000_t32" alt="Arrow pointing at text" style="position:absolute;margin-left:234.2pt;margin-top:7.45pt;width:42.35pt;height:13.5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">
                <v:stroke endarrow="open"/>
              </v:shape>
            </w:pict>
          </mc:Fallback>
        </mc:AlternateContent>
      </w:r>
      <w:r w:rsidR="00FF14BB" w:rsidRPr="00002853">
        <w:t xml:space="preserve">WARNING: Dosage check may not occur.  </w:t>
      </w:r>
    </w:p>
    <w:p w14:paraId="0304B136" w14:textId="77777777" w:rsidR="00FF14BB" w:rsidRPr="00002853" w:rsidRDefault="00FF14BB" w:rsidP="004853A0">
      <w:pPr>
        <w:pStyle w:val="CPRSNumlistCapture"/>
        <w:ind w:left="720"/>
      </w:pPr>
      <w:r w:rsidRPr="00002853">
        <w:t xml:space="preserve">Route: ORAL (BY MOUTH)// </w:t>
      </w:r>
    </w:p>
    <w:p w14:paraId="660F0FD9" w14:textId="77777777" w:rsidR="00FF14BB" w:rsidRPr="00002853" w:rsidRDefault="00FF14BB" w:rsidP="004853A0">
      <w:pPr>
        <w:pStyle w:val="CPRSNumlistCapture"/>
        <w:ind w:left="720"/>
      </w:pPr>
      <w:r w:rsidRPr="00002853">
        <w:t xml:space="preserve">Schedule: </w:t>
      </w:r>
      <w:proofErr w:type="spellStart"/>
      <w:r w:rsidRPr="00002853">
        <w:t>QPM</w:t>
      </w:r>
      <w:proofErr w:type="spellEnd"/>
    </w:p>
    <w:p w14:paraId="6ADFF09E" w14:textId="77777777" w:rsidR="00FF14BB" w:rsidRPr="00002853" w:rsidRDefault="00FF14BB" w:rsidP="004853A0">
      <w:pPr>
        <w:pStyle w:val="CPRSNumlistCapture"/>
        <w:ind w:left="720"/>
      </w:pPr>
      <w:r w:rsidRPr="00002853">
        <w:t>Cannot determine dispense drug - some defaults and order checks may not occur!</w:t>
      </w:r>
    </w:p>
    <w:p w14:paraId="21E8384A" w14:textId="77777777" w:rsidR="003B275D" w:rsidRPr="00002853" w:rsidRDefault="003B275D" w:rsidP="00DA6F33">
      <w:pPr>
        <w:pStyle w:val="CPRS-NumberedList"/>
        <w:numPr>
          <w:ilvl w:val="0"/>
          <w:numId w:val="79"/>
        </w:numPr>
        <w:tabs>
          <w:tab w:val="clear" w:pos="1620"/>
          <w:tab w:val="num" w:pos="1260"/>
        </w:tabs>
        <w:spacing w:before="120"/>
        <w:ind w:left="1080"/>
      </w:pPr>
      <w:r w:rsidRPr="00002853">
        <w:t xml:space="preserve">Enter the Route, Schedule, </w:t>
      </w:r>
      <w:proofErr w:type="spellStart"/>
      <w:r w:rsidRPr="00002853">
        <w:t>Days</w:t>
      </w:r>
      <w:proofErr w:type="spellEnd"/>
      <w:r w:rsidRPr="00002853">
        <w:t xml:space="preserve"> Supply and Refills based the data you obtained from step 3.</w:t>
      </w:r>
    </w:p>
    <w:p w14:paraId="64C42CD9" w14:textId="77777777" w:rsidR="003B275D" w:rsidRPr="00002853" w:rsidRDefault="003B275D" w:rsidP="004E4B8C">
      <w:pPr>
        <w:pStyle w:val="CPRSNumlistCapture"/>
        <w:ind w:left="720"/>
      </w:pPr>
      <w:r w:rsidRPr="00002853">
        <w:tab/>
        <w:t xml:space="preserve">Route: ORAL (BY MOUTH)// </w:t>
      </w:r>
    </w:p>
    <w:p w14:paraId="54F962FD" w14:textId="77777777" w:rsidR="003B275D" w:rsidRPr="00002853" w:rsidRDefault="003B275D" w:rsidP="004E4B8C">
      <w:pPr>
        <w:pStyle w:val="CPRSNumlistCapture"/>
        <w:ind w:left="720"/>
      </w:pPr>
      <w:r w:rsidRPr="00002853">
        <w:tab/>
        <w:t xml:space="preserve">Schedule: </w:t>
      </w:r>
      <w:proofErr w:type="spellStart"/>
      <w:r w:rsidRPr="00002853">
        <w:t>QPM</w:t>
      </w:r>
      <w:proofErr w:type="spellEnd"/>
    </w:p>
    <w:p w14:paraId="7E575BCC" w14:textId="77777777" w:rsidR="003B275D" w:rsidRPr="00002853" w:rsidRDefault="003B275D" w:rsidP="004E4B8C">
      <w:pPr>
        <w:pStyle w:val="CPRSNumlistCapture"/>
        <w:ind w:left="720"/>
      </w:pPr>
      <w:r w:rsidRPr="00002853">
        <w:tab/>
      </w:r>
      <w:proofErr w:type="spellStart"/>
      <w:r w:rsidRPr="00002853">
        <w:t>Days</w:t>
      </w:r>
      <w:proofErr w:type="spellEnd"/>
      <w:r w:rsidRPr="00002853">
        <w:t xml:space="preserve"> Supply: 90</w:t>
      </w:r>
    </w:p>
    <w:p w14:paraId="7869A3C8" w14:textId="77777777" w:rsidR="003B275D" w:rsidRPr="00002853" w:rsidRDefault="003B275D" w:rsidP="004E4B8C">
      <w:pPr>
        <w:pStyle w:val="CPRSNumlistCapture"/>
        <w:ind w:left="720"/>
      </w:pPr>
      <w:r w:rsidRPr="00002853">
        <w:tab/>
        <w:t>Quantity (TAB): 90</w:t>
      </w:r>
    </w:p>
    <w:p w14:paraId="07BD2778" w14:textId="77777777" w:rsidR="003B275D" w:rsidRPr="00002853" w:rsidRDefault="003B275D" w:rsidP="004E4B8C">
      <w:pPr>
        <w:pStyle w:val="CPRSNumlistCapture"/>
        <w:ind w:left="720"/>
      </w:pPr>
      <w:r w:rsidRPr="00002853">
        <w:tab/>
        <w:t>Refills (0-3): 1</w:t>
      </w:r>
    </w:p>
    <w:p w14:paraId="7E9FEB26" w14:textId="77777777" w:rsidR="003B275D" w:rsidRPr="00002853" w:rsidRDefault="003B275D" w:rsidP="004E4B8C">
      <w:pPr>
        <w:pStyle w:val="CPRSNumlistCapture"/>
        <w:ind w:left="720"/>
      </w:pPr>
      <w:r w:rsidRPr="00002853">
        <w:tab/>
        <w:t xml:space="preserve">Pick Up: WINDOW// </w:t>
      </w:r>
    </w:p>
    <w:p w14:paraId="580D18B9" w14:textId="77777777" w:rsidR="003B275D" w:rsidRPr="00002853" w:rsidRDefault="003B275D" w:rsidP="004E4B8C">
      <w:pPr>
        <w:pStyle w:val="CPRSNumlistCapture"/>
        <w:ind w:left="720"/>
      </w:pPr>
      <w:r w:rsidRPr="00002853">
        <w:tab/>
        <w:t xml:space="preserve">Priority: ROUTINE// </w:t>
      </w:r>
    </w:p>
    <w:p w14:paraId="097A5E3B" w14:textId="77777777" w:rsidR="003B275D" w:rsidRPr="00002853" w:rsidRDefault="003B275D" w:rsidP="004E4B8C">
      <w:pPr>
        <w:pStyle w:val="CPRSNumlistCapture"/>
        <w:ind w:left="720"/>
      </w:pPr>
      <w:r w:rsidRPr="00002853">
        <w:tab/>
        <w:t xml:space="preserve">Comments: </w:t>
      </w:r>
    </w:p>
    <w:p w14:paraId="367DBBED" w14:textId="77777777" w:rsidR="003B275D" w:rsidRPr="00002853" w:rsidRDefault="003B275D" w:rsidP="004E4B8C">
      <w:pPr>
        <w:pStyle w:val="CPRSNumlistCapture"/>
        <w:ind w:left="720"/>
      </w:pPr>
      <w:r w:rsidRPr="00002853">
        <w:tab/>
        <w:t xml:space="preserve">  1&gt;</w:t>
      </w:r>
    </w:p>
    <w:p w14:paraId="476646BE" w14:textId="7C913160" w:rsidR="003B275D" w:rsidRPr="00002853" w:rsidRDefault="003B275D" w:rsidP="004E4B8C">
      <w:pPr>
        <w:pStyle w:val="CPRSNumlistCapture"/>
        <w:ind w:left="720"/>
      </w:pPr>
      <w:r w:rsidRPr="00002853">
        <w:t>--------------------------------------------------------------------</w:t>
      </w:r>
    </w:p>
    <w:p w14:paraId="39B4C5F5" w14:textId="77777777" w:rsidR="003B275D" w:rsidRPr="00002853" w:rsidRDefault="003B275D" w:rsidP="004E4B8C">
      <w:pPr>
        <w:pStyle w:val="CPRSNumlistCapture"/>
        <w:ind w:left="720"/>
      </w:pPr>
      <w:r w:rsidRPr="00002853">
        <w:t xml:space="preserve">                  Medication: AMLODIPINE/ATORVASTATIN TAB </w:t>
      </w:r>
    </w:p>
    <w:p w14:paraId="671B2729" w14:textId="1AD68060" w:rsidR="003B275D" w:rsidRPr="00002853" w:rsidRDefault="003B275D" w:rsidP="004E4B8C">
      <w:pPr>
        <w:pStyle w:val="CPRSNumlistCapture"/>
        <w:ind w:left="720"/>
      </w:pPr>
      <w:r w:rsidRPr="00002853">
        <w:t xml:space="preserve">               Dispense Drug: </w:t>
      </w:r>
      <w:proofErr w:type="spellStart"/>
      <w:r w:rsidRPr="00002853">
        <w:t>amLODIPine</w:t>
      </w:r>
      <w:proofErr w:type="spellEnd"/>
      <w:r w:rsidRPr="00002853">
        <w:t xml:space="preserve"> 10MG/ATORVASTATIN 40MG TAB</w:t>
      </w:r>
    </w:p>
    <w:p w14:paraId="17BA43F6" w14:textId="32079FDE" w:rsidR="003B275D" w:rsidRPr="00002853" w:rsidRDefault="00637A0F" w:rsidP="004E4B8C">
      <w:pPr>
        <w:pStyle w:val="CPRSNumlistCapture"/>
        <w:ind w:left="720"/>
      </w:pPr>
      <w:r w:rsidRPr="00002853">
        <w:rPr>
          <w:noProof/>
        </w:rPr>
        <mc:AlternateContent>
          <mc:Choice Requires="wps">
            <w:drawing>
              <wp:anchor distT="0" distB="0" distL="114300" distR="114300" simplePos="0" relativeHeight="251640832" behindDoc="0" locked="0" layoutInCell="1" allowOverlap="1" wp14:anchorId="1C8C7A5D" wp14:editId="5BDE93A7">
                <wp:simplePos x="0" y="0"/>
                <wp:positionH relativeFrom="column">
                  <wp:posOffset>2974340</wp:posOffset>
                </wp:positionH>
                <wp:positionV relativeFrom="paragraph">
                  <wp:posOffset>10795</wp:posOffset>
                </wp:positionV>
                <wp:extent cx="822960" cy="415925"/>
                <wp:effectExtent l="38100" t="38100" r="15240" b="22225"/>
                <wp:wrapNone/>
                <wp:docPr id="290" name="Straight Arrow Connector 1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5673F04" id="Straight Arrow Connector 12" o:spid="_x0000_s1026" type="#_x0000_t32" alt="Arrow pointing at text" style="position:absolute;margin-left:234.2pt;margin-top:.85pt;width:64.8pt;height:32.7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">
                <v:stroke endarrow="open"/>
              </v:shape>
            </w:pict>
          </mc:Fallback>
        </mc:AlternateContent>
      </w:r>
      <w:r w:rsidR="00FA390A" w:rsidRPr="00002853">
        <w:rPr>
          <w:noProof/>
        </w:rPr>
        <mc:AlternateContent>
          <mc:Choice Requires="wps">
            <w:drawing>
              <wp:anchor distT="0" distB="0" distL="114300" distR="114300" simplePos="0" relativeHeight="251642880" behindDoc="0" locked="0" layoutInCell="1" allowOverlap="1" wp14:anchorId="0FEC0AA7" wp14:editId="4587B62D">
                <wp:simplePos x="0" y="0"/>
                <wp:positionH relativeFrom="column">
                  <wp:posOffset>3752850</wp:posOffset>
                </wp:positionH>
                <wp:positionV relativeFrom="paragraph">
                  <wp:posOffset>109855</wp:posOffset>
                </wp:positionV>
                <wp:extent cx="47625" cy="416560"/>
                <wp:effectExtent l="76200" t="23495" r="28575" b="7620"/>
                <wp:wrapNone/>
                <wp:docPr id="289" name="Straight Arrow Connector 1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41656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AEAC68A" id="Straight Arrow Connector 13" o:spid="_x0000_s1026" type="#_x0000_t32" alt="Arrow pointing at text" style="position:absolute;margin-left:295.5pt;margin-top:8.65pt;width:3.75pt;height:32.8pt;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">
                <v:stroke endarrow="open"/>
              </v:shape>
            </w:pict>
          </mc:Fallback>
        </mc:AlternateContent>
      </w:r>
      <w:r w:rsidR="003B275D" w:rsidRPr="00002853">
        <w:t xml:space="preserve">                Instructions: 1 TABLET OF </w:t>
      </w:r>
      <w:proofErr w:type="spellStart"/>
      <w:r w:rsidR="003B275D" w:rsidRPr="00002853">
        <w:t>amLODIPine</w:t>
      </w:r>
      <w:proofErr w:type="spellEnd"/>
      <w:r w:rsidR="003B275D" w:rsidRPr="00002853">
        <w:t xml:space="preserve"> 10MG/ATORVASTATIN 40MG TAB </w:t>
      </w:r>
    </w:p>
    <w:p w14:paraId="5FCDF5B4" w14:textId="77777777" w:rsidR="003B275D" w:rsidRPr="00002853" w:rsidRDefault="00FA390A" w:rsidP="004E4B8C">
      <w:pPr>
        <w:pStyle w:val="CPRSNumlistCapture"/>
        <w:ind w:left="720"/>
      </w:pPr>
      <w:r w:rsidRPr="00002853">
        <w:rPr>
          <w:noProof/>
        </w:rPr>
        <mc:AlternateContent>
          <mc:Choice Requires="wps">
            <w:drawing>
              <wp:anchor distT="0" distB="0" distL="114300" distR="114300" simplePos="0" relativeHeight="251652096" behindDoc="0" locked="0" layoutInCell="1" allowOverlap="1" wp14:anchorId="4991DAB4" wp14:editId="7B7FF5F1">
                <wp:simplePos x="0" y="0"/>
                <wp:positionH relativeFrom="column">
                  <wp:posOffset>3525520</wp:posOffset>
                </wp:positionH>
                <wp:positionV relativeFrom="paragraph">
                  <wp:posOffset>105410</wp:posOffset>
                </wp:positionV>
                <wp:extent cx="1792605" cy="65278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72BB7DF7" w14:textId="77777777" w:rsidR="00751188" w:rsidRPr="00FD13B5" w:rsidRDefault="00751188" w:rsidP="004E4B8C">
                            <w:pPr>
                              <w:ind w:left="0"/>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4991DAB4" id="_x0000_s1041" type="#_x0000_t202" style="position:absolute;left:0;text-align:left;margin-left:277.6pt;margin-top:8.3pt;width:141.15pt;height:5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">
                <v:textbox inset="3.6pt,2.16pt,3.6pt,2.16pt">
                  <w:txbxContent>
                    <w:p w14:paraId="72BB7DF7" w14:textId="77777777" w:rsidR="00751188" w:rsidRPr="00FD13B5" w:rsidRDefault="00751188" w:rsidP="004E4B8C">
                      <w:pPr>
                        <w:ind w:left="0"/>
                        <w:rPr>
                          <w:sz w:val="20"/>
                        </w:rPr>
                      </w:pPr>
                      <w:r>
                        <w:rPr>
                          <w:sz w:val="20"/>
                        </w:rPr>
                        <w:t>**Note that the Dispense Drug Name does match the Name after the OF in the Instructions</w:t>
                      </w:r>
                    </w:p>
                  </w:txbxContent>
                </v:textbox>
              </v:shape>
            </w:pict>
          </mc:Fallback>
        </mc:AlternateContent>
      </w:r>
      <w:r w:rsidR="003B275D" w:rsidRPr="00002853">
        <w:t>ORAL (BY MOUTH)</w:t>
      </w:r>
    </w:p>
    <w:p w14:paraId="7B57E336" w14:textId="77777777" w:rsidR="003B275D" w:rsidRPr="00002853" w:rsidRDefault="003B275D" w:rsidP="004E4B8C">
      <w:pPr>
        <w:pStyle w:val="CPRSNumlistCapture"/>
        <w:ind w:left="720"/>
      </w:pPr>
      <w:r w:rsidRPr="00002853">
        <w:t xml:space="preserve">                 </w:t>
      </w:r>
      <w:proofErr w:type="spellStart"/>
      <w:r w:rsidRPr="00002853">
        <w:t>Days</w:t>
      </w:r>
      <w:proofErr w:type="spellEnd"/>
      <w:r w:rsidRPr="00002853">
        <w:t xml:space="preserve"> Supply: 90</w:t>
      </w:r>
    </w:p>
    <w:p w14:paraId="75B4933D" w14:textId="77777777" w:rsidR="003B275D" w:rsidRPr="00002853" w:rsidRDefault="003B275D" w:rsidP="004E4B8C">
      <w:pPr>
        <w:pStyle w:val="CPRSNumlistCapture"/>
        <w:ind w:left="720"/>
      </w:pPr>
      <w:r w:rsidRPr="00002853">
        <w:t xml:space="preserve">                    Quantity: 90</w:t>
      </w:r>
    </w:p>
    <w:p w14:paraId="2B81787B" w14:textId="77777777" w:rsidR="003B275D" w:rsidRPr="00002853" w:rsidRDefault="003B275D" w:rsidP="004E4B8C">
      <w:pPr>
        <w:pStyle w:val="CPRSNumlistCapture"/>
        <w:ind w:left="720"/>
      </w:pPr>
      <w:r w:rsidRPr="00002853">
        <w:t xml:space="preserve">               Refills (0-3): 1</w:t>
      </w:r>
    </w:p>
    <w:p w14:paraId="20F7E120" w14:textId="77777777" w:rsidR="003B275D" w:rsidRPr="00002853" w:rsidRDefault="003B275D" w:rsidP="004E4B8C">
      <w:pPr>
        <w:pStyle w:val="CPRSNumlistCapture"/>
        <w:ind w:left="720"/>
      </w:pPr>
      <w:r w:rsidRPr="00002853">
        <w:t xml:space="preserve">                     Pick Up: WINDOW</w:t>
      </w:r>
    </w:p>
    <w:p w14:paraId="60844551" w14:textId="77777777" w:rsidR="003B275D" w:rsidRPr="00002853" w:rsidRDefault="003B275D" w:rsidP="004E4B8C">
      <w:pPr>
        <w:pStyle w:val="CPRSNumlistCapture"/>
        <w:ind w:left="720"/>
      </w:pPr>
      <w:r w:rsidRPr="00002853">
        <w:t xml:space="preserve">                    Priority: ROUTINE</w:t>
      </w:r>
    </w:p>
    <w:p w14:paraId="4D641336" w14:textId="0F88A78E" w:rsidR="003B275D" w:rsidRPr="00002853" w:rsidRDefault="003B275D" w:rsidP="004E4B8C">
      <w:pPr>
        <w:pStyle w:val="CPRSNumlistCapture"/>
        <w:ind w:left="720"/>
      </w:pPr>
      <w:r w:rsidRPr="00002853">
        <w:t>--------------------------------------------------------------------</w:t>
      </w:r>
    </w:p>
    <w:p w14:paraId="5ECF410C" w14:textId="77777777" w:rsidR="003B275D" w:rsidRPr="00002853" w:rsidRDefault="003B275D" w:rsidP="00DA6F33">
      <w:pPr>
        <w:pStyle w:val="CPRS-NumberedList"/>
        <w:numPr>
          <w:ilvl w:val="0"/>
          <w:numId w:val="79"/>
        </w:numPr>
        <w:tabs>
          <w:tab w:val="clear" w:pos="1620"/>
          <w:tab w:val="num" w:pos="1260"/>
        </w:tabs>
        <w:spacing w:before="120"/>
        <w:ind w:left="1080"/>
      </w:pPr>
      <w:r w:rsidRPr="00002853">
        <w:t xml:space="preserve">Verify that it looks correct and type P to Place it </w:t>
      </w:r>
    </w:p>
    <w:p w14:paraId="4FFF504F" w14:textId="77777777" w:rsidR="003B275D" w:rsidRPr="00002853" w:rsidRDefault="003B275D" w:rsidP="00AB5140">
      <w:pPr>
        <w:pStyle w:val="CPRScapture"/>
      </w:pPr>
      <w:r w:rsidRPr="00002853">
        <w:tab/>
        <w:t>(P)lace, (E)</w:t>
      </w:r>
      <w:proofErr w:type="spellStart"/>
      <w:r w:rsidRPr="00002853">
        <w:t>dit</w:t>
      </w:r>
      <w:proofErr w:type="spellEnd"/>
      <w:r w:rsidRPr="00002853">
        <w:t>, or (C)</w:t>
      </w:r>
      <w:proofErr w:type="spellStart"/>
      <w:r w:rsidRPr="00002853">
        <w:t>ancel</w:t>
      </w:r>
      <w:proofErr w:type="spellEnd"/>
      <w:r w:rsidRPr="00002853">
        <w:t xml:space="preserve"> this quick order? PLACE// PLACE</w:t>
      </w:r>
    </w:p>
    <w:p w14:paraId="10B8D692" w14:textId="77777777" w:rsidR="003B275D" w:rsidRPr="00002853" w:rsidRDefault="003B275D" w:rsidP="00AB5140">
      <w:pPr>
        <w:pStyle w:val="CPRScapture"/>
      </w:pPr>
      <w:bookmarkStart w:id="866" w:name="_EXCLUSIONS"/>
      <w:bookmarkStart w:id="867" w:name="Top"/>
      <w:bookmarkStart w:id="868" w:name="QAFreeTextDDNonSeq"/>
      <w:bookmarkStart w:id="869" w:name="APPENDIX"/>
      <w:bookmarkStart w:id="870" w:name="QOFreeTExtReportFAQs"/>
      <w:bookmarkStart w:id="871" w:name="QOReportFAQs"/>
      <w:bookmarkStart w:id="872" w:name="_DOSE_DETERMINATION"/>
      <w:bookmarkStart w:id="873" w:name="SDAandDUIV"/>
      <w:bookmarkStart w:id="874" w:name="DeriveSDA"/>
      <w:bookmarkStart w:id="875" w:name="CalcSDA"/>
      <w:bookmarkStart w:id="876" w:name="_Types_of_Order"/>
      <w:bookmarkStart w:id="877" w:name="_Appendix"/>
      <w:bookmarkStart w:id="878" w:name="DosageOrderedOPUD"/>
      <w:bookmarkStart w:id="879" w:name="DosageOrderedIVderived"/>
      <w:bookmarkStart w:id="880" w:name="IVType"/>
      <w:bookmarkStart w:id="881" w:name="DosageOrderedIVcalculated"/>
      <w:bookmarkStart w:id="882" w:name="FreeTextInfusionRates"/>
      <w:bookmarkStart w:id="883" w:name="IVPBCPRS"/>
      <w:bookmarkStart w:id="884" w:name="IVPBBD1"/>
      <w:bookmarkStart w:id="885" w:name="IVPBBD2"/>
      <w:bookmarkStart w:id="886" w:name="SDAFreqRounded"/>
      <w:bookmarkStart w:id="887" w:name="SDAIVlongerthanduration"/>
      <w:bookmarkStart w:id="888" w:name="FreeTextInfusionRatesSimple"/>
      <w:bookmarkStart w:id="889" w:name="FreeTextInfusionRatesComplex"/>
      <w:bookmarkStart w:id="890" w:name="FreeTextInfusionRatesParameter"/>
      <w:bookmarkStart w:id="891" w:name="PD"/>
      <w:bookmarkStart w:id="892" w:name="ONELPD"/>
      <w:bookmarkStart w:id="893" w:name="TWOLPDs"/>
      <w:bookmarkStart w:id="894" w:name="NatureofFreeText"/>
      <w:bookmarkStart w:id="895" w:name="NatureofFreeTextnoDD"/>
      <w:bookmarkStart w:id="896" w:name="FreeTextLogic"/>
      <w:bookmarkStart w:id="897" w:name="PatternsOfPredefinedText"/>
      <w:bookmarkStart w:id="898" w:name="Logic1Check1"/>
      <w:bookmarkStart w:id="899" w:name="Logic1Check1noDD"/>
      <w:bookmarkStart w:id="900" w:name="RequiredDosingInfo"/>
      <w:bookmarkStart w:id="901" w:name="EligibleDrugs"/>
      <w:bookmarkStart w:id="902" w:name="Logic1Check1noDDPASS"/>
      <w:bookmarkStart w:id="903" w:name="Slide32"/>
      <w:bookmarkStart w:id="904" w:name="Logic1Check1noDDFAIL"/>
      <w:bookmarkStart w:id="905" w:name="Logic1Check2"/>
      <w:bookmarkStart w:id="906" w:name="Logic1Check2noDD"/>
      <w:bookmarkStart w:id="907" w:name="Logic1Check2noDDPASS"/>
      <w:bookmarkStart w:id="908" w:name="Logic1Check2noDDFAIL"/>
      <w:bookmarkStart w:id="909" w:name="Logic2Check1DDPASS"/>
      <w:bookmarkStart w:id="910" w:name="Logic2Check2DDPASS"/>
      <w:bookmarkStart w:id="911" w:name="Logic2Check3DDFAIL"/>
      <w:bookmarkStart w:id="912" w:name="Logic2Check1to4noDDPASS"/>
      <w:bookmarkStart w:id="913" w:name="VistaOptionsofQOReports"/>
      <w:bookmarkStart w:id="914" w:name="_Vista_Options_for"/>
      <w:bookmarkStart w:id="915" w:name="Editpersonalquickorder"/>
      <w:bookmarkStart w:id="916" w:name="Searchprelacecomponents"/>
      <w:bookmarkStart w:id="917" w:name="NamingConventions"/>
      <w:bookmarkStart w:id="918" w:name="VistADisplays"/>
      <w:bookmarkStart w:id="919" w:name="QOAssocwOIorDD"/>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36E26FEA" w14:textId="77777777" w:rsidR="009C2652" w:rsidRDefault="009C2652" w:rsidP="000B2ED7">
      <w:pPr>
        <w:pStyle w:val="Heading3"/>
      </w:pPr>
      <w:bookmarkStart w:id="920" w:name="_Toc495200883"/>
      <w:r>
        <w:br w:type="page"/>
      </w:r>
    </w:p>
    <w:p w14:paraId="7396E9E8" w14:textId="3A2EF7BA" w:rsidR="00D901F2" w:rsidRPr="00002853" w:rsidRDefault="00D901F2" w:rsidP="000B2ED7">
      <w:pPr>
        <w:pStyle w:val="Heading3"/>
      </w:pPr>
      <w:bookmarkStart w:id="921" w:name="_Toc22644844"/>
      <w:r w:rsidRPr="00002853">
        <w:lastRenderedPageBreak/>
        <w:t>Quick Order Free Text Report</w:t>
      </w:r>
      <w:bookmarkEnd w:id="921"/>
    </w:p>
    <w:p w14:paraId="7F985BD8" w14:textId="77777777" w:rsidR="00D901F2" w:rsidRPr="00002853" w:rsidRDefault="00D901F2" w:rsidP="00D901F2">
      <w:pPr>
        <w:pStyle w:val="CPRSH3Body"/>
      </w:pPr>
      <w:r w:rsidRPr="00002853">
        <w:t>The accuracy of local dosage setup is vitally important to a site’s success with MOCHA v2.0 Dosage Che</w:t>
      </w:r>
      <w:r w:rsidR="00987A33" w:rsidRPr="00002853">
        <w:fldChar w:fldCharType="begin"/>
      </w:r>
      <w:r w:rsidR="00987A33" w:rsidRPr="00002853">
        <w:instrText xml:space="preserve"> XE "Reports:Quick Order Free Text" </w:instrText>
      </w:r>
      <w:r w:rsidR="00987A33" w:rsidRPr="00002853">
        <w:fldChar w:fldCharType="end"/>
      </w:r>
      <w:r w:rsidR="00987A33" w:rsidRPr="00002853">
        <w:fldChar w:fldCharType="begin"/>
      </w:r>
      <w:r w:rsidR="00987A33" w:rsidRPr="00002853">
        <w:instrText xml:space="preserve"> XE "Quick Order Free Text Report" </w:instrText>
      </w:r>
      <w:r w:rsidR="00987A33" w:rsidRPr="00002853">
        <w:fldChar w:fldCharType="end"/>
      </w:r>
      <w:r w:rsidRPr="00002853">
        <w:t>cks. Dosage and medication route reviews were first introduced with the MOCHA Pre-Implementation patch PSS*1*129 in 2009. Additionally, Quick Orders contain dosages that may need to be updated.</w:t>
      </w:r>
    </w:p>
    <w:p w14:paraId="13086356" w14:textId="77777777" w:rsidR="00D901F2" w:rsidRPr="00002853" w:rsidRDefault="00D901F2" w:rsidP="00D901F2">
      <w:pPr>
        <w:pStyle w:val="CPRSH3Body"/>
      </w:pPr>
      <w:r w:rsidRPr="00002853">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43D78314" w14:textId="77777777" w:rsidR="00D901F2" w:rsidRPr="00002853" w:rsidRDefault="00D901F2" w:rsidP="00D901F2">
      <w:pPr>
        <w:pStyle w:val="CPRSH3Body"/>
      </w:pPr>
      <w:r w:rsidRPr="00002853">
        <w:t xml:space="preserve">When a match cannot be determined, then the dose is considered a free text dose. Dosage checks are possible with free text doses, but if improperly formatted they are more prone to Dose Check failures than orders associated with PDs and </w:t>
      </w:r>
      <w:proofErr w:type="spellStart"/>
      <w:r w:rsidRPr="00002853">
        <w:t>LPDs</w:t>
      </w:r>
      <w:proofErr w:type="spellEnd"/>
      <w:r w:rsidRPr="00002853">
        <w:t xml:space="preserve">. After initial reviews are completed, the reports may be run periodically. </w:t>
      </w:r>
    </w:p>
    <w:p w14:paraId="3DCC6FE1" w14:textId="77777777" w:rsidR="00D901F2" w:rsidRPr="00002853" w:rsidRDefault="00D901F2" w:rsidP="00D901F2">
      <w:pPr>
        <w:pStyle w:val="CPRSH3Body"/>
      </w:pPr>
      <w:r w:rsidRPr="00002853">
        <w:t>The Quick Order Free Text Report is designed to be run in a variety of ways, based on the type of quick order (System Level and Personal) and the type of dosage (PD and LPD). The intent is to group similar issues together in order help users to determine i</w:t>
      </w:r>
      <w:r w:rsidR="002D68B9" w:rsidRPr="00002853">
        <w:t>f/where an</w:t>
      </w:r>
      <w:r w:rsidR="00D21F8C" w:rsidRPr="00002853">
        <w:t xml:space="preserve"> edit needs to occur</w:t>
      </w:r>
      <w:r w:rsidRPr="00002853">
        <w:t xml:space="preserve"> and to expedite the review process. </w:t>
      </w:r>
    </w:p>
    <w:p w14:paraId="66ECEDDE" w14:textId="77777777" w:rsidR="00D901F2" w:rsidRPr="00002853" w:rsidRDefault="00D901F2" w:rsidP="0075746F">
      <w:pPr>
        <w:pStyle w:val="CPRSH3Body"/>
        <w:spacing w:after="240"/>
      </w:pPr>
      <w:r w:rsidRPr="00002853">
        <w:t xml:space="preserve">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 </w:t>
      </w:r>
    </w:p>
    <w:p w14:paraId="631C9384" w14:textId="77777777" w:rsidR="00D901F2" w:rsidRPr="00002853" w:rsidRDefault="00D901F2" w:rsidP="000B2ED7">
      <w:pPr>
        <w:pStyle w:val="Heading4"/>
      </w:pPr>
      <w:bookmarkStart w:id="922" w:name="_Toc358298552"/>
      <w:r w:rsidRPr="00002853">
        <w:t xml:space="preserve">Report </w:t>
      </w:r>
      <w:bookmarkEnd w:id="922"/>
      <w:r w:rsidR="00712716" w:rsidRPr="00002853">
        <w:t>Options</w:t>
      </w:r>
    </w:p>
    <w:p w14:paraId="5A542BA2" w14:textId="0942F1E2" w:rsidR="00D901F2" w:rsidRPr="00002853" w:rsidRDefault="0075746F" w:rsidP="00D901F2">
      <w:pPr>
        <w:pStyle w:val="BodyText"/>
        <w:keepNext/>
        <w:spacing w:before="240" w:after="60"/>
      </w:pPr>
      <w:r w:rsidRPr="00002853">
        <w:object w:dxaOrig="15024" w:dyaOrig="3864" w14:anchorId="770B147C">
          <v:shape id="_x0000_i1028"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392.35pt;height:121.95pt" o:ole="">
            <v:imagedata r:id="rId87" o:title=""/>
          </v:shape>
          <o:OLEObject Type="Embed" ProgID="Visio.Drawing.11" ShapeID="_x0000_i1028" DrawAspect="Content" ObjectID="_1633259137" r:id="rId88"/>
        </w:object>
      </w:r>
    </w:p>
    <w:p w14:paraId="6A1AC947" w14:textId="77777777" w:rsidR="00D901F2" w:rsidRPr="00002853" w:rsidRDefault="00DD5F96" w:rsidP="00EA3F37">
      <w:pPr>
        <w:pStyle w:val="Heading4"/>
      </w:pPr>
      <w:bookmarkStart w:id="923" w:name="_Toc358298553"/>
      <w:r w:rsidRPr="00002853">
        <w:br w:type="page"/>
      </w:r>
      <w:r w:rsidR="00D901F2" w:rsidRPr="00002853">
        <w:lastRenderedPageBreak/>
        <w:t>Sample Report Output</w:t>
      </w:r>
      <w:bookmarkEnd w:id="923"/>
    </w:p>
    <w:p w14:paraId="20A8AA6C" w14:textId="77777777" w:rsidR="00D901F2" w:rsidRPr="00002853" w:rsidRDefault="00D901F2" w:rsidP="00BE767A">
      <w:pPr>
        <w:pStyle w:val="CPRSH3Body"/>
      </w:pPr>
      <w:r w:rsidRPr="00002853">
        <w:rPr>
          <w:b/>
        </w:rPr>
        <w:t>Example 1</w:t>
      </w:r>
      <w:r w:rsidRPr="00002853">
        <w:t xml:space="preserve"> System Quick Orders with Local Possible Doses</w:t>
      </w:r>
    </w:p>
    <w:p w14:paraId="019EADDB" w14:textId="77777777" w:rsidR="00D901F2" w:rsidRPr="00002853" w:rsidRDefault="00D901F2" w:rsidP="00712716">
      <w:pPr>
        <w:pStyle w:val="CPRScapture"/>
      </w:pPr>
      <w:r w:rsidRPr="00002853">
        <w:t xml:space="preserve">Quick Order Free-Text Report </w:t>
      </w:r>
    </w:p>
    <w:p w14:paraId="3A56B46F" w14:textId="11F4AA07" w:rsidR="00D901F2" w:rsidRPr="00002853" w:rsidRDefault="00D305DD" w:rsidP="00712716">
      <w:pPr>
        <w:pStyle w:val="CPRScapture"/>
      </w:pPr>
      <w:r w:rsidRPr="00002853">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7F1DD5A6" wp14:editId="2761E06A">
                <wp:simplePos x="0" y="0"/>
                <wp:positionH relativeFrom="column">
                  <wp:posOffset>3414147</wp:posOffset>
                </wp:positionH>
                <wp:positionV relativeFrom="paragraph">
                  <wp:posOffset>376621</wp:posOffset>
                </wp:positionV>
                <wp:extent cx="2054431" cy="712520"/>
                <wp:effectExtent l="0" t="0" r="22225" b="11430"/>
                <wp:wrapNone/>
                <wp:docPr id="9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431" cy="712520"/>
                        </a:xfrm>
                        <a:prstGeom prst="rect">
                          <a:avLst/>
                        </a:prstGeom>
                        <a:solidFill>
                          <a:srgbClr val="FFFFFF"/>
                        </a:solidFill>
                        <a:ln w="9525">
                          <a:solidFill>
                            <a:srgbClr val="000000"/>
                          </a:solidFill>
                          <a:miter lim="800000"/>
                          <a:headEnd/>
                          <a:tailEnd/>
                        </a:ln>
                      </wps:spPr>
                      <wps:txbx>
                        <w:txbxContent>
                          <w:p w14:paraId="2AF2EE17" w14:textId="77777777" w:rsidR="00751188" w:rsidRPr="0018332E" w:rsidRDefault="00751188" w:rsidP="00D305DD">
                            <w:pPr>
                              <w:ind w:left="0"/>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1DD5A6" id="Text Box 21" o:spid="_x0000_s1042" type="#_x0000_t202" style="position:absolute;left:0;text-align:left;margin-left:268.85pt;margin-top:29.65pt;width:161.75pt;height:5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">
                <v:textbox>
                  <w:txbxContent>
                    <w:p w14:paraId="2AF2EE17" w14:textId="77777777" w:rsidR="00751188" w:rsidRPr="0018332E" w:rsidRDefault="00751188" w:rsidP="00D305DD">
                      <w:pPr>
                        <w:ind w:left="0"/>
                        <w:rPr>
                          <w:sz w:val="20"/>
                          <w:szCs w:val="20"/>
                        </w:rPr>
                      </w:pPr>
                      <w:r w:rsidRPr="0018332E">
                        <w:rPr>
                          <w:sz w:val="20"/>
                          <w:szCs w:val="20"/>
                        </w:rPr>
                        <w:t>Only System Quick Orders that are placed on a menu will display on this report</w:t>
                      </w:r>
                    </w:p>
                  </w:txbxContent>
                </v:textbox>
              </v:shape>
            </w:pict>
          </mc:Fallback>
        </mc:AlternateContent>
      </w:r>
      <w:r w:rsidR="00D901F2" w:rsidRPr="00002853">
        <w:t>This report identifies Medication Quick orders that have a free text dosage</w:t>
      </w:r>
      <w:r w:rsidR="00D21F8C" w:rsidRPr="00002853">
        <w:t xml:space="preserve"> </w:t>
      </w:r>
      <w:r w:rsidR="00D901F2" w:rsidRPr="00002853">
        <w:t>that does not match exactly one of the Local Dosages from Pharmacy.</w:t>
      </w:r>
    </w:p>
    <w:p w14:paraId="733C7083" w14:textId="2F72E44C" w:rsidR="00D901F2" w:rsidRPr="00002853" w:rsidRDefault="00D901F2" w:rsidP="00712716">
      <w:pPr>
        <w:pStyle w:val="CPRScapture"/>
      </w:pPr>
      <w:r w:rsidRPr="00002853">
        <w:t xml:space="preserve">     Select one of the following:</w:t>
      </w:r>
    </w:p>
    <w:p w14:paraId="75327FF5" w14:textId="01CA6BB1" w:rsidR="00D901F2" w:rsidRPr="00002853" w:rsidRDefault="00D901F2" w:rsidP="00712716">
      <w:pPr>
        <w:pStyle w:val="CPRScapture"/>
      </w:pPr>
      <w:r w:rsidRPr="00002853">
        <w:t xml:space="preserve">          S         System Quick Orders</w:t>
      </w:r>
    </w:p>
    <w:p w14:paraId="2D63DA5C" w14:textId="3A303C3E" w:rsidR="00D901F2" w:rsidRPr="00002853" w:rsidRDefault="00D901F2" w:rsidP="00712716">
      <w:pPr>
        <w:pStyle w:val="CPRScapture"/>
      </w:pPr>
      <w:r w:rsidRPr="00002853">
        <w:t xml:space="preserve">          P         Personal Quick Orders</w:t>
      </w:r>
    </w:p>
    <w:p w14:paraId="6ABCB4BD" w14:textId="07A57E45" w:rsidR="00D901F2" w:rsidRPr="00002853" w:rsidRDefault="003450BE" w:rsidP="00712716">
      <w:pPr>
        <w:pStyle w:val="CPRScapture"/>
      </w:pPr>
      <w:r w:rsidRPr="00002853">
        <w:rPr>
          <w:noProof/>
        </w:rPr>
        <mc:AlternateContent>
          <mc:Choice Requires="wps">
            <w:drawing>
              <wp:anchor distT="0" distB="0" distL="114300" distR="114300" simplePos="0" relativeHeight="251654144" behindDoc="0" locked="0" layoutInCell="1" allowOverlap="1" wp14:anchorId="57376551" wp14:editId="42079C6A">
                <wp:simplePos x="0" y="0"/>
                <wp:positionH relativeFrom="column">
                  <wp:posOffset>4353305</wp:posOffset>
                </wp:positionH>
                <wp:positionV relativeFrom="paragraph">
                  <wp:posOffset>150412</wp:posOffset>
                </wp:positionV>
                <wp:extent cx="1115506" cy="1531917"/>
                <wp:effectExtent l="0" t="0" r="27940" b="11430"/>
                <wp:wrapNone/>
                <wp:docPr id="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506" cy="1531917"/>
                        </a:xfrm>
                        <a:prstGeom prst="rect">
                          <a:avLst/>
                        </a:prstGeom>
                        <a:solidFill>
                          <a:srgbClr val="FFFFFF"/>
                        </a:solidFill>
                        <a:ln w="9525">
                          <a:solidFill>
                            <a:srgbClr val="000000"/>
                          </a:solidFill>
                          <a:miter lim="800000"/>
                          <a:headEnd/>
                          <a:tailEnd/>
                        </a:ln>
                      </wps:spPr>
                      <wps:txbx>
                        <w:txbxContent>
                          <w:p w14:paraId="0013E5D5" w14:textId="77777777" w:rsidR="00751188" w:rsidRPr="00B56594" w:rsidRDefault="00751188" w:rsidP="00D305DD">
                            <w:pPr>
                              <w:ind w:left="0"/>
                              <w:rPr>
                                <w:sz w:val="20"/>
                                <w:szCs w:val="20"/>
                              </w:rPr>
                            </w:pPr>
                            <w:r w:rsidRPr="00B56594">
                              <w:rPr>
                                <w:sz w:val="20"/>
                                <w:szCs w:val="20"/>
                              </w:rPr>
                              <w:t xml:space="preserve">Local Possible Dose report lists </w:t>
                            </w:r>
                            <w:proofErr w:type="spellStart"/>
                            <w:r w:rsidRPr="00B56594">
                              <w:rPr>
                                <w:sz w:val="20"/>
                                <w:szCs w:val="20"/>
                              </w:rPr>
                              <w:t>QOs</w:t>
                            </w:r>
                            <w:proofErr w:type="spellEnd"/>
                            <w:r w:rsidRPr="00B56594">
                              <w:rPr>
                                <w:sz w:val="20"/>
                                <w:szCs w:val="20"/>
                              </w:rPr>
                              <w:t xml:space="preserve"> that have </w:t>
                            </w:r>
                            <w:proofErr w:type="spellStart"/>
                            <w:r w:rsidRPr="00B56594">
                              <w:rPr>
                                <w:sz w:val="20"/>
                                <w:szCs w:val="20"/>
                              </w:rPr>
                              <w:t>OIs</w:t>
                            </w:r>
                            <w:proofErr w:type="spellEnd"/>
                            <w:r w:rsidRPr="00B56594">
                              <w:rPr>
                                <w:sz w:val="20"/>
                                <w:szCs w:val="20"/>
                              </w:rPr>
                              <w:t xml:space="preserve"> that use </w:t>
                            </w:r>
                            <w:proofErr w:type="spellStart"/>
                            <w:r w:rsidRPr="00B56594">
                              <w:rPr>
                                <w:sz w:val="20"/>
                                <w:szCs w:val="20"/>
                              </w:rPr>
                              <w:t>LPDs</w:t>
                            </w:r>
                            <w:proofErr w:type="spellEnd"/>
                            <w:r w:rsidRPr="00B56594">
                              <w:rPr>
                                <w:sz w:val="20"/>
                                <w:szCs w:val="20"/>
                              </w:rPr>
                              <w:t xml:space="preserve">, the Possible Dose report lists </w:t>
                            </w:r>
                            <w:proofErr w:type="spellStart"/>
                            <w:r w:rsidRPr="00B56594">
                              <w:rPr>
                                <w:sz w:val="20"/>
                                <w:szCs w:val="20"/>
                              </w:rPr>
                              <w:t>QOs</w:t>
                            </w:r>
                            <w:proofErr w:type="spellEnd"/>
                            <w:r w:rsidRPr="00B56594">
                              <w:rPr>
                                <w:sz w:val="20"/>
                                <w:szCs w:val="20"/>
                              </w:rPr>
                              <w:t xml:space="preserve"> that have </w:t>
                            </w:r>
                            <w:proofErr w:type="spellStart"/>
                            <w:r w:rsidRPr="00B56594">
                              <w:rPr>
                                <w:sz w:val="20"/>
                                <w:szCs w:val="20"/>
                              </w:rPr>
                              <w:t>OIs</w:t>
                            </w:r>
                            <w:proofErr w:type="spellEnd"/>
                            <w:r w:rsidRPr="00B56594">
                              <w:rPr>
                                <w:sz w:val="20"/>
                                <w:szCs w:val="20"/>
                              </w:rPr>
                              <w:t xml:space="preserve">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76551" id="Text Box 5" o:spid="_x0000_s1043" type="#_x0000_t202" style="position:absolute;left:0;text-align:left;margin-left:342.8pt;margin-top:11.85pt;width:87.85pt;height:120.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">
                <v:textbox>
                  <w:txbxContent>
                    <w:p w14:paraId="0013E5D5" w14:textId="77777777" w:rsidR="00751188" w:rsidRPr="00B56594" w:rsidRDefault="00751188" w:rsidP="00D305DD">
                      <w:pPr>
                        <w:ind w:left="0"/>
                        <w:rPr>
                          <w:sz w:val="20"/>
                          <w:szCs w:val="20"/>
                        </w:rPr>
                      </w:pPr>
                      <w:r w:rsidRPr="00B56594">
                        <w:rPr>
                          <w:sz w:val="20"/>
                          <w:szCs w:val="20"/>
                        </w:rPr>
                        <w:t xml:space="preserve">Local Possible Dose report lists </w:t>
                      </w:r>
                      <w:proofErr w:type="spellStart"/>
                      <w:r w:rsidRPr="00B56594">
                        <w:rPr>
                          <w:sz w:val="20"/>
                          <w:szCs w:val="20"/>
                        </w:rPr>
                        <w:t>QOs</w:t>
                      </w:r>
                      <w:proofErr w:type="spellEnd"/>
                      <w:r w:rsidRPr="00B56594">
                        <w:rPr>
                          <w:sz w:val="20"/>
                          <w:szCs w:val="20"/>
                        </w:rPr>
                        <w:t xml:space="preserve"> that have </w:t>
                      </w:r>
                      <w:proofErr w:type="spellStart"/>
                      <w:r w:rsidRPr="00B56594">
                        <w:rPr>
                          <w:sz w:val="20"/>
                          <w:szCs w:val="20"/>
                        </w:rPr>
                        <w:t>OIs</w:t>
                      </w:r>
                      <w:proofErr w:type="spellEnd"/>
                      <w:r w:rsidRPr="00B56594">
                        <w:rPr>
                          <w:sz w:val="20"/>
                          <w:szCs w:val="20"/>
                        </w:rPr>
                        <w:t xml:space="preserve"> that use </w:t>
                      </w:r>
                      <w:proofErr w:type="spellStart"/>
                      <w:r w:rsidRPr="00B56594">
                        <w:rPr>
                          <w:sz w:val="20"/>
                          <w:szCs w:val="20"/>
                        </w:rPr>
                        <w:t>LPDs</w:t>
                      </w:r>
                      <w:proofErr w:type="spellEnd"/>
                      <w:r w:rsidRPr="00B56594">
                        <w:rPr>
                          <w:sz w:val="20"/>
                          <w:szCs w:val="20"/>
                        </w:rPr>
                        <w:t xml:space="preserve">, the Possible Dose report lists </w:t>
                      </w:r>
                      <w:proofErr w:type="spellStart"/>
                      <w:r w:rsidRPr="00B56594">
                        <w:rPr>
                          <w:sz w:val="20"/>
                          <w:szCs w:val="20"/>
                        </w:rPr>
                        <w:t>QOs</w:t>
                      </w:r>
                      <w:proofErr w:type="spellEnd"/>
                      <w:r w:rsidRPr="00B56594">
                        <w:rPr>
                          <w:sz w:val="20"/>
                          <w:szCs w:val="20"/>
                        </w:rPr>
                        <w:t xml:space="preserve"> that have </w:t>
                      </w:r>
                      <w:proofErr w:type="spellStart"/>
                      <w:r w:rsidRPr="00B56594">
                        <w:rPr>
                          <w:sz w:val="20"/>
                          <w:szCs w:val="20"/>
                        </w:rPr>
                        <w:t>OIs</w:t>
                      </w:r>
                      <w:proofErr w:type="spellEnd"/>
                      <w:r w:rsidRPr="00B56594">
                        <w:rPr>
                          <w:sz w:val="20"/>
                          <w:szCs w:val="20"/>
                        </w:rPr>
                        <w:t xml:space="preserve"> that only use PDs</w:t>
                      </w:r>
                    </w:p>
                  </w:txbxContent>
                </v:textbox>
              </v:shape>
            </w:pict>
          </mc:Fallback>
        </mc:AlternateContent>
      </w:r>
      <w:r w:rsidR="00D901F2" w:rsidRPr="00002853">
        <w:t xml:space="preserve">          PS        Personal and System Quick Orders</w:t>
      </w:r>
    </w:p>
    <w:p w14:paraId="0627F0EF" w14:textId="7DA8CB68" w:rsidR="00D901F2" w:rsidRPr="00002853" w:rsidRDefault="00D901F2" w:rsidP="00712716">
      <w:pPr>
        <w:pStyle w:val="CPRScapture"/>
      </w:pPr>
      <w:r w:rsidRPr="00002853">
        <w:t xml:space="preserve">SELECT THE TYPE OF QUICK ORDER: PS// </w:t>
      </w:r>
      <w:r w:rsidRPr="00002853">
        <w:rPr>
          <w:b/>
        </w:rPr>
        <w:t>S  System Quick Orders</w:t>
      </w:r>
    </w:p>
    <w:p w14:paraId="13F72AA4" w14:textId="2D78A02C" w:rsidR="00D901F2" w:rsidRPr="00002853" w:rsidRDefault="00D901F2" w:rsidP="00712716">
      <w:pPr>
        <w:pStyle w:val="CPRScapture"/>
      </w:pPr>
      <w:r w:rsidRPr="00002853">
        <w:t xml:space="preserve">     Select one of the following:</w:t>
      </w:r>
    </w:p>
    <w:p w14:paraId="7D2A3046" w14:textId="77777777" w:rsidR="00D901F2" w:rsidRPr="00002853" w:rsidRDefault="00D901F2" w:rsidP="00712716">
      <w:pPr>
        <w:pStyle w:val="CPRScapture"/>
      </w:pPr>
      <w:r w:rsidRPr="00002853">
        <w:t xml:space="preserve">          L         Local Possible Dosages</w:t>
      </w:r>
    </w:p>
    <w:p w14:paraId="568AD74D" w14:textId="77777777" w:rsidR="00D901F2" w:rsidRPr="00002853" w:rsidRDefault="00D901F2" w:rsidP="00712716">
      <w:pPr>
        <w:pStyle w:val="CPRScapture"/>
      </w:pPr>
      <w:r w:rsidRPr="00002853">
        <w:t xml:space="preserve">          P         Possible Dosages</w:t>
      </w:r>
    </w:p>
    <w:p w14:paraId="27729824" w14:textId="77777777" w:rsidR="00D901F2" w:rsidRPr="00002853" w:rsidRDefault="00D901F2" w:rsidP="00712716">
      <w:pPr>
        <w:pStyle w:val="CPRScapture"/>
      </w:pPr>
      <w:r w:rsidRPr="00002853">
        <w:t xml:space="preserve">          N         No Local Possible and No Possible Dosages</w:t>
      </w:r>
    </w:p>
    <w:p w14:paraId="2EAE1A46" w14:textId="77777777" w:rsidR="00D901F2" w:rsidRPr="00002853" w:rsidRDefault="00D901F2" w:rsidP="00712716">
      <w:pPr>
        <w:pStyle w:val="CPRScapture"/>
      </w:pPr>
      <w:r w:rsidRPr="00002853">
        <w:t xml:space="preserve">SELECT THE TYPE OF DOSAGE: L// </w:t>
      </w:r>
      <w:r w:rsidRPr="00002853">
        <w:rPr>
          <w:b/>
        </w:rPr>
        <w:t>L  Local Possible Dosages</w:t>
      </w:r>
    </w:p>
    <w:p w14:paraId="6832C119" w14:textId="77777777" w:rsidR="00D901F2" w:rsidRPr="00002853" w:rsidRDefault="00D901F2" w:rsidP="00712716">
      <w:pPr>
        <w:pStyle w:val="CPRScapture"/>
      </w:pPr>
      <w:r w:rsidRPr="00002853">
        <w:t>DEVICE: 0;80;9999  TELNET TERMINAL</w:t>
      </w:r>
    </w:p>
    <w:p w14:paraId="33CC6EF8" w14:textId="77777777" w:rsidR="00D901F2" w:rsidRPr="00002853" w:rsidRDefault="00D901F2" w:rsidP="00712716">
      <w:pPr>
        <w:pStyle w:val="CPRScapture"/>
      </w:pPr>
      <w:r w:rsidRPr="00002853">
        <w:t>QUICK ORDER FRE</w:t>
      </w:r>
      <w:r w:rsidR="00BE767A" w:rsidRPr="00002853">
        <w:t xml:space="preserve">E-TEXT REPORT                 </w:t>
      </w:r>
      <w:r w:rsidRPr="00002853">
        <w:t>MAY 16, 2013  08:55   PAGE 1</w:t>
      </w:r>
    </w:p>
    <w:p w14:paraId="44C9EBD9" w14:textId="77777777" w:rsidR="00D901F2" w:rsidRPr="00002853" w:rsidRDefault="00D901F2" w:rsidP="00712716">
      <w:pPr>
        <w:pStyle w:val="CPRScapture"/>
      </w:pPr>
      <w:r w:rsidRPr="00002853">
        <w:t>-----------------------------------------------</w:t>
      </w:r>
      <w:r w:rsidR="00BE767A" w:rsidRPr="00002853">
        <w:t>--------------------------</w:t>
      </w:r>
    </w:p>
    <w:p w14:paraId="1169AFD0" w14:textId="1FF3F034" w:rsidR="00D901F2" w:rsidRPr="00002853" w:rsidRDefault="00D305DD" w:rsidP="00712716">
      <w:pPr>
        <w:pStyle w:val="CPRScapture"/>
      </w:pPr>
      <w:r w:rsidRPr="00002853">
        <w:rPr>
          <w:noProof/>
        </w:rPr>
        <mc:AlternateContent>
          <mc:Choice Requires="wps">
            <w:drawing>
              <wp:anchor distT="0" distB="0" distL="114300" distR="114300" simplePos="0" relativeHeight="251666432" behindDoc="0" locked="0" layoutInCell="1" allowOverlap="1" wp14:anchorId="6585C454" wp14:editId="5380613A">
                <wp:simplePos x="0" y="0"/>
                <wp:positionH relativeFrom="column">
                  <wp:posOffset>3711039</wp:posOffset>
                </wp:positionH>
                <wp:positionV relativeFrom="paragraph">
                  <wp:posOffset>17656</wp:posOffset>
                </wp:positionV>
                <wp:extent cx="1756410" cy="1448790"/>
                <wp:effectExtent l="0" t="0" r="15240" b="18415"/>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1448790"/>
                        </a:xfrm>
                        <a:prstGeom prst="rect">
                          <a:avLst/>
                        </a:prstGeom>
                        <a:solidFill>
                          <a:srgbClr val="FFFFFF"/>
                        </a:solidFill>
                        <a:ln w="9525">
                          <a:solidFill>
                            <a:srgbClr val="000000"/>
                          </a:solidFill>
                          <a:miter lim="800000"/>
                          <a:headEnd/>
                          <a:tailEnd/>
                        </a:ln>
                      </wps:spPr>
                      <wps:txbx>
                        <w:txbxContent>
                          <w:p w14:paraId="328FCCDD" w14:textId="77777777" w:rsidR="00751188" w:rsidRDefault="00751188" w:rsidP="00D305DD">
                            <w:pPr>
                              <w:ind w:left="0"/>
                            </w:pPr>
                            <w:r>
                              <w:t xml:space="preserve">The dosage of this Quick Order will generate a manual dosage warning and should be edited to the available LPD, </w:t>
                            </w:r>
                            <w:r w:rsidRPr="00C11D3A">
                              <w:rPr>
                                <w:b/>
                              </w:rPr>
                              <w:t xml:space="preserve">‘1 </w:t>
                            </w:r>
                            <w:proofErr w:type="spellStart"/>
                            <w:r w:rsidRPr="00C11D3A">
                              <w:rPr>
                                <w:b/>
                              </w:rPr>
                              <w:t>MILLITER</w:t>
                            </w:r>
                            <w:proofErr w:type="spellEnd"/>
                            <w:r w:rsidRPr="00C11D3A">
                              <w:rPr>
                                <w:b/>
                              </w:rPr>
                              <w:t>’</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5C454" id="_x0000_s1044" type="#_x0000_t202" style="position:absolute;left:0;text-align:left;margin-left:292.2pt;margin-top:1.4pt;width:138.3pt;height:11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">
                <v:textbox>
                  <w:txbxContent>
                    <w:p w14:paraId="328FCCDD" w14:textId="77777777" w:rsidR="00751188" w:rsidRDefault="00751188" w:rsidP="00D305DD">
                      <w:pPr>
                        <w:ind w:left="0"/>
                      </w:pPr>
                      <w:r>
                        <w:t xml:space="preserve">The dosage of this Quick Order will generate a manual dosage warning and should be edited to the available LPD, </w:t>
                      </w:r>
                      <w:r w:rsidRPr="00C11D3A">
                        <w:rPr>
                          <w:b/>
                        </w:rPr>
                        <w:t xml:space="preserve">‘1 </w:t>
                      </w:r>
                      <w:proofErr w:type="spellStart"/>
                      <w:r w:rsidRPr="00C11D3A">
                        <w:rPr>
                          <w:b/>
                        </w:rPr>
                        <w:t>MILLITER</w:t>
                      </w:r>
                      <w:proofErr w:type="spellEnd"/>
                      <w:r w:rsidRPr="00C11D3A">
                        <w:rPr>
                          <w:b/>
                        </w:rPr>
                        <w:t>’</w:t>
                      </w:r>
                      <w:r>
                        <w:t>.  This is also an opportunity to improve LPD names.</w:t>
                      </w:r>
                    </w:p>
                  </w:txbxContent>
                </v:textbox>
              </v:shape>
            </w:pict>
          </mc:Fallback>
        </mc:AlternateContent>
      </w:r>
    </w:p>
    <w:p w14:paraId="1E8A7915" w14:textId="53FCAFDF" w:rsidR="00D901F2" w:rsidRPr="00002853" w:rsidRDefault="00D901F2" w:rsidP="00712716">
      <w:pPr>
        <w:pStyle w:val="CPRScapture"/>
      </w:pPr>
      <w:r w:rsidRPr="00002853">
        <w:t xml:space="preserve">QUICK ORDER (IEN):      </w:t>
      </w:r>
      <w:proofErr w:type="spellStart"/>
      <w:r w:rsidRPr="00002853">
        <w:t>PSJQOS</w:t>
      </w:r>
      <w:proofErr w:type="spellEnd"/>
      <w:r w:rsidRPr="00002853">
        <w:t xml:space="preserve"> MARTIN 1 (509)</w:t>
      </w:r>
    </w:p>
    <w:p w14:paraId="4153EF26" w14:textId="77777777" w:rsidR="00D901F2" w:rsidRPr="00002853" w:rsidRDefault="00D901F2" w:rsidP="00712716">
      <w:pPr>
        <w:pStyle w:val="CPRScapture"/>
      </w:pPr>
      <w:proofErr w:type="spellStart"/>
      <w:r w:rsidRPr="00002853">
        <w:t>QO</w:t>
      </w:r>
      <w:proofErr w:type="spellEnd"/>
      <w:r w:rsidRPr="00002853">
        <w:t xml:space="preserve"> DISPLAY NAME:        ALBUTEROL </w:t>
      </w:r>
      <w:proofErr w:type="spellStart"/>
      <w:r w:rsidRPr="00002853">
        <w:t>SOLN,INHL</w:t>
      </w:r>
      <w:proofErr w:type="spellEnd"/>
      <w:r w:rsidRPr="00002853">
        <w:t xml:space="preserve"> </w:t>
      </w:r>
    </w:p>
    <w:p w14:paraId="4C0A5A73" w14:textId="77777777" w:rsidR="00D901F2" w:rsidRPr="00002853" w:rsidRDefault="00D901F2" w:rsidP="00712716">
      <w:pPr>
        <w:pStyle w:val="CPRScapture"/>
      </w:pPr>
      <w:r w:rsidRPr="00002853">
        <w:t xml:space="preserve">  DISPLAY GROUP:        UNIT DOSE MEDICATIONS</w:t>
      </w:r>
    </w:p>
    <w:p w14:paraId="443CB8DB" w14:textId="77777777" w:rsidR="00D901F2" w:rsidRPr="00002853" w:rsidRDefault="00D901F2" w:rsidP="00712716">
      <w:pPr>
        <w:pStyle w:val="CPRScapture"/>
      </w:pPr>
      <w:r w:rsidRPr="00002853">
        <w:t xml:space="preserve">  ORDERABLE ITEM IEN:   1987</w:t>
      </w:r>
    </w:p>
    <w:p w14:paraId="688C838C" w14:textId="77777777" w:rsidR="00D901F2" w:rsidRPr="00002853" w:rsidRDefault="00D901F2" w:rsidP="00712716">
      <w:pPr>
        <w:pStyle w:val="CPRScapture"/>
      </w:pPr>
      <w:r w:rsidRPr="00002853">
        <w:t xml:space="preserve">  ORDERABLE ITEM NAME:  ALBUTEROL </w:t>
      </w:r>
      <w:proofErr w:type="spellStart"/>
      <w:r w:rsidRPr="00002853">
        <w:t>SOLN,INHL</w:t>
      </w:r>
      <w:proofErr w:type="spellEnd"/>
      <w:r w:rsidRPr="00002853">
        <w:t xml:space="preserve"> </w:t>
      </w:r>
    </w:p>
    <w:p w14:paraId="719F7177" w14:textId="77777777" w:rsidR="00D901F2" w:rsidRPr="00002853" w:rsidRDefault="00FA390A" w:rsidP="00712716">
      <w:pPr>
        <w:pStyle w:val="CPRScapture"/>
      </w:pPr>
      <w:r w:rsidRPr="00002853">
        <w:rPr>
          <w:noProof/>
        </w:rPr>
        <mc:AlternateContent>
          <mc:Choice Requires="wps">
            <w:drawing>
              <wp:anchor distT="0" distB="0" distL="114300" distR="114300" simplePos="0" relativeHeight="251669504" behindDoc="0" locked="0" layoutInCell="1" allowOverlap="1" wp14:anchorId="6FA4695C" wp14:editId="640A806C">
                <wp:simplePos x="0" y="0"/>
                <wp:positionH relativeFrom="column">
                  <wp:posOffset>3010395</wp:posOffset>
                </wp:positionH>
                <wp:positionV relativeFrom="paragraph">
                  <wp:posOffset>67534</wp:posOffset>
                </wp:positionV>
                <wp:extent cx="700644" cy="45719"/>
                <wp:effectExtent l="38100" t="38100" r="23495" b="107315"/>
                <wp:wrapNone/>
                <wp:docPr id="92" name="Straight Arrow Connector 7"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700644"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332FF2" id="Straight Arrow Connector 7" o:spid="_x0000_s1026" type="#_x0000_t32" alt="Arrow pointing at text" style="position:absolute;margin-left:237.05pt;margin-top:5.3pt;width:55.15pt;height:3.6pt;rotation:18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">
                <v:stroke endarrow="open"/>
              </v:shape>
            </w:pict>
          </mc:Fallback>
        </mc:AlternateContent>
      </w:r>
      <w:r w:rsidR="00D901F2" w:rsidRPr="00002853">
        <w:t xml:space="preserve">  </w:t>
      </w:r>
      <w:proofErr w:type="spellStart"/>
      <w:r w:rsidR="00D901F2" w:rsidRPr="00002853">
        <w:t>QO</w:t>
      </w:r>
      <w:proofErr w:type="spellEnd"/>
      <w:r w:rsidR="00D901F2" w:rsidRPr="00002853">
        <w:t xml:space="preserve"> INSTRUCTIONS:      1ML NEB </w:t>
      </w:r>
      <w:proofErr w:type="spellStart"/>
      <w:r w:rsidR="00D901F2" w:rsidRPr="00002853">
        <w:t>SOLN</w:t>
      </w:r>
      <w:proofErr w:type="spellEnd"/>
    </w:p>
    <w:p w14:paraId="0CD0D9BF" w14:textId="77777777" w:rsidR="00D901F2" w:rsidRPr="00002853" w:rsidRDefault="00D901F2" w:rsidP="00712716">
      <w:pPr>
        <w:pStyle w:val="CPRScapture"/>
      </w:pPr>
      <w:r w:rsidRPr="00002853">
        <w:t xml:space="preserve">  DISPENSE:             ALBUTEROL 0.5% </w:t>
      </w:r>
      <w:proofErr w:type="spellStart"/>
      <w:r w:rsidRPr="00002853">
        <w:t>INHL</w:t>
      </w:r>
      <w:proofErr w:type="spellEnd"/>
      <w:r w:rsidRPr="00002853">
        <w:t xml:space="preserve"> </w:t>
      </w:r>
      <w:proofErr w:type="spellStart"/>
      <w:r w:rsidRPr="00002853">
        <w:t>SOLN</w:t>
      </w:r>
      <w:proofErr w:type="spellEnd"/>
    </w:p>
    <w:p w14:paraId="433E1D13" w14:textId="77777777" w:rsidR="00D901F2" w:rsidRPr="00002853" w:rsidRDefault="00D901F2" w:rsidP="00712716">
      <w:pPr>
        <w:pStyle w:val="CPRScapture"/>
      </w:pPr>
      <w:r w:rsidRPr="00002853">
        <w:t xml:space="preserve">  CPRS DOSAGE LIST:</w:t>
      </w:r>
    </w:p>
    <w:p w14:paraId="40EE2D95" w14:textId="77777777" w:rsidR="00D901F2" w:rsidRPr="00002853" w:rsidRDefault="00D901F2" w:rsidP="00712716">
      <w:pPr>
        <w:pStyle w:val="CPRScapture"/>
      </w:pPr>
      <w:r w:rsidRPr="00002853">
        <w:t xml:space="preserve">    1 MILLILITER OF 0.5%</w:t>
      </w:r>
    </w:p>
    <w:p w14:paraId="0C577224" w14:textId="77777777" w:rsidR="00D901F2" w:rsidRPr="00002853" w:rsidRDefault="00D901F2" w:rsidP="00712716">
      <w:pPr>
        <w:pStyle w:val="CPRScapture"/>
      </w:pPr>
    </w:p>
    <w:p w14:paraId="11C28DB9" w14:textId="77777777" w:rsidR="00D901F2" w:rsidRPr="00002853" w:rsidRDefault="00D901F2" w:rsidP="00712716">
      <w:pPr>
        <w:pStyle w:val="CPRScapture"/>
      </w:pPr>
      <w:r w:rsidRPr="00002853">
        <w:t xml:space="preserve">QUICK ORDER (IEN):      </w:t>
      </w:r>
      <w:proofErr w:type="spellStart"/>
      <w:r w:rsidRPr="00002853">
        <w:t>PSJQOS</w:t>
      </w:r>
      <w:proofErr w:type="spellEnd"/>
      <w:r w:rsidRPr="00002853">
        <w:t xml:space="preserve"> AUGMENTIN 500 PO </w:t>
      </w:r>
      <w:proofErr w:type="spellStart"/>
      <w:r w:rsidRPr="00002853">
        <w:t>TID</w:t>
      </w:r>
      <w:proofErr w:type="spellEnd"/>
      <w:r w:rsidRPr="00002853">
        <w:t xml:space="preserve"> 1 (512)</w:t>
      </w:r>
    </w:p>
    <w:p w14:paraId="6FC39FFC" w14:textId="77777777" w:rsidR="00D901F2" w:rsidRPr="00002853" w:rsidRDefault="00FA390A" w:rsidP="00712716">
      <w:pPr>
        <w:pStyle w:val="CPRScapture"/>
      </w:pPr>
      <w:r w:rsidRPr="00002853">
        <w:rPr>
          <w:noProof/>
        </w:rPr>
        <mc:AlternateContent>
          <mc:Choice Requires="wps">
            <w:drawing>
              <wp:anchor distT="0" distB="0" distL="114300" distR="114300" simplePos="0" relativeHeight="251667456" behindDoc="0" locked="0" layoutInCell="1" allowOverlap="1" wp14:anchorId="4988B8F7" wp14:editId="319040A9">
                <wp:simplePos x="0" y="0"/>
                <wp:positionH relativeFrom="column">
                  <wp:posOffset>4352306</wp:posOffset>
                </wp:positionH>
                <wp:positionV relativeFrom="paragraph">
                  <wp:posOffset>7604</wp:posOffset>
                </wp:positionV>
                <wp:extent cx="1092250" cy="1484415"/>
                <wp:effectExtent l="0" t="0" r="12700" b="20955"/>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50" cy="1484415"/>
                        </a:xfrm>
                        <a:prstGeom prst="rect">
                          <a:avLst/>
                        </a:prstGeom>
                        <a:solidFill>
                          <a:srgbClr val="FFFFFF"/>
                        </a:solidFill>
                        <a:ln w="9525">
                          <a:solidFill>
                            <a:srgbClr val="000000"/>
                          </a:solidFill>
                          <a:miter lim="800000"/>
                          <a:headEnd/>
                          <a:tailEnd/>
                        </a:ln>
                      </wps:spPr>
                      <wps:txbx>
                        <w:txbxContent>
                          <w:p w14:paraId="5EEA6FCE" w14:textId="77777777" w:rsidR="00751188" w:rsidRDefault="00751188" w:rsidP="002A44FD">
                            <w:pPr>
                              <w:ind w:left="0"/>
                            </w:pPr>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88B8F7" id="_x0000_s1045" type="#_x0000_t202" style="position:absolute;left:0;text-align:left;margin-left:342.7pt;margin-top:.6pt;width:86pt;height:11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">
                <v:textbox>
                  <w:txbxContent>
                    <w:p w14:paraId="5EEA6FCE" w14:textId="77777777" w:rsidR="00751188" w:rsidRDefault="00751188" w:rsidP="002A44FD">
                      <w:pPr>
                        <w:ind w:left="0"/>
                      </w:pPr>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proofErr w:type="spellStart"/>
      <w:r w:rsidR="00D901F2" w:rsidRPr="00002853">
        <w:t>QO</w:t>
      </w:r>
      <w:proofErr w:type="spellEnd"/>
      <w:r w:rsidR="00D901F2" w:rsidRPr="00002853">
        <w:t xml:space="preserve"> DISPLAY NAME:        AMOXICILLIN/CLAVULANATE TAB </w:t>
      </w:r>
    </w:p>
    <w:p w14:paraId="3EDD8613" w14:textId="77777777" w:rsidR="00D901F2" w:rsidRPr="00002853" w:rsidRDefault="00D901F2" w:rsidP="00712716">
      <w:pPr>
        <w:pStyle w:val="CPRScapture"/>
      </w:pPr>
      <w:r w:rsidRPr="00002853">
        <w:t xml:space="preserve">  DISPLAY GROUP:        UNIT DOSE MEDICATIONS</w:t>
      </w:r>
    </w:p>
    <w:p w14:paraId="536D66BC" w14:textId="77777777" w:rsidR="00D901F2" w:rsidRPr="00002853" w:rsidRDefault="00D901F2" w:rsidP="00712716">
      <w:pPr>
        <w:pStyle w:val="CPRScapture"/>
      </w:pPr>
      <w:r w:rsidRPr="00002853">
        <w:t xml:space="preserve">  ORDERABLE ITEM IEN:   2032</w:t>
      </w:r>
    </w:p>
    <w:p w14:paraId="270B205A" w14:textId="77777777" w:rsidR="00D901F2" w:rsidRPr="00002853" w:rsidRDefault="00D901F2" w:rsidP="00712716">
      <w:pPr>
        <w:pStyle w:val="CPRScapture"/>
      </w:pPr>
      <w:r w:rsidRPr="00002853">
        <w:t xml:space="preserve">  ORDERABLE ITEM NAME:  AMOXICILLIN/CLAVULANATE TAB </w:t>
      </w:r>
    </w:p>
    <w:p w14:paraId="70E4DF4E" w14:textId="77777777" w:rsidR="00D901F2" w:rsidRPr="00002853" w:rsidRDefault="00FA390A" w:rsidP="00712716">
      <w:pPr>
        <w:pStyle w:val="CPRScapture"/>
      </w:pPr>
      <w:r w:rsidRPr="00002853">
        <w:rPr>
          <w:noProof/>
        </w:rPr>
        <mc:AlternateContent>
          <mc:Choice Requires="wps">
            <w:drawing>
              <wp:anchor distT="0" distB="0" distL="114300" distR="114300" simplePos="0" relativeHeight="251668480" behindDoc="0" locked="0" layoutInCell="1" allowOverlap="1" wp14:anchorId="56D9D83C" wp14:editId="19E98263">
                <wp:simplePos x="0" y="0"/>
                <wp:positionH relativeFrom="column">
                  <wp:posOffset>3576707</wp:posOffset>
                </wp:positionH>
                <wp:positionV relativeFrom="paragraph">
                  <wp:posOffset>128336</wp:posOffset>
                </wp:positionV>
                <wp:extent cx="776605" cy="635"/>
                <wp:effectExtent l="38100" t="76200" r="0" b="113665"/>
                <wp:wrapNone/>
                <wp:docPr id="90" name="Straight Arrow Connector 7"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54545"/>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194CAEB"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 o:spid="_x0000_s1026" type="#_x0000_t34" alt="Arrow pointing at text" style="position:absolute;margin-left:281.65pt;margin-top:10.1pt;width:61.15pt;height:.05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" adj="11782">
                <v:stroke endarrow="open"/>
              </v:shape>
            </w:pict>
          </mc:Fallback>
        </mc:AlternateContent>
      </w:r>
      <w:r w:rsidR="00D901F2" w:rsidRPr="00002853">
        <w:t xml:space="preserve">  </w:t>
      </w:r>
      <w:proofErr w:type="spellStart"/>
      <w:r w:rsidR="00D901F2" w:rsidRPr="00002853">
        <w:t>QO</w:t>
      </w:r>
      <w:proofErr w:type="spellEnd"/>
      <w:r w:rsidR="00D901F2" w:rsidRPr="00002853">
        <w:t xml:space="preserve"> INSTRUCTIONS:      250MG/62.5MG TAB</w:t>
      </w:r>
    </w:p>
    <w:p w14:paraId="17579F89" w14:textId="77777777" w:rsidR="00D901F2" w:rsidRPr="00002853" w:rsidRDefault="00D901F2" w:rsidP="00712716">
      <w:pPr>
        <w:pStyle w:val="CPRScapture"/>
      </w:pPr>
      <w:r w:rsidRPr="00002853">
        <w:t xml:space="preserve">  DISPENSE:             AMOXICILLIN 500/</w:t>
      </w:r>
      <w:proofErr w:type="spellStart"/>
      <w:r w:rsidRPr="00002853">
        <w:t>CLAV</w:t>
      </w:r>
      <w:proofErr w:type="spellEnd"/>
      <w:r w:rsidRPr="00002853">
        <w:t xml:space="preserve"> K 125MG TAB</w:t>
      </w:r>
    </w:p>
    <w:p w14:paraId="17900956" w14:textId="77777777" w:rsidR="00D901F2" w:rsidRPr="00002853" w:rsidRDefault="00D901F2" w:rsidP="00712716">
      <w:pPr>
        <w:pStyle w:val="CPRScapture"/>
      </w:pPr>
      <w:r w:rsidRPr="00002853">
        <w:t xml:space="preserve">  CPRS DOSAGE LIST:</w:t>
      </w:r>
    </w:p>
    <w:p w14:paraId="0BC2F56C" w14:textId="77777777" w:rsidR="00D901F2" w:rsidRPr="00002853" w:rsidRDefault="00D901F2" w:rsidP="00712716">
      <w:pPr>
        <w:pStyle w:val="CPRScapture"/>
      </w:pPr>
      <w:r w:rsidRPr="00002853">
        <w:t xml:space="preserve">    ONE TABLET OF AMOXICILLIN 500/</w:t>
      </w:r>
      <w:proofErr w:type="spellStart"/>
      <w:r w:rsidRPr="00002853">
        <w:t>CLAV</w:t>
      </w:r>
      <w:proofErr w:type="spellEnd"/>
      <w:r w:rsidRPr="00002853">
        <w:t xml:space="preserve"> K 125MG TAB</w:t>
      </w:r>
    </w:p>
    <w:p w14:paraId="34A9C8D7" w14:textId="77777777" w:rsidR="00D901F2" w:rsidRPr="00002853" w:rsidRDefault="00DD5F96" w:rsidP="00BE767A">
      <w:pPr>
        <w:pStyle w:val="CPRSH3Body"/>
      </w:pPr>
      <w:r w:rsidRPr="00002853">
        <w:rPr>
          <w:b/>
        </w:rPr>
        <w:br w:type="page"/>
      </w:r>
      <w:r w:rsidR="00D901F2" w:rsidRPr="00002853">
        <w:rPr>
          <w:b/>
        </w:rPr>
        <w:lastRenderedPageBreak/>
        <w:t xml:space="preserve">Example 2 </w:t>
      </w:r>
      <w:r w:rsidR="00D901F2" w:rsidRPr="00002853">
        <w:t>System Quick Orders with Possible Doses</w:t>
      </w:r>
    </w:p>
    <w:p w14:paraId="708ABBBD" w14:textId="77777777" w:rsidR="00D901F2" w:rsidRPr="00002853" w:rsidRDefault="00D901F2" w:rsidP="00BE767A">
      <w:pPr>
        <w:pStyle w:val="CPRScapture"/>
      </w:pPr>
      <w:r w:rsidRPr="00002853">
        <w:t>Quick Order Free-Text Report</w:t>
      </w:r>
    </w:p>
    <w:p w14:paraId="6A302368" w14:textId="77777777" w:rsidR="00D901F2" w:rsidRPr="00002853" w:rsidRDefault="00D901F2" w:rsidP="00BE767A">
      <w:pPr>
        <w:pStyle w:val="CPRScapture"/>
      </w:pPr>
      <w:r w:rsidRPr="00002853">
        <w:t>This report identifies Medication Quick orders that have a free text dosage</w:t>
      </w:r>
    </w:p>
    <w:p w14:paraId="53CB31EF" w14:textId="77777777" w:rsidR="00D901F2" w:rsidRPr="00002853" w:rsidRDefault="00D901F2" w:rsidP="00BE767A">
      <w:pPr>
        <w:pStyle w:val="CPRScapture"/>
      </w:pPr>
      <w:r w:rsidRPr="00002853">
        <w:t>that does not match exactly one of the Local Dosages from Pharmacy.</w:t>
      </w:r>
    </w:p>
    <w:p w14:paraId="1302B835" w14:textId="77777777" w:rsidR="00D901F2" w:rsidRPr="00002853" w:rsidRDefault="00D901F2" w:rsidP="00BE767A">
      <w:pPr>
        <w:pStyle w:val="CPRScapture"/>
      </w:pPr>
      <w:r w:rsidRPr="00002853">
        <w:t xml:space="preserve">     Select one of the following:</w:t>
      </w:r>
    </w:p>
    <w:p w14:paraId="39F7D83A" w14:textId="77777777" w:rsidR="00D901F2" w:rsidRPr="00002853" w:rsidRDefault="00D901F2" w:rsidP="00BE767A">
      <w:pPr>
        <w:pStyle w:val="CPRScapture"/>
      </w:pPr>
      <w:r w:rsidRPr="00002853">
        <w:t xml:space="preserve">          S         System Quick Orders</w:t>
      </w:r>
    </w:p>
    <w:p w14:paraId="742EF113" w14:textId="77777777" w:rsidR="00D901F2" w:rsidRPr="00002853" w:rsidRDefault="00D901F2" w:rsidP="00BE767A">
      <w:pPr>
        <w:pStyle w:val="CPRScapture"/>
      </w:pPr>
      <w:r w:rsidRPr="00002853">
        <w:t xml:space="preserve">          P         Personal Quick Orders</w:t>
      </w:r>
    </w:p>
    <w:p w14:paraId="47E35519" w14:textId="77777777" w:rsidR="00D901F2" w:rsidRPr="00002853" w:rsidRDefault="00D901F2" w:rsidP="00BE767A">
      <w:pPr>
        <w:pStyle w:val="CPRScapture"/>
      </w:pPr>
      <w:r w:rsidRPr="00002853">
        <w:t xml:space="preserve">          PS        Personal and System Quick Orders</w:t>
      </w:r>
    </w:p>
    <w:p w14:paraId="1676C1E5" w14:textId="77777777" w:rsidR="00D901F2" w:rsidRPr="00002853" w:rsidRDefault="00D901F2" w:rsidP="00BE767A">
      <w:pPr>
        <w:pStyle w:val="CPRScapture"/>
      </w:pPr>
      <w:r w:rsidRPr="00002853">
        <w:t xml:space="preserve">SELECT THE TYPE OF QUICK ORDER: PS// </w:t>
      </w:r>
      <w:r w:rsidRPr="00002853">
        <w:rPr>
          <w:b/>
        </w:rPr>
        <w:t>S  System Quick Orders</w:t>
      </w:r>
    </w:p>
    <w:p w14:paraId="47564EB8" w14:textId="77777777" w:rsidR="00D901F2" w:rsidRPr="00002853" w:rsidRDefault="00D901F2" w:rsidP="00BE767A">
      <w:pPr>
        <w:pStyle w:val="CPRScapture"/>
      </w:pPr>
      <w:r w:rsidRPr="00002853">
        <w:t xml:space="preserve">     Select one of the following:</w:t>
      </w:r>
    </w:p>
    <w:p w14:paraId="67372E39" w14:textId="77777777" w:rsidR="00D901F2" w:rsidRPr="00002853" w:rsidRDefault="00D901F2" w:rsidP="00BE767A">
      <w:pPr>
        <w:pStyle w:val="CPRScapture"/>
      </w:pPr>
      <w:r w:rsidRPr="00002853">
        <w:t xml:space="preserve">          L         Local Possible Dosages</w:t>
      </w:r>
    </w:p>
    <w:p w14:paraId="4AF53BD0" w14:textId="77777777" w:rsidR="00D901F2" w:rsidRPr="00002853" w:rsidRDefault="00D901F2" w:rsidP="00BE767A">
      <w:pPr>
        <w:pStyle w:val="CPRScapture"/>
      </w:pPr>
      <w:r w:rsidRPr="00002853">
        <w:t xml:space="preserve">          P         Possible Dosages</w:t>
      </w:r>
    </w:p>
    <w:p w14:paraId="3D04851C" w14:textId="77777777" w:rsidR="00D901F2" w:rsidRPr="00002853" w:rsidRDefault="00D901F2" w:rsidP="00BE767A">
      <w:pPr>
        <w:pStyle w:val="CPRScapture"/>
      </w:pPr>
      <w:r w:rsidRPr="00002853">
        <w:t xml:space="preserve">          N         No Local Possible and No Possible Dosages</w:t>
      </w:r>
    </w:p>
    <w:p w14:paraId="73733A5C" w14:textId="55599E47" w:rsidR="00D901F2" w:rsidRPr="00002853" w:rsidRDefault="00D901F2" w:rsidP="00BE767A">
      <w:pPr>
        <w:pStyle w:val="CPRScapture"/>
      </w:pPr>
      <w:r w:rsidRPr="00002853">
        <w:t xml:space="preserve">SELECT THE TYPE OF DOSAGE: L// </w:t>
      </w:r>
      <w:r w:rsidRPr="00002853">
        <w:rPr>
          <w:b/>
        </w:rPr>
        <w:t>P  Possible Dosages</w:t>
      </w:r>
    </w:p>
    <w:p w14:paraId="6A486325" w14:textId="4DF0134C" w:rsidR="00D901F2" w:rsidRPr="00002853" w:rsidRDefault="00A24B9A" w:rsidP="00BE767A">
      <w:pPr>
        <w:pStyle w:val="CPRScapture"/>
      </w:pPr>
      <w:r w:rsidRPr="00002853">
        <w:rPr>
          <w:noProof/>
        </w:rPr>
        <mc:AlternateContent>
          <mc:Choice Requires="wps">
            <w:drawing>
              <wp:anchor distT="0" distB="0" distL="114300" distR="114300" simplePos="0" relativeHeight="251660288" behindDoc="0" locked="0" layoutInCell="1" allowOverlap="1" wp14:anchorId="61CDE05A" wp14:editId="4B37CFCB">
                <wp:simplePos x="0" y="0"/>
                <wp:positionH relativeFrom="column">
                  <wp:posOffset>3177557</wp:posOffset>
                </wp:positionH>
                <wp:positionV relativeFrom="paragraph">
                  <wp:posOffset>29845</wp:posOffset>
                </wp:positionV>
                <wp:extent cx="1745673" cy="427487"/>
                <wp:effectExtent l="0" t="0" r="26035" b="1079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73" cy="427487"/>
                        </a:xfrm>
                        <a:prstGeom prst="rect">
                          <a:avLst/>
                        </a:prstGeom>
                        <a:solidFill>
                          <a:srgbClr val="FFFFFF"/>
                        </a:solidFill>
                        <a:ln w="9525">
                          <a:solidFill>
                            <a:srgbClr val="000000"/>
                          </a:solidFill>
                          <a:miter lim="800000"/>
                          <a:headEnd/>
                          <a:tailEnd/>
                        </a:ln>
                      </wps:spPr>
                      <wps:txbx>
                        <w:txbxContent>
                          <w:p w14:paraId="62C9F89A" w14:textId="77777777" w:rsidR="00751188" w:rsidRPr="00E4333F" w:rsidRDefault="00751188" w:rsidP="00E47E94">
                            <w:pPr>
                              <w:ind w:left="0"/>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DE05A" id="_x0000_s1046" type="#_x0000_t202" style="position:absolute;left:0;text-align:left;margin-left:250.2pt;margin-top:2.35pt;width:137.45pt;height:3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">
                <v:textbox>
                  <w:txbxContent>
                    <w:p w14:paraId="62C9F89A" w14:textId="77777777" w:rsidR="00751188" w:rsidRPr="00E4333F" w:rsidRDefault="00751188" w:rsidP="00E47E94">
                      <w:pPr>
                        <w:ind w:left="0"/>
                        <w:rPr>
                          <w:sz w:val="20"/>
                          <w:szCs w:val="20"/>
                        </w:rPr>
                      </w:pPr>
                      <w:r w:rsidRPr="00E4333F">
                        <w:rPr>
                          <w:sz w:val="20"/>
                          <w:szCs w:val="20"/>
                        </w:rPr>
                        <w:t>or 0;80;9999 or Printer name</w:t>
                      </w:r>
                    </w:p>
                  </w:txbxContent>
                </v:textbox>
              </v:shape>
            </w:pict>
          </mc:Fallback>
        </mc:AlternateContent>
      </w:r>
      <w:r w:rsidRPr="00002853">
        <w:rPr>
          <w:noProof/>
        </w:rPr>
        <mc:AlternateContent>
          <mc:Choice Requires="wps">
            <w:drawing>
              <wp:anchor distT="0" distB="0" distL="114300" distR="114300" simplePos="0" relativeHeight="251706368" behindDoc="0" locked="0" layoutInCell="1" allowOverlap="1" wp14:anchorId="03C31542" wp14:editId="6440E23B">
                <wp:simplePos x="0" y="0"/>
                <wp:positionH relativeFrom="column">
                  <wp:posOffset>2327564</wp:posOffset>
                </wp:positionH>
                <wp:positionV relativeFrom="paragraph">
                  <wp:posOffset>142661</wp:posOffset>
                </wp:positionV>
                <wp:extent cx="856615" cy="0"/>
                <wp:effectExtent l="38100" t="76200" r="0" b="114300"/>
                <wp:wrapNone/>
                <wp:docPr id="319" name="Straight Arrow Connector 1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66385A" id="Straight Arrow Connector 14" o:spid="_x0000_s1026" type="#_x0000_t32" alt="Arrow pointing at text" style="position:absolute;margin-left:183.25pt;margin-top:11.25pt;width:67.45pt;height:0;rotation:18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">
                <v:stroke endarrow="open"/>
              </v:shape>
            </w:pict>
          </mc:Fallback>
        </mc:AlternateContent>
      </w:r>
      <w:r w:rsidR="00D901F2" w:rsidRPr="00002853">
        <w:t>DEVICE:   TELNET TERMINAL</w:t>
      </w:r>
    </w:p>
    <w:p w14:paraId="53AD74FC" w14:textId="5EF53A7C" w:rsidR="00D901F2" w:rsidRPr="00002853" w:rsidRDefault="00D901F2" w:rsidP="00BE767A">
      <w:pPr>
        <w:pStyle w:val="CPRScapture"/>
      </w:pPr>
      <w:r w:rsidRPr="00002853">
        <w:t xml:space="preserve">QUICK ORDER FREE-TEXT REPORT                 MAY 15, 2013  15:27   PAGE 1   </w:t>
      </w:r>
    </w:p>
    <w:p w14:paraId="406DC56F" w14:textId="792C2EE6" w:rsidR="00D901F2" w:rsidRPr="00002853" w:rsidRDefault="00D901F2" w:rsidP="00BE767A">
      <w:pPr>
        <w:pStyle w:val="CPRScapture"/>
      </w:pPr>
      <w:r w:rsidRPr="00002853">
        <w:t>------------------------------------------</w:t>
      </w:r>
      <w:r w:rsidR="002D68B9" w:rsidRPr="00002853">
        <w:t>-------------------------------</w:t>
      </w:r>
    </w:p>
    <w:p w14:paraId="4E3BFDA7" w14:textId="77777777" w:rsidR="00D901F2" w:rsidRPr="00002853" w:rsidRDefault="00FA390A" w:rsidP="00BE767A">
      <w:pPr>
        <w:pStyle w:val="CPRScapture"/>
      </w:pPr>
      <w:r w:rsidRPr="00002853">
        <w:rPr>
          <w:noProof/>
        </w:rPr>
        <mc:AlternateContent>
          <mc:Choice Requires="wps">
            <w:drawing>
              <wp:anchor distT="0" distB="0" distL="114300" distR="114300" simplePos="0" relativeHeight="251670528" behindDoc="0" locked="0" layoutInCell="1" allowOverlap="1" wp14:anchorId="75CACC46" wp14:editId="773954D6">
                <wp:simplePos x="0" y="0"/>
                <wp:positionH relativeFrom="column">
                  <wp:posOffset>4554187</wp:posOffset>
                </wp:positionH>
                <wp:positionV relativeFrom="paragraph">
                  <wp:posOffset>149612</wp:posOffset>
                </wp:positionV>
                <wp:extent cx="509270" cy="90483"/>
                <wp:effectExtent l="19050" t="57150" r="24130" b="24130"/>
                <wp:wrapNone/>
                <wp:docPr id="87" name="AutoShape 66" descr="Line connecting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904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FEDDC" id="AutoShape 66" o:spid="_x0000_s1026" type="#_x0000_t32" alt="Line connecting text." style="position:absolute;margin-left:358.6pt;margin-top:11.8pt;width:40.1pt;height:7.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">
                <v:stroke endarrow="block"/>
              </v:shape>
            </w:pict>
          </mc:Fallback>
        </mc:AlternateContent>
      </w:r>
      <w:r w:rsidR="00D901F2" w:rsidRPr="00002853">
        <w:t xml:space="preserve">QUICK ORDER (IEN):      </w:t>
      </w:r>
      <w:proofErr w:type="spellStart"/>
      <w:r w:rsidR="00D901F2" w:rsidRPr="00002853">
        <w:t>PSUZ</w:t>
      </w:r>
      <w:proofErr w:type="spellEnd"/>
      <w:r w:rsidR="00D901F2" w:rsidRPr="00002853">
        <w:t xml:space="preserve"> AMOXICILLIN 500MG PO </w:t>
      </w:r>
      <w:proofErr w:type="spellStart"/>
      <w:r w:rsidR="00D901F2" w:rsidRPr="00002853">
        <w:t>TID</w:t>
      </w:r>
      <w:proofErr w:type="spellEnd"/>
      <w:r w:rsidR="00D901F2" w:rsidRPr="00002853">
        <w:t xml:space="preserve"> (605)</w:t>
      </w:r>
    </w:p>
    <w:p w14:paraId="6E7ED0B3" w14:textId="77777777" w:rsidR="00D901F2" w:rsidRPr="00002853" w:rsidRDefault="00FA390A" w:rsidP="00BE767A">
      <w:pPr>
        <w:pStyle w:val="CPRScapture"/>
      </w:pPr>
      <w:r w:rsidRPr="00002853">
        <w:rPr>
          <w:noProof/>
        </w:rPr>
        <mc:AlternateContent>
          <mc:Choice Requires="wps">
            <w:drawing>
              <wp:anchor distT="0" distB="0" distL="114300" distR="114300" simplePos="0" relativeHeight="251655168" behindDoc="0" locked="0" layoutInCell="1" allowOverlap="1" wp14:anchorId="56E0FB4E" wp14:editId="1535C57F">
                <wp:simplePos x="0" y="0"/>
                <wp:positionH relativeFrom="column">
                  <wp:posOffset>3900805</wp:posOffset>
                </wp:positionH>
                <wp:positionV relativeFrom="paragraph">
                  <wp:posOffset>46545</wp:posOffset>
                </wp:positionV>
                <wp:extent cx="1591236" cy="665019"/>
                <wp:effectExtent l="0" t="0" r="28575" b="20955"/>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36" cy="665019"/>
                        </a:xfrm>
                        <a:prstGeom prst="rect">
                          <a:avLst/>
                        </a:prstGeom>
                        <a:solidFill>
                          <a:srgbClr val="FFFFFF"/>
                        </a:solidFill>
                        <a:ln w="9525">
                          <a:solidFill>
                            <a:srgbClr val="000000"/>
                          </a:solidFill>
                          <a:miter lim="800000"/>
                          <a:headEnd/>
                          <a:tailEnd/>
                        </a:ln>
                      </wps:spPr>
                      <wps:txbx>
                        <w:txbxContent>
                          <w:p w14:paraId="064785B0" w14:textId="77777777" w:rsidR="00751188" w:rsidRPr="00E4333F" w:rsidRDefault="00751188" w:rsidP="00E47E94">
                            <w:pPr>
                              <w:ind w:left="0"/>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0FB4E" id="_x0000_s1047" type="#_x0000_t202" style="position:absolute;left:0;text-align:left;margin-left:307.15pt;margin-top:3.65pt;width:125.3pt;height:52.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">
                <v:textbox>
                  <w:txbxContent>
                    <w:p w14:paraId="064785B0" w14:textId="77777777" w:rsidR="00751188" w:rsidRPr="00E4333F" w:rsidRDefault="00751188" w:rsidP="00E47E94">
                      <w:pPr>
                        <w:ind w:left="0"/>
                        <w:rPr>
                          <w:sz w:val="20"/>
                          <w:szCs w:val="20"/>
                        </w:rPr>
                      </w:pPr>
                      <w:r w:rsidRPr="00E4333F">
                        <w:rPr>
                          <w:sz w:val="20"/>
                          <w:szCs w:val="20"/>
                        </w:rPr>
                        <w:t>Quick Order IEN. The report is sorted by IEN, low to high</w:t>
                      </w:r>
                    </w:p>
                  </w:txbxContent>
                </v:textbox>
              </v:shape>
            </w:pict>
          </mc:Fallback>
        </mc:AlternateContent>
      </w:r>
      <w:proofErr w:type="spellStart"/>
      <w:r w:rsidR="00D901F2" w:rsidRPr="00002853">
        <w:t>QO</w:t>
      </w:r>
      <w:proofErr w:type="spellEnd"/>
      <w:r w:rsidR="00D901F2" w:rsidRPr="00002853">
        <w:t xml:space="preserve"> DISPLAY NAME:        Amoxicillin 500mg po </w:t>
      </w:r>
      <w:proofErr w:type="spellStart"/>
      <w:r w:rsidR="00D901F2" w:rsidRPr="00002853">
        <w:t>TID</w:t>
      </w:r>
      <w:proofErr w:type="spellEnd"/>
    </w:p>
    <w:p w14:paraId="1219457C" w14:textId="77777777" w:rsidR="00D901F2" w:rsidRPr="00002853" w:rsidRDefault="00D901F2" w:rsidP="00BE767A">
      <w:pPr>
        <w:pStyle w:val="CPRScapture"/>
      </w:pPr>
      <w:r w:rsidRPr="00002853">
        <w:t xml:space="preserve">  DISPLAY GROUP:        UNIT DOSE MEDICATIONS</w:t>
      </w:r>
    </w:p>
    <w:p w14:paraId="6E8B7398" w14:textId="77777777" w:rsidR="00D901F2" w:rsidRPr="00002853" w:rsidRDefault="00D901F2" w:rsidP="00BE767A">
      <w:pPr>
        <w:pStyle w:val="CPRScapture"/>
      </w:pPr>
      <w:r w:rsidRPr="00002853">
        <w:t xml:space="preserve">  ORDERABLE ITEM IEN:   2033</w:t>
      </w:r>
    </w:p>
    <w:p w14:paraId="76DE8E58" w14:textId="77777777" w:rsidR="00D901F2" w:rsidRPr="00002853" w:rsidRDefault="00D901F2" w:rsidP="00BE767A">
      <w:pPr>
        <w:pStyle w:val="CPRScapture"/>
      </w:pPr>
      <w:r w:rsidRPr="00002853">
        <w:t xml:space="preserve">  ORDERABLE ITEM NAME:  AMOXICILLIN </w:t>
      </w:r>
      <w:proofErr w:type="spellStart"/>
      <w:r w:rsidRPr="00002853">
        <w:t>CAP,ORAL</w:t>
      </w:r>
      <w:proofErr w:type="spellEnd"/>
      <w:r w:rsidRPr="00002853">
        <w:t xml:space="preserve"> </w:t>
      </w:r>
    </w:p>
    <w:p w14:paraId="5307B72F" w14:textId="147E0700" w:rsidR="00D901F2" w:rsidRPr="00002853" w:rsidRDefault="00E47E94" w:rsidP="00BE767A">
      <w:pPr>
        <w:pStyle w:val="CPRScapture"/>
      </w:pPr>
      <w:r w:rsidRPr="00002853">
        <w:rPr>
          <w:noProof/>
        </w:rPr>
        <mc:AlternateContent>
          <mc:Choice Requires="wps">
            <w:drawing>
              <wp:anchor distT="0" distB="0" distL="114300" distR="114300" simplePos="0" relativeHeight="251657216" behindDoc="0" locked="0" layoutInCell="1" allowOverlap="1" wp14:anchorId="2FA10DCD" wp14:editId="7E800744">
                <wp:simplePos x="0" y="0"/>
                <wp:positionH relativeFrom="column">
                  <wp:posOffset>2891980</wp:posOffset>
                </wp:positionH>
                <wp:positionV relativeFrom="paragraph">
                  <wp:posOffset>123825</wp:posOffset>
                </wp:positionV>
                <wp:extent cx="856615" cy="0"/>
                <wp:effectExtent l="38100" t="76200" r="0" b="114300"/>
                <wp:wrapNone/>
                <wp:docPr id="85" name="Straight Arrow Connector 1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ABDA3B3" id="Straight Arrow Connector 14" o:spid="_x0000_s1026" type="#_x0000_t32" alt="Arrow pointing at text" style="position:absolute;margin-left:227.7pt;margin-top:9.75pt;width:67.45pt;height:0;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">
                <v:stroke endarrow="open"/>
              </v:shape>
            </w:pict>
          </mc:Fallback>
        </mc:AlternateContent>
      </w:r>
      <w:r w:rsidRPr="00002853">
        <w:rPr>
          <w:noProof/>
        </w:rPr>
        <mc:AlternateContent>
          <mc:Choice Requires="wps">
            <w:drawing>
              <wp:anchor distT="0" distB="0" distL="114300" distR="114300" simplePos="0" relativeHeight="251656192" behindDoc="0" locked="0" layoutInCell="1" allowOverlap="1" wp14:anchorId="6D60935E" wp14:editId="41DF504F">
                <wp:simplePos x="0" y="0"/>
                <wp:positionH relativeFrom="column">
                  <wp:posOffset>3746666</wp:posOffset>
                </wp:positionH>
                <wp:positionV relativeFrom="paragraph">
                  <wp:posOffset>43328</wp:posOffset>
                </wp:positionV>
                <wp:extent cx="1662504" cy="819398"/>
                <wp:effectExtent l="0" t="0" r="13970" b="1905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504" cy="819398"/>
                        </a:xfrm>
                        <a:prstGeom prst="rect">
                          <a:avLst/>
                        </a:prstGeom>
                        <a:solidFill>
                          <a:srgbClr val="FFFFFF"/>
                        </a:solidFill>
                        <a:ln w="9525">
                          <a:solidFill>
                            <a:srgbClr val="000000"/>
                          </a:solidFill>
                          <a:miter lim="800000"/>
                          <a:headEnd/>
                          <a:tailEnd/>
                        </a:ln>
                      </wps:spPr>
                      <wps:txbx>
                        <w:txbxContent>
                          <w:p w14:paraId="3C537E5A" w14:textId="77777777" w:rsidR="00751188" w:rsidRPr="00E4333F" w:rsidRDefault="00751188" w:rsidP="00E47E94">
                            <w:pPr>
                              <w:ind w:left="0"/>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0935E" id="_x0000_s1048" type="#_x0000_t202" style="position:absolute;left:0;text-align:left;margin-left:295pt;margin-top:3.4pt;width:130.9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">
                <v:textbox>
                  <w:txbxContent>
                    <w:p w14:paraId="3C537E5A" w14:textId="77777777" w:rsidR="00751188" w:rsidRPr="00E4333F" w:rsidRDefault="00751188" w:rsidP="00E47E94">
                      <w:pPr>
                        <w:ind w:left="0"/>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D901F2" w:rsidRPr="00002853">
        <w:t xml:space="preserve">  </w:t>
      </w:r>
      <w:proofErr w:type="spellStart"/>
      <w:r w:rsidR="00D901F2" w:rsidRPr="00002853">
        <w:t>QO</w:t>
      </w:r>
      <w:proofErr w:type="spellEnd"/>
      <w:r w:rsidR="00D901F2" w:rsidRPr="00002853">
        <w:t xml:space="preserve"> INSTRUCTIONS:      1 CAPSULE</w:t>
      </w:r>
    </w:p>
    <w:p w14:paraId="6A0B7198" w14:textId="77777777" w:rsidR="00D901F2" w:rsidRPr="00002853" w:rsidRDefault="00D901F2" w:rsidP="00BE767A">
      <w:pPr>
        <w:pStyle w:val="CPRScapture"/>
      </w:pPr>
      <w:r w:rsidRPr="00002853">
        <w:t xml:space="preserve">  DISPENSE:             AMOXICILLIN 500MG CAP</w:t>
      </w:r>
    </w:p>
    <w:p w14:paraId="5411C728" w14:textId="77777777" w:rsidR="00D901F2" w:rsidRPr="00002853" w:rsidRDefault="00D901F2" w:rsidP="00BE767A">
      <w:pPr>
        <w:pStyle w:val="CPRScapture"/>
      </w:pPr>
      <w:r w:rsidRPr="00002853">
        <w:t xml:space="preserve">  CPRS DOSAGE LIST:</w:t>
      </w:r>
    </w:p>
    <w:p w14:paraId="49123BCC" w14:textId="77777777" w:rsidR="00D901F2" w:rsidRPr="00002853" w:rsidRDefault="00D901F2" w:rsidP="00BE767A">
      <w:pPr>
        <w:pStyle w:val="CPRScapture"/>
      </w:pPr>
      <w:r w:rsidRPr="00002853">
        <w:t xml:space="preserve">    1000MG</w:t>
      </w:r>
    </w:p>
    <w:p w14:paraId="5B8CDB06" w14:textId="77777777" w:rsidR="00D901F2" w:rsidRPr="00002853" w:rsidRDefault="00D901F2" w:rsidP="00BE767A">
      <w:pPr>
        <w:pStyle w:val="CPRScapture"/>
      </w:pPr>
      <w:r w:rsidRPr="00002853">
        <w:t xml:space="preserve">    250MG</w:t>
      </w:r>
    </w:p>
    <w:p w14:paraId="45BB4DD2" w14:textId="77777777" w:rsidR="00D901F2" w:rsidRPr="00002853" w:rsidRDefault="00D901F2" w:rsidP="00BE767A">
      <w:pPr>
        <w:pStyle w:val="CPRScapture"/>
      </w:pPr>
      <w:r w:rsidRPr="00002853">
        <w:t xml:space="preserve">    500MG</w:t>
      </w:r>
    </w:p>
    <w:p w14:paraId="3DA5468F" w14:textId="77777777" w:rsidR="00D901F2" w:rsidRPr="00002853" w:rsidRDefault="00D901F2" w:rsidP="00BE767A">
      <w:pPr>
        <w:pStyle w:val="CPRScapture"/>
      </w:pPr>
      <w:r w:rsidRPr="00002853">
        <w:t>QUICK ORDER (IEN):      ONDANSETRON 8MG PO 60 MIN PRE CHEMO (1816)</w:t>
      </w:r>
    </w:p>
    <w:p w14:paraId="0890AA8D" w14:textId="77777777" w:rsidR="00D901F2" w:rsidRPr="00002853" w:rsidRDefault="00D901F2" w:rsidP="00BE767A">
      <w:pPr>
        <w:pStyle w:val="CPRScapture"/>
      </w:pPr>
      <w:proofErr w:type="spellStart"/>
      <w:r w:rsidRPr="00002853">
        <w:t>QO</w:t>
      </w:r>
      <w:proofErr w:type="spellEnd"/>
      <w:r w:rsidRPr="00002853">
        <w:t xml:space="preserve"> DISPLAY NAME:        ONDANSETRON 8MG PO 60 MIN PRE-CHEMO</w:t>
      </w:r>
    </w:p>
    <w:p w14:paraId="30EBAB74" w14:textId="77777777" w:rsidR="00D901F2" w:rsidRPr="00002853" w:rsidRDefault="00FA390A" w:rsidP="00BE767A">
      <w:pPr>
        <w:pStyle w:val="CPRScapture"/>
      </w:pPr>
      <w:r w:rsidRPr="00002853">
        <w:rPr>
          <w:noProof/>
        </w:rPr>
        <mc:AlternateContent>
          <mc:Choice Requires="wps">
            <w:drawing>
              <wp:anchor distT="0" distB="0" distL="114300" distR="114300" simplePos="0" relativeHeight="251658240" behindDoc="0" locked="0" layoutInCell="1" allowOverlap="1" wp14:anchorId="4F3D094F" wp14:editId="4B05E0E8">
                <wp:simplePos x="0" y="0"/>
                <wp:positionH relativeFrom="column">
                  <wp:posOffset>3889169</wp:posOffset>
                </wp:positionH>
                <wp:positionV relativeFrom="paragraph">
                  <wp:posOffset>48714</wp:posOffset>
                </wp:positionV>
                <wp:extent cx="1448674" cy="1508166"/>
                <wp:effectExtent l="0" t="0" r="18415" b="15875"/>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8674" cy="1508166"/>
                        </a:xfrm>
                        <a:prstGeom prst="rect">
                          <a:avLst/>
                        </a:prstGeom>
                        <a:solidFill>
                          <a:srgbClr val="FFFFFF"/>
                        </a:solidFill>
                        <a:ln w="9525">
                          <a:solidFill>
                            <a:srgbClr val="000000"/>
                          </a:solidFill>
                          <a:miter lim="800000"/>
                          <a:headEnd/>
                          <a:tailEnd/>
                        </a:ln>
                      </wps:spPr>
                      <wps:txbx>
                        <w:txbxContent>
                          <w:p w14:paraId="4BA4AB7E" w14:textId="786B7882" w:rsidR="00751188" w:rsidRPr="00E4333F" w:rsidRDefault="00751188" w:rsidP="000C3441">
                            <w:pPr>
                              <w:ind w:left="0"/>
                              <w:rPr>
                                <w:sz w:val="20"/>
                                <w:szCs w:val="20"/>
                              </w:rPr>
                            </w:pPr>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r>
                              <w:rPr>
                                <w:sz w:val="20"/>
                                <w:szCs w:val="20"/>
                              </w:rPr>
                              <w:t xml:space="preserve"> </w:t>
                            </w:r>
                            <w:r w:rsidRPr="00E4333F">
                              <w:rPr>
                                <w:sz w:val="20"/>
                                <w:szCs w:val="20"/>
                              </w:rPr>
                              <w:t xml:space="preserve">Quick Order IEN. The order of the Quick Order  Report display is based on </w:t>
                            </w:r>
                            <w:proofErr w:type="spellStart"/>
                            <w:r w:rsidRPr="00E4333F">
                              <w:rPr>
                                <w:sz w:val="20"/>
                                <w:szCs w:val="20"/>
                              </w:rPr>
                              <w:t>ien</w:t>
                            </w:r>
                            <w:proofErr w:type="spellEnd"/>
                            <w:r w:rsidRPr="00E4333F">
                              <w:rPr>
                                <w:sz w:val="20"/>
                                <w:szCs w:val="20"/>
                              </w:rPr>
                              <w:t xml:space="preserve">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D094F" id="_x0000_s1049" type="#_x0000_t202" style="position:absolute;left:0;text-align:left;margin-left:306.25pt;margin-top:3.85pt;width:114.05pt;height:1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">
                <v:textbox>
                  <w:txbxContent>
                    <w:p w14:paraId="4BA4AB7E" w14:textId="786B7882" w:rsidR="00751188" w:rsidRPr="00E4333F" w:rsidRDefault="00751188" w:rsidP="000C3441">
                      <w:pPr>
                        <w:ind w:left="0"/>
                        <w:rPr>
                          <w:sz w:val="20"/>
                          <w:szCs w:val="20"/>
                        </w:rPr>
                      </w:pPr>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r>
                        <w:rPr>
                          <w:sz w:val="20"/>
                          <w:szCs w:val="20"/>
                        </w:rPr>
                        <w:t xml:space="preserve"> </w:t>
                      </w:r>
                      <w:r w:rsidRPr="00E4333F">
                        <w:rPr>
                          <w:sz w:val="20"/>
                          <w:szCs w:val="20"/>
                        </w:rPr>
                        <w:t xml:space="preserve">Quick Order IEN. The order of the Quick Order  Report display is based on </w:t>
                      </w:r>
                      <w:proofErr w:type="spellStart"/>
                      <w:r w:rsidRPr="00E4333F">
                        <w:rPr>
                          <w:sz w:val="20"/>
                          <w:szCs w:val="20"/>
                        </w:rPr>
                        <w:t>ien</w:t>
                      </w:r>
                      <w:proofErr w:type="spellEnd"/>
                      <w:r w:rsidRPr="00E4333F">
                        <w:rPr>
                          <w:sz w:val="20"/>
                          <w:szCs w:val="20"/>
                        </w:rPr>
                        <w:t xml:space="preserve"> numbers</w:t>
                      </w:r>
                    </w:p>
                  </w:txbxContent>
                </v:textbox>
              </v:shape>
            </w:pict>
          </mc:Fallback>
        </mc:AlternateContent>
      </w:r>
      <w:r w:rsidR="00D901F2" w:rsidRPr="00002853">
        <w:t xml:space="preserve">  DISPLAY GROUP:        UNIT DOSE MEDICATIONS</w:t>
      </w:r>
    </w:p>
    <w:p w14:paraId="5C1D5EE0" w14:textId="77777777" w:rsidR="00D901F2" w:rsidRPr="00002853" w:rsidRDefault="00D901F2" w:rsidP="00BE767A">
      <w:pPr>
        <w:pStyle w:val="CPRScapture"/>
      </w:pPr>
      <w:r w:rsidRPr="00002853">
        <w:t xml:space="preserve">  ORDERABLE ITEM IEN:   2835</w:t>
      </w:r>
    </w:p>
    <w:p w14:paraId="6DCD9A21" w14:textId="77777777" w:rsidR="00D901F2" w:rsidRPr="00002853" w:rsidRDefault="00D901F2" w:rsidP="00BE767A">
      <w:pPr>
        <w:pStyle w:val="CPRScapture"/>
      </w:pPr>
      <w:r w:rsidRPr="00002853">
        <w:t xml:space="preserve">  ORDERABLE ITEM NAME:  ONDANSETRON HCL TAB </w:t>
      </w:r>
    </w:p>
    <w:p w14:paraId="039ECD44" w14:textId="77777777" w:rsidR="00D901F2" w:rsidRPr="00002853" w:rsidRDefault="00FA390A" w:rsidP="00BE767A">
      <w:pPr>
        <w:pStyle w:val="CPRScapture"/>
      </w:pPr>
      <w:r w:rsidRPr="00002853">
        <w:rPr>
          <w:noProof/>
        </w:rPr>
        <mc:AlternateContent>
          <mc:Choice Requires="wps">
            <w:drawing>
              <wp:anchor distT="4294967295" distB="4294967295" distL="114300" distR="114300" simplePos="0" relativeHeight="251659264" behindDoc="0" locked="0" layoutInCell="1" allowOverlap="1" wp14:anchorId="191E3414" wp14:editId="33114AAF">
                <wp:simplePos x="0" y="0"/>
                <wp:positionH relativeFrom="column">
                  <wp:posOffset>2618508</wp:posOffset>
                </wp:positionH>
                <wp:positionV relativeFrom="paragraph">
                  <wp:posOffset>64745</wp:posOffset>
                </wp:positionV>
                <wp:extent cx="1282535" cy="45719"/>
                <wp:effectExtent l="38100" t="38100" r="13335" b="107315"/>
                <wp:wrapNone/>
                <wp:docPr id="82" name="Straight Arrow Connector 16"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2535" cy="4571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8716AB7" id="Straight Arrow Connector 16" o:spid="_x0000_s1026" type="#_x0000_t32" alt="Arrow pointing at text" style="position:absolute;margin-left:206.2pt;margin-top:5.1pt;width:101pt;height:3.6pt;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">
                <v:stroke endarrow="open"/>
                <o:lock v:ext="edit" shapetype="f"/>
              </v:shape>
            </w:pict>
          </mc:Fallback>
        </mc:AlternateContent>
      </w:r>
      <w:r w:rsidR="00D901F2" w:rsidRPr="00002853">
        <w:t xml:space="preserve">  </w:t>
      </w:r>
      <w:proofErr w:type="spellStart"/>
      <w:r w:rsidR="00D901F2" w:rsidRPr="00002853">
        <w:t>QO</w:t>
      </w:r>
      <w:proofErr w:type="spellEnd"/>
      <w:r w:rsidR="00D901F2" w:rsidRPr="00002853">
        <w:t xml:space="preserve"> INSTRUCTIONS:      8MG</w:t>
      </w:r>
    </w:p>
    <w:p w14:paraId="7E35651E" w14:textId="77777777" w:rsidR="00D901F2" w:rsidRPr="00002853" w:rsidRDefault="00D901F2" w:rsidP="00BE767A">
      <w:pPr>
        <w:pStyle w:val="CPRScapture"/>
      </w:pPr>
      <w:r w:rsidRPr="00002853">
        <w:t xml:space="preserve">  DISPENSE:             ONDANSETRON HCL 8MG TAB</w:t>
      </w:r>
    </w:p>
    <w:p w14:paraId="617531AC" w14:textId="77777777" w:rsidR="00D901F2" w:rsidRPr="00002853" w:rsidRDefault="00D901F2" w:rsidP="00BE767A">
      <w:pPr>
        <w:pStyle w:val="CPRScapture"/>
      </w:pPr>
      <w:r w:rsidRPr="00002853">
        <w:t xml:space="preserve">  CPRS DOSAGE LIST:</w:t>
      </w:r>
    </w:p>
    <w:p w14:paraId="67FF8466" w14:textId="77777777" w:rsidR="00D901F2" w:rsidRPr="00002853" w:rsidRDefault="00D901F2" w:rsidP="00BE767A">
      <w:pPr>
        <w:pStyle w:val="CPRScapture"/>
      </w:pPr>
      <w:r w:rsidRPr="00002853">
        <w:t xml:space="preserve">    16MG</w:t>
      </w:r>
    </w:p>
    <w:p w14:paraId="508732FE" w14:textId="77777777" w:rsidR="00D901F2" w:rsidRPr="00002853" w:rsidRDefault="00D901F2" w:rsidP="00BE767A">
      <w:pPr>
        <w:pStyle w:val="CPRScapture"/>
      </w:pPr>
      <w:r w:rsidRPr="00002853">
        <w:t xml:space="preserve">    4MG</w:t>
      </w:r>
    </w:p>
    <w:p w14:paraId="623C121C" w14:textId="77777777" w:rsidR="00D901F2" w:rsidRPr="00002853" w:rsidRDefault="00DD5F96" w:rsidP="00DD5F96">
      <w:pPr>
        <w:pStyle w:val="CPRSH3Body"/>
      </w:pPr>
      <w:r w:rsidRPr="00002853">
        <w:rPr>
          <w:b/>
        </w:rPr>
        <w:br w:type="page"/>
      </w:r>
      <w:r w:rsidR="00D901F2" w:rsidRPr="00002853">
        <w:rPr>
          <w:b/>
        </w:rPr>
        <w:lastRenderedPageBreak/>
        <w:t xml:space="preserve">Example 3 </w:t>
      </w:r>
      <w:r w:rsidR="00D901F2" w:rsidRPr="00002853">
        <w:t>Personal Quick Orders with Possible Doses</w:t>
      </w:r>
    </w:p>
    <w:p w14:paraId="358F9E07" w14:textId="77777777" w:rsidR="00D901F2" w:rsidRPr="00002853" w:rsidRDefault="00D901F2" w:rsidP="00895310">
      <w:pPr>
        <w:pStyle w:val="CPRScapture"/>
        <w:spacing w:before="80" w:after="80"/>
      </w:pPr>
      <w:r w:rsidRPr="00002853">
        <w:t>Quick Order Free-Text Report</w:t>
      </w:r>
    </w:p>
    <w:p w14:paraId="77FCCE87" w14:textId="77777777" w:rsidR="00D901F2" w:rsidRPr="00002853" w:rsidRDefault="00D901F2" w:rsidP="00895310">
      <w:pPr>
        <w:pStyle w:val="CPRScapture"/>
        <w:spacing w:before="80" w:after="80"/>
      </w:pPr>
      <w:r w:rsidRPr="00002853">
        <w:t>This report identifies Medication Quick orders that have a free text dosage</w:t>
      </w:r>
    </w:p>
    <w:p w14:paraId="388C075B" w14:textId="77777777" w:rsidR="00D901F2" w:rsidRPr="00002853" w:rsidRDefault="00D901F2" w:rsidP="00895310">
      <w:pPr>
        <w:pStyle w:val="CPRScapture"/>
        <w:spacing w:before="80" w:after="80"/>
      </w:pPr>
      <w:r w:rsidRPr="00002853">
        <w:t>that does not match exactly one of the Local Dosages from Pharmacy.</w:t>
      </w:r>
    </w:p>
    <w:p w14:paraId="613EE0A4" w14:textId="77777777" w:rsidR="00D901F2" w:rsidRPr="00002853" w:rsidRDefault="00D901F2" w:rsidP="00895310">
      <w:pPr>
        <w:pStyle w:val="CPRScapture"/>
        <w:spacing w:before="80" w:after="80"/>
      </w:pPr>
      <w:r w:rsidRPr="00002853">
        <w:t xml:space="preserve">     Select one of the following:</w:t>
      </w:r>
    </w:p>
    <w:p w14:paraId="6D61BF5E" w14:textId="77777777" w:rsidR="00D901F2" w:rsidRPr="00002853" w:rsidRDefault="00D901F2" w:rsidP="00895310">
      <w:pPr>
        <w:pStyle w:val="CPRScapture"/>
        <w:spacing w:before="80" w:after="80"/>
      </w:pPr>
      <w:r w:rsidRPr="00002853">
        <w:t xml:space="preserve">          S         System Quick Orders</w:t>
      </w:r>
    </w:p>
    <w:p w14:paraId="59F75BD4" w14:textId="77777777" w:rsidR="00D901F2" w:rsidRPr="00002853" w:rsidRDefault="00D901F2" w:rsidP="00895310">
      <w:pPr>
        <w:pStyle w:val="CPRScapture"/>
        <w:spacing w:before="80" w:after="80"/>
      </w:pPr>
      <w:r w:rsidRPr="00002853">
        <w:t xml:space="preserve">          P         Personal Quick Orders</w:t>
      </w:r>
    </w:p>
    <w:p w14:paraId="018AB667" w14:textId="77777777" w:rsidR="00D901F2" w:rsidRPr="00002853" w:rsidRDefault="00D901F2" w:rsidP="00895310">
      <w:pPr>
        <w:pStyle w:val="CPRScapture"/>
        <w:spacing w:before="80" w:after="80"/>
      </w:pPr>
      <w:r w:rsidRPr="00002853">
        <w:t xml:space="preserve">          PS        Personal and System Quick Orders</w:t>
      </w:r>
    </w:p>
    <w:p w14:paraId="06D1E45D" w14:textId="77777777" w:rsidR="00D901F2" w:rsidRPr="00002853" w:rsidRDefault="00D901F2" w:rsidP="00895310">
      <w:pPr>
        <w:pStyle w:val="CPRScapture"/>
        <w:spacing w:before="80" w:after="80"/>
        <w:rPr>
          <w:b/>
        </w:rPr>
      </w:pPr>
      <w:r w:rsidRPr="00002853">
        <w:t xml:space="preserve">SELECT THE TYPE OF QUICK ORDER: PS// </w:t>
      </w:r>
      <w:r w:rsidRPr="00002853">
        <w:rPr>
          <w:b/>
        </w:rPr>
        <w:t>P  Personal Quick Orders</w:t>
      </w:r>
    </w:p>
    <w:p w14:paraId="54B70FC5" w14:textId="77777777" w:rsidR="00D901F2" w:rsidRPr="00002853" w:rsidRDefault="00D901F2" w:rsidP="00895310">
      <w:pPr>
        <w:pStyle w:val="CPRScapture"/>
        <w:spacing w:before="80" w:after="80"/>
      </w:pPr>
      <w:r w:rsidRPr="00002853">
        <w:t xml:space="preserve">     Select one of the following:</w:t>
      </w:r>
    </w:p>
    <w:p w14:paraId="1E407344" w14:textId="77777777" w:rsidR="00D901F2" w:rsidRPr="00002853" w:rsidRDefault="00D901F2" w:rsidP="00895310">
      <w:pPr>
        <w:pStyle w:val="CPRScapture"/>
        <w:spacing w:before="80" w:after="80"/>
      </w:pPr>
      <w:r w:rsidRPr="00002853">
        <w:t xml:space="preserve">          L         Local Possible Dosages</w:t>
      </w:r>
    </w:p>
    <w:p w14:paraId="2992BE10" w14:textId="33FB24E5" w:rsidR="00D901F2" w:rsidRPr="00002853" w:rsidRDefault="00D901F2" w:rsidP="00895310">
      <w:pPr>
        <w:pStyle w:val="CPRScapture"/>
        <w:spacing w:before="80" w:after="80"/>
      </w:pPr>
      <w:r w:rsidRPr="00002853">
        <w:t xml:space="preserve">          P         Possible Dosages</w:t>
      </w:r>
    </w:p>
    <w:p w14:paraId="7D9234CA" w14:textId="146F164B" w:rsidR="00D901F2" w:rsidRPr="00002853" w:rsidRDefault="00D901F2" w:rsidP="00895310">
      <w:pPr>
        <w:pStyle w:val="CPRScapture"/>
        <w:spacing w:before="80" w:after="80"/>
      </w:pPr>
      <w:r w:rsidRPr="00002853">
        <w:t xml:space="preserve">          N         No Local Possible and No Possible Dosages</w:t>
      </w:r>
    </w:p>
    <w:p w14:paraId="39CF76AC" w14:textId="1A1C176E" w:rsidR="00D901F2" w:rsidRPr="00002853" w:rsidRDefault="00803F02" w:rsidP="00895310">
      <w:pPr>
        <w:pStyle w:val="CPRScapture"/>
        <w:spacing w:before="80" w:after="80"/>
        <w:rPr>
          <w:b/>
        </w:rPr>
      </w:pPr>
      <w:r w:rsidRPr="00002853">
        <w:rPr>
          <w:noProof/>
        </w:rPr>
        <mc:AlternateContent>
          <mc:Choice Requires="wps">
            <w:drawing>
              <wp:anchor distT="0" distB="0" distL="114300" distR="114300" simplePos="0" relativeHeight="251664384" behindDoc="0" locked="0" layoutInCell="1" allowOverlap="1" wp14:anchorId="155E08F5" wp14:editId="30C8F034">
                <wp:simplePos x="0" y="0"/>
                <wp:positionH relativeFrom="column">
                  <wp:posOffset>3971925</wp:posOffset>
                </wp:positionH>
                <wp:positionV relativeFrom="paragraph">
                  <wp:posOffset>148796</wp:posOffset>
                </wp:positionV>
                <wp:extent cx="1508125" cy="534035"/>
                <wp:effectExtent l="0" t="0" r="15875" b="18415"/>
                <wp:wrapNone/>
                <wp:docPr id="8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534035"/>
                        </a:xfrm>
                        <a:prstGeom prst="rect">
                          <a:avLst/>
                        </a:prstGeom>
                        <a:solidFill>
                          <a:srgbClr val="FFFFFF"/>
                        </a:solidFill>
                        <a:ln w="9525">
                          <a:solidFill>
                            <a:srgbClr val="000000"/>
                          </a:solidFill>
                          <a:miter lim="800000"/>
                          <a:headEnd/>
                          <a:tailEnd/>
                        </a:ln>
                      </wps:spPr>
                      <wps:txbx>
                        <w:txbxContent>
                          <w:p w14:paraId="3929F15C" w14:textId="77777777" w:rsidR="00751188" w:rsidRPr="00E4333F" w:rsidRDefault="00751188" w:rsidP="00895310">
                            <w:pPr>
                              <w:ind w:left="0"/>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E08F5" id="Text Box 6" o:spid="_x0000_s1050" type="#_x0000_t202" style="position:absolute;left:0;text-align:left;margin-left:312.75pt;margin-top:11.7pt;width:118.75pt;height:4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">
                <v:textbox>
                  <w:txbxContent>
                    <w:p w14:paraId="3929F15C" w14:textId="77777777" w:rsidR="00751188" w:rsidRPr="00E4333F" w:rsidRDefault="00751188" w:rsidP="00895310">
                      <w:pPr>
                        <w:ind w:left="0"/>
                        <w:rPr>
                          <w:sz w:val="20"/>
                          <w:szCs w:val="20"/>
                        </w:rPr>
                      </w:pPr>
                      <w:r>
                        <w:rPr>
                          <w:sz w:val="20"/>
                          <w:szCs w:val="20"/>
                        </w:rPr>
                        <w:t xml:space="preserve">Press Enter or </w:t>
                      </w:r>
                      <w:r w:rsidRPr="00E4333F">
                        <w:rPr>
                          <w:sz w:val="20"/>
                          <w:szCs w:val="20"/>
                        </w:rPr>
                        <w:t>0;80;9999 or Printer name</w:t>
                      </w:r>
                    </w:p>
                  </w:txbxContent>
                </v:textbox>
              </v:shape>
            </w:pict>
          </mc:Fallback>
        </mc:AlternateContent>
      </w:r>
      <w:r w:rsidR="00D901F2" w:rsidRPr="00002853">
        <w:t xml:space="preserve">SELECT THE TYPE OF DOSAGE: L// </w:t>
      </w:r>
      <w:r w:rsidR="00D901F2" w:rsidRPr="00002853">
        <w:rPr>
          <w:b/>
        </w:rPr>
        <w:t>P  Possible Dosages</w:t>
      </w:r>
    </w:p>
    <w:p w14:paraId="4A115CC6" w14:textId="42BB917B" w:rsidR="00D901F2" w:rsidRPr="00002853" w:rsidRDefault="00803F02" w:rsidP="00895310">
      <w:pPr>
        <w:pStyle w:val="CPRScapture"/>
        <w:spacing w:before="80" w:after="80"/>
      </w:pPr>
      <w:r w:rsidRPr="00002853">
        <w:rPr>
          <w:noProof/>
        </w:rPr>
        <mc:AlternateContent>
          <mc:Choice Requires="wps">
            <w:drawing>
              <wp:anchor distT="4294967295" distB="4294967295" distL="114300" distR="114300" simplePos="0" relativeHeight="251673600" behindDoc="0" locked="0" layoutInCell="1" allowOverlap="1" wp14:anchorId="6B683D09" wp14:editId="7B528E4E">
                <wp:simplePos x="0" y="0"/>
                <wp:positionH relativeFrom="column">
                  <wp:posOffset>2345055</wp:posOffset>
                </wp:positionH>
                <wp:positionV relativeFrom="paragraph">
                  <wp:posOffset>56070</wp:posOffset>
                </wp:positionV>
                <wp:extent cx="1626919" cy="45719"/>
                <wp:effectExtent l="38100" t="76200" r="11430" b="69215"/>
                <wp:wrapNone/>
                <wp:docPr id="78" name="Straight Arrow Connector 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26919" cy="45719"/>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9B859BC" id="Straight Arrow Connector 2" o:spid="_x0000_s1026" type="#_x0000_t32" alt="Arrow pointing at text" style="position:absolute;margin-left:184.65pt;margin-top:4.4pt;width:128.1pt;height:3.6pt;flip:x y;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" strokecolor="windowText">
                <v:stroke endarrow="open"/>
                <o:lock v:ext="edit" shapetype="f"/>
              </v:shape>
            </w:pict>
          </mc:Fallback>
        </mc:AlternateContent>
      </w:r>
      <w:r w:rsidR="00D901F2" w:rsidRPr="00002853">
        <w:t>DEVICE:   TELNET TERMINAL</w:t>
      </w:r>
    </w:p>
    <w:p w14:paraId="332E8BAF" w14:textId="22BB7862" w:rsidR="00D901F2" w:rsidRPr="00002853" w:rsidRDefault="00D901F2" w:rsidP="00895310">
      <w:pPr>
        <w:pStyle w:val="CPRScapture"/>
        <w:spacing w:before="80" w:after="80"/>
      </w:pPr>
      <w:r w:rsidRPr="00002853">
        <w:t>QUICK ORDER FRE</w:t>
      </w:r>
      <w:r w:rsidR="00DD5F96" w:rsidRPr="00002853">
        <w:t xml:space="preserve">E-TEXT REPORT                 </w:t>
      </w:r>
      <w:r w:rsidRPr="00002853">
        <w:t xml:space="preserve">MAY 15, 2013  15:27   PAGE 1   </w:t>
      </w:r>
    </w:p>
    <w:p w14:paraId="1BB18501" w14:textId="4E8E52EC" w:rsidR="00D901F2" w:rsidRPr="00002853" w:rsidRDefault="00D901F2" w:rsidP="00895310">
      <w:pPr>
        <w:pStyle w:val="CPRScapture"/>
        <w:spacing w:before="80" w:after="80"/>
      </w:pPr>
      <w:r w:rsidRPr="00002853">
        <w:t>------------------------------------------------------------------</w:t>
      </w:r>
      <w:r w:rsidR="00DD5F96" w:rsidRPr="00002853">
        <w:t>-------</w:t>
      </w:r>
    </w:p>
    <w:p w14:paraId="6132B9AC" w14:textId="588CB35C" w:rsidR="00D901F2" w:rsidRPr="00002853" w:rsidRDefault="00D901F2" w:rsidP="00895310">
      <w:pPr>
        <w:pStyle w:val="CPRScapture"/>
        <w:spacing w:before="80" w:after="80"/>
      </w:pPr>
      <w:r w:rsidRPr="00002853">
        <w:t xml:space="preserve">QUICK ORDER (IEN):      </w:t>
      </w:r>
      <w:proofErr w:type="spellStart"/>
      <w:r w:rsidRPr="00002853">
        <w:t>ORWDQ</w:t>
      </w:r>
      <w:proofErr w:type="spellEnd"/>
      <w:r w:rsidRPr="00002853">
        <w:t xml:space="preserve"> 7C406F44 (1339)</w:t>
      </w:r>
    </w:p>
    <w:p w14:paraId="7209D35F" w14:textId="13C2684E" w:rsidR="00D901F2" w:rsidRPr="00002853" w:rsidRDefault="00D901F2" w:rsidP="00895310">
      <w:pPr>
        <w:pStyle w:val="CPRScapture"/>
        <w:spacing w:before="80" w:after="80"/>
      </w:pPr>
      <w:proofErr w:type="spellStart"/>
      <w:r w:rsidRPr="00002853">
        <w:t>QO</w:t>
      </w:r>
      <w:proofErr w:type="spellEnd"/>
      <w:r w:rsidRPr="00002853">
        <w:t xml:space="preserve"> DISPLAY NAME:        ASA 81mg</w:t>
      </w:r>
    </w:p>
    <w:p w14:paraId="7DFEE62F" w14:textId="77777777" w:rsidR="00D901F2" w:rsidRPr="00002853" w:rsidRDefault="00D901F2" w:rsidP="00895310">
      <w:pPr>
        <w:pStyle w:val="CPRScapture"/>
        <w:spacing w:before="80" w:after="80"/>
      </w:pPr>
      <w:r w:rsidRPr="00002853">
        <w:t xml:space="preserve">  OWNER(S):             PROVIDER, A</w:t>
      </w:r>
    </w:p>
    <w:p w14:paraId="36D190E3" w14:textId="28CD05F2" w:rsidR="00D901F2" w:rsidRPr="00002853" w:rsidRDefault="00D901F2" w:rsidP="00895310">
      <w:pPr>
        <w:pStyle w:val="CPRScapture"/>
        <w:spacing w:before="80" w:after="80"/>
      </w:pPr>
      <w:r w:rsidRPr="00002853">
        <w:t xml:space="preserve">  DISPLAY GROUP:        UNIT DOSE MEDICATIONS</w:t>
      </w:r>
    </w:p>
    <w:p w14:paraId="20B01907" w14:textId="77777777" w:rsidR="00D901F2" w:rsidRPr="00002853" w:rsidRDefault="00D901F2" w:rsidP="00895310">
      <w:pPr>
        <w:pStyle w:val="CPRScapture"/>
        <w:spacing w:before="80" w:after="80"/>
      </w:pPr>
      <w:r w:rsidRPr="00002853">
        <w:t xml:space="preserve">  ORDERABLE ITEM IEN:   2056</w:t>
      </w:r>
    </w:p>
    <w:p w14:paraId="1EBCDCBD" w14:textId="308D99E8" w:rsidR="00D901F2" w:rsidRPr="00002853" w:rsidRDefault="00FA390A" w:rsidP="00895310">
      <w:pPr>
        <w:pStyle w:val="CPRScapture"/>
        <w:spacing w:before="80" w:after="80"/>
      </w:pPr>
      <w:r w:rsidRPr="00002853">
        <w:rPr>
          <w:noProof/>
        </w:rPr>
        <mc:AlternateContent>
          <mc:Choice Requires="wps">
            <w:drawing>
              <wp:anchor distT="0" distB="0" distL="114300" distR="114300" simplePos="0" relativeHeight="251672576" behindDoc="0" locked="0" layoutInCell="1" allowOverlap="1" wp14:anchorId="1EB2852B" wp14:editId="58849104">
                <wp:simplePos x="0" y="0"/>
                <wp:positionH relativeFrom="column">
                  <wp:posOffset>3743515</wp:posOffset>
                </wp:positionH>
                <wp:positionV relativeFrom="paragraph">
                  <wp:posOffset>126365</wp:posOffset>
                </wp:positionV>
                <wp:extent cx="1531917" cy="761010"/>
                <wp:effectExtent l="0" t="0" r="11430" b="2032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917" cy="761010"/>
                        </a:xfrm>
                        <a:prstGeom prst="rect">
                          <a:avLst/>
                        </a:prstGeom>
                        <a:solidFill>
                          <a:srgbClr val="FFFFFF"/>
                        </a:solidFill>
                        <a:ln w="9525">
                          <a:solidFill>
                            <a:srgbClr val="000000"/>
                          </a:solidFill>
                          <a:miter lim="800000"/>
                          <a:headEnd/>
                          <a:tailEnd/>
                        </a:ln>
                      </wps:spPr>
                      <wps:txbx>
                        <w:txbxContent>
                          <w:p w14:paraId="0F6F9069" w14:textId="77777777" w:rsidR="00751188" w:rsidRDefault="00751188" w:rsidP="00895310">
                            <w:pPr>
                              <w:ind w:left="0"/>
                            </w:pPr>
                            <w:r>
                              <w:t xml:space="preserve">Note: this is a different case than the CPRS Dosage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2852B" id="_x0000_s1051" type="#_x0000_t202" style="position:absolute;left:0;text-align:left;margin-left:294.75pt;margin-top:9.95pt;width:120.6pt;height:5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">
                <v:textbox>
                  <w:txbxContent>
                    <w:p w14:paraId="0F6F9069" w14:textId="77777777" w:rsidR="00751188" w:rsidRDefault="00751188" w:rsidP="00895310">
                      <w:pPr>
                        <w:ind w:left="0"/>
                      </w:pPr>
                      <w:r>
                        <w:t xml:space="preserve">Note: this is a different case than the CPRS Dosage </w:t>
                      </w:r>
                    </w:p>
                  </w:txbxContent>
                </v:textbox>
              </v:shape>
            </w:pict>
          </mc:Fallback>
        </mc:AlternateContent>
      </w:r>
      <w:r w:rsidR="00D901F2" w:rsidRPr="00002853">
        <w:t xml:space="preserve">  ORDERABLE ITEM NAME:  ASPIRIN </w:t>
      </w:r>
      <w:proofErr w:type="spellStart"/>
      <w:r w:rsidR="00D901F2" w:rsidRPr="00002853">
        <w:t>TAB,CHEWABLE</w:t>
      </w:r>
      <w:proofErr w:type="spellEnd"/>
      <w:r w:rsidR="00D901F2" w:rsidRPr="00002853">
        <w:t xml:space="preserve"> </w:t>
      </w:r>
    </w:p>
    <w:p w14:paraId="4E6D052B" w14:textId="1608B2CD" w:rsidR="00D901F2" w:rsidRPr="00002853" w:rsidRDefault="00F21FF2" w:rsidP="00895310">
      <w:pPr>
        <w:pStyle w:val="CPRScapture"/>
        <w:spacing w:before="80" w:after="80"/>
      </w:pPr>
      <w:r w:rsidRPr="00002853">
        <w:rPr>
          <w:noProof/>
        </w:rPr>
        <mc:AlternateContent>
          <mc:Choice Requires="wps">
            <w:drawing>
              <wp:anchor distT="4294967295" distB="4294967295" distL="114300" distR="114300" simplePos="0" relativeHeight="251704320" behindDoc="0" locked="0" layoutInCell="1" allowOverlap="1" wp14:anchorId="27E6185A" wp14:editId="33CE7788">
                <wp:simplePos x="0" y="0"/>
                <wp:positionH relativeFrom="column">
                  <wp:posOffset>2761121</wp:posOffset>
                </wp:positionH>
                <wp:positionV relativeFrom="paragraph">
                  <wp:posOffset>84405</wp:posOffset>
                </wp:positionV>
                <wp:extent cx="981075" cy="0"/>
                <wp:effectExtent l="38100" t="76200" r="0" b="95250"/>
                <wp:wrapNone/>
                <wp:docPr id="318" name="Straight Arrow Connector 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3F1FED6D" id="Straight Arrow Connector 4" o:spid="_x0000_s1026" type="#_x0000_t32" alt="Arrow pointing at text" style="position:absolute;margin-left:217.4pt;margin-top:6.65pt;width:77.25pt;height:0;flip:x;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" strokecolor="windowText">
                <v:stroke endarrow="open"/>
                <o:lock v:ext="edit" shapetype="f"/>
              </v:shape>
            </w:pict>
          </mc:Fallback>
        </mc:AlternateContent>
      </w:r>
      <w:r w:rsidR="00D901F2" w:rsidRPr="00002853">
        <w:t xml:space="preserve">  </w:t>
      </w:r>
      <w:proofErr w:type="spellStart"/>
      <w:r w:rsidR="00D901F2" w:rsidRPr="00002853">
        <w:t>QO</w:t>
      </w:r>
      <w:proofErr w:type="spellEnd"/>
      <w:r w:rsidR="00D901F2" w:rsidRPr="00002853">
        <w:t xml:space="preserve"> INSTRUCTIONS:      81mg</w:t>
      </w:r>
    </w:p>
    <w:p w14:paraId="476C198A" w14:textId="4502515F" w:rsidR="00D901F2" w:rsidRPr="00002853" w:rsidRDefault="00895310" w:rsidP="00895310">
      <w:pPr>
        <w:pStyle w:val="CPRScapture"/>
        <w:spacing w:before="80" w:after="80"/>
      </w:pPr>
      <w:r w:rsidRPr="00002853">
        <w:rPr>
          <w:noProof/>
        </w:rPr>
        <mc:AlternateContent>
          <mc:Choice Requires="wps">
            <w:drawing>
              <wp:anchor distT="0" distB="0" distL="114300" distR="114300" simplePos="0" relativeHeight="251674624" behindDoc="0" locked="0" layoutInCell="1" allowOverlap="1" wp14:anchorId="593BFE04" wp14:editId="4B1BFB10">
                <wp:simplePos x="0" y="0"/>
                <wp:positionH relativeFrom="column">
                  <wp:posOffset>1169718</wp:posOffset>
                </wp:positionH>
                <wp:positionV relativeFrom="paragraph">
                  <wp:posOffset>179334</wp:posOffset>
                </wp:positionV>
                <wp:extent cx="2566539" cy="237506"/>
                <wp:effectExtent l="38100" t="0" r="24765" b="105410"/>
                <wp:wrapNone/>
                <wp:docPr id="77"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66539" cy="237506"/>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0152F60" id="Straight Arrow Connector 3" o:spid="_x0000_s1026" type="#_x0000_t32" alt="Arrow pointing at text" style="position:absolute;margin-left:92.1pt;margin-top:14.1pt;width:202.1pt;height:18.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" strokecolor="windowText">
                <v:stroke endarrow="open"/>
                <o:lock v:ext="edit" shapetype="f"/>
              </v:shape>
            </w:pict>
          </mc:Fallback>
        </mc:AlternateContent>
      </w:r>
      <w:r w:rsidR="00D901F2" w:rsidRPr="00002853">
        <w:t xml:space="preserve">  DISPENSE:             ASPIRIN 81MG CHEW TAB</w:t>
      </w:r>
    </w:p>
    <w:p w14:paraId="191C9196" w14:textId="056B6358" w:rsidR="00D901F2" w:rsidRPr="00002853" w:rsidRDefault="00D901F2" w:rsidP="00895310">
      <w:pPr>
        <w:pStyle w:val="CPRScapture"/>
        <w:spacing w:before="80" w:after="80"/>
      </w:pPr>
      <w:r w:rsidRPr="00002853">
        <w:t xml:space="preserve">  CPRS DOSAGE LIST:</w:t>
      </w:r>
    </w:p>
    <w:p w14:paraId="7809E1C9" w14:textId="2AB48E3B" w:rsidR="00D901F2" w:rsidRPr="00002853" w:rsidRDefault="00D901F2" w:rsidP="00895310">
      <w:pPr>
        <w:pStyle w:val="CPRScapture"/>
        <w:spacing w:before="80" w:after="80"/>
      </w:pPr>
      <w:r w:rsidRPr="00002853">
        <w:t xml:space="preserve">    162MG</w:t>
      </w:r>
    </w:p>
    <w:p w14:paraId="2E27C200" w14:textId="411321E9" w:rsidR="00D901F2" w:rsidRPr="00002853" w:rsidRDefault="00D901F2" w:rsidP="00895310">
      <w:pPr>
        <w:pStyle w:val="CPRScapture"/>
        <w:spacing w:before="80" w:after="80"/>
      </w:pPr>
      <w:r w:rsidRPr="00002853">
        <w:t xml:space="preserve">    81MG</w:t>
      </w:r>
    </w:p>
    <w:p w14:paraId="27FBA4C5" w14:textId="77777777" w:rsidR="00D901F2" w:rsidRPr="00002853" w:rsidRDefault="00D901F2" w:rsidP="00895310">
      <w:pPr>
        <w:pStyle w:val="CPRScapture"/>
        <w:spacing w:before="80" w:after="80"/>
      </w:pPr>
      <w:r w:rsidRPr="00002853">
        <w:t xml:space="preserve">QUICK ORDER (IEN):      </w:t>
      </w:r>
      <w:proofErr w:type="spellStart"/>
      <w:r w:rsidRPr="00002853">
        <w:t>ORWDQ</w:t>
      </w:r>
      <w:proofErr w:type="spellEnd"/>
      <w:r w:rsidRPr="00002853">
        <w:t xml:space="preserve"> 70CA3BA1 (1448)</w:t>
      </w:r>
    </w:p>
    <w:p w14:paraId="7BECD3A2" w14:textId="77777777" w:rsidR="00D901F2" w:rsidRPr="00002853" w:rsidRDefault="00D901F2" w:rsidP="00895310">
      <w:pPr>
        <w:pStyle w:val="CPRScapture"/>
        <w:spacing w:before="80" w:after="80"/>
      </w:pPr>
      <w:proofErr w:type="spellStart"/>
      <w:r w:rsidRPr="00002853">
        <w:t>QO</w:t>
      </w:r>
      <w:proofErr w:type="spellEnd"/>
      <w:r w:rsidRPr="00002853">
        <w:t xml:space="preserve"> DISPLAY NAME:        lisinopril 5 mg daily</w:t>
      </w:r>
    </w:p>
    <w:p w14:paraId="477FE54A" w14:textId="77777777" w:rsidR="00D901F2" w:rsidRPr="00002853" w:rsidRDefault="00D901F2" w:rsidP="00895310">
      <w:pPr>
        <w:pStyle w:val="CPRScapture"/>
        <w:spacing w:before="80" w:after="80"/>
      </w:pPr>
      <w:r w:rsidRPr="00002853">
        <w:t>  OWNER(S):             PROVIDER, B</w:t>
      </w:r>
    </w:p>
    <w:p w14:paraId="108C100B" w14:textId="77777777" w:rsidR="00D901F2" w:rsidRPr="00002853" w:rsidRDefault="00D901F2" w:rsidP="00895310">
      <w:pPr>
        <w:pStyle w:val="CPRScapture"/>
        <w:spacing w:before="80" w:after="80"/>
      </w:pPr>
      <w:r w:rsidRPr="00002853">
        <w:t>  DISPLAY GROUP:        UNIT DOSE MEDICATIONS</w:t>
      </w:r>
    </w:p>
    <w:p w14:paraId="68502666" w14:textId="55502C20" w:rsidR="00D901F2" w:rsidRPr="00002853" w:rsidRDefault="00895310" w:rsidP="00895310">
      <w:pPr>
        <w:pStyle w:val="CPRScapture"/>
        <w:spacing w:before="80" w:after="80"/>
      </w:pPr>
      <w:r w:rsidRPr="00002853">
        <w:rPr>
          <w:noProof/>
        </w:rPr>
        <mc:AlternateContent>
          <mc:Choice Requires="wps">
            <w:drawing>
              <wp:anchor distT="0" distB="0" distL="114300" distR="114300" simplePos="0" relativeHeight="251671552" behindDoc="0" locked="0" layoutInCell="1" allowOverlap="1" wp14:anchorId="4D17481D" wp14:editId="72E2663C">
                <wp:simplePos x="0" y="0"/>
                <wp:positionH relativeFrom="column">
                  <wp:posOffset>3521034</wp:posOffset>
                </wp:positionH>
                <wp:positionV relativeFrom="paragraph">
                  <wp:posOffset>144014</wp:posOffset>
                </wp:positionV>
                <wp:extent cx="1887855" cy="878774"/>
                <wp:effectExtent l="0" t="0" r="17145" b="17145"/>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878774"/>
                        </a:xfrm>
                        <a:prstGeom prst="rect">
                          <a:avLst/>
                        </a:prstGeom>
                        <a:solidFill>
                          <a:srgbClr val="FFFFFF"/>
                        </a:solidFill>
                        <a:ln w="9525">
                          <a:solidFill>
                            <a:srgbClr val="000000"/>
                          </a:solidFill>
                          <a:miter lim="800000"/>
                          <a:headEnd/>
                          <a:tailEnd/>
                        </a:ln>
                      </wps:spPr>
                      <wps:txbx>
                        <w:txbxContent>
                          <w:p w14:paraId="1C89DE04" w14:textId="77777777" w:rsidR="00751188" w:rsidRDefault="00751188" w:rsidP="00895310">
                            <w:pPr>
                              <w:ind w:left="0"/>
                            </w:pPr>
                            <w:r>
                              <w:t>Note: there is a space between numeric dose and unit while the CPRS Dosage does not have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7481D" id="_x0000_s1052" type="#_x0000_t202" style="position:absolute;left:0;text-align:left;margin-left:277.25pt;margin-top:11.35pt;width:148.65pt;height:6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">
                <v:textbox>
                  <w:txbxContent>
                    <w:p w14:paraId="1C89DE04" w14:textId="77777777" w:rsidR="00751188" w:rsidRDefault="00751188" w:rsidP="00895310">
                      <w:pPr>
                        <w:ind w:left="0"/>
                      </w:pPr>
                      <w:r>
                        <w:t>Note: there is a space between numeric dose and unit while the CPRS Dosage does not have one</w:t>
                      </w:r>
                    </w:p>
                  </w:txbxContent>
                </v:textbox>
              </v:shape>
            </w:pict>
          </mc:Fallback>
        </mc:AlternateContent>
      </w:r>
      <w:r w:rsidR="00D901F2" w:rsidRPr="00002853">
        <w:t>  ORDERABLE ITEM IEN:   2680</w:t>
      </w:r>
    </w:p>
    <w:p w14:paraId="65DDFDEE" w14:textId="5EB4B352" w:rsidR="00D901F2" w:rsidRPr="00002853" w:rsidRDefault="00D901F2" w:rsidP="00895310">
      <w:pPr>
        <w:pStyle w:val="CPRScapture"/>
        <w:spacing w:before="80" w:after="80"/>
      </w:pPr>
      <w:r w:rsidRPr="00002853">
        <w:t xml:space="preserve">  ORDERABLE ITEM NAME:  LISINOPRIL TAB </w:t>
      </w:r>
    </w:p>
    <w:p w14:paraId="10637C5D" w14:textId="77777777" w:rsidR="00D901F2" w:rsidRPr="00002853" w:rsidRDefault="00FA390A" w:rsidP="00895310">
      <w:pPr>
        <w:pStyle w:val="CPRScapture"/>
        <w:spacing w:before="80" w:after="80"/>
      </w:pPr>
      <w:r w:rsidRPr="00002853">
        <w:rPr>
          <w:noProof/>
        </w:rPr>
        <mc:AlternateContent>
          <mc:Choice Requires="wps">
            <w:drawing>
              <wp:anchor distT="4294967295" distB="4294967295" distL="114300" distR="114300" simplePos="0" relativeHeight="251675648" behindDoc="0" locked="0" layoutInCell="1" allowOverlap="1" wp14:anchorId="6C9AAD87" wp14:editId="3AC2AFBF">
                <wp:simplePos x="0" y="0"/>
                <wp:positionH relativeFrom="column">
                  <wp:posOffset>2543175</wp:posOffset>
                </wp:positionH>
                <wp:positionV relativeFrom="paragraph">
                  <wp:posOffset>73024</wp:posOffset>
                </wp:positionV>
                <wp:extent cx="981075" cy="0"/>
                <wp:effectExtent l="38100" t="76200" r="0" b="95250"/>
                <wp:wrapNone/>
                <wp:docPr id="75" name="Straight Arrow Connector 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003E8126" id="Straight Arrow Connector 4" o:spid="_x0000_s1026" type="#_x0000_t32" alt="Arrow pointing at text" style="position:absolute;margin-left:200.25pt;margin-top:5.75pt;width:77.25pt;height:0;flip:x;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" strokecolor="windowText">
                <v:stroke endarrow="open"/>
                <o:lock v:ext="edit" shapetype="f"/>
              </v:shape>
            </w:pict>
          </mc:Fallback>
        </mc:AlternateContent>
      </w:r>
      <w:r w:rsidR="00D901F2" w:rsidRPr="00002853">
        <w:t>  </w:t>
      </w:r>
      <w:proofErr w:type="spellStart"/>
      <w:r w:rsidR="00D901F2" w:rsidRPr="00002853">
        <w:t>QO</w:t>
      </w:r>
      <w:proofErr w:type="spellEnd"/>
      <w:r w:rsidR="00D901F2" w:rsidRPr="00002853">
        <w:t xml:space="preserve"> INSTRUCTIONS:      5 MG</w:t>
      </w:r>
    </w:p>
    <w:p w14:paraId="53A6BAA6" w14:textId="77777777" w:rsidR="00D901F2" w:rsidRPr="00002853" w:rsidRDefault="00D901F2" w:rsidP="00895310">
      <w:pPr>
        <w:pStyle w:val="CPRScapture"/>
        <w:spacing w:before="80" w:after="80"/>
      </w:pPr>
      <w:r w:rsidRPr="00002853">
        <w:t>  DISPENSE:             LISINOPRIL 20MG TAB</w:t>
      </w:r>
    </w:p>
    <w:p w14:paraId="3E535B5B" w14:textId="77777777" w:rsidR="00D901F2" w:rsidRPr="00002853" w:rsidRDefault="00FA390A" w:rsidP="00895310">
      <w:pPr>
        <w:pStyle w:val="CPRScapture"/>
        <w:spacing w:before="80" w:after="80"/>
      </w:pPr>
      <w:r w:rsidRPr="00002853">
        <w:rPr>
          <w:noProof/>
        </w:rPr>
        <mc:AlternateContent>
          <mc:Choice Requires="wps">
            <w:drawing>
              <wp:anchor distT="0" distB="0" distL="114300" distR="114300" simplePos="0" relativeHeight="251676672" behindDoc="0" locked="0" layoutInCell="1" allowOverlap="1" wp14:anchorId="6DDF1499" wp14:editId="44517B1F">
                <wp:simplePos x="0" y="0"/>
                <wp:positionH relativeFrom="column">
                  <wp:posOffset>1169718</wp:posOffset>
                </wp:positionH>
                <wp:positionV relativeFrom="paragraph">
                  <wp:posOffset>22820</wp:posOffset>
                </wp:positionV>
                <wp:extent cx="2355397" cy="380010"/>
                <wp:effectExtent l="38100" t="0" r="26035" b="96520"/>
                <wp:wrapNone/>
                <wp:docPr id="74"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55397" cy="38001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B76011" id="Straight Arrow Connector 5" o:spid="_x0000_s1026" type="#_x0000_t32" alt="Arrow pointing at text" style="position:absolute;margin-left:92.1pt;margin-top:1.8pt;width:185.45pt;height:29.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" strokecolor="windowText">
                <v:stroke endarrow="open"/>
                <o:lock v:ext="edit" shapetype="f"/>
              </v:shape>
            </w:pict>
          </mc:Fallback>
        </mc:AlternateContent>
      </w:r>
      <w:r w:rsidR="00D901F2" w:rsidRPr="00002853">
        <w:t>  CPRS DOSAGE LIST:</w:t>
      </w:r>
    </w:p>
    <w:p w14:paraId="1EE47EDD" w14:textId="77777777" w:rsidR="00D901F2" w:rsidRPr="00002853" w:rsidRDefault="00D901F2" w:rsidP="00895310">
      <w:pPr>
        <w:pStyle w:val="CPRScapture"/>
        <w:spacing w:before="80" w:after="80"/>
      </w:pPr>
      <w:r w:rsidRPr="00002853">
        <w:t>    10MG</w:t>
      </w:r>
    </w:p>
    <w:p w14:paraId="3EE39EBB" w14:textId="77777777" w:rsidR="00D901F2" w:rsidRPr="00002853" w:rsidRDefault="00D901F2" w:rsidP="00895310">
      <w:pPr>
        <w:pStyle w:val="CPRScapture"/>
        <w:spacing w:before="80" w:after="80"/>
      </w:pPr>
      <w:r w:rsidRPr="00002853">
        <w:t>    20MG</w:t>
      </w:r>
    </w:p>
    <w:p w14:paraId="3D4D397C" w14:textId="77777777" w:rsidR="00D901F2" w:rsidRPr="00002853" w:rsidRDefault="00D901F2" w:rsidP="00895310">
      <w:pPr>
        <w:pStyle w:val="CPRScapture"/>
        <w:spacing w:before="80" w:after="80"/>
      </w:pPr>
      <w:r w:rsidRPr="00002853">
        <w:t>    40MG</w:t>
      </w:r>
    </w:p>
    <w:p w14:paraId="4BA1AD44" w14:textId="63362789" w:rsidR="00D901F2" w:rsidRPr="00002853" w:rsidRDefault="00D901F2" w:rsidP="00895310">
      <w:pPr>
        <w:pStyle w:val="CPRScapture"/>
        <w:spacing w:before="80" w:after="80"/>
      </w:pPr>
      <w:r w:rsidRPr="00002853">
        <w:t>    5MG</w:t>
      </w:r>
    </w:p>
    <w:p w14:paraId="3032F6D5" w14:textId="77777777" w:rsidR="00D901F2" w:rsidRPr="00002853" w:rsidRDefault="00691D0A" w:rsidP="000B2ED7">
      <w:pPr>
        <w:pStyle w:val="Heading3"/>
      </w:pPr>
      <w:bookmarkStart w:id="924" w:name="_Toc358298554"/>
      <w:r w:rsidRPr="00002853">
        <w:br w:type="page"/>
      </w:r>
      <w:bookmarkStart w:id="925" w:name="_Toc22644845"/>
      <w:r w:rsidR="00D901F2" w:rsidRPr="00002853">
        <w:lastRenderedPageBreak/>
        <w:t>Comparison of System and Personal Type Quick Orders</w:t>
      </w:r>
      <w:r w:rsidR="00D901F2" w:rsidRPr="00002853">
        <w:rPr>
          <w:sz w:val="16"/>
          <w:szCs w:val="16"/>
        </w:rPr>
        <w:t xml:space="preserve"> </w:t>
      </w:r>
      <w:r w:rsidR="00D901F2" w:rsidRPr="00002853">
        <w:t>on two Sample Orders</w:t>
      </w:r>
      <w:bookmarkEnd w:id="924"/>
      <w:bookmarkEnd w:id="925"/>
    </w:p>
    <w:p w14:paraId="2E3418A8" w14:textId="77777777" w:rsidR="00D901F2" w:rsidRPr="00002853" w:rsidRDefault="00FA390A" w:rsidP="00D901F2">
      <w:pPr>
        <w:pStyle w:val="BodyText"/>
      </w:pPr>
      <w:r w:rsidRPr="00002853">
        <w:rPr>
          <w:noProof/>
        </w:rPr>
        <w:drawing>
          <wp:inline distT="0" distB="0" distL="0" distR="0" wp14:anchorId="2D006CF9" wp14:editId="1C86AE7E">
            <wp:extent cx="5066901" cy="6460177"/>
            <wp:effectExtent l="0" t="0" r="635" b="0"/>
            <wp:docPr id="54" name="Picture 18" descr="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arison of System and Personal Type Quick Orders on two Sample Order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89202" cy="6488610"/>
                    </a:xfrm>
                    <a:prstGeom prst="rect">
                      <a:avLst/>
                    </a:prstGeom>
                    <a:noFill/>
                    <a:ln>
                      <a:noFill/>
                    </a:ln>
                  </pic:spPr>
                </pic:pic>
              </a:graphicData>
            </a:graphic>
          </wp:inline>
        </w:drawing>
      </w:r>
    </w:p>
    <w:p w14:paraId="1FA29F41" w14:textId="77777777" w:rsidR="00D901F2" w:rsidRPr="00002853" w:rsidRDefault="00B12C96" w:rsidP="005A0FCC">
      <w:pPr>
        <w:pStyle w:val="Heading4"/>
        <w:rPr>
          <w:rFonts w:eastAsia="Calibri"/>
        </w:rPr>
      </w:pPr>
      <w:bookmarkStart w:id="926" w:name="_Toc358298555"/>
      <w:r w:rsidRPr="00002853">
        <w:rPr>
          <w:rFonts w:eastAsia="Calibri"/>
        </w:rPr>
        <w:br w:type="page"/>
      </w:r>
      <w:r w:rsidR="00D901F2" w:rsidRPr="00002853">
        <w:rPr>
          <w:rFonts w:eastAsia="Calibri"/>
        </w:rPr>
        <w:lastRenderedPageBreak/>
        <w:t>Dosage Basics for CPRS Displays</w:t>
      </w:r>
      <w:bookmarkEnd w:id="926"/>
    </w:p>
    <w:p w14:paraId="3CC43942" w14:textId="77777777" w:rsidR="00D901F2" w:rsidRPr="00002853" w:rsidRDefault="00D901F2" w:rsidP="00B12C96">
      <w:pPr>
        <w:pStyle w:val="CPRSH5"/>
      </w:pPr>
      <w:bookmarkStart w:id="927" w:name="_Toc358298556"/>
      <w:r w:rsidRPr="00002853">
        <w:t>The CPRS dosage list and the Quick Order report share the same display rules</w:t>
      </w:r>
      <w:bookmarkEnd w:id="927"/>
    </w:p>
    <w:p w14:paraId="4ED57F1A" w14:textId="77777777" w:rsidR="00D901F2" w:rsidRPr="00002853" w:rsidRDefault="00D901F2" w:rsidP="00732B39">
      <w:pPr>
        <w:pStyle w:val="CPRSBullets"/>
        <w:spacing w:before="0"/>
      </w:pPr>
      <w:r w:rsidRPr="00002853">
        <w:t xml:space="preserve">For Dosages to display the Dispense Drug must be </w:t>
      </w:r>
      <w:r w:rsidRPr="00002853">
        <w:rPr>
          <w:i/>
        </w:rPr>
        <w:t>marked</w:t>
      </w:r>
      <w:r w:rsidRPr="00002853">
        <w:t xml:space="preserve"> and Dosage </w:t>
      </w:r>
      <w:r w:rsidRPr="00002853">
        <w:rPr>
          <w:i/>
        </w:rPr>
        <w:t>assigned</w:t>
      </w:r>
      <w:r w:rsidRPr="00002853">
        <w:t xml:space="preserve"> to the same package as the Quick Order </w:t>
      </w:r>
      <w:r w:rsidRPr="00002853">
        <w:rPr>
          <w:i/>
        </w:rPr>
        <w:t>type</w:t>
      </w:r>
      <w:r w:rsidRPr="00002853">
        <w:t xml:space="preserve"> being used.</w:t>
      </w:r>
    </w:p>
    <w:p w14:paraId="6F79F863" w14:textId="77777777" w:rsidR="00D901F2" w:rsidRPr="00002853" w:rsidRDefault="00D901F2" w:rsidP="00732B39">
      <w:pPr>
        <w:pStyle w:val="BodyText"/>
        <w:spacing w:before="60" w:after="60"/>
        <w:ind w:left="907"/>
        <w:rPr>
          <w:b/>
        </w:rPr>
      </w:pPr>
      <w:r w:rsidRPr="00002853">
        <w:rPr>
          <w:b/>
        </w:rPr>
        <w:t>If:</w:t>
      </w:r>
    </w:p>
    <w:p w14:paraId="353AD60B" w14:textId="77777777" w:rsidR="00D901F2" w:rsidRPr="00002853" w:rsidRDefault="00D901F2" w:rsidP="00732B39">
      <w:pPr>
        <w:pStyle w:val="CPRS-NumberedList"/>
        <w:numPr>
          <w:ilvl w:val="0"/>
          <w:numId w:val="80"/>
        </w:numPr>
        <w:spacing w:after="60"/>
        <w:ind w:left="1627"/>
      </w:pPr>
      <w:r w:rsidRPr="00002853">
        <w:t xml:space="preserve">PDs are </w:t>
      </w:r>
      <w:r w:rsidRPr="00002853">
        <w:rPr>
          <w:i/>
        </w:rPr>
        <w:t>assigned</w:t>
      </w:r>
      <w:r w:rsidRPr="00002853">
        <w:t xml:space="preserve"> for Inpatient package</w:t>
      </w:r>
      <w:r w:rsidRPr="00002853">
        <w:rPr>
          <w:i/>
        </w:rPr>
        <w:t xml:space="preserve"> (250MG,500MG,1000MG)</w:t>
      </w:r>
    </w:p>
    <w:p w14:paraId="2D322303" w14:textId="77777777" w:rsidR="00D901F2" w:rsidRPr="00002853" w:rsidRDefault="00D901F2" w:rsidP="00732B39">
      <w:pPr>
        <w:pStyle w:val="CPRS-NumberedList"/>
        <w:numPr>
          <w:ilvl w:val="0"/>
          <w:numId w:val="80"/>
        </w:numPr>
        <w:spacing w:after="60"/>
        <w:ind w:left="1627"/>
      </w:pPr>
      <w:proofErr w:type="spellStart"/>
      <w:r w:rsidRPr="00002853">
        <w:t>LPDs</w:t>
      </w:r>
      <w:proofErr w:type="spellEnd"/>
      <w:r w:rsidRPr="00002853">
        <w:t xml:space="preserve"> are </w:t>
      </w:r>
      <w:r w:rsidRPr="00002853">
        <w:rPr>
          <w:i/>
        </w:rPr>
        <w:t>assigned</w:t>
      </w:r>
      <w:r w:rsidRPr="00002853">
        <w:t xml:space="preserve"> for Outpatient package </w:t>
      </w:r>
      <w:r w:rsidRPr="00002853">
        <w:rPr>
          <w:i/>
        </w:rPr>
        <w:t>(1 CAPSULE, 2 CAPSULES)</w:t>
      </w:r>
    </w:p>
    <w:p w14:paraId="7775FAB6" w14:textId="77777777" w:rsidR="00D901F2" w:rsidRPr="00002853" w:rsidRDefault="00D901F2" w:rsidP="00732B39">
      <w:pPr>
        <w:pStyle w:val="CPRS-NumberedList"/>
        <w:numPr>
          <w:ilvl w:val="0"/>
          <w:numId w:val="80"/>
        </w:numPr>
        <w:spacing w:after="60"/>
        <w:ind w:left="1627"/>
      </w:pPr>
      <w:proofErr w:type="spellStart"/>
      <w:r w:rsidRPr="00002853">
        <w:t>QO</w:t>
      </w:r>
      <w:proofErr w:type="spellEnd"/>
      <w:r w:rsidRPr="00002853">
        <w:t xml:space="preserve"> type is for entered for Unit Dose Medications</w:t>
      </w:r>
    </w:p>
    <w:p w14:paraId="0420030B" w14:textId="77777777" w:rsidR="00D901F2" w:rsidRPr="00002853" w:rsidRDefault="00D901F2" w:rsidP="00D901F2">
      <w:pPr>
        <w:pStyle w:val="BodyText"/>
        <w:ind w:left="900"/>
        <w:rPr>
          <w:b/>
        </w:rPr>
      </w:pPr>
      <w:r w:rsidRPr="00002853">
        <w:rPr>
          <w:b/>
        </w:rPr>
        <w:t>Then:</w:t>
      </w:r>
    </w:p>
    <w:p w14:paraId="5B217843" w14:textId="77777777" w:rsidR="00D901F2" w:rsidRPr="00002853" w:rsidRDefault="00D901F2" w:rsidP="00EF7614">
      <w:pPr>
        <w:pStyle w:val="CPRS-NumberedList"/>
        <w:numPr>
          <w:ilvl w:val="0"/>
          <w:numId w:val="80"/>
        </w:numPr>
      </w:pPr>
      <w:r w:rsidRPr="00002853">
        <w:t xml:space="preserve">   The selectable dosages will be PDs (250MG,500MG,1000MG)</w:t>
      </w:r>
    </w:p>
    <w:p w14:paraId="2E0F962E" w14:textId="77777777" w:rsidR="00D901F2" w:rsidRPr="00002853" w:rsidRDefault="00FA390A" w:rsidP="004E76BC">
      <w:pPr>
        <w:pStyle w:val="BodyBulletNumbered1"/>
        <w:numPr>
          <w:ilvl w:val="0"/>
          <w:numId w:val="0"/>
        </w:numPr>
        <w:ind w:left="1080"/>
      </w:pPr>
      <w:r w:rsidRPr="00002853">
        <w:rPr>
          <w:noProof/>
        </w:rPr>
        <w:drawing>
          <wp:inline distT="0" distB="0" distL="0" distR="0" wp14:anchorId="27286896" wp14:editId="4C40E466">
            <wp:extent cx="4393870" cy="1862671"/>
            <wp:effectExtent l="19050" t="19050" r="26035" b="23495"/>
            <wp:docPr id="55" name="Picture 2"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selectable dosages from the report that has been run."/>
                    <pic:cNvPicPr>
                      <a:picLocks noGrp="1" noChangeAspect="1" noChangeArrowheads="1"/>
                    </pic:cNvPicPr>
                  </pic:nvPicPr>
                  <pic:blipFill>
                    <a:blip r:embed="rId90" cstate="print">
                      <a:extLst>
                        <a:ext uri="{28A0092B-C50C-407E-A947-70E740481C1C}">
                          <a14:useLocalDpi xmlns:a14="http://schemas.microsoft.com/office/drawing/2010/main" val="0"/>
                        </a:ext>
                      </a:extLst>
                    </a:blip>
                    <a:srcRect r="6534"/>
                    <a:stretch>
                      <a:fillRect/>
                    </a:stretch>
                  </pic:blipFill>
                  <pic:spPr bwMode="auto">
                    <a:xfrm>
                      <a:off x="0" y="0"/>
                      <a:ext cx="4412090" cy="1870395"/>
                    </a:xfrm>
                    <a:prstGeom prst="rect">
                      <a:avLst/>
                    </a:prstGeom>
                    <a:solidFill>
                      <a:srgbClr val="F2F2F2"/>
                    </a:solidFill>
                    <a:ln w="9525" cmpd="sng">
                      <a:solidFill>
                        <a:srgbClr val="000000"/>
                      </a:solidFill>
                      <a:miter lim="800000"/>
                      <a:headEnd/>
                      <a:tailEnd/>
                    </a:ln>
                    <a:effectLst/>
                  </pic:spPr>
                </pic:pic>
              </a:graphicData>
            </a:graphic>
          </wp:inline>
        </w:drawing>
      </w:r>
    </w:p>
    <w:p w14:paraId="27013582" w14:textId="77777777" w:rsidR="00D901F2" w:rsidRPr="00002853" w:rsidRDefault="00D901F2" w:rsidP="008F378D">
      <w:pPr>
        <w:pStyle w:val="CPRSBullets"/>
        <w:spacing w:before="40" w:after="40"/>
      </w:pPr>
      <w:r w:rsidRPr="00002853">
        <w:t xml:space="preserve">If an orderable item (OI) has multiple dispense drugs, and at least one of those dispense drugs has PDs set for a specific package, then PDs will be the only type of dose that is available for any Quick Order entered for that same package.  </w:t>
      </w:r>
    </w:p>
    <w:p w14:paraId="746E8B0C" w14:textId="77777777" w:rsidR="00D901F2" w:rsidRPr="008F378D" w:rsidRDefault="00D901F2" w:rsidP="008F378D">
      <w:pPr>
        <w:pStyle w:val="CPRSBullets"/>
        <w:spacing w:before="40" w:after="40"/>
        <w:rPr>
          <w:spacing w:val="-6"/>
        </w:rPr>
      </w:pPr>
      <w:r w:rsidRPr="008F378D">
        <w:rPr>
          <w:spacing w:val="-6"/>
        </w:rPr>
        <w:t xml:space="preserve">If no PD is marked for the package that is being used by a </w:t>
      </w:r>
      <w:proofErr w:type="spellStart"/>
      <w:r w:rsidRPr="008F378D">
        <w:rPr>
          <w:spacing w:val="-6"/>
        </w:rPr>
        <w:t>QO</w:t>
      </w:r>
      <w:proofErr w:type="spellEnd"/>
      <w:r w:rsidRPr="008F378D">
        <w:rPr>
          <w:spacing w:val="-6"/>
        </w:rPr>
        <w:t xml:space="preserve">, then any available </w:t>
      </w:r>
      <w:proofErr w:type="spellStart"/>
      <w:r w:rsidRPr="008F378D">
        <w:rPr>
          <w:spacing w:val="-6"/>
        </w:rPr>
        <w:t>LPDs</w:t>
      </w:r>
      <w:proofErr w:type="spellEnd"/>
      <w:r w:rsidRPr="008F378D">
        <w:rPr>
          <w:spacing w:val="-6"/>
        </w:rPr>
        <w:t xml:space="preserve"> will display as choices during both CPRS ordering and listed on the </w:t>
      </w:r>
      <w:proofErr w:type="spellStart"/>
      <w:r w:rsidRPr="008F378D">
        <w:rPr>
          <w:spacing w:val="-6"/>
        </w:rPr>
        <w:t>QO</w:t>
      </w:r>
      <w:proofErr w:type="spellEnd"/>
      <w:r w:rsidRPr="008F378D">
        <w:rPr>
          <w:spacing w:val="-6"/>
        </w:rPr>
        <w:t xml:space="preserve"> LPD reports.</w:t>
      </w:r>
    </w:p>
    <w:p w14:paraId="4FD94EDC" w14:textId="417E160E" w:rsidR="00D901F2" w:rsidRPr="00002853" w:rsidRDefault="00D901F2" w:rsidP="008F378D">
      <w:pPr>
        <w:pStyle w:val="CPRSBullets"/>
        <w:spacing w:before="40" w:after="40"/>
      </w:pPr>
      <w:r w:rsidRPr="00002853">
        <w:t xml:space="preserve">Free text doses can be entered on </w:t>
      </w:r>
      <w:proofErr w:type="spellStart"/>
      <w:r w:rsidRPr="00002853">
        <w:t>QO’s</w:t>
      </w:r>
      <w:proofErr w:type="spellEnd"/>
      <w:r w:rsidRPr="00002853">
        <w:t xml:space="preserve">, but PDs and/or </w:t>
      </w:r>
      <w:proofErr w:type="spellStart"/>
      <w:r w:rsidRPr="00002853">
        <w:t>LPDs</w:t>
      </w:r>
      <w:proofErr w:type="spellEnd"/>
      <w:r w:rsidRPr="00002853">
        <w:t xml:space="preserve"> should be used whenever possible. Free-text rules apply for dosage checks.</w:t>
      </w:r>
    </w:p>
    <w:p w14:paraId="5EB31F5E" w14:textId="77777777" w:rsidR="00D901F2" w:rsidRPr="00002853" w:rsidRDefault="00D901F2" w:rsidP="004E76BC">
      <w:pPr>
        <w:pStyle w:val="Heading4"/>
      </w:pPr>
      <w:bookmarkStart w:id="928" w:name="_Toc358298557"/>
      <w:r w:rsidRPr="00002853">
        <w:t>Dosage Scenario</w:t>
      </w:r>
      <w:bookmarkEnd w:id="928"/>
      <w:r w:rsidRPr="00002853">
        <w:t>s:</w:t>
      </w:r>
    </w:p>
    <w:p w14:paraId="18C74400" w14:textId="77777777" w:rsidR="00D901F2" w:rsidRPr="00002853" w:rsidRDefault="00D901F2" w:rsidP="00F26FAA">
      <w:pPr>
        <w:pStyle w:val="CPRSH3Body"/>
      </w:pPr>
      <w:r w:rsidRPr="00002853">
        <w:rPr>
          <w:b/>
        </w:rPr>
        <w:t>Example 1</w:t>
      </w:r>
      <w:r w:rsidRPr="00002853">
        <w:t xml:space="preserve">: </w:t>
      </w:r>
      <w:r w:rsidRPr="00002853">
        <w:rPr>
          <w:u w:val="single"/>
        </w:rPr>
        <w:t>System</w:t>
      </w:r>
      <w:r w:rsidRPr="00002853">
        <w:t xml:space="preserve"> Quick Orders with </w:t>
      </w:r>
      <w:r w:rsidRPr="00002853">
        <w:rPr>
          <w:u w:val="single"/>
        </w:rPr>
        <w:t>Possible</w:t>
      </w:r>
      <w:r w:rsidRPr="00002853">
        <w:t xml:space="preserve"> </w:t>
      </w:r>
      <w:r w:rsidRPr="00002853">
        <w:rPr>
          <w:u w:val="single"/>
        </w:rPr>
        <w:t>Dosages</w:t>
      </w:r>
      <w:r w:rsidRPr="00002853">
        <w:t xml:space="preserve"> in the CPRS Dosage list</w:t>
      </w:r>
    </w:p>
    <w:p w14:paraId="2F88683A" w14:textId="77777777" w:rsidR="00D901F2" w:rsidRPr="00002853" w:rsidRDefault="00D901F2" w:rsidP="00F26FAA">
      <w:pPr>
        <w:pStyle w:val="CPRSH3Body"/>
        <w:rPr>
          <w:rStyle w:val="CPRSH3BodyChar1"/>
          <w:i/>
        </w:rPr>
      </w:pPr>
      <w:r w:rsidRPr="00002853">
        <w:rPr>
          <w:rStyle w:val="CPRSH3BodyChar1"/>
          <w:i/>
        </w:rPr>
        <w:t xml:space="preserve">Local Possible Dosages may also be present and assigned to the Orderable Item and assigned to both packages, but may not </w:t>
      </w:r>
      <w:r w:rsidR="002D68B9" w:rsidRPr="00002853">
        <w:rPr>
          <w:rStyle w:val="CPRSH3BodyChar1"/>
          <w:i/>
        </w:rPr>
        <w:t xml:space="preserve">be </w:t>
      </w:r>
      <w:r w:rsidRPr="00002853">
        <w:rPr>
          <w:rStyle w:val="CPRSH3BodyChar1"/>
          <w:i/>
        </w:rPr>
        <w:t>viewable in the CPRS Dosage List because of the display rules for CPRS dosages.</w:t>
      </w:r>
    </w:p>
    <w:p w14:paraId="1F1343B4" w14:textId="77777777" w:rsidR="00D901F2" w:rsidRPr="00002853" w:rsidRDefault="00D901F2" w:rsidP="008F378D">
      <w:pPr>
        <w:pStyle w:val="CPRScapture"/>
        <w:spacing w:before="40" w:after="40"/>
      </w:pPr>
      <w:r w:rsidRPr="00002853">
        <w:t xml:space="preserve">Orderable Item -&gt;  </w:t>
      </w:r>
      <w:r w:rsidRPr="00002853">
        <w:rPr>
          <w:b/>
        </w:rPr>
        <w:t>ACETAMINOPHEN</w:t>
      </w:r>
    </w:p>
    <w:p w14:paraId="41190092" w14:textId="77777777" w:rsidR="00D901F2" w:rsidRPr="00002853" w:rsidRDefault="00D901F2" w:rsidP="008F378D">
      <w:pPr>
        <w:pStyle w:val="CPRScapture"/>
        <w:spacing w:before="40" w:after="40"/>
      </w:pPr>
      <w:r w:rsidRPr="00002853">
        <w:t>Dosage Form    -&gt;  TAB</w:t>
      </w:r>
    </w:p>
    <w:p w14:paraId="2EDB48FE" w14:textId="77777777" w:rsidR="00D901F2" w:rsidRPr="00002853" w:rsidRDefault="00D901F2" w:rsidP="008F378D">
      <w:pPr>
        <w:pStyle w:val="CPRScapture"/>
        <w:spacing w:before="40" w:after="40"/>
      </w:pPr>
      <w:r w:rsidRPr="00002853">
        <w:t>Dispense Drugs:</w:t>
      </w:r>
    </w:p>
    <w:p w14:paraId="2D8BF617" w14:textId="77777777" w:rsidR="00D901F2" w:rsidRPr="00002853" w:rsidRDefault="00D901F2" w:rsidP="008F378D">
      <w:pPr>
        <w:pStyle w:val="CPRScapture"/>
        <w:spacing w:before="40" w:after="40"/>
      </w:pPr>
      <w:r w:rsidRPr="00002853">
        <w:t>---------------</w:t>
      </w:r>
    </w:p>
    <w:p w14:paraId="6D6CA493" w14:textId="77777777" w:rsidR="00D901F2" w:rsidRPr="00002853" w:rsidRDefault="00D901F2" w:rsidP="008F378D">
      <w:pPr>
        <w:pStyle w:val="CPRScapture"/>
        <w:spacing w:before="40" w:after="40"/>
      </w:pPr>
      <w:r w:rsidRPr="00002853">
        <w:t>ACETAMINOPHEN 325MG TAB</w:t>
      </w:r>
      <w:r w:rsidRPr="00002853">
        <w:tab/>
      </w:r>
      <w:r w:rsidRPr="00002853">
        <w:tab/>
      </w:r>
      <w:r w:rsidRPr="00002853">
        <w:tab/>
      </w:r>
      <w:r w:rsidRPr="00002853">
        <w:tab/>
      </w:r>
      <w:r w:rsidRPr="00002853">
        <w:tab/>
        <w:t xml:space="preserve">  MAY 10, 2013</w:t>
      </w:r>
    </w:p>
    <w:p w14:paraId="7BF27B88" w14:textId="77777777" w:rsidR="00D901F2" w:rsidRPr="00002853" w:rsidRDefault="00D901F2" w:rsidP="008F378D">
      <w:pPr>
        <w:pStyle w:val="CPRScapture"/>
        <w:spacing w:before="40" w:after="40"/>
      </w:pPr>
      <w:r w:rsidRPr="00002853">
        <w:t>ACETAMINOPHEN 500MG TAB U.D.                      JAN 30, 2013</w:t>
      </w:r>
    </w:p>
    <w:p w14:paraId="207A1269" w14:textId="77777777" w:rsidR="00D901F2" w:rsidRPr="00002853" w:rsidRDefault="00D901F2" w:rsidP="008F378D">
      <w:pPr>
        <w:pStyle w:val="CPRScapture"/>
        <w:spacing w:before="40" w:after="40"/>
        <w:rPr>
          <w:b/>
        </w:rPr>
      </w:pPr>
      <w:r w:rsidRPr="00002853">
        <w:rPr>
          <w:b/>
        </w:rPr>
        <w:t>ACETAMINOPHEN 500MG TAB</w:t>
      </w:r>
    </w:p>
    <w:p w14:paraId="0620FF52" w14:textId="77777777" w:rsidR="00D901F2" w:rsidRPr="00002853" w:rsidRDefault="00D901F2" w:rsidP="008F378D">
      <w:pPr>
        <w:pStyle w:val="CPRScapture"/>
        <w:spacing w:before="40" w:after="40"/>
      </w:pPr>
      <w:r w:rsidRPr="00002853">
        <w:t>ACETAMINOPHEN 325MG TAB U.D.                      FEB 12, 2013</w:t>
      </w:r>
    </w:p>
    <w:p w14:paraId="138B5D68" w14:textId="77777777" w:rsidR="00D901F2" w:rsidRPr="00002853" w:rsidRDefault="00D901F2" w:rsidP="008F378D">
      <w:pPr>
        <w:pStyle w:val="CPRScapture"/>
        <w:spacing w:before="40" w:after="40"/>
      </w:pPr>
      <w:r w:rsidRPr="00002853">
        <w:t>ACETAMINOPHEN 500MG TAB</w:t>
      </w:r>
    </w:p>
    <w:p w14:paraId="48CF028D" w14:textId="6BA74989" w:rsidR="00D901F2" w:rsidRPr="00AB79E3" w:rsidRDefault="00691D0A" w:rsidP="008F378D">
      <w:pPr>
        <w:pStyle w:val="CPRScapture"/>
        <w:pBdr>
          <w:top w:val="single" w:sz="4" w:space="1" w:color="0070C0"/>
          <w:left w:val="single" w:sz="4" w:space="1" w:color="0070C0"/>
          <w:bottom w:val="single" w:sz="4" w:space="1" w:color="0070C0"/>
          <w:right w:val="single" w:sz="4" w:space="1" w:color="0070C0"/>
        </w:pBdr>
      </w:pPr>
      <w:r w:rsidRPr="00002853">
        <w:rPr>
          <w:b/>
        </w:rPr>
        <w:br w:type="page"/>
      </w:r>
      <w:r w:rsidR="00D901F2" w:rsidRPr="00AB79E3">
        <w:lastRenderedPageBreak/>
        <w:t>POSSIBLE DOSAGES:</w:t>
      </w:r>
    </w:p>
    <w:p w14:paraId="48A1AE18"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 xml:space="preserve">   DISPENSE UNITS PER DOSE: 1         DOSE: 500MG           PACKAGE: IO</w:t>
      </w:r>
    </w:p>
    <w:p w14:paraId="7DA0A482"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 xml:space="preserve">   DISPENSE UNITS PER DOSE: 2         DOSE: 1000MG          PACKAGE: IO</w:t>
      </w:r>
    </w:p>
    <w:p w14:paraId="6041220E"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LOCAL POSSIBLE DOSAGES:</w:t>
      </w:r>
    </w:p>
    <w:p w14:paraId="3DC45372"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 xml:space="preserve">   1 TABLET     IO</w:t>
      </w:r>
    </w:p>
    <w:p w14:paraId="2FC20685"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 xml:space="preserve">   1 TABLET OF 500MG     IO</w:t>
      </w:r>
    </w:p>
    <w:p w14:paraId="4180E872"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 xml:space="preserve">   2 TABLETS     IO</w:t>
      </w:r>
    </w:p>
    <w:p w14:paraId="6C9B6428"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 xml:space="preserve">This entry is marked for the following PHARMACY packages: </w:t>
      </w:r>
    </w:p>
    <w:p w14:paraId="205E35E3"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ab/>
        <w:t>Outpatient</w:t>
      </w:r>
    </w:p>
    <w:p w14:paraId="594619E8"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ab/>
        <w:t>Unit Dose</w:t>
      </w:r>
    </w:p>
    <w:p w14:paraId="715CCE51"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ab/>
        <w:t>Ward Stock</w:t>
      </w:r>
    </w:p>
    <w:p w14:paraId="1063EEFE" w14:textId="77777777" w:rsidR="00D901F2" w:rsidRPr="00AB79E3" w:rsidRDefault="00D901F2" w:rsidP="008F378D">
      <w:pPr>
        <w:pStyle w:val="CPRScapture"/>
        <w:pBdr>
          <w:top w:val="single" w:sz="4" w:space="1" w:color="0070C0"/>
          <w:left w:val="single" w:sz="4" w:space="1" w:color="0070C0"/>
          <w:bottom w:val="single" w:sz="4" w:space="1" w:color="0070C0"/>
          <w:right w:val="single" w:sz="4" w:space="1" w:color="0070C0"/>
        </w:pBdr>
      </w:pPr>
      <w:r w:rsidRPr="00AB79E3">
        <w:tab/>
        <w:t>Non-VA Med</w:t>
      </w:r>
    </w:p>
    <w:p w14:paraId="3CB28CAE" w14:textId="77777777" w:rsidR="00D901F2" w:rsidRPr="00002853" w:rsidRDefault="00D901F2" w:rsidP="008F378D">
      <w:pPr>
        <w:pStyle w:val="CPRSH3Body"/>
        <w:spacing w:before="120"/>
      </w:pPr>
      <w:r w:rsidRPr="00002853">
        <w:t xml:space="preserve">The following Quick Orders are all using the Orderable Item: ACETAMINOPHEN TAB which has a single active dispense drug ‘ACETAMINOPHEN 500MG TAB’ </w:t>
      </w:r>
      <w:r w:rsidRPr="00002853">
        <w:rPr>
          <w:i/>
        </w:rPr>
        <w:t>assigned</w:t>
      </w:r>
      <w:r w:rsidRPr="00002853">
        <w:t xml:space="preserve"> to the respective package. For each display group (Outpatient Medications and Unit Dose Medications) there is either a ‘FREE TEXT’ dosage or a selected LPD. </w:t>
      </w:r>
    </w:p>
    <w:p w14:paraId="28CBD0D8" w14:textId="77777777" w:rsidR="00D901F2" w:rsidRPr="00002853" w:rsidRDefault="00D901F2" w:rsidP="00F26FAA">
      <w:pPr>
        <w:pStyle w:val="CPRScapture"/>
      </w:pPr>
      <w:r w:rsidRPr="00002853">
        <w:t xml:space="preserve">     1   </w:t>
      </w:r>
      <w:proofErr w:type="spellStart"/>
      <w:r w:rsidRPr="00002853">
        <w:t>PSUZ</w:t>
      </w:r>
      <w:proofErr w:type="spellEnd"/>
      <w:r w:rsidRPr="00002853">
        <w:t xml:space="preserve"> APAP IP FREE TEXT  </w:t>
      </w:r>
    </w:p>
    <w:p w14:paraId="2E17BBF2" w14:textId="77777777" w:rsidR="00D901F2" w:rsidRPr="00002853" w:rsidRDefault="00D901F2" w:rsidP="00F26FAA">
      <w:pPr>
        <w:pStyle w:val="CPRScapture"/>
      </w:pPr>
      <w:r w:rsidRPr="00002853">
        <w:t xml:space="preserve">     2   </w:t>
      </w:r>
      <w:proofErr w:type="spellStart"/>
      <w:r w:rsidRPr="00002853">
        <w:t>PSUZ</w:t>
      </w:r>
      <w:proofErr w:type="spellEnd"/>
      <w:r w:rsidRPr="00002853">
        <w:t xml:space="preserve"> APAP IP LPD USED  </w:t>
      </w:r>
    </w:p>
    <w:p w14:paraId="5F9205B5" w14:textId="77777777" w:rsidR="00D901F2" w:rsidRPr="00002853" w:rsidRDefault="00D901F2" w:rsidP="00F26FAA">
      <w:pPr>
        <w:pStyle w:val="CPRScapture"/>
      </w:pPr>
      <w:r w:rsidRPr="00002853">
        <w:t xml:space="preserve">     3   PSOZ APAP OP FREE TEXT  </w:t>
      </w:r>
    </w:p>
    <w:p w14:paraId="7FF1E5F0" w14:textId="77777777" w:rsidR="00D901F2" w:rsidRPr="00002853" w:rsidRDefault="00D901F2" w:rsidP="00F26FAA">
      <w:pPr>
        <w:pStyle w:val="CPRScapture"/>
      </w:pPr>
      <w:r w:rsidRPr="00002853">
        <w:t xml:space="preserve">     4   PSOZ APAP OP LPD USED</w:t>
      </w:r>
    </w:p>
    <w:p w14:paraId="270BD063" w14:textId="77777777" w:rsidR="00D901F2" w:rsidRPr="00002853" w:rsidRDefault="00D901F2" w:rsidP="008F378D">
      <w:pPr>
        <w:pStyle w:val="CPRSH3Body"/>
        <w:spacing w:before="120"/>
      </w:pPr>
      <w:r w:rsidRPr="00002853">
        <w:t xml:space="preserve">Since none of the free text dosages in the </w:t>
      </w:r>
      <w:proofErr w:type="spellStart"/>
      <w:r w:rsidRPr="00002853">
        <w:t>QO</w:t>
      </w:r>
      <w:proofErr w:type="spellEnd"/>
      <w:r w:rsidRPr="00002853">
        <w:t xml:space="preserve"> INSTRUCTIONS match any of the Possible Dosages in the CPRS Dosage List, this report prints all four Quick Orders. Possible Dosages are available for both packages, so any Local Possible Dosages will not be seen. </w:t>
      </w:r>
    </w:p>
    <w:p w14:paraId="5DE89772" w14:textId="77777777" w:rsidR="000E4C85" w:rsidRDefault="000E4C85" w:rsidP="00F26FAA">
      <w:pPr>
        <w:pStyle w:val="CPRSH3Body"/>
      </w:pPr>
      <w:r>
        <w:br w:type="page"/>
      </w:r>
    </w:p>
    <w:p w14:paraId="0B462A87" w14:textId="03F15F7B" w:rsidR="00D901F2" w:rsidRPr="00002853" w:rsidRDefault="00D901F2" w:rsidP="00FC3A7B">
      <w:pPr>
        <w:pStyle w:val="CPRSH3Body"/>
        <w:spacing w:after="60"/>
        <w:rPr>
          <w:b/>
        </w:rPr>
      </w:pPr>
      <w:r w:rsidRPr="00002853">
        <w:lastRenderedPageBreak/>
        <w:t>If available, additional Possible Dosages from other Dispense Drugs(s) tied to the same Orderable Item (</w:t>
      </w:r>
      <w:r w:rsidRPr="00002853">
        <w:rPr>
          <w:i/>
        </w:rPr>
        <w:t>such as ACETAMINOPHEN 325MG TAB</w:t>
      </w:r>
      <w:r w:rsidRPr="00002853">
        <w:t>) would be displayed in the CPRS Dosage List. In this example, ACETAMINOPHEN 325MG TAB has Possible Dosages, but is inactive; therefore, none of the Possible Dosages (325MG or 650MG) are showing.</w:t>
      </w:r>
    </w:p>
    <w:p w14:paraId="57AC42AB" w14:textId="77777777" w:rsidR="00D901F2" w:rsidRPr="00002853" w:rsidRDefault="00D901F2" w:rsidP="000E4C85">
      <w:pPr>
        <w:pStyle w:val="CPRScapture"/>
        <w:spacing w:before="80" w:after="80"/>
      </w:pPr>
      <w:r w:rsidRPr="00002853">
        <w:t xml:space="preserve">QUICK ORDER (IEN):    </w:t>
      </w:r>
      <w:r w:rsidRPr="00002853">
        <w:rPr>
          <w:b/>
        </w:rPr>
        <w:t xml:space="preserve">  PSOZ</w:t>
      </w:r>
      <w:r w:rsidRPr="00002853">
        <w:t xml:space="preserve"> </w:t>
      </w:r>
      <w:r w:rsidRPr="00002853">
        <w:rPr>
          <w:b/>
        </w:rPr>
        <w:t>APAP OP LPD USED</w:t>
      </w:r>
      <w:r w:rsidRPr="00002853">
        <w:t xml:space="preserve"> (560)</w:t>
      </w:r>
    </w:p>
    <w:p w14:paraId="0686710B" w14:textId="77777777" w:rsidR="00D901F2" w:rsidRPr="00002853" w:rsidRDefault="00D901F2" w:rsidP="000E4C85">
      <w:pPr>
        <w:pStyle w:val="CPRScapture"/>
        <w:spacing w:before="80" w:after="80"/>
      </w:pPr>
      <w:proofErr w:type="spellStart"/>
      <w:r w:rsidRPr="00002853">
        <w:t>QO</w:t>
      </w:r>
      <w:proofErr w:type="spellEnd"/>
      <w:r w:rsidRPr="00002853">
        <w:t xml:space="preserve"> DISPLAY NAME:        APAP OP</w:t>
      </w:r>
    </w:p>
    <w:p w14:paraId="6EAB5B15" w14:textId="77777777" w:rsidR="00D901F2" w:rsidRPr="00002853" w:rsidRDefault="00D901F2" w:rsidP="000E4C85">
      <w:pPr>
        <w:pStyle w:val="CPRScapture"/>
        <w:spacing w:before="80" w:after="80"/>
      </w:pPr>
      <w:r w:rsidRPr="00002853">
        <w:t xml:space="preserve">  DISPLAY GROUP:        </w:t>
      </w:r>
      <w:r w:rsidRPr="00002853">
        <w:rPr>
          <w:b/>
        </w:rPr>
        <w:t>OUTPATIENT MEDICATIONS</w:t>
      </w:r>
    </w:p>
    <w:p w14:paraId="3ED21549" w14:textId="77777777" w:rsidR="00D901F2" w:rsidRPr="00002853" w:rsidRDefault="00D901F2" w:rsidP="000E4C85">
      <w:pPr>
        <w:pStyle w:val="CPRScapture"/>
        <w:spacing w:before="80" w:after="80"/>
      </w:pPr>
      <w:r w:rsidRPr="00002853">
        <w:t xml:space="preserve">  ORDERABLE ITEM IEN:   1964</w:t>
      </w:r>
    </w:p>
    <w:p w14:paraId="1C8777A6" w14:textId="77777777" w:rsidR="00D901F2" w:rsidRPr="00002853" w:rsidRDefault="00D901F2" w:rsidP="000E4C85">
      <w:pPr>
        <w:pStyle w:val="CPRScapture"/>
        <w:spacing w:before="80" w:after="80"/>
      </w:pPr>
      <w:r w:rsidRPr="00002853">
        <w:t xml:space="preserve">  ORDERABLE ITEM NAME:  ACETAMINOPHEN TAB </w:t>
      </w:r>
    </w:p>
    <w:p w14:paraId="1405E4E3" w14:textId="77777777" w:rsidR="00D901F2" w:rsidRPr="00002853" w:rsidRDefault="00D901F2" w:rsidP="000E4C85">
      <w:pPr>
        <w:pStyle w:val="CPRScapture"/>
        <w:spacing w:before="80" w:after="80"/>
      </w:pPr>
      <w:r w:rsidRPr="00002853">
        <w:t xml:space="preserve">  </w:t>
      </w:r>
      <w:proofErr w:type="spellStart"/>
      <w:r w:rsidRPr="00002853">
        <w:t>QO</w:t>
      </w:r>
      <w:proofErr w:type="spellEnd"/>
      <w:r w:rsidRPr="00002853">
        <w:t xml:space="preserve"> INSTRUCTIONS:      </w:t>
      </w:r>
      <w:r w:rsidRPr="00002853">
        <w:rPr>
          <w:b/>
        </w:rPr>
        <w:t>1 TABLET</w:t>
      </w:r>
    </w:p>
    <w:p w14:paraId="412A9A2D" w14:textId="77777777" w:rsidR="00D901F2" w:rsidRPr="00002853" w:rsidRDefault="00D901F2" w:rsidP="000E4C85">
      <w:pPr>
        <w:pStyle w:val="CPRScapture"/>
        <w:spacing w:before="80" w:after="80"/>
      </w:pPr>
      <w:r w:rsidRPr="00002853">
        <w:t xml:space="preserve">  DISPENSE:             ACETAMINOPHEN 500MG TAB</w:t>
      </w:r>
    </w:p>
    <w:p w14:paraId="1A6995A7" w14:textId="77777777" w:rsidR="00D901F2" w:rsidRPr="00002853" w:rsidRDefault="00D901F2" w:rsidP="000E4C85">
      <w:pPr>
        <w:pStyle w:val="CPRScapture"/>
        <w:spacing w:before="80" w:after="80"/>
      </w:pPr>
      <w:r w:rsidRPr="00002853">
        <w:t xml:space="preserve">  CPRS DOSAGE LIST:</w:t>
      </w:r>
    </w:p>
    <w:p w14:paraId="5F9EF152" w14:textId="77777777" w:rsidR="00D901F2" w:rsidRPr="00002853" w:rsidRDefault="00D901F2" w:rsidP="000E4C85">
      <w:pPr>
        <w:pStyle w:val="CPRScapture"/>
        <w:spacing w:before="80" w:after="80"/>
        <w:rPr>
          <w:b/>
        </w:rPr>
      </w:pPr>
      <w:r w:rsidRPr="00002853">
        <w:rPr>
          <w:b/>
        </w:rPr>
        <w:t xml:space="preserve">    1000MG</w:t>
      </w:r>
    </w:p>
    <w:p w14:paraId="6F9CC5D5" w14:textId="77777777" w:rsidR="00D901F2" w:rsidRPr="00002853" w:rsidRDefault="00D901F2" w:rsidP="000E4C85">
      <w:pPr>
        <w:pStyle w:val="CPRScapture"/>
        <w:spacing w:before="80" w:after="80"/>
        <w:rPr>
          <w:b/>
        </w:rPr>
      </w:pPr>
      <w:r w:rsidRPr="00002853">
        <w:rPr>
          <w:b/>
        </w:rPr>
        <w:t xml:space="preserve">    500MG</w:t>
      </w:r>
    </w:p>
    <w:p w14:paraId="7B38276A" w14:textId="77777777" w:rsidR="00D901F2" w:rsidRPr="00002853" w:rsidRDefault="00D901F2" w:rsidP="000E4C85">
      <w:pPr>
        <w:pStyle w:val="CPRScapture"/>
        <w:spacing w:before="80" w:after="80"/>
      </w:pPr>
      <w:r w:rsidRPr="00002853">
        <w:t xml:space="preserve">QUICK ORDER (IEN):      </w:t>
      </w:r>
      <w:r w:rsidRPr="00002853">
        <w:rPr>
          <w:b/>
        </w:rPr>
        <w:t>PSOZ APAP OP FREE TEXT</w:t>
      </w:r>
      <w:r w:rsidRPr="00002853">
        <w:t xml:space="preserve"> (561)</w:t>
      </w:r>
    </w:p>
    <w:p w14:paraId="344D0013" w14:textId="77777777" w:rsidR="00D901F2" w:rsidRPr="00002853" w:rsidRDefault="00D901F2" w:rsidP="000E4C85">
      <w:pPr>
        <w:pStyle w:val="CPRScapture"/>
        <w:spacing w:before="80" w:after="80"/>
      </w:pPr>
      <w:proofErr w:type="spellStart"/>
      <w:r w:rsidRPr="00002853">
        <w:t>QO</w:t>
      </w:r>
      <w:proofErr w:type="spellEnd"/>
      <w:r w:rsidRPr="00002853">
        <w:t xml:space="preserve"> DISPLAY NAME:        APAP OP FREE TEXT</w:t>
      </w:r>
    </w:p>
    <w:p w14:paraId="0908A868" w14:textId="77777777" w:rsidR="00D901F2" w:rsidRPr="00002853" w:rsidRDefault="00D901F2" w:rsidP="000E4C85">
      <w:pPr>
        <w:pStyle w:val="CPRScapture"/>
        <w:spacing w:before="80" w:after="80"/>
      </w:pPr>
      <w:r w:rsidRPr="00002853">
        <w:t xml:space="preserve">  DISPLAY GROUP:        </w:t>
      </w:r>
      <w:r w:rsidRPr="00002853">
        <w:rPr>
          <w:b/>
        </w:rPr>
        <w:t>OUTPATIENT MEDICATIONS</w:t>
      </w:r>
    </w:p>
    <w:p w14:paraId="2C31468B" w14:textId="77777777" w:rsidR="00D901F2" w:rsidRPr="00002853" w:rsidRDefault="00D901F2" w:rsidP="000E4C85">
      <w:pPr>
        <w:pStyle w:val="CPRScapture"/>
        <w:spacing w:before="80" w:after="80"/>
      </w:pPr>
      <w:r w:rsidRPr="00002853">
        <w:t xml:space="preserve">  ORDERABLE ITEM IEN:   1964</w:t>
      </w:r>
    </w:p>
    <w:p w14:paraId="796C1524" w14:textId="77777777" w:rsidR="00D901F2" w:rsidRPr="00002853" w:rsidRDefault="00D901F2" w:rsidP="000E4C85">
      <w:pPr>
        <w:pStyle w:val="CPRScapture"/>
        <w:spacing w:before="80" w:after="80"/>
      </w:pPr>
      <w:r w:rsidRPr="00002853">
        <w:t xml:space="preserve">  ORDERABLE ITEM NAME:  ACETAMINOPHEN TAB </w:t>
      </w:r>
    </w:p>
    <w:p w14:paraId="4273ED54" w14:textId="77777777" w:rsidR="00D901F2" w:rsidRPr="00002853" w:rsidRDefault="00D901F2" w:rsidP="000E4C85">
      <w:pPr>
        <w:pStyle w:val="CPRScapture"/>
        <w:spacing w:before="80" w:after="80"/>
      </w:pPr>
      <w:r w:rsidRPr="00002853">
        <w:t xml:space="preserve">  </w:t>
      </w:r>
      <w:proofErr w:type="spellStart"/>
      <w:r w:rsidRPr="00002853">
        <w:t>QO</w:t>
      </w:r>
      <w:proofErr w:type="spellEnd"/>
      <w:r w:rsidRPr="00002853">
        <w:t xml:space="preserve"> INSTRUCTIONS:      </w:t>
      </w:r>
      <w:r w:rsidRPr="00002853">
        <w:rPr>
          <w:b/>
        </w:rPr>
        <w:t>FREE TEXT</w:t>
      </w:r>
    </w:p>
    <w:p w14:paraId="7464950A" w14:textId="77777777" w:rsidR="00D901F2" w:rsidRPr="00002853" w:rsidRDefault="00D901F2" w:rsidP="000E4C85">
      <w:pPr>
        <w:pStyle w:val="CPRScapture"/>
        <w:spacing w:before="80" w:after="80"/>
      </w:pPr>
      <w:r w:rsidRPr="00002853">
        <w:t xml:space="preserve">  DISPENSE:             ACETAMINOPHEN 500MG TAB</w:t>
      </w:r>
    </w:p>
    <w:p w14:paraId="51B6A58E" w14:textId="77777777" w:rsidR="00D901F2" w:rsidRPr="00002853" w:rsidRDefault="00D901F2" w:rsidP="000E4C85">
      <w:pPr>
        <w:pStyle w:val="CPRScapture"/>
        <w:spacing w:before="80" w:after="80"/>
      </w:pPr>
      <w:r w:rsidRPr="00002853">
        <w:t xml:space="preserve">  CPRS DOSAGE LIST:</w:t>
      </w:r>
    </w:p>
    <w:p w14:paraId="66FA1B6A" w14:textId="77777777" w:rsidR="00D901F2" w:rsidRPr="00002853" w:rsidRDefault="00D901F2" w:rsidP="000E4C85">
      <w:pPr>
        <w:pStyle w:val="CPRScapture"/>
        <w:spacing w:before="80" w:after="80"/>
        <w:rPr>
          <w:b/>
        </w:rPr>
      </w:pPr>
      <w:r w:rsidRPr="00002853">
        <w:rPr>
          <w:b/>
        </w:rPr>
        <w:t xml:space="preserve">    1000MG</w:t>
      </w:r>
    </w:p>
    <w:p w14:paraId="23FAA1C1" w14:textId="77777777" w:rsidR="00D901F2" w:rsidRPr="00002853" w:rsidRDefault="00D901F2" w:rsidP="000E4C85">
      <w:pPr>
        <w:pStyle w:val="CPRScapture"/>
        <w:spacing w:before="80" w:after="80"/>
        <w:rPr>
          <w:b/>
        </w:rPr>
      </w:pPr>
      <w:r w:rsidRPr="00002853">
        <w:rPr>
          <w:b/>
        </w:rPr>
        <w:t xml:space="preserve">    500MG</w:t>
      </w:r>
    </w:p>
    <w:p w14:paraId="276C28F8" w14:textId="77777777" w:rsidR="00D901F2" w:rsidRPr="00002853" w:rsidRDefault="00D901F2" w:rsidP="000E4C85">
      <w:pPr>
        <w:pStyle w:val="CPRScapture"/>
        <w:spacing w:before="80" w:after="80"/>
      </w:pPr>
      <w:r w:rsidRPr="00002853">
        <w:t xml:space="preserve">QUICK ORDER (IEN):      </w:t>
      </w:r>
      <w:proofErr w:type="spellStart"/>
      <w:r w:rsidRPr="00002853">
        <w:rPr>
          <w:b/>
        </w:rPr>
        <w:t>PSUZ</w:t>
      </w:r>
      <w:proofErr w:type="spellEnd"/>
      <w:r w:rsidRPr="00002853">
        <w:rPr>
          <w:b/>
        </w:rPr>
        <w:t xml:space="preserve"> APAP IP LPD USED</w:t>
      </w:r>
      <w:r w:rsidRPr="00002853">
        <w:t xml:space="preserve"> (562)</w:t>
      </w:r>
    </w:p>
    <w:p w14:paraId="7B6C6CAF" w14:textId="77777777" w:rsidR="00D901F2" w:rsidRPr="00002853" w:rsidRDefault="00D901F2" w:rsidP="000E4C85">
      <w:pPr>
        <w:pStyle w:val="CPRScapture"/>
        <w:spacing w:before="80" w:after="80"/>
      </w:pPr>
      <w:proofErr w:type="spellStart"/>
      <w:r w:rsidRPr="00002853">
        <w:t>QO</w:t>
      </w:r>
      <w:proofErr w:type="spellEnd"/>
      <w:r w:rsidRPr="00002853">
        <w:t xml:space="preserve"> DISPLAY NAME:        APAP IP LPD USED</w:t>
      </w:r>
    </w:p>
    <w:p w14:paraId="0992776E" w14:textId="77777777" w:rsidR="00D901F2" w:rsidRPr="00002853" w:rsidRDefault="00D901F2" w:rsidP="000E4C85">
      <w:pPr>
        <w:pStyle w:val="CPRScapture"/>
        <w:spacing w:before="80" w:after="80"/>
      </w:pPr>
      <w:r w:rsidRPr="00002853">
        <w:t xml:space="preserve">  DISPLAY GROUP:        </w:t>
      </w:r>
      <w:r w:rsidRPr="00002853">
        <w:rPr>
          <w:b/>
        </w:rPr>
        <w:t>UNIT DOSE MEDICATIONS</w:t>
      </w:r>
    </w:p>
    <w:p w14:paraId="52FC6232" w14:textId="77777777" w:rsidR="00D901F2" w:rsidRPr="00002853" w:rsidRDefault="00D901F2" w:rsidP="000E4C85">
      <w:pPr>
        <w:pStyle w:val="CPRScapture"/>
        <w:spacing w:before="80" w:after="80"/>
      </w:pPr>
      <w:r w:rsidRPr="00002853">
        <w:t xml:space="preserve">  ORDERABLE ITEM IEN:   1964</w:t>
      </w:r>
    </w:p>
    <w:p w14:paraId="374FEA96" w14:textId="77777777" w:rsidR="00D901F2" w:rsidRPr="00002853" w:rsidRDefault="00D901F2" w:rsidP="000E4C85">
      <w:pPr>
        <w:pStyle w:val="CPRScapture"/>
        <w:spacing w:before="80" w:after="80"/>
      </w:pPr>
      <w:r w:rsidRPr="00002853">
        <w:t xml:space="preserve">  ORDERABLE ITEM NAME:  ACETAMINOPHEN TAB </w:t>
      </w:r>
    </w:p>
    <w:p w14:paraId="0FE74ED7" w14:textId="77777777" w:rsidR="00D901F2" w:rsidRPr="00002853" w:rsidRDefault="00D901F2" w:rsidP="000E4C85">
      <w:pPr>
        <w:pStyle w:val="CPRScapture"/>
        <w:spacing w:before="80" w:after="80"/>
      </w:pPr>
      <w:r w:rsidRPr="00002853">
        <w:t xml:space="preserve">  </w:t>
      </w:r>
      <w:proofErr w:type="spellStart"/>
      <w:r w:rsidRPr="00002853">
        <w:t>QO</w:t>
      </w:r>
      <w:proofErr w:type="spellEnd"/>
      <w:r w:rsidRPr="00002853">
        <w:t xml:space="preserve"> INSTRUCTIONS:      </w:t>
      </w:r>
      <w:r w:rsidRPr="00002853">
        <w:rPr>
          <w:b/>
        </w:rPr>
        <w:t>1 TABLET OF 500MG</w:t>
      </w:r>
    </w:p>
    <w:p w14:paraId="37C8597C" w14:textId="77777777" w:rsidR="00D901F2" w:rsidRPr="00002853" w:rsidRDefault="00D901F2" w:rsidP="000E4C85">
      <w:pPr>
        <w:pStyle w:val="CPRScapture"/>
        <w:spacing w:before="80" w:after="80"/>
      </w:pPr>
      <w:r w:rsidRPr="00002853">
        <w:t xml:space="preserve">  DISPENSE:             ACETAMINOPHEN 500MG TAB</w:t>
      </w:r>
    </w:p>
    <w:p w14:paraId="1C1DB98C" w14:textId="77777777" w:rsidR="00D901F2" w:rsidRPr="00002853" w:rsidRDefault="00D901F2" w:rsidP="000E4C85">
      <w:pPr>
        <w:pStyle w:val="CPRScapture"/>
        <w:spacing w:before="80" w:after="80"/>
      </w:pPr>
      <w:r w:rsidRPr="00002853">
        <w:t xml:space="preserve">  CPRS DOSAGE LIST:</w:t>
      </w:r>
    </w:p>
    <w:p w14:paraId="3B63FEFC" w14:textId="77777777" w:rsidR="00D901F2" w:rsidRPr="00002853" w:rsidRDefault="00D901F2" w:rsidP="000E4C85">
      <w:pPr>
        <w:pStyle w:val="CPRScapture"/>
        <w:spacing w:before="80" w:after="80"/>
        <w:rPr>
          <w:b/>
        </w:rPr>
      </w:pPr>
      <w:r w:rsidRPr="00002853">
        <w:rPr>
          <w:b/>
        </w:rPr>
        <w:t xml:space="preserve">    1000MG</w:t>
      </w:r>
    </w:p>
    <w:p w14:paraId="0639DC32" w14:textId="77777777" w:rsidR="00D901F2" w:rsidRPr="00002853" w:rsidRDefault="00D901F2" w:rsidP="000E4C85">
      <w:pPr>
        <w:pStyle w:val="CPRScapture"/>
        <w:spacing w:before="80" w:after="80"/>
        <w:rPr>
          <w:b/>
        </w:rPr>
      </w:pPr>
      <w:r w:rsidRPr="00002853">
        <w:rPr>
          <w:b/>
        </w:rPr>
        <w:t xml:space="preserve">    500MG</w:t>
      </w:r>
    </w:p>
    <w:p w14:paraId="319D771A" w14:textId="77777777" w:rsidR="00D901F2" w:rsidRPr="00002853" w:rsidRDefault="00D901F2" w:rsidP="000E4C85">
      <w:pPr>
        <w:pStyle w:val="CPRScapture"/>
        <w:spacing w:before="80" w:after="80"/>
      </w:pPr>
      <w:r w:rsidRPr="00002853">
        <w:t xml:space="preserve">QUICK ORDER (IEN):      </w:t>
      </w:r>
      <w:proofErr w:type="spellStart"/>
      <w:r w:rsidRPr="00002853">
        <w:rPr>
          <w:b/>
        </w:rPr>
        <w:t>PSUZ</w:t>
      </w:r>
      <w:proofErr w:type="spellEnd"/>
      <w:r w:rsidRPr="00002853">
        <w:rPr>
          <w:b/>
        </w:rPr>
        <w:t xml:space="preserve"> APAP IP FREE TEXT</w:t>
      </w:r>
      <w:r w:rsidRPr="00002853">
        <w:t xml:space="preserve"> (563)</w:t>
      </w:r>
    </w:p>
    <w:p w14:paraId="00EEF126" w14:textId="77777777" w:rsidR="00D901F2" w:rsidRPr="00002853" w:rsidRDefault="00D901F2" w:rsidP="000E4C85">
      <w:pPr>
        <w:pStyle w:val="CPRScapture"/>
        <w:spacing w:before="80" w:after="80"/>
      </w:pPr>
      <w:proofErr w:type="spellStart"/>
      <w:r w:rsidRPr="00002853">
        <w:t>QO</w:t>
      </w:r>
      <w:proofErr w:type="spellEnd"/>
      <w:r w:rsidRPr="00002853">
        <w:t xml:space="preserve"> DISPLAY NAME:        APAP IP FREE TEXT</w:t>
      </w:r>
    </w:p>
    <w:p w14:paraId="69A5E3F8" w14:textId="77777777" w:rsidR="00D901F2" w:rsidRPr="00002853" w:rsidRDefault="00D901F2" w:rsidP="000E4C85">
      <w:pPr>
        <w:pStyle w:val="CPRScapture"/>
        <w:spacing w:before="80" w:after="80"/>
      </w:pPr>
      <w:r w:rsidRPr="00002853">
        <w:t xml:space="preserve">  DISPLAY GROUP:        </w:t>
      </w:r>
      <w:r w:rsidRPr="00002853">
        <w:rPr>
          <w:b/>
        </w:rPr>
        <w:t>UNIT DOSE MEDICATIONS</w:t>
      </w:r>
    </w:p>
    <w:p w14:paraId="1C277E88" w14:textId="77777777" w:rsidR="00D901F2" w:rsidRPr="00002853" w:rsidRDefault="00D901F2" w:rsidP="000E4C85">
      <w:pPr>
        <w:pStyle w:val="CPRScapture"/>
        <w:spacing w:before="80" w:after="80"/>
      </w:pPr>
      <w:r w:rsidRPr="00002853">
        <w:t xml:space="preserve">  ORDERABLE ITEM IEN:   1964</w:t>
      </w:r>
    </w:p>
    <w:p w14:paraId="322DF9C1" w14:textId="77777777" w:rsidR="00D901F2" w:rsidRPr="00002853" w:rsidRDefault="00D901F2" w:rsidP="000E4C85">
      <w:pPr>
        <w:pStyle w:val="CPRScapture"/>
        <w:spacing w:before="80" w:after="80"/>
      </w:pPr>
      <w:r w:rsidRPr="00002853">
        <w:t xml:space="preserve">  ORDERABLE ITEM NAME:  ACETAMINOPHEN TAB </w:t>
      </w:r>
    </w:p>
    <w:p w14:paraId="28D32C7E" w14:textId="77777777" w:rsidR="00D901F2" w:rsidRPr="00002853" w:rsidRDefault="00D901F2" w:rsidP="000E4C85">
      <w:pPr>
        <w:pStyle w:val="CPRScapture"/>
        <w:spacing w:before="80" w:after="80"/>
      </w:pPr>
      <w:r w:rsidRPr="00002853">
        <w:t xml:space="preserve">  </w:t>
      </w:r>
      <w:proofErr w:type="spellStart"/>
      <w:r w:rsidRPr="00002853">
        <w:t>QO</w:t>
      </w:r>
      <w:proofErr w:type="spellEnd"/>
      <w:r w:rsidRPr="00002853">
        <w:t xml:space="preserve"> INSTRUCTIONS:      </w:t>
      </w:r>
      <w:r w:rsidRPr="00002853">
        <w:rPr>
          <w:b/>
        </w:rPr>
        <w:t>FREE TEXT</w:t>
      </w:r>
    </w:p>
    <w:p w14:paraId="485EAD46" w14:textId="77777777" w:rsidR="00D901F2" w:rsidRPr="00002853" w:rsidRDefault="00D901F2" w:rsidP="000E4C85">
      <w:pPr>
        <w:pStyle w:val="CPRScapture"/>
        <w:spacing w:before="80" w:after="80"/>
      </w:pPr>
      <w:r w:rsidRPr="00002853">
        <w:t xml:space="preserve">  DISPENSE:             ACETAMINOPHEN 500MG TAB</w:t>
      </w:r>
    </w:p>
    <w:p w14:paraId="732A258D" w14:textId="77777777" w:rsidR="00D901F2" w:rsidRPr="00002853" w:rsidRDefault="00D901F2" w:rsidP="000E4C85">
      <w:pPr>
        <w:pStyle w:val="CPRScapture"/>
        <w:spacing w:before="80" w:after="80"/>
      </w:pPr>
      <w:r w:rsidRPr="00002853">
        <w:t xml:space="preserve">  CPRS DOSAGE LIST:</w:t>
      </w:r>
    </w:p>
    <w:p w14:paraId="32EF8B3C" w14:textId="77777777" w:rsidR="00D901F2" w:rsidRPr="00002853" w:rsidRDefault="00D901F2" w:rsidP="000E4C85">
      <w:pPr>
        <w:pStyle w:val="CPRScapture"/>
        <w:spacing w:before="80" w:after="80"/>
        <w:rPr>
          <w:b/>
        </w:rPr>
      </w:pPr>
      <w:r w:rsidRPr="00002853">
        <w:rPr>
          <w:b/>
        </w:rPr>
        <w:t xml:space="preserve">    1000MG</w:t>
      </w:r>
    </w:p>
    <w:p w14:paraId="2ABD3DC3" w14:textId="77777777" w:rsidR="00D901F2" w:rsidRPr="00002853" w:rsidRDefault="00D901F2" w:rsidP="000E4C85">
      <w:pPr>
        <w:pStyle w:val="CPRScapture"/>
        <w:spacing w:before="80" w:after="80"/>
        <w:rPr>
          <w:b/>
        </w:rPr>
      </w:pPr>
      <w:r w:rsidRPr="00002853">
        <w:rPr>
          <w:b/>
        </w:rPr>
        <w:t xml:space="preserve">    500MG</w:t>
      </w:r>
    </w:p>
    <w:p w14:paraId="7CBF9627" w14:textId="77777777" w:rsidR="00D901F2" w:rsidRPr="00002853" w:rsidRDefault="00D901F2" w:rsidP="008F378D">
      <w:pPr>
        <w:pStyle w:val="Heading4"/>
        <w:spacing w:before="240"/>
      </w:pPr>
      <w:bookmarkStart w:id="929" w:name="_Toc358298558"/>
      <w:r w:rsidRPr="00002853">
        <w:lastRenderedPageBreak/>
        <w:t>Editing Dosages of Quick Orders</w:t>
      </w:r>
      <w:bookmarkEnd w:id="929"/>
    </w:p>
    <w:p w14:paraId="5CF04177" w14:textId="77777777" w:rsidR="00D901F2" w:rsidRPr="00002853" w:rsidRDefault="00D901F2" w:rsidP="00EF7E5B">
      <w:pPr>
        <w:pStyle w:val="CPRSH3Body"/>
      </w:pPr>
      <w:r w:rsidRPr="00002853">
        <w:t>Editing the dosages to match an available dosage in CPRS should prevent a Quick Order from appearing on the report.</w:t>
      </w:r>
    </w:p>
    <w:p w14:paraId="080C5045" w14:textId="77777777" w:rsidR="00D901F2" w:rsidRPr="00002853" w:rsidRDefault="00D901F2" w:rsidP="008F378D">
      <w:pPr>
        <w:pStyle w:val="Heading4"/>
        <w:spacing w:before="240"/>
      </w:pPr>
      <w:r w:rsidRPr="00002853">
        <w:t>System Quick Order Edits</w:t>
      </w:r>
    </w:p>
    <w:p w14:paraId="5B7018F8" w14:textId="77777777" w:rsidR="00D901F2" w:rsidRPr="00002853" w:rsidRDefault="00D901F2" w:rsidP="00EF7E5B">
      <w:pPr>
        <w:pStyle w:val="CPRSH3Body"/>
        <w:rPr>
          <w:b/>
        </w:rPr>
      </w:pPr>
      <w:r w:rsidRPr="00002853">
        <w:rPr>
          <w:b/>
        </w:rPr>
        <w:t>Enter/edit quick orders [</w:t>
      </w:r>
      <w:proofErr w:type="spellStart"/>
      <w:r w:rsidRPr="00002853">
        <w:rPr>
          <w:b/>
        </w:rPr>
        <w:t>ORCM</w:t>
      </w:r>
      <w:proofErr w:type="spellEnd"/>
      <w:r w:rsidRPr="00002853">
        <w:rPr>
          <w:b/>
        </w:rPr>
        <w:t xml:space="preserve"> QUICK ORDERS] (</w:t>
      </w:r>
      <w:proofErr w:type="spellStart"/>
      <w:r w:rsidRPr="00002853">
        <w:rPr>
          <w:b/>
        </w:rPr>
        <w:t>QO</w:t>
      </w:r>
      <w:proofErr w:type="spellEnd"/>
      <w:r w:rsidRPr="00002853">
        <w:rPr>
          <w:b/>
        </w:rPr>
        <w:t>)</w:t>
      </w:r>
    </w:p>
    <w:p w14:paraId="767ABAE1" w14:textId="6AE01DA7" w:rsidR="00D901F2" w:rsidRPr="00002853" w:rsidRDefault="00604502" w:rsidP="00EF7E5B">
      <w:pPr>
        <w:pStyle w:val="CPRScapture"/>
      </w:pPr>
      <w:r w:rsidRPr="00002853">
        <w:rPr>
          <w:noProof/>
        </w:rPr>
        <mc:AlternateContent>
          <mc:Choice Requires="wps">
            <w:drawing>
              <wp:anchor distT="0" distB="0" distL="114300" distR="114300" simplePos="0" relativeHeight="251689984" behindDoc="0" locked="0" layoutInCell="1" allowOverlap="1" wp14:anchorId="5D6AC2C5" wp14:editId="11C863E4">
                <wp:simplePos x="0" y="0"/>
                <wp:positionH relativeFrom="column">
                  <wp:posOffset>2840990</wp:posOffset>
                </wp:positionH>
                <wp:positionV relativeFrom="paragraph">
                  <wp:posOffset>82550</wp:posOffset>
                </wp:positionV>
                <wp:extent cx="789305" cy="0"/>
                <wp:effectExtent l="38100" t="76200" r="0" b="114300"/>
                <wp:wrapNone/>
                <wp:docPr id="73" name="Straight Arrow Connector 2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196E10D" id="Straight Arrow Connector 20" o:spid="_x0000_s1026" type="#_x0000_t32" alt="Arrow pointing at text" style="position:absolute;margin-left:223.7pt;margin-top:6.5pt;width:62.15pt;height:0;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">
                <v:stroke endarrow="open"/>
              </v:shape>
            </w:pict>
          </mc:Fallback>
        </mc:AlternateContent>
      </w:r>
      <w:r w:rsidR="000E4C85" w:rsidRPr="00002853">
        <w:rPr>
          <w:noProof/>
        </w:rPr>
        <mc:AlternateContent>
          <mc:Choice Requires="wps">
            <w:drawing>
              <wp:anchor distT="0" distB="0" distL="114300" distR="114300" simplePos="0" relativeHeight="251688960" behindDoc="0" locked="0" layoutInCell="1" allowOverlap="1" wp14:anchorId="2DEEC234" wp14:editId="32DE80BC">
                <wp:simplePos x="0" y="0"/>
                <wp:positionH relativeFrom="column">
                  <wp:posOffset>3627912</wp:posOffset>
                </wp:positionH>
                <wp:positionV relativeFrom="paragraph">
                  <wp:posOffset>33424</wp:posOffset>
                </wp:positionV>
                <wp:extent cx="1769423" cy="1128156"/>
                <wp:effectExtent l="0" t="0" r="21590" b="1524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423" cy="1128156"/>
                        </a:xfrm>
                        <a:prstGeom prst="rect">
                          <a:avLst/>
                        </a:prstGeom>
                        <a:solidFill>
                          <a:srgbClr val="FFFFFF"/>
                        </a:solidFill>
                        <a:ln w="9525">
                          <a:solidFill>
                            <a:srgbClr val="000000"/>
                          </a:solidFill>
                          <a:miter lim="800000"/>
                          <a:headEnd/>
                          <a:tailEnd/>
                        </a:ln>
                      </wps:spPr>
                      <wps:txbx>
                        <w:txbxContent>
                          <w:p w14:paraId="3FC7F437" w14:textId="77777777" w:rsidR="00751188" w:rsidRPr="00013FF0" w:rsidRDefault="00751188" w:rsidP="000E4C85">
                            <w:pPr>
                              <w:ind w:left="0"/>
                              <w:rPr>
                                <w:rFonts w:cs="Arial"/>
                                <w:sz w:val="20"/>
                                <w:szCs w:val="20"/>
                              </w:rPr>
                            </w:pPr>
                            <w:r>
                              <w:rPr>
                                <w:rFonts w:cs="Arial"/>
                                <w:sz w:val="20"/>
                                <w:szCs w:val="20"/>
                              </w:rPr>
                              <w:t xml:space="preserve">Enter the </w:t>
                            </w:r>
                            <w:proofErr w:type="spellStart"/>
                            <w:r>
                              <w:rPr>
                                <w:rFonts w:cs="Arial"/>
                                <w:sz w:val="20"/>
                                <w:szCs w:val="20"/>
                              </w:rPr>
                              <w:t>QO</w:t>
                            </w:r>
                            <w:proofErr w:type="spellEnd"/>
                            <w:r>
                              <w:rPr>
                                <w:rFonts w:cs="Arial"/>
                                <w:sz w:val="20"/>
                                <w:szCs w:val="20"/>
                              </w:rPr>
                              <w:t xml:space="preserve">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EC234" id="_x0000_s1053" type="#_x0000_t202" style="position:absolute;left:0;text-align:left;margin-left:285.65pt;margin-top:2.65pt;width:139.3pt;height:8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">
                <v:textbox>
                  <w:txbxContent>
                    <w:p w14:paraId="3FC7F437" w14:textId="77777777" w:rsidR="00751188" w:rsidRPr="00013FF0" w:rsidRDefault="00751188" w:rsidP="000E4C85">
                      <w:pPr>
                        <w:ind w:left="0"/>
                        <w:rPr>
                          <w:rFonts w:cs="Arial"/>
                          <w:sz w:val="20"/>
                          <w:szCs w:val="20"/>
                        </w:rPr>
                      </w:pPr>
                      <w:r>
                        <w:rPr>
                          <w:rFonts w:cs="Arial"/>
                          <w:sz w:val="20"/>
                          <w:szCs w:val="20"/>
                        </w:rPr>
                        <w:t xml:space="preserve">Enter the </w:t>
                      </w:r>
                      <w:proofErr w:type="spellStart"/>
                      <w:r>
                        <w:rPr>
                          <w:rFonts w:cs="Arial"/>
                          <w:sz w:val="20"/>
                          <w:szCs w:val="20"/>
                        </w:rPr>
                        <w:t>QO</w:t>
                      </w:r>
                      <w:proofErr w:type="spellEnd"/>
                      <w:r>
                        <w:rPr>
                          <w:rFonts w:cs="Arial"/>
                          <w:sz w:val="20"/>
                          <w:szCs w:val="20"/>
                        </w:rPr>
                        <w:t xml:space="preserve">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00D901F2" w:rsidRPr="00002853">
        <w:t xml:space="preserve">Select QUICK ORDER NAME: </w:t>
      </w:r>
      <w:proofErr w:type="spellStart"/>
      <w:r w:rsidR="00D901F2" w:rsidRPr="00002853">
        <w:rPr>
          <w:b/>
        </w:rPr>
        <w:t>PSUZ</w:t>
      </w:r>
      <w:proofErr w:type="spellEnd"/>
      <w:r w:rsidR="00D901F2" w:rsidRPr="00002853">
        <w:rPr>
          <w:b/>
        </w:rPr>
        <w:t xml:space="preserve"> APAP</w:t>
      </w:r>
    </w:p>
    <w:p w14:paraId="5D60534E" w14:textId="77777777" w:rsidR="00D901F2" w:rsidRPr="00002853" w:rsidRDefault="00D901F2" w:rsidP="00EF7E5B">
      <w:pPr>
        <w:pStyle w:val="CPRScapture"/>
      </w:pPr>
      <w:r w:rsidRPr="00002853">
        <w:t xml:space="preserve">     1   </w:t>
      </w:r>
      <w:proofErr w:type="spellStart"/>
      <w:r w:rsidRPr="00002853">
        <w:t>PSUZ</w:t>
      </w:r>
      <w:proofErr w:type="spellEnd"/>
      <w:r w:rsidRPr="00002853">
        <w:t xml:space="preserve"> APAP IP FREE TEXT  </w:t>
      </w:r>
    </w:p>
    <w:p w14:paraId="5368C40E" w14:textId="77777777" w:rsidR="00D901F2" w:rsidRPr="00002853" w:rsidRDefault="00D901F2" w:rsidP="00EF7E5B">
      <w:pPr>
        <w:pStyle w:val="CPRScapture"/>
      </w:pPr>
      <w:r w:rsidRPr="00002853">
        <w:t xml:space="preserve">     2   </w:t>
      </w:r>
      <w:proofErr w:type="spellStart"/>
      <w:r w:rsidRPr="00002853">
        <w:t>PSUZ</w:t>
      </w:r>
      <w:proofErr w:type="spellEnd"/>
      <w:r w:rsidRPr="00002853">
        <w:t xml:space="preserve"> APAP IP LPD USED  </w:t>
      </w:r>
    </w:p>
    <w:p w14:paraId="75363C6D" w14:textId="77777777" w:rsidR="00D901F2" w:rsidRPr="00002853" w:rsidRDefault="00D901F2" w:rsidP="00EF7E5B">
      <w:pPr>
        <w:pStyle w:val="CPRScapture"/>
      </w:pPr>
      <w:r w:rsidRPr="00002853">
        <w:t xml:space="preserve">     3   PSOZ APAP OP FREE TEXT  </w:t>
      </w:r>
    </w:p>
    <w:p w14:paraId="3CB91EA7" w14:textId="77777777" w:rsidR="00D901F2" w:rsidRPr="00002853" w:rsidRDefault="00D901F2" w:rsidP="00EF7E5B">
      <w:pPr>
        <w:pStyle w:val="CPRScapture"/>
      </w:pPr>
      <w:r w:rsidRPr="00002853">
        <w:t xml:space="preserve">     4   PSOZ APAP OP LPD USED</w:t>
      </w:r>
    </w:p>
    <w:p w14:paraId="528CF04B" w14:textId="77777777" w:rsidR="00D901F2" w:rsidRPr="00002853" w:rsidRDefault="00D901F2" w:rsidP="00EF7E5B">
      <w:pPr>
        <w:pStyle w:val="CPRScapture"/>
      </w:pPr>
      <w:r w:rsidRPr="00002853">
        <w:t xml:space="preserve">CHOOSE 1-4: </w:t>
      </w:r>
      <w:r w:rsidRPr="00002853">
        <w:rPr>
          <w:b/>
        </w:rPr>
        <w:t xml:space="preserve">2  </w:t>
      </w:r>
      <w:proofErr w:type="spellStart"/>
      <w:r w:rsidRPr="00002853">
        <w:rPr>
          <w:b/>
        </w:rPr>
        <w:t>PSUZ</w:t>
      </w:r>
      <w:proofErr w:type="spellEnd"/>
      <w:r w:rsidRPr="00002853">
        <w:rPr>
          <w:b/>
        </w:rPr>
        <w:t xml:space="preserve"> APAP IP LPD USED</w:t>
      </w:r>
    </w:p>
    <w:p w14:paraId="03EB4DFC" w14:textId="77777777" w:rsidR="00D901F2" w:rsidRPr="00002853" w:rsidRDefault="00D901F2" w:rsidP="00EF7E5B">
      <w:pPr>
        <w:pStyle w:val="CPRScapture"/>
      </w:pPr>
      <w:r w:rsidRPr="00002853">
        <w:t xml:space="preserve">NAME: APAP IP LPD USED// </w:t>
      </w:r>
    </w:p>
    <w:p w14:paraId="751B5CC3" w14:textId="77777777" w:rsidR="00D901F2" w:rsidRPr="00002853" w:rsidRDefault="00D901F2" w:rsidP="00EF7E5B">
      <w:pPr>
        <w:pStyle w:val="CPRScapture"/>
      </w:pPr>
      <w:r w:rsidRPr="00002853">
        <w:t xml:space="preserve">DISPLAY TEXT: APAP IP LPD USED// </w:t>
      </w:r>
    </w:p>
    <w:p w14:paraId="35C2A917" w14:textId="77777777" w:rsidR="00D901F2" w:rsidRPr="00002853" w:rsidRDefault="00D901F2" w:rsidP="00EF7E5B">
      <w:pPr>
        <w:pStyle w:val="CPRScapture"/>
      </w:pPr>
      <w:r w:rsidRPr="00002853">
        <w:t xml:space="preserve">VERIFY ORDER: YES// </w:t>
      </w:r>
    </w:p>
    <w:p w14:paraId="07DDA1C3" w14:textId="77777777" w:rsidR="00D901F2" w:rsidRPr="00002853" w:rsidRDefault="00D901F2" w:rsidP="00EF7E5B">
      <w:pPr>
        <w:pStyle w:val="CPRScapture"/>
      </w:pPr>
      <w:r w:rsidRPr="00002853">
        <w:t>DESCRIPTION:</w:t>
      </w:r>
    </w:p>
    <w:p w14:paraId="5C93777A" w14:textId="77777777" w:rsidR="00D901F2" w:rsidRPr="00002853" w:rsidRDefault="00D901F2" w:rsidP="00EF7E5B">
      <w:pPr>
        <w:pStyle w:val="CPRScapture"/>
      </w:pPr>
      <w:r w:rsidRPr="00002853">
        <w:t xml:space="preserve">  1&gt;</w:t>
      </w:r>
    </w:p>
    <w:p w14:paraId="205B61A8" w14:textId="061790FC" w:rsidR="00D901F2" w:rsidRPr="00002853" w:rsidRDefault="000E4C85" w:rsidP="00EF7E5B">
      <w:pPr>
        <w:pStyle w:val="CPRScapture"/>
      </w:pPr>
      <w:r w:rsidRPr="00002853">
        <w:rPr>
          <w:noProof/>
        </w:rPr>
        <mc:AlternateContent>
          <mc:Choice Requires="wps">
            <w:drawing>
              <wp:anchor distT="0" distB="0" distL="114300" distR="114300" simplePos="0" relativeHeight="251692032" behindDoc="0" locked="0" layoutInCell="1" allowOverlap="1" wp14:anchorId="10FC53CC" wp14:editId="4EEC9EBB">
                <wp:simplePos x="0" y="0"/>
                <wp:positionH relativeFrom="column">
                  <wp:posOffset>3568535</wp:posOffset>
                </wp:positionH>
                <wp:positionV relativeFrom="paragraph">
                  <wp:posOffset>152457</wp:posOffset>
                </wp:positionV>
                <wp:extent cx="1828487" cy="1282535"/>
                <wp:effectExtent l="0" t="0" r="19685" b="13335"/>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487" cy="1282535"/>
                        </a:xfrm>
                        <a:prstGeom prst="rect">
                          <a:avLst/>
                        </a:prstGeom>
                        <a:solidFill>
                          <a:srgbClr val="FFFFFF"/>
                        </a:solidFill>
                        <a:ln w="9525">
                          <a:solidFill>
                            <a:srgbClr val="000000"/>
                          </a:solidFill>
                          <a:miter lim="800000"/>
                          <a:headEnd/>
                          <a:tailEnd/>
                        </a:ln>
                      </wps:spPr>
                      <wps:txbx>
                        <w:txbxContent>
                          <w:p w14:paraId="4FA4D884" w14:textId="77777777" w:rsidR="00751188" w:rsidRPr="006347CA" w:rsidRDefault="00751188" w:rsidP="000E4C85">
                            <w:pPr>
                              <w:ind w:left="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 xml:space="preserve">ure field entries such as </w:t>
                            </w:r>
                            <w:proofErr w:type="spellStart"/>
                            <w:r>
                              <w:rPr>
                                <w:rStyle w:val="BodyTextChar"/>
                                <w:rFonts w:ascii="Arial" w:hAnsi="Arial" w:cs="Arial"/>
                                <w:sz w:val="20"/>
                                <w:szCs w:val="20"/>
                              </w:rPr>
                              <w:t>Days</w:t>
                            </w:r>
                            <w:proofErr w:type="spellEnd"/>
                            <w:r>
                              <w:rPr>
                                <w:rStyle w:val="BodyTextChar"/>
                                <w:rFonts w:ascii="Arial" w:hAnsi="Arial" w:cs="Arial"/>
                                <w:sz w:val="20"/>
                                <w:szCs w:val="20"/>
                              </w:rPr>
                              <w:t xml:space="preserve"> Supply, Quantity, and Refills (0-11) prior to editing</w:t>
                            </w:r>
                          </w:p>
                          <w:p w14:paraId="02132197" w14:textId="77777777" w:rsidR="00751188" w:rsidRPr="00D7114C" w:rsidRDefault="00751188" w:rsidP="00D901F2">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C53CC" id="_x0000_s1054" type="#_x0000_t202" style="position:absolute;left:0;text-align:left;margin-left:281pt;margin-top:12pt;width:2in;height:1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">
                <v:textbox>
                  <w:txbxContent>
                    <w:p w14:paraId="4FA4D884" w14:textId="77777777" w:rsidR="00751188" w:rsidRPr="006347CA" w:rsidRDefault="00751188" w:rsidP="000E4C85">
                      <w:pPr>
                        <w:ind w:left="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 xml:space="preserve">ure field entries such as </w:t>
                      </w:r>
                      <w:proofErr w:type="spellStart"/>
                      <w:r>
                        <w:rPr>
                          <w:rStyle w:val="BodyTextChar"/>
                          <w:rFonts w:ascii="Arial" w:hAnsi="Arial" w:cs="Arial"/>
                          <w:sz w:val="20"/>
                          <w:szCs w:val="20"/>
                        </w:rPr>
                        <w:t>Days</w:t>
                      </w:r>
                      <w:proofErr w:type="spellEnd"/>
                      <w:r>
                        <w:rPr>
                          <w:rStyle w:val="BodyTextChar"/>
                          <w:rFonts w:ascii="Arial" w:hAnsi="Arial" w:cs="Arial"/>
                          <w:sz w:val="20"/>
                          <w:szCs w:val="20"/>
                        </w:rPr>
                        <w:t xml:space="preserve"> Supply, Quantity, and Refills (0-11) prior to editing</w:t>
                      </w:r>
                    </w:p>
                    <w:p w14:paraId="02132197" w14:textId="77777777" w:rsidR="00751188" w:rsidRPr="00D7114C" w:rsidRDefault="00751188" w:rsidP="00D901F2">
                      <w:pPr>
                        <w:rPr>
                          <w:rFonts w:cs="Arial"/>
                          <w:sz w:val="20"/>
                          <w:szCs w:val="20"/>
                        </w:rPr>
                      </w:pPr>
                    </w:p>
                  </w:txbxContent>
                </v:textbox>
              </v:shape>
            </w:pict>
          </mc:Fallback>
        </mc:AlternateContent>
      </w:r>
      <w:r w:rsidR="00D901F2" w:rsidRPr="00002853">
        <w:t xml:space="preserve">ENTRY ACTION: </w:t>
      </w:r>
    </w:p>
    <w:p w14:paraId="586FC881" w14:textId="77777777" w:rsidR="00D901F2" w:rsidRPr="00002853" w:rsidRDefault="00D901F2" w:rsidP="00EF7E5B">
      <w:pPr>
        <w:pStyle w:val="CPRScapture"/>
      </w:pPr>
      <w:r w:rsidRPr="00002853">
        <w:t xml:space="preserve">Medication: ACETAMINOPHEN TAB // </w:t>
      </w:r>
    </w:p>
    <w:p w14:paraId="536BE1A4" w14:textId="37850B84" w:rsidR="00D901F2" w:rsidRPr="00002853" w:rsidRDefault="00D901F2" w:rsidP="00EF7E5B">
      <w:pPr>
        <w:pStyle w:val="CPRScapture"/>
      </w:pPr>
      <w:r w:rsidRPr="00002853">
        <w:t xml:space="preserve">Complex dose? NO// </w:t>
      </w:r>
    </w:p>
    <w:p w14:paraId="6CBC362E" w14:textId="77777777" w:rsidR="00D901F2" w:rsidRPr="00002853" w:rsidRDefault="00FA390A" w:rsidP="00EF7E5B">
      <w:pPr>
        <w:pStyle w:val="CPRScapture"/>
      </w:pPr>
      <w:r w:rsidRPr="00002853">
        <w:rPr>
          <w:noProof/>
        </w:rPr>
        <mc:AlternateContent>
          <mc:Choice Requires="wps">
            <w:drawing>
              <wp:anchor distT="0" distB="0" distL="114300" distR="114300" simplePos="0" relativeHeight="251691008" behindDoc="0" locked="0" layoutInCell="1" allowOverlap="1" wp14:anchorId="727AA84A" wp14:editId="5A37193E">
                <wp:simplePos x="0" y="0"/>
                <wp:positionH relativeFrom="column">
                  <wp:posOffset>2745740</wp:posOffset>
                </wp:positionH>
                <wp:positionV relativeFrom="paragraph">
                  <wp:posOffset>105855</wp:posOffset>
                </wp:positionV>
                <wp:extent cx="828675" cy="635"/>
                <wp:effectExtent l="38100" t="76200" r="0" b="113665"/>
                <wp:wrapNone/>
                <wp:docPr id="70" name="Straight Arrow Connector 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78B115" id="Straight Arrow Connector 8" o:spid="_x0000_s1026" type="#_x0000_t34" alt="Arrow pointing at text" style="position:absolute;margin-left:216.2pt;margin-top:8.35pt;width:65.25pt;height:.05pt;rotation:18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" adj="10792">
                <v:stroke endarrow="open"/>
              </v:shape>
            </w:pict>
          </mc:Fallback>
        </mc:AlternateContent>
      </w:r>
      <w:r w:rsidR="00D901F2" w:rsidRPr="00002853">
        <w:t xml:space="preserve">Dose: </w:t>
      </w:r>
      <w:r w:rsidR="00D901F2" w:rsidRPr="00002853">
        <w:rPr>
          <w:b/>
        </w:rPr>
        <w:t>1 TABLET OF 500MG// 500MG</w:t>
      </w:r>
      <w:r w:rsidR="00D901F2" w:rsidRPr="00002853">
        <w:t xml:space="preserve">     </w:t>
      </w:r>
    </w:p>
    <w:p w14:paraId="0B77683E" w14:textId="77777777" w:rsidR="00D901F2" w:rsidRPr="00002853" w:rsidRDefault="00D901F2" w:rsidP="00EF7E5B">
      <w:pPr>
        <w:pStyle w:val="CPRScapture"/>
      </w:pPr>
      <w:r w:rsidRPr="00002853">
        <w:t xml:space="preserve">Route: ORAL (BY MOUTH)// </w:t>
      </w:r>
    </w:p>
    <w:p w14:paraId="7EE6CACB" w14:textId="77777777" w:rsidR="00D901F2" w:rsidRPr="00002853" w:rsidRDefault="00D901F2" w:rsidP="00EF7E5B">
      <w:pPr>
        <w:pStyle w:val="CPRScapture"/>
      </w:pPr>
      <w:r w:rsidRPr="00002853">
        <w:t xml:space="preserve">Schedule: Q4H PRN// </w:t>
      </w:r>
    </w:p>
    <w:p w14:paraId="76FEB764" w14:textId="77777777" w:rsidR="00D901F2" w:rsidRPr="00002853" w:rsidRDefault="00D901F2" w:rsidP="00EF7E5B">
      <w:pPr>
        <w:pStyle w:val="CPRScapture"/>
      </w:pPr>
      <w:r w:rsidRPr="00002853">
        <w:t xml:space="preserve">Give additional dose NOW? NO// </w:t>
      </w:r>
    </w:p>
    <w:p w14:paraId="24CE7C07" w14:textId="77777777" w:rsidR="00D901F2" w:rsidRPr="00002853" w:rsidRDefault="00D901F2" w:rsidP="00EF7E5B">
      <w:pPr>
        <w:pStyle w:val="CPRScapture"/>
      </w:pPr>
      <w:r w:rsidRPr="00002853">
        <w:t xml:space="preserve">Priority: ROUTINE// </w:t>
      </w:r>
    </w:p>
    <w:p w14:paraId="2078E665" w14:textId="77777777" w:rsidR="00D901F2" w:rsidRPr="00002853" w:rsidRDefault="00D901F2" w:rsidP="00EF7E5B">
      <w:pPr>
        <w:pStyle w:val="CPRScapture"/>
      </w:pPr>
      <w:r w:rsidRPr="00002853">
        <w:t xml:space="preserve">Comments: </w:t>
      </w:r>
    </w:p>
    <w:p w14:paraId="2EE112DE" w14:textId="77777777" w:rsidR="00501E00" w:rsidRDefault="00501E00" w:rsidP="008F378D">
      <w:pPr>
        <w:pStyle w:val="CPRSH3Body"/>
        <w:spacing w:before="120"/>
      </w:pPr>
      <w:r>
        <w:br w:type="page"/>
      </w:r>
    </w:p>
    <w:p w14:paraId="74D9074F" w14:textId="20531889" w:rsidR="00D901F2" w:rsidRPr="00002853" w:rsidRDefault="00D901F2" w:rsidP="008F378D">
      <w:pPr>
        <w:pStyle w:val="CPRSH3Body"/>
        <w:spacing w:before="120"/>
      </w:pPr>
      <w:r w:rsidRPr="00002853">
        <w:lastRenderedPageBreak/>
        <w:t xml:space="preserve">Since the Quick Order using the dosage ‘1 TABLET OF 500MG’ was edited and matched to a Possible Dosage of ‘500MG’, the Quick Order ‘APAP IP LPD USED’ is now removed from the report. </w:t>
      </w:r>
    </w:p>
    <w:p w14:paraId="44FA6712" w14:textId="77777777" w:rsidR="00D901F2" w:rsidRPr="00002853" w:rsidRDefault="00D901F2" w:rsidP="00231A56">
      <w:pPr>
        <w:pStyle w:val="CPRScapture"/>
      </w:pPr>
      <w:r w:rsidRPr="00002853">
        <w:t xml:space="preserve">QUICK ORDER (IEN):    </w:t>
      </w:r>
      <w:r w:rsidRPr="00002853">
        <w:rPr>
          <w:b/>
        </w:rPr>
        <w:t xml:space="preserve">  PSOZ</w:t>
      </w:r>
      <w:r w:rsidRPr="00002853">
        <w:t xml:space="preserve"> </w:t>
      </w:r>
      <w:r w:rsidRPr="00002853">
        <w:rPr>
          <w:b/>
        </w:rPr>
        <w:t>APAP OP LPD USED</w:t>
      </w:r>
      <w:r w:rsidRPr="00002853">
        <w:t xml:space="preserve"> (560)</w:t>
      </w:r>
    </w:p>
    <w:p w14:paraId="555103AA" w14:textId="77777777" w:rsidR="00D901F2" w:rsidRPr="00002853" w:rsidRDefault="00D901F2" w:rsidP="00231A56">
      <w:pPr>
        <w:pStyle w:val="CPRScapture"/>
      </w:pPr>
      <w:proofErr w:type="spellStart"/>
      <w:r w:rsidRPr="00002853">
        <w:t>QO</w:t>
      </w:r>
      <w:proofErr w:type="spellEnd"/>
      <w:r w:rsidRPr="00002853">
        <w:t xml:space="preserve"> DISPLAY NAME:        APAP OP</w:t>
      </w:r>
    </w:p>
    <w:p w14:paraId="200680B4" w14:textId="77777777" w:rsidR="00D901F2" w:rsidRPr="00002853" w:rsidRDefault="00D901F2" w:rsidP="00231A56">
      <w:pPr>
        <w:pStyle w:val="CPRScapture"/>
      </w:pPr>
      <w:r w:rsidRPr="00002853">
        <w:t xml:space="preserve">  DISPLAY GROUP:        </w:t>
      </w:r>
      <w:r w:rsidRPr="00002853">
        <w:rPr>
          <w:b/>
        </w:rPr>
        <w:t>OUTPATIENT MEDICATIONS</w:t>
      </w:r>
    </w:p>
    <w:p w14:paraId="34843B1B" w14:textId="77777777" w:rsidR="00D901F2" w:rsidRPr="00002853" w:rsidRDefault="00D901F2" w:rsidP="00231A56">
      <w:pPr>
        <w:pStyle w:val="CPRScapture"/>
      </w:pPr>
      <w:r w:rsidRPr="00002853">
        <w:t xml:space="preserve">  ORDERABLE ITEM IEN:   1964</w:t>
      </w:r>
    </w:p>
    <w:p w14:paraId="4FDC39BF" w14:textId="77777777" w:rsidR="00D901F2" w:rsidRPr="00002853" w:rsidRDefault="00D901F2" w:rsidP="00231A56">
      <w:pPr>
        <w:pStyle w:val="CPRScapture"/>
      </w:pPr>
      <w:r w:rsidRPr="00002853">
        <w:t xml:space="preserve">  ORDERABLE ITEM NAME:  ACETAMINOPHEN TAB </w:t>
      </w:r>
    </w:p>
    <w:p w14:paraId="4EA04467" w14:textId="77777777" w:rsidR="00D901F2" w:rsidRPr="00002853" w:rsidRDefault="00D901F2" w:rsidP="00231A56">
      <w:pPr>
        <w:pStyle w:val="CPRScapture"/>
      </w:pPr>
      <w:r w:rsidRPr="00002853">
        <w:t xml:space="preserve">  </w:t>
      </w:r>
      <w:proofErr w:type="spellStart"/>
      <w:r w:rsidRPr="00002853">
        <w:t>QO</w:t>
      </w:r>
      <w:proofErr w:type="spellEnd"/>
      <w:r w:rsidRPr="00002853">
        <w:t xml:space="preserve"> INSTRUCTIONS:      </w:t>
      </w:r>
      <w:r w:rsidRPr="00002853">
        <w:rPr>
          <w:b/>
        </w:rPr>
        <w:t>1 TABLET</w:t>
      </w:r>
    </w:p>
    <w:p w14:paraId="756D1275" w14:textId="77777777" w:rsidR="00D901F2" w:rsidRPr="00002853" w:rsidRDefault="00D901F2" w:rsidP="00231A56">
      <w:pPr>
        <w:pStyle w:val="CPRScapture"/>
      </w:pPr>
      <w:r w:rsidRPr="00002853">
        <w:t xml:space="preserve">  DISPENSE:             ACETAMINOPHEN 500MG TAB</w:t>
      </w:r>
    </w:p>
    <w:p w14:paraId="746A1A0C" w14:textId="77777777" w:rsidR="00D901F2" w:rsidRPr="00002853" w:rsidRDefault="00D901F2" w:rsidP="00231A56">
      <w:pPr>
        <w:pStyle w:val="CPRScapture"/>
      </w:pPr>
      <w:r w:rsidRPr="00002853">
        <w:t xml:space="preserve">  CPRS DOSAGE LIST:</w:t>
      </w:r>
    </w:p>
    <w:p w14:paraId="25762ED4" w14:textId="77777777" w:rsidR="00D901F2" w:rsidRPr="00002853" w:rsidRDefault="00D901F2" w:rsidP="00231A56">
      <w:pPr>
        <w:pStyle w:val="CPRScapture"/>
        <w:rPr>
          <w:b/>
        </w:rPr>
      </w:pPr>
      <w:r w:rsidRPr="00002853">
        <w:rPr>
          <w:b/>
        </w:rPr>
        <w:t xml:space="preserve">    1000MG</w:t>
      </w:r>
    </w:p>
    <w:p w14:paraId="41EF4738" w14:textId="77777777" w:rsidR="00D901F2" w:rsidRPr="00002853" w:rsidRDefault="00D901F2" w:rsidP="00231A56">
      <w:pPr>
        <w:pStyle w:val="CPRScapture"/>
        <w:rPr>
          <w:b/>
        </w:rPr>
      </w:pPr>
      <w:r w:rsidRPr="00002853">
        <w:rPr>
          <w:b/>
        </w:rPr>
        <w:t xml:space="preserve">    500MG</w:t>
      </w:r>
    </w:p>
    <w:p w14:paraId="7CB993B8" w14:textId="77777777" w:rsidR="00D901F2" w:rsidRPr="00002853" w:rsidRDefault="00D901F2" w:rsidP="00231A56">
      <w:pPr>
        <w:pStyle w:val="CPRScapture"/>
      </w:pPr>
      <w:r w:rsidRPr="00002853">
        <w:t xml:space="preserve">QUICK ORDER (IEN):      </w:t>
      </w:r>
      <w:r w:rsidRPr="00002853">
        <w:rPr>
          <w:b/>
        </w:rPr>
        <w:t>PSOZ APAP OP FREE TEXT</w:t>
      </w:r>
      <w:r w:rsidRPr="00002853">
        <w:t xml:space="preserve"> (561)</w:t>
      </w:r>
    </w:p>
    <w:p w14:paraId="7664F6F9" w14:textId="77777777" w:rsidR="00D901F2" w:rsidRPr="00002853" w:rsidRDefault="00D901F2" w:rsidP="00231A56">
      <w:pPr>
        <w:pStyle w:val="CPRScapture"/>
      </w:pPr>
      <w:proofErr w:type="spellStart"/>
      <w:r w:rsidRPr="00002853">
        <w:t>QO</w:t>
      </w:r>
      <w:proofErr w:type="spellEnd"/>
      <w:r w:rsidRPr="00002853">
        <w:t xml:space="preserve"> DISPLAY NAME:        APAP OP FREE TEXT</w:t>
      </w:r>
    </w:p>
    <w:p w14:paraId="1A63957C" w14:textId="77777777" w:rsidR="00D901F2" w:rsidRPr="00002853" w:rsidRDefault="00D901F2" w:rsidP="00231A56">
      <w:pPr>
        <w:pStyle w:val="CPRScapture"/>
      </w:pPr>
      <w:r w:rsidRPr="00002853">
        <w:t xml:space="preserve">  DISPLAY GROUP:        </w:t>
      </w:r>
      <w:r w:rsidRPr="00002853">
        <w:rPr>
          <w:b/>
        </w:rPr>
        <w:t>OUTPATIENT MEDICATIONS</w:t>
      </w:r>
    </w:p>
    <w:p w14:paraId="796A8697" w14:textId="77777777" w:rsidR="00D901F2" w:rsidRPr="00002853" w:rsidRDefault="00D901F2" w:rsidP="00231A56">
      <w:pPr>
        <w:pStyle w:val="CPRScapture"/>
      </w:pPr>
      <w:r w:rsidRPr="00002853">
        <w:t xml:space="preserve">  ORDERABLE ITEM IEN:   1964</w:t>
      </w:r>
    </w:p>
    <w:p w14:paraId="06BA592D" w14:textId="77777777" w:rsidR="00D901F2" w:rsidRPr="00002853" w:rsidRDefault="00D901F2" w:rsidP="00231A56">
      <w:pPr>
        <w:pStyle w:val="CPRScapture"/>
      </w:pPr>
      <w:r w:rsidRPr="00002853">
        <w:t xml:space="preserve">  ORDERABLE ITEM NAME:  ACETAMINOPHEN TAB </w:t>
      </w:r>
    </w:p>
    <w:p w14:paraId="35FBD2D0" w14:textId="77777777" w:rsidR="00D901F2" w:rsidRPr="00002853" w:rsidRDefault="00D901F2" w:rsidP="00231A56">
      <w:pPr>
        <w:pStyle w:val="CPRScapture"/>
      </w:pPr>
      <w:r w:rsidRPr="00002853">
        <w:t xml:space="preserve">  </w:t>
      </w:r>
      <w:proofErr w:type="spellStart"/>
      <w:r w:rsidRPr="00002853">
        <w:t>QO</w:t>
      </w:r>
      <w:proofErr w:type="spellEnd"/>
      <w:r w:rsidRPr="00002853">
        <w:t xml:space="preserve"> INSTRUCTIONS:      </w:t>
      </w:r>
      <w:r w:rsidRPr="00002853">
        <w:rPr>
          <w:b/>
        </w:rPr>
        <w:t>FREE TEXT</w:t>
      </w:r>
    </w:p>
    <w:p w14:paraId="18D349A2" w14:textId="77777777" w:rsidR="00D901F2" w:rsidRPr="00002853" w:rsidRDefault="00D901F2" w:rsidP="00231A56">
      <w:pPr>
        <w:pStyle w:val="CPRScapture"/>
      </w:pPr>
      <w:r w:rsidRPr="00002853">
        <w:t xml:space="preserve">  DISPENSE:             ACETAMINOPHEN 500MG TAB</w:t>
      </w:r>
    </w:p>
    <w:p w14:paraId="7CBC9E0B" w14:textId="77777777" w:rsidR="00D901F2" w:rsidRPr="00002853" w:rsidRDefault="00D901F2" w:rsidP="00231A56">
      <w:pPr>
        <w:pStyle w:val="CPRScapture"/>
      </w:pPr>
      <w:r w:rsidRPr="00002853">
        <w:t xml:space="preserve">  CPRS DOSAGE LIST:</w:t>
      </w:r>
    </w:p>
    <w:p w14:paraId="6B081629" w14:textId="77777777" w:rsidR="00D901F2" w:rsidRPr="00002853" w:rsidRDefault="00D901F2" w:rsidP="00231A56">
      <w:pPr>
        <w:pStyle w:val="CPRScapture"/>
        <w:rPr>
          <w:b/>
        </w:rPr>
      </w:pPr>
      <w:r w:rsidRPr="00002853">
        <w:rPr>
          <w:b/>
        </w:rPr>
        <w:t xml:space="preserve">    1000MG</w:t>
      </w:r>
    </w:p>
    <w:p w14:paraId="30472100" w14:textId="77777777" w:rsidR="00D901F2" w:rsidRPr="00002853" w:rsidRDefault="00D901F2" w:rsidP="00231A56">
      <w:pPr>
        <w:pStyle w:val="CPRScapture"/>
        <w:rPr>
          <w:b/>
        </w:rPr>
      </w:pPr>
      <w:r w:rsidRPr="00002853">
        <w:rPr>
          <w:b/>
        </w:rPr>
        <w:t xml:space="preserve">    500MG</w:t>
      </w:r>
    </w:p>
    <w:p w14:paraId="0685174E" w14:textId="77777777" w:rsidR="00D901F2" w:rsidRPr="00002853" w:rsidRDefault="00D901F2" w:rsidP="00231A56">
      <w:pPr>
        <w:pStyle w:val="CPRScapture"/>
      </w:pPr>
      <w:r w:rsidRPr="00002853">
        <w:t xml:space="preserve">QUICK ORDER (IEN):      </w:t>
      </w:r>
      <w:proofErr w:type="spellStart"/>
      <w:r w:rsidRPr="00002853">
        <w:rPr>
          <w:b/>
        </w:rPr>
        <w:t>PSUZ</w:t>
      </w:r>
      <w:proofErr w:type="spellEnd"/>
      <w:r w:rsidRPr="00002853">
        <w:rPr>
          <w:b/>
        </w:rPr>
        <w:t xml:space="preserve"> APAP IP FREE TEXT</w:t>
      </w:r>
      <w:r w:rsidRPr="00002853">
        <w:t xml:space="preserve"> (563)</w:t>
      </w:r>
    </w:p>
    <w:p w14:paraId="3ADBC6FB" w14:textId="77777777" w:rsidR="00D901F2" w:rsidRPr="00002853" w:rsidRDefault="00D901F2" w:rsidP="00231A56">
      <w:pPr>
        <w:pStyle w:val="CPRScapture"/>
      </w:pPr>
      <w:proofErr w:type="spellStart"/>
      <w:r w:rsidRPr="00002853">
        <w:t>QO</w:t>
      </w:r>
      <w:proofErr w:type="spellEnd"/>
      <w:r w:rsidRPr="00002853">
        <w:t xml:space="preserve"> DISPLAY NAME:        APAP IP FREE TEXT</w:t>
      </w:r>
    </w:p>
    <w:p w14:paraId="1C6D5524" w14:textId="77777777" w:rsidR="00D901F2" w:rsidRPr="00002853" w:rsidRDefault="00D901F2" w:rsidP="00231A56">
      <w:pPr>
        <w:pStyle w:val="CPRScapture"/>
      </w:pPr>
      <w:r w:rsidRPr="00002853">
        <w:t xml:space="preserve">  DISPLAY GROUP:        </w:t>
      </w:r>
      <w:r w:rsidRPr="00002853">
        <w:rPr>
          <w:b/>
        </w:rPr>
        <w:t>UNIT DOSE MEDICATIONS</w:t>
      </w:r>
    </w:p>
    <w:p w14:paraId="29680445" w14:textId="77777777" w:rsidR="00D901F2" w:rsidRPr="00002853" w:rsidRDefault="00D901F2" w:rsidP="00231A56">
      <w:pPr>
        <w:pStyle w:val="CPRScapture"/>
      </w:pPr>
      <w:r w:rsidRPr="00002853">
        <w:t xml:space="preserve">  ORDERABLE ITEM IEN:   1964</w:t>
      </w:r>
    </w:p>
    <w:p w14:paraId="16789BC4" w14:textId="77777777" w:rsidR="00D901F2" w:rsidRPr="00002853" w:rsidRDefault="00D901F2" w:rsidP="00231A56">
      <w:pPr>
        <w:pStyle w:val="CPRScapture"/>
      </w:pPr>
      <w:r w:rsidRPr="00002853">
        <w:t xml:space="preserve">  ORDERABLE ITEM NAME:  ACETAMINOPHEN TAB </w:t>
      </w:r>
    </w:p>
    <w:p w14:paraId="2BFC79BB" w14:textId="77777777" w:rsidR="00D901F2" w:rsidRPr="00002853" w:rsidRDefault="00D901F2" w:rsidP="00231A56">
      <w:pPr>
        <w:pStyle w:val="CPRScapture"/>
      </w:pPr>
      <w:r w:rsidRPr="00002853">
        <w:t xml:space="preserve">  </w:t>
      </w:r>
      <w:proofErr w:type="spellStart"/>
      <w:r w:rsidRPr="00002853">
        <w:t>QO</w:t>
      </w:r>
      <w:proofErr w:type="spellEnd"/>
      <w:r w:rsidRPr="00002853">
        <w:t xml:space="preserve"> INSTRUCTIONS:      </w:t>
      </w:r>
      <w:r w:rsidRPr="00002853">
        <w:rPr>
          <w:b/>
        </w:rPr>
        <w:t>FREE TEXT</w:t>
      </w:r>
    </w:p>
    <w:p w14:paraId="0FD6D85F" w14:textId="77777777" w:rsidR="00D901F2" w:rsidRPr="00002853" w:rsidRDefault="00D901F2" w:rsidP="00231A56">
      <w:pPr>
        <w:pStyle w:val="CPRScapture"/>
      </w:pPr>
      <w:r w:rsidRPr="00002853">
        <w:t xml:space="preserve">  DISPENSE:             ACETAMINOPHEN 500MG TAB</w:t>
      </w:r>
    </w:p>
    <w:p w14:paraId="40377B65" w14:textId="77777777" w:rsidR="00D901F2" w:rsidRPr="00002853" w:rsidRDefault="00D901F2" w:rsidP="00231A56">
      <w:pPr>
        <w:pStyle w:val="CPRScapture"/>
      </w:pPr>
      <w:r w:rsidRPr="00002853">
        <w:t xml:space="preserve">  CPRS DOSAGE LIST:</w:t>
      </w:r>
    </w:p>
    <w:p w14:paraId="2B85A517" w14:textId="77777777" w:rsidR="00D901F2" w:rsidRPr="00002853" w:rsidRDefault="00D901F2" w:rsidP="00231A56">
      <w:pPr>
        <w:pStyle w:val="CPRScapture"/>
        <w:rPr>
          <w:b/>
        </w:rPr>
      </w:pPr>
      <w:r w:rsidRPr="00002853">
        <w:rPr>
          <w:b/>
        </w:rPr>
        <w:t xml:space="preserve">    1000MG</w:t>
      </w:r>
    </w:p>
    <w:p w14:paraId="411B1D33" w14:textId="77777777" w:rsidR="00D901F2" w:rsidRPr="00002853" w:rsidRDefault="00D901F2" w:rsidP="00231A56">
      <w:pPr>
        <w:pStyle w:val="CPRScapture"/>
        <w:rPr>
          <w:b/>
        </w:rPr>
      </w:pPr>
      <w:r w:rsidRPr="00002853">
        <w:rPr>
          <w:b/>
        </w:rPr>
        <w:t xml:space="preserve">    500MG</w:t>
      </w:r>
    </w:p>
    <w:p w14:paraId="5F546965" w14:textId="77777777" w:rsidR="00501E00" w:rsidRDefault="00501E00" w:rsidP="008F378D">
      <w:pPr>
        <w:pStyle w:val="Heading4"/>
        <w:spacing w:before="240"/>
      </w:pPr>
      <w:r>
        <w:br w:type="page"/>
      </w:r>
    </w:p>
    <w:p w14:paraId="4340E3D2" w14:textId="371C9A33" w:rsidR="00D901F2" w:rsidRPr="00002853" w:rsidRDefault="00D901F2" w:rsidP="008F378D">
      <w:pPr>
        <w:pStyle w:val="Heading4"/>
        <w:spacing w:before="240"/>
      </w:pPr>
      <w:r w:rsidRPr="00002853">
        <w:lastRenderedPageBreak/>
        <w:t>Personal Quick Order Edits</w:t>
      </w:r>
    </w:p>
    <w:p w14:paraId="2B70B6FF" w14:textId="77777777" w:rsidR="00D901F2" w:rsidRPr="00002853" w:rsidRDefault="00D901F2" w:rsidP="00231A56">
      <w:pPr>
        <w:pStyle w:val="CPRSH3Body"/>
        <w:rPr>
          <w:b/>
        </w:rPr>
      </w:pPr>
      <w:r w:rsidRPr="00002853">
        <w:rPr>
          <w:b/>
        </w:rPr>
        <w:t>Edit Personal Quick Orders by User [</w:t>
      </w:r>
      <w:proofErr w:type="spellStart"/>
      <w:r w:rsidRPr="00002853">
        <w:rPr>
          <w:b/>
        </w:rPr>
        <w:t>ORCM</w:t>
      </w:r>
      <w:proofErr w:type="spellEnd"/>
      <w:r w:rsidRPr="00002853">
        <w:rPr>
          <w:b/>
        </w:rPr>
        <w:t xml:space="preserve"> QUICK ORDERS BY USER]</w:t>
      </w:r>
    </w:p>
    <w:p w14:paraId="1E2927F6" w14:textId="77777777" w:rsidR="00D901F2" w:rsidRPr="00002853" w:rsidRDefault="00D901F2" w:rsidP="00231A56">
      <w:pPr>
        <w:pStyle w:val="CPRSH3Body"/>
      </w:pPr>
      <w:r w:rsidRPr="00002853">
        <w:t xml:space="preserve">The </w:t>
      </w:r>
      <w:r w:rsidRPr="00002853">
        <w:rPr>
          <w:b/>
        </w:rPr>
        <w:t xml:space="preserve">Edit personal quick orders by user </w:t>
      </w:r>
      <w:r w:rsidRPr="00002853">
        <w:t>allows you to retrieve and edit personal quick orders by the user that created them</w:t>
      </w:r>
    </w:p>
    <w:p w14:paraId="2BEEBB3F" w14:textId="77777777" w:rsidR="00D901F2" w:rsidRPr="00002853" w:rsidRDefault="00D901F2" w:rsidP="008F378D">
      <w:pPr>
        <w:pStyle w:val="Caption"/>
      </w:pPr>
      <w:r w:rsidRPr="00002853">
        <w:t>Personal Quick Order Displayed on Report</w:t>
      </w:r>
    </w:p>
    <w:p w14:paraId="00E93259" w14:textId="77777777" w:rsidR="00D901F2" w:rsidRPr="00002853" w:rsidRDefault="00D901F2" w:rsidP="00691D0A">
      <w:pPr>
        <w:pStyle w:val="CPRScapture"/>
      </w:pPr>
      <w:r w:rsidRPr="00002853">
        <w:t>QUICK ORDER FREE-TEXT RE</w:t>
      </w:r>
      <w:r w:rsidR="00231A56" w:rsidRPr="00002853">
        <w:t xml:space="preserve">PORT                 </w:t>
      </w:r>
      <w:r w:rsidRPr="00002853">
        <w:t>JUN 06, 2013  10:12   PAGE 4</w:t>
      </w:r>
    </w:p>
    <w:p w14:paraId="0D3D2534" w14:textId="77777777" w:rsidR="00D901F2" w:rsidRPr="00002853" w:rsidRDefault="00D901F2" w:rsidP="00691D0A">
      <w:pPr>
        <w:pStyle w:val="CPRScapture"/>
      </w:pPr>
      <w:r w:rsidRPr="00002853">
        <w:t>-----------------------------------------------</w:t>
      </w:r>
      <w:r w:rsidR="00231A56" w:rsidRPr="00002853">
        <w:t>--------------------------</w:t>
      </w:r>
    </w:p>
    <w:p w14:paraId="7DC8E296" w14:textId="77777777" w:rsidR="00D901F2" w:rsidRPr="00002853" w:rsidRDefault="00FA390A" w:rsidP="00691D0A">
      <w:pPr>
        <w:pStyle w:val="CPRScapture"/>
      </w:pPr>
      <w:r w:rsidRPr="00002853">
        <w:rPr>
          <w:noProof/>
        </w:rPr>
        <mc:AlternateContent>
          <mc:Choice Requires="wps">
            <w:drawing>
              <wp:anchor distT="0" distB="0" distL="114300" distR="114300" simplePos="0" relativeHeight="251685888" behindDoc="0" locked="0" layoutInCell="1" allowOverlap="1" wp14:anchorId="4F1D3A54" wp14:editId="3F284487">
                <wp:simplePos x="0" y="0"/>
                <wp:positionH relativeFrom="column">
                  <wp:posOffset>4043548</wp:posOffset>
                </wp:positionH>
                <wp:positionV relativeFrom="paragraph">
                  <wp:posOffset>125714</wp:posOffset>
                </wp:positionV>
                <wp:extent cx="1413155" cy="902524"/>
                <wp:effectExtent l="0" t="0" r="15875" b="12065"/>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155" cy="902524"/>
                        </a:xfrm>
                        <a:prstGeom prst="rect">
                          <a:avLst/>
                        </a:prstGeom>
                        <a:solidFill>
                          <a:srgbClr val="FFFFFF"/>
                        </a:solidFill>
                        <a:ln w="9525">
                          <a:solidFill>
                            <a:srgbClr val="000000"/>
                          </a:solidFill>
                          <a:miter lim="800000"/>
                          <a:headEnd/>
                          <a:tailEnd/>
                        </a:ln>
                      </wps:spPr>
                      <wps:txbx>
                        <w:txbxContent>
                          <w:p w14:paraId="12EEB0E5" w14:textId="77777777" w:rsidR="00751188" w:rsidRDefault="00751188" w:rsidP="00501E00">
                            <w:pPr>
                              <w:ind w:left="0"/>
                            </w:pPr>
                            <w:r>
                              <w:t xml:space="preserve">Note the mismatch between </w:t>
                            </w:r>
                            <w:proofErr w:type="spellStart"/>
                            <w:r>
                              <w:t>QO</w:t>
                            </w:r>
                            <w:proofErr w:type="spellEnd"/>
                            <w:r>
                              <w:t xml:space="preserve"> dosage and available CPRS dosages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D3A54" id="_x0000_s1055" type="#_x0000_t202" style="position:absolute;left:0;text-align:left;margin-left:318.4pt;margin-top:9.9pt;width:111.25pt;height:7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">
                <v:textbox>
                  <w:txbxContent>
                    <w:p w14:paraId="12EEB0E5" w14:textId="77777777" w:rsidR="00751188" w:rsidRDefault="00751188" w:rsidP="00501E00">
                      <w:pPr>
                        <w:ind w:left="0"/>
                      </w:pPr>
                      <w:r>
                        <w:t xml:space="preserve">Note the mismatch between </w:t>
                      </w:r>
                      <w:proofErr w:type="spellStart"/>
                      <w:r>
                        <w:t>QO</w:t>
                      </w:r>
                      <w:proofErr w:type="spellEnd"/>
                      <w:r>
                        <w:t xml:space="preserve"> dosage and available CPRS dosages</w:t>
                      </w:r>
                    </w:p>
                  </w:txbxContent>
                </v:textbox>
              </v:shape>
            </w:pict>
          </mc:Fallback>
        </mc:AlternateContent>
      </w:r>
      <w:r w:rsidR="00D901F2" w:rsidRPr="00002853">
        <w:t xml:space="preserve">QUICK ORDER (IEN):      </w:t>
      </w:r>
      <w:proofErr w:type="spellStart"/>
      <w:r w:rsidR="00D901F2" w:rsidRPr="00002853">
        <w:t>ORWDQ</w:t>
      </w:r>
      <w:proofErr w:type="spellEnd"/>
      <w:r w:rsidR="00D901F2" w:rsidRPr="00002853">
        <w:t xml:space="preserve"> E8209ACB (608)</w:t>
      </w:r>
    </w:p>
    <w:p w14:paraId="1EA989E1" w14:textId="77777777" w:rsidR="00D901F2" w:rsidRPr="00002853" w:rsidRDefault="00D901F2" w:rsidP="00691D0A">
      <w:pPr>
        <w:pStyle w:val="CPRScapture"/>
      </w:pPr>
      <w:proofErr w:type="spellStart"/>
      <w:r w:rsidRPr="00002853">
        <w:t>QO</w:t>
      </w:r>
      <w:proofErr w:type="spellEnd"/>
      <w:r w:rsidRPr="00002853">
        <w:t xml:space="preserve"> DISPLAY NAME:        </w:t>
      </w:r>
      <w:r w:rsidRPr="00002853">
        <w:rPr>
          <w:b/>
        </w:rPr>
        <w:t>Augmentin Oral Solution BID</w:t>
      </w:r>
    </w:p>
    <w:p w14:paraId="691B4125" w14:textId="77777777" w:rsidR="00D901F2" w:rsidRPr="00002853" w:rsidRDefault="00D901F2" w:rsidP="00691D0A">
      <w:pPr>
        <w:pStyle w:val="CPRScapture"/>
      </w:pPr>
      <w:r w:rsidRPr="00002853">
        <w:t xml:space="preserve">  OWNER(S):             </w:t>
      </w:r>
      <w:r w:rsidRPr="00002853">
        <w:rPr>
          <w:b/>
        </w:rPr>
        <w:t>PROVIDER, A</w:t>
      </w:r>
    </w:p>
    <w:p w14:paraId="559F226C" w14:textId="11FDDACE" w:rsidR="00D901F2" w:rsidRPr="00002853" w:rsidRDefault="00501E00" w:rsidP="00691D0A">
      <w:pPr>
        <w:pStyle w:val="CPRScapture"/>
      </w:pPr>
      <w:r w:rsidRPr="00002853">
        <w:rPr>
          <w:noProof/>
        </w:rPr>
        <mc:AlternateContent>
          <mc:Choice Requires="wps">
            <w:drawing>
              <wp:anchor distT="0" distB="0" distL="114300" distR="114300" simplePos="0" relativeHeight="251686912" behindDoc="0" locked="0" layoutInCell="1" allowOverlap="1" wp14:anchorId="649EB2C9" wp14:editId="6FF33B18">
                <wp:simplePos x="0" y="0"/>
                <wp:positionH relativeFrom="column">
                  <wp:posOffset>2879766</wp:posOffset>
                </wp:positionH>
                <wp:positionV relativeFrom="paragraph">
                  <wp:posOffset>150396</wp:posOffset>
                </wp:positionV>
                <wp:extent cx="1163782" cy="380819"/>
                <wp:effectExtent l="38100" t="0" r="17780" b="76835"/>
                <wp:wrapNone/>
                <wp:docPr id="62" name="AutoShape 8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3782" cy="3808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21EE5" id="AutoShape 82" o:spid="_x0000_s1026" type="#_x0000_t32" alt="Arrow pointing at text." style="position:absolute;margin-left:226.75pt;margin-top:11.85pt;width:91.65pt;height:30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">
                <v:stroke endarrow="block"/>
              </v:shape>
            </w:pict>
          </mc:Fallback>
        </mc:AlternateContent>
      </w:r>
      <w:r w:rsidRPr="00002853">
        <w:rPr>
          <w:noProof/>
        </w:rPr>
        <mc:AlternateContent>
          <mc:Choice Requires="wps">
            <w:drawing>
              <wp:anchor distT="0" distB="0" distL="114300" distR="114300" simplePos="0" relativeHeight="251687936" behindDoc="0" locked="0" layoutInCell="1" allowOverlap="1" wp14:anchorId="302760F7" wp14:editId="1E458CEB">
                <wp:simplePos x="0" y="0"/>
                <wp:positionH relativeFrom="column">
                  <wp:posOffset>2820389</wp:posOffset>
                </wp:positionH>
                <wp:positionV relativeFrom="paragraph">
                  <wp:posOffset>150397</wp:posOffset>
                </wp:positionV>
                <wp:extent cx="1223158" cy="709114"/>
                <wp:effectExtent l="38100" t="0" r="15240" b="53340"/>
                <wp:wrapNone/>
                <wp:docPr id="64" name="AutoShape 8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3158" cy="7091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6C52" id="AutoShape 83" o:spid="_x0000_s1026" type="#_x0000_t32" alt="Arrow pointing at text" style="position:absolute;margin-left:222.1pt;margin-top:11.85pt;width:96.3pt;height:55.8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">
                <v:stroke endarrow="block"/>
              </v:shape>
            </w:pict>
          </mc:Fallback>
        </mc:AlternateContent>
      </w:r>
      <w:r w:rsidR="00D901F2" w:rsidRPr="00002853">
        <w:t xml:space="preserve">  DISPLAY GROUP:        OUTPATIENT MEDICATIONS</w:t>
      </w:r>
    </w:p>
    <w:p w14:paraId="54F87E59" w14:textId="7E22A416" w:rsidR="00D901F2" w:rsidRPr="00002853" w:rsidRDefault="00D901F2" w:rsidP="00691D0A">
      <w:pPr>
        <w:pStyle w:val="CPRScapture"/>
      </w:pPr>
      <w:r w:rsidRPr="00002853">
        <w:t xml:space="preserve">  ORDERABLE ITEM IEN:   2031</w:t>
      </w:r>
    </w:p>
    <w:p w14:paraId="5C13F280" w14:textId="77777777" w:rsidR="00D901F2" w:rsidRPr="00002853" w:rsidRDefault="00D901F2" w:rsidP="00691D0A">
      <w:pPr>
        <w:pStyle w:val="CPRScapture"/>
      </w:pPr>
      <w:r w:rsidRPr="00002853">
        <w:t xml:space="preserve">  ORDERABLE ITEM NAME:  AMOXICILLIN/CLAVULANATE </w:t>
      </w:r>
      <w:proofErr w:type="spellStart"/>
      <w:r w:rsidRPr="00002853">
        <w:t>PWDR,RENST</w:t>
      </w:r>
      <w:proofErr w:type="spellEnd"/>
      <w:r w:rsidRPr="00002853">
        <w:t xml:space="preserve">-ORAL </w:t>
      </w:r>
    </w:p>
    <w:p w14:paraId="044AEDFF" w14:textId="77777777" w:rsidR="00D901F2" w:rsidRPr="00002853" w:rsidRDefault="00D901F2" w:rsidP="00691D0A">
      <w:pPr>
        <w:pStyle w:val="CPRScapture"/>
      </w:pPr>
      <w:r w:rsidRPr="00002853">
        <w:t xml:space="preserve">  </w:t>
      </w:r>
      <w:proofErr w:type="spellStart"/>
      <w:r w:rsidRPr="00002853">
        <w:t>QO</w:t>
      </w:r>
      <w:proofErr w:type="spellEnd"/>
      <w:r w:rsidRPr="00002853">
        <w:t xml:space="preserve"> INSTRUCTIONS:      </w:t>
      </w:r>
      <w:r w:rsidRPr="00002853">
        <w:rPr>
          <w:b/>
        </w:rPr>
        <w:t>1 SPOONFUL</w:t>
      </w:r>
    </w:p>
    <w:p w14:paraId="49990CC7" w14:textId="77777777" w:rsidR="00D901F2" w:rsidRPr="00002853" w:rsidRDefault="00D901F2" w:rsidP="00691D0A">
      <w:pPr>
        <w:pStyle w:val="CPRScapture"/>
      </w:pPr>
      <w:r w:rsidRPr="00002853">
        <w:t xml:space="preserve">  DISPENSE:             AMOXICILLIN/</w:t>
      </w:r>
      <w:proofErr w:type="spellStart"/>
      <w:r w:rsidRPr="00002853">
        <w:t>CLAVUL</w:t>
      </w:r>
      <w:proofErr w:type="spellEnd"/>
      <w:r w:rsidRPr="00002853">
        <w:t xml:space="preserve"> 400MG/5ML </w:t>
      </w:r>
      <w:proofErr w:type="spellStart"/>
      <w:r w:rsidRPr="00002853">
        <w:t>SUSP</w:t>
      </w:r>
      <w:proofErr w:type="spellEnd"/>
    </w:p>
    <w:p w14:paraId="0F8C1087" w14:textId="77777777" w:rsidR="00D901F2" w:rsidRPr="00002853" w:rsidRDefault="00D901F2" w:rsidP="00691D0A">
      <w:pPr>
        <w:pStyle w:val="CPRScapture"/>
      </w:pPr>
      <w:r w:rsidRPr="00002853">
        <w:t xml:space="preserve">  CPRS DOSAGE LIST:</w:t>
      </w:r>
    </w:p>
    <w:p w14:paraId="0B62C38B" w14:textId="77777777" w:rsidR="00D901F2" w:rsidRPr="00002853" w:rsidRDefault="00D901F2" w:rsidP="00691D0A">
      <w:pPr>
        <w:pStyle w:val="CPRScapture"/>
        <w:rPr>
          <w:b/>
        </w:rPr>
      </w:pPr>
      <w:r w:rsidRPr="00002853">
        <w:rPr>
          <w:b/>
        </w:rPr>
        <w:t xml:space="preserve">    ONE TEASPOONFUL (400MG) OF AMOXICILLIN/</w:t>
      </w:r>
      <w:proofErr w:type="spellStart"/>
      <w:r w:rsidRPr="00002853">
        <w:rPr>
          <w:b/>
        </w:rPr>
        <w:t>CLAVUL</w:t>
      </w:r>
      <w:proofErr w:type="spellEnd"/>
      <w:r w:rsidRPr="00002853">
        <w:rPr>
          <w:b/>
        </w:rPr>
        <w:t xml:space="preserve"> 400MG/5ML </w:t>
      </w:r>
      <w:proofErr w:type="spellStart"/>
      <w:r w:rsidRPr="00002853">
        <w:rPr>
          <w:b/>
        </w:rPr>
        <w:t>SUSP</w:t>
      </w:r>
      <w:proofErr w:type="spellEnd"/>
    </w:p>
    <w:p w14:paraId="66F45D52" w14:textId="77777777" w:rsidR="00D901F2" w:rsidRPr="00002853" w:rsidRDefault="00D901F2" w:rsidP="00691D0A">
      <w:pPr>
        <w:pStyle w:val="CPRScapture"/>
        <w:rPr>
          <w:b/>
          <w:sz w:val="20"/>
        </w:rPr>
      </w:pPr>
      <w:r w:rsidRPr="00002853">
        <w:rPr>
          <w:b/>
        </w:rPr>
        <w:t xml:space="preserve">    ONE-HALF TEASPOONFUL (200MG) OF AMOXICILLIN/</w:t>
      </w:r>
      <w:proofErr w:type="spellStart"/>
      <w:r w:rsidRPr="00002853">
        <w:rPr>
          <w:b/>
        </w:rPr>
        <w:t>CLAVUL</w:t>
      </w:r>
      <w:proofErr w:type="spellEnd"/>
      <w:r w:rsidRPr="00002853">
        <w:rPr>
          <w:b/>
        </w:rPr>
        <w:t xml:space="preserve"> 400MG/5ML </w:t>
      </w:r>
      <w:proofErr w:type="spellStart"/>
      <w:r w:rsidRPr="00002853">
        <w:rPr>
          <w:b/>
        </w:rPr>
        <w:t>SUSP</w:t>
      </w:r>
      <w:proofErr w:type="spellEnd"/>
    </w:p>
    <w:p w14:paraId="47AD0AF9" w14:textId="0426F511" w:rsidR="00D901F2" w:rsidRPr="00002853" w:rsidRDefault="0083437A" w:rsidP="00D901F2">
      <w:pPr>
        <w:autoSpaceDE w:val="0"/>
        <w:autoSpaceDN w:val="0"/>
        <w:adjustRightInd w:val="0"/>
        <w:spacing w:after="0"/>
        <w:rPr>
          <w:rFonts w:cs="Arial"/>
          <w:b/>
        </w:rPr>
      </w:pPr>
      <w:r w:rsidRPr="00002853">
        <w:rPr>
          <w:noProof/>
        </w:rPr>
        <mc:AlternateContent>
          <mc:Choice Requires="wps">
            <w:drawing>
              <wp:anchor distT="0" distB="0" distL="114300" distR="114300" simplePos="0" relativeHeight="251684864" behindDoc="0" locked="0" layoutInCell="1" allowOverlap="1" wp14:anchorId="55F07D50" wp14:editId="2BDC2242">
                <wp:simplePos x="0" y="0"/>
                <wp:positionH relativeFrom="column">
                  <wp:posOffset>3366655</wp:posOffset>
                </wp:positionH>
                <wp:positionV relativeFrom="paragraph">
                  <wp:posOffset>216048</wp:posOffset>
                </wp:positionV>
                <wp:extent cx="2006600" cy="605122"/>
                <wp:effectExtent l="0" t="0" r="12700" b="2413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605122"/>
                        </a:xfrm>
                        <a:prstGeom prst="rect">
                          <a:avLst/>
                        </a:prstGeom>
                        <a:solidFill>
                          <a:srgbClr val="FFFFFF"/>
                        </a:solidFill>
                        <a:ln w="9525">
                          <a:solidFill>
                            <a:srgbClr val="000000"/>
                          </a:solidFill>
                          <a:miter lim="800000"/>
                          <a:headEnd/>
                          <a:tailEnd/>
                        </a:ln>
                      </wps:spPr>
                      <wps:txbx>
                        <w:txbxContent>
                          <w:p w14:paraId="5CF70119" w14:textId="77777777" w:rsidR="00751188" w:rsidRDefault="00751188" w:rsidP="00EC0AEC">
                            <w:pPr>
                              <w:ind w:left="0"/>
                            </w:pPr>
                            <w:r>
                              <w:t xml:space="preserve">Provider from </w:t>
                            </w:r>
                            <w:proofErr w:type="spellStart"/>
                            <w:r>
                              <w:t>QO</w:t>
                            </w:r>
                            <w:proofErr w:type="spellEnd"/>
                            <w:r>
                              <w:t xml:space="preserve"> Free Text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07D50" id="_x0000_s1056" type="#_x0000_t202" style="position:absolute;left:0;text-align:left;margin-left:265.1pt;margin-top:17pt;width:158pt;height:4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">
                <v:textbox>
                  <w:txbxContent>
                    <w:p w14:paraId="5CF70119" w14:textId="77777777" w:rsidR="00751188" w:rsidRDefault="00751188" w:rsidP="00EC0AEC">
                      <w:pPr>
                        <w:ind w:left="0"/>
                      </w:pPr>
                      <w:r>
                        <w:t xml:space="preserve">Provider from </w:t>
                      </w:r>
                      <w:proofErr w:type="spellStart"/>
                      <w:r>
                        <w:t>QO</w:t>
                      </w:r>
                      <w:proofErr w:type="spellEnd"/>
                      <w:r>
                        <w:t xml:space="preserve"> Free Text Report</w:t>
                      </w:r>
                    </w:p>
                  </w:txbxContent>
                </v:textbox>
              </v:shape>
            </w:pict>
          </mc:Fallback>
        </mc:AlternateContent>
      </w:r>
    </w:p>
    <w:p w14:paraId="548AD9C8" w14:textId="6042F7BD" w:rsidR="00D901F2" w:rsidRPr="00002853" w:rsidRDefault="00D901F2" w:rsidP="008F378D">
      <w:pPr>
        <w:pStyle w:val="Caption"/>
      </w:pPr>
      <w:r w:rsidRPr="00002853">
        <w:t>Edit personal quick order by user</w:t>
      </w:r>
    </w:p>
    <w:p w14:paraId="6DD1BA00" w14:textId="77777777" w:rsidR="00D901F2" w:rsidRPr="00002853" w:rsidRDefault="00D901F2" w:rsidP="00691D0A">
      <w:pPr>
        <w:pStyle w:val="CPRScapture"/>
      </w:pPr>
      <w:r w:rsidRPr="00002853">
        <w:t xml:space="preserve">^QU   Edit personal quick orders by user </w:t>
      </w:r>
    </w:p>
    <w:p w14:paraId="21D984DE" w14:textId="77777777" w:rsidR="00D901F2" w:rsidRPr="00002853" w:rsidRDefault="00FA390A" w:rsidP="00691D0A">
      <w:pPr>
        <w:pStyle w:val="CPRScapture"/>
        <w:rPr>
          <w:rFonts w:cs="r_ansi"/>
        </w:rPr>
      </w:pPr>
      <w:r w:rsidRPr="00002853">
        <w:rPr>
          <w:rFonts w:cs="r_ansi"/>
          <w:noProof/>
        </w:rPr>
        <mc:AlternateContent>
          <mc:Choice Requires="wps">
            <w:drawing>
              <wp:anchor distT="0" distB="0" distL="114300" distR="114300" simplePos="0" relativeHeight="251683840" behindDoc="0" locked="0" layoutInCell="1" allowOverlap="1" wp14:anchorId="6D2E05EA" wp14:editId="5144C5A4">
                <wp:simplePos x="0" y="0"/>
                <wp:positionH relativeFrom="column">
                  <wp:posOffset>3140075</wp:posOffset>
                </wp:positionH>
                <wp:positionV relativeFrom="paragraph">
                  <wp:posOffset>45530</wp:posOffset>
                </wp:positionV>
                <wp:extent cx="232410" cy="165735"/>
                <wp:effectExtent l="38100" t="0" r="15240" b="62865"/>
                <wp:wrapNone/>
                <wp:docPr id="53" name="AutoShape 79"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F6135" id="AutoShape 79" o:spid="_x0000_s1026" type="#_x0000_t32" alt="Arrow pointing at text" style="position:absolute;margin-left:247.25pt;margin-top:3.6pt;width:18.3pt;height:13.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">
                <v:stroke endarrow="block"/>
              </v:shape>
            </w:pict>
          </mc:Fallback>
        </mc:AlternateContent>
      </w:r>
    </w:p>
    <w:p w14:paraId="30CAFDA9" w14:textId="77777777" w:rsidR="00D901F2" w:rsidRPr="00002853" w:rsidRDefault="00D901F2" w:rsidP="00691D0A">
      <w:pPr>
        <w:pStyle w:val="CPRScapture"/>
        <w:rPr>
          <w:rFonts w:cs="r_ansi"/>
        </w:rPr>
      </w:pPr>
      <w:r w:rsidRPr="00002853">
        <w:rPr>
          <w:rFonts w:cs="r_ansi"/>
        </w:rPr>
        <w:t>Select NEW PERSON NAME:    PROVIDER, A     ATP     123     OI&amp;T STAFF</w:t>
      </w:r>
    </w:p>
    <w:p w14:paraId="0DB85C6B" w14:textId="77777777" w:rsidR="00D901F2" w:rsidRPr="00002853" w:rsidRDefault="00D901F2" w:rsidP="00691D0A">
      <w:pPr>
        <w:pStyle w:val="CPRScapture"/>
        <w:rPr>
          <w:rFonts w:cs="r_ansi"/>
        </w:rPr>
      </w:pPr>
      <w:r w:rsidRPr="00002853">
        <w:rPr>
          <w:rFonts w:cs="r_ansi"/>
        </w:rPr>
        <w:t>PROVIDER, A personal quick orders:</w:t>
      </w:r>
    </w:p>
    <w:p w14:paraId="74BE27BF" w14:textId="77777777" w:rsidR="00D901F2" w:rsidRPr="00002853" w:rsidRDefault="00FA390A" w:rsidP="00691D0A">
      <w:pPr>
        <w:pStyle w:val="CPRScapture"/>
        <w:rPr>
          <w:rFonts w:cs="r_ansi"/>
        </w:rPr>
      </w:pPr>
      <w:r w:rsidRPr="00002853">
        <w:rPr>
          <w:noProof/>
        </w:rPr>
        <mc:AlternateContent>
          <mc:Choice Requires="wps">
            <w:drawing>
              <wp:anchor distT="0" distB="0" distL="114300" distR="114300" simplePos="0" relativeHeight="251678720" behindDoc="0" locked="0" layoutInCell="1" allowOverlap="1" wp14:anchorId="08CAA710" wp14:editId="6EA5F4F4">
                <wp:simplePos x="0" y="0"/>
                <wp:positionH relativeFrom="column">
                  <wp:posOffset>3224151</wp:posOffset>
                </wp:positionH>
                <wp:positionV relativeFrom="paragraph">
                  <wp:posOffset>102400</wp:posOffset>
                </wp:positionV>
                <wp:extent cx="2149104" cy="855023"/>
                <wp:effectExtent l="0" t="0" r="22860" b="2159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9104" cy="855023"/>
                        </a:xfrm>
                        <a:prstGeom prst="rect">
                          <a:avLst/>
                        </a:prstGeom>
                        <a:solidFill>
                          <a:srgbClr val="FFFFFF"/>
                        </a:solidFill>
                        <a:ln w="9525">
                          <a:solidFill>
                            <a:srgbClr val="000000"/>
                          </a:solidFill>
                          <a:miter lim="800000"/>
                          <a:headEnd/>
                          <a:tailEnd/>
                        </a:ln>
                      </wps:spPr>
                      <wps:txbx>
                        <w:txbxContent>
                          <w:p w14:paraId="040EBB63" w14:textId="77777777" w:rsidR="00751188" w:rsidRPr="006347CA" w:rsidRDefault="00751188" w:rsidP="00EC0AEC">
                            <w:pPr>
                              <w:ind w:left="0"/>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AA710" id="_x0000_s1057" type="#_x0000_t202" style="position:absolute;left:0;text-align:left;margin-left:253.85pt;margin-top:8.05pt;width:169.2pt;height:6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">
                <v:textbox>
                  <w:txbxContent>
                    <w:p w14:paraId="040EBB63" w14:textId="77777777" w:rsidR="00751188" w:rsidRPr="006347CA" w:rsidRDefault="00751188" w:rsidP="00EC0AEC">
                      <w:pPr>
                        <w:ind w:left="0"/>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D901F2" w:rsidRPr="00002853">
        <w:rPr>
          <w:rFonts w:cs="r_ansi"/>
        </w:rPr>
        <w:t xml:space="preserve">    OUTPATIENT MEDICATIONS</w:t>
      </w:r>
    </w:p>
    <w:p w14:paraId="3E07B10A" w14:textId="77777777" w:rsidR="00D901F2" w:rsidRPr="00002853" w:rsidRDefault="00D901F2" w:rsidP="00691D0A">
      <w:pPr>
        <w:pStyle w:val="CPRScapture"/>
        <w:rPr>
          <w:rFonts w:cs="r_ansi"/>
        </w:rPr>
      </w:pPr>
      <w:r w:rsidRPr="00002853">
        <w:rPr>
          <w:rFonts w:cs="r_ansi"/>
        </w:rPr>
        <w:t xml:space="preserve">       1    Augmentin Oral Solution BID</w:t>
      </w:r>
    </w:p>
    <w:p w14:paraId="481FA0C7" w14:textId="77777777" w:rsidR="00D901F2" w:rsidRPr="00002853" w:rsidRDefault="00FA390A" w:rsidP="00691D0A">
      <w:pPr>
        <w:pStyle w:val="CPRScapture"/>
        <w:rPr>
          <w:rFonts w:cs="r_ansi"/>
        </w:rPr>
      </w:pPr>
      <w:r w:rsidRPr="00002853">
        <w:rPr>
          <w:noProof/>
        </w:rPr>
        <mc:AlternateContent>
          <mc:Choice Requires="wps">
            <w:drawing>
              <wp:anchor distT="0" distB="0" distL="114300" distR="114300" simplePos="0" relativeHeight="251679744" behindDoc="0" locked="0" layoutInCell="1" allowOverlap="1" wp14:anchorId="49A6C895" wp14:editId="5931033E">
                <wp:simplePos x="0" y="0"/>
                <wp:positionH relativeFrom="column">
                  <wp:posOffset>2924175</wp:posOffset>
                </wp:positionH>
                <wp:positionV relativeFrom="paragraph">
                  <wp:posOffset>34925</wp:posOffset>
                </wp:positionV>
                <wp:extent cx="295275" cy="161925"/>
                <wp:effectExtent l="38100" t="38100" r="9525" b="9525"/>
                <wp:wrapNone/>
                <wp:docPr id="25"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BCAC551" id="Straight Arrow Connector 3" o:spid="_x0000_s1026" type="#_x0000_t32" alt="Arrow pointing at text" style="position:absolute;margin-left:230.25pt;margin-top:2.75pt;width:23.25pt;height:12.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" strokecolor="windowText">
                <v:stroke endarrow="open"/>
                <o:lock v:ext="edit" shapetype="f"/>
              </v:shape>
            </w:pict>
          </mc:Fallback>
        </mc:AlternateContent>
      </w:r>
      <w:r w:rsidR="00D901F2" w:rsidRPr="00002853">
        <w:rPr>
          <w:rFonts w:cs="r_ansi"/>
        </w:rPr>
        <w:t xml:space="preserve">       2    Amoxicillin 500mg </w:t>
      </w:r>
      <w:proofErr w:type="spellStart"/>
      <w:r w:rsidR="00D901F2" w:rsidRPr="00002853">
        <w:rPr>
          <w:rFonts w:cs="r_ansi"/>
        </w:rPr>
        <w:t>TID</w:t>
      </w:r>
      <w:proofErr w:type="spellEnd"/>
    </w:p>
    <w:p w14:paraId="28F52730" w14:textId="77777777" w:rsidR="00D901F2" w:rsidRPr="00002853" w:rsidRDefault="00D901F2" w:rsidP="00691D0A">
      <w:pPr>
        <w:pStyle w:val="CPRScapture"/>
        <w:rPr>
          <w:rFonts w:cs="r_ansi"/>
        </w:rPr>
      </w:pPr>
      <w:r w:rsidRPr="00002853">
        <w:rPr>
          <w:rFonts w:cs="r_ansi"/>
        </w:rPr>
        <w:t>CHOOSE 1-2: 1</w:t>
      </w:r>
    </w:p>
    <w:p w14:paraId="5FED348E" w14:textId="77777777" w:rsidR="00D901F2" w:rsidRPr="00002853" w:rsidRDefault="00D901F2" w:rsidP="00691D0A">
      <w:pPr>
        <w:pStyle w:val="CPRScapture"/>
        <w:rPr>
          <w:rFonts w:cs="r_ansi"/>
        </w:rPr>
      </w:pPr>
      <w:r w:rsidRPr="00002853">
        <w:rPr>
          <w:rFonts w:cs="r_ansi"/>
        </w:rPr>
        <w:t xml:space="preserve">NAME: </w:t>
      </w:r>
      <w:proofErr w:type="spellStart"/>
      <w:r w:rsidRPr="00002853">
        <w:rPr>
          <w:rFonts w:cs="r_ansi"/>
        </w:rPr>
        <w:t>ORWDQ</w:t>
      </w:r>
      <w:proofErr w:type="spellEnd"/>
      <w:r w:rsidRPr="00002853">
        <w:rPr>
          <w:rFonts w:cs="r_ansi"/>
        </w:rPr>
        <w:t xml:space="preserve"> E8209ACB// </w:t>
      </w:r>
    </w:p>
    <w:p w14:paraId="2A0604D4" w14:textId="77777777" w:rsidR="00D901F2" w:rsidRPr="00002853" w:rsidRDefault="00D901F2" w:rsidP="00691D0A">
      <w:pPr>
        <w:pStyle w:val="CPRScapture"/>
        <w:rPr>
          <w:rFonts w:cs="r_ansi"/>
        </w:rPr>
      </w:pPr>
      <w:r w:rsidRPr="00002853">
        <w:rPr>
          <w:rFonts w:cs="r_ansi"/>
        </w:rPr>
        <w:t xml:space="preserve">DISPLAY TEXT: Augmentin Oral Solution BID  Replace </w:t>
      </w:r>
    </w:p>
    <w:p w14:paraId="43F3F94E" w14:textId="77777777" w:rsidR="00D901F2" w:rsidRPr="00002853" w:rsidRDefault="00D901F2" w:rsidP="00691D0A">
      <w:pPr>
        <w:pStyle w:val="CPRScapture"/>
        <w:rPr>
          <w:rFonts w:cs="r_ansi"/>
        </w:rPr>
      </w:pPr>
      <w:r w:rsidRPr="00002853">
        <w:rPr>
          <w:rFonts w:cs="r_ansi"/>
        </w:rPr>
        <w:t xml:space="preserve">VERIFY ORDER: </w:t>
      </w:r>
    </w:p>
    <w:p w14:paraId="01AFF956" w14:textId="77777777" w:rsidR="00D901F2" w:rsidRPr="00002853" w:rsidRDefault="000A6C4E" w:rsidP="00691D0A">
      <w:pPr>
        <w:pStyle w:val="CPRScapture"/>
        <w:rPr>
          <w:rFonts w:cs="r_ansi"/>
        </w:rPr>
      </w:pPr>
      <w:r w:rsidRPr="00002853">
        <w:rPr>
          <w:rFonts w:cs="r_ansi"/>
        </w:rPr>
        <w:br w:type="page"/>
      </w:r>
      <w:r w:rsidR="00D901F2" w:rsidRPr="00002853">
        <w:rPr>
          <w:rFonts w:cs="r_ansi"/>
        </w:rPr>
        <w:lastRenderedPageBreak/>
        <w:t>DESCRIPTION:</w:t>
      </w:r>
    </w:p>
    <w:p w14:paraId="56FCFD1B" w14:textId="77777777" w:rsidR="00D901F2" w:rsidRPr="00002853" w:rsidRDefault="00D901F2" w:rsidP="00691D0A">
      <w:pPr>
        <w:pStyle w:val="CPRScapture"/>
        <w:rPr>
          <w:rFonts w:cs="r_ansi"/>
        </w:rPr>
      </w:pPr>
      <w:r w:rsidRPr="00002853">
        <w:rPr>
          <w:rFonts w:cs="r_ansi"/>
        </w:rPr>
        <w:t xml:space="preserve">  1&gt;</w:t>
      </w:r>
    </w:p>
    <w:p w14:paraId="4286DCBD" w14:textId="77777777" w:rsidR="00D901F2" w:rsidRPr="00002853" w:rsidRDefault="00D901F2" w:rsidP="00691D0A">
      <w:pPr>
        <w:pStyle w:val="CPRScapture"/>
        <w:rPr>
          <w:rFonts w:cs="r_ansi"/>
        </w:rPr>
      </w:pPr>
      <w:r w:rsidRPr="00002853">
        <w:rPr>
          <w:rFonts w:cs="r_ansi"/>
        </w:rPr>
        <w:t xml:space="preserve">ENTRY ACTION: </w:t>
      </w:r>
    </w:p>
    <w:p w14:paraId="4ACF06AA" w14:textId="77777777" w:rsidR="00D901F2" w:rsidRPr="00002853" w:rsidRDefault="00FA390A" w:rsidP="00691D0A">
      <w:pPr>
        <w:pStyle w:val="CPRScapture"/>
        <w:rPr>
          <w:rFonts w:cs="r_ansi"/>
        </w:rPr>
      </w:pPr>
      <w:r w:rsidRPr="00002853">
        <w:rPr>
          <w:rFonts w:cs="r_ansi"/>
          <w:noProof/>
        </w:rPr>
        <mc:AlternateContent>
          <mc:Choice Requires="wps">
            <w:drawing>
              <wp:anchor distT="0" distB="0" distL="114300" distR="114300" simplePos="0" relativeHeight="251681792" behindDoc="0" locked="0" layoutInCell="1" allowOverlap="1" wp14:anchorId="5D22BE30" wp14:editId="56E9667C">
                <wp:simplePos x="0" y="0"/>
                <wp:positionH relativeFrom="column">
                  <wp:posOffset>4269179</wp:posOffset>
                </wp:positionH>
                <wp:positionV relativeFrom="paragraph">
                  <wp:posOffset>30521</wp:posOffset>
                </wp:positionV>
                <wp:extent cx="1115736" cy="926276"/>
                <wp:effectExtent l="0" t="0" r="27305" b="26670"/>
                <wp:wrapNone/>
                <wp:docPr id="2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736" cy="926276"/>
                        </a:xfrm>
                        <a:prstGeom prst="rect">
                          <a:avLst/>
                        </a:prstGeom>
                        <a:solidFill>
                          <a:srgbClr val="FFFFFF"/>
                        </a:solidFill>
                        <a:ln w="9525">
                          <a:solidFill>
                            <a:srgbClr val="000000"/>
                          </a:solidFill>
                          <a:miter lim="800000"/>
                          <a:headEnd/>
                          <a:tailEnd/>
                        </a:ln>
                      </wps:spPr>
                      <wps:txbx>
                        <w:txbxContent>
                          <w:p w14:paraId="1EC3DC59" w14:textId="77777777" w:rsidR="00751188" w:rsidRDefault="00751188" w:rsidP="00E4329B">
                            <w:pPr>
                              <w:ind w:left="0"/>
                            </w:pPr>
                            <w:r>
                              <w:t xml:space="preserve">Local Possible Dose selected from </w:t>
                            </w:r>
                            <w:proofErr w:type="spellStart"/>
                            <w:r>
                              <w:t>QO</w:t>
                            </w:r>
                            <w:proofErr w:type="spellEnd"/>
                            <w:r>
                              <w:t xml:space="preserve">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BE30" id="Text Box 77" o:spid="_x0000_s1058" type="#_x0000_t202" style="position:absolute;left:0;text-align:left;margin-left:336.15pt;margin-top:2.4pt;width:87.85pt;height:7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">
                <v:textbox>
                  <w:txbxContent>
                    <w:p w14:paraId="1EC3DC59" w14:textId="77777777" w:rsidR="00751188" w:rsidRDefault="00751188" w:rsidP="00E4329B">
                      <w:pPr>
                        <w:ind w:left="0"/>
                      </w:pPr>
                      <w:r>
                        <w:t xml:space="preserve">Local Possible Dose selected from </w:t>
                      </w:r>
                      <w:proofErr w:type="spellStart"/>
                      <w:r>
                        <w:t>QO</w:t>
                      </w:r>
                      <w:proofErr w:type="spellEnd"/>
                      <w:r>
                        <w:t xml:space="preserve"> report display</w:t>
                      </w:r>
                    </w:p>
                  </w:txbxContent>
                </v:textbox>
              </v:shape>
            </w:pict>
          </mc:Fallback>
        </mc:AlternateContent>
      </w:r>
    </w:p>
    <w:p w14:paraId="033F96F5" w14:textId="77777777" w:rsidR="00D901F2" w:rsidRPr="00002853" w:rsidRDefault="00D901F2" w:rsidP="00691D0A">
      <w:pPr>
        <w:pStyle w:val="CPRScapture"/>
        <w:rPr>
          <w:rFonts w:cs="r_ansi"/>
        </w:rPr>
      </w:pPr>
      <w:r w:rsidRPr="00002853">
        <w:rPr>
          <w:rFonts w:cs="r_ansi"/>
        </w:rPr>
        <w:t xml:space="preserve">Medication: AMOXICILLIN/CLAVULANATE </w:t>
      </w:r>
      <w:proofErr w:type="spellStart"/>
      <w:r w:rsidRPr="00002853">
        <w:rPr>
          <w:rFonts w:cs="r_ansi"/>
        </w:rPr>
        <w:t>PWDR,RENST</w:t>
      </w:r>
      <w:proofErr w:type="spellEnd"/>
      <w:r w:rsidRPr="00002853">
        <w:rPr>
          <w:rFonts w:cs="r_ansi"/>
        </w:rPr>
        <w:t xml:space="preserve">-ORAL // </w:t>
      </w:r>
    </w:p>
    <w:p w14:paraId="398ED766" w14:textId="77777777" w:rsidR="00D901F2" w:rsidRPr="00002853" w:rsidRDefault="00FA390A" w:rsidP="00691D0A">
      <w:pPr>
        <w:pStyle w:val="CPRScapture"/>
        <w:rPr>
          <w:rFonts w:cs="r_ansi"/>
        </w:rPr>
      </w:pPr>
      <w:r w:rsidRPr="00002853">
        <w:rPr>
          <w:noProof/>
        </w:rPr>
        <mc:AlternateContent>
          <mc:Choice Requires="wps">
            <w:drawing>
              <wp:anchor distT="0" distB="0" distL="114300" distR="114300" simplePos="0" relativeHeight="251682816" behindDoc="0" locked="0" layoutInCell="1" allowOverlap="1" wp14:anchorId="7488B736" wp14:editId="2DA889AD">
                <wp:simplePos x="0" y="0"/>
                <wp:positionH relativeFrom="column">
                  <wp:posOffset>1858488</wp:posOffset>
                </wp:positionH>
                <wp:positionV relativeFrom="paragraph">
                  <wp:posOffset>46553</wp:posOffset>
                </wp:positionV>
                <wp:extent cx="2410172" cy="498318"/>
                <wp:effectExtent l="38100" t="0" r="28575" b="92710"/>
                <wp:wrapNone/>
                <wp:docPr id="22"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10172" cy="498318"/>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573CD02" id="Straight Arrow Connector 5" o:spid="_x0000_s1026" type="#_x0000_t32" alt="Arrow pointing at text" style="position:absolute;margin-left:146.35pt;margin-top:3.65pt;width:189.8pt;height:39.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" strokecolor="windowText">
                <v:stroke endarrow="open"/>
                <o:lock v:ext="edit" shapetype="f"/>
              </v:shape>
            </w:pict>
          </mc:Fallback>
        </mc:AlternateContent>
      </w:r>
    </w:p>
    <w:p w14:paraId="37EA25D8" w14:textId="77777777" w:rsidR="00D901F2" w:rsidRPr="00002853" w:rsidRDefault="00D901F2" w:rsidP="00691D0A">
      <w:pPr>
        <w:pStyle w:val="CPRScapture"/>
        <w:rPr>
          <w:rFonts w:cs="r_ansi"/>
        </w:rPr>
      </w:pPr>
      <w:r w:rsidRPr="00002853">
        <w:rPr>
          <w:rFonts w:cs="r_ansi"/>
        </w:rPr>
        <w:t>...</w:t>
      </w:r>
    </w:p>
    <w:p w14:paraId="1073E812" w14:textId="77777777" w:rsidR="00D901F2" w:rsidRPr="00002853" w:rsidRDefault="00D901F2" w:rsidP="00691D0A">
      <w:pPr>
        <w:pStyle w:val="CPRScapture"/>
        <w:rPr>
          <w:rFonts w:cs="r_ansi"/>
        </w:rPr>
      </w:pPr>
      <w:r w:rsidRPr="00002853">
        <w:rPr>
          <w:rFonts w:cs="r_ansi"/>
        </w:rPr>
        <w:t xml:space="preserve">Complex dose? NO// </w:t>
      </w:r>
    </w:p>
    <w:p w14:paraId="499AC46B" w14:textId="77777777" w:rsidR="00D901F2" w:rsidRPr="00002853" w:rsidRDefault="00FA390A" w:rsidP="00691D0A">
      <w:pPr>
        <w:pStyle w:val="CPRScapture"/>
        <w:rPr>
          <w:rFonts w:cs="r_ansi"/>
        </w:rPr>
      </w:pPr>
      <w:r w:rsidRPr="00002853">
        <w:rPr>
          <w:noProof/>
        </w:rPr>
        <mc:AlternateContent>
          <mc:Choice Requires="wps">
            <w:drawing>
              <wp:anchor distT="0" distB="0" distL="114300" distR="114300" simplePos="0" relativeHeight="251677696" behindDoc="0" locked="0" layoutInCell="1" allowOverlap="1" wp14:anchorId="08A44BA2" wp14:editId="63ACB7DA">
                <wp:simplePos x="0" y="0"/>
                <wp:positionH relativeFrom="column">
                  <wp:posOffset>3069771</wp:posOffset>
                </wp:positionH>
                <wp:positionV relativeFrom="paragraph">
                  <wp:posOffset>284991</wp:posOffset>
                </wp:positionV>
                <wp:extent cx="2066307" cy="1211283"/>
                <wp:effectExtent l="0" t="0" r="10160"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307" cy="1211283"/>
                        </a:xfrm>
                        <a:prstGeom prst="rect">
                          <a:avLst/>
                        </a:prstGeom>
                        <a:solidFill>
                          <a:srgbClr val="FFFFFF"/>
                        </a:solidFill>
                        <a:ln w="9525">
                          <a:solidFill>
                            <a:srgbClr val="000000"/>
                          </a:solidFill>
                          <a:miter lim="800000"/>
                          <a:headEnd/>
                          <a:tailEnd/>
                        </a:ln>
                      </wps:spPr>
                      <wps:txbx>
                        <w:txbxContent>
                          <w:p w14:paraId="36251821" w14:textId="77777777" w:rsidR="00751188" w:rsidRPr="006347CA" w:rsidRDefault="00751188" w:rsidP="00E4329B">
                            <w:pPr>
                              <w:ind w:left="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 xml:space="preserve">ure field entries such as </w:t>
                            </w:r>
                            <w:proofErr w:type="spellStart"/>
                            <w:r>
                              <w:rPr>
                                <w:rStyle w:val="BodyTextChar"/>
                                <w:rFonts w:ascii="Arial" w:hAnsi="Arial" w:cs="Arial"/>
                                <w:sz w:val="20"/>
                                <w:szCs w:val="20"/>
                              </w:rPr>
                              <w:t>Days</w:t>
                            </w:r>
                            <w:proofErr w:type="spellEnd"/>
                            <w:r>
                              <w:rPr>
                                <w:rStyle w:val="BodyTextChar"/>
                                <w:rFonts w:ascii="Arial" w:hAnsi="Arial" w:cs="Arial"/>
                                <w:sz w:val="20"/>
                                <w:szCs w:val="20"/>
                              </w:rPr>
                              <w:t xml:space="preserve"> Supply, Quantity, and Refills (0-11) prior to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44BA2" id="_x0000_s1059" type="#_x0000_t202" style="position:absolute;left:0;text-align:left;margin-left:241.7pt;margin-top:22.45pt;width:162.7pt;height:9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">
                <v:textbox>
                  <w:txbxContent>
                    <w:p w14:paraId="36251821" w14:textId="77777777" w:rsidR="00751188" w:rsidRPr="006347CA" w:rsidRDefault="00751188" w:rsidP="00E4329B">
                      <w:pPr>
                        <w:ind w:left="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 xml:space="preserve">ure field entries such as </w:t>
                      </w:r>
                      <w:proofErr w:type="spellStart"/>
                      <w:r>
                        <w:rPr>
                          <w:rStyle w:val="BodyTextChar"/>
                          <w:rFonts w:ascii="Arial" w:hAnsi="Arial" w:cs="Arial"/>
                          <w:sz w:val="20"/>
                          <w:szCs w:val="20"/>
                        </w:rPr>
                        <w:t>Days</w:t>
                      </w:r>
                      <w:proofErr w:type="spellEnd"/>
                      <w:r>
                        <w:rPr>
                          <w:rStyle w:val="BodyTextChar"/>
                          <w:rFonts w:ascii="Arial" w:hAnsi="Arial" w:cs="Arial"/>
                          <w:sz w:val="20"/>
                          <w:szCs w:val="20"/>
                        </w:rPr>
                        <w:t xml:space="preserve"> Supply, Quantity, and Refills (0-11) prior to editing</w:t>
                      </w:r>
                    </w:p>
                  </w:txbxContent>
                </v:textbox>
              </v:shape>
            </w:pict>
          </mc:Fallback>
        </mc:AlternateContent>
      </w:r>
      <w:r w:rsidR="00D901F2" w:rsidRPr="00002853">
        <w:rPr>
          <w:rFonts w:cs="r_ansi"/>
        </w:rPr>
        <w:t>Dose: 1 SPOONFUL// ONE TEASPOONFUL (400MG) OF AMOXICILLIN/</w:t>
      </w:r>
      <w:proofErr w:type="spellStart"/>
      <w:r w:rsidR="00D901F2" w:rsidRPr="00002853">
        <w:rPr>
          <w:rFonts w:cs="r_ansi"/>
        </w:rPr>
        <w:t>CLAVUL</w:t>
      </w:r>
      <w:proofErr w:type="spellEnd"/>
      <w:r w:rsidR="00D901F2" w:rsidRPr="00002853">
        <w:rPr>
          <w:rFonts w:cs="r_ansi"/>
        </w:rPr>
        <w:t xml:space="preserve"> 400MG/5ML </w:t>
      </w:r>
      <w:proofErr w:type="spellStart"/>
      <w:r w:rsidR="00D901F2" w:rsidRPr="00002853">
        <w:rPr>
          <w:rFonts w:cs="r_ansi"/>
        </w:rPr>
        <w:t>SUSP</w:t>
      </w:r>
      <w:proofErr w:type="spellEnd"/>
      <w:r w:rsidR="00D901F2" w:rsidRPr="00002853">
        <w:rPr>
          <w:rFonts w:cs="r_ansi"/>
        </w:rPr>
        <w:t xml:space="preserve"> </w:t>
      </w:r>
    </w:p>
    <w:p w14:paraId="516E1A75" w14:textId="77777777" w:rsidR="00D901F2" w:rsidRPr="00002853" w:rsidRDefault="00D901F2" w:rsidP="00691D0A">
      <w:pPr>
        <w:pStyle w:val="CPRScapture"/>
        <w:rPr>
          <w:rFonts w:cs="r_ansi"/>
        </w:rPr>
      </w:pPr>
      <w:r w:rsidRPr="00002853">
        <w:rPr>
          <w:rFonts w:cs="r_ansi"/>
        </w:rPr>
        <w:t xml:space="preserve">    $0.12</w:t>
      </w:r>
    </w:p>
    <w:p w14:paraId="07F9CF54" w14:textId="77777777" w:rsidR="00D901F2" w:rsidRPr="00002853" w:rsidRDefault="00D901F2" w:rsidP="00691D0A">
      <w:pPr>
        <w:pStyle w:val="CPRScapture"/>
        <w:rPr>
          <w:rFonts w:cs="r_ansi"/>
        </w:rPr>
      </w:pPr>
      <w:r w:rsidRPr="00002853">
        <w:rPr>
          <w:rFonts w:cs="r_ansi"/>
        </w:rPr>
        <w:t>WARNING: Dosage check may not occur.</w:t>
      </w:r>
    </w:p>
    <w:p w14:paraId="15936E4F" w14:textId="7537BC09" w:rsidR="00D901F2" w:rsidRPr="00002853" w:rsidRDefault="00D17C90" w:rsidP="00691D0A">
      <w:pPr>
        <w:pStyle w:val="CPRScapture"/>
        <w:rPr>
          <w:rFonts w:cs="r_ansi"/>
        </w:rPr>
      </w:pPr>
      <w:r w:rsidRPr="00002853">
        <w:rPr>
          <w:noProof/>
        </w:rPr>
        <mc:AlternateContent>
          <mc:Choice Requires="wps">
            <w:drawing>
              <wp:anchor distT="0" distB="0" distL="114300" distR="114300" simplePos="0" relativeHeight="251680768" behindDoc="0" locked="0" layoutInCell="1" allowOverlap="1" wp14:anchorId="7BF9D498" wp14:editId="7EE0560C">
                <wp:simplePos x="0" y="0"/>
                <wp:positionH relativeFrom="column">
                  <wp:posOffset>1704109</wp:posOffset>
                </wp:positionH>
                <wp:positionV relativeFrom="paragraph">
                  <wp:posOffset>175639</wp:posOffset>
                </wp:positionV>
                <wp:extent cx="1365662" cy="314325"/>
                <wp:effectExtent l="38100" t="0" r="25400" b="85725"/>
                <wp:wrapNone/>
                <wp:docPr id="8"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65662"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099A413" id="Straight Arrow Connector 5" o:spid="_x0000_s1026" type="#_x0000_t32" alt="Arrow pointing at text" style="position:absolute;margin-left:134.2pt;margin-top:13.85pt;width:107.55pt;height:24.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" strokecolor="windowText">
                <v:stroke endarrow="open"/>
                <o:lock v:ext="edit" shapetype="f"/>
              </v:shape>
            </w:pict>
          </mc:Fallback>
        </mc:AlternateContent>
      </w:r>
      <w:r w:rsidR="00D901F2" w:rsidRPr="00002853">
        <w:rPr>
          <w:rFonts w:cs="r_ansi"/>
        </w:rPr>
        <w:t xml:space="preserve">Route: ORAL (BY MOUTH)// </w:t>
      </w:r>
    </w:p>
    <w:p w14:paraId="53FB874B" w14:textId="5C34EB67" w:rsidR="00D901F2" w:rsidRPr="00002853" w:rsidRDefault="00D901F2" w:rsidP="00691D0A">
      <w:pPr>
        <w:pStyle w:val="CPRScapture"/>
        <w:rPr>
          <w:rFonts w:cs="r_ansi"/>
        </w:rPr>
      </w:pPr>
      <w:r w:rsidRPr="00002853">
        <w:rPr>
          <w:rFonts w:cs="r_ansi"/>
        </w:rPr>
        <w:t>Schedule: BID-</w:t>
      </w:r>
      <w:proofErr w:type="spellStart"/>
      <w:r w:rsidRPr="00002853">
        <w:rPr>
          <w:rFonts w:cs="r_ansi"/>
        </w:rPr>
        <w:t>WF</w:t>
      </w:r>
      <w:proofErr w:type="spellEnd"/>
      <w:r w:rsidRPr="00002853">
        <w:rPr>
          <w:rFonts w:cs="r_ansi"/>
        </w:rPr>
        <w:t xml:space="preserve">// </w:t>
      </w:r>
    </w:p>
    <w:p w14:paraId="738223BB" w14:textId="77777777" w:rsidR="00D901F2" w:rsidRPr="00002853" w:rsidRDefault="00D901F2" w:rsidP="00691D0A">
      <w:pPr>
        <w:pStyle w:val="CPRScapture"/>
        <w:rPr>
          <w:rFonts w:cs="r_ansi"/>
        </w:rPr>
      </w:pPr>
      <w:proofErr w:type="spellStart"/>
      <w:r w:rsidRPr="00002853">
        <w:rPr>
          <w:rFonts w:cs="r_ansi"/>
        </w:rPr>
        <w:t>Days</w:t>
      </w:r>
      <w:proofErr w:type="spellEnd"/>
      <w:r w:rsidRPr="00002853">
        <w:rPr>
          <w:rFonts w:cs="r_ansi"/>
        </w:rPr>
        <w:t xml:space="preserve"> Supply: 10// </w:t>
      </w:r>
    </w:p>
    <w:p w14:paraId="62A1B4D1" w14:textId="77777777" w:rsidR="00D901F2" w:rsidRPr="00002853" w:rsidRDefault="00D901F2" w:rsidP="00691D0A">
      <w:pPr>
        <w:pStyle w:val="CPRScapture"/>
        <w:rPr>
          <w:rFonts w:cs="r_ansi"/>
        </w:rPr>
      </w:pPr>
      <w:r w:rsidRPr="00002853">
        <w:rPr>
          <w:rFonts w:cs="r_ansi"/>
        </w:rPr>
        <w:t xml:space="preserve">Quantity: 100// </w:t>
      </w:r>
    </w:p>
    <w:p w14:paraId="70A2A7BD" w14:textId="77777777" w:rsidR="00D901F2" w:rsidRPr="00002853" w:rsidRDefault="00D901F2" w:rsidP="00691D0A">
      <w:pPr>
        <w:pStyle w:val="CPRScapture"/>
        <w:rPr>
          <w:rFonts w:cs="r_ansi"/>
        </w:rPr>
      </w:pPr>
      <w:r w:rsidRPr="00002853">
        <w:rPr>
          <w:rFonts w:cs="r_ansi"/>
        </w:rPr>
        <w:t xml:space="preserve">Refills (0-11): 0// </w:t>
      </w:r>
    </w:p>
    <w:p w14:paraId="2B09FA7E" w14:textId="77777777" w:rsidR="00D901F2" w:rsidRPr="00002853" w:rsidRDefault="00D901F2" w:rsidP="00691D0A">
      <w:pPr>
        <w:pStyle w:val="CPRScapture"/>
        <w:rPr>
          <w:rFonts w:cs="r_ansi"/>
        </w:rPr>
      </w:pPr>
      <w:r w:rsidRPr="00002853">
        <w:rPr>
          <w:rFonts w:cs="r_ansi"/>
        </w:rPr>
        <w:t xml:space="preserve">Pick Up: MAIL// </w:t>
      </w:r>
    </w:p>
    <w:p w14:paraId="38DB7EED" w14:textId="77777777" w:rsidR="00D901F2" w:rsidRPr="00002853" w:rsidRDefault="00D901F2" w:rsidP="00691D0A">
      <w:pPr>
        <w:pStyle w:val="CPRScapture"/>
        <w:rPr>
          <w:rFonts w:cs="r_ansi"/>
        </w:rPr>
      </w:pPr>
      <w:r w:rsidRPr="00002853">
        <w:rPr>
          <w:rFonts w:cs="r_ansi"/>
        </w:rPr>
        <w:t xml:space="preserve">Priority: ROUTINE// </w:t>
      </w:r>
    </w:p>
    <w:p w14:paraId="57A12B0E" w14:textId="77777777" w:rsidR="00D901F2" w:rsidRPr="00002853" w:rsidRDefault="00D901F2" w:rsidP="00691D0A">
      <w:pPr>
        <w:pStyle w:val="CPRScapture"/>
        <w:rPr>
          <w:rFonts w:cs="r_ansi"/>
        </w:rPr>
      </w:pPr>
      <w:r w:rsidRPr="00002853">
        <w:rPr>
          <w:rFonts w:cs="r_ansi"/>
        </w:rPr>
        <w:t xml:space="preserve">Comments: </w:t>
      </w:r>
    </w:p>
    <w:p w14:paraId="5CFD9392" w14:textId="77777777" w:rsidR="00D901F2" w:rsidRPr="00002853" w:rsidRDefault="00D901F2" w:rsidP="00691D0A">
      <w:pPr>
        <w:pStyle w:val="CPRScapture"/>
        <w:rPr>
          <w:rFonts w:cs="r_ansi"/>
        </w:rPr>
      </w:pPr>
      <w:r w:rsidRPr="00002853">
        <w:rPr>
          <w:rFonts w:cs="r_ansi"/>
        </w:rPr>
        <w:t xml:space="preserve">  1&gt;</w:t>
      </w:r>
    </w:p>
    <w:p w14:paraId="0888328E" w14:textId="77777777" w:rsidR="00D901F2" w:rsidRPr="00002853" w:rsidRDefault="00D901F2" w:rsidP="00691D0A">
      <w:pPr>
        <w:pStyle w:val="CPRScapture"/>
        <w:rPr>
          <w:rFonts w:cs="r_ansi"/>
        </w:rPr>
      </w:pPr>
      <w:r w:rsidRPr="00002853">
        <w:rPr>
          <w:rFonts w:cs="r_ansi"/>
        </w:rPr>
        <w:t>-----------------------------------------------</w:t>
      </w:r>
      <w:r w:rsidR="00691D0A" w:rsidRPr="00002853">
        <w:rPr>
          <w:rFonts w:cs="r_ansi"/>
        </w:rPr>
        <w:t>-------------------------</w:t>
      </w:r>
    </w:p>
    <w:p w14:paraId="6C0821B0"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Medication: AMOXICILLIN/CLAVULANATE </w:t>
      </w:r>
      <w:proofErr w:type="spellStart"/>
      <w:r w:rsidR="00D901F2" w:rsidRPr="00002853">
        <w:rPr>
          <w:rFonts w:cs="r_ansi"/>
        </w:rPr>
        <w:t>PWDR,RENST</w:t>
      </w:r>
      <w:proofErr w:type="spellEnd"/>
      <w:r w:rsidR="00D901F2" w:rsidRPr="00002853">
        <w:rPr>
          <w:rFonts w:cs="r_ansi"/>
        </w:rPr>
        <w:t xml:space="preserve">-ORAL </w:t>
      </w:r>
    </w:p>
    <w:p w14:paraId="0F014E4F"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Instructions: 1 SPOONFUL ORAL (BY MOUTH) BID-</w:t>
      </w:r>
      <w:proofErr w:type="spellStart"/>
      <w:r w:rsidR="00D901F2" w:rsidRPr="00002853">
        <w:rPr>
          <w:rFonts w:cs="r_ansi"/>
        </w:rPr>
        <w:t>WF</w:t>
      </w:r>
      <w:proofErr w:type="spellEnd"/>
    </w:p>
    <w:p w14:paraId="4025D96F"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Sig: TAKE 1 SPOONFUL BY MOUTH TWICE A DA</w:t>
      </w:r>
      <w:r w:rsidRPr="00002853">
        <w:rPr>
          <w:rFonts w:cs="r_ansi"/>
        </w:rPr>
        <w:t>Y WIT ...</w:t>
      </w:r>
    </w:p>
    <w:p w14:paraId="07133BAA" w14:textId="77777777" w:rsidR="00D901F2" w:rsidRPr="00002853" w:rsidRDefault="000A6C4E" w:rsidP="00691D0A">
      <w:pPr>
        <w:pStyle w:val="CPRScapture"/>
        <w:rPr>
          <w:rFonts w:cs="r_ansi"/>
        </w:rPr>
      </w:pPr>
      <w:r w:rsidRPr="00002853">
        <w:rPr>
          <w:rFonts w:cs="r_ansi"/>
        </w:rPr>
        <w:t xml:space="preserve">                </w:t>
      </w:r>
      <w:proofErr w:type="spellStart"/>
      <w:r w:rsidR="00D901F2" w:rsidRPr="00002853">
        <w:rPr>
          <w:rFonts w:cs="r_ansi"/>
        </w:rPr>
        <w:t>Days</w:t>
      </w:r>
      <w:proofErr w:type="spellEnd"/>
      <w:r w:rsidR="00D901F2" w:rsidRPr="00002853">
        <w:rPr>
          <w:rFonts w:cs="r_ansi"/>
        </w:rPr>
        <w:t xml:space="preserve"> Supply: 10</w:t>
      </w:r>
    </w:p>
    <w:p w14:paraId="07E48F0D"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Quantity: 100</w:t>
      </w:r>
    </w:p>
    <w:p w14:paraId="6650923A"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Refills (0-11): 0</w:t>
      </w:r>
    </w:p>
    <w:p w14:paraId="3C06B73A"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Pick Up: MAIL</w:t>
      </w:r>
    </w:p>
    <w:p w14:paraId="68B00515"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Priority: ROUTINE</w:t>
      </w:r>
    </w:p>
    <w:p w14:paraId="43BFEEBD" w14:textId="77777777" w:rsidR="00D901F2" w:rsidRPr="00002853" w:rsidRDefault="00D901F2" w:rsidP="00691D0A">
      <w:pPr>
        <w:pStyle w:val="CPRScapture"/>
        <w:rPr>
          <w:rFonts w:cs="r_ansi"/>
        </w:rPr>
      </w:pPr>
      <w:r w:rsidRPr="00002853">
        <w:rPr>
          <w:rFonts w:cs="r_ansi"/>
        </w:rPr>
        <w:t>------------------------------------------</w:t>
      </w:r>
      <w:r w:rsidR="000A6C4E" w:rsidRPr="00002853">
        <w:rPr>
          <w:rFonts w:cs="r_ansi"/>
        </w:rPr>
        <w:t>-------------------------------</w:t>
      </w:r>
    </w:p>
    <w:p w14:paraId="0CFEEEED" w14:textId="77777777" w:rsidR="00D901F2" w:rsidRPr="00002853" w:rsidRDefault="00D901F2" w:rsidP="00691D0A">
      <w:pPr>
        <w:pStyle w:val="CPRScapture"/>
        <w:rPr>
          <w:rFonts w:cs="r_ansi"/>
        </w:rPr>
      </w:pPr>
      <w:r w:rsidRPr="00002853">
        <w:rPr>
          <w:rFonts w:cs="r_ansi"/>
        </w:rPr>
        <w:t>(P)lace, (E)</w:t>
      </w:r>
      <w:proofErr w:type="spellStart"/>
      <w:r w:rsidRPr="00002853">
        <w:rPr>
          <w:rFonts w:cs="r_ansi"/>
        </w:rPr>
        <w:t>dit</w:t>
      </w:r>
      <w:proofErr w:type="spellEnd"/>
      <w:r w:rsidRPr="00002853">
        <w:rPr>
          <w:rFonts w:cs="r_ansi"/>
        </w:rPr>
        <w:t>, or (C)</w:t>
      </w:r>
      <w:proofErr w:type="spellStart"/>
      <w:r w:rsidRPr="00002853">
        <w:rPr>
          <w:rFonts w:cs="r_ansi"/>
        </w:rPr>
        <w:t>ancel</w:t>
      </w:r>
      <w:proofErr w:type="spellEnd"/>
      <w:r w:rsidRPr="00002853">
        <w:rPr>
          <w:rFonts w:cs="r_ansi"/>
        </w:rPr>
        <w:t xml:space="preserve"> this quick order? PLACE// </w:t>
      </w:r>
    </w:p>
    <w:p w14:paraId="6E046E5C" w14:textId="77777777" w:rsidR="005E0F88" w:rsidRDefault="005E0F88" w:rsidP="008F378D">
      <w:pPr>
        <w:pStyle w:val="Heading4"/>
        <w:spacing w:before="240"/>
      </w:pPr>
      <w:r>
        <w:br w:type="page"/>
      </w:r>
    </w:p>
    <w:p w14:paraId="1DA1A9BE" w14:textId="0FD4B3DA" w:rsidR="00D901F2" w:rsidRPr="00002853" w:rsidRDefault="00D901F2" w:rsidP="008F378D">
      <w:pPr>
        <w:pStyle w:val="Heading4"/>
        <w:spacing w:before="240"/>
      </w:pPr>
      <w:r w:rsidRPr="00002853">
        <w:lastRenderedPageBreak/>
        <w:t>Determining Menu(s) of Quick Orders</w:t>
      </w:r>
    </w:p>
    <w:p w14:paraId="5DF9AA4D" w14:textId="77777777" w:rsidR="00D901F2" w:rsidRPr="00002853" w:rsidRDefault="00D901F2" w:rsidP="000A6C4E">
      <w:pPr>
        <w:pStyle w:val="CPRSH3Body"/>
      </w:pPr>
      <w:r w:rsidRPr="00002853">
        <w:t xml:space="preserve">System Quick Orders that are not placed on a menu will be excluded from this report since a user is not able to order it until it is placed. Personal Quick Orders are not required to be placed on a menu but do require active owner(s). </w:t>
      </w:r>
    </w:p>
    <w:p w14:paraId="4E07225D" w14:textId="77777777" w:rsidR="00D901F2" w:rsidRPr="00002853" w:rsidRDefault="00D901F2" w:rsidP="000A6C4E">
      <w:pPr>
        <w:pStyle w:val="CPRSH3Body"/>
      </w:pPr>
      <w:r w:rsidRPr="00002853">
        <w:t xml:space="preserve">The </w:t>
      </w:r>
      <w:r w:rsidRPr="00002853">
        <w:rPr>
          <w:i/>
        </w:rPr>
        <w:t>Search/replace components</w:t>
      </w:r>
      <w:r w:rsidRPr="00002853">
        <w:t xml:space="preserve"> option allows you to find what menu a quick order is on and either replace or remove the quick order from a menu.</w:t>
      </w:r>
    </w:p>
    <w:p w14:paraId="02BE3430" w14:textId="77777777" w:rsidR="00D901F2" w:rsidRPr="00002853" w:rsidRDefault="00D901F2" w:rsidP="000A6C4E">
      <w:pPr>
        <w:pStyle w:val="CPRSH4"/>
      </w:pPr>
      <w:r w:rsidRPr="00002853">
        <w:t>Search/replace components [</w:t>
      </w:r>
      <w:proofErr w:type="spellStart"/>
      <w:r w:rsidRPr="00002853">
        <w:t>ORCM</w:t>
      </w:r>
      <w:proofErr w:type="spellEnd"/>
      <w:r w:rsidRPr="00002853">
        <w:t xml:space="preserve"> SEARCH/REPLACE] (SR)</w:t>
      </w:r>
    </w:p>
    <w:p w14:paraId="55E4C637" w14:textId="77777777" w:rsidR="00D901F2" w:rsidRPr="00002853" w:rsidRDefault="00D901F2" w:rsidP="000A6C4E">
      <w:pPr>
        <w:pStyle w:val="CPRSH3Body"/>
      </w:pPr>
      <w:r w:rsidRPr="00002853">
        <w:t>Select Order Menu Management &lt;TEST ACCOUNT&gt; Option: SR Search/replace components</w:t>
      </w:r>
    </w:p>
    <w:p w14:paraId="44950F56" w14:textId="77777777" w:rsidR="00D901F2" w:rsidRPr="00002853" w:rsidRDefault="00D901F2" w:rsidP="000A6C4E">
      <w:pPr>
        <w:pStyle w:val="CPRScapture"/>
        <w:rPr>
          <w:b/>
        </w:rPr>
      </w:pPr>
      <w:r w:rsidRPr="00002853">
        <w:t xml:space="preserve">Search for: </w:t>
      </w:r>
      <w:proofErr w:type="spellStart"/>
      <w:r w:rsidRPr="00002853">
        <w:rPr>
          <w:b/>
        </w:rPr>
        <w:t>PSUZ</w:t>
      </w:r>
      <w:proofErr w:type="spellEnd"/>
      <w:r w:rsidRPr="00002853">
        <w:rPr>
          <w:b/>
        </w:rPr>
        <w:t xml:space="preserve"> APAP</w:t>
      </w:r>
    </w:p>
    <w:p w14:paraId="257A418B" w14:textId="77777777" w:rsidR="00D901F2" w:rsidRPr="00002853" w:rsidRDefault="00D901F2" w:rsidP="000A6C4E">
      <w:pPr>
        <w:pStyle w:val="CPRScapture"/>
      </w:pPr>
      <w:r w:rsidRPr="00002853">
        <w:t xml:space="preserve">     1   </w:t>
      </w:r>
      <w:proofErr w:type="spellStart"/>
      <w:r w:rsidRPr="00002853">
        <w:t>PSUZ</w:t>
      </w:r>
      <w:proofErr w:type="spellEnd"/>
      <w:r w:rsidRPr="00002853">
        <w:t xml:space="preserve"> APAP IP FREE TEXT  </w:t>
      </w:r>
    </w:p>
    <w:p w14:paraId="5E31292B" w14:textId="77777777" w:rsidR="00D901F2" w:rsidRPr="00002853" w:rsidRDefault="00D901F2" w:rsidP="000A6C4E">
      <w:pPr>
        <w:pStyle w:val="CPRScapture"/>
      </w:pPr>
      <w:r w:rsidRPr="00002853">
        <w:t xml:space="preserve">     2   </w:t>
      </w:r>
      <w:proofErr w:type="spellStart"/>
      <w:r w:rsidRPr="00002853">
        <w:t>PSUZ</w:t>
      </w:r>
      <w:proofErr w:type="spellEnd"/>
      <w:r w:rsidRPr="00002853">
        <w:t xml:space="preserve"> APAP IP LPD USED  </w:t>
      </w:r>
    </w:p>
    <w:p w14:paraId="1F052EE4" w14:textId="77777777" w:rsidR="00D901F2" w:rsidRPr="00002853" w:rsidRDefault="00D901F2" w:rsidP="000A6C4E">
      <w:pPr>
        <w:pStyle w:val="CPRScapture"/>
      </w:pPr>
      <w:r w:rsidRPr="00002853">
        <w:t xml:space="preserve">     3   PSOZ APAP OP FREE TEXT  </w:t>
      </w:r>
    </w:p>
    <w:p w14:paraId="24E49342" w14:textId="77777777" w:rsidR="00D901F2" w:rsidRPr="00002853" w:rsidRDefault="00D901F2" w:rsidP="000A6C4E">
      <w:pPr>
        <w:pStyle w:val="CPRScapture"/>
      </w:pPr>
      <w:r w:rsidRPr="00002853">
        <w:t xml:space="preserve">     4   PSOZ APAP OP LPD USED</w:t>
      </w:r>
    </w:p>
    <w:p w14:paraId="6FF207D1" w14:textId="77777777" w:rsidR="00D901F2" w:rsidRPr="00002853" w:rsidRDefault="00D901F2" w:rsidP="000A6C4E">
      <w:pPr>
        <w:pStyle w:val="CPRScapture"/>
      </w:pPr>
      <w:r w:rsidRPr="00002853">
        <w:t xml:space="preserve">     5   APAP - NO PDS  </w:t>
      </w:r>
      <w:proofErr w:type="spellStart"/>
      <w:r w:rsidRPr="00002853">
        <w:t>ORWDQ</w:t>
      </w:r>
      <w:proofErr w:type="spellEnd"/>
      <w:r w:rsidRPr="00002853">
        <w:t xml:space="preserve"> CC07A0B4</w:t>
      </w:r>
    </w:p>
    <w:p w14:paraId="3322C9A6" w14:textId="77777777" w:rsidR="00D901F2" w:rsidRPr="00002853" w:rsidRDefault="00D901F2" w:rsidP="000A6C4E">
      <w:pPr>
        <w:pStyle w:val="CPRScapture"/>
      </w:pPr>
      <w:r w:rsidRPr="00002853">
        <w:t xml:space="preserve">CHOOSE 1-5: 1  </w:t>
      </w:r>
      <w:proofErr w:type="spellStart"/>
      <w:r w:rsidRPr="00002853">
        <w:rPr>
          <w:b/>
        </w:rPr>
        <w:t>PSUZ</w:t>
      </w:r>
      <w:proofErr w:type="spellEnd"/>
      <w:r w:rsidRPr="00002853">
        <w:rPr>
          <w:b/>
        </w:rPr>
        <w:t xml:space="preserve"> APAP IP FREE TEXT  </w:t>
      </w:r>
    </w:p>
    <w:p w14:paraId="5A93DD15" w14:textId="77777777" w:rsidR="00D901F2" w:rsidRPr="00002853" w:rsidRDefault="00D901F2" w:rsidP="000A6C4E">
      <w:pPr>
        <w:pStyle w:val="CPRScapture"/>
      </w:pPr>
      <w:r w:rsidRPr="00002853">
        <w:t xml:space="preserve">Menu items of </w:t>
      </w:r>
      <w:proofErr w:type="spellStart"/>
      <w:r w:rsidRPr="00002853">
        <w:rPr>
          <w:b/>
        </w:rPr>
        <w:t>PSUZ</w:t>
      </w:r>
      <w:proofErr w:type="spellEnd"/>
      <w:r w:rsidRPr="00002853">
        <w:rPr>
          <w:b/>
        </w:rPr>
        <w:t xml:space="preserve"> APAP IP FREE TEXT</w:t>
      </w:r>
      <w:r w:rsidRPr="00002853">
        <w:t xml:space="preserve">  </w:t>
      </w:r>
    </w:p>
    <w:p w14:paraId="75954A6A" w14:textId="77777777" w:rsidR="00D901F2" w:rsidRPr="00002853" w:rsidRDefault="00D901F2" w:rsidP="000A6C4E">
      <w:pPr>
        <w:pStyle w:val="CPRScapture"/>
      </w:pPr>
      <w:r w:rsidRPr="00002853">
        <w:t xml:space="preserve">    Name                                                             Type</w:t>
      </w:r>
    </w:p>
    <w:p w14:paraId="7B54B1E6" w14:textId="77777777" w:rsidR="00D901F2" w:rsidRPr="00002853" w:rsidRDefault="00D901F2" w:rsidP="000A6C4E">
      <w:pPr>
        <w:pStyle w:val="CPRScapture"/>
      </w:pPr>
      <w:r w:rsidRPr="00002853">
        <w:t>---------------------------------------------------------------</w:t>
      </w:r>
      <w:r w:rsidR="000A6C4E" w:rsidRPr="00002853">
        <w:t>----------</w:t>
      </w:r>
    </w:p>
    <w:p w14:paraId="7B39CC3F" w14:textId="77777777" w:rsidR="00D901F2" w:rsidRPr="00002853" w:rsidRDefault="00D901F2" w:rsidP="000A6C4E">
      <w:pPr>
        <w:pStyle w:val="CPRScapture"/>
      </w:pPr>
      <w:r w:rsidRPr="00002853">
        <w:t xml:space="preserve">1   OR </w:t>
      </w:r>
      <w:proofErr w:type="spellStart"/>
      <w:r w:rsidRPr="00002853">
        <w:t>GMENU</w:t>
      </w:r>
      <w:proofErr w:type="spellEnd"/>
      <w:r w:rsidRPr="00002853">
        <w:t xml:space="preserve"> ORDER SETS                                              menu</w:t>
      </w:r>
    </w:p>
    <w:p w14:paraId="66B58034" w14:textId="77777777" w:rsidR="00D901F2" w:rsidRPr="001D7609" w:rsidRDefault="00D901F2" w:rsidP="001D7609">
      <w:pPr>
        <w:pStyle w:val="Heading3"/>
        <w:rPr>
          <w:rFonts w:eastAsia="Calibri"/>
        </w:rPr>
      </w:pPr>
      <w:r w:rsidRPr="00002853">
        <w:br w:type="page"/>
      </w:r>
      <w:bookmarkStart w:id="930" w:name="_Toc358298559"/>
      <w:bookmarkStart w:id="931" w:name="_Toc22644846"/>
      <w:r w:rsidRPr="001D7609">
        <w:rPr>
          <w:rFonts w:eastAsia="Calibri"/>
        </w:rPr>
        <w:lastRenderedPageBreak/>
        <w:t>Quick Order Report FAQs</w:t>
      </w:r>
      <w:bookmarkEnd w:id="930"/>
      <w:bookmarkEnd w:id="931"/>
    </w:p>
    <w:p w14:paraId="5C044180" w14:textId="77777777" w:rsidR="00D901F2" w:rsidRPr="00002853" w:rsidRDefault="00D901F2" w:rsidP="000A6C4E">
      <w:pPr>
        <w:pStyle w:val="CPRSH3Body"/>
        <w:ind w:left="1080" w:hanging="360"/>
        <w:rPr>
          <w:b/>
        </w:rPr>
      </w:pPr>
      <w:r w:rsidRPr="00002853">
        <w:rPr>
          <w:b/>
          <w:bCs/>
        </w:rPr>
        <w:t>Q</w:t>
      </w:r>
      <w:r w:rsidRPr="00002853">
        <w:rPr>
          <w:b/>
        </w:rPr>
        <w:t>:</w:t>
      </w:r>
      <w:r w:rsidRPr="00002853">
        <w:rPr>
          <w:b/>
        </w:rPr>
        <w:tab/>
        <w:t>Does this report filter out Personal Quick Orders for Terminated Employees?</w:t>
      </w:r>
    </w:p>
    <w:p w14:paraId="2A51B9F2" w14:textId="77777777" w:rsidR="00D901F2" w:rsidRPr="00002853" w:rsidRDefault="00D901F2" w:rsidP="000A6C4E">
      <w:pPr>
        <w:pStyle w:val="CPRSH3Body"/>
        <w:ind w:left="1080" w:hanging="360"/>
      </w:pPr>
      <w:r w:rsidRPr="00002853">
        <w:rPr>
          <w:b/>
          <w:bCs/>
        </w:rPr>
        <w:t>A</w:t>
      </w:r>
      <w:r w:rsidRPr="00002853">
        <w:rPr>
          <w:b/>
        </w:rPr>
        <w:t>:</w:t>
      </w:r>
      <w:r w:rsidRPr="00002853">
        <w:tab/>
        <w:t xml:space="preserve">The code examines all of the owners of a personal quick order. If all of the owners are inactive (either </w:t>
      </w:r>
      <w:proofErr w:type="spellStart"/>
      <w:r w:rsidRPr="00002853">
        <w:t>DISUSERED</w:t>
      </w:r>
      <w:proofErr w:type="spellEnd"/>
      <w:r w:rsidRPr="00002853">
        <w:t xml:space="preserve">, TERMINATED, or do not have an access code), the personal quick order </w:t>
      </w:r>
      <w:r w:rsidR="002D68B9" w:rsidRPr="00002853">
        <w:t xml:space="preserve">will </w:t>
      </w:r>
      <w:r w:rsidRPr="00002853">
        <w:t xml:space="preserve">not </w:t>
      </w:r>
      <w:r w:rsidR="002D68B9" w:rsidRPr="00002853">
        <w:t xml:space="preserve">be </w:t>
      </w:r>
      <w:r w:rsidRPr="00002853">
        <w:t xml:space="preserve">listed on </w:t>
      </w:r>
      <w:r w:rsidR="002D68B9" w:rsidRPr="00002853">
        <w:t xml:space="preserve">the </w:t>
      </w:r>
      <w:r w:rsidRPr="00002853">
        <w:t>report.</w:t>
      </w:r>
    </w:p>
    <w:p w14:paraId="5B8D591D" w14:textId="77777777" w:rsidR="00D901F2" w:rsidRPr="00002853" w:rsidRDefault="00D901F2" w:rsidP="000A6C4E">
      <w:pPr>
        <w:pStyle w:val="CPRSH3Body"/>
        <w:ind w:left="1080" w:hanging="360"/>
        <w:rPr>
          <w:b/>
        </w:rPr>
      </w:pPr>
      <w:r w:rsidRPr="00002853">
        <w:rPr>
          <w:b/>
          <w:bCs/>
        </w:rPr>
        <w:t>Q:</w:t>
      </w:r>
      <w:r w:rsidRPr="00002853">
        <w:rPr>
          <w:b/>
        </w:rPr>
        <w:tab/>
        <w:t xml:space="preserve">Does this report Exclude </w:t>
      </w:r>
      <w:proofErr w:type="spellStart"/>
      <w:r w:rsidRPr="00002853">
        <w:rPr>
          <w:b/>
        </w:rPr>
        <w:t>QO’s</w:t>
      </w:r>
      <w:proofErr w:type="spellEnd"/>
      <w:r w:rsidRPr="00002853">
        <w:rPr>
          <w:b/>
        </w:rPr>
        <w:t xml:space="preserve"> not used within specific time frame?</w:t>
      </w:r>
    </w:p>
    <w:p w14:paraId="58A0960F" w14:textId="77777777" w:rsidR="00D901F2" w:rsidRPr="00002853" w:rsidRDefault="00D901F2" w:rsidP="000A6C4E">
      <w:pPr>
        <w:pStyle w:val="CPRSH3Body"/>
        <w:ind w:left="1080" w:hanging="360"/>
        <w:rPr>
          <w:i/>
        </w:rPr>
      </w:pPr>
      <w:r w:rsidRPr="00002853">
        <w:rPr>
          <w:b/>
          <w:bCs/>
        </w:rPr>
        <w:t>A:</w:t>
      </w:r>
      <w:r w:rsidRPr="00002853">
        <w:tab/>
        <w:t xml:space="preserve">This is not possible because we do not track usage of quick orders. However, a Fileman Report could be created to find these. </w:t>
      </w:r>
    </w:p>
    <w:p w14:paraId="3E59C9D2" w14:textId="77777777" w:rsidR="00D901F2" w:rsidRPr="00002853" w:rsidRDefault="00D901F2" w:rsidP="000A6C4E">
      <w:pPr>
        <w:pStyle w:val="CPRSH3Body"/>
        <w:ind w:left="1080" w:hanging="360"/>
        <w:rPr>
          <w:b/>
        </w:rPr>
      </w:pPr>
      <w:r w:rsidRPr="00002853">
        <w:rPr>
          <w:b/>
          <w:bCs/>
        </w:rPr>
        <w:t>Q:</w:t>
      </w:r>
      <w:r w:rsidRPr="00002853">
        <w:rPr>
          <w:b/>
        </w:rPr>
        <w:tab/>
        <w:t xml:space="preserve">Does this report screen out </w:t>
      </w:r>
      <w:proofErr w:type="spellStart"/>
      <w:r w:rsidRPr="00002853">
        <w:rPr>
          <w:b/>
        </w:rPr>
        <w:t>QO’s</w:t>
      </w:r>
      <w:proofErr w:type="spellEnd"/>
      <w:r w:rsidRPr="00002853">
        <w:rPr>
          <w:b/>
        </w:rPr>
        <w:t xml:space="preserve"> that are not on any active menu?</w:t>
      </w:r>
    </w:p>
    <w:p w14:paraId="15A04838" w14:textId="77777777" w:rsidR="00D901F2" w:rsidRPr="00002853" w:rsidRDefault="00D901F2" w:rsidP="000A6C4E">
      <w:pPr>
        <w:pStyle w:val="CPRSH3Body"/>
        <w:ind w:left="1080" w:hanging="360"/>
      </w:pPr>
      <w:r w:rsidRPr="00002853">
        <w:rPr>
          <w:b/>
          <w:bCs/>
        </w:rPr>
        <w:t>A:</w:t>
      </w:r>
      <w:r w:rsidRPr="00002853">
        <w:tab/>
        <w:t>The code excludes quick orders that are either not on a menu, not a personal quick order, or not part of a reminder dialog.</w:t>
      </w:r>
    </w:p>
    <w:p w14:paraId="1EEF028B" w14:textId="77777777" w:rsidR="00D901F2" w:rsidRPr="00002853" w:rsidRDefault="00D901F2" w:rsidP="000A6C4E">
      <w:pPr>
        <w:pStyle w:val="CPRSH3Body"/>
        <w:ind w:left="1080" w:hanging="360"/>
        <w:rPr>
          <w:b/>
        </w:rPr>
      </w:pPr>
      <w:r w:rsidRPr="00002853">
        <w:rPr>
          <w:b/>
          <w:bCs/>
        </w:rPr>
        <w:t>Q:</w:t>
      </w:r>
      <w:r w:rsidRPr="00002853">
        <w:rPr>
          <w:b/>
          <w:bCs/>
        </w:rPr>
        <w:tab/>
      </w:r>
      <w:r w:rsidRPr="00002853">
        <w:rPr>
          <w:b/>
        </w:rPr>
        <w:t>How does the dispense drug get chosen? I am seeing several examples of some funny entries with wrong dispense drugs:</w:t>
      </w:r>
    </w:p>
    <w:p w14:paraId="52415EE5" w14:textId="77777777" w:rsidR="00D901F2" w:rsidRPr="00002853" w:rsidRDefault="00D901F2" w:rsidP="000A6C4E">
      <w:pPr>
        <w:pStyle w:val="CPRSNumlistCapture"/>
      </w:pPr>
      <w:r w:rsidRPr="00002853">
        <w:t xml:space="preserve">QUICK ORDER (IEN):      </w:t>
      </w:r>
      <w:proofErr w:type="spellStart"/>
      <w:r w:rsidRPr="00002853">
        <w:t>ORWDQ</w:t>
      </w:r>
      <w:proofErr w:type="spellEnd"/>
      <w:r w:rsidRPr="00002853">
        <w:t xml:space="preserve"> EC331281 (6123)</w:t>
      </w:r>
    </w:p>
    <w:p w14:paraId="30E24D36" w14:textId="77777777" w:rsidR="00D901F2" w:rsidRPr="00002853" w:rsidRDefault="00D901F2" w:rsidP="000A6C4E">
      <w:pPr>
        <w:pStyle w:val="CPRSNumlistCapture"/>
      </w:pPr>
      <w:proofErr w:type="spellStart"/>
      <w:r w:rsidRPr="00002853">
        <w:t>QO</w:t>
      </w:r>
      <w:proofErr w:type="spellEnd"/>
      <w:r w:rsidRPr="00002853">
        <w:t xml:space="preserve"> DISPLAY NAME:        etodolac</w:t>
      </w:r>
    </w:p>
    <w:p w14:paraId="74B8D82C" w14:textId="77777777" w:rsidR="00D901F2" w:rsidRPr="00002853" w:rsidRDefault="00D901F2" w:rsidP="000A6C4E">
      <w:pPr>
        <w:pStyle w:val="CPRSNumlistCapture"/>
      </w:pPr>
      <w:r w:rsidRPr="00002853">
        <w:t>  OWNER(S):             PROVIDER, A</w:t>
      </w:r>
    </w:p>
    <w:p w14:paraId="7249FBBB" w14:textId="77777777" w:rsidR="00D901F2" w:rsidRPr="00002853" w:rsidRDefault="00D901F2" w:rsidP="000A6C4E">
      <w:pPr>
        <w:pStyle w:val="CPRSNumlistCapture"/>
      </w:pPr>
      <w:r w:rsidRPr="00002853">
        <w:t>  DISPLAY GROUP:        OUTPATIENT MEDICATIONS</w:t>
      </w:r>
    </w:p>
    <w:p w14:paraId="1B4B1691" w14:textId="77777777" w:rsidR="00D901F2" w:rsidRPr="00002853" w:rsidRDefault="00D901F2" w:rsidP="000A6C4E">
      <w:pPr>
        <w:pStyle w:val="CPRSNumlistCapture"/>
      </w:pPr>
      <w:r w:rsidRPr="00002853">
        <w:t>  ORDERABLE ITEM IEN:   4155</w:t>
      </w:r>
    </w:p>
    <w:p w14:paraId="2AAD863A" w14:textId="77777777" w:rsidR="00D901F2" w:rsidRPr="00002853" w:rsidRDefault="00D901F2" w:rsidP="000A6C4E">
      <w:pPr>
        <w:pStyle w:val="CPRSNumlistCapture"/>
      </w:pPr>
      <w:r w:rsidRPr="00002853">
        <w:t xml:space="preserve">  ORDERABLE ITEM NAME:  </w:t>
      </w:r>
      <w:proofErr w:type="spellStart"/>
      <w:r w:rsidRPr="00002853">
        <w:t>eTODoLAC</w:t>
      </w:r>
      <w:proofErr w:type="spellEnd"/>
      <w:r w:rsidRPr="00002853">
        <w:t xml:space="preserve"> </w:t>
      </w:r>
      <w:proofErr w:type="spellStart"/>
      <w:r w:rsidRPr="00002853">
        <w:t>CAP,ORAL</w:t>
      </w:r>
      <w:proofErr w:type="spellEnd"/>
      <w:r w:rsidRPr="00002853">
        <w:t xml:space="preserve"> </w:t>
      </w:r>
    </w:p>
    <w:p w14:paraId="5E0338D5" w14:textId="77777777" w:rsidR="00D901F2" w:rsidRPr="00002853" w:rsidRDefault="00D901F2" w:rsidP="000A6C4E">
      <w:pPr>
        <w:pStyle w:val="CPRSNumlistCapture"/>
      </w:pPr>
      <w:r w:rsidRPr="00002853">
        <w:t>  </w:t>
      </w:r>
      <w:proofErr w:type="spellStart"/>
      <w:r w:rsidRPr="00002853">
        <w:t>QO</w:t>
      </w:r>
      <w:proofErr w:type="spellEnd"/>
      <w:r w:rsidRPr="00002853">
        <w:t xml:space="preserve"> INSTRUCTIONS:      </w:t>
      </w:r>
      <w:r w:rsidRPr="00002853">
        <w:rPr>
          <w:b/>
        </w:rPr>
        <w:t>400MG</w:t>
      </w:r>
    </w:p>
    <w:p w14:paraId="3CA83472" w14:textId="77777777" w:rsidR="00D901F2" w:rsidRPr="00002853" w:rsidRDefault="00FA390A" w:rsidP="000A6C4E">
      <w:pPr>
        <w:pStyle w:val="CPRSNumlistCapture"/>
      </w:pPr>
      <w:r w:rsidRPr="00002853">
        <w:rPr>
          <w:noProof/>
        </w:rPr>
        <mc:AlternateContent>
          <mc:Choice Requires="wps">
            <w:drawing>
              <wp:anchor distT="0" distB="0" distL="114300" distR="114300" simplePos="0" relativeHeight="251653120" behindDoc="0" locked="0" layoutInCell="1" allowOverlap="1" wp14:anchorId="380D458A" wp14:editId="73FDFBE9">
                <wp:simplePos x="0" y="0"/>
                <wp:positionH relativeFrom="column">
                  <wp:posOffset>3688080</wp:posOffset>
                </wp:positionH>
                <wp:positionV relativeFrom="paragraph">
                  <wp:posOffset>47180</wp:posOffset>
                </wp:positionV>
                <wp:extent cx="228600" cy="0"/>
                <wp:effectExtent l="0" t="76200" r="19050" b="114300"/>
                <wp:wrapNone/>
                <wp:docPr id="7" name="Straight Arrow Connector 11"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straightConnector1">
                          <a:avLst/>
                        </a:prstGeom>
                        <a:noFill/>
                        <a:ln w="19050" algn="ctr">
                          <a:solidFill>
                            <a:srgbClr val="000099"/>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59E770" id="Straight Arrow Connector 11" o:spid="_x0000_s1026" type="#_x0000_t32" alt="Arrow pointing at text" style="position:absolute;margin-left:290.4pt;margin-top:3.7pt;width:18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" strokecolor="#009" strokeweight="1.5pt">
                <v:stroke endarrow="open"/>
              </v:shape>
            </w:pict>
          </mc:Fallback>
        </mc:AlternateContent>
      </w:r>
      <w:r w:rsidR="00D901F2" w:rsidRPr="00002853">
        <w:t xml:space="preserve">  DISPENSE:             ETODOLAC 300MG CAP     </w:t>
      </w:r>
      <w:r w:rsidRPr="00002853">
        <w:rPr>
          <w:noProof/>
        </w:rPr>
        <mc:AlternateContent>
          <mc:Choice Requires="wps">
            <w:drawing>
              <wp:anchor distT="4294967295" distB="4294967295" distL="114300" distR="114300" simplePos="0" relativeHeight="251662336" behindDoc="0" locked="0" layoutInCell="1" allowOverlap="1" wp14:anchorId="3B3369B5" wp14:editId="47A27A24">
                <wp:simplePos x="0" y="0"/>
                <wp:positionH relativeFrom="column">
                  <wp:posOffset>4981575</wp:posOffset>
                </wp:positionH>
                <wp:positionV relativeFrom="paragraph">
                  <wp:posOffset>6017259</wp:posOffset>
                </wp:positionV>
                <wp:extent cx="304800" cy="0"/>
                <wp:effectExtent l="0" t="76200" r="0" b="95250"/>
                <wp:wrapNone/>
                <wp:docPr id="6" name="Straight Arrow Connector 11"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E456AAA" id="Straight Arrow Connector 11" o:spid="_x0000_s1026" type="#_x0000_t32" alt="Arrow pointing at text" style="position:absolute;margin-left:392.25pt;margin-top:473.8pt;width:2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" strokecolor="#4a7ebb">
                <v:stroke endarrow="open"/>
                <o:lock v:ext="edit" shapetype="f"/>
              </v:shape>
            </w:pict>
          </mc:Fallback>
        </mc:AlternateContent>
      </w:r>
      <w:r w:rsidR="00D901F2" w:rsidRPr="00002853">
        <w:t xml:space="preserve">  </w:t>
      </w:r>
      <w:r w:rsidR="00D901F2" w:rsidRPr="00002853">
        <w:rPr>
          <w:b/>
        </w:rPr>
        <w:t>Why ETODOLAC 300MG?</w:t>
      </w:r>
    </w:p>
    <w:p w14:paraId="1BF0D6ED" w14:textId="77777777" w:rsidR="00D901F2" w:rsidRPr="00002853" w:rsidRDefault="00D901F2" w:rsidP="000A6C4E">
      <w:pPr>
        <w:pStyle w:val="CPRSNumlistCapture"/>
      </w:pPr>
      <w:r w:rsidRPr="00002853">
        <w:t>  CPRS DOSAGE LIST:</w:t>
      </w:r>
    </w:p>
    <w:p w14:paraId="01720FF4" w14:textId="77777777" w:rsidR="00D901F2" w:rsidRPr="00002853" w:rsidRDefault="00D901F2" w:rsidP="000A6C4E">
      <w:pPr>
        <w:pStyle w:val="CPRSNumlistCapture"/>
      </w:pPr>
      <w:r w:rsidRPr="00002853">
        <w:t>    200MG</w:t>
      </w:r>
    </w:p>
    <w:p w14:paraId="0FDAAC8E" w14:textId="77777777" w:rsidR="00D901F2" w:rsidRPr="00002853" w:rsidRDefault="00D901F2" w:rsidP="000A6C4E">
      <w:pPr>
        <w:pStyle w:val="CPRSNumlistCapture"/>
      </w:pPr>
      <w:r w:rsidRPr="00002853">
        <w:t>    300MG</w:t>
      </w:r>
    </w:p>
    <w:p w14:paraId="3A593259" w14:textId="77777777" w:rsidR="00D901F2" w:rsidRPr="00002853" w:rsidRDefault="00D901F2" w:rsidP="000A6C4E">
      <w:pPr>
        <w:pStyle w:val="CPRSH3Body"/>
        <w:ind w:left="1080" w:hanging="360"/>
      </w:pPr>
      <w:r w:rsidRPr="00002853">
        <w:rPr>
          <w:b/>
        </w:rPr>
        <w:t>A:</w:t>
      </w:r>
      <w:r w:rsidRPr="00002853">
        <w:rPr>
          <w:b/>
        </w:rPr>
        <w:tab/>
      </w:r>
      <w:r w:rsidRPr="00002853">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4CF14F71" w14:textId="77777777" w:rsidR="00D901F2" w:rsidRPr="00002853" w:rsidRDefault="00D901F2" w:rsidP="000A6C4E">
      <w:pPr>
        <w:pStyle w:val="CPRSH3Body"/>
        <w:ind w:left="1080" w:hanging="360"/>
        <w:rPr>
          <w:b/>
        </w:rPr>
      </w:pPr>
      <w:r w:rsidRPr="00002853">
        <w:rPr>
          <w:b/>
        </w:rPr>
        <w:t>Q:</w:t>
      </w:r>
      <w:r w:rsidRPr="00002853">
        <w:rPr>
          <w:b/>
        </w:rPr>
        <w:tab/>
        <w:t>Is there any way to tell who created the quick orders? I’d like to know if anyone still uses them or not.</w:t>
      </w:r>
    </w:p>
    <w:p w14:paraId="60818C26" w14:textId="77777777" w:rsidR="00D901F2" w:rsidRPr="00002853" w:rsidRDefault="00D901F2" w:rsidP="000A6C4E">
      <w:pPr>
        <w:pStyle w:val="CPRSH3Body"/>
        <w:ind w:left="1080" w:hanging="360"/>
      </w:pPr>
      <w:r w:rsidRPr="00002853">
        <w:rPr>
          <w:b/>
        </w:rPr>
        <w:t>A:</w:t>
      </w:r>
      <w:r w:rsidRPr="00002853">
        <w:tab/>
        <w:t>It doesn’t store who created the quick order, but there is a way to determine if it is on a user’s list.</w:t>
      </w:r>
    </w:p>
    <w:p w14:paraId="64EA6F6F" w14:textId="77777777" w:rsidR="00D901F2" w:rsidRPr="00002853" w:rsidRDefault="00D901F2" w:rsidP="000A6C4E">
      <w:pPr>
        <w:pStyle w:val="CPRSNumlistCapture"/>
      </w:pPr>
      <w:r w:rsidRPr="00002853">
        <w:t>Option: Order Menu Management menu option.</w:t>
      </w:r>
    </w:p>
    <w:p w14:paraId="10C1E92B" w14:textId="77777777" w:rsidR="00D901F2" w:rsidRPr="00002853" w:rsidRDefault="00D901F2" w:rsidP="000A6C4E">
      <w:pPr>
        <w:pStyle w:val="CPRSNumlistCapture"/>
      </w:pPr>
      <w:r w:rsidRPr="00002853">
        <w:t>OI     Manage orderable items ...</w:t>
      </w:r>
    </w:p>
    <w:p w14:paraId="7A1AC30D" w14:textId="77777777" w:rsidR="00D901F2" w:rsidRPr="00002853" w:rsidRDefault="00D901F2" w:rsidP="000A6C4E">
      <w:pPr>
        <w:pStyle w:val="CPRSNumlistCapture"/>
      </w:pPr>
      <w:r w:rsidRPr="00002853">
        <w:t>PM     Enter/edit prompts</w:t>
      </w:r>
    </w:p>
    <w:p w14:paraId="6FB9BEE8" w14:textId="77777777" w:rsidR="00D901F2" w:rsidRPr="00002853" w:rsidRDefault="00D901F2" w:rsidP="000A6C4E">
      <w:pPr>
        <w:pStyle w:val="CPRSNumlistCapture"/>
      </w:pPr>
      <w:r w:rsidRPr="00002853">
        <w:t>GO     Enter/edit generic orders</w:t>
      </w:r>
    </w:p>
    <w:p w14:paraId="43DDCDC8" w14:textId="77777777" w:rsidR="00D901F2" w:rsidRPr="00002853" w:rsidRDefault="00D901F2" w:rsidP="000A6C4E">
      <w:pPr>
        <w:pStyle w:val="CPRSNumlistCapture"/>
      </w:pPr>
      <w:proofErr w:type="spellStart"/>
      <w:r w:rsidRPr="00002853">
        <w:t>QO</w:t>
      </w:r>
      <w:proofErr w:type="spellEnd"/>
      <w:r w:rsidRPr="00002853">
        <w:t xml:space="preserve">     Enter/edit quick orders</w:t>
      </w:r>
    </w:p>
    <w:p w14:paraId="2F2C431B" w14:textId="77777777" w:rsidR="00D901F2" w:rsidRPr="00002853" w:rsidRDefault="00D901F2" w:rsidP="000A6C4E">
      <w:pPr>
        <w:pStyle w:val="CPRSNumlistCapture"/>
      </w:pPr>
      <w:r w:rsidRPr="00002853">
        <w:t>QU     Edit personal quick orders by user</w:t>
      </w:r>
    </w:p>
    <w:p w14:paraId="5017274B" w14:textId="77777777" w:rsidR="00D901F2" w:rsidRPr="00002853" w:rsidRDefault="00D901F2" w:rsidP="000A6C4E">
      <w:pPr>
        <w:pStyle w:val="CPRSNumlistCapture"/>
      </w:pPr>
      <w:r w:rsidRPr="00002853">
        <w:t>ST     Enter/edit order sets</w:t>
      </w:r>
    </w:p>
    <w:p w14:paraId="234B42D6" w14:textId="77777777" w:rsidR="00D901F2" w:rsidRPr="00002853" w:rsidRDefault="00D901F2" w:rsidP="000A6C4E">
      <w:pPr>
        <w:pStyle w:val="CPRSNumlistCapture"/>
      </w:pPr>
      <w:r w:rsidRPr="00002853">
        <w:t>AC     Enter/edit actions</w:t>
      </w:r>
    </w:p>
    <w:p w14:paraId="194FD660" w14:textId="77777777" w:rsidR="00D901F2" w:rsidRPr="00002853" w:rsidRDefault="00D901F2" w:rsidP="000A6C4E">
      <w:pPr>
        <w:pStyle w:val="CPRSNumlistCapture"/>
      </w:pPr>
      <w:r w:rsidRPr="00002853">
        <w:t>MN     Enter/edit order menus</w:t>
      </w:r>
    </w:p>
    <w:p w14:paraId="26DFD10E" w14:textId="77777777" w:rsidR="00D901F2" w:rsidRPr="00002853" w:rsidRDefault="00D901F2" w:rsidP="000A6C4E">
      <w:pPr>
        <w:pStyle w:val="CPRSNumlistCapture"/>
      </w:pPr>
      <w:r w:rsidRPr="00002853">
        <w:t>AO     Assign Primary Order Menu</w:t>
      </w:r>
    </w:p>
    <w:p w14:paraId="2382E883" w14:textId="77777777" w:rsidR="00D901F2" w:rsidRPr="00002853" w:rsidRDefault="00D901F2" w:rsidP="000A6C4E">
      <w:pPr>
        <w:pStyle w:val="CPRSH3Body"/>
        <w:ind w:left="1080" w:hanging="360"/>
        <w:rPr>
          <w:b/>
        </w:rPr>
      </w:pPr>
      <w:r w:rsidRPr="00002853">
        <w:rPr>
          <w:b/>
        </w:rPr>
        <w:t>Q:</w:t>
      </w:r>
      <w:r w:rsidRPr="00002853">
        <w:rPr>
          <w:b/>
        </w:rPr>
        <w:tab/>
        <w:t>Is there a way to determine which quick orders are on a user’s list?</w:t>
      </w:r>
    </w:p>
    <w:p w14:paraId="701EBDCE" w14:textId="77777777" w:rsidR="00D901F2" w:rsidRPr="00002853" w:rsidRDefault="00D901F2" w:rsidP="000A6C4E">
      <w:pPr>
        <w:pStyle w:val="CPRSH3Body"/>
        <w:ind w:left="1080" w:hanging="360"/>
      </w:pPr>
      <w:r w:rsidRPr="00002853">
        <w:rPr>
          <w:b/>
        </w:rPr>
        <w:t>A:</w:t>
      </w:r>
      <w:r w:rsidRPr="00002853">
        <w:tab/>
        <w:t>Yes – By using the Order Menu Management menu option you can see all personal quick orders by a user</w:t>
      </w:r>
    </w:p>
    <w:p w14:paraId="3AB52E84" w14:textId="77777777" w:rsidR="00D901F2" w:rsidRPr="00002853" w:rsidRDefault="00D901F2" w:rsidP="000A6C4E">
      <w:pPr>
        <w:pStyle w:val="CPRSH3Body"/>
        <w:ind w:left="1080" w:hanging="360"/>
        <w:rPr>
          <w:b/>
        </w:rPr>
      </w:pPr>
      <w:r w:rsidRPr="00002853">
        <w:rPr>
          <w:rFonts w:cs="Calibri"/>
          <w:b/>
        </w:rPr>
        <w:t>Q:</w:t>
      </w:r>
      <w:r w:rsidRPr="00002853">
        <w:rPr>
          <w:rFonts w:cs="Calibri"/>
          <w:b/>
        </w:rPr>
        <w:tab/>
      </w:r>
      <w:r w:rsidRPr="00002853">
        <w:rPr>
          <w:b/>
        </w:rPr>
        <w:t>If you edit the dose on a Quick Order, it removes the information below the field. How is this issue addressed?</w:t>
      </w:r>
    </w:p>
    <w:p w14:paraId="7BFA6EB7" w14:textId="77777777" w:rsidR="00D901F2" w:rsidRPr="00002853" w:rsidRDefault="00D901F2" w:rsidP="000A6C4E">
      <w:pPr>
        <w:pStyle w:val="CPRSH3Body"/>
        <w:ind w:left="1080" w:hanging="360"/>
      </w:pPr>
      <w:r w:rsidRPr="00002853">
        <w:rPr>
          <w:b/>
        </w:rPr>
        <w:lastRenderedPageBreak/>
        <w:t>A:</w:t>
      </w:r>
      <w:r w:rsidRPr="00002853">
        <w:tab/>
        <w:t>You have to review each quick order entirely and then perform the edit, . See example below:</w:t>
      </w:r>
    </w:p>
    <w:p w14:paraId="5176600F" w14:textId="77777777" w:rsidR="00D901F2" w:rsidRPr="00002853" w:rsidRDefault="00D901F2" w:rsidP="000A6C4E">
      <w:pPr>
        <w:pStyle w:val="CPRSH3Body"/>
        <w:ind w:left="1080" w:hanging="360"/>
        <w:rPr>
          <w:b/>
        </w:rPr>
      </w:pPr>
      <w:r w:rsidRPr="00002853">
        <w:rPr>
          <w:b/>
        </w:rPr>
        <w:t xml:space="preserve">Current </w:t>
      </w:r>
      <w:proofErr w:type="spellStart"/>
      <w:r w:rsidRPr="00002853">
        <w:rPr>
          <w:b/>
        </w:rPr>
        <w:t>QO</w:t>
      </w:r>
      <w:proofErr w:type="spellEnd"/>
    </w:p>
    <w:p w14:paraId="455009C6" w14:textId="77777777" w:rsidR="00D901F2" w:rsidRPr="00002853" w:rsidRDefault="00D901F2" w:rsidP="00D035A3">
      <w:pPr>
        <w:pStyle w:val="CPRSNumlistCapture"/>
        <w:ind w:left="720"/>
      </w:pPr>
      <w:r w:rsidRPr="00002853">
        <w:t xml:space="preserve">NAME: APAP OP LPD USED// </w:t>
      </w:r>
    </w:p>
    <w:p w14:paraId="2A93C11B" w14:textId="77777777" w:rsidR="00D901F2" w:rsidRPr="00002853" w:rsidRDefault="00D901F2" w:rsidP="00D035A3">
      <w:pPr>
        <w:pStyle w:val="CPRSNumlistCapture"/>
        <w:ind w:left="720"/>
      </w:pPr>
      <w:r w:rsidRPr="00002853">
        <w:t xml:space="preserve">DISPLAY TEXT: APAP OP// </w:t>
      </w:r>
    </w:p>
    <w:p w14:paraId="0163E9ED" w14:textId="77777777" w:rsidR="00D901F2" w:rsidRPr="00002853" w:rsidRDefault="00D901F2" w:rsidP="00D035A3">
      <w:pPr>
        <w:pStyle w:val="CPRSNumlistCapture"/>
        <w:ind w:left="720"/>
      </w:pPr>
      <w:r w:rsidRPr="00002853">
        <w:t xml:space="preserve">VERIFY ORDER: YES// </w:t>
      </w:r>
    </w:p>
    <w:p w14:paraId="7111D6A7" w14:textId="77777777" w:rsidR="00D901F2" w:rsidRPr="00002853" w:rsidRDefault="00D901F2" w:rsidP="00D035A3">
      <w:pPr>
        <w:pStyle w:val="CPRSNumlistCapture"/>
        <w:ind w:left="720"/>
      </w:pPr>
      <w:r w:rsidRPr="00002853">
        <w:t>DESCRIPTION:</w:t>
      </w:r>
    </w:p>
    <w:p w14:paraId="5464AF4B" w14:textId="77777777" w:rsidR="00D901F2" w:rsidRPr="00002853" w:rsidRDefault="00D901F2" w:rsidP="00D035A3">
      <w:pPr>
        <w:pStyle w:val="CPRSNumlistCapture"/>
        <w:ind w:left="720"/>
      </w:pPr>
      <w:r w:rsidRPr="00002853">
        <w:tab/>
        <w:t>1&gt;</w:t>
      </w:r>
    </w:p>
    <w:p w14:paraId="35A5A18B" w14:textId="77777777" w:rsidR="00D901F2" w:rsidRPr="00002853" w:rsidRDefault="00D901F2" w:rsidP="00D035A3">
      <w:pPr>
        <w:pStyle w:val="CPRSNumlistCapture"/>
        <w:ind w:left="720"/>
      </w:pPr>
      <w:r w:rsidRPr="00002853">
        <w:t xml:space="preserve">ENTRY ACTION: </w:t>
      </w:r>
    </w:p>
    <w:p w14:paraId="2E332E69" w14:textId="77777777" w:rsidR="00D901F2" w:rsidRPr="00002853" w:rsidRDefault="00D901F2" w:rsidP="00D035A3">
      <w:pPr>
        <w:pStyle w:val="CPRSNumlistCapture"/>
        <w:ind w:left="720"/>
      </w:pPr>
    </w:p>
    <w:p w14:paraId="7C882E9C" w14:textId="77777777" w:rsidR="00D901F2" w:rsidRPr="00002853" w:rsidRDefault="00D901F2" w:rsidP="00D035A3">
      <w:pPr>
        <w:pStyle w:val="CPRSNumlistCapture"/>
        <w:ind w:left="720"/>
      </w:pPr>
      <w:r w:rsidRPr="00002853">
        <w:t xml:space="preserve">Medication: ACETAMINOPHEN TAB // </w:t>
      </w:r>
    </w:p>
    <w:p w14:paraId="0F7106EB" w14:textId="77777777" w:rsidR="00D901F2" w:rsidRPr="00002853" w:rsidRDefault="00D901F2" w:rsidP="00D035A3">
      <w:pPr>
        <w:pStyle w:val="CPRSNumlistCapture"/>
        <w:ind w:left="720"/>
      </w:pPr>
      <w:r w:rsidRPr="00002853">
        <w:t xml:space="preserve">Complex dose? NO// </w:t>
      </w:r>
    </w:p>
    <w:p w14:paraId="7E231CBD" w14:textId="77777777" w:rsidR="00D901F2" w:rsidRPr="00002853" w:rsidRDefault="00D901F2" w:rsidP="00D035A3">
      <w:pPr>
        <w:pStyle w:val="CPRSNumlistCapture"/>
        <w:ind w:left="720"/>
      </w:pPr>
      <w:r w:rsidRPr="00002853">
        <w:t xml:space="preserve">Dose: 1 TABLET (325MG) OF 325MG  Replace </w:t>
      </w:r>
    </w:p>
    <w:p w14:paraId="241287C8" w14:textId="77777777" w:rsidR="00D901F2" w:rsidRPr="00002853" w:rsidRDefault="00D901F2" w:rsidP="00D035A3">
      <w:pPr>
        <w:pStyle w:val="CPRSNumlistCapture"/>
        <w:ind w:left="720"/>
      </w:pPr>
      <w:r w:rsidRPr="00002853">
        <w:t xml:space="preserve">Route: ORAL (BY MOUTH)// </w:t>
      </w:r>
    </w:p>
    <w:p w14:paraId="75EFC6B7" w14:textId="77777777" w:rsidR="00D901F2" w:rsidRPr="00002853" w:rsidRDefault="00D901F2" w:rsidP="00D035A3">
      <w:pPr>
        <w:pStyle w:val="CPRSNumlistCapture"/>
        <w:ind w:left="720"/>
      </w:pPr>
      <w:r w:rsidRPr="00002853">
        <w:t xml:space="preserve">Schedule: Q4H PRN// </w:t>
      </w:r>
    </w:p>
    <w:p w14:paraId="0AA74A21" w14:textId="77777777" w:rsidR="00D901F2" w:rsidRPr="00002853" w:rsidRDefault="00D901F2" w:rsidP="00D035A3">
      <w:pPr>
        <w:pStyle w:val="CPRSNumlistCapture"/>
        <w:ind w:left="720"/>
      </w:pPr>
    </w:p>
    <w:p w14:paraId="4ED379FA" w14:textId="77777777" w:rsidR="00D901F2" w:rsidRPr="00002853" w:rsidRDefault="00D901F2" w:rsidP="00D035A3">
      <w:pPr>
        <w:pStyle w:val="CPRSNumlistCapture"/>
        <w:ind w:left="720"/>
        <w:rPr>
          <w:b/>
        </w:rPr>
      </w:pPr>
      <w:proofErr w:type="spellStart"/>
      <w:r w:rsidRPr="00002853">
        <w:rPr>
          <w:b/>
        </w:rPr>
        <w:t>Days</w:t>
      </w:r>
      <w:proofErr w:type="spellEnd"/>
      <w:r w:rsidRPr="00002853">
        <w:rPr>
          <w:b/>
        </w:rPr>
        <w:t xml:space="preserve"> Supply: 30</w:t>
      </w:r>
    </w:p>
    <w:p w14:paraId="21FB492F" w14:textId="77777777" w:rsidR="00D901F2" w:rsidRPr="00002853" w:rsidRDefault="00D901F2" w:rsidP="00D035A3">
      <w:pPr>
        <w:pStyle w:val="CPRSNumlistCapture"/>
        <w:ind w:left="720"/>
        <w:rPr>
          <w:b/>
        </w:rPr>
      </w:pPr>
      <w:r w:rsidRPr="00002853">
        <w:rPr>
          <w:b/>
        </w:rPr>
        <w:t>TAB (100/BT ONLY)</w:t>
      </w:r>
    </w:p>
    <w:p w14:paraId="40334FFD" w14:textId="77777777" w:rsidR="00D901F2" w:rsidRPr="00002853" w:rsidRDefault="00D901F2" w:rsidP="00D035A3">
      <w:pPr>
        <w:pStyle w:val="CPRSNumlistCapture"/>
        <w:ind w:left="720"/>
        <w:rPr>
          <w:b/>
        </w:rPr>
      </w:pPr>
      <w:r w:rsidRPr="00002853">
        <w:rPr>
          <w:b/>
        </w:rPr>
        <w:t>Quantity (TAB): 30</w:t>
      </w:r>
    </w:p>
    <w:p w14:paraId="0B90746E" w14:textId="77777777" w:rsidR="00D901F2" w:rsidRPr="00002853" w:rsidRDefault="00D901F2" w:rsidP="00D035A3">
      <w:pPr>
        <w:pStyle w:val="CPRSNumlistCapture"/>
        <w:ind w:left="720"/>
        <w:rPr>
          <w:b/>
        </w:rPr>
      </w:pPr>
      <w:r w:rsidRPr="00002853">
        <w:rPr>
          <w:b/>
        </w:rPr>
        <w:t>Refills (0-11): 2</w:t>
      </w:r>
    </w:p>
    <w:p w14:paraId="3FCF596E" w14:textId="77777777" w:rsidR="00D901F2" w:rsidRPr="00002853" w:rsidRDefault="00D901F2" w:rsidP="00D035A3">
      <w:pPr>
        <w:pStyle w:val="CPRSNumlistCapture"/>
        <w:ind w:left="720"/>
      </w:pPr>
      <w:r w:rsidRPr="00002853">
        <w:t xml:space="preserve">Pick Up: WINDOW// </w:t>
      </w:r>
    </w:p>
    <w:p w14:paraId="10A6B704" w14:textId="77777777" w:rsidR="00D901F2" w:rsidRPr="00002853" w:rsidRDefault="00D901F2" w:rsidP="00D035A3">
      <w:pPr>
        <w:pStyle w:val="CPRSNumlistCapture"/>
        <w:ind w:left="720"/>
      </w:pPr>
      <w:r w:rsidRPr="00002853">
        <w:t xml:space="preserve">Priority: ROUTINE// </w:t>
      </w:r>
    </w:p>
    <w:p w14:paraId="66C7D710" w14:textId="77777777" w:rsidR="00D901F2" w:rsidRPr="00002853" w:rsidRDefault="00D901F2" w:rsidP="00D035A3">
      <w:pPr>
        <w:pStyle w:val="CPRSNumlistCapture"/>
        <w:ind w:left="720"/>
      </w:pPr>
      <w:r w:rsidRPr="00002853">
        <w:t xml:space="preserve">Comments: </w:t>
      </w:r>
    </w:p>
    <w:p w14:paraId="1B926D03" w14:textId="77777777" w:rsidR="00D901F2" w:rsidRPr="00002853" w:rsidRDefault="00D901F2" w:rsidP="00D035A3">
      <w:pPr>
        <w:pStyle w:val="CPRSNumlistCapture"/>
        <w:ind w:left="720"/>
      </w:pPr>
      <w:r w:rsidRPr="00002853">
        <w:t xml:space="preserve">  1&gt;</w:t>
      </w:r>
    </w:p>
    <w:p w14:paraId="77A75C34" w14:textId="77777777" w:rsidR="00D901F2" w:rsidRPr="00002853" w:rsidRDefault="00D901F2" w:rsidP="00D035A3">
      <w:pPr>
        <w:pStyle w:val="CPRSH3Body"/>
        <w:spacing w:before="120"/>
        <w:rPr>
          <w:b/>
        </w:rPr>
      </w:pPr>
      <w:r w:rsidRPr="00002853">
        <w:rPr>
          <w:b/>
        </w:rPr>
        <w:t xml:space="preserve">Edited </w:t>
      </w:r>
      <w:proofErr w:type="spellStart"/>
      <w:r w:rsidRPr="00002853">
        <w:rPr>
          <w:b/>
        </w:rPr>
        <w:t>QO</w:t>
      </w:r>
      <w:proofErr w:type="spellEnd"/>
    </w:p>
    <w:p w14:paraId="6A893A8A"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NAME: APAP OP LPD USED// </w:t>
      </w:r>
    </w:p>
    <w:p w14:paraId="2D979F85"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DISPLAY TEXT: APAP OP// </w:t>
      </w:r>
    </w:p>
    <w:p w14:paraId="2CCF6D8F"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VERIFY ORDER: YES// </w:t>
      </w:r>
    </w:p>
    <w:p w14:paraId="2CAAE24A" w14:textId="77777777" w:rsidR="00D901F2" w:rsidRPr="00002853" w:rsidRDefault="00D901F2" w:rsidP="00D035A3">
      <w:pPr>
        <w:pStyle w:val="CPRSNumlistCapture"/>
        <w:ind w:left="720"/>
        <w:rPr>
          <w:rFonts w:ascii="r_ansi" w:hAnsi="r_ansi" w:cs="r_ansi"/>
          <w:szCs w:val="18"/>
        </w:rPr>
      </w:pPr>
    </w:p>
    <w:p w14:paraId="32B7F478"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Medication: ACETAMINOPHEN TAB // </w:t>
      </w:r>
    </w:p>
    <w:p w14:paraId="562A734A"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Complex dose? NO// </w:t>
      </w:r>
    </w:p>
    <w:p w14:paraId="3595B39A"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Dose: 1 TABLET (325MG) OF 325MG  Replace ... With 2 TABLETS        </w:t>
      </w:r>
    </w:p>
    <w:p w14:paraId="4B17ECFE"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  Replace  </w:t>
      </w:r>
    </w:p>
    <w:p w14:paraId="6FEBA223"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   2 TABLETS (650MG) OF 325MG     $0.0074</w:t>
      </w:r>
    </w:p>
    <w:p w14:paraId="3DB81F10"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Route: ORAL (BY MOUTH)// </w:t>
      </w:r>
    </w:p>
    <w:p w14:paraId="5B8C7683"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Schedule: Q4H PRN// </w:t>
      </w:r>
    </w:p>
    <w:p w14:paraId="36AB674B" w14:textId="77777777" w:rsidR="00D901F2" w:rsidRPr="00002853" w:rsidRDefault="00D901F2" w:rsidP="00D035A3">
      <w:pPr>
        <w:pStyle w:val="CPRSNumlistCapture"/>
        <w:ind w:left="720"/>
        <w:rPr>
          <w:rFonts w:ascii="r_ansi" w:hAnsi="r_ansi" w:cs="r_ansi"/>
          <w:szCs w:val="18"/>
        </w:rPr>
      </w:pPr>
    </w:p>
    <w:p w14:paraId="68A66AB5" w14:textId="77777777" w:rsidR="00D901F2" w:rsidRPr="00002853" w:rsidRDefault="00D901F2" w:rsidP="00D035A3">
      <w:pPr>
        <w:pStyle w:val="CPRSNumlistCapture"/>
        <w:ind w:left="720"/>
        <w:rPr>
          <w:rFonts w:ascii="r_ansi" w:hAnsi="r_ansi" w:cs="r_ansi"/>
          <w:b/>
          <w:szCs w:val="18"/>
        </w:rPr>
      </w:pPr>
      <w:proofErr w:type="spellStart"/>
      <w:r w:rsidRPr="00002853">
        <w:rPr>
          <w:rFonts w:ascii="r_ansi" w:hAnsi="r_ansi" w:cs="r_ansi"/>
          <w:b/>
          <w:szCs w:val="18"/>
        </w:rPr>
        <w:t>Days</w:t>
      </w:r>
      <w:proofErr w:type="spellEnd"/>
      <w:r w:rsidRPr="00002853">
        <w:rPr>
          <w:rFonts w:ascii="r_ansi" w:hAnsi="r_ansi" w:cs="r_ansi"/>
          <w:b/>
          <w:szCs w:val="18"/>
        </w:rPr>
        <w:t xml:space="preserve"> Supply: </w:t>
      </w:r>
    </w:p>
    <w:p w14:paraId="53588003" w14:textId="77777777" w:rsidR="00D901F2" w:rsidRPr="00002853" w:rsidRDefault="00D901F2" w:rsidP="00D035A3">
      <w:pPr>
        <w:pStyle w:val="CPRSNumlistCapture"/>
        <w:ind w:left="720"/>
        <w:rPr>
          <w:rFonts w:ascii="r_ansi" w:hAnsi="r_ansi" w:cs="r_ansi"/>
          <w:b/>
          <w:szCs w:val="18"/>
        </w:rPr>
      </w:pPr>
      <w:r w:rsidRPr="00002853">
        <w:rPr>
          <w:rFonts w:ascii="r_ansi" w:hAnsi="r_ansi" w:cs="r_ansi"/>
          <w:b/>
          <w:szCs w:val="18"/>
        </w:rPr>
        <w:t>TAB (100/BT ONLY)</w:t>
      </w:r>
    </w:p>
    <w:p w14:paraId="0533E044" w14:textId="77777777" w:rsidR="00D901F2" w:rsidRPr="00002853" w:rsidRDefault="00D901F2" w:rsidP="00D035A3">
      <w:pPr>
        <w:pStyle w:val="CPRSNumlistCapture"/>
        <w:ind w:left="720"/>
        <w:rPr>
          <w:rFonts w:ascii="r_ansi" w:hAnsi="r_ansi" w:cs="r_ansi"/>
          <w:b/>
          <w:szCs w:val="18"/>
        </w:rPr>
      </w:pPr>
      <w:r w:rsidRPr="00002853">
        <w:rPr>
          <w:rFonts w:ascii="r_ansi" w:hAnsi="r_ansi" w:cs="r_ansi"/>
          <w:b/>
          <w:szCs w:val="18"/>
        </w:rPr>
        <w:t xml:space="preserve">Quantity (TAB): </w:t>
      </w:r>
    </w:p>
    <w:p w14:paraId="322F36C5" w14:textId="77777777" w:rsidR="00D901F2" w:rsidRPr="00002853" w:rsidRDefault="00D901F2" w:rsidP="00D035A3">
      <w:pPr>
        <w:pStyle w:val="CPRSNumlistCapture"/>
        <w:ind w:left="720"/>
        <w:rPr>
          <w:rFonts w:ascii="r_ansi" w:hAnsi="r_ansi" w:cs="r_ansi"/>
          <w:b/>
          <w:szCs w:val="18"/>
        </w:rPr>
      </w:pPr>
      <w:r w:rsidRPr="00002853">
        <w:rPr>
          <w:rFonts w:ascii="r_ansi" w:hAnsi="r_ansi" w:cs="r_ansi"/>
          <w:b/>
          <w:szCs w:val="18"/>
        </w:rPr>
        <w:t xml:space="preserve">Refills (0-11): </w:t>
      </w:r>
    </w:p>
    <w:p w14:paraId="5854E188"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Pick Up: WINDOW// </w:t>
      </w:r>
    </w:p>
    <w:p w14:paraId="4B5D0090"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Priority: ROUTINE// </w:t>
      </w:r>
    </w:p>
    <w:p w14:paraId="49EB6C34" w14:textId="77777777" w:rsidR="00D901F2" w:rsidRPr="00002853" w:rsidRDefault="00D901F2" w:rsidP="00D035A3">
      <w:pPr>
        <w:pStyle w:val="CPRSNumlistCapture"/>
        <w:ind w:left="720"/>
        <w:rPr>
          <w:rFonts w:ascii="r_ansi" w:hAnsi="r_ansi" w:cs="r_ansi"/>
          <w:szCs w:val="18"/>
        </w:rPr>
      </w:pPr>
      <w:r w:rsidRPr="00002853">
        <w:rPr>
          <w:rFonts w:ascii="r_ansi" w:hAnsi="r_ansi" w:cs="r_ansi"/>
          <w:szCs w:val="18"/>
        </w:rPr>
        <w:t xml:space="preserve">Comments: </w:t>
      </w:r>
    </w:p>
    <w:p w14:paraId="7E39B516" w14:textId="77777777" w:rsidR="00D901F2" w:rsidRPr="001D7609" w:rsidRDefault="00D901F2" w:rsidP="001D7609">
      <w:pPr>
        <w:pStyle w:val="Heading3"/>
      </w:pPr>
      <w:bookmarkStart w:id="932" w:name="FreeText"/>
      <w:bookmarkStart w:id="933" w:name="_Toc358298560"/>
      <w:bookmarkStart w:id="934" w:name="_Toc22644847"/>
      <w:r w:rsidRPr="001D7609">
        <w:t>Free Text Formatting</w:t>
      </w:r>
      <w:bookmarkEnd w:id="932"/>
      <w:bookmarkEnd w:id="933"/>
      <w:bookmarkEnd w:id="934"/>
    </w:p>
    <w:p w14:paraId="06E50E19" w14:textId="77777777" w:rsidR="00D901F2" w:rsidRPr="00002853" w:rsidRDefault="00D901F2" w:rsidP="00E61934">
      <w:pPr>
        <w:pStyle w:val="Heading4"/>
      </w:pPr>
      <w:r w:rsidRPr="00002853">
        <w:t>Basic logic for successful dose checks when using free text doses</w:t>
      </w:r>
    </w:p>
    <w:p w14:paraId="1C5A875D" w14:textId="77777777" w:rsidR="00D901F2" w:rsidRPr="00002853" w:rsidRDefault="00D901F2" w:rsidP="00D86600">
      <w:pPr>
        <w:pStyle w:val="CPRSH3Body"/>
        <w:rPr>
          <w:i/>
        </w:rPr>
      </w:pPr>
      <w:r w:rsidRPr="00002853">
        <w:rPr>
          <w:i/>
        </w:rPr>
        <w:t>The following logic can be used to ensure free text dose entries perform dose checks, but may not prevent quick orders from appearing on this report.</w:t>
      </w:r>
    </w:p>
    <w:p w14:paraId="5807A9B0" w14:textId="77777777" w:rsidR="00D901F2" w:rsidRPr="00002853" w:rsidRDefault="00D901F2" w:rsidP="00D86600">
      <w:pPr>
        <w:pStyle w:val="CPRSH3Body"/>
        <w:rPr>
          <w:b/>
        </w:rPr>
      </w:pPr>
      <w:r w:rsidRPr="00002853">
        <w:rPr>
          <w:b/>
        </w:rPr>
        <w:t>Compatible Free Text Logic - will generate a successful dosing check</w:t>
      </w:r>
    </w:p>
    <w:p w14:paraId="3905B9E7" w14:textId="77777777" w:rsidR="00D901F2" w:rsidRPr="00002853" w:rsidRDefault="00D901F2" w:rsidP="00D86600">
      <w:pPr>
        <w:pStyle w:val="CPRSBullets"/>
      </w:pPr>
      <w:r w:rsidRPr="00002853">
        <w:t xml:space="preserve">Whole numbers (2, two) followed by a valid dose unit (mg, tablet) </w:t>
      </w:r>
    </w:p>
    <w:p w14:paraId="2BB99B27" w14:textId="77777777" w:rsidR="00D901F2" w:rsidRPr="00002853" w:rsidRDefault="00D901F2" w:rsidP="00D86600">
      <w:pPr>
        <w:pStyle w:val="CPRSBullets"/>
      </w:pPr>
      <w:r w:rsidRPr="00002853">
        <w:t>Numbers with decimal points and commas (10.5, 1,000)</w:t>
      </w:r>
    </w:p>
    <w:p w14:paraId="0A81DE8B" w14:textId="77777777" w:rsidR="00D901F2" w:rsidRPr="00002853" w:rsidRDefault="00D901F2" w:rsidP="00D86600">
      <w:pPr>
        <w:pStyle w:val="CPRSBullets"/>
      </w:pPr>
      <w:r w:rsidRPr="00002853">
        <w:lastRenderedPageBreak/>
        <w:t xml:space="preserve">Sequential Ranges (2-3, 2 – 3, 2 or 3, two to three, two or three, two-three, two – three) </w:t>
      </w:r>
    </w:p>
    <w:p w14:paraId="334336E4" w14:textId="77777777" w:rsidR="00D901F2" w:rsidRPr="00002853" w:rsidRDefault="00D901F2" w:rsidP="00D86600">
      <w:pPr>
        <w:pStyle w:val="CPRSBullets"/>
      </w:pPr>
      <w:r w:rsidRPr="00002853">
        <w:t>Fractions (1 and ½, one and one half, one and one-half, 1 and one half, 1 and one-half)</w:t>
      </w:r>
    </w:p>
    <w:p w14:paraId="1B06B35F" w14:textId="77777777" w:rsidR="00D901F2" w:rsidRPr="00002853" w:rsidRDefault="00D901F2" w:rsidP="00D035A3">
      <w:pPr>
        <w:pStyle w:val="CPRSH3Body"/>
        <w:spacing w:before="120"/>
        <w:rPr>
          <w:b/>
        </w:rPr>
      </w:pPr>
      <w:r w:rsidRPr="00002853">
        <w:rPr>
          <w:b/>
        </w:rPr>
        <w:t>Incompatible Free Text Logic - will generate a manual dose check alert</w:t>
      </w:r>
    </w:p>
    <w:p w14:paraId="6B1BF197" w14:textId="77777777" w:rsidR="00D901F2" w:rsidRPr="00002853" w:rsidRDefault="00D901F2" w:rsidP="00D86600">
      <w:pPr>
        <w:pStyle w:val="CPRSBullets"/>
        <w:rPr>
          <w:rFonts w:eastAsia="Calibri" w:cs="Arabic Typesetting"/>
        </w:rPr>
      </w:pPr>
      <w:r w:rsidRPr="00002853">
        <w:t>More than one space between the numeric value and the dose unit</w:t>
      </w:r>
    </w:p>
    <w:p w14:paraId="2A1022E5" w14:textId="77777777" w:rsidR="00D901F2" w:rsidRPr="00002853" w:rsidRDefault="00D901F2" w:rsidP="00D86600">
      <w:pPr>
        <w:pStyle w:val="CPRSBullets"/>
        <w:rPr>
          <w:rFonts w:eastAsia="Calibri" w:cs="Arabic Typesetting"/>
        </w:rPr>
      </w:pPr>
      <w:r w:rsidRPr="00002853">
        <w:t>Trailing spaces or additional trailing data (10mg&lt;space&gt;)</w:t>
      </w:r>
    </w:p>
    <w:p w14:paraId="48177A8A" w14:textId="77777777" w:rsidR="00D901F2" w:rsidRPr="00002853" w:rsidRDefault="00D901F2" w:rsidP="00D86600">
      <w:pPr>
        <w:pStyle w:val="CPRSBullets"/>
        <w:rPr>
          <w:rFonts w:eastAsia="Calibri" w:cs="Arabic Typesetting"/>
        </w:rPr>
      </w:pPr>
      <w:r w:rsidRPr="00002853">
        <w:t>Special characters (- &amp;/) and extraneous textual information</w:t>
      </w:r>
    </w:p>
    <w:p w14:paraId="47C4E7AF" w14:textId="77777777" w:rsidR="00D901F2" w:rsidRPr="00002853" w:rsidRDefault="00D901F2" w:rsidP="00D86600">
      <w:pPr>
        <w:pStyle w:val="CPRSBullets"/>
        <w:rPr>
          <w:rFonts w:eastAsia="Calibri" w:cs="Arabic Typesetting"/>
        </w:rPr>
      </w:pPr>
      <w:r w:rsidRPr="00002853">
        <w:rPr>
          <w:color w:val="000000"/>
        </w:rPr>
        <w:t xml:space="preserve">Fractions less than ¼ or greater than 10 and ½ </w:t>
      </w:r>
    </w:p>
    <w:p w14:paraId="67F8FF76" w14:textId="77777777" w:rsidR="00D901F2" w:rsidRPr="00002853" w:rsidRDefault="00D901F2" w:rsidP="00D86600">
      <w:pPr>
        <w:pStyle w:val="CPRSBullets"/>
        <w:rPr>
          <w:rFonts w:eastAsia="Calibri" w:cs="Arabic Typesetting"/>
        </w:rPr>
      </w:pPr>
      <w:r w:rsidRPr="00002853">
        <w:rPr>
          <w:rFonts w:eastAsia="Calibri" w:cs="Arabic Typesetting"/>
        </w:rPr>
        <w:t xml:space="preserve">Ranges greater than 10 (10-11) </w:t>
      </w:r>
    </w:p>
    <w:p w14:paraId="566D385E" w14:textId="77777777" w:rsidR="00D901F2" w:rsidRPr="00002853" w:rsidRDefault="00D901F2" w:rsidP="00D86600">
      <w:pPr>
        <w:pStyle w:val="CPRSBullets"/>
        <w:rPr>
          <w:rFonts w:eastAsia="Calibri" w:cs="Arabic Typesetting"/>
        </w:rPr>
      </w:pPr>
      <w:r w:rsidRPr="00002853">
        <w:rPr>
          <w:rFonts w:eastAsia="Calibri" w:cs="Arabic Typesetting"/>
        </w:rPr>
        <w:t xml:space="preserve">Non-sequential ranges (1-3, 2-5) </w:t>
      </w:r>
    </w:p>
    <w:p w14:paraId="37185A92" w14:textId="77777777" w:rsidR="00D901F2" w:rsidRPr="00002853" w:rsidRDefault="00D901F2" w:rsidP="00D86600">
      <w:pPr>
        <w:pStyle w:val="CPRSBullets"/>
        <w:rPr>
          <w:rFonts w:eastAsia="Calibri" w:cs="Arabic Typesetting"/>
        </w:rPr>
      </w:pPr>
      <w:r w:rsidRPr="00002853">
        <w:rPr>
          <w:rFonts w:eastAsia="Calibri" w:cs="Arabic Typesetting"/>
        </w:rPr>
        <w:t>Metric ranges (1mg-2mg, 1mL-2mL)</w:t>
      </w:r>
    </w:p>
    <w:p w14:paraId="00047068" w14:textId="77777777" w:rsidR="00D901F2" w:rsidRPr="00002853" w:rsidRDefault="00D901F2" w:rsidP="00D035A3">
      <w:pPr>
        <w:pStyle w:val="CPRSH3Body"/>
        <w:spacing w:before="120"/>
        <w:rPr>
          <w:rFonts w:eastAsia="Calibri"/>
          <w:b/>
        </w:rPr>
      </w:pPr>
      <w:r w:rsidRPr="00002853">
        <w:rPr>
          <w:rFonts w:eastAsia="Calibri"/>
          <w:b/>
        </w:rPr>
        <w:t>Examples:</w:t>
      </w:r>
    </w:p>
    <w:tbl>
      <w:tblPr>
        <w:tblW w:w="77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3"/>
        <w:gridCol w:w="5287"/>
      </w:tblGrid>
      <w:tr w:rsidR="00D901F2" w:rsidRPr="00002853" w14:paraId="01BB44E4" w14:textId="77777777" w:rsidTr="00D035A3">
        <w:trPr>
          <w:tblHeader/>
        </w:trPr>
        <w:tc>
          <w:tcPr>
            <w:tcW w:w="2453" w:type="dxa"/>
            <w:shd w:val="clear" w:color="auto" w:fill="F2F2F2"/>
          </w:tcPr>
          <w:p w14:paraId="4558FDD4" w14:textId="77777777" w:rsidR="00D901F2" w:rsidRPr="00002853" w:rsidRDefault="00D901F2" w:rsidP="00095C73">
            <w:pPr>
              <w:pStyle w:val="TableHeading"/>
            </w:pPr>
            <w:r w:rsidRPr="00002853">
              <w:t>Valid Format</w:t>
            </w:r>
          </w:p>
        </w:tc>
        <w:tc>
          <w:tcPr>
            <w:tcW w:w="5287" w:type="dxa"/>
            <w:shd w:val="clear" w:color="auto" w:fill="F2F2F2"/>
          </w:tcPr>
          <w:p w14:paraId="020E82C4" w14:textId="77777777" w:rsidR="00D901F2" w:rsidRPr="00002853" w:rsidRDefault="00D901F2" w:rsidP="00095C73">
            <w:pPr>
              <w:pStyle w:val="TableHeading"/>
            </w:pPr>
            <w:r w:rsidRPr="00002853">
              <w:t>Invalid Format</w:t>
            </w:r>
          </w:p>
        </w:tc>
      </w:tr>
      <w:tr w:rsidR="00D901F2" w:rsidRPr="00002853" w14:paraId="3A996039" w14:textId="77777777" w:rsidTr="00D035A3">
        <w:tc>
          <w:tcPr>
            <w:tcW w:w="2453" w:type="dxa"/>
            <w:shd w:val="clear" w:color="auto" w:fill="auto"/>
          </w:tcPr>
          <w:p w14:paraId="084E8E57" w14:textId="77777777" w:rsidR="00D901F2" w:rsidRPr="00002853" w:rsidRDefault="00D901F2" w:rsidP="00095C73">
            <w:pPr>
              <w:pStyle w:val="TableText"/>
            </w:pPr>
            <w:r w:rsidRPr="00002853">
              <w:rPr>
                <w:rFonts w:eastAsia="Calibri"/>
              </w:rPr>
              <w:t>10mg</w:t>
            </w:r>
          </w:p>
        </w:tc>
        <w:tc>
          <w:tcPr>
            <w:tcW w:w="5287" w:type="dxa"/>
            <w:shd w:val="clear" w:color="auto" w:fill="auto"/>
          </w:tcPr>
          <w:p w14:paraId="48B749DC" w14:textId="77777777" w:rsidR="00D901F2" w:rsidRPr="00002853" w:rsidRDefault="00D901F2" w:rsidP="00095C73">
            <w:pPr>
              <w:pStyle w:val="TableText"/>
              <w:rPr>
                <w:u w:val="single"/>
              </w:rPr>
            </w:pPr>
            <w:r w:rsidRPr="00002853">
              <w:rPr>
                <w:rFonts w:eastAsia="Calibri"/>
              </w:rPr>
              <w:t xml:space="preserve">10mg&lt;space&gt; </w:t>
            </w:r>
          </w:p>
        </w:tc>
      </w:tr>
      <w:tr w:rsidR="00D901F2" w:rsidRPr="00002853" w14:paraId="127E388A" w14:textId="77777777" w:rsidTr="00D035A3">
        <w:tc>
          <w:tcPr>
            <w:tcW w:w="2453" w:type="dxa"/>
            <w:shd w:val="clear" w:color="auto" w:fill="auto"/>
          </w:tcPr>
          <w:p w14:paraId="290D302B" w14:textId="77777777" w:rsidR="00D901F2" w:rsidRPr="00002853" w:rsidRDefault="00D901F2" w:rsidP="00095C73">
            <w:pPr>
              <w:pStyle w:val="TableText"/>
            </w:pPr>
            <w:r w:rsidRPr="00002853">
              <w:rPr>
                <w:rFonts w:eastAsia="Calibri"/>
              </w:rPr>
              <w:t>10 mg</w:t>
            </w:r>
          </w:p>
        </w:tc>
        <w:tc>
          <w:tcPr>
            <w:tcW w:w="5287" w:type="dxa"/>
            <w:shd w:val="clear" w:color="auto" w:fill="auto"/>
          </w:tcPr>
          <w:p w14:paraId="79FDA3B4" w14:textId="77777777" w:rsidR="00D901F2" w:rsidRPr="00002853" w:rsidRDefault="00D901F2" w:rsidP="00095C73">
            <w:pPr>
              <w:pStyle w:val="TableText"/>
              <w:rPr>
                <w:rFonts w:cs="Calibri"/>
                <w:u w:val="single"/>
              </w:rPr>
            </w:pPr>
            <w:r w:rsidRPr="00002853">
              <w:rPr>
                <w:rFonts w:eastAsia="Calibri"/>
              </w:rPr>
              <w:t>10  mg  (has 2 spaces between text)</w:t>
            </w:r>
          </w:p>
        </w:tc>
      </w:tr>
      <w:tr w:rsidR="00D901F2" w:rsidRPr="00002853" w14:paraId="41C28DF4" w14:textId="77777777" w:rsidTr="00D035A3">
        <w:tc>
          <w:tcPr>
            <w:tcW w:w="2453" w:type="dxa"/>
            <w:shd w:val="clear" w:color="auto" w:fill="auto"/>
          </w:tcPr>
          <w:p w14:paraId="0F4BBB43" w14:textId="77777777" w:rsidR="00D901F2" w:rsidRPr="00002853" w:rsidRDefault="00D901F2" w:rsidP="00095C73">
            <w:pPr>
              <w:pStyle w:val="TableText"/>
            </w:pPr>
            <w:r w:rsidRPr="00002853">
              <w:rPr>
                <w:rFonts w:eastAsia="Calibri"/>
              </w:rPr>
              <w:t>10mL</w:t>
            </w:r>
          </w:p>
        </w:tc>
        <w:tc>
          <w:tcPr>
            <w:tcW w:w="5287" w:type="dxa"/>
            <w:shd w:val="clear" w:color="auto" w:fill="auto"/>
          </w:tcPr>
          <w:p w14:paraId="675BA47F" w14:textId="77777777" w:rsidR="00D901F2" w:rsidRPr="00002853" w:rsidRDefault="00D901F2" w:rsidP="00095C73">
            <w:pPr>
              <w:pStyle w:val="TableText"/>
            </w:pPr>
            <w:r w:rsidRPr="00002853">
              <w:rPr>
                <w:rFonts w:eastAsia="Calibri"/>
              </w:rPr>
              <w:t>1  tablet (</w:t>
            </w:r>
            <w:r w:rsidRPr="00002853">
              <w:rPr>
                <w:rFonts w:eastAsia="Calibri"/>
                <w:i/>
                <w:iCs/>
              </w:rPr>
              <w:t>has 2 spaces</w:t>
            </w:r>
            <w:r w:rsidRPr="00002853">
              <w:rPr>
                <w:rFonts w:eastAsia="Calibri"/>
              </w:rPr>
              <w:t xml:space="preserve">) </w:t>
            </w:r>
          </w:p>
        </w:tc>
      </w:tr>
      <w:tr w:rsidR="00D901F2" w:rsidRPr="00002853" w14:paraId="1F971A5F" w14:textId="77777777" w:rsidTr="00D035A3">
        <w:tc>
          <w:tcPr>
            <w:tcW w:w="2453" w:type="dxa"/>
            <w:shd w:val="clear" w:color="auto" w:fill="auto"/>
          </w:tcPr>
          <w:p w14:paraId="5FCCA01B" w14:textId="77777777" w:rsidR="00D901F2" w:rsidRPr="00002853" w:rsidRDefault="00D901F2" w:rsidP="00095C73">
            <w:pPr>
              <w:pStyle w:val="TableText"/>
            </w:pPr>
            <w:r w:rsidRPr="00002853">
              <w:rPr>
                <w:rFonts w:eastAsia="Calibri"/>
              </w:rPr>
              <w:t>1 tablet</w:t>
            </w:r>
          </w:p>
        </w:tc>
        <w:tc>
          <w:tcPr>
            <w:tcW w:w="5287" w:type="dxa"/>
            <w:shd w:val="clear" w:color="auto" w:fill="auto"/>
          </w:tcPr>
          <w:p w14:paraId="48271D2D" w14:textId="77777777" w:rsidR="00D901F2" w:rsidRPr="00002853" w:rsidRDefault="00D901F2" w:rsidP="00095C73">
            <w:pPr>
              <w:pStyle w:val="TableText"/>
            </w:pPr>
            <w:r w:rsidRPr="00002853">
              <w:rPr>
                <w:rFonts w:eastAsia="Calibri"/>
              </w:rPr>
              <w:t>10mg (1 tablet) or 10mg (10mL) or 10mg/10mL*</w:t>
            </w:r>
          </w:p>
        </w:tc>
      </w:tr>
      <w:tr w:rsidR="00D901F2" w:rsidRPr="00002853" w14:paraId="747DDF16" w14:textId="77777777" w:rsidTr="00D035A3">
        <w:tc>
          <w:tcPr>
            <w:tcW w:w="2453" w:type="dxa"/>
            <w:shd w:val="clear" w:color="auto" w:fill="auto"/>
          </w:tcPr>
          <w:p w14:paraId="02DB6BE2" w14:textId="77777777" w:rsidR="00D901F2" w:rsidRPr="00002853" w:rsidRDefault="00D901F2" w:rsidP="00095C73">
            <w:pPr>
              <w:pStyle w:val="TableText"/>
              <w:rPr>
                <w:rFonts w:cs="Calibri"/>
                <w:sz w:val="24"/>
                <w:szCs w:val="29"/>
                <w:u w:val="single"/>
              </w:rPr>
            </w:pPr>
            <w:r w:rsidRPr="00002853">
              <w:rPr>
                <w:rFonts w:eastAsia="Calibri"/>
              </w:rPr>
              <w:t>1tablet</w:t>
            </w:r>
          </w:p>
        </w:tc>
        <w:tc>
          <w:tcPr>
            <w:tcW w:w="5287" w:type="dxa"/>
            <w:shd w:val="clear" w:color="auto" w:fill="auto"/>
          </w:tcPr>
          <w:p w14:paraId="36C66783" w14:textId="77777777" w:rsidR="00D901F2" w:rsidRPr="00002853" w:rsidRDefault="00D901F2" w:rsidP="00095C73">
            <w:pPr>
              <w:pStyle w:val="TableText"/>
            </w:pPr>
          </w:p>
        </w:tc>
      </w:tr>
    </w:tbl>
    <w:p w14:paraId="1E5D9E55" w14:textId="13A1F9B4" w:rsidR="00D901F2" w:rsidRPr="00002853" w:rsidRDefault="00D901F2" w:rsidP="00E61934">
      <w:pPr>
        <w:pStyle w:val="Caption"/>
      </w:pPr>
      <w:r w:rsidRPr="00002853">
        <w:t>*This format will only work if a Local Possible Dosage is created. Name the Local Possible Dosage with the full text, but define the numeric dose (10) and dose unit (mg)</w:t>
      </w:r>
    </w:p>
    <w:p w14:paraId="10CBD67C" w14:textId="77777777" w:rsidR="00D901F2" w:rsidRPr="008F0391" w:rsidRDefault="00D901F2" w:rsidP="008F0391">
      <w:pPr>
        <w:pStyle w:val="Heading3"/>
        <w:rPr>
          <w:rFonts w:eastAsia="Calibri"/>
        </w:rPr>
      </w:pPr>
      <w:bookmarkStart w:id="935" w:name="_Toc358298561"/>
      <w:bookmarkStart w:id="936" w:name="_Toc22644848"/>
      <w:r w:rsidRPr="008F0391">
        <w:rPr>
          <w:rFonts w:eastAsia="Calibri"/>
        </w:rPr>
        <w:t>Quick Order Free Text Report Checklist</w:t>
      </w:r>
      <w:bookmarkEnd w:id="935"/>
      <w:bookmarkEnd w:id="936"/>
    </w:p>
    <w:p w14:paraId="76F00A7E" w14:textId="77777777" w:rsidR="00D901F2" w:rsidRPr="00002853" w:rsidRDefault="00D901F2" w:rsidP="00D86600">
      <w:pPr>
        <w:pStyle w:val="CPRSBullets"/>
      </w:pPr>
      <w:r w:rsidRPr="00002853">
        <w:t xml:space="preserve">Review your hospital’s quick order policies prior to editing System Quick Orders. </w:t>
      </w:r>
    </w:p>
    <w:p w14:paraId="71CF6D7F" w14:textId="77777777" w:rsidR="00D901F2" w:rsidRPr="00002853" w:rsidRDefault="00D901F2" w:rsidP="00D86600">
      <w:pPr>
        <w:pStyle w:val="CPRSBullets"/>
      </w:pPr>
      <w:r w:rsidRPr="00002853">
        <w:t>Determine an action plan for editing Personal Quick Orders, whether the edit will be performed directly by the provider or alternatively via the Edit Personal Quick Orders by User option</w:t>
      </w:r>
    </w:p>
    <w:p w14:paraId="3DA8865E" w14:textId="77777777" w:rsidR="00D901F2" w:rsidRPr="00002853" w:rsidRDefault="00D901F2" w:rsidP="00D86600">
      <w:pPr>
        <w:pStyle w:val="CPRSBullets"/>
      </w:pPr>
      <w:r w:rsidRPr="00002853">
        <w:t>Run each of the following report combinations:</w:t>
      </w:r>
    </w:p>
    <w:p w14:paraId="053786EA" w14:textId="77777777" w:rsidR="00D901F2" w:rsidRPr="00002853" w:rsidRDefault="00D901F2" w:rsidP="00D035A3">
      <w:pPr>
        <w:pStyle w:val="CPRSBulletsSubBullets"/>
        <w:tabs>
          <w:tab w:val="clear" w:pos="2520"/>
          <w:tab w:val="num" w:pos="2250"/>
        </w:tabs>
        <w:ind w:left="1800"/>
      </w:pPr>
      <w:r w:rsidRPr="00002853">
        <w:t>Personal Quick Orders</w:t>
      </w:r>
    </w:p>
    <w:p w14:paraId="3E3F6C6A" w14:textId="77777777" w:rsidR="00D901F2" w:rsidRPr="00002853" w:rsidRDefault="00D901F2" w:rsidP="00D86600">
      <w:pPr>
        <w:pStyle w:val="CPRSBulletssub3"/>
      </w:pPr>
      <w:r w:rsidRPr="00002853">
        <w:t>Local Possible Dosages</w:t>
      </w:r>
    </w:p>
    <w:p w14:paraId="222EFB32" w14:textId="77777777" w:rsidR="00D901F2" w:rsidRPr="00002853" w:rsidRDefault="00D901F2" w:rsidP="00D86600">
      <w:pPr>
        <w:pStyle w:val="CPRSBulletssub3"/>
      </w:pPr>
      <w:r w:rsidRPr="00002853">
        <w:t>Possible Dosages</w:t>
      </w:r>
    </w:p>
    <w:p w14:paraId="7F677B16" w14:textId="77777777" w:rsidR="00D901F2" w:rsidRPr="00002853" w:rsidRDefault="00D901F2" w:rsidP="00D86600">
      <w:pPr>
        <w:pStyle w:val="CPRSBulletssub3"/>
      </w:pPr>
      <w:r w:rsidRPr="00002853">
        <w:t>No Local Possible and No Possible Dosages</w:t>
      </w:r>
    </w:p>
    <w:p w14:paraId="0DCC851F" w14:textId="77777777" w:rsidR="00D901F2" w:rsidRPr="00002853" w:rsidRDefault="00D901F2" w:rsidP="00D035A3">
      <w:pPr>
        <w:pStyle w:val="CPRSBulletsSubBullets"/>
        <w:tabs>
          <w:tab w:val="clear" w:pos="2520"/>
          <w:tab w:val="num" w:pos="2250"/>
        </w:tabs>
        <w:ind w:left="1800"/>
      </w:pPr>
      <w:r w:rsidRPr="00002853">
        <w:t>System Quick Orders</w:t>
      </w:r>
    </w:p>
    <w:p w14:paraId="7A1BB63F" w14:textId="77777777" w:rsidR="00D901F2" w:rsidRPr="00002853" w:rsidRDefault="00D901F2" w:rsidP="00D86600">
      <w:pPr>
        <w:pStyle w:val="CPRSBulletssub3"/>
      </w:pPr>
      <w:r w:rsidRPr="00002853">
        <w:t>Local Possible Dosages</w:t>
      </w:r>
    </w:p>
    <w:p w14:paraId="142B93BD" w14:textId="77777777" w:rsidR="00D901F2" w:rsidRPr="00002853" w:rsidRDefault="00D901F2" w:rsidP="00D86600">
      <w:pPr>
        <w:pStyle w:val="CPRSBulletssub3"/>
      </w:pPr>
      <w:r w:rsidRPr="00002853">
        <w:t>Possible Dosages</w:t>
      </w:r>
    </w:p>
    <w:p w14:paraId="66CF6F15" w14:textId="77777777" w:rsidR="00D901F2" w:rsidRPr="00002853" w:rsidRDefault="00D901F2" w:rsidP="00D86600">
      <w:pPr>
        <w:pStyle w:val="CPRSBulletssub3"/>
      </w:pPr>
      <w:r w:rsidRPr="00002853">
        <w:t>No Local Possible and No Possible Dosages</w:t>
      </w:r>
    </w:p>
    <w:p w14:paraId="0187D584" w14:textId="77777777" w:rsidR="00D901F2" w:rsidRPr="00002853" w:rsidRDefault="00D901F2" w:rsidP="00D86600">
      <w:pPr>
        <w:pStyle w:val="CPRSBullets"/>
      </w:pPr>
      <w:r w:rsidRPr="00002853">
        <w:t xml:space="preserve">For each Quick Order that displays on the report, look into Orderable Item and Drug File to determine what packages the Dispense Drug(s) and available dosages are marked/assigned to. </w:t>
      </w:r>
    </w:p>
    <w:p w14:paraId="5316DA8E" w14:textId="77777777" w:rsidR="00D901F2" w:rsidRPr="00002853" w:rsidRDefault="00D901F2" w:rsidP="00D86600">
      <w:pPr>
        <w:pStyle w:val="CPRSBullets"/>
      </w:pPr>
      <w:r w:rsidRPr="00002853">
        <w:lastRenderedPageBreak/>
        <w:t>Review available/applicable Possible Dosages and Local Possible Dosages</w:t>
      </w:r>
    </w:p>
    <w:p w14:paraId="2ECB5CDE" w14:textId="77777777" w:rsidR="00D901F2" w:rsidRPr="00002853" w:rsidRDefault="00D901F2" w:rsidP="00D86600">
      <w:pPr>
        <w:pStyle w:val="CPRSBullets"/>
      </w:pPr>
      <w:r w:rsidRPr="00002853">
        <w:t xml:space="preserve">Assign the most appropriate dosage to the Quick Order.  </w:t>
      </w:r>
    </w:p>
    <w:p w14:paraId="4AB68970" w14:textId="77777777" w:rsidR="00D901F2" w:rsidRPr="00002853" w:rsidRDefault="00D901F2" w:rsidP="00D035A3">
      <w:pPr>
        <w:pStyle w:val="CPRSBulletsSubBullets"/>
        <w:tabs>
          <w:tab w:val="clear" w:pos="2520"/>
          <w:tab w:val="num" w:pos="2160"/>
          <w:tab w:val="left" w:pos="2430"/>
        </w:tabs>
        <w:ind w:left="1800"/>
      </w:pPr>
      <w:r w:rsidRPr="00002853">
        <w:t>In some cases an existing Possible Dosage or Local Possible Dosage can be selected</w:t>
      </w:r>
    </w:p>
    <w:p w14:paraId="57C370E4" w14:textId="77777777" w:rsidR="00D901F2" w:rsidRPr="00002853" w:rsidRDefault="00D901F2" w:rsidP="00D035A3">
      <w:pPr>
        <w:pStyle w:val="CPRSBulletsSubBullets"/>
        <w:tabs>
          <w:tab w:val="clear" w:pos="2520"/>
          <w:tab w:val="num" w:pos="2160"/>
          <w:tab w:val="left" w:pos="2430"/>
        </w:tabs>
        <w:ind w:left="1800"/>
      </w:pPr>
      <w:r w:rsidRPr="00002853">
        <w:t xml:space="preserve">In some cases the existing Local Possible Dosage may need to be edited to a format that is compatible with MOCHA Dosage Checks, and then the Quick Order dosage can also be updated </w:t>
      </w:r>
    </w:p>
    <w:p w14:paraId="7FCEC78C" w14:textId="77777777" w:rsidR="00D901F2" w:rsidRPr="00002853" w:rsidRDefault="00D901F2" w:rsidP="00D035A3">
      <w:pPr>
        <w:pStyle w:val="CPRSBulletsSubBullets"/>
        <w:tabs>
          <w:tab w:val="clear" w:pos="2520"/>
          <w:tab w:val="num" w:pos="2160"/>
          <w:tab w:val="left" w:pos="2430"/>
        </w:tabs>
        <w:ind w:left="1800"/>
      </w:pPr>
      <w:r w:rsidRPr="00002853">
        <w:t>In some cases a new Possible Dosage or Local Possible Dosage may need to be added to the Drug File #50</w:t>
      </w:r>
    </w:p>
    <w:p w14:paraId="3ACA3534" w14:textId="77777777" w:rsidR="00D901F2" w:rsidRPr="00002853" w:rsidRDefault="00D901F2" w:rsidP="00D035A3">
      <w:pPr>
        <w:pStyle w:val="CPRSBulletsSubBullets"/>
        <w:tabs>
          <w:tab w:val="clear" w:pos="2520"/>
          <w:tab w:val="num" w:pos="2160"/>
          <w:tab w:val="left" w:pos="2430"/>
        </w:tabs>
        <w:ind w:left="1800"/>
      </w:pPr>
      <w:r w:rsidRPr="00002853">
        <w:t>In some cases, the most appropriate dosage will be the one that already exists on that Quick Order, and no change is needed</w:t>
      </w:r>
    </w:p>
    <w:p w14:paraId="7A67E2BB" w14:textId="77777777" w:rsidR="00D901F2" w:rsidRPr="00002853" w:rsidRDefault="00D901F2" w:rsidP="00D035A3">
      <w:pPr>
        <w:pStyle w:val="CPRSBulletsSubBullets"/>
        <w:tabs>
          <w:tab w:val="clear" w:pos="2520"/>
          <w:tab w:val="num" w:pos="2160"/>
          <w:tab w:val="left" w:pos="2430"/>
        </w:tabs>
        <w:ind w:left="1800"/>
      </w:pPr>
      <w:r w:rsidRPr="00002853">
        <w:t>In some cases a new free text dose will need to be entered.  Ensure that a compatible free text format is used whenever possible</w:t>
      </w:r>
    </w:p>
    <w:p w14:paraId="7E720DC6" w14:textId="77777777" w:rsidR="00D901F2" w:rsidRPr="00002853" w:rsidRDefault="00D901F2" w:rsidP="00D86600">
      <w:pPr>
        <w:pStyle w:val="CPRSBullets"/>
      </w:pPr>
      <w:r w:rsidRPr="00002853">
        <w:t>If a drug file edit is required, then other Quick Orders associated with that dispense drug or orderable item may also be affected by the edit. You may consider running a Fileman to identify the other Quick Orders using the drug.</w:t>
      </w:r>
    </w:p>
    <w:p w14:paraId="7EE907F4" w14:textId="73E2A32F" w:rsidR="00D901F2" w:rsidRPr="00002853" w:rsidRDefault="00D901F2" w:rsidP="00D035A3">
      <w:pPr>
        <w:pStyle w:val="Caution"/>
        <w:ind w:left="1800"/>
      </w:pPr>
      <w:r w:rsidRPr="00756DF4">
        <w:rPr>
          <w:b/>
        </w:rPr>
        <w:t>NOTE:</w:t>
      </w:r>
      <w:r w:rsidRPr="00002853">
        <w:t xml:space="preserve"> Not all Quick Orders listed on the report represent MOCHA Dose Check issues; they simply reveal mismatches between doses in quick orders and locally available possible and/or local possible dosages, which is a common cause for manual dose checks alerts.</w:t>
      </w:r>
    </w:p>
    <w:p w14:paraId="2C60AA08" w14:textId="3BAA7C2B" w:rsidR="00356455" w:rsidRPr="00002853" w:rsidRDefault="00356455" w:rsidP="00FA255A">
      <w:pPr>
        <w:pStyle w:val="Heading2"/>
        <w:spacing w:before="240"/>
      </w:pPr>
      <w:bookmarkStart w:id="937" w:name="_Toc22644849"/>
      <w:r w:rsidRPr="00002853">
        <w:t>Health Summary Configuration</w:t>
      </w:r>
      <w:bookmarkEnd w:id="920"/>
      <w:bookmarkEnd w:id="937"/>
    </w:p>
    <w:p w14:paraId="1367CD1A" w14:textId="77777777" w:rsidR="00356455" w:rsidRPr="00002853" w:rsidRDefault="00356455" w:rsidP="0099370B">
      <w:pPr>
        <w:pStyle w:val="CPRSH3Body"/>
      </w:pPr>
      <w:proofErr w:type="spellStart"/>
      <w:r w:rsidRPr="00002853">
        <w:t>ORWRP</w:t>
      </w:r>
      <w:proofErr w:type="spellEnd"/>
      <w:r w:rsidRPr="00002853">
        <w:t xml:space="preserve"> HEALTH SUMMARY LIST ALL – Used on the Health Summary report to present all health summary types for selection. This parameter can be set by SYSTEM, DIVISION or USER.</w:t>
      </w:r>
    </w:p>
    <w:p w14:paraId="103409E8" w14:textId="77777777" w:rsidR="00356455" w:rsidRPr="00002853" w:rsidRDefault="00356455" w:rsidP="0099370B">
      <w:pPr>
        <w:pStyle w:val="CPRSH3Body"/>
      </w:pPr>
      <w:proofErr w:type="spellStart"/>
      <w:r w:rsidRPr="00002853">
        <w:t>ORWRP</w:t>
      </w:r>
      <w:proofErr w:type="spellEnd"/>
      <w:r w:rsidRPr="00002853">
        <w:t xml:space="preserve"> HEALTH SUMMARY TYPE LIST – Used on the Health Summary report to determine the sequence and allowable health summary types for selection. This parameter can be set by SYSTEM and USER.</w:t>
      </w:r>
    </w:p>
    <w:p w14:paraId="376CCA3F" w14:textId="77777777" w:rsidR="00356455" w:rsidRPr="00002853" w:rsidRDefault="00356455" w:rsidP="00FA255A">
      <w:pPr>
        <w:pStyle w:val="Heading2"/>
        <w:spacing w:before="240"/>
      </w:pPr>
      <w:bookmarkStart w:id="938" w:name="_Toc22644850"/>
      <w:r w:rsidRPr="00002853">
        <w:t>Daily Order Summary</w:t>
      </w:r>
      <w:bookmarkEnd w:id="938"/>
    </w:p>
    <w:p w14:paraId="639798DE" w14:textId="77777777" w:rsidR="00356455" w:rsidRPr="00002853" w:rsidRDefault="00356455" w:rsidP="00CC7BF1">
      <w:pPr>
        <w:pStyle w:val="CPRSH3Body"/>
      </w:pPr>
      <w:r w:rsidRPr="00002853">
        <w:t>The term Daily refers to a user specified date on which orders were entered. Any orders entered on the specified date will appear on the Daily Order Summary.</w:t>
      </w:r>
    </w:p>
    <w:p w14:paraId="49D06F83" w14:textId="77777777" w:rsidR="00FD0DBC" w:rsidRPr="00002853" w:rsidRDefault="00FD0DBC" w:rsidP="00FA255A">
      <w:pPr>
        <w:pStyle w:val="Heading2"/>
        <w:spacing w:before="240"/>
      </w:pPr>
      <w:bookmarkStart w:id="939" w:name="_Toc22644851"/>
      <w:r w:rsidRPr="00002853">
        <w:t>Improving Graphing Performance: Graphing Resource Device</w:t>
      </w:r>
      <w:bookmarkEnd w:id="939"/>
    </w:p>
    <w:p w14:paraId="5C52DFE3" w14:textId="77777777" w:rsidR="00AE499D" w:rsidRPr="00002853" w:rsidRDefault="00AE499D" w:rsidP="000B2ED7">
      <w:pPr>
        <w:pStyle w:val="Caution"/>
      </w:pPr>
      <w:r w:rsidRPr="00002853">
        <w:rPr>
          <w:b/>
        </w:rPr>
        <w:t>Note:</w:t>
      </w:r>
      <w:r w:rsidRPr="00002853">
        <w:tab/>
      </w:r>
      <w:r w:rsidR="00784CF3" w:rsidRPr="00002853">
        <w:t xml:space="preserve">In CPRS v.29, </w:t>
      </w:r>
      <w:bookmarkStart w:id="940" w:name="graphing_cache_disabled_NOTE"/>
      <w:bookmarkEnd w:id="940"/>
      <w:r w:rsidR="00784CF3" w:rsidRPr="00002853">
        <w:t>c</w:t>
      </w:r>
      <w:r w:rsidRPr="00002853">
        <w:t xml:space="preserve">aching for graphing </w:t>
      </w:r>
      <w:r w:rsidR="00784CF3" w:rsidRPr="00002853">
        <w:t>is</w:t>
      </w:r>
      <w:r w:rsidRPr="00002853">
        <w:t xml:space="preserve"> disabled.</w:t>
      </w:r>
    </w:p>
    <w:p w14:paraId="7D6837C3" w14:textId="77777777" w:rsidR="00FD0DBC" w:rsidRPr="00002853" w:rsidRDefault="00FD0DBC" w:rsidP="00FD0DBC">
      <w:pPr>
        <w:pStyle w:val="CPRSH3Body"/>
      </w:pPr>
      <w:r w:rsidRPr="00002853">
        <w:t>CPRS v27 has improved performance on gr</w:t>
      </w:r>
      <w:bookmarkStart w:id="941" w:name="graphing_resource_device"/>
      <w:bookmarkEnd w:id="941"/>
      <w:r w:rsidRPr="00002853">
        <w:t xml:space="preserve">aphing patient data by using a “cache” that gathers and temporarily stores the patient’s data in advance of using graphing functions. </w:t>
      </w:r>
    </w:p>
    <w:p w14:paraId="22303325" w14:textId="77777777" w:rsidR="00FD0DBC" w:rsidRPr="00002853" w:rsidRDefault="00FD0DBC" w:rsidP="00FD0DBC">
      <w:pPr>
        <w:pStyle w:val="CPRSH3Body"/>
      </w:pPr>
      <w:r w:rsidRPr="00002853">
        <w:t>Using the cache avoids always fetching the data. When caching is not used, the graphing functions extract data when items are selected, which can be time-consuming.</w:t>
      </w:r>
    </w:p>
    <w:p w14:paraId="2E26DD4C" w14:textId="77777777" w:rsidR="00FD0DBC" w:rsidRPr="00002853" w:rsidRDefault="00FD0DBC" w:rsidP="00FD0DBC">
      <w:pPr>
        <w:pStyle w:val="CPRSH3Body"/>
      </w:pPr>
      <w:r w:rsidRPr="00002853">
        <w:t xml:space="preserve">Caching is only used under specific conditions and is transparent to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240471B2" w14:textId="77777777" w:rsidR="00FD0DBC" w:rsidRPr="00002853" w:rsidRDefault="00FD0DBC" w:rsidP="00EF7614">
      <w:pPr>
        <w:pStyle w:val="CPRS-NumberedList"/>
        <w:numPr>
          <w:ilvl w:val="0"/>
          <w:numId w:val="63"/>
        </w:numPr>
      </w:pPr>
      <w:r w:rsidRPr="00002853">
        <w:lastRenderedPageBreak/>
        <w:t xml:space="preserve">A job is started in the background, this job checks to see if the patient already has cached data. </w:t>
      </w:r>
    </w:p>
    <w:p w14:paraId="598A7F45" w14:textId="77777777" w:rsidR="00FD0DBC" w:rsidRPr="00002853" w:rsidRDefault="00FD0DBC" w:rsidP="002E4E2A">
      <w:pPr>
        <w:pStyle w:val="CPRSBulletsSubBullets"/>
        <w:numPr>
          <w:ilvl w:val="0"/>
          <w:numId w:val="92"/>
        </w:numPr>
      </w:pPr>
      <w:r w:rsidRPr="00002853">
        <w:t xml:space="preserve">If the patient has cached data, then only recent data is extracted to update that cache. </w:t>
      </w:r>
    </w:p>
    <w:p w14:paraId="31417074" w14:textId="77777777" w:rsidR="00FD0DBC" w:rsidRPr="00002853" w:rsidRDefault="00FD0DBC" w:rsidP="002E4E2A">
      <w:pPr>
        <w:pStyle w:val="CPRSBulletsSubBullets"/>
        <w:numPr>
          <w:ilvl w:val="0"/>
          <w:numId w:val="92"/>
        </w:numPr>
      </w:pPr>
      <w:r w:rsidRPr="00002853">
        <w:t xml:space="preserve">If there is no cached data, then all data on the patient is extracted to create a new cache. This ensures that the cache has all data on the patient. </w:t>
      </w:r>
    </w:p>
    <w:p w14:paraId="7DF54E5F" w14:textId="77777777" w:rsidR="00FD0DBC" w:rsidRPr="00002853" w:rsidRDefault="00FD0DBC" w:rsidP="00EF7614">
      <w:pPr>
        <w:pStyle w:val="CPRS-NumberedList"/>
        <w:numPr>
          <w:ilvl w:val="0"/>
          <w:numId w:val="63"/>
        </w:numPr>
      </w:pPr>
      <w:r w:rsidRPr="00002853">
        <w:t xml:space="preserve">The cache is transferred to the CPRS application for use with graphing. </w:t>
      </w:r>
    </w:p>
    <w:p w14:paraId="46CC7C63" w14:textId="77777777" w:rsidR="00FD0DBC" w:rsidRPr="00002853" w:rsidRDefault="00FD0DBC" w:rsidP="00EF7614">
      <w:pPr>
        <w:pStyle w:val="CPRS-NumberedList"/>
        <w:numPr>
          <w:ilvl w:val="0"/>
          <w:numId w:val="63"/>
        </w:numPr>
      </w:pPr>
      <w:r w:rsidRPr="00002853">
        <w:t>While the user is graphing patient data, the application continuously checks if the cache has been transferred (if there is new data), and if it has it uses that new data. Otherwise, continues using the old method of extracting from selected items.</w:t>
      </w:r>
    </w:p>
    <w:p w14:paraId="2DCCAEC5" w14:textId="77777777" w:rsidR="00FD0DBC" w:rsidRPr="00002853" w:rsidRDefault="00FD0DBC" w:rsidP="00532B13">
      <w:pPr>
        <w:pStyle w:val="CPRSH3Body"/>
        <w:spacing w:before="120" w:after="240"/>
      </w:pPr>
      <w:r w:rsidRPr="00002853">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23111EA5" w14:textId="6D0B7FB7" w:rsidR="00FD0DBC" w:rsidRPr="00002853" w:rsidRDefault="00FD0DBC" w:rsidP="000B2ED7">
      <w:pPr>
        <w:pStyle w:val="CPRSH3Body"/>
        <w:rPr>
          <w:sz w:val="24"/>
        </w:rPr>
      </w:pPr>
      <w:r w:rsidRPr="00002853">
        <w:t> NAME: ORWG GRAPHING RESOURCE            $I: ORWG GRAPHING RESOURCE</w:t>
      </w:r>
    </w:p>
    <w:p w14:paraId="62D15357" w14:textId="77777777" w:rsidR="00FD0DBC" w:rsidRPr="00002853" w:rsidRDefault="00FD0DBC" w:rsidP="00FD0DBC">
      <w:pPr>
        <w:pStyle w:val="CPRScapture"/>
        <w:rPr>
          <w:sz w:val="24"/>
        </w:rPr>
      </w:pPr>
      <w:r w:rsidRPr="00002853">
        <w:t>  LOCATION OF TERMINAL: CPRS GUI graphing data retrieval</w:t>
      </w:r>
    </w:p>
    <w:p w14:paraId="137721AD" w14:textId="77777777" w:rsidR="00FD0DBC" w:rsidRPr="00002853" w:rsidRDefault="00FD0DBC" w:rsidP="00FD0DBC">
      <w:pPr>
        <w:pStyle w:val="CPRScapture"/>
        <w:rPr>
          <w:sz w:val="24"/>
        </w:rPr>
      </w:pPr>
      <w:r w:rsidRPr="00002853">
        <w:t>  RESOURCE SLOTS: 3                     SUBTYPE: P-OTHER</w:t>
      </w:r>
    </w:p>
    <w:p w14:paraId="5C53A0FE" w14:textId="77777777" w:rsidR="00FD0DBC" w:rsidRPr="00002853" w:rsidRDefault="00FD0DBC" w:rsidP="00FD0DBC">
      <w:pPr>
        <w:pStyle w:val="CPRScapture"/>
        <w:rPr>
          <w:sz w:val="24"/>
        </w:rPr>
      </w:pPr>
      <w:r w:rsidRPr="00002853">
        <w:t>  TYPE: RESOURCES</w:t>
      </w:r>
    </w:p>
    <w:p w14:paraId="27BC8029" w14:textId="701C0740" w:rsidR="005A6886" w:rsidRDefault="00FD0DBC" w:rsidP="008F0391">
      <w:pPr>
        <w:spacing w:after="0"/>
      </w:pPr>
      <w:r w:rsidRPr="00002853">
        <w:rPr>
          <w:rFonts w:ascii="Arial" w:hAnsi="Arial" w:cs="Arial"/>
          <w:sz w:val="20"/>
          <w:szCs w:val="20"/>
        </w:rPr>
        <w:t> </w:t>
      </w:r>
      <w:r w:rsidR="005A6886">
        <w:br w:type="page"/>
      </w:r>
    </w:p>
    <w:p w14:paraId="058D5D8B" w14:textId="77777777" w:rsidR="00356455" w:rsidRPr="00002853" w:rsidRDefault="00356455" w:rsidP="002136B3">
      <w:pPr>
        <w:pStyle w:val="Heading1"/>
      </w:pPr>
      <w:bookmarkStart w:id="942" w:name="_Toc22644852"/>
      <w:r w:rsidRPr="00002853">
        <w:lastRenderedPageBreak/>
        <w:t>Printing</w:t>
      </w:r>
      <w:bookmarkEnd w:id="942"/>
      <w:r w:rsidRPr="00002853">
        <w:fldChar w:fldCharType="begin"/>
      </w:r>
      <w:r w:rsidRPr="00002853">
        <w:instrText xml:space="preserve"> XE “Printing” </w:instrText>
      </w:r>
      <w:r w:rsidRPr="00002853">
        <w:fldChar w:fldCharType="end"/>
      </w:r>
    </w:p>
    <w:p w14:paraId="1B4A5D43" w14:textId="77777777" w:rsidR="00356455" w:rsidRPr="00002853" w:rsidRDefault="00356455" w:rsidP="000B2ED7">
      <w:pPr>
        <w:pStyle w:val="Heading2"/>
      </w:pPr>
      <w:bookmarkStart w:id="943" w:name="_Toc495200885"/>
      <w:bookmarkStart w:id="944" w:name="_Toc22644853"/>
      <w:r w:rsidRPr="00002853">
        <w:t>Assigning a Default CPRS</w:t>
      </w:r>
      <w:r w:rsidRPr="00002853">
        <w:fldChar w:fldCharType="begin"/>
      </w:r>
      <w:r w:rsidRPr="00002853">
        <w:instrText xml:space="preserve"> XE “CPRS” </w:instrText>
      </w:r>
      <w:r w:rsidRPr="00002853">
        <w:fldChar w:fldCharType="end"/>
      </w:r>
      <w:r w:rsidRPr="00002853">
        <w:t xml:space="preserve"> Printer</w:t>
      </w:r>
      <w:bookmarkEnd w:id="943"/>
      <w:bookmarkEnd w:id="944"/>
    </w:p>
    <w:p w14:paraId="0EE89CEC" w14:textId="77777777" w:rsidR="00356455" w:rsidRPr="00002853" w:rsidRDefault="00356455" w:rsidP="0099370B">
      <w:pPr>
        <w:pStyle w:val="CPRSH3Body"/>
      </w:pPr>
      <w:r w:rsidRPr="00002853">
        <w:t>You can designate which printer should be the default printer for a CPRS</w:t>
      </w:r>
      <w:r w:rsidRPr="00002853">
        <w:fldChar w:fldCharType="begin"/>
      </w:r>
      <w:r w:rsidRPr="00002853">
        <w:instrText xml:space="preserve"> XE “CPRS” </w:instrText>
      </w:r>
      <w:r w:rsidRPr="00002853">
        <w:fldChar w:fldCharType="end"/>
      </w:r>
      <w:r w:rsidRPr="00002853">
        <w:t xml:space="preserve"> user and for the printing of orders, such as chart copy, work copy, and labels. You should know three things about printing in CPRS:</w:t>
      </w:r>
    </w:p>
    <w:p w14:paraId="0CD8CB73" w14:textId="77777777" w:rsidR="00356455" w:rsidRPr="00002853" w:rsidRDefault="00356455" w:rsidP="004F7184">
      <w:pPr>
        <w:pStyle w:val="CPRS-NumberedList"/>
        <w:numPr>
          <w:ilvl w:val="0"/>
          <w:numId w:val="58"/>
        </w:numPr>
        <w:tabs>
          <w:tab w:val="clear" w:pos="1620"/>
          <w:tab w:val="num" w:pos="1440"/>
        </w:tabs>
        <w:ind w:left="1440"/>
      </w:pPr>
      <w:r w:rsidRPr="00002853">
        <w:t>Graphs and popup windows of detailed displays can ONLY be printed to a Windows printer.</w:t>
      </w:r>
    </w:p>
    <w:p w14:paraId="7401B9B7" w14:textId="77777777" w:rsidR="00356455" w:rsidRPr="00002853" w:rsidRDefault="00356455" w:rsidP="004F7184">
      <w:pPr>
        <w:pStyle w:val="CPRS-NumberedList"/>
        <w:numPr>
          <w:ilvl w:val="0"/>
          <w:numId w:val="58"/>
        </w:numPr>
        <w:tabs>
          <w:tab w:val="clear" w:pos="1620"/>
          <w:tab w:val="num" w:pos="1440"/>
        </w:tabs>
        <w:ind w:left="1440"/>
      </w:pPr>
      <w:r w:rsidRPr="00002853">
        <w:t>Printing of orders is affected by a different set of parameters than the default printer for other items that can be printed from the chart.</w:t>
      </w:r>
    </w:p>
    <w:p w14:paraId="013E9181" w14:textId="77777777" w:rsidR="00356455" w:rsidRPr="00002853" w:rsidRDefault="00356455" w:rsidP="004F7184">
      <w:pPr>
        <w:pStyle w:val="CPRS-NumberedList"/>
        <w:numPr>
          <w:ilvl w:val="0"/>
          <w:numId w:val="58"/>
        </w:numPr>
        <w:tabs>
          <w:tab w:val="clear" w:pos="1620"/>
          <w:tab w:val="num" w:pos="1440"/>
        </w:tabs>
        <w:ind w:left="1440"/>
      </w:pPr>
      <w:r w:rsidRPr="00002853">
        <w:t>When a user selects a printer during a print operation, that printer remains the default for the session unless the user selects a different printer or logs out and logs back in, which will change back to the saved defaults. They can also click the checkbox on the dialog to make the selected printer their default.</w:t>
      </w:r>
    </w:p>
    <w:p w14:paraId="0E8A39C5" w14:textId="77777777" w:rsidR="00356455" w:rsidRPr="00002853" w:rsidRDefault="00356455" w:rsidP="00CC7BF1">
      <w:pPr>
        <w:pStyle w:val="CPRSH3Body"/>
      </w:pPr>
      <w:r w:rsidRPr="00002853">
        <w:t>The two parameters that affect printer selection:</w:t>
      </w:r>
    </w:p>
    <w:p w14:paraId="67D6E593" w14:textId="77777777" w:rsidR="00356455" w:rsidRPr="00002853" w:rsidRDefault="00356455">
      <w:pPr>
        <w:pStyle w:val="CPRSBullets"/>
      </w:pPr>
      <w:proofErr w:type="spellStart"/>
      <w:r w:rsidRPr="00002853">
        <w:t>ORWDP</w:t>
      </w:r>
      <w:proofErr w:type="spellEnd"/>
      <w:r w:rsidRPr="00002853">
        <w:t xml:space="preserve"> DEFAULT PRINTER</w:t>
      </w:r>
    </w:p>
    <w:p w14:paraId="3A321C48" w14:textId="77777777" w:rsidR="00356455" w:rsidRPr="00002853" w:rsidRDefault="00356455">
      <w:pPr>
        <w:pStyle w:val="CPRSBullets"/>
      </w:pPr>
      <w:proofErr w:type="spellStart"/>
      <w:r w:rsidRPr="00002853">
        <w:t>ORWDP</w:t>
      </w:r>
      <w:proofErr w:type="spellEnd"/>
      <w:r w:rsidRPr="00002853">
        <w:t xml:space="preserve"> </w:t>
      </w:r>
      <w:proofErr w:type="spellStart"/>
      <w:r w:rsidRPr="00002853">
        <w:t>WINPRINT</w:t>
      </w:r>
      <w:proofErr w:type="spellEnd"/>
      <w:r w:rsidRPr="00002853">
        <w:t xml:space="preserve"> DEFAULT</w:t>
      </w:r>
    </w:p>
    <w:p w14:paraId="09BA12E8" w14:textId="77777777" w:rsidR="00356455" w:rsidRPr="00002853" w:rsidRDefault="00356455" w:rsidP="000B2ED7">
      <w:pPr>
        <w:pStyle w:val="Heading2"/>
      </w:pPr>
      <w:bookmarkStart w:id="945" w:name="_Toc495200886"/>
      <w:bookmarkStart w:id="946" w:name="_Toc22644854"/>
      <w:r w:rsidRPr="00002853">
        <w:t>Setting a Default Printer</w:t>
      </w:r>
      <w:bookmarkEnd w:id="945"/>
      <w:bookmarkEnd w:id="946"/>
      <w:r w:rsidRPr="00002853">
        <w:fldChar w:fldCharType="begin"/>
      </w:r>
      <w:r w:rsidRPr="00002853">
        <w:instrText xml:space="preserve"> XE “Default Printer” </w:instrText>
      </w:r>
      <w:r w:rsidRPr="00002853">
        <w:fldChar w:fldCharType="end"/>
      </w:r>
    </w:p>
    <w:p w14:paraId="427401FB" w14:textId="77777777" w:rsidR="00356455" w:rsidRPr="00002853" w:rsidRDefault="00356455" w:rsidP="006F431C">
      <w:pPr>
        <w:pStyle w:val="CPRSH3Body"/>
      </w:pPr>
      <w:r w:rsidRPr="00002853">
        <w:t xml:space="preserve">The parameter </w:t>
      </w:r>
      <w:proofErr w:type="spellStart"/>
      <w:r w:rsidRPr="00002853">
        <w:rPr>
          <w:rFonts w:cs="Courier New"/>
        </w:rPr>
        <w:t>ORWDP</w:t>
      </w:r>
      <w:proofErr w:type="spellEnd"/>
      <w:r w:rsidRPr="00002853">
        <w:rPr>
          <w:rFonts w:cs="Courier New"/>
        </w:rPr>
        <w:t xml:space="preserve"> DEFAULT PRINTER </w:t>
      </w:r>
      <w:r w:rsidRPr="00002853">
        <w:t xml:space="preserve">allows a default printer to be set at the </w:t>
      </w:r>
      <w:r w:rsidRPr="00002853">
        <w:rPr>
          <w:caps/>
        </w:rPr>
        <w:t>location</w:t>
      </w:r>
      <w:r w:rsidRPr="00002853">
        <w:t xml:space="preserve"> and </w:t>
      </w:r>
      <w:r w:rsidRPr="00002853">
        <w:rPr>
          <w:caps/>
        </w:rPr>
        <w:t>user</w:t>
      </w:r>
      <w:r w:rsidRPr="00002853">
        <w:t xml:space="preserve"> levels. Setting this parameter to an entry in the DEVICE file will cause that device to be selected as the default in all V</w:t>
      </w:r>
      <w:r w:rsidRPr="00002853">
        <w:rPr>
          <w:iCs/>
          <w:smallCaps/>
        </w:rPr>
        <w:t>ist</w:t>
      </w:r>
      <w:r w:rsidRPr="00002853">
        <w:t>A printer selection dialogs. The one exception is the Orders Print</w:t>
      </w:r>
      <w:r w:rsidRPr="00002853">
        <w:fldChar w:fldCharType="begin"/>
      </w:r>
      <w:r w:rsidRPr="00002853">
        <w:instrText xml:space="preserve"> XE “Order</w:instrText>
      </w:r>
      <w:r w:rsidR="008A25D8" w:rsidRPr="00002853">
        <w:instrText>s:</w:instrText>
      </w:r>
      <w:r w:rsidRPr="00002853">
        <w:instrText xml:space="preserve">Print” </w:instrText>
      </w:r>
      <w:r w:rsidRPr="00002853">
        <w:fldChar w:fldCharType="end"/>
      </w:r>
      <w:r w:rsidRPr="00002853">
        <w:t xml:space="preserve"> dialog. Because other parameters related to printing orders come into play in that case, the default printer defined here does not apply to printing orders. Those parameters are described in more detail below.</w:t>
      </w:r>
    </w:p>
    <w:p w14:paraId="777CE0C2" w14:textId="77777777" w:rsidR="00356455" w:rsidRPr="00002853" w:rsidRDefault="00356455" w:rsidP="006F431C">
      <w:pPr>
        <w:pStyle w:val="CPRSH3Body"/>
      </w:pPr>
      <w:r w:rsidRPr="00002853">
        <w:t>The session default printer, i.e., the most recently used printer, takes precedence over the value set in this parameter.</w:t>
      </w:r>
    </w:p>
    <w:p w14:paraId="0CC765DF" w14:textId="77777777" w:rsidR="00356455" w:rsidRPr="00002853" w:rsidRDefault="00356455" w:rsidP="006F431C">
      <w:pPr>
        <w:pStyle w:val="CPRSH3Body"/>
      </w:pPr>
      <w:r w:rsidRPr="00002853">
        <w:t>The check box on the printer dialog allows the individual user to set this parameter at the USER level without the need to use the roll-and-scroll parameter tools options.</w:t>
      </w:r>
    </w:p>
    <w:p w14:paraId="6AE1522F" w14:textId="732502C6" w:rsidR="00356455" w:rsidRPr="00002853" w:rsidRDefault="00356455" w:rsidP="000B2ED7">
      <w:pPr>
        <w:pStyle w:val="Heading2"/>
      </w:pPr>
      <w:bookmarkStart w:id="947" w:name="_Toc495200887"/>
      <w:bookmarkStart w:id="948" w:name="_Toc22644855"/>
      <w:r w:rsidRPr="00002853">
        <w:t>Setting a Windows Printer as a User’s Default Printer</w:t>
      </w:r>
      <w:bookmarkEnd w:id="947"/>
      <w:bookmarkEnd w:id="948"/>
      <w:r w:rsidRPr="00002853">
        <w:fldChar w:fldCharType="begin"/>
      </w:r>
      <w:r w:rsidRPr="00002853">
        <w:instrText xml:space="preserve"> XE “Default Printer” </w:instrText>
      </w:r>
      <w:r w:rsidRPr="00002853">
        <w:fldChar w:fldCharType="end"/>
      </w:r>
    </w:p>
    <w:p w14:paraId="611AD653" w14:textId="77777777" w:rsidR="00356455" w:rsidRPr="00002853" w:rsidRDefault="00356455" w:rsidP="00D4135A">
      <w:pPr>
        <w:pStyle w:val="CPRSH3Body"/>
      </w:pPr>
      <w:r w:rsidRPr="00002853">
        <w:t xml:space="preserve">You can designate a local, Windows, or network printer as the default. The parameter </w:t>
      </w:r>
      <w:proofErr w:type="spellStart"/>
      <w:r w:rsidRPr="00002853">
        <w:t>ORWDP</w:t>
      </w:r>
      <w:proofErr w:type="spellEnd"/>
      <w:r w:rsidRPr="00002853">
        <w:t xml:space="preserve"> </w:t>
      </w:r>
      <w:proofErr w:type="spellStart"/>
      <w:r w:rsidRPr="00002853">
        <w:t>WINPRINT</w:t>
      </w:r>
      <w:proofErr w:type="spellEnd"/>
      <w:r w:rsidRPr="00002853">
        <w:t xml:space="preserve"> DEFAULT can be set at the SYSTEM, </w:t>
      </w:r>
      <w:r w:rsidRPr="00002853">
        <w:rPr>
          <w:caps/>
        </w:rPr>
        <w:t>location,</w:t>
      </w:r>
      <w:r w:rsidRPr="00002853">
        <w:t xml:space="preserve"> and </w:t>
      </w:r>
      <w:r w:rsidRPr="00002853">
        <w:rPr>
          <w:caps/>
        </w:rPr>
        <w:t>user LEVEL.</w:t>
      </w:r>
    </w:p>
    <w:p w14:paraId="5D9D14BA" w14:textId="77777777" w:rsidR="00356455" w:rsidRPr="00002853" w:rsidRDefault="00356455" w:rsidP="00D4135A">
      <w:pPr>
        <w:pStyle w:val="CPRSH3Body"/>
      </w:pPr>
      <w:r w:rsidRPr="00002853">
        <w:t xml:space="preserve">If this parameter is set to TRUE, the default Windows printer for each workstation will be used as the default printer for all printing tasks except orders. When a user clicks on </w:t>
      </w:r>
      <w:r w:rsidRPr="00002853">
        <w:rPr>
          <w:b/>
          <w:bCs/>
        </w:rPr>
        <w:t>File | Print</w:t>
      </w:r>
      <w:r w:rsidRPr="00002853">
        <w:t>, CPRS</w:t>
      </w:r>
      <w:r w:rsidRPr="00002853">
        <w:fldChar w:fldCharType="begin"/>
      </w:r>
      <w:r w:rsidRPr="00002853">
        <w:instrText xml:space="preserve"> XE “CPRS” </w:instrText>
      </w:r>
      <w:r w:rsidRPr="00002853">
        <w:fldChar w:fldCharType="end"/>
      </w:r>
      <w:r w:rsidRPr="00002853">
        <w:t xml:space="preserve"> displays the standard Windows print dialog instead of the V</w:t>
      </w:r>
      <w:r w:rsidRPr="00002853">
        <w:rPr>
          <w:iCs/>
          <w:smallCaps/>
        </w:rPr>
        <w:t>ist</w:t>
      </w:r>
      <w:r w:rsidRPr="00002853">
        <w:t>A printer selection dialog, and any output will be sent to the selected Windows printer.</w:t>
      </w:r>
    </w:p>
    <w:p w14:paraId="6E3116F5" w14:textId="77777777" w:rsidR="00356455" w:rsidRPr="00002853" w:rsidRDefault="00356455" w:rsidP="00D4135A">
      <w:pPr>
        <w:pStyle w:val="CPRSH3Body"/>
      </w:pPr>
      <w:r w:rsidRPr="00002853">
        <w:t>Also, if “Windows Printer” is selected on the V</w:t>
      </w:r>
      <w:r w:rsidRPr="00002853">
        <w:rPr>
          <w:iCs/>
          <w:smallCaps/>
        </w:rPr>
        <w:t>ist</w:t>
      </w:r>
      <w:r w:rsidRPr="00002853">
        <w:t>A printer selection dialog, and the “Save as User Default” checkbox is checked, this parameter will be set to TRUE for the user.</w:t>
      </w:r>
    </w:p>
    <w:p w14:paraId="6C4AAAB7" w14:textId="581BED45" w:rsidR="00356455" w:rsidRPr="00743B1F" w:rsidRDefault="005E4007" w:rsidP="00AB5B94">
      <w:pPr>
        <w:pStyle w:val="CPRSNote"/>
        <w:tabs>
          <w:tab w:val="clear" w:pos="1530"/>
          <w:tab w:val="left" w:pos="1170"/>
        </w:tabs>
        <w:spacing w:after="120"/>
        <w:ind w:left="720" w:firstLine="0"/>
        <w:rPr>
          <w:rFonts w:ascii="Times New Roman" w:hAnsi="Times New Roman"/>
          <w:spacing w:val="-6"/>
          <w:sz w:val="22"/>
          <w:szCs w:val="22"/>
        </w:rPr>
      </w:pPr>
      <w:r w:rsidRPr="00743B1F">
        <w:rPr>
          <w:rFonts w:ascii="Times New Roman" w:hAnsi="Times New Roman"/>
          <w:b/>
          <w:spacing w:val="-6"/>
          <w:sz w:val="22"/>
          <w:szCs w:val="22"/>
        </w:rPr>
        <w:lastRenderedPageBreak/>
        <w:t>NOTE:</w:t>
      </w:r>
      <w:r w:rsidRPr="00743B1F">
        <w:rPr>
          <w:rFonts w:ascii="Times New Roman" w:hAnsi="Times New Roman"/>
          <w:spacing w:val="-6"/>
          <w:sz w:val="22"/>
          <w:szCs w:val="22"/>
        </w:rPr>
        <w:t xml:space="preserve"> </w:t>
      </w:r>
      <w:r w:rsidR="00356455" w:rsidRPr="00743B1F">
        <w:rPr>
          <w:rFonts w:ascii="Times New Roman" w:hAnsi="Times New Roman"/>
          <w:spacing w:val="-6"/>
          <w:sz w:val="22"/>
          <w:szCs w:val="22"/>
        </w:rPr>
        <w:t>As described above, selecting a Windows printer, regardless of whether it is the default, will result in that printer becoming the default printer for the session or until another printer is selected. When a user select a Windows printer, the V</w:t>
      </w:r>
      <w:r w:rsidR="00356455" w:rsidRPr="00743B1F">
        <w:rPr>
          <w:rFonts w:ascii="Times New Roman" w:hAnsi="Times New Roman"/>
          <w:iCs/>
          <w:smallCaps/>
          <w:spacing w:val="-6"/>
          <w:sz w:val="22"/>
          <w:szCs w:val="22"/>
        </w:rPr>
        <w:t>ist</w:t>
      </w:r>
      <w:r w:rsidR="00356455" w:rsidRPr="00743B1F">
        <w:rPr>
          <w:rFonts w:ascii="Times New Roman" w:hAnsi="Times New Roman"/>
          <w:spacing w:val="-6"/>
          <w:sz w:val="22"/>
          <w:szCs w:val="22"/>
        </w:rPr>
        <w:t>A printer selection dialog no longer appears. A V</w:t>
      </w:r>
      <w:r w:rsidR="00356455" w:rsidRPr="00743B1F">
        <w:rPr>
          <w:rFonts w:ascii="Times New Roman" w:hAnsi="Times New Roman"/>
          <w:iCs/>
          <w:smallCaps/>
          <w:spacing w:val="-6"/>
          <w:sz w:val="22"/>
          <w:szCs w:val="22"/>
        </w:rPr>
        <w:t>ist</w:t>
      </w:r>
      <w:r w:rsidR="00356455" w:rsidRPr="00743B1F">
        <w:rPr>
          <w:rFonts w:ascii="Times New Roman" w:hAnsi="Times New Roman"/>
          <w:spacing w:val="-6"/>
          <w:sz w:val="22"/>
          <w:szCs w:val="22"/>
        </w:rPr>
        <w:t xml:space="preserve">A printer cannot be selected. To select a </w:t>
      </w:r>
      <w:r w:rsidR="00356455" w:rsidRPr="00743B1F">
        <w:rPr>
          <w:rFonts w:ascii="Times New Roman" w:hAnsi="Times New Roman"/>
          <w:smallCaps/>
          <w:spacing w:val="-6"/>
          <w:sz w:val="22"/>
          <w:szCs w:val="22"/>
        </w:rPr>
        <w:t>VistA</w:t>
      </w:r>
      <w:r w:rsidR="00356455" w:rsidRPr="00743B1F">
        <w:rPr>
          <w:rFonts w:ascii="Times New Roman" w:hAnsi="Times New Roman"/>
          <w:spacing w:val="-6"/>
          <w:sz w:val="22"/>
          <w:szCs w:val="22"/>
        </w:rPr>
        <w:t xml:space="preserve"> printer, the user must click on </w:t>
      </w:r>
      <w:r w:rsidR="00356455" w:rsidRPr="00743B1F">
        <w:rPr>
          <w:rFonts w:ascii="Times New Roman" w:hAnsi="Times New Roman"/>
          <w:b/>
          <w:bCs/>
          <w:spacing w:val="-6"/>
          <w:sz w:val="22"/>
          <w:szCs w:val="22"/>
        </w:rPr>
        <w:t>File | Print Setup</w:t>
      </w:r>
      <w:r w:rsidR="00356455" w:rsidRPr="00743B1F">
        <w:rPr>
          <w:rFonts w:ascii="Times New Roman" w:hAnsi="Times New Roman"/>
          <w:spacing w:val="-6"/>
          <w:sz w:val="22"/>
          <w:szCs w:val="22"/>
        </w:rPr>
        <w:t xml:space="preserve"> and choose the desired V</w:t>
      </w:r>
      <w:r w:rsidR="00356455" w:rsidRPr="00743B1F">
        <w:rPr>
          <w:rFonts w:ascii="Times New Roman" w:hAnsi="Times New Roman"/>
          <w:iCs/>
          <w:smallCaps/>
          <w:spacing w:val="-6"/>
          <w:sz w:val="22"/>
          <w:szCs w:val="22"/>
        </w:rPr>
        <w:t>ist</w:t>
      </w:r>
      <w:r w:rsidR="00356455" w:rsidRPr="00743B1F">
        <w:rPr>
          <w:rFonts w:ascii="Times New Roman" w:hAnsi="Times New Roman"/>
          <w:spacing w:val="-6"/>
          <w:sz w:val="22"/>
          <w:szCs w:val="22"/>
        </w:rPr>
        <w:t>A printer.</w:t>
      </w:r>
    </w:p>
    <w:p w14:paraId="7150EBBD" w14:textId="77777777" w:rsidR="00356455" w:rsidRPr="004F7184" w:rsidRDefault="00356455" w:rsidP="006F431C">
      <w:pPr>
        <w:pStyle w:val="CPRSH3Body"/>
        <w:rPr>
          <w:spacing w:val="-6"/>
        </w:rPr>
      </w:pPr>
      <w:r w:rsidRPr="004F7184">
        <w:rPr>
          <w:spacing w:val="-6"/>
        </w:rPr>
        <w:t>Graphs and popup windows of detailed displays can ONLY be printed to a Windows printer. For these items, the Windows print dialog will appear regardless of any default printer settings.</w:t>
      </w:r>
    </w:p>
    <w:p w14:paraId="22F7848E" w14:textId="77777777" w:rsidR="00356455" w:rsidRPr="00002853" w:rsidRDefault="00356455" w:rsidP="000B2ED7">
      <w:pPr>
        <w:pStyle w:val="Heading2"/>
      </w:pPr>
      <w:bookmarkStart w:id="949" w:name="_Toc495200888"/>
      <w:bookmarkStart w:id="950" w:name="_Toc22644856"/>
      <w:r w:rsidRPr="00002853">
        <w:t>Setting Up Orders Printing</w:t>
      </w:r>
      <w:bookmarkEnd w:id="949"/>
      <w:bookmarkEnd w:id="950"/>
    </w:p>
    <w:p w14:paraId="0CA4F37C" w14:textId="77777777" w:rsidR="00356455" w:rsidRPr="00002853" w:rsidRDefault="00356455" w:rsidP="006F431C">
      <w:pPr>
        <w:pStyle w:val="CPRSH3Body"/>
      </w:pPr>
      <w:r w:rsidRPr="00002853">
        <w:t>The Print/Report Parameters option sets up the printing of orders and is accomplished via the OR PARAM PRINTS parameter on the Clinical Coordinators menu. There should be no need to edit the parameters directly. The parameters affected are as follows:</w:t>
      </w:r>
    </w:p>
    <w:p w14:paraId="2F1DA2DB" w14:textId="77777777" w:rsidR="00356455" w:rsidRPr="00002853" w:rsidRDefault="00356455" w:rsidP="00FC3A7B">
      <w:pPr>
        <w:pStyle w:val="CPRSBullets"/>
        <w:spacing w:before="40"/>
      </w:pPr>
      <w:proofErr w:type="spellStart"/>
      <w:r w:rsidRPr="00002853">
        <w:t>ORPF</w:t>
      </w:r>
      <w:proofErr w:type="spellEnd"/>
      <w:r w:rsidRPr="00002853">
        <w:t xml:space="preserve"> CHART COPY PRINT DEVICE</w:t>
      </w:r>
    </w:p>
    <w:p w14:paraId="1EFD77FD" w14:textId="77777777" w:rsidR="00356455" w:rsidRPr="00002853" w:rsidRDefault="00356455" w:rsidP="00FC3A7B">
      <w:pPr>
        <w:pStyle w:val="CPRSBullets"/>
        <w:spacing w:before="40"/>
      </w:pPr>
      <w:proofErr w:type="spellStart"/>
      <w:r w:rsidRPr="00002853">
        <w:t>ORPF</w:t>
      </w:r>
      <w:proofErr w:type="spellEnd"/>
      <w:r w:rsidRPr="00002853">
        <w:t xml:space="preserve"> PROMPT FOR CHART COPY</w:t>
      </w:r>
      <w:r w:rsidRPr="00002853">
        <w:fldChar w:fldCharType="begin"/>
      </w:r>
      <w:r w:rsidRPr="00002853">
        <w:instrText xml:space="preserve"> XE “CHART Copy” </w:instrText>
      </w:r>
      <w:r w:rsidRPr="00002853">
        <w:fldChar w:fldCharType="end"/>
      </w:r>
    </w:p>
    <w:p w14:paraId="7CF0E2DF" w14:textId="77777777" w:rsidR="00356455" w:rsidRPr="00002853" w:rsidRDefault="00356455" w:rsidP="00FC3A7B">
      <w:pPr>
        <w:pStyle w:val="CPRSBullets"/>
        <w:spacing w:before="40"/>
      </w:pPr>
      <w:proofErr w:type="spellStart"/>
      <w:r w:rsidRPr="00002853">
        <w:t>ORPF</w:t>
      </w:r>
      <w:proofErr w:type="spellEnd"/>
      <w:r w:rsidRPr="00002853">
        <w:t xml:space="preserve"> PROMPT FOR WORK COPY</w:t>
      </w:r>
    </w:p>
    <w:p w14:paraId="403C8D88" w14:textId="77777777" w:rsidR="00356455" w:rsidRPr="00002853" w:rsidRDefault="00356455" w:rsidP="00FC3A7B">
      <w:pPr>
        <w:pStyle w:val="CPRSBullets"/>
        <w:spacing w:before="40"/>
      </w:pPr>
      <w:proofErr w:type="spellStart"/>
      <w:r w:rsidRPr="00002853">
        <w:t>ORPF</w:t>
      </w:r>
      <w:proofErr w:type="spellEnd"/>
      <w:r w:rsidRPr="00002853">
        <w:t xml:space="preserve"> WORK COPY PRINT DEVICE</w:t>
      </w:r>
      <w:r w:rsidRPr="00002853">
        <w:fldChar w:fldCharType="begin"/>
      </w:r>
      <w:r w:rsidRPr="00002853">
        <w:instrText xml:space="preserve"> XE “WORK Copy” </w:instrText>
      </w:r>
      <w:r w:rsidRPr="00002853">
        <w:fldChar w:fldCharType="end"/>
      </w:r>
    </w:p>
    <w:p w14:paraId="6E0E7272" w14:textId="77777777" w:rsidR="00356455" w:rsidRPr="00002853" w:rsidRDefault="00356455" w:rsidP="00FC3A7B">
      <w:pPr>
        <w:pStyle w:val="CPRSBullets"/>
        <w:spacing w:before="40"/>
      </w:pPr>
      <w:proofErr w:type="spellStart"/>
      <w:r w:rsidRPr="00002853">
        <w:t>ORPF</w:t>
      </w:r>
      <w:proofErr w:type="spellEnd"/>
      <w:r w:rsidRPr="00002853">
        <w:t xml:space="preserve"> PROMPT FOR REQUISITIONS</w:t>
      </w:r>
      <w:r w:rsidRPr="00002853">
        <w:fldChar w:fldCharType="begin"/>
      </w:r>
      <w:r w:rsidRPr="00002853">
        <w:instrText xml:space="preserve"> XE “REQUISITIONS” </w:instrText>
      </w:r>
      <w:r w:rsidRPr="00002853">
        <w:fldChar w:fldCharType="end"/>
      </w:r>
    </w:p>
    <w:p w14:paraId="3B4969AA" w14:textId="77777777" w:rsidR="00356455" w:rsidRPr="00002853" w:rsidRDefault="00356455" w:rsidP="00FC3A7B">
      <w:pPr>
        <w:pStyle w:val="CPRSBullets"/>
        <w:spacing w:before="40"/>
      </w:pPr>
      <w:proofErr w:type="spellStart"/>
      <w:r w:rsidRPr="00002853">
        <w:t>ORPF</w:t>
      </w:r>
      <w:proofErr w:type="spellEnd"/>
      <w:r w:rsidRPr="00002853">
        <w:t xml:space="preserve"> REQUISITION PRINT DEVICE</w:t>
      </w:r>
    </w:p>
    <w:p w14:paraId="0A67681E" w14:textId="77777777" w:rsidR="00356455" w:rsidRPr="00002853" w:rsidRDefault="00356455" w:rsidP="00FC3A7B">
      <w:pPr>
        <w:pStyle w:val="CPRSBullets"/>
        <w:spacing w:before="40"/>
      </w:pPr>
      <w:proofErr w:type="spellStart"/>
      <w:r w:rsidRPr="00002853">
        <w:t>ORPF</w:t>
      </w:r>
      <w:proofErr w:type="spellEnd"/>
      <w:r w:rsidRPr="00002853">
        <w:t xml:space="preserve"> PROMPT FOR LABELS</w:t>
      </w:r>
      <w:r w:rsidRPr="00002853">
        <w:fldChar w:fldCharType="begin"/>
      </w:r>
      <w:r w:rsidRPr="00002853">
        <w:instrText xml:space="preserve"> XE “LABELS” </w:instrText>
      </w:r>
      <w:r w:rsidRPr="00002853">
        <w:fldChar w:fldCharType="end"/>
      </w:r>
    </w:p>
    <w:p w14:paraId="3C11F3B5" w14:textId="77777777" w:rsidR="00356455" w:rsidRPr="00002853" w:rsidRDefault="00356455" w:rsidP="00FC3A7B">
      <w:pPr>
        <w:pStyle w:val="CPRSBullets"/>
        <w:spacing w:before="40"/>
      </w:pPr>
      <w:proofErr w:type="spellStart"/>
      <w:r w:rsidRPr="00002853">
        <w:t>ORPF</w:t>
      </w:r>
      <w:proofErr w:type="spellEnd"/>
      <w:r w:rsidRPr="00002853">
        <w:t xml:space="preserve"> LABEL PRINT DEVICE</w:t>
      </w:r>
    </w:p>
    <w:p w14:paraId="17BF320F" w14:textId="77777777" w:rsidR="009B712B" w:rsidRPr="00002853" w:rsidRDefault="009B712B" w:rsidP="00FC3A7B">
      <w:pPr>
        <w:pStyle w:val="CPRSBullets"/>
        <w:spacing w:before="40"/>
      </w:pPr>
      <w:r w:rsidRPr="00002853">
        <w:t>ORCL NA</w:t>
      </w:r>
      <w:bookmarkStart w:id="951" w:name="ORCL_Nature"/>
      <w:bookmarkEnd w:id="951"/>
      <w:r w:rsidRPr="00002853">
        <w:t>TURE</w:t>
      </w:r>
    </w:p>
    <w:p w14:paraId="1CF031FB" w14:textId="77777777" w:rsidR="008E15B1" w:rsidRPr="00002853" w:rsidRDefault="008E15B1" w:rsidP="00AB5B94">
      <w:pPr>
        <w:pStyle w:val="BodyText"/>
      </w:pPr>
      <w:bookmarkStart w:id="952" w:name="RoomBed_device_Configurations_Feb2018"/>
      <w:r w:rsidRPr="00002853">
        <w:rPr>
          <w:b/>
        </w:rPr>
        <w:t>NOTE:</w:t>
      </w:r>
      <w:r w:rsidRPr="00002853">
        <w:t xml:space="preserve"> If Room-Bed “device” configurations are needed, the parameters must be edited directly through the CPRS Manager Menu / CPRS Configuration (IRM) / General Parameter Tools menu. Room-Bed fields are not available under the Print/Report Parameters menu. Also, the corresponding locations for the Room-Bed settings must be defined in the “prompt” parameters since “prompts” can’t be set at the Room-Bed level.</w:t>
      </w:r>
    </w:p>
    <w:p w14:paraId="0F91FD36" w14:textId="6B21EE93" w:rsidR="009B712B" w:rsidRPr="00FC3A7B" w:rsidRDefault="009B712B" w:rsidP="001D2C9A">
      <w:pPr>
        <w:pStyle w:val="Heading3"/>
        <w:rPr>
          <w:rFonts w:ascii="Arial Bold" w:hAnsi="Arial Bold"/>
          <w:spacing w:val="-6"/>
        </w:rPr>
      </w:pPr>
      <w:bookmarkStart w:id="953" w:name="_Toc22644857"/>
      <w:bookmarkEnd w:id="952"/>
      <w:r w:rsidRPr="00FC3A7B">
        <w:rPr>
          <w:rFonts w:ascii="Arial Bold" w:hAnsi="Arial Bold"/>
          <w:spacing w:val="-6"/>
        </w:rPr>
        <w:t>ORPF Prompt for Chart Copy and ORPF Prompt for Work Copy</w:t>
      </w:r>
      <w:bookmarkEnd w:id="953"/>
    </w:p>
    <w:p w14:paraId="6EABADDF" w14:textId="77777777" w:rsidR="00356455" w:rsidRPr="00002853" w:rsidRDefault="00356455" w:rsidP="009B712B">
      <w:pPr>
        <w:pStyle w:val="CPRSH3Body"/>
      </w:pPr>
      <w:proofErr w:type="spellStart"/>
      <w:r w:rsidRPr="00002853">
        <w:t>ORPF</w:t>
      </w:r>
      <w:proofErr w:type="spellEnd"/>
      <w:r w:rsidRPr="00002853">
        <w:t xml:space="preserve"> Prompt For CHART Copy</w:t>
      </w:r>
      <w:r w:rsidRPr="00002853">
        <w:fldChar w:fldCharType="begin"/>
      </w:r>
      <w:r w:rsidRPr="00002853">
        <w:instrText xml:space="preserve"> XE “CHART Copy” </w:instrText>
      </w:r>
      <w:r w:rsidRPr="00002853">
        <w:fldChar w:fldCharType="end"/>
      </w:r>
      <w:r w:rsidRPr="00002853">
        <w:t xml:space="preserve"> and </w:t>
      </w:r>
      <w:proofErr w:type="spellStart"/>
      <w:r w:rsidRPr="00002853">
        <w:t>ORPF</w:t>
      </w:r>
      <w:proofErr w:type="spellEnd"/>
      <w:r w:rsidRPr="00002853">
        <w:t xml:space="preserve"> Prompt For WORK Copy</w:t>
      </w:r>
      <w:r w:rsidRPr="00002853">
        <w:fldChar w:fldCharType="begin"/>
      </w:r>
      <w:r w:rsidRPr="00002853">
        <w:instrText xml:space="preserve"> XE “WORK Copy” </w:instrText>
      </w:r>
      <w:r w:rsidRPr="00002853">
        <w:fldChar w:fldCharType="end"/>
      </w:r>
      <w:r w:rsidRPr="00002853">
        <w:t xml:space="preserve"> parameters affect the checkbox and the “Change” button for each copy type.</w:t>
      </w:r>
    </w:p>
    <w:p w14:paraId="4B3A3920" w14:textId="77777777" w:rsidR="00356455" w:rsidRPr="00E41732" w:rsidRDefault="00356455" w:rsidP="00E41732">
      <w:pPr>
        <w:pStyle w:val="Heading4"/>
      </w:pPr>
      <w:r w:rsidRPr="00E41732">
        <w:t>Possible Values:</w:t>
      </w:r>
    </w:p>
    <w:p w14:paraId="13AE56DF" w14:textId="77777777" w:rsidR="00356455" w:rsidRPr="00002853" w:rsidRDefault="00356455" w:rsidP="00A210AB">
      <w:pPr>
        <w:pStyle w:val="CPRS-NumberedList"/>
        <w:numPr>
          <w:ilvl w:val="0"/>
          <w:numId w:val="59"/>
        </w:numPr>
        <w:tabs>
          <w:tab w:val="clear" w:pos="1620"/>
        </w:tabs>
        <w:ind w:left="1440"/>
      </w:pPr>
      <w:r w:rsidRPr="00002853">
        <w:t>PROMPT AND ASK DEVICE</w:t>
      </w:r>
    </w:p>
    <w:p w14:paraId="22475F1D" w14:textId="77777777" w:rsidR="00356455" w:rsidRPr="00002853" w:rsidRDefault="00356455" w:rsidP="00A210AB">
      <w:pPr>
        <w:pStyle w:val="CPRSBulletsSubBullets"/>
        <w:numPr>
          <w:ilvl w:val="0"/>
          <w:numId w:val="92"/>
        </w:numPr>
      </w:pPr>
      <w:r w:rsidRPr="00002853">
        <w:t>Checkbox will be unchecked and enabled.</w:t>
      </w:r>
    </w:p>
    <w:p w14:paraId="2718948F" w14:textId="77777777" w:rsidR="00356455" w:rsidRPr="00002853" w:rsidRDefault="00356455" w:rsidP="00A210AB">
      <w:pPr>
        <w:pStyle w:val="CPRSBulletsSubBullets"/>
        <w:numPr>
          <w:ilvl w:val="0"/>
          <w:numId w:val="92"/>
        </w:numPr>
      </w:pPr>
      <w:r w:rsidRPr="00002853">
        <w:t>“Change” button will be enabled.</w:t>
      </w:r>
    </w:p>
    <w:p w14:paraId="4C49A923" w14:textId="77777777" w:rsidR="00356455" w:rsidRPr="00002853" w:rsidRDefault="00356455" w:rsidP="00A210AB">
      <w:pPr>
        <w:pStyle w:val="CPRS-NumberedList"/>
        <w:numPr>
          <w:ilvl w:val="0"/>
          <w:numId w:val="59"/>
        </w:numPr>
        <w:tabs>
          <w:tab w:val="clear" w:pos="1620"/>
        </w:tabs>
        <w:ind w:left="1440"/>
      </w:pPr>
      <w:r w:rsidRPr="00002853">
        <w:t>PROMPT BUT DON’T ASK DEVICE</w:t>
      </w:r>
    </w:p>
    <w:p w14:paraId="40EA8DBD" w14:textId="77777777" w:rsidR="00356455" w:rsidRPr="00002853" w:rsidRDefault="00356455" w:rsidP="00A210AB">
      <w:pPr>
        <w:pStyle w:val="CPRSBulletsSubBullets"/>
        <w:numPr>
          <w:ilvl w:val="0"/>
          <w:numId w:val="92"/>
        </w:numPr>
      </w:pPr>
      <w:r w:rsidRPr="00002853">
        <w:t>Checkbox will be unchecked and enabled.</w:t>
      </w:r>
    </w:p>
    <w:p w14:paraId="014C6654" w14:textId="77777777" w:rsidR="00356455" w:rsidRPr="00002853" w:rsidRDefault="00356455" w:rsidP="00A210AB">
      <w:pPr>
        <w:pStyle w:val="CPRSBulletsSubBullets"/>
        <w:numPr>
          <w:ilvl w:val="0"/>
          <w:numId w:val="92"/>
        </w:numPr>
      </w:pPr>
      <w:r w:rsidRPr="00002853">
        <w:t>“Change” button will be disabled.</w:t>
      </w:r>
    </w:p>
    <w:p w14:paraId="39464B2C" w14:textId="77777777" w:rsidR="00356455" w:rsidRPr="00002853" w:rsidRDefault="00356455" w:rsidP="00A210AB">
      <w:pPr>
        <w:pStyle w:val="CPRS-NumberedList"/>
        <w:numPr>
          <w:ilvl w:val="0"/>
          <w:numId w:val="59"/>
        </w:numPr>
        <w:tabs>
          <w:tab w:val="clear" w:pos="1620"/>
        </w:tabs>
        <w:ind w:left="1440"/>
      </w:pPr>
      <w:r w:rsidRPr="00002853">
        <w:t>DON’T PROMPT</w:t>
      </w:r>
    </w:p>
    <w:p w14:paraId="58BEB4DE" w14:textId="77777777" w:rsidR="00356455" w:rsidRPr="00002853" w:rsidRDefault="00356455" w:rsidP="00A210AB">
      <w:pPr>
        <w:pStyle w:val="CPRSBulletsSubBullets"/>
        <w:numPr>
          <w:ilvl w:val="0"/>
          <w:numId w:val="92"/>
        </w:numPr>
      </w:pPr>
      <w:r w:rsidRPr="00002853">
        <w:t>Checkbox will be checked and disabled.</w:t>
      </w:r>
    </w:p>
    <w:p w14:paraId="272D9958" w14:textId="77777777" w:rsidR="00356455" w:rsidRPr="00002853" w:rsidRDefault="00356455" w:rsidP="00A210AB">
      <w:pPr>
        <w:pStyle w:val="CPRSBulletsSubBullets"/>
        <w:numPr>
          <w:ilvl w:val="0"/>
          <w:numId w:val="92"/>
        </w:numPr>
      </w:pPr>
      <w:r w:rsidRPr="00002853">
        <w:t>“Change” button will be disabled.</w:t>
      </w:r>
    </w:p>
    <w:p w14:paraId="1B607FA4" w14:textId="77777777" w:rsidR="00356455" w:rsidRPr="00002853" w:rsidRDefault="00356455" w:rsidP="00A210AB">
      <w:pPr>
        <w:pStyle w:val="CPRSBulletsSubBullets"/>
        <w:numPr>
          <w:ilvl w:val="0"/>
          <w:numId w:val="92"/>
        </w:numPr>
      </w:pPr>
      <w:r w:rsidRPr="00002853">
        <w:t>Print type will be highlighted in reverse video.</w:t>
      </w:r>
    </w:p>
    <w:p w14:paraId="7EF4FDE2" w14:textId="77777777" w:rsidR="00356455" w:rsidRPr="00002853" w:rsidRDefault="00356455" w:rsidP="00FC3A7B">
      <w:pPr>
        <w:pStyle w:val="CPRS-NumberedList"/>
        <w:numPr>
          <w:ilvl w:val="0"/>
          <w:numId w:val="59"/>
        </w:numPr>
        <w:tabs>
          <w:tab w:val="clear" w:pos="1620"/>
        </w:tabs>
        <w:spacing w:before="60" w:after="60"/>
        <w:ind w:left="1440"/>
      </w:pPr>
      <w:r w:rsidRPr="00002853">
        <w:t>DON’T PRINT</w:t>
      </w:r>
    </w:p>
    <w:p w14:paraId="17BCB94C" w14:textId="77777777" w:rsidR="00356455" w:rsidRPr="00002853" w:rsidRDefault="00356455" w:rsidP="00A210AB">
      <w:pPr>
        <w:pStyle w:val="CPRSBulletsSubBullets"/>
        <w:numPr>
          <w:ilvl w:val="0"/>
          <w:numId w:val="92"/>
        </w:numPr>
      </w:pPr>
      <w:r w:rsidRPr="00002853">
        <w:lastRenderedPageBreak/>
        <w:t>Checkbox will be unchecked and disabled.</w:t>
      </w:r>
    </w:p>
    <w:p w14:paraId="3E1D4531" w14:textId="77777777" w:rsidR="00356455" w:rsidRPr="00002853" w:rsidRDefault="00356455" w:rsidP="00A210AB">
      <w:pPr>
        <w:pStyle w:val="CPRSBulletsSubBullets"/>
        <w:numPr>
          <w:ilvl w:val="0"/>
          <w:numId w:val="92"/>
        </w:numPr>
      </w:pPr>
      <w:r w:rsidRPr="00002853">
        <w:t>“Change” button will be disabled.</w:t>
      </w:r>
    </w:p>
    <w:p w14:paraId="4D1D7A35" w14:textId="77777777" w:rsidR="00356455" w:rsidRPr="00002853" w:rsidRDefault="00356455" w:rsidP="00BB613E">
      <w:pPr>
        <w:pStyle w:val="CPRSH3Body"/>
        <w:spacing w:before="120"/>
      </w:pPr>
      <w:r w:rsidRPr="00002853">
        <w:t>If none of the copy types are set up to require any prompting, the print dialog will not be displayed, and the appropriate copies will simply be printed or not, depending on the values of the respective parameters.</w:t>
      </w:r>
    </w:p>
    <w:p w14:paraId="7EE6155F" w14:textId="77777777" w:rsidR="00356455" w:rsidRPr="00002853" w:rsidRDefault="00356455">
      <w:pPr>
        <w:pStyle w:val="CPRSH3Body"/>
      </w:pPr>
      <w:r w:rsidRPr="00002853">
        <w:t>Highlighted items will always print, regardless of the method used to exit the print dialog. They have been defined to print in all cases without prompting.</w:t>
      </w:r>
    </w:p>
    <w:p w14:paraId="5BCEE0B6" w14:textId="77777777" w:rsidR="00356455" w:rsidRPr="002947EB" w:rsidRDefault="00356455">
      <w:pPr>
        <w:pStyle w:val="CPRSH3Body"/>
        <w:rPr>
          <w:spacing w:val="-6"/>
        </w:rPr>
      </w:pPr>
      <w:r w:rsidRPr="002947EB">
        <w:rPr>
          <w:spacing w:val="-6"/>
        </w:rPr>
        <w:t xml:space="preserve">Print formats are defined in the </w:t>
      </w:r>
      <w:r w:rsidRPr="002947EB">
        <w:rPr>
          <w:rFonts w:cs="Courier New"/>
          <w:spacing w:val="-6"/>
        </w:rPr>
        <w:t>OE/RR PRINT FORMATS</w:t>
      </w:r>
      <w:r w:rsidRPr="002947EB">
        <w:rPr>
          <w:spacing w:val="-6"/>
        </w:rPr>
        <w:t xml:space="preserve"> file (#100.23). The parameters </w:t>
      </w:r>
      <w:proofErr w:type="spellStart"/>
      <w:r w:rsidRPr="002947EB">
        <w:rPr>
          <w:rFonts w:cs="Courier New"/>
          <w:spacing w:val="-6"/>
        </w:rPr>
        <w:t>ORPF</w:t>
      </w:r>
      <w:proofErr w:type="spellEnd"/>
      <w:r w:rsidRPr="002947EB">
        <w:rPr>
          <w:rFonts w:cs="Courier New"/>
          <w:spacing w:val="-6"/>
        </w:rPr>
        <w:t xml:space="preserve"> CHART COPY FORMAT and </w:t>
      </w:r>
      <w:proofErr w:type="spellStart"/>
      <w:r w:rsidRPr="002947EB">
        <w:rPr>
          <w:rFonts w:cs="Courier New"/>
          <w:spacing w:val="-6"/>
        </w:rPr>
        <w:t>ORPF</w:t>
      </w:r>
      <w:proofErr w:type="spellEnd"/>
      <w:r w:rsidRPr="002947EB">
        <w:rPr>
          <w:rFonts w:cs="Courier New"/>
          <w:spacing w:val="-6"/>
        </w:rPr>
        <w:t xml:space="preserve"> WORK COPY FORMAT</w:t>
      </w:r>
      <w:r w:rsidRPr="002947EB">
        <w:rPr>
          <w:spacing w:val="-6"/>
        </w:rPr>
        <w:t xml:space="preserve"> determine which of the pre-defined formats will apply to a given copy type, for both the GUI and CPRS</w:t>
      </w:r>
      <w:r w:rsidRPr="002947EB">
        <w:rPr>
          <w:spacing w:val="-6"/>
        </w:rPr>
        <w:fldChar w:fldCharType="begin"/>
      </w:r>
      <w:r w:rsidRPr="002947EB">
        <w:rPr>
          <w:spacing w:val="-6"/>
        </w:rPr>
        <w:instrText xml:space="preserve"> XE “CPRS” </w:instrText>
      </w:r>
      <w:r w:rsidRPr="002947EB">
        <w:rPr>
          <w:spacing w:val="-6"/>
        </w:rPr>
        <w:fldChar w:fldCharType="end"/>
      </w:r>
      <w:r w:rsidRPr="002947EB">
        <w:rPr>
          <w:spacing w:val="-6"/>
        </w:rPr>
        <w:t xml:space="preserve"> List Manager</w:t>
      </w:r>
      <w:r w:rsidRPr="002947EB">
        <w:rPr>
          <w:spacing w:val="-6"/>
        </w:rPr>
        <w:fldChar w:fldCharType="begin"/>
      </w:r>
      <w:r w:rsidRPr="002947EB">
        <w:rPr>
          <w:spacing w:val="-6"/>
        </w:rPr>
        <w:instrText xml:space="preserve"> XE “List Manager” </w:instrText>
      </w:r>
      <w:r w:rsidRPr="002947EB">
        <w:rPr>
          <w:spacing w:val="-6"/>
        </w:rPr>
        <w:fldChar w:fldCharType="end"/>
      </w:r>
      <w:r w:rsidRPr="002947EB">
        <w:rPr>
          <w:spacing w:val="-6"/>
        </w:rPr>
        <w:t xml:space="preserve">. If no print format is defined for the specific type of copy, the checkbox and the </w:t>
      </w:r>
      <w:bookmarkStart w:id="954" w:name="_Toc495200889"/>
      <w:r w:rsidRPr="002947EB">
        <w:rPr>
          <w:spacing w:val="-6"/>
        </w:rPr>
        <w:t>change button will be disabled in the GUI, and no device will be selected.</w:t>
      </w:r>
    </w:p>
    <w:p w14:paraId="2A8F820E" w14:textId="77777777" w:rsidR="009B712B" w:rsidRPr="00BB613E" w:rsidRDefault="009B712B" w:rsidP="001D2C9A">
      <w:pPr>
        <w:pStyle w:val="Heading3"/>
        <w:rPr>
          <w:rFonts w:ascii="Arial Bold" w:hAnsi="Arial Bold"/>
          <w:spacing w:val="-6"/>
        </w:rPr>
      </w:pPr>
      <w:bookmarkStart w:id="955" w:name="_Toc22644858"/>
      <w:r w:rsidRPr="00BB613E">
        <w:rPr>
          <w:rFonts w:ascii="Arial Bold" w:hAnsi="Arial Bold"/>
          <w:spacing w:val="-6"/>
        </w:rPr>
        <w:t>ORPF CHART COPY</w:t>
      </w:r>
      <w:r w:rsidRPr="00BB613E">
        <w:rPr>
          <w:rFonts w:ascii="Arial Bold" w:hAnsi="Arial Bold"/>
          <w:caps/>
          <w:spacing w:val="-6"/>
        </w:rPr>
        <w:fldChar w:fldCharType="begin"/>
      </w:r>
      <w:r w:rsidRPr="00BB613E">
        <w:rPr>
          <w:rFonts w:ascii="Arial Bold" w:hAnsi="Arial Bold"/>
          <w:spacing w:val="-6"/>
        </w:rPr>
        <w:instrText xml:space="preserve"> XE “CHART Copy” </w:instrText>
      </w:r>
      <w:r w:rsidRPr="00BB613E">
        <w:rPr>
          <w:rFonts w:ascii="Arial Bold" w:hAnsi="Arial Bold"/>
          <w:caps/>
          <w:spacing w:val="-6"/>
        </w:rPr>
        <w:fldChar w:fldCharType="end"/>
      </w:r>
      <w:r w:rsidRPr="00BB613E">
        <w:rPr>
          <w:rFonts w:ascii="Arial Bold" w:hAnsi="Arial Bold"/>
          <w:spacing w:val="-6"/>
        </w:rPr>
        <w:t xml:space="preserve"> PRINT DEVICE and ORPF WORK COPY</w:t>
      </w:r>
      <w:r w:rsidRPr="00BB613E">
        <w:rPr>
          <w:rFonts w:ascii="Arial Bold" w:hAnsi="Arial Bold"/>
          <w:caps/>
          <w:spacing w:val="-6"/>
        </w:rPr>
        <w:fldChar w:fldCharType="begin"/>
      </w:r>
      <w:r w:rsidRPr="00BB613E">
        <w:rPr>
          <w:rFonts w:ascii="Arial Bold" w:hAnsi="Arial Bold"/>
          <w:spacing w:val="-6"/>
        </w:rPr>
        <w:instrText xml:space="preserve"> XE “WORK Copy” </w:instrText>
      </w:r>
      <w:r w:rsidRPr="00BB613E">
        <w:rPr>
          <w:rFonts w:ascii="Arial Bold" w:hAnsi="Arial Bold"/>
          <w:caps/>
          <w:spacing w:val="-6"/>
        </w:rPr>
        <w:fldChar w:fldCharType="end"/>
      </w:r>
      <w:r w:rsidRPr="00BB613E">
        <w:rPr>
          <w:rFonts w:ascii="Arial Bold" w:hAnsi="Arial Bold"/>
          <w:spacing w:val="-6"/>
        </w:rPr>
        <w:t xml:space="preserve"> PRINT DEVICE</w:t>
      </w:r>
      <w:bookmarkEnd w:id="955"/>
    </w:p>
    <w:p w14:paraId="5E7D280E" w14:textId="77777777" w:rsidR="009B712B" w:rsidRPr="002947EB" w:rsidRDefault="009B712B" w:rsidP="009B712B">
      <w:pPr>
        <w:pStyle w:val="CPRSH3Body"/>
        <w:rPr>
          <w:spacing w:val="-6"/>
        </w:rPr>
      </w:pPr>
      <w:r w:rsidRPr="002947EB">
        <w:rPr>
          <w:spacing w:val="-6"/>
        </w:rPr>
        <w:t xml:space="preserve">The </w:t>
      </w:r>
      <w:proofErr w:type="spellStart"/>
      <w:r w:rsidRPr="002947EB">
        <w:rPr>
          <w:spacing w:val="-6"/>
        </w:rPr>
        <w:t>ORPF</w:t>
      </w:r>
      <w:proofErr w:type="spellEnd"/>
      <w:r w:rsidRPr="002947EB">
        <w:rPr>
          <w:spacing w:val="-6"/>
        </w:rPr>
        <w:t xml:space="preserve"> CHART Copy</w:t>
      </w:r>
      <w:r w:rsidRPr="002947EB">
        <w:rPr>
          <w:spacing w:val="-6"/>
        </w:rPr>
        <w:fldChar w:fldCharType="begin"/>
      </w:r>
      <w:r w:rsidRPr="002947EB">
        <w:rPr>
          <w:spacing w:val="-6"/>
        </w:rPr>
        <w:instrText xml:space="preserve"> XE “CHART Copy” </w:instrText>
      </w:r>
      <w:r w:rsidRPr="002947EB">
        <w:rPr>
          <w:spacing w:val="-6"/>
        </w:rPr>
        <w:fldChar w:fldCharType="end"/>
      </w:r>
      <w:r w:rsidRPr="002947EB">
        <w:rPr>
          <w:spacing w:val="-6"/>
        </w:rPr>
        <w:t xml:space="preserve"> PRINT Device and </w:t>
      </w:r>
      <w:proofErr w:type="spellStart"/>
      <w:r w:rsidRPr="002947EB">
        <w:rPr>
          <w:spacing w:val="-6"/>
        </w:rPr>
        <w:t>ORPF</w:t>
      </w:r>
      <w:proofErr w:type="spellEnd"/>
      <w:r w:rsidRPr="002947EB">
        <w:rPr>
          <w:spacing w:val="-6"/>
        </w:rPr>
        <w:t xml:space="preserve"> WORK Copy</w:t>
      </w:r>
      <w:r w:rsidRPr="002947EB">
        <w:rPr>
          <w:spacing w:val="-6"/>
        </w:rPr>
        <w:fldChar w:fldCharType="begin"/>
      </w:r>
      <w:r w:rsidRPr="002947EB">
        <w:rPr>
          <w:spacing w:val="-6"/>
        </w:rPr>
        <w:instrText xml:space="preserve"> XE “WORK Copy” </w:instrText>
      </w:r>
      <w:r w:rsidRPr="002947EB">
        <w:rPr>
          <w:spacing w:val="-6"/>
        </w:rPr>
        <w:fldChar w:fldCharType="end"/>
      </w:r>
      <w:r w:rsidRPr="002947EB">
        <w:rPr>
          <w:spacing w:val="-6"/>
        </w:rPr>
        <w:t xml:space="preserve"> PRINT Device Parameters determine which, if any, device appears in the device selection box as the default.</w:t>
      </w:r>
    </w:p>
    <w:p w14:paraId="02767A2E" w14:textId="23EBEC9B" w:rsidR="009B712B" w:rsidRPr="00002853" w:rsidRDefault="009B712B" w:rsidP="00AB5B94">
      <w:pPr>
        <w:pStyle w:val="Heading3"/>
      </w:pPr>
      <w:bookmarkStart w:id="956" w:name="_Toc22644859"/>
      <w:r w:rsidRPr="00002853">
        <w:t>ORCL NATURE</w:t>
      </w:r>
      <w:bookmarkEnd w:id="956"/>
    </w:p>
    <w:p w14:paraId="1639E911" w14:textId="77777777" w:rsidR="009B712B" w:rsidRPr="00BB613E" w:rsidRDefault="009B712B" w:rsidP="009B712B">
      <w:pPr>
        <w:pStyle w:val="CPRSH3Body"/>
        <w:rPr>
          <w:spacing w:val="-6"/>
        </w:rPr>
      </w:pPr>
      <w:r w:rsidRPr="00BB613E">
        <w:rPr>
          <w:spacing w:val="-6"/>
        </w:rPr>
        <w:t xml:space="preserve">For each Nature of Order, CPRS can be configured through the Print Parameters for Nature of Order menu item to print a chart copy, print on the daily summary, or print a work copy and whether or not the specified nature of order should show under Active orders on the Orders tab. If the Nature of Order is configured to print, then the other parameters in the list above are checked to determine if CPRS should present the user with the dialog asking whether the user wants to print the copy or to which device the copy should be sent. </w:t>
      </w:r>
    </w:p>
    <w:p w14:paraId="46AEE70D" w14:textId="7E1345EA" w:rsidR="009B712B" w:rsidRPr="000370EA" w:rsidRDefault="009B712B" w:rsidP="000370EA">
      <w:pPr>
        <w:pStyle w:val="CPRSNote"/>
        <w:tabs>
          <w:tab w:val="clear" w:pos="1530"/>
          <w:tab w:val="left" w:pos="1170"/>
        </w:tabs>
        <w:ind w:left="720" w:firstLine="0"/>
        <w:rPr>
          <w:rFonts w:ascii="Times New Roman" w:hAnsi="Times New Roman"/>
          <w:b/>
          <w:spacing w:val="-6"/>
          <w:sz w:val="22"/>
          <w:szCs w:val="22"/>
        </w:rPr>
      </w:pPr>
      <w:r w:rsidRPr="000370EA">
        <w:rPr>
          <w:rFonts w:ascii="Times New Roman" w:hAnsi="Times New Roman"/>
          <w:b/>
          <w:spacing w:val="-6"/>
          <w:sz w:val="22"/>
          <w:szCs w:val="22"/>
        </w:rPr>
        <w:t>N</w:t>
      </w:r>
      <w:r w:rsidR="000370EA">
        <w:rPr>
          <w:rFonts w:ascii="Times New Roman" w:hAnsi="Times New Roman"/>
          <w:b/>
          <w:spacing w:val="-6"/>
          <w:sz w:val="22"/>
          <w:szCs w:val="22"/>
        </w:rPr>
        <w:t>OTE</w:t>
      </w:r>
      <w:r w:rsidRPr="000370EA">
        <w:rPr>
          <w:rFonts w:ascii="Times New Roman" w:hAnsi="Times New Roman"/>
          <w:b/>
          <w:spacing w:val="-6"/>
          <w:sz w:val="22"/>
          <w:szCs w:val="22"/>
        </w:rPr>
        <w:t>:</w:t>
      </w:r>
      <w:r w:rsidR="000370EA">
        <w:rPr>
          <w:rFonts w:ascii="Times New Roman" w:hAnsi="Times New Roman"/>
          <w:b/>
          <w:spacing w:val="-6"/>
          <w:sz w:val="22"/>
          <w:szCs w:val="22"/>
        </w:rPr>
        <w:t xml:space="preserve"> </w:t>
      </w:r>
      <w:r w:rsidRPr="000370EA">
        <w:rPr>
          <w:rFonts w:ascii="Times New Roman" w:hAnsi="Times New Roman"/>
          <w:spacing w:val="-6"/>
          <w:sz w:val="22"/>
          <w:szCs w:val="22"/>
        </w:rPr>
        <w:t>Previously, these options for each Nature of Order could be set using Fileman, but Fileman access to these options will no longer be allowed. The menu item Print Parameters for Nature of Order is the only way to set these options.</w:t>
      </w:r>
    </w:p>
    <w:p w14:paraId="1BCE13CC" w14:textId="77777777" w:rsidR="009B712B" w:rsidRPr="00002853" w:rsidRDefault="009B712B" w:rsidP="009B712B">
      <w:pPr>
        <w:pStyle w:val="CPRSH3Body"/>
      </w:pPr>
      <w:r w:rsidRPr="00002853">
        <w:t xml:space="preserve">The following four fields in the NATURE OF ORDER file (#100.02) can be edited through this option: </w:t>
      </w:r>
    </w:p>
    <w:p w14:paraId="4BDA2DC9" w14:textId="77777777" w:rsidR="009B712B" w:rsidRPr="00002853" w:rsidRDefault="009B712B" w:rsidP="00356781">
      <w:pPr>
        <w:pStyle w:val="CPRSBullets"/>
        <w:numPr>
          <w:ilvl w:val="0"/>
          <w:numId w:val="2"/>
        </w:numPr>
        <w:spacing w:before="40" w:after="40"/>
      </w:pPr>
      <w:r w:rsidRPr="00002853">
        <w:t xml:space="preserve">PRINT CHART COPY (#.12) </w:t>
      </w:r>
    </w:p>
    <w:p w14:paraId="0C1B4619" w14:textId="77777777" w:rsidR="009B712B" w:rsidRPr="00002853" w:rsidRDefault="009B712B" w:rsidP="00356781">
      <w:pPr>
        <w:pStyle w:val="CPRSBullets"/>
        <w:numPr>
          <w:ilvl w:val="0"/>
          <w:numId w:val="2"/>
        </w:numPr>
        <w:spacing w:before="40" w:after="40"/>
      </w:pPr>
      <w:r w:rsidRPr="00002853">
        <w:t xml:space="preserve">PRINT DAILY SUMMARY (#.13) </w:t>
      </w:r>
    </w:p>
    <w:p w14:paraId="0D5CEAE7" w14:textId="77777777" w:rsidR="009B712B" w:rsidRPr="00002853" w:rsidRDefault="009B712B" w:rsidP="00356781">
      <w:pPr>
        <w:pStyle w:val="CPRSBullets"/>
        <w:numPr>
          <w:ilvl w:val="0"/>
          <w:numId w:val="2"/>
        </w:numPr>
        <w:spacing w:before="40" w:after="40"/>
      </w:pPr>
      <w:r w:rsidRPr="00002853">
        <w:t xml:space="preserve">PRINT WORK COPY (#.15) </w:t>
      </w:r>
    </w:p>
    <w:p w14:paraId="40AC4DC6" w14:textId="77777777" w:rsidR="009B712B" w:rsidRPr="00002853" w:rsidRDefault="009B712B" w:rsidP="00356781">
      <w:pPr>
        <w:pStyle w:val="CPRSBullets"/>
        <w:numPr>
          <w:ilvl w:val="0"/>
          <w:numId w:val="2"/>
        </w:numPr>
        <w:spacing w:before="40" w:after="40"/>
      </w:pPr>
      <w:r w:rsidRPr="00002853">
        <w:t>INCLUDE IN ACTIVE ORDERS (#.16)</w:t>
      </w:r>
    </w:p>
    <w:p w14:paraId="396D9260" w14:textId="398C671E" w:rsidR="009B712B" w:rsidRPr="00002853" w:rsidRDefault="009B712B" w:rsidP="002947EB">
      <w:pPr>
        <w:pStyle w:val="Caption"/>
      </w:pPr>
      <w:r w:rsidRPr="00002853">
        <w:t>Below is a sample execution of the new option</w:t>
      </w:r>
    </w:p>
    <w:p w14:paraId="3B95455E" w14:textId="77777777" w:rsidR="009B712B" w:rsidRPr="00002853" w:rsidRDefault="009B712B" w:rsidP="00BB613E">
      <w:pPr>
        <w:pStyle w:val="CPRScapture"/>
        <w:spacing w:before="40" w:after="40"/>
      </w:pPr>
      <w:r w:rsidRPr="00002853">
        <w:t>Select Print/Report Parameters Option: NA  Print Parameters for Nature of Order</w:t>
      </w:r>
    </w:p>
    <w:p w14:paraId="67D3BB86" w14:textId="77777777" w:rsidR="009B712B" w:rsidRPr="00002853" w:rsidRDefault="009B712B" w:rsidP="00BB613E">
      <w:pPr>
        <w:pStyle w:val="CPRScapture"/>
        <w:spacing w:before="40" w:after="40"/>
      </w:pPr>
      <w:r w:rsidRPr="00002853">
        <w:t>Select NATURE OF ORDER: AUTO       A</w:t>
      </w:r>
    </w:p>
    <w:p w14:paraId="40CDF186" w14:textId="77777777" w:rsidR="009B712B" w:rsidRPr="00002853" w:rsidRDefault="009B712B" w:rsidP="00BB613E">
      <w:pPr>
        <w:pStyle w:val="CPRScapture"/>
        <w:spacing w:before="40" w:after="40"/>
      </w:pPr>
      <w:r w:rsidRPr="00002853">
        <w:t xml:space="preserve">PRINT CHART COPY: NO// </w:t>
      </w:r>
    </w:p>
    <w:p w14:paraId="37B78676" w14:textId="77777777" w:rsidR="009B712B" w:rsidRPr="00002853" w:rsidRDefault="009B712B" w:rsidP="00BB613E">
      <w:pPr>
        <w:pStyle w:val="CPRScapture"/>
        <w:spacing w:before="40" w:after="40"/>
      </w:pPr>
      <w:r w:rsidRPr="00002853">
        <w:t xml:space="preserve">PRINT DAILY SUMMARY: NO// </w:t>
      </w:r>
    </w:p>
    <w:p w14:paraId="16AE1C1C" w14:textId="77777777" w:rsidR="009B712B" w:rsidRPr="00002853" w:rsidRDefault="009B712B" w:rsidP="00BB613E">
      <w:pPr>
        <w:pStyle w:val="CPRScapture"/>
        <w:spacing w:before="40" w:after="40"/>
      </w:pPr>
      <w:r w:rsidRPr="00002853">
        <w:t xml:space="preserve">PRINT WORK COPY: NO// </w:t>
      </w:r>
    </w:p>
    <w:p w14:paraId="30791D56" w14:textId="77777777" w:rsidR="009B712B" w:rsidRPr="00002853" w:rsidRDefault="009B712B" w:rsidP="00BB613E">
      <w:pPr>
        <w:pStyle w:val="CPRScapture"/>
        <w:spacing w:before="40" w:after="40"/>
      </w:pPr>
      <w:r w:rsidRPr="00002853">
        <w:t xml:space="preserve">INCLUDE IN ACTIVE ORDERS: NO// </w:t>
      </w:r>
    </w:p>
    <w:p w14:paraId="62AD7D27" w14:textId="77777777" w:rsidR="009B712B" w:rsidRPr="00002853" w:rsidRDefault="009B712B" w:rsidP="00BB613E">
      <w:pPr>
        <w:pStyle w:val="CPRScapture"/>
        <w:spacing w:before="40" w:after="40"/>
      </w:pPr>
      <w:r w:rsidRPr="00002853">
        <w:rPr>
          <w:szCs w:val="18"/>
        </w:rPr>
        <w:t xml:space="preserve">Select NATURE OF ORDER: </w:t>
      </w:r>
    </w:p>
    <w:p w14:paraId="698BF916" w14:textId="327553F8" w:rsidR="00356455" w:rsidRPr="00002853" w:rsidRDefault="00356455" w:rsidP="00356781">
      <w:pPr>
        <w:pStyle w:val="Heading1"/>
      </w:pPr>
      <w:bookmarkStart w:id="957" w:name="_Toc22644860"/>
      <w:r w:rsidRPr="00002853">
        <w:lastRenderedPageBreak/>
        <w:t>Appendix A - RPC’s</w:t>
      </w:r>
      <w:bookmarkEnd w:id="954"/>
      <w:bookmarkEnd w:id="957"/>
    </w:p>
    <w:p w14:paraId="39DFB98D" w14:textId="77777777" w:rsidR="00356455" w:rsidRPr="00002853" w:rsidRDefault="00356455" w:rsidP="00E2311E">
      <w:pPr>
        <w:pStyle w:val="CPRSH3Body"/>
      </w:pPr>
      <w:r w:rsidRPr="00002853">
        <w:t>Remote procedure calls (RPCs) have the OR namespace in the Remote Procedure file. This listing shows the RPCs for patch 10 listed alphabetically with the tag and M routine. The GUI will call these M procedures using the RPC Broker.</w:t>
      </w:r>
    </w:p>
    <w:p w14:paraId="56DE3A07" w14:textId="77777777" w:rsidR="00356455" w:rsidRPr="00002853" w:rsidRDefault="00356455" w:rsidP="00E2311E">
      <w:pPr>
        <w:pStyle w:val="CPRSH3Body"/>
      </w:pPr>
      <w:r w:rsidRPr="00002853">
        <w:t>These calls are not public utilities and may be subject to change in the future. A FileMan inquiry on the RPC entry in the Remote Procedure file will display other information.</w:t>
      </w:r>
    </w:p>
    <w:p w14:paraId="2664F649" w14:textId="77777777" w:rsidR="00356455" w:rsidRPr="00002853" w:rsidRDefault="00356455" w:rsidP="00E2311E">
      <w:pPr>
        <w:pStyle w:val="CPRSH3Body"/>
      </w:pPr>
      <w:r w:rsidRPr="00002853">
        <w:t>All of these RPCs must be included in the OR CPRS GUI CHART option for users to use the GUI.</w:t>
      </w:r>
    </w:p>
    <w:tbl>
      <w:tblPr>
        <w:tblW w:w="79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5"/>
        <w:gridCol w:w="1530"/>
        <w:gridCol w:w="1440"/>
        <w:gridCol w:w="1350"/>
      </w:tblGrid>
      <w:tr w:rsidR="00356455" w:rsidRPr="00C3396D" w14:paraId="2226C55D" w14:textId="77777777" w:rsidTr="0052353D">
        <w:trPr>
          <w:trHeight w:val="270"/>
          <w:tblHeader/>
        </w:trPr>
        <w:tc>
          <w:tcPr>
            <w:tcW w:w="3595" w:type="dxa"/>
            <w:shd w:val="clear" w:color="auto" w:fill="F2F2F2"/>
            <w:noWrap/>
            <w:tcMar>
              <w:top w:w="10" w:type="dxa"/>
              <w:left w:w="10" w:type="dxa"/>
              <w:bottom w:w="0" w:type="dxa"/>
              <w:right w:w="10" w:type="dxa"/>
            </w:tcMar>
            <w:vAlign w:val="bottom"/>
          </w:tcPr>
          <w:p w14:paraId="31E656E2" w14:textId="77777777" w:rsidR="00356455" w:rsidRPr="00C3396D" w:rsidRDefault="00356455" w:rsidP="008F0C53">
            <w:pPr>
              <w:ind w:left="90"/>
              <w:rPr>
                <w:rFonts w:ascii="Arial" w:hAnsi="Arial" w:cs="Arial"/>
                <w:b/>
                <w:bCs/>
                <w:sz w:val="20"/>
                <w:szCs w:val="20"/>
              </w:rPr>
            </w:pPr>
            <w:r w:rsidRPr="00C3396D">
              <w:rPr>
                <w:rFonts w:ascii="Arial" w:hAnsi="Arial" w:cs="Arial"/>
                <w:b/>
                <w:bCs/>
                <w:sz w:val="20"/>
                <w:szCs w:val="20"/>
              </w:rPr>
              <w:t>RPC</w:t>
            </w:r>
          </w:p>
        </w:tc>
        <w:tc>
          <w:tcPr>
            <w:tcW w:w="1530" w:type="dxa"/>
            <w:shd w:val="clear" w:color="auto" w:fill="F2F2F2"/>
            <w:noWrap/>
            <w:tcMar>
              <w:top w:w="10" w:type="dxa"/>
              <w:left w:w="10" w:type="dxa"/>
              <w:bottom w:w="0" w:type="dxa"/>
              <w:right w:w="10" w:type="dxa"/>
            </w:tcMar>
            <w:vAlign w:val="bottom"/>
          </w:tcPr>
          <w:p w14:paraId="6C9FDFD6" w14:textId="77777777" w:rsidR="00356455" w:rsidRPr="00C3396D" w:rsidRDefault="00356455" w:rsidP="008F0C53">
            <w:pPr>
              <w:ind w:left="80"/>
              <w:rPr>
                <w:rFonts w:ascii="Arial" w:hAnsi="Arial" w:cs="Arial"/>
                <w:b/>
                <w:bCs/>
                <w:sz w:val="20"/>
                <w:szCs w:val="20"/>
              </w:rPr>
            </w:pPr>
            <w:r w:rsidRPr="00C3396D">
              <w:rPr>
                <w:rFonts w:ascii="Arial" w:hAnsi="Arial" w:cs="Arial"/>
                <w:b/>
                <w:bCs/>
                <w:sz w:val="20"/>
                <w:szCs w:val="20"/>
              </w:rPr>
              <w:t>TAG</w:t>
            </w:r>
          </w:p>
        </w:tc>
        <w:tc>
          <w:tcPr>
            <w:tcW w:w="1440" w:type="dxa"/>
            <w:shd w:val="clear" w:color="auto" w:fill="F2F2F2"/>
            <w:noWrap/>
            <w:tcMar>
              <w:top w:w="10" w:type="dxa"/>
              <w:left w:w="10" w:type="dxa"/>
              <w:bottom w:w="0" w:type="dxa"/>
              <w:right w:w="10" w:type="dxa"/>
            </w:tcMar>
            <w:vAlign w:val="bottom"/>
          </w:tcPr>
          <w:p w14:paraId="4C5AF660" w14:textId="77777777" w:rsidR="00356455" w:rsidRPr="00C3396D" w:rsidRDefault="00356455" w:rsidP="008F0C53">
            <w:pPr>
              <w:ind w:left="180"/>
              <w:rPr>
                <w:rFonts w:ascii="Arial" w:hAnsi="Arial" w:cs="Arial"/>
                <w:b/>
                <w:bCs/>
                <w:sz w:val="20"/>
                <w:szCs w:val="20"/>
              </w:rPr>
            </w:pPr>
            <w:r w:rsidRPr="00C3396D">
              <w:rPr>
                <w:rFonts w:ascii="Arial" w:hAnsi="Arial" w:cs="Arial"/>
                <w:b/>
                <w:bCs/>
                <w:sz w:val="20"/>
                <w:szCs w:val="20"/>
              </w:rPr>
              <w:t>ROUTINE</w:t>
            </w:r>
          </w:p>
        </w:tc>
        <w:tc>
          <w:tcPr>
            <w:tcW w:w="1350" w:type="dxa"/>
            <w:shd w:val="clear" w:color="auto" w:fill="F2F2F2"/>
          </w:tcPr>
          <w:p w14:paraId="58AA8E6D" w14:textId="77777777" w:rsidR="00356455" w:rsidRPr="00C3396D" w:rsidRDefault="00356455" w:rsidP="008F0C53">
            <w:pPr>
              <w:ind w:left="180"/>
              <w:rPr>
                <w:rFonts w:ascii="Arial" w:hAnsi="Arial" w:cs="Arial"/>
                <w:b/>
                <w:bCs/>
                <w:sz w:val="20"/>
                <w:szCs w:val="20"/>
              </w:rPr>
            </w:pPr>
            <w:r w:rsidRPr="00C3396D">
              <w:rPr>
                <w:rFonts w:ascii="Arial" w:hAnsi="Arial" w:cs="Arial"/>
                <w:b/>
                <w:bCs/>
                <w:sz w:val="20"/>
                <w:szCs w:val="20"/>
              </w:rPr>
              <w:t>PATCH #</w:t>
            </w:r>
          </w:p>
        </w:tc>
      </w:tr>
      <w:tr w:rsidR="00356455" w:rsidRPr="00C3396D" w14:paraId="4DF8BAC9" w14:textId="77777777" w:rsidTr="0052353D">
        <w:trPr>
          <w:trHeight w:val="270"/>
        </w:trPr>
        <w:tc>
          <w:tcPr>
            <w:tcW w:w="3595" w:type="dxa"/>
            <w:noWrap/>
            <w:tcMar>
              <w:top w:w="10" w:type="dxa"/>
              <w:left w:w="10" w:type="dxa"/>
              <w:bottom w:w="0" w:type="dxa"/>
              <w:right w:w="10" w:type="dxa"/>
            </w:tcMar>
            <w:vAlign w:val="bottom"/>
          </w:tcPr>
          <w:p w14:paraId="446E4B7D"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ORB DELETE ALERT</w:t>
            </w:r>
          </w:p>
        </w:tc>
        <w:tc>
          <w:tcPr>
            <w:tcW w:w="1530" w:type="dxa"/>
            <w:noWrap/>
            <w:tcMar>
              <w:top w:w="10" w:type="dxa"/>
              <w:left w:w="10" w:type="dxa"/>
              <w:bottom w:w="0" w:type="dxa"/>
              <w:right w:w="10" w:type="dxa"/>
            </w:tcMar>
            <w:vAlign w:val="bottom"/>
          </w:tcPr>
          <w:p w14:paraId="5652D7EB"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DEL</w:t>
            </w:r>
          </w:p>
        </w:tc>
        <w:tc>
          <w:tcPr>
            <w:tcW w:w="1440" w:type="dxa"/>
            <w:noWrap/>
            <w:tcMar>
              <w:top w:w="10" w:type="dxa"/>
              <w:left w:w="10" w:type="dxa"/>
              <w:bottom w:w="0" w:type="dxa"/>
              <w:right w:w="10" w:type="dxa"/>
            </w:tcMar>
            <w:vAlign w:val="bottom"/>
          </w:tcPr>
          <w:p w14:paraId="4332469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ORB3FUP1</w:t>
            </w:r>
          </w:p>
        </w:tc>
        <w:tc>
          <w:tcPr>
            <w:tcW w:w="1350" w:type="dxa"/>
          </w:tcPr>
          <w:p w14:paraId="7ACAB7C3" w14:textId="77777777" w:rsidR="00356455" w:rsidRPr="00C3396D" w:rsidRDefault="00356455" w:rsidP="008F0C53">
            <w:pPr>
              <w:ind w:left="180"/>
              <w:rPr>
                <w:rFonts w:ascii="Arial" w:hAnsi="Arial" w:cs="Arial"/>
                <w:sz w:val="20"/>
                <w:szCs w:val="20"/>
              </w:rPr>
            </w:pPr>
          </w:p>
        </w:tc>
      </w:tr>
      <w:tr w:rsidR="00356455" w:rsidRPr="00C3396D" w14:paraId="55E3F402" w14:textId="77777777" w:rsidTr="0052353D">
        <w:trPr>
          <w:trHeight w:val="270"/>
        </w:trPr>
        <w:tc>
          <w:tcPr>
            <w:tcW w:w="3595" w:type="dxa"/>
            <w:noWrap/>
            <w:tcMar>
              <w:top w:w="10" w:type="dxa"/>
              <w:left w:w="10" w:type="dxa"/>
              <w:bottom w:w="0" w:type="dxa"/>
              <w:right w:w="10" w:type="dxa"/>
            </w:tcMar>
            <w:vAlign w:val="bottom"/>
          </w:tcPr>
          <w:p w14:paraId="5A22901A"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ORB FOLLOW-UP ARRAY</w:t>
            </w:r>
          </w:p>
        </w:tc>
        <w:tc>
          <w:tcPr>
            <w:tcW w:w="1530" w:type="dxa"/>
            <w:noWrap/>
            <w:tcMar>
              <w:top w:w="10" w:type="dxa"/>
              <w:left w:w="10" w:type="dxa"/>
              <w:bottom w:w="0" w:type="dxa"/>
              <w:right w:w="10" w:type="dxa"/>
            </w:tcMar>
            <w:vAlign w:val="bottom"/>
          </w:tcPr>
          <w:p w14:paraId="7AFF228A"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GUI</w:t>
            </w:r>
          </w:p>
        </w:tc>
        <w:tc>
          <w:tcPr>
            <w:tcW w:w="1440" w:type="dxa"/>
            <w:noWrap/>
            <w:tcMar>
              <w:top w:w="10" w:type="dxa"/>
              <w:left w:w="10" w:type="dxa"/>
              <w:bottom w:w="0" w:type="dxa"/>
              <w:right w:w="10" w:type="dxa"/>
            </w:tcMar>
            <w:vAlign w:val="bottom"/>
          </w:tcPr>
          <w:p w14:paraId="28DCF3F5"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ORB3FUP1</w:t>
            </w:r>
          </w:p>
        </w:tc>
        <w:tc>
          <w:tcPr>
            <w:tcW w:w="1350" w:type="dxa"/>
          </w:tcPr>
          <w:p w14:paraId="3F87C02A" w14:textId="77777777" w:rsidR="00356455" w:rsidRPr="00C3396D" w:rsidRDefault="00356455" w:rsidP="008F0C53">
            <w:pPr>
              <w:ind w:left="180"/>
              <w:rPr>
                <w:rFonts w:ascii="Arial" w:hAnsi="Arial" w:cs="Arial"/>
                <w:sz w:val="20"/>
                <w:szCs w:val="20"/>
              </w:rPr>
            </w:pPr>
          </w:p>
        </w:tc>
      </w:tr>
      <w:tr w:rsidR="00356455" w:rsidRPr="00C3396D" w14:paraId="15116B89" w14:textId="77777777" w:rsidTr="0052353D">
        <w:trPr>
          <w:trHeight w:val="270"/>
        </w:trPr>
        <w:tc>
          <w:tcPr>
            <w:tcW w:w="3595" w:type="dxa"/>
            <w:noWrap/>
            <w:tcMar>
              <w:top w:w="10" w:type="dxa"/>
              <w:left w:w="10" w:type="dxa"/>
              <w:bottom w:w="0" w:type="dxa"/>
              <w:right w:w="10" w:type="dxa"/>
            </w:tcMar>
            <w:vAlign w:val="bottom"/>
          </w:tcPr>
          <w:p w14:paraId="2514C805"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ORB FOLLOW-UP STRING</w:t>
            </w:r>
          </w:p>
        </w:tc>
        <w:tc>
          <w:tcPr>
            <w:tcW w:w="1530" w:type="dxa"/>
            <w:noWrap/>
            <w:tcMar>
              <w:top w:w="10" w:type="dxa"/>
              <w:left w:w="10" w:type="dxa"/>
              <w:bottom w:w="0" w:type="dxa"/>
              <w:right w:w="10" w:type="dxa"/>
            </w:tcMar>
            <w:vAlign w:val="bottom"/>
          </w:tcPr>
          <w:p w14:paraId="294A32BF"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GUI</w:t>
            </w:r>
          </w:p>
        </w:tc>
        <w:tc>
          <w:tcPr>
            <w:tcW w:w="1440" w:type="dxa"/>
            <w:noWrap/>
            <w:tcMar>
              <w:top w:w="10" w:type="dxa"/>
              <w:left w:w="10" w:type="dxa"/>
              <w:bottom w:w="0" w:type="dxa"/>
              <w:right w:w="10" w:type="dxa"/>
            </w:tcMar>
            <w:vAlign w:val="bottom"/>
          </w:tcPr>
          <w:p w14:paraId="1E899571"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ORB3FUP1</w:t>
            </w:r>
          </w:p>
        </w:tc>
        <w:tc>
          <w:tcPr>
            <w:tcW w:w="1350" w:type="dxa"/>
          </w:tcPr>
          <w:p w14:paraId="1F36D18A" w14:textId="77777777" w:rsidR="00356455" w:rsidRPr="00C3396D" w:rsidRDefault="00356455" w:rsidP="008F0C53">
            <w:pPr>
              <w:ind w:left="180"/>
              <w:rPr>
                <w:rFonts w:ascii="Arial" w:hAnsi="Arial" w:cs="Arial"/>
                <w:sz w:val="20"/>
                <w:szCs w:val="20"/>
              </w:rPr>
            </w:pPr>
          </w:p>
        </w:tc>
      </w:tr>
      <w:tr w:rsidR="00356455" w:rsidRPr="00C3396D" w14:paraId="48552D50" w14:textId="77777777" w:rsidTr="0052353D">
        <w:trPr>
          <w:trHeight w:val="270"/>
        </w:trPr>
        <w:tc>
          <w:tcPr>
            <w:tcW w:w="3595" w:type="dxa"/>
            <w:noWrap/>
            <w:tcMar>
              <w:top w:w="10" w:type="dxa"/>
              <w:left w:w="10" w:type="dxa"/>
              <w:bottom w:w="0" w:type="dxa"/>
              <w:right w:w="10" w:type="dxa"/>
            </w:tcMar>
            <w:vAlign w:val="bottom"/>
          </w:tcPr>
          <w:p w14:paraId="5857166C"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ORB FOLLOW-UP TYPE</w:t>
            </w:r>
          </w:p>
        </w:tc>
        <w:tc>
          <w:tcPr>
            <w:tcW w:w="1530" w:type="dxa"/>
            <w:noWrap/>
            <w:tcMar>
              <w:top w:w="10" w:type="dxa"/>
              <w:left w:w="10" w:type="dxa"/>
              <w:bottom w:w="0" w:type="dxa"/>
              <w:right w:w="10" w:type="dxa"/>
            </w:tcMar>
            <w:vAlign w:val="bottom"/>
          </w:tcPr>
          <w:p w14:paraId="20041B28"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TYPE</w:t>
            </w:r>
          </w:p>
        </w:tc>
        <w:tc>
          <w:tcPr>
            <w:tcW w:w="1440" w:type="dxa"/>
            <w:noWrap/>
            <w:tcMar>
              <w:top w:w="10" w:type="dxa"/>
              <w:left w:w="10" w:type="dxa"/>
              <w:bottom w:w="0" w:type="dxa"/>
              <w:right w:w="10" w:type="dxa"/>
            </w:tcMar>
            <w:vAlign w:val="bottom"/>
          </w:tcPr>
          <w:p w14:paraId="589292EA"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ORB3FUP1</w:t>
            </w:r>
          </w:p>
        </w:tc>
        <w:tc>
          <w:tcPr>
            <w:tcW w:w="1350" w:type="dxa"/>
          </w:tcPr>
          <w:p w14:paraId="0A1AFC7E" w14:textId="77777777" w:rsidR="00356455" w:rsidRPr="00C3396D" w:rsidRDefault="00356455" w:rsidP="008F0C53">
            <w:pPr>
              <w:ind w:left="180"/>
              <w:rPr>
                <w:rFonts w:ascii="Arial" w:hAnsi="Arial" w:cs="Arial"/>
                <w:sz w:val="20"/>
                <w:szCs w:val="20"/>
              </w:rPr>
            </w:pPr>
          </w:p>
        </w:tc>
      </w:tr>
      <w:tr w:rsidR="00356455" w:rsidRPr="00C3396D" w14:paraId="3A66D131" w14:textId="77777777" w:rsidTr="0052353D">
        <w:trPr>
          <w:trHeight w:val="270"/>
        </w:trPr>
        <w:tc>
          <w:tcPr>
            <w:tcW w:w="3595" w:type="dxa"/>
            <w:noWrap/>
            <w:tcMar>
              <w:top w:w="10" w:type="dxa"/>
              <w:left w:w="10" w:type="dxa"/>
              <w:bottom w:w="0" w:type="dxa"/>
              <w:right w:w="10" w:type="dxa"/>
            </w:tcMar>
            <w:vAlign w:val="bottom"/>
          </w:tcPr>
          <w:p w14:paraId="06B8311B"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ORB SORT METHOD</w:t>
            </w:r>
          </w:p>
        </w:tc>
        <w:tc>
          <w:tcPr>
            <w:tcW w:w="1530" w:type="dxa"/>
            <w:noWrap/>
            <w:tcMar>
              <w:top w:w="10" w:type="dxa"/>
              <w:left w:w="10" w:type="dxa"/>
              <w:bottom w:w="0" w:type="dxa"/>
              <w:right w:w="10" w:type="dxa"/>
            </w:tcMar>
            <w:vAlign w:val="bottom"/>
          </w:tcPr>
          <w:p w14:paraId="63408085"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SORT</w:t>
            </w:r>
          </w:p>
        </w:tc>
        <w:tc>
          <w:tcPr>
            <w:tcW w:w="1440" w:type="dxa"/>
            <w:noWrap/>
            <w:tcMar>
              <w:top w:w="10" w:type="dxa"/>
              <w:left w:w="10" w:type="dxa"/>
              <w:bottom w:w="0" w:type="dxa"/>
              <w:right w:w="10" w:type="dxa"/>
            </w:tcMar>
            <w:vAlign w:val="bottom"/>
          </w:tcPr>
          <w:p w14:paraId="3C8F527F"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ORQORB</w:t>
            </w:r>
            <w:proofErr w:type="spellEnd"/>
          </w:p>
        </w:tc>
        <w:tc>
          <w:tcPr>
            <w:tcW w:w="1350" w:type="dxa"/>
          </w:tcPr>
          <w:p w14:paraId="615CA65B" w14:textId="77777777" w:rsidR="00356455" w:rsidRPr="00C3396D" w:rsidRDefault="00356455" w:rsidP="008F0C53">
            <w:pPr>
              <w:ind w:left="180"/>
              <w:rPr>
                <w:rFonts w:ascii="Arial" w:hAnsi="Arial" w:cs="Arial"/>
                <w:sz w:val="20"/>
                <w:szCs w:val="20"/>
              </w:rPr>
            </w:pPr>
          </w:p>
        </w:tc>
      </w:tr>
      <w:tr w:rsidR="00356455" w:rsidRPr="00C3396D" w14:paraId="7B68A812" w14:textId="77777777" w:rsidTr="0052353D">
        <w:trPr>
          <w:trHeight w:val="270"/>
        </w:trPr>
        <w:tc>
          <w:tcPr>
            <w:tcW w:w="3595" w:type="dxa"/>
            <w:noWrap/>
            <w:tcMar>
              <w:top w:w="10" w:type="dxa"/>
              <w:left w:w="10" w:type="dxa"/>
              <w:bottom w:w="0" w:type="dxa"/>
              <w:right w:w="10" w:type="dxa"/>
            </w:tcMar>
            <w:vAlign w:val="bottom"/>
          </w:tcPr>
          <w:p w14:paraId="1574205E"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ORK TRIGGER</w:t>
            </w:r>
          </w:p>
        </w:tc>
        <w:tc>
          <w:tcPr>
            <w:tcW w:w="1530" w:type="dxa"/>
            <w:noWrap/>
            <w:tcMar>
              <w:top w:w="10" w:type="dxa"/>
              <w:left w:w="10" w:type="dxa"/>
              <w:bottom w:w="0" w:type="dxa"/>
              <w:right w:w="10" w:type="dxa"/>
            </w:tcMar>
            <w:vAlign w:val="bottom"/>
          </w:tcPr>
          <w:p w14:paraId="230A684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EN</w:t>
            </w:r>
            <w:proofErr w:type="spellEnd"/>
          </w:p>
        </w:tc>
        <w:tc>
          <w:tcPr>
            <w:tcW w:w="1440" w:type="dxa"/>
            <w:noWrap/>
            <w:tcMar>
              <w:top w:w="10" w:type="dxa"/>
              <w:left w:w="10" w:type="dxa"/>
              <w:bottom w:w="0" w:type="dxa"/>
              <w:right w:w="10" w:type="dxa"/>
            </w:tcMar>
            <w:vAlign w:val="bottom"/>
          </w:tcPr>
          <w:p w14:paraId="614F331F"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ORKCHK</w:t>
            </w:r>
            <w:proofErr w:type="spellEnd"/>
          </w:p>
        </w:tc>
        <w:tc>
          <w:tcPr>
            <w:tcW w:w="1350" w:type="dxa"/>
          </w:tcPr>
          <w:p w14:paraId="36692978" w14:textId="77777777" w:rsidR="00356455" w:rsidRPr="00C3396D" w:rsidRDefault="00356455" w:rsidP="008F0C53">
            <w:pPr>
              <w:ind w:left="180"/>
              <w:rPr>
                <w:rFonts w:ascii="Arial" w:hAnsi="Arial" w:cs="Arial"/>
                <w:sz w:val="20"/>
                <w:szCs w:val="20"/>
              </w:rPr>
            </w:pPr>
          </w:p>
        </w:tc>
      </w:tr>
      <w:tr w:rsidR="00356455" w:rsidRPr="00C3396D" w14:paraId="1460C3C9" w14:textId="77777777" w:rsidTr="0052353D">
        <w:trPr>
          <w:trHeight w:val="270"/>
        </w:trPr>
        <w:tc>
          <w:tcPr>
            <w:tcW w:w="3595" w:type="dxa"/>
            <w:noWrap/>
            <w:tcMar>
              <w:top w:w="10" w:type="dxa"/>
              <w:left w:w="10" w:type="dxa"/>
              <w:bottom w:w="0" w:type="dxa"/>
              <w:right w:w="10" w:type="dxa"/>
            </w:tcMar>
            <w:vAlign w:val="bottom"/>
          </w:tcPr>
          <w:p w14:paraId="7904C5A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w:t>
            </w:r>
            <w:proofErr w:type="spellEnd"/>
            <w:r w:rsidRPr="00C3396D">
              <w:rPr>
                <w:rFonts w:ascii="Arial" w:hAnsi="Arial" w:cs="Arial"/>
                <w:sz w:val="20"/>
                <w:szCs w:val="20"/>
              </w:rPr>
              <w:t xml:space="preserve"> NULL LIST</w:t>
            </w:r>
          </w:p>
        </w:tc>
        <w:tc>
          <w:tcPr>
            <w:tcW w:w="1530" w:type="dxa"/>
            <w:noWrap/>
            <w:tcMar>
              <w:top w:w="10" w:type="dxa"/>
              <w:left w:w="10" w:type="dxa"/>
              <w:bottom w:w="0" w:type="dxa"/>
              <w:right w:w="10" w:type="dxa"/>
            </w:tcMar>
            <w:vAlign w:val="bottom"/>
          </w:tcPr>
          <w:p w14:paraId="472089E3"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NLIST</w:t>
            </w:r>
            <w:proofErr w:type="spellEnd"/>
          </w:p>
        </w:tc>
        <w:tc>
          <w:tcPr>
            <w:tcW w:w="1440" w:type="dxa"/>
            <w:noWrap/>
            <w:tcMar>
              <w:top w:w="10" w:type="dxa"/>
              <w:left w:w="10" w:type="dxa"/>
              <w:bottom w:w="0" w:type="dxa"/>
              <w:right w:w="10" w:type="dxa"/>
            </w:tcMar>
            <w:vAlign w:val="bottom"/>
          </w:tcPr>
          <w:p w14:paraId="4656B609"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079258AE" w14:textId="77777777" w:rsidR="00356455" w:rsidRPr="00C3396D" w:rsidRDefault="00356455" w:rsidP="008F0C53">
            <w:pPr>
              <w:ind w:left="180"/>
              <w:rPr>
                <w:rFonts w:ascii="Arial" w:hAnsi="Arial" w:cs="Arial"/>
                <w:sz w:val="20"/>
                <w:szCs w:val="20"/>
              </w:rPr>
            </w:pPr>
          </w:p>
        </w:tc>
      </w:tr>
      <w:tr w:rsidR="00356455" w:rsidRPr="00C3396D" w14:paraId="4DBF8394" w14:textId="77777777" w:rsidTr="0052353D">
        <w:trPr>
          <w:trHeight w:val="270"/>
        </w:trPr>
        <w:tc>
          <w:tcPr>
            <w:tcW w:w="3595" w:type="dxa"/>
            <w:noWrap/>
            <w:tcMar>
              <w:top w:w="10" w:type="dxa"/>
              <w:left w:w="10" w:type="dxa"/>
              <w:bottom w:w="0" w:type="dxa"/>
              <w:right w:w="10" w:type="dxa"/>
            </w:tcMar>
            <w:vAlign w:val="bottom"/>
          </w:tcPr>
          <w:p w14:paraId="5F43AED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ORQOR</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429655A0"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1C5FC2D4"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20C2017B" w14:textId="77777777" w:rsidR="00356455" w:rsidRPr="00C3396D" w:rsidRDefault="00356455" w:rsidP="008F0C53">
            <w:pPr>
              <w:ind w:left="180"/>
              <w:rPr>
                <w:rFonts w:ascii="Arial" w:hAnsi="Arial" w:cs="Arial"/>
                <w:sz w:val="20"/>
                <w:szCs w:val="20"/>
              </w:rPr>
            </w:pPr>
          </w:p>
        </w:tc>
      </w:tr>
      <w:tr w:rsidR="00356455" w:rsidRPr="00C3396D" w14:paraId="7F763597" w14:textId="77777777" w:rsidTr="0052353D">
        <w:trPr>
          <w:trHeight w:val="270"/>
        </w:trPr>
        <w:tc>
          <w:tcPr>
            <w:tcW w:w="3595" w:type="dxa"/>
            <w:noWrap/>
            <w:tcMar>
              <w:top w:w="10" w:type="dxa"/>
              <w:left w:w="10" w:type="dxa"/>
              <w:bottom w:w="0" w:type="dxa"/>
              <w:right w:w="10" w:type="dxa"/>
            </w:tcMar>
            <w:vAlign w:val="bottom"/>
          </w:tcPr>
          <w:p w14:paraId="4727B1F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ORQOR</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58E2109D"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73A43B5C"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ORQOR1</w:t>
            </w:r>
          </w:p>
        </w:tc>
        <w:tc>
          <w:tcPr>
            <w:tcW w:w="1350" w:type="dxa"/>
          </w:tcPr>
          <w:p w14:paraId="7E8640F0" w14:textId="77777777" w:rsidR="00356455" w:rsidRPr="00C3396D" w:rsidRDefault="00356455" w:rsidP="008F0C53">
            <w:pPr>
              <w:ind w:left="180"/>
              <w:rPr>
                <w:rFonts w:ascii="Arial" w:hAnsi="Arial" w:cs="Arial"/>
                <w:sz w:val="20"/>
                <w:szCs w:val="20"/>
              </w:rPr>
            </w:pPr>
          </w:p>
        </w:tc>
      </w:tr>
      <w:tr w:rsidR="00356455" w:rsidRPr="00C3396D" w14:paraId="670FF84A" w14:textId="77777777" w:rsidTr="0052353D">
        <w:trPr>
          <w:trHeight w:val="270"/>
        </w:trPr>
        <w:tc>
          <w:tcPr>
            <w:tcW w:w="3595" w:type="dxa"/>
            <w:noWrap/>
            <w:tcMar>
              <w:top w:w="10" w:type="dxa"/>
              <w:left w:w="10" w:type="dxa"/>
              <w:bottom w:w="0" w:type="dxa"/>
              <w:right w:w="10" w:type="dxa"/>
            </w:tcMar>
            <w:vAlign w:val="bottom"/>
          </w:tcPr>
          <w:p w14:paraId="74F2CC2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ORQORB</w:t>
            </w:r>
            <w:proofErr w:type="spellEnd"/>
            <w:r w:rsidRPr="00C3396D">
              <w:rPr>
                <w:rFonts w:ascii="Arial" w:hAnsi="Arial" w:cs="Arial"/>
                <w:sz w:val="20"/>
                <w:szCs w:val="20"/>
              </w:rPr>
              <w:t xml:space="preserve"> SORT</w:t>
            </w:r>
          </w:p>
        </w:tc>
        <w:tc>
          <w:tcPr>
            <w:tcW w:w="1530" w:type="dxa"/>
            <w:noWrap/>
            <w:tcMar>
              <w:top w:w="10" w:type="dxa"/>
              <w:left w:w="10" w:type="dxa"/>
              <w:bottom w:w="0" w:type="dxa"/>
              <w:right w:w="10" w:type="dxa"/>
            </w:tcMar>
            <w:vAlign w:val="bottom"/>
          </w:tcPr>
          <w:p w14:paraId="218FD0F6"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SORT</w:t>
            </w:r>
          </w:p>
        </w:tc>
        <w:tc>
          <w:tcPr>
            <w:tcW w:w="1440" w:type="dxa"/>
            <w:noWrap/>
            <w:tcMar>
              <w:top w:w="10" w:type="dxa"/>
              <w:left w:w="10" w:type="dxa"/>
              <w:bottom w:w="0" w:type="dxa"/>
              <w:right w:w="10" w:type="dxa"/>
            </w:tcMar>
            <w:vAlign w:val="bottom"/>
          </w:tcPr>
          <w:p w14:paraId="25503586"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ORQORB</w:t>
            </w:r>
            <w:proofErr w:type="spellEnd"/>
          </w:p>
        </w:tc>
        <w:tc>
          <w:tcPr>
            <w:tcW w:w="1350" w:type="dxa"/>
          </w:tcPr>
          <w:p w14:paraId="11222C73" w14:textId="77777777" w:rsidR="00356455" w:rsidRPr="00C3396D" w:rsidRDefault="00356455" w:rsidP="008F0C53">
            <w:pPr>
              <w:ind w:left="180"/>
              <w:rPr>
                <w:rFonts w:ascii="Arial" w:hAnsi="Arial" w:cs="Arial"/>
                <w:sz w:val="20"/>
                <w:szCs w:val="20"/>
              </w:rPr>
            </w:pPr>
          </w:p>
        </w:tc>
      </w:tr>
      <w:tr w:rsidR="00356455" w:rsidRPr="00C3396D" w14:paraId="148BF5FB" w14:textId="77777777" w:rsidTr="0052353D">
        <w:trPr>
          <w:trHeight w:val="270"/>
        </w:trPr>
        <w:tc>
          <w:tcPr>
            <w:tcW w:w="3595" w:type="dxa"/>
            <w:noWrap/>
            <w:tcMar>
              <w:top w:w="10" w:type="dxa"/>
              <w:left w:w="10" w:type="dxa"/>
              <w:bottom w:w="0" w:type="dxa"/>
              <w:right w:w="10" w:type="dxa"/>
            </w:tcMar>
            <w:vAlign w:val="bottom"/>
          </w:tcPr>
          <w:p w14:paraId="6AB517C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ATTENDING/PRIMARY</w:t>
            </w:r>
          </w:p>
        </w:tc>
        <w:tc>
          <w:tcPr>
            <w:tcW w:w="1530" w:type="dxa"/>
            <w:noWrap/>
            <w:tcMar>
              <w:top w:w="10" w:type="dxa"/>
              <w:left w:w="10" w:type="dxa"/>
              <w:bottom w:w="0" w:type="dxa"/>
              <w:right w:w="10" w:type="dxa"/>
            </w:tcMar>
            <w:vAlign w:val="bottom"/>
          </w:tcPr>
          <w:p w14:paraId="405E38E2"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ATTPRIM</w:t>
            </w:r>
            <w:proofErr w:type="spellEnd"/>
          </w:p>
        </w:tc>
        <w:tc>
          <w:tcPr>
            <w:tcW w:w="1440" w:type="dxa"/>
            <w:noWrap/>
            <w:tcMar>
              <w:top w:w="10" w:type="dxa"/>
              <w:left w:w="10" w:type="dxa"/>
              <w:bottom w:w="0" w:type="dxa"/>
              <w:right w:w="10" w:type="dxa"/>
            </w:tcMar>
            <w:vAlign w:val="bottom"/>
          </w:tcPr>
          <w:p w14:paraId="79B91F2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ORQPTQ3</w:t>
            </w:r>
          </w:p>
        </w:tc>
        <w:tc>
          <w:tcPr>
            <w:tcW w:w="1350" w:type="dxa"/>
          </w:tcPr>
          <w:p w14:paraId="4DECE7F8" w14:textId="77777777" w:rsidR="00356455" w:rsidRPr="00C3396D" w:rsidRDefault="00356455" w:rsidP="008F0C53">
            <w:pPr>
              <w:ind w:left="180"/>
              <w:rPr>
                <w:rFonts w:ascii="Arial" w:hAnsi="Arial" w:cs="Arial"/>
                <w:sz w:val="20"/>
                <w:szCs w:val="20"/>
              </w:rPr>
            </w:pPr>
          </w:p>
        </w:tc>
      </w:tr>
      <w:tr w:rsidR="00356455" w:rsidRPr="00C3396D" w14:paraId="515E3D79" w14:textId="77777777" w:rsidTr="0052353D">
        <w:trPr>
          <w:trHeight w:val="270"/>
        </w:trPr>
        <w:tc>
          <w:tcPr>
            <w:tcW w:w="3595" w:type="dxa"/>
            <w:noWrap/>
            <w:tcMar>
              <w:top w:w="10" w:type="dxa"/>
              <w:left w:w="10" w:type="dxa"/>
              <w:bottom w:w="0" w:type="dxa"/>
              <w:right w:w="10" w:type="dxa"/>
            </w:tcMar>
            <w:vAlign w:val="bottom"/>
          </w:tcPr>
          <w:p w14:paraId="58684C5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CLINIC PATIENTS</w:t>
            </w:r>
          </w:p>
        </w:tc>
        <w:tc>
          <w:tcPr>
            <w:tcW w:w="1530" w:type="dxa"/>
            <w:noWrap/>
            <w:tcMar>
              <w:top w:w="10" w:type="dxa"/>
              <w:left w:w="10" w:type="dxa"/>
              <w:bottom w:w="0" w:type="dxa"/>
              <w:right w:w="10" w:type="dxa"/>
            </w:tcMar>
            <w:vAlign w:val="bottom"/>
          </w:tcPr>
          <w:p w14:paraId="34457B40"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CLINPTS</w:t>
            </w:r>
            <w:proofErr w:type="spellEnd"/>
          </w:p>
        </w:tc>
        <w:tc>
          <w:tcPr>
            <w:tcW w:w="1440" w:type="dxa"/>
            <w:noWrap/>
            <w:tcMar>
              <w:top w:w="10" w:type="dxa"/>
              <w:left w:w="10" w:type="dxa"/>
              <w:bottom w:w="0" w:type="dxa"/>
              <w:right w:w="10" w:type="dxa"/>
            </w:tcMar>
            <w:vAlign w:val="bottom"/>
          </w:tcPr>
          <w:p w14:paraId="68961153"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60239D81" w14:textId="77777777" w:rsidR="00356455" w:rsidRPr="00C3396D" w:rsidRDefault="00356455" w:rsidP="008F0C53">
            <w:pPr>
              <w:ind w:left="180"/>
              <w:rPr>
                <w:rFonts w:ascii="Arial" w:hAnsi="Arial" w:cs="Arial"/>
                <w:sz w:val="20"/>
                <w:szCs w:val="20"/>
              </w:rPr>
            </w:pPr>
          </w:p>
        </w:tc>
      </w:tr>
      <w:tr w:rsidR="00356455" w:rsidRPr="00C3396D" w14:paraId="3997D671" w14:textId="77777777" w:rsidTr="0052353D">
        <w:trPr>
          <w:trHeight w:val="270"/>
        </w:trPr>
        <w:tc>
          <w:tcPr>
            <w:tcW w:w="3595" w:type="dxa"/>
            <w:noWrap/>
            <w:tcMar>
              <w:top w:w="10" w:type="dxa"/>
              <w:left w:w="10" w:type="dxa"/>
              <w:bottom w:w="0" w:type="dxa"/>
              <w:right w:w="10" w:type="dxa"/>
            </w:tcMar>
            <w:vAlign w:val="bottom"/>
          </w:tcPr>
          <w:p w14:paraId="27691C1B"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CLINICS</w:t>
            </w:r>
          </w:p>
        </w:tc>
        <w:tc>
          <w:tcPr>
            <w:tcW w:w="1530" w:type="dxa"/>
            <w:noWrap/>
            <w:tcMar>
              <w:top w:w="10" w:type="dxa"/>
              <w:left w:w="10" w:type="dxa"/>
              <w:bottom w:w="0" w:type="dxa"/>
              <w:right w:w="10" w:type="dxa"/>
            </w:tcMar>
            <w:vAlign w:val="bottom"/>
          </w:tcPr>
          <w:p w14:paraId="066806C9"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CLIN</w:t>
            </w:r>
          </w:p>
        </w:tc>
        <w:tc>
          <w:tcPr>
            <w:tcW w:w="1440" w:type="dxa"/>
            <w:noWrap/>
            <w:tcMar>
              <w:top w:w="10" w:type="dxa"/>
              <w:left w:w="10" w:type="dxa"/>
              <w:bottom w:w="0" w:type="dxa"/>
              <w:right w:w="10" w:type="dxa"/>
            </w:tcMar>
            <w:vAlign w:val="bottom"/>
          </w:tcPr>
          <w:p w14:paraId="5FD911BA"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2589FC11" w14:textId="77777777" w:rsidR="00356455" w:rsidRPr="00C3396D" w:rsidRDefault="00356455" w:rsidP="008F0C53">
            <w:pPr>
              <w:ind w:left="180"/>
              <w:rPr>
                <w:rFonts w:ascii="Arial" w:hAnsi="Arial" w:cs="Arial"/>
                <w:sz w:val="20"/>
                <w:szCs w:val="20"/>
              </w:rPr>
            </w:pPr>
          </w:p>
        </w:tc>
      </w:tr>
      <w:tr w:rsidR="00356455" w:rsidRPr="00C3396D" w14:paraId="3479C523" w14:textId="77777777" w:rsidTr="0052353D">
        <w:trPr>
          <w:trHeight w:val="270"/>
        </w:trPr>
        <w:tc>
          <w:tcPr>
            <w:tcW w:w="3595" w:type="dxa"/>
            <w:noWrap/>
            <w:tcMar>
              <w:top w:w="10" w:type="dxa"/>
              <w:left w:w="10" w:type="dxa"/>
              <w:bottom w:w="0" w:type="dxa"/>
              <w:right w:w="10" w:type="dxa"/>
            </w:tcMar>
            <w:vAlign w:val="bottom"/>
          </w:tcPr>
          <w:p w14:paraId="110A84B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DEFAULT LIST SORT</w:t>
            </w:r>
          </w:p>
        </w:tc>
        <w:tc>
          <w:tcPr>
            <w:tcW w:w="1530" w:type="dxa"/>
            <w:noWrap/>
            <w:tcMar>
              <w:top w:w="10" w:type="dxa"/>
              <w:left w:w="10" w:type="dxa"/>
              <w:bottom w:w="0" w:type="dxa"/>
              <w:right w:w="10" w:type="dxa"/>
            </w:tcMar>
            <w:vAlign w:val="bottom"/>
          </w:tcPr>
          <w:p w14:paraId="5B924E40"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DEFSORT</w:t>
            </w:r>
            <w:proofErr w:type="spellEnd"/>
          </w:p>
        </w:tc>
        <w:tc>
          <w:tcPr>
            <w:tcW w:w="1440" w:type="dxa"/>
            <w:noWrap/>
            <w:tcMar>
              <w:top w:w="10" w:type="dxa"/>
              <w:left w:w="10" w:type="dxa"/>
              <w:bottom w:w="0" w:type="dxa"/>
              <w:right w:w="10" w:type="dxa"/>
            </w:tcMar>
            <w:vAlign w:val="bottom"/>
          </w:tcPr>
          <w:p w14:paraId="16D0CB1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ORQPTQ11</w:t>
            </w:r>
          </w:p>
        </w:tc>
        <w:tc>
          <w:tcPr>
            <w:tcW w:w="1350" w:type="dxa"/>
          </w:tcPr>
          <w:p w14:paraId="630AE82C" w14:textId="77777777" w:rsidR="00356455" w:rsidRPr="00C3396D" w:rsidRDefault="00356455" w:rsidP="008F0C53">
            <w:pPr>
              <w:ind w:left="180"/>
              <w:rPr>
                <w:rFonts w:ascii="Arial" w:hAnsi="Arial" w:cs="Arial"/>
                <w:sz w:val="20"/>
                <w:szCs w:val="20"/>
              </w:rPr>
            </w:pPr>
          </w:p>
        </w:tc>
      </w:tr>
      <w:tr w:rsidR="00356455" w:rsidRPr="00C3396D" w14:paraId="6B3F685D" w14:textId="77777777" w:rsidTr="0052353D">
        <w:trPr>
          <w:trHeight w:val="270"/>
        </w:trPr>
        <w:tc>
          <w:tcPr>
            <w:tcW w:w="3595" w:type="dxa"/>
            <w:noWrap/>
            <w:tcMar>
              <w:top w:w="10" w:type="dxa"/>
              <w:left w:w="10" w:type="dxa"/>
              <w:bottom w:w="0" w:type="dxa"/>
              <w:right w:w="10" w:type="dxa"/>
            </w:tcMar>
            <w:vAlign w:val="bottom"/>
          </w:tcPr>
          <w:p w14:paraId="3E8CB1C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DEFAULT LIST SOURCE</w:t>
            </w:r>
          </w:p>
        </w:tc>
        <w:tc>
          <w:tcPr>
            <w:tcW w:w="1530" w:type="dxa"/>
            <w:noWrap/>
            <w:tcMar>
              <w:top w:w="10" w:type="dxa"/>
              <w:left w:w="10" w:type="dxa"/>
              <w:bottom w:w="0" w:type="dxa"/>
              <w:right w:w="10" w:type="dxa"/>
            </w:tcMar>
            <w:vAlign w:val="bottom"/>
          </w:tcPr>
          <w:p w14:paraId="368DB008"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DEFSRC</w:t>
            </w:r>
            <w:proofErr w:type="spellEnd"/>
          </w:p>
        </w:tc>
        <w:tc>
          <w:tcPr>
            <w:tcW w:w="1440" w:type="dxa"/>
            <w:noWrap/>
            <w:tcMar>
              <w:top w:w="10" w:type="dxa"/>
              <w:left w:w="10" w:type="dxa"/>
              <w:bottom w:w="0" w:type="dxa"/>
              <w:right w:w="10" w:type="dxa"/>
            </w:tcMar>
            <w:vAlign w:val="bottom"/>
          </w:tcPr>
          <w:p w14:paraId="74A7035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ORQPTQ11</w:t>
            </w:r>
          </w:p>
        </w:tc>
        <w:tc>
          <w:tcPr>
            <w:tcW w:w="1350" w:type="dxa"/>
          </w:tcPr>
          <w:p w14:paraId="4637F1AE" w14:textId="77777777" w:rsidR="00356455" w:rsidRPr="00C3396D" w:rsidRDefault="00356455" w:rsidP="008F0C53">
            <w:pPr>
              <w:ind w:left="180"/>
              <w:rPr>
                <w:rFonts w:ascii="Arial" w:hAnsi="Arial" w:cs="Arial"/>
                <w:sz w:val="20"/>
                <w:szCs w:val="20"/>
              </w:rPr>
            </w:pPr>
          </w:p>
        </w:tc>
      </w:tr>
      <w:tr w:rsidR="00356455" w:rsidRPr="00C3396D" w14:paraId="3D30DB6B" w14:textId="77777777" w:rsidTr="0052353D">
        <w:trPr>
          <w:trHeight w:val="270"/>
        </w:trPr>
        <w:tc>
          <w:tcPr>
            <w:tcW w:w="3595" w:type="dxa"/>
            <w:noWrap/>
            <w:tcMar>
              <w:top w:w="10" w:type="dxa"/>
              <w:left w:w="10" w:type="dxa"/>
              <w:bottom w:w="0" w:type="dxa"/>
              <w:right w:w="10" w:type="dxa"/>
            </w:tcMar>
            <w:vAlign w:val="bottom"/>
          </w:tcPr>
          <w:p w14:paraId="7A93B4E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DEFAULT PATIENT LIST</w:t>
            </w:r>
          </w:p>
        </w:tc>
        <w:tc>
          <w:tcPr>
            <w:tcW w:w="1530" w:type="dxa"/>
            <w:noWrap/>
            <w:tcMar>
              <w:top w:w="10" w:type="dxa"/>
              <w:left w:w="10" w:type="dxa"/>
              <w:bottom w:w="0" w:type="dxa"/>
              <w:right w:w="10" w:type="dxa"/>
            </w:tcMar>
            <w:vAlign w:val="bottom"/>
          </w:tcPr>
          <w:p w14:paraId="0F905C0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DEFLIST</w:t>
            </w:r>
            <w:proofErr w:type="spellEnd"/>
          </w:p>
        </w:tc>
        <w:tc>
          <w:tcPr>
            <w:tcW w:w="1440" w:type="dxa"/>
            <w:noWrap/>
            <w:tcMar>
              <w:top w:w="10" w:type="dxa"/>
              <w:left w:w="10" w:type="dxa"/>
              <w:bottom w:w="0" w:type="dxa"/>
              <w:right w:w="10" w:type="dxa"/>
            </w:tcMar>
            <w:vAlign w:val="bottom"/>
          </w:tcPr>
          <w:p w14:paraId="302795D2"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ORQPTQ11</w:t>
            </w:r>
          </w:p>
        </w:tc>
        <w:tc>
          <w:tcPr>
            <w:tcW w:w="1350" w:type="dxa"/>
          </w:tcPr>
          <w:p w14:paraId="79AB56E0" w14:textId="77777777" w:rsidR="00356455" w:rsidRPr="00C3396D" w:rsidRDefault="00356455" w:rsidP="008F0C53">
            <w:pPr>
              <w:ind w:left="180"/>
              <w:rPr>
                <w:rFonts w:ascii="Arial" w:hAnsi="Arial" w:cs="Arial"/>
                <w:sz w:val="20"/>
                <w:szCs w:val="20"/>
              </w:rPr>
            </w:pPr>
          </w:p>
        </w:tc>
      </w:tr>
      <w:tr w:rsidR="00356455" w:rsidRPr="00C3396D" w14:paraId="3C52F39C" w14:textId="77777777" w:rsidTr="0052353D">
        <w:trPr>
          <w:trHeight w:val="270"/>
        </w:trPr>
        <w:tc>
          <w:tcPr>
            <w:tcW w:w="3595" w:type="dxa"/>
            <w:noWrap/>
            <w:tcMar>
              <w:top w:w="10" w:type="dxa"/>
              <w:left w:w="10" w:type="dxa"/>
              <w:bottom w:w="0" w:type="dxa"/>
              <w:right w:w="10" w:type="dxa"/>
            </w:tcMar>
            <w:vAlign w:val="bottom"/>
          </w:tcPr>
          <w:p w14:paraId="165E5E1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PATIENT TEAM PROVIDERS</w:t>
            </w:r>
          </w:p>
        </w:tc>
        <w:tc>
          <w:tcPr>
            <w:tcW w:w="1530" w:type="dxa"/>
            <w:noWrap/>
            <w:tcMar>
              <w:top w:w="10" w:type="dxa"/>
              <w:left w:w="10" w:type="dxa"/>
              <w:bottom w:w="0" w:type="dxa"/>
              <w:right w:w="10" w:type="dxa"/>
            </w:tcMar>
            <w:vAlign w:val="bottom"/>
          </w:tcPr>
          <w:p w14:paraId="3D4C06A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TPTPR</w:t>
            </w:r>
            <w:proofErr w:type="spellEnd"/>
          </w:p>
        </w:tc>
        <w:tc>
          <w:tcPr>
            <w:tcW w:w="1440" w:type="dxa"/>
            <w:noWrap/>
            <w:tcMar>
              <w:top w:w="10" w:type="dxa"/>
              <w:left w:w="10" w:type="dxa"/>
              <w:bottom w:w="0" w:type="dxa"/>
              <w:right w:w="10" w:type="dxa"/>
            </w:tcMar>
            <w:vAlign w:val="bottom"/>
          </w:tcPr>
          <w:p w14:paraId="28A8D36C"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ORQPTQ1</w:t>
            </w:r>
          </w:p>
        </w:tc>
        <w:tc>
          <w:tcPr>
            <w:tcW w:w="1350" w:type="dxa"/>
          </w:tcPr>
          <w:p w14:paraId="6FC38F07" w14:textId="77777777" w:rsidR="00356455" w:rsidRPr="00C3396D" w:rsidRDefault="00356455" w:rsidP="008F0C53">
            <w:pPr>
              <w:ind w:left="180"/>
              <w:rPr>
                <w:rFonts w:ascii="Arial" w:hAnsi="Arial" w:cs="Arial"/>
                <w:sz w:val="20"/>
                <w:szCs w:val="20"/>
              </w:rPr>
            </w:pPr>
          </w:p>
        </w:tc>
      </w:tr>
      <w:tr w:rsidR="00356455" w:rsidRPr="00C3396D" w14:paraId="32BF7D81" w14:textId="77777777" w:rsidTr="0052353D">
        <w:trPr>
          <w:trHeight w:val="270"/>
        </w:trPr>
        <w:tc>
          <w:tcPr>
            <w:tcW w:w="3595" w:type="dxa"/>
            <w:noWrap/>
            <w:tcMar>
              <w:top w:w="10" w:type="dxa"/>
              <w:left w:w="10" w:type="dxa"/>
              <w:bottom w:w="0" w:type="dxa"/>
              <w:right w:w="10" w:type="dxa"/>
            </w:tcMar>
            <w:vAlign w:val="bottom"/>
          </w:tcPr>
          <w:p w14:paraId="5558691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PROVIDER PATIENTS</w:t>
            </w:r>
          </w:p>
        </w:tc>
        <w:tc>
          <w:tcPr>
            <w:tcW w:w="1530" w:type="dxa"/>
            <w:noWrap/>
            <w:tcMar>
              <w:top w:w="10" w:type="dxa"/>
              <w:left w:w="10" w:type="dxa"/>
              <w:bottom w:w="0" w:type="dxa"/>
              <w:right w:w="10" w:type="dxa"/>
            </w:tcMar>
            <w:vAlign w:val="bottom"/>
          </w:tcPr>
          <w:p w14:paraId="3BC43A6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PROVPTS</w:t>
            </w:r>
            <w:proofErr w:type="spellEnd"/>
          </w:p>
        </w:tc>
        <w:tc>
          <w:tcPr>
            <w:tcW w:w="1440" w:type="dxa"/>
            <w:noWrap/>
            <w:tcMar>
              <w:top w:w="10" w:type="dxa"/>
              <w:left w:w="10" w:type="dxa"/>
              <w:bottom w:w="0" w:type="dxa"/>
              <w:right w:w="10" w:type="dxa"/>
            </w:tcMar>
            <w:vAlign w:val="bottom"/>
          </w:tcPr>
          <w:p w14:paraId="72021B5F"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55E0F90E" w14:textId="77777777" w:rsidR="00356455" w:rsidRPr="00C3396D" w:rsidRDefault="00356455" w:rsidP="008F0C53">
            <w:pPr>
              <w:ind w:left="180"/>
              <w:rPr>
                <w:rFonts w:ascii="Arial" w:hAnsi="Arial" w:cs="Arial"/>
                <w:sz w:val="20"/>
                <w:szCs w:val="20"/>
              </w:rPr>
            </w:pPr>
          </w:p>
        </w:tc>
      </w:tr>
      <w:tr w:rsidR="00356455" w:rsidRPr="00C3396D" w14:paraId="1A48E65D" w14:textId="77777777" w:rsidTr="0052353D">
        <w:trPr>
          <w:trHeight w:val="270"/>
        </w:trPr>
        <w:tc>
          <w:tcPr>
            <w:tcW w:w="3595" w:type="dxa"/>
            <w:noWrap/>
            <w:tcMar>
              <w:top w:w="10" w:type="dxa"/>
              <w:left w:w="10" w:type="dxa"/>
              <w:bottom w:w="0" w:type="dxa"/>
              <w:right w:w="10" w:type="dxa"/>
            </w:tcMar>
            <w:vAlign w:val="bottom"/>
          </w:tcPr>
          <w:p w14:paraId="773E9B8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PROVIDERS</w:t>
            </w:r>
          </w:p>
        </w:tc>
        <w:tc>
          <w:tcPr>
            <w:tcW w:w="1530" w:type="dxa"/>
            <w:noWrap/>
            <w:tcMar>
              <w:top w:w="10" w:type="dxa"/>
              <w:left w:w="10" w:type="dxa"/>
              <w:bottom w:w="0" w:type="dxa"/>
              <w:right w:w="10" w:type="dxa"/>
            </w:tcMar>
            <w:vAlign w:val="bottom"/>
          </w:tcPr>
          <w:p w14:paraId="37E13F78"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PROV</w:t>
            </w:r>
          </w:p>
        </w:tc>
        <w:tc>
          <w:tcPr>
            <w:tcW w:w="1440" w:type="dxa"/>
            <w:noWrap/>
            <w:tcMar>
              <w:top w:w="10" w:type="dxa"/>
              <w:left w:w="10" w:type="dxa"/>
              <w:bottom w:w="0" w:type="dxa"/>
              <w:right w:w="10" w:type="dxa"/>
            </w:tcMar>
            <w:vAlign w:val="bottom"/>
          </w:tcPr>
          <w:p w14:paraId="574CA5B3"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327DAC54" w14:textId="77777777" w:rsidR="00356455" w:rsidRPr="00C3396D" w:rsidRDefault="00356455" w:rsidP="008F0C53">
            <w:pPr>
              <w:ind w:left="180"/>
              <w:rPr>
                <w:rFonts w:ascii="Arial" w:hAnsi="Arial" w:cs="Arial"/>
                <w:sz w:val="20"/>
                <w:szCs w:val="20"/>
              </w:rPr>
            </w:pPr>
          </w:p>
        </w:tc>
      </w:tr>
      <w:tr w:rsidR="00356455" w:rsidRPr="00C3396D" w14:paraId="4F9FFA7F" w14:textId="77777777" w:rsidTr="0052353D">
        <w:trPr>
          <w:trHeight w:val="270"/>
        </w:trPr>
        <w:tc>
          <w:tcPr>
            <w:tcW w:w="3595" w:type="dxa"/>
            <w:noWrap/>
            <w:tcMar>
              <w:top w:w="10" w:type="dxa"/>
              <w:left w:w="10" w:type="dxa"/>
              <w:bottom w:w="0" w:type="dxa"/>
              <w:right w:w="10" w:type="dxa"/>
            </w:tcMar>
            <w:vAlign w:val="bottom"/>
          </w:tcPr>
          <w:p w14:paraId="79BA3B13"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lastRenderedPageBreak/>
              <w:t>ORQPT</w:t>
            </w:r>
            <w:proofErr w:type="spellEnd"/>
            <w:r w:rsidRPr="00C3396D">
              <w:rPr>
                <w:rFonts w:ascii="Arial" w:hAnsi="Arial" w:cs="Arial"/>
                <w:sz w:val="20"/>
                <w:szCs w:val="20"/>
              </w:rPr>
              <w:t xml:space="preserve"> SPECIALTIES</w:t>
            </w:r>
          </w:p>
        </w:tc>
        <w:tc>
          <w:tcPr>
            <w:tcW w:w="1530" w:type="dxa"/>
            <w:noWrap/>
            <w:tcMar>
              <w:top w:w="10" w:type="dxa"/>
              <w:left w:w="10" w:type="dxa"/>
              <w:bottom w:w="0" w:type="dxa"/>
              <w:right w:w="10" w:type="dxa"/>
            </w:tcMar>
            <w:vAlign w:val="bottom"/>
          </w:tcPr>
          <w:p w14:paraId="78793811"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SPEC</w:t>
            </w:r>
          </w:p>
        </w:tc>
        <w:tc>
          <w:tcPr>
            <w:tcW w:w="1440" w:type="dxa"/>
            <w:noWrap/>
            <w:tcMar>
              <w:top w:w="10" w:type="dxa"/>
              <w:left w:w="10" w:type="dxa"/>
              <w:bottom w:w="0" w:type="dxa"/>
              <w:right w:w="10" w:type="dxa"/>
            </w:tcMar>
            <w:vAlign w:val="bottom"/>
          </w:tcPr>
          <w:p w14:paraId="5D68E13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1B95746B" w14:textId="77777777" w:rsidR="00356455" w:rsidRPr="00C3396D" w:rsidRDefault="00356455" w:rsidP="008F0C53">
            <w:pPr>
              <w:ind w:left="180"/>
              <w:rPr>
                <w:rFonts w:ascii="Arial" w:hAnsi="Arial" w:cs="Arial"/>
                <w:sz w:val="20"/>
                <w:szCs w:val="20"/>
              </w:rPr>
            </w:pPr>
          </w:p>
        </w:tc>
      </w:tr>
      <w:tr w:rsidR="00356455" w:rsidRPr="00C3396D" w14:paraId="460739BF" w14:textId="77777777" w:rsidTr="0052353D">
        <w:trPr>
          <w:trHeight w:val="270"/>
        </w:trPr>
        <w:tc>
          <w:tcPr>
            <w:tcW w:w="3595" w:type="dxa"/>
            <w:noWrap/>
            <w:tcMar>
              <w:top w:w="10" w:type="dxa"/>
              <w:left w:w="10" w:type="dxa"/>
              <w:bottom w:w="0" w:type="dxa"/>
              <w:right w:w="10" w:type="dxa"/>
            </w:tcMar>
            <w:vAlign w:val="bottom"/>
          </w:tcPr>
          <w:p w14:paraId="4759BAD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SPECIALTY PATIENTS</w:t>
            </w:r>
          </w:p>
        </w:tc>
        <w:tc>
          <w:tcPr>
            <w:tcW w:w="1530" w:type="dxa"/>
            <w:noWrap/>
            <w:tcMar>
              <w:top w:w="10" w:type="dxa"/>
              <w:left w:w="10" w:type="dxa"/>
              <w:bottom w:w="0" w:type="dxa"/>
              <w:right w:w="10" w:type="dxa"/>
            </w:tcMar>
            <w:vAlign w:val="bottom"/>
          </w:tcPr>
          <w:p w14:paraId="5862C398"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SPECPTS</w:t>
            </w:r>
            <w:proofErr w:type="spellEnd"/>
          </w:p>
        </w:tc>
        <w:tc>
          <w:tcPr>
            <w:tcW w:w="1440" w:type="dxa"/>
            <w:noWrap/>
            <w:tcMar>
              <w:top w:w="10" w:type="dxa"/>
              <w:left w:w="10" w:type="dxa"/>
              <w:bottom w:w="0" w:type="dxa"/>
              <w:right w:w="10" w:type="dxa"/>
            </w:tcMar>
            <w:vAlign w:val="bottom"/>
          </w:tcPr>
          <w:p w14:paraId="5FF67C1A"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0E03E224" w14:textId="77777777" w:rsidR="00356455" w:rsidRPr="00C3396D" w:rsidRDefault="00356455" w:rsidP="008F0C53">
            <w:pPr>
              <w:ind w:left="180"/>
              <w:rPr>
                <w:rFonts w:ascii="Arial" w:hAnsi="Arial" w:cs="Arial"/>
                <w:sz w:val="20"/>
                <w:szCs w:val="20"/>
              </w:rPr>
            </w:pPr>
          </w:p>
        </w:tc>
      </w:tr>
      <w:tr w:rsidR="00356455" w:rsidRPr="00C3396D" w14:paraId="0C03217D" w14:textId="77777777" w:rsidTr="0052353D">
        <w:trPr>
          <w:trHeight w:val="270"/>
        </w:trPr>
        <w:tc>
          <w:tcPr>
            <w:tcW w:w="3595" w:type="dxa"/>
            <w:noWrap/>
            <w:tcMar>
              <w:top w:w="10" w:type="dxa"/>
              <w:left w:w="10" w:type="dxa"/>
              <w:bottom w:w="0" w:type="dxa"/>
              <w:right w:w="10" w:type="dxa"/>
            </w:tcMar>
            <w:vAlign w:val="bottom"/>
          </w:tcPr>
          <w:p w14:paraId="1E3F36D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TEAM PATIENTS</w:t>
            </w:r>
          </w:p>
        </w:tc>
        <w:tc>
          <w:tcPr>
            <w:tcW w:w="1530" w:type="dxa"/>
            <w:noWrap/>
            <w:tcMar>
              <w:top w:w="10" w:type="dxa"/>
              <w:left w:w="10" w:type="dxa"/>
              <w:bottom w:w="0" w:type="dxa"/>
              <w:right w:w="10" w:type="dxa"/>
            </w:tcMar>
            <w:vAlign w:val="bottom"/>
          </w:tcPr>
          <w:p w14:paraId="7A27C9DE"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TEAMPTS</w:t>
            </w:r>
            <w:proofErr w:type="spellEnd"/>
          </w:p>
        </w:tc>
        <w:tc>
          <w:tcPr>
            <w:tcW w:w="1440" w:type="dxa"/>
            <w:noWrap/>
            <w:tcMar>
              <w:top w:w="10" w:type="dxa"/>
              <w:left w:w="10" w:type="dxa"/>
              <w:bottom w:w="0" w:type="dxa"/>
              <w:right w:w="10" w:type="dxa"/>
            </w:tcMar>
            <w:vAlign w:val="bottom"/>
          </w:tcPr>
          <w:p w14:paraId="63783BD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ORQPTQ1</w:t>
            </w:r>
          </w:p>
        </w:tc>
        <w:tc>
          <w:tcPr>
            <w:tcW w:w="1350" w:type="dxa"/>
          </w:tcPr>
          <w:p w14:paraId="169C7A0E" w14:textId="77777777" w:rsidR="00356455" w:rsidRPr="00C3396D" w:rsidRDefault="00356455" w:rsidP="008F0C53">
            <w:pPr>
              <w:ind w:left="180"/>
              <w:rPr>
                <w:rFonts w:ascii="Arial" w:hAnsi="Arial" w:cs="Arial"/>
                <w:sz w:val="20"/>
                <w:szCs w:val="20"/>
              </w:rPr>
            </w:pPr>
          </w:p>
        </w:tc>
      </w:tr>
      <w:tr w:rsidR="00356455" w:rsidRPr="00C3396D" w14:paraId="2428119E" w14:textId="77777777" w:rsidTr="0052353D">
        <w:trPr>
          <w:trHeight w:val="270"/>
        </w:trPr>
        <w:tc>
          <w:tcPr>
            <w:tcW w:w="3595" w:type="dxa"/>
            <w:noWrap/>
            <w:tcMar>
              <w:top w:w="10" w:type="dxa"/>
              <w:left w:w="10" w:type="dxa"/>
              <w:bottom w:w="0" w:type="dxa"/>
              <w:right w:w="10" w:type="dxa"/>
            </w:tcMar>
            <w:vAlign w:val="bottom"/>
          </w:tcPr>
          <w:p w14:paraId="6F2866F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TEAMS</w:t>
            </w:r>
          </w:p>
        </w:tc>
        <w:tc>
          <w:tcPr>
            <w:tcW w:w="1530" w:type="dxa"/>
            <w:noWrap/>
            <w:tcMar>
              <w:top w:w="10" w:type="dxa"/>
              <w:left w:w="10" w:type="dxa"/>
              <w:bottom w:w="0" w:type="dxa"/>
              <w:right w:w="10" w:type="dxa"/>
            </w:tcMar>
            <w:vAlign w:val="bottom"/>
          </w:tcPr>
          <w:p w14:paraId="7C01FDAB"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TEAMS</w:t>
            </w:r>
          </w:p>
        </w:tc>
        <w:tc>
          <w:tcPr>
            <w:tcW w:w="1440" w:type="dxa"/>
            <w:noWrap/>
            <w:tcMar>
              <w:top w:w="10" w:type="dxa"/>
              <w:left w:w="10" w:type="dxa"/>
              <w:bottom w:w="0" w:type="dxa"/>
              <w:right w:w="10" w:type="dxa"/>
            </w:tcMar>
            <w:vAlign w:val="bottom"/>
          </w:tcPr>
          <w:p w14:paraId="736D8C51"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ORQPTQ1</w:t>
            </w:r>
          </w:p>
        </w:tc>
        <w:tc>
          <w:tcPr>
            <w:tcW w:w="1350" w:type="dxa"/>
          </w:tcPr>
          <w:p w14:paraId="4CAD01BA" w14:textId="77777777" w:rsidR="00356455" w:rsidRPr="00C3396D" w:rsidRDefault="00356455" w:rsidP="008F0C53">
            <w:pPr>
              <w:ind w:left="180"/>
              <w:rPr>
                <w:rFonts w:ascii="Arial" w:hAnsi="Arial" w:cs="Arial"/>
                <w:sz w:val="20"/>
                <w:szCs w:val="20"/>
              </w:rPr>
            </w:pPr>
          </w:p>
        </w:tc>
      </w:tr>
      <w:tr w:rsidR="00356455" w:rsidRPr="00C3396D" w14:paraId="11BB1647" w14:textId="77777777" w:rsidTr="0052353D">
        <w:trPr>
          <w:trHeight w:val="270"/>
        </w:trPr>
        <w:tc>
          <w:tcPr>
            <w:tcW w:w="3595" w:type="dxa"/>
            <w:noWrap/>
            <w:tcMar>
              <w:top w:w="10" w:type="dxa"/>
              <w:left w:w="10" w:type="dxa"/>
              <w:bottom w:w="0" w:type="dxa"/>
              <w:right w:w="10" w:type="dxa"/>
            </w:tcMar>
            <w:vAlign w:val="bottom"/>
          </w:tcPr>
          <w:p w14:paraId="3038941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WARD PATIENTS</w:t>
            </w:r>
          </w:p>
        </w:tc>
        <w:tc>
          <w:tcPr>
            <w:tcW w:w="1530" w:type="dxa"/>
            <w:noWrap/>
            <w:tcMar>
              <w:top w:w="10" w:type="dxa"/>
              <w:left w:w="10" w:type="dxa"/>
              <w:bottom w:w="0" w:type="dxa"/>
              <w:right w:w="10" w:type="dxa"/>
            </w:tcMar>
            <w:vAlign w:val="bottom"/>
          </w:tcPr>
          <w:p w14:paraId="0596315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WARDPTS</w:t>
            </w:r>
            <w:proofErr w:type="spellEnd"/>
          </w:p>
        </w:tc>
        <w:tc>
          <w:tcPr>
            <w:tcW w:w="1440" w:type="dxa"/>
            <w:noWrap/>
            <w:tcMar>
              <w:top w:w="10" w:type="dxa"/>
              <w:left w:w="10" w:type="dxa"/>
              <w:bottom w:w="0" w:type="dxa"/>
              <w:right w:w="10" w:type="dxa"/>
            </w:tcMar>
            <w:vAlign w:val="bottom"/>
          </w:tcPr>
          <w:p w14:paraId="6DEEA6AC"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777D01CD" w14:textId="77777777" w:rsidR="00356455" w:rsidRPr="00C3396D" w:rsidRDefault="00356455" w:rsidP="008F0C53">
            <w:pPr>
              <w:ind w:left="180"/>
              <w:rPr>
                <w:rFonts w:ascii="Arial" w:hAnsi="Arial" w:cs="Arial"/>
                <w:sz w:val="20"/>
                <w:szCs w:val="20"/>
              </w:rPr>
            </w:pPr>
          </w:p>
        </w:tc>
      </w:tr>
      <w:tr w:rsidR="00356455" w:rsidRPr="00C3396D" w14:paraId="1DE300CA" w14:textId="77777777" w:rsidTr="0052353D">
        <w:trPr>
          <w:trHeight w:val="270"/>
        </w:trPr>
        <w:tc>
          <w:tcPr>
            <w:tcW w:w="3595" w:type="dxa"/>
            <w:noWrap/>
            <w:tcMar>
              <w:top w:w="10" w:type="dxa"/>
              <w:left w:w="10" w:type="dxa"/>
              <w:bottom w:w="0" w:type="dxa"/>
              <w:right w:w="10" w:type="dxa"/>
            </w:tcMar>
            <w:vAlign w:val="bottom"/>
          </w:tcPr>
          <w:p w14:paraId="51525E8F"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w:t>
            </w:r>
            <w:proofErr w:type="spellStart"/>
            <w:r w:rsidRPr="00C3396D">
              <w:rPr>
                <w:rFonts w:ascii="Arial" w:hAnsi="Arial" w:cs="Arial"/>
                <w:sz w:val="20"/>
                <w:szCs w:val="20"/>
              </w:rPr>
              <w:t>WARDRMBED</w:t>
            </w:r>
            <w:proofErr w:type="spellEnd"/>
          </w:p>
        </w:tc>
        <w:tc>
          <w:tcPr>
            <w:tcW w:w="1530" w:type="dxa"/>
            <w:noWrap/>
            <w:tcMar>
              <w:top w:w="10" w:type="dxa"/>
              <w:left w:w="10" w:type="dxa"/>
              <w:bottom w:w="0" w:type="dxa"/>
              <w:right w:w="10" w:type="dxa"/>
            </w:tcMar>
            <w:vAlign w:val="bottom"/>
          </w:tcPr>
          <w:p w14:paraId="600279B3"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WRB</w:t>
            </w:r>
            <w:proofErr w:type="spellEnd"/>
          </w:p>
        </w:tc>
        <w:tc>
          <w:tcPr>
            <w:tcW w:w="1440" w:type="dxa"/>
            <w:noWrap/>
            <w:tcMar>
              <w:top w:w="10" w:type="dxa"/>
              <w:left w:w="10" w:type="dxa"/>
              <w:bottom w:w="0" w:type="dxa"/>
              <w:right w:w="10" w:type="dxa"/>
            </w:tcMar>
            <w:vAlign w:val="bottom"/>
          </w:tcPr>
          <w:p w14:paraId="5A03BB7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ORQPTQ3</w:t>
            </w:r>
          </w:p>
        </w:tc>
        <w:tc>
          <w:tcPr>
            <w:tcW w:w="1350" w:type="dxa"/>
          </w:tcPr>
          <w:p w14:paraId="5C3CA717" w14:textId="77777777" w:rsidR="00356455" w:rsidRPr="00C3396D" w:rsidRDefault="00356455" w:rsidP="008F0C53">
            <w:pPr>
              <w:ind w:left="180"/>
              <w:rPr>
                <w:rFonts w:ascii="Arial" w:hAnsi="Arial" w:cs="Arial"/>
                <w:sz w:val="20"/>
                <w:szCs w:val="20"/>
              </w:rPr>
            </w:pPr>
          </w:p>
        </w:tc>
      </w:tr>
      <w:tr w:rsidR="00356455" w:rsidRPr="00C3396D" w14:paraId="1F20FA65" w14:textId="77777777" w:rsidTr="0052353D">
        <w:trPr>
          <w:trHeight w:val="270"/>
        </w:trPr>
        <w:tc>
          <w:tcPr>
            <w:tcW w:w="3595" w:type="dxa"/>
            <w:noWrap/>
            <w:tcMar>
              <w:top w:w="10" w:type="dxa"/>
              <w:left w:w="10" w:type="dxa"/>
              <w:bottom w:w="0" w:type="dxa"/>
              <w:right w:w="10" w:type="dxa"/>
            </w:tcMar>
            <w:vAlign w:val="bottom"/>
          </w:tcPr>
          <w:p w14:paraId="28A1FA4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WARDS</w:t>
            </w:r>
          </w:p>
        </w:tc>
        <w:tc>
          <w:tcPr>
            <w:tcW w:w="1530" w:type="dxa"/>
            <w:noWrap/>
            <w:tcMar>
              <w:top w:w="10" w:type="dxa"/>
              <w:left w:w="10" w:type="dxa"/>
              <w:bottom w:w="0" w:type="dxa"/>
              <w:right w:w="10" w:type="dxa"/>
            </w:tcMar>
            <w:vAlign w:val="bottom"/>
          </w:tcPr>
          <w:p w14:paraId="690B7F22"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WARD</w:t>
            </w:r>
          </w:p>
        </w:tc>
        <w:tc>
          <w:tcPr>
            <w:tcW w:w="1440" w:type="dxa"/>
            <w:noWrap/>
            <w:tcMar>
              <w:top w:w="10" w:type="dxa"/>
              <w:left w:w="10" w:type="dxa"/>
              <w:bottom w:w="0" w:type="dxa"/>
              <w:right w:w="10" w:type="dxa"/>
            </w:tcMar>
            <w:vAlign w:val="bottom"/>
          </w:tcPr>
          <w:p w14:paraId="7919398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ORQPTQ2</w:t>
            </w:r>
          </w:p>
        </w:tc>
        <w:tc>
          <w:tcPr>
            <w:tcW w:w="1350" w:type="dxa"/>
          </w:tcPr>
          <w:p w14:paraId="57C0EBC0" w14:textId="77777777" w:rsidR="00356455" w:rsidRPr="00C3396D" w:rsidRDefault="00356455" w:rsidP="008F0C53">
            <w:pPr>
              <w:ind w:left="180"/>
              <w:rPr>
                <w:rFonts w:ascii="Arial" w:hAnsi="Arial" w:cs="Arial"/>
                <w:sz w:val="20"/>
                <w:szCs w:val="20"/>
              </w:rPr>
            </w:pPr>
          </w:p>
        </w:tc>
      </w:tr>
      <w:tr w:rsidR="00356455" w:rsidRPr="00C3396D" w14:paraId="7521E809" w14:textId="77777777" w:rsidTr="0052353D">
        <w:trPr>
          <w:trHeight w:val="270"/>
        </w:trPr>
        <w:tc>
          <w:tcPr>
            <w:tcW w:w="3595" w:type="dxa"/>
            <w:noWrap/>
            <w:tcMar>
              <w:top w:w="10" w:type="dxa"/>
              <w:left w:w="10" w:type="dxa"/>
              <w:bottom w:w="0" w:type="dxa"/>
              <w:right w:w="10" w:type="dxa"/>
            </w:tcMar>
            <w:vAlign w:val="bottom"/>
          </w:tcPr>
          <w:p w14:paraId="4F32BFC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ORQQAL</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68F3C28E"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6A7BA131"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ORQQAL</w:t>
            </w:r>
            <w:proofErr w:type="spellEnd"/>
          </w:p>
        </w:tc>
        <w:tc>
          <w:tcPr>
            <w:tcW w:w="1350" w:type="dxa"/>
          </w:tcPr>
          <w:p w14:paraId="23E3CC50" w14:textId="77777777" w:rsidR="00356455" w:rsidRPr="00C3396D" w:rsidRDefault="00356455" w:rsidP="008F0C53">
            <w:pPr>
              <w:ind w:left="180"/>
              <w:rPr>
                <w:rFonts w:ascii="Arial" w:hAnsi="Arial" w:cs="Arial"/>
                <w:sz w:val="20"/>
                <w:szCs w:val="20"/>
              </w:rPr>
            </w:pPr>
          </w:p>
        </w:tc>
      </w:tr>
      <w:tr w:rsidR="00356455" w:rsidRPr="00C3396D" w14:paraId="7D8DE3A0" w14:textId="77777777" w:rsidTr="0052353D">
        <w:trPr>
          <w:trHeight w:val="270"/>
        </w:trPr>
        <w:tc>
          <w:tcPr>
            <w:tcW w:w="3595" w:type="dxa"/>
            <w:noWrap/>
            <w:tcMar>
              <w:top w:w="10" w:type="dxa"/>
              <w:left w:w="10" w:type="dxa"/>
              <w:bottom w:w="0" w:type="dxa"/>
              <w:right w:w="10" w:type="dxa"/>
            </w:tcMar>
            <w:vAlign w:val="bottom"/>
          </w:tcPr>
          <w:p w14:paraId="30CF8C5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ORQQAL</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2547D52D"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4FC9E495"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ORQQAL</w:t>
            </w:r>
            <w:proofErr w:type="spellEnd"/>
          </w:p>
        </w:tc>
        <w:tc>
          <w:tcPr>
            <w:tcW w:w="1350" w:type="dxa"/>
          </w:tcPr>
          <w:p w14:paraId="0F52FBAD" w14:textId="77777777" w:rsidR="00356455" w:rsidRPr="00C3396D" w:rsidRDefault="00356455" w:rsidP="008F0C53">
            <w:pPr>
              <w:ind w:left="180"/>
              <w:rPr>
                <w:rFonts w:ascii="Arial" w:hAnsi="Arial" w:cs="Arial"/>
                <w:sz w:val="20"/>
                <w:szCs w:val="20"/>
              </w:rPr>
            </w:pPr>
          </w:p>
        </w:tc>
      </w:tr>
      <w:tr w:rsidR="00356455" w:rsidRPr="00C3396D" w14:paraId="62DCFCB1" w14:textId="77777777" w:rsidTr="0052353D">
        <w:trPr>
          <w:trHeight w:val="270"/>
        </w:trPr>
        <w:tc>
          <w:tcPr>
            <w:tcW w:w="3595" w:type="dxa"/>
            <w:noWrap/>
            <w:tcMar>
              <w:top w:w="10" w:type="dxa"/>
              <w:left w:w="10" w:type="dxa"/>
              <w:bottom w:w="0" w:type="dxa"/>
              <w:right w:w="10" w:type="dxa"/>
            </w:tcMar>
            <w:vAlign w:val="bottom"/>
          </w:tcPr>
          <w:p w14:paraId="476271C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ORQQAL</w:t>
            </w:r>
            <w:proofErr w:type="spellEnd"/>
            <w:r w:rsidRPr="00C3396D">
              <w:rPr>
                <w:rFonts w:ascii="Arial" w:hAnsi="Arial" w:cs="Arial"/>
                <w:sz w:val="20"/>
                <w:szCs w:val="20"/>
              </w:rPr>
              <w:t xml:space="preserve"> LIST REPORT</w:t>
            </w:r>
          </w:p>
        </w:tc>
        <w:tc>
          <w:tcPr>
            <w:tcW w:w="1530" w:type="dxa"/>
            <w:noWrap/>
            <w:tcMar>
              <w:top w:w="10" w:type="dxa"/>
              <w:left w:w="10" w:type="dxa"/>
              <w:bottom w:w="0" w:type="dxa"/>
              <w:right w:w="10" w:type="dxa"/>
            </w:tcMar>
            <w:vAlign w:val="bottom"/>
          </w:tcPr>
          <w:p w14:paraId="26B3B47D"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LRPT</w:t>
            </w:r>
            <w:proofErr w:type="spellEnd"/>
          </w:p>
        </w:tc>
        <w:tc>
          <w:tcPr>
            <w:tcW w:w="1440" w:type="dxa"/>
            <w:noWrap/>
            <w:tcMar>
              <w:top w:w="10" w:type="dxa"/>
              <w:left w:w="10" w:type="dxa"/>
              <w:bottom w:w="0" w:type="dxa"/>
              <w:right w:w="10" w:type="dxa"/>
            </w:tcMar>
            <w:vAlign w:val="bottom"/>
          </w:tcPr>
          <w:p w14:paraId="571FE70A"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ORQQAL</w:t>
            </w:r>
            <w:proofErr w:type="spellEnd"/>
          </w:p>
        </w:tc>
        <w:tc>
          <w:tcPr>
            <w:tcW w:w="1350" w:type="dxa"/>
          </w:tcPr>
          <w:p w14:paraId="7DEF5D58" w14:textId="77777777" w:rsidR="00356455" w:rsidRPr="00C3396D" w:rsidRDefault="00356455" w:rsidP="008F0C53">
            <w:pPr>
              <w:ind w:left="180"/>
              <w:rPr>
                <w:rFonts w:ascii="Arial" w:hAnsi="Arial" w:cs="Arial"/>
                <w:sz w:val="20"/>
                <w:szCs w:val="20"/>
              </w:rPr>
            </w:pPr>
          </w:p>
        </w:tc>
      </w:tr>
      <w:tr w:rsidR="00356455" w:rsidRPr="00C3396D" w14:paraId="0ADAEA15" w14:textId="77777777" w:rsidTr="0052353D">
        <w:trPr>
          <w:trHeight w:val="270"/>
        </w:trPr>
        <w:tc>
          <w:tcPr>
            <w:tcW w:w="3595" w:type="dxa"/>
            <w:noWrap/>
            <w:tcMar>
              <w:top w:w="10" w:type="dxa"/>
              <w:left w:w="10" w:type="dxa"/>
              <w:bottom w:w="0" w:type="dxa"/>
              <w:right w:w="10" w:type="dxa"/>
            </w:tcMar>
            <w:vAlign w:val="bottom"/>
          </w:tcPr>
          <w:p w14:paraId="52D6F8B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w:t>
            </w:r>
            <w:proofErr w:type="spellStart"/>
            <w:r w:rsidRPr="00C3396D">
              <w:rPr>
                <w:rFonts w:ascii="Arial" w:hAnsi="Arial" w:cs="Arial"/>
                <w:sz w:val="20"/>
                <w:szCs w:val="20"/>
              </w:rPr>
              <w:t>ADDCMT</w:t>
            </w:r>
            <w:proofErr w:type="spellEnd"/>
          </w:p>
        </w:tc>
        <w:tc>
          <w:tcPr>
            <w:tcW w:w="1530" w:type="dxa"/>
            <w:noWrap/>
            <w:tcMar>
              <w:top w:w="10" w:type="dxa"/>
              <w:left w:w="10" w:type="dxa"/>
              <w:bottom w:w="0" w:type="dxa"/>
              <w:right w:w="10" w:type="dxa"/>
            </w:tcMar>
            <w:vAlign w:val="bottom"/>
          </w:tcPr>
          <w:p w14:paraId="1C10DD0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CMT</w:t>
            </w:r>
            <w:proofErr w:type="spellEnd"/>
          </w:p>
        </w:tc>
        <w:tc>
          <w:tcPr>
            <w:tcW w:w="1440" w:type="dxa"/>
            <w:noWrap/>
            <w:tcMar>
              <w:top w:w="10" w:type="dxa"/>
              <w:left w:w="10" w:type="dxa"/>
              <w:bottom w:w="0" w:type="dxa"/>
              <w:right w:w="10" w:type="dxa"/>
            </w:tcMar>
            <w:vAlign w:val="bottom"/>
          </w:tcPr>
          <w:p w14:paraId="4DFC06C5"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589C9A5E" w14:textId="77777777" w:rsidR="00356455" w:rsidRPr="00C3396D" w:rsidRDefault="00356455" w:rsidP="008F0C53">
            <w:pPr>
              <w:ind w:left="180"/>
              <w:rPr>
                <w:rFonts w:ascii="Arial" w:hAnsi="Arial" w:cs="Arial"/>
                <w:sz w:val="20"/>
                <w:szCs w:val="20"/>
              </w:rPr>
            </w:pPr>
          </w:p>
        </w:tc>
      </w:tr>
      <w:tr w:rsidR="00356455" w:rsidRPr="00C3396D" w14:paraId="0A0F3220" w14:textId="77777777" w:rsidTr="0052353D">
        <w:trPr>
          <w:trHeight w:val="270"/>
        </w:trPr>
        <w:tc>
          <w:tcPr>
            <w:tcW w:w="3595" w:type="dxa"/>
            <w:noWrap/>
            <w:tcMar>
              <w:top w:w="10" w:type="dxa"/>
              <w:left w:w="10" w:type="dxa"/>
              <w:bottom w:w="0" w:type="dxa"/>
              <w:right w:w="10" w:type="dxa"/>
            </w:tcMar>
            <w:vAlign w:val="bottom"/>
          </w:tcPr>
          <w:p w14:paraId="0B52EA9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ADMIN COMPLETE</w:t>
            </w:r>
          </w:p>
        </w:tc>
        <w:tc>
          <w:tcPr>
            <w:tcW w:w="1530" w:type="dxa"/>
            <w:noWrap/>
            <w:tcMar>
              <w:top w:w="10" w:type="dxa"/>
              <w:left w:w="10" w:type="dxa"/>
              <w:bottom w:w="0" w:type="dxa"/>
              <w:right w:w="10" w:type="dxa"/>
            </w:tcMar>
            <w:vAlign w:val="bottom"/>
          </w:tcPr>
          <w:p w14:paraId="06FF71B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ADMCOMPL</w:t>
            </w:r>
            <w:proofErr w:type="spellEnd"/>
          </w:p>
        </w:tc>
        <w:tc>
          <w:tcPr>
            <w:tcW w:w="1440" w:type="dxa"/>
            <w:noWrap/>
            <w:tcMar>
              <w:top w:w="10" w:type="dxa"/>
              <w:left w:w="10" w:type="dxa"/>
              <w:bottom w:w="0" w:type="dxa"/>
              <w:right w:w="10" w:type="dxa"/>
            </w:tcMar>
            <w:vAlign w:val="bottom"/>
          </w:tcPr>
          <w:p w14:paraId="10BA2372"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4FEE7519" w14:textId="77777777" w:rsidR="00356455" w:rsidRPr="00C3396D" w:rsidRDefault="00356455" w:rsidP="008F0C53">
            <w:pPr>
              <w:ind w:left="180"/>
              <w:rPr>
                <w:rFonts w:ascii="Arial" w:hAnsi="Arial" w:cs="Arial"/>
                <w:sz w:val="20"/>
                <w:szCs w:val="20"/>
              </w:rPr>
            </w:pPr>
          </w:p>
        </w:tc>
      </w:tr>
      <w:tr w:rsidR="00356455" w:rsidRPr="00C3396D" w14:paraId="27D18F37" w14:textId="77777777" w:rsidTr="0052353D">
        <w:trPr>
          <w:trHeight w:val="270"/>
        </w:trPr>
        <w:tc>
          <w:tcPr>
            <w:tcW w:w="3595" w:type="dxa"/>
            <w:noWrap/>
            <w:tcMar>
              <w:top w:w="10" w:type="dxa"/>
              <w:left w:w="10" w:type="dxa"/>
              <w:bottom w:w="0" w:type="dxa"/>
              <w:right w:w="10" w:type="dxa"/>
            </w:tcMar>
            <w:vAlign w:val="bottom"/>
          </w:tcPr>
          <w:p w14:paraId="0402BAA3"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ASSIGNABLE MED RESULTS</w:t>
            </w:r>
          </w:p>
        </w:tc>
        <w:tc>
          <w:tcPr>
            <w:tcW w:w="1530" w:type="dxa"/>
            <w:noWrap/>
            <w:tcMar>
              <w:top w:w="10" w:type="dxa"/>
              <w:left w:w="10" w:type="dxa"/>
              <w:bottom w:w="0" w:type="dxa"/>
              <w:right w:w="10" w:type="dxa"/>
            </w:tcMar>
            <w:vAlign w:val="bottom"/>
          </w:tcPr>
          <w:p w14:paraId="77BEBDD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GETMED</w:t>
            </w:r>
            <w:proofErr w:type="spellEnd"/>
          </w:p>
        </w:tc>
        <w:tc>
          <w:tcPr>
            <w:tcW w:w="1440" w:type="dxa"/>
            <w:noWrap/>
            <w:tcMar>
              <w:top w:w="10" w:type="dxa"/>
              <w:left w:w="10" w:type="dxa"/>
              <w:bottom w:w="0" w:type="dxa"/>
              <w:right w:w="10" w:type="dxa"/>
            </w:tcMar>
            <w:vAlign w:val="bottom"/>
          </w:tcPr>
          <w:p w14:paraId="6B864EB3"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ORQQCN3</w:t>
            </w:r>
          </w:p>
        </w:tc>
        <w:tc>
          <w:tcPr>
            <w:tcW w:w="1350" w:type="dxa"/>
          </w:tcPr>
          <w:p w14:paraId="1A8628A2" w14:textId="77777777" w:rsidR="00356455" w:rsidRPr="00C3396D" w:rsidRDefault="00356455" w:rsidP="008F0C53">
            <w:pPr>
              <w:ind w:left="180"/>
              <w:rPr>
                <w:rFonts w:ascii="Arial" w:hAnsi="Arial" w:cs="Arial"/>
                <w:sz w:val="20"/>
                <w:szCs w:val="20"/>
              </w:rPr>
            </w:pPr>
          </w:p>
        </w:tc>
      </w:tr>
      <w:tr w:rsidR="00356455" w:rsidRPr="00C3396D" w14:paraId="23D440AE" w14:textId="77777777" w:rsidTr="0052353D">
        <w:trPr>
          <w:trHeight w:val="270"/>
        </w:trPr>
        <w:tc>
          <w:tcPr>
            <w:tcW w:w="3595" w:type="dxa"/>
            <w:noWrap/>
            <w:tcMar>
              <w:top w:w="10" w:type="dxa"/>
              <w:left w:w="10" w:type="dxa"/>
              <w:bottom w:w="0" w:type="dxa"/>
              <w:right w:w="10" w:type="dxa"/>
            </w:tcMar>
            <w:vAlign w:val="bottom"/>
          </w:tcPr>
          <w:p w14:paraId="2D700BF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ATTACH MED RESULTS</w:t>
            </w:r>
          </w:p>
        </w:tc>
        <w:tc>
          <w:tcPr>
            <w:tcW w:w="1530" w:type="dxa"/>
            <w:noWrap/>
            <w:tcMar>
              <w:top w:w="10" w:type="dxa"/>
              <w:left w:w="10" w:type="dxa"/>
              <w:bottom w:w="0" w:type="dxa"/>
              <w:right w:w="10" w:type="dxa"/>
            </w:tcMar>
            <w:vAlign w:val="bottom"/>
          </w:tcPr>
          <w:p w14:paraId="3E870A0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MEDCOMP</w:t>
            </w:r>
            <w:proofErr w:type="spellEnd"/>
          </w:p>
        </w:tc>
        <w:tc>
          <w:tcPr>
            <w:tcW w:w="1440" w:type="dxa"/>
            <w:noWrap/>
            <w:tcMar>
              <w:top w:w="10" w:type="dxa"/>
              <w:left w:w="10" w:type="dxa"/>
              <w:bottom w:w="0" w:type="dxa"/>
              <w:right w:w="10" w:type="dxa"/>
            </w:tcMar>
            <w:vAlign w:val="bottom"/>
          </w:tcPr>
          <w:p w14:paraId="5D984A1D"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ORQQCN3</w:t>
            </w:r>
          </w:p>
        </w:tc>
        <w:tc>
          <w:tcPr>
            <w:tcW w:w="1350" w:type="dxa"/>
          </w:tcPr>
          <w:p w14:paraId="366034BE" w14:textId="77777777" w:rsidR="00356455" w:rsidRPr="00C3396D" w:rsidRDefault="00356455" w:rsidP="008F0C53">
            <w:pPr>
              <w:ind w:left="180"/>
              <w:rPr>
                <w:rFonts w:ascii="Arial" w:hAnsi="Arial" w:cs="Arial"/>
                <w:sz w:val="20"/>
                <w:szCs w:val="20"/>
              </w:rPr>
            </w:pPr>
          </w:p>
        </w:tc>
      </w:tr>
      <w:tr w:rsidR="00356455" w:rsidRPr="00C3396D" w14:paraId="54A74858" w14:textId="77777777" w:rsidTr="0052353D">
        <w:trPr>
          <w:trHeight w:val="270"/>
        </w:trPr>
        <w:tc>
          <w:tcPr>
            <w:tcW w:w="3595" w:type="dxa"/>
            <w:noWrap/>
            <w:tcMar>
              <w:top w:w="10" w:type="dxa"/>
              <w:left w:w="10" w:type="dxa"/>
              <w:bottom w:w="0" w:type="dxa"/>
              <w:right w:w="10" w:type="dxa"/>
            </w:tcMar>
            <w:vAlign w:val="bottom"/>
          </w:tcPr>
          <w:p w14:paraId="20C21D04"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w:t>
            </w:r>
            <w:proofErr w:type="spellStart"/>
            <w:r w:rsidRPr="00C3396D">
              <w:rPr>
                <w:rFonts w:ascii="Arial" w:hAnsi="Arial" w:cs="Arial"/>
                <w:sz w:val="20"/>
                <w:szCs w:val="20"/>
              </w:rPr>
              <w:t>CANEDIT</w:t>
            </w:r>
            <w:proofErr w:type="spellEnd"/>
          </w:p>
        </w:tc>
        <w:tc>
          <w:tcPr>
            <w:tcW w:w="1530" w:type="dxa"/>
            <w:noWrap/>
            <w:tcMar>
              <w:top w:w="10" w:type="dxa"/>
              <w:left w:w="10" w:type="dxa"/>
              <w:bottom w:w="0" w:type="dxa"/>
              <w:right w:w="10" w:type="dxa"/>
            </w:tcMar>
            <w:vAlign w:val="bottom"/>
          </w:tcPr>
          <w:p w14:paraId="51DFF912"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CANEDIT</w:t>
            </w:r>
            <w:proofErr w:type="spellEnd"/>
          </w:p>
        </w:tc>
        <w:tc>
          <w:tcPr>
            <w:tcW w:w="1440" w:type="dxa"/>
            <w:noWrap/>
            <w:tcMar>
              <w:top w:w="10" w:type="dxa"/>
              <w:left w:w="10" w:type="dxa"/>
              <w:bottom w:w="0" w:type="dxa"/>
              <w:right w:w="10" w:type="dxa"/>
            </w:tcMar>
            <w:vAlign w:val="bottom"/>
          </w:tcPr>
          <w:p w14:paraId="1863007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29163977" w14:textId="77777777" w:rsidR="00356455" w:rsidRPr="00C3396D" w:rsidRDefault="00356455" w:rsidP="008F0C53">
            <w:pPr>
              <w:ind w:left="180"/>
              <w:rPr>
                <w:rFonts w:ascii="Arial" w:hAnsi="Arial" w:cs="Arial"/>
                <w:sz w:val="20"/>
                <w:szCs w:val="20"/>
              </w:rPr>
            </w:pPr>
          </w:p>
        </w:tc>
      </w:tr>
      <w:tr w:rsidR="00356455" w:rsidRPr="00C3396D" w14:paraId="1C401E4A" w14:textId="77777777" w:rsidTr="0052353D">
        <w:trPr>
          <w:trHeight w:val="270"/>
        </w:trPr>
        <w:tc>
          <w:tcPr>
            <w:tcW w:w="3595" w:type="dxa"/>
            <w:noWrap/>
            <w:tcMar>
              <w:top w:w="10" w:type="dxa"/>
              <w:left w:w="10" w:type="dxa"/>
              <w:bottom w:w="0" w:type="dxa"/>
              <w:right w:w="10" w:type="dxa"/>
            </w:tcMar>
            <w:vAlign w:val="bottom"/>
          </w:tcPr>
          <w:p w14:paraId="308F481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DEFAULT REQUEST REASON</w:t>
            </w:r>
          </w:p>
        </w:tc>
        <w:tc>
          <w:tcPr>
            <w:tcW w:w="1530" w:type="dxa"/>
            <w:noWrap/>
            <w:tcMar>
              <w:top w:w="10" w:type="dxa"/>
              <w:left w:w="10" w:type="dxa"/>
              <w:bottom w:w="0" w:type="dxa"/>
              <w:right w:w="10" w:type="dxa"/>
            </w:tcMar>
            <w:vAlign w:val="bottom"/>
          </w:tcPr>
          <w:p w14:paraId="03CC5D7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DEFRFREQ</w:t>
            </w:r>
            <w:proofErr w:type="spellEnd"/>
          </w:p>
        </w:tc>
        <w:tc>
          <w:tcPr>
            <w:tcW w:w="1440" w:type="dxa"/>
            <w:noWrap/>
            <w:tcMar>
              <w:top w:w="10" w:type="dxa"/>
              <w:left w:w="10" w:type="dxa"/>
              <w:bottom w:w="0" w:type="dxa"/>
              <w:right w:w="10" w:type="dxa"/>
            </w:tcMar>
            <w:vAlign w:val="bottom"/>
          </w:tcPr>
          <w:p w14:paraId="522A54ED"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3D08F8DE" w14:textId="77777777" w:rsidR="00356455" w:rsidRPr="00C3396D" w:rsidRDefault="00356455" w:rsidP="008F0C53">
            <w:pPr>
              <w:ind w:left="180"/>
              <w:rPr>
                <w:rFonts w:ascii="Arial" w:hAnsi="Arial" w:cs="Arial"/>
                <w:sz w:val="20"/>
                <w:szCs w:val="20"/>
              </w:rPr>
            </w:pPr>
          </w:p>
        </w:tc>
      </w:tr>
      <w:tr w:rsidR="00356455" w:rsidRPr="00C3396D" w14:paraId="19C1C7F3" w14:textId="77777777" w:rsidTr="0052353D">
        <w:trPr>
          <w:trHeight w:val="270"/>
        </w:trPr>
        <w:tc>
          <w:tcPr>
            <w:tcW w:w="3595" w:type="dxa"/>
            <w:noWrap/>
            <w:tcMar>
              <w:top w:w="10" w:type="dxa"/>
              <w:left w:w="10" w:type="dxa"/>
              <w:bottom w:w="0" w:type="dxa"/>
              <w:right w:w="10" w:type="dxa"/>
            </w:tcMar>
            <w:vAlign w:val="bottom"/>
          </w:tcPr>
          <w:p w14:paraId="62D6B4D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61E50355"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29BDC28D"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ORQQCN</w:t>
            </w:r>
            <w:proofErr w:type="spellEnd"/>
          </w:p>
        </w:tc>
        <w:tc>
          <w:tcPr>
            <w:tcW w:w="1350" w:type="dxa"/>
          </w:tcPr>
          <w:p w14:paraId="6FDD598F" w14:textId="77777777" w:rsidR="00356455" w:rsidRPr="00C3396D" w:rsidRDefault="00356455" w:rsidP="008F0C53">
            <w:pPr>
              <w:ind w:left="180"/>
              <w:rPr>
                <w:rFonts w:ascii="Arial" w:hAnsi="Arial" w:cs="Arial"/>
                <w:sz w:val="20"/>
                <w:szCs w:val="20"/>
              </w:rPr>
            </w:pPr>
          </w:p>
        </w:tc>
      </w:tr>
      <w:tr w:rsidR="00356455" w:rsidRPr="00C3396D" w14:paraId="2CC1D57E" w14:textId="77777777" w:rsidTr="0052353D">
        <w:trPr>
          <w:trHeight w:val="270"/>
        </w:trPr>
        <w:tc>
          <w:tcPr>
            <w:tcW w:w="3595" w:type="dxa"/>
            <w:noWrap/>
            <w:tcMar>
              <w:top w:w="10" w:type="dxa"/>
              <w:left w:w="10" w:type="dxa"/>
              <w:bottom w:w="0" w:type="dxa"/>
              <w:right w:w="10" w:type="dxa"/>
            </w:tcMar>
            <w:vAlign w:val="bottom"/>
          </w:tcPr>
          <w:p w14:paraId="3A2078A3"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DISCONTINUE</w:t>
            </w:r>
          </w:p>
        </w:tc>
        <w:tc>
          <w:tcPr>
            <w:tcW w:w="1530" w:type="dxa"/>
            <w:noWrap/>
            <w:tcMar>
              <w:top w:w="10" w:type="dxa"/>
              <w:left w:w="10" w:type="dxa"/>
              <w:bottom w:w="0" w:type="dxa"/>
              <w:right w:w="10" w:type="dxa"/>
            </w:tcMar>
            <w:vAlign w:val="bottom"/>
          </w:tcPr>
          <w:p w14:paraId="0AC0EA5F"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DC</w:t>
            </w:r>
          </w:p>
        </w:tc>
        <w:tc>
          <w:tcPr>
            <w:tcW w:w="1440" w:type="dxa"/>
            <w:noWrap/>
            <w:tcMar>
              <w:top w:w="10" w:type="dxa"/>
              <w:left w:w="10" w:type="dxa"/>
              <w:bottom w:w="0" w:type="dxa"/>
              <w:right w:w="10" w:type="dxa"/>
            </w:tcMar>
            <w:vAlign w:val="bottom"/>
          </w:tcPr>
          <w:p w14:paraId="25EBFA3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68EB7A5B" w14:textId="77777777" w:rsidR="00356455" w:rsidRPr="00C3396D" w:rsidRDefault="00356455" w:rsidP="008F0C53">
            <w:pPr>
              <w:ind w:left="180"/>
              <w:rPr>
                <w:rFonts w:ascii="Arial" w:hAnsi="Arial" w:cs="Arial"/>
                <w:sz w:val="20"/>
                <w:szCs w:val="20"/>
              </w:rPr>
            </w:pPr>
          </w:p>
        </w:tc>
      </w:tr>
      <w:tr w:rsidR="00356455" w:rsidRPr="00C3396D" w14:paraId="0A3467B4" w14:textId="77777777" w:rsidTr="0052353D">
        <w:trPr>
          <w:trHeight w:val="270"/>
        </w:trPr>
        <w:tc>
          <w:tcPr>
            <w:tcW w:w="3595" w:type="dxa"/>
            <w:noWrap/>
            <w:tcMar>
              <w:top w:w="10" w:type="dxa"/>
              <w:left w:w="10" w:type="dxa"/>
              <w:bottom w:w="0" w:type="dxa"/>
              <w:right w:w="10" w:type="dxa"/>
            </w:tcMar>
            <w:vAlign w:val="bottom"/>
          </w:tcPr>
          <w:p w14:paraId="232813D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EDIT DEFAULT REASON</w:t>
            </w:r>
          </w:p>
        </w:tc>
        <w:tc>
          <w:tcPr>
            <w:tcW w:w="1530" w:type="dxa"/>
            <w:noWrap/>
            <w:tcMar>
              <w:top w:w="10" w:type="dxa"/>
              <w:left w:w="10" w:type="dxa"/>
              <w:bottom w:w="0" w:type="dxa"/>
              <w:right w:w="10" w:type="dxa"/>
            </w:tcMar>
            <w:vAlign w:val="bottom"/>
          </w:tcPr>
          <w:p w14:paraId="538E33D6"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EDITDRFR</w:t>
            </w:r>
            <w:proofErr w:type="spellEnd"/>
          </w:p>
        </w:tc>
        <w:tc>
          <w:tcPr>
            <w:tcW w:w="1440" w:type="dxa"/>
            <w:noWrap/>
            <w:tcMar>
              <w:top w:w="10" w:type="dxa"/>
              <w:left w:w="10" w:type="dxa"/>
              <w:bottom w:w="0" w:type="dxa"/>
              <w:right w:w="10" w:type="dxa"/>
            </w:tcMar>
            <w:vAlign w:val="bottom"/>
          </w:tcPr>
          <w:p w14:paraId="116787F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4BD6CAF1" w14:textId="77777777" w:rsidR="00356455" w:rsidRPr="00C3396D" w:rsidRDefault="00356455" w:rsidP="008F0C53">
            <w:pPr>
              <w:ind w:left="180"/>
              <w:rPr>
                <w:rFonts w:ascii="Arial" w:hAnsi="Arial" w:cs="Arial"/>
                <w:sz w:val="20"/>
                <w:szCs w:val="20"/>
              </w:rPr>
            </w:pPr>
          </w:p>
        </w:tc>
      </w:tr>
      <w:tr w:rsidR="00356455" w:rsidRPr="00C3396D" w14:paraId="6BBEF195" w14:textId="77777777" w:rsidTr="0052353D">
        <w:trPr>
          <w:trHeight w:val="270"/>
        </w:trPr>
        <w:tc>
          <w:tcPr>
            <w:tcW w:w="3595" w:type="dxa"/>
            <w:noWrap/>
            <w:tcMar>
              <w:top w:w="10" w:type="dxa"/>
              <w:left w:w="10" w:type="dxa"/>
              <w:bottom w:w="0" w:type="dxa"/>
              <w:right w:w="10" w:type="dxa"/>
            </w:tcMar>
            <w:vAlign w:val="bottom"/>
          </w:tcPr>
          <w:p w14:paraId="177B2A4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FIND CONSULT</w:t>
            </w:r>
          </w:p>
        </w:tc>
        <w:tc>
          <w:tcPr>
            <w:tcW w:w="1530" w:type="dxa"/>
            <w:noWrap/>
            <w:tcMar>
              <w:top w:w="10" w:type="dxa"/>
              <w:left w:w="10" w:type="dxa"/>
              <w:bottom w:w="0" w:type="dxa"/>
              <w:right w:w="10" w:type="dxa"/>
            </w:tcMar>
            <w:vAlign w:val="bottom"/>
          </w:tcPr>
          <w:p w14:paraId="6B12918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FINDCSLT</w:t>
            </w:r>
            <w:proofErr w:type="spellEnd"/>
          </w:p>
        </w:tc>
        <w:tc>
          <w:tcPr>
            <w:tcW w:w="1440" w:type="dxa"/>
            <w:noWrap/>
            <w:tcMar>
              <w:top w:w="10" w:type="dxa"/>
              <w:left w:w="10" w:type="dxa"/>
              <w:bottom w:w="0" w:type="dxa"/>
              <w:right w:w="10" w:type="dxa"/>
            </w:tcMar>
            <w:vAlign w:val="bottom"/>
          </w:tcPr>
          <w:p w14:paraId="4264F148"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358934E4" w14:textId="77777777" w:rsidR="00356455" w:rsidRPr="00C3396D" w:rsidRDefault="00356455" w:rsidP="008F0C53">
            <w:pPr>
              <w:ind w:left="180"/>
              <w:rPr>
                <w:rFonts w:ascii="Arial" w:hAnsi="Arial" w:cs="Arial"/>
                <w:sz w:val="20"/>
                <w:szCs w:val="20"/>
              </w:rPr>
            </w:pPr>
          </w:p>
        </w:tc>
      </w:tr>
      <w:tr w:rsidR="00356455" w:rsidRPr="00C3396D" w14:paraId="0A065963" w14:textId="77777777" w:rsidTr="0052353D">
        <w:trPr>
          <w:trHeight w:val="270"/>
        </w:trPr>
        <w:tc>
          <w:tcPr>
            <w:tcW w:w="3595" w:type="dxa"/>
            <w:noWrap/>
            <w:tcMar>
              <w:top w:w="10" w:type="dxa"/>
              <w:left w:w="10" w:type="dxa"/>
              <w:bottom w:w="0" w:type="dxa"/>
              <w:right w:w="10" w:type="dxa"/>
            </w:tcMar>
            <w:vAlign w:val="bottom"/>
          </w:tcPr>
          <w:p w14:paraId="1746CA6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FORWARD</w:t>
            </w:r>
          </w:p>
        </w:tc>
        <w:tc>
          <w:tcPr>
            <w:tcW w:w="1530" w:type="dxa"/>
            <w:noWrap/>
            <w:tcMar>
              <w:top w:w="10" w:type="dxa"/>
              <w:left w:w="10" w:type="dxa"/>
              <w:bottom w:w="0" w:type="dxa"/>
              <w:right w:w="10" w:type="dxa"/>
            </w:tcMar>
            <w:vAlign w:val="bottom"/>
          </w:tcPr>
          <w:p w14:paraId="11CFB334"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FR</w:t>
            </w:r>
          </w:p>
        </w:tc>
        <w:tc>
          <w:tcPr>
            <w:tcW w:w="1440" w:type="dxa"/>
            <w:noWrap/>
            <w:tcMar>
              <w:top w:w="10" w:type="dxa"/>
              <w:left w:w="10" w:type="dxa"/>
              <w:bottom w:w="0" w:type="dxa"/>
              <w:right w:w="10" w:type="dxa"/>
            </w:tcMar>
            <w:vAlign w:val="bottom"/>
          </w:tcPr>
          <w:p w14:paraId="681A86F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5CB7961A" w14:textId="77777777" w:rsidR="00356455" w:rsidRPr="00C3396D" w:rsidRDefault="00356455" w:rsidP="008F0C53">
            <w:pPr>
              <w:ind w:left="180"/>
              <w:rPr>
                <w:rFonts w:ascii="Arial" w:hAnsi="Arial" w:cs="Arial"/>
                <w:sz w:val="20"/>
                <w:szCs w:val="20"/>
              </w:rPr>
            </w:pPr>
          </w:p>
        </w:tc>
      </w:tr>
      <w:tr w:rsidR="00356455" w:rsidRPr="00C3396D" w14:paraId="78912F5F" w14:textId="77777777" w:rsidTr="0052353D">
        <w:trPr>
          <w:trHeight w:val="270"/>
        </w:trPr>
        <w:tc>
          <w:tcPr>
            <w:tcW w:w="3595" w:type="dxa"/>
            <w:noWrap/>
            <w:tcMar>
              <w:top w:w="10" w:type="dxa"/>
              <w:left w:w="10" w:type="dxa"/>
              <w:bottom w:w="0" w:type="dxa"/>
              <w:right w:w="10" w:type="dxa"/>
            </w:tcMar>
            <w:vAlign w:val="bottom"/>
          </w:tcPr>
          <w:p w14:paraId="309FDAB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GET CONSULT</w:t>
            </w:r>
          </w:p>
        </w:tc>
        <w:tc>
          <w:tcPr>
            <w:tcW w:w="1530" w:type="dxa"/>
            <w:noWrap/>
            <w:tcMar>
              <w:top w:w="10" w:type="dxa"/>
              <w:left w:w="10" w:type="dxa"/>
              <w:bottom w:w="0" w:type="dxa"/>
              <w:right w:w="10" w:type="dxa"/>
            </w:tcMar>
            <w:vAlign w:val="bottom"/>
          </w:tcPr>
          <w:p w14:paraId="7F95AD2F"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GETCSLT</w:t>
            </w:r>
            <w:proofErr w:type="spellEnd"/>
          </w:p>
        </w:tc>
        <w:tc>
          <w:tcPr>
            <w:tcW w:w="1440" w:type="dxa"/>
            <w:noWrap/>
            <w:tcMar>
              <w:top w:w="10" w:type="dxa"/>
              <w:left w:w="10" w:type="dxa"/>
              <w:bottom w:w="0" w:type="dxa"/>
              <w:right w:w="10" w:type="dxa"/>
            </w:tcMar>
            <w:vAlign w:val="bottom"/>
          </w:tcPr>
          <w:p w14:paraId="2C21F211"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2D5031BF" w14:textId="77777777" w:rsidR="00356455" w:rsidRPr="00C3396D" w:rsidRDefault="00356455" w:rsidP="008F0C53">
            <w:pPr>
              <w:ind w:left="180"/>
              <w:rPr>
                <w:rFonts w:ascii="Arial" w:hAnsi="Arial" w:cs="Arial"/>
                <w:sz w:val="20"/>
                <w:szCs w:val="20"/>
              </w:rPr>
            </w:pPr>
          </w:p>
        </w:tc>
      </w:tr>
      <w:tr w:rsidR="00356455" w:rsidRPr="00C3396D" w14:paraId="50959454" w14:textId="77777777" w:rsidTr="0052353D">
        <w:trPr>
          <w:trHeight w:val="270"/>
        </w:trPr>
        <w:tc>
          <w:tcPr>
            <w:tcW w:w="3595" w:type="dxa"/>
            <w:noWrap/>
            <w:tcMar>
              <w:top w:w="10" w:type="dxa"/>
              <w:left w:w="10" w:type="dxa"/>
              <w:bottom w:w="0" w:type="dxa"/>
              <w:right w:w="10" w:type="dxa"/>
            </w:tcMar>
            <w:vAlign w:val="bottom"/>
          </w:tcPr>
          <w:p w14:paraId="74D3382F"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GET MED RESULTS DETAILS</w:t>
            </w:r>
          </w:p>
        </w:tc>
        <w:tc>
          <w:tcPr>
            <w:tcW w:w="1530" w:type="dxa"/>
            <w:noWrap/>
            <w:tcMar>
              <w:top w:w="10" w:type="dxa"/>
              <w:left w:w="10" w:type="dxa"/>
              <w:bottom w:w="0" w:type="dxa"/>
              <w:right w:w="10" w:type="dxa"/>
            </w:tcMar>
            <w:vAlign w:val="bottom"/>
          </w:tcPr>
          <w:p w14:paraId="661F59D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DISPMED</w:t>
            </w:r>
            <w:proofErr w:type="spellEnd"/>
          </w:p>
        </w:tc>
        <w:tc>
          <w:tcPr>
            <w:tcW w:w="1440" w:type="dxa"/>
            <w:noWrap/>
            <w:tcMar>
              <w:top w:w="10" w:type="dxa"/>
              <w:left w:w="10" w:type="dxa"/>
              <w:bottom w:w="0" w:type="dxa"/>
              <w:right w:w="10" w:type="dxa"/>
            </w:tcMar>
            <w:vAlign w:val="bottom"/>
          </w:tcPr>
          <w:p w14:paraId="5BC63CD5"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ORQQCN3</w:t>
            </w:r>
          </w:p>
        </w:tc>
        <w:tc>
          <w:tcPr>
            <w:tcW w:w="1350" w:type="dxa"/>
          </w:tcPr>
          <w:p w14:paraId="5F18AC44" w14:textId="77777777" w:rsidR="00356455" w:rsidRPr="00C3396D" w:rsidRDefault="00356455" w:rsidP="008F0C53">
            <w:pPr>
              <w:ind w:left="180"/>
              <w:rPr>
                <w:rFonts w:ascii="Arial" w:hAnsi="Arial" w:cs="Arial"/>
                <w:sz w:val="20"/>
                <w:szCs w:val="20"/>
              </w:rPr>
            </w:pPr>
          </w:p>
        </w:tc>
      </w:tr>
      <w:tr w:rsidR="00356455" w:rsidRPr="00C3396D" w14:paraId="0D91AE7A" w14:textId="77777777" w:rsidTr="0052353D">
        <w:trPr>
          <w:trHeight w:val="270"/>
        </w:trPr>
        <w:tc>
          <w:tcPr>
            <w:tcW w:w="3595" w:type="dxa"/>
            <w:noWrap/>
            <w:tcMar>
              <w:top w:w="10" w:type="dxa"/>
              <w:left w:w="10" w:type="dxa"/>
              <w:bottom w:w="0" w:type="dxa"/>
              <w:right w:w="10" w:type="dxa"/>
            </w:tcMar>
            <w:vAlign w:val="bottom"/>
          </w:tcPr>
          <w:p w14:paraId="15683C6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GET ORDER NUMBER</w:t>
            </w:r>
          </w:p>
        </w:tc>
        <w:tc>
          <w:tcPr>
            <w:tcW w:w="1530" w:type="dxa"/>
            <w:noWrap/>
            <w:tcMar>
              <w:top w:w="10" w:type="dxa"/>
              <w:left w:w="10" w:type="dxa"/>
              <w:bottom w:w="0" w:type="dxa"/>
              <w:right w:w="10" w:type="dxa"/>
            </w:tcMar>
            <w:vAlign w:val="bottom"/>
          </w:tcPr>
          <w:p w14:paraId="5AE0EAE4"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GETORDER</w:t>
            </w:r>
            <w:proofErr w:type="spellEnd"/>
          </w:p>
        </w:tc>
        <w:tc>
          <w:tcPr>
            <w:tcW w:w="1440" w:type="dxa"/>
            <w:noWrap/>
            <w:tcMar>
              <w:top w:w="10" w:type="dxa"/>
              <w:left w:w="10" w:type="dxa"/>
              <w:bottom w:w="0" w:type="dxa"/>
              <w:right w:w="10" w:type="dxa"/>
            </w:tcMar>
            <w:vAlign w:val="bottom"/>
          </w:tcPr>
          <w:p w14:paraId="01A019A1"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7603DF12" w14:textId="77777777" w:rsidR="00356455" w:rsidRPr="00C3396D" w:rsidRDefault="00356455" w:rsidP="008F0C53">
            <w:pPr>
              <w:ind w:left="180"/>
              <w:rPr>
                <w:rFonts w:ascii="Arial" w:hAnsi="Arial" w:cs="Arial"/>
                <w:sz w:val="20"/>
                <w:szCs w:val="20"/>
              </w:rPr>
            </w:pPr>
          </w:p>
        </w:tc>
      </w:tr>
      <w:tr w:rsidR="00356455" w:rsidRPr="00C3396D" w14:paraId="41DEF2CE" w14:textId="77777777" w:rsidTr="0052353D">
        <w:trPr>
          <w:trHeight w:val="270"/>
        </w:trPr>
        <w:tc>
          <w:tcPr>
            <w:tcW w:w="3595" w:type="dxa"/>
            <w:noWrap/>
            <w:tcMar>
              <w:top w:w="10" w:type="dxa"/>
              <w:left w:w="10" w:type="dxa"/>
              <w:bottom w:w="0" w:type="dxa"/>
              <w:right w:w="10" w:type="dxa"/>
            </w:tcMar>
            <w:vAlign w:val="bottom"/>
          </w:tcPr>
          <w:p w14:paraId="28DF43C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lastRenderedPageBreak/>
              <w:t>ORQQCN</w:t>
            </w:r>
            <w:proofErr w:type="spellEnd"/>
            <w:r w:rsidRPr="00C3396D">
              <w:rPr>
                <w:rFonts w:ascii="Arial" w:hAnsi="Arial" w:cs="Arial"/>
                <w:sz w:val="20"/>
                <w:szCs w:val="20"/>
              </w:rPr>
              <w:t xml:space="preserve"> GET PROC SVCS</w:t>
            </w:r>
          </w:p>
        </w:tc>
        <w:tc>
          <w:tcPr>
            <w:tcW w:w="1530" w:type="dxa"/>
            <w:noWrap/>
            <w:tcMar>
              <w:top w:w="10" w:type="dxa"/>
              <w:left w:w="10" w:type="dxa"/>
              <w:bottom w:w="0" w:type="dxa"/>
              <w:right w:w="10" w:type="dxa"/>
            </w:tcMar>
            <w:vAlign w:val="bottom"/>
          </w:tcPr>
          <w:p w14:paraId="183811BF"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PROCSVCS</w:t>
            </w:r>
            <w:proofErr w:type="spellEnd"/>
          </w:p>
        </w:tc>
        <w:tc>
          <w:tcPr>
            <w:tcW w:w="1440" w:type="dxa"/>
            <w:noWrap/>
            <w:tcMar>
              <w:top w:w="10" w:type="dxa"/>
              <w:left w:w="10" w:type="dxa"/>
              <w:bottom w:w="0" w:type="dxa"/>
              <w:right w:w="10" w:type="dxa"/>
            </w:tcMar>
            <w:vAlign w:val="bottom"/>
          </w:tcPr>
          <w:p w14:paraId="3A0D87C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341FC540" w14:textId="77777777" w:rsidR="00356455" w:rsidRPr="00C3396D" w:rsidRDefault="00356455" w:rsidP="008F0C53">
            <w:pPr>
              <w:ind w:left="180"/>
              <w:rPr>
                <w:rFonts w:ascii="Arial" w:hAnsi="Arial" w:cs="Arial"/>
                <w:sz w:val="20"/>
                <w:szCs w:val="20"/>
              </w:rPr>
            </w:pPr>
          </w:p>
        </w:tc>
      </w:tr>
      <w:tr w:rsidR="00356455" w:rsidRPr="00C3396D" w14:paraId="2F7E7763" w14:textId="77777777" w:rsidTr="0052353D">
        <w:trPr>
          <w:trHeight w:val="270"/>
        </w:trPr>
        <w:tc>
          <w:tcPr>
            <w:tcW w:w="3595" w:type="dxa"/>
            <w:noWrap/>
            <w:tcMar>
              <w:top w:w="10" w:type="dxa"/>
              <w:left w:w="10" w:type="dxa"/>
              <w:bottom w:w="0" w:type="dxa"/>
              <w:right w:w="10" w:type="dxa"/>
            </w:tcMar>
            <w:vAlign w:val="bottom"/>
          </w:tcPr>
          <w:p w14:paraId="2115986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GET SERVICE IEN</w:t>
            </w:r>
          </w:p>
        </w:tc>
        <w:tc>
          <w:tcPr>
            <w:tcW w:w="1530" w:type="dxa"/>
            <w:noWrap/>
            <w:tcMar>
              <w:top w:w="10" w:type="dxa"/>
              <w:left w:w="10" w:type="dxa"/>
              <w:bottom w:w="0" w:type="dxa"/>
              <w:right w:w="10" w:type="dxa"/>
            </w:tcMar>
            <w:vAlign w:val="bottom"/>
          </w:tcPr>
          <w:p w14:paraId="5484CA3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SVCIEN</w:t>
            </w:r>
            <w:proofErr w:type="spellEnd"/>
          </w:p>
        </w:tc>
        <w:tc>
          <w:tcPr>
            <w:tcW w:w="1440" w:type="dxa"/>
            <w:noWrap/>
            <w:tcMar>
              <w:top w:w="10" w:type="dxa"/>
              <w:left w:w="10" w:type="dxa"/>
              <w:bottom w:w="0" w:type="dxa"/>
              <w:right w:w="10" w:type="dxa"/>
            </w:tcMar>
            <w:vAlign w:val="bottom"/>
          </w:tcPr>
          <w:p w14:paraId="054F54B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4F70A533" w14:textId="77777777" w:rsidR="00356455" w:rsidRPr="00C3396D" w:rsidRDefault="00356455" w:rsidP="008F0C53">
            <w:pPr>
              <w:ind w:left="180"/>
              <w:rPr>
                <w:rFonts w:ascii="Arial" w:hAnsi="Arial" w:cs="Arial"/>
                <w:sz w:val="20"/>
                <w:szCs w:val="20"/>
              </w:rPr>
            </w:pPr>
          </w:p>
        </w:tc>
      </w:tr>
      <w:tr w:rsidR="00356455" w:rsidRPr="00C3396D" w14:paraId="01D6EDE4" w14:textId="77777777" w:rsidTr="0052353D">
        <w:trPr>
          <w:trHeight w:val="270"/>
        </w:trPr>
        <w:tc>
          <w:tcPr>
            <w:tcW w:w="3595" w:type="dxa"/>
            <w:noWrap/>
            <w:tcMar>
              <w:top w:w="10" w:type="dxa"/>
              <w:left w:w="10" w:type="dxa"/>
              <w:bottom w:w="0" w:type="dxa"/>
              <w:right w:w="10" w:type="dxa"/>
            </w:tcMar>
            <w:vAlign w:val="bottom"/>
          </w:tcPr>
          <w:p w14:paraId="21B6CCF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7CE2A5FA"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1E065E22"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ORQQCN</w:t>
            </w:r>
            <w:proofErr w:type="spellEnd"/>
          </w:p>
        </w:tc>
        <w:tc>
          <w:tcPr>
            <w:tcW w:w="1350" w:type="dxa"/>
          </w:tcPr>
          <w:p w14:paraId="755610FF" w14:textId="77777777" w:rsidR="00356455" w:rsidRPr="00C3396D" w:rsidRDefault="00356455" w:rsidP="008F0C53">
            <w:pPr>
              <w:ind w:left="180"/>
              <w:rPr>
                <w:rFonts w:ascii="Arial" w:hAnsi="Arial" w:cs="Arial"/>
                <w:sz w:val="20"/>
                <w:szCs w:val="20"/>
              </w:rPr>
            </w:pPr>
          </w:p>
        </w:tc>
      </w:tr>
      <w:tr w:rsidR="00356455" w:rsidRPr="00C3396D" w14:paraId="5642D160" w14:textId="77777777" w:rsidTr="0052353D">
        <w:trPr>
          <w:trHeight w:val="270"/>
        </w:trPr>
        <w:tc>
          <w:tcPr>
            <w:tcW w:w="3595" w:type="dxa"/>
            <w:noWrap/>
            <w:tcMar>
              <w:top w:w="10" w:type="dxa"/>
              <w:left w:w="10" w:type="dxa"/>
              <w:bottom w:w="0" w:type="dxa"/>
              <w:right w:w="10" w:type="dxa"/>
            </w:tcMar>
            <w:vAlign w:val="bottom"/>
          </w:tcPr>
          <w:p w14:paraId="2D7102F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LOAD FOR EDIT</w:t>
            </w:r>
          </w:p>
        </w:tc>
        <w:tc>
          <w:tcPr>
            <w:tcW w:w="1530" w:type="dxa"/>
            <w:noWrap/>
            <w:tcMar>
              <w:top w:w="10" w:type="dxa"/>
              <w:left w:w="10" w:type="dxa"/>
              <w:bottom w:w="0" w:type="dxa"/>
              <w:right w:w="10" w:type="dxa"/>
            </w:tcMar>
            <w:vAlign w:val="bottom"/>
          </w:tcPr>
          <w:p w14:paraId="638CA8D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EDITLOAD</w:t>
            </w:r>
            <w:proofErr w:type="spellEnd"/>
          </w:p>
        </w:tc>
        <w:tc>
          <w:tcPr>
            <w:tcW w:w="1440" w:type="dxa"/>
            <w:noWrap/>
            <w:tcMar>
              <w:top w:w="10" w:type="dxa"/>
              <w:left w:w="10" w:type="dxa"/>
              <w:bottom w:w="0" w:type="dxa"/>
              <w:right w:w="10" w:type="dxa"/>
            </w:tcMar>
            <w:vAlign w:val="bottom"/>
          </w:tcPr>
          <w:p w14:paraId="2635ED1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7DD4580C" w14:textId="77777777" w:rsidR="00356455" w:rsidRPr="00C3396D" w:rsidRDefault="00356455" w:rsidP="008F0C53">
            <w:pPr>
              <w:ind w:left="180"/>
              <w:rPr>
                <w:rFonts w:ascii="Arial" w:hAnsi="Arial" w:cs="Arial"/>
                <w:sz w:val="20"/>
                <w:szCs w:val="20"/>
              </w:rPr>
            </w:pPr>
          </w:p>
        </w:tc>
      </w:tr>
      <w:tr w:rsidR="00356455" w:rsidRPr="00C3396D" w14:paraId="54F8EDEE" w14:textId="77777777" w:rsidTr="0052353D">
        <w:trPr>
          <w:trHeight w:val="270"/>
        </w:trPr>
        <w:tc>
          <w:tcPr>
            <w:tcW w:w="3595" w:type="dxa"/>
            <w:noWrap/>
            <w:tcMar>
              <w:top w:w="10" w:type="dxa"/>
              <w:left w:w="10" w:type="dxa"/>
              <w:bottom w:w="0" w:type="dxa"/>
              <w:right w:w="10" w:type="dxa"/>
            </w:tcMar>
            <w:vAlign w:val="bottom"/>
          </w:tcPr>
          <w:p w14:paraId="5C67240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MED RESULTS</w:t>
            </w:r>
          </w:p>
        </w:tc>
        <w:tc>
          <w:tcPr>
            <w:tcW w:w="1530" w:type="dxa"/>
            <w:noWrap/>
            <w:tcMar>
              <w:top w:w="10" w:type="dxa"/>
              <w:left w:w="10" w:type="dxa"/>
              <w:bottom w:w="0" w:type="dxa"/>
              <w:right w:w="10" w:type="dxa"/>
            </w:tcMar>
            <w:vAlign w:val="bottom"/>
          </w:tcPr>
          <w:p w14:paraId="7BDDACF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MEDRSLT</w:t>
            </w:r>
            <w:proofErr w:type="spellEnd"/>
          </w:p>
        </w:tc>
        <w:tc>
          <w:tcPr>
            <w:tcW w:w="1440" w:type="dxa"/>
            <w:noWrap/>
            <w:tcMar>
              <w:top w:w="10" w:type="dxa"/>
              <w:left w:w="10" w:type="dxa"/>
              <w:bottom w:w="0" w:type="dxa"/>
              <w:right w:w="10" w:type="dxa"/>
            </w:tcMar>
            <w:vAlign w:val="bottom"/>
          </w:tcPr>
          <w:p w14:paraId="0241F8DF"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37F534D7" w14:textId="77777777" w:rsidR="00356455" w:rsidRPr="00C3396D" w:rsidRDefault="00356455" w:rsidP="008F0C53">
            <w:pPr>
              <w:ind w:left="180"/>
              <w:rPr>
                <w:rFonts w:ascii="Arial" w:hAnsi="Arial" w:cs="Arial"/>
                <w:sz w:val="20"/>
                <w:szCs w:val="20"/>
              </w:rPr>
            </w:pPr>
          </w:p>
        </w:tc>
      </w:tr>
      <w:tr w:rsidR="00356455" w:rsidRPr="00C3396D" w14:paraId="175C22C5" w14:textId="77777777" w:rsidTr="0052353D">
        <w:trPr>
          <w:trHeight w:val="270"/>
        </w:trPr>
        <w:tc>
          <w:tcPr>
            <w:tcW w:w="3595" w:type="dxa"/>
            <w:noWrap/>
            <w:tcMar>
              <w:top w:w="10" w:type="dxa"/>
              <w:left w:w="10" w:type="dxa"/>
              <w:bottom w:w="0" w:type="dxa"/>
              <w:right w:w="10" w:type="dxa"/>
            </w:tcMar>
            <w:vAlign w:val="bottom"/>
          </w:tcPr>
          <w:p w14:paraId="6CCC9B6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PRINT SF513</w:t>
            </w:r>
          </w:p>
        </w:tc>
        <w:tc>
          <w:tcPr>
            <w:tcW w:w="1530" w:type="dxa"/>
            <w:noWrap/>
            <w:tcMar>
              <w:top w:w="10" w:type="dxa"/>
              <w:left w:w="10" w:type="dxa"/>
              <w:bottom w:w="0" w:type="dxa"/>
              <w:right w:w="10" w:type="dxa"/>
            </w:tcMar>
            <w:vAlign w:val="bottom"/>
          </w:tcPr>
          <w:p w14:paraId="007387E2"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PRT513</w:t>
            </w:r>
          </w:p>
        </w:tc>
        <w:tc>
          <w:tcPr>
            <w:tcW w:w="1440" w:type="dxa"/>
            <w:noWrap/>
            <w:tcMar>
              <w:top w:w="10" w:type="dxa"/>
              <w:left w:w="10" w:type="dxa"/>
              <w:bottom w:w="0" w:type="dxa"/>
              <w:right w:w="10" w:type="dxa"/>
            </w:tcMar>
            <w:vAlign w:val="bottom"/>
          </w:tcPr>
          <w:p w14:paraId="6B309023"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411680E8" w14:textId="77777777" w:rsidR="00356455" w:rsidRPr="00C3396D" w:rsidRDefault="00356455" w:rsidP="008F0C53">
            <w:pPr>
              <w:ind w:left="180"/>
              <w:rPr>
                <w:rFonts w:ascii="Arial" w:hAnsi="Arial" w:cs="Arial"/>
                <w:sz w:val="20"/>
                <w:szCs w:val="20"/>
              </w:rPr>
            </w:pPr>
          </w:p>
        </w:tc>
      </w:tr>
      <w:tr w:rsidR="00356455" w:rsidRPr="00C3396D" w14:paraId="049E8FA6" w14:textId="77777777" w:rsidTr="0052353D">
        <w:trPr>
          <w:trHeight w:val="270"/>
        </w:trPr>
        <w:tc>
          <w:tcPr>
            <w:tcW w:w="3595" w:type="dxa"/>
            <w:noWrap/>
            <w:tcMar>
              <w:top w:w="10" w:type="dxa"/>
              <w:left w:w="10" w:type="dxa"/>
              <w:bottom w:w="0" w:type="dxa"/>
              <w:right w:w="10" w:type="dxa"/>
            </w:tcMar>
            <w:vAlign w:val="bottom"/>
          </w:tcPr>
          <w:p w14:paraId="44AE94E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w:t>
            </w:r>
            <w:proofErr w:type="spellStart"/>
            <w:r w:rsidRPr="00C3396D">
              <w:rPr>
                <w:rFonts w:ascii="Arial" w:hAnsi="Arial" w:cs="Arial"/>
                <w:sz w:val="20"/>
                <w:szCs w:val="20"/>
              </w:rPr>
              <w:t>PROVDX</w:t>
            </w:r>
            <w:proofErr w:type="spellEnd"/>
          </w:p>
        </w:tc>
        <w:tc>
          <w:tcPr>
            <w:tcW w:w="1530" w:type="dxa"/>
            <w:noWrap/>
            <w:tcMar>
              <w:top w:w="10" w:type="dxa"/>
              <w:left w:w="10" w:type="dxa"/>
              <w:bottom w:w="0" w:type="dxa"/>
              <w:right w:w="10" w:type="dxa"/>
            </w:tcMar>
            <w:vAlign w:val="bottom"/>
          </w:tcPr>
          <w:p w14:paraId="7893BB6F"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PROVDX</w:t>
            </w:r>
            <w:proofErr w:type="spellEnd"/>
          </w:p>
        </w:tc>
        <w:tc>
          <w:tcPr>
            <w:tcW w:w="1440" w:type="dxa"/>
            <w:noWrap/>
            <w:tcMar>
              <w:top w:w="10" w:type="dxa"/>
              <w:left w:w="10" w:type="dxa"/>
              <w:bottom w:w="0" w:type="dxa"/>
              <w:right w:w="10" w:type="dxa"/>
            </w:tcMar>
            <w:vAlign w:val="bottom"/>
          </w:tcPr>
          <w:p w14:paraId="568A76C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18FB8809" w14:textId="77777777" w:rsidR="00356455" w:rsidRPr="00C3396D" w:rsidRDefault="00356455" w:rsidP="008F0C53">
            <w:pPr>
              <w:ind w:left="180"/>
              <w:rPr>
                <w:rFonts w:ascii="Arial" w:hAnsi="Arial" w:cs="Arial"/>
                <w:sz w:val="20"/>
                <w:szCs w:val="20"/>
              </w:rPr>
            </w:pPr>
          </w:p>
        </w:tc>
      </w:tr>
      <w:tr w:rsidR="00356455" w:rsidRPr="00C3396D" w14:paraId="6207011C" w14:textId="77777777" w:rsidTr="0052353D">
        <w:trPr>
          <w:trHeight w:val="270"/>
        </w:trPr>
        <w:tc>
          <w:tcPr>
            <w:tcW w:w="3595" w:type="dxa"/>
            <w:noWrap/>
            <w:tcMar>
              <w:top w:w="10" w:type="dxa"/>
              <w:left w:w="10" w:type="dxa"/>
              <w:bottom w:w="0" w:type="dxa"/>
              <w:right w:w="10" w:type="dxa"/>
            </w:tcMar>
            <w:vAlign w:val="bottom"/>
          </w:tcPr>
          <w:p w14:paraId="51F986A1"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RECEIVE</w:t>
            </w:r>
          </w:p>
        </w:tc>
        <w:tc>
          <w:tcPr>
            <w:tcW w:w="1530" w:type="dxa"/>
            <w:noWrap/>
            <w:tcMar>
              <w:top w:w="10" w:type="dxa"/>
              <w:left w:w="10" w:type="dxa"/>
              <w:bottom w:w="0" w:type="dxa"/>
              <w:right w:w="10" w:type="dxa"/>
            </w:tcMar>
            <w:vAlign w:val="bottom"/>
          </w:tcPr>
          <w:p w14:paraId="6CAEB896"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RC</w:t>
            </w:r>
          </w:p>
        </w:tc>
        <w:tc>
          <w:tcPr>
            <w:tcW w:w="1440" w:type="dxa"/>
            <w:noWrap/>
            <w:tcMar>
              <w:top w:w="10" w:type="dxa"/>
              <w:left w:w="10" w:type="dxa"/>
              <w:bottom w:w="0" w:type="dxa"/>
              <w:right w:w="10" w:type="dxa"/>
            </w:tcMar>
            <w:vAlign w:val="bottom"/>
          </w:tcPr>
          <w:p w14:paraId="05EC3421"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51987D2D" w14:textId="77777777" w:rsidR="00356455" w:rsidRPr="00C3396D" w:rsidRDefault="00356455" w:rsidP="008F0C53">
            <w:pPr>
              <w:ind w:left="180"/>
              <w:rPr>
                <w:rFonts w:ascii="Arial" w:hAnsi="Arial" w:cs="Arial"/>
                <w:sz w:val="20"/>
                <w:szCs w:val="20"/>
              </w:rPr>
            </w:pPr>
          </w:p>
        </w:tc>
      </w:tr>
      <w:tr w:rsidR="00356455" w:rsidRPr="00C3396D" w14:paraId="78F10BAF" w14:textId="77777777" w:rsidTr="0052353D">
        <w:trPr>
          <w:trHeight w:val="270"/>
        </w:trPr>
        <w:tc>
          <w:tcPr>
            <w:tcW w:w="3595" w:type="dxa"/>
            <w:noWrap/>
            <w:tcMar>
              <w:top w:w="10" w:type="dxa"/>
              <w:left w:w="10" w:type="dxa"/>
              <w:bottom w:w="0" w:type="dxa"/>
              <w:right w:w="10" w:type="dxa"/>
            </w:tcMar>
            <w:vAlign w:val="bottom"/>
          </w:tcPr>
          <w:p w14:paraId="41C2803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REMOVABLE MED RESULTS</w:t>
            </w:r>
          </w:p>
        </w:tc>
        <w:tc>
          <w:tcPr>
            <w:tcW w:w="1530" w:type="dxa"/>
            <w:noWrap/>
            <w:tcMar>
              <w:top w:w="10" w:type="dxa"/>
              <w:left w:w="10" w:type="dxa"/>
              <w:bottom w:w="0" w:type="dxa"/>
              <w:right w:w="10" w:type="dxa"/>
            </w:tcMar>
            <w:vAlign w:val="bottom"/>
          </w:tcPr>
          <w:p w14:paraId="5DBE81AB"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GETRES</w:t>
            </w:r>
            <w:proofErr w:type="spellEnd"/>
          </w:p>
        </w:tc>
        <w:tc>
          <w:tcPr>
            <w:tcW w:w="1440" w:type="dxa"/>
            <w:noWrap/>
            <w:tcMar>
              <w:top w:w="10" w:type="dxa"/>
              <w:left w:w="10" w:type="dxa"/>
              <w:bottom w:w="0" w:type="dxa"/>
              <w:right w:w="10" w:type="dxa"/>
            </w:tcMar>
            <w:vAlign w:val="bottom"/>
          </w:tcPr>
          <w:p w14:paraId="70817155"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ORQQCN3</w:t>
            </w:r>
          </w:p>
        </w:tc>
        <w:tc>
          <w:tcPr>
            <w:tcW w:w="1350" w:type="dxa"/>
          </w:tcPr>
          <w:p w14:paraId="30E5BF85" w14:textId="77777777" w:rsidR="00356455" w:rsidRPr="00C3396D" w:rsidRDefault="00356455" w:rsidP="008F0C53">
            <w:pPr>
              <w:ind w:left="180"/>
              <w:rPr>
                <w:rFonts w:ascii="Arial" w:hAnsi="Arial" w:cs="Arial"/>
                <w:sz w:val="20"/>
                <w:szCs w:val="20"/>
              </w:rPr>
            </w:pPr>
          </w:p>
        </w:tc>
      </w:tr>
      <w:tr w:rsidR="00356455" w:rsidRPr="00C3396D" w14:paraId="2C5524BD" w14:textId="77777777" w:rsidTr="0052353D">
        <w:trPr>
          <w:trHeight w:val="270"/>
        </w:trPr>
        <w:tc>
          <w:tcPr>
            <w:tcW w:w="3595" w:type="dxa"/>
            <w:noWrap/>
            <w:tcMar>
              <w:top w:w="10" w:type="dxa"/>
              <w:left w:w="10" w:type="dxa"/>
              <w:bottom w:w="0" w:type="dxa"/>
              <w:right w:w="10" w:type="dxa"/>
            </w:tcMar>
            <w:vAlign w:val="bottom"/>
          </w:tcPr>
          <w:p w14:paraId="525A258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REMOVE MED RESULTS</w:t>
            </w:r>
          </w:p>
        </w:tc>
        <w:tc>
          <w:tcPr>
            <w:tcW w:w="1530" w:type="dxa"/>
            <w:noWrap/>
            <w:tcMar>
              <w:top w:w="10" w:type="dxa"/>
              <w:left w:w="10" w:type="dxa"/>
              <w:bottom w:w="0" w:type="dxa"/>
              <w:right w:w="10" w:type="dxa"/>
            </w:tcMar>
            <w:vAlign w:val="bottom"/>
          </w:tcPr>
          <w:p w14:paraId="675E3D59"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REMOVE</w:t>
            </w:r>
          </w:p>
        </w:tc>
        <w:tc>
          <w:tcPr>
            <w:tcW w:w="1440" w:type="dxa"/>
            <w:noWrap/>
            <w:tcMar>
              <w:top w:w="10" w:type="dxa"/>
              <w:left w:w="10" w:type="dxa"/>
              <w:bottom w:w="0" w:type="dxa"/>
              <w:right w:w="10" w:type="dxa"/>
            </w:tcMar>
            <w:vAlign w:val="bottom"/>
          </w:tcPr>
          <w:p w14:paraId="25647DF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ORQQCN3</w:t>
            </w:r>
          </w:p>
        </w:tc>
        <w:tc>
          <w:tcPr>
            <w:tcW w:w="1350" w:type="dxa"/>
          </w:tcPr>
          <w:p w14:paraId="1B411F29" w14:textId="77777777" w:rsidR="00356455" w:rsidRPr="00C3396D" w:rsidRDefault="00356455" w:rsidP="008F0C53">
            <w:pPr>
              <w:ind w:left="180"/>
              <w:rPr>
                <w:rFonts w:ascii="Arial" w:hAnsi="Arial" w:cs="Arial"/>
                <w:sz w:val="20"/>
                <w:szCs w:val="20"/>
              </w:rPr>
            </w:pPr>
          </w:p>
        </w:tc>
      </w:tr>
      <w:tr w:rsidR="00356455" w:rsidRPr="00C3396D" w14:paraId="7BC0BB41" w14:textId="77777777" w:rsidTr="0052353D">
        <w:trPr>
          <w:trHeight w:val="270"/>
        </w:trPr>
        <w:tc>
          <w:tcPr>
            <w:tcW w:w="3595" w:type="dxa"/>
            <w:noWrap/>
            <w:tcMar>
              <w:top w:w="10" w:type="dxa"/>
              <w:left w:w="10" w:type="dxa"/>
              <w:bottom w:w="0" w:type="dxa"/>
              <w:right w:w="10" w:type="dxa"/>
            </w:tcMar>
            <w:vAlign w:val="bottom"/>
          </w:tcPr>
          <w:p w14:paraId="596F2D04"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RESUBMIT</w:t>
            </w:r>
          </w:p>
        </w:tc>
        <w:tc>
          <w:tcPr>
            <w:tcW w:w="1530" w:type="dxa"/>
            <w:noWrap/>
            <w:tcMar>
              <w:top w:w="10" w:type="dxa"/>
              <w:left w:w="10" w:type="dxa"/>
              <w:bottom w:w="0" w:type="dxa"/>
              <w:right w:w="10" w:type="dxa"/>
            </w:tcMar>
            <w:vAlign w:val="bottom"/>
          </w:tcPr>
          <w:p w14:paraId="191EE1CD"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RESUBMIT</w:t>
            </w:r>
          </w:p>
        </w:tc>
        <w:tc>
          <w:tcPr>
            <w:tcW w:w="1440" w:type="dxa"/>
            <w:noWrap/>
            <w:tcMar>
              <w:top w:w="10" w:type="dxa"/>
              <w:left w:w="10" w:type="dxa"/>
              <w:bottom w:w="0" w:type="dxa"/>
              <w:right w:w="10" w:type="dxa"/>
            </w:tcMar>
            <w:vAlign w:val="bottom"/>
          </w:tcPr>
          <w:p w14:paraId="50C925CD"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4FBC0961" w14:textId="77777777" w:rsidR="00356455" w:rsidRPr="00C3396D" w:rsidRDefault="00356455" w:rsidP="008F0C53">
            <w:pPr>
              <w:ind w:left="180"/>
              <w:rPr>
                <w:rFonts w:ascii="Arial" w:hAnsi="Arial" w:cs="Arial"/>
                <w:sz w:val="20"/>
                <w:szCs w:val="20"/>
              </w:rPr>
            </w:pPr>
          </w:p>
        </w:tc>
      </w:tr>
      <w:tr w:rsidR="00356455" w:rsidRPr="00C3396D" w14:paraId="2899C7FA" w14:textId="77777777" w:rsidTr="0052353D">
        <w:trPr>
          <w:trHeight w:val="270"/>
        </w:trPr>
        <w:tc>
          <w:tcPr>
            <w:tcW w:w="3595" w:type="dxa"/>
            <w:noWrap/>
            <w:tcMar>
              <w:top w:w="10" w:type="dxa"/>
              <w:left w:w="10" w:type="dxa"/>
              <w:bottom w:w="0" w:type="dxa"/>
              <w:right w:w="10" w:type="dxa"/>
            </w:tcMar>
            <w:vAlign w:val="bottom"/>
          </w:tcPr>
          <w:p w14:paraId="2BDCB7D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SET ACT MENUS</w:t>
            </w:r>
          </w:p>
        </w:tc>
        <w:tc>
          <w:tcPr>
            <w:tcW w:w="1530" w:type="dxa"/>
            <w:noWrap/>
            <w:tcMar>
              <w:top w:w="10" w:type="dxa"/>
              <w:left w:w="10" w:type="dxa"/>
              <w:bottom w:w="0" w:type="dxa"/>
              <w:right w:w="10" w:type="dxa"/>
            </w:tcMar>
            <w:vAlign w:val="bottom"/>
          </w:tcPr>
          <w:p w14:paraId="4D852CB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SETACTM</w:t>
            </w:r>
            <w:proofErr w:type="spellEnd"/>
          </w:p>
        </w:tc>
        <w:tc>
          <w:tcPr>
            <w:tcW w:w="1440" w:type="dxa"/>
            <w:noWrap/>
            <w:tcMar>
              <w:top w:w="10" w:type="dxa"/>
              <w:left w:w="10" w:type="dxa"/>
              <w:bottom w:w="0" w:type="dxa"/>
              <w:right w:w="10" w:type="dxa"/>
            </w:tcMar>
            <w:vAlign w:val="bottom"/>
          </w:tcPr>
          <w:p w14:paraId="091217A5"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1621C546" w14:textId="77777777" w:rsidR="00356455" w:rsidRPr="00C3396D" w:rsidRDefault="00356455" w:rsidP="008F0C53">
            <w:pPr>
              <w:ind w:left="180"/>
              <w:rPr>
                <w:rFonts w:ascii="Arial" w:hAnsi="Arial" w:cs="Arial"/>
                <w:sz w:val="20"/>
                <w:szCs w:val="20"/>
              </w:rPr>
            </w:pPr>
          </w:p>
        </w:tc>
      </w:tr>
      <w:tr w:rsidR="00356455" w:rsidRPr="00C3396D" w14:paraId="7A260434" w14:textId="77777777" w:rsidTr="0052353D">
        <w:trPr>
          <w:trHeight w:val="270"/>
        </w:trPr>
        <w:tc>
          <w:tcPr>
            <w:tcW w:w="3595" w:type="dxa"/>
            <w:noWrap/>
            <w:tcMar>
              <w:top w:w="10" w:type="dxa"/>
              <w:left w:w="10" w:type="dxa"/>
              <w:bottom w:w="0" w:type="dxa"/>
              <w:right w:w="10" w:type="dxa"/>
            </w:tcMar>
            <w:vAlign w:val="bottom"/>
          </w:tcPr>
          <w:p w14:paraId="2E99887B"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SF513 WINDOWS PRINT</w:t>
            </w:r>
          </w:p>
        </w:tc>
        <w:tc>
          <w:tcPr>
            <w:tcW w:w="1530" w:type="dxa"/>
            <w:noWrap/>
            <w:tcMar>
              <w:top w:w="10" w:type="dxa"/>
              <w:left w:w="10" w:type="dxa"/>
              <w:bottom w:w="0" w:type="dxa"/>
              <w:right w:w="10" w:type="dxa"/>
            </w:tcMar>
            <w:vAlign w:val="bottom"/>
          </w:tcPr>
          <w:p w14:paraId="5315952C"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WPRT513</w:t>
            </w:r>
          </w:p>
        </w:tc>
        <w:tc>
          <w:tcPr>
            <w:tcW w:w="1440" w:type="dxa"/>
            <w:noWrap/>
            <w:tcMar>
              <w:top w:w="10" w:type="dxa"/>
              <w:left w:w="10" w:type="dxa"/>
              <w:bottom w:w="0" w:type="dxa"/>
              <w:right w:w="10" w:type="dxa"/>
            </w:tcMar>
            <w:vAlign w:val="bottom"/>
          </w:tcPr>
          <w:p w14:paraId="7E08A58D"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2CC419FF" w14:textId="77777777" w:rsidR="00356455" w:rsidRPr="00C3396D" w:rsidRDefault="00356455" w:rsidP="008F0C53">
            <w:pPr>
              <w:ind w:left="180"/>
              <w:rPr>
                <w:rFonts w:ascii="Arial" w:hAnsi="Arial" w:cs="Arial"/>
                <w:sz w:val="20"/>
                <w:szCs w:val="20"/>
              </w:rPr>
            </w:pPr>
          </w:p>
        </w:tc>
      </w:tr>
      <w:tr w:rsidR="00356455" w:rsidRPr="00C3396D" w14:paraId="5E6094A3" w14:textId="77777777" w:rsidTr="0052353D">
        <w:trPr>
          <w:trHeight w:val="270"/>
        </w:trPr>
        <w:tc>
          <w:tcPr>
            <w:tcW w:w="3595" w:type="dxa"/>
            <w:noWrap/>
            <w:tcMar>
              <w:top w:w="10" w:type="dxa"/>
              <w:left w:w="10" w:type="dxa"/>
              <w:bottom w:w="0" w:type="dxa"/>
              <w:right w:w="10" w:type="dxa"/>
            </w:tcMar>
            <w:vAlign w:val="bottom"/>
          </w:tcPr>
          <w:p w14:paraId="1F7C446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SHOW SF513</w:t>
            </w:r>
          </w:p>
        </w:tc>
        <w:tc>
          <w:tcPr>
            <w:tcW w:w="1530" w:type="dxa"/>
            <w:noWrap/>
            <w:tcMar>
              <w:top w:w="10" w:type="dxa"/>
              <w:left w:w="10" w:type="dxa"/>
              <w:bottom w:w="0" w:type="dxa"/>
              <w:right w:w="10" w:type="dxa"/>
            </w:tcMar>
            <w:vAlign w:val="bottom"/>
          </w:tcPr>
          <w:p w14:paraId="7D59645B"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SHOW513</w:t>
            </w:r>
          </w:p>
        </w:tc>
        <w:tc>
          <w:tcPr>
            <w:tcW w:w="1440" w:type="dxa"/>
            <w:noWrap/>
            <w:tcMar>
              <w:top w:w="10" w:type="dxa"/>
              <w:left w:w="10" w:type="dxa"/>
              <w:bottom w:w="0" w:type="dxa"/>
              <w:right w:w="10" w:type="dxa"/>
            </w:tcMar>
            <w:vAlign w:val="bottom"/>
          </w:tcPr>
          <w:p w14:paraId="696BECB2"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6C644965" w14:textId="77777777" w:rsidR="00356455" w:rsidRPr="00C3396D" w:rsidRDefault="00356455" w:rsidP="008F0C53">
            <w:pPr>
              <w:ind w:left="180"/>
              <w:rPr>
                <w:rFonts w:ascii="Arial" w:hAnsi="Arial" w:cs="Arial"/>
                <w:sz w:val="20"/>
                <w:szCs w:val="20"/>
              </w:rPr>
            </w:pPr>
          </w:p>
        </w:tc>
      </w:tr>
      <w:tr w:rsidR="00356455" w:rsidRPr="00C3396D" w14:paraId="596213CA" w14:textId="77777777" w:rsidTr="0052353D">
        <w:trPr>
          <w:trHeight w:val="270"/>
        </w:trPr>
        <w:tc>
          <w:tcPr>
            <w:tcW w:w="3595" w:type="dxa"/>
            <w:noWrap/>
            <w:tcMar>
              <w:top w:w="10" w:type="dxa"/>
              <w:left w:w="10" w:type="dxa"/>
              <w:bottom w:w="0" w:type="dxa"/>
              <w:right w:w="10" w:type="dxa"/>
            </w:tcMar>
            <w:vAlign w:val="bottom"/>
          </w:tcPr>
          <w:p w14:paraId="3A330F4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w:t>
            </w:r>
            <w:proofErr w:type="spellStart"/>
            <w:r w:rsidRPr="00C3396D">
              <w:rPr>
                <w:rFonts w:ascii="Arial" w:hAnsi="Arial" w:cs="Arial"/>
                <w:sz w:val="20"/>
                <w:szCs w:val="20"/>
              </w:rPr>
              <w:t>SIGFIND</w:t>
            </w:r>
            <w:proofErr w:type="spellEnd"/>
          </w:p>
        </w:tc>
        <w:tc>
          <w:tcPr>
            <w:tcW w:w="1530" w:type="dxa"/>
            <w:noWrap/>
            <w:tcMar>
              <w:top w:w="10" w:type="dxa"/>
              <w:left w:w="10" w:type="dxa"/>
              <w:bottom w:w="0" w:type="dxa"/>
              <w:right w:w="10" w:type="dxa"/>
            </w:tcMar>
            <w:vAlign w:val="bottom"/>
          </w:tcPr>
          <w:p w14:paraId="53DCE284"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SIGFIND</w:t>
            </w:r>
            <w:proofErr w:type="spellEnd"/>
          </w:p>
        </w:tc>
        <w:tc>
          <w:tcPr>
            <w:tcW w:w="1440" w:type="dxa"/>
            <w:noWrap/>
            <w:tcMar>
              <w:top w:w="10" w:type="dxa"/>
              <w:left w:w="10" w:type="dxa"/>
              <w:bottom w:w="0" w:type="dxa"/>
              <w:right w:w="10" w:type="dxa"/>
            </w:tcMar>
            <w:vAlign w:val="bottom"/>
          </w:tcPr>
          <w:p w14:paraId="5BEABAB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570AEE3A" w14:textId="77777777" w:rsidR="00356455" w:rsidRPr="00C3396D" w:rsidRDefault="00356455" w:rsidP="008F0C53">
            <w:pPr>
              <w:ind w:left="180"/>
              <w:rPr>
                <w:rFonts w:ascii="Arial" w:hAnsi="Arial" w:cs="Arial"/>
                <w:sz w:val="20"/>
                <w:szCs w:val="20"/>
              </w:rPr>
            </w:pPr>
          </w:p>
        </w:tc>
      </w:tr>
      <w:tr w:rsidR="00356455" w:rsidRPr="00C3396D" w14:paraId="21C9C523" w14:textId="77777777" w:rsidTr="0052353D">
        <w:trPr>
          <w:trHeight w:val="270"/>
        </w:trPr>
        <w:tc>
          <w:tcPr>
            <w:tcW w:w="3595" w:type="dxa"/>
            <w:noWrap/>
            <w:tcMar>
              <w:top w:w="10" w:type="dxa"/>
              <w:left w:w="10" w:type="dxa"/>
              <w:bottom w:w="0" w:type="dxa"/>
              <w:right w:w="10" w:type="dxa"/>
            </w:tcMar>
            <w:vAlign w:val="bottom"/>
          </w:tcPr>
          <w:p w14:paraId="229E1BB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STATUS</w:t>
            </w:r>
          </w:p>
        </w:tc>
        <w:tc>
          <w:tcPr>
            <w:tcW w:w="1530" w:type="dxa"/>
            <w:noWrap/>
            <w:tcMar>
              <w:top w:w="10" w:type="dxa"/>
              <w:left w:w="10" w:type="dxa"/>
              <w:bottom w:w="0" w:type="dxa"/>
              <w:right w:w="10" w:type="dxa"/>
            </w:tcMar>
            <w:vAlign w:val="bottom"/>
          </w:tcPr>
          <w:p w14:paraId="269A8544"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STATUS</w:t>
            </w:r>
          </w:p>
        </w:tc>
        <w:tc>
          <w:tcPr>
            <w:tcW w:w="1440" w:type="dxa"/>
            <w:noWrap/>
            <w:tcMar>
              <w:top w:w="10" w:type="dxa"/>
              <w:left w:w="10" w:type="dxa"/>
              <w:bottom w:w="0" w:type="dxa"/>
              <w:right w:w="10" w:type="dxa"/>
            </w:tcMar>
            <w:vAlign w:val="bottom"/>
          </w:tcPr>
          <w:p w14:paraId="10F73B4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77A8CCE8" w14:textId="77777777" w:rsidR="00356455" w:rsidRPr="00C3396D" w:rsidRDefault="00356455" w:rsidP="008F0C53">
            <w:pPr>
              <w:ind w:left="180"/>
              <w:rPr>
                <w:rFonts w:ascii="Arial" w:hAnsi="Arial" w:cs="Arial"/>
                <w:sz w:val="20"/>
                <w:szCs w:val="20"/>
              </w:rPr>
            </w:pPr>
          </w:p>
        </w:tc>
      </w:tr>
      <w:tr w:rsidR="00356455" w:rsidRPr="00C3396D" w14:paraId="49D821B0" w14:textId="77777777" w:rsidTr="0052353D">
        <w:trPr>
          <w:trHeight w:val="270"/>
        </w:trPr>
        <w:tc>
          <w:tcPr>
            <w:tcW w:w="3595" w:type="dxa"/>
            <w:noWrap/>
            <w:tcMar>
              <w:top w:w="10" w:type="dxa"/>
              <w:left w:w="10" w:type="dxa"/>
              <w:bottom w:w="0" w:type="dxa"/>
              <w:right w:w="10" w:type="dxa"/>
            </w:tcMar>
            <w:vAlign w:val="bottom"/>
          </w:tcPr>
          <w:p w14:paraId="549C961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SVC W/SYNONYMS</w:t>
            </w:r>
          </w:p>
        </w:tc>
        <w:tc>
          <w:tcPr>
            <w:tcW w:w="1530" w:type="dxa"/>
            <w:noWrap/>
            <w:tcMar>
              <w:top w:w="10" w:type="dxa"/>
              <w:left w:w="10" w:type="dxa"/>
              <w:bottom w:w="0" w:type="dxa"/>
              <w:right w:w="10" w:type="dxa"/>
            </w:tcMar>
            <w:vAlign w:val="bottom"/>
          </w:tcPr>
          <w:p w14:paraId="16361FE3"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SVCSYN</w:t>
            </w:r>
            <w:proofErr w:type="spellEnd"/>
          </w:p>
        </w:tc>
        <w:tc>
          <w:tcPr>
            <w:tcW w:w="1440" w:type="dxa"/>
            <w:noWrap/>
            <w:tcMar>
              <w:top w:w="10" w:type="dxa"/>
              <w:left w:w="10" w:type="dxa"/>
              <w:bottom w:w="0" w:type="dxa"/>
              <w:right w:w="10" w:type="dxa"/>
            </w:tcMar>
            <w:vAlign w:val="bottom"/>
          </w:tcPr>
          <w:p w14:paraId="3571F7C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703C06A7" w14:textId="77777777" w:rsidR="00356455" w:rsidRPr="00C3396D" w:rsidRDefault="00356455" w:rsidP="008F0C53">
            <w:pPr>
              <w:ind w:left="180"/>
              <w:rPr>
                <w:rFonts w:ascii="Arial" w:hAnsi="Arial" w:cs="Arial"/>
                <w:sz w:val="20"/>
                <w:szCs w:val="20"/>
              </w:rPr>
            </w:pPr>
          </w:p>
        </w:tc>
      </w:tr>
      <w:tr w:rsidR="00356455" w:rsidRPr="00C3396D" w14:paraId="304B7AA5" w14:textId="77777777" w:rsidTr="0052353D">
        <w:trPr>
          <w:trHeight w:val="270"/>
        </w:trPr>
        <w:tc>
          <w:tcPr>
            <w:tcW w:w="3595" w:type="dxa"/>
            <w:noWrap/>
            <w:tcMar>
              <w:top w:w="10" w:type="dxa"/>
              <w:left w:w="10" w:type="dxa"/>
              <w:bottom w:w="0" w:type="dxa"/>
              <w:right w:w="10" w:type="dxa"/>
            </w:tcMar>
            <w:vAlign w:val="bottom"/>
          </w:tcPr>
          <w:p w14:paraId="039141DF"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w:t>
            </w:r>
            <w:proofErr w:type="spellStart"/>
            <w:r w:rsidRPr="00C3396D">
              <w:rPr>
                <w:rFonts w:ascii="Arial" w:hAnsi="Arial" w:cs="Arial"/>
                <w:sz w:val="20"/>
                <w:szCs w:val="20"/>
              </w:rPr>
              <w:t>SVCLIST</w:t>
            </w:r>
            <w:proofErr w:type="spellEnd"/>
          </w:p>
        </w:tc>
        <w:tc>
          <w:tcPr>
            <w:tcW w:w="1530" w:type="dxa"/>
            <w:noWrap/>
            <w:tcMar>
              <w:top w:w="10" w:type="dxa"/>
              <w:left w:w="10" w:type="dxa"/>
              <w:bottom w:w="0" w:type="dxa"/>
              <w:right w:w="10" w:type="dxa"/>
            </w:tcMar>
            <w:vAlign w:val="bottom"/>
          </w:tcPr>
          <w:p w14:paraId="7698AED2"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SVCLIST</w:t>
            </w:r>
            <w:proofErr w:type="spellEnd"/>
          </w:p>
        </w:tc>
        <w:tc>
          <w:tcPr>
            <w:tcW w:w="1440" w:type="dxa"/>
            <w:noWrap/>
            <w:tcMar>
              <w:top w:w="10" w:type="dxa"/>
              <w:left w:w="10" w:type="dxa"/>
              <w:bottom w:w="0" w:type="dxa"/>
              <w:right w:w="10" w:type="dxa"/>
            </w:tcMar>
            <w:vAlign w:val="bottom"/>
          </w:tcPr>
          <w:p w14:paraId="5A77B1F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3CF22392" w14:textId="77777777" w:rsidR="00356455" w:rsidRPr="00C3396D" w:rsidRDefault="00356455" w:rsidP="008F0C53">
            <w:pPr>
              <w:ind w:left="180"/>
              <w:rPr>
                <w:rFonts w:ascii="Arial" w:hAnsi="Arial" w:cs="Arial"/>
                <w:sz w:val="20"/>
                <w:szCs w:val="20"/>
              </w:rPr>
            </w:pPr>
          </w:p>
        </w:tc>
      </w:tr>
      <w:tr w:rsidR="00356455" w:rsidRPr="00C3396D" w14:paraId="1980325D" w14:textId="77777777" w:rsidTr="0052353D">
        <w:trPr>
          <w:trHeight w:val="270"/>
        </w:trPr>
        <w:tc>
          <w:tcPr>
            <w:tcW w:w="3595" w:type="dxa"/>
            <w:noWrap/>
            <w:tcMar>
              <w:top w:w="10" w:type="dxa"/>
              <w:left w:w="10" w:type="dxa"/>
              <w:bottom w:w="0" w:type="dxa"/>
              <w:right w:w="10" w:type="dxa"/>
            </w:tcMar>
            <w:vAlign w:val="bottom"/>
          </w:tcPr>
          <w:p w14:paraId="5AACE74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w:t>
            </w:r>
            <w:proofErr w:type="spellStart"/>
            <w:r w:rsidRPr="00C3396D">
              <w:rPr>
                <w:rFonts w:ascii="Arial" w:hAnsi="Arial" w:cs="Arial"/>
                <w:sz w:val="20"/>
                <w:szCs w:val="20"/>
              </w:rPr>
              <w:t>SVCTREE</w:t>
            </w:r>
            <w:proofErr w:type="spellEnd"/>
          </w:p>
        </w:tc>
        <w:tc>
          <w:tcPr>
            <w:tcW w:w="1530" w:type="dxa"/>
            <w:noWrap/>
            <w:tcMar>
              <w:top w:w="10" w:type="dxa"/>
              <w:left w:w="10" w:type="dxa"/>
              <w:bottom w:w="0" w:type="dxa"/>
              <w:right w:w="10" w:type="dxa"/>
            </w:tcMar>
            <w:vAlign w:val="bottom"/>
          </w:tcPr>
          <w:p w14:paraId="363178BE"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SVCTREE</w:t>
            </w:r>
            <w:proofErr w:type="spellEnd"/>
          </w:p>
        </w:tc>
        <w:tc>
          <w:tcPr>
            <w:tcW w:w="1440" w:type="dxa"/>
            <w:noWrap/>
            <w:tcMar>
              <w:top w:w="10" w:type="dxa"/>
              <w:left w:w="10" w:type="dxa"/>
              <w:bottom w:w="0" w:type="dxa"/>
              <w:right w:w="10" w:type="dxa"/>
            </w:tcMar>
            <w:vAlign w:val="bottom"/>
          </w:tcPr>
          <w:p w14:paraId="22F1E4B8"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34E03C90" w14:textId="77777777" w:rsidR="00356455" w:rsidRPr="00C3396D" w:rsidRDefault="00356455" w:rsidP="008F0C53">
            <w:pPr>
              <w:ind w:left="180"/>
              <w:rPr>
                <w:rFonts w:ascii="Arial" w:hAnsi="Arial" w:cs="Arial"/>
                <w:sz w:val="20"/>
                <w:szCs w:val="20"/>
              </w:rPr>
            </w:pPr>
          </w:p>
        </w:tc>
      </w:tr>
      <w:tr w:rsidR="00356455" w:rsidRPr="00C3396D" w14:paraId="27BD40EB" w14:textId="77777777" w:rsidTr="0052353D">
        <w:trPr>
          <w:trHeight w:val="270"/>
        </w:trPr>
        <w:tc>
          <w:tcPr>
            <w:tcW w:w="3595" w:type="dxa"/>
            <w:noWrap/>
            <w:tcMar>
              <w:top w:w="10" w:type="dxa"/>
              <w:left w:w="10" w:type="dxa"/>
              <w:bottom w:w="0" w:type="dxa"/>
              <w:right w:w="10" w:type="dxa"/>
            </w:tcMar>
            <w:vAlign w:val="bottom"/>
          </w:tcPr>
          <w:p w14:paraId="6618C94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URGENCIES</w:t>
            </w:r>
          </w:p>
        </w:tc>
        <w:tc>
          <w:tcPr>
            <w:tcW w:w="1530" w:type="dxa"/>
            <w:noWrap/>
            <w:tcMar>
              <w:top w:w="10" w:type="dxa"/>
              <w:left w:w="10" w:type="dxa"/>
              <w:bottom w:w="0" w:type="dxa"/>
              <w:right w:w="10" w:type="dxa"/>
            </w:tcMar>
            <w:vAlign w:val="bottom"/>
          </w:tcPr>
          <w:p w14:paraId="5FEEFBDD"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URG</w:t>
            </w:r>
            <w:proofErr w:type="spellEnd"/>
          </w:p>
        </w:tc>
        <w:tc>
          <w:tcPr>
            <w:tcW w:w="1440" w:type="dxa"/>
            <w:noWrap/>
            <w:tcMar>
              <w:top w:w="10" w:type="dxa"/>
              <w:left w:w="10" w:type="dxa"/>
              <w:bottom w:w="0" w:type="dxa"/>
              <w:right w:w="10" w:type="dxa"/>
            </w:tcMar>
            <w:vAlign w:val="bottom"/>
          </w:tcPr>
          <w:p w14:paraId="6E41414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ORQQCN1</w:t>
            </w:r>
          </w:p>
        </w:tc>
        <w:tc>
          <w:tcPr>
            <w:tcW w:w="1350" w:type="dxa"/>
          </w:tcPr>
          <w:p w14:paraId="5871FB29" w14:textId="77777777" w:rsidR="00356455" w:rsidRPr="00C3396D" w:rsidRDefault="00356455" w:rsidP="008F0C53">
            <w:pPr>
              <w:ind w:left="180"/>
              <w:rPr>
                <w:rFonts w:ascii="Arial" w:hAnsi="Arial" w:cs="Arial"/>
                <w:sz w:val="20"/>
                <w:szCs w:val="20"/>
              </w:rPr>
            </w:pPr>
          </w:p>
        </w:tc>
      </w:tr>
      <w:tr w:rsidR="00356455" w:rsidRPr="00C3396D" w14:paraId="4D20441A" w14:textId="77777777" w:rsidTr="0052353D">
        <w:trPr>
          <w:trHeight w:val="270"/>
        </w:trPr>
        <w:tc>
          <w:tcPr>
            <w:tcW w:w="3595" w:type="dxa"/>
            <w:noWrap/>
            <w:tcMar>
              <w:top w:w="10" w:type="dxa"/>
              <w:left w:w="10" w:type="dxa"/>
              <w:bottom w:w="0" w:type="dxa"/>
              <w:right w:w="10" w:type="dxa"/>
            </w:tcMar>
            <w:vAlign w:val="bottom"/>
          </w:tcPr>
          <w:p w14:paraId="227035DD"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ORQQCN2 GET CONTEXT</w:t>
            </w:r>
          </w:p>
        </w:tc>
        <w:tc>
          <w:tcPr>
            <w:tcW w:w="1530" w:type="dxa"/>
            <w:noWrap/>
            <w:tcMar>
              <w:top w:w="10" w:type="dxa"/>
              <w:left w:w="10" w:type="dxa"/>
              <w:bottom w:w="0" w:type="dxa"/>
              <w:right w:w="10" w:type="dxa"/>
            </w:tcMar>
            <w:vAlign w:val="bottom"/>
          </w:tcPr>
          <w:p w14:paraId="45CF257E"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GETCTXT</w:t>
            </w:r>
            <w:proofErr w:type="spellEnd"/>
          </w:p>
        </w:tc>
        <w:tc>
          <w:tcPr>
            <w:tcW w:w="1440" w:type="dxa"/>
            <w:noWrap/>
            <w:tcMar>
              <w:top w:w="10" w:type="dxa"/>
              <w:left w:w="10" w:type="dxa"/>
              <w:bottom w:w="0" w:type="dxa"/>
              <w:right w:w="10" w:type="dxa"/>
            </w:tcMar>
            <w:vAlign w:val="bottom"/>
          </w:tcPr>
          <w:p w14:paraId="36DE342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0584A7A6" w14:textId="77777777" w:rsidR="00356455" w:rsidRPr="00C3396D" w:rsidRDefault="00356455" w:rsidP="008F0C53">
            <w:pPr>
              <w:ind w:left="180"/>
              <w:rPr>
                <w:rFonts w:ascii="Arial" w:hAnsi="Arial" w:cs="Arial"/>
                <w:sz w:val="20"/>
                <w:szCs w:val="20"/>
              </w:rPr>
            </w:pPr>
          </w:p>
        </w:tc>
      </w:tr>
      <w:tr w:rsidR="00356455" w:rsidRPr="00C3396D" w14:paraId="7A9D8284" w14:textId="77777777" w:rsidTr="0052353D">
        <w:trPr>
          <w:trHeight w:val="270"/>
        </w:trPr>
        <w:tc>
          <w:tcPr>
            <w:tcW w:w="3595" w:type="dxa"/>
            <w:noWrap/>
            <w:tcMar>
              <w:top w:w="10" w:type="dxa"/>
              <w:left w:w="10" w:type="dxa"/>
              <w:bottom w:w="0" w:type="dxa"/>
              <w:right w:w="10" w:type="dxa"/>
            </w:tcMar>
            <w:vAlign w:val="bottom"/>
          </w:tcPr>
          <w:p w14:paraId="69E16725"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ORQQCN2 GET PREREQUISITE</w:t>
            </w:r>
          </w:p>
        </w:tc>
        <w:tc>
          <w:tcPr>
            <w:tcW w:w="1530" w:type="dxa"/>
            <w:noWrap/>
            <w:tcMar>
              <w:top w:w="10" w:type="dxa"/>
              <w:left w:w="10" w:type="dxa"/>
              <w:bottom w:w="0" w:type="dxa"/>
              <w:right w:w="10" w:type="dxa"/>
            </w:tcMar>
            <w:vAlign w:val="bottom"/>
          </w:tcPr>
          <w:p w14:paraId="073EDE2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PREREQ</w:t>
            </w:r>
            <w:proofErr w:type="spellEnd"/>
          </w:p>
        </w:tc>
        <w:tc>
          <w:tcPr>
            <w:tcW w:w="1440" w:type="dxa"/>
            <w:noWrap/>
            <w:tcMar>
              <w:top w:w="10" w:type="dxa"/>
              <w:left w:w="10" w:type="dxa"/>
              <w:bottom w:w="0" w:type="dxa"/>
              <w:right w:w="10" w:type="dxa"/>
            </w:tcMar>
            <w:vAlign w:val="bottom"/>
          </w:tcPr>
          <w:p w14:paraId="11DCF3E8"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6485C32D" w14:textId="77777777" w:rsidR="00356455" w:rsidRPr="00C3396D" w:rsidRDefault="00356455" w:rsidP="008F0C53">
            <w:pPr>
              <w:ind w:left="180"/>
              <w:rPr>
                <w:rFonts w:ascii="Arial" w:hAnsi="Arial" w:cs="Arial"/>
                <w:sz w:val="20"/>
                <w:szCs w:val="20"/>
              </w:rPr>
            </w:pPr>
          </w:p>
        </w:tc>
      </w:tr>
      <w:tr w:rsidR="00356455" w:rsidRPr="00C3396D" w14:paraId="38729261" w14:textId="77777777" w:rsidTr="0052353D">
        <w:trPr>
          <w:trHeight w:val="270"/>
        </w:trPr>
        <w:tc>
          <w:tcPr>
            <w:tcW w:w="3595" w:type="dxa"/>
            <w:noWrap/>
            <w:tcMar>
              <w:top w:w="10" w:type="dxa"/>
              <w:left w:w="10" w:type="dxa"/>
              <w:bottom w:w="0" w:type="dxa"/>
              <w:right w:w="10" w:type="dxa"/>
            </w:tcMar>
            <w:vAlign w:val="bottom"/>
          </w:tcPr>
          <w:p w14:paraId="07A4F4BF"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ORQQCN2 SAVE CONTEXT</w:t>
            </w:r>
          </w:p>
        </w:tc>
        <w:tc>
          <w:tcPr>
            <w:tcW w:w="1530" w:type="dxa"/>
            <w:noWrap/>
            <w:tcMar>
              <w:top w:w="10" w:type="dxa"/>
              <w:left w:w="10" w:type="dxa"/>
              <w:bottom w:w="0" w:type="dxa"/>
              <w:right w:w="10" w:type="dxa"/>
            </w:tcMar>
            <w:vAlign w:val="bottom"/>
          </w:tcPr>
          <w:p w14:paraId="5E4E015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SAVECTXT</w:t>
            </w:r>
            <w:proofErr w:type="spellEnd"/>
          </w:p>
        </w:tc>
        <w:tc>
          <w:tcPr>
            <w:tcW w:w="1440" w:type="dxa"/>
            <w:noWrap/>
            <w:tcMar>
              <w:top w:w="10" w:type="dxa"/>
              <w:left w:w="10" w:type="dxa"/>
              <w:bottom w:w="0" w:type="dxa"/>
              <w:right w:w="10" w:type="dxa"/>
            </w:tcMar>
            <w:vAlign w:val="bottom"/>
          </w:tcPr>
          <w:p w14:paraId="7196BBD9"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3EB17216" w14:textId="77777777" w:rsidR="00356455" w:rsidRPr="00C3396D" w:rsidRDefault="00356455" w:rsidP="008F0C53">
            <w:pPr>
              <w:ind w:left="180"/>
              <w:rPr>
                <w:rFonts w:ascii="Arial" w:hAnsi="Arial" w:cs="Arial"/>
                <w:sz w:val="20"/>
                <w:szCs w:val="20"/>
              </w:rPr>
            </w:pPr>
          </w:p>
        </w:tc>
      </w:tr>
      <w:tr w:rsidR="00356455" w:rsidRPr="00C3396D" w14:paraId="36666C04" w14:textId="77777777" w:rsidTr="0052353D">
        <w:trPr>
          <w:trHeight w:val="270"/>
        </w:trPr>
        <w:tc>
          <w:tcPr>
            <w:tcW w:w="3595" w:type="dxa"/>
            <w:noWrap/>
            <w:tcMar>
              <w:top w:w="10" w:type="dxa"/>
              <w:left w:w="10" w:type="dxa"/>
              <w:bottom w:w="0" w:type="dxa"/>
              <w:right w:w="10" w:type="dxa"/>
            </w:tcMar>
            <w:vAlign w:val="bottom"/>
          </w:tcPr>
          <w:p w14:paraId="1E666BA8"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ORQQCN2 SCHEDULE CONSULT</w:t>
            </w:r>
          </w:p>
        </w:tc>
        <w:tc>
          <w:tcPr>
            <w:tcW w:w="1530" w:type="dxa"/>
            <w:noWrap/>
            <w:tcMar>
              <w:top w:w="10" w:type="dxa"/>
              <w:left w:w="10" w:type="dxa"/>
              <w:bottom w:w="0" w:type="dxa"/>
              <w:right w:w="10" w:type="dxa"/>
            </w:tcMar>
            <w:vAlign w:val="bottom"/>
          </w:tcPr>
          <w:p w14:paraId="5A3CCC65"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SCH</w:t>
            </w:r>
          </w:p>
        </w:tc>
        <w:tc>
          <w:tcPr>
            <w:tcW w:w="1440" w:type="dxa"/>
            <w:noWrap/>
            <w:tcMar>
              <w:top w:w="10" w:type="dxa"/>
              <w:left w:w="10" w:type="dxa"/>
              <w:bottom w:w="0" w:type="dxa"/>
              <w:right w:w="10" w:type="dxa"/>
            </w:tcMar>
            <w:vAlign w:val="bottom"/>
          </w:tcPr>
          <w:p w14:paraId="697A19A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ORQQCN2</w:t>
            </w:r>
          </w:p>
        </w:tc>
        <w:tc>
          <w:tcPr>
            <w:tcW w:w="1350" w:type="dxa"/>
          </w:tcPr>
          <w:p w14:paraId="0C370924" w14:textId="77777777" w:rsidR="00356455" w:rsidRPr="00C3396D" w:rsidRDefault="00356455" w:rsidP="008F0C53">
            <w:pPr>
              <w:ind w:left="180"/>
              <w:rPr>
                <w:rFonts w:ascii="Arial" w:hAnsi="Arial" w:cs="Arial"/>
                <w:sz w:val="20"/>
                <w:szCs w:val="20"/>
              </w:rPr>
            </w:pPr>
          </w:p>
        </w:tc>
      </w:tr>
      <w:tr w:rsidR="00356455" w:rsidRPr="00C3396D" w14:paraId="20714A69" w14:textId="77777777" w:rsidTr="0052353D">
        <w:trPr>
          <w:trHeight w:val="270"/>
        </w:trPr>
        <w:tc>
          <w:tcPr>
            <w:tcW w:w="3595" w:type="dxa"/>
            <w:noWrap/>
            <w:tcMar>
              <w:top w:w="10" w:type="dxa"/>
              <w:left w:w="10" w:type="dxa"/>
              <w:bottom w:w="0" w:type="dxa"/>
              <w:right w:w="10" w:type="dxa"/>
            </w:tcMar>
            <w:vAlign w:val="bottom"/>
          </w:tcPr>
          <w:p w14:paraId="124AA94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lastRenderedPageBreak/>
              <w:t>ORQQLR</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554DAC43"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1FD6768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ORQQLR</w:t>
            </w:r>
            <w:proofErr w:type="spellEnd"/>
          </w:p>
        </w:tc>
        <w:tc>
          <w:tcPr>
            <w:tcW w:w="1350" w:type="dxa"/>
          </w:tcPr>
          <w:p w14:paraId="018D2FD9" w14:textId="77777777" w:rsidR="00356455" w:rsidRPr="00C3396D" w:rsidRDefault="00356455" w:rsidP="008F0C53">
            <w:pPr>
              <w:ind w:left="180"/>
              <w:rPr>
                <w:rFonts w:ascii="Arial" w:hAnsi="Arial" w:cs="Arial"/>
                <w:sz w:val="20"/>
                <w:szCs w:val="20"/>
              </w:rPr>
            </w:pPr>
          </w:p>
        </w:tc>
      </w:tr>
      <w:tr w:rsidR="00356455" w:rsidRPr="00C3396D" w14:paraId="2DB5BC65" w14:textId="77777777" w:rsidTr="0052353D">
        <w:trPr>
          <w:trHeight w:val="270"/>
        </w:trPr>
        <w:tc>
          <w:tcPr>
            <w:tcW w:w="3595" w:type="dxa"/>
            <w:noWrap/>
            <w:tcMar>
              <w:top w:w="10" w:type="dxa"/>
              <w:left w:w="10" w:type="dxa"/>
              <w:bottom w:w="0" w:type="dxa"/>
              <w:right w:w="10" w:type="dxa"/>
            </w:tcMar>
            <w:vAlign w:val="bottom"/>
          </w:tcPr>
          <w:p w14:paraId="354068E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ORQQLR</w:t>
            </w:r>
            <w:proofErr w:type="spellEnd"/>
            <w:r w:rsidRPr="00C3396D">
              <w:rPr>
                <w:rFonts w:ascii="Arial" w:hAnsi="Arial" w:cs="Arial"/>
                <w:sz w:val="20"/>
                <w:szCs w:val="20"/>
              </w:rPr>
              <w:t xml:space="preserve"> SEARCH RANGE INPT</w:t>
            </w:r>
          </w:p>
        </w:tc>
        <w:tc>
          <w:tcPr>
            <w:tcW w:w="1530" w:type="dxa"/>
            <w:noWrap/>
            <w:tcMar>
              <w:top w:w="10" w:type="dxa"/>
              <w:left w:w="10" w:type="dxa"/>
              <w:bottom w:w="0" w:type="dxa"/>
              <w:right w:w="10" w:type="dxa"/>
            </w:tcMar>
            <w:vAlign w:val="bottom"/>
          </w:tcPr>
          <w:p w14:paraId="030615B8"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SRIN</w:t>
            </w:r>
            <w:proofErr w:type="spellEnd"/>
          </w:p>
        </w:tc>
        <w:tc>
          <w:tcPr>
            <w:tcW w:w="1440" w:type="dxa"/>
            <w:noWrap/>
            <w:tcMar>
              <w:top w:w="10" w:type="dxa"/>
              <w:left w:w="10" w:type="dxa"/>
              <w:bottom w:w="0" w:type="dxa"/>
              <w:right w:w="10" w:type="dxa"/>
            </w:tcMar>
            <w:vAlign w:val="bottom"/>
          </w:tcPr>
          <w:p w14:paraId="1B7BE5DC"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ORQQLR</w:t>
            </w:r>
            <w:proofErr w:type="spellEnd"/>
          </w:p>
        </w:tc>
        <w:tc>
          <w:tcPr>
            <w:tcW w:w="1350" w:type="dxa"/>
          </w:tcPr>
          <w:p w14:paraId="7B2DF8FB" w14:textId="77777777" w:rsidR="00356455" w:rsidRPr="00C3396D" w:rsidRDefault="00356455" w:rsidP="008F0C53">
            <w:pPr>
              <w:ind w:left="180"/>
              <w:rPr>
                <w:rFonts w:ascii="Arial" w:hAnsi="Arial" w:cs="Arial"/>
                <w:sz w:val="20"/>
                <w:szCs w:val="20"/>
              </w:rPr>
            </w:pPr>
          </w:p>
        </w:tc>
      </w:tr>
      <w:tr w:rsidR="00356455" w:rsidRPr="00C3396D" w14:paraId="07612869" w14:textId="77777777" w:rsidTr="0052353D">
        <w:trPr>
          <w:trHeight w:val="270"/>
        </w:trPr>
        <w:tc>
          <w:tcPr>
            <w:tcW w:w="3595" w:type="dxa"/>
            <w:noWrap/>
            <w:tcMar>
              <w:top w:w="10" w:type="dxa"/>
              <w:left w:w="10" w:type="dxa"/>
              <w:bottom w:w="0" w:type="dxa"/>
              <w:right w:w="10" w:type="dxa"/>
            </w:tcMar>
            <w:vAlign w:val="bottom"/>
          </w:tcPr>
          <w:p w14:paraId="30092CA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ORQQLR</w:t>
            </w:r>
            <w:proofErr w:type="spellEnd"/>
            <w:r w:rsidRPr="00C3396D">
              <w:rPr>
                <w:rFonts w:ascii="Arial" w:hAnsi="Arial" w:cs="Arial"/>
                <w:sz w:val="20"/>
                <w:szCs w:val="20"/>
              </w:rPr>
              <w:t xml:space="preserve"> SEARCH RANGE OUTPT</w:t>
            </w:r>
          </w:p>
        </w:tc>
        <w:tc>
          <w:tcPr>
            <w:tcW w:w="1530" w:type="dxa"/>
            <w:noWrap/>
            <w:tcMar>
              <w:top w:w="10" w:type="dxa"/>
              <w:left w:w="10" w:type="dxa"/>
              <w:bottom w:w="0" w:type="dxa"/>
              <w:right w:w="10" w:type="dxa"/>
            </w:tcMar>
            <w:vAlign w:val="bottom"/>
          </w:tcPr>
          <w:p w14:paraId="6B030B2F"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SROUT</w:t>
            </w:r>
            <w:proofErr w:type="spellEnd"/>
          </w:p>
        </w:tc>
        <w:tc>
          <w:tcPr>
            <w:tcW w:w="1440" w:type="dxa"/>
            <w:noWrap/>
            <w:tcMar>
              <w:top w:w="10" w:type="dxa"/>
              <w:left w:w="10" w:type="dxa"/>
              <w:bottom w:w="0" w:type="dxa"/>
              <w:right w:w="10" w:type="dxa"/>
            </w:tcMar>
            <w:vAlign w:val="bottom"/>
          </w:tcPr>
          <w:p w14:paraId="6ED1085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ORQQLR</w:t>
            </w:r>
            <w:proofErr w:type="spellEnd"/>
          </w:p>
        </w:tc>
        <w:tc>
          <w:tcPr>
            <w:tcW w:w="1350" w:type="dxa"/>
          </w:tcPr>
          <w:p w14:paraId="64395AE6" w14:textId="77777777" w:rsidR="00356455" w:rsidRPr="00C3396D" w:rsidRDefault="00356455" w:rsidP="008F0C53">
            <w:pPr>
              <w:ind w:left="180"/>
              <w:rPr>
                <w:rFonts w:ascii="Arial" w:hAnsi="Arial" w:cs="Arial"/>
                <w:sz w:val="20"/>
                <w:szCs w:val="20"/>
              </w:rPr>
            </w:pPr>
          </w:p>
        </w:tc>
      </w:tr>
      <w:tr w:rsidR="00356455" w:rsidRPr="00C3396D" w14:paraId="19A5614B" w14:textId="77777777" w:rsidTr="0052353D">
        <w:trPr>
          <w:trHeight w:val="270"/>
        </w:trPr>
        <w:tc>
          <w:tcPr>
            <w:tcW w:w="3595" w:type="dxa"/>
            <w:noWrap/>
            <w:tcMar>
              <w:top w:w="10" w:type="dxa"/>
              <w:left w:w="10" w:type="dxa"/>
              <w:bottom w:w="0" w:type="dxa"/>
              <w:right w:w="10" w:type="dxa"/>
            </w:tcMar>
            <w:vAlign w:val="bottom"/>
          </w:tcPr>
          <w:p w14:paraId="35580B7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ADD SAVE</w:t>
            </w:r>
          </w:p>
        </w:tc>
        <w:tc>
          <w:tcPr>
            <w:tcW w:w="1530" w:type="dxa"/>
            <w:noWrap/>
            <w:tcMar>
              <w:top w:w="10" w:type="dxa"/>
              <w:left w:w="10" w:type="dxa"/>
              <w:bottom w:w="0" w:type="dxa"/>
              <w:right w:w="10" w:type="dxa"/>
            </w:tcMar>
            <w:vAlign w:val="bottom"/>
          </w:tcPr>
          <w:p w14:paraId="0DBD1E2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ADDSAVE</w:t>
            </w:r>
            <w:proofErr w:type="spellEnd"/>
          </w:p>
        </w:tc>
        <w:tc>
          <w:tcPr>
            <w:tcW w:w="1440" w:type="dxa"/>
            <w:noWrap/>
            <w:tcMar>
              <w:top w:w="10" w:type="dxa"/>
              <w:left w:w="10" w:type="dxa"/>
              <w:bottom w:w="0" w:type="dxa"/>
              <w:right w:w="10" w:type="dxa"/>
            </w:tcMar>
            <w:vAlign w:val="bottom"/>
          </w:tcPr>
          <w:p w14:paraId="2B3AF8B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10654F71" w14:textId="77777777" w:rsidR="00356455" w:rsidRPr="00C3396D" w:rsidRDefault="00356455" w:rsidP="008F0C53">
            <w:pPr>
              <w:ind w:left="180"/>
              <w:rPr>
                <w:rFonts w:ascii="Arial" w:hAnsi="Arial" w:cs="Arial"/>
                <w:sz w:val="20"/>
                <w:szCs w:val="20"/>
              </w:rPr>
            </w:pPr>
          </w:p>
        </w:tc>
      </w:tr>
      <w:tr w:rsidR="00356455" w:rsidRPr="00C3396D" w14:paraId="32412314" w14:textId="77777777" w:rsidTr="0052353D">
        <w:trPr>
          <w:trHeight w:val="270"/>
        </w:trPr>
        <w:tc>
          <w:tcPr>
            <w:tcW w:w="3595" w:type="dxa"/>
            <w:noWrap/>
            <w:tcMar>
              <w:top w:w="10" w:type="dxa"/>
              <w:left w:w="10" w:type="dxa"/>
              <w:bottom w:w="0" w:type="dxa"/>
              <w:right w:w="10" w:type="dxa"/>
            </w:tcMar>
            <w:vAlign w:val="bottom"/>
          </w:tcPr>
          <w:p w14:paraId="7892396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AUDIT HIST</w:t>
            </w:r>
          </w:p>
        </w:tc>
        <w:tc>
          <w:tcPr>
            <w:tcW w:w="1530" w:type="dxa"/>
            <w:noWrap/>
            <w:tcMar>
              <w:top w:w="10" w:type="dxa"/>
              <w:left w:w="10" w:type="dxa"/>
              <w:bottom w:w="0" w:type="dxa"/>
              <w:right w:w="10" w:type="dxa"/>
            </w:tcMar>
            <w:vAlign w:val="bottom"/>
          </w:tcPr>
          <w:p w14:paraId="1CB14FB5"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HIST</w:t>
            </w:r>
          </w:p>
        </w:tc>
        <w:tc>
          <w:tcPr>
            <w:tcW w:w="1440" w:type="dxa"/>
            <w:noWrap/>
            <w:tcMar>
              <w:top w:w="10" w:type="dxa"/>
              <w:left w:w="10" w:type="dxa"/>
              <w:bottom w:w="0" w:type="dxa"/>
              <w:right w:w="10" w:type="dxa"/>
            </w:tcMar>
            <w:vAlign w:val="bottom"/>
          </w:tcPr>
          <w:p w14:paraId="594B8F38"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42C24796" w14:textId="77777777" w:rsidR="00356455" w:rsidRPr="00C3396D" w:rsidRDefault="00356455" w:rsidP="008F0C53">
            <w:pPr>
              <w:ind w:left="180"/>
              <w:rPr>
                <w:rFonts w:ascii="Arial" w:hAnsi="Arial" w:cs="Arial"/>
                <w:sz w:val="20"/>
                <w:szCs w:val="20"/>
              </w:rPr>
            </w:pPr>
          </w:p>
        </w:tc>
      </w:tr>
      <w:tr w:rsidR="00356455" w:rsidRPr="00C3396D" w14:paraId="3B6D33C3" w14:textId="77777777" w:rsidTr="0052353D">
        <w:trPr>
          <w:trHeight w:val="270"/>
        </w:trPr>
        <w:tc>
          <w:tcPr>
            <w:tcW w:w="3595" w:type="dxa"/>
            <w:noWrap/>
            <w:tcMar>
              <w:top w:w="10" w:type="dxa"/>
              <w:left w:w="10" w:type="dxa"/>
              <w:bottom w:w="0" w:type="dxa"/>
              <w:right w:w="10" w:type="dxa"/>
            </w:tcMar>
            <w:vAlign w:val="bottom"/>
          </w:tcPr>
          <w:p w14:paraId="07EB8B1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CHECK DUP</w:t>
            </w:r>
          </w:p>
        </w:tc>
        <w:tc>
          <w:tcPr>
            <w:tcW w:w="1530" w:type="dxa"/>
            <w:noWrap/>
            <w:tcMar>
              <w:top w:w="10" w:type="dxa"/>
              <w:left w:w="10" w:type="dxa"/>
              <w:bottom w:w="0" w:type="dxa"/>
              <w:right w:w="10" w:type="dxa"/>
            </w:tcMar>
            <w:vAlign w:val="bottom"/>
          </w:tcPr>
          <w:p w14:paraId="72439624"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DUP</w:t>
            </w:r>
          </w:p>
        </w:tc>
        <w:tc>
          <w:tcPr>
            <w:tcW w:w="1440" w:type="dxa"/>
            <w:noWrap/>
            <w:tcMar>
              <w:top w:w="10" w:type="dxa"/>
              <w:left w:w="10" w:type="dxa"/>
              <w:bottom w:w="0" w:type="dxa"/>
              <w:right w:w="10" w:type="dxa"/>
            </w:tcMar>
            <w:vAlign w:val="bottom"/>
          </w:tcPr>
          <w:p w14:paraId="25E3EA6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33A426B1" w14:textId="77777777" w:rsidR="00356455" w:rsidRPr="00C3396D" w:rsidRDefault="00356455" w:rsidP="008F0C53">
            <w:pPr>
              <w:ind w:left="180"/>
              <w:rPr>
                <w:rFonts w:ascii="Arial" w:hAnsi="Arial" w:cs="Arial"/>
                <w:sz w:val="20"/>
                <w:szCs w:val="20"/>
              </w:rPr>
            </w:pPr>
          </w:p>
        </w:tc>
      </w:tr>
      <w:tr w:rsidR="00356455" w:rsidRPr="00C3396D" w14:paraId="45BFB677" w14:textId="77777777" w:rsidTr="0052353D">
        <w:trPr>
          <w:trHeight w:val="270"/>
        </w:trPr>
        <w:tc>
          <w:tcPr>
            <w:tcW w:w="3595" w:type="dxa"/>
            <w:noWrap/>
            <w:tcMar>
              <w:top w:w="10" w:type="dxa"/>
              <w:left w:w="10" w:type="dxa"/>
              <w:bottom w:w="0" w:type="dxa"/>
              <w:right w:w="10" w:type="dxa"/>
            </w:tcMar>
            <w:vAlign w:val="bottom"/>
          </w:tcPr>
          <w:p w14:paraId="6767830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CLIN FILTER LIST</w:t>
            </w:r>
          </w:p>
        </w:tc>
        <w:tc>
          <w:tcPr>
            <w:tcW w:w="1530" w:type="dxa"/>
            <w:noWrap/>
            <w:tcMar>
              <w:top w:w="10" w:type="dxa"/>
              <w:left w:w="10" w:type="dxa"/>
              <w:bottom w:w="0" w:type="dxa"/>
              <w:right w:w="10" w:type="dxa"/>
            </w:tcMar>
            <w:vAlign w:val="bottom"/>
          </w:tcPr>
          <w:p w14:paraId="091B60F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GETCLIN</w:t>
            </w:r>
            <w:proofErr w:type="spellEnd"/>
          </w:p>
        </w:tc>
        <w:tc>
          <w:tcPr>
            <w:tcW w:w="1440" w:type="dxa"/>
            <w:noWrap/>
            <w:tcMar>
              <w:top w:w="10" w:type="dxa"/>
              <w:left w:w="10" w:type="dxa"/>
              <w:bottom w:w="0" w:type="dxa"/>
              <w:right w:w="10" w:type="dxa"/>
            </w:tcMar>
            <w:vAlign w:val="bottom"/>
          </w:tcPr>
          <w:p w14:paraId="7A62C182"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ORQQPL3</w:t>
            </w:r>
          </w:p>
        </w:tc>
        <w:tc>
          <w:tcPr>
            <w:tcW w:w="1350" w:type="dxa"/>
          </w:tcPr>
          <w:p w14:paraId="39A68EC4" w14:textId="77777777" w:rsidR="00356455" w:rsidRPr="00C3396D" w:rsidRDefault="00356455" w:rsidP="008F0C53">
            <w:pPr>
              <w:ind w:left="180"/>
              <w:rPr>
                <w:rFonts w:ascii="Arial" w:hAnsi="Arial" w:cs="Arial"/>
                <w:sz w:val="20"/>
                <w:szCs w:val="20"/>
              </w:rPr>
            </w:pPr>
          </w:p>
        </w:tc>
      </w:tr>
      <w:tr w:rsidR="00356455" w:rsidRPr="00C3396D" w14:paraId="0D6EFCF4" w14:textId="77777777" w:rsidTr="0052353D">
        <w:trPr>
          <w:trHeight w:val="270"/>
        </w:trPr>
        <w:tc>
          <w:tcPr>
            <w:tcW w:w="3595" w:type="dxa"/>
            <w:noWrap/>
            <w:tcMar>
              <w:top w:w="10" w:type="dxa"/>
              <w:left w:w="10" w:type="dxa"/>
              <w:bottom w:w="0" w:type="dxa"/>
              <w:right w:w="10" w:type="dxa"/>
            </w:tcMar>
            <w:vAlign w:val="bottom"/>
          </w:tcPr>
          <w:p w14:paraId="66C7D51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CLIN </w:t>
            </w:r>
            <w:proofErr w:type="spellStart"/>
            <w:r w:rsidRPr="00C3396D">
              <w:rPr>
                <w:rFonts w:ascii="Arial" w:hAnsi="Arial" w:cs="Arial"/>
                <w:sz w:val="20"/>
                <w:szCs w:val="20"/>
              </w:rPr>
              <w:t>SRCH</w:t>
            </w:r>
            <w:proofErr w:type="spellEnd"/>
          </w:p>
        </w:tc>
        <w:tc>
          <w:tcPr>
            <w:tcW w:w="1530" w:type="dxa"/>
            <w:noWrap/>
            <w:tcMar>
              <w:top w:w="10" w:type="dxa"/>
              <w:left w:w="10" w:type="dxa"/>
              <w:bottom w:w="0" w:type="dxa"/>
              <w:right w:w="10" w:type="dxa"/>
            </w:tcMar>
            <w:vAlign w:val="bottom"/>
          </w:tcPr>
          <w:p w14:paraId="1B468F60"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CLINSRCH</w:t>
            </w:r>
            <w:proofErr w:type="spellEnd"/>
          </w:p>
        </w:tc>
        <w:tc>
          <w:tcPr>
            <w:tcW w:w="1440" w:type="dxa"/>
            <w:noWrap/>
            <w:tcMar>
              <w:top w:w="10" w:type="dxa"/>
              <w:left w:w="10" w:type="dxa"/>
              <w:bottom w:w="0" w:type="dxa"/>
              <w:right w:w="10" w:type="dxa"/>
            </w:tcMar>
            <w:vAlign w:val="bottom"/>
          </w:tcPr>
          <w:p w14:paraId="7CF71C4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2F05D2A6" w14:textId="77777777" w:rsidR="00356455" w:rsidRPr="00C3396D" w:rsidRDefault="00356455" w:rsidP="008F0C53">
            <w:pPr>
              <w:ind w:left="180"/>
              <w:rPr>
                <w:rFonts w:ascii="Arial" w:hAnsi="Arial" w:cs="Arial"/>
                <w:sz w:val="20"/>
                <w:szCs w:val="20"/>
              </w:rPr>
            </w:pPr>
          </w:p>
        </w:tc>
      </w:tr>
      <w:tr w:rsidR="00356455" w:rsidRPr="00C3396D" w14:paraId="52414A21" w14:textId="77777777" w:rsidTr="0052353D">
        <w:trPr>
          <w:trHeight w:val="270"/>
        </w:trPr>
        <w:tc>
          <w:tcPr>
            <w:tcW w:w="3595" w:type="dxa"/>
            <w:noWrap/>
            <w:tcMar>
              <w:top w:w="10" w:type="dxa"/>
              <w:left w:w="10" w:type="dxa"/>
              <w:bottom w:w="0" w:type="dxa"/>
              <w:right w:w="10" w:type="dxa"/>
            </w:tcMar>
            <w:vAlign w:val="bottom"/>
          </w:tcPr>
          <w:p w14:paraId="75EADD8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DELETE</w:t>
            </w:r>
          </w:p>
        </w:tc>
        <w:tc>
          <w:tcPr>
            <w:tcW w:w="1530" w:type="dxa"/>
            <w:noWrap/>
            <w:tcMar>
              <w:top w:w="10" w:type="dxa"/>
              <w:left w:w="10" w:type="dxa"/>
              <w:bottom w:w="0" w:type="dxa"/>
              <w:right w:w="10" w:type="dxa"/>
            </w:tcMar>
            <w:vAlign w:val="bottom"/>
          </w:tcPr>
          <w:p w14:paraId="4E41696C"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DELETE</w:t>
            </w:r>
          </w:p>
        </w:tc>
        <w:tc>
          <w:tcPr>
            <w:tcW w:w="1440" w:type="dxa"/>
            <w:noWrap/>
            <w:tcMar>
              <w:top w:w="10" w:type="dxa"/>
              <w:left w:w="10" w:type="dxa"/>
              <w:bottom w:w="0" w:type="dxa"/>
              <w:right w:w="10" w:type="dxa"/>
            </w:tcMar>
            <w:vAlign w:val="bottom"/>
          </w:tcPr>
          <w:p w14:paraId="3E7624EF"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5573B05A" w14:textId="77777777" w:rsidR="00356455" w:rsidRPr="00C3396D" w:rsidRDefault="00356455" w:rsidP="008F0C53">
            <w:pPr>
              <w:ind w:left="180"/>
              <w:rPr>
                <w:rFonts w:ascii="Arial" w:hAnsi="Arial" w:cs="Arial"/>
                <w:sz w:val="20"/>
                <w:szCs w:val="20"/>
              </w:rPr>
            </w:pPr>
          </w:p>
        </w:tc>
      </w:tr>
      <w:tr w:rsidR="00356455" w:rsidRPr="00C3396D" w14:paraId="40E16959" w14:textId="77777777" w:rsidTr="0052353D">
        <w:trPr>
          <w:trHeight w:val="270"/>
        </w:trPr>
        <w:tc>
          <w:tcPr>
            <w:tcW w:w="3595" w:type="dxa"/>
            <w:noWrap/>
            <w:tcMar>
              <w:top w:w="10" w:type="dxa"/>
              <w:left w:w="10" w:type="dxa"/>
              <w:bottom w:w="0" w:type="dxa"/>
              <w:right w:w="10" w:type="dxa"/>
            </w:tcMar>
            <w:vAlign w:val="bottom"/>
          </w:tcPr>
          <w:p w14:paraId="2DC5C13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1692EE32"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1DC8AE0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ORQQPL</w:t>
            </w:r>
            <w:proofErr w:type="spellEnd"/>
          </w:p>
        </w:tc>
        <w:tc>
          <w:tcPr>
            <w:tcW w:w="1350" w:type="dxa"/>
          </w:tcPr>
          <w:p w14:paraId="36C86542" w14:textId="77777777" w:rsidR="00356455" w:rsidRPr="00C3396D" w:rsidRDefault="00356455" w:rsidP="008F0C53">
            <w:pPr>
              <w:ind w:left="180"/>
              <w:rPr>
                <w:rFonts w:ascii="Arial" w:hAnsi="Arial" w:cs="Arial"/>
                <w:sz w:val="20"/>
                <w:szCs w:val="20"/>
              </w:rPr>
            </w:pPr>
          </w:p>
        </w:tc>
      </w:tr>
      <w:tr w:rsidR="00356455" w:rsidRPr="00C3396D" w14:paraId="3955F453" w14:textId="77777777" w:rsidTr="0052353D">
        <w:trPr>
          <w:trHeight w:val="270"/>
        </w:trPr>
        <w:tc>
          <w:tcPr>
            <w:tcW w:w="3595" w:type="dxa"/>
            <w:noWrap/>
            <w:tcMar>
              <w:top w:w="10" w:type="dxa"/>
              <w:left w:w="10" w:type="dxa"/>
              <w:bottom w:w="0" w:type="dxa"/>
              <w:right w:w="10" w:type="dxa"/>
            </w:tcMar>
            <w:vAlign w:val="bottom"/>
          </w:tcPr>
          <w:p w14:paraId="2293430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EDIT LOAD</w:t>
            </w:r>
          </w:p>
        </w:tc>
        <w:tc>
          <w:tcPr>
            <w:tcW w:w="1530" w:type="dxa"/>
            <w:noWrap/>
            <w:tcMar>
              <w:top w:w="10" w:type="dxa"/>
              <w:left w:w="10" w:type="dxa"/>
              <w:bottom w:w="0" w:type="dxa"/>
              <w:right w:w="10" w:type="dxa"/>
            </w:tcMar>
            <w:vAlign w:val="bottom"/>
          </w:tcPr>
          <w:p w14:paraId="067FA9F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EDLOAD</w:t>
            </w:r>
            <w:proofErr w:type="spellEnd"/>
          </w:p>
        </w:tc>
        <w:tc>
          <w:tcPr>
            <w:tcW w:w="1440" w:type="dxa"/>
            <w:noWrap/>
            <w:tcMar>
              <w:top w:w="10" w:type="dxa"/>
              <w:left w:w="10" w:type="dxa"/>
              <w:bottom w:w="0" w:type="dxa"/>
              <w:right w:w="10" w:type="dxa"/>
            </w:tcMar>
            <w:vAlign w:val="bottom"/>
          </w:tcPr>
          <w:p w14:paraId="6AA7CEE1"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42B87464" w14:textId="77777777" w:rsidR="00356455" w:rsidRPr="00C3396D" w:rsidRDefault="00356455" w:rsidP="008F0C53">
            <w:pPr>
              <w:ind w:left="180"/>
              <w:rPr>
                <w:rFonts w:ascii="Arial" w:hAnsi="Arial" w:cs="Arial"/>
                <w:sz w:val="20"/>
                <w:szCs w:val="20"/>
              </w:rPr>
            </w:pPr>
          </w:p>
        </w:tc>
      </w:tr>
      <w:tr w:rsidR="00356455" w:rsidRPr="00C3396D" w14:paraId="7ABDC01C" w14:textId="77777777" w:rsidTr="0052353D">
        <w:trPr>
          <w:trHeight w:val="270"/>
        </w:trPr>
        <w:tc>
          <w:tcPr>
            <w:tcW w:w="3595" w:type="dxa"/>
            <w:noWrap/>
            <w:tcMar>
              <w:top w:w="10" w:type="dxa"/>
              <w:left w:w="10" w:type="dxa"/>
              <w:bottom w:w="0" w:type="dxa"/>
              <w:right w:w="10" w:type="dxa"/>
            </w:tcMar>
            <w:vAlign w:val="bottom"/>
          </w:tcPr>
          <w:p w14:paraId="318ADF6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EDIT SAVE</w:t>
            </w:r>
          </w:p>
        </w:tc>
        <w:tc>
          <w:tcPr>
            <w:tcW w:w="1530" w:type="dxa"/>
            <w:noWrap/>
            <w:tcMar>
              <w:top w:w="10" w:type="dxa"/>
              <w:left w:w="10" w:type="dxa"/>
              <w:bottom w:w="0" w:type="dxa"/>
              <w:right w:w="10" w:type="dxa"/>
            </w:tcMar>
            <w:vAlign w:val="bottom"/>
          </w:tcPr>
          <w:p w14:paraId="37A8742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EDSAVE</w:t>
            </w:r>
            <w:proofErr w:type="spellEnd"/>
          </w:p>
        </w:tc>
        <w:tc>
          <w:tcPr>
            <w:tcW w:w="1440" w:type="dxa"/>
            <w:noWrap/>
            <w:tcMar>
              <w:top w:w="10" w:type="dxa"/>
              <w:left w:w="10" w:type="dxa"/>
              <w:bottom w:w="0" w:type="dxa"/>
              <w:right w:w="10" w:type="dxa"/>
            </w:tcMar>
            <w:vAlign w:val="bottom"/>
          </w:tcPr>
          <w:p w14:paraId="547D46A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650B3A05" w14:textId="77777777" w:rsidR="00356455" w:rsidRPr="00C3396D" w:rsidRDefault="00356455" w:rsidP="008F0C53">
            <w:pPr>
              <w:ind w:left="180"/>
              <w:rPr>
                <w:rFonts w:ascii="Arial" w:hAnsi="Arial" w:cs="Arial"/>
                <w:sz w:val="20"/>
                <w:szCs w:val="20"/>
              </w:rPr>
            </w:pPr>
          </w:p>
        </w:tc>
      </w:tr>
      <w:tr w:rsidR="00356455" w:rsidRPr="00C3396D" w14:paraId="558CE932" w14:textId="77777777" w:rsidTr="0052353D">
        <w:trPr>
          <w:trHeight w:val="270"/>
        </w:trPr>
        <w:tc>
          <w:tcPr>
            <w:tcW w:w="3595" w:type="dxa"/>
            <w:noWrap/>
            <w:tcMar>
              <w:top w:w="10" w:type="dxa"/>
              <w:left w:w="10" w:type="dxa"/>
              <w:bottom w:w="0" w:type="dxa"/>
              <w:right w:w="10" w:type="dxa"/>
            </w:tcMar>
            <w:vAlign w:val="bottom"/>
          </w:tcPr>
          <w:p w14:paraId="5C7FDA6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INACTIVATE</w:t>
            </w:r>
          </w:p>
        </w:tc>
        <w:tc>
          <w:tcPr>
            <w:tcW w:w="1530" w:type="dxa"/>
            <w:noWrap/>
            <w:tcMar>
              <w:top w:w="10" w:type="dxa"/>
              <w:left w:w="10" w:type="dxa"/>
              <w:bottom w:w="0" w:type="dxa"/>
              <w:right w:w="10" w:type="dxa"/>
            </w:tcMar>
            <w:vAlign w:val="bottom"/>
          </w:tcPr>
          <w:p w14:paraId="2FEA4802"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INACT</w:t>
            </w:r>
            <w:proofErr w:type="spellEnd"/>
          </w:p>
        </w:tc>
        <w:tc>
          <w:tcPr>
            <w:tcW w:w="1440" w:type="dxa"/>
            <w:noWrap/>
            <w:tcMar>
              <w:top w:w="10" w:type="dxa"/>
              <w:left w:w="10" w:type="dxa"/>
              <w:bottom w:w="0" w:type="dxa"/>
              <w:right w:w="10" w:type="dxa"/>
            </w:tcMar>
            <w:vAlign w:val="bottom"/>
          </w:tcPr>
          <w:p w14:paraId="49D93D1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2E0A207B" w14:textId="77777777" w:rsidR="00356455" w:rsidRPr="00C3396D" w:rsidRDefault="00356455" w:rsidP="008F0C53">
            <w:pPr>
              <w:ind w:left="180"/>
              <w:rPr>
                <w:rFonts w:ascii="Arial" w:hAnsi="Arial" w:cs="Arial"/>
                <w:sz w:val="20"/>
                <w:szCs w:val="20"/>
              </w:rPr>
            </w:pPr>
          </w:p>
        </w:tc>
      </w:tr>
      <w:tr w:rsidR="00356455" w:rsidRPr="00C3396D" w14:paraId="283DFB38" w14:textId="77777777" w:rsidTr="0052353D">
        <w:trPr>
          <w:trHeight w:val="270"/>
        </w:trPr>
        <w:tc>
          <w:tcPr>
            <w:tcW w:w="3595" w:type="dxa"/>
            <w:noWrap/>
            <w:tcMar>
              <w:top w:w="10" w:type="dxa"/>
              <w:left w:w="10" w:type="dxa"/>
              <w:bottom w:w="0" w:type="dxa"/>
              <w:right w:w="10" w:type="dxa"/>
            </w:tcMar>
            <w:vAlign w:val="bottom"/>
          </w:tcPr>
          <w:p w14:paraId="19DB0D31"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INIT PT</w:t>
            </w:r>
          </w:p>
        </w:tc>
        <w:tc>
          <w:tcPr>
            <w:tcW w:w="1530" w:type="dxa"/>
            <w:noWrap/>
            <w:tcMar>
              <w:top w:w="10" w:type="dxa"/>
              <w:left w:w="10" w:type="dxa"/>
              <w:bottom w:w="0" w:type="dxa"/>
              <w:right w:w="10" w:type="dxa"/>
            </w:tcMar>
            <w:vAlign w:val="bottom"/>
          </w:tcPr>
          <w:p w14:paraId="0395C51B"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INITPT</w:t>
            </w:r>
            <w:proofErr w:type="spellEnd"/>
          </w:p>
        </w:tc>
        <w:tc>
          <w:tcPr>
            <w:tcW w:w="1440" w:type="dxa"/>
            <w:noWrap/>
            <w:tcMar>
              <w:top w:w="10" w:type="dxa"/>
              <w:left w:w="10" w:type="dxa"/>
              <w:bottom w:w="0" w:type="dxa"/>
              <w:right w:w="10" w:type="dxa"/>
            </w:tcMar>
            <w:vAlign w:val="bottom"/>
          </w:tcPr>
          <w:p w14:paraId="23B7480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4953A06B" w14:textId="77777777" w:rsidR="00356455" w:rsidRPr="00C3396D" w:rsidRDefault="00356455" w:rsidP="008F0C53">
            <w:pPr>
              <w:ind w:left="180"/>
              <w:rPr>
                <w:rFonts w:ascii="Arial" w:hAnsi="Arial" w:cs="Arial"/>
                <w:sz w:val="20"/>
                <w:szCs w:val="20"/>
              </w:rPr>
            </w:pPr>
          </w:p>
        </w:tc>
      </w:tr>
      <w:tr w:rsidR="00356455" w:rsidRPr="00C3396D" w14:paraId="5CCA66BE" w14:textId="77777777" w:rsidTr="0052353D">
        <w:trPr>
          <w:trHeight w:val="270"/>
        </w:trPr>
        <w:tc>
          <w:tcPr>
            <w:tcW w:w="3595" w:type="dxa"/>
            <w:noWrap/>
            <w:tcMar>
              <w:top w:w="10" w:type="dxa"/>
              <w:left w:w="10" w:type="dxa"/>
              <w:bottom w:w="0" w:type="dxa"/>
              <w:right w:w="10" w:type="dxa"/>
            </w:tcMar>
            <w:vAlign w:val="bottom"/>
          </w:tcPr>
          <w:p w14:paraId="6CDB5EB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INIT USER</w:t>
            </w:r>
          </w:p>
        </w:tc>
        <w:tc>
          <w:tcPr>
            <w:tcW w:w="1530" w:type="dxa"/>
            <w:noWrap/>
            <w:tcMar>
              <w:top w:w="10" w:type="dxa"/>
              <w:left w:w="10" w:type="dxa"/>
              <w:bottom w:w="0" w:type="dxa"/>
              <w:right w:w="10" w:type="dxa"/>
            </w:tcMar>
            <w:vAlign w:val="bottom"/>
          </w:tcPr>
          <w:p w14:paraId="36CDAEB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INITUSER</w:t>
            </w:r>
            <w:proofErr w:type="spellEnd"/>
          </w:p>
        </w:tc>
        <w:tc>
          <w:tcPr>
            <w:tcW w:w="1440" w:type="dxa"/>
            <w:noWrap/>
            <w:tcMar>
              <w:top w:w="10" w:type="dxa"/>
              <w:left w:w="10" w:type="dxa"/>
              <w:bottom w:w="0" w:type="dxa"/>
              <w:right w:w="10" w:type="dxa"/>
            </w:tcMar>
            <w:vAlign w:val="bottom"/>
          </w:tcPr>
          <w:p w14:paraId="0BB424F5"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18FA7E42" w14:textId="77777777" w:rsidR="00356455" w:rsidRPr="00C3396D" w:rsidRDefault="00356455" w:rsidP="008F0C53">
            <w:pPr>
              <w:ind w:left="180"/>
              <w:rPr>
                <w:rFonts w:ascii="Arial" w:hAnsi="Arial" w:cs="Arial"/>
                <w:sz w:val="20"/>
                <w:szCs w:val="20"/>
              </w:rPr>
            </w:pPr>
          </w:p>
        </w:tc>
      </w:tr>
      <w:tr w:rsidR="00356455" w:rsidRPr="00C3396D" w14:paraId="6BB611CB" w14:textId="77777777" w:rsidTr="0052353D">
        <w:trPr>
          <w:trHeight w:val="270"/>
        </w:trPr>
        <w:tc>
          <w:tcPr>
            <w:tcW w:w="3595" w:type="dxa"/>
            <w:noWrap/>
            <w:tcMar>
              <w:top w:w="10" w:type="dxa"/>
              <w:left w:w="10" w:type="dxa"/>
              <w:bottom w:w="0" w:type="dxa"/>
              <w:right w:w="10" w:type="dxa"/>
            </w:tcMar>
            <w:vAlign w:val="bottom"/>
          </w:tcPr>
          <w:p w14:paraId="5BD46CC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7F5DDB64"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4EB68802"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ORQQPL</w:t>
            </w:r>
            <w:proofErr w:type="spellEnd"/>
          </w:p>
        </w:tc>
        <w:tc>
          <w:tcPr>
            <w:tcW w:w="1350" w:type="dxa"/>
          </w:tcPr>
          <w:p w14:paraId="4B8C9828" w14:textId="77777777" w:rsidR="00356455" w:rsidRPr="00C3396D" w:rsidRDefault="00356455" w:rsidP="008F0C53">
            <w:pPr>
              <w:ind w:left="180"/>
              <w:rPr>
                <w:rFonts w:ascii="Arial" w:hAnsi="Arial" w:cs="Arial"/>
                <w:sz w:val="20"/>
                <w:szCs w:val="20"/>
              </w:rPr>
            </w:pPr>
          </w:p>
        </w:tc>
      </w:tr>
      <w:tr w:rsidR="00356455" w:rsidRPr="00C3396D" w14:paraId="6B642860" w14:textId="77777777" w:rsidTr="0052353D">
        <w:trPr>
          <w:trHeight w:val="270"/>
        </w:trPr>
        <w:tc>
          <w:tcPr>
            <w:tcW w:w="3595" w:type="dxa"/>
            <w:noWrap/>
            <w:tcMar>
              <w:top w:w="10" w:type="dxa"/>
              <w:left w:w="10" w:type="dxa"/>
              <w:bottom w:w="0" w:type="dxa"/>
              <w:right w:w="10" w:type="dxa"/>
            </w:tcMar>
            <w:vAlign w:val="bottom"/>
          </w:tcPr>
          <w:p w14:paraId="42D57BB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PROB COMMENTS</w:t>
            </w:r>
          </w:p>
        </w:tc>
        <w:tc>
          <w:tcPr>
            <w:tcW w:w="1530" w:type="dxa"/>
            <w:noWrap/>
            <w:tcMar>
              <w:top w:w="10" w:type="dxa"/>
              <w:left w:w="10" w:type="dxa"/>
              <w:bottom w:w="0" w:type="dxa"/>
              <w:right w:w="10" w:type="dxa"/>
            </w:tcMar>
            <w:vAlign w:val="bottom"/>
          </w:tcPr>
          <w:p w14:paraId="12F8667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GETCOMM</w:t>
            </w:r>
            <w:proofErr w:type="spellEnd"/>
          </w:p>
        </w:tc>
        <w:tc>
          <w:tcPr>
            <w:tcW w:w="1440" w:type="dxa"/>
            <w:noWrap/>
            <w:tcMar>
              <w:top w:w="10" w:type="dxa"/>
              <w:left w:w="10" w:type="dxa"/>
              <w:bottom w:w="0" w:type="dxa"/>
              <w:right w:w="10" w:type="dxa"/>
            </w:tcMar>
            <w:vAlign w:val="bottom"/>
          </w:tcPr>
          <w:p w14:paraId="5E7F992D"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60244B28" w14:textId="77777777" w:rsidR="00356455" w:rsidRPr="00C3396D" w:rsidRDefault="00356455" w:rsidP="008F0C53">
            <w:pPr>
              <w:ind w:left="180"/>
              <w:rPr>
                <w:rFonts w:ascii="Arial" w:hAnsi="Arial" w:cs="Arial"/>
                <w:sz w:val="20"/>
                <w:szCs w:val="20"/>
              </w:rPr>
            </w:pPr>
          </w:p>
        </w:tc>
      </w:tr>
      <w:tr w:rsidR="00356455" w:rsidRPr="00C3396D" w14:paraId="700169CF" w14:textId="77777777" w:rsidTr="0052353D">
        <w:trPr>
          <w:trHeight w:val="270"/>
        </w:trPr>
        <w:tc>
          <w:tcPr>
            <w:tcW w:w="3595" w:type="dxa"/>
            <w:noWrap/>
            <w:tcMar>
              <w:top w:w="10" w:type="dxa"/>
              <w:left w:w="10" w:type="dxa"/>
              <w:bottom w:w="0" w:type="dxa"/>
              <w:right w:w="10" w:type="dxa"/>
            </w:tcMar>
            <w:vAlign w:val="bottom"/>
          </w:tcPr>
          <w:p w14:paraId="7C6DEBD3"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PROBLEM LEX SEARCH</w:t>
            </w:r>
          </w:p>
        </w:tc>
        <w:tc>
          <w:tcPr>
            <w:tcW w:w="1530" w:type="dxa"/>
            <w:noWrap/>
            <w:tcMar>
              <w:top w:w="10" w:type="dxa"/>
              <w:left w:w="10" w:type="dxa"/>
              <w:bottom w:w="0" w:type="dxa"/>
              <w:right w:w="10" w:type="dxa"/>
            </w:tcMar>
            <w:vAlign w:val="bottom"/>
          </w:tcPr>
          <w:p w14:paraId="1FFCEEB9"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LEXSRCH</w:t>
            </w:r>
            <w:proofErr w:type="spellEnd"/>
          </w:p>
        </w:tc>
        <w:tc>
          <w:tcPr>
            <w:tcW w:w="1440" w:type="dxa"/>
            <w:noWrap/>
            <w:tcMar>
              <w:top w:w="10" w:type="dxa"/>
              <w:left w:w="10" w:type="dxa"/>
              <w:bottom w:w="0" w:type="dxa"/>
              <w:right w:w="10" w:type="dxa"/>
            </w:tcMar>
            <w:vAlign w:val="bottom"/>
          </w:tcPr>
          <w:p w14:paraId="455EE66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64BADEC7" w14:textId="77777777" w:rsidR="00356455" w:rsidRPr="00C3396D" w:rsidRDefault="00356455" w:rsidP="008F0C53">
            <w:pPr>
              <w:ind w:left="180"/>
              <w:rPr>
                <w:rFonts w:ascii="Arial" w:hAnsi="Arial" w:cs="Arial"/>
                <w:sz w:val="20"/>
                <w:szCs w:val="20"/>
              </w:rPr>
            </w:pPr>
          </w:p>
        </w:tc>
      </w:tr>
      <w:tr w:rsidR="00356455" w:rsidRPr="00C3396D" w14:paraId="628CF989" w14:textId="77777777" w:rsidTr="0052353D">
        <w:trPr>
          <w:trHeight w:val="270"/>
        </w:trPr>
        <w:tc>
          <w:tcPr>
            <w:tcW w:w="3595" w:type="dxa"/>
            <w:noWrap/>
            <w:tcMar>
              <w:top w:w="10" w:type="dxa"/>
              <w:left w:w="10" w:type="dxa"/>
              <w:bottom w:w="0" w:type="dxa"/>
              <w:right w:w="10" w:type="dxa"/>
            </w:tcMar>
            <w:vAlign w:val="bottom"/>
          </w:tcPr>
          <w:p w14:paraId="01450B2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PROBLEM LIST</w:t>
            </w:r>
          </w:p>
        </w:tc>
        <w:tc>
          <w:tcPr>
            <w:tcW w:w="1530" w:type="dxa"/>
            <w:noWrap/>
            <w:tcMar>
              <w:top w:w="10" w:type="dxa"/>
              <w:left w:w="10" w:type="dxa"/>
              <w:bottom w:w="0" w:type="dxa"/>
              <w:right w:w="10" w:type="dxa"/>
            </w:tcMar>
            <w:vAlign w:val="bottom"/>
          </w:tcPr>
          <w:p w14:paraId="50C9D92B"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PROBL</w:t>
            </w:r>
            <w:proofErr w:type="spellEnd"/>
          </w:p>
        </w:tc>
        <w:tc>
          <w:tcPr>
            <w:tcW w:w="1440" w:type="dxa"/>
            <w:noWrap/>
            <w:tcMar>
              <w:top w:w="10" w:type="dxa"/>
              <w:left w:w="10" w:type="dxa"/>
              <w:bottom w:w="0" w:type="dxa"/>
              <w:right w:w="10" w:type="dxa"/>
            </w:tcMar>
            <w:vAlign w:val="bottom"/>
          </w:tcPr>
          <w:p w14:paraId="6A9D2614"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ORQQPL3</w:t>
            </w:r>
          </w:p>
        </w:tc>
        <w:tc>
          <w:tcPr>
            <w:tcW w:w="1350" w:type="dxa"/>
          </w:tcPr>
          <w:p w14:paraId="29CAC24E" w14:textId="77777777" w:rsidR="00356455" w:rsidRPr="00C3396D" w:rsidRDefault="00356455" w:rsidP="008F0C53">
            <w:pPr>
              <w:ind w:left="180"/>
              <w:rPr>
                <w:rFonts w:ascii="Arial" w:hAnsi="Arial" w:cs="Arial"/>
                <w:sz w:val="20"/>
                <w:szCs w:val="20"/>
              </w:rPr>
            </w:pPr>
          </w:p>
        </w:tc>
      </w:tr>
      <w:tr w:rsidR="00356455" w:rsidRPr="00C3396D" w14:paraId="43D6C1F3" w14:textId="77777777" w:rsidTr="0052353D">
        <w:trPr>
          <w:trHeight w:val="270"/>
        </w:trPr>
        <w:tc>
          <w:tcPr>
            <w:tcW w:w="3595" w:type="dxa"/>
            <w:noWrap/>
            <w:tcMar>
              <w:top w:w="10" w:type="dxa"/>
              <w:left w:w="10" w:type="dxa"/>
              <w:bottom w:w="0" w:type="dxa"/>
              <w:right w:w="10" w:type="dxa"/>
            </w:tcMar>
            <w:vAlign w:val="bottom"/>
          </w:tcPr>
          <w:p w14:paraId="554DD66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PROV FILTER LIST</w:t>
            </w:r>
          </w:p>
        </w:tc>
        <w:tc>
          <w:tcPr>
            <w:tcW w:w="1530" w:type="dxa"/>
            <w:noWrap/>
            <w:tcMar>
              <w:top w:w="10" w:type="dxa"/>
              <w:left w:w="10" w:type="dxa"/>
              <w:bottom w:w="0" w:type="dxa"/>
              <w:right w:w="10" w:type="dxa"/>
            </w:tcMar>
            <w:vAlign w:val="bottom"/>
          </w:tcPr>
          <w:p w14:paraId="262650B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GETRPRV</w:t>
            </w:r>
            <w:proofErr w:type="spellEnd"/>
          </w:p>
        </w:tc>
        <w:tc>
          <w:tcPr>
            <w:tcW w:w="1440" w:type="dxa"/>
            <w:noWrap/>
            <w:tcMar>
              <w:top w:w="10" w:type="dxa"/>
              <w:left w:w="10" w:type="dxa"/>
              <w:bottom w:w="0" w:type="dxa"/>
              <w:right w:w="10" w:type="dxa"/>
            </w:tcMar>
            <w:vAlign w:val="bottom"/>
          </w:tcPr>
          <w:p w14:paraId="26F3FBB0"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ORQQPL3</w:t>
            </w:r>
          </w:p>
        </w:tc>
        <w:tc>
          <w:tcPr>
            <w:tcW w:w="1350" w:type="dxa"/>
          </w:tcPr>
          <w:p w14:paraId="790B5C09" w14:textId="77777777" w:rsidR="00356455" w:rsidRPr="00C3396D" w:rsidRDefault="00356455" w:rsidP="008F0C53">
            <w:pPr>
              <w:ind w:left="180"/>
              <w:rPr>
                <w:rFonts w:ascii="Arial" w:hAnsi="Arial" w:cs="Arial"/>
                <w:sz w:val="20"/>
                <w:szCs w:val="20"/>
              </w:rPr>
            </w:pPr>
          </w:p>
        </w:tc>
      </w:tr>
      <w:tr w:rsidR="00356455" w:rsidRPr="00C3396D" w14:paraId="0AAD596D" w14:textId="77777777" w:rsidTr="0052353D">
        <w:trPr>
          <w:trHeight w:val="270"/>
        </w:trPr>
        <w:tc>
          <w:tcPr>
            <w:tcW w:w="3595" w:type="dxa"/>
            <w:noWrap/>
            <w:tcMar>
              <w:top w:w="10" w:type="dxa"/>
              <w:left w:w="10" w:type="dxa"/>
              <w:bottom w:w="0" w:type="dxa"/>
              <w:right w:w="10" w:type="dxa"/>
            </w:tcMar>
            <w:vAlign w:val="bottom"/>
          </w:tcPr>
          <w:p w14:paraId="20DB6AB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PROVIDER LIST</w:t>
            </w:r>
          </w:p>
        </w:tc>
        <w:tc>
          <w:tcPr>
            <w:tcW w:w="1530" w:type="dxa"/>
            <w:noWrap/>
            <w:tcMar>
              <w:top w:w="10" w:type="dxa"/>
              <w:left w:w="10" w:type="dxa"/>
              <w:bottom w:w="0" w:type="dxa"/>
              <w:right w:w="10" w:type="dxa"/>
            </w:tcMar>
            <w:vAlign w:val="bottom"/>
          </w:tcPr>
          <w:p w14:paraId="1C997D05"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PROVSRCH</w:t>
            </w:r>
            <w:proofErr w:type="spellEnd"/>
          </w:p>
        </w:tc>
        <w:tc>
          <w:tcPr>
            <w:tcW w:w="1440" w:type="dxa"/>
            <w:noWrap/>
            <w:tcMar>
              <w:top w:w="10" w:type="dxa"/>
              <w:left w:w="10" w:type="dxa"/>
              <w:bottom w:w="0" w:type="dxa"/>
              <w:right w:w="10" w:type="dxa"/>
            </w:tcMar>
            <w:vAlign w:val="bottom"/>
          </w:tcPr>
          <w:p w14:paraId="475DE56F"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7837AB23" w14:textId="77777777" w:rsidR="00356455" w:rsidRPr="00C3396D" w:rsidRDefault="00356455" w:rsidP="008F0C53">
            <w:pPr>
              <w:ind w:left="180"/>
              <w:rPr>
                <w:rFonts w:ascii="Arial" w:hAnsi="Arial" w:cs="Arial"/>
                <w:sz w:val="20"/>
                <w:szCs w:val="20"/>
              </w:rPr>
            </w:pPr>
          </w:p>
        </w:tc>
      </w:tr>
      <w:tr w:rsidR="00356455" w:rsidRPr="00C3396D" w14:paraId="2037A48C" w14:textId="77777777" w:rsidTr="0052353D">
        <w:trPr>
          <w:trHeight w:val="270"/>
        </w:trPr>
        <w:tc>
          <w:tcPr>
            <w:tcW w:w="3595" w:type="dxa"/>
            <w:noWrap/>
            <w:tcMar>
              <w:top w:w="10" w:type="dxa"/>
              <w:left w:w="10" w:type="dxa"/>
              <w:bottom w:w="0" w:type="dxa"/>
              <w:right w:w="10" w:type="dxa"/>
            </w:tcMar>
            <w:vAlign w:val="bottom"/>
          </w:tcPr>
          <w:p w14:paraId="374C59E1"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REPLACE</w:t>
            </w:r>
          </w:p>
        </w:tc>
        <w:tc>
          <w:tcPr>
            <w:tcW w:w="1530" w:type="dxa"/>
            <w:noWrap/>
            <w:tcMar>
              <w:top w:w="10" w:type="dxa"/>
              <w:left w:w="10" w:type="dxa"/>
              <w:bottom w:w="0" w:type="dxa"/>
              <w:right w:w="10" w:type="dxa"/>
            </w:tcMar>
            <w:vAlign w:val="bottom"/>
          </w:tcPr>
          <w:p w14:paraId="0720D7D2"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REPLACE</w:t>
            </w:r>
          </w:p>
        </w:tc>
        <w:tc>
          <w:tcPr>
            <w:tcW w:w="1440" w:type="dxa"/>
            <w:noWrap/>
            <w:tcMar>
              <w:top w:w="10" w:type="dxa"/>
              <w:left w:w="10" w:type="dxa"/>
              <w:bottom w:w="0" w:type="dxa"/>
              <w:right w:w="10" w:type="dxa"/>
            </w:tcMar>
            <w:vAlign w:val="bottom"/>
          </w:tcPr>
          <w:p w14:paraId="120446E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49215E9E" w14:textId="77777777" w:rsidR="00356455" w:rsidRPr="00C3396D" w:rsidRDefault="00356455" w:rsidP="008F0C53">
            <w:pPr>
              <w:ind w:left="180"/>
              <w:rPr>
                <w:rFonts w:ascii="Arial" w:hAnsi="Arial" w:cs="Arial"/>
                <w:sz w:val="20"/>
                <w:szCs w:val="20"/>
              </w:rPr>
            </w:pPr>
          </w:p>
        </w:tc>
      </w:tr>
      <w:tr w:rsidR="00356455" w:rsidRPr="00C3396D" w14:paraId="023FD156" w14:textId="77777777" w:rsidTr="0052353D">
        <w:trPr>
          <w:trHeight w:val="270"/>
        </w:trPr>
        <w:tc>
          <w:tcPr>
            <w:tcW w:w="3595" w:type="dxa"/>
            <w:noWrap/>
            <w:tcMar>
              <w:top w:w="10" w:type="dxa"/>
              <w:left w:w="10" w:type="dxa"/>
              <w:bottom w:w="0" w:type="dxa"/>
              <w:right w:w="10" w:type="dxa"/>
            </w:tcMar>
            <w:vAlign w:val="bottom"/>
          </w:tcPr>
          <w:p w14:paraId="11B05DD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w:t>
            </w:r>
            <w:proofErr w:type="spellStart"/>
            <w:r w:rsidRPr="00C3396D">
              <w:rPr>
                <w:rFonts w:ascii="Arial" w:hAnsi="Arial" w:cs="Arial"/>
                <w:sz w:val="20"/>
                <w:szCs w:val="20"/>
              </w:rPr>
              <w:t>SAVEVIEW</w:t>
            </w:r>
            <w:proofErr w:type="spellEnd"/>
          </w:p>
        </w:tc>
        <w:tc>
          <w:tcPr>
            <w:tcW w:w="1530" w:type="dxa"/>
            <w:noWrap/>
            <w:tcMar>
              <w:top w:w="10" w:type="dxa"/>
              <w:left w:w="10" w:type="dxa"/>
              <w:bottom w:w="0" w:type="dxa"/>
              <w:right w:w="10" w:type="dxa"/>
            </w:tcMar>
            <w:vAlign w:val="bottom"/>
          </w:tcPr>
          <w:p w14:paraId="360C9F74"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SAVEVIEW</w:t>
            </w:r>
            <w:proofErr w:type="spellEnd"/>
          </w:p>
        </w:tc>
        <w:tc>
          <w:tcPr>
            <w:tcW w:w="1440" w:type="dxa"/>
            <w:noWrap/>
            <w:tcMar>
              <w:top w:w="10" w:type="dxa"/>
              <w:left w:w="10" w:type="dxa"/>
              <w:bottom w:w="0" w:type="dxa"/>
              <w:right w:w="10" w:type="dxa"/>
            </w:tcMar>
            <w:vAlign w:val="bottom"/>
          </w:tcPr>
          <w:p w14:paraId="1D4DEE46"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51BAB1B2" w14:textId="77777777" w:rsidR="00356455" w:rsidRPr="00C3396D" w:rsidRDefault="00356455" w:rsidP="008F0C53">
            <w:pPr>
              <w:ind w:left="180"/>
              <w:rPr>
                <w:rFonts w:ascii="Arial" w:hAnsi="Arial" w:cs="Arial"/>
                <w:sz w:val="20"/>
                <w:szCs w:val="20"/>
              </w:rPr>
            </w:pPr>
          </w:p>
        </w:tc>
      </w:tr>
      <w:tr w:rsidR="00356455" w:rsidRPr="00C3396D" w14:paraId="5F4EE793" w14:textId="77777777" w:rsidTr="0052353D">
        <w:trPr>
          <w:trHeight w:val="270"/>
        </w:trPr>
        <w:tc>
          <w:tcPr>
            <w:tcW w:w="3595" w:type="dxa"/>
            <w:noWrap/>
            <w:tcMar>
              <w:top w:w="10" w:type="dxa"/>
              <w:left w:w="10" w:type="dxa"/>
              <w:bottom w:w="0" w:type="dxa"/>
              <w:right w:w="10" w:type="dxa"/>
            </w:tcMar>
            <w:vAlign w:val="bottom"/>
          </w:tcPr>
          <w:p w14:paraId="654E714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SERV FILTER LIST</w:t>
            </w:r>
          </w:p>
        </w:tc>
        <w:tc>
          <w:tcPr>
            <w:tcW w:w="1530" w:type="dxa"/>
            <w:noWrap/>
            <w:tcMar>
              <w:top w:w="10" w:type="dxa"/>
              <w:left w:w="10" w:type="dxa"/>
              <w:bottom w:w="0" w:type="dxa"/>
              <w:right w:w="10" w:type="dxa"/>
            </w:tcMar>
            <w:vAlign w:val="bottom"/>
          </w:tcPr>
          <w:p w14:paraId="0D5CDB56"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GETSRVC</w:t>
            </w:r>
            <w:proofErr w:type="spellEnd"/>
          </w:p>
        </w:tc>
        <w:tc>
          <w:tcPr>
            <w:tcW w:w="1440" w:type="dxa"/>
            <w:noWrap/>
            <w:tcMar>
              <w:top w:w="10" w:type="dxa"/>
              <w:left w:w="10" w:type="dxa"/>
              <w:bottom w:w="0" w:type="dxa"/>
              <w:right w:w="10" w:type="dxa"/>
            </w:tcMar>
            <w:vAlign w:val="bottom"/>
          </w:tcPr>
          <w:p w14:paraId="3E57263E"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ORQQPL3</w:t>
            </w:r>
          </w:p>
        </w:tc>
        <w:tc>
          <w:tcPr>
            <w:tcW w:w="1350" w:type="dxa"/>
          </w:tcPr>
          <w:p w14:paraId="3062F49D" w14:textId="77777777" w:rsidR="00356455" w:rsidRPr="00C3396D" w:rsidRDefault="00356455" w:rsidP="008F0C53">
            <w:pPr>
              <w:ind w:left="180"/>
              <w:rPr>
                <w:rFonts w:ascii="Arial" w:hAnsi="Arial" w:cs="Arial"/>
                <w:sz w:val="20"/>
                <w:szCs w:val="20"/>
              </w:rPr>
            </w:pPr>
          </w:p>
        </w:tc>
      </w:tr>
      <w:tr w:rsidR="00356455" w:rsidRPr="00C3396D" w14:paraId="19B49BBF" w14:textId="77777777" w:rsidTr="0052353D">
        <w:trPr>
          <w:trHeight w:val="270"/>
        </w:trPr>
        <w:tc>
          <w:tcPr>
            <w:tcW w:w="3595" w:type="dxa"/>
            <w:noWrap/>
            <w:tcMar>
              <w:top w:w="10" w:type="dxa"/>
              <w:left w:w="10" w:type="dxa"/>
              <w:bottom w:w="0" w:type="dxa"/>
              <w:right w:w="10" w:type="dxa"/>
            </w:tcMar>
            <w:vAlign w:val="bottom"/>
          </w:tcPr>
          <w:p w14:paraId="7116E99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w:t>
            </w:r>
            <w:proofErr w:type="spellStart"/>
            <w:r w:rsidRPr="00C3396D">
              <w:rPr>
                <w:rFonts w:ascii="Arial" w:hAnsi="Arial" w:cs="Arial"/>
                <w:sz w:val="20"/>
                <w:szCs w:val="20"/>
              </w:rPr>
              <w:t>SRVC</w:t>
            </w:r>
            <w:proofErr w:type="spellEnd"/>
            <w:r w:rsidRPr="00C3396D">
              <w:rPr>
                <w:rFonts w:ascii="Arial" w:hAnsi="Arial" w:cs="Arial"/>
                <w:sz w:val="20"/>
                <w:szCs w:val="20"/>
              </w:rPr>
              <w:t xml:space="preserve"> </w:t>
            </w:r>
            <w:proofErr w:type="spellStart"/>
            <w:r w:rsidRPr="00C3396D">
              <w:rPr>
                <w:rFonts w:ascii="Arial" w:hAnsi="Arial" w:cs="Arial"/>
                <w:sz w:val="20"/>
                <w:szCs w:val="20"/>
              </w:rPr>
              <w:t>SRCH</w:t>
            </w:r>
            <w:proofErr w:type="spellEnd"/>
          </w:p>
        </w:tc>
        <w:tc>
          <w:tcPr>
            <w:tcW w:w="1530" w:type="dxa"/>
            <w:noWrap/>
            <w:tcMar>
              <w:top w:w="10" w:type="dxa"/>
              <w:left w:w="10" w:type="dxa"/>
              <w:bottom w:w="0" w:type="dxa"/>
              <w:right w:w="10" w:type="dxa"/>
            </w:tcMar>
            <w:vAlign w:val="bottom"/>
          </w:tcPr>
          <w:p w14:paraId="170D058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SRVCSRCH</w:t>
            </w:r>
            <w:proofErr w:type="spellEnd"/>
          </w:p>
        </w:tc>
        <w:tc>
          <w:tcPr>
            <w:tcW w:w="1440" w:type="dxa"/>
            <w:noWrap/>
            <w:tcMar>
              <w:top w:w="10" w:type="dxa"/>
              <w:left w:w="10" w:type="dxa"/>
              <w:bottom w:w="0" w:type="dxa"/>
              <w:right w:w="10" w:type="dxa"/>
            </w:tcMar>
            <w:vAlign w:val="bottom"/>
          </w:tcPr>
          <w:p w14:paraId="6998D4D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272A380A" w14:textId="77777777" w:rsidR="00356455" w:rsidRPr="00C3396D" w:rsidRDefault="00356455" w:rsidP="008F0C53">
            <w:pPr>
              <w:ind w:left="180"/>
              <w:rPr>
                <w:rFonts w:ascii="Arial" w:hAnsi="Arial" w:cs="Arial"/>
                <w:sz w:val="20"/>
                <w:szCs w:val="20"/>
              </w:rPr>
            </w:pPr>
          </w:p>
        </w:tc>
      </w:tr>
      <w:tr w:rsidR="00356455" w:rsidRPr="00C3396D" w14:paraId="315F5328" w14:textId="77777777" w:rsidTr="0052353D">
        <w:trPr>
          <w:trHeight w:val="270"/>
        </w:trPr>
        <w:tc>
          <w:tcPr>
            <w:tcW w:w="3595" w:type="dxa"/>
            <w:noWrap/>
            <w:tcMar>
              <w:top w:w="10" w:type="dxa"/>
              <w:left w:w="10" w:type="dxa"/>
              <w:bottom w:w="0" w:type="dxa"/>
              <w:right w:w="10" w:type="dxa"/>
            </w:tcMar>
            <w:vAlign w:val="bottom"/>
          </w:tcPr>
          <w:p w14:paraId="40C7A62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lastRenderedPageBreak/>
              <w:t>ORQQPL</w:t>
            </w:r>
            <w:proofErr w:type="spellEnd"/>
            <w:r w:rsidRPr="00C3396D">
              <w:rPr>
                <w:rFonts w:ascii="Arial" w:hAnsi="Arial" w:cs="Arial"/>
                <w:sz w:val="20"/>
                <w:szCs w:val="20"/>
              </w:rPr>
              <w:t xml:space="preserve"> UPDATE</w:t>
            </w:r>
          </w:p>
        </w:tc>
        <w:tc>
          <w:tcPr>
            <w:tcW w:w="1530" w:type="dxa"/>
            <w:noWrap/>
            <w:tcMar>
              <w:top w:w="10" w:type="dxa"/>
              <w:left w:w="10" w:type="dxa"/>
              <w:bottom w:w="0" w:type="dxa"/>
              <w:right w:w="10" w:type="dxa"/>
            </w:tcMar>
            <w:vAlign w:val="bottom"/>
          </w:tcPr>
          <w:p w14:paraId="463D4596"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UPDATE</w:t>
            </w:r>
          </w:p>
        </w:tc>
        <w:tc>
          <w:tcPr>
            <w:tcW w:w="1440" w:type="dxa"/>
            <w:noWrap/>
            <w:tcMar>
              <w:top w:w="10" w:type="dxa"/>
              <w:left w:w="10" w:type="dxa"/>
              <w:bottom w:w="0" w:type="dxa"/>
              <w:right w:w="10" w:type="dxa"/>
            </w:tcMar>
            <w:vAlign w:val="bottom"/>
          </w:tcPr>
          <w:p w14:paraId="37A36029"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ORQQPL1</w:t>
            </w:r>
          </w:p>
        </w:tc>
        <w:tc>
          <w:tcPr>
            <w:tcW w:w="1350" w:type="dxa"/>
          </w:tcPr>
          <w:p w14:paraId="11ACE87A" w14:textId="77777777" w:rsidR="00356455" w:rsidRPr="00C3396D" w:rsidRDefault="00356455" w:rsidP="008F0C53">
            <w:pPr>
              <w:ind w:left="180"/>
              <w:rPr>
                <w:rFonts w:ascii="Arial" w:hAnsi="Arial" w:cs="Arial"/>
                <w:sz w:val="20"/>
                <w:szCs w:val="20"/>
              </w:rPr>
            </w:pPr>
          </w:p>
        </w:tc>
      </w:tr>
      <w:tr w:rsidR="00356455" w:rsidRPr="00C3396D" w14:paraId="62E31CAF" w14:textId="77777777" w:rsidTr="0052353D">
        <w:trPr>
          <w:trHeight w:val="270"/>
        </w:trPr>
        <w:tc>
          <w:tcPr>
            <w:tcW w:w="3595" w:type="dxa"/>
            <w:noWrap/>
            <w:tcMar>
              <w:top w:w="10" w:type="dxa"/>
              <w:left w:w="10" w:type="dxa"/>
              <w:bottom w:w="0" w:type="dxa"/>
              <w:right w:w="10" w:type="dxa"/>
            </w:tcMar>
            <w:vAlign w:val="bottom"/>
          </w:tcPr>
          <w:p w14:paraId="3106004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USER PROB CATS</w:t>
            </w:r>
          </w:p>
        </w:tc>
        <w:tc>
          <w:tcPr>
            <w:tcW w:w="1530" w:type="dxa"/>
            <w:noWrap/>
            <w:tcMar>
              <w:top w:w="10" w:type="dxa"/>
              <w:left w:w="10" w:type="dxa"/>
              <w:bottom w:w="0" w:type="dxa"/>
              <w:right w:w="10" w:type="dxa"/>
            </w:tcMar>
            <w:vAlign w:val="bottom"/>
          </w:tcPr>
          <w:p w14:paraId="4E452FA2"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CAT</w:t>
            </w:r>
          </w:p>
        </w:tc>
        <w:tc>
          <w:tcPr>
            <w:tcW w:w="1440" w:type="dxa"/>
            <w:noWrap/>
            <w:tcMar>
              <w:top w:w="10" w:type="dxa"/>
              <w:left w:w="10" w:type="dxa"/>
              <w:bottom w:w="0" w:type="dxa"/>
              <w:right w:w="10" w:type="dxa"/>
            </w:tcMar>
            <w:vAlign w:val="bottom"/>
          </w:tcPr>
          <w:p w14:paraId="4F41282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ORQQPL3</w:t>
            </w:r>
          </w:p>
        </w:tc>
        <w:tc>
          <w:tcPr>
            <w:tcW w:w="1350" w:type="dxa"/>
          </w:tcPr>
          <w:p w14:paraId="11AE32E4" w14:textId="77777777" w:rsidR="00356455" w:rsidRPr="00C3396D" w:rsidRDefault="00356455" w:rsidP="008F0C53">
            <w:pPr>
              <w:ind w:left="180"/>
              <w:rPr>
                <w:rFonts w:ascii="Arial" w:hAnsi="Arial" w:cs="Arial"/>
                <w:sz w:val="20"/>
                <w:szCs w:val="20"/>
              </w:rPr>
            </w:pPr>
          </w:p>
        </w:tc>
      </w:tr>
      <w:tr w:rsidR="00356455" w:rsidRPr="00C3396D" w14:paraId="034F03C5" w14:textId="77777777" w:rsidTr="0052353D">
        <w:trPr>
          <w:trHeight w:val="270"/>
        </w:trPr>
        <w:tc>
          <w:tcPr>
            <w:tcW w:w="3595" w:type="dxa"/>
            <w:noWrap/>
            <w:tcMar>
              <w:top w:w="10" w:type="dxa"/>
              <w:left w:w="10" w:type="dxa"/>
              <w:bottom w:w="0" w:type="dxa"/>
              <w:right w:w="10" w:type="dxa"/>
            </w:tcMar>
            <w:vAlign w:val="bottom"/>
          </w:tcPr>
          <w:p w14:paraId="3DD046D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USER PROB LIST</w:t>
            </w:r>
          </w:p>
        </w:tc>
        <w:tc>
          <w:tcPr>
            <w:tcW w:w="1530" w:type="dxa"/>
            <w:noWrap/>
            <w:tcMar>
              <w:top w:w="10" w:type="dxa"/>
              <w:left w:w="10" w:type="dxa"/>
              <w:bottom w:w="0" w:type="dxa"/>
              <w:right w:w="10" w:type="dxa"/>
            </w:tcMar>
            <w:vAlign w:val="bottom"/>
          </w:tcPr>
          <w:p w14:paraId="7A3A2A60"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PROB</w:t>
            </w:r>
          </w:p>
        </w:tc>
        <w:tc>
          <w:tcPr>
            <w:tcW w:w="1440" w:type="dxa"/>
            <w:noWrap/>
            <w:tcMar>
              <w:top w:w="10" w:type="dxa"/>
              <w:left w:w="10" w:type="dxa"/>
              <w:bottom w:w="0" w:type="dxa"/>
              <w:right w:w="10" w:type="dxa"/>
            </w:tcMar>
            <w:vAlign w:val="bottom"/>
          </w:tcPr>
          <w:p w14:paraId="24788C47"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ORQQPL3</w:t>
            </w:r>
          </w:p>
        </w:tc>
        <w:tc>
          <w:tcPr>
            <w:tcW w:w="1350" w:type="dxa"/>
          </w:tcPr>
          <w:p w14:paraId="3FAA4CBF" w14:textId="77777777" w:rsidR="00356455" w:rsidRPr="00C3396D" w:rsidRDefault="00356455" w:rsidP="008F0C53">
            <w:pPr>
              <w:ind w:left="180"/>
              <w:rPr>
                <w:rFonts w:ascii="Arial" w:hAnsi="Arial" w:cs="Arial"/>
                <w:sz w:val="20"/>
                <w:szCs w:val="20"/>
              </w:rPr>
            </w:pPr>
          </w:p>
        </w:tc>
      </w:tr>
      <w:tr w:rsidR="00356455" w:rsidRPr="00C3396D" w14:paraId="742F297C" w14:textId="77777777" w:rsidTr="0052353D">
        <w:trPr>
          <w:trHeight w:val="270"/>
        </w:trPr>
        <w:tc>
          <w:tcPr>
            <w:tcW w:w="3595" w:type="dxa"/>
            <w:noWrap/>
            <w:tcMar>
              <w:top w:w="10" w:type="dxa"/>
              <w:left w:w="10" w:type="dxa"/>
              <w:bottom w:w="0" w:type="dxa"/>
              <w:right w:w="10" w:type="dxa"/>
            </w:tcMar>
            <w:vAlign w:val="bottom"/>
          </w:tcPr>
          <w:p w14:paraId="095061E1"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VERIFY</w:t>
            </w:r>
          </w:p>
        </w:tc>
        <w:tc>
          <w:tcPr>
            <w:tcW w:w="1530" w:type="dxa"/>
            <w:noWrap/>
            <w:tcMar>
              <w:top w:w="10" w:type="dxa"/>
              <w:left w:w="10" w:type="dxa"/>
              <w:bottom w:w="0" w:type="dxa"/>
              <w:right w:w="10" w:type="dxa"/>
            </w:tcMar>
            <w:vAlign w:val="bottom"/>
          </w:tcPr>
          <w:p w14:paraId="6BC7A8E3"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VERIFY</w:t>
            </w:r>
          </w:p>
        </w:tc>
        <w:tc>
          <w:tcPr>
            <w:tcW w:w="1440" w:type="dxa"/>
            <w:noWrap/>
            <w:tcMar>
              <w:top w:w="10" w:type="dxa"/>
              <w:left w:w="10" w:type="dxa"/>
              <w:bottom w:w="0" w:type="dxa"/>
              <w:right w:w="10" w:type="dxa"/>
            </w:tcMar>
            <w:vAlign w:val="bottom"/>
          </w:tcPr>
          <w:p w14:paraId="65A70D7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ORQQPL2</w:t>
            </w:r>
          </w:p>
        </w:tc>
        <w:tc>
          <w:tcPr>
            <w:tcW w:w="1350" w:type="dxa"/>
          </w:tcPr>
          <w:p w14:paraId="54BD1082" w14:textId="77777777" w:rsidR="00356455" w:rsidRPr="00C3396D" w:rsidRDefault="00356455" w:rsidP="008F0C53">
            <w:pPr>
              <w:ind w:left="180"/>
              <w:rPr>
                <w:rFonts w:ascii="Arial" w:hAnsi="Arial" w:cs="Arial"/>
                <w:sz w:val="20"/>
                <w:szCs w:val="20"/>
              </w:rPr>
            </w:pPr>
          </w:p>
        </w:tc>
      </w:tr>
      <w:tr w:rsidR="00356455" w:rsidRPr="00C3396D" w14:paraId="41A57D6D" w14:textId="77777777" w:rsidTr="0052353D">
        <w:trPr>
          <w:trHeight w:val="270"/>
        </w:trPr>
        <w:tc>
          <w:tcPr>
            <w:tcW w:w="3595" w:type="dxa"/>
            <w:noWrap/>
            <w:tcMar>
              <w:top w:w="10" w:type="dxa"/>
              <w:left w:w="10" w:type="dxa"/>
              <w:bottom w:w="0" w:type="dxa"/>
              <w:right w:w="10" w:type="dxa"/>
            </w:tcMar>
            <w:vAlign w:val="bottom"/>
          </w:tcPr>
          <w:p w14:paraId="5057673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ORQQPP</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441F9BD8"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0BAA98C5"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ORQQPP</w:t>
            </w:r>
            <w:proofErr w:type="spellEnd"/>
          </w:p>
        </w:tc>
        <w:tc>
          <w:tcPr>
            <w:tcW w:w="1350" w:type="dxa"/>
          </w:tcPr>
          <w:p w14:paraId="2AB3753D" w14:textId="77777777" w:rsidR="00356455" w:rsidRPr="00C3396D" w:rsidRDefault="00356455" w:rsidP="008F0C53">
            <w:pPr>
              <w:ind w:left="180"/>
              <w:rPr>
                <w:rFonts w:ascii="Arial" w:hAnsi="Arial" w:cs="Arial"/>
                <w:sz w:val="20"/>
                <w:szCs w:val="20"/>
              </w:rPr>
            </w:pPr>
          </w:p>
        </w:tc>
      </w:tr>
      <w:tr w:rsidR="00356455" w:rsidRPr="00C3396D" w14:paraId="0E730AF9" w14:textId="77777777" w:rsidTr="0052353D">
        <w:trPr>
          <w:trHeight w:val="270"/>
        </w:trPr>
        <w:tc>
          <w:tcPr>
            <w:tcW w:w="3595" w:type="dxa"/>
            <w:noWrap/>
            <w:tcMar>
              <w:top w:w="10" w:type="dxa"/>
              <w:left w:w="10" w:type="dxa"/>
              <w:bottom w:w="0" w:type="dxa"/>
              <w:right w:w="10" w:type="dxa"/>
            </w:tcMar>
            <w:vAlign w:val="bottom"/>
          </w:tcPr>
          <w:p w14:paraId="04C99764"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ORQQPS</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44C1942C"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515E2257"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ORQQPS</w:t>
            </w:r>
            <w:proofErr w:type="spellEnd"/>
          </w:p>
        </w:tc>
        <w:tc>
          <w:tcPr>
            <w:tcW w:w="1350" w:type="dxa"/>
          </w:tcPr>
          <w:p w14:paraId="235852F3" w14:textId="77777777" w:rsidR="00356455" w:rsidRPr="00C3396D" w:rsidRDefault="00356455" w:rsidP="008F0C53">
            <w:pPr>
              <w:ind w:left="180"/>
              <w:rPr>
                <w:rFonts w:ascii="Arial" w:hAnsi="Arial" w:cs="Arial"/>
                <w:sz w:val="20"/>
                <w:szCs w:val="20"/>
              </w:rPr>
            </w:pPr>
          </w:p>
        </w:tc>
      </w:tr>
      <w:tr w:rsidR="00356455" w:rsidRPr="00C3396D" w14:paraId="00217E9B" w14:textId="77777777" w:rsidTr="0052353D">
        <w:trPr>
          <w:trHeight w:val="270"/>
        </w:trPr>
        <w:tc>
          <w:tcPr>
            <w:tcW w:w="3595" w:type="dxa"/>
            <w:noWrap/>
            <w:tcMar>
              <w:top w:w="10" w:type="dxa"/>
              <w:left w:w="10" w:type="dxa"/>
              <w:bottom w:w="0" w:type="dxa"/>
              <w:right w:w="10" w:type="dxa"/>
            </w:tcMar>
            <w:vAlign w:val="bottom"/>
          </w:tcPr>
          <w:p w14:paraId="6E78AC0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ORQQPS</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266B6906"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01A8C9C0"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ORQQPS</w:t>
            </w:r>
            <w:proofErr w:type="spellEnd"/>
          </w:p>
        </w:tc>
        <w:tc>
          <w:tcPr>
            <w:tcW w:w="1350" w:type="dxa"/>
          </w:tcPr>
          <w:p w14:paraId="43507190" w14:textId="77777777" w:rsidR="00356455" w:rsidRPr="00C3396D" w:rsidRDefault="00356455" w:rsidP="008F0C53">
            <w:pPr>
              <w:ind w:left="180"/>
              <w:rPr>
                <w:rFonts w:ascii="Arial" w:hAnsi="Arial" w:cs="Arial"/>
                <w:sz w:val="20"/>
                <w:szCs w:val="20"/>
              </w:rPr>
            </w:pPr>
          </w:p>
        </w:tc>
      </w:tr>
      <w:tr w:rsidR="00356455" w:rsidRPr="00C3396D" w14:paraId="5B9DC445" w14:textId="77777777" w:rsidTr="0052353D">
        <w:trPr>
          <w:trHeight w:val="270"/>
        </w:trPr>
        <w:tc>
          <w:tcPr>
            <w:tcW w:w="3595" w:type="dxa"/>
            <w:noWrap/>
            <w:tcMar>
              <w:top w:w="10" w:type="dxa"/>
              <w:left w:w="10" w:type="dxa"/>
              <w:bottom w:w="0" w:type="dxa"/>
              <w:right w:w="10" w:type="dxa"/>
            </w:tcMar>
            <w:vAlign w:val="bottom"/>
          </w:tcPr>
          <w:p w14:paraId="20029E5B"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GET DEF LOCATIONS</w:t>
            </w:r>
          </w:p>
        </w:tc>
        <w:tc>
          <w:tcPr>
            <w:tcW w:w="1530" w:type="dxa"/>
            <w:noWrap/>
            <w:tcMar>
              <w:top w:w="10" w:type="dxa"/>
              <w:left w:w="10" w:type="dxa"/>
              <w:bottom w:w="0" w:type="dxa"/>
              <w:right w:w="10" w:type="dxa"/>
            </w:tcMar>
            <w:vAlign w:val="bottom"/>
          </w:tcPr>
          <w:p w14:paraId="1F81DCAF"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GETDEFOL</w:t>
            </w:r>
            <w:proofErr w:type="spellEnd"/>
          </w:p>
        </w:tc>
        <w:tc>
          <w:tcPr>
            <w:tcW w:w="1440" w:type="dxa"/>
            <w:noWrap/>
            <w:tcMar>
              <w:top w:w="10" w:type="dxa"/>
              <w:left w:w="10" w:type="dxa"/>
              <w:bottom w:w="0" w:type="dxa"/>
              <w:right w:w="10" w:type="dxa"/>
            </w:tcMar>
            <w:vAlign w:val="bottom"/>
          </w:tcPr>
          <w:p w14:paraId="53FBDC59"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004113B5" w14:textId="77777777" w:rsidR="00356455" w:rsidRPr="00C3396D" w:rsidRDefault="00356455" w:rsidP="008F0C53">
            <w:pPr>
              <w:ind w:left="180"/>
              <w:rPr>
                <w:rFonts w:ascii="Arial" w:hAnsi="Arial" w:cs="Arial"/>
                <w:sz w:val="20"/>
                <w:szCs w:val="20"/>
              </w:rPr>
            </w:pPr>
          </w:p>
        </w:tc>
      </w:tr>
      <w:tr w:rsidR="00356455" w:rsidRPr="00C3396D" w14:paraId="7101DE04" w14:textId="77777777" w:rsidTr="0052353D">
        <w:trPr>
          <w:trHeight w:val="270"/>
        </w:trPr>
        <w:tc>
          <w:tcPr>
            <w:tcW w:w="3595" w:type="dxa"/>
            <w:noWrap/>
            <w:tcMar>
              <w:top w:w="10" w:type="dxa"/>
              <w:left w:w="10" w:type="dxa"/>
              <w:bottom w:w="0" w:type="dxa"/>
              <w:right w:w="10" w:type="dxa"/>
            </w:tcMar>
            <w:vAlign w:val="bottom"/>
          </w:tcPr>
          <w:p w14:paraId="4E7F69C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GET FOLDERS</w:t>
            </w:r>
          </w:p>
        </w:tc>
        <w:tc>
          <w:tcPr>
            <w:tcW w:w="1530" w:type="dxa"/>
            <w:noWrap/>
            <w:tcMar>
              <w:top w:w="10" w:type="dxa"/>
              <w:left w:w="10" w:type="dxa"/>
              <w:bottom w:w="0" w:type="dxa"/>
              <w:right w:w="10" w:type="dxa"/>
            </w:tcMar>
            <w:vAlign w:val="bottom"/>
          </w:tcPr>
          <w:p w14:paraId="0909CFF0"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GETFLDRS</w:t>
            </w:r>
            <w:proofErr w:type="spellEnd"/>
          </w:p>
        </w:tc>
        <w:tc>
          <w:tcPr>
            <w:tcW w:w="1440" w:type="dxa"/>
            <w:noWrap/>
            <w:tcMar>
              <w:top w:w="10" w:type="dxa"/>
              <w:left w:w="10" w:type="dxa"/>
              <w:bottom w:w="0" w:type="dxa"/>
              <w:right w:w="10" w:type="dxa"/>
            </w:tcMar>
            <w:vAlign w:val="bottom"/>
          </w:tcPr>
          <w:p w14:paraId="587AD917"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7BE73C51" w14:textId="77777777" w:rsidR="00356455" w:rsidRPr="00C3396D" w:rsidRDefault="00356455" w:rsidP="008F0C53">
            <w:pPr>
              <w:ind w:left="180"/>
              <w:rPr>
                <w:rFonts w:ascii="Arial" w:hAnsi="Arial" w:cs="Arial"/>
                <w:sz w:val="20"/>
                <w:szCs w:val="20"/>
              </w:rPr>
            </w:pPr>
          </w:p>
        </w:tc>
      </w:tr>
      <w:tr w:rsidR="00356455" w:rsidRPr="00C3396D" w14:paraId="24425823" w14:textId="77777777" w:rsidTr="0052353D">
        <w:trPr>
          <w:trHeight w:val="270"/>
        </w:trPr>
        <w:tc>
          <w:tcPr>
            <w:tcW w:w="3595" w:type="dxa"/>
            <w:noWrap/>
            <w:tcMar>
              <w:top w:w="10" w:type="dxa"/>
              <w:left w:w="10" w:type="dxa"/>
              <w:bottom w:w="0" w:type="dxa"/>
              <w:right w:w="10" w:type="dxa"/>
            </w:tcMar>
            <w:vAlign w:val="bottom"/>
          </w:tcPr>
          <w:p w14:paraId="6FAF438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GET HIST LOCATIONS</w:t>
            </w:r>
          </w:p>
        </w:tc>
        <w:tc>
          <w:tcPr>
            <w:tcW w:w="1530" w:type="dxa"/>
            <w:noWrap/>
            <w:tcMar>
              <w:top w:w="10" w:type="dxa"/>
              <w:left w:w="10" w:type="dxa"/>
              <w:bottom w:w="0" w:type="dxa"/>
              <w:right w:w="10" w:type="dxa"/>
            </w:tcMar>
            <w:vAlign w:val="bottom"/>
          </w:tcPr>
          <w:p w14:paraId="31BF5B0E"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HISTLOC</w:t>
            </w:r>
            <w:proofErr w:type="spellEnd"/>
          </w:p>
        </w:tc>
        <w:tc>
          <w:tcPr>
            <w:tcW w:w="1440" w:type="dxa"/>
            <w:noWrap/>
            <w:tcMar>
              <w:top w:w="10" w:type="dxa"/>
              <w:left w:w="10" w:type="dxa"/>
              <w:bottom w:w="0" w:type="dxa"/>
              <w:right w:w="10" w:type="dxa"/>
            </w:tcMar>
            <w:vAlign w:val="bottom"/>
          </w:tcPr>
          <w:p w14:paraId="1514F20B"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5F964E2F" w14:textId="77777777" w:rsidR="00356455" w:rsidRPr="00C3396D" w:rsidRDefault="00356455" w:rsidP="008F0C53">
            <w:pPr>
              <w:ind w:left="180"/>
              <w:rPr>
                <w:rFonts w:ascii="Arial" w:hAnsi="Arial" w:cs="Arial"/>
                <w:sz w:val="20"/>
                <w:szCs w:val="20"/>
              </w:rPr>
            </w:pPr>
          </w:p>
        </w:tc>
      </w:tr>
      <w:tr w:rsidR="00356455" w:rsidRPr="00C3396D" w14:paraId="52C64526" w14:textId="77777777" w:rsidTr="0052353D">
        <w:trPr>
          <w:trHeight w:val="270"/>
        </w:trPr>
        <w:tc>
          <w:tcPr>
            <w:tcW w:w="3595" w:type="dxa"/>
            <w:noWrap/>
            <w:tcMar>
              <w:top w:w="10" w:type="dxa"/>
              <w:left w:w="10" w:type="dxa"/>
              <w:bottom w:w="0" w:type="dxa"/>
              <w:right w:w="10" w:type="dxa"/>
            </w:tcMar>
            <w:vAlign w:val="bottom"/>
          </w:tcPr>
          <w:p w14:paraId="203C023F"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IMMUNE LIST</w:t>
            </w:r>
          </w:p>
        </w:tc>
        <w:tc>
          <w:tcPr>
            <w:tcW w:w="1530" w:type="dxa"/>
            <w:noWrap/>
            <w:tcMar>
              <w:top w:w="10" w:type="dxa"/>
              <w:left w:w="10" w:type="dxa"/>
              <w:bottom w:w="0" w:type="dxa"/>
              <w:right w:w="10" w:type="dxa"/>
            </w:tcMar>
            <w:vAlign w:val="bottom"/>
          </w:tcPr>
          <w:p w14:paraId="392EE1F6"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IMMLIST</w:t>
            </w:r>
            <w:proofErr w:type="spellEnd"/>
          </w:p>
        </w:tc>
        <w:tc>
          <w:tcPr>
            <w:tcW w:w="1440" w:type="dxa"/>
            <w:noWrap/>
            <w:tcMar>
              <w:top w:w="10" w:type="dxa"/>
              <w:left w:w="10" w:type="dxa"/>
              <w:bottom w:w="0" w:type="dxa"/>
              <w:right w:w="10" w:type="dxa"/>
            </w:tcMar>
            <w:vAlign w:val="bottom"/>
          </w:tcPr>
          <w:p w14:paraId="569F6140"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3B62A7A5" w14:textId="77777777" w:rsidR="00356455" w:rsidRPr="00C3396D" w:rsidRDefault="00356455" w:rsidP="008F0C53">
            <w:pPr>
              <w:ind w:left="180"/>
              <w:rPr>
                <w:rFonts w:ascii="Arial" w:hAnsi="Arial" w:cs="Arial"/>
                <w:sz w:val="20"/>
                <w:szCs w:val="20"/>
              </w:rPr>
            </w:pPr>
          </w:p>
        </w:tc>
      </w:tr>
      <w:tr w:rsidR="00356455" w:rsidRPr="00C3396D" w14:paraId="12E32B36" w14:textId="77777777" w:rsidTr="0052353D">
        <w:trPr>
          <w:trHeight w:val="270"/>
        </w:trPr>
        <w:tc>
          <w:tcPr>
            <w:tcW w:w="3595" w:type="dxa"/>
            <w:noWrap/>
            <w:tcMar>
              <w:top w:w="10" w:type="dxa"/>
              <w:left w:w="10" w:type="dxa"/>
              <w:bottom w:w="0" w:type="dxa"/>
              <w:right w:w="10" w:type="dxa"/>
            </w:tcMar>
            <w:vAlign w:val="bottom"/>
          </w:tcPr>
          <w:p w14:paraId="1B57A55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w:t>
            </w:r>
            <w:proofErr w:type="spellStart"/>
            <w:r w:rsidRPr="00C3396D">
              <w:rPr>
                <w:rFonts w:ascii="Arial" w:hAnsi="Arial" w:cs="Arial"/>
                <w:sz w:val="20"/>
                <w:szCs w:val="20"/>
              </w:rPr>
              <w:t>LVREMLIST</w:t>
            </w:r>
            <w:proofErr w:type="spellEnd"/>
          </w:p>
        </w:tc>
        <w:tc>
          <w:tcPr>
            <w:tcW w:w="1530" w:type="dxa"/>
            <w:noWrap/>
            <w:tcMar>
              <w:top w:w="10" w:type="dxa"/>
              <w:left w:w="10" w:type="dxa"/>
              <w:bottom w:w="0" w:type="dxa"/>
              <w:right w:w="10" w:type="dxa"/>
            </w:tcMar>
            <w:vAlign w:val="bottom"/>
          </w:tcPr>
          <w:p w14:paraId="0C6EA89D"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LVREMLST</w:t>
            </w:r>
            <w:proofErr w:type="spellEnd"/>
          </w:p>
        </w:tc>
        <w:tc>
          <w:tcPr>
            <w:tcW w:w="1440" w:type="dxa"/>
            <w:noWrap/>
            <w:tcMar>
              <w:top w:w="10" w:type="dxa"/>
              <w:left w:w="10" w:type="dxa"/>
              <w:bottom w:w="0" w:type="dxa"/>
              <w:right w:w="10" w:type="dxa"/>
            </w:tcMar>
            <w:vAlign w:val="bottom"/>
          </w:tcPr>
          <w:p w14:paraId="0C4756BF"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27D78A58" w14:textId="77777777" w:rsidR="00356455" w:rsidRPr="00C3396D" w:rsidRDefault="00356455" w:rsidP="008F0C53">
            <w:pPr>
              <w:ind w:left="180"/>
              <w:rPr>
                <w:rFonts w:ascii="Arial" w:hAnsi="Arial" w:cs="Arial"/>
                <w:sz w:val="20"/>
                <w:szCs w:val="20"/>
              </w:rPr>
            </w:pPr>
          </w:p>
        </w:tc>
      </w:tr>
      <w:tr w:rsidR="00356455" w:rsidRPr="00C3396D" w14:paraId="40577064" w14:textId="77777777" w:rsidTr="0052353D">
        <w:trPr>
          <w:trHeight w:val="270"/>
        </w:trPr>
        <w:tc>
          <w:tcPr>
            <w:tcW w:w="3595" w:type="dxa"/>
            <w:noWrap/>
            <w:tcMar>
              <w:top w:w="10" w:type="dxa"/>
              <w:left w:w="10" w:type="dxa"/>
              <w:bottom w:w="0" w:type="dxa"/>
              <w:right w:w="10" w:type="dxa"/>
            </w:tcMar>
            <w:vAlign w:val="bottom"/>
          </w:tcPr>
          <w:p w14:paraId="2FFD76E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NEW COVER SHEET ACTIVE</w:t>
            </w:r>
          </w:p>
        </w:tc>
        <w:tc>
          <w:tcPr>
            <w:tcW w:w="1530" w:type="dxa"/>
            <w:noWrap/>
            <w:tcMar>
              <w:top w:w="10" w:type="dxa"/>
              <w:left w:w="10" w:type="dxa"/>
              <w:bottom w:w="0" w:type="dxa"/>
              <w:right w:w="10" w:type="dxa"/>
            </w:tcMar>
            <w:vAlign w:val="bottom"/>
          </w:tcPr>
          <w:p w14:paraId="29C7764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NEWCVOK</w:t>
            </w:r>
            <w:proofErr w:type="spellEnd"/>
          </w:p>
        </w:tc>
        <w:tc>
          <w:tcPr>
            <w:tcW w:w="1440" w:type="dxa"/>
            <w:noWrap/>
            <w:tcMar>
              <w:top w:w="10" w:type="dxa"/>
              <w:left w:w="10" w:type="dxa"/>
              <w:bottom w:w="0" w:type="dxa"/>
              <w:right w:w="10" w:type="dxa"/>
            </w:tcMar>
            <w:vAlign w:val="bottom"/>
          </w:tcPr>
          <w:p w14:paraId="64114D05"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06C4A0BF" w14:textId="77777777" w:rsidR="00356455" w:rsidRPr="00C3396D" w:rsidRDefault="00356455" w:rsidP="008F0C53">
            <w:pPr>
              <w:ind w:left="180"/>
              <w:rPr>
                <w:rFonts w:ascii="Arial" w:hAnsi="Arial" w:cs="Arial"/>
                <w:sz w:val="20"/>
                <w:szCs w:val="20"/>
              </w:rPr>
            </w:pPr>
          </w:p>
        </w:tc>
      </w:tr>
      <w:tr w:rsidR="00356455" w:rsidRPr="00C3396D" w14:paraId="00B2F7B2" w14:textId="77777777" w:rsidTr="0052353D">
        <w:trPr>
          <w:trHeight w:val="270"/>
        </w:trPr>
        <w:tc>
          <w:tcPr>
            <w:tcW w:w="3595" w:type="dxa"/>
            <w:noWrap/>
            <w:tcMar>
              <w:top w:w="10" w:type="dxa"/>
              <w:left w:w="10" w:type="dxa"/>
              <w:bottom w:w="0" w:type="dxa"/>
              <w:right w:w="10" w:type="dxa"/>
            </w:tcMar>
            <w:vAlign w:val="bottom"/>
          </w:tcPr>
          <w:p w14:paraId="757F7E3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NEW COVER SHEET REMS</w:t>
            </w:r>
          </w:p>
        </w:tc>
        <w:tc>
          <w:tcPr>
            <w:tcW w:w="1530" w:type="dxa"/>
            <w:noWrap/>
            <w:tcMar>
              <w:top w:w="10" w:type="dxa"/>
              <w:left w:w="10" w:type="dxa"/>
              <w:bottom w:w="0" w:type="dxa"/>
              <w:right w:w="10" w:type="dxa"/>
            </w:tcMar>
            <w:vAlign w:val="bottom"/>
          </w:tcPr>
          <w:p w14:paraId="371A3F0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REMLIST</w:t>
            </w:r>
            <w:proofErr w:type="spellEnd"/>
          </w:p>
        </w:tc>
        <w:tc>
          <w:tcPr>
            <w:tcW w:w="1440" w:type="dxa"/>
            <w:noWrap/>
            <w:tcMar>
              <w:top w:w="10" w:type="dxa"/>
              <w:left w:w="10" w:type="dxa"/>
              <w:bottom w:w="0" w:type="dxa"/>
              <w:right w:w="10" w:type="dxa"/>
            </w:tcMar>
            <w:vAlign w:val="bottom"/>
          </w:tcPr>
          <w:p w14:paraId="04EFCB3B"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7E543CF1" w14:textId="77777777" w:rsidR="00356455" w:rsidRPr="00C3396D" w:rsidRDefault="00356455" w:rsidP="008F0C53">
            <w:pPr>
              <w:ind w:left="180"/>
              <w:rPr>
                <w:rFonts w:ascii="Arial" w:hAnsi="Arial" w:cs="Arial"/>
                <w:sz w:val="20"/>
                <w:szCs w:val="20"/>
              </w:rPr>
            </w:pPr>
          </w:p>
        </w:tc>
      </w:tr>
      <w:tr w:rsidR="00356455" w:rsidRPr="00C3396D" w14:paraId="401F3FCF" w14:textId="77777777" w:rsidTr="0052353D">
        <w:trPr>
          <w:trHeight w:val="270"/>
        </w:trPr>
        <w:tc>
          <w:tcPr>
            <w:tcW w:w="3595" w:type="dxa"/>
            <w:noWrap/>
            <w:tcMar>
              <w:top w:w="10" w:type="dxa"/>
              <w:left w:w="10" w:type="dxa"/>
              <w:bottom w:w="0" w:type="dxa"/>
              <w:right w:w="10" w:type="dxa"/>
            </w:tcMar>
            <w:vAlign w:val="bottom"/>
          </w:tcPr>
          <w:p w14:paraId="6CD50AC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NEW REMINDERS ACTIVE</w:t>
            </w:r>
          </w:p>
        </w:tc>
        <w:tc>
          <w:tcPr>
            <w:tcW w:w="1530" w:type="dxa"/>
            <w:noWrap/>
            <w:tcMar>
              <w:top w:w="10" w:type="dxa"/>
              <w:left w:w="10" w:type="dxa"/>
              <w:bottom w:w="0" w:type="dxa"/>
              <w:right w:w="10" w:type="dxa"/>
            </w:tcMar>
            <w:vAlign w:val="bottom"/>
          </w:tcPr>
          <w:p w14:paraId="440C61F2"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NEWACTIV</w:t>
            </w:r>
            <w:proofErr w:type="spellEnd"/>
          </w:p>
        </w:tc>
        <w:tc>
          <w:tcPr>
            <w:tcW w:w="1440" w:type="dxa"/>
            <w:noWrap/>
            <w:tcMar>
              <w:top w:w="10" w:type="dxa"/>
              <w:left w:w="10" w:type="dxa"/>
              <w:bottom w:w="0" w:type="dxa"/>
              <w:right w:w="10" w:type="dxa"/>
            </w:tcMar>
            <w:vAlign w:val="bottom"/>
          </w:tcPr>
          <w:p w14:paraId="2A164F84"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34F5432F" w14:textId="77777777" w:rsidR="00356455" w:rsidRPr="00C3396D" w:rsidRDefault="00356455" w:rsidP="008F0C53">
            <w:pPr>
              <w:ind w:left="180"/>
              <w:rPr>
                <w:rFonts w:ascii="Arial" w:hAnsi="Arial" w:cs="Arial"/>
                <w:sz w:val="20"/>
                <w:szCs w:val="20"/>
              </w:rPr>
            </w:pPr>
          </w:p>
        </w:tc>
      </w:tr>
      <w:tr w:rsidR="00356455" w:rsidRPr="00C3396D" w14:paraId="0217DBC7" w14:textId="77777777" w:rsidTr="0052353D">
        <w:trPr>
          <w:trHeight w:val="270"/>
        </w:trPr>
        <w:tc>
          <w:tcPr>
            <w:tcW w:w="3595" w:type="dxa"/>
            <w:noWrap/>
            <w:tcMar>
              <w:top w:w="10" w:type="dxa"/>
              <w:left w:w="10" w:type="dxa"/>
              <w:bottom w:w="0" w:type="dxa"/>
              <w:right w:w="10" w:type="dxa"/>
            </w:tcMar>
            <w:vAlign w:val="bottom"/>
          </w:tcPr>
          <w:p w14:paraId="09DFCAF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REM INSERT AT CURSOR</w:t>
            </w:r>
          </w:p>
        </w:tc>
        <w:tc>
          <w:tcPr>
            <w:tcW w:w="1530" w:type="dxa"/>
            <w:noWrap/>
            <w:tcMar>
              <w:top w:w="10" w:type="dxa"/>
              <w:left w:w="10" w:type="dxa"/>
              <w:bottom w:w="0" w:type="dxa"/>
              <w:right w:w="10" w:type="dxa"/>
            </w:tcMar>
            <w:vAlign w:val="bottom"/>
          </w:tcPr>
          <w:p w14:paraId="6979DBEA"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INSCURS</w:t>
            </w:r>
            <w:proofErr w:type="spellEnd"/>
          </w:p>
        </w:tc>
        <w:tc>
          <w:tcPr>
            <w:tcW w:w="1440" w:type="dxa"/>
            <w:noWrap/>
            <w:tcMar>
              <w:top w:w="10" w:type="dxa"/>
              <w:left w:w="10" w:type="dxa"/>
              <w:bottom w:w="0" w:type="dxa"/>
              <w:right w:w="10" w:type="dxa"/>
            </w:tcMar>
            <w:vAlign w:val="bottom"/>
          </w:tcPr>
          <w:p w14:paraId="02F681B8"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45DB1DED" w14:textId="77777777" w:rsidR="00356455" w:rsidRPr="00C3396D" w:rsidRDefault="00356455" w:rsidP="008F0C53">
            <w:pPr>
              <w:ind w:left="180"/>
              <w:rPr>
                <w:rFonts w:ascii="Arial" w:hAnsi="Arial" w:cs="Arial"/>
                <w:sz w:val="20"/>
                <w:szCs w:val="20"/>
              </w:rPr>
            </w:pPr>
          </w:p>
        </w:tc>
      </w:tr>
      <w:tr w:rsidR="00356455" w:rsidRPr="00C3396D" w14:paraId="500632CB" w14:textId="77777777" w:rsidTr="0052353D">
        <w:trPr>
          <w:trHeight w:val="270"/>
        </w:trPr>
        <w:tc>
          <w:tcPr>
            <w:tcW w:w="3595" w:type="dxa"/>
            <w:noWrap/>
            <w:tcMar>
              <w:top w:w="10" w:type="dxa"/>
              <w:left w:w="10" w:type="dxa"/>
              <w:bottom w:w="0" w:type="dxa"/>
              <w:right w:w="10" w:type="dxa"/>
            </w:tcMar>
            <w:vAlign w:val="bottom"/>
          </w:tcPr>
          <w:p w14:paraId="68572121"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REMINDER DETAIL</w:t>
            </w:r>
          </w:p>
        </w:tc>
        <w:tc>
          <w:tcPr>
            <w:tcW w:w="1530" w:type="dxa"/>
            <w:noWrap/>
            <w:tcMar>
              <w:top w:w="10" w:type="dxa"/>
              <w:left w:w="10" w:type="dxa"/>
              <w:bottom w:w="0" w:type="dxa"/>
              <w:right w:w="10" w:type="dxa"/>
            </w:tcMar>
            <w:vAlign w:val="bottom"/>
          </w:tcPr>
          <w:p w14:paraId="719EE5E6"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REMDET</w:t>
            </w:r>
            <w:proofErr w:type="spellEnd"/>
          </w:p>
        </w:tc>
        <w:tc>
          <w:tcPr>
            <w:tcW w:w="1440" w:type="dxa"/>
            <w:noWrap/>
            <w:tcMar>
              <w:top w:w="10" w:type="dxa"/>
              <w:left w:w="10" w:type="dxa"/>
              <w:bottom w:w="0" w:type="dxa"/>
              <w:right w:w="10" w:type="dxa"/>
            </w:tcMar>
            <w:vAlign w:val="bottom"/>
          </w:tcPr>
          <w:p w14:paraId="77E6A382"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661BB546" w14:textId="77777777" w:rsidR="00356455" w:rsidRPr="00C3396D" w:rsidRDefault="00356455" w:rsidP="008F0C53">
            <w:pPr>
              <w:ind w:left="180"/>
              <w:rPr>
                <w:rFonts w:ascii="Arial" w:hAnsi="Arial" w:cs="Arial"/>
                <w:sz w:val="20"/>
                <w:szCs w:val="20"/>
              </w:rPr>
            </w:pPr>
          </w:p>
        </w:tc>
      </w:tr>
      <w:tr w:rsidR="00356455" w:rsidRPr="00C3396D" w14:paraId="0E219DD8" w14:textId="77777777" w:rsidTr="0052353D">
        <w:trPr>
          <w:trHeight w:val="270"/>
        </w:trPr>
        <w:tc>
          <w:tcPr>
            <w:tcW w:w="3595" w:type="dxa"/>
            <w:noWrap/>
            <w:tcMar>
              <w:top w:w="10" w:type="dxa"/>
              <w:left w:w="10" w:type="dxa"/>
              <w:bottom w:w="0" w:type="dxa"/>
              <w:right w:w="10" w:type="dxa"/>
            </w:tcMar>
            <w:vAlign w:val="bottom"/>
          </w:tcPr>
          <w:p w14:paraId="18D772F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REMINDERS LIST</w:t>
            </w:r>
          </w:p>
        </w:tc>
        <w:tc>
          <w:tcPr>
            <w:tcW w:w="1530" w:type="dxa"/>
            <w:noWrap/>
            <w:tcMar>
              <w:top w:w="10" w:type="dxa"/>
              <w:left w:w="10" w:type="dxa"/>
              <w:bottom w:w="0" w:type="dxa"/>
              <w:right w:w="10" w:type="dxa"/>
            </w:tcMar>
            <w:vAlign w:val="bottom"/>
          </w:tcPr>
          <w:p w14:paraId="1C61F959"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REMIND</w:t>
            </w:r>
          </w:p>
        </w:tc>
        <w:tc>
          <w:tcPr>
            <w:tcW w:w="1440" w:type="dxa"/>
            <w:noWrap/>
            <w:tcMar>
              <w:top w:w="10" w:type="dxa"/>
              <w:left w:w="10" w:type="dxa"/>
              <w:bottom w:w="0" w:type="dxa"/>
              <w:right w:w="10" w:type="dxa"/>
            </w:tcMar>
            <w:vAlign w:val="bottom"/>
          </w:tcPr>
          <w:p w14:paraId="75A784B9"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369BB2A8" w14:textId="77777777" w:rsidR="00356455" w:rsidRPr="00C3396D" w:rsidRDefault="00356455" w:rsidP="008F0C53">
            <w:pPr>
              <w:ind w:left="180"/>
              <w:rPr>
                <w:rFonts w:ascii="Arial" w:hAnsi="Arial" w:cs="Arial"/>
                <w:sz w:val="20"/>
                <w:szCs w:val="20"/>
              </w:rPr>
            </w:pPr>
          </w:p>
        </w:tc>
      </w:tr>
      <w:tr w:rsidR="00356455" w:rsidRPr="00C3396D" w14:paraId="318C1538" w14:textId="77777777" w:rsidTr="0052353D">
        <w:trPr>
          <w:trHeight w:val="270"/>
        </w:trPr>
        <w:tc>
          <w:tcPr>
            <w:tcW w:w="3595" w:type="dxa"/>
            <w:noWrap/>
            <w:tcMar>
              <w:top w:w="10" w:type="dxa"/>
              <w:left w:w="10" w:type="dxa"/>
              <w:bottom w:w="0" w:type="dxa"/>
              <w:right w:w="10" w:type="dxa"/>
            </w:tcMar>
            <w:vAlign w:val="bottom"/>
          </w:tcPr>
          <w:p w14:paraId="3AB10D88"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w:t>
            </w:r>
            <w:proofErr w:type="spellStart"/>
            <w:r w:rsidRPr="00C3396D">
              <w:rPr>
                <w:rFonts w:ascii="Arial" w:hAnsi="Arial" w:cs="Arial"/>
                <w:sz w:val="20"/>
                <w:szCs w:val="20"/>
              </w:rPr>
              <w:t>SAVELVL</w:t>
            </w:r>
            <w:proofErr w:type="spellEnd"/>
          </w:p>
        </w:tc>
        <w:tc>
          <w:tcPr>
            <w:tcW w:w="1530" w:type="dxa"/>
            <w:noWrap/>
            <w:tcMar>
              <w:top w:w="10" w:type="dxa"/>
              <w:left w:w="10" w:type="dxa"/>
              <w:bottom w:w="0" w:type="dxa"/>
              <w:right w:w="10" w:type="dxa"/>
            </w:tcMar>
            <w:vAlign w:val="bottom"/>
          </w:tcPr>
          <w:p w14:paraId="3560FEB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SAVELVL</w:t>
            </w:r>
            <w:proofErr w:type="spellEnd"/>
          </w:p>
        </w:tc>
        <w:tc>
          <w:tcPr>
            <w:tcW w:w="1440" w:type="dxa"/>
            <w:noWrap/>
            <w:tcMar>
              <w:top w:w="10" w:type="dxa"/>
              <w:left w:w="10" w:type="dxa"/>
              <w:bottom w:w="0" w:type="dxa"/>
              <w:right w:w="10" w:type="dxa"/>
            </w:tcMar>
            <w:vAlign w:val="bottom"/>
          </w:tcPr>
          <w:p w14:paraId="6519547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17C9BE09" w14:textId="77777777" w:rsidR="00356455" w:rsidRPr="00C3396D" w:rsidRDefault="00356455" w:rsidP="008F0C53">
            <w:pPr>
              <w:ind w:left="180"/>
              <w:rPr>
                <w:rFonts w:ascii="Arial" w:hAnsi="Arial" w:cs="Arial"/>
                <w:sz w:val="20"/>
                <w:szCs w:val="20"/>
              </w:rPr>
            </w:pPr>
          </w:p>
        </w:tc>
      </w:tr>
      <w:tr w:rsidR="00356455" w:rsidRPr="00C3396D" w14:paraId="2BCE33BE" w14:textId="77777777" w:rsidTr="0052353D">
        <w:trPr>
          <w:trHeight w:val="270"/>
        </w:trPr>
        <w:tc>
          <w:tcPr>
            <w:tcW w:w="3595" w:type="dxa"/>
            <w:noWrap/>
            <w:tcMar>
              <w:top w:w="10" w:type="dxa"/>
              <w:left w:w="10" w:type="dxa"/>
              <w:bottom w:w="0" w:type="dxa"/>
              <w:right w:w="10" w:type="dxa"/>
            </w:tcMar>
            <w:vAlign w:val="bottom"/>
          </w:tcPr>
          <w:p w14:paraId="6616D6CA"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SET FOLDERS</w:t>
            </w:r>
          </w:p>
        </w:tc>
        <w:tc>
          <w:tcPr>
            <w:tcW w:w="1530" w:type="dxa"/>
            <w:noWrap/>
            <w:tcMar>
              <w:top w:w="10" w:type="dxa"/>
              <w:left w:w="10" w:type="dxa"/>
              <w:bottom w:w="0" w:type="dxa"/>
              <w:right w:w="10" w:type="dxa"/>
            </w:tcMar>
            <w:vAlign w:val="bottom"/>
          </w:tcPr>
          <w:p w14:paraId="153AEE3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SETFLDRS</w:t>
            </w:r>
            <w:proofErr w:type="spellEnd"/>
          </w:p>
        </w:tc>
        <w:tc>
          <w:tcPr>
            <w:tcW w:w="1440" w:type="dxa"/>
            <w:noWrap/>
            <w:tcMar>
              <w:top w:w="10" w:type="dxa"/>
              <w:left w:w="10" w:type="dxa"/>
              <w:bottom w:w="0" w:type="dxa"/>
              <w:right w:w="10" w:type="dxa"/>
            </w:tcMar>
            <w:vAlign w:val="bottom"/>
          </w:tcPr>
          <w:p w14:paraId="10D22806"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tcPr>
          <w:p w14:paraId="695638CE" w14:textId="77777777" w:rsidR="00356455" w:rsidRPr="00C3396D" w:rsidRDefault="00356455" w:rsidP="008F0C53">
            <w:pPr>
              <w:ind w:left="180"/>
              <w:rPr>
                <w:rFonts w:ascii="Arial" w:hAnsi="Arial" w:cs="Arial"/>
                <w:sz w:val="20"/>
                <w:szCs w:val="20"/>
              </w:rPr>
            </w:pPr>
          </w:p>
        </w:tc>
      </w:tr>
      <w:tr w:rsidR="00356455" w:rsidRPr="00C3396D" w14:paraId="5CE8C161" w14:textId="77777777" w:rsidTr="0052353D">
        <w:trPr>
          <w:trHeight w:val="270"/>
        </w:trPr>
        <w:tc>
          <w:tcPr>
            <w:tcW w:w="3595" w:type="dxa"/>
            <w:noWrap/>
            <w:tcMar>
              <w:top w:w="10" w:type="dxa"/>
              <w:left w:w="10" w:type="dxa"/>
              <w:bottom w:w="0" w:type="dxa"/>
              <w:right w:w="10" w:type="dxa"/>
            </w:tcMar>
            <w:vAlign w:val="bottom"/>
          </w:tcPr>
          <w:p w14:paraId="20A3D1FF"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DIALOG ACTIVE</w:t>
            </w:r>
          </w:p>
        </w:tc>
        <w:tc>
          <w:tcPr>
            <w:tcW w:w="1530" w:type="dxa"/>
            <w:noWrap/>
            <w:tcMar>
              <w:top w:w="10" w:type="dxa"/>
              <w:left w:w="10" w:type="dxa"/>
              <w:bottom w:w="0" w:type="dxa"/>
              <w:right w:w="10" w:type="dxa"/>
            </w:tcMar>
            <w:vAlign w:val="bottom"/>
          </w:tcPr>
          <w:p w14:paraId="47BBF289"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ACTIVE</w:t>
            </w:r>
          </w:p>
        </w:tc>
        <w:tc>
          <w:tcPr>
            <w:tcW w:w="1440" w:type="dxa"/>
            <w:noWrap/>
            <w:tcMar>
              <w:top w:w="10" w:type="dxa"/>
              <w:left w:w="10" w:type="dxa"/>
              <w:bottom w:w="0" w:type="dxa"/>
              <w:right w:w="10" w:type="dxa"/>
            </w:tcMar>
            <w:vAlign w:val="bottom"/>
          </w:tcPr>
          <w:p w14:paraId="105455E1"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0E6F3FA1" w14:textId="77777777" w:rsidR="00356455" w:rsidRPr="00C3396D" w:rsidRDefault="00356455" w:rsidP="008F0C53">
            <w:pPr>
              <w:ind w:left="180"/>
              <w:rPr>
                <w:rFonts w:ascii="Arial" w:hAnsi="Arial" w:cs="Arial"/>
                <w:sz w:val="20"/>
                <w:szCs w:val="20"/>
              </w:rPr>
            </w:pPr>
          </w:p>
        </w:tc>
      </w:tr>
      <w:tr w:rsidR="00356455" w:rsidRPr="00C3396D" w14:paraId="29930FAB" w14:textId="77777777" w:rsidTr="0052353D">
        <w:trPr>
          <w:trHeight w:val="270"/>
        </w:trPr>
        <w:tc>
          <w:tcPr>
            <w:tcW w:w="3595" w:type="dxa"/>
            <w:noWrap/>
            <w:tcMar>
              <w:top w:w="10" w:type="dxa"/>
              <w:left w:w="10" w:type="dxa"/>
              <w:bottom w:w="0" w:type="dxa"/>
              <w:right w:w="10" w:type="dxa"/>
            </w:tcMar>
            <w:vAlign w:val="bottom"/>
          </w:tcPr>
          <w:p w14:paraId="684F816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DIALOG PROMPTS</w:t>
            </w:r>
          </w:p>
        </w:tc>
        <w:tc>
          <w:tcPr>
            <w:tcW w:w="1530" w:type="dxa"/>
            <w:noWrap/>
            <w:tcMar>
              <w:top w:w="10" w:type="dxa"/>
              <w:left w:w="10" w:type="dxa"/>
              <w:bottom w:w="0" w:type="dxa"/>
              <w:right w:w="10" w:type="dxa"/>
            </w:tcMar>
            <w:vAlign w:val="bottom"/>
          </w:tcPr>
          <w:p w14:paraId="4D250E9C"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PROMPT</w:t>
            </w:r>
          </w:p>
        </w:tc>
        <w:tc>
          <w:tcPr>
            <w:tcW w:w="1440" w:type="dxa"/>
            <w:noWrap/>
            <w:tcMar>
              <w:top w:w="10" w:type="dxa"/>
              <w:left w:w="10" w:type="dxa"/>
              <w:bottom w:w="0" w:type="dxa"/>
              <w:right w:w="10" w:type="dxa"/>
            </w:tcMar>
            <w:vAlign w:val="bottom"/>
          </w:tcPr>
          <w:p w14:paraId="21AE529C"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37A3FFA4" w14:textId="77777777" w:rsidR="00356455" w:rsidRPr="00C3396D" w:rsidRDefault="00356455" w:rsidP="008F0C53">
            <w:pPr>
              <w:ind w:left="180"/>
              <w:rPr>
                <w:rFonts w:ascii="Arial" w:hAnsi="Arial" w:cs="Arial"/>
                <w:sz w:val="20"/>
                <w:szCs w:val="20"/>
              </w:rPr>
            </w:pPr>
          </w:p>
        </w:tc>
      </w:tr>
      <w:tr w:rsidR="00356455" w:rsidRPr="00C3396D" w14:paraId="5A4C1F13" w14:textId="77777777" w:rsidTr="0052353D">
        <w:trPr>
          <w:trHeight w:val="270"/>
        </w:trPr>
        <w:tc>
          <w:tcPr>
            <w:tcW w:w="3595" w:type="dxa"/>
            <w:noWrap/>
            <w:tcMar>
              <w:top w:w="10" w:type="dxa"/>
              <w:left w:w="10" w:type="dxa"/>
              <w:bottom w:w="0" w:type="dxa"/>
              <w:right w:w="10" w:type="dxa"/>
            </w:tcMar>
            <w:vAlign w:val="bottom"/>
          </w:tcPr>
          <w:p w14:paraId="09CCEBD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EDUCATION SUBTOPICS</w:t>
            </w:r>
          </w:p>
        </w:tc>
        <w:tc>
          <w:tcPr>
            <w:tcW w:w="1530" w:type="dxa"/>
            <w:noWrap/>
            <w:tcMar>
              <w:top w:w="10" w:type="dxa"/>
              <w:left w:w="10" w:type="dxa"/>
              <w:bottom w:w="0" w:type="dxa"/>
              <w:right w:w="10" w:type="dxa"/>
            </w:tcMar>
            <w:vAlign w:val="bottom"/>
          </w:tcPr>
          <w:p w14:paraId="15804CFB"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EDS</w:t>
            </w:r>
          </w:p>
        </w:tc>
        <w:tc>
          <w:tcPr>
            <w:tcW w:w="1440" w:type="dxa"/>
            <w:noWrap/>
            <w:tcMar>
              <w:top w:w="10" w:type="dxa"/>
              <w:left w:w="10" w:type="dxa"/>
              <w:bottom w:w="0" w:type="dxa"/>
              <w:right w:w="10" w:type="dxa"/>
            </w:tcMar>
            <w:vAlign w:val="bottom"/>
          </w:tcPr>
          <w:p w14:paraId="761603A9"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4597595D" w14:textId="77777777" w:rsidR="00356455" w:rsidRPr="00C3396D" w:rsidRDefault="00356455" w:rsidP="008F0C53">
            <w:pPr>
              <w:ind w:left="180"/>
              <w:rPr>
                <w:rFonts w:ascii="Arial" w:hAnsi="Arial" w:cs="Arial"/>
                <w:sz w:val="20"/>
                <w:szCs w:val="20"/>
              </w:rPr>
            </w:pPr>
          </w:p>
        </w:tc>
      </w:tr>
      <w:tr w:rsidR="00356455" w:rsidRPr="00C3396D" w14:paraId="7F7D204E" w14:textId="77777777" w:rsidTr="0052353D">
        <w:trPr>
          <w:trHeight w:val="270"/>
        </w:trPr>
        <w:tc>
          <w:tcPr>
            <w:tcW w:w="3595" w:type="dxa"/>
            <w:noWrap/>
            <w:tcMar>
              <w:top w:w="10" w:type="dxa"/>
              <w:left w:w="10" w:type="dxa"/>
              <w:bottom w:w="0" w:type="dxa"/>
              <w:right w:w="10" w:type="dxa"/>
            </w:tcMar>
            <w:vAlign w:val="bottom"/>
          </w:tcPr>
          <w:p w14:paraId="3550F10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lastRenderedPageBreak/>
              <w:t>ORQQPXRM</w:t>
            </w:r>
            <w:proofErr w:type="spellEnd"/>
            <w:r w:rsidRPr="00C3396D">
              <w:rPr>
                <w:rFonts w:ascii="Arial" w:hAnsi="Arial" w:cs="Arial"/>
                <w:sz w:val="20"/>
                <w:szCs w:val="20"/>
              </w:rPr>
              <w:t xml:space="preserve"> EDUCATION SUMMARY</w:t>
            </w:r>
          </w:p>
        </w:tc>
        <w:tc>
          <w:tcPr>
            <w:tcW w:w="1530" w:type="dxa"/>
            <w:noWrap/>
            <w:tcMar>
              <w:top w:w="10" w:type="dxa"/>
              <w:left w:w="10" w:type="dxa"/>
              <w:bottom w:w="0" w:type="dxa"/>
              <w:right w:w="10" w:type="dxa"/>
            </w:tcMar>
            <w:vAlign w:val="bottom"/>
          </w:tcPr>
          <w:p w14:paraId="7D3B33D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EDL</w:t>
            </w:r>
            <w:proofErr w:type="spellEnd"/>
          </w:p>
        </w:tc>
        <w:tc>
          <w:tcPr>
            <w:tcW w:w="1440" w:type="dxa"/>
            <w:noWrap/>
            <w:tcMar>
              <w:top w:w="10" w:type="dxa"/>
              <w:left w:w="10" w:type="dxa"/>
              <w:bottom w:w="0" w:type="dxa"/>
              <w:right w:w="10" w:type="dxa"/>
            </w:tcMar>
            <w:vAlign w:val="bottom"/>
          </w:tcPr>
          <w:p w14:paraId="6340B5F1"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4490BBB0" w14:textId="77777777" w:rsidR="00356455" w:rsidRPr="00C3396D" w:rsidRDefault="00356455" w:rsidP="008F0C53">
            <w:pPr>
              <w:ind w:left="180"/>
              <w:rPr>
                <w:rFonts w:ascii="Arial" w:hAnsi="Arial" w:cs="Arial"/>
                <w:sz w:val="20"/>
                <w:szCs w:val="20"/>
              </w:rPr>
            </w:pPr>
          </w:p>
        </w:tc>
      </w:tr>
      <w:tr w:rsidR="00356455" w:rsidRPr="00C3396D" w14:paraId="08E0EAC6" w14:textId="77777777" w:rsidTr="0052353D">
        <w:trPr>
          <w:trHeight w:val="270"/>
        </w:trPr>
        <w:tc>
          <w:tcPr>
            <w:tcW w:w="3595" w:type="dxa"/>
            <w:noWrap/>
            <w:tcMar>
              <w:top w:w="10" w:type="dxa"/>
              <w:left w:w="10" w:type="dxa"/>
              <w:bottom w:w="0" w:type="dxa"/>
              <w:right w:w="10" w:type="dxa"/>
            </w:tcMar>
            <w:vAlign w:val="bottom"/>
          </w:tcPr>
          <w:p w14:paraId="7E4D5A93"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EDUCATION TOPIC</w:t>
            </w:r>
          </w:p>
        </w:tc>
        <w:tc>
          <w:tcPr>
            <w:tcW w:w="1530" w:type="dxa"/>
            <w:noWrap/>
            <w:tcMar>
              <w:top w:w="10" w:type="dxa"/>
              <w:left w:w="10" w:type="dxa"/>
              <w:bottom w:w="0" w:type="dxa"/>
              <w:right w:w="10" w:type="dxa"/>
            </w:tcMar>
            <w:vAlign w:val="bottom"/>
          </w:tcPr>
          <w:p w14:paraId="7898BE8C"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EDU</w:t>
            </w:r>
          </w:p>
        </w:tc>
        <w:tc>
          <w:tcPr>
            <w:tcW w:w="1440" w:type="dxa"/>
            <w:noWrap/>
            <w:tcMar>
              <w:top w:w="10" w:type="dxa"/>
              <w:left w:w="10" w:type="dxa"/>
              <w:bottom w:w="0" w:type="dxa"/>
              <w:right w:w="10" w:type="dxa"/>
            </w:tcMar>
            <w:vAlign w:val="bottom"/>
          </w:tcPr>
          <w:p w14:paraId="16D2F886"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3694E34E" w14:textId="77777777" w:rsidR="00356455" w:rsidRPr="00C3396D" w:rsidRDefault="00356455" w:rsidP="008F0C53">
            <w:pPr>
              <w:ind w:left="180"/>
              <w:rPr>
                <w:rFonts w:ascii="Arial" w:hAnsi="Arial" w:cs="Arial"/>
                <w:sz w:val="20"/>
                <w:szCs w:val="20"/>
              </w:rPr>
            </w:pPr>
          </w:p>
        </w:tc>
      </w:tr>
      <w:tr w:rsidR="00356455" w:rsidRPr="00C3396D" w14:paraId="7CACF2A3" w14:textId="77777777" w:rsidTr="0052353D">
        <w:trPr>
          <w:trHeight w:val="270"/>
        </w:trPr>
        <w:tc>
          <w:tcPr>
            <w:tcW w:w="3595" w:type="dxa"/>
            <w:noWrap/>
            <w:tcMar>
              <w:top w:w="10" w:type="dxa"/>
              <w:left w:w="10" w:type="dxa"/>
              <w:bottom w:w="0" w:type="dxa"/>
              <w:right w:w="10" w:type="dxa"/>
            </w:tcMar>
            <w:vAlign w:val="bottom"/>
          </w:tcPr>
          <w:p w14:paraId="379B73B0"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MENTAL HEALTH</w:t>
            </w:r>
          </w:p>
        </w:tc>
        <w:tc>
          <w:tcPr>
            <w:tcW w:w="1530" w:type="dxa"/>
            <w:noWrap/>
            <w:tcMar>
              <w:top w:w="10" w:type="dxa"/>
              <w:left w:w="10" w:type="dxa"/>
              <w:bottom w:w="0" w:type="dxa"/>
              <w:right w:w="10" w:type="dxa"/>
            </w:tcMar>
            <w:vAlign w:val="bottom"/>
          </w:tcPr>
          <w:p w14:paraId="61B204E5"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MH</w:t>
            </w:r>
          </w:p>
        </w:tc>
        <w:tc>
          <w:tcPr>
            <w:tcW w:w="1440" w:type="dxa"/>
            <w:noWrap/>
            <w:tcMar>
              <w:top w:w="10" w:type="dxa"/>
              <w:left w:w="10" w:type="dxa"/>
              <w:bottom w:w="0" w:type="dxa"/>
              <w:right w:w="10" w:type="dxa"/>
            </w:tcMar>
            <w:vAlign w:val="bottom"/>
          </w:tcPr>
          <w:p w14:paraId="0572BCDB"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1DC3D41C" w14:textId="77777777" w:rsidR="00356455" w:rsidRPr="00C3396D" w:rsidRDefault="00356455" w:rsidP="008F0C53">
            <w:pPr>
              <w:ind w:left="180"/>
              <w:rPr>
                <w:rFonts w:ascii="Arial" w:hAnsi="Arial" w:cs="Arial"/>
                <w:sz w:val="20"/>
                <w:szCs w:val="20"/>
              </w:rPr>
            </w:pPr>
          </w:p>
        </w:tc>
      </w:tr>
      <w:tr w:rsidR="00356455" w:rsidRPr="00C3396D" w14:paraId="306228DD" w14:textId="77777777" w:rsidTr="0052353D">
        <w:trPr>
          <w:trHeight w:val="270"/>
        </w:trPr>
        <w:tc>
          <w:tcPr>
            <w:tcW w:w="3595" w:type="dxa"/>
            <w:noWrap/>
            <w:tcMar>
              <w:top w:w="10" w:type="dxa"/>
              <w:left w:w="10" w:type="dxa"/>
              <w:bottom w:w="0" w:type="dxa"/>
              <w:right w:w="10" w:type="dxa"/>
            </w:tcMar>
            <w:vAlign w:val="bottom"/>
          </w:tcPr>
          <w:p w14:paraId="11E5477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MENTAL HEALTH RESULTS</w:t>
            </w:r>
          </w:p>
        </w:tc>
        <w:tc>
          <w:tcPr>
            <w:tcW w:w="1530" w:type="dxa"/>
            <w:noWrap/>
            <w:tcMar>
              <w:top w:w="10" w:type="dxa"/>
              <w:left w:w="10" w:type="dxa"/>
              <w:bottom w:w="0" w:type="dxa"/>
              <w:right w:w="10" w:type="dxa"/>
            </w:tcMar>
            <w:vAlign w:val="bottom"/>
          </w:tcPr>
          <w:p w14:paraId="23F3313E"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MHR</w:t>
            </w:r>
          </w:p>
        </w:tc>
        <w:tc>
          <w:tcPr>
            <w:tcW w:w="1440" w:type="dxa"/>
            <w:noWrap/>
            <w:tcMar>
              <w:top w:w="10" w:type="dxa"/>
              <w:left w:w="10" w:type="dxa"/>
              <w:bottom w:w="0" w:type="dxa"/>
              <w:right w:w="10" w:type="dxa"/>
            </w:tcMar>
            <w:vAlign w:val="bottom"/>
          </w:tcPr>
          <w:p w14:paraId="43B4D3EA"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0B32A149" w14:textId="77777777" w:rsidR="00356455" w:rsidRPr="00C3396D" w:rsidRDefault="00356455" w:rsidP="008F0C53">
            <w:pPr>
              <w:ind w:left="180"/>
              <w:rPr>
                <w:rFonts w:ascii="Arial" w:hAnsi="Arial" w:cs="Arial"/>
                <w:sz w:val="20"/>
                <w:szCs w:val="20"/>
              </w:rPr>
            </w:pPr>
          </w:p>
        </w:tc>
      </w:tr>
      <w:tr w:rsidR="00356455" w:rsidRPr="00C3396D" w14:paraId="16B33642" w14:textId="77777777" w:rsidTr="0052353D">
        <w:trPr>
          <w:trHeight w:val="270"/>
        </w:trPr>
        <w:tc>
          <w:tcPr>
            <w:tcW w:w="3595" w:type="dxa"/>
            <w:noWrap/>
            <w:tcMar>
              <w:top w:w="10" w:type="dxa"/>
              <w:left w:w="10" w:type="dxa"/>
              <w:bottom w:w="0" w:type="dxa"/>
              <w:right w:w="10" w:type="dxa"/>
            </w:tcMar>
            <w:vAlign w:val="bottom"/>
          </w:tcPr>
          <w:p w14:paraId="40C67ABB"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MENTAL HEALTH SAVE</w:t>
            </w:r>
          </w:p>
        </w:tc>
        <w:tc>
          <w:tcPr>
            <w:tcW w:w="1530" w:type="dxa"/>
            <w:noWrap/>
            <w:tcMar>
              <w:top w:w="10" w:type="dxa"/>
              <w:left w:w="10" w:type="dxa"/>
              <w:bottom w:w="0" w:type="dxa"/>
              <w:right w:w="10" w:type="dxa"/>
            </w:tcMar>
            <w:vAlign w:val="bottom"/>
          </w:tcPr>
          <w:p w14:paraId="195F269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MHS</w:t>
            </w:r>
            <w:proofErr w:type="spellEnd"/>
          </w:p>
        </w:tc>
        <w:tc>
          <w:tcPr>
            <w:tcW w:w="1440" w:type="dxa"/>
            <w:noWrap/>
            <w:tcMar>
              <w:top w:w="10" w:type="dxa"/>
              <w:left w:w="10" w:type="dxa"/>
              <w:bottom w:w="0" w:type="dxa"/>
              <w:right w:w="10" w:type="dxa"/>
            </w:tcMar>
            <w:vAlign w:val="bottom"/>
          </w:tcPr>
          <w:p w14:paraId="7258FDDE"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5B102DA0" w14:textId="77777777" w:rsidR="00356455" w:rsidRPr="00C3396D" w:rsidRDefault="00356455" w:rsidP="008F0C53">
            <w:pPr>
              <w:ind w:left="180"/>
              <w:rPr>
                <w:rFonts w:ascii="Arial" w:hAnsi="Arial" w:cs="Arial"/>
                <w:sz w:val="20"/>
                <w:szCs w:val="20"/>
              </w:rPr>
            </w:pPr>
          </w:p>
        </w:tc>
      </w:tr>
      <w:tr w:rsidR="00356455" w:rsidRPr="00C3396D" w14:paraId="3CF2CBF6" w14:textId="77777777" w:rsidTr="0052353D">
        <w:trPr>
          <w:trHeight w:val="270"/>
        </w:trPr>
        <w:tc>
          <w:tcPr>
            <w:tcW w:w="3595" w:type="dxa"/>
            <w:noWrap/>
            <w:tcMar>
              <w:top w:w="10" w:type="dxa"/>
              <w:left w:w="10" w:type="dxa"/>
              <w:bottom w:w="0" w:type="dxa"/>
              <w:right w:w="10" w:type="dxa"/>
            </w:tcMar>
            <w:vAlign w:val="bottom"/>
          </w:tcPr>
          <w:p w14:paraId="7435415D"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PROGRESS NOTE HEADER</w:t>
            </w:r>
          </w:p>
        </w:tc>
        <w:tc>
          <w:tcPr>
            <w:tcW w:w="1530" w:type="dxa"/>
            <w:noWrap/>
            <w:tcMar>
              <w:top w:w="10" w:type="dxa"/>
              <w:left w:w="10" w:type="dxa"/>
              <w:bottom w:w="0" w:type="dxa"/>
              <w:right w:w="10" w:type="dxa"/>
            </w:tcMar>
            <w:vAlign w:val="bottom"/>
          </w:tcPr>
          <w:p w14:paraId="3A198040"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HDR</w:t>
            </w:r>
            <w:proofErr w:type="spellEnd"/>
          </w:p>
        </w:tc>
        <w:tc>
          <w:tcPr>
            <w:tcW w:w="1440" w:type="dxa"/>
            <w:noWrap/>
            <w:tcMar>
              <w:top w:w="10" w:type="dxa"/>
              <w:left w:w="10" w:type="dxa"/>
              <w:bottom w:w="0" w:type="dxa"/>
              <w:right w:w="10" w:type="dxa"/>
            </w:tcMar>
            <w:vAlign w:val="bottom"/>
          </w:tcPr>
          <w:p w14:paraId="7F59EDA4"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37FE96FA" w14:textId="77777777" w:rsidR="00356455" w:rsidRPr="00C3396D" w:rsidRDefault="00356455" w:rsidP="008F0C53">
            <w:pPr>
              <w:ind w:left="180"/>
              <w:rPr>
                <w:rFonts w:ascii="Arial" w:hAnsi="Arial" w:cs="Arial"/>
                <w:sz w:val="20"/>
                <w:szCs w:val="20"/>
              </w:rPr>
            </w:pPr>
          </w:p>
        </w:tc>
      </w:tr>
      <w:tr w:rsidR="00356455" w:rsidRPr="00C3396D" w14:paraId="4B65FAD5" w14:textId="77777777" w:rsidTr="0052353D">
        <w:trPr>
          <w:trHeight w:val="270"/>
        </w:trPr>
        <w:tc>
          <w:tcPr>
            <w:tcW w:w="3595" w:type="dxa"/>
            <w:noWrap/>
            <w:tcMar>
              <w:top w:w="10" w:type="dxa"/>
              <w:left w:w="10" w:type="dxa"/>
              <w:bottom w:w="0" w:type="dxa"/>
              <w:right w:w="10" w:type="dxa"/>
            </w:tcMar>
            <w:vAlign w:val="bottom"/>
          </w:tcPr>
          <w:p w14:paraId="49877FB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 CATEGORIES</w:t>
            </w:r>
          </w:p>
        </w:tc>
        <w:tc>
          <w:tcPr>
            <w:tcW w:w="1530" w:type="dxa"/>
            <w:noWrap/>
            <w:tcMar>
              <w:top w:w="10" w:type="dxa"/>
              <w:left w:w="10" w:type="dxa"/>
              <w:bottom w:w="0" w:type="dxa"/>
              <w:right w:w="10" w:type="dxa"/>
            </w:tcMar>
            <w:vAlign w:val="bottom"/>
          </w:tcPr>
          <w:p w14:paraId="6E3BB080"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CATEGORY</w:t>
            </w:r>
          </w:p>
        </w:tc>
        <w:tc>
          <w:tcPr>
            <w:tcW w:w="1440" w:type="dxa"/>
            <w:noWrap/>
            <w:tcMar>
              <w:top w:w="10" w:type="dxa"/>
              <w:left w:w="10" w:type="dxa"/>
              <w:bottom w:w="0" w:type="dxa"/>
              <w:right w:w="10" w:type="dxa"/>
            </w:tcMar>
            <w:vAlign w:val="bottom"/>
          </w:tcPr>
          <w:p w14:paraId="02EF059B"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26B6BC63" w14:textId="77777777" w:rsidR="00356455" w:rsidRPr="00C3396D" w:rsidRDefault="00356455" w:rsidP="008F0C53">
            <w:pPr>
              <w:ind w:left="180"/>
              <w:rPr>
                <w:rFonts w:ascii="Arial" w:hAnsi="Arial" w:cs="Arial"/>
                <w:sz w:val="20"/>
                <w:szCs w:val="20"/>
              </w:rPr>
            </w:pPr>
          </w:p>
        </w:tc>
      </w:tr>
      <w:tr w:rsidR="00356455" w:rsidRPr="00C3396D" w14:paraId="49663B37" w14:textId="77777777" w:rsidTr="0052353D">
        <w:trPr>
          <w:trHeight w:val="270"/>
        </w:trPr>
        <w:tc>
          <w:tcPr>
            <w:tcW w:w="3595" w:type="dxa"/>
            <w:noWrap/>
            <w:tcMar>
              <w:top w:w="10" w:type="dxa"/>
              <w:left w:w="10" w:type="dxa"/>
              <w:bottom w:w="0" w:type="dxa"/>
              <w:right w:w="10" w:type="dxa"/>
            </w:tcMar>
            <w:vAlign w:val="bottom"/>
          </w:tcPr>
          <w:p w14:paraId="2254983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 DETAIL</w:t>
            </w:r>
          </w:p>
        </w:tc>
        <w:tc>
          <w:tcPr>
            <w:tcW w:w="1530" w:type="dxa"/>
            <w:noWrap/>
            <w:tcMar>
              <w:top w:w="10" w:type="dxa"/>
              <w:left w:w="10" w:type="dxa"/>
              <w:bottom w:w="0" w:type="dxa"/>
              <w:right w:w="10" w:type="dxa"/>
            </w:tcMar>
            <w:vAlign w:val="bottom"/>
          </w:tcPr>
          <w:p w14:paraId="225F6F56"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REMDET</w:t>
            </w:r>
            <w:proofErr w:type="spellEnd"/>
          </w:p>
        </w:tc>
        <w:tc>
          <w:tcPr>
            <w:tcW w:w="1440" w:type="dxa"/>
            <w:noWrap/>
            <w:tcMar>
              <w:top w:w="10" w:type="dxa"/>
              <w:left w:w="10" w:type="dxa"/>
              <w:bottom w:w="0" w:type="dxa"/>
              <w:right w:w="10" w:type="dxa"/>
            </w:tcMar>
            <w:vAlign w:val="bottom"/>
          </w:tcPr>
          <w:p w14:paraId="423F006C"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06000255" w14:textId="77777777" w:rsidR="00356455" w:rsidRPr="00C3396D" w:rsidRDefault="00356455" w:rsidP="008F0C53">
            <w:pPr>
              <w:ind w:left="180"/>
              <w:rPr>
                <w:rFonts w:ascii="Arial" w:hAnsi="Arial" w:cs="Arial"/>
                <w:sz w:val="20"/>
                <w:szCs w:val="20"/>
              </w:rPr>
            </w:pPr>
          </w:p>
        </w:tc>
      </w:tr>
      <w:tr w:rsidR="00356455" w:rsidRPr="00C3396D" w14:paraId="3B53A0FB" w14:textId="77777777" w:rsidTr="0052353D">
        <w:trPr>
          <w:trHeight w:val="270"/>
        </w:trPr>
        <w:tc>
          <w:tcPr>
            <w:tcW w:w="3595" w:type="dxa"/>
            <w:noWrap/>
            <w:tcMar>
              <w:top w:w="10" w:type="dxa"/>
              <w:left w:w="10" w:type="dxa"/>
              <w:bottom w:w="0" w:type="dxa"/>
              <w:right w:w="10" w:type="dxa"/>
            </w:tcMar>
            <w:vAlign w:val="bottom"/>
          </w:tcPr>
          <w:p w14:paraId="71FA79A1"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 DIALOG</w:t>
            </w:r>
          </w:p>
        </w:tc>
        <w:tc>
          <w:tcPr>
            <w:tcW w:w="1530" w:type="dxa"/>
            <w:noWrap/>
            <w:tcMar>
              <w:top w:w="10" w:type="dxa"/>
              <w:left w:w="10" w:type="dxa"/>
              <w:bottom w:w="0" w:type="dxa"/>
              <w:right w:w="10" w:type="dxa"/>
            </w:tcMar>
            <w:vAlign w:val="bottom"/>
          </w:tcPr>
          <w:p w14:paraId="31190EB9"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DIALOG</w:t>
            </w:r>
          </w:p>
        </w:tc>
        <w:tc>
          <w:tcPr>
            <w:tcW w:w="1440" w:type="dxa"/>
            <w:noWrap/>
            <w:tcMar>
              <w:top w:w="10" w:type="dxa"/>
              <w:left w:w="10" w:type="dxa"/>
              <w:bottom w:w="0" w:type="dxa"/>
              <w:right w:w="10" w:type="dxa"/>
            </w:tcMar>
            <w:vAlign w:val="bottom"/>
          </w:tcPr>
          <w:p w14:paraId="2956A527"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7C0A89C1" w14:textId="77777777" w:rsidR="00356455" w:rsidRPr="00C3396D" w:rsidRDefault="00356455" w:rsidP="008F0C53">
            <w:pPr>
              <w:ind w:left="180"/>
              <w:rPr>
                <w:rFonts w:ascii="Arial" w:hAnsi="Arial" w:cs="Arial"/>
                <w:sz w:val="20"/>
                <w:szCs w:val="20"/>
              </w:rPr>
            </w:pPr>
          </w:p>
        </w:tc>
      </w:tr>
      <w:tr w:rsidR="00356455" w:rsidRPr="00C3396D" w14:paraId="35A876E9" w14:textId="77777777" w:rsidTr="0052353D">
        <w:trPr>
          <w:trHeight w:val="270"/>
        </w:trPr>
        <w:tc>
          <w:tcPr>
            <w:tcW w:w="3595" w:type="dxa"/>
            <w:noWrap/>
            <w:tcMar>
              <w:top w:w="10" w:type="dxa"/>
              <w:left w:w="10" w:type="dxa"/>
              <w:bottom w:w="0" w:type="dxa"/>
              <w:right w:w="10" w:type="dxa"/>
            </w:tcMar>
            <w:vAlign w:val="bottom"/>
          </w:tcPr>
          <w:p w14:paraId="12539E5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 EVALUATION</w:t>
            </w:r>
          </w:p>
        </w:tc>
        <w:tc>
          <w:tcPr>
            <w:tcW w:w="1530" w:type="dxa"/>
            <w:noWrap/>
            <w:tcMar>
              <w:top w:w="10" w:type="dxa"/>
              <w:left w:w="10" w:type="dxa"/>
              <w:bottom w:w="0" w:type="dxa"/>
              <w:right w:w="10" w:type="dxa"/>
            </w:tcMar>
            <w:vAlign w:val="bottom"/>
          </w:tcPr>
          <w:p w14:paraId="2CEF462E"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ALIST</w:t>
            </w:r>
            <w:proofErr w:type="spellEnd"/>
          </w:p>
        </w:tc>
        <w:tc>
          <w:tcPr>
            <w:tcW w:w="1440" w:type="dxa"/>
            <w:noWrap/>
            <w:tcMar>
              <w:top w:w="10" w:type="dxa"/>
              <w:left w:w="10" w:type="dxa"/>
              <w:bottom w:w="0" w:type="dxa"/>
              <w:right w:w="10" w:type="dxa"/>
            </w:tcMar>
            <w:vAlign w:val="bottom"/>
          </w:tcPr>
          <w:p w14:paraId="726417DE"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04F49298" w14:textId="77777777" w:rsidR="00356455" w:rsidRPr="00C3396D" w:rsidRDefault="00356455" w:rsidP="008F0C53">
            <w:pPr>
              <w:ind w:left="180"/>
              <w:rPr>
                <w:rFonts w:ascii="Arial" w:hAnsi="Arial" w:cs="Arial"/>
                <w:sz w:val="20"/>
                <w:szCs w:val="20"/>
              </w:rPr>
            </w:pPr>
          </w:p>
        </w:tc>
      </w:tr>
      <w:tr w:rsidR="00356455" w:rsidRPr="00C3396D" w14:paraId="254D6F03" w14:textId="77777777" w:rsidTr="0052353D">
        <w:trPr>
          <w:trHeight w:val="270"/>
        </w:trPr>
        <w:tc>
          <w:tcPr>
            <w:tcW w:w="3595" w:type="dxa"/>
            <w:noWrap/>
            <w:tcMar>
              <w:top w:w="10" w:type="dxa"/>
              <w:left w:w="10" w:type="dxa"/>
              <w:bottom w:w="0" w:type="dxa"/>
              <w:right w:w="10" w:type="dxa"/>
            </w:tcMar>
            <w:vAlign w:val="bottom"/>
          </w:tcPr>
          <w:p w14:paraId="1AE68A2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 INQUIRY</w:t>
            </w:r>
          </w:p>
        </w:tc>
        <w:tc>
          <w:tcPr>
            <w:tcW w:w="1530" w:type="dxa"/>
            <w:noWrap/>
            <w:tcMar>
              <w:top w:w="10" w:type="dxa"/>
              <w:left w:w="10" w:type="dxa"/>
              <w:bottom w:w="0" w:type="dxa"/>
              <w:right w:w="10" w:type="dxa"/>
            </w:tcMar>
            <w:vAlign w:val="bottom"/>
          </w:tcPr>
          <w:p w14:paraId="194E0AC1"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RES</w:t>
            </w:r>
          </w:p>
        </w:tc>
        <w:tc>
          <w:tcPr>
            <w:tcW w:w="1440" w:type="dxa"/>
            <w:noWrap/>
            <w:tcMar>
              <w:top w:w="10" w:type="dxa"/>
              <w:left w:w="10" w:type="dxa"/>
              <w:bottom w:w="0" w:type="dxa"/>
              <w:right w:w="10" w:type="dxa"/>
            </w:tcMar>
            <w:vAlign w:val="bottom"/>
          </w:tcPr>
          <w:p w14:paraId="61FF3DC4"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17F17620" w14:textId="77777777" w:rsidR="00356455" w:rsidRPr="00C3396D" w:rsidRDefault="00356455" w:rsidP="008F0C53">
            <w:pPr>
              <w:ind w:left="180"/>
              <w:rPr>
                <w:rFonts w:ascii="Arial" w:hAnsi="Arial" w:cs="Arial"/>
                <w:sz w:val="20"/>
                <w:szCs w:val="20"/>
              </w:rPr>
            </w:pPr>
          </w:p>
        </w:tc>
      </w:tr>
      <w:tr w:rsidR="00356455" w:rsidRPr="00C3396D" w14:paraId="2F7EB4B7" w14:textId="77777777" w:rsidTr="0052353D">
        <w:trPr>
          <w:trHeight w:val="270"/>
        </w:trPr>
        <w:tc>
          <w:tcPr>
            <w:tcW w:w="3595" w:type="dxa"/>
            <w:noWrap/>
            <w:tcMar>
              <w:top w:w="10" w:type="dxa"/>
              <w:left w:w="10" w:type="dxa"/>
              <w:bottom w:w="0" w:type="dxa"/>
              <w:right w:w="10" w:type="dxa"/>
            </w:tcMar>
            <w:vAlign w:val="bottom"/>
          </w:tcPr>
          <w:p w14:paraId="26A88136"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 WEB</w:t>
            </w:r>
          </w:p>
        </w:tc>
        <w:tc>
          <w:tcPr>
            <w:tcW w:w="1530" w:type="dxa"/>
            <w:noWrap/>
            <w:tcMar>
              <w:top w:w="10" w:type="dxa"/>
              <w:left w:w="10" w:type="dxa"/>
              <w:bottom w:w="0" w:type="dxa"/>
              <w:right w:w="10" w:type="dxa"/>
            </w:tcMar>
            <w:vAlign w:val="bottom"/>
          </w:tcPr>
          <w:p w14:paraId="2971B428"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WEB</w:t>
            </w:r>
          </w:p>
        </w:tc>
        <w:tc>
          <w:tcPr>
            <w:tcW w:w="1440" w:type="dxa"/>
            <w:noWrap/>
            <w:tcMar>
              <w:top w:w="10" w:type="dxa"/>
              <w:left w:w="10" w:type="dxa"/>
              <w:bottom w:w="0" w:type="dxa"/>
              <w:right w:w="10" w:type="dxa"/>
            </w:tcMar>
            <w:vAlign w:val="bottom"/>
          </w:tcPr>
          <w:p w14:paraId="0A193D9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055BD81E" w14:textId="77777777" w:rsidR="00356455" w:rsidRPr="00C3396D" w:rsidRDefault="00356455" w:rsidP="008F0C53">
            <w:pPr>
              <w:ind w:left="180"/>
              <w:rPr>
                <w:rFonts w:ascii="Arial" w:hAnsi="Arial" w:cs="Arial"/>
                <w:sz w:val="20"/>
                <w:szCs w:val="20"/>
              </w:rPr>
            </w:pPr>
          </w:p>
        </w:tc>
      </w:tr>
      <w:tr w:rsidR="00356455" w:rsidRPr="00C3396D" w14:paraId="0F1E410C" w14:textId="77777777" w:rsidTr="0052353D">
        <w:trPr>
          <w:trHeight w:val="270"/>
        </w:trPr>
        <w:tc>
          <w:tcPr>
            <w:tcW w:w="3595" w:type="dxa"/>
            <w:noWrap/>
            <w:tcMar>
              <w:top w:w="10" w:type="dxa"/>
              <w:left w:w="10" w:type="dxa"/>
              <w:bottom w:w="0" w:type="dxa"/>
              <w:right w:w="10" w:type="dxa"/>
            </w:tcMar>
            <w:vAlign w:val="bottom"/>
          </w:tcPr>
          <w:p w14:paraId="2AE7A4B4"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REMINDERS APPLICABLE</w:t>
            </w:r>
          </w:p>
        </w:tc>
        <w:tc>
          <w:tcPr>
            <w:tcW w:w="1530" w:type="dxa"/>
            <w:noWrap/>
            <w:tcMar>
              <w:top w:w="10" w:type="dxa"/>
              <w:left w:w="10" w:type="dxa"/>
              <w:bottom w:w="0" w:type="dxa"/>
              <w:right w:w="10" w:type="dxa"/>
            </w:tcMar>
            <w:vAlign w:val="bottom"/>
          </w:tcPr>
          <w:p w14:paraId="13A6472A"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APPL</w:t>
            </w:r>
          </w:p>
        </w:tc>
        <w:tc>
          <w:tcPr>
            <w:tcW w:w="1440" w:type="dxa"/>
            <w:noWrap/>
            <w:tcMar>
              <w:top w:w="10" w:type="dxa"/>
              <w:left w:w="10" w:type="dxa"/>
              <w:bottom w:w="0" w:type="dxa"/>
              <w:right w:w="10" w:type="dxa"/>
            </w:tcMar>
            <w:vAlign w:val="bottom"/>
          </w:tcPr>
          <w:p w14:paraId="6D04CB74"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6BFE1FFE" w14:textId="77777777" w:rsidR="00356455" w:rsidRPr="00C3396D" w:rsidRDefault="00356455" w:rsidP="008F0C53">
            <w:pPr>
              <w:ind w:left="180"/>
              <w:rPr>
                <w:rFonts w:ascii="Arial" w:hAnsi="Arial" w:cs="Arial"/>
                <w:sz w:val="20"/>
                <w:szCs w:val="20"/>
              </w:rPr>
            </w:pPr>
          </w:p>
        </w:tc>
      </w:tr>
      <w:tr w:rsidR="00356455" w:rsidRPr="00C3396D" w14:paraId="4D056156" w14:textId="77777777" w:rsidTr="0052353D">
        <w:trPr>
          <w:trHeight w:val="270"/>
        </w:trPr>
        <w:tc>
          <w:tcPr>
            <w:tcW w:w="3595" w:type="dxa"/>
            <w:noWrap/>
            <w:tcMar>
              <w:top w:w="10" w:type="dxa"/>
              <w:left w:w="10" w:type="dxa"/>
              <w:bottom w:w="0" w:type="dxa"/>
              <w:right w:w="10" w:type="dxa"/>
            </w:tcMar>
            <w:vAlign w:val="bottom"/>
          </w:tcPr>
          <w:p w14:paraId="16B220E2"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REMINDERS UNEVALUATED</w:t>
            </w:r>
          </w:p>
        </w:tc>
        <w:tc>
          <w:tcPr>
            <w:tcW w:w="1530" w:type="dxa"/>
            <w:noWrap/>
            <w:tcMar>
              <w:top w:w="10" w:type="dxa"/>
              <w:left w:w="10" w:type="dxa"/>
              <w:bottom w:w="0" w:type="dxa"/>
              <w:right w:w="10" w:type="dxa"/>
            </w:tcMar>
            <w:vAlign w:val="bottom"/>
          </w:tcPr>
          <w:p w14:paraId="4AA4486E"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1B7B84FF"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tcPr>
          <w:p w14:paraId="6CA9E6BA" w14:textId="77777777" w:rsidR="00356455" w:rsidRPr="00C3396D" w:rsidRDefault="00356455" w:rsidP="008F0C53">
            <w:pPr>
              <w:ind w:left="180"/>
              <w:rPr>
                <w:rFonts w:ascii="Arial" w:hAnsi="Arial" w:cs="Arial"/>
                <w:sz w:val="20"/>
                <w:szCs w:val="20"/>
              </w:rPr>
            </w:pPr>
          </w:p>
        </w:tc>
      </w:tr>
      <w:tr w:rsidR="00356455" w:rsidRPr="00C3396D" w14:paraId="1EE57236" w14:textId="77777777" w:rsidTr="0052353D">
        <w:trPr>
          <w:trHeight w:val="270"/>
        </w:trPr>
        <w:tc>
          <w:tcPr>
            <w:tcW w:w="3595" w:type="dxa"/>
            <w:noWrap/>
            <w:tcMar>
              <w:top w:w="10" w:type="dxa"/>
              <w:left w:w="10" w:type="dxa"/>
              <w:bottom w:w="0" w:type="dxa"/>
              <w:right w:w="10" w:type="dxa"/>
            </w:tcMar>
            <w:vAlign w:val="bottom"/>
          </w:tcPr>
          <w:p w14:paraId="6273EC2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ORQQVI</w:t>
            </w:r>
            <w:proofErr w:type="spellEnd"/>
            <w:r w:rsidRPr="00C3396D">
              <w:rPr>
                <w:rFonts w:ascii="Arial" w:hAnsi="Arial" w:cs="Arial"/>
                <w:sz w:val="20"/>
                <w:szCs w:val="20"/>
              </w:rPr>
              <w:t xml:space="preserve"> </w:t>
            </w:r>
            <w:proofErr w:type="spellStart"/>
            <w:r w:rsidRPr="00C3396D">
              <w:rPr>
                <w:rFonts w:ascii="Arial" w:hAnsi="Arial" w:cs="Arial"/>
                <w:sz w:val="20"/>
                <w:szCs w:val="20"/>
              </w:rPr>
              <w:t>NOTEVIT</w:t>
            </w:r>
            <w:proofErr w:type="spellEnd"/>
          </w:p>
        </w:tc>
        <w:tc>
          <w:tcPr>
            <w:tcW w:w="1530" w:type="dxa"/>
            <w:noWrap/>
            <w:tcMar>
              <w:top w:w="10" w:type="dxa"/>
              <w:left w:w="10" w:type="dxa"/>
              <w:bottom w:w="0" w:type="dxa"/>
              <w:right w:w="10" w:type="dxa"/>
            </w:tcMar>
            <w:vAlign w:val="bottom"/>
          </w:tcPr>
          <w:p w14:paraId="1437215C"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NOTEVIT</w:t>
            </w:r>
            <w:proofErr w:type="spellEnd"/>
          </w:p>
        </w:tc>
        <w:tc>
          <w:tcPr>
            <w:tcW w:w="1440" w:type="dxa"/>
            <w:noWrap/>
            <w:tcMar>
              <w:top w:w="10" w:type="dxa"/>
              <w:left w:w="10" w:type="dxa"/>
              <w:bottom w:w="0" w:type="dxa"/>
              <w:right w:w="10" w:type="dxa"/>
            </w:tcMar>
            <w:vAlign w:val="bottom"/>
          </w:tcPr>
          <w:p w14:paraId="220778B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ORQQVI</w:t>
            </w:r>
            <w:proofErr w:type="spellEnd"/>
          </w:p>
        </w:tc>
        <w:tc>
          <w:tcPr>
            <w:tcW w:w="1350" w:type="dxa"/>
          </w:tcPr>
          <w:p w14:paraId="13AE404C" w14:textId="77777777" w:rsidR="00356455" w:rsidRPr="00C3396D" w:rsidRDefault="00356455" w:rsidP="008F0C53">
            <w:pPr>
              <w:ind w:left="180"/>
              <w:rPr>
                <w:rFonts w:ascii="Arial" w:hAnsi="Arial" w:cs="Arial"/>
                <w:sz w:val="20"/>
                <w:szCs w:val="20"/>
              </w:rPr>
            </w:pPr>
          </w:p>
        </w:tc>
      </w:tr>
      <w:tr w:rsidR="00356455" w:rsidRPr="00C3396D" w14:paraId="0B305882" w14:textId="77777777" w:rsidTr="0052353D">
        <w:trPr>
          <w:trHeight w:val="270"/>
        </w:trPr>
        <w:tc>
          <w:tcPr>
            <w:tcW w:w="3595" w:type="dxa"/>
            <w:noWrap/>
            <w:tcMar>
              <w:top w:w="10" w:type="dxa"/>
              <w:left w:w="10" w:type="dxa"/>
              <w:bottom w:w="0" w:type="dxa"/>
              <w:right w:w="10" w:type="dxa"/>
            </w:tcMar>
            <w:vAlign w:val="bottom"/>
          </w:tcPr>
          <w:p w14:paraId="635B49D9"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ORQQVI</w:t>
            </w:r>
            <w:proofErr w:type="spellEnd"/>
            <w:r w:rsidRPr="00C3396D">
              <w:rPr>
                <w:rFonts w:ascii="Arial" w:hAnsi="Arial" w:cs="Arial"/>
                <w:sz w:val="20"/>
                <w:szCs w:val="20"/>
              </w:rPr>
              <w:t xml:space="preserve"> VITALS</w:t>
            </w:r>
          </w:p>
        </w:tc>
        <w:tc>
          <w:tcPr>
            <w:tcW w:w="1530" w:type="dxa"/>
            <w:noWrap/>
            <w:tcMar>
              <w:top w:w="10" w:type="dxa"/>
              <w:left w:w="10" w:type="dxa"/>
              <w:bottom w:w="0" w:type="dxa"/>
              <w:right w:w="10" w:type="dxa"/>
            </w:tcMar>
            <w:vAlign w:val="bottom"/>
          </w:tcPr>
          <w:p w14:paraId="402CE79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FASTVIT</w:t>
            </w:r>
            <w:proofErr w:type="spellEnd"/>
          </w:p>
        </w:tc>
        <w:tc>
          <w:tcPr>
            <w:tcW w:w="1440" w:type="dxa"/>
            <w:noWrap/>
            <w:tcMar>
              <w:top w:w="10" w:type="dxa"/>
              <w:left w:w="10" w:type="dxa"/>
              <w:bottom w:w="0" w:type="dxa"/>
              <w:right w:w="10" w:type="dxa"/>
            </w:tcMar>
            <w:vAlign w:val="bottom"/>
          </w:tcPr>
          <w:p w14:paraId="15BC886F"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ORQQVI</w:t>
            </w:r>
            <w:proofErr w:type="spellEnd"/>
          </w:p>
        </w:tc>
        <w:tc>
          <w:tcPr>
            <w:tcW w:w="1350" w:type="dxa"/>
          </w:tcPr>
          <w:p w14:paraId="7CCACD3B" w14:textId="77777777" w:rsidR="00356455" w:rsidRPr="00C3396D" w:rsidRDefault="00356455" w:rsidP="008F0C53">
            <w:pPr>
              <w:ind w:left="180"/>
              <w:rPr>
                <w:rFonts w:ascii="Arial" w:hAnsi="Arial" w:cs="Arial"/>
                <w:sz w:val="20"/>
                <w:szCs w:val="20"/>
              </w:rPr>
            </w:pPr>
          </w:p>
        </w:tc>
      </w:tr>
      <w:tr w:rsidR="00356455" w:rsidRPr="00C3396D" w14:paraId="1809C116" w14:textId="77777777" w:rsidTr="0052353D">
        <w:trPr>
          <w:trHeight w:val="270"/>
        </w:trPr>
        <w:tc>
          <w:tcPr>
            <w:tcW w:w="3595" w:type="dxa"/>
            <w:noWrap/>
            <w:tcMar>
              <w:top w:w="10" w:type="dxa"/>
              <w:left w:w="10" w:type="dxa"/>
              <w:bottom w:w="0" w:type="dxa"/>
              <w:right w:w="10" w:type="dxa"/>
            </w:tcMar>
            <w:vAlign w:val="bottom"/>
          </w:tcPr>
          <w:p w14:paraId="58C0214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ORQQVI</w:t>
            </w:r>
            <w:proofErr w:type="spellEnd"/>
            <w:r w:rsidRPr="00C3396D">
              <w:rPr>
                <w:rFonts w:ascii="Arial" w:hAnsi="Arial" w:cs="Arial"/>
                <w:sz w:val="20"/>
                <w:szCs w:val="20"/>
              </w:rPr>
              <w:t xml:space="preserve"> VITALS FOR DATE RANGE</w:t>
            </w:r>
          </w:p>
        </w:tc>
        <w:tc>
          <w:tcPr>
            <w:tcW w:w="1530" w:type="dxa"/>
            <w:noWrap/>
            <w:tcMar>
              <w:top w:w="10" w:type="dxa"/>
              <w:left w:w="10" w:type="dxa"/>
              <w:bottom w:w="0" w:type="dxa"/>
              <w:right w:w="10" w:type="dxa"/>
            </w:tcMar>
            <w:vAlign w:val="bottom"/>
          </w:tcPr>
          <w:p w14:paraId="5DCAA25F"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VITALS</w:t>
            </w:r>
          </w:p>
        </w:tc>
        <w:tc>
          <w:tcPr>
            <w:tcW w:w="1440" w:type="dxa"/>
            <w:noWrap/>
            <w:tcMar>
              <w:top w:w="10" w:type="dxa"/>
              <w:left w:w="10" w:type="dxa"/>
              <w:bottom w:w="0" w:type="dxa"/>
              <w:right w:w="10" w:type="dxa"/>
            </w:tcMar>
            <w:vAlign w:val="bottom"/>
          </w:tcPr>
          <w:p w14:paraId="41C40C13"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ORQQVI</w:t>
            </w:r>
            <w:proofErr w:type="spellEnd"/>
          </w:p>
        </w:tc>
        <w:tc>
          <w:tcPr>
            <w:tcW w:w="1350" w:type="dxa"/>
          </w:tcPr>
          <w:p w14:paraId="19100E85" w14:textId="77777777" w:rsidR="00356455" w:rsidRPr="00C3396D" w:rsidRDefault="00356455" w:rsidP="008F0C53">
            <w:pPr>
              <w:ind w:left="180"/>
              <w:rPr>
                <w:rFonts w:ascii="Arial" w:hAnsi="Arial" w:cs="Arial"/>
                <w:sz w:val="20"/>
                <w:szCs w:val="20"/>
              </w:rPr>
            </w:pPr>
          </w:p>
        </w:tc>
      </w:tr>
      <w:tr w:rsidR="00356455" w:rsidRPr="00C3396D" w14:paraId="49D69869" w14:textId="77777777" w:rsidTr="0052353D">
        <w:trPr>
          <w:trHeight w:val="270"/>
        </w:trPr>
        <w:tc>
          <w:tcPr>
            <w:tcW w:w="3595" w:type="dxa"/>
            <w:noWrap/>
            <w:tcMar>
              <w:top w:w="10" w:type="dxa"/>
              <w:left w:w="10" w:type="dxa"/>
              <w:bottom w:w="0" w:type="dxa"/>
              <w:right w:w="10" w:type="dxa"/>
            </w:tcMar>
            <w:vAlign w:val="bottom"/>
          </w:tcPr>
          <w:p w14:paraId="49412862"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ORQQVI1 DETAIL</w:t>
            </w:r>
          </w:p>
        </w:tc>
        <w:tc>
          <w:tcPr>
            <w:tcW w:w="1530" w:type="dxa"/>
            <w:noWrap/>
            <w:tcMar>
              <w:top w:w="10" w:type="dxa"/>
              <w:left w:w="10" w:type="dxa"/>
              <w:bottom w:w="0" w:type="dxa"/>
              <w:right w:w="10" w:type="dxa"/>
            </w:tcMar>
            <w:vAlign w:val="bottom"/>
          </w:tcPr>
          <w:p w14:paraId="63B704B3"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7F3C43B4"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ORQQVI1</w:t>
            </w:r>
          </w:p>
        </w:tc>
        <w:tc>
          <w:tcPr>
            <w:tcW w:w="1350" w:type="dxa"/>
          </w:tcPr>
          <w:p w14:paraId="45FE5A2F" w14:textId="77777777" w:rsidR="00356455" w:rsidRPr="00C3396D" w:rsidRDefault="00356455" w:rsidP="008F0C53">
            <w:pPr>
              <w:ind w:left="180"/>
              <w:rPr>
                <w:rFonts w:ascii="Arial" w:hAnsi="Arial" w:cs="Arial"/>
                <w:sz w:val="20"/>
                <w:szCs w:val="20"/>
              </w:rPr>
            </w:pPr>
          </w:p>
        </w:tc>
      </w:tr>
      <w:tr w:rsidR="00356455" w:rsidRPr="00C3396D" w14:paraId="74E2BDC3" w14:textId="77777777" w:rsidTr="0052353D">
        <w:trPr>
          <w:trHeight w:val="270"/>
        </w:trPr>
        <w:tc>
          <w:tcPr>
            <w:tcW w:w="3595" w:type="dxa"/>
            <w:noWrap/>
            <w:tcMar>
              <w:top w:w="10" w:type="dxa"/>
              <w:left w:w="10" w:type="dxa"/>
              <w:bottom w:w="0" w:type="dxa"/>
              <w:right w:w="10" w:type="dxa"/>
            </w:tcMar>
            <w:vAlign w:val="bottom"/>
          </w:tcPr>
          <w:p w14:paraId="48A1DE18"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ORQQVI1 GRID</w:t>
            </w:r>
          </w:p>
        </w:tc>
        <w:tc>
          <w:tcPr>
            <w:tcW w:w="1530" w:type="dxa"/>
            <w:noWrap/>
            <w:tcMar>
              <w:top w:w="10" w:type="dxa"/>
              <w:left w:w="10" w:type="dxa"/>
              <w:bottom w:w="0" w:type="dxa"/>
              <w:right w:w="10" w:type="dxa"/>
            </w:tcMar>
            <w:vAlign w:val="bottom"/>
          </w:tcPr>
          <w:p w14:paraId="04D2126B"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GRID</w:t>
            </w:r>
          </w:p>
        </w:tc>
        <w:tc>
          <w:tcPr>
            <w:tcW w:w="1440" w:type="dxa"/>
            <w:noWrap/>
            <w:tcMar>
              <w:top w:w="10" w:type="dxa"/>
              <w:left w:w="10" w:type="dxa"/>
              <w:bottom w:w="0" w:type="dxa"/>
              <w:right w:w="10" w:type="dxa"/>
            </w:tcMar>
            <w:vAlign w:val="bottom"/>
          </w:tcPr>
          <w:p w14:paraId="0A19423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ORQQVI1</w:t>
            </w:r>
          </w:p>
        </w:tc>
        <w:tc>
          <w:tcPr>
            <w:tcW w:w="1350" w:type="dxa"/>
          </w:tcPr>
          <w:p w14:paraId="060E7D1F" w14:textId="77777777" w:rsidR="00356455" w:rsidRPr="00C3396D" w:rsidRDefault="00356455" w:rsidP="008F0C53">
            <w:pPr>
              <w:ind w:left="180"/>
              <w:rPr>
                <w:rFonts w:ascii="Arial" w:hAnsi="Arial" w:cs="Arial"/>
                <w:sz w:val="20"/>
                <w:szCs w:val="20"/>
              </w:rPr>
            </w:pPr>
          </w:p>
        </w:tc>
      </w:tr>
      <w:tr w:rsidR="00356455" w:rsidRPr="00C3396D" w14:paraId="4B269323" w14:textId="77777777" w:rsidTr="0052353D">
        <w:trPr>
          <w:trHeight w:val="270"/>
        </w:trPr>
        <w:tc>
          <w:tcPr>
            <w:tcW w:w="3595" w:type="dxa"/>
            <w:noWrap/>
            <w:tcMar>
              <w:top w:w="10" w:type="dxa"/>
              <w:left w:w="10" w:type="dxa"/>
              <w:bottom w:w="0" w:type="dxa"/>
              <w:right w:w="10" w:type="dxa"/>
            </w:tcMar>
            <w:vAlign w:val="bottom"/>
          </w:tcPr>
          <w:p w14:paraId="3996E830"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ORQQVI2 VITALS HELP</w:t>
            </w:r>
          </w:p>
        </w:tc>
        <w:tc>
          <w:tcPr>
            <w:tcW w:w="1530" w:type="dxa"/>
            <w:noWrap/>
            <w:tcMar>
              <w:top w:w="10" w:type="dxa"/>
              <w:left w:w="10" w:type="dxa"/>
              <w:bottom w:w="0" w:type="dxa"/>
              <w:right w:w="10" w:type="dxa"/>
            </w:tcMar>
            <w:vAlign w:val="bottom"/>
          </w:tcPr>
          <w:p w14:paraId="6D564723"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HELP</w:t>
            </w:r>
          </w:p>
        </w:tc>
        <w:tc>
          <w:tcPr>
            <w:tcW w:w="1440" w:type="dxa"/>
            <w:noWrap/>
            <w:tcMar>
              <w:top w:w="10" w:type="dxa"/>
              <w:left w:w="10" w:type="dxa"/>
              <w:bottom w:w="0" w:type="dxa"/>
              <w:right w:w="10" w:type="dxa"/>
            </w:tcMar>
            <w:vAlign w:val="bottom"/>
          </w:tcPr>
          <w:p w14:paraId="21F3F16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ORQQVI2</w:t>
            </w:r>
          </w:p>
        </w:tc>
        <w:tc>
          <w:tcPr>
            <w:tcW w:w="1350" w:type="dxa"/>
          </w:tcPr>
          <w:p w14:paraId="26815856" w14:textId="77777777" w:rsidR="00356455" w:rsidRPr="00C3396D" w:rsidRDefault="00356455" w:rsidP="008F0C53">
            <w:pPr>
              <w:ind w:left="180"/>
              <w:rPr>
                <w:rFonts w:ascii="Arial" w:hAnsi="Arial" w:cs="Arial"/>
                <w:sz w:val="20"/>
                <w:szCs w:val="20"/>
              </w:rPr>
            </w:pPr>
          </w:p>
        </w:tc>
      </w:tr>
      <w:tr w:rsidR="00356455" w:rsidRPr="00C3396D" w14:paraId="297EA0FB" w14:textId="77777777" w:rsidTr="0052353D">
        <w:trPr>
          <w:trHeight w:val="270"/>
        </w:trPr>
        <w:tc>
          <w:tcPr>
            <w:tcW w:w="3595" w:type="dxa"/>
            <w:noWrap/>
            <w:tcMar>
              <w:top w:w="10" w:type="dxa"/>
              <w:left w:w="10" w:type="dxa"/>
              <w:bottom w:w="0" w:type="dxa"/>
              <w:right w:w="10" w:type="dxa"/>
            </w:tcMar>
            <w:vAlign w:val="bottom"/>
          </w:tcPr>
          <w:p w14:paraId="21E792E3"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ORQQVI2 VITALS RATE CHECK</w:t>
            </w:r>
          </w:p>
        </w:tc>
        <w:tc>
          <w:tcPr>
            <w:tcW w:w="1530" w:type="dxa"/>
            <w:noWrap/>
            <w:tcMar>
              <w:top w:w="10" w:type="dxa"/>
              <w:left w:w="10" w:type="dxa"/>
              <w:bottom w:w="0" w:type="dxa"/>
              <w:right w:w="10" w:type="dxa"/>
            </w:tcMar>
            <w:vAlign w:val="bottom"/>
          </w:tcPr>
          <w:p w14:paraId="4BFADAE4"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RATECHK</w:t>
            </w:r>
            <w:proofErr w:type="spellEnd"/>
          </w:p>
        </w:tc>
        <w:tc>
          <w:tcPr>
            <w:tcW w:w="1440" w:type="dxa"/>
            <w:noWrap/>
            <w:tcMar>
              <w:top w:w="10" w:type="dxa"/>
              <w:left w:w="10" w:type="dxa"/>
              <w:bottom w:w="0" w:type="dxa"/>
              <w:right w:w="10" w:type="dxa"/>
            </w:tcMar>
            <w:vAlign w:val="bottom"/>
          </w:tcPr>
          <w:p w14:paraId="71AC4128"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ORQQVI2</w:t>
            </w:r>
          </w:p>
        </w:tc>
        <w:tc>
          <w:tcPr>
            <w:tcW w:w="1350" w:type="dxa"/>
          </w:tcPr>
          <w:p w14:paraId="784C7DAF" w14:textId="77777777" w:rsidR="00356455" w:rsidRPr="00C3396D" w:rsidRDefault="00356455" w:rsidP="008F0C53">
            <w:pPr>
              <w:ind w:left="180"/>
              <w:rPr>
                <w:rFonts w:ascii="Arial" w:hAnsi="Arial" w:cs="Arial"/>
                <w:sz w:val="20"/>
                <w:szCs w:val="20"/>
              </w:rPr>
            </w:pPr>
          </w:p>
        </w:tc>
      </w:tr>
      <w:tr w:rsidR="00356455" w:rsidRPr="00C3396D" w14:paraId="0AFC30A2" w14:textId="77777777" w:rsidTr="0052353D">
        <w:trPr>
          <w:trHeight w:val="270"/>
        </w:trPr>
        <w:tc>
          <w:tcPr>
            <w:tcW w:w="3595" w:type="dxa"/>
            <w:noWrap/>
            <w:tcMar>
              <w:top w:w="10" w:type="dxa"/>
              <w:left w:w="10" w:type="dxa"/>
              <w:bottom w:w="0" w:type="dxa"/>
              <w:right w:w="10" w:type="dxa"/>
            </w:tcMar>
            <w:vAlign w:val="bottom"/>
          </w:tcPr>
          <w:p w14:paraId="79F28124"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lastRenderedPageBreak/>
              <w:t>ORQQVI2 VITALS VAL &amp; STORE</w:t>
            </w:r>
          </w:p>
        </w:tc>
        <w:tc>
          <w:tcPr>
            <w:tcW w:w="1530" w:type="dxa"/>
            <w:noWrap/>
            <w:tcMar>
              <w:top w:w="10" w:type="dxa"/>
              <w:left w:w="10" w:type="dxa"/>
              <w:bottom w:w="0" w:type="dxa"/>
              <w:right w:w="10" w:type="dxa"/>
            </w:tcMar>
            <w:vAlign w:val="bottom"/>
          </w:tcPr>
          <w:p w14:paraId="6751389D"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VALSTORE</w:t>
            </w:r>
            <w:proofErr w:type="spellEnd"/>
          </w:p>
        </w:tc>
        <w:tc>
          <w:tcPr>
            <w:tcW w:w="1440" w:type="dxa"/>
            <w:noWrap/>
            <w:tcMar>
              <w:top w:w="10" w:type="dxa"/>
              <w:left w:w="10" w:type="dxa"/>
              <w:bottom w:w="0" w:type="dxa"/>
              <w:right w:w="10" w:type="dxa"/>
            </w:tcMar>
            <w:vAlign w:val="bottom"/>
          </w:tcPr>
          <w:p w14:paraId="31F5C6AA"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ORQQVI2</w:t>
            </w:r>
          </w:p>
        </w:tc>
        <w:tc>
          <w:tcPr>
            <w:tcW w:w="1350" w:type="dxa"/>
          </w:tcPr>
          <w:p w14:paraId="3CD32340" w14:textId="77777777" w:rsidR="00356455" w:rsidRPr="00C3396D" w:rsidRDefault="00356455" w:rsidP="008F0C53">
            <w:pPr>
              <w:ind w:left="180"/>
              <w:rPr>
                <w:rFonts w:ascii="Arial" w:hAnsi="Arial" w:cs="Arial"/>
                <w:sz w:val="20"/>
                <w:szCs w:val="20"/>
              </w:rPr>
            </w:pPr>
          </w:p>
        </w:tc>
      </w:tr>
      <w:tr w:rsidR="00356455" w:rsidRPr="00C3396D" w14:paraId="0A69C1A3" w14:textId="77777777" w:rsidTr="0052353D">
        <w:trPr>
          <w:trHeight w:val="270"/>
        </w:trPr>
        <w:tc>
          <w:tcPr>
            <w:tcW w:w="3595" w:type="dxa"/>
            <w:noWrap/>
            <w:tcMar>
              <w:top w:w="10" w:type="dxa"/>
              <w:left w:w="10" w:type="dxa"/>
              <w:bottom w:w="0" w:type="dxa"/>
              <w:right w:w="10" w:type="dxa"/>
            </w:tcMar>
            <w:vAlign w:val="bottom"/>
          </w:tcPr>
          <w:p w14:paraId="07E27D4A"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ORQQVI2 VITALS VALIDATE</w:t>
            </w:r>
          </w:p>
        </w:tc>
        <w:tc>
          <w:tcPr>
            <w:tcW w:w="1530" w:type="dxa"/>
            <w:noWrap/>
            <w:tcMar>
              <w:top w:w="10" w:type="dxa"/>
              <w:left w:w="10" w:type="dxa"/>
              <w:bottom w:w="0" w:type="dxa"/>
              <w:right w:w="10" w:type="dxa"/>
            </w:tcMar>
            <w:vAlign w:val="bottom"/>
          </w:tcPr>
          <w:p w14:paraId="16ED2979"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VALIDATE</w:t>
            </w:r>
          </w:p>
        </w:tc>
        <w:tc>
          <w:tcPr>
            <w:tcW w:w="1440" w:type="dxa"/>
            <w:noWrap/>
            <w:tcMar>
              <w:top w:w="10" w:type="dxa"/>
              <w:left w:w="10" w:type="dxa"/>
              <w:bottom w:w="0" w:type="dxa"/>
              <w:right w:w="10" w:type="dxa"/>
            </w:tcMar>
            <w:vAlign w:val="bottom"/>
          </w:tcPr>
          <w:p w14:paraId="235CB32B"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ORQQVI2</w:t>
            </w:r>
          </w:p>
        </w:tc>
        <w:tc>
          <w:tcPr>
            <w:tcW w:w="1350" w:type="dxa"/>
          </w:tcPr>
          <w:p w14:paraId="3652328B" w14:textId="77777777" w:rsidR="00356455" w:rsidRPr="00C3396D" w:rsidRDefault="00356455" w:rsidP="008F0C53">
            <w:pPr>
              <w:ind w:left="180"/>
              <w:rPr>
                <w:rFonts w:ascii="Arial" w:hAnsi="Arial" w:cs="Arial"/>
                <w:sz w:val="20"/>
                <w:szCs w:val="20"/>
              </w:rPr>
            </w:pPr>
          </w:p>
        </w:tc>
      </w:tr>
      <w:tr w:rsidR="00356455" w:rsidRPr="00C3396D" w14:paraId="6BA333F8" w14:textId="77777777" w:rsidTr="0052353D">
        <w:trPr>
          <w:trHeight w:val="270"/>
        </w:trPr>
        <w:tc>
          <w:tcPr>
            <w:tcW w:w="3595" w:type="dxa"/>
            <w:noWrap/>
            <w:tcMar>
              <w:top w:w="10" w:type="dxa"/>
              <w:left w:w="10" w:type="dxa"/>
              <w:bottom w:w="0" w:type="dxa"/>
              <w:right w:w="10" w:type="dxa"/>
            </w:tcMar>
            <w:vAlign w:val="bottom"/>
          </w:tcPr>
          <w:p w14:paraId="1636341A" w14:textId="77777777" w:rsidR="00356455" w:rsidRPr="00C3396D" w:rsidRDefault="00356455" w:rsidP="008F0C53">
            <w:pPr>
              <w:ind w:left="90"/>
              <w:rPr>
                <w:rFonts w:ascii="Arial" w:hAnsi="Arial" w:cs="Arial"/>
                <w:sz w:val="20"/>
                <w:szCs w:val="20"/>
              </w:rPr>
            </w:pPr>
            <w:r w:rsidRPr="00C3396D">
              <w:rPr>
                <w:rFonts w:ascii="Arial" w:hAnsi="Arial" w:cs="Arial"/>
                <w:sz w:val="20"/>
                <w:szCs w:val="20"/>
              </w:rPr>
              <w:t>ORQQVI2 VITALS VALIDATE TYPE</w:t>
            </w:r>
          </w:p>
        </w:tc>
        <w:tc>
          <w:tcPr>
            <w:tcW w:w="1530" w:type="dxa"/>
            <w:noWrap/>
            <w:tcMar>
              <w:top w:w="10" w:type="dxa"/>
              <w:left w:w="10" w:type="dxa"/>
              <w:bottom w:w="0" w:type="dxa"/>
              <w:right w:w="10" w:type="dxa"/>
            </w:tcMar>
            <w:vAlign w:val="bottom"/>
          </w:tcPr>
          <w:p w14:paraId="3879918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VMTYPES</w:t>
            </w:r>
            <w:proofErr w:type="spellEnd"/>
          </w:p>
        </w:tc>
        <w:tc>
          <w:tcPr>
            <w:tcW w:w="1440" w:type="dxa"/>
            <w:noWrap/>
            <w:tcMar>
              <w:top w:w="10" w:type="dxa"/>
              <w:left w:w="10" w:type="dxa"/>
              <w:bottom w:w="0" w:type="dxa"/>
              <w:right w:w="10" w:type="dxa"/>
            </w:tcMar>
            <w:vAlign w:val="bottom"/>
          </w:tcPr>
          <w:p w14:paraId="2AD0B7D8" w14:textId="77777777" w:rsidR="00356455" w:rsidRPr="00C3396D" w:rsidRDefault="00356455" w:rsidP="008F0C53">
            <w:pPr>
              <w:ind w:left="180"/>
              <w:rPr>
                <w:rFonts w:ascii="Arial" w:hAnsi="Arial" w:cs="Arial"/>
                <w:sz w:val="20"/>
                <w:szCs w:val="20"/>
              </w:rPr>
            </w:pPr>
            <w:r w:rsidRPr="00C3396D">
              <w:rPr>
                <w:rFonts w:ascii="Arial" w:hAnsi="Arial" w:cs="Arial"/>
                <w:sz w:val="20"/>
                <w:szCs w:val="20"/>
              </w:rPr>
              <w:t>ORQQVI2</w:t>
            </w:r>
          </w:p>
        </w:tc>
        <w:tc>
          <w:tcPr>
            <w:tcW w:w="1350" w:type="dxa"/>
          </w:tcPr>
          <w:p w14:paraId="24299E1B" w14:textId="77777777" w:rsidR="00356455" w:rsidRPr="00C3396D" w:rsidRDefault="00356455" w:rsidP="008F0C53">
            <w:pPr>
              <w:ind w:left="180"/>
              <w:rPr>
                <w:rFonts w:ascii="Arial" w:hAnsi="Arial" w:cs="Arial"/>
                <w:sz w:val="20"/>
                <w:szCs w:val="20"/>
              </w:rPr>
            </w:pPr>
          </w:p>
        </w:tc>
      </w:tr>
      <w:tr w:rsidR="00356455" w:rsidRPr="00C3396D" w14:paraId="1692396B" w14:textId="77777777" w:rsidTr="0052353D">
        <w:trPr>
          <w:trHeight w:val="270"/>
        </w:trPr>
        <w:tc>
          <w:tcPr>
            <w:tcW w:w="3595" w:type="dxa"/>
            <w:noWrap/>
            <w:tcMar>
              <w:top w:w="10" w:type="dxa"/>
              <w:left w:w="10" w:type="dxa"/>
              <w:bottom w:w="0" w:type="dxa"/>
              <w:right w:w="10" w:type="dxa"/>
            </w:tcMar>
            <w:vAlign w:val="bottom"/>
          </w:tcPr>
          <w:p w14:paraId="6F0D99D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ORQQVS</w:t>
            </w:r>
            <w:proofErr w:type="spellEnd"/>
            <w:r w:rsidRPr="00C3396D">
              <w:rPr>
                <w:rFonts w:ascii="Arial" w:hAnsi="Arial" w:cs="Arial"/>
                <w:sz w:val="20"/>
                <w:szCs w:val="20"/>
              </w:rPr>
              <w:t xml:space="preserve"> DETAIL NOTES</w:t>
            </w:r>
          </w:p>
        </w:tc>
        <w:tc>
          <w:tcPr>
            <w:tcW w:w="1530" w:type="dxa"/>
            <w:noWrap/>
            <w:tcMar>
              <w:top w:w="10" w:type="dxa"/>
              <w:left w:w="10" w:type="dxa"/>
              <w:bottom w:w="0" w:type="dxa"/>
              <w:right w:w="10" w:type="dxa"/>
            </w:tcMar>
            <w:vAlign w:val="bottom"/>
          </w:tcPr>
          <w:p w14:paraId="77D3CAE8"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DETNOTE</w:t>
            </w:r>
            <w:proofErr w:type="spellEnd"/>
          </w:p>
        </w:tc>
        <w:tc>
          <w:tcPr>
            <w:tcW w:w="1440" w:type="dxa"/>
            <w:noWrap/>
            <w:tcMar>
              <w:top w:w="10" w:type="dxa"/>
              <w:left w:w="10" w:type="dxa"/>
              <w:bottom w:w="0" w:type="dxa"/>
              <w:right w:w="10" w:type="dxa"/>
            </w:tcMar>
            <w:vAlign w:val="bottom"/>
          </w:tcPr>
          <w:p w14:paraId="131C2596"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ORQQVS</w:t>
            </w:r>
            <w:proofErr w:type="spellEnd"/>
          </w:p>
        </w:tc>
        <w:tc>
          <w:tcPr>
            <w:tcW w:w="1350" w:type="dxa"/>
          </w:tcPr>
          <w:p w14:paraId="39DAB659" w14:textId="77777777" w:rsidR="00356455" w:rsidRPr="00C3396D" w:rsidRDefault="00356455" w:rsidP="008F0C53">
            <w:pPr>
              <w:ind w:left="180"/>
              <w:rPr>
                <w:rFonts w:ascii="Arial" w:hAnsi="Arial" w:cs="Arial"/>
                <w:sz w:val="20"/>
                <w:szCs w:val="20"/>
              </w:rPr>
            </w:pPr>
          </w:p>
        </w:tc>
      </w:tr>
      <w:tr w:rsidR="00356455" w:rsidRPr="00C3396D" w14:paraId="2EEAB6F4" w14:textId="77777777" w:rsidTr="0052353D">
        <w:trPr>
          <w:trHeight w:val="270"/>
        </w:trPr>
        <w:tc>
          <w:tcPr>
            <w:tcW w:w="3595" w:type="dxa"/>
            <w:noWrap/>
            <w:tcMar>
              <w:top w:w="10" w:type="dxa"/>
              <w:left w:w="10" w:type="dxa"/>
              <w:bottom w:w="0" w:type="dxa"/>
              <w:right w:w="10" w:type="dxa"/>
            </w:tcMar>
            <w:vAlign w:val="bottom"/>
          </w:tcPr>
          <w:p w14:paraId="02B1837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ORQQVS</w:t>
            </w:r>
            <w:proofErr w:type="spellEnd"/>
            <w:r w:rsidRPr="00C3396D">
              <w:rPr>
                <w:rFonts w:ascii="Arial" w:hAnsi="Arial" w:cs="Arial"/>
                <w:sz w:val="20"/>
                <w:szCs w:val="20"/>
              </w:rPr>
              <w:t xml:space="preserve"> DETAIL SUMMARY</w:t>
            </w:r>
          </w:p>
        </w:tc>
        <w:tc>
          <w:tcPr>
            <w:tcW w:w="1530" w:type="dxa"/>
            <w:noWrap/>
            <w:tcMar>
              <w:top w:w="10" w:type="dxa"/>
              <w:left w:w="10" w:type="dxa"/>
              <w:bottom w:w="0" w:type="dxa"/>
              <w:right w:w="10" w:type="dxa"/>
            </w:tcMar>
            <w:vAlign w:val="bottom"/>
          </w:tcPr>
          <w:p w14:paraId="6F0DD5B4"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DETSUM</w:t>
            </w:r>
            <w:proofErr w:type="spellEnd"/>
          </w:p>
        </w:tc>
        <w:tc>
          <w:tcPr>
            <w:tcW w:w="1440" w:type="dxa"/>
            <w:noWrap/>
            <w:tcMar>
              <w:top w:w="10" w:type="dxa"/>
              <w:left w:w="10" w:type="dxa"/>
              <w:bottom w:w="0" w:type="dxa"/>
              <w:right w:w="10" w:type="dxa"/>
            </w:tcMar>
            <w:vAlign w:val="bottom"/>
          </w:tcPr>
          <w:p w14:paraId="00CC5A4D"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ORQQVS</w:t>
            </w:r>
            <w:proofErr w:type="spellEnd"/>
          </w:p>
        </w:tc>
        <w:tc>
          <w:tcPr>
            <w:tcW w:w="1350" w:type="dxa"/>
          </w:tcPr>
          <w:p w14:paraId="3AB0E269" w14:textId="77777777" w:rsidR="00356455" w:rsidRPr="00C3396D" w:rsidRDefault="00356455" w:rsidP="008F0C53">
            <w:pPr>
              <w:ind w:left="180"/>
              <w:rPr>
                <w:rFonts w:ascii="Arial" w:hAnsi="Arial" w:cs="Arial"/>
                <w:sz w:val="20"/>
                <w:szCs w:val="20"/>
              </w:rPr>
            </w:pPr>
          </w:p>
        </w:tc>
      </w:tr>
      <w:tr w:rsidR="00356455" w:rsidRPr="00C3396D" w14:paraId="70B360F2" w14:textId="77777777" w:rsidTr="0052353D">
        <w:trPr>
          <w:trHeight w:val="270"/>
        </w:trPr>
        <w:tc>
          <w:tcPr>
            <w:tcW w:w="3595" w:type="dxa"/>
            <w:noWrap/>
            <w:tcMar>
              <w:top w:w="10" w:type="dxa"/>
              <w:left w:w="10" w:type="dxa"/>
              <w:bottom w:w="0" w:type="dxa"/>
              <w:right w:w="10" w:type="dxa"/>
            </w:tcMar>
            <w:vAlign w:val="bottom"/>
          </w:tcPr>
          <w:p w14:paraId="7D7987A7"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ORQQVS</w:t>
            </w:r>
            <w:proofErr w:type="spellEnd"/>
            <w:r w:rsidRPr="00C3396D">
              <w:rPr>
                <w:rFonts w:ascii="Arial" w:hAnsi="Arial" w:cs="Arial"/>
                <w:sz w:val="20"/>
                <w:szCs w:val="20"/>
              </w:rPr>
              <w:t xml:space="preserve"> VISITS/APPTS</w:t>
            </w:r>
          </w:p>
        </w:tc>
        <w:tc>
          <w:tcPr>
            <w:tcW w:w="1530" w:type="dxa"/>
            <w:noWrap/>
            <w:tcMar>
              <w:top w:w="10" w:type="dxa"/>
              <w:left w:w="10" w:type="dxa"/>
              <w:bottom w:w="0" w:type="dxa"/>
              <w:right w:w="10" w:type="dxa"/>
            </w:tcMar>
            <w:vAlign w:val="bottom"/>
          </w:tcPr>
          <w:p w14:paraId="3A5609C7"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VSITAPPT</w:t>
            </w:r>
            <w:proofErr w:type="spellEnd"/>
          </w:p>
        </w:tc>
        <w:tc>
          <w:tcPr>
            <w:tcW w:w="1440" w:type="dxa"/>
            <w:noWrap/>
            <w:tcMar>
              <w:top w:w="10" w:type="dxa"/>
              <w:left w:w="10" w:type="dxa"/>
              <w:bottom w:w="0" w:type="dxa"/>
              <w:right w:w="10" w:type="dxa"/>
            </w:tcMar>
            <w:vAlign w:val="bottom"/>
          </w:tcPr>
          <w:p w14:paraId="11C1F7BB"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ORQQVS</w:t>
            </w:r>
            <w:proofErr w:type="spellEnd"/>
          </w:p>
        </w:tc>
        <w:tc>
          <w:tcPr>
            <w:tcW w:w="1350" w:type="dxa"/>
          </w:tcPr>
          <w:p w14:paraId="59496BA4" w14:textId="77777777" w:rsidR="00356455" w:rsidRPr="00C3396D" w:rsidRDefault="00356455" w:rsidP="008F0C53">
            <w:pPr>
              <w:ind w:left="180"/>
              <w:rPr>
                <w:rFonts w:ascii="Arial" w:hAnsi="Arial" w:cs="Arial"/>
                <w:sz w:val="20"/>
                <w:szCs w:val="20"/>
              </w:rPr>
            </w:pPr>
          </w:p>
        </w:tc>
      </w:tr>
      <w:tr w:rsidR="00356455" w:rsidRPr="00C3396D" w14:paraId="78A5E46D" w14:textId="77777777" w:rsidTr="0052353D">
        <w:trPr>
          <w:trHeight w:val="270"/>
        </w:trPr>
        <w:tc>
          <w:tcPr>
            <w:tcW w:w="3595" w:type="dxa"/>
            <w:noWrap/>
            <w:tcMar>
              <w:top w:w="10" w:type="dxa"/>
              <w:left w:w="10" w:type="dxa"/>
              <w:bottom w:w="0" w:type="dxa"/>
              <w:right w:w="10" w:type="dxa"/>
            </w:tcMar>
            <w:vAlign w:val="bottom"/>
          </w:tcPr>
          <w:p w14:paraId="2C9B131C"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ORQQXMB</w:t>
            </w:r>
            <w:proofErr w:type="spellEnd"/>
            <w:r w:rsidRPr="00C3396D">
              <w:rPr>
                <w:rFonts w:ascii="Arial" w:hAnsi="Arial" w:cs="Arial"/>
                <w:sz w:val="20"/>
                <w:szCs w:val="20"/>
              </w:rPr>
              <w:t xml:space="preserve"> MAIL GROUPS</w:t>
            </w:r>
          </w:p>
        </w:tc>
        <w:tc>
          <w:tcPr>
            <w:tcW w:w="1530" w:type="dxa"/>
            <w:noWrap/>
            <w:tcMar>
              <w:top w:w="10" w:type="dxa"/>
              <w:left w:w="10" w:type="dxa"/>
              <w:bottom w:w="0" w:type="dxa"/>
              <w:right w:w="10" w:type="dxa"/>
            </w:tcMar>
            <w:vAlign w:val="bottom"/>
          </w:tcPr>
          <w:p w14:paraId="5438E1ED"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MAILG</w:t>
            </w:r>
            <w:proofErr w:type="spellEnd"/>
          </w:p>
        </w:tc>
        <w:tc>
          <w:tcPr>
            <w:tcW w:w="1440" w:type="dxa"/>
            <w:noWrap/>
            <w:tcMar>
              <w:top w:w="10" w:type="dxa"/>
              <w:left w:w="10" w:type="dxa"/>
              <w:bottom w:w="0" w:type="dxa"/>
              <w:right w:w="10" w:type="dxa"/>
            </w:tcMar>
            <w:vAlign w:val="bottom"/>
          </w:tcPr>
          <w:p w14:paraId="25402940"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ORQQXQA</w:t>
            </w:r>
            <w:proofErr w:type="spellEnd"/>
          </w:p>
        </w:tc>
        <w:tc>
          <w:tcPr>
            <w:tcW w:w="1350" w:type="dxa"/>
          </w:tcPr>
          <w:p w14:paraId="297B4229" w14:textId="77777777" w:rsidR="00356455" w:rsidRPr="00C3396D" w:rsidRDefault="00356455" w:rsidP="008F0C53">
            <w:pPr>
              <w:ind w:left="180"/>
              <w:rPr>
                <w:rFonts w:ascii="Arial" w:hAnsi="Arial" w:cs="Arial"/>
                <w:sz w:val="20"/>
                <w:szCs w:val="20"/>
              </w:rPr>
            </w:pPr>
          </w:p>
        </w:tc>
      </w:tr>
      <w:tr w:rsidR="00356455" w:rsidRPr="00C3396D" w14:paraId="1C80C79C" w14:textId="77777777" w:rsidTr="0052353D">
        <w:trPr>
          <w:trHeight w:val="270"/>
        </w:trPr>
        <w:tc>
          <w:tcPr>
            <w:tcW w:w="3595" w:type="dxa"/>
            <w:noWrap/>
            <w:tcMar>
              <w:top w:w="10" w:type="dxa"/>
              <w:left w:w="10" w:type="dxa"/>
              <w:bottom w:w="0" w:type="dxa"/>
              <w:right w:w="10" w:type="dxa"/>
            </w:tcMar>
          </w:tcPr>
          <w:p w14:paraId="0F39190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ORQQXQA</w:t>
            </w:r>
            <w:proofErr w:type="spellEnd"/>
            <w:r w:rsidRPr="00C3396D">
              <w:rPr>
                <w:rFonts w:ascii="Arial" w:hAnsi="Arial" w:cs="Arial"/>
                <w:sz w:val="20"/>
                <w:szCs w:val="20"/>
              </w:rPr>
              <w:t xml:space="preserve"> </w:t>
            </w:r>
            <w:proofErr w:type="spellStart"/>
            <w:r w:rsidRPr="00C3396D">
              <w:rPr>
                <w:rFonts w:ascii="Arial" w:hAnsi="Arial" w:cs="Arial"/>
                <w:sz w:val="20"/>
                <w:szCs w:val="20"/>
              </w:rPr>
              <w:t>ALLPAT</w:t>
            </w:r>
            <w:proofErr w:type="spellEnd"/>
          </w:p>
        </w:tc>
        <w:tc>
          <w:tcPr>
            <w:tcW w:w="1530" w:type="dxa"/>
            <w:noWrap/>
            <w:tcMar>
              <w:top w:w="10" w:type="dxa"/>
              <w:left w:w="10" w:type="dxa"/>
              <w:bottom w:w="0" w:type="dxa"/>
              <w:right w:w="10" w:type="dxa"/>
            </w:tcMar>
          </w:tcPr>
          <w:p w14:paraId="1C818C31" w14:textId="77777777" w:rsidR="00356455" w:rsidRPr="00C3396D" w:rsidRDefault="00356455" w:rsidP="008F0C53">
            <w:pPr>
              <w:ind w:left="80"/>
              <w:rPr>
                <w:rFonts w:ascii="Arial" w:hAnsi="Arial" w:cs="Arial"/>
                <w:sz w:val="20"/>
                <w:szCs w:val="20"/>
              </w:rPr>
            </w:pPr>
            <w:proofErr w:type="spellStart"/>
            <w:r w:rsidRPr="00C3396D">
              <w:rPr>
                <w:rFonts w:ascii="Arial" w:hAnsi="Arial" w:cs="Arial"/>
                <w:sz w:val="20"/>
                <w:szCs w:val="20"/>
              </w:rPr>
              <w:t>ORQQXQA</w:t>
            </w:r>
            <w:proofErr w:type="spellEnd"/>
            <w:r w:rsidRPr="00C3396D">
              <w:rPr>
                <w:rFonts w:ascii="Arial" w:hAnsi="Arial" w:cs="Arial"/>
                <w:sz w:val="20"/>
                <w:szCs w:val="20"/>
              </w:rPr>
              <w:t xml:space="preserve"> </w:t>
            </w:r>
          </w:p>
        </w:tc>
        <w:tc>
          <w:tcPr>
            <w:tcW w:w="1440" w:type="dxa"/>
            <w:noWrap/>
            <w:tcMar>
              <w:top w:w="10" w:type="dxa"/>
              <w:left w:w="10" w:type="dxa"/>
              <w:bottom w:w="0" w:type="dxa"/>
              <w:right w:w="10" w:type="dxa"/>
            </w:tcMar>
          </w:tcPr>
          <w:p w14:paraId="30EBF032"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ORQQXQA</w:t>
            </w:r>
            <w:proofErr w:type="spellEnd"/>
            <w:r w:rsidRPr="00C3396D">
              <w:rPr>
                <w:rFonts w:ascii="Arial" w:hAnsi="Arial" w:cs="Arial"/>
                <w:sz w:val="20"/>
                <w:szCs w:val="20"/>
              </w:rPr>
              <w:t xml:space="preserve"> </w:t>
            </w:r>
            <w:proofErr w:type="spellStart"/>
            <w:r w:rsidRPr="00C3396D">
              <w:rPr>
                <w:rFonts w:ascii="Arial" w:hAnsi="Arial" w:cs="Arial"/>
                <w:sz w:val="20"/>
                <w:szCs w:val="20"/>
              </w:rPr>
              <w:t>ALLPAT</w:t>
            </w:r>
            <w:proofErr w:type="spellEnd"/>
          </w:p>
        </w:tc>
        <w:tc>
          <w:tcPr>
            <w:tcW w:w="1350" w:type="dxa"/>
          </w:tcPr>
          <w:p w14:paraId="666A7113" w14:textId="77777777" w:rsidR="00356455" w:rsidRPr="00C3396D" w:rsidRDefault="00356455" w:rsidP="008F0C53">
            <w:pPr>
              <w:ind w:left="180"/>
              <w:rPr>
                <w:rFonts w:ascii="Arial" w:hAnsi="Arial" w:cs="Arial"/>
                <w:sz w:val="20"/>
                <w:szCs w:val="20"/>
              </w:rPr>
            </w:pPr>
          </w:p>
        </w:tc>
      </w:tr>
      <w:tr w:rsidR="00356455" w:rsidRPr="00C3396D" w14:paraId="10727115" w14:textId="77777777" w:rsidTr="0052353D">
        <w:trPr>
          <w:trHeight w:val="270"/>
        </w:trPr>
        <w:tc>
          <w:tcPr>
            <w:tcW w:w="3595" w:type="dxa"/>
            <w:noWrap/>
            <w:tcMar>
              <w:top w:w="10" w:type="dxa"/>
              <w:left w:w="10" w:type="dxa"/>
              <w:bottom w:w="0" w:type="dxa"/>
              <w:right w:w="10" w:type="dxa"/>
            </w:tcMar>
            <w:vAlign w:val="bottom"/>
          </w:tcPr>
          <w:p w14:paraId="1376801E"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ORQQXQA</w:t>
            </w:r>
            <w:proofErr w:type="spellEnd"/>
            <w:r w:rsidRPr="00C3396D">
              <w:rPr>
                <w:rFonts w:ascii="Arial" w:hAnsi="Arial" w:cs="Arial"/>
                <w:sz w:val="20"/>
                <w:szCs w:val="20"/>
              </w:rPr>
              <w:t xml:space="preserve"> PATIENT</w:t>
            </w:r>
          </w:p>
        </w:tc>
        <w:tc>
          <w:tcPr>
            <w:tcW w:w="1530" w:type="dxa"/>
            <w:noWrap/>
            <w:tcMar>
              <w:top w:w="10" w:type="dxa"/>
              <w:left w:w="10" w:type="dxa"/>
              <w:bottom w:w="0" w:type="dxa"/>
              <w:right w:w="10" w:type="dxa"/>
            </w:tcMar>
            <w:vAlign w:val="bottom"/>
          </w:tcPr>
          <w:p w14:paraId="441DCD93"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PATIENT</w:t>
            </w:r>
          </w:p>
        </w:tc>
        <w:tc>
          <w:tcPr>
            <w:tcW w:w="1440" w:type="dxa"/>
            <w:noWrap/>
            <w:tcMar>
              <w:top w:w="10" w:type="dxa"/>
              <w:left w:w="10" w:type="dxa"/>
              <w:bottom w:w="0" w:type="dxa"/>
              <w:right w:w="10" w:type="dxa"/>
            </w:tcMar>
            <w:vAlign w:val="bottom"/>
          </w:tcPr>
          <w:p w14:paraId="46644F9A"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ORQQXQA</w:t>
            </w:r>
            <w:proofErr w:type="spellEnd"/>
          </w:p>
        </w:tc>
        <w:tc>
          <w:tcPr>
            <w:tcW w:w="1350" w:type="dxa"/>
          </w:tcPr>
          <w:p w14:paraId="114EA090" w14:textId="77777777" w:rsidR="00356455" w:rsidRPr="00C3396D" w:rsidRDefault="00356455" w:rsidP="008F0C53">
            <w:pPr>
              <w:ind w:left="180"/>
              <w:rPr>
                <w:rFonts w:ascii="Arial" w:hAnsi="Arial" w:cs="Arial"/>
                <w:sz w:val="20"/>
                <w:szCs w:val="20"/>
              </w:rPr>
            </w:pPr>
          </w:p>
        </w:tc>
      </w:tr>
      <w:tr w:rsidR="00356455" w:rsidRPr="00C3396D" w14:paraId="0252E26B" w14:textId="77777777" w:rsidTr="0052353D">
        <w:trPr>
          <w:trHeight w:val="270"/>
        </w:trPr>
        <w:tc>
          <w:tcPr>
            <w:tcW w:w="3595" w:type="dxa"/>
            <w:noWrap/>
            <w:tcMar>
              <w:top w:w="10" w:type="dxa"/>
              <w:left w:w="10" w:type="dxa"/>
              <w:bottom w:w="0" w:type="dxa"/>
              <w:right w:w="10" w:type="dxa"/>
            </w:tcMar>
            <w:vAlign w:val="bottom"/>
          </w:tcPr>
          <w:p w14:paraId="1168F205" w14:textId="77777777" w:rsidR="00356455" w:rsidRPr="00C3396D" w:rsidRDefault="00356455" w:rsidP="008F0C53">
            <w:pPr>
              <w:ind w:left="90"/>
              <w:rPr>
                <w:rFonts w:ascii="Arial" w:hAnsi="Arial" w:cs="Arial"/>
                <w:sz w:val="20"/>
                <w:szCs w:val="20"/>
              </w:rPr>
            </w:pPr>
            <w:proofErr w:type="spellStart"/>
            <w:r w:rsidRPr="00C3396D">
              <w:rPr>
                <w:rFonts w:ascii="Arial" w:hAnsi="Arial" w:cs="Arial"/>
                <w:sz w:val="20"/>
                <w:szCs w:val="20"/>
              </w:rPr>
              <w:t>ORQQXQA</w:t>
            </w:r>
            <w:proofErr w:type="spellEnd"/>
            <w:r w:rsidRPr="00C3396D">
              <w:rPr>
                <w:rFonts w:ascii="Arial" w:hAnsi="Arial" w:cs="Arial"/>
                <w:sz w:val="20"/>
                <w:szCs w:val="20"/>
              </w:rPr>
              <w:t xml:space="preserve"> USER</w:t>
            </w:r>
          </w:p>
        </w:tc>
        <w:tc>
          <w:tcPr>
            <w:tcW w:w="1530" w:type="dxa"/>
            <w:noWrap/>
            <w:tcMar>
              <w:top w:w="10" w:type="dxa"/>
              <w:left w:w="10" w:type="dxa"/>
              <w:bottom w:w="0" w:type="dxa"/>
              <w:right w:w="10" w:type="dxa"/>
            </w:tcMar>
            <w:vAlign w:val="bottom"/>
          </w:tcPr>
          <w:p w14:paraId="021976EC" w14:textId="77777777" w:rsidR="00356455" w:rsidRPr="00C3396D" w:rsidRDefault="00356455" w:rsidP="008F0C53">
            <w:pPr>
              <w:ind w:left="80"/>
              <w:rPr>
                <w:rFonts w:ascii="Arial" w:hAnsi="Arial" w:cs="Arial"/>
                <w:sz w:val="20"/>
                <w:szCs w:val="20"/>
              </w:rPr>
            </w:pPr>
            <w:r w:rsidRPr="00C3396D">
              <w:rPr>
                <w:rFonts w:ascii="Arial" w:hAnsi="Arial" w:cs="Arial"/>
                <w:sz w:val="20"/>
                <w:szCs w:val="20"/>
              </w:rPr>
              <w:t>USER</w:t>
            </w:r>
          </w:p>
        </w:tc>
        <w:tc>
          <w:tcPr>
            <w:tcW w:w="1440" w:type="dxa"/>
            <w:noWrap/>
            <w:tcMar>
              <w:top w:w="10" w:type="dxa"/>
              <w:left w:w="10" w:type="dxa"/>
              <w:bottom w:w="0" w:type="dxa"/>
              <w:right w:w="10" w:type="dxa"/>
            </w:tcMar>
            <w:vAlign w:val="bottom"/>
          </w:tcPr>
          <w:p w14:paraId="25F3EBB1" w14:textId="77777777" w:rsidR="00356455" w:rsidRPr="00C3396D" w:rsidRDefault="00356455" w:rsidP="008F0C53">
            <w:pPr>
              <w:ind w:left="180"/>
              <w:rPr>
                <w:rFonts w:ascii="Arial" w:hAnsi="Arial" w:cs="Arial"/>
                <w:sz w:val="20"/>
                <w:szCs w:val="20"/>
              </w:rPr>
            </w:pPr>
            <w:proofErr w:type="spellStart"/>
            <w:r w:rsidRPr="00C3396D">
              <w:rPr>
                <w:rFonts w:ascii="Arial" w:hAnsi="Arial" w:cs="Arial"/>
                <w:sz w:val="20"/>
                <w:szCs w:val="20"/>
              </w:rPr>
              <w:t>ORQQXQA</w:t>
            </w:r>
            <w:proofErr w:type="spellEnd"/>
          </w:p>
        </w:tc>
        <w:tc>
          <w:tcPr>
            <w:tcW w:w="1350" w:type="dxa"/>
          </w:tcPr>
          <w:p w14:paraId="19A5A25F" w14:textId="77777777" w:rsidR="00356455" w:rsidRPr="00C3396D" w:rsidRDefault="00356455" w:rsidP="008F0C53">
            <w:pPr>
              <w:ind w:left="180"/>
              <w:rPr>
                <w:rFonts w:ascii="Arial" w:hAnsi="Arial" w:cs="Arial"/>
                <w:sz w:val="20"/>
                <w:szCs w:val="20"/>
              </w:rPr>
            </w:pPr>
          </w:p>
        </w:tc>
      </w:tr>
      <w:tr w:rsidR="00C22DC6" w:rsidRPr="00C3396D" w14:paraId="47F6F029" w14:textId="77777777" w:rsidTr="0052353D">
        <w:trPr>
          <w:trHeight w:val="270"/>
        </w:trPr>
        <w:tc>
          <w:tcPr>
            <w:tcW w:w="3595" w:type="dxa"/>
            <w:noWrap/>
            <w:tcMar>
              <w:top w:w="10" w:type="dxa"/>
              <w:left w:w="10" w:type="dxa"/>
              <w:bottom w:w="0" w:type="dxa"/>
              <w:right w:w="10" w:type="dxa"/>
            </w:tcMar>
            <w:vAlign w:val="bottom"/>
          </w:tcPr>
          <w:p w14:paraId="40C4D66C" w14:textId="77777777" w:rsidR="00C22DC6" w:rsidRPr="00C3396D" w:rsidRDefault="00C22DC6" w:rsidP="008F0C53">
            <w:pPr>
              <w:ind w:left="90"/>
              <w:rPr>
                <w:rFonts w:ascii="Arial" w:hAnsi="Arial" w:cs="Arial"/>
                <w:sz w:val="20"/>
                <w:szCs w:val="20"/>
              </w:rPr>
            </w:pPr>
            <w:bookmarkStart w:id="958" w:name="FDN_RPcs"/>
            <w:bookmarkStart w:id="959" w:name="UAP_RPcs"/>
            <w:bookmarkEnd w:id="958"/>
            <w:bookmarkEnd w:id="959"/>
            <w:r w:rsidRPr="00C3396D">
              <w:rPr>
                <w:rFonts w:ascii="Arial" w:hAnsi="Arial" w:cs="Arial"/>
                <w:sz w:val="20"/>
                <w:szCs w:val="20"/>
              </w:rPr>
              <w:t xml:space="preserve">ORTO </w:t>
            </w:r>
            <w:proofErr w:type="spellStart"/>
            <w:r w:rsidRPr="00C3396D">
              <w:rPr>
                <w:rFonts w:ascii="Arial" w:hAnsi="Arial" w:cs="Arial"/>
                <w:sz w:val="20"/>
                <w:szCs w:val="20"/>
              </w:rPr>
              <w:t>DGROUP</w:t>
            </w:r>
            <w:proofErr w:type="spellEnd"/>
          </w:p>
        </w:tc>
        <w:tc>
          <w:tcPr>
            <w:tcW w:w="1530" w:type="dxa"/>
            <w:noWrap/>
            <w:tcMar>
              <w:top w:w="10" w:type="dxa"/>
              <w:left w:w="10" w:type="dxa"/>
              <w:bottom w:w="0" w:type="dxa"/>
              <w:right w:w="10" w:type="dxa"/>
            </w:tcMar>
            <w:vAlign w:val="bottom"/>
          </w:tcPr>
          <w:p w14:paraId="5A62C5E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DGROUP</w:t>
            </w:r>
            <w:proofErr w:type="spellEnd"/>
          </w:p>
        </w:tc>
        <w:tc>
          <w:tcPr>
            <w:tcW w:w="1440" w:type="dxa"/>
            <w:noWrap/>
            <w:tcMar>
              <w:top w:w="10" w:type="dxa"/>
              <w:left w:w="10" w:type="dxa"/>
              <w:bottom w:w="0" w:type="dxa"/>
              <w:right w:w="10" w:type="dxa"/>
            </w:tcMar>
            <w:vAlign w:val="bottom"/>
          </w:tcPr>
          <w:p w14:paraId="1A4E0EA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ORTOULT4</w:t>
            </w:r>
          </w:p>
        </w:tc>
        <w:tc>
          <w:tcPr>
            <w:tcW w:w="1350" w:type="dxa"/>
          </w:tcPr>
          <w:p w14:paraId="3F94BBD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OR*3.0*444</w:t>
            </w:r>
          </w:p>
        </w:tc>
      </w:tr>
      <w:tr w:rsidR="00C22DC6" w:rsidRPr="00C3396D" w14:paraId="1EBB0214" w14:textId="77777777" w:rsidTr="0052353D">
        <w:trPr>
          <w:trHeight w:val="270"/>
        </w:trPr>
        <w:tc>
          <w:tcPr>
            <w:tcW w:w="3595" w:type="dxa"/>
            <w:noWrap/>
            <w:tcMar>
              <w:top w:w="10" w:type="dxa"/>
              <w:left w:w="10" w:type="dxa"/>
              <w:bottom w:w="0" w:type="dxa"/>
              <w:right w:w="10" w:type="dxa"/>
            </w:tcMar>
            <w:vAlign w:val="bottom"/>
          </w:tcPr>
          <w:p w14:paraId="6768328E"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ORTO </w:t>
            </w:r>
            <w:proofErr w:type="spellStart"/>
            <w:r w:rsidRPr="00C3396D">
              <w:rPr>
                <w:rFonts w:ascii="Arial" w:hAnsi="Arial" w:cs="Arial"/>
                <w:sz w:val="20"/>
                <w:szCs w:val="20"/>
              </w:rPr>
              <w:t>GETRVW</w:t>
            </w:r>
            <w:proofErr w:type="spellEnd"/>
          </w:p>
        </w:tc>
        <w:tc>
          <w:tcPr>
            <w:tcW w:w="1530" w:type="dxa"/>
            <w:noWrap/>
            <w:tcMar>
              <w:top w:w="10" w:type="dxa"/>
              <w:left w:w="10" w:type="dxa"/>
              <w:bottom w:w="0" w:type="dxa"/>
              <w:right w:w="10" w:type="dxa"/>
            </w:tcMar>
            <w:vAlign w:val="bottom"/>
          </w:tcPr>
          <w:p w14:paraId="23684D6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GETRVW</w:t>
            </w:r>
            <w:proofErr w:type="spellEnd"/>
          </w:p>
        </w:tc>
        <w:tc>
          <w:tcPr>
            <w:tcW w:w="1440" w:type="dxa"/>
            <w:noWrap/>
            <w:tcMar>
              <w:top w:w="10" w:type="dxa"/>
              <w:left w:w="10" w:type="dxa"/>
              <w:bottom w:w="0" w:type="dxa"/>
              <w:right w:w="10" w:type="dxa"/>
            </w:tcMar>
            <w:vAlign w:val="bottom"/>
          </w:tcPr>
          <w:p w14:paraId="736D22E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ORTOULT4</w:t>
            </w:r>
          </w:p>
        </w:tc>
        <w:tc>
          <w:tcPr>
            <w:tcW w:w="1350" w:type="dxa"/>
          </w:tcPr>
          <w:p w14:paraId="3CE0FF9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OR*3.0*444</w:t>
            </w:r>
          </w:p>
        </w:tc>
      </w:tr>
      <w:tr w:rsidR="00C22DC6" w:rsidRPr="00C3396D" w14:paraId="6000C5B3" w14:textId="77777777" w:rsidTr="0052353D">
        <w:trPr>
          <w:trHeight w:val="270"/>
        </w:trPr>
        <w:tc>
          <w:tcPr>
            <w:tcW w:w="3595" w:type="dxa"/>
            <w:noWrap/>
            <w:tcMar>
              <w:top w:w="10" w:type="dxa"/>
              <w:left w:w="10" w:type="dxa"/>
              <w:bottom w:w="0" w:type="dxa"/>
              <w:right w:w="10" w:type="dxa"/>
            </w:tcMar>
            <w:vAlign w:val="bottom"/>
          </w:tcPr>
          <w:p w14:paraId="074B7D2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ORTO </w:t>
            </w:r>
            <w:proofErr w:type="spellStart"/>
            <w:r w:rsidRPr="00C3396D">
              <w:rPr>
                <w:rFonts w:ascii="Arial" w:hAnsi="Arial" w:cs="Arial"/>
                <w:sz w:val="20"/>
                <w:szCs w:val="20"/>
              </w:rPr>
              <w:t>SETRVW</w:t>
            </w:r>
            <w:proofErr w:type="spellEnd"/>
          </w:p>
        </w:tc>
        <w:tc>
          <w:tcPr>
            <w:tcW w:w="1530" w:type="dxa"/>
            <w:noWrap/>
            <w:tcMar>
              <w:top w:w="10" w:type="dxa"/>
              <w:left w:w="10" w:type="dxa"/>
              <w:bottom w:w="0" w:type="dxa"/>
              <w:right w:w="10" w:type="dxa"/>
            </w:tcMar>
            <w:vAlign w:val="bottom"/>
          </w:tcPr>
          <w:p w14:paraId="760D0A5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SETRVW</w:t>
            </w:r>
            <w:proofErr w:type="spellEnd"/>
          </w:p>
        </w:tc>
        <w:tc>
          <w:tcPr>
            <w:tcW w:w="1440" w:type="dxa"/>
            <w:noWrap/>
            <w:tcMar>
              <w:top w:w="10" w:type="dxa"/>
              <w:left w:w="10" w:type="dxa"/>
              <w:bottom w:w="0" w:type="dxa"/>
              <w:right w:w="10" w:type="dxa"/>
            </w:tcMar>
            <w:vAlign w:val="bottom"/>
          </w:tcPr>
          <w:p w14:paraId="6D53CA1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ORTOULT4</w:t>
            </w:r>
          </w:p>
        </w:tc>
        <w:tc>
          <w:tcPr>
            <w:tcW w:w="1350" w:type="dxa"/>
          </w:tcPr>
          <w:p w14:paraId="427D67B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OR*3.0*444</w:t>
            </w:r>
          </w:p>
        </w:tc>
      </w:tr>
      <w:tr w:rsidR="00C22DC6" w:rsidRPr="00C3396D" w14:paraId="049B6C79" w14:textId="77777777" w:rsidTr="0052353D">
        <w:trPr>
          <w:trHeight w:val="270"/>
        </w:trPr>
        <w:tc>
          <w:tcPr>
            <w:tcW w:w="3595" w:type="dxa"/>
            <w:noWrap/>
            <w:tcMar>
              <w:top w:w="10" w:type="dxa"/>
              <w:left w:w="10" w:type="dxa"/>
              <w:bottom w:w="0" w:type="dxa"/>
              <w:right w:w="10" w:type="dxa"/>
            </w:tcMar>
            <w:vAlign w:val="bottom"/>
          </w:tcPr>
          <w:p w14:paraId="18AD454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ORTO SET </w:t>
            </w:r>
            <w:proofErr w:type="spellStart"/>
            <w:r w:rsidRPr="00C3396D">
              <w:rPr>
                <w:rFonts w:ascii="Arial" w:hAnsi="Arial" w:cs="Arial"/>
                <w:sz w:val="20"/>
                <w:szCs w:val="20"/>
              </w:rPr>
              <w:t>UAP</w:t>
            </w:r>
            <w:proofErr w:type="spellEnd"/>
            <w:r w:rsidRPr="00C3396D">
              <w:rPr>
                <w:rFonts w:ascii="Arial" w:hAnsi="Arial" w:cs="Arial"/>
                <w:sz w:val="20"/>
                <w:szCs w:val="20"/>
              </w:rPr>
              <w:t xml:space="preserve"> FLAG</w:t>
            </w:r>
          </w:p>
        </w:tc>
        <w:tc>
          <w:tcPr>
            <w:tcW w:w="1530" w:type="dxa"/>
            <w:noWrap/>
            <w:tcMar>
              <w:top w:w="10" w:type="dxa"/>
              <w:left w:w="10" w:type="dxa"/>
              <w:bottom w:w="0" w:type="dxa"/>
              <w:right w:w="10" w:type="dxa"/>
            </w:tcMar>
            <w:vAlign w:val="bottom"/>
          </w:tcPr>
          <w:p w14:paraId="4A47D28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SETUAPF</w:t>
            </w:r>
            <w:proofErr w:type="spellEnd"/>
          </w:p>
        </w:tc>
        <w:tc>
          <w:tcPr>
            <w:tcW w:w="1440" w:type="dxa"/>
            <w:noWrap/>
            <w:tcMar>
              <w:top w:w="10" w:type="dxa"/>
              <w:left w:w="10" w:type="dxa"/>
              <w:bottom w:w="0" w:type="dxa"/>
              <w:right w:w="10" w:type="dxa"/>
            </w:tcMar>
            <w:vAlign w:val="bottom"/>
          </w:tcPr>
          <w:p w14:paraId="4063F95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ORTOULT4</w:t>
            </w:r>
          </w:p>
        </w:tc>
        <w:tc>
          <w:tcPr>
            <w:tcW w:w="1350" w:type="dxa"/>
          </w:tcPr>
          <w:p w14:paraId="5661E50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OR*3.0*444</w:t>
            </w:r>
          </w:p>
        </w:tc>
      </w:tr>
      <w:tr w:rsidR="00C22DC6" w:rsidRPr="00C3396D" w14:paraId="727E4D02" w14:textId="77777777" w:rsidTr="0052353D">
        <w:trPr>
          <w:trHeight w:val="270"/>
        </w:trPr>
        <w:tc>
          <w:tcPr>
            <w:tcW w:w="3595" w:type="dxa"/>
            <w:noWrap/>
            <w:tcMar>
              <w:top w:w="10" w:type="dxa"/>
              <w:left w:w="10" w:type="dxa"/>
              <w:bottom w:w="0" w:type="dxa"/>
              <w:right w:w="10" w:type="dxa"/>
            </w:tcMar>
            <w:vAlign w:val="bottom"/>
          </w:tcPr>
          <w:p w14:paraId="599D2344"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ORTO </w:t>
            </w:r>
            <w:proofErr w:type="spellStart"/>
            <w:r w:rsidRPr="00C3396D">
              <w:rPr>
                <w:rFonts w:ascii="Arial" w:hAnsi="Arial" w:cs="Arial"/>
                <w:sz w:val="20"/>
                <w:szCs w:val="20"/>
              </w:rPr>
              <w:t>UAPOFF</w:t>
            </w:r>
            <w:proofErr w:type="spellEnd"/>
          </w:p>
        </w:tc>
        <w:tc>
          <w:tcPr>
            <w:tcW w:w="1530" w:type="dxa"/>
            <w:noWrap/>
            <w:tcMar>
              <w:top w:w="10" w:type="dxa"/>
              <w:left w:w="10" w:type="dxa"/>
              <w:bottom w:w="0" w:type="dxa"/>
              <w:right w:w="10" w:type="dxa"/>
            </w:tcMar>
            <w:vAlign w:val="bottom"/>
          </w:tcPr>
          <w:p w14:paraId="7C5EC23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UAPOFF</w:t>
            </w:r>
            <w:proofErr w:type="spellEnd"/>
          </w:p>
        </w:tc>
        <w:tc>
          <w:tcPr>
            <w:tcW w:w="1440" w:type="dxa"/>
            <w:noWrap/>
            <w:tcMar>
              <w:top w:w="10" w:type="dxa"/>
              <w:left w:w="10" w:type="dxa"/>
              <w:bottom w:w="0" w:type="dxa"/>
              <w:right w:w="10" w:type="dxa"/>
            </w:tcMar>
            <w:vAlign w:val="bottom"/>
          </w:tcPr>
          <w:p w14:paraId="5A4DA20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ORTOULT4</w:t>
            </w:r>
          </w:p>
        </w:tc>
        <w:tc>
          <w:tcPr>
            <w:tcW w:w="1350" w:type="dxa"/>
          </w:tcPr>
          <w:p w14:paraId="6F4CDB1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OR*3.0*444</w:t>
            </w:r>
          </w:p>
        </w:tc>
      </w:tr>
      <w:tr w:rsidR="00C22DC6" w:rsidRPr="00C3396D" w14:paraId="0C72E1E2" w14:textId="77777777" w:rsidTr="0052353D">
        <w:trPr>
          <w:trHeight w:val="270"/>
        </w:trPr>
        <w:tc>
          <w:tcPr>
            <w:tcW w:w="3595" w:type="dxa"/>
            <w:noWrap/>
            <w:tcMar>
              <w:top w:w="10" w:type="dxa"/>
              <w:left w:w="10" w:type="dxa"/>
              <w:bottom w:w="0" w:type="dxa"/>
              <w:right w:w="10" w:type="dxa"/>
            </w:tcMar>
            <w:vAlign w:val="bottom"/>
          </w:tcPr>
          <w:p w14:paraId="725D3A8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roofErr w:type="spellStart"/>
            <w:r w:rsidRPr="00C3396D">
              <w:rPr>
                <w:rFonts w:ascii="Arial" w:hAnsi="Arial" w:cs="Arial"/>
                <w:sz w:val="20"/>
                <w:szCs w:val="20"/>
              </w:rPr>
              <w:t>LOADALL</w:t>
            </w:r>
            <w:proofErr w:type="spellEnd"/>
          </w:p>
        </w:tc>
        <w:tc>
          <w:tcPr>
            <w:tcW w:w="1530" w:type="dxa"/>
            <w:noWrap/>
            <w:tcMar>
              <w:top w:w="10" w:type="dxa"/>
              <w:left w:w="10" w:type="dxa"/>
              <w:bottom w:w="0" w:type="dxa"/>
              <w:right w:w="10" w:type="dxa"/>
            </w:tcMar>
            <w:vAlign w:val="bottom"/>
          </w:tcPr>
          <w:p w14:paraId="7D9BA0D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LOADALL</w:t>
            </w:r>
            <w:proofErr w:type="spellEnd"/>
          </w:p>
        </w:tc>
        <w:tc>
          <w:tcPr>
            <w:tcW w:w="1440" w:type="dxa"/>
            <w:noWrap/>
            <w:tcMar>
              <w:top w:w="10" w:type="dxa"/>
              <w:left w:w="10" w:type="dxa"/>
              <w:bottom w:w="0" w:type="dxa"/>
              <w:right w:w="10" w:type="dxa"/>
            </w:tcMar>
            <w:vAlign w:val="bottom"/>
          </w:tcPr>
          <w:p w14:paraId="56772B4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ORWCH</w:t>
            </w:r>
            <w:proofErr w:type="spellEnd"/>
          </w:p>
        </w:tc>
        <w:tc>
          <w:tcPr>
            <w:tcW w:w="1350" w:type="dxa"/>
          </w:tcPr>
          <w:p w14:paraId="34C53444" w14:textId="77777777" w:rsidR="00C22DC6" w:rsidRPr="00C3396D" w:rsidRDefault="00C22DC6" w:rsidP="008F0C53">
            <w:pPr>
              <w:ind w:left="180"/>
              <w:rPr>
                <w:rFonts w:ascii="Arial" w:hAnsi="Arial" w:cs="Arial"/>
                <w:sz w:val="20"/>
                <w:szCs w:val="20"/>
              </w:rPr>
            </w:pPr>
          </w:p>
        </w:tc>
      </w:tr>
      <w:tr w:rsidR="00C22DC6" w:rsidRPr="00C3396D" w14:paraId="6CE8B47F" w14:textId="77777777" w:rsidTr="0052353D">
        <w:trPr>
          <w:trHeight w:val="270"/>
        </w:trPr>
        <w:tc>
          <w:tcPr>
            <w:tcW w:w="3595" w:type="dxa"/>
            <w:noWrap/>
            <w:tcMar>
              <w:top w:w="10" w:type="dxa"/>
              <w:left w:w="10" w:type="dxa"/>
              <w:bottom w:w="0" w:type="dxa"/>
              <w:right w:w="10" w:type="dxa"/>
            </w:tcMar>
            <w:vAlign w:val="bottom"/>
          </w:tcPr>
          <w:p w14:paraId="2E50520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roofErr w:type="spellStart"/>
            <w:r w:rsidRPr="00C3396D">
              <w:rPr>
                <w:rFonts w:ascii="Arial" w:hAnsi="Arial" w:cs="Arial"/>
                <w:sz w:val="20"/>
                <w:szCs w:val="20"/>
              </w:rPr>
              <w:t>LOADSIZ</w:t>
            </w:r>
            <w:proofErr w:type="spellEnd"/>
          </w:p>
        </w:tc>
        <w:tc>
          <w:tcPr>
            <w:tcW w:w="1530" w:type="dxa"/>
            <w:noWrap/>
            <w:tcMar>
              <w:top w:w="10" w:type="dxa"/>
              <w:left w:w="10" w:type="dxa"/>
              <w:bottom w:w="0" w:type="dxa"/>
              <w:right w:w="10" w:type="dxa"/>
            </w:tcMar>
            <w:vAlign w:val="bottom"/>
          </w:tcPr>
          <w:p w14:paraId="5A678F7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LOADSIZ</w:t>
            </w:r>
            <w:proofErr w:type="spellEnd"/>
          </w:p>
        </w:tc>
        <w:tc>
          <w:tcPr>
            <w:tcW w:w="1440" w:type="dxa"/>
            <w:noWrap/>
            <w:tcMar>
              <w:top w:w="10" w:type="dxa"/>
              <w:left w:w="10" w:type="dxa"/>
              <w:bottom w:w="0" w:type="dxa"/>
              <w:right w:w="10" w:type="dxa"/>
            </w:tcMar>
            <w:vAlign w:val="bottom"/>
          </w:tcPr>
          <w:p w14:paraId="51F88A0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ORWCH</w:t>
            </w:r>
            <w:proofErr w:type="spellEnd"/>
          </w:p>
        </w:tc>
        <w:tc>
          <w:tcPr>
            <w:tcW w:w="1350" w:type="dxa"/>
          </w:tcPr>
          <w:p w14:paraId="46D4CDD1" w14:textId="77777777" w:rsidR="00C22DC6" w:rsidRPr="00C3396D" w:rsidRDefault="00C22DC6" w:rsidP="008F0C53">
            <w:pPr>
              <w:ind w:left="180"/>
              <w:rPr>
                <w:rFonts w:ascii="Arial" w:hAnsi="Arial" w:cs="Arial"/>
                <w:sz w:val="20"/>
                <w:szCs w:val="20"/>
              </w:rPr>
            </w:pPr>
          </w:p>
        </w:tc>
      </w:tr>
      <w:tr w:rsidR="00C22DC6" w:rsidRPr="00C3396D" w14:paraId="2ED750D0" w14:textId="77777777" w:rsidTr="0052353D">
        <w:trPr>
          <w:trHeight w:val="270"/>
        </w:trPr>
        <w:tc>
          <w:tcPr>
            <w:tcW w:w="3595" w:type="dxa"/>
            <w:noWrap/>
            <w:tcMar>
              <w:top w:w="10" w:type="dxa"/>
              <w:left w:w="10" w:type="dxa"/>
              <w:bottom w:w="0" w:type="dxa"/>
              <w:right w:w="10" w:type="dxa"/>
            </w:tcMar>
            <w:vAlign w:val="bottom"/>
          </w:tcPr>
          <w:p w14:paraId="366169B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roofErr w:type="spellStart"/>
            <w:r w:rsidRPr="00C3396D">
              <w:rPr>
                <w:rFonts w:ascii="Arial" w:hAnsi="Arial" w:cs="Arial"/>
                <w:sz w:val="20"/>
                <w:szCs w:val="20"/>
              </w:rPr>
              <w:t>SAVEALL</w:t>
            </w:r>
            <w:proofErr w:type="spellEnd"/>
          </w:p>
        </w:tc>
        <w:tc>
          <w:tcPr>
            <w:tcW w:w="1530" w:type="dxa"/>
            <w:noWrap/>
            <w:tcMar>
              <w:top w:w="10" w:type="dxa"/>
              <w:left w:w="10" w:type="dxa"/>
              <w:bottom w:w="0" w:type="dxa"/>
              <w:right w:w="10" w:type="dxa"/>
            </w:tcMar>
            <w:vAlign w:val="bottom"/>
          </w:tcPr>
          <w:p w14:paraId="52217BC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SAVEALL</w:t>
            </w:r>
            <w:proofErr w:type="spellEnd"/>
          </w:p>
        </w:tc>
        <w:tc>
          <w:tcPr>
            <w:tcW w:w="1440" w:type="dxa"/>
            <w:noWrap/>
            <w:tcMar>
              <w:top w:w="10" w:type="dxa"/>
              <w:left w:w="10" w:type="dxa"/>
              <w:bottom w:w="0" w:type="dxa"/>
              <w:right w:w="10" w:type="dxa"/>
            </w:tcMar>
            <w:vAlign w:val="bottom"/>
          </w:tcPr>
          <w:p w14:paraId="69975E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ORWCH</w:t>
            </w:r>
            <w:proofErr w:type="spellEnd"/>
          </w:p>
        </w:tc>
        <w:tc>
          <w:tcPr>
            <w:tcW w:w="1350" w:type="dxa"/>
          </w:tcPr>
          <w:p w14:paraId="6EFE5A33" w14:textId="77777777" w:rsidR="00C22DC6" w:rsidRPr="00C3396D" w:rsidRDefault="00C22DC6" w:rsidP="008F0C53">
            <w:pPr>
              <w:ind w:left="180"/>
              <w:rPr>
                <w:rFonts w:ascii="Arial" w:hAnsi="Arial" w:cs="Arial"/>
                <w:sz w:val="20"/>
                <w:szCs w:val="20"/>
              </w:rPr>
            </w:pPr>
          </w:p>
        </w:tc>
      </w:tr>
      <w:tr w:rsidR="00C22DC6" w:rsidRPr="00C3396D" w14:paraId="74F6CE62" w14:textId="77777777" w:rsidTr="0052353D">
        <w:trPr>
          <w:trHeight w:val="270"/>
        </w:trPr>
        <w:tc>
          <w:tcPr>
            <w:tcW w:w="3595" w:type="dxa"/>
            <w:noWrap/>
            <w:tcMar>
              <w:top w:w="10" w:type="dxa"/>
              <w:left w:w="10" w:type="dxa"/>
              <w:bottom w:w="0" w:type="dxa"/>
              <w:right w:w="10" w:type="dxa"/>
            </w:tcMar>
            <w:vAlign w:val="bottom"/>
          </w:tcPr>
          <w:p w14:paraId="1543FFD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roofErr w:type="spellStart"/>
            <w:r w:rsidRPr="00C3396D">
              <w:rPr>
                <w:rFonts w:ascii="Arial" w:hAnsi="Arial" w:cs="Arial"/>
                <w:sz w:val="20"/>
                <w:szCs w:val="20"/>
              </w:rPr>
              <w:t>SAVESIZ</w:t>
            </w:r>
            <w:proofErr w:type="spellEnd"/>
          </w:p>
        </w:tc>
        <w:tc>
          <w:tcPr>
            <w:tcW w:w="1530" w:type="dxa"/>
            <w:noWrap/>
            <w:tcMar>
              <w:top w:w="10" w:type="dxa"/>
              <w:left w:w="10" w:type="dxa"/>
              <w:bottom w:w="0" w:type="dxa"/>
              <w:right w:w="10" w:type="dxa"/>
            </w:tcMar>
            <w:vAlign w:val="bottom"/>
          </w:tcPr>
          <w:p w14:paraId="6CBA075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SAVESIZ</w:t>
            </w:r>
            <w:proofErr w:type="spellEnd"/>
          </w:p>
        </w:tc>
        <w:tc>
          <w:tcPr>
            <w:tcW w:w="1440" w:type="dxa"/>
            <w:noWrap/>
            <w:tcMar>
              <w:top w:w="10" w:type="dxa"/>
              <w:left w:w="10" w:type="dxa"/>
              <w:bottom w:w="0" w:type="dxa"/>
              <w:right w:w="10" w:type="dxa"/>
            </w:tcMar>
            <w:vAlign w:val="bottom"/>
          </w:tcPr>
          <w:p w14:paraId="37B8453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ORWCH</w:t>
            </w:r>
            <w:proofErr w:type="spellEnd"/>
          </w:p>
        </w:tc>
        <w:tc>
          <w:tcPr>
            <w:tcW w:w="1350" w:type="dxa"/>
          </w:tcPr>
          <w:p w14:paraId="3344E44B" w14:textId="77777777" w:rsidR="00C22DC6" w:rsidRPr="00C3396D" w:rsidRDefault="00C22DC6" w:rsidP="008F0C53">
            <w:pPr>
              <w:ind w:left="180"/>
              <w:rPr>
                <w:rFonts w:ascii="Arial" w:hAnsi="Arial" w:cs="Arial"/>
                <w:sz w:val="20"/>
                <w:szCs w:val="20"/>
              </w:rPr>
            </w:pPr>
          </w:p>
        </w:tc>
      </w:tr>
      <w:tr w:rsidR="00C22DC6" w:rsidRPr="00C3396D" w14:paraId="0BD9F769" w14:textId="77777777" w:rsidTr="0052353D">
        <w:trPr>
          <w:trHeight w:val="270"/>
        </w:trPr>
        <w:tc>
          <w:tcPr>
            <w:tcW w:w="3595" w:type="dxa"/>
            <w:noWrap/>
            <w:tcMar>
              <w:top w:w="10" w:type="dxa"/>
              <w:left w:w="10" w:type="dxa"/>
              <w:bottom w:w="0" w:type="dxa"/>
              <w:right w:w="10" w:type="dxa"/>
            </w:tcMar>
            <w:vAlign w:val="bottom"/>
          </w:tcPr>
          <w:p w14:paraId="3B588E3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roofErr w:type="spellStart"/>
            <w:r w:rsidRPr="00C3396D">
              <w:rPr>
                <w:rFonts w:ascii="Arial" w:hAnsi="Arial" w:cs="Arial"/>
                <w:sz w:val="20"/>
                <w:szCs w:val="20"/>
              </w:rPr>
              <w:t>SAVFONT</w:t>
            </w:r>
            <w:proofErr w:type="spellEnd"/>
          </w:p>
        </w:tc>
        <w:tc>
          <w:tcPr>
            <w:tcW w:w="1530" w:type="dxa"/>
            <w:noWrap/>
            <w:tcMar>
              <w:top w:w="10" w:type="dxa"/>
              <w:left w:w="10" w:type="dxa"/>
              <w:bottom w:w="0" w:type="dxa"/>
              <w:right w:w="10" w:type="dxa"/>
            </w:tcMar>
            <w:vAlign w:val="bottom"/>
          </w:tcPr>
          <w:p w14:paraId="4F53F31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SAVFONT</w:t>
            </w:r>
            <w:proofErr w:type="spellEnd"/>
          </w:p>
        </w:tc>
        <w:tc>
          <w:tcPr>
            <w:tcW w:w="1440" w:type="dxa"/>
            <w:noWrap/>
            <w:tcMar>
              <w:top w:w="10" w:type="dxa"/>
              <w:left w:w="10" w:type="dxa"/>
              <w:bottom w:w="0" w:type="dxa"/>
              <w:right w:w="10" w:type="dxa"/>
            </w:tcMar>
            <w:vAlign w:val="bottom"/>
          </w:tcPr>
          <w:p w14:paraId="62A1E53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ORWCH</w:t>
            </w:r>
            <w:proofErr w:type="spellEnd"/>
          </w:p>
        </w:tc>
        <w:tc>
          <w:tcPr>
            <w:tcW w:w="1350" w:type="dxa"/>
          </w:tcPr>
          <w:p w14:paraId="77E44939" w14:textId="77777777" w:rsidR="00C22DC6" w:rsidRPr="00C3396D" w:rsidRDefault="00C22DC6" w:rsidP="008F0C53">
            <w:pPr>
              <w:ind w:left="180"/>
              <w:rPr>
                <w:rFonts w:ascii="Arial" w:hAnsi="Arial" w:cs="Arial"/>
                <w:sz w:val="20"/>
                <w:szCs w:val="20"/>
              </w:rPr>
            </w:pPr>
          </w:p>
        </w:tc>
      </w:tr>
      <w:tr w:rsidR="00C22DC6" w:rsidRPr="00C3396D" w14:paraId="78AA554D" w14:textId="77777777" w:rsidTr="0052353D">
        <w:trPr>
          <w:trHeight w:val="270"/>
        </w:trPr>
        <w:tc>
          <w:tcPr>
            <w:tcW w:w="3595" w:type="dxa"/>
            <w:noWrap/>
            <w:tcMar>
              <w:top w:w="10" w:type="dxa"/>
              <w:left w:w="10" w:type="dxa"/>
              <w:bottom w:w="0" w:type="dxa"/>
              <w:right w:w="10" w:type="dxa"/>
            </w:tcMar>
            <w:vAlign w:val="bottom"/>
          </w:tcPr>
          <w:p w14:paraId="43F5399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ORWCIRN</w:t>
            </w:r>
            <w:proofErr w:type="spellEnd"/>
            <w:r w:rsidRPr="00C3396D">
              <w:rPr>
                <w:rFonts w:ascii="Arial" w:hAnsi="Arial" w:cs="Arial"/>
                <w:sz w:val="20"/>
                <w:szCs w:val="20"/>
              </w:rPr>
              <w:t xml:space="preserve"> </w:t>
            </w:r>
            <w:proofErr w:type="spellStart"/>
            <w:r w:rsidRPr="00C3396D">
              <w:rPr>
                <w:rFonts w:ascii="Arial" w:hAnsi="Arial" w:cs="Arial"/>
                <w:sz w:val="20"/>
                <w:szCs w:val="20"/>
              </w:rPr>
              <w:t>FACLIST</w:t>
            </w:r>
            <w:proofErr w:type="spellEnd"/>
          </w:p>
        </w:tc>
        <w:tc>
          <w:tcPr>
            <w:tcW w:w="1530" w:type="dxa"/>
            <w:noWrap/>
            <w:tcMar>
              <w:top w:w="10" w:type="dxa"/>
              <w:left w:w="10" w:type="dxa"/>
              <w:bottom w:w="0" w:type="dxa"/>
              <w:right w:w="10" w:type="dxa"/>
            </w:tcMar>
            <w:vAlign w:val="bottom"/>
          </w:tcPr>
          <w:p w14:paraId="31AFCD9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FACLIST</w:t>
            </w:r>
            <w:proofErr w:type="spellEnd"/>
          </w:p>
        </w:tc>
        <w:tc>
          <w:tcPr>
            <w:tcW w:w="1440" w:type="dxa"/>
            <w:noWrap/>
            <w:tcMar>
              <w:top w:w="10" w:type="dxa"/>
              <w:left w:w="10" w:type="dxa"/>
              <w:bottom w:w="0" w:type="dxa"/>
              <w:right w:w="10" w:type="dxa"/>
            </w:tcMar>
            <w:vAlign w:val="bottom"/>
          </w:tcPr>
          <w:p w14:paraId="406E20D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ORWCIRN</w:t>
            </w:r>
            <w:proofErr w:type="spellEnd"/>
          </w:p>
        </w:tc>
        <w:tc>
          <w:tcPr>
            <w:tcW w:w="1350" w:type="dxa"/>
          </w:tcPr>
          <w:p w14:paraId="5BEEF142" w14:textId="77777777" w:rsidR="00C22DC6" w:rsidRPr="00C3396D" w:rsidRDefault="00C22DC6" w:rsidP="008F0C53">
            <w:pPr>
              <w:ind w:left="180"/>
              <w:rPr>
                <w:rFonts w:ascii="Arial" w:hAnsi="Arial" w:cs="Arial"/>
                <w:sz w:val="20"/>
                <w:szCs w:val="20"/>
              </w:rPr>
            </w:pPr>
          </w:p>
        </w:tc>
      </w:tr>
      <w:tr w:rsidR="00C22DC6" w:rsidRPr="00C3396D" w14:paraId="2B8802CE" w14:textId="77777777" w:rsidTr="0052353D">
        <w:trPr>
          <w:trHeight w:val="270"/>
        </w:trPr>
        <w:tc>
          <w:tcPr>
            <w:tcW w:w="3595" w:type="dxa"/>
            <w:noWrap/>
            <w:tcMar>
              <w:top w:w="10" w:type="dxa"/>
              <w:left w:w="10" w:type="dxa"/>
              <w:bottom w:w="0" w:type="dxa"/>
              <w:right w:w="10" w:type="dxa"/>
            </w:tcMar>
            <w:vAlign w:val="bottom"/>
          </w:tcPr>
          <w:p w14:paraId="3997737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ORWCS</w:t>
            </w:r>
            <w:proofErr w:type="spellEnd"/>
            <w:r w:rsidRPr="00C3396D">
              <w:rPr>
                <w:rFonts w:ascii="Arial" w:hAnsi="Arial" w:cs="Arial"/>
                <w:sz w:val="20"/>
                <w:szCs w:val="20"/>
              </w:rPr>
              <w:t xml:space="preserve"> LIST OF CONSULT REPORTS</w:t>
            </w:r>
          </w:p>
        </w:tc>
        <w:tc>
          <w:tcPr>
            <w:tcW w:w="1530" w:type="dxa"/>
            <w:noWrap/>
            <w:tcMar>
              <w:top w:w="10" w:type="dxa"/>
              <w:left w:w="10" w:type="dxa"/>
              <w:bottom w:w="0" w:type="dxa"/>
              <w:right w:w="10" w:type="dxa"/>
            </w:tcMar>
            <w:vAlign w:val="bottom"/>
          </w:tcPr>
          <w:p w14:paraId="023680D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7FF895C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ORWCS</w:t>
            </w:r>
            <w:proofErr w:type="spellEnd"/>
          </w:p>
        </w:tc>
        <w:tc>
          <w:tcPr>
            <w:tcW w:w="1350" w:type="dxa"/>
          </w:tcPr>
          <w:p w14:paraId="7E9815C4" w14:textId="77777777" w:rsidR="00C22DC6" w:rsidRPr="00C3396D" w:rsidRDefault="00C22DC6" w:rsidP="008F0C53">
            <w:pPr>
              <w:ind w:left="180"/>
              <w:rPr>
                <w:rFonts w:ascii="Arial" w:hAnsi="Arial" w:cs="Arial"/>
                <w:sz w:val="20"/>
                <w:szCs w:val="20"/>
              </w:rPr>
            </w:pPr>
          </w:p>
        </w:tc>
      </w:tr>
      <w:tr w:rsidR="00C22DC6" w:rsidRPr="00C3396D" w14:paraId="4CA9E9A9" w14:textId="77777777" w:rsidTr="0052353D">
        <w:trPr>
          <w:trHeight w:val="270"/>
        </w:trPr>
        <w:tc>
          <w:tcPr>
            <w:tcW w:w="3595" w:type="dxa"/>
            <w:noWrap/>
            <w:tcMar>
              <w:top w:w="10" w:type="dxa"/>
              <w:left w:w="10" w:type="dxa"/>
              <w:bottom w:w="0" w:type="dxa"/>
              <w:right w:w="10" w:type="dxa"/>
            </w:tcMar>
            <w:vAlign w:val="bottom"/>
          </w:tcPr>
          <w:p w14:paraId="1BE0636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ORWCS</w:t>
            </w:r>
            <w:proofErr w:type="spellEnd"/>
            <w:r w:rsidRPr="00C3396D">
              <w:rPr>
                <w:rFonts w:ascii="Arial" w:hAnsi="Arial" w:cs="Arial"/>
                <w:sz w:val="20"/>
                <w:szCs w:val="20"/>
              </w:rPr>
              <w:t xml:space="preserve"> PRINT REPORT</w:t>
            </w:r>
          </w:p>
        </w:tc>
        <w:tc>
          <w:tcPr>
            <w:tcW w:w="1530" w:type="dxa"/>
            <w:noWrap/>
            <w:tcMar>
              <w:top w:w="10" w:type="dxa"/>
              <w:left w:w="10" w:type="dxa"/>
              <w:bottom w:w="0" w:type="dxa"/>
              <w:right w:w="10" w:type="dxa"/>
            </w:tcMar>
            <w:vAlign w:val="bottom"/>
          </w:tcPr>
          <w:p w14:paraId="0A51C2E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PRINT</w:t>
            </w:r>
          </w:p>
        </w:tc>
        <w:tc>
          <w:tcPr>
            <w:tcW w:w="1440" w:type="dxa"/>
            <w:noWrap/>
            <w:tcMar>
              <w:top w:w="10" w:type="dxa"/>
              <w:left w:w="10" w:type="dxa"/>
              <w:bottom w:w="0" w:type="dxa"/>
              <w:right w:w="10" w:type="dxa"/>
            </w:tcMar>
            <w:vAlign w:val="bottom"/>
          </w:tcPr>
          <w:p w14:paraId="7DAEEE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ORWCSP</w:t>
            </w:r>
            <w:proofErr w:type="spellEnd"/>
          </w:p>
        </w:tc>
        <w:tc>
          <w:tcPr>
            <w:tcW w:w="1350" w:type="dxa"/>
          </w:tcPr>
          <w:p w14:paraId="3AEDB79E" w14:textId="77777777" w:rsidR="00C22DC6" w:rsidRPr="00C3396D" w:rsidRDefault="00C22DC6" w:rsidP="008F0C53">
            <w:pPr>
              <w:ind w:left="180"/>
              <w:rPr>
                <w:rFonts w:ascii="Arial" w:hAnsi="Arial" w:cs="Arial"/>
                <w:sz w:val="20"/>
                <w:szCs w:val="20"/>
              </w:rPr>
            </w:pPr>
          </w:p>
        </w:tc>
      </w:tr>
      <w:tr w:rsidR="00C22DC6" w:rsidRPr="00C3396D" w14:paraId="6FD51A2A" w14:textId="77777777" w:rsidTr="0052353D">
        <w:trPr>
          <w:trHeight w:val="270"/>
        </w:trPr>
        <w:tc>
          <w:tcPr>
            <w:tcW w:w="3595" w:type="dxa"/>
            <w:noWrap/>
            <w:tcMar>
              <w:top w:w="10" w:type="dxa"/>
              <w:left w:w="10" w:type="dxa"/>
              <w:bottom w:w="0" w:type="dxa"/>
              <w:right w:w="10" w:type="dxa"/>
            </w:tcMar>
            <w:vAlign w:val="bottom"/>
          </w:tcPr>
          <w:p w14:paraId="2D75DA4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ORWCS</w:t>
            </w:r>
            <w:proofErr w:type="spellEnd"/>
            <w:r w:rsidRPr="00C3396D">
              <w:rPr>
                <w:rFonts w:ascii="Arial" w:hAnsi="Arial" w:cs="Arial"/>
                <w:sz w:val="20"/>
                <w:szCs w:val="20"/>
              </w:rPr>
              <w:t xml:space="preserve"> REPORT TEXT</w:t>
            </w:r>
          </w:p>
        </w:tc>
        <w:tc>
          <w:tcPr>
            <w:tcW w:w="1530" w:type="dxa"/>
            <w:noWrap/>
            <w:tcMar>
              <w:top w:w="10" w:type="dxa"/>
              <w:left w:w="10" w:type="dxa"/>
              <w:bottom w:w="0" w:type="dxa"/>
              <w:right w:w="10" w:type="dxa"/>
            </w:tcMar>
            <w:vAlign w:val="bottom"/>
          </w:tcPr>
          <w:p w14:paraId="1D42ABA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RPT</w:t>
            </w:r>
          </w:p>
        </w:tc>
        <w:tc>
          <w:tcPr>
            <w:tcW w:w="1440" w:type="dxa"/>
            <w:noWrap/>
            <w:tcMar>
              <w:top w:w="10" w:type="dxa"/>
              <w:left w:w="10" w:type="dxa"/>
              <w:bottom w:w="0" w:type="dxa"/>
              <w:right w:w="10" w:type="dxa"/>
            </w:tcMar>
            <w:vAlign w:val="bottom"/>
          </w:tcPr>
          <w:p w14:paraId="21BF2C4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ORWCS</w:t>
            </w:r>
            <w:proofErr w:type="spellEnd"/>
          </w:p>
        </w:tc>
        <w:tc>
          <w:tcPr>
            <w:tcW w:w="1350" w:type="dxa"/>
          </w:tcPr>
          <w:p w14:paraId="3E12BC78" w14:textId="77777777" w:rsidR="00C22DC6" w:rsidRPr="00C3396D" w:rsidRDefault="00C22DC6" w:rsidP="008F0C53">
            <w:pPr>
              <w:ind w:left="180"/>
              <w:rPr>
                <w:rFonts w:ascii="Arial" w:hAnsi="Arial" w:cs="Arial"/>
                <w:sz w:val="20"/>
                <w:szCs w:val="20"/>
              </w:rPr>
            </w:pPr>
          </w:p>
        </w:tc>
      </w:tr>
      <w:tr w:rsidR="00C22DC6" w:rsidRPr="00C3396D" w14:paraId="6738630B" w14:textId="77777777" w:rsidTr="0052353D">
        <w:trPr>
          <w:trHeight w:val="270"/>
        </w:trPr>
        <w:tc>
          <w:tcPr>
            <w:tcW w:w="3595" w:type="dxa"/>
            <w:noWrap/>
            <w:tcMar>
              <w:top w:w="10" w:type="dxa"/>
              <w:left w:w="10" w:type="dxa"/>
              <w:bottom w:w="0" w:type="dxa"/>
              <w:right w:w="10" w:type="dxa"/>
            </w:tcMar>
            <w:vAlign w:val="bottom"/>
          </w:tcPr>
          <w:p w14:paraId="5D599D8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ORWCV</w:t>
            </w:r>
            <w:proofErr w:type="spellEnd"/>
            <w:r w:rsidRPr="00C3396D">
              <w:rPr>
                <w:rFonts w:ascii="Arial" w:hAnsi="Arial" w:cs="Arial"/>
                <w:sz w:val="20"/>
                <w:szCs w:val="20"/>
              </w:rPr>
              <w:t xml:space="preserve"> </w:t>
            </w:r>
            <w:proofErr w:type="spellStart"/>
            <w:r w:rsidRPr="00C3396D">
              <w:rPr>
                <w:rFonts w:ascii="Arial" w:hAnsi="Arial" w:cs="Arial"/>
                <w:sz w:val="20"/>
                <w:szCs w:val="20"/>
              </w:rPr>
              <w:t>DTLVST</w:t>
            </w:r>
            <w:proofErr w:type="spellEnd"/>
          </w:p>
        </w:tc>
        <w:tc>
          <w:tcPr>
            <w:tcW w:w="1530" w:type="dxa"/>
            <w:noWrap/>
            <w:tcMar>
              <w:top w:w="10" w:type="dxa"/>
              <w:left w:w="10" w:type="dxa"/>
              <w:bottom w:w="0" w:type="dxa"/>
              <w:right w:w="10" w:type="dxa"/>
            </w:tcMar>
            <w:vAlign w:val="bottom"/>
          </w:tcPr>
          <w:p w14:paraId="51FDA0B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DTLVST</w:t>
            </w:r>
            <w:proofErr w:type="spellEnd"/>
          </w:p>
        </w:tc>
        <w:tc>
          <w:tcPr>
            <w:tcW w:w="1440" w:type="dxa"/>
            <w:noWrap/>
            <w:tcMar>
              <w:top w:w="10" w:type="dxa"/>
              <w:left w:w="10" w:type="dxa"/>
              <w:bottom w:w="0" w:type="dxa"/>
              <w:right w:w="10" w:type="dxa"/>
            </w:tcMar>
            <w:vAlign w:val="bottom"/>
          </w:tcPr>
          <w:p w14:paraId="0A0B16F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ORWCV</w:t>
            </w:r>
            <w:proofErr w:type="spellEnd"/>
          </w:p>
        </w:tc>
        <w:tc>
          <w:tcPr>
            <w:tcW w:w="1350" w:type="dxa"/>
          </w:tcPr>
          <w:p w14:paraId="667D126A" w14:textId="77777777" w:rsidR="00C22DC6" w:rsidRPr="00C3396D" w:rsidRDefault="00C22DC6" w:rsidP="008F0C53">
            <w:pPr>
              <w:ind w:left="180"/>
              <w:rPr>
                <w:rFonts w:ascii="Arial" w:hAnsi="Arial" w:cs="Arial"/>
                <w:sz w:val="20"/>
                <w:szCs w:val="20"/>
              </w:rPr>
            </w:pPr>
          </w:p>
        </w:tc>
      </w:tr>
      <w:tr w:rsidR="00C22DC6" w:rsidRPr="00C3396D" w14:paraId="7A9A8A90" w14:textId="77777777" w:rsidTr="0052353D">
        <w:trPr>
          <w:trHeight w:val="270"/>
        </w:trPr>
        <w:tc>
          <w:tcPr>
            <w:tcW w:w="3595" w:type="dxa"/>
            <w:noWrap/>
            <w:tcMar>
              <w:top w:w="10" w:type="dxa"/>
              <w:left w:w="10" w:type="dxa"/>
              <w:bottom w:w="0" w:type="dxa"/>
              <w:right w:w="10" w:type="dxa"/>
            </w:tcMar>
            <w:vAlign w:val="bottom"/>
          </w:tcPr>
          <w:p w14:paraId="793C847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ORWCV</w:t>
            </w:r>
            <w:proofErr w:type="spellEnd"/>
            <w:r w:rsidRPr="00C3396D">
              <w:rPr>
                <w:rFonts w:ascii="Arial" w:hAnsi="Arial" w:cs="Arial"/>
                <w:sz w:val="20"/>
                <w:szCs w:val="20"/>
              </w:rPr>
              <w:t xml:space="preserve"> LAB</w:t>
            </w:r>
          </w:p>
        </w:tc>
        <w:tc>
          <w:tcPr>
            <w:tcW w:w="1530" w:type="dxa"/>
            <w:noWrap/>
            <w:tcMar>
              <w:top w:w="10" w:type="dxa"/>
              <w:left w:w="10" w:type="dxa"/>
              <w:bottom w:w="0" w:type="dxa"/>
              <w:right w:w="10" w:type="dxa"/>
            </w:tcMar>
            <w:vAlign w:val="bottom"/>
          </w:tcPr>
          <w:p w14:paraId="21B2E9E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LAB</w:t>
            </w:r>
          </w:p>
        </w:tc>
        <w:tc>
          <w:tcPr>
            <w:tcW w:w="1440" w:type="dxa"/>
            <w:noWrap/>
            <w:tcMar>
              <w:top w:w="10" w:type="dxa"/>
              <w:left w:w="10" w:type="dxa"/>
              <w:bottom w:w="0" w:type="dxa"/>
              <w:right w:w="10" w:type="dxa"/>
            </w:tcMar>
            <w:vAlign w:val="bottom"/>
          </w:tcPr>
          <w:p w14:paraId="67C320F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ORWCV</w:t>
            </w:r>
            <w:proofErr w:type="spellEnd"/>
          </w:p>
        </w:tc>
        <w:tc>
          <w:tcPr>
            <w:tcW w:w="1350" w:type="dxa"/>
          </w:tcPr>
          <w:p w14:paraId="43D5C2AF" w14:textId="77777777" w:rsidR="00C22DC6" w:rsidRPr="00C3396D" w:rsidRDefault="00C22DC6" w:rsidP="008F0C53">
            <w:pPr>
              <w:ind w:left="180"/>
              <w:rPr>
                <w:rFonts w:ascii="Arial" w:hAnsi="Arial" w:cs="Arial"/>
                <w:sz w:val="20"/>
                <w:szCs w:val="20"/>
              </w:rPr>
            </w:pPr>
          </w:p>
        </w:tc>
      </w:tr>
      <w:tr w:rsidR="00C22DC6" w:rsidRPr="00C3396D" w14:paraId="2728C9B2" w14:textId="77777777" w:rsidTr="0052353D">
        <w:trPr>
          <w:trHeight w:val="270"/>
        </w:trPr>
        <w:tc>
          <w:tcPr>
            <w:tcW w:w="3595" w:type="dxa"/>
            <w:noWrap/>
            <w:tcMar>
              <w:top w:w="10" w:type="dxa"/>
              <w:left w:w="10" w:type="dxa"/>
              <w:bottom w:w="0" w:type="dxa"/>
              <w:right w:w="10" w:type="dxa"/>
            </w:tcMar>
            <w:vAlign w:val="bottom"/>
          </w:tcPr>
          <w:p w14:paraId="15C2B21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ORWCV</w:t>
            </w:r>
            <w:proofErr w:type="spellEnd"/>
            <w:r w:rsidRPr="00C3396D">
              <w:rPr>
                <w:rFonts w:ascii="Arial" w:hAnsi="Arial" w:cs="Arial"/>
                <w:sz w:val="20"/>
                <w:szCs w:val="20"/>
              </w:rPr>
              <w:t xml:space="preserve"> POLL</w:t>
            </w:r>
          </w:p>
        </w:tc>
        <w:tc>
          <w:tcPr>
            <w:tcW w:w="1530" w:type="dxa"/>
            <w:noWrap/>
            <w:tcMar>
              <w:top w:w="10" w:type="dxa"/>
              <w:left w:w="10" w:type="dxa"/>
              <w:bottom w:w="0" w:type="dxa"/>
              <w:right w:w="10" w:type="dxa"/>
            </w:tcMar>
            <w:vAlign w:val="bottom"/>
          </w:tcPr>
          <w:p w14:paraId="69371F4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POLL</w:t>
            </w:r>
          </w:p>
        </w:tc>
        <w:tc>
          <w:tcPr>
            <w:tcW w:w="1440" w:type="dxa"/>
            <w:noWrap/>
            <w:tcMar>
              <w:top w:w="10" w:type="dxa"/>
              <w:left w:w="10" w:type="dxa"/>
              <w:bottom w:w="0" w:type="dxa"/>
              <w:right w:w="10" w:type="dxa"/>
            </w:tcMar>
            <w:vAlign w:val="bottom"/>
          </w:tcPr>
          <w:p w14:paraId="02B6E6F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ORWCV</w:t>
            </w:r>
            <w:proofErr w:type="spellEnd"/>
          </w:p>
        </w:tc>
        <w:tc>
          <w:tcPr>
            <w:tcW w:w="1350" w:type="dxa"/>
          </w:tcPr>
          <w:p w14:paraId="3DC77037" w14:textId="77777777" w:rsidR="00C22DC6" w:rsidRPr="00C3396D" w:rsidRDefault="00C22DC6" w:rsidP="008F0C53">
            <w:pPr>
              <w:ind w:left="180"/>
              <w:rPr>
                <w:rFonts w:ascii="Arial" w:hAnsi="Arial" w:cs="Arial"/>
                <w:sz w:val="20"/>
                <w:szCs w:val="20"/>
              </w:rPr>
            </w:pPr>
          </w:p>
        </w:tc>
      </w:tr>
      <w:tr w:rsidR="00C22DC6" w:rsidRPr="00C3396D" w14:paraId="3875F95D" w14:textId="77777777" w:rsidTr="0052353D">
        <w:trPr>
          <w:trHeight w:val="270"/>
        </w:trPr>
        <w:tc>
          <w:tcPr>
            <w:tcW w:w="3595" w:type="dxa"/>
            <w:noWrap/>
            <w:tcMar>
              <w:top w:w="10" w:type="dxa"/>
              <w:left w:w="10" w:type="dxa"/>
              <w:bottom w:w="0" w:type="dxa"/>
              <w:right w:w="10" w:type="dxa"/>
            </w:tcMar>
            <w:vAlign w:val="bottom"/>
          </w:tcPr>
          <w:p w14:paraId="62CE88B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ORWCV</w:t>
            </w:r>
            <w:proofErr w:type="spellEnd"/>
            <w:r w:rsidRPr="00C3396D">
              <w:rPr>
                <w:rFonts w:ascii="Arial" w:hAnsi="Arial" w:cs="Arial"/>
                <w:sz w:val="20"/>
                <w:szCs w:val="20"/>
              </w:rPr>
              <w:t xml:space="preserve"> START</w:t>
            </w:r>
          </w:p>
        </w:tc>
        <w:tc>
          <w:tcPr>
            <w:tcW w:w="1530" w:type="dxa"/>
            <w:noWrap/>
            <w:tcMar>
              <w:top w:w="10" w:type="dxa"/>
              <w:left w:w="10" w:type="dxa"/>
              <w:bottom w:w="0" w:type="dxa"/>
              <w:right w:w="10" w:type="dxa"/>
            </w:tcMar>
            <w:vAlign w:val="bottom"/>
          </w:tcPr>
          <w:p w14:paraId="28604A5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START</w:t>
            </w:r>
          </w:p>
        </w:tc>
        <w:tc>
          <w:tcPr>
            <w:tcW w:w="1440" w:type="dxa"/>
            <w:noWrap/>
            <w:tcMar>
              <w:top w:w="10" w:type="dxa"/>
              <w:left w:w="10" w:type="dxa"/>
              <w:bottom w:w="0" w:type="dxa"/>
              <w:right w:w="10" w:type="dxa"/>
            </w:tcMar>
            <w:vAlign w:val="bottom"/>
          </w:tcPr>
          <w:p w14:paraId="1110043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ORWCV</w:t>
            </w:r>
            <w:proofErr w:type="spellEnd"/>
          </w:p>
        </w:tc>
        <w:tc>
          <w:tcPr>
            <w:tcW w:w="1350" w:type="dxa"/>
          </w:tcPr>
          <w:p w14:paraId="2E7E259E" w14:textId="77777777" w:rsidR="00C22DC6" w:rsidRPr="00C3396D" w:rsidRDefault="00C22DC6" w:rsidP="008F0C53">
            <w:pPr>
              <w:ind w:left="180"/>
              <w:rPr>
                <w:rFonts w:ascii="Arial" w:hAnsi="Arial" w:cs="Arial"/>
                <w:sz w:val="20"/>
                <w:szCs w:val="20"/>
              </w:rPr>
            </w:pPr>
          </w:p>
        </w:tc>
      </w:tr>
      <w:tr w:rsidR="00C22DC6" w:rsidRPr="00C3396D" w14:paraId="39537D13" w14:textId="77777777" w:rsidTr="0052353D">
        <w:trPr>
          <w:trHeight w:val="270"/>
        </w:trPr>
        <w:tc>
          <w:tcPr>
            <w:tcW w:w="3595" w:type="dxa"/>
            <w:noWrap/>
            <w:tcMar>
              <w:top w:w="10" w:type="dxa"/>
              <w:left w:w="10" w:type="dxa"/>
              <w:bottom w:w="0" w:type="dxa"/>
              <w:right w:w="10" w:type="dxa"/>
            </w:tcMar>
            <w:vAlign w:val="bottom"/>
          </w:tcPr>
          <w:p w14:paraId="20EC2BE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ORWCV</w:t>
            </w:r>
            <w:proofErr w:type="spellEnd"/>
            <w:r w:rsidRPr="00C3396D">
              <w:rPr>
                <w:rFonts w:ascii="Arial" w:hAnsi="Arial" w:cs="Arial"/>
                <w:sz w:val="20"/>
                <w:szCs w:val="20"/>
              </w:rPr>
              <w:t xml:space="preserve"> STOP</w:t>
            </w:r>
          </w:p>
        </w:tc>
        <w:tc>
          <w:tcPr>
            <w:tcW w:w="1530" w:type="dxa"/>
            <w:noWrap/>
            <w:tcMar>
              <w:top w:w="10" w:type="dxa"/>
              <w:left w:w="10" w:type="dxa"/>
              <w:bottom w:w="0" w:type="dxa"/>
              <w:right w:w="10" w:type="dxa"/>
            </w:tcMar>
            <w:vAlign w:val="bottom"/>
          </w:tcPr>
          <w:p w14:paraId="1F5CB22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STOP</w:t>
            </w:r>
          </w:p>
        </w:tc>
        <w:tc>
          <w:tcPr>
            <w:tcW w:w="1440" w:type="dxa"/>
            <w:noWrap/>
            <w:tcMar>
              <w:top w:w="10" w:type="dxa"/>
              <w:left w:w="10" w:type="dxa"/>
              <w:bottom w:w="0" w:type="dxa"/>
              <w:right w:w="10" w:type="dxa"/>
            </w:tcMar>
            <w:vAlign w:val="bottom"/>
          </w:tcPr>
          <w:p w14:paraId="422A6FD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ORWCV</w:t>
            </w:r>
            <w:proofErr w:type="spellEnd"/>
          </w:p>
        </w:tc>
        <w:tc>
          <w:tcPr>
            <w:tcW w:w="1350" w:type="dxa"/>
          </w:tcPr>
          <w:p w14:paraId="71112208" w14:textId="77777777" w:rsidR="00C22DC6" w:rsidRPr="00C3396D" w:rsidRDefault="00C22DC6" w:rsidP="008F0C53">
            <w:pPr>
              <w:ind w:left="180"/>
              <w:rPr>
                <w:rFonts w:ascii="Arial" w:hAnsi="Arial" w:cs="Arial"/>
                <w:sz w:val="20"/>
                <w:szCs w:val="20"/>
              </w:rPr>
            </w:pPr>
          </w:p>
        </w:tc>
      </w:tr>
      <w:tr w:rsidR="00C22DC6" w:rsidRPr="00C3396D" w14:paraId="51831151" w14:textId="77777777" w:rsidTr="0052353D">
        <w:trPr>
          <w:trHeight w:val="270"/>
        </w:trPr>
        <w:tc>
          <w:tcPr>
            <w:tcW w:w="3595" w:type="dxa"/>
            <w:noWrap/>
            <w:tcMar>
              <w:top w:w="10" w:type="dxa"/>
              <w:left w:w="10" w:type="dxa"/>
              <w:bottom w:w="0" w:type="dxa"/>
              <w:right w:w="10" w:type="dxa"/>
            </w:tcMar>
            <w:vAlign w:val="bottom"/>
          </w:tcPr>
          <w:p w14:paraId="52F2189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ORWCV</w:t>
            </w:r>
            <w:proofErr w:type="spellEnd"/>
            <w:r w:rsidRPr="00C3396D">
              <w:rPr>
                <w:rFonts w:ascii="Arial" w:hAnsi="Arial" w:cs="Arial"/>
                <w:sz w:val="20"/>
                <w:szCs w:val="20"/>
              </w:rPr>
              <w:t xml:space="preserve"> </w:t>
            </w:r>
            <w:proofErr w:type="spellStart"/>
            <w:r w:rsidRPr="00C3396D">
              <w:rPr>
                <w:rFonts w:ascii="Arial" w:hAnsi="Arial" w:cs="Arial"/>
                <w:sz w:val="20"/>
                <w:szCs w:val="20"/>
              </w:rPr>
              <w:t>VST</w:t>
            </w:r>
            <w:proofErr w:type="spellEnd"/>
          </w:p>
        </w:tc>
        <w:tc>
          <w:tcPr>
            <w:tcW w:w="1530" w:type="dxa"/>
            <w:noWrap/>
            <w:tcMar>
              <w:top w:w="10" w:type="dxa"/>
              <w:left w:w="10" w:type="dxa"/>
              <w:bottom w:w="0" w:type="dxa"/>
              <w:right w:w="10" w:type="dxa"/>
            </w:tcMar>
            <w:vAlign w:val="bottom"/>
          </w:tcPr>
          <w:p w14:paraId="2CA65F2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VST</w:t>
            </w:r>
            <w:proofErr w:type="spellEnd"/>
          </w:p>
        </w:tc>
        <w:tc>
          <w:tcPr>
            <w:tcW w:w="1440" w:type="dxa"/>
            <w:noWrap/>
            <w:tcMar>
              <w:top w:w="10" w:type="dxa"/>
              <w:left w:w="10" w:type="dxa"/>
              <w:bottom w:w="0" w:type="dxa"/>
              <w:right w:w="10" w:type="dxa"/>
            </w:tcMar>
            <w:vAlign w:val="bottom"/>
          </w:tcPr>
          <w:p w14:paraId="059C3BA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ORWCV</w:t>
            </w:r>
            <w:proofErr w:type="spellEnd"/>
          </w:p>
        </w:tc>
        <w:tc>
          <w:tcPr>
            <w:tcW w:w="1350" w:type="dxa"/>
          </w:tcPr>
          <w:p w14:paraId="55A90DCB" w14:textId="77777777" w:rsidR="00C22DC6" w:rsidRPr="00C3396D" w:rsidRDefault="00C22DC6" w:rsidP="008F0C53">
            <w:pPr>
              <w:ind w:left="180"/>
              <w:rPr>
                <w:rFonts w:ascii="Arial" w:hAnsi="Arial" w:cs="Arial"/>
                <w:sz w:val="20"/>
                <w:szCs w:val="20"/>
              </w:rPr>
            </w:pPr>
          </w:p>
        </w:tc>
      </w:tr>
      <w:tr w:rsidR="00C22DC6" w:rsidRPr="00C3396D" w14:paraId="5A69247B" w14:textId="77777777" w:rsidTr="0052353D">
        <w:trPr>
          <w:trHeight w:val="270"/>
        </w:trPr>
        <w:tc>
          <w:tcPr>
            <w:tcW w:w="3595" w:type="dxa"/>
            <w:noWrap/>
            <w:tcMar>
              <w:top w:w="10" w:type="dxa"/>
              <w:left w:w="10" w:type="dxa"/>
              <w:bottom w:w="0" w:type="dxa"/>
              <w:right w:w="10" w:type="dxa"/>
            </w:tcMar>
            <w:vAlign w:val="bottom"/>
          </w:tcPr>
          <w:p w14:paraId="2C3C31D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ORWCV1 COVERSHEET LIST</w:t>
            </w:r>
          </w:p>
        </w:tc>
        <w:tc>
          <w:tcPr>
            <w:tcW w:w="1530" w:type="dxa"/>
            <w:noWrap/>
            <w:tcMar>
              <w:top w:w="10" w:type="dxa"/>
              <w:left w:w="10" w:type="dxa"/>
              <w:bottom w:w="0" w:type="dxa"/>
              <w:right w:w="10" w:type="dxa"/>
            </w:tcMar>
            <w:vAlign w:val="bottom"/>
          </w:tcPr>
          <w:p w14:paraId="1C50975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COVERLST</w:t>
            </w:r>
            <w:proofErr w:type="spellEnd"/>
          </w:p>
        </w:tc>
        <w:tc>
          <w:tcPr>
            <w:tcW w:w="1440" w:type="dxa"/>
            <w:noWrap/>
            <w:tcMar>
              <w:top w:w="10" w:type="dxa"/>
              <w:left w:w="10" w:type="dxa"/>
              <w:bottom w:w="0" w:type="dxa"/>
              <w:right w:w="10" w:type="dxa"/>
            </w:tcMar>
            <w:vAlign w:val="bottom"/>
          </w:tcPr>
          <w:p w14:paraId="5AC9B73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ORWCV1</w:t>
            </w:r>
          </w:p>
        </w:tc>
        <w:tc>
          <w:tcPr>
            <w:tcW w:w="1350" w:type="dxa"/>
          </w:tcPr>
          <w:p w14:paraId="0786D369" w14:textId="77777777" w:rsidR="00C22DC6" w:rsidRPr="00C3396D" w:rsidRDefault="00C22DC6" w:rsidP="008F0C53">
            <w:pPr>
              <w:ind w:left="180"/>
              <w:rPr>
                <w:rFonts w:ascii="Arial" w:hAnsi="Arial" w:cs="Arial"/>
                <w:sz w:val="20"/>
                <w:szCs w:val="20"/>
              </w:rPr>
            </w:pPr>
          </w:p>
        </w:tc>
      </w:tr>
      <w:tr w:rsidR="00C22DC6" w:rsidRPr="00C3396D" w14:paraId="4E3B03E5" w14:textId="77777777" w:rsidTr="0052353D">
        <w:trPr>
          <w:trHeight w:val="270"/>
        </w:trPr>
        <w:tc>
          <w:tcPr>
            <w:tcW w:w="3595" w:type="dxa"/>
            <w:noWrap/>
            <w:tcMar>
              <w:top w:w="10" w:type="dxa"/>
              <w:left w:w="10" w:type="dxa"/>
              <w:bottom w:w="0" w:type="dxa"/>
              <w:right w:w="10" w:type="dxa"/>
            </w:tcMar>
            <w:vAlign w:val="bottom"/>
          </w:tcPr>
          <w:p w14:paraId="0EA96B8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DEF</w:t>
            </w:r>
          </w:p>
        </w:tc>
        <w:tc>
          <w:tcPr>
            <w:tcW w:w="1530" w:type="dxa"/>
            <w:noWrap/>
            <w:tcMar>
              <w:top w:w="10" w:type="dxa"/>
              <w:left w:w="10" w:type="dxa"/>
              <w:bottom w:w="0" w:type="dxa"/>
              <w:right w:w="10" w:type="dxa"/>
            </w:tcMar>
            <w:vAlign w:val="bottom"/>
          </w:tcPr>
          <w:p w14:paraId="148E387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2F19DA3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0DD562C6" w14:textId="77777777" w:rsidR="00C22DC6" w:rsidRPr="00C3396D" w:rsidRDefault="00C22DC6" w:rsidP="008F0C53">
            <w:pPr>
              <w:ind w:left="180"/>
              <w:rPr>
                <w:rFonts w:ascii="Arial" w:hAnsi="Arial" w:cs="Arial"/>
                <w:sz w:val="20"/>
                <w:szCs w:val="20"/>
              </w:rPr>
            </w:pPr>
          </w:p>
        </w:tc>
      </w:tr>
      <w:tr w:rsidR="00C22DC6" w:rsidRPr="00C3396D" w14:paraId="1DB9D131" w14:textId="77777777" w:rsidTr="0052353D">
        <w:trPr>
          <w:trHeight w:val="270"/>
        </w:trPr>
        <w:tc>
          <w:tcPr>
            <w:tcW w:w="3595" w:type="dxa"/>
            <w:noWrap/>
            <w:tcMar>
              <w:top w:w="10" w:type="dxa"/>
              <w:left w:w="10" w:type="dxa"/>
              <w:bottom w:w="0" w:type="dxa"/>
              <w:right w:w="10" w:type="dxa"/>
            </w:tcMar>
            <w:vAlign w:val="bottom"/>
          </w:tcPr>
          <w:p w14:paraId="49114A5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DT</w:t>
            </w:r>
          </w:p>
        </w:tc>
        <w:tc>
          <w:tcPr>
            <w:tcW w:w="1530" w:type="dxa"/>
            <w:noWrap/>
            <w:tcMar>
              <w:top w:w="10" w:type="dxa"/>
              <w:left w:w="10" w:type="dxa"/>
              <w:bottom w:w="0" w:type="dxa"/>
              <w:right w:w="10" w:type="dxa"/>
            </w:tcMar>
            <w:vAlign w:val="bottom"/>
          </w:tcPr>
          <w:p w14:paraId="375E103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DT</w:t>
            </w:r>
          </w:p>
        </w:tc>
        <w:tc>
          <w:tcPr>
            <w:tcW w:w="1440" w:type="dxa"/>
            <w:noWrap/>
            <w:tcMar>
              <w:top w:w="10" w:type="dxa"/>
              <w:left w:w="10" w:type="dxa"/>
              <w:bottom w:w="0" w:type="dxa"/>
              <w:right w:w="10" w:type="dxa"/>
            </w:tcMar>
            <w:vAlign w:val="bottom"/>
          </w:tcPr>
          <w:p w14:paraId="2EA1370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79C88C43" w14:textId="77777777" w:rsidR="00C22DC6" w:rsidRPr="00C3396D" w:rsidRDefault="00C22DC6" w:rsidP="008F0C53">
            <w:pPr>
              <w:ind w:left="180"/>
              <w:rPr>
                <w:rFonts w:ascii="Arial" w:hAnsi="Arial" w:cs="Arial"/>
                <w:sz w:val="20"/>
                <w:szCs w:val="20"/>
              </w:rPr>
            </w:pPr>
          </w:p>
        </w:tc>
      </w:tr>
      <w:tr w:rsidR="00C22DC6" w:rsidRPr="00C3396D" w14:paraId="35347DDF" w14:textId="77777777" w:rsidTr="0052353D">
        <w:trPr>
          <w:trHeight w:val="270"/>
        </w:trPr>
        <w:tc>
          <w:tcPr>
            <w:tcW w:w="3595" w:type="dxa"/>
            <w:noWrap/>
            <w:tcMar>
              <w:top w:w="10" w:type="dxa"/>
              <w:left w:w="10" w:type="dxa"/>
              <w:bottom w:w="0" w:type="dxa"/>
              <w:right w:w="10" w:type="dxa"/>
            </w:tcMar>
            <w:vAlign w:val="bottom"/>
          </w:tcPr>
          <w:p w14:paraId="7C9AF92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w:t>
            </w:r>
            <w:proofErr w:type="spellStart"/>
            <w:r w:rsidRPr="00C3396D">
              <w:rPr>
                <w:rFonts w:ascii="Arial" w:hAnsi="Arial" w:cs="Arial"/>
                <w:sz w:val="20"/>
                <w:szCs w:val="20"/>
              </w:rPr>
              <w:t>FORMID</w:t>
            </w:r>
            <w:proofErr w:type="spellEnd"/>
          </w:p>
        </w:tc>
        <w:tc>
          <w:tcPr>
            <w:tcW w:w="1530" w:type="dxa"/>
            <w:noWrap/>
            <w:tcMar>
              <w:top w:w="10" w:type="dxa"/>
              <w:left w:w="10" w:type="dxa"/>
              <w:bottom w:w="0" w:type="dxa"/>
              <w:right w:w="10" w:type="dxa"/>
            </w:tcMar>
            <w:vAlign w:val="bottom"/>
          </w:tcPr>
          <w:p w14:paraId="60560BE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FORMID</w:t>
            </w:r>
            <w:proofErr w:type="spellEnd"/>
          </w:p>
        </w:tc>
        <w:tc>
          <w:tcPr>
            <w:tcW w:w="1440" w:type="dxa"/>
            <w:noWrap/>
            <w:tcMar>
              <w:top w:w="10" w:type="dxa"/>
              <w:left w:w="10" w:type="dxa"/>
              <w:bottom w:w="0" w:type="dxa"/>
              <w:right w:w="10" w:type="dxa"/>
            </w:tcMar>
            <w:vAlign w:val="bottom"/>
          </w:tcPr>
          <w:p w14:paraId="6013DE7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754A0F29" w14:textId="77777777" w:rsidR="00C22DC6" w:rsidRPr="00C3396D" w:rsidRDefault="00C22DC6" w:rsidP="008F0C53">
            <w:pPr>
              <w:ind w:left="180"/>
              <w:rPr>
                <w:rFonts w:ascii="Arial" w:hAnsi="Arial" w:cs="Arial"/>
                <w:sz w:val="20"/>
                <w:szCs w:val="20"/>
              </w:rPr>
            </w:pPr>
          </w:p>
        </w:tc>
      </w:tr>
      <w:tr w:rsidR="00C22DC6" w:rsidRPr="00C3396D" w14:paraId="038E7E6B" w14:textId="77777777" w:rsidTr="0052353D">
        <w:trPr>
          <w:trHeight w:val="270"/>
        </w:trPr>
        <w:tc>
          <w:tcPr>
            <w:tcW w:w="3595" w:type="dxa"/>
            <w:noWrap/>
            <w:tcMar>
              <w:top w:w="10" w:type="dxa"/>
              <w:left w:w="10" w:type="dxa"/>
              <w:bottom w:w="0" w:type="dxa"/>
              <w:right w:w="10" w:type="dxa"/>
            </w:tcMar>
            <w:vAlign w:val="bottom"/>
          </w:tcPr>
          <w:p w14:paraId="39CDB61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GET4EDIT</w:t>
            </w:r>
          </w:p>
        </w:tc>
        <w:tc>
          <w:tcPr>
            <w:tcW w:w="1530" w:type="dxa"/>
            <w:noWrap/>
            <w:tcMar>
              <w:top w:w="10" w:type="dxa"/>
              <w:left w:w="10" w:type="dxa"/>
              <w:bottom w:w="0" w:type="dxa"/>
              <w:right w:w="10" w:type="dxa"/>
            </w:tcMar>
            <w:vAlign w:val="bottom"/>
          </w:tcPr>
          <w:p w14:paraId="23CF87A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GET4EDIT</w:t>
            </w:r>
          </w:p>
        </w:tc>
        <w:tc>
          <w:tcPr>
            <w:tcW w:w="1440" w:type="dxa"/>
            <w:noWrap/>
            <w:tcMar>
              <w:top w:w="10" w:type="dxa"/>
              <w:left w:w="10" w:type="dxa"/>
              <w:bottom w:w="0" w:type="dxa"/>
              <w:right w:w="10" w:type="dxa"/>
            </w:tcMar>
            <w:vAlign w:val="bottom"/>
          </w:tcPr>
          <w:p w14:paraId="6B937F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147C672A" w14:textId="77777777" w:rsidR="00C22DC6" w:rsidRPr="00C3396D" w:rsidRDefault="00C22DC6" w:rsidP="008F0C53">
            <w:pPr>
              <w:ind w:left="180"/>
              <w:rPr>
                <w:rFonts w:ascii="Arial" w:hAnsi="Arial" w:cs="Arial"/>
                <w:sz w:val="20"/>
                <w:szCs w:val="20"/>
              </w:rPr>
            </w:pPr>
          </w:p>
        </w:tc>
      </w:tr>
      <w:tr w:rsidR="00C22DC6" w:rsidRPr="00C3396D" w14:paraId="65E20A3A" w14:textId="77777777" w:rsidTr="0052353D">
        <w:trPr>
          <w:trHeight w:val="270"/>
        </w:trPr>
        <w:tc>
          <w:tcPr>
            <w:tcW w:w="3595" w:type="dxa"/>
            <w:noWrap/>
            <w:tcMar>
              <w:top w:w="10" w:type="dxa"/>
              <w:left w:w="10" w:type="dxa"/>
              <w:bottom w:w="0" w:type="dxa"/>
              <w:right w:w="10" w:type="dxa"/>
            </w:tcMar>
            <w:vAlign w:val="bottom"/>
          </w:tcPr>
          <w:p w14:paraId="0C947F4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KEY</w:t>
            </w:r>
          </w:p>
        </w:tc>
        <w:tc>
          <w:tcPr>
            <w:tcW w:w="1530" w:type="dxa"/>
            <w:noWrap/>
            <w:tcMar>
              <w:top w:w="10" w:type="dxa"/>
              <w:left w:w="10" w:type="dxa"/>
              <w:bottom w:w="0" w:type="dxa"/>
              <w:right w:w="10" w:type="dxa"/>
            </w:tcMar>
            <w:vAlign w:val="bottom"/>
          </w:tcPr>
          <w:p w14:paraId="37E3874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KEY</w:t>
            </w:r>
          </w:p>
        </w:tc>
        <w:tc>
          <w:tcPr>
            <w:tcW w:w="1440" w:type="dxa"/>
            <w:noWrap/>
            <w:tcMar>
              <w:top w:w="10" w:type="dxa"/>
              <w:left w:w="10" w:type="dxa"/>
              <w:bottom w:w="0" w:type="dxa"/>
              <w:right w:w="10" w:type="dxa"/>
            </w:tcMar>
            <w:vAlign w:val="bottom"/>
          </w:tcPr>
          <w:p w14:paraId="2ECAA43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2F0B7707" w14:textId="77777777" w:rsidR="00C22DC6" w:rsidRPr="00C3396D" w:rsidRDefault="00C22DC6" w:rsidP="008F0C53">
            <w:pPr>
              <w:ind w:left="180"/>
              <w:rPr>
                <w:rFonts w:ascii="Arial" w:hAnsi="Arial" w:cs="Arial"/>
                <w:sz w:val="20"/>
                <w:szCs w:val="20"/>
              </w:rPr>
            </w:pPr>
          </w:p>
        </w:tc>
      </w:tr>
      <w:tr w:rsidR="00C22DC6" w:rsidRPr="00C3396D" w14:paraId="6F68F282" w14:textId="77777777" w:rsidTr="0052353D">
        <w:trPr>
          <w:trHeight w:val="270"/>
        </w:trPr>
        <w:tc>
          <w:tcPr>
            <w:tcW w:w="3595" w:type="dxa"/>
            <w:noWrap/>
            <w:tcMar>
              <w:top w:w="10" w:type="dxa"/>
              <w:left w:w="10" w:type="dxa"/>
              <w:bottom w:w="0" w:type="dxa"/>
              <w:right w:w="10" w:type="dxa"/>
            </w:tcMar>
            <w:vAlign w:val="bottom"/>
          </w:tcPr>
          <w:p w14:paraId="2BAF463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OI</w:t>
            </w:r>
          </w:p>
        </w:tc>
        <w:tc>
          <w:tcPr>
            <w:tcW w:w="1530" w:type="dxa"/>
            <w:noWrap/>
            <w:tcMar>
              <w:top w:w="10" w:type="dxa"/>
              <w:left w:w="10" w:type="dxa"/>
              <w:bottom w:w="0" w:type="dxa"/>
              <w:right w:w="10" w:type="dxa"/>
            </w:tcMar>
            <w:vAlign w:val="bottom"/>
          </w:tcPr>
          <w:p w14:paraId="7E264C9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OI</w:t>
            </w:r>
          </w:p>
        </w:tc>
        <w:tc>
          <w:tcPr>
            <w:tcW w:w="1440" w:type="dxa"/>
            <w:noWrap/>
            <w:tcMar>
              <w:top w:w="10" w:type="dxa"/>
              <w:left w:w="10" w:type="dxa"/>
              <w:bottom w:w="0" w:type="dxa"/>
              <w:right w:w="10" w:type="dxa"/>
            </w:tcMar>
            <w:vAlign w:val="bottom"/>
          </w:tcPr>
          <w:p w14:paraId="1E55A3D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567C08C3" w14:textId="77777777" w:rsidR="00C22DC6" w:rsidRPr="00C3396D" w:rsidRDefault="00C22DC6" w:rsidP="008F0C53">
            <w:pPr>
              <w:ind w:left="180"/>
              <w:rPr>
                <w:rFonts w:ascii="Arial" w:hAnsi="Arial" w:cs="Arial"/>
                <w:sz w:val="20"/>
                <w:szCs w:val="20"/>
              </w:rPr>
            </w:pPr>
          </w:p>
        </w:tc>
      </w:tr>
      <w:tr w:rsidR="00C22DC6" w:rsidRPr="00C3396D" w14:paraId="59A9A37D" w14:textId="77777777" w:rsidTr="0052353D">
        <w:trPr>
          <w:trHeight w:val="270"/>
        </w:trPr>
        <w:tc>
          <w:tcPr>
            <w:tcW w:w="3595" w:type="dxa"/>
            <w:noWrap/>
            <w:tcMar>
              <w:top w:w="10" w:type="dxa"/>
              <w:left w:w="10" w:type="dxa"/>
              <w:bottom w:w="0" w:type="dxa"/>
              <w:right w:w="10" w:type="dxa"/>
            </w:tcMar>
            <w:vAlign w:val="bottom"/>
          </w:tcPr>
          <w:p w14:paraId="282C64F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w:t>
            </w:r>
            <w:proofErr w:type="spellStart"/>
            <w:r w:rsidRPr="00C3396D">
              <w:rPr>
                <w:rFonts w:ascii="Arial" w:hAnsi="Arial" w:cs="Arial"/>
                <w:sz w:val="20"/>
                <w:szCs w:val="20"/>
              </w:rPr>
              <w:t>PROVKEY</w:t>
            </w:r>
            <w:proofErr w:type="spellEnd"/>
          </w:p>
        </w:tc>
        <w:tc>
          <w:tcPr>
            <w:tcW w:w="1530" w:type="dxa"/>
            <w:noWrap/>
            <w:tcMar>
              <w:top w:w="10" w:type="dxa"/>
              <w:left w:w="10" w:type="dxa"/>
              <w:bottom w:w="0" w:type="dxa"/>
              <w:right w:w="10" w:type="dxa"/>
            </w:tcMar>
            <w:vAlign w:val="bottom"/>
          </w:tcPr>
          <w:p w14:paraId="4A2ABF7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PROVKEY</w:t>
            </w:r>
            <w:proofErr w:type="spellEnd"/>
          </w:p>
        </w:tc>
        <w:tc>
          <w:tcPr>
            <w:tcW w:w="1440" w:type="dxa"/>
            <w:noWrap/>
            <w:tcMar>
              <w:top w:w="10" w:type="dxa"/>
              <w:left w:w="10" w:type="dxa"/>
              <w:bottom w:w="0" w:type="dxa"/>
              <w:right w:w="10" w:type="dxa"/>
            </w:tcMar>
            <w:vAlign w:val="bottom"/>
          </w:tcPr>
          <w:p w14:paraId="6500CAC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6A6FAF6C" w14:textId="77777777" w:rsidR="00C22DC6" w:rsidRPr="00C3396D" w:rsidRDefault="00C22DC6" w:rsidP="008F0C53">
            <w:pPr>
              <w:ind w:left="180"/>
              <w:rPr>
                <w:rFonts w:ascii="Arial" w:hAnsi="Arial" w:cs="Arial"/>
                <w:sz w:val="20"/>
                <w:szCs w:val="20"/>
              </w:rPr>
            </w:pPr>
          </w:p>
        </w:tc>
      </w:tr>
      <w:tr w:rsidR="00C22DC6" w:rsidRPr="00C3396D" w14:paraId="55754655" w14:textId="77777777" w:rsidTr="0052353D">
        <w:trPr>
          <w:trHeight w:val="270"/>
        </w:trPr>
        <w:tc>
          <w:tcPr>
            <w:tcW w:w="3595" w:type="dxa"/>
            <w:noWrap/>
            <w:tcMar>
              <w:top w:w="10" w:type="dxa"/>
              <w:left w:w="10" w:type="dxa"/>
              <w:bottom w:w="0" w:type="dxa"/>
              <w:right w:w="10" w:type="dxa"/>
            </w:tcMar>
            <w:vAlign w:val="bottom"/>
          </w:tcPr>
          <w:p w14:paraId="5BF1E9C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SAVE</w:t>
            </w:r>
          </w:p>
        </w:tc>
        <w:tc>
          <w:tcPr>
            <w:tcW w:w="1530" w:type="dxa"/>
            <w:noWrap/>
            <w:tcMar>
              <w:top w:w="10" w:type="dxa"/>
              <w:left w:w="10" w:type="dxa"/>
              <w:bottom w:w="0" w:type="dxa"/>
              <w:right w:w="10" w:type="dxa"/>
            </w:tcMar>
            <w:vAlign w:val="bottom"/>
          </w:tcPr>
          <w:p w14:paraId="6AA211F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SAVE</w:t>
            </w:r>
          </w:p>
        </w:tc>
        <w:tc>
          <w:tcPr>
            <w:tcW w:w="1440" w:type="dxa"/>
            <w:noWrap/>
            <w:tcMar>
              <w:top w:w="10" w:type="dxa"/>
              <w:left w:w="10" w:type="dxa"/>
              <w:bottom w:w="0" w:type="dxa"/>
              <w:right w:w="10" w:type="dxa"/>
            </w:tcMar>
            <w:vAlign w:val="bottom"/>
          </w:tcPr>
          <w:p w14:paraId="6698240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75ABA8BD" w14:textId="77777777" w:rsidR="00C22DC6" w:rsidRPr="00C3396D" w:rsidRDefault="00C22DC6" w:rsidP="008F0C53">
            <w:pPr>
              <w:ind w:left="180"/>
              <w:rPr>
                <w:rFonts w:ascii="Arial" w:hAnsi="Arial" w:cs="Arial"/>
                <w:sz w:val="20"/>
                <w:szCs w:val="20"/>
              </w:rPr>
            </w:pPr>
          </w:p>
        </w:tc>
      </w:tr>
      <w:tr w:rsidR="00C22DC6" w:rsidRPr="00C3396D" w14:paraId="121E9A9C" w14:textId="77777777" w:rsidTr="0052353D">
        <w:trPr>
          <w:trHeight w:val="270"/>
        </w:trPr>
        <w:tc>
          <w:tcPr>
            <w:tcW w:w="3595" w:type="dxa"/>
            <w:noWrap/>
            <w:tcMar>
              <w:top w:w="10" w:type="dxa"/>
              <w:left w:w="10" w:type="dxa"/>
              <w:bottom w:w="0" w:type="dxa"/>
              <w:right w:w="10" w:type="dxa"/>
            </w:tcMar>
            <w:vAlign w:val="bottom"/>
          </w:tcPr>
          <w:p w14:paraId="0F18057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w:t>
            </w:r>
            <w:proofErr w:type="spellStart"/>
            <w:r w:rsidRPr="00C3396D">
              <w:rPr>
                <w:rFonts w:ascii="Arial" w:hAnsi="Arial" w:cs="Arial"/>
                <w:sz w:val="20"/>
                <w:szCs w:val="20"/>
              </w:rPr>
              <w:t>SAVEACT</w:t>
            </w:r>
            <w:proofErr w:type="spellEnd"/>
          </w:p>
        </w:tc>
        <w:tc>
          <w:tcPr>
            <w:tcW w:w="1530" w:type="dxa"/>
            <w:noWrap/>
            <w:tcMar>
              <w:top w:w="10" w:type="dxa"/>
              <w:left w:w="10" w:type="dxa"/>
              <w:bottom w:w="0" w:type="dxa"/>
              <w:right w:w="10" w:type="dxa"/>
            </w:tcMar>
            <w:vAlign w:val="bottom"/>
          </w:tcPr>
          <w:p w14:paraId="2796973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SAVEACT</w:t>
            </w:r>
            <w:proofErr w:type="spellEnd"/>
          </w:p>
        </w:tc>
        <w:tc>
          <w:tcPr>
            <w:tcW w:w="1440" w:type="dxa"/>
            <w:noWrap/>
            <w:tcMar>
              <w:top w:w="10" w:type="dxa"/>
              <w:left w:w="10" w:type="dxa"/>
              <w:bottom w:w="0" w:type="dxa"/>
              <w:right w:w="10" w:type="dxa"/>
            </w:tcMar>
            <w:vAlign w:val="bottom"/>
          </w:tcPr>
          <w:p w14:paraId="57343C4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09F8353A" w14:textId="77777777" w:rsidR="00C22DC6" w:rsidRPr="00C3396D" w:rsidRDefault="00C22DC6" w:rsidP="008F0C53">
            <w:pPr>
              <w:ind w:left="180"/>
              <w:rPr>
                <w:rFonts w:ascii="Arial" w:hAnsi="Arial" w:cs="Arial"/>
                <w:sz w:val="20"/>
                <w:szCs w:val="20"/>
              </w:rPr>
            </w:pPr>
          </w:p>
        </w:tc>
      </w:tr>
      <w:tr w:rsidR="00C22DC6" w:rsidRPr="00C3396D" w14:paraId="6C23DF45" w14:textId="77777777" w:rsidTr="0052353D">
        <w:trPr>
          <w:trHeight w:val="270"/>
        </w:trPr>
        <w:tc>
          <w:tcPr>
            <w:tcW w:w="3595" w:type="dxa"/>
            <w:noWrap/>
            <w:tcMar>
              <w:top w:w="10" w:type="dxa"/>
              <w:left w:w="10" w:type="dxa"/>
              <w:bottom w:w="0" w:type="dxa"/>
              <w:right w:w="10" w:type="dxa"/>
            </w:tcMar>
            <w:vAlign w:val="bottom"/>
          </w:tcPr>
          <w:p w14:paraId="3B1E106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SIGN</w:t>
            </w:r>
          </w:p>
        </w:tc>
        <w:tc>
          <w:tcPr>
            <w:tcW w:w="1530" w:type="dxa"/>
            <w:noWrap/>
            <w:tcMar>
              <w:top w:w="10" w:type="dxa"/>
              <w:left w:w="10" w:type="dxa"/>
              <w:bottom w:w="0" w:type="dxa"/>
              <w:right w:w="10" w:type="dxa"/>
            </w:tcMar>
            <w:vAlign w:val="bottom"/>
          </w:tcPr>
          <w:p w14:paraId="0B687FC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SIGN</w:t>
            </w:r>
          </w:p>
        </w:tc>
        <w:tc>
          <w:tcPr>
            <w:tcW w:w="1440" w:type="dxa"/>
            <w:noWrap/>
            <w:tcMar>
              <w:top w:w="10" w:type="dxa"/>
              <w:left w:w="10" w:type="dxa"/>
              <w:bottom w:w="0" w:type="dxa"/>
              <w:right w:w="10" w:type="dxa"/>
            </w:tcMar>
            <w:vAlign w:val="bottom"/>
          </w:tcPr>
          <w:p w14:paraId="42FA19B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0FB9F620" w14:textId="77777777" w:rsidR="00C22DC6" w:rsidRPr="00C3396D" w:rsidRDefault="00C22DC6" w:rsidP="008F0C53">
            <w:pPr>
              <w:ind w:left="180"/>
              <w:rPr>
                <w:rFonts w:ascii="Arial" w:hAnsi="Arial" w:cs="Arial"/>
                <w:sz w:val="20"/>
                <w:szCs w:val="20"/>
              </w:rPr>
            </w:pPr>
          </w:p>
        </w:tc>
      </w:tr>
      <w:tr w:rsidR="00C22DC6" w:rsidRPr="00C3396D" w14:paraId="697CA290" w14:textId="77777777" w:rsidTr="0052353D">
        <w:trPr>
          <w:trHeight w:val="270"/>
        </w:trPr>
        <w:tc>
          <w:tcPr>
            <w:tcW w:w="3595" w:type="dxa"/>
            <w:noWrap/>
            <w:tcMar>
              <w:top w:w="10" w:type="dxa"/>
              <w:left w:w="10" w:type="dxa"/>
              <w:bottom w:w="0" w:type="dxa"/>
              <w:right w:w="10" w:type="dxa"/>
            </w:tcMar>
            <w:vAlign w:val="bottom"/>
          </w:tcPr>
          <w:p w14:paraId="37395C5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w:t>
            </w:r>
            <w:proofErr w:type="spellEnd"/>
            <w:r w:rsidRPr="00C3396D">
              <w:rPr>
                <w:rFonts w:ascii="Arial" w:hAnsi="Arial" w:cs="Arial"/>
                <w:sz w:val="20"/>
                <w:szCs w:val="20"/>
              </w:rPr>
              <w:t xml:space="preserve"> </w:t>
            </w:r>
            <w:proofErr w:type="spellStart"/>
            <w:r w:rsidRPr="00C3396D">
              <w:rPr>
                <w:rFonts w:ascii="Arial" w:hAnsi="Arial" w:cs="Arial"/>
                <w:sz w:val="20"/>
                <w:szCs w:val="20"/>
              </w:rPr>
              <w:t>VALIDACT</w:t>
            </w:r>
            <w:proofErr w:type="spellEnd"/>
          </w:p>
        </w:tc>
        <w:tc>
          <w:tcPr>
            <w:tcW w:w="1530" w:type="dxa"/>
            <w:noWrap/>
            <w:tcMar>
              <w:top w:w="10" w:type="dxa"/>
              <w:left w:w="10" w:type="dxa"/>
              <w:bottom w:w="0" w:type="dxa"/>
              <w:right w:w="10" w:type="dxa"/>
            </w:tcMar>
            <w:vAlign w:val="bottom"/>
          </w:tcPr>
          <w:p w14:paraId="2E99573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VALIDACT</w:t>
            </w:r>
            <w:proofErr w:type="spellEnd"/>
          </w:p>
        </w:tc>
        <w:tc>
          <w:tcPr>
            <w:tcW w:w="1440" w:type="dxa"/>
            <w:noWrap/>
            <w:tcMar>
              <w:top w:w="10" w:type="dxa"/>
              <w:left w:w="10" w:type="dxa"/>
              <w:bottom w:w="0" w:type="dxa"/>
              <w:right w:w="10" w:type="dxa"/>
            </w:tcMar>
            <w:vAlign w:val="bottom"/>
          </w:tcPr>
          <w:p w14:paraId="4BB2D2D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w:t>
            </w:r>
            <w:proofErr w:type="spellEnd"/>
          </w:p>
        </w:tc>
        <w:tc>
          <w:tcPr>
            <w:tcW w:w="1350" w:type="dxa"/>
          </w:tcPr>
          <w:p w14:paraId="26501685" w14:textId="77777777" w:rsidR="00C22DC6" w:rsidRPr="00C3396D" w:rsidRDefault="00C22DC6" w:rsidP="008F0C53">
            <w:pPr>
              <w:ind w:left="180"/>
              <w:rPr>
                <w:rFonts w:ascii="Arial" w:hAnsi="Arial" w:cs="Arial"/>
                <w:sz w:val="20"/>
                <w:szCs w:val="20"/>
              </w:rPr>
            </w:pPr>
          </w:p>
        </w:tc>
      </w:tr>
      <w:tr w:rsidR="00C22DC6" w:rsidRPr="00C3396D" w14:paraId="05637769" w14:textId="77777777" w:rsidTr="0052353D">
        <w:trPr>
          <w:trHeight w:val="270"/>
        </w:trPr>
        <w:tc>
          <w:tcPr>
            <w:tcW w:w="3595" w:type="dxa"/>
            <w:noWrap/>
            <w:tcMar>
              <w:top w:w="10" w:type="dxa"/>
              <w:left w:w="10" w:type="dxa"/>
              <w:bottom w:w="0" w:type="dxa"/>
              <w:right w:w="10" w:type="dxa"/>
            </w:tcMar>
            <w:vAlign w:val="bottom"/>
          </w:tcPr>
          <w:p w14:paraId="6D755BA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ORWD1 </w:t>
            </w:r>
            <w:proofErr w:type="spellStart"/>
            <w:r w:rsidRPr="00C3396D">
              <w:rPr>
                <w:rFonts w:ascii="Arial" w:hAnsi="Arial" w:cs="Arial"/>
                <w:sz w:val="20"/>
                <w:szCs w:val="20"/>
              </w:rPr>
              <w:t>COMLOC</w:t>
            </w:r>
            <w:proofErr w:type="spellEnd"/>
          </w:p>
        </w:tc>
        <w:tc>
          <w:tcPr>
            <w:tcW w:w="1530" w:type="dxa"/>
            <w:noWrap/>
            <w:tcMar>
              <w:top w:w="10" w:type="dxa"/>
              <w:left w:w="10" w:type="dxa"/>
              <w:bottom w:w="0" w:type="dxa"/>
              <w:right w:w="10" w:type="dxa"/>
            </w:tcMar>
            <w:vAlign w:val="bottom"/>
          </w:tcPr>
          <w:p w14:paraId="4A49303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COMLOC</w:t>
            </w:r>
            <w:proofErr w:type="spellEnd"/>
          </w:p>
        </w:tc>
        <w:tc>
          <w:tcPr>
            <w:tcW w:w="1440" w:type="dxa"/>
            <w:noWrap/>
            <w:tcMar>
              <w:top w:w="10" w:type="dxa"/>
              <w:left w:w="10" w:type="dxa"/>
              <w:bottom w:w="0" w:type="dxa"/>
              <w:right w:w="10" w:type="dxa"/>
            </w:tcMar>
            <w:vAlign w:val="bottom"/>
          </w:tcPr>
          <w:p w14:paraId="74CB8A3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3F8250D3" w14:textId="77777777" w:rsidR="00C22DC6" w:rsidRPr="00C3396D" w:rsidRDefault="00C22DC6" w:rsidP="008F0C53">
            <w:pPr>
              <w:ind w:left="180"/>
              <w:rPr>
                <w:rFonts w:ascii="Arial" w:hAnsi="Arial" w:cs="Arial"/>
                <w:sz w:val="20"/>
                <w:szCs w:val="20"/>
              </w:rPr>
            </w:pPr>
          </w:p>
        </w:tc>
      </w:tr>
      <w:tr w:rsidR="00C22DC6" w:rsidRPr="00C3396D" w14:paraId="3B4E42FC" w14:textId="77777777" w:rsidTr="0052353D">
        <w:trPr>
          <w:trHeight w:val="270"/>
        </w:trPr>
        <w:tc>
          <w:tcPr>
            <w:tcW w:w="3595" w:type="dxa"/>
            <w:noWrap/>
            <w:tcMar>
              <w:top w:w="10" w:type="dxa"/>
              <w:left w:w="10" w:type="dxa"/>
              <w:bottom w:w="0" w:type="dxa"/>
              <w:right w:w="10" w:type="dxa"/>
            </w:tcMar>
            <w:vAlign w:val="bottom"/>
          </w:tcPr>
          <w:p w14:paraId="53E8B8EE"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ORWD1 PARAM</w:t>
            </w:r>
          </w:p>
        </w:tc>
        <w:tc>
          <w:tcPr>
            <w:tcW w:w="1530" w:type="dxa"/>
            <w:noWrap/>
            <w:tcMar>
              <w:top w:w="10" w:type="dxa"/>
              <w:left w:w="10" w:type="dxa"/>
              <w:bottom w:w="0" w:type="dxa"/>
              <w:right w:w="10" w:type="dxa"/>
            </w:tcMar>
            <w:vAlign w:val="bottom"/>
          </w:tcPr>
          <w:p w14:paraId="220B6EB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PARAM</w:t>
            </w:r>
          </w:p>
        </w:tc>
        <w:tc>
          <w:tcPr>
            <w:tcW w:w="1440" w:type="dxa"/>
            <w:noWrap/>
            <w:tcMar>
              <w:top w:w="10" w:type="dxa"/>
              <w:left w:w="10" w:type="dxa"/>
              <w:bottom w:w="0" w:type="dxa"/>
              <w:right w:w="10" w:type="dxa"/>
            </w:tcMar>
            <w:vAlign w:val="bottom"/>
          </w:tcPr>
          <w:p w14:paraId="2BA3E7D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4A019F6F" w14:textId="77777777" w:rsidR="00C22DC6" w:rsidRPr="00C3396D" w:rsidRDefault="00C22DC6" w:rsidP="008F0C53">
            <w:pPr>
              <w:ind w:left="180"/>
              <w:rPr>
                <w:rFonts w:ascii="Arial" w:hAnsi="Arial" w:cs="Arial"/>
                <w:sz w:val="20"/>
                <w:szCs w:val="20"/>
              </w:rPr>
            </w:pPr>
          </w:p>
        </w:tc>
      </w:tr>
      <w:tr w:rsidR="00C22DC6" w:rsidRPr="00C3396D" w14:paraId="401A9B1E" w14:textId="77777777" w:rsidTr="0052353D">
        <w:trPr>
          <w:trHeight w:val="270"/>
        </w:trPr>
        <w:tc>
          <w:tcPr>
            <w:tcW w:w="3595" w:type="dxa"/>
            <w:noWrap/>
            <w:tcMar>
              <w:top w:w="10" w:type="dxa"/>
              <w:left w:w="10" w:type="dxa"/>
              <w:bottom w:w="0" w:type="dxa"/>
              <w:right w:w="10" w:type="dxa"/>
            </w:tcMar>
            <w:vAlign w:val="bottom"/>
          </w:tcPr>
          <w:p w14:paraId="446C995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ORWD1 </w:t>
            </w:r>
            <w:proofErr w:type="spellStart"/>
            <w:r w:rsidRPr="00C3396D">
              <w:rPr>
                <w:rFonts w:ascii="Arial" w:hAnsi="Arial" w:cs="Arial"/>
                <w:sz w:val="20"/>
                <w:szCs w:val="20"/>
              </w:rPr>
              <w:t>PRINTGUI</w:t>
            </w:r>
            <w:proofErr w:type="spellEnd"/>
          </w:p>
        </w:tc>
        <w:tc>
          <w:tcPr>
            <w:tcW w:w="1530" w:type="dxa"/>
            <w:noWrap/>
            <w:tcMar>
              <w:top w:w="10" w:type="dxa"/>
              <w:left w:w="10" w:type="dxa"/>
              <w:bottom w:w="0" w:type="dxa"/>
              <w:right w:w="10" w:type="dxa"/>
            </w:tcMar>
            <w:vAlign w:val="bottom"/>
          </w:tcPr>
          <w:p w14:paraId="15433F4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PRINTGUI</w:t>
            </w:r>
            <w:proofErr w:type="spellEnd"/>
          </w:p>
        </w:tc>
        <w:tc>
          <w:tcPr>
            <w:tcW w:w="1440" w:type="dxa"/>
            <w:noWrap/>
            <w:tcMar>
              <w:top w:w="10" w:type="dxa"/>
              <w:left w:w="10" w:type="dxa"/>
              <w:bottom w:w="0" w:type="dxa"/>
              <w:right w:w="10" w:type="dxa"/>
            </w:tcMar>
            <w:vAlign w:val="bottom"/>
          </w:tcPr>
          <w:p w14:paraId="4FDF41C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42EAADCE" w14:textId="77777777" w:rsidR="00C22DC6" w:rsidRPr="00C3396D" w:rsidRDefault="00C22DC6" w:rsidP="008F0C53">
            <w:pPr>
              <w:ind w:left="180"/>
              <w:rPr>
                <w:rFonts w:ascii="Arial" w:hAnsi="Arial" w:cs="Arial"/>
                <w:sz w:val="20"/>
                <w:szCs w:val="20"/>
              </w:rPr>
            </w:pPr>
          </w:p>
        </w:tc>
      </w:tr>
      <w:tr w:rsidR="00C22DC6" w:rsidRPr="00C3396D" w14:paraId="4BDACC60" w14:textId="77777777" w:rsidTr="0052353D">
        <w:trPr>
          <w:trHeight w:val="270"/>
        </w:trPr>
        <w:tc>
          <w:tcPr>
            <w:tcW w:w="3595" w:type="dxa"/>
            <w:noWrap/>
            <w:tcMar>
              <w:top w:w="10" w:type="dxa"/>
              <w:left w:w="10" w:type="dxa"/>
              <w:bottom w:w="0" w:type="dxa"/>
              <w:right w:w="10" w:type="dxa"/>
            </w:tcMar>
            <w:vAlign w:val="bottom"/>
          </w:tcPr>
          <w:p w14:paraId="57BD9B3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ORWD1 </w:t>
            </w:r>
            <w:proofErr w:type="spellStart"/>
            <w:r w:rsidRPr="00C3396D">
              <w:rPr>
                <w:rFonts w:ascii="Arial" w:hAnsi="Arial" w:cs="Arial"/>
                <w:sz w:val="20"/>
                <w:szCs w:val="20"/>
              </w:rPr>
              <w:t>RVPRINT</w:t>
            </w:r>
            <w:proofErr w:type="spellEnd"/>
          </w:p>
        </w:tc>
        <w:tc>
          <w:tcPr>
            <w:tcW w:w="1530" w:type="dxa"/>
            <w:noWrap/>
            <w:tcMar>
              <w:top w:w="10" w:type="dxa"/>
              <w:left w:w="10" w:type="dxa"/>
              <w:bottom w:w="0" w:type="dxa"/>
              <w:right w:w="10" w:type="dxa"/>
            </w:tcMar>
            <w:vAlign w:val="bottom"/>
          </w:tcPr>
          <w:p w14:paraId="1FF8C4E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RVPRINT</w:t>
            </w:r>
            <w:proofErr w:type="spellEnd"/>
          </w:p>
        </w:tc>
        <w:tc>
          <w:tcPr>
            <w:tcW w:w="1440" w:type="dxa"/>
            <w:noWrap/>
            <w:tcMar>
              <w:top w:w="10" w:type="dxa"/>
              <w:left w:w="10" w:type="dxa"/>
              <w:bottom w:w="0" w:type="dxa"/>
              <w:right w:w="10" w:type="dxa"/>
            </w:tcMar>
            <w:vAlign w:val="bottom"/>
          </w:tcPr>
          <w:p w14:paraId="25A7B58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2DEBD86E" w14:textId="77777777" w:rsidR="00C22DC6" w:rsidRPr="00C3396D" w:rsidRDefault="00C22DC6" w:rsidP="008F0C53">
            <w:pPr>
              <w:ind w:left="180"/>
              <w:rPr>
                <w:rFonts w:ascii="Arial" w:hAnsi="Arial" w:cs="Arial"/>
                <w:sz w:val="20"/>
                <w:szCs w:val="20"/>
              </w:rPr>
            </w:pPr>
          </w:p>
        </w:tc>
      </w:tr>
      <w:tr w:rsidR="00C22DC6" w:rsidRPr="00C3396D" w14:paraId="54CE1091" w14:textId="77777777" w:rsidTr="0052353D">
        <w:trPr>
          <w:trHeight w:val="270"/>
        </w:trPr>
        <w:tc>
          <w:tcPr>
            <w:tcW w:w="3595" w:type="dxa"/>
            <w:noWrap/>
            <w:tcMar>
              <w:top w:w="10" w:type="dxa"/>
              <w:left w:w="10" w:type="dxa"/>
              <w:bottom w:w="0" w:type="dxa"/>
              <w:right w:w="10" w:type="dxa"/>
            </w:tcMar>
            <w:vAlign w:val="bottom"/>
          </w:tcPr>
          <w:p w14:paraId="23DF659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ORWD1 SIG4ANY</w:t>
            </w:r>
          </w:p>
        </w:tc>
        <w:tc>
          <w:tcPr>
            <w:tcW w:w="1530" w:type="dxa"/>
            <w:noWrap/>
            <w:tcMar>
              <w:top w:w="10" w:type="dxa"/>
              <w:left w:w="10" w:type="dxa"/>
              <w:bottom w:w="0" w:type="dxa"/>
              <w:right w:w="10" w:type="dxa"/>
            </w:tcMar>
            <w:vAlign w:val="bottom"/>
          </w:tcPr>
          <w:p w14:paraId="4C499FE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SIG4ANY</w:t>
            </w:r>
          </w:p>
        </w:tc>
        <w:tc>
          <w:tcPr>
            <w:tcW w:w="1440" w:type="dxa"/>
            <w:noWrap/>
            <w:tcMar>
              <w:top w:w="10" w:type="dxa"/>
              <w:left w:w="10" w:type="dxa"/>
              <w:bottom w:w="0" w:type="dxa"/>
              <w:right w:w="10" w:type="dxa"/>
            </w:tcMar>
            <w:vAlign w:val="bottom"/>
          </w:tcPr>
          <w:p w14:paraId="3F8874C0"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70F3D20C" w14:textId="77777777" w:rsidR="00C22DC6" w:rsidRPr="00C3396D" w:rsidRDefault="00C22DC6" w:rsidP="008F0C53">
            <w:pPr>
              <w:ind w:left="180"/>
              <w:rPr>
                <w:rFonts w:ascii="Arial" w:hAnsi="Arial" w:cs="Arial"/>
                <w:sz w:val="20"/>
                <w:szCs w:val="20"/>
              </w:rPr>
            </w:pPr>
          </w:p>
        </w:tc>
      </w:tr>
      <w:tr w:rsidR="00C22DC6" w:rsidRPr="00C3396D" w14:paraId="076C6E58" w14:textId="77777777" w:rsidTr="0052353D">
        <w:trPr>
          <w:trHeight w:val="270"/>
        </w:trPr>
        <w:tc>
          <w:tcPr>
            <w:tcW w:w="3595" w:type="dxa"/>
            <w:noWrap/>
            <w:tcMar>
              <w:top w:w="10" w:type="dxa"/>
              <w:left w:w="10" w:type="dxa"/>
              <w:bottom w:w="0" w:type="dxa"/>
              <w:right w:w="10" w:type="dxa"/>
            </w:tcMar>
            <w:vAlign w:val="bottom"/>
          </w:tcPr>
          <w:p w14:paraId="005E6E6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ORWD1 SIG4ONE</w:t>
            </w:r>
          </w:p>
        </w:tc>
        <w:tc>
          <w:tcPr>
            <w:tcW w:w="1530" w:type="dxa"/>
            <w:noWrap/>
            <w:tcMar>
              <w:top w:w="10" w:type="dxa"/>
              <w:left w:w="10" w:type="dxa"/>
              <w:bottom w:w="0" w:type="dxa"/>
              <w:right w:w="10" w:type="dxa"/>
            </w:tcMar>
            <w:vAlign w:val="bottom"/>
          </w:tcPr>
          <w:p w14:paraId="41BE5C8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SIG4ONE</w:t>
            </w:r>
          </w:p>
        </w:tc>
        <w:tc>
          <w:tcPr>
            <w:tcW w:w="1440" w:type="dxa"/>
            <w:noWrap/>
            <w:tcMar>
              <w:top w:w="10" w:type="dxa"/>
              <w:left w:w="10" w:type="dxa"/>
              <w:bottom w:w="0" w:type="dxa"/>
              <w:right w:w="10" w:type="dxa"/>
            </w:tcMar>
            <w:vAlign w:val="bottom"/>
          </w:tcPr>
          <w:p w14:paraId="3EF1861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52B1BB54" w14:textId="77777777" w:rsidR="00C22DC6" w:rsidRPr="00C3396D" w:rsidRDefault="00C22DC6" w:rsidP="008F0C53">
            <w:pPr>
              <w:ind w:left="180"/>
              <w:rPr>
                <w:rFonts w:ascii="Arial" w:hAnsi="Arial" w:cs="Arial"/>
                <w:sz w:val="20"/>
                <w:szCs w:val="20"/>
              </w:rPr>
            </w:pPr>
          </w:p>
        </w:tc>
      </w:tr>
      <w:tr w:rsidR="00C22DC6" w:rsidRPr="00C3396D" w14:paraId="4D75558A" w14:textId="77777777" w:rsidTr="0052353D">
        <w:trPr>
          <w:trHeight w:val="270"/>
        </w:trPr>
        <w:tc>
          <w:tcPr>
            <w:tcW w:w="3595" w:type="dxa"/>
            <w:noWrap/>
            <w:tcMar>
              <w:top w:w="10" w:type="dxa"/>
              <w:left w:w="10" w:type="dxa"/>
              <w:bottom w:w="0" w:type="dxa"/>
              <w:right w:w="10" w:type="dxa"/>
            </w:tcMar>
            <w:vAlign w:val="bottom"/>
          </w:tcPr>
          <w:p w14:paraId="65D1DDD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ORWD1 </w:t>
            </w:r>
            <w:proofErr w:type="spellStart"/>
            <w:r w:rsidRPr="00C3396D">
              <w:rPr>
                <w:rFonts w:ascii="Arial" w:hAnsi="Arial" w:cs="Arial"/>
                <w:sz w:val="20"/>
                <w:szCs w:val="20"/>
              </w:rPr>
              <w:t>SVONLY</w:t>
            </w:r>
            <w:proofErr w:type="spellEnd"/>
          </w:p>
        </w:tc>
        <w:tc>
          <w:tcPr>
            <w:tcW w:w="1530" w:type="dxa"/>
            <w:noWrap/>
            <w:tcMar>
              <w:top w:w="10" w:type="dxa"/>
              <w:left w:w="10" w:type="dxa"/>
              <w:bottom w:w="0" w:type="dxa"/>
              <w:right w:w="10" w:type="dxa"/>
            </w:tcMar>
            <w:vAlign w:val="bottom"/>
          </w:tcPr>
          <w:p w14:paraId="3F39547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SVONLY</w:t>
            </w:r>
            <w:proofErr w:type="spellEnd"/>
          </w:p>
        </w:tc>
        <w:tc>
          <w:tcPr>
            <w:tcW w:w="1440" w:type="dxa"/>
            <w:noWrap/>
            <w:tcMar>
              <w:top w:w="10" w:type="dxa"/>
              <w:left w:w="10" w:type="dxa"/>
              <w:bottom w:w="0" w:type="dxa"/>
              <w:right w:w="10" w:type="dxa"/>
            </w:tcMar>
            <w:vAlign w:val="bottom"/>
          </w:tcPr>
          <w:p w14:paraId="1569D8E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ORWD1</w:t>
            </w:r>
          </w:p>
        </w:tc>
        <w:tc>
          <w:tcPr>
            <w:tcW w:w="1350" w:type="dxa"/>
          </w:tcPr>
          <w:p w14:paraId="18B406CB" w14:textId="77777777" w:rsidR="00C22DC6" w:rsidRPr="00C3396D" w:rsidRDefault="00C22DC6" w:rsidP="008F0C53">
            <w:pPr>
              <w:ind w:left="180"/>
              <w:rPr>
                <w:rFonts w:ascii="Arial" w:hAnsi="Arial" w:cs="Arial"/>
                <w:sz w:val="20"/>
                <w:szCs w:val="20"/>
              </w:rPr>
            </w:pPr>
          </w:p>
        </w:tc>
      </w:tr>
      <w:tr w:rsidR="00C22DC6" w:rsidRPr="00C3396D" w14:paraId="11BF5164" w14:textId="77777777" w:rsidTr="0052353D">
        <w:trPr>
          <w:trHeight w:val="270"/>
        </w:trPr>
        <w:tc>
          <w:tcPr>
            <w:tcW w:w="3595" w:type="dxa"/>
            <w:noWrap/>
            <w:tcMar>
              <w:top w:w="10" w:type="dxa"/>
              <w:left w:w="10" w:type="dxa"/>
              <w:bottom w:w="0" w:type="dxa"/>
              <w:right w:w="10" w:type="dxa"/>
            </w:tcMar>
            <w:vAlign w:val="bottom"/>
          </w:tcPr>
          <w:p w14:paraId="295F670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lastRenderedPageBreak/>
              <w:t xml:space="preserve">ORWD2 </w:t>
            </w:r>
            <w:proofErr w:type="spellStart"/>
            <w:r w:rsidRPr="00C3396D">
              <w:rPr>
                <w:rFonts w:ascii="Arial" w:hAnsi="Arial" w:cs="Arial"/>
                <w:sz w:val="20"/>
                <w:szCs w:val="20"/>
              </w:rPr>
              <w:t>DEVINFO</w:t>
            </w:r>
            <w:proofErr w:type="spellEnd"/>
          </w:p>
        </w:tc>
        <w:tc>
          <w:tcPr>
            <w:tcW w:w="1530" w:type="dxa"/>
            <w:noWrap/>
            <w:tcMar>
              <w:top w:w="10" w:type="dxa"/>
              <w:left w:w="10" w:type="dxa"/>
              <w:bottom w:w="0" w:type="dxa"/>
              <w:right w:w="10" w:type="dxa"/>
            </w:tcMar>
            <w:vAlign w:val="bottom"/>
          </w:tcPr>
          <w:p w14:paraId="4C002D7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DEVINFO</w:t>
            </w:r>
            <w:proofErr w:type="spellEnd"/>
          </w:p>
        </w:tc>
        <w:tc>
          <w:tcPr>
            <w:tcW w:w="1440" w:type="dxa"/>
            <w:noWrap/>
            <w:tcMar>
              <w:top w:w="10" w:type="dxa"/>
              <w:left w:w="10" w:type="dxa"/>
              <w:bottom w:w="0" w:type="dxa"/>
              <w:right w:w="10" w:type="dxa"/>
            </w:tcMar>
            <w:vAlign w:val="bottom"/>
          </w:tcPr>
          <w:p w14:paraId="3DDE0C3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ORWD2</w:t>
            </w:r>
          </w:p>
        </w:tc>
        <w:tc>
          <w:tcPr>
            <w:tcW w:w="1350" w:type="dxa"/>
          </w:tcPr>
          <w:p w14:paraId="0A87AB32" w14:textId="77777777" w:rsidR="00C22DC6" w:rsidRPr="00C3396D" w:rsidRDefault="00C22DC6" w:rsidP="008F0C53">
            <w:pPr>
              <w:ind w:left="180"/>
              <w:rPr>
                <w:rFonts w:ascii="Arial" w:hAnsi="Arial" w:cs="Arial"/>
                <w:sz w:val="20"/>
                <w:szCs w:val="20"/>
              </w:rPr>
            </w:pPr>
          </w:p>
        </w:tc>
      </w:tr>
      <w:tr w:rsidR="00C22DC6" w:rsidRPr="00C3396D" w14:paraId="006F13F1" w14:textId="77777777" w:rsidTr="0052353D">
        <w:trPr>
          <w:trHeight w:val="270"/>
        </w:trPr>
        <w:tc>
          <w:tcPr>
            <w:tcW w:w="3595" w:type="dxa"/>
            <w:noWrap/>
            <w:tcMar>
              <w:top w:w="10" w:type="dxa"/>
              <w:left w:w="10" w:type="dxa"/>
              <w:bottom w:w="0" w:type="dxa"/>
              <w:right w:w="10" w:type="dxa"/>
            </w:tcMar>
            <w:vAlign w:val="bottom"/>
          </w:tcPr>
          <w:p w14:paraId="73A233F4"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ORWD2 MANUAL</w:t>
            </w:r>
          </w:p>
        </w:tc>
        <w:tc>
          <w:tcPr>
            <w:tcW w:w="1530" w:type="dxa"/>
            <w:noWrap/>
            <w:tcMar>
              <w:top w:w="10" w:type="dxa"/>
              <w:left w:w="10" w:type="dxa"/>
              <w:bottom w:w="0" w:type="dxa"/>
              <w:right w:w="10" w:type="dxa"/>
            </w:tcMar>
            <w:vAlign w:val="bottom"/>
          </w:tcPr>
          <w:p w14:paraId="30B0148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MANUAL</w:t>
            </w:r>
          </w:p>
        </w:tc>
        <w:tc>
          <w:tcPr>
            <w:tcW w:w="1440" w:type="dxa"/>
            <w:noWrap/>
            <w:tcMar>
              <w:top w:w="10" w:type="dxa"/>
              <w:left w:w="10" w:type="dxa"/>
              <w:bottom w:w="0" w:type="dxa"/>
              <w:right w:w="10" w:type="dxa"/>
            </w:tcMar>
            <w:vAlign w:val="bottom"/>
          </w:tcPr>
          <w:p w14:paraId="6E1110E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ORWD2</w:t>
            </w:r>
          </w:p>
        </w:tc>
        <w:tc>
          <w:tcPr>
            <w:tcW w:w="1350" w:type="dxa"/>
          </w:tcPr>
          <w:p w14:paraId="1FC26A27" w14:textId="77777777" w:rsidR="00C22DC6" w:rsidRPr="00C3396D" w:rsidRDefault="00C22DC6" w:rsidP="008F0C53">
            <w:pPr>
              <w:ind w:left="180"/>
              <w:rPr>
                <w:rFonts w:ascii="Arial" w:hAnsi="Arial" w:cs="Arial"/>
                <w:sz w:val="20"/>
                <w:szCs w:val="20"/>
              </w:rPr>
            </w:pPr>
          </w:p>
        </w:tc>
      </w:tr>
      <w:tr w:rsidR="00C22DC6" w:rsidRPr="00C3396D" w14:paraId="26FA002C" w14:textId="77777777" w:rsidTr="0052353D">
        <w:trPr>
          <w:trHeight w:val="270"/>
        </w:trPr>
        <w:tc>
          <w:tcPr>
            <w:tcW w:w="3595" w:type="dxa"/>
            <w:noWrap/>
            <w:tcMar>
              <w:top w:w="10" w:type="dxa"/>
              <w:left w:w="10" w:type="dxa"/>
              <w:bottom w:w="0" w:type="dxa"/>
              <w:right w:w="10" w:type="dxa"/>
            </w:tcMar>
            <w:vAlign w:val="bottom"/>
          </w:tcPr>
          <w:p w14:paraId="405CB9C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ORWDAL32 ALLERGY MATCH</w:t>
            </w:r>
          </w:p>
        </w:tc>
        <w:tc>
          <w:tcPr>
            <w:tcW w:w="1530" w:type="dxa"/>
            <w:noWrap/>
            <w:tcMar>
              <w:top w:w="10" w:type="dxa"/>
              <w:left w:w="10" w:type="dxa"/>
              <w:bottom w:w="0" w:type="dxa"/>
              <w:right w:w="10" w:type="dxa"/>
            </w:tcMar>
            <w:vAlign w:val="bottom"/>
          </w:tcPr>
          <w:p w14:paraId="404ED33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ALLSRCH</w:t>
            </w:r>
            <w:proofErr w:type="spellEnd"/>
          </w:p>
        </w:tc>
        <w:tc>
          <w:tcPr>
            <w:tcW w:w="1440" w:type="dxa"/>
            <w:noWrap/>
            <w:tcMar>
              <w:top w:w="10" w:type="dxa"/>
              <w:left w:w="10" w:type="dxa"/>
              <w:bottom w:w="0" w:type="dxa"/>
              <w:right w:w="10" w:type="dxa"/>
            </w:tcMar>
            <w:vAlign w:val="bottom"/>
          </w:tcPr>
          <w:p w14:paraId="2B0AC45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ORWDAL32</w:t>
            </w:r>
          </w:p>
        </w:tc>
        <w:tc>
          <w:tcPr>
            <w:tcW w:w="1350" w:type="dxa"/>
          </w:tcPr>
          <w:p w14:paraId="571A4C9D" w14:textId="77777777" w:rsidR="00C22DC6" w:rsidRPr="00C3396D" w:rsidRDefault="00C22DC6" w:rsidP="008F0C53">
            <w:pPr>
              <w:ind w:left="180"/>
              <w:rPr>
                <w:rFonts w:ascii="Arial" w:hAnsi="Arial" w:cs="Arial"/>
                <w:sz w:val="20"/>
                <w:szCs w:val="20"/>
              </w:rPr>
            </w:pPr>
          </w:p>
        </w:tc>
      </w:tr>
      <w:tr w:rsidR="00C22DC6" w:rsidRPr="00C3396D" w14:paraId="3A531044" w14:textId="77777777" w:rsidTr="0052353D">
        <w:trPr>
          <w:trHeight w:val="270"/>
        </w:trPr>
        <w:tc>
          <w:tcPr>
            <w:tcW w:w="3595" w:type="dxa"/>
            <w:noWrap/>
            <w:tcMar>
              <w:top w:w="10" w:type="dxa"/>
              <w:left w:w="10" w:type="dxa"/>
              <w:bottom w:w="0" w:type="dxa"/>
              <w:right w:w="10" w:type="dxa"/>
            </w:tcMar>
            <w:vAlign w:val="bottom"/>
          </w:tcPr>
          <w:p w14:paraId="5FE5695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ORWDAL32 DEF</w:t>
            </w:r>
          </w:p>
        </w:tc>
        <w:tc>
          <w:tcPr>
            <w:tcW w:w="1530" w:type="dxa"/>
            <w:noWrap/>
            <w:tcMar>
              <w:top w:w="10" w:type="dxa"/>
              <w:left w:w="10" w:type="dxa"/>
              <w:bottom w:w="0" w:type="dxa"/>
              <w:right w:w="10" w:type="dxa"/>
            </w:tcMar>
            <w:vAlign w:val="bottom"/>
          </w:tcPr>
          <w:p w14:paraId="7F07ABE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645BF4E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ORWDAL32</w:t>
            </w:r>
          </w:p>
        </w:tc>
        <w:tc>
          <w:tcPr>
            <w:tcW w:w="1350" w:type="dxa"/>
          </w:tcPr>
          <w:p w14:paraId="36CEE5CF" w14:textId="77777777" w:rsidR="00C22DC6" w:rsidRPr="00C3396D" w:rsidRDefault="00C22DC6" w:rsidP="008F0C53">
            <w:pPr>
              <w:ind w:left="180"/>
              <w:rPr>
                <w:rFonts w:ascii="Arial" w:hAnsi="Arial" w:cs="Arial"/>
                <w:sz w:val="20"/>
                <w:szCs w:val="20"/>
              </w:rPr>
            </w:pPr>
          </w:p>
        </w:tc>
      </w:tr>
      <w:tr w:rsidR="00C22DC6" w:rsidRPr="00C3396D" w14:paraId="2607EEFC" w14:textId="77777777" w:rsidTr="0052353D">
        <w:trPr>
          <w:trHeight w:val="270"/>
        </w:trPr>
        <w:tc>
          <w:tcPr>
            <w:tcW w:w="3595" w:type="dxa"/>
            <w:noWrap/>
            <w:tcMar>
              <w:top w:w="10" w:type="dxa"/>
              <w:left w:w="10" w:type="dxa"/>
              <w:bottom w:w="0" w:type="dxa"/>
              <w:right w:w="10" w:type="dxa"/>
            </w:tcMar>
            <w:vAlign w:val="bottom"/>
          </w:tcPr>
          <w:p w14:paraId="1FA3C0E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ORWDAL32 SYMPTOMS</w:t>
            </w:r>
          </w:p>
        </w:tc>
        <w:tc>
          <w:tcPr>
            <w:tcW w:w="1530" w:type="dxa"/>
            <w:noWrap/>
            <w:tcMar>
              <w:top w:w="10" w:type="dxa"/>
              <w:left w:w="10" w:type="dxa"/>
              <w:bottom w:w="0" w:type="dxa"/>
              <w:right w:w="10" w:type="dxa"/>
            </w:tcMar>
            <w:vAlign w:val="bottom"/>
          </w:tcPr>
          <w:p w14:paraId="682CC46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SYMPTOMS</w:t>
            </w:r>
          </w:p>
        </w:tc>
        <w:tc>
          <w:tcPr>
            <w:tcW w:w="1440" w:type="dxa"/>
            <w:noWrap/>
            <w:tcMar>
              <w:top w:w="10" w:type="dxa"/>
              <w:left w:w="10" w:type="dxa"/>
              <w:bottom w:w="0" w:type="dxa"/>
              <w:right w:w="10" w:type="dxa"/>
            </w:tcMar>
            <w:vAlign w:val="bottom"/>
          </w:tcPr>
          <w:p w14:paraId="18774C6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ORWDAL32</w:t>
            </w:r>
          </w:p>
        </w:tc>
        <w:tc>
          <w:tcPr>
            <w:tcW w:w="1350" w:type="dxa"/>
          </w:tcPr>
          <w:p w14:paraId="33BAF2F8" w14:textId="77777777" w:rsidR="00C22DC6" w:rsidRPr="00C3396D" w:rsidRDefault="00C22DC6" w:rsidP="008F0C53">
            <w:pPr>
              <w:ind w:left="180"/>
              <w:rPr>
                <w:rFonts w:ascii="Arial" w:hAnsi="Arial" w:cs="Arial"/>
                <w:sz w:val="20"/>
                <w:szCs w:val="20"/>
              </w:rPr>
            </w:pPr>
          </w:p>
        </w:tc>
      </w:tr>
      <w:tr w:rsidR="00C22DC6" w:rsidRPr="00C3396D" w14:paraId="427867F5" w14:textId="77777777" w:rsidTr="0052353D">
        <w:trPr>
          <w:trHeight w:val="270"/>
        </w:trPr>
        <w:tc>
          <w:tcPr>
            <w:tcW w:w="3595" w:type="dxa"/>
            <w:noWrap/>
            <w:tcMar>
              <w:top w:w="10" w:type="dxa"/>
              <w:left w:w="10" w:type="dxa"/>
              <w:bottom w:w="0" w:type="dxa"/>
              <w:right w:w="10" w:type="dxa"/>
            </w:tcMar>
            <w:vAlign w:val="bottom"/>
          </w:tcPr>
          <w:p w14:paraId="1967F9B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ORWDCN32 DEF</w:t>
            </w:r>
          </w:p>
        </w:tc>
        <w:tc>
          <w:tcPr>
            <w:tcW w:w="1530" w:type="dxa"/>
            <w:noWrap/>
            <w:tcMar>
              <w:top w:w="10" w:type="dxa"/>
              <w:left w:w="10" w:type="dxa"/>
              <w:bottom w:w="0" w:type="dxa"/>
              <w:right w:w="10" w:type="dxa"/>
            </w:tcMar>
            <w:vAlign w:val="bottom"/>
          </w:tcPr>
          <w:p w14:paraId="44E29AF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4460FC1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ORWDCN32</w:t>
            </w:r>
          </w:p>
        </w:tc>
        <w:tc>
          <w:tcPr>
            <w:tcW w:w="1350" w:type="dxa"/>
          </w:tcPr>
          <w:p w14:paraId="57B47EFC" w14:textId="77777777" w:rsidR="00C22DC6" w:rsidRPr="00C3396D" w:rsidRDefault="00C22DC6" w:rsidP="008F0C53">
            <w:pPr>
              <w:ind w:left="180"/>
              <w:rPr>
                <w:rFonts w:ascii="Arial" w:hAnsi="Arial" w:cs="Arial"/>
                <w:sz w:val="20"/>
                <w:szCs w:val="20"/>
              </w:rPr>
            </w:pPr>
          </w:p>
        </w:tc>
      </w:tr>
      <w:tr w:rsidR="00C22DC6" w:rsidRPr="00C3396D" w14:paraId="40749CF3" w14:textId="77777777" w:rsidTr="0052353D">
        <w:trPr>
          <w:trHeight w:val="270"/>
        </w:trPr>
        <w:tc>
          <w:tcPr>
            <w:tcW w:w="3595" w:type="dxa"/>
            <w:noWrap/>
            <w:tcMar>
              <w:top w:w="10" w:type="dxa"/>
              <w:left w:w="10" w:type="dxa"/>
              <w:bottom w:w="0" w:type="dxa"/>
              <w:right w:w="10" w:type="dxa"/>
            </w:tcMar>
            <w:vAlign w:val="bottom"/>
          </w:tcPr>
          <w:p w14:paraId="2038F6C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ORWDCN32 </w:t>
            </w:r>
            <w:proofErr w:type="spellStart"/>
            <w:r w:rsidRPr="00C3396D">
              <w:rPr>
                <w:rFonts w:ascii="Arial" w:hAnsi="Arial" w:cs="Arial"/>
                <w:sz w:val="20"/>
                <w:szCs w:val="20"/>
              </w:rPr>
              <w:t>NEWDLG</w:t>
            </w:r>
            <w:proofErr w:type="spellEnd"/>
          </w:p>
        </w:tc>
        <w:tc>
          <w:tcPr>
            <w:tcW w:w="1530" w:type="dxa"/>
            <w:noWrap/>
            <w:tcMar>
              <w:top w:w="10" w:type="dxa"/>
              <w:left w:w="10" w:type="dxa"/>
              <w:bottom w:w="0" w:type="dxa"/>
              <w:right w:w="10" w:type="dxa"/>
            </w:tcMar>
            <w:vAlign w:val="bottom"/>
          </w:tcPr>
          <w:p w14:paraId="445EE7E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NEWDLG</w:t>
            </w:r>
            <w:proofErr w:type="spellEnd"/>
          </w:p>
        </w:tc>
        <w:tc>
          <w:tcPr>
            <w:tcW w:w="1440" w:type="dxa"/>
            <w:noWrap/>
            <w:tcMar>
              <w:top w:w="10" w:type="dxa"/>
              <w:left w:w="10" w:type="dxa"/>
              <w:bottom w:w="0" w:type="dxa"/>
              <w:right w:w="10" w:type="dxa"/>
            </w:tcMar>
            <w:vAlign w:val="bottom"/>
          </w:tcPr>
          <w:p w14:paraId="07F4A0E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ORWDCN32</w:t>
            </w:r>
          </w:p>
        </w:tc>
        <w:tc>
          <w:tcPr>
            <w:tcW w:w="1350" w:type="dxa"/>
          </w:tcPr>
          <w:p w14:paraId="4ECD9908" w14:textId="77777777" w:rsidR="00C22DC6" w:rsidRPr="00C3396D" w:rsidRDefault="00C22DC6" w:rsidP="008F0C53">
            <w:pPr>
              <w:ind w:left="180"/>
              <w:rPr>
                <w:rFonts w:ascii="Arial" w:hAnsi="Arial" w:cs="Arial"/>
                <w:sz w:val="20"/>
                <w:szCs w:val="20"/>
              </w:rPr>
            </w:pPr>
          </w:p>
        </w:tc>
      </w:tr>
      <w:tr w:rsidR="00C22DC6" w:rsidRPr="00C3396D" w14:paraId="055F3CD2" w14:textId="77777777" w:rsidTr="0052353D">
        <w:trPr>
          <w:trHeight w:val="270"/>
        </w:trPr>
        <w:tc>
          <w:tcPr>
            <w:tcW w:w="3595" w:type="dxa"/>
            <w:noWrap/>
            <w:tcMar>
              <w:top w:w="10" w:type="dxa"/>
              <w:left w:w="10" w:type="dxa"/>
              <w:bottom w:w="0" w:type="dxa"/>
              <w:right w:w="10" w:type="dxa"/>
            </w:tcMar>
            <w:vAlign w:val="bottom"/>
          </w:tcPr>
          <w:p w14:paraId="54B5F65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ORWDCN32 </w:t>
            </w:r>
            <w:proofErr w:type="spellStart"/>
            <w:r w:rsidRPr="00C3396D">
              <w:rPr>
                <w:rFonts w:ascii="Arial" w:hAnsi="Arial" w:cs="Arial"/>
                <w:sz w:val="20"/>
                <w:szCs w:val="20"/>
              </w:rPr>
              <w:t>ORDRMSG</w:t>
            </w:r>
            <w:proofErr w:type="spellEnd"/>
          </w:p>
        </w:tc>
        <w:tc>
          <w:tcPr>
            <w:tcW w:w="1530" w:type="dxa"/>
            <w:noWrap/>
            <w:tcMar>
              <w:top w:w="10" w:type="dxa"/>
              <w:left w:w="10" w:type="dxa"/>
              <w:bottom w:w="0" w:type="dxa"/>
              <w:right w:w="10" w:type="dxa"/>
            </w:tcMar>
            <w:vAlign w:val="bottom"/>
          </w:tcPr>
          <w:p w14:paraId="63B815D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ORDRMSG</w:t>
            </w:r>
            <w:proofErr w:type="spellEnd"/>
          </w:p>
        </w:tc>
        <w:tc>
          <w:tcPr>
            <w:tcW w:w="1440" w:type="dxa"/>
            <w:noWrap/>
            <w:tcMar>
              <w:top w:w="10" w:type="dxa"/>
              <w:left w:w="10" w:type="dxa"/>
              <w:bottom w:w="0" w:type="dxa"/>
              <w:right w:w="10" w:type="dxa"/>
            </w:tcMar>
            <w:vAlign w:val="bottom"/>
          </w:tcPr>
          <w:p w14:paraId="282A8F5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ORWDCN32</w:t>
            </w:r>
          </w:p>
        </w:tc>
        <w:tc>
          <w:tcPr>
            <w:tcW w:w="1350" w:type="dxa"/>
          </w:tcPr>
          <w:p w14:paraId="03CA5D05" w14:textId="77777777" w:rsidR="00C22DC6" w:rsidRPr="00C3396D" w:rsidRDefault="00C22DC6" w:rsidP="008F0C53">
            <w:pPr>
              <w:ind w:left="180"/>
              <w:rPr>
                <w:rFonts w:ascii="Arial" w:hAnsi="Arial" w:cs="Arial"/>
                <w:sz w:val="20"/>
                <w:szCs w:val="20"/>
              </w:rPr>
            </w:pPr>
          </w:p>
        </w:tc>
      </w:tr>
      <w:tr w:rsidR="00C22DC6" w:rsidRPr="00C3396D" w14:paraId="4793AEC8" w14:textId="77777777" w:rsidTr="0052353D">
        <w:trPr>
          <w:trHeight w:val="270"/>
        </w:trPr>
        <w:tc>
          <w:tcPr>
            <w:tcW w:w="3595" w:type="dxa"/>
            <w:noWrap/>
            <w:tcMar>
              <w:top w:w="10" w:type="dxa"/>
              <w:left w:w="10" w:type="dxa"/>
              <w:bottom w:w="0" w:type="dxa"/>
              <w:right w:w="10" w:type="dxa"/>
            </w:tcMar>
            <w:vAlign w:val="bottom"/>
          </w:tcPr>
          <w:p w14:paraId="31ACFA04"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ORWDCN32 PROCEDURES</w:t>
            </w:r>
          </w:p>
        </w:tc>
        <w:tc>
          <w:tcPr>
            <w:tcW w:w="1530" w:type="dxa"/>
            <w:noWrap/>
            <w:tcMar>
              <w:top w:w="10" w:type="dxa"/>
              <w:left w:w="10" w:type="dxa"/>
              <w:bottom w:w="0" w:type="dxa"/>
              <w:right w:w="10" w:type="dxa"/>
            </w:tcMar>
            <w:vAlign w:val="bottom"/>
          </w:tcPr>
          <w:p w14:paraId="540027F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PROC</w:t>
            </w:r>
          </w:p>
        </w:tc>
        <w:tc>
          <w:tcPr>
            <w:tcW w:w="1440" w:type="dxa"/>
            <w:noWrap/>
            <w:tcMar>
              <w:top w:w="10" w:type="dxa"/>
              <w:left w:w="10" w:type="dxa"/>
              <w:bottom w:w="0" w:type="dxa"/>
              <w:right w:w="10" w:type="dxa"/>
            </w:tcMar>
            <w:vAlign w:val="bottom"/>
          </w:tcPr>
          <w:p w14:paraId="250B327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ORWDCN32</w:t>
            </w:r>
          </w:p>
        </w:tc>
        <w:tc>
          <w:tcPr>
            <w:tcW w:w="1350" w:type="dxa"/>
          </w:tcPr>
          <w:p w14:paraId="399C9883" w14:textId="77777777" w:rsidR="00C22DC6" w:rsidRPr="00C3396D" w:rsidRDefault="00C22DC6" w:rsidP="008F0C53">
            <w:pPr>
              <w:ind w:left="180"/>
              <w:rPr>
                <w:rFonts w:ascii="Arial" w:hAnsi="Arial" w:cs="Arial"/>
                <w:sz w:val="20"/>
                <w:szCs w:val="20"/>
              </w:rPr>
            </w:pPr>
          </w:p>
        </w:tc>
      </w:tr>
      <w:tr w:rsidR="00C22DC6" w:rsidRPr="00C3396D" w14:paraId="72DDA5A3" w14:textId="77777777" w:rsidTr="0052353D">
        <w:trPr>
          <w:trHeight w:val="270"/>
        </w:trPr>
        <w:tc>
          <w:tcPr>
            <w:tcW w:w="3595" w:type="dxa"/>
            <w:noWrap/>
            <w:tcMar>
              <w:top w:w="10" w:type="dxa"/>
              <w:left w:w="10" w:type="dxa"/>
              <w:bottom w:w="0" w:type="dxa"/>
              <w:right w:w="10" w:type="dxa"/>
            </w:tcMar>
            <w:vAlign w:val="bottom"/>
          </w:tcPr>
          <w:p w14:paraId="07A51CA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ORWDCSLT</w:t>
            </w:r>
            <w:proofErr w:type="spellEnd"/>
            <w:r w:rsidRPr="00C3396D">
              <w:rPr>
                <w:rFonts w:ascii="Arial" w:hAnsi="Arial" w:cs="Arial"/>
                <w:sz w:val="20"/>
                <w:szCs w:val="20"/>
              </w:rPr>
              <w:t xml:space="preserve"> DEF</w:t>
            </w:r>
          </w:p>
        </w:tc>
        <w:tc>
          <w:tcPr>
            <w:tcW w:w="1530" w:type="dxa"/>
            <w:noWrap/>
            <w:tcMar>
              <w:top w:w="10" w:type="dxa"/>
              <w:left w:w="10" w:type="dxa"/>
              <w:bottom w:w="0" w:type="dxa"/>
              <w:right w:w="10" w:type="dxa"/>
            </w:tcMar>
            <w:vAlign w:val="bottom"/>
          </w:tcPr>
          <w:p w14:paraId="6448FF0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5F6C402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ORWDCSLT</w:t>
            </w:r>
            <w:proofErr w:type="spellEnd"/>
          </w:p>
        </w:tc>
        <w:tc>
          <w:tcPr>
            <w:tcW w:w="1350" w:type="dxa"/>
          </w:tcPr>
          <w:p w14:paraId="56E6E4A0" w14:textId="77777777" w:rsidR="00C22DC6" w:rsidRPr="00C3396D" w:rsidRDefault="00C22DC6" w:rsidP="008F0C53">
            <w:pPr>
              <w:ind w:left="180"/>
              <w:rPr>
                <w:rFonts w:ascii="Arial" w:hAnsi="Arial" w:cs="Arial"/>
                <w:sz w:val="20"/>
                <w:szCs w:val="20"/>
              </w:rPr>
            </w:pPr>
          </w:p>
        </w:tc>
      </w:tr>
      <w:tr w:rsidR="00C22DC6" w:rsidRPr="00C3396D" w14:paraId="1BBBCE85" w14:textId="77777777" w:rsidTr="0052353D">
        <w:trPr>
          <w:trHeight w:val="270"/>
        </w:trPr>
        <w:tc>
          <w:tcPr>
            <w:tcW w:w="3595" w:type="dxa"/>
            <w:noWrap/>
            <w:tcMar>
              <w:top w:w="10" w:type="dxa"/>
              <w:left w:w="10" w:type="dxa"/>
              <w:bottom w:w="0" w:type="dxa"/>
              <w:right w:w="10" w:type="dxa"/>
            </w:tcMar>
            <w:vAlign w:val="bottom"/>
          </w:tcPr>
          <w:p w14:paraId="3C28646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ORWDCSLT</w:t>
            </w:r>
            <w:proofErr w:type="spellEnd"/>
            <w:r w:rsidRPr="00C3396D">
              <w:rPr>
                <w:rFonts w:ascii="Arial" w:hAnsi="Arial" w:cs="Arial"/>
                <w:sz w:val="20"/>
                <w:szCs w:val="20"/>
              </w:rPr>
              <w:t xml:space="preserve"> LOOK200</w:t>
            </w:r>
          </w:p>
        </w:tc>
        <w:tc>
          <w:tcPr>
            <w:tcW w:w="1530" w:type="dxa"/>
            <w:noWrap/>
            <w:tcMar>
              <w:top w:w="10" w:type="dxa"/>
              <w:left w:w="10" w:type="dxa"/>
              <w:bottom w:w="0" w:type="dxa"/>
              <w:right w:w="10" w:type="dxa"/>
            </w:tcMar>
            <w:vAlign w:val="bottom"/>
          </w:tcPr>
          <w:p w14:paraId="74A0F64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LOOK200</w:t>
            </w:r>
          </w:p>
        </w:tc>
        <w:tc>
          <w:tcPr>
            <w:tcW w:w="1440" w:type="dxa"/>
            <w:noWrap/>
            <w:tcMar>
              <w:top w:w="10" w:type="dxa"/>
              <w:left w:w="10" w:type="dxa"/>
              <w:bottom w:w="0" w:type="dxa"/>
              <w:right w:w="10" w:type="dxa"/>
            </w:tcMar>
            <w:vAlign w:val="bottom"/>
          </w:tcPr>
          <w:p w14:paraId="5E14A5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ORWDCSLT</w:t>
            </w:r>
            <w:proofErr w:type="spellEnd"/>
          </w:p>
        </w:tc>
        <w:tc>
          <w:tcPr>
            <w:tcW w:w="1350" w:type="dxa"/>
          </w:tcPr>
          <w:p w14:paraId="590B25F3" w14:textId="77777777" w:rsidR="00C22DC6" w:rsidRPr="00C3396D" w:rsidRDefault="00C22DC6" w:rsidP="008F0C53">
            <w:pPr>
              <w:ind w:left="180"/>
              <w:rPr>
                <w:rFonts w:ascii="Arial" w:hAnsi="Arial" w:cs="Arial"/>
                <w:sz w:val="20"/>
                <w:szCs w:val="20"/>
              </w:rPr>
            </w:pPr>
          </w:p>
        </w:tc>
      </w:tr>
      <w:tr w:rsidR="00C22DC6" w:rsidRPr="00C3396D" w14:paraId="7AF622EE" w14:textId="77777777" w:rsidTr="0052353D">
        <w:trPr>
          <w:trHeight w:val="270"/>
        </w:trPr>
        <w:tc>
          <w:tcPr>
            <w:tcW w:w="3595" w:type="dxa"/>
            <w:noWrap/>
            <w:tcMar>
              <w:top w:w="10" w:type="dxa"/>
              <w:left w:w="10" w:type="dxa"/>
              <w:bottom w:w="0" w:type="dxa"/>
              <w:right w:w="10" w:type="dxa"/>
            </w:tcMar>
            <w:vAlign w:val="bottom"/>
          </w:tcPr>
          <w:p w14:paraId="0EEE85B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ADDLATE</w:t>
            </w:r>
            <w:proofErr w:type="spellEnd"/>
          </w:p>
        </w:tc>
        <w:tc>
          <w:tcPr>
            <w:tcW w:w="1530" w:type="dxa"/>
            <w:noWrap/>
            <w:tcMar>
              <w:top w:w="10" w:type="dxa"/>
              <w:left w:w="10" w:type="dxa"/>
              <w:bottom w:w="0" w:type="dxa"/>
              <w:right w:w="10" w:type="dxa"/>
            </w:tcMar>
            <w:vAlign w:val="bottom"/>
          </w:tcPr>
          <w:p w14:paraId="6F8D205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ADDLATE</w:t>
            </w:r>
            <w:proofErr w:type="spellEnd"/>
          </w:p>
        </w:tc>
        <w:tc>
          <w:tcPr>
            <w:tcW w:w="1440" w:type="dxa"/>
            <w:noWrap/>
            <w:tcMar>
              <w:top w:w="10" w:type="dxa"/>
              <w:left w:w="10" w:type="dxa"/>
              <w:bottom w:w="0" w:type="dxa"/>
              <w:right w:w="10" w:type="dxa"/>
            </w:tcMar>
            <w:vAlign w:val="bottom"/>
          </w:tcPr>
          <w:p w14:paraId="141F69E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142F705C" w14:textId="77777777" w:rsidR="00C22DC6" w:rsidRPr="00C3396D" w:rsidRDefault="00C22DC6" w:rsidP="008F0C53">
            <w:pPr>
              <w:ind w:left="180"/>
              <w:rPr>
                <w:rFonts w:ascii="Arial" w:hAnsi="Arial" w:cs="Arial"/>
                <w:sz w:val="20"/>
                <w:szCs w:val="20"/>
              </w:rPr>
            </w:pPr>
          </w:p>
        </w:tc>
      </w:tr>
      <w:tr w:rsidR="00C22DC6" w:rsidRPr="00C3396D" w14:paraId="4CBBFB94" w14:textId="77777777" w:rsidTr="0052353D">
        <w:trPr>
          <w:trHeight w:val="270"/>
        </w:trPr>
        <w:tc>
          <w:tcPr>
            <w:tcW w:w="3595" w:type="dxa"/>
            <w:noWrap/>
            <w:tcMar>
              <w:top w:w="10" w:type="dxa"/>
              <w:left w:w="10" w:type="dxa"/>
              <w:bottom w:w="0" w:type="dxa"/>
              <w:right w:w="10" w:type="dxa"/>
            </w:tcMar>
            <w:vAlign w:val="bottom"/>
          </w:tcPr>
          <w:p w14:paraId="4FA6F66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ATTR</w:t>
            </w:r>
            <w:proofErr w:type="spellEnd"/>
          </w:p>
        </w:tc>
        <w:tc>
          <w:tcPr>
            <w:tcW w:w="1530" w:type="dxa"/>
            <w:noWrap/>
            <w:tcMar>
              <w:top w:w="10" w:type="dxa"/>
              <w:left w:w="10" w:type="dxa"/>
              <w:bottom w:w="0" w:type="dxa"/>
              <w:right w:w="10" w:type="dxa"/>
            </w:tcMar>
            <w:vAlign w:val="bottom"/>
          </w:tcPr>
          <w:p w14:paraId="5348981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ATTR</w:t>
            </w:r>
            <w:proofErr w:type="spellEnd"/>
          </w:p>
        </w:tc>
        <w:tc>
          <w:tcPr>
            <w:tcW w:w="1440" w:type="dxa"/>
            <w:noWrap/>
            <w:tcMar>
              <w:top w:w="10" w:type="dxa"/>
              <w:left w:w="10" w:type="dxa"/>
              <w:bottom w:w="0" w:type="dxa"/>
              <w:right w:w="10" w:type="dxa"/>
            </w:tcMar>
            <w:vAlign w:val="bottom"/>
          </w:tcPr>
          <w:p w14:paraId="22FF00F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2BD60649" w14:textId="77777777" w:rsidR="00C22DC6" w:rsidRPr="00C3396D" w:rsidRDefault="00C22DC6" w:rsidP="008F0C53">
            <w:pPr>
              <w:ind w:left="180"/>
              <w:rPr>
                <w:rFonts w:ascii="Arial" w:hAnsi="Arial" w:cs="Arial"/>
                <w:sz w:val="20"/>
                <w:szCs w:val="20"/>
              </w:rPr>
            </w:pPr>
          </w:p>
        </w:tc>
      </w:tr>
      <w:tr w:rsidR="00C22DC6" w:rsidRPr="00C3396D" w14:paraId="457C8F06" w14:textId="77777777" w:rsidTr="0052353D">
        <w:trPr>
          <w:trHeight w:val="270"/>
        </w:trPr>
        <w:tc>
          <w:tcPr>
            <w:tcW w:w="3595" w:type="dxa"/>
            <w:noWrap/>
            <w:tcMar>
              <w:top w:w="10" w:type="dxa"/>
              <w:left w:w="10" w:type="dxa"/>
              <w:bottom w:w="0" w:type="dxa"/>
              <w:right w:w="10" w:type="dxa"/>
            </w:tcMar>
            <w:vAlign w:val="bottom"/>
          </w:tcPr>
          <w:p w14:paraId="62AF4D8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CURISO</w:t>
            </w:r>
            <w:proofErr w:type="spellEnd"/>
          </w:p>
        </w:tc>
        <w:tc>
          <w:tcPr>
            <w:tcW w:w="1530" w:type="dxa"/>
            <w:noWrap/>
            <w:tcMar>
              <w:top w:w="10" w:type="dxa"/>
              <w:left w:w="10" w:type="dxa"/>
              <w:bottom w:w="0" w:type="dxa"/>
              <w:right w:w="10" w:type="dxa"/>
            </w:tcMar>
            <w:vAlign w:val="bottom"/>
          </w:tcPr>
          <w:p w14:paraId="7A3E426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CURISO</w:t>
            </w:r>
            <w:proofErr w:type="spellEnd"/>
          </w:p>
        </w:tc>
        <w:tc>
          <w:tcPr>
            <w:tcW w:w="1440" w:type="dxa"/>
            <w:noWrap/>
            <w:tcMar>
              <w:top w:w="10" w:type="dxa"/>
              <w:left w:w="10" w:type="dxa"/>
              <w:bottom w:w="0" w:type="dxa"/>
              <w:right w:w="10" w:type="dxa"/>
            </w:tcMar>
            <w:vAlign w:val="bottom"/>
          </w:tcPr>
          <w:p w14:paraId="41866E1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5D3B42BF" w14:textId="77777777" w:rsidR="00C22DC6" w:rsidRPr="00C3396D" w:rsidRDefault="00C22DC6" w:rsidP="008F0C53">
            <w:pPr>
              <w:ind w:left="180"/>
              <w:rPr>
                <w:rFonts w:ascii="Arial" w:hAnsi="Arial" w:cs="Arial"/>
                <w:sz w:val="20"/>
                <w:szCs w:val="20"/>
              </w:rPr>
            </w:pPr>
          </w:p>
        </w:tc>
      </w:tr>
      <w:tr w:rsidR="00C22DC6" w:rsidRPr="00C3396D" w14:paraId="0DD02FFE" w14:textId="77777777" w:rsidTr="0052353D">
        <w:trPr>
          <w:trHeight w:val="270"/>
        </w:trPr>
        <w:tc>
          <w:tcPr>
            <w:tcW w:w="3595" w:type="dxa"/>
            <w:noWrap/>
            <w:tcMar>
              <w:top w:w="10" w:type="dxa"/>
              <w:left w:w="10" w:type="dxa"/>
              <w:bottom w:w="0" w:type="dxa"/>
              <w:right w:w="10" w:type="dxa"/>
            </w:tcMar>
            <w:vAlign w:val="bottom"/>
          </w:tcPr>
          <w:p w14:paraId="5687B9C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DIETS</w:t>
            </w:r>
          </w:p>
        </w:tc>
        <w:tc>
          <w:tcPr>
            <w:tcW w:w="1530" w:type="dxa"/>
            <w:noWrap/>
            <w:tcMar>
              <w:top w:w="10" w:type="dxa"/>
              <w:left w:w="10" w:type="dxa"/>
              <w:bottom w:w="0" w:type="dxa"/>
              <w:right w:w="10" w:type="dxa"/>
            </w:tcMar>
            <w:vAlign w:val="bottom"/>
          </w:tcPr>
          <w:p w14:paraId="2FEE4CD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DIETS</w:t>
            </w:r>
          </w:p>
        </w:tc>
        <w:tc>
          <w:tcPr>
            <w:tcW w:w="1440" w:type="dxa"/>
            <w:noWrap/>
            <w:tcMar>
              <w:top w:w="10" w:type="dxa"/>
              <w:left w:w="10" w:type="dxa"/>
              <w:bottom w:w="0" w:type="dxa"/>
              <w:right w:w="10" w:type="dxa"/>
            </w:tcMar>
            <w:vAlign w:val="bottom"/>
          </w:tcPr>
          <w:p w14:paraId="640706F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7CA2D4F2" w14:textId="77777777" w:rsidR="00C22DC6" w:rsidRPr="00C3396D" w:rsidRDefault="00C22DC6" w:rsidP="008F0C53">
            <w:pPr>
              <w:ind w:left="180"/>
              <w:rPr>
                <w:rFonts w:ascii="Arial" w:hAnsi="Arial" w:cs="Arial"/>
                <w:sz w:val="20"/>
                <w:szCs w:val="20"/>
              </w:rPr>
            </w:pPr>
          </w:p>
        </w:tc>
      </w:tr>
      <w:tr w:rsidR="00C22DC6" w:rsidRPr="00C3396D" w14:paraId="3489706D" w14:textId="77777777" w:rsidTr="0052353D">
        <w:trPr>
          <w:trHeight w:val="270"/>
        </w:trPr>
        <w:tc>
          <w:tcPr>
            <w:tcW w:w="3595" w:type="dxa"/>
            <w:noWrap/>
            <w:tcMar>
              <w:top w:w="10" w:type="dxa"/>
              <w:left w:w="10" w:type="dxa"/>
              <w:bottom w:w="0" w:type="dxa"/>
              <w:right w:w="10" w:type="dxa"/>
            </w:tcMar>
            <w:vAlign w:val="bottom"/>
          </w:tcPr>
          <w:p w14:paraId="06CDE24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FINDTYP</w:t>
            </w:r>
            <w:proofErr w:type="spellEnd"/>
          </w:p>
        </w:tc>
        <w:tc>
          <w:tcPr>
            <w:tcW w:w="1530" w:type="dxa"/>
            <w:noWrap/>
            <w:tcMar>
              <w:top w:w="10" w:type="dxa"/>
              <w:left w:w="10" w:type="dxa"/>
              <w:bottom w:w="0" w:type="dxa"/>
              <w:right w:w="10" w:type="dxa"/>
            </w:tcMar>
            <w:vAlign w:val="bottom"/>
          </w:tcPr>
          <w:p w14:paraId="236F018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FINDTYP</w:t>
            </w:r>
            <w:proofErr w:type="spellEnd"/>
          </w:p>
        </w:tc>
        <w:tc>
          <w:tcPr>
            <w:tcW w:w="1440" w:type="dxa"/>
            <w:noWrap/>
            <w:tcMar>
              <w:top w:w="10" w:type="dxa"/>
              <w:left w:w="10" w:type="dxa"/>
              <w:bottom w:w="0" w:type="dxa"/>
              <w:right w:w="10" w:type="dxa"/>
            </w:tcMar>
            <w:vAlign w:val="bottom"/>
          </w:tcPr>
          <w:p w14:paraId="74999CC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4420AC94" w14:textId="77777777" w:rsidR="00C22DC6" w:rsidRPr="00C3396D" w:rsidRDefault="00C22DC6" w:rsidP="008F0C53">
            <w:pPr>
              <w:ind w:left="180"/>
              <w:rPr>
                <w:rFonts w:ascii="Arial" w:hAnsi="Arial" w:cs="Arial"/>
                <w:sz w:val="20"/>
                <w:szCs w:val="20"/>
              </w:rPr>
            </w:pPr>
          </w:p>
        </w:tc>
      </w:tr>
      <w:tr w:rsidR="00C22DC6" w:rsidRPr="00C3396D" w14:paraId="6567B773" w14:textId="77777777" w:rsidTr="0052353D">
        <w:trPr>
          <w:trHeight w:val="270"/>
        </w:trPr>
        <w:tc>
          <w:tcPr>
            <w:tcW w:w="3595" w:type="dxa"/>
            <w:noWrap/>
            <w:tcMar>
              <w:top w:w="10" w:type="dxa"/>
              <w:left w:w="10" w:type="dxa"/>
              <w:bottom w:w="0" w:type="dxa"/>
              <w:right w:w="10" w:type="dxa"/>
            </w:tcMar>
            <w:vAlign w:val="bottom"/>
          </w:tcPr>
          <w:p w14:paraId="17AAC41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ISOIEN</w:t>
            </w:r>
            <w:proofErr w:type="spellEnd"/>
          </w:p>
        </w:tc>
        <w:tc>
          <w:tcPr>
            <w:tcW w:w="1530" w:type="dxa"/>
            <w:noWrap/>
            <w:tcMar>
              <w:top w:w="10" w:type="dxa"/>
              <w:left w:w="10" w:type="dxa"/>
              <w:bottom w:w="0" w:type="dxa"/>
              <w:right w:w="10" w:type="dxa"/>
            </w:tcMar>
            <w:vAlign w:val="bottom"/>
          </w:tcPr>
          <w:p w14:paraId="0D316C9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ISOIEN</w:t>
            </w:r>
            <w:proofErr w:type="spellEnd"/>
          </w:p>
        </w:tc>
        <w:tc>
          <w:tcPr>
            <w:tcW w:w="1440" w:type="dxa"/>
            <w:noWrap/>
            <w:tcMar>
              <w:top w:w="10" w:type="dxa"/>
              <w:left w:w="10" w:type="dxa"/>
              <w:bottom w:w="0" w:type="dxa"/>
              <w:right w:w="10" w:type="dxa"/>
            </w:tcMar>
            <w:vAlign w:val="bottom"/>
          </w:tcPr>
          <w:p w14:paraId="3C1EB1B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0094BEC8" w14:textId="77777777" w:rsidR="00C22DC6" w:rsidRPr="00C3396D" w:rsidRDefault="00C22DC6" w:rsidP="008F0C53">
            <w:pPr>
              <w:ind w:left="180"/>
              <w:rPr>
                <w:rFonts w:ascii="Arial" w:hAnsi="Arial" w:cs="Arial"/>
                <w:sz w:val="20"/>
                <w:szCs w:val="20"/>
              </w:rPr>
            </w:pPr>
          </w:p>
        </w:tc>
      </w:tr>
      <w:tr w:rsidR="00C22DC6" w:rsidRPr="00C3396D" w14:paraId="274153DD" w14:textId="77777777" w:rsidTr="0052353D">
        <w:trPr>
          <w:trHeight w:val="270"/>
        </w:trPr>
        <w:tc>
          <w:tcPr>
            <w:tcW w:w="3595" w:type="dxa"/>
            <w:noWrap/>
            <w:tcMar>
              <w:top w:w="10" w:type="dxa"/>
              <w:left w:w="10" w:type="dxa"/>
              <w:bottom w:w="0" w:type="dxa"/>
              <w:right w:w="10" w:type="dxa"/>
            </w:tcMar>
            <w:vAlign w:val="bottom"/>
          </w:tcPr>
          <w:p w14:paraId="56F5AAD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ISOLIST</w:t>
            </w:r>
            <w:proofErr w:type="spellEnd"/>
          </w:p>
        </w:tc>
        <w:tc>
          <w:tcPr>
            <w:tcW w:w="1530" w:type="dxa"/>
            <w:noWrap/>
            <w:tcMar>
              <w:top w:w="10" w:type="dxa"/>
              <w:left w:w="10" w:type="dxa"/>
              <w:bottom w:w="0" w:type="dxa"/>
              <w:right w:w="10" w:type="dxa"/>
            </w:tcMar>
            <w:vAlign w:val="bottom"/>
          </w:tcPr>
          <w:p w14:paraId="29A7ED4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ISOLIST</w:t>
            </w:r>
            <w:proofErr w:type="spellEnd"/>
          </w:p>
        </w:tc>
        <w:tc>
          <w:tcPr>
            <w:tcW w:w="1440" w:type="dxa"/>
            <w:noWrap/>
            <w:tcMar>
              <w:top w:w="10" w:type="dxa"/>
              <w:left w:w="10" w:type="dxa"/>
              <w:bottom w:w="0" w:type="dxa"/>
              <w:right w:w="10" w:type="dxa"/>
            </w:tcMar>
            <w:vAlign w:val="bottom"/>
          </w:tcPr>
          <w:p w14:paraId="2A4650E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66996EEC" w14:textId="77777777" w:rsidR="00C22DC6" w:rsidRPr="00C3396D" w:rsidRDefault="00C22DC6" w:rsidP="008F0C53">
            <w:pPr>
              <w:ind w:left="180"/>
              <w:rPr>
                <w:rFonts w:ascii="Arial" w:hAnsi="Arial" w:cs="Arial"/>
                <w:sz w:val="20"/>
                <w:szCs w:val="20"/>
              </w:rPr>
            </w:pPr>
          </w:p>
        </w:tc>
      </w:tr>
      <w:tr w:rsidR="00C22DC6" w:rsidRPr="00C3396D" w14:paraId="6334A749" w14:textId="77777777" w:rsidTr="0052353D">
        <w:trPr>
          <w:trHeight w:val="270"/>
        </w:trPr>
        <w:tc>
          <w:tcPr>
            <w:tcW w:w="3595" w:type="dxa"/>
            <w:noWrap/>
            <w:tcMar>
              <w:top w:w="10" w:type="dxa"/>
              <w:left w:w="10" w:type="dxa"/>
              <w:bottom w:w="0" w:type="dxa"/>
              <w:right w:w="10" w:type="dxa"/>
            </w:tcMar>
            <w:vAlign w:val="bottom"/>
          </w:tcPr>
          <w:p w14:paraId="103B0FF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PARAM</w:t>
            </w:r>
          </w:p>
        </w:tc>
        <w:tc>
          <w:tcPr>
            <w:tcW w:w="1530" w:type="dxa"/>
            <w:noWrap/>
            <w:tcMar>
              <w:top w:w="10" w:type="dxa"/>
              <w:left w:w="10" w:type="dxa"/>
              <w:bottom w:w="0" w:type="dxa"/>
              <w:right w:w="10" w:type="dxa"/>
            </w:tcMar>
            <w:vAlign w:val="bottom"/>
          </w:tcPr>
          <w:p w14:paraId="44E13A6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PARAM</w:t>
            </w:r>
          </w:p>
        </w:tc>
        <w:tc>
          <w:tcPr>
            <w:tcW w:w="1440" w:type="dxa"/>
            <w:noWrap/>
            <w:tcMar>
              <w:top w:w="10" w:type="dxa"/>
              <w:left w:w="10" w:type="dxa"/>
              <w:bottom w:w="0" w:type="dxa"/>
              <w:right w:w="10" w:type="dxa"/>
            </w:tcMar>
            <w:vAlign w:val="bottom"/>
          </w:tcPr>
          <w:p w14:paraId="0F8B0F1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64CE8E44" w14:textId="77777777" w:rsidR="00C22DC6" w:rsidRPr="00C3396D" w:rsidRDefault="00C22DC6" w:rsidP="008F0C53">
            <w:pPr>
              <w:ind w:left="180"/>
              <w:rPr>
                <w:rFonts w:ascii="Arial" w:hAnsi="Arial" w:cs="Arial"/>
                <w:sz w:val="20"/>
                <w:szCs w:val="20"/>
              </w:rPr>
            </w:pPr>
          </w:p>
        </w:tc>
      </w:tr>
      <w:tr w:rsidR="00C22DC6" w:rsidRPr="00C3396D" w14:paraId="26AE9929" w14:textId="77777777" w:rsidTr="0052353D">
        <w:trPr>
          <w:trHeight w:val="270"/>
        </w:trPr>
        <w:tc>
          <w:tcPr>
            <w:tcW w:w="3595" w:type="dxa"/>
            <w:noWrap/>
            <w:tcMar>
              <w:top w:w="10" w:type="dxa"/>
              <w:left w:w="10" w:type="dxa"/>
              <w:bottom w:w="0" w:type="dxa"/>
              <w:right w:w="10" w:type="dxa"/>
            </w:tcMar>
            <w:vAlign w:val="bottom"/>
          </w:tcPr>
          <w:p w14:paraId="76027A8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QTY2CC</w:t>
            </w:r>
          </w:p>
        </w:tc>
        <w:tc>
          <w:tcPr>
            <w:tcW w:w="1530" w:type="dxa"/>
            <w:noWrap/>
            <w:tcMar>
              <w:top w:w="10" w:type="dxa"/>
              <w:left w:w="10" w:type="dxa"/>
              <w:bottom w:w="0" w:type="dxa"/>
              <w:right w:w="10" w:type="dxa"/>
            </w:tcMar>
            <w:vAlign w:val="bottom"/>
          </w:tcPr>
          <w:p w14:paraId="5823732B"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QTY2CC</w:t>
            </w:r>
          </w:p>
        </w:tc>
        <w:tc>
          <w:tcPr>
            <w:tcW w:w="1440" w:type="dxa"/>
            <w:noWrap/>
            <w:tcMar>
              <w:top w:w="10" w:type="dxa"/>
              <w:left w:w="10" w:type="dxa"/>
              <w:bottom w:w="0" w:type="dxa"/>
              <w:right w:w="10" w:type="dxa"/>
            </w:tcMar>
            <w:vAlign w:val="bottom"/>
          </w:tcPr>
          <w:p w14:paraId="630628A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7E51E441" w14:textId="77777777" w:rsidR="00C22DC6" w:rsidRPr="00C3396D" w:rsidRDefault="00C22DC6" w:rsidP="008F0C53">
            <w:pPr>
              <w:ind w:left="180"/>
              <w:rPr>
                <w:rFonts w:ascii="Arial" w:hAnsi="Arial" w:cs="Arial"/>
                <w:sz w:val="20"/>
                <w:szCs w:val="20"/>
              </w:rPr>
            </w:pPr>
          </w:p>
        </w:tc>
      </w:tr>
      <w:tr w:rsidR="00C22DC6" w:rsidRPr="00C3396D" w14:paraId="4AE2E3B1" w14:textId="77777777" w:rsidTr="0052353D">
        <w:trPr>
          <w:trHeight w:val="270"/>
        </w:trPr>
        <w:tc>
          <w:tcPr>
            <w:tcW w:w="3595" w:type="dxa"/>
            <w:noWrap/>
            <w:tcMar>
              <w:top w:w="10" w:type="dxa"/>
              <w:left w:w="10" w:type="dxa"/>
              <w:bottom w:w="0" w:type="dxa"/>
              <w:right w:w="10" w:type="dxa"/>
            </w:tcMar>
            <w:vAlign w:val="bottom"/>
          </w:tcPr>
          <w:p w14:paraId="1336840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w:t>
            </w:r>
            <w:proofErr w:type="spellStart"/>
            <w:r w:rsidRPr="00C3396D">
              <w:rPr>
                <w:rFonts w:ascii="Arial" w:hAnsi="Arial" w:cs="Arial"/>
                <w:sz w:val="20"/>
                <w:szCs w:val="20"/>
              </w:rPr>
              <w:t>TFPROD</w:t>
            </w:r>
            <w:proofErr w:type="spellEnd"/>
          </w:p>
        </w:tc>
        <w:tc>
          <w:tcPr>
            <w:tcW w:w="1530" w:type="dxa"/>
            <w:noWrap/>
            <w:tcMar>
              <w:top w:w="10" w:type="dxa"/>
              <w:left w:w="10" w:type="dxa"/>
              <w:bottom w:w="0" w:type="dxa"/>
              <w:right w:w="10" w:type="dxa"/>
            </w:tcMar>
            <w:vAlign w:val="bottom"/>
          </w:tcPr>
          <w:p w14:paraId="2D72C02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TFPROD</w:t>
            </w:r>
            <w:proofErr w:type="spellEnd"/>
          </w:p>
        </w:tc>
        <w:tc>
          <w:tcPr>
            <w:tcW w:w="1440" w:type="dxa"/>
            <w:noWrap/>
            <w:tcMar>
              <w:top w:w="10" w:type="dxa"/>
              <w:left w:w="10" w:type="dxa"/>
              <w:bottom w:w="0" w:type="dxa"/>
              <w:right w:w="10" w:type="dxa"/>
            </w:tcMar>
            <w:vAlign w:val="bottom"/>
          </w:tcPr>
          <w:p w14:paraId="26417A7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390333B1" w14:textId="77777777" w:rsidR="00C22DC6" w:rsidRPr="00C3396D" w:rsidRDefault="00C22DC6" w:rsidP="008F0C53">
            <w:pPr>
              <w:ind w:left="180"/>
              <w:rPr>
                <w:rFonts w:ascii="Arial" w:hAnsi="Arial" w:cs="Arial"/>
                <w:sz w:val="20"/>
                <w:szCs w:val="20"/>
              </w:rPr>
            </w:pPr>
          </w:p>
        </w:tc>
      </w:tr>
      <w:tr w:rsidR="00C22DC6" w:rsidRPr="00C3396D" w14:paraId="7D8BA565" w14:textId="77777777" w:rsidTr="0052353D">
        <w:trPr>
          <w:trHeight w:val="270"/>
        </w:trPr>
        <w:tc>
          <w:tcPr>
            <w:tcW w:w="3595" w:type="dxa"/>
            <w:noWrap/>
            <w:tcMar>
              <w:top w:w="10" w:type="dxa"/>
              <w:left w:w="10" w:type="dxa"/>
              <w:bottom w:w="0" w:type="dxa"/>
              <w:right w:w="10" w:type="dxa"/>
            </w:tcMar>
            <w:vAlign w:val="bottom"/>
          </w:tcPr>
          <w:p w14:paraId="7D45E7B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ORWDFH</w:t>
            </w:r>
            <w:proofErr w:type="spellEnd"/>
            <w:r w:rsidRPr="00C3396D">
              <w:rPr>
                <w:rFonts w:ascii="Arial" w:hAnsi="Arial" w:cs="Arial"/>
                <w:sz w:val="20"/>
                <w:szCs w:val="20"/>
              </w:rPr>
              <w:t xml:space="preserve"> TXT</w:t>
            </w:r>
          </w:p>
        </w:tc>
        <w:tc>
          <w:tcPr>
            <w:tcW w:w="1530" w:type="dxa"/>
            <w:noWrap/>
            <w:tcMar>
              <w:top w:w="10" w:type="dxa"/>
              <w:left w:w="10" w:type="dxa"/>
              <w:bottom w:w="0" w:type="dxa"/>
              <w:right w:w="10" w:type="dxa"/>
            </w:tcMar>
            <w:vAlign w:val="bottom"/>
          </w:tcPr>
          <w:p w14:paraId="7DD6952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TXT</w:t>
            </w:r>
          </w:p>
        </w:tc>
        <w:tc>
          <w:tcPr>
            <w:tcW w:w="1440" w:type="dxa"/>
            <w:noWrap/>
            <w:tcMar>
              <w:top w:w="10" w:type="dxa"/>
              <w:left w:w="10" w:type="dxa"/>
              <w:bottom w:w="0" w:type="dxa"/>
              <w:right w:w="10" w:type="dxa"/>
            </w:tcMar>
            <w:vAlign w:val="bottom"/>
          </w:tcPr>
          <w:p w14:paraId="2C25760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ORWDFH</w:t>
            </w:r>
            <w:proofErr w:type="spellEnd"/>
          </w:p>
        </w:tc>
        <w:tc>
          <w:tcPr>
            <w:tcW w:w="1350" w:type="dxa"/>
          </w:tcPr>
          <w:p w14:paraId="342EAC10" w14:textId="77777777" w:rsidR="00C22DC6" w:rsidRPr="00C3396D" w:rsidRDefault="00C22DC6" w:rsidP="008F0C53">
            <w:pPr>
              <w:ind w:left="180"/>
              <w:rPr>
                <w:rFonts w:ascii="Arial" w:hAnsi="Arial" w:cs="Arial"/>
                <w:sz w:val="20"/>
                <w:szCs w:val="20"/>
              </w:rPr>
            </w:pPr>
          </w:p>
        </w:tc>
      </w:tr>
      <w:tr w:rsidR="00C22DC6" w:rsidRPr="00C3396D" w14:paraId="1AF86D7E" w14:textId="77777777" w:rsidTr="0052353D">
        <w:trPr>
          <w:trHeight w:val="270"/>
        </w:trPr>
        <w:tc>
          <w:tcPr>
            <w:tcW w:w="3595" w:type="dxa"/>
            <w:noWrap/>
            <w:tcMar>
              <w:top w:w="10" w:type="dxa"/>
              <w:left w:w="10" w:type="dxa"/>
              <w:bottom w:w="0" w:type="dxa"/>
              <w:right w:w="10" w:type="dxa"/>
            </w:tcMar>
            <w:vAlign w:val="bottom"/>
          </w:tcPr>
          <w:p w14:paraId="71550DB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ORWDGX</w:t>
            </w:r>
            <w:proofErr w:type="spellEnd"/>
            <w:r w:rsidRPr="00C3396D">
              <w:rPr>
                <w:rFonts w:ascii="Arial" w:hAnsi="Arial" w:cs="Arial"/>
                <w:sz w:val="20"/>
                <w:szCs w:val="20"/>
              </w:rPr>
              <w:t xml:space="preserve"> LOAD</w:t>
            </w:r>
          </w:p>
        </w:tc>
        <w:tc>
          <w:tcPr>
            <w:tcW w:w="1530" w:type="dxa"/>
            <w:noWrap/>
            <w:tcMar>
              <w:top w:w="10" w:type="dxa"/>
              <w:left w:w="10" w:type="dxa"/>
              <w:bottom w:w="0" w:type="dxa"/>
              <w:right w:w="10" w:type="dxa"/>
            </w:tcMar>
            <w:vAlign w:val="bottom"/>
          </w:tcPr>
          <w:p w14:paraId="66FD548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LOAD</w:t>
            </w:r>
          </w:p>
        </w:tc>
        <w:tc>
          <w:tcPr>
            <w:tcW w:w="1440" w:type="dxa"/>
            <w:noWrap/>
            <w:tcMar>
              <w:top w:w="10" w:type="dxa"/>
              <w:left w:w="10" w:type="dxa"/>
              <w:bottom w:w="0" w:type="dxa"/>
              <w:right w:w="10" w:type="dxa"/>
            </w:tcMar>
            <w:vAlign w:val="bottom"/>
          </w:tcPr>
          <w:p w14:paraId="1FA1319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ORWDGX</w:t>
            </w:r>
            <w:proofErr w:type="spellEnd"/>
          </w:p>
        </w:tc>
        <w:tc>
          <w:tcPr>
            <w:tcW w:w="1350" w:type="dxa"/>
          </w:tcPr>
          <w:p w14:paraId="05F82036" w14:textId="77777777" w:rsidR="00C22DC6" w:rsidRPr="00C3396D" w:rsidRDefault="00C22DC6" w:rsidP="008F0C53">
            <w:pPr>
              <w:ind w:left="180"/>
              <w:rPr>
                <w:rFonts w:ascii="Arial" w:hAnsi="Arial" w:cs="Arial"/>
                <w:sz w:val="20"/>
                <w:szCs w:val="20"/>
              </w:rPr>
            </w:pPr>
          </w:p>
        </w:tc>
      </w:tr>
      <w:tr w:rsidR="00C22DC6" w:rsidRPr="00C3396D" w14:paraId="3315173B" w14:textId="77777777" w:rsidTr="0052353D">
        <w:trPr>
          <w:trHeight w:val="270"/>
        </w:trPr>
        <w:tc>
          <w:tcPr>
            <w:tcW w:w="3595" w:type="dxa"/>
            <w:noWrap/>
            <w:tcMar>
              <w:top w:w="10" w:type="dxa"/>
              <w:left w:w="10" w:type="dxa"/>
              <w:bottom w:w="0" w:type="dxa"/>
              <w:right w:w="10" w:type="dxa"/>
            </w:tcMar>
            <w:vAlign w:val="bottom"/>
          </w:tcPr>
          <w:p w14:paraId="478D454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ORWDGX</w:t>
            </w:r>
            <w:proofErr w:type="spellEnd"/>
            <w:r w:rsidRPr="00C3396D">
              <w:rPr>
                <w:rFonts w:ascii="Arial" w:hAnsi="Arial" w:cs="Arial"/>
                <w:sz w:val="20"/>
                <w:szCs w:val="20"/>
              </w:rPr>
              <w:t xml:space="preserve"> </w:t>
            </w:r>
            <w:proofErr w:type="spellStart"/>
            <w:r w:rsidRPr="00C3396D">
              <w:rPr>
                <w:rFonts w:ascii="Arial" w:hAnsi="Arial" w:cs="Arial"/>
                <w:sz w:val="20"/>
                <w:szCs w:val="20"/>
              </w:rPr>
              <w:t>VMDEF</w:t>
            </w:r>
            <w:proofErr w:type="spellEnd"/>
          </w:p>
        </w:tc>
        <w:tc>
          <w:tcPr>
            <w:tcW w:w="1530" w:type="dxa"/>
            <w:noWrap/>
            <w:tcMar>
              <w:top w:w="10" w:type="dxa"/>
              <w:left w:w="10" w:type="dxa"/>
              <w:bottom w:w="0" w:type="dxa"/>
              <w:right w:w="10" w:type="dxa"/>
            </w:tcMar>
            <w:vAlign w:val="bottom"/>
          </w:tcPr>
          <w:p w14:paraId="11A6973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VMDEF</w:t>
            </w:r>
            <w:proofErr w:type="spellEnd"/>
          </w:p>
        </w:tc>
        <w:tc>
          <w:tcPr>
            <w:tcW w:w="1440" w:type="dxa"/>
            <w:noWrap/>
            <w:tcMar>
              <w:top w:w="10" w:type="dxa"/>
              <w:left w:w="10" w:type="dxa"/>
              <w:bottom w:w="0" w:type="dxa"/>
              <w:right w:w="10" w:type="dxa"/>
            </w:tcMar>
            <w:vAlign w:val="bottom"/>
          </w:tcPr>
          <w:p w14:paraId="3F04198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ORWDGX</w:t>
            </w:r>
            <w:proofErr w:type="spellEnd"/>
          </w:p>
        </w:tc>
        <w:tc>
          <w:tcPr>
            <w:tcW w:w="1350" w:type="dxa"/>
          </w:tcPr>
          <w:p w14:paraId="1B55511A" w14:textId="77777777" w:rsidR="00C22DC6" w:rsidRPr="00C3396D" w:rsidRDefault="00C22DC6" w:rsidP="008F0C53">
            <w:pPr>
              <w:ind w:left="180"/>
              <w:rPr>
                <w:rFonts w:ascii="Arial" w:hAnsi="Arial" w:cs="Arial"/>
                <w:sz w:val="20"/>
                <w:szCs w:val="20"/>
              </w:rPr>
            </w:pPr>
          </w:p>
        </w:tc>
      </w:tr>
      <w:tr w:rsidR="00C22DC6" w:rsidRPr="00C3396D" w14:paraId="5EDCFFBF" w14:textId="77777777" w:rsidTr="0052353D">
        <w:trPr>
          <w:trHeight w:val="270"/>
        </w:trPr>
        <w:tc>
          <w:tcPr>
            <w:tcW w:w="3595" w:type="dxa"/>
            <w:noWrap/>
            <w:tcMar>
              <w:top w:w="10" w:type="dxa"/>
              <w:left w:w="10" w:type="dxa"/>
              <w:bottom w:w="0" w:type="dxa"/>
              <w:right w:w="10" w:type="dxa"/>
            </w:tcMar>
            <w:vAlign w:val="bottom"/>
          </w:tcPr>
          <w:p w14:paraId="4B29028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ORWDLR</w:t>
            </w:r>
            <w:proofErr w:type="spellEnd"/>
            <w:r w:rsidRPr="00C3396D">
              <w:rPr>
                <w:rFonts w:ascii="Arial" w:hAnsi="Arial" w:cs="Arial"/>
                <w:sz w:val="20"/>
                <w:szCs w:val="20"/>
              </w:rPr>
              <w:t xml:space="preserve"> </w:t>
            </w:r>
            <w:proofErr w:type="spellStart"/>
            <w:r w:rsidRPr="00C3396D">
              <w:rPr>
                <w:rFonts w:ascii="Arial" w:hAnsi="Arial" w:cs="Arial"/>
                <w:sz w:val="20"/>
                <w:szCs w:val="20"/>
              </w:rPr>
              <w:t>ABBSPEC</w:t>
            </w:r>
            <w:proofErr w:type="spellEnd"/>
          </w:p>
        </w:tc>
        <w:tc>
          <w:tcPr>
            <w:tcW w:w="1530" w:type="dxa"/>
            <w:noWrap/>
            <w:tcMar>
              <w:top w:w="10" w:type="dxa"/>
              <w:left w:w="10" w:type="dxa"/>
              <w:bottom w:w="0" w:type="dxa"/>
              <w:right w:w="10" w:type="dxa"/>
            </w:tcMar>
            <w:vAlign w:val="bottom"/>
          </w:tcPr>
          <w:p w14:paraId="7F52FBE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ABBSPEC</w:t>
            </w:r>
            <w:proofErr w:type="spellEnd"/>
          </w:p>
        </w:tc>
        <w:tc>
          <w:tcPr>
            <w:tcW w:w="1440" w:type="dxa"/>
            <w:noWrap/>
            <w:tcMar>
              <w:top w:w="10" w:type="dxa"/>
              <w:left w:w="10" w:type="dxa"/>
              <w:bottom w:w="0" w:type="dxa"/>
              <w:right w:w="10" w:type="dxa"/>
            </w:tcMar>
            <w:vAlign w:val="bottom"/>
          </w:tcPr>
          <w:p w14:paraId="2D97180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ORWDLR</w:t>
            </w:r>
            <w:proofErr w:type="spellEnd"/>
          </w:p>
        </w:tc>
        <w:tc>
          <w:tcPr>
            <w:tcW w:w="1350" w:type="dxa"/>
          </w:tcPr>
          <w:p w14:paraId="18826EAF" w14:textId="77777777" w:rsidR="00C22DC6" w:rsidRPr="00C3396D" w:rsidRDefault="00C22DC6" w:rsidP="008F0C53">
            <w:pPr>
              <w:ind w:left="180"/>
              <w:rPr>
                <w:rFonts w:ascii="Arial" w:hAnsi="Arial" w:cs="Arial"/>
                <w:sz w:val="20"/>
                <w:szCs w:val="20"/>
              </w:rPr>
            </w:pPr>
          </w:p>
        </w:tc>
      </w:tr>
      <w:tr w:rsidR="00C22DC6" w:rsidRPr="00C3396D" w14:paraId="576BCD5B" w14:textId="77777777" w:rsidTr="0052353D">
        <w:trPr>
          <w:trHeight w:val="270"/>
        </w:trPr>
        <w:tc>
          <w:tcPr>
            <w:tcW w:w="3595" w:type="dxa"/>
            <w:noWrap/>
            <w:tcMar>
              <w:top w:w="10" w:type="dxa"/>
              <w:left w:w="10" w:type="dxa"/>
              <w:bottom w:w="0" w:type="dxa"/>
              <w:right w:w="10" w:type="dxa"/>
            </w:tcMar>
            <w:vAlign w:val="bottom"/>
          </w:tcPr>
          <w:p w14:paraId="5F4C29D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ORWDLR</w:t>
            </w:r>
            <w:proofErr w:type="spellEnd"/>
            <w:r w:rsidRPr="00C3396D">
              <w:rPr>
                <w:rFonts w:ascii="Arial" w:hAnsi="Arial" w:cs="Arial"/>
                <w:sz w:val="20"/>
                <w:szCs w:val="20"/>
              </w:rPr>
              <w:t xml:space="preserve"> </w:t>
            </w:r>
            <w:proofErr w:type="spellStart"/>
            <w:r w:rsidRPr="00C3396D">
              <w:rPr>
                <w:rFonts w:ascii="Arial" w:hAnsi="Arial" w:cs="Arial"/>
                <w:sz w:val="20"/>
                <w:szCs w:val="20"/>
              </w:rPr>
              <w:t>ALLSAMP</w:t>
            </w:r>
            <w:proofErr w:type="spellEnd"/>
          </w:p>
        </w:tc>
        <w:tc>
          <w:tcPr>
            <w:tcW w:w="1530" w:type="dxa"/>
            <w:noWrap/>
            <w:tcMar>
              <w:top w:w="10" w:type="dxa"/>
              <w:left w:w="10" w:type="dxa"/>
              <w:bottom w:w="0" w:type="dxa"/>
              <w:right w:w="10" w:type="dxa"/>
            </w:tcMar>
            <w:vAlign w:val="bottom"/>
          </w:tcPr>
          <w:p w14:paraId="07EED73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ALLSAMP</w:t>
            </w:r>
            <w:proofErr w:type="spellEnd"/>
          </w:p>
        </w:tc>
        <w:tc>
          <w:tcPr>
            <w:tcW w:w="1440" w:type="dxa"/>
            <w:noWrap/>
            <w:tcMar>
              <w:top w:w="10" w:type="dxa"/>
              <w:left w:w="10" w:type="dxa"/>
              <w:bottom w:w="0" w:type="dxa"/>
              <w:right w:w="10" w:type="dxa"/>
            </w:tcMar>
            <w:vAlign w:val="bottom"/>
          </w:tcPr>
          <w:p w14:paraId="70C2D08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ORWDLR</w:t>
            </w:r>
            <w:proofErr w:type="spellEnd"/>
          </w:p>
        </w:tc>
        <w:tc>
          <w:tcPr>
            <w:tcW w:w="1350" w:type="dxa"/>
          </w:tcPr>
          <w:p w14:paraId="7CC61DA2" w14:textId="77777777" w:rsidR="00C22DC6" w:rsidRPr="00C3396D" w:rsidRDefault="00C22DC6" w:rsidP="008F0C53">
            <w:pPr>
              <w:ind w:left="180"/>
              <w:rPr>
                <w:rFonts w:ascii="Arial" w:hAnsi="Arial" w:cs="Arial"/>
                <w:sz w:val="20"/>
                <w:szCs w:val="20"/>
              </w:rPr>
            </w:pPr>
          </w:p>
        </w:tc>
      </w:tr>
      <w:tr w:rsidR="00C22DC6" w:rsidRPr="00C3396D" w14:paraId="48B948B4" w14:textId="77777777" w:rsidTr="0052353D">
        <w:trPr>
          <w:trHeight w:val="270"/>
        </w:trPr>
        <w:tc>
          <w:tcPr>
            <w:tcW w:w="3595" w:type="dxa"/>
            <w:noWrap/>
            <w:tcMar>
              <w:top w:w="10" w:type="dxa"/>
              <w:left w:w="10" w:type="dxa"/>
              <w:bottom w:w="0" w:type="dxa"/>
              <w:right w:w="10" w:type="dxa"/>
            </w:tcMar>
            <w:vAlign w:val="bottom"/>
          </w:tcPr>
          <w:p w14:paraId="5DB1FF7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ORWDLR</w:t>
            </w:r>
            <w:proofErr w:type="spellEnd"/>
            <w:r w:rsidRPr="00C3396D">
              <w:rPr>
                <w:rFonts w:ascii="Arial" w:hAnsi="Arial" w:cs="Arial"/>
                <w:sz w:val="20"/>
                <w:szCs w:val="20"/>
              </w:rPr>
              <w:t xml:space="preserve"> DEF</w:t>
            </w:r>
          </w:p>
        </w:tc>
        <w:tc>
          <w:tcPr>
            <w:tcW w:w="1530" w:type="dxa"/>
            <w:noWrap/>
            <w:tcMar>
              <w:top w:w="10" w:type="dxa"/>
              <w:left w:w="10" w:type="dxa"/>
              <w:bottom w:w="0" w:type="dxa"/>
              <w:right w:w="10" w:type="dxa"/>
            </w:tcMar>
            <w:vAlign w:val="bottom"/>
          </w:tcPr>
          <w:p w14:paraId="10A339A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60E85E7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ORWDLR</w:t>
            </w:r>
            <w:proofErr w:type="spellEnd"/>
          </w:p>
        </w:tc>
        <w:tc>
          <w:tcPr>
            <w:tcW w:w="1350" w:type="dxa"/>
          </w:tcPr>
          <w:p w14:paraId="4D7CD30C" w14:textId="77777777" w:rsidR="00C22DC6" w:rsidRPr="00C3396D" w:rsidRDefault="00C22DC6" w:rsidP="008F0C53">
            <w:pPr>
              <w:ind w:left="180"/>
              <w:rPr>
                <w:rFonts w:ascii="Arial" w:hAnsi="Arial" w:cs="Arial"/>
                <w:sz w:val="20"/>
                <w:szCs w:val="20"/>
              </w:rPr>
            </w:pPr>
          </w:p>
        </w:tc>
      </w:tr>
      <w:tr w:rsidR="00C22DC6" w:rsidRPr="00C3396D" w14:paraId="394C32D5" w14:textId="77777777" w:rsidTr="0052353D">
        <w:trPr>
          <w:trHeight w:val="270"/>
        </w:trPr>
        <w:tc>
          <w:tcPr>
            <w:tcW w:w="3595" w:type="dxa"/>
            <w:noWrap/>
            <w:tcMar>
              <w:top w:w="10" w:type="dxa"/>
              <w:left w:w="10" w:type="dxa"/>
              <w:bottom w:w="0" w:type="dxa"/>
              <w:right w:w="10" w:type="dxa"/>
            </w:tcMar>
            <w:vAlign w:val="bottom"/>
          </w:tcPr>
          <w:p w14:paraId="0726F6F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ORWDLR</w:t>
            </w:r>
            <w:proofErr w:type="spellEnd"/>
            <w:r w:rsidRPr="00C3396D">
              <w:rPr>
                <w:rFonts w:ascii="Arial" w:hAnsi="Arial" w:cs="Arial"/>
                <w:sz w:val="20"/>
                <w:szCs w:val="20"/>
              </w:rPr>
              <w:t xml:space="preserve"> LOAD</w:t>
            </w:r>
          </w:p>
        </w:tc>
        <w:tc>
          <w:tcPr>
            <w:tcW w:w="1530" w:type="dxa"/>
            <w:noWrap/>
            <w:tcMar>
              <w:top w:w="10" w:type="dxa"/>
              <w:left w:w="10" w:type="dxa"/>
              <w:bottom w:w="0" w:type="dxa"/>
              <w:right w:w="10" w:type="dxa"/>
            </w:tcMar>
            <w:vAlign w:val="bottom"/>
          </w:tcPr>
          <w:p w14:paraId="7CDCFF7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LOAD</w:t>
            </w:r>
          </w:p>
        </w:tc>
        <w:tc>
          <w:tcPr>
            <w:tcW w:w="1440" w:type="dxa"/>
            <w:noWrap/>
            <w:tcMar>
              <w:top w:w="10" w:type="dxa"/>
              <w:left w:w="10" w:type="dxa"/>
              <w:bottom w:w="0" w:type="dxa"/>
              <w:right w:w="10" w:type="dxa"/>
            </w:tcMar>
            <w:vAlign w:val="bottom"/>
          </w:tcPr>
          <w:p w14:paraId="4541C96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ORWDLR</w:t>
            </w:r>
            <w:proofErr w:type="spellEnd"/>
          </w:p>
        </w:tc>
        <w:tc>
          <w:tcPr>
            <w:tcW w:w="1350" w:type="dxa"/>
          </w:tcPr>
          <w:p w14:paraId="07D96033" w14:textId="77777777" w:rsidR="00C22DC6" w:rsidRPr="00C3396D" w:rsidRDefault="00C22DC6" w:rsidP="008F0C53">
            <w:pPr>
              <w:ind w:left="180"/>
              <w:rPr>
                <w:rFonts w:ascii="Arial" w:hAnsi="Arial" w:cs="Arial"/>
                <w:sz w:val="20"/>
                <w:szCs w:val="20"/>
              </w:rPr>
            </w:pPr>
          </w:p>
        </w:tc>
      </w:tr>
      <w:tr w:rsidR="00C22DC6" w:rsidRPr="00C3396D" w14:paraId="302A8163" w14:textId="77777777" w:rsidTr="0052353D">
        <w:trPr>
          <w:trHeight w:val="270"/>
        </w:trPr>
        <w:tc>
          <w:tcPr>
            <w:tcW w:w="3595" w:type="dxa"/>
            <w:noWrap/>
            <w:tcMar>
              <w:top w:w="10" w:type="dxa"/>
              <w:left w:w="10" w:type="dxa"/>
              <w:bottom w:w="0" w:type="dxa"/>
              <w:right w:w="10" w:type="dxa"/>
            </w:tcMar>
            <w:vAlign w:val="bottom"/>
          </w:tcPr>
          <w:p w14:paraId="3B46F8F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ORWDLR</w:t>
            </w:r>
            <w:proofErr w:type="spellEnd"/>
            <w:r w:rsidRPr="00C3396D">
              <w:rPr>
                <w:rFonts w:ascii="Arial" w:hAnsi="Arial" w:cs="Arial"/>
                <w:sz w:val="20"/>
                <w:szCs w:val="20"/>
              </w:rPr>
              <w:t xml:space="preserve"> </w:t>
            </w:r>
            <w:proofErr w:type="spellStart"/>
            <w:r w:rsidRPr="00C3396D">
              <w:rPr>
                <w:rFonts w:ascii="Arial" w:hAnsi="Arial" w:cs="Arial"/>
                <w:sz w:val="20"/>
                <w:szCs w:val="20"/>
              </w:rPr>
              <w:t>OIPARAM</w:t>
            </w:r>
            <w:proofErr w:type="spellEnd"/>
          </w:p>
        </w:tc>
        <w:tc>
          <w:tcPr>
            <w:tcW w:w="1530" w:type="dxa"/>
            <w:noWrap/>
            <w:tcMar>
              <w:top w:w="10" w:type="dxa"/>
              <w:left w:w="10" w:type="dxa"/>
              <w:bottom w:w="0" w:type="dxa"/>
              <w:right w:w="10" w:type="dxa"/>
            </w:tcMar>
            <w:vAlign w:val="bottom"/>
          </w:tcPr>
          <w:p w14:paraId="2CC9B83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LOAD</w:t>
            </w:r>
          </w:p>
        </w:tc>
        <w:tc>
          <w:tcPr>
            <w:tcW w:w="1440" w:type="dxa"/>
            <w:noWrap/>
            <w:tcMar>
              <w:top w:w="10" w:type="dxa"/>
              <w:left w:w="10" w:type="dxa"/>
              <w:bottom w:w="0" w:type="dxa"/>
              <w:right w:w="10" w:type="dxa"/>
            </w:tcMar>
            <w:vAlign w:val="bottom"/>
          </w:tcPr>
          <w:p w14:paraId="51AC7DA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ORWDLR</w:t>
            </w:r>
            <w:proofErr w:type="spellEnd"/>
          </w:p>
        </w:tc>
        <w:tc>
          <w:tcPr>
            <w:tcW w:w="1350" w:type="dxa"/>
          </w:tcPr>
          <w:p w14:paraId="615C620D" w14:textId="77777777" w:rsidR="00C22DC6" w:rsidRPr="00C3396D" w:rsidRDefault="00C22DC6" w:rsidP="008F0C53">
            <w:pPr>
              <w:ind w:left="180"/>
              <w:rPr>
                <w:rFonts w:ascii="Arial" w:hAnsi="Arial" w:cs="Arial"/>
                <w:sz w:val="20"/>
                <w:szCs w:val="20"/>
              </w:rPr>
            </w:pPr>
          </w:p>
        </w:tc>
      </w:tr>
      <w:tr w:rsidR="00C22DC6" w:rsidRPr="00C3396D" w14:paraId="1CD0444A" w14:textId="77777777" w:rsidTr="0052353D">
        <w:trPr>
          <w:trHeight w:val="270"/>
        </w:trPr>
        <w:tc>
          <w:tcPr>
            <w:tcW w:w="3595" w:type="dxa"/>
            <w:noWrap/>
            <w:tcMar>
              <w:top w:w="10" w:type="dxa"/>
              <w:left w:w="10" w:type="dxa"/>
              <w:bottom w:w="0" w:type="dxa"/>
              <w:right w:w="10" w:type="dxa"/>
            </w:tcMar>
            <w:vAlign w:val="bottom"/>
          </w:tcPr>
          <w:p w14:paraId="69B285A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ORWDLR</w:t>
            </w:r>
            <w:proofErr w:type="spellEnd"/>
            <w:r w:rsidRPr="00C3396D">
              <w:rPr>
                <w:rFonts w:ascii="Arial" w:hAnsi="Arial" w:cs="Arial"/>
                <w:sz w:val="20"/>
                <w:szCs w:val="20"/>
              </w:rPr>
              <w:t xml:space="preserve"> STOP</w:t>
            </w:r>
          </w:p>
        </w:tc>
        <w:tc>
          <w:tcPr>
            <w:tcW w:w="1530" w:type="dxa"/>
            <w:noWrap/>
            <w:tcMar>
              <w:top w:w="10" w:type="dxa"/>
              <w:left w:w="10" w:type="dxa"/>
              <w:bottom w:w="0" w:type="dxa"/>
              <w:right w:w="10" w:type="dxa"/>
            </w:tcMar>
            <w:vAlign w:val="bottom"/>
          </w:tcPr>
          <w:p w14:paraId="00BF78C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STOP</w:t>
            </w:r>
          </w:p>
        </w:tc>
        <w:tc>
          <w:tcPr>
            <w:tcW w:w="1440" w:type="dxa"/>
            <w:noWrap/>
            <w:tcMar>
              <w:top w:w="10" w:type="dxa"/>
              <w:left w:w="10" w:type="dxa"/>
              <w:bottom w:w="0" w:type="dxa"/>
              <w:right w:w="10" w:type="dxa"/>
            </w:tcMar>
            <w:vAlign w:val="bottom"/>
          </w:tcPr>
          <w:p w14:paraId="4C89E50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ORWDLR</w:t>
            </w:r>
            <w:proofErr w:type="spellEnd"/>
          </w:p>
        </w:tc>
        <w:tc>
          <w:tcPr>
            <w:tcW w:w="1350" w:type="dxa"/>
          </w:tcPr>
          <w:p w14:paraId="6123285C" w14:textId="77777777" w:rsidR="00C22DC6" w:rsidRPr="00C3396D" w:rsidRDefault="00C22DC6" w:rsidP="008F0C53">
            <w:pPr>
              <w:ind w:left="180"/>
              <w:rPr>
                <w:rFonts w:ascii="Arial" w:hAnsi="Arial" w:cs="Arial"/>
                <w:sz w:val="20"/>
                <w:szCs w:val="20"/>
              </w:rPr>
            </w:pPr>
          </w:p>
        </w:tc>
      </w:tr>
      <w:tr w:rsidR="00C22DC6" w:rsidRPr="00C3396D" w14:paraId="3814EAAD" w14:textId="77777777" w:rsidTr="0052353D">
        <w:trPr>
          <w:trHeight w:val="270"/>
        </w:trPr>
        <w:tc>
          <w:tcPr>
            <w:tcW w:w="3595" w:type="dxa"/>
            <w:noWrap/>
            <w:tcMar>
              <w:top w:w="10" w:type="dxa"/>
              <w:left w:w="10" w:type="dxa"/>
              <w:bottom w:w="0" w:type="dxa"/>
              <w:right w:w="10" w:type="dxa"/>
            </w:tcMar>
            <w:vAlign w:val="bottom"/>
          </w:tcPr>
          <w:p w14:paraId="7CD88FD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ORWDLR32 </w:t>
            </w:r>
            <w:proofErr w:type="spellStart"/>
            <w:r w:rsidRPr="00C3396D">
              <w:rPr>
                <w:rFonts w:ascii="Arial" w:hAnsi="Arial" w:cs="Arial"/>
                <w:sz w:val="20"/>
                <w:szCs w:val="20"/>
              </w:rPr>
              <w:t>ABBSPEC</w:t>
            </w:r>
            <w:proofErr w:type="spellEnd"/>
          </w:p>
        </w:tc>
        <w:tc>
          <w:tcPr>
            <w:tcW w:w="1530" w:type="dxa"/>
            <w:noWrap/>
            <w:tcMar>
              <w:top w:w="10" w:type="dxa"/>
              <w:left w:w="10" w:type="dxa"/>
              <w:bottom w:w="0" w:type="dxa"/>
              <w:right w:w="10" w:type="dxa"/>
            </w:tcMar>
            <w:vAlign w:val="bottom"/>
          </w:tcPr>
          <w:p w14:paraId="1B1222F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ABBSPEC</w:t>
            </w:r>
            <w:proofErr w:type="spellEnd"/>
          </w:p>
        </w:tc>
        <w:tc>
          <w:tcPr>
            <w:tcW w:w="1440" w:type="dxa"/>
            <w:noWrap/>
            <w:tcMar>
              <w:top w:w="10" w:type="dxa"/>
              <w:left w:w="10" w:type="dxa"/>
              <w:bottom w:w="0" w:type="dxa"/>
              <w:right w:w="10" w:type="dxa"/>
            </w:tcMar>
            <w:vAlign w:val="bottom"/>
          </w:tcPr>
          <w:p w14:paraId="21D40FB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ORWDLR32</w:t>
            </w:r>
          </w:p>
        </w:tc>
        <w:tc>
          <w:tcPr>
            <w:tcW w:w="1350" w:type="dxa"/>
          </w:tcPr>
          <w:p w14:paraId="5F6B7283" w14:textId="77777777" w:rsidR="00C22DC6" w:rsidRPr="00C3396D" w:rsidRDefault="00C22DC6" w:rsidP="008F0C53">
            <w:pPr>
              <w:ind w:left="180"/>
              <w:rPr>
                <w:rFonts w:ascii="Arial" w:hAnsi="Arial" w:cs="Arial"/>
                <w:sz w:val="20"/>
                <w:szCs w:val="20"/>
              </w:rPr>
            </w:pPr>
          </w:p>
        </w:tc>
      </w:tr>
      <w:tr w:rsidR="00C22DC6" w:rsidRPr="00C3396D" w14:paraId="4BEB6F4B" w14:textId="77777777" w:rsidTr="0052353D">
        <w:trPr>
          <w:trHeight w:val="270"/>
        </w:trPr>
        <w:tc>
          <w:tcPr>
            <w:tcW w:w="3595" w:type="dxa"/>
            <w:noWrap/>
            <w:tcMar>
              <w:top w:w="10" w:type="dxa"/>
              <w:left w:w="10" w:type="dxa"/>
              <w:bottom w:w="0" w:type="dxa"/>
              <w:right w:w="10" w:type="dxa"/>
            </w:tcMar>
            <w:vAlign w:val="bottom"/>
          </w:tcPr>
          <w:p w14:paraId="157BB59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ORWDLR32 </w:t>
            </w:r>
            <w:proofErr w:type="spellStart"/>
            <w:r w:rsidRPr="00C3396D">
              <w:rPr>
                <w:rFonts w:ascii="Arial" w:hAnsi="Arial" w:cs="Arial"/>
                <w:sz w:val="20"/>
                <w:szCs w:val="20"/>
              </w:rPr>
              <w:t>ALLSAMP</w:t>
            </w:r>
            <w:proofErr w:type="spellEnd"/>
          </w:p>
        </w:tc>
        <w:tc>
          <w:tcPr>
            <w:tcW w:w="1530" w:type="dxa"/>
            <w:noWrap/>
            <w:tcMar>
              <w:top w:w="10" w:type="dxa"/>
              <w:left w:w="10" w:type="dxa"/>
              <w:bottom w:w="0" w:type="dxa"/>
              <w:right w:w="10" w:type="dxa"/>
            </w:tcMar>
            <w:vAlign w:val="bottom"/>
          </w:tcPr>
          <w:p w14:paraId="45F1DA9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ALLSAMP</w:t>
            </w:r>
            <w:proofErr w:type="spellEnd"/>
          </w:p>
        </w:tc>
        <w:tc>
          <w:tcPr>
            <w:tcW w:w="1440" w:type="dxa"/>
            <w:noWrap/>
            <w:tcMar>
              <w:top w:w="10" w:type="dxa"/>
              <w:left w:w="10" w:type="dxa"/>
              <w:bottom w:w="0" w:type="dxa"/>
              <w:right w:w="10" w:type="dxa"/>
            </w:tcMar>
            <w:vAlign w:val="bottom"/>
          </w:tcPr>
          <w:p w14:paraId="6A5B94F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ORWDLR32</w:t>
            </w:r>
          </w:p>
        </w:tc>
        <w:tc>
          <w:tcPr>
            <w:tcW w:w="1350" w:type="dxa"/>
          </w:tcPr>
          <w:p w14:paraId="566DC355" w14:textId="77777777" w:rsidR="00C22DC6" w:rsidRPr="00C3396D" w:rsidRDefault="00C22DC6" w:rsidP="008F0C53">
            <w:pPr>
              <w:ind w:left="180"/>
              <w:rPr>
                <w:rFonts w:ascii="Arial" w:hAnsi="Arial" w:cs="Arial"/>
                <w:sz w:val="20"/>
                <w:szCs w:val="20"/>
              </w:rPr>
            </w:pPr>
          </w:p>
        </w:tc>
      </w:tr>
      <w:tr w:rsidR="00C22DC6" w:rsidRPr="00C3396D" w14:paraId="46572562" w14:textId="77777777" w:rsidTr="0052353D">
        <w:trPr>
          <w:trHeight w:val="270"/>
        </w:trPr>
        <w:tc>
          <w:tcPr>
            <w:tcW w:w="3595" w:type="dxa"/>
            <w:noWrap/>
            <w:tcMar>
              <w:top w:w="10" w:type="dxa"/>
              <w:left w:w="10" w:type="dxa"/>
              <w:bottom w:w="0" w:type="dxa"/>
              <w:right w:w="10" w:type="dxa"/>
            </w:tcMar>
            <w:vAlign w:val="bottom"/>
          </w:tcPr>
          <w:p w14:paraId="22195AC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ORWDLR32 </w:t>
            </w:r>
            <w:proofErr w:type="spellStart"/>
            <w:r w:rsidRPr="00C3396D">
              <w:rPr>
                <w:rFonts w:ascii="Arial" w:hAnsi="Arial" w:cs="Arial"/>
                <w:sz w:val="20"/>
                <w:szCs w:val="20"/>
              </w:rPr>
              <w:t>ALLSPEC</w:t>
            </w:r>
            <w:proofErr w:type="spellEnd"/>
          </w:p>
        </w:tc>
        <w:tc>
          <w:tcPr>
            <w:tcW w:w="1530" w:type="dxa"/>
            <w:noWrap/>
            <w:tcMar>
              <w:top w:w="10" w:type="dxa"/>
              <w:left w:w="10" w:type="dxa"/>
              <w:bottom w:w="0" w:type="dxa"/>
              <w:right w:w="10" w:type="dxa"/>
            </w:tcMar>
            <w:vAlign w:val="bottom"/>
          </w:tcPr>
          <w:p w14:paraId="41BD3A0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ALLSPEC</w:t>
            </w:r>
            <w:proofErr w:type="spellEnd"/>
          </w:p>
        </w:tc>
        <w:tc>
          <w:tcPr>
            <w:tcW w:w="1440" w:type="dxa"/>
            <w:noWrap/>
            <w:tcMar>
              <w:top w:w="10" w:type="dxa"/>
              <w:left w:w="10" w:type="dxa"/>
              <w:bottom w:w="0" w:type="dxa"/>
              <w:right w:w="10" w:type="dxa"/>
            </w:tcMar>
            <w:vAlign w:val="bottom"/>
          </w:tcPr>
          <w:p w14:paraId="1368B47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32DF94AB" w14:textId="77777777" w:rsidR="00C22DC6" w:rsidRPr="00C3396D" w:rsidRDefault="00C22DC6" w:rsidP="008F0C53">
            <w:pPr>
              <w:ind w:left="180"/>
              <w:rPr>
                <w:rFonts w:ascii="Arial" w:hAnsi="Arial" w:cs="Arial"/>
                <w:sz w:val="20"/>
                <w:szCs w:val="20"/>
              </w:rPr>
            </w:pPr>
          </w:p>
        </w:tc>
      </w:tr>
      <w:tr w:rsidR="00C22DC6" w:rsidRPr="00C3396D" w14:paraId="5DCF406F" w14:textId="77777777" w:rsidTr="0052353D">
        <w:trPr>
          <w:trHeight w:val="270"/>
        </w:trPr>
        <w:tc>
          <w:tcPr>
            <w:tcW w:w="3595" w:type="dxa"/>
            <w:noWrap/>
            <w:tcMar>
              <w:top w:w="10" w:type="dxa"/>
              <w:left w:w="10" w:type="dxa"/>
              <w:bottom w:w="0" w:type="dxa"/>
              <w:right w:w="10" w:type="dxa"/>
            </w:tcMar>
            <w:vAlign w:val="bottom"/>
          </w:tcPr>
          <w:p w14:paraId="1842027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DEF</w:t>
            </w:r>
          </w:p>
        </w:tc>
        <w:tc>
          <w:tcPr>
            <w:tcW w:w="1530" w:type="dxa"/>
            <w:noWrap/>
            <w:tcMar>
              <w:top w:w="10" w:type="dxa"/>
              <w:left w:w="10" w:type="dxa"/>
              <w:bottom w:w="0" w:type="dxa"/>
              <w:right w:w="10" w:type="dxa"/>
            </w:tcMar>
            <w:vAlign w:val="bottom"/>
          </w:tcPr>
          <w:p w14:paraId="376524E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3E44DEE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ORWDLR32</w:t>
            </w:r>
          </w:p>
        </w:tc>
        <w:tc>
          <w:tcPr>
            <w:tcW w:w="1350" w:type="dxa"/>
          </w:tcPr>
          <w:p w14:paraId="7327ED80" w14:textId="77777777" w:rsidR="00C22DC6" w:rsidRPr="00C3396D" w:rsidRDefault="00C22DC6" w:rsidP="008F0C53">
            <w:pPr>
              <w:ind w:left="180"/>
              <w:rPr>
                <w:rFonts w:ascii="Arial" w:hAnsi="Arial" w:cs="Arial"/>
                <w:sz w:val="20"/>
                <w:szCs w:val="20"/>
              </w:rPr>
            </w:pPr>
          </w:p>
        </w:tc>
      </w:tr>
      <w:tr w:rsidR="00C22DC6" w:rsidRPr="00C3396D" w14:paraId="5A50AF3D" w14:textId="77777777" w:rsidTr="0052353D">
        <w:trPr>
          <w:trHeight w:val="270"/>
        </w:trPr>
        <w:tc>
          <w:tcPr>
            <w:tcW w:w="3595" w:type="dxa"/>
            <w:noWrap/>
            <w:tcMar>
              <w:top w:w="10" w:type="dxa"/>
              <w:left w:w="10" w:type="dxa"/>
              <w:bottom w:w="0" w:type="dxa"/>
              <w:right w:w="10" w:type="dxa"/>
            </w:tcMar>
            <w:vAlign w:val="bottom"/>
          </w:tcPr>
          <w:p w14:paraId="72E7C2C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GET LAB TIMES</w:t>
            </w:r>
          </w:p>
        </w:tc>
        <w:tc>
          <w:tcPr>
            <w:tcW w:w="1530" w:type="dxa"/>
            <w:noWrap/>
            <w:tcMar>
              <w:top w:w="10" w:type="dxa"/>
              <w:left w:w="10" w:type="dxa"/>
              <w:bottom w:w="0" w:type="dxa"/>
              <w:right w:w="10" w:type="dxa"/>
            </w:tcMar>
            <w:vAlign w:val="bottom"/>
          </w:tcPr>
          <w:p w14:paraId="40275D8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GETLABTM</w:t>
            </w:r>
            <w:proofErr w:type="spellEnd"/>
          </w:p>
        </w:tc>
        <w:tc>
          <w:tcPr>
            <w:tcW w:w="1440" w:type="dxa"/>
            <w:noWrap/>
            <w:tcMar>
              <w:top w:w="10" w:type="dxa"/>
              <w:left w:w="10" w:type="dxa"/>
              <w:bottom w:w="0" w:type="dxa"/>
              <w:right w:w="10" w:type="dxa"/>
            </w:tcMar>
            <w:vAlign w:val="bottom"/>
          </w:tcPr>
          <w:p w14:paraId="413CB26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50940A01" w14:textId="77777777" w:rsidR="00C22DC6" w:rsidRPr="00C3396D" w:rsidRDefault="00C22DC6" w:rsidP="008F0C53">
            <w:pPr>
              <w:ind w:left="180"/>
              <w:rPr>
                <w:rFonts w:ascii="Arial" w:hAnsi="Arial" w:cs="Arial"/>
                <w:sz w:val="20"/>
                <w:szCs w:val="20"/>
              </w:rPr>
            </w:pPr>
          </w:p>
        </w:tc>
      </w:tr>
      <w:tr w:rsidR="00C22DC6" w:rsidRPr="00C3396D" w14:paraId="59F9C8F1" w14:textId="77777777" w:rsidTr="0052353D">
        <w:trPr>
          <w:trHeight w:val="270"/>
        </w:trPr>
        <w:tc>
          <w:tcPr>
            <w:tcW w:w="3595" w:type="dxa"/>
            <w:noWrap/>
            <w:tcMar>
              <w:top w:w="10" w:type="dxa"/>
              <w:left w:w="10" w:type="dxa"/>
              <w:bottom w:w="0" w:type="dxa"/>
              <w:right w:w="10" w:type="dxa"/>
            </w:tcMar>
            <w:vAlign w:val="bottom"/>
          </w:tcPr>
          <w:p w14:paraId="645FA00F"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IC DEFAULT</w:t>
            </w:r>
          </w:p>
        </w:tc>
        <w:tc>
          <w:tcPr>
            <w:tcW w:w="1530" w:type="dxa"/>
            <w:noWrap/>
            <w:tcMar>
              <w:top w:w="10" w:type="dxa"/>
              <w:left w:w="10" w:type="dxa"/>
              <w:bottom w:w="0" w:type="dxa"/>
              <w:right w:w="10" w:type="dxa"/>
            </w:tcMar>
            <w:vAlign w:val="bottom"/>
          </w:tcPr>
          <w:p w14:paraId="438C44A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ICDEFLT</w:t>
            </w:r>
            <w:proofErr w:type="spellEnd"/>
          </w:p>
        </w:tc>
        <w:tc>
          <w:tcPr>
            <w:tcW w:w="1440" w:type="dxa"/>
            <w:noWrap/>
            <w:tcMar>
              <w:top w:w="10" w:type="dxa"/>
              <w:left w:w="10" w:type="dxa"/>
              <w:bottom w:w="0" w:type="dxa"/>
              <w:right w:w="10" w:type="dxa"/>
            </w:tcMar>
            <w:vAlign w:val="bottom"/>
          </w:tcPr>
          <w:p w14:paraId="773389E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0F3E095C" w14:textId="77777777" w:rsidR="00C22DC6" w:rsidRPr="00C3396D" w:rsidRDefault="00C22DC6" w:rsidP="008F0C53">
            <w:pPr>
              <w:ind w:left="180"/>
              <w:rPr>
                <w:rFonts w:ascii="Arial" w:hAnsi="Arial" w:cs="Arial"/>
                <w:sz w:val="20"/>
                <w:szCs w:val="20"/>
              </w:rPr>
            </w:pPr>
          </w:p>
        </w:tc>
      </w:tr>
      <w:tr w:rsidR="00C22DC6" w:rsidRPr="00C3396D" w14:paraId="59D9F023" w14:textId="77777777" w:rsidTr="0052353D">
        <w:trPr>
          <w:trHeight w:val="270"/>
        </w:trPr>
        <w:tc>
          <w:tcPr>
            <w:tcW w:w="3595" w:type="dxa"/>
            <w:noWrap/>
            <w:tcMar>
              <w:top w:w="10" w:type="dxa"/>
              <w:left w:w="10" w:type="dxa"/>
              <w:bottom w:w="0" w:type="dxa"/>
              <w:right w:w="10" w:type="dxa"/>
            </w:tcMar>
            <w:vAlign w:val="bottom"/>
          </w:tcPr>
          <w:p w14:paraId="5E9E9A1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IC VALID</w:t>
            </w:r>
          </w:p>
        </w:tc>
        <w:tc>
          <w:tcPr>
            <w:tcW w:w="1530" w:type="dxa"/>
            <w:noWrap/>
            <w:tcMar>
              <w:top w:w="10" w:type="dxa"/>
              <w:left w:w="10" w:type="dxa"/>
              <w:bottom w:w="0" w:type="dxa"/>
              <w:right w:w="10" w:type="dxa"/>
            </w:tcMar>
            <w:vAlign w:val="bottom"/>
          </w:tcPr>
          <w:p w14:paraId="05897A3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ICVALID</w:t>
            </w:r>
            <w:proofErr w:type="spellEnd"/>
          </w:p>
        </w:tc>
        <w:tc>
          <w:tcPr>
            <w:tcW w:w="1440" w:type="dxa"/>
            <w:noWrap/>
            <w:tcMar>
              <w:top w:w="10" w:type="dxa"/>
              <w:left w:w="10" w:type="dxa"/>
              <w:bottom w:w="0" w:type="dxa"/>
              <w:right w:w="10" w:type="dxa"/>
            </w:tcMar>
            <w:vAlign w:val="bottom"/>
          </w:tcPr>
          <w:p w14:paraId="0621282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410E3A28" w14:textId="77777777" w:rsidR="00C22DC6" w:rsidRPr="00C3396D" w:rsidRDefault="00C22DC6" w:rsidP="008F0C53">
            <w:pPr>
              <w:ind w:left="180"/>
              <w:rPr>
                <w:rFonts w:ascii="Arial" w:hAnsi="Arial" w:cs="Arial"/>
                <w:sz w:val="20"/>
                <w:szCs w:val="20"/>
              </w:rPr>
            </w:pPr>
          </w:p>
        </w:tc>
      </w:tr>
      <w:tr w:rsidR="00C22DC6" w:rsidRPr="00C3396D" w14:paraId="468BD2C0" w14:textId="77777777" w:rsidTr="0052353D">
        <w:trPr>
          <w:trHeight w:val="270"/>
        </w:trPr>
        <w:tc>
          <w:tcPr>
            <w:tcW w:w="3595" w:type="dxa"/>
            <w:noWrap/>
            <w:tcMar>
              <w:top w:w="10" w:type="dxa"/>
              <w:left w:w="10" w:type="dxa"/>
              <w:bottom w:w="0" w:type="dxa"/>
              <w:right w:w="10" w:type="dxa"/>
            </w:tcMar>
            <w:vAlign w:val="bottom"/>
          </w:tcPr>
          <w:p w14:paraId="18DE663A"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ORWDLR32 </w:t>
            </w:r>
            <w:proofErr w:type="spellStart"/>
            <w:r w:rsidRPr="00C3396D">
              <w:rPr>
                <w:rFonts w:ascii="Arial" w:hAnsi="Arial" w:cs="Arial"/>
                <w:sz w:val="20"/>
                <w:szCs w:val="20"/>
              </w:rPr>
              <w:t>IMMED</w:t>
            </w:r>
            <w:proofErr w:type="spellEnd"/>
            <w:r w:rsidRPr="00C3396D">
              <w:rPr>
                <w:rFonts w:ascii="Arial" w:hAnsi="Arial" w:cs="Arial"/>
                <w:sz w:val="20"/>
                <w:szCs w:val="20"/>
              </w:rPr>
              <w:t xml:space="preserve"> COLLECT</w:t>
            </w:r>
          </w:p>
        </w:tc>
        <w:tc>
          <w:tcPr>
            <w:tcW w:w="1530" w:type="dxa"/>
            <w:noWrap/>
            <w:tcMar>
              <w:top w:w="10" w:type="dxa"/>
              <w:left w:w="10" w:type="dxa"/>
              <w:bottom w:w="0" w:type="dxa"/>
              <w:right w:w="10" w:type="dxa"/>
            </w:tcMar>
            <w:vAlign w:val="bottom"/>
          </w:tcPr>
          <w:p w14:paraId="27048E0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IMMCOLL</w:t>
            </w:r>
            <w:proofErr w:type="spellEnd"/>
          </w:p>
        </w:tc>
        <w:tc>
          <w:tcPr>
            <w:tcW w:w="1440" w:type="dxa"/>
            <w:noWrap/>
            <w:tcMar>
              <w:top w:w="10" w:type="dxa"/>
              <w:left w:w="10" w:type="dxa"/>
              <w:bottom w:w="0" w:type="dxa"/>
              <w:right w:w="10" w:type="dxa"/>
            </w:tcMar>
            <w:vAlign w:val="bottom"/>
          </w:tcPr>
          <w:p w14:paraId="74CA271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0A49A6AC" w14:textId="77777777" w:rsidR="00C22DC6" w:rsidRPr="00C3396D" w:rsidRDefault="00C22DC6" w:rsidP="008F0C53">
            <w:pPr>
              <w:ind w:left="180"/>
              <w:rPr>
                <w:rFonts w:ascii="Arial" w:hAnsi="Arial" w:cs="Arial"/>
                <w:sz w:val="20"/>
                <w:szCs w:val="20"/>
              </w:rPr>
            </w:pPr>
          </w:p>
        </w:tc>
      </w:tr>
      <w:tr w:rsidR="00C22DC6" w:rsidRPr="00C3396D" w14:paraId="5A9FA809" w14:textId="77777777" w:rsidTr="0052353D">
        <w:trPr>
          <w:trHeight w:val="270"/>
        </w:trPr>
        <w:tc>
          <w:tcPr>
            <w:tcW w:w="3595" w:type="dxa"/>
            <w:noWrap/>
            <w:tcMar>
              <w:top w:w="10" w:type="dxa"/>
              <w:left w:w="10" w:type="dxa"/>
              <w:bottom w:w="0" w:type="dxa"/>
              <w:right w:w="10" w:type="dxa"/>
            </w:tcMar>
            <w:vAlign w:val="bottom"/>
          </w:tcPr>
          <w:p w14:paraId="7D20E76A"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LAB COLL TIME</w:t>
            </w:r>
          </w:p>
        </w:tc>
        <w:tc>
          <w:tcPr>
            <w:tcW w:w="1530" w:type="dxa"/>
            <w:noWrap/>
            <w:tcMar>
              <w:top w:w="10" w:type="dxa"/>
              <w:left w:w="10" w:type="dxa"/>
              <w:bottom w:w="0" w:type="dxa"/>
              <w:right w:w="10" w:type="dxa"/>
            </w:tcMar>
            <w:vAlign w:val="bottom"/>
          </w:tcPr>
          <w:p w14:paraId="725ABB4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LABCOLTM</w:t>
            </w:r>
            <w:proofErr w:type="spellEnd"/>
          </w:p>
        </w:tc>
        <w:tc>
          <w:tcPr>
            <w:tcW w:w="1440" w:type="dxa"/>
            <w:noWrap/>
            <w:tcMar>
              <w:top w:w="10" w:type="dxa"/>
              <w:left w:w="10" w:type="dxa"/>
              <w:bottom w:w="0" w:type="dxa"/>
              <w:right w:w="10" w:type="dxa"/>
            </w:tcMar>
            <w:vAlign w:val="bottom"/>
          </w:tcPr>
          <w:p w14:paraId="1DCF70A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3A228D9E" w14:textId="77777777" w:rsidR="00C22DC6" w:rsidRPr="00C3396D" w:rsidRDefault="00C22DC6" w:rsidP="008F0C53">
            <w:pPr>
              <w:ind w:left="180"/>
              <w:rPr>
                <w:rFonts w:ascii="Arial" w:hAnsi="Arial" w:cs="Arial"/>
                <w:sz w:val="20"/>
                <w:szCs w:val="20"/>
              </w:rPr>
            </w:pPr>
          </w:p>
        </w:tc>
      </w:tr>
      <w:tr w:rsidR="00C22DC6" w:rsidRPr="00C3396D" w14:paraId="61DD4EB2" w14:textId="77777777" w:rsidTr="0052353D">
        <w:trPr>
          <w:trHeight w:val="270"/>
        </w:trPr>
        <w:tc>
          <w:tcPr>
            <w:tcW w:w="3595" w:type="dxa"/>
            <w:noWrap/>
            <w:tcMar>
              <w:top w:w="10" w:type="dxa"/>
              <w:left w:w="10" w:type="dxa"/>
              <w:bottom w:w="0" w:type="dxa"/>
              <w:right w:w="10" w:type="dxa"/>
            </w:tcMar>
            <w:vAlign w:val="bottom"/>
          </w:tcPr>
          <w:p w14:paraId="39FE3F9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LOAD</w:t>
            </w:r>
          </w:p>
        </w:tc>
        <w:tc>
          <w:tcPr>
            <w:tcW w:w="1530" w:type="dxa"/>
            <w:noWrap/>
            <w:tcMar>
              <w:top w:w="10" w:type="dxa"/>
              <w:left w:w="10" w:type="dxa"/>
              <w:bottom w:w="0" w:type="dxa"/>
              <w:right w:w="10" w:type="dxa"/>
            </w:tcMar>
            <w:vAlign w:val="bottom"/>
          </w:tcPr>
          <w:p w14:paraId="69DAEB1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LOAD</w:t>
            </w:r>
          </w:p>
        </w:tc>
        <w:tc>
          <w:tcPr>
            <w:tcW w:w="1440" w:type="dxa"/>
            <w:noWrap/>
            <w:tcMar>
              <w:top w:w="10" w:type="dxa"/>
              <w:left w:w="10" w:type="dxa"/>
              <w:bottom w:w="0" w:type="dxa"/>
              <w:right w:w="10" w:type="dxa"/>
            </w:tcMar>
            <w:vAlign w:val="bottom"/>
          </w:tcPr>
          <w:p w14:paraId="0E79734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ORWDLR32</w:t>
            </w:r>
          </w:p>
        </w:tc>
        <w:tc>
          <w:tcPr>
            <w:tcW w:w="1350" w:type="dxa"/>
          </w:tcPr>
          <w:p w14:paraId="64490F50" w14:textId="77777777" w:rsidR="00C22DC6" w:rsidRPr="00C3396D" w:rsidRDefault="00C22DC6" w:rsidP="008F0C53">
            <w:pPr>
              <w:ind w:left="180"/>
              <w:rPr>
                <w:rFonts w:ascii="Arial" w:hAnsi="Arial" w:cs="Arial"/>
                <w:sz w:val="20"/>
                <w:szCs w:val="20"/>
              </w:rPr>
            </w:pPr>
          </w:p>
        </w:tc>
      </w:tr>
      <w:tr w:rsidR="00C22DC6" w:rsidRPr="00C3396D" w14:paraId="7884362B" w14:textId="77777777" w:rsidTr="0052353D">
        <w:trPr>
          <w:trHeight w:val="270"/>
        </w:trPr>
        <w:tc>
          <w:tcPr>
            <w:tcW w:w="3595" w:type="dxa"/>
            <w:noWrap/>
            <w:tcMar>
              <w:top w:w="10" w:type="dxa"/>
              <w:left w:w="10" w:type="dxa"/>
              <w:bottom w:w="0" w:type="dxa"/>
              <w:right w:w="10" w:type="dxa"/>
            </w:tcMar>
            <w:vAlign w:val="bottom"/>
          </w:tcPr>
          <w:p w14:paraId="0220EC5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ORWDLR32 </w:t>
            </w:r>
            <w:proofErr w:type="spellStart"/>
            <w:r w:rsidRPr="00C3396D">
              <w:rPr>
                <w:rFonts w:ascii="Arial" w:hAnsi="Arial" w:cs="Arial"/>
                <w:sz w:val="20"/>
                <w:szCs w:val="20"/>
              </w:rPr>
              <w:t>MAXDAYS</w:t>
            </w:r>
            <w:proofErr w:type="spellEnd"/>
          </w:p>
        </w:tc>
        <w:tc>
          <w:tcPr>
            <w:tcW w:w="1530" w:type="dxa"/>
            <w:noWrap/>
            <w:tcMar>
              <w:top w:w="10" w:type="dxa"/>
              <w:left w:w="10" w:type="dxa"/>
              <w:bottom w:w="0" w:type="dxa"/>
              <w:right w:w="10" w:type="dxa"/>
            </w:tcMar>
            <w:vAlign w:val="bottom"/>
          </w:tcPr>
          <w:p w14:paraId="4416973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MAXDAYS</w:t>
            </w:r>
            <w:proofErr w:type="spellEnd"/>
          </w:p>
        </w:tc>
        <w:tc>
          <w:tcPr>
            <w:tcW w:w="1440" w:type="dxa"/>
            <w:noWrap/>
            <w:tcMar>
              <w:top w:w="10" w:type="dxa"/>
              <w:left w:w="10" w:type="dxa"/>
              <w:bottom w:w="0" w:type="dxa"/>
              <w:right w:w="10" w:type="dxa"/>
            </w:tcMar>
            <w:vAlign w:val="bottom"/>
          </w:tcPr>
          <w:p w14:paraId="31B5321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0F4F83E9" w14:textId="77777777" w:rsidR="00C22DC6" w:rsidRPr="00C3396D" w:rsidRDefault="00C22DC6" w:rsidP="008F0C53">
            <w:pPr>
              <w:ind w:left="180"/>
              <w:rPr>
                <w:rFonts w:ascii="Arial" w:hAnsi="Arial" w:cs="Arial"/>
                <w:sz w:val="20"/>
                <w:szCs w:val="20"/>
              </w:rPr>
            </w:pPr>
          </w:p>
        </w:tc>
      </w:tr>
      <w:tr w:rsidR="00C22DC6" w:rsidRPr="00C3396D" w14:paraId="79E007B0" w14:textId="77777777" w:rsidTr="0052353D">
        <w:trPr>
          <w:trHeight w:val="270"/>
        </w:trPr>
        <w:tc>
          <w:tcPr>
            <w:tcW w:w="3595" w:type="dxa"/>
            <w:noWrap/>
            <w:tcMar>
              <w:top w:w="10" w:type="dxa"/>
              <w:left w:w="10" w:type="dxa"/>
              <w:bottom w:w="0" w:type="dxa"/>
              <w:right w:w="10" w:type="dxa"/>
            </w:tcMar>
            <w:vAlign w:val="bottom"/>
          </w:tcPr>
          <w:p w14:paraId="031EF62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ONE SAMPLE</w:t>
            </w:r>
          </w:p>
        </w:tc>
        <w:tc>
          <w:tcPr>
            <w:tcW w:w="1530" w:type="dxa"/>
            <w:noWrap/>
            <w:tcMar>
              <w:top w:w="10" w:type="dxa"/>
              <w:left w:w="10" w:type="dxa"/>
              <w:bottom w:w="0" w:type="dxa"/>
              <w:right w:w="10" w:type="dxa"/>
            </w:tcMar>
            <w:vAlign w:val="bottom"/>
          </w:tcPr>
          <w:p w14:paraId="55D4EFA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ONESAMP</w:t>
            </w:r>
            <w:proofErr w:type="spellEnd"/>
          </w:p>
        </w:tc>
        <w:tc>
          <w:tcPr>
            <w:tcW w:w="1440" w:type="dxa"/>
            <w:noWrap/>
            <w:tcMar>
              <w:top w:w="10" w:type="dxa"/>
              <w:left w:w="10" w:type="dxa"/>
              <w:bottom w:w="0" w:type="dxa"/>
              <w:right w:w="10" w:type="dxa"/>
            </w:tcMar>
            <w:vAlign w:val="bottom"/>
          </w:tcPr>
          <w:p w14:paraId="64FBE00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ORWDLR32</w:t>
            </w:r>
          </w:p>
        </w:tc>
        <w:tc>
          <w:tcPr>
            <w:tcW w:w="1350" w:type="dxa"/>
          </w:tcPr>
          <w:p w14:paraId="2DCF042D" w14:textId="77777777" w:rsidR="00C22DC6" w:rsidRPr="00C3396D" w:rsidRDefault="00C22DC6" w:rsidP="008F0C53">
            <w:pPr>
              <w:ind w:left="180"/>
              <w:rPr>
                <w:rFonts w:ascii="Arial" w:hAnsi="Arial" w:cs="Arial"/>
                <w:sz w:val="20"/>
                <w:szCs w:val="20"/>
              </w:rPr>
            </w:pPr>
          </w:p>
        </w:tc>
      </w:tr>
      <w:tr w:rsidR="00C22DC6" w:rsidRPr="00C3396D" w14:paraId="41FB6F76" w14:textId="77777777" w:rsidTr="0052353D">
        <w:trPr>
          <w:trHeight w:val="270"/>
        </w:trPr>
        <w:tc>
          <w:tcPr>
            <w:tcW w:w="3595" w:type="dxa"/>
            <w:noWrap/>
            <w:tcMar>
              <w:top w:w="10" w:type="dxa"/>
              <w:left w:w="10" w:type="dxa"/>
              <w:bottom w:w="0" w:type="dxa"/>
              <w:right w:w="10" w:type="dxa"/>
            </w:tcMar>
            <w:vAlign w:val="bottom"/>
          </w:tcPr>
          <w:p w14:paraId="2293E6DF"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ONE SPECIMEN</w:t>
            </w:r>
          </w:p>
        </w:tc>
        <w:tc>
          <w:tcPr>
            <w:tcW w:w="1530" w:type="dxa"/>
            <w:noWrap/>
            <w:tcMar>
              <w:top w:w="10" w:type="dxa"/>
              <w:left w:w="10" w:type="dxa"/>
              <w:bottom w:w="0" w:type="dxa"/>
              <w:right w:w="10" w:type="dxa"/>
            </w:tcMar>
            <w:vAlign w:val="bottom"/>
          </w:tcPr>
          <w:p w14:paraId="1F0CBD4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ONESPEC</w:t>
            </w:r>
            <w:proofErr w:type="spellEnd"/>
          </w:p>
        </w:tc>
        <w:tc>
          <w:tcPr>
            <w:tcW w:w="1440" w:type="dxa"/>
            <w:noWrap/>
            <w:tcMar>
              <w:top w:w="10" w:type="dxa"/>
              <w:left w:w="10" w:type="dxa"/>
              <w:bottom w:w="0" w:type="dxa"/>
              <w:right w:w="10" w:type="dxa"/>
            </w:tcMar>
            <w:vAlign w:val="bottom"/>
          </w:tcPr>
          <w:p w14:paraId="46C5EC1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ORWDLR32</w:t>
            </w:r>
          </w:p>
        </w:tc>
        <w:tc>
          <w:tcPr>
            <w:tcW w:w="1350" w:type="dxa"/>
          </w:tcPr>
          <w:p w14:paraId="31FFEB87" w14:textId="77777777" w:rsidR="00C22DC6" w:rsidRPr="00C3396D" w:rsidRDefault="00C22DC6" w:rsidP="008F0C53">
            <w:pPr>
              <w:ind w:left="180"/>
              <w:rPr>
                <w:rFonts w:ascii="Arial" w:hAnsi="Arial" w:cs="Arial"/>
                <w:sz w:val="20"/>
                <w:szCs w:val="20"/>
              </w:rPr>
            </w:pPr>
          </w:p>
        </w:tc>
      </w:tr>
      <w:tr w:rsidR="00C22DC6" w:rsidRPr="00C3396D" w14:paraId="124AC9C1" w14:textId="77777777" w:rsidTr="0052353D">
        <w:trPr>
          <w:trHeight w:val="270"/>
        </w:trPr>
        <w:tc>
          <w:tcPr>
            <w:tcW w:w="3595" w:type="dxa"/>
            <w:noWrap/>
            <w:tcMar>
              <w:top w:w="10" w:type="dxa"/>
              <w:left w:w="10" w:type="dxa"/>
              <w:bottom w:w="0" w:type="dxa"/>
              <w:right w:w="10" w:type="dxa"/>
            </w:tcMar>
            <w:vAlign w:val="bottom"/>
          </w:tcPr>
          <w:p w14:paraId="65EFDE6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ORWDLR32 STOP</w:t>
            </w:r>
          </w:p>
        </w:tc>
        <w:tc>
          <w:tcPr>
            <w:tcW w:w="1530" w:type="dxa"/>
            <w:noWrap/>
            <w:tcMar>
              <w:top w:w="10" w:type="dxa"/>
              <w:left w:w="10" w:type="dxa"/>
              <w:bottom w:w="0" w:type="dxa"/>
              <w:right w:w="10" w:type="dxa"/>
            </w:tcMar>
            <w:vAlign w:val="bottom"/>
          </w:tcPr>
          <w:p w14:paraId="3E33FBC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STOP</w:t>
            </w:r>
          </w:p>
        </w:tc>
        <w:tc>
          <w:tcPr>
            <w:tcW w:w="1440" w:type="dxa"/>
            <w:noWrap/>
            <w:tcMar>
              <w:top w:w="10" w:type="dxa"/>
              <w:left w:w="10" w:type="dxa"/>
              <w:bottom w:w="0" w:type="dxa"/>
              <w:right w:w="10" w:type="dxa"/>
            </w:tcMar>
            <w:vAlign w:val="bottom"/>
          </w:tcPr>
          <w:p w14:paraId="6B4E930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406C356F" w14:textId="77777777" w:rsidR="00C22DC6" w:rsidRPr="00C3396D" w:rsidRDefault="00C22DC6" w:rsidP="008F0C53">
            <w:pPr>
              <w:ind w:left="180"/>
              <w:rPr>
                <w:rFonts w:ascii="Arial" w:hAnsi="Arial" w:cs="Arial"/>
                <w:sz w:val="20"/>
                <w:szCs w:val="20"/>
              </w:rPr>
            </w:pPr>
          </w:p>
        </w:tc>
      </w:tr>
      <w:tr w:rsidR="00C22DC6" w:rsidRPr="00C3396D" w14:paraId="6F1FD52B" w14:textId="77777777" w:rsidTr="0052353D">
        <w:trPr>
          <w:trHeight w:val="270"/>
        </w:trPr>
        <w:tc>
          <w:tcPr>
            <w:tcW w:w="3595" w:type="dxa"/>
            <w:noWrap/>
            <w:tcMar>
              <w:top w:w="10" w:type="dxa"/>
              <w:left w:w="10" w:type="dxa"/>
              <w:bottom w:w="0" w:type="dxa"/>
              <w:right w:w="10" w:type="dxa"/>
            </w:tcMar>
            <w:vAlign w:val="bottom"/>
          </w:tcPr>
          <w:p w14:paraId="5A2AB034"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ORWDLR33 FUTURE LAB COLLECTS</w:t>
            </w:r>
          </w:p>
        </w:tc>
        <w:tc>
          <w:tcPr>
            <w:tcW w:w="1530" w:type="dxa"/>
            <w:noWrap/>
            <w:tcMar>
              <w:top w:w="10" w:type="dxa"/>
              <w:left w:w="10" w:type="dxa"/>
              <w:bottom w:w="0" w:type="dxa"/>
              <w:right w:w="10" w:type="dxa"/>
            </w:tcMar>
            <w:vAlign w:val="bottom"/>
          </w:tcPr>
          <w:p w14:paraId="32B6927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LCFUTR</w:t>
            </w:r>
            <w:proofErr w:type="spellEnd"/>
          </w:p>
        </w:tc>
        <w:tc>
          <w:tcPr>
            <w:tcW w:w="1440" w:type="dxa"/>
            <w:noWrap/>
            <w:tcMar>
              <w:top w:w="10" w:type="dxa"/>
              <w:left w:w="10" w:type="dxa"/>
              <w:bottom w:w="0" w:type="dxa"/>
              <w:right w:w="10" w:type="dxa"/>
            </w:tcMar>
            <w:vAlign w:val="bottom"/>
          </w:tcPr>
          <w:p w14:paraId="211E5F7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2541F9FB" w14:textId="77777777" w:rsidR="00C22DC6" w:rsidRPr="00C3396D" w:rsidRDefault="00C22DC6" w:rsidP="008F0C53">
            <w:pPr>
              <w:ind w:left="180"/>
              <w:rPr>
                <w:rFonts w:ascii="Arial" w:hAnsi="Arial" w:cs="Arial"/>
                <w:sz w:val="20"/>
                <w:szCs w:val="20"/>
              </w:rPr>
            </w:pPr>
          </w:p>
        </w:tc>
      </w:tr>
      <w:tr w:rsidR="00C22DC6" w:rsidRPr="00C3396D" w14:paraId="62C8784C" w14:textId="77777777" w:rsidTr="0052353D">
        <w:trPr>
          <w:trHeight w:val="270"/>
        </w:trPr>
        <w:tc>
          <w:tcPr>
            <w:tcW w:w="3595" w:type="dxa"/>
            <w:noWrap/>
            <w:tcMar>
              <w:top w:w="10" w:type="dxa"/>
              <w:left w:w="10" w:type="dxa"/>
              <w:bottom w:w="0" w:type="dxa"/>
              <w:right w:w="10" w:type="dxa"/>
            </w:tcMar>
            <w:vAlign w:val="bottom"/>
          </w:tcPr>
          <w:p w14:paraId="3341BB4C"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ORWDLR33 </w:t>
            </w:r>
            <w:proofErr w:type="spellStart"/>
            <w:r w:rsidRPr="00C3396D">
              <w:rPr>
                <w:rFonts w:ascii="Arial" w:hAnsi="Arial" w:cs="Arial"/>
                <w:sz w:val="20"/>
                <w:szCs w:val="20"/>
              </w:rPr>
              <w:t>LASTTIME</w:t>
            </w:r>
            <w:proofErr w:type="spellEnd"/>
          </w:p>
        </w:tc>
        <w:tc>
          <w:tcPr>
            <w:tcW w:w="1530" w:type="dxa"/>
            <w:noWrap/>
            <w:tcMar>
              <w:top w:w="10" w:type="dxa"/>
              <w:left w:w="10" w:type="dxa"/>
              <w:bottom w:w="0" w:type="dxa"/>
              <w:right w:w="10" w:type="dxa"/>
            </w:tcMar>
            <w:vAlign w:val="bottom"/>
          </w:tcPr>
          <w:p w14:paraId="7BBB230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LASTTIME</w:t>
            </w:r>
            <w:proofErr w:type="spellEnd"/>
          </w:p>
        </w:tc>
        <w:tc>
          <w:tcPr>
            <w:tcW w:w="1440" w:type="dxa"/>
            <w:noWrap/>
            <w:tcMar>
              <w:top w:w="10" w:type="dxa"/>
              <w:left w:w="10" w:type="dxa"/>
              <w:bottom w:w="0" w:type="dxa"/>
              <w:right w:w="10" w:type="dxa"/>
            </w:tcMar>
            <w:vAlign w:val="bottom"/>
          </w:tcPr>
          <w:p w14:paraId="553AD9B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ORWDLR33</w:t>
            </w:r>
          </w:p>
        </w:tc>
        <w:tc>
          <w:tcPr>
            <w:tcW w:w="1350" w:type="dxa"/>
          </w:tcPr>
          <w:p w14:paraId="4DC03BF1" w14:textId="77777777" w:rsidR="00C22DC6" w:rsidRPr="00C3396D" w:rsidRDefault="00C22DC6" w:rsidP="008F0C53">
            <w:pPr>
              <w:ind w:left="180"/>
              <w:rPr>
                <w:rFonts w:ascii="Arial" w:hAnsi="Arial" w:cs="Arial"/>
                <w:sz w:val="20"/>
                <w:szCs w:val="20"/>
              </w:rPr>
            </w:pPr>
          </w:p>
        </w:tc>
      </w:tr>
      <w:tr w:rsidR="00C22DC6" w:rsidRPr="00C3396D" w14:paraId="0F84A660" w14:textId="77777777" w:rsidTr="0052353D">
        <w:trPr>
          <w:trHeight w:val="270"/>
        </w:trPr>
        <w:tc>
          <w:tcPr>
            <w:tcW w:w="3595" w:type="dxa"/>
            <w:noWrap/>
            <w:tcMar>
              <w:top w:w="10" w:type="dxa"/>
              <w:left w:w="10" w:type="dxa"/>
              <w:bottom w:w="0" w:type="dxa"/>
              <w:right w:w="10" w:type="dxa"/>
            </w:tcMar>
            <w:vAlign w:val="bottom"/>
          </w:tcPr>
          <w:p w14:paraId="3FBBDD1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ORWDOR</w:t>
            </w:r>
            <w:proofErr w:type="spellEnd"/>
            <w:r w:rsidRPr="00C3396D">
              <w:rPr>
                <w:rFonts w:ascii="Arial" w:hAnsi="Arial" w:cs="Arial"/>
                <w:sz w:val="20"/>
                <w:szCs w:val="20"/>
              </w:rPr>
              <w:t xml:space="preserve"> </w:t>
            </w:r>
            <w:proofErr w:type="spellStart"/>
            <w:r w:rsidRPr="00C3396D">
              <w:rPr>
                <w:rFonts w:ascii="Arial" w:hAnsi="Arial" w:cs="Arial"/>
                <w:sz w:val="20"/>
                <w:szCs w:val="20"/>
              </w:rPr>
              <w:t>LKSCRN</w:t>
            </w:r>
            <w:proofErr w:type="spellEnd"/>
          </w:p>
        </w:tc>
        <w:tc>
          <w:tcPr>
            <w:tcW w:w="1530" w:type="dxa"/>
            <w:noWrap/>
            <w:tcMar>
              <w:top w:w="10" w:type="dxa"/>
              <w:left w:w="10" w:type="dxa"/>
              <w:bottom w:w="0" w:type="dxa"/>
              <w:right w:w="10" w:type="dxa"/>
            </w:tcMar>
            <w:vAlign w:val="bottom"/>
          </w:tcPr>
          <w:p w14:paraId="251DA14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LKSCRN</w:t>
            </w:r>
            <w:proofErr w:type="spellEnd"/>
          </w:p>
        </w:tc>
        <w:tc>
          <w:tcPr>
            <w:tcW w:w="1440" w:type="dxa"/>
            <w:noWrap/>
            <w:tcMar>
              <w:top w:w="10" w:type="dxa"/>
              <w:left w:w="10" w:type="dxa"/>
              <w:bottom w:w="0" w:type="dxa"/>
              <w:right w:w="10" w:type="dxa"/>
            </w:tcMar>
            <w:vAlign w:val="bottom"/>
          </w:tcPr>
          <w:p w14:paraId="7CC03C0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ORWDOR</w:t>
            </w:r>
            <w:proofErr w:type="spellEnd"/>
          </w:p>
        </w:tc>
        <w:tc>
          <w:tcPr>
            <w:tcW w:w="1350" w:type="dxa"/>
          </w:tcPr>
          <w:p w14:paraId="75CB3387" w14:textId="77777777" w:rsidR="00C22DC6" w:rsidRPr="00C3396D" w:rsidRDefault="00C22DC6" w:rsidP="008F0C53">
            <w:pPr>
              <w:ind w:left="180"/>
              <w:rPr>
                <w:rFonts w:ascii="Arial" w:hAnsi="Arial" w:cs="Arial"/>
                <w:sz w:val="20"/>
                <w:szCs w:val="20"/>
              </w:rPr>
            </w:pPr>
          </w:p>
        </w:tc>
      </w:tr>
      <w:tr w:rsidR="00C22DC6" w:rsidRPr="00C3396D" w14:paraId="6E535F27" w14:textId="77777777" w:rsidTr="0052353D">
        <w:trPr>
          <w:trHeight w:val="270"/>
        </w:trPr>
        <w:tc>
          <w:tcPr>
            <w:tcW w:w="3595" w:type="dxa"/>
            <w:noWrap/>
            <w:tcMar>
              <w:top w:w="10" w:type="dxa"/>
              <w:left w:w="10" w:type="dxa"/>
              <w:bottom w:w="0" w:type="dxa"/>
              <w:right w:w="10" w:type="dxa"/>
            </w:tcMar>
            <w:vAlign w:val="bottom"/>
          </w:tcPr>
          <w:p w14:paraId="6EEF6CB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ORWDOR</w:t>
            </w:r>
            <w:proofErr w:type="spellEnd"/>
            <w:r w:rsidRPr="00C3396D">
              <w:rPr>
                <w:rFonts w:ascii="Arial" w:hAnsi="Arial" w:cs="Arial"/>
                <w:sz w:val="20"/>
                <w:szCs w:val="20"/>
              </w:rPr>
              <w:t xml:space="preserve"> </w:t>
            </w:r>
            <w:proofErr w:type="spellStart"/>
            <w:r w:rsidRPr="00C3396D">
              <w:rPr>
                <w:rFonts w:ascii="Arial" w:hAnsi="Arial" w:cs="Arial"/>
                <w:sz w:val="20"/>
                <w:szCs w:val="20"/>
              </w:rPr>
              <w:t>VALNUM</w:t>
            </w:r>
            <w:proofErr w:type="spellEnd"/>
          </w:p>
        </w:tc>
        <w:tc>
          <w:tcPr>
            <w:tcW w:w="1530" w:type="dxa"/>
            <w:noWrap/>
            <w:tcMar>
              <w:top w:w="10" w:type="dxa"/>
              <w:left w:w="10" w:type="dxa"/>
              <w:bottom w:w="0" w:type="dxa"/>
              <w:right w:w="10" w:type="dxa"/>
            </w:tcMar>
            <w:vAlign w:val="bottom"/>
          </w:tcPr>
          <w:p w14:paraId="722B93E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VALNUM</w:t>
            </w:r>
            <w:proofErr w:type="spellEnd"/>
          </w:p>
        </w:tc>
        <w:tc>
          <w:tcPr>
            <w:tcW w:w="1440" w:type="dxa"/>
            <w:noWrap/>
            <w:tcMar>
              <w:top w:w="10" w:type="dxa"/>
              <w:left w:w="10" w:type="dxa"/>
              <w:bottom w:w="0" w:type="dxa"/>
              <w:right w:w="10" w:type="dxa"/>
            </w:tcMar>
            <w:vAlign w:val="bottom"/>
          </w:tcPr>
          <w:p w14:paraId="0CD51D7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ORWDOR</w:t>
            </w:r>
            <w:proofErr w:type="spellEnd"/>
          </w:p>
        </w:tc>
        <w:tc>
          <w:tcPr>
            <w:tcW w:w="1350" w:type="dxa"/>
          </w:tcPr>
          <w:p w14:paraId="66D757E2" w14:textId="77777777" w:rsidR="00C22DC6" w:rsidRPr="00C3396D" w:rsidRDefault="00C22DC6" w:rsidP="008F0C53">
            <w:pPr>
              <w:ind w:left="180"/>
              <w:rPr>
                <w:rFonts w:ascii="Arial" w:hAnsi="Arial" w:cs="Arial"/>
                <w:sz w:val="20"/>
                <w:szCs w:val="20"/>
              </w:rPr>
            </w:pPr>
          </w:p>
        </w:tc>
      </w:tr>
      <w:tr w:rsidR="00C22DC6" w:rsidRPr="00C3396D" w14:paraId="5E9FA412" w14:textId="77777777" w:rsidTr="0052353D">
        <w:trPr>
          <w:trHeight w:val="270"/>
        </w:trPr>
        <w:tc>
          <w:tcPr>
            <w:tcW w:w="3595" w:type="dxa"/>
            <w:noWrap/>
            <w:tcMar>
              <w:top w:w="10" w:type="dxa"/>
              <w:left w:w="10" w:type="dxa"/>
              <w:bottom w:w="0" w:type="dxa"/>
              <w:right w:w="10" w:type="dxa"/>
            </w:tcMar>
            <w:vAlign w:val="bottom"/>
          </w:tcPr>
          <w:p w14:paraId="0F76442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ORWDOR</w:t>
            </w:r>
            <w:proofErr w:type="spellEnd"/>
            <w:r w:rsidRPr="00C3396D">
              <w:rPr>
                <w:rFonts w:ascii="Arial" w:hAnsi="Arial" w:cs="Arial"/>
                <w:sz w:val="20"/>
                <w:szCs w:val="20"/>
              </w:rPr>
              <w:t xml:space="preserve"> </w:t>
            </w:r>
            <w:proofErr w:type="spellStart"/>
            <w:r w:rsidRPr="00C3396D">
              <w:rPr>
                <w:rFonts w:ascii="Arial" w:hAnsi="Arial" w:cs="Arial"/>
                <w:sz w:val="20"/>
                <w:szCs w:val="20"/>
              </w:rPr>
              <w:t>VMSLCT</w:t>
            </w:r>
            <w:proofErr w:type="spellEnd"/>
          </w:p>
        </w:tc>
        <w:tc>
          <w:tcPr>
            <w:tcW w:w="1530" w:type="dxa"/>
            <w:noWrap/>
            <w:tcMar>
              <w:top w:w="10" w:type="dxa"/>
              <w:left w:w="10" w:type="dxa"/>
              <w:bottom w:w="0" w:type="dxa"/>
              <w:right w:w="10" w:type="dxa"/>
            </w:tcMar>
            <w:vAlign w:val="bottom"/>
          </w:tcPr>
          <w:p w14:paraId="4721055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VMSLCT</w:t>
            </w:r>
            <w:proofErr w:type="spellEnd"/>
          </w:p>
        </w:tc>
        <w:tc>
          <w:tcPr>
            <w:tcW w:w="1440" w:type="dxa"/>
            <w:noWrap/>
            <w:tcMar>
              <w:top w:w="10" w:type="dxa"/>
              <w:left w:w="10" w:type="dxa"/>
              <w:bottom w:w="0" w:type="dxa"/>
              <w:right w:w="10" w:type="dxa"/>
            </w:tcMar>
            <w:vAlign w:val="bottom"/>
          </w:tcPr>
          <w:p w14:paraId="58D7133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ORWDOR</w:t>
            </w:r>
            <w:proofErr w:type="spellEnd"/>
          </w:p>
        </w:tc>
        <w:tc>
          <w:tcPr>
            <w:tcW w:w="1350" w:type="dxa"/>
          </w:tcPr>
          <w:p w14:paraId="4E09877D" w14:textId="77777777" w:rsidR="00C22DC6" w:rsidRPr="00C3396D" w:rsidRDefault="00C22DC6" w:rsidP="008F0C53">
            <w:pPr>
              <w:ind w:left="180"/>
              <w:rPr>
                <w:rFonts w:ascii="Arial" w:hAnsi="Arial" w:cs="Arial"/>
                <w:sz w:val="20"/>
                <w:szCs w:val="20"/>
              </w:rPr>
            </w:pPr>
          </w:p>
        </w:tc>
      </w:tr>
      <w:tr w:rsidR="00C22DC6" w:rsidRPr="00C3396D" w14:paraId="48B1A47C" w14:textId="77777777" w:rsidTr="0052353D">
        <w:trPr>
          <w:trHeight w:val="270"/>
        </w:trPr>
        <w:tc>
          <w:tcPr>
            <w:tcW w:w="3595" w:type="dxa"/>
            <w:noWrap/>
            <w:tcMar>
              <w:top w:w="10" w:type="dxa"/>
              <w:left w:w="10" w:type="dxa"/>
              <w:bottom w:w="0" w:type="dxa"/>
              <w:right w:w="10" w:type="dxa"/>
            </w:tcMar>
            <w:vAlign w:val="bottom"/>
          </w:tcPr>
          <w:p w14:paraId="2D66225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ORWDPS</w:t>
            </w:r>
            <w:proofErr w:type="spellEnd"/>
            <w:r w:rsidRPr="00C3396D">
              <w:rPr>
                <w:rFonts w:ascii="Arial" w:hAnsi="Arial" w:cs="Arial"/>
                <w:sz w:val="20"/>
                <w:szCs w:val="20"/>
              </w:rPr>
              <w:t xml:space="preserve"> DEF</w:t>
            </w:r>
          </w:p>
        </w:tc>
        <w:tc>
          <w:tcPr>
            <w:tcW w:w="1530" w:type="dxa"/>
            <w:noWrap/>
            <w:tcMar>
              <w:top w:w="10" w:type="dxa"/>
              <w:left w:w="10" w:type="dxa"/>
              <w:bottom w:w="0" w:type="dxa"/>
              <w:right w:w="10" w:type="dxa"/>
            </w:tcMar>
            <w:vAlign w:val="bottom"/>
          </w:tcPr>
          <w:p w14:paraId="423FB78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2171573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ORWDPS</w:t>
            </w:r>
            <w:proofErr w:type="spellEnd"/>
          </w:p>
        </w:tc>
        <w:tc>
          <w:tcPr>
            <w:tcW w:w="1350" w:type="dxa"/>
          </w:tcPr>
          <w:p w14:paraId="142ACAC5" w14:textId="77777777" w:rsidR="00C22DC6" w:rsidRPr="00C3396D" w:rsidRDefault="00C22DC6" w:rsidP="008F0C53">
            <w:pPr>
              <w:ind w:left="180"/>
              <w:rPr>
                <w:rFonts w:ascii="Arial" w:hAnsi="Arial" w:cs="Arial"/>
                <w:sz w:val="20"/>
                <w:szCs w:val="20"/>
              </w:rPr>
            </w:pPr>
          </w:p>
        </w:tc>
      </w:tr>
      <w:tr w:rsidR="00C22DC6" w:rsidRPr="00C3396D" w14:paraId="66738079" w14:textId="77777777" w:rsidTr="0052353D">
        <w:trPr>
          <w:trHeight w:val="270"/>
        </w:trPr>
        <w:tc>
          <w:tcPr>
            <w:tcW w:w="3595" w:type="dxa"/>
            <w:noWrap/>
            <w:tcMar>
              <w:top w:w="10" w:type="dxa"/>
              <w:left w:w="10" w:type="dxa"/>
              <w:bottom w:w="0" w:type="dxa"/>
              <w:right w:w="10" w:type="dxa"/>
            </w:tcMar>
            <w:vAlign w:val="bottom"/>
          </w:tcPr>
          <w:p w14:paraId="61FFF65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ORWDPS</w:t>
            </w:r>
            <w:proofErr w:type="spellEnd"/>
            <w:r w:rsidRPr="00C3396D">
              <w:rPr>
                <w:rFonts w:ascii="Arial" w:hAnsi="Arial" w:cs="Arial"/>
                <w:sz w:val="20"/>
                <w:szCs w:val="20"/>
              </w:rPr>
              <w:t xml:space="preserve"> INPT</w:t>
            </w:r>
          </w:p>
        </w:tc>
        <w:tc>
          <w:tcPr>
            <w:tcW w:w="1530" w:type="dxa"/>
            <w:noWrap/>
            <w:tcMar>
              <w:top w:w="10" w:type="dxa"/>
              <w:left w:w="10" w:type="dxa"/>
              <w:bottom w:w="0" w:type="dxa"/>
              <w:right w:w="10" w:type="dxa"/>
            </w:tcMar>
            <w:vAlign w:val="bottom"/>
          </w:tcPr>
          <w:p w14:paraId="339B85B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INPT</w:t>
            </w:r>
          </w:p>
        </w:tc>
        <w:tc>
          <w:tcPr>
            <w:tcW w:w="1440" w:type="dxa"/>
            <w:noWrap/>
            <w:tcMar>
              <w:top w:w="10" w:type="dxa"/>
              <w:left w:w="10" w:type="dxa"/>
              <w:bottom w:w="0" w:type="dxa"/>
              <w:right w:w="10" w:type="dxa"/>
            </w:tcMar>
            <w:vAlign w:val="bottom"/>
          </w:tcPr>
          <w:p w14:paraId="7066545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ORWDPS</w:t>
            </w:r>
            <w:proofErr w:type="spellEnd"/>
          </w:p>
        </w:tc>
        <w:tc>
          <w:tcPr>
            <w:tcW w:w="1350" w:type="dxa"/>
          </w:tcPr>
          <w:p w14:paraId="20BF502D" w14:textId="77777777" w:rsidR="00C22DC6" w:rsidRPr="00C3396D" w:rsidRDefault="00C22DC6" w:rsidP="008F0C53">
            <w:pPr>
              <w:ind w:left="180"/>
              <w:rPr>
                <w:rFonts w:ascii="Arial" w:hAnsi="Arial" w:cs="Arial"/>
                <w:sz w:val="20"/>
                <w:szCs w:val="20"/>
              </w:rPr>
            </w:pPr>
          </w:p>
        </w:tc>
      </w:tr>
      <w:tr w:rsidR="00C22DC6" w:rsidRPr="00C3396D" w14:paraId="3121CEEC" w14:textId="77777777" w:rsidTr="0052353D">
        <w:trPr>
          <w:trHeight w:val="270"/>
        </w:trPr>
        <w:tc>
          <w:tcPr>
            <w:tcW w:w="3595" w:type="dxa"/>
            <w:noWrap/>
            <w:tcMar>
              <w:top w:w="10" w:type="dxa"/>
              <w:left w:w="10" w:type="dxa"/>
              <w:bottom w:w="0" w:type="dxa"/>
              <w:right w:w="10" w:type="dxa"/>
            </w:tcMar>
            <w:vAlign w:val="bottom"/>
          </w:tcPr>
          <w:p w14:paraId="78148FA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ORWDPS</w:t>
            </w:r>
            <w:proofErr w:type="spellEnd"/>
            <w:r w:rsidRPr="00C3396D">
              <w:rPr>
                <w:rFonts w:ascii="Arial" w:hAnsi="Arial" w:cs="Arial"/>
                <w:sz w:val="20"/>
                <w:szCs w:val="20"/>
              </w:rPr>
              <w:t xml:space="preserve"> LOAD</w:t>
            </w:r>
          </w:p>
        </w:tc>
        <w:tc>
          <w:tcPr>
            <w:tcW w:w="1530" w:type="dxa"/>
            <w:noWrap/>
            <w:tcMar>
              <w:top w:w="10" w:type="dxa"/>
              <w:left w:w="10" w:type="dxa"/>
              <w:bottom w:w="0" w:type="dxa"/>
              <w:right w:w="10" w:type="dxa"/>
            </w:tcMar>
            <w:vAlign w:val="bottom"/>
          </w:tcPr>
          <w:p w14:paraId="47D7D08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LOAD</w:t>
            </w:r>
          </w:p>
        </w:tc>
        <w:tc>
          <w:tcPr>
            <w:tcW w:w="1440" w:type="dxa"/>
            <w:noWrap/>
            <w:tcMar>
              <w:top w:w="10" w:type="dxa"/>
              <w:left w:w="10" w:type="dxa"/>
              <w:bottom w:w="0" w:type="dxa"/>
              <w:right w:w="10" w:type="dxa"/>
            </w:tcMar>
            <w:vAlign w:val="bottom"/>
          </w:tcPr>
          <w:p w14:paraId="3D66F92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ORWDPS</w:t>
            </w:r>
            <w:proofErr w:type="spellEnd"/>
          </w:p>
        </w:tc>
        <w:tc>
          <w:tcPr>
            <w:tcW w:w="1350" w:type="dxa"/>
          </w:tcPr>
          <w:p w14:paraId="3270EC30" w14:textId="77777777" w:rsidR="00C22DC6" w:rsidRPr="00C3396D" w:rsidRDefault="00C22DC6" w:rsidP="008F0C53">
            <w:pPr>
              <w:ind w:left="180"/>
              <w:rPr>
                <w:rFonts w:ascii="Arial" w:hAnsi="Arial" w:cs="Arial"/>
                <w:sz w:val="20"/>
                <w:szCs w:val="20"/>
              </w:rPr>
            </w:pPr>
          </w:p>
        </w:tc>
      </w:tr>
      <w:tr w:rsidR="00C22DC6" w:rsidRPr="00C3396D" w14:paraId="6840A815" w14:textId="77777777" w:rsidTr="0052353D">
        <w:trPr>
          <w:trHeight w:val="270"/>
        </w:trPr>
        <w:tc>
          <w:tcPr>
            <w:tcW w:w="3595" w:type="dxa"/>
            <w:noWrap/>
            <w:tcMar>
              <w:top w:w="10" w:type="dxa"/>
              <w:left w:w="10" w:type="dxa"/>
              <w:bottom w:w="0" w:type="dxa"/>
              <w:right w:w="10" w:type="dxa"/>
            </w:tcMar>
            <w:vAlign w:val="bottom"/>
          </w:tcPr>
          <w:p w14:paraId="790BF34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ORWDPS</w:t>
            </w:r>
            <w:proofErr w:type="spellEnd"/>
            <w:r w:rsidRPr="00C3396D">
              <w:rPr>
                <w:rFonts w:ascii="Arial" w:hAnsi="Arial" w:cs="Arial"/>
                <w:sz w:val="20"/>
                <w:szCs w:val="20"/>
              </w:rPr>
              <w:t xml:space="preserve"> OUTPT</w:t>
            </w:r>
          </w:p>
        </w:tc>
        <w:tc>
          <w:tcPr>
            <w:tcW w:w="1530" w:type="dxa"/>
            <w:noWrap/>
            <w:tcMar>
              <w:top w:w="10" w:type="dxa"/>
              <w:left w:w="10" w:type="dxa"/>
              <w:bottom w:w="0" w:type="dxa"/>
              <w:right w:w="10" w:type="dxa"/>
            </w:tcMar>
            <w:vAlign w:val="bottom"/>
          </w:tcPr>
          <w:p w14:paraId="5A809F7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OUTPT</w:t>
            </w:r>
          </w:p>
        </w:tc>
        <w:tc>
          <w:tcPr>
            <w:tcW w:w="1440" w:type="dxa"/>
            <w:noWrap/>
            <w:tcMar>
              <w:top w:w="10" w:type="dxa"/>
              <w:left w:w="10" w:type="dxa"/>
              <w:bottom w:w="0" w:type="dxa"/>
              <w:right w:w="10" w:type="dxa"/>
            </w:tcMar>
            <w:vAlign w:val="bottom"/>
          </w:tcPr>
          <w:p w14:paraId="13728CB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ORWDPS</w:t>
            </w:r>
            <w:proofErr w:type="spellEnd"/>
          </w:p>
        </w:tc>
        <w:tc>
          <w:tcPr>
            <w:tcW w:w="1350" w:type="dxa"/>
          </w:tcPr>
          <w:p w14:paraId="2C8E402C" w14:textId="77777777" w:rsidR="00C22DC6" w:rsidRPr="00C3396D" w:rsidRDefault="00C22DC6" w:rsidP="008F0C53">
            <w:pPr>
              <w:ind w:left="180"/>
              <w:rPr>
                <w:rFonts w:ascii="Arial" w:hAnsi="Arial" w:cs="Arial"/>
                <w:sz w:val="20"/>
                <w:szCs w:val="20"/>
              </w:rPr>
            </w:pPr>
          </w:p>
        </w:tc>
      </w:tr>
      <w:tr w:rsidR="00C22DC6" w:rsidRPr="00C3396D" w14:paraId="10538F83" w14:textId="77777777" w:rsidTr="0052353D">
        <w:trPr>
          <w:trHeight w:val="270"/>
        </w:trPr>
        <w:tc>
          <w:tcPr>
            <w:tcW w:w="3595" w:type="dxa"/>
            <w:noWrap/>
            <w:tcMar>
              <w:top w:w="10" w:type="dxa"/>
              <w:left w:w="10" w:type="dxa"/>
              <w:bottom w:w="0" w:type="dxa"/>
              <w:right w:w="10" w:type="dxa"/>
            </w:tcMar>
            <w:vAlign w:val="bottom"/>
          </w:tcPr>
          <w:p w14:paraId="137D0E24"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ORWDPS1 CHK94</w:t>
            </w:r>
          </w:p>
        </w:tc>
        <w:tc>
          <w:tcPr>
            <w:tcW w:w="1530" w:type="dxa"/>
            <w:noWrap/>
            <w:tcMar>
              <w:top w:w="10" w:type="dxa"/>
              <w:left w:w="10" w:type="dxa"/>
              <w:bottom w:w="0" w:type="dxa"/>
              <w:right w:w="10" w:type="dxa"/>
            </w:tcMar>
            <w:vAlign w:val="bottom"/>
          </w:tcPr>
          <w:p w14:paraId="3F942CC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CHK94</w:t>
            </w:r>
          </w:p>
        </w:tc>
        <w:tc>
          <w:tcPr>
            <w:tcW w:w="1440" w:type="dxa"/>
            <w:noWrap/>
            <w:tcMar>
              <w:top w:w="10" w:type="dxa"/>
              <w:left w:w="10" w:type="dxa"/>
              <w:bottom w:w="0" w:type="dxa"/>
              <w:right w:w="10" w:type="dxa"/>
            </w:tcMar>
            <w:vAlign w:val="bottom"/>
          </w:tcPr>
          <w:p w14:paraId="3285D25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52E402FD" w14:textId="77777777" w:rsidR="00C22DC6" w:rsidRPr="00C3396D" w:rsidRDefault="00C22DC6" w:rsidP="008F0C53">
            <w:pPr>
              <w:ind w:left="180"/>
              <w:rPr>
                <w:rFonts w:ascii="Arial" w:hAnsi="Arial" w:cs="Arial"/>
                <w:sz w:val="20"/>
                <w:szCs w:val="20"/>
              </w:rPr>
            </w:pPr>
          </w:p>
        </w:tc>
      </w:tr>
      <w:tr w:rsidR="00C22DC6" w:rsidRPr="00C3396D" w14:paraId="66BC043B" w14:textId="77777777" w:rsidTr="0052353D">
        <w:trPr>
          <w:trHeight w:val="270"/>
        </w:trPr>
        <w:tc>
          <w:tcPr>
            <w:tcW w:w="3595" w:type="dxa"/>
            <w:noWrap/>
            <w:tcMar>
              <w:top w:w="10" w:type="dxa"/>
              <w:left w:w="10" w:type="dxa"/>
              <w:bottom w:w="0" w:type="dxa"/>
              <w:right w:w="10" w:type="dxa"/>
            </w:tcMar>
            <w:vAlign w:val="bottom"/>
          </w:tcPr>
          <w:p w14:paraId="70B541C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DFLTSPLY</w:t>
            </w:r>
            <w:proofErr w:type="spellEnd"/>
          </w:p>
        </w:tc>
        <w:tc>
          <w:tcPr>
            <w:tcW w:w="1530" w:type="dxa"/>
            <w:noWrap/>
            <w:tcMar>
              <w:top w:w="10" w:type="dxa"/>
              <w:left w:w="10" w:type="dxa"/>
              <w:bottom w:w="0" w:type="dxa"/>
              <w:right w:w="10" w:type="dxa"/>
            </w:tcMar>
            <w:vAlign w:val="bottom"/>
          </w:tcPr>
          <w:p w14:paraId="74A910B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DFLTSPLY</w:t>
            </w:r>
            <w:proofErr w:type="spellEnd"/>
          </w:p>
        </w:tc>
        <w:tc>
          <w:tcPr>
            <w:tcW w:w="1440" w:type="dxa"/>
            <w:noWrap/>
            <w:tcMar>
              <w:top w:w="10" w:type="dxa"/>
              <w:left w:w="10" w:type="dxa"/>
              <w:bottom w:w="0" w:type="dxa"/>
              <w:right w:w="10" w:type="dxa"/>
            </w:tcMar>
            <w:vAlign w:val="bottom"/>
          </w:tcPr>
          <w:p w14:paraId="14F2F08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47035AB7" w14:textId="77777777" w:rsidR="00C22DC6" w:rsidRPr="00C3396D" w:rsidRDefault="00C22DC6" w:rsidP="008F0C53">
            <w:pPr>
              <w:ind w:left="180"/>
              <w:rPr>
                <w:rFonts w:ascii="Arial" w:hAnsi="Arial" w:cs="Arial"/>
                <w:sz w:val="20"/>
                <w:szCs w:val="20"/>
              </w:rPr>
            </w:pPr>
          </w:p>
        </w:tc>
      </w:tr>
      <w:tr w:rsidR="00C22DC6" w:rsidRPr="00C3396D" w14:paraId="14FC9F0C" w14:textId="77777777" w:rsidTr="0052353D">
        <w:trPr>
          <w:trHeight w:val="270"/>
        </w:trPr>
        <w:tc>
          <w:tcPr>
            <w:tcW w:w="3595" w:type="dxa"/>
            <w:noWrap/>
            <w:tcMar>
              <w:top w:w="10" w:type="dxa"/>
              <w:left w:w="10" w:type="dxa"/>
              <w:bottom w:w="0" w:type="dxa"/>
              <w:right w:w="10" w:type="dxa"/>
            </w:tcMar>
            <w:vAlign w:val="bottom"/>
          </w:tcPr>
          <w:p w14:paraId="55FB3EE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DOSEALT</w:t>
            </w:r>
            <w:proofErr w:type="spellEnd"/>
          </w:p>
        </w:tc>
        <w:tc>
          <w:tcPr>
            <w:tcW w:w="1530" w:type="dxa"/>
            <w:noWrap/>
            <w:tcMar>
              <w:top w:w="10" w:type="dxa"/>
              <w:left w:w="10" w:type="dxa"/>
              <w:bottom w:w="0" w:type="dxa"/>
              <w:right w:w="10" w:type="dxa"/>
            </w:tcMar>
            <w:vAlign w:val="bottom"/>
          </w:tcPr>
          <w:p w14:paraId="22A8D3E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DOSEALT</w:t>
            </w:r>
            <w:proofErr w:type="spellEnd"/>
          </w:p>
        </w:tc>
        <w:tc>
          <w:tcPr>
            <w:tcW w:w="1440" w:type="dxa"/>
            <w:noWrap/>
            <w:tcMar>
              <w:top w:w="10" w:type="dxa"/>
              <w:left w:w="10" w:type="dxa"/>
              <w:bottom w:w="0" w:type="dxa"/>
              <w:right w:w="10" w:type="dxa"/>
            </w:tcMar>
            <w:vAlign w:val="bottom"/>
          </w:tcPr>
          <w:p w14:paraId="41D4F57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21D8CB51" w14:textId="77777777" w:rsidR="00C22DC6" w:rsidRPr="00C3396D" w:rsidRDefault="00C22DC6" w:rsidP="008F0C53">
            <w:pPr>
              <w:ind w:left="180"/>
              <w:rPr>
                <w:rFonts w:ascii="Arial" w:hAnsi="Arial" w:cs="Arial"/>
                <w:sz w:val="20"/>
                <w:szCs w:val="20"/>
              </w:rPr>
            </w:pPr>
          </w:p>
        </w:tc>
      </w:tr>
      <w:tr w:rsidR="00C22DC6" w:rsidRPr="00C3396D" w14:paraId="54064272" w14:textId="77777777" w:rsidTr="0052353D">
        <w:trPr>
          <w:trHeight w:val="270"/>
        </w:trPr>
        <w:tc>
          <w:tcPr>
            <w:tcW w:w="3595" w:type="dxa"/>
            <w:noWrap/>
            <w:tcMar>
              <w:top w:w="10" w:type="dxa"/>
              <w:left w:w="10" w:type="dxa"/>
              <w:bottom w:w="0" w:type="dxa"/>
              <w:right w:w="10" w:type="dxa"/>
            </w:tcMar>
            <w:vAlign w:val="bottom"/>
          </w:tcPr>
          <w:p w14:paraId="3A6E40D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FORMALT</w:t>
            </w:r>
            <w:proofErr w:type="spellEnd"/>
          </w:p>
        </w:tc>
        <w:tc>
          <w:tcPr>
            <w:tcW w:w="1530" w:type="dxa"/>
            <w:noWrap/>
            <w:tcMar>
              <w:top w:w="10" w:type="dxa"/>
              <w:left w:w="10" w:type="dxa"/>
              <w:bottom w:w="0" w:type="dxa"/>
              <w:right w:w="10" w:type="dxa"/>
            </w:tcMar>
            <w:vAlign w:val="bottom"/>
          </w:tcPr>
          <w:p w14:paraId="32B940E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FORMALT</w:t>
            </w:r>
            <w:proofErr w:type="spellEnd"/>
          </w:p>
        </w:tc>
        <w:tc>
          <w:tcPr>
            <w:tcW w:w="1440" w:type="dxa"/>
            <w:noWrap/>
            <w:tcMar>
              <w:top w:w="10" w:type="dxa"/>
              <w:left w:w="10" w:type="dxa"/>
              <w:bottom w:w="0" w:type="dxa"/>
              <w:right w:w="10" w:type="dxa"/>
            </w:tcMar>
            <w:vAlign w:val="bottom"/>
          </w:tcPr>
          <w:p w14:paraId="07FBD9D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63E1444E" w14:textId="77777777" w:rsidR="00C22DC6" w:rsidRPr="00C3396D" w:rsidRDefault="00C22DC6" w:rsidP="008F0C53">
            <w:pPr>
              <w:ind w:left="180"/>
              <w:rPr>
                <w:rFonts w:ascii="Arial" w:hAnsi="Arial" w:cs="Arial"/>
                <w:sz w:val="20"/>
                <w:szCs w:val="20"/>
              </w:rPr>
            </w:pPr>
          </w:p>
        </w:tc>
      </w:tr>
      <w:tr w:rsidR="00C22DC6" w:rsidRPr="00C3396D" w14:paraId="0B277656" w14:textId="77777777" w:rsidTr="0052353D">
        <w:trPr>
          <w:trHeight w:val="270"/>
        </w:trPr>
        <w:tc>
          <w:tcPr>
            <w:tcW w:w="3595" w:type="dxa"/>
            <w:noWrap/>
            <w:tcMar>
              <w:top w:w="10" w:type="dxa"/>
              <w:left w:w="10" w:type="dxa"/>
              <w:bottom w:w="0" w:type="dxa"/>
              <w:right w:w="10" w:type="dxa"/>
            </w:tcMar>
            <w:vAlign w:val="bottom"/>
          </w:tcPr>
          <w:p w14:paraId="0F2FEEA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GETPRIEN</w:t>
            </w:r>
            <w:proofErr w:type="spellEnd"/>
          </w:p>
        </w:tc>
        <w:tc>
          <w:tcPr>
            <w:tcW w:w="1530" w:type="dxa"/>
            <w:noWrap/>
            <w:tcMar>
              <w:top w:w="10" w:type="dxa"/>
              <w:left w:w="10" w:type="dxa"/>
              <w:bottom w:w="0" w:type="dxa"/>
              <w:right w:w="10" w:type="dxa"/>
            </w:tcMar>
            <w:vAlign w:val="bottom"/>
          </w:tcPr>
          <w:p w14:paraId="3CE32AF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GETPREIN</w:t>
            </w:r>
            <w:proofErr w:type="spellEnd"/>
          </w:p>
        </w:tc>
        <w:tc>
          <w:tcPr>
            <w:tcW w:w="1440" w:type="dxa"/>
            <w:noWrap/>
            <w:tcMar>
              <w:top w:w="10" w:type="dxa"/>
              <w:left w:w="10" w:type="dxa"/>
              <w:bottom w:w="0" w:type="dxa"/>
              <w:right w:w="10" w:type="dxa"/>
            </w:tcMar>
            <w:vAlign w:val="bottom"/>
          </w:tcPr>
          <w:p w14:paraId="71F4760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4A61207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OR*3.0*435</w:t>
            </w:r>
          </w:p>
        </w:tc>
      </w:tr>
      <w:tr w:rsidR="00C22DC6" w:rsidRPr="00C3396D" w14:paraId="105E53A6" w14:textId="77777777" w:rsidTr="0052353D">
        <w:trPr>
          <w:trHeight w:val="270"/>
        </w:trPr>
        <w:tc>
          <w:tcPr>
            <w:tcW w:w="3595" w:type="dxa"/>
            <w:noWrap/>
            <w:tcMar>
              <w:top w:w="10" w:type="dxa"/>
              <w:left w:w="10" w:type="dxa"/>
              <w:bottom w:w="0" w:type="dxa"/>
              <w:right w:w="10" w:type="dxa"/>
            </w:tcMar>
            <w:vAlign w:val="bottom"/>
          </w:tcPr>
          <w:p w14:paraId="03F37373"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GETPRIOR</w:t>
            </w:r>
            <w:proofErr w:type="spellEnd"/>
          </w:p>
        </w:tc>
        <w:tc>
          <w:tcPr>
            <w:tcW w:w="1530" w:type="dxa"/>
            <w:noWrap/>
            <w:tcMar>
              <w:top w:w="10" w:type="dxa"/>
              <w:left w:w="10" w:type="dxa"/>
              <w:bottom w:w="0" w:type="dxa"/>
              <w:right w:w="10" w:type="dxa"/>
            </w:tcMar>
            <w:vAlign w:val="bottom"/>
          </w:tcPr>
          <w:p w14:paraId="2DA0AAB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GETPRIOR</w:t>
            </w:r>
            <w:proofErr w:type="spellEnd"/>
          </w:p>
        </w:tc>
        <w:tc>
          <w:tcPr>
            <w:tcW w:w="1440" w:type="dxa"/>
            <w:noWrap/>
            <w:tcMar>
              <w:top w:w="10" w:type="dxa"/>
              <w:left w:w="10" w:type="dxa"/>
              <w:bottom w:w="0" w:type="dxa"/>
              <w:right w:w="10" w:type="dxa"/>
            </w:tcMar>
            <w:vAlign w:val="bottom"/>
          </w:tcPr>
          <w:p w14:paraId="07C2013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38B4EFB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OR*3.0*435</w:t>
            </w:r>
          </w:p>
        </w:tc>
      </w:tr>
      <w:tr w:rsidR="00C22DC6" w:rsidRPr="00C3396D" w14:paraId="4D9DDE4F" w14:textId="77777777" w:rsidTr="0052353D">
        <w:trPr>
          <w:trHeight w:val="270"/>
        </w:trPr>
        <w:tc>
          <w:tcPr>
            <w:tcW w:w="3595" w:type="dxa"/>
            <w:noWrap/>
            <w:tcMar>
              <w:top w:w="10" w:type="dxa"/>
              <w:left w:w="10" w:type="dxa"/>
              <w:bottom w:w="0" w:type="dxa"/>
              <w:right w:w="10" w:type="dxa"/>
            </w:tcMar>
            <w:vAlign w:val="bottom"/>
          </w:tcPr>
          <w:p w14:paraId="0DBBB1F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ODSLCT</w:t>
            </w:r>
            <w:proofErr w:type="spellEnd"/>
          </w:p>
        </w:tc>
        <w:tc>
          <w:tcPr>
            <w:tcW w:w="1530" w:type="dxa"/>
            <w:noWrap/>
            <w:tcMar>
              <w:top w:w="10" w:type="dxa"/>
              <w:left w:w="10" w:type="dxa"/>
              <w:bottom w:w="0" w:type="dxa"/>
              <w:right w:w="10" w:type="dxa"/>
            </w:tcMar>
            <w:vAlign w:val="bottom"/>
          </w:tcPr>
          <w:p w14:paraId="74A62B9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ODSLCT</w:t>
            </w:r>
            <w:proofErr w:type="spellEnd"/>
          </w:p>
        </w:tc>
        <w:tc>
          <w:tcPr>
            <w:tcW w:w="1440" w:type="dxa"/>
            <w:noWrap/>
            <w:tcMar>
              <w:top w:w="10" w:type="dxa"/>
              <w:left w:w="10" w:type="dxa"/>
              <w:bottom w:w="0" w:type="dxa"/>
              <w:right w:w="10" w:type="dxa"/>
            </w:tcMar>
            <w:vAlign w:val="bottom"/>
          </w:tcPr>
          <w:p w14:paraId="25E30CC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126F29A8" w14:textId="77777777" w:rsidR="00C22DC6" w:rsidRPr="00C3396D" w:rsidRDefault="00C22DC6" w:rsidP="008F0C53">
            <w:pPr>
              <w:ind w:left="180"/>
              <w:rPr>
                <w:rFonts w:ascii="Arial" w:hAnsi="Arial" w:cs="Arial"/>
                <w:sz w:val="20"/>
                <w:szCs w:val="20"/>
              </w:rPr>
            </w:pPr>
          </w:p>
        </w:tc>
      </w:tr>
      <w:tr w:rsidR="00C22DC6" w:rsidRPr="00C3396D" w14:paraId="720BC863" w14:textId="77777777" w:rsidTr="0052353D">
        <w:trPr>
          <w:trHeight w:val="270"/>
        </w:trPr>
        <w:tc>
          <w:tcPr>
            <w:tcW w:w="3595" w:type="dxa"/>
            <w:noWrap/>
            <w:tcMar>
              <w:top w:w="10" w:type="dxa"/>
              <w:left w:w="10" w:type="dxa"/>
              <w:bottom w:w="0" w:type="dxa"/>
              <w:right w:w="10" w:type="dxa"/>
            </w:tcMar>
            <w:vAlign w:val="bottom"/>
          </w:tcPr>
          <w:p w14:paraId="3C66531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SCHALL</w:t>
            </w:r>
            <w:proofErr w:type="spellEnd"/>
          </w:p>
        </w:tc>
        <w:tc>
          <w:tcPr>
            <w:tcW w:w="1530" w:type="dxa"/>
            <w:noWrap/>
            <w:tcMar>
              <w:top w:w="10" w:type="dxa"/>
              <w:left w:w="10" w:type="dxa"/>
              <w:bottom w:w="0" w:type="dxa"/>
              <w:right w:w="10" w:type="dxa"/>
            </w:tcMar>
            <w:vAlign w:val="bottom"/>
          </w:tcPr>
          <w:p w14:paraId="3C8E83C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SCHALL</w:t>
            </w:r>
            <w:proofErr w:type="spellEnd"/>
          </w:p>
        </w:tc>
        <w:tc>
          <w:tcPr>
            <w:tcW w:w="1440" w:type="dxa"/>
            <w:noWrap/>
            <w:tcMar>
              <w:top w:w="10" w:type="dxa"/>
              <w:left w:w="10" w:type="dxa"/>
              <w:bottom w:w="0" w:type="dxa"/>
              <w:right w:w="10" w:type="dxa"/>
            </w:tcMar>
            <w:vAlign w:val="bottom"/>
          </w:tcPr>
          <w:p w14:paraId="42615A4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tcPr>
          <w:p w14:paraId="2BD052F8" w14:textId="77777777" w:rsidR="00C22DC6" w:rsidRPr="00C3396D" w:rsidRDefault="00C22DC6" w:rsidP="008F0C53">
            <w:pPr>
              <w:ind w:left="180"/>
              <w:rPr>
                <w:rFonts w:ascii="Arial" w:hAnsi="Arial" w:cs="Arial"/>
                <w:sz w:val="20"/>
                <w:szCs w:val="20"/>
              </w:rPr>
            </w:pPr>
          </w:p>
        </w:tc>
      </w:tr>
      <w:tr w:rsidR="00C22DC6" w:rsidRPr="00C3396D" w14:paraId="5767C830" w14:textId="77777777" w:rsidTr="0052353D">
        <w:trPr>
          <w:trHeight w:val="270"/>
        </w:trPr>
        <w:tc>
          <w:tcPr>
            <w:tcW w:w="3595" w:type="dxa"/>
            <w:noWrap/>
            <w:tcMar>
              <w:top w:w="10" w:type="dxa"/>
              <w:left w:w="10" w:type="dxa"/>
              <w:bottom w:w="0" w:type="dxa"/>
              <w:right w:w="10" w:type="dxa"/>
            </w:tcMar>
            <w:vAlign w:val="bottom"/>
          </w:tcPr>
          <w:p w14:paraId="4913651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ORWDPS2 ADMIN</w:t>
            </w:r>
          </w:p>
        </w:tc>
        <w:tc>
          <w:tcPr>
            <w:tcW w:w="1530" w:type="dxa"/>
            <w:noWrap/>
            <w:tcMar>
              <w:top w:w="10" w:type="dxa"/>
              <w:left w:w="10" w:type="dxa"/>
              <w:bottom w:w="0" w:type="dxa"/>
              <w:right w:w="10" w:type="dxa"/>
            </w:tcMar>
            <w:vAlign w:val="bottom"/>
          </w:tcPr>
          <w:p w14:paraId="0819149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ADMIN</w:t>
            </w:r>
          </w:p>
        </w:tc>
        <w:tc>
          <w:tcPr>
            <w:tcW w:w="1440" w:type="dxa"/>
            <w:noWrap/>
            <w:tcMar>
              <w:top w:w="10" w:type="dxa"/>
              <w:left w:w="10" w:type="dxa"/>
              <w:bottom w:w="0" w:type="dxa"/>
              <w:right w:w="10" w:type="dxa"/>
            </w:tcMar>
            <w:vAlign w:val="bottom"/>
          </w:tcPr>
          <w:p w14:paraId="4538CA4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2EB45684" w14:textId="77777777" w:rsidR="00C22DC6" w:rsidRPr="00C3396D" w:rsidRDefault="00C22DC6" w:rsidP="008F0C53">
            <w:pPr>
              <w:ind w:left="180"/>
              <w:rPr>
                <w:rFonts w:ascii="Arial" w:hAnsi="Arial" w:cs="Arial"/>
                <w:sz w:val="20"/>
                <w:szCs w:val="20"/>
              </w:rPr>
            </w:pPr>
          </w:p>
        </w:tc>
      </w:tr>
      <w:tr w:rsidR="00C22DC6" w:rsidRPr="00C3396D" w14:paraId="2204E469" w14:textId="77777777" w:rsidTr="0052353D">
        <w:trPr>
          <w:trHeight w:val="270"/>
        </w:trPr>
        <w:tc>
          <w:tcPr>
            <w:tcW w:w="3595" w:type="dxa"/>
            <w:noWrap/>
            <w:tcMar>
              <w:top w:w="10" w:type="dxa"/>
              <w:left w:w="10" w:type="dxa"/>
              <w:bottom w:w="0" w:type="dxa"/>
              <w:right w:w="10" w:type="dxa"/>
            </w:tcMar>
            <w:vAlign w:val="bottom"/>
          </w:tcPr>
          <w:p w14:paraId="4377C92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ORWDPS2 DAY2QTY</w:t>
            </w:r>
          </w:p>
        </w:tc>
        <w:tc>
          <w:tcPr>
            <w:tcW w:w="1530" w:type="dxa"/>
            <w:noWrap/>
            <w:tcMar>
              <w:top w:w="10" w:type="dxa"/>
              <w:left w:w="10" w:type="dxa"/>
              <w:bottom w:w="0" w:type="dxa"/>
              <w:right w:w="10" w:type="dxa"/>
            </w:tcMar>
            <w:vAlign w:val="bottom"/>
          </w:tcPr>
          <w:p w14:paraId="656CD6B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DAY2QTY</w:t>
            </w:r>
          </w:p>
        </w:tc>
        <w:tc>
          <w:tcPr>
            <w:tcW w:w="1440" w:type="dxa"/>
            <w:noWrap/>
            <w:tcMar>
              <w:top w:w="10" w:type="dxa"/>
              <w:left w:w="10" w:type="dxa"/>
              <w:bottom w:w="0" w:type="dxa"/>
              <w:right w:w="10" w:type="dxa"/>
            </w:tcMar>
            <w:vAlign w:val="bottom"/>
          </w:tcPr>
          <w:p w14:paraId="1B7582B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0623AF33" w14:textId="77777777" w:rsidR="00C22DC6" w:rsidRPr="00C3396D" w:rsidRDefault="00C22DC6" w:rsidP="008F0C53">
            <w:pPr>
              <w:ind w:left="180"/>
              <w:rPr>
                <w:rFonts w:ascii="Arial" w:hAnsi="Arial" w:cs="Arial"/>
                <w:sz w:val="20"/>
                <w:szCs w:val="20"/>
              </w:rPr>
            </w:pPr>
          </w:p>
        </w:tc>
      </w:tr>
      <w:tr w:rsidR="00C22DC6" w:rsidRPr="00C3396D" w14:paraId="1105413E" w14:textId="77777777" w:rsidTr="0052353D">
        <w:trPr>
          <w:trHeight w:val="270"/>
        </w:trPr>
        <w:tc>
          <w:tcPr>
            <w:tcW w:w="3595" w:type="dxa"/>
            <w:noWrap/>
            <w:tcMar>
              <w:top w:w="10" w:type="dxa"/>
              <w:left w:w="10" w:type="dxa"/>
              <w:bottom w:w="0" w:type="dxa"/>
              <w:right w:w="10" w:type="dxa"/>
            </w:tcMar>
            <w:vAlign w:val="bottom"/>
          </w:tcPr>
          <w:p w14:paraId="30BB626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MAXREF</w:t>
            </w:r>
            <w:proofErr w:type="spellEnd"/>
          </w:p>
        </w:tc>
        <w:tc>
          <w:tcPr>
            <w:tcW w:w="1530" w:type="dxa"/>
            <w:noWrap/>
            <w:tcMar>
              <w:top w:w="10" w:type="dxa"/>
              <w:left w:w="10" w:type="dxa"/>
              <w:bottom w:w="0" w:type="dxa"/>
              <w:right w:w="10" w:type="dxa"/>
            </w:tcMar>
            <w:vAlign w:val="bottom"/>
          </w:tcPr>
          <w:p w14:paraId="1FBB674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MAXREF</w:t>
            </w:r>
            <w:proofErr w:type="spellEnd"/>
          </w:p>
        </w:tc>
        <w:tc>
          <w:tcPr>
            <w:tcW w:w="1440" w:type="dxa"/>
            <w:noWrap/>
            <w:tcMar>
              <w:top w:w="10" w:type="dxa"/>
              <w:left w:w="10" w:type="dxa"/>
              <w:bottom w:w="0" w:type="dxa"/>
              <w:right w:w="10" w:type="dxa"/>
            </w:tcMar>
            <w:vAlign w:val="bottom"/>
          </w:tcPr>
          <w:p w14:paraId="737608C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123B890C" w14:textId="77777777" w:rsidR="00C22DC6" w:rsidRPr="00C3396D" w:rsidRDefault="00C22DC6" w:rsidP="008F0C53">
            <w:pPr>
              <w:ind w:left="180"/>
              <w:rPr>
                <w:rFonts w:ascii="Arial" w:hAnsi="Arial" w:cs="Arial"/>
                <w:sz w:val="20"/>
                <w:szCs w:val="20"/>
              </w:rPr>
            </w:pPr>
          </w:p>
        </w:tc>
      </w:tr>
      <w:tr w:rsidR="00C22DC6" w:rsidRPr="00C3396D" w14:paraId="0A114BB1" w14:textId="77777777" w:rsidTr="0052353D">
        <w:trPr>
          <w:trHeight w:val="270"/>
        </w:trPr>
        <w:tc>
          <w:tcPr>
            <w:tcW w:w="3595" w:type="dxa"/>
            <w:noWrap/>
            <w:tcMar>
              <w:top w:w="10" w:type="dxa"/>
              <w:left w:w="10" w:type="dxa"/>
              <w:bottom w:w="0" w:type="dxa"/>
              <w:right w:w="10" w:type="dxa"/>
            </w:tcMar>
            <w:vAlign w:val="bottom"/>
          </w:tcPr>
          <w:p w14:paraId="11A49DA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OISLCT</w:t>
            </w:r>
            <w:proofErr w:type="spellEnd"/>
          </w:p>
        </w:tc>
        <w:tc>
          <w:tcPr>
            <w:tcW w:w="1530" w:type="dxa"/>
            <w:noWrap/>
            <w:tcMar>
              <w:top w:w="10" w:type="dxa"/>
              <w:left w:w="10" w:type="dxa"/>
              <w:bottom w:w="0" w:type="dxa"/>
              <w:right w:w="10" w:type="dxa"/>
            </w:tcMar>
            <w:vAlign w:val="bottom"/>
          </w:tcPr>
          <w:p w14:paraId="733FBC2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OISLCT</w:t>
            </w:r>
            <w:proofErr w:type="spellEnd"/>
          </w:p>
        </w:tc>
        <w:tc>
          <w:tcPr>
            <w:tcW w:w="1440" w:type="dxa"/>
            <w:noWrap/>
            <w:tcMar>
              <w:top w:w="10" w:type="dxa"/>
              <w:left w:w="10" w:type="dxa"/>
              <w:bottom w:w="0" w:type="dxa"/>
              <w:right w:w="10" w:type="dxa"/>
            </w:tcMar>
            <w:vAlign w:val="bottom"/>
          </w:tcPr>
          <w:p w14:paraId="6F21BA0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7BEB39B2" w14:textId="77777777" w:rsidR="00C22DC6" w:rsidRPr="00C3396D" w:rsidRDefault="00C22DC6" w:rsidP="008F0C53">
            <w:pPr>
              <w:ind w:left="180"/>
              <w:rPr>
                <w:rFonts w:ascii="Arial" w:hAnsi="Arial" w:cs="Arial"/>
                <w:sz w:val="20"/>
                <w:szCs w:val="20"/>
              </w:rPr>
            </w:pPr>
          </w:p>
        </w:tc>
      </w:tr>
      <w:tr w:rsidR="00C22DC6" w:rsidRPr="00C3396D" w14:paraId="269CF277" w14:textId="77777777" w:rsidTr="0052353D">
        <w:trPr>
          <w:trHeight w:val="270"/>
        </w:trPr>
        <w:tc>
          <w:tcPr>
            <w:tcW w:w="3595" w:type="dxa"/>
            <w:noWrap/>
            <w:tcMar>
              <w:top w:w="10" w:type="dxa"/>
              <w:left w:w="10" w:type="dxa"/>
              <w:bottom w:w="0" w:type="dxa"/>
              <w:right w:w="10" w:type="dxa"/>
            </w:tcMar>
            <w:vAlign w:val="bottom"/>
          </w:tcPr>
          <w:p w14:paraId="549179A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ORWDPS2 QTY2DAY</w:t>
            </w:r>
          </w:p>
        </w:tc>
        <w:tc>
          <w:tcPr>
            <w:tcW w:w="1530" w:type="dxa"/>
            <w:noWrap/>
            <w:tcMar>
              <w:top w:w="10" w:type="dxa"/>
              <w:left w:w="10" w:type="dxa"/>
              <w:bottom w:w="0" w:type="dxa"/>
              <w:right w:w="10" w:type="dxa"/>
            </w:tcMar>
            <w:vAlign w:val="bottom"/>
          </w:tcPr>
          <w:p w14:paraId="6BF5BA6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QTY2DAY</w:t>
            </w:r>
          </w:p>
        </w:tc>
        <w:tc>
          <w:tcPr>
            <w:tcW w:w="1440" w:type="dxa"/>
            <w:noWrap/>
            <w:tcMar>
              <w:top w:w="10" w:type="dxa"/>
              <w:left w:w="10" w:type="dxa"/>
              <w:bottom w:w="0" w:type="dxa"/>
              <w:right w:w="10" w:type="dxa"/>
            </w:tcMar>
            <w:vAlign w:val="bottom"/>
          </w:tcPr>
          <w:p w14:paraId="4CFD42C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2AF8D1FF" w14:textId="77777777" w:rsidR="00C22DC6" w:rsidRPr="00C3396D" w:rsidRDefault="00C22DC6" w:rsidP="008F0C53">
            <w:pPr>
              <w:ind w:left="180"/>
              <w:rPr>
                <w:rFonts w:ascii="Arial" w:hAnsi="Arial" w:cs="Arial"/>
                <w:sz w:val="20"/>
                <w:szCs w:val="20"/>
              </w:rPr>
            </w:pPr>
          </w:p>
        </w:tc>
      </w:tr>
      <w:tr w:rsidR="00C22DC6" w:rsidRPr="00C3396D" w14:paraId="73989FA2" w14:textId="77777777" w:rsidTr="0052353D">
        <w:trPr>
          <w:trHeight w:val="270"/>
        </w:trPr>
        <w:tc>
          <w:tcPr>
            <w:tcW w:w="3595" w:type="dxa"/>
            <w:noWrap/>
            <w:tcMar>
              <w:top w:w="10" w:type="dxa"/>
              <w:left w:w="10" w:type="dxa"/>
              <w:bottom w:w="0" w:type="dxa"/>
              <w:right w:w="10" w:type="dxa"/>
            </w:tcMar>
            <w:vAlign w:val="bottom"/>
          </w:tcPr>
          <w:p w14:paraId="6E0E760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REQST</w:t>
            </w:r>
            <w:proofErr w:type="spellEnd"/>
          </w:p>
        </w:tc>
        <w:tc>
          <w:tcPr>
            <w:tcW w:w="1530" w:type="dxa"/>
            <w:noWrap/>
            <w:tcMar>
              <w:top w:w="10" w:type="dxa"/>
              <w:left w:w="10" w:type="dxa"/>
              <w:bottom w:w="0" w:type="dxa"/>
              <w:right w:w="10" w:type="dxa"/>
            </w:tcMar>
            <w:vAlign w:val="bottom"/>
          </w:tcPr>
          <w:p w14:paraId="3BD1D5B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REQST</w:t>
            </w:r>
            <w:proofErr w:type="spellEnd"/>
          </w:p>
        </w:tc>
        <w:tc>
          <w:tcPr>
            <w:tcW w:w="1440" w:type="dxa"/>
            <w:noWrap/>
            <w:tcMar>
              <w:top w:w="10" w:type="dxa"/>
              <w:left w:w="10" w:type="dxa"/>
              <w:bottom w:w="0" w:type="dxa"/>
              <w:right w:w="10" w:type="dxa"/>
            </w:tcMar>
            <w:vAlign w:val="bottom"/>
          </w:tcPr>
          <w:p w14:paraId="7C01715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5E6569CC" w14:textId="77777777" w:rsidR="00C22DC6" w:rsidRPr="00C3396D" w:rsidRDefault="00C22DC6" w:rsidP="008F0C53">
            <w:pPr>
              <w:ind w:left="180"/>
              <w:rPr>
                <w:rFonts w:ascii="Arial" w:hAnsi="Arial" w:cs="Arial"/>
                <w:sz w:val="20"/>
                <w:szCs w:val="20"/>
              </w:rPr>
            </w:pPr>
          </w:p>
        </w:tc>
      </w:tr>
      <w:tr w:rsidR="00C22DC6" w:rsidRPr="00C3396D" w14:paraId="191A740A" w14:textId="77777777" w:rsidTr="0052353D">
        <w:trPr>
          <w:trHeight w:val="270"/>
        </w:trPr>
        <w:tc>
          <w:tcPr>
            <w:tcW w:w="3595" w:type="dxa"/>
            <w:noWrap/>
            <w:tcMar>
              <w:top w:w="10" w:type="dxa"/>
              <w:left w:w="10" w:type="dxa"/>
              <w:bottom w:w="0" w:type="dxa"/>
              <w:right w:w="10" w:type="dxa"/>
            </w:tcMar>
            <w:vAlign w:val="bottom"/>
          </w:tcPr>
          <w:p w14:paraId="4130F29A"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SCHREQ</w:t>
            </w:r>
            <w:proofErr w:type="spellEnd"/>
          </w:p>
        </w:tc>
        <w:tc>
          <w:tcPr>
            <w:tcW w:w="1530" w:type="dxa"/>
            <w:noWrap/>
            <w:tcMar>
              <w:top w:w="10" w:type="dxa"/>
              <w:left w:w="10" w:type="dxa"/>
              <w:bottom w:w="0" w:type="dxa"/>
              <w:right w:w="10" w:type="dxa"/>
            </w:tcMar>
            <w:vAlign w:val="bottom"/>
          </w:tcPr>
          <w:p w14:paraId="0DD7D56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SCHREQ</w:t>
            </w:r>
            <w:proofErr w:type="spellEnd"/>
          </w:p>
        </w:tc>
        <w:tc>
          <w:tcPr>
            <w:tcW w:w="1440" w:type="dxa"/>
            <w:noWrap/>
            <w:tcMar>
              <w:top w:w="10" w:type="dxa"/>
              <w:left w:w="10" w:type="dxa"/>
              <w:bottom w:w="0" w:type="dxa"/>
              <w:right w:w="10" w:type="dxa"/>
            </w:tcMar>
            <w:vAlign w:val="bottom"/>
          </w:tcPr>
          <w:p w14:paraId="2C220FD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tcPr>
          <w:p w14:paraId="31C62231" w14:textId="77777777" w:rsidR="00C22DC6" w:rsidRPr="00C3396D" w:rsidRDefault="00C22DC6" w:rsidP="008F0C53">
            <w:pPr>
              <w:ind w:left="180"/>
              <w:rPr>
                <w:rFonts w:ascii="Arial" w:hAnsi="Arial" w:cs="Arial"/>
                <w:sz w:val="20"/>
                <w:szCs w:val="20"/>
              </w:rPr>
            </w:pPr>
          </w:p>
        </w:tc>
      </w:tr>
      <w:tr w:rsidR="00C22DC6" w:rsidRPr="00C3396D" w14:paraId="111F584F" w14:textId="77777777" w:rsidTr="0052353D">
        <w:trPr>
          <w:trHeight w:val="270"/>
        </w:trPr>
        <w:tc>
          <w:tcPr>
            <w:tcW w:w="3595" w:type="dxa"/>
            <w:noWrap/>
            <w:tcMar>
              <w:top w:w="10" w:type="dxa"/>
              <w:left w:w="10" w:type="dxa"/>
              <w:bottom w:w="0" w:type="dxa"/>
              <w:right w:w="10" w:type="dxa"/>
            </w:tcMar>
            <w:vAlign w:val="bottom"/>
          </w:tcPr>
          <w:p w14:paraId="26E26CF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ALLROUTE</w:t>
            </w:r>
            <w:proofErr w:type="spellEnd"/>
          </w:p>
        </w:tc>
        <w:tc>
          <w:tcPr>
            <w:tcW w:w="1530" w:type="dxa"/>
            <w:noWrap/>
            <w:tcMar>
              <w:top w:w="10" w:type="dxa"/>
              <w:left w:w="10" w:type="dxa"/>
              <w:bottom w:w="0" w:type="dxa"/>
              <w:right w:w="10" w:type="dxa"/>
            </w:tcMar>
            <w:vAlign w:val="bottom"/>
          </w:tcPr>
          <w:p w14:paraId="577BF91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ALLROUTE</w:t>
            </w:r>
            <w:proofErr w:type="spellEnd"/>
          </w:p>
        </w:tc>
        <w:tc>
          <w:tcPr>
            <w:tcW w:w="1440" w:type="dxa"/>
            <w:noWrap/>
            <w:tcMar>
              <w:top w:w="10" w:type="dxa"/>
              <w:left w:w="10" w:type="dxa"/>
              <w:bottom w:w="0" w:type="dxa"/>
              <w:right w:w="10" w:type="dxa"/>
            </w:tcMar>
            <w:vAlign w:val="bottom"/>
          </w:tcPr>
          <w:p w14:paraId="4A0F65E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4BC64A5B" w14:textId="77777777" w:rsidR="00C22DC6" w:rsidRPr="00C3396D" w:rsidRDefault="00C22DC6" w:rsidP="008F0C53">
            <w:pPr>
              <w:ind w:left="180"/>
              <w:rPr>
                <w:rFonts w:ascii="Arial" w:hAnsi="Arial" w:cs="Arial"/>
                <w:sz w:val="20"/>
                <w:szCs w:val="20"/>
              </w:rPr>
            </w:pPr>
          </w:p>
        </w:tc>
      </w:tr>
      <w:tr w:rsidR="00C22DC6" w:rsidRPr="00C3396D" w14:paraId="328B220F" w14:textId="77777777" w:rsidTr="0052353D">
        <w:trPr>
          <w:trHeight w:val="270"/>
        </w:trPr>
        <w:tc>
          <w:tcPr>
            <w:tcW w:w="3595" w:type="dxa"/>
            <w:noWrap/>
            <w:tcMar>
              <w:top w:w="10" w:type="dxa"/>
              <w:left w:w="10" w:type="dxa"/>
              <w:bottom w:w="0" w:type="dxa"/>
              <w:right w:w="10" w:type="dxa"/>
            </w:tcMar>
            <w:vAlign w:val="bottom"/>
          </w:tcPr>
          <w:p w14:paraId="7A8B7A9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ORWDPS32 AUTH</w:t>
            </w:r>
          </w:p>
        </w:tc>
        <w:tc>
          <w:tcPr>
            <w:tcW w:w="1530" w:type="dxa"/>
            <w:noWrap/>
            <w:tcMar>
              <w:top w:w="10" w:type="dxa"/>
              <w:left w:w="10" w:type="dxa"/>
              <w:bottom w:w="0" w:type="dxa"/>
              <w:right w:w="10" w:type="dxa"/>
            </w:tcMar>
            <w:vAlign w:val="bottom"/>
          </w:tcPr>
          <w:p w14:paraId="53EB771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AUTH</w:t>
            </w:r>
          </w:p>
        </w:tc>
        <w:tc>
          <w:tcPr>
            <w:tcW w:w="1440" w:type="dxa"/>
            <w:noWrap/>
            <w:tcMar>
              <w:top w:w="10" w:type="dxa"/>
              <w:left w:w="10" w:type="dxa"/>
              <w:bottom w:w="0" w:type="dxa"/>
              <w:right w:w="10" w:type="dxa"/>
            </w:tcMar>
            <w:vAlign w:val="bottom"/>
          </w:tcPr>
          <w:p w14:paraId="0B44345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529829DF" w14:textId="77777777" w:rsidR="00C22DC6" w:rsidRPr="00C3396D" w:rsidRDefault="00C22DC6" w:rsidP="008F0C53">
            <w:pPr>
              <w:ind w:left="180"/>
              <w:rPr>
                <w:rFonts w:ascii="Arial" w:hAnsi="Arial" w:cs="Arial"/>
                <w:sz w:val="20"/>
                <w:szCs w:val="20"/>
              </w:rPr>
            </w:pPr>
          </w:p>
        </w:tc>
      </w:tr>
      <w:tr w:rsidR="00C22DC6" w:rsidRPr="00C3396D" w14:paraId="3D8E9DA1" w14:textId="77777777" w:rsidTr="0052353D">
        <w:trPr>
          <w:trHeight w:val="270"/>
        </w:trPr>
        <w:tc>
          <w:tcPr>
            <w:tcW w:w="3595" w:type="dxa"/>
            <w:noWrap/>
            <w:tcMar>
              <w:top w:w="10" w:type="dxa"/>
              <w:left w:w="10" w:type="dxa"/>
              <w:bottom w:w="0" w:type="dxa"/>
              <w:right w:w="10" w:type="dxa"/>
            </w:tcMar>
            <w:vAlign w:val="bottom"/>
          </w:tcPr>
          <w:p w14:paraId="1EA66F52"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DLGSLCT</w:t>
            </w:r>
            <w:proofErr w:type="spellEnd"/>
          </w:p>
        </w:tc>
        <w:tc>
          <w:tcPr>
            <w:tcW w:w="1530" w:type="dxa"/>
            <w:noWrap/>
            <w:tcMar>
              <w:top w:w="10" w:type="dxa"/>
              <w:left w:w="10" w:type="dxa"/>
              <w:bottom w:w="0" w:type="dxa"/>
              <w:right w:w="10" w:type="dxa"/>
            </w:tcMar>
            <w:vAlign w:val="bottom"/>
          </w:tcPr>
          <w:p w14:paraId="7209566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DLGSLCT</w:t>
            </w:r>
            <w:proofErr w:type="spellEnd"/>
          </w:p>
        </w:tc>
        <w:tc>
          <w:tcPr>
            <w:tcW w:w="1440" w:type="dxa"/>
            <w:noWrap/>
            <w:tcMar>
              <w:top w:w="10" w:type="dxa"/>
              <w:left w:w="10" w:type="dxa"/>
              <w:bottom w:w="0" w:type="dxa"/>
              <w:right w:w="10" w:type="dxa"/>
            </w:tcMar>
            <w:vAlign w:val="bottom"/>
          </w:tcPr>
          <w:p w14:paraId="6B44C7C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48B0B14C" w14:textId="77777777" w:rsidR="00C22DC6" w:rsidRPr="00C3396D" w:rsidRDefault="00C22DC6" w:rsidP="008F0C53">
            <w:pPr>
              <w:ind w:left="180"/>
              <w:rPr>
                <w:rFonts w:ascii="Arial" w:hAnsi="Arial" w:cs="Arial"/>
                <w:sz w:val="20"/>
                <w:szCs w:val="20"/>
              </w:rPr>
            </w:pPr>
          </w:p>
        </w:tc>
      </w:tr>
      <w:tr w:rsidR="00C22DC6" w:rsidRPr="00C3396D" w14:paraId="3B6B7D85" w14:textId="77777777" w:rsidTr="0052353D">
        <w:trPr>
          <w:trHeight w:val="270"/>
        </w:trPr>
        <w:tc>
          <w:tcPr>
            <w:tcW w:w="3595" w:type="dxa"/>
            <w:noWrap/>
            <w:tcMar>
              <w:top w:w="10" w:type="dxa"/>
              <w:left w:w="10" w:type="dxa"/>
              <w:bottom w:w="0" w:type="dxa"/>
              <w:right w:w="10" w:type="dxa"/>
            </w:tcMar>
            <w:vAlign w:val="bottom"/>
          </w:tcPr>
          <w:p w14:paraId="23420E5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ORWDPS32 DOSES</w:t>
            </w:r>
          </w:p>
        </w:tc>
        <w:tc>
          <w:tcPr>
            <w:tcW w:w="1530" w:type="dxa"/>
            <w:noWrap/>
            <w:tcMar>
              <w:top w:w="10" w:type="dxa"/>
              <w:left w:w="10" w:type="dxa"/>
              <w:bottom w:w="0" w:type="dxa"/>
              <w:right w:w="10" w:type="dxa"/>
            </w:tcMar>
            <w:vAlign w:val="bottom"/>
          </w:tcPr>
          <w:p w14:paraId="382D0C2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DOSES</w:t>
            </w:r>
          </w:p>
        </w:tc>
        <w:tc>
          <w:tcPr>
            <w:tcW w:w="1440" w:type="dxa"/>
            <w:noWrap/>
            <w:tcMar>
              <w:top w:w="10" w:type="dxa"/>
              <w:left w:w="10" w:type="dxa"/>
              <w:bottom w:w="0" w:type="dxa"/>
              <w:right w:w="10" w:type="dxa"/>
            </w:tcMar>
            <w:vAlign w:val="bottom"/>
          </w:tcPr>
          <w:p w14:paraId="3338FBC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2C1EFA0D" w14:textId="77777777" w:rsidR="00C22DC6" w:rsidRPr="00C3396D" w:rsidRDefault="00C22DC6" w:rsidP="008F0C53">
            <w:pPr>
              <w:ind w:left="180"/>
              <w:rPr>
                <w:rFonts w:ascii="Arial" w:hAnsi="Arial" w:cs="Arial"/>
                <w:sz w:val="20"/>
                <w:szCs w:val="20"/>
              </w:rPr>
            </w:pPr>
          </w:p>
        </w:tc>
      </w:tr>
      <w:tr w:rsidR="00C22DC6" w:rsidRPr="00C3396D" w14:paraId="06263E95" w14:textId="77777777" w:rsidTr="0052353D">
        <w:trPr>
          <w:trHeight w:val="270"/>
        </w:trPr>
        <w:tc>
          <w:tcPr>
            <w:tcW w:w="3595" w:type="dxa"/>
            <w:noWrap/>
            <w:tcMar>
              <w:top w:w="10" w:type="dxa"/>
              <w:left w:w="10" w:type="dxa"/>
              <w:bottom w:w="0" w:type="dxa"/>
              <w:right w:w="10" w:type="dxa"/>
            </w:tcMar>
            <w:vAlign w:val="bottom"/>
          </w:tcPr>
          <w:p w14:paraId="25BB250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DRUGMSG</w:t>
            </w:r>
            <w:proofErr w:type="spellEnd"/>
          </w:p>
        </w:tc>
        <w:tc>
          <w:tcPr>
            <w:tcW w:w="1530" w:type="dxa"/>
            <w:noWrap/>
            <w:tcMar>
              <w:top w:w="10" w:type="dxa"/>
              <w:left w:w="10" w:type="dxa"/>
              <w:bottom w:w="0" w:type="dxa"/>
              <w:right w:w="10" w:type="dxa"/>
            </w:tcMar>
            <w:vAlign w:val="bottom"/>
          </w:tcPr>
          <w:p w14:paraId="1787F22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DRUGMSG</w:t>
            </w:r>
            <w:proofErr w:type="spellEnd"/>
          </w:p>
        </w:tc>
        <w:tc>
          <w:tcPr>
            <w:tcW w:w="1440" w:type="dxa"/>
            <w:noWrap/>
            <w:tcMar>
              <w:top w:w="10" w:type="dxa"/>
              <w:left w:w="10" w:type="dxa"/>
              <w:bottom w:w="0" w:type="dxa"/>
              <w:right w:w="10" w:type="dxa"/>
            </w:tcMar>
            <w:vAlign w:val="bottom"/>
          </w:tcPr>
          <w:p w14:paraId="5561AAF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1EE9B089" w14:textId="77777777" w:rsidR="00C22DC6" w:rsidRPr="00C3396D" w:rsidRDefault="00C22DC6" w:rsidP="008F0C53">
            <w:pPr>
              <w:ind w:left="180"/>
              <w:rPr>
                <w:rFonts w:ascii="Arial" w:hAnsi="Arial" w:cs="Arial"/>
                <w:sz w:val="20"/>
                <w:szCs w:val="20"/>
              </w:rPr>
            </w:pPr>
          </w:p>
        </w:tc>
      </w:tr>
      <w:tr w:rsidR="00C22DC6" w:rsidRPr="00C3396D" w14:paraId="715B6FEE" w14:textId="77777777" w:rsidTr="0052353D">
        <w:trPr>
          <w:trHeight w:val="270"/>
        </w:trPr>
        <w:tc>
          <w:tcPr>
            <w:tcW w:w="3595" w:type="dxa"/>
            <w:noWrap/>
            <w:tcMar>
              <w:top w:w="10" w:type="dxa"/>
              <w:left w:w="10" w:type="dxa"/>
              <w:bottom w:w="0" w:type="dxa"/>
              <w:right w:w="10" w:type="dxa"/>
            </w:tcMar>
            <w:vAlign w:val="bottom"/>
          </w:tcPr>
          <w:p w14:paraId="043B8032"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FORMALT</w:t>
            </w:r>
            <w:proofErr w:type="spellEnd"/>
          </w:p>
        </w:tc>
        <w:tc>
          <w:tcPr>
            <w:tcW w:w="1530" w:type="dxa"/>
            <w:noWrap/>
            <w:tcMar>
              <w:top w:w="10" w:type="dxa"/>
              <w:left w:w="10" w:type="dxa"/>
              <w:bottom w:w="0" w:type="dxa"/>
              <w:right w:w="10" w:type="dxa"/>
            </w:tcMar>
            <w:vAlign w:val="bottom"/>
          </w:tcPr>
          <w:p w14:paraId="79B1BC2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FORMALT</w:t>
            </w:r>
            <w:proofErr w:type="spellEnd"/>
          </w:p>
        </w:tc>
        <w:tc>
          <w:tcPr>
            <w:tcW w:w="1440" w:type="dxa"/>
            <w:noWrap/>
            <w:tcMar>
              <w:top w:w="10" w:type="dxa"/>
              <w:left w:w="10" w:type="dxa"/>
              <w:bottom w:w="0" w:type="dxa"/>
              <w:right w:w="10" w:type="dxa"/>
            </w:tcMar>
            <w:vAlign w:val="bottom"/>
          </w:tcPr>
          <w:p w14:paraId="328B202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1E5D037C" w14:textId="77777777" w:rsidR="00C22DC6" w:rsidRPr="00C3396D" w:rsidRDefault="00C22DC6" w:rsidP="008F0C53">
            <w:pPr>
              <w:ind w:left="180"/>
              <w:rPr>
                <w:rFonts w:ascii="Arial" w:hAnsi="Arial" w:cs="Arial"/>
                <w:sz w:val="20"/>
                <w:szCs w:val="20"/>
              </w:rPr>
            </w:pPr>
          </w:p>
        </w:tc>
      </w:tr>
      <w:tr w:rsidR="00C22DC6" w:rsidRPr="00C3396D" w14:paraId="4EF558C6" w14:textId="77777777" w:rsidTr="0052353D">
        <w:trPr>
          <w:trHeight w:val="270"/>
        </w:trPr>
        <w:tc>
          <w:tcPr>
            <w:tcW w:w="3595" w:type="dxa"/>
            <w:noWrap/>
            <w:tcMar>
              <w:top w:w="10" w:type="dxa"/>
              <w:left w:w="10" w:type="dxa"/>
              <w:bottom w:w="0" w:type="dxa"/>
              <w:right w:w="10" w:type="dxa"/>
            </w:tcMar>
            <w:vAlign w:val="bottom"/>
          </w:tcPr>
          <w:p w14:paraId="5BE1ED0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lastRenderedPageBreak/>
              <w:t xml:space="preserve">ORWDPS32 </w:t>
            </w:r>
            <w:proofErr w:type="spellStart"/>
            <w:r w:rsidRPr="00C3396D">
              <w:rPr>
                <w:rFonts w:ascii="Arial" w:hAnsi="Arial" w:cs="Arial"/>
                <w:sz w:val="20"/>
                <w:szCs w:val="20"/>
              </w:rPr>
              <w:t>ISSPLY</w:t>
            </w:r>
            <w:proofErr w:type="spellEnd"/>
          </w:p>
        </w:tc>
        <w:tc>
          <w:tcPr>
            <w:tcW w:w="1530" w:type="dxa"/>
            <w:noWrap/>
            <w:tcMar>
              <w:top w:w="10" w:type="dxa"/>
              <w:left w:w="10" w:type="dxa"/>
              <w:bottom w:w="0" w:type="dxa"/>
              <w:right w:w="10" w:type="dxa"/>
            </w:tcMar>
            <w:vAlign w:val="bottom"/>
          </w:tcPr>
          <w:p w14:paraId="054F113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ISSPLY</w:t>
            </w:r>
            <w:proofErr w:type="spellEnd"/>
          </w:p>
        </w:tc>
        <w:tc>
          <w:tcPr>
            <w:tcW w:w="1440" w:type="dxa"/>
            <w:noWrap/>
            <w:tcMar>
              <w:top w:w="10" w:type="dxa"/>
              <w:left w:w="10" w:type="dxa"/>
              <w:bottom w:w="0" w:type="dxa"/>
              <w:right w:w="10" w:type="dxa"/>
            </w:tcMar>
            <w:vAlign w:val="bottom"/>
          </w:tcPr>
          <w:p w14:paraId="4554457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4CFADCCC" w14:textId="77777777" w:rsidR="00C22DC6" w:rsidRPr="00C3396D" w:rsidRDefault="00C22DC6" w:rsidP="008F0C53">
            <w:pPr>
              <w:ind w:left="180"/>
              <w:rPr>
                <w:rFonts w:ascii="Arial" w:hAnsi="Arial" w:cs="Arial"/>
                <w:sz w:val="20"/>
                <w:szCs w:val="20"/>
              </w:rPr>
            </w:pPr>
          </w:p>
        </w:tc>
      </w:tr>
      <w:tr w:rsidR="00C22DC6" w:rsidRPr="00C3396D" w14:paraId="39A3B4F1" w14:textId="77777777" w:rsidTr="0052353D">
        <w:trPr>
          <w:trHeight w:val="270"/>
        </w:trPr>
        <w:tc>
          <w:tcPr>
            <w:tcW w:w="3595" w:type="dxa"/>
            <w:noWrap/>
            <w:tcMar>
              <w:top w:w="10" w:type="dxa"/>
              <w:left w:w="10" w:type="dxa"/>
              <w:bottom w:w="0" w:type="dxa"/>
              <w:right w:w="10" w:type="dxa"/>
            </w:tcMar>
            <w:vAlign w:val="bottom"/>
          </w:tcPr>
          <w:p w14:paraId="355B758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IVAMT</w:t>
            </w:r>
            <w:proofErr w:type="spellEnd"/>
          </w:p>
        </w:tc>
        <w:tc>
          <w:tcPr>
            <w:tcW w:w="1530" w:type="dxa"/>
            <w:noWrap/>
            <w:tcMar>
              <w:top w:w="10" w:type="dxa"/>
              <w:left w:w="10" w:type="dxa"/>
              <w:bottom w:w="0" w:type="dxa"/>
              <w:right w:w="10" w:type="dxa"/>
            </w:tcMar>
            <w:vAlign w:val="bottom"/>
          </w:tcPr>
          <w:p w14:paraId="10B88E7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IVAMT</w:t>
            </w:r>
            <w:proofErr w:type="spellEnd"/>
          </w:p>
        </w:tc>
        <w:tc>
          <w:tcPr>
            <w:tcW w:w="1440" w:type="dxa"/>
            <w:noWrap/>
            <w:tcMar>
              <w:top w:w="10" w:type="dxa"/>
              <w:left w:w="10" w:type="dxa"/>
              <w:bottom w:w="0" w:type="dxa"/>
              <w:right w:w="10" w:type="dxa"/>
            </w:tcMar>
            <w:vAlign w:val="bottom"/>
          </w:tcPr>
          <w:p w14:paraId="133E3D9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55CD2224" w14:textId="77777777" w:rsidR="00C22DC6" w:rsidRPr="00C3396D" w:rsidRDefault="00C22DC6" w:rsidP="008F0C53">
            <w:pPr>
              <w:ind w:left="180"/>
              <w:rPr>
                <w:rFonts w:ascii="Arial" w:hAnsi="Arial" w:cs="Arial"/>
                <w:sz w:val="20"/>
                <w:szCs w:val="20"/>
              </w:rPr>
            </w:pPr>
          </w:p>
        </w:tc>
      </w:tr>
      <w:tr w:rsidR="00C22DC6" w:rsidRPr="00C3396D" w14:paraId="3E3CD993" w14:textId="77777777" w:rsidTr="0052353D">
        <w:trPr>
          <w:trHeight w:val="270"/>
        </w:trPr>
        <w:tc>
          <w:tcPr>
            <w:tcW w:w="3595" w:type="dxa"/>
            <w:noWrap/>
            <w:tcMar>
              <w:top w:w="10" w:type="dxa"/>
              <w:left w:w="10" w:type="dxa"/>
              <w:bottom w:w="0" w:type="dxa"/>
              <w:right w:w="10" w:type="dxa"/>
            </w:tcMar>
            <w:vAlign w:val="bottom"/>
          </w:tcPr>
          <w:p w14:paraId="586150A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MEDISIV</w:t>
            </w:r>
            <w:proofErr w:type="spellEnd"/>
          </w:p>
        </w:tc>
        <w:tc>
          <w:tcPr>
            <w:tcW w:w="1530" w:type="dxa"/>
            <w:noWrap/>
            <w:tcMar>
              <w:top w:w="10" w:type="dxa"/>
              <w:left w:w="10" w:type="dxa"/>
              <w:bottom w:w="0" w:type="dxa"/>
              <w:right w:w="10" w:type="dxa"/>
            </w:tcMar>
            <w:vAlign w:val="bottom"/>
          </w:tcPr>
          <w:p w14:paraId="2860CF7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MEDISIV</w:t>
            </w:r>
            <w:proofErr w:type="spellEnd"/>
          </w:p>
        </w:tc>
        <w:tc>
          <w:tcPr>
            <w:tcW w:w="1440" w:type="dxa"/>
            <w:noWrap/>
            <w:tcMar>
              <w:top w:w="10" w:type="dxa"/>
              <w:left w:w="10" w:type="dxa"/>
              <w:bottom w:w="0" w:type="dxa"/>
              <w:right w:w="10" w:type="dxa"/>
            </w:tcMar>
            <w:vAlign w:val="bottom"/>
          </w:tcPr>
          <w:p w14:paraId="2504FC0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4B45578F" w14:textId="77777777" w:rsidR="00C22DC6" w:rsidRPr="00C3396D" w:rsidRDefault="00C22DC6" w:rsidP="008F0C53">
            <w:pPr>
              <w:ind w:left="180"/>
              <w:rPr>
                <w:rFonts w:ascii="Arial" w:hAnsi="Arial" w:cs="Arial"/>
                <w:sz w:val="20"/>
                <w:szCs w:val="20"/>
              </w:rPr>
            </w:pPr>
          </w:p>
        </w:tc>
      </w:tr>
      <w:tr w:rsidR="00C22DC6" w:rsidRPr="00C3396D" w14:paraId="58701C85" w14:textId="77777777" w:rsidTr="0052353D">
        <w:trPr>
          <w:trHeight w:val="270"/>
        </w:trPr>
        <w:tc>
          <w:tcPr>
            <w:tcW w:w="3595" w:type="dxa"/>
            <w:noWrap/>
            <w:tcMar>
              <w:top w:w="10" w:type="dxa"/>
              <w:left w:w="10" w:type="dxa"/>
              <w:bottom w:w="0" w:type="dxa"/>
              <w:right w:w="10" w:type="dxa"/>
            </w:tcMar>
            <w:vAlign w:val="bottom"/>
          </w:tcPr>
          <w:p w14:paraId="3F73A0F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OISLCT</w:t>
            </w:r>
            <w:proofErr w:type="spellEnd"/>
          </w:p>
        </w:tc>
        <w:tc>
          <w:tcPr>
            <w:tcW w:w="1530" w:type="dxa"/>
            <w:noWrap/>
            <w:tcMar>
              <w:top w:w="10" w:type="dxa"/>
              <w:left w:w="10" w:type="dxa"/>
              <w:bottom w:w="0" w:type="dxa"/>
              <w:right w:w="10" w:type="dxa"/>
            </w:tcMar>
            <w:vAlign w:val="bottom"/>
          </w:tcPr>
          <w:p w14:paraId="51F2DEE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OISLCT</w:t>
            </w:r>
            <w:proofErr w:type="spellEnd"/>
          </w:p>
        </w:tc>
        <w:tc>
          <w:tcPr>
            <w:tcW w:w="1440" w:type="dxa"/>
            <w:noWrap/>
            <w:tcMar>
              <w:top w:w="10" w:type="dxa"/>
              <w:left w:w="10" w:type="dxa"/>
              <w:bottom w:w="0" w:type="dxa"/>
              <w:right w:w="10" w:type="dxa"/>
            </w:tcMar>
            <w:vAlign w:val="bottom"/>
          </w:tcPr>
          <w:p w14:paraId="6D5EF09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6E414139" w14:textId="77777777" w:rsidR="00C22DC6" w:rsidRPr="00C3396D" w:rsidRDefault="00C22DC6" w:rsidP="008F0C53">
            <w:pPr>
              <w:ind w:left="180"/>
              <w:rPr>
                <w:rFonts w:ascii="Arial" w:hAnsi="Arial" w:cs="Arial"/>
                <w:sz w:val="20"/>
                <w:szCs w:val="20"/>
              </w:rPr>
            </w:pPr>
          </w:p>
        </w:tc>
      </w:tr>
      <w:tr w:rsidR="00C22DC6" w:rsidRPr="00C3396D" w14:paraId="6DCA013F" w14:textId="77777777" w:rsidTr="0052353D">
        <w:trPr>
          <w:trHeight w:val="270"/>
        </w:trPr>
        <w:tc>
          <w:tcPr>
            <w:tcW w:w="3595" w:type="dxa"/>
            <w:noWrap/>
            <w:tcMar>
              <w:top w:w="10" w:type="dxa"/>
              <w:left w:w="10" w:type="dxa"/>
              <w:bottom w:w="0" w:type="dxa"/>
              <w:right w:w="10" w:type="dxa"/>
            </w:tcMar>
            <w:vAlign w:val="bottom"/>
          </w:tcPr>
          <w:p w14:paraId="6002FB0C"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SCSTS</w:t>
            </w:r>
            <w:proofErr w:type="spellEnd"/>
          </w:p>
        </w:tc>
        <w:tc>
          <w:tcPr>
            <w:tcW w:w="1530" w:type="dxa"/>
            <w:noWrap/>
            <w:tcMar>
              <w:top w:w="10" w:type="dxa"/>
              <w:left w:w="10" w:type="dxa"/>
              <w:bottom w:w="0" w:type="dxa"/>
              <w:right w:w="10" w:type="dxa"/>
            </w:tcMar>
            <w:vAlign w:val="bottom"/>
          </w:tcPr>
          <w:p w14:paraId="6D65E84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SCSTS</w:t>
            </w:r>
            <w:proofErr w:type="spellEnd"/>
          </w:p>
        </w:tc>
        <w:tc>
          <w:tcPr>
            <w:tcW w:w="1440" w:type="dxa"/>
            <w:noWrap/>
            <w:tcMar>
              <w:top w:w="10" w:type="dxa"/>
              <w:left w:w="10" w:type="dxa"/>
              <w:bottom w:w="0" w:type="dxa"/>
              <w:right w:w="10" w:type="dxa"/>
            </w:tcMar>
            <w:vAlign w:val="bottom"/>
          </w:tcPr>
          <w:p w14:paraId="798DD63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5160131C" w14:textId="77777777" w:rsidR="00C22DC6" w:rsidRPr="00C3396D" w:rsidRDefault="00C22DC6" w:rsidP="008F0C53">
            <w:pPr>
              <w:ind w:left="180"/>
              <w:rPr>
                <w:rFonts w:ascii="Arial" w:hAnsi="Arial" w:cs="Arial"/>
                <w:sz w:val="20"/>
                <w:szCs w:val="20"/>
              </w:rPr>
            </w:pPr>
          </w:p>
        </w:tc>
      </w:tr>
      <w:tr w:rsidR="00C22DC6" w:rsidRPr="00C3396D" w14:paraId="68FE34E5" w14:textId="77777777" w:rsidTr="0052353D">
        <w:trPr>
          <w:trHeight w:val="270"/>
        </w:trPr>
        <w:tc>
          <w:tcPr>
            <w:tcW w:w="3595" w:type="dxa"/>
            <w:noWrap/>
            <w:tcMar>
              <w:top w:w="10" w:type="dxa"/>
              <w:left w:w="10" w:type="dxa"/>
              <w:bottom w:w="0" w:type="dxa"/>
              <w:right w:w="10" w:type="dxa"/>
            </w:tcMar>
            <w:vAlign w:val="bottom"/>
          </w:tcPr>
          <w:p w14:paraId="799EB33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VALQTY</w:t>
            </w:r>
            <w:proofErr w:type="spellEnd"/>
          </w:p>
        </w:tc>
        <w:tc>
          <w:tcPr>
            <w:tcW w:w="1530" w:type="dxa"/>
            <w:noWrap/>
            <w:tcMar>
              <w:top w:w="10" w:type="dxa"/>
              <w:left w:w="10" w:type="dxa"/>
              <w:bottom w:w="0" w:type="dxa"/>
              <w:right w:w="10" w:type="dxa"/>
            </w:tcMar>
            <w:vAlign w:val="bottom"/>
          </w:tcPr>
          <w:p w14:paraId="584D287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VALQTY</w:t>
            </w:r>
            <w:proofErr w:type="spellEnd"/>
          </w:p>
        </w:tc>
        <w:tc>
          <w:tcPr>
            <w:tcW w:w="1440" w:type="dxa"/>
            <w:noWrap/>
            <w:tcMar>
              <w:top w:w="10" w:type="dxa"/>
              <w:left w:w="10" w:type="dxa"/>
              <w:bottom w:w="0" w:type="dxa"/>
              <w:right w:w="10" w:type="dxa"/>
            </w:tcMar>
            <w:vAlign w:val="bottom"/>
          </w:tcPr>
          <w:p w14:paraId="2315D94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183CA121" w14:textId="77777777" w:rsidR="00C22DC6" w:rsidRPr="00C3396D" w:rsidRDefault="00C22DC6" w:rsidP="008F0C53">
            <w:pPr>
              <w:ind w:left="180"/>
              <w:rPr>
                <w:rFonts w:ascii="Arial" w:hAnsi="Arial" w:cs="Arial"/>
                <w:sz w:val="20"/>
                <w:szCs w:val="20"/>
              </w:rPr>
            </w:pPr>
          </w:p>
        </w:tc>
      </w:tr>
      <w:tr w:rsidR="00C22DC6" w:rsidRPr="00C3396D" w14:paraId="565DF60C" w14:textId="77777777" w:rsidTr="0052353D">
        <w:trPr>
          <w:trHeight w:val="270"/>
        </w:trPr>
        <w:tc>
          <w:tcPr>
            <w:tcW w:w="3595" w:type="dxa"/>
            <w:noWrap/>
            <w:tcMar>
              <w:top w:w="10" w:type="dxa"/>
              <w:left w:w="10" w:type="dxa"/>
              <w:bottom w:w="0" w:type="dxa"/>
              <w:right w:w="10" w:type="dxa"/>
            </w:tcMar>
            <w:vAlign w:val="bottom"/>
          </w:tcPr>
          <w:p w14:paraId="7B40211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VALRATE</w:t>
            </w:r>
            <w:proofErr w:type="spellEnd"/>
          </w:p>
        </w:tc>
        <w:tc>
          <w:tcPr>
            <w:tcW w:w="1530" w:type="dxa"/>
            <w:noWrap/>
            <w:tcMar>
              <w:top w:w="10" w:type="dxa"/>
              <w:left w:w="10" w:type="dxa"/>
              <w:bottom w:w="0" w:type="dxa"/>
              <w:right w:w="10" w:type="dxa"/>
            </w:tcMar>
            <w:vAlign w:val="bottom"/>
          </w:tcPr>
          <w:p w14:paraId="6642386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VALRATE</w:t>
            </w:r>
            <w:proofErr w:type="spellEnd"/>
          </w:p>
        </w:tc>
        <w:tc>
          <w:tcPr>
            <w:tcW w:w="1440" w:type="dxa"/>
            <w:noWrap/>
            <w:tcMar>
              <w:top w:w="10" w:type="dxa"/>
              <w:left w:w="10" w:type="dxa"/>
              <w:bottom w:w="0" w:type="dxa"/>
              <w:right w:w="10" w:type="dxa"/>
            </w:tcMar>
            <w:vAlign w:val="bottom"/>
          </w:tcPr>
          <w:p w14:paraId="157AF1E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289E277F" w14:textId="77777777" w:rsidR="00C22DC6" w:rsidRPr="00C3396D" w:rsidRDefault="00C22DC6" w:rsidP="008F0C53">
            <w:pPr>
              <w:ind w:left="180"/>
              <w:rPr>
                <w:rFonts w:ascii="Arial" w:hAnsi="Arial" w:cs="Arial"/>
                <w:sz w:val="20"/>
                <w:szCs w:val="20"/>
              </w:rPr>
            </w:pPr>
          </w:p>
        </w:tc>
      </w:tr>
      <w:tr w:rsidR="00C22DC6" w:rsidRPr="00C3396D" w14:paraId="13EC011F" w14:textId="77777777" w:rsidTr="0052353D">
        <w:trPr>
          <w:trHeight w:val="270"/>
        </w:trPr>
        <w:tc>
          <w:tcPr>
            <w:tcW w:w="3595" w:type="dxa"/>
            <w:noWrap/>
            <w:tcMar>
              <w:top w:w="10" w:type="dxa"/>
              <w:left w:w="10" w:type="dxa"/>
              <w:bottom w:w="0" w:type="dxa"/>
              <w:right w:w="10" w:type="dxa"/>
            </w:tcMar>
            <w:vAlign w:val="bottom"/>
          </w:tcPr>
          <w:p w14:paraId="6DB50C1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VALROUTE</w:t>
            </w:r>
            <w:proofErr w:type="spellEnd"/>
          </w:p>
        </w:tc>
        <w:tc>
          <w:tcPr>
            <w:tcW w:w="1530" w:type="dxa"/>
            <w:noWrap/>
            <w:tcMar>
              <w:top w:w="10" w:type="dxa"/>
              <w:left w:w="10" w:type="dxa"/>
              <w:bottom w:w="0" w:type="dxa"/>
              <w:right w:w="10" w:type="dxa"/>
            </w:tcMar>
            <w:vAlign w:val="bottom"/>
          </w:tcPr>
          <w:p w14:paraId="559CBC9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VALROUTE</w:t>
            </w:r>
            <w:proofErr w:type="spellEnd"/>
          </w:p>
        </w:tc>
        <w:tc>
          <w:tcPr>
            <w:tcW w:w="1440" w:type="dxa"/>
            <w:noWrap/>
            <w:tcMar>
              <w:top w:w="10" w:type="dxa"/>
              <w:left w:w="10" w:type="dxa"/>
              <w:bottom w:w="0" w:type="dxa"/>
              <w:right w:w="10" w:type="dxa"/>
            </w:tcMar>
            <w:vAlign w:val="bottom"/>
          </w:tcPr>
          <w:p w14:paraId="78FCEE8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1A56EDC3" w14:textId="77777777" w:rsidR="00C22DC6" w:rsidRPr="00C3396D" w:rsidRDefault="00C22DC6" w:rsidP="008F0C53">
            <w:pPr>
              <w:ind w:left="180"/>
              <w:rPr>
                <w:rFonts w:ascii="Arial" w:hAnsi="Arial" w:cs="Arial"/>
                <w:sz w:val="20"/>
                <w:szCs w:val="20"/>
              </w:rPr>
            </w:pPr>
          </w:p>
        </w:tc>
      </w:tr>
      <w:tr w:rsidR="00C22DC6" w:rsidRPr="00C3396D" w14:paraId="7A73BA3B" w14:textId="77777777" w:rsidTr="0052353D">
        <w:trPr>
          <w:trHeight w:val="270"/>
        </w:trPr>
        <w:tc>
          <w:tcPr>
            <w:tcW w:w="3595" w:type="dxa"/>
            <w:noWrap/>
            <w:tcMar>
              <w:top w:w="10" w:type="dxa"/>
              <w:left w:w="10" w:type="dxa"/>
              <w:bottom w:w="0" w:type="dxa"/>
              <w:right w:w="10" w:type="dxa"/>
            </w:tcMar>
            <w:vAlign w:val="bottom"/>
          </w:tcPr>
          <w:p w14:paraId="5FF3CD5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ORWDPS32 </w:t>
            </w:r>
            <w:proofErr w:type="spellStart"/>
            <w:r w:rsidRPr="00C3396D">
              <w:rPr>
                <w:rFonts w:ascii="Arial" w:hAnsi="Arial" w:cs="Arial"/>
                <w:sz w:val="20"/>
                <w:szCs w:val="20"/>
              </w:rPr>
              <w:t>VALSCH</w:t>
            </w:r>
            <w:proofErr w:type="spellEnd"/>
          </w:p>
        </w:tc>
        <w:tc>
          <w:tcPr>
            <w:tcW w:w="1530" w:type="dxa"/>
            <w:noWrap/>
            <w:tcMar>
              <w:top w:w="10" w:type="dxa"/>
              <w:left w:w="10" w:type="dxa"/>
              <w:bottom w:w="0" w:type="dxa"/>
              <w:right w:w="10" w:type="dxa"/>
            </w:tcMar>
            <w:vAlign w:val="bottom"/>
          </w:tcPr>
          <w:p w14:paraId="27195C9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VALSCH</w:t>
            </w:r>
            <w:proofErr w:type="spellEnd"/>
          </w:p>
        </w:tc>
        <w:tc>
          <w:tcPr>
            <w:tcW w:w="1440" w:type="dxa"/>
            <w:noWrap/>
            <w:tcMar>
              <w:top w:w="10" w:type="dxa"/>
              <w:left w:w="10" w:type="dxa"/>
              <w:bottom w:w="0" w:type="dxa"/>
              <w:right w:w="10" w:type="dxa"/>
            </w:tcMar>
            <w:vAlign w:val="bottom"/>
          </w:tcPr>
          <w:p w14:paraId="130212D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ORWDPS32</w:t>
            </w:r>
          </w:p>
        </w:tc>
        <w:tc>
          <w:tcPr>
            <w:tcW w:w="1350" w:type="dxa"/>
          </w:tcPr>
          <w:p w14:paraId="5199202A" w14:textId="77777777" w:rsidR="00C22DC6" w:rsidRPr="00C3396D" w:rsidRDefault="00C22DC6" w:rsidP="008F0C53">
            <w:pPr>
              <w:ind w:left="180"/>
              <w:rPr>
                <w:rFonts w:ascii="Arial" w:hAnsi="Arial" w:cs="Arial"/>
                <w:sz w:val="20"/>
                <w:szCs w:val="20"/>
              </w:rPr>
            </w:pPr>
          </w:p>
        </w:tc>
      </w:tr>
      <w:tr w:rsidR="00C22DC6" w:rsidRPr="00C3396D" w14:paraId="10A633FF" w14:textId="77777777" w:rsidTr="0052353D">
        <w:trPr>
          <w:trHeight w:val="270"/>
        </w:trPr>
        <w:tc>
          <w:tcPr>
            <w:tcW w:w="3595" w:type="dxa"/>
            <w:noWrap/>
            <w:tcMar>
              <w:top w:w="10" w:type="dxa"/>
              <w:left w:w="10" w:type="dxa"/>
              <w:bottom w:w="0" w:type="dxa"/>
              <w:right w:w="10" w:type="dxa"/>
            </w:tcMar>
            <w:vAlign w:val="bottom"/>
          </w:tcPr>
          <w:p w14:paraId="44BC548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ORWDRA</w:t>
            </w:r>
            <w:proofErr w:type="spellEnd"/>
            <w:r w:rsidRPr="00C3396D">
              <w:rPr>
                <w:rFonts w:ascii="Arial" w:hAnsi="Arial" w:cs="Arial"/>
                <w:sz w:val="20"/>
                <w:szCs w:val="20"/>
              </w:rPr>
              <w:t xml:space="preserve"> DEF</w:t>
            </w:r>
          </w:p>
        </w:tc>
        <w:tc>
          <w:tcPr>
            <w:tcW w:w="1530" w:type="dxa"/>
            <w:noWrap/>
            <w:tcMar>
              <w:top w:w="10" w:type="dxa"/>
              <w:left w:w="10" w:type="dxa"/>
              <w:bottom w:w="0" w:type="dxa"/>
              <w:right w:w="10" w:type="dxa"/>
            </w:tcMar>
            <w:vAlign w:val="bottom"/>
          </w:tcPr>
          <w:p w14:paraId="0802C86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6DD00F8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ORWDRA</w:t>
            </w:r>
            <w:proofErr w:type="spellEnd"/>
          </w:p>
        </w:tc>
        <w:tc>
          <w:tcPr>
            <w:tcW w:w="1350" w:type="dxa"/>
          </w:tcPr>
          <w:p w14:paraId="61F1B47E" w14:textId="77777777" w:rsidR="00C22DC6" w:rsidRPr="00C3396D" w:rsidRDefault="00C22DC6" w:rsidP="008F0C53">
            <w:pPr>
              <w:ind w:left="180"/>
              <w:rPr>
                <w:rFonts w:ascii="Arial" w:hAnsi="Arial" w:cs="Arial"/>
                <w:sz w:val="20"/>
                <w:szCs w:val="20"/>
              </w:rPr>
            </w:pPr>
          </w:p>
        </w:tc>
      </w:tr>
      <w:tr w:rsidR="00C22DC6" w:rsidRPr="00C3396D" w14:paraId="0CBB9BE8" w14:textId="77777777" w:rsidTr="0052353D">
        <w:trPr>
          <w:trHeight w:val="270"/>
        </w:trPr>
        <w:tc>
          <w:tcPr>
            <w:tcW w:w="3595" w:type="dxa"/>
            <w:noWrap/>
            <w:tcMar>
              <w:top w:w="10" w:type="dxa"/>
              <w:left w:w="10" w:type="dxa"/>
              <w:bottom w:w="0" w:type="dxa"/>
              <w:right w:w="10" w:type="dxa"/>
            </w:tcMar>
            <w:vAlign w:val="bottom"/>
          </w:tcPr>
          <w:p w14:paraId="5325788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ORWDRA32 APPROVAL</w:t>
            </w:r>
          </w:p>
        </w:tc>
        <w:tc>
          <w:tcPr>
            <w:tcW w:w="1530" w:type="dxa"/>
            <w:noWrap/>
            <w:tcMar>
              <w:top w:w="10" w:type="dxa"/>
              <w:left w:w="10" w:type="dxa"/>
              <w:bottom w:w="0" w:type="dxa"/>
              <w:right w:w="10" w:type="dxa"/>
            </w:tcMar>
            <w:vAlign w:val="bottom"/>
          </w:tcPr>
          <w:p w14:paraId="5F8DCA6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APPROVAL</w:t>
            </w:r>
          </w:p>
        </w:tc>
        <w:tc>
          <w:tcPr>
            <w:tcW w:w="1440" w:type="dxa"/>
            <w:noWrap/>
            <w:tcMar>
              <w:top w:w="10" w:type="dxa"/>
              <w:left w:w="10" w:type="dxa"/>
              <w:bottom w:w="0" w:type="dxa"/>
              <w:right w:w="10" w:type="dxa"/>
            </w:tcMar>
            <w:vAlign w:val="bottom"/>
          </w:tcPr>
          <w:p w14:paraId="5D9AB8D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13B11D3E" w14:textId="77777777" w:rsidR="00C22DC6" w:rsidRPr="00C3396D" w:rsidRDefault="00C22DC6" w:rsidP="008F0C53">
            <w:pPr>
              <w:ind w:left="180"/>
              <w:rPr>
                <w:rFonts w:ascii="Arial" w:hAnsi="Arial" w:cs="Arial"/>
                <w:sz w:val="20"/>
                <w:szCs w:val="20"/>
              </w:rPr>
            </w:pPr>
          </w:p>
        </w:tc>
      </w:tr>
      <w:tr w:rsidR="00C22DC6" w:rsidRPr="00C3396D" w14:paraId="078EDB0E" w14:textId="77777777" w:rsidTr="0052353D">
        <w:trPr>
          <w:trHeight w:val="270"/>
        </w:trPr>
        <w:tc>
          <w:tcPr>
            <w:tcW w:w="3595" w:type="dxa"/>
            <w:noWrap/>
            <w:tcMar>
              <w:top w:w="10" w:type="dxa"/>
              <w:left w:w="10" w:type="dxa"/>
              <w:bottom w:w="0" w:type="dxa"/>
              <w:right w:w="10" w:type="dxa"/>
            </w:tcMar>
            <w:vAlign w:val="bottom"/>
          </w:tcPr>
          <w:p w14:paraId="1458D89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ORWDRA32 DEF</w:t>
            </w:r>
          </w:p>
        </w:tc>
        <w:tc>
          <w:tcPr>
            <w:tcW w:w="1530" w:type="dxa"/>
            <w:noWrap/>
            <w:tcMar>
              <w:top w:w="10" w:type="dxa"/>
              <w:left w:w="10" w:type="dxa"/>
              <w:bottom w:w="0" w:type="dxa"/>
              <w:right w:w="10" w:type="dxa"/>
            </w:tcMar>
            <w:vAlign w:val="bottom"/>
          </w:tcPr>
          <w:p w14:paraId="2F79F35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DEF</w:t>
            </w:r>
          </w:p>
        </w:tc>
        <w:tc>
          <w:tcPr>
            <w:tcW w:w="1440" w:type="dxa"/>
            <w:noWrap/>
            <w:tcMar>
              <w:top w:w="10" w:type="dxa"/>
              <w:left w:w="10" w:type="dxa"/>
              <w:bottom w:w="0" w:type="dxa"/>
              <w:right w:w="10" w:type="dxa"/>
            </w:tcMar>
            <w:vAlign w:val="bottom"/>
          </w:tcPr>
          <w:p w14:paraId="747A472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12093DA7" w14:textId="77777777" w:rsidR="00C22DC6" w:rsidRPr="00C3396D" w:rsidRDefault="00C22DC6" w:rsidP="008F0C53">
            <w:pPr>
              <w:ind w:left="180"/>
              <w:rPr>
                <w:rFonts w:ascii="Arial" w:hAnsi="Arial" w:cs="Arial"/>
                <w:sz w:val="20"/>
                <w:szCs w:val="20"/>
              </w:rPr>
            </w:pPr>
          </w:p>
        </w:tc>
      </w:tr>
      <w:tr w:rsidR="00C22DC6" w:rsidRPr="00C3396D" w14:paraId="0875305E" w14:textId="77777777" w:rsidTr="0052353D">
        <w:trPr>
          <w:trHeight w:val="270"/>
        </w:trPr>
        <w:tc>
          <w:tcPr>
            <w:tcW w:w="3595" w:type="dxa"/>
            <w:noWrap/>
            <w:tcMar>
              <w:top w:w="10" w:type="dxa"/>
              <w:left w:w="10" w:type="dxa"/>
              <w:bottom w:w="0" w:type="dxa"/>
              <w:right w:w="10" w:type="dxa"/>
            </w:tcMar>
            <w:vAlign w:val="bottom"/>
          </w:tcPr>
          <w:p w14:paraId="0E76621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ORWDRA32 </w:t>
            </w:r>
            <w:proofErr w:type="spellStart"/>
            <w:r w:rsidRPr="00C3396D">
              <w:rPr>
                <w:rFonts w:ascii="Arial" w:hAnsi="Arial" w:cs="Arial"/>
                <w:sz w:val="20"/>
                <w:szCs w:val="20"/>
              </w:rPr>
              <w:t>IMTYPSEL</w:t>
            </w:r>
            <w:proofErr w:type="spellEnd"/>
          </w:p>
        </w:tc>
        <w:tc>
          <w:tcPr>
            <w:tcW w:w="1530" w:type="dxa"/>
            <w:noWrap/>
            <w:tcMar>
              <w:top w:w="10" w:type="dxa"/>
              <w:left w:w="10" w:type="dxa"/>
              <w:bottom w:w="0" w:type="dxa"/>
              <w:right w:w="10" w:type="dxa"/>
            </w:tcMar>
            <w:vAlign w:val="bottom"/>
          </w:tcPr>
          <w:p w14:paraId="6E9D89B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IMTYPSEL</w:t>
            </w:r>
            <w:proofErr w:type="spellEnd"/>
          </w:p>
        </w:tc>
        <w:tc>
          <w:tcPr>
            <w:tcW w:w="1440" w:type="dxa"/>
            <w:noWrap/>
            <w:tcMar>
              <w:top w:w="10" w:type="dxa"/>
              <w:left w:w="10" w:type="dxa"/>
              <w:bottom w:w="0" w:type="dxa"/>
              <w:right w:w="10" w:type="dxa"/>
            </w:tcMar>
            <w:vAlign w:val="bottom"/>
          </w:tcPr>
          <w:p w14:paraId="2CB9BD6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6CA4C70D" w14:textId="77777777" w:rsidR="00C22DC6" w:rsidRPr="00C3396D" w:rsidRDefault="00C22DC6" w:rsidP="008F0C53">
            <w:pPr>
              <w:ind w:left="180"/>
              <w:rPr>
                <w:rFonts w:ascii="Arial" w:hAnsi="Arial" w:cs="Arial"/>
                <w:sz w:val="20"/>
                <w:szCs w:val="20"/>
              </w:rPr>
            </w:pPr>
          </w:p>
        </w:tc>
      </w:tr>
      <w:tr w:rsidR="00C22DC6" w:rsidRPr="00C3396D" w14:paraId="6C6AB616" w14:textId="77777777" w:rsidTr="0052353D">
        <w:trPr>
          <w:trHeight w:val="270"/>
        </w:trPr>
        <w:tc>
          <w:tcPr>
            <w:tcW w:w="3595" w:type="dxa"/>
            <w:noWrap/>
            <w:tcMar>
              <w:top w:w="10" w:type="dxa"/>
              <w:left w:w="10" w:type="dxa"/>
              <w:bottom w:w="0" w:type="dxa"/>
              <w:right w:w="10" w:type="dxa"/>
            </w:tcMar>
            <w:vAlign w:val="bottom"/>
          </w:tcPr>
          <w:p w14:paraId="12CD365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ORWDRA32 </w:t>
            </w:r>
            <w:proofErr w:type="spellStart"/>
            <w:r w:rsidRPr="00C3396D">
              <w:rPr>
                <w:rFonts w:ascii="Arial" w:hAnsi="Arial" w:cs="Arial"/>
                <w:sz w:val="20"/>
                <w:szCs w:val="20"/>
              </w:rPr>
              <w:t>ISOLATN</w:t>
            </w:r>
            <w:proofErr w:type="spellEnd"/>
          </w:p>
        </w:tc>
        <w:tc>
          <w:tcPr>
            <w:tcW w:w="1530" w:type="dxa"/>
            <w:noWrap/>
            <w:tcMar>
              <w:top w:w="10" w:type="dxa"/>
              <w:left w:w="10" w:type="dxa"/>
              <w:bottom w:w="0" w:type="dxa"/>
              <w:right w:w="10" w:type="dxa"/>
            </w:tcMar>
            <w:vAlign w:val="bottom"/>
          </w:tcPr>
          <w:p w14:paraId="65AA067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ISOLATN</w:t>
            </w:r>
            <w:proofErr w:type="spellEnd"/>
          </w:p>
        </w:tc>
        <w:tc>
          <w:tcPr>
            <w:tcW w:w="1440" w:type="dxa"/>
            <w:noWrap/>
            <w:tcMar>
              <w:top w:w="10" w:type="dxa"/>
              <w:left w:w="10" w:type="dxa"/>
              <w:bottom w:w="0" w:type="dxa"/>
              <w:right w:w="10" w:type="dxa"/>
            </w:tcMar>
            <w:vAlign w:val="bottom"/>
          </w:tcPr>
          <w:p w14:paraId="46C7B84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76F692CD" w14:textId="77777777" w:rsidR="00C22DC6" w:rsidRPr="00C3396D" w:rsidRDefault="00C22DC6" w:rsidP="008F0C53">
            <w:pPr>
              <w:ind w:left="180"/>
              <w:rPr>
                <w:rFonts w:ascii="Arial" w:hAnsi="Arial" w:cs="Arial"/>
                <w:sz w:val="20"/>
                <w:szCs w:val="20"/>
              </w:rPr>
            </w:pPr>
          </w:p>
        </w:tc>
      </w:tr>
      <w:tr w:rsidR="00C22DC6" w:rsidRPr="00C3396D" w14:paraId="68907A74" w14:textId="77777777" w:rsidTr="0052353D">
        <w:trPr>
          <w:trHeight w:val="270"/>
        </w:trPr>
        <w:tc>
          <w:tcPr>
            <w:tcW w:w="3595" w:type="dxa"/>
            <w:noWrap/>
            <w:tcMar>
              <w:top w:w="10" w:type="dxa"/>
              <w:left w:w="10" w:type="dxa"/>
              <w:bottom w:w="0" w:type="dxa"/>
              <w:right w:w="10" w:type="dxa"/>
            </w:tcMar>
            <w:vAlign w:val="bottom"/>
          </w:tcPr>
          <w:p w14:paraId="54D84E52"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ORWDRA32 </w:t>
            </w:r>
            <w:proofErr w:type="spellStart"/>
            <w:r w:rsidRPr="00C3396D">
              <w:rPr>
                <w:rFonts w:ascii="Arial" w:hAnsi="Arial" w:cs="Arial"/>
                <w:sz w:val="20"/>
                <w:szCs w:val="20"/>
              </w:rPr>
              <w:t>LOCTYPE</w:t>
            </w:r>
            <w:proofErr w:type="spellEnd"/>
          </w:p>
        </w:tc>
        <w:tc>
          <w:tcPr>
            <w:tcW w:w="1530" w:type="dxa"/>
            <w:noWrap/>
            <w:tcMar>
              <w:top w:w="10" w:type="dxa"/>
              <w:left w:w="10" w:type="dxa"/>
              <w:bottom w:w="0" w:type="dxa"/>
              <w:right w:w="10" w:type="dxa"/>
            </w:tcMar>
            <w:vAlign w:val="bottom"/>
          </w:tcPr>
          <w:p w14:paraId="0941820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LOCTYPE</w:t>
            </w:r>
            <w:proofErr w:type="spellEnd"/>
          </w:p>
        </w:tc>
        <w:tc>
          <w:tcPr>
            <w:tcW w:w="1440" w:type="dxa"/>
            <w:noWrap/>
            <w:tcMar>
              <w:top w:w="10" w:type="dxa"/>
              <w:left w:w="10" w:type="dxa"/>
              <w:bottom w:w="0" w:type="dxa"/>
              <w:right w:w="10" w:type="dxa"/>
            </w:tcMar>
            <w:vAlign w:val="bottom"/>
          </w:tcPr>
          <w:p w14:paraId="3125D8A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13F63D0B" w14:textId="77777777" w:rsidR="00C22DC6" w:rsidRPr="00C3396D" w:rsidRDefault="00C22DC6" w:rsidP="008F0C53">
            <w:pPr>
              <w:ind w:left="180"/>
              <w:rPr>
                <w:rFonts w:ascii="Arial" w:hAnsi="Arial" w:cs="Arial"/>
                <w:sz w:val="20"/>
                <w:szCs w:val="20"/>
              </w:rPr>
            </w:pPr>
          </w:p>
        </w:tc>
      </w:tr>
      <w:tr w:rsidR="00C22DC6" w:rsidRPr="00C3396D" w14:paraId="6F75A408" w14:textId="77777777" w:rsidTr="0052353D">
        <w:trPr>
          <w:trHeight w:val="270"/>
        </w:trPr>
        <w:tc>
          <w:tcPr>
            <w:tcW w:w="3595" w:type="dxa"/>
            <w:noWrap/>
            <w:tcMar>
              <w:top w:w="10" w:type="dxa"/>
              <w:left w:w="10" w:type="dxa"/>
              <w:bottom w:w="0" w:type="dxa"/>
              <w:right w:w="10" w:type="dxa"/>
            </w:tcMar>
            <w:vAlign w:val="bottom"/>
          </w:tcPr>
          <w:p w14:paraId="09B69B7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ORWDRA32 </w:t>
            </w:r>
            <w:proofErr w:type="spellStart"/>
            <w:r w:rsidRPr="00C3396D">
              <w:rPr>
                <w:rFonts w:ascii="Arial" w:hAnsi="Arial" w:cs="Arial"/>
                <w:sz w:val="20"/>
                <w:szCs w:val="20"/>
              </w:rPr>
              <w:t>PROCMSG</w:t>
            </w:r>
            <w:proofErr w:type="spellEnd"/>
          </w:p>
        </w:tc>
        <w:tc>
          <w:tcPr>
            <w:tcW w:w="1530" w:type="dxa"/>
            <w:noWrap/>
            <w:tcMar>
              <w:top w:w="10" w:type="dxa"/>
              <w:left w:w="10" w:type="dxa"/>
              <w:bottom w:w="0" w:type="dxa"/>
              <w:right w:w="10" w:type="dxa"/>
            </w:tcMar>
            <w:vAlign w:val="bottom"/>
          </w:tcPr>
          <w:p w14:paraId="3D77109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PROCMSG</w:t>
            </w:r>
            <w:proofErr w:type="spellEnd"/>
          </w:p>
        </w:tc>
        <w:tc>
          <w:tcPr>
            <w:tcW w:w="1440" w:type="dxa"/>
            <w:noWrap/>
            <w:tcMar>
              <w:top w:w="10" w:type="dxa"/>
              <w:left w:w="10" w:type="dxa"/>
              <w:bottom w:w="0" w:type="dxa"/>
              <w:right w:w="10" w:type="dxa"/>
            </w:tcMar>
            <w:vAlign w:val="bottom"/>
          </w:tcPr>
          <w:p w14:paraId="1BC3CA4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41337E00" w14:textId="77777777" w:rsidR="00C22DC6" w:rsidRPr="00C3396D" w:rsidRDefault="00C22DC6" w:rsidP="008F0C53">
            <w:pPr>
              <w:ind w:left="180"/>
              <w:rPr>
                <w:rFonts w:ascii="Arial" w:hAnsi="Arial" w:cs="Arial"/>
                <w:sz w:val="20"/>
                <w:szCs w:val="20"/>
              </w:rPr>
            </w:pPr>
          </w:p>
        </w:tc>
      </w:tr>
      <w:tr w:rsidR="00C22DC6" w:rsidRPr="00C3396D" w14:paraId="06BC164B" w14:textId="77777777" w:rsidTr="0052353D">
        <w:trPr>
          <w:trHeight w:val="270"/>
        </w:trPr>
        <w:tc>
          <w:tcPr>
            <w:tcW w:w="3595" w:type="dxa"/>
            <w:noWrap/>
            <w:tcMar>
              <w:top w:w="10" w:type="dxa"/>
              <w:left w:w="10" w:type="dxa"/>
              <w:bottom w:w="0" w:type="dxa"/>
              <w:right w:w="10" w:type="dxa"/>
            </w:tcMar>
            <w:vAlign w:val="bottom"/>
          </w:tcPr>
          <w:p w14:paraId="0F22C58A"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ORWDRA32 </w:t>
            </w:r>
            <w:proofErr w:type="spellStart"/>
            <w:r w:rsidRPr="00C3396D">
              <w:rPr>
                <w:rFonts w:ascii="Arial" w:hAnsi="Arial" w:cs="Arial"/>
                <w:sz w:val="20"/>
                <w:szCs w:val="20"/>
              </w:rPr>
              <w:t>RADSRC</w:t>
            </w:r>
            <w:proofErr w:type="spellEnd"/>
          </w:p>
        </w:tc>
        <w:tc>
          <w:tcPr>
            <w:tcW w:w="1530" w:type="dxa"/>
            <w:noWrap/>
            <w:tcMar>
              <w:top w:w="10" w:type="dxa"/>
              <w:left w:w="10" w:type="dxa"/>
              <w:bottom w:w="0" w:type="dxa"/>
              <w:right w:w="10" w:type="dxa"/>
            </w:tcMar>
            <w:vAlign w:val="bottom"/>
          </w:tcPr>
          <w:p w14:paraId="4400F1B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RADSRC</w:t>
            </w:r>
            <w:proofErr w:type="spellEnd"/>
          </w:p>
        </w:tc>
        <w:tc>
          <w:tcPr>
            <w:tcW w:w="1440" w:type="dxa"/>
            <w:noWrap/>
            <w:tcMar>
              <w:top w:w="10" w:type="dxa"/>
              <w:left w:w="10" w:type="dxa"/>
              <w:bottom w:w="0" w:type="dxa"/>
              <w:right w:w="10" w:type="dxa"/>
            </w:tcMar>
            <w:vAlign w:val="bottom"/>
          </w:tcPr>
          <w:p w14:paraId="73459DE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50C73EAB" w14:textId="77777777" w:rsidR="00C22DC6" w:rsidRPr="00C3396D" w:rsidRDefault="00C22DC6" w:rsidP="008F0C53">
            <w:pPr>
              <w:ind w:left="180"/>
              <w:rPr>
                <w:rFonts w:ascii="Arial" w:hAnsi="Arial" w:cs="Arial"/>
                <w:sz w:val="20"/>
                <w:szCs w:val="20"/>
              </w:rPr>
            </w:pPr>
          </w:p>
        </w:tc>
      </w:tr>
      <w:tr w:rsidR="00C22DC6" w:rsidRPr="00C3396D" w14:paraId="4DE4DFC2" w14:textId="77777777" w:rsidTr="0052353D">
        <w:trPr>
          <w:trHeight w:val="270"/>
        </w:trPr>
        <w:tc>
          <w:tcPr>
            <w:tcW w:w="3595" w:type="dxa"/>
            <w:noWrap/>
            <w:tcMar>
              <w:top w:w="10" w:type="dxa"/>
              <w:left w:w="10" w:type="dxa"/>
              <w:bottom w:w="0" w:type="dxa"/>
              <w:right w:w="10" w:type="dxa"/>
            </w:tcMar>
            <w:vAlign w:val="bottom"/>
          </w:tcPr>
          <w:p w14:paraId="78AFEB7F"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ORWDRA32 </w:t>
            </w:r>
            <w:proofErr w:type="spellStart"/>
            <w:r w:rsidRPr="00C3396D">
              <w:rPr>
                <w:rFonts w:ascii="Arial" w:hAnsi="Arial" w:cs="Arial"/>
                <w:sz w:val="20"/>
                <w:szCs w:val="20"/>
              </w:rPr>
              <w:t>RAORDITM</w:t>
            </w:r>
            <w:proofErr w:type="spellEnd"/>
          </w:p>
        </w:tc>
        <w:tc>
          <w:tcPr>
            <w:tcW w:w="1530" w:type="dxa"/>
            <w:noWrap/>
            <w:tcMar>
              <w:top w:w="10" w:type="dxa"/>
              <w:left w:w="10" w:type="dxa"/>
              <w:bottom w:w="0" w:type="dxa"/>
              <w:right w:w="10" w:type="dxa"/>
            </w:tcMar>
            <w:vAlign w:val="bottom"/>
          </w:tcPr>
          <w:p w14:paraId="0FEA667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RAORDITM</w:t>
            </w:r>
            <w:proofErr w:type="spellEnd"/>
          </w:p>
        </w:tc>
        <w:tc>
          <w:tcPr>
            <w:tcW w:w="1440" w:type="dxa"/>
            <w:noWrap/>
            <w:tcMar>
              <w:top w:w="10" w:type="dxa"/>
              <w:left w:w="10" w:type="dxa"/>
              <w:bottom w:w="0" w:type="dxa"/>
              <w:right w:w="10" w:type="dxa"/>
            </w:tcMar>
            <w:vAlign w:val="bottom"/>
          </w:tcPr>
          <w:p w14:paraId="2E68C7E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ORWDRA32</w:t>
            </w:r>
          </w:p>
        </w:tc>
        <w:tc>
          <w:tcPr>
            <w:tcW w:w="1350" w:type="dxa"/>
          </w:tcPr>
          <w:p w14:paraId="04C9D45E" w14:textId="77777777" w:rsidR="00C22DC6" w:rsidRPr="00C3396D" w:rsidRDefault="00C22DC6" w:rsidP="008F0C53">
            <w:pPr>
              <w:ind w:left="180"/>
              <w:rPr>
                <w:rFonts w:ascii="Arial" w:hAnsi="Arial" w:cs="Arial"/>
                <w:sz w:val="20"/>
                <w:szCs w:val="20"/>
              </w:rPr>
            </w:pPr>
          </w:p>
        </w:tc>
      </w:tr>
      <w:tr w:rsidR="00C22DC6" w:rsidRPr="00C3396D" w14:paraId="549B117D" w14:textId="77777777" w:rsidTr="0052353D">
        <w:trPr>
          <w:trHeight w:val="270"/>
        </w:trPr>
        <w:tc>
          <w:tcPr>
            <w:tcW w:w="3595" w:type="dxa"/>
            <w:noWrap/>
            <w:tcMar>
              <w:top w:w="10" w:type="dxa"/>
              <w:left w:w="10" w:type="dxa"/>
              <w:bottom w:w="0" w:type="dxa"/>
              <w:right w:w="10" w:type="dxa"/>
            </w:tcMar>
            <w:vAlign w:val="bottom"/>
          </w:tcPr>
          <w:p w14:paraId="6068E58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AGAIN</w:t>
            </w:r>
          </w:p>
        </w:tc>
        <w:tc>
          <w:tcPr>
            <w:tcW w:w="1530" w:type="dxa"/>
            <w:noWrap/>
            <w:tcMar>
              <w:top w:w="10" w:type="dxa"/>
              <w:left w:w="10" w:type="dxa"/>
              <w:bottom w:w="0" w:type="dxa"/>
              <w:right w:w="10" w:type="dxa"/>
            </w:tcMar>
            <w:vAlign w:val="bottom"/>
          </w:tcPr>
          <w:p w14:paraId="3339390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AGAIN</w:t>
            </w:r>
          </w:p>
        </w:tc>
        <w:tc>
          <w:tcPr>
            <w:tcW w:w="1440" w:type="dxa"/>
            <w:noWrap/>
            <w:tcMar>
              <w:top w:w="10" w:type="dxa"/>
              <w:left w:w="10" w:type="dxa"/>
              <w:bottom w:w="0" w:type="dxa"/>
              <w:right w:w="10" w:type="dxa"/>
            </w:tcMar>
            <w:vAlign w:val="bottom"/>
          </w:tcPr>
          <w:p w14:paraId="354E10C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0EE725A0" w14:textId="77777777" w:rsidR="00C22DC6" w:rsidRPr="00C3396D" w:rsidRDefault="00C22DC6" w:rsidP="008F0C53">
            <w:pPr>
              <w:ind w:left="180"/>
              <w:rPr>
                <w:rFonts w:ascii="Arial" w:hAnsi="Arial" w:cs="Arial"/>
                <w:sz w:val="20"/>
                <w:szCs w:val="20"/>
              </w:rPr>
            </w:pPr>
          </w:p>
        </w:tc>
      </w:tr>
      <w:tr w:rsidR="00C22DC6" w:rsidRPr="00C3396D" w14:paraId="0434A4F4" w14:textId="77777777" w:rsidTr="0052353D">
        <w:trPr>
          <w:trHeight w:val="270"/>
        </w:trPr>
        <w:tc>
          <w:tcPr>
            <w:tcW w:w="3595" w:type="dxa"/>
            <w:noWrap/>
            <w:tcMar>
              <w:top w:w="10" w:type="dxa"/>
              <w:left w:w="10" w:type="dxa"/>
              <w:bottom w:w="0" w:type="dxa"/>
              <w:right w:w="10" w:type="dxa"/>
            </w:tcMar>
            <w:vAlign w:val="bottom"/>
          </w:tcPr>
          <w:p w14:paraId="5BFAC23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DGNM</w:t>
            </w:r>
            <w:proofErr w:type="spellEnd"/>
          </w:p>
        </w:tc>
        <w:tc>
          <w:tcPr>
            <w:tcW w:w="1530" w:type="dxa"/>
            <w:noWrap/>
            <w:tcMar>
              <w:top w:w="10" w:type="dxa"/>
              <w:left w:w="10" w:type="dxa"/>
              <w:bottom w:w="0" w:type="dxa"/>
              <w:right w:w="10" w:type="dxa"/>
            </w:tcMar>
            <w:vAlign w:val="bottom"/>
          </w:tcPr>
          <w:p w14:paraId="3DFAE2E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DGNM</w:t>
            </w:r>
            <w:proofErr w:type="spellEnd"/>
          </w:p>
        </w:tc>
        <w:tc>
          <w:tcPr>
            <w:tcW w:w="1440" w:type="dxa"/>
            <w:noWrap/>
            <w:tcMar>
              <w:top w:w="10" w:type="dxa"/>
              <w:left w:w="10" w:type="dxa"/>
              <w:bottom w:w="0" w:type="dxa"/>
              <w:right w:w="10" w:type="dxa"/>
            </w:tcMar>
            <w:vAlign w:val="bottom"/>
          </w:tcPr>
          <w:p w14:paraId="5CE0511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249506DA" w14:textId="77777777" w:rsidR="00C22DC6" w:rsidRPr="00C3396D" w:rsidRDefault="00C22DC6" w:rsidP="008F0C53">
            <w:pPr>
              <w:ind w:left="180"/>
              <w:rPr>
                <w:rFonts w:ascii="Arial" w:hAnsi="Arial" w:cs="Arial"/>
                <w:sz w:val="20"/>
                <w:szCs w:val="20"/>
              </w:rPr>
            </w:pPr>
          </w:p>
        </w:tc>
      </w:tr>
      <w:tr w:rsidR="00C22DC6" w:rsidRPr="00C3396D" w14:paraId="31EB97D1" w14:textId="77777777" w:rsidTr="0052353D">
        <w:trPr>
          <w:trHeight w:val="270"/>
        </w:trPr>
        <w:tc>
          <w:tcPr>
            <w:tcW w:w="3595" w:type="dxa"/>
            <w:noWrap/>
            <w:tcMar>
              <w:top w:w="10" w:type="dxa"/>
              <w:left w:w="10" w:type="dxa"/>
              <w:bottom w:w="0" w:type="dxa"/>
              <w:right w:w="10" w:type="dxa"/>
            </w:tcMar>
            <w:vAlign w:val="bottom"/>
          </w:tcPr>
          <w:p w14:paraId="72A8CA4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DGRP</w:t>
            </w:r>
            <w:proofErr w:type="spellEnd"/>
          </w:p>
        </w:tc>
        <w:tc>
          <w:tcPr>
            <w:tcW w:w="1530" w:type="dxa"/>
            <w:noWrap/>
            <w:tcMar>
              <w:top w:w="10" w:type="dxa"/>
              <w:left w:w="10" w:type="dxa"/>
              <w:bottom w:w="0" w:type="dxa"/>
              <w:right w:w="10" w:type="dxa"/>
            </w:tcMar>
            <w:vAlign w:val="bottom"/>
          </w:tcPr>
          <w:p w14:paraId="5064007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DGRP</w:t>
            </w:r>
            <w:proofErr w:type="spellEnd"/>
          </w:p>
        </w:tc>
        <w:tc>
          <w:tcPr>
            <w:tcW w:w="1440" w:type="dxa"/>
            <w:noWrap/>
            <w:tcMar>
              <w:top w:w="10" w:type="dxa"/>
              <w:left w:w="10" w:type="dxa"/>
              <w:bottom w:w="0" w:type="dxa"/>
              <w:right w:w="10" w:type="dxa"/>
            </w:tcMar>
            <w:vAlign w:val="bottom"/>
          </w:tcPr>
          <w:p w14:paraId="2773DCB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22E7CE8C" w14:textId="77777777" w:rsidR="00C22DC6" w:rsidRPr="00C3396D" w:rsidRDefault="00C22DC6" w:rsidP="008F0C53">
            <w:pPr>
              <w:ind w:left="180"/>
              <w:rPr>
                <w:rFonts w:ascii="Arial" w:hAnsi="Arial" w:cs="Arial"/>
                <w:sz w:val="20"/>
                <w:szCs w:val="20"/>
              </w:rPr>
            </w:pPr>
          </w:p>
        </w:tc>
      </w:tr>
      <w:tr w:rsidR="00C22DC6" w:rsidRPr="00C3396D" w14:paraId="59E4944C" w14:textId="77777777" w:rsidTr="0052353D">
        <w:trPr>
          <w:trHeight w:val="270"/>
        </w:trPr>
        <w:tc>
          <w:tcPr>
            <w:tcW w:w="3595" w:type="dxa"/>
            <w:noWrap/>
            <w:tcMar>
              <w:top w:w="10" w:type="dxa"/>
              <w:left w:w="10" w:type="dxa"/>
              <w:bottom w:w="0" w:type="dxa"/>
              <w:right w:w="10" w:type="dxa"/>
            </w:tcMar>
            <w:vAlign w:val="bottom"/>
          </w:tcPr>
          <w:p w14:paraId="362C074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DISMSG</w:t>
            </w:r>
            <w:proofErr w:type="spellEnd"/>
          </w:p>
        </w:tc>
        <w:tc>
          <w:tcPr>
            <w:tcW w:w="1530" w:type="dxa"/>
            <w:noWrap/>
            <w:tcMar>
              <w:top w:w="10" w:type="dxa"/>
              <w:left w:w="10" w:type="dxa"/>
              <w:bottom w:w="0" w:type="dxa"/>
              <w:right w:w="10" w:type="dxa"/>
            </w:tcMar>
            <w:vAlign w:val="bottom"/>
          </w:tcPr>
          <w:p w14:paraId="52207DF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DISMSG</w:t>
            </w:r>
            <w:proofErr w:type="spellEnd"/>
          </w:p>
        </w:tc>
        <w:tc>
          <w:tcPr>
            <w:tcW w:w="1440" w:type="dxa"/>
            <w:noWrap/>
            <w:tcMar>
              <w:top w:w="10" w:type="dxa"/>
              <w:left w:w="10" w:type="dxa"/>
              <w:bottom w:w="0" w:type="dxa"/>
              <w:right w:w="10" w:type="dxa"/>
            </w:tcMar>
            <w:vAlign w:val="bottom"/>
          </w:tcPr>
          <w:p w14:paraId="438D760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24F4AED9" w14:textId="77777777" w:rsidR="00C22DC6" w:rsidRPr="00C3396D" w:rsidRDefault="00C22DC6" w:rsidP="008F0C53">
            <w:pPr>
              <w:ind w:left="180"/>
              <w:rPr>
                <w:rFonts w:ascii="Arial" w:hAnsi="Arial" w:cs="Arial"/>
                <w:sz w:val="20"/>
                <w:szCs w:val="20"/>
              </w:rPr>
            </w:pPr>
          </w:p>
        </w:tc>
      </w:tr>
      <w:tr w:rsidR="00C22DC6" w:rsidRPr="00C3396D" w14:paraId="421099B5" w14:textId="77777777" w:rsidTr="0052353D">
        <w:trPr>
          <w:trHeight w:val="270"/>
        </w:trPr>
        <w:tc>
          <w:tcPr>
            <w:tcW w:w="3595" w:type="dxa"/>
            <w:noWrap/>
            <w:tcMar>
              <w:top w:w="10" w:type="dxa"/>
              <w:left w:w="10" w:type="dxa"/>
              <w:bottom w:w="0" w:type="dxa"/>
              <w:right w:w="10" w:type="dxa"/>
            </w:tcMar>
            <w:vAlign w:val="bottom"/>
          </w:tcPr>
          <w:p w14:paraId="3119FCC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DLGDEF</w:t>
            </w:r>
            <w:proofErr w:type="spellEnd"/>
          </w:p>
        </w:tc>
        <w:tc>
          <w:tcPr>
            <w:tcW w:w="1530" w:type="dxa"/>
            <w:noWrap/>
            <w:tcMar>
              <w:top w:w="10" w:type="dxa"/>
              <w:left w:w="10" w:type="dxa"/>
              <w:bottom w:w="0" w:type="dxa"/>
              <w:right w:w="10" w:type="dxa"/>
            </w:tcMar>
            <w:vAlign w:val="bottom"/>
          </w:tcPr>
          <w:p w14:paraId="4D04327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DLGDEF</w:t>
            </w:r>
            <w:proofErr w:type="spellEnd"/>
          </w:p>
        </w:tc>
        <w:tc>
          <w:tcPr>
            <w:tcW w:w="1440" w:type="dxa"/>
            <w:noWrap/>
            <w:tcMar>
              <w:top w:w="10" w:type="dxa"/>
              <w:left w:w="10" w:type="dxa"/>
              <w:bottom w:w="0" w:type="dxa"/>
              <w:right w:w="10" w:type="dxa"/>
            </w:tcMar>
            <w:vAlign w:val="bottom"/>
          </w:tcPr>
          <w:p w14:paraId="3510F1F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661EAE46" w14:textId="77777777" w:rsidR="00C22DC6" w:rsidRPr="00C3396D" w:rsidRDefault="00C22DC6" w:rsidP="008F0C53">
            <w:pPr>
              <w:ind w:left="180"/>
              <w:rPr>
                <w:rFonts w:ascii="Arial" w:hAnsi="Arial" w:cs="Arial"/>
                <w:sz w:val="20"/>
                <w:szCs w:val="20"/>
              </w:rPr>
            </w:pPr>
          </w:p>
        </w:tc>
      </w:tr>
      <w:tr w:rsidR="00C22DC6" w:rsidRPr="00C3396D" w14:paraId="2AA2CC5B" w14:textId="77777777" w:rsidTr="0052353D">
        <w:trPr>
          <w:trHeight w:val="270"/>
        </w:trPr>
        <w:tc>
          <w:tcPr>
            <w:tcW w:w="3595" w:type="dxa"/>
            <w:noWrap/>
            <w:tcMar>
              <w:top w:w="10" w:type="dxa"/>
              <w:left w:w="10" w:type="dxa"/>
              <w:bottom w:w="0" w:type="dxa"/>
              <w:right w:w="10" w:type="dxa"/>
            </w:tcMar>
            <w:vAlign w:val="bottom"/>
          </w:tcPr>
          <w:p w14:paraId="11E58C4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DLGID</w:t>
            </w:r>
            <w:proofErr w:type="spellEnd"/>
          </w:p>
        </w:tc>
        <w:tc>
          <w:tcPr>
            <w:tcW w:w="1530" w:type="dxa"/>
            <w:noWrap/>
            <w:tcMar>
              <w:top w:w="10" w:type="dxa"/>
              <w:left w:w="10" w:type="dxa"/>
              <w:bottom w:w="0" w:type="dxa"/>
              <w:right w:w="10" w:type="dxa"/>
            </w:tcMar>
            <w:vAlign w:val="bottom"/>
          </w:tcPr>
          <w:p w14:paraId="2E4312E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DLGID</w:t>
            </w:r>
            <w:proofErr w:type="spellEnd"/>
          </w:p>
        </w:tc>
        <w:tc>
          <w:tcPr>
            <w:tcW w:w="1440" w:type="dxa"/>
            <w:noWrap/>
            <w:tcMar>
              <w:top w:w="10" w:type="dxa"/>
              <w:left w:w="10" w:type="dxa"/>
              <w:bottom w:w="0" w:type="dxa"/>
              <w:right w:w="10" w:type="dxa"/>
            </w:tcMar>
            <w:vAlign w:val="bottom"/>
          </w:tcPr>
          <w:p w14:paraId="5E38E79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481A0E48" w14:textId="77777777" w:rsidR="00C22DC6" w:rsidRPr="00C3396D" w:rsidRDefault="00C22DC6" w:rsidP="008F0C53">
            <w:pPr>
              <w:ind w:left="180"/>
              <w:rPr>
                <w:rFonts w:ascii="Arial" w:hAnsi="Arial" w:cs="Arial"/>
                <w:sz w:val="20"/>
                <w:szCs w:val="20"/>
              </w:rPr>
            </w:pPr>
          </w:p>
        </w:tc>
      </w:tr>
      <w:tr w:rsidR="00C22DC6" w:rsidRPr="00C3396D" w14:paraId="4AC97228" w14:textId="77777777" w:rsidTr="0052353D">
        <w:trPr>
          <w:trHeight w:val="270"/>
        </w:trPr>
        <w:tc>
          <w:tcPr>
            <w:tcW w:w="3595" w:type="dxa"/>
            <w:noWrap/>
            <w:tcMar>
              <w:top w:w="10" w:type="dxa"/>
              <w:left w:w="10" w:type="dxa"/>
              <w:bottom w:w="0" w:type="dxa"/>
              <w:right w:w="10" w:type="dxa"/>
            </w:tcMar>
            <w:vAlign w:val="bottom"/>
          </w:tcPr>
          <w:p w14:paraId="42867DA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DLGQUIK</w:t>
            </w:r>
            <w:proofErr w:type="spellEnd"/>
          </w:p>
        </w:tc>
        <w:tc>
          <w:tcPr>
            <w:tcW w:w="1530" w:type="dxa"/>
            <w:noWrap/>
            <w:tcMar>
              <w:top w:w="10" w:type="dxa"/>
              <w:left w:w="10" w:type="dxa"/>
              <w:bottom w:w="0" w:type="dxa"/>
              <w:right w:w="10" w:type="dxa"/>
            </w:tcMar>
            <w:vAlign w:val="bottom"/>
          </w:tcPr>
          <w:p w14:paraId="3C8E304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DLGQUIK</w:t>
            </w:r>
            <w:proofErr w:type="spellEnd"/>
          </w:p>
        </w:tc>
        <w:tc>
          <w:tcPr>
            <w:tcW w:w="1440" w:type="dxa"/>
            <w:noWrap/>
            <w:tcMar>
              <w:top w:w="10" w:type="dxa"/>
              <w:left w:w="10" w:type="dxa"/>
              <w:bottom w:w="0" w:type="dxa"/>
              <w:right w:w="10" w:type="dxa"/>
            </w:tcMar>
            <w:vAlign w:val="bottom"/>
          </w:tcPr>
          <w:p w14:paraId="35DFD74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6751DE49" w14:textId="77777777" w:rsidR="00C22DC6" w:rsidRPr="00C3396D" w:rsidRDefault="00C22DC6" w:rsidP="008F0C53">
            <w:pPr>
              <w:ind w:left="180"/>
              <w:rPr>
                <w:rFonts w:ascii="Arial" w:hAnsi="Arial" w:cs="Arial"/>
                <w:sz w:val="20"/>
                <w:szCs w:val="20"/>
              </w:rPr>
            </w:pPr>
          </w:p>
        </w:tc>
      </w:tr>
      <w:tr w:rsidR="00C22DC6" w:rsidRPr="00C3396D" w14:paraId="0C7ACFEF" w14:textId="77777777" w:rsidTr="0052353D">
        <w:trPr>
          <w:trHeight w:val="270"/>
        </w:trPr>
        <w:tc>
          <w:tcPr>
            <w:tcW w:w="3595" w:type="dxa"/>
            <w:noWrap/>
            <w:tcMar>
              <w:top w:w="10" w:type="dxa"/>
              <w:left w:w="10" w:type="dxa"/>
              <w:bottom w:w="0" w:type="dxa"/>
              <w:right w:w="10" w:type="dxa"/>
            </w:tcMar>
            <w:vAlign w:val="bottom"/>
          </w:tcPr>
          <w:p w14:paraId="2D2D47F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FORMID</w:t>
            </w:r>
            <w:proofErr w:type="spellEnd"/>
          </w:p>
        </w:tc>
        <w:tc>
          <w:tcPr>
            <w:tcW w:w="1530" w:type="dxa"/>
            <w:noWrap/>
            <w:tcMar>
              <w:top w:w="10" w:type="dxa"/>
              <w:left w:w="10" w:type="dxa"/>
              <w:bottom w:w="0" w:type="dxa"/>
              <w:right w:w="10" w:type="dxa"/>
            </w:tcMar>
            <w:vAlign w:val="bottom"/>
          </w:tcPr>
          <w:p w14:paraId="3D2F9E7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FORMID</w:t>
            </w:r>
            <w:proofErr w:type="spellEnd"/>
          </w:p>
        </w:tc>
        <w:tc>
          <w:tcPr>
            <w:tcW w:w="1440" w:type="dxa"/>
            <w:noWrap/>
            <w:tcMar>
              <w:top w:w="10" w:type="dxa"/>
              <w:left w:w="10" w:type="dxa"/>
              <w:bottom w:w="0" w:type="dxa"/>
              <w:right w:w="10" w:type="dxa"/>
            </w:tcMar>
            <w:vAlign w:val="bottom"/>
          </w:tcPr>
          <w:p w14:paraId="66DFD24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33923EAA" w14:textId="77777777" w:rsidR="00C22DC6" w:rsidRPr="00C3396D" w:rsidRDefault="00C22DC6" w:rsidP="008F0C53">
            <w:pPr>
              <w:ind w:left="180"/>
              <w:rPr>
                <w:rFonts w:ascii="Arial" w:hAnsi="Arial" w:cs="Arial"/>
                <w:sz w:val="20"/>
                <w:szCs w:val="20"/>
              </w:rPr>
            </w:pPr>
          </w:p>
        </w:tc>
      </w:tr>
      <w:tr w:rsidR="00C22DC6" w:rsidRPr="00C3396D" w14:paraId="665A0CB7" w14:textId="77777777" w:rsidTr="0052353D">
        <w:trPr>
          <w:trHeight w:val="270"/>
        </w:trPr>
        <w:tc>
          <w:tcPr>
            <w:tcW w:w="3595" w:type="dxa"/>
            <w:noWrap/>
            <w:tcMar>
              <w:top w:w="10" w:type="dxa"/>
              <w:left w:w="10" w:type="dxa"/>
              <w:bottom w:w="0" w:type="dxa"/>
              <w:right w:w="10" w:type="dxa"/>
            </w:tcMar>
            <w:vAlign w:val="bottom"/>
          </w:tcPr>
          <w:p w14:paraId="5E87C4E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LOADRSP</w:t>
            </w:r>
            <w:proofErr w:type="spellEnd"/>
          </w:p>
        </w:tc>
        <w:tc>
          <w:tcPr>
            <w:tcW w:w="1530" w:type="dxa"/>
            <w:noWrap/>
            <w:tcMar>
              <w:top w:w="10" w:type="dxa"/>
              <w:left w:w="10" w:type="dxa"/>
              <w:bottom w:w="0" w:type="dxa"/>
              <w:right w:w="10" w:type="dxa"/>
            </w:tcMar>
            <w:vAlign w:val="bottom"/>
          </w:tcPr>
          <w:p w14:paraId="199AFF1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LOADRSP</w:t>
            </w:r>
            <w:proofErr w:type="spellEnd"/>
          </w:p>
        </w:tc>
        <w:tc>
          <w:tcPr>
            <w:tcW w:w="1440" w:type="dxa"/>
            <w:noWrap/>
            <w:tcMar>
              <w:top w:w="10" w:type="dxa"/>
              <w:left w:w="10" w:type="dxa"/>
              <w:bottom w:w="0" w:type="dxa"/>
              <w:right w:w="10" w:type="dxa"/>
            </w:tcMar>
            <w:vAlign w:val="bottom"/>
          </w:tcPr>
          <w:p w14:paraId="6A39996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3EBFFD02" w14:textId="77777777" w:rsidR="00C22DC6" w:rsidRPr="00C3396D" w:rsidRDefault="00C22DC6" w:rsidP="008F0C53">
            <w:pPr>
              <w:ind w:left="180"/>
              <w:rPr>
                <w:rFonts w:ascii="Arial" w:hAnsi="Arial" w:cs="Arial"/>
                <w:sz w:val="20"/>
                <w:szCs w:val="20"/>
              </w:rPr>
            </w:pPr>
          </w:p>
        </w:tc>
      </w:tr>
      <w:tr w:rsidR="00C22DC6" w:rsidRPr="00C3396D" w14:paraId="688AEBCC" w14:textId="77777777" w:rsidTr="0052353D">
        <w:trPr>
          <w:trHeight w:val="270"/>
        </w:trPr>
        <w:tc>
          <w:tcPr>
            <w:tcW w:w="3595" w:type="dxa"/>
            <w:noWrap/>
            <w:tcMar>
              <w:top w:w="10" w:type="dxa"/>
              <w:left w:w="10" w:type="dxa"/>
              <w:bottom w:w="0" w:type="dxa"/>
              <w:right w:w="10" w:type="dxa"/>
            </w:tcMar>
            <w:vAlign w:val="bottom"/>
          </w:tcPr>
          <w:p w14:paraId="27A6C44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LOCK</w:t>
            </w:r>
          </w:p>
        </w:tc>
        <w:tc>
          <w:tcPr>
            <w:tcW w:w="1530" w:type="dxa"/>
            <w:noWrap/>
            <w:tcMar>
              <w:top w:w="10" w:type="dxa"/>
              <w:left w:w="10" w:type="dxa"/>
              <w:bottom w:w="0" w:type="dxa"/>
              <w:right w:w="10" w:type="dxa"/>
            </w:tcMar>
            <w:vAlign w:val="bottom"/>
          </w:tcPr>
          <w:p w14:paraId="43C41AE0"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LOCK</w:t>
            </w:r>
          </w:p>
        </w:tc>
        <w:tc>
          <w:tcPr>
            <w:tcW w:w="1440" w:type="dxa"/>
            <w:noWrap/>
            <w:tcMar>
              <w:top w:w="10" w:type="dxa"/>
              <w:left w:w="10" w:type="dxa"/>
              <w:bottom w:w="0" w:type="dxa"/>
              <w:right w:w="10" w:type="dxa"/>
            </w:tcMar>
            <w:vAlign w:val="bottom"/>
          </w:tcPr>
          <w:p w14:paraId="5547E9B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42DE630E" w14:textId="77777777" w:rsidR="00C22DC6" w:rsidRPr="00C3396D" w:rsidRDefault="00C22DC6" w:rsidP="008F0C53">
            <w:pPr>
              <w:ind w:left="180"/>
              <w:rPr>
                <w:rFonts w:ascii="Arial" w:hAnsi="Arial" w:cs="Arial"/>
                <w:sz w:val="20"/>
                <w:szCs w:val="20"/>
              </w:rPr>
            </w:pPr>
          </w:p>
        </w:tc>
      </w:tr>
      <w:tr w:rsidR="00C22DC6" w:rsidRPr="00C3396D" w14:paraId="67D31A13" w14:textId="77777777" w:rsidTr="0052353D">
        <w:trPr>
          <w:trHeight w:val="270"/>
        </w:trPr>
        <w:tc>
          <w:tcPr>
            <w:tcW w:w="3595" w:type="dxa"/>
            <w:noWrap/>
            <w:tcMar>
              <w:top w:w="10" w:type="dxa"/>
              <w:left w:w="10" w:type="dxa"/>
              <w:bottom w:w="0" w:type="dxa"/>
              <w:right w:w="10" w:type="dxa"/>
            </w:tcMar>
            <w:vAlign w:val="bottom"/>
          </w:tcPr>
          <w:p w14:paraId="3484D78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LOCK ORDER</w:t>
            </w:r>
          </w:p>
        </w:tc>
        <w:tc>
          <w:tcPr>
            <w:tcW w:w="1530" w:type="dxa"/>
            <w:noWrap/>
            <w:tcMar>
              <w:top w:w="10" w:type="dxa"/>
              <w:left w:w="10" w:type="dxa"/>
              <w:bottom w:w="0" w:type="dxa"/>
              <w:right w:w="10" w:type="dxa"/>
            </w:tcMar>
            <w:vAlign w:val="bottom"/>
          </w:tcPr>
          <w:p w14:paraId="674D883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LOCKORD</w:t>
            </w:r>
            <w:proofErr w:type="spellEnd"/>
          </w:p>
        </w:tc>
        <w:tc>
          <w:tcPr>
            <w:tcW w:w="1440" w:type="dxa"/>
            <w:noWrap/>
            <w:tcMar>
              <w:top w:w="10" w:type="dxa"/>
              <w:left w:w="10" w:type="dxa"/>
              <w:bottom w:w="0" w:type="dxa"/>
              <w:right w:w="10" w:type="dxa"/>
            </w:tcMar>
            <w:vAlign w:val="bottom"/>
          </w:tcPr>
          <w:p w14:paraId="246FCA4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6FB0AC69" w14:textId="77777777" w:rsidR="00C22DC6" w:rsidRPr="00C3396D" w:rsidRDefault="00C22DC6" w:rsidP="008F0C53">
            <w:pPr>
              <w:ind w:left="180"/>
              <w:rPr>
                <w:rFonts w:ascii="Arial" w:hAnsi="Arial" w:cs="Arial"/>
                <w:sz w:val="20"/>
                <w:szCs w:val="20"/>
              </w:rPr>
            </w:pPr>
          </w:p>
        </w:tc>
      </w:tr>
      <w:tr w:rsidR="00C22DC6" w:rsidRPr="00C3396D" w14:paraId="4405BC91" w14:textId="77777777" w:rsidTr="0052353D">
        <w:trPr>
          <w:trHeight w:val="270"/>
        </w:trPr>
        <w:tc>
          <w:tcPr>
            <w:tcW w:w="3595" w:type="dxa"/>
            <w:noWrap/>
            <w:tcMar>
              <w:top w:w="10" w:type="dxa"/>
              <w:left w:w="10" w:type="dxa"/>
              <w:bottom w:w="0" w:type="dxa"/>
              <w:right w:w="10" w:type="dxa"/>
            </w:tcMar>
            <w:vAlign w:val="bottom"/>
          </w:tcPr>
          <w:p w14:paraId="289C345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MSG</w:t>
            </w:r>
          </w:p>
        </w:tc>
        <w:tc>
          <w:tcPr>
            <w:tcW w:w="1530" w:type="dxa"/>
            <w:noWrap/>
            <w:tcMar>
              <w:top w:w="10" w:type="dxa"/>
              <w:left w:w="10" w:type="dxa"/>
              <w:bottom w:w="0" w:type="dxa"/>
              <w:right w:w="10" w:type="dxa"/>
            </w:tcMar>
            <w:vAlign w:val="bottom"/>
          </w:tcPr>
          <w:p w14:paraId="0B9043C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MSG</w:t>
            </w:r>
          </w:p>
        </w:tc>
        <w:tc>
          <w:tcPr>
            <w:tcW w:w="1440" w:type="dxa"/>
            <w:noWrap/>
            <w:tcMar>
              <w:top w:w="10" w:type="dxa"/>
              <w:left w:w="10" w:type="dxa"/>
              <w:bottom w:w="0" w:type="dxa"/>
              <w:right w:w="10" w:type="dxa"/>
            </w:tcMar>
            <w:vAlign w:val="bottom"/>
          </w:tcPr>
          <w:p w14:paraId="3885B55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7C898D7C" w14:textId="77777777" w:rsidR="00C22DC6" w:rsidRPr="00C3396D" w:rsidRDefault="00C22DC6" w:rsidP="008F0C53">
            <w:pPr>
              <w:ind w:left="180"/>
              <w:rPr>
                <w:rFonts w:ascii="Arial" w:hAnsi="Arial" w:cs="Arial"/>
                <w:sz w:val="20"/>
                <w:szCs w:val="20"/>
              </w:rPr>
            </w:pPr>
          </w:p>
        </w:tc>
      </w:tr>
      <w:tr w:rsidR="00C22DC6" w:rsidRPr="00C3396D" w14:paraId="520E1B34" w14:textId="77777777" w:rsidTr="0052353D">
        <w:trPr>
          <w:trHeight w:val="270"/>
        </w:trPr>
        <w:tc>
          <w:tcPr>
            <w:tcW w:w="3595" w:type="dxa"/>
            <w:noWrap/>
            <w:tcMar>
              <w:top w:w="10" w:type="dxa"/>
              <w:left w:w="10" w:type="dxa"/>
              <w:bottom w:w="0" w:type="dxa"/>
              <w:right w:w="10" w:type="dxa"/>
            </w:tcMar>
            <w:vAlign w:val="bottom"/>
          </w:tcPr>
          <w:p w14:paraId="2B1FDD8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ORDITM</w:t>
            </w:r>
            <w:proofErr w:type="spellEnd"/>
          </w:p>
        </w:tc>
        <w:tc>
          <w:tcPr>
            <w:tcW w:w="1530" w:type="dxa"/>
            <w:noWrap/>
            <w:tcMar>
              <w:top w:w="10" w:type="dxa"/>
              <w:left w:w="10" w:type="dxa"/>
              <w:bottom w:w="0" w:type="dxa"/>
              <w:right w:w="10" w:type="dxa"/>
            </w:tcMar>
            <w:vAlign w:val="bottom"/>
          </w:tcPr>
          <w:p w14:paraId="0081FEC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ORDITM</w:t>
            </w:r>
            <w:proofErr w:type="spellEnd"/>
          </w:p>
        </w:tc>
        <w:tc>
          <w:tcPr>
            <w:tcW w:w="1440" w:type="dxa"/>
            <w:noWrap/>
            <w:tcMar>
              <w:top w:w="10" w:type="dxa"/>
              <w:left w:w="10" w:type="dxa"/>
              <w:bottom w:w="0" w:type="dxa"/>
              <w:right w:w="10" w:type="dxa"/>
            </w:tcMar>
            <w:vAlign w:val="bottom"/>
          </w:tcPr>
          <w:p w14:paraId="1618BCE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4E133611" w14:textId="77777777" w:rsidR="00C22DC6" w:rsidRPr="00C3396D" w:rsidRDefault="00C22DC6" w:rsidP="008F0C53">
            <w:pPr>
              <w:ind w:left="180"/>
              <w:rPr>
                <w:rFonts w:ascii="Arial" w:hAnsi="Arial" w:cs="Arial"/>
                <w:sz w:val="20"/>
                <w:szCs w:val="20"/>
              </w:rPr>
            </w:pPr>
          </w:p>
        </w:tc>
      </w:tr>
      <w:tr w:rsidR="00C22DC6" w:rsidRPr="00C3396D" w14:paraId="6C652AC3" w14:textId="77777777" w:rsidTr="0052353D">
        <w:trPr>
          <w:trHeight w:val="270"/>
        </w:trPr>
        <w:tc>
          <w:tcPr>
            <w:tcW w:w="3595" w:type="dxa"/>
            <w:noWrap/>
            <w:tcMar>
              <w:top w:w="10" w:type="dxa"/>
              <w:left w:w="10" w:type="dxa"/>
              <w:bottom w:w="0" w:type="dxa"/>
              <w:right w:w="10" w:type="dxa"/>
            </w:tcMar>
            <w:vAlign w:val="bottom"/>
          </w:tcPr>
          <w:p w14:paraId="0236872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SAVE</w:t>
            </w:r>
          </w:p>
        </w:tc>
        <w:tc>
          <w:tcPr>
            <w:tcW w:w="1530" w:type="dxa"/>
            <w:noWrap/>
            <w:tcMar>
              <w:top w:w="10" w:type="dxa"/>
              <w:left w:w="10" w:type="dxa"/>
              <w:bottom w:w="0" w:type="dxa"/>
              <w:right w:w="10" w:type="dxa"/>
            </w:tcMar>
            <w:vAlign w:val="bottom"/>
          </w:tcPr>
          <w:p w14:paraId="00EB1D1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SAVE</w:t>
            </w:r>
          </w:p>
        </w:tc>
        <w:tc>
          <w:tcPr>
            <w:tcW w:w="1440" w:type="dxa"/>
            <w:noWrap/>
            <w:tcMar>
              <w:top w:w="10" w:type="dxa"/>
              <w:left w:w="10" w:type="dxa"/>
              <w:bottom w:w="0" w:type="dxa"/>
              <w:right w:w="10" w:type="dxa"/>
            </w:tcMar>
            <w:vAlign w:val="bottom"/>
          </w:tcPr>
          <w:p w14:paraId="56C89B6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68FDD1C4" w14:textId="77777777" w:rsidR="00C22DC6" w:rsidRPr="00C3396D" w:rsidRDefault="00C22DC6" w:rsidP="008F0C53">
            <w:pPr>
              <w:ind w:left="180"/>
              <w:rPr>
                <w:rFonts w:ascii="Arial" w:hAnsi="Arial" w:cs="Arial"/>
                <w:sz w:val="20"/>
                <w:szCs w:val="20"/>
              </w:rPr>
            </w:pPr>
          </w:p>
        </w:tc>
      </w:tr>
      <w:tr w:rsidR="00C22DC6" w:rsidRPr="00C3396D" w14:paraId="7C08EFAA" w14:textId="77777777" w:rsidTr="0052353D">
        <w:trPr>
          <w:trHeight w:val="270"/>
        </w:trPr>
        <w:tc>
          <w:tcPr>
            <w:tcW w:w="3595" w:type="dxa"/>
            <w:noWrap/>
            <w:tcMar>
              <w:top w:w="10" w:type="dxa"/>
              <w:left w:w="10" w:type="dxa"/>
              <w:bottom w:w="0" w:type="dxa"/>
              <w:right w:w="10" w:type="dxa"/>
            </w:tcMar>
            <w:vAlign w:val="bottom"/>
          </w:tcPr>
          <w:p w14:paraId="00265D8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SEND</w:t>
            </w:r>
          </w:p>
        </w:tc>
        <w:tc>
          <w:tcPr>
            <w:tcW w:w="1530" w:type="dxa"/>
            <w:noWrap/>
            <w:tcMar>
              <w:top w:w="10" w:type="dxa"/>
              <w:left w:w="10" w:type="dxa"/>
              <w:bottom w:w="0" w:type="dxa"/>
              <w:right w:w="10" w:type="dxa"/>
            </w:tcMar>
            <w:vAlign w:val="bottom"/>
          </w:tcPr>
          <w:p w14:paraId="5ADE99B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SEND</w:t>
            </w:r>
          </w:p>
        </w:tc>
        <w:tc>
          <w:tcPr>
            <w:tcW w:w="1440" w:type="dxa"/>
            <w:noWrap/>
            <w:tcMar>
              <w:top w:w="10" w:type="dxa"/>
              <w:left w:w="10" w:type="dxa"/>
              <w:bottom w:w="0" w:type="dxa"/>
              <w:right w:w="10" w:type="dxa"/>
            </w:tcMar>
            <w:vAlign w:val="bottom"/>
          </w:tcPr>
          <w:p w14:paraId="28BB2E7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2FF24334" w14:textId="77777777" w:rsidR="00C22DC6" w:rsidRPr="00C3396D" w:rsidRDefault="00C22DC6" w:rsidP="008F0C53">
            <w:pPr>
              <w:ind w:left="180"/>
              <w:rPr>
                <w:rFonts w:ascii="Arial" w:hAnsi="Arial" w:cs="Arial"/>
                <w:sz w:val="20"/>
                <w:szCs w:val="20"/>
              </w:rPr>
            </w:pPr>
          </w:p>
        </w:tc>
      </w:tr>
      <w:tr w:rsidR="00C22DC6" w:rsidRPr="00C3396D" w14:paraId="47E9DB3A" w14:textId="77777777" w:rsidTr="0052353D">
        <w:trPr>
          <w:trHeight w:val="270"/>
        </w:trPr>
        <w:tc>
          <w:tcPr>
            <w:tcW w:w="3595" w:type="dxa"/>
            <w:noWrap/>
            <w:tcMar>
              <w:top w:w="10" w:type="dxa"/>
              <w:left w:w="10" w:type="dxa"/>
              <w:bottom w:w="0" w:type="dxa"/>
              <w:right w:w="10" w:type="dxa"/>
            </w:tcMar>
            <w:vAlign w:val="bottom"/>
          </w:tcPr>
          <w:p w14:paraId="7DDF3B6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SENDP</w:t>
            </w:r>
            <w:proofErr w:type="spellEnd"/>
          </w:p>
        </w:tc>
        <w:tc>
          <w:tcPr>
            <w:tcW w:w="1530" w:type="dxa"/>
            <w:noWrap/>
            <w:tcMar>
              <w:top w:w="10" w:type="dxa"/>
              <w:left w:w="10" w:type="dxa"/>
              <w:bottom w:w="0" w:type="dxa"/>
              <w:right w:w="10" w:type="dxa"/>
            </w:tcMar>
            <w:vAlign w:val="bottom"/>
          </w:tcPr>
          <w:p w14:paraId="77F7A96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SENDP</w:t>
            </w:r>
            <w:proofErr w:type="spellEnd"/>
          </w:p>
        </w:tc>
        <w:tc>
          <w:tcPr>
            <w:tcW w:w="1440" w:type="dxa"/>
            <w:noWrap/>
            <w:tcMar>
              <w:top w:w="10" w:type="dxa"/>
              <w:left w:w="10" w:type="dxa"/>
              <w:bottom w:w="0" w:type="dxa"/>
              <w:right w:w="10" w:type="dxa"/>
            </w:tcMar>
            <w:vAlign w:val="bottom"/>
          </w:tcPr>
          <w:p w14:paraId="7329AD8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20F3E6CC" w14:textId="77777777" w:rsidR="00C22DC6" w:rsidRPr="00C3396D" w:rsidRDefault="00C22DC6" w:rsidP="008F0C53">
            <w:pPr>
              <w:ind w:left="180"/>
              <w:rPr>
                <w:rFonts w:ascii="Arial" w:hAnsi="Arial" w:cs="Arial"/>
                <w:sz w:val="20"/>
                <w:szCs w:val="20"/>
              </w:rPr>
            </w:pPr>
          </w:p>
        </w:tc>
      </w:tr>
      <w:tr w:rsidR="00C22DC6" w:rsidRPr="00C3396D" w14:paraId="55301138" w14:textId="77777777" w:rsidTr="0052353D">
        <w:trPr>
          <w:trHeight w:val="270"/>
        </w:trPr>
        <w:tc>
          <w:tcPr>
            <w:tcW w:w="3595" w:type="dxa"/>
            <w:noWrap/>
            <w:tcMar>
              <w:top w:w="10" w:type="dxa"/>
              <w:left w:w="10" w:type="dxa"/>
              <w:bottom w:w="0" w:type="dxa"/>
              <w:right w:w="10" w:type="dxa"/>
            </w:tcMar>
            <w:vAlign w:val="bottom"/>
          </w:tcPr>
          <w:p w14:paraId="718C25F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UNLOCK</w:t>
            </w:r>
          </w:p>
        </w:tc>
        <w:tc>
          <w:tcPr>
            <w:tcW w:w="1530" w:type="dxa"/>
            <w:noWrap/>
            <w:tcMar>
              <w:top w:w="10" w:type="dxa"/>
              <w:left w:w="10" w:type="dxa"/>
              <w:bottom w:w="0" w:type="dxa"/>
              <w:right w:w="10" w:type="dxa"/>
            </w:tcMar>
            <w:vAlign w:val="bottom"/>
          </w:tcPr>
          <w:p w14:paraId="28999C7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UNLOCK</w:t>
            </w:r>
          </w:p>
        </w:tc>
        <w:tc>
          <w:tcPr>
            <w:tcW w:w="1440" w:type="dxa"/>
            <w:noWrap/>
            <w:tcMar>
              <w:top w:w="10" w:type="dxa"/>
              <w:left w:w="10" w:type="dxa"/>
              <w:bottom w:w="0" w:type="dxa"/>
              <w:right w:w="10" w:type="dxa"/>
            </w:tcMar>
            <w:vAlign w:val="bottom"/>
          </w:tcPr>
          <w:p w14:paraId="2815824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5C3415AA" w14:textId="77777777" w:rsidR="00C22DC6" w:rsidRPr="00C3396D" w:rsidRDefault="00C22DC6" w:rsidP="008F0C53">
            <w:pPr>
              <w:ind w:left="180"/>
              <w:rPr>
                <w:rFonts w:ascii="Arial" w:hAnsi="Arial" w:cs="Arial"/>
                <w:sz w:val="20"/>
                <w:szCs w:val="20"/>
              </w:rPr>
            </w:pPr>
          </w:p>
        </w:tc>
      </w:tr>
      <w:tr w:rsidR="00C22DC6" w:rsidRPr="00C3396D" w14:paraId="13F798EA" w14:textId="77777777" w:rsidTr="0052353D">
        <w:trPr>
          <w:trHeight w:val="270"/>
        </w:trPr>
        <w:tc>
          <w:tcPr>
            <w:tcW w:w="3595" w:type="dxa"/>
            <w:noWrap/>
            <w:tcMar>
              <w:top w:w="10" w:type="dxa"/>
              <w:left w:w="10" w:type="dxa"/>
              <w:bottom w:w="0" w:type="dxa"/>
              <w:right w:w="10" w:type="dxa"/>
            </w:tcMar>
            <w:vAlign w:val="bottom"/>
          </w:tcPr>
          <w:p w14:paraId="301171D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UNLOCK ORDER</w:t>
            </w:r>
          </w:p>
        </w:tc>
        <w:tc>
          <w:tcPr>
            <w:tcW w:w="1530" w:type="dxa"/>
            <w:noWrap/>
            <w:tcMar>
              <w:top w:w="10" w:type="dxa"/>
              <w:left w:w="10" w:type="dxa"/>
              <w:bottom w:w="0" w:type="dxa"/>
              <w:right w:w="10" w:type="dxa"/>
            </w:tcMar>
            <w:vAlign w:val="bottom"/>
          </w:tcPr>
          <w:p w14:paraId="2849903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UNLKORD</w:t>
            </w:r>
            <w:proofErr w:type="spellEnd"/>
          </w:p>
        </w:tc>
        <w:tc>
          <w:tcPr>
            <w:tcW w:w="1440" w:type="dxa"/>
            <w:noWrap/>
            <w:tcMar>
              <w:top w:w="10" w:type="dxa"/>
              <w:left w:w="10" w:type="dxa"/>
              <w:bottom w:w="0" w:type="dxa"/>
              <w:right w:w="10" w:type="dxa"/>
            </w:tcMar>
            <w:vAlign w:val="bottom"/>
          </w:tcPr>
          <w:p w14:paraId="292F380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1385ED91" w14:textId="77777777" w:rsidR="00C22DC6" w:rsidRPr="00C3396D" w:rsidRDefault="00C22DC6" w:rsidP="008F0C53">
            <w:pPr>
              <w:ind w:left="180"/>
              <w:rPr>
                <w:rFonts w:ascii="Arial" w:hAnsi="Arial" w:cs="Arial"/>
                <w:sz w:val="20"/>
                <w:szCs w:val="20"/>
              </w:rPr>
            </w:pPr>
          </w:p>
        </w:tc>
      </w:tr>
      <w:tr w:rsidR="00C22DC6" w:rsidRPr="00C3396D" w14:paraId="6AF588CE" w14:textId="77777777" w:rsidTr="0052353D">
        <w:trPr>
          <w:trHeight w:val="270"/>
        </w:trPr>
        <w:tc>
          <w:tcPr>
            <w:tcW w:w="3595" w:type="dxa"/>
            <w:noWrap/>
            <w:tcMar>
              <w:top w:w="10" w:type="dxa"/>
              <w:left w:w="10" w:type="dxa"/>
              <w:bottom w:w="0" w:type="dxa"/>
              <w:right w:w="10" w:type="dxa"/>
            </w:tcMar>
            <w:vAlign w:val="bottom"/>
          </w:tcPr>
          <w:p w14:paraId="1CB1F63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WRLST</w:t>
            </w:r>
            <w:proofErr w:type="spellEnd"/>
          </w:p>
        </w:tc>
        <w:tc>
          <w:tcPr>
            <w:tcW w:w="1530" w:type="dxa"/>
            <w:noWrap/>
            <w:tcMar>
              <w:top w:w="10" w:type="dxa"/>
              <w:left w:w="10" w:type="dxa"/>
              <w:bottom w:w="0" w:type="dxa"/>
              <w:right w:w="10" w:type="dxa"/>
            </w:tcMar>
            <w:vAlign w:val="bottom"/>
          </w:tcPr>
          <w:p w14:paraId="723E7D9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WRLST</w:t>
            </w:r>
            <w:proofErr w:type="spellEnd"/>
          </w:p>
        </w:tc>
        <w:tc>
          <w:tcPr>
            <w:tcW w:w="1440" w:type="dxa"/>
            <w:noWrap/>
            <w:tcMar>
              <w:top w:w="10" w:type="dxa"/>
              <w:left w:w="10" w:type="dxa"/>
              <w:bottom w:w="0" w:type="dxa"/>
              <w:right w:w="10" w:type="dxa"/>
            </w:tcMar>
            <w:vAlign w:val="bottom"/>
          </w:tcPr>
          <w:p w14:paraId="6264976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tcPr>
          <w:p w14:paraId="4811B910" w14:textId="77777777" w:rsidR="00C22DC6" w:rsidRPr="00C3396D" w:rsidRDefault="00C22DC6" w:rsidP="008F0C53">
            <w:pPr>
              <w:ind w:left="180"/>
              <w:rPr>
                <w:rFonts w:ascii="Arial" w:hAnsi="Arial" w:cs="Arial"/>
                <w:sz w:val="20"/>
                <w:szCs w:val="20"/>
              </w:rPr>
            </w:pPr>
          </w:p>
        </w:tc>
      </w:tr>
      <w:tr w:rsidR="00C22DC6" w:rsidRPr="00C3396D" w14:paraId="6B8635A5" w14:textId="77777777" w:rsidTr="0052353D">
        <w:trPr>
          <w:trHeight w:val="270"/>
        </w:trPr>
        <w:tc>
          <w:tcPr>
            <w:tcW w:w="3595" w:type="dxa"/>
            <w:noWrap/>
            <w:tcMar>
              <w:top w:w="10" w:type="dxa"/>
              <w:left w:w="10" w:type="dxa"/>
              <w:bottom w:w="0" w:type="dxa"/>
              <w:right w:w="10" w:type="dxa"/>
            </w:tcMar>
            <w:vAlign w:val="bottom"/>
          </w:tcPr>
          <w:p w14:paraId="688E398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ALERT</w:t>
            </w:r>
          </w:p>
        </w:tc>
        <w:tc>
          <w:tcPr>
            <w:tcW w:w="1530" w:type="dxa"/>
            <w:noWrap/>
            <w:tcMar>
              <w:top w:w="10" w:type="dxa"/>
              <w:left w:w="10" w:type="dxa"/>
              <w:bottom w:w="0" w:type="dxa"/>
              <w:right w:w="10" w:type="dxa"/>
            </w:tcMar>
            <w:vAlign w:val="bottom"/>
          </w:tcPr>
          <w:p w14:paraId="3342B3A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ALERT</w:t>
            </w:r>
          </w:p>
        </w:tc>
        <w:tc>
          <w:tcPr>
            <w:tcW w:w="1440" w:type="dxa"/>
            <w:noWrap/>
            <w:tcMar>
              <w:top w:w="10" w:type="dxa"/>
              <w:left w:w="10" w:type="dxa"/>
              <w:bottom w:w="0" w:type="dxa"/>
              <w:right w:w="10" w:type="dxa"/>
            </w:tcMar>
            <w:vAlign w:val="bottom"/>
          </w:tcPr>
          <w:p w14:paraId="20F3214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2A507431" w14:textId="77777777" w:rsidR="00C22DC6" w:rsidRPr="00C3396D" w:rsidRDefault="00C22DC6" w:rsidP="008F0C53">
            <w:pPr>
              <w:ind w:left="180"/>
              <w:rPr>
                <w:rFonts w:ascii="Arial" w:hAnsi="Arial" w:cs="Arial"/>
                <w:sz w:val="20"/>
                <w:szCs w:val="20"/>
              </w:rPr>
            </w:pPr>
          </w:p>
        </w:tc>
      </w:tr>
      <w:tr w:rsidR="00C22DC6" w:rsidRPr="00C3396D" w14:paraId="29D064FD" w14:textId="77777777" w:rsidTr="0052353D">
        <w:trPr>
          <w:trHeight w:val="270"/>
        </w:trPr>
        <w:tc>
          <w:tcPr>
            <w:tcW w:w="3595" w:type="dxa"/>
            <w:noWrap/>
            <w:tcMar>
              <w:top w:w="10" w:type="dxa"/>
              <w:left w:w="10" w:type="dxa"/>
              <w:bottom w:w="0" w:type="dxa"/>
              <w:right w:w="10" w:type="dxa"/>
            </w:tcMar>
            <w:vAlign w:val="bottom"/>
          </w:tcPr>
          <w:p w14:paraId="16C4DD7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COMPLETE</w:t>
            </w:r>
          </w:p>
        </w:tc>
        <w:tc>
          <w:tcPr>
            <w:tcW w:w="1530" w:type="dxa"/>
            <w:noWrap/>
            <w:tcMar>
              <w:top w:w="10" w:type="dxa"/>
              <w:left w:w="10" w:type="dxa"/>
              <w:bottom w:w="0" w:type="dxa"/>
              <w:right w:w="10" w:type="dxa"/>
            </w:tcMar>
            <w:vAlign w:val="bottom"/>
          </w:tcPr>
          <w:p w14:paraId="19713F6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COMPLETE</w:t>
            </w:r>
          </w:p>
        </w:tc>
        <w:tc>
          <w:tcPr>
            <w:tcW w:w="1440" w:type="dxa"/>
            <w:noWrap/>
            <w:tcMar>
              <w:top w:w="10" w:type="dxa"/>
              <w:left w:w="10" w:type="dxa"/>
              <w:bottom w:w="0" w:type="dxa"/>
              <w:right w:w="10" w:type="dxa"/>
            </w:tcMar>
            <w:vAlign w:val="bottom"/>
          </w:tcPr>
          <w:p w14:paraId="289A211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3BF464EB" w14:textId="77777777" w:rsidR="00C22DC6" w:rsidRPr="00C3396D" w:rsidRDefault="00C22DC6" w:rsidP="008F0C53">
            <w:pPr>
              <w:ind w:left="180"/>
              <w:rPr>
                <w:rFonts w:ascii="Arial" w:hAnsi="Arial" w:cs="Arial"/>
                <w:sz w:val="20"/>
                <w:szCs w:val="20"/>
              </w:rPr>
            </w:pPr>
          </w:p>
        </w:tc>
      </w:tr>
      <w:tr w:rsidR="00C22DC6" w:rsidRPr="00C3396D" w14:paraId="451E8747" w14:textId="77777777" w:rsidTr="0052353D">
        <w:trPr>
          <w:trHeight w:val="270"/>
        </w:trPr>
        <w:tc>
          <w:tcPr>
            <w:tcW w:w="3595" w:type="dxa"/>
            <w:noWrap/>
            <w:tcMar>
              <w:top w:w="10" w:type="dxa"/>
              <w:left w:w="10" w:type="dxa"/>
              <w:bottom w:w="0" w:type="dxa"/>
              <w:right w:w="10" w:type="dxa"/>
            </w:tcMar>
            <w:vAlign w:val="bottom"/>
          </w:tcPr>
          <w:p w14:paraId="3ABEFAA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DC</w:t>
            </w:r>
          </w:p>
        </w:tc>
        <w:tc>
          <w:tcPr>
            <w:tcW w:w="1530" w:type="dxa"/>
            <w:noWrap/>
            <w:tcMar>
              <w:top w:w="10" w:type="dxa"/>
              <w:left w:w="10" w:type="dxa"/>
              <w:bottom w:w="0" w:type="dxa"/>
              <w:right w:w="10" w:type="dxa"/>
            </w:tcMar>
            <w:vAlign w:val="bottom"/>
          </w:tcPr>
          <w:p w14:paraId="4BA3A49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DC</w:t>
            </w:r>
          </w:p>
        </w:tc>
        <w:tc>
          <w:tcPr>
            <w:tcW w:w="1440" w:type="dxa"/>
            <w:noWrap/>
            <w:tcMar>
              <w:top w:w="10" w:type="dxa"/>
              <w:left w:w="10" w:type="dxa"/>
              <w:bottom w:w="0" w:type="dxa"/>
              <w:right w:w="10" w:type="dxa"/>
            </w:tcMar>
            <w:vAlign w:val="bottom"/>
          </w:tcPr>
          <w:p w14:paraId="5FEE750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5A0D23AD" w14:textId="77777777" w:rsidR="00C22DC6" w:rsidRPr="00C3396D" w:rsidRDefault="00C22DC6" w:rsidP="008F0C53">
            <w:pPr>
              <w:ind w:left="180"/>
              <w:rPr>
                <w:rFonts w:ascii="Arial" w:hAnsi="Arial" w:cs="Arial"/>
                <w:sz w:val="20"/>
                <w:szCs w:val="20"/>
              </w:rPr>
            </w:pPr>
          </w:p>
        </w:tc>
      </w:tr>
      <w:tr w:rsidR="00C22DC6" w:rsidRPr="00C3396D" w14:paraId="0FA504F9" w14:textId="77777777" w:rsidTr="0052353D">
        <w:trPr>
          <w:trHeight w:val="270"/>
        </w:trPr>
        <w:tc>
          <w:tcPr>
            <w:tcW w:w="3595" w:type="dxa"/>
            <w:noWrap/>
            <w:tcMar>
              <w:top w:w="10" w:type="dxa"/>
              <w:left w:w="10" w:type="dxa"/>
              <w:bottom w:w="0" w:type="dxa"/>
              <w:right w:w="10" w:type="dxa"/>
            </w:tcMar>
            <w:vAlign w:val="bottom"/>
          </w:tcPr>
          <w:p w14:paraId="3F388A0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w:t>
            </w:r>
            <w:proofErr w:type="spellStart"/>
            <w:r w:rsidRPr="00C3396D">
              <w:rPr>
                <w:rFonts w:ascii="Arial" w:hAnsi="Arial" w:cs="Arial"/>
                <w:sz w:val="20"/>
                <w:szCs w:val="20"/>
              </w:rPr>
              <w:t>DCREASON</w:t>
            </w:r>
            <w:proofErr w:type="spellEnd"/>
          </w:p>
        </w:tc>
        <w:tc>
          <w:tcPr>
            <w:tcW w:w="1530" w:type="dxa"/>
            <w:noWrap/>
            <w:tcMar>
              <w:top w:w="10" w:type="dxa"/>
              <w:left w:w="10" w:type="dxa"/>
              <w:bottom w:w="0" w:type="dxa"/>
              <w:right w:w="10" w:type="dxa"/>
            </w:tcMar>
            <w:vAlign w:val="bottom"/>
          </w:tcPr>
          <w:p w14:paraId="77151E1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DCREASON</w:t>
            </w:r>
            <w:proofErr w:type="spellEnd"/>
          </w:p>
        </w:tc>
        <w:tc>
          <w:tcPr>
            <w:tcW w:w="1440" w:type="dxa"/>
            <w:noWrap/>
            <w:tcMar>
              <w:top w:w="10" w:type="dxa"/>
              <w:left w:w="10" w:type="dxa"/>
              <w:bottom w:w="0" w:type="dxa"/>
              <w:right w:w="10" w:type="dxa"/>
            </w:tcMar>
            <w:vAlign w:val="bottom"/>
          </w:tcPr>
          <w:p w14:paraId="002F49F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31366A9E" w14:textId="77777777" w:rsidR="00C22DC6" w:rsidRPr="00C3396D" w:rsidRDefault="00C22DC6" w:rsidP="008F0C53">
            <w:pPr>
              <w:ind w:left="180"/>
              <w:rPr>
                <w:rFonts w:ascii="Arial" w:hAnsi="Arial" w:cs="Arial"/>
                <w:sz w:val="20"/>
                <w:szCs w:val="20"/>
              </w:rPr>
            </w:pPr>
          </w:p>
        </w:tc>
      </w:tr>
      <w:tr w:rsidR="00C22DC6" w:rsidRPr="00C3396D" w14:paraId="2A40FE08" w14:textId="77777777" w:rsidTr="0052353D">
        <w:trPr>
          <w:trHeight w:val="270"/>
        </w:trPr>
        <w:tc>
          <w:tcPr>
            <w:tcW w:w="3595" w:type="dxa"/>
            <w:noWrap/>
            <w:tcMar>
              <w:top w:w="10" w:type="dxa"/>
              <w:left w:w="10" w:type="dxa"/>
              <w:bottom w:w="0" w:type="dxa"/>
              <w:right w:w="10" w:type="dxa"/>
            </w:tcMar>
            <w:vAlign w:val="bottom"/>
          </w:tcPr>
          <w:p w14:paraId="48BC709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w:t>
            </w:r>
            <w:proofErr w:type="spellStart"/>
            <w:r w:rsidRPr="00C3396D">
              <w:rPr>
                <w:rFonts w:ascii="Arial" w:hAnsi="Arial" w:cs="Arial"/>
                <w:sz w:val="20"/>
                <w:szCs w:val="20"/>
              </w:rPr>
              <w:t>DCREQIEN</w:t>
            </w:r>
            <w:proofErr w:type="spellEnd"/>
          </w:p>
        </w:tc>
        <w:tc>
          <w:tcPr>
            <w:tcW w:w="1530" w:type="dxa"/>
            <w:noWrap/>
            <w:tcMar>
              <w:top w:w="10" w:type="dxa"/>
              <w:left w:w="10" w:type="dxa"/>
              <w:bottom w:w="0" w:type="dxa"/>
              <w:right w:w="10" w:type="dxa"/>
            </w:tcMar>
            <w:vAlign w:val="bottom"/>
          </w:tcPr>
          <w:p w14:paraId="00382A2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DCREQIEN</w:t>
            </w:r>
            <w:proofErr w:type="spellEnd"/>
          </w:p>
        </w:tc>
        <w:tc>
          <w:tcPr>
            <w:tcW w:w="1440" w:type="dxa"/>
            <w:noWrap/>
            <w:tcMar>
              <w:top w:w="10" w:type="dxa"/>
              <w:left w:w="10" w:type="dxa"/>
              <w:bottom w:w="0" w:type="dxa"/>
              <w:right w:w="10" w:type="dxa"/>
            </w:tcMar>
            <w:vAlign w:val="bottom"/>
          </w:tcPr>
          <w:p w14:paraId="05B6A13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4A549766" w14:textId="77777777" w:rsidR="00C22DC6" w:rsidRPr="00C3396D" w:rsidRDefault="00C22DC6" w:rsidP="008F0C53">
            <w:pPr>
              <w:ind w:left="180"/>
              <w:rPr>
                <w:rFonts w:ascii="Arial" w:hAnsi="Arial" w:cs="Arial"/>
                <w:sz w:val="20"/>
                <w:szCs w:val="20"/>
              </w:rPr>
            </w:pPr>
          </w:p>
        </w:tc>
      </w:tr>
      <w:tr w:rsidR="00C22DC6" w:rsidRPr="00C3396D" w14:paraId="52C0E580" w14:textId="77777777" w:rsidTr="0052353D">
        <w:trPr>
          <w:trHeight w:val="270"/>
        </w:trPr>
        <w:tc>
          <w:tcPr>
            <w:tcW w:w="3595" w:type="dxa"/>
            <w:noWrap/>
            <w:tcMar>
              <w:top w:w="10" w:type="dxa"/>
              <w:left w:w="10" w:type="dxa"/>
              <w:bottom w:w="0" w:type="dxa"/>
              <w:right w:w="10" w:type="dxa"/>
            </w:tcMar>
            <w:vAlign w:val="bottom"/>
          </w:tcPr>
          <w:p w14:paraId="1A5E41A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FLAG</w:t>
            </w:r>
          </w:p>
        </w:tc>
        <w:tc>
          <w:tcPr>
            <w:tcW w:w="1530" w:type="dxa"/>
            <w:noWrap/>
            <w:tcMar>
              <w:top w:w="10" w:type="dxa"/>
              <w:left w:w="10" w:type="dxa"/>
              <w:bottom w:w="0" w:type="dxa"/>
              <w:right w:w="10" w:type="dxa"/>
            </w:tcMar>
            <w:vAlign w:val="bottom"/>
          </w:tcPr>
          <w:p w14:paraId="2D09D88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FLAG</w:t>
            </w:r>
          </w:p>
        </w:tc>
        <w:tc>
          <w:tcPr>
            <w:tcW w:w="1440" w:type="dxa"/>
            <w:noWrap/>
            <w:tcMar>
              <w:top w:w="10" w:type="dxa"/>
              <w:left w:w="10" w:type="dxa"/>
              <w:bottom w:w="0" w:type="dxa"/>
              <w:right w:w="10" w:type="dxa"/>
            </w:tcMar>
            <w:vAlign w:val="bottom"/>
          </w:tcPr>
          <w:p w14:paraId="6DC538C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421FA31A" w14:textId="77777777" w:rsidR="00C22DC6" w:rsidRPr="00C3396D" w:rsidRDefault="00C22DC6" w:rsidP="008F0C53">
            <w:pPr>
              <w:ind w:left="180"/>
              <w:rPr>
                <w:rFonts w:ascii="Arial" w:hAnsi="Arial" w:cs="Arial"/>
                <w:sz w:val="20"/>
                <w:szCs w:val="20"/>
              </w:rPr>
            </w:pPr>
          </w:p>
        </w:tc>
      </w:tr>
      <w:tr w:rsidR="00C22DC6" w:rsidRPr="00C3396D" w14:paraId="4401078B" w14:textId="77777777" w:rsidTr="0052353D">
        <w:trPr>
          <w:trHeight w:val="270"/>
        </w:trPr>
        <w:tc>
          <w:tcPr>
            <w:tcW w:w="3595" w:type="dxa"/>
            <w:noWrap/>
            <w:tcMar>
              <w:top w:w="10" w:type="dxa"/>
              <w:left w:w="10" w:type="dxa"/>
              <w:bottom w:w="0" w:type="dxa"/>
              <w:right w:w="10" w:type="dxa"/>
            </w:tcMar>
            <w:vAlign w:val="bottom"/>
          </w:tcPr>
          <w:p w14:paraId="4D313D2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w:t>
            </w:r>
            <w:proofErr w:type="spellStart"/>
            <w:r w:rsidRPr="00C3396D">
              <w:rPr>
                <w:rFonts w:ascii="Arial" w:hAnsi="Arial" w:cs="Arial"/>
                <w:sz w:val="20"/>
                <w:szCs w:val="20"/>
              </w:rPr>
              <w:t>FLAGTXT</w:t>
            </w:r>
            <w:proofErr w:type="spellEnd"/>
          </w:p>
        </w:tc>
        <w:tc>
          <w:tcPr>
            <w:tcW w:w="1530" w:type="dxa"/>
            <w:noWrap/>
            <w:tcMar>
              <w:top w:w="10" w:type="dxa"/>
              <w:left w:w="10" w:type="dxa"/>
              <w:bottom w:w="0" w:type="dxa"/>
              <w:right w:w="10" w:type="dxa"/>
            </w:tcMar>
            <w:vAlign w:val="bottom"/>
          </w:tcPr>
          <w:p w14:paraId="750429A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FLAGTXT</w:t>
            </w:r>
            <w:proofErr w:type="spellEnd"/>
          </w:p>
        </w:tc>
        <w:tc>
          <w:tcPr>
            <w:tcW w:w="1440" w:type="dxa"/>
            <w:noWrap/>
            <w:tcMar>
              <w:top w:w="10" w:type="dxa"/>
              <w:left w:w="10" w:type="dxa"/>
              <w:bottom w:w="0" w:type="dxa"/>
              <w:right w:w="10" w:type="dxa"/>
            </w:tcMar>
            <w:vAlign w:val="bottom"/>
          </w:tcPr>
          <w:p w14:paraId="3BBFE59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4BD84CA4" w14:textId="77777777" w:rsidR="00C22DC6" w:rsidRPr="00C3396D" w:rsidRDefault="00C22DC6" w:rsidP="008F0C53">
            <w:pPr>
              <w:ind w:left="180"/>
              <w:rPr>
                <w:rFonts w:ascii="Arial" w:hAnsi="Arial" w:cs="Arial"/>
                <w:sz w:val="20"/>
                <w:szCs w:val="20"/>
              </w:rPr>
            </w:pPr>
          </w:p>
        </w:tc>
      </w:tr>
      <w:tr w:rsidR="00C22DC6" w:rsidRPr="00C3396D" w14:paraId="14F9B88E" w14:textId="77777777" w:rsidTr="0052353D">
        <w:trPr>
          <w:trHeight w:val="270"/>
        </w:trPr>
        <w:tc>
          <w:tcPr>
            <w:tcW w:w="3595" w:type="dxa"/>
            <w:noWrap/>
            <w:tcMar>
              <w:top w:w="10" w:type="dxa"/>
              <w:left w:w="10" w:type="dxa"/>
              <w:bottom w:w="0" w:type="dxa"/>
              <w:right w:w="10" w:type="dxa"/>
            </w:tcMar>
            <w:vAlign w:val="bottom"/>
          </w:tcPr>
          <w:p w14:paraId="768B42C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HOLD</w:t>
            </w:r>
          </w:p>
        </w:tc>
        <w:tc>
          <w:tcPr>
            <w:tcW w:w="1530" w:type="dxa"/>
            <w:noWrap/>
            <w:tcMar>
              <w:top w:w="10" w:type="dxa"/>
              <w:left w:w="10" w:type="dxa"/>
              <w:bottom w:w="0" w:type="dxa"/>
              <w:right w:w="10" w:type="dxa"/>
            </w:tcMar>
            <w:vAlign w:val="bottom"/>
          </w:tcPr>
          <w:p w14:paraId="578D999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HOLD</w:t>
            </w:r>
          </w:p>
        </w:tc>
        <w:tc>
          <w:tcPr>
            <w:tcW w:w="1440" w:type="dxa"/>
            <w:noWrap/>
            <w:tcMar>
              <w:top w:w="10" w:type="dxa"/>
              <w:left w:w="10" w:type="dxa"/>
              <w:bottom w:w="0" w:type="dxa"/>
              <w:right w:w="10" w:type="dxa"/>
            </w:tcMar>
            <w:vAlign w:val="bottom"/>
          </w:tcPr>
          <w:p w14:paraId="6E4B2D9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552203D4" w14:textId="77777777" w:rsidR="00C22DC6" w:rsidRPr="00C3396D" w:rsidRDefault="00C22DC6" w:rsidP="008F0C53">
            <w:pPr>
              <w:ind w:left="180"/>
              <w:rPr>
                <w:rFonts w:ascii="Arial" w:hAnsi="Arial" w:cs="Arial"/>
                <w:sz w:val="20"/>
                <w:szCs w:val="20"/>
              </w:rPr>
            </w:pPr>
          </w:p>
        </w:tc>
      </w:tr>
      <w:tr w:rsidR="00C22DC6" w:rsidRPr="00C3396D" w14:paraId="0E518D76" w14:textId="77777777" w:rsidTr="0052353D">
        <w:trPr>
          <w:trHeight w:val="270"/>
        </w:trPr>
        <w:tc>
          <w:tcPr>
            <w:tcW w:w="3595" w:type="dxa"/>
            <w:noWrap/>
            <w:tcMar>
              <w:top w:w="10" w:type="dxa"/>
              <w:left w:w="10" w:type="dxa"/>
              <w:bottom w:w="0" w:type="dxa"/>
              <w:right w:w="10" w:type="dxa"/>
            </w:tcMar>
            <w:vAlign w:val="bottom"/>
          </w:tcPr>
          <w:p w14:paraId="4B29DF9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UNFLAG</w:t>
            </w:r>
          </w:p>
        </w:tc>
        <w:tc>
          <w:tcPr>
            <w:tcW w:w="1530" w:type="dxa"/>
            <w:noWrap/>
            <w:tcMar>
              <w:top w:w="10" w:type="dxa"/>
              <w:left w:w="10" w:type="dxa"/>
              <w:bottom w:w="0" w:type="dxa"/>
              <w:right w:w="10" w:type="dxa"/>
            </w:tcMar>
            <w:vAlign w:val="bottom"/>
          </w:tcPr>
          <w:p w14:paraId="2072E8E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UNFLAG</w:t>
            </w:r>
          </w:p>
        </w:tc>
        <w:tc>
          <w:tcPr>
            <w:tcW w:w="1440" w:type="dxa"/>
            <w:noWrap/>
            <w:tcMar>
              <w:top w:w="10" w:type="dxa"/>
              <w:left w:w="10" w:type="dxa"/>
              <w:bottom w:w="0" w:type="dxa"/>
              <w:right w:w="10" w:type="dxa"/>
            </w:tcMar>
            <w:vAlign w:val="bottom"/>
          </w:tcPr>
          <w:p w14:paraId="735D282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57DB2CC6" w14:textId="77777777" w:rsidR="00C22DC6" w:rsidRPr="00C3396D" w:rsidRDefault="00C22DC6" w:rsidP="008F0C53">
            <w:pPr>
              <w:ind w:left="180"/>
              <w:rPr>
                <w:rFonts w:ascii="Arial" w:hAnsi="Arial" w:cs="Arial"/>
                <w:sz w:val="20"/>
                <w:szCs w:val="20"/>
              </w:rPr>
            </w:pPr>
          </w:p>
        </w:tc>
      </w:tr>
      <w:tr w:rsidR="00C22DC6" w:rsidRPr="00C3396D" w14:paraId="515489DD" w14:textId="77777777" w:rsidTr="0052353D">
        <w:trPr>
          <w:trHeight w:val="270"/>
        </w:trPr>
        <w:tc>
          <w:tcPr>
            <w:tcW w:w="3595" w:type="dxa"/>
            <w:noWrap/>
            <w:tcMar>
              <w:top w:w="10" w:type="dxa"/>
              <w:left w:w="10" w:type="dxa"/>
              <w:bottom w:w="0" w:type="dxa"/>
              <w:right w:w="10" w:type="dxa"/>
            </w:tcMar>
            <w:vAlign w:val="bottom"/>
          </w:tcPr>
          <w:p w14:paraId="69ACA01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w:t>
            </w:r>
            <w:proofErr w:type="spellStart"/>
            <w:r w:rsidRPr="00C3396D">
              <w:rPr>
                <w:rFonts w:ascii="Arial" w:hAnsi="Arial" w:cs="Arial"/>
                <w:sz w:val="20"/>
                <w:szCs w:val="20"/>
              </w:rPr>
              <w:t>UNHOLD</w:t>
            </w:r>
            <w:proofErr w:type="spellEnd"/>
          </w:p>
        </w:tc>
        <w:tc>
          <w:tcPr>
            <w:tcW w:w="1530" w:type="dxa"/>
            <w:noWrap/>
            <w:tcMar>
              <w:top w:w="10" w:type="dxa"/>
              <w:left w:w="10" w:type="dxa"/>
              <w:bottom w:w="0" w:type="dxa"/>
              <w:right w:w="10" w:type="dxa"/>
            </w:tcMar>
            <w:vAlign w:val="bottom"/>
          </w:tcPr>
          <w:p w14:paraId="1E85687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UNHOLD</w:t>
            </w:r>
            <w:proofErr w:type="spellEnd"/>
          </w:p>
        </w:tc>
        <w:tc>
          <w:tcPr>
            <w:tcW w:w="1440" w:type="dxa"/>
            <w:noWrap/>
            <w:tcMar>
              <w:top w:w="10" w:type="dxa"/>
              <w:left w:w="10" w:type="dxa"/>
              <w:bottom w:w="0" w:type="dxa"/>
              <w:right w:w="10" w:type="dxa"/>
            </w:tcMar>
            <w:vAlign w:val="bottom"/>
          </w:tcPr>
          <w:p w14:paraId="7F068C1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3938C118" w14:textId="77777777" w:rsidR="00C22DC6" w:rsidRPr="00C3396D" w:rsidRDefault="00C22DC6" w:rsidP="008F0C53">
            <w:pPr>
              <w:ind w:left="180"/>
              <w:rPr>
                <w:rFonts w:ascii="Arial" w:hAnsi="Arial" w:cs="Arial"/>
                <w:sz w:val="20"/>
                <w:szCs w:val="20"/>
              </w:rPr>
            </w:pPr>
          </w:p>
        </w:tc>
      </w:tr>
      <w:tr w:rsidR="00C22DC6" w:rsidRPr="00C3396D" w14:paraId="25E80381" w14:textId="77777777" w:rsidTr="0052353D">
        <w:trPr>
          <w:trHeight w:val="270"/>
        </w:trPr>
        <w:tc>
          <w:tcPr>
            <w:tcW w:w="3595" w:type="dxa"/>
            <w:noWrap/>
            <w:tcMar>
              <w:top w:w="10" w:type="dxa"/>
              <w:left w:w="10" w:type="dxa"/>
              <w:bottom w:w="0" w:type="dxa"/>
              <w:right w:w="10" w:type="dxa"/>
            </w:tcMar>
            <w:vAlign w:val="bottom"/>
          </w:tcPr>
          <w:p w14:paraId="3339BC7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VALID</w:t>
            </w:r>
          </w:p>
        </w:tc>
        <w:tc>
          <w:tcPr>
            <w:tcW w:w="1530" w:type="dxa"/>
            <w:noWrap/>
            <w:tcMar>
              <w:top w:w="10" w:type="dxa"/>
              <w:left w:w="10" w:type="dxa"/>
              <w:bottom w:w="0" w:type="dxa"/>
              <w:right w:w="10" w:type="dxa"/>
            </w:tcMar>
            <w:vAlign w:val="bottom"/>
          </w:tcPr>
          <w:p w14:paraId="48FF6776"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VALID</w:t>
            </w:r>
          </w:p>
        </w:tc>
        <w:tc>
          <w:tcPr>
            <w:tcW w:w="1440" w:type="dxa"/>
            <w:noWrap/>
            <w:tcMar>
              <w:top w:w="10" w:type="dxa"/>
              <w:left w:w="10" w:type="dxa"/>
              <w:bottom w:w="0" w:type="dxa"/>
              <w:right w:w="10" w:type="dxa"/>
            </w:tcMar>
            <w:vAlign w:val="bottom"/>
          </w:tcPr>
          <w:p w14:paraId="0930F1F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35C01B67" w14:textId="77777777" w:rsidR="00C22DC6" w:rsidRPr="00C3396D" w:rsidRDefault="00C22DC6" w:rsidP="008F0C53">
            <w:pPr>
              <w:ind w:left="180"/>
              <w:rPr>
                <w:rFonts w:ascii="Arial" w:hAnsi="Arial" w:cs="Arial"/>
                <w:sz w:val="20"/>
                <w:szCs w:val="20"/>
              </w:rPr>
            </w:pPr>
          </w:p>
        </w:tc>
      </w:tr>
      <w:tr w:rsidR="00C22DC6" w:rsidRPr="00C3396D" w14:paraId="4F407D2C" w14:textId="77777777" w:rsidTr="0052353D">
        <w:trPr>
          <w:trHeight w:val="270"/>
        </w:trPr>
        <w:tc>
          <w:tcPr>
            <w:tcW w:w="3595" w:type="dxa"/>
            <w:noWrap/>
            <w:tcMar>
              <w:top w:w="10" w:type="dxa"/>
              <w:left w:w="10" w:type="dxa"/>
              <w:bottom w:w="0" w:type="dxa"/>
              <w:right w:w="10" w:type="dxa"/>
            </w:tcMar>
            <w:vAlign w:val="bottom"/>
          </w:tcPr>
          <w:p w14:paraId="50DB317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VERIFY</w:t>
            </w:r>
          </w:p>
        </w:tc>
        <w:tc>
          <w:tcPr>
            <w:tcW w:w="1530" w:type="dxa"/>
            <w:noWrap/>
            <w:tcMar>
              <w:top w:w="10" w:type="dxa"/>
              <w:left w:w="10" w:type="dxa"/>
              <w:bottom w:w="0" w:type="dxa"/>
              <w:right w:w="10" w:type="dxa"/>
            </w:tcMar>
            <w:vAlign w:val="bottom"/>
          </w:tcPr>
          <w:p w14:paraId="0405BEF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VERIFY</w:t>
            </w:r>
          </w:p>
        </w:tc>
        <w:tc>
          <w:tcPr>
            <w:tcW w:w="1440" w:type="dxa"/>
            <w:noWrap/>
            <w:tcMar>
              <w:top w:w="10" w:type="dxa"/>
              <w:left w:w="10" w:type="dxa"/>
              <w:bottom w:w="0" w:type="dxa"/>
              <w:right w:w="10" w:type="dxa"/>
            </w:tcMar>
            <w:vAlign w:val="bottom"/>
          </w:tcPr>
          <w:p w14:paraId="6B7C7CB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21C9A15F" w14:textId="77777777" w:rsidR="00C22DC6" w:rsidRPr="00C3396D" w:rsidRDefault="00C22DC6" w:rsidP="008F0C53">
            <w:pPr>
              <w:ind w:left="180"/>
              <w:rPr>
                <w:rFonts w:ascii="Arial" w:hAnsi="Arial" w:cs="Arial"/>
                <w:sz w:val="20"/>
                <w:szCs w:val="20"/>
              </w:rPr>
            </w:pPr>
          </w:p>
        </w:tc>
      </w:tr>
      <w:tr w:rsidR="00C22DC6" w:rsidRPr="00C3396D" w14:paraId="619264C7" w14:textId="77777777" w:rsidTr="0052353D">
        <w:trPr>
          <w:trHeight w:val="270"/>
        </w:trPr>
        <w:tc>
          <w:tcPr>
            <w:tcW w:w="3595" w:type="dxa"/>
            <w:noWrap/>
            <w:tcMar>
              <w:top w:w="10" w:type="dxa"/>
              <w:left w:w="10" w:type="dxa"/>
              <w:bottom w:w="0" w:type="dxa"/>
              <w:right w:w="10" w:type="dxa"/>
            </w:tcMar>
            <w:vAlign w:val="bottom"/>
          </w:tcPr>
          <w:p w14:paraId="780EDBA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ORWDXA</w:t>
            </w:r>
            <w:proofErr w:type="spellEnd"/>
            <w:r w:rsidRPr="00C3396D">
              <w:rPr>
                <w:rFonts w:ascii="Arial" w:hAnsi="Arial" w:cs="Arial"/>
                <w:sz w:val="20"/>
                <w:szCs w:val="20"/>
              </w:rPr>
              <w:t xml:space="preserve"> </w:t>
            </w:r>
            <w:proofErr w:type="spellStart"/>
            <w:r w:rsidRPr="00C3396D">
              <w:rPr>
                <w:rFonts w:ascii="Arial" w:hAnsi="Arial" w:cs="Arial"/>
                <w:sz w:val="20"/>
                <w:szCs w:val="20"/>
              </w:rPr>
              <w:t>WCGET</w:t>
            </w:r>
            <w:proofErr w:type="spellEnd"/>
          </w:p>
        </w:tc>
        <w:tc>
          <w:tcPr>
            <w:tcW w:w="1530" w:type="dxa"/>
            <w:noWrap/>
            <w:tcMar>
              <w:top w:w="10" w:type="dxa"/>
              <w:left w:w="10" w:type="dxa"/>
              <w:bottom w:w="0" w:type="dxa"/>
              <w:right w:w="10" w:type="dxa"/>
            </w:tcMar>
            <w:vAlign w:val="bottom"/>
          </w:tcPr>
          <w:p w14:paraId="6D0D40E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WCGET</w:t>
            </w:r>
            <w:proofErr w:type="spellEnd"/>
          </w:p>
        </w:tc>
        <w:tc>
          <w:tcPr>
            <w:tcW w:w="1440" w:type="dxa"/>
            <w:noWrap/>
            <w:tcMar>
              <w:top w:w="10" w:type="dxa"/>
              <w:left w:w="10" w:type="dxa"/>
              <w:bottom w:w="0" w:type="dxa"/>
              <w:right w:w="10" w:type="dxa"/>
            </w:tcMar>
            <w:vAlign w:val="bottom"/>
          </w:tcPr>
          <w:p w14:paraId="307FB06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2D9FABE6" w14:textId="77777777" w:rsidR="00C22DC6" w:rsidRPr="00C3396D" w:rsidRDefault="00C22DC6" w:rsidP="008F0C53">
            <w:pPr>
              <w:ind w:left="180"/>
              <w:rPr>
                <w:rFonts w:ascii="Arial" w:hAnsi="Arial" w:cs="Arial"/>
                <w:sz w:val="20"/>
                <w:szCs w:val="20"/>
              </w:rPr>
            </w:pPr>
          </w:p>
        </w:tc>
      </w:tr>
      <w:tr w:rsidR="00C22DC6" w:rsidRPr="00C3396D" w14:paraId="7033AC02" w14:textId="77777777" w:rsidTr="0052353D">
        <w:trPr>
          <w:trHeight w:val="270"/>
        </w:trPr>
        <w:tc>
          <w:tcPr>
            <w:tcW w:w="3595" w:type="dxa"/>
            <w:noWrap/>
            <w:tcMar>
              <w:top w:w="10" w:type="dxa"/>
              <w:left w:w="10" w:type="dxa"/>
              <w:bottom w:w="0" w:type="dxa"/>
              <w:right w:w="10" w:type="dxa"/>
            </w:tcMar>
            <w:vAlign w:val="bottom"/>
          </w:tcPr>
          <w:p w14:paraId="4831186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ORWDXA</w:t>
            </w:r>
            <w:proofErr w:type="spellEnd"/>
            <w:r w:rsidRPr="00C3396D">
              <w:rPr>
                <w:rFonts w:ascii="Arial" w:hAnsi="Arial" w:cs="Arial"/>
                <w:sz w:val="20"/>
                <w:szCs w:val="20"/>
              </w:rPr>
              <w:t xml:space="preserve"> </w:t>
            </w:r>
            <w:proofErr w:type="spellStart"/>
            <w:r w:rsidRPr="00C3396D">
              <w:rPr>
                <w:rFonts w:ascii="Arial" w:hAnsi="Arial" w:cs="Arial"/>
                <w:sz w:val="20"/>
                <w:szCs w:val="20"/>
              </w:rPr>
              <w:t>WCPUT</w:t>
            </w:r>
            <w:proofErr w:type="spellEnd"/>
          </w:p>
        </w:tc>
        <w:tc>
          <w:tcPr>
            <w:tcW w:w="1530" w:type="dxa"/>
            <w:noWrap/>
            <w:tcMar>
              <w:top w:w="10" w:type="dxa"/>
              <w:left w:w="10" w:type="dxa"/>
              <w:bottom w:w="0" w:type="dxa"/>
              <w:right w:w="10" w:type="dxa"/>
            </w:tcMar>
            <w:vAlign w:val="bottom"/>
          </w:tcPr>
          <w:p w14:paraId="1E82402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WCPUT</w:t>
            </w:r>
            <w:proofErr w:type="spellEnd"/>
          </w:p>
        </w:tc>
        <w:tc>
          <w:tcPr>
            <w:tcW w:w="1440" w:type="dxa"/>
            <w:noWrap/>
            <w:tcMar>
              <w:top w:w="10" w:type="dxa"/>
              <w:left w:w="10" w:type="dxa"/>
              <w:bottom w:w="0" w:type="dxa"/>
              <w:right w:w="10" w:type="dxa"/>
            </w:tcMar>
            <w:vAlign w:val="bottom"/>
          </w:tcPr>
          <w:p w14:paraId="05E2C62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ORWDXA</w:t>
            </w:r>
            <w:proofErr w:type="spellEnd"/>
          </w:p>
        </w:tc>
        <w:tc>
          <w:tcPr>
            <w:tcW w:w="1350" w:type="dxa"/>
          </w:tcPr>
          <w:p w14:paraId="67D84DF5" w14:textId="77777777" w:rsidR="00C22DC6" w:rsidRPr="00C3396D" w:rsidRDefault="00C22DC6" w:rsidP="008F0C53">
            <w:pPr>
              <w:ind w:left="180"/>
              <w:rPr>
                <w:rFonts w:ascii="Arial" w:hAnsi="Arial" w:cs="Arial"/>
                <w:sz w:val="20"/>
                <w:szCs w:val="20"/>
              </w:rPr>
            </w:pPr>
          </w:p>
        </w:tc>
      </w:tr>
      <w:tr w:rsidR="00C22DC6" w:rsidRPr="00C3396D" w14:paraId="1BE2BF76" w14:textId="77777777" w:rsidTr="0052353D">
        <w:trPr>
          <w:trHeight w:val="270"/>
        </w:trPr>
        <w:tc>
          <w:tcPr>
            <w:tcW w:w="3595" w:type="dxa"/>
            <w:noWrap/>
            <w:tcMar>
              <w:top w:w="10" w:type="dxa"/>
              <w:left w:w="10" w:type="dxa"/>
              <w:bottom w:w="0" w:type="dxa"/>
              <w:right w:w="10" w:type="dxa"/>
            </w:tcMar>
            <w:vAlign w:val="bottom"/>
          </w:tcPr>
          <w:p w14:paraId="095ABA2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ACCEPT</w:t>
            </w:r>
          </w:p>
        </w:tc>
        <w:tc>
          <w:tcPr>
            <w:tcW w:w="1530" w:type="dxa"/>
            <w:noWrap/>
            <w:tcMar>
              <w:top w:w="10" w:type="dxa"/>
              <w:left w:w="10" w:type="dxa"/>
              <w:bottom w:w="0" w:type="dxa"/>
              <w:right w:w="10" w:type="dxa"/>
            </w:tcMar>
            <w:vAlign w:val="bottom"/>
          </w:tcPr>
          <w:p w14:paraId="78A4DDC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ACCEPT</w:t>
            </w:r>
          </w:p>
        </w:tc>
        <w:tc>
          <w:tcPr>
            <w:tcW w:w="1440" w:type="dxa"/>
            <w:noWrap/>
            <w:tcMar>
              <w:top w:w="10" w:type="dxa"/>
              <w:left w:w="10" w:type="dxa"/>
              <w:bottom w:w="0" w:type="dxa"/>
              <w:right w:w="10" w:type="dxa"/>
            </w:tcMar>
            <w:vAlign w:val="bottom"/>
          </w:tcPr>
          <w:p w14:paraId="67DC490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08EA343D" w14:textId="77777777" w:rsidR="00C22DC6" w:rsidRPr="00C3396D" w:rsidRDefault="00C22DC6" w:rsidP="008F0C53">
            <w:pPr>
              <w:ind w:left="180"/>
              <w:rPr>
                <w:rFonts w:ascii="Arial" w:hAnsi="Arial" w:cs="Arial"/>
                <w:sz w:val="20"/>
                <w:szCs w:val="20"/>
              </w:rPr>
            </w:pPr>
          </w:p>
        </w:tc>
      </w:tr>
      <w:tr w:rsidR="00C22DC6" w:rsidRPr="00C3396D" w14:paraId="0838B34A" w14:textId="77777777" w:rsidTr="0052353D">
        <w:trPr>
          <w:trHeight w:val="270"/>
        </w:trPr>
        <w:tc>
          <w:tcPr>
            <w:tcW w:w="3595" w:type="dxa"/>
            <w:noWrap/>
            <w:tcMar>
              <w:top w:w="10" w:type="dxa"/>
              <w:left w:w="10" w:type="dxa"/>
              <w:bottom w:w="0" w:type="dxa"/>
              <w:right w:w="10" w:type="dxa"/>
            </w:tcMar>
            <w:vAlign w:val="bottom"/>
          </w:tcPr>
          <w:p w14:paraId="64D7C74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DELAY</w:t>
            </w:r>
          </w:p>
        </w:tc>
        <w:tc>
          <w:tcPr>
            <w:tcW w:w="1530" w:type="dxa"/>
            <w:noWrap/>
            <w:tcMar>
              <w:top w:w="10" w:type="dxa"/>
              <w:left w:w="10" w:type="dxa"/>
              <w:bottom w:w="0" w:type="dxa"/>
              <w:right w:w="10" w:type="dxa"/>
            </w:tcMar>
            <w:vAlign w:val="bottom"/>
          </w:tcPr>
          <w:p w14:paraId="45054F4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DELAY</w:t>
            </w:r>
          </w:p>
        </w:tc>
        <w:tc>
          <w:tcPr>
            <w:tcW w:w="1440" w:type="dxa"/>
            <w:noWrap/>
            <w:tcMar>
              <w:top w:w="10" w:type="dxa"/>
              <w:left w:w="10" w:type="dxa"/>
              <w:bottom w:w="0" w:type="dxa"/>
              <w:right w:w="10" w:type="dxa"/>
            </w:tcMar>
            <w:vAlign w:val="bottom"/>
          </w:tcPr>
          <w:p w14:paraId="77BF381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7DD8FB96" w14:textId="77777777" w:rsidR="00C22DC6" w:rsidRPr="00C3396D" w:rsidRDefault="00C22DC6" w:rsidP="008F0C53">
            <w:pPr>
              <w:ind w:left="180"/>
              <w:rPr>
                <w:rFonts w:ascii="Arial" w:hAnsi="Arial" w:cs="Arial"/>
                <w:sz w:val="20"/>
                <w:szCs w:val="20"/>
              </w:rPr>
            </w:pPr>
          </w:p>
        </w:tc>
      </w:tr>
      <w:tr w:rsidR="00C22DC6" w:rsidRPr="00C3396D" w14:paraId="5CA08A7C" w14:textId="77777777" w:rsidTr="0052353D">
        <w:trPr>
          <w:trHeight w:val="270"/>
        </w:trPr>
        <w:tc>
          <w:tcPr>
            <w:tcW w:w="3595" w:type="dxa"/>
            <w:noWrap/>
            <w:tcMar>
              <w:top w:w="10" w:type="dxa"/>
              <w:left w:w="10" w:type="dxa"/>
              <w:bottom w:w="0" w:type="dxa"/>
              <w:right w:w="10" w:type="dxa"/>
            </w:tcMar>
            <w:vAlign w:val="bottom"/>
          </w:tcPr>
          <w:p w14:paraId="0242D2D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w:t>
            </w:r>
            <w:proofErr w:type="spellStart"/>
            <w:r w:rsidRPr="00C3396D">
              <w:rPr>
                <w:rFonts w:ascii="Arial" w:hAnsi="Arial" w:cs="Arial"/>
                <w:sz w:val="20"/>
                <w:szCs w:val="20"/>
              </w:rPr>
              <w:t>DELORD</w:t>
            </w:r>
            <w:proofErr w:type="spellEnd"/>
          </w:p>
        </w:tc>
        <w:tc>
          <w:tcPr>
            <w:tcW w:w="1530" w:type="dxa"/>
            <w:noWrap/>
            <w:tcMar>
              <w:top w:w="10" w:type="dxa"/>
              <w:left w:w="10" w:type="dxa"/>
              <w:bottom w:w="0" w:type="dxa"/>
              <w:right w:w="10" w:type="dxa"/>
            </w:tcMar>
            <w:vAlign w:val="bottom"/>
          </w:tcPr>
          <w:p w14:paraId="58A0058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DELORD</w:t>
            </w:r>
            <w:proofErr w:type="spellEnd"/>
          </w:p>
        </w:tc>
        <w:tc>
          <w:tcPr>
            <w:tcW w:w="1440" w:type="dxa"/>
            <w:noWrap/>
            <w:tcMar>
              <w:top w:w="10" w:type="dxa"/>
              <w:left w:w="10" w:type="dxa"/>
              <w:bottom w:w="0" w:type="dxa"/>
              <w:right w:w="10" w:type="dxa"/>
            </w:tcMar>
            <w:vAlign w:val="bottom"/>
          </w:tcPr>
          <w:p w14:paraId="0E001FE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35D58D75" w14:textId="77777777" w:rsidR="00C22DC6" w:rsidRPr="00C3396D" w:rsidRDefault="00C22DC6" w:rsidP="008F0C53">
            <w:pPr>
              <w:ind w:left="180"/>
              <w:rPr>
                <w:rFonts w:ascii="Arial" w:hAnsi="Arial" w:cs="Arial"/>
                <w:sz w:val="20"/>
                <w:szCs w:val="20"/>
              </w:rPr>
            </w:pPr>
          </w:p>
        </w:tc>
      </w:tr>
      <w:tr w:rsidR="00C22DC6" w:rsidRPr="00C3396D" w14:paraId="5C0F9786" w14:textId="77777777" w:rsidTr="0052353D">
        <w:trPr>
          <w:trHeight w:val="270"/>
        </w:trPr>
        <w:tc>
          <w:tcPr>
            <w:tcW w:w="3595" w:type="dxa"/>
            <w:noWrap/>
            <w:tcMar>
              <w:top w:w="10" w:type="dxa"/>
              <w:left w:w="10" w:type="dxa"/>
              <w:bottom w:w="0" w:type="dxa"/>
              <w:right w:w="10" w:type="dxa"/>
            </w:tcMar>
            <w:vAlign w:val="bottom"/>
          </w:tcPr>
          <w:p w14:paraId="15ED8DB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DISPLAY</w:t>
            </w:r>
          </w:p>
        </w:tc>
        <w:tc>
          <w:tcPr>
            <w:tcW w:w="1530" w:type="dxa"/>
            <w:noWrap/>
            <w:tcMar>
              <w:top w:w="10" w:type="dxa"/>
              <w:left w:w="10" w:type="dxa"/>
              <w:bottom w:w="0" w:type="dxa"/>
              <w:right w:w="10" w:type="dxa"/>
            </w:tcMar>
            <w:vAlign w:val="bottom"/>
          </w:tcPr>
          <w:p w14:paraId="55636B9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DISPLAY</w:t>
            </w:r>
          </w:p>
        </w:tc>
        <w:tc>
          <w:tcPr>
            <w:tcW w:w="1440" w:type="dxa"/>
            <w:noWrap/>
            <w:tcMar>
              <w:top w:w="10" w:type="dxa"/>
              <w:left w:w="10" w:type="dxa"/>
              <w:bottom w:w="0" w:type="dxa"/>
              <w:right w:w="10" w:type="dxa"/>
            </w:tcMar>
            <w:vAlign w:val="bottom"/>
          </w:tcPr>
          <w:p w14:paraId="622286B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61963F84" w14:textId="77777777" w:rsidR="00C22DC6" w:rsidRPr="00C3396D" w:rsidRDefault="00C22DC6" w:rsidP="008F0C53">
            <w:pPr>
              <w:ind w:left="180"/>
              <w:rPr>
                <w:rFonts w:ascii="Arial" w:hAnsi="Arial" w:cs="Arial"/>
                <w:sz w:val="20"/>
                <w:szCs w:val="20"/>
              </w:rPr>
            </w:pPr>
          </w:p>
        </w:tc>
      </w:tr>
      <w:tr w:rsidR="00C22DC6" w:rsidRPr="00C3396D" w14:paraId="7E164F9F" w14:textId="77777777" w:rsidTr="0052353D">
        <w:trPr>
          <w:trHeight w:val="270"/>
        </w:trPr>
        <w:tc>
          <w:tcPr>
            <w:tcW w:w="3595" w:type="dxa"/>
            <w:noWrap/>
            <w:tcMar>
              <w:top w:w="10" w:type="dxa"/>
              <w:left w:w="10" w:type="dxa"/>
              <w:bottom w:w="0" w:type="dxa"/>
              <w:right w:w="10" w:type="dxa"/>
            </w:tcMar>
            <w:vAlign w:val="bottom"/>
          </w:tcPr>
          <w:p w14:paraId="5D34D11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w:t>
            </w:r>
            <w:proofErr w:type="spellStart"/>
            <w:r w:rsidRPr="00C3396D">
              <w:rPr>
                <w:rFonts w:ascii="Arial" w:hAnsi="Arial" w:cs="Arial"/>
                <w:sz w:val="20"/>
                <w:szCs w:val="20"/>
              </w:rPr>
              <w:t>FILLID</w:t>
            </w:r>
            <w:proofErr w:type="spellEnd"/>
          </w:p>
        </w:tc>
        <w:tc>
          <w:tcPr>
            <w:tcW w:w="1530" w:type="dxa"/>
            <w:noWrap/>
            <w:tcMar>
              <w:top w:w="10" w:type="dxa"/>
              <w:left w:w="10" w:type="dxa"/>
              <w:bottom w:w="0" w:type="dxa"/>
              <w:right w:w="10" w:type="dxa"/>
            </w:tcMar>
            <w:vAlign w:val="bottom"/>
          </w:tcPr>
          <w:p w14:paraId="4E4617E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FILLID</w:t>
            </w:r>
            <w:proofErr w:type="spellEnd"/>
          </w:p>
        </w:tc>
        <w:tc>
          <w:tcPr>
            <w:tcW w:w="1440" w:type="dxa"/>
            <w:noWrap/>
            <w:tcMar>
              <w:top w:w="10" w:type="dxa"/>
              <w:left w:w="10" w:type="dxa"/>
              <w:bottom w:w="0" w:type="dxa"/>
              <w:right w:w="10" w:type="dxa"/>
            </w:tcMar>
            <w:vAlign w:val="bottom"/>
          </w:tcPr>
          <w:p w14:paraId="7210BE4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075FB7AE" w14:textId="77777777" w:rsidR="00C22DC6" w:rsidRPr="00C3396D" w:rsidRDefault="00C22DC6" w:rsidP="008F0C53">
            <w:pPr>
              <w:ind w:left="180"/>
              <w:rPr>
                <w:rFonts w:ascii="Arial" w:hAnsi="Arial" w:cs="Arial"/>
                <w:sz w:val="20"/>
                <w:szCs w:val="20"/>
              </w:rPr>
            </w:pPr>
          </w:p>
        </w:tc>
      </w:tr>
      <w:tr w:rsidR="00C22DC6" w:rsidRPr="00C3396D" w14:paraId="6020A19D" w14:textId="77777777" w:rsidTr="0052353D">
        <w:trPr>
          <w:trHeight w:val="270"/>
        </w:trPr>
        <w:tc>
          <w:tcPr>
            <w:tcW w:w="3595" w:type="dxa"/>
            <w:noWrap/>
            <w:tcMar>
              <w:top w:w="10" w:type="dxa"/>
              <w:left w:w="10" w:type="dxa"/>
              <w:bottom w:w="0" w:type="dxa"/>
              <w:right w:w="10" w:type="dxa"/>
            </w:tcMar>
            <w:vAlign w:val="bottom"/>
          </w:tcPr>
          <w:p w14:paraId="38F9768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ON</w:t>
            </w:r>
          </w:p>
        </w:tc>
        <w:tc>
          <w:tcPr>
            <w:tcW w:w="1530" w:type="dxa"/>
            <w:noWrap/>
            <w:tcMar>
              <w:top w:w="10" w:type="dxa"/>
              <w:left w:w="10" w:type="dxa"/>
              <w:bottom w:w="0" w:type="dxa"/>
              <w:right w:w="10" w:type="dxa"/>
            </w:tcMar>
            <w:vAlign w:val="bottom"/>
          </w:tcPr>
          <w:p w14:paraId="5545FFB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ON</w:t>
            </w:r>
          </w:p>
        </w:tc>
        <w:tc>
          <w:tcPr>
            <w:tcW w:w="1440" w:type="dxa"/>
            <w:noWrap/>
            <w:tcMar>
              <w:top w:w="10" w:type="dxa"/>
              <w:left w:w="10" w:type="dxa"/>
              <w:bottom w:w="0" w:type="dxa"/>
              <w:right w:w="10" w:type="dxa"/>
            </w:tcMar>
            <w:vAlign w:val="bottom"/>
          </w:tcPr>
          <w:p w14:paraId="797049C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63CA3A04" w14:textId="77777777" w:rsidR="00C22DC6" w:rsidRPr="00C3396D" w:rsidRDefault="00C22DC6" w:rsidP="008F0C53">
            <w:pPr>
              <w:ind w:left="180"/>
              <w:rPr>
                <w:rFonts w:ascii="Arial" w:hAnsi="Arial" w:cs="Arial"/>
                <w:sz w:val="20"/>
                <w:szCs w:val="20"/>
              </w:rPr>
            </w:pPr>
          </w:p>
        </w:tc>
      </w:tr>
      <w:tr w:rsidR="00C22DC6" w:rsidRPr="00C3396D" w14:paraId="48533A13" w14:textId="77777777" w:rsidTr="0052353D">
        <w:trPr>
          <w:trHeight w:val="270"/>
        </w:trPr>
        <w:tc>
          <w:tcPr>
            <w:tcW w:w="3595" w:type="dxa"/>
            <w:noWrap/>
            <w:tcMar>
              <w:top w:w="10" w:type="dxa"/>
              <w:left w:w="10" w:type="dxa"/>
              <w:bottom w:w="0" w:type="dxa"/>
              <w:right w:w="10" w:type="dxa"/>
            </w:tcMar>
            <w:vAlign w:val="bottom"/>
          </w:tcPr>
          <w:p w14:paraId="5EE4EF0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w:t>
            </w:r>
            <w:proofErr w:type="spellStart"/>
            <w:r w:rsidRPr="00C3396D">
              <w:rPr>
                <w:rFonts w:ascii="Arial" w:hAnsi="Arial" w:cs="Arial"/>
                <w:sz w:val="20"/>
                <w:szCs w:val="20"/>
              </w:rPr>
              <w:t>SAVECHK</w:t>
            </w:r>
            <w:proofErr w:type="spellEnd"/>
          </w:p>
        </w:tc>
        <w:tc>
          <w:tcPr>
            <w:tcW w:w="1530" w:type="dxa"/>
            <w:noWrap/>
            <w:tcMar>
              <w:top w:w="10" w:type="dxa"/>
              <w:left w:w="10" w:type="dxa"/>
              <w:bottom w:w="0" w:type="dxa"/>
              <w:right w:w="10" w:type="dxa"/>
            </w:tcMar>
            <w:vAlign w:val="bottom"/>
          </w:tcPr>
          <w:p w14:paraId="0FB2EE6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SAVECHK</w:t>
            </w:r>
            <w:proofErr w:type="spellEnd"/>
          </w:p>
        </w:tc>
        <w:tc>
          <w:tcPr>
            <w:tcW w:w="1440" w:type="dxa"/>
            <w:noWrap/>
            <w:tcMar>
              <w:top w:w="10" w:type="dxa"/>
              <w:left w:w="10" w:type="dxa"/>
              <w:bottom w:w="0" w:type="dxa"/>
              <w:right w:w="10" w:type="dxa"/>
            </w:tcMar>
            <w:vAlign w:val="bottom"/>
          </w:tcPr>
          <w:p w14:paraId="5E71DAB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50E04F68" w14:textId="77777777" w:rsidR="00C22DC6" w:rsidRPr="00C3396D" w:rsidRDefault="00C22DC6" w:rsidP="008F0C53">
            <w:pPr>
              <w:ind w:left="180"/>
              <w:rPr>
                <w:rFonts w:ascii="Arial" w:hAnsi="Arial" w:cs="Arial"/>
                <w:sz w:val="20"/>
                <w:szCs w:val="20"/>
              </w:rPr>
            </w:pPr>
          </w:p>
        </w:tc>
      </w:tr>
      <w:tr w:rsidR="00C22DC6" w:rsidRPr="00C3396D" w14:paraId="4BD993EB" w14:textId="77777777" w:rsidTr="0052353D">
        <w:trPr>
          <w:trHeight w:val="270"/>
        </w:trPr>
        <w:tc>
          <w:tcPr>
            <w:tcW w:w="3595" w:type="dxa"/>
            <w:noWrap/>
            <w:tcMar>
              <w:top w:w="10" w:type="dxa"/>
              <w:left w:w="10" w:type="dxa"/>
              <w:bottom w:w="0" w:type="dxa"/>
              <w:right w:w="10" w:type="dxa"/>
            </w:tcMar>
            <w:vAlign w:val="bottom"/>
          </w:tcPr>
          <w:p w14:paraId="3BE7B6F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ORWDXC</w:t>
            </w:r>
            <w:proofErr w:type="spellEnd"/>
            <w:r w:rsidRPr="00C3396D">
              <w:rPr>
                <w:rFonts w:ascii="Arial" w:hAnsi="Arial" w:cs="Arial"/>
                <w:sz w:val="20"/>
                <w:szCs w:val="20"/>
              </w:rPr>
              <w:t xml:space="preserve"> SESSION</w:t>
            </w:r>
          </w:p>
        </w:tc>
        <w:tc>
          <w:tcPr>
            <w:tcW w:w="1530" w:type="dxa"/>
            <w:noWrap/>
            <w:tcMar>
              <w:top w:w="10" w:type="dxa"/>
              <w:left w:w="10" w:type="dxa"/>
              <w:bottom w:w="0" w:type="dxa"/>
              <w:right w:w="10" w:type="dxa"/>
            </w:tcMar>
            <w:vAlign w:val="bottom"/>
          </w:tcPr>
          <w:p w14:paraId="4362967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SESSION</w:t>
            </w:r>
          </w:p>
        </w:tc>
        <w:tc>
          <w:tcPr>
            <w:tcW w:w="1440" w:type="dxa"/>
            <w:noWrap/>
            <w:tcMar>
              <w:top w:w="10" w:type="dxa"/>
              <w:left w:w="10" w:type="dxa"/>
              <w:bottom w:w="0" w:type="dxa"/>
              <w:right w:w="10" w:type="dxa"/>
            </w:tcMar>
            <w:vAlign w:val="bottom"/>
          </w:tcPr>
          <w:p w14:paraId="3834302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ORWDXC</w:t>
            </w:r>
            <w:proofErr w:type="spellEnd"/>
          </w:p>
        </w:tc>
        <w:tc>
          <w:tcPr>
            <w:tcW w:w="1350" w:type="dxa"/>
          </w:tcPr>
          <w:p w14:paraId="4528DE01" w14:textId="77777777" w:rsidR="00C22DC6" w:rsidRPr="00C3396D" w:rsidRDefault="00C22DC6" w:rsidP="008F0C53">
            <w:pPr>
              <w:ind w:left="180"/>
              <w:rPr>
                <w:rFonts w:ascii="Arial" w:hAnsi="Arial" w:cs="Arial"/>
                <w:sz w:val="20"/>
                <w:szCs w:val="20"/>
              </w:rPr>
            </w:pPr>
          </w:p>
        </w:tc>
      </w:tr>
      <w:tr w:rsidR="00C22DC6" w:rsidRPr="00C3396D" w14:paraId="041287BD" w14:textId="77777777" w:rsidTr="0052353D">
        <w:trPr>
          <w:trHeight w:val="270"/>
        </w:trPr>
        <w:tc>
          <w:tcPr>
            <w:tcW w:w="3595" w:type="dxa"/>
            <w:noWrap/>
            <w:tcMar>
              <w:top w:w="10" w:type="dxa"/>
              <w:left w:w="10" w:type="dxa"/>
              <w:bottom w:w="0" w:type="dxa"/>
              <w:right w:w="10" w:type="dxa"/>
            </w:tcMar>
            <w:vAlign w:val="bottom"/>
          </w:tcPr>
          <w:p w14:paraId="750C8A1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w:t>
            </w:r>
            <w:proofErr w:type="spellStart"/>
            <w:r w:rsidRPr="00C3396D">
              <w:rPr>
                <w:rFonts w:ascii="Arial" w:hAnsi="Arial" w:cs="Arial"/>
                <w:sz w:val="20"/>
                <w:szCs w:val="20"/>
              </w:rPr>
              <w:t>AUTOACK</w:t>
            </w:r>
            <w:proofErr w:type="spellEnd"/>
          </w:p>
        </w:tc>
        <w:tc>
          <w:tcPr>
            <w:tcW w:w="1530" w:type="dxa"/>
            <w:noWrap/>
            <w:tcMar>
              <w:top w:w="10" w:type="dxa"/>
              <w:left w:w="10" w:type="dxa"/>
              <w:bottom w:w="0" w:type="dxa"/>
              <w:right w:w="10" w:type="dxa"/>
            </w:tcMar>
            <w:vAlign w:val="bottom"/>
          </w:tcPr>
          <w:p w14:paraId="7D1B826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AUTOACK</w:t>
            </w:r>
            <w:proofErr w:type="spellEnd"/>
          </w:p>
        </w:tc>
        <w:tc>
          <w:tcPr>
            <w:tcW w:w="1440" w:type="dxa"/>
            <w:noWrap/>
            <w:tcMar>
              <w:top w:w="10" w:type="dxa"/>
              <w:left w:w="10" w:type="dxa"/>
              <w:bottom w:w="0" w:type="dxa"/>
              <w:right w:w="10" w:type="dxa"/>
            </w:tcMar>
            <w:vAlign w:val="bottom"/>
          </w:tcPr>
          <w:p w14:paraId="2365A93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0E198511" w14:textId="77777777" w:rsidR="00C22DC6" w:rsidRPr="00C3396D" w:rsidRDefault="00C22DC6" w:rsidP="008F0C53">
            <w:pPr>
              <w:ind w:left="180"/>
              <w:rPr>
                <w:rFonts w:ascii="Arial" w:hAnsi="Arial" w:cs="Arial"/>
                <w:sz w:val="20"/>
                <w:szCs w:val="20"/>
              </w:rPr>
            </w:pPr>
          </w:p>
        </w:tc>
      </w:tr>
      <w:tr w:rsidR="00C22DC6" w:rsidRPr="00C3396D" w14:paraId="55BF69BE" w14:textId="77777777" w:rsidTr="0052353D">
        <w:trPr>
          <w:trHeight w:val="270"/>
        </w:trPr>
        <w:tc>
          <w:tcPr>
            <w:tcW w:w="3595" w:type="dxa"/>
            <w:noWrap/>
            <w:tcMar>
              <w:top w:w="10" w:type="dxa"/>
              <w:left w:w="10" w:type="dxa"/>
              <w:bottom w:w="0" w:type="dxa"/>
              <w:right w:w="10" w:type="dxa"/>
            </w:tcMar>
            <w:vAlign w:val="bottom"/>
          </w:tcPr>
          <w:p w14:paraId="55EE17B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w:t>
            </w:r>
            <w:proofErr w:type="spellStart"/>
            <w:r w:rsidRPr="00C3396D">
              <w:rPr>
                <w:rFonts w:ascii="Arial" w:hAnsi="Arial" w:cs="Arial"/>
                <w:sz w:val="20"/>
                <w:szCs w:val="20"/>
              </w:rPr>
              <w:t>DLGNAME</w:t>
            </w:r>
            <w:proofErr w:type="spellEnd"/>
          </w:p>
        </w:tc>
        <w:tc>
          <w:tcPr>
            <w:tcW w:w="1530" w:type="dxa"/>
            <w:noWrap/>
            <w:tcMar>
              <w:top w:w="10" w:type="dxa"/>
              <w:left w:w="10" w:type="dxa"/>
              <w:bottom w:w="0" w:type="dxa"/>
              <w:right w:w="10" w:type="dxa"/>
            </w:tcMar>
            <w:vAlign w:val="bottom"/>
          </w:tcPr>
          <w:p w14:paraId="2A11320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DLGNAME</w:t>
            </w:r>
            <w:proofErr w:type="spellEnd"/>
          </w:p>
        </w:tc>
        <w:tc>
          <w:tcPr>
            <w:tcW w:w="1440" w:type="dxa"/>
            <w:noWrap/>
            <w:tcMar>
              <w:top w:w="10" w:type="dxa"/>
              <w:left w:w="10" w:type="dxa"/>
              <w:bottom w:w="0" w:type="dxa"/>
              <w:right w:w="10" w:type="dxa"/>
            </w:tcMar>
            <w:vAlign w:val="bottom"/>
          </w:tcPr>
          <w:p w14:paraId="70B83EB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674B7B20" w14:textId="77777777" w:rsidR="00C22DC6" w:rsidRPr="00C3396D" w:rsidRDefault="00C22DC6" w:rsidP="008F0C53">
            <w:pPr>
              <w:ind w:left="180"/>
              <w:rPr>
                <w:rFonts w:ascii="Arial" w:hAnsi="Arial" w:cs="Arial"/>
                <w:sz w:val="20"/>
                <w:szCs w:val="20"/>
              </w:rPr>
            </w:pPr>
          </w:p>
        </w:tc>
      </w:tr>
      <w:tr w:rsidR="00C22DC6" w:rsidRPr="00C3396D" w14:paraId="32D8C49A" w14:textId="77777777" w:rsidTr="0052353D">
        <w:trPr>
          <w:trHeight w:val="270"/>
        </w:trPr>
        <w:tc>
          <w:tcPr>
            <w:tcW w:w="3595" w:type="dxa"/>
            <w:noWrap/>
            <w:tcMar>
              <w:top w:w="10" w:type="dxa"/>
              <w:left w:w="10" w:type="dxa"/>
              <w:bottom w:w="0" w:type="dxa"/>
              <w:right w:w="10" w:type="dxa"/>
            </w:tcMar>
            <w:vAlign w:val="bottom"/>
          </w:tcPr>
          <w:p w14:paraId="2B48862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w:t>
            </w:r>
            <w:proofErr w:type="spellStart"/>
            <w:r w:rsidRPr="00C3396D">
              <w:rPr>
                <w:rFonts w:ascii="Arial" w:hAnsi="Arial" w:cs="Arial"/>
                <w:sz w:val="20"/>
                <w:szCs w:val="20"/>
              </w:rPr>
              <w:t>FORMID</w:t>
            </w:r>
            <w:proofErr w:type="spellEnd"/>
          </w:p>
        </w:tc>
        <w:tc>
          <w:tcPr>
            <w:tcW w:w="1530" w:type="dxa"/>
            <w:noWrap/>
            <w:tcMar>
              <w:top w:w="10" w:type="dxa"/>
              <w:left w:w="10" w:type="dxa"/>
              <w:bottom w:w="0" w:type="dxa"/>
              <w:right w:w="10" w:type="dxa"/>
            </w:tcMar>
            <w:vAlign w:val="bottom"/>
          </w:tcPr>
          <w:p w14:paraId="1850324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FORMID</w:t>
            </w:r>
            <w:proofErr w:type="spellEnd"/>
          </w:p>
        </w:tc>
        <w:tc>
          <w:tcPr>
            <w:tcW w:w="1440" w:type="dxa"/>
            <w:noWrap/>
            <w:tcMar>
              <w:top w:w="10" w:type="dxa"/>
              <w:left w:w="10" w:type="dxa"/>
              <w:bottom w:w="0" w:type="dxa"/>
              <w:right w:w="10" w:type="dxa"/>
            </w:tcMar>
            <w:vAlign w:val="bottom"/>
          </w:tcPr>
          <w:p w14:paraId="57A4D38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695311A5" w14:textId="77777777" w:rsidR="00C22DC6" w:rsidRPr="00C3396D" w:rsidRDefault="00C22DC6" w:rsidP="008F0C53">
            <w:pPr>
              <w:ind w:left="180"/>
              <w:rPr>
                <w:rFonts w:ascii="Arial" w:hAnsi="Arial" w:cs="Arial"/>
                <w:sz w:val="20"/>
                <w:szCs w:val="20"/>
              </w:rPr>
            </w:pPr>
          </w:p>
        </w:tc>
      </w:tr>
      <w:tr w:rsidR="00C22DC6" w:rsidRPr="00C3396D" w14:paraId="59EB8242" w14:textId="77777777" w:rsidTr="0052353D">
        <w:trPr>
          <w:trHeight w:val="270"/>
        </w:trPr>
        <w:tc>
          <w:tcPr>
            <w:tcW w:w="3595" w:type="dxa"/>
            <w:noWrap/>
            <w:tcMar>
              <w:top w:w="10" w:type="dxa"/>
              <w:left w:w="10" w:type="dxa"/>
              <w:bottom w:w="0" w:type="dxa"/>
              <w:right w:w="10" w:type="dxa"/>
            </w:tcMar>
            <w:vAlign w:val="bottom"/>
          </w:tcPr>
          <w:p w14:paraId="40FB23B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w:t>
            </w:r>
            <w:proofErr w:type="spellStart"/>
            <w:r w:rsidRPr="00C3396D">
              <w:rPr>
                <w:rFonts w:ascii="Arial" w:hAnsi="Arial" w:cs="Arial"/>
                <w:sz w:val="20"/>
                <w:szCs w:val="20"/>
              </w:rPr>
              <w:t>LOADSET</w:t>
            </w:r>
            <w:proofErr w:type="spellEnd"/>
          </w:p>
        </w:tc>
        <w:tc>
          <w:tcPr>
            <w:tcW w:w="1530" w:type="dxa"/>
            <w:noWrap/>
            <w:tcMar>
              <w:top w:w="10" w:type="dxa"/>
              <w:left w:w="10" w:type="dxa"/>
              <w:bottom w:w="0" w:type="dxa"/>
              <w:right w:w="10" w:type="dxa"/>
            </w:tcMar>
            <w:vAlign w:val="bottom"/>
          </w:tcPr>
          <w:p w14:paraId="7D96AA5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LOADSET</w:t>
            </w:r>
            <w:proofErr w:type="spellEnd"/>
          </w:p>
        </w:tc>
        <w:tc>
          <w:tcPr>
            <w:tcW w:w="1440" w:type="dxa"/>
            <w:noWrap/>
            <w:tcMar>
              <w:top w:w="10" w:type="dxa"/>
              <w:left w:w="10" w:type="dxa"/>
              <w:bottom w:w="0" w:type="dxa"/>
              <w:right w:w="10" w:type="dxa"/>
            </w:tcMar>
            <w:vAlign w:val="bottom"/>
          </w:tcPr>
          <w:p w14:paraId="181139D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67E511DF" w14:textId="77777777" w:rsidR="00C22DC6" w:rsidRPr="00C3396D" w:rsidRDefault="00C22DC6" w:rsidP="008F0C53">
            <w:pPr>
              <w:ind w:left="180"/>
              <w:rPr>
                <w:rFonts w:ascii="Arial" w:hAnsi="Arial" w:cs="Arial"/>
                <w:sz w:val="20"/>
                <w:szCs w:val="20"/>
              </w:rPr>
            </w:pPr>
          </w:p>
        </w:tc>
      </w:tr>
      <w:tr w:rsidR="00C22DC6" w:rsidRPr="00C3396D" w14:paraId="2F97B056" w14:textId="77777777" w:rsidTr="0052353D">
        <w:trPr>
          <w:trHeight w:val="270"/>
        </w:trPr>
        <w:tc>
          <w:tcPr>
            <w:tcW w:w="3595" w:type="dxa"/>
            <w:noWrap/>
            <w:tcMar>
              <w:top w:w="10" w:type="dxa"/>
              <w:left w:w="10" w:type="dxa"/>
              <w:bottom w:w="0" w:type="dxa"/>
              <w:right w:w="10" w:type="dxa"/>
            </w:tcMar>
            <w:vAlign w:val="bottom"/>
          </w:tcPr>
          <w:p w14:paraId="3AF10D8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MENU</w:t>
            </w:r>
          </w:p>
        </w:tc>
        <w:tc>
          <w:tcPr>
            <w:tcW w:w="1530" w:type="dxa"/>
            <w:noWrap/>
            <w:tcMar>
              <w:top w:w="10" w:type="dxa"/>
              <w:left w:w="10" w:type="dxa"/>
              <w:bottom w:w="0" w:type="dxa"/>
              <w:right w:w="10" w:type="dxa"/>
            </w:tcMar>
            <w:vAlign w:val="bottom"/>
          </w:tcPr>
          <w:p w14:paraId="4CA1791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MENU</w:t>
            </w:r>
          </w:p>
        </w:tc>
        <w:tc>
          <w:tcPr>
            <w:tcW w:w="1440" w:type="dxa"/>
            <w:noWrap/>
            <w:tcMar>
              <w:top w:w="10" w:type="dxa"/>
              <w:left w:w="10" w:type="dxa"/>
              <w:bottom w:w="0" w:type="dxa"/>
              <w:right w:w="10" w:type="dxa"/>
            </w:tcMar>
            <w:vAlign w:val="bottom"/>
          </w:tcPr>
          <w:p w14:paraId="69AF614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0833357D" w14:textId="77777777" w:rsidR="00C22DC6" w:rsidRPr="00C3396D" w:rsidRDefault="00C22DC6" w:rsidP="008F0C53">
            <w:pPr>
              <w:ind w:left="180"/>
              <w:rPr>
                <w:rFonts w:ascii="Arial" w:hAnsi="Arial" w:cs="Arial"/>
                <w:sz w:val="20"/>
                <w:szCs w:val="20"/>
              </w:rPr>
            </w:pPr>
          </w:p>
        </w:tc>
      </w:tr>
      <w:tr w:rsidR="00C22DC6" w:rsidRPr="00C3396D" w14:paraId="33A9CF6A" w14:textId="77777777" w:rsidTr="0052353D">
        <w:trPr>
          <w:trHeight w:val="270"/>
        </w:trPr>
        <w:tc>
          <w:tcPr>
            <w:tcW w:w="3595" w:type="dxa"/>
            <w:noWrap/>
            <w:tcMar>
              <w:top w:w="10" w:type="dxa"/>
              <w:left w:w="10" w:type="dxa"/>
              <w:bottom w:w="0" w:type="dxa"/>
              <w:right w:w="10" w:type="dxa"/>
            </w:tcMar>
            <w:vAlign w:val="bottom"/>
          </w:tcPr>
          <w:p w14:paraId="6954A85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w:t>
            </w:r>
            <w:proofErr w:type="spellStart"/>
            <w:r w:rsidRPr="00C3396D">
              <w:rPr>
                <w:rFonts w:ascii="Arial" w:hAnsi="Arial" w:cs="Arial"/>
                <w:sz w:val="20"/>
                <w:szCs w:val="20"/>
              </w:rPr>
              <w:t>MSTYLE</w:t>
            </w:r>
            <w:proofErr w:type="spellEnd"/>
          </w:p>
        </w:tc>
        <w:tc>
          <w:tcPr>
            <w:tcW w:w="1530" w:type="dxa"/>
            <w:noWrap/>
            <w:tcMar>
              <w:top w:w="10" w:type="dxa"/>
              <w:left w:w="10" w:type="dxa"/>
              <w:bottom w:w="0" w:type="dxa"/>
              <w:right w:w="10" w:type="dxa"/>
            </w:tcMar>
            <w:vAlign w:val="bottom"/>
          </w:tcPr>
          <w:p w14:paraId="6FCBB87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MSTYLE</w:t>
            </w:r>
            <w:proofErr w:type="spellEnd"/>
          </w:p>
        </w:tc>
        <w:tc>
          <w:tcPr>
            <w:tcW w:w="1440" w:type="dxa"/>
            <w:noWrap/>
            <w:tcMar>
              <w:top w:w="10" w:type="dxa"/>
              <w:left w:w="10" w:type="dxa"/>
              <w:bottom w:w="0" w:type="dxa"/>
              <w:right w:w="10" w:type="dxa"/>
            </w:tcMar>
            <w:vAlign w:val="bottom"/>
          </w:tcPr>
          <w:p w14:paraId="756FE43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60944862" w14:textId="77777777" w:rsidR="00C22DC6" w:rsidRPr="00C3396D" w:rsidRDefault="00C22DC6" w:rsidP="008F0C53">
            <w:pPr>
              <w:ind w:left="180"/>
              <w:rPr>
                <w:rFonts w:ascii="Arial" w:hAnsi="Arial" w:cs="Arial"/>
                <w:sz w:val="20"/>
                <w:szCs w:val="20"/>
              </w:rPr>
            </w:pPr>
          </w:p>
        </w:tc>
      </w:tr>
      <w:tr w:rsidR="00C22DC6" w:rsidRPr="00C3396D" w14:paraId="3B5AC132" w14:textId="77777777" w:rsidTr="0052353D">
        <w:trPr>
          <w:trHeight w:val="270"/>
        </w:trPr>
        <w:tc>
          <w:tcPr>
            <w:tcW w:w="3595" w:type="dxa"/>
            <w:noWrap/>
            <w:tcMar>
              <w:top w:w="10" w:type="dxa"/>
              <w:left w:w="10" w:type="dxa"/>
              <w:bottom w:w="0" w:type="dxa"/>
              <w:right w:w="10" w:type="dxa"/>
            </w:tcMar>
            <w:vAlign w:val="bottom"/>
          </w:tcPr>
          <w:p w14:paraId="1486D9F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ORWDXM</w:t>
            </w:r>
            <w:proofErr w:type="spellEnd"/>
            <w:r w:rsidRPr="00C3396D">
              <w:rPr>
                <w:rFonts w:ascii="Arial" w:hAnsi="Arial" w:cs="Arial"/>
                <w:sz w:val="20"/>
                <w:szCs w:val="20"/>
              </w:rPr>
              <w:t xml:space="preserve"> PROMPTS</w:t>
            </w:r>
          </w:p>
        </w:tc>
        <w:tc>
          <w:tcPr>
            <w:tcW w:w="1530" w:type="dxa"/>
            <w:noWrap/>
            <w:tcMar>
              <w:top w:w="10" w:type="dxa"/>
              <w:left w:w="10" w:type="dxa"/>
              <w:bottom w:w="0" w:type="dxa"/>
              <w:right w:w="10" w:type="dxa"/>
            </w:tcMar>
            <w:vAlign w:val="bottom"/>
          </w:tcPr>
          <w:p w14:paraId="1465BFD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PROMPTS</w:t>
            </w:r>
          </w:p>
        </w:tc>
        <w:tc>
          <w:tcPr>
            <w:tcW w:w="1440" w:type="dxa"/>
            <w:noWrap/>
            <w:tcMar>
              <w:top w:w="10" w:type="dxa"/>
              <w:left w:w="10" w:type="dxa"/>
              <w:bottom w:w="0" w:type="dxa"/>
              <w:right w:w="10" w:type="dxa"/>
            </w:tcMar>
            <w:vAlign w:val="bottom"/>
          </w:tcPr>
          <w:p w14:paraId="1E7E4BE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ORWDXM</w:t>
            </w:r>
            <w:proofErr w:type="spellEnd"/>
          </w:p>
        </w:tc>
        <w:tc>
          <w:tcPr>
            <w:tcW w:w="1350" w:type="dxa"/>
          </w:tcPr>
          <w:p w14:paraId="6E33268C" w14:textId="77777777" w:rsidR="00C22DC6" w:rsidRPr="00C3396D" w:rsidRDefault="00C22DC6" w:rsidP="008F0C53">
            <w:pPr>
              <w:ind w:left="180"/>
              <w:rPr>
                <w:rFonts w:ascii="Arial" w:hAnsi="Arial" w:cs="Arial"/>
                <w:sz w:val="20"/>
                <w:szCs w:val="20"/>
              </w:rPr>
            </w:pPr>
          </w:p>
        </w:tc>
      </w:tr>
      <w:tr w:rsidR="00C22DC6" w:rsidRPr="00C3396D" w14:paraId="10401662" w14:textId="77777777" w:rsidTr="0052353D">
        <w:trPr>
          <w:trHeight w:val="270"/>
        </w:trPr>
        <w:tc>
          <w:tcPr>
            <w:tcW w:w="3595" w:type="dxa"/>
            <w:noWrap/>
            <w:tcMar>
              <w:top w:w="10" w:type="dxa"/>
              <w:left w:w="10" w:type="dxa"/>
              <w:bottom w:w="0" w:type="dxa"/>
              <w:right w:w="10" w:type="dxa"/>
            </w:tcMar>
            <w:vAlign w:val="bottom"/>
          </w:tcPr>
          <w:p w14:paraId="23B26A3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ORWDXM1 </w:t>
            </w:r>
            <w:proofErr w:type="spellStart"/>
            <w:r w:rsidRPr="00C3396D">
              <w:rPr>
                <w:rFonts w:ascii="Arial" w:hAnsi="Arial" w:cs="Arial"/>
                <w:sz w:val="20"/>
                <w:szCs w:val="20"/>
              </w:rPr>
              <w:t>BLDQRSP</w:t>
            </w:r>
            <w:proofErr w:type="spellEnd"/>
          </w:p>
        </w:tc>
        <w:tc>
          <w:tcPr>
            <w:tcW w:w="1530" w:type="dxa"/>
            <w:noWrap/>
            <w:tcMar>
              <w:top w:w="10" w:type="dxa"/>
              <w:left w:w="10" w:type="dxa"/>
              <w:bottom w:w="0" w:type="dxa"/>
              <w:right w:w="10" w:type="dxa"/>
            </w:tcMar>
            <w:vAlign w:val="bottom"/>
          </w:tcPr>
          <w:p w14:paraId="0EA18BA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BLDQRSP</w:t>
            </w:r>
            <w:proofErr w:type="spellEnd"/>
          </w:p>
        </w:tc>
        <w:tc>
          <w:tcPr>
            <w:tcW w:w="1440" w:type="dxa"/>
            <w:noWrap/>
            <w:tcMar>
              <w:top w:w="10" w:type="dxa"/>
              <w:left w:w="10" w:type="dxa"/>
              <w:bottom w:w="0" w:type="dxa"/>
              <w:right w:w="10" w:type="dxa"/>
            </w:tcMar>
            <w:vAlign w:val="bottom"/>
          </w:tcPr>
          <w:p w14:paraId="6677976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ORWDXM1</w:t>
            </w:r>
          </w:p>
        </w:tc>
        <w:tc>
          <w:tcPr>
            <w:tcW w:w="1350" w:type="dxa"/>
          </w:tcPr>
          <w:p w14:paraId="14F82F6D" w14:textId="77777777" w:rsidR="00C22DC6" w:rsidRPr="00C3396D" w:rsidRDefault="00C22DC6" w:rsidP="008F0C53">
            <w:pPr>
              <w:ind w:left="180"/>
              <w:rPr>
                <w:rFonts w:ascii="Arial" w:hAnsi="Arial" w:cs="Arial"/>
                <w:sz w:val="20"/>
                <w:szCs w:val="20"/>
              </w:rPr>
            </w:pPr>
          </w:p>
        </w:tc>
      </w:tr>
      <w:tr w:rsidR="00C22DC6" w:rsidRPr="00C3396D" w14:paraId="66E2152B" w14:textId="77777777" w:rsidTr="0052353D">
        <w:trPr>
          <w:trHeight w:val="270"/>
        </w:trPr>
        <w:tc>
          <w:tcPr>
            <w:tcW w:w="3595" w:type="dxa"/>
            <w:noWrap/>
            <w:tcMar>
              <w:top w:w="10" w:type="dxa"/>
              <w:left w:w="10" w:type="dxa"/>
              <w:bottom w:w="0" w:type="dxa"/>
              <w:right w:w="10" w:type="dxa"/>
            </w:tcMar>
            <w:vAlign w:val="bottom"/>
          </w:tcPr>
          <w:p w14:paraId="05A7606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ORWDXM2 </w:t>
            </w:r>
            <w:proofErr w:type="spellStart"/>
            <w:r w:rsidRPr="00C3396D">
              <w:rPr>
                <w:rFonts w:ascii="Arial" w:hAnsi="Arial" w:cs="Arial"/>
                <w:sz w:val="20"/>
                <w:szCs w:val="20"/>
              </w:rPr>
              <w:t>CLRRCL</w:t>
            </w:r>
            <w:proofErr w:type="spellEnd"/>
          </w:p>
        </w:tc>
        <w:tc>
          <w:tcPr>
            <w:tcW w:w="1530" w:type="dxa"/>
            <w:noWrap/>
            <w:tcMar>
              <w:top w:w="10" w:type="dxa"/>
              <w:left w:w="10" w:type="dxa"/>
              <w:bottom w:w="0" w:type="dxa"/>
              <w:right w:w="10" w:type="dxa"/>
            </w:tcMar>
            <w:vAlign w:val="bottom"/>
          </w:tcPr>
          <w:p w14:paraId="012A2F1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CLRRCL</w:t>
            </w:r>
            <w:proofErr w:type="spellEnd"/>
          </w:p>
        </w:tc>
        <w:tc>
          <w:tcPr>
            <w:tcW w:w="1440" w:type="dxa"/>
            <w:noWrap/>
            <w:tcMar>
              <w:top w:w="10" w:type="dxa"/>
              <w:left w:w="10" w:type="dxa"/>
              <w:bottom w:w="0" w:type="dxa"/>
              <w:right w:w="10" w:type="dxa"/>
            </w:tcMar>
            <w:vAlign w:val="bottom"/>
          </w:tcPr>
          <w:p w14:paraId="4A5DD090"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ORWDXM2</w:t>
            </w:r>
          </w:p>
        </w:tc>
        <w:tc>
          <w:tcPr>
            <w:tcW w:w="1350" w:type="dxa"/>
          </w:tcPr>
          <w:p w14:paraId="0C16EF2C" w14:textId="77777777" w:rsidR="00C22DC6" w:rsidRPr="00C3396D" w:rsidRDefault="00C22DC6" w:rsidP="008F0C53">
            <w:pPr>
              <w:ind w:left="180"/>
              <w:rPr>
                <w:rFonts w:ascii="Arial" w:hAnsi="Arial" w:cs="Arial"/>
                <w:sz w:val="20"/>
                <w:szCs w:val="20"/>
              </w:rPr>
            </w:pPr>
          </w:p>
        </w:tc>
      </w:tr>
      <w:tr w:rsidR="00C22DC6" w:rsidRPr="00C3396D" w14:paraId="43BC67D9" w14:textId="77777777" w:rsidTr="0052353D">
        <w:trPr>
          <w:trHeight w:val="270"/>
        </w:trPr>
        <w:tc>
          <w:tcPr>
            <w:tcW w:w="3595" w:type="dxa"/>
            <w:noWrap/>
            <w:tcMar>
              <w:top w:w="10" w:type="dxa"/>
              <w:left w:w="10" w:type="dxa"/>
              <w:bottom w:w="0" w:type="dxa"/>
              <w:right w:w="10" w:type="dxa"/>
            </w:tcMar>
            <w:vAlign w:val="bottom"/>
          </w:tcPr>
          <w:p w14:paraId="0A52F69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ORWDXQ</w:t>
            </w:r>
            <w:proofErr w:type="spellEnd"/>
            <w:r w:rsidRPr="00C3396D">
              <w:rPr>
                <w:rFonts w:ascii="Arial" w:hAnsi="Arial" w:cs="Arial"/>
                <w:sz w:val="20"/>
                <w:szCs w:val="20"/>
              </w:rPr>
              <w:t xml:space="preserve"> </w:t>
            </w:r>
            <w:proofErr w:type="spellStart"/>
            <w:r w:rsidRPr="00C3396D">
              <w:rPr>
                <w:rFonts w:ascii="Arial" w:hAnsi="Arial" w:cs="Arial"/>
                <w:sz w:val="20"/>
                <w:szCs w:val="20"/>
              </w:rPr>
              <w:t>DLGNAME</w:t>
            </w:r>
            <w:proofErr w:type="spellEnd"/>
          </w:p>
        </w:tc>
        <w:tc>
          <w:tcPr>
            <w:tcW w:w="1530" w:type="dxa"/>
            <w:noWrap/>
            <w:tcMar>
              <w:top w:w="10" w:type="dxa"/>
              <w:left w:w="10" w:type="dxa"/>
              <w:bottom w:w="0" w:type="dxa"/>
              <w:right w:w="10" w:type="dxa"/>
            </w:tcMar>
            <w:vAlign w:val="bottom"/>
          </w:tcPr>
          <w:p w14:paraId="2BCA4B1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DLGNAME</w:t>
            </w:r>
            <w:proofErr w:type="spellEnd"/>
          </w:p>
        </w:tc>
        <w:tc>
          <w:tcPr>
            <w:tcW w:w="1440" w:type="dxa"/>
            <w:noWrap/>
            <w:tcMar>
              <w:top w:w="10" w:type="dxa"/>
              <w:left w:w="10" w:type="dxa"/>
              <w:bottom w:w="0" w:type="dxa"/>
              <w:right w:w="10" w:type="dxa"/>
            </w:tcMar>
            <w:vAlign w:val="bottom"/>
          </w:tcPr>
          <w:p w14:paraId="0AAF2AC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ORWDXQ</w:t>
            </w:r>
            <w:proofErr w:type="spellEnd"/>
          </w:p>
        </w:tc>
        <w:tc>
          <w:tcPr>
            <w:tcW w:w="1350" w:type="dxa"/>
          </w:tcPr>
          <w:p w14:paraId="7D085546" w14:textId="77777777" w:rsidR="00C22DC6" w:rsidRPr="00C3396D" w:rsidRDefault="00C22DC6" w:rsidP="008F0C53">
            <w:pPr>
              <w:ind w:left="180"/>
              <w:rPr>
                <w:rFonts w:ascii="Arial" w:hAnsi="Arial" w:cs="Arial"/>
                <w:sz w:val="20"/>
                <w:szCs w:val="20"/>
              </w:rPr>
            </w:pPr>
          </w:p>
        </w:tc>
      </w:tr>
      <w:tr w:rsidR="00C22DC6" w:rsidRPr="00C3396D" w14:paraId="32BE5D36" w14:textId="77777777" w:rsidTr="0052353D">
        <w:trPr>
          <w:trHeight w:val="270"/>
        </w:trPr>
        <w:tc>
          <w:tcPr>
            <w:tcW w:w="3595" w:type="dxa"/>
            <w:noWrap/>
            <w:tcMar>
              <w:top w:w="10" w:type="dxa"/>
              <w:left w:w="10" w:type="dxa"/>
              <w:bottom w:w="0" w:type="dxa"/>
              <w:right w:w="10" w:type="dxa"/>
            </w:tcMar>
            <w:vAlign w:val="bottom"/>
          </w:tcPr>
          <w:p w14:paraId="2DE8CEC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ORWDXQ</w:t>
            </w:r>
            <w:proofErr w:type="spellEnd"/>
            <w:r w:rsidRPr="00C3396D">
              <w:rPr>
                <w:rFonts w:ascii="Arial" w:hAnsi="Arial" w:cs="Arial"/>
                <w:sz w:val="20"/>
                <w:szCs w:val="20"/>
              </w:rPr>
              <w:t xml:space="preserve"> </w:t>
            </w:r>
            <w:proofErr w:type="spellStart"/>
            <w:r w:rsidRPr="00C3396D">
              <w:rPr>
                <w:rFonts w:ascii="Arial" w:hAnsi="Arial" w:cs="Arial"/>
                <w:sz w:val="20"/>
                <w:szCs w:val="20"/>
              </w:rPr>
              <w:t>DLGSAVE</w:t>
            </w:r>
            <w:proofErr w:type="spellEnd"/>
          </w:p>
        </w:tc>
        <w:tc>
          <w:tcPr>
            <w:tcW w:w="1530" w:type="dxa"/>
            <w:noWrap/>
            <w:tcMar>
              <w:top w:w="10" w:type="dxa"/>
              <w:left w:w="10" w:type="dxa"/>
              <w:bottom w:w="0" w:type="dxa"/>
              <w:right w:w="10" w:type="dxa"/>
            </w:tcMar>
            <w:vAlign w:val="bottom"/>
          </w:tcPr>
          <w:p w14:paraId="5751145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DLGSAVE</w:t>
            </w:r>
            <w:proofErr w:type="spellEnd"/>
          </w:p>
        </w:tc>
        <w:tc>
          <w:tcPr>
            <w:tcW w:w="1440" w:type="dxa"/>
            <w:noWrap/>
            <w:tcMar>
              <w:top w:w="10" w:type="dxa"/>
              <w:left w:w="10" w:type="dxa"/>
              <w:bottom w:w="0" w:type="dxa"/>
              <w:right w:w="10" w:type="dxa"/>
            </w:tcMar>
            <w:vAlign w:val="bottom"/>
          </w:tcPr>
          <w:p w14:paraId="5C87017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ORWDXQ</w:t>
            </w:r>
            <w:proofErr w:type="spellEnd"/>
          </w:p>
        </w:tc>
        <w:tc>
          <w:tcPr>
            <w:tcW w:w="1350" w:type="dxa"/>
          </w:tcPr>
          <w:p w14:paraId="4250D9BF" w14:textId="77777777" w:rsidR="00C22DC6" w:rsidRPr="00C3396D" w:rsidRDefault="00C22DC6" w:rsidP="008F0C53">
            <w:pPr>
              <w:ind w:left="180"/>
              <w:rPr>
                <w:rFonts w:ascii="Arial" w:hAnsi="Arial" w:cs="Arial"/>
                <w:sz w:val="20"/>
                <w:szCs w:val="20"/>
              </w:rPr>
            </w:pPr>
          </w:p>
        </w:tc>
      </w:tr>
      <w:tr w:rsidR="00C22DC6" w:rsidRPr="00C3396D" w14:paraId="0E4D3DFE" w14:textId="77777777" w:rsidTr="0052353D">
        <w:trPr>
          <w:trHeight w:val="270"/>
        </w:trPr>
        <w:tc>
          <w:tcPr>
            <w:tcW w:w="3595" w:type="dxa"/>
            <w:noWrap/>
            <w:tcMar>
              <w:top w:w="10" w:type="dxa"/>
              <w:left w:w="10" w:type="dxa"/>
              <w:bottom w:w="0" w:type="dxa"/>
              <w:right w:w="10" w:type="dxa"/>
            </w:tcMar>
            <w:vAlign w:val="bottom"/>
          </w:tcPr>
          <w:p w14:paraId="4C0ABEE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ORWDXQ</w:t>
            </w:r>
            <w:proofErr w:type="spellEnd"/>
            <w:r w:rsidRPr="00C3396D">
              <w:rPr>
                <w:rFonts w:ascii="Arial" w:hAnsi="Arial" w:cs="Arial"/>
                <w:sz w:val="20"/>
                <w:szCs w:val="20"/>
              </w:rPr>
              <w:t xml:space="preserve"> </w:t>
            </w:r>
            <w:proofErr w:type="spellStart"/>
            <w:r w:rsidRPr="00C3396D">
              <w:rPr>
                <w:rFonts w:ascii="Arial" w:hAnsi="Arial" w:cs="Arial"/>
                <w:sz w:val="20"/>
                <w:szCs w:val="20"/>
              </w:rPr>
              <w:t>GETQLST</w:t>
            </w:r>
            <w:proofErr w:type="spellEnd"/>
          </w:p>
        </w:tc>
        <w:tc>
          <w:tcPr>
            <w:tcW w:w="1530" w:type="dxa"/>
            <w:noWrap/>
            <w:tcMar>
              <w:top w:w="10" w:type="dxa"/>
              <w:left w:w="10" w:type="dxa"/>
              <w:bottom w:w="0" w:type="dxa"/>
              <w:right w:w="10" w:type="dxa"/>
            </w:tcMar>
            <w:vAlign w:val="bottom"/>
          </w:tcPr>
          <w:p w14:paraId="5349848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GETQLST</w:t>
            </w:r>
            <w:proofErr w:type="spellEnd"/>
          </w:p>
        </w:tc>
        <w:tc>
          <w:tcPr>
            <w:tcW w:w="1440" w:type="dxa"/>
            <w:noWrap/>
            <w:tcMar>
              <w:top w:w="10" w:type="dxa"/>
              <w:left w:w="10" w:type="dxa"/>
              <w:bottom w:w="0" w:type="dxa"/>
              <w:right w:w="10" w:type="dxa"/>
            </w:tcMar>
            <w:vAlign w:val="bottom"/>
          </w:tcPr>
          <w:p w14:paraId="466EBB4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ORWDXQ</w:t>
            </w:r>
            <w:proofErr w:type="spellEnd"/>
          </w:p>
        </w:tc>
        <w:tc>
          <w:tcPr>
            <w:tcW w:w="1350" w:type="dxa"/>
          </w:tcPr>
          <w:p w14:paraId="2113C3DA" w14:textId="77777777" w:rsidR="00C22DC6" w:rsidRPr="00C3396D" w:rsidRDefault="00C22DC6" w:rsidP="008F0C53">
            <w:pPr>
              <w:ind w:left="180"/>
              <w:rPr>
                <w:rFonts w:ascii="Arial" w:hAnsi="Arial" w:cs="Arial"/>
                <w:sz w:val="20"/>
                <w:szCs w:val="20"/>
              </w:rPr>
            </w:pPr>
          </w:p>
        </w:tc>
      </w:tr>
      <w:tr w:rsidR="00C22DC6" w:rsidRPr="00C3396D" w14:paraId="597FF7DA" w14:textId="77777777" w:rsidTr="0052353D">
        <w:trPr>
          <w:trHeight w:val="270"/>
        </w:trPr>
        <w:tc>
          <w:tcPr>
            <w:tcW w:w="3595" w:type="dxa"/>
            <w:noWrap/>
            <w:tcMar>
              <w:top w:w="10" w:type="dxa"/>
              <w:left w:w="10" w:type="dxa"/>
              <w:bottom w:w="0" w:type="dxa"/>
              <w:right w:w="10" w:type="dxa"/>
            </w:tcMar>
            <w:vAlign w:val="bottom"/>
          </w:tcPr>
          <w:p w14:paraId="444FEAC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ORWDXQ</w:t>
            </w:r>
            <w:proofErr w:type="spellEnd"/>
            <w:r w:rsidRPr="00C3396D">
              <w:rPr>
                <w:rFonts w:ascii="Arial" w:hAnsi="Arial" w:cs="Arial"/>
                <w:sz w:val="20"/>
                <w:szCs w:val="20"/>
              </w:rPr>
              <w:t xml:space="preserve"> </w:t>
            </w:r>
            <w:proofErr w:type="spellStart"/>
            <w:r w:rsidRPr="00C3396D">
              <w:rPr>
                <w:rFonts w:ascii="Arial" w:hAnsi="Arial" w:cs="Arial"/>
                <w:sz w:val="20"/>
                <w:szCs w:val="20"/>
              </w:rPr>
              <w:t>GETQNAM</w:t>
            </w:r>
            <w:proofErr w:type="spellEnd"/>
          </w:p>
        </w:tc>
        <w:tc>
          <w:tcPr>
            <w:tcW w:w="1530" w:type="dxa"/>
            <w:noWrap/>
            <w:tcMar>
              <w:top w:w="10" w:type="dxa"/>
              <w:left w:w="10" w:type="dxa"/>
              <w:bottom w:w="0" w:type="dxa"/>
              <w:right w:w="10" w:type="dxa"/>
            </w:tcMar>
            <w:vAlign w:val="bottom"/>
          </w:tcPr>
          <w:p w14:paraId="48EF96C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GETQNAM</w:t>
            </w:r>
            <w:proofErr w:type="spellEnd"/>
          </w:p>
        </w:tc>
        <w:tc>
          <w:tcPr>
            <w:tcW w:w="1440" w:type="dxa"/>
            <w:noWrap/>
            <w:tcMar>
              <w:top w:w="10" w:type="dxa"/>
              <w:left w:w="10" w:type="dxa"/>
              <w:bottom w:w="0" w:type="dxa"/>
              <w:right w:w="10" w:type="dxa"/>
            </w:tcMar>
            <w:vAlign w:val="bottom"/>
          </w:tcPr>
          <w:p w14:paraId="2A786E7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ORWDXQ</w:t>
            </w:r>
            <w:proofErr w:type="spellEnd"/>
          </w:p>
        </w:tc>
        <w:tc>
          <w:tcPr>
            <w:tcW w:w="1350" w:type="dxa"/>
          </w:tcPr>
          <w:p w14:paraId="6932B613" w14:textId="77777777" w:rsidR="00C22DC6" w:rsidRPr="00C3396D" w:rsidRDefault="00C22DC6" w:rsidP="008F0C53">
            <w:pPr>
              <w:ind w:left="180"/>
              <w:rPr>
                <w:rFonts w:ascii="Arial" w:hAnsi="Arial" w:cs="Arial"/>
                <w:sz w:val="20"/>
                <w:szCs w:val="20"/>
              </w:rPr>
            </w:pPr>
          </w:p>
        </w:tc>
      </w:tr>
      <w:tr w:rsidR="00C22DC6" w:rsidRPr="00C3396D" w14:paraId="55A42A10" w14:textId="77777777" w:rsidTr="0052353D">
        <w:trPr>
          <w:trHeight w:val="270"/>
        </w:trPr>
        <w:tc>
          <w:tcPr>
            <w:tcW w:w="3595" w:type="dxa"/>
            <w:noWrap/>
            <w:tcMar>
              <w:top w:w="10" w:type="dxa"/>
              <w:left w:w="10" w:type="dxa"/>
              <w:bottom w:w="0" w:type="dxa"/>
              <w:right w:w="10" w:type="dxa"/>
            </w:tcMar>
            <w:vAlign w:val="bottom"/>
          </w:tcPr>
          <w:p w14:paraId="1D54573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ORWDXQ</w:t>
            </w:r>
            <w:proofErr w:type="spellEnd"/>
            <w:r w:rsidRPr="00C3396D">
              <w:rPr>
                <w:rFonts w:ascii="Arial" w:hAnsi="Arial" w:cs="Arial"/>
                <w:sz w:val="20"/>
                <w:szCs w:val="20"/>
              </w:rPr>
              <w:t xml:space="preserve"> </w:t>
            </w:r>
            <w:proofErr w:type="spellStart"/>
            <w:r w:rsidRPr="00C3396D">
              <w:rPr>
                <w:rFonts w:ascii="Arial" w:hAnsi="Arial" w:cs="Arial"/>
                <w:sz w:val="20"/>
                <w:szCs w:val="20"/>
              </w:rPr>
              <w:t>PUTQLST</w:t>
            </w:r>
            <w:proofErr w:type="spellEnd"/>
          </w:p>
        </w:tc>
        <w:tc>
          <w:tcPr>
            <w:tcW w:w="1530" w:type="dxa"/>
            <w:noWrap/>
            <w:tcMar>
              <w:top w:w="10" w:type="dxa"/>
              <w:left w:w="10" w:type="dxa"/>
              <w:bottom w:w="0" w:type="dxa"/>
              <w:right w:w="10" w:type="dxa"/>
            </w:tcMar>
            <w:vAlign w:val="bottom"/>
          </w:tcPr>
          <w:p w14:paraId="47A1A2F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PUTQLST</w:t>
            </w:r>
            <w:proofErr w:type="spellEnd"/>
          </w:p>
        </w:tc>
        <w:tc>
          <w:tcPr>
            <w:tcW w:w="1440" w:type="dxa"/>
            <w:noWrap/>
            <w:tcMar>
              <w:top w:w="10" w:type="dxa"/>
              <w:left w:w="10" w:type="dxa"/>
              <w:bottom w:w="0" w:type="dxa"/>
              <w:right w:w="10" w:type="dxa"/>
            </w:tcMar>
            <w:vAlign w:val="bottom"/>
          </w:tcPr>
          <w:p w14:paraId="1EF6492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ORWDXQ</w:t>
            </w:r>
            <w:proofErr w:type="spellEnd"/>
          </w:p>
        </w:tc>
        <w:tc>
          <w:tcPr>
            <w:tcW w:w="1350" w:type="dxa"/>
          </w:tcPr>
          <w:p w14:paraId="6961526E" w14:textId="77777777" w:rsidR="00C22DC6" w:rsidRPr="00C3396D" w:rsidRDefault="00C22DC6" w:rsidP="008F0C53">
            <w:pPr>
              <w:ind w:left="180"/>
              <w:rPr>
                <w:rFonts w:ascii="Arial" w:hAnsi="Arial" w:cs="Arial"/>
                <w:sz w:val="20"/>
                <w:szCs w:val="20"/>
              </w:rPr>
            </w:pPr>
          </w:p>
        </w:tc>
      </w:tr>
      <w:tr w:rsidR="00C22DC6" w:rsidRPr="00C3396D" w14:paraId="16BA9FD8" w14:textId="77777777" w:rsidTr="0052353D">
        <w:trPr>
          <w:trHeight w:val="270"/>
        </w:trPr>
        <w:tc>
          <w:tcPr>
            <w:tcW w:w="3595" w:type="dxa"/>
            <w:noWrap/>
            <w:tcMar>
              <w:top w:w="10" w:type="dxa"/>
              <w:left w:w="10" w:type="dxa"/>
              <w:bottom w:w="0" w:type="dxa"/>
              <w:right w:w="10" w:type="dxa"/>
            </w:tcMar>
            <w:vAlign w:val="bottom"/>
          </w:tcPr>
          <w:p w14:paraId="15EE9B6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ORWDXQ</w:t>
            </w:r>
            <w:proofErr w:type="spellEnd"/>
            <w:r w:rsidRPr="00C3396D">
              <w:rPr>
                <w:rFonts w:ascii="Arial" w:hAnsi="Arial" w:cs="Arial"/>
                <w:sz w:val="20"/>
                <w:szCs w:val="20"/>
              </w:rPr>
              <w:t xml:space="preserve"> </w:t>
            </w:r>
            <w:proofErr w:type="spellStart"/>
            <w:r w:rsidRPr="00C3396D">
              <w:rPr>
                <w:rFonts w:ascii="Arial" w:hAnsi="Arial" w:cs="Arial"/>
                <w:sz w:val="20"/>
                <w:szCs w:val="20"/>
              </w:rPr>
              <w:t>PUTQNAM</w:t>
            </w:r>
            <w:proofErr w:type="spellEnd"/>
          </w:p>
        </w:tc>
        <w:tc>
          <w:tcPr>
            <w:tcW w:w="1530" w:type="dxa"/>
            <w:noWrap/>
            <w:tcMar>
              <w:top w:w="10" w:type="dxa"/>
              <w:left w:w="10" w:type="dxa"/>
              <w:bottom w:w="0" w:type="dxa"/>
              <w:right w:w="10" w:type="dxa"/>
            </w:tcMar>
            <w:vAlign w:val="bottom"/>
          </w:tcPr>
          <w:p w14:paraId="7DCD88D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PUTQNAM</w:t>
            </w:r>
            <w:proofErr w:type="spellEnd"/>
          </w:p>
        </w:tc>
        <w:tc>
          <w:tcPr>
            <w:tcW w:w="1440" w:type="dxa"/>
            <w:noWrap/>
            <w:tcMar>
              <w:top w:w="10" w:type="dxa"/>
              <w:left w:w="10" w:type="dxa"/>
              <w:bottom w:w="0" w:type="dxa"/>
              <w:right w:w="10" w:type="dxa"/>
            </w:tcMar>
            <w:vAlign w:val="bottom"/>
          </w:tcPr>
          <w:p w14:paraId="5107EE6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ORWDXQ</w:t>
            </w:r>
            <w:proofErr w:type="spellEnd"/>
          </w:p>
        </w:tc>
        <w:tc>
          <w:tcPr>
            <w:tcW w:w="1350" w:type="dxa"/>
          </w:tcPr>
          <w:p w14:paraId="385101B0" w14:textId="77777777" w:rsidR="00C22DC6" w:rsidRPr="00C3396D" w:rsidRDefault="00C22DC6" w:rsidP="008F0C53">
            <w:pPr>
              <w:ind w:left="180"/>
              <w:rPr>
                <w:rFonts w:ascii="Arial" w:hAnsi="Arial" w:cs="Arial"/>
                <w:sz w:val="20"/>
                <w:szCs w:val="20"/>
              </w:rPr>
            </w:pPr>
          </w:p>
        </w:tc>
      </w:tr>
      <w:tr w:rsidR="00C22DC6" w:rsidRPr="00C3396D" w14:paraId="296E2EC9" w14:textId="77777777" w:rsidTr="0052353D">
        <w:trPr>
          <w:trHeight w:val="270"/>
        </w:trPr>
        <w:tc>
          <w:tcPr>
            <w:tcW w:w="3595" w:type="dxa"/>
            <w:noWrap/>
            <w:tcMar>
              <w:top w:w="10" w:type="dxa"/>
              <w:left w:w="10" w:type="dxa"/>
              <w:bottom w:w="0" w:type="dxa"/>
              <w:right w:w="10" w:type="dxa"/>
            </w:tcMar>
            <w:vAlign w:val="bottom"/>
          </w:tcPr>
          <w:p w14:paraId="1092F25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ORWDXR</w:t>
            </w:r>
            <w:proofErr w:type="spellEnd"/>
            <w:r w:rsidRPr="00C3396D">
              <w:rPr>
                <w:rFonts w:ascii="Arial" w:hAnsi="Arial" w:cs="Arial"/>
                <w:sz w:val="20"/>
                <w:szCs w:val="20"/>
              </w:rPr>
              <w:t xml:space="preserve"> </w:t>
            </w:r>
            <w:proofErr w:type="spellStart"/>
            <w:r w:rsidRPr="00C3396D">
              <w:rPr>
                <w:rFonts w:ascii="Arial" w:hAnsi="Arial" w:cs="Arial"/>
                <w:sz w:val="20"/>
                <w:szCs w:val="20"/>
              </w:rPr>
              <w:t>ISREL</w:t>
            </w:r>
            <w:proofErr w:type="spellEnd"/>
          </w:p>
        </w:tc>
        <w:tc>
          <w:tcPr>
            <w:tcW w:w="1530" w:type="dxa"/>
            <w:noWrap/>
            <w:tcMar>
              <w:top w:w="10" w:type="dxa"/>
              <w:left w:w="10" w:type="dxa"/>
              <w:bottom w:w="0" w:type="dxa"/>
              <w:right w:w="10" w:type="dxa"/>
            </w:tcMar>
            <w:vAlign w:val="bottom"/>
          </w:tcPr>
          <w:p w14:paraId="7066E6E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ISREL</w:t>
            </w:r>
            <w:proofErr w:type="spellEnd"/>
          </w:p>
        </w:tc>
        <w:tc>
          <w:tcPr>
            <w:tcW w:w="1440" w:type="dxa"/>
            <w:noWrap/>
            <w:tcMar>
              <w:top w:w="10" w:type="dxa"/>
              <w:left w:w="10" w:type="dxa"/>
              <w:bottom w:w="0" w:type="dxa"/>
              <w:right w:w="10" w:type="dxa"/>
            </w:tcMar>
            <w:vAlign w:val="bottom"/>
          </w:tcPr>
          <w:p w14:paraId="36B48E0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ORWDXR</w:t>
            </w:r>
            <w:proofErr w:type="spellEnd"/>
          </w:p>
        </w:tc>
        <w:tc>
          <w:tcPr>
            <w:tcW w:w="1350" w:type="dxa"/>
          </w:tcPr>
          <w:p w14:paraId="47B943E3" w14:textId="77777777" w:rsidR="00C22DC6" w:rsidRPr="00C3396D" w:rsidRDefault="00C22DC6" w:rsidP="008F0C53">
            <w:pPr>
              <w:ind w:left="180"/>
              <w:rPr>
                <w:rFonts w:ascii="Arial" w:hAnsi="Arial" w:cs="Arial"/>
                <w:sz w:val="20"/>
                <w:szCs w:val="20"/>
              </w:rPr>
            </w:pPr>
          </w:p>
        </w:tc>
      </w:tr>
      <w:tr w:rsidR="00C22DC6" w:rsidRPr="00C3396D" w14:paraId="193DF5A5" w14:textId="77777777" w:rsidTr="0052353D">
        <w:trPr>
          <w:trHeight w:val="270"/>
        </w:trPr>
        <w:tc>
          <w:tcPr>
            <w:tcW w:w="3595" w:type="dxa"/>
            <w:noWrap/>
            <w:tcMar>
              <w:top w:w="10" w:type="dxa"/>
              <w:left w:w="10" w:type="dxa"/>
              <w:bottom w:w="0" w:type="dxa"/>
              <w:right w:w="10" w:type="dxa"/>
            </w:tcMar>
            <w:vAlign w:val="bottom"/>
          </w:tcPr>
          <w:p w14:paraId="0305AE4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ORWDXR</w:t>
            </w:r>
            <w:proofErr w:type="spellEnd"/>
            <w:r w:rsidRPr="00C3396D">
              <w:rPr>
                <w:rFonts w:ascii="Arial" w:hAnsi="Arial" w:cs="Arial"/>
                <w:sz w:val="20"/>
                <w:szCs w:val="20"/>
              </w:rPr>
              <w:t xml:space="preserve"> RENEW</w:t>
            </w:r>
          </w:p>
        </w:tc>
        <w:tc>
          <w:tcPr>
            <w:tcW w:w="1530" w:type="dxa"/>
            <w:noWrap/>
            <w:tcMar>
              <w:top w:w="10" w:type="dxa"/>
              <w:left w:w="10" w:type="dxa"/>
              <w:bottom w:w="0" w:type="dxa"/>
              <w:right w:w="10" w:type="dxa"/>
            </w:tcMar>
            <w:vAlign w:val="bottom"/>
          </w:tcPr>
          <w:p w14:paraId="0BFB00A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RENEW</w:t>
            </w:r>
          </w:p>
        </w:tc>
        <w:tc>
          <w:tcPr>
            <w:tcW w:w="1440" w:type="dxa"/>
            <w:noWrap/>
            <w:tcMar>
              <w:top w:w="10" w:type="dxa"/>
              <w:left w:w="10" w:type="dxa"/>
              <w:bottom w:w="0" w:type="dxa"/>
              <w:right w:w="10" w:type="dxa"/>
            </w:tcMar>
            <w:vAlign w:val="bottom"/>
          </w:tcPr>
          <w:p w14:paraId="3753F47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ORWDXR</w:t>
            </w:r>
            <w:proofErr w:type="spellEnd"/>
          </w:p>
        </w:tc>
        <w:tc>
          <w:tcPr>
            <w:tcW w:w="1350" w:type="dxa"/>
          </w:tcPr>
          <w:p w14:paraId="2AD71B45" w14:textId="77777777" w:rsidR="00C22DC6" w:rsidRPr="00C3396D" w:rsidRDefault="00C22DC6" w:rsidP="008F0C53">
            <w:pPr>
              <w:ind w:left="180"/>
              <w:rPr>
                <w:rFonts w:ascii="Arial" w:hAnsi="Arial" w:cs="Arial"/>
                <w:sz w:val="20"/>
                <w:szCs w:val="20"/>
              </w:rPr>
            </w:pPr>
          </w:p>
        </w:tc>
      </w:tr>
      <w:tr w:rsidR="00C22DC6" w:rsidRPr="00C3396D" w14:paraId="5CA6709A" w14:textId="77777777" w:rsidTr="0052353D">
        <w:trPr>
          <w:trHeight w:val="270"/>
        </w:trPr>
        <w:tc>
          <w:tcPr>
            <w:tcW w:w="3595" w:type="dxa"/>
            <w:noWrap/>
            <w:tcMar>
              <w:top w:w="10" w:type="dxa"/>
              <w:left w:w="10" w:type="dxa"/>
              <w:bottom w:w="0" w:type="dxa"/>
              <w:right w:w="10" w:type="dxa"/>
            </w:tcMar>
            <w:vAlign w:val="bottom"/>
          </w:tcPr>
          <w:p w14:paraId="79056AA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ORWDXR</w:t>
            </w:r>
            <w:proofErr w:type="spellEnd"/>
            <w:r w:rsidRPr="00C3396D">
              <w:rPr>
                <w:rFonts w:ascii="Arial" w:hAnsi="Arial" w:cs="Arial"/>
                <w:sz w:val="20"/>
                <w:szCs w:val="20"/>
              </w:rPr>
              <w:t xml:space="preserve"> </w:t>
            </w:r>
            <w:proofErr w:type="spellStart"/>
            <w:r w:rsidRPr="00C3396D">
              <w:rPr>
                <w:rFonts w:ascii="Arial" w:hAnsi="Arial" w:cs="Arial"/>
                <w:sz w:val="20"/>
                <w:szCs w:val="20"/>
              </w:rPr>
              <w:t>RNWFLDS</w:t>
            </w:r>
            <w:proofErr w:type="spellEnd"/>
          </w:p>
        </w:tc>
        <w:tc>
          <w:tcPr>
            <w:tcW w:w="1530" w:type="dxa"/>
            <w:noWrap/>
            <w:tcMar>
              <w:top w:w="10" w:type="dxa"/>
              <w:left w:w="10" w:type="dxa"/>
              <w:bottom w:w="0" w:type="dxa"/>
              <w:right w:w="10" w:type="dxa"/>
            </w:tcMar>
            <w:vAlign w:val="bottom"/>
          </w:tcPr>
          <w:p w14:paraId="5FDA170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RNWFLDS</w:t>
            </w:r>
            <w:proofErr w:type="spellEnd"/>
          </w:p>
        </w:tc>
        <w:tc>
          <w:tcPr>
            <w:tcW w:w="1440" w:type="dxa"/>
            <w:noWrap/>
            <w:tcMar>
              <w:top w:w="10" w:type="dxa"/>
              <w:left w:w="10" w:type="dxa"/>
              <w:bottom w:w="0" w:type="dxa"/>
              <w:right w:w="10" w:type="dxa"/>
            </w:tcMar>
            <w:vAlign w:val="bottom"/>
          </w:tcPr>
          <w:p w14:paraId="4CB18F5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ORWDXR</w:t>
            </w:r>
            <w:proofErr w:type="spellEnd"/>
          </w:p>
        </w:tc>
        <w:tc>
          <w:tcPr>
            <w:tcW w:w="1350" w:type="dxa"/>
          </w:tcPr>
          <w:p w14:paraId="52D5518D" w14:textId="77777777" w:rsidR="00C22DC6" w:rsidRPr="00C3396D" w:rsidRDefault="00C22DC6" w:rsidP="008F0C53">
            <w:pPr>
              <w:ind w:left="180"/>
              <w:rPr>
                <w:rFonts w:ascii="Arial" w:hAnsi="Arial" w:cs="Arial"/>
                <w:sz w:val="20"/>
                <w:szCs w:val="20"/>
              </w:rPr>
            </w:pPr>
          </w:p>
        </w:tc>
      </w:tr>
      <w:tr w:rsidR="00C22DC6" w:rsidRPr="00C3396D" w14:paraId="4E8920EA" w14:textId="77777777" w:rsidTr="0052353D">
        <w:trPr>
          <w:trHeight w:val="270"/>
        </w:trPr>
        <w:tc>
          <w:tcPr>
            <w:tcW w:w="3595" w:type="dxa"/>
            <w:noWrap/>
            <w:tcMar>
              <w:top w:w="10" w:type="dxa"/>
              <w:left w:w="10" w:type="dxa"/>
              <w:bottom w:w="0" w:type="dxa"/>
              <w:right w:w="10" w:type="dxa"/>
            </w:tcMar>
            <w:vAlign w:val="bottom"/>
          </w:tcPr>
          <w:p w14:paraId="783AB0B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ORWGEPT</w:t>
            </w:r>
            <w:proofErr w:type="spellEnd"/>
            <w:r w:rsidRPr="00C3396D">
              <w:rPr>
                <w:rFonts w:ascii="Arial" w:hAnsi="Arial" w:cs="Arial"/>
                <w:sz w:val="20"/>
                <w:szCs w:val="20"/>
              </w:rPr>
              <w:t xml:space="preserve"> </w:t>
            </w:r>
            <w:proofErr w:type="spellStart"/>
            <w:r w:rsidRPr="00C3396D">
              <w:rPr>
                <w:rFonts w:ascii="Arial" w:hAnsi="Arial" w:cs="Arial"/>
                <w:sz w:val="20"/>
                <w:szCs w:val="20"/>
              </w:rPr>
              <w:t>CLINRNG</w:t>
            </w:r>
            <w:proofErr w:type="spellEnd"/>
          </w:p>
        </w:tc>
        <w:tc>
          <w:tcPr>
            <w:tcW w:w="1530" w:type="dxa"/>
            <w:noWrap/>
            <w:tcMar>
              <w:top w:w="10" w:type="dxa"/>
              <w:left w:w="10" w:type="dxa"/>
              <w:bottom w:w="0" w:type="dxa"/>
              <w:right w:w="10" w:type="dxa"/>
            </w:tcMar>
            <w:vAlign w:val="bottom"/>
          </w:tcPr>
          <w:p w14:paraId="7E9B38F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CLINRNG</w:t>
            </w:r>
            <w:proofErr w:type="spellEnd"/>
          </w:p>
        </w:tc>
        <w:tc>
          <w:tcPr>
            <w:tcW w:w="1440" w:type="dxa"/>
            <w:noWrap/>
            <w:tcMar>
              <w:top w:w="10" w:type="dxa"/>
              <w:left w:w="10" w:type="dxa"/>
              <w:bottom w:w="0" w:type="dxa"/>
              <w:right w:w="10" w:type="dxa"/>
            </w:tcMar>
            <w:vAlign w:val="bottom"/>
          </w:tcPr>
          <w:p w14:paraId="23E57B1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ORWGEPT</w:t>
            </w:r>
            <w:proofErr w:type="spellEnd"/>
          </w:p>
        </w:tc>
        <w:tc>
          <w:tcPr>
            <w:tcW w:w="1350" w:type="dxa"/>
          </w:tcPr>
          <w:p w14:paraId="35B07BC6" w14:textId="77777777" w:rsidR="00C22DC6" w:rsidRPr="00C3396D" w:rsidRDefault="00C22DC6" w:rsidP="008F0C53">
            <w:pPr>
              <w:ind w:left="180"/>
              <w:rPr>
                <w:rFonts w:ascii="Arial" w:hAnsi="Arial" w:cs="Arial"/>
                <w:sz w:val="20"/>
                <w:szCs w:val="20"/>
              </w:rPr>
            </w:pPr>
          </w:p>
        </w:tc>
      </w:tr>
      <w:tr w:rsidR="00C22DC6" w:rsidRPr="00C3396D" w14:paraId="462D392D" w14:textId="77777777" w:rsidTr="0052353D">
        <w:trPr>
          <w:trHeight w:val="270"/>
        </w:trPr>
        <w:tc>
          <w:tcPr>
            <w:tcW w:w="3595" w:type="dxa"/>
            <w:noWrap/>
            <w:tcMar>
              <w:top w:w="10" w:type="dxa"/>
              <w:left w:w="10" w:type="dxa"/>
              <w:bottom w:w="0" w:type="dxa"/>
              <w:right w:w="10" w:type="dxa"/>
            </w:tcMar>
            <w:vAlign w:val="bottom"/>
          </w:tcPr>
          <w:p w14:paraId="7DC07D8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w:t>
            </w:r>
            <w:proofErr w:type="spellEnd"/>
            <w:r w:rsidRPr="00C3396D">
              <w:rPr>
                <w:rFonts w:ascii="Arial" w:hAnsi="Arial" w:cs="Arial"/>
                <w:sz w:val="20"/>
                <w:szCs w:val="20"/>
              </w:rPr>
              <w:t xml:space="preserve"> CUMULATIVE REPORT</w:t>
            </w:r>
          </w:p>
        </w:tc>
        <w:tc>
          <w:tcPr>
            <w:tcW w:w="1530" w:type="dxa"/>
            <w:noWrap/>
            <w:tcMar>
              <w:top w:w="10" w:type="dxa"/>
              <w:left w:w="10" w:type="dxa"/>
              <w:bottom w:w="0" w:type="dxa"/>
              <w:right w:w="10" w:type="dxa"/>
            </w:tcMar>
            <w:vAlign w:val="bottom"/>
          </w:tcPr>
          <w:p w14:paraId="5C9BCF86"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CUM</w:t>
            </w:r>
          </w:p>
        </w:tc>
        <w:tc>
          <w:tcPr>
            <w:tcW w:w="1440" w:type="dxa"/>
            <w:noWrap/>
            <w:tcMar>
              <w:top w:w="10" w:type="dxa"/>
              <w:left w:w="10" w:type="dxa"/>
              <w:bottom w:w="0" w:type="dxa"/>
              <w:right w:w="10" w:type="dxa"/>
            </w:tcMar>
            <w:vAlign w:val="bottom"/>
          </w:tcPr>
          <w:p w14:paraId="607525B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w:t>
            </w:r>
            <w:proofErr w:type="spellEnd"/>
          </w:p>
        </w:tc>
        <w:tc>
          <w:tcPr>
            <w:tcW w:w="1350" w:type="dxa"/>
          </w:tcPr>
          <w:p w14:paraId="0934B5C0" w14:textId="77777777" w:rsidR="00C22DC6" w:rsidRPr="00C3396D" w:rsidRDefault="00C22DC6" w:rsidP="008F0C53">
            <w:pPr>
              <w:ind w:left="180"/>
              <w:rPr>
                <w:rFonts w:ascii="Arial" w:hAnsi="Arial" w:cs="Arial"/>
                <w:sz w:val="20"/>
                <w:szCs w:val="20"/>
              </w:rPr>
            </w:pPr>
          </w:p>
        </w:tc>
      </w:tr>
      <w:tr w:rsidR="00C22DC6" w:rsidRPr="00C3396D" w14:paraId="63D1CC02" w14:textId="77777777" w:rsidTr="0052353D">
        <w:trPr>
          <w:trHeight w:val="270"/>
        </w:trPr>
        <w:tc>
          <w:tcPr>
            <w:tcW w:w="3595" w:type="dxa"/>
            <w:noWrap/>
            <w:tcMar>
              <w:top w:w="10" w:type="dxa"/>
              <w:left w:w="10" w:type="dxa"/>
              <w:bottom w:w="0" w:type="dxa"/>
              <w:right w:w="10" w:type="dxa"/>
            </w:tcMar>
            <w:vAlign w:val="bottom"/>
          </w:tcPr>
          <w:p w14:paraId="4FF7568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w:t>
            </w:r>
            <w:proofErr w:type="spellEnd"/>
            <w:r w:rsidRPr="00C3396D">
              <w:rPr>
                <w:rFonts w:ascii="Arial" w:hAnsi="Arial" w:cs="Arial"/>
                <w:sz w:val="20"/>
                <w:szCs w:val="20"/>
              </w:rPr>
              <w:t xml:space="preserve"> CUMULATIVE SECTION</w:t>
            </w:r>
          </w:p>
        </w:tc>
        <w:tc>
          <w:tcPr>
            <w:tcW w:w="1530" w:type="dxa"/>
            <w:noWrap/>
            <w:tcMar>
              <w:top w:w="10" w:type="dxa"/>
              <w:left w:w="10" w:type="dxa"/>
              <w:bottom w:w="0" w:type="dxa"/>
              <w:right w:w="10" w:type="dxa"/>
            </w:tcMar>
            <w:vAlign w:val="bottom"/>
          </w:tcPr>
          <w:p w14:paraId="5EC04BF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RPT</w:t>
            </w:r>
          </w:p>
        </w:tc>
        <w:tc>
          <w:tcPr>
            <w:tcW w:w="1440" w:type="dxa"/>
            <w:noWrap/>
            <w:tcMar>
              <w:top w:w="10" w:type="dxa"/>
              <w:left w:w="10" w:type="dxa"/>
              <w:bottom w:w="0" w:type="dxa"/>
              <w:right w:w="10" w:type="dxa"/>
            </w:tcMar>
            <w:vAlign w:val="bottom"/>
          </w:tcPr>
          <w:p w14:paraId="122E4BE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w:t>
            </w:r>
            <w:proofErr w:type="spellEnd"/>
          </w:p>
        </w:tc>
        <w:tc>
          <w:tcPr>
            <w:tcW w:w="1350" w:type="dxa"/>
          </w:tcPr>
          <w:p w14:paraId="152266E3" w14:textId="77777777" w:rsidR="00C22DC6" w:rsidRPr="00C3396D" w:rsidRDefault="00C22DC6" w:rsidP="008F0C53">
            <w:pPr>
              <w:ind w:left="180"/>
              <w:rPr>
                <w:rFonts w:ascii="Arial" w:hAnsi="Arial" w:cs="Arial"/>
                <w:sz w:val="20"/>
                <w:szCs w:val="20"/>
              </w:rPr>
            </w:pPr>
          </w:p>
        </w:tc>
      </w:tr>
      <w:tr w:rsidR="00C22DC6" w:rsidRPr="00C3396D" w14:paraId="7A88D4D5" w14:textId="77777777" w:rsidTr="0052353D">
        <w:trPr>
          <w:trHeight w:val="270"/>
        </w:trPr>
        <w:tc>
          <w:tcPr>
            <w:tcW w:w="3595" w:type="dxa"/>
            <w:noWrap/>
            <w:tcMar>
              <w:top w:w="10" w:type="dxa"/>
              <w:left w:w="10" w:type="dxa"/>
              <w:bottom w:w="0" w:type="dxa"/>
              <w:right w:w="10" w:type="dxa"/>
            </w:tcMar>
            <w:vAlign w:val="bottom"/>
          </w:tcPr>
          <w:p w14:paraId="028C55C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w:t>
            </w:r>
            <w:proofErr w:type="spellEnd"/>
            <w:r w:rsidRPr="00C3396D">
              <w:rPr>
                <w:rFonts w:ascii="Arial" w:hAnsi="Arial" w:cs="Arial"/>
                <w:sz w:val="20"/>
                <w:szCs w:val="20"/>
              </w:rPr>
              <w:t xml:space="preserve"> REPORT LISTS</w:t>
            </w:r>
          </w:p>
        </w:tc>
        <w:tc>
          <w:tcPr>
            <w:tcW w:w="1530" w:type="dxa"/>
            <w:noWrap/>
            <w:tcMar>
              <w:top w:w="10" w:type="dxa"/>
              <w:left w:w="10" w:type="dxa"/>
              <w:bottom w:w="0" w:type="dxa"/>
              <w:right w:w="10" w:type="dxa"/>
            </w:tcMar>
            <w:vAlign w:val="bottom"/>
          </w:tcPr>
          <w:p w14:paraId="5CC2653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28B2C1B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w:t>
            </w:r>
            <w:proofErr w:type="spellEnd"/>
          </w:p>
        </w:tc>
        <w:tc>
          <w:tcPr>
            <w:tcW w:w="1350" w:type="dxa"/>
          </w:tcPr>
          <w:p w14:paraId="6CBF1B57" w14:textId="77777777" w:rsidR="00C22DC6" w:rsidRPr="00C3396D" w:rsidRDefault="00C22DC6" w:rsidP="008F0C53">
            <w:pPr>
              <w:ind w:left="180"/>
              <w:rPr>
                <w:rFonts w:ascii="Arial" w:hAnsi="Arial" w:cs="Arial"/>
                <w:sz w:val="20"/>
                <w:szCs w:val="20"/>
              </w:rPr>
            </w:pPr>
          </w:p>
        </w:tc>
      </w:tr>
      <w:tr w:rsidR="00C22DC6" w:rsidRPr="00C3396D" w14:paraId="3A9F3F6F" w14:textId="77777777" w:rsidTr="0052353D">
        <w:trPr>
          <w:trHeight w:val="270"/>
        </w:trPr>
        <w:tc>
          <w:tcPr>
            <w:tcW w:w="3595" w:type="dxa"/>
            <w:noWrap/>
            <w:tcMar>
              <w:top w:w="10" w:type="dxa"/>
              <w:left w:w="10" w:type="dxa"/>
              <w:bottom w:w="0" w:type="dxa"/>
              <w:right w:w="10" w:type="dxa"/>
            </w:tcMar>
            <w:vAlign w:val="bottom"/>
          </w:tcPr>
          <w:p w14:paraId="6E59F5D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ALLTESTS</w:t>
            </w:r>
            <w:proofErr w:type="spellEnd"/>
          </w:p>
        </w:tc>
        <w:tc>
          <w:tcPr>
            <w:tcW w:w="1530" w:type="dxa"/>
            <w:noWrap/>
            <w:tcMar>
              <w:top w:w="10" w:type="dxa"/>
              <w:left w:w="10" w:type="dxa"/>
              <w:bottom w:w="0" w:type="dxa"/>
              <w:right w:w="10" w:type="dxa"/>
            </w:tcMar>
            <w:vAlign w:val="bottom"/>
          </w:tcPr>
          <w:p w14:paraId="0C3A6E0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ALLTESTS</w:t>
            </w:r>
            <w:proofErr w:type="spellEnd"/>
          </w:p>
        </w:tc>
        <w:tc>
          <w:tcPr>
            <w:tcW w:w="1440" w:type="dxa"/>
            <w:noWrap/>
            <w:tcMar>
              <w:top w:w="10" w:type="dxa"/>
              <w:left w:w="10" w:type="dxa"/>
              <w:bottom w:w="0" w:type="dxa"/>
              <w:right w:w="10" w:type="dxa"/>
            </w:tcMar>
            <w:vAlign w:val="bottom"/>
          </w:tcPr>
          <w:p w14:paraId="389B48A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383DEC4E" w14:textId="77777777" w:rsidR="00C22DC6" w:rsidRPr="00C3396D" w:rsidRDefault="00C22DC6" w:rsidP="008F0C53">
            <w:pPr>
              <w:ind w:left="180"/>
              <w:rPr>
                <w:rFonts w:ascii="Arial" w:hAnsi="Arial" w:cs="Arial"/>
                <w:sz w:val="20"/>
                <w:szCs w:val="20"/>
              </w:rPr>
            </w:pPr>
          </w:p>
        </w:tc>
      </w:tr>
      <w:tr w:rsidR="00C22DC6" w:rsidRPr="00C3396D" w14:paraId="460132D4" w14:textId="77777777" w:rsidTr="0052353D">
        <w:trPr>
          <w:trHeight w:val="270"/>
        </w:trPr>
        <w:tc>
          <w:tcPr>
            <w:tcW w:w="3595" w:type="dxa"/>
            <w:noWrap/>
            <w:tcMar>
              <w:top w:w="10" w:type="dxa"/>
              <w:left w:w="10" w:type="dxa"/>
              <w:bottom w:w="0" w:type="dxa"/>
              <w:right w:w="10" w:type="dxa"/>
            </w:tcMar>
            <w:vAlign w:val="bottom"/>
          </w:tcPr>
          <w:p w14:paraId="0A5149A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ATESTS</w:t>
            </w:r>
            <w:proofErr w:type="spellEnd"/>
          </w:p>
        </w:tc>
        <w:tc>
          <w:tcPr>
            <w:tcW w:w="1530" w:type="dxa"/>
            <w:noWrap/>
            <w:tcMar>
              <w:top w:w="10" w:type="dxa"/>
              <w:left w:w="10" w:type="dxa"/>
              <w:bottom w:w="0" w:type="dxa"/>
              <w:right w:w="10" w:type="dxa"/>
            </w:tcMar>
            <w:vAlign w:val="bottom"/>
          </w:tcPr>
          <w:p w14:paraId="6B83A50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ATESTS</w:t>
            </w:r>
            <w:proofErr w:type="spellEnd"/>
          </w:p>
        </w:tc>
        <w:tc>
          <w:tcPr>
            <w:tcW w:w="1440" w:type="dxa"/>
            <w:noWrap/>
            <w:tcMar>
              <w:top w:w="10" w:type="dxa"/>
              <w:left w:w="10" w:type="dxa"/>
              <w:bottom w:w="0" w:type="dxa"/>
              <w:right w:w="10" w:type="dxa"/>
            </w:tcMar>
            <w:vAlign w:val="bottom"/>
          </w:tcPr>
          <w:p w14:paraId="345F903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512CFD60" w14:textId="77777777" w:rsidR="00C22DC6" w:rsidRPr="00C3396D" w:rsidRDefault="00C22DC6" w:rsidP="008F0C53">
            <w:pPr>
              <w:ind w:left="180"/>
              <w:rPr>
                <w:rFonts w:ascii="Arial" w:hAnsi="Arial" w:cs="Arial"/>
                <w:sz w:val="20"/>
                <w:szCs w:val="20"/>
              </w:rPr>
            </w:pPr>
          </w:p>
        </w:tc>
      </w:tr>
      <w:tr w:rsidR="00C22DC6" w:rsidRPr="00C3396D" w14:paraId="1B68000D" w14:textId="77777777" w:rsidTr="0052353D">
        <w:trPr>
          <w:trHeight w:val="270"/>
        </w:trPr>
        <w:tc>
          <w:tcPr>
            <w:tcW w:w="3595" w:type="dxa"/>
            <w:noWrap/>
            <w:tcMar>
              <w:top w:w="10" w:type="dxa"/>
              <w:left w:w="10" w:type="dxa"/>
              <w:bottom w:w="0" w:type="dxa"/>
              <w:right w:w="10" w:type="dxa"/>
            </w:tcMar>
            <w:vAlign w:val="bottom"/>
          </w:tcPr>
          <w:p w14:paraId="3707B88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ATG</w:t>
            </w:r>
            <w:proofErr w:type="spellEnd"/>
          </w:p>
        </w:tc>
        <w:tc>
          <w:tcPr>
            <w:tcW w:w="1530" w:type="dxa"/>
            <w:noWrap/>
            <w:tcMar>
              <w:top w:w="10" w:type="dxa"/>
              <w:left w:w="10" w:type="dxa"/>
              <w:bottom w:w="0" w:type="dxa"/>
              <w:right w:w="10" w:type="dxa"/>
            </w:tcMar>
            <w:vAlign w:val="bottom"/>
          </w:tcPr>
          <w:p w14:paraId="3E3EA76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ATG</w:t>
            </w:r>
            <w:proofErr w:type="spellEnd"/>
          </w:p>
        </w:tc>
        <w:tc>
          <w:tcPr>
            <w:tcW w:w="1440" w:type="dxa"/>
            <w:noWrap/>
            <w:tcMar>
              <w:top w:w="10" w:type="dxa"/>
              <w:left w:w="10" w:type="dxa"/>
              <w:bottom w:w="0" w:type="dxa"/>
              <w:right w:w="10" w:type="dxa"/>
            </w:tcMar>
            <w:vAlign w:val="bottom"/>
          </w:tcPr>
          <w:p w14:paraId="04A9C3A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7FC3F3AC" w14:textId="77777777" w:rsidR="00C22DC6" w:rsidRPr="00C3396D" w:rsidRDefault="00C22DC6" w:rsidP="008F0C53">
            <w:pPr>
              <w:ind w:left="180"/>
              <w:rPr>
                <w:rFonts w:ascii="Arial" w:hAnsi="Arial" w:cs="Arial"/>
                <w:sz w:val="20"/>
                <w:szCs w:val="20"/>
              </w:rPr>
            </w:pPr>
          </w:p>
        </w:tc>
      </w:tr>
      <w:tr w:rsidR="00C22DC6" w:rsidRPr="00C3396D" w14:paraId="324E0736" w14:textId="77777777" w:rsidTr="0052353D">
        <w:trPr>
          <w:trHeight w:val="270"/>
        </w:trPr>
        <w:tc>
          <w:tcPr>
            <w:tcW w:w="3595" w:type="dxa"/>
            <w:noWrap/>
            <w:tcMar>
              <w:top w:w="10" w:type="dxa"/>
              <w:left w:w="10" w:type="dxa"/>
              <w:bottom w:w="0" w:type="dxa"/>
              <w:right w:w="10" w:type="dxa"/>
            </w:tcMar>
            <w:vAlign w:val="bottom"/>
          </w:tcPr>
          <w:p w14:paraId="7FD6C23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ATOMICS</w:t>
            </w:r>
          </w:p>
        </w:tc>
        <w:tc>
          <w:tcPr>
            <w:tcW w:w="1530" w:type="dxa"/>
            <w:noWrap/>
            <w:tcMar>
              <w:top w:w="10" w:type="dxa"/>
              <w:left w:w="10" w:type="dxa"/>
              <w:bottom w:w="0" w:type="dxa"/>
              <w:right w:w="10" w:type="dxa"/>
            </w:tcMar>
            <w:vAlign w:val="bottom"/>
          </w:tcPr>
          <w:p w14:paraId="6CE5D3D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ATOMICS</w:t>
            </w:r>
          </w:p>
        </w:tc>
        <w:tc>
          <w:tcPr>
            <w:tcW w:w="1440" w:type="dxa"/>
            <w:noWrap/>
            <w:tcMar>
              <w:top w:w="10" w:type="dxa"/>
              <w:left w:w="10" w:type="dxa"/>
              <w:bottom w:w="0" w:type="dxa"/>
              <w:right w:w="10" w:type="dxa"/>
            </w:tcMar>
            <w:vAlign w:val="bottom"/>
          </w:tcPr>
          <w:p w14:paraId="47FC650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38BC7E82" w14:textId="77777777" w:rsidR="00C22DC6" w:rsidRPr="00C3396D" w:rsidRDefault="00C22DC6" w:rsidP="008F0C53">
            <w:pPr>
              <w:ind w:left="180"/>
              <w:rPr>
                <w:rFonts w:ascii="Arial" w:hAnsi="Arial" w:cs="Arial"/>
                <w:sz w:val="20"/>
                <w:szCs w:val="20"/>
              </w:rPr>
            </w:pPr>
          </w:p>
        </w:tc>
      </w:tr>
      <w:tr w:rsidR="00C22DC6" w:rsidRPr="00C3396D" w14:paraId="103E3D8A" w14:textId="77777777" w:rsidTr="0052353D">
        <w:trPr>
          <w:trHeight w:val="270"/>
        </w:trPr>
        <w:tc>
          <w:tcPr>
            <w:tcW w:w="3595" w:type="dxa"/>
            <w:noWrap/>
            <w:tcMar>
              <w:top w:w="10" w:type="dxa"/>
              <w:left w:w="10" w:type="dxa"/>
              <w:bottom w:w="0" w:type="dxa"/>
              <w:right w:w="10" w:type="dxa"/>
            </w:tcMar>
            <w:vAlign w:val="bottom"/>
          </w:tcPr>
          <w:p w14:paraId="76776F1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CHART</w:t>
            </w:r>
          </w:p>
        </w:tc>
        <w:tc>
          <w:tcPr>
            <w:tcW w:w="1530" w:type="dxa"/>
            <w:noWrap/>
            <w:tcMar>
              <w:top w:w="10" w:type="dxa"/>
              <w:left w:w="10" w:type="dxa"/>
              <w:bottom w:w="0" w:type="dxa"/>
              <w:right w:w="10" w:type="dxa"/>
            </w:tcMar>
            <w:vAlign w:val="bottom"/>
          </w:tcPr>
          <w:p w14:paraId="5EEEBD3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CHART</w:t>
            </w:r>
          </w:p>
        </w:tc>
        <w:tc>
          <w:tcPr>
            <w:tcW w:w="1440" w:type="dxa"/>
            <w:noWrap/>
            <w:tcMar>
              <w:top w:w="10" w:type="dxa"/>
              <w:left w:w="10" w:type="dxa"/>
              <w:bottom w:w="0" w:type="dxa"/>
              <w:right w:w="10" w:type="dxa"/>
            </w:tcMar>
            <w:vAlign w:val="bottom"/>
          </w:tcPr>
          <w:p w14:paraId="07DD053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451D4DCB" w14:textId="77777777" w:rsidR="00C22DC6" w:rsidRPr="00C3396D" w:rsidRDefault="00C22DC6" w:rsidP="008F0C53">
            <w:pPr>
              <w:ind w:left="180"/>
              <w:rPr>
                <w:rFonts w:ascii="Arial" w:hAnsi="Arial" w:cs="Arial"/>
                <w:sz w:val="20"/>
                <w:szCs w:val="20"/>
              </w:rPr>
            </w:pPr>
          </w:p>
        </w:tc>
      </w:tr>
      <w:tr w:rsidR="00C22DC6" w:rsidRPr="00C3396D" w14:paraId="474E652E" w14:textId="77777777" w:rsidTr="0052353D">
        <w:trPr>
          <w:trHeight w:val="270"/>
        </w:trPr>
        <w:tc>
          <w:tcPr>
            <w:tcW w:w="3595" w:type="dxa"/>
            <w:noWrap/>
            <w:tcMar>
              <w:top w:w="10" w:type="dxa"/>
              <w:left w:w="10" w:type="dxa"/>
              <w:bottom w:w="0" w:type="dxa"/>
              <w:right w:w="10" w:type="dxa"/>
            </w:tcMar>
            <w:vAlign w:val="bottom"/>
          </w:tcPr>
          <w:p w14:paraId="3ECB93F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CHEMTEST</w:t>
            </w:r>
            <w:proofErr w:type="spellEnd"/>
          </w:p>
        </w:tc>
        <w:tc>
          <w:tcPr>
            <w:tcW w:w="1530" w:type="dxa"/>
            <w:noWrap/>
            <w:tcMar>
              <w:top w:w="10" w:type="dxa"/>
              <w:left w:w="10" w:type="dxa"/>
              <w:bottom w:w="0" w:type="dxa"/>
              <w:right w:w="10" w:type="dxa"/>
            </w:tcMar>
            <w:vAlign w:val="bottom"/>
          </w:tcPr>
          <w:p w14:paraId="22F8A42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CHEMTEST</w:t>
            </w:r>
            <w:proofErr w:type="spellEnd"/>
          </w:p>
        </w:tc>
        <w:tc>
          <w:tcPr>
            <w:tcW w:w="1440" w:type="dxa"/>
            <w:noWrap/>
            <w:tcMar>
              <w:top w:w="10" w:type="dxa"/>
              <w:left w:w="10" w:type="dxa"/>
              <w:bottom w:w="0" w:type="dxa"/>
              <w:right w:w="10" w:type="dxa"/>
            </w:tcMar>
            <w:vAlign w:val="bottom"/>
          </w:tcPr>
          <w:p w14:paraId="37BF41B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3F47F9FE" w14:textId="77777777" w:rsidR="00C22DC6" w:rsidRPr="00C3396D" w:rsidRDefault="00C22DC6" w:rsidP="008F0C53">
            <w:pPr>
              <w:ind w:left="180"/>
              <w:rPr>
                <w:rFonts w:ascii="Arial" w:hAnsi="Arial" w:cs="Arial"/>
                <w:sz w:val="20"/>
                <w:szCs w:val="20"/>
              </w:rPr>
            </w:pPr>
          </w:p>
        </w:tc>
      </w:tr>
      <w:tr w:rsidR="00C22DC6" w:rsidRPr="00C3396D" w14:paraId="59D47A46" w14:textId="77777777" w:rsidTr="0052353D">
        <w:trPr>
          <w:trHeight w:val="270"/>
        </w:trPr>
        <w:tc>
          <w:tcPr>
            <w:tcW w:w="3595" w:type="dxa"/>
            <w:noWrap/>
            <w:tcMar>
              <w:top w:w="10" w:type="dxa"/>
              <w:left w:w="10" w:type="dxa"/>
              <w:bottom w:w="0" w:type="dxa"/>
              <w:right w:w="10" w:type="dxa"/>
            </w:tcMar>
            <w:vAlign w:val="bottom"/>
          </w:tcPr>
          <w:p w14:paraId="258C82B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GRID</w:t>
            </w:r>
          </w:p>
        </w:tc>
        <w:tc>
          <w:tcPr>
            <w:tcW w:w="1530" w:type="dxa"/>
            <w:noWrap/>
            <w:tcMar>
              <w:top w:w="10" w:type="dxa"/>
              <w:left w:w="10" w:type="dxa"/>
              <w:bottom w:w="0" w:type="dxa"/>
              <w:right w:w="10" w:type="dxa"/>
            </w:tcMar>
            <w:vAlign w:val="bottom"/>
          </w:tcPr>
          <w:p w14:paraId="1A8024C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GRID</w:t>
            </w:r>
          </w:p>
        </w:tc>
        <w:tc>
          <w:tcPr>
            <w:tcW w:w="1440" w:type="dxa"/>
            <w:noWrap/>
            <w:tcMar>
              <w:top w:w="10" w:type="dxa"/>
              <w:left w:w="10" w:type="dxa"/>
              <w:bottom w:w="0" w:type="dxa"/>
              <w:right w:w="10" w:type="dxa"/>
            </w:tcMar>
            <w:vAlign w:val="bottom"/>
          </w:tcPr>
          <w:p w14:paraId="41101F9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2298C544" w14:textId="77777777" w:rsidR="00C22DC6" w:rsidRPr="00C3396D" w:rsidRDefault="00C22DC6" w:rsidP="008F0C53">
            <w:pPr>
              <w:ind w:left="180"/>
              <w:rPr>
                <w:rFonts w:ascii="Arial" w:hAnsi="Arial" w:cs="Arial"/>
                <w:sz w:val="20"/>
                <w:szCs w:val="20"/>
              </w:rPr>
            </w:pPr>
          </w:p>
        </w:tc>
      </w:tr>
      <w:tr w:rsidR="00C22DC6" w:rsidRPr="00C3396D" w14:paraId="1B87FE3B" w14:textId="77777777" w:rsidTr="0052353D">
        <w:trPr>
          <w:trHeight w:val="270"/>
        </w:trPr>
        <w:tc>
          <w:tcPr>
            <w:tcW w:w="3595" w:type="dxa"/>
            <w:noWrap/>
            <w:tcMar>
              <w:top w:w="10" w:type="dxa"/>
              <w:left w:w="10" w:type="dxa"/>
              <w:bottom w:w="0" w:type="dxa"/>
              <w:right w:w="10" w:type="dxa"/>
            </w:tcMar>
            <w:vAlign w:val="bottom"/>
          </w:tcPr>
          <w:p w14:paraId="4763AE9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INFO</w:t>
            </w:r>
          </w:p>
        </w:tc>
        <w:tc>
          <w:tcPr>
            <w:tcW w:w="1530" w:type="dxa"/>
            <w:noWrap/>
            <w:tcMar>
              <w:top w:w="10" w:type="dxa"/>
              <w:left w:w="10" w:type="dxa"/>
              <w:bottom w:w="0" w:type="dxa"/>
              <w:right w:w="10" w:type="dxa"/>
            </w:tcMar>
            <w:vAlign w:val="bottom"/>
          </w:tcPr>
          <w:p w14:paraId="562DA48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INFO</w:t>
            </w:r>
          </w:p>
        </w:tc>
        <w:tc>
          <w:tcPr>
            <w:tcW w:w="1440" w:type="dxa"/>
            <w:noWrap/>
            <w:tcMar>
              <w:top w:w="10" w:type="dxa"/>
              <w:left w:w="10" w:type="dxa"/>
              <w:bottom w:w="0" w:type="dxa"/>
              <w:right w:w="10" w:type="dxa"/>
            </w:tcMar>
            <w:vAlign w:val="bottom"/>
          </w:tcPr>
          <w:p w14:paraId="300EC34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4166B058" w14:textId="77777777" w:rsidR="00C22DC6" w:rsidRPr="00C3396D" w:rsidRDefault="00C22DC6" w:rsidP="008F0C53">
            <w:pPr>
              <w:ind w:left="180"/>
              <w:rPr>
                <w:rFonts w:ascii="Arial" w:hAnsi="Arial" w:cs="Arial"/>
                <w:sz w:val="20"/>
                <w:szCs w:val="20"/>
              </w:rPr>
            </w:pPr>
          </w:p>
        </w:tc>
      </w:tr>
      <w:tr w:rsidR="00C22DC6" w:rsidRPr="00C3396D" w14:paraId="3EF5A946" w14:textId="77777777" w:rsidTr="0052353D">
        <w:trPr>
          <w:trHeight w:val="270"/>
        </w:trPr>
        <w:tc>
          <w:tcPr>
            <w:tcW w:w="3595" w:type="dxa"/>
            <w:noWrap/>
            <w:tcMar>
              <w:top w:w="10" w:type="dxa"/>
              <w:left w:w="10" w:type="dxa"/>
              <w:bottom w:w="0" w:type="dxa"/>
              <w:right w:w="10" w:type="dxa"/>
            </w:tcMar>
            <w:vAlign w:val="bottom"/>
          </w:tcPr>
          <w:p w14:paraId="4B30E43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INTERIM</w:t>
            </w:r>
          </w:p>
        </w:tc>
        <w:tc>
          <w:tcPr>
            <w:tcW w:w="1530" w:type="dxa"/>
            <w:noWrap/>
            <w:tcMar>
              <w:top w:w="10" w:type="dxa"/>
              <w:left w:w="10" w:type="dxa"/>
              <w:bottom w:w="0" w:type="dxa"/>
              <w:right w:w="10" w:type="dxa"/>
            </w:tcMar>
            <w:vAlign w:val="bottom"/>
          </w:tcPr>
          <w:p w14:paraId="2DB0EAF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INTERIM</w:t>
            </w:r>
          </w:p>
        </w:tc>
        <w:tc>
          <w:tcPr>
            <w:tcW w:w="1440" w:type="dxa"/>
            <w:noWrap/>
            <w:tcMar>
              <w:top w:w="10" w:type="dxa"/>
              <w:left w:w="10" w:type="dxa"/>
              <w:bottom w:w="0" w:type="dxa"/>
              <w:right w:w="10" w:type="dxa"/>
            </w:tcMar>
            <w:vAlign w:val="bottom"/>
          </w:tcPr>
          <w:p w14:paraId="7732509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604B2C77" w14:textId="77777777" w:rsidR="00C22DC6" w:rsidRPr="00C3396D" w:rsidRDefault="00C22DC6" w:rsidP="008F0C53">
            <w:pPr>
              <w:ind w:left="180"/>
              <w:rPr>
                <w:rFonts w:ascii="Arial" w:hAnsi="Arial" w:cs="Arial"/>
                <w:sz w:val="20"/>
                <w:szCs w:val="20"/>
              </w:rPr>
            </w:pPr>
          </w:p>
        </w:tc>
      </w:tr>
      <w:tr w:rsidR="00C22DC6" w:rsidRPr="00C3396D" w14:paraId="0D58B0CF" w14:textId="77777777" w:rsidTr="0052353D">
        <w:trPr>
          <w:trHeight w:val="270"/>
        </w:trPr>
        <w:tc>
          <w:tcPr>
            <w:tcW w:w="3595" w:type="dxa"/>
            <w:noWrap/>
            <w:tcMar>
              <w:top w:w="10" w:type="dxa"/>
              <w:left w:w="10" w:type="dxa"/>
              <w:bottom w:w="0" w:type="dxa"/>
              <w:right w:w="10" w:type="dxa"/>
            </w:tcMar>
            <w:vAlign w:val="bottom"/>
          </w:tcPr>
          <w:p w14:paraId="716BA65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INTERIMG</w:t>
            </w:r>
            <w:proofErr w:type="spellEnd"/>
          </w:p>
        </w:tc>
        <w:tc>
          <w:tcPr>
            <w:tcW w:w="1530" w:type="dxa"/>
            <w:noWrap/>
            <w:tcMar>
              <w:top w:w="10" w:type="dxa"/>
              <w:left w:w="10" w:type="dxa"/>
              <w:bottom w:w="0" w:type="dxa"/>
              <w:right w:w="10" w:type="dxa"/>
            </w:tcMar>
            <w:vAlign w:val="bottom"/>
          </w:tcPr>
          <w:p w14:paraId="49D83AA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INTERIMG</w:t>
            </w:r>
            <w:proofErr w:type="spellEnd"/>
          </w:p>
        </w:tc>
        <w:tc>
          <w:tcPr>
            <w:tcW w:w="1440" w:type="dxa"/>
            <w:noWrap/>
            <w:tcMar>
              <w:top w:w="10" w:type="dxa"/>
              <w:left w:w="10" w:type="dxa"/>
              <w:bottom w:w="0" w:type="dxa"/>
              <w:right w:w="10" w:type="dxa"/>
            </w:tcMar>
            <w:vAlign w:val="bottom"/>
          </w:tcPr>
          <w:p w14:paraId="074E1E2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5AE7E568" w14:textId="77777777" w:rsidR="00C22DC6" w:rsidRPr="00C3396D" w:rsidRDefault="00C22DC6" w:rsidP="008F0C53">
            <w:pPr>
              <w:ind w:left="180"/>
              <w:rPr>
                <w:rFonts w:ascii="Arial" w:hAnsi="Arial" w:cs="Arial"/>
                <w:sz w:val="20"/>
                <w:szCs w:val="20"/>
              </w:rPr>
            </w:pPr>
          </w:p>
        </w:tc>
      </w:tr>
      <w:tr w:rsidR="00C22DC6" w:rsidRPr="00C3396D" w14:paraId="6FB7E011" w14:textId="77777777" w:rsidTr="0052353D">
        <w:trPr>
          <w:trHeight w:val="270"/>
        </w:trPr>
        <w:tc>
          <w:tcPr>
            <w:tcW w:w="3595" w:type="dxa"/>
            <w:noWrap/>
            <w:tcMar>
              <w:top w:w="10" w:type="dxa"/>
              <w:left w:w="10" w:type="dxa"/>
              <w:bottom w:w="0" w:type="dxa"/>
              <w:right w:w="10" w:type="dxa"/>
            </w:tcMar>
            <w:vAlign w:val="bottom"/>
          </w:tcPr>
          <w:p w14:paraId="1E83A98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INTERIMS</w:t>
            </w:r>
          </w:p>
        </w:tc>
        <w:tc>
          <w:tcPr>
            <w:tcW w:w="1530" w:type="dxa"/>
            <w:noWrap/>
            <w:tcMar>
              <w:top w:w="10" w:type="dxa"/>
              <w:left w:w="10" w:type="dxa"/>
              <w:bottom w:w="0" w:type="dxa"/>
              <w:right w:w="10" w:type="dxa"/>
            </w:tcMar>
            <w:vAlign w:val="bottom"/>
          </w:tcPr>
          <w:p w14:paraId="3C0A651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INTERIMS</w:t>
            </w:r>
          </w:p>
        </w:tc>
        <w:tc>
          <w:tcPr>
            <w:tcW w:w="1440" w:type="dxa"/>
            <w:noWrap/>
            <w:tcMar>
              <w:top w:w="10" w:type="dxa"/>
              <w:left w:w="10" w:type="dxa"/>
              <w:bottom w:w="0" w:type="dxa"/>
              <w:right w:w="10" w:type="dxa"/>
            </w:tcMar>
            <w:vAlign w:val="bottom"/>
          </w:tcPr>
          <w:p w14:paraId="75D5428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11652136" w14:textId="77777777" w:rsidR="00C22DC6" w:rsidRPr="00C3396D" w:rsidRDefault="00C22DC6" w:rsidP="008F0C53">
            <w:pPr>
              <w:ind w:left="180"/>
              <w:rPr>
                <w:rFonts w:ascii="Arial" w:hAnsi="Arial" w:cs="Arial"/>
                <w:sz w:val="20"/>
                <w:szCs w:val="20"/>
              </w:rPr>
            </w:pPr>
          </w:p>
        </w:tc>
      </w:tr>
      <w:tr w:rsidR="00C22DC6" w:rsidRPr="00C3396D" w14:paraId="4E747F94" w14:textId="77777777" w:rsidTr="0052353D">
        <w:trPr>
          <w:trHeight w:val="270"/>
        </w:trPr>
        <w:tc>
          <w:tcPr>
            <w:tcW w:w="3595" w:type="dxa"/>
            <w:noWrap/>
            <w:tcMar>
              <w:top w:w="10" w:type="dxa"/>
              <w:left w:w="10" w:type="dxa"/>
              <w:bottom w:w="0" w:type="dxa"/>
              <w:right w:w="10" w:type="dxa"/>
            </w:tcMar>
            <w:vAlign w:val="bottom"/>
          </w:tcPr>
          <w:p w14:paraId="7C1BE90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MICRO</w:t>
            </w:r>
          </w:p>
        </w:tc>
        <w:tc>
          <w:tcPr>
            <w:tcW w:w="1530" w:type="dxa"/>
            <w:noWrap/>
            <w:tcMar>
              <w:top w:w="10" w:type="dxa"/>
              <w:left w:w="10" w:type="dxa"/>
              <w:bottom w:w="0" w:type="dxa"/>
              <w:right w:w="10" w:type="dxa"/>
            </w:tcMar>
            <w:vAlign w:val="bottom"/>
          </w:tcPr>
          <w:p w14:paraId="55C6BCE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MICRO</w:t>
            </w:r>
          </w:p>
        </w:tc>
        <w:tc>
          <w:tcPr>
            <w:tcW w:w="1440" w:type="dxa"/>
            <w:noWrap/>
            <w:tcMar>
              <w:top w:w="10" w:type="dxa"/>
              <w:left w:w="10" w:type="dxa"/>
              <w:bottom w:w="0" w:type="dxa"/>
              <w:right w:w="10" w:type="dxa"/>
            </w:tcMar>
            <w:vAlign w:val="bottom"/>
          </w:tcPr>
          <w:p w14:paraId="4448E4C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3B7D3C06" w14:textId="77777777" w:rsidR="00C22DC6" w:rsidRPr="00C3396D" w:rsidRDefault="00C22DC6" w:rsidP="008F0C53">
            <w:pPr>
              <w:ind w:left="180"/>
              <w:rPr>
                <w:rFonts w:ascii="Arial" w:hAnsi="Arial" w:cs="Arial"/>
                <w:sz w:val="20"/>
                <w:szCs w:val="20"/>
              </w:rPr>
            </w:pPr>
          </w:p>
        </w:tc>
      </w:tr>
      <w:tr w:rsidR="00C22DC6" w:rsidRPr="00C3396D" w14:paraId="142BDF3E" w14:textId="77777777" w:rsidTr="0052353D">
        <w:trPr>
          <w:trHeight w:val="270"/>
        </w:trPr>
        <w:tc>
          <w:tcPr>
            <w:tcW w:w="3595" w:type="dxa"/>
            <w:noWrap/>
            <w:tcMar>
              <w:top w:w="10" w:type="dxa"/>
              <w:left w:w="10" w:type="dxa"/>
              <w:bottom w:w="0" w:type="dxa"/>
              <w:right w:w="10" w:type="dxa"/>
            </w:tcMar>
            <w:vAlign w:val="bottom"/>
          </w:tcPr>
          <w:p w14:paraId="664F42F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NEWOLD</w:t>
            </w:r>
            <w:proofErr w:type="spellEnd"/>
          </w:p>
        </w:tc>
        <w:tc>
          <w:tcPr>
            <w:tcW w:w="1530" w:type="dxa"/>
            <w:noWrap/>
            <w:tcMar>
              <w:top w:w="10" w:type="dxa"/>
              <w:left w:w="10" w:type="dxa"/>
              <w:bottom w:w="0" w:type="dxa"/>
              <w:right w:w="10" w:type="dxa"/>
            </w:tcMar>
            <w:vAlign w:val="bottom"/>
          </w:tcPr>
          <w:p w14:paraId="09C883F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NEWOLD</w:t>
            </w:r>
            <w:proofErr w:type="spellEnd"/>
          </w:p>
        </w:tc>
        <w:tc>
          <w:tcPr>
            <w:tcW w:w="1440" w:type="dxa"/>
            <w:noWrap/>
            <w:tcMar>
              <w:top w:w="10" w:type="dxa"/>
              <w:left w:w="10" w:type="dxa"/>
              <w:bottom w:w="0" w:type="dxa"/>
              <w:right w:w="10" w:type="dxa"/>
            </w:tcMar>
            <w:vAlign w:val="bottom"/>
          </w:tcPr>
          <w:p w14:paraId="6C7ADE0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40A4FA87" w14:textId="77777777" w:rsidR="00C22DC6" w:rsidRPr="00C3396D" w:rsidRDefault="00C22DC6" w:rsidP="008F0C53">
            <w:pPr>
              <w:ind w:left="180"/>
              <w:rPr>
                <w:rFonts w:ascii="Arial" w:hAnsi="Arial" w:cs="Arial"/>
                <w:sz w:val="20"/>
                <w:szCs w:val="20"/>
              </w:rPr>
            </w:pPr>
          </w:p>
        </w:tc>
      </w:tr>
      <w:tr w:rsidR="00C22DC6" w:rsidRPr="00C3396D" w14:paraId="2CB26DAB" w14:textId="77777777" w:rsidTr="0052353D">
        <w:trPr>
          <w:trHeight w:val="270"/>
        </w:trPr>
        <w:tc>
          <w:tcPr>
            <w:tcW w:w="3595" w:type="dxa"/>
            <w:noWrap/>
            <w:tcMar>
              <w:top w:w="10" w:type="dxa"/>
              <w:left w:w="10" w:type="dxa"/>
              <w:bottom w:w="0" w:type="dxa"/>
              <w:right w:w="10" w:type="dxa"/>
            </w:tcMar>
            <w:vAlign w:val="bottom"/>
          </w:tcPr>
          <w:p w14:paraId="72200AF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PARAM</w:t>
            </w:r>
          </w:p>
        </w:tc>
        <w:tc>
          <w:tcPr>
            <w:tcW w:w="1530" w:type="dxa"/>
            <w:noWrap/>
            <w:tcMar>
              <w:top w:w="10" w:type="dxa"/>
              <w:left w:w="10" w:type="dxa"/>
              <w:bottom w:w="0" w:type="dxa"/>
              <w:right w:w="10" w:type="dxa"/>
            </w:tcMar>
            <w:vAlign w:val="bottom"/>
          </w:tcPr>
          <w:p w14:paraId="52517D7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PARAM</w:t>
            </w:r>
          </w:p>
        </w:tc>
        <w:tc>
          <w:tcPr>
            <w:tcW w:w="1440" w:type="dxa"/>
            <w:noWrap/>
            <w:tcMar>
              <w:top w:w="10" w:type="dxa"/>
              <w:left w:w="10" w:type="dxa"/>
              <w:bottom w:w="0" w:type="dxa"/>
              <w:right w:w="10" w:type="dxa"/>
            </w:tcMar>
            <w:vAlign w:val="bottom"/>
          </w:tcPr>
          <w:p w14:paraId="1B47596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1B3DCB71" w14:textId="77777777" w:rsidR="00C22DC6" w:rsidRPr="00C3396D" w:rsidRDefault="00C22DC6" w:rsidP="008F0C53">
            <w:pPr>
              <w:ind w:left="180"/>
              <w:rPr>
                <w:rFonts w:ascii="Arial" w:hAnsi="Arial" w:cs="Arial"/>
                <w:sz w:val="20"/>
                <w:szCs w:val="20"/>
              </w:rPr>
            </w:pPr>
          </w:p>
        </w:tc>
      </w:tr>
      <w:tr w:rsidR="00C22DC6" w:rsidRPr="00C3396D" w14:paraId="1F97B9D5" w14:textId="77777777" w:rsidTr="0052353D">
        <w:trPr>
          <w:trHeight w:val="270"/>
        </w:trPr>
        <w:tc>
          <w:tcPr>
            <w:tcW w:w="3595" w:type="dxa"/>
            <w:noWrap/>
            <w:tcMar>
              <w:top w:w="10" w:type="dxa"/>
              <w:left w:w="10" w:type="dxa"/>
              <w:bottom w:w="0" w:type="dxa"/>
              <w:right w:w="10" w:type="dxa"/>
            </w:tcMar>
            <w:vAlign w:val="bottom"/>
          </w:tcPr>
          <w:p w14:paraId="5425F4C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SPEC</w:t>
            </w:r>
          </w:p>
        </w:tc>
        <w:tc>
          <w:tcPr>
            <w:tcW w:w="1530" w:type="dxa"/>
            <w:noWrap/>
            <w:tcMar>
              <w:top w:w="10" w:type="dxa"/>
              <w:left w:w="10" w:type="dxa"/>
              <w:bottom w:w="0" w:type="dxa"/>
              <w:right w:w="10" w:type="dxa"/>
            </w:tcMar>
            <w:vAlign w:val="bottom"/>
          </w:tcPr>
          <w:p w14:paraId="4F2BCD2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SPEC</w:t>
            </w:r>
          </w:p>
        </w:tc>
        <w:tc>
          <w:tcPr>
            <w:tcW w:w="1440" w:type="dxa"/>
            <w:noWrap/>
            <w:tcMar>
              <w:top w:w="10" w:type="dxa"/>
              <w:left w:w="10" w:type="dxa"/>
              <w:bottom w:w="0" w:type="dxa"/>
              <w:right w:w="10" w:type="dxa"/>
            </w:tcMar>
            <w:vAlign w:val="bottom"/>
          </w:tcPr>
          <w:p w14:paraId="5E6A5C1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315B88B1" w14:textId="77777777" w:rsidR="00C22DC6" w:rsidRPr="00C3396D" w:rsidRDefault="00C22DC6" w:rsidP="008F0C53">
            <w:pPr>
              <w:ind w:left="180"/>
              <w:rPr>
                <w:rFonts w:ascii="Arial" w:hAnsi="Arial" w:cs="Arial"/>
                <w:sz w:val="20"/>
                <w:szCs w:val="20"/>
              </w:rPr>
            </w:pPr>
          </w:p>
        </w:tc>
      </w:tr>
      <w:tr w:rsidR="00C22DC6" w:rsidRPr="00C3396D" w14:paraId="3C09A313" w14:textId="77777777" w:rsidTr="0052353D">
        <w:trPr>
          <w:trHeight w:val="270"/>
        </w:trPr>
        <w:tc>
          <w:tcPr>
            <w:tcW w:w="3595" w:type="dxa"/>
            <w:noWrap/>
            <w:tcMar>
              <w:top w:w="10" w:type="dxa"/>
              <w:left w:w="10" w:type="dxa"/>
              <w:bottom w:w="0" w:type="dxa"/>
              <w:right w:w="10" w:type="dxa"/>
            </w:tcMar>
            <w:vAlign w:val="bottom"/>
          </w:tcPr>
          <w:p w14:paraId="1AC0D77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TG</w:t>
            </w:r>
          </w:p>
        </w:tc>
        <w:tc>
          <w:tcPr>
            <w:tcW w:w="1530" w:type="dxa"/>
            <w:noWrap/>
            <w:tcMar>
              <w:top w:w="10" w:type="dxa"/>
              <w:left w:w="10" w:type="dxa"/>
              <w:bottom w:w="0" w:type="dxa"/>
              <w:right w:w="10" w:type="dxa"/>
            </w:tcMar>
            <w:vAlign w:val="bottom"/>
          </w:tcPr>
          <w:p w14:paraId="7316440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TG</w:t>
            </w:r>
          </w:p>
        </w:tc>
        <w:tc>
          <w:tcPr>
            <w:tcW w:w="1440" w:type="dxa"/>
            <w:noWrap/>
            <w:tcMar>
              <w:top w:w="10" w:type="dxa"/>
              <w:left w:w="10" w:type="dxa"/>
              <w:bottom w:w="0" w:type="dxa"/>
              <w:right w:w="10" w:type="dxa"/>
            </w:tcMar>
            <w:vAlign w:val="bottom"/>
          </w:tcPr>
          <w:p w14:paraId="383C6D9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014480B0" w14:textId="77777777" w:rsidR="00C22DC6" w:rsidRPr="00C3396D" w:rsidRDefault="00C22DC6" w:rsidP="008F0C53">
            <w:pPr>
              <w:ind w:left="180"/>
              <w:rPr>
                <w:rFonts w:ascii="Arial" w:hAnsi="Arial" w:cs="Arial"/>
                <w:sz w:val="20"/>
                <w:szCs w:val="20"/>
              </w:rPr>
            </w:pPr>
          </w:p>
        </w:tc>
      </w:tr>
      <w:tr w:rsidR="00C22DC6" w:rsidRPr="00C3396D" w14:paraId="2A9FD49C" w14:textId="77777777" w:rsidTr="0052353D">
        <w:trPr>
          <w:trHeight w:val="270"/>
        </w:trPr>
        <w:tc>
          <w:tcPr>
            <w:tcW w:w="3595" w:type="dxa"/>
            <w:noWrap/>
            <w:tcMar>
              <w:top w:w="10" w:type="dxa"/>
              <w:left w:w="10" w:type="dxa"/>
              <w:bottom w:w="0" w:type="dxa"/>
              <w:right w:w="10" w:type="dxa"/>
            </w:tcMar>
            <w:vAlign w:val="bottom"/>
          </w:tcPr>
          <w:p w14:paraId="58C1E02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USERS</w:t>
            </w:r>
          </w:p>
        </w:tc>
        <w:tc>
          <w:tcPr>
            <w:tcW w:w="1530" w:type="dxa"/>
            <w:noWrap/>
            <w:tcMar>
              <w:top w:w="10" w:type="dxa"/>
              <w:left w:w="10" w:type="dxa"/>
              <w:bottom w:w="0" w:type="dxa"/>
              <w:right w:w="10" w:type="dxa"/>
            </w:tcMar>
            <w:vAlign w:val="bottom"/>
          </w:tcPr>
          <w:p w14:paraId="20C10BB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USERS</w:t>
            </w:r>
          </w:p>
        </w:tc>
        <w:tc>
          <w:tcPr>
            <w:tcW w:w="1440" w:type="dxa"/>
            <w:noWrap/>
            <w:tcMar>
              <w:top w:w="10" w:type="dxa"/>
              <w:left w:w="10" w:type="dxa"/>
              <w:bottom w:w="0" w:type="dxa"/>
              <w:right w:w="10" w:type="dxa"/>
            </w:tcMar>
            <w:vAlign w:val="bottom"/>
          </w:tcPr>
          <w:p w14:paraId="28EB334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621A6BA0" w14:textId="77777777" w:rsidR="00C22DC6" w:rsidRPr="00C3396D" w:rsidRDefault="00C22DC6" w:rsidP="008F0C53">
            <w:pPr>
              <w:ind w:left="180"/>
              <w:rPr>
                <w:rFonts w:ascii="Arial" w:hAnsi="Arial" w:cs="Arial"/>
                <w:sz w:val="20"/>
                <w:szCs w:val="20"/>
              </w:rPr>
            </w:pPr>
          </w:p>
        </w:tc>
      </w:tr>
      <w:tr w:rsidR="00C22DC6" w:rsidRPr="00C3396D" w14:paraId="70E24088" w14:textId="77777777" w:rsidTr="0052353D">
        <w:trPr>
          <w:trHeight w:val="270"/>
        </w:trPr>
        <w:tc>
          <w:tcPr>
            <w:tcW w:w="3595" w:type="dxa"/>
            <w:noWrap/>
            <w:tcMar>
              <w:top w:w="10" w:type="dxa"/>
              <w:left w:w="10" w:type="dxa"/>
              <w:bottom w:w="0" w:type="dxa"/>
              <w:right w:w="10" w:type="dxa"/>
            </w:tcMar>
            <w:vAlign w:val="bottom"/>
          </w:tcPr>
          <w:p w14:paraId="50AC255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UTGA</w:t>
            </w:r>
            <w:proofErr w:type="spellEnd"/>
          </w:p>
        </w:tc>
        <w:tc>
          <w:tcPr>
            <w:tcW w:w="1530" w:type="dxa"/>
            <w:noWrap/>
            <w:tcMar>
              <w:top w:w="10" w:type="dxa"/>
              <w:left w:w="10" w:type="dxa"/>
              <w:bottom w:w="0" w:type="dxa"/>
              <w:right w:w="10" w:type="dxa"/>
            </w:tcMar>
            <w:vAlign w:val="bottom"/>
          </w:tcPr>
          <w:p w14:paraId="772124B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UTGA</w:t>
            </w:r>
            <w:proofErr w:type="spellEnd"/>
          </w:p>
        </w:tc>
        <w:tc>
          <w:tcPr>
            <w:tcW w:w="1440" w:type="dxa"/>
            <w:noWrap/>
            <w:tcMar>
              <w:top w:w="10" w:type="dxa"/>
              <w:left w:w="10" w:type="dxa"/>
              <w:bottom w:w="0" w:type="dxa"/>
              <w:right w:w="10" w:type="dxa"/>
            </w:tcMar>
            <w:vAlign w:val="bottom"/>
          </w:tcPr>
          <w:p w14:paraId="4D8A5D7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5030881A" w14:textId="77777777" w:rsidR="00C22DC6" w:rsidRPr="00C3396D" w:rsidRDefault="00C22DC6" w:rsidP="008F0C53">
            <w:pPr>
              <w:ind w:left="180"/>
              <w:rPr>
                <w:rFonts w:ascii="Arial" w:hAnsi="Arial" w:cs="Arial"/>
                <w:sz w:val="20"/>
                <w:szCs w:val="20"/>
              </w:rPr>
            </w:pPr>
          </w:p>
        </w:tc>
      </w:tr>
      <w:tr w:rsidR="00C22DC6" w:rsidRPr="00C3396D" w14:paraId="021C5344" w14:textId="77777777" w:rsidTr="0052353D">
        <w:trPr>
          <w:trHeight w:val="270"/>
        </w:trPr>
        <w:tc>
          <w:tcPr>
            <w:tcW w:w="3595" w:type="dxa"/>
            <w:noWrap/>
            <w:tcMar>
              <w:top w:w="10" w:type="dxa"/>
              <w:left w:w="10" w:type="dxa"/>
              <w:bottom w:w="0" w:type="dxa"/>
              <w:right w:w="10" w:type="dxa"/>
            </w:tcMar>
            <w:vAlign w:val="bottom"/>
          </w:tcPr>
          <w:p w14:paraId="32D2A19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UTGD</w:t>
            </w:r>
            <w:proofErr w:type="spellEnd"/>
          </w:p>
        </w:tc>
        <w:tc>
          <w:tcPr>
            <w:tcW w:w="1530" w:type="dxa"/>
            <w:noWrap/>
            <w:tcMar>
              <w:top w:w="10" w:type="dxa"/>
              <w:left w:w="10" w:type="dxa"/>
              <w:bottom w:w="0" w:type="dxa"/>
              <w:right w:w="10" w:type="dxa"/>
            </w:tcMar>
            <w:vAlign w:val="bottom"/>
          </w:tcPr>
          <w:p w14:paraId="558EAF6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UTGD</w:t>
            </w:r>
            <w:proofErr w:type="spellEnd"/>
          </w:p>
        </w:tc>
        <w:tc>
          <w:tcPr>
            <w:tcW w:w="1440" w:type="dxa"/>
            <w:noWrap/>
            <w:tcMar>
              <w:top w:w="10" w:type="dxa"/>
              <w:left w:w="10" w:type="dxa"/>
              <w:bottom w:w="0" w:type="dxa"/>
              <w:right w:w="10" w:type="dxa"/>
            </w:tcMar>
            <w:vAlign w:val="bottom"/>
          </w:tcPr>
          <w:p w14:paraId="5DEC7C3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5466AD89" w14:textId="77777777" w:rsidR="00C22DC6" w:rsidRPr="00C3396D" w:rsidRDefault="00C22DC6" w:rsidP="008F0C53">
            <w:pPr>
              <w:ind w:left="180"/>
              <w:rPr>
                <w:rFonts w:ascii="Arial" w:hAnsi="Arial" w:cs="Arial"/>
                <w:sz w:val="20"/>
                <w:szCs w:val="20"/>
              </w:rPr>
            </w:pPr>
          </w:p>
        </w:tc>
      </w:tr>
      <w:tr w:rsidR="00C22DC6" w:rsidRPr="00C3396D" w14:paraId="486DC014" w14:textId="77777777" w:rsidTr="0052353D">
        <w:trPr>
          <w:trHeight w:val="270"/>
        </w:trPr>
        <w:tc>
          <w:tcPr>
            <w:tcW w:w="3595" w:type="dxa"/>
            <w:noWrap/>
            <w:tcMar>
              <w:top w:w="10" w:type="dxa"/>
              <w:left w:w="10" w:type="dxa"/>
              <w:bottom w:w="0" w:type="dxa"/>
              <w:right w:w="10" w:type="dxa"/>
            </w:tcMar>
            <w:vAlign w:val="bottom"/>
          </w:tcPr>
          <w:p w14:paraId="13B2F9C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ORWLRR</w:t>
            </w:r>
            <w:proofErr w:type="spellEnd"/>
            <w:r w:rsidRPr="00C3396D">
              <w:rPr>
                <w:rFonts w:ascii="Arial" w:hAnsi="Arial" w:cs="Arial"/>
                <w:sz w:val="20"/>
                <w:szCs w:val="20"/>
              </w:rPr>
              <w:t xml:space="preserve"> </w:t>
            </w:r>
            <w:proofErr w:type="spellStart"/>
            <w:r w:rsidRPr="00C3396D">
              <w:rPr>
                <w:rFonts w:ascii="Arial" w:hAnsi="Arial" w:cs="Arial"/>
                <w:sz w:val="20"/>
                <w:szCs w:val="20"/>
              </w:rPr>
              <w:t>UTGR</w:t>
            </w:r>
            <w:proofErr w:type="spellEnd"/>
          </w:p>
        </w:tc>
        <w:tc>
          <w:tcPr>
            <w:tcW w:w="1530" w:type="dxa"/>
            <w:noWrap/>
            <w:tcMar>
              <w:top w:w="10" w:type="dxa"/>
              <w:left w:w="10" w:type="dxa"/>
              <w:bottom w:w="0" w:type="dxa"/>
              <w:right w:w="10" w:type="dxa"/>
            </w:tcMar>
            <w:vAlign w:val="bottom"/>
          </w:tcPr>
          <w:p w14:paraId="5425D36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UTGR</w:t>
            </w:r>
            <w:proofErr w:type="spellEnd"/>
          </w:p>
        </w:tc>
        <w:tc>
          <w:tcPr>
            <w:tcW w:w="1440" w:type="dxa"/>
            <w:noWrap/>
            <w:tcMar>
              <w:top w:w="10" w:type="dxa"/>
              <w:left w:w="10" w:type="dxa"/>
              <w:bottom w:w="0" w:type="dxa"/>
              <w:right w:w="10" w:type="dxa"/>
            </w:tcMar>
            <w:vAlign w:val="bottom"/>
          </w:tcPr>
          <w:p w14:paraId="4A2B6A5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ORWLRR</w:t>
            </w:r>
            <w:proofErr w:type="spellEnd"/>
          </w:p>
        </w:tc>
        <w:tc>
          <w:tcPr>
            <w:tcW w:w="1350" w:type="dxa"/>
          </w:tcPr>
          <w:p w14:paraId="7E9C2CC0" w14:textId="77777777" w:rsidR="00C22DC6" w:rsidRPr="00C3396D" w:rsidRDefault="00C22DC6" w:rsidP="008F0C53">
            <w:pPr>
              <w:ind w:left="180"/>
              <w:rPr>
                <w:rFonts w:ascii="Arial" w:hAnsi="Arial" w:cs="Arial"/>
                <w:sz w:val="20"/>
                <w:szCs w:val="20"/>
              </w:rPr>
            </w:pPr>
          </w:p>
        </w:tc>
      </w:tr>
      <w:tr w:rsidR="00C22DC6" w:rsidRPr="00C3396D" w14:paraId="4887B9D8" w14:textId="77777777" w:rsidTr="0052353D">
        <w:trPr>
          <w:trHeight w:val="270"/>
        </w:trPr>
        <w:tc>
          <w:tcPr>
            <w:tcW w:w="3595" w:type="dxa"/>
            <w:noWrap/>
            <w:tcMar>
              <w:top w:w="10" w:type="dxa"/>
              <w:left w:w="10" w:type="dxa"/>
              <w:bottom w:w="0" w:type="dxa"/>
              <w:right w:w="10" w:type="dxa"/>
            </w:tcMar>
            <w:vAlign w:val="bottom"/>
          </w:tcPr>
          <w:p w14:paraId="356EA2B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ORWMC</w:t>
            </w:r>
            <w:proofErr w:type="spellEnd"/>
            <w:r w:rsidRPr="00C3396D">
              <w:rPr>
                <w:rFonts w:ascii="Arial" w:hAnsi="Arial" w:cs="Arial"/>
                <w:sz w:val="20"/>
                <w:szCs w:val="20"/>
              </w:rPr>
              <w:t xml:space="preserve"> PATIENT PROCEDURES</w:t>
            </w:r>
          </w:p>
        </w:tc>
        <w:tc>
          <w:tcPr>
            <w:tcW w:w="1530" w:type="dxa"/>
            <w:noWrap/>
            <w:tcMar>
              <w:top w:w="10" w:type="dxa"/>
              <w:left w:w="10" w:type="dxa"/>
              <w:bottom w:w="0" w:type="dxa"/>
              <w:right w:w="10" w:type="dxa"/>
            </w:tcMar>
            <w:vAlign w:val="bottom"/>
          </w:tcPr>
          <w:p w14:paraId="706461E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PROD</w:t>
            </w:r>
          </w:p>
        </w:tc>
        <w:tc>
          <w:tcPr>
            <w:tcW w:w="1440" w:type="dxa"/>
            <w:noWrap/>
            <w:tcMar>
              <w:top w:w="10" w:type="dxa"/>
              <w:left w:w="10" w:type="dxa"/>
              <w:bottom w:w="0" w:type="dxa"/>
              <w:right w:w="10" w:type="dxa"/>
            </w:tcMar>
            <w:vAlign w:val="bottom"/>
          </w:tcPr>
          <w:p w14:paraId="560DA41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ORWMC</w:t>
            </w:r>
            <w:proofErr w:type="spellEnd"/>
          </w:p>
        </w:tc>
        <w:tc>
          <w:tcPr>
            <w:tcW w:w="1350" w:type="dxa"/>
          </w:tcPr>
          <w:p w14:paraId="645C6B28" w14:textId="77777777" w:rsidR="00C22DC6" w:rsidRPr="00C3396D" w:rsidRDefault="00C22DC6" w:rsidP="008F0C53">
            <w:pPr>
              <w:ind w:left="180"/>
              <w:rPr>
                <w:rFonts w:ascii="Arial" w:hAnsi="Arial" w:cs="Arial"/>
                <w:sz w:val="20"/>
                <w:szCs w:val="20"/>
              </w:rPr>
            </w:pPr>
          </w:p>
        </w:tc>
      </w:tr>
      <w:tr w:rsidR="00C22DC6" w:rsidRPr="00C3396D" w14:paraId="446B1BDE" w14:textId="77777777" w:rsidTr="0052353D">
        <w:trPr>
          <w:trHeight w:val="270"/>
        </w:trPr>
        <w:tc>
          <w:tcPr>
            <w:tcW w:w="3595" w:type="dxa"/>
            <w:noWrap/>
            <w:tcMar>
              <w:top w:w="10" w:type="dxa"/>
              <w:left w:w="10" w:type="dxa"/>
              <w:bottom w:w="0" w:type="dxa"/>
              <w:right w:w="10" w:type="dxa"/>
            </w:tcMar>
            <w:vAlign w:val="bottom"/>
          </w:tcPr>
          <w:p w14:paraId="19F164E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w:t>
            </w:r>
            <w:proofErr w:type="spellEnd"/>
            <w:r w:rsidRPr="00C3396D">
              <w:rPr>
                <w:rFonts w:ascii="Arial" w:hAnsi="Arial" w:cs="Arial"/>
                <w:sz w:val="20"/>
                <w:szCs w:val="20"/>
              </w:rPr>
              <w:t xml:space="preserve"> RESULT</w:t>
            </w:r>
          </w:p>
        </w:tc>
        <w:tc>
          <w:tcPr>
            <w:tcW w:w="1530" w:type="dxa"/>
            <w:noWrap/>
            <w:tcMar>
              <w:top w:w="10" w:type="dxa"/>
              <w:left w:w="10" w:type="dxa"/>
              <w:bottom w:w="0" w:type="dxa"/>
              <w:right w:w="10" w:type="dxa"/>
            </w:tcMar>
            <w:vAlign w:val="bottom"/>
          </w:tcPr>
          <w:p w14:paraId="5CB94FDB"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RESULT</w:t>
            </w:r>
          </w:p>
        </w:tc>
        <w:tc>
          <w:tcPr>
            <w:tcW w:w="1440" w:type="dxa"/>
            <w:noWrap/>
            <w:tcMar>
              <w:top w:w="10" w:type="dxa"/>
              <w:left w:w="10" w:type="dxa"/>
              <w:bottom w:w="0" w:type="dxa"/>
              <w:right w:w="10" w:type="dxa"/>
            </w:tcMar>
            <w:vAlign w:val="bottom"/>
          </w:tcPr>
          <w:p w14:paraId="4C395F2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5003FF6F" w14:textId="77777777" w:rsidR="00C22DC6" w:rsidRPr="00C3396D" w:rsidRDefault="00C22DC6" w:rsidP="008F0C53">
            <w:pPr>
              <w:ind w:left="180"/>
              <w:rPr>
                <w:rFonts w:ascii="Arial" w:hAnsi="Arial" w:cs="Arial"/>
                <w:sz w:val="20"/>
                <w:szCs w:val="20"/>
              </w:rPr>
            </w:pPr>
          </w:p>
        </w:tc>
      </w:tr>
      <w:tr w:rsidR="00C22DC6" w:rsidRPr="00C3396D" w14:paraId="46632714" w14:textId="77777777" w:rsidTr="0052353D">
        <w:trPr>
          <w:trHeight w:val="270"/>
        </w:trPr>
        <w:tc>
          <w:tcPr>
            <w:tcW w:w="3595" w:type="dxa"/>
            <w:noWrap/>
            <w:tcMar>
              <w:top w:w="10" w:type="dxa"/>
              <w:left w:w="10" w:type="dxa"/>
              <w:bottom w:w="0" w:type="dxa"/>
              <w:right w:w="10" w:type="dxa"/>
            </w:tcMar>
            <w:vAlign w:val="bottom"/>
          </w:tcPr>
          <w:p w14:paraId="5C18E59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w:t>
            </w:r>
            <w:proofErr w:type="spellEnd"/>
            <w:r w:rsidRPr="00C3396D">
              <w:rPr>
                <w:rFonts w:ascii="Arial" w:hAnsi="Arial" w:cs="Arial"/>
                <w:sz w:val="20"/>
                <w:szCs w:val="20"/>
              </w:rPr>
              <w:t xml:space="preserve"> SHEETS</w:t>
            </w:r>
          </w:p>
        </w:tc>
        <w:tc>
          <w:tcPr>
            <w:tcW w:w="1530" w:type="dxa"/>
            <w:noWrap/>
            <w:tcMar>
              <w:top w:w="10" w:type="dxa"/>
              <w:left w:w="10" w:type="dxa"/>
              <w:bottom w:w="0" w:type="dxa"/>
              <w:right w:w="10" w:type="dxa"/>
            </w:tcMar>
            <w:vAlign w:val="bottom"/>
          </w:tcPr>
          <w:p w14:paraId="422DD3A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SHEETS</w:t>
            </w:r>
          </w:p>
        </w:tc>
        <w:tc>
          <w:tcPr>
            <w:tcW w:w="1440" w:type="dxa"/>
            <w:noWrap/>
            <w:tcMar>
              <w:top w:w="10" w:type="dxa"/>
              <w:left w:w="10" w:type="dxa"/>
              <w:bottom w:w="0" w:type="dxa"/>
              <w:right w:w="10" w:type="dxa"/>
            </w:tcMar>
            <w:vAlign w:val="bottom"/>
          </w:tcPr>
          <w:p w14:paraId="731DDE7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5BEDA1C0" w14:textId="77777777" w:rsidR="00C22DC6" w:rsidRPr="00C3396D" w:rsidRDefault="00C22DC6" w:rsidP="008F0C53">
            <w:pPr>
              <w:ind w:left="180"/>
              <w:rPr>
                <w:rFonts w:ascii="Arial" w:hAnsi="Arial" w:cs="Arial"/>
                <w:sz w:val="20"/>
                <w:szCs w:val="20"/>
              </w:rPr>
            </w:pPr>
          </w:p>
        </w:tc>
      </w:tr>
      <w:tr w:rsidR="00C22DC6" w:rsidRPr="00C3396D" w14:paraId="2DAAE7B3" w14:textId="77777777" w:rsidTr="0052353D">
        <w:trPr>
          <w:trHeight w:val="270"/>
        </w:trPr>
        <w:tc>
          <w:tcPr>
            <w:tcW w:w="3595" w:type="dxa"/>
            <w:noWrap/>
            <w:tcMar>
              <w:top w:w="10" w:type="dxa"/>
              <w:left w:w="10" w:type="dxa"/>
              <w:bottom w:w="0" w:type="dxa"/>
              <w:right w:w="10" w:type="dxa"/>
            </w:tcMar>
            <w:vAlign w:val="bottom"/>
          </w:tcPr>
          <w:p w14:paraId="64DF0C6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w:t>
            </w:r>
            <w:proofErr w:type="spellEnd"/>
            <w:r w:rsidRPr="00C3396D">
              <w:rPr>
                <w:rFonts w:ascii="Arial" w:hAnsi="Arial" w:cs="Arial"/>
                <w:sz w:val="20"/>
                <w:szCs w:val="20"/>
              </w:rPr>
              <w:t xml:space="preserve"> </w:t>
            </w:r>
            <w:proofErr w:type="spellStart"/>
            <w:r w:rsidRPr="00C3396D">
              <w:rPr>
                <w:rFonts w:ascii="Arial" w:hAnsi="Arial" w:cs="Arial"/>
                <w:sz w:val="20"/>
                <w:szCs w:val="20"/>
              </w:rPr>
              <w:t>TSALL</w:t>
            </w:r>
            <w:proofErr w:type="spellEnd"/>
          </w:p>
        </w:tc>
        <w:tc>
          <w:tcPr>
            <w:tcW w:w="1530" w:type="dxa"/>
            <w:noWrap/>
            <w:tcMar>
              <w:top w:w="10" w:type="dxa"/>
              <w:left w:w="10" w:type="dxa"/>
              <w:bottom w:w="0" w:type="dxa"/>
              <w:right w:w="10" w:type="dxa"/>
            </w:tcMar>
            <w:vAlign w:val="bottom"/>
          </w:tcPr>
          <w:p w14:paraId="5BEC632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TSALL</w:t>
            </w:r>
            <w:proofErr w:type="spellEnd"/>
          </w:p>
        </w:tc>
        <w:tc>
          <w:tcPr>
            <w:tcW w:w="1440" w:type="dxa"/>
            <w:noWrap/>
            <w:tcMar>
              <w:top w:w="10" w:type="dxa"/>
              <w:left w:w="10" w:type="dxa"/>
              <w:bottom w:w="0" w:type="dxa"/>
              <w:right w:w="10" w:type="dxa"/>
            </w:tcMar>
            <w:vAlign w:val="bottom"/>
          </w:tcPr>
          <w:p w14:paraId="16A39EF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1E152EA3" w14:textId="77777777" w:rsidR="00C22DC6" w:rsidRPr="00C3396D" w:rsidRDefault="00C22DC6" w:rsidP="008F0C53">
            <w:pPr>
              <w:ind w:left="180"/>
              <w:rPr>
                <w:rFonts w:ascii="Arial" w:hAnsi="Arial" w:cs="Arial"/>
                <w:sz w:val="20"/>
                <w:szCs w:val="20"/>
              </w:rPr>
            </w:pPr>
          </w:p>
        </w:tc>
      </w:tr>
      <w:tr w:rsidR="00C22DC6" w:rsidRPr="00C3396D" w14:paraId="2A2A06A2" w14:textId="77777777" w:rsidTr="0052353D">
        <w:trPr>
          <w:trHeight w:val="270"/>
        </w:trPr>
        <w:tc>
          <w:tcPr>
            <w:tcW w:w="3595" w:type="dxa"/>
            <w:noWrap/>
            <w:tcMar>
              <w:top w:w="10" w:type="dxa"/>
              <w:left w:w="10" w:type="dxa"/>
              <w:bottom w:w="0" w:type="dxa"/>
              <w:right w:w="10" w:type="dxa"/>
            </w:tcMar>
            <w:vAlign w:val="bottom"/>
          </w:tcPr>
          <w:p w14:paraId="1087989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w:t>
            </w:r>
            <w:proofErr w:type="spellEnd"/>
            <w:r w:rsidRPr="00C3396D">
              <w:rPr>
                <w:rFonts w:ascii="Arial" w:hAnsi="Arial" w:cs="Arial"/>
                <w:sz w:val="20"/>
                <w:szCs w:val="20"/>
              </w:rPr>
              <w:t xml:space="preserve"> </w:t>
            </w:r>
            <w:proofErr w:type="spellStart"/>
            <w:r w:rsidRPr="00C3396D">
              <w:rPr>
                <w:rFonts w:ascii="Arial" w:hAnsi="Arial" w:cs="Arial"/>
                <w:sz w:val="20"/>
                <w:szCs w:val="20"/>
              </w:rPr>
              <w:t>UNSIGN</w:t>
            </w:r>
            <w:proofErr w:type="spellEnd"/>
          </w:p>
        </w:tc>
        <w:tc>
          <w:tcPr>
            <w:tcW w:w="1530" w:type="dxa"/>
            <w:noWrap/>
            <w:tcMar>
              <w:top w:w="10" w:type="dxa"/>
              <w:left w:w="10" w:type="dxa"/>
              <w:bottom w:w="0" w:type="dxa"/>
              <w:right w:w="10" w:type="dxa"/>
            </w:tcMar>
            <w:vAlign w:val="bottom"/>
          </w:tcPr>
          <w:p w14:paraId="3CF6B00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UNSIGN</w:t>
            </w:r>
            <w:proofErr w:type="spellEnd"/>
          </w:p>
        </w:tc>
        <w:tc>
          <w:tcPr>
            <w:tcW w:w="1440" w:type="dxa"/>
            <w:noWrap/>
            <w:tcMar>
              <w:top w:w="10" w:type="dxa"/>
              <w:left w:w="10" w:type="dxa"/>
              <w:bottom w:w="0" w:type="dxa"/>
              <w:right w:w="10" w:type="dxa"/>
            </w:tcMar>
            <w:vAlign w:val="bottom"/>
          </w:tcPr>
          <w:p w14:paraId="5ECBD31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4C6DC4F7" w14:textId="77777777" w:rsidR="00C22DC6" w:rsidRPr="00C3396D" w:rsidRDefault="00C22DC6" w:rsidP="008F0C53">
            <w:pPr>
              <w:ind w:left="180"/>
              <w:rPr>
                <w:rFonts w:ascii="Arial" w:hAnsi="Arial" w:cs="Arial"/>
                <w:sz w:val="20"/>
                <w:szCs w:val="20"/>
              </w:rPr>
            </w:pPr>
          </w:p>
        </w:tc>
      </w:tr>
      <w:tr w:rsidR="00C22DC6" w:rsidRPr="00C3396D" w14:paraId="041F48E8" w14:textId="77777777" w:rsidTr="0052353D">
        <w:trPr>
          <w:trHeight w:val="270"/>
        </w:trPr>
        <w:tc>
          <w:tcPr>
            <w:tcW w:w="3595" w:type="dxa"/>
            <w:noWrap/>
            <w:tcMar>
              <w:top w:w="10" w:type="dxa"/>
              <w:left w:w="10" w:type="dxa"/>
              <w:bottom w:w="0" w:type="dxa"/>
              <w:right w:w="10" w:type="dxa"/>
            </w:tcMar>
            <w:vAlign w:val="bottom"/>
          </w:tcPr>
          <w:p w14:paraId="294D329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w:t>
            </w:r>
            <w:proofErr w:type="spellEnd"/>
            <w:r w:rsidRPr="00C3396D">
              <w:rPr>
                <w:rFonts w:ascii="Arial" w:hAnsi="Arial" w:cs="Arial"/>
                <w:sz w:val="20"/>
                <w:szCs w:val="20"/>
              </w:rPr>
              <w:t xml:space="preserve"> </w:t>
            </w:r>
            <w:proofErr w:type="spellStart"/>
            <w:r w:rsidRPr="00C3396D">
              <w:rPr>
                <w:rFonts w:ascii="Arial" w:hAnsi="Arial" w:cs="Arial"/>
                <w:sz w:val="20"/>
                <w:szCs w:val="20"/>
              </w:rPr>
              <w:t>VWGET</w:t>
            </w:r>
            <w:proofErr w:type="spellEnd"/>
          </w:p>
        </w:tc>
        <w:tc>
          <w:tcPr>
            <w:tcW w:w="1530" w:type="dxa"/>
            <w:noWrap/>
            <w:tcMar>
              <w:top w:w="10" w:type="dxa"/>
              <w:left w:w="10" w:type="dxa"/>
              <w:bottom w:w="0" w:type="dxa"/>
              <w:right w:w="10" w:type="dxa"/>
            </w:tcMar>
            <w:vAlign w:val="bottom"/>
          </w:tcPr>
          <w:p w14:paraId="119ABE7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VWGET</w:t>
            </w:r>
            <w:proofErr w:type="spellEnd"/>
          </w:p>
        </w:tc>
        <w:tc>
          <w:tcPr>
            <w:tcW w:w="1440" w:type="dxa"/>
            <w:noWrap/>
            <w:tcMar>
              <w:top w:w="10" w:type="dxa"/>
              <w:left w:w="10" w:type="dxa"/>
              <w:bottom w:w="0" w:type="dxa"/>
              <w:right w:w="10" w:type="dxa"/>
            </w:tcMar>
            <w:vAlign w:val="bottom"/>
          </w:tcPr>
          <w:p w14:paraId="7889E5D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5D439105" w14:textId="77777777" w:rsidR="00C22DC6" w:rsidRPr="00C3396D" w:rsidRDefault="00C22DC6" w:rsidP="008F0C53">
            <w:pPr>
              <w:ind w:left="180"/>
              <w:rPr>
                <w:rFonts w:ascii="Arial" w:hAnsi="Arial" w:cs="Arial"/>
                <w:sz w:val="20"/>
                <w:szCs w:val="20"/>
              </w:rPr>
            </w:pPr>
          </w:p>
        </w:tc>
      </w:tr>
      <w:tr w:rsidR="00C22DC6" w:rsidRPr="00C3396D" w14:paraId="505F95BA" w14:textId="77777777" w:rsidTr="0052353D">
        <w:trPr>
          <w:trHeight w:val="270"/>
        </w:trPr>
        <w:tc>
          <w:tcPr>
            <w:tcW w:w="3595" w:type="dxa"/>
            <w:noWrap/>
            <w:tcMar>
              <w:top w:w="10" w:type="dxa"/>
              <w:left w:w="10" w:type="dxa"/>
              <w:bottom w:w="0" w:type="dxa"/>
              <w:right w:w="10" w:type="dxa"/>
            </w:tcMar>
            <w:vAlign w:val="bottom"/>
          </w:tcPr>
          <w:p w14:paraId="3F3CA8D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w:t>
            </w:r>
            <w:proofErr w:type="spellEnd"/>
            <w:r w:rsidRPr="00C3396D">
              <w:rPr>
                <w:rFonts w:ascii="Arial" w:hAnsi="Arial" w:cs="Arial"/>
                <w:sz w:val="20"/>
                <w:szCs w:val="20"/>
              </w:rPr>
              <w:t xml:space="preserve"> </w:t>
            </w:r>
            <w:proofErr w:type="spellStart"/>
            <w:r w:rsidRPr="00C3396D">
              <w:rPr>
                <w:rFonts w:ascii="Arial" w:hAnsi="Arial" w:cs="Arial"/>
                <w:sz w:val="20"/>
                <w:szCs w:val="20"/>
              </w:rPr>
              <w:t>VWSET</w:t>
            </w:r>
            <w:proofErr w:type="spellEnd"/>
          </w:p>
        </w:tc>
        <w:tc>
          <w:tcPr>
            <w:tcW w:w="1530" w:type="dxa"/>
            <w:noWrap/>
            <w:tcMar>
              <w:top w:w="10" w:type="dxa"/>
              <w:left w:w="10" w:type="dxa"/>
              <w:bottom w:w="0" w:type="dxa"/>
              <w:right w:w="10" w:type="dxa"/>
            </w:tcMar>
            <w:vAlign w:val="bottom"/>
          </w:tcPr>
          <w:p w14:paraId="1525778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VWSET</w:t>
            </w:r>
            <w:proofErr w:type="spellEnd"/>
          </w:p>
        </w:tc>
        <w:tc>
          <w:tcPr>
            <w:tcW w:w="1440" w:type="dxa"/>
            <w:noWrap/>
            <w:tcMar>
              <w:top w:w="10" w:type="dxa"/>
              <w:left w:w="10" w:type="dxa"/>
              <w:bottom w:w="0" w:type="dxa"/>
              <w:right w:w="10" w:type="dxa"/>
            </w:tcMar>
            <w:vAlign w:val="bottom"/>
          </w:tcPr>
          <w:p w14:paraId="596642F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w:t>
            </w:r>
            <w:proofErr w:type="spellEnd"/>
          </w:p>
        </w:tc>
        <w:tc>
          <w:tcPr>
            <w:tcW w:w="1350" w:type="dxa"/>
          </w:tcPr>
          <w:p w14:paraId="4323D2ED" w14:textId="77777777" w:rsidR="00C22DC6" w:rsidRPr="00C3396D" w:rsidRDefault="00C22DC6" w:rsidP="008F0C53">
            <w:pPr>
              <w:ind w:left="180"/>
              <w:rPr>
                <w:rFonts w:ascii="Arial" w:hAnsi="Arial" w:cs="Arial"/>
                <w:sz w:val="20"/>
                <w:szCs w:val="20"/>
              </w:rPr>
            </w:pPr>
          </w:p>
        </w:tc>
      </w:tr>
      <w:tr w:rsidR="00C22DC6" w:rsidRPr="00C3396D" w14:paraId="3DD9FFB5" w14:textId="77777777" w:rsidTr="0052353D">
        <w:trPr>
          <w:trHeight w:val="270"/>
        </w:trPr>
        <w:tc>
          <w:tcPr>
            <w:tcW w:w="3595" w:type="dxa"/>
            <w:noWrap/>
            <w:tcMar>
              <w:top w:w="10" w:type="dxa"/>
              <w:left w:w="10" w:type="dxa"/>
              <w:bottom w:w="0" w:type="dxa"/>
              <w:right w:w="10" w:type="dxa"/>
            </w:tcMar>
            <w:vAlign w:val="bottom"/>
          </w:tcPr>
          <w:p w14:paraId="7DFFF34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w:t>
            </w:r>
            <w:proofErr w:type="spellStart"/>
            <w:r w:rsidRPr="00C3396D">
              <w:rPr>
                <w:rFonts w:ascii="Arial" w:hAnsi="Arial" w:cs="Arial"/>
                <w:sz w:val="20"/>
                <w:szCs w:val="20"/>
              </w:rPr>
              <w:t>AUTOUNFLAG</w:t>
            </w:r>
            <w:proofErr w:type="spellEnd"/>
            <w:r w:rsidRPr="00C3396D">
              <w:rPr>
                <w:rFonts w:ascii="Arial" w:hAnsi="Arial" w:cs="Arial"/>
                <w:sz w:val="20"/>
                <w:szCs w:val="20"/>
              </w:rPr>
              <w:t xml:space="preserve"> ORDERS</w:t>
            </w:r>
          </w:p>
        </w:tc>
        <w:tc>
          <w:tcPr>
            <w:tcW w:w="1530" w:type="dxa"/>
            <w:noWrap/>
            <w:tcMar>
              <w:top w:w="10" w:type="dxa"/>
              <w:left w:w="10" w:type="dxa"/>
              <w:bottom w:w="0" w:type="dxa"/>
              <w:right w:w="10" w:type="dxa"/>
            </w:tcMar>
            <w:vAlign w:val="bottom"/>
          </w:tcPr>
          <w:p w14:paraId="5F2514E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UNFLORD</w:t>
            </w:r>
            <w:proofErr w:type="spellEnd"/>
          </w:p>
        </w:tc>
        <w:tc>
          <w:tcPr>
            <w:tcW w:w="1440" w:type="dxa"/>
            <w:noWrap/>
            <w:tcMar>
              <w:top w:w="10" w:type="dxa"/>
              <w:left w:w="10" w:type="dxa"/>
              <w:bottom w:w="0" w:type="dxa"/>
              <w:right w:w="10" w:type="dxa"/>
            </w:tcMar>
            <w:vAlign w:val="bottom"/>
          </w:tcPr>
          <w:p w14:paraId="2C9EE22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66574AB5" w14:textId="77777777" w:rsidR="00C22DC6" w:rsidRPr="00C3396D" w:rsidRDefault="00C22DC6" w:rsidP="008F0C53">
            <w:pPr>
              <w:ind w:left="180"/>
              <w:rPr>
                <w:rFonts w:ascii="Arial" w:hAnsi="Arial" w:cs="Arial"/>
                <w:sz w:val="20"/>
                <w:szCs w:val="20"/>
              </w:rPr>
            </w:pPr>
          </w:p>
        </w:tc>
      </w:tr>
      <w:tr w:rsidR="00C22DC6" w:rsidRPr="00C3396D" w14:paraId="35704385" w14:textId="77777777" w:rsidTr="0052353D">
        <w:trPr>
          <w:trHeight w:val="270"/>
        </w:trPr>
        <w:tc>
          <w:tcPr>
            <w:tcW w:w="3595" w:type="dxa"/>
            <w:noWrap/>
            <w:tcMar>
              <w:top w:w="10" w:type="dxa"/>
              <w:left w:w="10" w:type="dxa"/>
              <w:bottom w:w="0" w:type="dxa"/>
              <w:right w:w="10" w:type="dxa"/>
            </w:tcMar>
            <w:vAlign w:val="bottom"/>
          </w:tcPr>
          <w:p w14:paraId="6F33A98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w:t>
            </w:r>
            <w:proofErr w:type="spellStart"/>
            <w:r w:rsidRPr="00C3396D">
              <w:rPr>
                <w:rFonts w:ascii="Arial" w:hAnsi="Arial" w:cs="Arial"/>
                <w:sz w:val="20"/>
                <w:szCs w:val="20"/>
              </w:rPr>
              <w:t>FASTUSER</w:t>
            </w:r>
            <w:proofErr w:type="spellEnd"/>
          </w:p>
        </w:tc>
        <w:tc>
          <w:tcPr>
            <w:tcW w:w="1530" w:type="dxa"/>
            <w:noWrap/>
            <w:tcMar>
              <w:top w:w="10" w:type="dxa"/>
              <w:left w:w="10" w:type="dxa"/>
              <w:bottom w:w="0" w:type="dxa"/>
              <w:right w:w="10" w:type="dxa"/>
            </w:tcMar>
            <w:vAlign w:val="bottom"/>
          </w:tcPr>
          <w:p w14:paraId="2BFC8E8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FASTUSER</w:t>
            </w:r>
            <w:proofErr w:type="spellEnd"/>
          </w:p>
        </w:tc>
        <w:tc>
          <w:tcPr>
            <w:tcW w:w="1440" w:type="dxa"/>
            <w:noWrap/>
            <w:tcMar>
              <w:top w:w="10" w:type="dxa"/>
              <w:left w:w="10" w:type="dxa"/>
              <w:bottom w:w="0" w:type="dxa"/>
              <w:right w:w="10" w:type="dxa"/>
            </w:tcMar>
            <w:vAlign w:val="bottom"/>
          </w:tcPr>
          <w:p w14:paraId="12F4476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40631D85" w14:textId="77777777" w:rsidR="00C22DC6" w:rsidRPr="00C3396D" w:rsidRDefault="00C22DC6" w:rsidP="008F0C53">
            <w:pPr>
              <w:ind w:left="180"/>
              <w:rPr>
                <w:rFonts w:ascii="Arial" w:hAnsi="Arial" w:cs="Arial"/>
                <w:sz w:val="20"/>
                <w:szCs w:val="20"/>
              </w:rPr>
            </w:pPr>
          </w:p>
        </w:tc>
      </w:tr>
      <w:tr w:rsidR="00C22DC6" w:rsidRPr="00C3396D" w14:paraId="2A6CE611" w14:textId="77777777" w:rsidTr="0052353D">
        <w:trPr>
          <w:trHeight w:val="270"/>
        </w:trPr>
        <w:tc>
          <w:tcPr>
            <w:tcW w:w="3595" w:type="dxa"/>
            <w:noWrap/>
            <w:tcMar>
              <w:top w:w="10" w:type="dxa"/>
              <w:left w:w="10" w:type="dxa"/>
              <w:bottom w:w="0" w:type="dxa"/>
              <w:right w:w="10" w:type="dxa"/>
            </w:tcMar>
            <w:vAlign w:val="bottom"/>
          </w:tcPr>
          <w:p w14:paraId="2EDB14B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GET TIU ALERT INFO</w:t>
            </w:r>
          </w:p>
        </w:tc>
        <w:tc>
          <w:tcPr>
            <w:tcW w:w="1530" w:type="dxa"/>
            <w:noWrap/>
            <w:tcMar>
              <w:top w:w="10" w:type="dxa"/>
              <w:left w:w="10" w:type="dxa"/>
              <w:bottom w:w="0" w:type="dxa"/>
              <w:right w:w="10" w:type="dxa"/>
            </w:tcMar>
            <w:vAlign w:val="bottom"/>
          </w:tcPr>
          <w:p w14:paraId="25B7852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GETALRT</w:t>
            </w:r>
            <w:proofErr w:type="spellEnd"/>
          </w:p>
        </w:tc>
        <w:tc>
          <w:tcPr>
            <w:tcW w:w="1440" w:type="dxa"/>
            <w:noWrap/>
            <w:tcMar>
              <w:top w:w="10" w:type="dxa"/>
              <w:left w:w="10" w:type="dxa"/>
              <w:bottom w:w="0" w:type="dxa"/>
              <w:right w:w="10" w:type="dxa"/>
            </w:tcMar>
            <w:vAlign w:val="bottom"/>
          </w:tcPr>
          <w:p w14:paraId="0C7D0C7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TIUSRVR</w:t>
            </w:r>
            <w:proofErr w:type="spellEnd"/>
          </w:p>
        </w:tc>
        <w:tc>
          <w:tcPr>
            <w:tcW w:w="1350" w:type="dxa"/>
          </w:tcPr>
          <w:p w14:paraId="34548B33" w14:textId="77777777" w:rsidR="00C22DC6" w:rsidRPr="00C3396D" w:rsidRDefault="00C22DC6" w:rsidP="008F0C53">
            <w:pPr>
              <w:ind w:left="180"/>
              <w:rPr>
                <w:rFonts w:ascii="Arial" w:hAnsi="Arial" w:cs="Arial"/>
                <w:sz w:val="20"/>
                <w:szCs w:val="20"/>
              </w:rPr>
            </w:pPr>
          </w:p>
        </w:tc>
      </w:tr>
      <w:tr w:rsidR="00C22DC6" w:rsidRPr="00C3396D" w14:paraId="4DFC4520" w14:textId="77777777" w:rsidTr="0052353D">
        <w:trPr>
          <w:trHeight w:val="270"/>
        </w:trPr>
        <w:tc>
          <w:tcPr>
            <w:tcW w:w="3595" w:type="dxa"/>
            <w:noWrap/>
            <w:tcMar>
              <w:top w:w="10" w:type="dxa"/>
              <w:left w:w="10" w:type="dxa"/>
              <w:bottom w:w="0" w:type="dxa"/>
              <w:right w:w="10" w:type="dxa"/>
            </w:tcMar>
            <w:vAlign w:val="bottom"/>
          </w:tcPr>
          <w:p w14:paraId="2EC2D90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w:t>
            </w:r>
            <w:proofErr w:type="spellStart"/>
            <w:r w:rsidRPr="00C3396D">
              <w:rPr>
                <w:rFonts w:ascii="Arial" w:hAnsi="Arial" w:cs="Arial"/>
                <w:sz w:val="20"/>
                <w:szCs w:val="20"/>
              </w:rPr>
              <w:t>GETDATA</w:t>
            </w:r>
            <w:proofErr w:type="spellEnd"/>
          </w:p>
        </w:tc>
        <w:tc>
          <w:tcPr>
            <w:tcW w:w="1530" w:type="dxa"/>
            <w:noWrap/>
            <w:tcMar>
              <w:top w:w="10" w:type="dxa"/>
              <w:left w:w="10" w:type="dxa"/>
              <w:bottom w:w="0" w:type="dxa"/>
              <w:right w:w="10" w:type="dxa"/>
            </w:tcMar>
            <w:vAlign w:val="bottom"/>
          </w:tcPr>
          <w:p w14:paraId="040D3DB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GETDATA</w:t>
            </w:r>
            <w:proofErr w:type="spellEnd"/>
          </w:p>
        </w:tc>
        <w:tc>
          <w:tcPr>
            <w:tcW w:w="1440" w:type="dxa"/>
            <w:noWrap/>
            <w:tcMar>
              <w:top w:w="10" w:type="dxa"/>
              <w:left w:w="10" w:type="dxa"/>
              <w:bottom w:w="0" w:type="dxa"/>
              <w:right w:w="10" w:type="dxa"/>
            </w:tcMar>
            <w:vAlign w:val="bottom"/>
          </w:tcPr>
          <w:p w14:paraId="0B042F6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3A9A56AF" w14:textId="77777777" w:rsidR="00C22DC6" w:rsidRPr="00C3396D" w:rsidRDefault="00C22DC6" w:rsidP="008F0C53">
            <w:pPr>
              <w:ind w:left="180"/>
              <w:rPr>
                <w:rFonts w:ascii="Arial" w:hAnsi="Arial" w:cs="Arial"/>
                <w:sz w:val="20"/>
                <w:szCs w:val="20"/>
              </w:rPr>
            </w:pPr>
          </w:p>
        </w:tc>
      </w:tr>
      <w:tr w:rsidR="00C22DC6" w:rsidRPr="00C3396D" w14:paraId="3A464F8F" w14:textId="77777777" w:rsidTr="0052353D">
        <w:trPr>
          <w:trHeight w:val="270"/>
        </w:trPr>
        <w:tc>
          <w:tcPr>
            <w:tcW w:w="3595" w:type="dxa"/>
            <w:noWrap/>
            <w:tcMar>
              <w:top w:w="10" w:type="dxa"/>
              <w:left w:w="10" w:type="dxa"/>
              <w:bottom w:w="0" w:type="dxa"/>
              <w:right w:w="10" w:type="dxa"/>
            </w:tcMar>
            <w:vAlign w:val="bottom"/>
          </w:tcPr>
          <w:p w14:paraId="61F4B66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KILL </w:t>
            </w:r>
            <w:proofErr w:type="spellStart"/>
            <w:r w:rsidRPr="00C3396D">
              <w:rPr>
                <w:rFonts w:ascii="Arial" w:hAnsi="Arial" w:cs="Arial"/>
                <w:sz w:val="20"/>
                <w:szCs w:val="20"/>
              </w:rPr>
              <w:t>EXPIR</w:t>
            </w:r>
            <w:proofErr w:type="spellEnd"/>
            <w:r w:rsidRPr="00C3396D">
              <w:rPr>
                <w:rFonts w:ascii="Arial" w:hAnsi="Arial" w:cs="Arial"/>
                <w:sz w:val="20"/>
                <w:szCs w:val="20"/>
              </w:rPr>
              <w:t xml:space="preserve"> MED ALERT</w:t>
            </w:r>
          </w:p>
        </w:tc>
        <w:tc>
          <w:tcPr>
            <w:tcW w:w="1530" w:type="dxa"/>
            <w:noWrap/>
            <w:tcMar>
              <w:top w:w="10" w:type="dxa"/>
              <w:left w:w="10" w:type="dxa"/>
              <w:bottom w:w="0" w:type="dxa"/>
              <w:right w:w="10" w:type="dxa"/>
            </w:tcMar>
            <w:vAlign w:val="bottom"/>
          </w:tcPr>
          <w:p w14:paraId="0405E50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KILEXMED</w:t>
            </w:r>
            <w:proofErr w:type="spellEnd"/>
          </w:p>
        </w:tc>
        <w:tc>
          <w:tcPr>
            <w:tcW w:w="1440" w:type="dxa"/>
            <w:noWrap/>
            <w:tcMar>
              <w:top w:w="10" w:type="dxa"/>
              <w:left w:w="10" w:type="dxa"/>
              <w:bottom w:w="0" w:type="dxa"/>
              <w:right w:w="10" w:type="dxa"/>
            </w:tcMar>
            <w:vAlign w:val="bottom"/>
          </w:tcPr>
          <w:p w14:paraId="7130416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634A73B8" w14:textId="77777777" w:rsidR="00C22DC6" w:rsidRPr="00C3396D" w:rsidRDefault="00C22DC6" w:rsidP="008F0C53">
            <w:pPr>
              <w:ind w:left="180"/>
              <w:rPr>
                <w:rFonts w:ascii="Arial" w:hAnsi="Arial" w:cs="Arial"/>
                <w:sz w:val="20"/>
                <w:szCs w:val="20"/>
              </w:rPr>
            </w:pPr>
          </w:p>
        </w:tc>
      </w:tr>
      <w:tr w:rsidR="00C22DC6" w:rsidRPr="00C3396D" w14:paraId="22D98B37" w14:textId="77777777" w:rsidTr="0052353D">
        <w:trPr>
          <w:trHeight w:val="270"/>
        </w:trPr>
        <w:tc>
          <w:tcPr>
            <w:tcW w:w="3595" w:type="dxa"/>
            <w:noWrap/>
            <w:tcMar>
              <w:top w:w="10" w:type="dxa"/>
              <w:left w:w="10" w:type="dxa"/>
              <w:bottom w:w="0" w:type="dxa"/>
              <w:right w:w="10" w:type="dxa"/>
            </w:tcMar>
            <w:vAlign w:val="bottom"/>
          </w:tcPr>
          <w:p w14:paraId="3666E22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KILL </w:t>
            </w:r>
            <w:proofErr w:type="spellStart"/>
            <w:r w:rsidRPr="00C3396D">
              <w:rPr>
                <w:rFonts w:ascii="Arial" w:hAnsi="Arial" w:cs="Arial"/>
                <w:sz w:val="20"/>
                <w:szCs w:val="20"/>
              </w:rPr>
              <w:t>EXPIR</w:t>
            </w:r>
            <w:proofErr w:type="spellEnd"/>
            <w:r w:rsidRPr="00C3396D">
              <w:rPr>
                <w:rFonts w:ascii="Arial" w:hAnsi="Arial" w:cs="Arial"/>
                <w:sz w:val="20"/>
                <w:szCs w:val="20"/>
              </w:rPr>
              <w:t xml:space="preserve"> OI ALERT</w:t>
            </w:r>
          </w:p>
        </w:tc>
        <w:tc>
          <w:tcPr>
            <w:tcW w:w="1530" w:type="dxa"/>
            <w:noWrap/>
            <w:tcMar>
              <w:top w:w="10" w:type="dxa"/>
              <w:left w:w="10" w:type="dxa"/>
              <w:bottom w:w="0" w:type="dxa"/>
              <w:right w:w="10" w:type="dxa"/>
            </w:tcMar>
            <w:vAlign w:val="bottom"/>
          </w:tcPr>
          <w:p w14:paraId="23FE339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KILEXOI</w:t>
            </w:r>
            <w:proofErr w:type="spellEnd"/>
          </w:p>
        </w:tc>
        <w:tc>
          <w:tcPr>
            <w:tcW w:w="1440" w:type="dxa"/>
            <w:noWrap/>
            <w:tcMar>
              <w:top w:w="10" w:type="dxa"/>
              <w:left w:w="10" w:type="dxa"/>
              <w:bottom w:w="0" w:type="dxa"/>
              <w:right w:w="10" w:type="dxa"/>
            </w:tcMar>
            <w:vAlign w:val="bottom"/>
          </w:tcPr>
          <w:p w14:paraId="6A0E817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4988DED6" w14:textId="77777777" w:rsidR="00C22DC6" w:rsidRPr="00C3396D" w:rsidRDefault="00C22DC6" w:rsidP="008F0C53">
            <w:pPr>
              <w:ind w:left="180"/>
              <w:rPr>
                <w:rFonts w:ascii="Arial" w:hAnsi="Arial" w:cs="Arial"/>
                <w:sz w:val="20"/>
                <w:szCs w:val="20"/>
              </w:rPr>
            </w:pPr>
          </w:p>
        </w:tc>
      </w:tr>
      <w:tr w:rsidR="00C22DC6" w:rsidRPr="00C3396D" w14:paraId="2602F0E7" w14:textId="77777777" w:rsidTr="0052353D">
        <w:trPr>
          <w:trHeight w:val="270"/>
        </w:trPr>
        <w:tc>
          <w:tcPr>
            <w:tcW w:w="3595" w:type="dxa"/>
            <w:noWrap/>
            <w:tcMar>
              <w:top w:w="10" w:type="dxa"/>
              <w:left w:w="10" w:type="dxa"/>
              <w:bottom w:w="0" w:type="dxa"/>
              <w:right w:w="10" w:type="dxa"/>
            </w:tcMar>
            <w:vAlign w:val="bottom"/>
          </w:tcPr>
          <w:p w14:paraId="0EBE7DC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KILL </w:t>
            </w:r>
            <w:proofErr w:type="spellStart"/>
            <w:r w:rsidRPr="00C3396D">
              <w:rPr>
                <w:rFonts w:ascii="Arial" w:hAnsi="Arial" w:cs="Arial"/>
                <w:sz w:val="20"/>
                <w:szCs w:val="20"/>
              </w:rPr>
              <w:t>UNSIG</w:t>
            </w:r>
            <w:proofErr w:type="spellEnd"/>
            <w:r w:rsidRPr="00C3396D">
              <w:rPr>
                <w:rFonts w:ascii="Arial" w:hAnsi="Arial" w:cs="Arial"/>
                <w:sz w:val="20"/>
                <w:szCs w:val="20"/>
              </w:rPr>
              <w:t xml:space="preserve"> ORDERS ALERT</w:t>
            </w:r>
          </w:p>
        </w:tc>
        <w:tc>
          <w:tcPr>
            <w:tcW w:w="1530" w:type="dxa"/>
            <w:noWrap/>
            <w:tcMar>
              <w:top w:w="10" w:type="dxa"/>
              <w:left w:w="10" w:type="dxa"/>
              <w:bottom w:w="0" w:type="dxa"/>
              <w:right w:w="10" w:type="dxa"/>
            </w:tcMar>
            <w:vAlign w:val="bottom"/>
          </w:tcPr>
          <w:p w14:paraId="3CECB32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KILUNSNO</w:t>
            </w:r>
            <w:proofErr w:type="spellEnd"/>
          </w:p>
        </w:tc>
        <w:tc>
          <w:tcPr>
            <w:tcW w:w="1440" w:type="dxa"/>
            <w:noWrap/>
            <w:tcMar>
              <w:top w:w="10" w:type="dxa"/>
              <w:left w:w="10" w:type="dxa"/>
              <w:bottom w:w="0" w:type="dxa"/>
              <w:right w:w="10" w:type="dxa"/>
            </w:tcMar>
            <w:vAlign w:val="bottom"/>
          </w:tcPr>
          <w:p w14:paraId="5FA1DA4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5F3F99FA" w14:textId="77777777" w:rsidR="00C22DC6" w:rsidRPr="00C3396D" w:rsidRDefault="00C22DC6" w:rsidP="008F0C53">
            <w:pPr>
              <w:ind w:left="180"/>
              <w:rPr>
                <w:rFonts w:ascii="Arial" w:hAnsi="Arial" w:cs="Arial"/>
                <w:sz w:val="20"/>
                <w:szCs w:val="20"/>
              </w:rPr>
            </w:pPr>
          </w:p>
        </w:tc>
      </w:tr>
      <w:tr w:rsidR="00C22DC6" w:rsidRPr="00C3396D" w14:paraId="1C7BE281" w14:textId="77777777" w:rsidTr="0052353D">
        <w:trPr>
          <w:trHeight w:val="270"/>
        </w:trPr>
        <w:tc>
          <w:tcPr>
            <w:tcW w:w="3595" w:type="dxa"/>
            <w:noWrap/>
            <w:tcMar>
              <w:top w:w="10" w:type="dxa"/>
              <w:left w:w="10" w:type="dxa"/>
              <w:bottom w:w="0" w:type="dxa"/>
              <w:right w:w="10" w:type="dxa"/>
            </w:tcMar>
            <w:vAlign w:val="bottom"/>
          </w:tcPr>
          <w:p w14:paraId="59E082A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w:t>
            </w:r>
            <w:proofErr w:type="spellStart"/>
            <w:r w:rsidRPr="00C3396D">
              <w:rPr>
                <w:rFonts w:ascii="Arial" w:hAnsi="Arial" w:cs="Arial"/>
                <w:sz w:val="20"/>
                <w:szCs w:val="20"/>
              </w:rPr>
              <w:t>UNSIG</w:t>
            </w:r>
            <w:proofErr w:type="spellEnd"/>
            <w:r w:rsidRPr="00C3396D">
              <w:rPr>
                <w:rFonts w:ascii="Arial" w:hAnsi="Arial" w:cs="Arial"/>
                <w:sz w:val="20"/>
                <w:szCs w:val="20"/>
              </w:rPr>
              <w:t xml:space="preserve"> ORDERS </w:t>
            </w:r>
            <w:proofErr w:type="spellStart"/>
            <w:r w:rsidRPr="00C3396D">
              <w:rPr>
                <w:rFonts w:ascii="Arial" w:hAnsi="Arial" w:cs="Arial"/>
                <w:sz w:val="20"/>
                <w:szCs w:val="20"/>
              </w:rPr>
              <w:t>FOLLOWUP</w:t>
            </w:r>
            <w:proofErr w:type="spellEnd"/>
          </w:p>
        </w:tc>
        <w:tc>
          <w:tcPr>
            <w:tcW w:w="1530" w:type="dxa"/>
            <w:noWrap/>
            <w:tcMar>
              <w:top w:w="10" w:type="dxa"/>
              <w:left w:w="10" w:type="dxa"/>
              <w:bottom w:w="0" w:type="dxa"/>
              <w:right w:w="10" w:type="dxa"/>
            </w:tcMar>
            <w:vAlign w:val="bottom"/>
          </w:tcPr>
          <w:p w14:paraId="1501AF2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ESORD</w:t>
            </w:r>
            <w:proofErr w:type="spellEnd"/>
          </w:p>
        </w:tc>
        <w:tc>
          <w:tcPr>
            <w:tcW w:w="1440" w:type="dxa"/>
            <w:noWrap/>
            <w:tcMar>
              <w:top w:w="10" w:type="dxa"/>
              <w:left w:w="10" w:type="dxa"/>
              <w:bottom w:w="0" w:type="dxa"/>
              <w:right w:w="10" w:type="dxa"/>
            </w:tcMar>
            <w:vAlign w:val="bottom"/>
          </w:tcPr>
          <w:p w14:paraId="7CA9BE5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16F6FE06" w14:textId="77777777" w:rsidR="00C22DC6" w:rsidRPr="00C3396D" w:rsidRDefault="00C22DC6" w:rsidP="008F0C53">
            <w:pPr>
              <w:ind w:left="180"/>
              <w:rPr>
                <w:rFonts w:ascii="Arial" w:hAnsi="Arial" w:cs="Arial"/>
                <w:sz w:val="20"/>
                <w:szCs w:val="20"/>
              </w:rPr>
            </w:pPr>
          </w:p>
        </w:tc>
      </w:tr>
      <w:tr w:rsidR="00C22DC6" w:rsidRPr="00C3396D" w14:paraId="1FA751FC" w14:textId="77777777" w:rsidTr="0052353D">
        <w:trPr>
          <w:trHeight w:val="270"/>
        </w:trPr>
        <w:tc>
          <w:tcPr>
            <w:tcW w:w="3595" w:type="dxa"/>
            <w:noWrap/>
            <w:tcMar>
              <w:top w:w="10" w:type="dxa"/>
              <w:left w:w="10" w:type="dxa"/>
              <w:bottom w:w="0" w:type="dxa"/>
              <w:right w:w="10" w:type="dxa"/>
            </w:tcMar>
            <w:vAlign w:val="bottom"/>
          </w:tcPr>
          <w:p w14:paraId="57AD3CC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w:t>
            </w:r>
            <w:proofErr w:type="spellStart"/>
            <w:r w:rsidRPr="00C3396D">
              <w:rPr>
                <w:rFonts w:ascii="Arial" w:hAnsi="Arial" w:cs="Arial"/>
                <w:sz w:val="20"/>
                <w:szCs w:val="20"/>
              </w:rPr>
              <w:t>URGENLST</w:t>
            </w:r>
            <w:proofErr w:type="spellEnd"/>
          </w:p>
        </w:tc>
        <w:tc>
          <w:tcPr>
            <w:tcW w:w="1530" w:type="dxa"/>
            <w:noWrap/>
            <w:tcMar>
              <w:top w:w="10" w:type="dxa"/>
              <w:left w:w="10" w:type="dxa"/>
              <w:bottom w:w="0" w:type="dxa"/>
              <w:right w:w="10" w:type="dxa"/>
            </w:tcMar>
            <w:vAlign w:val="bottom"/>
          </w:tcPr>
          <w:p w14:paraId="2C01E7A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URGENLST</w:t>
            </w:r>
            <w:proofErr w:type="spellEnd"/>
          </w:p>
        </w:tc>
        <w:tc>
          <w:tcPr>
            <w:tcW w:w="1440" w:type="dxa"/>
            <w:noWrap/>
            <w:tcMar>
              <w:top w:w="10" w:type="dxa"/>
              <w:left w:w="10" w:type="dxa"/>
              <w:bottom w:w="0" w:type="dxa"/>
              <w:right w:w="10" w:type="dxa"/>
            </w:tcMar>
            <w:vAlign w:val="bottom"/>
          </w:tcPr>
          <w:p w14:paraId="601FC19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tcPr>
          <w:p w14:paraId="3D5276E0" w14:textId="77777777" w:rsidR="00C22DC6" w:rsidRPr="00C3396D" w:rsidRDefault="00C22DC6" w:rsidP="008F0C53">
            <w:pPr>
              <w:ind w:left="180"/>
              <w:rPr>
                <w:rFonts w:ascii="Arial" w:hAnsi="Arial" w:cs="Arial"/>
                <w:sz w:val="20"/>
                <w:szCs w:val="20"/>
              </w:rPr>
            </w:pPr>
          </w:p>
        </w:tc>
      </w:tr>
      <w:tr w:rsidR="00C22DC6" w:rsidRPr="00C3396D" w14:paraId="32AA88C2" w14:textId="77777777" w:rsidTr="0052353D">
        <w:trPr>
          <w:trHeight w:val="270"/>
        </w:trPr>
        <w:tc>
          <w:tcPr>
            <w:tcW w:w="3595" w:type="dxa"/>
            <w:noWrap/>
            <w:tcMar>
              <w:top w:w="10" w:type="dxa"/>
              <w:left w:w="10" w:type="dxa"/>
              <w:bottom w:w="0" w:type="dxa"/>
              <w:right w:w="10" w:type="dxa"/>
            </w:tcMar>
            <w:vAlign w:val="bottom"/>
          </w:tcPr>
          <w:p w14:paraId="7100E58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ORWORDG</w:t>
            </w:r>
            <w:proofErr w:type="spellEnd"/>
            <w:r w:rsidRPr="00C3396D">
              <w:rPr>
                <w:rFonts w:ascii="Arial" w:hAnsi="Arial" w:cs="Arial"/>
                <w:sz w:val="20"/>
                <w:szCs w:val="20"/>
              </w:rPr>
              <w:t xml:space="preserve"> </w:t>
            </w:r>
            <w:proofErr w:type="spellStart"/>
            <w:r w:rsidRPr="00C3396D">
              <w:rPr>
                <w:rFonts w:ascii="Arial" w:hAnsi="Arial" w:cs="Arial"/>
                <w:sz w:val="20"/>
                <w:szCs w:val="20"/>
              </w:rPr>
              <w:t>ALLTREE</w:t>
            </w:r>
            <w:proofErr w:type="spellEnd"/>
          </w:p>
        </w:tc>
        <w:tc>
          <w:tcPr>
            <w:tcW w:w="1530" w:type="dxa"/>
            <w:noWrap/>
            <w:tcMar>
              <w:top w:w="10" w:type="dxa"/>
              <w:left w:w="10" w:type="dxa"/>
              <w:bottom w:w="0" w:type="dxa"/>
              <w:right w:w="10" w:type="dxa"/>
            </w:tcMar>
            <w:vAlign w:val="bottom"/>
          </w:tcPr>
          <w:p w14:paraId="4A72094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ALLTREE</w:t>
            </w:r>
            <w:proofErr w:type="spellEnd"/>
          </w:p>
        </w:tc>
        <w:tc>
          <w:tcPr>
            <w:tcW w:w="1440" w:type="dxa"/>
            <w:noWrap/>
            <w:tcMar>
              <w:top w:w="10" w:type="dxa"/>
              <w:left w:w="10" w:type="dxa"/>
              <w:bottom w:w="0" w:type="dxa"/>
              <w:right w:w="10" w:type="dxa"/>
            </w:tcMar>
            <w:vAlign w:val="bottom"/>
          </w:tcPr>
          <w:p w14:paraId="13DA498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ORWORDG</w:t>
            </w:r>
            <w:proofErr w:type="spellEnd"/>
          </w:p>
        </w:tc>
        <w:tc>
          <w:tcPr>
            <w:tcW w:w="1350" w:type="dxa"/>
          </w:tcPr>
          <w:p w14:paraId="38446384" w14:textId="77777777" w:rsidR="00C22DC6" w:rsidRPr="00C3396D" w:rsidRDefault="00C22DC6" w:rsidP="008F0C53">
            <w:pPr>
              <w:ind w:left="180"/>
              <w:rPr>
                <w:rFonts w:ascii="Arial" w:hAnsi="Arial" w:cs="Arial"/>
                <w:sz w:val="20"/>
                <w:szCs w:val="20"/>
              </w:rPr>
            </w:pPr>
          </w:p>
        </w:tc>
      </w:tr>
      <w:tr w:rsidR="00C22DC6" w:rsidRPr="00C3396D" w14:paraId="6CFE8EF5" w14:textId="77777777" w:rsidTr="0052353D">
        <w:trPr>
          <w:trHeight w:val="270"/>
        </w:trPr>
        <w:tc>
          <w:tcPr>
            <w:tcW w:w="3595" w:type="dxa"/>
            <w:noWrap/>
            <w:tcMar>
              <w:top w:w="10" w:type="dxa"/>
              <w:left w:w="10" w:type="dxa"/>
              <w:bottom w:w="0" w:type="dxa"/>
              <w:right w:w="10" w:type="dxa"/>
            </w:tcMar>
            <w:vAlign w:val="bottom"/>
          </w:tcPr>
          <w:p w14:paraId="534D511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ORWORDG</w:t>
            </w:r>
            <w:proofErr w:type="spellEnd"/>
            <w:r w:rsidRPr="00C3396D">
              <w:rPr>
                <w:rFonts w:ascii="Arial" w:hAnsi="Arial" w:cs="Arial"/>
                <w:sz w:val="20"/>
                <w:szCs w:val="20"/>
              </w:rPr>
              <w:t xml:space="preserve"> </w:t>
            </w:r>
            <w:proofErr w:type="spellStart"/>
            <w:r w:rsidRPr="00C3396D">
              <w:rPr>
                <w:rFonts w:ascii="Arial" w:hAnsi="Arial" w:cs="Arial"/>
                <w:sz w:val="20"/>
                <w:szCs w:val="20"/>
              </w:rPr>
              <w:t>GRPSEQB</w:t>
            </w:r>
            <w:proofErr w:type="spellEnd"/>
          </w:p>
        </w:tc>
        <w:tc>
          <w:tcPr>
            <w:tcW w:w="1530" w:type="dxa"/>
            <w:noWrap/>
            <w:tcMar>
              <w:top w:w="10" w:type="dxa"/>
              <w:left w:w="10" w:type="dxa"/>
              <w:bottom w:w="0" w:type="dxa"/>
              <w:right w:w="10" w:type="dxa"/>
            </w:tcMar>
            <w:vAlign w:val="bottom"/>
          </w:tcPr>
          <w:p w14:paraId="582CDEA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GRPSEQB</w:t>
            </w:r>
            <w:proofErr w:type="spellEnd"/>
          </w:p>
        </w:tc>
        <w:tc>
          <w:tcPr>
            <w:tcW w:w="1440" w:type="dxa"/>
            <w:noWrap/>
            <w:tcMar>
              <w:top w:w="10" w:type="dxa"/>
              <w:left w:w="10" w:type="dxa"/>
              <w:bottom w:w="0" w:type="dxa"/>
              <w:right w:w="10" w:type="dxa"/>
            </w:tcMar>
            <w:vAlign w:val="bottom"/>
          </w:tcPr>
          <w:p w14:paraId="4C66C42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ORWORDG</w:t>
            </w:r>
            <w:proofErr w:type="spellEnd"/>
          </w:p>
        </w:tc>
        <w:tc>
          <w:tcPr>
            <w:tcW w:w="1350" w:type="dxa"/>
          </w:tcPr>
          <w:p w14:paraId="1D80B077" w14:textId="77777777" w:rsidR="00C22DC6" w:rsidRPr="00C3396D" w:rsidRDefault="00C22DC6" w:rsidP="008F0C53">
            <w:pPr>
              <w:ind w:left="180"/>
              <w:rPr>
                <w:rFonts w:ascii="Arial" w:hAnsi="Arial" w:cs="Arial"/>
                <w:sz w:val="20"/>
                <w:szCs w:val="20"/>
              </w:rPr>
            </w:pPr>
          </w:p>
        </w:tc>
      </w:tr>
      <w:tr w:rsidR="00C22DC6" w:rsidRPr="00C3396D" w14:paraId="15D2F9E1" w14:textId="77777777" w:rsidTr="0052353D">
        <w:trPr>
          <w:trHeight w:val="270"/>
        </w:trPr>
        <w:tc>
          <w:tcPr>
            <w:tcW w:w="3595" w:type="dxa"/>
            <w:noWrap/>
            <w:tcMar>
              <w:top w:w="10" w:type="dxa"/>
              <w:left w:w="10" w:type="dxa"/>
              <w:bottom w:w="0" w:type="dxa"/>
              <w:right w:w="10" w:type="dxa"/>
            </w:tcMar>
            <w:vAlign w:val="bottom"/>
          </w:tcPr>
          <w:p w14:paraId="7CBF430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ORWORDG</w:t>
            </w:r>
            <w:proofErr w:type="spellEnd"/>
            <w:r w:rsidRPr="00C3396D">
              <w:rPr>
                <w:rFonts w:ascii="Arial" w:hAnsi="Arial" w:cs="Arial"/>
                <w:sz w:val="20"/>
                <w:szCs w:val="20"/>
              </w:rPr>
              <w:t xml:space="preserve"> IEN</w:t>
            </w:r>
          </w:p>
        </w:tc>
        <w:tc>
          <w:tcPr>
            <w:tcW w:w="1530" w:type="dxa"/>
            <w:noWrap/>
            <w:tcMar>
              <w:top w:w="10" w:type="dxa"/>
              <w:left w:w="10" w:type="dxa"/>
              <w:bottom w:w="0" w:type="dxa"/>
              <w:right w:w="10" w:type="dxa"/>
            </w:tcMar>
            <w:vAlign w:val="bottom"/>
          </w:tcPr>
          <w:p w14:paraId="507ACD9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IEN</w:t>
            </w:r>
          </w:p>
        </w:tc>
        <w:tc>
          <w:tcPr>
            <w:tcW w:w="1440" w:type="dxa"/>
            <w:noWrap/>
            <w:tcMar>
              <w:top w:w="10" w:type="dxa"/>
              <w:left w:w="10" w:type="dxa"/>
              <w:bottom w:w="0" w:type="dxa"/>
              <w:right w:w="10" w:type="dxa"/>
            </w:tcMar>
            <w:vAlign w:val="bottom"/>
          </w:tcPr>
          <w:p w14:paraId="122DEB4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ORWORDG</w:t>
            </w:r>
            <w:proofErr w:type="spellEnd"/>
          </w:p>
        </w:tc>
        <w:tc>
          <w:tcPr>
            <w:tcW w:w="1350" w:type="dxa"/>
          </w:tcPr>
          <w:p w14:paraId="06A8D3D3" w14:textId="77777777" w:rsidR="00C22DC6" w:rsidRPr="00C3396D" w:rsidRDefault="00C22DC6" w:rsidP="008F0C53">
            <w:pPr>
              <w:ind w:left="180"/>
              <w:rPr>
                <w:rFonts w:ascii="Arial" w:hAnsi="Arial" w:cs="Arial"/>
                <w:sz w:val="20"/>
                <w:szCs w:val="20"/>
              </w:rPr>
            </w:pPr>
          </w:p>
        </w:tc>
      </w:tr>
      <w:tr w:rsidR="00C22DC6" w:rsidRPr="00C3396D" w14:paraId="0A0D71A0" w14:textId="77777777" w:rsidTr="0052353D">
        <w:trPr>
          <w:trHeight w:val="270"/>
        </w:trPr>
        <w:tc>
          <w:tcPr>
            <w:tcW w:w="3595" w:type="dxa"/>
            <w:noWrap/>
            <w:tcMar>
              <w:top w:w="10" w:type="dxa"/>
              <w:left w:w="10" w:type="dxa"/>
              <w:bottom w:w="0" w:type="dxa"/>
              <w:right w:w="10" w:type="dxa"/>
            </w:tcMar>
            <w:vAlign w:val="bottom"/>
          </w:tcPr>
          <w:p w14:paraId="59C8F75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ORWORDG</w:t>
            </w:r>
            <w:proofErr w:type="spellEnd"/>
            <w:r w:rsidRPr="00C3396D">
              <w:rPr>
                <w:rFonts w:ascii="Arial" w:hAnsi="Arial" w:cs="Arial"/>
                <w:sz w:val="20"/>
                <w:szCs w:val="20"/>
              </w:rPr>
              <w:t xml:space="preserve"> </w:t>
            </w:r>
            <w:proofErr w:type="spellStart"/>
            <w:r w:rsidRPr="00C3396D">
              <w:rPr>
                <w:rFonts w:ascii="Arial" w:hAnsi="Arial" w:cs="Arial"/>
                <w:sz w:val="20"/>
                <w:szCs w:val="20"/>
              </w:rPr>
              <w:t>MAPSEQ</w:t>
            </w:r>
            <w:proofErr w:type="spellEnd"/>
          </w:p>
        </w:tc>
        <w:tc>
          <w:tcPr>
            <w:tcW w:w="1530" w:type="dxa"/>
            <w:noWrap/>
            <w:tcMar>
              <w:top w:w="10" w:type="dxa"/>
              <w:left w:w="10" w:type="dxa"/>
              <w:bottom w:w="0" w:type="dxa"/>
              <w:right w:w="10" w:type="dxa"/>
            </w:tcMar>
            <w:vAlign w:val="bottom"/>
          </w:tcPr>
          <w:p w14:paraId="0DC6A7B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MAPSEQ</w:t>
            </w:r>
            <w:proofErr w:type="spellEnd"/>
          </w:p>
        </w:tc>
        <w:tc>
          <w:tcPr>
            <w:tcW w:w="1440" w:type="dxa"/>
            <w:noWrap/>
            <w:tcMar>
              <w:top w:w="10" w:type="dxa"/>
              <w:left w:w="10" w:type="dxa"/>
              <w:bottom w:w="0" w:type="dxa"/>
              <w:right w:w="10" w:type="dxa"/>
            </w:tcMar>
            <w:vAlign w:val="bottom"/>
          </w:tcPr>
          <w:p w14:paraId="191C034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ORWORDG</w:t>
            </w:r>
            <w:proofErr w:type="spellEnd"/>
          </w:p>
        </w:tc>
        <w:tc>
          <w:tcPr>
            <w:tcW w:w="1350" w:type="dxa"/>
          </w:tcPr>
          <w:p w14:paraId="62B66354" w14:textId="77777777" w:rsidR="00C22DC6" w:rsidRPr="00C3396D" w:rsidRDefault="00C22DC6" w:rsidP="008F0C53">
            <w:pPr>
              <w:ind w:left="180"/>
              <w:rPr>
                <w:rFonts w:ascii="Arial" w:hAnsi="Arial" w:cs="Arial"/>
                <w:sz w:val="20"/>
                <w:szCs w:val="20"/>
              </w:rPr>
            </w:pPr>
          </w:p>
        </w:tc>
      </w:tr>
      <w:tr w:rsidR="00C22DC6" w:rsidRPr="00C3396D" w14:paraId="1D3F4670" w14:textId="77777777" w:rsidTr="0052353D">
        <w:trPr>
          <w:trHeight w:val="270"/>
        </w:trPr>
        <w:tc>
          <w:tcPr>
            <w:tcW w:w="3595" w:type="dxa"/>
            <w:noWrap/>
            <w:tcMar>
              <w:top w:w="10" w:type="dxa"/>
              <w:left w:w="10" w:type="dxa"/>
              <w:bottom w:w="0" w:type="dxa"/>
              <w:right w:w="10" w:type="dxa"/>
            </w:tcMar>
            <w:vAlign w:val="bottom"/>
          </w:tcPr>
          <w:p w14:paraId="40CCAE0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ORWORDG</w:t>
            </w:r>
            <w:proofErr w:type="spellEnd"/>
            <w:r w:rsidRPr="00C3396D">
              <w:rPr>
                <w:rFonts w:ascii="Arial" w:hAnsi="Arial" w:cs="Arial"/>
                <w:sz w:val="20"/>
                <w:szCs w:val="20"/>
              </w:rPr>
              <w:t xml:space="preserve"> </w:t>
            </w:r>
            <w:proofErr w:type="spellStart"/>
            <w:r w:rsidRPr="00C3396D">
              <w:rPr>
                <w:rFonts w:ascii="Arial" w:hAnsi="Arial" w:cs="Arial"/>
                <w:sz w:val="20"/>
                <w:szCs w:val="20"/>
              </w:rPr>
              <w:t>REVSTS</w:t>
            </w:r>
            <w:proofErr w:type="spellEnd"/>
          </w:p>
        </w:tc>
        <w:tc>
          <w:tcPr>
            <w:tcW w:w="1530" w:type="dxa"/>
            <w:noWrap/>
            <w:tcMar>
              <w:top w:w="10" w:type="dxa"/>
              <w:left w:w="10" w:type="dxa"/>
              <w:bottom w:w="0" w:type="dxa"/>
              <w:right w:w="10" w:type="dxa"/>
            </w:tcMar>
            <w:vAlign w:val="bottom"/>
          </w:tcPr>
          <w:p w14:paraId="073C8D5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REVSTS</w:t>
            </w:r>
            <w:proofErr w:type="spellEnd"/>
          </w:p>
        </w:tc>
        <w:tc>
          <w:tcPr>
            <w:tcW w:w="1440" w:type="dxa"/>
            <w:noWrap/>
            <w:tcMar>
              <w:top w:w="10" w:type="dxa"/>
              <w:left w:w="10" w:type="dxa"/>
              <w:bottom w:w="0" w:type="dxa"/>
              <w:right w:w="10" w:type="dxa"/>
            </w:tcMar>
            <w:vAlign w:val="bottom"/>
          </w:tcPr>
          <w:p w14:paraId="3907442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ORWORDG</w:t>
            </w:r>
            <w:proofErr w:type="spellEnd"/>
          </w:p>
        </w:tc>
        <w:tc>
          <w:tcPr>
            <w:tcW w:w="1350" w:type="dxa"/>
          </w:tcPr>
          <w:p w14:paraId="66CE8E8B" w14:textId="77777777" w:rsidR="00C22DC6" w:rsidRPr="00C3396D" w:rsidRDefault="00C22DC6" w:rsidP="008F0C53">
            <w:pPr>
              <w:ind w:left="180"/>
              <w:rPr>
                <w:rFonts w:ascii="Arial" w:hAnsi="Arial" w:cs="Arial"/>
                <w:sz w:val="20"/>
                <w:szCs w:val="20"/>
              </w:rPr>
            </w:pPr>
          </w:p>
        </w:tc>
      </w:tr>
      <w:tr w:rsidR="00C22DC6" w:rsidRPr="00C3396D" w14:paraId="1AC0B201" w14:textId="77777777" w:rsidTr="0052353D">
        <w:trPr>
          <w:trHeight w:val="270"/>
        </w:trPr>
        <w:tc>
          <w:tcPr>
            <w:tcW w:w="3595" w:type="dxa"/>
            <w:noWrap/>
            <w:tcMar>
              <w:top w:w="10" w:type="dxa"/>
              <w:left w:w="10" w:type="dxa"/>
              <w:bottom w:w="0" w:type="dxa"/>
              <w:right w:w="10" w:type="dxa"/>
            </w:tcMar>
            <w:vAlign w:val="bottom"/>
          </w:tcPr>
          <w:p w14:paraId="1F7DE54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ORWORR</w:t>
            </w:r>
            <w:proofErr w:type="spellEnd"/>
            <w:r w:rsidRPr="00C3396D">
              <w:rPr>
                <w:rFonts w:ascii="Arial" w:hAnsi="Arial" w:cs="Arial"/>
                <w:sz w:val="20"/>
                <w:szCs w:val="20"/>
              </w:rPr>
              <w:t xml:space="preserve"> </w:t>
            </w:r>
            <w:proofErr w:type="spellStart"/>
            <w:r w:rsidRPr="00C3396D">
              <w:rPr>
                <w:rFonts w:ascii="Arial" w:hAnsi="Arial" w:cs="Arial"/>
                <w:sz w:val="20"/>
                <w:szCs w:val="20"/>
              </w:rPr>
              <w:t>AGET</w:t>
            </w:r>
            <w:proofErr w:type="spellEnd"/>
          </w:p>
        </w:tc>
        <w:tc>
          <w:tcPr>
            <w:tcW w:w="1530" w:type="dxa"/>
            <w:noWrap/>
            <w:tcMar>
              <w:top w:w="10" w:type="dxa"/>
              <w:left w:w="10" w:type="dxa"/>
              <w:bottom w:w="0" w:type="dxa"/>
              <w:right w:w="10" w:type="dxa"/>
            </w:tcMar>
            <w:vAlign w:val="bottom"/>
          </w:tcPr>
          <w:p w14:paraId="3BD2475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AGET</w:t>
            </w:r>
            <w:proofErr w:type="spellEnd"/>
          </w:p>
        </w:tc>
        <w:tc>
          <w:tcPr>
            <w:tcW w:w="1440" w:type="dxa"/>
            <w:noWrap/>
            <w:tcMar>
              <w:top w:w="10" w:type="dxa"/>
              <w:left w:w="10" w:type="dxa"/>
              <w:bottom w:w="0" w:type="dxa"/>
              <w:right w:w="10" w:type="dxa"/>
            </w:tcMar>
            <w:vAlign w:val="bottom"/>
          </w:tcPr>
          <w:p w14:paraId="0D0786F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ORWORR</w:t>
            </w:r>
            <w:proofErr w:type="spellEnd"/>
          </w:p>
        </w:tc>
        <w:tc>
          <w:tcPr>
            <w:tcW w:w="1350" w:type="dxa"/>
          </w:tcPr>
          <w:p w14:paraId="74D1413D" w14:textId="77777777" w:rsidR="00C22DC6" w:rsidRPr="00C3396D" w:rsidRDefault="00C22DC6" w:rsidP="008F0C53">
            <w:pPr>
              <w:ind w:left="180"/>
              <w:rPr>
                <w:rFonts w:ascii="Arial" w:hAnsi="Arial" w:cs="Arial"/>
                <w:sz w:val="20"/>
                <w:szCs w:val="20"/>
              </w:rPr>
            </w:pPr>
          </w:p>
        </w:tc>
      </w:tr>
      <w:tr w:rsidR="00C22DC6" w:rsidRPr="00C3396D" w14:paraId="29F312AC" w14:textId="77777777" w:rsidTr="0052353D">
        <w:trPr>
          <w:trHeight w:val="270"/>
        </w:trPr>
        <w:tc>
          <w:tcPr>
            <w:tcW w:w="3595" w:type="dxa"/>
            <w:noWrap/>
            <w:tcMar>
              <w:top w:w="10" w:type="dxa"/>
              <w:left w:w="10" w:type="dxa"/>
              <w:bottom w:w="0" w:type="dxa"/>
              <w:right w:w="10" w:type="dxa"/>
            </w:tcMar>
            <w:vAlign w:val="bottom"/>
          </w:tcPr>
          <w:p w14:paraId="6D79991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ORWORR</w:t>
            </w:r>
            <w:proofErr w:type="spellEnd"/>
            <w:r w:rsidRPr="00C3396D">
              <w:rPr>
                <w:rFonts w:ascii="Arial" w:hAnsi="Arial" w:cs="Arial"/>
                <w:sz w:val="20"/>
                <w:szCs w:val="20"/>
              </w:rPr>
              <w:t xml:space="preserve"> GET</w:t>
            </w:r>
          </w:p>
        </w:tc>
        <w:tc>
          <w:tcPr>
            <w:tcW w:w="1530" w:type="dxa"/>
            <w:noWrap/>
            <w:tcMar>
              <w:top w:w="10" w:type="dxa"/>
              <w:left w:w="10" w:type="dxa"/>
              <w:bottom w:w="0" w:type="dxa"/>
              <w:right w:w="10" w:type="dxa"/>
            </w:tcMar>
            <w:vAlign w:val="bottom"/>
          </w:tcPr>
          <w:p w14:paraId="6CF3FC0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GET</w:t>
            </w:r>
          </w:p>
        </w:tc>
        <w:tc>
          <w:tcPr>
            <w:tcW w:w="1440" w:type="dxa"/>
            <w:noWrap/>
            <w:tcMar>
              <w:top w:w="10" w:type="dxa"/>
              <w:left w:w="10" w:type="dxa"/>
              <w:bottom w:w="0" w:type="dxa"/>
              <w:right w:w="10" w:type="dxa"/>
            </w:tcMar>
            <w:vAlign w:val="bottom"/>
          </w:tcPr>
          <w:p w14:paraId="671944C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ORWORR</w:t>
            </w:r>
            <w:proofErr w:type="spellEnd"/>
          </w:p>
        </w:tc>
        <w:tc>
          <w:tcPr>
            <w:tcW w:w="1350" w:type="dxa"/>
          </w:tcPr>
          <w:p w14:paraId="4F708033" w14:textId="77777777" w:rsidR="00C22DC6" w:rsidRPr="00C3396D" w:rsidRDefault="00C22DC6" w:rsidP="008F0C53">
            <w:pPr>
              <w:ind w:left="180"/>
              <w:rPr>
                <w:rFonts w:ascii="Arial" w:hAnsi="Arial" w:cs="Arial"/>
                <w:sz w:val="20"/>
                <w:szCs w:val="20"/>
              </w:rPr>
            </w:pPr>
          </w:p>
        </w:tc>
      </w:tr>
      <w:tr w:rsidR="00C22DC6" w:rsidRPr="00C3396D" w14:paraId="0C434DAD" w14:textId="77777777" w:rsidTr="0052353D">
        <w:trPr>
          <w:trHeight w:val="270"/>
        </w:trPr>
        <w:tc>
          <w:tcPr>
            <w:tcW w:w="3595" w:type="dxa"/>
            <w:noWrap/>
            <w:tcMar>
              <w:top w:w="10" w:type="dxa"/>
              <w:left w:w="10" w:type="dxa"/>
              <w:bottom w:w="0" w:type="dxa"/>
              <w:right w:w="10" w:type="dxa"/>
            </w:tcMar>
            <w:vAlign w:val="bottom"/>
          </w:tcPr>
          <w:p w14:paraId="6D202AC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ORWORR</w:t>
            </w:r>
            <w:proofErr w:type="spellEnd"/>
            <w:r w:rsidRPr="00C3396D">
              <w:rPr>
                <w:rFonts w:ascii="Arial" w:hAnsi="Arial" w:cs="Arial"/>
                <w:sz w:val="20"/>
                <w:szCs w:val="20"/>
              </w:rPr>
              <w:t xml:space="preserve"> GET4LST</w:t>
            </w:r>
          </w:p>
        </w:tc>
        <w:tc>
          <w:tcPr>
            <w:tcW w:w="1530" w:type="dxa"/>
            <w:noWrap/>
            <w:tcMar>
              <w:top w:w="10" w:type="dxa"/>
              <w:left w:w="10" w:type="dxa"/>
              <w:bottom w:w="0" w:type="dxa"/>
              <w:right w:w="10" w:type="dxa"/>
            </w:tcMar>
            <w:vAlign w:val="bottom"/>
          </w:tcPr>
          <w:p w14:paraId="0615C30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GET4V11</w:t>
            </w:r>
          </w:p>
        </w:tc>
        <w:tc>
          <w:tcPr>
            <w:tcW w:w="1440" w:type="dxa"/>
            <w:noWrap/>
            <w:tcMar>
              <w:top w:w="10" w:type="dxa"/>
              <w:left w:w="10" w:type="dxa"/>
              <w:bottom w:w="0" w:type="dxa"/>
              <w:right w:w="10" w:type="dxa"/>
            </w:tcMar>
            <w:vAlign w:val="bottom"/>
          </w:tcPr>
          <w:p w14:paraId="0BE88A6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ORWORR</w:t>
            </w:r>
            <w:proofErr w:type="spellEnd"/>
          </w:p>
        </w:tc>
        <w:tc>
          <w:tcPr>
            <w:tcW w:w="1350" w:type="dxa"/>
          </w:tcPr>
          <w:p w14:paraId="7311C86F" w14:textId="77777777" w:rsidR="00C22DC6" w:rsidRPr="00C3396D" w:rsidRDefault="00C22DC6" w:rsidP="008F0C53">
            <w:pPr>
              <w:ind w:left="180"/>
              <w:rPr>
                <w:rFonts w:ascii="Arial" w:hAnsi="Arial" w:cs="Arial"/>
                <w:sz w:val="20"/>
                <w:szCs w:val="20"/>
              </w:rPr>
            </w:pPr>
          </w:p>
        </w:tc>
      </w:tr>
      <w:tr w:rsidR="00C22DC6" w:rsidRPr="00C3396D" w14:paraId="788FC94B" w14:textId="77777777" w:rsidTr="0052353D">
        <w:trPr>
          <w:trHeight w:val="270"/>
        </w:trPr>
        <w:tc>
          <w:tcPr>
            <w:tcW w:w="3595" w:type="dxa"/>
            <w:noWrap/>
            <w:tcMar>
              <w:top w:w="10" w:type="dxa"/>
              <w:left w:w="10" w:type="dxa"/>
              <w:bottom w:w="0" w:type="dxa"/>
              <w:right w:w="10" w:type="dxa"/>
            </w:tcMar>
            <w:vAlign w:val="bottom"/>
          </w:tcPr>
          <w:p w14:paraId="0D07A95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ORWORR</w:t>
            </w:r>
            <w:proofErr w:type="spellEnd"/>
            <w:r w:rsidRPr="00C3396D">
              <w:rPr>
                <w:rFonts w:ascii="Arial" w:hAnsi="Arial" w:cs="Arial"/>
                <w:sz w:val="20"/>
                <w:szCs w:val="20"/>
              </w:rPr>
              <w:t xml:space="preserve"> </w:t>
            </w:r>
            <w:proofErr w:type="spellStart"/>
            <w:r w:rsidRPr="00C3396D">
              <w:rPr>
                <w:rFonts w:ascii="Arial" w:hAnsi="Arial" w:cs="Arial"/>
                <w:sz w:val="20"/>
                <w:szCs w:val="20"/>
              </w:rPr>
              <w:t>GETBYIFN</w:t>
            </w:r>
            <w:proofErr w:type="spellEnd"/>
          </w:p>
        </w:tc>
        <w:tc>
          <w:tcPr>
            <w:tcW w:w="1530" w:type="dxa"/>
            <w:noWrap/>
            <w:tcMar>
              <w:top w:w="10" w:type="dxa"/>
              <w:left w:w="10" w:type="dxa"/>
              <w:bottom w:w="0" w:type="dxa"/>
              <w:right w:w="10" w:type="dxa"/>
            </w:tcMar>
            <w:vAlign w:val="bottom"/>
          </w:tcPr>
          <w:p w14:paraId="79F8FB2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GETBYIFN</w:t>
            </w:r>
            <w:proofErr w:type="spellEnd"/>
          </w:p>
        </w:tc>
        <w:tc>
          <w:tcPr>
            <w:tcW w:w="1440" w:type="dxa"/>
            <w:noWrap/>
            <w:tcMar>
              <w:top w:w="10" w:type="dxa"/>
              <w:left w:w="10" w:type="dxa"/>
              <w:bottom w:w="0" w:type="dxa"/>
              <w:right w:w="10" w:type="dxa"/>
            </w:tcMar>
            <w:vAlign w:val="bottom"/>
          </w:tcPr>
          <w:p w14:paraId="5FC7BAA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ORWORR</w:t>
            </w:r>
            <w:proofErr w:type="spellEnd"/>
          </w:p>
        </w:tc>
        <w:tc>
          <w:tcPr>
            <w:tcW w:w="1350" w:type="dxa"/>
          </w:tcPr>
          <w:p w14:paraId="0C501DB1" w14:textId="77777777" w:rsidR="00C22DC6" w:rsidRPr="00C3396D" w:rsidRDefault="00C22DC6" w:rsidP="008F0C53">
            <w:pPr>
              <w:ind w:left="180"/>
              <w:rPr>
                <w:rFonts w:ascii="Arial" w:hAnsi="Arial" w:cs="Arial"/>
                <w:sz w:val="20"/>
                <w:szCs w:val="20"/>
              </w:rPr>
            </w:pPr>
          </w:p>
        </w:tc>
      </w:tr>
      <w:tr w:rsidR="00C22DC6" w:rsidRPr="00C3396D" w14:paraId="15CC7860" w14:textId="77777777" w:rsidTr="0052353D">
        <w:trPr>
          <w:trHeight w:val="270"/>
        </w:trPr>
        <w:tc>
          <w:tcPr>
            <w:tcW w:w="3595" w:type="dxa"/>
            <w:noWrap/>
            <w:tcMar>
              <w:top w:w="10" w:type="dxa"/>
              <w:left w:w="10" w:type="dxa"/>
              <w:bottom w:w="0" w:type="dxa"/>
              <w:right w:w="10" w:type="dxa"/>
            </w:tcMar>
            <w:vAlign w:val="bottom"/>
          </w:tcPr>
          <w:p w14:paraId="3F2A32B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ORWORR</w:t>
            </w:r>
            <w:proofErr w:type="spellEnd"/>
            <w:r w:rsidRPr="00C3396D">
              <w:rPr>
                <w:rFonts w:ascii="Arial" w:hAnsi="Arial" w:cs="Arial"/>
                <w:sz w:val="20"/>
                <w:szCs w:val="20"/>
              </w:rPr>
              <w:t xml:space="preserve"> </w:t>
            </w:r>
            <w:proofErr w:type="spellStart"/>
            <w:r w:rsidRPr="00C3396D">
              <w:rPr>
                <w:rFonts w:ascii="Arial" w:hAnsi="Arial" w:cs="Arial"/>
                <w:sz w:val="20"/>
                <w:szCs w:val="20"/>
              </w:rPr>
              <w:t>GETTXT</w:t>
            </w:r>
            <w:proofErr w:type="spellEnd"/>
          </w:p>
        </w:tc>
        <w:tc>
          <w:tcPr>
            <w:tcW w:w="1530" w:type="dxa"/>
            <w:noWrap/>
            <w:tcMar>
              <w:top w:w="10" w:type="dxa"/>
              <w:left w:w="10" w:type="dxa"/>
              <w:bottom w:w="0" w:type="dxa"/>
              <w:right w:w="10" w:type="dxa"/>
            </w:tcMar>
            <w:vAlign w:val="bottom"/>
          </w:tcPr>
          <w:p w14:paraId="50E862A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GETTXT</w:t>
            </w:r>
            <w:proofErr w:type="spellEnd"/>
          </w:p>
        </w:tc>
        <w:tc>
          <w:tcPr>
            <w:tcW w:w="1440" w:type="dxa"/>
            <w:noWrap/>
            <w:tcMar>
              <w:top w:w="10" w:type="dxa"/>
              <w:left w:w="10" w:type="dxa"/>
              <w:bottom w:w="0" w:type="dxa"/>
              <w:right w:w="10" w:type="dxa"/>
            </w:tcMar>
            <w:vAlign w:val="bottom"/>
          </w:tcPr>
          <w:p w14:paraId="7E1EA2F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ORWORR</w:t>
            </w:r>
            <w:proofErr w:type="spellEnd"/>
          </w:p>
        </w:tc>
        <w:tc>
          <w:tcPr>
            <w:tcW w:w="1350" w:type="dxa"/>
          </w:tcPr>
          <w:p w14:paraId="785FFF27" w14:textId="77777777" w:rsidR="00C22DC6" w:rsidRPr="00C3396D" w:rsidRDefault="00C22DC6" w:rsidP="008F0C53">
            <w:pPr>
              <w:ind w:left="180"/>
              <w:rPr>
                <w:rFonts w:ascii="Arial" w:hAnsi="Arial" w:cs="Arial"/>
                <w:sz w:val="20"/>
                <w:szCs w:val="20"/>
              </w:rPr>
            </w:pPr>
          </w:p>
        </w:tc>
      </w:tr>
      <w:tr w:rsidR="00C22DC6" w:rsidRPr="00C3396D" w14:paraId="667C5310" w14:textId="77777777" w:rsidTr="0052353D">
        <w:trPr>
          <w:trHeight w:val="270"/>
        </w:trPr>
        <w:tc>
          <w:tcPr>
            <w:tcW w:w="3595" w:type="dxa"/>
            <w:noWrap/>
            <w:tcMar>
              <w:top w:w="10" w:type="dxa"/>
              <w:left w:w="10" w:type="dxa"/>
              <w:bottom w:w="0" w:type="dxa"/>
              <w:right w:w="10" w:type="dxa"/>
            </w:tcMar>
            <w:vAlign w:val="bottom"/>
          </w:tcPr>
          <w:p w14:paraId="6032C26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ACTIVE PROV</w:t>
            </w:r>
          </w:p>
        </w:tc>
        <w:tc>
          <w:tcPr>
            <w:tcW w:w="1530" w:type="dxa"/>
            <w:noWrap/>
            <w:tcMar>
              <w:top w:w="10" w:type="dxa"/>
              <w:left w:w="10" w:type="dxa"/>
              <w:bottom w:w="0" w:type="dxa"/>
              <w:right w:w="10" w:type="dxa"/>
            </w:tcMar>
            <w:vAlign w:val="bottom"/>
          </w:tcPr>
          <w:p w14:paraId="1659E1B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ACTIVPRV</w:t>
            </w:r>
            <w:proofErr w:type="spellEnd"/>
          </w:p>
        </w:tc>
        <w:tc>
          <w:tcPr>
            <w:tcW w:w="1440" w:type="dxa"/>
            <w:noWrap/>
            <w:tcMar>
              <w:top w:w="10" w:type="dxa"/>
              <w:left w:w="10" w:type="dxa"/>
              <w:bottom w:w="0" w:type="dxa"/>
              <w:right w:w="10" w:type="dxa"/>
            </w:tcMar>
            <w:vAlign w:val="bottom"/>
          </w:tcPr>
          <w:p w14:paraId="1134BE3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2F72E9B3" w14:textId="77777777" w:rsidR="00C22DC6" w:rsidRPr="00C3396D" w:rsidRDefault="00C22DC6" w:rsidP="008F0C53">
            <w:pPr>
              <w:ind w:left="180"/>
              <w:rPr>
                <w:rFonts w:ascii="Arial" w:hAnsi="Arial" w:cs="Arial"/>
                <w:sz w:val="20"/>
                <w:szCs w:val="20"/>
              </w:rPr>
            </w:pPr>
          </w:p>
        </w:tc>
      </w:tr>
      <w:tr w:rsidR="00C22DC6" w:rsidRPr="00C3396D" w14:paraId="13DAF609" w14:textId="77777777" w:rsidTr="0052353D">
        <w:trPr>
          <w:trHeight w:val="270"/>
        </w:trPr>
        <w:tc>
          <w:tcPr>
            <w:tcW w:w="3595" w:type="dxa"/>
            <w:noWrap/>
            <w:tcMar>
              <w:top w:w="10" w:type="dxa"/>
              <w:left w:w="10" w:type="dxa"/>
              <w:bottom w:w="0" w:type="dxa"/>
              <w:right w:w="10" w:type="dxa"/>
            </w:tcMar>
            <w:vAlign w:val="bottom"/>
          </w:tcPr>
          <w:p w14:paraId="4A8B814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ACTPROB</w:t>
            </w:r>
            <w:proofErr w:type="spellEnd"/>
          </w:p>
        </w:tc>
        <w:tc>
          <w:tcPr>
            <w:tcW w:w="1530" w:type="dxa"/>
            <w:noWrap/>
            <w:tcMar>
              <w:top w:w="10" w:type="dxa"/>
              <w:left w:w="10" w:type="dxa"/>
              <w:bottom w:w="0" w:type="dxa"/>
              <w:right w:w="10" w:type="dxa"/>
            </w:tcMar>
            <w:vAlign w:val="bottom"/>
          </w:tcPr>
          <w:p w14:paraId="64EA586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ACTPROB</w:t>
            </w:r>
            <w:proofErr w:type="spellEnd"/>
          </w:p>
        </w:tc>
        <w:tc>
          <w:tcPr>
            <w:tcW w:w="1440" w:type="dxa"/>
            <w:noWrap/>
            <w:tcMar>
              <w:top w:w="10" w:type="dxa"/>
              <w:left w:w="10" w:type="dxa"/>
              <w:bottom w:w="0" w:type="dxa"/>
              <w:right w:w="10" w:type="dxa"/>
            </w:tcMar>
            <w:vAlign w:val="bottom"/>
          </w:tcPr>
          <w:p w14:paraId="0D4F482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3590ECD8" w14:textId="77777777" w:rsidR="00C22DC6" w:rsidRPr="00C3396D" w:rsidRDefault="00C22DC6" w:rsidP="008F0C53">
            <w:pPr>
              <w:ind w:left="180"/>
              <w:rPr>
                <w:rFonts w:ascii="Arial" w:hAnsi="Arial" w:cs="Arial"/>
                <w:sz w:val="20"/>
                <w:szCs w:val="20"/>
              </w:rPr>
            </w:pPr>
          </w:p>
        </w:tc>
      </w:tr>
      <w:tr w:rsidR="00C22DC6" w:rsidRPr="00C3396D" w14:paraId="285C28FE" w14:textId="77777777" w:rsidTr="0052353D">
        <w:trPr>
          <w:trHeight w:val="270"/>
        </w:trPr>
        <w:tc>
          <w:tcPr>
            <w:tcW w:w="3595" w:type="dxa"/>
            <w:noWrap/>
            <w:tcMar>
              <w:top w:w="10" w:type="dxa"/>
              <w:left w:w="10" w:type="dxa"/>
              <w:bottom w:w="0" w:type="dxa"/>
              <w:right w:w="10" w:type="dxa"/>
            </w:tcMar>
            <w:vAlign w:val="bottom"/>
          </w:tcPr>
          <w:p w14:paraId="521D696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ALWAYS CHECKOUT</w:t>
            </w:r>
          </w:p>
        </w:tc>
        <w:tc>
          <w:tcPr>
            <w:tcW w:w="1530" w:type="dxa"/>
            <w:noWrap/>
            <w:tcMar>
              <w:top w:w="10" w:type="dxa"/>
              <w:left w:w="10" w:type="dxa"/>
              <w:bottom w:w="0" w:type="dxa"/>
              <w:right w:w="10" w:type="dxa"/>
            </w:tcMar>
            <w:vAlign w:val="bottom"/>
          </w:tcPr>
          <w:p w14:paraId="4D61356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DOCHKOUT</w:t>
            </w:r>
            <w:proofErr w:type="spellEnd"/>
          </w:p>
        </w:tc>
        <w:tc>
          <w:tcPr>
            <w:tcW w:w="1440" w:type="dxa"/>
            <w:noWrap/>
            <w:tcMar>
              <w:top w:w="10" w:type="dxa"/>
              <w:left w:w="10" w:type="dxa"/>
              <w:bottom w:w="0" w:type="dxa"/>
              <w:right w:w="10" w:type="dxa"/>
            </w:tcMar>
            <w:vAlign w:val="bottom"/>
          </w:tcPr>
          <w:p w14:paraId="2549EDC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2034E5AF" w14:textId="77777777" w:rsidR="00C22DC6" w:rsidRPr="00C3396D" w:rsidRDefault="00C22DC6" w:rsidP="008F0C53">
            <w:pPr>
              <w:ind w:left="180"/>
              <w:rPr>
                <w:rFonts w:ascii="Arial" w:hAnsi="Arial" w:cs="Arial"/>
                <w:sz w:val="20"/>
                <w:szCs w:val="20"/>
              </w:rPr>
            </w:pPr>
          </w:p>
        </w:tc>
      </w:tr>
      <w:tr w:rsidR="00C22DC6" w:rsidRPr="00C3396D" w14:paraId="5323E545" w14:textId="77777777" w:rsidTr="0052353D">
        <w:trPr>
          <w:trHeight w:val="270"/>
        </w:trPr>
        <w:tc>
          <w:tcPr>
            <w:tcW w:w="3595" w:type="dxa"/>
            <w:noWrap/>
            <w:tcMar>
              <w:top w:w="10" w:type="dxa"/>
              <w:left w:w="10" w:type="dxa"/>
              <w:bottom w:w="0" w:type="dxa"/>
              <w:right w:w="10" w:type="dxa"/>
            </w:tcMar>
            <w:vAlign w:val="bottom"/>
          </w:tcPr>
          <w:p w14:paraId="729D578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ANYTIME</w:t>
            </w:r>
          </w:p>
        </w:tc>
        <w:tc>
          <w:tcPr>
            <w:tcW w:w="1530" w:type="dxa"/>
            <w:noWrap/>
            <w:tcMar>
              <w:top w:w="10" w:type="dxa"/>
              <w:left w:w="10" w:type="dxa"/>
              <w:bottom w:w="0" w:type="dxa"/>
              <w:right w:w="10" w:type="dxa"/>
            </w:tcMar>
            <w:vAlign w:val="bottom"/>
          </w:tcPr>
          <w:p w14:paraId="1933221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ANYTIME</w:t>
            </w:r>
          </w:p>
        </w:tc>
        <w:tc>
          <w:tcPr>
            <w:tcW w:w="1440" w:type="dxa"/>
            <w:noWrap/>
            <w:tcMar>
              <w:top w:w="10" w:type="dxa"/>
              <w:left w:w="10" w:type="dxa"/>
              <w:bottom w:w="0" w:type="dxa"/>
              <w:right w:w="10" w:type="dxa"/>
            </w:tcMar>
            <w:vAlign w:val="bottom"/>
          </w:tcPr>
          <w:p w14:paraId="59B0B78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6B7DC60E" w14:textId="77777777" w:rsidR="00C22DC6" w:rsidRPr="00C3396D" w:rsidRDefault="00C22DC6" w:rsidP="008F0C53">
            <w:pPr>
              <w:ind w:left="180"/>
              <w:rPr>
                <w:rFonts w:ascii="Arial" w:hAnsi="Arial" w:cs="Arial"/>
                <w:sz w:val="20"/>
                <w:szCs w:val="20"/>
              </w:rPr>
            </w:pPr>
          </w:p>
        </w:tc>
      </w:tr>
      <w:tr w:rsidR="00C22DC6" w:rsidRPr="00C3396D" w14:paraId="2AA33C5C" w14:textId="77777777" w:rsidTr="0052353D">
        <w:trPr>
          <w:trHeight w:val="270"/>
        </w:trPr>
        <w:tc>
          <w:tcPr>
            <w:tcW w:w="3595" w:type="dxa"/>
            <w:noWrap/>
            <w:tcMar>
              <w:top w:w="10" w:type="dxa"/>
              <w:left w:w="10" w:type="dxa"/>
              <w:bottom w:w="0" w:type="dxa"/>
              <w:right w:w="10" w:type="dxa"/>
            </w:tcMar>
            <w:vAlign w:val="bottom"/>
          </w:tcPr>
          <w:p w14:paraId="231F6E5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ASKPCE</w:t>
            </w:r>
            <w:proofErr w:type="spellEnd"/>
          </w:p>
        </w:tc>
        <w:tc>
          <w:tcPr>
            <w:tcW w:w="1530" w:type="dxa"/>
            <w:noWrap/>
            <w:tcMar>
              <w:top w:w="10" w:type="dxa"/>
              <w:left w:w="10" w:type="dxa"/>
              <w:bottom w:w="0" w:type="dxa"/>
              <w:right w:w="10" w:type="dxa"/>
            </w:tcMar>
            <w:vAlign w:val="bottom"/>
          </w:tcPr>
          <w:p w14:paraId="07D8FD7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ASKPCE</w:t>
            </w:r>
            <w:proofErr w:type="spellEnd"/>
          </w:p>
        </w:tc>
        <w:tc>
          <w:tcPr>
            <w:tcW w:w="1440" w:type="dxa"/>
            <w:noWrap/>
            <w:tcMar>
              <w:top w:w="10" w:type="dxa"/>
              <w:left w:w="10" w:type="dxa"/>
              <w:bottom w:w="0" w:type="dxa"/>
              <w:right w:w="10" w:type="dxa"/>
            </w:tcMar>
            <w:vAlign w:val="bottom"/>
          </w:tcPr>
          <w:p w14:paraId="2A815DE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3FFB66CA" w14:textId="77777777" w:rsidR="00C22DC6" w:rsidRPr="00C3396D" w:rsidRDefault="00C22DC6" w:rsidP="008F0C53">
            <w:pPr>
              <w:ind w:left="180"/>
              <w:rPr>
                <w:rFonts w:ascii="Arial" w:hAnsi="Arial" w:cs="Arial"/>
                <w:sz w:val="20"/>
                <w:szCs w:val="20"/>
              </w:rPr>
            </w:pPr>
          </w:p>
        </w:tc>
      </w:tr>
      <w:tr w:rsidR="00C22DC6" w:rsidRPr="00C3396D" w14:paraId="021179E1" w14:textId="77777777" w:rsidTr="0052353D">
        <w:trPr>
          <w:trHeight w:val="270"/>
        </w:trPr>
        <w:tc>
          <w:tcPr>
            <w:tcW w:w="3595" w:type="dxa"/>
            <w:noWrap/>
            <w:tcMar>
              <w:top w:w="10" w:type="dxa"/>
              <w:left w:w="10" w:type="dxa"/>
              <w:bottom w:w="0" w:type="dxa"/>
              <w:right w:w="10" w:type="dxa"/>
            </w:tcMar>
            <w:vAlign w:val="bottom"/>
          </w:tcPr>
          <w:p w14:paraId="534F5B4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AUTO VISIT TYPE SELECT</w:t>
            </w:r>
          </w:p>
        </w:tc>
        <w:tc>
          <w:tcPr>
            <w:tcW w:w="1530" w:type="dxa"/>
            <w:noWrap/>
            <w:tcMar>
              <w:top w:w="10" w:type="dxa"/>
              <w:left w:w="10" w:type="dxa"/>
              <w:bottom w:w="0" w:type="dxa"/>
              <w:right w:w="10" w:type="dxa"/>
            </w:tcMar>
            <w:vAlign w:val="bottom"/>
          </w:tcPr>
          <w:p w14:paraId="266CB18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AUTOVISIT</w:t>
            </w:r>
            <w:proofErr w:type="spellEnd"/>
          </w:p>
        </w:tc>
        <w:tc>
          <w:tcPr>
            <w:tcW w:w="1440" w:type="dxa"/>
            <w:noWrap/>
            <w:tcMar>
              <w:top w:w="10" w:type="dxa"/>
              <w:left w:w="10" w:type="dxa"/>
              <w:bottom w:w="0" w:type="dxa"/>
              <w:right w:w="10" w:type="dxa"/>
            </w:tcMar>
            <w:vAlign w:val="bottom"/>
          </w:tcPr>
          <w:p w14:paraId="32E3EEA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6D4819C5" w14:textId="77777777" w:rsidR="00C22DC6" w:rsidRPr="00C3396D" w:rsidRDefault="00C22DC6" w:rsidP="008F0C53">
            <w:pPr>
              <w:ind w:left="180"/>
              <w:rPr>
                <w:rFonts w:ascii="Arial" w:hAnsi="Arial" w:cs="Arial"/>
                <w:sz w:val="20"/>
                <w:szCs w:val="20"/>
              </w:rPr>
            </w:pPr>
          </w:p>
        </w:tc>
      </w:tr>
      <w:tr w:rsidR="00C22DC6" w:rsidRPr="00C3396D" w14:paraId="719193C7" w14:textId="77777777" w:rsidTr="0052353D">
        <w:trPr>
          <w:trHeight w:val="270"/>
        </w:trPr>
        <w:tc>
          <w:tcPr>
            <w:tcW w:w="3595" w:type="dxa"/>
            <w:noWrap/>
            <w:tcMar>
              <w:top w:w="10" w:type="dxa"/>
              <w:left w:w="10" w:type="dxa"/>
              <w:bottom w:w="0" w:type="dxa"/>
              <w:right w:w="10" w:type="dxa"/>
            </w:tcMar>
            <w:vAlign w:val="bottom"/>
          </w:tcPr>
          <w:p w14:paraId="737D620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CPTMODS</w:t>
            </w:r>
            <w:proofErr w:type="spellEnd"/>
          </w:p>
        </w:tc>
        <w:tc>
          <w:tcPr>
            <w:tcW w:w="1530" w:type="dxa"/>
            <w:noWrap/>
            <w:tcMar>
              <w:top w:w="10" w:type="dxa"/>
              <w:left w:w="10" w:type="dxa"/>
              <w:bottom w:w="0" w:type="dxa"/>
              <w:right w:w="10" w:type="dxa"/>
            </w:tcMar>
            <w:vAlign w:val="bottom"/>
          </w:tcPr>
          <w:p w14:paraId="2C25EC8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CPTMODS</w:t>
            </w:r>
            <w:proofErr w:type="spellEnd"/>
          </w:p>
        </w:tc>
        <w:tc>
          <w:tcPr>
            <w:tcW w:w="1440" w:type="dxa"/>
            <w:noWrap/>
            <w:tcMar>
              <w:top w:w="10" w:type="dxa"/>
              <w:left w:w="10" w:type="dxa"/>
              <w:bottom w:w="0" w:type="dxa"/>
              <w:right w:w="10" w:type="dxa"/>
            </w:tcMar>
            <w:vAlign w:val="bottom"/>
          </w:tcPr>
          <w:p w14:paraId="45F0B78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3EBCF1B5" w14:textId="77777777" w:rsidR="00C22DC6" w:rsidRPr="00C3396D" w:rsidRDefault="00C22DC6" w:rsidP="008F0C53">
            <w:pPr>
              <w:ind w:left="180"/>
              <w:rPr>
                <w:rFonts w:ascii="Arial" w:hAnsi="Arial" w:cs="Arial"/>
                <w:sz w:val="20"/>
                <w:szCs w:val="20"/>
              </w:rPr>
            </w:pPr>
          </w:p>
        </w:tc>
      </w:tr>
      <w:tr w:rsidR="00C22DC6" w:rsidRPr="00C3396D" w14:paraId="2E6A398E" w14:textId="77777777" w:rsidTr="0052353D">
        <w:trPr>
          <w:trHeight w:val="270"/>
        </w:trPr>
        <w:tc>
          <w:tcPr>
            <w:tcW w:w="3595" w:type="dxa"/>
            <w:noWrap/>
            <w:tcMar>
              <w:top w:w="10" w:type="dxa"/>
              <w:left w:w="10" w:type="dxa"/>
              <w:bottom w:w="0" w:type="dxa"/>
              <w:right w:w="10" w:type="dxa"/>
            </w:tcMar>
            <w:vAlign w:val="bottom"/>
          </w:tcPr>
          <w:p w14:paraId="78DF302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CPTREQD</w:t>
            </w:r>
            <w:proofErr w:type="spellEnd"/>
          </w:p>
        </w:tc>
        <w:tc>
          <w:tcPr>
            <w:tcW w:w="1530" w:type="dxa"/>
            <w:noWrap/>
            <w:tcMar>
              <w:top w:w="10" w:type="dxa"/>
              <w:left w:w="10" w:type="dxa"/>
              <w:bottom w:w="0" w:type="dxa"/>
              <w:right w:w="10" w:type="dxa"/>
            </w:tcMar>
            <w:vAlign w:val="bottom"/>
          </w:tcPr>
          <w:p w14:paraId="25463F2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CPTREQD</w:t>
            </w:r>
            <w:proofErr w:type="spellEnd"/>
          </w:p>
        </w:tc>
        <w:tc>
          <w:tcPr>
            <w:tcW w:w="1440" w:type="dxa"/>
            <w:noWrap/>
            <w:tcMar>
              <w:top w:w="10" w:type="dxa"/>
              <w:left w:w="10" w:type="dxa"/>
              <w:bottom w:w="0" w:type="dxa"/>
              <w:right w:w="10" w:type="dxa"/>
            </w:tcMar>
            <w:vAlign w:val="bottom"/>
          </w:tcPr>
          <w:p w14:paraId="12F0801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2F6E1D63" w14:textId="77777777" w:rsidR="00C22DC6" w:rsidRPr="00C3396D" w:rsidRDefault="00C22DC6" w:rsidP="008F0C53">
            <w:pPr>
              <w:ind w:left="180"/>
              <w:rPr>
                <w:rFonts w:ascii="Arial" w:hAnsi="Arial" w:cs="Arial"/>
                <w:sz w:val="20"/>
                <w:szCs w:val="20"/>
              </w:rPr>
            </w:pPr>
          </w:p>
        </w:tc>
      </w:tr>
      <w:tr w:rsidR="00C22DC6" w:rsidRPr="00C3396D" w14:paraId="156C70C8" w14:textId="77777777" w:rsidTr="0052353D">
        <w:trPr>
          <w:trHeight w:val="270"/>
        </w:trPr>
        <w:tc>
          <w:tcPr>
            <w:tcW w:w="3595" w:type="dxa"/>
            <w:noWrap/>
            <w:tcMar>
              <w:top w:w="10" w:type="dxa"/>
              <w:left w:w="10" w:type="dxa"/>
              <w:bottom w:w="0" w:type="dxa"/>
              <w:right w:w="10" w:type="dxa"/>
            </w:tcMar>
            <w:vAlign w:val="bottom"/>
          </w:tcPr>
          <w:p w14:paraId="3C2EC73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DELETE</w:t>
            </w:r>
          </w:p>
        </w:tc>
        <w:tc>
          <w:tcPr>
            <w:tcW w:w="1530" w:type="dxa"/>
            <w:noWrap/>
            <w:tcMar>
              <w:top w:w="10" w:type="dxa"/>
              <w:left w:w="10" w:type="dxa"/>
              <w:bottom w:w="0" w:type="dxa"/>
              <w:right w:w="10" w:type="dxa"/>
            </w:tcMar>
            <w:vAlign w:val="bottom"/>
          </w:tcPr>
          <w:p w14:paraId="699D5F8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DELETE</w:t>
            </w:r>
          </w:p>
        </w:tc>
        <w:tc>
          <w:tcPr>
            <w:tcW w:w="1440" w:type="dxa"/>
            <w:noWrap/>
            <w:tcMar>
              <w:top w:w="10" w:type="dxa"/>
              <w:left w:w="10" w:type="dxa"/>
              <w:bottom w:w="0" w:type="dxa"/>
              <w:right w:w="10" w:type="dxa"/>
            </w:tcMar>
            <w:vAlign w:val="bottom"/>
          </w:tcPr>
          <w:p w14:paraId="556669A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54EFFA91" w14:textId="77777777" w:rsidR="00C22DC6" w:rsidRPr="00C3396D" w:rsidRDefault="00C22DC6" w:rsidP="008F0C53">
            <w:pPr>
              <w:ind w:left="180"/>
              <w:rPr>
                <w:rFonts w:ascii="Arial" w:hAnsi="Arial" w:cs="Arial"/>
                <w:sz w:val="20"/>
                <w:szCs w:val="20"/>
              </w:rPr>
            </w:pPr>
          </w:p>
        </w:tc>
      </w:tr>
      <w:tr w:rsidR="00C22DC6" w:rsidRPr="00C3396D" w14:paraId="1AFE6F2D" w14:textId="77777777" w:rsidTr="0052353D">
        <w:trPr>
          <w:trHeight w:val="270"/>
        </w:trPr>
        <w:tc>
          <w:tcPr>
            <w:tcW w:w="3595" w:type="dxa"/>
            <w:noWrap/>
            <w:tcMar>
              <w:top w:w="10" w:type="dxa"/>
              <w:left w:w="10" w:type="dxa"/>
              <w:bottom w:w="0" w:type="dxa"/>
              <w:right w:w="10" w:type="dxa"/>
            </w:tcMar>
            <w:vAlign w:val="bottom"/>
          </w:tcPr>
          <w:p w14:paraId="7C2F75E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DIAG</w:t>
            </w:r>
            <w:proofErr w:type="spellEnd"/>
          </w:p>
        </w:tc>
        <w:tc>
          <w:tcPr>
            <w:tcW w:w="1530" w:type="dxa"/>
            <w:noWrap/>
            <w:tcMar>
              <w:top w:w="10" w:type="dxa"/>
              <w:left w:w="10" w:type="dxa"/>
              <w:bottom w:w="0" w:type="dxa"/>
              <w:right w:w="10" w:type="dxa"/>
            </w:tcMar>
            <w:vAlign w:val="bottom"/>
          </w:tcPr>
          <w:p w14:paraId="43CB298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DIAG</w:t>
            </w:r>
            <w:proofErr w:type="spellEnd"/>
          </w:p>
        </w:tc>
        <w:tc>
          <w:tcPr>
            <w:tcW w:w="1440" w:type="dxa"/>
            <w:noWrap/>
            <w:tcMar>
              <w:top w:w="10" w:type="dxa"/>
              <w:left w:w="10" w:type="dxa"/>
              <w:bottom w:w="0" w:type="dxa"/>
              <w:right w:w="10" w:type="dxa"/>
            </w:tcMar>
            <w:vAlign w:val="bottom"/>
          </w:tcPr>
          <w:p w14:paraId="6405481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39AC1DC2" w14:textId="77777777" w:rsidR="00C22DC6" w:rsidRPr="00C3396D" w:rsidRDefault="00C22DC6" w:rsidP="008F0C53">
            <w:pPr>
              <w:ind w:left="180"/>
              <w:rPr>
                <w:rFonts w:ascii="Arial" w:hAnsi="Arial" w:cs="Arial"/>
                <w:sz w:val="20"/>
                <w:szCs w:val="20"/>
              </w:rPr>
            </w:pPr>
          </w:p>
        </w:tc>
      </w:tr>
      <w:tr w:rsidR="00C22DC6" w:rsidRPr="00C3396D" w14:paraId="56629EAA" w14:textId="77777777" w:rsidTr="0052353D">
        <w:trPr>
          <w:trHeight w:val="270"/>
        </w:trPr>
        <w:tc>
          <w:tcPr>
            <w:tcW w:w="3595" w:type="dxa"/>
            <w:noWrap/>
            <w:tcMar>
              <w:top w:w="10" w:type="dxa"/>
              <w:left w:w="10" w:type="dxa"/>
              <w:bottom w:w="0" w:type="dxa"/>
              <w:right w:w="10" w:type="dxa"/>
            </w:tcMar>
            <w:vAlign w:val="bottom"/>
          </w:tcPr>
          <w:p w14:paraId="2DFBC0B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FORCE</w:t>
            </w:r>
          </w:p>
        </w:tc>
        <w:tc>
          <w:tcPr>
            <w:tcW w:w="1530" w:type="dxa"/>
            <w:noWrap/>
            <w:tcMar>
              <w:top w:w="10" w:type="dxa"/>
              <w:left w:w="10" w:type="dxa"/>
              <w:bottom w:w="0" w:type="dxa"/>
              <w:right w:w="10" w:type="dxa"/>
            </w:tcMar>
            <w:vAlign w:val="bottom"/>
          </w:tcPr>
          <w:p w14:paraId="2E1C8B70"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FORCE</w:t>
            </w:r>
          </w:p>
        </w:tc>
        <w:tc>
          <w:tcPr>
            <w:tcW w:w="1440" w:type="dxa"/>
            <w:noWrap/>
            <w:tcMar>
              <w:top w:w="10" w:type="dxa"/>
              <w:left w:w="10" w:type="dxa"/>
              <w:bottom w:w="0" w:type="dxa"/>
              <w:right w:w="10" w:type="dxa"/>
            </w:tcMar>
            <w:vAlign w:val="bottom"/>
          </w:tcPr>
          <w:p w14:paraId="181E1D8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5660B091" w14:textId="77777777" w:rsidR="00C22DC6" w:rsidRPr="00C3396D" w:rsidRDefault="00C22DC6" w:rsidP="008F0C53">
            <w:pPr>
              <w:ind w:left="180"/>
              <w:rPr>
                <w:rFonts w:ascii="Arial" w:hAnsi="Arial" w:cs="Arial"/>
                <w:sz w:val="20"/>
                <w:szCs w:val="20"/>
              </w:rPr>
            </w:pPr>
          </w:p>
        </w:tc>
      </w:tr>
      <w:tr w:rsidR="00C22DC6" w:rsidRPr="00C3396D" w14:paraId="7902C98D" w14:textId="77777777" w:rsidTr="0052353D">
        <w:trPr>
          <w:trHeight w:val="270"/>
        </w:trPr>
        <w:tc>
          <w:tcPr>
            <w:tcW w:w="3595" w:type="dxa"/>
            <w:noWrap/>
            <w:tcMar>
              <w:top w:w="10" w:type="dxa"/>
              <w:left w:w="10" w:type="dxa"/>
              <w:bottom w:w="0" w:type="dxa"/>
              <w:right w:w="10" w:type="dxa"/>
            </w:tcMar>
            <w:vAlign w:val="bottom"/>
          </w:tcPr>
          <w:p w14:paraId="206DC07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GAFOK</w:t>
            </w:r>
            <w:proofErr w:type="spellEnd"/>
          </w:p>
        </w:tc>
        <w:tc>
          <w:tcPr>
            <w:tcW w:w="1530" w:type="dxa"/>
            <w:noWrap/>
            <w:tcMar>
              <w:top w:w="10" w:type="dxa"/>
              <w:left w:w="10" w:type="dxa"/>
              <w:bottom w:w="0" w:type="dxa"/>
              <w:right w:w="10" w:type="dxa"/>
            </w:tcMar>
            <w:vAlign w:val="bottom"/>
          </w:tcPr>
          <w:p w14:paraId="2D7E685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GAFOK</w:t>
            </w:r>
            <w:proofErr w:type="spellEnd"/>
          </w:p>
        </w:tc>
        <w:tc>
          <w:tcPr>
            <w:tcW w:w="1440" w:type="dxa"/>
            <w:noWrap/>
            <w:tcMar>
              <w:top w:w="10" w:type="dxa"/>
              <w:left w:w="10" w:type="dxa"/>
              <w:bottom w:w="0" w:type="dxa"/>
              <w:right w:w="10" w:type="dxa"/>
            </w:tcMar>
            <w:vAlign w:val="bottom"/>
          </w:tcPr>
          <w:p w14:paraId="657648F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05D9363F" w14:textId="77777777" w:rsidR="00C22DC6" w:rsidRPr="00C3396D" w:rsidRDefault="00C22DC6" w:rsidP="008F0C53">
            <w:pPr>
              <w:ind w:left="180"/>
              <w:rPr>
                <w:rFonts w:ascii="Arial" w:hAnsi="Arial" w:cs="Arial"/>
                <w:sz w:val="20"/>
                <w:szCs w:val="20"/>
              </w:rPr>
            </w:pPr>
          </w:p>
        </w:tc>
      </w:tr>
      <w:tr w:rsidR="00C22DC6" w:rsidRPr="00C3396D" w14:paraId="3F14526B" w14:textId="77777777" w:rsidTr="0052353D">
        <w:trPr>
          <w:trHeight w:val="270"/>
        </w:trPr>
        <w:tc>
          <w:tcPr>
            <w:tcW w:w="3595" w:type="dxa"/>
            <w:noWrap/>
            <w:tcMar>
              <w:top w:w="10" w:type="dxa"/>
              <w:left w:w="10" w:type="dxa"/>
              <w:bottom w:w="0" w:type="dxa"/>
              <w:right w:w="10" w:type="dxa"/>
            </w:tcMar>
            <w:vAlign w:val="bottom"/>
          </w:tcPr>
          <w:p w14:paraId="7AFB2F0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GAFURL</w:t>
            </w:r>
            <w:proofErr w:type="spellEnd"/>
          </w:p>
        </w:tc>
        <w:tc>
          <w:tcPr>
            <w:tcW w:w="1530" w:type="dxa"/>
            <w:noWrap/>
            <w:tcMar>
              <w:top w:w="10" w:type="dxa"/>
              <w:left w:w="10" w:type="dxa"/>
              <w:bottom w:w="0" w:type="dxa"/>
              <w:right w:w="10" w:type="dxa"/>
            </w:tcMar>
            <w:vAlign w:val="bottom"/>
          </w:tcPr>
          <w:p w14:paraId="1148868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GAFURL</w:t>
            </w:r>
            <w:proofErr w:type="spellEnd"/>
          </w:p>
        </w:tc>
        <w:tc>
          <w:tcPr>
            <w:tcW w:w="1440" w:type="dxa"/>
            <w:noWrap/>
            <w:tcMar>
              <w:top w:w="10" w:type="dxa"/>
              <w:left w:w="10" w:type="dxa"/>
              <w:bottom w:w="0" w:type="dxa"/>
              <w:right w:w="10" w:type="dxa"/>
            </w:tcMar>
            <w:vAlign w:val="bottom"/>
          </w:tcPr>
          <w:p w14:paraId="265E82B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12C8DEB4" w14:textId="77777777" w:rsidR="00C22DC6" w:rsidRPr="00C3396D" w:rsidRDefault="00C22DC6" w:rsidP="008F0C53">
            <w:pPr>
              <w:ind w:left="180"/>
              <w:rPr>
                <w:rFonts w:ascii="Arial" w:hAnsi="Arial" w:cs="Arial"/>
                <w:sz w:val="20"/>
                <w:szCs w:val="20"/>
              </w:rPr>
            </w:pPr>
          </w:p>
        </w:tc>
      </w:tr>
      <w:tr w:rsidR="00C22DC6" w:rsidRPr="00C3396D" w14:paraId="2E8BE2D5" w14:textId="77777777" w:rsidTr="0052353D">
        <w:trPr>
          <w:trHeight w:val="270"/>
        </w:trPr>
        <w:tc>
          <w:tcPr>
            <w:tcW w:w="3595" w:type="dxa"/>
            <w:noWrap/>
            <w:tcMar>
              <w:top w:w="10" w:type="dxa"/>
              <w:left w:w="10" w:type="dxa"/>
              <w:bottom w:w="0" w:type="dxa"/>
              <w:right w:w="10" w:type="dxa"/>
            </w:tcMar>
            <w:vAlign w:val="bottom"/>
          </w:tcPr>
          <w:p w14:paraId="09AAA11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EDUCATION TOPICS</w:t>
            </w:r>
          </w:p>
        </w:tc>
        <w:tc>
          <w:tcPr>
            <w:tcW w:w="1530" w:type="dxa"/>
            <w:noWrap/>
            <w:tcMar>
              <w:top w:w="10" w:type="dxa"/>
              <w:left w:w="10" w:type="dxa"/>
              <w:bottom w:w="0" w:type="dxa"/>
              <w:right w:w="10" w:type="dxa"/>
            </w:tcMar>
            <w:vAlign w:val="bottom"/>
          </w:tcPr>
          <w:p w14:paraId="71F307D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EDTTYPE</w:t>
            </w:r>
            <w:proofErr w:type="spellEnd"/>
          </w:p>
        </w:tc>
        <w:tc>
          <w:tcPr>
            <w:tcW w:w="1440" w:type="dxa"/>
            <w:noWrap/>
            <w:tcMar>
              <w:top w:w="10" w:type="dxa"/>
              <w:left w:w="10" w:type="dxa"/>
              <w:bottom w:w="0" w:type="dxa"/>
              <w:right w:w="10" w:type="dxa"/>
            </w:tcMar>
            <w:vAlign w:val="bottom"/>
          </w:tcPr>
          <w:p w14:paraId="138068B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403E3BE0" w14:textId="77777777" w:rsidR="00C22DC6" w:rsidRPr="00C3396D" w:rsidRDefault="00C22DC6" w:rsidP="008F0C53">
            <w:pPr>
              <w:ind w:left="180"/>
              <w:rPr>
                <w:rFonts w:ascii="Arial" w:hAnsi="Arial" w:cs="Arial"/>
                <w:sz w:val="20"/>
                <w:szCs w:val="20"/>
              </w:rPr>
            </w:pPr>
          </w:p>
        </w:tc>
      </w:tr>
      <w:tr w:rsidR="00C22DC6" w:rsidRPr="00C3396D" w14:paraId="77676C4F" w14:textId="77777777" w:rsidTr="0052353D">
        <w:trPr>
          <w:trHeight w:val="270"/>
        </w:trPr>
        <w:tc>
          <w:tcPr>
            <w:tcW w:w="3595" w:type="dxa"/>
            <w:noWrap/>
            <w:tcMar>
              <w:top w:w="10" w:type="dxa"/>
              <w:left w:w="10" w:type="dxa"/>
              <w:bottom w:w="0" w:type="dxa"/>
              <w:right w:w="10" w:type="dxa"/>
            </w:tcMar>
            <w:vAlign w:val="bottom"/>
          </w:tcPr>
          <w:p w14:paraId="4789D2C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EXAM TYPE</w:t>
            </w:r>
          </w:p>
        </w:tc>
        <w:tc>
          <w:tcPr>
            <w:tcW w:w="1530" w:type="dxa"/>
            <w:noWrap/>
            <w:tcMar>
              <w:top w:w="10" w:type="dxa"/>
              <w:left w:w="10" w:type="dxa"/>
              <w:bottom w:w="0" w:type="dxa"/>
              <w:right w:w="10" w:type="dxa"/>
            </w:tcMar>
            <w:vAlign w:val="bottom"/>
          </w:tcPr>
          <w:p w14:paraId="0D680E7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EXAMTYPE</w:t>
            </w:r>
            <w:proofErr w:type="spellEnd"/>
          </w:p>
        </w:tc>
        <w:tc>
          <w:tcPr>
            <w:tcW w:w="1440" w:type="dxa"/>
            <w:noWrap/>
            <w:tcMar>
              <w:top w:w="10" w:type="dxa"/>
              <w:left w:w="10" w:type="dxa"/>
              <w:bottom w:w="0" w:type="dxa"/>
              <w:right w:w="10" w:type="dxa"/>
            </w:tcMar>
            <w:vAlign w:val="bottom"/>
          </w:tcPr>
          <w:p w14:paraId="6C007DF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69EE5608" w14:textId="77777777" w:rsidR="00C22DC6" w:rsidRPr="00C3396D" w:rsidRDefault="00C22DC6" w:rsidP="008F0C53">
            <w:pPr>
              <w:ind w:left="180"/>
              <w:rPr>
                <w:rFonts w:ascii="Arial" w:hAnsi="Arial" w:cs="Arial"/>
                <w:sz w:val="20"/>
                <w:szCs w:val="20"/>
              </w:rPr>
            </w:pPr>
          </w:p>
        </w:tc>
      </w:tr>
      <w:tr w:rsidR="00C22DC6" w:rsidRPr="00C3396D" w14:paraId="49402252" w14:textId="77777777" w:rsidTr="0052353D">
        <w:trPr>
          <w:trHeight w:val="270"/>
        </w:trPr>
        <w:tc>
          <w:tcPr>
            <w:tcW w:w="3595" w:type="dxa"/>
            <w:noWrap/>
            <w:tcMar>
              <w:top w:w="10" w:type="dxa"/>
              <w:left w:w="10" w:type="dxa"/>
              <w:bottom w:w="0" w:type="dxa"/>
              <w:right w:w="10" w:type="dxa"/>
            </w:tcMar>
            <w:vAlign w:val="bottom"/>
          </w:tcPr>
          <w:p w14:paraId="55B3191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EXCLUDED</w:t>
            </w:r>
          </w:p>
        </w:tc>
        <w:tc>
          <w:tcPr>
            <w:tcW w:w="1530" w:type="dxa"/>
            <w:noWrap/>
            <w:tcMar>
              <w:top w:w="10" w:type="dxa"/>
              <w:left w:w="10" w:type="dxa"/>
              <w:bottom w:w="0" w:type="dxa"/>
              <w:right w:w="10" w:type="dxa"/>
            </w:tcMar>
            <w:vAlign w:val="bottom"/>
          </w:tcPr>
          <w:p w14:paraId="52D78F0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EXCLUDED</w:t>
            </w:r>
          </w:p>
        </w:tc>
        <w:tc>
          <w:tcPr>
            <w:tcW w:w="1440" w:type="dxa"/>
            <w:noWrap/>
            <w:tcMar>
              <w:top w:w="10" w:type="dxa"/>
              <w:left w:w="10" w:type="dxa"/>
              <w:bottom w:w="0" w:type="dxa"/>
              <w:right w:w="10" w:type="dxa"/>
            </w:tcMar>
            <w:vAlign w:val="bottom"/>
          </w:tcPr>
          <w:p w14:paraId="329603E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4020E6B9" w14:textId="77777777" w:rsidR="00C22DC6" w:rsidRPr="00C3396D" w:rsidRDefault="00C22DC6" w:rsidP="008F0C53">
            <w:pPr>
              <w:ind w:left="180"/>
              <w:rPr>
                <w:rFonts w:ascii="Arial" w:hAnsi="Arial" w:cs="Arial"/>
                <w:sz w:val="20"/>
                <w:szCs w:val="20"/>
              </w:rPr>
            </w:pPr>
          </w:p>
        </w:tc>
      </w:tr>
      <w:tr w:rsidR="00C22DC6" w:rsidRPr="00C3396D" w14:paraId="16F1CE87" w14:textId="77777777" w:rsidTr="0052353D">
        <w:trPr>
          <w:trHeight w:val="270"/>
        </w:trPr>
        <w:tc>
          <w:tcPr>
            <w:tcW w:w="3595" w:type="dxa"/>
            <w:noWrap/>
            <w:tcMar>
              <w:top w:w="10" w:type="dxa"/>
              <w:left w:w="10" w:type="dxa"/>
              <w:bottom w:w="0" w:type="dxa"/>
              <w:right w:w="10" w:type="dxa"/>
            </w:tcMar>
            <w:vAlign w:val="bottom"/>
          </w:tcPr>
          <w:p w14:paraId="3C7178D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HEALTH FACTORS TY</w:t>
            </w:r>
          </w:p>
        </w:tc>
        <w:tc>
          <w:tcPr>
            <w:tcW w:w="1530" w:type="dxa"/>
            <w:noWrap/>
            <w:tcMar>
              <w:top w:w="10" w:type="dxa"/>
              <w:left w:w="10" w:type="dxa"/>
              <w:bottom w:w="0" w:type="dxa"/>
              <w:right w:w="10" w:type="dxa"/>
            </w:tcMar>
            <w:vAlign w:val="bottom"/>
          </w:tcPr>
          <w:p w14:paraId="6835636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HFTYPE</w:t>
            </w:r>
            <w:proofErr w:type="spellEnd"/>
          </w:p>
        </w:tc>
        <w:tc>
          <w:tcPr>
            <w:tcW w:w="1440" w:type="dxa"/>
            <w:noWrap/>
            <w:tcMar>
              <w:top w:w="10" w:type="dxa"/>
              <w:left w:w="10" w:type="dxa"/>
              <w:bottom w:w="0" w:type="dxa"/>
              <w:right w:w="10" w:type="dxa"/>
            </w:tcMar>
            <w:vAlign w:val="bottom"/>
          </w:tcPr>
          <w:p w14:paraId="6334944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73296AC4" w14:textId="77777777" w:rsidR="00C22DC6" w:rsidRPr="00C3396D" w:rsidRDefault="00C22DC6" w:rsidP="008F0C53">
            <w:pPr>
              <w:ind w:left="180"/>
              <w:rPr>
                <w:rFonts w:ascii="Arial" w:hAnsi="Arial" w:cs="Arial"/>
                <w:sz w:val="20"/>
                <w:szCs w:val="20"/>
              </w:rPr>
            </w:pPr>
          </w:p>
        </w:tc>
      </w:tr>
      <w:tr w:rsidR="00C22DC6" w:rsidRPr="00C3396D" w14:paraId="1B78FD3C" w14:textId="77777777" w:rsidTr="0052353D">
        <w:trPr>
          <w:trHeight w:val="270"/>
        </w:trPr>
        <w:tc>
          <w:tcPr>
            <w:tcW w:w="3595" w:type="dxa"/>
            <w:noWrap/>
            <w:tcMar>
              <w:top w:w="10" w:type="dxa"/>
              <w:left w:w="10" w:type="dxa"/>
              <w:bottom w:w="0" w:type="dxa"/>
              <w:right w:w="10" w:type="dxa"/>
            </w:tcMar>
            <w:vAlign w:val="bottom"/>
          </w:tcPr>
          <w:p w14:paraId="558CC51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IMMUNIZATION TYPE</w:t>
            </w:r>
          </w:p>
        </w:tc>
        <w:tc>
          <w:tcPr>
            <w:tcW w:w="1530" w:type="dxa"/>
            <w:noWrap/>
            <w:tcMar>
              <w:top w:w="10" w:type="dxa"/>
              <w:left w:w="10" w:type="dxa"/>
              <w:bottom w:w="0" w:type="dxa"/>
              <w:right w:w="10" w:type="dxa"/>
            </w:tcMar>
            <w:vAlign w:val="bottom"/>
          </w:tcPr>
          <w:p w14:paraId="1472F2F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IMMTYPE</w:t>
            </w:r>
            <w:proofErr w:type="spellEnd"/>
          </w:p>
        </w:tc>
        <w:tc>
          <w:tcPr>
            <w:tcW w:w="1440" w:type="dxa"/>
            <w:noWrap/>
            <w:tcMar>
              <w:top w:w="10" w:type="dxa"/>
              <w:left w:w="10" w:type="dxa"/>
              <w:bottom w:w="0" w:type="dxa"/>
              <w:right w:w="10" w:type="dxa"/>
            </w:tcMar>
            <w:vAlign w:val="bottom"/>
          </w:tcPr>
          <w:p w14:paraId="18DF596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4B767BD2" w14:textId="77777777" w:rsidR="00C22DC6" w:rsidRPr="00C3396D" w:rsidRDefault="00C22DC6" w:rsidP="008F0C53">
            <w:pPr>
              <w:ind w:left="180"/>
              <w:rPr>
                <w:rFonts w:ascii="Arial" w:hAnsi="Arial" w:cs="Arial"/>
                <w:sz w:val="20"/>
                <w:szCs w:val="20"/>
              </w:rPr>
            </w:pPr>
          </w:p>
        </w:tc>
      </w:tr>
      <w:tr w:rsidR="00C22DC6" w:rsidRPr="00C3396D" w14:paraId="19DEA56C" w14:textId="77777777" w:rsidTr="0052353D">
        <w:trPr>
          <w:trHeight w:val="270"/>
        </w:trPr>
        <w:tc>
          <w:tcPr>
            <w:tcW w:w="3595" w:type="dxa"/>
            <w:noWrap/>
            <w:tcMar>
              <w:top w:w="10" w:type="dxa"/>
              <w:left w:w="10" w:type="dxa"/>
              <w:bottom w:w="0" w:type="dxa"/>
              <w:right w:w="10" w:type="dxa"/>
            </w:tcMar>
            <w:vAlign w:val="bottom"/>
          </w:tcPr>
          <w:p w14:paraId="0B97A76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SET OF CODES</w:t>
            </w:r>
          </w:p>
        </w:tc>
        <w:tc>
          <w:tcPr>
            <w:tcW w:w="1530" w:type="dxa"/>
            <w:noWrap/>
            <w:tcMar>
              <w:top w:w="10" w:type="dxa"/>
              <w:left w:w="10" w:type="dxa"/>
              <w:bottom w:w="0" w:type="dxa"/>
              <w:right w:w="10" w:type="dxa"/>
            </w:tcMar>
            <w:vAlign w:val="bottom"/>
          </w:tcPr>
          <w:p w14:paraId="53FD4A7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GETSET</w:t>
            </w:r>
            <w:proofErr w:type="spellEnd"/>
          </w:p>
        </w:tc>
        <w:tc>
          <w:tcPr>
            <w:tcW w:w="1440" w:type="dxa"/>
            <w:noWrap/>
            <w:tcMar>
              <w:top w:w="10" w:type="dxa"/>
              <w:left w:w="10" w:type="dxa"/>
              <w:bottom w:w="0" w:type="dxa"/>
              <w:right w:w="10" w:type="dxa"/>
            </w:tcMar>
            <w:vAlign w:val="bottom"/>
          </w:tcPr>
          <w:p w14:paraId="371EBEB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3186C274" w14:textId="77777777" w:rsidR="00C22DC6" w:rsidRPr="00C3396D" w:rsidRDefault="00C22DC6" w:rsidP="008F0C53">
            <w:pPr>
              <w:ind w:left="180"/>
              <w:rPr>
                <w:rFonts w:ascii="Arial" w:hAnsi="Arial" w:cs="Arial"/>
                <w:sz w:val="20"/>
                <w:szCs w:val="20"/>
              </w:rPr>
            </w:pPr>
          </w:p>
        </w:tc>
      </w:tr>
      <w:tr w:rsidR="00C22DC6" w:rsidRPr="00C3396D" w14:paraId="4981000D" w14:textId="77777777" w:rsidTr="0052353D">
        <w:trPr>
          <w:trHeight w:val="270"/>
        </w:trPr>
        <w:tc>
          <w:tcPr>
            <w:tcW w:w="3595" w:type="dxa"/>
            <w:noWrap/>
            <w:tcMar>
              <w:top w:w="10" w:type="dxa"/>
              <w:left w:w="10" w:type="dxa"/>
              <w:bottom w:w="0" w:type="dxa"/>
              <w:right w:w="10" w:type="dxa"/>
            </w:tcMar>
            <w:vAlign w:val="bottom"/>
          </w:tcPr>
          <w:p w14:paraId="0D7CEC7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SKIN TEST TYPE</w:t>
            </w:r>
          </w:p>
        </w:tc>
        <w:tc>
          <w:tcPr>
            <w:tcW w:w="1530" w:type="dxa"/>
            <w:noWrap/>
            <w:tcMar>
              <w:top w:w="10" w:type="dxa"/>
              <w:left w:w="10" w:type="dxa"/>
              <w:bottom w:w="0" w:type="dxa"/>
              <w:right w:w="10" w:type="dxa"/>
            </w:tcMar>
            <w:vAlign w:val="bottom"/>
          </w:tcPr>
          <w:p w14:paraId="0C87541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SKTYPE</w:t>
            </w:r>
            <w:proofErr w:type="spellEnd"/>
          </w:p>
        </w:tc>
        <w:tc>
          <w:tcPr>
            <w:tcW w:w="1440" w:type="dxa"/>
            <w:noWrap/>
            <w:tcMar>
              <w:top w:w="10" w:type="dxa"/>
              <w:left w:w="10" w:type="dxa"/>
              <w:bottom w:w="0" w:type="dxa"/>
              <w:right w:w="10" w:type="dxa"/>
            </w:tcMar>
            <w:vAlign w:val="bottom"/>
          </w:tcPr>
          <w:p w14:paraId="3EB2A4B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6664F111" w14:textId="77777777" w:rsidR="00C22DC6" w:rsidRPr="00C3396D" w:rsidRDefault="00C22DC6" w:rsidP="008F0C53">
            <w:pPr>
              <w:ind w:left="180"/>
              <w:rPr>
                <w:rFonts w:ascii="Arial" w:hAnsi="Arial" w:cs="Arial"/>
                <w:sz w:val="20"/>
                <w:szCs w:val="20"/>
              </w:rPr>
            </w:pPr>
          </w:p>
        </w:tc>
      </w:tr>
      <w:tr w:rsidR="00C22DC6" w:rsidRPr="00C3396D" w14:paraId="70B3C351" w14:textId="77777777" w:rsidTr="0052353D">
        <w:trPr>
          <w:trHeight w:val="270"/>
        </w:trPr>
        <w:tc>
          <w:tcPr>
            <w:tcW w:w="3595" w:type="dxa"/>
            <w:noWrap/>
            <w:tcMar>
              <w:top w:w="10" w:type="dxa"/>
              <w:left w:w="10" w:type="dxa"/>
              <w:bottom w:w="0" w:type="dxa"/>
              <w:right w:w="10" w:type="dxa"/>
            </w:tcMar>
            <w:vAlign w:val="bottom"/>
          </w:tcPr>
          <w:p w14:paraId="74EBDB9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TREATMENT TYPE</w:t>
            </w:r>
          </w:p>
        </w:tc>
        <w:tc>
          <w:tcPr>
            <w:tcW w:w="1530" w:type="dxa"/>
            <w:noWrap/>
            <w:tcMar>
              <w:top w:w="10" w:type="dxa"/>
              <w:left w:w="10" w:type="dxa"/>
              <w:bottom w:w="0" w:type="dxa"/>
              <w:right w:w="10" w:type="dxa"/>
            </w:tcMar>
            <w:vAlign w:val="bottom"/>
          </w:tcPr>
          <w:p w14:paraId="175547F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TRTTYPE</w:t>
            </w:r>
            <w:proofErr w:type="spellEnd"/>
          </w:p>
        </w:tc>
        <w:tc>
          <w:tcPr>
            <w:tcW w:w="1440" w:type="dxa"/>
            <w:noWrap/>
            <w:tcMar>
              <w:top w:w="10" w:type="dxa"/>
              <w:left w:w="10" w:type="dxa"/>
              <w:bottom w:w="0" w:type="dxa"/>
              <w:right w:w="10" w:type="dxa"/>
            </w:tcMar>
            <w:vAlign w:val="bottom"/>
          </w:tcPr>
          <w:p w14:paraId="3DB79E0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4836930A" w14:textId="77777777" w:rsidR="00C22DC6" w:rsidRPr="00C3396D" w:rsidRDefault="00C22DC6" w:rsidP="008F0C53">
            <w:pPr>
              <w:ind w:left="180"/>
              <w:rPr>
                <w:rFonts w:ascii="Arial" w:hAnsi="Arial" w:cs="Arial"/>
                <w:sz w:val="20"/>
                <w:szCs w:val="20"/>
              </w:rPr>
            </w:pPr>
          </w:p>
        </w:tc>
      </w:tr>
      <w:tr w:rsidR="00C22DC6" w:rsidRPr="00C3396D" w14:paraId="7F89EF77" w14:textId="77777777" w:rsidTr="0052353D">
        <w:trPr>
          <w:trHeight w:val="270"/>
        </w:trPr>
        <w:tc>
          <w:tcPr>
            <w:tcW w:w="3595" w:type="dxa"/>
            <w:noWrap/>
            <w:tcMar>
              <w:top w:w="10" w:type="dxa"/>
              <w:left w:w="10" w:type="dxa"/>
              <w:bottom w:w="0" w:type="dxa"/>
              <w:right w:w="10" w:type="dxa"/>
            </w:tcMar>
            <w:vAlign w:val="bottom"/>
          </w:tcPr>
          <w:p w14:paraId="3B58EEB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ORWPCE</w:t>
            </w:r>
            <w:proofErr w:type="spellEnd"/>
            <w:r w:rsidRPr="00C3396D">
              <w:rPr>
                <w:rFonts w:ascii="Arial" w:hAnsi="Arial" w:cs="Arial"/>
                <w:sz w:val="20"/>
                <w:szCs w:val="20"/>
              </w:rPr>
              <w:t xml:space="preserve"> GET VISIT</w:t>
            </w:r>
          </w:p>
        </w:tc>
        <w:tc>
          <w:tcPr>
            <w:tcW w:w="1530" w:type="dxa"/>
            <w:noWrap/>
            <w:tcMar>
              <w:top w:w="10" w:type="dxa"/>
              <w:left w:w="10" w:type="dxa"/>
              <w:bottom w:w="0" w:type="dxa"/>
              <w:right w:w="10" w:type="dxa"/>
            </w:tcMar>
            <w:vAlign w:val="bottom"/>
          </w:tcPr>
          <w:p w14:paraId="5DCAB8B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GETVISIT</w:t>
            </w:r>
            <w:proofErr w:type="spellEnd"/>
          </w:p>
        </w:tc>
        <w:tc>
          <w:tcPr>
            <w:tcW w:w="1440" w:type="dxa"/>
            <w:noWrap/>
            <w:tcMar>
              <w:top w:w="10" w:type="dxa"/>
              <w:left w:w="10" w:type="dxa"/>
              <w:bottom w:w="0" w:type="dxa"/>
              <w:right w:w="10" w:type="dxa"/>
            </w:tcMar>
            <w:vAlign w:val="bottom"/>
          </w:tcPr>
          <w:p w14:paraId="451D6DA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15051882" w14:textId="77777777" w:rsidR="00C22DC6" w:rsidRPr="00C3396D" w:rsidRDefault="00C22DC6" w:rsidP="008F0C53">
            <w:pPr>
              <w:ind w:left="180"/>
              <w:rPr>
                <w:rFonts w:ascii="Arial" w:hAnsi="Arial" w:cs="Arial"/>
                <w:sz w:val="20"/>
                <w:szCs w:val="20"/>
              </w:rPr>
            </w:pPr>
          </w:p>
        </w:tc>
      </w:tr>
      <w:tr w:rsidR="00C22DC6" w:rsidRPr="00C3396D" w14:paraId="51D39DE7" w14:textId="77777777" w:rsidTr="0052353D">
        <w:trPr>
          <w:trHeight w:val="270"/>
        </w:trPr>
        <w:tc>
          <w:tcPr>
            <w:tcW w:w="3595" w:type="dxa"/>
            <w:noWrap/>
            <w:tcMar>
              <w:top w:w="10" w:type="dxa"/>
              <w:left w:w="10" w:type="dxa"/>
              <w:bottom w:w="0" w:type="dxa"/>
              <w:right w:w="10" w:type="dxa"/>
            </w:tcMar>
            <w:vAlign w:val="bottom"/>
          </w:tcPr>
          <w:p w14:paraId="69B4A9E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GETMOD</w:t>
            </w:r>
            <w:proofErr w:type="spellEnd"/>
          </w:p>
        </w:tc>
        <w:tc>
          <w:tcPr>
            <w:tcW w:w="1530" w:type="dxa"/>
            <w:noWrap/>
            <w:tcMar>
              <w:top w:w="10" w:type="dxa"/>
              <w:left w:w="10" w:type="dxa"/>
              <w:bottom w:w="0" w:type="dxa"/>
              <w:right w:w="10" w:type="dxa"/>
            </w:tcMar>
            <w:vAlign w:val="bottom"/>
          </w:tcPr>
          <w:p w14:paraId="52E7F97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GETMOD</w:t>
            </w:r>
            <w:proofErr w:type="spellEnd"/>
          </w:p>
        </w:tc>
        <w:tc>
          <w:tcPr>
            <w:tcW w:w="1440" w:type="dxa"/>
            <w:noWrap/>
            <w:tcMar>
              <w:top w:w="10" w:type="dxa"/>
              <w:left w:w="10" w:type="dxa"/>
              <w:bottom w:w="0" w:type="dxa"/>
              <w:right w:w="10" w:type="dxa"/>
            </w:tcMar>
            <w:vAlign w:val="bottom"/>
          </w:tcPr>
          <w:p w14:paraId="285AE4B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4204EBB7" w14:textId="77777777" w:rsidR="00C22DC6" w:rsidRPr="00C3396D" w:rsidRDefault="00C22DC6" w:rsidP="008F0C53">
            <w:pPr>
              <w:ind w:left="180"/>
              <w:rPr>
                <w:rFonts w:ascii="Arial" w:hAnsi="Arial" w:cs="Arial"/>
                <w:sz w:val="20"/>
                <w:szCs w:val="20"/>
              </w:rPr>
            </w:pPr>
          </w:p>
        </w:tc>
      </w:tr>
      <w:tr w:rsidR="00C22DC6" w:rsidRPr="00C3396D" w14:paraId="3BE45A2E" w14:textId="77777777" w:rsidTr="0052353D">
        <w:trPr>
          <w:trHeight w:val="270"/>
        </w:trPr>
        <w:tc>
          <w:tcPr>
            <w:tcW w:w="3595" w:type="dxa"/>
            <w:noWrap/>
            <w:tcMar>
              <w:top w:w="10" w:type="dxa"/>
              <w:left w:w="10" w:type="dxa"/>
              <w:bottom w:w="0" w:type="dxa"/>
              <w:right w:w="10" w:type="dxa"/>
            </w:tcMar>
            <w:vAlign w:val="bottom"/>
          </w:tcPr>
          <w:p w14:paraId="3E5D794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GETSVC</w:t>
            </w:r>
            <w:proofErr w:type="spellEnd"/>
          </w:p>
        </w:tc>
        <w:tc>
          <w:tcPr>
            <w:tcW w:w="1530" w:type="dxa"/>
            <w:noWrap/>
            <w:tcMar>
              <w:top w:w="10" w:type="dxa"/>
              <w:left w:w="10" w:type="dxa"/>
              <w:bottom w:w="0" w:type="dxa"/>
              <w:right w:w="10" w:type="dxa"/>
            </w:tcMar>
            <w:vAlign w:val="bottom"/>
          </w:tcPr>
          <w:p w14:paraId="2301F11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GETSVC</w:t>
            </w:r>
            <w:proofErr w:type="spellEnd"/>
          </w:p>
        </w:tc>
        <w:tc>
          <w:tcPr>
            <w:tcW w:w="1440" w:type="dxa"/>
            <w:noWrap/>
            <w:tcMar>
              <w:top w:w="10" w:type="dxa"/>
              <w:left w:w="10" w:type="dxa"/>
              <w:bottom w:w="0" w:type="dxa"/>
              <w:right w:w="10" w:type="dxa"/>
            </w:tcMar>
            <w:vAlign w:val="bottom"/>
          </w:tcPr>
          <w:p w14:paraId="1C8A822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08AEFB1E" w14:textId="77777777" w:rsidR="00C22DC6" w:rsidRPr="00C3396D" w:rsidRDefault="00C22DC6" w:rsidP="008F0C53">
            <w:pPr>
              <w:ind w:left="180"/>
              <w:rPr>
                <w:rFonts w:ascii="Arial" w:hAnsi="Arial" w:cs="Arial"/>
                <w:sz w:val="20"/>
                <w:szCs w:val="20"/>
              </w:rPr>
            </w:pPr>
          </w:p>
        </w:tc>
      </w:tr>
      <w:tr w:rsidR="00C22DC6" w:rsidRPr="00C3396D" w14:paraId="703383EF" w14:textId="77777777" w:rsidTr="0052353D">
        <w:trPr>
          <w:trHeight w:val="270"/>
        </w:trPr>
        <w:tc>
          <w:tcPr>
            <w:tcW w:w="3595" w:type="dxa"/>
            <w:noWrap/>
            <w:tcMar>
              <w:top w:w="10" w:type="dxa"/>
              <w:left w:w="10" w:type="dxa"/>
              <w:bottom w:w="0" w:type="dxa"/>
              <w:right w:w="10" w:type="dxa"/>
            </w:tcMar>
            <w:vAlign w:val="bottom"/>
          </w:tcPr>
          <w:p w14:paraId="42647DF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HASCPT</w:t>
            </w:r>
            <w:proofErr w:type="spellEnd"/>
          </w:p>
        </w:tc>
        <w:tc>
          <w:tcPr>
            <w:tcW w:w="1530" w:type="dxa"/>
            <w:noWrap/>
            <w:tcMar>
              <w:top w:w="10" w:type="dxa"/>
              <w:left w:w="10" w:type="dxa"/>
              <w:bottom w:w="0" w:type="dxa"/>
              <w:right w:w="10" w:type="dxa"/>
            </w:tcMar>
            <w:vAlign w:val="bottom"/>
          </w:tcPr>
          <w:p w14:paraId="24412BB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HASCPT</w:t>
            </w:r>
            <w:proofErr w:type="spellEnd"/>
          </w:p>
        </w:tc>
        <w:tc>
          <w:tcPr>
            <w:tcW w:w="1440" w:type="dxa"/>
            <w:noWrap/>
            <w:tcMar>
              <w:top w:w="10" w:type="dxa"/>
              <w:left w:w="10" w:type="dxa"/>
              <w:bottom w:w="0" w:type="dxa"/>
              <w:right w:w="10" w:type="dxa"/>
            </w:tcMar>
            <w:vAlign w:val="bottom"/>
          </w:tcPr>
          <w:p w14:paraId="73380F0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48A4AAA6" w14:textId="77777777" w:rsidR="00C22DC6" w:rsidRPr="00C3396D" w:rsidRDefault="00C22DC6" w:rsidP="008F0C53">
            <w:pPr>
              <w:ind w:left="180"/>
              <w:rPr>
                <w:rFonts w:ascii="Arial" w:hAnsi="Arial" w:cs="Arial"/>
                <w:sz w:val="20"/>
                <w:szCs w:val="20"/>
              </w:rPr>
            </w:pPr>
          </w:p>
        </w:tc>
      </w:tr>
      <w:tr w:rsidR="00C22DC6" w:rsidRPr="00C3396D" w14:paraId="427ADDEF" w14:textId="77777777" w:rsidTr="0052353D">
        <w:trPr>
          <w:trHeight w:val="270"/>
        </w:trPr>
        <w:tc>
          <w:tcPr>
            <w:tcW w:w="3595" w:type="dxa"/>
            <w:noWrap/>
            <w:tcMar>
              <w:top w:w="10" w:type="dxa"/>
              <w:left w:w="10" w:type="dxa"/>
              <w:bottom w:w="0" w:type="dxa"/>
              <w:right w:w="10" w:type="dxa"/>
            </w:tcMar>
            <w:vAlign w:val="bottom"/>
          </w:tcPr>
          <w:p w14:paraId="03595BA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HASVISIT</w:t>
            </w:r>
            <w:proofErr w:type="spellEnd"/>
          </w:p>
        </w:tc>
        <w:tc>
          <w:tcPr>
            <w:tcW w:w="1530" w:type="dxa"/>
            <w:noWrap/>
            <w:tcMar>
              <w:top w:w="10" w:type="dxa"/>
              <w:left w:w="10" w:type="dxa"/>
              <w:bottom w:w="0" w:type="dxa"/>
              <w:right w:w="10" w:type="dxa"/>
            </w:tcMar>
            <w:vAlign w:val="bottom"/>
          </w:tcPr>
          <w:p w14:paraId="161E5BB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HASVISIT</w:t>
            </w:r>
            <w:proofErr w:type="spellEnd"/>
          </w:p>
        </w:tc>
        <w:tc>
          <w:tcPr>
            <w:tcW w:w="1440" w:type="dxa"/>
            <w:noWrap/>
            <w:tcMar>
              <w:top w:w="10" w:type="dxa"/>
              <w:left w:w="10" w:type="dxa"/>
              <w:bottom w:w="0" w:type="dxa"/>
              <w:right w:w="10" w:type="dxa"/>
            </w:tcMar>
            <w:vAlign w:val="bottom"/>
          </w:tcPr>
          <w:p w14:paraId="25B0E52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0E53DE11" w14:textId="77777777" w:rsidR="00C22DC6" w:rsidRPr="00C3396D" w:rsidRDefault="00C22DC6" w:rsidP="008F0C53">
            <w:pPr>
              <w:ind w:left="180"/>
              <w:rPr>
                <w:rFonts w:ascii="Arial" w:hAnsi="Arial" w:cs="Arial"/>
                <w:sz w:val="20"/>
                <w:szCs w:val="20"/>
              </w:rPr>
            </w:pPr>
          </w:p>
        </w:tc>
      </w:tr>
      <w:tr w:rsidR="00C22DC6" w:rsidRPr="00C3396D" w14:paraId="63B32B6A" w14:textId="77777777" w:rsidTr="0052353D">
        <w:trPr>
          <w:trHeight w:val="270"/>
        </w:trPr>
        <w:tc>
          <w:tcPr>
            <w:tcW w:w="3595" w:type="dxa"/>
            <w:noWrap/>
            <w:tcMar>
              <w:top w:w="10" w:type="dxa"/>
              <w:left w:w="10" w:type="dxa"/>
              <w:bottom w:w="0" w:type="dxa"/>
              <w:right w:w="10" w:type="dxa"/>
            </w:tcMar>
            <w:vAlign w:val="bottom"/>
          </w:tcPr>
          <w:p w14:paraId="7EA0F6A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HF</w:t>
            </w:r>
          </w:p>
        </w:tc>
        <w:tc>
          <w:tcPr>
            <w:tcW w:w="1530" w:type="dxa"/>
            <w:noWrap/>
            <w:tcMar>
              <w:top w:w="10" w:type="dxa"/>
              <w:left w:w="10" w:type="dxa"/>
              <w:bottom w:w="0" w:type="dxa"/>
              <w:right w:w="10" w:type="dxa"/>
            </w:tcMar>
            <w:vAlign w:val="bottom"/>
          </w:tcPr>
          <w:p w14:paraId="00238D4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HF</w:t>
            </w:r>
          </w:p>
        </w:tc>
        <w:tc>
          <w:tcPr>
            <w:tcW w:w="1440" w:type="dxa"/>
            <w:noWrap/>
            <w:tcMar>
              <w:top w:w="10" w:type="dxa"/>
              <w:left w:w="10" w:type="dxa"/>
              <w:bottom w:w="0" w:type="dxa"/>
              <w:right w:w="10" w:type="dxa"/>
            </w:tcMar>
            <w:vAlign w:val="bottom"/>
          </w:tcPr>
          <w:p w14:paraId="6EEEEB2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5EBF15C6" w14:textId="77777777" w:rsidR="00C22DC6" w:rsidRPr="00C3396D" w:rsidRDefault="00C22DC6" w:rsidP="008F0C53">
            <w:pPr>
              <w:ind w:left="180"/>
              <w:rPr>
                <w:rFonts w:ascii="Arial" w:hAnsi="Arial" w:cs="Arial"/>
                <w:sz w:val="20"/>
                <w:szCs w:val="20"/>
              </w:rPr>
            </w:pPr>
          </w:p>
        </w:tc>
      </w:tr>
      <w:tr w:rsidR="00C22DC6" w:rsidRPr="00C3396D" w14:paraId="10A0237A" w14:textId="77777777" w:rsidTr="0052353D">
        <w:trPr>
          <w:trHeight w:val="270"/>
        </w:trPr>
        <w:tc>
          <w:tcPr>
            <w:tcW w:w="3595" w:type="dxa"/>
            <w:noWrap/>
            <w:tcMar>
              <w:top w:w="10" w:type="dxa"/>
              <w:left w:w="10" w:type="dxa"/>
              <w:bottom w:w="0" w:type="dxa"/>
              <w:right w:w="10" w:type="dxa"/>
            </w:tcMar>
            <w:vAlign w:val="bottom"/>
          </w:tcPr>
          <w:p w14:paraId="6B955D3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IMM</w:t>
            </w:r>
          </w:p>
        </w:tc>
        <w:tc>
          <w:tcPr>
            <w:tcW w:w="1530" w:type="dxa"/>
            <w:noWrap/>
            <w:tcMar>
              <w:top w:w="10" w:type="dxa"/>
              <w:left w:w="10" w:type="dxa"/>
              <w:bottom w:w="0" w:type="dxa"/>
              <w:right w:w="10" w:type="dxa"/>
            </w:tcMar>
            <w:vAlign w:val="bottom"/>
          </w:tcPr>
          <w:p w14:paraId="5C2613C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IMM</w:t>
            </w:r>
          </w:p>
        </w:tc>
        <w:tc>
          <w:tcPr>
            <w:tcW w:w="1440" w:type="dxa"/>
            <w:noWrap/>
            <w:tcMar>
              <w:top w:w="10" w:type="dxa"/>
              <w:left w:w="10" w:type="dxa"/>
              <w:bottom w:w="0" w:type="dxa"/>
              <w:right w:w="10" w:type="dxa"/>
            </w:tcMar>
            <w:vAlign w:val="bottom"/>
          </w:tcPr>
          <w:p w14:paraId="3BD1521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68474147" w14:textId="77777777" w:rsidR="00C22DC6" w:rsidRPr="00C3396D" w:rsidRDefault="00C22DC6" w:rsidP="008F0C53">
            <w:pPr>
              <w:ind w:left="180"/>
              <w:rPr>
                <w:rFonts w:ascii="Arial" w:hAnsi="Arial" w:cs="Arial"/>
                <w:sz w:val="20"/>
                <w:szCs w:val="20"/>
              </w:rPr>
            </w:pPr>
          </w:p>
        </w:tc>
      </w:tr>
      <w:tr w:rsidR="00C22DC6" w:rsidRPr="00C3396D" w14:paraId="70682BAE" w14:textId="77777777" w:rsidTr="0052353D">
        <w:trPr>
          <w:trHeight w:val="270"/>
        </w:trPr>
        <w:tc>
          <w:tcPr>
            <w:tcW w:w="3595" w:type="dxa"/>
            <w:noWrap/>
            <w:tcMar>
              <w:top w:w="10" w:type="dxa"/>
              <w:left w:w="10" w:type="dxa"/>
              <w:bottom w:w="0" w:type="dxa"/>
              <w:right w:w="10" w:type="dxa"/>
            </w:tcMar>
            <w:vAlign w:val="bottom"/>
          </w:tcPr>
          <w:p w14:paraId="6A7DBB4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LEX</w:t>
            </w:r>
          </w:p>
        </w:tc>
        <w:tc>
          <w:tcPr>
            <w:tcW w:w="1530" w:type="dxa"/>
            <w:noWrap/>
            <w:tcMar>
              <w:top w:w="10" w:type="dxa"/>
              <w:left w:w="10" w:type="dxa"/>
              <w:bottom w:w="0" w:type="dxa"/>
              <w:right w:w="10" w:type="dxa"/>
            </w:tcMar>
            <w:vAlign w:val="bottom"/>
          </w:tcPr>
          <w:p w14:paraId="7485DF2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LEX</w:t>
            </w:r>
          </w:p>
        </w:tc>
        <w:tc>
          <w:tcPr>
            <w:tcW w:w="1440" w:type="dxa"/>
            <w:noWrap/>
            <w:tcMar>
              <w:top w:w="10" w:type="dxa"/>
              <w:left w:w="10" w:type="dxa"/>
              <w:bottom w:w="0" w:type="dxa"/>
              <w:right w:w="10" w:type="dxa"/>
            </w:tcMar>
            <w:vAlign w:val="bottom"/>
          </w:tcPr>
          <w:p w14:paraId="4ECF48B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012480A7" w14:textId="77777777" w:rsidR="00C22DC6" w:rsidRPr="00C3396D" w:rsidRDefault="00C22DC6" w:rsidP="008F0C53">
            <w:pPr>
              <w:ind w:left="180"/>
              <w:rPr>
                <w:rFonts w:ascii="Arial" w:hAnsi="Arial" w:cs="Arial"/>
                <w:sz w:val="20"/>
                <w:szCs w:val="20"/>
              </w:rPr>
            </w:pPr>
          </w:p>
        </w:tc>
      </w:tr>
      <w:tr w:rsidR="00C22DC6" w:rsidRPr="00C3396D" w14:paraId="4CCF2ABF" w14:textId="77777777" w:rsidTr="0052353D">
        <w:trPr>
          <w:trHeight w:val="270"/>
        </w:trPr>
        <w:tc>
          <w:tcPr>
            <w:tcW w:w="3595" w:type="dxa"/>
            <w:noWrap/>
            <w:tcMar>
              <w:top w:w="10" w:type="dxa"/>
              <w:left w:w="10" w:type="dxa"/>
              <w:bottom w:w="0" w:type="dxa"/>
              <w:right w:w="10" w:type="dxa"/>
            </w:tcMar>
            <w:vAlign w:val="bottom"/>
          </w:tcPr>
          <w:p w14:paraId="6760A81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LEXCODE</w:t>
            </w:r>
            <w:proofErr w:type="spellEnd"/>
          </w:p>
        </w:tc>
        <w:tc>
          <w:tcPr>
            <w:tcW w:w="1530" w:type="dxa"/>
            <w:noWrap/>
            <w:tcMar>
              <w:top w:w="10" w:type="dxa"/>
              <w:left w:w="10" w:type="dxa"/>
              <w:bottom w:w="0" w:type="dxa"/>
              <w:right w:w="10" w:type="dxa"/>
            </w:tcMar>
            <w:vAlign w:val="bottom"/>
          </w:tcPr>
          <w:p w14:paraId="021CBBA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LEXCODE</w:t>
            </w:r>
            <w:proofErr w:type="spellEnd"/>
          </w:p>
        </w:tc>
        <w:tc>
          <w:tcPr>
            <w:tcW w:w="1440" w:type="dxa"/>
            <w:noWrap/>
            <w:tcMar>
              <w:top w:w="10" w:type="dxa"/>
              <w:left w:w="10" w:type="dxa"/>
              <w:bottom w:w="0" w:type="dxa"/>
              <w:right w:w="10" w:type="dxa"/>
            </w:tcMar>
            <w:vAlign w:val="bottom"/>
          </w:tcPr>
          <w:p w14:paraId="23575B2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695068BE" w14:textId="77777777" w:rsidR="00C22DC6" w:rsidRPr="00C3396D" w:rsidRDefault="00C22DC6" w:rsidP="008F0C53">
            <w:pPr>
              <w:ind w:left="180"/>
              <w:rPr>
                <w:rFonts w:ascii="Arial" w:hAnsi="Arial" w:cs="Arial"/>
                <w:sz w:val="20"/>
                <w:szCs w:val="20"/>
              </w:rPr>
            </w:pPr>
          </w:p>
        </w:tc>
      </w:tr>
      <w:tr w:rsidR="00C22DC6" w:rsidRPr="00C3396D" w14:paraId="64B787C4" w14:textId="77777777" w:rsidTr="0052353D">
        <w:trPr>
          <w:trHeight w:val="270"/>
        </w:trPr>
        <w:tc>
          <w:tcPr>
            <w:tcW w:w="3595" w:type="dxa"/>
            <w:noWrap/>
            <w:tcMar>
              <w:top w:w="10" w:type="dxa"/>
              <w:left w:w="10" w:type="dxa"/>
              <w:bottom w:w="0" w:type="dxa"/>
              <w:right w:w="10" w:type="dxa"/>
            </w:tcMar>
            <w:vAlign w:val="bottom"/>
          </w:tcPr>
          <w:p w14:paraId="42A7C68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LOADGAF</w:t>
            </w:r>
            <w:proofErr w:type="spellEnd"/>
          </w:p>
        </w:tc>
        <w:tc>
          <w:tcPr>
            <w:tcW w:w="1530" w:type="dxa"/>
            <w:noWrap/>
            <w:tcMar>
              <w:top w:w="10" w:type="dxa"/>
              <w:left w:w="10" w:type="dxa"/>
              <w:bottom w:w="0" w:type="dxa"/>
              <w:right w:w="10" w:type="dxa"/>
            </w:tcMar>
            <w:vAlign w:val="bottom"/>
          </w:tcPr>
          <w:p w14:paraId="39787E3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LOADGAF</w:t>
            </w:r>
            <w:proofErr w:type="spellEnd"/>
          </w:p>
        </w:tc>
        <w:tc>
          <w:tcPr>
            <w:tcW w:w="1440" w:type="dxa"/>
            <w:noWrap/>
            <w:tcMar>
              <w:top w:w="10" w:type="dxa"/>
              <w:left w:w="10" w:type="dxa"/>
              <w:bottom w:w="0" w:type="dxa"/>
              <w:right w:w="10" w:type="dxa"/>
            </w:tcMar>
            <w:vAlign w:val="bottom"/>
          </w:tcPr>
          <w:p w14:paraId="5E8ED4E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288A825A" w14:textId="77777777" w:rsidR="00C22DC6" w:rsidRPr="00C3396D" w:rsidRDefault="00C22DC6" w:rsidP="008F0C53">
            <w:pPr>
              <w:ind w:left="180"/>
              <w:rPr>
                <w:rFonts w:ascii="Arial" w:hAnsi="Arial" w:cs="Arial"/>
                <w:sz w:val="20"/>
                <w:szCs w:val="20"/>
              </w:rPr>
            </w:pPr>
          </w:p>
        </w:tc>
      </w:tr>
      <w:tr w:rsidR="00C22DC6" w:rsidRPr="00C3396D" w14:paraId="58D2CBC8" w14:textId="77777777" w:rsidTr="0052353D">
        <w:trPr>
          <w:trHeight w:val="270"/>
        </w:trPr>
        <w:tc>
          <w:tcPr>
            <w:tcW w:w="3595" w:type="dxa"/>
            <w:noWrap/>
            <w:tcMar>
              <w:top w:w="10" w:type="dxa"/>
              <w:left w:w="10" w:type="dxa"/>
              <w:bottom w:w="0" w:type="dxa"/>
              <w:right w:w="10" w:type="dxa"/>
            </w:tcMar>
            <w:vAlign w:val="bottom"/>
          </w:tcPr>
          <w:p w14:paraId="6FE0589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MH TEST AUTHORIZED</w:t>
            </w:r>
          </w:p>
        </w:tc>
        <w:tc>
          <w:tcPr>
            <w:tcW w:w="1530" w:type="dxa"/>
            <w:noWrap/>
            <w:tcMar>
              <w:top w:w="10" w:type="dxa"/>
              <w:left w:w="10" w:type="dxa"/>
              <w:bottom w:w="0" w:type="dxa"/>
              <w:right w:w="10" w:type="dxa"/>
            </w:tcMar>
            <w:vAlign w:val="bottom"/>
          </w:tcPr>
          <w:p w14:paraId="0CB2C83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MHATHRZD</w:t>
            </w:r>
            <w:proofErr w:type="spellEnd"/>
          </w:p>
        </w:tc>
        <w:tc>
          <w:tcPr>
            <w:tcW w:w="1440" w:type="dxa"/>
            <w:noWrap/>
            <w:tcMar>
              <w:top w:w="10" w:type="dxa"/>
              <w:left w:w="10" w:type="dxa"/>
              <w:bottom w:w="0" w:type="dxa"/>
              <w:right w:w="10" w:type="dxa"/>
            </w:tcMar>
            <w:vAlign w:val="bottom"/>
          </w:tcPr>
          <w:p w14:paraId="41B86E8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5B75FF5F" w14:textId="77777777" w:rsidR="00C22DC6" w:rsidRPr="00C3396D" w:rsidRDefault="00C22DC6" w:rsidP="008F0C53">
            <w:pPr>
              <w:ind w:left="180"/>
              <w:rPr>
                <w:rFonts w:ascii="Arial" w:hAnsi="Arial" w:cs="Arial"/>
                <w:sz w:val="20"/>
                <w:szCs w:val="20"/>
              </w:rPr>
            </w:pPr>
          </w:p>
        </w:tc>
      </w:tr>
      <w:tr w:rsidR="00C22DC6" w:rsidRPr="00C3396D" w14:paraId="3FFFF04F" w14:textId="77777777" w:rsidTr="0052353D">
        <w:trPr>
          <w:trHeight w:val="270"/>
        </w:trPr>
        <w:tc>
          <w:tcPr>
            <w:tcW w:w="3595" w:type="dxa"/>
            <w:noWrap/>
            <w:tcMar>
              <w:top w:w="10" w:type="dxa"/>
              <w:left w:w="10" w:type="dxa"/>
              <w:bottom w:w="0" w:type="dxa"/>
              <w:right w:w="10" w:type="dxa"/>
            </w:tcMar>
            <w:vAlign w:val="bottom"/>
          </w:tcPr>
          <w:p w14:paraId="29E0A38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MHCLINIC</w:t>
            </w:r>
            <w:proofErr w:type="spellEnd"/>
          </w:p>
        </w:tc>
        <w:tc>
          <w:tcPr>
            <w:tcW w:w="1530" w:type="dxa"/>
            <w:noWrap/>
            <w:tcMar>
              <w:top w:w="10" w:type="dxa"/>
              <w:left w:w="10" w:type="dxa"/>
              <w:bottom w:w="0" w:type="dxa"/>
              <w:right w:w="10" w:type="dxa"/>
            </w:tcMar>
            <w:vAlign w:val="bottom"/>
          </w:tcPr>
          <w:p w14:paraId="29EF47A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MHCLINIC</w:t>
            </w:r>
            <w:proofErr w:type="spellEnd"/>
          </w:p>
        </w:tc>
        <w:tc>
          <w:tcPr>
            <w:tcW w:w="1440" w:type="dxa"/>
            <w:noWrap/>
            <w:tcMar>
              <w:top w:w="10" w:type="dxa"/>
              <w:left w:w="10" w:type="dxa"/>
              <w:bottom w:w="0" w:type="dxa"/>
              <w:right w:w="10" w:type="dxa"/>
            </w:tcMar>
            <w:vAlign w:val="bottom"/>
          </w:tcPr>
          <w:p w14:paraId="5B9C3C3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13BFCBF3" w14:textId="77777777" w:rsidR="00C22DC6" w:rsidRPr="00C3396D" w:rsidRDefault="00C22DC6" w:rsidP="008F0C53">
            <w:pPr>
              <w:ind w:left="180"/>
              <w:rPr>
                <w:rFonts w:ascii="Arial" w:hAnsi="Arial" w:cs="Arial"/>
                <w:sz w:val="20"/>
                <w:szCs w:val="20"/>
              </w:rPr>
            </w:pPr>
          </w:p>
        </w:tc>
      </w:tr>
      <w:tr w:rsidR="00C22DC6" w:rsidRPr="00C3396D" w14:paraId="5FC94643" w14:textId="77777777" w:rsidTr="0052353D">
        <w:trPr>
          <w:trHeight w:val="270"/>
        </w:trPr>
        <w:tc>
          <w:tcPr>
            <w:tcW w:w="3595" w:type="dxa"/>
            <w:noWrap/>
            <w:tcMar>
              <w:top w:w="10" w:type="dxa"/>
              <w:left w:w="10" w:type="dxa"/>
              <w:bottom w:w="0" w:type="dxa"/>
              <w:right w:w="10" w:type="dxa"/>
            </w:tcMar>
            <w:vAlign w:val="bottom"/>
          </w:tcPr>
          <w:p w14:paraId="58B2E80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MHTESTOK</w:t>
            </w:r>
            <w:proofErr w:type="spellEnd"/>
          </w:p>
        </w:tc>
        <w:tc>
          <w:tcPr>
            <w:tcW w:w="1530" w:type="dxa"/>
            <w:noWrap/>
            <w:tcMar>
              <w:top w:w="10" w:type="dxa"/>
              <w:left w:w="10" w:type="dxa"/>
              <w:bottom w:w="0" w:type="dxa"/>
              <w:right w:w="10" w:type="dxa"/>
            </w:tcMar>
            <w:vAlign w:val="bottom"/>
          </w:tcPr>
          <w:p w14:paraId="627C52D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MHTESTOK</w:t>
            </w:r>
            <w:proofErr w:type="spellEnd"/>
          </w:p>
        </w:tc>
        <w:tc>
          <w:tcPr>
            <w:tcW w:w="1440" w:type="dxa"/>
            <w:noWrap/>
            <w:tcMar>
              <w:top w:w="10" w:type="dxa"/>
              <w:left w:w="10" w:type="dxa"/>
              <w:bottom w:w="0" w:type="dxa"/>
              <w:right w:w="10" w:type="dxa"/>
            </w:tcMar>
            <w:vAlign w:val="bottom"/>
          </w:tcPr>
          <w:p w14:paraId="5684184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24A4C293" w14:textId="77777777" w:rsidR="00C22DC6" w:rsidRPr="00C3396D" w:rsidRDefault="00C22DC6" w:rsidP="008F0C53">
            <w:pPr>
              <w:ind w:left="180"/>
              <w:rPr>
                <w:rFonts w:ascii="Arial" w:hAnsi="Arial" w:cs="Arial"/>
                <w:sz w:val="20"/>
                <w:szCs w:val="20"/>
              </w:rPr>
            </w:pPr>
          </w:p>
        </w:tc>
      </w:tr>
      <w:tr w:rsidR="00C22DC6" w:rsidRPr="00C3396D" w14:paraId="7C11C799" w14:textId="77777777" w:rsidTr="0052353D">
        <w:trPr>
          <w:trHeight w:val="270"/>
        </w:trPr>
        <w:tc>
          <w:tcPr>
            <w:tcW w:w="3595" w:type="dxa"/>
            <w:noWrap/>
            <w:tcMar>
              <w:top w:w="10" w:type="dxa"/>
              <w:left w:w="10" w:type="dxa"/>
              <w:bottom w:w="0" w:type="dxa"/>
              <w:right w:w="10" w:type="dxa"/>
            </w:tcMar>
            <w:vAlign w:val="bottom"/>
          </w:tcPr>
          <w:p w14:paraId="47994F6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NOTEVSTR</w:t>
            </w:r>
            <w:proofErr w:type="spellEnd"/>
          </w:p>
        </w:tc>
        <w:tc>
          <w:tcPr>
            <w:tcW w:w="1530" w:type="dxa"/>
            <w:noWrap/>
            <w:tcMar>
              <w:top w:w="10" w:type="dxa"/>
              <w:left w:w="10" w:type="dxa"/>
              <w:bottom w:w="0" w:type="dxa"/>
              <w:right w:w="10" w:type="dxa"/>
            </w:tcMar>
            <w:vAlign w:val="bottom"/>
          </w:tcPr>
          <w:p w14:paraId="5F88252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NOTEVSTR</w:t>
            </w:r>
            <w:proofErr w:type="spellEnd"/>
          </w:p>
        </w:tc>
        <w:tc>
          <w:tcPr>
            <w:tcW w:w="1440" w:type="dxa"/>
            <w:noWrap/>
            <w:tcMar>
              <w:top w:w="10" w:type="dxa"/>
              <w:left w:w="10" w:type="dxa"/>
              <w:bottom w:w="0" w:type="dxa"/>
              <w:right w:w="10" w:type="dxa"/>
            </w:tcMar>
            <w:vAlign w:val="bottom"/>
          </w:tcPr>
          <w:p w14:paraId="0506BB0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6E422EFE" w14:textId="77777777" w:rsidR="00C22DC6" w:rsidRPr="00C3396D" w:rsidRDefault="00C22DC6" w:rsidP="008F0C53">
            <w:pPr>
              <w:ind w:left="180"/>
              <w:rPr>
                <w:rFonts w:ascii="Arial" w:hAnsi="Arial" w:cs="Arial"/>
                <w:sz w:val="20"/>
                <w:szCs w:val="20"/>
              </w:rPr>
            </w:pPr>
          </w:p>
        </w:tc>
      </w:tr>
      <w:tr w:rsidR="00C22DC6" w:rsidRPr="00C3396D" w14:paraId="770A367D" w14:textId="77777777" w:rsidTr="0052353D">
        <w:trPr>
          <w:trHeight w:val="270"/>
        </w:trPr>
        <w:tc>
          <w:tcPr>
            <w:tcW w:w="3595" w:type="dxa"/>
            <w:noWrap/>
            <w:tcMar>
              <w:top w:w="10" w:type="dxa"/>
              <w:left w:w="10" w:type="dxa"/>
              <w:bottom w:w="0" w:type="dxa"/>
              <w:right w:w="10" w:type="dxa"/>
            </w:tcMar>
            <w:vAlign w:val="bottom"/>
          </w:tcPr>
          <w:p w14:paraId="5123263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PCE4NOTE</w:t>
            </w:r>
          </w:p>
        </w:tc>
        <w:tc>
          <w:tcPr>
            <w:tcW w:w="1530" w:type="dxa"/>
            <w:noWrap/>
            <w:tcMar>
              <w:top w:w="10" w:type="dxa"/>
              <w:left w:w="10" w:type="dxa"/>
              <w:bottom w:w="0" w:type="dxa"/>
              <w:right w:w="10" w:type="dxa"/>
            </w:tcMar>
            <w:vAlign w:val="bottom"/>
          </w:tcPr>
          <w:p w14:paraId="4C7D68D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PCE4NOTE</w:t>
            </w:r>
          </w:p>
        </w:tc>
        <w:tc>
          <w:tcPr>
            <w:tcW w:w="1440" w:type="dxa"/>
            <w:noWrap/>
            <w:tcMar>
              <w:top w:w="10" w:type="dxa"/>
              <w:left w:w="10" w:type="dxa"/>
              <w:bottom w:w="0" w:type="dxa"/>
              <w:right w:w="10" w:type="dxa"/>
            </w:tcMar>
            <w:vAlign w:val="bottom"/>
          </w:tcPr>
          <w:p w14:paraId="022BD2A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ORWPCE3</w:t>
            </w:r>
          </w:p>
        </w:tc>
        <w:tc>
          <w:tcPr>
            <w:tcW w:w="1350" w:type="dxa"/>
          </w:tcPr>
          <w:p w14:paraId="663E1721" w14:textId="77777777" w:rsidR="00C22DC6" w:rsidRPr="00C3396D" w:rsidRDefault="00C22DC6" w:rsidP="008F0C53">
            <w:pPr>
              <w:ind w:left="180"/>
              <w:rPr>
                <w:rFonts w:ascii="Arial" w:hAnsi="Arial" w:cs="Arial"/>
                <w:sz w:val="20"/>
                <w:szCs w:val="20"/>
              </w:rPr>
            </w:pPr>
          </w:p>
        </w:tc>
      </w:tr>
      <w:tr w:rsidR="00C22DC6" w:rsidRPr="00C3396D" w14:paraId="535ADD38" w14:textId="77777777" w:rsidTr="0052353D">
        <w:trPr>
          <w:trHeight w:val="270"/>
        </w:trPr>
        <w:tc>
          <w:tcPr>
            <w:tcW w:w="3595" w:type="dxa"/>
            <w:noWrap/>
            <w:tcMar>
              <w:top w:w="10" w:type="dxa"/>
              <w:left w:w="10" w:type="dxa"/>
              <w:bottom w:w="0" w:type="dxa"/>
              <w:right w:w="10" w:type="dxa"/>
            </w:tcMar>
            <w:vAlign w:val="bottom"/>
          </w:tcPr>
          <w:p w14:paraId="5DD940A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PED</w:t>
            </w:r>
          </w:p>
        </w:tc>
        <w:tc>
          <w:tcPr>
            <w:tcW w:w="1530" w:type="dxa"/>
            <w:noWrap/>
            <w:tcMar>
              <w:top w:w="10" w:type="dxa"/>
              <w:left w:w="10" w:type="dxa"/>
              <w:bottom w:w="0" w:type="dxa"/>
              <w:right w:w="10" w:type="dxa"/>
            </w:tcMar>
            <w:vAlign w:val="bottom"/>
          </w:tcPr>
          <w:p w14:paraId="729278EB"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PED</w:t>
            </w:r>
          </w:p>
        </w:tc>
        <w:tc>
          <w:tcPr>
            <w:tcW w:w="1440" w:type="dxa"/>
            <w:noWrap/>
            <w:tcMar>
              <w:top w:w="10" w:type="dxa"/>
              <w:left w:w="10" w:type="dxa"/>
              <w:bottom w:w="0" w:type="dxa"/>
              <w:right w:w="10" w:type="dxa"/>
            </w:tcMar>
            <w:vAlign w:val="bottom"/>
          </w:tcPr>
          <w:p w14:paraId="7835D44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441E2414" w14:textId="77777777" w:rsidR="00C22DC6" w:rsidRPr="00C3396D" w:rsidRDefault="00C22DC6" w:rsidP="008F0C53">
            <w:pPr>
              <w:ind w:left="180"/>
              <w:rPr>
                <w:rFonts w:ascii="Arial" w:hAnsi="Arial" w:cs="Arial"/>
                <w:sz w:val="20"/>
                <w:szCs w:val="20"/>
              </w:rPr>
            </w:pPr>
          </w:p>
        </w:tc>
      </w:tr>
      <w:tr w:rsidR="00C22DC6" w:rsidRPr="00C3396D" w14:paraId="5D53E2E9" w14:textId="77777777" w:rsidTr="0052353D">
        <w:trPr>
          <w:trHeight w:val="270"/>
        </w:trPr>
        <w:tc>
          <w:tcPr>
            <w:tcW w:w="3595" w:type="dxa"/>
            <w:noWrap/>
            <w:tcMar>
              <w:top w:w="10" w:type="dxa"/>
              <w:left w:w="10" w:type="dxa"/>
              <w:bottom w:w="0" w:type="dxa"/>
              <w:right w:w="10" w:type="dxa"/>
            </w:tcMar>
            <w:vAlign w:val="bottom"/>
          </w:tcPr>
          <w:p w14:paraId="5FE591E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PROC</w:t>
            </w:r>
          </w:p>
        </w:tc>
        <w:tc>
          <w:tcPr>
            <w:tcW w:w="1530" w:type="dxa"/>
            <w:noWrap/>
            <w:tcMar>
              <w:top w:w="10" w:type="dxa"/>
              <w:left w:w="10" w:type="dxa"/>
              <w:bottom w:w="0" w:type="dxa"/>
              <w:right w:w="10" w:type="dxa"/>
            </w:tcMar>
            <w:vAlign w:val="bottom"/>
          </w:tcPr>
          <w:p w14:paraId="051AF54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PROC</w:t>
            </w:r>
          </w:p>
        </w:tc>
        <w:tc>
          <w:tcPr>
            <w:tcW w:w="1440" w:type="dxa"/>
            <w:noWrap/>
            <w:tcMar>
              <w:top w:w="10" w:type="dxa"/>
              <w:left w:w="10" w:type="dxa"/>
              <w:bottom w:w="0" w:type="dxa"/>
              <w:right w:w="10" w:type="dxa"/>
            </w:tcMar>
            <w:vAlign w:val="bottom"/>
          </w:tcPr>
          <w:p w14:paraId="763F8A2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7EA36483" w14:textId="77777777" w:rsidR="00C22DC6" w:rsidRPr="00C3396D" w:rsidRDefault="00C22DC6" w:rsidP="008F0C53">
            <w:pPr>
              <w:ind w:left="180"/>
              <w:rPr>
                <w:rFonts w:ascii="Arial" w:hAnsi="Arial" w:cs="Arial"/>
                <w:sz w:val="20"/>
                <w:szCs w:val="20"/>
              </w:rPr>
            </w:pPr>
          </w:p>
        </w:tc>
      </w:tr>
      <w:tr w:rsidR="00C22DC6" w:rsidRPr="00C3396D" w14:paraId="261564AB" w14:textId="77777777" w:rsidTr="0052353D">
        <w:trPr>
          <w:trHeight w:val="270"/>
        </w:trPr>
        <w:tc>
          <w:tcPr>
            <w:tcW w:w="3595" w:type="dxa"/>
            <w:noWrap/>
            <w:tcMar>
              <w:top w:w="10" w:type="dxa"/>
              <w:left w:w="10" w:type="dxa"/>
              <w:bottom w:w="0" w:type="dxa"/>
              <w:right w:w="10" w:type="dxa"/>
            </w:tcMar>
            <w:vAlign w:val="bottom"/>
          </w:tcPr>
          <w:p w14:paraId="7634DF1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SAVE</w:t>
            </w:r>
          </w:p>
        </w:tc>
        <w:tc>
          <w:tcPr>
            <w:tcW w:w="1530" w:type="dxa"/>
            <w:noWrap/>
            <w:tcMar>
              <w:top w:w="10" w:type="dxa"/>
              <w:left w:w="10" w:type="dxa"/>
              <w:bottom w:w="0" w:type="dxa"/>
              <w:right w:w="10" w:type="dxa"/>
            </w:tcMar>
            <w:vAlign w:val="bottom"/>
          </w:tcPr>
          <w:p w14:paraId="655F0BA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SAVE</w:t>
            </w:r>
          </w:p>
        </w:tc>
        <w:tc>
          <w:tcPr>
            <w:tcW w:w="1440" w:type="dxa"/>
            <w:noWrap/>
            <w:tcMar>
              <w:top w:w="10" w:type="dxa"/>
              <w:left w:w="10" w:type="dxa"/>
              <w:bottom w:w="0" w:type="dxa"/>
              <w:right w:w="10" w:type="dxa"/>
            </w:tcMar>
            <w:vAlign w:val="bottom"/>
          </w:tcPr>
          <w:p w14:paraId="0A50178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3DA2B563" w14:textId="77777777" w:rsidR="00C22DC6" w:rsidRPr="00C3396D" w:rsidRDefault="00C22DC6" w:rsidP="008F0C53">
            <w:pPr>
              <w:ind w:left="180"/>
              <w:rPr>
                <w:rFonts w:ascii="Arial" w:hAnsi="Arial" w:cs="Arial"/>
                <w:sz w:val="20"/>
                <w:szCs w:val="20"/>
              </w:rPr>
            </w:pPr>
          </w:p>
        </w:tc>
      </w:tr>
      <w:tr w:rsidR="00C22DC6" w:rsidRPr="00C3396D" w14:paraId="0760149E" w14:textId="77777777" w:rsidTr="0052353D">
        <w:trPr>
          <w:trHeight w:val="270"/>
        </w:trPr>
        <w:tc>
          <w:tcPr>
            <w:tcW w:w="3595" w:type="dxa"/>
            <w:noWrap/>
            <w:tcMar>
              <w:top w:w="10" w:type="dxa"/>
              <w:left w:w="10" w:type="dxa"/>
              <w:bottom w:w="0" w:type="dxa"/>
              <w:right w:w="10" w:type="dxa"/>
            </w:tcMar>
            <w:vAlign w:val="bottom"/>
          </w:tcPr>
          <w:p w14:paraId="1DC3B57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SAVEGAF</w:t>
            </w:r>
            <w:proofErr w:type="spellEnd"/>
          </w:p>
        </w:tc>
        <w:tc>
          <w:tcPr>
            <w:tcW w:w="1530" w:type="dxa"/>
            <w:noWrap/>
            <w:tcMar>
              <w:top w:w="10" w:type="dxa"/>
              <w:left w:w="10" w:type="dxa"/>
              <w:bottom w:w="0" w:type="dxa"/>
              <w:right w:w="10" w:type="dxa"/>
            </w:tcMar>
            <w:vAlign w:val="bottom"/>
          </w:tcPr>
          <w:p w14:paraId="7815325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SAVEGAF</w:t>
            </w:r>
            <w:proofErr w:type="spellEnd"/>
          </w:p>
        </w:tc>
        <w:tc>
          <w:tcPr>
            <w:tcW w:w="1440" w:type="dxa"/>
            <w:noWrap/>
            <w:tcMar>
              <w:top w:w="10" w:type="dxa"/>
              <w:left w:w="10" w:type="dxa"/>
              <w:bottom w:w="0" w:type="dxa"/>
              <w:right w:w="10" w:type="dxa"/>
            </w:tcMar>
            <w:vAlign w:val="bottom"/>
          </w:tcPr>
          <w:p w14:paraId="60389EC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tcPr>
          <w:p w14:paraId="772FFF3F" w14:textId="77777777" w:rsidR="00C22DC6" w:rsidRPr="00C3396D" w:rsidRDefault="00C22DC6" w:rsidP="008F0C53">
            <w:pPr>
              <w:ind w:left="180"/>
              <w:rPr>
                <w:rFonts w:ascii="Arial" w:hAnsi="Arial" w:cs="Arial"/>
                <w:sz w:val="20"/>
                <w:szCs w:val="20"/>
              </w:rPr>
            </w:pPr>
          </w:p>
        </w:tc>
      </w:tr>
      <w:tr w:rsidR="00C22DC6" w:rsidRPr="00C3396D" w14:paraId="46BF0C62" w14:textId="77777777" w:rsidTr="0052353D">
        <w:trPr>
          <w:trHeight w:val="270"/>
        </w:trPr>
        <w:tc>
          <w:tcPr>
            <w:tcW w:w="3595" w:type="dxa"/>
            <w:noWrap/>
            <w:tcMar>
              <w:top w:w="10" w:type="dxa"/>
              <w:left w:w="10" w:type="dxa"/>
              <w:bottom w:w="0" w:type="dxa"/>
              <w:right w:w="10" w:type="dxa"/>
            </w:tcMar>
            <w:vAlign w:val="bottom"/>
          </w:tcPr>
          <w:p w14:paraId="0C03A74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SCDIS</w:t>
            </w:r>
            <w:proofErr w:type="spellEnd"/>
          </w:p>
        </w:tc>
        <w:tc>
          <w:tcPr>
            <w:tcW w:w="1530" w:type="dxa"/>
            <w:noWrap/>
            <w:tcMar>
              <w:top w:w="10" w:type="dxa"/>
              <w:left w:w="10" w:type="dxa"/>
              <w:bottom w:w="0" w:type="dxa"/>
              <w:right w:w="10" w:type="dxa"/>
            </w:tcMar>
            <w:vAlign w:val="bottom"/>
          </w:tcPr>
          <w:p w14:paraId="0334F2E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SCDIS</w:t>
            </w:r>
            <w:proofErr w:type="spellEnd"/>
          </w:p>
        </w:tc>
        <w:tc>
          <w:tcPr>
            <w:tcW w:w="1440" w:type="dxa"/>
            <w:noWrap/>
            <w:tcMar>
              <w:top w:w="10" w:type="dxa"/>
              <w:left w:w="10" w:type="dxa"/>
              <w:bottom w:w="0" w:type="dxa"/>
              <w:right w:w="10" w:type="dxa"/>
            </w:tcMar>
            <w:vAlign w:val="bottom"/>
          </w:tcPr>
          <w:p w14:paraId="21579D4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39387A77" w14:textId="77777777" w:rsidR="00C22DC6" w:rsidRPr="00C3396D" w:rsidRDefault="00C22DC6" w:rsidP="008F0C53">
            <w:pPr>
              <w:ind w:left="180"/>
              <w:rPr>
                <w:rFonts w:ascii="Arial" w:hAnsi="Arial" w:cs="Arial"/>
                <w:sz w:val="20"/>
                <w:szCs w:val="20"/>
              </w:rPr>
            </w:pPr>
          </w:p>
        </w:tc>
      </w:tr>
      <w:tr w:rsidR="00C22DC6" w:rsidRPr="00C3396D" w14:paraId="2186A18B" w14:textId="77777777" w:rsidTr="0052353D">
        <w:trPr>
          <w:trHeight w:val="270"/>
        </w:trPr>
        <w:tc>
          <w:tcPr>
            <w:tcW w:w="3595" w:type="dxa"/>
            <w:noWrap/>
            <w:tcMar>
              <w:top w:w="10" w:type="dxa"/>
              <w:left w:w="10" w:type="dxa"/>
              <w:bottom w:w="0" w:type="dxa"/>
              <w:right w:w="10" w:type="dxa"/>
            </w:tcMar>
            <w:vAlign w:val="bottom"/>
          </w:tcPr>
          <w:p w14:paraId="2A4AEDA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SCSEL</w:t>
            </w:r>
            <w:proofErr w:type="spellEnd"/>
          </w:p>
        </w:tc>
        <w:tc>
          <w:tcPr>
            <w:tcW w:w="1530" w:type="dxa"/>
            <w:noWrap/>
            <w:tcMar>
              <w:top w:w="10" w:type="dxa"/>
              <w:left w:w="10" w:type="dxa"/>
              <w:bottom w:w="0" w:type="dxa"/>
              <w:right w:w="10" w:type="dxa"/>
            </w:tcMar>
            <w:vAlign w:val="bottom"/>
          </w:tcPr>
          <w:p w14:paraId="178D238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SCSEL</w:t>
            </w:r>
            <w:proofErr w:type="spellEnd"/>
          </w:p>
        </w:tc>
        <w:tc>
          <w:tcPr>
            <w:tcW w:w="1440" w:type="dxa"/>
            <w:noWrap/>
            <w:tcMar>
              <w:top w:w="10" w:type="dxa"/>
              <w:left w:w="10" w:type="dxa"/>
              <w:bottom w:w="0" w:type="dxa"/>
              <w:right w:w="10" w:type="dxa"/>
            </w:tcMar>
            <w:vAlign w:val="bottom"/>
          </w:tcPr>
          <w:p w14:paraId="1C979F9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7FD1751C" w14:textId="77777777" w:rsidR="00C22DC6" w:rsidRPr="00C3396D" w:rsidRDefault="00C22DC6" w:rsidP="008F0C53">
            <w:pPr>
              <w:ind w:left="180"/>
              <w:rPr>
                <w:rFonts w:ascii="Arial" w:hAnsi="Arial" w:cs="Arial"/>
                <w:sz w:val="20"/>
                <w:szCs w:val="20"/>
              </w:rPr>
            </w:pPr>
          </w:p>
        </w:tc>
      </w:tr>
      <w:tr w:rsidR="00C22DC6" w:rsidRPr="00C3396D" w14:paraId="559928AA" w14:textId="77777777" w:rsidTr="0052353D">
        <w:trPr>
          <w:trHeight w:val="270"/>
        </w:trPr>
        <w:tc>
          <w:tcPr>
            <w:tcW w:w="3595" w:type="dxa"/>
            <w:noWrap/>
            <w:tcMar>
              <w:top w:w="10" w:type="dxa"/>
              <w:left w:w="10" w:type="dxa"/>
              <w:bottom w:w="0" w:type="dxa"/>
              <w:right w:w="10" w:type="dxa"/>
            </w:tcMar>
            <w:vAlign w:val="bottom"/>
          </w:tcPr>
          <w:p w14:paraId="44F01A6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SK</w:t>
            </w:r>
          </w:p>
        </w:tc>
        <w:tc>
          <w:tcPr>
            <w:tcW w:w="1530" w:type="dxa"/>
            <w:noWrap/>
            <w:tcMar>
              <w:top w:w="10" w:type="dxa"/>
              <w:left w:w="10" w:type="dxa"/>
              <w:bottom w:w="0" w:type="dxa"/>
              <w:right w:w="10" w:type="dxa"/>
            </w:tcMar>
            <w:vAlign w:val="bottom"/>
          </w:tcPr>
          <w:p w14:paraId="4A31B12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SK</w:t>
            </w:r>
          </w:p>
        </w:tc>
        <w:tc>
          <w:tcPr>
            <w:tcW w:w="1440" w:type="dxa"/>
            <w:noWrap/>
            <w:tcMar>
              <w:top w:w="10" w:type="dxa"/>
              <w:left w:w="10" w:type="dxa"/>
              <w:bottom w:w="0" w:type="dxa"/>
              <w:right w:w="10" w:type="dxa"/>
            </w:tcMar>
            <w:vAlign w:val="bottom"/>
          </w:tcPr>
          <w:p w14:paraId="6F65961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273C7675" w14:textId="77777777" w:rsidR="00C22DC6" w:rsidRPr="00C3396D" w:rsidRDefault="00C22DC6" w:rsidP="008F0C53">
            <w:pPr>
              <w:ind w:left="180"/>
              <w:rPr>
                <w:rFonts w:ascii="Arial" w:hAnsi="Arial" w:cs="Arial"/>
                <w:sz w:val="20"/>
                <w:szCs w:val="20"/>
              </w:rPr>
            </w:pPr>
          </w:p>
        </w:tc>
      </w:tr>
      <w:tr w:rsidR="00C22DC6" w:rsidRPr="00C3396D" w14:paraId="4B58F9EE" w14:textId="77777777" w:rsidTr="0052353D">
        <w:trPr>
          <w:trHeight w:val="270"/>
        </w:trPr>
        <w:tc>
          <w:tcPr>
            <w:tcW w:w="3595" w:type="dxa"/>
            <w:noWrap/>
            <w:tcMar>
              <w:top w:w="10" w:type="dxa"/>
              <w:left w:w="10" w:type="dxa"/>
              <w:bottom w:w="0" w:type="dxa"/>
              <w:right w:w="10" w:type="dxa"/>
            </w:tcMar>
            <w:vAlign w:val="bottom"/>
          </w:tcPr>
          <w:p w14:paraId="6FB9EA8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TRT</w:t>
            </w:r>
            <w:proofErr w:type="spellEnd"/>
          </w:p>
        </w:tc>
        <w:tc>
          <w:tcPr>
            <w:tcW w:w="1530" w:type="dxa"/>
            <w:noWrap/>
            <w:tcMar>
              <w:top w:w="10" w:type="dxa"/>
              <w:left w:w="10" w:type="dxa"/>
              <w:bottom w:w="0" w:type="dxa"/>
              <w:right w:w="10" w:type="dxa"/>
            </w:tcMar>
            <w:vAlign w:val="bottom"/>
          </w:tcPr>
          <w:p w14:paraId="4A66548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TRT</w:t>
            </w:r>
            <w:proofErr w:type="spellEnd"/>
          </w:p>
        </w:tc>
        <w:tc>
          <w:tcPr>
            <w:tcW w:w="1440" w:type="dxa"/>
            <w:noWrap/>
            <w:tcMar>
              <w:top w:w="10" w:type="dxa"/>
              <w:left w:w="10" w:type="dxa"/>
              <w:bottom w:w="0" w:type="dxa"/>
              <w:right w:w="10" w:type="dxa"/>
            </w:tcMar>
            <w:vAlign w:val="bottom"/>
          </w:tcPr>
          <w:p w14:paraId="52C53D5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73CE45CF" w14:textId="77777777" w:rsidR="00C22DC6" w:rsidRPr="00C3396D" w:rsidRDefault="00C22DC6" w:rsidP="008F0C53">
            <w:pPr>
              <w:ind w:left="180"/>
              <w:rPr>
                <w:rFonts w:ascii="Arial" w:hAnsi="Arial" w:cs="Arial"/>
                <w:sz w:val="20"/>
                <w:szCs w:val="20"/>
              </w:rPr>
            </w:pPr>
          </w:p>
        </w:tc>
      </w:tr>
      <w:tr w:rsidR="00C22DC6" w:rsidRPr="00C3396D" w14:paraId="7B20DD47" w14:textId="77777777" w:rsidTr="0052353D">
        <w:trPr>
          <w:trHeight w:val="270"/>
        </w:trPr>
        <w:tc>
          <w:tcPr>
            <w:tcW w:w="3595" w:type="dxa"/>
            <w:noWrap/>
            <w:tcMar>
              <w:top w:w="10" w:type="dxa"/>
              <w:left w:w="10" w:type="dxa"/>
              <w:bottom w:w="0" w:type="dxa"/>
              <w:right w:w="10" w:type="dxa"/>
            </w:tcMar>
            <w:vAlign w:val="bottom"/>
          </w:tcPr>
          <w:p w14:paraId="2F78F04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VISIT</w:t>
            </w:r>
          </w:p>
        </w:tc>
        <w:tc>
          <w:tcPr>
            <w:tcW w:w="1530" w:type="dxa"/>
            <w:noWrap/>
            <w:tcMar>
              <w:top w:w="10" w:type="dxa"/>
              <w:left w:w="10" w:type="dxa"/>
              <w:bottom w:w="0" w:type="dxa"/>
              <w:right w:w="10" w:type="dxa"/>
            </w:tcMar>
            <w:vAlign w:val="bottom"/>
          </w:tcPr>
          <w:p w14:paraId="4DA7E02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VISIT</w:t>
            </w:r>
          </w:p>
        </w:tc>
        <w:tc>
          <w:tcPr>
            <w:tcW w:w="1440" w:type="dxa"/>
            <w:noWrap/>
            <w:tcMar>
              <w:top w:w="10" w:type="dxa"/>
              <w:left w:w="10" w:type="dxa"/>
              <w:bottom w:w="0" w:type="dxa"/>
              <w:right w:w="10" w:type="dxa"/>
            </w:tcMar>
            <w:vAlign w:val="bottom"/>
          </w:tcPr>
          <w:p w14:paraId="3C4F807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50FFA9C5" w14:textId="77777777" w:rsidR="00C22DC6" w:rsidRPr="00C3396D" w:rsidRDefault="00C22DC6" w:rsidP="008F0C53">
            <w:pPr>
              <w:ind w:left="180"/>
              <w:rPr>
                <w:rFonts w:ascii="Arial" w:hAnsi="Arial" w:cs="Arial"/>
                <w:sz w:val="20"/>
                <w:szCs w:val="20"/>
              </w:rPr>
            </w:pPr>
          </w:p>
        </w:tc>
      </w:tr>
      <w:tr w:rsidR="00C22DC6" w:rsidRPr="00C3396D" w14:paraId="3CD58EA1" w14:textId="77777777" w:rsidTr="0052353D">
        <w:trPr>
          <w:trHeight w:val="270"/>
        </w:trPr>
        <w:tc>
          <w:tcPr>
            <w:tcW w:w="3595" w:type="dxa"/>
            <w:noWrap/>
            <w:tcMar>
              <w:top w:w="10" w:type="dxa"/>
              <w:left w:w="10" w:type="dxa"/>
              <w:bottom w:w="0" w:type="dxa"/>
              <w:right w:w="10" w:type="dxa"/>
            </w:tcMar>
            <w:vAlign w:val="bottom"/>
          </w:tcPr>
          <w:p w14:paraId="36D5F08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XAM</w:t>
            </w:r>
            <w:proofErr w:type="spellEnd"/>
          </w:p>
        </w:tc>
        <w:tc>
          <w:tcPr>
            <w:tcW w:w="1530" w:type="dxa"/>
            <w:noWrap/>
            <w:tcMar>
              <w:top w:w="10" w:type="dxa"/>
              <w:left w:w="10" w:type="dxa"/>
              <w:bottom w:w="0" w:type="dxa"/>
              <w:right w:w="10" w:type="dxa"/>
            </w:tcMar>
            <w:vAlign w:val="bottom"/>
          </w:tcPr>
          <w:p w14:paraId="4878DE6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XAM</w:t>
            </w:r>
            <w:proofErr w:type="spellEnd"/>
          </w:p>
        </w:tc>
        <w:tc>
          <w:tcPr>
            <w:tcW w:w="1440" w:type="dxa"/>
            <w:noWrap/>
            <w:tcMar>
              <w:top w:w="10" w:type="dxa"/>
              <w:left w:w="10" w:type="dxa"/>
              <w:bottom w:w="0" w:type="dxa"/>
              <w:right w:w="10" w:type="dxa"/>
            </w:tcMar>
            <w:vAlign w:val="bottom"/>
          </w:tcPr>
          <w:p w14:paraId="5FF814B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tcPr>
          <w:p w14:paraId="4B3EA1E4" w14:textId="77777777" w:rsidR="00C22DC6" w:rsidRPr="00C3396D" w:rsidRDefault="00C22DC6" w:rsidP="008F0C53">
            <w:pPr>
              <w:ind w:left="180"/>
              <w:rPr>
                <w:rFonts w:ascii="Arial" w:hAnsi="Arial" w:cs="Arial"/>
                <w:sz w:val="20"/>
                <w:szCs w:val="20"/>
              </w:rPr>
            </w:pPr>
          </w:p>
        </w:tc>
      </w:tr>
      <w:tr w:rsidR="00C22DC6" w:rsidRPr="00C3396D" w14:paraId="7493CB20" w14:textId="77777777" w:rsidTr="0052353D">
        <w:trPr>
          <w:trHeight w:val="270"/>
        </w:trPr>
        <w:tc>
          <w:tcPr>
            <w:tcW w:w="3595" w:type="dxa"/>
            <w:noWrap/>
            <w:tcMar>
              <w:top w:w="10" w:type="dxa"/>
              <w:left w:w="10" w:type="dxa"/>
              <w:bottom w:w="0" w:type="dxa"/>
              <w:right w:w="10" w:type="dxa"/>
            </w:tcMar>
            <w:vAlign w:val="bottom"/>
          </w:tcPr>
          <w:p w14:paraId="67CD986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ORWPS</w:t>
            </w:r>
            <w:proofErr w:type="spellEnd"/>
            <w:r w:rsidRPr="00C3396D">
              <w:rPr>
                <w:rFonts w:ascii="Arial" w:hAnsi="Arial" w:cs="Arial"/>
                <w:sz w:val="20"/>
                <w:szCs w:val="20"/>
              </w:rPr>
              <w:t xml:space="preserve"> ACTIVE</w:t>
            </w:r>
          </w:p>
        </w:tc>
        <w:tc>
          <w:tcPr>
            <w:tcW w:w="1530" w:type="dxa"/>
            <w:noWrap/>
            <w:tcMar>
              <w:top w:w="10" w:type="dxa"/>
              <w:left w:w="10" w:type="dxa"/>
              <w:bottom w:w="0" w:type="dxa"/>
              <w:right w:w="10" w:type="dxa"/>
            </w:tcMar>
            <w:vAlign w:val="bottom"/>
          </w:tcPr>
          <w:p w14:paraId="555D2A3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ACTIVE</w:t>
            </w:r>
          </w:p>
        </w:tc>
        <w:tc>
          <w:tcPr>
            <w:tcW w:w="1440" w:type="dxa"/>
            <w:noWrap/>
            <w:tcMar>
              <w:top w:w="10" w:type="dxa"/>
              <w:left w:w="10" w:type="dxa"/>
              <w:bottom w:w="0" w:type="dxa"/>
              <w:right w:w="10" w:type="dxa"/>
            </w:tcMar>
            <w:vAlign w:val="bottom"/>
          </w:tcPr>
          <w:p w14:paraId="72298F0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ORWPS</w:t>
            </w:r>
            <w:proofErr w:type="spellEnd"/>
          </w:p>
        </w:tc>
        <w:tc>
          <w:tcPr>
            <w:tcW w:w="1350" w:type="dxa"/>
          </w:tcPr>
          <w:p w14:paraId="3F608324" w14:textId="77777777" w:rsidR="00C22DC6" w:rsidRPr="00C3396D" w:rsidRDefault="00C22DC6" w:rsidP="008F0C53">
            <w:pPr>
              <w:ind w:left="180"/>
              <w:rPr>
                <w:rFonts w:ascii="Arial" w:hAnsi="Arial" w:cs="Arial"/>
                <w:sz w:val="20"/>
                <w:szCs w:val="20"/>
              </w:rPr>
            </w:pPr>
          </w:p>
        </w:tc>
      </w:tr>
      <w:tr w:rsidR="00C22DC6" w:rsidRPr="00C3396D" w14:paraId="391E9171" w14:textId="77777777" w:rsidTr="0052353D">
        <w:trPr>
          <w:trHeight w:val="270"/>
        </w:trPr>
        <w:tc>
          <w:tcPr>
            <w:tcW w:w="3595" w:type="dxa"/>
            <w:noWrap/>
            <w:tcMar>
              <w:top w:w="10" w:type="dxa"/>
              <w:left w:w="10" w:type="dxa"/>
              <w:bottom w:w="0" w:type="dxa"/>
              <w:right w:w="10" w:type="dxa"/>
            </w:tcMar>
            <w:vAlign w:val="bottom"/>
          </w:tcPr>
          <w:p w14:paraId="64E47CA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ORWPS</w:t>
            </w:r>
            <w:proofErr w:type="spellEnd"/>
            <w:r w:rsidRPr="00C3396D">
              <w:rPr>
                <w:rFonts w:ascii="Arial" w:hAnsi="Arial" w:cs="Arial"/>
                <w:sz w:val="20"/>
                <w:szCs w:val="20"/>
              </w:rPr>
              <w:t xml:space="preserve"> COVER</w:t>
            </w:r>
          </w:p>
        </w:tc>
        <w:tc>
          <w:tcPr>
            <w:tcW w:w="1530" w:type="dxa"/>
            <w:noWrap/>
            <w:tcMar>
              <w:top w:w="10" w:type="dxa"/>
              <w:left w:w="10" w:type="dxa"/>
              <w:bottom w:w="0" w:type="dxa"/>
              <w:right w:w="10" w:type="dxa"/>
            </w:tcMar>
            <w:vAlign w:val="bottom"/>
          </w:tcPr>
          <w:p w14:paraId="2C8F714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COVER</w:t>
            </w:r>
          </w:p>
        </w:tc>
        <w:tc>
          <w:tcPr>
            <w:tcW w:w="1440" w:type="dxa"/>
            <w:noWrap/>
            <w:tcMar>
              <w:top w:w="10" w:type="dxa"/>
              <w:left w:w="10" w:type="dxa"/>
              <w:bottom w:w="0" w:type="dxa"/>
              <w:right w:w="10" w:type="dxa"/>
            </w:tcMar>
            <w:vAlign w:val="bottom"/>
          </w:tcPr>
          <w:p w14:paraId="15F9A3B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ORWPS</w:t>
            </w:r>
            <w:proofErr w:type="spellEnd"/>
          </w:p>
        </w:tc>
        <w:tc>
          <w:tcPr>
            <w:tcW w:w="1350" w:type="dxa"/>
          </w:tcPr>
          <w:p w14:paraId="250B2F34" w14:textId="77777777" w:rsidR="00C22DC6" w:rsidRPr="00C3396D" w:rsidRDefault="00C22DC6" w:rsidP="008F0C53">
            <w:pPr>
              <w:ind w:left="180"/>
              <w:rPr>
                <w:rFonts w:ascii="Arial" w:hAnsi="Arial" w:cs="Arial"/>
                <w:sz w:val="20"/>
                <w:szCs w:val="20"/>
              </w:rPr>
            </w:pPr>
          </w:p>
        </w:tc>
      </w:tr>
      <w:tr w:rsidR="00C22DC6" w:rsidRPr="00C3396D" w14:paraId="25B6B3CF" w14:textId="77777777" w:rsidTr="0052353D">
        <w:trPr>
          <w:trHeight w:val="270"/>
        </w:trPr>
        <w:tc>
          <w:tcPr>
            <w:tcW w:w="3595" w:type="dxa"/>
            <w:noWrap/>
            <w:tcMar>
              <w:top w:w="10" w:type="dxa"/>
              <w:left w:w="10" w:type="dxa"/>
              <w:bottom w:w="0" w:type="dxa"/>
              <w:right w:w="10" w:type="dxa"/>
            </w:tcMar>
            <w:vAlign w:val="bottom"/>
          </w:tcPr>
          <w:p w14:paraId="64BE74B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ORWPS</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798F7F9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111DD2A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ORWPS</w:t>
            </w:r>
            <w:proofErr w:type="spellEnd"/>
          </w:p>
        </w:tc>
        <w:tc>
          <w:tcPr>
            <w:tcW w:w="1350" w:type="dxa"/>
          </w:tcPr>
          <w:p w14:paraId="4026A5E2" w14:textId="77777777" w:rsidR="00C22DC6" w:rsidRPr="00C3396D" w:rsidRDefault="00C22DC6" w:rsidP="008F0C53">
            <w:pPr>
              <w:ind w:left="180"/>
              <w:rPr>
                <w:rFonts w:ascii="Arial" w:hAnsi="Arial" w:cs="Arial"/>
                <w:sz w:val="20"/>
                <w:szCs w:val="20"/>
              </w:rPr>
            </w:pPr>
          </w:p>
        </w:tc>
      </w:tr>
      <w:tr w:rsidR="00C22DC6" w:rsidRPr="00C3396D" w14:paraId="4ECE1155" w14:textId="77777777" w:rsidTr="0052353D">
        <w:trPr>
          <w:trHeight w:val="270"/>
        </w:trPr>
        <w:tc>
          <w:tcPr>
            <w:tcW w:w="3595" w:type="dxa"/>
            <w:noWrap/>
            <w:tcMar>
              <w:top w:w="10" w:type="dxa"/>
              <w:left w:w="10" w:type="dxa"/>
              <w:bottom w:w="0" w:type="dxa"/>
              <w:right w:w="10" w:type="dxa"/>
            </w:tcMar>
            <w:vAlign w:val="bottom"/>
          </w:tcPr>
          <w:p w14:paraId="6D1CC47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ORWPS1 </w:t>
            </w:r>
            <w:proofErr w:type="spellStart"/>
            <w:r w:rsidRPr="00C3396D">
              <w:rPr>
                <w:rFonts w:ascii="Arial" w:hAnsi="Arial" w:cs="Arial"/>
                <w:sz w:val="20"/>
                <w:szCs w:val="20"/>
              </w:rPr>
              <w:t>NEWDLG</w:t>
            </w:r>
            <w:proofErr w:type="spellEnd"/>
          </w:p>
        </w:tc>
        <w:tc>
          <w:tcPr>
            <w:tcW w:w="1530" w:type="dxa"/>
            <w:noWrap/>
            <w:tcMar>
              <w:top w:w="10" w:type="dxa"/>
              <w:left w:w="10" w:type="dxa"/>
              <w:bottom w:w="0" w:type="dxa"/>
              <w:right w:w="10" w:type="dxa"/>
            </w:tcMar>
            <w:vAlign w:val="bottom"/>
          </w:tcPr>
          <w:p w14:paraId="03AA193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NEWDLG</w:t>
            </w:r>
            <w:proofErr w:type="spellEnd"/>
          </w:p>
        </w:tc>
        <w:tc>
          <w:tcPr>
            <w:tcW w:w="1440" w:type="dxa"/>
            <w:noWrap/>
            <w:tcMar>
              <w:top w:w="10" w:type="dxa"/>
              <w:left w:w="10" w:type="dxa"/>
              <w:bottom w:w="0" w:type="dxa"/>
              <w:right w:w="10" w:type="dxa"/>
            </w:tcMar>
            <w:vAlign w:val="bottom"/>
          </w:tcPr>
          <w:p w14:paraId="2F973DD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ORWPS1</w:t>
            </w:r>
          </w:p>
        </w:tc>
        <w:tc>
          <w:tcPr>
            <w:tcW w:w="1350" w:type="dxa"/>
          </w:tcPr>
          <w:p w14:paraId="582CEEB2" w14:textId="77777777" w:rsidR="00C22DC6" w:rsidRPr="00C3396D" w:rsidRDefault="00C22DC6" w:rsidP="008F0C53">
            <w:pPr>
              <w:ind w:left="180"/>
              <w:rPr>
                <w:rFonts w:ascii="Arial" w:hAnsi="Arial" w:cs="Arial"/>
                <w:sz w:val="20"/>
                <w:szCs w:val="20"/>
              </w:rPr>
            </w:pPr>
          </w:p>
        </w:tc>
      </w:tr>
      <w:tr w:rsidR="00C22DC6" w:rsidRPr="00C3396D" w14:paraId="173DDC2A" w14:textId="77777777" w:rsidTr="0052353D">
        <w:trPr>
          <w:trHeight w:val="270"/>
        </w:trPr>
        <w:tc>
          <w:tcPr>
            <w:tcW w:w="3595" w:type="dxa"/>
            <w:noWrap/>
            <w:tcMar>
              <w:top w:w="10" w:type="dxa"/>
              <w:left w:w="10" w:type="dxa"/>
              <w:bottom w:w="0" w:type="dxa"/>
              <w:right w:w="10" w:type="dxa"/>
            </w:tcMar>
            <w:vAlign w:val="bottom"/>
          </w:tcPr>
          <w:p w14:paraId="527BCE9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ORWPS1 PICKUP</w:t>
            </w:r>
          </w:p>
        </w:tc>
        <w:tc>
          <w:tcPr>
            <w:tcW w:w="1530" w:type="dxa"/>
            <w:noWrap/>
            <w:tcMar>
              <w:top w:w="10" w:type="dxa"/>
              <w:left w:w="10" w:type="dxa"/>
              <w:bottom w:w="0" w:type="dxa"/>
              <w:right w:w="10" w:type="dxa"/>
            </w:tcMar>
            <w:vAlign w:val="bottom"/>
          </w:tcPr>
          <w:p w14:paraId="72B108C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PICKUP</w:t>
            </w:r>
          </w:p>
        </w:tc>
        <w:tc>
          <w:tcPr>
            <w:tcW w:w="1440" w:type="dxa"/>
            <w:noWrap/>
            <w:tcMar>
              <w:top w:w="10" w:type="dxa"/>
              <w:left w:w="10" w:type="dxa"/>
              <w:bottom w:w="0" w:type="dxa"/>
              <w:right w:w="10" w:type="dxa"/>
            </w:tcMar>
            <w:vAlign w:val="bottom"/>
          </w:tcPr>
          <w:p w14:paraId="0CAA0A7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ORWPS1</w:t>
            </w:r>
          </w:p>
        </w:tc>
        <w:tc>
          <w:tcPr>
            <w:tcW w:w="1350" w:type="dxa"/>
          </w:tcPr>
          <w:p w14:paraId="72613BBE" w14:textId="77777777" w:rsidR="00C22DC6" w:rsidRPr="00C3396D" w:rsidRDefault="00C22DC6" w:rsidP="008F0C53">
            <w:pPr>
              <w:ind w:left="180"/>
              <w:rPr>
                <w:rFonts w:ascii="Arial" w:hAnsi="Arial" w:cs="Arial"/>
                <w:sz w:val="20"/>
                <w:szCs w:val="20"/>
              </w:rPr>
            </w:pPr>
          </w:p>
        </w:tc>
      </w:tr>
      <w:tr w:rsidR="00C22DC6" w:rsidRPr="00C3396D" w14:paraId="6E942580" w14:textId="77777777" w:rsidTr="0052353D">
        <w:trPr>
          <w:trHeight w:val="270"/>
        </w:trPr>
        <w:tc>
          <w:tcPr>
            <w:tcW w:w="3595" w:type="dxa"/>
            <w:noWrap/>
            <w:tcMar>
              <w:top w:w="10" w:type="dxa"/>
              <w:left w:w="10" w:type="dxa"/>
              <w:bottom w:w="0" w:type="dxa"/>
              <w:right w:w="10" w:type="dxa"/>
            </w:tcMar>
            <w:vAlign w:val="bottom"/>
          </w:tcPr>
          <w:p w14:paraId="3B33FFB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ORWPS1 REFILL</w:t>
            </w:r>
          </w:p>
        </w:tc>
        <w:tc>
          <w:tcPr>
            <w:tcW w:w="1530" w:type="dxa"/>
            <w:noWrap/>
            <w:tcMar>
              <w:top w:w="10" w:type="dxa"/>
              <w:left w:w="10" w:type="dxa"/>
              <w:bottom w:w="0" w:type="dxa"/>
              <w:right w:w="10" w:type="dxa"/>
            </w:tcMar>
            <w:vAlign w:val="bottom"/>
          </w:tcPr>
          <w:p w14:paraId="54E5DBC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REFILL</w:t>
            </w:r>
          </w:p>
        </w:tc>
        <w:tc>
          <w:tcPr>
            <w:tcW w:w="1440" w:type="dxa"/>
            <w:noWrap/>
            <w:tcMar>
              <w:top w:w="10" w:type="dxa"/>
              <w:left w:w="10" w:type="dxa"/>
              <w:bottom w:w="0" w:type="dxa"/>
              <w:right w:w="10" w:type="dxa"/>
            </w:tcMar>
            <w:vAlign w:val="bottom"/>
          </w:tcPr>
          <w:p w14:paraId="112C77D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ORWPS1</w:t>
            </w:r>
          </w:p>
        </w:tc>
        <w:tc>
          <w:tcPr>
            <w:tcW w:w="1350" w:type="dxa"/>
          </w:tcPr>
          <w:p w14:paraId="71FF6A0B" w14:textId="77777777" w:rsidR="00C22DC6" w:rsidRPr="00C3396D" w:rsidRDefault="00C22DC6" w:rsidP="008F0C53">
            <w:pPr>
              <w:ind w:left="180"/>
              <w:rPr>
                <w:rFonts w:ascii="Arial" w:hAnsi="Arial" w:cs="Arial"/>
                <w:sz w:val="20"/>
                <w:szCs w:val="20"/>
              </w:rPr>
            </w:pPr>
          </w:p>
        </w:tc>
      </w:tr>
      <w:tr w:rsidR="00C22DC6" w:rsidRPr="00C3396D" w14:paraId="2B405F29" w14:textId="77777777" w:rsidTr="0052353D">
        <w:trPr>
          <w:trHeight w:val="270"/>
        </w:trPr>
        <w:tc>
          <w:tcPr>
            <w:tcW w:w="3595" w:type="dxa"/>
            <w:noWrap/>
            <w:tcMar>
              <w:top w:w="10" w:type="dxa"/>
              <w:left w:w="10" w:type="dxa"/>
              <w:bottom w:w="0" w:type="dxa"/>
              <w:right w:w="10" w:type="dxa"/>
            </w:tcMar>
            <w:vAlign w:val="bottom"/>
          </w:tcPr>
          <w:p w14:paraId="446F82E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ADMITLST</w:t>
            </w:r>
            <w:proofErr w:type="spellEnd"/>
          </w:p>
        </w:tc>
        <w:tc>
          <w:tcPr>
            <w:tcW w:w="1530" w:type="dxa"/>
            <w:noWrap/>
            <w:tcMar>
              <w:top w:w="10" w:type="dxa"/>
              <w:left w:w="10" w:type="dxa"/>
              <w:bottom w:w="0" w:type="dxa"/>
              <w:right w:w="10" w:type="dxa"/>
            </w:tcMar>
            <w:vAlign w:val="bottom"/>
          </w:tcPr>
          <w:p w14:paraId="04FEBFC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ADMITLST</w:t>
            </w:r>
            <w:proofErr w:type="spellEnd"/>
          </w:p>
        </w:tc>
        <w:tc>
          <w:tcPr>
            <w:tcW w:w="1440" w:type="dxa"/>
            <w:noWrap/>
            <w:tcMar>
              <w:top w:w="10" w:type="dxa"/>
              <w:left w:w="10" w:type="dxa"/>
              <w:bottom w:w="0" w:type="dxa"/>
              <w:right w:w="10" w:type="dxa"/>
            </w:tcMar>
            <w:vAlign w:val="bottom"/>
          </w:tcPr>
          <w:p w14:paraId="3C10DF0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6E4A1624" w14:textId="77777777" w:rsidR="00C22DC6" w:rsidRPr="00C3396D" w:rsidRDefault="00C22DC6" w:rsidP="008F0C53">
            <w:pPr>
              <w:ind w:left="180"/>
              <w:rPr>
                <w:rFonts w:ascii="Arial" w:hAnsi="Arial" w:cs="Arial"/>
                <w:sz w:val="20"/>
                <w:szCs w:val="20"/>
              </w:rPr>
            </w:pPr>
          </w:p>
        </w:tc>
      </w:tr>
      <w:tr w:rsidR="00C22DC6" w:rsidRPr="00C3396D" w14:paraId="65D85ECE" w14:textId="77777777" w:rsidTr="0052353D">
        <w:trPr>
          <w:trHeight w:val="270"/>
        </w:trPr>
        <w:tc>
          <w:tcPr>
            <w:tcW w:w="3595" w:type="dxa"/>
            <w:noWrap/>
            <w:tcMar>
              <w:top w:w="10" w:type="dxa"/>
              <w:left w:w="10" w:type="dxa"/>
              <w:bottom w:w="0" w:type="dxa"/>
              <w:right w:w="10" w:type="dxa"/>
            </w:tcMar>
            <w:vAlign w:val="bottom"/>
          </w:tcPr>
          <w:p w14:paraId="5F8F79F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APPTLST</w:t>
            </w:r>
            <w:proofErr w:type="spellEnd"/>
          </w:p>
        </w:tc>
        <w:tc>
          <w:tcPr>
            <w:tcW w:w="1530" w:type="dxa"/>
            <w:noWrap/>
            <w:tcMar>
              <w:top w:w="10" w:type="dxa"/>
              <w:left w:w="10" w:type="dxa"/>
              <w:bottom w:w="0" w:type="dxa"/>
              <w:right w:w="10" w:type="dxa"/>
            </w:tcMar>
            <w:vAlign w:val="bottom"/>
          </w:tcPr>
          <w:p w14:paraId="1E45E86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APPTLST</w:t>
            </w:r>
            <w:proofErr w:type="spellEnd"/>
          </w:p>
        </w:tc>
        <w:tc>
          <w:tcPr>
            <w:tcW w:w="1440" w:type="dxa"/>
            <w:noWrap/>
            <w:tcMar>
              <w:top w:w="10" w:type="dxa"/>
              <w:left w:w="10" w:type="dxa"/>
              <w:bottom w:w="0" w:type="dxa"/>
              <w:right w:w="10" w:type="dxa"/>
            </w:tcMar>
            <w:vAlign w:val="bottom"/>
          </w:tcPr>
          <w:p w14:paraId="7AF230D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38490F2F" w14:textId="77777777" w:rsidR="00C22DC6" w:rsidRPr="00C3396D" w:rsidRDefault="00C22DC6" w:rsidP="008F0C53">
            <w:pPr>
              <w:ind w:left="180"/>
              <w:rPr>
                <w:rFonts w:ascii="Arial" w:hAnsi="Arial" w:cs="Arial"/>
                <w:sz w:val="20"/>
                <w:szCs w:val="20"/>
              </w:rPr>
            </w:pPr>
          </w:p>
        </w:tc>
      </w:tr>
      <w:tr w:rsidR="00C22DC6" w:rsidRPr="00C3396D" w14:paraId="37013C1B" w14:textId="77777777" w:rsidTr="0052353D">
        <w:trPr>
          <w:trHeight w:val="270"/>
        </w:trPr>
        <w:tc>
          <w:tcPr>
            <w:tcW w:w="3595" w:type="dxa"/>
            <w:noWrap/>
            <w:tcMar>
              <w:top w:w="10" w:type="dxa"/>
              <w:left w:w="10" w:type="dxa"/>
              <w:bottom w:w="0" w:type="dxa"/>
              <w:right w:w="10" w:type="dxa"/>
            </w:tcMar>
            <w:vAlign w:val="bottom"/>
          </w:tcPr>
          <w:p w14:paraId="38B9F1C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BYWARD</w:t>
            </w:r>
            <w:proofErr w:type="spellEnd"/>
          </w:p>
        </w:tc>
        <w:tc>
          <w:tcPr>
            <w:tcW w:w="1530" w:type="dxa"/>
            <w:noWrap/>
            <w:tcMar>
              <w:top w:w="10" w:type="dxa"/>
              <w:left w:w="10" w:type="dxa"/>
              <w:bottom w:w="0" w:type="dxa"/>
              <w:right w:w="10" w:type="dxa"/>
            </w:tcMar>
            <w:vAlign w:val="bottom"/>
          </w:tcPr>
          <w:p w14:paraId="507D638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BYWARD</w:t>
            </w:r>
            <w:proofErr w:type="spellEnd"/>
          </w:p>
        </w:tc>
        <w:tc>
          <w:tcPr>
            <w:tcW w:w="1440" w:type="dxa"/>
            <w:noWrap/>
            <w:tcMar>
              <w:top w:w="10" w:type="dxa"/>
              <w:left w:w="10" w:type="dxa"/>
              <w:bottom w:w="0" w:type="dxa"/>
              <w:right w:w="10" w:type="dxa"/>
            </w:tcMar>
            <w:vAlign w:val="bottom"/>
          </w:tcPr>
          <w:p w14:paraId="756095D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1560A0B0" w14:textId="77777777" w:rsidR="00C22DC6" w:rsidRPr="00C3396D" w:rsidRDefault="00C22DC6" w:rsidP="008F0C53">
            <w:pPr>
              <w:ind w:left="180"/>
              <w:rPr>
                <w:rFonts w:ascii="Arial" w:hAnsi="Arial" w:cs="Arial"/>
                <w:sz w:val="20"/>
                <w:szCs w:val="20"/>
              </w:rPr>
            </w:pPr>
          </w:p>
        </w:tc>
      </w:tr>
      <w:tr w:rsidR="00C22DC6" w:rsidRPr="00C3396D" w14:paraId="559CB749" w14:textId="77777777" w:rsidTr="0052353D">
        <w:trPr>
          <w:trHeight w:val="270"/>
        </w:trPr>
        <w:tc>
          <w:tcPr>
            <w:tcW w:w="3595" w:type="dxa"/>
            <w:noWrap/>
            <w:tcMar>
              <w:top w:w="10" w:type="dxa"/>
              <w:left w:w="10" w:type="dxa"/>
              <w:bottom w:w="0" w:type="dxa"/>
              <w:right w:w="10" w:type="dxa"/>
            </w:tcMar>
            <w:vAlign w:val="bottom"/>
          </w:tcPr>
          <w:p w14:paraId="456BAC2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CLINRNG</w:t>
            </w:r>
            <w:proofErr w:type="spellEnd"/>
          </w:p>
        </w:tc>
        <w:tc>
          <w:tcPr>
            <w:tcW w:w="1530" w:type="dxa"/>
            <w:noWrap/>
            <w:tcMar>
              <w:top w:w="10" w:type="dxa"/>
              <w:left w:w="10" w:type="dxa"/>
              <w:bottom w:w="0" w:type="dxa"/>
              <w:right w:w="10" w:type="dxa"/>
            </w:tcMar>
            <w:vAlign w:val="bottom"/>
          </w:tcPr>
          <w:p w14:paraId="4EB9286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CLINRNG</w:t>
            </w:r>
            <w:proofErr w:type="spellEnd"/>
          </w:p>
        </w:tc>
        <w:tc>
          <w:tcPr>
            <w:tcW w:w="1440" w:type="dxa"/>
            <w:noWrap/>
            <w:tcMar>
              <w:top w:w="10" w:type="dxa"/>
              <w:left w:w="10" w:type="dxa"/>
              <w:bottom w:w="0" w:type="dxa"/>
              <w:right w:w="10" w:type="dxa"/>
            </w:tcMar>
            <w:vAlign w:val="bottom"/>
          </w:tcPr>
          <w:p w14:paraId="3050643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1720850B" w14:textId="77777777" w:rsidR="00C22DC6" w:rsidRPr="00C3396D" w:rsidRDefault="00C22DC6" w:rsidP="008F0C53">
            <w:pPr>
              <w:ind w:left="180"/>
              <w:rPr>
                <w:rFonts w:ascii="Arial" w:hAnsi="Arial" w:cs="Arial"/>
                <w:sz w:val="20"/>
                <w:szCs w:val="20"/>
              </w:rPr>
            </w:pPr>
          </w:p>
        </w:tc>
      </w:tr>
      <w:tr w:rsidR="00C22DC6" w:rsidRPr="00C3396D" w14:paraId="202633E6" w14:textId="77777777" w:rsidTr="0052353D">
        <w:trPr>
          <w:trHeight w:val="270"/>
        </w:trPr>
        <w:tc>
          <w:tcPr>
            <w:tcW w:w="3595" w:type="dxa"/>
            <w:noWrap/>
            <w:tcMar>
              <w:top w:w="10" w:type="dxa"/>
              <w:left w:w="10" w:type="dxa"/>
              <w:bottom w:w="0" w:type="dxa"/>
              <w:right w:w="10" w:type="dxa"/>
            </w:tcMar>
            <w:vAlign w:val="bottom"/>
          </w:tcPr>
          <w:p w14:paraId="78303F8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CWAD</w:t>
            </w:r>
          </w:p>
        </w:tc>
        <w:tc>
          <w:tcPr>
            <w:tcW w:w="1530" w:type="dxa"/>
            <w:noWrap/>
            <w:tcMar>
              <w:top w:w="10" w:type="dxa"/>
              <w:left w:w="10" w:type="dxa"/>
              <w:bottom w:w="0" w:type="dxa"/>
              <w:right w:w="10" w:type="dxa"/>
            </w:tcMar>
            <w:vAlign w:val="bottom"/>
          </w:tcPr>
          <w:p w14:paraId="6E01762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CWAD</w:t>
            </w:r>
          </w:p>
        </w:tc>
        <w:tc>
          <w:tcPr>
            <w:tcW w:w="1440" w:type="dxa"/>
            <w:noWrap/>
            <w:tcMar>
              <w:top w:w="10" w:type="dxa"/>
              <w:left w:w="10" w:type="dxa"/>
              <w:bottom w:w="0" w:type="dxa"/>
              <w:right w:w="10" w:type="dxa"/>
            </w:tcMar>
            <w:vAlign w:val="bottom"/>
          </w:tcPr>
          <w:p w14:paraId="491FAAA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5EE206A8" w14:textId="77777777" w:rsidR="00C22DC6" w:rsidRPr="00C3396D" w:rsidRDefault="00C22DC6" w:rsidP="008F0C53">
            <w:pPr>
              <w:ind w:left="180"/>
              <w:rPr>
                <w:rFonts w:ascii="Arial" w:hAnsi="Arial" w:cs="Arial"/>
                <w:sz w:val="20"/>
                <w:szCs w:val="20"/>
              </w:rPr>
            </w:pPr>
          </w:p>
        </w:tc>
      </w:tr>
      <w:tr w:rsidR="00C22DC6" w:rsidRPr="00C3396D" w14:paraId="10F2258B" w14:textId="77777777" w:rsidTr="0052353D">
        <w:trPr>
          <w:trHeight w:val="270"/>
        </w:trPr>
        <w:tc>
          <w:tcPr>
            <w:tcW w:w="3595" w:type="dxa"/>
            <w:noWrap/>
            <w:tcMar>
              <w:top w:w="10" w:type="dxa"/>
              <w:left w:w="10" w:type="dxa"/>
              <w:bottom w:w="0" w:type="dxa"/>
              <w:right w:w="10" w:type="dxa"/>
            </w:tcMar>
            <w:vAlign w:val="bottom"/>
          </w:tcPr>
          <w:p w14:paraId="74A1C25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DFLTSRC</w:t>
            </w:r>
            <w:proofErr w:type="spellEnd"/>
          </w:p>
        </w:tc>
        <w:tc>
          <w:tcPr>
            <w:tcW w:w="1530" w:type="dxa"/>
            <w:noWrap/>
            <w:tcMar>
              <w:top w:w="10" w:type="dxa"/>
              <w:left w:w="10" w:type="dxa"/>
              <w:bottom w:w="0" w:type="dxa"/>
              <w:right w:w="10" w:type="dxa"/>
            </w:tcMar>
            <w:vAlign w:val="bottom"/>
          </w:tcPr>
          <w:p w14:paraId="7CAA526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DFLTSRC</w:t>
            </w:r>
            <w:proofErr w:type="spellEnd"/>
          </w:p>
        </w:tc>
        <w:tc>
          <w:tcPr>
            <w:tcW w:w="1440" w:type="dxa"/>
            <w:noWrap/>
            <w:tcMar>
              <w:top w:w="10" w:type="dxa"/>
              <w:left w:w="10" w:type="dxa"/>
              <w:bottom w:w="0" w:type="dxa"/>
              <w:right w:w="10" w:type="dxa"/>
            </w:tcMar>
            <w:vAlign w:val="bottom"/>
          </w:tcPr>
          <w:p w14:paraId="2D27695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5C004208" w14:textId="77777777" w:rsidR="00C22DC6" w:rsidRPr="00C3396D" w:rsidRDefault="00C22DC6" w:rsidP="008F0C53">
            <w:pPr>
              <w:ind w:left="180"/>
              <w:rPr>
                <w:rFonts w:ascii="Arial" w:hAnsi="Arial" w:cs="Arial"/>
                <w:sz w:val="20"/>
                <w:szCs w:val="20"/>
              </w:rPr>
            </w:pPr>
          </w:p>
        </w:tc>
      </w:tr>
      <w:tr w:rsidR="00C22DC6" w:rsidRPr="00C3396D" w14:paraId="1B5FE261" w14:textId="77777777" w:rsidTr="0052353D">
        <w:trPr>
          <w:trHeight w:val="270"/>
        </w:trPr>
        <w:tc>
          <w:tcPr>
            <w:tcW w:w="3595" w:type="dxa"/>
            <w:noWrap/>
            <w:tcMar>
              <w:top w:w="10" w:type="dxa"/>
              <w:left w:w="10" w:type="dxa"/>
              <w:bottom w:w="0" w:type="dxa"/>
              <w:right w:w="10" w:type="dxa"/>
            </w:tcMar>
            <w:vAlign w:val="bottom"/>
          </w:tcPr>
          <w:p w14:paraId="349709E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DIEDON</w:t>
            </w:r>
            <w:proofErr w:type="spellEnd"/>
          </w:p>
        </w:tc>
        <w:tc>
          <w:tcPr>
            <w:tcW w:w="1530" w:type="dxa"/>
            <w:noWrap/>
            <w:tcMar>
              <w:top w:w="10" w:type="dxa"/>
              <w:left w:w="10" w:type="dxa"/>
              <w:bottom w:w="0" w:type="dxa"/>
              <w:right w:w="10" w:type="dxa"/>
            </w:tcMar>
            <w:vAlign w:val="bottom"/>
          </w:tcPr>
          <w:p w14:paraId="2163DCE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DIEDON</w:t>
            </w:r>
            <w:proofErr w:type="spellEnd"/>
          </w:p>
        </w:tc>
        <w:tc>
          <w:tcPr>
            <w:tcW w:w="1440" w:type="dxa"/>
            <w:noWrap/>
            <w:tcMar>
              <w:top w:w="10" w:type="dxa"/>
              <w:left w:w="10" w:type="dxa"/>
              <w:bottom w:w="0" w:type="dxa"/>
              <w:right w:w="10" w:type="dxa"/>
            </w:tcMar>
            <w:vAlign w:val="bottom"/>
          </w:tcPr>
          <w:p w14:paraId="0F1E58A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1A3C6E4B" w14:textId="77777777" w:rsidR="00C22DC6" w:rsidRPr="00C3396D" w:rsidRDefault="00C22DC6" w:rsidP="008F0C53">
            <w:pPr>
              <w:ind w:left="180"/>
              <w:rPr>
                <w:rFonts w:ascii="Arial" w:hAnsi="Arial" w:cs="Arial"/>
                <w:sz w:val="20"/>
                <w:szCs w:val="20"/>
              </w:rPr>
            </w:pPr>
          </w:p>
        </w:tc>
      </w:tr>
      <w:tr w:rsidR="00C22DC6" w:rsidRPr="00C3396D" w14:paraId="062741B4" w14:textId="77777777" w:rsidTr="0052353D">
        <w:trPr>
          <w:trHeight w:val="270"/>
        </w:trPr>
        <w:tc>
          <w:tcPr>
            <w:tcW w:w="3595" w:type="dxa"/>
            <w:noWrap/>
            <w:tcMar>
              <w:top w:w="10" w:type="dxa"/>
              <w:left w:w="10" w:type="dxa"/>
              <w:bottom w:w="0" w:type="dxa"/>
              <w:right w:w="10" w:type="dxa"/>
            </w:tcMar>
            <w:vAlign w:val="bottom"/>
          </w:tcPr>
          <w:p w14:paraId="487C606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DISCHARGE</w:t>
            </w:r>
          </w:p>
        </w:tc>
        <w:tc>
          <w:tcPr>
            <w:tcW w:w="1530" w:type="dxa"/>
            <w:noWrap/>
            <w:tcMar>
              <w:top w:w="10" w:type="dxa"/>
              <w:left w:w="10" w:type="dxa"/>
              <w:bottom w:w="0" w:type="dxa"/>
              <w:right w:w="10" w:type="dxa"/>
            </w:tcMar>
            <w:vAlign w:val="bottom"/>
          </w:tcPr>
          <w:p w14:paraId="668A4B7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DISCHRG</w:t>
            </w:r>
            <w:proofErr w:type="spellEnd"/>
          </w:p>
        </w:tc>
        <w:tc>
          <w:tcPr>
            <w:tcW w:w="1440" w:type="dxa"/>
            <w:noWrap/>
            <w:tcMar>
              <w:top w:w="10" w:type="dxa"/>
              <w:left w:w="10" w:type="dxa"/>
              <w:bottom w:w="0" w:type="dxa"/>
              <w:right w:w="10" w:type="dxa"/>
            </w:tcMar>
            <w:vAlign w:val="bottom"/>
          </w:tcPr>
          <w:p w14:paraId="627E197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1AA34F55" w14:textId="77777777" w:rsidR="00C22DC6" w:rsidRPr="00C3396D" w:rsidRDefault="00C22DC6" w:rsidP="008F0C53">
            <w:pPr>
              <w:ind w:left="180"/>
              <w:rPr>
                <w:rFonts w:ascii="Arial" w:hAnsi="Arial" w:cs="Arial"/>
                <w:sz w:val="20"/>
                <w:szCs w:val="20"/>
              </w:rPr>
            </w:pPr>
          </w:p>
        </w:tc>
      </w:tr>
      <w:tr w:rsidR="00C22DC6" w:rsidRPr="00C3396D" w14:paraId="7A305D5B" w14:textId="77777777" w:rsidTr="0052353D">
        <w:trPr>
          <w:trHeight w:val="270"/>
        </w:trPr>
        <w:tc>
          <w:tcPr>
            <w:tcW w:w="3595" w:type="dxa"/>
            <w:noWrap/>
            <w:tcMar>
              <w:top w:w="10" w:type="dxa"/>
              <w:left w:w="10" w:type="dxa"/>
              <w:bottom w:w="0" w:type="dxa"/>
              <w:right w:w="10" w:type="dxa"/>
            </w:tcMar>
            <w:vAlign w:val="bottom"/>
          </w:tcPr>
          <w:p w14:paraId="2B10575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ENCTITL</w:t>
            </w:r>
            <w:proofErr w:type="spellEnd"/>
          </w:p>
        </w:tc>
        <w:tc>
          <w:tcPr>
            <w:tcW w:w="1530" w:type="dxa"/>
            <w:noWrap/>
            <w:tcMar>
              <w:top w:w="10" w:type="dxa"/>
              <w:left w:w="10" w:type="dxa"/>
              <w:bottom w:w="0" w:type="dxa"/>
              <w:right w:w="10" w:type="dxa"/>
            </w:tcMar>
            <w:vAlign w:val="bottom"/>
          </w:tcPr>
          <w:p w14:paraId="2CF4040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ENCTITL</w:t>
            </w:r>
            <w:proofErr w:type="spellEnd"/>
          </w:p>
        </w:tc>
        <w:tc>
          <w:tcPr>
            <w:tcW w:w="1440" w:type="dxa"/>
            <w:noWrap/>
            <w:tcMar>
              <w:top w:w="10" w:type="dxa"/>
              <w:left w:w="10" w:type="dxa"/>
              <w:bottom w:w="0" w:type="dxa"/>
              <w:right w:w="10" w:type="dxa"/>
            </w:tcMar>
            <w:vAlign w:val="bottom"/>
          </w:tcPr>
          <w:p w14:paraId="284BE68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02D68170" w14:textId="77777777" w:rsidR="00C22DC6" w:rsidRPr="00C3396D" w:rsidRDefault="00C22DC6" w:rsidP="008F0C53">
            <w:pPr>
              <w:ind w:left="180"/>
              <w:rPr>
                <w:rFonts w:ascii="Arial" w:hAnsi="Arial" w:cs="Arial"/>
                <w:sz w:val="20"/>
                <w:szCs w:val="20"/>
              </w:rPr>
            </w:pPr>
          </w:p>
        </w:tc>
      </w:tr>
      <w:tr w:rsidR="00C22DC6" w:rsidRPr="00C3396D" w14:paraId="10547A1A" w14:textId="77777777" w:rsidTr="0052353D">
        <w:trPr>
          <w:trHeight w:val="270"/>
        </w:trPr>
        <w:tc>
          <w:tcPr>
            <w:tcW w:w="3595" w:type="dxa"/>
            <w:noWrap/>
            <w:tcMar>
              <w:top w:w="10" w:type="dxa"/>
              <w:left w:w="10" w:type="dxa"/>
              <w:bottom w:w="0" w:type="dxa"/>
              <w:right w:w="10" w:type="dxa"/>
            </w:tcMar>
            <w:vAlign w:val="bottom"/>
          </w:tcPr>
          <w:p w14:paraId="2C7A6AB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FULLSSN</w:t>
            </w:r>
            <w:proofErr w:type="spellEnd"/>
          </w:p>
        </w:tc>
        <w:tc>
          <w:tcPr>
            <w:tcW w:w="1530" w:type="dxa"/>
            <w:noWrap/>
            <w:tcMar>
              <w:top w:w="10" w:type="dxa"/>
              <w:left w:w="10" w:type="dxa"/>
              <w:bottom w:w="0" w:type="dxa"/>
              <w:right w:w="10" w:type="dxa"/>
            </w:tcMar>
            <w:vAlign w:val="bottom"/>
          </w:tcPr>
          <w:p w14:paraId="6F5BD1C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FULLSSN</w:t>
            </w:r>
            <w:proofErr w:type="spellEnd"/>
          </w:p>
        </w:tc>
        <w:tc>
          <w:tcPr>
            <w:tcW w:w="1440" w:type="dxa"/>
            <w:noWrap/>
            <w:tcMar>
              <w:top w:w="10" w:type="dxa"/>
              <w:left w:w="10" w:type="dxa"/>
              <w:bottom w:w="0" w:type="dxa"/>
              <w:right w:w="10" w:type="dxa"/>
            </w:tcMar>
            <w:vAlign w:val="bottom"/>
          </w:tcPr>
          <w:p w14:paraId="308CACF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1FD382FA" w14:textId="77777777" w:rsidR="00C22DC6" w:rsidRPr="00C3396D" w:rsidRDefault="00C22DC6" w:rsidP="008F0C53">
            <w:pPr>
              <w:ind w:left="180"/>
              <w:rPr>
                <w:rFonts w:ascii="Arial" w:hAnsi="Arial" w:cs="Arial"/>
                <w:sz w:val="20"/>
                <w:szCs w:val="20"/>
              </w:rPr>
            </w:pPr>
          </w:p>
        </w:tc>
      </w:tr>
      <w:tr w:rsidR="00C22DC6" w:rsidRPr="00C3396D" w14:paraId="390AAD24" w14:textId="77777777" w:rsidTr="0052353D">
        <w:trPr>
          <w:trHeight w:val="270"/>
        </w:trPr>
        <w:tc>
          <w:tcPr>
            <w:tcW w:w="3595" w:type="dxa"/>
            <w:noWrap/>
            <w:tcMar>
              <w:top w:w="10" w:type="dxa"/>
              <w:left w:w="10" w:type="dxa"/>
              <w:bottom w:w="0" w:type="dxa"/>
              <w:right w:w="10" w:type="dxa"/>
            </w:tcMar>
            <w:vAlign w:val="bottom"/>
          </w:tcPr>
          <w:p w14:paraId="13DD03A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ID INFO</w:t>
            </w:r>
          </w:p>
        </w:tc>
        <w:tc>
          <w:tcPr>
            <w:tcW w:w="1530" w:type="dxa"/>
            <w:noWrap/>
            <w:tcMar>
              <w:top w:w="10" w:type="dxa"/>
              <w:left w:w="10" w:type="dxa"/>
              <w:bottom w:w="0" w:type="dxa"/>
              <w:right w:w="10" w:type="dxa"/>
            </w:tcMar>
            <w:vAlign w:val="bottom"/>
          </w:tcPr>
          <w:p w14:paraId="20E1C6B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IDINFO</w:t>
            </w:r>
            <w:proofErr w:type="spellEnd"/>
          </w:p>
        </w:tc>
        <w:tc>
          <w:tcPr>
            <w:tcW w:w="1440" w:type="dxa"/>
            <w:noWrap/>
            <w:tcMar>
              <w:top w:w="10" w:type="dxa"/>
              <w:left w:w="10" w:type="dxa"/>
              <w:bottom w:w="0" w:type="dxa"/>
              <w:right w:w="10" w:type="dxa"/>
            </w:tcMar>
            <w:vAlign w:val="bottom"/>
          </w:tcPr>
          <w:p w14:paraId="1091BC1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41E9951F" w14:textId="77777777" w:rsidR="00C22DC6" w:rsidRPr="00C3396D" w:rsidRDefault="00C22DC6" w:rsidP="008F0C53">
            <w:pPr>
              <w:ind w:left="180"/>
              <w:rPr>
                <w:rFonts w:ascii="Arial" w:hAnsi="Arial" w:cs="Arial"/>
                <w:sz w:val="20"/>
                <w:szCs w:val="20"/>
              </w:rPr>
            </w:pPr>
          </w:p>
        </w:tc>
      </w:tr>
      <w:tr w:rsidR="00C22DC6" w:rsidRPr="00C3396D" w14:paraId="1AF2BECC" w14:textId="77777777" w:rsidTr="0052353D">
        <w:trPr>
          <w:trHeight w:val="270"/>
        </w:trPr>
        <w:tc>
          <w:tcPr>
            <w:tcW w:w="3595" w:type="dxa"/>
            <w:noWrap/>
            <w:tcMar>
              <w:top w:w="10" w:type="dxa"/>
              <w:left w:w="10" w:type="dxa"/>
              <w:bottom w:w="0" w:type="dxa"/>
              <w:right w:w="10" w:type="dxa"/>
            </w:tcMar>
            <w:vAlign w:val="bottom"/>
          </w:tcPr>
          <w:p w14:paraId="69A1009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INPLOC</w:t>
            </w:r>
            <w:proofErr w:type="spellEnd"/>
          </w:p>
        </w:tc>
        <w:tc>
          <w:tcPr>
            <w:tcW w:w="1530" w:type="dxa"/>
            <w:noWrap/>
            <w:tcMar>
              <w:top w:w="10" w:type="dxa"/>
              <w:left w:w="10" w:type="dxa"/>
              <w:bottom w:w="0" w:type="dxa"/>
              <w:right w:w="10" w:type="dxa"/>
            </w:tcMar>
            <w:vAlign w:val="bottom"/>
          </w:tcPr>
          <w:p w14:paraId="60A16C4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INPLOC</w:t>
            </w:r>
            <w:proofErr w:type="spellEnd"/>
          </w:p>
        </w:tc>
        <w:tc>
          <w:tcPr>
            <w:tcW w:w="1440" w:type="dxa"/>
            <w:noWrap/>
            <w:tcMar>
              <w:top w:w="10" w:type="dxa"/>
              <w:left w:w="10" w:type="dxa"/>
              <w:bottom w:w="0" w:type="dxa"/>
              <w:right w:w="10" w:type="dxa"/>
            </w:tcMar>
            <w:vAlign w:val="bottom"/>
          </w:tcPr>
          <w:p w14:paraId="2BC32F6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79FDDC20" w14:textId="77777777" w:rsidR="00C22DC6" w:rsidRPr="00C3396D" w:rsidRDefault="00C22DC6" w:rsidP="008F0C53">
            <w:pPr>
              <w:ind w:left="180"/>
              <w:rPr>
                <w:rFonts w:ascii="Arial" w:hAnsi="Arial" w:cs="Arial"/>
                <w:sz w:val="20"/>
                <w:szCs w:val="20"/>
              </w:rPr>
            </w:pPr>
          </w:p>
        </w:tc>
      </w:tr>
      <w:tr w:rsidR="00C22DC6" w:rsidRPr="00C3396D" w14:paraId="7EDAF659" w14:textId="77777777" w:rsidTr="0052353D">
        <w:trPr>
          <w:trHeight w:val="270"/>
        </w:trPr>
        <w:tc>
          <w:tcPr>
            <w:tcW w:w="3595" w:type="dxa"/>
            <w:noWrap/>
            <w:tcMar>
              <w:top w:w="10" w:type="dxa"/>
              <w:left w:w="10" w:type="dxa"/>
              <w:bottom w:w="0" w:type="dxa"/>
              <w:right w:w="10" w:type="dxa"/>
            </w:tcMar>
            <w:vAlign w:val="bottom"/>
          </w:tcPr>
          <w:p w14:paraId="6D8E65A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LAST5</w:t>
            </w:r>
          </w:p>
        </w:tc>
        <w:tc>
          <w:tcPr>
            <w:tcW w:w="1530" w:type="dxa"/>
            <w:noWrap/>
            <w:tcMar>
              <w:top w:w="10" w:type="dxa"/>
              <w:left w:w="10" w:type="dxa"/>
              <w:bottom w:w="0" w:type="dxa"/>
              <w:right w:w="10" w:type="dxa"/>
            </w:tcMar>
            <w:vAlign w:val="bottom"/>
          </w:tcPr>
          <w:p w14:paraId="0ADEDE2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LAST5</w:t>
            </w:r>
          </w:p>
        </w:tc>
        <w:tc>
          <w:tcPr>
            <w:tcW w:w="1440" w:type="dxa"/>
            <w:noWrap/>
            <w:tcMar>
              <w:top w:w="10" w:type="dxa"/>
              <w:left w:w="10" w:type="dxa"/>
              <w:bottom w:w="0" w:type="dxa"/>
              <w:right w:w="10" w:type="dxa"/>
            </w:tcMar>
            <w:vAlign w:val="bottom"/>
          </w:tcPr>
          <w:p w14:paraId="22FD95C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7566ABD5" w14:textId="77777777" w:rsidR="00C22DC6" w:rsidRPr="00C3396D" w:rsidRDefault="00C22DC6" w:rsidP="008F0C53">
            <w:pPr>
              <w:ind w:left="180"/>
              <w:rPr>
                <w:rFonts w:ascii="Arial" w:hAnsi="Arial" w:cs="Arial"/>
                <w:sz w:val="20"/>
                <w:szCs w:val="20"/>
              </w:rPr>
            </w:pPr>
          </w:p>
        </w:tc>
      </w:tr>
      <w:tr w:rsidR="00C22DC6" w:rsidRPr="00C3396D" w14:paraId="5E42C3C7" w14:textId="77777777" w:rsidTr="0052353D">
        <w:trPr>
          <w:trHeight w:val="270"/>
        </w:trPr>
        <w:tc>
          <w:tcPr>
            <w:tcW w:w="3595" w:type="dxa"/>
            <w:noWrap/>
            <w:tcMar>
              <w:top w:w="10" w:type="dxa"/>
              <w:left w:w="10" w:type="dxa"/>
              <w:bottom w:w="0" w:type="dxa"/>
              <w:right w:w="10" w:type="dxa"/>
            </w:tcMar>
            <w:vAlign w:val="bottom"/>
          </w:tcPr>
          <w:p w14:paraId="3129AAC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LEGACY</w:t>
            </w:r>
          </w:p>
        </w:tc>
        <w:tc>
          <w:tcPr>
            <w:tcW w:w="1530" w:type="dxa"/>
            <w:noWrap/>
            <w:tcMar>
              <w:top w:w="10" w:type="dxa"/>
              <w:left w:w="10" w:type="dxa"/>
              <w:bottom w:w="0" w:type="dxa"/>
              <w:right w:w="10" w:type="dxa"/>
            </w:tcMar>
            <w:vAlign w:val="bottom"/>
          </w:tcPr>
          <w:p w14:paraId="268A0E5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LEGACY</w:t>
            </w:r>
          </w:p>
        </w:tc>
        <w:tc>
          <w:tcPr>
            <w:tcW w:w="1440" w:type="dxa"/>
            <w:noWrap/>
            <w:tcMar>
              <w:top w:w="10" w:type="dxa"/>
              <w:left w:w="10" w:type="dxa"/>
              <w:bottom w:w="0" w:type="dxa"/>
              <w:right w:w="10" w:type="dxa"/>
            </w:tcMar>
            <w:vAlign w:val="bottom"/>
          </w:tcPr>
          <w:p w14:paraId="19548B8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5B7979CE" w14:textId="77777777" w:rsidR="00C22DC6" w:rsidRPr="00C3396D" w:rsidRDefault="00C22DC6" w:rsidP="008F0C53">
            <w:pPr>
              <w:ind w:left="180"/>
              <w:rPr>
                <w:rFonts w:ascii="Arial" w:hAnsi="Arial" w:cs="Arial"/>
                <w:sz w:val="20"/>
                <w:szCs w:val="20"/>
              </w:rPr>
            </w:pPr>
          </w:p>
        </w:tc>
      </w:tr>
      <w:tr w:rsidR="00C22DC6" w:rsidRPr="00C3396D" w14:paraId="7F0EE390" w14:textId="77777777" w:rsidTr="0052353D">
        <w:trPr>
          <w:trHeight w:val="270"/>
        </w:trPr>
        <w:tc>
          <w:tcPr>
            <w:tcW w:w="3595" w:type="dxa"/>
            <w:noWrap/>
            <w:tcMar>
              <w:top w:w="10" w:type="dxa"/>
              <w:left w:w="10" w:type="dxa"/>
              <w:bottom w:w="0" w:type="dxa"/>
              <w:right w:w="10" w:type="dxa"/>
            </w:tcMar>
            <w:vAlign w:val="bottom"/>
          </w:tcPr>
          <w:p w14:paraId="425D915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LIST ALL</w:t>
            </w:r>
          </w:p>
        </w:tc>
        <w:tc>
          <w:tcPr>
            <w:tcW w:w="1530" w:type="dxa"/>
            <w:noWrap/>
            <w:tcMar>
              <w:top w:w="10" w:type="dxa"/>
              <w:left w:w="10" w:type="dxa"/>
              <w:bottom w:w="0" w:type="dxa"/>
              <w:right w:w="10" w:type="dxa"/>
            </w:tcMar>
            <w:vAlign w:val="bottom"/>
          </w:tcPr>
          <w:p w14:paraId="1A9EA87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LISTALL</w:t>
            </w:r>
            <w:proofErr w:type="spellEnd"/>
          </w:p>
        </w:tc>
        <w:tc>
          <w:tcPr>
            <w:tcW w:w="1440" w:type="dxa"/>
            <w:noWrap/>
            <w:tcMar>
              <w:top w:w="10" w:type="dxa"/>
              <w:left w:w="10" w:type="dxa"/>
              <w:bottom w:w="0" w:type="dxa"/>
              <w:right w:w="10" w:type="dxa"/>
            </w:tcMar>
            <w:vAlign w:val="bottom"/>
          </w:tcPr>
          <w:p w14:paraId="53B133C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501CE1CA" w14:textId="77777777" w:rsidR="00C22DC6" w:rsidRPr="00C3396D" w:rsidRDefault="00C22DC6" w:rsidP="008F0C53">
            <w:pPr>
              <w:ind w:left="180"/>
              <w:rPr>
                <w:rFonts w:ascii="Arial" w:hAnsi="Arial" w:cs="Arial"/>
                <w:sz w:val="20"/>
                <w:szCs w:val="20"/>
              </w:rPr>
            </w:pPr>
          </w:p>
        </w:tc>
      </w:tr>
      <w:tr w:rsidR="00C22DC6" w:rsidRPr="00C3396D" w14:paraId="3501B87F" w14:textId="77777777" w:rsidTr="0052353D">
        <w:trPr>
          <w:trHeight w:val="270"/>
        </w:trPr>
        <w:tc>
          <w:tcPr>
            <w:tcW w:w="3595" w:type="dxa"/>
            <w:noWrap/>
            <w:tcMar>
              <w:top w:w="10" w:type="dxa"/>
              <w:left w:w="10" w:type="dxa"/>
              <w:bottom w:w="0" w:type="dxa"/>
              <w:right w:w="10" w:type="dxa"/>
            </w:tcMar>
            <w:vAlign w:val="bottom"/>
          </w:tcPr>
          <w:p w14:paraId="793CFBB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PTINQ</w:t>
            </w:r>
            <w:proofErr w:type="spellEnd"/>
          </w:p>
        </w:tc>
        <w:tc>
          <w:tcPr>
            <w:tcW w:w="1530" w:type="dxa"/>
            <w:noWrap/>
            <w:tcMar>
              <w:top w:w="10" w:type="dxa"/>
              <w:left w:w="10" w:type="dxa"/>
              <w:bottom w:w="0" w:type="dxa"/>
              <w:right w:w="10" w:type="dxa"/>
            </w:tcMar>
            <w:vAlign w:val="bottom"/>
          </w:tcPr>
          <w:p w14:paraId="339113E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PTINQ</w:t>
            </w:r>
            <w:proofErr w:type="spellEnd"/>
          </w:p>
        </w:tc>
        <w:tc>
          <w:tcPr>
            <w:tcW w:w="1440" w:type="dxa"/>
            <w:noWrap/>
            <w:tcMar>
              <w:top w:w="10" w:type="dxa"/>
              <w:left w:w="10" w:type="dxa"/>
              <w:bottom w:w="0" w:type="dxa"/>
              <w:right w:w="10" w:type="dxa"/>
            </w:tcMar>
            <w:vAlign w:val="bottom"/>
          </w:tcPr>
          <w:p w14:paraId="5FB5C4A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5B465A44" w14:textId="77777777" w:rsidR="00C22DC6" w:rsidRPr="00C3396D" w:rsidRDefault="00C22DC6" w:rsidP="008F0C53">
            <w:pPr>
              <w:ind w:left="180"/>
              <w:rPr>
                <w:rFonts w:ascii="Arial" w:hAnsi="Arial" w:cs="Arial"/>
                <w:sz w:val="20"/>
                <w:szCs w:val="20"/>
              </w:rPr>
            </w:pPr>
          </w:p>
        </w:tc>
      </w:tr>
      <w:tr w:rsidR="00C22DC6" w:rsidRPr="00C3396D" w14:paraId="625578D0" w14:textId="77777777" w:rsidTr="0052353D">
        <w:trPr>
          <w:trHeight w:val="270"/>
        </w:trPr>
        <w:tc>
          <w:tcPr>
            <w:tcW w:w="3595" w:type="dxa"/>
            <w:noWrap/>
            <w:tcMar>
              <w:top w:w="10" w:type="dxa"/>
              <w:left w:w="10" w:type="dxa"/>
              <w:bottom w:w="0" w:type="dxa"/>
              <w:right w:w="10" w:type="dxa"/>
            </w:tcMar>
            <w:vAlign w:val="bottom"/>
          </w:tcPr>
          <w:p w14:paraId="1E0FB92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SAVDFLT</w:t>
            </w:r>
            <w:proofErr w:type="spellEnd"/>
          </w:p>
        </w:tc>
        <w:tc>
          <w:tcPr>
            <w:tcW w:w="1530" w:type="dxa"/>
            <w:noWrap/>
            <w:tcMar>
              <w:top w:w="10" w:type="dxa"/>
              <w:left w:w="10" w:type="dxa"/>
              <w:bottom w:w="0" w:type="dxa"/>
              <w:right w:w="10" w:type="dxa"/>
            </w:tcMar>
            <w:vAlign w:val="bottom"/>
          </w:tcPr>
          <w:p w14:paraId="5C3EDEE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SAVDFLT</w:t>
            </w:r>
            <w:proofErr w:type="spellEnd"/>
          </w:p>
        </w:tc>
        <w:tc>
          <w:tcPr>
            <w:tcW w:w="1440" w:type="dxa"/>
            <w:noWrap/>
            <w:tcMar>
              <w:top w:w="10" w:type="dxa"/>
              <w:left w:w="10" w:type="dxa"/>
              <w:bottom w:w="0" w:type="dxa"/>
              <w:right w:w="10" w:type="dxa"/>
            </w:tcMar>
            <w:vAlign w:val="bottom"/>
          </w:tcPr>
          <w:p w14:paraId="72FA975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128DBB41" w14:textId="77777777" w:rsidR="00C22DC6" w:rsidRPr="00C3396D" w:rsidRDefault="00C22DC6" w:rsidP="008F0C53">
            <w:pPr>
              <w:ind w:left="180"/>
              <w:rPr>
                <w:rFonts w:ascii="Arial" w:hAnsi="Arial" w:cs="Arial"/>
                <w:sz w:val="20"/>
                <w:szCs w:val="20"/>
              </w:rPr>
            </w:pPr>
          </w:p>
        </w:tc>
      </w:tr>
      <w:tr w:rsidR="00C22DC6" w:rsidRPr="00C3396D" w14:paraId="136B0D80" w14:textId="77777777" w:rsidTr="0052353D">
        <w:trPr>
          <w:trHeight w:val="270"/>
        </w:trPr>
        <w:tc>
          <w:tcPr>
            <w:tcW w:w="3595" w:type="dxa"/>
            <w:noWrap/>
            <w:tcMar>
              <w:top w:w="10" w:type="dxa"/>
              <w:left w:w="10" w:type="dxa"/>
              <w:bottom w:w="0" w:type="dxa"/>
              <w:right w:w="10" w:type="dxa"/>
            </w:tcMar>
            <w:vAlign w:val="bottom"/>
          </w:tcPr>
          <w:p w14:paraId="0408B95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w:t>
            </w:r>
            <w:proofErr w:type="spellStart"/>
            <w:r w:rsidRPr="00C3396D">
              <w:rPr>
                <w:rFonts w:ascii="Arial" w:hAnsi="Arial" w:cs="Arial"/>
                <w:sz w:val="20"/>
                <w:szCs w:val="20"/>
              </w:rPr>
              <w:t>SELCHK</w:t>
            </w:r>
            <w:proofErr w:type="spellEnd"/>
          </w:p>
        </w:tc>
        <w:tc>
          <w:tcPr>
            <w:tcW w:w="1530" w:type="dxa"/>
            <w:noWrap/>
            <w:tcMar>
              <w:top w:w="10" w:type="dxa"/>
              <w:left w:w="10" w:type="dxa"/>
              <w:bottom w:w="0" w:type="dxa"/>
              <w:right w:w="10" w:type="dxa"/>
            </w:tcMar>
            <w:vAlign w:val="bottom"/>
          </w:tcPr>
          <w:p w14:paraId="5DBB79D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SELCHK</w:t>
            </w:r>
            <w:proofErr w:type="spellEnd"/>
          </w:p>
        </w:tc>
        <w:tc>
          <w:tcPr>
            <w:tcW w:w="1440" w:type="dxa"/>
            <w:noWrap/>
            <w:tcMar>
              <w:top w:w="10" w:type="dxa"/>
              <w:left w:w="10" w:type="dxa"/>
              <w:bottom w:w="0" w:type="dxa"/>
              <w:right w:w="10" w:type="dxa"/>
            </w:tcMar>
            <w:vAlign w:val="bottom"/>
          </w:tcPr>
          <w:p w14:paraId="7C3E76F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0366A23F" w14:textId="77777777" w:rsidR="00C22DC6" w:rsidRPr="00C3396D" w:rsidRDefault="00C22DC6" w:rsidP="008F0C53">
            <w:pPr>
              <w:ind w:left="180"/>
              <w:rPr>
                <w:rFonts w:ascii="Arial" w:hAnsi="Arial" w:cs="Arial"/>
                <w:sz w:val="20"/>
                <w:szCs w:val="20"/>
              </w:rPr>
            </w:pPr>
          </w:p>
        </w:tc>
      </w:tr>
      <w:tr w:rsidR="00C22DC6" w:rsidRPr="00C3396D" w14:paraId="0B1C8848" w14:textId="77777777" w:rsidTr="0052353D">
        <w:trPr>
          <w:trHeight w:val="270"/>
        </w:trPr>
        <w:tc>
          <w:tcPr>
            <w:tcW w:w="3595" w:type="dxa"/>
            <w:noWrap/>
            <w:tcMar>
              <w:top w:w="10" w:type="dxa"/>
              <w:left w:w="10" w:type="dxa"/>
              <w:bottom w:w="0" w:type="dxa"/>
              <w:right w:w="10" w:type="dxa"/>
            </w:tcMar>
            <w:vAlign w:val="bottom"/>
          </w:tcPr>
          <w:p w14:paraId="0CF1AD5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SELECT</w:t>
            </w:r>
          </w:p>
        </w:tc>
        <w:tc>
          <w:tcPr>
            <w:tcW w:w="1530" w:type="dxa"/>
            <w:noWrap/>
            <w:tcMar>
              <w:top w:w="10" w:type="dxa"/>
              <w:left w:w="10" w:type="dxa"/>
              <w:bottom w:w="0" w:type="dxa"/>
              <w:right w:w="10" w:type="dxa"/>
            </w:tcMar>
            <w:vAlign w:val="bottom"/>
          </w:tcPr>
          <w:p w14:paraId="2E937AC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SELECT</w:t>
            </w:r>
          </w:p>
        </w:tc>
        <w:tc>
          <w:tcPr>
            <w:tcW w:w="1440" w:type="dxa"/>
            <w:noWrap/>
            <w:tcMar>
              <w:top w:w="10" w:type="dxa"/>
              <w:left w:w="10" w:type="dxa"/>
              <w:bottom w:w="0" w:type="dxa"/>
              <w:right w:w="10" w:type="dxa"/>
            </w:tcMar>
            <w:vAlign w:val="bottom"/>
          </w:tcPr>
          <w:p w14:paraId="6ADB246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740F5428" w14:textId="77777777" w:rsidR="00C22DC6" w:rsidRPr="00C3396D" w:rsidRDefault="00C22DC6" w:rsidP="008F0C53">
            <w:pPr>
              <w:ind w:left="180"/>
              <w:rPr>
                <w:rFonts w:ascii="Arial" w:hAnsi="Arial" w:cs="Arial"/>
                <w:sz w:val="20"/>
                <w:szCs w:val="20"/>
              </w:rPr>
            </w:pPr>
          </w:p>
        </w:tc>
      </w:tr>
      <w:tr w:rsidR="00C22DC6" w:rsidRPr="00C3396D" w14:paraId="22BB3B80" w14:textId="77777777" w:rsidTr="0052353D">
        <w:trPr>
          <w:trHeight w:val="270"/>
        </w:trPr>
        <w:tc>
          <w:tcPr>
            <w:tcW w:w="3595" w:type="dxa"/>
            <w:noWrap/>
            <w:tcMar>
              <w:top w:w="10" w:type="dxa"/>
              <w:left w:w="10" w:type="dxa"/>
              <w:bottom w:w="0" w:type="dxa"/>
              <w:right w:w="10" w:type="dxa"/>
            </w:tcMar>
            <w:vAlign w:val="bottom"/>
          </w:tcPr>
          <w:p w14:paraId="60A4EE7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ORWPT</w:t>
            </w:r>
            <w:proofErr w:type="spellEnd"/>
            <w:r w:rsidRPr="00C3396D">
              <w:rPr>
                <w:rFonts w:ascii="Arial" w:hAnsi="Arial" w:cs="Arial"/>
                <w:sz w:val="20"/>
                <w:szCs w:val="20"/>
              </w:rPr>
              <w:t xml:space="preserve"> SHARE</w:t>
            </w:r>
          </w:p>
        </w:tc>
        <w:tc>
          <w:tcPr>
            <w:tcW w:w="1530" w:type="dxa"/>
            <w:noWrap/>
            <w:tcMar>
              <w:top w:w="10" w:type="dxa"/>
              <w:left w:w="10" w:type="dxa"/>
              <w:bottom w:w="0" w:type="dxa"/>
              <w:right w:w="10" w:type="dxa"/>
            </w:tcMar>
            <w:vAlign w:val="bottom"/>
          </w:tcPr>
          <w:p w14:paraId="325D7A4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SHARE</w:t>
            </w:r>
          </w:p>
        </w:tc>
        <w:tc>
          <w:tcPr>
            <w:tcW w:w="1440" w:type="dxa"/>
            <w:noWrap/>
            <w:tcMar>
              <w:top w:w="10" w:type="dxa"/>
              <w:left w:w="10" w:type="dxa"/>
              <w:bottom w:w="0" w:type="dxa"/>
              <w:right w:w="10" w:type="dxa"/>
            </w:tcMar>
            <w:vAlign w:val="bottom"/>
          </w:tcPr>
          <w:p w14:paraId="4728422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6E7F3FB0" w14:textId="77777777" w:rsidR="00C22DC6" w:rsidRPr="00C3396D" w:rsidRDefault="00C22DC6" w:rsidP="008F0C53">
            <w:pPr>
              <w:ind w:left="180"/>
              <w:rPr>
                <w:rFonts w:ascii="Arial" w:hAnsi="Arial" w:cs="Arial"/>
                <w:sz w:val="20"/>
                <w:szCs w:val="20"/>
              </w:rPr>
            </w:pPr>
          </w:p>
        </w:tc>
      </w:tr>
      <w:tr w:rsidR="00C22DC6" w:rsidRPr="00C3396D" w14:paraId="7E61BC64" w14:textId="77777777" w:rsidTr="0052353D">
        <w:trPr>
          <w:trHeight w:val="270"/>
        </w:trPr>
        <w:tc>
          <w:tcPr>
            <w:tcW w:w="3595" w:type="dxa"/>
            <w:noWrap/>
            <w:tcMar>
              <w:top w:w="10" w:type="dxa"/>
              <w:left w:w="10" w:type="dxa"/>
              <w:bottom w:w="0" w:type="dxa"/>
              <w:right w:w="10" w:type="dxa"/>
            </w:tcMar>
            <w:vAlign w:val="bottom"/>
          </w:tcPr>
          <w:p w14:paraId="03E65B0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ORWPT</w:t>
            </w:r>
            <w:proofErr w:type="spellEnd"/>
            <w:r w:rsidRPr="00C3396D">
              <w:rPr>
                <w:rFonts w:ascii="Arial" w:hAnsi="Arial" w:cs="Arial"/>
                <w:sz w:val="20"/>
                <w:szCs w:val="20"/>
              </w:rPr>
              <w:t xml:space="preserve"> TOP</w:t>
            </w:r>
          </w:p>
        </w:tc>
        <w:tc>
          <w:tcPr>
            <w:tcW w:w="1530" w:type="dxa"/>
            <w:noWrap/>
            <w:tcMar>
              <w:top w:w="10" w:type="dxa"/>
              <w:left w:w="10" w:type="dxa"/>
              <w:bottom w:w="0" w:type="dxa"/>
              <w:right w:w="10" w:type="dxa"/>
            </w:tcMar>
            <w:vAlign w:val="bottom"/>
          </w:tcPr>
          <w:p w14:paraId="373E872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TOP</w:t>
            </w:r>
          </w:p>
        </w:tc>
        <w:tc>
          <w:tcPr>
            <w:tcW w:w="1440" w:type="dxa"/>
            <w:noWrap/>
            <w:tcMar>
              <w:top w:w="10" w:type="dxa"/>
              <w:left w:w="10" w:type="dxa"/>
              <w:bottom w:w="0" w:type="dxa"/>
              <w:right w:w="10" w:type="dxa"/>
            </w:tcMar>
            <w:vAlign w:val="bottom"/>
          </w:tcPr>
          <w:p w14:paraId="74D4208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ORWPT</w:t>
            </w:r>
            <w:proofErr w:type="spellEnd"/>
          </w:p>
        </w:tc>
        <w:tc>
          <w:tcPr>
            <w:tcW w:w="1350" w:type="dxa"/>
          </w:tcPr>
          <w:p w14:paraId="08F01BA8" w14:textId="77777777" w:rsidR="00C22DC6" w:rsidRPr="00C3396D" w:rsidRDefault="00C22DC6" w:rsidP="008F0C53">
            <w:pPr>
              <w:ind w:left="180"/>
              <w:rPr>
                <w:rFonts w:ascii="Arial" w:hAnsi="Arial" w:cs="Arial"/>
                <w:sz w:val="20"/>
                <w:szCs w:val="20"/>
              </w:rPr>
            </w:pPr>
          </w:p>
        </w:tc>
      </w:tr>
      <w:tr w:rsidR="00C22DC6" w:rsidRPr="00C3396D" w14:paraId="12587CAC" w14:textId="77777777" w:rsidTr="0052353D">
        <w:trPr>
          <w:trHeight w:val="270"/>
        </w:trPr>
        <w:tc>
          <w:tcPr>
            <w:tcW w:w="3595" w:type="dxa"/>
            <w:noWrap/>
            <w:tcMar>
              <w:top w:w="10" w:type="dxa"/>
              <w:left w:w="10" w:type="dxa"/>
              <w:bottom w:w="0" w:type="dxa"/>
              <w:right w:w="10" w:type="dxa"/>
            </w:tcMar>
            <w:vAlign w:val="bottom"/>
          </w:tcPr>
          <w:p w14:paraId="068549A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 </w:t>
            </w:r>
            <w:proofErr w:type="spellStart"/>
            <w:r w:rsidRPr="00C3396D">
              <w:rPr>
                <w:rFonts w:ascii="Arial" w:hAnsi="Arial" w:cs="Arial"/>
                <w:sz w:val="20"/>
                <w:szCs w:val="20"/>
              </w:rPr>
              <w:t>PCDETAIL</w:t>
            </w:r>
            <w:proofErr w:type="spellEnd"/>
          </w:p>
        </w:tc>
        <w:tc>
          <w:tcPr>
            <w:tcW w:w="1530" w:type="dxa"/>
            <w:noWrap/>
            <w:tcMar>
              <w:top w:w="10" w:type="dxa"/>
              <w:left w:w="10" w:type="dxa"/>
              <w:bottom w:w="0" w:type="dxa"/>
              <w:right w:w="10" w:type="dxa"/>
            </w:tcMar>
            <w:vAlign w:val="bottom"/>
          </w:tcPr>
          <w:p w14:paraId="4267794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PCDETAIL</w:t>
            </w:r>
            <w:proofErr w:type="spellEnd"/>
          </w:p>
        </w:tc>
        <w:tc>
          <w:tcPr>
            <w:tcW w:w="1440" w:type="dxa"/>
            <w:noWrap/>
            <w:tcMar>
              <w:top w:w="10" w:type="dxa"/>
              <w:left w:w="10" w:type="dxa"/>
              <w:bottom w:w="0" w:type="dxa"/>
              <w:right w:w="10" w:type="dxa"/>
            </w:tcMar>
            <w:vAlign w:val="bottom"/>
          </w:tcPr>
          <w:p w14:paraId="16A4DBC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w:t>
            </w:r>
          </w:p>
        </w:tc>
        <w:tc>
          <w:tcPr>
            <w:tcW w:w="1350" w:type="dxa"/>
          </w:tcPr>
          <w:p w14:paraId="4D8F6D14" w14:textId="77777777" w:rsidR="00C22DC6" w:rsidRPr="00C3396D" w:rsidRDefault="00C22DC6" w:rsidP="008F0C53">
            <w:pPr>
              <w:ind w:left="180"/>
              <w:rPr>
                <w:rFonts w:ascii="Arial" w:hAnsi="Arial" w:cs="Arial"/>
                <w:sz w:val="20"/>
                <w:szCs w:val="20"/>
              </w:rPr>
            </w:pPr>
          </w:p>
        </w:tc>
      </w:tr>
      <w:tr w:rsidR="00C22DC6" w:rsidRPr="00C3396D" w14:paraId="16B925C2" w14:textId="77777777" w:rsidTr="0052353D">
        <w:trPr>
          <w:trHeight w:val="270"/>
        </w:trPr>
        <w:tc>
          <w:tcPr>
            <w:tcW w:w="3595" w:type="dxa"/>
            <w:noWrap/>
            <w:tcMar>
              <w:top w:w="10" w:type="dxa"/>
              <w:left w:w="10" w:type="dxa"/>
              <w:bottom w:w="0" w:type="dxa"/>
              <w:right w:w="10" w:type="dxa"/>
            </w:tcMar>
            <w:vAlign w:val="bottom"/>
          </w:tcPr>
          <w:p w14:paraId="67B3953E"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 </w:t>
            </w:r>
            <w:proofErr w:type="spellStart"/>
            <w:r w:rsidRPr="00C3396D">
              <w:rPr>
                <w:rFonts w:ascii="Arial" w:hAnsi="Arial" w:cs="Arial"/>
                <w:sz w:val="20"/>
                <w:szCs w:val="20"/>
              </w:rPr>
              <w:t>PRCARE</w:t>
            </w:r>
            <w:proofErr w:type="spellEnd"/>
          </w:p>
        </w:tc>
        <w:tc>
          <w:tcPr>
            <w:tcW w:w="1530" w:type="dxa"/>
            <w:noWrap/>
            <w:tcMar>
              <w:top w:w="10" w:type="dxa"/>
              <w:left w:w="10" w:type="dxa"/>
              <w:bottom w:w="0" w:type="dxa"/>
              <w:right w:w="10" w:type="dxa"/>
            </w:tcMar>
            <w:vAlign w:val="bottom"/>
          </w:tcPr>
          <w:p w14:paraId="6F7165A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PRCARE</w:t>
            </w:r>
            <w:proofErr w:type="spellEnd"/>
          </w:p>
        </w:tc>
        <w:tc>
          <w:tcPr>
            <w:tcW w:w="1440" w:type="dxa"/>
            <w:noWrap/>
            <w:tcMar>
              <w:top w:w="10" w:type="dxa"/>
              <w:left w:w="10" w:type="dxa"/>
              <w:bottom w:w="0" w:type="dxa"/>
              <w:right w:w="10" w:type="dxa"/>
            </w:tcMar>
            <w:vAlign w:val="bottom"/>
          </w:tcPr>
          <w:p w14:paraId="6C55BAB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w:t>
            </w:r>
          </w:p>
        </w:tc>
        <w:tc>
          <w:tcPr>
            <w:tcW w:w="1350" w:type="dxa"/>
          </w:tcPr>
          <w:p w14:paraId="2FE8F2D8" w14:textId="77777777" w:rsidR="00C22DC6" w:rsidRPr="00C3396D" w:rsidRDefault="00C22DC6" w:rsidP="008F0C53">
            <w:pPr>
              <w:ind w:left="180"/>
              <w:rPr>
                <w:rFonts w:ascii="Arial" w:hAnsi="Arial" w:cs="Arial"/>
                <w:sz w:val="20"/>
                <w:szCs w:val="20"/>
              </w:rPr>
            </w:pPr>
          </w:p>
        </w:tc>
      </w:tr>
      <w:tr w:rsidR="00C22DC6" w:rsidRPr="00C3396D" w14:paraId="3F04C1EA" w14:textId="77777777" w:rsidTr="0052353D">
        <w:trPr>
          <w:trHeight w:val="270"/>
        </w:trPr>
        <w:tc>
          <w:tcPr>
            <w:tcW w:w="3595" w:type="dxa"/>
            <w:noWrap/>
            <w:tcMar>
              <w:top w:w="10" w:type="dxa"/>
              <w:left w:w="10" w:type="dxa"/>
              <w:bottom w:w="0" w:type="dxa"/>
              <w:right w:w="10" w:type="dxa"/>
            </w:tcMar>
            <w:vAlign w:val="bottom"/>
          </w:tcPr>
          <w:p w14:paraId="57EA3C6C"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ORWPT16 </w:t>
            </w:r>
            <w:proofErr w:type="spellStart"/>
            <w:r w:rsidRPr="00C3396D">
              <w:rPr>
                <w:rFonts w:ascii="Arial" w:hAnsi="Arial" w:cs="Arial"/>
                <w:sz w:val="20"/>
                <w:szCs w:val="20"/>
              </w:rPr>
              <w:t>ADMITLST</w:t>
            </w:r>
            <w:proofErr w:type="spellEnd"/>
          </w:p>
        </w:tc>
        <w:tc>
          <w:tcPr>
            <w:tcW w:w="1530" w:type="dxa"/>
            <w:noWrap/>
            <w:tcMar>
              <w:top w:w="10" w:type="dxa"/>
              <w:left w:w="10" w:type="dxa"/>
              <w:bottom w:w="0" w:type="dxa"/>
              <w:right w:w="10" w:type="dxa"/>
            </w:tcMar>
            <w:vAlign w:val="bottom"/>
          </w:tcPr>
          <w:p w14:paraId="501CD6D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ADMITLST</w:t>
            </w:r>
            <w:proofErr w:type="spellEnd"/>
          </w:p>
        </w:tc>
        <w:tc>
          <w:tcPr>
            <w:tcW w:w="1440" w:type="dxa"/>
            <w:noWrap/>
            <w:tcMar>
              <w:top w:w="10" w:type="dxa"/>
              <w:left w:w="10" w:type="dxa"/>
              <w:bottom w:w="0" w:type="dxa"/>
              <w:right w:w="10" w:type="dxa"/>
            </w:tcMar>
            <w:vAlign w:val="bottom"/>
          </w:tcPr>
          <w:p w14:paraId="7D6C087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348DCD2B" w14:textId="77777777" w:rsidR="00C22DC6" w:rsidRPr="00C3396D" w:rsidRDefault="00C22DC6" w:rsidP="008F0C53">
            <w:pPr>
              <w:ind w:left="180"/>
              <w:rPr>
                <w:rFonts w:ascii="Arial" w:hAnsi="Arial" w:cs="Arial"/>
                <w:sz w:val="20"/>
                <w:szCs w:val="20"/>
              </w:rPr>
            </w:pPr>
          </w:p>
        </w:tc>
      </w:tr>
      <w:tr w:rsidR="00C22DC6" w:rsidRPr="00C3396D" w14:paraId="15AB9B6E" w14:textId="77777777" w:rsidTr="0052353D">
        <w:trPr>
          <w:trHeight w:val="270"/>
        </w:trPr>
        <w:tc>
          <w:tcPr>
            <w:tcW w:w="3595" w:type="dxa"/>
            <w:noWrap/>
            <w:tcMar>
              <w:top w:w="10" w:type="dxa"/>
              <w:left w:w="10" w:type="dxa"/>
              <w:bottom w:w="0" w:type="dxa"/>
              <w:right w:w="10" w:type="dxa"/>
            </w:tcMar>
            <w:vAlign w:val="bottom"/>
          </w:tcPr>
          <w:p w14:paraId="348FF8F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ORWPT16 </w:t>
            </w:r>
            <w:proofErr w:type="spellStart"/>
            <w:r w:rsidRPr="00C3396D">
              <w:rPr>
                <w:rFonts w:ascii="Arial" w:hAnsi="Arial" w:cs="Arial"/>
                <w:sz w:val="20"/>
                <w:szCs w:val="20"/>
              </w:rPr>
              <w:t>APPTLST</w:t>
            </w:r>
            <w:proofErr w:type="spellEnd"/>
          </w:p>
        </w:tc>
        <w:tc>
          <w:tcPr>
            <w:tcW w:w="1530" w:type="dxa"/>
            <w:noWrap/>
            <w:tcMar>
              <w:top w:w="10" w:type="dxa"/>
              <w:left w:w="10" w:type="dxa"/>
              <w:bottom w:w="0" w:type="dxa"/>
              <w:right w:w="10" w:type="dxa"/>
            </w:tcMar>
            <w:vAlign w:val="bottom"/>
          </w:tcPr>
          <w:p w14:paraId="124DDB3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APPTLST</w:t>
            </w:r>
            <w:proofErr w:type="spellEnd"/>
          </w:p>
        </w:tc>
        <w:tc>
          <w:tcPr>
            <w:tcW w:w="1440" w:type="dxa"/>
            <w:noWrap/>
            <w:tcMar>
              <w:top w:w="10" w:type="dxa"/>
              <w:left w:w="10" w:type="dxa"/>
              <w:bottom w:w="0" w:type="dxa"/>
              <w:right w:w="10" w:type="dxa"/>
            </w:tcMar>
            <w:vAlign w:val="bottom"/>
          </w:tcPr>
          <w:p w14:paraId="4FE09B0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76A7927C" w14:textId="77777777" w:rsidR="00C22DC6" w:rsidRPr="00C3396D" w:rsidRDefault="00C22DC6" w:rsidP="008F0C53">
            <w:pPr>
              <w:ind w:left="180"/>
              <w:rPr>
                <w:rFonts w:ascii="Arial" w:hAnsi="Arial" w:cs="Arial"/>
                <w:sz w:val="20"/>
                <w:szCs w:val="20"/>
              </w:rPr>
            </w:pPr>
          </w:p>
        </w:tc>
      </w:tr>
      <w:tr w:rsidR="00C22DC6" w:rsidRPr="00C3396D" w14:paraId="63DEE2F5" w14:textId="77777777" w:rsidTr="0052353D">
        <w:trPr>
          <w:trHeight w:val="270"/>
        </w:trPr>
        <w:tc>
          <w:tcPr>
            <w:tcW w:w="3595" w:type="dxa"/>
            <w:noWrap/>
            <w:tcMar>
              <w:top w:w="10" w:type="dxa"/>
              <w:left w:w="10" w:type="dxa"/>
              <w:bottom w:w="0" w:type="dxa"/>
              <w:right w:w="10" w:type="dxa"/>
            </w:tcMar>
            <w:vAlign w:val="bottom"/>
          </w:tcPr>
          <w:p w14:paraId="73769284"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ORWPT16 </w:t>
            </w:r>
            <w:proofErr w:type="spellStart"/>
            <w:r w:rsidRPr="00C3396D">
              <w:rPr>
                <w:rFonts w:ascii="Arial" w:hAnsi="Arial" w:cs="Arial"/>
                <w:sz w:val="20"/>
                <w:szCs w:val="20"/>
              </w:rPr>
              <w:t>DEMOG</w:t>
            </w:r>
            <w:proofErr w:type="spellEnd"/>
          </w:p>
        </w:tc>
        <w:tc>
          <w:tcPr>
            <w:tcW w:w="1530" w:type="dxa"/>
            <w:noWrap/>
            <w:tcMar>
              <w:top w:w="10" w:type="dxa"/>
              <w:left w:w="10" w:type="dxa"/>
              <w:bottom w:w="0" w:type="dxa"/>
              <w:right w:w="10" w:type="dxa"/>
            </w:tcMar>
            <w:vAlign w:val="bottom"/>
          </w:tcPr>
          <w:p w14:paraId="26DFBDB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DEMOG</w:t>
            </w:r>
            <w:proofErr w:type="spellEnd"/>
          </w:p>
        </w:tc>
        <w:tc>
          <w:tcPr>
            <w:tcW w:w="1440" w:type="dxa"/>
            <w:noWrap/>
            <w:tcMar>
              <w:top w:w="10" w:type="dxa"/>
              <w:left w:w="10" w:type="dxa"/>
              <w:bottom w:w="0" w:type="dxa"/>
              <w:right w:w="10" w:type="dxa"/>
            </w:tcMar>
            <w:vAlign w:val="bottom"/>
          </w:tcPr>
          <w:p w14:paraId="707D5DA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147EE9E0" w14:textId="77777777" w:rsidR="00C22DC6" w:rsidRPr="00C3396D" w:rsidRDefault="00C22DC6" w:rsidP="008F0C53">
            <w:pPr>
              <w:ind w:left="180"/>
              <w:rPr>
                <w:rFonts w:ascii="Arial" w:hAnsi="Arial" w:cs="Arial"/>
                <w:sz w:val="20"/>
                <w:szCs w:val="20"/>
              </w:rPr>
            </w:pPr>
          </w:p>
        </w:tc>
      </w:tr>
      <w:tr w:rsidR="00C22DC6" w:rsidRPr="00C3396D" w14:paraId="3C2BCA32" w14:textId="77777777" w:rsidTr="0052353D">
        <w:trPr>
          <w:trHeight w:val="270"/>
        </w:trPr>
        <w:tc>
          <w:tcPr>
            <w:tcW w:w="3595" w:type="dxa"/>
            <w:noWrap/>
            <w:tcMar>
              <w:top w:w="10" w:type="dxa"/>
              <w:left w:w="10" w:type="dxa"/>
              <w:bottom w:w="0" w:type="dxa"/>
              <w:right w:w="10" w:type="dxa"/>
            </w:tcMar>
            <w:vAlign w:val="bottom"/>
          </w:tcPr>
          <w:p w14:paraId="78B5ADC3"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ORWPT16 </w:t>
            </w:r>
            <w:proofErr w:type="spellStart"/>
            <w:r w:rsidRPr="00C3396D">
              <w:rPr>
                <w:rFonts w:ascii="Arial" w:hAnsi="Arial" w:cs="Arial"/>
                <w:sz w:val="20"/>
                <w:szCs w:val="20"/>
              </w:rPr>
              <w:t>GETVSIT</w:t>
            </w:r>
            <w:proofErr w:type="spellEnd"/>
          </w:p>
        </w:tc>
        <w:tc>
          <w:tcPr>
            <w:tcW w:w="1530" w:type="dxa"/>
            <w:noWrap/>
            <w:tcMar>
              <w:top w:w="10" w:type="dxa"/>
              <w:left w:w="10" w:type="dxa"/>
              <w:bottom w:w="0" w:type="dxa"/>
              <w:right w:w="10" w:type="dxa"/>
            </w:tcMar>
            <w:vAlign w:val="bottom"/>
          </w:tcPr>
          <w:p w14:paraId="6CD80D1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GETVSIT</w:t>
            </w:r>
            <w:proofErr w:type="spellEnd"/>
          </w:p>
        </w:tc>
        <w:tc>
          <w:tcPr>
            <w:tcW w:w="1440" w:type="dxa"/>
            <w:noWrap/>
            <w:tcMar>
              <w:top w:w="10" w:type="dxa"/>
              <w:left w:w="10" w:type="dxa"/>
              <w:bottom w:w="0" w:type="dxa"/>
              <w:right w:w="10" w:type="dxa"/>
            </w:tcMar>
            <w:vAlign w:val="bottom"/>
          </w:tcPr>
          <w:p w14:paraId="377B4A4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0FDD69AD" w14:textId="77777777" w:rsidR="00C22DC6" w:rsidRPr="00C3396D" w:rsidRDefault="00C22DC6" w:rsidP="008F0C53">
            <w:pPr>
              <w:ind w:left="180"/>
              <w:rPr>
                <w:rFonts w:ascii="Arial" w:hAnsi="Arial" w:cs="Arial"/>
                <w:sz w:val="20"/>
                <w:szCs w:val="20"/>
              </w:rPr>
            </w:pPr>
          </w:p>
        </w:tc>
      </w:tr>
      <w:tr w:rsidR="00C22DC6" w:rsidRPr="00C3396D" w14:paraId="26B8678C" w14:textId="77777777" w:rsidTr="0052353D">
        <w:trPr>
          <w:trHeight w:val="270"/>
        </w:trPr>
        <w:tc>
          <w:tcPr>
            <w:tcW w:w="3595" w:type="dxa"/>
            <w:noWrap/>
            <w:tcMar>
              <w:top w:w="10" w:type="dxa"/>
              <w:left w:w="10" w:type="dxa"/>
              <w:bottom w:w="0" w:type="dxa"/>
              <w:right w:w="10" w:type="dxa"/>
            </w:tcMar>
            <w:vAlign w:val="bottom"/>
          </w:tcPr>
          <w:p w14:paraId="76F8AA6A"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ORWPT16 ID INFO</w:t>
            </w:r>
          </w:p>
        </w:tc>
        <w:tc>
          <w:tcPr>
            <w:tcW w:w="1530" w:type="dxa"/>
            <w:noWrap/>
            <w:tcMar>
              <w:top w:w="10" w:type="dxa"/>
              <w:left w:w="10" w:type="dxa"/>
              <w:bottom w:w="0" w:type="dxa"/>
              <w:right w:w="10" w:type="dxa"/>
            </w:tcMar>
            <w:vAlign w:val="bottom"/>
          </w:tcPr>
          <w:p w14:paraId="3CAEA4E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IDINFO</w:t>
            </w:r>
            <w:proofErr w:type="spellEnd"/>
          </w:p>
        </w:tc>
        <w:tc>
          <w:tcPr>
            <w:tcW w:w="1440" w:type="dxa"/>
            <w:noWrap/>
            <w:tcMar>
              <w:top w:w="10" w:type="dxa"/>
              <w:left w:w="10" w:type="dxa"/>
              <w:bottom w:w="0" w:type="dxa"/>
              <w:right w:w="10" w:type="dxa"/>
            </w:tcMar>
            <w:vAlign w:val="bottom"/>
          </w:tcPr>
          <w:p w14:paraId="12FA4B8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27313B30" w14:textId="77777777" w:rsidR="00C22DC6" w:rsidRPr="00C3396D" w:rsidRDefault="00C22DC6" w:rsidP="008F0C53">
            <w:pPr>
              <w:ind w:left="180"/>
              <w:rPr>
                <w:rFonts w:ascii="Arial" w:hAnsi="Arial" w:cs="Arial"/>
                <w:sz w:val="20"/>
                <w:szCs w:val="20"/>
              </w:rPr>
            </w:pPr>
          </w:p>
        </w:tc>
      </w:tr>
      <w:tr w:rsidR="00C22DC6" w:rsidRPr="00C3396D" w14:paraId="1F55F621" w14:textId="77777777" w:rsidTr="0052353D">
        <w:trPr>
          <w:trHeight w:val="270"/>
        </w:trPr>
        <w:tc>
          <w:tcPr>
            <w:tcW w:w="3595" w:type="dxa"/>
            <w:noWrap/>
            <w:tcMar>
              <w:top w:w="10" w:type="dxa"/>
              <w:left w:w="10" w:type="dxa"/>
              <w:bottom w:w="0" w:type="dxa"/>
              <w:right w:w="10" w:type="dxa"/>
            </w:tcMar>
            <w:vAlign w:val="bottom"/>
          </w:tcPr>
          <w:p w14:paraId="0B6927C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ORWPT16 LIST ALL</w:t>
            </w:r>
          </w:p>
        </w:tc>
        <w:tc>
          <w:tcPr>
            <w:tcW w:w="1530" w:type="dxa"/>
            <w:noWrap/>
            <w:tcMar>
              <w:top w:w="10" w:type="dxa"/>
              <w:left w:w="10" w:type="dxa"/>
              <w:bottom w:w="0" w:type="dxa"/>
              <w:right w:w="10" w:type="dxa"/>
            </w:tcMar>
            <w:vAlign w:val="bottom"/>
          </w:tcPr>
          <w:p w14:paraId="5C2890F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LISTALL</w:t>
            </w:r>
            <w:proofErr w:type="spellEnd"/>
          </w:p>
        </w:tc>
        <w:tc>
          <w:tcPr>
            <w:tcW w:w="1440" w:type="dxa"/>
            <w:noWrap/>
            <w:tcMar>
              <w:top w:w="10" w:type="dxa"/>
              <w:left w:w="10" w:type="dxa"/>
              <w:bottom w:w="0" w:type="dxa"/>
              <w:right w:w="10" w:type="dxa"/>
            </w:tcMar>
            <w:vAlign w:val="bottom"/>
          </w:tcPr>
          <w:p w14:paraId="1B4DC44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1170616B" w14:textId="77777777" w:rsidR="00C22DC6" w:rsidRPr="00C3396D" w:rsidRDefault="00C22DC6" w:rsidP="008F0C53">
            <w:pPr>
              <w:ind w:left="180"/>
              <w:rPr>
                <w:rFonts w:ascii="Arial" w:hAnsi="Arial" w:cs="Arial"/>
                <w:sz w:val="20"/>
                <w:szCs w:val="20"/>
              </w:rPr>
            </w:pPr>
          </w:p>
        </w:tc>
      </w:tr>
      <w:tr w:rsidR="00C22DC6" w:rsidRPr="00C3396D" w14:paraId="6D61EB6B" w14:textId="77777777" w:rsidTr="0052353D">
        <w:trPr>
          <w:trHeight w:val="270"/>
        </w:trPr>
        <w:tc>
          <w:tcPr>
            <w:tcW w:w="3595" w:type="dxa"/>
            <w:noWrap/>
            <w:tcMar>
              <w:top w:w="10" w:type="dxa"/>
              <w:left w:w="10" w:type="dxa"/>
              <w:bottom w:w="0" w:type="dxa"/>
              <w:right w:w="10" w:type="dxa"/>
            </w:tcMar>
            <w:vAlign w:val="bottom"/>
          </w:tcPr>
          <w:p w14:paraId="3FD0029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ORWPT16 LOOKUP</w:t>
            </w:r>
          </w:p>
        </w:tc>
        <w:tc>
          <w:tcPr>
            <w:tcW w:w="1530" w:type="dxa"/>
            <w:noWrap/>
            <w:tcMar>
              <w:top w:w="10" w:type="dxa"/>
              <w:left w:w="10" w:type="dxa"/>
              <w:bottom w:w="0" w:type="dxa"/>
              <w:right w:w="10" w:type="dxa"/>
            </w:tcMar>
            <w:vAlign w:val="bottom"/>
          </w:tcPr>
          <w:p w14:paraId="29FF3F7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LOOKUP</w:t>
            </w:r>
          </w:p>
        </w:tc>
        <w:tc>
          <w:tcPr>
            <w:tcW w:w="1440" w:type="dxa"/>
            <w:noWrap/>
            <w:tcMar>
              <w:top w:w="10" w:type="dxa"/>
              <w:left w:w="10" w:type="dxa"/>
              <w:bottom w:w="0" w:type="dxa"/>
              <w:right w:w="10" w:type="dxa"/>
            </w:tcMar>
            <w:vAlign w:val="bottom"/>
          </w:tcPr>
          <w:p w14:paraId="4032299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5F73827D" w14:textId="77777777" w:rsidR="00C22DC6" w:rsidRPr="00C3396D" w:rsidRDefault="00C22DC6" w:rsidP="008F0C53">
            <w:pPr>
              <w:ind w:left="180"/>
              <w:rPr>
                <w:rFonts w:ascii="Arial" w:hAnsi="Arial" w:cs="Arial"/>
                <w:sz w:val="20"/>
                <w:szCs w:val="20"/>
              </w:rPr>
            </w:pPr>
          </w:p>
        </w:tc>
      </w:tr>
      <w:tr w:rsidR="00C22DC6" w:rsidRPr="00C3396D" w14:paraId="6F66B87B" w14:textId="77777777" w:rsidTr="0052353D">
        <w:trPr>
          <w:trHeight w:val="270"/>
        </w:trPr>
        <w:tc>
          <w:tcPr>
            <w:tcW w:w="3595" w:type="dxa"/>
            <w:noWrap/>
            <w:tcMar>
              <w:top w:w="10" w:type="dxa"/>
              <w:left w:w="10" w:type="dxa"/>
              <w:bottom w:w="0" w:type="dxa"/>
              <w:right w:w="10" w:type="dxa"/>
            </w:tcMar>
            <w:vAlign w:val="bottom"/>
          </w:tcPr>
          <w:p w14:paraId="60916B4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ORWPT16 </w:t>
            </w:r>
            <w:proofErr w:type="spellStart"/>
            <w:r w:rsidRPr="00C3396D">
              <w:rPr>
                <w:rFonts w:ascii="Arial" w:hAnsi="Arial" w:cs="Arial"/>
                <w:sz w:val="20"/>
                <w:szCs w:val="20"/>
              </w:rPr>
              <w:t>PSCNVT</w:t>
            </w:r>
            <w:proofErr w:type="spellEnd"/>
          </w:p>
        </w:tc>
        <w:tc>
          <w:tcPr>
            <w:tcW w:w="1530" w:type="dxa"/>
            <w:noWrap/>
            <w:tcMar>
              <w:top w:w="10" w:type="dxa"/>
              <w:left w:w="10" w:type="dxa"/>
              <w:bottom w:w="0" w:type="dxa"/>
              <w:right w:w="10" w:type="dxa"/>
            </w:tcMar>
            <w:vAlign w:val="bottom"/>
          </w:tcPr>
          <w:p w14:paraId="45CE0D2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PSCNVT</w:t>
            </w:r>
            <w:proofErr w:type="spellEnd"/>
          </w:p>
        </w:tc>
        <w:tc>
          <w:tcPr>
            <w:tcW w:w="1440" w:type="dxa"/>
            <w:noWrap/>
            <w:tcMar>
              <w:top w:w="10" w:type="dxa"/>
              <w:left w:w="10" w:type="dxa"/>
              <w:bottom w:w="0" w:type="dxa"/>
              <w:right w:w="10" w:type="dxa"/>
            </w:tcMar>
            <w:vAlign w:val="bottom"/>
          </w:tcPr>
          <w:p w14:paraId="0CDBD3D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ORWPT16</w:t>
            </w:r>
          </w:p>
        </w:tc>
        <w:tc>
          <w:tcPr>
            <w:tcW w:w="1350" w:type="dxa"/>
          </w:tcPr>
          <w:p w14:paraId="685A6878" w14:textId="77777777" w:rsidR="00C22DC6" w:rsidRPr="00C3396D" w:rsidRDefault="00C22DC6" w:rsidP="008F0C53">
            <w:pPr>
              <w:ind w:left="180"/>
              <w:rPr>
                <w:rFonts w:ascii="Arial" w:hAnsi="Arial" w:cs="Arial"/>
                <w:sz w:val="20"/>
                <w:szCs w:val="20"/>
              </w:rPr>
            </w:pPr>
          </w:p>
        </w:tc>
      </w:tr>
      <w:tr w:rsidR="00C22DC6" w:rsidRPr="00C3396D" w14:paraId="26EBE232" w14:textId="77777777" w:rsidTr="0052353D">
        <w:trPr>
          <w:trHeight w:val="270"/>
        </w:trPr>
        <w:tc>
          <w:tcPr>
            <w:tcW w:w="3595" w:type="dxa"/>
            <w:noWrap/>
            <w:tcMar>
              <w:top w:w="10" w:type="dxa"/>
              <w:left w:w="10" w:type="dxa"/>
              <w:bottom w:w="0" w:type="dxa"/>
              <w:right w:w="10" w:type="dxa"/>
            </w:tcMar>
            <w:vAlign w:val="bottom"/>
          </w:tcPr>
          <w:p w14:paraId="52C02E4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ORWRA</w:t>
            </w:r>
            <w:proofErr w:type="spellEnd"/>
            <w:r w:rsidRPr="00C3396D">
              <w:rPr>
                <w:rFonts w:ascii="Arial" w:hAnsi="Arial" w:cs="Arial"/>
                <w:sz w:val="20"/>
                <w:szCs w:val="20"/>
              </w:rPr>
              <w:t xml:space="preserve"> DEFAULT EXAM SETTINGS</w:t>
            </w:r>
          </w:p>
        </w:tc>
        <w:tc>
          <w:tcPr>
            <w:tcW w:w="1530" w:type="dxa"/>
            <w:noWrap/>
            <w:tcMar>
              <w:top w:w="10" w:type="dxa"/>
              <w:left w:w="10" w:type="dxa"/>
              <w:bottom w:w="0" w:type="dxa"/>
              <w:right w:w="10" w:type="dxa"/>
            </w:tcMar>
            <w:vAlign w:val="bottom"/>
          </w:tcPr>
          <w:p w14:paraId="31BD6EA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GETDEF</w:t>
            </w:r>
            <w:proofErr w:type="spellEnd"/>
          </w:p>
        </w:tc>
        <w:tc>
          <w:tcPr>
            <w:tcW w:w="1440" w:type="dxa"/>
            <w:noWrap/>
            <w:tcMar>
              <w:top w:w="10" w:type="dxa"/>
              <w:left w:w="10" w:type="dxa"/>
              <w:bottom w:w="0" w:type="dxa"/>
              <w:right w:w="10" w:type="dxa"/>
            </w:tcMar>
            <w:vAlign w:val="bottom"/>
          </w:tcPr>
          <w:p w14:paraId="4B49FFD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ORWRA</w:t>
            </w:r>
            <w:proofErr w:type="spellEnd"/>
          </w:p>
        </w:tc>
        <w:tc>
          <w:tcPr>
            <w:tcW w:w="1350" w:type="dxa"/>
          </w:tcPr>
          <w:p w14:paraId="70E89D6A" w14:textId="77777777" w:rsidR="00C22DC6" w:rsidRPr="00C3396D" w:rsidRDefault="00C22DC6" w:rsidP="008F0C53">
            <w:pPr>
              <w:ind w:left="180"/>
              <w:rPr>
                <w:rFonts w:ascii="Arial" w:hAnsi="Arial" w:cs="Arial"/>
                <w:sz w:val="20"/>
                <w:szCs w:val="20"/>
              </w:rPr>
            </w:pPr>
          </w:p>
        </w:tc>
      </w:tr>
      <w:tr w:rsidR="00C22DC6" w:rsidRPr="00C3396D" w14:paraId="27D7A361" w14:textId="77777777" w:rsidTr="0052353D">
        <w:trPr>
          <w:trHeight w:val="270"/>
        </w:trPr>
        <w:tc>
          <w:tcPr>
            <w:tcW w:w="3595" w:type="dxa"/>
            <w:noWrap/>
            <w:tcMar>
              <w:top w:w="10" w:type="dxa"/>
              <w:left w:w="10" w:type="dxa"/>
              <w:bottom w:w="0" w:type="dxa"/>
              <w:right w:w="10" w:type="dxa"/>
            </w:tcMar>
            <w:vAlign w:val="bottom"/>
          </w:tcPr>
          <w:p w14:paraId="4251673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ORWRA</w:t>
            </w:r>
            <w:proofErr w:type="spellEnd"/>
            <w:r w:rsidRPr="00C3396D">
              <w:rPr>
                <w:rFonts w:ascii="Arial" w:hAnsi="Arial" w:cs="Arial"/>
                <w:sz w:val="20"/>
                <w:szCs w:val="20"/>
              </w:rPr>
              <w:t xml:space="preserve"> IMAGING EXAMS</w:t>
            </w:r>
          </w:p>
        </w:tc>
        <w:tc>
          <w:tcPr>
            <w:tcW w:w="1530" w:type="dxa"/>
            <w:noWrap/>
            <w:tcMar>
              <w:top w:w="10" w:type="dxa"/>
              <w:left w:w="10" w:type="dxa"/>
              <w:bottom w:w="0" w:type="dxa"/>
              <w:right w:w="10" w:type="dxa"/>
            </w:tcMar>
            <w:vAlign w:val="bottom"/>
          </w:tcPr>
          <w:p w14:paraId="47F174A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EXAMS</w:t>
            </w:r>
          </w:p>
        </w:tc>
        <w:tc>
          <w:tcPr>
            <w:tcW w:w="1440" w:type="dxa"/>
            <w:noWrap/>
            <w:tcMar>
              <w:top w:w="10" w:type="dxa"/>
              <w:left w:w="10" w:type="dxa"/>
              <w:bottom w:w="0" w:type="dxa"/>
              <w:right w:w="10" w:type="dxa"/>
            </w:tcMar>
            <w:vAlign w:val="bottom"/>
          </w:tcPr>
          <w:p w14:paraId="15153C6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ORWRA</w:t>
            </w:r>
            <w:proofErr w:type="spellEnd"/>
          </w:p>
        </w:tc>
        <w:tc>
          <w:tcPr>
            <w:tcW w:w="1350" w:type="dxa"/>
          </w:tcPr>
          <w:p w14:paraId="6ABB206B" w14:textId="77777777" w:rsidR="00C22DC6" w:rsidRPr="00C3396D" w:rsidRDefault="00C22DC6" w:rsidP="008F0C53">
            <w:pPr>
              <w:ind w:left="180"/>
              <w:rPr>
                <w:rFonts w:ascii="Arial" w:hAnsi="Arial" w:cs="Arial"/>
                <w:sz w:val="20"/>
                <w:szCs w:val="20"/>
              </w:rPr>
            </w:pPr>
          </w:p>
        </w:tc>
      </w:tr>
      <w:tr w:rsidR="00C22DC6" w:rsidRPr="00C3396D" w14:paraId="5FBB92B4" w14:textId="77777777" w:rsidTr="0052353D">
        <w:trPr>
          <w:trHeight w:val="270"/>
        </w:trPr>
        <w:tc>
          <w:tcPr>
            <w:tcW w:w="3595" w:type="dxa"/>
            <w:noWrap/>
            <w:tcMar>
              <w:top w:w="10" w:type="dxa"/>
              <w:left w:w="10" w:type="dxa"/>
              <w:bottom w:w="0" w:type="dxa"/>
              <w:right w:w="10" w:type="dxa"/>
            </w:tcMar>
            <w:vAlign w:val="bottom"/>
          </w:tcPr>
          <w:p w14:paraId="16A3996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ORWRA</w:t>
            </w:r>
            <w:proofErr w:type="spellEnd"/>
            <w:r w:rsidRPr="00C3396D">
              <w:rPr>
                <w:rFonts w:ascii="Arial" w:hAnsi="Arial" w:cs="Arial"/>
                <w:sz w:val="20"/>
                <w:szCs w:val="20"/>
              </w:rPr>
              <w:t xml:space="preserve"> PRINT REPORT</w:t>
            </w:r>
          </w:p>
        </w:tc>
        <w:tc>
          <w:tcPr>
            <w:tcW w:w="1530" w:type="dxa"/>
            <w:noWrap/>
            <w:tcMar>
              <w:top w:w="10" w:type="dxa"/>
              <w:left w:w="10" w:type="dxa"/>
              <w:bottom w:w="0" w:type="dxa"/>
              <w:right w:w="10" w:type="dxa"/>
            </w:tcMar>
            <w:vAlign w:val="bottom"/>
          </w:tcPr>
          <w:p w14:paraId="1D40E41B"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PRINT</w:t>
            </w:r>
          </w:p>
        </w:tc>
        <w:tc>
          <w:tcPr>
            <w:tcW w:w="1440" w:type="dxa"/>
            <w:noWrap/>
            <w:tcMar>
              <w:top w:w="10" w:type="dxa"/>
              <w:left w:w="10" w:type="dxa"/>
              <w:bottom w:w="0" w:type="dxa"/>
              <w:right w:w="10" w:type="dxa"/>
            </w:tcMar>
            <w:vAlign w:val="bottom"/>
          </w:tcPr>
          <w:p w14:paraId="5D7B918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ORWRAP</w:t>
            </w:r>
            <w:proofErr w:type="spellEnd"/>
          </w:p>
        </w:tc>
        <w:tc>
          <w:tcPr>
            <w:tcW w:w="1350" w:type="dxa"/>
          </w:tcPr>
          <w:p w14:paraId="688C0C2A" w14:textId="77777777" w:rsidR="00C22DC6" w:rsidRPr="00C3396D" w:rsidRDefault="00C22DC6" w:rsidP="008F0C53">
            <w:pPr>
              <w:ind w:left="180"/>
              <w:rPr>
                <w:rFonts w:ascii="Arial" w:hAnsi="Arial" w:cs="Arial"/>
                <w:sz w:val="20"/>
                <w:szCs w:val="20"/>
              </w:rPr>
            </w:pPr>
          </w:p>
        </w:tc>
      </w:tr>
      <w:tr w:rsidR="00C22DC6" w:rsidRPr="00C3396D" w14:paraId="3EA12009" w14:textId="77777777" w:rsidTr="0052353D">
        <w:trPr>
          <w:trHeight w:val="270"/>
        </w:trPr>
        <w:tc>
          <w:tcPr>
            <w:tcW w:w="3595" w:type="dxa"/>
            <w:noWrap/>
            <w:tcMar>
              <w:top w:w="10" w:type="dxa"/>
              <w:left w:w="10" w:type="dxa"/>
              <w:bottom w:w="0" w:type="dxa"/>
              <w:right w:w="10" w:type="dxa"/>
            </w:tcMar>
            <w:vAlign w:val="bottom"/>
          </w:tcPr>
          <w:p w14:paraId="39F7EF5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ORWRA</w:t>
            </w:r>
            <w:proofErr w:type="spellEnd"/>
            <w:r w:rsidRPr="00C3396D">
              <w:rPr>
                <w:rFonts w:ascii="Arial" w:hAnsi="Arial" w:cs="Arial"/>
                <w:sz w:val="20"/>
                <w:szCs w:val="20"/>
              </w:rPr>
              <w:t xml:space="preserve"> REPORT TEXT</w:t>
            </w:r>
          </w:p>
        </w:tc>
        <w:tc>
          <w:tcPr>
            <w:tcW w:w="1530" w:type="dxa"/>
            <w:noWrap/>
            <w:tcMar>
              <w:top w:w="10" w:type="dxa"/>
              <w:left w:w="10" w:type="dxa"/>
              <w:bottom w:w="0" w:type="dxa"/>
              <w:right w:w="10" w:type="dxa"/>
            </w:tcMar>
            <w:vAlign w:val="bottom"/>
          </w:tcPr>
          <w:p w14:paraId="77A692C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RPT</w:t>
            </w:r>
          </w:p>
        </w:tc>
        <w:tc>
          <w:tcPr>
            <w:tcW w:w="1440" w:type="dxa"/>
            <w:noWrap/>
            <w:tcMar>
              <w:top w:w="10" w:type="dxa"/>
              <w:left w:w="10" w:type="dxa"/>
              <w:bottom w:w="0" w:type="dxa"/>
              <w:right w:w="10" w:type="dxa"/>
            </w:tcMar>
            <w:vAlign w:val="bottom"/>
          </w:tcPr>
          <w:p w14:paraId="4C5AE8B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ORWRA</w:t>
            </w:r>
            <w:proofErr w:type="spellEnd"/>
          </w:p>
        </w:tc>
        <w:tc>
          <w:tcPr>
            <w:tcW w:w="1350" w:type="dxa"/>
          </w:tcPr>
          <w:p w14:paraId="569F76E5" w14:textId="77777777" w:rsidR="00C22DC6" w:rsidRPr="00C3396D" w:rsidRDefault="00C22DC6" w:rsidP="008F0C53">
            <w:pPr>
              <w:ind w:left="180"/>
              <w:rPr>
                <w:rFonts w:ascii="Arial" w:hAnsi="Arial" w:cs="Arial"/>
                <w:sz w:val="20"/>
                <w:szCs w:val="20"/>
              </w:rPr>
            </w:pPr>
          </w:p>
        </w:tc>
      </w:tr>
      <w:tr w:rsidR="00C22DC6" w:rsidRPr="00C3396D" w14:paraId="19256DB1" w14:textId="77777777" w:rsidTr="0052353D">
        <w:trPr>
          <w:trHeight w:val="270"/>
        </w:trPr>
        <w:tc>
          <w:tcPr>
            <w:tcW w:w="3595" w:type="dxa"/>
            <w:noWrap/>
            <w:tcMar>
              <w:top w:w="10" w:type="dxa"/>
              <w:left w:w="10" w:type="dxa"/>
              <w:bottom w:w="0" w:type="dxa"/>
              <w:right w:w="10" w:type="dxa"/>
            </w:tcMar>
            <w:vAlign w:val="bottom"/>
          </w:tcPr>
          <w:p w14:paraId="4656C1E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COLUMN HEADERS</w:t>
            </w:r>
          </w:p>
        </w:tc>
        <w:tc>
          <w:tcPr>
            <w:tcW w:w="1530" w:type="dxa"/>
            <w:noWrap/>
            <w:tcMar>
              <w:top w:w="10" w:type="dxa"/>
              <w:left w:w="10" w:type="dxa"/>
              <w:bottom w:w="0" w:type="dxa"/>
              <w:right w:w="10" w:type="dxa"/>
            </w:tcMar>
            <w:vAlign w:val="bottom"/>
          </w:tcPr>
          <w:p w14:paraId="0958889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GETCOL</w:t>
            </w:r>
            <w:proofErr w:type="spellEnd"/>
          </w:p>
        </w:tc>
        <w:tc>
          <w:tcPr>
            <w:tcW w:w="1440" w:type="dxa"/>
            <w:noWrap/>
            <w:tcMar>
              <w:top w:w="10" w:type="dxa"/>
              <w:left w:w="10" w:type="dxa"/>
              <w:bottom w:w="0" w:type="dxa"/>
              <w:right w:w="10" w:type="dxa"/>
            </w:tcMar>
            <w:vAlign w:val="bottom"/>
          </w:tcPr>
          <w:p w14:paraId="247CD7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64512C82" w14:textId="77777777" w:rsidR="00C22DC6" w:rsidRPr="00C3396D" w:rsidRDefault="00C22DC6" w:rsidP="008F0C53">
            <w:pPr>
              <w:ind w:left="180"/>
              <w:rPr>
                <w:rFonts w:ascii="Arial" w:hAnsi="Arial" w:cs="Arial"/>
                <w:sz w:val="20"/>
                <w:szCs w:val="20"/>
              </w:rPr>
            </w:pPr>
          </w:p>
        </w:tc>
      </w:tr>
      <w:tr w:rsidR="00C22DC6" w:rsidRPr="00C3396D" w14:paraId="7F9C13BE" w14:textId="77777777" w:rsidTr="0052353D">
        <w:trPr>
          <w:trHeight w:val="270"/>
        </w:trPr>
        <w:tc>
          <w:tcPr>
            <w:tcW w:w="3595" w:type="dxa"/>
            <w:noWrap/>
            <w:tcMar>
              <w:top w:w="10" w:type="dxa"/>
              <w:left w:w="10" w:type="dxa"/>
              <w:bottom w:w="0" w:type="dxa"/>
              <w:right w:w="10" w:type="dxa"/>
            </w:tcMar>
            <w:vAlign w:val="bottom"/>
          </w:tcPr>
          <w:p w14:paraId="4BEDD97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GET DEFAULT PRINTER</w:t>
            </w:r>
          </w:p>
        </w:tc>
        <w:tc>
          <w:tcPr>
            <w:tcW w:w="1530" w:type="dxa"/>
            <w:noWrap/>
            <w:tcMar>
              <w:top w:w="10" w:type="dxa"/>
              <w:left w:w="10" w:type="dxa"/>
              <w:bottom w:w="0" w:type="dxa"/>
              <w:right w:w="10" w:type="dxa"/>
            </w:tcMar>
            <w:vAlign w:val="bottom"/>
          </w:tcPr>
          <w:p w14:paraId="7EBBC27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GETDFPRT</w:t>
            </w:r>
            <w:proofErr w:type="spellEnd"/>
          </w:p>
        </w:tc>
        <w:tc>
          <w:tcPr>
            <w:tcW w:w="1440" w:type="dxa"/>
            <w:noWrap/>
            <w:tcMar>
              <w:top w:w="10" w:type="dxa"/>
              <w:left w:w="10" w:type="dxa"/>
              <w:bottom w:w="0" w:type="dxa"/>
              <w:right w:w="10" w:type="dxa"/>
            </w:tcMar>
            <w:vAlign w:val="bottom"/>
          </w:tcPr>
          <w:p w14:paraId="041FC66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520AB3AF" w14:textId="77777777" w:rsidR="00C22DC6" w:rsidRPr="00C3396D" w:rsidRDefault="00C22DC6" w:rsidP="008F0C53">
            <w:pPr>
              <w:ind w:left="180"/>
              <w:rPr>
                <w:rFonts w:ascii="Arial" w:hAnsi="Arial" w:cs="Arial"/>
                <w:sz w:val="20"/>
                <w:szCs w:val="20"/>
              </w:rPr>
            </w:pPr>
          </w:p>
        </w:tc>
      </w:tr>
      <w:tr w:rsidR="00C22DC6" w:rsidRPr="00C3396D" w14:paraId="5A114EAA" w14:textId="77777777" w:rsidTr="0052353D">
        <w:trPr>
          <w:trHeight w:val="270"/>
        </w:trPr>
        <w:tc>
          <w:tcPr>
            <w:tcW w:w="3595" w:type="dxa"/>
            <w:noWrap/>
            <w:tcMar>
              <w:top w:w="10" w:type="dxa"/>
              <w:left w:w="10" w:type="dxa"/>
              <w:bottom w:w="0" w:type="dxa"/>
              <w:right w:w="10" w:type="dxa"/>
            </w:tcMar>
            <w:vAlign w:val="bottom"/>
          </w:tcPr>
          <w:p w14:paraId="21AE51B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LAB REPORT LISTS</w:t>
            </w:r>
          </w:p>
        </w:tc>
        <w:tc>
          <w:tcPr>
            <w:tcW w:w="1530" w:type="dxa"/>
            <w:noWrap/>
            <w:tcMar>
              <w:top w:w="10" w:type="dxa"/>
              <w:left w:w="10" w:type="dxa"/>
              <w:bottom w:w="0" w:type="dxa"/>
              <w:right w:w="10" w:type="dxa"/>
            </w:tcMar>
            <w:vAlign w:val="bottom"/>
          </w:tcPr>
          <w:p w14:paraId="3780BBE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LABLIST</w:t>
            </w:r>
            <w:proofErr w:type="spellEnd"/>
          </w:p>
        </w:tc>
        <w:tc>
          <w:tcPr>
            <w:tcW w:w="1440" w:type="dxa"/>
            <w:noWrap/>
            <w:tcMar>
              <w:top w:w="10" w:type="dxa"/>
              <w:left w:w="10" w:type="dxa"/>
              <w:bottom w:w="0" w:type="dxa"/>
              <w:right w:w="10" w:type="dxa"/>
            </w:tcMar>
            <w:vAlign w:val="bottom"/>
          </w:tcPr>
          <w:p w14:paraId="60B58D7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30020F4A" w14:textId="77777777" w:rsidR="00C22DC6" w:rsidRPr="00C3396D" w:rsidRDefault="00C22DC6" w:rsidP="008F0C53">
            <w:pPr>
              <w:ind w:left="180"/>
              <w:rPr>
                <w:rFonts w:ascii="Arial" w:hAnsi="Arial" w:cs="Arial"/>
                <w:sz w:val="20"/>
                <w:szCs w:val="20"/>
              </w:rPr>
            </w:pPr>
          </w:p>
        </w:tc>
      </w:tr>
      <w:tr w:rsidR="00C22DC6" w:rsidRPr="00C3396D" w14:paraId="4D2FB2B7" w14:textId="77777777" w:rsidTr="0052353D">
        <w:trPr>
          <w:trHeight w:val="270"/>
        </w:trPr>
        <w:tc>
          <w:tcPr>
            <w:tcW w:w="3595" w:type="dxa"/>
            <w:noWrap/>
            <w:tcMar>
              <w:top w:w="10" w:type="dxa"/>
              <w:left w:w="10" w:type="dxa"/>
              <w:bottom w:w="0" w:type="dxa"/>
              <w:right w:w="10" w:type="dxa"/>
            </w:tcMar>
            <w:vAlign w:val="bottom"/>
          </w:tcPr>
          <w:p w14:paraId="6503C63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PRINT LAB REMOTE</w:t>
            </w:r>
          </w:p>
        </w:tc>
        <w:tc>
          <w:tcPr>
            <w:tcW w:w="1530" w:type="dxa"/>
            <w:noWrap/>
            <w:tcMar>
              <w:top w:w="10" w:type="dxa"/>
              <w:left w:w="10" w:type="dxa"/>
              <w:bottom w:w="0" w:type="dxa"/>
              <w:right w:w="10" w:type="dxa"/>
            </w:tcMar>
            <w:vAlign w:val="bottom"/>
          </w:tcPr>
          <w:p w14:paraId="5CD832D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REMOTE</w:t>
            </w:r>
          </w:p>
        </w:tc>
        <w:tc>
          <w:tcPr>
            <w:tcW w:w="1440" w:type="dxa"/>
            <w:noWrap/>
            <w:tcMar>
              <w:top w:w="10" w:type="dxa"/>
              <w:left w:w="10" w:type="dxa"/>
              <w:bottom w:w="0" w:type="dxa"/>
              <w:right w:w="10" w:type="dxa"/>
            </w:tcMar>
            <w:vAlign w:val="bottom"/>
          </w:tcPr>
          <w:p w14:paraId="6D23AD3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ORWRPL</w:t>
            </w:r>
            <w:proofErr w:type="spellEnd"/>
          </w:p>
        </w:tc>
        <w:tc>
          <w:tcPr>
            <w:tcW w:w="1350" w:type="dxa"/>
          </w:tcPr>
          <w:p w14:paraId="0CB9C10C" w14:textId="77777777" w:rsidR="00C22DC6" w:rsidRPr="00C3396D" w:rsidRDefault="00C22DC6" w:rsidP="008F0C53">
            <w:pPr>
              <w:ind w:left="180"/>
              <w:rPr>
                <w:rFonts w:ascii="Arial" w:hAnsi="Arial" w:cs="Arial"/>
                <w:sz w:val="20"/>
                <w:szCs w:val="20"/>
              </w:rPr>
            </w:pPr>
          </w:p>
        </w:tc>
      </w:tr>
      <w:tr w:rsidR="00C22DC6" w:rsidRPr="00C3396D" w14:paraId="4DB59FCD" w14:textId="77777777" w:rsidTr="0052353D">
        <w:trPr>
          <w:trHeight w:val="270"/>
        </w:trPr>
        <w:tc>
          <w:tcPr>
            <w:tcW w:w="3595" w:type="dxa"/>
            <w:noWrap/>
            <w:tcMar>
              <w:top w:w="10" w:type="dxa"/>
              <w:left w:w="10" w:type="dxa"/>
              <w:bottom w:w="0" w:type="dxa"/>
              <w:right w:w="10" w:type="dxa"/>
            </w:tcMar>
            <w:vAlign w:val="bottom"/>
          </w:tcPr>
          <w:p w14:paraId="39E7E9A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PRINT LAB REPORTS</w:t>
            </w:r>
          </w:p>
        </w:tc>
        <w:tc>
          <w:tcPr>
            <w:tcW w:w="1530" w:type="dxa"/>
            <w:noWrap/>
            <w:tcMar>
              <w:top w:w="10" w:type="dxa"/>
              <w:left w:w="10" w:type="dxa"/>
              <w:bottom w:w="0" w:type="dxa"/>
              <w:right w:w="10" w:type="dxa"/>
            </w:tcMar>
            <w:vAlign w:val="bottom"/>
          </w:tcPr>
          <w:p w14:paraId="10FB76F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PRINT</w:t>
            </w:r>
          </w:p>
        </w:tc>
        <w:tc>
          <w:tcPr>
            <w:tcW w:w="1440" w:type="dxa"/>
            <w:noWrap/>
            <w:tcMar>
              <w:top w:w="10" w:type="dxa"/>
              <w:left w:w="10" w:type="dxa"/>
              <w:bottom w:w="0" w:type="dxa"/>
              <w:right w:w="10" w:type="dxa"/>
            </w:tcMar>
            <w:vAlign w:val="bottom"/>
          </w:tcPr>
          <w:p w14:paraId="1A0FF6F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ORWRPL</w:t>
            </w:r>
            <w:proofErr w:type="spellEnd"/>
          </w:p>
        </w:tc>
        <w:tc>
          <w:tcPr>
            <w:tcW w:w="1350" w:type="dxa"/>
          </w:tcPr>
          <w:p w14:paraId="71831B27" w14:textId="77777777" w:rsidR="00C22DC6" w:rsidRPr="00C3396D" w:rsidRDefault="00C22DC6" w:rsidP="008F0C53">
            <w:pPr>
              <w:ind w:left="180"/>
              <w:rPr>
                <w:rFonts w:ascii="Arial" w:hAnsi="Arial" w:cs="Arial"/>
                <w:sz w:val="20"/>
                <w:szCs w:val="20"/>
              </w:rPr>
            </w:pPr>
          </w:p>
        </w:tc>
      </w:tr>
      <w:tr w:rsidR="00C22DC6" w:rsidRPr="00C3396D" w14:paraId="13ECF525" w14:textId="77777777" w:rsidTr="0052353D">
        <w:trPr>
          <w:trHeight w:val="270"/>
        </w:trPr>
        <w:tc>
          <w:tcPr>
            <w:tcW w:w="3595" w:type="dxa"/>
            <w:noWrap/>
            <w:tcMar>
              <w:top w:w="10" w:type="dxa"/>
              <w:left w:w="10" w:type="dxa"/>
              <w:bottom w:w="0" w:type="dxa"/>
              <w:right w:w="10" w:type="dxa"/>
            </w:tcMar>
            <w:vAlign w:val="bottom"/>
          </w:tcPr>
          <w:p w14:paraId="4BC0666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PRINT REMOTE REPORT</w:t>
            </w:r>
          </w:p>
        </w:tc>
        <w:tc>
          <w:tcPr>
            <w:tcW w:w="1530" w:type="dxa"/>
            <w:noWrap/>
            <w:tcMar>
              <w:top w:w="10" w:type="dxa"/>
              <w:left w:w="10" w:type="dxa"/>
              <w:bottom w:w="0" w:type="dxa"/>
              <w:right w:w="10" w:type="dxa"/>
            </w:tcMar>
            <w:vAlign w:val="bottom"/>
          </w:tcPr>
          <w:p w14:paraId="2F251240"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REMOTE</w:t>
            </w:r>
          </w:p>
        </w:tc>
        <w:tc>
          <w:tcPr>
            <w:tcW w:w="1440" w:type="dxa"/>
            <w:noWrap/>
            <w:tcMar>
              <w:top w:w="10" w:type="dxa"/>
              <w:left w:w="10" w:type="dxa"/>
              <w:bottom w:w="0" w:type="dxa"/>
              <w:right w:w="10" w:type="dxa"/>
            </w:tcMar>
            <w:vAlign w:val="bottom"/>
          </w:tcPr>
          <w:p w14:paraId="3C39E7C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ORWRPP</w:t>
            </w:r>
            <w:proofErr w:type="spellEnd"/>
          </w:p>
        </w:tc>
        <w:tc>
          <w:tcPr>
            <w:tcW w:w="1350" w:type="dxa"/>
          </w:tcPr>
          <w:p w14:paraId="147CD465" w14:textId="77777777" w:rsidR="00C22DC6" w:rsidRPr="00C3396D" w:rsidRDefault="00C22DC6" w:rsidP="008F0C53">
            <w:pPr>
              <w:ind w:left="180"/>
              <w:rPr>
                <w:rFonts w:ascii="Arial" w:hAnsi="Arial" w:cs="Arial"/>
                <w:sz w:val="20"/>
                <w:szCs w:val="20"/>
              </w:rPr>
            </w:pPr>
          </w:p>
        </w:tc>
      </w:tr>
      <w:tr w:rsidR="00C22DC6" w:rsidRPr="00C3396D" w14:paraId="43E19922" w14:textId="77777777" w:rsidTr="0052353D">
        <w:trPr>
          <w:trHeight w:val="270"/>
        </w:trPr>
        <w:tc>
          <w:tcPr>
            <w:tcW w:w="3595" w:type="dxa"/>
            <w:noWrap/>
            <w:tcMar>
              <w:top w:w="10" w:type="dxa"/>
              <w:left w:w="10" w:type="dxa"/>
              <w:bottom w:w="0" w:type="dxa"/>
              <w:right w:w="10" w:type="dxa"/>
            </w:tcMar>
            <w:vAlign w:val="bottom"/>
          </w:tcPr>
          <w:p w14:paraId="048546B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PRINT REPORT</w:t>
            </w:r>
          </w:p>
        </w:tc>
        <w:tc>
          <w:tcPr>
            <w:tcW w:w="1530" w:type="dxa"/>
            <w:noWrap/>
            <w:tcMar>
              <w:top w:w="10" w:type="dxa"/>
              <w:left w:w="10" w:type="dxa"/>
              <w:bottom w:w="0" w:type="dxa"/>
              <w:right w:w="10" w:type="dxa"/>
            </w:tcMar>
            <w:vAlign w:val="bottom"/>
          </w:tcPr>
          <w:p w14:paraId="07F7804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PRINT</w:t>
            </w:r>
          </w:p>
        </w:tc>
        <w:tc>
          <w:tcPr>
            <w:tcW w:w="1440" w:type="dxa"/>
            <w:noWrap/>
            <w:tcMar>
              <w:top w:w="10" w:type="dxa"/>
              <w:left w:w="10" w:type="dxa"/>
              <w:bottom w:w="0" w:type="dxa"/>
              <w:right w:w="10" w:type="dxa"/>
            </w:tcMar>
            <w:vAlign w:val="bottom"/>
          </w:tcPr>
          <w:p w14:paraId="3D00DF7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ORWRPP</w:t>
            </w:r>
            <w:proofErr w:type="spellEnd"/>
          </w:p>
        </w:tc>
        <w:tc>
          <w:tcPr>
            <w:tcW w:w="1350" w:type="dxa"/>
          </w:tcPr>
          <w:p w14:paraId="658895A4" w14:textId="77777777" w:rsidR="00C22DC6" w:rsidRPr="00C3396D" w:rsidRDefault="00C22DC6" w:rsidP="008F0C53">
            <w:pPr>
              <w:ind w:left="180"/>
              <w:rPr>
                <w:rFonts w:ascii="Arial" w:hAnsi="Arial" w:cs="Arial"/>
                <w:sz w:val="20"/>
                <w:szCs w:val="20"/>
              </w:rPr>
            </w:pPr>
          </w:p>
        </w:tc>
      </w:tr>
      <w:tr w:rsidR="00C22DC6" w:rsidRPr="00C3396D" w14:paraId="429CC1AF" w14:textId="77777777" w:rsidTr="0052353D">
        <w:trPr>
          <w:trHeight w:val="270"/>
        </w:trPr>
        <w:tc>
          <w:tcPr>
            <w:tcW w:w="3595" w:type="dxa"/>
            <w:noWrap/>
            <w:tcMar>
              <w:top w:w="10" w:type="dxa"/>
              <w:left w:w="10" w:type="dxa"/>
              <w:bottom w:w="0" w:type="dxa"/>
              <w:right w:w="10" w:type="dxa"/>
            </w:tcMar>
            <w:vAlign w:val="bottom"/>
          </w:tcPr>
          <w:p w14:paraId="40BC7E0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PRINT WINDOWS LAB REMOTE</w:t>
            </w:r>
          </w:p>
        </w:tc>
        <w:tc>
          <w:tcPr>
            <w:tcW w:w="1530" w:type="dxa"/>
            <w:noWrap/>
            <w:tcMar>
              <w:top w:w="10" w:type="dxa"/>
              <w:left w:w="10" w:type="dxa"/>
              <w:bottom w:w="0" w:type="dxa"/>
              <w:right w:w="10" w:type="dxa"/>
            </w:tcMar>
            <w:vAlign w:val="bottom"/>
          </w:tcPr>
          <w:p w14:paraId="1A3C844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PRINTWR</w:t>
            </w:r>
            <w:proofErr w:type="spellEnd"/>
          </w:p>
        </w:tc>
        <w:tc>
          <w:tcPr>
            <w:tcW w:w="1440" w:type="dxa"/>
            <w:noWrap/>
            <w:tcMar>
              <w:top w:w="10" w:type="dxa"/>
              <w:left w:w="10" w:type="dxa"/>
              <w:bottom w:w="0" w:type="dxa"/>
              <w:right w:w="10" w:type="dxa"/>
            </w:tcMar>
            <w:vAlign w:val="bottom"/>
          </w:tcPr>
          <w:p w14:paraId="1EAA68B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ORWRPL</w:t>
            </w:r>
            <w:proofErr w:type="spellEnd"/>
          </w:p>
        </w:tc>
        <w:tc>
          <w:tcPr>
            <w:tcW w:w="1350" w:type="dxa"/>
          </w:tcPr>
          <w:p w14:paraId="0A7EEED3" w14:textId="77777777" w:rsidR="00C22DC6" w:rsidRPr="00C3396D" w:rsidRDefault="00C22DC6" w:rsidP="008F0C53">
            <w:pPr>
              <w:ind w:left="180"/>
              <w:rPr>
                <w:rFonts w:ascii="Arial" w:hAnsi="Arial" w:cs="Arial"/>
                <w:sz w:val="20"/>
                <w:szCs w:val="20"/>
              </w:rPr>
            </w:pPr>
          </w:p>
        </w:tc>
      </w:tr>
      <w:tr w:rsidR="00C22DC6" w:rsidRPr="00C3396D" w14:paraId="408CFD9B" w14:textId="77777777" w:rsidTr="0052353D">
        <w:trPr>
          <w:trHeight w:val="270"/>
        </w:trPr>
        <w:tc>
          <w:tcPr>
            <w:tcW w:w="3595" w:type="dxa"/>
            <w:noWrap/>
            <w:tcMar>
              <w:top w:w="10" w:type="dxa"/>
              <w:left w:w="10" w:type="dxa"/>
              <w:bottom w:w="0" w:type="dxa"/>
              <w:right w:w="10" w:type="dxa"/>
            </w:tcMar>
            <w:vAlign w:val="bottom"/>
          </w:tcPr>
          <w:p w14:paraId="12BF36C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ORWRP</w:t>
            </w:r>
            <w:proofErr w:type="spellEnd"/>
            <w:r w:rsidRPr="00C3396D">
              <w:rPr>
                <w:rFonts w:ascii="Arial" w:hAnsi="Arial" w:cs="Arial"/>
                <w:sz w:val="20"/>
                <w:szCs w:val="20"/>
              </w:rPr>
              <w:t xml:space="preserve"> PRINT WINDOWS REMOTE</w:t>
            </w:r>
          </w:p>
        </w:tc>
        <w:tc>
          <w:tcPr>
            <w:tcW w:w="1530" w:type="dxa"/>
            <w:noWrap/>
            <w:tcMar>
              <w:top w:w="10" w:type="dxa"/>
              <w:left w:w="10" w:type="dxa"/>
              <w:bottom w:w="0" w:type="dxa"/>
              <w:right w:w="10" w:type="dxa"/>
            </w:tcMar>
            <w:vAlign w:val="bottom"/>
          </w:tcPr>
          <w:p w14:paraId="4CA5793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PRINTWR</w:t>
            </w:r>
            <w:proofErr w:type="spellEnd"/>
          </w:p>
        </w:tc>
        <w:tc>
          <w:tcPr>
            <w:tcW w:w="1440" w:type="dxa"/>
            <w:noWrap/>
            <w:tcMar>
              <w:top w:w="10" w:type="dxa"/>
              <w:left w:w="10" w:type="dxa"/>
              <w:bottom w:w="0" w:type="dxa"/>
              <w:right w:w="10" w:type="dxa"/>
            </w:tcMar>
            <w:vAlign w:val="bottom"/>
          </w:tcPr>
          <w:p w14:paraId="0326FAD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ORWRPP</w:t>
            </w:r>
            <w:proofErr w:type="spellEnd"/>
          </w:p>
        </w:tc>
        <w:tc>
          <w:tcPr>
            <w:tcW w:w="1350" w:type="dxa"/>
          </w:tcPr>
          <w:p w14:paraId="09709EE9" w14:textId="77777777" w:rsidR="00C22DC6" w:rsidRPr="00C3396D" w:rsidRDefault="00C22DC6" w:rsidP="008F0C53">
            <w:pPr>
              <w:ind w:left="180"/>
              <w:rPr>
                <w:rFonts w:ascii="Arial" w:hAnsi="Arial" w:cs="Arial"/>
                <w:sz w:val="20"/>
                <w:szCs w:val="20"/>
              </w:rPr>
            </w:pPr>
          </w:p>
        </w:tc>
      </w:tr>
      <w:tr w:rsidR="00C22DC6" w:rsidRPr="00C3396D" w14:paraId="4F58C405" w14:textId="77777777" w:rsidTr="0052353D">
        <w:trPr>
          <w:trHeight w:val="270"/>
        </w:trPr>
        <w:tc>
          <w:tcPr>
            <w:tcW w:w="3595" w:type="dxa"/>
            <w:noWrap/>
            <w:tcMar>
              <w:top w:w="10" w:type="dxa"/>
              <w:left w:w="10" w:type="dxa"/>
              <w:bottom w:w="0" w:type="dxa"/>
              <w:right w:w="10" w:type="dxa"/>
            </w:tcMar>
            <w:vAlign w:val="bottom"/>
          </w:tcPr>
          <w:p w14:paraId="7BE9ED2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PRINT WINDOWS REPORT</w:t>
            </w:r>
          </w:p>
        </w:tc>
        <w:tc>
          <w:tcPr>
            <w:tcW w:w="1530" w:type="dxa"/>
            <w:noWrap/>
            <w:tcMar>
              <w:top w:w="10" w:type="dxa"/>
              <w:left w:w="10" w:type="dxa"/>
              <w:bottom w:w="0" w:type="dxa"/>
              <w:right w:w="10" w:type="dxa"/>
            </w:tcMar>
            <w:vAlign w:val="bottom"/>
          </w:tcPr>
          <w:p w14:paraId="583CCC0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PRINTW</w:t>
            </w:r>
            <w:proofErr w:type="spellEnd"/>
          </w:p>
        </w:tc>
        <w:tc>
          <w:tcPr>
            <w:tcW w:w="1440" w:type="dxa"/>
            <w:noWrap/>
            <w:tcMar>
              <w:top w:w="10" w:type="dxa"/>
              <w:left w:w="10" w:type="dxa"/>
              <w:bottom w:w="0" w:type="dxa"/>
              <w:right w:w="10" w:type="dxa"/>
            </w:tcMar>
            <w:vAlign w:val="bottom"/>
          </w:tcPr>
          <w:p w14:paraId="2F6B61E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ORWRPP</w:t>
            </w:r>
            <w:proofErr w:type="spellEnd"/>
          </w:p>
        </w:tc>
        <w:tc>
          <w:tcPr>
            <w:tcW w:w="1350" w:type="dxa"/>
          </w:tcPr>
          <w:p w14:paraId="4597104A" w14:textId="77777777" w:rsidR="00C22DC6" w:rsidRPr="00C3396D" w:rsidRDefault="00C22DC6" w:rsidP="008F0C53">
            <w:pPr>
              <w:ind w:left="180"/>
              <w:rPr>
                <w:rFonts w:ascii="Arial" w:hAnsi="Arial" w:cs="Arial"/>
                <w:sz w:val="20"/>
                <w:szCs w:val="20"/>
              </w:rPr>
            </w:pPr>
          </w:p>
        </w:tc>
      </w:tr>
      <w:tr w:rsidR="00C22DC6" w:rsidRPr="00C3396D" w14:paraId="685FBC28" w14:textId="77777777" w:rsidTr="0052353D">
        <w:trPr>
          <w:trHeight w:val="270"/>
        </w:trPr>
        <w:tc>
          <w:tcPr>
            <w:tcW w:w="3595" w:type="dxa"/>
            <w:noWrap/>
            <w:tcMar>
              <w:top w:w="10" w:type="dxa"/>
              <w:left w:w="10" w:type="dxa"/>
              <w:bottom w:w="0" w:type="dxa"/>
              <w:right w:w="10" w:type="dxa"/>
            </w:tcMar>
            <w:vAlign w:val="bottom"/>
          </w:tcPr>
          <w:p w14:paraId="1B64C53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REPORT LISTS</w:t>
            </w:r>
          </w:p>
        </w:tc>
        <w:tc>
          <w:tcPr>
            <w:tcW w:w="1530" w:type="dxa"/>
            <w:noWrap/>
            <w:tcMar>
              <w:top w:w="10" w:type="dxa"/>
              <w:left w:w="10" w:type="dxa"/>
              <w:bottom w:w="0" w:type="dxa"/>
              <w:right w:w="10" w:type="dxa"/>
            </w:tcMar>
            <w:vAlign w:val="bottom"/>
          </w:tcPr>
          <w:p w14:paraId="03EDA65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4F12502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0C9918F9" w14:textId="77777777" w:rsidR="00C22DC6" w:rsidRPr="00C3396D" w:rsidRDefault="00C22DC6" w:rsidP="008F0C53">
            <w:pPr>
              <w:ind w:left="180"/>
              <w:rPr>
                <w:rFonts w:ascii="Arial" w:hAnsi="Arial" w:cs="Arial"/>
                <w:sz w:val="20"/>
                <w:szCs w:val="20"/>
              </w:rPr>
            </w:pPr>
          </w:p>
        </w:tc>
      </w:tr>
      <w:tr w:rsidR="00C22DC6" w:rsidRPr="00C3396D" w14:paraId="10A53DFD" w14:textId="77777777" w:rsidTr="0052353D">
        <w:trPr>
          <w:trHeight w:val="270"/>
        </w:trPr>
        <w:tc>
          <w:tcPr>
            <w:tcW w:w="3595" w:type="dxa"/>
            <w:noWrap/>
            <w:tcMar>
              <w:top w:w="10" w:type="dxa"/>
              <w:left w:w="10" w:type="dxa"/>
              <w:bottom w:w="0" w:type="dxa"/>
              <w:right w:w="10" w:type="dxa"/>
            </w:tcMar>
            <w:vAlign w:val="bottom"/>
          </w:tcPr>
          <w:p w14:paraId="3BC2311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REPORT TEXT</w:t>
            </w:r>
          </w:p>
        </w:tc>
        <w:tc>
          <w:tcPr>
            <w:tcW w:w="1530" w:type="dxa"/>
            <w:noWrap/>
            <w:tcMar>
              <w:top w:w="10" w:type="dxa"/>
              <w:left w:w="10" w:type="dxa"/>
              <w:bottom w:w="0" w:type="dxa"/>
              <w:right w:w="10" w:type="dxa"/>
            </w:tcMar>
            <w:vAlign w:val="bottom"/>
          </w:tcPr>
          <w:p w14:paraId="23E2CC3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RPT</w:t>
            </w:r>
          </w:p>
        </w:tc>
        <w:tc>
          <w:tcPr>
            <w:tcW w:w="1440" w:type="dxa"/>
            <w:noWrap/>
            <w:tcMar>
              <w:top w:w="10" w:type="dxa"/>
              <w:left w:w="10" w:type="dxa"/>
              <w:bottom w:w="0" w:type="dxa"/>
              <w:right w:w="10" w:type="dxa"/>
            </w:tcMar>
            <w:vAlign w:val="bottom"/>
          </w:tcPr>
          <w:p w14:paraId="4EC08FE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4C5C6BED" w14:textId="77777777" w:rsidR="00C22DC6" w:rsidRPr="00C3396D" w:rsidRDefault="00C22DC6" w:rsidP="008F0C53">
            <w:pPr>
              <w:ind w:left="180"/>
              <w:rPr>
                <w:rFonts w:ascii="Arial" w:hAnsi="Arial" w:cs="Arial"/>
                <w:sz w:val="20"/>
                <w:szCs w:val="20"/>
              </w:rPr>
            </w:pPr>
          </w:p>
        </w:tc>
      </w:tr>
      <w:tr w:rsidR="00C22DC6" w:rsidRPr="00C3396D" w14:paraId="6FCD47E1" w14:textId="77777777" w:rsidTr="0052353D">
        <w:trPr>
          <w:trHeight w:val="270"/>
        </w:trPr>
        <w:tc>
          <w:tcPr>
            <w:tcW w:w="3595" w:type="dxa"/>
            <w:noWrap/>
            <w:tcMar>
              <w:top w:w="10" w:type="dxa"/>
              <w:left w:w="10" w:type="dxa"/>
              <w:bottom w:w="0" w:type="dxa"/>
              <w:right w:w="10" w:type="dxa"/>
            </w:tcMar>
            <w:vAlign w:val="bottom"/>
          </w:tcPr>
          <w:p w14:paraId="2E47D30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SAVE DEFAULT PRINTER</w:t>
            </w:r>
          </w:p>
        </w:tc>
        <w:tc>
          <w:tcPr>
            <w:tcW w:w="1530" w:type="dxa"/>
            <w:noWrap/>
            <w:tcMar>
              <w:top w:w="10" w:type="dxa"/>
              <w:left w:w="10" w:type="dxa"/>
              <w:bottom w:w="0" w:type="dxa"/>
              <w:right w:w="10" w:type="dxa"/>
            </w:tcMar>
            <w:vAlign w:val="bottom"/>
          </w:tcPr>
          <w:p w14:paraId="14785FC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SAVDFPRT</w:t>
            </w:r>
            <w:proofErr w:type="spellEnd"/>
          </w:p>
        </w:tc>
        <w:tc>
          <w:tcPr>
            <w:tcW w:w="1440" w:type="dxa"/>
            <w:noWrap/>
            <w:tcMar>
              <w:top w:w="10" w:type="dxa"/>
              <w:left w:w="10" w:type="dxa"/>
              <w:bottom w:w="0" w:type="dxa"/>
              <w:right w:w="10" w:type="dxa"/>
            </w:tcMar>
            <w:vAlign w:val="bottom"/>
          </w:tcPr>
          <w:p w14:paraId="68FF4F2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258B65CE" w14:textId="77777777" w:rsidR="00C22DC6" w:rsidRPr="00C3396D" w:rsidRDefault="00C22DC6" w:rsidP="008F0C53">
            <w:pPr>
              <w:ind w:left="180"/>
              <w:rPr>
                <w:rFonts w:ascii="Arial" w:hAnsi="Arial" w:cs="Arial"/>
                <w:sz w:val="20"/>
                <w:szCs w:val="20"/>
              </w:rPr>
            </w:pPr>
          </w:p>
        </w:tc>
      </w:tr>
      <w:tr w:rsidR="00C22DC6" w:rsidRPr="00C3396D" w14:paraId="6FDC478F" w14:textId="77777777" w:rsidTr="0052353D">
        <w:trPr>
          <w:trHeight w:val="270"/>
        </w:trPr>
        <w:tc>
          <w:tcPr>
            <w:tcW w:w="3595" w:type="dxa"/>
            <w:noWrap/>
            <w:tcMar>
              <w:top w:w="10" w:type="dxa"/>
              <w:left w:w="10" w:type="dxa"/>
              <w:bottom w:w="0" w:type="dxa"/>
              <w:right w:w="10" w:type="dxa"/>
            </w:tcMar>
            <w:vAlign w:val="bottom"/>
          </w:tcPr>
          <w:p w14:paraId="314B7DD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w:t>
            </w:r>
            <w:proofErr w:type="spellStart"/>
            <w:r w:rsidRPr="00C3396D">
              <w:rPr>
                <w:rFonts w:ascii="Arial" w:hAnsi="Arial" w:cs="Arial"/>
                <w:sz w:val="20"/>
                <w:szCs w:val="20"/>
              </w:rPr>
              <w:t>WINPRINT</w:t>
            </w:r>
            <w:proofErr w:type="spellEnd"/>
            <w:r w:rsidRPr="00C3396D">
              <w:rPr>
                <w:rFonts w:ascii="Arial" w:hAnsi="Arial" w:cs="Arial"/>
                <w:sz w:val="20"/>
                <w:szCs w:val="20"/>
              </w:rPr>
              <w:t xml:space="preserve"> DEFAULT</w:t>
            </w:r>
          </w:p>
        </w:tc>
        <w:tc>
          <w:tcPr>
            <w:tcW w:w="1530" w:type="dxa"/>
            <w:noWrap/>
            <w:tcMar>
              <w:top w:w="10" w:type="dxa"/>
              <w:left w:w="10" w:type="dxa"/>
              <w:bottom w:w="0" w:type="dxa"/>
              <w:right w:w="10" w:type="dxa"/>
            </w:tcMar>
            <w:vAlign w:val="bottom"/>
          </w:tcPr>
          <w:p w14:paraId="3827B21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WINDFLT</w:t>
            </w:r>
            <w:proofErr w:type="spellEnd"/>
          </w:p>
        </w:tc>
        <w:tc>
          <w:tcPr>
            <w:tcW w:w="1440" w:type="dxa"/>
            <w:noWrap/>
            <w:tcMar>
              <w:top w:w="10" w:type="dxa"/>
              <w:left w:w="10" w:type="dxa"/>
              <w:bottom w:w="0" w:type="dxa"/>
              <w:right w:w="10" w:type="dxa"/>
            </w:tcMar>
            <w:vAlign w:val="bottom"/>
          </w:tcPr>
          <w:p w14:paraId="65E8086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tcPr>
          <w:p w14:paraId="11972E6A" w14:textId="77777777" w:rsidR="00C22DC6" w:rsidRPr="00C3396D" w:rsidRDefault="00C22DC6" w:rsidP="008F0C53">
            <w:pPr>
              <w:ind w:left="180"/>
              <w:rPr>
                <w:rFonts w:ascii="Arial" w:hAnsi="Arial" w:cs="Arial"/>
                <w:sz w:val="20"/>
                <w:szCs w:val="20"/>
              </w:rPr>
            </w:pPr>
          </w:p>
        </w:tc>
      </w:tr>
      <w:tr w:rsidR="00C22DC6" w:rsidRPr="00C3396D" w14:paraId="1764B762" w14:textId="77777777" w:rsidTr="0052353D">
        <w:trPr>
          <w:trHeight w:val="270"/>
        </w:trPr>
        <w:tc>
          <w:tcPr>
            <w:tcW w:w="3595" w:type="dxa"/>
            <w:noWrap/>
            <w:tcMar>
              <w:top w:w="10" w:type="dxa"/>
              <w:left w:w="10" w:type="dxa"/>
              <w:bottom w:w="0" w:type="dxa"/>
              <w:right w:w="10" w:type="dxa"/>
            </w:tcMar>
            <w:vAlign w:val="bottom"/>
          </w:tcPr>
          <w:p w14:paraId="70B23BD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w:t>
            </w:r>
            <w:proofErr w:type="spellStart"/>
            <w:r w:rsidRPr="00C3396D">
              <w:rPr>
                <w:rFonts w:ascii="Arial" w:hAnsi="Arial" w:cs="Arial"/>
                <w:sz w:val="20"/>
                <w:szCs w:val="20"/>
              </w:rPr>
              <w:t>WINPRINT</w:t>
            </w:r>
            <w:proofErr w:type="spellEnd"/>
            <w:r w:rsidRPr="00C3396D">
              <w:rPr>
                <w:rFonts w:ascii="Arial" w:hAnsi="Arial" w:cs="Arial"/>
                <w:sz w:val="20"/>
                <w:szCs w:val="20"/>
              </w:rPr>
              <w:t xml:space="preserve"> LAB REPORTS</w:t>
            </w:r>
          </w:p>
        </w:tc>
        <w:tc>
          <w:tcPr>
            <w:tcW w:w="1530" w:type="dxa"/>
            <w:noWrap/>
            <w:tcMar>
              <w:top w:w="10" w:type="dxa"/>
              <w:left w:w="10" w:type="dxa"/>
              <w:bottom w:w="0" w:type="dxa"/>
              <w:right w:w="10" w:type="dxa"/>
            </w:tcMar>
            <w:vAlign w:val="bottom"/>
          </w:tcPr>
          <w:p w14:paraId="00AEDA4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PRINTW</w:t>
            </w:r>
            <w:proofErr w:type="spellEnd"/>
          </w:p>
        </w:tc>
        <w:tc>
          <w:tcPr>
            <w:tcW w:w="1440" w:type="dxa"/>
            <w:noWrap/>
            <w:tcMar>
              <w:top w:w="10" w:type="dxa"/>
              <w:left w:w="10" w:type="dxa"/>
              <w:bottom w:w="0" w:type="dxa"/>
              <w:right w:w="10" w:type="dxa"/>
            </w:tcMar>
            <w:vAlign w:val="bottom"/>
          </w:tcPr>
          <w:p w14:paraId="4EF7FB8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ORWRPL</w:t>
            </w:r>
            <w:proofErr w:type="spellEnd"/>
          </w:p>
        </w:tc>
        <w:tc>
          <w:tcPr>
            <w:tcW w:w="1350" w:type="dxa"/>
          </w:tcPr>
          <w:p w14:paraId="1A78626D" w14:textId="77777777" w:rsidR="00C22DC6" w:rsidRPr="00C3396D" w:rsidRDefault="00C22DC6" w:rsidP="008F0C53">
            <w:pPr>
              <w:ind w:left="180"/>
              <w:rPr>
                <w:rFonts w:ascii="Arial" w:hAnsi="Arial" w:cs="Arial"/>
                <w:sz w:val="20"/>
                <w:szCs w:val="20"/>
              </w:rPr>
            </w:pPr>
          </w:p>
        </w:tc>
      </w:tr>
      <w:tr w:rsidR="00C22DC6" w:rsidRPr="00C3396D" w14:paraId="3B73B53E" w14:textId="77777777" w:rsidTr="0052353D">
        <w:trPr>
          <w:trHeight w:val="270"/>
        </w:trPr>
        <w:tc>
          <w:tcPr>
            <w:tcW w:w="3595" w:type="dxa"/>
            <w:noWrap/>
            <w:tcMar>
              <w:top w:w="10" w:type="dxa"/>
              <w:left w:w="10" w:type="dxa"/>
              <w:bottom w:w="0" w:type="dxa"/>
              <w:right w:w="10" w:type="dxa"/>
            </w:tcMar>
            <w:vAlign w:val="bottom"/>
          </w:tcPr>
          <w:p w14:paraId="0DDBDE8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ORWRP1 </w:t>
            </w:r>
            <w:proofErr w:type="spellStart"/>
            <w:r w:rsidRPr="00C3396D">
              <w:rPr>
                <w:rFonts w:ascii="Arial" w:hAnsi="Arial" w:cs="Arial"/>
                <w:sz w:val="20"/>
                <w:szCs w:val="20"/>
              </w:rPr>
              <w:t>LISTNUTR</w:t>
            </w:r>
            <w:proofErr w:type="spellEnd"/>
          </w:p>
        </w:tc>
        <w:tc>
          <w:tcPr>
            <w:tcW w:w="1530" w:type="dxa"/>
            <w:noWrap/>
            <w:tcMar>
              <w:top w:w="10" w:type="dxa"/>
              <w:left w:w="10" w:type="dxa"/>
              <w:bottom w:w="0" w:type="dxa"/>
              <w:right w:w="10" w:type="dxa"/>
            </w:tcMar>
            <w:vAlign w:val="bottom"/>
          </w:tcPr>
          <w:p w14:paraId="46F4B62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LISTNUTR</w:t>
            </w:r>
            <w:proofErr w:type="spellEnd"/>
          </w:p>
        </w:tc>
        <w:tc>
          <w:tcPr>
            <w:tcW w:w="1440" w:type="dxa"/>
            <w:noWrap/>
            <w:tcMar>
              <w:top w:w="10" w:type="dxa"/>
              <w:left w:w="10" w:type="dxa"/>
              <w:bottom w:w="0" w:type="dxa"/>
              <w:right w:w="10" w:type="dxa"/>
            </w:tcMar>
            <w:vAlign w:val="bottom"/>
          </w:tcPr>
          <w:p w14:paraId="34FD29E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ORWRP1</w:t>
            </w:r>
          </w:p>
        </w:tc>
        <w:tc>
          <w:tcPr>
            <w:tcW w:w="1350" w:type="dxa"/>
          </w:tcPr>
          <w:p w14:paraId="6F3E1334" w14:textId="77777777" w:rsidR="00C22DC6" w:rsidRPr="00C3396D" w:rsidRDefault="00C22DC6" w:rsidP="008F0C53">
            <w:pPr>
              <w:ind w:left="180"/>
              <w:rPr>
                <w:rFonts w:ascii="Arial" w:hAnsi="Arial" w:cs="Arial"/>
                <w:sz w:val="20"/>
                <w:szCs w:val="20"/>
              </w:rPr>
            </w:pPr>
          </w:p>
        </w:tc>
      </w:tr>
      <w:tr w:rsidR="00C22DC6" w:rsidRPr="00C3396D" w14:paraId="69F946A9" w14:textId="77777777" w:rsidTr="0052353D">
        <w:trPr>
          <w:trHeight w:val="270"/>
        </w:trPr>
        <w:tc>
          <w:tcPr>
            <w:tcW w:w="3595" w:type="dxa"/>
            <w:noWrap/>
            <w:tcMar>
              <w:top w:w="10" w:type="dxa"/>
              <w:left w:w="10" w:type="dxa"/>
              <w:bottom w:w="0" w:type="dxa"/>
              <w:right w:w="10" w:type="dxa"/>
            </w:tcMar>
            <w:vAlign w:val="bottom"/>
          </w:tcPr>
          <w:p w14:paraId="60FCCF0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ORWRP16 REPORT LISTS</w:t>
            </w:r>
          </w:p>
        </w:tc>
        <w:tc>
          <w:tcPr>
            <w:tcW w:w="1530" w:type="dxa"/>
            <w:noWrap/>
            <w:tcMar>
              <w:top w:w="10" w:type="dxa"/>
              <w:left w:w="10" w:type="dxa"/>
              <w:bottom w:w="0" w:type="dxa"/>
              <w:right w:w="10" w:type="dxa"/>
            </w:tcMar>
            <w:vAlign w:val="bottom"/>
          </w:tcPr>
          <w:p w14:paraId="5D9F58F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4526087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ORWRP16</w:t>
            </w:r>
          </w:p>
        </w:tc>
        <w:tc>
          <w:tcPr>
            <w:tcW w:w="1350" w:type="dxa"/>
          </w:tcPr>
          <w:p w14:paraId="5F2001FE" w14:textId="77777777" w:rsidR="00C22DC6" w:rsidRPr="00C3396D" w:rsidRDefault="00C22DC6" w:rsidP="008F0C53">
            <w:pPr>
              <w:ind w:left="180"/>
              <w:rPr>
                <w:rFonts w:ascii="Arial" w:hAnsi="Arial" w:cs="Arial"/>
                <w:sz w:val="20"/>
                <w:szCs w:val="20"/>
              </w:rPr>
            </w:pPr>
          </w:p>
        </w:tc>
      </w:tr>
      <w:tr w:rsidR="00C22DC6" w:rsidRPr="00C3396D" w14:paraId="09AC856B" w14:textId="77777777" w:rsidTr="0052353D">
        <w:trPr>
          <w:trHeight w:val="270"/>
        </w:trPr>
        <w:tc>
          <w:tcPr>
            <w:tcW w:w="3595" w:type="dxa"/>
            <w:noWrap/>
            <w:tcMar>
              <w:top w:w="10" w:type="dxa"/>
              <w:left w:w="10" w:type="dxa"/>
              <w:bottom w:w="0" w:type="dxa"/>
              <w:right w:w="10" w:type="dxa"/>
            </w:tcMar>
            <w:vAlign w:val="bottom"/>
          </w:tcPr>
          <w:p w14:paraId="1B18B5FC"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ORWRP16 REPORT TEXT</w:t>
            </w:r>
          </w:p>
        </w:tc>
        <w:tc>
          <w:tcPr>
            <w:tcW w:w="1530" w:type="dxa"/>
            <w:noWrap/>
            <w:tcMar>
              <w:top w:w="10" w:type="dxa"/>
              <w:left w:w="10" w:type="dxa"/>
              <w:bottom w:w="0" w:type="dxa"/>
              <w:right w:w="10" w:type="dxa"/>
            </w:tcMar>
            <w:vAlign w:val="bottom"/>
          </w:tcPr>
          <w:p w14:paraId="1E0A504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RPT</w:t>
            </w:r>
          </w:p>
        </w:tc>
        <w:tc>
          <w:tcPr>
            <w:tcW w:w="1440" w:type="dxa"/>
            <w:noWrap/>
            <w:tcMar>
              <w:top w:w="10" w:type="dxa"/>
              <w:left w:w="10" w:type="dxa"/>
              <w:bottom w:w="0" w:type="dxa"/>
              <w:right w:w="10" w:type="dxa"/>
            </w:tcMar>
            <w:vAlign w:val="bottom"/>
          </w:tcPr>
          <w:p w14:paraId="0CB765F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ORWRP16</w:t>
            </w:r>
          </w:p>
        </w:tc>
        <w:tc>
          <w:tcPr>
            <w:tcW w:w="1350" w:type="dxa"/>
          </w:tcPr>
          <w:p w14:paraId="72CEFC28" w14:textId="77777777" w:rsidR="00C22DC6" w:rsidRPr="00C3396D" w:rsidRDefault="00C22DC6" w:rsidP="008F0C53">
            <w:pPr>
              <w:ind w:left="180"/>
              <w:rPr>
                <w:rFonts w:ascii="Arial" w:hAnsi="Arial" w:cs="Arial"/>
                <w:sz w:val="20"/>
                <w:szCs w:val="20"/>
              </w:rPr>
            </w:pPr>
          </w:p>
        </w:tc>
      </w:tr>
      <w:tr w:rsidR="00C22DC6" w:rsidRPr="00C3396D" w14:paraId="7B65E6B1" w14:textId="77777777" w:rsidTr="0052353D">
        <w:trPr>
          <w:trHeight w:val="270"/>
        </w:trPr>
        <w:tc>
          <w:tcPr>
            <w:tcW w:w="3595" w:type="dxa"/>
            <w:noWrap/>
            <w:tcMar>
              <w:top w:w="10" w:type="dxa"/>
              <w:left w:w="10" w:type="dxa"/>
              <w:bottom w:w="0" w:type="dxa"/>
              <w:right w:w="10" w:type="dxa"/>
            </w:tcMar>
            <w:vAlign w:val="bottom"/>
          </w:tcPr>
          <w:p w14:paraId="3A87092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ORWRP2 HS COMP FILES</w:t>
            </w:r>
          </w:p>
        </w:tc>
        <w:tc>
          <w:tcPr>
            <w:tcW w:w="1530" w:type="dxa"/>
            <w:noWrap/>
            <w:tcMar>
              <w:top w:w="10" w:type="dxa"/>
              <w:left w:w="10" w:type="dxa"/>
              <w:bottom w:w="0" w:type="dxa"/>
              <w:right w:w="10" w:type="dxa"/>
            </w:tcMar>
            <w:vAlign w:val="bottom"/>
          </w:tcPr>
          <w:p w14:paraId="6976E83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FILES</w:t>
            </w:r>
          </w:p>
        </w:tc>
        <w:tc>
          <w:tcPr>
            <w:tcW w:w="1440" w:type="dxa"/>
            <w:noWrap/>
            <w:tcMar>
              <w:top w:w="10" w:type="dxa"/>
              <w:left w:w="10" w:type="dxa"/>
              <w:bottom w:w="0" w:type="dxa"/>
              <w:right w:w="10" w:type="dxa"/>
            </w:tcMar>
            <w:vAlign w:val="bottom"/>
          </w:tcPr>
          <w:p w14:paraId="11B892E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ORWRP2</w:t>
            </w:r>
          </w:p>
        </w:tc>
        <w:tc>
          <w:tcPr>
            <w:tcW w:w="1350" w:type="dxa"/>
          </w:tcPr>
          <w:p w14:paraId="70E77AFB" w14:textId="77777777" w:rsidR="00C22DC6" w:rsidRPr="00C3396D" w:rsidRDefault="00C22DC6" w:rsidP="008F0C53">
            <w:pPr>
              <w:ind w:left="180"/>
              <w:rPr>
                <w:rFonts w:ascii="Arial" w:hAnsi="Arial" w:cs="Arial"/>
                <w:sz w:val="20"/>
                <w:szCs w:val="20"/>
              </w:rPr>
            </w:pPr>
          </w:p>
        </w:tc>
      </w:tr>
      <w:tr w:rsidR="00C22DC6" w:rsidRPr="00C3396D" w14:paraId="0A681E16" w14:textId="77777777" w:rsidTr="0052353D">
        <w:trPr>
          <w:trHeight w:val="270"/>
        </w:trPr>
        <w:tc>
          <w:tcPr>
            <w:tcW w:w="3595" w:type="dxa"/>
            <w:noWrap/>
            <w:tcMar>
              <w:top w:w="10" w:type="dxa"/>
              <w:left w:w="10" w:type="dxa"/>
              <w:bottom w:w="0" w:type="dxa"/>
              <w:right w:w="10" w:type="dxa"/>
            </w:tcMar>
            <w:vAlign w:val="bottom"/>
          </w:tcPr>
          <w:p w14:paraId="0F5009B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ORWRP2 HS COMPONENT SUBS</w:t>
            </w:r>
          </w:p>
        </w:tc>
        <w:tc>
          <w:tcPr>
            <w:tcW w:w="1530" w:type="dxa"/>
            <w:noWrap/>
            <w:tcMar>
              <w:top w:w="10" w:type="dxa"/>
              <w:left w:w="10" w:type="dxa"/>
              <w:bottom w:w="0" w:type="dxa"/>
              <w:right w:w="10" w:type="dxa"/>
            </w:tcMar>
            <w:vAlign w:val="bottom"/>
          </w:tcPr>
          <w:p w14:paraId="0C917D3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COMPSUB</w:t>
            </w:r>
            <w:proofErr w:type="spellEnd"/>
          </w:p>
        </w:tc>
        <w:tc>
          <w:tcPr>
            <w:tcW w:w="1440" w:type="dxa"/>
            <w:noWrap/>
            <w:tcMar>
              <w:top w:w="10" w:type="dxa"/>
              <w:left w:w="10" w:type="dxa"/>
              <w:bottom w:w="0" w:type="dxa"/>
              <w:right w:w="10" w:type="dxa"/>
            </w:tcMar>
            <w:vAlign w:val="bottom"/>
          </w:tcPr>
          <w:p w14:paraId="447E32C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ORWRP2</w:t>
            </w:r>
          </w:p>
        </w:tc>
        <w:tc>
          <w:tcPr>
            <w:tcW w:w="1350" w:type="dxa"/>
          </w:tcPr>
          <w:p w14:paraId="386EB6D0" w14:textId="77777777" w:rsidR="00C22DC6" w:rsidRPr="00C3396D" w:rsidRDefault="00C22DC6" w:rsidP="008F0C53">
            <w:pPr>
              <w:ind w:left="180"/>
              <w:rPr>
                <w:rFonts w:ascii="Arial" w:hAnsi="Arial" w:cs="Arial"/>
                <w:sz w:val="20"/>
                <w:szCs w:val="20"/>
              </w:rPr>
            </w:pPr>
          </w:p>
        </w:tc>
      </w:tr>
      <w:tr w:rsidR="00C22DC6" w:rsidRPr="00C3396D" w14:paraId="1C69D101" w14:textId="77777777" w:rsidTr="0052353D">
        <w:trPr>
          <w:trHeight w:val="270"/>
        </w:trPr>
        <w:tc>
          <w:tcPr>
            <w:tcW w:w="3595" w:type="dxa"/>
            <w:noWrap/>
            <w:tcMar>
              <w:top w:w="10" w:type="dxa"/>
              <w:left w:w="10" w:type="dxa"/>
              <w:bottom w:w="0" w:type="dxa"/>
              <w:right w:w="10" w:type="dxa"/>
            </w:tcMar>
            <w:vAlign w:val="bottom"/>
          </w:tcPr>
          <w:p w14:paraId="5756E14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ORWRP2 HS COMPONENTS</w:t>
            </w:r>
          </w:p>
        </w:tc>
        <w:tc>
          <w:tcPr>
            <w:tcW w:w="1530" w:type="dxa"/>
            <w:noWrap/>
            <w:tcMar>
              <w:top w:w="10" w:type="dxa"/>
              <w:left w:w="10" w:type="dxa"/>
              <w:bottom w:w="0" w:type="dxa"/>
              <w:right w:w="10" w:type="dxa"/>
            </w:tcMar>
            <w:vAlign w:val="bottom"/>
          </w:tcPr>
          <w:p w14:paraId="3B0D058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COMP</w:t>
            </w:r>
          </w:p>
        </w:tc>
        <w:tc>
          <w:tcPr>
            <w:tcW w:w="1440" w:type="dxa"/>
            <w:noWrap/>
            <w:tcMar>
              <w:top w:w="10" w:type="dxa"/>
              <w:left w:w="10" w:type="dxa"/>
              <w:bottom w:w="0" w:type="dxa"/>
              <w:right w:w="10" w:type="dxa"/>
            </w:tcMar>
            <w:vAlign w:val="bottom"/>
          </w:tcPr>
          <w:p w14:paraId="7D99263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ORWRP2</w:t>
            </w:r>
          </w:p>
        </w:tc>
        <w:tc>
          <w:tcPr>
            <w:tcW w:w="1350" w:type="dxa"/>
          </w:tcPr>
          <w:p w14:paraId="775BEB96" w14:textId="77777777" w:rsidR="00C22DC6" w:rsidRPr="00C3396D" w:rsidRDefault="00C22DC6" w:rsidP="008F0C53">
            <w:pPr>
              <w:ind w:left="180"/>
              <w:rPr>
                <w:rFonts w:ascii="Arial" w:hAnsi="Arial" w:cs="Arial"/>
                <w:sz w:val="20"/>
                <w:szCs w:val="20"/>
              </w:rPr>
            </w:pPr>
          </w:p>
        </w:tc>
      </w:tr>
      <w:tr w:rsidR="00C22DC6" w:rsidRPr="00C3396D" w14:paraId="487FBD04" w14:textId="77777777" w:rsidTr="0052353D">
        <w:trPr>
          <w:trHeight w:val="270"/>
        </w:trPr>
        <w:tc>
          <w:tcPr>
            <w:tcW w:w="3595" w:type="dxa"/>
            <w:noWrap/>
            <w:tcMar>
              <w:top w:w="10" w:type="dxa"/>
              <w:left w:w="10" w:type="dxa"/>
              <w:bottom w:w="0" w:type="dxa"/>
              <w:right w:w="10" w:type="dxa"/>
            </w:tcMar>
            <w:vAlign w:val="bottom"/>
          </w:tcPr>
          <w:p w14:paraId="2283E26A"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ORWRP2 HS FILE LOOKUP</w:t>
            </w:r>
          </w:p>
        </w:tc>
        <w:tc>
          <w:tcPr>
            <w:tcW w:w="1530" w:type="dxa"/>
            <w:noWrap/>
            <w:tcMar>
              <w:top w:w="10" w:type="dxa"/>
              <w:left w:w="10" w:type="dxa"/>
              <w:bottom w:w="0" w:type="dxa"/>
              <w:right w:w="10" w:type="dxa"/>
            </w:tcMar>
            <w:vAlign w:val="bottom"/>
          </w:tcPr>
          <w:p w14:paraId="3891C83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FILESEL</w:t>
            </w:r>
            <w:proofErr w:type="spellEnd"/>
          </w:p>
        </w:tc>
        <w:tc>
          <w:tcPr>
            <w:tcW w:w="1440" w:type="dxa"/>
            <w:noWrap/>
            <w:tcMar>
              <w:top w:w="10" w:type="dxa"/>
              <w:left w:w="10" w:type="dxa"/>
              <w:bottom w:w="0" w:type="dxa"/>
              <w:right w:w="10" w:type="dxa"/>
            </w:tcMar>
            <w:vAlign w:val="bottom"/>
          </w:tcPr>
          <w:p w14:paraId="4BB99E7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ORWRP2</w:t>
            </w:r>
          </w:p>
        </w:tc>
        <w:tc>
          <w:tcPr>
            <w:tcW w:w="1350" w:type="dxa"/>
          </w:tcPr>
          <w:p w14:paraId="2B00606B" w14:textId="77777777" w:rsidR="00C22DC6" w:rsidRPr="00C3396D" w:rsidRDefault="00C22DC6" w:rsidP="008F0C53">
            <w:pPr>
              <w:ind w:left="180"/>
              <w:rPr>
                <w:rFonts w:ascii="Arial" w:hAnsi="Arial" w:cs="Arial"/>
                <w:sz w:val="20"/>
                <w:szCs w:val="20"/>
              </w:rPr>
            </w:pPr>
          </w:p>
        </w:tc>
      </w:tr>
      <w:tr w:rsidR="00C22DC6" w:rsidRPr="00C3396D" w14:paraId="5DF9029B" w14:textId="77777777" w:rsidTr="0052353D">
        <w:trPr>
          <w:trHeight w:val="270"/>
        </w:trPr>
        <w:tc>
          <w:tcPr>
            <w:tcW w:w="3595" w:type="dxa"/>
            <w:noWrap/>
            <w:tcMar>
              <w:top w:w="10" w:type="dxa"/>
              <w:left w:w="10" w:type="dxa"/>
              <w:bottom w:w="0" w:type="dxa"/>
              <w:right w:w="10" w:type="dxa"/>
            </w:tcMar>
            <w:vAlign w:val="bottom"/>
          </w:tcPr>
          <w:p w14:paraId="67831B9E"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ORWRP2 HS REPORT TEXT</w:t>
            </w:r>
          </w:p>
        </w:tc>
        <w:tc>
          <w:tcPr>
            <w:tcW w:w="1530" w:type="dxa"/>
            <w:noWrap/>
            <w:tcMar>
              <w:top w:w="10" w:type="dxa"/>
              <w:left w:w="10" w:type="dxa"/>
              <w:bottom w:w="0" w:type="dxa"/>
              <w:right w:w="10" w:type="dxa"/>
            </w:tcMar>
            <w:vAlign w:val="bottom"/>
          </w:tcPr>
          <w:p w14:paraId="2BC75C1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REPORT</w:t>
            </w:r>
          </w:p>
        </w:tc>
        <w:tc>
          <w:tcPr>
            <w:tcW w:w="1440" w:type="dxa"/>
            <w:noWrap/>
            <w:tcMar>
              <w:top w:w="10" w:type="dxa"/>
              <w:left w:w="10" w:type="dxa"/>
              <w:bottom w:w="0" w:type="dxa"/>
              <w:right w:w="10" w:type="dxa"/>
            </w:tcMar>
            <w:vAlign w:val="bottom"/>
          </w:tcPr>
          <w:p w14:paraId="1A2469BF"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ORWRP2</w:t>
            </w:r>
          </w:p>
        </w:tc>
        <w:tc>
          <w:tcPr>
            <w:tcW w:w="1350" w:type="dxa"/>
          </w:tcPr>
          <w:p w14:paraId="01F98F3F" w14:textId="77777777" w:rsidR="00C22DC6" w:rsidRPr="00C3396D" w:rsidRDefault="00C22DC6" w:rsidP="008F0C53">
            <w:pPr>
              <w:ind w:left="180"/>
              <w:rPr>
                <w:rFonts w:ascii="Arial" w:hAnsi="Arial" w:cs="Arial"/>
                <w:sz w:val="20"/>
                <w:szCs w:val="20"/>
              </w:rPr>
            </w:pPr>
          </w:p>
        </w:tc>
      </w:tr>
      <w:tr w:rsidR="00C22DC6" w:rsidRPr="00C3396D" w14:paraId="66386B02" w14:textId="77777777" w:rsidTr="0052353D">
        <w:trPr>
          <w:trHeight w:val="270"/>
        </w:trPr>
        <w:tc>
          <w:tcPr>
            <w:tcW w:w="3595" w:type="dxa"/>
            <w:noWrap/>
            <w:tcMar>
              <w:top w:w="10" w:type="dxa"/>
              <w:left w:w="10" w:type="dxa"/>
              <w:bottom w:w="0" w:type="dxa"/>
              <w:right w:w="10" w:type="dxa"/>
            </w:tcMar>
            <w:vAlign w:val="bottom"/>
          </w:tcPr>
          <w:p w14:paraId="34E5E04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ORWRP2 HS SUBITEMS</w:t>
            </w:r>
          </w:p>
        </w:tc>
        <w:tc>
          <w:tcPr>
            <w:tcW w:w="1530" w:type="dxa"/>
            <w:noWrap/>
            <w:tcMar>
              <w:top w:w="10" w:type="dxa"/>
              <w:left w:w="10" w:type="dxa"/>
              <w:bottom w:w="0" w:type="dxa"/>
              <w:right w:w="10" w:type="dxa"/>
            </w:tcMar>
            <w:vAlign w:val="bottom"/>
          </w:tcPr>
          <w:p w14:paraId="71DA112E"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SUBITEM</w:t>
            </w:r>
          </w:p>
        </w:tc>
        <w:tc>
          <w:tcPr>
            <w:tcW w:w="1440" w:type="dxa"/>
            <w:noWrap/>
            <w:tcMar>
              <w:top w:w="10" w:type="dxa"/>
              <w:left w:w="10" w:type="dxa"/>
              <w:bottom w:w="0" w:type="dxa"/>
              <w:right w:w="10" w:type="dxa"/>
            </w:tcMar>
            <w:vAlign w:val="bottom"/>
          </w:tcPr>
          <w:p w14:paraId="55D2088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ORWRP2</w:t>
            </w:r>
          </w:p>
        </w:tc>
        <w:tc>
          <w:tcPr>
            <w:tcW w:w="1350" w:type="dxa"/>
          </w:tcPr>
          <w:p w14:paraId="759EBFFE" w14:textId="77777777" w:rsidR="00C22DC6" w:rsidRPr="00C3396D" w:rsidRDefault="00C22DC6" w:rsidP="008F0C53">
            <w:pPr>
              <w:ind w:left="180"/>
              <w:rPr>
                <w:rFonts w:ascii="Arial" w:hAnsi="Arial" w:cs="Arial"/>
                <w:sz w:val="20"/>
                <w:szCs w:val="20"/>
              </w:rPr>
            </w:pPr>
          </w:p>
        </w:tc>
      </w:tr>
      <w:tr w:rsidR="00C22DC6" w:rsidRPr="00C3396D" w14:paraId="03769B44" w14:textId="77777777" w:rsidTr="0052353D">
        <w:trPr>
          <w:trHeight w:val="270"/>
        </w:trPr>
        <w:tc>
          <w:tcPr>
            <w:tcW w:w="3595" w:type="dxa"/>
            <w:noWrap/>
            <w:tcMar>
              <w:top w:w="10" w:type="dxa"/>
              <w:left w:w="10" w:type="dxa"/>
              <w:bottom w:w="0" w:type="dxa"/>
              <w:right w:w="10" w:type="dxa"/>
            </w:tcMar>
            <w:vAlign w:val="bottom"/>
          </w:tcPr>
          <w:p w14:paraId="1D6E0FC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GET </w:t>
            </w:r>
            <w:proofErr w:type="spellStart"/>
            <w:r w:rsidRPr="00C3396D">
              <w:rPr>
                <w:rFonts w:ascii="Arial" w:hAnsi="Arial" w:cs="Arial"/>
                <w:sz w:val="20"/>
                <w:szCs w:val="20"/>
              </w:rPr>
              <w:t>DCSUMM</w:t>
            </w:r>
            <w:proofErr w:type="spellEnd"/>
            <w:r w:rsidRPr="00C3396D">
              <w:rPr>
                <w:rFonts w:ascii="Arial" w:hAnsi="Arial" w:cs="Arial"/>
                <w:sz w:val="20"/>
                <w:szCs w:val="20"/>
              </w:rPr>
              <w:t xml:space="preserve"> CONTEXT</w:t>
            </w:r>
          </w:p>
        </w:tc>
        <w:tc>
          <w:tcPr>
            <w:tcW w:w="1530" w:type="dxa"/>
            <w:noWrap/>
            <w:tcMar>
              <w:top w:w="10" w:type="dxa"/>
              <w:left w:w="10" w:type="dxa"/>
              <w:bottom w:w="0" w:type="dxa"/>
              <w:right w:w="10" w:type="dxa"/>
            </w:tcMar>
            <w:vAlign w:val="bottom"/>
          </w:tcPr>
          <w:p w14:paraId="225F4BC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GTDCCTX</w:t>
            </w:r>
            <w:proofErr w:type="spellEnd"/>
          </w:p>
        </w:tc>
        <w:tc>
          <w:tcPr>
            <w:tcW w:w="1440" w:type="dxa"/>
            <w:noWrap/>
            <w:tcMar>
              <w:top w:w="10" w:type="dxa"/>
              <w:left w:w="10" w:type="dxa"/>
              <w:bottom w:w="0" w:type="dxa"/>
              <w:right w:w="10" w:type="dxa"/>
            </w:tcMar>
            <w:vAlign w:val="bottom"/>
          </w:tcPr>
          <w:p w14:paraId="3CEA39D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00BA3B03" w14:textId="77777777" w:rsidR="00C22DC6" w:rsidRPr="00C3396D" w:rsidRDefault="00C22DC6" w:rsidP="008F0C53">
            <w:pPr>
              <w:ind w:left="180"/>
              <w:rPr>
                <w:rFonts w:ascii="Arial" w:hAnsi="Arial" w:cs="Arial"/>
                <w:sz w:val="20"/>
                <w:szCs w:val="20"/>
              </w:rPr>
            </w:pPr>
          </w:p>
        </w:tc>
      </w:tr>
      <w:tr w:rsidR="00C22DC6" w:rsidRPr="00C3396D" w14:paraId="02AE823B" w14:textId="77777777" w:rsidTr="0052353D">
        <w:trPr>
          <w:trHeight w:val="270"/>
        </w:trPr>
        <w:tc>
          <w:tcPr>
            <w:tcW w:w="3595" w:type="dxa"/>
            <w:noWrap/>
            <w:tcMar>
              <w:top w:w="10" w:type="dxa"/>
              <w:left w:w="10" w:type="dxa"/>
              <w:bottom w:w="0" w:type="dxa"/>
              <w:right w:w="10" w:type="dxa"/>
            </w:tcMar>
            <w:vAlign w:val="bottom"/>
          </w:tcPr>
          <w:p w14:paraId="782F238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GET LIST BOX ITEM</w:t>
            </w:r>
          </w:p>
        </w:tc>
        <w:tc>
          <w:tcPr>
            <w:tcW w:w="1530" w:type="dxa"/>
            <w:noWrap/>
            <w:tcMar>
              <w:top w:w="10" w:type="dxa"/>
              <w:left w:w="10" w:type="dxa"/>
              <w:bottom w:w="0" w:type="dxa"/>
              <w:right w:w="10" w:type="dxa"/>
            </w:tcMar>
            <w:vAlign w:val="bottom"/>
          </w:tcPr>
          <w:p w14:paraId="437283E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GTLSTITM</w:t>
            </w:r>
            <w:proofErr w:type="spellEnd"/>
          </w:p>
        </w:tc>
        <w:tc>
          <w:tcPr>
            <w:tcW w:w="1440" w:type="dxa"/>
            <w:noWrap/>
            <w:tcMar>
              <w:top w:w="10" w:type="dxa"/>
              <w:left w:w="10" w:type="dxa"/>
              <w:bottom w:w="0" w:type="dxa"/>
              <w:right w:w="10" w:type="dxa"/>
            </w:tcMar>
            <w:vAlign w:val="bottom"/>
          </w:tcPr>
          <w:p w14:paraId="1B3B4D1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4D098E8C" w14:textId="77777777" w:rsidR="00C22DC6" w:rsidRPr="00C3396D" w:rsidRDefault="00C22DC6" w:rsidP="008F0C53">
            <w:pPr>
              <w:ind w:left="180"/>
              <w:rPr>
                <w:rFonts w:ascii="Arial" w:hAnsi="Arial" w:cs="Arial"/>
                <w:sz w:val="20"/>
                <w:szCs w:val="20"/>
              </w:rPr>
            </w:pPr>
          </w:p>
        </w:tc>
      </w:tr>
      <w:tr w:rsidR="00C22DC6" w:rsidRPr="00C3396D" w14:paraId="73B93DC6" w14:textId="77777777" w:rsidTr="0052353D">
        <w:trPr>
          <w:trHeight w:val="270"/>
        </w:trPr>
        <w:tc>
          <w:tcPr>
            <w:tcW w:w="3595" w:type="dxa"/>
            <w:noWrap/>
            <w:tcMar>
              <w:top w:w="10" w:type="dxa"/>
              <w:left w:w="10" w:type="dxa"/>
              <w:bottom w:w="0" w:type="dxa"/>
              <w:right w:w="10" w:type="dxa"/>
            </w:tcMar>
            <w:vAlign w:val="bottom"/>
          </w:tcPr>
          <w:p w14:paraId="7BC6BE1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GET TIU CONTEXT</w:t>
            </w:r>
          </w:p>
        </w:tc>
        <w:tc>
          <w:tcPr>
            <w:tcW w:w="1530" w:type="dxa"/>
            <w:noWrap/>
            <w:tcMar>
              <w:top w:w="10" w:type="dxa"/>
              <w:left w:w="10" w:type="dxa"/>
              <w:bottom w:w="0" w:type="dxa"/>
              <w:right w:w="10" w:type="dxa"/>
            </w:tcMar>
            <w:vAlign w:val="bottom"/>
          </w:tcPr>
          <w:p w14:paraId="12775C1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GTTIUCTX</w:t>
            </w:r>
            <w:proofErr w:type="spellEnd"/>
          </w:p>
        </w:tc>
        <w:tc>
          <w:tcPr>
            <w:tcW w:w="1440" w:type="dxa"/>
            <w:noWrap/>
            <w:tcMar>
              <w:top w:w="10" w:type="dxa"/>
              <w:left w:w="10" w:type="dxa"/>
              <w:bottom w:w="0" w:type="dxa"/>
              <w:right w:w="10" w:type="dxa"/>
            </w:tcMar>
            <w:vAlign w:val="bottom"/>
          </w:tcPr>
          <w:p w14:paraId="08149FC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1A421200" w14:textId="77777777" w:rsidR="00C22DC6" w:rsidRPr="00C3396D" w:rsidRDefault="00C22DC6" w:rsidP="008F0C53">
            <w:pPr>
              <w:ind w:left="180"/>
              <w:rPr>
                <w:rFonts w:ascii="Arial" w:hAnsi="Arial" w:cs="Arial"/>
                <w:sz w:val="20"/>
                <w:szCs w:val="20"/>
              </w:rPr>
            </w:pPr>
          </w:p>
        </w:tc>
      </w:tr>
      <w:tr w:rsidR="00C22DC6" w:rsidRPr="00C3396D" w14:paraId="7422E2B8" w14:textId="77777777" w:rsidTr="0052353D">
        <w:trPr>
          <w:trHeight w:val="270"/>
        </w:trPr>
        <w:tc>
          <w:tcPr>
            <w:tcW w:w="3595" w:type="dxa"/>
            <w:noWrap/>
            <w:tcMar>
              <w:top w:w="10" w:type="dxa"/>
              <w:left w:w="10" w:type="dxa"/>
              <w:bottom w:w="0" w:type="dxa"/>
              <w:right w:w="10" w:type="dxa"/>
            </w:tcMar>
            <w:vAlign w:val="bottom"/>
          </w:tcPr>
          <w:p w14:paraId="2483C27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w:t>
            </w:r>
            <w:proofErr w:type="spellStart"/>
            <w:r w:rsidRPr="00C3396D">
              <w:rPr>
                <w:rFonts w:ascii="Arial" w:hAnsi="Arial" w:cs="Arial"/>
                <w:sz w:val="20"/>
                <w:szCs w:val="20"/>
              </w:rPr>
              <w:t>IDNOTES</w:t>
            </w:r>
            <w:proofErr w:type="spellEnd"/>
            <w:r w:rsidRPr="00C3396D">
              <w:rPr>
                <w:rFonts w:ascii="Arial" w:hAnsi="Arial" w:cs="Arial"/>
                <w:sz w:val="20"/>
                <w:szCs w:val="20"/>
              </w:rPr>
              <w:t xml:space="preserve"> INSTALLED</w:t>
            </w:r>
          </w:p>
        </w:tc>
        <w:tc>
          <w:tcPr>
            <w:tcW w:w="1530" w:type="dxa"/>
            <w:noWrap/>
            <w:tcMar>
              <w:top w:w="10" w:type="dxa"/>
              <w:left w:w="10" w:type="dxa"/>
              <w:bottom w:w="0" w:type="dxa"/>
              <w:right w:w="10" w:type="dxa"/>
            </w:tcMar>
            <w:vAlign w:val="bottom"/>
          </w:tcPr>
          <w:p w14:paraId="6DC88B5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IDNOTES</w:t>
            </w:r>
            <w:proofErr w:type="spellEnd"/>
          </w:p>
        </w:tc>
        <w:tc>
          <w:tcPr>
            <w:tcW w:w="1440" w:type="dxa"/>
            <w:noWrap/>
            <w:tcMar>
              <w:top w:w="10" w:type="dxa"/>
              <w:left w:w="10" w:type="dxa"/>
              <w:bottom w:w="0" w:type="dxa"/>
              <w:right w:w="10" w:type="dxa"/>
            </w:tcMar>
            <w:vAlign w:val="bottom"/>
          </w:tcPr>
          <w:p w14:paraId="4197BF8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759BC6B4" w14:textId="77777777" w:rsidR="00C22DC6" w:rsidRPr="00C3396D" w:rsidRDefault="00C22DC6" w:rsidP="008F0C53">
            <w:pPr>
              <w:ind w:left="180"/>
              <w:rPr>
                <w:rFonts w:ascii="Arial" w:hAnsi="Arial" w:cs="Arial"/>
                <w:sz w:val="20"/>
                <w:szCs w:val="20"/>
              </w:rPr>
            </w:pPr>
          </w:p>
        </w:tc>
      </w:tr>
      <w:tr w:rsidR="00C22DC6" w:rsidRPr="00C3396D" w14:paraId="21ED68A3" w14:textId="77777777" w:rsidTr="0052353D">
        <w:trPr>
          <w:trHeight w:val="270"/>
        </w:trPr>
        <w:tc>
          <w:tcPr>
            <w:tcW w:w="3595" w:type="dxa"/>
            <w:noWrap/>
            <w:tcMar>
              <w:top w:w="10" w:type="dxa"/>
              <w:left w:w="10" w:type="dxa"/>
              <w:bottom w:w="0" w:type="dxa"/>
              <w:right w:w="10" w:type="dxa"/>
            </w:tcMar>
            <w:vAlign w:val="bottom"/>
          </w:tcPr>
          <w:p w14:paraId="7960AC7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SAVE </w:t>
            </w:r>
            <w:proofErr w:type="spellStart"/>
            <w:r w:rsidRPr="00C3396D">
              <w:rPr>
                <w:rFonts w:ascii="Arial" w:hAnsi="Arial" w:cs="Arial"/>
                <w:sz w:val="20"/>
                <w:szCs w:val="20"/>
              </w:rPr>
              <w:t>DCSUMM</w:t>
            </w:r>
            <w:proofErr w:type="spellEnd"/>
            <w:r w:rsidRPr="00C3396D">
              <w:rPr>
                <w:rFonts w:ascii="Arial" w:hAnsi="Arial" w:cs="Arial"/>
                <w:sz w:val="20"/>
                <w:szCs w:val="20"/>
              </w:rPr>
              <w:t xml:space="preserve"> CONTEXT</w:t>
            </w:r>
          </w:p>
        </w:tc>
        <w:tc>
          <w:tcPr>
            <w:tcW w:w="1530" w:type="dxa"/>
            <w:noWrap/>
            <w:tcMar>
              <w:top w:w="10" w:type="dxa"/>
              <w:left w:w="10" w:type="dxa"/>
              <w:bottom w:w="0" w:type="dxa"/>
              <w:right w:w="10" w:type="dxa"/>
            </w:tcMar>
            <w:vAlign w:val="bottom"/>
          </w:tcPr>
          <w:p w14:paraId="0CC4782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SVDCCTX</w:t>
            </w:r>
            <w:proofErr w:type="spellEnd"/>
          </w:p>
        </w:tc>
        <w:tc>
          <w:tcPr>
            <w:tcW w:w="1440" w:type="dxa"/>
            <w:noWrap/>
            <w:tcMar>
              <w:top w:w="10" w:type="dxa"/>
              <w:left w:w="10" w:type="dxa"/>
              <w:bottom w:w="0" w:type="dxa"/>
              <w:right w:w="10" w:type="dxa"/>
            </w:tcMar>
            <w:vAlign w:val="bottom"/>
          </w:tcPr>
          <w:p w14:paraId="6841D81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410CC4F9" w14:textId="77777777" w:rsidR="00C22DC6" w:rsidRPr="00C3396D" w:rsidRDefault="00C22DC6" w:rsidP="008F0C53">
            <w:pPr>
              <w:ind w:left="180"/>
              <w:rPr>
                <w:rFonts w:ascii="Arial" w:hAnsi="Arial" w:cs="Arial"/>
                <w:sz w:val="20"/>
                <w:szCs w:val="20"/>
              </w:rPr>
            </w:pPr>
          </w:p>
        </w:tc>
      </w:tr>
      <w:tr w:rsidR="00C22DC6" w:rsidRPr="00C3396D" w14:paraId="02242DF5" w14:textId="77777777" w:rsidTr="0052353D">
        <w:trPr>
          <w:trHeight w:val="270"/>
        </w:trPr>
        <w:tc>
          <w:tcPr>
            <w:tcW w:w="3595" w:type="dxa"/>
            <w:noWrap/>
            <w:tcMar>
              <w:top w:w="10" w:type="dxa"/>
              <w:left w:w="10" w:type="dxa"/>
              <w:bottom w:w="0" w:type="dxa"/>
              <w:right w:w="10" w:type="dxa"/>
            </w:tcMar>
            <w:vAlign w:val="bottom"/>
          </w:tcPr>
          <w:p w14:paraId="2BD4097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SAVE TIU CONTEXT</w:t>
            </w:r>
          </w:p>
        </w:tc>
        <w:tc>
          <w:tcPr>
            <w:tcW w:w="1530" w:type="dxa"/>
            <w:noWrap/>
            <w:tcMar>
              <w:top w:w="10" w:type="dxa"/>
              <w:left w:w="10" w:type="dxa"/>
              <w:bottom w:w="0" w:type="dxa"/>
              <w:right w:w="10" w:type="dxa"/>
            </w:tcMar>
            <w:vAlign w:val="bottom"/>
          </w:tcPr>
          <w:p w14:paraId="007AC77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SVTIUCTX</w:t>
            </w:r>
            <w:proofErr w:type="spellEnd"/>
          </w:p>
        </w:tc>
        <w:tc>
          <w:tcPr>
            <w:tcW w:w="1440" w:type="dxa"/>
            <w:noWrap/>
            <w:tcMar>
              <w:top w:w="10" w:type="dxa"/>
              <w:left w:w="10" w:type="dxa"/>
              <w:bottom w:w="0" w:type="dxa"/>
              <w:right w:w="10" w:type="dxa"/>
            </w:tcMar>
            <w:vAlign w:val="bottom"/>
          </w:tcPr>
          <w:p w14:paraId="0142AF1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7642F7AA" w14:textId="77777777" w:rsidR="00C22DC6" w:rsidRPr="00C3396D" w:rsidRDefault="00C22DC6" w:rsidP="008F0C53">
            <w:pPr>
              <w:ind w:left="180"/>
              <w:rPr>
                <w:rFonts w:ascii="Arial" w:hAnsi="Arial" w:cs="Arial"/>
                <w:sz w:val="20"/>
                <w:szCs w:val="20"/>
              </w:rPr>
            </w:pPr>
          </w:p>
        </w:tc>
      </w:tr>
      <w:tr w:rsidR="00C22DC6" w:rsidRPr="00C3396D" w14:paraId="49202E33" w14:textId="77777777" w:rsidTr="0052353D">
        <w:trPr>
          <w:trHeight w:val="270"/>
        </w:trPr>
        <w:tc>
          <w:tcPr>
            <w:tcW w:w="3595" w:type="dxa"/>
            <w:noWrap/>
            <w:tcMar>
              <w:top w:w="10" w:type="dxa"/>
              <w:left w:w="10" w:type="dxa"/>
              <w:bottom w:w="0" w:type="dxa"/>
              <w:right w:w="10" w:type="dxa"/>
            </w:tcMar>
            <w:vAlign w:val="bottom"/>
          </w:tcPr>
          <w:p w14:paraId="4103B83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w:t>
            </w:r>
            <w:proofErr w:type="spellStart"/>
            <w:r w:rsidRPr="00C3396D">
              <w:rPr>
                <w:rFonts w:ascii="Arial" w:hAnsi="Arial" w:cs="Arial"/>
                <w:sz w:val="20"/>
                <w:szCs w:val="20"/>
              </w:rPr>
              <w:t>WINPRINT</w:t>
            </w:r>
            <w:proofErr w:type="spellEnd"/>
            <w:r w:rsidRPr="00C3396D">
              <w:rPr>
                <w:rFonts w:ascii="Arial" w:hAnsi="Arial" w:cs="Arial"/>
                <w:sz w:val="20"/>
                <w:szCs w:val="20"/>
              </w:rPr>
              <w:t xml:space="preserve"> NOTE</w:t>
            </w:r>
          </w:p>
        </w:tc>
        <w:tc>
          <w:tcPr>
            <w:tcW w:w="1530" w:type="dxa"/>
            <w:noWrap/>
            <w:tcMar>
              <w:top w:w="10" w:type="dxa"/>
              <w:left w:w="10" w:type="dxa"/>
              <w:bottom w:w="0" w:type="dxa"/>
              <w:right w:w="10" w:type="dxa"/>
            </w:tcMar>
            <w:vAlign w:val="bottom"/>
          </w:tcPr>
          <w:p w14:paraId="46BFEAC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PRINTW</w:t>
            </w:r>
            <w:proofErr w:type="spellEnd"/>
          </w:p>
        </w:tc>
        <w:tc>
          <w:tcPr>
            <w:tcW w:w="1440" w:type="dxa"/>
            <w:noWrap/>
            <w:tcMar>
              <w:top w:w="10" w:type="dxa"/>
              <w:left w:w="10" w:type="dxa"/>
              <w:bottom w:w="0" w:type="dxa"/>
              <w:right w:w="10" w:type="dxa"/>
            </w:tcMar>
            <w:vAlign w:val="bottom"/>
          </w:tcPr>
          <w:p w14:paraId="4B9DE2D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tcPr>
          <w:p w14:paraId="03149EE3" w14:textId="77777777" w:rsidR="00C22DC6" w:rsidRPr="00C3396D" w:rsidRDefault="00C22DC6" w:rsidP="008F0C53">
            <w:pPr>
              <w:ind w:left="180"/>
              <w:rPr>
                <w:rFonts w:ascii="Arial" w:hAnsi="Arial" w:cs="Arial"/>
                <w:sz w:val="20"/>
                <w:szCs w:val="20"/>
              </w:rPr>
            </w:pPr>
          </w:p>
        </w:tc>
      </w:tr>
      <w:tr w:rsidR="00C22DC6" w:rsidRPr="00C3396D" w14:paraId="725ED7D3" w14:textId="77777777" w:rsidTr="0052353D">
        <w:trPr>
          <w:trHeight w:val="270"/>
        </w:trPr>
        <w:tc>
          <w:tcPr>
            <w:tcW w:w="3595" w:type="dxa"/>
            <w:noWrap/>
            <w:tcMar>
              <w:top w:w="10" w:type="dxa"/>
              <w:left w:w="10" w:type="dxa"/>
              <w:bottom w:w="0" w:type="dxa"/>
              <w:right w:w="10" w:type="dxa"/>
            </w:tcMar>
            <w:vAlign w:val="bottom"/>
          </w:tcPr>
          <w:p w14:paraId="72993C2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ORWTPL</w:t>
            </w:r>
            <w:proofErr w:type="spellEnd"/>
            <w:r w:rsidRPr="00C3396D">
              <w:rPr>
                <w:rFonts w:ascii="Arial" w:hAnsi="Arial" w:cs="Arial"/>
                <w:sz w:val="20"/>
                <w:szCs w:val="20"/>
              </w:rPr>
              <w:t xml:space="preserve"> </w:t>
            </w:r>
            <w:proofErr w:type="spellStart"/>
            <w:r w:rsidRPr="00C3396D">
              <w:rPr>
                <w:rFonts w:ascii="Arial" w:hAnsi="Arial" w:cs="Arial"/>
                <w:sz w:val="20"/>
                <w:szCs w:val="20"/>
              </w:rPr>
              <w:t>GETNSORT</w:t>
            </w:r>
            <w:proofErr w:type="spellEnd"/>
          </w:p>
        </w:tc>
        <w:tc>
          <w:tcPr>
            <w:tcW w:w="1530" w:type="dxa"/>
            <w:noWrap/>
            <w:tcMar>
              <w:top w:w="10" w:type="dxa"/>
              <w:left w:w="10" w:type="dxa"/>
              <w:bottom w:w="0" w:type="dxa"/>
              <w:right w:w="10" w:type="dxa"/>
            </w:tcMar>
            <w:vAlign w:val="bottom"/>
          </w:tcPr>
          <w:p w14:paraId="7BA5D55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GETNSORT</w:t>
            </w:r>
            <w:proofErr w:type="spellEnd"/>
          </w:p>
        </w:tc>
        <w:tc>
          <w:tcPr>
            <w:tcW w:w="1440" w:type="dxa"/>
            <w:noWrap/>
            <w:tcMar>
              <w:top w:w="10" w:type="dxa"/>
              <w:left w:w="10" w:type="dxa"/>
              <w:bottom w:w="0" w:type="dxa"/>
              <w:right w:w="10" w:type="dxa"/>
            </w:tcMar>
            <w:vAlign w:val="bottom"/>
          </w:tcPr>
          <w:p w14:paraId="23F78DA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ORWTPN</w:t>
            </w:r>
            <w:proofErr w:type="spellEnd"/>
          </w:p>
        </w:tc>
        <w:tc>
          <w:tcPr>
            <w:tcW w:w="1350" w:type="dxa"/>
          </w:tcPr>
          <w:p w14:paraId="6B0322E7" w14:textId="77777777" w:rsidR="00C22DC6" w:rsidRPr="00C3396D" w:rsidRDefault="00C22DC6" w:rsidP="008F0C53">
            <w:pPr>
              <w:ind w:left="180"/>
              <w:rPr>
                <w:rFonts w:ascii="Arial" w:hAnsi="Arial" w:cs="Arial"/>
                <w:sz w:val="20"/>
                <w:szCs w:val="20"/>
              </w:rPr>
            </w:pPr>
          </w:p>
        </w:tc>
      </w:tr>
      <w:tr w:rsidR="00C22DC6" w:rsidRPr="00C3396D" w14:paraId="20B2193C" w14:textId="77777777" w:rsidTr="0052353D">
        <w:trPr>
          <w:trHeight w:val="270"/>
        </w:trPr>
        <w:tc>
          <w:tcPr>
            <w:tcW w:w="3595" w:type="dxa"/>
            <w:noWrap/>
            <w:tcMar>
              <w:top w:w="10" w:type="dxa"/>
              <w:left w:w="10" w:type="dxa"/>
              <w:bottom w:w="0" w:type="dxa"/>
              <w:right w:w="10" w:type="dxa"/>
            </w:tcMar>
            <w:vAlign w:val="bottom"/>
          </w:tcPr>
          <w:p w14:paraId="3B8AA6A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ORWTPN</w:t>
            </w:r>
            <w:proofErr w:type="spellEnd"/>
            <w:r w:rsidRPr="00C3396D">
              <w:rPr>
                <w:rFonts w:ascii="Arial" w:hAnsi="Arial" w:cs="Arial"/>
                <w:sz w:val="20"/>
                <w:szCs w:val="20"/>
              </w:rPr>
              <w:t xml:space="preserve"> </w:t>
            </w:r>
            <w:proofErr w:type="spellStart"/>
            <w:r w:rsidRPr="00C3396D">
              <w:rPr>
                <w:rFonts w:ascii="Arial" w:hAnsi="Arial" w:cs="Arial"/>
                <w:sz w:val="20"/>
                <w:szCs w:val="20"/>
              </w:rPr>
              <w:t>GETCLASS</w:t>
            </w:r>
            <w:proofErr w:type="spellEnd"/>
          </w:p>
        </w:tc>
        <w:tc>
          <w:tcPr>
            <w:tcW w:w="1530" w:type="dxa"/>
            <w:noWrap/>
            <w:tcMar>
              <w:top w:w="10" w:type="dxa"/>
              <w:left w:w="10" w:type="dxa"/>
              <w:bottom w:w="0" w:type="dxa"/>
              <w:right w:w="10" w:type="dxa"/>
            </w:tcMar>
            <w:vAlign w:val="bottom"/>
          </w:tcPr>
          <w:p w14:paraId="5128F96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GETCLASS</w:t>
            </w:r>
            <w:proofErr w:type="spellEnd"/>
          </w:p>
        </w:tc>
        <w:tc>
          <w:tcPr>
            <w:tcW w:w="1440" w:type="dxa"/>
            <w:noWrap/>
            <w:tcMar>
              <w:top w:w="10" w:type="dxa"/>
              <w:left w:w="10" w:type="dxa"/>
              <w:bottom w:w="0" w:type="dxa"/>
              <w:right w:w="10" w:type="dxa"/>
            </w:tcMar>
            <w:vAlign w:val="bottom"/>
          </w:tcPr>
          <w:p w14:paraId="2BF524A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ORWTPN</w:t>
            </w:r>
            <w:proofErr w:type="spellEnd"/>
          </w:p>
        </w:tc>
        <w:tc>
          <w:tcPr>
            <w:tcW w:w="1350" w:type="dxa"/>
          </w:tcPr>
          <w:p w14:paraId="768D2ADB" w14:textId="77777777" w:rsidR="00C22DC6" w:rsidRPr="00C3396D" w:rsidRDefault="00C22DC6" w:rsidP="008F0C53">
            <w:pPr>
              <w:ind w:left="180"/>
              <w:rPr>
                <w:rFonts w:ascii="Arial" w:hAnsi="Arial" w:cs="Arial"/>
                <w:sz w:val="20"/>
                <w:szCs w:val="20"/>
              </w:rPr>
            </w:pPr>
          </w:p>
        </w:tc>
      </w:tr>
      <w:tr w:rsidR="00C22DC6" w:rsidRPr="00C3396D" w14:paraId="5BFE3C6D" w14:textId="77777777" w:rsidTr="0052353D">
        <w:trPr>
          <w:trHeight w:val="270"/>
        </w:trPr>
        <w:tc>
          <w:tcPr>
            <w:tcW w:w="3595" w:type="dxa"/>
            <w:noWrap/>
            <w:tcMar>
              <w:top w:w="10" w:type="dxa"/>
              <w:left w:w="10" w:type="dxa"/>
              <w:bottom w:w="0" w:type="dxa"/>
              <w:right w:w="10" w:type="dxa"/>
            </w:tcMar>
            <w:vAlign w:val="bottom"/>
          </w:tcPr>
          <w:p w14:paraId="6B7EC81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ORWTPN</w:t>
            </w:r>
            <w:proofErr w:type="spellEnd"/>
            <w:r w:rsidRPr="00C3396D">
              <w:rPr>
                <w:rFonts w:ascii="Arial" w:hAnsi="Arial" w:cs="Arial"/>
                <w:sz w:val="20"/>
                <w:szCs w:val="20"/>
              </w:rPr>
              <w:t xml:space="preserve"> </w:t>
            </w:r>
            <w:proofErr w:type="spellStart"/>
            <w:r w:rsidRPr="00C3396D">
              <w:rPr>
                <w:rFonts w:ascii="Arial" w:hAnsi="Arial" w:cs="Arial"/>
                <w:sz w:val="20"/>
                <w:szCs w:val="20"/>
              </w:rPr>
              <w:t>GETTC</w:t>
            </w:r>
            <w:proofErr w:type="spellEnd"/>
          </w:p>
        </w:tc>
        <w:tc>
          <w:tcPr>
            <w:tcW w:w="1530" w:type="dxa"/>
            <w:noWrap/>
            <w:tcMar>
              <w:top w:w="10" w:type="dxa"/>
              <w:left w:w="10" w:type="dxa"/>
              <w:bottom w:w="0" w:type="dxa"/>
              <w:right w:w="10" w:type="dxa"/>
            </w:tcMar>
            <w:vAlign w:val="bottom"/>
          </w:tcPr>
          <w:p w14:paraId="79CE39F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GETTC</w:t>
            </w:r>
            <w:proofErr w:type="spellEnd"/>
          </w:p>
        </w:tc>
        <w:tc>
          <w:tcPr>
            <w:tcW w:w="1440" w:type="dxa"/>
            <w:noWrap/>
            <w:tcMar>
              <w:top w:w="10" w:type="dxa"/>
              <w:left w:w="10" w:type="dxa"/>
              <w:bottom w:w="0" w:type="dxa"/>
              <w:right w:w="10" w:type="dxa"/>
            </w:tcMar>
            <w:vAlign w:val="bottom"/>
          </w:tcPr>
          <w:p w14:paraId="7793D55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ORWTPN</w:t>
            </w:r>
            <w:proofErr w:type="spellEnd"/>
          </w:p>
        </w:tc>
        <w:tc>
          <w:tcPr>
            <w:tcW w:w="1350" w:type="dxa"/>
          </w:tcPr>
          <w:p w14:paraId="7D6D0FA6" w14:textId="77777777" w:rsidR="00C22DC6" w:rsidRPr="00C3396D" w:rsidRDefault="00C22DC6" w:rsidP="008F0C53">
            <w:pPr>
              <w:ind w:left="180"/>
              <w:rPr>
                <w:rFonts w:ascii="Arial" w:hAnsi="Arial" w:cs="Arial"/>
                <w:sz w:val="20"/>
                <w:szCs w:val="20"/>
              </w:rPr>
            </w:pPr>
          </w:p>
        </w:tc>
      </w:tr>
      <w:tr w:rsidR="00C22DC6" w:rsidRPr="00C3396D" w14:paraId="7D19F469" w14:textId="77777777" w:rsidTr="0052353D">
        <w:trPr>
          <w:trHeight w:val="270"/>
        </w:trPr>
        <w:tc>
          <w:tcPr>
            <w:tcW w:w="3595" w:type="dxa"/>
            <w:noWrap/>
            <w:tcMar>
              <w:top w:w="10" w:type="dxa"/>
              <w:left w:w="10" w:type="dxa"/>
              <w:bottom w:w="0" w:type="dxa"/>
              <w:right w:w="10" w:type="dxa"/>
            </w:tcMar>
            <w:vAlign w:val="bottom"/>
          </w:tcPr>
          <w:p w14:paraId="43611BC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CSARNGD</w:t>
            </w:r>
            <w:proofErr w:type="spellEnd"/>
          </w:p>
        </w:tc>
        <w:tc>
          <w:tcPr>
            <w:tcW w:w="1530" w:type="dxa"/>
            <w:noWrap/>
            <w:tcMar>
              <w:top w:w="10" w:type="dxa"/>
              <w:left w:w="10" w:type="dxa"/>
              <w:bottom w:w="0" w:type="dxa"/>
              <w:right w:w="10" w:type="dxa"/>
            </w:tcMar>
            <w:vAlign w:val="bottom"/>
          </w:tcPr>
          <w:p w14:paraId="7F74917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CSARNGD</w:t>
            </w:r>
            <w:proofErr w:type="spellEnd"/>
          </w:p>
        </w:tc>
        <w:tc>
          <w:tcPr>
            <w:tcW w:w="1440" w:type="dxa"/>
            <w:noWrap/>
            <w:tcMar>
              <w:top w:w="10" w:type="dxa"/>
              <w:left w:w="10" w:type="dxa"/>
              <w:bottom w:w="0" w:type="dxa"/>
              <w:right w:w="10" w:type="dxa"/>
            </w:tcMar>
            <w:vAlign w:val="bottom"/>
          </w:tcPr>
          <w:p w14:paraId="35FE589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tcPr>
          <w:p w14:paraId="7998FC74" w14:textId="77777777" w:rsidR="00C22DC6" w:rsidRPr="00C3396D" w:rsidRDefault="00C22DC6" w:rsidP="008F0C53">
            <w:pPr>
              <w:ind w:left="180"/>
              <w:rPr>
                <w:rFonts w:ascii="Arial" w:hAnsi="Arial" w:cs="Arial"/>
                <w:sz w:val="20"/>
                <w:szCs w:val="20"/>
              </w:rPr>
            </w:pPr>
          </w:p>
        </w:tc>
      </w:tr>
      <w:tr w:rsidR="00C22DC6" w:rsidRPr="00C3396D" w14:paraId="7CDDB818" w14:textId="77777777" w:rsidTr="0052353D">
        <w:trPr>
          <w:trHeight w:val="270"/>
        </w:trPr>
        <w:tc>
          <w:tcPr>
            <w:tcW w:w="3595" w:type="dxa"/>
            <w:noWrap/>
            <w:tcMar>
              <w:top w:w="10" w:type="dxa"/>
              <w:left w:w="10" w:type="dxa"/>
              <w:bottom w:w="0" w:type="dxa"/>
              <w:right w:w="10" w:type="dxa"/>
            </w:tcMar>
            <w:vAlign w:val="bottom"/>
          </w:tcPr>
          <w:p w14:paraId="67C24D2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CSLABD</w:t>
            </w:r>
            <w:proofErr w:type="spellEnd"/>
          </w:p>
        </w:tc>
        <w:tc>
          <w:tcPr>
            <w:tcW w:w="1530" w:type="dxa"/>
            <w:noWrap/>
            <w:tcMar>
              <w:top w:w="10" w:type="dxa"/>
              <w:left w:w="10" w:type="dxa"/>
              <w:bottom w:w="0" w:type="dxa"/>
              <w:right w:w="10" w:type="dxa"/>
            </w:tcMar>
            <w:vAlign w:val="bottom"/>
          </w:tcPr>
          <w:p w14:paraId="2417293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CSLABD</w:t>
            </w:r>
            <w:proofErr w:type="spellEnd"/>
          </w:p>
        </w:tc>
        <w:tc>
          <w:tcPr>
            <w:tcW w:w="1440" w:type="dxa"/>
            <w:noWrap/>
            <w:tcMar>
              <w:top w:w="10" w:type="dxa"/>
              <w:left w:w="10" w:type="dxa"/>
              <w:bottom w:w="0" w:type="dxa"/>
              <w:right w:w="10" w:type="dxa"/>
            </w:tcMar>
            <w:vAlign w:val="bottom"/>
          </w:tcPr>
          <w:p w14:paraId="2793E39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tcPr>
          <w:p w14:paraId="6F8FDB51" w14:textId="77777777" w:rsidR="00C22DC6" w:rsidRPr="00C3396D" w:rsidRDefault="00C22DC6" w:rsidP="008F0C53">
            <w:pPr>
              <w:ind w:left="180"/>
              <w:rPr>
                <w:rFonts w:ascii="Arial" w:hAnsi="Arial" w:cs="Arial"/>
                <w:sz w:val="20"/>
                <w:szCs w:val="20"/>
              </w:rPr>
            </w:pPr>
          </w:p>
        </w:tc>
      </w:tr>
      <w:tr w:rsidR="00C22DC6" w:rsidRPr="00C3396D" w14:paraId="38ABF46E" w14:textId="77777777" w:rsidTr="0052353D">
        <w:trPr>
          <w:trHeight w:val="270"/>
        </w:trPr>
        <w:tc>
          <w:tcPr>
            <w:tcW w:w="3595" w:type="dxa"/>
            <w:noWrap/>
            <w:tcMar>
              <w:top w:w="10" w:type="dxa"/>
              <w:left w:w="10" w:type="dxa"/>
              <w:bottom w:w="0" w:type="dxa"/>
              <w:right w:w="10" w:type="dxa"/>
            </w:tcMar>
            <w:vAlign w:val="bottom"/>
          </w:tcPr>
          <w:p w14:paraId="60EC72B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GETIMGD</w:t>
            </w:r>
            <w:proofErr w:type="spellEnd"/>
          </w:p>
        </w:tc>
        <w:tc>
          <w:tcPr>
            <w:tcW w:w="1530" w:type="dxa"/>
            <w:noWrap/>
            <w:tcMar>
              <w:top w:w="10" w:type="dxa"/>
              <w:left w:w="10" w:type="dxa"/>
              <w:bottom w:w="0" w:type="dxa"/>
              <w:right w:w="10" w:type="dxa"/>
            </w:tcMar>
            <w:vAlign w:val="bottom"/>
          </w:tcPr>
          <w:p w14:paraId="69F9DC6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GETIMGD</w:t>
            </w:r>
            <w:proofErr w:type="spellEnd"/>
          </w:p>
        </w:tc>
        <w:tc>
          <w:tcPr>
            <w:tcW w:w="1440" w:type="dxa"/>
            <w:noWrap/>
            <w:tcMar>
              <w:top w:w="10" w:type="dxa"/>
              <w:left w:w="10" w:type="dxa"/>
              <w:bottom w:w="0" w:type="dxa"/>
              <w:right w:w="10" w:type="dxa"/>
            </w:tcMar>
            <w:vAlign w:val="bottom"/>
          </w:tcPr>
          <w:p w14:paraId="31883F6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tcPr>
          <w:p w14:paraId="52F5BEF7" w14:textId="77777777" w:rsidR="00C22DC6" w:rsidRPr="00C3396D" w:rsidRDefault="00C22DC6" w:rsidP="008F0C53">
            <w:pPr>
              <w:ind w:left="180"/>
              <w:rPr>
                <w:rFonts w:ascii="Arial" w:hAnsi="Arial" w:cs="Arial"/>
                <w:sz w:val="20"/>
                <w:szCs w:val="20"/>
              </w:rPr>
            </w:pPr>
          </w:p>
        </w:tc>
      </w:tr>
      <w:tr w:rsidR="00C22DC6" w:rsidRPr="00C3396D" w14:paraId="70B9A91D" w14:textId="77777777" w:rsidTr="0052353D">
        <w:trPr>
          <w:trHeight w:val="270"/>
        </w:trPr>
        <w:tc>
          <w:tcPr>
            <w:tcW w:w="3595" w:type="dxa"/>
            <w:noWrap/>
            <w:tcMar>
              <w:top w:w="10" w:type="dxa"/>
              <w:left w:w="10" w:type="dxa"/>
              <w:bottom w:w="0" w:type="dxa"/>
              <w:right w:w="10" w:type="dxa"/>
            </w:tcMar>
            <w:vAlign w:val="bottom"/>
          </w:tcPr>
          <w:p w14:paraId="37CCEC9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GETTABS</w:t>
            </w:r>
            <w:proofErr w:type="spellEnd"/>
          </w:p>
        </w:tc>
        <w:tc>
          <w:tcPr>
            <w:tcW w:w="1530" w:type="dxa"/>
            <w:noWrap/>
            <w:tcMar>
              <w:top w:w="10" w:type="dxa"/>
              <w:left w:w="10" w:type="dxa"/>
              <w:bottom w:w="0" w:type="dxa"/>
              <w:right w:w="10" w:type="dxa"/>
            </w:tcMar>
            <w:vAlign w:val="bottom"/>
          </w:tcPr>
          <w:p w14:paraId="4B9E15E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GETTABS</w:t>
            </w:r>
            <w:proofErr w:type="spellEnd"/>
          </w:p>
        </w:tc>
        <w:tc>
          <w:tcPr>
            <w:tcW w:w="1440" w:type="dxa"/>
            <w:noWrap/>
            <w:tcMar>
              <w:top w:w="10" w:type="dxa"/>
              <w:left w:w="10" w:type="dxa"/>
              <w:bottom w:w="0" w:type="dxa"/>
              <w:right w:w="10" w:type="dxa"/>
            </w:tcMar>
            <w:vAlign w:val="bottom"/>
          </w:tcPr>
          <w:p w14:paraId="0ABB3B1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tcPr>
          <w:p w14:paraId="4BD620EB" w14:textId="77777777" w:rsidR="00C22DC6" w:rsidRPr="00C3396D" w:rsidRDefault="00C22DC6" w:rsidP="008F0C53">
            <w:pPr>
              <w:ind w:left="180"/>
              <w:rPr>
                <w:rFonts w:ascii="Arial" w:hAnsi="Arial" w:cs="Arial"/>
                <w:sz w:val="20"/>
                <w:szCs w:val="20"/>
              </w:rPr>
            </w:pPr>
          </w:p>
        </w:tc>
      </w:tr>
      <w:tr w:rsidR="00C22DC6" w:rsidRPr="00C3396D" w14:paraId="3B911282" w14:textId="77777777" w:rsidTr="0052353D">
        <w:trPr>
          <w:trHeight w:val="270"/>
        </w:trPr>
        <w:tc>
          <w:tcPr>
            <w:tcW w:w="3595" w:type="dxa"/>
            <w:noWrap/>
            <w:tcMar>
              <w:top w:w="10" w:type="dxa"/>
              <w:left w:w="10" w:type="dxa"/>
              <w:bottom w:w="0" w:type="dxa"/>
              <w:right w:w="10" w:type="dxa"/>
            </w:tcMar>
            <w:vAlign w:val="bottom"/>
          </w:tcPr>
          <w:p w14:paraId="1D99C44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ADDLIST</w:t>
            </w:r>
            <w:proofErr w:type="spellEnd"/>
          </w:p>
        </w:tc>
        <w:tc>
          <w:tcPr>
            <w:tcW w:w="1530" w:type="dxa"/>
            <w:noWrap/>
            <w:tcMar>
              <w:top w:w="10" w:type="dxa"/>
              <w:left w:w="10" w:type="dxa"/>
              <w:bottom w:w="0" w:type="dxa"/>
              <w:right w:w="10" w:type="dxa"/>
            </w:tcMar>
            <w:vAlign w:val="bottom"/>
          </w:tcPr>
          <w:p w14:paraId="2F0AE23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ADDLIST</w:t>
            </w:r>
            <w:proofErr w:type="spellEnd"/>
          </w:p>
        </w:tc>
        <w:tc>
          <w:tcPr>
            <w:tcW w:w="1440" w:type="dxa"/>
            <w:noWrap/>
            <w:tcMar>
              <w:top w:w="10" w:type="dxa"/>
              <w:left w:w="10" w:type="dxa"/>
              <w:bottom w:w="0" w:type="dxa"/>
              <w:right w:w="10" w:type="dxa"/>
            </w:tcMar>
            <w:vAlign w:val="bottom"/>
          </w:tcPr>
          <w:p w14:paraId="4F95CB7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40ACADB7" w14:textId="77777777" w:rsidR="00C22DC6" w:rsidRPr="00C3396D" w:rsidRDefault="00C22DC6" w:rsidP="008F0C53">
            <w:pPr>
              <w:ind w:left="180"/>
              <w:rPr>
                <w:rFonts w:ascii="Arial" w:hAnsi="Arial" w:cs="Arial"/>
                <w:sz w:val="20"/>
                <w:szCs w:val="20"/>
              </w:rPr>
            </w:pPr>
          </w:p>
        </w:tc>
      </w:tr>
      <w:tr w:rsidR="00C22DC6" w:rsidRPr="00C3396D" w14:paraId="55237AEB" w14:textId="77777777" w:rsidTr="0052353D">
        <w:trPr>
          <w:trHeight w:val="270"/>
        </w:trPr>
        <w:tc>
          <w:tcPr>
            <w:tcW w:w="3595" w:type="dxa"/>
            <w:noWrap/>
            <w:tcMar>
              <w:top w:w="10" w:type="dxa"/>
              <w:left w:w="10" w:type="dxa"/>
              <w:bottom w:w="0" w:type="dxa"/>
              <w:right w:w="10" w:type="dxa"/>
            </w:tcMar>
            <w:vAlign w:val="bottom"/>
          </w:tcPr>
          <w:p w14:paraId="477FD49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CHKSURR</w:t>
            </w:r>
            <w:proofErr w:type="spellEnd"/>
          </w:p>
        </w:tc>
        <w:tc>
          <w:tcPr>
            <w:tcW w:w="1530" w:type="dxa"/>
            <w:noWrap/>
            <w:tcMar>
              <w:top w:w="10" w:type="dxa"/>
              <w:left w:w="10" w:type="dxa"/>
              <w:bottom w:w="0" w:type="dxa"/>
              <w:right w:w="10" w:type="dxa"/>
            </w:tcMar>
            <w:vAlign w:val="bottom"/>
          </w:tcPr>
          <w:p w14:paraId="0E0AF2F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CHKSURR</w:t>
            </w:r>
            <w:proofErr w:type="spellEnd"/>
          </w:p>
        </w:tc>
        <w:tc>
          <w:tcPr>
            <w:tcW w:w="1440" w:type="dxa"/>
            <w:noWrap/>
            <w:tcMar>
              <w:top w:w="10" w:type="dxa"/>
              <w:left w:w="10" w:type="dxa"/>
              <w:bottom w:w="0" w:type="dxa"/>
              <w:right w:w="10" w:type="dxa"/>
            </w:tcMar>
            <w:vAlign w:val="bottom"/>
          </w:tcPr>
          <w:p w14:paraId="5517558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7B39028B" w14:textId="77777777" w:rsidR="00C22DC6" w:rsidRPr="00C3396D" w:rsidRDefault="00C22DC6" w:rsidP="008F0C53">
            <w:pPr>
              <w:ind w:left="180"/>
              <w:rPr>
                <w:rFonts w:ascii="Arial" w:hAnsi="Arial" w:cs="Arial"/>
                <w:sz w:val="20"/>
                <w:szCs w:val="20"/>
              </w:rPr>
            </w:pPr>
          </w:p>
        </w:tc>
      </w:tr>
      <w:tr w:rsidR="00C22DC6" w:rsidRPr="00C3396D" w14:paraId="19E85CCA" w14:textId="77777777" w:rsidTr="0052353D">
        <w:trPr>
          <w:trHeight w:val="270"/>
        </w:trPr>
        <w:tc>
          <w:tcPr>
            <w:tcW w:w="3595" w:type="dxa"/>
            <w:noWrap/>
            <w:tcMar>
              <w:top w:w="10" w:type="dxa"/>
              <w:left w:w="10" w:type="dxa"/>
              <w:bottom w:w="0" w:type="dxa"/>
              <w:right w:w="10" w:type="dxa"/>
            </w:tcMar>
            <w:vAlign w:val="bottom"/>
          </w:tcPr>
          <w:p w14:paraId="4D2F5CE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CLDAYS</w:t>
            </w:r>
            <w:proofErr w:type="spellEnd"/>
          </w:p>
        </w:tc>
        <w:tc>
          <w:tcPr>
            <w:tcW w:w="1530" w:type="dxa"/>
            <w:noWrap/>
            <w:tcMar>
              <w:top w:w="10" w:type="dxa"/>
              <w:left w:w="10" w:type="dxa"/>
              <w:bottom w:w="0" w:type="dxa"/>
              <w:right w:w="10" w:type="dxa"/>
            </w:tcMar>
            <w:vAlign w:val="bottom"/>
          </w:tcPr>
          <w:p w14:paraId="2D0C6B2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CLDAYS</w:t>
            </w:r>
            <w:proofErr w:type="spellEnd"/>
          </w:p>
        </w:tc>
        <w:tc>
          <w:tcPr>
            <w:tcW w:w="1440" w:type="dxa"/>
            <w:noWrap/>
            <w:tcMar>
              <w:top w:w="10" w:type="dxa"/>
              <w:left w:w="10" w:type="dxa"/>
              <w:bottom w:w="0" w:type="dxa"/>
              <w:right w:w="10" w:type="dxa"/>
            </w:tcMar>
            <w:vAlign w:val="bottom"/>
          </w:tcPr>
          <w:p w14:paraId="5077917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6140AA0" w14:textId="77777777" w:rsidR="00C22DC6" w:rsidRPr="00C3396D" w:rsidRDefault="00C22DC6" w:rsidP="008F0C53">
            <w:pPr>
              <w:ind w:left="180"/>
              <w:rPr>
                <w:rFonts w:ascii="Arial" w:hAnsi="Arial" w:cs="Arial"/>
                <w:sz w:val="20"/>
                <w:szCs w:val="20"/>
              </w:rPr>
            </w:pPr>
          </w:p>
        </w:tc>
      </w:tr>
      <w:tr w:rsidR="00C22DC6" w:rsidRPr="00C3396D" w14:paraId="724F368D" w14:textId="77777777" w:rsidTr="0052353D">
        <w:trPr>
          <w:trHeight w:val="270"/>
        </w:trPr>
        <w:tc>
          <w:tcPr>
            <w:tcW w:w="3595" w:type="dxa"/>
            <w:noWrap/>
            <w:tcMar>
              <w:top w:w="10" w:type="dxa"/>
              <w:left w:w="10" w:type="dxa"/>
              <w:bottom w:w="0" w:type="dxa"/>
              <w:right w:w="10" w:type="dxa"/>
            </w:tcMar>
            <w:vAlign w:val="bottom"/>
          </w:tcPr>
          <w:p w14:paraId="023C81D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CLEARNOT</w:t>
            </w:r>
            <w:proofErr w:type="spellEnd"/>
          </w:p>
        </w:tc>
        <w:tc>
          <w:tcPr>
            <w:tcW w:w="1530" w:type="dxa"/>
            <w:noWrap/>
            <w:tcMar>
              <w:top w:w="10" w:type="dxa"/>
              <w:left w:w="10" w:type="dxa"/>
              <w:bottom w:w="0" w:type="dxa"/>
              <w:right w:w="10" w:type="dxa"/>
            </w:tcMar>
            <w:vAlign w:val="bottom"/>
          </w:tcPr>
          <w:p w14:paraId="664E8B8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CLEARNOT</w:t>
            </w:r>
            <w:proofErr w:type="spellEnd"/>
          </w:p>
        </w:tc>
        <w:tc>
          <w:tcPr>
            <w:tcW w:w="1440" w:type="dxa"/>
            <w:noWrap/>
            <w:tcMar>
              <w:top w:w="10" w:type="dxa"/>
              <w:left w:w="10" w:type="dxa"/>
              <w:bottom w:w="0" w:type="dxa"/>
              <w:right w:w="10" w:type="dxa"/>
            </w:tcMar>
            <w:vAlign w:val="bottom"/>
          </w:tcPr>
          <w:p w14:paraId="6E4C3D4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7DD8695E" w14:textId="77777777" w:rsidR="00C22DC6" w:rsidRPr="00C3396D" w:rsidRDefault="00C22DC6" w:rsidP="008F0C53">
            <w:pPr>
              <w:ind w:left="180"/>
              <w:rPr>
                <w:rFonts w:ascii="Arial" w:hAnsi="Arial" w:cs="Arial"/>
                <w:sz w:val="20"/>
                <w:szCs w:val="20"/>
              </w:rPr>
            </w:pPr>
          </w:p>
        </w:tc>
      </w:tr>
      <w:tr w:rsidR="00C22DC6" w:rsidRPr="00C3396D" w14:paraId="01D46CE3" w14:textId="77777777" w:rsidTr="0052353D">
        <w:trPr>
          <w:trHeight w:val="270"/>
        </w:trPr>
        <w:tc>
          <w:tcPr>
            <w:tcW w:w="3595" w:type="dxa"/>
            <w:noWrap/>
            <w:tcMar>
              <w:top w:w="10" w:type="dxa"/>
              <w:left w:w="10" w:type="dxa"/>
              <w:bottom w:w="0" w:type="dxa"/>
              <w:right w:w="10" w:type="dxa"/>
            </w:tcMar>
            <w:vAlign w:val="bottom"/>
          </w:tcPr>
          <w:p w14:paraId="63ECC5B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CLRANGE</w:t>
            </w:r>
            <w:proofErr w:type="spellEnd"/>
          </w:p>
        </w:tc>
        <w:tc>
          <w:tcPr>
            <w:tcW w:w="1530" w:type="dxa"/>
            <w:noWrap/>
            <w:tcMar>
              <w:top w:w="10" w:type="dxa"/>
              <w:left w:w="10" w:type="dxa"/>
              <w:bottom w:w="0" w:type="dxa"/>
              <w:right w:w="10" w:type="dxa"/>
            </w:tcMar>
            <w:vAlign w:val="bottom"/>
          </w:tcPr>
          <w:p w14:paraId="0D69FF7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CLRANGE</w:t>
            </w:r>
            <w:proofErr w:type="spellEnd"/>
          </w:p>
        </w:tc>
        <w:tc>
          <w:tcPr>
            <w:tcW w:w="1440" w:type="dxa"/>
            <w:noWrap/>
            <w:tcMar>
              <w:top w:w="10" w:type="dxa"/>
              <w:left w:w="10" w:type="dxa"/>
              <w:bottom w:w="0" w:type="dxa"/>
              <w:right w:w="10" w:type="dxa"/>
            </w:tcMar>
            <w:vAlign w:val="bottom"/>
          </w:tcPr>
          <w:p w14:paraId="367AF12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2581DBA7" w14:textId="77777777" w:rsidR="00C22DC6" w:rsidRPr="00C3396D" w:rsidRDefault="00C22DC6" w:rsidP="008F0C53">
            <w:pPr>
              <w:ind w:left="180"/>
              <w:rPr>
                <w:rFonts w:ascii="Arial" w:hAnsi="Arial" w:cs="Arial"/>
                <w:sz w:val="20"/>
                <w:szCs w:val="20"/>
              </w:rPr>
            </w:pPr>
          </w:p>
        </w:tc>
      </w:tr>
      <w:tr w:rsidR="00C22DC6" w:rsidRPr="00C3396D" w14:paraId="35BC7F11" w14:textId="77777777" w:rsidTr="0052353D">
        <w:trPr>
          <w:trHeight w:val="270"/>
        </w:trPr>
        <w:tc>
          <w:tcPr>
            <w:tcW w:w="3595" w:type="dxa"/>
            <w:noWrap/>
            <w:tcMar>
              <w:top w:w="10" w:type="dxa"/>
              <w:left w:w="10" w:type="dxa"/>
              <w:bottom w:w="0" w:type="dxa"/>
              <w:right w:w="10" w:type="dxa"/>
            </w:tcMar>
            <w:vAlign w:val="bottom"/>
          </w:tcPr>
          <w:p w14:paraId="4D62046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CSARNG</w:t>
            </w:r>
            <w:proofErr w:type="spellEnd"/>
          </w:p>
        </w:tc>
        <w:tc>
          <w:tcPr>
            <w:tcW w:w="1530" w:type="dxa"/>
            <w:noWrap/>
            <w:tcMar>
              <w:top w:w="10" w:type="dxa"/>
              <w:left w:w="10" w:type="dxa"/>
              <w:bottom w:w="0" w:type="dxa"/>
              <w:right w:w="10" w:type="dxa"/>
            </w:tcMar>
            <w:vAlign w:val="bottom"/>
          </w:tcPr>
          <w:p w14:paraId="445099C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CSARNG</w:t>
            </w:r>
            <w:proofErr w:type="spellEnd"/>
          </w:p>
        </w:tc>
        <w:tc>
          <w:tcPr>
            <w:tcW w:w="1440" w:type="dxa"/>
            <w:noWrap/>
            <w:tcMar>
              <w:top w:w="10" w:type="dxa"/>
              <w:left w:w="10" w:type="dxa"/>
              <w:bottom w:w="0" w:type="dxa"/>
              <w:right w:w="10" w:type="dxa"/>
            </w:tcMar>
            <w:vAlign w:val="bottom"/>
          </w:tcPr>
          <w:p w14:paraId="6328190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455AC37" w14:textId="77777777" w:rsidR="00C22DC6" w:rsidRPr="00C3396D" w:rsidRDefault="00C22DC6" w:rsidP="008F0C53">
            <w:pPr>
              <w:ind w:left="180"/>
              <w:rPr>
                <w:rFonts w:ascii="Arial" w:hAnsi="Arial" w:cs="Arial"/>
                <w:sz w:val="20"/>
                <w:szCs w:val="20"/>
              </w:rPr>
            </w:pPr>
          </w:p>
        </w:tc>
      </w:tr>
      <w:tr w:rsidR="00C22DC6" w:rsidRPr="00C3396D" w14:paraId="0D94A157" w14:textId="77777777" w:rsidTr="0052353D">
        <w:trPr>
          <w:trHeight w:val="270"/>
        </w:trPr>
        <w:tc>
          <w:tcPr>
            <w:tcW w:w="3595" w:type="dxa"/>
            <w:noWrap/>
            <w:tcMar>
              <w:top w:w="10" w:type="dxa"/>
              <w:left w:w="10" w:type="dxa"/>
              <w:bottom w:w="0" w:type="dxa"/>
              <w:right w:w="10" w:type="dxa"/>
            </w:tcMar>
            <w:vAlign w:val="bottom"/>
          </w:tcPr>
          <w:p w14:paraId="1B6374C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CSLAB</w:t>
            </w:r>
            <w:proofErr w:type="spellEnd"/>
          </w:p>
        </w:tc>
        <w:tc>
          <w:tcPr>
            <w:tcW w:w="1530" w:type="dxa"/>
            <w:noWrap/>
            <w:tcMar>
              <w:top w:w="10" w:type="dxa"/>
              <w:left w:w="10" w:type="dxa"/>
              <w:bottom w:w="0" w:type="dxa"/>
              <w:right w:w="10" w:type="dxa"/>
            </w:tcMar>
            <w:vAlign w:val="bottom"/>
          </w:tcPr>
          <w:p w14:paraId="5184130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CSLAB</w:t>
            </w:r>
            <w:proofErr w:type="spellEnd"/>
          </w:p>
        </w:tc>
        <w:tc>
          <w:tcPr>
            <w:tcW w:w="1440" w:type="dxa"/>
            <w:noWrap/>
            <w:tcMar>
              <w:top w:w="10" w:type="dxa"/>
              <w:left w:w="10" w:type="dxa"/>
              <w:bottom w:w="0" w:type="dxa"/>
              <w:right w:w="10" w:type="dxa"/>
            </w:tcMar>
            <w:vAlign w:val="bottom"/>
          </w:tcPr>
          <w:p w14:paraId="52DB668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45F971EE" w14:textId="77777777" w:rsidR="00C22DC6" w:rsidRPr="00C3396D" w:rsidRDefault="00C22DC6" w:rsidP="008F0C53">
            <w:pPr>
              <w:ind w:left="180"/>
              <w:rPr>
                <w:rFonts w:ascii="Arial" w:hAnsi="Arial" w:cs="Arial"/>
                <w:sz w:val="20"/>
                <w:szCs w:val="20"/>
              </w:rPr>
            </w:pPr>
          </w:p>
        </w:tc>
      </w:tr>
      <w:tr w:rsidR="00C22DC6" w:rsidRPr="00C3396D" w14:paraId="5F6CF344" w14:textId="77777777" w:rsidTr="0052353D">
        <w:trPr>
          <w:trHeight w:val="270"/>
        </w:trPr>
        <w:tc>
          <w:tcPr>
            <w:tcW w:w="3595" w:type="dxa"/>
            <w:noWrap/>
            <w:tcMar>
              <w:top w:w="10" w:type="dxa"/>
              <w:left w:w="10" w:type="dxa"/>
              <w:bottom w:w="0" w:type="dxa"/>
              <w:right w:w="10" w:type="dxa"/>
            </w:tcMar>
            <w:vAlign w:val="bottom"/>
          </w:tcPr>
          <w:p w14:paraId="19FE2CF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DELLIST</w:t>
            </w:r>
            <w:proofErr w:type="spellEnd"/>
          </w:p>
        </w:tc>
        <w:tc>
          <w:tcPr>
            <w:tcW w:w="1530" w:type="dxa"/>
            <w:noWrap/>
            <w:tcMar>
              <w:top w:w="10" w:type="dxa"/>
              <w:left w:w="10" w:type="dxa"/>
              <w:bottom w:w="0" w:type="dxa"/>
              <w:right w:w="10" w:type="dxa"/>
            </w:tcMar>
            <w:vAlign w:val="bottom"/>
          </w:tcPr>
          <w:p w14:paraId="470FFFE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DELLIST</w:t>
            </w:r>
            <w:proofErr w:type="spellEnd"/>
          </w:p>
        </w:tc>
        <w:tc>
          <w:tcPr>
            <w:tcW w:w="1440" w:type="dxa"/>
            <w:noWrap/>
            <w:tcMar>
              <w:top w:w="10" w:type="dxa"/>
              <w:left w:w="10" w:type="dxa"/>
              <w:bottom w:w="0" w:type="dxa"/>
              <w:right w:w="10" w:type="dxa"/>
            </w:tcMar>
            <w:vAlign w:val="bottom"/>
          </w:tcPr>
          <w:p w14:paraId="4BDA457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0FA8F288" w14:textId="77777777" w:rsidR="00C22DC6" w:rsidRPr="00C3396D" w:rsidRDefault="00C22DC6" w:rsidP="008F0C53">
            <w:pPr>
              <w:ind w:left="180"/>
              <w:rPr>
                <w:rFonts w:ascii="Arial" w:hAnsi="Arial" w:cs="Arial"/>
                <w:sz w:val="20"/>
                <w:szCs w:val="20"/>
              </w:rPr>
            </w:pPr>
          </w:p>
        </w:tc>
      </w:tr>
      <w:tr w:rsidR="00C22DC6" w:rsidRPr="00C3396D" w14:paraId="66B03583" w14:textId="77777777" w:rsidTr="0052353D">
        <w:trPr>
          <w:trHeight w:val="270"/>
        </w:trPr>
        <w:tc>
          <w:tcPr>
            <w:tcW w:w="3595" w:type="dxa"/>
            <w:noWrap/>
            <w:tcMar>
              <w:top w:w="10" w:type="dxa"/>
              <w:left w:w="10" w:type="dxa"/>
              <w:bottom w:w="0" w:type="dxa"/>
              <w:right w:w="10" w:type="dxa"/>
            </w:tcMar>
            <w:vAlign w:val="bottom"/>
          </w:tcPr>
          <w:p w14:paraId="71BD69D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GETCOMBO</w:t>
            </w:r>
            <w:proofErr w:type="spellEnd"/>
          </w:p>
        </w:tc>
        <w:tc>
          <w:tcPr>
            <w:tcW w:w="1530" w:type="dxa"/>
            <w:noWrap/>
            <w:tcMar>
              <w:top w:w="10" w:type="dxa"/>
              <w:left w:w="10" w:type="dxa"/>
              <w:bottom w:w="0" w:type="dxa"/>
              <w:right w:w="10" w:type="dxa"/>
            </w:tcMar>
            <w:vAlign w:val="bottom"/>
          </w:tcPr>
          <w:p w14:paraId="0A91694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GETCOMBO</w:t>
            </w:r>
            <w:proofErr w:type="spellEnd"/>
          </w:p>
        </w:tc>
        <w:tc>
          <w:tcPr>
            <w:tcW w:w="1440" w:type="dxa"/>
            <w:noWrap/>
            <w:tcMar>
              <w:top w:w="10" w:type="dxa"/>
              <w:left w:w="10" w:type="dxa"/>
              <w:bottom w:w="0" w:type="dxa"/>
              <w:right w:w="10" w:type="dxa"/>
            </w:tcMar>
            <w:vAlign w:val="bottom"/>
          </w:tcPr>
          <w:p w14:paraId="078036B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CC0ACC0" w14:textId="77777777" w:rsidR="00C22DC6" w:rsidRPr="00C3396D" w:rsidRDefault="00C22DC6" w:rsidP="008F0C53">
            <w:pPr>
              <w:ind w:left="180"/>
              <w:rPr>
                <w:rFonts w:ascii="Arial" w:hAnsi="Arial" w:cs="Arial"/>
                <w:sz w:val="20"/>
                <w:szCs w:val="20"/>
              </w:rPr>
            </w:pPr>
          </w:p>
        </w:tc>
      </w:tr>
      <w:tr w:rsidR="00C22DC6" w:rsidRPr="00C3396D" w14:paraId="3480D16D" w14:textId="77777777" w:rsidTr="0052353D">
        <w:trPr>
          <w:trHeight w:val="270"/>
        </w:trPr>
        <w:tc>
          <w:tcPr>
            <w:tcW w:w="3595" w:type="dxa"/>
            <w:noWrap/>
            <w:tcMar>
              <w:top w:w="10" w:type="dxa"/>
              <w:left w:w="10" w:type="dxa"/>
              <w:bottom w:w="0" w:type="dxa"/>
              <w:right w:w="10" w:type="dxa"/>
            </w:tcMar>
            <w:vAlign w:val="bottom"/>
          </w:tcPr>
          <w:p w14:paraId="1101D4C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GETCOS</w:t>
            </w:r>
            <w:proofErr w:type="spellEnd"/>
          </w:p>
        </w:tc>
        <w:tc>
          <w:tcPr>
            <w:tcW w:w="1530" w:type="dxa"/>
            <w:noWrap/>
            <w:tcMar>
              <w:top w:w="10" w:type="dxa"/>
              <w:left w:w="10" w:type="dxa"/>
              <w:bottom w:w="0" w:type="dxa"/>
              <w:right w:w="10" w:type="dxa"/>
            </w:tcMar>
            <w:vAlign w:val="bottom"/>
          </w:tcPr>
          <w:p w14:paraId="0E4CCF9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GETCOS</w:t>
            </w:r>
            <w:proofErr w:type="spellEnd"/>
          </w:p>
        </w:tc>
        <w:tc>
          <w:tcPr>
            <w:tcW w:w="1440" w:type="dxa"/>
            <w:noWrap/>
            <w:tcMar>
              <w:top w:w="10" w:type="dxa"/>
              <w:left w:w="10" w:type="dxa"/>
              <w:bottom w:w="0" w:type="dxa"/>
              <w:right w:w="10" w:type="dxa"/>
            </w:tcMar>
            <w:vAlign w:val="bottom"/>
          </w:tcPr>
          <w:p w14:paraId="33C523B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2CF7ABA6" w14:textId="77777777" w:rsidR="00C22DC6" w:rsidRPr="00C3396D" w:rsidRDefault="00C22DC6" w:rsidP="008F0C53">
            <w:pPr>
              <w:ind w:left="180"/>
              <w:rPr>
                <w:rFonts w:ascii="Arial" w:hAnsi="Arial" w:cs="Arial"/>
                <w:sz w:val="20"/>
                <w:szCs w:val="20"/>
              </w:rPr>
            </w:pPr>
          </w:p>
        </w:tc>
      </w:tr>
      <w:tr w:rsidR="00C22DC6" w:rsidRPr="00C3396D" w14:paraId="731D3CE4" w14:textId="77777777" w:rsidTr="0052353D">
        <w:trPr>
          <w:trHeight w:val="270"/>
        </w:trPr>
        <w:tc>
          <w:tcPr>
            <w:tcW w:w="3595" w:type="dxa"/>
            <w:noWrap/>
            <w:tcMar>
              <w:top w:w="10" w:type="dxa"/>
              <w:left w:w="10" w:type="dxa"/>
              <w:bottom w:w="0" w:type="dxa"/>
              <w:right w:w="10" w:type="dxa"/>
            </w:tcMar>
            <w:vAlign w:val="bottom"/>
          </w:tcPr>
          <w:p w14:paraId="4CEF1F6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GETDCOS</w:t>
            </w:r>
            <w:proofErr w:type="spellEnd"/>
          </w:p>
        </w:tc>
        <w:tc>
          <w:tcPr>
            <w:tcW w:w="1530" w:type="dxa"/>
            <w:noWrap/>
            <w:tcMar>
              <w:top w:w="10" w:type="dxa"/>
              <w:left w:w="10" w:type="dxa"/>
              <w:bottom w:w="0" w:type="dxa"/>
              <w:right w:w="10" w:type="dxa"/>
            </w:tcMar>
            <w:vAlign w:val="bottom"/>
          </w:tcPr>
          <w:p w14:paraId="0C95C13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GETDCOS</w:t>
            </w:r>
            <w:proofErr w:type="spellEnd"/>
          </w:p>
        </w:tc>
        <w:tc>
          <w:tcPr>
            <w:tcW w:w="1440" w:type="dxa"/>
            <w:noWrap/>
            <w:tcMar>
              <w:top w:w="10" w:type="dxa"/>
              <w:left w:w="10" w:type="dxa"/>
              <w:bottom w:w="0" w:type="dxa"/>
              <w:right w:w="10" w:type="dxa"/>
            </w:tcMar>
            <w:vAlign w:val="bottom"/>
          </w:tcPr>
          <w:p w14:paraId="68211C7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94CD1E6" w14:textId="77777777" w:rsidR="00C22DC6" w:rsidRPr="00C3396D" w:rsidRDefault="00C22DC6" w:rsidP="008F0C53">
            <w:pPr>
              <w:ind w:left="180"/>
              <w:rPr>
                <w:rFonts w:ascii="Arial" w:hAnsi="Arial" w:cs="Arial"/>
                <w:sz w:val="20"/>
                <w:szCs w:val="20"/>
              </w:rPr>
            </w:pPr>
          </w:p>
        </w:tc>
      </w:tr>
      <w:tr w:rsidR="00C22DC6" w:rsidRPr="00C3396D" w14:paraId="55824AC9" w14:textId="77777777" w:rsidTr="0052353D">
        <w:trPr>
          <w:trHeight w:val="270"/>
        </w:trPr>
        <w:tc>
          <w:tcPr>
            <w:tcW w:w="3595" w:type="dxa"/>
            <w:noWrap/>
            <w:tcMar>
              <w:top w:w="10" w:type="dxa"/>
              <w:left w:w="10" w:type="dxa"/>
              <w:bottom w:w="0" w:type="dxa"/>
              <w:right w:w="10" w:type="dxa"/>
            </w:tcMar>
            <w:vAlign w:val="bottom"/>
          </w:tcPr>
          <w:p w14:paraId="43B5FCF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GETIMG</w:t>
            </w:r>
            <w:proofErr w:type="spellEnd"/>
          </w:p>
        </w:tc>
        <w:tc>
          <w:tcPr>
            <w:tcW w:w="1530" w:type="dxa"/>
            <w:noWrap/>
            <w:tcMar>
              <w:top w:w="10" w:type="dxa"/>
              <w:left w:w="10" w:type="dxa"/>
              <w:bottom w:w="0" w:type="dxa"/>
              <w:right w:w="10" w:type="dxa"/>
            </w:tcMar>
            <w:vAlign w:val="bottom"/>
          </w:tcPr>
          <w:p w14:paraId="37B5D58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GETIMG</w:t>
            </w:r>
            <w:proofErr w:type="spellEnd"/>
          </w:p>
        </w:tc>
        <w:tc>
          <w:tcPr>
            <w:tcW w:w="1440" w:type="dxa"/>
            <w:noWrap/>
            <w:tcMar>
              <w:top w:w="10" w:type="dxa"/>
              <w:left w:w="10" w:type="dxa"/>
              <w:bottom w:w="0" w:type="dxa"/>
              <w:right w:w="10" w:type="dxa"/>
            </w:tcMar>
            <w:vAlign w:val="bottom"/>
          </w:tcPr>
          <w:p w14:paraId="55CCD74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2E6AE28F" w14:textId="77777777" w:rsidR="00C22DC6" w:rsidRPr="00C3396D" w:rsidRDefault="00C22DC6" w:rsidP="008F0C53">
            <w:pPr>
              <w:ind w:left="180"/>
              <w:rPr>
                <w:rFonts w:ascii="Arial" w:hAnsi="Arial" w:cs="Arial"/>
                <w:sz w:val="20"/>
                <w:szCs w:val="20"/>
              </w:rPr>
            </w:pPr>
          </w:p>
        </w:tc>
      </w:tr>
      <w:tr w:rsidR="00C22DC6" w:rsidRPr="00C3396D" w14:paraId="38FD111C" w14:textId="77777777" w:rsidTr="0052353D">
        <w:trPr>
          <w:trHeight w:val="270"/>
        </w:trPr>
        <w:tc>
          <w:tcPr>
            <w:tcW w:w="3595" w:type="dxa"/>
            <w:noWrap/>
            <w:tcMar>
              <w:top w:w="10" w:type="dxa"/>
              <w:left w:w="10" w:type="dxa"/>
              <w:bottom w:w="0" w:type="dxa"/>
              <w:right w:w="10" w:type="dxa"/>
            </w:tcMar>
            <w:vAlign w:val="bottom"/>
          </w:tcPr>
          <w:p w14:paraId="027BDBC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GETNOT</w:t>
            </w:r>
            <w:proofErr w:type="spellEnd"/>
          </w:p>
        </w:tc>
        <w:tc>
          <w:tcPr>
            <w:tcW w:w="1530" w:type="dxa"/>
            <w:noWrap/>
            <w:tcMar>
              <w:top w:w="10" w:type="dxa"/>
              <w:left w:w="10" w:type="dxa"/>
              <w:bottom w:w="0" w:type="dxa"/>
              <w:right w:w="10" w:type="dxa"/>
            </w:tcMar>
            <w:vAlign w:val="bottom"/>
          </w:tcPr>
          <w:p w14:paraId="64AA7A0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GETNOT</w:t>
            </w:r>
            <w:proofErr w:type="spellEnd"/>
          </w:p>
        </w:tc>
        <w:tc>
          <w:tcPr>
            <w:tcW w:w="1440" w:type="dxa"/>
            <w:noWrap/>
            <w:tcMar>
              <w:top w:w="10" w:type="dxa"/>
              <w:left w:w="10" w:type="dxa"/>
              <w:bottom w:w="0" w:type="dxa"/>
              <w:right w:w="10" w:type="dxa"/>
            </w:tcMar>
            <w:vAlign w:val="bottom"/>
          </w:tcPr>
          <w:p w14:paraId="7B18C64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007C3B56" w14:textId="77777777" w:rsidR="00C22DC6" w:rsidRPr="00C3396D" w:rsidRDefault="00C22DC6" w:rsidP="008F0C53">
            <w:pPr>
              <w:ind w:left="180"/>
              <w:rPr>
                <w:rFonts w:ascii="Arial" w:hAnsi="Arial" w:cs="Arial"/>
                <w:sz w:val="20"/>
                <w:szCs w:val="20"/>
              </w:rPr>
            </w:pPr>
          </w:p>
        </w:tc>
      </w:tr>
      <w:tr w:rsidR="00C22DC6" w:rsidRPr="00C3396D" w14:paraId="00310928" w14:textId="77777777" w:rsidTr="0052353D">
        <w:trPr>
          <w:trHeight w:val="270"/>
        </w:trPr>
        <w:tc>
          <w:tcPr>
            <w:tcW w:w="3595" w:type="dxa"/>
            <w:noWrap/>
            <w:tcMar>
              <w:top w:w="10" w:type="dxa"/>
              <w:left w:w="10" w:type="dxa"/>
              <w:bottom w:w="0" w:type="dxa"/>
              <w:right w:w="10" w:type="dxa"/>
            </w:tcMar>
            <w:vAlign w:val="bottom"/>
          </w:tcPr>
          <w:p w14:paraId="5F8621D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GETNOTO</w:t>
            </w:r>
            <w:proofErr w:type="spellEnd"/>
          </w:p>
        </w:tc>
        <w:tc>
          <w:tcPr>
            <w:tcW w:w="1530" w:type="dxa"/>
            <w:noWrap/>
            <w:tcMar>
              <w:top w:w="10" w:type="dxa"/>
              <w:left w:w="10" w:type="dxa"/>
              <w:bottom w:w="0" w:type="dxa"/>
              <w:right w:w="10" w:type="dxa"/>
            </w:tcMar>
            <w:vAlign w:val="bottom"/>
          </w:tcPr>
          <w:p w14:paraId="37CDCD3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GETNOTO</w:t>
            </w:r>
            <w:proofErr w:type="spellEnd"/>
          </w:p>
        </w:tc>
        <w:tc>
          <w:tcPr>
            <w:tcW w:w="1440" w:type="dxa"/>
            <w:noWrap/>
            <w:tcMar>
              <w:top w:w="10" w:type="dxa"/>
              <w:left w:w="10" w:type="dxa"/>
              <w:bottom w:w="0" w:type="dxa"/>
              <w:right w:w="10" w:type="dxa"/>
            </w:tcMar>
            <w:vAlign w:val="bottom"/>
          </w:tcPr>
          <w:p w14:paraId="6D45833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EC82B47" w14:textId="77777777" w:rsidR="00C22DC6" w:rsidRPr="00C3396D" w:rsidRDefault="00C22DC6" w:rsidP="008F0C53">
            <w:pPr>
              <w:ind w:left="180"/>
              <w:rPr>
                <w:rFonts w:ascii="Arial" w:hAnsi="Arial" w:cs="Arial"/>
                <w:sz w:val="20"/>
                <w:szCs w:val="20"/>
              </w:rPr>
            </w:pPr>
          </w:p>
        </w:tc>
      </w:tr>
      <w:tr w:rsidR="00C22DC6" w:rsidRPr="00C3396D" w14:paraId="4F305034" w14:textId="77777777" w:rsidTr="0052353D">
        <w:trPr>
          <w:trHeight w:val="270"/>
        </w:trPr>
        <w:tc>
          <w:tcPr>
            <w:tcW w:w="3595" w:type="dxa"/>
            <w:noWrap/>
            <w:tcMar>
              <w:top w:w="10" w:type="dxa"/>
              <w:left w:w="10" w:type="dxa"/>
              <w:bottom w:w="0" w:type="dxa"/>
              <w:right w:w="10" w:type="dxa"/>
            </w:tcMar>
            <w:vAlign w:val="bottom"/>
          </w:tcPr>
          <w:p w14:paraId="7438E62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GETOC</w:t>
            </w:r>
            <w:proofErr w:type="spellEnd"/>
          </w:p>
        </w:tc>
        <w:tc>
          <w:tcPr>
            <w:tcW w:w="1530" w:type="dxa"/>
            <w:noWrap/>
            <w:tcMar>
              <w:top w:w="10" w:type="dxa"/>
              <w:left w:w="10" w:type="dxa"/>
              <w:bottom w:w="0" w:type="dxa"/>
              <w:right w:w="10" w:type="dxa"/>
            </w:tcMar>
            <w:vAlign w:val="bottom"/>
          </w:tcPr>
          <w:p w14:paraId="45E2168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GETOC</w:t>
            </w:r>
            <w:proofErr w:type="spellEnd"/>
          </w:p>
        </w:tc>
        <w:tc>
          <w:tcPr>
            <w:tcW w:w="1440" w:type="dxa"/>
            <w:noWrap/>
            <w:tcMar>
              <w:top w:w="10" w:type="dxa"/>
              <w:left w:w="10" w:type="dxa"/>
              <w:bottom w:w="0" w:type="dxa"/>
              <w:right w:w="10" w:type="dxa"/>
            </w:tcMar>
            <w:vAlign w:val="bottom"/>
          </w:tcPr>
          <w:p w14:paraId="0D85F48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6701E80E" w14:textId="77777777" w:rsidR="00C22DC6" w:rsidRPr="00C3396D" w:rsidRDefault="00C22DC6" w:rsidP="008F0C53">
            <w:pPr>
              <w:ind w:left="180"/>
              <w:rPr>
                <w:rFonts w:ascii="Arial" w:hAnsi="Arial" w:cs="Arial"/>
                <w:sz w:val="20"/>
                <w:szCs w:val="20"/>
              </w:rPr>
            </w:pPr>
          </w:p>
        </w:tc>
      </w:tr>
      <w:tr w:rsidR="00C22DC6" w:rsidRPr="00C3396D" w14:paraId="23D0C7D9" w14:textId="77777777" w:rsidTr="0052353D">
        <w:trPr>
          <w:trHeight w:val="270"/>
        </w:trPr>
        <w:tc>
          <w:tcPr>
            <w:tcW w:w="3595" w:type="dxa"/>
            <w:noWrap/>
            <w:tcMar>
              <w:top w:w="10" w:type="dxa"/>
              <w:left w:w="10" w:type="dxa"/>
              <w:bottom w:w="0" w:type="dxa"/>
              <w:right w:w="10" w:type="dxa"/>
            </w:tcMar>
            <w:vAlign w:val="bottom"/>
          </w:tcPr>
          <w:p w14:paraId="0B81C30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GETOTHER</w:t>
            </w:r>
            <w:proofErr w:type="spellEnd"/>
          </w:p>
        </w:tc>
        <w:tc>
          <w:tcPr>
            <w:tcW w:w="1530" w:type="dxa"/>
            <w:noWrap/>
            <w:tcMar>
              <w:top w:w="10" w:type="dxa"/>
              <w:left w:w="10" w:type="dxa"/>
              <w:bottom w:w="0" w:type="dxa"/>
              <w:right w:w="10" w:type="dxa"/>
            </w:tcMar>
            <w:vAlign w:val="bottom"/>
          </w:tcPr>
          <w:p w14:paraId="0C2442E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GETOTHER</w:t>
            </w:r>
            <w:proofErr w:type="spellEnd"/>
          </w:p>
        </w:tc>
        <w:tc>
          <w:tcPr>
            <w:tcW w:w="1440" w:type="dxa"/>
            <w:noWrap/>
            <w:tcMar>
              <w:top w:w="10" w:type="dxa"/>
              <w:left w:w="10" w:type="dxa"/>
              <w:bottom w:w="0" w:type="dxa"/>
              <w:right w:w="10" w:type="dxa"/>
            </w:tcMar>
            <w:vAlign w:val="bottom"/>
          </w:tcPr>
          <w:p w14:paraId="662783D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4F8B1FC" w14:textId="77777777" w:rsidR="00C22DC6" w:rsidRPr="00C3396D" w:rsidRDefault="00C22DC6" w:rsidP="008F0C53">
            <w:pPr>
              <w:ind w:left="180"/>
              <w:rPr>
                <w:rFonts w:ascii="Arial" w:hAnsi="Arial" w:cs="Arial"/>
                <w:sz w:val="20"/>
                <w:szCs w:val="20"/>
              </w:rPr>
            </w:pPr>
          </w:p>
        </w:tc>
      </w:tr>
      <w:tr w:rsidR="00C22DC6" w:rsidRPr="00C3396D" w14:paraId="040C0AAA" w14:textId="77777777" w:rsidTr="0052353D">
        <w:trPr>
          <w:trHeight w:val="270"/>
        </w:trPr>
        <w:tc>
          <w:tcPr>
            <w:tcW w:w="3595" w:type="dxa"/>
            <w:noWrap/>
            <w:tcMar>
              <w:top w:w="10" w:type="dxa"/>
              <w:left w:w="10" w:type="dxa"/>
              <w:bottom w:w="0" w:type="dxa"/>
              <w:right w:w="10" w:type="dxa"/>
            </w:tcMar>
            <w:vAlign w:val="bottom"/>
          </w:tcPr>
          <w:p w14:paraId="1B8F854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GETREM</w:t>
            </w:r>
            <w:proofErr w:type="spellEnd"/>
          </w:p>
        </w:tc>
        <w:tc>
          <w:tcPr>
            <w:tcW w:w="1530" w:type="dxa"/>
            <w:noWrap/>
            <w:tcMar>
              <w:top w:w="10" w:type="dxa"/>
              <w:left w:w="10" w:type="dxa"/>
              <w:bottom w:w="0" w:type="dxa"/>
              <w:right w:w="10" w:type="dxa"/>
            </w:tcMar>
            <w:vAlign w:val="bottom"/>
          </w:tcPr>
          <w:p w14:paraId="6BF7FC0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GETREM</w:t>
            </w:r>
            <w:proofErr w:type="spellEnd"/>
          </w:p>
        </w:tc>
        <w:tc>
          <w:tcPr>
            <w:tcW w:w="1440" w:type="dxa"/>
            <w:noWrap/>
            <w:tcMar>
              <w:top w:w="10" w:type="dxa"/>
              <w:left w:w="10" w:type="dxa"/>
              <w:bottom w:w="0" w:type="dxa"/>
              <w:right w:w="10" w:type="dxa"/>
            </w:tcMar>
            <w:vAlign w:val="bottom"/>
          </w:tcPr>
          <w:p w14:paraId="238BBA0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426DA97D" w14:textId="77777777" w:rsidR="00C22DC6" w:rsidRPr="00C3396D" w:rsidRDefault="00C22DC6" w:rsidP="008F0C53">
            <w:pPr>
              <w:ind w:left="180"/>
              <w:rPr>
                <w:rFonts w:ascii="Arial" w:hAnsi="Arial" w:cs="Arial"/>
                <w:sz w:val="20"/>
                <w:szCs w:val="20"/>
              </w:rPr>
            </w:pPr>
          </w:p>
        </w:tc>
      </w:tr>
      <w:tr w:rsidR="00C22DC6" w:rsidRPr="00C3396D" w14:paraId="2F34DEC4" w14:textId="77777777" w:rsidTr="0052353D">
        <w:trPr>
          <w:trHeight w:val="270"/>
        </w:trPr>
        <w:tc>
          <w:tcPr>
            <w:tcW w:w="3595" w:type="dxa"/>
            <w:noWrap/>
            <w:tcMar>
              <w:top w:w="10" w:type="dxa"/>
              <w:left w:w="10" w:type="dxa"/>
              <w:bottom w:w="0" w:type="dxa"/>
              <w:right w:w="10" w:type="dxa"/>
            </w:tcMar>
            <w:vAlign w:val="bottom"/>
          </w:tcPr>
          <w:p w14:paraId="5D01BE9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GETSUB</w:t>
            </w:r>
            <w:proofErr w:type="spellEnd"/>
          </w:p>
        </w:tc>
        <w:tc>
          <w:tcPr>
            <w:tcW w:w="1530" w:type="dxa"/>
            <w:noWrap/>
            <w:tcMar>
              <w:top w:w="10" w:type="dxa"/>
              <w:left w:w="10" w:type="dxa"/>
              <w:bottom w:w="0" w:type="dxa"/>
              <w:right w:w="10" w:type="dxa"/>
            </w:tcMar>
            <w:vAlign w:val="bottom"/>
          </w:tcPr>
          <w:p w14:paraId="26F9DF2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GETSUB</w:t>
            </w:r>
            <w:proofErr w:type="spellEnd"/>
          </w:p>
        </w:tc>
        <w:tc>
          <w:tcPr>
            <w:tcW w:w="1440" w:type="dxa"/>
            <w:noWrap/>
            <w:tcMar>
              <w:top w:w="10" w:type="dxa"/>
              <w:left w:w="10" w:type="dxa"/>
              <w:bottom w:w="0" w:type="dxa"/>
              <w:right w:w="10" w:type="dxa"/>
            </w:tcMar>
            <w:vAlign w:val="bottom"/>
          </w:tcPr>
          <w:p w14:paraId="5AF3BB4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3639AC2" w14:textId="77777777" w:rsidR="00C22DC6" w:rsidRPr="00C3396D" w:rsidRDefault="00C22DC6" w:rsidP="008F0C53">
            <w:pPr>
              <w:ind w:left="180"/>
              <w:rPr>
                <w:rFonts w:ascii="Arial" w:hAnsi="Arial" w:cs="Arial"/>
                <w:sz w:val="20"/>
                <w:szCs w:val="20"/>
              </w:rPr>
            </w:pPr>
          </w:p>
        </w:tc>
      </w:tr>
      <w:tr w:rsidR="00C22DC6" w:rsidRPr="00C3396D" w14:paraId="430A932C" w14:textId="77777777" w:rsidTr="0052353D">
        <w:trPr>
          <w:trHeight w:val="270"/>
        </w:trPr>
        <w:tc>
          <w:tcPr>
            <w:tcW w:w="3595" w:type="dxa"/>
            <w:noWrap/>
            <w:tcMar>
              <w:top w:w="10" w:type="dxa"/>
              <w:left w:w="10" w:type="dxa"/>
              <w:bottom w:w="0" w:type="dxa"/>
              <w:right w:w="10" w:type="dxa"/>
            </w:tcMar>
            <w:vAlign w:val="bottom"/>
          </w:tcPr>
          <w:p w14:paraId="1A52DA5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GETSURR</w:t>
            </w:r>
            <w:proofErr w:type="spellEnd"/>
          </w:p>
        </w:tc>
        <w:tc>
          <w:tcPr>
            <w:tcW w:w="1530" w:type="dxa"/>
            <w:noWrap/>
            <w:tcMar>
              <w:top w:w="10" w:type="dxa"/>
              <w:left w:w="10" w:type="dxa"/>
              <w:bottom w:w="0" w:type="dxa"/>
              <w:right w:w="10" w:type="dxa"/>
            </w:tcMar>
            <w:vAlign w:val="bottom"/>
          </w:tcPr>
          <w:p w14:paraId="778E62D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GETSURR</w:t>
            </w:r>
            <w:proofErr w:type="spellEnd"/>
          </w:p>
        </w:tc>
        <w:tc>
          <w:tcPr>
            <w:tcW w:w="1440" w:type="dxa"/>
            <w:noWrap/>
            <w:tcMar>
              <w:top w:w="10" w:type="dxa"/>
              <w:left w:w="10" w:type="dxa"/>
              <w:bottom w:w="0" w:type="dxa"/>
              <w:right w:w="10" w:type="dxa"/>
            </w:tcMar>
            <w:vAlign w:val="bottom"/>
          </w:tcPr>
          <w:p w14:paraId="2C71BC6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22557231" w14:textId="77777777" w:rsidR="00C22DC6" w:rsidRPr="00C3396D" w:rsidRDefault="00C22DC6" w:rsidP="008F0C53">
            <w:pPr>
              <w:ind w:left="180"/>
              <w:rPr>
                <w:rFonts w:ascii="Arial" w:hAnsi="Arial" w:cs="Arial"/>
                <w:sz w:val="20"/>
                <w:szCs w:val="20"/>
              </w:rPr>
            </w:pPr>
          </w:p>
        </w:tc>
      </w:tr>
      <w:tr w:rsidR="00C22DC6" w:rsidRPr="00C3396D" w14:paraId="30D1D35A" w14:textId="77777777" w:rsidTr="0052353D">
        <w:trPr>
          <w:trHeight w:val="270"/>
        </w:trPr>
        <w:tc>
          <w:tcPr>
            <w:tcW w:w="3595" w:type="dxa"/>
            <w:noWrap/>
            <w:tcMar>
              <w:top w:w="10" w:type="dxa"/>
              <w:left w:w="10" w:type="dxa"/>
              <w:bottom w:w="0" w:type="dxa"/>
              <w:right w:w="10" w:type="dxa"/>
            </w:tcMar>
            <w:vAlign w:val="bottom"/>
          </w:tcPr>
          <w:p w14:paraId="07BCE2D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GETTD</w:t>
            </w:r>
            <w:proofErr w:type="spellEnd"/>
          </w:p>
        </w:tc>
        <w:tc>
          <w:tcPr>
            <w:tcW w:w="1530" w:type="dxa"/>
            <w:noWrap/>
            <w:tcMar>
              <w:top w:w="10" w:type="dxa"/>
              <w:left w:w="10" w:type="dxa"/>
              <w:bottom w:w="0" w:type="dxa"/>
              <w:right w:w="10" w:type="dxa"/>
            </w:tcMar>
            <w:vAlign w:val="bottom"/>
          </w:tcPr>
          <w:p w14:paraId="745816F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GETTD</w:t>
            </w:r>
            <w:proofErr w:type="spellEnd"/>
          </w:p>
        </w:tc>
        <w:tc>
          <w:tcPr>
            <w:tcW w:w="1440" w:type="dxa"/>
            <w:noWrap/>
            <w:tcMar>
              <w:top w:w="10" w:type="dxa"/>
              <w:left w:w="10" w:type="dxa"/>
              <w:bottom w:w="0" w:type="dxa"/>
              <w:right w:w="10" w:type="dxa"/>
            </w:tcMar>
            <w:vAlign w:val="bottom"/>
          </w:tcPr>
          <w:p w14:paraId="7276FEE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A1D4AF7" w14:textId="77777777" w:rsidR="00C22DC6" w:rsidRPr="00C3396D" w:rsidRDefault="00C22DC6" w:rsidP="008F0C53">
            <w:pPr>
              <w:ind w:left="180"/>
              <w:rPr>
                <w:rFonts w:ascii="Arial" w:hAnsi="Arial" w:cs="Arial"/>
                <w:sz w:val="20"/>
                <w:szCs w:val="20"/>
              </w:rPr>
            </w:pPr>
          </w:p>
        </w:tc>
      </w:tr>
      <w:tr w:rsidR="00C22DC6" w:rsidRPr="00C3396D" w14:paraId="7730F05B" w14:textId="77777777" w:rsidTr="0052353D">
        <w:trPr>
          <w:trHeight w:val="270"/>
        </w:trPr>
        <w:tc>
          <w:tcPr>
            <w:tcW w:w="3595" w:type="dxa"/>
            <w:noWrap/>
            <w:tcMar>
              <w:top w:w="10" w:type="dxa"/>
              <w:left w:w="10" w:type="dxa"/>
              <w:bottom w:w="0" w:type="dxa"/>
              <w:right w:w="10" w:type="dxa"/>
            </w:tcMar>
            <w:vAlign w:val="bottom"/>
          </w:tcPr>
          <w:p w14:paraId="7CA5F39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GETTU</w:t>
            </w:r>
            <w:proofErr w:type="spellEnd"/>
          </w:p>
        </w:tc>
        <w:tc>
          <w:tcPr>
            <w:tcW w:w="1530" w:type="dxa"/>
            <w:noWrap/>
            <w:tcMar>
              <w:top w:w="10" w:type="dxa"/>
              <w:left w:w="10" w:type="dxa"/>
              <w:bottom w:w="0" w:type="dxa"/>
              <w:right w:w="10" w:type="dxa"/>
            </w:tcMar>
            <w:vAlign w:val="bottom"/>
          </w:tcPr>
          <w:p w14:paraId="057DF3A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GETTU</w:t>
            </w:r>
            <w:proofErr w:type="spellEnd"/>
          </w:p>
        </w:tc>
        <w:tc>
          <w:tcPr>
            <w:tcW w:w="1440" w:type="dxa"/>
            <w:noWrap/>
            <w:tcMar>
              <w:top w:w="10" w:type="dxa"/>
              <w:left w:w="10" w:type="dxa"/>
              <w:bottom w:w="0" w:type="dxa"/>
              <w:right w:w="10" w:type="dxa"/>
            </w:tcMar>
            <w:vAlign w:val="bottom"/>
          </w:tcPr>
          <w:p w14:paraId="4BF8BF0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20C66C2E" w14:textId="77777777" w:rsidR="00C22DC6" w:rsidRPr="00C3396D" w:rsidRDefault="00C22DC6" w:rsidP="008F0C53">
            <w:pPr>
              <w:ind w:left="180"/>
              <w:rPr>
                <w:rFonts w:ascii="Arial" w:hAnsi="Arial" w:cs="Arial"/>
                <w:sz w:val="20"/>
                <w:szCs w:val="20"/>
              </w:rPr>
            </w:pPr>
          </w:p>
        </w:tc>
      </w:tr>
      <w:tr w:rsidR="00C22DC6" w:rsidRPr="00C3396D" w14:paraId="56CE8AAB" w14:textId="77777777" w:rsidTr="0052353D">
        <w:trPr>
          <w:trHeight w:val="270"/>
        </w:trPr>
        <w:tc>
          <w:tcPr>
            <w:tcW w:w="3595" w:type="dxa"/>
            <w:noWrap/>
            <w:tcMar>
              <w:top w:w="10" w:type="dxa"/>
              <w:left w:w="10" w:type="dxa"/>
              <w:bottom w:w="0" w:type="dxa"/>
              <w:right w:w="10" w:type="dxa"/>
            </w:tcMar>
            <w:vAlign w:val="bottom"/>
          </w:tcPr>
          <w:p w14:paraId="2B81D67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LSDEF</w:t>
            </w:r>
            <w:proofErr w:type="spellEnd"/>
          </w:p>
        </w:tc>
        <w:tc>
          <w:tcPr>
            <w:tcW w:w="1530" w:type="dxa"/>
            <w:noWrap/>
            <w:tcMar>
              <w:top w:w="10" w:type="dxa"/>
              <w:left w:w="10" w:type="dxa"/>
              <w:bottom w:w="0" w:type="dxa"/>
              <w:right w:w="10" w:type="dxa"/>
            </w:tcMar>
            <w:vAlign w:val="bottom"/>
          </w:tcPr>
          <w:p w14:paraId="2F0E1D9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LSDEF</w:t>
            </w:r>
            <w:proofErr w:type="spellEnd"/>
          </w:p>
        </w:tc>
        <w:tc>
          <w:tcPr>
            <w:tcW w:w="1440" w:type="dxa"/>
            <w:noWrap/>
            <w:tcMar>
              <w:top w:w="10" w:type="dxa"/>
              <w:left w:w="10" w:type="dxa"/>
              <w:bottom w:w="0" w:type="dxa"/>
              <w:right w:w="10" w:type="dxa"/>
            </w:tcMar>
            <w:vAlign w:val="bottom"/>
          </w:tcPr>
          <w:p w14:paraId="4B926C8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4B5A0069" w14:textId="77777777" w:rsidR="00C22DC6" w:rsidRPr="00C3396D" w:rsidRDefault="00C22DC6" w:rsidP="008F0C53">
            <w:pPr>
              <w:ind w:left="180"/>
              <w:rPr>
                <w:rFonts w:ascii="Arial" w:hAnsi="Arial" w:cs="Arial"/>
                <w:sz w:val="20"/>
                <w:szCs w:val="20"/>
              </w:rPr>
            </w:pPr>
          </w:p>
        </w:tc>
      </w:tr>
      <w:tr w:rsidR="00C22DC6" w:rsidRPr="00C3396D" w14:paraId="29B8686E" w14:textId="77777777" w:rsidTr="0052353D">
        <w:trPr>
          <w:trHeight w:val="270"/>
        </w:trPr>
        <w:tc>
          <w:tcPr>
            <w:tcW w:w="3595" w:type="dxa"/>
            <w:noWrap/>
            <w:tcMar>
              <w:top w:w="10" w:type="dxa"/>
              <w:left w:w="10" w:type="dxa"/>
              <w:bottom w:w="0" w:type="dxa"/>
              <w:right w:w="10" w:type="dxa"/>
            </w:tcMar>
            <w:vAlign w:val="bottom"/>
          </w:tcPr>
          <w:p w14:paraId="4CAAA9B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NEWLIST</w:t>
            </w:r>
            <w:proofErr w:type="spellEnd"/>
          </w:p>
        </w:tc>
        <w:tc>
          <w:tcPr>
            <w:tcW w:w="1530" w:type="dxa"/>
            <w:noWrap/>
            <w:tcMar>
              <w:top w:w="10" w:type="dxa"/>
              <w:left w:w="10" w:type="dxa"/>
              <w:bottom w:w="0" w:type="dxa"/>
              <w:right w:w="10" w:type="dxa"/>
            </w:tcMar>
            <w:vAlign w:val="bottom"/>
          </w:tcPr>
          <w:p w14:paraId="4A3EE63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NEWLIST</w:t>
            </w:r>
            <w:proofErr w:type="spellEnd"/>
          </w:p>
        </w:tc>
        <w:tc>
          <w:tcPr>
            <w:tcW w:w="1440" w:type="dxa"/>
            <w:noWrap/>
            <w:tcMar>
              <w:top w:w="10" w:type="dxa"/>
              <w:left w:w="10" w:type="dxa"/>
              <w:bottom w:w="0" w:type="dxa"/>
              <w:right w:w="10" w:type="dxa"/>
            </w:tcMar>
            <w:vAlign w:val="bottom"/>
          </w:tcPr>
          <w:p w14:paraId="6A13BAE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1F61CB8" w14:textId="77777777" w:rsidR="00C22DC6" w:rsidRPr="00C3396D" w:rsidRDefault="00C22DC6" w:rsidP="008F0C53">
            <w:pPr>
              <w:ind w:left="180"/>
              <w:rPr>
                <w:rFonts w:ascii="Arial" w:hAnsi="Arial" w:cs="Arial"/>
                <w:sz w:val="20"/>
                <w:szCs w:val="20"/>
              </w:rPr>
            </w:pPr>
          </w:p>
        </w:tc>
      </w:tr>
      <w:tr w:rsidR="00C22DC6" w:rsidRPr="00C3396D" w14:paraId="22138345" w14:textId="77777777" w:rsidTr="0052353D">
        <w:trPr>
          <w:trHeight w:val="270"/>
        </w:trPr>
        <w:tc>
          <w:tcPr>
            <w:tcW w:w="3595" w:type="dxa"/>
            <w:noWrap/>
            <w:tcMar>
              <w:top w:w="10" w:type="dxa"/>
              <w:left w:w="10" w:type="dxa"/>
              <w:bottom w:w="0" w:type="dxa"/>
              <w:right w:w="10" w:type="dxa"/>
            </w:tcMar>
            <w:vAlign w:val="bottom"/>
          </w:tcPr>
          <w:p w14:paraId="228B168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PLISTS</w:t>
            </w:r>
            <w:proofErr w:type="spellEnd"/>
          </w:p>
        </w:tc>
        <w:tc>
          <w:tcPr>
            <w:tcW w:w="1530" w:type="dxa"/>
            <w:noWrap/>
            <w:tcMar>
              <w:top w:w="10" w:type="dxa"/>
              <w:left w:w="10" w:type="dxa"/>
              <w:bottom w:w="0" w:type="dxa"/>
              <w:right w:w="10" w:type="dxa"/>
            </w:tcMar>
            <w:vAlign w:val="bottom"/>
          </w:tcPr>
          <w:p w14:paraId="4CEC3FB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PLISTS</w:t>
            </w:r>
            <w:proofErr w:type="spellEnd"/>
          </w:p>
        </w:tc>
        <w:tc>
          <w:tcPr>
            <w:tcW w:w="1440" w:type="dxa"/>
            <w:noWrap/>
            <w:tcMar>
              <w:top w:w="10" w:type="dxa"/>
              <w:left w:w="10" w:type="dxa"/>
              <w:bottom w:w="0" w:type="dxa"/>
              <w:right w:w="10" w:type="dxa"/>
            </w:tcMar>
            <w:vAlign w:val="bottom"/>
          </w:tcPr>
          <w:p w14:paraId="1E542C7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E3994F0" w14:textId="77777777" w:rsidR="00C22DC6" w:rsidRPr="00C3396D" w:rsidRDefault="00C22DC6" w:rsidP="008F0C53">
            <w:pPr>
              <w:ind w:left="180"/>
              <w:rPr>
                <w:rFonts w:ascii="Arial" w:hAnsi="Arial" w:cs="Arial"/>
                <w:sz w:val="20"/>
                <w:szCs w:val="20"/>
              </w:rPr>
            </w:pPr>
          </w:p>
        </w:tc>
      </w:tr>
      <w:tr w:rsidR="00C22DC6" w:rsidRPr="00C3396D" w14:paraId="56041FA8" w14:textId="77777777" w:rsidTr="0052353D">
        <w:trPr>
          <w:trHeight w:val="270"/>
        </w:trPr>
        <w:tc>
          <w:tcPr>
            <w:tcW w:w="3595" w:type="dxa"/>
            <w:noWrap/>
            <w:tcMar>
              <w:top w:w="10" w:type="dxa"/>
              <w:left w:w="10" w:type="dxa"/>
              <w:bottom w:w="0" w:type="dxa"/>
              <w:right w:w="10" w:type="dxa"/>
            </w:tcMar>
            <w:vAlign w:val="bottom"/>
          </w:tcPr>
          <w:p w14:paraId="619FBDD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PLTEAMS</w:t>
            </w:r>
            <w:proofErr w:type="spellEnd"/>
          </w:p>
        </w:tc>
        <w:tc>
          <w:tcPr>
            <w:tcW w:w="1530" w:type="dxa"/>
            <w:noWrap/>
            <w:tcMar>
              <w:top w:w="10" w:type="dxa"/>
              <w:left w:w="10" w:type="dxa"/>
              <w:bottom w:w="0" w:type="dxa"/>
              <w:right w:w="10" w:type="dxa"/>
            </w:tcMar>
            <w:vAlign w:val="bottom"/>
          </w:tcPr>
          <w:p w14:paraId="4843B24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PLTEAMS</w:t>
            </w:r>
            <w:proofErr w:type="spellEnd"/>
          </w:p>
        </w:tc>
        <w:tc>
          <w:tcPr>
            <w:tcW w:w="1440" w:type="dxa"/>
            <w:noWrap/>
            <w:tcMar>
              <w:top w:w="10" w:type="dxa"/>
              <w:left w:w="10" w:type="dxa"/>
              <w:bottom w:w="0" w:type="dxa"/>
              <w:right w:w="10" w:type="dxa"/>
            </w:tcMar>
            <w:vAlign w:val="bottom"/>
          </w:tcPr>
          <w:p w14:paraId="681B5CA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7CBF67F5" w14:textId="77777777" w:rsidR="00C22DC6" w:rsidRPr="00C3396D" w:rsidRDefault="00C22DC6" w:rsidP="008F0C53">
            <w:pPr>
              <w:ind w:left="180"/>
              <w:rPr>
                <w:rFonts w:ascii="Arial" w:hAnsi="Arial" w:cs="Arial"/>
                <w:sz w:val="20"/>
                <w:szCs w:val="20"/>
              </w:rPr>
            </w:pPr>
          </w:p>
        </w:tc>
      </w:tr>
      <w:tr w:rsidR="00C22DC6" w:rsidRPr="00C3396D" w14:paraId="266080C6" w14:textId="77777777" w:rsidTr="0052353D">
        <w:trPr>
          <w:trHeight w:val="270"/>
        </w:trPr>
        <w:tc>
          <w:tcPr>
            <w:tcW w:w="3595" w:type="dxa"/>
            <w:noWrap/>
            <w:tcMar>
              <w:top w:w="10" w:type="dxa"/>
              <w:left w:w="10" w:type="dxa"/>
              <w:bottom w:w="0" w:type="dxa"/>
              <w:right w:w="10" w:type="dxa"/>
            </w:tcMar>
            <w:vAlign w:val="bottom"/>
          </w:tcPr>
          <w:p w14:paraId="773F616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REMLIST</w:t>
            </w:r>
            <w:proofErr w:type="spellEnd"/>
          </w:p>
        </w:tc>
        <w:tc>
          <w:tcPr>
            <w:tcW w:w="1530" w:type="dxa"/>
            <w:noWrap/>
            <w:tcMar>
              <w:top w:w="10" w:type="dxa"/>
              <w:left w:w="10" w:type="dxa"/>
              <w:bottom w:w="0" w:type="dxa"/>
              <w:right w:w="10" w:type="dxa"/>
            </w:tcMar>
            <w:vAlign w:val="bottom"/>
          </w:tcPr>
          <w:p w14:paraId="5588591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REMLIST</w:t>
            </w:r>
            <w:proofErr w:type="spellEnd"/>
          </w:p>
        </w:tc>
        <w:tc>
          <w:tcPr>
            <w:tcW w:w="1440" w:type="dxa"/>
            <w:noWrap/>
            <w:tcMar>
              <w:top w:w="10" w:type="dxa"/>
              <w:left w:w="10" w:type="dxa"/>
              <w:bottom w:w="0" w:type="dxa"/>
              <w:right w:w="10" w:type="dxa"/>
            </w:tcMar>
            <w:vAlign w:val="bottom"/>
          </w:tcPr>
          <w:p w14:paraId="6ACE11A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7E87449F" w14:textId="77777777" w:rsidR="00C22DC6" w:rsidRPr="00C3396D" w:rsidRDefault="00C22DC6" w:rsidP="008F0C53">
            <w:pPr>
              <w:ind w:left="180"/>
              <w:rPr>
                <w:rFonts w:ascii="Arial" w:hAnsi="Arial" w:cs="Arial"/>
                <w:sz w:val="20"/>
                <w:szCs w:val="20"/>
              </w:rPr>
            </w:pPr>
          </w:p>
        </w:tc>
      </w:tr>
      <w:tr w:rsidR="00C22DC6" w:rsidRPr="00C3396D" w14:paraId="49BCF906" w14:textId="77777777" w:rsidTr="0052353D">
        <w:trPr>
          <w:trHeight w:val="270"/>
        </w:trPr>
        <w:tc>
          <w:tcPr>
            <w:tcW w:w="3595" w:type="dxa"/>
            <w:noWrap/>
            <w:tcMar>
              <w:top w:w="10" w:type="dxa"/>
              <w:left w:w="10" w:type="dxa"/>
              <w:bottom w:w="0" w:type="dxa"/>
              <w:right w:w="10" w:type="dxa"/>
            </w:tcMar>
            <w:vAlign w:val="bottom"/>
          </w:tcPr>
          <w:p w14:paraId="5F38ECE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SAVECD</w:t>
            </w:r>
            <w:proofErr w:type="spellEnd"/>
          </w:p>
        </w:tc>
        <w:tc>
          <w:tcPr>
            <w:tcW w:w="1530" w:type="dxa"/>
            <w:noWrap/>
            <w:tcMar>
              <w:top w:w="10" w:type="dxa"/>
              <w:left w:w="10" w:type="dxa"/>
              <w:bottom w:w="0" w:type="dxa"/>
              <w:right w:w="10" w:type="dxa"/>
            </w:tcMar>
            <w:vAlign w:val="bottom"/>
          </w:tcPr>
          <w:p w14:paraId="25E4D32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SAVECD</w:t>
            </w:r>
            <w:proofErr w:type="spellEnd"/>
          </w:p>
        </w:tc>
        <w:tc>
          <w:tcPr>
            <w:tcW w:w="1440" w:type="dxa"/>
            <w:noWrap/>
            <w:tcMar>
              <w:top w:w="10" w:type="dxa"/>
              <w:left w:w="10" w:type="dxa"/>
              <w:bottom w:w="0" w:type="dxa"/>
              <w:right w:w="10" w:type="dxa"/>
            </w:tcMar>
            <w:vAlign w:val="bottom"/>
          </w:tcPr>
          <w:p w14:paraId="568631D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75333D20" w14:textId="77777777" w:rsidR="00C22DC6" w:rsidRPr="00C3396D" w:rsidRDefault="00C22DC6" w:rsidP="008F0C53">
            <w:pPr>
              <w:ind w:left="180"/>
              <w:rPr>
                <w:rFonts w:ascii="Arial" w:hAnsi="Arial" w:cs="Arial"/>
                <w:sz w:val="20"/>
                <w:szCs w:val="20"/>
              </w:rPr>
            </w:pPr>
          </w:p>
        </w:tc>
      </w:tr>
      <w:tr w:rsidR="00C22DC6" w:rsidRPr="00C3396D" w14:paraId="5ABA9B2E" w14:textId="77777777" w:rsidTr="0052353D">
        <w:trPr>
          <w:trHeight w:val="270"/>
        </w:trPr>
        <w:tc>
          <w:tcPr>
            <w:tcW w:w="3595" w:type="dxa"/>
            <w:noWrap/>
            <w:tcMar>
              <w:top w:w="10" w:type="dxa"/>
              <w:left w:w="10" w:type="dxa"/>
              <w:bottom w:w="0" w:type="dxa"/>
              <w:right w:w="10" w:type="dxa"/>
            </w:tcMar>
            <w:vAlign w:val="bottom"/>
          </w:tcPr>
          <w:p w14:paraId="71AA338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SAVECS</w:t>
            </w:r>
            <w:proofErr w:type="spellEnd"/>
          </w:p>
        </w:tc>
        <w:tc>
          <w:tcPr>
            <w:tcW w:w="1530" w:type="dxa"/>
            <w:noWrap/>
            <w:tcMar>
              <w:top w:w="10" w:type="dxa"/>
              <w:left w:w="10" w:type="dxa"/>
              <w:bottom w:w="0" w:type="dxa"/>
              <w:right w:w="10" w:type="dxa"/>
            </w:tcMar>
            <w:vAlign w:val="bottom"/>
          </w:tcPr>
          <w:p w14:paraId="2987551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SAVECS</w:t>
            </w:r>
            <w:proofErr w:type="spellEnd"/>
          </w:p>
        </w:tc>
        <w:tc>
          <w:tcPr>
            <w:tcW w:w="1440" w:type="dxa"/>
            <w:noWrap/>
            <w:tcMar>
              <w:top w:w="10" w:type="dxa"/>
              <w:left w:w="10" w:type="dxa"/>
              <w:bottom w:w="0" w:type="dxa"/>
              <w:right w:w="10" w:type="dxa"/>
            </w:tcMar>
            <w:vAlign w:val="bottom"/>
          </w:tcPr>
          <w:p w14:paraId="47D7992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351AA863" w14:textId="77777777" w:rsidR="00C22DC6" w:rsidRPr="00C3396D" w:rsidRDefault="00C22DC6" w:rsidP="008F0C53">
            <w:pPr>
              <w:ind w:left="180"/>
              <w:rPr>
                <w:rFonts w:ascii="Arial" w:hAnsi="Arial" w:cs="Arial"/>
                <w:sz w:val="20"/>
                <w:szCs w:val="20"/>
              </w:rPr>
            </w:pPr>
          </w:p>
        </w:tc>
      </w:tr>
      <w:tr w:rsidR="00C22DC6" w:rsidRPr="00C3396D" w14:paraId="2E9F9075" w14:textId="77777777" w:rsidTr="0052353D">
        <w:trPr>
          <w:trHeight w:val="270"/>
        </w:trPr>
        <w:tc>
          <w:tcPr>
            <w:tcW w:w="3595" w:type="dxa"/>
            <w:noWrap/>
            <w:tcMar>
              <w:top w:w="10" w:type="dxa"/>
              <w:left w:w="10" w:type="dxa"/>
              <w:bottom w:w="0" w:type="dxa"/>
              <w:right w:w="10" w:type="dxa"/>
            </w:tcMar>
            <w:vAlign w:val="bottom"/>
          </w:tcPr>
          <w:p w14:paraId="43E01CE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SAVELIST</w:t>
            </w:r>
            <w:proofErr w:type="spellEnd"/>
          </w:p>
        </w:tc>
        <w:tc>
          <w:tcPr>
            <w:tcW w:w="1530" w:type="dxa"/>
            <w:noWrap/>
            <w:tcMar>
              <w:top w:w="10" w:type="dxa"/>
              <w:left w:w="10" w:type="dxa"/>
              <w:bottom w:w="0" w:type="dxa"/>
              <w:right w:w="10" w:type="dxa"/>
            </w:tcMar>
            <w:vAlign w:val="bottom"/>
          </w:tcPr>
          <w:p w14:paraId="07C1F16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SAVELIST</w:t>
            </w:r>
            <w:proofErr w:type="spellEnd"/>
          </w:p>
        </w:tc>
        <w:tc>
          <w:tcPr>
            <w:tcW w:w="1440" w:type="dxa"/>
            <w:noWrap/>
            <w:tcMar>
              <w:top w:w="10" w:type="dxa"/>
              <w:left w:w="10" w:type="dxa"/>
              <w:bottom w:w="0" w:type="dxa"/>
              <w:right w:w="10" w:type="dxa"/>
            </w:tcMar>
            <w:vAlign w:val="bottom"/>
          </w:tcPr>
          <w:p w14:paraId="3656152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1F76E0EC" w14:textId="77777777" w:rsidR="00C22DC6" w:rsidRPr="00C3396D" w:rsidRDefault="00C22DC6" w:rsidP="008F0C53">
            <w:pPr>
              <w:ind w:left="180"/>
              <w:rPr>
                <w:rFonts w:ascii="Arial" w:hAnsi="Arial" w:cs="Arial"/>
                <w:sz w:val="20"/>
                <w:szCs w:val="20"/>
              </w:rPr>
            </w:pPr>
          </w:p>
        </w:tc>
      </w:tr>
      <w:tr w:rsidR="00C22DC6" w:rsidRPr="00C3396D" w14:paraId="356267FC" w14:textId="77777777" w:rsidTr="0052353D">
        <w:trPr>
          <w:trHeight w:val="270"/>
        </w:trPr>
        <w:tc>
          <w:tcPr>
            <w:tcW w:w="3595" w:type="dxa"/>
            <w:noWrap/>
            <w:tcMar>
              <w:top w:w="10" w:type="dxa"/>
              <w:left w:w="10" w:type="dxa"/>
              <w:bottom w:w="0" w:type="dxa"/>
              <w:right w:w="10" w:type="dxa"/>
            </w:tcMar>
            <w:vAlign w:val="bottom"/>
          </w:tcPr>
          <w:p w14:paraId="3A75A05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SAVENOT</w:t>
            </w:r>
            <w:proofErr w:type="spellEnd"/>
          </w:p>
        </w:tc>
        <w:tc>
          <w:tcPr>
            <w:tcW w:w="1530" w:type="dxa"/>
            <w:noWrap/>
            <w:tcMar>
              <w:top w:w="10" w:type="dxa"/>
              <w:left w:w="10" w:type="dxa"/>
              <w:bottom w:w="0" w:type="dxa"/>
              <w:right w:w="10" w:type="dxa"/>
            </w:tcMar>
            <w:vAlign w:val="bottom"/>
          </w:tcPr>
          <w:p w14:paraId="4D95CAA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SAVENOT</w:t>
            </w:r>
            <w:proofErr w:type="spellEnd"/>
          </w:p>
        </w:tc>
        <w:tc>
          <w:tcPr>
            <w:tcW w:w="1440" w:type="dxa"/>
            <w:noWrap/>
            <w:tcMar>
              <w:top w:w="10" w:type="dxa"/>
              <w:left w:w="10" w:type="dxa"/>
              <w:bottom w:w="0" w:type="dxa"/>
              <w:right w:w="10" w:type="dxa"/>
            </w:tcMar>
            <w:vAlign w:val="bottom"/>
          </w:tcPr>
          <w:p w14:paraId="068D463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74CB46A7" w14:textId="77777777" w:rsidR="00C22DC6" w:rsidRPr="00C3396D" w:rsidRDefault="00C22DC6" w:rsidP="008F0C53">
            <w:pPr>
              <w:ind w:left="180"/>
              <w:rPr>
                <w:rFonts w:ascii="Arial" w:hAnsi="Arial" w:cs="Arial"/>
                <w:sz w:val="20"/>
                <w:szCs w:val="20"/>
              </w:rPr>
            </w:pPr>
          </w:p>
        </w:tc>
      </w:tr>
      <w:tr w:rsidR="00C22DC6" w:rsidRPr="00C3396D" w14:paraId="07D3CEEB" w14:textId="77777777" w:rsidTr="0052353D">
        <w:trPr>
          <w:trHeight w:val="270"/>
        </w:trPr>
        <w:tc>
          <w:tcPr>
            <w:tcW w:w="3595" w:type="dxa"/>
            <w:noWrap/>
            <w:tcMar>
              <w:top w:w="10" w:type="dxa"/>
              <w:left w:w="10" w:type="dxa"/>
              <w:bottom w:w="0" w:type="dxa"/>
              <w:right w:w="10" w:type="dxa"/>
            </w:tcMar>
            <w:vAlign w:val="bottom"/>
          </w:tcPr>
          <w:p w14:paraId="1B3BF70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SAVENOTO</w:t>
            </w:r>
            <w:proofErr w:type="spellEnd"/>
          </w:p>
        </w:tc>
        <w:tc>
          <w:tcPr>
            <w:tcW w:w="1530" w:type="dxa"/>
            <w:noWrap/>
            <w:tcMar>
              <w:top w:w="10" w:type="dxa"/>
              <w:left w:w="10" w:type="dxa"/>
              <w:bottom w:w="0" w:type="dxa"/>
              <w:right w:w="10" w:type="dxa"/>
            </w:tcMar>
            <w:vAlign w:val="bottom"/>
          </w:tcPr>
          <w:p w14:paraId="667FADA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SAVENOTO</w:t>
            </w:r>
            <w:proofErr w:type="spellEnd"/>
          </w:p>
        </w:tc>
        <w:tc>
          <w:tcPr>
            <w:tcW w:w="1440" w:type="dxa"/>
            <w:noWrap/>
            <w:tcMar>
              <w:top w:w="10" w:type="dxa"/>
              <w:left w:w="10" w:type="dxa"/>
              <w:bottom w:w="0" w:type="dxa"/>
              <w:right w:w="10" w:type="dxa"/>
            </w:tcMar>
            <w:vAlign w:val="bottom"/>
          </w:tcPr>
          <w:p w14:paraId="4B3542F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5570E7E" w14:textId="77777777" w:rsidR="00C22DC6" w:rsidRPr="00C3396D" w:rsidRDefault="00C22DC6" w:rsidP="008F0C53">
            <w:pPr>
              <w:ind w:left="180"/>
              <w:rPr>
                <w:rFonts w:ascii="Arial" w:hAnsi="Arial" w:cs="Arial"/>
                <w:sz w:val="20"/>
                <w:szCs w:val="20"/>
              </w:rPr>
            </w:pPr>
          </w:p>
        </w:tc>
      </w:tr>
      <w:tr w:rsidR="00C22DC6" w:rsidRPr="00C3396D" w14:paraId="51B8E6B8" w14:textId="77777777" w:rsidTr="0052353D">
        <w:trPr>
          <w:trHeight w:val="270"/>
        </w:trPr>
        <w:tc>
          <w:tcPr>
            <w:tcW w:w="3595" w:type="dxa"/>
            <w:noWrap/>
            <w:tcMar>
              <w:top w:w="10" w:type="dxa"/>
              <w:left w:w="10" w:type="dxa"/>
              <w:bottom w:w="0" w:type="dxa"/>
              <w:right w:w="10" w:type="dxa"/>
            </w:tcMar>
            <w:vAlign w:val="bottom"/>
          </w:tcPr>
          <w:p w14:paraId="63B5CA5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SAVEOC</w:t>
            </w:r>
            <w:proofErr w:type="spellEnd"/>
          </w:p>
        </w:tc>
        <w:tc>
          <w:tcPr>
            <w:tcW w:w="1530" w:type="dxa"/>
            <w:noWrap/>
            <w:tcMar>
              <w:top w:w="10" w:type="dxa"/>
              <w:left w:w="10" w:type="dxa"/>
              <w:bottom w:w="0" w:type="dxa"/>
              <w:right w:w="10" w:type="dxa"/>
            </w:tcMar>
            <w:vAlign w:val="bottom"/>
          </w:tcPr>
          <w:p w14:paraId="5021261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SAVEOC</w:t>
            </w:r>
            <w:proofErr w:type="spellEnd"/>
          </w:p>
        </w:tc>
        <w:tc>
          <w:tcPr>
            <w:tcW w:w="1440" w:type="dxa"/>
            <w:noWrap/>
            <w:tcMar>
              <w:top w:w="10" w:type="dxa"/>
              <w:left w:w="10" w:type="dxa"/>
              <w:bottom w:w="0" w:type="dxa"/>
              <w:right w:w="10" w:type="dxa"/>
            </w:tcMar>
            <w:vAlign w:val="bottom"/>
          </w:tcPr>
          <w:p w14:paraId="22BEB45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091A5198" w14:textId="77777777" w:rsidR="00C22DC6" w:rsidRPr="00C3396D" w:rsidRDefault="00C22DC6" w:rsidP="008F0C53">
            <w:pPr>
              <w:ind w:left="180"/>
              <w:rPr>
                <w:rFonts w:ascii="Arial" w:hAnsi="Arial" w:cs="Arial"/>
                <w:sz w:val="20"/>
                <w:szCs w:val="20"/>
              </w:rPr>
            </w:pPr>
          </w:p>
        </w:tc>
      </w:tr>
      <w:tr w:rsidR="00C22DC6" w:rsidRPr="00C3396D" w14:paraId="4F7BC702" w14:textId="77777777" w:rsidTr="0052353D">
        <w:trPr>
          <w:trHeight w:val="270"/>
        </w:trPr>
        <w:tc>
          <w:tcPr>
            <w:tcW w:w="3595" w:type="dxa"/>
            <w:noWrap/>
            <w:tcMar>
              <w:top w:w="10" w:type="dxa"/>
              <w:left w:w="10" w:type="dxa"/>
              <w:bottom w:w="0" w:type="dxa"/>
              <w:right w:w="10" w:type="dxa"/>
            </w:tcMar>
            <w:vAlign w:val="bottom"/>
          </w:tcPr>
          <w:p w14:paraId="3D780B0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SAVEPLD</w:t>
            </w:r>
            <w:proofErr w:type="spellEnd"/>
          </w:p>
        </w:tc>
        <w:tc>
          <w:tcPr>
            <w:tcW w:w="1530" w:type="dxa"/>
            <w:noWrap/>
            <w:tcMar>
              <w:top w:w="10" w:type="dxa"/>
              <w:left w:w="10" w:type="dxa"/>
              <w:bottom w:w="0" w:type="dxa"/>
              <w:right w:w="10" w:type="dxa"/>
            </w:tcMar>
            <w:vAlign w:val="bottom"/>
          </w:tcPr>
          <w:p w14:paraId="414B810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SAVEPLD</w:t>
            </w:r>
            <w:proofErr w:type="spellEnd"/>
          </w:p>
        </w:tc>
        <w:tc>
          <w:tcPr>
            <w:tcW w:w="1440" w:type="dxa"/>
            <w:noWrap/>
            <w:tcMar>
              <w:top w:w="10" w:type="dxa"/>
              <w:left w:w="10" w:type="dxa"/>
              <w:bottom w:w="0" w:type="dxa"/>
              <w:right w:w="10" w:type="dxa"/>
            </w:tcMar>
            <w:vAlign w:val="bottom"/>
          </w:tcPr>
          <w:p w14:paraId="08A2BF7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66972538" w14:textId="77777777" w:rsidR="00C22DC6" w:rsidRPr="00C3396D" w:rsidRDefault="00C22DC6" w:rsidP="008F0C53">
            <w:pPr>
              <w:ind w:left="180"/>
              <w:rPr>
                <w:rFonts w:ascii="Arial" w:hAnsi="Arial" w:cs="Arial"/>
                <w:sz w:val="20"/>
                <w:szCs w:val="20"/>
              </w:rPr>
            </w:pPr>
          </w:p>
        </w:tc>
      </w:tr>
      <w:tr w:rsidR="00C22DC6" w:rsidRPr="00C3396D" w14:paraId="377CC3C4" w14:textId="77777777" w:rsidTr="0052353D">
        <w:trPr>
          <w:trHeight w:val="270"/>
        </w:trPr>
        <w:tc>
          <w:tcPr>
            <w:tcW w:w="3595" w:type="dxa"/>
            <w:noWrap/>
            <w:tcMar>
              <w:top w:w="10" w:type="dxa"/>
              <w:left w:w="10" w:type="dxa"/>
              <w:bottom w:w="0" w:type="dxa"/>
              <w:right w:w="10" w:type="dxa"/>
            </w:tcMar>
            <w:vAlign w:val="bottom"/>
          </w:tcPr>
          <w:p w14:paraId="5A8E869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SAVESURR</w:t>
            </w:r>
            <w:proofErr w:type="spellEnd"/>
          </w:p>
        </w:tc>
        <w:tc>
          <w:tcPr>
            <w:tcW w:w="1530" w:type="dxa"/>
            <w:noWrap/>
            <w:tcMar>
              <w:top w:w="10" w:type="dxa"/>
              <w:left w:w="10" w:type="dxa"/>
              <w:bottom w:w="0" w:type="dxa"/>
              <w:right w:w="10" w:type="dxa"/>
            </w:tcMar>
            <w:vAlign w:val="bottom"/>
          </w:tcPr>
          <w:p w14:paraId="28CF550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SAVESURR</w:t>
            </w:r>
            <w:proofErr w:type="spellEnd"/>
          </w:p>
        </w:tc>
        <w:tc>
          <w:tcPr>
            <w:tcW w:w="1440" w:type="dxa"/>
            <w:noWrap/>
            <w:tcMar>
              <w:top w:w="10" w:type="dxa"/>
              <w:left w:w="10" w:type="dxa"/>
              <w:bottom w:w="0" w:type="dxa"/>
              <w:right w:w="10" w:type="dxa"/>
            </w:tcMar>
            <w:vAlign w:val="bottom"/>
          </w:tcPr>
          <w:p w14:paraId="34FD000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68F5C468" w14:textId="77777777" w:rsidR="00C22DC6" w:rsidRPr="00C3396D" w:rsidRDefault="00C22DC6" w:rsidP="008F0C53">
            <w:pPr>
              <w:ind w:left="180"/>
              <w:rPr>
                <w:rFonts w:ascii="Arial" w:hAnsi="Arial" w:cs="Arial"/>
                <w:sz w:val="20"/>
                <w:szCs w:val="20"/>
              </w:rPr>
            </w:pPr>
          </w:p>
        </w:tc>
      </w:tr>
      <w:tr w:rsidR="00C22DC6" w:rsidRPr="00C3396D" w14:paraId="2C585212" w14:textId="77777777" w:rsidTr="0052353D">
        <w:trPr>
          <w:trHeight w:val="270"/>
        </w:trPr>
        <w:tc>
          <w:tcPr>
            <w:tcW w:w="3595" w:type="dxa"/>
            <w:noWrap/>
            <w:tcMar>
              <w:top w:w="10" w:type="dxa"/>
              <w:left w:w="10" w:type="dxa"/>
              <w:bottom w:w="0" w:type="dxa"/>
              <w:right w:w="10" w:type="dxa"/>
            </w:tcMar>
            <w:vAlign w:val="bottom"/>
          </w:tcPr>
          <w:p w14:paraId="486F04F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SAVET</w:t>
            </w:r>
            <w:proofErr w:type="spellEnd"/>
          </w:p>
        </w:tc>
        <w:tc>
          <w:tcPr>
            <w:tcW w:w="1530" w:type="dxa"/>
            <w:noWrap/>
            <w:tcMar>
              <w:top w:w="10" w:type="dxa"/>
              <w:left w:w="10" w:type="dxa"/>
              <w:bottom w:w="0" w:type="dxa"/>
              <w:right w:w="10" w:type="dxa"/>
            </w:tcMar>
            <w:vAlign w:val="bottom"/>
          </w:tcPr>
          <w:p w14:paraId="661DDAC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SAVET</w:t>
            </w:r>
            <w:proofErr w:type="spellEnd"/>
          </w:p>
        </w:tc>
        <w:tc>
          <w:tcPr>
            <w:tcW w:w="1440" w:type="dxa"/>
            <w:noWrap/>
            <w:tcMar>
              <w:top w:w="10" w:type="dxa"/>
              <w:left w:w="10" w:type="dxa"/>
              <w:bottom w:w="0" w:type="dxa"/>
              <w:right w:w="10" w:type="dxa"/>
            </w:tcMar>
            <w:vAlign w:val="bottom"/>
          </w:tcPr>
          <w:p w14:paraId="22600CB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9D3C5CE" w14:textId="77777777" w:rsidR="00C22DC6" w:rsidRPr="00C3396D" w:rsidRDefault="00C22DC6" w:rsidP="008F0C53">
            <w:pPr>
              <w:ind w:left="180"/>
              <w:rPr>
                <w:rFonts w:ascii="Arial" w:hAnsi="Arial" w:cs="Arial"/>
                <w:sz w:val="20"/>
                <w:szCs w:val="20"/>
              </w:rPr>
            </w:pPr>
          </w:p>
        </w:tc>
      </w:tr>
      <w:tr w:rsidR="00C22DC6" w:rsidRPr="00C3396D" w14:paraId="6E867BC2" w14:textId="77777777" w:rsidTr="0052353D">
        <w:trPr>
          <w:trHeight w:val="270"/>
        </w:trPr>
        <w:tc>
          <w:tcPr>
            <w:tcW w:w="3595" w:type="dxa"/>
            <w:noWrap/>
            <w:tcMar>
              <w:top w:w="10" w:type="dxa"/>
              <w:left w:w="10" w:type="dxa"/>
              <w:bottom w:w="0" w:type="dxa"/>
              <w:right w:w="10" w:type="dxa"/>
            </w:tcMar>
            <w:vAlign w:val="bottom"/>
          </w:tcPr>
          <w:p w14:paraId="5351350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SETCOMBO</w:t>
            </w:r>
            <w:proofErr w:type="spellEnd"/>
          </w:p>
        </w:tc>
        <w:tc>
          <w:tcPr>
            <w:tcW w:w="1530" w:type="dxa"/>
            <w:noWrap/>
            <w:tcMar>
              <w:top w:w="10" w:type="dxa"/>
              <w:left w:w="10" w:type="dxa"/>
              <w:bottom w:w="0" w:type="dxa"/>
              <w:right w:w="10" w:type="dxa"/>
            </w:tcMar>
            <w:vAlign w:val="bottom"/>
          </w:tcPr>
          <w:p w14:paraId="6D6C727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SETCOMBO</w:t>
            </w:r>
            <w:proofErr w:type="spellEnd"/>
          </w:p>
        </w:tc>
        <w:tc>
          <w:tcPr>
            <w:tcW w:w="1440" w:type="dxa"/>
            <w:noWrap/>
            <w:tcMar>
              <w:top w:w="10" w:type="dxa"/>
              <w:left w:w="10" w:type="dxa"/>
              <w:bottom w:w="0" w:type="dxa"/>
              <w:right w:w="10" w:type="dxa"/>
            </w:tcMar>
            <w:vAlign w:val="bottom"/>
          </w:tcPr>
          <w:p w14:paraId="746FEAB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048B4944" w14:textId="77777777" w:rsidR="00C22DC6" w:rsidRPr="00C3396D" w:rsidRDefault="00C22DC6" w:rsidP="008F0C53">
            <w:pPr>
              <w:ind w:left="180"/>
              <w:rPr>
                <w:rFonts w:ascii="Arial" w:hAnsi="Arial" w:cs="Arial"/>
                <w:sz w:val="20"/>
                <w:szCs w:val="20"/>
              </w:rPr>
            </w:pPr>
          </w:p>
        </w:tc>
      </w:tr>
      <w:tr w:rsidR="00C22DC6" w:rsidRPr="00C3396D" w14:paraId="39F68DCB" w14:textId="77777777" w:rsidTr="0052353D">
        <w:trPr>
          <w:trHeight w:val="270"/>
        </w:trPr>
        <w:tc>
          <w:tcPr>
            <w:tcW w:w="3595" w:type="dxa"/>
            <w:noWrap/>
            <w:tcMar>
              <w:top w:w="10" w:type="dxa"/>
              <w:left w:w="10" w:type="dxa"/>
              <w:bottom w:w="0" w:type="dxa"/>
              <w:right w:w="10" w:type="dxa"/>
            </w:tcMar>
            <w:vAlign w:val="bottom"/>
          </w:tcPr>
          <w:p w14:paraId="3846BB5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SETDCOS</w:t>
            </w:r>
            <w:proofErr w:type="spellEnd"/>
          </w:p>
        </w:tc>
        <w:tc>
          <w:tcPr>
            <w:tcW w:w="1530" w:type="dxa"/>
            <w:noWrap/>
            <w:tcMar>
              <w:top w:w="10" w:type="dxa"/>
              <w:left w:w="10" w:type="dxa"/>
              <w:bottom w:w="0" w:type="dxa"/>
              <w:right w:w="10" w:type="dxa"/>
            </w:tcMar>
            <w:vAlign w:val="bottom"/>
          </w:tcPr>
          <w:p w14:paraId="0C8CAD0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SETDCOS</w:t>
            </w:r>
            <w:proofErr w:type="spellEnd"/>
          </w:p>
        </w:tc>
        <w:tc>
          <w:tcPr>
            <w:tcW w:w="1440" w:type="dxa"/>
            <w:noWrap/>
            <w:tcMar>
              <w:top w:w="10" w:type="dxa"/>
              <w:left w:w="10" w:type="dxa"/>
              <w:bottom w:w="0" w:type="dxa"/>
              <w:right w:w="10" w:type="dxa"/>
            </w:tcMar>
            <w:vAlign w:val="bottom"/>
          </w:tcPr>
          <w:p w14:paraId="0BD6AB8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457F268B" w14:textId="77777777" w:rsidR="00C22DC6" w:rsidRPr="00C3396D" w:rsidRDefault="00C22DC6" w:rsidP="008F0C53">
            <w:pPr>
              <w:ind w:left="180"/>
              <w:rPr>
                <w:rFonts w:ascii="Arial" w:hAnsi="Arial" w:cs="Arial"/>
                <w:sz w:val="20"/>
                <w:szCs w:val="20"/>
              </w:rPr>
            </w:pPr>
          </w:p>
        </w:tc>
      </w:tr>
      <w:tr w:rsidR="00C22DC6" w:rsidRPr="00C3396D" w14:paraId="47631DD3" w14:textId="77777777" w:rsidTr="0052353D">
        <w:trPr>
          <w:trHeight w:val="270"/>
        </w:trPr>
        <w:tc>
          <w:tcPr>
            <w:tcW w:w="3595" w:type="dxa"/>
            <w:noWrap/>
            <w:tcMar>
              <w:top w:w="10" w:type="dxa"/>
              <w:left w:w="10" w:type="dxa"/>
              <w:bottom w:w="0" w:type="dxa"/>
              <w:right w:w="10" w:type="dxa"/>
            </w:tcMar>
            <w:vAlign w:val="bottom"/>
          </w:tcPr>
          <w:p w14:paraId="42AA82C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SETIMG</w:t>
            </w:r>
            <w:proofErr w:type="spellEnd"/>
          </w:p>
        </w:tc>
        <w:tc>
          <w:tcPr>
            <w:tcW w:w="1530" w:type="dxa"/>
            <w:noWrap/>
            <w:tcMar>
              <w:top w:w="10" w:type="dxa"/>
              <w:left w:w="10" w:type="dxa"/>
              <w:bottom w:w="0" w:type="dxa"/>
              <w:right w:w="10" w:type="dxa"/>
            </w:tcMar>
            <w:vAlign w:val="bottom"/>
          </w:tcPr>
          <w:p w14:paraId="22680AE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SETIMG</w:t>
            </w:r>
            <w:proofErr w:type="spellEnd"/>
          </w:p>
        </w:tc>
        <w:tc>
          <w:tcPr>
            <w:tcW w:w="1440" w:type="dxa"/>
            <w:noWrap/>
            <w:tcMar>
              <w:top w:w="10" w:type="dxa"/>
              <w:left w:w="10" w:type="dxa"/>
              <w:bottom w:w="0" w:type="dxa"/>
              <w:right w:w="10" w:type="dxa"/>
            </w:tcMar>
            <w:vAlign w:val="bottom"/>
          </w:tcPr>
          <w:p w14:paraId="0C77D88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6CBA6FE2" w14:textId="77777777" w:rsidR="00C22DC6" w:rsidRPr="00C3396D" w:rsidRDefault="00C22DC6" w:rsidP="008F0C53">
            <w:pPr>
              <w:ind w:left="180"/>
              <w:rPr>
                <w:rFonts w:ascii="Arial" w:hAnsi="Arial" w:cs="Arial"/>
                <w:sz w:val="20"/>
                <w:szCs w:val="20"/>
              </w:rPr>
            </w:pPr>
          </w:p>
        </w:tc>
      </w:tr>
      <w:tr w:rsidR="00C22DC6" w:rsidRPr="00C3396D" w14:paraId="1C31A5C8" w14:textId="77777777" w:rsidTr="0052353D">
        <w:trPr>
          <w:trHeight w:val="270"/>
        </w:trPr>
        <w:tc>
          <w:tcPr>
            <w:tcW w:w="3595" w:type="dxa"/>
            <w:noWrap/>
            <w:tcMar>
              <w:top w:w="10" w:type="dxa"/>
              <w:left w:w="10" w:type="dxa"/>
              <w:bottom w:w="0" w:type="dxa"/>
              <w:right w:w="10" w:type="dxa"/>
            </w:tcMar>
            <w:vAlign w:val="bottom"/>
          </w:tcPr>
          <w:p w14:paraId="407BF0B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SETOTHER</w:t>
            </w:r>
            <w:proofErr w:type="spellEnd"/>
          </w:p>
        </w:tc>
        <w:tc>
          <w:tcPr>
            <w:tcW w:w="1530" w:type="dxa"/>
            <w:noWrap/>
            <w:tcMar>
              <w:top w:w="10" w:type="dxa"/>
              <w:left w:w="10" w:type="dxa"/>
              <w:bottom w:w="0" w:type="dxa"/>
              <w:right w:w="10" w:type="dxa"/>
            </w:tcMar>
            <w:vAlign w:val="bottom"/>
          </w:tcPr>
          <w:p w14:paraId="6DCE2D6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SETOTHER</w:t>
            </w:r>
            <w:proofErr w:type="spellEnd"/>
          </w:p>
        </w:tc>
        <w:tc>
          <w:tcPr>
            <w:tcW w:w="1440" w:type="dxa"/>
            <w:noWrap/>
            <w:tcMar>
              <w:top w:w="10" w:type="dxa"/>
              <w:left w:w="10" w:type="dxa"/>
              <w:bottom w:w="0" w:type="dxa"/>
              <w:right w:w="10" w:type="dxa"/>
            </w:tcMar>
            <w:vAlign w:val="bottom"/>
          </w:tcPr>
          <w:p w14:paraId="19B1174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39D785B8" w14:textId="77777777" w:rsidR="00C22DC6" w:rsidRPr="00C3396D" w:rsidRDefault="00C22DC6" w:rsidP="008F0C53">
            <w:pPr>
              <w:ind w:left="180"/>
              <w:rPr>
                <w:rFonts w:ascii="Arial" w:hAnsi="Arial" w:cs="Arial"/>
                <w:sz w:val="20"/>
                <w:szCs w:val="20"/>
              </w:rPr>
            </w:pPr>
          </w:p>
        </w:tc>
      </w:tr>
      <w:tr w:rsidR="00C22DC6" w:rsidRPr="00C3396D" w14:paraId="2339B4DD" w14:textId="77777777" w:rsidTr="0052353D">
        <w:trPr>
          <w:trHeight w:val="270"/>
        </w:trPr>
        <w:tc>
          <w:tcPr>
            <w:tcW w:w="3595" w:type="dxa"/>
            <w:noWrap/>
            <w:tcMar>
              <w:top w:w="10" w:type="dxa"/>
              <w:left w:w="10" w:type="dxa"/>
              <w:bottom w:w="0" w:type="dxa"/>
              <w:right w:w="10" w:type="dxa"/>
            </w:tcMar>
            <w:vAlign w:val="bottom"/>
          </w:tcPr>
          <w:p w14:paraId="37B1BD8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SETREM</w:t>
            </w:r>
            <w:proofErr w:type="spellEnd"/>
          </w:p>
        </w:tc>
        <w:tc>
          <w:tcPr>
            <w:tcW w:w="1530" w:type="dxa"/>
            <w:noWrap/>
            <w:tcMar>
              <w:top w:w="10" w:type="dxa"/>
              <w:left w:w="10" w:type="dxa"/>
              <w:bottom w:w="0" w:type="dxa"/>
              <w:right w:w="10" w:type="dxa"/>
            </w:tcMar>
            <w:vAlign w:val="bottom"/>
          </w:tcPr>
          <w:p w14:paraId="38BFBB2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SETREM</w:t>
            </w:r>
            <w:proofErr w:type="spellEnd"/>
          </w:p>
        </w:tc>
        <w:tc>
          <w:tcPr>
            <w:tcW w:w="1440" w:type="dxa"/>
            <w:noWrap/>
            <w:tcMar>
              <w:top w:w="10" w:type="dxa"/>
              <w:left w:w="10" w:type="dxa"/>
              <w:bottom w:w="0" w:type="dxa"/>
              <w:right w:w="10" w:type="dxa"/>
            </w:tcMar>
            <w:vAlign w:val="bottom"/>
          </w:tcPr>
          <w:p w14:paraId="2E7BB75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B3534DC" w14:textId="77777777" w:rsidR="00C22DC6" w:rsidRPr="00C3396D" w:rsidRDefault="00C22DC6" w:rsidP="008F0C53">
            <w:pPr>
              <w:ind w:left="180"/>
              <w:rPr>
                <w:rFonts w:ascii="Arial" w:hAnsi="Arial" w:cs="Arial"/>
                <w:sz w:val="20"/>
                <w:szCs w:val="20"/>
              </w:rPr>
            </w:pPr>
          </w:p>
        </w:tc>
      </w:tr>
      <w:tr w:rsidR="00C22DC6" w:rsidRPr="00C3396D" w14:paraId="7249B58B" w14:textId="77777777" w:rsidTr="0052353D">
        <w:trPr>
          <w:trHeight w:val="270"/>
        </w:trPr>
        <w:tc>
          <w:tcPr>
            <w:tcW w:w="3595" w:type="dxa"/>
            <w:noWrap/>
            <w:tcMar>
              <w:top w:w="10" w:type="dxa"/>
              <w:left w:w="10" w:type="dxa"/>
              <w:bottom w:w="0" w:type="dxa"/>
              <w:right w:w="10" w:type="dxa"/>
            </w:tcMar>
            <w:vAlign w:val="bottom"/>
          </w:tcPr>
          <w:p w14:paraId="77DC4D0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SETSUB</w:t>
            </w:r>
            <w:proofErr w:type="spellEnd"/>
          </w:p>
        </w:tc>
        <w:tc>
          <w:tcPr>
            <w:tcW w:w="1530" w:type="dxa"/>
            <w:noWrap/>
            <w:tcMar>
              <w:top w:w="10" w:type="dxa"/>
              <w:left w:w="10" w:type="dxa"/>
              <w:bottom w:w="0" w:type="dxa"/>
              <w:right w:w="10" w:type="dxa"/>
            </w:tcMar>
            <w:vAlign w:val="bottom"/>
          </w:tcPr>
          <w:p w14:paraId="5985434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SETSUB</w:t>
            </w:r>
            <w:proofErr w:type="spellEnd"/>
          </w:p>
        </w:tc>
        <w:tc>
          <w:tcPr>
            <w:tcW w:w="1440" w:type="dxa"/>
            <w:noWrap/>
            <w:tcMar>
              <w:top w:w="10" w:type="dxa"/>
              <w:left w:w="10" w:type="dxa"/>
              <w:bottom w:w="0" w:type="dxa"/>
              <w:right w:w="10" w:type="dxa"/>
            </w:tcMar>
            <w:vAlign w:val="bottom"/>
          </w:tcPr>
          <w:p w14:paraId="68735E0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2CEBEF57" w14:textId="77777777" w:rsidR="00C22DC6" w:rsidRPr="00C3396D" w:rsidRDefault="00C22DC6" w:rsidP="008F0C53">
            <w:pPr>
              <w:ind w:left="180"/>
              <w:rPr>
                <w:rFonts w:ascii="Arial" w:hAnsi="Arial" w:cs="Arial"/>
                <w:sz w:val="20"/>
                <w:szCs w:val="20"/>
              </w:rPr>
            </w:pPr>
          </w:p>
        </w:tc>
      </w:tr>
      <w:tr w:rsidR="00C22DC6" w:rsidRPr="00C3396D" w14:paraId="62DF1212" w14:textId="77777777" w:rsidTr="0052353D">
        <w:trPr>
          <w:trHeight w:val="270"/>
        </w:trPr>
        <w:tc>
          <w:tcPr>
            <w:tcW w:w="3595" w:type="dxa"/>
            <w:noWrap/>
            <w:tcMar>
              <w:top w:w="10" w:type="dxa"/>
              <w:left w:w="10" w:type="dxa"/>
              <w:bottom w:w="0" w:type="dxa"/>
              <w:right w:w="10" w:type="dxa"/>
            </w:tcMar>
            <w:vAlign w:val="bottom"/>
          </w:tcPr>
          <w:p w14:paraId="10C686A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SORTDEF</w:t>
            </w:r>
            <w:proofErr w:type="spellEnd"/>
          </w:p>
        </w:tc>
        <w:tc>
          <w:tcPr>
            <w:tcW w:w="1530" w:type="dxa"/>
            <w:noWrap/>
            <w:tcMar>
              <w:top w:w="10" w:type="dxa"/>
              <w:left w:w="10" w:type="dxa"/>
              <w:bottom w:w="0" w:type="dxa"/>
              <w:right w:w="10" w:type="dxa"/>
            </w:tcMar>
            <w:vAlign w:val="bottom"/>
          </w:tcPr>
          <w:p w14:paraId="2B27FFD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SORTDEF</w:t>
            </w:r>
            <w:proofErr w:type="spellEnd"/>
          </w:p>
        </w:tc>
        <w:tc>
          <w:tcPr>
            <w:tcW w:w="1440" w:type="dxa"/>
            <w:noWrap/>
            <w:tcMar>
              <w:top w:w="10" w:type="dxa"/>
              <w:left w:w="10" w:type="dxa"/>
              <w:bottom w:w="0" w:type="dxa"/>
              <w:right w:w="10" w:type="dxa"/>
            </w:tcMar>
            <w:vAlign w:val="bottom"/>
          </w:tcPr>
          <w:p w14:paraId="388ED92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5B2CDB1F" w14:textId="77777777" w:rsidR="00C22DC6" w:rsidRPr="00C3396D" w:rsidRDefault="00C22DC6" w:rsidP="008F0C53">
            <w:pPr>
              <w:ind w:left="180"/>
              <w:rPr>
                <w:rFonts w:ascii="Arial" w:hAnsi="Arial" w:cs="Arial"/>
                <w:sz w:val="20"/>
                <w:szCs w:val="20"/>
              </w:rPr>
            </w:pPr>
          </w:p>
        </w:tc>
      </w:tr>
      <w:tr w:rsidR="00C22DC6" w:rsidRPr="00C3396D" w14:paraId="610F037B" w14:textId="77777777" w:rsidTr="0052353D">
        <w:trPr>
          <w:trHeight w:val="270"/>
        </w:trPr>
        <w:tc>
          <w:tcPr>
            <w:tcW w:w="3595" w:type="dxa"/>
            <w:noWrap/>
            <w:tcMar>
              <w:top w:w="10" w:type="dxa"/>
              <w:left w:w="10" w:type="dxa"/>
              <w:bottom w:w="0" w:type="dxa"/>
              <w:right w:w="10" w:type="dxa"/>
            </w:tcMar>
            <w:vAlign w:val="bottom"/>
          </w:tcPr>
          <w:p w14:paraId="22C5264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TEAMS</w:t>
            </w:r>
          </w:p>
        </w:tc>
        <w:tc>
          <w:tcPr>
            <w:tcW w:w="1530" w:type="dxa"/>
            <w:noWrap/>
            <w:tcMar>
              <w:top w:w="10" w:type="dxa"/>
              <w:left w:w="10" w:type="dxa"/>
              <w:bottom w:w="0" w:type="dxa"/>
              <w:right w:w="10" w:type="dxa"/>
            </w:tcMar>
            <w:vAlign w:val="bottom"/>
          </w:tcPr>
          <w:p w14:paraId="0059BD7F"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TEAMS</w:t>
            </w:r>
          </w:p>
        </w:tc>
        <w:tc>
          <w:tcPr>
            <w:tcW w:w="1440" w:type="dxa"/>
            <w:noWrap/>
            <w:tcMar>
              <w:top w:w="10" w:type="dxa"/>
              <w:left w:w="10" w:type="dxa"/>
              <w:bottom w:w="0" w:type="dxa"/>
              <w:right w:w="10" w:type="dxa"/>
            </w:tcMar>
            <w:vAlign w:val="bottom"/>
          </w:tcPr>
          <w:p w14:paraId="0DC76CD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tcPr>
          <w:p w14:paraId="36A7DE7C" w14:textId="77777777" w:rsidR="00C22DC6" w:rsidRPr="00C3396D" w:rsidRDefault="00C22DC6" w:rsidP="008F0C53">
            <w:pPr>
              <w:ind w:left="180"/>
              <w:rPr>
                <w:rFonts w:ascii="Arial" w:hAnsi="Arial" w:cs="Arial"/>
                <w:sz w:val="20"/>
                <w:szCs w:val="20"/>
              </w:rPr>
            </w:pPr>
          </w:p>
        </w:tc>
      </w:tr>
      <w:tr w:rsidR="00C22DC6" w:rsidRPr="00C3396D" w14:paraId="73D501FA" w14:textId="77777777" w:rsidTr="0052353D">
        <w:trPr>
          <w:trHeight w:val="270"/>
        </w:trPr>
        <w:tc>
          <w:tcPr>
            <w:tcW w:w="3595" w:type="dxa"/>
            <w:noWrap/>
            <w:tcMar>
              <w:top w:w="10" w:type="dxa"/>
              <w:left w:w="10" w:type="dxa"/>
              <w:bottom w:w="0" w:type="dxa"/>
              <w:right w:w="10" w:type="dxa"/>
            </w:tcMar>
            <w:vAlign w:val="bottom"/>
          </w:tcPr>
          <w:p w14:paraId="1805803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ORWTPT</w:t>
            </w:r>
            <w:proofErr w:type="spellEnd"/>
            <w:r w:rsidRPr="00C3396D">
              <w:rPr>
                <w:rFonts w:ascii="Arial" w:hAnsi="Arial" w:cs="Arial"/>
                <w:sz w:val="20"/>
                <w:szCs w:val="20"/>
              </w:rPr>
              <w:t xml:space="preserve"> </w:t>
            </w:r>
            <w:proofErr w:type="spellStart"/>
            <w:r w:rsidRPr="00C3396D">
              <w:rPr>
                <w:rFonts w:ascii="Arial" w:hAnsi="Arial" w:cs="Arial"/>
                <w:sz w:val="20"/>
                <w:szCs w:val="20"/>
              </w:rPr>
              <w:t>ATEAMS</w:t>
            </w:r>
            <w:proofErr w:type="spellEnd"/>
          </w:p>
        </w:tc>
        <w:tc>
          <w:tcPr>
            <w:tcW w:w="1530" w:type="dxa"/>
            <w:noWrap/>
            <w:tcMar>
              <w:top w:w="10" w:type="dxa"/>
              <w:left w:w="10" w:type="dxa"/>
              <w:bottom w:w="0" w:type="dxa"/>
              <w:right w:w="10" w:type="dxa"/>
            </w:tcMar>
            <w:vAlign w:val="bottom"/>
          </w:tcPr>
          <w:p w14:paraId="2613B0F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ATEAMS</w:t>
            </w:r>
            <w:proofErr w:type="spellEnd"/>
          </w:p>
        </w:tc>
        <w:tc>
          <w:tcPr>
            <w:tcW w:w="1440" w:type="dxa"/>
            <w:noWrap/>
            <w:tcMar>
              <w:top w:w="10" w:type="dxa"/>
              <w:left w:w="10" w:type="dxa"/>
              <w:bottom w:w="0" w:type="dxa"/>
              <w:right w:w="10" w:type="dxa"/>
            </w:tcMar>
            <w:vAlign w:val="bottom"/>
          </w:tcPr>
          <w:p w14:paraId="5C78D36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ORWTPT</w:t>
            </w:r>
            <w:proofErr w:type="spellEnd"/>
          </w:p>
        </w:tc>
        <w:tc>
          <w:tcPr>
            <w:tcW w:w="1350" w:type="dxa"/>
          </w:tcPr>
          <w:p w14:paraId="225361A0" w14:textId="77777777" w:rsidR="00C22DC6" w:rsidRPr="00C3396D" w:rsidRDefault="00C22DC6" w:rsidP="008F0C53">
            <w:pPr>
              <w:ind w:left="180"/>
              <w:rPr>
                <w:rFonts w:ascii="Arial" w:hAnsi="Arial" w:cs="Arial"/>
                <w:sz w:val="20"/>
                <w:szCs w:val="20"/>
              </w:rPr>
            </w:pPr>
          </w:p>
        </w:tc>
      </w:tr>
      <w:tr w:rsidR="00C22DC6" w:rsidRPr="00C3396D" w14:paraId="47A868CA" w14:textId="77777777" w:rsidTr="0052353D">
        <w:trPr>
          <w:trHeight w:val="270"/>
        </w:trPr>
        <w:tc>
          <w:tcPr>
            <w:tcW w:w="3595" w:type="dxa"/>
            <w:noWrap/>
            <w:tcMar>
              <w:top w:w="10" w:type="dxa"/>
              <w:left w:w="10" w:type="dxa"/>
              <w:bottom w:w="0" w:type="dxa"/>
              <w:right w:w="10" w:type="dxa"/>
            </w:tcMar>
            <w:vAlign w:val="bottom"/>
          </w:tcPr>
          <w:p w14:paraId="4DB9BF4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ORWTPT</w:t>
            </w:r>
            <w:proofErr w:type="spellEnd"/>
            <w:r w:rsidRPr="00C3396D">
              <w:rPr>
                <w:rFonts w:ascii="Arial" w:hAnsi="Arial" w:cs="Arial"/>
                <w:sz w:val="20"/>
                <w:szCs w:val="20"/>
              </w:rPr>
              <w:t xml:space="preserve"> </w:t>
            </w:r>
            <w:proofErr w:type="spellStart"/>
            <w:r w:rsidRPr="00C3396D">
              <w:rPr>
                <w:rFonts w:ascii="Arial" w:hAnsi="Arial" w:cs="Arial"/>
                <w:sz w:val="20"/>
                <w:szCs w:val="20"/>
              </w:rPr>
              <w:t>GETTEAM</w:t>
            </w:r>
            <w:proofErr w:type="spellEnd"/>
          </w:p>
        </w:tc>
        <w:tc>
          <w:tcPr>
            <w:tcW w:w="1530" w:type="dxa"/>
            <w:noWrap/>
            <w:tcMar>
              <w:top w:w="10" w:type="dxa"/>
              <w:left w:w="10" w:type="dxa"/>
              <w:bottom w:w="0" w:type="dxa"/>
              <w:right w:w="10" w:type="dxa"/>
            </w:tcMar>
            <w:vAlign w:val="bottom"/>
          </w:tcPr>
          <w:p w14:paraId="69EB7FD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GETTEAM</w:t>
            </w:r>
            <w:proofErr w:type="spellEnd"/>
          </w:p>
        </w:tc>
        <w:tc>
          <w:tcPr>
            <w:tcW w:w="1440" w:type="dxa"/>
            <w:noWrap/>
            <w:tcMar>
              <w:top w:w="10" w:type="dxa"/>
              <w:left w:w="10" w:type="dxa"/>
              <w:bottom w:w="0" w:type="dxa"/>
              <w:right w:w="10" w:type="dxa"/>
            </w:tcMar>
            <w:vAlign w:val="bottom"/>
          </w:tcPr>
          <w:p w14:paraId="0A939F9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ORWTPT</w:t>
            </w:r>
            <w:proofErr w:type="spellEnd"/>
          </w:p>
        </w:tc>
        <w:tc>
          <w:tcPr>
            <w:tcW w:w="1350" w:type="dxa"/>
          </w:tcPr>
          <w:p w14:paraId="5C5F1B55" w14:textId="77777777" w:rsidR="00C22DC6" w:rsidRPr="00C3396D" w:rsidRDefault="00C22DC6" w:rsidP="008F0C53">
            <w:pPr>
              <w:ind w:left="180"/>
              <w:rPr>
                <w:rFonts w:ascii="Arial" w:hAnsi="Arial" w:cs="Arial"/>
                <w:sz w:val="20"/>
                <w:szCs w:val="20"/>
              </w:rPr>
            </w:pPr>
          </w:p>
        </w:tc>
      </w:tr>
      <w:tr w:rsidR="00C22DC6" w:rsidRPr="00C3396D" w14:paraId="5265F783" w14:textId="77777777" w:rsidTr="0052353D">
        <w:trPr>
          <w:trHeight w:val="270"/>
        </w:trPr>
        <w:tc>
          <w:tcPr>
            <w:tcW w:w="3595" w:type="dxa"/>
            <w:noWrap/>
            <w:tcMar>
              <w:top w:w="10" w:type="dxa"/>
              <w:left w:w="10" w:type="dxa"/>
              <w:bottom w:w="0" w:type="dxa"/>
              <w:right w:w="10" w:type="dxa"/>
            </w:tcMar>
            <w:vAlign w:val="bottom"/>
          </w:tcPr>
          <w:p w14:paraId="22C8F03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CLINLOC</w:t>
            </w:r>
            <w:proofErr w:type="spellEnd"/>
          </w:p>
        </w:tc>
        <w:tc>
          <w:tcPr>
            <w:tcW w:w="1530" w:type="dxa"/>
            <w:noWrap/>
            <w:tcMar>
              <w:top w:w="10" w:type="dxa"/>
              <w:left w:w="10" w:type="dxa"/>
              <w:bottom w:w="0" w:type="dxa"/>
              <w:right w:w="10" w:type="dxa"/>
            </w:tcMar>
            <w:vAlign w:val="bottom"/>
          </w:tcPr>
          <w:p w14:paraId="11B437D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CLINLOC</w:t>
            </w:r>
            <w:proofErr w:type="spellEnd"/>
          </w:p>
        </w:tc>
        <w:tc>
          <w:tcPr>
            <w:tcW w:w="1440" w:type="dxa"/>
            <w:noWrap/>
            <w:tcMar>
              <w:top w:w="10" w:type="dxa"/>
              <w:left w:w="10" w:type="dxa"/>
              <w:bottom w:w="0" w:type="dxa"/>
              <w:right w:w="10" w:type="dxa"/>
            </w:tcMar>
            <w:vAlign w:val="bottom"/>
          </w:tcPr>
          <w:p w14:paraId="49CFD08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447EE00C" w14:textId="77777777" w:rsidR="00C22DC6" w:rsidRPr="00C3396D" w:rsidRDefault="00C22DC6" w:rsidP="008F0C53">
            <w:pPr>
              <w:ind w:left="180"/>
              <w:rPr>
                <w:rFonts w:ascii="Arial" w:hAnsi="Arial" w:cs="Arial"/>
                <w:sz w:val="20"/>
                <w:szCs w:val="20"/>
              </w:rPr>
            </w:pPr>
          </w:p>
        </w:tc>
      </w:tr>
      <w:tr w:rsidR="00C22DC6" w:rsidRPr="00C3396D" w14:paraId="4DBBEC8E" w14:textId="77777777" w:rsidTr="0052353D">
        <w:trPr>
          <w:trHeight w:val="270"/>
        </w:trPr>
        <w:tc>
          <w:tcPr>
            <w:tcW w:w="3595" w:type="dxa"/>
            <w:noWrap/>
            <w:tcMar>
              <w:top w:w="10" w:type="dxa"/>
              <w:left w:w="10" w:type="dxa"/>
              <w:bottom w:w="0" w:type="dxa"/>
              <w:right w:w="10" w:type="dxa"/>
            </w:tcMar>
            <w:vAlign w:val="bottom"/>
          </w:tcPr>
          <w:p w14:paraId="2CD53D8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DEVICE</w:t>
            </w:r>
          </w:p>
        </w:tc>
        <w:tc>
          <w:tcPr>
            <w:tcW w:w="1530" w:type="dxa"/>
            <w:noWrap/>
            <w:tcMar>
              <w:top w:w="10" w:type="dxa"/>
              <w:left w:w="10" w:type="dxa"/>
              <w:bottom w:w="0" w:type="dxa"/>
              <w:right w:w="10" w:type="dxa"/>
            </w:tcMar>
            <w:vAlign w:val="bottom"/>
          </w:tcPr>
          <w:p w14:paraId="0BA6FF5A"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DEVICE</w:t>
            </w:r>
          </w:p>
        </w:tc>
        <w:tc>
          <w:tcPr>
            <w:tcW w:w="1440" w:type="dxa"/>
            <w:noWrap/>
            <w:tcMar>
              <w:top w:w="10" w:type="dxa"/>
              <w:left w:w="10" w:type="dxa"/>
              <w:bottom w:w="0" w:type="dxa"/>
              <w:right w:w="10" w:type="dxa"/>
            </w:tcMar>
            <w:vAlign w:val="bottom"/>
          </w:tcPr>
          <w:p w14:paraId="209ECAD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06D8FF04" w14:textId="77777777" w:rsidR="00C22DC6" w:rsidRPr="00C3396D" w:rsidRDefault="00C22DC6" w:rsidP="008F0C53">
            <w:pPr>
              <w:ind w:left="180"/>
              <w:rPr>
                <w:rFonts w:ascii="Arial" w:hAnsi="Arial" w:cs="Arial"/>
                <w:sz w:val="20"/>
                <w:szCs w:val="20"/>
              </w:rPr>
            </w:pPr>
          </w:p>
        </w:tc>
      </w:tr>
      <w:tr w:rsidR="00C22DC6" w:rsidRPr="00C3396D" w14:paraId="2056198E" w14:textId="77777777" w:rsidTr="0052353D">
        <w:trPr>
          <w:trHeight w:val="270"/>
        </w:trPr>
        <w:tc>
          <w:tcPr>
            <w:tcW w:w="3595" w:type="dxa"/>
            <w:noWrap/>
            <w:tcMar>
              <w:top w:w="10" w:type="dxa"/>
              <w:left w:w="10" w:type="dxa"/>
              <w:bottom w:w="0" w:type="dxa"/>
              <w:right w:w="10" w:type="dxa"/>
            </w:tcMar>
            <w:vAlign w:val="bottom"/>
          </w:tcPr>
          <w:p w14:paraId="3D6EF4F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DT</w:t>
            </w:r>
          </w:p>
        </w:tc>
        <w:tc>
          <w:tcPr>
            <w:tcW w:w="1530" w:type="dxa"/>
            <w:noWrap/>
            <w:tcMar>
              <w:top w:w="10" w:type="dxa"/>
              <w:left w:w="10" w:type="dxa"/>
              <w:bottom w:w="0" w:type="dxa"/>
              <w:right w:w="10" w:type="dxa"/>
            </w:tcMar>
            <w:vAlign w:val="bottom"/>
          </w:tcPr>
          <w:p w14:paraId="64B807A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DT</w:t>
            </w:r>
          </w:p>
        </w:tc>
        <w:tc>
          <w:tcPr>
            <w:tcW w:w="1440" w:type="dxa"/>
            <w:noWrap/>
            <w:tcMar>
              <w:top w:w="10" w:type="dxa"/>
              <w:left w:w="10" w:type="dxa"/>
              <w:bottom w:w="0" w:type="dxa"/>
              <w:right w:w="10" w:type="dxa"/>
            </w:tcMar>
            <w:vAlign w:val="bottom"/>
          </w:tcPr>
          <w:p w14:paraId="030AC22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4EC61666" w14:textId="77777777" w:rsidR="00C22DC6" w:rsidRPr="00C3396D" w:rsidRDefault="00C22DC6" w:rsidP="008F0C53">
            <w:pPr>
              <w:ind w:left="180"/>
              <w:rPr>
                <w:rFonts w:ascii="Arial" w:hAnsi="Arial" w:cs="Arial"/>
                <w:sz w:val="20"/>
                <w:szCs w:val="20"/>
              </w:rPr>
            </w:pPr>
          </w:p>
        </w:tc>
      </w:tr>
      <w:tr w:rsidR="00C22DC6" w:rsidRPr="00C3396D" w14:paraId="49A33E75" w14:textId="77777777" w:rsidTr="0052353D">
        <w:trPr>
          <w:trHeight w:val="270"/>
        </w:trPr>
        <w:tc>
          <w:tcPr>
            <w:tcW w:w="3595" w:type="dxa"/>
            <w:noWrap/>
            <w:tcMar>
              <w:top w:w="10" w:type="dxa"/>
              <w:left w:w="10" w:type="dxa"/>
              <w:bottom w:w="0" w:type="dxa"/>
              <w:right w:w="10" w:type="dxa"/>
            </w:tcMar>
            <w:vAlign w:val="bottom"/>
          </w:tcPr>
          <w:p w14:paraId="221F268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EXTNAME</w:t>
            </w:r>
            <w:proofErr w:type="spellEnd"/>
          </w:p>
        </w:tc>
        <w:tc>
          <w:tcPr>
            <w:tcW w:w="1530" w:type="dxa"/>
            <w:noWrap/>
            <w:tcMar>
              <w:top w:w="10" w:type="dxa"/>
              <w:left w:w="10" w:type="dxa"/>
              <w:bottom w:w="0" w:type="dxa"/>
              <w:right w:w="10" w:type="dxa"/>
            </w:tcMar>
            <w:vAlign w:val="bottom"/>
          </w:tcPr>
          <w:p w14:paraId="201660B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EXTNAME</w:t>
            </w:r>
            <w:proofErr w:type="spellEnd"/>
          </w:p>
        </w:tc>
        <w:tc>
          <w:tcPr>
            <w:tcW w:w="1440" w:type="dxa"/>
            <w:noWrap/>
            <w:tcMar>
              <w:top w:w="10" w:type="dxa"/>
              <w:left w:w="10" w:type="dxa"/>
              <w:bottom w:w="0" w:type="dxa"/>
              <w:right w:w="10" w:type="dxa"/>
            </w:tcMar>
            <w:vAlign w:val="bottom"/>
          </w:tcPr>
          <w:p w14:paraId="158810A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1FF308BF" w14:textId="77777777" w:rsidR="00C22DC6" w:rsidRPr="00C3396D" w:rsidRDefault="00C22DC6" w:rsidP="008F0C53">
            <w:pPr>
              <w:ind w:left="180"/>
              <w:rPr>
                <w:rFonts w:ascii="Arial" w:hAnsi="Arial" w:cs="Arial"/>
                <w:sz w:val="20"/>
                <w:szCs w:val="20"/>
              </w:rPr>
            </w:pPr>
          </w:p>
        </w:tc>
      </w:tr>
      <w:tr w:rsidR="00C22DC6" w:rsidRPr="00C3396D" w14:paraId="1B164B1D" w14:textId="77777777" w:rsidTr="0052353D">
        <w:trPr>
          <w:trHeight w:val="270"/>
        </w:trPr>
        <w:tc>
          <w:tcPr>
            <w:tcW w:w="3595" w:type="dxa"/>
            <w:noWrap/>
            <w:tcMar>
              <w:top w:w="10" w:type="dxa"/>
              <w:left w:w="10" w:type="dxa"/>
              <w:bottom w:w="0" w:type="dxa"/>
              <w:right w:w="10" w:type="dxa"/>
            </w:tcMar>
            <w:vAlign w:val="bottom"/>
          </w:tcPr>
          <w:p w14:paraId="169FFBC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GBLREF</w:t>
            </w:r>
            <w:proofErr w:type="spellEnd"/>
          </w:p>
        </w:tc>
        <w:tc>
          <w:tcPr>
            <w:tcW w:w="1530" w:type="dxa"/>
            <w:noWrap/>
            <w:tcMar>
              <w:top w:w="10" w:type="dxa"/>
              <w:left w:w="10" w:type="dxa"/>
              <w:bottom w:w="0" w:type="dxa"/>
              <w:right w:w="10" w:type="dxa"/>
            </w:tcMar>
            <w:vAlign w:val="bottom"/>
          </w:tcPr>
          <w:p w14:paraId="1289C82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GBLREF</w:t>
            </w:r>
            <w:proofErr w:type="spellEnd"/>
          </w:p>
        </w:tc>
        <w:tc>
          <w:tcPr>
            <w:tcW w:w="1440" w:type="dxa"/>
            <w:noWrap/>
            <w:tcMar>
              <w:top w:w="10" w:type="dxa"/>
              <w:left w:w="10" w:type="dxa"/>
              <w:bottom w:w="0" w:type="dxa"/>
              <w:right w:w="10" w:type="dxa"/>
            </w:tcMar>
            <w:vAlign w:val="bottom"/>
          </w:tcPr>
          <w:p w14:paraId="4AD013A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2B8EA9D6" w14:textId="77777777" w:rsidR="00C22DC6" w:rsidRPr="00C3396D" w:rsidRDefault="00C22DC6" w:rsidP="008F0C53">
            <w:pPr>
              <w:ind w:left="180"/>
              <w:rPr>
                <w:rFonts w:ascii="Arial" w:hAnsi="Arial" w:cs="Arial"/>
                <w:sz w:val="20"/>
                <w:szCs w:val="20"/>
              </w:rPr>
            </w:pPr>
          </w:p>
        </w:tc>
      </w:tr>
      <w:tr w:rsidR="00C22DC6" w:rsidRPr="00C3396D" w14:paraId="494EE6C7" w14:textId="77777777" w:rsidTr="0052353D">
        <w:trPr>
          <w:trHeight w:val="270"/>
        </w:trPr>
        <w:tc>
          <w:tcPr>
            <w:tcW w:w="3595" w:type="dxa"/>
            <w:noWrap/>
            <w:tcMar>
              <w:top w:w="10" w:type="dxa"/>
              <w:left w:w="10" w:type="dxa"/>
              <w:bottom w:w="0" w:type="dxa"/>
              <w:right w:w="10" w:type="dxa"/>
            </w:tcMar>
            <w:vAlign w:val="bottom"/>
          </w:tcPr>
          <w:p w14:paraId="414C5F3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GENERIC</w:t>
            </w:r>
          </w:p>
        </w:tc>
        <w:tc>
          <w:tcPr>
            <w:tcW w:w="1530" w:type="dxa"/>
            <w:noWrap/>
            <w:tcMar>
              <w:top w:w="10" w:type="dxa"/>
              <w:left w:w="10" w:type="dxa"/>
              <w:bottom w:w="0" w:type="dxa"/>
              <w:right w:w="10" w:type="dxa"/>
            </w:tcMar>
            <w:vAlign w:val="bottom"/>
          </w:tcPr>
          <w:p w14:paraId="29EEA0D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GENERIC</w:t>
            </w:r>
          </w:p>
        </w:tc>
        <w:tc>
          <w:tcPr>
            <w:tcW w:w="1440" w:type="dxa"/>
            <w:noWrap/>
            <w:tcMar>
              <w:top w:w="10" w:type="dxa"/>
              <w:left w:w="10" w:type="dxa"/>
              <w:bottom w:w="0" w:type="dxa"/>
              <w:right w:w="10" w:type="dxa"/>
            </w:tcMar>
            <w:vAlign w:val="bottom"/>
          </w:tcPr>
          <w:p w14:paraId="429D57B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293AA168" w14:textId="77777777" w:rsidR="00C22DC6" w:rsidRPr="00C3396D" w:rsidRDefault="00C22DC6" w:rsidP="008F0C53">
            <w:pPr>
              <w:ind w:left="180"/>
              <w:rPr>
                <w:rFonts w:ascii="Arial" w:hAnsi="Arial" w:cs="Arial"/>
                <w:sz w:val="20"/>
                <w:szCs w:val="20"/>
              </w:rPr>
            </w:pPr>
          </w:p>
        </w:tc>
      </w:tr>
      <w:tr w:rsidR="00C22DC6" w:rsidRPr="00C3396D" w14:paraId="4361CF64" w14:textId="77777777" w:rsidTr="0052353D">
        <w:trPr>
          <w:trHeight w:val="270"/>
        </w:trPr>
        <w:tc>
          <w:tcPr>
            <w:tcW w:w="3595" w:type="dxa"/>
            <w:noWrap/>
            <w:tcMar>
              <w:top w:w="10" w:type="dxa"/>
              <w:left w:w="10" w:type="dxa"/>
              <w:bottom w:w="0" w:type="dxa"/>
              <w:right w:w="10" w:type="dxa"/>
            </w:tcMar>
            <w:vAlign w:val="bottom"/>
          </w:tcPr>
          <w:p w14:paraId="72F82B8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HAS OPTION ACCESS</w:t>
            </w:r>
          </w:p>
        </w:tc>
        <w:tc>
          <w:tcPr>
            <w:tcW w:w="1530" w:type="dxa"/>
            <w:noWrap/>
            <w:tcMar>
              <w:top w:w="10" w:type="dxa"/>
              <w:left w:w="10" w:type="dxa"/>
              <w:bottom w:w="0" w:type="dxa"/>
              <w:right w:w="10" w:type="dxa"/>
            </w:tcMar>
            <w:vAlign w:val="bottom"/>
          </w:tcPr>
          <w:p w14:paraId="35AA753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HASOPTN</w:t>
            </w:r>
            <w:proofErr w:type="spellEnd"/>
          </w:p>
        </w:tc>
        <w:tc>
          <w:tcPr>
            <w:tcW w:w="1440" w:type="dxa"/>
            <w:noWrap/>
            <w:tcMar>
              <w:top w:w="10" w:type="dxa"/>
              <w:left w:w="10" w:type="dxa"/>
              <w:bottom w:w="0" w:type="dxa"/>
              <w:right w:w="10" w:type="dxa"/>
            </w:tcMar>
            <w:vAlign w:val="bottom"/>
          </w:tcPr>
          <w:p w14:paraId="6760A2F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0158B699" w14:textId="77777777" w:rsidR="00C22DC6" w:rsidRPr="00C3396D" w:rsidRDefault="00C22DC6" w:rsidP="008F0C53">
            <w:pPr>
              <w:ind w:left="180"/>
              <w:rPr>
                <w:rFonts w:ascii="Arial" w:hAnsi="Arial" w:cs="Arial"/>
                <w:sz w:val="20"/>
                <w:szCs w:val="20"/>
              </w:rPr>
            </w:pPr>
          </w:p>
        </w:tc>
      </w:tr>
      <w:tr w:rsidR="00C22DC6" w:rsidRPr="00C3396D" w14:paraId="520BC285" w14:textId="77777777" w:rsidTr="0052353D">
        <w:trPr>
          <w:trHeight w:val="270"/>
        </w:trPr>
        <w:tc>
          <w:tcPr>
            <w:tcW w:w="3595" w:type="dxa"/>
            <w:noWrap/>
            <w:tcMar>
              <w:top w:w="10" w:type="dxa"/>
              <w:left w:w="10" w:type="dxa"/>
              <w:bottom w:w="0" w:type="dxa"/>
              <w:right w:w="10" w:type="dxa"/>
            </w:tcMar>
            <w:vAlign w:val="bottom"/>
          </w:tcPr>
          <w:p w14:paraId="1A5E17E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HASKEY</w:t>
            </w:r>
          </w:p>
        </w:tc>
        <w:tc>
          <w:tcPr>
            <w:tcW w:w="1530" w:type="dxa"/>
            <w:noWrap/>
            <w:tcMar>
              <w:top w:w="10" w:type="dxa"/>
              <w:left w:w="10" w:type="dxa"/>
              <w:bottom w:w="0" w:type="dxa"/>
              <w:right w:w="10" w:type="dxa"/>
            </w:tcMar>
            <w:vAlign w:val="bottom"/>
          </w:tcPr>
          <w:p w14:paraId="26C8DA4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HASKEY</w:t>
            </w:r>
          </w:p>
        </w:tc>
        <w:tc>
          <w:tcPr>
            <w:tcW w:w="1440" w:type="dxa"/>
            <w:noWrap/>
            <w:tcMar>
              <w:top w:w="10" w:type="dxa"/>
              <w:left w:w="10" w:type="dxa"/>
              <w:bottom w:w="0" w:type="dxa"/>
              <w:right w:w="10" w:type="dxa"/>
            </w:tcMar>
            <w:vAlign w:val="bottom"/>
          </w:tcPr>
          <w:p w14:paraId="026AC75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556D02A8" w14:textId="77777777" w:rsidR="00C22DC6" w:rsidRPr="00C3396D" w:rsidRDefault="00C22DC6" w:rsidP="008F0C53">
            <w:pPr>
              <w:ind w:left="180"/>
              <w:rPr>
                <w:rFonts w:ascii="Arial" w:hAnsi="Arial" w:cs="Arial"/>
                <w:sz w:val="20"/>
                <w:szCs w:val="20"/>
              </w:rPr>
            </w:pPr>
          </w:p>
        </w:tc>
      </w:tr>
      <w:tr w:rsidR="00C22DC6" w:rsidRPr="00C3396D" w14:paraId="561F4DAD" w14:textId="77777777" w:rsidTr="0052353D">
        <w:trPr>
          <w:trHeight w:val="270"/>
        </w:trPr>
        <w:tc>
          <w:tcPr>
            <w:tcW w:w="3595" w:type="dxa"/>
            <w:noWrap/>
            <w:tcMar>
              <w:top w:w="10" w:type="dxa"/>
              <w:left w:w="10" w:type="dxa"/>
              <w:bottom w:w="0" w:type="dxa"/>
              <w:right w:w="10" w:type="dxa"/>
            </w:tcMar>
            <w:vAlign w:val="bottom"/>
          </w:tcPr>
          <w:p w14:paraId="283250D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HOSPLOC</w:t>
            </w:r>
            <w:proofErr w:type="spellEnd"/>
          </w:p>
        </w:tc>
        <w:tc>
          <w:tcPr>
            <w:tcW w:w="1530" w:type="dxa"/>
            <w:noWrap/>
            <w:tcMar>
              <w:top w:w="10" w:type="dxa"/>
              <w:left w:w="10" w:type="dxa"/>
              <w:bottom w:w="0" w:type="dxa"/>
              <w:right w:w="10" w:type="dxa"/>
            </w:tcMar>
            <w:vAlign w:val="bottom"/>
          </w:tcPr>
          <w:p w14:paraId="2D5430D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HOSPLOC</w:t>
            </w:r>
            <w:proofErr w:type="spellEnd"/>
          </w:p>
        </w:tc>
        <w:tc>
          <w:tcPr>
            <w:tcW w:w="1440" w:type="dxa"/>
            <w:noWrap/>
            <w:tcMar>
              <w:top w:w="10" w:type="dxa"/>
              <w:left w:w="10" w:type="dxa"/>
              <w:bottom w:w="0" w:type="dxa"/>
              <w:right w:w="10" w:type="dxa"/>
            </w:tcMar>
            <w:vAlign w:val="bottom"/>
          </w:tcPr>
          <w:p w14:paraId="11E318D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503D2E1F" w14:textId="77777777" w:rsidR="00C22DC6" w:rsidRPr="00C3396D" w:rsidRDefault="00C22DC6" w:rsidP="008F0C53">
            <w:pPr>
              <w:ind w:left="180"/>
              <w:rPr>
                <w:rFonts w:ascii="Arial" w:hAnsi="Arial" w:cs="Arial"/>
                <w:sz w:val="20"/>
                <w:szCs w:val="20"/>
              </w:rPr>
            </w:pPr>
          </w:p>
        </w:tc>
      </w:tr>
      <w:tr w:rsidR="00C22DC6" w:rsidRPr="00C3396D" w14:paraId="77F0EF62" w14:textId="77777777" w:rsidTr="0052353D">
        <w:trPr>
          <w:trHeight w:val="270"/>
        </w:trPr>
        <w:tc>
          <w:tcPr>
            <w:tcW w:w="3595" w:type="dxa"/>
            <w:noWrap/>
            <w:tcMar>
              <w:top w:w="10" w:type="dxa"/>
              <w:left w:w="10" w:type="dxa"/>
              <w:bottom w:w="0" w:type="dxa"/>
              <w:right w:w="10" w:type="dxa"/>
            </w:tcMar>
            <w:vAlign w:val="bottom"/>
          </w:tcPr>
          <w:p w14:paraId="09F3CDB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INPLOC</w:t>
            </w:r>
            <w:proofErr w:type="spellEnd"/>
          </w:p>
        </w:tc>
        <w:tc>
          <w:tcPr>
            <w:tcW w:w="1530" w:type="dxa"/>
            <w:noWrap/>
            <w:tcMar>
              <w:top w:w="10" w:type="dxa"/>
              <w:left w:w="10" w:type="dxa"/>
              <w:bottom w:w="0" w:type="dxa"/>
              <w:right w:w="10" w:type="dxa"/>
            </w:tcMar>
            <w:vAlign w:val="bottom"/>
          </w:tcPr>
          <w:p w14:paraId="69271C6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INPLOC</w:t>
            </w:r>
            <w:proofErr w:type="spellEnd"/>
          </w:p>
        </w:tc>
        <w:tc>
          <w:tcPr>
            <w:tcW w:w="1440" w:type="dxa"/>
            <w:noWrap/>
            <w:tcMar>
              <w:top w:w="10" w:type="dxa"/>
              <w:left w:w="10" w:type="dxa"/>
              <w:bottom w:w="0" w:type="dxa"/>
              <w:right w:w="10" w:type="dxa"/>
            </w:tcMar>
            <w:vAlign w:val="bottom"/>
          </w:tcPr>
          <w:p w14:paraId="1C7A579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1C800FF5" w14:textId="77777777" w:rsidR="00C22DC6" w:rsidRPr="00C3396D" w:rsidRDefault="00C22DC6" w:rsidP="008F0C53">
            <w:pPr>
              <w:ind w:left="180"/>
              <w:rPr>
                <w:rFonts w:ascii="Arial" w:hAnsi="Arial" w:cs="Arial"/>
                <w:sz w:val="20"/>
                <w:szCs w:val="20"/>
              </w:rPr>
            </w:pPr>
          </w:p>
        </w:tc>
      </w:tr>
      <w:tr w:rsidR="00C22DC6" w:rsidRPr="00C3396D" w14:paraId="17A7647B" w14:textId="77777777" w:rsidTr="0052353D">
        <w:trPr>
          <w:trHeight w:val="270"/>
        </w:trPr>
        <w:tc>
          <w:tcPr>
            <w:tcW w:w="3595" w:type="dxa"/>
            <w:noWrap/>
            <w:tcMar>
              <w:top w:w="10" w:type="dxa"/>
              <w:left w:w="10" w:type="dxa"/>
              <w:bottom w:w="0" w:type="dxa"/>
              <w:right w:w="10" w:type="dxa"/>
            </w:tcMar>
            <w:vAlign w:val="bottom"/>
          </w:tcPr>
          <w:p w14:paraId="711C8A7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NEWPERS</w:t>
            </w:r>
            <w:proofErr w:type="spellEnd"/>
          </w:p>
        </w:tc>
        <w:tc>
          <w:tcPr>
            <w:tcW w:w="1530" w:type="dxa"/>
            <w:noWrap/>
            <w:tcMar>
              <w:top w:w="10" w:type="dxa"/>
              <w:left w:w="10" w:type="dxa"/>
              <w:bottom w:w="0" w:type="dxa"/>
              <w:right w:w="10" w:type="dxa"/>
            </w:tcMar>
            <w:vAlign w:val="bottom"/>
          </w:tcPr>
          <w:p w14:paraId="6EF81D6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NEWPERS</w:t>
            </w:r>
            <w:proofErr w:type="spellEnd"/>
          </w:p>
        </w:tc>
        <w:tc>
          <w:tcPr>
            <w:tcW w:w="1440" w:type="dxa"/>
            <w:noWrap/>
            <w:tcMar>
              <w:top w:w="10" w:type="dxa"/>
              <w:left w:w="10" w:type="dxa"/>
              <w:bottom w:w="0" w:type="dxa"/>
              <w:right w:w="10" w:type="dxa"/>
            </w:tcMar>
            <w:vAlign w:val="bottom"/>
          </w:tcPr>
          <w:p w14:paraId="3F8C676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0867F825" w14:textId="77777777" w:rsidR="00C22DC6" w:rsidRPr="00C3396D" w:rsidRDefault="00C22DC6" w:rsidP="008F0C53">
            <w:pPr>
              <w:ind w:left="180"/>
              <w:rPr>
                <w:rFonts w:ascii="Arial" w:hAnsi="Arial" w:cs="Arial"/>
                <w:sz w:val="20"/>
                <w:szCs w:val="20"/>
              </w:rPr>
            </w:pPr>
          </w:p>
        </w:tc>
      </w:tr>
      <w:tr w:rsidR="00C22DC6" w:rsidRPr="00C3396D" w14:paraId="16234EA2" w14:textId="77777777" w:rsidTr="0052353D">
        <w:trPr>
          <w:trHeight w:val="270"/>
        </w:trPr>
        <w:tc>
          <w:tcPr>
            <w:tcW w:w="3595" w:type="dxa"/>
            <w:noWrap/>
            <w:tcMar>
              <w:top w:w="10" w:type="dxa"/>
              <w:left w:w="10" w:type="dxa"/>
              <w:bottom w:w="0" w:type="dxa"/>
              <w:right w:w="10" w:type="dxa"/>
            </w:tcMar>
            <w:vAlign w:val="bottom"/>
          </w:tcPr>
          <w:p w14:paraId="0BC68FA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NPHASKEY</w:t>
            </w:r>
            <w:proofErr w:type="spellEnd"/>
          </w:p>
        </w:tc>
        <w:tc>
          <w:tcPr>
            <w:tcW w:w="1530" w:type="dxa"/>
            <w:noWrap/>
            <w:tcMar>
              <w:top w:w="10" w:type="dxa"/>
              <w:left w:w="10" w:type="dxa"/>
              <w:bottom w:w="0" w:type="dxa"/>
              <w:right w:w="10" w:type="dxa"/>
            </w:tcMar>
            <w:vAlign w:val="bottom"/>
          </w:tcPr>
          <w:p w14:paraId="5B81289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NPHASKEY</w:t>
            </w:r>
            <w:proofErr w:type="spellEnd"/>
          </w:p>
        </w:tc>
        <w:tc>
          <w:tcPr>
            <w:tcW w:w="1440" w:type="dxa"/>
            <w:noWrap/>
            <w:tcMar>
              <w:top w:w="10" w:type="dxa"/>
              <w:left w:w="10" w:type="dxa"/>
              <w:bottom w:w="0" w:type="dxa"/>
              <w:right w:w="10" w:type="dxa"/>
            </w:tcMar>
            <w:vAlign w:val="bottom"/>
          </w:tcPr>
          <w:p w14:paraId="04FF3AE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4E831757" w14:textId="77777777" w:rsidR="00C22DC6" w:rsidRPr="00C3396D" w:rsidRDefault="00C22DC6" w:rsidP="008F0C53">
            <w:pPr>
              <w:ind w:left="180"/>
              <w:rPr>
                <w:rFonts w:ascii="Arial" w:hAnsi="Arial" w:cs="Arial"/>
                <w:sz w:val="20"/>
                <w:szCs w:val="20"/>
              </w:rPr>
            </w:pPr>
          </w:p>
        </w:tc>
      </w:tr>
      <w:tr w:rsidR="00C22DC6" w:rsidRPr="00C3396D" w14:paraId="379CF056" w14:textId="77777777" w:rsidTr="0052353D">
        <w:trPr>
          <w:trHeight w:val="270"/>
        </w:trPr>
        <w:tc>
          <w:tcPr>
            <w:tcW w:w="3595" w:type="dxa"/>
            <w:noWrap/>
            <w:tcMar>
              <w:top w:w="10" w:type="dxa"/>
              <w:left w:w="10" w:type="dxa"/>
              <w:bottom w:w="0" w:type="dxa"/>
              <w:right w:w="10" w:type="dxa"/>
            </w:tcMar>
            <w:vAlign w:val="bottom"/>
          </w:tcPr>
          <w:p w14:paraId="638C512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PARAM</w:t>
            </w:r>
          </w:p>
        </w:tc>
        <w:tc>
          <w:tcPr>
            <w:tcW w:w="1530" w:type="dxa"/>
            <w:noWrap/>
            <w:tcMar>
              <w:top w:w="10" w:type="dxa"/>
              <w:left w:w="10" w:type="dxa"/>
              <w:bottom w:w="0" w:type="dxa"/>
              <w:right w:w="10" w:type="dxa"/>
            </w:tcMar>
            <w:vAlign w:val="bottom"/>
          </w:tcPr>
          <w:p w14:paraId="191216C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PARAM</w:t>
            </w:r>
          </w:p>
        </w:tc>
        <w:tc>
          <w:tcPr>
            <w:tcW w:w="1440" w:type="dxa"/>
            <w:noWrap/>
            <w:tcMar>
              <w:top w:w="10" w:type="dxa"/>
              <w:left w:w="10" w:type="dxa"/>
              <w:bottom w:w="0" w:type="dxa"/>
              <w:right w:w="10" w:type="dxa"/>
            </w:tcMar>
            <w:vAlign w:val="bottom"/>
          </w:tcPr>
          <w:p w14:paraId="66002F9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302FDF79" w14:textId="77777777" w:rsidR="00C22DC6" w:rsidRPr="00C3396D" w:rsidRDefault="00C22DC6" w:rsidP="008F0C53">
            <w:pPr>
              <w:ind w:left="180"/>
              <w:rPr>
                <w:rFonts w:ascii="Arial" w:hAnsi="Arial" w:cs="Arial"/>
                <w:sz w:val="20"/>
                <w:szCs w:val="20"/>
              </w:rPr>
            </w:pPr>
          </w:p>
        </w:tc>
      </w:tr>
      <w:tr w:rsidR="00C22DC6" w:rsidRPr="00C3396D" w14:paraId="0A6136ED" w14:textId="77777777" w:rsidTr="0052353D">
        <w:trPr>
          <w:trHeight w:val="270"/>
        </w:trPr>
        <w:tc>
          <w:tcPr>
            <w:tcW w:w="3595" w:type="dxa"/>
            <w:noWrap/>
            <w:tcMar>
              <w:top w:w="10" w:type="dxa"/>
              <w:left w:w="10" w:type="dxa"/>
              <w:bottom w:w="0" w:type="dxa"/>
              <w:right w:w="10" w:type="dxa"/>
            </w:tcMar>
            <w:vAlign w:val="bottom"/>
          </w:tcPr>
          <w:p w14:paraId="1ABCE2B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PATCH</w:t>
            </w:r>
          </w:p>
        </w:tc>
        <w:tc>
          <w:tcPr>
            <w:tcW w:w="1530" w:type="dxa"/>
            <w:noWrap/>
            <w:tcMar>
              <w:top w:w="10" w:type="dxa"/>
              <w:left w:w="10" w:type="dxa"/>
              <w:bottom w:w="0" w:type="dxa"/>
              <w:right w:w="10" w:type="dxa"/>
            </w:tcMar>
            <w:vAlign w:val="bottom"/>
          </w:tcPr>
          <w:p w14:paraId="5B53622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PATCH</w:t>
            </w:r>
          </w:p>
        </w:tc>
        <w:tc>
          <w:tcPr>
            <w:tcW w:w="1440" w:type="dxa"/>
            <w:noWrap/>
            <w:tcMar>
              <w:top w:w="10" w:type="dxa"/>
              <w:left w:w="10" w:type="dxa"/>
              <w:bottom w:w="0" w:type="dxa"/>
              <w:right w:w="10" w:type="dxa"/>
            </w:tcMar>
            <w:vAlign w:val="bottom"/>
          </w:tcPr>
          <w:p w14:paraId="28E91E7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12420908" w14:textId="77777777" w:rsidR="00C22DC6" w:rsidRPr="00C3396D" w:rsidRDefault="00C22DC6" w:rsidP="008F0C53">
            <w:pPr>
              <w:ind w:left="180"/>
              <w:rPr>
                <w:rFonts w:ascii="Arial" w:hAnsi="Arial" w:cs="Arial"/>
                <w:sz w:val="20"/>
                <w:szCs w:val="20"/>
              </w:rPr>
            </w:pPr>
          </w:p>
        </w:tc>
      </w:tr>
      <w:tr w:rsidR="00C22DC6" w:rsidRPr="00C3396D" w14:paraId="414D5653" w14:textId="77777777" w:rsidTr="0052353D">
        <w:trPr>
          <w:trHeight w:val="270"/>
        </w:trPr>
        <w:tc>
          <w:tcPr>
            <w:tcW w:w="3595" w:type="dxa"/>
            <w:noWrap/>
            <w:tcMar>
              <w:top w:w="10" w:type="dxa"/>
              <w:left w:w="10" w:type="dxa"/>
              <w:bottom w:w="0" w:type="dxa"/>
              <w:right w:w="10" w:type="dxa"/>
            </w:tcMar>
            <w:vAlign w:val="bottom"/>
          </w:tcPr>
          <w:p w14:paraId="4E84CC5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TOOLMENU</w:t>
            </w:r>
            <w:proofErr w:type="spellEnd"/>
          </w:p>
        </w:tc>
        <w:tc>
          <w:tcPr>
            <w:tcW w:w="1530" w:type="dxa"/>
            <w:noWrap/>
            <w:tcMar>
              <w:top w:w="10" w:type="dxa"/>
              <w:left w:w="10" w:type="dxa"/>
              <w:bottom w:w="0" w:type="dxa"/>
              <w:right w:w="10" w:type="dxa"/>
            </w:tcMar>
            <w:vAlign w:val="bottom"/>
          </w:tcPr>
          <w:p w14:paraId="57A0A9F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TOOLMENU</w:t>
            </w:r>
            <w:proofErr w:type="spellEnd"/>
          </w:p>
        </w:tc>
        <w:tc>
          <w:tcPr>
            <w:tcW w:w="1440" w:type="dxa"/>
            <w:noWrap/>
            <w:tcMar>
              <w:top w:w="10" w:type="dxa"/>
              <w:left w:w="10" w:type="dxa"/>
              <w:bottom w:w="0" w:type="dxa"/>
              <w:right w:w="10" w:type="dxa"/>
            </w:tcMar>
            <w:vAlign w:val="bottom"/>
          </w:tcPr>
          <w:p w14:paraId="49A5E3B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7C1EB687" w14:textId="77777777" w:rsidR="00C22DC6" w:rsidRPr="00C3396D" w:rsidRDefault="00C22DC6" w:rsidP="008F0C53">
            <w:pPr>
              <w:ind w:left="180"/>
              <w:rPr>
                <w:rFonts w:ascii="Arial" w:hAnsi="Arial" w:cs="Arial"/>
                <w:sz w:val="20"/>
                <w:szCs w:val="20"/>
              </w:rPr>
            </w:pPr>
          </w:p>
        </w:tc>
      </w:tr>
      <w:tr w:rsidR="00C22DC6" w:rsidRPr="00C3396D" w14:paraId="3FBFA6FA" w14:textId="77777777" w:rsidTr="0052353D">
        <w:trPr>
          <w:trHeight w:val="270"/>
        </w:trPr>
        <w:tc>
          <w:tcPr>
            <w:tcW w:w="3595" w:type="dxa"/>
            <w:noWrap/>
            <w:tcMar>
              <w:top w:w="10" w:type="dxa"/>
              <w:left w:w="10" w:type="dxa"/>
              <w:bottom w:w="0" w:type="dxa"/>
              <w:right w:w="10" w:type="dxa"/>
            </w:tcMar>
            <w:vAlign w:val="bottom"/>
          </w:tcPr>
          <w:p w14:paraId="4EF57C9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USERINFO</w:t>
            </w:r>
            <w:proofErr w:type="spellEnd"/>
          </w:p>
        </w:tc>
        <w:tc>
          <w:tcPr>
            <w:tcW w:w="1530" w:type="dxa"/>
            <w:noWrap/>
            <w:tcMar>
              <w:top w:w="10" w:type="dxa"/>
              <w:left w:w="10" w:type="dxa"/>
              <w:bottom w:w="0" w:type="dxa"/>
              <w:right w:w="10" w:type="dxa"/>
            </w:tcMar>
            <w:vAlign w:val="bottom"/>
          </w:tcPr>
          <w:p w14:paraId="3ABA009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USERINFO</w:t>
            </w:r>
            <w:proofErr w:type="spellEnd"/>
          </w:p>
        </w:tc>
        <w:tc>
          <w:tcPr>
            <w:tcW w:w="1440" w:type="dxa"/>
            <w:noWrap/>
            <w:tcMar>
              <w:top w:w="10" w:type="dxa"/>
              <w:left w:w="10" w:type="dxa"/>
              <w:bottom w:w="0" w:type="dxa"/>
              <w:right w:w="10" w:type="dxa"/>
            </w:tcMar>
            <w:vAlign w:val="bottom"/>
          </w:tcPr>
          <w:p w14:paraId="0CB5F9E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3C41B4BE" w14:textId="77777777" w:rsidR="00C22DC6" w:rsidRPr="00C3396D" w:rsidRDefault="00C22DC6" w:rsidP="008F0C53">
            <w:pPr>
              <w:ind w:left="180"/>
              <w:rPr>
                <w:rFonts w:ascii="Arial" w:hAnsi="Arial" w:cs="Arial"/>
                <w:sz w:val="20"/>
                <w:szCs w:val="20"/>
              </w:rPr>
            </w:pPr>
          </w:p>
        </w:tc>
      </w:tr>
      <w:tr w:rsidR="00C22DC6" w:rsidRPr="00C3396D" w14:paraId="1EA92370" w14:textId="77777777" w:rsidTr="0052353D">
        <w:trPr>
          <w:trHeight w:val="270"/>
        </w:trPr>
        <w:tc>
          <w:tcPr>
            <w:tcW w:w="3595" w:type="dxa"/>
            <w:noWrap/>
            <w:tcMar>
              <w:top w:w="10" w:type="dxa"/>
              <w:left w:w="10" w:type="dxa"/>
              <w:bottom w:w="0" w:type="dxa"/>
              <w:right w:w="10" w:type="dxa"/>
            </w:tcMar>
            <w:vAlign w:val="bottom"/>
          </w:tcPr>
          <w:p w14:paraId="3675A96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VALDT</w:t>
            </w:r>
            <w:proofErr w:type="spellEnd"/>
          </w:p>
        </w:tc>
        <w:tc>
          <w:tcPr>
            <w:tcW w:w="1530" w:type="dxa"/>
            <w:noWrap/>
            <w:tcMar>
              <w:top w:w="10" w:type="dxa"/>
              <w:left w:w="10" w:type="dxa"/>
              <w:bottom w:w="0" w:type="dxa"/>
              <w:right w:w="10" w:type="dxa"/>
            </w:tcMar>
            <w:vAlign w:val="bottom"/>
          </w:tcPr>
          <w:p w14:paraId="5AEF989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VALDT</w:t>
            </w:r>
            <w:proofErr w:type="spellEnd"/>
          </w:p>
        </w:tc>
        <w:tc>
          <w:tcPr>
            <w:tcW w:w="1440" w:type="dxa"/>
            <w:noWrap/>
            <w:tcMar>
              <w:top w:w="10" w:type="dxa"/>
              <w:left w:w="10" w:type="dxa"/>
              <w:bottom w:w="0" w:type="dxa"/>
              <w:right w:w="10" w:type="dxa"/>
            </w:tcMar>
            <w:vAlign w:val="bottom"/>
          </w:tcPr>
          <w:p w14:paraId="34BD0AE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535929E5" w14:textId="77777777" w:rsidR="00C22DC6" w:rsidRPr="00C3396D" w:rsidRDefault="00C22DC6" w:rsidP="008F0C53">
            <w:pPr>
              <w:ind w:left="180"/>
              <w:rPr>
                <w:rFonts w:ascii="Arial" w:hAnsi="Arial" w:cs="Arial"/>
                <w:sz w:val="20"/>
                <w:szCs w:val="20"/>
              </w:rPr>
            </w:pPr>
          </w:p>
        </w:tc>
      </w:tr>
      <w:tr w:rsidR="00C22DC6" w:rsidRPr="00C3396D" w14:paraId="148B5D55" w14:textId="77777777" w:rsidTr="0052353D">
        <w:trPr>
          <w:trHeight w:val="270"/>
        </w:trPr>
        <w:tc>
          <w:tcPr>
            <w:tcW w:w="3595" w:type="dxa"/>
            <w:noWrap/>
            <w:tcMar>
              <w:top w:w="10" w:type="dxa"/>
              <w:left w:w="10" w:type="dxa"/>
              <w:bottom w:w="0" w:type="dxa"/>
              <w:right w:w="10" w:type="dxa"/>
            </w:tcMar>
            <w:vAlign w:val="bottom"/>
          </w:tcPr>
          <w:p w14:paraId="59C1531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VALIDSIG</w:t>
            </w:r>
            <w:proofErr w:type="spellEnd"/>
          </w:p>
        </w:tc>
        <w:tc>
          <w:tcPr>
            <w:tcW w:w="1530" w:type="dxa"/>
            <w:noWrap/>
            <w:tcMar>
              <w:top w:w="10" w:type="dxa"/>
              <w:left w:w="10" w:type="dxa"/>
              <w:bottom w:w="0" w:type="dxa"/>
              <w:right w:w="10" w:type="dxa"/>
            </w:tcMar>
            <w:vAlign w:val="bottom"/>
          </w:tcPr>
          <w:p w14:paraId="689D2CD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VALIDSIG</w:t>
            </w:r>
            <w:proofErr w:type="spellEnd"/>
          </w:p>
        </w:tc>
        <w:tc>
          <w:tcPr>
            <w:tcW w:w="1440" w:type="dxa"/>
            <w:noWrap/>
            <w:tcMar>
              <w:top w:w="10" w:type="dxa"/>
              <w:left w:w="10" w:type="dxa"/>
              <w:bottom w:w="0" w:type="dxa"/>
              <w:right w:w="10" w:type="dxa"/>
            </w:tcMar>
            <w:vAlign w:val="bottom"/>
          </w:tcPr>
          <w:p w14:paraId="70CDF04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278781CD" w14:textId="77777777" w:rsidR="00C22DC6" w:rsidRPr="00C3396D" w:rsidRDefault="00C22DC6" w:rsidP="008F0C53">
            <w:pPr>
              <w:ind w:left="180"/>
              <w:rPr>
                <w:rFonts w:ascii="Arial" w:hAnsi="Arial" w:cs="Arial"/>
                <w:sz w:val="20"/>
                <w:szCs w:val="20"/>
              </w:rPr>
            </w:pPr>
          </w:p>
        </w:tc>
      </w:tr>
      <w:tr w:rsidR="00C22DC6" w:rsidRPr="00C3396D" w14:paraId="60B20885" w14:textId="77777777" w:rsidTr="0052353D">
        <w:trPr>
          <w:trHeight w:val="270"/>
        </w:trPr>
        <w:tc>
          <w:tcPr>
            <w:tcW w:w="3595" w:type="dxa"/>
            <w:noWrap/>
            <w:tcMar>
              <w:top w:w="10" w:type="dxa"/>
              <w:left w:w="10" w:type="dxa"/>
              <w:bottom w:w="0" w:type="dxa"/>
              <w:right w:w="10" w:type="dxa"/>
            </w:tcMar>
            <w:vAlign w:val="bottom"/>
          </w:tcPr>
          <w:p w14:paraId="418840C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w:t>
            </w:r>
            <w:proofErr w:type="spellStart"/>
            <w:r w:rsidRPr="00C3396D">
              <w:rPr>
                <w:rFonts w:ascii="Arial" w:hAnsi="Arial" w:cs="Arial"/>
                <w:sz w:val="20"/>
                <w:szCs w:val="20"/>
              </w:rPr>
              <w:t>VERSRV</w:t>
            </w:r>
            <w:proofErr w:type="spellEnd"/>
          </w:p>
        </w:tc>
        <w:tc>
          <w:tcPr>
            <w:tcW w:w="1530" w:type="dxa"/>
            <w:noWrap/>
            <w:tcMar>
              <w:top w:w="10" w:type="dxa"/>
              <w:left w:w="10" w:type="dxa"/>
              <w:bottom w:w="0" w:type="dxa"/>
              <w:right w:w="10" w:type="dxa"/>
            </w:tcMar>
            <w:vAlign w:val="bottom"/>
          </w:tcPr>
          <w:p w14:paraId="2329BCE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VERSRV</w:t>
            </w:r>
            <w:proofErr w:type="spellEnd"/>
          </w:p>
        </w:tc>
        <w:tc>
          <w:tcPr>
            <w:tcW w:w="1440" w:type="dxa"/>
            <w:noWrap/>
            <w:tcMar>
              <w:top w:w="10" w:type="dxa"/>
              <w:left w:w="10" w:type="dxa"/>
              <w:bottom w:w="0" w:type="dxa"/>
              <w:right w:w="10" w:type="dxa"/>
            </w:tcMar>
            <w:vAlign w:val="bottom"/>
          </w:tcPr>
          <w:p w14:paraId="1341B78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tcPr>
          <w:p w14:paraId="5B297673" w14:textId="77777777" w:rsidR="00C22DC6" w:rsidRPr="00C3396D" w:rsidRDefault="00C22DC6" w:rsidP="008F0C53">
            <w:pPr>
              <w:ind w:left="180"/>
              <w:rPr>
                <w:rFonts w:ascii="Arial" w:hAnsi="Arial" w:cs="Arial"/>
                <w:sz w:val="20"/>
                <w:szCs w:val="20"/>
              </w:rPr>
            </w:pPr>
          </w:p>
        </w:tc>
      </w:tr>
      <w:tr w:rsidR="00C22DC6" w:rsidRPr="00C3396D" w14:paraId="2BD9712D" w14:textId="77777777" w:rsidTr="0052353D">
        <w:trPr>
          <w:trHeight w:val="270"/>
        </w:trPr>
        <w:tc>
          <w:tcPr>
            <w:tcW w:w="3595" w:type="dxa"/>
            <w:noWrap/>
            <w:tcMar>
              <w:top w:w="10" w:type="dxa"/>
              <w:left w:w="10" w:type="dxa"/>
              <w:bottom w:w="0" w:type="dxa"/>
              <w:right w:w="10" w:type="dxa"/>
            </w:tcMar>
            <w:vAlign w:val="bottom"/>
          </w:tcPr>
          <w:p w14:paraId="28FDC1F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ORWU16 DEVICE</w:t>
            </w:r>
          </w:p>
        </w:tc>
        <w:tc>
          <w:tcPr>
            <w:tcW w:w="1530" w:type="dxa"/>
            <w:noWrap/>
            <w:tcMar>
              <w:top w:w="10" w:type="dxa"/>
              <w:left w:w="10" w:type="dxa"/>
              <w:bottom w:w="0" w:type="dxa"/>
              <w:right w:w="10" w:type="dxa"/>
            </w:tcMar>
            <w:vAlign w:val="bottom"/>
          </w:tcPr>
          <w:p w14:paraId="2A07E16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DEVICE</w:t>
            </w:r>
          </w:p>
        </w:tc>
        <w:tc>
          <w:tcPr>
            <w:tcW w:w="1440" w:type="dxa"/>
            <w:noWrap/>
            <w:tcMar>
              <w:top w:w="10" w:type="dxa"/>
              <w:left w:w="10" w:type="dxa"/>
              <w:bottom w:w="0" w:type="dxa"/>
              <w:right w:w="10" w:type="dxa"/>
            </w:tcMar>
            <w:vAlign w:val="bottom"/>
          </w:tcPr>
          <w:p w14:paraId="0B5FD64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ORWU16</w:t>
            </w:r>
          </w:p>
        </w:tc>
        <w:tc>
          <w:tcPr>
            <w:tcW w:w="1350" w:type="dxa"/>
          </w:tcPr>
          <w:p w14:paraId="76AB7CA3" w14:textId="77777777" w:rsidR="00C22DC6" w:rsidRPr="00C3396D" w:rsidRDefault="00C22DC6" w:rsidP="008F0C53">
            <w:pPr>
              <w:ind w:left="180"/>
              <w:rPr>
                <w:rFonts w:ascii="Arial" w:hAnsi="Arial" w:cs="Arial"/>
                <w:sz w:val="20"/>
                <w:szCs w:val="20"/>
              </w:rPr>
            </w:pPr>
          </w:p>
        </w:tc>
      </w:tr>
      <w:tr w:rsidR="00C22DC6" w:rsidRPr="00C3396D" w14:paraId="474608B9" w14:textId="77777777" w:rsidTr="0052353D">
        <w:trPr>
          <w:trHeight w:val="270"/>
        </w:trPr>
        <w:tc>
          <w:tcPr>
            <w:tcW w:w="3595" w:type="dxa"/>
            <w:noWrap/>
            <w:tcMar>
              <w:top w:w="10" w:type="dxa"/>
              <w:left w:w="10" w:type="dxa"/>
              <w:bottom w:w="0" w:type="dxa"/>
              <w:right w:w="10" w:type="dxa"/>
            </w:tcMar>
            <w:vAlign w:val="bottom"/>
          </w:tcPr>
          <w:p w14:paraId="4FD79DD8"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ORWU16 </w:t>
            </w:r>
            <w:proofErr w:type="spellStart"/>
            <w:r w:rsidRPr="00C3396D">
              <w:rPr>
                <w:rFonts w:ascii="Arial" w:hAnsi="Arial" w:cs="Arial"/>
                <w:sz w:val="20"/>
                <w:szCs w:val="20"/>
              </w:rPr>
              <w:t>HOSPLOC</w:t>
            </w:r>
            <w:proofErr w:type="spellEnd"/>
          </w:p>
        </w:tc>
        <w:tc>
          <w:tcPr>
            <w:tcW w:w="1530" w:type="dxa"/>
            <w:noWrap/>
            <w:tcMar>
              <w:top w:w="10" w:type="dxa"/>
              <w:left w:w="10" w:type="dxa"/>
              <w:bottom w:w="0" w:type="dxa"/>
              <w:right w:w="10" w:type="dxa"/>
            </w:tcMar>
            <w:vAlign w:val="bottom"/>
          </w:tcPr>
          <w:p w14:paraId="1DCF40C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HOSPLOC</w:t>
            </w:r>
            <w:proofErr w:type="spellEnd"/>
          </w:p>
        </w:tc>
        <w:tc>
          <w:tcPr>
            <w:tcW w:w="1440" w:type="dxa"/>
            <w:noWrap/>
            <w:tcMar>
              <w:top w:w="10" w:type="dxa"/>
              <w:left w:w="10" w:type="dxa"/>
              <w:bottom w:w="0" w:type="dxa"/>
              <w:right w:w="10" w:type="dxa"/>
            </w:tcMar>
            <w:vAlign w:val="bottom"/>
          </w:tcPr>
          <w:p w14:paraId="32F5264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ORWU16</w:t>
            </w:r>
          </w:p>
        </w:tc>
        <w:tc>
          <w:tcPr>
            <w:tcW w:w="1350" w:type="dxa"/>
          </w:tcPr>
          <w:p w14:paraId="01CA41AC" w14:textId="77777777" w:rsidR="00C22DC6" w:rsidRPr="00C3396D" w:rsidRDefault="00C22DC6" w:rsidP="008F0C53">
            <w:pPr>
              <w:ind w:left="180"/>
              <w:rPr>
                <w:rFonts w:ascii="Arial" w:hAnsi="Arial" w:cs="Arial"/>
                <w:sz w:val="20"/>
                <w:szCs w:val="20"/>
              </w:rPr>
            </w:pPr>
          </w:p>
        </w:tc>
      </w:tr>
      <w:tr w:rsidR="00C22DC6" w:rsidRPr="00C3396D" w14:paraId="1BEE64C7" w14:textId="77777777" w:rsidTr="0052353D">
        <w:trPr>
          <w:trHeight w:val="270"/>
        </w:trPr>
        <w:tc>
          <w:tcPr>
            <w:tcW w:w="3595" w:type="dxa"/>
            <w:noWrap/>
            <w:tcMar>
              <w:top w:w="10" w:type="dxa"/>
              <w:left w:w="10" w:type="dxa"/>
              <w:bottom w:w="0" w:type="dxa"/>
              <w:right w:w="10" w:type="dxa"/>
            </w:tcMar>
            <w:vAlign w:val="bottom"/>
          </w:tcPr>
          <w:p w14:paraId="64C9859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ORWU16 </w:t>
            </w:r>
            <w:proofErr w:type="spellStart"/>
            <w:r w:rsidRPr="00C3396D">
              <w:rPr>
                <w:rFonts w:ascii="Arial" w:hAnsi="Arial" w:cs="Arial"/>
                <w:sz w:val="20"/>
                <w:szCs w:val="20"/>
              </w:rPr>
              <w:t>NEWPERS</w:t>
            </w:r>
            <w:proofErr w:type="spellEnd"/>
          </w:p>
        </w:tc>
        <w:tc>
          <w:tcPr>
            <w:tcW w:w="1530" w:type="dxa"/>
            <w:noWrap/>
            <w:tcMar>
              <w:top w:w="10" w:type="dxa"/>
              <w:left w:w="10" w:type="dxa"/>
              <w:bottom w:w="0" w:type="dxa"/>
              <w:right w:w="10" w:type="dxa"/>
            </w:tcMar>
            <w:vAlign w:val="bottom"/>
          </w:tcPr>
          <w:p w14:paraId="2217B1C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NEWPERS</w:t>
            </w:r>
            <w:proofErr w:type="spellEnd"/>
          </w:p>
        </w:tc>
        <w:tc>
          <w:tcPr>
            <w:tcW w:w="1440" w:type="dxa"/>
            <w:noWrap/>
            <w:tcMar>
              <w:top w:w="10" w:type="dxa"/>
              <w:left w:w="10" w:type="dxa"/>
              <w:bottom w:w="0" w:type="dxa"/>
              <w:right w:w="10" w:type="dxa"/>
            </w:tcMar>
            <w:vAlign w:val="bottom"/>
          </w:tcPr>
          <w:p w14:paraId="020CD02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ORWU16</w:t>
            </w:r>
          </w:p>
        </w:tc>
        <w:tc>
          <w:tcPr>
            <w:tcW w:w="1350" w:type="dxa"/>
          </w:tcPr>
          <w:p w14:paraId="409B2BDC" w14:textId="77777777" w:rsidR="00C22DC6" w:rsidRPr="00C3396D" w:rsidRDefault="00C22DC6" w:rsidP="008F0C53">
            <w:pPr>
              <w:ind w:left="180"/>
              <w:rPr>
                <w:rFonts w:ascii="Arial" w:hAnsi="Arial" w:cs="Arial"/>
                <w:sz w:val="20"/>
                <w:szCs w:val="20"/>
              </w:rPr>
            </w:pPr>
          </w:p>
        </w:tc>
      </w:tr>
      <w:tr w:rsidR="00C22DC6" w:rsidRPr="00C3396D" w14:paraId="2E6C02EF" w14:textId="77777777" w:rsidTr="0052353D">
        <w:trPr>
          <w:trHeight w:val="270"/>
        </w:trPr>
        <w:tc>
          <w:tcPr>
            <w:tcW w:w="3595" w:type="dxa"/>
            <w:noWrap/>
            <w:tcMar>
              <w:top w:w="10" w:type="dxa"/>
              <w:left w:w="10" w:type="dxa"/>
              <w:bottom w:w="0" w:type="dxa"/>
              <w:right w:w="10" w:type="dxa"/>
            </w:tcMar>
            <w:vAlign w:val="bottom"/>
          </w:tcPr>
          <w:p w14:paraId="239CE63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ORWU16 </w:t>
            </w:r>
            <w:proofErr w:type="spellStart"/>
            <w:r w:rsidRPr="00C3396D">
              <w:rPr>
                <w:rFonts w:ascii="Arial" w:hAnsi="Arial" w:cs="Arial"/>
                <w:sz w:val="20"/>
                <w:szCs w:val="20"/>
              </w:rPr>
              <w:t>USERINFO</w:t>
            </w:r>
            <w:proofErr w:type="spellEnd"/>
          </w:p>
        </w:tc>
        <w:tc>
          <w:tcPr>
            <w:tcW w:w="1530" w:type="dxa"/>
            <w:noWrap/>
            <w:tcMar>
              <w:top w:w="10" w:type="dxa"/>
              <w:left w:w="10" w:type="dxa"/>
              <w:bottom w:w="0" w:type="dxa"/>
              <w:right w:w="10" w:type="dxa"/>
            </w:tcMar>
            <w:vAlign w:val="bottom"/>
          </w:tcPr>
          <w:p w14:paraId="553856C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USERINFO</w:t>
            </w:r>
            <w:proofErr w:type="spellEnd"/>
          </w:p>
        </w:tc>
        <w:tc>
          <w:tcPr>
            <w:tcW w:w="1440" w:type="dxa"/>
            <w:noWrap/>
            <w:tcMar>
              <w:top w:w="10" w:type="dxa"/>
              <w:left w:w="10" w:type="dxa"/>
              <w:bottom w:w="0" w:type="dxa"/>
              <w:right w:w="10" w:type="dxa"/>
            </w:tcMar>
            <w:vAlign w:val="bottom"/>
          </w:tcPr>
          <w:p w14:paraId="6D65A36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ORWU16</w:t>
            </w:r>
          </w:p>
        </w:tc>
        <w:tc>
          <w:tcPr>
            <w:tcW w:w="1350" w:type="dxa"/>
          </w:tcPr>
          <w:p w14:paraId="6F3A661B" w14:textId="77777777" w:rsidR="00C22DC6" w:rsidRPr="00C3396D" w:rsidRDefault="00C22DC6" w:rsidP="008F0C53">
            <w:pPr>
              <w:ind w:left="180"/>
              <w:rPr>
                <w:rFonts w:ascii="Arial" w:hAnsi="Arial" w:cs="Arial"/>
                <w:sz w:val="20"/>
                <w:szCs w:val="20"/>
              </w:rPr>
            </w:pPr>
          </w:p>
        </w:tc>
      </w:tr>
      <w:tr w:rsidR="00C22DC6" w:rsidRPr="00C3396D" w14:paraId="18E4622F" w14:textId="77777777" w:rsidTr="0052353D">
        <w:trPr>
          <w:trHeight w:val="270"/>
        </w:trPr>
        <w:tc>
          <w:tcPr>
            <w:tcW w:w="3595" w:type="dxa"/>
            <w:noWrap/>
            <w:tcMar>
              <w:top w:w="10" w:type="dxa"/>
              <w:left w:w="10" w:type="dxa"/>
              <w:bottom w:w="0" w:type="dxa"/>
              <w:right w:w="10" w:type="dxa"/>
            </w:tcMar>
            <w:vAlign w:val="bottom"/>
          </w:tcPr>
          <w:p w14:paraId="00B95EAC"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ORWU16 </w:t>
            </w:r>
            <w:proofErr w:type="spellStart"/>
            <w:r w:rsidRPr="00C3396D">
              <w:rPr>
                <w:rFonts w:ascii="Arial" w:hAnsi="Arial" w:cs="Arial"/>
                <w:sz w:val="20"/>
                <w:szCs w:val="20"/>
              </w:rPr>
              <w:t>VALDT</w:t>
            </w:r>
            <w:proofErr w:type="spellEnd"/>
          </w:p>
        </w:tc>
        <w:tc>
          <w:tcPr>
            <w:tcW w:w="1530" w:type="dxa"/>
            <w:noWrap/>
            <w:tcMar>
              <w:top w:w="10" w:type="dxa"/>
              <w:left w:w="10" w:type="dxa"/>
              <w:bottom w:w="0" w:type="dxa"/>
              <w:right w:w="10" w:type="dxa"/>
            </w:tcMar>
            <w:vAlign w:val="bottom"/>
          </w:tcPr>
          <w:p w14:paraId="6271A9C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VALDT</w:t>
            </w:r>
            <w:proofErr w:type="spellEnd"/>
          </w:p>
        </w:tc>
        <w:tc>
          <w:tcPr>
            <w:tcW w:w="1440" w:type="dxa"/>
            <w:noWrap/>
            <w:tcMar>
              <w:top w:w="10" w:type="dxa"/>
              <w:left w:w="10" w:type="dxa"/>
              <w:bottom w:w="0" w:type="dxa"/>
              <w:right w:w="10" w:type="dxa"/>
            </w:tcMar>
            <w:vAlign w:val="bottom"/>
          </w:tcPr>
          <w:p w14:paraId="3D8B011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ORWU16</w:t>
            </w:r>
          </w:p>
        </w:tc>
        <w:tc>
          <w:tcPr>
            <w:tcW w:w="1350" w:type="dxa"/>
          </w:tcPr>
          <w:p w14:paraId="18B5FE2A" w14:textId="77777777" w:rsidR="00C22DC6" w:rsidRPr="00C3396D" w:rsidRDefault="00C22DC6" w:rsidP="008F0C53">
            <w:pPr>
              <w:ind w:left="180"/>
              <w:rPr>
                <w:rFonts w:ascii="Arial" w:hAnsi="Arial" w:cs="Arial"/>
                <w:sz w:val="20"/>
                <w:szCs w:val="20"/>
              </w:rPr>
            </w:pPr>
          </w:p>
        </w:tc>
      </w:tr>
      <w:tr w:rsidR="00C22DC6" w:rsidRPr="00C3396D" w14:paraId="23EE5D49" w14:textId="77777777" w:rsidTr="0052353D">
        <w:trPr>
          <w:trHeight w:val="270"/>
        </w:trPr>
        <w:tc>
          <w:tcPr>
            <w:tcW w:w="3595" w:type="dxa"/>
            <w:noWrap/>
            <w:tcMar>
              <w:top w:w="10" w:type="dxa"/>
              <w:left w:w="10" w:type="dxa"/>
              <w:bottom w:w="0" w:type="dxa"/>
              <w:right w:w="10" w:type="dxa"/>
            </w:tcMar>
            <w:vAlign w:val="bottom"/>
          </w:tcPr>
          <w:p w14:paraId="0C975F2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ORWU16 </w:t>
            </w:r>
            <w:proofErr w:type="spellStart"/>
            <w:r w:rsidRPr="00C3396D">
              <w:rPr>
                <w:rFonts w:ascii="Arial" w:hAnsi="Arial" w:cs="Arial"/>
                <w:sz w:val="20"/>
                <w:szCs w:val="20"/>
              </w:rPr>
              <w:t>VALIDSIG</w:t>
            </w:r>
            <w:proofErr w:type="spellEnd"/>
          </w:p>
        </w:tc>
        <w:tc>
          <w:tcPr>
            <w:tcW w:w="1530" w:type="dxa"/>
            <w:noWrap/>
            <w:tcMar>
              <w:top w:w="10" w:type="dxa"/>
              <w:left w:w="10" w:type="dxa"/>
              <w:bottom w:w="0" w:type="dxa"/>
              <w:right w:w="10" w:type="dxa"/>
            </w:tcMar>
            <w:vAlign w:val="bottom"/>
          </w:tcPr>
          <w:p w14:paraId="2629DF8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VALIDSIG</w:t>
            </w:r>
            <w:proofErr w:type="spellEnd"/>
          </w:p>
        </w:tc>
        <w:tc>
          <w:tcPr>
            <w:tcW w:w="1440" w:type="dxa"/>
            <w:noWrap/>
            <w:tcMar>
              <w:top w:w="10" w:type="dxa"/>
              <w:left w:w="10" w:type="dxa"/>
              <w:bottom w:w="0" w:type="dxa"/>
              <w:right w:w="10" w:type="dxa"/>
            </w:tcMar>
            <w:vAlign w:val="bottom"/>
          </w:tcPr>
          <w:p w14:paraId="2F7092F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ORWU16</w:t>
            </w:r>
          </w:p>
        </w:tc>
        <w:tc>
          <w:tcPr>
            <w:tcW w:w="1350" w:type="dxa"/>
          </w:tcPr>
          <w:p w14:paraId="0CC2B033" w14:textId="77777777" w:rsidR="00C22DC6" w:rsidRPr="00C3396D" w:rsidRDefault="00C22DC6" w:rsidP="008F0C53">
            <w:pPr>
              <w:ind w:left="180"/>
              <w:rPr>
                <w:rFonts w:ascii="Arial" w:hAnsi="Arial" w:cs="Arial"/>
                <w:sz w:val="20"/>
                <w:szCs w:val="20"/>
              </w:rPr>
            </w:pPr>
          </w:p>
        </w:tc>
      </w:tr>
      <w:tr w:rsidR="00C22DC6" w:rsidRPr="00C3396D" w14:paraId="20F5935D" w14:textId="77777777" w:rsidTr="0052353D">
        <w:trPr>
          <w:trHeight w:val="270"/>
        </w:trPr>
        <w:tc>
          <w:tcPr>
            <w:tcW w:w="3595" w:type="dxa"/>
            <w:noWrap/>
            <w:tcMar>
              <w:top w:w="10" w:type="dxa"/>
              <w:left w:w="10" w:type="dxa"/>
              <w:bottom w:w="0" w:type="dxa"/>
              <w:right w:w="10" w:type="dxa"/>
            </w:tcMar>
            <w:vAlign w:val="bottom"/>
          </w:tcPr>
          <w:p w14:paraId="0A7D7B4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ORWUH</w:t>
            </w:r>
            <w:proofErr w:type="spellEnd"/>
            <w:r w:rsidRPr="00C3396D">
              <w:rPr>
                <w:rFonts w:ascii="Arial" w:hAnsi="Arial" w:cs="Arial"/>
                <w:sz w:val="20"/>
                <w:szCs w:val="20"/>
              </w:rPr>
              <w:t xml:space="preserve"> POPUP</w:t>
            </w:r>
          </w:p>
        </w:tc>
        <w:tc>
          <w:tcPr>
            <w:tcW w:w="1530" w:type="dxa"/>
            <w:noWrap/>
            <w:tcMar>
              <w:top w:w="10" w:type="dxa"/>
              <w:left w:w="10" w:type="dxa"/>
              <w:bottom w:w="0" w:type="dxa"/>
              <w:right w:w="10" w:type="dxa"/>
            </w:tcMar>
            <w:vAlign w:val="bottom"/>
          </w:tcPr>
          <w:p w14:paraId="0AF04B9C"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POPUP</w:t>
            </w:r>
          </w:p>
        </w:tc>
        <w:tc>
          <w:tcPr>
            <w:tcW w:w="1440" w:type="dxa"/>
            <w:noWrap/>
            <w:tcMar>
              <w:top w:w="10" w:type="dxa"/>
              <w:left w:w="10" w:type="dxa"/>
              <w:bottom w:w="0" w:type="dxa"/>
              <w:right w:w="10" w:type="dxa"/>
            </w:tcMar>
            <w:vAlign w:val="bottom"/>
          </w:tcPr>
          <w:p w14:paraId="3F91653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ORWUH</w:t>
            </w:r>
            <w:proofErr w:type="spellEnd"/>
          </w:p>
        </w:tc>
        <w:tc>
          <w:tcPr>
            <w:tcW w:w="1350" w:type="dxa"/>
          </w:tcPr>
          <w:p w14:paraId="47E46B4F" w14:textId="77777777" w:rsidR="00C22DC6" w:rsidRPr="00C3396D" w:rsidRDefault="00C22DC6" w:rsidP="008F0C53">
            <w:pPr>
              <w:ind w:left="180"/>
              <w:rPr>
                <w:rFonts w:ascii="Arial" w:hAnsi="Arial" w:cs="Arial"/>
                <w:sz w:val="20"/>
                <w:szCs w:val="20"/>
              </w:rPr>
            </w:pPr>
          </w:p>
        </w:tc>
      </w:tr>
      <w:tr w:rsidR="00C22DC6" w:rsidRPr="00C3396D" w14:paraId="3C4683FE" w14:textId="77777777" w:rsidTr="0052353D">
        <w:trPr>
          <w:trHeight w:val="270"/>
        </w:trPr>
        <w:tc>
          <w:tcPr>
            <w:tcW w:w="3595" w:type="dxa"/>
            <w:noWrap/>
            <w:tcMar>
              <w:top w:w="10" w:type="dxa"/>
              <w:left w:w="10" w:type="dxa"/>
              <w:bottom w:w="0" w:type="dxa"/>
              <w:right w:w="10" w:type="dxa"/>
            </w:tcMar>
            <w:vAlign w:val="bottom"/>
          </w:tcPr>
          <w:p w14:paraId="08230C3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FV4DG</w:t>
            </w:r>
          </w:p>
        </w:tc>
        <w:tc>
          <w:tcPr>
            <w:tcW w:w="1530" w:type="dxa"/>
            <w:noWrap/>
            <w:tcMar>
              <w:top w:w="10" w:type="dxa"/>
              <w:left w:w="10" w:type="dxa"/>
              <w:bottom w:w="0" w:type="dxa"/>
              <w:right w:w="10" w:type="dxa"/>
            </w:tcMar>
            <w:vAlign w:val="bottom"/>
          </w:tcPr>
          <w:p w14:paraId="43983AA6"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FV4DG</w:t>
            </w:r>
          </w:p>
        </w:tc>
        <w:tc>
          <w:tcPr>
            <w:tcW w:w="1440" w:type="dxa"/>
            <w:noWrap/>
            <w:tcMar>
              <w:top w:w="10" w:type="dxa"/>
              <w:left w:w="10" w:type="dxa"/>
              <w:bottom w:w="0" w:type="dxa"/>
              <w:right w:w="10" w:type="dxa"/>
            </w:tcMar>
            <w:vAlign w:val="bottom"/>
          </w:tcPr>
          <w:p w14:paraId="420ED3A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tcPr>
          <w:p w14:paraId="4DD9EC2E" w14:textId="77777777" w:rsidR="00C22DC6" w:rsidRPr="00C3396D" w:rsidRDefault="00C22DC6" w:rsidP="008F0C53">
            <w:pPr>
              <w:ind w:left="180"/>
              <w:rPr>
                <w:rFonts w:ascii="Arial" w:hAnsi="Arial" w:cs="Arial"/>
                <w:sz w:val="20"/>
                <w:szCs w:val="20"/>
              </w:rPr>
            </w:pPr>
          </w:p>
        </w:tc>
      </w:tr>
      <w:tr w:rsidR="00C22DC6" w:rsidRPr="00C3396D" w14:paraId="160C4DA5" w14:textId="77777777" w:rsidTr="0052353D">
        <w:trPr>
          <w:trHeight w:val="270"/>
        </w:trPr>
        <w:tc>
          <w:tcPr>
            <w:tcW w:w="3595" w:type="dxa"/>
            <w:noWrap/>
            <w:tcMar>
              <w:top w:w="10" w:type="dxa"/>
              <w:left w:w="10" w:type="dxa"/>
              <w:bottom w:w="0" w:type="dxa"/>
              <w:right w:w="10" w:type="dxa"/>
            </w:tcMar>
            <w:vAlign w:val="bottom"/>
          </w:tcPr>
          <w:p w14:paraId="7842749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FVIDX</w:t>
            </w:r>
            <w:proofErr w:type="spellEnd"/>
          </w:p>
        </w:tc>
        <w:tc>
          <w:tcPr>
            <w:tcW w:w="1530" w:type="dxa"/>
            <w:noWrap/>
            <w:tcMar>
              <w:top w:w="10" w:type="dxa"/>
              <w:left w:w="10" w:type="dxa"/>
              <w:bottom w:w="0" w:type="dxa"/>
              <w:right w:w="10" w:type="dxa"/>
            </w:tcMar>
            <w:vAlign w:val="bottom"/>
          </w:tcPr>
          <w:p w14:paraId="287FFCC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FVIDX</w:t>
            </w:r>
            <w:proofErr w:type="spellEnd"/>
          </w:p>
        </w:tc>
        <w:tc>
          <w:tcPr>
            <w:tcW w:w="1440" w:type="dxa"/>
            <w:noWrap/>
            <w:tcMar>
              <w:top w:w="10" w:type="dxa"/>
              <w:left w:w="10" w:type="dxa"/>
              <w:bottom w:w="0" w:type="dxa"/>
              <w:right w:w="10" w:type="dxa"/>
            </w:tcMar>
            <w:vAlign w:val="bottom"/>
          </w:tcPr>
          <w:p w14:paraId="511241F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tcPr>
          <w:p w14:paraId="4479F72D" w14:textId="77777777" w:rsidR="00C22DC6" w:rsidRPr="00C3396D" w:rsidRDefault="00C22DC6" w:rsidP="008F0C53">
            <w:pPr>
              <w:ind w:left="180"/>
              <w:rPr>
                <w:rFonts w:ascii="Arial" w:hAnsi="Arial" w:cs="Arial"/>
                <w:sz w:val="20"/>
                <w:szCs w:val="20"/>
              </w:rPr>
            </w:pPr>
          </w:p>
        </w:tc>
      </w:tr>
      <w:tr w:rsidR="00C22DC6" w:rsidRPr="00C3396D" w14:paraId="0F334B42" w14:textId="77777777" w:rsidTr="0052353D">
        <w:trPr>
          <w:trHeight w:val="270"/>
        </w:trPr>
        <w:tc>
          <w:tcPr>
            <w:tcW w:w="3595" w:type="dxa"/>
            <w:noWrap/>
            <w:tcMar>
              <w:top w:w="10" w:type="dxa"/>
              <w:left w:w="10" w:type="dxa"/>
              <w:bottom w:w="0" w:type="dxa"/>
              <w:right w:w="10" w:type="dxa"/>
            </w:tcMar>
            <w:vAlign w:val="bottom"/>
          </w:tcPr>
          <w:p w14:paraId="710B73A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FVSUB</w:t>
            </w:r>
            <w:proofErr w:type="spellEnd"/>
          </w:p>
        </w:tc>
        <w:tc>
          <w:tcPr>
            <w:tcW w:w="1530" w:type="dxa"/>
            <w:noWrap/>
            <w:tcMar>
              <w:top w:w="10" w:type="dxa"/>
              <w:left w:w="10" w:type="dxa"/>
              <w:bottom w:w="0" w:type="dxa"/>
              <w:right w:w="10" w:type="dxa"/>
            </w:tcMar>
            <w:vAlign w:val="bottom"/>
          </w:tcPr>
          <w:p w14:paraId="5F61B1A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FVSUB</w:t>
            </w:r>
            <w:proofErr w:type="spellEnd"/>
          </w:p>
        </w:tc>
        <w:tc>
          <w:tcPr>
            <w:tcW w:w="1440" w:type="dxa"/>
            <w:noWrap/>
            <w:tcMar>
              <w:top w:w="10" w:type="dxa"/>
              <w:left w:w="10" w:type="dxa"/>
              <w:bottom w:w="0" w:type="dxa"/>
              <w:right w:w="10" w:type="dxa"/>
            </w:tcMar>
            <w:vAlign w:val="bottom"/>
          </w:tcPr>
          <w:p w14:paraId="41E92C9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tcPr>
          <w:p w14:paraId="29612774" w14:textId="77777777" w:rsidR="00C22DC6" w:rsidRPr="00C3396D" w:rsidRDefault="00C22DC6" w:rsidP="008F0C53">
            <w:pPr>
              <w:ind w:left="180"/>
              <w:rPr>
                <w:rFonts w:ascii="Arial" w:hAnsi="Arial" w:cs="Arial"/>
                <w:sz w:val="20"/>
                <w:szCs w:val="20"/>
              </w:rPr>
            </w:pPr>
          </w:p>
        </w:tc>
      </w:tr>
      <w:tr w:rsidR="00C22DC6" w:rsidRPr="00C3396D" w14:paraId="455FEBFE" w14:textId="77777777" w:rsidTr="0052353D">
        <w:trPr>
          <w:trHeight w:val="270"/>
        </w:trPr>
        <w:tc>
          <w:tcPr>
            <w:tcW w:w="3595" w:type="dxa"/>
            <w:noWrap/>
            <w:tcMar>
              <w:top w:w="10" w:type="dxa"/>
              <w:left w:w="10" w:type="dxa"/>
              <w:bottom w:w="0" w:type="dxa"/>
              <w:right w:w="10" w:type="dxa"/>
            </w:tcMar>
            <w:vAlign w:val="bottom"/>
          </w:tcPr>
          <w:p w14:paraId="3DDAECB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QV4DG</w:t>
            </w:r>
          </w:p>
        </w:tc>
        <w:tc>
          <w:tcPr>
            <w:tcW w:w="1530" w:type="dxa"/>
            <w:noWrap/>
            <w:tcMar>
              <w:top w:w="10" w:type="dxa"/>
              <w:left w:w="10" w:type="dxa"/>
              <w:bottom w:w="0" w:type="dxa"/>
              <w:right w:w="10" w:type="dxa"/>
            </w:tcMar>
            <w:vAlign w:val="bottom"/>
          </w:tcPr>
          <w:p w14:paraId="12B7AB6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QV4DG</w:t>
            </w:r>
          </w:p>
        </w:tc>
        <w:tc>
          <w:tcPr>
            <w:tcW w:w="1440" w:type="dxa"/>
            <w:noWrap/>
            <w:tcMar>
              <w:top w:w="10" w:type="dxa"/>
              <w:left w:w="10" w:type="dxa"/>
              <w:bottom w:w="0" w:type="dxa"/>
              <w:right w:w="10" w:type="dxa"/>
            </w:tcMar>
            <w:vAlign w:val="bottom"/>
          </w:tcPr>
          <w:p w14:paraId="2B376B7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tcPr>
          <w:p w14:paraId="08231817" w14:textId="77777777" w:rsidR="00C22DC6" w:rsidRPr="00C3396D" w:rsidRDefault="00C22DC6" w:rsidP="008F0C53">
            <w:pPr>
              <w:ind w:left="180"/>
              <w:rPr>
                <w:rFonts w:ascii="Arial" w:hAnsi="Arial" w:cs="Arial"/>
                <w:sz w:val="20"/>
                <w:szCs w:val="20"/>
              </w:rPr>
            </w:pPr>
          </w:p>
        </w:tc>
      </w:tr>
      <w:tr w:rsidR="00C22DC6" w:rsidRPr="00C3396D" w14:paraId="4D4A2483" w14:textId="77777777" w:rsidTr="0052353D">
        <w:trPr>
          <w:trHeight w:val="270"/>
        </w:trPr>
        <w:tc>
          <w:tcPr>
            <w:tcW w:w="3595" w:type="dxa"/>
            <w:noWrap/>
            <w:tcMar>
              <w:top w:w="10" w:type="dxa"/>
              <w:left w:w="10" w:type="dxa"/>
              <w:bottom w:w="0" w:type="dxa"/>
              <w:right w:w="10" w:type="dxa"/>
            </w:tcMar>
            <w:vAlign w:val="bottom"/>
          </w:tcPr>
          <w:p w14:paraId="0BED4D9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QVIDX</w:t>
            </w:r>
            <w:proofErr w:type="spellEnd"/>
          </w:p>
        </w:tc>
        <w:tc>
          <w:tcPr>
            <w:tcW w:w="1530" w:type="dxa"/>
            <w:noWrap/>
            <w:tcMar>
              <w:top w:w="10" w:type="dxa"/>
              <w:left w:w="10" w:type="dxa"/>
              <w:bottom w:w="0" w:type="dxa"/>
              <w:right w:w="10" w:type="dxa"/>
            </w:tcMar>
            <w:vAlign w:val="bottom"/>
          </w:tcPr>
          <w:p w14:paraId="29C7277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QVIDX</w:t>
            </w:r>
            <w:proofErr w:type="spellEnd"/>
          </w:p>
        </w:tc>
        <w:tc>
          <w:tcPr>
            <w:tcW w:w="1440" w:type="dxa"/>
            <w:noWrap/>
            <w:tcMar>
              <w:top w:w="10" w:type="dxa"/>
              <w:left w:w="10" w:type="dxa"/>
              <w:bottom w:w="0" w:type="dxa"/>
              <w:right w:w="10" w:type="dxa"/>
            </w:tcMar>
            <w:vAlign w:val="bottom"/>
          </w:tcPr>
          <w:p w14:paraId="58412F1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tcPr>
          <w:p w14:paraId="57B81D55" w14:textId="77777777" w:rsidR="00C22DC6" w:rsidRPr="00C3396D" w:rsidRDefault="00C22DC6" w:rsidP="008F0C53">
            <w:pPr>
              <w:ind w:left="180"/>
              <w:rPr>
                <w:rFonts w:ascii="Arial" w:hAnsi="Arial" w:cs="Arial"/>
                <w:sz w:val="20"/>
                <w:szCs w:val="20"/>
              </w:rPr>
            </w:pPr>
          </w:p>
        </w:tc>
      </w:tr>
      <w:tr w:rsidR="00C22DC6" w:rsidRPr="00C3396D" w14:paraId="3AE72C5C" w14:textId="77777777" w:rsidTr="0052353D">
        <w:trPr>
          <w:trHeight w:val="270"/>
        </w:trPr>
        <w:tc>
          <w:tcPr>
            <w:tcW w:w="3595" w:type="dxa"/>
            <w:noWrap/>
            <w:tcMar>
              <w:top w:w="10" w:type="dxa"/>
              <w:left w:w="10" w:type="dxa"/>
              <w:bottom w:w="0" w:type="dxa"/>
              <w:right w:w="10" w:type="dxa"/>
            </w:tcMar>
            <w:vAlign w:val="bottom"/>
          </w:tcPr>
          <w:p w14:paraId="30679F3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QVSUB</w:t>
            </w:r>
            <w:proofErr w:type="spellEnd"/>
          </w:p>
        </w:tc>
        <w:tc>
          <w:tcPr>
            <w:tcW w:w="1530" w:type="dxa"/>
            <w:noWrap/>
            <w:tcMar>
              <w:top w:w="10" w:type="dxa"/>
              <w:left w:w="10" w:type="dxa"/>
              <w:bottom w:w="0" w:type="dxa"/>
              <w:right w:w="10" w:type="dxa"/>
            </w:tcMar>
            <w:vAlign w:val="bottom"/>
          </w:tcPr>
          <w:p w14:paraId="1254C55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QVSUB</w:t>
            </w:r>
            <w:proofErr w:type="spellEnd"/>
          </w:p>
        </w:tc>
        <w:tc>
          <w:tcPr>
            <w:tcW w:w="1440" w:type="dxa"/>
            <w:noWrap/>
            <w:tcMar>
              <w:top w:w="10" w:type="dxa"/>
              <w:left w:w="10" w:type="dxa"/>
              <w:bottom w:w="0" w:type="dxa"/>
              <w:right w:w="10" w:type="dxa"/>
            </w:tcMar>
            <w:vAlign w:val="bottom"/>
          </w:tcPr>
          <w:p w14:paraId="5923A72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tcPr>
          <w:p w14:paraId="47D11388" w14:textId="77777777" w:rsidR="00C22DC6" w:rsidRPr="00C3396D" w:rsidRDefault="00C22DC6" w:rsidP="008F0C53">
            <w:pPr>
              <w:ind w:left="180"/>
              <w:rPr>
                <w:rFonts w:ascii="Arial" w:hAnsi="Arial" w:cs="Arial"/>
                <w:sz w:val="20"/>
                <w:szCs w:val="20"/>
              </w:rPr>
            </w:pPr>
          </w:p>
        </w:tc>
      </w:tr>
      <w:tr w:rsidR="00C22DC6" w:rsidRPr="00C3396D" w14:paraId="163C35DA" w14:textId="77777777" w:rsidTr="0052353D">
        <w:trPr>
          <w:trHeight w:val="270"/>
        </w:trPr>
        <w:tc>
          <w:tcPr>
            <w:tcW w:w="3595" w:type="dxa"/>
            <w:noWrap/>
            <w:tcMar>
              <w:top w:w="10" w:type="dxa"/>
              <w:left w:w="10" w:type="dxa"/>
              <w:bottom w:w="0" w:type="dxa"/>
              <w:right w:w="10" w:type="dxa"/>
            </w:tcMar>
            <w:vAlign w:val="bottom"/>
          </w:tcPr>
          <w:p w14:paraId="519DAB1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ORWUX</w:t>
            </w:r>
            <w:proofErr w:type="spellEnd"/>
            <w:r w:rsidRPr="00C3396D">
              <w:rPr>
                <w:rFonts w:ascii="Arial" w:hAnsi="Arial" w:cs="Arial"/>
                <w:sz w:val="20"/>
                <w:szCs w:val="20"/>
              </w:rPr>
              <w:t xml:space="preserve"> </w:t>
            </w:r>
            <w:proofErr w:type="spellStart"/>
            <w:r w:rsidRPr="00C3396D">
              <w:rPr>
                <w:rFonts w:ascii="Arial" w:hAnsi="Arial" w:cs="Arial"/>
                <w:sz w:val="20"/>
                <w:szCs w:val="20"/>
              </w:rPr>
              <w:t>SYMTAB</w:t>
            </w:r>
            <w:proofErr w:type="spellEnd"/>
          </w:p>
        </w:tc>
        <w:tc>
          <w:tcPr>
            <w:tcW w:w="1530" w:type="dxa"/>
            <w:noWrap/>
            <w:tcMar>
              <w:top w:w="10" w:type="dxa"/>
              <w:left w:w="10" w:type="dxa"/>
              <w:bottom w:w="0" w:type="dxa"/>
              <w:right w:w="10" w:type="dxa"/>
            </w:tcMar>
            <w:vAlign w:val="bottom"/>
          </w:tcPr>
          <w:p w14:paraId="28B9CA9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SYMTAB</w:t>
            </w:r>
            <w:proofErr w:type="spellEnd"/>
          </w:p>
        </w:tc>
        <w:tc>
          <w:tcPr>
            <w:tcW w:w="1440" w:type="dxa"/>
            <w:noWrap/>
            <w:tcMar>
              <w:top w:w="10" w:type="dxa"/>
              <w:left w:w="10" w:type="dxa"/>
              <w:bottom w:w="0" w:type="dxa"/>
              <w:right w:w="10" w:type="dxa"/>
            </w:tcMar>
            <w:vAlign w:val="bottom"/>
          </w:tcPr>
          <w:p w14:paraId="7A9D6A3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ORWUX</w:t>
            </w:r>
            <w:proofErr w:type="spellEnd"/>
          </w:p>
        </w:tc>
        <w:tc>
          <w:tcPr>
            <w:tcW w:w="1350" w:type="dxa"/>
          </w:tcPr>
          <w:p w14:paraId="04002FF3" w14:textId="77777777" w:rsidR="00C22DC6" w:rsidRPr="00C3396D" w:rsidRDefault="00C22DC6" w:rsidP="008F0C53">
            <w:pPr>
              <w:ind w:left="180"/>
              <w:rPr>
                <w:rFonts w:ascii="Arial" w:hAnsi="Arial" w:cs="Arial"/>
                <w:sz w:val="20"/>
                <w:szCs w:val="20"/>
              </w:rPr>
            </w:pPr>
          </w:p>
        </w:tc>
      </w:tr>
      <w:tr w:rsidR="00C22DC6" w:rsidRPr="00C3396D" w14:paraId="063A9952" w14:textId="77777777" w:rsidTr="0052353D">
        <w:trPr>
          <w:trHeight w:val="270"/>
        </w:trPr>
        <w:tc>
          <w:tcPr>
            <w:tcW w:w="3595" w:type="dxa"/>
            <w:noWrap/>
            <w:tcMar>
              <w:top w:w="10" w:type="dxa"/>
              <w:left w:w="10" w:type="dxa"/>
              <w:bottom w:w="0" w:type="dxa"/>
              <w:right w:w="10" w:type="dxa"/>
            </w:tcMar>
            <w:vAlign w:val="bottom"/>
          </w:tcPr>
          <w:p w14:paraId="1EEAA4F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ORWUXT</w:t>
            </w:r>
            <w:proofErr w:type="spellEnd"/>
            <w:r w:rsidRPr="00C3396D">
              <w:rPr>
                <w:rFonts w:ascii="Arial" w:hAnsi="Arial" w:cs="Arial"/>
                <w:sz w:val="20"/>
                <w:szCs w:val="20"/>
              </w:rPr>
              <w:t xml:space="preserve"> </w:t>
            </w:r>
            <w:proofErr w:type="spellStart"/>
            <w:r w:rsidRPr="00C3396D">
              <w:rPr>
                <w:rFonts w:ascii="Arial" w:hAnsi="Arial" w:cs="Arial"/>
                <w:sz w:val="20"/>
                <w:szCs w:val="20"/>
              </w:rPr>
              <w:t>LST</w:t>
            </w:r>
            <w:proofErr w:type="spellEnd"/>
          </w:p>
        </w:tc>
        <w:tc>
          <w:tcPr>
            <w:tcW w:w="1530" w:type="dxa"/>
            <w:noWrap/>
            <w:tcMar>
              <w:top w:w="10" w:type="dxa"/>
              <w:left w:w="10" w:type="dxa"/>
              <w:bottom w:w="0" w:type="dxa"/>
              <w:right w:w="10" w:type="dxa"/>
            </w:tcMar>
            <w:vAlign w:val="bottom"/>
          </w:tcPr>
          <w:p w14:paraId="2AC871F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LST</w:t>
            </w:r>
            <w:proofErr w:type="spellEnd"/>
          </w:p>
        </w:tc>
        <w:tc>
          <w:tcPr>
            <w:tcW w:w="1440" w:type="dxa"/>
            <w:noWrap/>
            <w:tcMar>
              <w:top w:w="10" w:type="dxa"/>
              <w:left w:w="10" w:type="dxa"/>
              <w:bottom w:w="0" w:type="dxa"/>
              <w:right w:w="10" w:type="dxa"/>
            </w:tcMar>
            <w:vAlign w:val="bottom"/>
          </w:tcPr>
          <w:p w14:paraId="66C9452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ORWUXT</w:t>
            </w:r>
            <w:proofErr w:type="spellEnd"/>
          </w:p>
        </w:tc>
        <w:tc>
          <w:tcPr>
            <w:tcW w:w="1350" w:type="dxa"/>
          </w:tcPr>
          <w:p w14:paraId="526EF85B" w14:textId="77777777" w:rsidR="00C22DC6" w:rsidRPr="00C3396D" w:rsidRDefault="00C22DC6" w:rsidP="008F0C53">
            <w:pPr>
              <w:ind w:left="180"/>
              <w:rPr>
                <w:rFonts w:ascii="Arial" w:hAnsi="Arial" w:cs="Arial"/>
                <w:sz w:val="20"/>
                <w:szCs w:val="20"/>
              </w:rPr>
            </w:pPr>
          </w:p>
        </w:tc>
      </w:tr>
      <w:tr w:rsidR="00C22DC6" w:rsidRPr="00C3396D" w14:paraId="70D9015B" w14:textId="77777777" w:rsidTr="0052353D">
        <w:trPr>
          <w:trHeight w:val="270"/>
        </w:trPr>
        <w:tc>
          <w:tcPr>
            <w:tcW w:w="3595" w:type="dxa"/>
            <w:noWrap/>
            <w:tcMar>
              <w:top w:w="10" w:type="dxa"/>
              <w:left w:w="10" w:type="dxa"/>
              <w:bottom w:w="0" w:type="dxa"/>
              <w:right w:w="10" w:type="dxa"/>
            </w:tcMar>
            <w:vAlign w:val="bottom"/>
          </w:tcPr>
          <w:p w14:paraId="1118A59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ORWUXT</w:t>
            </w:r>
            <w:proofErr w:type="spellEnd"/>
            <w:r w:rsidRPr="00C3396D">
              <w:rPr>
                <w:rFonts w:ascii="Arial" w:hAnsi="Arial" w:cs="Arial"/>
                <w:sz w:val="20"/>
                <w:szCs w:val="20"/>
              </w:rPr>
              <w:t xml:space="preserve"> REF</w:t>
            </w:r>
          </w:p>
        </w:tc>
        <w:tc>
          <w:tcPr>
            <w:tcW w:w="1530" w:type="dxa"/>
            <w:noWrap/>
            <w:tcMar>
              <w:top w:w="10" w:type="dxa"/>
              <w:left w:w="10" w:type="dxa"/>
              <w:bottom w:w="0" w:type="dxa"/>
              <w:right w:w="10" w:type="dxa"/>
            </w:tcMar>
            <w:vAlign w:val="bottom"/>
          </w:tcPr>
          <w:p w14:paraId="7995AB0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REF</w:t>
            </w:r>
          </w:p>
        </w:tc>
        <w:tc>
          <w:tcPr>
            <w:tcW w:w="1440" w:type="dxa"/>
            <w:noWrap/>
            <w:tcMar>
              <w:top w:w="10" w:type="dxa"/>
              <w:left w:w="10" w:type="dxa"/>
              <w:bottom w:w="0" w:type="dxa"/>
              <w:right w:w="10" w:type="dxa"/>
            </w:tcMar>
            <w:vAlign w:val="bottom"/>
          </w:tcPr>
          <w:p w14:paraId="7DCE500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ORWUXT</w:t>
            </w:r>
            <w:proofErr w:type="spellEnd"/>
          </w:p>
        </w:tc>
        <w:tc>
          <w:tcPr>
            <w:tcW w:w="1350" w:type="dxa"/>
          </w:tcPr>
          <w:p w14:paraId="6EE20B50" w14:textId="77777777" w:rsidR="00C22DC6" w:rsidRPr="00C3396D" w:rsidRDefault="00C22DC6" w:rsidP="008F0C53">
            <w:pPr>
              <w:ind w:left="180"/>
              <w:rPr>
                <w:rFonts w:ascii="Arial" w:hAnsi="Arial" w:cs="Arial"/>
                <w:sz w:val="20"/>
                <w:szCs w:val="20"/>
              </w:rPr>
            </w:pPr>
          </w:p>
        </w:tc>
      </w:tr>
      <w:tr w:rsidR="00C22DC6" w:rsidRPr="00C3396D" w14:paraId="2ED41CFC" w14:textId="77777777" w:rsidTr="0052353D">
        <w:trPr>
          <w:trHeight w:val="270"/>
        </w:trPr>
        <w:tc>
          <w:tcPr>
            <w:tcW w:w="3595" w:type="dxa"/>
            <w:noWrap/>
            <w:tcMar>
              <w:top w:w="10" w:type="dxa"/>
              <w:left w:w="10" w:type="dxa"/>
              <w:bottom w:w="0" w:type="dxa"/>
              <w:right w:w="10" w:type="dxa"/>
            </w:tcMar>
            <w:vAlign w:val="bottom"/>
          </w:tcPr>
          <w:p w14:paraId="501605A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ORWUXT</w:t>
            </w:r>
            <w:proofErr w:type="spellEnd"/>
            <w:r w:rsidRPr="00C3396D">
              <w:rPr>
                <w:rFonts w:ascii="Arial" w:hAnsi="Arial" w:cs="Arial"/>
                <w:sz w:val="20"/>
                <w:szCs w:val="20"/>
              </w:rPr>
              <w:t xml:space="preserve"> VAL</w:t>
            </w:r>
          </w:p>
        </w:tc>
        <w:tc>
          <w:tcPr>
            <w:tcW w:w="1530" w:type="dxa"/>
            <w:noWrap/>
            <w:tcMar>
              <w:top w:w="10" w:type="dxa"/>
              <w:left w:w="10" w:type="dxa"/>
              <w:bottom w:w="0" w:type="dxa"/>
              <w:right w:w="10" w:type="dxa"/>
            </w:tcMar>
            <w:vAlign w:val="bottom"/>
          </w:tcPr>
          <w:p w14:paraId="77E3D2C6"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VAL</w:t>
            </w:r>
          </w:p>
        </w:tc>
        <w:tc>
          <w:tcPr>
            <w:tcW w:w="1440" w:type="dxa"/>
            <w:noWrap/>
            <w:tcMar>
              <w:top w:w="10" w:type="dxa"/>
              <w:left w:w="10" w:type="dxa"/>
              <w:bottom w:w="0" w:type="dxa"/>
              <w:right w:w="10" w:type="dxa"/>
            </w:tcMar>
            <w:vAlign w:val="bottom"/>
          </w:tcPr>
          <w:p w14:paraId="7A19E07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ORWUXT</w:t>
            </w:r>
            <w:proofErr w:type="spellEnd"/>
          </w:p>
        </w:tc>
        <w:tc>
          <w:tcPr>
            <w:tcW w:w="1350" w:type="dxa"/>
          </w:tcPr>
          <w:p w14:paraId="4DC58D8C" w14:textId="77777777" w:rsidR="00C22DC6" w:rsidRPr="00C3396D" w:rsidRDefault="00C22DC6" w:rsidP="008F0C53">
            <w:pPr>
              <w:ind w:left="180"/>
              <w:rPr>
                <w:rFonts w:ascii="Arial" w:hAnsi="Arial" w:cs="Arial"/>
                <w:sz w:val="20"/>
                <w:szCs w:val="20"/>
              </w:rPr>
            </w:pPr>
          </w:p>
        </w:tc>
      </w:tr>
      <w:tr w:rsidR="00C22DC6" w:rsidRPr="00C3396D" w14:paraId="65E368A2" w14:textId="77777777" w:rsidTr="0052353D">
        <w:trPr>
          <w:trHeight w:val="270"/>
        </w:trPr>
        <w:tc>
          <w:tcPr>
            <w:tcW w:w="3595" w:type="dxa"/>
            <w:noWrap/>
            <w:tcMar>
              <w:top w:w="10" w:type="dxa"/>
              <w:left w:w="10" w:type="dxa"/>
              <w:bottom w:w="0" w:type="dxa"/>
              <w:right w:w="10" w:type="dxa"/>
            </w:tcMar>
            <w:vAlign w:val="bottom"/>
          </w:tcPr>
          <w:p w14:paraId="1A68C35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ATTACH MED RESULTS</w:t>
            </w:r>
          </w:p>
        </w:tc>
        <w:tc>
          <w:tcPr>
            <w:tcW w:w="1530" w:type="dxa"/>
            <w:noWrap/>
            <w:tcMar>
              <w:top w:w="10" w:type="dxa"/>
              <w:left w:w="10" w:type="dxa"/>
              <w:bottom w:w="0" w:type="dxa"/>
              <w:right w:w="10" w:type="dxa"/>
            </w:tcMar>
            <w:vAlign w:val="bottom"/>
          </w:tcPr>
          <w:p w14:paraId="4019D71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MEDCOMP</w:t>
            </w:r>
            <w:proofErr w:type="spellEnd"/>
          </w:p>
        </w:tc>
        <w:tc>
          <w:tcPr>
            <w:tcW w:w="1440" w:type="dxa"/>
            <w:noWrap/>
            <w:tcMar>
              <w:top w:w="10" w:type="dxa"/>
              <w:left w:w="10" w:type="dxa"/>
              <w:bottom w:w="0" w:type="dxa"/>
              <w:right w:w="10" w:type="dxa"/>
            </w:tcMar>
            <w:vAlign w:val="bottom"/>
          </w:tcPr>
          <w:p w14:paraId="3A5E417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ORQQCN3</w:t>
            </w:r>
          </w:p>
        </w:tc>
        <w:tc>
          <w:tcPr>
            <w:tcW w:w="1350" w:type="dxa"/>
            <w:vAlign w:val="bottom"/>
          </w:tcPr>
          <w:p w14:paraId="4D02221C" w14:textId="77777777" w:rsidR="00C22DC6" w:rsidRPr="00C3396D" w:rsidRDefault="00C22DC6" w:rsidP="008F0C53">
            <w:pPr>
              <w:ind w:left="180"/>
              <w:rPr>
                <w:rFonts w:ascii="Arial" w:hAnsi="Arial" w:cs="Arial"/>
                <w:sz w:val="20"/>
                <w:szCs w:val="20"/>
              </w:rPr>
            </w:pPr>
          </w:p>
        </w:tc>
      </w:tr>
      <w:tr w:rsidR="00C22DC6" w:rsidRPr="00C3396D" w14:paraId="2ED39F61" w14:textId="77777777" w:rsidTr="0052353D">
        <w:trPr>
          <w:trHeight w:val="270"/>
        </w:trPr>
        <w:tc>
          <w:tcPr>
            <w:tcW w:w="3595" w:type="dxa"/>
            <w:noWrap/>
            <w:tcMar>
              <w:top w:w="10" w:type="dxa"/>
              <w:left w:w="10" w:type="dxa"/>
              <w:bottom w:w="0" w:type="dxa"/>
              <w:right w:w="10" w:type="dxa"/>
            </w:tcMar>
            <w:vAlign w:val="bottom"/>
          </w:tcPr>
          <w:p w14:paraId="6031EE3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GET MED RESULT DETAILS</w:t>
            </w:r>
          </w:p>
        </w:tc>
        <w:tc>
          <w:tcPr>
            <w:tcW w:w="1530" w:type="dxa"/>
            <w:noWrap/>
            <w:tcMar>
              <w:top w:w="10" w:type="dxa"/>
              <w:left w:w="10" w:type="dxa"/>
              <w:bottom w:w="0" w:type="dxa"/>
              <w:right w:w="10" w:type="dxa"/>
            </w:tcMar>
            <w:vAlign w:val="bottom"/>
          </w:tcPr>
          <w:p w14:paraId="768D566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DISPMED</w:t>
            </w:r>
            <w:proofErr w:type="spellEnd"/>
            <w:r w:rsidRPr="00C3396D">
              <w:rPr>
                <w:rFonts w:ascii="Arial" w:hAnsi="Arial" w:cs="Arial"/>
                <w:sz w:val="20"/>
                <w:szCs w:val="20"/>
              </w:rPr>
              <w:t xml:space="preserve">      </w:t>
            </w:r>
          </w:p>
        </w:tc>
        <w:tc>
          <w:tcPr>
            <w:tcW w:w="1440" w:type="dxa"/>
            <w:noWrap/>
            <w:tcMar>
              <w:top w:w="10" w:type="dxa"/>
              <w:left w:w="10" w:type="dxa"/>
              <w:bottom w:w="0" w:type="dxa"/>
              <w:right w:w="10" w:type="dxa"/>
            </w:tcMar>
            <w:vAlign w:val="bottom"/>
          </w:tcPr>
          <w:p w14:paraId="273888C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ORQQCN3</w:t>
            </w:r>
          </w:p>
        </w:tc>
        <w:tc>
          <w:tcPr>
            <w:tcW w:w="1350" w:type="dxa"/>
            <w:vAlign w:val="bottom"/>
          </w:tcPr>
          <w:p w14:paraId="3EE33E23" w14:textId="77777777" w:rsidR="00C22DC6" w:rsidRPr="00C3396D" w:rsidRDefault="00C22DC6" w:rsidP="008F0C53">
            <w:pPr>
              <w:ind w:left="180"/>
              <w:rPr>
                <w:rFonts w:ascii="Arial" w:hAnsi="Arial" w:cs="Arial"/>
                <w:sz w:val="20"/>
                <w:szCs w:val="20"/>
              </w:rPr>
            </w:pPr>
          </w:p>
        </w:tc>
      </w:tr>
      <w:tr w:rsidR="00C22DC6" w:rsidRPr="00C3396D" w14:paraId="0E9EE671" w14:textId="77777777" w:rsidTr="0052353D">
        <w:trPr>
          <w:trHeight w:val="270"/>
        </w:trPr>
        <w:tc>
          <w:tcPr>
            <w:tcW w:w="3595" w:type="dxa"/>
            <w:noWrap/>
            <w:tcMar>
              <w:top w:w="10" w:type="dxa"/>
              <w:left w:w="10" w:type="dxa"/>
              <w:bottom w:w="0" w:type="dxa"/>
              <w:right w:w="10" w:type="dxa"/>
            </w:tcMar>
            <w:vAlign w:val="bottom"/>
          </w:tcPr>
          <w:p w14:paraId="07961DD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REMOVABLE MED RESULTS</w:t>
            </w:r>
          </w:p>
        </w:tc>
        <w:tc>
          <w:tcPr>
            <w:tcW w:w="1530" w:type="dxa"/>
            <w:noWrap/>
            <w:tcMar>
              <w:top w:w="10" w:type="dxa"/>
              <w:left w:w="10" w:type="dxa"/>
              <w:bottom w:w="0" w:type="dxa"/>
              <w:right w:w="10" w:type="dxa"/>
            </w:tcMar>
            <w:vAlign w:val="bottom"/>
          </w:tcPr>
          <w:p w14:paraId="25036D2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GETRES</w:t>
            </w:r>
            <w:proofErr w:type="spellEnd"/>
          </w:p>
        </w:tc>
        <w:tc>
          <w:tcPr>
            <w:tcW w:w="1440" w:type="dxa"/>
            <w:noWrap/>
            <w:tcMar>
              <w:top w:w="10" w:type="dxa"/>
              <w:left w:w="10" w:type="dxa"/>
              <w:bottom w:w="0" w:type="dxa"/>
              <w:right w:w="10" w:type="dxa"/>
            </w:tcMar>
            <w:vAlign w:val="bottom"/>
          </w:tcPr>
          <w:p w14:paraId="0F7FB69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ORQQCN3</w:t>
            </w:r>
          </w:p>
        </w:tc>
        <w:tc>
          <w:tcPr>
            <w:tcW w:w="1350" w:type="dxa"/>
            <w:vAlign w:val="bottom"/>
          </w:tcPr>
          <w:p w14:paraId="318D23B0" w14:textId="77777777" w:rsidR="00C22DC6" w:rsidRPr="00C3396D" w:rsidRDefault="00C22DC6" w:rsidP="008F0C53">
            <w:pPr>
              <w:ind w:left="180"/>
              <w:rPr>
                <w:rFonts w:ascii="Arial" w:hAnsi="Arial" w:cs="Arial"/>
                <w:sz w:val="20"/>
                <w:szCs w:val="20"/>
              </w:rPr>
            </w:pPr>
          </w:p>
        </w:tc>
      </w:tr>
      <w:tr w:rsidR="00C22DC6" w:rsidRPr="00C3396D" w14:paraId="482CBC5C" w14:textId="77777777" w:rsidTr="0052353D">
        <w:trPr>
          <w:trHeight w:val="270"/>
        </w:trPr>
        <w:tc>
          <w:tcPr>
            <w:tcW w:w="3595" w:type="dxa"/>
            <w:noWrap/>
            <w:tcMar>
              <w:top w:w="10" w:type="dxa"/>
              <w:left w:w="10" w:type="dxa"/>
              <w:bottom w:w="0" w:type="dxa"/>
              <w:right w:w="10" w:type="dxa"/>
            </w:tcMar>
            <w:vAlign w:val="bottom"/>
          </w:tcPr>
          <w:p w14:paraId="00FB25D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REMOVE MED RESULTS</w:t>
            </w:r>
          </w:p>
        </w:tc>
        <w:tc>
          <w:tcPr>
            <w:tcW w:w="1530" w:type="dxa"/>
            <w:noWrap/>
            <w:tcMar>
              <w:top w:w="10" w:type="dxa"/>
              <w:left w:w="10" w:type="dxa"/>
              <w:bottom w:w="0" w:type="dxa"/>
              <w:right w:w="10" w:type="dxa"/>
            </w:tcMar>
            <w:vAlign w:val="bottom"/>
          </w:tcPr>
          <w:p w14:paraId="3DE66F3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REMOVE</w:t>
            </w:r>
          </w:p>
        </w:tc>
        <w:tc>
          <w:tcPr>
            <w:tcW w:w="1440" w:type="dxa"/>
            <w:noWrap/>
            <w:tcMar>
              <w:top w:w="10" w:type="dxa"/>
              <w:left w:w="10" w:type="dxa"/>
              <w:bottom w:w="0" w:type="dxa"/>
              <w:right w:w="10" w:type="dxa"/>
            </w:tcMar>
            <w:vAlign w:val="bottom"/>
          </w:tcPr>
          <w:p w14:paraId="4C452B8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ORQQCN3</w:t>
            </w:r>
          </w:p>
        </w:tc>
        <w:tc>
          <w:tcPr>
            <w:tcW w:w="1350" w:type="dxa"/>
            <w:vAlign w:val="bottom"/>
          </w:tcPr>
          <w:p w14:paraId="14A2E4B5" w14:textId="77777777" w:rsidR="00C22DC6" w:rsidRPr="00C3396D" w:rsidRDefault="00C22DC6" w:rsidP="008F0C53">
            <w:pPr>
              <w:ind w:left="180"/>
              <w:rPr>
                <w:rFonts w:ascii="Arial" w:hAnsi="Arial" w:cs="Arial"/>
                <w:sz w:val="20"/>
                <w:szCs w:val="20"/>
              </w:rPr>
            </w:pPr>
          </w:p>
        </w:tc>
      </w:tr>
      <w:tr w:rsidR="00C22DC6" w:rsidRPr="00C3396D" w14:paraId="4D883822" w14:textId="77777777" w:rsidTr="0052353D">
        <w:trPr>
          <w:trHeight w:val="270"/>
        </w:trPr>
        <w:tc>
          <w:tcPr>
            <w:tcW w:w="3595" w:type="dxa"/>
            <w:noWrap/>
            <w:tcMar>
              <w:top w:w="10" w:type="dxa"/>
              <w:left w:w="10" w:type="dxa"/>
              <w:bottom w:w="0" w:type="dxa"/>
              <w:right w:w="10" w:type="dxa"/>
            </w:tcMar>
            <w:vAlign w:val="bottom"/>
          </w:tcPr>
          <w:p w14:paraId="7742EFA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KILL </w:t>
            </w:r>
            <w:proofErr w:type="spellStart"/>
            <w:r w:rsidRPr="00C3396D">
              <w:rPr>
                <w:rFonts w:ascii="Arial" w:hAnsi="Arial" w:cs="Arial"/>
                <w:sz w:val="20"/>
                <w:szCs w:val="20"/>
              </w:rPr>
              <w:t>EXPIR</w:t>
            </w:r>
            <w:proofErr w:type="spellEnd"/>
            <w:r w:rsidRPr="00C3396D">
              <w:rPr>
                <w:rFonts w:ascii="Arial" w:hAnsi="Arial" w:cs="Arial"/>
                <w:sz w:val="20"/>
                <w:szCs w:val="20"/>
              </w:rPr>
              <w:t xml:space="preserve"> OI ALERT</w:t>
            </w:r>
          </w:p>
        </w:tc>
        <w:tc>
          <w:tcPr>
            <w:tcW w:w="1530" w:type="dxa"/>
            <w:noWrap/>
            <w:tcMar>
              <w:top w:w="10" w:type="dxa"/>
              <w:left w:w="10" w:type="dxa"/>
              <w:bottom w:w="0" w:type="dxa"/>
              <w:right w:w="10" w:type="dxa"/>
            </w:tcMar>
            <w:vAlign w:val="bottom"/>
          </w:tcPr>
          <w:p w14:paraId="5DF00E5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KILEXOI</w:t>
            </w:r>
            <w:proofErr w:type="spellEnd"/>
          </w:p>
        </w:tc>
        <w:tc>
          <w:tcPr>
            <w:tcW w:w="1440" w:type="dxa"/>
            <w:noWrap/>
            <w:tcMar>
              <w:top w:w="10" w:type="dxa"/>
              <w:left w:w="10" w:type="dxa"/>
              <w:bottom w:w="0" w:type="dxa"/>
              <w:right w:w="10" w:type="dxa"/>
            </w:tcMar>
            <w:vAlign w:val="bottom"/>
          </w:tcPr>
          <w:p w14:paraId="5D63F1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vAlign w:val="bottom"/>
          </w:tcPr>
          <w:p w14:paraId="5E21B0CB" w14:textId="77777777" w:rsidR="00C22DC6" w:rsidRPr="00C3396D" w:rsidRDefault="00C22DC6" w:rsidP="008F0C53">
            <w:pPr>
              <w:ind w:left="180"/>
              <w:rPr>
                <w:rFonts w:ascii="Arial" w:hAnsi="Arial" w:cs="Arial"/>
                <w:sz w:val="20"/>
                <w:szCs w:val="20"/>
              </w:rPr>
            </w:pPr>
          </w:p>
        </w:tc>
      </w:tr>
      <w:tr w:rsidR="00C22DC6" w:rsidRPr="00C3396D" w14:paraId="399F0595" w14:textId="77777777" w:rsidTr="0052353D">
        <w:trPr>
          <w:trHeight w:val="270"/>
        </w:trPr>
        <w:tc>
          <w:tcPr>
            <w:tcW w:w="3595" w:type="dxa"/>
            <w:noWrap/>
            <w:tcMar>
              <w:top w:w="10" w:type="dxa"/>
              <w:left w:w="10" w:type="dxa"/>
              <w:bottom w:w="0" w:type="dxa"/>
              <w:right w:w="10" w:type="dxa"/>
            </w:tcMar>
            <w:vAlign w:val="bottom"/>
          </w:tcPr>
          <w:p w14:paraId="7DDE48C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ORWRP</w:t>
            </w:r>
            <w:proofErr w:type="spellEnd"/>
            <w:r w:rsidRPr="00C3396D">
              <w:rPr>
                <w:rFonts w:ascii="Arial" w:hAnsi="Arial" w:cs="Arial"/>
                <w:sz w:val="20"/>
                <w:szCs w:val="20"/>
              </w:rPr>
              <w:t xml:space="preserve"> LAB REPORT LISTS</w:t>
            </w:r>
          </w:p>
        </w:tc>
        <w:tc>
          <w:tcPr>
            <w:tcW w:w="1530" w:type="dxa"/>
            <w:noWrap/>
            <w:tcMar>
              <w:top w:w="10" w:type="dxa"/>
              <w:left w:w="10" w:type="dxa"/>
              <w:bottom w:w="0" w:type="dxa"/>
              <w:right w:w="10" w:type="dxa"/>
            </w:tcMar>
            <w:vAlign w:val="bottom"/>
          </w:tcPr>
          <w:p w14:paraId="539A6DE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LABLIST</w:t>
            </w:r>
            <w:proofErr w:type="spellEnd"/>
          </w:p>
        </w:tc>
        <w:tc>
          <w:tcPr>
            <w:tcW w:w="1440" w:type="dxa"/>
            <w:noWrap/>
            <w:tcMar>
              <w:top w:w="10" w:type="dxa"/>
              <w:left w:w="10" w:type="dxa"/>
              <w:bottom w:w="0" w:type="dxa"/>
              <w:right w:w="10" w:type="dxa"/>
            </w:tcMar>
            <w:vAlign w:val="bottom"/>
          </w:tcPr>
          <w:p w14:paraId="66781E7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vAlign w:val="bottom"/>
          </w:tcPr>
          <w:p w14:paraId="2936E294" w14:textId="77777777" w:rsidR="00C22DC6" w:rsidRPr="00C3396D" w:rsidRDefault="00C22DC6" w:rsidP="008F0C53">
            <w:pPr>
              <w:ind w:left="180"/>
              <w:rPr>
                <w:rFonts w:ascii="Arial" w:hAnsi="Arial" w:cs="Arial"/>
                <w:sz w:val="20"/>
                <w:szCs w:val="20"/>
              </w:rPr>
            </w:pPr>
          </w:p>
        </w:tc>
      </w:tr>
      <w:tr w:rsidR="00C22DC6" w:rsidRPr="00C3396D" w14:paraId="7F502690" w14:textId="77777777" w:rsidTr="0052353D">
        <w:trPr>
          <w:trHeight w:val="270"/>
        </w:trPr>
        <w:tc>
          <w:tcPr>
            <w:tcW w:w="3595" w:type="dxa"/>
            <w:noWrap/>
            <w:tcMar>
              <w:top w:w="10" w:type="dxa"/>
              <w:left w:w="10" w:type="dxa"/>
              <w:bottom w:w="0" w:type="dxa"/>
              <w:right w:w="10" w:type="dxa"/>
            </w:tcMar>
            <w:vAlign w:val="bottom"/>
          </w:tcPr>
          <w:p w14:paraId="24A5F95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GETSVC</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0E5BAB7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GETSVC</w:t>
            </w:r>
            <w:proofErr w:type="spellEnd"/>
          </w:p>
        </w:tc>
        <w:tc>
          <w:tcPr>
            <w:tcW w:w="1440" w:type="dxa"/>
            <w:noWrap/>
            <w:tcMar>
              <w:top w:w="10" w:type="dxa"/>
              <w:left w:w="10" w:type="dxa"/>
              <w:bottom w:w="0" w:type="dxa"/>
              <w:right w:w="10" w:type="dxa"/>
            </w:tcMar>
            <w:vAlign w:val="bottom"/>
          </w:tcPr>
          <w:p w14:paraId="6DCDCFC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ORWPCE</w:t>
            </w:r>
            <w:proofErr w:type="spellEnd"/>
          </w:p>
        </w:tc>
        <w:tc>
          <w:tcPr>
            <w:tcW w:w="1350" w:type="dxa"/>
            <w:vAlign w:val="bottom"/>
          </w:tcPr>
          <w:p w14:paraId="0BA9773D" w14:textId="77777777" w:rsidR="00C22DC6" w:rsidRPr="00C3396D" w:rsidRDefault="00C22DC6" w:rsidP="008F0C53">
            <w:pPr>
              <w:ind w:left="180"/>
              <w:rPr>
                <w:rFonts w:ascii="Arial" w:hAnsi="Arial" w:cs="Arial"/>
                <w:sz w:val="20"/>
                <w:szCs w:val="20"/>
              </w:rPr>
            </w:pPr>
          </w:p>
        </w:tc>
      </w:tr>
      <w:tr w:rsidR="00C22DC6" w:rsidRPr="00C3396D" w14:paraId="50386F05" w14:textId="77777777" w:rsidTr="0052353D">
        <w:trPr>
          <w:trHeight w:val="270"/>
        </w:trPr>
        <w:tc>
          <w:tcPr>
            <w:tcW w:w="3595" w:type="dxa"/>
            <w:noWrap/>
            <w:tcMar>
              <w:top w:w="10" w:type="dxa"/>
              <w:left w:w="10" w:type="dxa"/>
              <w:bottom w:w="0" w:type="dxa"/>
              <w:right w:w="10" w:type="dxa"/>
            </w:tcMar>
            <w:vAlign w:val="bottom"/>
          </w:tcPr>
          <w:p w14:paraId="40E4667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SVC W/SYNONYMS</w:t>
            </w:r>
          </w:p>
        </w:tc>
        <w:tc>
          <w:tcPr>
            <w:tcW w:w="1530" w:type="dxa"/>
            <w:noWrap/>
            <w:tcMar>
              <w:top w:w="10" w:type="dxa"/>
              <w:left w:w="10" w:type="dxa"/>
              <w:bottom w:w="0" w:type="dxa"/>
              <w:right w:w="10" w:type="dxa"/>
            </w:tcMar>
            <w:vAlign w:val="bottom"/>
          </w:tcPr>
          <w:p w14:paraId="153C8CC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SVCSYN</w:t>
            </w:r>
            <w:proofErr w:type="spellEnd"/>
          </w:p>
        </w:tc>
        <w:tc>
          <w:tcPr>
            <w:tcW w:w="1440" w:type="dxa"/>
            <w:noWrap/>
            <w:tcMar>
              <w:top w:w="10" w:type="dxa"/>
              <w:left w:w="10" w:type="dxa"/>
              <w:bottom w:w="0" w:type="dxa"/>
              <w:right w:w="10" w:type="dxa"/>
            </w:tcMar>
            <w:vAlign w:val="bottom"/>
          </w:tcPr>
          <w:p w14:paraId="4EF146B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ORQQCN2</w:t>
            </w:r>
          </w:p>
        </w:tc>
        <w:tc>
          <w:tcPr>
            <w:tcW w:w="1350" w:type="dxa"/>
            <w:vAlign w:val="bottom"/>
          </w:tcPr>
          <w:p w14:paraId="1932E2ED" w14:textId="77777777" w:rsidR="00C22DC6" w:rsidRPr="00C3396D" w:rsidRDefault="00C22DC6" w:rsidP="008F0C53">
            <w:pPr>
              <w:ind w:left="180"/>
              <w:rPr>
                <w:rFonts w:ascii="Arial" w:hAnsi="Arial" w:cs="Arial"/>
                <w:sz w:val="20"/>
                <w:szCs w:val="20"/>
              </w:rPr>
            </w:pPr>
          </w:p>
        </w:tc>
      </w:tr>
      <w:tr w:rsidR="00C22DC6" w:rsidRPr="00C3396D" w14:paraId="67510432" w14:textId="77777777" w:rsidTr="0052353D">
        <w:trPr>
          <w:trHeight w:val="270"/>
        </w:trPr>
        <w:tc>
          <w:tcPr>
            <w:tcW w:w="3595" w:type="dxa"/>
            <w:noWrap/>
            <w:tcMar>
              <w:top w:w="10" w:type="dxa"/>
              <w:left w:w="10" w:type="dxa"/>
              <w:bottom w:w="0" w:type="dxa"/>
              <w:right w:w="10" w:type="dxa"/>
            </w:tcMar>
            <w:vAlign w:val="bottom"/>
          </w:tcPr>
          <w:p w14:paraId="2007F340"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ORWCV1 COVERSHEET LIST    </w:t>
            </w:r>
          </w:p>
        </w:tc>
        <w:tc>
          <w:tcPr>
            <w:tcW w:w="1530" w:type="dxa"/>
            <w:noWrap/>
            <w:tcMar>
              <w:top w:w="10" w:type="dxa"/>
              <w:left w:w="10" w:type="dxa"/>
              <w:bottom w:w="0" w:type="dxa"/>
              <w:right w:w="10" w:type="dxa"/>
            </w:tcMar>
            <w:vAlign w:val="bottom"/>
          </w:tcPr>
          <w:p w14:paraId="6C0BAF5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COVERLST</w:t>
            </w:r>
            <w:proofErr w:type="spellEnd"/>
          </w:p>
        </w:tc>
        <w:tc>
          <w:tcPr>
            <w:tcW w:w="1440" w:type="dxa"/>
            <w:noWrap/>
            <w:tcMar>
              <w:top w:w="10" w:type="dxa"/>
              <w:left w:w="10" w:type="dxa"/>
              <w:bottom w:w="0" w:type="dxa"/>
              <w:right w:w="10" w:type="dxa"/>
            </w:tcMar>
            <w:vAlign w:val="bottom"/>
          </w:tcPr>
          <w:p w14:paraId="1751CB2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ORWCV1</w:t>
            </w:r>
          </w:p>
        </w:tc>
        <w:tc>
          <w:tcPr>
            <w:tcW w:w="1350" w:type="dxa"/>
            <w:vAlign w:val="bottom"/>
          </w:tcPr>
          <w:p w14:paraId="37EBACCD" w14:textId="77777777" w:rsidR="00C22DC6" w:rsidRPr="00C3396D" w:rsidRDefault="00C22DC6" w:rsidP="008F0C53">
            <w:pPr>
              <w:ind w:left="180"/>
              <w:rPr>
                <w:rFonts w:ascii="Arial" w:hAnsi="Arial" w:cs="Arial"/>
                <w:sz w:val="20"/>
                <w:szCs w:val="20"/>
              </w:rPr>
            </w:pPr>
          </w:p>
        </w:tc>
      </w:tr>
      <w:tr w:rsidR="00C22DC6" w:rsidRPr="00C3396D" w14:paraId="665BACB2" w14:textId="77777777" w:rsidTr="0052353D">
        <w:trPr>
          <w:trHeight w:val="270"/>
        </w:trPr>
        <w:tc>
          <w:tcPr>
            <w:tcW w:w="3595" w:type="dxa"/>
            <w:noWrap/>
            <w:tcMar>
              <w:top w:w="10" w:type="dxa"/>
              <w:left w:w="10" w:type="dxa"/>
              <w:bottom w:w="0" w:type="dxa"/>
              <w:right w:w="10" w:type="dxa"/>
            </w:tcMar>
            <w:vAlign w:val="bottom"/>
          </w:tcPr>
          <w:p w14:paraId="2A1AD63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ORWTPL</w:t>
            </w:r>
            <w:proofErr w:type="spellEnd"/>
            <w:r w:rsidRPr="00C3396D">
              <w:rPr>
                <w:rFonts w:ascii="Arial" w:hAnsi="Arial" w:cs="Arial"/>
                <w:sz w:val="20"/>
                <w:szCs w:val="20"/>
              </w:rPr>
              <w:t xml:space="preserve"> </w:t>
            </w:r>
            <w:proofErr w:type="spellStart"/>
            <w:r w:rsidRPr="00C3396D">
              <w:rPr>
                <w:rFonts w:ascii="Arial" w:hAnsi="Arial" w:cs="Arial"/>
                <w:sz w:val="20"/>
                <w:szCs w:val="20"/>
              </w:rPr>
              <w:t>GETNSORT</w:t>
            </w:r>
            <w:proofErr w:type="spellEnd"/>
          </w:p>
        </w:tc>
        <w:tc>
          <w:tcPr>
            <w:tcW w:w="1530" w:type="dxa"/>
            <w:noWrap/>
            <w:tcMar>
              <w:top w:w="10" w:type="dxa"/>
              <w:left w:w="10" w:type="dxa"/>
              <w:bottom w:w="0" w:type="dxa"/>
              <w:right w:w="10" w:type="dxa"/>
            </w:tcMar>
            <w:vAlign w:val="bottom"/>
          </w:tcPr>
          <w:p w14:paraId="6298027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GETNSORT</w:t>
            </w:r>
            <w:proofErr w:type="spellEnd"/>
          </w:p>
        </w:tc>
        <w:tc>
          <w:tcPr>
            <w:tcW w:w="1440" w:type="dxa"/>
            <w:noWrap/>
            <w:tcMar>
              <w:top w:w="10" w:type="dxa"/>
              <w:left w:w="10" w:type="dxa"/>
              <w:bottom w:w="0" w:type="dxa"/>
              <w:right w:w="10" w:type="dxa"/>
            </w:tcMar>
            <w:vAlign w:val="bottom"/>
          </w:tcPr>
          <w:p w14:paraId="7CA2B7C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ORWTPN</w:t>
            </w:r>
            <w:proofErr w:type="spellEnd"/>
          </w:p>
        </w:tc>
        <w:tc>
          <w:tcPr>
            <w:tcW w:w="1350" w:type="dxa"/>
            <w:vAlign w:val="bottom"/>
          </w:tcPr>
          <w:p w14:paraId="09719B33" w14:textId="77777777" w:rsidR="00C22DC6" w:rsidRPr="00C3396D" w:rsidRDefault="00C22DC6" w:rsidP="008F0C53">
            <w:pPr>
              <w:ind w:left="180"/>
              <w:rPr>
                <w:rFonts w:ascii="Arial" w:hAnsi="Arial" w:cs="Arial"/>
                <w:sz w:val="20"/>
                <w:szCs w:val="20"/>
              </w:rPr>
            </w:pPr>
          </w:p>
        </w:tc>
      </w:tr>
      <w:tr w:rsidR="00C22DC6" w:rsidRPr="00C3396D" w14:paraId="30E429D2" w14:textId="77777777" w:rsidTr="0052353D">
        <w:trPr>
          <w:trHeight w:val="270"/>
        </w:trPr>
        <w:tc>
          <w:tcPr>
            <w:tcW w:w="3595" w:type="dxa"/>
            <w:noWrap/>
            <w:tcMar>
              <w:top w:w="10" w:type="dxa"/>
              <w:left w:w="10" w:type="dxa"/>
              <w:bottom w:w="0" w:type="dxa"/>
              <w:right w:w="10" w:type="dxa"/>
            </w:tcMar>
            <w:vAlign w:val="bottom"/>
          </w:tcPr>
          <w:p w14:paraId="65FD193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ORWTPN</w:t>
            </w:r>
            <w:proofErr w:type="spellEnd"/>
            <w:r w:rsidRPr="00C3396D">
              <w:rPr>
                <w:rFonts w:ascii="Arial" w:hAnsi="Arial" w:cs="Arial"/>
                <w:sz w:val="20"/>
                <w:szCs w:val="20"/>
              </w:rPr>
              <w:t xml:space="preserve"> </w:t>
            </w:r>
            <w:proofErr w:type="spellStart"/>
            <w:r w:rsidRPr="00C3396D">
              <w:rPr>
                <w:rFonts w:ascii="Arial" w:hAnsi="Arial" w:cs="Arial"/>
                <w:sz w:val="20"/>
                <w:szCs w:val="20"/>
              </w:rPr>
              <w:t>GETCLASS</w:t>
            </w:r>
            <w:proofErr w:type="spellEnd"/>
          </w:p>
        </w:tc>
        <w:tc>
          <w:tcPr>
            <w:tcW w:w="1530" w:type="dxa"/>
            <w:noWrap/>
            <w:tcMar>
              <w:top w:w="10" w:type="dxa"/>
              <w:left w:w="10" w:type="dxa"/>
              <w:bottom w:w="0" w:type="dxa"/>
              <w:right w:w="10" w:type="dxa"/>
            </w:tcMar>
            <w:vAlign w:val="bottom"/>
          </w:tcPr>
          <w:p w14:paraId="39BCD95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ORWTPN</w:t>
            </w:r>
            <w:proofErr w:type="spellEnd"/>
            <w:r w:rsidRPr="00C3396D">
              <w:rPr>
                <w:rFonts w:ascii="Arial" w:hAnsi="Arial" w:cs="Arial"/>
                <w:sz w:val="20"/>
                <w:szCs w:val="20"/>
              </w:rPr>
              <w:t xml:space="preserve"> </w:t>
            </w:r>
            <w:proofErr w:type="spellStart"/>
            <w:r w:rsidRPr="00C3396D">
              <w:rPr>
                <w:rFonts w:ascii="Arial" w:hAnsi="Arial" w:cs="Arial"/>
                <w:sz w:val="20"/>
                <w:szCs w:val="20"/>
              </w:rPr>
              <w:t>GETCLASS</w:t>
            </w:r>
            <w:proofErr w:type="spellEnd"/>
          </w:p>
        </w:tc>
        <w:tc>
          <w:tcPr>
            <w:tcW w:w="1440" w:type="dxa"/>
            <w:noWrap/>
            <w:tcMar>
              <w:top w:w="10" w:type="dxa"/>
              <w:left w:w="10" w:type="dxa"/>
              <w:bottom w:w="0" w:type="dxa"/>
              <w:right w:w="10" w:type="dxa"/>
            </w:tcMar>
            <w:vAlign w:val="bottom"/>
          </w:tcPr>
          <w:p w14:paraId="1CEB160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ORWTPN</w:t>
            </w:r>
            <w:proofErr w:type="spellEnd"/>
          </w:p>
        </w:tc>
        <w:tc>
          <w:tcPr>
            <w:tcW w:w="1350" w:type="dxa"/>
            <w:vAlign w:val="bottom"/>
          </w:tcPr>
          <w:p w14:paraId="01B8FD90" w14:textId="77777777" w:rsidR="00C22DC6" w:rsidRPr="00C3396D" w:rsidRDefault="00C22DC6" w:rsidP="008F0C53">
            <w:pPr>
              <w:ind w:left="180"/>
              <w:rPr>
                <w:rFonts w:ascii="Arial" w:hAnsi="Arial" w:cs="Arial"/>
                <w:sz w:val="20"/>
                <w:szCs w:val="20"/>
              </w:rPr>
            </w:pPr>
          </w:p>
        </w:tc>
      </w:tr>
      <w:tr w:rsidR="00C22DC6" w:rsidRPr="00C3396D" w14:paraId="4F2117B4" w14:textId="77777777" w:rsidTr="0052353D">
        <w:trPr>
          <w:trHeight w:val="270"/>
        </w:trPr>
        <w:tc>
          <w:tcPr>
            <w:tcW w:w="3595" w:type="dxa"/>
            <w:noWrap/>
            <w:tcMar>
              <w:top w:w="10" w:type="dxa"/>
              <w:left w:w="10" w:type="dxa"/>
              <w:bottom w:w="0" w:type="dxa"/>
              <w:right w:w="10" w:type="dxa"/>
            </w:tcMar>
            <w:vAlign w:val="bottom"/>
          </w:tcPr>
          <w:p w14:paraId="3C25331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ORWTPN</w:t>
            </w:r>
            <w:proofErr w:type="spellEnd"/>
            <w:r w:rsidRPr="00C3396D">
              <w:rPr>
                <w:rFonts w:ascii="Arial" w:hAnsi="Arial" w:cs="Arial"/>
                <w:sz w:val="20"/>
                <w:szCs w:val="20"/>
              </w:rPr>
              <w:t xml:space="preserve"> </w:t>
            </w:r>
            <w:proofErr w:type="spellStart"/>
            <w:r w:rsidRPr="00C3396D">
              <w:rPr>
                <w:rFonts w:ascii="Arial" w:hAnsi="Arial" w:cs="Arial"/>
                <w:sz w:val="20"/>
                <w:szCs w:val="20"/>
              </w:rPr>
              <w:t>GETTC</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7A259CA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GETTC</w:t>
            </w:r>
            <w:proofErr w:type="spellEnd"/>
          </w:p>
        </w:tc>
        <w:tc>
          <w:tcPr>
            <w:tcW w:w="1440" w:type="dxa"/>
            <w:noWrap/>
            <w:tcMar>
              <w:top w:w="10" w:type="dxa"/>
              <w:left w:w="10" w:type="dxa"/>
              <w:bottom w:w="0" w:type="dxa"/>
              <w:right w:w="10" w:type="dxa"/>
            </w:tcMar>
            <w:vAlign w:val="bottom"/>
          </w:tcPr>
          <w:p w14:paraId="0FF754F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ORWTPN</w:t>
            </w:r>
            <w:proofErr w:type="spellEnd"/>
          </w:p>
        </w:tc>
        <w:tc>
          <w:tcPr>
            <w:tcW w:w="1350" w:type="dxa"/>
            <w:vAlign w:val="bottom"/>
          </w:tcPr>
          <w:p w14:paraId="1E8428E2" w14:textId="77777777" w:rsidR="00C22DC6" w:rsidRPr="00C3396D" w:rsidRDefault="00C22DC6" w:rsidP="008F0C53">
            <w:pPr>
              <w:ind w:left="180"/>
              <w:rPr>
                <w:rFonts w:ascii="Arial" w:hAnsi="Arial" w:cs="Arial"/>
                <w:sz w:val="20"/>
                <w:szCs w:val="20"/>
              </w:rPr>
            </w:pPr>
          </w:p>
        </w:tc>
      </w:tr>
      <w:tr w:rsidR="00C22DC6" w:rsidRPr="00C3396D" w14:paraId="5264CA82" w14:textId="77777777" w:rsidTr="0052353D">
        <w:trPr>
          <w:trHeight w:val="270"/>
        </w:trPr>
        <w:tc>
          <w:tcPr>
            <w:tcW w:w="3595" w:type="dxa"/>
            <w:noWrap/>
            <w:tcMar>
              <w:top w:w="10" w:type="dxa"/>
              <w:left w:w="10" w:type="dxa"/>
              <w:bottom w:w="0" w:type="dxa"/>
              <w:right w:w="10" w:type="dxa"/>
            </w:tcMar>
            <w:vAlign w:val="bottom"/>
          </w:tcPr>
          <w:p w14:paraId="439737A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CSARNGD</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B3F8ED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CSARNGD</w:t>
            </w:r>
            <w:proofErr w:type="spellEnd"/>
          </w:p>
        </w:tc>
        <w:tc>
          <w:tcPr>
            <w:tcW w:w="1440" w:type="dxa"/>
            <w:noWrap/>
            <w:tcMar>
              <w:top w:w="10" w:type="dxa"/>
              <w:left w:w="10" w:type="dxa"/>
              <w:bottom w:w="0" w:type="dxa"/>
              <w:right w:w="10" w:type="dxa"/>
            </w:tcMar>
            <w:vAlign w:val="bottom"/>
          </w:tcPr>
          <w:p w14:paraId="7056866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vAlign w:val="bottom"/>
          </w:tcPr>
          <w:p w14:paraId="426FB44D" w14:textId="77777777" w:rsidR="00C22DC6" w:rsidRPr="00C3396D" w:rsidRDefault="00C22DC6" w:rsidP="008F0C53">
            <w:pPr>
              <w:ind w:left="180"/>
              <w:rPr>
                <w:rFonts w:ascii="Arial" w:hAnsi="Arial" w:cs="Arial"/>
                <w:sz w:val="20"/>
                <w:szCs w:val="20"/>
              </w:rPr>
            </w:pPr>
          </w:p>
        </w:tc>
      </w:tr>
      <w:tr w:rsidR="00C22DC6" w:rsidRPr="00C3396D" w14:paraId="636D8316" w14:textId="77777777" w:rsidTr="0052353D">
        <w:trPr>
          <w:trHeight w:val="270"/>
        </w:trPr>
        <w:tc>
          <w:tcPr>
            <w:tcW w:w="3595" w:type="dxa"/>
            <w:noWrap/>
            <w:tcMar>
              <w:top w:w="10" w:type="dxa"/>
              <w:left w:w="10" w:type="dxa"/>
              <w:bottom w:w="0" w:type="dxa"/>
              <w:right w:w="10" w:type="dxa"/>
            </w:tcMar>
            <w:vAlign w:val="bottom"/>
          </w:tcPr>
          <w:p w14:paraId="7FB9C39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CSLABD</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490E34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CSLABD</w:t>
            </w:r>
            <w:proofErr w:type="spellEnd"/>
          </w:p>
        </w:tc>
        <w:tc>
          <w:tcPr>
            <w:tcW w:w="1440" w:type="dxa"/>
            <w:noWrap/>
            <w:tcMar>
              <w:top w:w="10" w:type="dxa"/>
              <w:left w:w="10" w:type="dxa"/>
              <w:bottom w:w="0" w:type="dxa"/>
              <w:right w:w="10" w:type="dxa"/>
            </w:tcMar>
            <w:vAlign w:val="bottom"/>
          </w:tcPr>
          <w:p w14:paraId="156AEA0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vAlign w:val="bottom"/>
          </w:tcPr>
          <w:p w14:paraId="41A148AA" w14:textId="77777777" w:rsidR="00C22DC6" w:rsidRPr="00C3396D" w:rsidRDefault="00C22DC6" w:rsidP="008F0C53">
            <w:pPr>
              <w:ind w:left="180"/>
              <w:rPr>
                <w:rFonts w:ascii="Arial" w:hAnsi="Arial" w:cs="Arial"/>
                <w:sz w:val="20"/>
                <w:szCs w:val="20"/>
              </w:rPr>
            </w:pPr>
          </w:p>
        </w:tc>
      </w:tr>
      <w:tr w:rsidR="00C22DC6" w:rsidRPr="00C3396D" w14:paraId="61B2612F" w14:textId="77777777" w:rsidTr="0052353D">
        <w:trPr>
          <w:trHeight w:val="270"/>
        </w:trPr>
        <w:tc>
          <w:tcPr>
            <w:tcW w:w="3595" w:type="dxa"/>
            <w:noWrap/>
            <w:tcMar>
              <w:top w:w="10" w:type="dxa"/>
              <w:left w:w="10" w:type="dxa"/>
              <w:bottom w:w="0" w:type="dxa"/>
              <w:right w:w="10" w:type="dxa"/>
            </w:tcMar>
            <w:vAlign w:val="bottom"/>
          </w:tcPr>
          <w:p w14:paraId="7B4AE15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GETTABS</w:t>
            </w:r>
            <w:proofErr w:type="spellEnd"/>
          </w:p>
        </w:tc>
        <w:tc>
          <w:tcPr>
            <w:tcW w:w="1530" w:type="dxa"/>
            <w:noWrap/>
            <w:tcMar>
              <w:top w:w="10" w:type="dxa"/>
              <w:left w:w="10" w:type="dxa"/>
              <w:bottom w:w="0" w:type="dxa"/>
              <w:right w:w="10" w:type="dxa"/>
            </w:tcMar>
            <w:vAlign w:val="bottom"/>
          </w:tcPr>
          <w:p w14:paraId="02B2EA1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GETTABS</w:t>
            </w:r>
            <w:proofErr w:type="spellEnd"/>
          </w:p>
        </w:tc>
        <w:tc>
          <w:tcPr>
            <w:tcW w:w="1440" w:type="dxa"/>
            <w:noWrap/>
            <w:tcMar>
              <w:top w:w="10" w:type="dxa"/>
              <w:left w:w="10" w:type="dxa"/>
              <w:bottom w:w="0" w:type="dxa"/>
              <w:right w:w="10" w:type="dxa"/>
            </w:tcMar>
            <w:vAlign w:val="bottom"/>
          </w:tcPr>
          <w:p w14:paraId="24CA81F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vAlign w:val="bottom"/>
          </w:tcPr>
          <w:p w14:paraId="07E7C662" w14:textId="77777777" w:rsidR="00C22DC6" w:rsidRPr="00C3396D" w:rsidRDefault="00C22DC6" w:rsidP="008F0C53">
            <w:pPr>
              <w:ind w:left="180"/>
              <w:rPr>
                <w:rFonts w:ascii="Arial" w:hAnsi="Arial" w:cs="Arial"/>
                <w:sz w:val="20"/>
                <w:szCs w:val="20"/>
              </w:rPr>
            </w:pPr>
          </w:p>
        </w:tc>
      </w:tr>
      <w:tr w:rsidR="00C22DC6" w:rsidRPr="00C3396D" w14:paraId="4075E568" w14:textId="77777777" w:rsidTr="0052353D">
        <w:trPr>
          <w:trHeight w:val="270"/>
        </w:trPr>
        <w:tc>
          <w:tcPr>
            <w:tcW w:w="3595" w:type="dxa"/>
            <w:noWrap/>
            <w:tcMar>
              <w:top w:w="10" w:type="dxa"/>
              <w:left w:w="10" w:type="dxa"/>
              <w:bottom w:w="0" w:type="dxa"/>
              <w:right w:w="10" w:type="dxa"/>
            </w:tcMar>
            <w:vAlign w:val="bottom"/>
          </w:tcPr>
          <w:p w14:paraId="1347422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ADDLIST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FC0E81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ADDLIST</w:t>
            </w:r>
            <w:proofErr w:type="spellEnd"/>
          </w:p>
        </w:tc>
        <w:tc>
          <w:tcPr>
            <w:tcW w:w="1440" w:type="dxa"/>
            <w:noWrap/>
            <w:tcMar>
              <w:top w:w="10" w:type="dxa"/>
              <w:left w:w="10" w:type="dxa"/>
              <w:bottom w:w="0" w:type="dxa"/>
              <w:right w:w="10" w:type="dxa"/>
            </w:tcMar>
            <w:vAlign w:val="bottom"/>
          </w:tcPr>
          <w:p w14:paraId="1693CC9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F1C6C5C" w14:textId="77777777" w:rsidR="00C22DC6" w:rsidRPr="00C3396D" w:rsidRDefault="00C22DC6" w:rsidP="008F0C53">
            <w:pPr>
              <w:ind w:left="180"/>
              <w:rPr>
                <w:rFonts w:ascii="Arial" w:hAnsi="Arial" w:cs="Arial"/>
                <w:sz w:val="20"/>
                <w:szCs w:val="20"/>
              </w:rPr>
            </w:pPr>
          </w:p>
        </w:tc>
      </w:tr>
      <w:tr w:rsidR="00C22DC6" w:rsidRPr="00C3396D" w14:paraId="0DBC485D" w14:textId="77777777" w:rsidTr="0052353D">
        <w:trPr>
          <w:trHeight w:val="270"/>
        </w:trPr>
        <w:tc>
          <w:tcPr>
            <w:tcW w:w="3595" w:type="dxa"/>
            <w:noWrap/>
            <w:tcMar>
              <w:top w:w="10" w:type="dxa"/>
              <w:left w:w="10" w:type="dxa"/>
              <w:bottom w:w="0" w:type="dxa"/>
              <w:right w:w="10" w:type="dxa"/>
            </w:tcMar>
            <w:vAlign w:val="bottom"/>
          </w:tcPr>
          <w:p w14:paraId="05EE946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CHKSURR</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CC03A8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CHKSURR</w:t>
            </w:r>
            <w:proofErr w:type="spellEnd"/>
          </w:p>
        </w:tc>
        <w:tc>
          <w:tcPr>
            <w:tcW w:w="1440" w:type="dxa"/>
            <w:noWrap/>
            <w:tcMar>
              <w:top w:w="10" w:type="dxa"/>
              <w:left w:w="10" w:type="dxa"/>
              <w:bottom w:w="0" w:type="dxa"/>
              <w:right w:w="10" w:type="dxa"/>
            </w:tcMar>
            <w:vAlign w:val="bottom"/>
          </w:tcPr>
          <w:p w14:paraId="6591A08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1EC885A8" w14:textId="77777777" w:rsidR="00C22DC6" w:rsidRPr="00C3396D" w:rsidRDefault="00C22DC6" w:rsidP="008F0C53">
            <w:pPr>
              <w:ind w:left="180"/>
              <w:rPr>
                <w:rFonts w:ascii="Arial" w:hAnsi="Arial" w:cs="Arial"/>
                <w:sz w:val="20"/>
                <w:szCs w:val="20"/>
              </w:rPr>
            </w:pPr>
          </w:p>
        </w:tc>
      </w:tr>
      <w:tr w:rsidR="00C22DC6" w:rsidRPr="00C3396D" w14:paraId="3325D8C4" w14:textId="77777777" w:rsidTr="0052353D">
        <w:trPr>
          <w:trHeight w:val="270"/>
        </w:trPr>
        <w:tc>
          <w:tcPr>
            <w:tcW w:w="3595" w:type="dxa"/>
            <w:noWrap/>
            <w:tcMar>
              <w:top w:w="10" w:type="dxa"/>
              <w:left w:w="10" w:type="dxa"/>
              <w:bottom w:w="0" w:type="dxa"/>
              <w:right w:w="10" w:type="dxa"/>
            </w:tcMar>
            <w:vAlign w:val="bottom"/>
          </w:tcPr>
          <w:p w14:paraId="0B30D27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CLDAYS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6B068E9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CLDAYS</w:t>
            </w:r>
            <w:proofErr w:type="spellEnd"/>
          </w:p>
        </w:tc>
        <w:tc>
          <w:tcPr>
            <w:tcW w:w="1440" w:type="dxa"/>
            <w:noWrap/>
            <w:tcMar>
              <w:top w:w="10" w:type="dxa"/>
              <w:left w:w="10" w:type="dxa"/>
              <w:bottom w:w="0" w:type="dxa"/>
              <w:right w:w="10" w:type="dxa"/>
            </w:tcMar>
            <w:vAlign w:val="bottom"/>
          </w:tcPr>
          <w:p w14:paraId="759950F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15C49F74" w14:textId="77777777" w:rsidR="00C22DC6" w:rsidRPr="00C3396D" w:rsidRDefault="00C22DC6" w:rsidP="008F0C53">
            <w:pPr>
              <w:ind w:left="180"/>
              <w:rPr>
                <w:rFonts w:ascii="Arial" w:hAnsi="Arial" w:cs="Arial"/>
                <w:sz w:val="20"/>
                <w:szCs w:val="20"/>
              </w:rPr>
            </w:pPr>
          </w:p>
        </w:tc>
      </w:tr>
      <w:tr w:rsidR="00C22DC6" w:rsidRPr="00C3396D" w14:paraId="6CAFCCD4" w14:textId="77777777" w:rsidTr="0052353D">
        <w:trPr>
          <w:trHeight w:val="270"/>
        </w:trPr>
        <w:tc>
          <w:tcPr>
            <w:tcW w:w="3595" w:type="dxa"/>
            <w:noWrap/>
            <w:tcMar>
              <w:top w:w="10" w:type="dxa"/>
              <w:left w:w="10" w:type="dxa"/>
              <w:bottom w:w="0" w:type="dxa"/>
              <w:right w:w="10" w:type="dxa"/>
            </w:tcMar>
            <w:vAlign w:val="bottom"/>
          </w:tcPr>
          <w:p w14:paraId="4DF9B6D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CLEARNOT</w:t>
            </w:r>
            <w:proofErr w:type="spellEnd"/>
          </w:p>
        </w:tc>
        <w:tc>
          <w:tcPr>
            <w:tcW w:w="1530" w:type="dxa"/>
            <w:noWrap/>
            <w:tcMar>
              <w:top w:w="10" w:type="dxa"/>
              <w:left w:w="10" w:type="dxa"/>
              <w:bottom w:w="0" w:type="dxa"/>
              <w:right w:w="10" w:type="dxa"/>
            </w:tcMar>
            <w:vAlign w:val="bottom"/>
          </w:tcPr>
          <w:p w14:paraId="7FE71AB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CLEARNOT</w:t>
            </w:r>
            <w:proofErr w:type="spellEnd"/>
          </w:p>
        </w:tc>
        <w:tc>
          <w:tcPr>
            <w:tcW w:w="1440" w:type="dxa"/>
            <w:noWrap/>
            <w:tcMar>
              <w:top w:w="10" w:type="dxa"/>
              <w:left w:w="10" w:type="dxa"/>
              <w:bottom w:w="0" w:type="dxa"/>
              <w:right w:w="10" w:type="dxa"/>
            </w:tcMar>
            <w:vAlign w:val="bottom"/>
          </w:tcPr>
          <w:p w14:paraId="5FF8871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C636894" w14:textId="77777777" w:rsidR="00C22DC6" w:rsidRPr="00C3396D" w:rsidRDefault="00C22DC6" w:rsidP="008F0C53">
            <w:pPr>
              <w:ind w:left="180"/>
              <w:rPr>
                <w:rFonts w:ascii="Arial" w:hAnsi="Arial" w:cs="Arial"/>
                <w:sz w:val="20"/>
                <w:szCs w:val="20"/>
              </w:rPr>
            </w:pPr>
          </w:p>
        </w:tc>
      </w:tr>
      <w:tr w:rsidR="00C22DC6" w:rsidRPr="00C3396D" w14:paraId="1B73A02B" w14:textId="77777777" w:rsidTr="0052353D">
        <w:trPr>
          <w:trHeight w:val="270"/>
        </w:trPr>
        <w:tc>
          <w:tcPr>
            <w:tcW w:w="3595" w:type="dxa"/>
            <w:noWrap/>
            <w:tcMar>
              <w:top w:w="10" w:type="dxa"/>
              <w:left w:w="10" w:type="dxa"/>
              <w:bottom w:w="0" w:type="dxa"/>
              <w:right w:w="10" w:type="dxa"/>
            </w:tcMar>
            <w:vAlign w:val="bottom"/>
          </w:tcPr>
          <w:p w14:paraId="2F51E3C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CLRANGE</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739BAEB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CLRANGE</w:t>
            </w:r>
            <w:proofErr w:type="spellEnd"/>
          </w:p>
        </w:tc>
        <w:tc>
          <w:tcPr>
            <w:tcW w:w="1440" w:type="dxa"/>
            <w:noWrap/>
            <w:tcMar>
              <w:top w:w="10" w:type="dxa"/>
              <w:left w:w="10" w:type="dxa"/>
              <w:bottom w:w="0" w:type="dxa"/>
              <w:right w:w="10" w:type="dxa"/>
            </w:tcMar>
            <w:vAlign w:val="bottom"/>
          </w:tcPr>
          <w:p w14:paraId="3689A9F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A4B727A" w14:textId="77777777" w:rsidR="00C22DC6" w:rsidRPr="00C3396D" w:rsidRDefault="00C22DC6" w:rsidP="008F0C53">
            <w:pPr>
              <w:ind w:left="180"/>
              <w:rPr>
                <w:rFonts w:ascii="Arial" w:hAnsi="Arial" w:cs="Arial"/>
                <w:sz w:val="20"/>
                <w:szCs w:val="20"/>
              </w:rPr>
            </w:pPr>
          </w:p>
        </w:tc>
      </w:tr>
      <w:tr w:rsidR="00C22DC6" w:rsidRPr="00C3396D" w14:paraId="51C89AFB" w14:textId="77777777" w:rsidTr="0052353D">
        <w:trPr>
          <w:trHeight w:val="270"/>
        </w:trPr>
        <w:tc>
          <w:tcPr>
            <w:tcW w:w="3595" w:type="dxa"/>
            <w:noWrap/>
            <w:tcMar>
              <w:top w:w="10" w:type="dxa"/>
              <w:left w:w="10" w:type="dxa"/>
              <w:bottom w:w="0" w:type="dxa"/>
              <w:right w:w="10" w:type="dxa"/>
            </w:tcMar>
            <w:vAlign w:val="bottom"/>
          </w:tcPr>
          <w:p w14:paraId="3DD4500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CSARNG</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50F4EE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CSARNG</w:t>
            </w:r>
            <w:proofErr w:type="spellEnd"/>
          </w:p>
        </w:tc>
        <w:tc>
          <w:tcPr>
            <w:tcW w:w="1440" w:type="dxa"/>
            <w:noWrap/>
            <w:tcMar>
              <w:top w:w="10" w:type="dxa"/>
              <w:left w:w="10" w:type="dxa"/>
              <w:bottom w:w="0" w:type="dxa"/>
              <w:right w:w="10" w:type="dxa"/>
            </w:tcMar>
            <w:vAlign w:val="bottom"/>
          </w:tcPr>
          <w:p w14:paraId="0751A68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626EDAB1" w14:textId="77777777" w:rsidR="00C22DC6" w:rsidRPr="00C3396D" w:rsidRDefault="00C22DC6" w:rsidP="008F0C53">
            <w:pPr>
              <w:ind w:left="180"/>
              <w:rPr>
                <w:rFonts w:ascii="Arial" w:hAnsi="Arial" w:cs="Arial"/>
                <w:sz w:val="20"/>
                <w:szCs w:val="20"/>
              </w:rPr>
            </w:pPr>
          </w:p>
        </w:tc>
      </w:tr>
      <w:tr w:rsidR="00C22DC6" w:rsidRPr="00C3396D" w14:paraId="36F8874B" w14:textId="77777777" w:rsidTr="0052353D">
        <w:trPr>
          <w:trHeight w:val="270"/>
        </w:trPr>
        <w:tc>
          <w:tcPr>
            <w:tcW w:w="3595" w:type="dxa"/>
            <w:noWrap/>
            <w:tcMar>
              <w:top w:w="10" w:type="dxa"/>
              <w:left w:w="10" w:type="dxa"/>
              <w:bottom w:w="0" w:type="dxa"/>
              <w:right w:w="10" w:type="dxa"/>
            </w:tcMar>
            <w:vAlign w:val="bottom"/>
          </w:tcPr>
          <w:p w14:paraId="17EE717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CSLAB</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3184AE3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CSLAB</w:t>
            </w:r>
            <w:proofErr w:type="spellEnd"/>
          </w:p>
        </w:tc>
        <w:tc>
          <w:tcPr>
            <w:tcW w:w="1440" w:type="dxa"/>
            <w:noWrap/>
            <w:tcMar>
              <w:top w:w="10" w:type="dxa"/>
              <w:left w:w="10" w:type="dxa"/>
              <w:bottom w:w="0" w:type="dxa"/>
              <w:right w:w="10" w:type="dxa"/>
            </w:tcMar>
            <w:vAlign w:val="bottom"/>
          </w:tcPr>
          <w:p w14:paraId="4A1D2E3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C835FA1" w14:textId="77777777" w:rsidR="00C22DC6" w:rsidRPr="00C3396D" w:rsidRDefault="00C22DC6" w:rsidP="008F0C53">
            <w:pPr>
              <w:ind w:left="180"/>
              <w:rPr>
                <w:rFonts w:ascii="Arial" w:hAnsi="Arial" w:cs="Arial"/>
                <w:sz w:val="20"/>
                <w:szCs w:val="20"/>
              </w:rPr>
            </w:pPr>
          </w:p>
        </w:tc>
      </w:tr>
      <w:tr w:rsidR="00C22DC6" w:rsidRPr="00C3396D" w14:paraId="3A374242" w14:textId="77777777" w:rsidTr="0052353D">
        <w:trPr>
          <w:trHeight w:val="270"/>
        </w:trPr>
        <w:tc>
          <w:tcPr>
            <w:tcW w:w="3595" w:type="dxa"/>
            <w:noWrap/>
            <w:tcMar>
              <w:top w:w="10" w:type="dxa"/>
              <w:left w:w="10" w:type="dxa"/>
              <w:bottom w:w="0" w:type="dxa"/>
              <w:right w:w="10" w:type="dxa"/>
            </w:tcMar>
            <w:vAlign w:val="bottom"/>
          </w:tcPr>
          <w:p w14:paraId="776B1FF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DELLIST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63B6FB4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DELLIST</w:t>
            </w:r>
            <w:proofErr w:type="spellEnd"/>
          </w:p>
        </w:tc>
        <w:tc>
          <w:tcPr>
            <w:tcW w:w="1440" w:type="dxa"/>
            <w:noWrap/>
            <w:tcMar>
              <w:top w:w="10" w:type="dxa"/>
              <w:left w:w="10" w:type="dxa"/>
              <w:bottom w:w="0" w:type="dxa"/>
              <w:right w:w="10" w:type="dxa"/>
            </w:tcMar>
            <w:vAlign w:val="bottom"/>
          </w:tcPr>
          <w:p w14:paraId="7DD2F95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21B51019" w14:textId="77777777" w:rsidR="00C22DC6" w:rsidRPr="00C3396D" w:rsidRDefault="00C22DC6" w:rsidP="008F0C53">
            <w:pPr>
              <w:ind w:left="180"/>
              <w:rPr>
                <w:rFonts w:ascii="Arial" w:hAnsi="Arial" w:cs="Arial"/>
                <w:sz w:val="20"/>
                <w:szCs w:val="20"/>
              </w:rPr>
            </w:pPr>
          </w:p>
        </w:tc>
      </w:tr>
      <w:tr w:rsidR="00C22DC6" w:rsidRPr="00C3396D" w14:paraId="3044F5A8" w14:textId="77777777" w:rsidTr="0052353D">
        <w:trPr>
          <w:trHeight w:val="270"/>
        </w:trPr>
        <w:tc>
          <w:tcPr>
            <w:tcW w:w="3595" w:type="dxa"/>
            <w:noWrap/>
            <w:tcMar>
              <w:top w:w="10" w:type="dxa"/>
              <w:left w:w="10" w:type="dxa"/>
              <w:bottom w:w="0" w:type="dxa"/>
              <w:right w:w="10" w:type="dxa"/>
            </w:tcMar>
            <w:vAlign w:val="bottom"/>
          </w:tcPr>
          <w:p w14:paraId="74F5BA2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GETCOMBO</w:t>
            </w:r>
            <w:proofErr w:type="spellEnd"/>
          </w:p>
        </w:tc>
        <w:tc>
          <w:tcPr>
            <w:tcW w:w="1530" w:type="dxa"/>
            <w:noWrap/>
            <w:tcMar>
              <w:top w:w="10" w:type="dxa"/>
              <w:left w:w="10" w:type="dxa"/>
              <w:bottom w:w="0" w:type="dxa"/>
              <w:right w:w="10" w:type="dxa"/>
            </w:tcMar>
            <w:vAlign w:val="bottom"/>
          </w:tcPr>
          <w:p w14:paraId="11F2BA9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GETCOMBO</w:t>
            </w:r>
            <w:proofErr w:type="spellEnd"/>
          </w:p>
        </w:tc>
        <w:tc>
          <w:tcPr>
            <w:tcW w:w="1440" w:type="dxa"/>
            <w:noWrap/>
            <w:tcMar>
              <w:top w:w="10" w:type="dxa"/>
              <w:left w:w="10" w:type="dxa"/>
              <w:bottom w:w="0" w:type="dxa"/>
              <w:right w:w="10" w:type="dxa"/>
            </w:tcMar>
            <w:vAlign w:val="bottom"/>
          </w:tcPr>
          <w:p w14:paraId="27ECFFA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A18B0D7" w14:textId="77777777" w:rsidR="00C22DC6" w:rsidRPr="00C3396D" w:rsidRDefault="00C22DC6" w:rsidP="008F0C53">
            <w:pPr>
              <w:ind w:left="180"/>
              <w:rPr>
                <w:rFonts w:ascii="Arial" w:hAnsi="Arial" w:cs="Arial"/>
                <w:sz w:val="20"/>
                <w:szCs w:val="20"/>
              </w:rPr>
            </w:pPr>
          </w:p>
        </w:tc>
      </w:tr>
      <w:tr w:rsidR="00C22DC6" w:rsidRPr="00C3396D" w14:paraId="1DA59D64" w14:textId="77777777" w:rsidTr="0052353D">
        <w:trPr>
          <w:trHeight w:val="270"/>
        </w:trPr>
        <w:tc>
          <w:tcPr>
            <w:tcW w:w="3595" w:type="dxa"/>
            <w:noWrap/>
            <w:tcMar>
              <w:top w:w="10" w:type="dxa"/>
              <w:left w:w="10" w:type="dxa"/>
              <w:bottom w:w="0" w:type="dxa"/>
              <w:right w:w="10" w:type="dxa"/>
            </w:tcMar>
            <w:vAlign w:val="bottom"/>
          </w:tcPr>
          <w:p w14:paraId="609107C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GETCOS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36E4E7D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GETCOS</w:t>
            </w:r>
            <w:proofErr w:type="spellEnd"/>
          </w:p>
        </w:tc>
        <w:tc>
          <w:tcPr>
            <w:tcW w:w="1440" w:type="dxa"/>
            <w:noWrap/>
            <w:tcMar>
              <w:top w:w="10" w:type="dxa"/>
              <w:left w:w="10" w:type="dxa"/>
              <w:bottom w:w="0" w:type="dxa"/>
              <w:right w:w="10" w:type="dxa"/>
            </w:tcMar>
            <w:vAlign w:val="bottom"/>
          </w:tcPr>
          <w:p w14:paraId="069DF41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74A94AC0" w14:textId="77777777" w:rsidR="00C22DC6" w:rsidRPr="00C3396D" w:rsidRDefault="00C22DC6" w:rsidP="008F0C53">
            <w:pPr>
              <w:ind w:left="180"/>
              <w:rPr>
                <w:rFonts w:ascii="Arial" w:hAnsi="Arial" w:cs="Arial"/>
                <w:sz w:val="20"/>
                <w:szCs w:val="20"/>
              </w:rPr>
            </w:pPr>
          </w:p>
        </w:tc>
      </w:tr>
      <w:tr w:rsidR="00C22DC6" w:rsidRPr="00C3396D" w14:paraId="1C634A9C" w14:textId="77777777" w:rsidTr="0052353D">
        <w:trPr>
          <w:trHeight w:val="270"/>
        </w:trPr>
        <w:tc>
          <w:tcPr>
            <w:tcW w:w="3595" w:type="dxa"/>
            <w:noWrap/>
            <w:tcMar>
              <w:top w:w="10" w:type="dxa"/>
              <w:left w:w="10" w:type="dxa"/>
              <w:bottom w:w="0" w:type="dxa"/>
              <w:right w:w="10" w:type="dxa"/>
            </w:tcMar>
            <w:vAlign w:val="bottom"/>
          </w:tcPr>
          <w:p w14:paraId="7593BFB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GETDCOS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402DFC9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GETDCOS</w:t>
            </w:r>
            <w:proofErr w:type="spellEnd"/>
          </w:p>
        </w:tc>
        <w:tc>
          <w:tcPr>
            <w:tcW w:w="1440" w:type="dxa"/>
            <w:noWrap/>
            <w:tcMar>
              <w:top w:w="10" w:type="dxa"/>
              <w:left w:w="10" w:type="dxa"/>
              <w:bottom w:w="0" w:type="dxa"/>
              <w:right w:w="10" w:type="dxa"/>
            </w:tcMar>
            <w:vAlign w:val="bottom"/>
          </w:tcPr>
          <w:p w14:paraId="3F40CAB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3AD5A05" w14:textId="77777777" w:rsidR="00C22DC6" w:rsidRPr="00C3396D" w:rsidRDefault="00C22DC6" w:rsidP="008F0C53">
            <w:pPr>
              <w:ind w:left="180"/>
              <w:rPr>
                <w:rFonts w:ascii="Arial" w:hAnsi="Arial" w:cs="Arial"/>
                <w:sz w:val="20"/>
                <w:szCs w:val="20"/>
              </w:rPr>
            </w:pPr>
          </w:p>
        </w:tc>
      </w:tr>
      <w:tr w:rsidR="00C22DC6" w:rsidRPr="00C3396D" w14:paraId="2F70B6D9" w14:textId="77777777" w:rsidTr="0052353D">
        <w:trPr>
          <w:trHeight w:val="270"/>
        </w:trPr>
        <w:tc>
          <w:tcPr>
            <w:tcW w:w="3595" w:type="dxa"/>
            <w:noWrap/>
            <w:tcMar>
              <w:top w:w="10" w:type="dxa"/>
              <w:left w:w="10" w:type="dxa"/>
              <w:bottom w:w="0" w:type="dxa"/>
              <w:right w:w="10" w:type="dxa"/>
            </w:tcMar>
            <w:vAlign w:val="bottom"/>
          </w:tcPr>
          <w:p w14:paraId="2831FF8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GETNOT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124315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GETNOT</w:t>
            </w:r>
            <w:proofErr w:type="spellEnd"/>
          </w:p>
        </w:tc>
        <w:tc>
          <w:tcPr>
            <w:tcW w:w="1440" w:type="dxa"/>
            <w:noWrap/>
            <w:tcMar>
              <w:top w:w="10" w:type="dxa"/>
              <w:left w:w="10" w:type="dxa"/>
              <w:bottom w:w="0" w:type="dxa"/>
              <w:right w:w="10" w:type="dxa"/>
            </w:tcMar>
            <w:vAlign w:val="bottom"/>
          </w:tcPr>
          <w:p w14:paraId="0484930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6D09E3B0" w14:textId="77777777" w:rsidR="00C22DC6" w:rsidRPr="00C3396D" w:rsidRDefault="00C22DC6" w:rsidP="008F0C53">
            <w:pPr>
              <w:ind w:left="180"/>
              <w:rPr>
                <w:rFonts w:ascii="Arial" w:hAnsi="Arial" w:cs="Arial"/>
                <w:sz w:val="20"/>
                <w:szCs w:val="20"/>
              </w:rPr>
            </w:pPr>
          </w:p>
        </w:tc>
      </w:tr>
      <w:tr w:rsidR="00C22DC6" w:rsidRPr="00C3396D" w14:paraId="2121CC88" w14:textId="77777777" w:rsidTr="0052353D">
        <w:trPr>
          <w:trHeight w:val="270"/>
        </w:trPr>
        <w:tc>
          <w:tcPr>
            <w:tcW w:w="3595" w:type="dxa"/>
            <w:noWrap/>
            <w:tcMar>
              <w:top w:w="10" w:type="dxa"/>
              <w:left w:w="10" w:type="dxa"/>
              <w:bottom w:w="0" w:type="dxa"/>
              <w:right w:w="10" w:type="dxa"/>
            </w:tcMar>
            <w:vAlign w:val="bottom"/>
          </w:tcPr>
          <w:p w14:paraId="1223697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GETNOTO</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7392C54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GETNOTO</w:t>
            </w:r>
            <w:proofErr w:type="spellEnd"/>
          </w:p>
        </w:tc>
        <w:tc>
          <w:tcPr>
            <w:tcW w:w="1440" w:type="dxa"/>
            <w:noWrap/>
            <w:tcMar>
              <w:top w:w="10" w:type="dxa"/>
              <w:left w:w="10" w:type="dxa"/>
              <w:bottom w:w="0" w:type="dxa"/>
              <w:right w:w="10" w:type="dxa"/>
            </w:tcMar>
            <w:vAlign w:val="bottom"/>
          </w:tcPr>
          <w:p w14:paraId="60A687E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6FB8D720" w14:textId="77777777" w:rsidR="00C22DC6" w:rsidRPr="00C3396D" w:rsidRDefault="00C22DC6" w:rsidP="008F0C53">
            <w:pPr>
              <w:ind w:left="180"/>
              <w:rPr>
                <w:rFonts w:ascii="Arial" w:hAnsi="Arial" w:cs="Arial"/>
                <w:sz w:val="20"/>
                <w:szCs w:val="20"/>
              </w:rPr>
            </w:pPr>
          </w:p>
        </w:tc>
      </w:tr>
      <w:tr w:rsidR="00C22DC6" w:rsidRPr="00C3396D" w14:paraId="63249B1C" w14:textId="77777777" w:rsidTr="0052353D">
        <w:trPr>
          <w:trHeight w:val="270"/>
        </w:trPr>
        <w:tc>
          <w:tcPr>
            <w:tcW w:w="3595" w:type="dxa"/>
            <w:noWrap/>
            <w:tcMar>
              <w:top w:w="10" w:type="dxa"/>
              <w:left w:w="10" w:type="dxa"/>
              <w:bottom w:w="0" w:type="dxa"/>
              <w:right w:w="10" w:type="dxa"/>
            </w:tcMar>
            <w:vAlign w:val="bottom"/>
          </w:tcPr>
          <w:p w14:paraId="28B0321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GETOC</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0A7E1DB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GETOC</w:t>
            </w:r>
            <w:proofErr w:type="spellEnd"/>
          </w:p>
        </w:tc>
        <w:tc>
          <w:tcPr>
            <w:tcW w:w="1440" w:type="dxa"/>
            <w:noWrap/>
            <w:tcMar>
              <w:top w:w="10" w:type="dxa"/>
              <w:left w:w="10" w:type="dxa"/>
              <w:bottom w:w="0" w:type="dxa"/>
              <w:right w:w="10" w:type="dxa"/>
            </w:tcMar>
            <w:vAlign w:val="bottom"/>
          </w:tcPr>
          <w:p w14:paraId="2346669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ED9C342" w14:textId="77777777" w:rsidR="00C22DC6" w:rsidRPr="00C3396D" w:rsidRDefault="00C22DC6" w:rsidP="008F0C53">
            <w:pPr>
              <w:ind w:left="180"/>
              <w:rPr>
                <w:rFonts w:ascii="Arial" w:hAnsi="Arial" w:cs="Arial"/>
                <w:sz w:val="20"/>
                <w:szCs w:val="20"/>
              </w:rPr>
            </w:pPr>
          </w:p>
        </w:tc>
      </w:tr>
      <w:tr w:rsidR="00C22DC6" w:rsidRPr="00C3396D" w14:paraId="7C1F2AA1" w14:textId="77777777" w:rsidTr="0052353D">
        <w:trPr>
          <w:trHeight w:val="270"/>
        </w:trPr>
        <w:tc>
          <w:tcPr>
            <w:tcW w:w="3595" w:type="dxa"/>
            <w:noWrap/>
            <w:tcMar>
              <w:top w:w="10" w:type="dxa"/>
              <w:left w:w="10" w:type="dxa"/>
              <w:bottom w:w="0" w:type="dxa"/>
              <w:right w:w="10" w:type="dxa"/>
            </w:tcMar>
            <w:vAlign w:val="bottom"/>
          </w:tcPr>
          <w:p w14:paraId="0E5F5CB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GETOTHER</w:t>
            </w:r>
            <w:proofErr w:type="spellEnd"/>
          </w:p>
        </w:tc>
        <w:tc>
          <w:tcPr>
            <w:tcW w:w="1530" w:type="dxa"/>
            <w:noWrap/>
            <w:tcMar>
              <w:top w:w="10" w:type="dxa"/>
              <w:left w:w="10" w:type="dxa"/>
              <w:bottom w:w="0" w:type="dxa"/>
              <w:right w:w="10" w:type="dxa"/>
            </w:tcMar>
            <w:vAlign w:val="bottom"/>
          </w:tcPr>
          <w:p w14:paraId="7B7570C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GETOTHER</w:t>
            </w:r>
            <w:proofErr w:type="spellEnd"/>
          </w:p>
        </w:tc>
        <w:tc>
          <w:tcPr>
            <w:tcW w:w="1440" w:type="dxa"/>
            <w:noWrap/>
            <w:tcMar>
              <w:top w:w="10" w:type="dxa"/>
              <w:left w:w="10" w:type="dxa"/>
              <w:bottom w:w="0" w:type="dxa"/>
              <w:right w:w="10" w:type="dxa"/>
            </w:tcMar>
            <w:vAlign w:val="bottom"/>
          </w:tcPr>
          <w:p w14:paraId="6374BCB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10788F53" w14:textId="77777777" w:rsidR="00C22DC6" w:rsidRPr="00C3396D" w:rsidRDefault="00C22DC6" w:rsidP="008F0C53">
            <w:pPr>
              <w:ind w:left="180"/>
              <w:rPr>
                <w:rFonts w:ascii="Arial" w:hAnsi="Arial" w:cs="Arial"/>
                <w:sz w:val="20"/>
                <w:szCs w:val="20"/>
              </w:rPr>
            </w:pPr>
          </w:p>
        </w:tc>
      </w:tr>
      <w:tr w:rsidR="00C22DC6" w:rsidRPr="00C3396D" w14:paraId="63243C47" w14:textId="77777777" w:rsidTr="0052353D">
        <w:trPr>
          <w:trHeight w:val="270"/>
        </w:trPr>
        <w:tc>
          <w:tcPr>
            <w:tcW w:w="3595" w:type="dxa"/>
            <w:noWrap/>
            <w:tcMar>
              <w:top w:w="10" w:type="dxa"/>
              <w:left w:w="10" w:type="dxa"/>
              <w:bottom w:w="0" w:type="dxa"/>
              <w:right w:w="10" w:type="dxa"/>
            </w:tcMar>
            <w:vAlign w:val="bottom"/>
          </w:tcPr>
          <w:p w14:paraId="52B36DA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GETREM</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48819F2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GETREM</w:t>
            </w:r>
            <w:proofErr w:type="spellEnd"/>
          </w:p>
        </w:tc>
        <w:tc>
          <w:tcPr>
            <w:tcW w:w="1440" w:type="dxa"/>
            <w:noWrap/>
            <w:tcMar>
              <w:top w:w="10" w:type="dxa"/>
              <w:left w:w="10" w:type="dxa"/>
              <w:bottom w:w="0" w:type="dxa"/>
              <w:right w:w="10" w:type="dxa"/>
            </w:tcMar>
            <w:vAlign w:val="bottom"/>
          </w:tcPr>
          <w:p w14:paraId="2FC3FAC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0C77988E" w14:textId="77777777" w:rsidR="00C22DC6" w:rsidRPr="00C3396D" w:rsidRDefault="00C22DC6" w:rsidP="008F0C53">
            <w:pPr>
              <w:ind w:left="180"/>
              <w:rPr>
                <w:rFonts w:ascii="Arial" w:hAnsi="Arial" w:cs="Arial"/>
                <w:sz w:val="20"/>
                <w:szCs w:val="20"/>
              </w:rPr>
            </w:pPr>
          </w:p>
        </w:tc>
      </w:tr>
      <w:tr w:rsidR="00C22DC6" w:rsidRPr="00C3396D" w14:paraId="4B8907A1" w14:textId="77777777" w:rsidTr="0052353D">
        <w:trPr>
          <w:trHeight w:val="270"/>
        </w:trPr>
        <w:tc>
          <w:tcPr>
            <w:tcW w:w="3595" w:type="dxa"/>
            <w:noWrap/>
            <w:tcMar>
              <w:top w:w="10" w:type="dxa"/>
              <w:left w:w="10" w:type="dxa"/>
              <w:bottom w:w="0" w:type="dxa"/>
              <w:right w:w="10" w:type="dxa"/>
            </w:tcMar>
            <w:vAlign w:val="bottom"/>
          </w:tcPr>
          <w:p w14:paraId="00294E9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GETSUB</w:t>
            </w:r>
            <w:proofErr w:type="spellEnd"/>
          </w:p>
        </w:tc>
        <w:tc>
          <w:tcPr>
            <w:tcW w:w="1530" w:type="dxa"/>
            <w:noWrap/>
            <w:tcMar>
              <w:top w:w="10" w:type="dxa"/>
              <w:left w:w="10" w:type="dxa"/>
              <w:bottom w:w="0" w:type="dxa"/>
              <w:right w:w="10" w:type="dxa"/>
            </w:tcMar>
            <w:vAlign w:val="bottom"/>
          </w:tcPr>
          <w:p w14:paraId="4BB854F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GETSUB</w:t>
            </w:r>
            <w:proofErr w:type="spellEnd"/>
            <w:r w:rsidRPr="00C3396D">
              <w:rPr>
                <w:rFonts w:ascii="Arial" w:hAnsi="Arial" w:cs="Arial"/>
                <w:sz w:val="20"/>
                <w:szCs w:val="20"/>
              </w:rPr>
              <w:t xml:space="preserve">  </w:t>
            </w:r>
          </w:p>
        </w:tc>
        <w:tc>
          <w:tcPr>
            <w:tcW w:w="1440" w:type="dxa"/>
            <w:noWrap/>
            <w:tcMar>
              <w:top w:w="10" w:type="dxa"/>
              <w:left w:w="10" w:type="dxa"/>
              <w:bottom w:w="0" w:type="dxa"/>
              <w:right w:w="10" w:type="dxa"/>
            </w:tcMar>
            <w:vAlign w:val="bottom"/>
          </w:tcPr>
          <w:p w14:paraId="79A143D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AB4F789" w14:textId="77777777" w:rsidR="00C22DC6" w:rsidRPr="00C3396D" w:rsidRDefault="00C22DC6" w:rsidP="008F0C53">
            <w:pPr>
              <w:ind w:left="180"/>
              <w:rPr>
                <w:rFonts w:ascii="Arial" w:hAnsi="Arial" w:cs="Arial"/>
                <w:sz w:val="20"/>
                <w:szCs w:val="20"/>
              </w:rPr>
            </w:pPr>
          </w:p>
        </w:tc>
      </w:tr>
      <w:tr w:rsidR="00C22DC6" w:rsidRPr="00C3396D" w14:paraId="5A7CD39F" w14:textId="77777777" w:rsidTr="0052353D">
        <w:trPr>
          <w:trHeight w:val="270"/>
        </w:trPr>
        <w:tc>
          <w:tcPr>
            <w:tcW w:w="3595" w:type="dxa"/>
            <w:noWrap/>
            <w:tcMar>
              <w:top w:w="10" w:type="dxa"/>
              <w:left w:w="10" w:type="dxa"/>
              <w:bottom w:w="0" w:type="dxa"/>
              <w:right w:w="10" w:type="dxa"/>
            </w:tcMar>
            <w:vAlign w:val="bottom"/>
          </w:tcPr>
          <w:p w14:paraId="62F6828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GETSURR</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5FB5DF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GETSURR</w:t>
            </w:r>
            <w:proofErr w:type="spellEnd"/>
          </w:p>
        </w:tc>
        <w:tc>
          <w:tcPr>
            <w:tcW w:w="1440" w:type="dxa"/>
            <w:noWrap/>
            <w:tcMar>
              <w:top w:w="10" w:type="dxa"/>
              <w:left w:w="10" w:type="dxa"/>
              <w:bottom w:w="0" w:type="dxa"/>
              <w:right w:w="10" w:type="dxa"/>
            </w:tcMar>
            <w:vAlign w:val="bottom"/>
          </w:tcPr>
          <w:p w14:paraId="3750F1E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75BDEBD" w14:textId="77777777" w:rsidR="00C22DC6" w:rsidRPr="00C3396D" w:rsidRDefault="00C22DC6" w:rsidP="008F0C53">
            <w:pPr>
              <w:ind w:left="180"/>
              <w:rPr>
                <w:rFonts w:ascii="Arial" w:hAnsi="Arial" w:cs="Arial"/>
                <w:sz w:val="20"/>
                <w:szCs w:val="20"/>
              </w:rPr>
            </w:pPr>
          </w:p>
        </w:tc>
      </w:tr>
      <w:tr w:rsidR="00C22DC6" w:rsidRPr="00C3396D" w14:paraId="21F0DD63" w14:textId="77777777" w:rsidTr="0052353D">
        <w:trPr>
          <w:trHeight w:val="270"/>
        </w:trPr>
        <w:tc>
          <w:tcPr>
            <w:tcW w:w="3595" w:type="dxa"/>
            <w:noWrap/>
            <w:tcMar>
              <w:top w:w="10" w:type="dxa"/>
              <w:left w:w="10" w:type="dxa"/>
              <w:bottom w:w="0" w:type="dxa"/>
              <w:right w:w="10" w:type="dxa"/>
            </w:tcMar>
            <w:vAlign w:val="bottom"/>
          </w:tcPr>
          <w:p w14:paraId="01CF683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GETTD</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0CDE87B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GETTD</w:t>
            </w:r>
            <w:proofErr w:type="spellEnd"/>
          </w:p>
        </w:tc>
        <w:tc>
          <w:tcPr>
            <w:tcW w:w="1440" w:type="dxa"/>
            <w:noWrap/>
            <w:tcMar>
              <w:top w:w="10" w:type="dxa"/>
              <w:left w:w="10" w:type="dxa"/>
              <w:bottom w:w="0" w:type="dxa"/>
              <w:right w:w="10" w:type="dxa"/>
            </w:tcMar>
            <w:vAlign w:val="bottom"/>
          </w:tcPr>
          <w:p w14:paraId="500A0B2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2C5A5EBA" w14:textId="77777777" w:rsidR="00C22DC6" w:rsidRPr="00C3396D" w:rsidRDefault="00C22DC6" w:rsidP="008F0C53">
            <w:pPr>
              <w:ind w:left="180"/>
              <w:rPr>
                <w:rFonts w:ascii="Arial" w:hAnsi="Arial" w:cs="Arial"/>
                <w:sz w:val="20"/>
                <w:szCs w:val="20"/>
              </w:rPr>
            </w:pPr>
          </w:p>
        </w:tc>
      </w:tr>
      <w:tr w:rsidR="00C22DC6" w:rsidRPr="00C3396D" w14:paraId="0D03B69D" w14:textId="77777777" w:rsidTr="0052353D">
        <w:trPr>
          <w:trHeight w:val="270"/>
        </w:trPr>
        <w:tc>
          <w:tcPr>
            <w:tcW w:w="3595" w:type="dxa"/>
            <w:noWrap/>
            <w:tcMar>
              <w:top w:w="10" w:type="dxa"/>
              <w:left w:w="10" w:type="dxa"/>
              <w:bottom w:w="0" w:type="dxa"/>
              <w:right w:w="10" w:type="dxa"/>
            </w:tcMar>
            <w:vAlign w:val="bottom"/>
          </w:tcPr>
          <w:p w14:paraId="3069F44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GETTU</w:t>
            </w:r>
            <w:proofErr w:type="spellEnd"/>
          </w:p>
        </w:tc>
        <w:tc>
          <w:tcPr>
            <w:tcW w:w="1530" w:type="dxa"/>
            <w:noWrap/>
            <w:tcMar>
              <w:top w:w="10" w:type="dxa"/>
              <w:left w:w="10" w:type="dxa"/>
              <w:bottom w:w="0" w:type="dxa"/>
              <w:right w:w="10" w:type="dxa"/>
            </w:tcMar>
            <w:vAlign w:val="bottom"/>
          </w:tcPr>
          <w:p w14:paraId="6BCE504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GETTU</w:t>
            </w:r>
            <w:proofErr w:type="spellEnd"/>
          </w:p>
        </w:tc>
        <w:tc>
          <w:tcPr>
            <w:tcW w:w="1440" w:type="dxa"/>
            <w:noWrap/>
            <w:tcMar>
              <w:top w:w="10" w:type="dxa"/>
              <w:left w:w="10" w:type="dxa"/>
              <w:bottom w:w="0" w:type="dxa"/>
              <w:right w:w="10" w:type="dxa"/>
            </w:tcMar>
            <w:vAlign w:val="bottom"/>
          </w:tcPr>
          <w:p w14:paraId="64EA2B2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06873B89" w14:textId="77777777" w:rsidR="00C22DC6" w:rsidRPr="00C3396D" w:rsidRDefault="00C22DC6" w:rsidP="008F0C53">
            <w:pPr>
              <w:ind w:left="180"/>
              <w:rPr>
                <w:rFonts w:ascii="Arial" w:hAnsi="Arial" w:cs="Arial"/>
                <w:sz w:val="20"/>
                <w:szCs w:val="20"/>
              </w:rPr>
            </w:pPr>
          </w:p>
        </w:tc>
      </w:tr>
      <w:tr w:rsidR="00C22DC6" w:rsidRPr="00C3396D" w14:paraId="7A81F4E3" w14:textId="77777777" w:rsidTr="0052353D">
        <w:trPr>
          <w:trHeight w:val="270"/>
        </w:trPr>
        <w:tc>
          <w:tcPr>
            <w:tcW w:w="3595" w:type="dxa"/>
            <w:noWrap/>
            <w:tcMar>
              <w:top w:w="10" w:type="dxa"/>
              <w:left w:w="10" w:type="dxa"/>
              <w:bottom w:w="0" w:type="dxa"/>
              <w:right w:w="10" w:type="dxa"/>
            </w:tcMar>
            <w:vAlign w:val="bottom"/>
          </w:tcPr>
          <w:p w14:paraId="62814F3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LSDEF</w:t>
            </w:r>
            <w:proofErr w:type="spellEnd"/>
          </w:p>
        </w:tc>
        <w:tc>
          <w:tcPr>
            <w:tcW w:w="1530" w:type="dxa"/>
            <w:noWrap/>
            <w:tcMar>
              <w:top w:w="10" w:type="dxa"/>
              <w:left w:w="10" w:type="dxa"/>
              <w:bottom w:w="0" w:type="dxa"/>
              <w:right w:w="10" w:type="dxa"/>
            </w:tcMar>
            <w:vAlign w:val="bottom"/>
          </w:tcPr>
          <w:p w14:paraId="15C8FB4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LSDEF</w:t>
            </w:r>
            <w:proofErr w:type="spellEnd"/>
          </w:p>
        </w:tc>
        <w:tc>
          <w:tcPr>
            <w:tcW w:w="1440" w:type="dxa"/>
            <w:noWrap/>
            <w:tcMar>
              <w:top w:w="10" w:type="dxa"/>
              <w:left w:w="10" w:type="dxa"/>
              <w:bottom w:w="0" w:type="dxa"/>
              <w:right w:w="10" w:type="dxa"/>
            </w:tcMar>
            <w:vAlign w:val="bottom"/>
          </w:tcPr>
          <w:p w14:paraId="5A5D784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EDC7504" w14:textId="77777777" w:rsidR="00C22DC6" w:rsidRPr="00C3396D" w:rsidRDefault="00C22DC6" w:rsidP="008F0C53">
            <w:pPr>
              <w:ind w:left="180"/>
              <w:rPr>
                <w:rFonts w:ascii="Arial" w:hAnsi="Arial" w:cs="Arial"/>
                <w:sz w:val="20"/>
                <w:szCs w:val="20"/>
              </w:rPr>
            </w:pPr>
          </w:p>
        </w:tc>
      </w:tr>
      <w:tr w:rsidR="00C22DC6" w:rsidRPr="00C3396D" w14:paraId="16D6EA19" w14:textId="77777777" w:rsidTr="0052353D">
        <w:trPr>
          <w:trHeight w:val="270"/>
        </w:trPr>
        <w:tc>
          <w:tcPr>
            <w:tcW w:w="3595" w:type="dxa"/>
            <w:noWrap/>
            <w:tcMar>
              <w:top w:w="10" w:type="dxa"/>
              <w:left w:w="10" w:type="dxa"/>
              <w:bottom w:w="0" w:type="dxa"/>
              <w:right w:w="10" w:type="dxa"/>
            </w:tcMar>
            <w:vAlign w:val="bottom"/>
          </w:tcPr>
          <w:p w14:paraId="669CB1E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NEWLIST</w:t>
            </w:r>
            <w:proofErr w:type="spellEnd"/>
          </w:p>
        </w:tc>
        <w:tc>
          <w:tcPr>
            <w:tcW w:w="1530" w:type="dxa"/>
            <w:noWrap/>
            <w:tcMar>
              <w:top w:w="10" w:type="dxa"/>
              <w:left w:w="10" w:type="dxa"/>
              <w:bottom w:w="0" w:type="dxa"/>
              <w:right w:w="10" w:type="dxa"/>
            </w:tcMar>
            <w:vAlign w:val="bottom"/>
          </w:tcPr>
          <w:p w14:paraId="24610A0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NEWLIST</w:t>
            </w:r>
            <w:proofErr w:type="spellEnd"/>
          </w:p>
        </w:tc>
        <w:tc>
          <w:tcPr>
            <w:tcW w:w="1440" w:type="dxa"/>
            <w:noWrap/>
            <w:tcMar>
              <w:top w:w="10" w:type="dxa"/>
              <w:left w:w="10" w:type="dxa"/>
              <w:bottom w:w="0" w:type="dxa"/>
              <w:right w:w="10" w:type="dxa"/>
            </w:tcMar>
            <w:vAlign w:val="bottom"/>
          </w:tcPr>
          <w:p w14:paraId="39CADA6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62A7BAA" w14:textId="77777777" w:rsidR="00C22DC6" w:rsidRPr="00C3396D" w:rsidRDefault="00C22DC6" w:rsidP="008F0C53">
            <w:pPr>
              <w:ind w:left="180"/>
              <w:rPr>
                <w:rFonts w:ascii="Arial" w:hAnsi="Arial" w:cs="Arial"/>
                <w:sz w:val="20"/>
                <w:szCs w:val="20"/>
              </w:rPr>
            </w:pPr>
          </w:p>
        </w:tc>
      </w:tr>
      <w:tr w:rsidR="00C22DC6" w:rsidRPr="00C3396D" w14:paraId="0AB0423F" w14:textId="77777777" w:rsidTr="0052353D">
        <w:trPr>
          <w:trHeight w:val="270"/>
        </w:trPr>
        <w:tc>
          <w:tcPr>
            <w:tcW w:w="3595" w:type="dxa"/>
            <w:noWrap/>
            <w:tcMar>
              <w:top w:w="10" w:type="dxa"/>
              <w:left w:w="10" w:type="dxa"/>
              <w:bottom w:w="0" w:type="dxa"/>
              <w:right w:w="10" w:type="dxa"/>
            </w:tcMar>
            <w:vAlign w:val="bottom"/>
          </w:tcPr>
          <w:p w14:paraId="4DDF838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PLISTS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2C649C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PLISTS</w:t>
            </w:r>
            <w:proofErr w:type="spellEnd"/>
          </w:p>
        </w:tc>
        <w:tc>
          <w:tcPr>
            <w:tcW w:w="1440" w:type="dxa"/>
            <w:noWrap/>
            <w:tcMar>
              <w:top w:w="10" w:type="dxa"/>
              <w:left w:w="10" w:type="dxa"/>
              <w:bottom w:w="0" w:type="dxa"/>
              <w:right w:w="10" w:type="dxa"/>
            </w:tcMar>
            <w:vAlign w:val="bottom"/>
          </w:tcPr>
          <w:p w14:paraId="5C085E4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815E2F2" w14:textId="77777777" w:rsidR="00C22DC6" w:rsidRPr="00C3396D" w:rsidRDefault="00C22DC6" w:rsidP="008F0C53">
            <w:pPr>
              <w:ind w:left="180"/>
              <w:rPr>
                <w:rFonts w:ascii="Arial" w:hAnsi="Arial" w:cs="Arial"/>
                <w:sz w:val="20"/>
                <w:szCs w:val="20"/>
              </w:rPr>
            </w:pPr>
          </w:p>
        </w:tc>
      </w:tr>
      <w:tr w:rsidR="00C22DC6" w:rsidRPr="00C3396D" w14:paraId="298BE595" w14:textId="77777777" w:rsidTr="0052353D">
        <w:trPr>
          <w:trHeight w:val="270"/>
        </w:trPr>
        <w:tc>
          <w:tcPr>
            <w:tcW w:w="3595" w:type="dxa"/>
            <w:noWrap/>
            <w:tcMar>
              <w:top w:w="10" w:type="dxa"/>
              <w:left w:w="10" w:type="dxa"/>
              <w:bottom w:w="0" w:type="dxa"/>
              <w:right w:w="10" w:type="dxa"/>
            </w:tcMar>
            <w:vAlign w:val="bottom"/>
          </w:tcPr>
          <w:p w14:paraId="26EA26A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PLTEAMS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7FDAB91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PLTEAMS</w:t>
            </w:r>
            <w:proofErr w:type="spellEnd"/>
          </w:p>
        </w:tc>
        <w:tc>
          <w:tcPr>
            <w:tcW w:w="1440" w:type="dxa"/>
            <w:noWrap/>
            <w:tcMar>
              <w:top w:w="10" w:type="dxa"/>
              <w:left w:w="10" w:type="dxa"/>
              <w:bottom w:w="0" w:type="dxa"/>
              <w:right w:w="10" w:type="dxa"/>
            </w:tcMar>
            <w:vAlign w:val="bottom"/>
          </w:tcPr>
          <w:p w14:paraId="04FBF6C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13641EC" w14:textId="77777777" w:rsidR="00C22DC6" w:rsidRPr="00C3396D" w:rsidRDefault="00C22DC6" w:rsidP="008F0C53">
            <w:pPr>
              <w:ind w:left="180"/>
              <w:rPr>
                <w:rFonts w:ascii="Arial" w:hAnsi="Arial" w:cs="Arial"/>
                <w:sz w:val="20"/>
                <w:szCs w:val="20"/>
              </w:rPr>
            </w:pPr>
          </w:p>
        </w:tc>
      </w:tr>
      <w:tr w:rsidR="00C22DC6" w:rsidRPr="00C3396D" w14:paraId="0585E8BB" w14:textId="77777777" w:rsidTr="0052353D">
        <w:trPr>
          <w:trHeight w:val="270"/>
        </w:trPr>
        <w:tc>
          <w:tcPr>
            <w:tcW w:w="3595" w:type="dxa"/>
            <w:noWrap/>
            <w:tcMar>
              <w:top w:w="10" w:type="dxa"/>
              <w:left w:w="10" w:type="dxa"/>
              <w:bottom w:w="0" w:type="dxa"/>
              <w:right w:w="10" w:type="dxa"/>
            </w:tcMar>
            <w:vAlign w:val="bottom"/>
          </w:tcPr>
          <w:p w14:paraId="76F35FB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REMLIST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71ABE07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REMLIST</w:t>
            </w:r>
            <w:proofErr w:type="spellEnd"/>
          </w:p>
        </w:tc>
        <w:tc>
          <w:tcPr>
            <w:tcW w:w="1440" w:type="dxa"/>
            <w:noWrap/>
            <w:tcMar>
              <w:top w:w="10" w:type="dxa"/>
              <w:left w:w="10" w:type="dxa"/>
              <w:bottom w:w="0" w:type="dxa"/>
              <w:right w:w="10" w:type="dxa"/>
            </w:tcMar>
            <w:vAlign w:val="bottom"/>
          </w:tcPr>
          <w:p w14:paraId="69CF587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282F88C" w14:textId="77777777" w:rsidR="00C22DC6" w:rsidRPr="00C3396D" w:rsidRDefault="00C22DC6" w:rsidP="008F0C53">
            <w:pPr>
              <w:ind w:left="180"/>
              <w:rPr>
                <w:rFonts w:ascii="Arial" w:hAnsi="Arial" w:cs="Arial"/>
                <w:sz w:val="20"/>
                <w:szCs w:val="20"/>
              </w:rPr>
            </w:pPr>
          </w:p>
        </w:tc>
      </w:tr>
      <w:tr w:rsidR="00C22DC6" w:rsidRPr="00C3396D" w14:paraId="2BA9B0AE" w14:textId="77777777" w:rsidTr="0052353D">
        <w:trPr>
          <w:trHeight w:val="270"/>
        </w:trPr>
        <w:tc>
          <w:tcPr>
            <w:tcW w:w="3595" w:type="dxa"/>
            <w:noWrap/>
            <w:tcMar>
              <w:top w:w="10" w:type="dxa"/>
              <w:left w:w="10" w:type="dxa"/>
              <w:bottom w:w="0" w:type="dxa"/>
              <w:right w:w="10" w:type="dxa"/>
            </w:tcMar>
            <w:vAlign w:val="bottom"/>
          </w:tcPr>
          <w:p w14:paraId="7D3E078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SAVECD</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4FB4A03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SAVECD</w:t>
            </w:r>
            <w:proofErr w:type="spellEnd"/>
          </w:p>
        </w:tc>
        <w:tc>
          <w:tcPr>
            <w:tcW w:w="1440" w:type="dxa"/>
            <w:noWrap/>
            <w:tcMar>
              <w:top w:w="10" w:type="dxa"/>
              <w:left w:w="10" w:type="dxa"/>
              <w:bottom w:w="0" w:type="dxa"/>
              <w:right w:w="10" w:type="dxa"/>
            </w:tcMar>
            <w:vAlign w:val="bottom"/>
          </w:tcPr>
          <w:p w14:paraId="5F73185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5D79FB47" w14:textId="77777777" w:rsidR="00C22DC6" w:rsidRPr="00C3396D" w:rsidRDefault="00C22DC6" w:rsidP="008F0C53">
            <w:pPr>
              <w:ind w:left="180"/>
              <w:rPr>
                <w:rFonts w:ascii="Arial" w:hAnsi="Arial" w:cs="Arial"/>
                <w:sz w:val="20"/>
                <w:szCs w:val="20"/>
              </w:rPr>
            </w:pPr>
          </w:p>
        </w:tc>
      </w:tr>
      <w:tr w:rsidR="00C22DC6" w:rsidRPr="00C3396D" w14:paraId="21E5DBEE" w14:textId="77777777" w:rsidTr="0052353D">
        <w:trPr>
          <w:trHeight w:val="270"/>
        </w:trPr>
        <w:tc>
          <w:tcPr>
            <w:tcW w:w="3595" w:type="dxa"/>
            <w:noWrap/>
            <w:tcMar>
              <w:top w:w="10" w:type="dxa"/>
              <w:left w:w="10" w:type="dxa"/>
              <w:bottom w:w="0" w:type="dxa"/>
              <w:right w:w="10" w:type="dxa"/>
            </w:tcMar>
            <w:vAlign w:val="bottom"/>
          </w:tcPr>
          <w:p w14:paraId="27EBCD8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SAVECS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C39082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SAVECS</w:t>
            </w:r>
            <w:proofErr w:type="spellEnd"/>
          </w:p>
        </w:tc>
        <w:tc>
          <w:tcPr>
            <w:tcW w:w="1440" w:type="dxa"/>
            <w:noWrap/>
            <w:tcMar>
              <w:top w:w="10" w:type="dxa"/>
              <w:left w:w="10" w:type="dxa"/>
              <w:bottom w:w="0" w:type="dxa"/>
              <w:right w:w="10" w:type="dxa"/>
            </w:tcMar>
            <w:vAlign w:val="bottom"/>
          </w:tcPr>
          <w:p w14:paraId="52FB15B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057CDAE3" w14:textId="77777777" w:rsidR="00C22DC6" w:rsidRPr="00C3396D" w:rsidRDefault="00C22DC6" w:rsidP="008F0C53">
            <w:pPr>
              <w:ind w:left="180"/>
              <w:rPr>
                <w:rFonts w:ascii="Arial" w:hAnsi="Arial" w:cs="Arial"/>
                <w:sz w:val="20"/>
                <w:szCs w:val="20"/>
              </w:rPr>
            </w:pPr>
          </w:p>
        </w:tc>
      </w:tr>
      <w:tr w:rsidR="00C22DC6" w:rsidRPr="00C3396D" w14:paraId="671DA59D" w14:textId="77777777" w:rsidTr="0052353D">
        <w:trPr>
          <w:trHeight w:val="270"/>
        </w:trPr>
        <w:tc>
          <w:tcPr>
            <w:tcW w:w="3595" w:type="dxa"/>
            <w:noWrap/>
            <w:tcMar>
              <w:top w:w="10" w:type="dxa"/>
              <w:left w:w="10" w:type="dxa"/>
              <w:bottom w:w="0" w:type="dxa"/>
              <w:right w:w="10" w:type="dxa"/>
            </w:tcMar>
            <w:vAlign w:val="bottom"/>
          </w:tcPr>
          <w:p w14:paraId="0A330C6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SAVELIST</w:t>
            </w:r>
            <w:proofErr w:type="spellEnd"/>
          </w:p>
        </w:tc>
        <w:tc>
          <w:tcPr>
            <w:tcW w:w="1530" w:type="dxa"/>
            <w:noWrap/>
            <w:tcMar>
              <w:top w:w="10" w:type="dxa"/>
              <w:left w:w="10" w:type="dxa"/>
              <w:bottom w:w="0" w:type="dxa"/>
              <w:right w:w="10" w:type="dxa"/>
            </w:tcMar>
            <w:vAlign w:val="bottom"/>
          </w:tcPr>
          <w:p w14:paraId="636FCE8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SAVELIST</w:t>
            </w:r>
            <w:proofErr w:type="spellEnd"/>
          </w:p>
        </w:tc>
        <w:tc>
          <w:tcPr>
            <w:tcW w:w="1440" w:type="dxa"/>
            <w:noWrap/>
            <w:tcMar>
              <w:top w:w="10" w:type="dxa"/>
              <w:left w:w="10" w:type="dxa"/>
              <w:bottom w:w="0" w:type="dxa"/>
              <w:right w:w="10" w:type="dxa"/>
            </w:tcMar>
            <w:vAlign w:val="bottom"/>
          </w:tcPr>
          <w:p w14:paraId="53537F6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54AF173" w14:textId="77777777" w:rsidR="00C22DC6" w:rsidRPr="00C3396D" w:rsidRDefault="00C22DC6" w:rsidP="008F0C53">
            <w:pPr>
              <w:ind w:left="180"/>
              <w:rPr>
                <w:rFonts w:ascii="Arial" w:hAnsi="Arial" w:cs="Arial"/>
                <w:sz w:val="20"/>
                <w:szCs w:val="20"/>
              </w:rPr>
            </w:pPr>
          </w:p>
        </w:tc>
      </w:tr>
      <w:tr w:rsidR="00C22DC6" w:rsidRPr="00C3396D" w14:paraId="7ADC676C" w14:textId="77777777" w:rsidTr="0052353D">
        <w:trPr>
          <w:trHeight w:val="270"/>
        </w:trPr>
        <w:tc>
          <w:tcPr>
            <w:tcW w:w="3595" w:type="dxa"/>
            <w:noWrap/>
            <w:tcMar>
              <w:top w:w="10" w:type="dxa"/>
              <w:left w:w="10" w:type="dxa"/>
              <w:bottom w:w="0" w:type="dxa"/>
              <w:right w:w="10" w:type="dxa"/>
            </w:tcMar>
            <w:vAlign w:val="bottom"/>
          </w:tcPr>
          <w:p w14:paraId="776753E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SAVENOTO</w:t>
            </w:r>
            <w:proofErr w:type="spellEnd"/>
          </w:p>
        </w:tc>
        <w:tc>
          <w:tcPr>
            <w:tcW w:w="1530" w:type="dxa"/>
            <w:noWrap/>
            <w:tcMar>
              <w:top w:w="10" w:type="dxa"/>
              <w:left w:w="10" w:type="dxa"/>
              <w:bottom w:w="0" w:type="dxa"/>
              <w:right w:w="10" w:type="dxa"/>
            </w:tcMar>
            <w:vAlign w:val="bottom"/>
          </w:tcPr>
          <w:p w14:paraId="520A6C8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SAVENOTO</w:t>
            </w:r>
            <w:proofErr w:type="spellEnd"/>
          </w:p>
        </w:tc>
        <w:tc>
          <w:tcPr>
            <w:tcW w:w="1440" w:type="dxa"/>
            <w:noWrap/>
            <w:tcMar>
              <w:top w:w="10" w:type="dxa"/>
              <w:left w:w="10" w:type="dxa"/>
              <w:bottom w:w="0" w:type="dxa"/>
              <w:right w:w="10" w:type="dxa"/>
            </w:tcMar>
            <w:vAlign w:val="bottom"/>
          </w:tcPr>
          <w:p w14:paraId="74F360D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7D82A52" w14:textId="77777777" w:rsidR="00C22DC6" w:rsidRPr="00C3396D" w:rsidRDefault="00C22DC6" w:rsidP="008F0C53">
            <w:pPr>
              <w:ind w:left="180"/>
              <w:rPr>
                <w:rFonts w:ascii="Arial" w:hAnsi="Arial" w:cs="Arial"/>
                <w:sz w:val="20"/>
                <w:szCs w:val="20"/>
              </w:rPr>
            </w:pPr>
          </w:p>
        </w:tc>
      </w:tr>
      <w:tr w:rsidR="00C22DC6" w:rsidRPr="00C3396D" w14:paraId="28EB971C" w14:textId="77777777" w:rsidTr="0052353D">
        <w:trPr>
          <w:trHeight w:val="270"/>
        </w:trPr>
        <w:tc>
          <w:tcPr>
            <w:tcW w:w="3595" w:type="dxa"/>
            <w:noWrap/>
            <w:tcMar>
              <w:top w:w="10" w:type="dxa"/>
              <w:left w:w="10" w:type="dxa"/>
              <w:bottom w:w="0" w:type="dxa"/>
              <w:right w:w="10" w:type="dxa"/>
            </w:tcMar>
            <w:vAlign w:val="bottom"/>
          </w:tcPr>
          <w:p w14:paraId="7478A00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SAVEOC</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52A122C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SAVEOC</w:t>
            </w:r>
            <w:proofErr w:type="spellEnd"/>
          </w:p>
        </w:tc>
        <w:tc>
          <w:tcPr>
            <w:tcW w:w="1440" w:type="dxa"/>
            <w:noWrap/>
            <w:tcMar>
              <w:top w:w="10" w:type="dxa"/>
              <w:left w:w="10" w:type="dxa"/>
              <w:bottom w:w="0" w:type="dxa"/>
              <w:right w:w="10" w:type="dxa"/>
            </w:tcMar>
            <w:vAlign w:val="bottom"/>
          </w:tcPr>
          <w:p w14:paraId="0AC1446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36AF2A6" w14:textId="77777777" w:rsidR="00C22DC6" w:rsidRPr="00C3396D" w:rsidRDefault="00C22DC6" w:rsidP="008F0C53">
            <w:pPr>
              <w:ind w:left="180"/>
              <w:rPr>
                <w:rFonts w:ascii="Arial" w:hAnsi="Arial" w:cs="Arial"/>
                <w:sz w:val="20"/>
                <w:szCs w:val="20"/>
              </w:rPr>
            </w:pPr>
          </w:p>
        </w:tc>
      </w:tr>
      <w:tr w:rsidR="00C22DC6" w:rsidRPr="00C3396D" w14:paraId="7AF9076D" w14:textId="77777777" w:rsidTr="0052353D">
        <w:trPr>
          <w:trHeight w:val="270"/>
        </w:trPr>
        <w:tc>
          <w:tcPr>
            <w:tcW w:w="3595" w:type="dxa"/>
            <w:noWrap/>
            <w:tcMar>
              <w:top w:w="10" w:type="dxa"/>
              <w:left w:w="10" w:type="dxa"/>
              <w:bottom w:w="0" w:type="dxa"/>
              <w:right w:w="10" w:type="dxa"/>
            </w:tcMar>
            <w:vAlign w:val="bottom"/>
          </w:tcPr>
          <w:p w14:paraId="7110C79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SAVEPLD</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BC6C5F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SAVEPLD</w:t>
            </w:r>
            <w:proofErr w:type="spellEnd"/>
          </w:p>
        </w:tc>
        <w:tc>
          <w:tcPr>
            <w:tcW w:w="1440" w:type="dxa"/>
            <w:noWrap/>
            <w:tcMar>
              <w:top w:w="10" w:type="dxa"/>
              <w:left w:w="10" w:type="dxa"/>
              <w:bottom w:w="0" w:type="dxa"/>
              <w:right w:w="10" w:type="dxa"/>
            </w:tcMar>
            <w:vAlign w:val="bottom"/>
          </w:tcPr>
          <w:p w14:paraId="03A4D51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6590B191" w14:textId="77777777" w:rsidR="00C22DC6" w:rsidRPr="00C3396D" w:rsidRDefault="00C22DC6" w:rsidP="008F0C53">
            <w:pPr>
              <w:ind w:left="180"/>
              <w:rPr>
                <w:rFonts w:ascii="Arial" w:hAnsi="Arial" w:cs="Arial"/>
                <w:sz w:val="20"/>
                <w:szCs w:val="20"/>
              </w:rPr>
            </w:pPr>
          </w:p>
        </w:tc>
      </w:tr>
      <w:tr w:rsidR="00C22DC6" w:rsidRPr="00C3396D" w14:paraId="613FAA9B" w14:textId="77777777" w:rsidTr="0052353D">
        <w:trPr>
          <w:trHeight w:val="270"/>
        </w:trPr>
        <w:tc>
          <w:tcPr>
            <w:tcW w:w="3595" w:type="dxa"/>
            <w:noWrap/>
            <w:tcMar>
              <w:top w:w="10" w:type="dxa"/>
              <w:left w:w="10" w:type="dxa"/>
              <w:bottom w:w="0" w:type="dxa"/>
              <w:right w:w="10" w:type="dxa"/>
            </w:tcMar>
            <w:vAlign w:val="bottom"/>
          </w:tcPr>
          <w:p w14:paraId="3E9ED53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GETIMG</w:t>
            </w:r>
            <w:proofErr w:type="spellEnd"/>
          </w:p>
        </w:tc>
        <w:tc>
          <w:tcPr>
            <w:tcW w:w="1530" w:type="dxa"/>
            <w:noWrap/>
            <w:tcMar>
              <w:top w:w="10" w:type="dxa"/>
              <w:left w:w="10" w:type="dxa"/>
              <w:bottom w:w="0" w:type="dxa"/>
              <w:right w:w="10" w:type="dxa"/>
            </w:tcMar>
            <w:vAlign w:val="bottom"/>
          </w:tcPr>
          <w:p w14:paraId="6E655E3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GETIMG</w:t>
            </w:r>
            <w:proofErr w:type="spellEnd"/>
          </w:p>
        </w:tc>
        <w:tc>
          <w:tcPr>
            <w:tcW w:w="1440" w:type="dxa"/>
            <w:noWrap/>
            <w:tcMar>
              <w:top w:w="10" w:type="dxa"/>
              <w:left w:w="10" w:type="dxa"/>
              <w:bottom w:w="0" w:type="dxa"/>
              <w:right w:w="10" w:type="dxa"/>
            </w:tcMar>
            <w:vAlign w:val="bottom"/>
          </w:tcPr>
          <w:p w14:paraId="41DB49C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14AA3854" w14:textId="77777777" w:rsidR="00C22DC6" w:rsidRPr="00C3396D" w:rsidRDefault="00C22DC6" w:rsidP="008F0C53">
            <w:pPr>
              <w:ind w:left="180"/>
              <w:rPr>
                <w:rFonts w:ascii="Arial" w:hAnsi="Arial" w:cs="Arial"/>
                <w:sz w:val="20"/>
                <w:szCs w:val="20"/>
              </w:rPr>
            </w:pPr>
          </w:p>
        </w:tc>
      </w:tr>
      <w:tr w:rsidR="00C22DC6" w:rsidRPr="00C3396D" w14:paraId="3ECF8365" w14:textId="77777777" w:rsidTr="0052353D">
        <w:trPr>
          <w:trHeight w:val="270"/>
        </w:trPr>
        <w:tc>
          <w:tcPr>
            <w:tcW w:w="3595" w:type="dxa"/>
            <w:noWrap/>
            <w:tcMar>
              <w:top w:w="10" w:type="dxa"/>
              <w:left w:w="10" w:type="dxa"/>
              <w:bottom w:w="0" w:type="dxa"/>
              <w:right w:w="10" w:type="dxa"/>
            </w:tcMar>
            <w:vAlign w:val="bottom"/>
          </w:tcPr>
          <w:p w14:paraId="6280F01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SETIMG</w:t>
            </w:r>
            <w:proofErr w:type="spellEnd"/>
          </w:p>
        </w:tc>
        <w:tc>
          <w:tcPr>
            <w:tcW w:w="1530" w:type="dxa"/>
            <w:noWrap/>
            <w:tcMar>
              <w:top w:w="10" w:type="dxa"/>
              <w:left w:w="10" w:type="dxa"/>
              <w:bottom w:w="0" w:type="dxa"/>
              <w:right w:w="10" w:type="dxa"/>
            </w:tcMar>
            <w:vAlign w:val="bottom"/>
          </w:tcPr>
          <w:p w14:paraId="0786D4B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SETIMG</w:t>
            </w:r>
            <w:proofErr w:type="spellEnd"/>
          </w:p>
        </w:tc>
        <w:tc>
          <w:tcPr>
            <w:tcW w:w="1440" w:type="dxa"/>
            <w:noWrap/>
            <w:tcMar>
              <w:top w:w="10" w:type="dxa"/>
              <w:left w:w="10" w:type="dxa"/>
              <w:bottom w:w="0" w:type="dxa"/>
              <w:right w:w="10" w:type="dxa"/>
            </w:tcMar>
            <w:vAlign w:val="bottom"/>
          </w:tcPr>
          <w:p w14:paraId="5A9BDCE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28758080" w14:textId="77777777" w:rsidR="00C22DC6" w:rsidRPr="00C3396D" w:rsidRDefault="00C22DC6" w:rsidP="008F0C53">
            <w:pPr>
              <w:ind w:left="180"/>
              <w:rPr>
                <w:rFonts w:ascii="Arial" w:hAnsi="Arial" w:cs="Arial"/>
                <w:sz w:val="20"/>
                <w:szCs w:val="20"/>
              </w:rPr>
            </w:pPr>
          </w:p>
        </w:tc>
      </w:tr>
      <w:tr w:rsidR="00C22DC6" w:rsidRPr="00C3396D" w14:paraId="0361D1BA" w14:textId="77777777" w:rsidTr="0052353D">
        <w:trPr>
          <w:trHeight w:val="270"/>
        </w:trPr>
        <w:tc>
          <w:tcPr>
            <w:tcW w:w="3595" w:type="dxa"/>
            <w:noWrap/>
            <w:tcMar>
              <w:top w:w="10" w:type="dxa"/>
              <w:left w:w="10" w:type="dxa"/>
              <w:bottom w:w="0" w:type="dxa"/>
              <w:right w:w="10" w:type="dxa"/>
            </w:tcMar>
            <w:vAlign w:val="bottom"/>
          </w:tcPr>
          <w:p w14:paraId="39F08BD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SETCOMBO</w:t>
            </w:r>
            <w:proofErr w:type="spellEnd"/>
          </w:p>
        </w:tc>
        <w:tc>
          <w:tcPr>
            <w:tcW w:w="1530" w:type="dxa"/>
            <w:noWrap/>
            <w:tcMar>
              <w:top w:w="10" w:type="dxa"/>
              <w:left w:w="10" w:type="dxa"/>
              <w:bottom w:w="0" w:type="dxa"/>
              <w:right w:w="10" w:type="dxa"/>
            </w:tcMar>
            <w:vAlign w:val="bottom"/>
          </w:tcPr>
          <w:p w14:paraId="5C30876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SETCOMBO</w:t>
            </w:r>
            <w:proofErr w:type="spellEnd"/>
          </w:p>
        </w:tc>
        <w:tc>
          <w:tcPr>
            <w:tcW w:w="1440" w:type="dxa"/>
            <w:noWrap/>
            <w:tcMar>
              <w:top w:w="10" w:type="dxa"/>
              <w:left w:w="10" w:type="dxa"/>
              <w:bottom w:w="0" w:type="dxa"/>
              <w:right w:w="10" w:type="dxa"/>
            </w:tcMar>
            <w:vAlign w:val="bottom"/>
          </w:tcPr>
          <w:p w14:paraId="4CC72FE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10861860" w14:textId="77777777" w:rsidR="00C22DC6" w:rsidRPr="00C3396D" w:rsidRDefault="00C22DC6" w:rsidP="008F0C53">
            <w:pPr>
              <w:ind w:left="180"/>
              <w:rPr>
                <w:rFonts w:ascii="Arial" w:hAnsi="Arial" w:cs="Arial"/>
                <w:sz w:val="20"/>
                <w:szCs w:val="20"/>
              </w:rPr>
            </w:pPr>
          </w:p>
        </w:tc>
      </w:tr>
      <w:tr w:rsidR="00C22DC6" w:rsidRPr="00C3396D" w14:paraId="2797D91E" w14:textId="77777777" w:rsidTr="0052353D">
        <w:trPr>
          <w:trHeight w:val="270"/>
        </w:trPr>
        <w:tc>
          <w:tcPr>
            <w:tcW w:w="3595" w:type="dxa"/>
            <w:noWrap/>
            <w:tcMar>
              <w:top w:w="10" w:type="dxa"/>
              <w:left w:w="10" w:type="dxa"/>
              <w:bottom w:w="0" w:type="dxa"/>
              <w:right w:w="10" w:type="dxa"/>
            </w:tcMar>
            <w:vAlign w:val="bottom"/>
          </w:tcPr>
          <w:p w14:paraId="5AB77E8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SETDCOS</w:t>
            </w:r>
            <w:proofErr w:type="spellEnd"/>
          </w:p>
        </w:tc>
        <w:tc>
          <w:tcPr>
            <w:tcW w:w="1530" w:type="dxa"/>
            <w:noWrap/>
            <w:tcMar>
              <w:top w:w="10" w:type="dxa"/>
              <w:left w:w="10" w:type="dxa"/>
              <w:bottom w:w="0" w:type="dxa"/>
              <w:right w:w="10" w:type="dxa"/>
            </w:tcMar>
            <w:vAlign w:val="bottom"/>
          </w:tcPr>
          <w:p w14:paraId="4C7EA09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SETDCOS</w:t>
            </w:r>
            <w:proofErr w:type="spellEnd"/>
          </w:p>
        </w:tc>
        <w:tc>
          <w:tcPr>
            <w:tcW w:w="1440" w:type="dxa"/>
            <w:noWrap/>
            <w:tcMar>
              <w:top w:w="10" w:type="dxa"/>
              <w:left w:w="10" w:type="dxa"/>
              <w:bottom w:w="0" w:type="dxa"/>
              <w:right w:w="10" w:type="dxa"/>
            </w:tcMar>
            <w:vAlign w:val="bottom"/>
          </w:tcPr>
          <w:p w14:paraId="30E4AC7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FB9D7C7" w14:textId="77777777" w:rsidR="00C22DC6" w:rsidRPr="00C3396D" w:rsidRDefault="00C22DC6" w:rsidP="008F0C53">
            <w:pPr>
              <w:ind w:left="180"/>
              <w:rPr>
                <w:rFonts w:ascii="Arial" w:hAnsi="Arial" w:cs="Arial"/>
                <w:sz w:val="20"/>
                <w:szCs w:val="20"/>
              </w:rPr>
            </w:pPr>
          </w:p>
        </w:tc>
      </w:tr>
      <w:tr w:rsidR="00C22DC6" w:rsidRPr="00C3396D" w14:paraId="56170107" w14:textId="77777777" w:rsidTr="0052353D">
        <w:trPr>
          <w:trHeight w:val="270"/>
        </w:trPr>
        <w:tc>
          <w:tcPr>
            <w:tcW w:w="3595" w:type="dxa"/>
            <w:noWrap/>
            <w:tcMar>
              <w:top w:w="10" w:type="dxa"/>
              <w:left w:w="10" w:type="dxa"/>
              <w:bottom w:w="0" w:type="dxa"/>
              <w:right w:w="10" w:type="dxa"/>
            </w:tcMar>
            <w:vAlign w:val="bottom"/>
          </w:tcPr>
          <w:p w14:paraId="077115F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SETOTHER</w:t>
            </w:r>
            <w:proofErr w:type="spellEnd"/>
          </w:p>
        </w:tc>
        <w:tc>
          <w:tcPr>
            <w:tcW w:w="1530" w:type="dxa"/>
            <w:noWrap/>
            <w:tcMar>
              <w:top w:w="10" w:type="dxa"/>
              <w:left w:w="10" w:type="dxa"/>
              <w:bottom w:w="0" w:type="dxa"/>
              <w:right w:w="10" w:type="dxa"/>
            </w:tcMar>
            <w:vAlign w:val="bottom"/>
          </w:tcPr>
          <w:p w14:paraId="1865465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SETOTHER</w:t>
            </w:r>
            <w:proofErr w:type="spellEnd"/>
          </w:p>
        </w:tc>
        <w:tc>
          <w:tcPr>
            <w:tcW w:w="1440" w:type="dxa"/>
            <w:noWrap/>
            <w:tcMar>
              <w:top w:w="10" w:type="dxa"/>
              <w:left w:w="10" w:type="dxa"/>
              <w:bottom w:w="0" w:type="dxa"/>
              <w:right w:w="10" w:type="dxa"/>
            </w:tcMar>
            <w:vAlign w:val="bottom"/>
          </w:tcPr>
          <w:p w14:paraId="0047DFE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60667803" w14:textId="77777777" w:rsidR="00C22DC6" w:rsidRPr="00C3396D" w:rsidRDefault="00C22DC6" w:rsidP="008F0C53">
            <w:pPr>
              <w:ind w:left="180"/>
              <w:rPr>
                <w:rFonts w:ascii="Arial" w:hAnsi="Arial" w:cs="Arial"/>
                <w:sz w:val="20"/>
                <w:szCs w:val="20"/>
              </w:rPr>
            </w:pPr>
          </w:p>
        </w:tc>
      </w:tr>
      <w:tr w:rsidR="00C22DC6" w:rsidRPr="00C3396D" w14:paraId="6EDE361A" w14:textId="77777777" w:rsidTr="0052353D">
        <w:trPr>
          <w:trHeight w:val="270"/>
        </w:trPr>
        <w:tc>
          <w:tcPr>
            <w:tcW w:w="3595" w:type="dxa"/>
            <w:noWrap/>
            <w:tcMar>
              <w:top w:w="10" w:type="dxa"/>
              <w:left w:w="10" w:type="dxa"/>
              <w:bottom w:w="0" w:type="dxa"/>
              <w:right w:w="10" w:type="dxa"/>
            </w:tcMar>
            <w:vAlign w:val="bottom"/>
          </w:tcPr>
          <w:p w14:paraId="4B8F4E0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SETREM</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53B105E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SETREM</w:t>
            </w:r>
            <w:proofErr w:type="spellEnd"/>
          </w:p>
        </w:tc>
        <w:tc>
          <w:tcPr>
            <w:tcW w:w="1440" w:type="dxa"/>
            <w:noWrap/>
            <w:tcMar>
              <w:top w:w="10" w:type="dxa"/>
              <w:left w:w="10" w:type="dxa"/>
              <w:bottom w:w="0" w:type="dxa"/>
              <w:right w:w="10" w:type="dxa"/>
            </w:tcMar>
            <w:vAlign w:val="bottom"/>
          </w:tcPr>
          <w:p w14:paraId="493C8B4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32B8994F" w14:textId="77777777" w:rsidR="00C22DC6" w:rsidRPr="00C3396D" w:rsidRDefault="00C22DC6" w:rsidP="008F0C53">
            <w:pPr>
              <w:ind w:left="180"/>
              <w:rPr>
                <w:rFonts w:ascii="Arial" w:hAnsi="Arial" w:cs="Arial"/>
                <w:sz w:val="20"/>
                <w:szCs w:val="20"/>
              </w:rPr>
            </w:pPr>
          </w:p>
        </w:tc>
      </w:tr>
      <w:tr w:rsidR="00C22DC6" w:rsidRPr="00C3396D" w14:paraId="47B5D709" w14:textId="77777777" w:rsidTr="0052353D">
        <w:trPr>
          <w:trHeight w:val="270"/>
        </w:trPr>
        <w:tc>
          <w:tcPr>
            <w:tcW w:w="3595" w:type="dxa"/>
            <w:noWrap/>
            <w:tcMar>
              <w:top w:w="10" w:type="dxa"/>
              <w:left w:w="10" w:type="dxa"/>
              <w:bottom w:w="0" w:type="dxa"/>
              <w:right w:w="10" w:type="dxa"/>
            </w:tcMar>
            <w:vAlign w:val="bottom"/>
          </w:tcPr>
          <w:p w14:paraId="5DCE6B7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SETSUB</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52FCD2B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SETSUB</w:t>
            </w:r>
            <w:proofErr w:type="spellEnd"/>
          </w:p>
        </w:tc>
        <w:tc>
          <w:tcPr>
            <w:tcW w:w="1440" w:type="dxa"/>
            <w:noWrap/>
            <w:tcMar>
              <w:top w:w="10" w:type="dxa"/>
              <w:left w:w="10" w:type="dxa"/>
              <w:bottom w:w="0" w:type="dxa"/>
              <w:right w:w="10" w:type="dxa"/>
            </w:tcMar>
            <w:vAlign w:val="bottom"/>
          </w:tcPr>
          <w:p w14:paraId="482DDD8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22984C5A" w14:textId="77777777" w:rsidR="00C22DC6" w:rsidRPr="00C3396D" w:rsidRDefault="00C22DC6" w:rsidP="008F0C53">
            <w:pPr>
              <w:ind w:left="180"/>
              <w:rPr>
                <w:rFonts w:ascii="Arial" w:hAnsi="Arial" w:cs="Arial"/>
                <w:sz w:val="20"/>
                <w:szCs w:val="20"/>
              </w:rPr>
            </w:pPr>
          </w:p>
        </w:tc>
      </w:tr>
      <w:tr w:rsidR="00C22DC6" w:rsidRPr="00C3396D" w14:paraId="366E4640" w14:textId="77777777" w:rsidTr="0052353D">
        <w:trPr>
          <w:trHeight w:val="270"/>
        </w:trPr>
        <w:tc>
          <w:tcPr>
            <w:tcW w:w="3595" w:type="dxa"/>
            <w:noWrap/>
            <w:tcMar>
              <w:top w:w="10" w:type="dxa"/>
              <w:left w:w="10" w:type="dxa"/>
              <w:bottom w:w="0" w:type="dxa"/>
              <w:right w:w="10" w:type="dxa"/>
            </w:tcMar>
            <w:vAlign w:val="bottom"/>
          </w:tcPr>
          <w:p w14:paraId="260752E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SORTDEF</w:t>
            </w:r>
            <w:proofErr w:type="spellEnd"/>
          </w:p>
        </w:tc>
        <w:tc>
          <w:tcPr>
            <w:tcW w:w="1530" w:type="dxa"/>
            <w:noWrap/>
            <w:tcMar>
              <w:top w:w="10" w:type="dxa"/>
              <w:left w:w="10" w:type="dxa"/>
              <w:bottom w:w="0" w:type="dxa"/>
              <w:right w:w="10" w:type="dxa"/>
            </w:tcMar>
            <w:vAlign w:val="bottom"/>
          </w:tcPr>
          <w:p w14:paraId="0204519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SORTDEF</w:t>
            </w:r>
            <w:proofErr w:type="spellEnd"/>
          </w:p>
        </w:tc>
        <w:tc>
          <w:tcPr>
            <w:tcW w:w="1440" w:type="dxa"/>
            <w:noWrap/>
            <w:tcMar>
              <w:top w:w="10" w:type="dxa"/>
              <w:left w:w="10" w:type="dxa"/>
              <w:bottom w:w="0" w:type="dxa"/>
              <w:right w:w="10" w:type="dxa"/>
            </w:tcMar>
            <w:vAlign w:val="bottom"/>
          </w:tcPr>
          <w:p w14:paraId="7ABA05D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D7FAF20" w14:textId="77777777" w:rsidR="00C22DC6" w:rsidRPr="00C3396D" w:rsidRDefault="00C22DC6" w:rsidP="008F0C53">
            <w:pPr>
              <w:ind w:left="180"/>
              <w:rPr>
                <w:rFonts w:ascii="Arial" w:hAnsi="Arial" w:cs="Arial"/>
                <w:sz w:val="20"/>
                <w:szCs w:val="20"/>
              </w:rPr>
            </w:pPr>
          </w:p>
        </w:tc>
      </w:tr>
      <w:tr w:rsidR="00C22DC6" w:rsidRPr="00C3396D" w14:paraId="543FB608" w14:textId="77777777" w:rsidTr="0052353D">
        <w:trPr>
          <w:trHeight w:val="270"/>
        </w:trPr>
        <w:tc>
          <w:tcPr>
            <w:tcW w:w="3595" w:type="dxa"/>
            <w:noWrap/>
            <w:tcMar>
              <w:top w:w="10" w:type="dxa"/>
              <w:left w:w="10" w:type="dxa"/>
              <w:bottom w:w="0" w:type="dxa"/>
              <w:right w:w="10" w:type="dxa"/>
            </w:tcMar>
            <w:vAlign w:val="bottom"/>
          </w:tcPr>
          <w:p w14:paraId="3F89E71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TEAMS </w:t>
            </w:r>
          </w:p>
        </w:tc>
        <w:tc>
          <w:tcPr>
            <w:tcW w:w="1530" w:type="dxa"/>
            <w:noWrap/>
            <w:tcMar>
              <w:top w:w="10" w:type="dxa"/>
              <w:left w:w="10" w:type="dxa"/>
              <w:bottom w:w="0" w:type="dxa"/>
              <w:right w:w="10" w:type="dxa"/>
            </w:tcMar>
            <w:vAlign w:val="bottom"/>
          </w:tcPr>
          <w:p w14:paraId="2873D93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TEAMS</w:t>
            </w:r>
          </w:p>
        </w:tc>
        <w:tc>
          <w:tcPr>
            <w:tcW w:w="1440" w:type="dxa"/>
            <w:noWrap/>
            <w:tcMar>
              <w:top w:w="10" w:type="dxa"/>
              <w:left w:w="10" w:type="dxa"/>
              <w:bottom w:w="0" w:type="dxa"/>
              <w:right w:w="10" w:type="dxa"/>
            </w:tcMar>
            <w:vAlign w:val="bottom"/>
          </w:tcPr>
          <w:p w14:paraId="7F5FF33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1F0314BF" w14:textId="77777777" w:rsidR="00C22DC6" w:rsidRPr="00C3396D" w:rsidRDefault="00C22DC6" w:rsidP="008F0C53">
            <w:pPr>
              <w:ind w:left="180"/>
              <w:rPr>
                <w:rFonts w:ascii="Arial" w:hAnsi="Arial" w:cs="Arial"/>
                <w:sz w:val="20"/>
                <w:szCs w:val="20"/>
              </w:rPr>
            </w:pPr>
          </w:p>
        </w:tc>
      </w:tr>
      <w:tr w:rsidR="00C22DC6" w:rsidRPr="00C3396D" w14:paraId="5C67B025" w14:textId="77777777" w:rsidTr="0052353D">
        <w:trPr>
          <w:trHeight w:val="270"/>
        </w:trPr>
        <w:tc>
          <w:tcPr>
            <w:tcW w:w="3595" w:type="dxa"/>
            <w:noWrap/>
            <w:tcMar>
              <w:top w:w="10" w:type="dxa"/>
              <w:left w:w="10" w:type="dxa"/>
              <w:bottom w:w="0" w:type="dxa"/>
              <w:right w:w="10" w:type="dxa"/>
            </w:tcMar>
            <w:vAlign w:val="bottom"/>
          </w:tcPr>
          <w:p w14:paraId="2B37382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ORWTPT</w:t>
            </w:r>
            <w:proofErr w:type="spellEnd"/>
            <w:r w:rsidRPr="00C3396D">
              <w:rPr>
                <w:rFonts w:ascii="Arial" w:hAnsi="Arial" w:cs="Arial"/>
                <w:sz w:val="20"/>
                <w:szCs w:val="20"/>
              </w:rPr>
              <w:t xml:space="preserve"> </w:t>
            </w:r>
            <w:proofErr w:type="spellStart"/>
            <w:r w:rsidRPr="00C3396D">
              <w:rPr>
                <w:rFonts w:ascii="Arial" w:hAnsi="Arial" w:cs="Arial"/>
                <w:sz w:val="20"/>
                <w:szCs w:val="20"/>
              </w:rPr>
              <w:t>ATEAMS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00723BEA"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ATEAMS</w:t>
            </w:r>
            <w:proofErr w:type="spellEnd"/>
          </w:p>
        </w:tc>
        <w:tc>
          <w:tcPr>
            <w:tcW w:w="1440" w:type="dxa"/>
            <w:noWrap/>
            <w:tcMar>
              <w:top w:w="10" w:type="dxa"/>
              <w:left w:w="10" w:type="dxa"/>
              <w:bottom w:w="0" w:type="dxa"/>
              <w:right w:w="10" w:type="dxa"/>
            </w:tcMar>
            <w:vAlign w:val="bottom"/>
          </w:tcPr>
          <w:p w14:paraId="39712A4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ORWTPT</w:t>
            </w:r>
            <w:proofErr w:type="spellEnd"/>
          </w:p>
        </w:tc>
        <w:tc>
          <w:tcPr>
            <w:tcW w:w="1350" w:type="dxa"/>
            <w:vAlign w:val="bottom"/>
          </w:tcPr>
          <w:p w14:paraId="456F5DA1" w14:textId="77777777" w:rsidR="00C22DC6" w:rsidRPr="00C3396D" w:rsidRDefault="00C22DC6" w:rsidP="008F0C53">
            <w:pPr>
              <w:ind w:left="180"/>
              <w:rPr>
                <w:rFonts w:ascii="Arial" w:hAnsi="Arial" w:cs="Arial"/>
                <w:sz w:val="20"/>
                <w:szCs w:val="20"/>
              </w:rPr>
            </w:pPr>
          </w:p>
        </w:tc>
      </w:tr>
      <w:tr w:rsidR="00C22DC6" w:rsidRPr="00C3396D" w14:paraId="4DB291B9" w14:textId="77777777" w:rsidTr="0052353D">
        <w:trPr>
          <w:trHeight w:val="270"/>
        </w:trPr>
        <w:tc>
          <w:tcPr>
            <w:tcW w:w="3595" w:type="dxa"/>
            <w:noWrap/>
            <w:tcMar>
              <w:top w:w="10" w:type="dxa"/>
              <w:left w:w="10" w:type="dxa"/>
              <w:bottom w:w="0" w:type="dxa"/>
              <w:right w:w="10" w:type="dxa"/>
            </w:tcMar>
            <w:vAlign w:val="bottom"/>
          </w:tcPr>
          <w:p w14:paraId="10DD604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ORWTPT</w:t>
            </w:r>
            <w:proofErr w:type="spellEnd"/>
            <w:r w:rsidRPr="00C3396D">
              <w:rPr>
                <w:rFonts w:ascii="Arial" w:hAnsi="Arial" w:cs="Arial"/>
                <w:sz w:val="20"/>
                <w:szCs w:val="20"/>
              </w:rPr>
              <w:t xml:space="preserve"> </w:t>
            </w:r>
            <w:proofErr w:type="spellStart"/>
            <w:r w:rsidRPr="00C3396D">
              <w:rPr>
                <w:rFonts w:ascii="Arial" w:hAnsi="Arial" w:cs="Arial"/>
                <w:sz w:val="20"/>
                <w:szCs w:val="20"/>
              </w:rPr>
              <w:t>GETTEAM</w:t>
            </w:r>
            <w:proofErr w:type="spellEnd"/>
          </w:p>
        </w:tc>
        <w:tc>
          <w:tcPr>
            <w:tcW w:w="1530" w:type="dxa"/>
            <w:noWrap/>
            <w:tcMar>
              <w:top w:w="10" w:type="dxa"/>
              <w:left w:w="10" w:type="dxa"/>
              <w:bottom w:w="0" w:type="dxa"/>
              <w:right w:w="10" w:type="dxa"/>
            </w:tcMar>
            <w:vAlign w:val="bottom"/>
          </w:tcPr>
          <w:p w14:paraId="17C409D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GETTEAM</w:t>
            </w:r>
            <w:proofErr w:type="spellEnd"/>
          </w:p>
        </w:tc>
        <w:tc>
          <w:tcPr>
            <w:tcW w:w="1440" w:type="dxa"/>
            <w:noWrap/>
            <w:tcMar>
              <w:top w:w="10" w:type="dxa"/>
              <w:left w:w="10" w:type="dxa"/>
              <w:bottom w:w="0" w:type="dxa"/>
              <w:right w:w="10" w:type="dxa"/>
            </w:tcMar>
            <w:vAlign w:val="bottom"/>
          </w:tcPr>
          <w:p w14:paraId="56B9785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ORWTPT</w:t>
            </w:r>
            <w:proofErr w:type="spellEnd"/>
          </w:p>
        </w:tc>
        <w:tc>
          <w:tcPr>
            <w:tcW w:w="1350" w:type="dxa"/>
            <w:vAlign w:val="bottom"/>
          </w:tcPr>
          <w:p w14:paraId="244A33D1" w14:textId="77777777" w:rsidR="00C22DC6" w:rsidRPr="00C3396D" w:rsidRDefault="00C22DC6" w:rsidP="008F0C53">
            <w:pPr>
              <w:ind w:left="180"/>
              <w:rPr>
                <w:rFonts w:ascii="Arial" w:hAnsi="Arial" w:cs="Arial"/>
                <w:sz w:val="20"/>
                <w:szCs w:val="20"/>
              </w:rPr>
            </w:pPr>
          </w:p>
        </w:tc>
      </w:tr>
      <w:tr w:rsidR="00C22DC6" w:rsidRPr="00C3396D" w14:paraId="142239B9" w14:textId="77777777" w:rsidTr="0052353D">
        <w:trPr>
          <w:trHeight w:val="270"/>
        </w:trPr>
        <w:tc>
          <w:tcPr>
            <w:tcW w:w="3595" w:type="dxa"/>
            <w:noWrap/>
            <w:tcMar>
              <w:top w:w="10" w:type="dxa"/>
              <w:left w:w="10" w:type="dxa"/>
              <w:bottom w:w="0" w:type="dxa"/>
              <w:right w:w="10" w:type="dxa"/>
            </w:tcMar>
            <w:vAlign w:val="bottom"/>
          </w:tcPr>
          <w:p w14:paraId="568D33E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ORWTIU</w:t>
            </w:r>
            <w:proofErr w:type="spellEnd"/>
            <w:r w:rsidRPr="00C3396D">
              <w:rPr>
                <w:rFonts w:ascii="Arial" w:hAnsi="Arial" w:cs="Arial"/>
                <w:sz w:val="20"/>
                <w:szCs w:val="20"/>
              </w:rPr>
              <w:t xml:space="preserve"> </w:t>
            </w:r>
            <w:proofErr w:type="spellStart"/>
            <w:r w:rsidRPr="00C3396D">
              <w:rPr>
                <w:rFonts w:ascii="Arial" w:hAnsi="Arial" w:cs="Arial"/>
                <w:sz w:val="20"/>
                <w:szCs w:val="20"/>
              </w:rPr>
              <w:t>IDNOTES</w:t>
            </w:r>
            <w:proofErr w:type="spellEnd"/>
            <w:r w:rsidRPr="00C3396D">
              <w:rPr>
                <w:rFonts w:ascii="Arial" w:hAnsi="Arial" w:cs="Arial"/>
                <w:sz w:val="20"/>
                <w:szCs w:val="20"/>
              </w:rPr>
              <w:t xml:space="preserve"> INSTALLED  </w:t>
            </w:r>
          </w:p>
        </w:tc>
        <w:tc>
          <w:tcPr>
            <w:tcW w:w="1530" w:type="dxa"/>
            <w:noWrap/>
            <w:tcMar>
              <w:top w:w="10" w:type="dxa"/>
              <w:left w:w="10" w:type="dxa"/>
              <w:bottom w:w="0" w:type="dxa"/>
              <w:right w:w="10" w:type="dxa"/>
            </w:tcMar>
            <w:vAlign w:val="bottom"/>
          </w:tcPr>
          <w:p w14:paraId="020D32F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IDNOTES</w:t>
            </w:r>
            <w:proofErr w:type="spellEnd"/>
          </w:p>
        </w:tc>
        <w:tc>
          <w:tcPr>
            <w:tcW w:w="1440" w:type="dxa"/>
            <w:noWrap/>
            <w:tcMar>
              <w:top w:w="10" w:type="dxa"/>
              <w:left w:w="10" w:type="dxa"/>
              <w:bottom w:w="0" w:type="dxa"/>
              <w:right w:w="10" w:type="dxa"/>
            </w:tcMar>
            <w:vAlign w:val="bottom"/>
          </w:tcPr>
          <w:p w14:paraId="4F69B00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ORWTIU</w:t>
            </w:r>
            <w:proofErr w:type="spellEnd"/>
          </w:p>
        </w:tc>
        <w:tc>
          <w:tcPr>
            <w:tcW w:w="1350" w:type="dxa"/>
            <w:vAlign w:val="bottom"/>
          </w:tcPr>
          <w:p w14:paraId="24921AFE" w14:textId="77777777" w:rsidR="00C22DC6" w:rsidRPr="00C3396D" w:rsidRDefault="00C22DC6" w:rsidP="008F0C53">
            <w:pPr>
              <w:ind w:left="180"/>
              <w:rPr>
                <w:rFonts w:ascii="Arial" w:hAnsi="Arial" w:cs="Arial"/>
                <w:sz w:val="20"/>
                <w:szCs w:val="20"/>
              </w:rPr>
            </w:pPr>
          </w:p>
        </w:tc>
      </w:tr>
      <w:tr w:rsidR="00C22DC6" w:rsidRPr="00C3396D" w14:paraId="68387248" w14:textId="77777777" w:rsidTr="0052353D">
        <w:trPr>
          <w:trHeight w:val="270"/>
        </w:trPr>
        <w:tc>
          <w:tcPr>
            <w:tcW w:w="3595" w:type="dxa"/>
            <w:noWrap/>
            <w:tcMar>
              <w:top w:w="10" w:type="dxa"/>
              <w:left w:w="10" w:type="dxa"/>
              <w:bottom w:w="0" w:type="dxa"/>
              <w:right w:w="10" w:type="dxa"/>
            </w:tcMar>
            <w:vAlign w:val="bottom"/>
          </w:tcPr>
          <w:p w14:paraId="000D319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ORQQAL</w:t>
            </w:r>
            <w:proofErr w:type="spellEnd"/>
            <w:r w:rsidRPr="00C3396D">
              <w:rPr>
                <w:rFonts w:ascii="Arial" w:hAnsi="Arial" w:cs="Arial"/>
                <w:sz w:val="20"/>
                <w:szCs w:val="20"/>
              </w:rPr>
              <w:t xml:space="preserve"> DETAIL </w:t>
            </w:r>
          </w:p>
        </w:tc>
        <w:tc>
          <w:tcPr>
            <w:tcW w:w="1530" w:type="dxa"/>
            <w:noWrap/>
            <w:tcMar>
              <w:top w:w="10" w:type="dxa"/>
              <w:left w:w="10" w:type="dxa"/>
              <w:bottom w:w="0" w:type="dxa"/>
              <w:right w:w="10" w:type="dxa"/>
            </w:tcMar>
            <w:vAlign w:val="bottom"/>
          </w:tcPr>
          <w:p w14:paraId="15336CD5"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70E2E31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ORQQAL</w:t>
            </w:r>
            <w:proofErr w:type="spellEnd"/>
          </w:p>
        </w:tc>
        <w:tc>
          <w:tcPr>
            <w:tcW w:w="1350" w:type="dxa"/>
            <w:vAlign w:val="bottom"/>
          </w:tcPr>
          <w:p w14:paraId="4B2F14A9" w14:textId="77777777" w:rsidR="00C22DC6" w:rsidRPr="00C3396D" w:rsidRDefault="00C22DC6" w:rsidP="008F0C53">
            <w:pPr>
              <w:ind w:left="180"/>
              <w:rPr>
                <w:rFonts w:ascii="Arial" w:hAnsi="Arial" w:cs="Arial"/>
                <w:sz w:val="20"/>
                <w:szCs w:val="20"/>
              </w:rPr>
            </w:pPr>
          </w:p>
        </w:tc>
      </w:tr>
      <w:tr w:rsidR="00C22DC6" w:rsidRPr="00C3396D" w14:paraId="7524823D" w14:textId="77777777" w:rsidTr="0052353D">
        <w:trPr>
          <w:trHeight w:val="270"/>
        </w:trPr>
        <w:tc>
          <w:tcPr>
            <w:tcW w:w="3595" w:type="dxa"/>
            <w:noWrap/>
            <w:tcMar>
              <w:top w:w="10" w:type="dxa"/>
              <w:left w:w="10" w:type="dxa"/>
              <w:bottom w:w="0" w:type="dxa"/>
              <w:right w:w="10" w:type="dxa"/>
            </w:tcMar>
            <w:vAlign w:val="bottom"/>
          </w:tcPr>
          <w:p w14:paraId="58851AA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ASSIGNABLE MED RESULTS  </w:t>
            </w:r>
          </w:p>
        </w:tc>
        <w:tc>
          <w:tcPr>
            <w:tcW w:w="1530" w:type="dxa"/>
            <w:noWrap/>
            <w:tcMar>
              <w:top w:w="10" w:type="dxa"/>
              <w:left w:w="10" w:type="dxa"/>
              <w:bottom w:w="0" w:type="dxa"/>
              <w:right w:w="10" w:type="dxa"/>
            </w:tcMar>
            <w:vAlign w:val="bottom"/>
          </w:tcPr>
          <w:p w14:paraId="055C8B7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GETMED</w:t>
            </w:r>
            <w:proofErr w:type="spellEnd"/>
          </w:p>
        </w:tc>
        <w:tc>
          <w:tcPr>
            <w:tcW w:w="1440" w:type="dxa"/>
            <w:noWrap/>
            <w:tcMar>
              <w:top w:w="10" w:type="dxa"/>
              <w:left w:w="10" w:type="dxa"/>
              <w:bottom w:w="0" w:type="dxa"/>
              <w:right w:w="10" w:type="dxa"/>
            </w:tcMar>
            <w:vAlign w:val="bottom"/>
          </w:tcPr>
          <w:p w14:paraId="4A5EB49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ORQQCN3</w:t>
            </w:r>
          </w:p>
        </w:tc>
        <w:tc>
          <w:tcPr>
            <w:tcW w:w="1350" w:type="dxa"/>
            <w:vAlign w:val="bottom"/>
          </w:tcPr>
          <w:p w14:paraId="2E43ABD9" w14:textId="77777777" w:rsidR="00C22DC6" w:rsidRPr="00C3396D" w:rsidRDefault="00C22DC6" w:rsidP="008F0C53">
            <w:pPr>
              <w:ind w:left="180"/>
              <w:rPr>
                <w:rFonts w:ascii="Arial" w:hAnsi="Arial" w:cs="Arial"/>
                <w:sz w:val="20"/>
                <w:szCs w:val="20"/>
              </w:rPr>
            </w:pPr>
          </w:p>
        </w:tc>
      </w:tr>
      <w:tr w:rsidR="00C22DC6" w:rsidRPr="00C3396D" w14:paraId="7700DEBB" w14:textId="77777777" w:rsidTr="0052353D">
        <w:trPr>
          <w:trHeight w:val="270"/>
        </w:trPr>
        <w:tc>
          <w:tcPr>
            <w:tcW w:w="3595" w:type="dxa"/>
            <w:noWrap/>
            <w:tcMar>
              <w:top w:w="10" w:type="dxa"/>
              <w:left w:w="10" w:type="dxa"/>
              <w:bottom w:w="0" w:type="dxa"/>
              <w:right w:w="10" w:type="dxa"/>
            </w:tcMar>
            <w:vAlign w:val="bottom"/>
          </w:tcPr>
          <w:p w14:paraId="14A5594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ORQQPL</w:t>
            </w:r>
            <w:proofErr w:type="spellEnd"/>
            <w:r w:rsidRPr="00C3396D">
              <w:rPr>
                <w:rFonts w:ascii="Arial" w:hAnsi="Arial" w:cs="Arial"/>
                <w:sz w:val="20"/>
                <w:szCs w:val="20"/>
              </w:rPr>
              <w:t xml:space="preserve"> DETAIL</w:t>
            </w:r>
          </w:p>
        </w:tc>
        <w:tc>
          <w:tcPr>
            <w:tcW w:w="1530" w:type="dxa"/>
            <w:noWrap/>
            <w:tcMar>
              <w:top w:w="10" w:type="dxa"/>
              <w:left w:w="10" w:type="dxa"/>
              <w:bottom w:w="0" w:type="dxa"/>
              <w:right w:w="10" w:type="dxa"/>
            </w:tcMar>
            <w:vAlign w:val="bottom"/>
          </w:tcPr>
          <w:p w14:paraId="265E7054"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DETAIL</w:t>
            </w:r>
          </w:p>
        </w:tc>
        <w:tc>
          <w:tcPr>
            <w:tcW w:w="1440" w:type="dxa"/>
            <w:noWrap/>
            <w:tcMar>
              <w:top w:w="10" w:type="dxa"/>
              <w:left w:w="10" w:type="dxa"/>
              <w:bottom w:w="0" w:type="dxa"/>
              <w:right w:w="10" w:type="dxa"/>
            </w:tcMar>
            <w:vAlign w:val="bottom"/>
          </w:tcPr>
          <w:p w14:paraId="10080C3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ORQQPL</w:t>
            </w:r>
            <w:proofErr w:type="spellEnd"/>
          </w:p>
        </w:tc>
        <w:tc>
          <w:tcPr>
            <w:tcW w:w="1350" w:type="dxa"/>
            <w:vAlign w:val="bottom"/>
          </w:tcPr>
          <w:p w14:paraId="1FC8D785" w14:textId="77777777" w:rsidR="00C22DC6" w:rsidRPr="00C3396D" w:rsidRDefault="00C22DC6" w:rsidP="008F0C53">
            <w:pPr>
              <w:ind w:left="180"/>
              <w:rPr>
                <w:rFonts w:ascii="Arial" w:hAnsi="Arial" w:cs="Arial"/>
                <w:sz w:val="20"/>
                <w:szCs w:val="20"/>
              </w:rPr>
            </w:pPr>
          </w:p>
        </w:tc>
      </w:tr>
      <w:tr w:rsidR="00C22DC6" w:rsidRPr="00C3396D" w14:paraId="7F30EFA5" w14:textId="77777777" w:rsidTr="0052353D">
        <w:trPr>
          <w:trHeight w:val="270"/>
        </w:trPr>
        <w:tc>
          <w:tcPr>
            <w:tcW w:w="3595" w:type="dxa"/>
            <w:noWrap/>
            <w:tcMar>
              <w:top w:w="10" w:type="dxa"/>
              <w:left w:w="10" w:type="dxa"/>
              <w:bottom w:w="0" w:type="dxa"/>
              <w:right w:w="10" w:type="dxa"/>
            </w:tcMar>
            <w:vAlign w:val="bottom"/>
          </w:tcPr>
          <w:p w14:paraId="776DAED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GET FOLDERS </w:t>
            </w:r>
          </w:p>
        </w:tc>
        <w:tc>
          <w:tcPr>
            <w:tcW w:w="1530" w:type="dxa"/>
            <w:noWrap/>
            <w:tcMar>
              <w:top w:w="10" w:type="dxa"/>
              <w:left w:w="10" w:type="dxa"/>
              <w:bottom w:w="0" w:type="dxa"/>
              <w:right w:w="10" w:type="dxa"/>
            </w:tcMar>
            <w:vAlign w:val="bottom"/>
          </w:tcPr>
          <w:p w14:paraId="45D907C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GETFLDRS</w:t>
            </w:r>
            <w:proofErr w:type="spellEnd"/>
          </w:p>
        </w:tc>
        <w:tc>
          <w:tcPr>
            <w:tcW w:w="1440" w:type="dxa"/>
            <w:noWrap/>
            <w:tcMar>
              <w:top w:w="10" w:type="dxa"/>
              <w:left w:w="10" w:type="dxa"/>
              <w:bottom w:w="0" w:type="dxa"/>
              <w:right w:w="10" w:type="dxa"/>
            </w:tcMar>
            <w:vAlign w:val="bottom"/>
          </w:tcPr>
          <w:p w14:paraId="320D4F5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43AA8158" w14:textId="77777777" w:rsidR="00C22DC6" w:rsidRPr="00C3396D" w:rsidRDefault="00C22DC6" w:rsidP="008F0C53">
            <w:pPr>
              <w:ind w:left="180"/>
              <w:rPr>
                <w:rFonts w:ascii="Arial" w:hAnsi="Arial" w:cs="Arial"/>
                <w:sz w:val="20"/>
                <w:szCs w:val="20"/>
              </w:rPr>
            </w:pPr>
          </w:p>
        </w:tc>
      </w:tr>
      <w:tr w:rsidR="00C22DC6" w:rsidRPr="00C3396D" w14:paraId="55F67DAD" w14:textId="77777777" w:rsidTr="0052353D">
        <w:trPr>
          <w:trHeight w:val="270"/>
        </w:trPr>
        <w:tc>
          <w:tcPr>
            <w:tcW w:w="3595" w:type="dxa"/>
            <w:noWrap/>
            <w:tcMar>
              <w:top w:w="10" w:type="dxa"/>
              <w:left w:w="10" w:type="dxa"/>
              <w:bottom w:w="0" w:type="dxa"/>
              <w:right w:w="10" w:type="dxa"/>
            </w:tcMar>
            <w:vAlign w:val="bottom"/>
          </w:tcPr>
          <w:p w14:paraId="1366959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ORQQPX</w:t>
            </w:r>
            <w:proofErr w:type="spellEnd"/>
            <w:r w:rsidRPr="00C3396D">
              <w:rPr>
                <w:rFonts w:ascii="Arial" w:hAnsi="Arial" w:cs="Arial"/>
                <w:sz w:val="20"/>
                <w:szCs w:val="20"/>
              </w:rPr>
              <w:t xml:space="preserve"> SET FOLDERS   </w:t>
            </w:r>
          </w:p>
        </w:tc>
        <w:tc>
          <w:tcPr>
            <w:tcW w:w="1530" w:type="dxa"/>
            <w:noWrap/>
            <w:tcMar>
              <w:top w:w="10" w:type="dxa"/>
              <w:left w:w="10" w:type="dxa"/>
              <w:bottom w:w="0" w:type="dxa"/>
              <w:right w:w="10" w:type="dxa"/>
            </w:tcMar>
            <w:vAlign w:val="bottom"/>
          </w:tcPr>
          <w:p w14:paraId="6186677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SETFLDRS</w:t>
            </w:r>
            <w:proofErr w:type="spellEnd"/>
          </w:p>
        </w:tc>
        <w:tc>
          <w:tcPr>
            <w:tcW w:w="1440" w:type="dxa"/>
            <w:noWrap/>
            <w:tcMar>
              <w:top w:w="10" w:type="dxa"/>
              <w:left w:w="10" w:type="dxa"/>
              <w:bottom w:w="0" w:type="dxa"/>
              <w:right w:w="10" w:type="dxa"/>
            </w:tcMar>
            <w:vAlign w:val="bottom"/>
          </w:tcPr>
          <w:p w14:paraId="7C3D6D9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5BA14C3C" w14:textId="77777777" w:rsidR="00C22DC6" w:rsidRPr="00C3396D" w:rsidRDefault="00C22DC6" w:rsidP="008F0C53">
            <w:pPr>
              <w:ind w:left="180"/>
              <w:rPr>
                <w:rFonts w:ascii="Arial" w:hAnsi="Arial" w:cs="Arial"/>
                <w:sz w:val="20"/>
                <w:szCs w:val="20"/>
              </w:rPr>
            </w:pPr>
          </w:p>
        </w:tc>
      </w:tr>
      <w:tr w:rsidR="00C22DC6" w:rsidRPr="00C3396D" w14:paraId="3F0B0622" w14:textId="77777777" w:rsidTr="0052353D">
        <w:trPr>
          <w:trHeight w:val="270"/>
        </w:trPr>
        <w:tc>
          <w:tcPr>
            <w:tcW w:w="3595" w:type="dxa"/>
            <w:noWrap/>
            <w:tcMar>
              <w:top w:w="10" w:type="dxa"/>
              <w:left w:w="10" w:type="dxa"/>
              <w:bottom w:w="0" w:type="dxa"/>
              <w:right w:w="10" w:type="dxa"/>
            </w:tcMar>
            <w:vAlign w:val="bottom"/>
          </w:tcPr>
          <w:p w14:paraId="6C40348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GET DEF LOCATIONS </w:t>
            </w:r>
          </w:p>
        </w:tc>
        <w:tc>
          <w:tcPr>
            <w:tcW w:w="1530" w:type="dxa"/>
            <w:noWrap/>
            <w:tcMar>
              <w:top w:w="10" w:type="dxa"/>
              <w:left w:w="10" w:type="dxa"/>
              <w:bottom w:w="0" w:type="dxa"/>
              <w:right w:w="10" w:type="dxa"/>
            </w:tcMar>
            <w:vAlign w:val="bottom"/>
          </w:tcPr>
          <w:p w14:paraId="762D1C3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GETDEFOL</w:t>
            </w:r>
            <w:proofErr w:type="spellEnd"/>
          </w:p>
        </w:tc>
        <w:tc>
          <w:tcPr>
            <w:tcW w:w="1440" w:type="dxa"/>
            <w:noWrap/>
            <w:tcMar>
              <w:top w:w="10" w:type="dxa"/>
              <w:left w:w="10" w:type="dxa"/>
              <w:bottom w:w="0" w:type="dxa"/>
              <w:right w:w="10" w:type="dxa"/>
            </w:tcMar>
            <w:vAlign w:val="bottom"/>
          </w:tcPr>
          <w:p w14:paraId="3B9FD10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7D22E729" w14:textId="77777777" w:rsidR="00C22DC6" w:rsidRPr="00C3396D" w:rsidRDefault="00C22DC6" w:rsidP="008F0C53">
            <w:pPr>
              <w:ind w:left="180"/>
              <w:rPr>
                <w:rFonts w:ascii="Arial" w:hAnsi="Arial" w:cs="Arial"/>
                <w:sz w:val="20"/>
                <w:szCs w:val="20"/>
              </w:rPr>
            </w:pPr>
          </w:p>
        </w:tc>
      </w:tr>
      <w:tr w:rsidR="00C22DC6" w:rsidRPr="00C3396D" w14:paraId="148B2455" w14:textId="77777777" w:rsidTr="0052353D">
        <w:trPr>
          <w:trHeight w:val="270"/>
        </w:trPr>
        <w:tc>
          <w:tcPr>
            <w:tcW w:w="3595" w:type="dxa"/>
            <w:noWrap/>
            <w:tcMar>
              <w:top w:w="10" w:type="dxa"/>
              <w:left w:w="10" w:type="dxa"/>
              <w:bottom w:w="0" w:type="dxa"/>
              <w:right w:w="10" w:type="dxa"/>
            </w:tcMar>
            <w:vAlign w:val="bottom"/>
          </w:tcPr>
          <w:p w14:paraId="24F7121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CHK94 </w:t>
            </w:r>
          </w:p>
        </w:tc>
        <w:tc>
          <w:tcPr>
            <w:tcW w:w="1530" w:type="dxa"/>
            <w:noWrap/>
            <w:tcMar>
              <w:top w:w="10" w:type="dxa"/>
              <w:left w:w="10" w:type="dxa"/>
              <w:bottom w:w="0" w:type="dxa"/>
              <w:right w:w="10" w:type="dxa"/>
            </w:tcMar>
            <w:vAlign w:val="bottom"/>
          </w:tcPr>
          <w:p w14:paraId="357E61C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CHK94</w:t>
            </w:r>
          </w:p>
        </w:tc>
        <w:tc>
          <w:tcPr>
            <w:tcW w:w="1440" w:type="dxa"/>
            <w:noWrap/>
            <w:tcMar>
              <w:top w:w="10" w:type="dxa"/>
              <w:left w:w="10" w:type="dxa"/>
              <w:bottom w:w="0" w:type="dxa"/>
              <w:right w:w="10" w:type="dxa"/>
            </w:tcMar>
            <w:vAlign w:val="bottom"/>
          </w:tcPr>
          <w:p w14:paraId="4C7A3CE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vAlign w:val="bottom"/>
          </w:tcPr>
          <w:p w14:paraId="087F3E71" w14:textId="77777777" w:rsidR="00C22DC6" w:rsidRPr="00C3396D" w:rsidRDefault="00C22DC6" w:rsidP="008F0C53">
            <w:pPr>
              <w:ind w:left="180"/>
              <w:rPr>
                <w:rFonts w:ascii="Arial" w:hAnsi="Arial" w:cs="Arial"/>
                <w:sz w:val="20"/>
                <w:szCs w:val="20"/>
              </w:rPr>
            </w:pPr>
          </w:p>
        </w:tc>
      </w:tr>
      <w:tr w:rsidR="00C22DC6" w:rsidRPr="00C3396D" w14:paraId="1056FB4D" w14:textId="77777777" w:rsidTr="0052353D">
        <w:trPr>
          <w:trHeight w:val="270"/>
        </w:trPr>
        <w:tc>
          <w:tcPr>
            <w:tcW w:w="3595" w:type="dxa"/>
            <w:noWrap/>
            <w:tcMar>
              <w:top w:w="10" w:type="dxa"/>
              <w:left w:w="10" w:type="dxa"/>
              <w:bottom w:w="0" w:type="dxa"/>
              <w:right w:w="10" w:type="dxa"/>
            </w:tcMar>
            <w:vAlign w:val="bottom"/>
          </w:tcPr>
          <w:p w14:paraId="38FD9BF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ODSLCT</w:t>
            </w:r>
            <w:proofErr w:type="spellEnd"/>
          </w:p>
        </w:tc>
        <w:tc>
          <w:tcPr>
            <w:tcW w:w="1530" w:type="dxa"/>
            <w:noWrap/>
            <w:tcMar>
              <w:top w:w="10" w:type="dxa"/>
              <w:left w:w="10" w:type="dxa"/>
              <w:bottom w:w="0" w:type="dxa"/>
              <w:right w:w="10" w:type="dxa"/>
            </w:tcMar>
            <w:vAlign w:val="bottom"/>
          </w:tcPr>
          <w:p w14:paraId="7454DFF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ODSLCT</w:t>
            </w:r>
            <w:proofErr w:type="spellEnd"/>
          </w:p>
        </w:tc>
        <w:tc>
          <w:tcPr>
            <w:tcW w:w="1440" w:type="dxa"/>
            <w:noWrap/>
            <w:tcMar>
              <w:top w:w="10" w:type="dxa"/>
              <w:left w:w="10" w:type="dxa"/>
              <w:bottom w:w="0" w:type="dxa"/>
              <w:right w:w="10" w:type="dxa"/>
            </w:tcMar>
            <w:vAlign w:val="bottom"/>
          </w:tcPr>
          <w:p w14:paraId="7721F2E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vAlign w:val="bottom"/>
          </w:tcPr>
          <w:p w14:paraId="6C6F993F" w14:textId="77777777" w:rsidR="00C22DC6" w:rsidRPr="00C3396D" w:rsidRDefault="00C22DC6" w:rsidP="008F0C53">
            <w:pPr>
              <w:ind w:left="180"/>
              <w:rPr>
                <w:rFonts w:ascii="Arial" w:hAnsi="Arial" w:cs="Arial"/>
                <w:sz w:val="20"/>
                <w:szCs w:val="20"/>
              </w:rPr>
            </w:pPr>
          </w:p>
        </w:tc>
      </w:tr>
      <w:tr w:rsidR="00C22DC6" w:rsidRPr="00C3396D" w14:paraId="0AAF84ED" w14:textId="77777777" w:rsidTr="0052353D">
        <w:trPr>
          <w:trHeight w:val="270"/>
        </w:trPr>
        <w:tc>
          <w:tcPr>
            <w:tcW w:w="3595" w:type="dxa"/>
            <w:noWrap/>
            <w:tcMar>
              <w:top w:w="10" w:type="dxa"/>
              <w:left w:w="10" w:type="dxa"/>
              <w:bottom w:w="0" w:type="dxa"/>
              <w:right w:w="10" w:type="dxa"/>
            </w:tcMar>
            <w:vAlign w:val="bottom"/>
          </w:tcPr>
          <w:p w14:paraId="73F384B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SCHALL</w:t>
            </w:r>
            <w:proofErr w:type="spellEnd"/>
          </w:p>
        </w:tc>
        <w:tc>
          <w:tcPr>
            <w:tcW w:w="1530" w:type="dxa"/>
            <w:noWrap/>
            <w:tcMar>
              <w:top w:w="10" w:type="dxa"/>
              <w:left w:w="10" w:type="dxa"/>
              <w:bottom w:w="0" w:type="dxa"/>
              <w:right w:w="10" w:type="dxa"/>
            </w:tcMar>
            <w:vAlign w:val="bottom"/>
          </w:tcPr>
          <w:p w14:paraId="60379F8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SCHALL</w:t>
            </w:r>
            <w:proofErr w:type="spellEnd"/>
          </w:p>
        </w:tc>
        <w:tc>
          <w:tcPr>
            <w:tcW w:w="1440" w:type="dxa"/>
            <w:noWrap/>
            <w:tcMar>
              <w:top w:w="10" w:type="dxa"/>
              <w:left w:w="10" w:type="dxa"/>
              <w:bottom w:w="0" w:type="dxa"/>
              <w:right w:w="10" w:type="dxa"/>
            </w:tcMar>
            <w:vAlign w:val="bottom"/>
          </w:tcPr>
          <w:p w14:paraId="50F09EE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vAlign w:val="bottom"/>
          </w:tcPr>
          <w:p w14:paraId="3A0C7349" w14:textId="77777777" w:rsidR="00C22DC6" w:rsidRPr="00C3396D" w:rsidRDefault="00C22DC6" w:rsidP="008F0C53">
            <w:pPr>
              <w:ind w:left="180"/>
              <w:rPr>
                <w:rFonts w:ascii="Arial" w:hAnsi="Arial" w:cs="Arial"/>
                <w:sz w:val="20"/>
                <w:szCs w:val="20"/>
              </w:rPr>
            </w:pPr>
          </w:p>
        </w:tc>
      </w:tr>
      <w:tr w:rsidR="00C22DC6" w:rsidRPr="00C3396D" w14:paraId="66DDB4B5" w14:textId="77777777" w:rsidTr="0052353D">
        <w:trPr>
          <w:trHeight w:val="270"/>
        </w:trPr>
        <w:tc>
          <w:tcPr>
            <w:tcW w:w="3595" w:type="dxa"/>
            <w:noWrap/>
            <w:tcMar>
              <w:top w:w="10" w:type="dxa"/>
              <w:left w:w="10" w:type="dxa"/>
              <w:bottom w:w="0" w:type="dxa"/>
              <w:right w:w="10" w:type="dxa"/>
            </w:tcMar>
            <w:vAlign w:val="bottom"/>
          </w:tcPr>
          <w:p w14:paraId="0A8B1D91"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ADMIN </w:t>
            </w:r>
          </w:p>
        </w:tc>
        <w:tc>
          <w:tcPr>
            <w:tcW w:w="1530" w:type="dxa"/>
            <w:noWrap/>
            <w:tcMar>
              <w:top w:w="10" w:type="dxa"/>
              <w:left w:w="10" w:type="dxa"/>
              <w:bottom w:w="0" w:type="dxa"/>
              <w:right w:w="10" w:type="dxa"/>
            </w:tcMar>
            <w:vAlign w:val="bottom"/>
          </w:tcPr>
          <w:p w14:paraId="15F9F04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ADMIN</w:t>
            </w:r>
          </w:p>
        </w:tc>
        <w:tc>
          <w:tcPr>
            <w:tcW w:w="1440" w:type="dxa"/>
            <w:noWrap/>
            <w:tcMar>
              <w:top w:w="10" w:type="dxa"/>
              <w:left w:w="10" w:type="dxa"/>
              <w:bottom w:w="0" w:type="dxa"/>
              <w:right w:w="10" w:type="dxa"/>
            </w:tcMar>
            <w:vAlign w:val="bottom"/>
          </w:tcPr>
          <w:p w14:paraId="3082F0B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2A5A578E" w14:textId="77777777" w:rsidR="00C22DC6" w:rsidRPr="00C3396D" w:rsidRDefault="00C22DC6" w:rsidP="008F0C53">
            <w:pPr>
              <w:ind w:left="180"/>
              <w:rPr>
                <w:rFonts w:ascii="Arial" w:hAnsi="Arial" w:cs="Arial"/>
                <w:sz w:val="20"/>
                <w:szCs w:val="20"/>
              </w:rPr>
            </w:pPr>
          </w:p>
        </w:tc>
      </w:tr>
      <w:tr w:rsidR="00C22DC6" w:rsidRPr="00C3396D" w14:paraId="0CF4868E" w14:textId="77777777" w:rsidTr="0052353D">
        <w:trPr>
          <w:trHeight w:val="270"/>
        </w:trPr>
        <w:tc>
          <w:tcPr>
            <w:tcW w:w="3595" w:type="dxa"/>
            <w:noWrap/>
            <w:tcMar>
              <w:top w:w="10" w:type="dxa"/>
              <w:left w:w="10" w:type="dxa"/>
              <w:bottom w:w="0" w:type="dxa"/>
              <w:right w:w="10" w:type="dxa"/>
            </w:tcMar>
            <w:vAlign w:val="bottom"/>
          </w:tcPr>
          <w:p w14:paraId="626A609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ORWDPS2 DAY2QTY</w:t>
            </w:r>
          </w:p>
        </w:tc>
        <w:tc>
          <w:tcPr>
            <w:tcW w:w="1530" w:type="dxa"/>
            <w:noWrap/>
            <w:tcMar>
              <w:top w:w="10" w:type="dxa"/>
              <w:left w:w="10" w:type="dxa"/>
              <w:bottom w:w="0" w:type="dxa"/>
              <w:right w:w="10" w:type="dxa"/>
            </w:tcMar>
            <w:vAlign w:val="bottom"/>
          </w:tcPr>
          <w:p w14:paraId="26085CB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DAY2QTY</w:t>
            </w:r>
          </w:p>
        </w:tc>
        <w:tc>
          <w:tcPr>
            <w:tcW w:w="1440" w:type="dxa"/>
            <w:noWrap/>
            <w:tcMar>
              <w:top w:w="10" w:type="dxa"/>
              <w:left w:w="10" w:type="dxa"/>
              <w:bottom w:w="0" w:type="dxa"/>
              <w:right w:w="10" w:type="dxa"/>
            </w:tcMar>
            <w:vAlign w:val="bottom"/>
          </w:tcPr>
          <w:p w14:paraId="29D9CCD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239457AE" w14:textId="77777777" w:rsidR="00C22DC6" w:rsidRPr="00C3396D" w:rsidRDefault="00C22DC6" w:rsidP="008F0C53">
            <w:pPr>
              <w:ind w:left="180"/>
              <w:rPr>
                <w:rFonts w:ascii="Arial" w:hAnsi="Arial" w:cs="Arial"/>
                <w:sz w:val="20"/>
                <w:szCs w:val="20"/>
              </w:rPr>
            </w:pPr>
          </w:p>
        </w:tc>
      </w:tr>
      <w:tr w:rsidR="00C22DC6" w:rsidRPr="00C3396D" w14:paraId="0D803AEA" w14:textId="77777777" w:rsidTr="0052353D">
        <w:trPr>
          <w:trHeight w:val="270"/>
        </w:trPr>
        <w:tc>
          <w:tcPr>
            <w:tcW w:w="3595" w:type="dxa"/>
            <w:noWrap/>
            <w:tcMar>
              <w:top w:w="10" w:type="dxa"/>
              <w:left w:w="10" w:type="dxa"/>
              <w:bottom w:w="0" w:type="dxa"/>
              <w:right w:w="10" w:type="dxa"/>
            </w:tcMar>
            <w:vAlign w:val="bottom"/>
          </w:tcPr>
          <w:p w14:paraId="1BDAAEFC"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OISLCT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F77B24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OISLCT</w:t>
            </w:r>
            <w:proofErr w:type="spellEnd"/>
          </w:p>
        </w:tc>
        <w:tc>
          <w:tcPr>
            <w:tcW w:w="1440" w:type="dxa"/>
            <w:noWrap/>
            <w:tcMar>
              <w:top w:w="10" w:type="dxa"/>
              <w:left w:w="10" w:type="dxa"/>
              <w:bottom w:w="0" w:type="dxa"/>
              <w:right w:w="10" w:type="dxa"/>
            </w:tcMar>
            <w:vAlign w:val="bottom"/>
          </w:tcPr>
          <w:p w14:paraId="1DFEC7C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5243C8EE" w14:textId="77777777" w:rsidR="00C22DC6" w:rsidRPr="00C3396D" w:rsidRDefault="00C22DC6" w:rsidP="008F0C53">
            <w:pPr>
              <w:ind w:left="180"/>
              <w:rPr>
                <w:rFonts w:ascii="Arial" w:hAnsi="Arial" w:cs="Arial"/>
                <w:sz w:val="20"/>
                <w:szCs w:val="20"/>
              </w:rPr>
            </w:pPr>
          </w:p>
        </w:tc>
      </w:tr>
      <w:tr w:rsidR="00C22DC6" w:rsidRPr="00C3396D" w14:paraId="4CC87B0C" w14:textId="77777777" w:rsidTr="0052353D">
        <w:trPr>
          <w:trHeight w:val="270"/>
        </w:trPr>
        <w:tc>
          <w:tcPr>
            <w:tcW w:w="3595" w:type="dxa"/>
            <w:noWrap/>
            <w:tcMar>
              <w:top w:w="10" w:type="dxa"/>
              <w:left w:w="10" w:type="dxa"/>
              <w:bottom w:w="0" w:type="dxa"/>
              <w:right w:w="10" w:type="dxa"/>
            </w:tcMar>
            <w:vAlign w:val="bottom"/>
          </w:tcPr>
          <w:p w14:paraId="0B60DE6E"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REQST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E41D70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REQST</w:t>
            </w:r>
            <w:proofErr w:type="spellEnd"/>
          </w:p>
        </w:tc>
        <w:tc>
          <w:tcPr>
            <w:tcW w:w="1440" w:type="dxa"/>
            <w:noWrap/>
            <w:tcMar>
              <w:top w:w="10" w:type="dxa"/>
              <w:left w:w="10" w:type="dxa"/>
              <w:bottom w:w="0" w:type="dxa"/>
              <w:right w:w="10" w:type="dxa"/>
            </w:tcMar>
            <w:vAlign w:val="bottom"/>
          </w:tcPr>
          <w:p w14:paraId="5EE258A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2C6F8184" w14:textId="77777777" w:rsidR="00C22DC6" w:rsidRPr="00C3396D" w:rsidRDefault="00C22DC6" w:rsidP="008F0C53">
            <w:pPr>
              <w:ind w:left="180"/>
              <w:rPr>
                <w:rFonts w:ascii="Arial" w:hAnsi="Arial" w:cs="Arial"/>
                <w:sz w:val="20"/>
                <w:szCs w:val="20"/>
              </w:rPr>
            </w:pPr>
          </w:p>
        </w:tc>
      </w:tr>
      <w:tr w:rsidR="00C22DC6" w:rsidRPr="00C3396D" w14:paraId="4517599E" w14:textId="77777777" w:rsidTr="0052353D">
        <w:trPr>
          <w:trHeight w:val="270"/>
        </w:trPr>
        <w:tc>
          <w:tcPr>
            <w:tcW w:w="3595" w:type="dxa"/>
            <w:noWrap/>
            <w:tcMar>
              <w:top w:w="10" w:type="dxa"/>
              <w:left w:w="10" w:type="dxa"/>
              <w:bottom w:w="0" w:type="dxa"/>
              <w:right w:w="10" w:type="dxa"/>
            </w:tcMar>
            <w:vAlign w:val="bottom"/>
          </w:tcPr>
          <w:p w14:paraId="422549E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ORWDX</w:t>
            </w:r>
            <w:proofErr w:type="spellEnd"/>
            <w:r w:rsidRPr="00C3396D">
              <w:rPr>
                <w:rFonts w:ascii="Arial" w:hAnsi="Arial" w:cs="Arial"/>
                <w:sz w:val="20"/>
                <w:szCs w:val="20"/>
              </w:rPr>
              <w:t xml:space="preserve"> </w:t>
            </w:r>
            <w:proofErr w:type="spellStart"/>
            <w:r w:rsidRPr="00C3396D">
              <w:rPr>
                <w:rFonts w:ascii="Arial" w:hAnsi="Arial" w:cs="Arial"/>
                <w:sz w:val="20"/>
                <w:szCs w:val="20"/>
              </w:rPr>
              <w:t>DGNM</w:t>
            </w:r>
            <w:proofErr w:type="spellEnd"/>
          </w:p>
        </w:tc>
        <w:tc>
          <w:tcPr>
            <w:tcW w:w="1530" w:type="dxa"/>
            <w:noWrap/>
            <w:tcMar>
              <w:top w:w="10" w:type="dxa"/>
              <w:left w:w="10" w:type="dxa"/>
              <w:bottom w:w="0" w:type="dxa"/>
              <w:right w:w="10" w:type="dxa"/>
            </w:tcMar>
            <w:vAlign w:val="bottom"/>
          </w:tcPr>
          <w:p w14:paraId="2B904AB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DGNM</w:t>
            </w:r>
            <w:proofErr w:type="spellEnd"/>
          </w:p>
        </w:tc>
        <w:tc>
          <w:tcPr>
            <w:tcW w:w="1440" w:type="dxa"/>
            <w:noWrap/>
            <w:tcMar>
              <w:top w:w="10" w:type="dxa"/>
              <w:left w:w="10" w:type="dxa"/>
              <w:bottom w:w="0" w:type="dxa"/>
              <w:right w:w="10" w:type="dxa"/>
            </w:tcMar>
            <w:vAlign w:val="bottom"/>
          </w:tcPr>
          <w:p w14:paraId="598FA36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ORWDX</w:t>
            </w:r>
            <w:proofErr w:type="spellEnd"/>
          </w:p>
        </w:tc>
        <w:tc>
          <w:tcPr>
            <w:tcW w:w="1350" w:type="dxa"/>
            <w:vAlign w:val="bottom"/>
          </w:tcPr>
          <w:p w14:paraId="767D6EFA" w14:textId="77777777" w:rsidR="00C22DC6" w:rsidRPr="00C3396D" w:rsidRDefault="00C22DC6" w:rsidP="008F0C53">
            <w:pPr>
              <w:ind w:left="180"/>
              <w:rPr>
                <w:rFonts w:ascii="Arial" w:hAnsi="Arial" w:cs="Arial"/>
                <w:sz w:val="20"/>
                <w:szCs w:val="20"/>
              </w:rPr>
            </w:pPr>
          </w:p>
        </w:tc>
      </w:tr>
      <w:tr w:rsidR="00C22DC6" w:rsidRPr="00C3396D" w14:paraId="68BA9ACA" w14:textId="77777777" w:rsidTr="0052353D">
        <w:trPr>
          <w:trHeight w:val="270"/>
        </w:trPr>
        <w:tc>
          <w:tcPr>
            <w:tcW w:w="3595" w:type="dxa"/>
            <w:noWrap/>
            <w:tcMar>
              <w:top w:w="10" w:type="dxa"/>
              <w:left w:w="10" w:type="dxa"/>
              <w:bottom w:w="0" w:type="dxa"/>
              <w:right w:w="10" w:type="dxa"/>
            </w:tcMar>
            <w:vAlign w:val="bottom"/>
          </w:tcPr>
          <w:p w14:paraId="2BD5D25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FV4DG</w:t>
            </w:r>
          </w:p>
        </w:tc>
        <w:tc>
          <w:tcPr>
            <w:tcW w:w="1530" w:type="dxa"/>
            <w:noWrap/>
            <w:tcMar>
              <w:top w:w="10" w:type="dxa"/>
              <w:left w:w="10" w:type="dxa"/>
              <w:bottom w:w="0" w:type="dxa"/>
              <w:right w:w="10" w:type="dxa"/>
            </w:tcMar>
            <w:vAlign w:val="bottom"/>
          </w:tcPr>
          <w:p w14:paraId="44F372E7"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FV4DG</w:t>
            </w:r>
          </w:p>
        </w:tc>
        <w:tc>
          <w:tcPr>
            <w:tcW w:w="1440" w:type="dxa"/>
            <w:noWrap/>
            <w:tcMar>
              <w:top w:w="10" w:type="dxa"/>
              <w:left w:w="10" w:type="dxa"/>
              <w:bottom w:w="0" w:type="dxa"/>
              <w:right w:w="10" w:type="dxa"/>
            </w:tcMar>
            <w:vAlign w:val="bottom"/>
          </w:tcPr>
          <w:p w14:paraId="4A8BE83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vAlign w:val="bottom"/>
          </w:tcPr>
          <w:p w14:paraId="7457D606" w14:textId="77777777" w:rsidR="00C22DC6" w:rsidRPr="00C3396D" w:rsidRDefault="00C22DC6" w:rsidP="008F0C53">
            <w:pPr>
              <w:ind w:left="180"/>
              <w:rPr>
                <w:rFonts w:ascii="Arial" w:hAnsi="Arial" w:cs="Arial"/>
                <w:sz w:val="20"/>
                <w:szCs w:val="20"/>
              </w:rPr>
            </w:pPr>
          </w:p>
        </w:tc>
      </w:tr>
      <w:tr w:rsidR="00C22DC6" w:rsidRPr="00C3396D" w14:paraId="52F97F13" w14:textId="77777777" w:rsidTr="0052353D">
        <w:trPr>
          <w:trHeight w:val="270"/>
        </w:trPr>
        <w:tc>
          <w:tcPr>
            <w:tcW w:w="3595" w:type="dxa"/>
            <w:noWrap/>
            <w:tcMar>
              <w:top w:w="10" w:type="dxa"/>
              <w:left w:w="10" w:type="dxa"/>
              <w:bottom w:w="0" w:type="dxa"/>
              <w:right w:w="10" w:type="dxa"/>
            </w:tcMar>
            <w:vAlign w:val="bottom"/>
          </w:tcPr>
          <w:p w14:paraId="59D125E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FVIDX</w:t>
            </w:r>
            <w:proofErr w:type="spellEnd"/>
          </w:p>
        </w:tc>
        <w:tc>
          <w:tcPr>
            <w:tcW w:w="1530" w:type="dxa"/>
            <w:noWrap/>
            <w:tcMar>
              <w:top w:w="10" w:type="dxa"/>
              <w:left w:w="10" w:type="dxa"/>
              <w:bottom w:w="0" w:type="dxa"/>
              <w:right w:w="10" w:type="dxa"/>
            </w:tcMar>
            <w:vAlign w:val="bottom"/>
          </w:tcPr>
          <w:p w14:paraId="47A7E5A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FVIDX</w:t>
            </w:r>
            <w:proofErr w:type="spellEnd"/>
          </w:p>
        </w:tc>
        <w:tc>
          <w:tcPr>
            <w:tcW w:w="1440" w:type="dxa"/>
            <w:noWrap/>
            <w:tcMar>
              <w:top w:w="10" w:type="dxa"/>
              <w:left w:w="10" w:type="dxa"/>
              <w:bottom w:w="0" w:type="dxa"/>
              <w:right w:w="10" w:type="dxa"/>
            </w:tcMar>
            <w:vAlign w:val="bottom"/>
          </w:tcPr>
          <w:p w14:paraId="0F23517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vAlign w:val="bottom"/>
          </w:tcPr>
          <w:p w14:paraId="58F891AD" w14:textId="77777777" w:rsidR="00C22DC6" w:rsidRPr="00C3396D" w:rsidRDefault="00C22DC6" w:rsidP="008F0C53">
            <w:pPr>
              <w:ind w:left="180"/>
              <w:rPr>
                <w:rFonts w:ascii="Arial" w:hAnsi="Arial" w:cs="Arial"/>
                <w:sz w:val="20"/>
                <w:szCs w:val="20"/>
              </w:rPr>
            </w:pPr>
          </w:p>
        </w:tc>
      </w:tr>
      <w:tr w:rsidR="00C22DC6" w:rsidRPr="00C3396D" w14:paraId="2D9908B9" w14:textId="77777777" w:rsidTr="0052353D">
        <w:trPr>
          <w:trHeight w:val="270"/>
        </w:trPr>
        <w:tc>
          <w:tcPr>
            <w:tcW w:w="3595" w:type="dxa"/>
            <w:noWrap/>
            <w:tcMar>
              <w:top w:w="10" w:type="dxa"/>
              <w:left w:w="10" w:type="dxa"/>
              <w:bottom w:w="0" w:type="dxa"/>
              <w:right w:w="10" w:type="dxa"/>
            </w:tcMar>
            <w:vAlign w:val="bottom"/>
          </w:tcPr>
          <w:p w14:paraId="488CE4F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FVSUB</w:t>
            </w:r>
            <w:proofErr w:type="spellEnd"/>
          </w:p>
        </w:tc>
        <w:tc>
          <w:tcPr>
            <w:tcW w:w="1530" w:type="dxa"/>
            <w:noWrap/>
            <w:tcMar>
              <w:top w:w="10" w:type="dxa"/>
              <w:left w:w="10" w:type="dxa"/>
              <w:bottom w:w="0" w:type="dxa"/>
              <w:right w:w="10" w:type="dxa"/>
            </w:tcMar>
            <w:vAlign w:val="bottom"/>
          </w:tcPr>
          <w:p w14:paraId="6038317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FVSUB</w:t>
            </w:r>
            <w:proofErr w:type="spellEnd"/>
          </w:p>
        </w:tc>
        <w:tc>
          <w:tcPr>
            <w:tcW w:w="1440" w:type="dxa"/>
            <w:noWrap/>
            <w:tcMar>
              <w:top w:w="10" w:type="dxa"/>
              <w:left w:w="10" w:type="dxa"/>
              <w:bottom w:w="0" w:type="dxa"/>
              <w:right w:w="10" w:type="dxa"/>
            </w:tcMar>
            <w:vAlign w:val="bottom"/>
          </w:tcPr>
          <w:p w14:paraId="66CD9CD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vAlign w:val="bottom"/>
          </w:tcPr>
          <w:p w14:paraId="79077178" w14:textId="77777777" w:rsidR="00C22DC6" w:rsidRPr="00C3396D" w:rsidRDefault="00C22DC6" w:rsidP="008F0C53">
            <w:pPr>
              <w:ind w:left="180"/>
              <w:rPr>
                <w:rFonts w:ascii="Arial" w:hAnsi="Arial" w:cs="Arial"/>
                <w:sz w:val="20"/>
                <w:szCs w:val="20"/>
              </w:rPr>
            </w:pPr>
          </w:p>
        </w:tc>
      </w:tr>
      <w:tr w:rsidR="00C22DC6" w:rsidRPr="00C3396D" w14:paraId="020255B3" w14:textId="77777777" w:rsidTr="0052353D">
        <w:trPr>
          <w:trHeight w:val="270"/>
        </w:trPr>
        <w:tc>
          <w:tcPr>
            <w:tcW w:w="3595" w:type="dxa"/>
            <w:noWrap/>
            <w:tcMar>
              <w:top w:w="10" w:type="dxa"/>
              <w:left w:w="10" w:type="dxa"/>
              <w:bottom w:w="0" w:type="dxa"/>
              <w:right w:w="10" w:type="dxa"/>
            </w:tcMar>
            <w:vAlign w:val="bottom"/>
          </w:tcPr>
          <w:p w14:paraId="62F06C0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QV4DG</w:t>
            </w:r>
          </w:p>
        </w:tc>
        <w:tc>
          <w:tcPr>
            <w:tcW w:w="1530" w:type="dxa"/>
            <w:noWrap/>
            <w:tcMar>
              <w:top w:w="10" w:type="dxa"/>
              <w:left w:w="10" w:type="dxa"/>
              <w:bottom w:w="0" w:type="dxa"/>
              <w:right w:w="10" w:type="dxa"/>
            </w:tcMar>
            <w:vAlign w:val="bottom"/>
          </w:tcPr>
          <w:p w14:paraId="3C6E66E6"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QV4DG</w:t>
            </w:r>
          </w:p>
        </w:tc>
        <w:tc>
          <w:tcPr>
            <w:tcW w:w="1440" w:type="dxa"/>
            <w:noWrap/>
            <w:tcMar>
              <w:top w:w="10" w:type="dxa"/>
              <w:left w:w="10" w:type="dxa"/>
              <w:bottom w:w="0" w:type="dxa"/>
              <w:right w:w="10" w:type="dxa"/>
            </w:tcMar>
            <w:vAlign w:val="bottom"/>
          </w:tcPr>
          <w:p w14:paraId="726E4B2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vAlign w:val="bottom"/>
          </w:tcPr>
          <w:p w14:paraId="0C465A49" w14:textId="77777777" w:rsidR="00C22DC6" w:rsidRPr="00C3396D" w:rsidRDefault="00C22DC6" w:rsidP="008F0C53">
            <w:pPr>
              <w:ind w:left="180"/>
              <w:rPr>
                <w:rFonts w:ascii="Arial" w:hAnsi="Arial" w:cs="Arial"/>
                <w:sz w:val="20"/>
                <w:szCs w:val="20"/>
              </w:rPr>
            </w:pPr>
          </w:p>
        </w:tc>
      </w:tr>
      <w:tr w:rsidR="00C22DC6" w:rsidRPr="00C3396D" w14:paraId="3FD6C709" w14:textId="77777777" w:rsidTr="0052353D">
        <w:trPr>
          <w:trHeight w:val="270"/>
        </w:trPr>
        <w:tc>
          <w:tcPr>
            <w:tcW w:w="3595" w:type="dxa"/>
            <w:noWrap/>
            <w:tcMar>
              <w:top w:w="10" w:type="dxa"/>
              <w:left w:w="10" w:type="dxa"/>
              <w:bottom w:w="0" w:type="dxa"/>
              <w:right w:w="10" w:type="dxa"/>
            </w:tcMar>
            <w:vAlign w:val="bottom"/>
          </w:tcPr>
          <w:p w14:paraId="2E9E69D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QVIDX</w:t>
            </w:r>
            <w:proofErr w:type="spellEnd"/>
          </w:p>
        </w:tc>
        <w:tc>
          <w:tcPr>
            <w:tcW w:w="1530" w:type="dxa"/>
            <w:noWrap/>
            <w:tcMar>
              <w:top w:w="10" w:type="dxa"/>
              <w:left w:w="10" w:type="dxa"/>
              <w:bottom w:w="0" w:type="dxa"/>
              <w:right w:w="10" w:type="dxa"/>
            </w:tcMar>
            <w:vAlign w:val="bottom"/>
          </w:tcPr>
          <w:p w14:paraId="0E4EAD88"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QVIDX</w:t>
            </w:r>
            <w:proofErr w:type="spellEnd"/>
          </w:p>
        </w:tc>
        <w:tc>
          <w:tcPr>
            <w:tcW w:w="1440" w:type="dxa"/>
            <w:noWrap/>
            <w:tcMar>
              <w:top w:w="10" w:type="dxa"/>
              <w:left w:w="10" w:type="dxa"/>
              <w:bottom w:w="0" w:type="dxa"/>
              <w:right w:w="10" w:type="dxa"/>
            </w:tcMar>
            <w:vAlign w:val="bottom"/>
          </w:tcPr>
          <w:p w14:paraId="7B63F7C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vAlign w:val="bottom"/>
          </w:tcPr>
          <w:p w14:paraId="452537B4" w14:textId="77777777" w:rsidR="00C22DC6" w:rsidRPr="00C3396D" w:rsidRDefault="00C22DC6" w:rsidP="008F0C53">
            <w:pPr>
              <w:ind w:left="180"/>
              <w:rPr>
                <w:rFonts w:ascii="Arial" w:hAnsi="Arial" w:cs="Arial"/>
                <w:sz w:val="20"/>
                <w:szCs w:val="20"/>
              </w:rPr>
            </w:pPr>
          </w:p>
        </w:tc>
      </w:tr>
      <w:tr w:rsidR="00C22DC6" w:rsidRPr="00C3396D" w14:paraId="376D1E9C" w14:textId="77777777" w:rsidTr="0052353D">
        <w:trPr>
          <w:trHeight w:val="270"/>
        </w:trPr>
        <w:tc>
          <w:tcPr>
            <w:tcW w:w="3595" w:type="dxa"/>
            <w:noWrap/>
            <w:tcMar>
              <w:top w:w="10" w:type="dxa"/>
              <w:left w:w="10" w:type="dxa"/>
              <w:bottom w:w="0" w:type="dxa"/>
              <w:right w:w="10" w:type="dxa"/>
            </w:tcMar>
            <w:vAlign w:val="bottom"/>
          </w:tcPr>
          <w:p w14:paraId="2D9E8B8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ORWUL</w:t>
            </w:r>
            <w:proofErr w:type="spellEnd"/>
            <w:r w:rsidRPr="00C3396D">
              <w:rPr>
                <w:rFonts w:ascii="Arial" w:hAnsi="Arial" w:cs="Arial"/>
                <w:sz w:val="20"/>
                <w:szCs w:val="20"/>
              </w:rPr>
              <w:t xml:space="preserve"> </w:t>
            </w:r>
            <w:proofErr w:type="spellStart"/>
            <w:r w:rsidRPr="00C3396D">
              <w:rPr>
                <w:rFonts w:ascii="Arial" w:hAnsi="Arial" w:cs="Arial"/>
                <w:sz w:val="20"/>
                <w:szCs w:val="20"/>
              </w:rPr>
              <w:t>QVSUB</w:t>
            </w:r>
            <w:proofErr w:type="spellEnd"/>
          </w:p>
        </w:tc>
        <w:tc>
          <w:tcPr>
            <w:tcW w:w="1530" w:type="dxa"/>
            <w:noWrap/>
            <w:tcMar>
              <w:top w:w="10" w:type="dxa"/>
              <w:left w:w="10" w:type="dxa"/>
              <w:bottom w:w="0" w:type="dxa"/>
              <w:right w:w="10" w:type="dxa"/>
            </w:tcMar>
            <w:vAlign w:val="bottom"/>
          </w:tcPr>
          <w:p w14:paraId="365B52B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QVSUB</w:t>
            </w:r>
            <w:proofErr w:type="spellEnd"/>
          </w:p>
        </w:tc>
        <w:tc>
          <w:tcPr>
            <w:tcW w:w="1440" w:type="dxa"/>
            <w:noWrap/>
            <w:tcMar>
              <w:top w:w="10" w:type="dxa"/>
              <w:left w:w="10" w:type="dxa"/>
              <w:bottom w:w="0" w:type="dxa"/>
              <w:right w:w="10" w:type="dxa"/>
            </w:tcMar>
            <w:vAlign w:val="bottom"/>
          </w:tcPr>
          <w:p w14:paraId="6880474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ORWUL</w:t>
            </w:r>
            <w:proofErr w:type="spellEnd"/>
          </w:p>
        </w:tc>
        <w:tc>
          <w:tcPr>
            <w:tcW w:w="1350" w:type="dxa"/>
            <w:vAlign w:val="bottom"/>
          </w:tcPr>
          <w:p w14:paraId="1C3BA672" w14:textId="77777777" w:rsidR="00C22DC6" w:rsidRPr="00C3396D" w:rsidRDefault="00C22DC6" w:rsidP="008F0C53">
            <w:pPr>
              <w:ind w:left="180"/>
              <w:rPr>
                <w:rFonts w:ascii="Arial" w:hAnsi="Arial" w:cs="Arial"/>
                <w:sz w:val="20"/>
                <w:szCs w:val="20"/>
              </w:rPr>
            </w:pPr>
          </w:p>
        </w:tc>
      </w:tr>
      <w:tr w:rsidR="00C22DC6" w:rsidRPr="00C3396D" w14:paraId="5E468172" w14:textId="77777777" w:rsidTr="0052353D">
        <w:trPr>
          <w:trHeight w:val="270"/>
        </w:trPr>
        <w:tc>
          <w:tcPr>
            <w:tcW w:w="3595" w:type="dxa"/>
            <w:noWrap/>
            <w:tcMar>
              <w:top w:w="10" w:type="dxa"/>
              <w:left w:w="10" w:type="dxa"/>
              <w:bottom w:w="0" w:type="dxa"/>
              <w:right w:w="10" w:type="dxa"/>
            </w:tcMar>
            <w:vAlign w:val="bottom"/>
          </w:tcPr>
          <w:p w14:paraId="703C0D2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DFLTSPLY</w:t>
            </w:r>
            <w:proofErr w:type="spellEnd"/>
          </w:p>
        </w:tc>
        <w:tc>
          <w:tcPr>
            <w:tcW w:w="1530" w:type="dxa"/>
            <w:noWrap/>
            <w:tcMar>
              <w:top w:w="10" w:type="dxa"/>
              <w:left w:w="10" w:type="dxa"/>
              <w:bottom w:w="0" w:type="dxa"/>
              <w:right w:w="10" w:type="dxa"/>
            </w:tcMar>
            <w:vAlign w:val="bottom"/>
          </w:tcPr>
          <w:p w14:paraId="4AD274A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DFLTSPLY</w:t>
            </w:r>
            <w:proofErr w:type="spellEnd"/>
          </w:p>
        </w:tc>
        <w:tc>
          <w:tcPr>
            <w:tcW w:w="1440" w:type="dxa"/>
            <w:noWrap/>
            <w:tcMar>
              <w:top w:w="10" w:type="dxa"/>
              <w:left w:w="10" w:type="dxa"/>
              <w:bottom w:w="0" w:type="dxa"/>
              <w:right w:w="10" w:type="dxa"/>
            </w:tcMar>
            <w:vAlign w:val="bottom"/>
          </w:tcPr>
          <w:p w14:paraId="06D112F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vAlign w:val="bottom"/>
          </w:tcPr>
          <w:p w14:paraId="1DD061D9" w14:textId="77777777" w:rsidR="00C22DC6" w:rsidRPr="00C3396D" w:rsidRDefault="00C22DC6" w:rsidP="008F0C53">
            <w:pPr>
              <w:ind w:left="180"/>
              <w:rPr>
                <w:rFonts w:ascii="Arial" w:hAnsi="Arial" w:cs="Arial"/>
                <w:sz w:val="20"/>
                <w:szCs w:val="20"/>
              </w:rPr>
            </w:pPr>
          </w:p>
        </w:tc>
      </w:tr>
      <w:tr w:rsidR="00C22DC6" w:rsidRPr="00C3396D" w14:paraId="7E24E9FB" w14:textId="77777777" w:rsidTr="0052353D">
        <w:trPr>
          <w:trHeight w:val="270"/>
        </w:trPr>
        <w:tc>
          <w:tcPr>
            <w:tcW w:w="3595" w:type="dxa"/>
            <w:noWrap/>
            <w:tcMar>
              <w:top w:w="10" w:type="dxa"/>
              <w:left w:w="10" w:type="dxa"/>
              <w:bottom w:w="0" w:type="dxa"/>
              <w:right w:w="10" w:type="dxa"/>
            </w:tcMar>
            <w:vAlign w:val="bottom"/>
          </w:tcPr>
          <w:p w14:paraId="51E0D46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ANYTIME</w:t>
            </w:r>
          </w:p>
        </w:tc>
        <w:tc>
          <w:tcPr>
            <w:tcW w:w="1530" w:type="dxa"/>
            <w:noWrap/>
            <w:tcMar>
              <w:top w:w="10" w:type="dxa"/>
              <w:left w:w="10" w:type="dxa"/>
              <w:bottom w:w="0" w:type="dxa"/>
              <w:right w:w="10" w:type="dxa"/>
            </w:tcMar>
            <w:vAlign w:val="bottom"/>
          </w:tcPr>
          <w:p w14:paraId="3941FD30"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ANYTIME</w:t>
            </w:r>
          </w:p>
        </w:tc>
        <w:tc>
          <w:tcPr>
            <w:tcW w:w="1440" w:type="dxa"/>
            <w:noWrap/>
            <w:tcMar>
              <w:top w:w="10" w:type="dxa"/>
              <w:left w:w="10" w:type="dxa"/>
              <w:bottom w:w="0" w:type="dxa"/>
              <w:right w:w="10" w:type="dxa"/>
            </w:tcMar>
            <w:vAlign w:val="bottom"/>
          </w:tcPr>
          <w:p w14:paraId="339AFEF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vAlign w:val="bottom"/>
          </w:tcPr>
          <w:p w14:paraId="5C3526F8" w14:textId="77777777" w:rsidR="00C22DC6" w:rsidRPr="00C3396D" w:rsidRDefault="00C22DC6" w:rsidP="008F0C53">
            <w:pPr>
              <w:ind w:left="180"/>
              <w:rPr>
                <w:rFonts w:ascii="Arial" w:hAnsi="Arial" w:cs="Arial"/>
                <w:sz w:val="20"/>
                <w:szCs w:val="20"/>
              </w:rPr>
            </w:pPr>
          </w:p>
        </w:tc>
      </w:tr>
      <w:tr w:rsidR="00C22DC6" w:rsidRPr="00C3396D" w14:paraId="5A960883" w14:textId="77777777" w:rsidTr="0052353D">
        <w:trPr>
          <w:trHeight w:val="270"/>
        </w:trPr>
        <w:tc>
          <w:tcPr>
            <w:tcW w:w="3595" w:type="dxa"/>
            <w:noWrap/>
            <w:tcMar>
              <w:top w:w="10" w:type="dxa"/>
              <w:left w:w="10" w:type="dxa"/>
              <w:bottom w:w="0" w:type="dxa"/>
              <w:right w:w="10" w:type="dxa"/>
            </w:tcMar>
            <w:vAlign w:val="bottom"/>
          </w:tcPr>
          <w:p w14:paraId="693145F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REM INSERT AT CURSOR </w:t>
            </w:r>
          </w:p>
        </w:tc>
        <w:tc>
          <w:tcPr>
            <w:tcW w:w="1530" w:type="dxa"/>
            <w:noWrap/>
            <w:tcMar>
              <w:top w:w="10" w:type="dxa"/>
              <w:left w:w="10" w:type="dxa"/>
              <w:bottom w:w="0" w:type="dxa"/>
              <w:right w:w="10" w:type="dxa"/>
            </w:tcMar>
            <w:vAlign w:val="bottom"/>
          </w:tcPr>
          <w:p w14:paraId="22569B8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INSCURS</w:t>
            </w:r>
            <w:proofErr w:type="spellEnd"/>
          </w:p>
        </w:tc>
        <w:tc>
          <w:tcPr>
            <w:tcW w:w="1440" w:type="dxa"/>
            <w:noWrap/>
            <w:tcMar>
              <w:top w:w="10" w:type="dxa"/>
              <w:left w:w="10" w:type="dxa"/>
              <w:bottom w:w="0" w:type="dxa"/>
              <w:right w:w="10" w:type="dxa"/>
            </w:tcMar>
            <w:vAlign w:val="bottom"/>
          </w:tcPr>
          <w:p w14:paraId="6F987E3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482F5328" w14:textId="77777777" w:rsidR="00C22DC6" w:rsidRPr="00C3396D" w:rsidRDefault="00C22DC6" w:rsidP="008F0C53">
            <w:pPr>
              <w:ind w:left="180"/>
              <w:rPr>
                <w:rFonts w:ascii="Arial" w:hAnsi="Arial" w:cs="Arial"/>
                <w:sz w:val="20"/>
                <w:szCs w:val="20"/>
              </w:rPr>
            </w:pPr>
          </w:p>
        </w:tc>
      </w:tr>
      <w:tr w:rsidR="00C22DC6" w:rsidRPr="00C3396D" w14:paraId="1411068B" w14:textId="77777777" w:rsidTr="0052353D">
        <w:trPr>
          <w:trHeight w:val="270"/>
        </w:trPr>
        <w:tc>
          <w:tcPr>
            <w:tcW w:w="3595" w:type="dxa"/>
            <w:noWrap/>
            <w:tcMar>
              <w:top w:w="10" w:type="dxa"/>
              <w:left w:w="10" w:type="dxa"/>
              <w:bottom w:w="0" w:type="dxa"/>
              <w:right w:w="10" w:type="dxa"/>
            </w:tcMar>
            <w:vAlign w:val="bottom"/>
          </w:tcPr>
          <w:p w14:paraId="48D1616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ORWTPO</w:t>
            </w:r>
            <w:proofErr w:type="spellEnd"/>
            <w:r w:rsidRPr="00C3396D">
              <w:rPr>
                <w:rFonts w:ascii="Arial" w:hAnsi="Arial" w:cs="Arial"/>
                <w:sz w:val="20"/>
                <w:szCs w:val="20"/>
              </w:rPr>
              <w:t xml:space="preserve"> </w:t>
            </w:r>
            <w:proofErr w:type="spellStart"/>
            <w:r w:rsidRPr="00C3396D">
              <w:rPr>
                <w:rFonts w:ascii="Arial" w:hAnsi="Arial" w:cs="Arial"/>
                <w:sz w:val="20"/>
                <w:szCs w:val="20"/>
              </w:rPr>
              <w:t>GETIMGD</w:t>
            </w:r>
            <w:proofErr w:type="spellEnd"/>
          </w:p>
        </w:tc>
        <w:tc>
          <w:tcPr>
            <w:tcW w:w="1530" w:type="dxa"/>
            <w:noWrap/>
            <w:tcMar>
              <w:top w:w="10" w:type="dxa"/>
              <w:left w:w="10" w:type="dxa"/>
              <w:bottom w:w="0" w:type="dxa"/>
              <w:right w:w="10" w:type="dxa"/>
            </w:tcMar>
            <w:vAlign w:val="bottom"/>
          </w:tcPr>
          <w:p w14:paraId="2392A82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GETIMGD</w:t>
            </w:r>
            <w:proofErr w:type="spellEnd"/>
          </w:p>
        </w:tc>
        <w:tc>
          <w:tcPr>
            <w:tcW w:w="1440" w:type="dxa"/>
            <w:noWrap/>
            <w:tcMar>
              <w:top w:w="10" w:type="dxa"/>
              <w:left w:w="10" w:type="dxa"/>
              <w:bottom w:w="0" w:type="dxa"/>
              <w:right w:w="10" w:type="dxa"/>
            </w:tcMar>
            <w:vAlign w:val="bottom"/>
          </w:tcPr>
          <w:p w14:paraId="4C48A93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ORWTPO</w:t>
            </w:r>
            <w:proofErr w:type="spellEnd"/>
          </w:p>
        </w:tc>
        <w:tc>
          <w:tcPr>
            <w:tcW w:w="1350" w:type="dxa"/>
            <w:vAlign w:val="bottom"/>
          </w:tcPr>
          <w:p w14:paraId="1A8FA747" w14:textId="77777777" w:rsidR="00C22DC6" w:rsidRPr="00C3396D" w:rsidRDefault="00C22DC6" w:rsidP="008F0C53">
            <w:pPr>
              <w:ind w:left="180"/>
              <w:rPr>
                <w:rFonts w:ascii="Arial" w:hAnsi="Arial" w:cs="Arial"/>
                <w:sz w:val="20"/>
                <w:szCs w:val="20"/>
              </w:rPr>
            </w:pPr>
          </w:p>
        </w:tc>
      </w:tr>
      <w:tr w:rsidR="00C22DC6" w:rsidRPr="00C3396D" w14:paraId="79FD7454" w14:textId="77777777" w:rsidTr="0052353D">
        <w:trPr>
          <w:trHeight w:val="270"/>
        </w:trPr>
        <w:tc>
          <w:tcPr>
            <w:tcW w:w="3595" w:type="dxa"/>
            <w:noWrap/>
            <w:tcMar>
              <w:top w:w="10" w:type="dxa"/>
              <w:left w:w="10" w:type="dxa"/>
              <w:bottom w:w="0" w:type="dxa"/>
              <w:right w:w="10" w:type="dxa"/>
            </w:tcMar>
            <w:vAlign w:val="bottom"/>
          </w:tcPr>
          <w:p w14:paraId="6C34BB5D"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MAXREF</w:t>
            </w:r>
            <w:proofErr w:type="spellEnd"/>
          </w:p>
        </w:tc>
        <w:tc>
          <w:tcPr>
            <w:tcW w:w="1530" w:type="dxa"/>
            <w:noWrap/>
            <w:tcMar>
              <w:top w:w="10" w:type="dxa"/>
              <w:left w:w="10" w:type="dxa"/>
              <w:bottom w:w="0" w:type="dxa"/>
              <w:right w:w="10" w:type="dxa"/>
            </w:tcMar>
            <w:vAlign w:val="bottom"/>
          </w:tcPr>
          <w:p w14:paraId="3E04D9D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MAXREF</w:t>
            </w:r>
            <w:proofErr w:type="spellEnd"/>
          </w:p>
        </w:tc>
        <w:tc>
          <w:tcPr>
            <w:tcW w:w="1440" w:type="dxa"/>
            <w:noWrap/>
            <w:tcMar>
              <w:top w:w="10" w:type="dxa"/>
              <w:left w:w="10" w:type="dxa"/>
              <w:bottom w:w="0" w:type="dxa"/>
              <w:right w:w="10" w:type="dxa"/>
            </w:tcMar>
            <w:vAlign w:val="bottom"/>
          </w:tcPr>
          <w:p w14:paraId="5B250AA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37169FCE" w14:textId="77777777" w:rsidR="00C22DC6" w:rsidRPr="00C3396D" w:rsidRDefault="00C22DC6" w:rsidP="008F0C53">
            <w:pPr>
              <w:ind w:left="180"/>
              <w:rPr>
                <w:rFonts w:ascii="Arial" w:hAnsi="Arial" w:cs="Arial"/>
                <w:sz w:val="20"/>
                <w:szCs w:val="20"/>
              </w:rPr>
            </w:pPr>
          </w:p>
        </w:tc>
      </w:tr>
      <w:tr w:rsidR="00C22DC6" w:rsidRPr="00C3396D" w14:paraId="394AE356" w14:textId="77777777" w:rsidTr="0052353D">
        <w:trPr>
          <w:trHeight w:val="270"/>
        </w:trPr>
        <w:tc>
          <w:tcPr>
            <w:tcW w:w="3595" w:type="dxa"/>
            <w:noWrap/>
            <w:tcMar>
              <w:top w:w="10" w:type="dxa"/>
              <w:left w:w="10" w:type="dxa"/>
              <w:bottom w:w="0" w:type="dxa"/>
              <w:right w:w="10" w:type="dxa"/>
            </w:tcMar>
            <w:vAlign w:val="bottom"/>
          </w:tcPr>
          <w:p w14:paraId="0B64BA32"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ORWDPS2 </w:t>
            </w:r>
            <w:proofErr w:type="spellStart"/>
            <w:r w:rsidRPr="00C3396D">
              <w:rPr>
                <w:rFonts w:ascii="Arial" w:hAnsi="Arial" w:cs="Arial"/>
                <w:sz w:val="20"/>
                <w:szCs w:val="20"/>
              </w:rPr>
              <w:t>SCHREQ</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3247D76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SCHREQ</w:t>
            </w:r>
            <w:proofErr w:type="spellEnd"/>
          </w:p>
        </w:tc>
        <w:tc>
          <w:tcPr>
            <w:tcW w:w="1440" w:type="dxa"/>
            <w:noWrap/>
            <w:tcMar>
              <w:top w:w="10" w:type="dxa"/>
              <w:left w:w="10" w:type="dxa"/>
              <w:bottom w:w="0" w:type="dxa"/>
              <w:right w:w="10" w:type="dxa"/>
            </w:tcMar>
            <w:vAlign w:val="bottom"/>
          </w:tcPr>
          <w:p w14:paraId="09201A1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2F966FC7" w14:textId="77777777" w:rsidR="00C22DC6" w:rsidRPr="00C3396D" w:rsidRDefault="00C22DC6" w:rsidP="008F0C53">
            <w:pPr>
              <w:ind w:left="180"/>
              <w:rPr>
                <w:rFonts w:ascii="Arial" w:hAnsi="Arial" w:cs="Arial"/>
                <w:sz w:val="20"/>
                <w:szCs w:val="20"/>
              </w:rPr>
            </w:pPr>
          </w:p>
        </w:tc>
      </w:tr>
      <w:tr w:rsidR="00C22DC6" w:rsidRPr="00C3396D" w14:paraId="1A102932" w14:textId="77777777" w:rsidTr="0052353D">
        <w:trPr>
          <w:trHeight w:val="270"/>
        </w:trPr>
        <w:tc>
          <w:tcPr>
            <w:tcW w:w="3595" w:type="dxa"/>
            <w:noWrap/>
            <w:tcMar>
              <w:top w:w="10" w:type="dxa"/>
              <w:left w:w="10" w:type="dxa"/>
              <w:bottom w:w="0" w:type="dxa"/>
              <w:right w:w="10" w:type="dxa"/>
            </w:tcMar>
            <w:vAlign w:val="bottom"/>
          </w:tcPr>
          <w:p w14:paraId="09001D0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AUTO VISIT TYPE SELECT</w:t>
            </w:r>
          </w:p>
        </w:tc>
        <w:tc>
          <w:tcPr>
            <w:tcW w:w="1530" w:type="dxa"/>
            <w:noWrap/>
            <w:tcMar>
              <w:top w:w="10" w:type="dxa"/>
              <w:left w:w="10" w:type="dxa"/>
              <w:bottom w:w="0" w:type="dxa"/>
              <w:right w:w="10" w:type="dxa"/>
            </w:tcMar>
            <w:vAlign w:val="bottom"/>
          </w:tcPr>
          <w:p w14:paraId="6465832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AUTOVISIT</w:t>
            </w:r>
            <w:proofErr w:type="spellEnd"/>
          </w:p>
        </w:tc>
        <w:tc>
          <w:tcPr>
            <w:tcW w:w="1440" w:type="dxa"/>
            <w:noWrap/>
            <w:tcMar>
              <w:top w:w="10" w:type="dxa"/>
              <w:left w:w="10" w:type="dxa"/>
              <w:bottom w:w="0" w:type="dxa"/>
              <w:right w:w="10" w:type="dxa"/>
            </w:tcMar>
            <w:vAlign w:val="bottom"/>
          </w:tcPr>
          <w:p w14:paraId="25648C0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vAlign w:val="bottom"/>
          </w:tcPr>
          <w:p w14:paraId="1D5D2990" w14:textId="77777777" w:rsidR="00C22DC6" w:rsidRPr="00C3396D" w:rsidRDefault="00C22DC6" w:rsidP="008F0C53">
            <w:pPr>
              <w:ind w:left="180"/>
              <w:rPr>
                <w:rFonts w:ascii="Arial" w:hAnsi="Arial" w:cs="Arial"/>
                <w:sz w:val="20"/>
                <w:szCs w:val="20"/>
              </w:rPr>
            </w:pPr>
          </w:p>
        </w:tc>
      </w:tr>
      <w:tr w:rsidR="00C22DC6" w:rsidRPr="00C3396D" w14:paraId="75A28243" w14:textId="77777777" w:rsidTr="0052353D">
        <w:trPr>
          <w:trHeight w:val="270"/>
        </w:trPr>
        <w:tc>
          <w:tcPr>
            <w:tcW w:w="3595" w:type="dxa"/>
            <w:noWrap/>
            <w:tcMar>
              <w:top w:w="10" w:type="dxa"/>
              <w:left w:w="10" w:type="dxa"/>
              <w:bottom w:w="0" w:type="dxa"/>
              <w:right w:w="10" w:type="dxa"/>
            </w:tcMar>
            <w:vAlign w:val="bottom"/>
          </w:tcPr>
          <w:p w14:paraId="7909194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LIST</w:t>
            </w:r>
          </w:p>
        </w:tc>
        <w:tc>
          <w:tcPr>
            <w:tcW w:w="1530" w:type="dxa"/>
            <w:noWrap/>
            <w:tcMar>
              <w:top w:w="10" w:type="dxa"/>
              <w:left w:w="10" w:type="dxa"/>
              <w:bottom w:w="0" w:type="dxa"/>
              <w:right w:w="10" w:type="dxa"/>
            </w:tcMar>
            <w:vAlign w:val="bottom"/>
          </w:tcPr>
          <w:p w14:paraId="6D1AFEB9"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vAlign w:val="bottom"/>
          </w:tcPr>
          <w:p w14:paraId="3FAAE1E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ORQQCN</w:t>
            </w:r>
            <w:proofErr w:type="spellEnd"/>
          </w:p>
        </w:tc>
        <w:tc>
          <w:tcPr>
            <w:tcW w:w="1350" w:type="dxa"/>
            <w:vAlign w:val="bottom"/>
          </w:tcPr>
          <w:p w14:paraId="19A8A3D9" w14:textId="77777777" w:rsidR="00C22DC6" w:rsidRPr="00C3396D" w:rsidRDefault="00C22DC6" w:rsidP="008F0C53">
            <w:pPr>
              <w:ind w:left="180"/>
              <w:rPr>
                <w:rFonts w:ascii="Arial" w:hAnsi="Arial" w:cs="Arial"/>
                <w:sz w:val="20"/>
                <w:szCs w:val="20"/>
              </w:rPr>
            </w:pPr>
          </w:p>
        </w:tc>
      </w:tr>
      <w:tr w:rsidR="00C22DC6" w:rsidRPr="00C3396D" w14:paraId="43CFDE90" w14:textId="77777777" w:rsidTr="0052353D">
        <w:trPr>
          <w:trHeight w:val="270"/>
        </w:trPr>
        <w:tc>
          <w:tcPr>
            <w:tcW w:w="3595" w:type="dxa"/>
            <w:noWrap/>
            <w:tcMar>
              <w:top w:w="10" w:type="dxa"/>
              <w:left w:w="10" w:type="dxa"/>
              <w:bottom w:w="0" w:type="dxa"/>
              <w:right w:w="10" w:type="dxa"/>
            </w:tcMar>
            <w:vAlign w:val="bottom"/>
          </w:tcPr>
          <w:p w14:paraId="766C3AA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ORWDPS2 QTY2DAY</w:t>
            </w:r>
          </w:p>
        </w:tc>
        <w:tc>
          <w:tcPr>
            <w:tcW w:w="1530" w:type="dxa"/>
            <w:noWrap/>
            <w:tcMar>
              <w:top w:w="10" w:type="dxa"/>
              <w:left w:w="10" w:type="dxa"/>
              <w:bottom w:w="0" w:type="dxa"/>
              <w:right w:w="10" w:type="dxa"/>
            </w:tcMar>
            <w:vAlign w:val="bottom"/>
          </w:tcPr>
          <w:p w14:paraId="3112EB5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QTY2DAY</w:t>
            </w:r>
          </w:p>
        </w:tc>
        <w:tc>
          <w:tcPr>
            <w:tcW w:w="1440" w:type="dxa"/>
            <w:noWrap/>
            <w:tcMar>
              <w:top w:w="10" w:type="dxa"/>
              <w:left w:w="10" w:type="dxa"/>
              <w:bottom w:w="0" w:type="dxa"/>
              <w:right w:w="10" w:type="dxa"/>
            </w:tcMar>
            <w:vAlign w:val="bottom"/>
          </w:tcPr>
          <w:p w14:paraId="3DDA436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ORWDPS2</w:t>
            </w:r>
          </w:p>
        </w:tc>
        <w:tc>
          <w:tcPr>
            <w:tcW w:w="1350" w:type="dxa"/>
            <w:vAlign w:val="bottom"/>
          </w:tcPr>
          <w:p w14:paraId="7958194F" w14:textId="77777777" w:rsidR="00C22DC6" w:rsidRPr="00C3396D" w:rsidRDefault="00C22DC6" w:rsidP="008F0C53">
            <w:pPr>
              <w:ind w:left="180"/>
              <w:rPr>
                <w:rFonts w:ascii="Arial" w:hAnsi="Arial" w:cs="Arial"/>
                <w:sz w:val="20"/>
                <w:szCs w:val="20"/>
              </w:rPr>
            </w:pPr>
          </w:p>
        </w:tc>
      </w:tr>
      <w:tr w:rsidR="00C22DC6" w:rsidRPr="00C3396D" w14:paraId="03A22FC2" w14:textId="77777777" w:rsidTr="0052353D">
        <w:trPr>
          <w:trHeight w:val="270"/>
        </w:trPr>
        <w:tc>
          <w:tcPr>
            <w:tcW w:w="3595" w:type="dxa"/>
            <w:noWrap/>
            <w:tcMar>
              <w:top w:w="10" w:type="dxa"/>
              <w:left w:w="10" w:type="dxa"/>
              <w:bottom w:w="0" w:type="dxa"/>
              <w:right w:w="10" w:type="dxa"/>
            </w:tcMar>
            <w:vAlign w:val="bottom"/>
          </w:tcPr>
          <w:p w14:paraId="189A25B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ORWRP</w:t>
            </w:r>
            <w:proofErr w:type="spellEnd"/>
            <w:r w:rsidRPr="00C3396D">
              <w:rPr>
                <w:rFonts w:ascii="Arial" w:hAnsi="Arial" w:cs="Arial"/>
                <w:sz w:val="20"/>
                <w:szCs w:val="20"/>
              </w:rPr>
              <w:t xml:space="preserve"> COLUMN HEADERS</w:t>
            </w:r>
          </w:p>
        </w:tc>
        <w:tc>
          <w:tcPr>
            <w:tcW w:w="1530" w:type="dxa"/>
            <w:noWrap/>
            <w:tcMar>
              <w:top w:w="10" w:type="dxa"/>
              <w:left w:w="10" w:type="dxa"/>
              <w:bottom w:w="0" w:type="dxa"/>
              <w:right w:w="10" w:type="dxa"/>
            </w:tcMar>
            <w:vAlign w:val="bottom"/>
          </w:tcPr>
          <w:p w14:paraId="6CA48F93"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GETCOL</w:t>
            </w:r>
            <w:proofErr w:type="spellEnd"/>
          </w:p>
        </w:tc>
        <w:tc>
          <w:tcPr>
            <w:tcW w:w="1440" w:type="dxa"/>
            <w:noWrap/>
            <w:tcMar>
              <w:top w:w="10" w:type="dxa"/>
              <w:left w:w="10" w:type="dxa"/>
              <w:bottom w:w="0" w:type="dxa"/>
              <w:right w:w="10" w:type="dxa"/>
            </w:tcMar>
            <w:vAlign w:val="bottom"/>
          </w:tcPr>
          <w:p w14:paraId="0024F4EA"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ORWRP</w:t>
            </w:r>
            <w:proofErr w:type="spellEnd"/>
          </w:p>
        </w:tc>
        <w:tc>
          <w:tcPr>
            <w:tcW w:w="1350" w:type="dxa"/>
            <w:vAlign w:val="bottom"/>
          </w:tcPr>
          <w:p w14:paraId="24D467E3" w14:textId="77777777" w:rsidR="00C22DC6" w:rsidRPr="00C3396D" w:rsidRDefault="00C22DC6" w:rsidP="008F0C53">
            <w:pPr>
              <w:ind w:left="180"/>
              <w:rPr>
                <w:rFonts w:ascii="Arial" w:hAnsi="Arial" w:cs="Arial"/>
                <w:sz w:val="20"/>
                <w:szCs w:val="20"/>
              </w:rPr>
            </w:pPr>
          </w:p>
        </w:tc>
      </w:tr>
      <w:tr w:rsidR="00C22DC6" w:rsidRPr="00C3396D" w14:paraId="13E8AA6F" w14:textId="77777777" w:rsidTr="0052353D">
        <w:trPr>
          <w:trHeight w:val="270"/>
        </w:trPr>
        <w:tc>
          <w:tcPr>
            <w:tcW w:w="3595" w:type="dxa"/>
            <w:noWrap/>
            <w:tcMar>
              <w:top w:w="10" w:type="dxa"/>
              <w:left w:w="10" w:type="dxa"/>
              <w:bottom w:w="0" w:type="dxa"/>
              <w:right w:w="10" w:type="dxa"/>
            </w:tcMar>
            <w:vAlign w:val="bottom"/>
          </w:tcPr>
          <w:p w14:paraId="000EE18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w:t>
            </w:r>
            <w:proofErr w:type="spellStart"/>
            <w:r w:rsidRPr="00C3396D">
              <w:rPr>
                <w:rFonts w:ascii="Arial" w:hAnsi="Arial" w:cs="Arial"/>
                <w:sz w:val="20"/>
                <w:szCs w:val="20"/>
              </w:rPr>
              <w:t>SAVELVL</w:t>
            </w:r>
            <w:proofErr w:type="spellEnd"/>
          </w:p>
        </w:tc>
        <w:tc>
          <w:tcPr>
            <w:tcW w:w="1530" w:type="dxa"/>
            <w:noWrap/>
            <w:tcMar>
              <w:top w:w="10" w:type="dxa"/>
              <w:left w:w="10" w:type="dxa"/>
              <w:bottom w:w="0" w:type="dxa"/>
              <w:right w:w="10" w:type="dxa"/>
            </w:tcMar>
            <w:vAlign w:val="bottom"/>
          </w:tcPr>
          <w:p w14:paraId="55ED8B9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SAVELVL</w:t>
            </w:r>
            <w:proofErr w:type="spellEnd"/>
          </w:p>
        </w:tc>
        <w:tc>
          <w:tcPr>
            <w:tcW w:w="1440" w:type="dxa"/>
            <w:noWrap/>
            <w:tcMar>
              <w:top w:w="10" w:type="dxa"/>
              <w:left w:w="10" w:type="dxa"/>
              <w:bottom w:w="0" w:type="dxa"/>
              <w:right w:w="10" w:type="dxa"/>
            </w:tcMar>
            <w:vAlign w:val="bottom"/>
          </w:tcPr>
          <w:p w14:paraId="15102FF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290DDD1F" w14:textId="77777777" w:rsidR="00C22DC6" w:rsidRPr="00C3396D" w:rsidRDefault="00C22DC6" w:rsidP="008F0C53">
            <w:pPr>
              <w:ind w:left="180"/>
              <w:rPr>
                <w:rFonts w:ascii="Arial" w:hAnsi="Arial" w:cs="Arial"/>
                <w:sz w:val="20"/>
                <w:szCs w:val="20"/>
              </w:rPr>
            </w:pPr>
          </w:p>
        </w:tc>
      </w:tr>
      <w:tr w:rsidR="00C22DC6" w:rsidRPr="00C3396D" w14:paraId="5C4CCE1F" w14:textId="77777777" w:rsidTr="0052353D">
        <w:trPr>
          <w:trHeight w:val="270"/>
        </w:trPr>
        <w:tc>
          <w:tcPr>
            <w:tcW w:w="3595" w:type="dxa"/>
            <w:noWrap/>
            <w:tcMar>
              <w:top w:w="10" w:type="dxa"/>
              <w:left w:w="10" w:type="dxa"/>
              <w:bottom w:w="0" w:type="dxa"/>
              <w:right w:w="10" w:type="dxa"/>
            </w:tcMar>
            <w:vAlign w:val="bottom"/>
          </w:tcPr>
          <w:p w14:paraId="5FDF125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w:t>
            </w:r>
            <w:proofErr w:type="spellStart"/>
            <w:r w:rsidRPr="00C3396D">
              <w:rPr>
                <w:rFonts w:ascii="Arial" w:hAnsi="Arial" w:cs="Arial"/>
                <w:sz w:val="20"/>
                <w:szCs w:val="20"/>
              </w:rPr>
              <w:t>LVREMLST</w:t>
            </w:r>
            <w:proofErr w:type="spellEnd"/>
          </w:p>
        </w:tc>
        <w:tc>
          <w:tcPr>
            <w:tcW w:w="1530" w:type="dxa"/>
            <w:noWrap/>
            <w:tcMar>
              <w:top w:w="10" w:type="dxa"/>
              <w:left w:w="10" w:type="dxa"/>
              <w:bottom w:w="0" w:type="dxa"/>
              <w:right w:w="10" w:type="dxa"/>
            </w:tcMar>
            <w:vAlign w:val="bottom"/>
          </w:tcPr>
          <w:p w14:paraId="0BCF0E9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LVREMLST</w:t>
            </w:r>
            <w:proofErr w:type="spellEnd"/>
          </w:p>
        </w:tc>
        <w:tc>
          <w:tcPr>
            <w:tcW w:w="1440" w:type="dxa"/>
            <w:noWrap/>
            <w:tcMar>
              <w:top w:w="10" w:type="dxa"/>
              <w:left w:w="10" w:type="dxa"/>
              <w:bottom w:w="0" w:type="dxa"/>
              <w:right w:w="10" w:type="dxa"/>
            </w:tcMar>
          </w:tcPr>
          <w:p w14:paraId="216F63D1"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4954FBCD" w14:textId="77777777" w:rsidR="00C22DC6" w:rsidRPr="00C3396D" w:rsidRDefault="00C22DC6" w:rsidP="008F0C53">
            <w:pPr>
              <w:ind w:left="180"/>
              <w:rPr>
                <w:rFonts w:ascii="Arial" w:hAnsi="Arial" w:cs="Arial"/>
                <w:sz w:val="20"/>
                <w:szCs w:val="20"/>
              </w:rPr>
            </w:pPr>
          </w:p>
        </w:tc>
      </w:tr>
      <w:tr w:rsidR="00C22DC6" w:rsidRPr="00C3396D" w14:paraId="3F133CF1" w14:textId="77777777" w:rsidTr="0052353D">
        <w:trPr>
          <w:trHeight w:val="270"/>
        </w:trPr>
        <w:tc>
          <w:tcPr>
            <w:tcW w:w="3595" w:type="dxa"/>
            <w:noWrap/>
            <w:tcMar>
              <w:top w:w="10" w:type="dxa"/>
              <w:left w:w="10" w:type="dxa"/>
              <w:bottom w:w="0" w:type="dxa"/>
              <w:right w:w="10" w:type="dxa"/>
            </w:tcMar>
            <w:vAlign w:val="bottom"/>
          </w:tcPr>
          <w:p w14:paraId="098C75A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NEW COVER SHEET ACTIVE</w:t>
            </w:r>
          </w:p>
        </w:tc>
        <w:tc>
          <w:tcPr>
            <w:tcW w:w="1530" w:type="dxa"/>
            <w:noWrap/>
            <w:tcMar>
              <w:top w:w="10" w:type="dxa"/>
              <w:left w:w="10" w:type="dxa"/>
              <w:bottom w:w="0" w:type="dxa"/>
              <w:right w:w="10" w:type="dxa"/>
            </w:tcMar>
            <w:vAlign w:val="bottom"/>
          </w:tcPr>
          <w:p w14:paraId="6C891FF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NEWCVOK</w:t>
            </w:r>
            <w:proofErr w:type="spellEnd"/>
          </w:p>
        </w:tc>
        <w:tc>
          <w:tcPr>
            <w:tcW w:w="1440" w:type="dxa"/>
            <w:noWrap/>
            <w:tcMar>
              <w:top w:w="10" w:type="dxa"/>
              <w:left w:w="10" w:type="dxa"/>
              <w:bottom w:w="0" w:type="dxa"/>
              <w:right w:w="10" w:type="dxa"/>
            </w:tcMar>
            <w:vAlign w:val="bottom"/>
          </w:tcPr>
          <w:p w14:paraId="639D14D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1C352D30" w14:textId="77777777" w:rsidR="00C22DC6" w:rsidRPr="00C3396D" w:rsidRDefault="00C22DC6" w:rsidP="008F0C53">
            <w:pPr>
              <w:ind w:left="180"/>
              <w:rPr>
                <w:rFonts w:ascii="Arial" w:hAnsi="Arial" w:cs="Arial"/>
                <w:sz w:val="20"/>
                <w:szCs w:val="20"/>
              </w:rPr>
            </w:pPr>
          </w:p>
        </w:tc>
      </w:tr>
      <w:tr w:rsidR="00C22DC6" w:rsidRPr="00C3396D" w14:paraId="357EB901" w14:textId="77777777" w:rsidTr="0052353D">
        <w:trPr>
          <w:trHeight w:val="270"/>
        </w:trPr>
        <w:tc>
          <w:tcPr>
            <w:tcW w:w="3595" w:type="dxa"/>
            <w:noWrap/>
            <w:tcMar>
              <w:top w:w="10" w:type="dxa"/>
              <w:left w:w="10" w:type="dxa"/>
              <w:bottom w:w="0" w:type="dxa"/>
              <w:right w:w="10" w:type="dxa"/>
            </w:tcMar>
            <w:vAlign w:val="bottom"/>
          </w:tcPr>
          <w:p w14:paraId="6015AD5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NEW COVER SHEET REMS </w:t>
            </w:r>
          </w:p>
        </w:tc>
        <w:tc>
          <w:tcPr>
            <w:tcW w:w="1530" w:type="dxa"/>
            <w:noWrap/>
            <w:tcMar>
              <w:top w:w="10" w:type="dxa"/>
              <w:left w:w="10" w:type="dxa"/>
              <w:bottom w:w="0" w:type="dxa"/>
              <w:right w:w="10" w:type="dxa"/>
            </w:tcMar>
            <w:vAlign w:val="bottom"/>
          </w:tcPr>
          <w:p w14:paraId="3AA88B06"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REMLIST</w:t>
            </w:r>
            <w:proofErr w:type="spellEnd"/>
          </w:p>
        </w:tc>
        <w:tc>
          <w:tcPr>
            <w:tcW w:w="1440" w:type="dxa"/>
            <w:noWrap/>
            <w:tcMar>
              <w:top w:w="10" w:type="dxa"/>
              <w:left w:w="10" w:type="dxa"/>
              <w:bottom w:w="0" w:type="dxa"/>
              <w:right w:w="10" w:type="dxa"/>
            </w:tcMar>
            <w:vAlign w:val="bottom"/>
          </w:tcPr>
          <w:p w14:paraId="6EEA2E8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290810F1" w14:textId="77777777" w:rsidR="00C22DC6" w:rsidRPr="00C3396D" w:rsidRDefault="00C22DC6" w:rsidP="008F0C53">
            <w:pPr>
              <w:ind w:left="180"/>
              <w:rPr>
                <w:rFonts w:ascii="Arial" w:hAnsi="Arial" w:cs="Arial"/>
                <w:sz w:val="20"/>
                <w:szCs w:val="20"/>
              </w:rPr>
            </w:pPr>
          </w:p>
        </w:tc>
      </w:tr>
      <w:tr w:rsidR="00C22DC6" w:rsidRPr="00C3396D" w14:paraId="1B6DCEA0" w14:textId="77777777" w:rsidTr="0052353D">
        <w:trPr>
          <w:trHeight w:val="270"/>
        </w:trPr>
        <w:tc>
          <w:tcPr>
            <w:tcW w:w="3595" w:type="dxa"/>
            <w:noWrap/>
            <w:tcMar>
              <w:top w:w="10" w:type="dxa"/>
              <w:left w:w="10" w:type="dxa"/>
              <w:bottom w:w="0" w:type="dxa"/>
              <w:right w:w="10" w:type="dxa"/>
            </w:tcMar>
            <w:vAlign w:val="bottom"/>
          </w:tcPr>
          <w:p w14:paraId="598C31D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NEW REMINDERS ACTIVE </w:t>
            </w:r>
          </w:p>
        </w:tc>
        <w:tc>
          <w:tcPr>
            <w:tcW w:w="1530" w:type="dxa"/>
            <w:noWrap/>
            <w:tcMar>
              <w:top w:w="10" w:type="dxa"/>
              <w:left w:w="10" w:type="dxa"/>
              <w:bottom w:w="0" w:type="dxa"/>
              <w:right w:w="10" w:type="dxa"/>
            </w:tcMar>
            <w:vAlign w:val="bottom"/>
          </w:tcPr>
          <w:p w14:paraId="7260836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NEWACTIV</w:t>
            </w:r>
            <w:proofErr w:type="spellEnd"/>
          </w:p>
        </w:tc>
        <w:tc>
          <w:tcPr>
            <w:tcW w:w="1440" w:type="dxa"/>
            <w:noWrap/>
            <w:tcMar>
              <w:top w:w="10" w:type="dxa"/>
              <w:left w:w="10" w:type="dxa"/>
              <w:bottom w:w="0" w:type="dxa"/>
              <w:right w:w="10" w:type="dxa"/>
            </w:tcMar>
            <w:vAlign w:val="bottom"/>
          </w:tcPr>
          <w:p w14:paraId="7B9D199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54ECCC7E" w14:textId="77777777" w:rsidR="00C22DC6" w:rsidRPr="00C3396D" w:rsidRDefault="00C22DC6" w:rsidP="008F0C53">
            <w:pPr>
              <w:ind w:left="180"/>
              <w:rPr>
                <w:rFonts w:ascii="Arial" w:hAnsi="Arial" w:cs="Arial"/>
                <w:sz w:val="20"/>
                <w:szCs w:val="20"/>
              </w:rPr>
            </w:pPr>
          </w:p>
        </w:tc>
      </w:tr>
      <w:tr w:rsidR="00C22DC6" w:rsidRPr="00C3396D" w14:paraId="662A8094" w14:textId="77777777" w:rsidTr="0052353D">
        <w:trPr>
          <w:trHeight w:val="270"/>
        </w:trPr>
        <w:tc>
          <w:tcPr>
            <w:tcW w:w="3595" w:type="dxa"/>
            <w:noWrap/>
            <w:tcMar>
              <w:top w:w="10" w:type="dxa"/>
              <w:left w:w="10" w:type="dxa"/>
              <w:bottom w:w="0" w:type="dxa"/>
              <w:right w:w="10" w:type="dxa"/>
            </w:tcMar>
            <w:vAlign w:val="bottom"/>
          </w:tcPr>
          <w:p w14:paraId="5E9C833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REMINDER DETAIL </w:t>
            </w:r>
          </w:p>
        </w:tc>
        <w:tc>
          <w:tcPr>
            <w:tcW w:w="1530" w:type="dxa"/>
            <w:noWrap/>
            <w:tcMar>
              <w:top w:w="10" w:type="dxa"/>
              <w:left w:w="10" w:type="dxa"/>
              <w:bottom w:w="0" w:type="dxa"/>
              <w:right w:w="10" w:type="dxa"/>
            </w:tcMar>
            <w:vAlign w:val="bottom"/>
          </w:tcPr>
          <w:p w14:paraId="35631D4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REMDET</w:t>
            </w:r>
            <w:proofErr w:type="spellEnd"/>
          </w:p>
        </w:tc>
        <w:tc>
          <w:tcPr>
            <w:tcW w:w="1440" w:type="dxa"/>
            <w:noWrap/>
            <w:tcMar>
              <w:top w:w="10" w:type="dxa"/>
              <w:left w:w="10" w:type="dxa"/>
              <w:bottom w:w="0" w:type="dxa"/>
              <w:right w:w="10" w:type="dxa"/>
            </w:tcMar>
            <w:vAlign w:val="bottom"/>
          </w:tcPr>
          <w:p w14:paraId="36668156"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157C8C99" w14:textId="77777777" w:rsidR="00C22DC6" w:rsidRPr="00C3396D" w:rsidRDefault="00C22DC6" w:rsidP="008F0C53">
            <w:pPr>
              <w:ind w:left="180"/>
              <w:rPr>
                <w:rFonts w:ascii="Arial" w:hAnsi="Arial" w:cs="Arial"/>
                <w:sz w:val="20"/>
                <w:szCs w:val="20"/>
              </w:rPr>
            </w:pPr>
          </w:p>
        </w:tc>
      </w:tr>
      <w:tr w:rsidR="00C22DC6" w:rsidRPr="00C3396D" w14:paraId="4081087F" w14:textId="77777777" w:rsidTr="0052353D">
        <w:trPr>
          <w:trHeight w:val="270"/>
        </w:trPr>
        <w:tc>
          <w:tcPr>
            <w:tcW w:w="3595" w:type="dxa"/>
            <w:noWrap/>
            <w:tcMar>
              <w:top w:w="10" w:type="dxa"/>
              <w:left w:w="10" w:type="dxa"/>
              <w:bottom w:w="0" w:type="dxa"/>
              <w:right w:w="10" w:type="dxa"/>
            </w:tcMar>
            <w:vAlign w:val="bottom"/>
          </w:tcPr>
          <w:p w14:paraId="0793940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w:t>
            </w:r>
            <w:proofErr w:type="spellEnd"/>
            <w:r w:rsidRPr="00C3396D">
              <w:rPr>
                <w:rFonts w:ascii="Arial" w:hAnsi="Arial" w:cs="Arial"/>
                <w:sz w:val="20"/>
                <w:szCs w:val="20"/>
              </w:rPr>
              <w:t xml:space="preserve"> REMINDERS LIST</w:t>
            </w:r>
          </w:p>
        </w:tc>
        <w:tc>
          <w:tcPr>
            <w:tcW w:w="1530" w:type="dxa"/>
            <w:noWrap/>
            <w:tcMar>
              <w:top w:w="10" w:type="dxa"/>
              <w:left w:w="10" w:type="dxa"/>
              <w:bottom w:w="0" w:type="dxa"/>
              <w:right w:w="10" w:type="dxa"/>
            </w:tcMar>
            <w:vAlign w:val="bottom"/>
          </w:tcPr>
          <w:p w14:paraId="43A34183"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REMIND</w:t>
            </w:r>
          </w:p>
        </w:tc>
        <w:tc>
          <w:tcPr>
            <w:tcW w:w="1440" w:type="dxa"/>
            <w:noWrap/>
            <w:tcMar>
              <w:top w:w="10" w:type="dxa"/>
              <w:left w:w="10" w:type="dxa"/>
              <w:bottom w:w="0" w:type="dxa"/>
              <w:right w:w="10" w:type="dxa"/>
            </w:tcMar>
            <w:vAlign w:val="bottom"/>
          </w:tcPr>
          <w:p w14:paraId="69151E6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w:t>
            </w:r>
            <w:proofErr w:type="spellEnd"/>
          </w:p>
        </w:tc>
        <w:tc>
          <w:tcPr>
            <w:tcW w:w="1350" w:type="dxa"/>
            <w:vAlign w:val="bottom"/>
          </w:tcPr>
          <w:p w14:paraId="6A3CFB49" w14:textId="77777777" w:rsidR="00C22DC6" w:rsidRPr="00C3396D" w:rsidRDefault="00C22DC6" w:rsidP="008F0C53">
            <w:pPr>
              <w:ind w:left="180"/>
              <w:rPr>
                <w:rFonts w:ascii="Arial" w:hAnsi="Arial" w:cs="Arial"/>
                <w:sz w:val="20"/>
                <w:szCs w:val="20"/>
              </w:rPr>
            </w:pPr>
          </w:p>
        </w:tc>
      </w:tr>
      <w:tr w:rsidR="00C22DC6" w:rsidRPr="00C3396D" w14:paraId="451B2A47" w14:textId="77777777" w:rsidTr="0052353D">
        <w:trPr>
          <w:trHeight w:val="270"/>
        </w:trPr>
        <w:tc>
          <w:tcPr>
            <w:tcW w:w="3595" w:type="dxa"/>
            <w:noWrap/>
            <w:tcMar>
              <w:top w:w="10" w:type="dxa"/>
              <w:left w:w="10" w:type="dxa"/>
              <w:bottom w:w="0" w:type="dxa"/>
              <w:right w:w="10" w:type="dxa"/>
            </w:tcMar>
            <w:vAlign w:val="bottom"/>
          </w:tcPr>
          <w:p w14:paraId="312FB5F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ORWU</w:t>
            </w:r>
            <w:proofErr w:type="spellEnd"/>
            <w:r w:rsidRPr="00C3396D">
              <w:rPr>
                <w:rFonts w:ascii="Arial" w:hAnsi="Arial" w:cs="Arial"/>
                <w:sz w:val="20"/>
                <w:szCs w:val="20"/>
              </w:rPr>
              <w:t xml:space="preserve"> HAS OPTION ACCESS </w:t>
            </w:r>
          </w:p>
        </w:tc>
        <w:tc>
          <w:tcPr>
            <w:tcW w:w="1530" w:type="dxa"/>
            <w:noWrap/>
            <w:tcMar>
              <w:top w:w="10" w:type="dxa"/>
              <w:left w:w="10" w:type="dxa"/>
              <w:bottom w:w="0" w:type="dxa"/>
              <w:right w:w="10" w:type="dxa"/>
            </w:tcMar>
            <w:vAlign w:val="bottom"/>
          </w:tcPr>
          <w:p w14:paraId="0E64D00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HASOPTN</w:t>
            </w:r>
            <w:proofErr w:type="spellEnd"/>
          </w:p>
        </w:tc>
        <w:tc>
          <w:tcPr>
            <w:tcW w:w="1440" w:type="dxa"/>
            <w:noWrap/>
            <w:tcMar>
              <w:top w:w="10" w:type="dxa"/>
              <w:left w:w="10" w:type="dxa"/>
              <w:bottom w:w="0" w:type="dxa"/>
              <w:right w:w="10" w:type="dxa"/>
            </w:tcMar>
            <w:vAlign w:val="bottom"/>
          </w:tcPr>
          <w:p w14:paraId="4C8D435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ORWU</w:t>
            </w:r>
            <w:proofErr w:type="spellEnd"/>
          </w:p>
        </w:tc>
        <w:tc>
          <w:tcPr>
            <w:tcW w:w="1350" w:type="dxa"/>
            <w:vAlign w:val="bottom"/>
          </w:tcPr>
          <w:p w14:paraId="625DD758" w14:textId="77777777" w:rsidR="00C22DC6" w:rsidRPr="00C3396D" w:rsidRDefault="00C22DC6" w:rsidP="008F0C53">
            <w:pPr>
              <w:ind w:left="180"/>
              <w:rPr>
                <w:rFonts w:ascii="Arial" w:hAnsi="Arial" w:cs="Arial"/>
                <w:sz w:val="20"/>
                <w:szCs w:val="20"/>
              </w:rPr>
            </w:pPr>
          </w:p>
        </w:tc>
      </w:tr>
      <w:tr w:rsidR="00C22DC6" w:rsidRPr="00C3396D" w14:paraId="7F6020CF" w14:textId="77777777" w:rsidTr="0052353D">
        <w:trPr>
          <w:trHeight w:val="270"/>
        </w:trPr>
        <w:tc>
          <w:tcPr>
            <w:tcW w:w="3595" w:type="dxa"/>
            <w:noWrap/>
            <w:tcMar>
              <w:top w:w="10" w:type="dxa"/>
              <w:left w:w="10" w:type="dxa"/>
              <w:bottom w:w="0" w:type="dxa"/>
              <w:right w:w="10" w:type="dxa"/>
            </w:tcMar>
            <w:vAlign w:val="bottom"/>
          </w:tcPr>
          <w:p w14:paraId="3E31C16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15D6786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SAVET</w:t>
            </w:r>
            <w:proofErr w:type="spellEnd"/>
          </w:p>
        </w:tc>
        <w:tc>
          <w:tcPr>
            <w:tcW w:w="1440" w:type="dxa"/>
            <w:noWrap/>
            <w:tcMar>
              <w:top w:w="10" w:type="dxa"/>
              <w:left w:w="10" w:type="dxa"/>
              <w:bottom w:w="0" w:type="dxa"/>
              <w:right w:w="10" w:type="dxa"/>
            </w:tcMar>
            <w:vAlign w:val="bottom"/>
          </w:tcPr>
          <w:p w14:paraId="5FD68A7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448A0EA1" w14:textId="77777777" w:rsidR="00C22DC6" w:rsidRPr="00C3396D" w:rsidRDefault="00C22DC6" w:rsidP="008F0C53">
            <w:pPr>
              <w:ind w:left="180"/>
              <w:rPr>
                <w:rFonts w:ascii="Arial" w:hAnsi="Arial" w:cs="Arial"/>
                <w:sz w:val="20"/>
                <w:szCs w:val="20"/>
              </w:rPr>
            </w:pPr>
          </w:p>
        </w:tc>
      </w:tr>
      <w:tr w:rsidR="00C22DC6" w:rsidRPr="00C3396D" w14:paraId="00DAE299" w14:textId="77777777" w:rsidTr="0052353D">
        <w:trPr>
          <w:trHeight w:val="270"/>
        </w:trPr>
        <w:tc>
          <w:tcPr>
            <w:tcW w:w="3595" w:type="dxa"/>
            <w:noWrap/>
            <w:tcMar>
              <w:top w:w="10" w:type="dxa"/>
              <w:left w:w="10" w:type="dxa"/>
              <w:bottom w:w="0" w:type="dxa"/>
              <w:right w:w="10" w:type="dxa"/>
            </w:tcMar>
            <w:vAlign w:val="bottom"/>
          </w:tcPr>
          <w:p w14:paraId="25D79BB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ORWTPP</w:t>
            </w:r>
            <w:proofErr w:type="spellEnd"/>
            <w:r w:rsidRPr="00C3396D">
              <w:rPr>
                <w:rFonts w:ascii="Arial" w:hAnsi="Arial" w:cs="Arial"/>
                <w:sz w:val="20"/>
                <w:szCs w:val="20"/>
              </w:rPr>
              <w:t xml:space="preserve"> </w:t>
            </w:r>
            <w:proofErr w:type="spellStart"/>
            <w:r w:rsidRPr="00C3396D">
              <w:rPr>
                <w:rFonts w:ascii="Arial" w:hAnsi="Arial" w:cs="Arial"/>
                <w:sz w:val="20"/>
                <w:szCs w:val="20"/>
              </w:rPr>
              <w:t>SAVESURR</w:t>
            </w:r>
            <w:proofErr w:type="spellEnd"/>
          </w:p>
        </w:tc>
        <w:tc>
          <w:tcPr>
            <w:tcW w:w="1530" w:type="dxa"/>
            <w:noWrap/>
            <w:tcMar>
              <w:top w:w="10" w:type="dxa"/>
              <w:left w:w="10" w:type="dxa"/>
              <w:bottom w:w="0" w:type="dxa"/>
              <w:right w:w="10" w:type="dxa"/>
            </w:tcMar>
            <w:vAlign w:val="bottom"/>
          </w:tcPr>
          <w:p w14:paraId="5B7E62E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SAVESURR</w:t>
            </w:r>
            <w:proofErr w:type="spellEnd"/>
          </w:p>
        </w:tc>
        <w:tc>
          <w:tcPr>
            <w:tcW w:w="1440" w:type="dxa"/>
            <w:noWrap/>
            <w:tcMar>
              <w:top w:w="10" w:type="dxa"/>
              <w:left w:w="10" w:type="dxa"/>
              <w:bottom w:w="0" w:type="dxa"/>
              <w:right w:w="10" w:type="dxa"/>
            </w:tcMar>
            <w:vAlign w:val="bottom"/>
          </w:tcPr>
          <w:p w14:paraId="1AA5D99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ORWTPP</w:t>
            </w:r>
            <w:proofErr w:type="spellEnd"/>
          </w:p>
        </w:tc>
        <w:tc>
          <w:tcPr>
            <w:tcW w:w="1350" w:type="dxa"/>
            <w:vAlign w:val="bottom"/>
          </w:tcPr>
          <w:p w14:paraId="6799583C" w14:textId="77777777" w:rsidR="00C22DC6" w:rsidRPr="00C3396D" w:rsidRDefault="00C22DC6" w:rsidP="008F0C53">
            <w:pPr>
              <w:ind w:left="180"/>
              <w:rPr>
                <w:rFonts w:ascii="Arial" w:hAnsi="Arial" w:cs="Arial"/>
                <w:sz w:val="20"/>
                <w:szCs w:val="20"/>
              </w:rPr>
            </w:pPr>
          </w:p>
        </w:tc>
      </w:tr>
      <w:tr w:rsidR="00C22DC6" w:rsidRPr="00C3396D" w14:paraId="51594B82" w14:textId="77777777" w:rsidTr="0052353D">
        <w:trPr>
          <w:trHeight w:val="270"/>
        </w:trPr>
        <w:tc>
          <w:tcPr>
            <w:tcW w:w="3595" w:type="dxa"/>
            <w:noWrap/>
            <w:tcMar>
              <w:top w:w="10" w:type="dxa"/>
              <w:left w:w="10" w:type="dxa"/>
              <w:bottom w:w="0" w:type="dxa"/>
              <w:right w:w="10" w:type="dxa"/>
            </w:tcMar>
            <w:vAlign w:val="bottom"/>
          </w:tcPr>
          <w:p w14:paraId="6833B12A"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ALWAYS CHECKOUT </w:t>
            </w:r>
          </w:p>
        </w:tc>
        <w:tc>
          <w:tcPr>
            <w:tcW w:w="1530" w:type="dxa"/>
            <w:noWrap/>
            <w:tcMar>
              <w:top w:w="10" w:type="dxa"/>
              <w:left w:w="10" w:type="dxa"/>
              <w:bottom w:w="0" w:type="dxa"/>
              <w:right w:w="10" w:type="dxa"/>
            </w:tcMar>
            <w:vAlign w:val="bottom"/>
          </w:tcPr>
          <w:p w14:paraId="2220913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DOCHKOUT</w:t>
            </w:r>
            <w:proofErr w:type="spellEnd"/>
          </w:p>
        </w:tc>
        <w:tc>
          <w:tcPr>
            <w:tcW w:w="1440" w:type="dxa"/>
            <w:noWrap/>
            <w:tcMar>
              <w:top w:w="10" w:type="dxa"/>
              <w:left w:w="10" w:type="dxa"/>
              <w:bottom w:w="0" w:type="dxa"/>
              <w:right w:w="10" w:type="dxa"/>
            </w:tcMar>
            <w:vAlign w:val="bottom"/>
          </w:tcPr>
          <w:p w14:paraId="566EF08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vAlign w:val="bottom"/>
          </w:tcPr>
          <w:p w14:paraId="790F0C57" w14:textId="77777777" w:rsidR="00C22DC6" w:rsidRPr="00C3396D" w:rsidRDefault="00C22DC6" w:rsidP="008F0C53">
            <w:pPr>
              <w:ind w:left="180"/>
              <w:rPr>
                <w:rFonts w:ascii="Arial" w:hAnsi="Arial" w:cs="Arial"/>
                <w:sz w:val="20"/>
                <w:szCs w:val="20"/>
              </w:rPr>
            </w:pPr>
          </w:p>
        </w:tc>
      </w:tr>
      <w:tr w:rsidR="00C22DC6" w:rsidRPr="00C3396D" w14:paraId="515F947C" w14:textId="77777777" w:rsidTr="0052353D">
        <w:trPr>
          <w:trHeight w:val="270"/>
        </w:trPr>
        <w:tc>
          <w:tcPr>
            <w:tcW w:w="3595" w:type="dxa"/>
            <w:noWrap/>
            <w:tcMar>
              <w:top w:w="10" w:type="dxa"/>
              <w:left w:w="10" w:type="dxa"/>
              <w:bottom w:w="0" w:type="dxa"/>
              <w:right w:w="10" w:type="dxa"/>
            </w:tcMar>
            <w:vAlign w:val="bottom"/>
          </w:tcPr>
          <w:p w14:paraId="69B2954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GET EXCLUDED </w:t>
            </w:r>
          </w:p>
        </w:tc>
        <w:tc>
          <w:tcPr>
            <w:tcW w:w="1530" w:type="dxa"/>
            <w:noWrap/>
            <w:tcMar>
              <w:top w:w="10" w:type="dxa"/>
              <w:left w:w="10" w:type="dxa"/>
              <w:bottom w:w="0" w:type="dxa"/>
              <w:right w:w="10" w:type="dxa"/>
            </w:tcMar>
            <w:vAlign w:val="bottom"/>
          </w:tcPr>
          <w:p w14:paraId="03151FC8"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EXCLUDED</w:t>
            </w:r>
          </w:p>
        </w:tc>
        <w:tc>
          <w:tcPr>
            <w:tcW w:w="1440" w:type="dxa"/>
            <w:noWrap/>
            <w:tcMar>
              <w:top w:w="10" w:type="dxa"/>
              <w:left w:w="10" w:type="dxa"/>
              <w:bottom w:w="0" w:type="dxa"/>
              <w:right w:w="10" w:type="dxa"/>
            </w:tcMar>
            <w:vAlign w:val="bottom"/>
          </w:tcPr>
          <w:p w14:paraId="5C70F97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vAlign w:val="bottom"/>
          </w:tcPr>
          <w:p w14:paraId="751F6B2D" w14:textId="77777777" w:rsidR="00C22DC6" w:rsidRPr="00C3396D" w:rsidRDefault="00C22DC6" w:rsidP="008F0C53">
            <w:pPr>
              <w:ind w:left="180"/>
              <w:rPr>
                <w:rFonts w:ascii="Arial" w:hAnsi="Arial" w:cs="Arial"/>
                <w:sz w:val="20"/>
                <w:szCs w:val="20"/>
              </w:rPr>
            </w:pPr>
          </w:p>
        </w:tc>
      </w:tr>
      <w:tr w:rsidR="00C22DC6" w:rsidRPr="00C3396D" w14:paraId="22594B79" w14:textId="77777777" w:rsidTr="0052353D">
        <w:trPr>
          <w:trHeight w:val="270"/>
        </w:trPr>
        <w:tc>
          <w:tcPr>
            <w:tcW w:w="3595" w:type="dxa"/>
            <w:noWrap/>
            <w:tcMar>
              <w:top w:w="10" w:type="dxa"/>
              <w:left w:w="10" w:type="dxa"/>
              <w:bottom w:w="0" w:type="dxa"/>
              <w:right w:w="10" w:type="dxa"/>
            </w:tcMar>
            <w:vAlign w:val="bottom"/>
          </w:tcPr>
          <w:p w14:paraId="5AD02BB1"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SET ACT MENUS</w:t>
            </w:r>
          </w:p>
        </w:tc>
        <w:tc>
          <w:tcPr>
            <w:tcW w:w="1530" w:type="dxa"/>
            <w:noWrap/>
            <w:tcMar>
              <w:top w:w="10" w:type="dxa"/>
              <w:left w:w="10" w:type="dxa"/>
              <w:bottom w:w="0" w:type="dxa"/>
              <w:right w:w="10" w:type="dxa"/>
            </w:tcMar>
            <w:vAlign w:val="bottom"/>
          </w:tcPr>
          <w:p w14:paraId="7F290C8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SETACTM</w:t>
            </w:r>
            <w:proofErr w:type="spellEnd"/>
          </w:p>
        </w:tc>
        <w:tc>
          <w:tcPr>
            <w:tcW w:w="1440" w:type="dxa"/>
            <w:noWrap/>
            <w:tcMar>
              <w:top w:w="10" w:type="dxa"/>
              <w:left w:w="10" w:type="dxa"/>
              <w:bottom w:w="0" w:type="dxa"/>
              <w:right w:w="10" w:type="dxa"/>
            </w:tcMar>
            <w:vAlign w:val="bottom"/>
          </w:tcPr>
          <w:p w14:paraId="64D3629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ORQQCN1</w:t>
            </w:r>
          </w:p>
        </w:tc>
        <w:tc>
          <w:tcPr>
            <w:tcW w:w="1350" w:type="dxa"/>
            <w:vAlign w:val="bottom"/>
          </w:tcPr>
          <w:p w14:paraId="1C7A7EA5" w14:textId="77777777" w:rsidR="00C22DC6" w:rsidRPr="00C3396D" w:rsidRDefault="00C22DC6" w:rsidP="008F0C53">
            <w:pPr>
              <w:ind w:left="180"/>
              <w:rPr>
                <w:rFonts w:ascii="Arial" w:hAnsi="Arial" w:cs="Arial"/>
                <w:sz w:val="20"/>
                <w:szCs w:val="20"/>
              </w:rPr>
            </w:pPr>
          </w:p>
        </w:tc>
      </w:tr>
      <w:tr w:rsidR="00C22DC6" w:rsidRPr="00C3396D" w14:paraId="11A70809" w14:textId="77777777" w:rsidTr="0052353D">
        <w:trPr>
          <w:trHeight w:val="270"/>
        </w:trPr>
        <w:tc>
          <w:tcPr>
            <w:tcW w:w="3595" w:type="dxa"/>
            <w:noWrap/>
            <w:tcMar>
              <w:top w:w="10" w:type="dxa"/>
              <w:left w:w="10" w:type="dxa"/>
              <w:bottom w:w="0" w:type="dxa"/>
              <w:right w:w="10" w:type="dxa"/>
            </w:tcMar>
            <w:vAlign w:val="bottom"/>
          </w:tcPr>
          <w:p w14:paraId="56B1180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FORMALT</w:t>
            </w:r>
            <w:proofErr w:type="spellEnd"/>
          </w:p>
        </w:tc>
        <w:tc>
          <w:tcPr>
            <w:tcW w:w="1530" w:type="dxa"/>
            <w:noWrap/>
            <w:tcMar>
              <w:top w:w="10" w:type="dxa"/>
              <w:left w:w="10" w:type="dxa"/>
              <w:bottom w:w="0" w:type="dxa"/>
              <w:right w:w="10" w:type="dxa"/>
            </w:tcMar>
            <w:vAlign w:val="bottom"/>
          </w:tcPr>
          <w:p w14:paraId="62F3B1C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FORMALT</w:t>
            </w:r>
            <w:proofErr w:type="spellEnd"/>
          </w:p>
        </w:tc>
        <w:tc>
          <w:tcPr>
            <w:tcW w:w="1440" w:type="dxa"/>
            <w:noWrap/>
            <w:tcMar>
              <w:top w:w="10" w:type="dxa"/>
              <w:left w:w="10" w:type="dxa"/>
              <w:bottom w:w="0" w:type="dxa"/>
              <w:right w:w="10" w:type="dxa"/>
            </w:tcMar>
            <w:vAlign w:val="bottom"/>
          </w:tcPr>
          <w:p w14:paraId="39F865C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vAlign w:val="bottom"/>
          </w:tcPr>
          <w:p w14:paraId="09656381" w14:textId="77777777" w:rsidR="00C22DC6" w:rsidRPr="00C3396D" w:rsidRDefault="00C22DC6" w:rsidP="008F0C53">
            <w:pPr>
              <w:ind w:left="180"/>
              <w:rPr>
                <w:rFonts w:ascii="Arial" w:hAnsi="Arial" w:cs="Arial"/>
                <w:sz w:val="20"/>
                <w:szCs w:val="20"/>
              </w:rPr>
            </w:pPr>
          </w:p>
        </w:tc>
      </w:tr>
      <w:tr w:rsidR="00C22DC6" w:rsidRPr="00C3396D" w14:paraId="4AF28DB2" w14:textId="77777777" w:rsidTr="0052353D">
        <w:trPr>
          <w:trHeight w:val="270"/>
        </w:trPr>
        <w:tc>
          <w:tcPr>
            <w:tcW w:w="3595" w:type="dxa"/>
            <w:noWrap/>
            <w:tcMar>
              <w:top w:w="10" w:type="dxa"/>
              <w:left w:w="10" w:type="dxa"/>
              <w:bottom w:w="0" w:type="dxa"/>
              <w:right w:w="10" w:type="dxa"/>
            </w:tcMar>
            <w:vAlign w:val="bottom"/>
          </w:tcPr>
          <w:p w14:paraId="4FEBEF46"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DOSEALT</w:t>
            </w:r>
            <w:proofErr w:type="spellEnd"/>
          </w:p>
        </w:tc>
        <w:tc>
          <w:tcPr>
            <w:tcW w:w="1530" w:type="dxa"/>
            <w:noWrap/>
            <w:tcMar>
              <w:top w:w="10" w:type="dxa"/>
              <w:left w:w="10" w:type="dxa"/>
              <w:bottom w:w="0" w:type="dxa"/>
              <w:right w:w="10" w:type="dxa"/>
            </w:tcMar>
            <w:vAlign w:val="bottom"/>
          </w:tcPr>
          <w:p w14:paraId="29473E80"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DOSEALT</w:t>
            </w:r>
            <w:proofErr w:type="spellEnd"/>
          </w:p>
        </w:tc>
        <w:tc>
          <w:tcPr>
            <w:tcW w:w="1440" w:type="dxa"/>
            <w:noWrap/>
            <w:tcMar>
              <w:top w:w="10" w:type="dxa"/>
              <w:left w:w="10" w:type="dxa"/>
              <w:bottom w:w="0" w:type="dxa"/>
              <w:right w:w="10" w:type="dxa"/>
            </w:tcMar>
            <w:vAlign w:val="bottom"/>
          </w:tcPr>
          <w:p w14:paraId="2D3587D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ORWDPS1</w:t>
            </w:r>
          </w:p>
        </w:tc>
        <w:tc>
          <w:tcPr>
            <w:tcW w:w="1350" w:type="dxa"/>
            <w:vAlign w:val="bottom"/>
          </w:tcPr>
          <w:p w14:paraId="79A85C87" w14:textId="77777777" w:rsidR="00C22DC6" w:rsidRPr="00C3396D" w:rsidRDefault="00C22DC6" w:rsidP="008F0C53">
            <w:pPr>
              <w:ind w:left="180"/>
              <w:rPr>
                <w:rFonts w:ascii="Arial" w:hAnsi="Arial" w:cs="Arial"/>
                <w:sz w:val="20"/>
                <w:szCs w:val="20"/>
              </w:rPr>
            </w:pPr>
          </w:p>
        </w:tc>
      </w:tr>
      <w:tr w:rsidR="00C22DC6" w:rsidRPr="00C3396D" w14:paraId="3BB27DD8" w14:textId="77777777" w:rsidTr="0052353D">
        <w:trPr>
          <w:trHeight w:val="270"/>
        </w:trPr>
        <w:tc>
          <w:tcPr>
            <w:tcW w:w="3595" w:type="dxa"/>
            <w:noWrap/>
            <w:tcMar>
              <w:top w:w="10" w:type="dxa"/>
              <w:left w:w="10" w:type="dxa"/>
              <w:bottom w:w="0" w:type="dxa"/>
              <w:right w:w="10" w:type="dxa"/>
            </w:tcMar>
            <w:vAlign w:val="bottom"/>
          </w:tcPr>
          <w:p w14:paraId="5632B9C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DEFAULT LIST SORT </w:t>
            </w:r>
          </w:p>
        </w:tc>
        <w:tc>
          <w:tcPr>
            <w:tcW w:w="1530" w:type="dxa"/>
            <w:noWrap/>
            <w:tcMar>
              <w:top w:w="10" w:type="dxa"/>
              <w:left w:w="10" w:type="dxa"/>
              <w:bottom w:w="0" w:type="dxa"/>
              <w:right w:w="10" w:type="dxa"/>
            </w:tcMar>
            <w:vAlign w:val="bottom"/>
          </w:tcPr>
          <w:p w14:paraId="730F135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DEFSORT</w:t>
            </w:r>
            <w:proofErr w:type="spellEnd"/>
          </w:p>
        </w:tc>
        <w:tc>
          <w:tcPr>
            <w:tcW w:w="1440" w:type="dxa"/>
            <w:noWrap/>
            <w:tcMar>
              <w:top w:w="10" w:type="dxa"/>
              <w:left w:w="10" w:type="dxa"/>
              <w:bottom w:w="0" w:type="dxa"/>
              <w:right w:w="10" w:type="dxa"/>
            </w:tcMar>
            <w:vAlign w:val="bottom"/>
          </w:tcPr>
          <w:p w14:paraId="2466B67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ORQPTQ11</w:t>
            </w:r>
          </w:p>
        </w:tc>
        <w:tc>
          <w:tcPr>
            <w:tcW w:w="1350" w:type="dxa"/>
            <w:vAlign w:val="bottom"/>
          </w:tcPr>
          <w:p w14:paraId="1372F1CA" w14:textId="77777777" w:rsidR="00C22DC6" w:rsidRPr="00C3396D" w:rsidRDefault="00C22DC6" w:rsidP="008F0C53">
            <w:pPr>
              <w:ind w:left="180"/>
              <w:rPr>
                <w:rFonts w:ascii="Arial" w:hAnsi="Arial" w:cs="Arial"/>
                <w:sz w:val="20"/>
                <w:szCs w:val="20"/>
              </w:rPr>
            </w:pPr>
          </w:p>
        </w:tc>
      </w:tr>
      <w:tr w:rsidR="00C22DC6" w:rsidRPr="00C3396D" w14:paraId="50B97AB0" w14:textId="77777777" w:rsidTr="0052353D">
        <w:trPr>
          <w:trHeight w:val="270"/>
        </w:trPr>
        <w:tc>
          <w:tcPr>
            <w:tcW w:w="3595" w:type="dxa"/>
            <w:noWrap/>
            <w:tcMar>
              <w:top w:w="10" w:type="dxa"/>
              <w:left w:w="10" w:type="dxa"/>
              <w:bottom w:w="0" w:type="dxa"/>
              <w:right w:w="10" w:type="dxa"/>
            </w:tcMar>
            <w:vAlign w:val="bottom"/>
          </w:tcPr>
          <w:p w14:paraId="4992886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ORWTPR</w:t>
            </w:r>
            <w:proofErr w:type="spellEnd"/>
            <w:r w:rsidRPr="00C3396D">
              <w:rPr>
                <w:rFonts w:ascii="Arial" w:hAnsi="Arial" w:cs="Arial"/>
                <w:sz w:val="20"/>
                <w:szCs w:val="20"/>
              </w:rPr>
              <w:t xml:space="preserve"> </w:t>
            </w:r>
            <w:proofErr w:type="spellStart"/>
            <w:r w:rsidRPr="00C3396D">
              <w:rPr>
                <w:rFonts w:ascii="Arial" w:hAnsi="Arial" w:cs="Arial"/>
                <w:sz w:val="20"/>
                <w:szCs w:val="20"/>
              </w:rPr>
              <w:t>NOTDESC</w:t>
            </w:r>
            <w:proofErr w:type="spellEnd"/>
          </w:p>
        </w:tc>
        <w:tc>
          <w:tcPr>
            <w:tcW w:w="1530" w:type="dxa"/>
            <w:noWrap/>
            <w:tcMar>
              <w:top w:w="10" w:type="dxa"/>
              <w:left w:w="10" w:type="dxa"/>
              <w:bottom w:w="0" w:type="dxa"/>
              <w:right w:w="10" w:type="dxa"/>
            </w:tcMar>
            <w:vAlign w:val="bottom"/>
          </w:tcPr>
          <w:p w14:paraId="1588D04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NOTDESC</w:t>
            </w:r>
            <w:proofErr w:type="spellEnd"/>
          </w:p>
        </w:tc>
        <w:tc>
          <w:tcPr>
            <w:tcW w:w="1440" w:type="dxa"/>
            <w:noWrap/>
            <w:tcMar>
              <w:top w:w="10" w:type="dxa"/>
              <w:left w:w="10" w:type="dxa"/>
              <w:bottom w:w="0" w:type="dxa"/>
              <w:right w:w="10" w:type="dxa"/>
            </w:tcMar>
            <w:vAlign w:val="bottom"/>
          </w:tcPr>
          <w:p w14:paraId="3CAC333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ORWTPR</w:t>
            </w:r>
            <w:proofErr w:type="spellEnd"/>
          </w:p>
        </w:tc>
        <w:tc>
          <w:tcPr>
            <w:tcW w:w="1350" w:type="dxa"/>
            <w:vAlign w:val="bottom"/>
          </w:tcPr>
          <w:p w14:paraId="353516D3" w14:textId="77777777" w:rsidR="00C22DC6" w:rsidRPr="00C3396D" w:rsidRDefault="00C22DC6" w:rsidP="008F0C53">
            <w:pPr>
              <w:ind w:left="180"/>
              <w:rPr>
                <w:rFonts w:ascii="Arial" w:hAnsi="Arial" w:cs="Arial"/>
                <w:sz w:val="20"/>
                <w:szCs w:val="20"/>
              </w:rPr>
            </w:pPr>
          </w:p>
        </w:tc>
      </w:tr>
      <w:tr w:rsidR="00C22DC6" w:rsidRPr="00C3396D" w14:paraId="185C3C4F" w14:textId="77777777" w:rsidTr="0052353D">
        <w:trPr>
          <w:trHeight w:val="270"/>
        </w:trPr>
        <w:tc>
          <w:tcPr>
            <w:tcW w:w="3595" w:type="dxa"/>
            <w:noWrap/>
            <w:tcMar>
              <w:top w:w="10" w:type="dxa"/>
              <w:left w:w="10" w:type="dxa"/>
              <w:bottom w:w="0" w:type="dxa"/>
              <w:right w:w="10" w:type="dxa"/>
            </w:tcMar>
            <w:vAlign w:val="bottom"/>
          </w:tcPr>
          <w:p w14:paraId="76A48A33"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ORWTPR</w:t>
            </w:r>
            <w:proofErr w:type="spellEnd"/>
            <w:r w:rsidRPr="00C3396D">
              <w:rPr>
                <w:rFonts w:ascii="Arial" w:hAnsi="Arial" w:cs="Arial"/>
                <w:sz w:val="20"/>
                <w:szCs w:val="20"/>
              </w:rPr>
              <w:t xml:space="preserve"> </w:t>
            </w:r>
            <w:proofErr w:type="spellStart"/>
            <w:r w:rsidRPr="00C3396D">
              <w:rPr>
                <w:rFonts w:ascii="Arial" w:hAnsi="Arial" w:cs="Arial"/>
                <w:sz w:val="20"/>
                <w:szCs w:val="20"/>
              </w:rPr>
              <w:t>OCDESC</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2156C5A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OCDESC</w:t>
            </w:r>
            <w:proofErr w:type="spellEnd"/>
          </w:p>
        </w:tc>
        <w:tc>
          <w:tcPr>
            <w:tcW w:w="1440" w:type="dxa"/>
            <w:noWrap/>
            <w:tcMar>
              <w:top w:w="10" w:type="dxa"/>
              <w:left w:w="10" w:type="dxa"/>
              <w:bottom w:w="0" w:type="dxa"/>
              <w:right w:w="10" w:type="dxa"/>
            </w:tcMar>
            <w:vAlign w:val="bottom"/>
          </w:tcPr>
          <w:p w14:paraId="18EA877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ORWTPR</w:t>
            </w:r>
            <w:proofErr w:type="spellEnd"/>
          </w:p>
        </w:tc>
        <w:tc>
          <w:tcPr>
            <w:tcW w:w="1350" w:type="dxa"/>
            <w:vAlign w:val="bottom"/>
          </w:tcPr>
          <w:p w14:paraId="785CBA19" w14:textId="77777777" w:rsidR="00C22DC6" w:rsidRPr="00C3396D" w:rsidRDefault="00C22DC6" w:rsidP="008F0C53">
            <w:pPr>
              <w:ind w:left="180"/>
              <w:rPr>
                <w:rFonts w:ascii="Arial" w:hAnsi="Arial" w:cs="Arial"/>
                <w:sz w:val="20"/>
                <w:szCs w:val="20"/>
              </w:rPr>
            </w:pPr>
          </w:p>
        </w:tc>
      </w:tr>
      <w:tr w:rsidR="00C22DC6" w:rsidRPr="00C3396D" w14:paraId="55EA7B27" w14:textId="77777777" w:rsidTr="0052353D">
        <w:trPr>
          <w:trHeight w:val="270"/>
        </w:trPr>
        <w:tc>
          <w:tcPr>
            <w:tcW w:w="3595" w:type="dxa"/>
            <w:noWrap/>
            <w:tcMar>
              <w:top w:w="10" w:type="dxa"/>
              <w:left w:w="10" w:type="dxa"/>
              <w:bottom w:w="0" w:type="dxa"/>
              <w:right w:w="10" w:type="dxa"/>
            </w:tcMar>
            <w:vAlign w:val="bottom"/>
          </w:tcPr>
          <w:p w14:paraId="2582537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ORWDPS1 </w:t>
            </w:r>
            <w:proofErr w:type="spellStart"/>
            <w:r w:rsidRPr="00C3396D">
              <w:rPr>
                <w:rFonts w:ascii="Arial" w:hAnsi="Arial" w:cs="Arial"/>
                <w:sz w:val="20"/>
                <w:szCs w:val="20"/>
              </w:rPr>
              <w:t>FAILDEA</w:t>
            </w:r>
            <w:proofErr w:type="spellEnd"/>
          </w:p>
        </w:tc>
        <w:tc>
          <w:tcPr>
            <w:tcW w:w="1530" w:type="dxa"/>
            <w:noWrap/>
            <w:tcMar>
              <w:top w:w="10" w:type="dxa"/>
              <w:left w:w="10" w:type="dxa"/>
              <w:bottom w:w="0" w:type="dxa"/>
              <w:right w:w="10" w:type="dxa"/>
            </w:tcMar>
            <w:vAlign w:val="bottom"/>
          </w:tcPr>
          <w:p w14:paraId="13C952A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FAILDEA</w:t>
            </w:r>
            <w:proofErr w:type="spellEnd"/>
          </w:p>
        </w:tc>
        <w:tc>
          <w:tcPr>
            <w:tcW w:w="1440" w:type="dxa"/>
            <w:noWrap/>
            <w:tcMar>
              <w:top w:w="10" w:type="dxa"/>
              <w:left w:w="10" w:type="dxa"/>
              <w:bottom w:w="0" w:type="dxa"/>
              <w:right w:w="10" w:type="dxa"/>
            </w:tcMar>
            <w:vAlign w:val="bottom"/>
          </w:tcPr>
          <w:p w14:paraId="2D758B25"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ORWTPR</w:t>
            </w:r>
            <w:proofErr w:type="spellEnd"/>
          </w:p>
        </w:tc>
        <w:tc>
          <w:tcPr>
            <w:tcW w:w="1350" w:type="dxa"/>
            <w:vAlign w:val="bottom"/>
          </w:tcPr>
          <w:p w14:paraId="1167CB2F" w14:textId="77777777" w:rsidR="00C22DC6" w:rsidRPr="00C3396D" w:rsidRDefault="00C22DC6" w:rsidP="008F0C53">
            <w:pPr>
              <w:ind w:left="180"/>
              <w:rPr>
                <w:rFonts w:ascii="Arial" w:hAnsi="Arial" w:cs="Arial"/>
                <w:sz w:val="20"/>
                <w:szCs w:val="20"/>
              </w:rPr>
            </w:pPr>
          </w:p>
        </w:tc>
      </w:tr>
      <w:tr w:rsidR="00C22DC6" w:rsidRPr="00C3396D" w14:paraId="31B35F89" w14:textId="77777777" w:rsidTr="0052353D">
        <w:trPr>
          <w:trHeight w:val="270"/>
        </w:trPr>
        <w:tc>
          <w:tcPr>
            <w:tcW w:w="3595" w:type="dxa"/>
            <w:noWrap/>
            <w:tcMar>
              <w:top w:w="10" w:type="dxa"/>
              <w:left w:w="10" w:type="dxa"/>
              <w:bottom w:w="0" w:type="dxa"/>
              <w:right w:w="10" w:type="dxa"/>
            </w:tcMar>
            <w:vAlign w:val="bottom"/>
          </w:tcPr>
          <w:p w14:paraId="1F836009"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ORQPT</w:t>
            </w:r>
            <w:proofErr w:type="spellEnd"/>
            <w:r w:rsidRPr="00C3396D">
              <w:rPr>
                <w:rFonts w:ascii="Arial" w:hAnsi="Arial" w:cs="Arial"/>
                <w:sz w:val="20"/>
                <w:szCs w:val="20"/>
              </w:rPr>
              <w:t xml:space="preserve"> DEFAULT CLINIC DATE RANGE</w:t>
            </w:r>
          </w:p>
        </w:tc>
        <w:tc>
          <w:tcPr>
            <w:tcW w:w="1530" w:type="dxa"/>
            <w:noWrap/>
            <w:tcMar>
              <w:top w:w="10" w:type="dxa"/>
              <w:left w:w="10" w:type="dxa"/>
              <w:bottom w:w="0" w:type="dxa"/>
              <w:right w:w="10" w:type="dxa"/>
            </w:tcMar>
            <w:vAlign w:val="bottom"/>
          </w:tcPr>
          <w:p w14:paraId="0E07FD1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CDATRANG</w:t>
            </w:r>
            <w:proofErr w:type="spellEnd"/>
          </w:p>
        </w:tc>
        <w:tc>
          <w:tcPr>
            <w:tcW w:w="1440" w:type="dxa"/>
            <w:noWrap/>
            <w:tcMar>
              <w:top w:w="10" w:type="dxa"/>
              <w:left w:w="10" w:type="dxa"/>
              <w:bottom w:w="0" w:type="dxa"/>
              <w:right w:w="10" w:type="dxa"/>
            </w:tcMar>
            <w:vAlign w:val="bottom"/>
          </w:tcPr>
          <w:p w14:paraId="6384D0D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ORQPTQ2</w:t>
            </w:r>
          </w:p>
        </w:tc>
        <w:tc>
          <w:tcPr>
            <w:tcW w:w="1350" w:type="dxa"/>
            <w:vAlign w:val="bottom"/>
          </w:tcPr>
          <w:p w14:paraId="794D9E00" w14:textId="77777777" w:rsidR="00C22DC6" w:rsidRPr="00C3396D" w:rsidRDefault="00C22DC6" w:rsidP="008F0C53">
            <w:pPr>
              <w:ind w:left="180"/>
              <w:rPr>
                <w:rFonts w:ascii="Arial" w:hAnsi="Arial" w:cs="Arial"/>
                <w:sz w:val="20"/>
                <w:szCs w:val="20"/>
              </w:rPr>
            </w:pPr>
          </w:p>
        </w:tc>
      </w:tr>
      <w:tr w:rsidR="00C22DC6" w:rsidRPr="00C3396D" w14:paraId="2C8C2F36" w14:textId="77777777" w:rsidTr="0052353D">
        <w:trPr>
          <w:trHeight w:val="270"/>
        </w:trPr>
        <w:tc>
          <w:tcPr>
            <w:tcW w:w="3595" w:type="dxa"/>
            <w:noWrap/>
            <w:tcMar>
              <w:top w:w="10" w:type="dxa"/>
              <w:left w:w="10" w:type="dxa"/>
              <w:bottom w:w="0" w:type="dxa"/>
              <w:right w:w="10" w:type="dxa"/>
            </w:tcMar>
          </w:tcPr>
          <w:p w14:paraId="4964D63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ORWRP3 EXPAND COLUMNS </w:t>
            </w:r>
          </w:p>
        </w:tc>
        <w:tc>
          <w:tcPr>
            <w:tcW w:w="1530" w:type="dxa"/>
            <w:noWrap/>
            <w:tcMar>
              <w:top w:w="10" w:type="dxa"/>
              <w:left w:w="10" w:type="dxa"/>
              <w:bottom w:w="0" w:type="dxa"/>
              <w:right w:w="10" w:type="dxa"/>
            </w:tcMar>
          </w:tcPr>
          <w:p w14:paraId="3C7B1F2D"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tcPr>
          <w:p w14:paraId="5A67CC5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 xml:space="preserve">ORWRP3                       </w:t>
            </w:r>
          </w:p>
        </w:tc>
        <w:tc>
          <w:tcPr>
            <w:tcW w:w="1350" w:type="dxa"/>
            <w:vAlign w:val="bottom"/>
          </w:tcPr>
          <w:p w14:paraId="5B176BB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0AF93993" w14:textId="77777777" w:rsidTr="0052353D">
        <w:trPr>
          <w:trHeight w:val="270"/>
        </w:trPr>
        <w:tc>
          <w:tcPr>
            <w:tcW w:w="3595" w:type="dxa"/>
            <w:noWrap/>
            <w:tcMar>
              <w:top w:w="10" w:type="dxa"/>
              <w:left w:w="10" w:type="dxa"/>
              <w:bottom w:w="0" w:type="dxa"/>
              <w:right w:w="10" w:type="dxa"/>
            </w:tcMar>
          </w:tcPr>
          <w:p w14:paraId="18FBFB6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roofErr w:type="spellStart"/>
            <w:r w:rsidRPr="00C3396D">
              <w:rPr>
                <w:rFonts w:ascii="Arial" w:hAnsi="Arial" w:cs="Arial"/>
                <w:sz w:val="20"/>
                <w:szCs w:val="20"/>
              </w:rPr>
              <w:t>SAVECOL</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15E7FDD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SAVECOL</w:t>
            </w:r>
            <w:proofErr w:type="spellEnd"/>
          </w:p>
        </w:tc>
        <w:tc>
          <w:tcPr>
            <w:tcW w:w="1440" w:type="dxa"/>
            <w:noWrap/>
            <w:tcMar>
              <w:top w:w="10" w:type="dxa"/>
              <w:left w:w="10" w:type="dxa"/>
              <w:bottom w:w="0" w:type="dxa"/>
              <w:right w:w="10" w:type="dxa"/>
            </w:tcMar>
          </w:tcPr>
          <w:p w14:paraId="000160F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ORWCH</w:t>
            </w:r>
            <w:proofErr w:type="spellEnd"/>
            <w:r w:rsidRPr="00C3396D">
              <w:rPr>
                <w:rFonts w:ascii="Arial" w:hAnsi="Arial" w:cs="Arial"/>
                <w:sz w:val="20"/>
                <w:szCs w:val="20"/>
              </w:rPr>
              <w:t xml:space="preserve">                        </w:t>
            </w:r>
          </w:p>
        </w:tc>
        <w:tc>
          <w:tcPr>
            <w:tcW w:w="1350" w:type="dxa"/>
            <w:vAlign w:val="bottom"/>
          </w:tcPr>
          <w:p w14:paraId="4FF1D15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70F0F78B" w14:textId="77777777" w:rsidTr="0052353D">
        <w:trPr>
          <w:trHeight w:val="270"/>
        </w:trPr>
        <w:tc>
          <w:tcPr>
            <w:tcW w:w="3595" w:type="dxa"/>
            <w:noWrap/>
            <w:tcMar>
              <w:top w:w="10" w:type="dxa"/>
              <w:left w:w="10" w:type="dxa"/>
              <w:bottom w:w="0" w:type="dxa"/>
              <w:right w:w="10" w:type="dxa"/>
            </w:tcMar>
          </w:tcPr>
          <w:p w14:paraId="16226F82"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ORWRP2 </w:t>
            </w:r>
            <w:proofErr w:type="spellStart"/>
            <w:r w:rsidRPr="00C3396D">
              <w:rPr>
                <w:rFonts w:ascii="Arial" w:hAnsi="Arial" w:cs="Arial"/>
                <w:sz w:val="20"/>
                <w:szCs w:val="20"/>
              </w:rPr>
              <w:t>COMPABV</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421C7D0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COMPABV</w:t>
            </w:r>
            <w:proofErr w:type="spellEnd"/>
          </w:p>
        </w:tc>
        <w:tc>
          <w:tcPr>
            <w:tcW w:w="1440" w:type="dxa"/>
            <w:noWrap/>
            <w:tcMar>
              <w:top w:w="10" w:type="dxa"/>
              <w:left w:w="10" w:type="dxa"/>
              <w:bottom w:w="0" w:type="dxa"/>
              <w:right w:w="10" w:type="dxa"/>
            </w:tcMar>
          </w:tcPr>
          <w:p w14:paraId="59F6701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 xml:space="preserve">ORWRP2                       </w:t>
            </w:r>
          </w:p>
        </w:tc>
        <w:tc>
          <w:tcPr>
            <w:tcW w:w="1350" w:type="dxa"/>
            <w:vAlign w:val="bottom"/>
          </w:tcPr>
          <w:p w14:paraId="5E36A1F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0FC8DF5E" w14:textId="77777777" w:rsidTr="0052353D">
        <w:trPr>
          <w:trHeight w:val="270"/>
        </w:trPr>
        <w:tc>
          <w:tcPr>
            <w:tcW w:w="3595" w:type="dxa"/>
            <w:noWrap/>
            <w:tcMar>
              <w:top w:w="10" w:type="dxa"/>
              <w:left w:w="10" w:type="dxa"/>
              <w:bottom w:w="0" w:type="dxa"/>
              <w:right w:w="10" w:type="dxa"/>
            </w:tcMar>
          </w:tcPr>
          <w:p w14:paraId="675575C5"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lastRenderedPageBreak/>
              <w:t xml:space="preserve">ORWRP2 </w:t>
            </w:r>
            <w:proofErr w:type="spellStart"/>
            <w:r w:rsidRPr="00C3396D">
              <w:rPr>
                <w:rFonts w:ascii="Arial" w:hAnsi="Arial" w:cs="Arial"/>
                <w:sz w:val="20"/>
                <w:szCs w:val="20"/>
              </w:rPr>
              <w:t>SAVLKUP</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5494048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SAVLKUP</w:t>
            </w:r>
            <w:proofErr w:type="spellEnd"/>
          </w:p>
        </w:tc>
        <w:tc>
          <w:tcPr>
            <w:tcW w:w="1440" w:type="dxa"/>
            <w:noWrap/>
            <w:tcMar>
              <w:top w:w="10" w:type="dxa"/>
              <w:left w:w="10" w:type="dxa"/>
              <w:bottom w:w="0" w:type="dxa"/>
              <w:right w:w="10" w:type="dxa"/>
            </w:tcMar>
          </w:tcPr>
          <w:p w14:paraId="4D7E491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 xml:space="preserve">ORWRP2                       </w:t>
            </w:r>
          </w:p>
        </w:tc>
        <w:tc>
          <w:tcPr>
            <w:tcW w:w="1350" w:type="dxa"/>
            <w:vAlign w:val="bottom"/>
          </w:tcPr>
          <w:p w14:paraId="00C7E5D5"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19B57E7A" w14:textId="77777777" w:rsidTr="0052353D">
        <w:trPr>
          <w:trHeight w:val="270"/>
        </w:trPr>
        <w:tc>
          <w:tcPr>
            <w:tcW w:w="3595" w:type="dxa"/>
            <w:noWrap/>
            <w:tcMar>
              <w:top w:w="10" w:type="dxa"/>
              <w:left w:w="10" w:type="dxa"/>
              <w:bottom w:w="0" w:type="dxa"/>
              <w:right w:w="10" w:type="dxa"/>
            </w:tcMar>
          </w:tcPr>
          <w:p w14:paraId="282DDB77"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ORWRP2 </w:t>
            </w:r>
            <w:proofErr w:type="spellStart"/>
            <w:r w:rsidRPr="00C3396D">
              <w:rPr>
                <w:rFonts w:ascii="Arial" w:hAnsi="Arial" w:cs="Arial"/>
                <w:sz w:val="20"/>
                <w:szCs w:val="20"/>
              </w:rPr>
              <w:t>GETLKUP</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024919B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GETLKUP</w:t>
            </w:r>
            <w:proofErr w:type="spellEnd"/>
          </w:p>
        </w:tc>
        <w:tc>
          <w:tcPr>
            <w:tcW w:w="1440" w:type="dxa"/>
            <w:noWrap/>
            <w:tcMar>
              <w:top w:w="10" w:type="dxa"/>
              <w:left w:w="10" w:type="dxa"/>
              <w:bottom w:w="0" w:type="dxa"/>
              <w:right w:w="10" w:type="dxa"/>
            </w:tcMar>
          </w:tcPr>
          <w:p w14:paraId="496B7900"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 xml:space="preserve">ORWRP2                       </w:t>
            </w:r>
          </w:p>
        </w:tc>
        <w:tc>
          <w:tcPr>
            <w:tcW w:w="1350" w:type="dxa"/>
            <w:vAlign w:val="bottom"/>
          </w:tcPr>
          <w:p w14:paraId="3B0DC11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66FD49B9" w14:textId="77777777" w:rsidTr="0052353D">
        <w:trPr>
          <w:trHeight w:val="270"/>
        </w:trPr>
        <w:tc>
          <w:tcPr>
            <w:tcW w:w="3595" w:type="dxa"/>
            <w:noWrap/>
            <w:tcMar>
              <w:top w:w="10" w:type="dxa"/>
              <w:left w:w="10" w:type="dxa"/>
              <w:bottom w:w="0" w:type="dxa"/>
              <w:right w:w="10" w:type="dxa"/>
            </w:tcMar>
            <w:vAlign w:val="bottom"/>
          </w:tcPr>
          <w:p w14:paraId="62C1D01B"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ORWRP2 </w:t>
            </w:r>
            <w:proofErr w:type="spellStart"/>
            <w:r w:rsidRPr="00C3396D">
              <w:rPr>
                <w:rFonts w:ascii="Arial" w:hAnsi="Arial" w:cs="Arial"/>
                <w:sz w:val="20"/>
                <w:szCs w:val="20"/>
              </w:rPr>
              <w:t>COMPDISP</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vAlign w:val="bottom"/>
          </w:tcPr>
          <w:p w14:paraId="40598815"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COMPDISP</w:t>
            </w:r>
            <w:proofErr w:type="spellEnd"/>
          </w:p>
        </w:tc>
        <w:tc>
          <w:tcPr>
            <w:tcW w:w="1440" w:type="dxa"/>
            <w:noWrap/>
            <w:tcMar>
              <w:top w:w="10" w:type="dxa"/>
              <w:left w:w="10" w:type="dxa"/>
              <w:bottom w:w="0" w:type="dxa"/>
              <w:right w:w="10" w:type="dxa"/>
            </w:tcMar>
            <w:vAlign w:val="bottom"/>
          </w:tcPr>
          <w:p w14:paraId="45C6532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 xml:space="preserve">ORWRP2                       </w:t>
            </w:r>
          </w:p>
        </w:tc>
        <w:tc>
          <w:tcPr>
            <w:tcW w:w="1350" w:type="dxa"/>
            <w:vAlign w:val="bottom"/>
          </w:tcPr>
          <w:p w14:paraId="64713B50"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4B8CA417" w14:textId="77777777" w:rsidTr="0052353D">
        <w:trPr>
          <w:trHeight w:val="270"/>
        </w:trPr>
        <w:tc>
          <w:tcPr>
            <w:tcW w:w="3595" w:type="dxa"/>
            <w:noWrap/>
            <w:tcMar>
              <w:top w:w="10" w:type="dxa"/>
              <w:left w:w="10" w:type="dxa"/>
              <w:bottom w:w="0" w:type="dxa"/>
              <w:right w:w="10" w:type="dxa"/>
            </w:tcMar>
          </w:tcPr>
          <w:p w14:paraId="1E0219FF"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ORWPCE</w:t>
            </w:r>
            <w:proofErr w:type="spellEnd"/>
            <w:r w:rsidRPr="00C3396D">
              <w:rPr>
                <w:rFonts w:ascii="Arial" w:hAnsi="Arial" w:cs="Arial"/>
                <w:sz w:val="20"/>
                <w:szCs w:val="20"/>
              </w:rPr>
              <w:t xml:space="preserve"> </w:t>
            </w:r>
            <w:proofErr w:type="spellStart"/>
            <w:r w:rsidRPr="00C3396D">
              <w:rPr>
                <w:rFonts w:ascii="Arial" w:hAnsi="Arial" w:cs="Arial"/>
                <w:sz w:val="20"/>
                <w:szCs w:val="20"/>
              </w:rPr>
              <w:t>ISCLINIC</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51AC12A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ISCLINIC</w:t>
            </w:r>
            <w:proofErr w:type="spellEnd"/>
          </w:p>
        </w:tc>
        <w:tc>
          <w:tcPr>
            <w:tcW w:w="1440" w:type="dxa"/>
            <w:noWrap/>
            <w:tcMar>
              <w:top w:w="10" w:type="dxa"/>
              <w:left w:w="10" w:type="dxa"/>
              <w:bottom w:w="0" w:type="dxa"/>
              <w:right w:w="10" w:type="dxa"/>
            </w:tcMar>
          </w:tcPr>
          <w:p w14:paraId="51550B74"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ORWPCE2</w:t>
            </w:r>
          </w:p>
        </w:tc>
        <w:tc>
          <w:tcPr>
            <w:tcW w:w="1350" w:type="dxa"/>
            <w:vAlign w:val="bottom"/>
          </w:tcPr>
          <w:p w14:paraId="46A5391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638860C9" w14:textId="77777777" w:rsidTr="0052353D">
        <w:trPr>
          <w:trHeight w:val="270"/>
        </w:trPr>
        <w:tc>
          <w:tcPr>
            <w:tcW w:w="3595" w:type="dxa"/>
            <w:noWrap/>
            <w:tcMar>
              <w:top w:w="10" w:type="dxa"/>
              <w:left w:w="10" w:type="dxa"/>
              <w:bottom w:w="0" w:type="dxa"/>
              <w:right w:w="10" w:type="dxa"/>
            </w:tcMar>
          </w:tcPr>
          <w:p w14:paraId="6D7FD3AE"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roofErr w:type="spellStart"/>
            <w:r w:rsidRPr="00C3396D">
              <w:rPr>
                <w:rFonts w:ascii="Arial" w:hAnsi="Arial" w:cs="Arial"/>
                <w:sz w:val="20"/>
                <w:szCs w:val="20"/>
              </w:rPr>
              <w:t>PTOBJ</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5BE8A56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PTOBJ</w:t>
            </w:r>
            <w:proofErr w:type="spellEnd"/>
          </w:p>
        </w:tc>
        <w:tc>
          <w:tcPr>
            <w:tcW w:w="1440" w:type="dxa"/>
            <w:noWrap/>
            <w:tcMar>
              <w:top w:w="10" w:type="dxa"/>
              <w:left w:w="10" w:type="dxa"/>
              <w:bottom w:w="0" w:type="dxa"/>
              <w:right w:w="10" w:type="dxa"/>
            </w:tcMar>
          </w:tcPr>
          <w:p w14:paraId="071F6A7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
        </w:tc>
        <w:tc>
          <w:tcPr>
            <w:tcW w:w="1350" w:type="dxa"/>
            <w:vAlign w:val="bottom"/>
          </w:tcPr>
          <w:p w14:paraId="5B443A9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66723EEA" w14:textId="77777777" w:rsidTr="0052353D">
        <w:trPr>
          <w:trHeight w:val="270"/>
        </w:trPr>
        <w:tc>
          <w:tcPr>
            <w:tcW w:w="3595" w:type="dxa"/>
            <w:noWrap/>
            <w:tcMar>
              <w:top w:w="10" w:type="dxa"/>
              <w:left w:w="10" w:type="dxa"/>
              <w:bottom w:w="0" w:type="dxa"/>
              <w:right w:w="10" w:type="dxa"/>
            </w:tcMar>
          </w:tcPr>
          <w:p w14:paraId="01F5E62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roofErr w:type="spellStart"/>
            <w:r w:rsidRPr="00C3396D">
              <w:rPr>
                <w:rFonts w:ascii="Arial" w:hAnsi="Arial" w:cs="Arial"/>
                <w:sz w:val="20"/>
                <w:szCs w:val="20"/>
              </w:rPr>
              <w:t>ORDEROBJ</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518A0AB4"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ORDEROBJ</w:t>
            </w:r>
            <w:proofErr w:type="spellEnd"/>
          </w:p>
        </w:tc>
        <w:tc>
          <w:tcPr>
            <w:tcW w:w="1440" w:type="dxa"/>
            <w:noWrap/>
            <w:tcMar>
              <w:top w:w="10" w:type="dxa"/>
              <w:left w:w="10" w:type="dxa"/>
              <w:bottom w:w="0" w:type="dxa"/>
              <w:right w:w="10" w:type="dxa"/>
            </w:tcMar>
          </w:tcPr>
          <w:p w14:paraId="37C9744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
        </w:tc>
        <w:tc>
          <w:tcPr>
            <w:tcW w:w="1350" w:type="dxa"/>
            <w:vAlign w:val="bottom"/>
          </w:tcPr>
          <w:p w14:paraId="467DE2C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733AA7A9" w14:textId="77777777" w:rsidTr="0052353D">
        <w:trPr>
          <w:trHeight w:val="270"/>
        </w:trPr>
        <w:tc>
          <w:tcPr>
            <w:tcW w:w="3595" w:type="dxa"/>
            <w:noWrap/>
            <w:tcMar>
              <w:top w:w="10" w:type="dxa"/>
              <w:left w:w="10" w:type="dxa"/>
              <w:bottom w:w="0" w:type="dxa"/>
              <w:right w:w="10" w:type="dxa"/>
            </w:tcMar>
          </w:tcPr>
          <w:p w14:paraId="47E4878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roofErr w:type="spellStart"/>
            <w:r w:rsidRPr="00C3396D">
              <w:rPr>
                <w:rFonts w:ascii="Arial" w:hAnsi="Arial" w:cs="Arial"/>
                <w:sz w:val="20"/>
                <w:szCs w:val="20"/>
              </w:rPr>
              <w:t>GETOBJS</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2530FF5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GETOBJS</w:t>
            </w:r>
            <w:proofErr w:type="spellEnd"/>
          </w:p>
        </w:tc>
        <w:tc>
          <w:tcPr>
            <w:tcW w:w="1440" w:type="dxa"/>
            <w:noWrap/>
            <w:tcMar>
              <w:top w:w="10" w:type="dxa"/>
              <w:left w:w="10" w:type="dxa"/>
              <w:bottom w:w="0" w:type="dxa"/>
              <w:right w:w="10" w:type="dxa"/>
            </w:tcMar>
          </w:tcPr>
          <w:p w14:paraId="63BFB11F"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
        </w:tc>
        <w:tc>
          <w:tcPr>
            <w:tcW w:w="1350" w:type="dxa"/>
            <w:vAlign w:val="bottom"/>
          </w:tcPr>
          <w:p w14:paraId="4BFAE547"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2D309AE3" w14:textId="77777777" w:rsidTr="0052353D">
        <w:trPr>
          <w:trHeight w:val="270"/>
        </w:trPr>
        <w:tc>
          <w:tcPr>
            <w:tcW w:w="3595" w:type="dxa"/>
            <w:noWrap/>
            <w:tcMar>
              <w:top w:w="10" w:type="dxa"/>
              <w:left w:w="10" w:type="dxa"/>
              <w:bottom w:w="0" w:type="dxa"/>
              <w:right w:w="10" w:type="dxa"/>
            </w:tcMar>
          </w:tcPr>
          <w:p w14:paraId="2C3EFA8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DETAILS                    </w:t>
            </w:r>
          </w:p>
        </w:tc>
        <w:tc>
          <w:tcPr>
            <w:tcW w:w="1530" w:type="dxa"/>
            <w:noWrap/>
            <w:tcMar>
              <w:top w:w="10" w:type="dxa"/>
              <w:left w:w="10" w:type="dxa"/>
              <w:bottom w:w="0" w:type="dxa"/>
              <w:right w:w="10" w:type="dxa"/>
            </w:tcMar>
          </w:tcPr>
          <w:p w14:paraId="071ECC51"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DETAILS</w:t>
            </w:r>
          </w:p>
        </w:tc>
        <w:tc>
          <w:tcPr>
            <w:tcW w:w="1440" w:type="dxa"/>
            <w:noWrap/>
            <w:tcMar>
              <w:top w:w="10" w:type="dxa"/>
              <w:left w:w="10" w:type="dxa"/>
              <w:bottom w:w="0" w:type="dxa"/>
              <w:right w:w="10" w:type="dxa"/>
            </w:tcMar>
          </w:tcPr>
          <w:p w14:paraId="4390F1C7"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ORWCOM</w:t>
            </w:r>
            <w:proofErr w:type="spellEnd"/>
            <w:r w:rsidRPr="00C3396D">
              <w:rPr>
                <w:rFonts w:ascii="Arial" w:hAnsi="Arial" w:cs="Arial"/>
                <w:sz w:val="20"/>
                <w:szCs w:val="20"/>
              </w:rPr>
              <w:t xml:space="preserve">                       </w:t>
            </w:r>
          </w:p>
        </w:tc>
        <w:tc>
          <w:tcPr>
            <w:tcW w:w="1350" w:type="dxa"/>
            <w:vAlign w:val="bottom"/>
          </w:tcPr>
          <w:p w14:paraId="2A983B88"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2C5E4183" w14:textId="77777777" w:rsidTr="0052353D">
        <w:trPr>
          <w:trHeight w:val="270"/>
        </w:trPr>
        <w:tc>
          <w:tcPr>
            <w:tcW w:w="3595" w:type="dxa"/>
            <w:noWrap/>
            <w:tcMar>
              <w:top w:w="10" w:type="dxa"/>
              <w:left w:w="10" w:type="dxa"/>
              <w:bottom w:w="0" w:type="dxa"/>
              <w:right w:w="10" w:type="dxa"/>
            </w:tcMar>
          </w:tcPr>
          <w:p w14:paraId="3CB2BF1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ORQQCN</w:t>
            </w:r>
            <w:proofErr w:type="spellEnd"/>
            <w:r w:rsidRPr="00C3396D">
              <w:rPr>
                <w:rFonts w:ascii="Arial" w:hAnsi="Arial" w:cs="Arial"/>
                <w:sz w:val="20"/>
                <w:szCs w:val="20"/>
              </w:rPr>
              <w:t xml:space="preserve"> GET PROC IEN               </w:t>
            </w:r>
          </w:p>
        </w:tc>
        <w:tc>
          <w:tcPr>
            <w:tcW w:w="1530" w:type="dxa"/>
            <w:noWrap/>
            <w:tcMar>
              <w:top w:w="10" w:type="dxa"/>
              <w:left w:w="10" w:type="dxa"/>
              <w:bottom w:w="0" w:type="dxa"/>
              <w:right w:w="10" w:type="dxa"/>
            </w:tcMar>
          </w:tcPr>
          <w:p w14:paraId="3058EFC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PROCIEN</w:t>
            </w:r>
            <w:proofErr w:type="spellEnd"/>
          </w:p>
        </w:tc>
        <w:tc>
          <w:tcPr>
            <w:tcW w:w="1440" w:type="dxa"/>
            <w:noWrap/>
            <w:tcMar>
              <w:top w:w="10" w:type="dxa"/>
              <w:left w:w="10" w:type="dxa"/>
              <w:bottom w:w="0" w:type="dxa"/>
              <w:right w:w="10" w:type="dxa"/>
            </w:tcMar>
          </w:tcPr>
          <w:p w14:paraId="5EF28D43"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 xml:space="preserve">ORQQCN1                      </w:t>
            </w:r>
          </w:p>
        </w:tc>
        <w:tc>
          <w:tcPr>
            <w:tcW w:w="1350" w:type="dxa"/>
            <w:vAlign w:val="bottom"/>
          </w:tcPr>
          <w:p w14:paraId="1A222E7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517CA56B" w14:textId="77777777" w:rsidTr="0052353D">
        <w:trPr>
          <w:trHeight w:val="270"/>
        </w:trPr>
        <w:tc>
          <w:tcPr>
            <w:tcW w:w="3595" w:type="dxa"/>
            <w:noWrap/>
            <w:tcMar>
              <w:top w:w="10" w:type="dxa"/>
              <w:left w:w="10" w:type="dxa"/>
              <w:bottom w:w="0" w:type="dxa"/>
              <w:right w:w="10" w:type="dxa"/>
            </w:tcMar>
          </w:tcPr>
          <w:p w14:paraId="3703F8BC"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roofErr w:type="spellStart"/>
            <w:r w:rsidRPr="00C3396D">
              <w:rPr>
                <w:rFonts w:ascii="Arial" w:hAnsi="Arial" w:cs="Arial"/>
                <w:sz w:val="20"/>
                <w:szCs w:val="20"/>
              </w:rPr>
              <w:t>CASELIST</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2E6A1C5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CASELIST</w:t>
            </w:r>
            <w:proofErr w:type="spellEnd"/>
          </w:p>
        </w:tc>
        <w:tc>
          <w:tcPr>
            <w:tcW w:w="1440" w:type="dxa"/>
            <w:noWrap/>
            <w:tcMar>
              <w:top w:w="10" w:type="dxa"/>
              <w:left w:w="10" w:type="dxa"/>
              <w:bottom w:w="0" w:type="dxa"/>
              <w:right w:w="10" w:type="dxa"/>
            </w:tcMar>
          </w:tcPr>
          <w:p w14:paraId="37CDF97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73E91FF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16AAB54A" w14:textId="77777777" w:rsidTr="0052353D">
        <w:trPr>
          <w:trHeight w:val="270"/>
        </w:trPr>
        <w:tc>
          <w:tcPr>
            <w:tcW w:w="3595" w:type="dxa"/>
            <w:noWrap/>
            <w:tcMar>
              <w:top w:w="10" w:type="dxa"/>
              <w:left w:w="10" w:type="dxa"/>
              <w:bottom w:w="0" w:type="dxa"/>
              <w:right w:w="10" w:type="dxa"/>
            </w:tcMar>
          </w:tcPr>
          <w:p w14:paraId="35E2CD6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GET SURG CONTEXT            </w:t>
            </w:r>
          </w:p>
        </w:tc>
        <w:tc>
          <w:tcPr>
            <w:tcW w:w="1530" w:type="dxa"/>
            <w:noWrap/>
            <w:tcMar>
              <w:top w:w="10" w:type="dxa"/>
              <w:left w:w="10" w:type="dxa"/>
              <w:bottom w:w="0" w:type="dxa"/>
              <w:right w:w="10" w:type="dxa"/>
            </w:tcMar>
          </w:tcPr>
          <w:p w14:paraId="58EF49A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GTSURCTX</w:t>
            </w:r>
            <w:proofErr w:type="spellEnd"/>
          </w:p>
        </w:tc>
        <w:tc>
          <w:tcPr>
            <w:tcW w:w="1440" w:type="dxa"/>
            <w:noWrap/>
            <w:tcMar>
              <w:top w:w="10" w:type="dxa"/>
              <w:left w:w="10" w:type="dxa"/>
              <w:bottom w:w="0" w:type="dxa"/>
              <w:right w:w="10" w:type="dxa"/>
            </w:tcMar>
          </w:tcPr>
          <w:p w14:paraId="6EE965F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0AF93D20"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4EC6AC9C" w14:textId="77777777" w:rsidTr="0052353D">
        <w:trPr>
          <w:trHeight w:val="270"/>
        </w:trPr>
        <w:tc>
          <w:tcPr>
            <w:tcW w:w="3595" w:type="dxa"/>
            <w:noWrap/>
            <w:tcMar>
              <w:top w:w="10" w:type="dxa"/>
              <w:left w:w="10" w:type="dxa"/>
              <w:bottom w:w="0" w:type="dxa"/>
              <w:right w:w="10" w:type="dxa"/>
            </w:tcMar>
          </w:tcPr>
          <w:p w14:paraId="2DF9A85B"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IS NON-OR PROC</w:t>
            </w:r>
          </w:p>
        </w:tc>
        <w:tc>
          <w:tcPr>
            <w:tcW w:w="1530" w:type="dxa"/>
            <w:noWrap/>
            <w:tcMar>
              <w:top w:w="10" w:type="dxa"/>
              <w:left w:w="10" w:type="dxa"/>
              <w:bottom w:w="0" w:type="dxa"/>
              <w:right w:w="10" w:type="dxa"/>
            </w:tcMar>
          </w:tcPr>
          <w:p w14:paraId="5DBC880B"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ISNONOR</w:t>
            </w:r>
            <w:proofErr w:type="spellEnd"/>
          </w:p>
        </w:tc>
        <w:tc>
          <w:tcPr>
            <w:tcW w:w="1440" w:type="dxa"/>
            <w:noWrap/>
            <w:tcMar>
              <w:top w:w="10" w:type="dxa"/>
              <w:left w:w="10" w:type="dxa"/>
              <w:bottom w:w="0" w:type="dxa"/>
              <w:right w:w="10" w:type="dxa"/>
            </w:tcMar>
          </w:tcPr>
          <w:p w14:paraId="24BBF7C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5A1E12D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7EF01C94" w14:textId="77777777" w:rsidTr="0052353D">
        <w:trPr>
          <w:trHeight w:val="270"/>
        </w:trPr>
        <w:tc>
          <w:tcPr>
            <w:tcW w:w="3595" w:type="dxa"/>
            <w:noWrap/>
            <w:tcMar>
              <w:top w:w="10" w:type="dxa"/>
              <w:left w:w="10" w:type="dxa"/>
              <w:bottom w:w="0" w:type="dxa"/>
              <w:right w:w="10" w:type="dxa"/>
            </w:tcMar>
          </w:tcPr>
          <w:p w14:paraId="36D8ADF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LIST                        </w:t>
            </w:r>
          </w:p>
        </w:tc>
        <w:tc>
          <w:tcPr>
            <w:tcW w:w="1530" w:type="dxa"/>
            <w:noWrap/>
            <w:tcMar>
              <w:top w:w="10" w:type="dxa"/>
              <w:left w:w="10" w:type="dxa"/>
              <w:bottom w:w="0" w:type="dxa"/>
              <w:right w:w="10" w:type="dxa"/>
            </w:tcMar>
          </w:tcPr>
          <w:p w14:paraId="3196E00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LIST</w:t>
            </w:r>
          </w:p>
        </w:tc>
        <w:tc>
          <w:tcPr>
            <w:tcW w:w="1440" w:type="dxa"/>
            <w:noWrap/>
            <w:tcMar>
              <w:top w:w="10" w:type="dxa"/>
              <w:left w:w="10" w:type="dxa"/>
              <w:bottom w:w="0" w:type="dxa"/>
              <w:right w:w="10" w:type="dxa"/>
            </w:tcMar>
          </w:tcPr>
          <w:p w14:paraId="041C6933"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50FC6D0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0F4D4371" w14:textId="77777777" w:rsidTr="0052353D">
        <w:trPr>
          <w:trHeight w:val="270"/>
        </w:trPr>
        <w:tc>
          <w:tcPr>
            <w:tcW w:w="3595" w:type="dxa"/>
            <w:noWrap/>
            <w:tcMar>
              <w:top w:w="10" w:type="dxa"/>
              <w:left w:w="10" w:type="dxa"/>
              <w:bottom w:w="0" w:type="dxa"/>
              <w:right w:w="10" w:type="dxa"/>
            </w:tcMar>
          </w:tcPr>
          <w:p w14:paraId="5C8554F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roofErr w:type="spellStart"/>
            <w:r w:rsidRPr="00C3396D">
              <w:rPr>
                <w:rFonts w:ascii="Arial" w:hAnsi="Arial" w:cs="Arial"/>
                <w:sz w:val="20"/>
                <w:szCs w:val="20"/>
              </w:rPr>
              <w:t>ONECASE</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0218B96F"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ONECASE</w:t>
            </w:r>
            <w:proofErr w:type="spellEnd"/>
          </w:p>
        </w:tc>
        <w:tc>
          <w:tcPr>
            <w:tcW w:w="1440" w:type="dxa"/>
            <w:noWrap/>
            <w:tcMar>
              <w:top w:w="10" w:type="dxa"/>
              <w:left w:w="10" w:type="dxa"/>
              <w:bottom w:w="0" w:type="dxa"/>
              <w:right w:w="10" w:type="dxa"/>
            </w:tcMar>
          </w:tcPr>
          <w:p w14:paraId="098E91E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3D80BFD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3CE12211" w14:textId="77777777" w:rsidTr="0052353D">
        <w:trPr>
          <w:trHeight w:val="270"/>
        </w:trPr>
        <w:tc>
          <w:tcPr>
            <w:tcW w:w="3595" w:type="dxa"/>
            <w:noWrap/>
            <w:tcMar>
              <w:top w:w="10" w:type="dxa"/>
              <w:left w:w="10" w:type="dxa"/>
              <w:bottom w:w="0" w:type="dxa"/>
              <w:right w:w="10" w:type="dxa"/>
            </w:tcMar>
          </w:tcPr>
          <w:p w14:paraId="2220F927"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roofErr w:type="spellStart"/>
            <w:r w:rsidRPr="00C3396D">
              <w:rPr>
                <w:rFonts w:ascii="Arial" w:hAnsi="Arial" w:cs="Arial"/>
                <w:sz w:val="20"/>
                <w:szCs w:val="20"/>
              </w:rPr>
              <w:t>OPTOP</w:t>
            </w:r>
            <w:proofErr w:type="spellEnd"/>
            <w:r w:rsidRPr="00C3396D">
              <w:rPr>
                <w:rFonts w:ascii="Arial" w:hAnsi="Arial" w:cs="Arial"/>
                <w:sz w:val="20"/>
                <w:szCs w:val="20"/>
              </w:rPr>
              <w:t xml:space="preserve"> NON-OR                </w:t>
            </w:r>
          </w:p>
        </w:tc>
        <w:tc>
          <w:tcPr>
            <w:tcW w:w="1530" w:type="dxa"/>
            <w:noWrap/>
            <w:tcMar>
              <w:top w:w="10" w:type="dxa"/>
              <w:left w:w="10" w:type="dxa"/>
              <w:bottom w:w="0" w:type="dxa"/>
              <w:right w:w="10" w:type="dxa"/>
            </w:tcMar>
          </w:tcPr>
          <w:p w14:paraId="6603225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OPTOPNOR</w:t>
            </w:r>
            <w:proofErr w:type="spellEnd"/>
          </w:p>
        </w:tc>
        <w:tc>
          <w:tcPr>
            <w:tcW w:w="1440" w:type="dxa"/>
            <w:noWrap/>
            <w:tcMar>
              <w:top w:w="10" w:type="dxa"/>
              <w:left w:w="10" w:type="dxa"/>
              <w:bottom w:w="0" w:type="dxa"/>
              <w:right w:w="10" w:type="dxa"/>
            </w:tcMar>
          </w:tcPr>
          <w:p w14:paraId="214A116B"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318B0239"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26225538" w14:textId="77777777" w:rsidTr="0052353D">
        <w:trPr>
          <w:trHeight w:val="270"/>
        </w:trPr>
        <w:tc>
          <w:tcPr>
            <w:tcW w:w="3595" w:type="dxa"/>
            <w:noWrap/>
            <w:tcMar>
              <w:top w:w="10" w:type="dxa"/>
              <w:left w:w="10" w:type="dxa"/>
              <w:bottom w:w="0" w:type="dxa"/>
              <w:right w:w="10" w:type="dxa"/>
            </w:tcMar>
          </w:tcPr>
          <w:p w14:paraId="23E4CC74"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SAVE SURG CONTEXT           </w:t>
            </w:r>
          </w:p>
        </w:tc>
        <w:tc>
          <w:tcPr>
            <w:tcW w:w="1530" w:type="dxa"/>
            <w:noWrap/>
            <w:tcMar>
              <w:top w:w="10" w:type="dxa"/>
              <w:left w:w="10" w:type="dxa"/>
              <w:bottom w:w="0" w:type="dxa"/>
              <w:right w:w="10" w:type="dxa"/>
            </w:tcMar>
          </w:tcPr>
          <w:p w14:paraId="1B8455A9"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SVSURCTX</w:t>
            </w:r>
            <w:proofErr w:type="spellEnd"/>
          </w:p>
        </w:tc>
        <w:tc>
          <w:tcPr>
            <w:tcW w:w="1440" w:type="dxa"/>
            <w:noWrap/>
            <w:tcMar>
              <w:top w:w="10" w:type="dxa"/>
              <w:left w:w="10" w:type="dxa"/>
              <w:bottom w:w="0" w:type="dxa"/>
              <w:right w:w="10" w:type="dxa"/>
            </w:tcMar>
          </w:tcPr>
          <w:p w14:paraId="3ED6EDDD"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56701D56"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6E850D8B" w14:textId="77777777" w:rsidTr="0052353D">
        <w:trPr>
          <w:trHeight w:val="270"/>
        </w:trPr>
        <w:tc>
          <w:tcPr>
            <w:tcW w:w="3595" w:type="dxa"/>
            <w:noWrap/>
            <w:tcMar>
              <w:top w:w="10" w:type="dxa"/>
              <w:left w:w="10" w:type="dxa"/>
              <w:bottom w:w="0" w:type="dxa"/>
              <w:right w:w="10" w:type="dxa"/>
            </w:tcMar>
          </w:tcPr>
          <w:p w14:paraId="0E2C0B2E" w14:textId="145961A5"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SHOW </w:t>
            </w:r>
            <w:proofErr w:type="spellStart"/>
            <w:r w:rsidRPr="00C3396D">
              <w:rPr>
                <w:rFonts w:ascii="Arial" w:hAnsi="Arial" w:cs="Arial"/>
                <w:sz w:val="20"/>
                <w:szCs w:val="20"/>
              </w:rPr>
              <w:t>OPTOP</w:t>
            </w:r>
            <w:proofErr w:type="spellEnd"/>
            <w:r w:rsidRPr="00C3396D">
              <w:rPr>
                <w:rFonts w:ascii="Arial" w:hAnsi="Arial" w:cs="Arial"/>
                <w:sz w:val="20"/>
                <w:szCs w:val="20"/>
              </w:rPr>
              <w:t xml:space="preserve"> WHEN SIGNING </w:t>
            </w:r>
          </w:p>
        </w:tc>
        <w:tc>
          <w:tcPr>
            <w:tcW w:w="1530" w:type="dxa"/>
            <w:noWrap/>
            <w:tcMar>
              <w:top w:w="10" w:type="dxa"/>
              <w:left w:w="10" w:type="dxa"/>
              <w:bottom w:w="0" w:type="dxa"/>
              <w:right w:w="10" w:type="dxa"/>
            </w:tcMar>
          </w:tcPr>
          <w:p w14:paraId="4AB5A247"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SHOWOPTP</w:t>
            </w:r>
            <w:proofErr w:type="spellEnd"/>
          </w:p>
        </w:tc>
        <w:tc>
          <w:tcPr>
            <w:tcW w:w="1440" w:type="dxa"/>
            <w:noWrap/>
            <w:tcMar>
              <w:top w:w="10" w:type="dxa"/>
              <w:left w:w="10" w:type="dxa"/>
              <w:bottom w:w="0" w:type="dxa"/>
              <w:right w:w="10" w:type="dxa"/>
            </w:tcMar>
          </w:tcPr>
          <w:p w14:paraId="351F4AF8"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0C8BE96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1C39C028" w14:textId="77777777" w:rsidTr="0052353D">
        <w:trPr>
          <w:trHeight w:val="270"/>
        </w:trPr>
        <w:tc>
          <w:tcPr>
            <w:tcW w:w="3595" w:type="dxa"/>
            <w:noWrap/>
            <w:tcMar>
              <w:top w:w="10" w:type="dxa"/>
              <w:left w:w="10" w:type="dxa"/>
              <w:bottom w:w="0" w:type="dxa"/>
              <w:right w:w="10" w:type="dxa"/>
            </w:tcMar>
          </w:tcPr>
          <w:p w14:paraId="01658F80"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SHOW SURG TAB               </w:t>
            </w:r>
          </w:p>
        </w:tc>
        <w:tc>
          <w:tcPr>
            <w:tcW w:w="1530" w:type="dxa"/>
            <w:noWrap/>
            <w:tcMar>
              <w:top w:w="10" w:type="dxa"/>
              <w:left w:w="10" w:type="dxa"/>
              <w:bottom w:w="0" w:type="dxa"/>
              <w:right w:w="10" w:type="dxa"/>
            </w:tcMar>
          </w:tcPr>
          <w:p w14:paraId="303EDAAC"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SHOWSURG</w:t>
            </w:r>
            <w:proofErr w:type="spellEnd"/>
          </w:p>
        </w:tc>
        <w:tc>
          <w:tcPr>
            <w:tcW w:w="1440" w:type="dxa"/>
            <w:noWrap/>
            <w:tcMar>
              <w:top w:w="10" w:type="dxa"/>
              <w:left w:w="10" w:type="dxa"/>
              <w:bottom w:w="0" w:type="dxa"/>
              <w:right w:w="10" w:type="dxa"/>
            </w:tcMar>
          </w:tcPr>
          <w:p w14:paraId="7657C2A9"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1FD3D25B"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7D90E43E" w14:textId="77777777" w:rsidTr="0052353D">
        <w:trPr>
          <w:trHeight w:val="270"/>
        </w:trPr>
        <w:tc>
          <w:tcPr>
            <w:tcW w:w="3595" w:type="dxa"/>
            <w:noWrap/>
            <w:tcMar>
              <w:top w:w="10" w:type="dxa"/>
              <w:left w:w="10" w:type="dxa"/>
              <w:bottom w:w="0" w:type="dxa"/>
              <w:right w:w="10" w:type="dxa"/>
            </w:tcMar>
          </w:tcPr>
          <w:p w14:paraId="6E8D82DD"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roofErr w:type="spellStart"/>
            <w:r w:rsidRPr="00C3396D">
              <w:rPr>
                <w:rFonts w:ascii="Arial" w:hAnsi="Arial" w:cs="Arial"/>
                <w:sz w:val="20"/>
                <w:szCs w:val="20"/>
              </w:rPr>
              <w:t>OPTOP</w:t>
            </w:r>
            <w:proofErr w:type="spellEnd"/>
            <w:r w:rsidRPr="00C3396D">
              <w:rPr>
                <w:rFonts w:ascii="Arial" w:hAnsi="Arial" w:cs="Arial"/>
                <w:sz w:val="20"/>
                <w:szCs w:val="20"/>
              </w:rPr>
              <w:t xml:space="preserve">                       </w:t>
            </w:r>
          </w:p>
        </w:tc>
        <w:tc>
          <w:tcPr>
            <w:tcW w:w="1530" w:type="dxa"/>
            <w:noWrap/>
            <w:tcMar>
              <w:top w:w="10" w:type="dxa"/>
              <w:left w:w="10" w:type="dxa"/>
              <w:bottom w:w="0" w:type="dxa"/>
              <w:right w:w="10" w:type="dxa"/>
            </w:tcMar>
          </w:tcPr>
          <w:p w14:paraId="45E24B4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OPTOP</w:t>
            </w:r>
            <w:proofErr w:type="spellEnd"/>
          </w:p>
        </w:tc>
        <w:tc>
          <w:tcPr>
            <w:tcW w:w="1440" w:type="dxa"/>
            <w:noWrap/>
            <w:tcMar>
              <w:top w:w="10" w:type="dxa"/>
              <w:left w:w="10" w:type="dxa"/>
              <w:bottom w:w="0" w:type="dxa"/>
              <w:right w:w="10" w:type="dxa"/>
            </w:tcMar>
          </w:tcPr>
          <w:p w14:paraId="156F9BEC"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ORWSR</w:t>
            </w:r>
            <w:proofErr w:type="spellEnd"/>
            <w:r w:rsidRPr="00C3396D">
              <w:rPr>
                <w:rFonts w:ascii="Arial" w:hAnsi="Arial" w:cs="Arial"/>
                <w:sz w:val="20"/>
                <w:szCs w:val="20"/>
              </w:rPr>
              <w:t xml:space="preserve">                        </w:t>
            </w:r>
          </w:p>
        </w:tc>
        <w:tc>
          <w:tcPr>
            <w:tcW w:w="1350" w:type="dxa"/>
            <w:vAlign w:val="bottom"/>
          </w:tcPr>
          <w:p w14:paraId="75BD632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OR*3*109</w:t>
            </w:r>
          </w:p>
        </w:tc>
      </w:tr>
      <w:tr w:rsidR="00C22DC6" w:rsidRPr="00C3396D" w14:paraId="57A1BB1D" w14:textId="77777777" w:rsidTr="0052353D">
        <w:trPr>
          <w:trHeight w:val="270"/>
        </w:trPr>
        <w:tc>
          <w:tcPr>
            <w:tcW w:w="3595" w:type="dxa"/>
            <w:noWrap/>
            <w:tcMar>
              <w:top w:w="10" w:type="dxa"/>
              <w:left w:w="10" w:type="dxa"/>
              <w:bottom w:w="0" w:type="dxa"/>
              <w:right w:w="10" w:type="dxa"/>
            </w:tcMar>
          </w:tcPr>
          <w:p w14:paraId="3A911715"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ORQQPXRM</w:t>
            </w:r>
            <w:proofErr w:type="spellEnd"/>
            <w:r w:rsidRPr="00C3396D">
              <w:rPr>
                <w:rFonts w:ascii="Arial" w:hAnsi="Arial" w:cs="Arial"/>
                <w:sz w:val="20"/>
                <w:szCs w:val="20"/>
              </w:rPr>
              <w:t xml:space="preserve"> MST UPDATE</w:t>
            </w:r>
          </w:p>
        </w:tc>
        <w:tc>
          <w:tcPr>
            <w:tcW w:w="1530" w:type="dxa"/>
            <w:noWrap/>
            <w:tcMar>
              <w:top w:w="10" w:type="dxa"/>
              <w:left w:w="10" w:type="dxa"/>
              <w:bottom w:w="0" w:type="dxa"/>
              <w:right w:w="10" w:type="dxa"/>
            </w:tcMar>
          </w:tcPr>
          <w:p w14:paraId="6B2F6482" w14:textId="77777777" w:rsidR="00C22DC6" w:rsidRPr="00C3396D" w:rsidRDefault="00C22DC6" w:rsidP="008F0C53">
            <w:pPr>
              <w:ind w:left="80"/>
              <w:rPr>
                <w:rFonts w:ascii="Arial" w:hAnsi="Arial" w:cs="Arial"/>
                <w:sz w:val="20"/>
                <w:szCs w:val="20"/>
              </w:rPr>
            </w:pPr>
            <w:r w:rsidRPr="00C3396D">
              <w:rPr>
                <w:rFonts w:ascii="Arial" w:hAnsi="Arial" w:cs="Arial"/>
                <w:sz w:val="20"/>
                <w:szCs w:val="20"/>
              </w:rPr>
              <w:t>MST</w:t>
            </w:r>
          </w:p>
        </w:tc>
        <w:tc>
          <w:tcPr>
            <w:tcW w:w="1440" w:type="dxa"/>
            <w:noWrap/>
            <w:tcMar>
              <w:top w:w="10" w:type="dxa"/>
              <w:left w:w="10" w:type="dxa"/>
              <w:bottom w:w="0" w:type="dxa"/>
              <w:right w:w="10" w:type="dxa"/>
            </w:tcMar>
          </w:tcPr>
          <w:p w14:paraId="142FADF0"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ORQQPXRM</w:t>
            </w:r>
            <w:proofErr w:type="spellEnd"/>
          </w:p>
        </w:tc>
        <w:tc>
          <w:tcPr>
            <w:tcW w:w="1350" w:type="dxa"/>
            <w:vAlign w:val="bottom"/>
          </w:tcPr>
          <w:p w14:paraId="04309A7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OR*3*116</w:t>
            </w:r>
          </w:p>
        </w:tc>
      </w:tr>
      <w:tr w:rsidR="00C22DC6" w:rsidRPr="00C3396D" w14:paraId="4A12C4C0" w14:textId="77777777" w:rsidTr="0052353D">
        <w:trPr>
          <w:trHeight w:val="270"/>
        </w:trPr>
        <w:tc>
          <w:tcPr>
            <w:tcW w:w="3595" w:type="dxa"/>
            <w:noWrap/>
            <w:tcMar>
              <w:top w:w="10" w:type="dxa"/>
              <w:left w:w="10" w:type="dxa"/>
              <w:bottom w:w="0" w:type="dxa"/>
              <w:right w:w="10" w:type="dxa"/>
            </w:tcMar>
          </w:tcPr>
          <w:p w14:paraId="2A28F2AA" w14:textId="10A141BD" w:rsidR="00C22DC6" w:rsidRPr="00C3396D" w:rsidRDefault="00C22DC6" w:rsidP="0085715B">
            <w:pPr>
              <w:ind w:left="90"/>
              <w:rPr>
                <w:rFonts w:ascii="Arial" w:hAnsi="Arial" w:cs="Arial"/>
                <w:sz w:val="20"/>
                <w:szCs w:val="20"/>
              </w:rPr>
            </w:pPr>
            <w:r w:rsidRPr="00C3396D">
              <w:rPr>
                <w:rFonts w:ascii="Arial" w:hAnsi="Arial" w:cs="Arial"/>
                <w:sz w:val="20"/>
                <w:szCs w:val="20"/>
              </w:rPr>
              <w:t xml:space="preserve">ORWDPS4 </w:t>
            </w:r>
            <w:proofErr w:type="spellStart"/>
            <w:r w:rsidRPr="00C3396D">
              <w:rPr>
                <w:rFonts w:ascii="Arial" w:hAnsi="Arial" w:cs="Arial"/>
                <w:sz w:val="20"/>
                <w:szCs w:val="20"/>
              </w:rPr>
              <w:t>CPLST</w:t>
            </w:r>
            <w:proofErr w:type="spellEnd"/>
          </w:p>
        </w:tc>
        <w:tc>
          <w:tcPr>
            <w:tcW w:w="1530" w:type="dxa"/>
            <w:noWrap/>
            <w:tcMar>
              <w:top w:w="10" w:type="dxa"/>
              <w:left w:w="10" w:type="dxa"/>
              <w:bottom w:w="0" w:type="dxa"/>
              <w:right w:w="10" w:type="dxa"/>
            </w:tcMar>
          </w:tcPr>
          <w:p w14:paraId="7FF224F1"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CPLST</w:t>
            </w:r>
            <w:proofErr w:type="spellEnd"/>
          </w:p>
        </w:tc>
        <w:tc>
          <w:tcPr>
            <w:tcW w:w="1440" w:type="dxa"/>
            <w:noWrap/>
            <w:tcMar>
              <w:top w:w="10" w:type="dxa"/>
              <w:left w:w="10" w:type="dxa"/>
              <w:bottom w:w="0" w:type="dxa"/>
              <w:right w:w="10" w:type="dxa"/>
            </w:tcMar>
          </w:tcPr>
          <w:p w14:paraId="078032CE"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ORWDPS4</w:t>
            </w:r>
          </w:p>
        </w:tc>
        <w:tc>
          <w:tcPr>
            <w:tcW w:w="1350" w:type="dxa"/>
            <w:vAlign w:val="bottom"/>
          </w:tcPr>
          <w:p w14:paraId="5C29C90C"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OR*3*116</w:t>
            </w:r>
          </w:p>
        </w:tc>
      </w:tr>
      <w:tr w:rsidR="00C22DC6" w:rsidRPr="00C3396D" w14:paraId="663F0650" w14:textId="77777777" w:rsidTr="0052353D">
        <w:trPr>
          <w:trHeight w:val="270"/>
        </w:trPr>
        <w:tc>
          <w:tcPr>
            <w:tcW w:w="3595" w:type="dxa"/>
            <w:noWrap/>
            <w:tcMar>
              <w:top w:w="10" w:type="dxa"/>
              <w:left w:w="10" w:type="dxa"/>
              <w:bottom w:w="0" w:type="dxa"/>
              <w:right w:w="10" w:type="dxa"/>
            </w:tcMar>
          </w:tcPr>
          <w:p w14:paraId="4D12C919" w14:textId="77777777" w:rsidR="00C22DC6" w:rsidRPr="00C3396D" w:rsidRDefault="00C22DC6" w:rsidP="008F0C53">
            <w:pPr>
              <w:ind w:left="90"/>
              <w:rPr>
                <w:rFonts w:ascii="Arial" w:hAnsi="Arial" w:cs="Arial"/>
                <w:sz w:val="20"/>
                <w:szCs w:val="20"/>
              </w:rPr>
            </w:pPr>
            <w:r w:rsidRPr="00C3396D">
              <w:rPr>
                <w:rFonts w:ascii="Arial" w:hAnsi="Arial" w:cs="Arial"/>
                <w:sz w:val="20"/>
                <w:szCs w:val="20"/>
              </w:rPr>
              <w:t xml:space="preserve">ORWDPS4 </w:t>
            </w:r>
            <w:proofErr w:type="spellStart"/>
            <w:r w:rsidRPr="00C3396D">
              <w:rPr>
                <w:rFonts w:ascii="Arial" w:hAnsi="Arial" w:cs="Arial"/>
                <w:sz w:val="20"/>
                <w:szCs w:val="20"/>
              </w:rPr>
              <w:t>CPINFO</w:t>
            </w:r>
            <w:proofErr w:type="spellEnd"/>
          </w:p>
        </w:tc>
        <w:tc>
          <w:tcPr>
            <w:tcW w:w="1530" w:type="dxa"/>
            <w:noWrap/>
            <w:tcMar>
              <w:top w:w="10" w:type="dxa"/>
              <w:left w:w="10" w:type="dxa"/>
              <w:bottom w:w="0" w:type="dxa"/>
              <w:right w:w="10" w:type="dxa"/>
            </w:tcMar>
          </w:tcPr>
          <w:p w14:paraId="64B9ABA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CPINFO</w:t>
            </w:r>
            <w:proofErr w:type="spellEnd"/>
          </w:p>
        </w:tc>
        <w:tc>
          <w:tcPr>
            <w:tcW w:w="1440" w:type="dxa"/>
            <w:noWrap/>
            <w:tcMar>
              <w:top w:w="10" w:type="dxa"/>
              <w:left w:w="10" w:type="dxa"/>
              <w:bottom w:w="0" w:type="dxa"/>
              <w:right w:w="10" w:type="dxa"/>
            </w:tcMar>
          </w:tcPr>
          <w:p w14:paraId="41FA40BD"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ORWDPS4</w:t>
            </w:r>
          </w:p>
        </w:tc>
        <w:tc>
          <w:tcPr>
            <w:tcW w:w="1350" w:type="dxa"/>
            <w:vAlign w:val="bottom"/>
          </w:tcPr>
          <w:p w14:paraId="3892792A"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OR*3*116</w:t>
            </w:r>
          </w:p>
        </w:tc>
      </w:tr>
      <w:tr w:rsidR="00C22DC6" w:rsidRPr="00C3396D" w14:paraId="497A7AD9" w14:textId="77777777" w:rsidTr="0052353D">
        <w:trPr>
          <w:trHeight w:val="270"/>
        </w:trPr>
        <w:tc>
          <w:tcPr>
            <w:tcW w:w="3595" w:type="dxa"/>
            <w:noWrap/>
            <w:tcMar>
              <w:top w:w="10" w:type="dxa"/>
              <w:left w:w="10" w:type="dxa"/>
              <w:bottom w:w="0" w:type="dxa"/>
              <w:right w:w="10" w:type="dxa"/>
            </w:tcMar>
          </w:tcPr>
          <w:p w14:paraId="1AE224E6"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KILL UNVER MEDS ALERT</w:t>
            </w:r>
          </w:p>
        </w:tc>
        <w:tc>
          <w:tcPr>
            <w:tcW w:w="1530" w:type="dxa"/>
            <w:noWrap/>
            <w:tcMar>
              <w:top w:w="10" w:type="dxa"/>
              <w:left w:w="10" w:type="dxa"/>
              <w:bottom w:w="0" w:type="dxa"/>
              <w:right w:w="10" w:type="dxa"/>
            </w:tcMar>
          </w:tcPr>
          <w:p w14:paraId="70AE4C5D"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KILUNVMD</w:t>
            </w:r>
            <w:proofErr w:type="spellEnd"/>
          </w:p>
        </w:tc>
        <w:tc>
          <w:tcPr>
            <w:tcW w:w="1440" w:type="dxa"/>
            <w:noWrap/>
            <w:tcMar>
              <w:top w:w="10" w:type="dxa"/>
              <w:left w:w="10" w:type="dxa"/>
              <w:bottom w:w="0" w:type="dxa"/>
              <w:right w:w="10" w:type="dxa"/>
            </w:tcMar>
          </w:tcPr>
          <w:p w14:paraId="69B4908E"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vAlign w:val="bottom"/>
          </w:tcPr>
          <w:p w14:paraId="4F1A92B1"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OR*3*116</w:t>
            </w:r>
          </w:p>
        </w:tc>
      </w:tr>
      <w:tr w:rsidR="00C22DC6" w:rsidRPr="00C3396D" w14:paraId="232EF09F" w14:textId="77777777" w:rsidTr="0052353D">
        <w:trPr>
          <w:trHeight w:val="270"/>
        </w:trPr>
        <w:tc>
          <w:tcPr>
            <w:tcW w:w="3595" w:type="dxa"/>
            <w:noWrap/>
            <w:tcMar>
              <w:top w:w="10" w:type="dxa"/>
              <w:left w:w="10" w:type="dxa"/>
              <w:bottom w:w="0" w:type="dxa"/>
              <w:right w:w="10" w:type="dxa"/>
            </w:tcMar>
          </w:tcPr>
          <w:p w14:paraId="7AC7BBE8"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t>ORWORB</w:t>
            </w:r>
            <w:proofErr w:type="spellEnd"/>
            <w:r w:rsidRPr="00C3396D">
              <w:rPr>
                <w:rFonts w:ascii="Arial" w:hAnsi="Arial" w:cs="Arial"/>
                <w:sz w:val="20"/>
                <w:szCs w:val="20"/>
              </w:rPr>
              <w:t xml:space="preserve"> KILL UNVER ORDERS ALERT</w:t>
            </w:r>
          </w:p>
        </w:tc>
        <w:tc>
          <w:tcPr>
            <w:tcW w:w="1530" w:type="dxa"/>
            <w:noWrap/>
            <w:tcMar>
              <w:top w:w="10" w:type="dxa"/>
              <w:left w:w="10" w:type="dxa"/>
              <w:bottom w:w="0" w:type="dxa"/>
              <w:right w:w="10" w:type="dxa"/>
            </w:tcMar>
          </w:tcPr>
          <w:p w14:paraId="5B80B4C2"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KILUNVOR</w:t>
            </w:r>
            <w:proofErr w:type="spellEnd"/>
          </w:p>
        </w:tc>
        <w:tc>
          <w:tcPr>
            <w:tcW w:w="1440" w:type="dxa"/>
            <w:noWrap/>
            <w:tcMar>
              <w:top w:w="10" w:type="dxa"/>
              <w:left w:w="10" w:type="dxa"/>
              <w:bottom w:w="0" w:type="dxa"/>
              <w:right w:w="10" w:type="dxa"/>
            </w:tcMar>
          </w:tcPr>
          <w:p w14:paraId="73A34B84"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ORWORB</w:t>
            </w:r>
            <w:proofErr w:type="spellEnd"/>
          </w:p>
        </w:tc>
        <w:tc>
          <w:tcPr>
            <w:tcW w:w="1350" w:type="dxa"/>
            <w:vAlign w:val="bottom"/>
          </w:tcPr>
          <w:p w14:paraId="5A950D60"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OR*3*116</w:t>
            </w:r>
          </w:p>
        </w:tc>
      </w:tr>
      <w:tr w:rsidR="00C22DC6" w:rsidRPr="00C3396D" w14:paraId="2A800DDC" w14:textId="77777777" w:rsidTr="0052353D">
        <w:trPr>
          <w:trHeight w:val="270"/>
        </w:trPr>
        <w:tc>
          <w:tcPr>
            <w:tcW w:w="3595" w:type="dxa"/>
            <w:noWrap/>
            <w:tcMar>
              <w:top w:w="10" w:type="dxa"/>
              <w:left w:w="10" w:type="dxa"/>
              <w:bottom w:w="0" w:type="dxa"/>
              <w:right w:w="10" w:type="dxa"/>
            </w:tcMar>
          </w:tcPr>
          <w:p w14:paraId="5AD1C7F2" w14:textId="77777777" w:rsidR="00C22DC6" w:rsidRPr="00C3396D" w:rsidRDefault="00C22DC6" w:rsidP="008F0C53">
            <w:pPr>
              <w:ind w:left="90"/>
              <w:rPr>
                <w:rFonts w:ascii="Arial" w:hAnsi="Arial" w:cs="Arial"/>
                <w:sz w:val="20"/>
                <w:szCs w:val="20"/>
              </w:rPr>
            </w:pPr>
            <w:proofErr w:type="spellStart"/>
            <w:r w:rsidRPr="00C3396D">
              <w:rPr>
                <w:rFonts w:ascii="Arial" w:hAnsi="Arial" w:cs="Arial"/>
                <w:sz w:val="20"/>
                <w:szCs w:val="20"/>
              </w:rPr>
              <w:lastRenderedPageBreak/>
              <w:t>ORWPS</w:t>
            </w:r>
            <w:proofErr w:type="spellEnd"/>
            <w:r w:rsidRPr="00C3396D">
              <w:rPr>
                <w:rFonts w:ascii="Arial" w:hAnsi="Arial" w:cs="Arial"/>
                <w:sz w:val="20"/>
                <w:szCs w:val="20"/>
              </w:rPr>
              <w:t xml:space="preserve"> </w:t>
            </w:r>
            <w:proofErr w:type="spellStart"/>
            <w:r w:rsidRPr="00C3396D">
              <w:rPr>
                <w:rFonts w:ascii="Arial" w:hAnsi="Arial" w:cs="Arial"/>
                <w:sz w:val="20"/>
                <w:szCs w:val="20"/>
              </w:rPr>
              <w:t>MEDHIST</w:t>
            </w:r>
            <w:proofErr w:type="spellEnd"/>
          </w:p>
        </w:tc>
        <w:tc>
          <w:tcPr>
            <w:tcW w:w="1530" w:type="dxa"/>
            <w:noWrap/>
            <w:tcMar>
              <w:top w:w="10" w:type="dxa"/>
              <w:left w:w="10" w:type="dxa"/>
              <w:bottom w:w="0" w:type="dxa"/>
              <w:right w:w="10" w:type="dxa"/>
            </w:tcMar>
          </w:tcPr>
          <w:p w14:paraId="3CF073FE" w14:textId="77777777" w:rsidR="00C22DC6" w:rsidRPr="00C3396D" w:rsidRDefault="00C22DC6" w:rsidP="008F0C53">
            <w:pPr>
              <w:ind w:left="80"/>
              <w:rPr>
                <w:rFonts w:ascii="Arial" w:hAnsi="Arial" w:cs="Arial"/>
                <w:sz w:val="20"/>
                <w:szCs w:val="20"/>
              </w:rPr>
            </w:pPr>
            <w:proofErr w:type="spellStart"/>
            <w:r w:rsidRPr="00C3396D">
              <w:rPr>
                <w:rFonts w:ascii="Arial" w:hAnsi="Arial" w:cs="Arial"/>
                <w:sz w:val="20"/>
                <w:szCs w:val="20"/>
              </w:rPr>
              <w:t>MEDHIST</w:t>
            </w:r>
            <w:proofErr w:type="spellEnd"/>
          </w:p>
        </w:tc>
        <w:tc>
          <w:tcPr>
            <w:tcW w:w="1440" w:type="dxa"/>
            <w:noWrap/>
            <w:tcMar>
              <w:top w:w="10" w:type="dxa"/>
              <w:left w:w="10" w:type="dxa"/>
              <w:bottom w:w="0" w:type="dxa"/>
              <w:right w:w="10" w:type="dxa"/>
            </w:tcMar>
          </w:tcPr>
          <w:p w14:paraId="6F9EB262" w14:textId="77777777" w:rsidR="00C22DC6" w:rsidRPr="00C3396D" w:rsidRDefault="00C22DC6" w:rsidP="008F0C53">
            <w:pPr>
              <w:ind w:left="180"/>
              <w:rPr>
                <w:rFonts w:ascii="Arial" w:hAnsi="Arial" w:cs="Arial"/>
                <w:sz w:val="20"/>
                <w:szCs w:val="20"/>
              </w:rPr>
            </w:pPr>
            <w:proofErr w:type="spellStart"/>
            <w:r w:rsidRPr="00C3396D">
              <w:rPr>
                <w:rFonts w:ascii="Arial" w:hAnsi="Arial" w:cs="Arial"/>
                <w:sz w:val="20"/>
                <w:szCs w:val="20"/>
              </w:rPr>
              <w:t>ORWPS</w:t>
            </w:r>
            <w:proofErr w:type="spellEnd"/>
          </w:p>
        </w:tc>
        <w:tc>
          <w:tcPr>
            <w:tcW w:w="1350" w:type="dxa"/>
            <w:vAlign w:val="bottom"/>
          </w:tcPr>
          <w:p w14:paraId="362E5502" w14:textId="77777777" w:rsidR="00C22DC6" w:rsidRPr="00C3396D" w:rsidRDefault="00C22DC6" w:rsidP="008F0C53">
            <w:pPr>
              <w:ind w:left="180"/>
              <w:rPr>
                <w:rFonts w:ascii="Arial" w:hAnsi="Arial" w:cs="Arial"/>
                <w:sz w:val="20"/>
                <w:szCs w:val="20"/>
              </w:rPr>
            </w:pPr>
            <w:r w:rsidRPr="00C3396D">
              <w:rPr>
                <w:rFonts w:ascii="Arial" w:hAnsi="Arial" w:cs="Arial"/>
                <w:sz w:val="20"/>
                <w:szCs w:val="20"/>
              </w:rPr>
              <w:t>OR*3*116</w:t>
            </w:r>
          </w:p>
        </w:tc>
      </w:tr>
    </w:tbl>
    <w:p w14:paraId="0DA08C7D" w14:textId="77777777" w:rsidR="00356455" w:rsidRPr="00002853" w:rsidRDefault="00356455">
      <w:pPr>
        <w:rPr>
          <w:rFonts w:ascii="Arial" w:hAnsi="Arial" w:cs="Arial"/>
          <w:sz w:val="18"/>
        </w:rPr>
      </w:pPr>
      <w:bookmarkStart w:id="960" w:name="_Toc495200890"/>
    </w:p>
    <w:p w14:paraId="633A4989" w14:textId="77777777" w:rsidR="00356455" w:rsidRPr="00002853" w:rsidRDefault="00CF3F2B">
      <w:pPr>
        <w:rPr>
          <w:rFonts w:ascii="Arial" w:hAnsi="Arial" w:cs="Arial"/>
          <w:sz w:val="18"/>
        </w:rPr>
      </w:pPr>
      <w:r w:rsidRPr="00002853">
        <w:rPr>
          <w:rFonts w:ascii="Arial" w:hAnsi="Arial" w:cs="Arial"/>
          <w:sz w:val="18"/>
        </w:rPr>
        <w:br w:type="page"/>
      </w:r>
    </w:p>
    <w:p w14:paraId="4E23FA77" w14:textId="77777777" w:rsidR="00356455" w:rsidRPr="00002853" w:rsidRDefault="00356455" w:rsidP="001D5A38">
      <w:pPr>
        <w:pStyle w:val="Heading1"/>
      </w:pPr>
      <w:bookmarkStart w:id="961" w:name="_Toc22644861"/>
      <w:r w:rsidRPr="00002853">
        <w:lastRenderedPageBreak/>
        <w:t>Appendix B - Routine List</w:t>
      </w:r>
      <w:bookmarkEnd w:id="960"/>
      <w:bookmarkEnd w:id="961"/>
    </w:p>
    <w:p w14:paraId="554C7E12" w14:textId="77777777" w:rsidR="00356455" w:rsidRPr="00002853" w:rsidRDefault="00356455">
      <w:pPr>
        <w:pStyle w:val="CPRSH2Body"/>
      </w:pPr>
      <w:r w:rsidRPr="00002853">
        <w:t>These are the routines exported with Patch 10. The routines tend to be grouped using similar internal namespace conventions.</w:t>
      </w:r>
    </w:p>
    <w:tbl>
      <w:tblPr>
        <w:tblW w:w="79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4320"/>
        <w:gridCol w:w="2070"/>
      </w:tblGrid>
      <w:tr w:rsidR="00356455" w:rsidRPr="00002853" w14:paraId="6E80A04D" w14:textId="77777777" w:rsidTr="00DD558D">
        <w:trPr>
          <w:tblHeader/>
        </w:trPr>
        <w:tc>
          <w:tcPr>
            <w:tcW w:w="1525" w:type="dxa"/>
            <w:shd w:val="clear" w:color="auto" w:fill="F2F2F2"/>
          </w:tcPr>
          <w:p w14:paraId="359DA262" w14:textId="77777777" w:rsidR="00356455" w:rsidRPr="00354AE3" w:rsidRDefault="00356455" w:rsidP="00354AE3">
            <w:pPr>
              <w:ind w:left="77"/>
              <w:rPr>
                <w:rFonts w:ascii="Arial" w:hAnsi="Arial" w:cs="Arial"/>
                <w:b/>
                <w:bCs/>
                <w:sz w:val="20"/>
              </w:rPr>
            </w:pPr>
            <w:r w:rsidRPr="00354AE3">
              <w:rPr>
                <w:rFonts w:ascii="Arial" w:hAnsi="Arial" w:cs="Arial"/>
                <w:b/>
                <w:bCs/>
                <w:sz w:val="20"/>
              </w:rPr>
              <w:t>ROUTINE</w:t>
            </w:r>
          </w:p>
        </w:tc>
        <w:tc>
          <w:tcPr>
            <w:tcW w:w="4320" w:type="dxa"/>
            <w:shd w:val="clear" w:color="auto" w:fill="F2F2F2"/>
          </w:tcPr>
          <w:p w14:paraId="7B6B48EA" w14:textId="77777777" w:rsidR="00356455" w:rsidRPr="00354AE3" w:rsidRDefault="00356455" w:rsidP="00354AE3">
            <w:pPr>
              <w:ind w:left="53"/>
              <w:rPr>
                <w:rFonts w:ascii="Arial" w:hAnsi="Arial" w:cs="Arial"/>
                <w:b/>
                <w:bCs/>
                <w:sz w:val="20"/>
              </w:rPr>
            </w:pPr>
            <w:r w:rsidRPr="00354AE3">
              <w:rPr>
                <w:rFonts w:ascii="Arial" w:hAnsi="Arial" w:cs="Arial"/>
                <w:b/>
                <w:bCs/>
                <w:sz w:val="20"/>
              </w:rPr>
              <w:t>DESCRIPTION</w:t>
            </w:r>
          </w:p>
        </w:tc>
        <w:tc>
          <w:tcPr>
            <w:tcW w:w="2070" w:type="dxa"/>
            <w:shd w:val="clear" w:color="auto" w:fill="F2F2F2"/>
          </w:tcPr>
          <w:p w14:paraId="5DD92581" w14:textId="77777777" w:rsidR="00356455" w:rsidRPr="00354AE3" w:rsidRDefault="00356455" w:rsidP="00354AE3">
            <w:pPr>
              <w:ind w:left="0"/>
              <w:rPr>
                <w:rFonts w:ascii="Arial" w:hAnsi="Arial" w:cs="Arial"/>
                <w:b/>
                <w:bCs/>
                <w:sz w:val="20"/>
              </w:rPr>
            </w:pPr>
            <w:r w:rsidRPr="00354AE3">
              <w:rPr>
                <w:rFonts w:ascii="Arial" w:hAnsi="Arial" w:cs="Arial"/>
                <w:b/>
                <w:bCs/>
                <w:sz w:val="20"/>
              </w:rPr>
              <w:t>PATCH #</w:t>
            </w:r>
          </w:p>
        </w:tc>
      </w:tr>
      <w:tr w:rsidR="00356455" w:rsidRPr="00002853" w14:paraId="59ABAB62" w14:textId="77777777" w:rsidTr="00DD558D">
        <w:tc>
          <w:tcPr>
            <w:tcW w:w="1525" w:type="dxa"/>
          </w:tcPr>
          <w:p w14:paraId="57928D07"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ORB3MGR1</w:t>
            </w:r>
          </w:p>
        </w:tc>
        <w:tc>
          <w:tcPr>
            <w:tcW w:w="4320" w:type="dxa"/>
          </w:tcPr>
          <w:p w14:paraId="2C39247B"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Manager Options – Notifications Parameters</w:t>
            </w:r>
          </w:p>
        </w:tc>
        <w:tc>
          <w:tcPr>
            <w:tcW w:w="2070" w:type="dxa"/>
          </w:tcPr>
          <w:p w14:paraId="27393B7B" w14:textId="77777777" w:rsidR="00356455" w:rsidRPr="00161316" w:rsidRDefault="00356455" w:rsidP="00354AE3">
            <w:pPr>
              <w:ind w:left="0"/>
              <w:rPr>
                <w:rFonts w:ascii="Arial" w:hAnsi="Arial" w:cs="Arial"/>
                <w:sz w:val="20"/>
                <w:szCs w:val="20"/>
              </w:rPr>
            </w:pPr>
          </w:p>
        </w:tc>
      </w:tr>
      <w:tr w:rsidR="00356455" w:rsidRPr="00002853" w14:paraId="7E53C351" w14:textId="77777777" w:rsidTr="00DD558D">
        <w:tc>
          <w:tcPr>
            <w:tcW w:w="1525" w:type="dxa"/>
          </w:tcPr>
          <w:p w14:paraId="29DAB64E"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ORB3MGR2</w:t>
            </w:r>
          </w:p>
        </w:tc>
        <w:tc>
          <w:tcPr>
            <w:tcW w:w="4320" w:type="dxa"/>
          </w:tcPr>
          <w:p w14:paraId="469090CC"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Utilities for Manager Options – Notifications Parameters</w:t>
            </w:r>
          </w:p>
        </w:tc>
        <w:tc>
          <w:tcPr>
            <w:tcW w:w="2070" w:type="dxa"/>
          </w:tcPr>
          <w:p w14:paraId="330FC05F" w14:textId="77777777" w:rsidR="00356455" w:rsidRPr="00161316" w:rsidRDefault="00356455" w:rsidP="00354AE3">
            <w:pPr>
              <w:ind w:left="0"/>
              <w:rPr>
                <w:rFonts w:ascii="Arial" w:hAnsi="Arial" w:cs="Arial"/>
                <w:sz w:val="20"/>
                <w:szCs w:val="20"/>
              </w:rPr>
            </w:pPr>
          </w:p>
        </w:tc>
      </w:tr>
      <w:tr w:rsidR="00356455" w:rsidRPr="00002853" w14:paraId="52B1B452" w14:textId="77777777" w:rsidTr="00DD558D">
        <w:tc>
          <w:tcPr>
            <w:tcW w:w="1525" w:type="dxa"/>
          </w:tcPr>
          <w:p w14:paraId="6E78ED37"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ORB3REC</w:t>
            </w:r>
          </w:p>
        </w:tc>
        <w:tc>
          <w:tcPr>
            <w:tcW w:w="4320" w:type="dxa"/>
          </w:tcPr>
          <w:p w14:paraId="30313B50"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Notification Management Options for Recipients/Users</w:t>
            </w:r>
          </w:p>
        </w:tc>
        <w:tc>
          <w:tcPr>
            <w:tcW w:w="2070" w:type="dxa"/>
          </w:tcPr>
          <w:p w14:paraId="6BBD27EE" w14:textId="77777777" w:rsidR="00356455" w:rsidRPr="00161316" w:rsidRDefault="00356455" w:rsidP="00354AE3">
            <w:pPr>
              <w:ind w:left="0"/>
              <w:rPr>
                <w:rFonts w:ascii="Arial" w:hAnsi="Arial" w:cs="Arial"/>
                <w:sz w:val="20"/>
                <w:szCs w:val="20"/>
              </w:rPr>
            </w:pPr>
          </w:p>
        </w:tc>
      </w:tr>
      <w:tr w:rsidR="00356455" w:rsidRPr="00002853" w14:paraId="2BBD65B1" w14:textId="77777777" w:rsidTr="00DD558D">
        <w:tc>
          <w:tcPr>
            <w:tcW w:w="1525" w:type="dxa"/>
          </w:tcPr>
          <w:p w14:paraId="065F8622"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ORCXPND3</w:t>
            </w:r>
          </w:p>
        </w:tc>
        <w:tc>
          <w:tcPr>
            <w:tcW w:w="4320" w:type="dxa"/>
          </w:tcPr>
          <w:p w14:paraId="19A97FC0"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Expanded display of Reports</w:t>
            </w:r>
          </w:p>
        </w:tc>
        <w:tc>
          <w:tcPr>
            <w:tcW w:w="2070" w:type="dxa"/>
          </w:tcPr>
          <w:p w14:paraId="1696A179" w14:textId="77777777" w:rsidR="00356455" w:rsidRPr="00161316" w:rsidRDefault="00356455" w:rsidP="00354AE3">
            <w:pPr>
              <w:ind w:left="0"/>
              <w:rPr>
                <w:rFonts w:ascii="Arial" w:hAnsi="Arial" w:cs="Arial"/>
                <w:sz w:val="20"/>
                <w:szCs w:val="20"/>
              </w:rPr>
            </w:pPr>
          </w:p>
        </w:tc>
      </w:tr>
      <w:tr w:rsidR="00356455" w:rsidRPr="00002853" w14:paraId="16E77A27" w14:textId="77777777" w:rsidTr="00DD558D">
        <w:tc>
          <w:tcPr>
            <w:tcW w:w="1525" w:type="dxa"/>
          </w:tcPr>
          <w:p w14:paraId="1BF2FCC3"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ORCXPNDR</w:t>
            </w:r>
            <w:proofErr w:type="spellEnd"/>
          </w:p>
        </w:tc>
        <w:tc>
          <w:tcPr>
            <w:tcW w:w="4320" w:type="dxa"/>
          </w:tcPr>
          <w:p w14:paraId="53D786ED"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Expanded display of Reports</w:t>
            </w:r>
          </w:p>
        </w:tc>
        <w:tc>
          <w:tcPr>
            <w:tcW w:w="2070" w:type="dxa"/>
          </w:tcPr>
          <w:p w14:paraId="0E6013E2" w14:textId="77777777" w:rsidR="00356455" w:rsidRPr="00161316" w:rsidRDefault="00356455" w:rsidP="00354AE3">
            <w:pPr>
              <w:ind w:left="0"/>
              <w:rPr>
                <w:rFonts w:ascii="Arial" w:hAnsi="Arial" w:cs="Arial"/>
                <w:sz w:val="20"/>
                <w:szCs w:val="20"/>
              </w:rPr>
            </w:pPr>
          </w:p>
        </w:tc>
      </w:tr>
      <w:tr w:rsidR="00356455" w:rsidRPr="00002853" w14:paraId="3C82F646" w14:textId="77777777" w:rsidTr="00DD558D">
        <w:tc>
          <w:tcPr>
            <w:tcW w:w="1525" w:type="dxa"/>
          </w:tcPr>
          <w:p w14:paraId="4945F4B9"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ORKMGR</w:t>
            </w:r>
            <w:proofErr w:type="spellEnd"/>
          </w:p>
        </w:tc>
        <w:tc>
          <w:tcPr>
            <w:tcW w:w="4320" w:type="dxa"/>
          </w:tcPr>
          <w:p w14:paraId="1BCA2CC9"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Manager Options – Order Checking Parameters</w:t>
            </w:r>
          </w:p>
        </w:tc>
        <w:tc>
          <w:tcPr>
            <w:tcW w:w="2070" w:type="dxa"/>
          </w:tcPr>
          <w:p w14:paraId="3624CAC0" w14:textId="77777777" w:rsidR="00356455" w:rsidRPr="00161316" w:rsidRDefault="00356455" w:rsidP="00354AE3">
            <w:pPr>
              <w:ind w:left="0"/>
              <w:rPr>
                <w:rFonts w:ascii="Arial" w:hAnsi="Arial" w:cs="Arial"/>
                <w:sz w:val="20"/>
                <w:szCs w:val="20"/>
              </w:rPr>
            </w:pPr>
          </w:p>
        </w:tc>
      </w:tr>
      <w:tr w:rsidR="00356455" w:rsidRPr="00002853" w14:paraId="7A6D5341" w14:textId="77777777" w:rsidTr="00DD558D">
        <w:tc>
          <w:tcPr>
            <w:tcW w:w="1525" w:type="dxa"/>
          </w:tcPr>
          <w:p w14:paraId="072EC30F"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ORKREC</w:t>
            </w:r>
            <w:proofErr w:type="spellEnd"/>
          </w:p>
        </w:tc>
        <w:tc>
          <w:tcPr>
            <w:tcW w:w="4320" w:type="dxa"/>
          </w:tcPr>
          <w:p w14:paraId="27FDD1F2"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Recipient Options – Order Checking Parameters Management</w:t>
            </w:r>
          </w:p>
        </w:tc>
        <w:tc>
          <w:tcPr>
            <w:tcW w:w="2070" w:type="dxa"/>
          </w:tcPr>
          <w:p w14:paraId="4F6BECEE" w14:textId="77777777" w:rsidR="00356455" w:rsidRPr="00161316" w:rsidRDefault="00356455" w:rsidP="00354AE3">
            <w:pPr>
              <w:ind w:left="0"/>
              <w:rPr>
                <w:rFonts w:ascii="Arial" w:hAnsi="Arial" w:cs="Arial"/>
                <w:sz w:val="20"/>
                <w:szCs w:val="20"/>
              </w:rPr>
            </w:pPr>
          </w:p>
        </w:tc>
      </w:tr>
      <w:tr w:rsidR="00356455" w:rsidRPr="00002853" w14:paraId="6BC00ACE" w14:textId="77777777" w:rsidTr="00DD558D">
        <w:tc>
          <w:tcPr>
            <w:tcW w:w="1525" w:type="dxa"/>
          </w:tcPr>
          <w:p w14:paraId="4F1FDAED"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ORQPTQ2</w:t>
            </w:r>
          </w:p>
        </w:tc>
        <w:tc>
          <w:tcPr>
            <w:tcW w:w="4320" w:type="dxa"/>
          </w:tcPr>
          <w:p w14:paraId="141E88BF"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Functions which return patient lists and list sources pt 2</w:t>
            </w:r>
          </w:p>
        </w:tc>
        <w:tc>
          <w:tcPr>
            <w:tcW w:w="2070" w:type="dxa"/>
          </w:tcPr>
          <w:p w14:paraId="7270C846" w14:textId="77777777" w:rsidR="00356455" w:rsidRPr="00161316" w:rsidRDefault="00356455" w:rsidP="00354AE3">
            <w:pPr>
              <w:ind w:left="0"/>
              <w:rPr>
                <w:rFonts w:ascii="Arial" w:hAnsi="Arial" w:cs="Arial"/>
                <w:sz w:val="20"/>
                <w:szCs w:val="20"/>
              </w:rPr>
            </w:pPr>
          </w:p>
        </w:tc>
      </w:tr>
      <w:tr w:rsidR="00356455" w:rsidRPr="00002853" w14:paraId="493CC1F3" w14:textId="77777777" w:rsidTr="00DD558D">
        <w:tc>
          <w:tcPr>
            <w:tcW w:w="1525" w:type="dxa"/>
          </w:tcPr>
          <w:p w14:paraId="416B77E6"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ORQQAL</w:t>
            </w:r>
            <w:proofErr w:type="spellEnd"/>
          </w:p>
        </w:tc>
        <w:tc>
          <w:tcPr>
            <w:tcW w:w="4320" w:type="dxa"/>
          </w:tcPr>
          <w:p w14:paraId="52E37E28"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Functions which return patient allergy data</w:t>
            </w:r>
          </w:p>
        </w:tc>
        <w:tc>
          <w:tcPr>
            <w:tcW w:w="2070" w:type="dxa"/>
          </w:tcPr>
          <w:p w14:paraId="7C6BA8EF" w14:textId="77777777" w:rsidR="00356455" w:rsidRPr="00161316" w:rsidRDefault="00356455" w:rsidP="00354AE3">
            <w:pPr>
              <w:ind w:left="0"/>
              <w:rPr>
                <w:rFonts w:ascii="Arial" w:hAnsi="Arial" w:cs="Arial"/>
                <w:sz w:val="20"/>
                <w:szCs w:val="20"/>
              </w:rPr>
            </w:pPr>
          </w:p>
        </w:tc>
      </w:tr>
      <w:tr w:rsidR="00356455" w:rsidRPr="00002853" w14:paraId="3C7C80F7" w14:textId="77777777" w:rsidTr="00DD558D">
        <w:tc>
          <w:tcPr>
            <w:tcW w:w="1525" w:type="dxa"/>
          </w:tcPr>
          <w:p w14:paraId="3AE95B1F"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ORQQCN</w:t>
            </w:r>
            <w:proofErr w:type="spellEnd"/>
          </w:p>
        </w:tc>
        <w:tc>
          <w:tcPr>
            <w:tcW w:w="4320" w:type="dxa"/>
          </w:tcPr>
          <w:p w14:paraId="255997EB"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Functions which return patient consult requests and results</w:t>
            </w:r>
          </w:p>
        </w:tc>
        <w:tc>
          <w:tcPr>
            <w:tcW w:w="2070" w:type="dxa"/>
          </w:tcPr>
          <w:p w14:paraId="7925DC2C" w14:textId="77777777" w:rsidR="00356455" w:rsidRPr="00161316" w:rsidRDefault="00356455" w:rsidP="00354AE3">
            <w:pPr>
              <w:ind w:left="0"/>
              <w:rPr>
                <w:rFonts w:ascii="Arial" w:hAnsi="Arial" w:cs="Arial"/>
                <w:sz w:val="20"/>
                <w:szCs w:val="20"/>
              </w:rPr>
            </w:pPr>
          </w:p>
        </w:tc>
      </w:tr>
      <w:tr w:rsidR="00356455" w:rsidRPr="00002853" w14:paraId="1C275D05" w14:textId="77777777" w:rsidTr="00DD558D">
        <w:tc>
          <w:tcPr>
            <w:tcW w:w="1525" w:type="dxa"/>
          </w:tcPr>
          <w:p w14:paraId="0F6C5CAC"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ORQQCN1</w:t>
            </w:r>
          </w:p>
        </w:tc>
        <w:tc>
          <w:tcPr>
            <w:tcW w:w="4320" w:type="dxa"/>
          </w:tcPr>
          <w:p w14:paraId="4B2BFD43"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 xml:space="preserve">Functions for GUI consult actions - RPCs for </w:t>
            </w:r>
            <w:proofErr w:type="spellStart"/>
            <w:r w:rsidRPr="00161316">
              <w:rPr>
                <w:rFonts w:ascii="Arial" w:hAnsi="Arial" w:cs="Arial"/>
                <w:sz w:val="20"/>
                <w:szCs w:val="20"/>
              </w:rPr>
              <w:t>GMRCGUIA</w:t>
            </w:r>
            <w:proofErr w:type="spellEnd"/>
          </w:p>
        </w:tc>
        <w:tc>
          <w:tcPr>
            <w:tcW w:w="2070" w:type="dxa"/>
          </w:tcPr>
          <w:p w14:paraId="719FD7D1" w14:textId="77777777" w:rsidR="00356455" w:rsidRPr="00161316" w:rsidRDefault="00356455" w:rsidP="00354AE3">
            <w:pPr>
              <w:ind w:left="0"/>
              <w:rPr>
                <w:rFonts w:ascii="Arial" w:hAnsi="Arial" w:cs="Arial"/>
                <w:sz w:val="20"/>
                <w:szCs w:val="20"/>
              </w:rPr>
            </w:pPr>
          </w:p>
        </w:tc>
      </w:tr>
      <w:tr w:rsidR="00356455" w:rsidRPr="00002853" w14:paraId="34F7CD62" w14:textId="77777777" w:rsidTr="00DD558D">
        <w:tc>
          <w:tcPr>
            <w:tcW w:w="1525" w:type="dxa"/>
          </w:tcPr>
          <w:p w14:paraId="2D285877"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ORQQCN2</w:t>
            </w:r>
          </w:p>
        </w:tc>
        <w:tc>
          <w:tcPr>
            <w:tcW w:w="4320" w:type="dxa"/>
          </w:tcPr>
          <w:p w14:paraId="7FD6AA4A"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Functions for GUI consult actions</w:t>
            </w:r>
          </w:p>
        </w:tc>
        <w:tc>
          <w:tcPr>
            <w:tcW w:w="2070" w:type="dxa"/>
          </w:tcPr>
          <w:p w14:paraId="694FC9A6" w14:textId="77777777" w:rsidR="00356455" w:rsidRPr="00161316" w:rsidRDefault="00356455" w:rsidP="00354AE3">
            <w:pPr>
              <w:ind w:left="0"/>
              <w:rPr>
                <w:rFonts w:ascii="Arial" w:hAnsi="Arial" w:cs="Arial"/>
                <w:sz w:val="20"/>
                <w:szCs w:val="20"/>
              </w:rPr>
            </w:pPr>
          </w:p>
        </w:tc>
      </w:tr>
      <w:tr w:rsidR="00356455" w:rsidRPr="00002853" w14:paraId="66FF1704" w14:textId="77777777" w:rsidTr="00DD558D">
        <w:tc>
          <w:tcPr>
            <w:tcW w:w="1525" w:type="dxa"/>
          </w:tcPr>
          <w:p w14:paraId="218EE78B"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ORQQCN3</w:t>
            </w:r>
          </w:p>
        </w:tc>
        <w:tc>
          <w:tcPr>
            <w:tcW w:w="4320" w:type="dxa"/>
          </w:tcPr>
          <w:p w14:paraId="02558928"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RPCs for Consults/Medicine Resulting</w:t>
            </w:r>
          </w:p>
        </w:tc>
        <w:tc>
          <w:tcPr>
            <w:tcW w:w="2070" w:type="dxa"/>
          </w:tcPr>
          <w:p w14:paraId="267B65DA" w14:textId="77777777" w:rsidR="00356455" w:rsidRPr="00161316" w:rsidRDefault="00356455" w:rsidP="00354AE3">
            <w:pPr>
              <w:ind w:left="0"/>
              <w:rPr>
                <w:rFonts w:ascii="Arial" w:hAnsi="Arial" w:cs="Arial"/>
                <w:sz w:val="20"/>
                <w:szCs w:val="20"/>
              </w:rPr>
            </w:pPr>
          </w:p>
        </w:tc>
      </w:tr>
      <w:tr w:rsidR="00356455" w:rsidRPr="00002853" w14:paraId="3F74EE88" w14:textId="77777777" w:rsidTr="00DD558D">
        <w:tc>
          <w:tcPr>
            <w:tcW w:w="1525" w:type="dxa"/>
          </w:tcPr>
          <w:p w14:paraId="6322D57C"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ORQQPL</w:t>
            </w:r>
            <w:proofErr w:type="spellEnd"/>
          </w:p>
        </w:tc>
        <w:tc>
          <w:tcPr>
            <w:tcW w:w="4320" w:type="dxa"/>
          </w:tcPr>
          <w:p w14:paraId="4A64D881"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Functions which return patient problem list data</w:t>
            </w:r>
          </w:p>
        </w:tc>
        <w:tc>
          <w:tcPr>
            <w:tcW w:w="2070" w:type="dxa"/>
          </w:tcPr>
          <w:p w14:paraId="19D29A44" w14:textId="77777777" w:rsidR="00356455" w:rsidRPr="00161316" w:rsidRDefault="00356455" w:rsidP="00354AE3">
            <w:pPr>
              <w:ind w:left="0"/>
              <w:rPr>
                <w:rFonts w:ascii="Arial" w:hAnsi="Arial" w:cs="Arial"/>
                <w:sz w:val="20"/>
                <w:szCs w:val="20"/>
              </w:rPr>
            </w:pPr>
          </w:p>
        </w:tc>
      </w:tr>
      <w:tr w:rsidR="00356455" w:rsidRPr="00002853" w14:paraId="07D5172E" w14:textId="77777777" w:rsidTr="00DD558D">
        <w:tc>
          <w:tcPr>
            <w:tcW w:w="1525" w:type="dxa"/>
          </w:tcPr>
          <w:p w14:paraId="03EFAA5B"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ORQQPL1</w:t>
            </w:r>
          </w:p>
        </w:tc>
        <w:tc>
          <w:tcPr>
            <w:tcW w:w="4320" w:type="dxa"/>
          </w:tcPr>
          <w:p w14:paraId="1C671B76"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Problem List for CPRS GUI</w:t>
            </w:r>
          </w:p>
        </w:tc>
        <w:tc>
          <w:tcPr>
            <w:tcW w:w="2070" w:type="dxa"/>
          </w:tcPr>
          <w:p w14:paraId="3A952C66" w14:textId="77777777" w:rsidR="00356455" w:rsidRPr="00161316" w:rsidRDefault="00356455" w:rsidP="00354AE3">
            <w:pPr>
              <w:ind w:left="0"/>
              <w:rPr>
                <w:rFonts w:ascii="Arial" w:hAnsi="Arial" w:cs="Arial"/>
                <w:sz w:val="20"/>
                <w:szCs w:val="20"/>
              </w:rPr>
            </w:pPr>
          </w:p>
        </w:tc>
      </w:tr>
      <w:tr w:rsidR="00356455" w:rsidRPr="00002853" w14:paraId="612A03B9" w14:textId="77777777" w:rsidTr="00DD558D">
        <w:tc>
          <w:tcPr>
            <w:tcW w:w="1525" w:type="dxa"/>
          </w:tcPr>
          <w:p w14:paraId="14E6F630"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ORQQPL2</w:t>
            </w:r>
          </w:p>
        </w:tc>
        <w:tc>
          <w:tcPr>
            <w:tcW w:w="4320" w:type="dxa"/>
          </w:tcPr>
          <w:p w14:paraId="7B7F44EF"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RPCs for CPRS GUI Implementation</w:t>
            </w:r>
          </w:p>
        </w:tc>
        <w:tc>
          <w:tcPr>
            <w:tcW w:w="2070" w:type="dxa"/>
          </w:tcPr>
          <w:p w14:paraId="5C847930" w14:textId="77777777" w:rsidR="00356455" w:rsidRPr="00161316" w:rsidRDefault="00356455" w:rsidP="00354AE3">
            <w:pPr>
              <w:ind w:left="0"/>
              <w:rPr>
                <w:rFonts w:ascii="Arial" w:hAnsi="Arial" w:cs="Arial"/>
                <w:sz w:val="20"/>
                <w:szCs w:val="20"/>
              </w:rPr>
            </w:pPr>
          </w:p>
        </w:tc>
      </w:tr>
      <w:tr w:rsidR="00356455" w:rsidRPr="00002853" w14:paraId="5F01CCA3" w14:textId="77777777" w:rsidTr="00DD558D">
        <w:tc>
          <w:tcPr>
            <w:tcW w:w="1525" w:type="dxa"/>
          </w:tcPr>
          <w:p w14:paraId="23DDAF85"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ORQQPL3</w:t>
            </w:r>
          </w:p>
        </w:tc>
        <w:tc>
          <w:tcPr>
            <w:tcW w:w="4320" w:type="dxa"/>
          </w:tcPr>
          <w:p w14:paraId="0AA33698"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Problem List RPC’s</w:t>
            </w:r>
          </w:p>
        </w:tc>
        <w:tc>
          <w:tcPr>
            <w:tcW w:w="2070" w:type="dxa"/>
          </w:tcPr>
          <w:p w14:paraId="32721E51" w14:textId="77777777" w:rsidR="00356455" w:rsidRPr="00161316" w:rsidRDefault="00356455" w:rsidP="00354AE3">
            <w:pPr>
              <w:ind w:left="0"/>
              <w:rPr>
                <w:rFonts w:ascii="Arial" w:hAnsi="Arial" w:cs="Arial"/>
                <w:sz w:val="20"/>
                <w:szCs w:val="20"/>
              </w:rPr>
            </w:pPr>
          </w:p>
        </w:tc>
      </w:tr>
      <w:tr w:rsidR="00356455" w:rsidRPr="00002853" w14:paraId="0C1123C8" w14:textId="77777777" w:rsidTr="00DD558D">
        <w:tc>
          <w:tcPr>
            <w:tcW w:w="1525" w:type="dxa"/>
          </w:tcPr>
          <w:p w14:paraId="6314606E"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ORQQPX</w:t>
            </w:r>
            <w:proofErr w:type="spellEnd"/>
          </w:p>
        </w:tc>
        <w:tc>
          <w:tcPr>
            <w:tcW w:w="4320" w:type="dxa"/>
          </w:tcPr>
          <w:p w14:paraId="1FC44649"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Functions which return PCE data</w:t>
            </w:r>
          </w:p>
        </w:tc>
        <w:tc>
          <w:tcPr>
            <w:tcW w:w="2070" w:type="dxa"/>
          </w:tcPr>
          <w:p w14:paraId="47C92EB1" w14:textId="77777777" w:rsidR="00356455" w:rsidRPr="00161316" w:rsidRDefault="00356455" w:rsidP="00354AE3">
            <w:pPr>
              <w:ind w:left="0"/>
              <w:rPr>
                <w:rFonts w:ascii="Arial" w:hAnsi="Arial" w:cs="Arial"/>
                <w:sz w:val="20"/>
                <w:szCs w:val="20"/>
              </w:rPr>
            </w:pPr>
          </w:p>
        </w:tc>
      </w:tr>
      <w:tr w:rsidR="00356455" w:rsidRPr="00002853" w14:paraId="4708FB3F" w14:textId="77777777" w:rsidTr="00DD558D">
        <w:tc>
          <w:tcPr>
            <w:tcW w:w="1525" w:type="dxa"/>
          </w:tcPr>
          <w:p w14:paraId="08965D37"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ORQQPXRM</w:t>
            </w:r>
            <w:proofErr w:type="spellEnd"/>
          </w:p>
        </w:tc>
        <w:tc>
          <w:tcPr>
            <w:tcW w:w="4320" w:type="dxa"/>
          </w:tcPr>
          <w:p w14:paraId="0B82CB3E"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 xml:space="preserve">Functions for reminder data </w:t>
            </w:r>
          </w:p>
        </w:tc>
        <w:tc>
          <w:tcPr>
            <w:tcW w:w="2070" w:type="dxa"/>
          </w:tcPr>
          <w:p w14:paraId="33BBCF35" w14:textId="77777777" w:rsidR="00356455" w:rsidRPr="00161316" w:rsidRDefault="00356455" w:rsidP="00354AE3">
            <w:pPr>
              <w:ind w:left="0"/>
              <w:rPr>
                <w:rFonts w:ascii="Arial" w:hAnsi="Arial" w:cs="Arial"/>
                <w:sz w:val="20"/>
                <w:szCs w:val="20"/>
              </w:rPr>
            </w:pPr>
          </w:p>
        </w:tc>
      </w:tr>
      <w:tr w:rsidR="00356455" w:rsidRPr="00002853" w14:paraId="5007706B" w14:textId="77777777" w:rsidTr="00DD558D">
        <w:tc>
          <w:tcPr>
            <w:tcW w:w="1525" w:type="dxa"/>
          </w:tcPr>
          <w:p w14:paraId="3E9B754E"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lastRenderedPageBreak/>
              <w:t>ORQQVI</w:t>
            </w:r>
            <w:proofErr w:type="spellEnd"/>
          </w:p>
        </w:tc>
        <w:tc>
          <w:tcPr>
            <w:tcW w:w="4320" w:type="dxa"/>
          </w:tcPr>
          <w:p w14:paraId="6CF00DDF"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 xml:space="preserve">Functions which return patient vital and I/O data </w:t>
            </w:r>
          </w:p>
        </w:tc>
        <w:tc>
          <w:tcPr>
            <w:tcW w:w="2070" w:type="dxa"/>
          </w:tcPr>
          <w:p w14:paraId="50510A5D" w14:textId="77777777" w:rsidR="00356455" w:rsidRPr="00161316" w:rsidRDefault="00356455" w:rsidP="00354AE3">
            <w:pPr>
              <w:ind w:left="0"/>
              <w:rPr>
                <w:rFonts w:ascii="Arial" w:hAnsi="Arial" w:cs="Arial"/>
                <w:sz w:val="20"/>
                <w:szCs w:val="20"/>
              </w:rPr>
            </w:pPr>
          </w:p>
        </w:tc>
      </w:tr>
      <w:tr w:rsidR="00356455" w:rsidRPr="00002853" w14:paraId="5EE663F0" w14:textId="77777777" w:rsidTr="00DD558D">
        <w:tc>
          <w:tcPr>
            <w:tcW w:w="1525" w:type="dxa"/>
          </w:tcPr>
          <w:p w14:paraId="4870A285"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ORQQVI1</w:t>
            </w:r>
          </w:p>
        </w:tc>
        <w:tc>
          <w:tcPr>
            <w:tcW w:w="4320" w:type="dxa"/>
          </w:tcPr>
          <w:p w14:paraId="2417A681"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 xml:space="preserve">Vitals RPC grid </w:t>
            </w:r>
          </w:p>
        </w:tc>
        <w:tc>
          <w:tcPr>
            <w:tcW w:w="2070" w:type="dxa"/>
          </w:tcPr>
          <w:p w14:paraId="3A5B62B4" w14:textId="77777777" w:rsidR="00356455" w:rsidRPr="00161316" w:rsidRDefault="00356455" w:rsidP="00354AE3">
            <w:pPr>
              <w:ind w:left="0"/>
              <w:rPr>
                <w:rFonts w:ascii="Arial" w:hAnsi="Arial" w:cs="Arial"/>
                <w:sz w:val="20"/>
                <w:szCs w:val="20"/>
              </w:rPr>
            </w:pPr>
          </w:p>
        </w:tc>
      </w:tr>
      <w:tr w:rsidR="00356455" w:rsidRPr="00002853" w14:paraId="675DE71C" w14:textId="77777777" w:rsidTr="00DD558D">
        <w:tc>
          <w:tcPr>
            <w:tcW w:w="1525" w:type="dxa"/>
          </w:tcPr>
          <w:p w14:paraId="4794D224" w14:textId="77777777" w:rsidR="00356455" w:rsidRPr="00161316" w:rsidRDefault="00356455" w:rsidP="00354AE3">
            <w:pPr>
              <w:ind w:left="77"/>
              <w:rPr>
                <w:rFonts w:ascii="Arial" w:hAnsi="Arial" w:cs="Arial"/>
                <w:sz w:val="20"/>
                <w:szCs w:val="20"/>
              </w:rPr>
            </w:pPr>
            <w:r w:rsidRPr="00161316">
              <w:rPr>
                <w:rFonts w:ascii="Arial" w:hAnsi="Arial" w:cs="Arial"/>
                <w:sz w:val="20"/>
                <w:szCs w:val="20"/>
              </w:rPr>
              <w:t>ORQQVI2</w:t>
            </w:r>
          </w:p>
        </w:tc>
        <w:tc>
          <w:tcPr>
            <w:tcW w:w="4320" w:type="dxa"/>
          </w:tcPr>
          <w:p w14:paraId="334E94C2"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 xml:space="preserve">RPC calls to GMRVPCE0, Vitals data event drivers </w:t>
            </w:r>
          </w:p>
        </w:tc>
        <w:tc>
          <w:tcPr>
            <w:tcW w:w="2070" w:type="dxa"/>
          </w:tcPr>
          <w:p w14:paraId="68AD9C9B" w14:textId="77777777" w:rsidR="00356455" w:rsidRPr="00161316" w:rsidRDefault="00356455" w:rsidP="00354AE3">
            <w:pPr>
              <w:ind w:left="0"/>
              <w:rPr>
                <w:rFonts w:ascii="Arial" w:hAnsi="Arial" w:cs="Arial"/>
                <w:sz w:val="20"/>
                <w:szCs w:val="20"/>
              </w:rPr>
            </w:pPr>
          </w:p>
        </w:tc>
      </w:tr>
      <w:tr w:rsidR="00356455" w:rsidRPr="00002853" w14:paraId="5AA2EF99" w14:textId="77777777" w:rsidTr="00DD558D">
        <w:tc>
          <w:tcPr>
            <w:tcW w:w="1525" w:type="dxa"/>
          </w:tcPr>
          <w:p w14:paraId="1878003B" w14:textId="77777777" w:rsidR="00356455" w:rsidRPr="00161316" w:rsidRDefault="00356455" w:rsidP="00354AE3">
            <w:pPr>
              <w:ind w:left="77"/>
              <w:rPr>
                <w:rFonts w:ascii="Arial" w:hAnsi="Arial" w:cs="Arial"/>
                <w:sz w:val="20"/>
                <w:szCs w:val="20"/>
              </w:rPr>
            </w:pPr>
            <w:proofErr w:type="spellStart"/>
            <w:r w:rsidRPr="00161316">
              <w:rPr>
                <w:rFonts w:ascii="Arial" w:hAnsi="Arial" w:cs="Arial"/>
                <w:sz w:val="20"/>
                <w:szCs w:val="20"/>
              </w:rPr>
              <w:t>ORQQVS</w:t>
            </w:r>
            <w:proofErr w:type="spellEnd"/>
          </w:p>
        </w:tc>
        <w:tc>
          <w:tcPr>
            <w:tcW w:w="4320" w:type="dxa"/>
          </w:tcPr>
          <w:p w14:paraId="4EAD8FDB" w14:textId="77777777" w:rsidR="00356455" w:rsidRPr="00161316" w:rsidRDefault="00356455" w:rsidP="00354AE3">
            <w:pPr>
              <w:ind w:left="53"/>
              <w:rPr>
                <w:rFonts w:ascii="Arial" w:hAnsi="Arial" w:cs="Arial"/>
                <w:sz w:val="20"/>
                <w:szCs w:val="20"/>
              </w:rPr>
            </w:pPr>
            <w:r w:rsidRPr="00161316">
              <w:rPr>
                <w:rFonts w:ascii="Arial" w:hAnsi="Arial" w:cs="Arial"/>
                <w:sz w:val="20"/>
                <w:szCs w:val="20"/>
              </w:rPr>
              <w:t xml:space="preserve">Functions which return patient visits </w:t>
            </w:r>
          </w:p>
        </w:tc>
        <w:tc>
          <w:tcPr>
            <w:tcW w:w="2070" w:type="dxa"/>
          </w:tcPr>
          <w:p w14:paraId="737495C7" w14:textId="77777777" w:rsidR="00356455" w:rsidRPr="00161316" w:rsidRDefault="00356455" w:rsidP="00354AE3">
            <w:pPr>
              <w:ind w:left="0"/>
              <w:rPr>
                <w:rFonts w:ascii="Arial" w:hAnsi="Arial" w:cs="Arial"/>
                <w:sz w:val="20"/>
                <w:szCs w:val="20"/>
              </w:rPr>
            </w:pPr>
          </w:p>
        </w:tc>
      </w:tr>
      <w:tr w:rsidR="00F4439F" w:rsidRPr="00C43847" w14:paraId="7155C365" w14:textId="77777777" w:rsidTr="00DD558D">
        <w:tc>
          <w:tcPr>
            <w:tcW w:w="1525" w:type="dxa"/>
          </w:tcPr>
          <w:p w14:paraId="37CEA79C" w14:textId="376A397F" w:rsidR="00F4439F" w:rsidRPr="00161316" w:rsidRDefault="00F4439F" w:rsidP="00354AE3">
            <w:pPr>
              <w:ind w:left="77"/>
              <w:rPr>
                <w:rFonts w:ascii="Arial" w:hAnsi="Arial" w:cs="Arial"/>
                <w:sz w:val="20"/>
                <w:szCs w:val="20"/>
              </w:rPr>
            </w:pPr>
            <w:bookmarkStart w:id="962" w:name="ORTOULT4"/>
            <w:r w:rsidRPr="00161316">
              <w:rPr>
                <w:rFonts w:ascii="Arial" w:hAnsi="Arial" w:cs="Arial"/>
                <w:sz w:val="20"/>
                <w:szCs w:val="20"/>
              </w:rPr>
              <w:t>ORTOULT4</w:t>
            </w:r>
            <w:bookmarkEnd w:id="962"/>
          </w:p>
        </w:tc>
        <w:tc>
          <w:tcPr>
            <w:tcW w:w="4320" w:type="dxa"/>
          </w:tcPr>
          <w:p w14:paraId="0E00DC2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UNIFIED ACTION PROFILE RPCS</w:t>
            </w:r>
          </w:p>
        </w:tc>
        <w:tc>
          <w:tcPr>
            <w:tcW w:w="2070" w:type="dxa"/>
          </w:tcPr>
          <w:p w14:paraId="520A546D" w14:textId="77777777" w:rsidR="00F4439F" w:rsidRPr="00161316" w:rsidRDefault="00646F65" w:rsidP="00354AE3">
            <w:pPr>
              <w:ind w:left="0"/>
              <w:rPr>
                <w:rFonts w:ascii="Arial" w:hAnsi="Arial" w:cs="Arial"/>
                <w:sz w:val="20"/>
                <w:szCs w:val="20"/>
              </w:rPr>
            </w:pPr>
            <w:r w:rsidRPr="00161316">
              <w:rPr>
                <w:rFonts w:ascii="Arial" w:hAnsi="Arial" w:cs="Arial"/>
                <w:sz w:val="20"/>
                <w:szCs w:val="20"/>
              </w:rPr>
              <w:t>OR*3.0*444</w:t>
            </w:r>
          </w:p>
        </w:tc>
      </w:tr>
      <w:tr w:rsidR="00646F65" w:rsidRPr="00002853" w14:paraId="3A978FA0" w14:textId="77777777" w:rsidTr="00DD558D">
        <w:tc>
          <w:tcPr>
            <w:tcW w:w="1525" w:type="dxa"/>
          </w:tcPr>
          <w:p w14:paraId="0235E5D1" w14:textId="2E184033" w:rsidR="00646F65" w:rsidRPr="00161316" w:rsidRDefault="00646F65" w:rsidP="00354AE3">
            <w:pPr>
              <w:ind w:left="77"/>
              <w:rPr>
                <w:rFonts w:ascii="Arial" w:hAnsi="Arial" w:cs="Arial"/>
                <w:sz w:val="20"/>
                <w:szCs w:val="20"/>
              </w:rPr>
            </w:pPr>
            <w:bookmarkStart w:id="963" w:name="ORUA444P"/>
            <w:r w:rsidRPr="00161316">
              <w:rPr>
                <w:rFonts w:ascii="Arial" w:hAnsi="Arial" w:cs="Arial"/>
                <w:sz w:val="20"/>
                <w:szCs w:val="20"/>
              </w:rPr>
              <w:t>ORUA444P</w:t>
            </w:r>
            <w:bookmarkEnd w:id="963"/>
          </w:p>
        </w:tc>
        <w:tc>
          <w:tcPr>
            <w:tcW w:w="4320" w:type="dxa"/>
          </w:tcPr>
          <w:p w14:paraId="68BE3A98" w14:textId="77777777" w:rsidR="00646F65" w:rsidRPr="00161316" w:rsidRDefault="00646F65" w:rsidP="00354AE3">
            <w:pPr>
              <w:ind w:left="53"/>
              <w:rPr>
                <w:rFonts w:ascii="Arial" w:hAnsi="Arial" w:cs="Arial"/>
                <w:sz w:val="20"/>
                <w:szCs w:val="20"/>
              </w:rPr>
            </w:pPr>
            <w:r w:rsidRPr="00161316">
              <w:rPr>
                <w:rFonts w:ascii="Arial" w:hAnsi="Arial" w:cs="Arial"/>
                <w:sz w:val="20"/>
                <w:szCs w:val="20"/>
              </w:rPr>
              <w:t>QUICK ORDER POST INSTALL</w:t>
            </w:r>
          </w:p>
        </w:tc>
        <w:tc>
          <w:tcPr>
            <w:tcW w:w="2070" w:type="dxa"/>
          </w:tcPr>
          <w:p w14:paraId="64DAD7D9" w14:textId="77777777" w:rsidR="00646F65" w:rsidRPr="00161316" w:rsidRDefault="00646F65" w:rsidP="00354AE3">
            <w:pPr>
              <w:ind w:left="0"/>
              <w:rPr>
                <w:rFonts w:ascii="Arial" w:hAnsi="Arial" w:cs="Arial"/>
                <w:sz w:val="20"/>
                <w:szCs w:val="20"/>
              </w:rPr>
            </w:pPr>
            <w:r w:rsidRPr="00161316">
              <w:rPr>
                <w:rFonts w:ascii="Arial" w:hAnsi="Arial" w:cs="Arial"/>
                <w:sz w:val="20"/>
                <w:szCs w:val="20"/>
              </w:rPr>
              <w:t>OR*3.0*444</w:t>
            </w:r>
          </w:p>
        </w:tc>
      </w:tr>
      <w:tr w:rsidR="00F4439F" w:rsidRPr="00002853" w14:paraId="2989573D" w14:textId="77777777" w:rsidTr="00DD558D">
        <w:tc>
          <w:tcPr>
            <w:tcW w:w="1525" w:type="dxa"/>
          </w:tcPr>
          <w:p w14:paraId="636DC743"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ORWCH</w:t>
            </w:r>
            <w:proofErr w:type="spellEnd"/>
          </w:p>
        </w:tc>
        <w:tc>
          <w:tcPr>
            <w:tcW w:w="4320" w:type="dxa"/>
          </w:tcPr>
          <w:p w14:paraId="058242E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GUI calls specific to CPRS Chart</w:t>
            </w:r>
          </w:p>
        </w:tc>
        <w:tc>
          <w:tcPr>
            <w:tcW w:w="2070" w:type="dxa"/>
          </w:tcPr>
          <w:p w14:paraId="714CC75E" w14:textId="77777777" w:rsidR="00F4439F" w:rsidRPr="00161316" w:rsidRDefault="00F4439F" w:rsidP="00354AE3">
            <w:pPr>
              <w:ind w:left="0"/>
              <w:rPr>
                <w:rFonts w:ascii="Arial" w:hAnsi="Arial" w:cs="Arial"/>
                <w:sz w:val="20"/>
                <w:szCs w:val="20"/>
              </w:rPr>
            </w:pPr>
          </w:p>
        </w:tc>
      </w:tr>
      <w:tr w:rsidR="00F4439F" w:rsidRPr="00002853" w14:paraId="19166C5D" w14:textId="77777777" w:rsidTr="00DD558D">
        <w:tc>
          <w:tcPr>
            <w:tcW w:w="1525" w:type="dxa"/>
          </w:tcPr>
          <w:p w14:paraId="14E47CD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ORWCIRN</w:t>
            </w:r>
            <w:proofErr w:type="spellEnd"/>
          </w:p>
        </w:tc>
        <w:tc>
          <w:tcPr>
            <w:tcW w:w="4320" w:type="dxa"/>
          </w:tcPr>
          <w:p w14:paraId="1C95974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Functions for GUI </w:t>
            </w:r>
            <w:proofErr w:type="spellStart"/>
            <w:r w:rsidRPr="00161316">
              <w:rPr>
                <w:rFonts w:ascii="Arial" w:hAnsi="Arial" w:cs="Arial"/>
                <w:sz w:val="20"/>
                <w:szCs w:val="20"/>
              </w:rPr>
              <w:t>CIRN</w:t>
            </w:r>
            <w:proofErr w:type="spellEnd"/>
            <w:r w:rsidRPr="00161316">
              <w:rPr>
                <w:rFonts w:ascii="Arial" w:hAnsi="Arial" w:cs="Arial"/>
                <w:sz w:val="20"/>
                <w:szCs w:val="20"/>
              </w:rPr>
              <w:t xml:space="preserve"> ACTIONS </w:t>
            </w:r>
          </w:p>
        </w:tc>
        <w:tc>
          <w:tcPr>
            <w:tcW w:w="2070" w:type="dxa"/>
          </w:tcPr>
          <w:p w14:paraId="31DA26FC" w14:textId="77777777" w:rsidR="00F4439F" w:rsidRPr="00161316" w:rsidRDefault="00F4439F" w:rsidP="00354AE3">
            <w:pPr>
              <w:ind w:left="0"/>
              <w:rPr>
                <w:rFonts w:ascii="Arial" w:hAnsi="Arial" w:cs="Arial"/>
                <w:sz w:val="20"/>
                <w:szCs w:val="20"/>
              </w:rPr>
            </w:pPr>
          </w:p>
        </w:tc>
      </w:tr>
      <w:tr w:rsidR="00F4439F" w:rsidRPr="00002853" w14:paraId="5CE1BF51" w14:textId="77777777" w:rsidTr="00DD558D">
        <w:tc>
          <w:tcPr>
            <w:tcW w:w="1525" w:type="dxa"/>
          </w:tcPr>
          <w:p w14:paraId="0C47E4F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ORWCSP</w:t>
            </w:r>
            <w:proofErr w:type="spellEnd"/>
          </w:p>
        </w:tc>
        <w:tc>
          <w:tcPr>
            <w:tcW w:w="4320" w:type="dxa"/>
          </w:tcPr>
          <w:p w14:paraId="3D27552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Background Consult Report Print Driver </w:t>
            </w:r>
          </w:p>
        </w:tc>
        <w:tc>
          <w:tcPr>
            <w:tcW w:w="2070" w:type="dxa"/>
          </w:tcPr>
          <w:p w14:paraId="28FBBF2C" w14:textId="77777777" w:rsidR="00F4439F" w:rsidRPr="00161316" w:rsidRDefault="00F4439F" w:rsidP="00354AE3">
            <w:pPr>
              <w:ind w:left="0"/>
              <w:rPr>
                <w:rFonts w:ascii="Arial" w:hAnsi="Arial" w:cs="Arial"/>
                <w:sz w:val="20"/>
                <w:szCs w:val="20"/>
              </w:rPr>
            </w:pPr>
          </w:p>
        </w:tc>
      </w:tr>
      <w:tr w:rsidR="00F4439F" w:rsidRPr="00002853" w14:paraId="2EE2810F" w14:textId="77777777" w:rsidTr="00DD558D">
        <w:tc>
          <w:tcPr>
            <w:tcW w:w="1525" w:type="dxa"/>
          </w:tcPr>
          <w:p w14:paraId="5B757970"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ORWCV</w:t>
            </w:r>
            <w:proofErr w:type="spellEnd"/>
          </w:p>
        </w:tc>
        <w:tc>
          <w:tcPr>
            <w:tcW w:w="4320" w:type="dxa"/>
          </w:tcPr>
          <w:p w14:paraId="44C0B6E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Cover Sheet Load</w:t>
            </w:r>
          </w:p>
        </w:tc>
        <w:tc>
          <w:tcPr>
            <w:tcW w:w="2070" w:type="dxa"/>
          </w:tcPr>
          <w:p w14:paraId="30365187" w14:textId="77777777" w:rsidR="00F4439F" w:rsidRPr="00161316" w:rsidRDefault="00F4439F" w:rsidP="00354AE3">
            <w:pPr>
              <w:ind w:left="0"/>
              <w:rPr>
                <w:rFonts w:ascii="Arial" w:hAnsi="Arial" w:cs="Arial"/>
                <w:sz w:val="20"/>
                <w:szCs w:val="20"/>
              </w:rPr>
            </w:pPr>
          </w:p>
        </w:tc>
      </w:tr>
      <w:tr w:rsidR="00F4439F" w:rsidRPr="00002853" w14:paraId="1DD90539" w14:textId="77777777" w:rsidTr="00DD558D">
        <w:tc>
          <w:tcPr>
            <w:tcW w:w="1525" w:type="dxa"/>
          </w:tcPr>
          <w:p w14:paraId="427DEE3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ORWCV1</w:t>
            </w:r>
          </w:p>
        </w:tc>
        <w:tc>
          <w:tcPr>
            <w:tcW w:w="4320" w:type="dxa"/>
          </w:tcPr>
          <w:p w14:paraId="7427D48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Cover Sheet calls continued</w:t>
            </w:r>
          </w:p>
        </w:tc>
        <w:tc>
          <w:tcPr>
            <w:tcW w:w="2070" w:type="dxa"/>
          </w:tcPr>
          <w:p w14:paraId="3710E2C9" w14:textId="77777777" w:rsidR="00F4439F" w:rsidRPr="00161316" w:rsidRDefault="00F4439F" w:rsidP="00354AE3">
            <w:pPr>
              <w:ind w:left="0"/>
              <w:rPr>
                <w:rFonts w:ascii="Arial" w:hAnsi="Arial" w:cs="Arial"/>
                <w:sz w:val="20"/>
                <w:szCs w:val="20"/>
              </w:rPr>
            </w:pPr>
          </w:p>
        </w:tc>
      </w:tr>
      <w:tr w:rsidR="00F4439F" w:rsidRPr="00002853" w14:paraId="084A1B28" w14:textId="77777777" w:rsidTr="00DD558D">
        <w:tc>
          <w:tcPr>
            <w:tcW w:w="1525" w:type="dxa"/>
          </w:tcPr>
          <w:p w14:paraId="29AA2B2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ORWD1</w:t>
            </w:r>
          </w:p>
        </w:tc>
        <w:tc>
          <w:tcPr>
            <w:tcW w:w="4320" w:type="dxa"/>
          </w:tcPr>
          <w:p w14:paraId="00457F8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GUI Prints</w:t>
            </w:r>
          </w:p>
        </w:tc>
        <w:tc>
          <w:tcPr>
            <w:tcW w:w="2070" w:type="dxa"/>
          </w:tcPr>
          <w:p w14:paraId="053974FF" w14:textId="77777777" w:rsidR="00F4439F" w:rsidRPr="00161316" w:rsidRDefault="00F4439F" w:rsidP="00354AE3">
            <w:pPr>
              <w:ind w:left="0"/>
              <w:rPr>
                <w:rFonts w:ascii="Arial" w:hAnsi="Arial" w:cs="Arial"/>
                <w:sz w:val="20"/>
                <w:szCs w:val="20"/>
              </w:rPr>
            </w:pPr>
          </w:p>
        </w:tc>
      </w:tr>
      <w:tr w:rsidR="00F4439F" w:rsidRPr="00002853" w14:paraId="75A352DA" w14:textId="77777777" w:rsidTr="00DD558D">
        <w:tc>
          <w:tcPr>
            <w:tcW w:w="1525" w:type="dxa"/>
          </w:tcPr>
          <w:p w14:paraId="1E00781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ORWD2</w:t>
            </w:r>
          </w:p>
        </w:tc>
        <w:tc>
          <w:tcPr>
            <w:tcW w:w="4320" w:type="dxa"/>
          </w:tcPr>
          <w:p w14:paraId="130B60D0"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GUI Prints</w:t>
            </w:r>
          </w:p>
        </w:tc>
        <w:tc>
          <w:tcPr>
            <w:tcW w:w="2070" w:type="dxa"/>
          </w:tcPr>
          <w:p w14:paraId="368DB69C" w14:textId="77777777" w:rsidR="00F4439F" w:rsidRPr="00161316" w:rsidRDefault="00F4439F" w:rsidP="00354AE3">
            <w:pPr>
              <w:ind w:left="0"/>
              <w:rPr>
                <w:rFonts w:ascii="Arial" w:hAnsi="Arial" w:cs="Arial"/>
                <w:sz w:val="20"/>
                <w:szCs w:val="20"/>
              </w:rPr>
            </w:pPr>
          </w:p>
        </w:tc>
      </w:tr>
      <w:tr w:rsidR="00F4439F" w:rsidRPr="00002853" w14:paraId="47169A30" w14:textId="77777777" w:rsidTr="00DD558D">
        <w:tc>
          <w:tcPr>
            <w:tcW w:w="1525" w:type="dxa"/>
          </w:tcPr>
          <w:p w14:paraId="15AE64FE"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ORWDAL32</w:t>
            </w:r>
          </w:p>
        </w:tc>
        <w:tc>
          <w:tcPr>
            <w:tcW w:w="4320" w:type="dxa"/>
          </w:tcPr>
          <w:p w14:paraId="5E65180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Allergy calls to support windows </w:t>
            </w:r>
          </w:p>
        </w:tc>
        <w:tc>
          <w:tcPr>
            <w:tcW w:w="2070" w:type="dxa"/>
          </w:tcPr>
          <w:p w14:paraId="675871E7" w14:textId="77777777" w:rsidR="00F4439F" w:rsidRPr="00161316" w:rsidRDefault="00F4439F" w:rsidP="00354AE3">
            <w:pPr>
              <w:ind w:left="0"/>
              <w:rPr>
                <w:rFonts w:ascii="Arial" w:hAnsi="Arial" w:cs="Arial"/>
                <w:sz w:val="20"/>
                <w:szCs w:val="20"/>
              </w:rPr>
            </w:pPr>
          </w:p>
        </w:tc>
      </w:tr>
      <w:tr w:rsidR="00F4439F" w:rsidRPr="00002853" w14:paraId="4A115A9D" w14:textId="77777777" w:rsidTr="00DD558D">
        <w:tc>
          <w:tcPr>
            <w:tcW w:w="1525" w:type="dxa"/>
          </w:tcPr>
          <w:p w14:paraId="4925F329"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ORWDCN32</w:t>
            </w:r>
          </w:p>
        </w:tc>
        <w:tc>
          <w:tcPr>
            <w:tcW w:w="4320" w:type="dxa"/>
          </w:tcPr>
          <w:p w14:paraId="4FEE4FE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Consults calls</w:t>
            </w:r>
          </w:p>
        </w:tc>
        <w:tc>
          <w:tcPr>
            <w:tcW w:w="2070" w:type="dxa"/>
          </w:tcPr>
          <w:p w14:paraId="047CFD62" w14:textId="77777777" w:rsidR="00F4439F" w:rsidRPr="00161316" w:rsidRDefault="00F4439F" w:rsidP="00354AE3">
            <w:pPr>
              <w:ind w:left="0"/>
              <w:rPr>
                <w:rFonts w:ascii="Arial" w:hAnsi="Arial" w:cs="Arial"/>
                <w:sz w:val="20"/>
                <w:szCs w:val="20"/>
              </w:rPr>
            </w:pPr>
          </w:p>
        </w:tc>
      </w:tr>
      <w:tr w:rsidR="00F4439F" w:rsidRPr="00002853" w14:paraId="0072ACC4" w14:textId="77777777" w:rsidTr="00DD558D">
        <w:tc>
          <w:tcPr>
            <w:tcW w:w="1525" w:type="dxa"/>
          </w:tcPr>
          <w:p w14:paraId="16CE13DA"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ORWDFH</w:t>
            </w:r>
            <w:proofErr w:type="spellEnd"/>
          </w:p>
        </w:tc>
        <w:tc>
          <w:tcPr>
            <w:tcW w:w="4320" w:type="dxa"/>
          </w:tcPr>
          <w:p w14:paraId="7ADC4B5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Diet Order calls for Windows Dialogs</w:t>
            </w:r>
          </w:p>
        </w:tc>
        <w:tc>
          <w:tcPr>
            <w:tcW w:w="2070" w:type="dxa"/>
          </w:tcPr>
          <w:p w14:paraId="70441F53" w14:textId="77777777" w:rsidR="00F4439F" w:rsidRPr="00161316" w:rsidRDefault="00F4439F" w:rsidP="00354AE3">
            <w:pPr>
              <w:ind w:left="0"/>
              <w:rPr>
                <w:rFonts w:ascii="Arial" w:hAnsi="Arial" w:cs="Arial"/>
                <w:sz w:val="20"/>
                <w:szCs w:val="20"/>
              </w:rPr>
            </w:pPr>
          </w:p>
        </w:tc>
      </w:tr>
      <w:tr w:rsidR="00F4439F" w:rsidRPr="00002853" w14:paraId="02BC6CF0" w14:textId="77777777" w:rsidTr="00DD558D">
        <w:tc>
          <w:tcPr>
            <w:tcW w:w="1525" w:type="dxa"/>
          </w:tcPr>
          <w:p w14:paraId="4A5A8730"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ORWDLR32</w:t>
            </w:r>
          </w:p>
        </w:tc>
        <w:tc>
          <w:tcPr>
            <w:tcW w:w="4320" w:type="dxa"/>
          </w:tcPr>
          <w:p w14:paraId="0E0107D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Lab Calls</w:t>
            </w:r>
          </w:p>
        </w:tc>
        <w:tc>
          <w:tcPr>
            <w:tcW w:w="2070" w:type="dxa"/>
          </w:tcPr>
          <w:p w14:paraId="5895B7E3" w14:textId="77777777" w:rsidR="00F4439F" w:rsidRPr="00161316" w:rsidRDefault="00F4439F" w:rsidP="00354AE3">
            <w:pPr>
              <w:ind w:left="0"/>
              <w:rPr>
                <w:rFonts w:ascii="Arial" w:hAnsi="Arial" w:cs="Arial"/>
                <w:sz w:val="20"/>
                <w:szCs w:val="20"/>
              </w:rPr>
            </w:pPr>
          </w:p>
        </w:tc>
      </w:tr>
      <w:tr w:rsidR="00F4439F" w:rsidRPr="00002853" w14:paraId="10D67C5B" w14:textId="77777777" w:rsidTr="00DD558D">
        <w:tc>
          <w:tcPr>
            <w:tcW w:w="1525" w:type="dxa"/>
          </w:tcPr>
          <w:p w14:paraId="11ABF52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ORWDLR33</w:t>
            </w:r>
          </w:p>
        </w:tc>
        <w:tc>
          <w:tcPr>
            <w:tcW w:w="4320" w:type="dxa"/>
          </w:tcPr>
          <w:p w14:paraId="0CE7A07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Lab Calls</w:t>
            </w:r>
          </w:p>
        </w:tc>
        <w:tc>
          <w:tcPr>
            <w:tcW w:w="2070" w:type="dxa"/>
          </w:tcPr>
          <w:p w14:paraId="2D041641" w14:textId="77777777" w:rsidR="00F4439F" w:rsidRPr="00161316" w:rsidRDefault="00F4439F" w:rsidP="00354AE3">
            <w:pPr>
              <w:ind w:left="0"/>
              <w:rPr>
                <w:rFonts w:ascii="Arial" w:hAnsi="Arial" w:cs="Arial"/>
                <w:sz w:val="20"/>
                <w:szCs w:val="20"/>
              </w:rPr>
            </w:pPr>
          </w:p>
        </w:tc>
      </w:tr>
      <w:tr w:rsidR="00F4439F" w:rsidRPr="00002853" w14:paraId="51AC29DD" w14:textId="77777777" w:rsidTr="00DD558D">
        <w:tc>
          <w:tcPr>
            <w:tcW w:w="1525" w:type="dxa"/>
          </w:tcPr>
          <w:p w14:paraId="0F6D602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ORWDOR</w:t>
            </w:r>
            <w:proofErr w:type="spellEnd"/>
          </w:p>
        </w:tc>
        <w:tc>
          <w:tcPr>
            <w:tcW w:w="4320" w:type="dxa"/>
          </w:tcPr>
          <w:p w14:paraId="720DF79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Generic Orders calls for Windows Dialogs</w:t>
            </w:r>
          </w:p>
        </w:tc>
        <w:tc>
          <w:tcPr>
            <w:tcW w:w="2070" w:type="dxa"/>
          </w:tcPr>
          <w:p w14:paraId="1CDFD2F1" w14:textId="77777777" w:rsidR="00F4439F" w:rsidRPr="00161316" w:rsidRDefault="00F4439F" w:rsidP="00354AE3">
            <w:pPr>
              <w:ind w:left="0"/>
              <w:rPr>
                <w:rFonts w:ascii="Arial" w:hAnsi="Arial" w:cs="Arial"/>
                <w:sz w:val="20"/>
                <w:szCs w:val="20"/>
              </w:rPr>
            </w:pPr>
          </w:p>
        </w:tc>
      </w:tr>
      <w:tr w:rsidR="00F4439F" w:rsidRPr="00002853" w14:paraId="397CC379" w14:textId="77777777" w:rsidTr="00DD558D">
        <w:tc>
          <w:tcPr>
            <w:tcW w:w="1525" w:type="dxa"/>
          </w:tcPr>
          <w:p w14:paraId="54CED39B"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ORWDPS1</w:t>
            </w:r>
          </w:p>
        </w:tc>
        <w:tc>
          <w:tcPr>
            <w:tcW w:w="4320" w:type="dxa"/>
          </w:tcPr>
          <w:p w14:paraId="1D98D6B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Pharmacy Calls for Windows Dialog</w:t>
            </w:r>
          </w:p>
        </w:tc>
        <w:tc>
          <w:tcPr>
            <w:tcW w:w="2070" w:type="dxa"/>
          </w:tcPr>
          <w:p w14:paraId="0B7242E3" w14:textId="77777777" w:rsidR="00F4439F" w:rsidRPr="00161316" w:rsidRDefault="00F4439F" w:rsidP="00354AE3">
            <w:pPr>
              <w:ind w:left="0"/>
              <w:rPr>
                <w:rFonts w:ascii="Arial" w:hAnsi="Arial" w:cs="Arial"/>
                <w:sz w:val="20"/>
                <w:szCs w:val="20"/>
              </w:rPr>
            </w:pPr>
          </w:p>
        </w:tc>
      </w:tr>
      <w:tr w:rsidR="00F4439F" w:rsidRPr="00002853" w14:paraId="185E7ECD" w14:textId="77777777" w:rsidTr="00DD558D">
        <w:tc>
          <w:tcPr>
            <w:tcW w:w="1525" w:type="dxa"/>
          </w:tcPr>
          <w:p w14:paraId="0263DDF7"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ORWDPS2</w:t>
            </w:r>
          </w:p>
        </w:tc>
        <w:tc>
          <w:tcPr>
            <w:tcW w:w="4320" w:type="dxa"/>
          </w:tcPr>
          <w:p w14:paraId="4C46FA8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Pharmacy Calls for Windows Dialog</w:t>
            </w:r>
          </w:p>
        </w:tc>
        <w:tc>
          <w:tcPr>
            <w:tcW w:w="2070" w:type="dxa"/>
          </w:tcPr>
          <w:p w14:paraId="5A054CC1" w14:textId="77777777" w:rsidR="00F4439F" w:rsidRPr="00161316" w:rsidRDefault="00F4439F" w:rsidP="00354AE3">
            <w:pPr>
              <w:ind w:left="0"/>
              <w:rPr>
                <w:rFonts w:ascii="Arial" w:hAnsi="Arial" w:cs="Arial"/>
                <w:sz w:val="20"/>
                <w:szCs w:val="20"/>
              </w:rPr>
            </w:pPr>
          </w:p>
        </w:tc>
      </w:tr>
      <w:tr w:rsidR="00F4439F" w:rsidRPr="00002853" w14:paraId="0F3517B5" w14:textId="77777777" w:rsidTr="00DD558D">
        <w:tc>
          <w:tcPr>
            <w:tcW w:w="1525" w:type="dxa"/>
          </w:tcPr>
          <w:p w14:paraId="7C334D85"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ORWDPS3</w:t>
            </w:r>
          </w:p>
        </w:tc>
        <w:tc>
          <w:tcPr>
            <w:tcW w:w="4320" w:type="dxa"/>
          </w:tcPr>
          <w:p w14:paraId="5731D95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2E6C6395" w14:textId="77777777" w:rsidR="00F4439F" w:rsidRPr="00161316" w:rsidRDefault="00F4439F" w:rsidP="00354AE3">
            <w:pPr>
              <w:ind w:left="0"/>
              <w:rPr>
                <w:rFonts w:ascii="Arial" w:hAnsi="Arial" w:cs="Arial"/>
                <w:sz w:val="20"/>
                <w:szCs w:val="20"/>
              </w:rPr>
            </w:pPr>
          </w:p>
        </w:tc>
      </w:tr>
      <w:tr w:rsidR="00F4439F" w:rsidRPr="00002853" w14:paraId="326273DC" w14:textId="77777777" w:rsidTr="00DD558D">
        <w:tc>
          <w:tcPr>
            <w:tcW w:w="1525" w:type="dxa"/>
          </w:tcPr>
          <w:p w14:paraId="02DB46A9"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ORWDPS32</w:t>
            </w:r>
          </w:p>
        </w:tc>
        <w:tc>
          <w:tcPr>
            <w:tcW w:w="4320" w:type="dxa"/>
          </w:tcPr>
          <w:p w14:paraId="313274F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Pharmacy Calls for GUI Dialog </w:t>
            </w:r>
          </w:p>
        </w:tc>
        <w:tc>
          <w:tcPr>
            <w:tcW w:w="2070" w:type="dxa"/>
          </w:tcPr>
          <w:p w14:paraId="77BD408E" w14:textId="77777777" w:rsidR="00F4439F" w:rsidRPr="00161316" w:rsidRDefault="00F4439F" w:rsidP="00354AE3">
            <w:pPr>
              <w:ind w:left="0"/>
              <w:rPr>
                <w:rFonts w:ascii="Arial" w:hAnsi="Arial" w:cs="Arial"/>
                <w:sz w:val="20"/>
                <w:szCs w:val="20"/>
              </w:rPr>
            </w:pPr>
          </w:p>
        </w:tc>
      </w:tr>
      <w:tr w:rsidR="00F4439F" w:rsidRPr="00002853" w14:paraId="55D3F8A9" w14:textId="77777777" w:rsidTr="00DD558D">
        <w:tc>
          <w:tcPr>
            <w:tcW w:w="1525" w:type="dxa"/>
          </w:tcPr>
          <w:p w14:paraId="06038489"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ORWDRA32</w:t>
            </w:r>
          </w:p>
        </w:tc>
        <w:tc>
          <w:tcPr>
            <w:tcW w:w="4320" w:type="dxa"/>
          </w:tcPr>
          <w:p w14:paraId="5000256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Radiology calls to support windows </w:t>
            </w:r>
          </w:p>
        </w:tc>
        <w:tc>
          <w:tcPr>
            <w:tcW w:w="2070" w:type="dxa"/>
          </w:tcPr>
          <w:p w14:paraId="30A8C680" w14:textId="77777777" w:rsidR="00F4439F" w:rsidRPr="00161316" w:rsidRDefault="00F4439F" w:rsidP="00354AE3">
            <w:pPr>
              <w:ind w:left="0"/>
              <w:rPr>
                <w:rFonts w:ascii="Arial" w:hAnsi="Arial" w:cs="Arial"/>
                <w:sz w:val="20"/>
                <w:szCs w:val="20"/>
              </w:rPr>
            </w:pPr>
          </w:p>
        </w:tc>
      </w:tr>
      <w:tr w:rsidR="00F4439F" w:rsidRPr="00002853" w14:paraId="66578129" w14:textId="77777777" w:rsidTr="00DD558D">
        <w:tc>
          <w:tcPr>
            <w:tcW w:w="1525" w:type="dxa"/>
          </w:tcPr>
          <w:p w14:paraId="3FF7554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w:t>
            </w:r>
            <w:proofErr w:type="spellEnd"/>
          </w:p>
        </w:tc>
        <w:tc>
          <w:tcPr>
            <w:tcW w:w="4320" w:type="dxa"/>
          </w:tcPr>
          <w:p w14:paraId="0E8F04C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Dialogs</w:t>
            </w:r>
          </w:p>
        </w:tc>
        <w:tc>
          <w:tcPr>
            <w:tcW w:w="2070" w:type="dxa"/>
          </w:tcPr>
          <w:p w14:paraId="1FB7B996" w14:textId="77777777" w:rsidR="00F4439F" w:rsidRPr="00161316" w:rsidRDefault="00F4439F" w:rsidP="00354AE3">
            <w:pPr>
              <w:ind w:left="0"/>
              <w:rPr>
                <w:rFonts w:ascii="Arial" w:hAnsi="Arial" w:cs="Arial"/>
                <w:sz w:val="20"/>
                <w:szCs w:val="20"/>
              </w:rPr>
            </w:pPr>
          </w:p>
        </w:tc>
      </w:tr>
      <w:tr w:rsidR="00F4439F" w:rsidRPr="00002853" w14:paraId="60B0ECF2" w14:textId="77777777" w:rsidTr="00DD558D">
        <w:tc>
          <w:tcPr>
            <w:tcW w:w="1525" w:type="dxa"/>
          </w:tcPr>
          <w:p w14:paraId="460301A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lastRenderedPageBreak/>
              <w:t>ORWDX1</w:t>
            </w:r>
          </w:p>
        </w:tc>
        <w:tc>
          <w:tcPr>
            <w:tcW w:w="4320" w:type="dxa"/>
          </w:tcPr>
          <w:p w14:paraId="7C630B8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Dialogs</w:t>
            </w:r>
          </w:p>
        </w:tc>
        <w:tc>
          <w:tcPr>
            <w:tcW w:w="2070" w:type="dxa"/>
          </w:tcPr>
          <w:p w14:paraId="7EBE2C28" w14:textId="77777777" w:rsidR="00F4439F" w:rsidRPr="00161316" w:rsidRDefault="00F4439F" w:rsidP="00354AE3">
            <w:pPr>
              <w:ind w:left="0"/>
              <w:rPr>
                <w:rFonts w:ascii="Arial" w:hAnsi="Arial" w:cs="Arial"/>
                <w:sz w:val="20"/>
                <w:szCs w:val="20"/>
              </w:rPr>
            </w:pPr>
          </w:p>
        </w:tc>
      </w:tr>
      <w:tr w:rsidR="00F4439F" w:rsidRPr="00002853" w14:paraId="5AE9EA3B" w14:textId="77777777" w:rsidTr="00DD558D">
        <w:tc>
          <w:tcPr>
            <w:tcW w:w="1525" w:type="dxa"/>
          </w:tcPr>
          <w:p w14:paraId="7E7EE7D6"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ORWDXA</w:t>
            </w:r>
            <w:proofErr w:type="spellEnd"/>
          </w:p>
        </w:tc>
        <w:tc>
          <w:tcPr>
            <w:tcW w:w="4320" w:type="dxa"/>
          </w:tcPr>
          <w:p w14:paraId="6590FA7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Actions</w:t>
            </w:r>
          </w:p>
        </w:tc>
        <w:tc>
          <w:tcPr>
            <w:tcW w:w="2070" w:type="dxa"/>
          </w:tcPr>
          <w:p w14:paraId="05E5C602" w14:textId="77777777" w:rsidR="00F4439F" w:rsidRPr="00161316" w:rsidRDefault="00F4439F" w:rsidP="00354AE3">
            <w:pPr>
              <w:ind w:left="0"/>
              <w:rPr>
                <w:rFonts w:ascii="Arial" w:hAnsi="Arial" w:cs="Arial"/>
                <w:sz w:val="20"/>
                <w:szCs w:val="20"/>
              </w:rPr>
            </w:pPr>
          </w:p>
        </w:tc>
      </w:tr>
      <w:tr w:rsidR="00F4439F" w:rsidRPr="00002853" w14:paraId="595A1C98" w14:textId="77777777" w:rsidTr="00DD558D">
        <w:tc>
          <w:tcPr>
            <w:tcW w:w="1525" w:type="dxa"/>
          </w:tcPr>
          <w:p w14:paraId="5ACBB96A"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ORWDXC</w:t>
            </w:r>
            <w:proofErr w:type="spellEnd"/>
          </w:p>
        </w:tc>
        <w:tc>
          <w:tcPr>
            <w:tcW w:w="4320" w:type="dxa"/>
          </w:tcPr>
          <w:p w14:paraId="54950B7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Checking</w:t>
            </w:r>
          </w:p>
        </w:tc>
        <w:tc>
          <w:tcPr>
            <w:tcW w:w="2070" w:type="dxa"/>
          </w:tcPr>
          <w:p w14:paraId="74E6E7DE" w14:textId="77777777" w:rsidR="00F4439F" w:rsidRPr="00161316" w:rsidRDefault="00F4439F" w:rsidP="00354AE3">
            <w:pPr>
              <w:ind w:left="0"/>
              <w:rPr>
                <w:rFonts w:ascii="Arial" w:hAnsi="Arial" w:cs="Arial"/>
                <w:sz w:val="20"/>
                <w:szCs w:val="20"/>
              </w:rPr>
            </w:pPr>
          </w:p>
        </w:tc>
      </w:tr>
      <w:tr w:rsidR="00F4439F" w:rsidRPr="00002853" w14:paraId="139C3FFE" w14:textId="77777777" w:rsidTr="00DD558D">
        <w:tc>
          <w:tcPr>
            <w:tcW w:w="1525" w:type="dxa"/>
          </w:tcPr>
          <w:p w14:paraId="7107D140"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ORWDXM</w:t>
            </w:r>
            <w:proofErr w:type="spellEnd"/>
          </w:p>
        </w:tc>
        <w:tc>
          <w:tcPr>
            <w:tcW w:w="4320" w:type="dxa"/>
          </w:tcPr>
          <w:p w14:paraId="53F382E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3FF0CAAE" w14:textId="77777777" w:rsidR="00F4439F" w:rsidRPr="00161316" w:rsidRDefault="00F4439F" w:rsidP="00354AE3">
            <w:pPr>
              <w:ind w:left="0"/>
              <w:rPr>
                <w:rFonts w:ascii="Arial" w:hAnsi="Arial" w:cs="Arial"/>
                <w:sz w:val="20"/>
                <w:szCs w:val="20"/>
              </w:rPr>
            </w:pPr>
          </w:p>
        </w:tc>
      </w:tr>
      <w:tr w:rsidR="00F4439F" w:rsidRPr="00002853" w14:paraId="7295FA24" w14:textId="77777777" w:rsidTr="00DD558D">
        <w:tc>
          <w:tcPr>
            <w:tcW w:w="1525" w:type="dxa"/>
          </w:tcPr>
          <w:p w14:paraId="6C4FB163"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ORWDXM1</w:t>
            </w:r>
          </w:p>
        </w:tc>
        <w:tc>
          <w:tcPr>
            <w:tcW w:w="4320" w:type="dxa"/>
          </w:tcPr>
          <w:p w14:paraId="4855130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02C8F61A" w14:textId="77777777" w:rsidR="00F4439F" w:rsidRPr="00161316" w:rsidRDefault="00F4439F" w:rsidP="00354AE3">
            <w:pPr>
              <w:ind w:left="0"/>
              <w:rPr>
                <w:rFonts w:ascii="Arial" w:hAnsi="Arial" w:cs="Arial"/>
                <w:sz w:val="20"/>
                <w:szCs w:val="20"/>
              </w:rPr>
            </w:pPr>
          </w:p>
        </w:tc>
      </w:tr>
      <w:tr w:rsidR="00F4439F" w:rsidRPr="00002853" w14:paraId="5213E28A" w14:textId="77777777" w:rsidTr="00DD558D">
        <w:tc>
          <w:tcPr>
            <w:tcW w:w="1525" w:type="dxa"/>
          </w:tcPr>
          <w:p w14:paraId="7EAA27D8"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ORWDXM2</w:t>
            </w:r>
          </w:p>
        </w:tc>
        <w:tc>
          <w:tcPr>
            <w:tcW w:w="4320" w:type="dxa"/>
          </w:tcPr>
          <w:p w14:paraId="60C7887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Quick Orders </w:t>
            </w:r>
          </w:p>
        </w:tc>
        <w:tc>
          <w:tcPr>
            <w:tcW w:w="2070" w:type="dxa"/>
          </w:tcPr>
          <w:p w14:paraId="61CB5F4C" w14:textId="77777777" w:rsidR="00F4439F" w:rsidRPr="00161316" w:rsidRDefault="00F4439F" w:rsidP="00354AE3">
            <w:pPr>
              <w:ind w:left="0"/>
              <w:rPr>
                <w:rFonts w:ascii="Arial" w:hAnsi="Arial" w:cs="Arial"/>
                <w:sz w:val="20"/>
                <w:szCs w:val="20"/>
              </w:rPr>
            </w:pPr>
          </w:p>
        </w:tc>
      </w:tr>
      <w:tr w:rsidR="00F4439F" w:rsidRPr="00002853" w14:paraId="6CA17A7A" w14:textId="77777777" w:rsidTr="00DD558D">
        <w:tc>
          <w:tcPr>
            <w:tcW w:w="1525" w:type="dxa"/>
          </w:tcPr>
          <w:p w14:paraId="5FE6B29B"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ORWDXM3</w:t>
            </w:r>
          </w:p>
        </w:tc>
        <w:tc>
          <w:tcPr>
            <w:tcW w:w="4320" w:type="dxa"/>
          </w:tcPr>
          <w:p w14:paraId="305EC26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Quick Orders </w:t>
            </w:r>
          </w:p>
        </w:tc>
        <w:tc>
          <w:tcPr>
            <w:tcW w:w="2070" w:type="dxa"/>
          </w:tcPr>
          <w:p w14:paraId="3E55621B" w14:textId="77777777" w:rsidR="00F4439F" w:rsidRPr="00161316" w:rsidRDefault="00F4439F" w:rsidP="00354AE3">
            <w:pPr>
              <w:ind w:left="0"/>
              <w:rPr>
                <w:rFonts w:ascii="Arial" w:hAnsi="Arial" w:cs="Arial"/>
                <w:sz w:val="20"/>
                <w:szCs w:val="20"/>
              </w:rPr>
            </w:pPr>
          </w:p>
        </w:tc>
      </w:tr>
      <w:tr w:rsidR="00F4439F" w:rsidRPr="00002853" w14:paraId="4735ACA7" w14:textId="77777777" w:rsidTr="00DD558D">
        <w:tc>
          <w:tcPr>
            <w:tcW w:w="1525" w:type="dxa"/>
          </w:tcPr>
          <w:p w14:paraId="09E47DE7"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ORWDM4</w:t>
            </w:r>
          </w:p>
        </w:tc>
        <w:tc>
          <w:tcPr>
            <w:tcW w:w="4320" w:type="dxa"/>
          </w:tcPr>
          <w:p w14:paraId="1DBEC9D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3B51ABB9" w14:textId="77777777" w:rsidR="00F4439F" w:rsidRPr="00161316" w:rsidRDefault="00F4439F" w:rsidP="00354AE3">
            <w:pPr>
              <w:ind w:left="0"/>
              <w:rPr>
                <w:rFonts w:ascii="Arial" w:hAnsi="Arial" w:cs="Arial"/>
                <w:sz w:val="20"/>
                <w:szCs w:val="20"/>
              </w:rPr>
            </w:pPr>
          </w:p>
        </w:tc>
      </w:tr>
      <w:tr w:rsidR="00F4439F" w:rsidRPr="00002853" w14:paraId="6813CBDF" w14:textId="77777777" w:rsidTr="00DD558D">
        <w:tc>
          <w:tcPr>
            <w:tcW w:w="1525" w:type="dxa"/>
          </w:tcPr>
          <w:p w14:paraId="712D5157"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ORWDXQ</w:t>
            </w:r>
            <w:proofErr w:type="spellEnd"/>
          </w:p>
        </w:tc>
        <w:tc>
          <w:tcPr>
            <w:tcW w:w="4320" w:type="dxa"/>
          </w:tcPr>
          <w:p w14:paraId="72966C2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Quick Orders</w:t>
            </w:r>
          </w:p>
        </w:tc>
        <w:tc>
          <w:tcPr>
            <w:tcW w:w="2070" w:type="dxa"/>
          </w:tcPr>
          <w:p w14:paraId="0FC08750" w14:textId="77777777" w:rsidR="00F4439F" w:rsidRPr="00161316" w:rsidRDefault="00F4439F" w:rsidP="00354AE3">
            <w:pPr>
              <w:ind w:left="0"/>
              <w:rPr>
                <w:rFonts w:ascii="Arial" w:hAnsi="Arial" w:cs="Arial"/>
                <w:sz w:val="20"/>
                <w:szCs w:val="20"/>
              </w:rPr>
            </w:pPr>
          </w:p>
        </w:tc>
      </w:tr>
      <w:tr w:rsidR="00F4439F" w:rsidRPr="00002853" w14:paraId="541C56CD" w14:textId="77777777" w:rsidTr="00DD558D">
        <w:tc>
          <w:tcPr>
            <w:tcW w:w="1525" w:type="dxa"/>
          </w:tcPr>
          <w:p w14:paraId="5A81129C"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ORWDXR</w:t>
            </w:r>
            <w:proofErr w:type="spellEnd"/>
          </w:p>
        </w:tc>
        <w:tc>
          <w:tcPr>
            <w:tcW w:w="4320" w:type="dxa"/>
          </w:tcPr>
          <w:p w14:paraId="24B3DA6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Utilities for Order Actions </w:t>
            </w:r>
          </w:p>
        </w:tc>
        <w:tc>
          <w:tcPr>
            <w:tcW w:w="2070" w:type="dxa"/>
          </w:tcPr>
          <w:p w14:paraId="22CE0180" w14:textId="77777777" w:rsidR="00F4439F" w:rsidRPr="00161316" w:rsidRDefault="00F4439F" w:rsidP="00354AE3">
            <w:pPr>
              <w:ind w:left="0"/>
              <w:rPr>
                <w:rFonts w:ascii="Arial" w:hAnsi="Arial" w:cs="Arial"/>
                <w:sz w:val="20"/>
                <w:szCs w:val="20"/>
              </w:rPr>
            </w:pPr>
          </w:p>
        </w:tc>
      </w:tr>
      <w:tr w:rsidR="00F4439F" w:rsidRPr="00002853" w14:paraId="30C5D624" w14:textId="77777777" w:rsidTr="00DD558D">
        <w:tc>
          <w:tcPr>
            <w:tcW w:w="1525" w:type="dxa"/>
          </w:tcPr>
          <w:p w14:paraId="5E3AE55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ORWLR</w:t>
            </w:r>
            <w:proofErr w:type="spellEnd"/>
          </w:p>
        </w:tc>
        <w:tc>
          <w:tcPr>
            <w:tcW w:w="4320" w:type="dxa"/>
          </w:tcPr>
          <w:p w14:paraId="147E1A6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Lab Calls </w:t>
            </w:r>
          </w:p>
        </w:tc>
        <w:tc>
          <w:tcPr>
            <w:tcW w:w="2070" w:type="dxa"/>
          </w:tcPr>
          <w:p w14:paraId="44C766F6" w14:textId="77777777" w:rsidR="00F4439F" w:rsidRPr="00161316" w:rsidRDefault="00F4439F" w:rsidP="00354AE3">
            <w:pPr>
              <w:ind w:left="0"/>
              <w:rPr>
                <w:rFonts w:ascii="Arial" w:hAnsi="Arial" w:cs="Arial"/>
                <w:sz w:val="20"/>
                <w:szCs w:val="20"/>
              </w:rPr>
            </w:pPr>
          </w:p>
        </w:tc>
      </w:tr>
      <w:tr w:rsidR="00F4439F" w:rsidRPr="00002853" w14:paraId="1740C35D" w14:textId="77777777" w:rsidTr="00DD558D">
        <w:tc>
          <w:tcPr>
            <w:tcW w:w="1525" w:type="dxa"/>
          </w:tcPr>
          <w:p w14:paraId="30B4F6B3"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ORWLRR</w:t>
            </w:r>
            <w:proofErr w:type="spellEnd"/>
          </w:p>
        </w:tc>
        <w:tc>
          <w:tcPr>
            <w:tcW w:w="4320" w:type="dxa"/>
          </w:tcPr>
          <w:p w14:paraId="2968FFC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RPC routing for lab results </w:t>
            </w:r>
          </w:p>
        </w:tc>
        <w:tc>
          <w:tcPr>
            <w:tcW w:w="2070" w:type="dxa"/>
          </w:tcPr>
          <w:p w14:paraId="3C294B76" w14:textId="77777777" w:rsidR="00F4439F" w:rsidRPr="00161316" w:rsidRDefault="00F4439F" w:rsidP="00354AE3">
            <w:pPr>
              <w:ind w:left="0"/>
              <w:rPr>
                <w:rFonts w:ascii="Arial" w:hAnsi="Arial" w:cs="Arial"/>
                <w:sz w:val="20"/>
                <w:szCs w:val="20"/>
              </w:rPr>
            </w:pPr>
          </w:p>
        </w:tc>
      </w:tr>
      <w:tr w:rsidR="00F4439F" w:rsidRPr="00002853" w14:paraId="75406136" w14:textId="77777777" w:rsidTr="00DD558D">
        <w:tc>
          <w:tcPr>
            <w:tcW w:w="1525" w:type="dxa"/>
          </w:tcPr>
          <w:p w14:paraId="2A9383EE"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ORWMC</w:t>
            </w:r>
            <w:proofErr w:type="spellEnd"/>
          </w:p>
        </w:tc>
        <w:tc>
          <w:tcPr>
            <w:tcW w:w="4320" w:type="dxa"/>
          </w:tcPr>
          <w:p w14:paraId="7838FD5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Medicine Calls </w:t>
            </w:r>
          </w:p>
        </w:tc>
        <w:tc>
          <w:tcPr>
            <w:tcW w:w="2070" w:type="dxa"/>
          </w:tcPr>
          <w:p w14:paraId="3D5B5E60" w14:textId="77777777" w:rsidR="00F4439F" w:rsidRPr="00161316" w:rsidRDefault="00F4439F" w:rsidP="00354AE3">
            <w:pPr>
              <w:ind w:left="0"/>
              <w:rPr>
                <w:rFonts w:ascii="Arial" w:hAnsi="Arial" w:cs="Arial"/>
                <w:sz w:val="20"/>
                <w:szCs w:val="20"/>
              </w:rPr>
            </w:pPr>
          </w:p>
        </w:tc>
      </w:tr>
      <w:tr w:rsidR="00F4439F" w:rsidRPr="00002853" w14:paraId="73F88780" w14:textId="77777777" w:rsidTr="00DD558D">
        <w:tc>
          <w:tcPr>
            <w:tcW w:w="1525" w:type="dxa"/>
          </w:tcPr>
          <w:p w14:paraId="41DE5AB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ORWOR</w:t>
            </w:r>
            <w:proofErr w:type="spellEnd"/>
          </w:p>
        </w:tc>
        <w:tc>
          <w:tcPr>
            <w:tcW w:w="4320" w:type="dxa"/>
          </w:tcPr>
          <w:p w14:paraId="0A4BE3E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Orders Calls</w:t>
            </w:r>
          </w:p>
        </w:tc>
        <w:tc>
          <w:tcPr>
            <w:tcW w:w="2070" w:type="dxa"/>
          </w:tcPr>
          <w:p w14:paraId="1C729CDD" w14:textId="77777777" w:rsidR="00F4439F" w:rsidRPr="00161316" w:rsidRDefault="00F4439F" w:rsidP="00354AE3">
            <w:pPr>
              <w:ind w:left="0"/>
              <w:rPr>
                <w:rFonts w:ascii="Arial" w:hAnsi="Arial" w:cs="Arial"/>
                <w:sz w:val="20"/>
                <w:szCs w:val="20"/>
              </w:rPr>
            </w:pPr>
          </w:p>
        </w:tc>
      </w:tr>
      <w:tr w:rsidR="00F4439F" w:rsidRPr="00002853" w14:paraId="0859CE05" w14:textId="77777777" w:rsidTr="00DD558D">
        <w:tc>
          <w:tcPr>
            <w:tcW w:w="1525" w:type="dxa"/>
          </w:tcPr>
          <w:p w14:paraId="207322B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ORWORB</w:t>
            </w:r>
            <w:proofErr w:type="spellEnd"/>
          </w:p>
        </w:tc>
        <w:tc>
          <w:tcPr>
            <w:tcW w:w="4320" w:type="dxa"/>
          </w:tcPr>
          <w:p w14:paraId="7C0707C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RPC functions which return user alert </w:t>
            </w:r>
          </w:p>
        </w:tc>
        <w:tc>
          <w:tcPr>
            <w:tcW w:w="2070" w:type="dxa"/>
          </w:tcPr>
          <w:p w14:paraId="34C1C2C5" w14:textId="77777777" w:rsidR="00F4439F" w:rsidRPr="00161316" w:rsidRDefault="00F4439F" w:rsidP="00354AE3">
            <w:pPr>
              <w:ind w:left="0"/>
              <w:rPr>
                <w:rFonts w:ascii="Arial" w:hAnsi="Arial" w:cs="Arial"/>
                <w:sz w:val="20"/>
                <w:szCs w:val="20"/>
              </w:rPr>
            </w:pPr>
          </w:p>
        </w:tc>
      </w:tr>
      <w:tr w:rsidR="00F4439F" w:rsidRPr="00002853" w14:paraId="49AAA476" w14:textId="77777777" w:rsidTr="00DD558D">
        <w:tc>
          <w:tcPr>
            <w:tcW w:w="1525" w:type="dxa"/>
          </w:tcPr>
          <w:p w14:paraId="7841501C"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ORWORDG</w:t>
            </w:r>
            <w:proofErr w:type="spellEnd"/>
          </w:p>
        </w:tc>
        <w:tc>
          <w:tcPr>
            <w:tcW w:w="4320" w:type="dxa"/>
          </w:tcPr>
          <w:p w14:paraId="7CAB282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Organize display groups</w:t>
            </w:r>
          </w:p>
        </w:tc>
        <w:tc>
          <w:tcPr>
            <w:tcW w:w="2070" w:type="dxa"/>
          </w:tcPr>
          <w:p w14:paraId="4D301BE3" w14:textId="77777777" w:rsidR="00F4439F" w:rsidRPr="00161316" w:rsidRDefault="00F4439F" w:rsidP="00354AE3">
            <w:pPr>
              <w:ind w:left="0"/>
              <w:rPr>
                <w:rFonts w:ascii="Arial" w:hAnsi="Arial" w:cs="Arial"/>
                <w:sz w:val="20"/>
                <w:szCs w:val="20"/>
              </w:rPr>
            </w:pPr>
          </w:p>
        </w:tc>
      </w:tr>
      <w:tr w:rsidR="00F4439F" w:rsidRPr="00002853" w14:paraId="0302E7D7" w14:textId="77777777" w:rsidTr="00DD558D">
        <w:tc>
          <w:tcPr>
            <w:tcW w:w="1525" w:type="dxa"/>
          </w:tcPr>
          <w:p w14:paraId="32742A4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ORWORR</w:t>
            </w:r>
            <w:proofErr w:type="spellEnd"/>
          </w:p>
        </w:tc>
        <w:tc>
          <w:tcPr>
            <w:tcW w:w="4320" w:type="dxa"/>
          </w:tcPr>
          <w:p w14:paraId="2D86660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Retrieve Orders for Broker </w:t>
            </w:r>
          </w:p>
        </w:tc>
        <w:tc>
          <w:tcPr>
            <w:tcW w:w="2070" w:type="dxa"/>
          </w:tcPr>
          <w:p w14:paraId="18049633" w14:textId="77777777" w:rsidR="00F4439F" w:rsidRPr="00161316" w:rsidRDefault="00F4439F" w:rsidP="00354AE3">
            <w:pPr>
              <w:ind w:left="0"/>
              <w:rPr>
                <w:rFonts w:ascii="Arial" w:hAnsi="Arial" w:cs="Arial"/>
                <w:sz w:val="20"/>
                <w:szCs w:val="20"/>
              </w:rPr>
            </w:pPr>
          </w:p>
        </w:tc>
      </w:tr>
      <w:tr w:rsidR="00F4439F" w:rsidRPr="00002853" w14:paraId="3F5A1EA2" w14:textId="77777777" w:rsidTr="00DD558D">
        <w:tc>
          <w:tcPr>
            <w:tcW w:w="1525" w:type="dxa"/>
          </w:tcPr>
          <w:p w14:paraId="2184D742"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ORWPCE</w:t>
            </w:r>
            <w:proofErr w:type="spellEnd"/>
          </w:p>
        </w:tc>
        <w:tc>
          <w:tcPr>
            <w:tcW w:w="4320" w:type="dxa"/>
          </w:tcPr>
          <w:p w14:paraId="0042C2A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Wrap calls to PCE and AICS</w:t>
            </w:r>
          </w:p>
        </w:tc>
        <w:tc>
          <w:tcPr>
            <w:tcW w:w="2070" w:type="dxa"/>
          </w:tcPr>
          <w:p w14:paraId="1C31D8E2" w14:textId="77777777" w:rsidR="00F4439F" w:rsidRPr="00161316" w:rsidRDefault="00F4439F" w:rsidP="00354AE3">
            <w:pPr>
              <w:ind w:left="0"/>
              <w:rPr>
                <w:rFonts w:ascii="Arial" w:hAnsi="Arial" w:cs="Arial"/>
                <w:sz w:val="20"/>
                <w:szCs w:val="20"/>
              </w:rPr>
            </w:pPr>
          </w:p>
        </w:tc>
      </w:tr>
      <w:tr w:rsidR="00F4439F" w:rsidRPr="00002853" w14:paraId="2EFEF9E3" w14:textId="77777777" w:rsidTr="00DD558D">
        <w:tc>
          <w:tcPr>
            <w:tcW w:w="1525" w:type="dxa"/>
          </w:tcPr>
          <w:p w14:paraId="7F560E7B"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ORWPCE1</w:t>
            </w:r>
          </w:p>
        </w:tc>
        <w:tc>
          <w:tcPr>
            <w:tcW w:w="4320" w:type="dxa"/>
          </w:tcPr>
          <w:p w14:paraId="2376788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PCE Calls from CPRS GUI</w:t>
            </w:r>
          </w:p>
        </w:tc>
        <w:tc>
          <w:tcPr>
            <w:tcW w:w="2070" w:type="dxa"/>
          </w:tcPr>
          <w:p w14:paraId="12FA7FA1" w14:textId="77777777" w:rsidR="00F4439F" w:rsidRPr="00161316" w:rsidRDefault="00F4439F" w:rsidP="00354AE3">
            <w:pPr>
              <w:ind w:left="0"/>
              <w:rPr>
                <w:rFonts w:ascii="Arial" w:hAnsi="Arial" w:cs="Arial"/>
                <w:sz w:val="20"/>
                <w:szCs w:val="20"/>
              </w:rPr>
            </w:pPr>
          </w:p>
        </w:tc>
      </w:tr>
      <w:tr w:rsidR="00F4439F" w:rsidRPr="00002853" w14:paraId="18BA1EBE" w14:textId="77777777" w:rsidTr="00DD558D">
        <w:tc>
          <w:tcPr>
            <w:tcW w:w="1525" w:type="dxa"/>
          </w:tcPr>
          <w:p w14:paraId="06C54E5D"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ORWPCE2</w:t>
            </w:r>
          </w:p>
        </w:tc>
        <w:tc>
          <w:tcPr>
            <w:tcW w:w="4320" w:type="dxa"/>
          </w:tcPr>
          <w:p w14:paraId="5A5BF18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Wrap calls to PCE </w:t>
            </w:r>
          </w:p>
        </w:tc>
        <w:tc>
          <w:tcPr>
            <w:tcW w:w="2070" w:type="dxa"/>
          </w:tcPr>
          <w:p w14:paraId="144E3E56" w14:textId="77777777" w:rsidR="00F4439F" w:rsidRPr="00161316" w:rsidRDefault="00F4439F" w:rsidP="00354AE3">
            <w:pPr>
              <w:ind w:left="0"/>
              <w:rPr>
                <w:rFonts w:ascii="Arial" w:hAnsi="Arial" w:cs="Arial"/>
                <w:sz w:val="20"/>
                <w:szCs w:val="20"/>
              </w:rPr>
            </w:pPr>
          </w:p>
        </w:tc>
      </w:tr>
      <w:tr w:rsidR="00F4439F" w:rsidRPr="00002853" w14:paraId="17CA7FE2" w14:textId="77777777" w:rsidTr="00DD558D">
        <w:tc>
          <w:tcPr>
            <w:tcW w:w="1525" w:type="dxa"/>
          </w:tcPr>
          <w:p w14:paraId="373A2D0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ORWPCE3</w:t>
            </w:r>
          </w:p>
        </w:tc>
        <w:tc>
          <w:tcPr>
            <w:tcW w:w="4320" w:type="dxa"/>
          </w:tcPr>
          <w:p w14:paraId="4DDE1C6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Get a PCE encounter for a </w:t>
            </w:r>
            <w:proofErr w:type="spellStart"/>
            <w:r w:rsidRPr="00161316">
              <w:rPr>
                <w:rFonts w:ascii="Arial" w:hAnsi="Arial" w:cs="Arial"/>
                <w:sz w:val="20"/>
                <w:szCs w:val="20"/>
              </w:rPr>
              <w:t>TUI</w:t>
            </w:r>
            <w:proofErr w:type="spellEnd"/>
            <w:r w:rsidRPr="00161316">
              <w:rPr>
                <w:rFonts w:ascii="Arial" w:hAnsi="Arial" w:cs="Arial"/>
                <w:sz w:val="20"/>
                <w:szCs w:val="20"/>
              </w:rPr>
              <w:t xml:space="preserve"> document</w:t>
            </w:r>
          </w:p>
        </w:tc>
        <w:tc>
          <w:tcPr>
            <w:tcW w:w="2070" w:type="dxa"/>
          </w:tcPr>
          <w:p w14:paraId="5CF400AB" w14:textId="77777777" w:rsidR="00F4439F" w:rsidRPr="00161316" w:rsidRDefault="00F4439F" w:rsidP="00354AE3">
            <w:pPr>
              <w:ind w:left="0"/>
              <w:rPr>
                <w:rFonts w:ascii="Arial" w:hAnsi="Arial" w:cs="Arial"/>
                <w:sz w:val="20"/>
                <w:szCs w:val="20"/>
              </w:rPr>
            </w:pPr>
          </w:p>
        </w:tc>
      </w:tr>
      <w:tr w:rsidR="00F4439F" w:rsidRPr="00002853" w14:paraId="591650AF" w14:textId="77777777" w:rsidTr="00DD558D">
        <w:tc>
          <w:tcPr>
            <w:tcW w:w="1525" w:type="dxa"/>
          </w:tcPr>
          <w:p w14:paraId="4E98B9D2"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ORWPS</w:t>
            </w:r>
            <w:proofErr w:type="spellEnd"/>
          </w:p>
        </w:tc>
        <w:tc>
          <w:tcPr>
            <w:tcW w:w="4320" w:type="dxa"/>
          </w:tcPr>
          <w:p w14:paraId="541D9A6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Meds Tab</w:t>
            </w:r>
          </w:p>
        </w:tc>
        <w:tc>
          <w:tcPr>
            <w:tcW w:w="2070" w:type="dxa"/>
          </w:tcPr>
          <w:p w14:paraId="0EB88D6D" w14:textId="77777777" w:rsidR="00F4439F" w:rsidRPr="00161316" w:rsidRDefault="00F4439F" w:rsidP="00354AE3">
            <w:pPr>
              <w:ind w:left="0"/>
              <w:rPr>
                <w:rFonts w:ascii="Arial" w:hAnsi="Arial" w:cs="Arial"/>
                <w:sz w:val="20"/>
                <w:szCs w:val="20"/>
              </w:rPr>
            </w:pPr>
          </w:p>
        </w:tc>
      </w:tr>
      <w:tr w:rsidR="00F4439F" w:rsidRPr="00002853" w14:paraId="7079F229" w14:textId="77777777" w:rsidTr="00DD558D">
        <w:tc>
          <w:tcPr>
            <w:tcW w:w="1525" w:type="dxa"/>
          </w:tcPr>
          <w:p w14:paraId="48222B5B"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ORWPS1</w:t>
            </w:r>
          </w:p>
        </w:tc>
        <w:tc>
          <w:tcPr>
            <w:tcW w:w="4320" w:type="dxa"/>
          </w:tcPr>
          <w:p w14:paraId="61E61D7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Meds Tab</w:t>
            </w:r>
          </w:p>
        </w:tc>
        <w:tc>
          <w:tcPr>
            <w:tcW w:w="2070" w:type="dxa"/>
          </w:tcPr>
          <w:p w14:paraId="54057583" w14:textId="77777777" w:rsidR="00F4439F" w:rsidRPr="00161316" w:rsidRDefault="00F4439F" w:rsidP="00354AE3">
            <w:pPr>
              <w:ind w:left="0"/>
              <w:rPr>
                <w:rFonts w:ascii="Arial" w:hAnsi="Arial" w:cs="Arial"/>
                <w:sz w:val="20"/>
                <w:szCs w:val="20"/>
              </w:rPr>
            </w:pPr>
          </w:p>
        </w:tc>
      </w:tr>
      <w:tr w:rsidR="00F4439F" w:rsidRPr="00002853" w14:paraId="7F6ECED6" w14:textId="77777777" w:rsidTr="00DD558D">
        <w:tc>
          <w:tcPr>
            <w:tcW w:w="1525" w:type="dxa"/>
          </w:tcPr>
          <w:p w14:paraId="114C0B5B"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ORWPT</w:t>
            </w:r>
            <w:proofErr w:type="spellEnd"/>
          </w:p>
        </w:tc>
        <w:tc>
          <w:tcPr>
            <w:tcW w:w="4320" w:type="dxa"/>
          </w:tcPr>
          <w:p w14:paraId="2D5C4A4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Patient Lookup Functions </w:t>
            </w:r>
          </w:p>
        </w:tc>
        <w:tc>
          <w:tcPr>
            <w:tcW w:w="2070" w:type="dxa"/>
          </w:tcPr>
          <w:p w14:paraId="489B0DD7" w14:textId="77777777" w:rsidR="00F4439F" w:rsidRPr="00161316" w:rsidRDefault="00F4439F" w:rsidP="00354AE3">
            <w:pPr>
              <w:ind w:left="0"/>
              <w:rPr>
                <w:rFonts w:ascii="Arial" w:hAnsi="Arial" w:cs="Arial"/>
                <w:sz w:val="20"/>
                <w:szCs w:val="20"/>
              </w:rPr>
            </w:pPr>
          </w:p>
        </w:tc>
      </w:tr>
      <w:tr w:rsidR="00F4439F" w:rsidRPr="00002853" w14:paraId="79E7EF3C" w14:textId="77777777" w:rsidTr="00DD558D">
        <w:tc>
          <w:tcPr>
            <w:tcW w:w="1525" w:type="dxa"/>
          </w:tcPr>
          <w:p w14:paraId="5901F0DC"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ORWPT1</w:t>
            </w:r>
          </w:p>
        </w:tc>
        <w:tc>
          <w:tcPr>
            <w:tcW w:w="4320" w:type="dxa"/>
          </w:tcPr>
          <w:p w14:paraId="3A82115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Patient Lookup Functions (</w:t>
            </w:r>
            <w:proofErr w:type="spellStart"/>
            <w:r w:rsidRPr="00161316">
              <w:rPr>
                <w:rFonts w:ascii="Arial" w:hAnsi="Arial" w:cs="Arial"/>
                <w:sz w:val="20"/>
                <w:szCs w:val="20"/>
              </w:rPr>
              <w:t>cont</w:t>
            </w:r>
            <w:proofErr w:type="spellEnd"/>
            <w:r w:rsidRPr="00161316">
              <w:rPr>
                <w:rFonts w:ascii="Arial" w:hAnsi="Arial" w:cs="Arial"/>
                <w:sz w:val="20"/>
                <w:szCs w:val="20"/>
              </w:rPr>
              <w:t xml:space="preserve">) </w:t>
            </w:r>
          </w:p>
        </w:tc>
        <w:tc>
          <w:tcPr>
            <w:tcW w:w="2070" w:type="dxa"/>
          </w:tcPr>
          <w:p w14:paraId="2AE04C9D" w14:textId="77777777" w:rsidR="00F4439F" w:rsidRPr="00161316" w:rsidRDefault="00F4439F" w:rsidP="00354AE3">
            <w:pPr>
              <w:ind w:left="0"/>
              <w:rPr>
                <w:rFonts w:ascii="Arial" w:hAnsi="Arial" w:cs="Arial"/>
                <w:sz w:val="20"/>
                <w:szCs w:val="20"/>
              </w:rPr>
            </w:pPr>
          </w:p>
        </w:tc>
      </w:tr>
      <w:tr w:rsidR="00F4439F" w:rsidRPr="00002853" w14:paraId="531EC491" w14:textId="77777777" w:rsidTr="00DD558D">
        <w:tc>
          <w:tcPr>
            <w:tcW w:w="1525" w:type="dxa"/>
          </w:tcPr>
          <w:p w14:paraId="51D1C69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lastRenderedPageBreak/>
              <w:t>ORWRA</w:t>
            </w:r>
            <w:proofErr w:type="spellEnd"/>
          </w:p>
        </w:tc>
        <w:tc>
          <w:tcPr>
            <w:tcW w:w="4320" w:type="dxa"/>
          </w:tcPr>
          <w:p w14:paraId="77BC30A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Imaging Calls </w:t>
            </w:r>
          </w:p>
        </w:tc>
        <w:tc>
          <w:tcPr>
            <w:tcW w:w="2070" w:type="dxa"/>
          </w:tcPr>
          <w:p w14:paraId="09A32713" w14:textId="77777777" w:rsidR="00F4439F" w:rsidRPr="00161316" w:rsidRDefault="00F4439F" w:rsidP="00354AE3">
            <w:pPr>
              <w:ind w:left="0"/>
              <w:rPr>
                <w:rFonts w:ascii="Arial" w:hAnsi="Arial" w:cs="Arial"/>
                <w:sz w:val="20"/>
                <w:szCs w:val="20"/>
              </w:rPr>
            </w:pPr>
          </w:p>
        </w:tc>
      </w:tr>
      <w:tr w:rsidR="00F4439F" w:rsidRPr="00002853" w14:paraId="1B641CD6" w14:textId="77777777" w:rsidTr="00DD558D">
        <w:tc>
          <w:tcPr>
            <w:tcW w:w="1525" w:type="dxa"/>
          </w:tcPr>
          <w:p w14:paraId="5E67BF26"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w:t>
            </w:r>
            <w:proofErr w:type="spellEnd"/>
          </w:p>
        </w:tc>
        <w:tc>
          <w:tcPr>
            <w:tcW w:w="4320" w:type="dxa"/>
          </w:tcPr>
          <w:p w14:paraId="4D1CF1C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Report Calls </w:t>
            </w:r>
          </w:p>
        </w:tc>
        <w:tc>
          <w:tcPr>
            <w:tcW w:w="2070" w:type="dxa"/>
          </w:tcPr>
          <w:p w14:paraId="6A74BC2E" w14:textId="77777777" w:rsidR="00F4439F" w:rsidRPr="00161316" w:rsidRDefault="00F4439F" w:rsidP="00354AE3">
            <w:pPr>
              <w:ind w:left="0"/>
              <w:rPr>
                <w:rFonts w:ascii="Arial" w:hAnsi="Arial" w:cs="Arial"/>
                <w:sz w:val="20"/>
                <w:szCs w:val="20"/>
              </w:rPr>
            </w:pPr>
          </w:p>
        </w:tc>
      </w:tr>
      <w:tr w:rsidR="00F4439F" w:rsidRPr="00002853" w14:paraId="5EACECD8" w14:textId="77777777" w:rsidTr="00DD558D">
        <w:tc>
          <w:tcPr>
            <w:tcW w:w="1525" w:type="dxa"/>
          </w:tcPr>
          <w:p w14:paraId="6AB2F55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ORWRP1</w:t>
            </w:r>
          </w:p>
        </w:tc>
        <w:tc>
          <w:tcPr>
            <w:tcW w:w="4320" w:type="dxa"/>
          </w:tcPr>
          <w:p w14:paraId="6E7ADBE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Report Calls </w:t>
            </w:r>
          </w:p>
        </w:tc>
        <w:tc>
          <w:tcPr>
            <w:tcW w:w="2070" w:type="dxa"/>
          </w:tcPr>
          <w:p w14:paraId="7A5309D3" w14:textId="77777777" w:rsidR="00F4439F" w:rsidRPr="00161316" w:rsidRDefault="00F4439F" w:rsidP="00354AE3">
            <w:pPr>
              <w:ind w:left="0"/>
              <w:rPr>
                <w:rFonts w:ascii="Arial" w:hAnsi="Arial" w:cs="Arial"/>
                <w:sz w:val="20"/>
                <w:szCs w:val="20"/>
              </w:rPr>
            </w:pPr>
          </w:p>
        </w:tc>
      </w:tr>
      <w:tr w:rsidR="00F4439F" w:rsidRPr="00002853" w14:paraId="0AB8B5FA" w14:textId="77777777" w:rsidTr="00DD558D">
        <w:tc>
          <w:tcPr>
            <w:tcW w:w="1525" w:type="dxa"/>
          </w:tcPr>
          <w:p w14:paraId="2B070AC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ORWRP2</w:t>
            </w:r>
          </w:p>
        </w:tc>
        <w:tc>
          <w:tcPr>
            <w:tcW w:w="4320" w:type="dxa"/>
          </w:tcPr>
          <w:p w14:paraId="4835A59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Health Summary ad hoc RPC’s</w:t>
            </w:r>
          </w:p>
        </w:tc>
        <w:tc>
          <w:tcPr>
            <w:tcW w:w="2070" w:type="dxa"/>
          </w:tcPr>
          <w:p w14:paraId="4D1DC91A" w14:textId="77777777" w:rsidR="00F4439F" w:rsidRPr="00161316" w:rsidRDefault="00F4439F" w:rsidP="00354AE3">
            <w:pPr>
              <w:ind w:left="0"/>
              <w:rPr>
                <w:rFonts w:ascii="Arial" w:hAnsi="Arial" w:cs="Arial"/>
                <w:sz w:val="20"/>
                <w:szCs w:val="20"/>
              </w:rPr>
            </w:pPr>
          </w:p>
        </w:tc>
      </w:tr>
      <w:tr w:rsidR="00F4439F" w:rsidRPr="00002853" w14:paraId="4BCAFD8F" w14:textId="77777777" w:rsidTr="00DD558D">
        <w:tc>
          <w:tcPr>
            <w:tcW w:w="1525" w:type="dxa"/>
          </w:tcPr>
          <w:p w14:paraId="6B29EEE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ORWRPL</w:t>
            </w:r>
            <w:proofErr w:type="spellEnd"/>
          </w:p>
        </w:tc>
        <w:tc>
          <w:tcPr>
            <w:tcW w:w="4320" w:type="dxa"/>
          </w:tcPr>
          <w:p w14:paraId="42BE8E1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GUI Lab Print Driver</w:t>
            </w:r>
          </w:p>
        </w:tc>
        <w:tc>
          <w:tcPr>
            <w:tcW w:w="2070" w:type="dxa"/>
          </w:tcPr>
          <w:p w14:paraId="235D4273" w14:textId="77777777" w:rsidR="00F4439F" w:rsidRPr="00161316" w:rsidRDefault="00F4439F" w:rsidP="00354AE3">
            <w:pPr>
              <w:ind w:left="0"/>
              <w:rPr>
                <w:rFonts w:ascii="Arial" w:hAnsi="Arial" w:cs="Arial"/>
                <w:sz w:val="20"/>
                <w:szCs w:val="20"/>
              </w:rPr>
            </w:pPr>
          </w:p>
        </w:tc>
      </w:tr>
      <w:tr w:rsidR="00F4439F" w:rsidRPr="00002853" w14:paraId="09B9E0C4" w14:textId="77777777" w:rsidTr="00DD558D">
        <w:tc>
          <w:tcPr>
            <w:tcW w:w="1525" w:type="dxa"/>
          </w:tcPr>
          <w:p w14:paraId="456E313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ORWRPP</w:t>
            </w:r>
            <w:proofErr w:type="spellEnd"/>
          </w:p>
        </w:tc>
        <w:tc>
          <w:tcPr>
            <w:tcW w:w="4320" w:type="dxa"/>
          </w:tcPr>
          <w:p w14:paraId="2F63C64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Background Report Print Driver </w:t>
            </w:r>
          </w:p>
        </w:tc>
        <w:tc>
          <w:tcPr>
            <w:tcW w:w="2070" w:type="dxa"/>
          </w:tcPr>
          <w:p w14:paraId="21BA78D2" w14:textId="77777777" w:rsidR="00F4439F" w:rsidRPr="00161316" w:rsidRDefault="00F4439F" w:rsidP="00354AE3">
            <w:pPr>
              <w:ind w:left="0"/>
              <w:rPr>
                <w:rFonts w:ascii="Arial" w:hAnsi="Arial" w:cs="Arial"/>
                <w:sz w:val="20"/>
                <w:szCs w:val="20"/>
              </w:rPr>
            </w:pPr>
          </w:p>
        </w:tc>
      </w:tr>
      <w:tr w:rsidR="00F4439F" w:rsidRPr="00002853" w14:paraId="0E669185" w14:textId="77777777" w:rsidTr="00DD558D">
        <w:tc>
          <w:tcPr>
            <w:tcW w:w="1525" w:type="dxa"/>
          </w:tcPr>
          <w:p w14:paraId="3AF075D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ORWSETUP</w:t>
            </w:r>
            <w:proofErr w:type="spellEnd"/>
          </w:p>
        </w:tc>
        <w:tc>
          <w:tcPr>
            <w:tcW w:w="4320" w:type="dxa"/>
          </w:tcPr>
          <w:p w14:paraId="35E5097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Setup utilities for GUI</w:t>
            </w:r>
          </w:p>
        </w:tc>
        <w:tc>
          <w:tcPr>
            <w:tcW w:w="2070" w:type="dxa"/>
          </w:tcPr>
          <w:p w14:paraId="2EA86CE6" w14:textId="77777777" w:rsidR="00F4439F" w:rsidRPr="00161316" w:rsidRDefault="00F4439F" w:rsidP="00354AE3">
            <w:pPr>
              <w:ind w:left="0"/>
              <w:rPr>
                <w:rFonts w:ascii="Arial" w:hAnsi="Arial" w:cs="Arial"/>
                <w:sz w:val="20"/>
                <w:szCs w:val="20"/>
              </w:rPr>
            </w:pPr>
          </w:p>
        </w:tc>
      </w:tr>
      <w:tr w:rsidR="00F4439F" w:rsidRPr="00002853" w14:paraId="689FA673" w14:textId="77777777" w:rsidTr="00DD558D">
        <w:tc>
          <w:tcPr>
            <w:tcW w:w="1525" w:type="dxa"/>
          </w:tcPr>
          <w:p w14:paraId="0FE94641"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ORWTIU</w:t>
            </w:r>
            <w:proofErr w:type="spellEnd"/>
          </w:p>
        </w:tc>
        <w:tc>
          <w:tcPr>
            <w:tcW w:w="4320" w:type="dxa"/>
          </w:tcPr>
          <w:p w14:paraId="0338E22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for GUI PARAMETER ACTIONS</w:t>
            </w:r>
          </w:p>
        </w:tc>
        <w:tc>
          <w:tcPr>
            <w:tcW w:w="2070" w:type="dxa"/>
          </w:tcPr>
          <w:p w14:paraId="384921BA" w14:textId="77777777" w:rsidR="00F4439F" w:rsidRPr="00161316" w:rsidRDefault="00F4439F" w:rsidP="00354AE3">
            <w:pPr>
              <w:ind w:left="0"/>
              <w:rPr>
                <w:rFonts w:ascii="Arial" w:hAnsi="Arial" w:cs="Arial"/>
                <w:sz w:val="20"/>
                <w:szCs w:val="20"/>
              </w:rPr>
            </w:pPr>
          </w:p>
        </w:tc>
      </w:tr>
      <w:tr w:rsidR="00F4439F" w:rsidRPr="00002853" w14:paraId="176D7614" w14:textId="77777777" w:rsidTr="00DD558D">
        <w:tc>
          <w:tcPr>
            <w:tcW w:w="1525" w:type="dxa"/>
          </w:tcPr>
          <w:p w14:paraId="4FC17E5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ORWTPL</w:t>
            </w:r>
            <w:proofErr w:type="spellEnd"/>
          </w:p>
        </w:tc>
        <w:tc>
          <w:tcPr>
            <w:tcW w:w="4320" w:type="dxa"/>
          </w:tcPr>
          <w:p w14:paraId="4D19A7E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Lists</w:t>
            </w:r>
          </w:p>
        </w:tc>
        <w:tc>
          <w:tcPr>
            <w:tcW w:w="2070" w:type="dxa"/>
          </w:tcPr>
          <w:p w14:paraId="6C4B14E5" w14:textId="77777777" w:rsidR="00F4439F" w:rsidRPr="00161316" w:rsidRDefault="00F4439F" w:rsidP="00354AE3">
            <w:pPr>
              <w:ind w:left="0"/>
              <w:rPr>
                <w:rFonts w:ascii="Arial" w:hAnsi="Arial" w:cs="Arial"/>
                <w:sz w:val="20"/>
                <w:szCs w:val="20"/>
              </w:rPr>
            </w:pPr>
          </w:p>
        </w:tc>
      </w:tr>
      <w:tr w:rsidR="00F4439F" w:rsidRPr="00002853" w14:paraId="5FB3911E" w14:textId="77777777" w:rsidTr="00DD558D">
        <w:tc>
          <w:tcPr>
            <w:tcW w:w="1525" w:type="dxa"/>
          </w:tcPr>
          <w:p w14:paraId="5D578B7F"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ORWTPN</w:t>
            </w:r>
            <w:proofErr w:type="spellEnd"/>
          </w:p>
        </w:tc>
        <w:tc>
          <w:tcPr>
            <w:tcW w:w="4320" w:type="dxa"/>
          </w:tcPr>
          <w:p w14:paraId="028F63C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Notes</w:t>
            </w:r>
          </w:p>
        </w:tc>
        <w:tc>
          <w:tcPr>
            <w:tcW w:w="2070" w:type="dxa"/>
          </w:tcPr>
          <w:p w14:paraId="51F283B5" w14:textId="77777777" w:rsidR="00F4439F" w:rsidRPr="00161316" w:rsidRDefault="00F4439F" w:rsidP="00354AE3">
            <w:pPr>
              <w:ind w:left="0"/>
              <w:rPr>
                <w:rFonts w:ascii="Arial" w:hAnsi="Arial" w:cs="Arial"/>
                <w:sz w:val="20"/>
                <w:szCs w:val="20"/>
              </w:rPr>
            </w:pPr>
          </w:p>
        </w:tc>
      </w:tr>
      <w:tr w:rsidR="00F4439F" w:rsidRPr="00002853" w14:paraId="430494C6" w14:textId="77777777" w:rsidTr="00DD558D">
        <w:tc>
          <w:tcPr>
            <w:tcW w:w="1525" w:type="dxa"/>
          </w:tcPr>
          <w:p w14:paraId="06D31EFE"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ORWTPO</w:t>
            </w:r>
            <w:proofErr w:type="spellEnd"/>
          </w:p>
        </w:tc>
        <w:tc>
          <w:tcPr>
            <w:tcW w:w="4320" w:type="dxa"/>
          </w:tcPr>
          <w:p w14:paraId="6C58A9B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Order Checks</w:t>
            </w:r>
          </w:p>
        </w:tc>
        <w:tc>
          <w:tcPr>
            <w:tcW w:w="2070" w:type="dxa"/>
          </w:tcPr>
          <w:p w14:paraId="2074FC6D" w14:textId="77777777" w:rsidR="00F4439F" w:rsidRPr="00161316" w:rsidRDefault="00F4439F" w:rsidP="00354AE3">
            <w:pPr>
              <w:ind w:left="0"/>
              <w:rPr>
                <w:rFonts w:ascii="Arial" w:hAnsi="Arial" w:cs="Arial"/>
                <w:sz w:val="20"/>
                <w:szCs w:val="20"/>
              </w:rPr>
            </w:pPr>
          </w:p>
        </w:tc>
      </w:tr>
      <w:tr w:rsidR="00F4439F" w:rsidRPr="00002853" w14:paraId="08694ABD" w14:textId="77777777" w:rsidTr="00DD558D">
        <w:tc>
          <w:tcPr>
            <w:tcW w:w="1525" w:type="dxa"/>
          </w:tcPr>
          <w:p w14:paraId="21CC4C1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ORWTPP</w:t>
            </w:r>
            <w:proofErr w:type="spellEnd"/>
          </w:p>
        </w:tc>
        <w:tc>
          <w:tcPr>
            <w:tcW w:w="4320" w:type="dxa"/>
          </w:tcPr>
          <w:p w14:paraId="358FF83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Personal</w:t>
            </w:r>
          </w:p>
        </w:tc>
        <w:tc>
          <w:tcPr>
            <w:tcW w:w="2070" w:type="dxa"/>
          </w:tcPr>
          <w:p w14:paraId="6F32BC28" w14:textId="77777777" w:rsidR="00F4439F" w:rsidRPr="00161316" w:rsidRDefault="00F4439F" w:rsidP="00354AE3">
            <w:pPr>
              <w:ind w:left="0"/>
              <w:rPr>
                <w:rFonts w:ascii="Arial" w:hAnsi="Arial" w:cs="Arial"/>
                <w:sz w:val="20"/>
                <w:szCs w:val="20"/>
              </w:rPr>
            </w:pPr>
          </w:p>
        </w:tc>
      </w:tr>
      <w:tr w:rsidR="00F4439F" w:rsidRPr="00002853" w14:paraId="34284663" w14:textId="77777777" w:rsidTr="00DD558D">
        <w:tc>
          <w:tcPr>
            <w:tcW w:w="1525" w:type="dxa"/>
          </w:tcPr>
          <w:p w14:paraId="4A64E00B"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ORWTPR</w:t>
            </w:r>
            <w:proofErr w:type="spellEnd"/>
          </w:p>
        </w:tc>
        <w:tc>
          <w:tcPr>
            <w:tcW w:w="4320" w:type="dxa"/>
          </w:tcPr>
          <w:p w14:paraId="1AF3E65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Reminders</w:t>
            </w:r>
          </w:p>
        </w:tc>
        <w:tc>
          <w:tcPr>
            <w:tcW w:w="2070" w:type="dxa"/>
          </w:tcPr>
          <w:p w14:paraId="19D8FB2A" w14:textId="77777777" w:rsidR="00F4439F" w:rsidRPr="00161316" w:rsidRDefault="00F4439F" w:rsidP="00354AE3">
            <w:pPr>
              <w:ind w:left="0"/>
              <w:rPr>
                <w:rFonts w:ascii="Arial" w:hAnsi="Arial" w:cs="Arial"/>
                <w:sz w:val="20"/>
                <w:szCs w:val="20"/>
              </w:rPr>
            </w:pPr>
          </w:p>
        </w:tc>
      </w:tr>
      <w:tr w:rsidR="00F4439F" w:rsidRPr="00002853" w14:paraId="19BD11A9" w14:textId="77777777" w:rsidTr="00DD558D">
        <w:tc>
          <w:tcPr>
            <w:tcW w:w="1525" w:type="dxa"/>
          </w:tcPr>
          <w:p w14:paraId="08210C6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ORWTPT</w:t>
            </w:r>
            <w:proofErr w:type="spellEnd"/>
          </w:p>
        </w:tc>
        <w:tc>
          <w:tcPr>
            <w:tcW w:w="4320" w:type="dxa"/>
          </w:tcPr>
          <w:p w14:paraId="76E6578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Teams</w:t>
            </w:r>
          </w:p>
        </w:tc>
        <w:tc>
          <w:tcPr>
            <w:tcW w:w="2070" w:type="dxa"/>
          </w:tcPr>
          <w:p w14:paraId="7DB812FB" w14:textId="77777777" w:rsidR="00F4439F" w:rsidRPr="00161316" w:rsidRDefault="00F4439F" w:rsidP="00354AE3">
            <w:pPr>
              <w:ind w:left="0"/>
              <w:rPr>
                <w:rFonts w:ascii="Arial" w:hAnsi="Arial" w:cs="Arial"/>
                <w:sz w:val="20"/>
                <w:szCs w:val="20"/>
              </w:rPr>
            </w:pPr>
          </w:p>
        </w:tc>
      </w:tr>
      <w:tr w:rsidR="00F4439F" w:rsidRPr="00002853" w14:paraId="2592A2B8" w14:textId="77777777" w:rsidTr="00DD558D">
        <w:tc>
          <w:tcPr>
            <w:tcW w:w="1525" w:type="dxa"/>
          </w:tcPr>
          <w:p w14:paraId="055B383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ORWTPUA</w:t>
            </w:r>
            <w:proofErr w:type="spellEnd"/>
          </w:p>
        </w:tc>
        <w:tc>
          <w:tcPr>
            <w:tcW w:w="4320" w:type="dxa"/>
          </w:tcPr>
          <w:p w14:paraId="17887C2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Utility Alerts</w:t>
            </w:r>
          </w:p>
        </w:tc>
        <w:tc>
          <w:tcPr>
            <w:tcW w:w="2070" w:type="dxa"/>
          </w:tcPr>
          <w:p w14:paraId="6A10E79F" w14:textId="77777777" w:rsidR="00F4439F" w:rsidRPr="00161316" w:rsidRDefault="00F4439F" w:rsidP="00354AE3">
            <w:pPr>
              <w:ind w:left="0"/>
              <w:rPr>
                <w:rFonts w:ascii="Arial" w:hAnsi="Arial" w:cs="Arial"/>
                <w:sz w:val="20"/>
                <w:szCs w:val="20"/>
              </w:rPr>
            </w:pPr>
          </w:p>
        </w:tc>
      </w:tr>
      <w:tr w:rsidR="00F4439F" w:rsidRPr="00002853" w14:paraId="177A6D3E" w14:textId="77777777" w:rsidTr="00DD558D">
        <w:tc>
          <w:tcPr>
            <w:tcW w:w="1525" w:type="dxa"/>
          </w:tcPr>
          <w:p w14:paraId="05792C29"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ORWTPUP</w:t>
            </w:r>
            <w:proofErr w:type="spellEnd"/>
          </w:p>
        </w:tc>
        <w:tc>
          <w:tcPr>
            <w:tcW w:w="4320" w:type="dxa"/>
          </w:tcPr>
          <w:p w14:paraId="149FE70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Utility Parameters</w:t>
            </w:r>
          </w:p>
        </w:tc>
        <w:tc>
          <w:tcPr>
            <w:tcW w:w="2070" w:type="dxa"/>
          </w:tcPr>
          <w:p w14:paraId="556ED1FB" w14:textId="77777777" w:rsidR="00F4439F" w:rsidRPr="00161316" w:rsidRDefault="00F4439F" w:rsidP="00354AE3">
            <w:pPr>
              <w:ind w:left="0"/>
              <w:rPr>
                <w:rFonts w:ascii="Arial" w:hAnsi="Arial" w:cs="Arial"/>
                <w:sz w:val="20"/>
                <w:szCs w:val="20"/>
              </w:rPr>
            </w:pPr>
          </w:p>
        </w:tc>
      </w:tr>
      <w:tr w:rsidR="00F4439F" w:rsidRPr="00002853" w14:paraId="4C85DBFB" w14:textId="77777777" w:rsidTr="00DD558D">
        <w:tc>
          <w:tcPr>
            <w:tcW w:w="1525" w:type="dxa"/>
          </w:tcPr>
          <w:p w14:paraId="4EBD9BF2"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w:t>
            </w:r>
            <w:proofErr w:type="spellEnd"/>
          </w:p>
        </w:tc>
        <w:tc>
          <w:tcPr>
            <w:tcW w:w="4320" w:type="dxa"/>
          </w:tcPr>
          <w:p w14:paraId="5B14642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General Utilities for Windows Calls</w:t>
            </w:r>
          </w:p>
        </w:tc>
        <w:tc>
          <w:tcPr>
            <w:tcW w:w="2070" w:type="dxa"/>
          </w:tcPr>
          <w:p w14:paraId="385268A9" w14:textId="77777777" w:rsidR="00F4439F" w:rsidRPr="00161316" w:rsidRDefault="00F4439F" w:rsidP="00354AE3">
            <w:pPr>
              <w:ind w:left="0"/>
              <w:rPr>
                <w:rFonts w:ascii="Arial" w:hAnsi="Arial" w:cs="Arial"/>
                <w:sz w:val="20"/>
                <w:szCs w:val="20"/>
              </w:rPr>
            </w:pPr>
          </w:p>
        </w:tc>
      </w:tr>
      <w:tr w:rsidR="00F4439F" w:rsidRPr="00002853" w14:paraId="2B212555" w14:textId="77777777" w:rsidTr="00DD558D">
        <w:tc>
          <w:tcPr>
            <w:tcW w:w="1525" w:type="dxa"/>
          </w:tcPr>
          <w:p w14:paraId="46551C0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ORWUL</w:t>
            </w:r>
            <w:proofErr w:type="spellEnd"/>
          </w:p>
        </w:tc>
        <w:tc>
          <w:tcPr>
            <w:tcW w:w="4320" w:type="dxa"/>
          </w:tcPr>
          <w:p w14:paraId="4A21FFD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List view Selection</w:t>
            </w:r>
          </w:p>
        </w:tc>
        <w:tc>
          <w:tcPr>
            <w:tcW w:w="2070" w:type="dxa"/>
          </w:tcPr>
          <w:p w14:paraId="15605171" w14:textId="77777777" w:rsidR="00F4439F" w:rsidRPr="00161316" w:rsidRDefault="00F4439F" w:rsidP="00354AE3">
            <w:pPr>
              <w:ind w:left="0"/>
              <w:rPr>
                <w:rFonts w:ascii="Arial" w:hAnsi="Arial" w:cs="Arial"/>
                <w:sz w:val="20"/>
                <w:szCs w:val="20"/>
              </w:rPr>
            </w:pPr>
          </w:p>
        </w:tc>
      </w:tr>
      <w:tr w:rsidR="00F4439F" w:rsidRPr="00002853" w14:paraId="08C61D4B" w14:textId="77777777" w:rsidTr="00DD558D">
        <w:tc>
          <w:tcPr>
            <w:tcW w:w="1525" w:type="dxa"/>
          </w:tcPr>
          <w:p w14:paraId="31A1FA1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ORWUPX</w:t>
            </w:r>
            <w:proofErr w:type="spellEnd"/>
          </w:p>
        </w:tc>
        <w:tc>
          <w:tcPr>
            <w:tcW w:w="4320" w:type="dxa"/>
          </w:tcPr>
          <w:p w14:paraId="2E03C70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Export Package Level Parameters </w:t>
            </w:r>
          </w:p>
        </w:tc>
        <w:tc>
          <w:tcPr>
            <w:tcW w:w="2070" w:type="dxa"/>
          </w:tcPr>
          <w:p w14:paraId="61F82C3D" w14:textId="77777777" w:rsidR="00F4439F" w:rsidRPr="00161316" w:rsidRDefault="00F4439F" w:rsidP="00354AE3">
            <w:pPr>
              <w:ind w:left="0"/>
              <w:rPr>
                <w:rFonts w:ascii="Arial" w:hAnsi="Arial" w:cs="Arial"/>
                <w:sz w:val="20"/>
                <w:szCs w:val="20"/>
              </w:rPr>
            </w:pPr>
          </w:p>
        </w:tc>
      </w:tr>
      <w:tr w:rsidR="00F4439F" w:rsidRPr="00002853" w14:paraId="6377A77E" w14:textId="77777777" w:rsidTr="00DD558D">
        <w:tc>
          <w:tcPr>
            <w:tcW w:w="1525" w:type="dxa"/>
          </w:tcPr>
          <w:p w14:paraId="335E86C3"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ORWUPX01</w:t>
            </w:r>
          </w:p>
        </w:tc>
        <w:tc>
          <w:tcPr>
            <w:tcW w:w="4320" w:type="dxa"/>
          </w:tcPr>
          <w:p w14:paraId="4C64A960" w14:textId="77777777" w:rsidR="00F4439F" w:rsidRPr="00161316" w:rsidRDefault="00F4439F" w:rsidP="00354AE3">
            <w:pPr>
              <w:ind w:left="53"/>
              <w:rPr>
                <w:rFonts w:ascii="Arial" w:hAnsi="Arial" w:cs="Arial"/>
                <w:sz w:val="20"/>
                <w:szCs w:val="20"/>
              </w:rPr>
            </w:pPr>
          </w:p>
        </w:tc>
        <w:tc>
          <w:tcPr>
            <w:tcW w:w="2070" w:type="dxa"/>
          </w:tcPr>
          <w:p w14:paraId="4CC2AD1A" w14:textId="77777777" w:rsidR="00F4439F" w:rsidRPr="00161316" w:rsidRDefault="00F4439F" w:rsidP="00354AE3">
            <w:pPr>
              <w:ind w:left="0"/>
              <w:rPr>
                <w:rFonts w:ascii="Arial" w:hAnsi="Arial" w:cs="Arial"/>
                <w:sz w:val="20"/>
                <w:szCs w:val="20"/>
              </w:rPr>
            </w:pPr>
          </w:p>
        </w:tc>
      </w:tr>
      <w:tr w:rsidR="00F4439F" w:rsidRPr="00002853" w14:paraId="3A67D797" w14:textId="77777777" w:rsidTr="00DD558D">
        <w:tc>
          <w:tcPr>
            <w:tcW w:w="1525" w:type="dxa"/>
          </w:tcPr>
          <w:p w14:paraId="00617FF1"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ORWUPY</w:t>
            </w:r>
            <w:proofErr w:type="spellEnd"/>
          </w:p>
        </w:tc>
        <w:tc>
          <w:tcPr>
            <w:tcW w:w="4320" w:type="dxa"/>
          </w:tcPr>
          <w:p w14:paraId="3775FAF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Export Package Level Parameters </w:t>
            </w:r>
          </w:p>
        </w:tc>
        <w:tc>
          <w:tcPr>
            <w:tcW w:w="2070" w:type="dxa"/>
          </w:tcPr>
          <w:p w14:paraId="442AD630" w14:textId="77777777" w:rsidR="00F4439F" w:rsidRPr="00161316" w:rsidRDefault="00F4439F" w:rsidP="00354AE3">
            <w:pPr>
              <w:ind w:left="0"/>
              <w:rPr>
                <w:rFonts w:ascii="Arial" w:hAnsi="Arial" w:cs="Arial"/>
                <w:sz w:val="20"/>
                <w:szCs w:val="20"/>
              </w:rPr>
            </w:pPr>
          </w:p>
        </w:tc>
      </w:tr>
      <w:tr w:rsidR="00F4439F" w:rsidRPr="00002853" w14:paraId="776BE223" w14:textId="77777777" w:rsidTr="00DD558D">
        <w:tc>
          <w:tcPr>
            <w:tcW w:w="1525" w:type="dxa"/>
          </w:tcPr>
          <w:p w14:paraId="3CC681C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ORWUPY01</w:t>
            </w:r>
          </w:p>
        </w:tc>
        <w:tc>
          <w:tcPr>
            <w:tcW w:w="4320" w:type="dxa"/>
          </w:tcPr>
          <w:p w14:paraId="266D01BD" w14:textId="77777777" w:rsidR="00F4439F" w:rsidRPr="00161316" w:rsidRDefault="00F4439F" w:rsidP="00354AE3">
            <w:pPr>
              <w:ind w:left="53"/>
              <w:rPr>
                <w:rFonts w:ascii="Arial" w:hAnsi="Arial" w:cs="Arial"/>
                <w:sz w:val="20"/>
                <w:szCs w:val="20"/>
              </w:rPr>
            </w:pPr>
          </w:p>
        </w:tc>
        <w:tc>
          <w:tcPr>
            <w:tcW w:w="2070" w:type="dxa"/>
          </w:tcPr>
          <w:p w14:paraId="3EE878B7" w14:textId="77777777" w:rsidR="00F4439F" w:rsidRPr="00161316" w:rsidRDefault="00F4439F" w:rsidP="00354AE3">
            <w:pPr>
              <w:ind w:left="0"/>
              <w:rPr>
                <w:rFonts w:ascii="Arial" w:hAnsi="Arial" w:cs="Arial"/>
                <w:sz w:val="20"/>
                <w:szCs w:val="20"/>
              </w:rPr>
            </w:pPr>
          </w:p>
        </w:tc>
      </w:tr>
      <w:tr w:rsidR="00F4439F" w:rsidRPr="00002853" w14:paraId="69692ADA" w14:textId="77777777" w:rsidTr="00DD558D">
        <w:tc>
          <w:tcPr>
            <w:tcW w:w="1525" w:type="dxa"/>
          </w:tcPr>
          <w:p w14:paraId="00CF5ADF"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ORWUXT</w:t>
            </w:r>
            <w:proofErr w:type="spellEnd"/>
          </w:p>
        </w:tc>
        <w:tc>
          <w:tcPr>
            <w:tcW w:w="4320" w:type="dxa"/>
          </w:tcPr>
          <w:p w14:paraId="2DDDBDC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General Utilities for Windows Calls</w:t>
            </w:r>
          </w:p>
        </w:tc>
        <w:tc>
          <w:tcPr>
            <w:tcW w:w="2070" w:type="dxa"/>
          </w:tcPr>
          <w:p w14:paraId="2EC57D6A" w14:textId="77777777" w:rsidR="00F4439F" w:rsidRPr="00161316" w:rsidRDefault="00F4439F" w:rsidP="00354AE3">
            <w:pPr>
              <w:ind w:left="0"/>
              <w:rPr>
                <w:rFonts w:ascii="Arial" w:hAnsi="Arial" w:cs="Arial"/>
                <w:sz w:val="20"/>
                <w:szCs w:val="20"/>
              </w:rPr>
            </w:pPr>
          </w:p>
        </w:tc>
      </w:tr>
      <w:tr w:rsidR="00F4439F" w:rsidRPr="00002853" w14:paraId="5CDD5309" w14:textId="77777777" w:rsidTr="00DD558D">
        <w:tc>
          <w:tcPr>
            <w:tcW w:w="1525" w:type="dxa"/>
          </w:tcPr>
          <w:p w14:paraId="029DDF8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ORY10</w:t>
            </w:r>
          </w:p>
        </w:tc>
        <w:tc>
          <w:tcPr>
            <w:tcW w:w="4320" w:type="dxa"/>
          </w:tcPr>
          <w:p w14:paraId="7D93FBA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Patch 10 conversions </w:t>
            </w:r>
          </w:p>
        </w:tc>
        <w:tc>
          <w:tcPr>
            <w:tcW w:w="2070" w:type="dxa"/>
          </w:tcPr>
          <w:p w14:paraId="312B154F" w14:textId="77777777" w:rsidR="00F4439F" w:rsidRPr="00161316" w:rsidRDefault="00F4439F" w:rsidP="00354AE3">
            <w:pPr>
              <w:ind w:left="0"/>
              <w:rPr>
                <w:rFonts w:ascii="Arial" w:hAnsi="Arial" w:cs="Arial"/>
                <w:sz w:val="20"/>
                <w:szCs w:val="20"/>
              </w:rPr>
            </w:pPr>
          </w:p>
        </w:tc>
      </w:tr>
      <w:tr w:rsidR="00F4439F" w:rsidRPr="00002853" w14:paraId="67A339BD" w14:textId="77777777" w:rsidTr="00DD558D">
        <w:tc>
          <w:tcPr>
            <w:tcW w:w="1525" w:type="dxa"/>
          </w:tcPr>
          <w:p w14:paraId="31C76A3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ORQQAL</w:t>
            </w:r>
            <w:proofErr w:type="spellEnd"/>
          </w:p>
        </w:tc>
        <w:tc>
          <w:tcPr>
            <w:tcW w:w="4320" w:type="dxa"/>
          </w:tcPr>
          <w:p w14:paraId="4A42BA0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which return patient allergy</w:t>
            </w:r>
          </w:p>
        </w:tc>
        <w:tc>
          <w:tcPr>
            <w:tcW w:w="2070" w:type="dxa"/>
          </w:tcPr>
          <w:p w14:paraId="7CE7E75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B95801F" w14:textId="77777777" w:rsidTr="00DD558D">
        <w:tc>
          <w:tcPr>
            <w:tcW w:w="1525" w:type="dxa"/>
          </w:tcPr>
          <w:p w14:paraId="7BEB03F6"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lastRenderedPageBreak/>
              <w:t>ORQQCN</w:t>
            </w:r>
            <w:proofErr w:type="spellEnd"/>
          </w:p>
        </w:tc>
        <w:tc>
          <w:tcPr>
            <w:tcW w:w="4320" w:type="dxa"/>
          </w:tcPr>
          <w:p w14:paraId="020401B0"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for GUI consult actions</w:t>
            </w:r>
          </w:p>
        </w:tc>
        <w:tc>
          <w:tcPr>
            <w:tcW w:w="2070" w:type="dxa"/>
          </w:tcPr>
          <w:p w14:paraId="6EC1603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892F56A" w14:textId="77777777" w:rsidTr="00DD558D">
        <w:tc>
          <w:tcPr>
            <w:tcW w:w="1525" w:type="dxa"/>
          </w:tcPr>
          <w:p w14:paraId="0160D0CD"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ORQQCN3</w:t>
            </w:r>
          </w:p>
        </w:tc>
        <w:tc>
          <w:tcPr>
            <w:tcW w:w="4320" w:type="dxa"/>
          </w:tcPr>
          <w:p w14:paraId="7A36EA0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RPCs for Consults/Medicine Resulting</w:t>
            </w:r>
          </w:p>
        </w:tc>
        <w:tc>
          <w:tcPr>
            <w:tcW w:w="2070" w:type="dxa"/>
          </w:tcPr>
          <w:p w14:paraId="27BD69D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C291441" w14:textId="77777777" w:rsidTr="00DD558D">
        <w:tc>
          <w:tcPr>
            <w:tcW w:w="1525" w:type="dxa"/>
          </w:tcPr>
          <w:p w14:paraId="28DDAAD7"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ORQQPL</w:t>
            </w:r>
            <w:proofErr w:type="spellEnd"/>
          </w:p>
        </w:tc>
        <w:tc>
          <w:tcPr>
            <w:tcW w:w="4320" w:type="dxa"/>
          </w:tcPr>
          <w:p w14:paraId="5AEFD0F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which return patient problem list data</w:t>
            </w:r>
          </w:p>
        </w:tc>
        <w:tc>
          <w:tcPr>
            <w:tcW w:w="2070" w:type="dxa"/>
          </w:tcPr>
          <w:p w14:paraId="3D2FC1C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2F234A6" w14:textId="77777777" w:rsidTr="00DD558D">
        <w:trPr>
          <w:trHeight w:val="368"/>
        </w:trPr>
        <w:tc>
          <w:tcPr>
            <w:tcW w:w="1525" w:type="dxa"/>
          </w:tcPr>
          <w:p w14:paraId="7EFAE73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ORQQPL1   </w:t>
            </w:r>
          </w:p>
        </w:tc>
        <w:tc>
          <w:tcPr>
            <w:tcW w:w="4320" w:type="dxa"/>
          </w:tcPr>
          <w:p w14:paraId="7A850E8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PROBLEM LIST FOR CPRS GUI</w:t>
            </w:r>
          </w:p>
        </w:tc>
        <w:tc>
          <w:tcPr>
            <w:tcW w:w="2070" w:type="dxa"/>
          </w:tcPr>
          <w:p w14:paraId="5D8A6FD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3E12120" w14:textId="77777777" w:rsidTr="00DD558D">
        <w:tc>
          <w:tcPr>
            <w:tcW w:w="1525" w:type="dxa"/>
          </w:tcPr>
          <w:p w14:paraId="40DA831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ORWCV</w:t>
            </w:r>
            <w:proofErr w:type="spellEnd"/>
          </w:p>
        </w:tc>
        <w:tc>
          <w:tcPr>
            <w:tcW w:w="4320" w:type="dxa"/>
          </w:tcPr>
          <w:p w14:paraId="19E411C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Cover Sheet Load</w:t>
            </w:r>
          </w:p>
        </w:tc>
        <w:tc>
          <w:tcPr>
            <w:tcW w:w="2070" w:type="dxa"/>
          </w:tcPr>
          <w:p w14:paraId="5D8BB665"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9149812" w14:textId="77777777" w:rsidTr="00DD558D">
        <w:tc>
          <w:tcPr>
            <w:tcW w:w="1525" w:type="dxa"/>
          </w:tcPr>
          <w:p w14:paraId="7EC099B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ORWCV1    </w:t>
            </w:r>
          </w:p>
        </w:tc>
        <w:tc>
          <w:tcPr>
            <w:tcW w:w="4320" w:type="dxa"/>
          </w:tcPr>
          <w:p w14:paraId="3DD53009" w14:textId="77777777" w:rsidR="00F4439F" w:rsidRPr="00161316" w:rsidRDefault="00F4439F" w:rsidP="00354AE3">
            <w:pPr>
              <w:ind w:left="53"/>
              <w:rPr>
                <w:rFonts w:ascii="Arial" w:hAnsi="Arial" w:cs="Arial"/>
                <w:sz w:val="20"/>
                <w:szCs w:val="20"/>
              </w:rPr>
            </w:pPr>
            <w:proofErr w:type="spellStart"/>
            <w:r w:rsidRPr="00161316">
              <w:rPr>
                <w:rFonts w:ascii="Arial" w:hAnsi="Arial" w:cs="Arial"/>
                <w:sz w:val="20"/>
                <w:szCs w:val="20"/>
              </w:rPr>
              <w:t>CoverSheet</w:t>
            </w:r>
            <w:proofErr w:type="spellEnd"/>
            <w:r w:rsidRPr="00161316">
              <w:rPr>
                <w:rFonts w:ascii="Arial" w:hAnsi="Arial" w:cs="Arial"/>
                <w:sz w:val="20"/>
                <w:szCs w:val="20"/>
              </w:rPr>
              <w:t xml:space="preserve"> calls continued</w:t>
            </w:r>
          </w:p>
        </w:tc>
        <w:tc>
          <w:tcPr>
            <w:tcW w:w="2070" w:type="dxa"/>
          </w:tcPr>
          <w:p w14:paraId="36A0922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69C7511" w14:textId="77777777" w:rsidTr="00DD558D">
        <w:tc>
          <w:tcPr>
            <w:tcW w:w="1525" w:type="dxa"/>
          </w:tcPr>
          <w:p w14:paraId="361ACE9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ORWDAL32  </w:t>
            </w:r>
          </w:p>
        </w:tc>
        <w:tc>
          <w:tcPr>
            <w:tcW w:w="4320" w:type="dxa"/>
          </w:tcPr>
          <w:p w14:paraId="3D737D5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Allergy calls to support windows</w:t>
            </w:r>
          </w:p>
        </w:tc>
        <w:tc>
          <w:tcPr>
            <w:tcW w:w="2070" w:type="dxa"/>
          </w:tcPr>
          <w:p w14:paraId="129B9B2B"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4D95FAB" w14:textId="77777777" w:rsidTr="00DD558D">
        <w:tc>
          <w:tcPr>
            <w:tcW w:w="1525" w:type="dxa"/>
          </w:tcPr>
          <w:p w14:paraId="6B44131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ORWDLR33  </w:t>
            </w:r>
          </w:p>
        </w:tc>
        <w:tc>
          <w:tcPr>
            <w:tcW w:w="4320" w:type="dxa"/>
          </w:tcPr>
          <w:p w14:paraId="2D9C8A2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Lab Calls</w:t>
            </w:r>
          </w:p>
        </w:tc>
        <w:tc>
          <w:tcPr>
            <w:tcW w:w="2070" w:type="dxa"/>
          </w:tcPr>
          <w:p w14:paraId="696CFAAB"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C488E94" w14:textId="77777777" w:rsidTr="00DD558D">
        <w:tc>
          <w:tcPr>
            <w:tcW w:w="1525" w:type="dxa"/>
          </w:tcPr>
          <w:p w14:paraId="7237EC06"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ORWORB</w:t>
            </w:r>
            <w:proofErr w:type="spellEnd"/>
            <w:r w:rsidRPr="00161316">
              <w:rPr>
                <w:rFonts w:ascii="Arial" w:hAnsi="Arial" w:cs="Arial"/>
                <w:sz w:val="20"/>
                <w:szCs w:val="20"/>
              </w:rPr>
              <w:t xml:space="preserve">    </w:t>
            </w:r>
          </w:p>
        </w:tc>
        <w:tc>
          <w:tcPr>
            <w:tcW w:w="4320" w:type="dxa"/>
          </w:tcPr>
          <w:p w14:paraId="6666984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RPC functions which return user alert</w:t>
            </w:r>
          </w:p>
        </w:tc>
        <w:tc>
          <w:tcPr>
            <w:tcW w:w="2070" w:type="dxa"/>
          </w:tcPr>
          <w:p w14:paraId="08EC4CB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B0798DC" w14:textId="77777777" w:rsidTr="00DD558D">
        <w:tc>
          <w:tcPr>
            <w:tcW w:w="1525" w:type="dxa"/>
          </w:tcPr>
          <w:p w14:paraId="3692AC2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ORWPCE</w:t>
            </w:r>
            <w:proofErr w:type="spellEnd"/>
            <w:r w:rsidRPr="00161316">
              <w:rPr>
                <w:rFonts w:ascii="Arial" w:hAnsi="Arial" w:cs="Arial"/>
                <w:sz w:val="20"/>
                <w:szCs w:val="20"/>
              </w:rPr>
              <w:t xml:space="preserve">    </w:t>
            </w:r>
          </w:p>
        </w:tc>
        <w:tc>
          <w:tcPr>
            <w:tcW w:w="4320" w:type="dxa"/>
          </w:tcPr>
          <w:p w14:paraId="33E2BBF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Wrap calls to PCE and AICS</w:t>
            </w:r>
          </w:p>
        </w:tc>
        <w:tc>
          <w:tcPr>
            <w:tcW w:w="2070" w:type="dxa"/>
          </w:tcPr>
          <w:p w14:paraId="1C51D93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00FBB5C" w14:textId="77777777" w:rsidTr="00DD558D">
        <w:tc>
          <w:tcPr>
            <w:tcW w:w="1525" w:type="dxa"/>
          </w:tcPr>
          <w:p w14:paraId="3D7FDD07"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ORWPCE1   </w:t>
            </w:r>
          </w:p>
        </w:tc>
        <w:tc>
          <w:tcPr>
            <w:tcW w:w="4320" w:type="dxa"/>
          </w:tcPr>
          <w:p w14:paraId="6D4F3CB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PCE Calls from CPRS GUI</w:t>
            </w:r>
          </w:p>
        </w:tc>
        <w:tc>
          <w:tcPr>
            <w:tcW w:w="2070" w:type="dxa"/>
          </w:tcPr>
          <w:p w14:paraId="13D93D4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965E44E" w14:textId="77777777" w:rsidTr="00DD558D">
        <w:tc>
          <w:tcPr>
            <w:tcW w:w="1525" w:type="dxa"/>
          </w:tcPr>
          <w:p w14:paraId="46937C9B"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ORWPCE3   </w:t>
            </w:r>
          </w:p>
        </w:tc>
        <w:tc>
          <w:tcPr>
            <w:tcW w:w="4320" w:type="dxa"/>
          </w:tcPr>
          <w:p w14:paraId="23202B6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Get a PCE encounter for a TIU document</w:t>
            </w:r>
          </w:p>
        </w:tc>
        <w:tc>
          <w:tcPr>
            <w:tcW w:w="2070" w:type="dxa"/>
          </w:tcPr>
          <w:p w14:paraId="242D5014"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A8876E8" w14:textId="77777777" w:rsidTr="00DD558D">
        <w:tc>
          <w:tcPr>
            <w:tcW w:w="1525" w:type="dxa"/>
          </w:tcPr>
          <w:p w14:paraId="54F48AC2"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ORWRA</w:t>
            </w:r>
            <w:proofErr w:type="spellEnd"/>
            <w:r w:rsidRPr="00161316">
              <w:rPr>
                <w:rFonts w:ascii="Arial" w:hAnsi="Arial" w:cs="Arial"/>
                <w:sz w:val="20"/>
                <w:szCs w:val="20"/>
              </w:rPr>
              <w:t xml:space="preserve">     </w:t>
            </w:r>
          </w:p>
        </w:tc>
        <w:tc>
          <w:tcPr>
            <w:tcW w:w="4320" w:type="dxa"/>
          </w:tcPr>
          <w:p w14:paraId="447C093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Imaging Calls</w:t>
            </w:r>
          </w:p>
        </w:tc>
        <w:tc>
          <w:tcPr>
            <w:tcW w:w="2070" w:type="dxa"/>
          </w:tcPr>
          <w:p w14:paraId="657A93E4"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22433A6" w14:textId="77777777" w:rsidTr="00DD558D">
        <w:tc>
          <w:tcPr>
            <w:tcW w:w="1525" w:type="dxa"/>
          </w:tcPr>
          <w:p w14:paraId="50467D6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w:t>
            </w:r>
            <w:proofErr w:type="spellEnd"/>
            <w:r w:rsidRPr="00161316">
              <w:rPr>
                <w:rFonts w:ascii="Arial" w:hAnsi="Arial" w:cs="Arial"/>
                <w:sz w:val="20"/>
                <w:szCs w:val="20"/>
              </w:rPr>
              <w:t xml:space="preserve">     </w:t>
            </w:r>
          </w:p>
        </w:tc>
        <w:tc>
          <w:tcPr>
            <w:tcW w:w="4320" w:type="dxa"/>
          </w:tcPr>
          <w:p w14:paraId="3B4560B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Report Calls</w:t>
            </w:r>
          </w:p>
        </w:tc>
        <w:tc>
          <w:tcPr>
            <w:tcW w:w="2070" w:type="dxa"/>
          </w:tcPr>
          <w:p w14:paraId="6F9CEC5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42602AF" w14:textId="77777777" w:rsidTr="00DD558D">
        <w:tc>
          <w:tcPr>
            <w:tcW w:w="1525" w:type="dxa"/>
          </w:tcPr>
          <w:p w14:paraId="71DE6A5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ORWRP1    </w:t>
            </w:r>
          </w:p>
        </w:tc>
        <w:tc>
          <w:tcPr>
            <w:tcW w:w="4320" w:type="dxa"/>
          </w:tcPr>
          <w:p w14:paraId="7CA2F30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Report Calls</w:t>
            </w:r>
          </w:p>
        </w:tc>
        <w:tc>
          <w:tcPr>
            <w:tcW w:w="2070" w:type="dxa"/>
          </w:tcPr>
          <w:p w14:paraId="125363B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48F4E94" w14:textId="77777777" w:rsidTr="00DD558D">
        <w:tc>
          <w:tcPr>
            <w:tcW w:w="1525" w:type="dxa"/>
          </w:tcPr>
          <w:p w14:paraId="6141AFD1"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ORWRPL</w:t>
            </w:r>
            <w:proofErr w:type="spellEnd"/>
            <w:r w:rsidRPr="00161316">
              <w:rPr>
                <w:rFonts w:ascii="Arial" w:hAnsi="Arial" w:cs="Arial"/>
                <w:sz w:val="20"/>
                <w:szCs w:val="20"/>
              </w:rPr>
              <w:t xml:space="preserve">    </w:t>
            </w:r>
          </w:p>
        </w:tc>
        <w:tc>
          <w:tcPr>
            <w:tcW w:w="4320" w:type="dxa"/>
          </w:tcPr>
          <w:p w14:paraId="3002C04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GUI Lab Print Driver</w:t>
            </w:r>
          </w:p>
        </w:tc>
        <w:tc>
          <w:tcPr>
            <w:tcW w:w="2070" w:type="dxa"/>
          </w:tcPr>
          <w:p w14:paraId="7496B44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3D63CAF" w14:textId="77777777" w:rsidTr="00DD558D">
        <w:tc>
          <w:tcPr>
            <w:tcW w:w="1525" w:type="dxa"/>
          </w:tcPr>
          <w:p w14:paraId="18C65990"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ORWRPP</w:t>
            </w:r>
            <w:proofErr w:type="spellEnd"/>
            <w:r w:rsidRPr="00161316">
              <w:rPr>
                <w:rFonts w:ascii="Arial" w:hAnsi="Arial" w:cs="Arial"/>
                <w:sz w:val="20"/>
                <w:szCs w:val="20"/>
              </w:rPr>
              <w:t xml:space="preserve">    </w:t>
            </w:r>
          </w:p>
        </w:tc>
        <w:tc>
          <w:tcPr>
            <w:tcW w:w="4320" w:type="dxa"/>
          </w:tcPr>
          <w:p w14:paraId="0C669BF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Report Print Driver</w:t>
            </w:r>
          </w:p>
        </w:tc>
        <w:tc>
          <w:tcPr>
            <w:tcW w:w="2070" w:type="dxa"/>
          </w:tcPr>
          <w:p w14:paraId="577A247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44A3645" w14:textId="77777777" w:rsidTr="00DD558D">
        <w:tc>
          <w:tcPr>
            <w:tcW w:w="1525" w:type="dxa"/>
          </w:tcPr>
          <w:p w14:paraId="4CE2A951"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ORWTIU</w:t>
            </w:r>
            <w:proofErr w:type="spellEnd"/>
            <w:r w:rsidRPr="00161316">
              <w:rPr>
                <w:rFonts w:ascii="Arial" w:hAnsi="Arial" w:cs="Arial"/>
                <w:sz w:val="20"/>
                <w:szCs w:val="20"/>
              </w:rPr>
              <w:t xml:space="preserve">    </w:t>
            </w:r>
          </w:p>
        </w:tc>
        <w:tc>
          <w:tcPr>
            <w:tcW w:w="4320" w:type="dxa"/>
          </w:tcPr>
          <w:p w14:paraId="2E86548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for GUI PARAMETER ACTIONS</w:t>
            </w:r>
          </w:p>
        </w:tc>
        <w:tc>
          <w:tcPr>
            <w:tcW w:w="2070" w:type="dxa"/>
          </w:tcPr>
          <w:p w14:paraId="7266940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EE12507" w14:textId="77777777" w:rsidTr="00DD558D">
        <w:tc>
          <w:tcPr>
            <w:tcW w:w="1525" w:type="dxa"/>
          </w:tcPr>
          <w:p w14:paraId="0E10F1F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ORB3MGR1  </w:t>
            </w:r>
          </w:p>
        </w:tc>
        <w:tc>
          <w:tcPr>
            <w:tcW w:w="4320" w:type="dxa"/>
          </w:tcPr>
          <w:p w14:paraId="3B1FAF6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Manager Options - Notifications Parameters</w:t>
            </w:r>
          </w:p>
        </w:tc>
        <w:tc>
          <w:tcPr>
            <w:tcW w:w="2070" w:type="dxa"/>
          </w:tcPr>
          <w:p w14:paraId="4999DDD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5D2DE74" w14:textId="77777777" w:rsidTr="00DD558D">
        <w:tc>
          <w:tcPr>
            <w:tcW w:w="1525" w:type="dxa"/>
          </w:tcPr>
          <w:p w14:paraId="0E564ACC"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ORB3MGR2  </w:t>
            </w:r>
          </w:p>
        </w:tc>
        <w:tc>
          <w:tcPr>
            <w:tcW w:w="4320" w:type="dxa"/>
          </w:tcPr>
          <w:p w14:paraId="1F80320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Manager Options - Notifications Parameters</w:t>
            </w:r>
          </w:p>
        </w:tc>
        <w:tc>
          <w:tcPr>
            <w:tcW w:w="2070" w:type="dxa"/>
          </w:tcPr>
          <w:p w14:paraId="140B0531"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CB31B5D" w14:textId="77777777" w:rsidTr="00DD558D">
        <w:tc>
          <w:tcPr>
            <w:tcW w:w="1525" w:type="dxa"/>
          </w:tcPr>
          <w:p w14:paraId="05ACBDB8"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ORB3REC   </w:t>
            </w:r>
          </w:p>
        </w:tc>
        <w:tc>
          <w:tcPr>
            <w:tcW w:w="4320" w:type="dxa"/>
          </w:tcPr>
          <w:p w14:paraId="4EF6EA7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Notification Management Options for Recipients/Users</w:t>
            </w:r>
          </w:p>
        </w:tc>
        <w:tc>
          <w:tcPr>
            <w:tcW w:w="2070" w:type="dxa"/>
          </w:tcPr>
          <w:p w14:paraId="718D16D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1B83D36" w14:textId="77777777" w:rsidTr="00DD558D">
        <w:tc>
          <w:tcPr>
            <w:tcW w:w="1525" w:type="dxa"/>
          </w:tcPr>
          <w:p w14:paraId="0E2D9B0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ORCXPND3  </w:t>
            </w:r>
          </w:p>
        </w:tc>
        <w:tc>
          <w:tcPr>
            <w:tcW w:w="4320" w:type="dxa"/>
          </w:tcPr>
          <w:p w14:paraId="06A0FFA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Expanded display of Reports</w:t>
            </w:r>
          </w:p>
        </w:tc>
        <w:tc>
          <w:tcPr>
            <w:tcW w:w="2070" w:type="dxa"/>
          </w:tcPr>
          <w:p w14:paraId="697CBEF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60319F6" w14:textId="77777777" w:rsidTr="00DD558D">
        <w:tc>
          <w:tcPr>
            <w:tcW w:w="1525" w:type="dxa"/>
          </w:tcPr>
          <w:p w14:paraId="44113521"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ORCXPNDR</w:t>
            </w:r>
            <w:proofErr w:type="spellEnd"/>
            <w:r w:rsidRPr="00161316">
              <w:rPr>
                <w:rFonts w:ascii="Arial" w:hAnsi="Arial" w:cs="Arial"/>
                <w:sz w:val="20"/>
                <w:szCs w:val="20"/>
              </w:rPr>
              <w:t xml:space="preserve">  </w:t>
            </w:r>
          </w:p>
        </w:tc>
        <w:tc>
          <w:tcPr>
            <w:tcW w:w="4320" w:type="dxa"/>
          </w:tcPr>
          <w:p w14:paraId="63301E3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Expanded display of Reports</w:t>
            </w:r>
          </w:p>
        </w:tc>
        <w:tc>
          <w:tcPr>
            <w:tcW w:w="2070" w:type="dxa"/>
          </w:tcPr>
          <w:p w14:paraId="4803D4A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AE2ACC9" w14:textId="77777777" w:rsidTr="00DD558D">
        <w:tc>
          <w:tcPr>
            <w:tcW w:w="1525" w:type="dxa"/>
          </w:tcPr>
          <w:p w14:paraId="5007CAC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ORKMGR</w:t>
            </w:r>
            <w:proofErr w:type="spellEnd"/>
            <w:r w:rsidRPr="00161316">
              <w:rPr>
                <w:rFonts w:ascii="Arial" w:hAnsi="Arial" w:cs="Arial"/>
                <w:sz w:val="20"/>
                <w:szCs w:val="20"/>
              </w:rPr>
              <w:t xml:space="preserve">    </w:t>
            </w:r>
          </w:p>
        </w:tc>
        <w:tc>
          <w:tcPr>
            <w:tcW w:w="4320" w:type="dxa"/>
          </w:tcPr>
          <w:p w14:paraId="55FB416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Manager Options - Order Checking Parameters</w:t>
            </w:r>
          </w:p>
        </w:tc>
        <w:tc>
          <w:tcPr>
            <w:tcW w:w="2070" w:type="dxa"/>
          </w:tcPr>
          <w:p w14:paraId="23082791"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7EE7337" w14:textId="77777777" w:rsidTr="00DD558D">
        <w:tc>
          <w:tcPr>
            <w:tcW w:w="1525" w:type="dxa"/>
          </w:tcPr>
          <w:p w14:paraId="350B5CF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lastRenderedPageBreak/>
              <w:t>ORKREC</w:t>
            </w:r>
            <w:proofErr w:type="spellEnd"/>
            <w:r w:rsidRPr="00161316">
              <w:rPr>
                <w:rFonts w:ascii="Arial" w:hAnsi="Arial" w:cs="Arial"/>
                <w:sz w:val="20"/>
                <w:szCs w:val="20"/>
              </w:rPr>
              <w:t xml:space="preserve">    </w:t>
            </w:r>
          </w:p>
        </w:tc>
        <w:tc>
          <w:tcPr>
            <w:tcW w:w="4320" w:type="dxa"/>
          </w:tcPr>
          <w:p w14:paraId="0FF9F6D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Recipient Options - Order Checking Parameters Management</w:t>
            </w:r>
          </w:p>
        </w:tc>
        <w:tc>
          <w:tcPr>
            <w:tcW w:w="2070" w:type="dxa"/>
          </w:tcPr>
          <w:p w14:paraId="037FC67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E6B0CED" w14:textId="77777777" w:rsidTr="00DD558D">
        <w:tc>
          <w:tcPr>
            <w:tcW w:w="1525" w:type="dxa"/>
          </w:tcPr>
          <w:p w14:paraId="71C6DB9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ORQPT</w:t>
            </w:r>
            <w:proofErr w:type="spellEnd"/>
            <w:r w:rsidRPr="00161316">
              <w:rPr>
                <w:rFonts w:ascii="Arial" w:hAnsi="Arial" w:cs="Arial"/>
                <w:sz w:val="20"/>
                <w:szCs w:val="20"/>
              </w:rPr>
              <w:t xml:space="preserve">     </w:t>
            </w:r>
          </w:p>
        </w:tc>
        <w:tc>
          <w:tcPr>
            <w:tcW w:w="4320" w:type="dxa"/>
          </w:tcPr>
          <w:p w14:paraId="74E3558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Patient Selection</w:t>
            </w:r>
          </w:p>
        </w:tc>
        <w:tc>
          <w:tcPr>
            <w:tcW w:w="2070" w:type="dxa"/>
          </w:tcPr>
          <w:p w14:paraId="5054C088"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C685137" w14:textId="77777777" w:rsidTr="00DD558D">
        <w:tc>
          <w:tcPr>
            <w:tcW w:w="1525" w:type="dxa"/>
          </w:tcPr>
          <w:p w14:paraId="4BDBD30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ORQPT1    </w:t>
            </w:r>
          </w:p>
        </w:tc>
        <w:tc>
          <w:tcPr>
            <w:tcW w:w="4320" w:type="dxa"/>
          </w:tcPr>
          <w:p w14:paraId="4B3BF28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Change Patient Selection List</w:t>
            </w:r>
          </w:p>
        </w:tc>
        <w:tc>
          <w:tcPr>
            <w:tcW w:w="2070" w:type="dxa"/>
          </w:tcPr>
          <w:p w14:paraId="55D44BA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2DAC757" w14:textId="77777777" w:rsidTr="00DD558D">
        <w:tc>
          <w:tcPr>
            <w:tcW w:w="1525" w:type="dxa"/>
          </w:tcPr>
          <w:p w14:paraId="5900803F"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ORQPTQ1   </w:t>
            </w:r>
          </w:p>
        </w:tc>
        <w:tc>
          <w:tcPr>
            <w:tcW w:w="4320" w:type="dxa"/>
          </w:tcPr>
          <w:p w14:paraId="0344E5DB" w14:textId="77777777" w:rsidR="00F4439F" w:rsidRPr="00161316" w:rsidRDefault="00F4439F" w:rsidP="00354AE3">
            <w:pPr>
              <w:ind w:left="53"/>
              <w:rPr>
                <w:rFonts w:ascii="Arial" w:hAnsi="Arial" w:cs="Arial"/>
                <w:sz w:val="20"/>
                <w:szCs w:val="20"/>
              </w:rPr>
            </w:pPr>
            <w:proofErr w:type="spellStart"/>
            <w:r w:rsidRPr="00161316">
              <w:rPr>
                <w:rFonts w:ascii="Arial" w:hAnsi="Arial" w:cs="Arial"/>
                <w:sz w:val="20"/>
                <w:szCs w:val="20"/>
              </w:rPr>
              <w:t>Functs</w:t>
            </w:r>
            <w:proofErr w:type="spellEnd"/>
            <w:r w:rsidRPr="00161316">
              <w:rPr>
                <w:rFonts w:ascii="Arial" w:hAnsi="Arial" w:cs="Arial"/>
                <w:sz w:val="20"/>
                <w:szCs w:val="20"/>
              </w:rPr>
              <w:t xml:space="preserve"> which return OR patient lists and sources pt 1</w:t>
            </w:r>
          </w:p>
        </w:tc>
        <w:tc>
          <w:tcPr>
            <w:tcW w:w="2070" w:type="dxa"/>
          </w:tcPr>
          <w:p w14:paraId="0532A46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FC924D5" w14:textId="77777777" w:rsidTr="00DD558D">
        <w:tc>
          <w:tcPr>
            <w:tcW w:w="1525" w:type="dxa"/>
          </w:tcPr>
          <w:p w14:paraId="1E1E01A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ORQPTQ11  </w:t>
            </w:r>
          </w:p>
        </w:tc>
        <w:tc>
          <w:tcPr>
            <w:tcW w:w="4320" w:type="dxa"/>
          </w:tcPr>
          <w:p w14:paraId="00314E72" w14:textId="77777777" w:rsidR="00F4439F" w:rsidRPr="00161316" w:rsidRDefault="00F4439F" w:rsidP="00354AE3">
            <w:pPr>
              <w:ind w:left="53"/>
              <w:rPr>
                <w:rFonts w:ascii="Arial" w:hAnsi="Arial" w:cs="Arial"/>
                <w:sz w:val="20"/>
                <w:szCs w:val="20"/>
              </w:rPr>
            </w:pPr>
            <w:proofErr w:type="spellStart"/>
            <w:r w:rsidRPr="00161316">
              <w:rPr>
                <w:rFonts w:ascii="Arial" w:hAnsi="Arial" w:cs="Arial"/>
                <w:sz w:val="20"/>
                <w:szCs w:val="20"/>
              </w:rPr>
              <w:t>Functs</w:t>
            </w:r>
            <w:proofErr w:type="spellEnd"/>
            <w:r w:rsidRPr="00161316">
              <w:rPr>
                <w:rFonts w:ascii="Arial" w:hAnsi="Arial" w:cs="Arial"/>
                <w:sz w:val="20"/>
                <w:szCs w:val="20"/>
              </w:rPr>
              <w:t xml:space="preserve"> which return patient lists and sources pt 1</w:t>
            </w:r>
          </w:p>
        </w:tc>
        <w:tc>
          <w:tcPr>
            <w:tcW w:w="2070" w:type="dxa"/>
          </w:tcPr>
          <w:p w14:paraId="7E9B1D8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2AA87B3" w14:textId="77777777" w:rsidTr="00DD558D">
        <w:tc>
          <w:tcPr>
            <w:tcW w:w="1525" w:type="dxa"/>
          </w:tcPr>
          <w:p w14:paraId="0296BE3F"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ORQPTQ2   </w:t>
            </w:r>
          </w:p>
        </w:tc>
        <w:tc>
          <w:tcPr>
            <w:tcW w:w="4320" w:type="dxa"/>
          </w:tcPr>
          <w:p w14:paraId="6C0D399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which return patient lists and list sources pt2</w:t>
            </w:r>
          </w:p>
        </w:tc>
        <w:tc>
          <w:tcPr>
            <w:tcW w:w="2070" w:type="dxa"/>
          </w:tcPr>
          <w:p w14:paraId="52668935"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62F60F8" w14:textId="77777777" w:rsidTr="00DD558D">
        <w:tc>
          <w:tcPr>
            <w:tcW w:w="1525" w:type="dxa"/>
          </w:tcPr>
          <w:p w14:paraId="2324C8E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ORQPTQ5   </w:t>
            </w:r>
          </w:p>
        </w:tc>
        <w:tc>
          <w:tcPr>
            <w:tcW w:w="4320" w:type="dxa"/>
          </w:tcPr>
          <w:p w14:paraId="553B13F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for Patient Selection Lists.</w:t>
            </w:r>
          </w:p>
        </w:tc>
        <w:tc>
          <w:tcPr>
            <w:tcW w:w="2070" w:type="dxa"/>
          </w:tcPr>
          <w:p w14:paraId="5679B55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C971A2A" w14:textId="77777777" w:rsidTr="00DD558D">
        <w:tc>
          <w:tcPr>
            <w:tcW w:w="1525" w:type="dxa"/>
          </w:tcPr>
          <w:p w14:paraId="32A7B5B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ORQQCN</w:t>
            </w:r>
            <w:proofErr w:type="spellEnd"/>
          </w:p>
        </w:tc>
        <w:tc>
          <w:tcPr>
            <w:tcW w:w="4320" w:type="dxa"/>
          </w:tcPr>
          <w:p w14:paraId="66F2894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which return patient consult requests and results</w:t>
            </w:r>
          </w:p>
        </w:tc>
        <w:tc>
          <w:tcPr>
            <w:tcW w:w="2070" w:type="dxa"/>
          </w:tcPr>
          <w:p w14:paraId="0189BFF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601A97B" w14:textId="77777777" w:rsidTr="00DD558D">
        <w:tc>
          <w:tcPr>
            <w:tcW w:w="1525" w:type="dxa"/>
          </w:tcPr>
          <w:p w14:paraId="6BD37B2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ORQQCN1</w:t>
            </w:r>
          </w:p>
        </w:tc>
        <w:tc>
          <w:tcPr>
            <w:tcW w:w="4320" w:type="dxa"/>
          </w:tcPr>
          <w:p w14:paraId="2B28477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Functions for GUI consult actions - RPCs for </w:t>
            </w:r>
            <w:proofErr w:type="spellStart"/>
            <w:r w:rsidRPr="00161316">
              <w:rPr>
                <w:rFonts w:ascii="Arial" w:hAnsi="Arial" w:cs="Arial"/>
                <w:sz w:val="20"/>
                <w:szCs w:val="20"/>
              </w:rPr>
              <w:t>GMRCGUIA</w:t>
            </w:r>
            <w:proofErr w:type="spellEnd"/>
          </w:p>
        </w:tc>
        <w:tc>
          <w:tcPr>
            <w:tcW w:w="2070" w:type="dxa"/>
          </w:tcPr>
          <w:p w14:paraId="434B978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71FF135" w14:textId="77777777" w:rsidTr="00DD558D">
        <w:tc>
          <w:tcPr>
            <w:tcW w:w="1525" w:type="dxa"/>
          </w:tcPr>
          <w:p w14:paraId="48CFA26F"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ORQQPX</w:t>
            </w:r>
            <w:proofErr w:type="spellEnd"/>
          </w:p>
        </w:tc>
        <w:tc>
          <w:tcPr>
            <w:tcW w:w="4320" w:type="dxa"/>
          </w:tcPr>
          <w:p w14:paraId="6097527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PCE and Reminder routines</w:t>
            </w:r>
          </w:p>
        </w:tc>
        <w:tc>
          <w:tcPr>
            <w:tcW w:w="2070" w:type="dxa"/>
          </w:tcPr>
          <w:p w14:paraId="28448145"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3D75CAC7" w14:textId="77777777" w:rsidTr="00DD558D">
        <w:tc>
          <w:tcPr>
            <w:tcW w:w="1525" w:type="dxa"/>
          </w:tcPr>
          <w:p w14:paraId="4F75607C"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ORQQPXRM</w:t>
            </w:r>
            <w:proofErr w:type="spellEnd"/>
          </w:p>
        </w:tc>
        <w:tc>
          <w:tcPr>
            <w:tcW w:w="4320" w:type="dxa"/>
          </w:tcPr>
          <w:p w14:paraId="650353E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Functions for reminder data</w:t>
            </w:r>
          </w:p>
        </w:tc>
        <w:tc>
          <w:tcPr>
            <w:tcW w:w="2070" w:type="dxa"/>
          </w:tcPr>
          <w:p w14:paraId="4BB6C37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FA13681" w14:textId="77777777" w:rsidTr="00DD558D">
        <w:tc>
          <w:tcPr>
            <w:tcW w:w="1525" w:type="dxa"/>
          </w:tcPr>
          <w:p w14:paraId="6AF11B9E"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ORWD1</w:t>
            </w:r>
          </w:p>
        </w:tc>
        <w:tc>
          <w:tcPr>
            <w:tcW w:w="4320" w:type="dxa"/>
          </w:tcPr>
          <w:p w14:paraId="3EBD68B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GUI Prints</w:t>
            </w:r>
          </w:p>
        </w:tc>
        <w:tc>
          <w:tcPr>
            <w:tcW w:w="2070" w:type="dxa"/>
          </w:tcPr>
          <w:p w14:paraId="0368340B"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DE4F02A" w14:textId="77777777" w:rsidTr="00DD558D">
        <w:tc>
          <w:tcPr>
            <w:tcW w:w="1525" w:type="dxa"/>
          </w:tcPr>
          <w:p w14:paraId="76B4C8A7"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ORWDCN32</w:t>
            </w:r>
          </w:p>
        </w:tc>
        <w:tc>
          <w:tcPr>
            <w:tcW w:w="4320" w:type="dxa"/>
          </w:tcPr>
          <w:p w14:paraId="1082AE0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Consults calls</w:t>
            </w:r>
          </w:p>
        </w:tc>
        <w:tc>
          <w:tcPr>
            <w:tcW w:w="2070" w:type="dxa"/>
          </w:tcPr>
          <w:p w14:paraId="005BD41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F717554" w14:textId="77777777" w:rsidTr="00DD558D">
        <w:tc>
          <w:tcPr>
            <w:tcW w:w="1525" w:type="dxa"/>
          </w:tcPr>
          <w:p w14:paraId="32DE6BB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ORWDLR32</w:t>
            </w:r>
          </w:p>
        </w:tc>
        <w:tc>
          <w:tcPr>
            <w:tcW w:w="4320" w:type="dxa"/>
          </w:tcPr>
          <w:p w14:paraId="19D7991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Lab Calls</w:t>
            </w:r>
          </w:p>
        </w:tc>
        <w:tc>
          <w:tcPr>
            <w:tcW w:w="2070" w:type="dxa"/>
          </w:tcPr>
          <w:p w14:paraId="7F18A4A6"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0DFE610" w14:textId="77777777" w:rsidTr="00DD558D">
        <w:tc>
          <w:tcPr>
            <w:tcW w:w="1525" w:type="dxa"/>
          </w:tcPr>
          <w:p w14:paraId="6EAF0FA0" w14:textId="77777777" w:rsidR="00F4439F" w:rsidRPr="00161316" w:rsidRDefault="00F4439F" w:rsidP="00354AE3">
            <w:pPr>
              <w:ind w:left="77"/>
              <w:rPr>
                <w:rFonts w:ascii="Arial" w:hAnsi="Arial" w:cs="Arial"/>
                <w:sz w:val="20"/>
                <w:szCs w:val="20"/>
              </w:rPr>
            </w:pPr>
            <w:bookmarkStart w:id="964" w:name="OR_420_routines"/>
            <w:r w:rsidRPr="00161316">
              <w:rPr>
                <w:rFonts w:ascii="Arial" w:hAnsi="Arial" w:cs="Arial"/>
                <w:sz w:val="20"/>
                <w:szCs w:val="20"/>
              </w:rPr>
              <w:t>ORWDPLM1</w:t>
            </w:r>
            <w:bookmarkStart w:id="965" w:name="ORWDPLM1"/>
            <w:bookmarkEnd w:id="964"/>
            <w:bookmarkEnd w:id="965"/>
          </w:p>
        </w:tc>
        <w:tc>
          <w:tcPr>
            <w:tcW w:w="4320" w:type="dxa"/>
          </w:tcPr>
          <w:p w14:paraId="4CF74D8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Determines whether a lab test is being monitored for a medication (Orderable Item), pulls the results from LAB, and displays them in the Inpatient Medications or Outpatient Medications dialog box</w:t>
            </w:r>
          </w:p>
        </w:tc>
        <w:tc>
          <w:tcPr>
            <w:tcW w:w="2070" w:type="dxa"/>
          </w:tcPr>
          <w:p w14:paraId="4667381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OR*3.0*420</w:t>
            </w:r>
          </w:p>
        </w:tc>
      </w:tr>
      <w:tr w:rsidR="00F4439F" w:rsidRPr="00002853" w14:paraId="6536330D" w14:textId="77777777" w:rsidTr="00DD558D">
        <w:tc>
          <w:tcPr>
            <w:tcW w:w="1525" w:type="dxa"/>
          </w:tcPr>
          <w:p w14:paraId="28899229"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ORWDPLM2</w:t>
            </w:r>
          </w:p>
        </w:tc>
        <w:tc>
          <w:tcPr>
            <w:tcW w:w="4320" w:type="dxa"/>
          </w:tcPr>
          <w:p w14:paraId="40B8F80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Calculates the CREATININE CLEARANCE results in LAB for medications associated with that lab test</w:t>
            </w:r>
          </w:p>
        </w:tc>
        <w:tc>
          <w:tcPr>
            <w:tcW w:w="2070" w:type="dxa"/>
          </w:tcPr>
          <w:p w14:paraId="130FEE50"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OR*3.0*420</w:t>
            </w:r>
          </w:p>
        </w:tc>
      </w:tr>
      <w:tr w:rsidR="00F4439F" w:rsidRPr="00002853" w14:paraId="6437C9FB" w14:textId="77777777" w:rsidTr="00DD558D">
        <w:tc>
          <w:tcPr>
            <w:tcW w:w="1525" w:type="dxa"/>
          </w:tcPr>
          <w:p w14:paraId="6B51583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ORWDPS1</w:t>
            </w:r>
          </w:p>
        </w:tc>
        <w:tc>
          <w:tcPr>
            <w:tcW w:w="4320" w:type="dxa"/>
          </w:tcPr>
          <w:p w14:paraId="2AB1C4F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Pharmacy Calls for Windows Dialog</w:t>
            </w:r>
          </w:p>
        </w:tc>
        <w:tc>
          <w:tcPr>
            <w:tcW w:w="2070" w:type="dxa"/>
          </w:tcPr>
          <w:p w14:paraId="00DE1E2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E46A2B9" w14:textId="77777777" w:rsidTr="00DD558D">
        <w:tc>
          <w:tcPr>
            <w:tcW w:w="1525" w:type="dxa"/>
          </w:tcPr>
          <w:p w14:paraId="4B4CA02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ORWDPS2</w:t>
            </w:r>
          </w:p>
        </w:tc>
        <w:tc>
          <w:tcPr>
            <w:tcW w:w="4320" w:type="dxa"/>
          </w:tcPr>
          <w:p w14:paraId="55A850F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Pharmacy Calls for Windows Dialog</w:t>
            </w:r>
          </w:p>
        </w:tc>
        <w:tc>
          <w:tcPr>
            <w:tcW w:w="2070" w:type="dxa"/>
          </w:tcPr>
          <w:p w14:paraId="3537871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D66A076" w14:textId="77777777" w:rsidTr="00DD558D">
        <w:tc>
          <w:tcPr>
            <w:tcW w:w="1525" w:type="dxa"/>
          </w:tcPr>
          <w:p w14:paraId="66DD6879"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ORWDPS3</w:t>
            </w:r>
          </w:p>
        </w:tc>
        <w:tc>
          <w:tcPr>
            <w:tcW w:w="4320" w:type="dxa"/>
          </w:tcPr>
          <w:p w14:paraId="56FDDEE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645DCBF7"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A9172DE" w14:textId="77777777" w:rsidTr="00DD558D">
        <w:tc>
          <w:tcPr>
            <w:tcW w:w="1525" w:type="dxa"/>
          </w:tcPr>
          <w:p w14:paraId="6526D7FC"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ORWDPS32</w:t>
            </w:r>
          </w:p>
        </w:tc>
        <w:tc>
          <w:tcPr>
            <w:tcW w:w="4320" w:type="dxa"/>
          </w:tcPr>
          <w:p w14:paraId="1E38C7F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Pharmacy Calls for GUI Dialog</w:t>
            </w:r>
          </w:p>
        </w:tc>
        <w:tc>
          <w:tcPr>
            <w:tcW w:w="2070" w:type="dxa"/>
          </w:tcPr>
          <w:p w14:paraId="035C64B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5789A0A" w14:textId="77777777" w:rsidTr="00DD558D">
        <w:tc>
          <w:tcPr>
            <w:tcW w:w="1525" w:type="dxa"/>
          </w:tcPr>
          <w:p w14:paraId="08F057B6"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lastRenderedPageBreak/>
              <w:t>ORWDX</w:t>
            </w:r>
            <w:proofErr w:type="spellEnd"/>
          </w:p>
        </w:tc>
        <w:tc>
          <w:tcPr>
            <w:tcW w:w="4320" w:type="dxa"/>
          </w:tcPr>
          <w:p w14:paraId="0761A94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Dialogs</w:t>
            </w:r>
          </w:p>
        </w:tc>
        <w:tc>
          <w:tcPr>
            <w:tcW w:w="2070" w:type="dxa"/>
          </w:tcPr>
          <w:p w14:paraId="48A7B93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326D35B8" w14:textId="77777777" w:rsidTr="00DD558D">
        <w:tc>
          <w:tcPr>
            <w:tcW w:w="1525" w:type="dxa"/>
          </w:tcPr>
          <w:p w14:paraId="5EBA5A88"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ORWDX1</w:t>
            </w:r>
          </w:p>
        </w:tc>
        <w:tc>
          <w:tcPr>
            <w:tcW w:w="4320" w:type="dxa"/>
          </w:tcPr>
          <w:p w14:paraId="2E2FF8A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Dialogs</w:t>
            </w:r>
          </w:p>
        </w:tc>
        <w:tc>
          <w:tcPr>
            <w:tcW w:w="2070" w:type="dxa"/>
          </w:tcPr>
          <w:p w14:paraId="016247E8"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889F90E" w14:textId="77777777" w:rsidTr="00DD558D">
        <w:tc>
          <w:tcPr>
            <w:tcW w:w="1525" w:type="dxa"/>
          </w:tcPr>
          <w:p w14:paraId="22B2B4A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ORWDXA</w:t>
            </w:r>
            <w:proofErr w:type="spellEnd"/>
          </w:p>
        </w:tc>
        <w:tc>
          <w:tcPr>
            <w:tcW w:w="4320" w:type="dxa"/>
          </w:tcPr>
          <w:p w14:paraId="3CC943B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Order Actions</w:t>
            </w:r>
          </w:p>
        </w:tc>
        <w:tc>
          <w:tcPr>
            <w:tcW w:w="2070" w:type="dxa"/>
          </w:tcPr>
          <w:p w14:paraId="1037D24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3040BA2" w14:textId="77777777" w:rsidTr="00DD558D">
        <w:tc>
          <w:tcPr>
            <w:tcW w:w="1525" w:type="dxa"/>
          </w:tcPr>
          <w:p w14:paraId="7024681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ORWDXM1</w:t>
            </w:r>
          </w:p>
        </w:tc>
        <w:tc>
          <w:tcPr>
            <w:tcW w:w="4320" w:type="dxa"/>
          </w:tcPr>
          <w:p w14:paraId="3FB9808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4A83F2B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A9E30B1" w14:textId="77777777" w:rsidTr="00DD558D">
        <w:tc>
          <w:tcPr>
            <w:tcW w:w="1525" w:type="dxa"/>
          </w:tcPr>
          <w:p w14:paraId="0D3F30ED"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ORWDXM2</w:t>
            </w:r>
          </w:p>
        </w:tc>
        <w:tc>
          <w:tcPr>
            <w:tcW w:w="4320" w:type="dxa"/>
          </w:tcPr>
          <w:p w14:paraId="4C44BD3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Quick Orders</w:t>
            </w:r>
          </w:p>
        </w:tc>
        <w:tc>
          <w:tcPr>
            <w:tcW w:w="2070" w:type="dxa"/>
          </w:tcPr>
          <w:p w14:paraId="041C3EB4"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C7AC23F" w14:textId="77777777" w:rsidTr="00DD558D">
        <w:tc>
          <w:tcPr>
            <w:tcW w:w="1525" w:type="dxa"/>
          </w:tcPr>
          <w:p w14:paraId="31BEE41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ORWDXM3</w:t>
            </w:r>
          </w:p>
        </w:tc>
        <w:tc>
          <w:tcPr>
            <w:tcW w:w="4320" w:type="dxa"/>
          </w:tcPr>
          <w:p w14:paraId="0340645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Quick Orders</w:t>
            </w:r>
          </w:p>
        </w:tc>
        <w:tc>
          <w:tcPr>
            <w:tcW w:w="2070" w:type="dxa"/>
          </w:tcPr>
          <w:p w14:paraId="5856940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9A03828" w14:textId="77777777" w:rsidTr="00DD558D">
        <w:tc>
          <w:tcPr>
            <w:tcW w:w="1525" w:type="dxa"/>
          </w:tcPr>
          <w:p w14:paraId="5C7A973E"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ORWDXM4</w:t>
            </w:r>
          </w:p>
        </w:tc>
        <w:tc>
          <w:tcPr>
            <w:tcW w:w="4320" w:type="dxa"/>
          </w:tcPr>
          <w:p w14:paraId="660913B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Menus</w:t>
            </w:r>
          </w:p>
        </w:tc>
        <w:tc>
          <w:tcPr>
            <w:tcW w:w="2070" w:type="dxa"/>
          </w:tcPr>
          <w:p w14:paraId="0547414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F8CB256" w14:textId="77777777" w:rsidTr="00DD558D">
        <w:tc>
          <w:tcPr>
            <w:tcW w:w="1525" w:type="dxa"/>
          </w:tcPr>
          <w:p w14:paraId="32971792"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ORWDXQ</w:t>
            </w:r>
            <w:proofErr w:type="spellEnd"/>
          </w:p>
        </w:tc>
        <w:tc>
          <w:tcPr>
            <w:tcW w:w="4320" w:type="dxa"/>
          </w:tcPr>
          <w:p w14:paraId="697008F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Utilities for Quick Orders</w:t>
            </w:r>
          </w:p>
        </w:tc>
        <w:tc>
          <w:tcPr>
            <w:tcW w:w="2070" w:type="dxa"/>
          </w:tcPr>
          <w:p w14:paraId="0A15C0A8"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17FE0A8" w14:textId="77777777" w:rsidTr="00DD558D">
        <w:tc>
          <w:tcPr>
            <w:tcW w:w="1525" w:type="dxa"/>
          </w:tcPr>
          <w:p w14:paraId="53A28E1E"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ORWDXR</w:t>
            </w:r>
            <w:proofErr w:type="spellEnd"/>
          </w:p>
        </w:tc>
        <w:tc>
          <w:tcPr>
            <w:tcW w:w="4320" w:type="dxa"/>
          </w:tcPr>
          <w:p w14:paraId="1E32FEE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Utilities for Order Actions </w:t>
            </w:r>
          </w:p>
        </w:tc>
        <w:tc>
          <w:tcPr>
            <w:tcW w:w="2070" w:type="dxa"/>
          </w:tcPr>
          <w:p w14:paraId="256A7E66"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032462E" w14:textId="77777777" w:rsidTr="00DD558D">
        <w:tc>
          <w:tcPr>
            <w:tcW w:w="1525" w:type="dxa"/>
          </w:tcPr>
          <w:p w14:paraId="21DA3917"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ORWLR</w:t>
            </w:r>
            <w:proofErr w:type="spellEnd"/>
          </w:p>
        </w:tc>
        <w:tc>
          <w:tcPr>
            <w:tcW w:w="4320" w:type="dxa"/>
          </w:tcPr>
          <w:p w14:paraId="4BCCF9B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Lab Calls</w:t>
            </w:r>
          </w:p>
        </w:tc>
        <w:tc>
          <w:tcPr>
            <w:tcW w:w="2070" w:type="dxa"/>
          </w:tcPr>
          <w:p w14:paraId="11944546"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ED8504E" w14:textId="77777777" w:rsidTr="00DD558D">
        <w:tc>
          <w:tcPr>
            <w:tcW w:w="1525" w:type="dxa"/>
          </w:tcPr>
          <w:p w14:paraId="23BB0B9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ORWOR</w:t>
            </w:r>
            <w:proofErr w:type="spellEnd"/>
          </w:p>
        </w:tc>
        <w:tc>
          <w:tcPr>
            <w:tcW w:w="4320" w:type="dxa"/>
          </w:tcPr>
          <w:p w14:paraId="59B827C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Orders Calls</w:t>
            </w:r>
          </w:p>
        </w:tc>
        <w:tc>
          <w:tcPr>
            <w:tcW w:w="2070" w:type="dxa"/>
          </w:tcPr>
          <w:p w14:paraId="08DBAF14"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1E94999B" w14:textId="77777777" w:rsidTr="00DD558D">
        <w:tc>
          <w:tcPr>
            <w:tcW w:w="1525" w:type="dxa"/>
          </w:tcPr>
          <w:p w14:paraId="7B8DA975"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ORWPCE2</w:t>
            </w:r>
          </w:p>
        </w:tc>
        <w:tc>
          <w:tcPr>
            <w:tcW w:w="4320" w:type="dxa"/>
          </w:tcPr>
          <w:p w14:paraId="04AAE7B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wrap calls to PCE</w:t>
            </w:r>
          </w:p>
        </w:tc>
        <w:tc>
          <w:tcPr>
            <w:tcW w:w="2070" w:type="dxa"/>
          </w:tcPr>
          <w:p w14:paraId="2B8814D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E9A8579" w14:textId="77777777" w:rsidTr="00DD558D">
        <w:tc>
          <w:tcPr>
            <w:tcW w:w="1525" w:type="dxa"/>
          </w:tcPr>
          <w:p w14:paraId="45D5A1CE"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ORWPS</w:t>
            </w:r>
            <w:proofErr w:type="spellEnd"/>
          </w:p>
        </w:tc>
        <w:tc>
          <w:tcPr>
            <w:tcW w:w="4320" w:type="dxa"/>
          </w:tcPr>
          <w:p w14:paraId="2FAD352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Meds Tab</w:t>
            </w:r>
          </w:p>
        </w:tc>
        <w:tc>
          <w:tcPr>
            <w:tcW w:w="2070" w:type="dxa"/>
          </w:tcPr>
          <w:p w14:paraId="22DCE06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70A9950E" w14:textId="77777777" w:rsidTr="00DD558D">
        <w:tc>
          <w:tcPr>
            <w:tcW w:w="1525" w:type="dxa"/>
          </w:tcPr>
          <w:p w14:paraId="58FF3E8F"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ORWTPL</w:t>
            </w:r>
            <w:proofErr w:type="spellEnd"/>
          </w:p>
        </w:tc>
        <w:tc>
          <w:tcPr>
            <w:tcW w:w="4320" w:type="dxa"/>
          </w:tcPr>
          <w:p w14:paraId="530FD85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Lists</w:t>
            </w:r>
          </w:p>
        </w:tc>
        <w:tc>
          <w:tcPr>
            <w:tcW w:w="2070" w:type="dxa"/>
          </w:tcPr>
          <w:p w14:paraId="21EBDDD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3A3880A5" w14:textId="77777777" w:rsidTr="00DD558D">
        <w:tc>
          <w:tcPr>
            <w:tcW w:w="1525" w:type="dxa"/>
          </w:tcPr>
          <w:p w14:paraId="34C83D23"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ORWTPN</w:t>
            </w:r>
            <w:proofErr w:type="spellEnd"/>
          </w:p>
        </w:tc>
        <w:tc>
          <w:tcPr>
            <w:tcW w:w="4320" w:type="dxa"/>
          </w:tcPr>
          <w:p w14:paraId="00DE35B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Notes</w:t>
            </w:r>
          </w:p>
        </w:tc>
        <w:tc>
          <w:tcPr>
            <w:tcW w:w="2070" w:type="dxa"/>
          </w:tcPr>
          <w:p w14:paraId="67BF8AB0"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0F5E25CF" w14:textId="77777777" w:rsidTr="00DD558D">
        <w:tc>
          <w:tcPr>
            <w:tcW w:w="1525" w:type="dxa"/>
          </w:tcPr>
          <w:p w14:paraId="24ABFEC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ORWTPO</w:t>
            </w:r>
            <w:proofErr w:type="spellEnd"/>
          </w:p>
        </w:tc>
        <w:tc>
          <w:tcPr>
            <w:tcW w:w="4320" w:type="dxa"/>
          </w:tcPr>
          <w:p w14:paraId="755AD58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Order Checks</w:t>
            </w:r>
          </w:p>
        </w:tc>
        <w:tc>
          <w:tcPr>
            <w:tcW w:w="2070" w:type="dxa"/>
          </w:tcPr>
          <w:p w14:paraId="38BEEB85"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FA439B6" w14:textId="77777777" w:rsidTr="00DD558D">
        <w:tc>
          <w:tcPr>
            <w:tcW w:w="1525" w:type="dxa"/>
          </w:tcPr>
          <w:p w14:paraId="29DD3D8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ORWTPP</w:t>
            </w:r>
            <w:proofErr w:type="spellEnd"/>
          </w:p>
        </w:tc>
        <w:tc>
          <w:tcPr>
            <w:tcW w:w="4320" w:type="dxa"/>
          </w:tcPr>
          <w:p w14:paraId="278E6140"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Personal</w:t>
            </w:r>
          </w:p>
        </w:tc>
        <w:tc>
          <w:tcPr>
            <w:tcW w:w="2070" w:type="dxa"/>
          </w:tcPr>
          <w:p w14:paraId="1C359BB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47AAFC38" w14:textId="77777777" w:rsidTr="00DD558D">
        <w:tc>
          <w:tcPr>
            <w:tcW w:w="1525" w:type="dxa"/>
          </w:tcPr>
          <w:p w14:paraId="6A46E0B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ORWTPR</w:t>
            </w:r>
            <w:proofErr w:type="spellEnd"/>
          </w:p>
        </w:tc>
        <w:tc>
          <w:tcPr>
            <w:tcW w:w="4320" w:type="dxa"/>
          </w:tcPr>
          <w:p w14:paraId="3C27D85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Reminders</w:t>
            </w:r>
          </w:p>
        </w:tc>
        <w:tc>
          <w:tcPr>
            <w:tcW w:w="2070" w:type="dxa"/>
          </w:tcPr>
          <w:p w14:paraId="5FA4931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D944D6F" w14:textId="77777777" w:rsidTr="00DD558D">
        <w:tc>
          <w:tcPr>
            <w:tcW w:w="1525" w:type="dxa"/>
          </w:tcPr>
          <w:p w14:paraId="059AD2A7"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ORWTPT</w:t>
            </w:r>
            <w:proofErr w:type="spellEnd"/>
          </w:p>
        </w:tc>
        <w:tc>
          <w:tcPr>
            <w:tcW w:w="4320" w:type="dxa"/>
          </w:tcPr>
          <w:p w14:paraId="1F90102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Teams</w:t>
            </w:r>
          </w:p>
        </w:tc>
        <w:tc>
          <w:tcPr>
            <w:tcW w:w="2070" w:type="dxa"/>
          </w:tcPr>
          <w:p w14:paraId="74C7BC6B"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57BEE8C6" w14:textId="77777777" w:rsidTr="00DD558D">
        <w:tc>
          <w:tcPr>
            <w:tcW w:w="1525" w:type="dxa"/>
          </w:tcPr>
          <w:p w14:paraId="2D6B58D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ORWTPUA</w:t>
            </w:r>
            <w:proofErr w:type="spellEnd"/>
          </w:p>
        </w:tc>
        <w:tc>
          <w:tcPr>
            <w:tcW w:w="4320" w:type="dxa"/>
          </w:tcPr>
          <w:p w14:paraId="0A3C0ED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Utility Alerts</w:t>
            </w:r>
          </w:p>
        </w:tc>
        <w:tc>
          <w:tcPr>
            <w:tcW w:w="2070" w:type="dxa"/>
          </w:tcPr>
          <w:p w14:paraId="3D11322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36C36AEB" w14:textId="77777777" w:rsidTr="00DD558D">
        <w:tc>
          <w:tcPr>
            <w:tcW w:w="1525" w:type="dxa"/>
          </w:tcPr>
          <w:p w14:paraId="51F4DA81"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ORWTPUP</w:t>
            </w:r>
            <w:proofErr w:type="spellEnd"/>
          </w:p>
        </w:tc>
        <w:tc>
          <w:tcPr>
            <w:tcW w:w="4320" w:type="dxa"/>
          </w:tcPr>
          <w:p w14:paraId="396F7A4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Personal Preference - Utility Parameters</w:t>
            </w:r>
          </w:p>
        </w:tc>
        <w:tc>
          <w:tcPr>
            <w:tcW w:w="2070" w:type="dxa"/>
          </w:tcPr>
          <w:p w14:paraId="04B1DEF7"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66DC57F" w14:textId="77777777" w:rsidTr="00DD558D">
        <w:tc>
          <w:tcPr>
            <w:tcW w:w="1525" w:type="dxa"/>
          </w:tcPr>
          <w:p w14:paraId="01E99443"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w:t>
            </w:r>
            <w:proofErr w:type="spellEnd"/>
          </w:p>
        </w:tc>
        <w:tc>
          <w:tcPr>
            <w:tcW w:w="4320" w:type="dxa"/>
          </w:tcPr>
          <w:p w14:paraId="78E98E7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General Utilities for Windows Calls</w:t>
            </w:r>
          </w:p>
        </w:tc>
        <w:tc>
          <w:tcPr>
            <w:tcW w:w="2070" w:type="dxa"/>
          </w:tcPr>
          <w:p w14:paraId="330BCAB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6544A60A" w14:textId="77777777" w:rsidTr="00DD558D">
        <w:tc>
          <w:tcPr>
            <w:tcW w:w="1525" w:type="dxa"/>
          </w:tcPr>
          <w:p w14:paraId="1C3E7740"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ORWUL</w:t>
            </w:r>
            <w:proofErr w:type="spellEnd"/>
          </w:p>
        </w:tc>
        <w:tc>
          <w:tcPr>
            <w:tcW w:w="4320" w:type="dxa"/>
          </w:tcPr>
          <w:p w14:paraId="23718B1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List view Selection</w:t>
            </w:r>
          </w:p>
        </w:tc>
        <w:tc>
          <w:tcPr>
            <w:tcW w:w="2070" w:type="dxa"/>
          </w:tcPr>
          <w:p w14:paraId="55F2F8E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OR*3*85</w:t>
            </w:r>
          </w:p>
        </w:tc>
      </w:tr>
      <w:tr w:rsidR="00F4439F" w:rsidRPr="00002853" w14:paraId="2E084288" w14:textId="77777777" w:rsidTr="00DD558D">
        <w:tc>
          <w:tcPr>
            <w:tcW w:w="1525" w:type="dxa"/>
          </w:tcPr>
          <w:p w14:paraId="15A2B6D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ORDV01    </w:t>
            </w:r>
          </w:p>
        </w:tc>
        <w:tc>
          <w:tcPr>
            <w:tcW w:w="4320" w:type="dxa"/>
          </w:tcPr>
          <w:p w14:paraId="1E4CE41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OE/RR Report Extracts</w:t>
            </w:r>
          </w:p>
        </w:tc>
        <w:tc>
          <w:tcPr>
            <w:tcW w:w="2070" w:type="dxa"/>
          </w:tcPr>
          <w:p w14:paraId="06D82B78"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0B03BA92" w14:textId="77777777" w:rsidTr="00DD558D">
        <w:tc>
          <w:tcPr>
            <w:tcW w:w="1525" w:type="dxa"/>
          </w:tcPr>
          <w:p w14:paraId="0DED2E2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ORDV02    </w:t>
            </w:r>
          </w:p>
        </w:tc>
        <w:tc>
          <w:tcPr>
            <w:tcW w:w="4320" w:type="dxa"/>
          </w:tcPr>
          <w:p w14:paraId="5F0F6FD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OE/RR Report Extracts</w:t>
            </w:r>
          </w:p>
        </w:tc>
        <w:tc>
          <w:tcPr>
            <w:tcW w:w="2070" w:type="dxa"/>
          </w:tcPr>
          <w:p w14:paraId="6E4292B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10CF2116" w14:textId="77777777" w:rsidTr="00DD558D">
        <w:tc>
          <w:tcPr>
            <w:tcW w:w="1525" w:type="dxa"/>
          </w:tcPr>
          <w:p w14:paraId="29193427"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lastRenderedPageBreak/>
              <w:t xml:space="preserve">ORDV03    </w:t>
            </w:r>
          </w:p>
        </w:tc>
        <w:tc>
          <w:tcPr>
            <w:tcW w:w="4320" w:type="dxa"/>
          </w:tcPr>
          <w:p w14:paraId="46F29016"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OE/RR Report Extracts </w:t>
            </w:r>
          </w:p>
        </w:tc>
        <w:tc>
          <w:tcPr>
            <w:tcW w:w="2070" w:type="dxa"/>
          </w:tcPr>
          <w:p w14:paraId="628E869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3F08023D" w14:textId="77777777" w:rsidTr="00DD558D">
        <w:tc>
          <w:tcPr>
            <w:tcW w:w="1525" w:type="dxa"/>
          </w:tcPr>
          <w:p w14:paraId="7534F99E"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ORDV04     </w:t>
            </w:r>
          </w:p>
        </w:tc>
        <w:tc>
          <w:tcPr>
            <w:tcW w:w="4320" w:type="dxa"/>
          </w:tcPr>
          <w:p w14:paraId="0C591E2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OE/RR</w:t>
            </w:r>
          </w:p>
        </w:tc>
        <w:tc>
          <w:tcPr>
            <w:tcW w:w="2070" w:type="dxa"/>
          </w:tcPr>
          <w:p w14:paraId="51E7A73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0DE402D" w14:textId="77777777" w:rsidTr="00DD558D">
        <w:tc>
          <w:tcPr>
            <w:tcW w:w="1525" w:type="dxa"/>
          </w:tcPr>
          <w:p w14:paraId="314ABCA5"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ORDV04A   </w:t>
            </w:r>
          </w:p>
        </w:tc>
        <w:tc>
          <w:tcPr>
            <w:tcW w:w="4320" w:type="dxa"/>
          </w:tcPr>
          <w:p w14:paraId="1B33E1A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OE/RR </w:t>
            </w:r>
          </w:p>
        </w:tc>
        <w:tc>
          <w:tcPr>
            <w:tcW w:w="2070" w:type="dxa"/>
          </w:tcPr>
          <w:p w14:paraId="3064AA1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1A526B7" w14:textId="77777777" w:rsidTr="00DD558D">
        <w:tc>
          <w:tcPr>
            <w:tcW w:w="1525" w:type="dxa"/>
          </w:tcPr>
          <w:p w14:paraId="0950AF9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ORDV05     </w:t>
            </w:r>
          </w:p>
        </w:tc>
        <w:tc>
          <w:tcPr>
            <w:tcW w:w="4320" w:type="dxa"/>
          </w:tcPr>
          <w:p w14:paraId="776C813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OE/RR Report Extracts </w:t>
            </w:r>
          </w:p>
        </w:tc>
        <w:tc>
          <w:tcPr>
            <w:tcW w:w="2070" w:type="dxa"/>
          </w:tcPr>
          <w:p w14:paraId="18A589D3"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73B97463" w14:textId="77777777" w:rsidTr="00DD558D">
        <w:tc>
          <w:tcPr>
            <w:tcW w:w="1525" w:type="dxa"/>
          </w:tcPr>
          <w:p w14:paraId="57CB03C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ORDV05E   </w:t>
            </w:r>
          </w:p>
        </w:tc>
        <w:tc>
          <w:tcPr>
            <w:tcW w:w="4320" w:type="dxa"/>
          </w:tcPr>
          <w:p w14:paraId="225C1C0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Microbiology Extract Routine</w:t>
            </w:r>
          </w:p>
        </w:tc>
        <w:tc>
          <w:tcPr>
            <w:tcW w:w="2070" w:type="dxa"/>
          </w:tcPr>
          <w:p w14:paraId="42ACA16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13E2B1E9" w14:textId="77777777" w:rsidTr="00DD558D">
        <w:tc>
          <w:tcPr>
            <w:tcW w:w="1525" w:type="dxa"/>
          </w:tcPr>
          <w:p w14:paraId="2CB2F719"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ORDV05T   </w:t>
            </w:r>
          </w:p>
        </w:tc>
        <w:tc>
          <w:tcPr>
            <w:tcW w:w="4320" w:type="dxa"/>
          </w:tcPr>
          <w:p w14:paraId="68BE3ABE" w14:textId="77777777" w:rsidR="00F4439F" w:rsidRPr="00161316" w:rsidRDefault="00F4439F" w:rsidP="00354AE3">
            <w:pPr>
              <w:ind w:left="53"/>
              <w:rPr>
                <w:rFonts w:ascii="Arial" w:hAnsi="Arial" w:cs="Arial"/>
                <w:sz w:val="20"/>
                <w:szCs w:val="20"/>
                <w:lang w:val="pt-BR"/>
              </w:rPr>
            </w:pPr>
            <w:r w:rsidRPr="00161316">
              <w:rPr>
                <w:rFonts w:ascii="Arial" w:hAnsi="Arial" w:cs="Arial"/>
                <w:sz w:val="20"/>
                <w:szCs w:val="20"/>
                <w:lang w:val="pt-BR"/>
              </w:rPr>
              <w:t>Interim report rpc memo micro</w:t>
            </w:r>
          </w:p>
        </w:tc>
        <w:tc>
          <w:tcPr>
            <w:tcW w:w="2070" w:type="dxa"/>
          </w:tcPr>
          <w:p w14:paraId="64E081D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8FBA644" w14:textId="77777777" w:rsidTr="00DD558D">
        <w:tc>
          <w:tcPr>
            <w:tcW w:w="1525" w:type="dxa"/>
          </w:tcPr>
          <w:p w14:paraId="7ACFFB1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ORDV05X   </w:t>
            </w:r>
          </w:p>
        </w:tc>
        <w:tc>
          <w:tcPr>
            <w:tcW w:w="4320" w:type="dxa"/>
          </w:tcPr>
          <w:p w14:paraId="17E01A6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Microbiology Extended Extracts </w:t>
            </w:r>
          </w:p>
        </w:tc>
        <w:tc>
          <w:tcPr>
            <w:tcW w:w="2070" w:type="dxa"/>
          </w:tcPr>
          <w:p w14:paraId="0B612601"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597E2B7A" w14:textId="77777777" w:rsidTr="00DD558D">
        <w:tc>
          <w:tcPr>
            <w:tcW w:w="1525" w:type="dxa"/>
          </w:tcPr>
          <w:p w14:paraId="5926577E"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ORDV06    </w:t>
            </w:r>
          </w:p>
        </w:tc>
        <w:tc>
          <w:tcPr>
            <w:tcW w:w="4320" w:type="dxa"/>
          </w:tcPr>
          <w:p w14:paraId="2EF75FF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OE/RR Report Extracts</w:t>
            </w:r>
          </w:p>
        </w:tc>
        <w:tc>
          <w:tcPr>
            <w:tcW w:w="2070" w:type="dxa"/>
          </w:tcPr>
          <w:p w14:paraId="6329E68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6D0CE0E2" w14:textId="77777777" w:rsidTr="00DD558D">
        <w:tc>
          <w:tcPr>
            <w:tcW w:w="1525" w:type="dxa"/>
          </w:tcPr>
          <w:p w14:paraId="5856BE03"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ORDV07    </w:t>
            </w:r>
          </w:p>
        </w:tc>
        <w:tc>
          <w:tcPr>
            <w:tcW w:w="4320" w:type="dxa"/>
          </w:tcPr>
          <w:p w14:paraId="12C45900"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OE/RR Report extracts </w:t>
            </w:r>
          </w:p>
        </w:tc>
        <w:tc>
          <w:tcPr>
            <w:tcW w:w="2070" w:type="dxa"/>
          </w:tcPr>
          <w:p w14:paraId="11971BA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1DDB7E4" w14:textId="77777777" w:rsidTr="00DD558D">
        <w:tc>
          <w:tcPr>
            <w:tcW w:w="1525" w:type="dxa"/>
          </w:tcPr>
          <w:p w14:paraId="221C2AAD"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ORDVU</w:t>
            </w:r>
            <w:proofErr w:type="spellEnd"/>
            <w:r w:rsidRPr="00161316">
              <w:rPr>
                <w:rFonts w:ascii="Arial" w:hAnsi="Arial" w:cs="Arial"/>
                <w:sz w:val="20"/>
                <w:szCs w:val="20"/>
              </w:rPr>
              <w:t xml:space="preserve"> </w:t>
            </w:r>
          </w:p>
        </w:tc>
        <w:tc>
          <w:tcPr>
            <w:tcW w:w="4320" w:type="dxa"/>
          </w:tcPr>
          <w:p w14:paraId="2D9DE9F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OE/RR Report Extracts </w:t>
            </w:r>
          </w:p>
        </w:tc>
        <w:tc>
          <w:tcPr>
            <w:tcW w:w="2070" w:type="dxa"/>
          </w:tcPr>
          <w:p w14:paraId="1E258EA3"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B85221B" w14:textId="77777777" w:rsidTr="00DD558D">
        <w:tc>
          <w:tcPr>
            <w:tcW w:w="1525" w:type="dxa"/>
          </w:tcPr>
          <w:p w14:paraId="51E473E7"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ORQO441P </w:t>
            </w:r>
          </w:p>
        </w:tc>
        <w:tc>
          <w:tcPr>
            <w:tcW w:w="4320" w:type="dxa"/>
          </w:tcPr>
          <w:p w14:paraId="443F4919"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QUICK ORDER POST INSTALL</w:t>
            </w:r>
          </w:p>
        </w:tc>
        <w:tc>
          <w:tcPr>
            <w:tcW w:w="2070" w:type="dxa"/>
          </w:tcPr>
          <w:p w14:paraId="4AE4184D" w14:textId="77777777" w:rsidR="00F4439F" w:rsidRPr="00B803BE" w:rsidRDefault="00F4439F" w:rsidP="00354AE3">
            <w:pPr>
              <w:ind w:left="0"/>
              <w:rPr>
                <w:rFonts w:ascii="Arial" w:hAnsi="Arial" w:cs="Arial"/>
                <w:spacing w:val="-6"/>
                <w:sz w:val="20"/>
                <w:szCs w:val="20"/>
              </w:rPr>
            </w:pPr>
            <w:r w:rsidRPr="00B803BE">
              <w:rPr>
                <w:rFonts w:ascii="Arial" w:hAnsi="Arial" w:cs="Arial"/>
                <w:spacing w:val="-6"/>
                <w:sz w:val="20"/>
                <w:szCs w:val="20"/>
              </w:rPr>
              <w:t>OR*3*441 (GUI 31A)</w:t>
            </w:r>
          </w:p>
        </w:tc>
      </w:tr>
      <w:tr w:rsidR="00F4439F" w:rsidRPr="00002853" w14:paraId="44F75E82" w14:textId="77777777" w:rsidTr="00DD558D">
        <w:tc>
          <w:tcPr>
            <w:tcW w:w="1525" w:type="dxa"/>
          </w:tcPr>
          <w:p w14:paraId="2D7A415F" w14:textId="77777777" w:rsidR="00F4439F" w:rsidRPr="00161316" w:rsidRDefault="00F4439F" w:rsidP="00354AE3">
            <w:pPr>
              <w:ind w:left="77"/>
              <w:rPr>
                <w:rFonts w:ascii="Arial" w:hAnsi="Arial" w:cs="Arial"/>
                <w:sz w:val="20"/>
                <w:szCs w:val="20"/>
              </w:rPr>
            </w:pPr>
            <w:bookmarkStart w:id="966" w:name="OR_3_0_441_new_routines"/>
            <w:bookmarkEnd w:id="966"/>
            <w:proofErr w:type="spellStart"/>
            <w:r w:rsidRPr="00161316">
              <w:rPr>
                <w:rFonts w:ascii="Arial" w:hAnsi="Arial" w:cs="Arial"/>
                <w:sz w:val="20"/>
                <w:szCs w:val="20"/>
              </w:rPr>
              <w:t>ORQOAUIA</w:t>
            </w:r>
            <w:proofErr w:type="spellEnd"/>
          </w:p>
        </w:tc>
        <w:tc>
          <w:tcPr>
            <w:tcW w:w="4320" w:type="dxa"/>
          </w:tcPr>
          <w:p w14:paraId="462AB20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DAILY TASK RETRIEVE ASSOCIATED ORDER FOR A QUICK ORDER</w:t>
            </w:r>
          </w:p>
        </w:tc>
        <w:tc>
          <w:tcPr>
            <w:tcW w:w="2070" w:type="dxa"/>
          </w:tcPr>
          <w:p w14:paraId="6EFB97B1" w14:textId="77777777" w:rsidR="00F4439F" w:rsidRPr="00B803BE" w:rsidRDefault="00F4439F" w:rsidP="00354AE3">
            <w:pPr>
              <w:ind w:left="0"/>
              <w:rPr>
                <w:rFonts w:ascii="Arial" w:hAnsi="Arial" w:cs="Arial"/>
                <w:spacing w:val="-6"/>
                <w:sz w:val="20"/>
                <w:szCs w:val="20"/>
              </w:rPr>
            </w:pPr>
            <w:r w:rsidRPr="00B803BE">
              <w:rPr>
                <w:rFonts w:ascii="Arial" w:hAnsi="Arial" w:cs="Arial"/>
                <w:spacing w:val="-6"/>
                <w:sz w:val="20"/>
                <w:szCs w:val="20"/>
              </w:rPr>
              <w:t>OR*3*441 (GUI 31A)</w:t>
            </w:r>
          </w:p>
        </w:tc>
      </w:tr>
      <w:tr w:rsidR="00F4439F" w:rsidRPr="00002853" w14:paraId="79507974" w14:textId="77777777" w:rsidTr="00DD558D">
        <w:tc>
          <w:tcPr>
            <w:tcW w:w="1525" w:type="dxa"/>
          </w:tcPr>
          <w:p w14:paraId="60F168C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ORQOAUIB</w:t>
            </w:r>
            <w:proofErr w:type="spellEnd"/>
          </w:p>
        </w:tc>
        <w:tc>
          <w:tcPr>
            <w:tcW w:w="4320" w:type="dxa"/>
          </w:tcPr>
          <w:p w14:paraId="284DAC6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LIST ANTI-MICROBIAL ORDER, ANTIMICROBIAL QUICK ORDER &amp; NON-QUICK ORDER</w:t>
            </w:r>
          </w:p>
        </w:tc>
        <w:tc>
          <w:tcPr>
            <w:tcW w:w="2070" w:type="dxa"/>
          </w:tcPr>
          <w:p w14:paraId="46DBCCE6" w14:textId="77777777" w:rsidR="00F4439F" w:rsidRPr="00B803BE" w:rsidRDefault="00F4439F" w:rsidP="00354AE3">
            <w:pPr>
              <w:ind w:left="0"/>
              <w:rPr>
                <w:rFonts w:ascii="Arial" w:hAnsi="Arial" w:cs="Arial"/>
                <w:spacing w:val="-6"/>
                <w:sz w:val="20"/>
                <w:szCs w:val="20"/>
              </w:rPr>
            </w:pPr>
            <w:r w:rsidRPr="00B803BE">
              <w:rPr>
                <w:rFonts w:ascii="Arial" w:hAnsi="Arial" w:cs="Arial"/>
                <w:spacing w:val="-6"/>
                <w:sz w:val="20"/>
                <w:szCs w:val="20"/>
              </w:rPr>
              <w:t>OR*3*441 (GUI 31A)</w:t>
            </w:r>
          </w:p>
        </w:tc>
      </w:tr>
      <w:tr w:rsidR="00F4439F" w:rsidRPr="00002853" w14:paraId="778F1D73" w14:textId="77777777" w:rsidTr="00DD558D">
        <w:tc>
          <w:tcPr>
            <w:tcW w:w="1525" w:type="dxa"/>
          </w:tcPr>
          <w:p w14:paraId="1F50588B"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ORQOAUIC</w:t>
            </w:r>
            <w:proofErr w:type="spellEnd"/>
          </w:p>
        </w:tc>
        <w:tc>
          <w:tcPr>
            <w:tcW w:w="4320" w:type="dxa"/>
          </w:tcPr>
          <w:p w14:paraId="68619AA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QUICK ORDER DATA RETRIEVAL</w:t>
            </w:r>
          </w:p>
        </w:tc>
        <w:tc>
          <w:tcPr>
            <w:tcW w:w="2070" w:type="dxa"/>
          </w:tcPr>
          <w:p w14:paraId="03769718" w14:textId="77777777" w:rsidR="00F4439F" w:rsidRPr="00B803BE" w:rsidRDefault="00F4439F" w:rsidP="00354AE3">
            <w:pPr>
              <w:ind w:left="0"/>
              <w:rPr>
                <w:rFonts w:ascii="Arial" w:hAnsi="Arial" w:cs="Arial"/>
                <w:spacing w:val="-6"/>
                <w:sz w:val="20"/>
                <w:szCs w:val="20"/>
              </w:rPr>
            </w:pPr>
            <w:r w:rsidRPr="00B803BE">
              <w:rPr>
                <w:rFonts w:ascii="Arial" w:hAnsi="Arial" w:cs="Arial"/>
                <w:spacing w:val="-6"/>
                <w:sz w:val="20"/>
                <w:szCs w:val="20"/>
              </w:rPr>
              <w:t>OR*3*441 (GUI 31A)</w:t>
            </w:r>
          </w:p>
        </w:tc>
      </w:tr>
      <w:tr w:rsidR="00F4439F" w:rsidRPr="00002853" w14:paraId="268B0E8D" w14:textId="77777777" w:rsidTr="00DD558D">
        <w:tc>
          <w:tcPr>
            <w:tcW w:w="1525" w:type="dxa"/>
          </w:tcPr>
          <w:p w14:paraId="4869CBA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ORQPTQ11</w:t>
            </w:r>
          </w:p>
        </w:tc>
        <w:tc>
          <w:tcPr>
            <w:tcW w:w="4320" w:type="dxa"/>
          </w:tcPr>
          <w:p w14:paraId="1DB67759" w14:textId="77777777" w:rsidR="00F4439F" w:rsidRPr="00161316" w:rsidRDefault="00F4439F" w:rsidP="00354AE3">
            <w:pPr>
              <w:ind w:left="53"/>
              <w:rPr>
                <w:rFonts w:ascii="Arial" w:hAnsi="Arial" w:cs="Arial"/>
                <w:sz w:val="20"/>
                <w:szCs w:val="20"/>
              </w:rPr>
            </w:pPr>
            <w:proofErr w:type="spellStart"/>
            <w:r w:rsidRPr="00161316">
              <w:rPr>
                <w:rFonts w:ascii="Arial" w:hAnsi="Arial" w:cs="Arial"/>
                <w:sz w:val="20"/>
                <w:szCs w:val="20"/>
              </w:rPr>
              <w:t>Functs</w:t>
            </w:r>
            <w:proofErr w:type="spellEnd"/>
            <w:r w:rsidRPr="00161316">
              <w:rPr>
                <w:rFonts w:ascii="Arial" w:hAnsi="Arial" w:cs="Arial"/>
                <w:sz w:val="20"/>
                <w:szCs w:val="20"/>
              </w:rPr>
              <w:t xml:space="preserve"> which return patient lists and sources pt 1B</w:t>
            </w:r>
          </w:p>
        </w:tc>
        <w:tc>
          <w:tcPr>
            <w:tcW w:w="2070" w:type="dxa"/>
          </w:tcPr>
          <w:p w14:paraId="7C0D5537"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3AA6395B" w14:textId="77777777" w:rsidTr="00DD558D">
        <w:tc>
          <w:tcPr>
            <w:tcW w:w="1525" w:type="dxa"/>
          </w:tcPr>
          <w:p w14:paraId="3FB9FC88"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ORQQCN1   </w:t>
            </w:r>
          </w:p>
        </w:tc>
        <w:tc>
          <w:tcPr>
            <w:tcW w:w="4320" w:type="dxa"/>
          </w:tcPr>
          <w:p w14:paraId="5D19C7E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Functions for GUI consult actions </w:t>
            </w:r>
          </w:p>
        </w:tc>
        <w:tc>
          <w:tcPr>
            <w:tcW w:w="2070" w:type="dxa"/>
          </w:tcPr>
          <w:p w14:paraId="41176C65"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40B06ECA" w14:textId="77777777" w:rsidTr="00DD558D">
        <w:tc>
          <w:tcPr>
            <w:tcW w:w="1525" w:type="dxa"/>
          </w:tcPr>
          <w:p w14:paraId="15F329A9"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ORWCH</w:t>
            </w:r>
            <w:proofErr w:type="spellEnd"/>
          </w:p>
        </w:tc>
        <w:tc>
          <w:tcPr>
            <w:tcW w:w="4320" w:type="dxa"/>
          </w:tcPr>
          <w:p w14:paraId="2C91E47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GUI calls specific to CPRS Chart</w:t>
            </w:r>
          </w:p>
        </w:tc>
        <w:tc>
          <w:tcPr>
            <w:tcW w:w="2070" w:type="dxa"/>
          </w:tcPr>
          <w:p w14:paraId="73F6087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42259236" w14:textId="77777777" w:rsidTr="00DD558D">
        <w:tc>
          <w:tcPr>
            <w:tcW w:w="1525" w:type="dxa"/>
          </w:tcPr>
          <w:p w14:paraId="4B970B0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ORWCOM</w:t>
            </w:r>
            <w:proofErr w:type="spellEnd"/>
            <w:r w:rsidRPr="00161316">
              <w:rPr>
                <w:rFonts w:ascii="Arial" w:hAnsi="Arial" w:cs="Arial"/>
                <w:sz w:val="20"/>
                <w:szCs w:val="20"/>
              </w:rPr>
              <w:t xml:space="preserve">    </w:t>
            </w:r>
          </w:p>
        </w:tc>
        <w:tc>
          <w:tcPr>
            <w:tcW w:w="4320" w:type="dxa"/>
          </w:tcPr>
          <w:p w14:paraId="7C8F0EF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Wraps RPCs for COM Objects Hooks </w:t>
            </w:r>
          </w:p>
        </w:tc>
        <w:tc>
          <w:tcPr>
            <w:tcW w:w="2070" w:type="dxa"/>
          </w:tcPr>
          <w:p w14:paraId="173E0A80"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10AE7BE9" w14:textId="77777777" w:rsidTr="00DD558D">
        <w:tc>
          <w:tcPr>
            <w:tcW w:w="1525" w:type="dxa"/>
          </w:tcPr>
          <w:p w14:paraId="366706EC"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ORWDAL32  </w:t>
            </w:r>
          </w:p>
        </w:tc>
        <w:tc>
          <w:tcPr>
            <w:tcW w:w="4320" w:type="dxa"/>
          </w:tcPr>
          <w:p w14:paraId="2981556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Allergy calls to support windows</w:t>
            </w:r>
          </w:p>
        </w:tc>
        <w:tc>
          <w:tcPr>
            <w:tcW w:w="2070" w:type="dxa"/>
          </w:tcPr>
          <w:p w14:paraId="61B5A60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6BDA423C" w14:textId="77777777" w:rsidTr="00DD558D">
        <w:tc>
          <w:tcPr>
            <w:tcW w:w="1525" w:type="dxa"/>
          </w:tcPr>
          <w:p w14:paraId="10D463AD"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ORWDXM2</w:t>
            </w:r>
          </w:p>
        </w:tc>
        <w:tc>
          <w:tcPr>
            <w:tcW w:w="4320" w:type="dxa"/>
          </w:tcPr>
          <w:p w14:paraId="3F00A90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Quick Orders</w:t>
            </w:r>
          </w:p>
        </w:tc>
        <w:tc>
          <w:tcPr>
            <w:tcW w:w="2070" w:type="dxa"/>
          </w:tcPr>
          <w:p w14:paraId="17607E4E"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071563CF" w14:textId="77777777" w:rsidTr="00DD558D">
        <w:tc>
          <w:tcPr>
            <w:tcW w:w="1525" w:type="dxa"/>
          </w:tcPr>
          <w:p w14:paraId="2F2BF813"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ORWMC</w:t>
            </w:r>
            <w:proofErr w:type="spellEnd"/>
            <w:r w:rsidRPr="00161316">
              <w:rPr>
                <w:rFonts w:ascii="Arial" w:hAnsi="Arial" w:cs="Arial"/>
                <w:sz w:val="20"/>
                <w:szCs w:val="20"/>
              </w:rPr>
              <w:t xml:space="preserve">    </w:t>
            </w:r>
          </w:p>
        </w:tc>
        <w:tc>
          <w:tcPr>
            <w:tcW w:w="4320" w:type="dxa"/>
          </w:tcPr>
          <w:p w14:paraId="44D8C98B"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Medicine Calls</w:t>
            </w:r>
          </w:p>
        </w:tc>
        <w:tc>
          <w:tcPr>
            <w:tcW w:w="2070" w:type="dxa"/>
          </w:tcPr>
          <w:p w14:paraId="4BB8AEC4"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15233255" w14:textId="77777777" w:rsidTr="00DD558D">
        <w:tc>
          <w:tcPr>
            <w:tcW w:w="1525" w:type="dxa"/>
          </w:tcPr>
          <w:p w14:paraId="5AA29E1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ORWPCE2</w:t>
            </w:r>
          </w:p>
        </w:tc>
        <w:tc>
          <w:tcPr>
            <w:tcW w:w="4320" w:type="dxa"/>
          </w:tcPr>
          <w:p w14:paraId="2B96CFEA"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wrap calls to PCE</w:t>
            </w:r>
          </w:p>
        </w:tc>
        <w:tc>
          <w:tcPr>
            <w:tcW w:w="2070" w:type="dxa"/>
          </w:tcPr>
          <w:p w14:paraId="53B30066"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19B53AC" w14:textId="77777777" w:rsidTr="00DD558D">
        <w:tc>
          <w:tcPr>
            <w:tcW w:w="1525" w:type="dxa"/>
          </w:tcPr>
          <w:p w14:paraId="024EA23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ORWPT1</w:t>
            </w:r>
          </w:p>
        </w:tc>
        <w:tc>
          <w:tcPr>
            <w:tcW w:w="4320" w:type="dxa"/>
          </w:tcPr>
          <w:p w14:paraId="1DB2392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Patient Lookup Functions</w:t>
            </w:r>
          </w:p>
        </w:tc>
        <w:tc>
          <w:tcPr>
            <w:tcW w:w="2070" w:type="dxa"/>
          </w:tcPr>
          <w:p w14:paraId="59475BD8"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48D51F14" w14:textId="77777777" w:rsidTr="00DD558D">
        <w:tc>
          <w:tcPr>
            <w:tcW w:w="1525" w:type="dxa"/>
          </w:tcPr>
          <w:p w14:paraId="5EE5BE0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ORWRA</w:t>
            </w:r>
            <w:proofErr w:type="spellEnd"/>
            <w:r w:rsidRPr="00161316">
              <w:rPr>
                <w:rFonts w:ascii="Arial" w:hAnsi="Arial" w:cs="Arial"/>
                <w:sz w:val="20"/>
                <w:szCs w:val="20"/>
              </w:rPr>
              <w:t xml:space="preserve">     </w:t>
            </w:r>
          </w:p>
        </w:tc>
        <w:tc>
          <w:tcPr>
            <w:tcW w:w="4320" w:type="dxa"/>
          </w:tcPr>
          <w:p w14:paraId="2EB81CD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Imaging Calls </w:t>
            </w:r>
          </w:p>
        </w:tc>
        <w:tc>
          <w:tcPr>
            <w:tcW w:w="2070" w:type="dxa"/>
          </w:tcPr>
          <w:p w14:paraId="6838099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43461D4" w14:textId="77777777" w:rsidTr="00DD558D">
        <w:tc>
          <w:tcPr>
            <w:tcW w:w="1525" w:type="dxa"/>
          </w:tcPr>
          <w:p w14:paraId="33161CB5"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lastRenderedPageBreak/>
              <w:t>ORWRP</w:t>
            </w:r>
            <w:proofErr w:type="spellEnd"/>
            <w:r w:rsidRPr="00161316">
              <w:rPr>
                <w:rFonts w:ascii="Arial" w:hAnsi="Arial" w:cs="Arial"/>
                <w:sz w:val="20"/>
                <w:szCs w:val="20"/>
              </w:rPr>
              <w:t xml:space="preserve">     </w:t>
            </w:r>
          </w:p>
        </w:tc>
        <w:tc>
          <w:tcPr>
            <w:tcW w:w="4320" w:type="dxa"/>
          </w:tcPr>
          <w:p w14:paraId="7258087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Report Calls</w:t>
            </w:r>
          </w:p>
        </w:tc>
        <w:tc>
          <w:tcPr>
            <w:tcW w:w="2070" w:type="dxa"/>
          </w:tcPr>
          <w:p w14:paraId="3648DC33"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1D0B0F61" w14:textId="77777777" w:rsidTr="00DD558D">
        <w:tc>
          <w:tcPr>
            <w:tcW w:w="1525" w:type="dxa"/>
          </w:tcPr>
          <w:p w14:paraId="0899B89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ORWRP1    </w:t>
            </w:r>
          </w:p>
        </w:tc>
        <w:tc>
          <w:tcPr>
            <w:tcW w:w="4320" w:type="dxa"/>
          </w:tcPr>
          <w:p w14:paraId="0C4A4F25"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Report Calls</w:t>
            </w:r>
          </w:p>
        </w:tc>
        <w:tc>
          <w:tcPr>
            <w:tcW w:w="2070" w:type="dxa"/>
          </w:tcPr>
          <w:p w14:paraId="19CB0853"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7010A496" w14:textId="77777777" w:rsidTr="00DD558D">
        <w:tc>
          <w:tcPr>
            <w:tcW w:w="1525" w:type="dxa"/>
          </w:tcPr>
          <w:p w14:paraId="4C59AAB2"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ORWRP16   </w:t>
            </w:r>
          </w:p>
        </w:tc>
        <w:tc>
          <w:tcPr>
            <w:tcW w:w="4320" w:type="dxa"/>
          </w:tcPr>
          <w:p w14:paraId="26F639D2"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Report Calls</w:t>
            </w:r>
          </w:p>
        </w:tc>
        <w:tc>
          <w:tcPr>
            <w:tcW w:w="2070" w:type="dxa"/>
          </w:tcPr>
          <w:p w14:paraId="4F14E7E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4FEACE92" w14:textId="77777777" w:rsidTr="00DD558D">
        <w:tc>
          <w:tcPr>
            <w:tcW w:w="1525" w:type="dxa"/>
          </w:tcPr>
          <w:p w14:paraId="49870661"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ORWRP1A   </w:t>
            </w:r>
          </w:p>
        </w:tc>
        <w:tc>
          <w:tcPr>
            <w:tcW w:w="4320" w:type="dxa"/>
          </w:tcPr>
          <w:p w14:paraId="5C0C82B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Report Calls Cont.</w:t>
            </w:r>
          </w:p>
        </w:tc>
        <w:tc>
          <w:tcPr>
            <w:tcW w:w="2070" w:type="dxa"/>
          </w:tcPr>
          <w:p w14:paraId="66FE96C4"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5EC43569" w14:textId="77777777" w:rsidTr="00DD558D">
        <w:tc>
          <w:tcPr>
            <w:tcW w:w="1525" w:type="dxa"/>
          </w:tcPr>
          <w:p w14:paraId="7E038A0E"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ORWRP2          </w:t>
            </w:r>
          </w:p>
        </w:tc>
        <w:tc>
          <w:tcPr>
            <w:tcW w:w="4320" w:type="dxa"/>
          </w:tcPr>
          <w:p w14:paraId="68D4452D"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Health Summary </w:t>
            </w:r>
            <w:proofErr w:type="spellStart"/>
            <w:r w:rsidRPr="00161316">
              <w:rPr>
                <w:rFonts w:ascii="Arial" w:hAnsi="Arial" w:cs="Arial"/>
                <w:sz w:val="20"/>
                <w:szCs w:val="20"/>
              </w:rPr>
              <w:t>adhoc</w:t>
            </w:r>
            <w:proofErr w:type="spellEnd"/>
            <w:r w:rsidRPr="00161316">
              <w:rPr>
                <w:rFonts w:ascii="Arial" w:hAnsi="Arial" w:cs="Arial"/>
                <w:sz w:val="20"/>
                <w:szCs w:val="20"/>
              </w:rPr>
              <w:t xml:space="preserve"> RPC's</w:t>
            </w:r>
          </w:p>
        </w:tc>
        <w:tc>
          <w:tcPr>
            <w:tcW w:w="2070" w:type="dxa"/>
          </w:tcPr>
          <w:p w14:paraId="326EC68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5D4449C4" w14:textId="77777777" w:rsidTr="00DD558D">
        <w:tc>
          <w:tcPr>
            <w:tcW w:w="1525" w:type="dxa"/>
          </w:tcPr>
          <w:p w14:paraId="2841F8B4"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ORWRP3    </w:t>
            </w:r>
          </w:p>
        </w:tc>
        <w:tc>
          <w:tcPr>
            <w:tcW w:w="4320" w:type="dxa"/>
          </w:tcPr>
          <w:p w14:paraId="05EED90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OE/RR Report Extract RPC's </w:t>
            </w:r>
          </w:p>
        </w:tc>
        <w:tc>
          <w:tcPr>
            <w:tcW w:w="2070" w:type="dxa"/>
          </w:tcPr>
          <w:p w14:paraId="37088788"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443C8B79" w14:textId="77777777" w:rsidTr="00DD558D">
        <w:tc>
          <w:tcPr>
            <w:tcW w:w="1525" w:type="dxa"/>
          </w:tcPr>
          <w:p w14:paraId="1FCECA7C"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ORWRPL</w:t>
            </w:r>
            <w:proofErr w:type="spellEnd"/>
            <w:r w:rsidRPr="00161316">
              <w:rPr>
                <w:rFonts w:ascii="Arial" w:hAnsi="Arial" w:cs="Arial"/>
                <w:sz w:val="20"/>
                <w:szCs w:val="20"/>
              </w:rPr>
              <w:t xml:space="preserve"> </w:t>
            </w:r>
          </w:p>
        </w:tc>
        <w:tc>
          <w:tcPr>
            <w:tcW w:w="4320" w:type="dxa"/>
          </w:tcPr>
          <w:p w14:paraId="5B3AA833"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GUI Lab Print Driver</w:t>
            </w:r>
          </w:p>
        </w:tc>
        <w:tc>
          <w:tcPr>
            <w:tcW w:w="2070" w:type="dxa"/>
          </w:tcPr>
          <w:p w14:paraId="74538C5C"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3DCDEAF3" w14:textId="77777777" w:rsidTr="00DD558D">
        <w:tc>
          <w:tcPr>
            <w:tcW w:w="1525" w:type="dxa"/>
          </w:tcPr>
          <w:p w14:paraId="61BF8A14"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ORWRPP</w:t>
            </w:r>
            <w:proofErr w:type="spellEnd"/>
            <w:r w:rsidRPr="00161316">
              <w:rPr>
                <w:rFonts w:ascii="Arial" w:hAnsi="Arial" w:cs="Arial"/>
                <w:sz w:val="20"/>
                <w:szCs w:val="20"/>
              </w:rPr>
              <w:t xml:space="preserve">    </w:t>
            </w:r>
          </w:p>
        </w:tc>
        <w:tc>
          <w:tcPr>
            <w:tcW w:w="4320" w:type="dxa"/>
          </w:tcPr>
          <w:p w14:paraId="0C211B6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Background Report Print Driver </w:t>
            </w:r>
          </w:p>
        </w:tc>
        <w:tc>
          <w:tcPr>
            <w:tcW w:w="2070" w:type="dxa"/>
          </w:tcPr>
          <w:p w14:paraId="6D24F4B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58080087" w14:textId="77777777" w:rsidTr="00DD558D">
        <w:tc>
          <w:tcPr>
            <w:tcW w:w="1525" w:type="dxa"/>
          </w:tcPr>
          <w:p w14:paraId="1FBB4286"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ORWRPP1  </w:t>
            </w:r>
          </w:p>
        </w:tc>
        <w:tc>
          <w:tcPr>
            <w:tcW w:w="4320" w:type="dxa"/>
          </w:tcPr>
          <w:p w14:paraId="6DF3C4C7"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Background Report Prints (cont.)</w:t>
            </w:r>
          </w:p>
        </w:tc>
        <w:tc>
          <w:tcPr>
            <w:tcW w:w="2070" w:type="dxa"/>
          </w:tcPr>
          <w:p w14:paraId="3BD0E5AD"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0FA09AEE" w14:textId="77777777" w:rsidTr="00DD558D">
        <w:tc>
          <w:tcPr>
            <w:tcW w:w="1525" w:type="dxa"/>
          </w:tcPr>
          <w:p w14:paraId="46091D59"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ORWSR</w:t>
            </w:r>
            <w:proofErr w:type="spellEnd"/>
            <w:r w:rsidRPr="00161316">
              <w:rPr>
                <w:rFonts w:ascii="Arial" w:hAnsi="Arial" w:cs="Arial"/>
                <w:sz w:val="20"/>
                <w:szCs w:val="20"/>
              </w:rPr>
              <w:t xml:space="preserve">   </w:t>
            </w:r>
          </w:p>
        </w:tc>
        <w:tc>
          <w:tcPr>
            <w:tcW w:w="4320" w:type="dxa"/>
          </w:tcPr>
          <w:p w14:paraId="66B7C52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Surgery RPCs </w:t>
            </w:r>
          </w:p>
        </w:tc>
        <w:tc>
          <w:tcPr>
            <w:tcW w:w="2070" w:type="dxa"/>
          </w:tcPr>
          <w:p w14:paraId="331389F7"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B0BF642" w14:textId="77777777" w:rsidTr="00DD558D">
        <w:tc>
          <w:tcPr>
            <w:tcW w:w="1525" w:type="dxa"/>
          </w:tcPr>
          <w:p w14:paraId="1F6459E8"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ORWTIU</w:t>
            </w:r>
            <w:proofErr w:type="spellEnd"/>
            <w:r w:rsidRPr="00161316">
              <w:rPr>
                <w:rFonts w:ascii="Arial" w:hAnsi="Arial" w:cs="Arial"/>
                <w:sz w:val="20"/>
                <w:szCs w:val="20"/>
              </w:rPr>
              <w:t xml:space="preserve">    </w:t>
            </w:r>
          </w:p>
        </w:tc>
        <w:tc>
          <w:tcPr>
            <w:tcW w:w="4320" w:type="dxa"/>
          </w:tcPr>
          <w:p w14:paraId="67D9CAA8"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Functions for GUI PARAMETER </w:t>
            </w:r>
          </w:p>
        </w:tc>
        <w:tc>
          <w:tcPr>
            <w:tcW w:w="2070" w:type="dxa"/>
          </w:tcPr>
          <w:p w14:paraId="294083C5"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48FAA304" w14:textId="77777777" w:rsidTr="00DD558D">
        <w:tc>
          <w:tcPr>
            <w:tcW w:w="1525" w:type="dxa"/>
          </w:tcPr>
          <w:p w14:paraId="04F305B7" w14:textId="77777777" w:rsidR="00F4439F" w:rsidRPr="00161316" w:rsidRDefault="00F4439F" w:rsidP="00354AE3">
            <w:pPr>
              <w:ind w:left="77"/>
              <w:rPr>
                <w:rFonts w:ascii="Arial" w:hAnsi="Arial" w:cs="Arial"/>
                <w:sz w:val="20"/>
                <w:szCs w:val="20"/>
              </w:rPr>
            </w:pPr>
            <w:proofErr w:type="spellStart"/>
            <w:r w:rsidRPr="00161316">
              <w:rPr>
                <w:rFonts w:ascii="Arial" w:hAnsi="Arial" w:cs="Arial"/>
                <w:sz w:val="20"/>
                <w:szCs w:val="20"/>
              </w:rPr>
              <w:t>ORWTPD</w:t>
            </w:r>
            <w:proofErr w:type="spellEnd"/>
            <w:r w:rsidRPr="00161316">
              <w:rPr>
                <w:rFonts w:ascii="Arial" w:hAnsi="Arial" w:cs="Arial"/>
                <w:sz w:val="20"/>
                <w:szCs w:val="20"/>
              </w:rPr>
              <w:t xml:space="preserve">    </w:t>
            </w:r>
          </w:p>
        </w:tc>
        <w:tc>
          <w:tcPr>
            <w:tcW w:w="4320" w:type="dxa"/>
          </w:tcPr>
          <w:p w14:paraId="7A2EF8BF"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 xml:space="preserve">Personal Reference Tool </w:t>
            </w:r>
          </w:p>
        </w:tc>
        <w:tc>
          <w:tcPr>
            <w:tcW w:w="2070" w:type="dxa"/>
          </w:tcPr>
          <w:p w14:paraId="7709AB39"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3A74AF2D" w14:textId="77777777" w:rsidTr="00DD558D">
        <w:tc>
          <w:tcPr>
            <w:tcW w:w="1525" w:type="dxa"/>
          </w:tcPr>
          <w:p w14:paraId="524CAD4A" w14:textId="77777777" w:rsidR="00F4439F" w:rsidRPr="00161316" w:rsidRDefault="00F4439F" w:rsidP="00354AE3">
            <w:pPr>
              <w:ind w:left="77"/>
              <w:rPr>
                <w:rFonts w:ascii="Arial" w:hAnsi="Arial" w:cs="Arial"/>
                <w:sz w:val="20"/>
                <w:szCs w:val="20"/>
              </w:rPr>
            </w:pPr>
            <w:r w:rsidRPr="00161316">
              <w:rPr>
                <w:rFonts w:ascii="Arial" w:hAnsi="Arial" w:cs="Arial"/>
                <w:sz w:val="20"/>
                <w:szCs w:val="20"/>
              </w:rPr>
              <w:t xml:space="preserve">ORY109  </w:t>
            </w:r>
          </w:p>
        </w:tc>
        <w:tc>
          <w:tcPr>
            <w:tcW w:w="4320" w:type="dxa"/>
          </w:tcPr>
          <w:p w14:paraId="62A0CBBE"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Patch 109 Post/Pre</w:t>
            </w:r>
          </w:p>
        </w:tc>
        <w:tc>
          <w:tcPr>
            <w:tcW w:w="2070" w:type="dxa"/>
          </w:tcPr>
          <w:p w14:paraId="4DB52C63"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OR*3*109 (GUI 16)</w:t>
            </w:r>
          </w:p>
        </w:tc>
      </w:tr>
      <w:tr w:rsidR="00F4439F" w:rsidRPr="00002853" w14:paraId="25BA4F8F" w14:textId="77777777" w:rsidTr="00DD558D">
        <w:tc>
          <w:tcPr>
            <w:tcW w:w="1525" w:type="dxa"/>
          </w:tcPr>
          <w:p w14:paraId="297129B1" w14:textId="77777777" w:rsidR="00F4439F" w:rsidRPr="00161316" w:rsidRDefault="00F4439F" w:rsidP="00354AE3">
            <w:pPr>
              <w:ind w:left="77"/>
              <w:rPr>
                <w:rFonts w:ascii="Arial" w:hAnsi="Arial" w:cs="Arial"/>
                <w:color w:val="000000"/>
                <w:sz w:val="20"/>
                <w:szCs w:val="20"/>
              </w:rPr>
            </w:pPr>
            <w:r w:rsidRPr="00161316">
              <w:rPr>
                <w:rFonts w:ascii="Arial" w:hAnsi="Arial" w:cs="Arial"/>
                <w:color w:val="000000"/>
                <w:sz w:val="20"/>
                <w:szCs w:val="20"/>
              </w:rPr>
              <w:t>ORWDPS4</w:t>
            </w:r>
          </w:p>
        </w:tc>
        <w:tc>
          <w:tcPr>
            <w:tcW w:w="4320" w:type="dxa"/>
          </w:tcPr>
          <w:p w14:paraId="755924B1"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Order Dialogs CO-PAY</w:t>
            </w:r>
          </w:p>
        </w:tc>
        <w:tc>
          <w:tcPr>
            <w:tcW w:w="2070" w:type="dxa"/>
          </w:tcPr>
          <w:p w14:paraId="77E19FBF"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OR*3*116 (GUI 17)</w:t>
            </w:r>
          </w:p>
        </w:tc>
      </w:tr>
      <w:tr w:rsidR="00F4439F" w:rsidRPr="00002853" w14:paraId="21402D75" w14:textId="77777777" w:rsidTr="00DD558D">
        <w:tc>
          <w:tcPr>
            <w:tcW w:w="1525" w:type="dxa"/>
          </w:tcPr>
          <w:p w14:paraId="778AED73" w14:textId="77777777" w:rsidR="00F4439F" w:rsidRPr="00161316" w:rsidRDefault="00F4439F" w:rsidP="00354AE3">
            <w:pPr>
              <w:ind w:left="77"/>
              <w:rPr>
                <w:rFonts w:ascii="Arial" w:hAnsi="Arial" w:cs="Arial"/>
                <w:color w:val="000000"/>
                <w:sz w:val="20"/>
                <w:szCs w:val="20"/>
              </w:rPr>
            </w:pPr>
            <w:proofErr w:type="spellStart"/>
            <w:r w:rsidRPr="00161316">
              <w:rPr>
                <w:rFonts w:ascii="Arial" w:hAnsi="Arial" w:cs="Arial"/>
                <w:color w:val="000000"/>
                <w:sz w:val="20"/>
                <w:szCs w:val="20"/>
              </w:rPr>
              <w:t>ORWORB</w:t>
            </w:r>
            <w:proofErr w:type="spellEnd"/>
          </w:p>
        </w:tc>
        <w:tc>
          <w:tcPr>
            <w:tcW w:w="4320" w:type="dxa"/>
          </w:tcPr>
          <w:p w14:paraId="27C4401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RPC functions which return user alert</w:t>
            </w:r>
          </w:p>
        </w:tc>
        <w:tc>
          <w:tcPr>
            <w:tcW w:w="2070" w:type="dxa"/>
          </w:tcPr>
          <w:p w14:paraId="2EDAF6F0"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OR*3*116 (GUI 17)</w:t>
            </w:r>
          </w:p>
        </w:tc>
      </w:tr>
      <w:tr w:rsidR="00F4439F" w:rsidRPr="00002853" w14:paraId="19D4D9AB" w14:textId="77777777" w:rsidTr="00DD558D">
        <w:tc>
          <w:tcPr>
            <w:tcW w:w="1525" w:type="dxa"/>
          </w:tcPr>
          <w:p w14:paraId="361C93EE" w14:textId="77777777" w:rsidR="00F4439F" w:rsidRPr="00161316" w:rsidRDefault="00F4439F" w:rsidP="00354AE3">
            <w:pPr>
              <w:ind w:left="77"/>
              <w:rPr>
                <w:rFonts w:ascii="Arial" w:hAnsi="Arial" w:cs="Arial"/>
                <w:color w:val="000000"/>
                <w:sz w:val="20"/>
                <w:szCs w:val="20"/>
              </w:rPr>
            </w:pPr>
            <w:proofErr w:type="spellStart"/>
            <w:r w:rsidRPr="00161316">
              <w:rPr>
                <w:rFonts w:ascii="Arial" w:hAnsi="Arial" w:cs="Arial"/>
                <w:color w:val="000000"/>
                <w:sz w:val="20"/>
                <w:szCs w:val="20"/>
              </w:rPr>
              <w:t>ORWPS</w:t>
            </w:r>
            <w:proofErr w:type="spellEnd"/>
          </w:p>
        </w:tc>
        <w:tc>
          <w:tcPr>
            <w:tcW w:w="4320" w:type="dxa"/>
          </w:tcPr>
          <w:p w14:paraId="0163F4AC"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Meds Tab</w:t>
            </w:r>
          </w:p>
        </w:tc>
        <w:tc>
          <w:tcPr>
            <w:tcW w:w="2070" w:type="dxa"/>
          </w:tcPr>
          <w:p w14:paraId="72AE0A7A"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OR*3*116 (GUI 17)</w:t>
            </w:r>
          </w:p>
        </w:tc>
      </w:tr>
      <w:tr w:rsidR="00F4439F" w:rsidRPr="00002853" w14:paraId="2DCEA560" w14:textId="77777777" w:rsidTr="00DD558D">
        <w:tc>
          <w:tcPr>
            <w:tcW w:w="1525" w:type="dxa"/>
          </w:tcPr>
          <w:p w14:paraId="15AF30FE" w14:textId="77777777" w:rsidR="00F4439F" w:rsidRPr="00161316" w:rsidRDefault="00F4439F" w:rsidP="00354AE3">
            <w:pPr>
              <w:ind w:left="77"/>
              <w:rPr>
                <w:rFonts w:ascii="Arial" w:hAnsi="Arial" w:cs="Arial"/>
                <w:color w:val="000000"/>
                <w:sz w:val="20"/>
                <w:szCs w:val="20"/>
              </w:rPr>
            </w:pPr>
            <w:r w:rsidRPr="00161316">
              <w:rPr>
                <w:rFonts w:ascii="Arial" w:hAnsi="Arial" w:cs="Arial"/>
                <w:color w:val="000000"/>
                <w:sz w:val="20"/>
                <w:szCs w:val="20"/>
              </w:rPr>
              <w:t>ORWDRA32</w:t>
            </w:r>
          </w:p>
        </w:tc>
        <w:tc>
          <w:tcPr>
            <w:tcW w:w="4320" w:type="dxa"/>
          </w:tcPr>
          <w:p w14:paraId="7CF738C4" w14:textId="77777777" w:rsidR="00F4439F" w:rsidRPr="00161316" w:rsidRDefault="00F4439F" w:rsidP="00354AE3">
            <w:pPr>
              <w:ind w:left="53"/>
              <w:rPr>
                <w:rFonts w:ascii="Arial" w:hAnsi="Arial" w:cs="Arial"/>
                <w:sz w:val="20"/>
                <w:szCs w:val="20"/>
              </w:rPr>
            </w:pPr>
            <w:r w:rsidRPr="00161316">
              <w:rPr>
                <w:rFonts w:ascii="Arial" w:hAnsi="Arial" w:cs="Arial"/>
                <w:sz w:val="20"/>
                <w:szCs w:val="20"/>
              </w:rPr>
              <w:t>Radiology calls to support windows</w:t>
            </w:r>
          </w:p>
        </w:tc>
        <w:tc>
          <w:tcPr>
            <w:tcW w:w="2070" w:type="dxa"/>
          </w:tcPr>
          <w:p w14:paraId="3349B5C2" w14:textId="77777777" w:rsidR="00F4439F" w:rsidRPr="00161316" w:rsidRDefault="00F4439F" w:rsidP="00354AE3">
            <w:pPr>
              <w:ind w:left="0"/>
              <w:rPr>
                <w:rFonts w:ascii="Arial" w:hAnsi="Arial" w:cs="Arial"/>
                <w:sz w:val="20"/>
                <w:szCs w:val="20"/>
              </w:rPr>
            </w:pPr>
            <w:r w:rsidRPr="00161316">
              <w:rPr>
                <w:rFonts w:ascii="Arial" w:hAnsi="Arial" w:cs="Arial"/>
                <w:sz w:val="20"/>
                <w:szCs w:val="20"/>
              </w:rPr>
              <w:t>OR*3*116 (GUI 17)</w:t>
            </w:r>
          </w:p>
        </w:tc>
      </w:tr>
    </w:tbl>
    <w:p w14:paraId="1E569610" w14:textId="20F144BE" w:rsidR="00356455" w:rsidRPr="00002853" w:rsidRDefault="00356455">
      <w:pPr>
        <w:rPr>
          <w:rFonts w:ascii="Courier New" w:hAnsi="Courier New" w:cs="Courier New"/>
          <w:sz w:val="18"/>
        </w:rPr>
      </w:pPr>
      <w:r w:rsidRPr="00002853">
        <w:rPr>
          <w:rFonts w:ascii="Courier New" w:hAnsi="Courier New" w:cs="Courier New"/>
          <w:sz w:val="20"/>
        </w:rPr>
        <w:t xml:space="preserve"> </w:t>
      </w:r>
      <w:r w:rsidR="00CF3F2B" w:rsidRPr="00002853">
        <w:rPr>
          <w:rFonts w:ascii="Courier New" w:hAnsi="Courier New" w:cs="Courier New"/>
          <w:sz w:val="18"/>
        </w:rPr>
        <w:br w:type="page"/>
      </w:r>
    </w:p>
    <w:p w14:paraId="7AC7B0C3" w14:textId="77777777" w:rsidR="00356455" w:rsidRPr="00F00578" w:rsidRDefault="00356455" w:rsidP="002136B3">
      <w:pPr>
        <w:pStyle w:val="Heading1"/>
      </w:pPr>
      <w:bookmarkStart w:id="967" w:name="_Toc495200891"/>
      <w:bookmarkStart w:id="968" w:name="_Toc22644862"/>
      <w:r w:rsidRPr="00F00578">
        <w:lastRenderedPageBreak/>
        <w:t>Appendix C - New Field</w:t>
      </w:r>
      <w:bookmarkEnd w:id="967"/>
      <w:r w:rsidRPr="00F00578">
        <w:t>s</w:t>
      </w:r>
      <w:bookmarkEnd w:id="968"/>
    </w:p>
    <w:p w14:paraId="5EF69AF3" w14:textId="77777777" w:rsidR="00356455" w:rsidRPr="00002853" w:rsidRDefault="00356455" w:rsidP="00F00578">
      <w:pPr>
        <w:pStyle w:val="Heading2"/>
      </w:pPr>
      <w:bookmarkStart w:id="969" w:name="_Toc22644863"/>
      <w:r w:rsidRPr="00002853">
        <w:t>OR*3.0*10</w:t>
      </w:r>
      <w:bookmarkEnd w:id="969"/>
      <w:r w:rsidRPr="00002853">
        <w:t xml:space="preserve"> </w:t>
      </w:r>
    </w:p>
    <w:p w14:paraId="35A344BA" w14:textId="77777777" w:rsidR="00356455" w:rsidRPr="00002853" w:rsidRDefault="00356455" w:rsidP="007967AE">
      <w:pPr>
        <w:pStyle w:val="Heading3"/>
        <w:spacing w:before="180"/>
      </w:pPr>
      <w:bookmarkStart w:id="970" w:name="_Toc495200892"/>
      <w:bookmarkStart w:id="971" w:name="_Toc22644864"/>
      <w:r w:rsidRPr="00002853">
        <w:t>Auto-Accept</w:t>
      </w:r>
      <w:bookmarkEnd w:id="970"/>
      <w:bookmarkEnd w:id="971"/>
    </w:p>
    <w:p w14:paraId="5390755A" w14:textId="77777777" w:rsidR="00356455" w:rsidRPr="00002853" w:rsidRDefault="00356455">
      <w:pPr>
        <w:pStyle w:val="CPRSH3Body"/>
      </w:pPr>
      <w:r w:rsidRPr="00002853">
        <w:t>File: Order Dialog (101.41)</w:t>
      </w:r>
    </w:p>
    <w:p w14:paraId="67F2D91B" w14:textId="77777777" w:rsidR="00356455" w:rsidRPr="00002853" w:rsidRDefault="00356455">
      <w:pPr>
        <w:pStyle w:val="CPRSH3Body"/>
      </w:pPr>
      <w:r w:rsidRPr="00002853">
        <w:t>Field: Auto-Accept Quick Order (#58)</w:t>
      </w:r>
    </w:p>
    <w:p w14:paraId="6A7FD1B9" w14:textId="77777777" w:rsidR="00356455" w:rsidRPr="00002853" w:rsidRDefault="00356455">
      <w:pPr>
        <w:pStyle w:val="CPRSH3Body"/>
      </w:pPr>
      <w:r w:rsidRPr="00002853">
        <w:t>This field can be set to YES for a quick order. Clicking on the order in the GUI places the order without displaying the ordering dialog.</w:t>
      </w:r>
    </w:p>
    <w:p w14:paraId="6D7C0D88" w14:textId="77777777" w:rsidR="00356455" w:rsidRPr="00002853" w:rsidRDefault="00356455" w:rsidP="0085715B">
      <w:pPr>
        <w:pStyle w:val="Heading2"/>
        <w:spacing w:before="240"/>
      </w:pPr>
      <w:bookmarkStart w:id="972" w:name="_Toc22644865"/>
      <w:r w:rsidRPr="00002853">
        <w:t>OR*3.0*85</w:t>
      </w:r>
      <w:bookmarkEnd w:id="972"/>
    </w:p>
    <w:p w14:paraId="4B200F4B" w14:textId="77777777" w:rsidR="00356455" w:rsidRPr="00002853" w:rsidRDefault="00356455" w:rsidP="007967AE">
      <w:pPr>
        <w:pStyle w:val="Heading3"/>
        <w:spacing w:before="180"/>
      </w:pPr>
      <w:bookmarkStart w:id="973" w:name="_Toc22644866"/>
      <w:r w:rsidRPr="00002853">
        <w:t>Description</w:t>
      </w:r>
      <w:bookmarkEnd w:id="973"/>
    </w:p>
    <w:p w14:paraId="27F797E0" w14:textId="77777777" w:rsidR="00356455" w:rsidRPr="00002853" w:rsidRDefault="00356455">
      <w:pPr>
        <w:pStyle w:val="CPRSH3Body"/>
      </w:pPr>
      <w:r w:rsidRPr="00002853">
        <w:t>File: Order Checks (100.8)</w:t>
      </w:r>
    </w:p>
    <w:p w14:paraId="2F285208" w14:textId="77777777" w:rsidR="00356455" w:rsidRPr="00002853" w:rsidRDefault="00356455">
      <w:pPr>
        <w:pStyle w:val="CPRSH3Body"/>
      </w:pPr>
      <w:r w:rsidRPr="00002853">
        <w:t>Field: Description (#2)</w:t>
      </w:r>
    </w:p>
    <w:p w14:paraId="7B55B08D" w14:textId="77777777" w:rsidR="00356455" w:rsidRPr="00002853" w:rsidRDefault="00356455">
      <w:pPr>
        <w:pStyle w:val="CPRSH3Body"/>
      </w:pPr>
      <w:r w:rsidRPr="00002853">
        <w:t>This field describes the order check.</w:t>
      </w:r>
    </w:p>
    <w:p w14:paraId="6F8980F6" w14:textId="77777777" w:rsidR="00356455" w:rsidRPr="00002853" w:rsidRDefault="00356455" w:rsidP="0085715B">
      <w:pPr>
        <w:pStyle w:val="Heading2"/>
        <w:spacing w:before="240"/>
      </w:pPr>
      <w:bookmarkStart w:id="974" w:name="_Toc22644867"/>
      <w:r w:rsidRPr="00002853">
        <w:t>OR*3.0*94</w:t>
      </w:r>
      <w:bookmarkEnd w:id="974"/>
    </w:p>
    <w:p w14:paraId="092554CE" w14:textId="77777777" w:rsidR="00356455" w:rsidRPr="00002853" w:rsidRDefault="00356455" w:rsidP="007967AE">
      <w:pPr>
        <w:pStyle w:val="Heading3"/>
        <w:spacing w:before="180"/>
      </w:pPr>
      <w:bookmarkStart w:id="975" w:name="_Toc22644868"/>
      <w:r w:rsidRPr="00002853">
        <w:t>Non-Formulary</w:t>
      </w:r>
      <w:bookmarkEnd w:id="975"/>
    </w:p>
    <w:p w14:paraId="78332AFD" w14:textId="77777777" w:rsidR="00356455" w:rsidRPr="00002853" w:rsidRDefault="00356455">
      <w:pPr>
        <w:pStyle w:val="CPRSH3Body"/>
      </w:pPr>
      <w:r w:rsidRPr="00002853">
        <w:t>File: Orderable Items (101.43)</w:t>
      </w:r>
    </w:p>
    <w:p w14:paraId="07044BAA" w14:textId="77777777" w:rsidR="00356455" w:rsidRPr="00002853" w:rsidRDefault="00356455">
      <w:pPr>
        <w:pStyle w:val="CPRSH3Body"/>
      </w:pPr>
      <w:r w:rsidRPr="00002853">
        <w:t>Field: Description (#50.6)</w:t>
      </w:r>
    </w:p>
    <w:p w14:paraId="43F8BBA2" w14:textId="77777777" w:rsidR="00356455" w:rsidRPr="00002853" w:rsidRDefault="00356455">
      <w:pPr>
        <w:pStyle w:val="CPRSH3Body"/>
      </w:pPr>
      <w:r w:rsidRPr="00002853">
        <w:t>This field tracks if an Orderable Item is non-formulary. An Orderable Item will only be marked as non-formulary if there are no active Dispense Drugs matched to the Orderable Item that are on the local formulary.</w:t>
      </w:r>
    </w:p>
    <w:p w14:paraId="02220F6E" w14:textId="77777777" w:rsidR="00FF7B81" w:rsidRPr="00002853" w:rsidRDefault="00FF7B81" w:rsidP="0085715B">
      <w:pPr>
        <w:pStyle w:val="Heading2"/>
        <w:spacing w:before="240"/>
      </w:pPr>
      <w:bookmarkStart w:id="976" w:name="OR_3_0_441_new_fields"/>
      <w:bookmarkStart w:id="977" w:name="_Toc512595082"/>
      <w:bookmarkStart w:id="978" w:name="_Toc22644869"/>
      <w:bookmarkEnd w:id="976"/>
      <w:r w:rsidRPr="00002853">
        <w:t>OR*3.0*441</w:t>
      </w:r>
      <w:bookmarkEnd w:id="977"/>
      <w:bookmarkEnd w:id="978"/>
    </w:p>
    <w:p w14:paraId="6FB6A68E" w14:textId="77777777" w:rsidR="00FF7B81" w:rsidRPr="00002853" w:rsidRDefault="00FF7B81" w:rsidP="000F2BC1">
      <w:pPr>
        <w:pStyle w:val="CPRSH2BodyChar"/>
        <w:keepNext/>
      </w:pPr>
      <w:r w:rsidRPr="00002853">
        <w:t>NEW File: Quick Order Audit (#100.95)</w:t>
      </w:r>
    </w:p>
    <w:p w14:paraId="4D208D40" w14:textId="77777777" w:rsidR="00FF7B81" w:rsidRPr="00002853" w:rsidRDefault="00FF7B81" w:rsidP="000F2BC1">
      <w:pPr>
        <w:pStyle w:val="CPRSH2BodyChar"/>
        <w:keepNext/>
      </w:pPr>
      <w:r w:rsidRPr="00002853">
        <w:t>Description: The QUICK ORDER AUDIT file is used to capture usage information about Pharmacy antimicrobial orders.</w:t>
      </w:r>
    </w:p>
    <w:p w14:paraId="74D79DCC" w14:textId="77777777" w:rsidR="00FF7B81" w:rsidRPr="00002853" w:rsidRDefault="00FF7B81" w:rsidP="003D7135">
      <w:pPr>
        <w:pStyle w:val="CPRSH2BodyChar"/>
        <w:keepNext/>
      </w:pPr>
      <w:r w:rsidRPr="00002853">
        <w:t>NEW File: Quick Order Division Groups  (#100.953)</w:t>
      </w:r>
    </w:p>
    <w:p w14:paraId="0ECD9B3D" w14:textId="77777777" w:rsidR="00356455" w:rsidRPr="00002853" w:rsidRDefault="00FF7B81" w:rsidP="00FF7B81">
      <w:pPr>
        <w:pStyle w:val="CPRSH2BodyChar"/>
      </w:pPr>
      <w:r w:rsidRPr="00002853">
        <w:t>Description:  The Quick Order Division Groups file organizes Medical Center divisions and Division Groups whose results are included on the OR Quick Order Audit Monthly report [OR QUICK ORDER AUDIT MONTHLY]. A site with multiple Medical Center divisions can monitor the antimicrobial prescribing practices of specific Medical Center divisions and Division Groups. Sites desiring only one report may include all of the Medical Center divisions associated with their facility in a single group.</w:t>
      </w:r>
    </w:p>
    <w:p w14:paraId="00C93E05" w14:textId="77777777" w:rsidR="00AF71E6" w:rsidRPr="00002853" w:rsidRDefault="00AF71E6" w:rsidP="00F00578">
      <w:pPr>
        <w:pStyle w:val="Heading2"/>
      </w:pPr>
      <w:bookmarkStart w:id="979" w:name="_Toc22644870"/>
      <w:r w:rsidRPr="00002853">
        <w:lastRenderedPageBreak/>
        <w:t>OR*3.0*490</w:t>
      </w:r>
      <w:bookmarkEnd w:id="979"/>
    </w:p>
    <w:p w14:paraId="435CE48A" w14:textId="77777777" w:rsidR="00AF71E6" w:rsidRPr="00002853" w:rsidRDefault="00AF71E6" w:rsidP="00AF71E6">
      <w:pPr>
        <w:pStyle w:val="CPRSH2BodyChar"/>
        <w:keepNext/>
      </w:pPr>
      <w:r w:rsidRPr="00002853">
        <w:t>NEW Field: In file #100 (ORDERS) in subfile #100.008 (ORDER ACTIONS), field #80 ADMIN RELEASED BY POLICY.</w:t>
      </w:r>
    </w:p>
    <w:p w14:paraId="5DB847BE" w14:textId="77777777" w:rsidR="00AF71E6" w:rsidRDefault="00AF71E6" w:rsidP="00AF71E6">
      <w:pPr>
        <w:pStyle w:val="CPRSH2BodyChar"/>
      </w:pPr>
      <w:r w:rsidRPr="00002853">
        <w:t>Description: This is a flag to say that a consult was created and administratively released by policy.</w:t>
      </w:r>
    </w:p>
    <w:p w14:paraId="01A51F84" w14:textId="77777777" w:rsidR="00C22DC6" w:rsidRPr="00C43847" w:rsidRDefault="00C22DC6" w:rsidP="0085715B">
      <w:pPr>
        <w:pStyle w:val="Heading2"/>
        <w:spacing w:before="240"/>
      </w:pPr>
      <w:bookmarkStart w:id="980" w:name="OR_3_0_444_new_fields"/>
      <w:bookmarkStart w:id="981" w:name="_Toc530569538"/>
      <w:bookmarkStart w:id="982" w:name="_Toc22644871"/>
      <w:bookmarkEnd w:id="980"/>
      <w:r w:rsidRPr="00C43847">
        <w:t>OR*3.0*444</w:t>
      </w:r>
      <w:bookmarkEnd w:id="981"/>
      <w:bookmarkEnd w:id="982"/>
    </w:p>
    <w:p w14:paraId="36B6B61D" w14:textId="77777777" w:rsidR="00C22DC6" w:rsidRPr="00C43847" w:rsidRDefault="00C22DC6" w:rsidP="00072DA6">
      <w:pPr>
        <w:pStyle w:val="Heading3"/>
        <w:spacing w:before="180"/>
      </w:pPr>
      <w:bookmarkStart w:id="983" w:name="_Toc530569539"/>
      <w:bookmarkStart w:id="984" w:name="_Toc22644872"/>
      <w:r w:rsidRPr="00C43847">
        <w:t>United Action Profile</w:t>
      </w:r>
      <w:bookmarkEnd w:id="983"/>
      <w:bookmarkEnd w:id="984"/>
    </w:p>
    <w:p w14:paraId="1A7541FE" w14:textId="77777777" w:rsidR="00C22DC6" w:rsidRPr="00C43847" w:rsidRDefault="00C22DC6" w:rsidP="00C22DC6">
      <w:pPr>
        <w:pStyle w:val="CPRSH2BodyChar"/>
        <w:keepNext/>
      </w:pPr>
      <w:r w:rsidRPr="00C43847">
        <w:t>File: Orders (100)</w:t>
      </w:r>
    </w:p>
    <w:p w14:paraId="1F7168D8" w14:textId="77777777" w:rsidR="00C22DC6" w:rsidRPr="00C43847" w:rsidRDefault="00C22DC6" w:rsidP="00C22DC6">
      <w:pPr>
        <w:pStyle w:val="CPRSH2BodyChar"/>
        <w:keepNext/>
      </w:pPr>
      <w:r w:rsidRPr="00C43847">
        <w:t xml:space="preserve">Field: 100,.61       </w:t>
      </w:r>
      <w:proofErr w:type="spellStart"/>
      <w:r w:rsidRPr="00C43847">
        <w:t>UAP</w:t>
      </w:r>
      <w:proofErr w:type="spellEnd"/>
      <w:r w:rsidRPr="00C43847">
        <w:t xml:space="preserve"> Reviewed?</w:t>
      </w:r>
    </w:p>
    <w:p w14:paraId="5CCFE974" w14:textId="77777777" w:rsidR="00C22DC6" w:rsidRPr="00C43847" w:rsidRDefault="00C22DC6" w:rsidP="00C22DC6">
      <w:pPr>
        <w:pStyle w:val="CPRSH2BodyChar"/>
        <w:keepNext/>
      </w:pPr>
      <w:r w:rsidRPr="00C43847">
        <w:t>This field indicates whether an order has been reviewed using a Unified Action Profile popup menu option.</w:t>
      </w:r>
    </w:p>
    <w:p w14:paraId="2F3BEFD1" w14:textId="77777777" w:rsidR="00C22DC6" w:rsidRPr="00C43847" w:rsidRDefault="00C22DC6" w:rsidP="00C22DC6">
      <w:pPr>
        <w:pStyle w:val="CPRSH2BodyChar"/>
        <w:keepNext/>
      </w:pPr>
      <w:r w:rsidRPr="00C43847">
        <w:t xml:space="preserve">Field: 100,.62       </w:t>
      </w:r>
      <w:proofErr w:type="spellStart"/>
      <w:r w:rsidRPr="00C43847">
        <w:t>UAP</w:t>
      </w:r>
      <w:proofErr w:type="spellEnd"/>
      <w:r w:rsidRPr="00C43847">
        <w:t xml:space="preserve"> Last Reviewed</w:t>
      </w:r>
    </w:p>
    <w:p w14:paraId="296BF540" w14:textId="77777777" w:rsidR="00C22DC6" w:rsidRPr="00C43847" w:rsidRDefault="00C22DC6" w:rsidP="00C22DC6">
      <w:pPr>
        <w:pStyle w:val="CPRSH2BodyChar"/>
        <w:keepNext/>
      </w:pPr>
      <w:r w:rsidRPr="00C43847">
        <w:t>This field indicates the date on which someone last reviewed an order using a Unified Action Profile popup menu option.</w:t>
      </w:r>
    </w:p>
    <w:p w14:paraId="2DAC674D" w14:textId="77777777" w:rsidR="00C22DC6" w:rsidRPr="00C43847" w:rsidRDefault="00C22DC6" w:rsidP="00C22DC6">
      <w:pPr>
        <w:pStyle w:val="CPRSH2BodyChar"/>
        <w:keepNext/>
      </w:pPr>
      <w:r w:rsidRPr="00C43847">
        <w:t xml:space="preserve">Field: 100,.63      </w:t>
      </w:r>
      <w:proofErr w:type="spellStart"/>
      <w:r w:rsidRPr="00C43847">
        <w:t>UAP</w:t>
      </w:r>
      <w:proofErr w:type="spellEnd"/>
      <w:r w:rsidRPr="00C43847">
        <w:t xml:space="preserve"> Last Reviewed By</w:t>
      </w:r>
    </w:p>
    <w:p w14:paraId="0A614AB2" w14:textId="007A12B2" w:rsidR="00FB1900" w:rsidRDefault="00C22DC6" w:rsidP="00FB1900">
      <w:pPr>
        <w:pStyle w:val="CPRSH2BodyChar"/>
        <w:keepNext/>
      </w:pPr>
      <w:r w:rsidRPr="00C43847">
        <w:t xml:space="preserve">This field indicates the </w:t>
      </w:r>
      <w:proofErr w:type="spellStart"/>
      <w:r w:rsidRPr="00C43847">
        <w:t>DUZ</w:t>
      </w:r>
      <w:proofErr w:type="spellEnd"/>
      <w:r w:rsidRPr="00C43847">
        <w:t xml:space="preserve"> of the person who last reviewed an order using a Unified Action Profile popup menu option.</w:t>
      </w:r>
      <w:bookmarkStart w:id="985" w:name="_Toc495200893"/>
      <w:r w:rsidR="00FB1900">
        <w:br w:type="page"/>
      </w:r>
    </w:p>
    <w:p w14:paraId="0D028BAE" w14:textId="383CAA62" w:rsidR="00356455" w:rsidRPr="00905843" w:rsidRDefault="00356455" w:rsidP="00905843">
      <w:pPr>
        <w:pStyle w:val="Heading1"/>
      </w:pPr>
      <w:bookmarkStart w:id="986" w:name="_Toc22644873"/>
      <w:r w:rsidRPr="00905843">
        <w:lastRenderedPageBreak/>
        <w:t>Appendix D - Parameters by Function</w:t>
      </w:r>
      <w:bookmarkEnd w:id="985"/>
      <w:bookmarkEnd w:id="986"/>
    </w:p>
    <w:p w14:paraId="35B550DA" w14:textId="77777777" w:rsidR="00356455" w:rsidRPr="00002853" w:rsidRDefault="00356455" w:rsidP="00381242">
      <w:r w:rsidRPr="00002853">
        <w:t xml:space="preserve">Parameters provide many ways of setting defaults for an application. Parameters are defined in the Parameter Definition file (8989.51). The Parameters file (8989.5) contains the specific defaults. They are exported and installed in an application using the KIDS build. A parameter definition has associated with it one or more entities. An entity may be a user, location, system, package, or other category. Associated with a particular entity is a value. The different entities have precedence as to what default may apply in a particular circumstance. For example, a date range default for a report in the package CPRS is set </w:t>
      </w:r>
      <w:r w:rsidR="001D2DCB" w:rsidRPr="00002853">
        <w:t xml:space="preserve">at T-30 days. The user, </w:t>
      </w:r>
      <w:proofErr w:type="spellStart"/>
      <w:r w:rsidR="001D2DCB" w:rsidRPr="00002853">
        <w:t>CPRSPROVIDER,TEN</w:t>
      </w:r>
      <w:proofErr w:type="spellEnd"/>
      <w:r w:rsidRPr="00002853">
        <w:t>, has a default for this report of 6 months, T-180 days. If the parameter is defined with a precedence of [User, Package], the user will be prompted with the T-180 default. Because of the precedence, the User default takes exception over the Package default. The parameter files allow for tremendous flexibility in arranging defaults. Parameters are a Kernel utility; more technical information is covered in the Kernel Toolkit documentation.</w:t>
      </w:r>
    </w:p>
    <w:p w14:paraId="07EB8F58" w14:textId="77777777" w:rsidR="00356455" w:rsidRPr="00002853" w:rsidRDefault="00356455" w:rsidP="00381242">
      <w:r w:rsidRPr="00002853">
        <w:t xml:space="preserve">If a user does not have </w:t>
      </w:r>
      <w:proofErr w:type="spellStart"/>
      <w:r w:rsidRPr="00002853">
        <w:t>DUZ</w:t>
      </w:r>
      <w:proofErr w:type="spellEnd"/>
      <w:r w:rsidRPr="00002853">
        <w:t>(0)= “@” then they will not see package level settings for parameters. Generally, it is recommended that the package level settings are not changed.</w:t>
      </w:r>
    </w:p>
    <w:p w14:paraId="1CA3C641" w14:textId="77777777" w:rsidR="00356455" w:rsidRPr="00002853" w:rsidRDefault="00356455" w:rsidP="0087331D">
      <w:pPr>
        <w:pStyle w:val="Heading2"/>
        <w:spacing w:before="240"/>
      </w:pPr>
      <w:bookmarkStart w:id="987" w:name="_Toc495200894"/>
      <w:bookmarkStart w:id="988" w:name="_Toc22644874"/>
      <w:r w:rsidRPr="00002853">
        <w:t>Menus for modifying Parameters</w:t>
      </w:r>
      <w:bookmarkEnd w:id="987"/>
      <w:bookmarkEnd w:id="988"/>
    </w:p>
    <w:p w14:paraId="51F95D71" w14:textId="77777777" w:rsidR="00356455" w:rsidRPr="00002853" w:rsidRDefault="00356455" w:rsidP="001D2DCB">
      <w:pPr>
        <w:pStyle w:val="CPRSH2Body"/>
      </w:pPr>
      <w:r w:rsidRPr="00002853">
        <w:t>CPRS users can access editing parameters from the following options.</w:t>
      </w:r>
    </w:p>
    <w:tbl>
      <w:tblPr>
        <w:tblW w:w="0" w:type="auto"/>
        <w:tblInd w:w="720" w:type="dxa"/>
        <w:tblLook w:val="0000" w:firstRow="0" w:lastRow="0" w:firstColumn="0" w:lastColumn="0" w:noHBand="0" w:noVBand="0"/>
      </w:tblPr>
      <w:tblGrid>
        <w:gridCol w:w="3600"/>
        <w:gridCol w:w="4230"/>
      </w:tblGrid>
      <w:tr w:rsidR="00356455" w:rsidRPr="0092484F" w14:paraId="6DBC2A96" w14:textId="77777777" w:rsidTr="00867CE6">
        <w:tc>
          <w:tcPr>
            <w:tcW w:w="3600" w:type="dxa"/>
          </w:tcPr>
          <w:p w14:paraId="668289DF" w14:textId="77777777" w:rsidR="00356455" w:rsidRPr="0092484F" w:rsidRDefault="00356455" w:rsidP="00867CE6">
            <w:pPr>
              <w:ind w:left="0"/>
              <w:rPr>
                <w:rFonts w:ascii="Arial" w:hAnsi="Arial" w:cs="Arial"/>
                <w:b/>
                <w:sz w:val="20"/>
              </w:rPr>
            </w:pPr>
            <w:r w:rsidRPr="0092484F">
              <w:rPr>
                <w:rFonts w:ascii="Arial" w:hAnsi="Arial" w:cs="Arial"/>
                <w:b/>
                <w:sz w:val="20"/>
              </w:rPr>
              <w:t>Personal Preference</w:t>
            </w:r>
          </w:p>
        </w:tc>
        <w:tc>
          <w:tcPr>
            <w:tcW w:w="4230" w:type="dxa"/>
          </w:tcPr>
          <w:p w14:paraId="38F01757" w14:textId="77777777" w:rsidR="00356455" w:rsidRPr="0092484F" w:rsidRDefault="00356455" w:rsidP="00867CE6">
            <w:pPr>
              <w:ind w:left="32"/>
              <w:rPr>
                <w:rFonts w:ascii="Arial" w:hAnsi="Arial" w:cs="Arial"/>
                <w:b/>
                <w:sz w:val="20"/>
              </w:rPr>
            </w:pPr>
            <w:proofErr w:type="spellStart"/>
            <w:r w:rsidRPr="0092484F">
              <w:rPr>
                <w:rFonts w:ascii="Arial" w:hAnsi="Arial" w:cs="Arial"/>
                <w:b/>
                <w:sz w:val="20"/>
              </w:rPr>
              <w:t>ORPO</w:t>
            </w:r>
            <w:proofErr w:type="spellEnd"/>
            <w:r w:rsidRPr="0092484F">
              <w:rPr>
                <w:rFonts w:ascii="Arial" w:hAnsi="Arial" w:cs="Arial"/>
                <w:b/>
                <w:sz w:val="20"/>
              </w:rPr>
              <w:t xml:space="preserve"> MENU</w:t>
            </w:r>
          </w:p>
        </w:tc>
      </w:tr>
      <w:tr w:rsidR="00356455" w:rsidRPr="0092484F" w14:paraId="719D5DF6" w14:textId="77777777" w:rsidTr="00867CE6">
        <w:tc>
          <w:tcPr>
            <w:tcW w:w="3600" w:type="dxa"/>
          </w:tcPr>
          <w:p w14:paraId="66BAAF5B" w14:textId="77777777" w:rsidR="00356455" w:rsidRPr="0092484F" w:rsidRDefault="00356455" w:rsidP="00867CE6">
            <w:pPr>
              <w:ind w:left="0"/>
              <w:rPr>
                <w:rFonts w:ascii="Arial" w:hAnsi="Arial" w:cs="Arial"/>
                <w:sz w:val="20"/>
              </w:rPr>
            </w:pPr>
            <w:r w:rsidRPr="0092484F">
              <w:rPr>
                <w:rFonts w:ascii="Arial" w:hAnsi="Arial" w:cs="Arial"/>
                <w:sz w:val="20"/>
              </w:rPr>
              <w:t>CPRS Configuration (Clin Coord)</w:t>
            </w:r>
          </w:p>
        </w:tc>
        <w:tc>
          <w:tcPr>
            <w:tcW w:w="4230" w:type="dxa"/>
          </w:tcPr>
          <w:p w14:paraId="22E6216F" w14:textId="77777777" w:rsidR="00356455" w:rsidRPr="0092484F" w:rsidRDefault="00356455" w:rsidP="00867CE6">
            <w:pPr>
              <w:ind w:left="32"/>
              <w:rPr>
                <w:rFonts w:ascii="Arial" w:hAnsi="Arial" w:cs="Arial"/>
                <w:sz w:val="20"/>
              </w:rPr>
            </w:pPr>
            <w:r w:rsidRPr="0092484F">
              <w:rPr>
                <w:rFonts w:ascii="Arial" w:hAnsi="Arial" w:cs="Arial"/>
                <w:sz w:val="20"/>
              </w:rPr>
              <w:t>OR PARAM COORDINATOR MENU</w:t>
            </w:r>
          </w:p>
        </w:tc>
      </w:tr>
      <w:tr w:rsidR="00356455" w:rsidRPr="0092484F" w14:paraId="3D548FB0" w14:textId="77777777" w:rsidTr="00867CE6">
        <w:tc>
          <w:tcPr>
            <w:tcW w:w="3600" w:type="dxa"/>
          </w:tcPr>
          <w:p w14:paraId="3D2AA0E0" w14:textId="77777777" w:rsidR="00356455" w:rsidRPr="0092484F" w:rsidRDefault="00356455" w:rsidP="00867CE6">
            <w:pPr>
              <w:ind w:left="0"/>
              <w:rPr>
                <w:rFonts w:ascii="Arial" w:hAnsi="Arial" w:cs="Arial"/>
                <w:sz w:val="20"/>
              </w:rPr>
            </w:pPr>
            <w:r w:rsidRPr="0092484F">
              <w:rPr>
                <w:rFonts w:ascii="Arial" w:hAnsi="Arial" w:cs="Arial"/>
                <w:sz w:val="20"/>
              </w:rPr>
              <w:t>CPRS Configuration (IRM)</w:t>
            </w:r>
          </w:p>
        </w:tc>
        <w:tc>
          <w:tcPr>
            <w:tcW w:w="4230" w:type="dxa"/>
          </w:tcPr>
          <w:p w14:paraId="276A8A9E" w14:textId="77777777" w:rsidR="00356455" w:rsidRPr="0092484F" w:rsidRDefault="00356455" w:rsidP="00867CE6">
            <w:pPr>
              <w:ind w:left="32"/>
              <w:rPr>
                <w:rFonts w:ascii="Arial" w:hAnsi="Arial" w:cs="Arial"/>
                <w:sz w:val="20"/>
              </w:rPr>
            </w:pPr>
            <w:r w:rsidRPr="0092484F">
              <w:rPr>
                <w:rFonts w:ascii="Arial" w:hAnsi="Arial" w:cs="Arial"/>
                <w:sz w:val="20"/>
              </w:rPr>
              <w:t>OR PARAM IRM MENU</w:t>
            </w:r>
          </w:p>
        </w:tc>
      </w:tr>
      <w:tr w:rsidR="00356455" w:rsidRPr="0092484F" w14:paraId="21AC5CA6" w14:textId="77777777" w:rsidTr="00867CE6">
        <w:tc>
          <w:tcPr>
            <w:tcW w:w="3600" w:type="dxa"/>
          </w:tcPr>
          <w:p w14:paraId="701926EE" w14:textId="77777777" w:rsidR="00356455" w:rsidRPr="0092484F" w:rsidRDefault="00356455" w:rsidP="00867CE6">
            <w:pPr>
              <w:ind w:left="0"/>
              <w:rPr>
                <w:rFonts w:ascii="Arial" w:hAnsi="Arial" w:cs="Arial"/>
                <w:sz w:val="20"/>
              </w:rPr>
            </w:pPr>
            <w:r w:rsidRPr="0092484F">
              <w:rPr>
                <w:rFonts w:ascii="Arial" w:hAnsi="Arial" w:cs="Arial"/>
                <w:sz w:val="20"/>
              </w:rPr>
              <w:t>General Parameter Tools</w:t>
            </w:r>
          </w:p>
        </w:tc>
        <w:tc>
          <w:tcPr>
            <w:tcW w:w="4230" w:type="dxa"/>
          </w:tcPr>
          <w:p w14:paraId="0FF76A0E" w14:textId="77777777" w:rsidR="00356455" w:rsidRPr="0092484F" w:rsidRDefault="00356455" w:rsidP="00867CE6">
            <w:pPr>
              <w:ind w:left="32"/>
              <w:rPr>
                <w:rFonts w:ascii="Arial" w:hAnsi="Arial" w:cs="Arial"/>
                <w:sz w:val="20"/>
              </w:rPr>
            </w:pPr>
            <w:r w:rsidRPr="0092484F">
              <w:rPr>
                <w:rFonts w:ascii="Arial" w:hAnsi="Arial" w:cs="Arial"/>
                <w:sz w:val="20"/>
              </w:rPr>
              <w:t>XPAR MENU TOOLS</w:t>
            </w:r>
          </w:p>
        </w:tc>
      </w:tr>
    </w:tbl>
    <w:p w14:paraId="65444F61" w14:textId="77777777" w:rsidR="00356455" w:rsidRPr="00002853" w:rsidRDefault="00356455" w:rsidP="00867CE6">
      <w:pPr>
        <w:pStyle w:val="CPRSH2Body"/>
        <w:spacing w:before="120" w:after="120"/>
      </w:pPr>
      <w:r w:rsidRPr="00002853">
        <w:t xml:space="preserve">CPRS parameters are in the OR* namespace. They are listed in this documentation by functional categories and alphabetically. The alphabetical listing is a captioned printout of the OR </w:t>
      </w:r>
      <w:proofErr w:type="spellStart"/>
      <w:r w:rsidRPr="00002853">
        <w:t>namespaced</w:t>
      </w:r>
      <w:proofErr w:type="spellEnd"/>
      <w:r w:rsidRPr="00002853">
        <w:t xml:space="preserve"> entries in the Parameters file (8989.5)</w:t>
      </w:r>
    </w:p>
    <w:p w14:paraId="22D1FC9F" w14:textId="78E499B0" w:rsidR="00356455" w:rsidRPr="0092484F" w:rsidRDefault="00356455" w:rsidP="0087331D">
      <w:pPr>
        <w:pStyle w:val="Heading2"/>
        <w:spacing w:before="240"/>
      </w:pPr>
      <w:bookmarkStart w:id="989" w:name="_Toc493924686"/>
      <w:bookmarkStart w:id="990" w:name="_Toc495200895"/>
      <w:bookmarkStart w:id="991" w:name="_Toc22644875"/>
      <w:r w:rsidRPr="0092484F">
        <w:t>Ordering – Interactive Behaviors</w:t>
      </w:r>
      <w:bookmarkEnd w:id="989"/>
      <w:bookmarkEnd w:id="990"/>
      <w:bookmarkEnd w:id="991"/>
    </w:p>
    <w:p w14:paraId="6CD5218C" w14:textId="77777777" w:rsidR="00356455" w:rsidRPr="005F0144" w:rsidRDefault="00356455" w:rsidP="007F32F4">
      <w:pPr>
        <w:pStyle w:val="Heading3"/>
        <w:spacing w:before="180"/>
      </w:pPr>
      <w:bookmarkStart w:id="992" w:name="_Toc493924687"/>
      <w:bookmarkStart w:id="993" w:name="_Toc495200896"/>
      <w:bookmarkStart w:id="994" w:name="_Toc22644876"/>
      <w:r w:rsidRPr="005F0144">
        <w:t>Authorization/Access</w:t>
      </w:r>
      <w:bookmarkEnd w:id="992"/>
      <w:bookmarkEnd w:id="993"/>
      <w:bookmarkEnd w:id="994"/>
    </w:p>
    <w:p w14:paraId="6A60B1F5" w14:textId="77777777" w:rsidR="00356455" w:rsidRPr="00002853" w:rsidRDefault="00356455" w:rsidP="001A565B">
      <w:pPr>
        <w:pStyle w:val="Heading4"/>
      </w:pPr>
      <w:bookmarkStart w:id="995" w:name="_Toc493924688"/>
      <w:bookmarkStart w:id="996" w:name="_Toc495200897"/>
      <w:r w:rsidRPr="00002853">
        <w:t>Disable Ordering in GUI</w:t>
      </w:r>
      <w:bookmarkEnd w:id="995"/>
      <w:bookmarkEnd w:id="996"/>
    </w:p>
    <w:p w14:paraId="1A97FA65" w14:textId="77777777" w:rsidR="00356455" w:rsidRPr="00002853" w:rsidRDefault="00356455">
      <w:pPr>
        <w:pStyle w:val="CPRSH5Body"/>
      </w:pPr>
      <w:r w:rsidRPr="00002853">
        <w:t>This parameter disables writing orders and taking actions on orders in the GUI.</w:t>
      </w:r>
    </w:p>
    <w:p w14:paraId="536DA7DE" w14:textId="77777777" w:rsidR="00356455" w:rsidRPr="00002853" w:rsidRDefault="00356455">
      <w:pPr>
        <w:pStyle w:val="CPRSH5"/>
      </w:pPr>
      <w:r w:rsidRPr="00002853">
        <w:t>Parameter:</w:t>
      </w:r>
    </w:p>
    <w:p w14:paraId="30CDCBD0" w14:textId="77777777" w:rsidR="00356455" w:rsidRPr="00002853" w:rsidRDefault="00356455">
      <w:pPr>
        <w:pStyle w:val="CPRSH4Body"/>
      </w:pPr>
      <w:proofErr w:type="spellStart"/>
      <w:r w:rsidRPr="00002853">
        <w:t>ORWOR</w:t>
      </w:r>
      <w:proofErr w:type="spellEnd"/>
      <w:r w:rsidRPr="00002853">
        <w:t xml:space="preserve"> DISABLE ORDERING</w:t>
      </w:r>
    </w:p>
    <w:p w14:paraId="6210AE12" w14:textId="77777777" w:rsidR="00356455" w:rsidRPr="00002853" w:rsidRDefault="00356455">
      <w:pPr>
        <w:pStyle w:val="CPRSH5"/>
      </w:pPr>
      <w:r w:rsidRPr="00002853">
        <w:t>Precedence:</w:t>
      </w:r>
    </w:p>
    <w:p w14:paraId="34F2DBA1" w14:textId="77777777" w:rsidR="00356455" w:rsidRPr="00002853" w:rsidRDefault="00356455">
      <w:pPr>
        <w:pStyle w:val="CPRSH5Body"/>
      </w:pPr>
      <w:r w:rsidRPr="00002853">
        <w:t xml:space="preserve">User, System, Package </w:t>
      </w:r>
    </w:p>
    <w:p w14:paraId="63E08953" w14:textId="77777777" w:rsidR="00356455" w:rsidRPr="00002853" w:rsidRDefault="00356455">
      <w:pPr>
        <w:pStyle w:val="CPRSH5"/>
      </w:pPr>
      <w:r w:rsidRPr="00002853">
        <w:t>Values:</w:t>
      </w:r>
    </w:p>
    <w:p w14:paraId="38012D30" w14:textId="77777777" w:rsidR="00356455" w:rsidRPr="00002853" w:rsidRDefault="00356455">
      <w:pPr>
        <w:pStyle w:val="CPRSH5Body"/>
      </w:pPr>
      <w:r w:rsidRPr="00002853">
        <w:t>Yes/No</w:t>
      </w:r>
    </w:p>
    <w:p w14:paraId="55158A3D" w14:textId="77777777" w:rsidR="00356455" w:rsidRPr="00002853" w:rsidRDefault="00356455" w:rsidP="001A565B">
      <w:pPr>
        <w:pStyle w:val="Heading4"/>
      </w:pPr>
      <w:bookmarkStart w:id="997" w:name="_Toc493924689"/>
      <w:bookmarkStart w:id="998" w:name="_Toc495200898"/>
      <w:r w:rsidRPr="00002853">
        <w:lastRenderedPageBreak/>
        <w:t>Enable/Disable Order Verify Codes</w:t>
      </w:r>
      <w:bookmarkEnd w:id="997"/>
      <w:bookmarkEnd w:id="998"/>
    </w:p>
    <w:p w14:paraId="36653847" w14:textId="77777777" w:rsidR="00356455" w:rsidRPr="00002853" w:rsidRDefault="00356455">
      <w:pPr>
        <w:pStyle w:val="CPRSH5Body"/>
      </w:pPr>
      <w:r w:rsidRPr="00002853">
        <w:t>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w:t>
      </w:r>
    </w:p>
    <w:p w14:paraId="642CC7C5" w14:textId="77777777" w:rsidR="00356455" w:rsidRPr="00002853" w:rsidRDefault="00356455">
      <w:pPr>
        <w:pStyle w:val="CPRSH5"/>
      </w:pPr>
      <w:r w:rsidRPr="00002853">
        <w:t>Parameter:</w:t>
      </w:r>
    </w:p>
    <w:p w14:paraId="24F8B173" w14:textId="77777777" w:rsidR="00356455" w:rsidRPr="00002853" w:rsidRDefault="00356455">
      <w:pPr>
        <w:pStyle w:val="CPRSH5Body"/>
      </w:pPr>
      <w:proofErr w:type="spellStart"/>
      <w:r w:rsidRPr="00002853">
        <w:t>ORWOR</w:t>
      </w:r>
      <w:proofErr w:type="spellEnd"/>
      <w:r w:rsidRPr="00002853">
        <w:t xml:space="preserve"> ENABLE VERIFY</w:t>
      </w:r>
    </w:p>
    <w:p w14:paraId="73BC5D4B" w14:textId="77777777" w:rsidR="00356455" w:rsidRPr="00002853" w:rsidRDefault="00356455">
      <w:pPr>
        <w:pStyle w:val="CPRSH5"/>
      </w:pPr>
      <w:r w:rsidRPr="00002853">
        <w:t>Precedence:</w:t>
      </w:r>
    </w:p>
    <w:p w14:paraId="1C540241" w14:textId="77777777" w:rsidR="00356455" w:rsidRPr="00002853" w:rsidRDefault="00356455">
      <w:pPr>
        <w:pStyle w:val="CPRSH5Body"/>
      </w:pPr>
      <w:r w:rsidRPr="00002853">
        <w:t xml:space="preserve">User, System, Package </w:t>
      </w:r>
    </w:p>
    <w:p w14:paraId="5DE742C4" w14:textId="77777777" w:rsidR="00356455" w:rsidRPr="00002853" w:rsidRDefault="00356455">
      <w:pPr>
        <w:pStyle w:val="CPRSH5"/>
      </w:pPr>
      <w:r w:rsidRPr="00002853">
        <w:t>Values:</w:t>
      </w:r>
    </w:p>
    <w:p w14:paraId="0BF93A2A" w14:textId="77777777" w:rsidR="00356455" w:rsidRPr="00002853" w:rsidRDefault="00356455" w:rsidP="00D106AB">
      <w:pPr>
        <w:pStyle w:val="CPRSH5Body"/>
      </w:pPr>
      <w:r w:rsidRPr="00002853">
        <w:t>0</w:t>
      </w:r>
      <w:r w:rsidRPr="00002853">
        <w:tab/>
        <w:t>Enable Verify Actions if Ordering Enabled</w:t>
      </w:r>
    </w:p>
    <w:p w14:paraId="73391261" w14:textId="77777777" w:rsidR="00356455" w:rsidRPr="00002853" w:rsidRDefault="00356455" w:rsidP="00D106AB">
      <w:pPr>
        <w:pStyle w:val="CPRSH5Body"/>
      </w:pPr>
      <w:r w:rsidRPr="00002853">
        <w:t>1</w:t>
      </w:r>
      <w:r w:rsidRPr="00002853">
        <w:tab/>
        <w:t>Enable Verify</w:t>
      </w:r>
    </w:p>
    <w:p w14:paraId="0EE053D0" w14:textId="77777777" w:rsidR="00356455" w:rsidRPr="00002853" w:rsidRDefault="00356455" w:rsidP="00DD3DF2">
      <w:pPr>
        <w:pStyle w:val="Heading4"/>
        <w:spacing w:before="240"/>
      </w:pPr>
      <w:bookmarkStart w:id="999" w:name="_Toc493924690"/>
      <w:bookmarkStart w:id="1000" w:name="_Toc495200899"/>
      <w:r w:rsidRPr="00002853">
        <w:t>Disable Hold/</w:t>
      </w:r>
      <w:proofErr w:type="spellStart"/>
      <w:r w:rsidRPr="00002853">
        <w:t>Unhold</w:t>
      </w:r>
      <w:proofErr w:type="spellEnd"/>
      <w:r w:rsidRPr="00002853">
        <w:t xml:space="preserve"> Actions in GUI</w:t>
      </w:r>
      <w:bookmarkEnd w:id="999"/>
      <w:bookmarkEnd w:id="1000"/>
    </w:p>
    <w:p w14:paraId="4EFBFE2C" w14:textId="77777777" w:rsidR="00356455" w:rsidRPr="00002853" w:rsidRDefault="00356455">
      <w:pPr>
        <w:pStyle w:val="NormalIndent"/>
      </w:pPr>
      <w:r w:rsidRPr="00002853">
        <w:t>This parameter will prevent orders from being placed on hold.</w:t>
      </w:r>
    </w:p>
    <w:p w14:paraId="3452ACE3" w14:textId="77777777" w:rsidR="00356455" w:rsidRPr="00002853" w:rsidRDefault="00356455">
      <w:pPr>
        <w:pStyle w:val="CPRSH5"/>
      </w:pPr>
      <w:r w:rsidRPr="00002853">
        <w:t>Parameter:</w:t>
      </w:r>
    </w:p>
    <w:p w14:paraId="62BF3E34" w14:textId="77777777" w:rsidR="00356455" w:rsidRPr="00002853" w:rsidRDefault="00356455">
      <w:pPr>
        <w:pStyle w:val="CPRSH5Body"/>
      </w:pPr>
      <w:proofErr w:type="spellStart"/>
      <w:r w:rsidRPr="00002853">
        <w:t>ORWOR</w:t>
      </w:r>
      <w:proofErr w:type="spellEnd"/>
      <w:r w:rsidRPr="00002853">
        <w:t xml:space="preserve"> DISABLE HOLD ORDERS</w:t>
      </w:r>
    </w:p>
    <w:p w14:paraId="5DC24481" w14:textId="77777777" w:rsidR="00356455" w:rsidRPr="00002853" w:rsidRDefault="00356455">
      <w:pPr>
        <w:pStyle w:val="CPRSH5"/>
      </w:pPr>
      <w:r w:rsidRPr="00002853">
        <w:t>Precedence:</w:t>
      </w:r>
    </w:p>
    <w:p w14:paraId="00CAED1F" w14:textId="77777777" w:rsidR="00356455" w:rsidRPr="00002853" w:rsidRDefault="00356455">
      <w:pPr>
        <w:pStyle w:val="CPRSH5Body"/>
      </w:pPr>
      <w:r w:rsidRPr="00002853">
        <w:t xml:space="preserve">System, Package </w:t>
      </w:r>
    </w:p>
    <w:p w14:paraId="03F77317" w14:textId="77777777" w:rsidR="00356455" w:rsidRPr="00002853" w:rsidRDefault="00356455">
      <w:pPr>
        <w:pStyle w:val="CPRSH5"/>
      </w:pPr>
      <w:r w:rsidRPr="00002853">
        <w:rPr>
          <w:bCs/>
        </w:rPr>
        <w:t>Values:</w:t>
      </w:r>
    </w:p>
    <w:p w14:paraId="4706EF01" w14:textId="77777777" w:rsidR="00356455" w:rsidRPr="00002853" w:rsidRDefault="00356455">
      <w:pPr>
        <w:pStyle w:val="CPRSH5Body"/>
      </w:pPr>
      <w:r w:rsidRPr="00002853">
        <w:t>Yes/No</w:t>
      </w:r>
    </w:p>
    <w:p w14:paraId="49DF5733" w14:textId="77777777" w:rsidR="00356455" w:rsidRPr="00002853" w:rsidRDefault="00356455" w:rsidP="00DD3DF2">
      <w:pPr>
        <w:pStyle w:val="Heading4"/>
        <w:spacing w:before="240"/>
      </w:pPr>
      <w:bookmarkStart w:id="1001" w:name="_Toc493924691"/>
      <w:bookmarkStart w:id="1002" w:name="_Toc495200900"/>
      <w:r w:rsidRPr="00002853">
        <w:t>Allow Clerks to act on Med Orders</w:t>
      </w:r>
      <w:bookmarkEnd w:id="1001"/>
      <w:bookmarkEnd w:id="1002"/>
    </w:p>
    <w:p w14:paraId="18211480" w14:textId="77777777" w:rsidR="00FC5BC3" w:rsidRPr="00002853" w:rsidRDefault="00FC5BC3" w:rsidP="00FC5BC3">
      <w:pPr>
        <w:pStyle w:val="CPRSH4Body"/>
      </w:pPr>
      <w:r w:rsidRPr="00002853">
        <w:t>This p</w:t>
      </w:r>
      <w:bookmarkStart w:id="1003" w:name="OR_OREMAS_MED_ORDERS_description_func"/>
      <w:bookmarkEnd w:id="1003"/>
      <w:r w:rsidRPr="00002853">
        <w:t>arameter determines if clerks (i.e. users holding the OREMAS key) 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may only enter unreleased orders for both Inpatient and Outpatient. If set to NO, a clerk is completely prohibited from handling medication orders.</w:t>
      </w:r>
    </w:p>
    <w:p w14:paraId="481C253A" w14:textId="77777777" w:rsidR="00356455" w:rsidRPr="00002853" w:rsidRDefault="00356455">
      <w:pPr>
        <w:pStyle w:val="CPRSH5"/>
      </w:pPr>
      <w:r w:rsidRPr="00002853">
        <w:t>Parameter:</w:t>
      </w:r>
    </w:p>
    <w:p w14:paraId="7ACCFAC8" w14:textId="77777777" w:rsidR="00356455" w:rsidRPr="00002853" w:rsidRDefault="00356455">
      <w:pPr>
        <w:pStyle w:val="CPRSH5Body"/>
      </w:pPr>
      <w:r w:rsidRPr="00002853">
        <w:t>OR OREMAS MED ORDERS</w:t>
      </w:r>
    </w:p>
    <w:p w14:paraId="24BDCD42" w14:textId="77777777" w:rsidR="00356455" w:rsidRPr="00002853" w:rsidRDefault="00356455">
      <w:pPr>
        <w:pStyle w:val="CPRSH5"/>
      </w:pPr>
      <w:r w:rsidRPr="00002853">
        <w:t>Precedence:</w:t>
      </w:r>
    </w:p>
    <w:p w14:paraId="20782788" w14:textId="77777777" w:rsidR="00356455" w:rsidRPr="00002853" w:rsidRDefault="00356455">
      <w:pPr>
        <w:pStyle w:val="CPRSH5Body"/>
      </w:pPr>
      <w:r w:rsidRPr="00002853">
        <w:t xml:space="preserve">System </w:t>
      </w:r>
    </w:p>
    <w:p w14:paraId="3C915BFB" w14:textId="77777777" w:rsidR="00356455" w:rsidRPr="00002853" w:rsidRDefault="00356455">
      <w:pPr>
        <w:pStyle w:val="CPRSH5"/>
      </w:pPr>
      <w:r w:rsidRPr="00002853">
        <w:t>Values:</w:t>
      </w:r>
    </w:p>
    <w:p w14:paraId="2F828247" w14:textId="77777777" w:rsidR="00356455" w:rsidRPr="00002853" w:rsidRDefault="00356455">
      <w:pPr>
        <w:pStyle w:val="CPRSH5Body"/>
      </w:pPr>
      <w:r w:rsidRPr="00002853">
        <w:t>0</w:t>
      </w:r>
      <w:r w:rsidRPr="00002853">
        <w:tab/>
        <w:t>No</w:t>
      </w:r>
    </w:p>
    <w:p w14:paraId="3CCCAC51" w14:textId="77777777" w:rsidR="00356455" w:rsidRPr="00002853" w:rsidRDefault="00356455">
      <w:pPr>
        <w:pStyle w:val="CPRSH5Body"/>
      </w:pPr>
      <w:r w:rsidRPr="00002853">
        <w:t>1</w:t>
      </w:r>
      <w:r w:rsidRPr="00002853">
        <w:tab/>
        <w:t>Unreleased Only</w:t>
      </w:r>
    </w:p>
    <w:p w14:paraId="12FB870E" w14:textId="77777777" w:rsidR="00356455" w:rsidRPr="00002853" w:rsidRDefault="00356455">
      <w:pPr>
        <w:pStyle w:val="CPRSH5Body"/>
      </w:pPr>
      <w:r w:rsidRPr="00002853">
        <w:t>2</w:t>
      </w:r>
      <w:r w:rsidRPr="00002853">
        <w:tab/>
        <w:t>Yes</w:t>
      </w:r>
    </w:p>
    <w:p w14:paraId="76261325" w14:textId="77777777" w:rsidR="00356455" w:rsidRPr="00002853" w:rsidRDefault="00356455" w:rsidP="00DD3DF2">
      <w:pPr>
        <w:pStyle w:val="Heading4"/>
        <w:spacing w:before="240"/>
      </w:pPr>
      <w:bookmarkStart w:id="1004" w:name="_Toc493924692"/>
      <w:bookmarkStart w:id="1005" w:name="_Toc495200901"/>
      <w:r w:rsidRPr="00002853">
        <w:t>Restrict Requestor</w:t>
      </w:r>
      <w:bookmarkEnd w:id="1004"/>
      <w:bookmarkEnd w:id="1005"/>
    </w:p>
    <w:p w14:paraId="2DB95F3D" w14:textId="77777777" w:rsidR="00356455" w:rsidRPr="00002853" w:rsidRDefault="00356455">
      <w:pPr>
        <w:pStyle w:val="CPRSH3Body"/>
      </w:pPr>
      <w:r w:rsidRPr="00002853">
        <w:t>This field allows a site to restrict the selection of providers when adding new orders at the ‘Requesting CLINICIAN: ‘ prompt for holders of the ORELSE and OREMAS key. The restriction being that they cannot select themselves as the requestor even though they may also hold the PROVIDER key.</w:t>
      </w:r>
    </w:p>
    <w:p w14:paraId="3B87771C" w14:textId="77777777" w:rsidR="00356455" w:rsidRPr="00002853" w:rsidRDefault="00356455">
      <w:pPr>
        <w:pStyle w:val="CPRSBullets"/>
        <w:numPr>
          <w:ilvl w:val="0"/>
          <w:numId w:val="0"/>
        </w:numPr>
        <w:ind w:firstLine="720"/>
      </w:pPr>
      <w:r w:rsidRPr="00002853">
        <w:lastRenderedPageBreak/>
        <w:t xml:space="preserve">1 </w:t>
      </w:r>
      <w:r w:rsidRPr="00002853">
        <w:tab/>
        <w:t>YES (ORELSE) restricts only holders of the ORELSE key.</w:t>
      </w:r>
    </w:p>
    <w:p w14:paraId="56F13FBE" w14:textId="77777777" w:rsidR="00356455" w:rsidRPr="00002853" w:rsidRDefault="00356455">
      <w:pPr>
        <w:pStyle w:val="CPRSBullets"/>
        <w:numPr>
          <w:ilvl w:val="0"/>
          <w:numId w:val="0"/>
        </w:numPr>
        <w:ind w:firstLine="720"/>
      </w:pPr>
      <w:r w:rsidRPr="00002853">
        <w:t xml:space="preserve">2 </w:t>
      </w:r>
      <w:r w:rsidRPr="00002853">
        <w:tab/>
        <w:t>YES (ORELSE &amp; OREMAS) restricts holders of either key.</w:t>
      </w:r>
    </w:p>
    <w:p w14:paraId="00273C4F" w14:textId="77777777" w:rsidR="00356455" w:rsidRPr="00002853" w:rsidRDefault="00356455">
      <w:pPr>
        <w:pStyle w:val="CPRSH5"/>
      </w:pPr>
      <w:r w:rsidRPr="00002853">
        <w:rPr>
          <w:bCs/>
          <w:iCs w:val="0"/>
        </w:rPr>
        <w:t>Parameter</w:t>
      </w:r>
      <w:r w:rsidRPr="00002853">
        <w:rPr>
          <w:bCs/>
          <w:i w:val="0"/>
        </w:rPr>
        <w:t>:</w:t>
      </w:r>
    </w:p>
    <w:p w14:paraId="7C4165D5" w14:textId="77777777" w:rsidR="00356455" w:rsidRPr="00002853" w:rsidRDefault="00356455">
      <w:pPr>
        <w:pStyle w:val="CPRSH5Body"/>
      </w:pPr>
      <w:proofErr w:type="spellStart"/>
      <w:r w:rsidRPr="00002853">
        <w:t>ORPF</w:t>
      </w:r>
      <w:proofErr w:type="spellEnd"/>
      <w:r w:rsidRPr="00002853">
        <w:t xml:space="preserve"> RESTRICT REQUESTOR</w:t>
      </w:r>
    </w:p>
    <w:p w14:paraId="73EC92FD" w14:textId="77777777" w:rsidR="00356455" w:rsidRPr="00002853" w:rsidRDefault="00356455">
      <w:pPr>
        <w:pStyle w:val="CPRSH5"/>
      </w:pPr>
      <w:r w:rsidRPr="00002853">
        <w:rPr>
          <w:bCs/>
        </w:rPr>
        <w:t>Precedence:</w:t>
      </w:r>
    </w:p>
    <w:p w14:paraId="55CFF0D1" w14:textId="77777777" w:rsidR="00356455" w:rsidRPr="00002853" w:rsidRDefault="00356455">
      <w:pPr>
        <w:pStyle w:val="CPRSH5Body"/>
      </w:pPr>
      <w:r w:rsidRPr="00002853">
        <w:t xml:space="preserve">System </w:t>
      </w:r>
    </w:p>
    <w:p w14:paraId="255653F9" w14:textId="77777777" w:rsidR="00356455" w:rsidRPr="00002853" w:rsidRDefault="00356455">
      <w:pPr>
        <w:pStyle w:val="CPRSH5"/>
      </w:pPr>
      <w:r w:rsidRPr="00002853">
        <w:t>Values:</w:t>
      </w:r>
    </w:p>
    <w:p w14:paraId="7BE04D52" w14:textId="77777777" w:rsidR="00356455" w:rsidRPr="00002853" w:rsidRDefault="00356455">
      <w:pPr>
        <w:pStyle w:val="CPRSH5Body"/>
      </w:pPr>
      <w:r w:rsidRPr="00002853">
        <w:t>0</w:t>
      </w:r>
      <w:r w:rsidRPr="00002853">
        <w:tab/>
        <w:t>No</w:t>
      </w:r>
    </w:p>
    <w:p w14:paraId="67034922" w14:textId="77777777" w:rsidR="00356455" w:rsidRPr="00002853" w:rsidRDefault="00356455">
      <w:pPr>
        <w:pStyle w:val="CPRSH5Body"/>
      </w:pPr>
      <w:r w:rsidRPr="00002853">
        <w:t>1</w:t>
      </w:r>
      <w:r w:rsidRPr="00002853">
        <w:tab/>
        <w:t>Yes (ORELSE)</w:t>
      </w:r>
    </w:p>
    <w:p w14:paraId="0419916B" w14:textId="77777777" w:rsidR="00356455" w:rsidRPr="00002853" w:rsidRDefault="00356455">
      <w:pPr>
        <w:pStyle w:val="CPRSH5Body"/>
      </w:pPr>
      <w:r w:rsidRPr="00002853">
        <w:t>2</w:t>
      </w:r>
      <w:r w:rsidRPr="00002853">
        <w:tab/>
        <w:t>Yes (ORELSE &amp; OREMAS)</w:t>
      </w:r>
    </w:p>
    <w:p w14:paraId="5B837E86" w14:textId="77777777" w:rsidR="00356455" w:rsidRPr="00002853" w:rsidRDefault="00356455" w:rsidP="00D20858">
      <w:pPr>
        <w:pStyle w:val="Heading4"/>
        <w:spacing w:before="240"/>
      </w:pPr>
      <w:bookmarkStart w:id="1006" w:name="_Toc493924693"/>
      <w:bookmarkStart w:id="1007" w:name="_Toc495200902"/>
      <w:r w:rsidRPr="00002853">
        <w:t>Default Provider</w:t>
      </w:r>
      <w:bookmarkEnd w:id="1006"/>
      <w:bookmarkEnd w:id="1007"/>
    </w:p>
    <w:p w14:paraId="5E99C7DA" w14:textId="77777777" w:rsidR="00356455" w:rsidRPr="00002853" w:rsidRDefault="00356455">
      <w:pPr>
        <w:pStyle w:val="NormalIndent"/>
      </w:pPr>
      <w:r w:rsidRPr="00002853">
        <w:t>This parameter allows the attending physician to be prompted as a default when adding new orders.</w:t>
      </w:r>
    </w:p>
    <w:p w14:paraId="4C94CE16" w14:textId="77777777" w:rsidR="00356455" w:rsidRPr="00002853" w:rsidRDefault="00356455">
      <w:pPr>
        <w:pStyle w:val="CPRSH5"/>
      </w:pPr>
      <w:r w:rsidRPr="00002853">
        <w:rPr>
          <w:bCs/>
        </w:rPr>
        <w:t>Parameter:</w:t>
      </w:r>
    </w:p>
    <w:p w14:paraId="03B2FE4F" w14:textId="77777777" w:rsidR="00356455" w:rsidRPr="00002853" w:rsidRDefault="00356455">
      <w:pPr>
        <w:pStyle w:val="CPRSH5Body"/>
      </w:pPr>
      <w:proofErr w:type="spellStart"/>
      <w:r w:rsidRPr="00002853">
        <w:t>ORPF</w:t>
      </w:r>
      <w:proofErr w:type="spellEnd"/>
      <w:r w:rsidRPr="00002853">
        <w:t xml:space="preserve"> DEFAULT PROVIDER</w:t>
      </w:r>
    </w:p>
    <w:p w14:paraId="04D2C7C9" w14:textId="77777777" w:rsidR="00356455" w:rsidRPr="00002853" w:rsidRDefault="00356455">
      <w:pPr>
        <w:pStyle w:val="CPRSH5"/>
      </w:pPr>
      <w:r w:rsidRPr="00002853">
        <w:t>Precedence:</w:t>
      </w:r>
    </w:p>
    <w:p w14:paraId="25472E82" w14:textId="77777777" w:rsidR="00356455" w:rsidRPr="00002853" w:rsidRDefault="00356455">
      <w:pPr>
        <w:pStyle w:val="CPRSH5Body"/>
      </w:pPr>
      <w:r w:rsidRPr="00002853">
        <w:t xml:space="preserve">System </w:t>
      </w:r>
    </w:p>
    <w:p w14:paraId="36CFE574" w14:textId="77777777" w:rsidR="00356455" w:rsidRPr="00002853" w:rsidRDefault="00356455">
      <w:pPr>
        <w:pStyle w:val="CPRSH5"/>
      </w:pPr>
      <w:r w:rsidRPr="00002853">
        <w:rPr>
          <w:bCs/>
        </w:rPr>
        <w:t>Values:</w:t>
      </w:r>
    </w:p>
    <w:p w14:paraId="60A25DC4" w14:textId="77777777" w:rsidR="00356455" w:rsidRPr="00002853" w:rsidRDefault="00356455">
      <w:pPr>
        <w:pStyle w:val="CPRSH5Body"/>
      </w:pPr>
      <w:r w:rsidRPr="00002853">
        <w:t>Yes/No</w:t>
      </w:r>
    </w:p>
    <w:p w14:paraId="17DADB58" w14:textId="77777777" w:rsidR="00356455" w:rsidRPr="00002853" w:rsidRDefault="00356455" w:rsidP="00D20858">
      <w:pPr>
        <w:pStyle w:val="Heading4"/>
        <w:spacing w:before="240"/>
      </w:pPr>
      <w:bookmarkStart w:id="1008" w:name="_Toc493924694"/>
      <w:bookmarkStart w:id="1009" w:name="_Toc495200903"/>
      <w:r w:rsidRPr="00002853">
        <w:t>Confirm Provider</w:t>
      </w:r>
      <w:bookmarkEnd w:id="1008"/>
      <w:bookmarkEnd w:id="1009"/>
    </w:p>
    <w:p w14:paraId="421D7CB6" w14:textId="77777777" w:rsidR="00356455" w:rsidRPr="00002853" w:rsidRDefault="00356455">
      <w:pPr>
        <w:pStyle w:val="NormalIndent"/>
      </w:pPr>
      <w:r w:rsidRPr="00002853">
        <w:t>This field will allow an additional prompt to confirm the provider selection when adding new orders. Entering 2 in this field will exclude holders of the ORES key (providers) from this check. Notice that these parameters also control the default presented to the user: ‘Are you sure? &lt;no -or- yes&gt;’</w:t>
      </w:r>
    </w:p>
    <w:p w14:paraId="00461F5F" w14:textId="77777777" w:rsidR="00356455" w:rsidRPr="00002853" w:rsidRDefault="00356455">
      <w:pPr>
        <w:pStyle w:val="CPRSH5"/>
      </w:pPr>
      <w:r w:rsidRPr="00002853">
        <w:rPr>
          <w:bCs/>
        </w:rPr>
        <w:t>Parameter:</w:t>
      </w:r>
    </w:p>
    <w:p w14:paraId="1D2E3D68" w14:textId="77777777" w:rsidR="00356455" w:rsidRPr="00002853" w:rsidRDefault="00356455">
      <w:pPr>
        <w:pStyle w:val="CPRSH5Body"/>
      </w:pPr>
      <w:proofErr w:type="spellStart"/>
      <w:r w:rsidRPr="00002853">
        <w:t>ORPF</w:t>
      </w:r>
      <w:proofErr w:type="spellEnd"/>
      <w:r w:rsidRPr="00002853">
        <w:t xml:space="preserve"> CONFIRM PROVIDER</w:t>
      </w:r>
    </w:p>
    <w:p w14:paraId="11F6739C" w14:textId="77777777" w:rsidR="00356455" w:rsidRPr="00002853" w:rsidRDefault="00356455">
      <w:pPr>
        <w:pStyle w:val="CPRSH5"/>
      </w:pPr>
      <w:r w:rsidRPr="00002853">
        <w:rPr>
          <w:bCs/>
        </w:rPr>
        <w:t>Precedence:</w:t>
      </w:r>
    </w:p>
    <w:p w14:paraId="36BDEBB5" w14:textId="77777777" w:rsidR="00356455" w:rsidRPr="00002853" w:rsidRDefault="00356455">
      <w:pPr>
        <w:pStyle w:val="CPRSH5Body"/>
      </w:pPr>
      <w:r w:rsidRPr="00002853">
        <w:t xml:space="preserve">System </w:t>
      </w:r>
    </w:p>
    <w:p w14:paraId="2F0855E6" w14:textId="77777777" w:rsidR="00356455" w:rsidRPr="00002853" w:rsidRDefault="00356455">
      <w:pPr>
        <w:pStyle w:val="CPRSH5"/>
      </w:pPr>
      <w:r w:rsidRPr="00002853">
        <w:rPr>
          <w:bCs/>
        </w:rPr>
        <w:t>Values:</w:t>
      </w:r>
    </w:p>
    <w:p w14:paraId="6DD4158B" w14:textId="77777777" w:rsidR="00356455" w:rsidRPr="00002853" w:rsidRDefault="00356455">
      <w:pPr>
        <w:pStyle w:val="CPRSH5Body"/>
      </w:pPr>
      <w:r w:rsidRPr="00002853">
        <w:t>0</w:t>
      </w:r>
      <w:r w:rsidRPr="00002853">
        <w:tab/>
        <w:t>No</w:t>
      </w:r>
    </w:p>
    <w:p w14:paraId="7C4B7026" w14:textId="77777777" w:rsidR="00356455" w:rsidRPr="00002853" w:rsidRDefault="00356455">
      <w:pPr>
        <w:pStyle w:val="CPRSH5Body"/>
      </w:pPr>
      <w:r w:rsidRPr="00002853">
        <w:t>1</w:t>
      </w:r>
      <w:r w:rsidRPr="00002853">
        <w:tab/>
        <w:t>Yes (default No)</w:t>
      </w:r>
    </w:p>
    <w:p w14:paraId="751A6F57" w14:textId="77777777" w:rsidR="00356455" w:rsidRPr="00002853" w:rsidRDefault="00356455">
      <w:pPr>
        <w:pStyle w:val="CPRSH5Body"/>
      </w:pPr>
      <w:r w:rsidRPr="00002853">
        <w:t>2</w:t>
      </w:r>
      <w:r w:rsidRPr="00002853">
        <w:tab/>
        <w:t>Yes (exclude ORES)</w:t>
      </w:r>
    </w:p>
    <w:p w14:paraId="122E6175" w14:textId="77777777" w:rsidR="00356455" w:rsidRPr="00002853" w:rsidRDefault="00356455">
      <w:pPr>
        <w:pStyle w:val="CPRSH5Body"/>
      </w:pPr>
      <w:r w:rsidRPr="00002853">
        <w:t>3</w:t>
      </w:r>
      <w:r w:rsidRPr="00002853">
        <w:tab/>
        <w:t>Yes (default Yes)</w:t>
      </w:r>
    </w:p>
    <w:p w14:paraId="56F59A1B" w14:textId="77777777" w:rsidR="009704ED" w:rsidRPr="00002853" w:rsidRDefault="009704ED" w:rsidP="00D20858">
      <w:pPr>
        <w:pStyle w:val="Heading4"/>
        <w:spacing w:before="240"/>
      </w:pPr>
      <w:r w:rsidRPr="00002853">
        <w:t>Enable Billing Awareness by User</w:t>
      </w:r>
    </w:p>
    <w:p w14:paraId="2725D5C7" w14:textId="77777777" w:rsidR="009704ED" w:rsidRPr="00002853" w:rsidRDefault="009704ED" w:rsidP="009704ED">
      <w:pPr>
        <w:pStyle w:val="CPRSH4Body"/>
      </w:pPr>
      <w:r w:rsidRPr="00002853">
        <w:t>This parameter enables t</w:t>
      </w:r>
      <w:bookmarkStart w:id="1010" w:name="CIDC_switch_parameter_function"/>
      <w:bookmarkEnd w:id="1010"/>
      <w:r w:rsidRPr="00002853">
        <w:t>he entry of Billing Awareness data in the sign order CPRS window if value is set to 1. Otherwise the Clinician will not be required to enter Billing Awareness data if value is set to 0.</w:t>
      </w:r>
    </w:p>
    <w:p w14:paraId="7186F035" w14:textId="77777777" w:rsidR="009704ED" w:rsidRPr="00002853" w:rsidRDefault="009704ED" w:rsidP="009704ED">
      <w:pPr>
        <w:pStyle w:val="CPRSH5"/>
      </w:pPr>
      <w:r w:rsidRPr="00002853">
        <w:t>Parameter</w:t>
      </w:r>
    </w:p>
    <w:p w14:paraId="60BA14F1" w14:textId="77777777" w:rsidR="009704ED" w:rsidRPr="00002853" w:rsidRDefault="009704ED" w:rsidP="009704ED">
      <w:pPr>
        <w:pStyle w:val="CPRSH5Body"/>
      </w:pPr>
      <w:r w:rsidRPr="00002853">
        <w:t>OR BILLING AWARENESS BY USER</w:t>
      </w:r>
    </w:p>
    <w:p w14:paraId="5DC24CC6" w14:textId="77777777" w:rsidR="009704ED" w:rsidRPr="00002853" w:rsidRDefault="009704ED" w:rsidP="009704ED">
      <w:pPr>
        <w:pStyle w:val="CPRSH5"/>
      </w:pPr>
      <w:r w:rsidRPr="00002853">
        <w:t>Precedence:</w:t>
      </w:r>
    </w:p>
    <w:p w14:paraId="02081F00" w14:textId="77777777" w:rsidR="009704ED" w:rsidRPr="00002853" w:rsidRDefault="009704ED" w:rsidP="009704ED">
      <w:pPr>
        <w:pStyle w:val="CPRSH4Body"/>
      </w:pPr>
      <w:r w:rsidRPr="00002853">
        <w:lastRenderedPageBreak/>
        <w:t>User</w:t>
      </w:r>
    </w:p>
    <w:p w14:paraId="0C99F907" w14:textId="77777777" w:rsidR="009704ED" w:rsidRPr="00002853" w:rsidRDefault="009704ED" w:rsidP="009704ED">
      <w:pPr>
        <w:pStyle w:val="CPRSH5"/>
      </w:pPr>
      <w:r w:rsidRPr="00002853">
        <w:t>Values</w:t>
      </w:r>
    </w:p>
    <w:p w14:paraId="09F3339A" w14:textId="77777777" w:rsidR="009704ED" w:rsidRPr="00002853" w:rsidRDefault="009704ED" w:rsidP="009704ED">
      <w:pPr>
        <w:pStyle w:val="CPRSH5Body"/>
      </w:pPr>
      <w:r w:rsidRPr="00002853">
        <w:t>0</w:t>
      </w:r>
      <w:r w:rsidRPr="00002853">
        <w:tab/>
        <w:t>No</w:t>
      </w:r>
    </w:p>
    <w:p w14:paraId="520F4BF0" w14:textId="77777777" w:rsidR="009704ED" w:rsidRPr="00002853" w:rsidRDefault="009704ED" w:rsidP="009704ED">
      <w:pPr>
        <w:pStyle w:val="CPRSH5Body"/>
      </w:pPr>
      <w:r w:rsidRPr="00002853">
        <w:t>1</w:t>
      </w:r>
      <w:r w:rsidRPr="00002853">
        <w:tab/>
        <w:t>Yes</w:t>
      </w:r>
    </w:p>
    <w:p w14:paraId="5B829EFA" w14:textId="77777777" w:rsidR="00356455" w:rsidRPr="00002853" w:rsidRDefault="00356455" w:rsidP="00D20858">
      <w:pPr>
        <w:pStyle w:val="Heading3"/>
      </w:pPr>
      <w:bookmarkStart w:id="1011" w:name="_Toc493924695"/>
      <w:bookmarkStart w:id="1012" w:name="_Toc495200904"/>
      <w:bookmarkStart w:id="1013" w:name="_Toc22644877"/>
      <w:r w:rsidRPr="00002853">
        <w:t>Order List Content</w:t>
      </w:r>
      <w:bookmarkEnd w:id="1011"/>
      <w:bookmarkEnd w:id="1012"/>
      <w:bookmarkEnd w:id="1013"/>
    </w:p>
    <w:p w14:paraId="1EB500BE" w14:textId="77777777" w:rsidR="00356455" w:rsidRPr="00002853" w:rsidRDefault="00356455" w:rsidP="001A565B">
      <w:pPr>
        <w:pStyle w:val="Heading4"/>
      </w:pPr>
      <w:bookmarkStart w:id="1014" w:name="_Toc493924696"/>
      <w:bookmarkStart w:id="1015" w:name="_Toc495200905"/>
      <w:r w:rsidRPr="00002853">
        <w:t xml:space="preserve">Orders </w:t>
      </w:r>
      <w:bookmarkStart w:id="1016" w:name="ORWOR_CATEGORY_SEQ_by_function"/>
      <w:bookmarkEnd w:id="1016"/>
      <w:r w:rsidRPr="00002853">
        <w:t>Category Sequence</w:t>
      </w:r>
      <w:bookmarkEnd w:id="1014"/>
      <w:bookmarkEnd w:id="1015"/>
    </w:p>
    <w:p w14:paraId="20EA2E99" w14:textId="77777777" w:rsidR="00356455" w:rsidRPr="00002853" w:rsidRDefault="00356455">
      <w:pPr>
        <w:pStyle w:val="NormalIndent"/>
      </w:pPr>
      <w:r w:rsidRPr="00002853">
        <w:t>Multiple instances of this parameter combine to form a list of the display groups shown in the order review screen.  Orders are displayed by the sequence identified in this list.</w:t>
      </w:r>
    </w:p>
    <w:p w14:paraId="530A788D" w14:textId="77777777" w:rsidR="00356455" w:rsidRPr="00002853" w:rsidRDefault="00356455">
      <w:pPr>
        <w:pStyle w:val="CPRSH5"/>
      </w:pPr>
      <w:r w:rsidRPr="00002853">
        <w:rPr>
          <w:bCs/>
        </w:rPr>
        <w:t>Parameter:</w:t>
      </w:r>
    </w:p>
    <w:p w14:paraId="53BF9250" w14:textId="77777777" w:rsidR="00356455" w:rsidRPr="00002853" w:rsidRDefault="00356455">
      <w:pPr>
        <w:pStyle w:val="CPRSH5Body"/>
      </w:pPr>
      <w:proofErr w:type="spellStart"/>
      <w:r w:rsidRPr="00002853">
        <w:t>ORWOR</w:t>
      </w:r>
      <w:proofErr w:type="spellEnd"/>
      <w:r w:rsidRPr="00002853">
        <w:t xml:space="preserve"> CATEGORY SEQUENCE</w:t>
      </w:r>
    </w:p>
    <w:p w14:paraId="775CDFC6" w14:textId="77777777" w:rsidR="00356455" w:rsidRPr="00002853" w:rsidRDefault="00356455">
      <w:pPr>
        <w:pStyle w:val="CPRSH5"/>
      </w:pPr>
      <w:r w:rsidRPr="00002853">
        <w:rPr>
          <w:bCs/>
        </w:rPr>
        <w:t>Precedence:</w:t>
      </w:r>
    </w:p>
    <w:p w14:paraId="4101B188" w14:textId="77777777" w:rsidR="00356455" w:rsidRPr="00002853" w:rsidRDefault="00606E47">
      <w:pPr>
        <w:pStyle w:val="CPRSH5Body"/>
      </w:pPr>
      <w:r w:rsidRPr="00002853">
        <w:t xml:space="preserve">Package, </w:t>
      </w:r>
      <w:r w:rsidR="00356455" w:rsidRPr="00002853">
        <w:t xml:space="preserve">System, </w:t>
      </w:r>
      <w:r w:rsidRPr="00002853">
        <w:t>User</w:t>
      </w:r>
    </w:p>
    <w:p w14:paraId="790478F5" w14:textId="77777777" w:rsidR="00356455" w:rsidRPr="00002853" w:rsidRDefault="00356455">
      <w:pPr>
        <w:pStyle w:val="CPRSH5"/>
      </w:pPr>
      <w:r w:rsidRPr="00002853">
        <w:rPr>
          <w:bCs/>
        </w:rPr>
        <w:t>Values:</w:t>
      </w:r>
    </w:p>
    <w:p w14:paraId="3BA144F1" w14:textId="77777777" w:rsidR="00356455" w:rsidRPr="00002853" w:rsidRDefault="00356455">
      <w:pPr>
        <w:pStyle w:val="CPRSH5Body"/>
      </w:pPr>
      <w:r w:rsidRPr="00002853">
        <w:t xml:space="preserve">Multiple entries of Display Groups (file 100.98) </w:t>
      </w:r>
    </w:p>
    <w:p w14:paraId="639A17A3" w14:textId="77777777" w:rsidR="00356455" w:rsidRPr="00002853" w:rsidRDefault="00356455" w:rsidP="000C6903">
      <w:pPr>
        <w:pStyle w:val="Heading4"/>
        <w:spacing w:before="240"/>
      </w:pPr>
      <w:bookmarkStart w:id="1017" w:name="_Toc493924697"/>
      <w:bookmarkStart w:id="1018" w:name="_Toc495200906"/>
      <w:r w:rsidRPr="00002853">
        <w:t>Active Orders Context Hours</w:t>
      </w:r>
      <w:bookmarkEnd w:id="1017"/>
      <w:bookmarkEnd w:id="1018"/>
    </w:p>
    <w:p w14:paraId="2989AAD2" w14:textId="77777777" w:rsidR="00356455" w:rsidRPr="00002853" w:rsidRDefault="00356455">
      <w:pPr>
        <w:pStyle w:val="NormalIndent"/>
      </w:pPr>
      <w:r w:rsidRPr="00002853">
        <w:t>This parameter defines the number of hours that orders remain in the “Active/Current Orders” context after they have been completed.</w:t>
      </w:r>
    </w:p>
    <w:p w14:paraId="216B15A1" w14:textId="77777777" w:rsidR="00356455" w:rsidRPr="00002853" w:rsidRDefault="00356455">
      <w:pPr>
        <w:pStyle w:val="CPRSH5"/>
      </w:pPr>
      <w:r w:rsidRPr="00002853">
        <w:rPr>
          <w:bCs/>
        </w:rPr>
        <w:t>Parameter:</w:t>
      </w:r>
    </w:p>
    <w:p w14:paraId="24298513" w14:textId="77777777" w:rsidR="00356455" w:rsidRPr="00002853" w:rsidRDefault="00356455">
      <w:pPr>
        <w:pStyle w:val="CPRSH5Body"/>
      </w:pPr>
      <w:proofErr w:type="spellStart"/>
      <w:r w:rsidRPr="00002853">
        <w:t>ORPF</w:t>
      </w:r>
      <w:proofErr w:type="spellEnd"/>
      <w:r w:rsidRPr="00002853">
        <w:t xml:space="preserve"> ACTIVE ORDERS CONTEXT HRS</w:t>
      </w:r>
    </w:p>
    <w:p w14:paraId="67E2FD98" w14:textId="77777777" w:rsidR="00356455" w:rsidRPr="00002853" w:rsidRDefault="00356455">
      <w:pPr>
        <w:pStyle w:val="CPRSH5"/>
      </w:pPr>
      <w:r w:rsidRPr="00002853">
        <w:rPr>
          <w:bCs/>
        </w:rPr>
        <w:t>Precedence:</w:t>
      </w:r>
    </w:p>
    <w:p w14:paraId="0A27AC4E" w14:textId="77777777" w:rsidR="00356455" w:rsidRPr="00002853" w:rsidRDefault="00356455">
      <w:pPr>
        <w:pStyle w:val="CPRSH5Body"/>
      </w:pPr>
      <w:r w:rsidRPr="00002853">
        <w:t xml:space="preserve">System </w:t>
      </w:r>
    </w:p>
    <w:p w14:paraId="2F09D805" w14:textId="77777777" w:rsidR="00356455" w:rsidRPr="00002853" w:rsidRDefault="00356455">
      <w:pPr>
        <w:pStyle w:val="CPRSH5"/>
      </w:pPr>
      <w:r w:rsidRPr="00002853">
        <w:rPr>
          <w:bCs/>
        </w:rPr>
        <w:t>Values:</w:t>
      </w:r>
    </w:p>
    <w:p w14:paraId="27B10DB0" w14:textId="77777777" w:rsidR="00356455" w:rsidRPr="00002853" w:rsidRDefault="00356455">
      <w:pPr>
        <w:pStyle w:val="CPRSH5Body"/>
      </w:pPr>
      <w:r w:rsidRPr="00002853">
        <w:t>Numeric</w:t>
      </w:r>
    </w:p>
    <w:p w14:paraId="31193923" w14:textId="77777777" w:rsidR="00356455" w:rsidRPr="00002853" w:rsidRDefault="00356455" w:rsidP="000C6903">
      <w:pPr>
        <w:pStyle w:val="Heading4"/>
        <w:spacing w:before="240"/>
      </w:pPr>
      <w:bookmarkStart w:id="1019" w:name="_Toc493924698"/>
      <w:bookmarkStart w:id="1020" w:name="_Toc495200907"/>
      <w:r w:rsidRPr="00002853">
        <w:t>Show Lab #</w:t>
      </w:r>
      <w:bookmarkEnd w:id="1019"/>
      <w:bookmarkEnd w:id="1020"/>
    </w:p>
    <w:p w14:paraId="2FB1BA4C" w14:textId="77777777" w:rsidR="00356455" w:rsidRPr="00002853" w:rsidRDefault="00356455">
      <w:pPr>
        <w:pStyle w:val="NormalIndent"/>
      </w:pPr>
      <w:r w:rsidRPr="00002853">
        <w:t>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14:paraId="5044D37E" w14:textId="77777777" w:rsidR="00356455" w:rsidRPr="00002853" w:rsidRDefault="00356455">
      <w:pPr>
        <w:pStyle w:val="CPRSH5"/>
      </w:pPr>
      <w:r w:rsidRPr="00002853">
        <w:rPr>
          <w:bCs/>
        </w:rPr>
        <w:t>Parameter:</w:t>
      </w:r>
    </w:p>
    <w:p w14:paraId="7B727976" w14:textId="77777777" w:rsidR="00356455" w:rsidRPr="00002853" w:rsidRDefault="00356455">
      <w:pPr>
        <w:pStyle w:val="CPRSH5Body"/>
      </w:pPr>
      <w:proofErr w:type="spellStart"/>
      <w:r w:rsidRPr="00002853">
        <w:t>ORPF</w:t>
      </w:r>
      <w:proofErr w:type="spellEnd"/>
      <w:r w:rsidRPr="00002853">
        <w:t xml:space="preserve"> SHOW LAB #</w:t>
      </w:r>
    </w:p>
    <w:p w14:paraId="71AAAB43" w14:textId="77777777" w:rsidR="00356455" w:rsidRPr="00002853" w:rsidRDefault="00356455">
      <w:pPr>
        <w:pStyle w:val="CPRSH5"/>
      </w:pPr>
      <w:r w:rsidRPr="00002853">
        <w:rPr>
          <w:bCs/>
        </w:rPr>
        <w:t>Precedence:</w:t>
      </w:r>
    </w:p>
    <w:p w14:paraId="3B790BDF" w14:textId="77777777" w:rsidR="00356455" w:rsidRPr="00002853" w:rsidRDefault="00356455">
      <w:pPr>
        <w:pStyle w:val="CPRSH5Body"/>
      </w:pPr>
      <w:r w:rsidRPr="00002853">
        <w:t xml:space="preserve">System </w:t>
      </w:r>
    </w:p>
    <w:p w14:paraId="2DC93E75" w14:textId="77777777" w:rsidR="00356455" w:rsidRPr="00002853" w:rsidRDefault="00356455">
      <w:pPr>
        <w:pStyle w:val="CPRSH5"/>
      </w:pPr>
      <w:r w:rsidRPr="00002853">
        <w:rPr>
          <w:bCs/>
        </w:rPr>
        <w:t>Values:</w:t>
      </w:r>
    </w:p>
    <w:p w14:paraId="1C6DDD2E" w14:textId="77777777" w:rsidR="00356455" w:rsidRPr="00002853" w:rsidRDefault="00356455">
      <w:pPr>
        <w:pStyle w:val="CPRSH5Body"/>
      </w:pPr>
      <w:r w:rsidRPr="00002853">
        <w:t>Yes/No</w:t>
      </w:r>
    </w:p>
    <w:p w14:paraId="76F4D71B" w14:textId="77777777" w:rsidR="00356455" w:rsidRPr="00002853" w:rsidRDefault="00356455" w:rsidP="000C6903">
      <w:pPr>
        <w:pStyle w:val="Heading4"/>
        <w:spacing w:before="240"/>
      </w:pPr>
      <w:bookmarkStart w:id="1021" w:name="_Toc493924699"/>
      <w:bookmarkStart w:id="1022" w:name="_Toc495200908"/>
      <w:r w:rsidRPr="00002853">
        <w:t>Last Date/Time User Review Pt Orders</w:t>
      </w:r>
      <w:bookmarkEnd w:id="1021"/>
      <w:bookmarkEnd w:id="1022"/>
    </w:p>
    <w:p w14:paraId="29ED0C90" w14:textId="77777777" w:rsidR="00356455" w:rsidRPr="00002853" w:rsidRDefault="00356455">
      <w:pPr>
        <w:pStyle w:val="NormalIndent"/>
      </w:pPr>
      <w:r w:rsidRPr="00002853">
        <w:t>Date/time this user last review the patient’s orders.</w:t>
      </w:r>
    </w:p>
    <w:p w14:paraId="0607BD91" w14:textId="77777777" w:rsidR="00356455" w:rsidRPr="00002853" w:rsidRDefault="00356455">
      <w:pPr>
        <w:pStyle w:val="CPRSH5"/>
      </w:pPr>
      <w:r w:rsidRPr="00002853">
        <w:rPr>
          <w:bCs/>
        </w:rPr>
        <w:t>Parameter:</w:t>
      </w:r>
    </w:p>
    <w:p w14:paraId="72002190" w14:textId="77777777" w:rsidR="00356455" w:rsidRPr="00002853" w:rsidRDefault="00356455">
      <w:pPr>
        <w:pStyle w:val="CPRSH5Body"/>
      </w:pPr>
      <w:r w:rsidRPr="00002853">
        <w:lastRenderedPageBreak/>
        <w:t>OR ORDER REVIEW DT</w:t>
      </w:r>
    </w:p>
    <w:p w14:paraId="0A1492DE" w14:textId="77777777" w:rsidR="00356455" w:rsidRPr="00002853" w:rsidRDefault="00356455">
      <w:pPr>
        <w:pStyle w:val="CPRSH5"/>
      </w:pPr>
      <w:r w:rsidRPr="00002853">
        <w:rPr>
          <w:bCs/>
        </w:rPr>
        <w:t>Precedence:</w:t>
      </w:r>
    </w:p>
    <w:p w14:paraId="5253045F" w14:textId="77777777" w:rsidR="00356455" w:rsidRPr="00002853" w:rsidRDefault="00356455">
      <w:pPr>
        <w:pStyle w:val="CPRSH5Body"/>
      </w:pPr>
      <w:r w:rsidRPr="00002853">
        <w:t xml:space="preserve">System </w:t>
      </w:r>
    </w:p>
    <w:p w14:paraId="55DB936B" w14:textId="77777777" w:rsidR="00356455" w:rsidRPr="00002853" w:rsidRDefault="00356455">
      <w:pPr>
        <w:pStyle w:val="CPRSH5"/>
      </w:pPr>
      <w:r w:rsidRPr="00002853">
        <w:rPr>
          <w:bCs/>
        </w:rPr>
        <w:t>Values:</w:t>
      </w:r>
    </w:p>
    <w:p w14:paraId="63B340B8" w14:textId="77777777" w:rsidR="00356455" w:rsidRPr="00002853" w:rsidRDefault="00356455">
      <w:pPr>
        <w:pStyle w:val="CPRSH5Body"/>
      </w:pPr>
      <w:r w:rsidRPr="00002853">
        <w:t>Date/Time</w:t>
      </w:r>
    </w:p>
    <w:p w14:paraId="178043E7" w14:textId="77777777" w:rsidR="00356455" w:rsidRPr="00002853" w:rsidRDefault="00356455" w:rsidP="000C6903">
      <w:pPr>
        <w:pStyle w:val="Heading4"/>
        <w:spacing w:before="240"/>
      </w:pPr>
      <w:bookmarkStart w:id="1023" w:name="_Toc493924700"/>
      <w:bookmarkStart w:id="1024" w:name="_Toc495200909"/>
      <w:r w:rsidRPr="00002853">
        <w:t>Order Summary Context</w:t>
      </w:r>
      <w:bookmarkEnd w:id="1023"/>
      <w:bookmarkEnd w:id="1024"/>
    </w:p>
    <w:p w14:paraId="2EB9A1E0" w14:textId="77777777" w:rsidR="00356455" w:rsidRPr="00002853" w:rsidRDefault="00356455">
      <w:pPr>
        <w:pStyle w:val="NormalIndent"/>
      </w:pPr>
      <w:r w:rsidRPr="00002853">
        <w:t>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14:paraId="2283E79E" w14:textId="77777777" w:rsidR="00356455" w:rsidRPr="00002853" w:rsidRDefault="00356455">
      <w:pPr>
        <w:pStyle w:val="CPRSH5"/>
      </w:pPr>
      <w:r w:rsidRPr="00002853">
        <w:rPr>
          <w:bCs/>
        </w:rPr>
        <w:t>Parameter:</w:t>
      </w:r>
    </w:p>
    <w:p w14:paraId="395958B0" w14:textId="77777777" w:rsidR="00356455" w:rsidRPr="00002853" w:rsidRDefault="00356455">
      <w:pPr>
        <w:pStyle w:val="CPRSH5Body"/>
      </w:pPr>
      <w:r w:rsidRPr="00002853">
        <w:t>OR ORDER SUMMARY CONTEXT</w:t>
      </w:r>
    </w:p>
    <w:p w14:paraId="33AC2BEF" w14:textId="77777777" w:rsidR="00356455" w:rsidRPr="00002853" w:rsidRDefault="00356455">
      <w:pPr>
        <w:pStyle w:val="CPRSH5"/>
      </w:pPr>
      <w:r w:rsidRPr="00002853">
        <w:rPr>
          <w:bCs/>
        </w:rPr>
        <w:t>Precedence:</w:t>
      </w:r>
    </w:p>
    <w:p w14:paraId="6F1E3B0D" w14:textId="77777777" w:rsidR="00356455" w:rsidRPr="00002853" w:rsidRDefault="00356455">
      <w:pPr>
        <w:pStyle w:val="CPRSH5Body"/>
      </w:pPr>
      <w:r w:rsidRPr="00002853">
        <w:t xml:space="preserve">System </w:t>
      </w:r>
    </w:p>
    <w:p w14:paraId="75CC49A5" w14:textId="77777777" w:rsidR="00356455" w:rsidRPr="00002853" w:rsidRDefault="00356455">
      <w:pPr>
        <w:pStyle w:val="CPRSH5"/>
      </w:pPr>
      <w:r w:rsidRPr="00002853">
        <w:rPr>
          <w:bCs/>
        </w:rPr>
        <w:t>Values:</w:t>
      </w:r>
    </w:p>
    <w:p w14:paraId="39323CBF" w14:textId="77777777" w:rsidR="00356455" w:rsidRPr="00002853" w:rsidRDefault="00356455">
      <w:pPr>
        <w:pStyle w:val="CPRSH5Body"/>
      </w:pPr>
      <w:r w:rsidRPr="00002853">
        <w:t>0</w:t>
      </w:r>
      <w:r w:rsidRPr="00002853">
        <w:tab/>
        <w:t>Order Date</w:t>
      </w:r>
    </w:p>
    <w:p w14:paraId="57514453" w14:textId="77777777" w:rsidR="00356455" w:rsidRPr="00002853" w:rsidRDefault="00356455">
      <w:pPr>
        <w:pStyle w:val="CPRSH5Body"/>
      </w:pPr>
      <w:r w:rsidRPr="00002853">
        <w:t>1</w:t>
      </w:r>
      <w:r w:rsidRPr="00002853">
        <w:tab/>
        <w:t>Start Date</w:t>
      </w:r>
    </w:p>
    <w:p w14:paraId="63B7154B" w14:textId="77777777" w:rsidR="00356455" w:rsidRPr="00002853" w:rsidRDefault="00356455">
      <w:pPr>
        <w:pStyle w:val="CPRSH5Body"/>
      </w:pPr>
      <w:r w:rsidRPr="00002853">
        <w:t>2</w:t>
      </w:r>
      <w:r w:rsidRPr="00002853">
        <w:tab/>
        <w:t>Start Date plus Activity</w:t>
      </w:r>
    </w:p>
    <w:p w14:paraId="013E10A1" w14:textId="77777777" w:rsidR="00356455" w:rsidRPr="00002853" w:rsidRDefault="00356455" w:rsidP="000C6903">
      <w:pPr>
        <w:pStyle w:val="Heading4"/>
        <w:spacing w:before="240"/>
      </w:pPr>
      <w:bookmarkStart w:id="1025" w:name="_Toc493924701"/>
      <w:bookmarkStart w:id="1026" w:name="_Toc495200910"/>
      <w:r w:rsidRPr="00002853">
        <w:t>Print All Orders on Chart Summary</w:t>
      </w:r>
      <w:bookmarkEnd w:id="1025"/>
      <w:bookmarkEnd w:id="1026"/>
    </w:p>
    <w:p w14:paraId="451097D3" w14:textId="77777777" w:rsidR="00356455" w:rsidRPr="00002853" w:rsidRDefault="00356455">
      <w:pPr>
        <w:pStyle w:val="NormalIndent"/>
      </w:pPr>
      <w:r w:rsidRPr="00002853">
        <w:t>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14:paraId="289D615B" w14:textId="77777777" w:rsidR="00356455" w:rsidRPr="00002853" w:rsidRDefault="00356455">
      <w:pPr>
        <w:pStyle w:val="CPRSH5"/>
      </w:pPr>
      <w:r w:rsidRPr="00002853">
        <w:rPr>
          <w:bCs/>
        </w:rPr>
        <w:t>Parameter:</w:t>
      </w:r>
    </w:p>
    <w:p w14:paraId="38ACADFC" w14:textId="77777777" w:rsidR="00356455" w:rsidRPr="00002853" w:rsidRDefault="00356455">
      <w:pPr>
        <w:pStyle w:val="CPRSH5Body"/>
      </w:pPr>
      <w:r w:rsidRPr="00002853">
        <w:t>OR PRINT ALL ORDERS CHART SUM</w:t>
      </w:r>
    </w:p>
    <w:p w14:paraId="539B72CA" w14:textId="77777777" w:rsidR="00356455" w:rsidRPr="00002853" w:rsidRDefault="00356455">
      <w:pPr>
        <w:pStyle w:val="CPRSH5"/>
      </w:pPr>
      <w:r w:rsidRPr="00002853">
        <w:rPr>
          <w:bCs/>
        </w:rPr>
        <w:t>Precedence:</w:t>
      </w:r>
    </w:p>
    <w:p w14:paraId="0D8F8BD9" w14:textId="77777777" w:rsidR="00356455" w:rsidRPr="00002853" w:rsidRDefault="00356455">
      <w:pPr>
        <w:pStyle w:val="CPRSH5Body"/>
      </w:pPr>
      <w:r w:rsidRPr="00002853">
        <w:t xml:space="preserve">System </w:t>
      </w:r>
    </w:p>
    <w:p w14:paraId="56F4BCDA" w14:textId="77777777" w:rsidR="00356455" w:rsidRPr="00002853" w:rsidRDefault="00356455">
      <w:pPr>
        <w:pStyle w:val="CPRSH5"/>
      </w:pPr>
      <w:r w:rsidRPr="00002853">
        <w:rPr>
          <w:bCs/>
        </w:rPr>
        <w:t>Values:</w:t>
      </w:r>
    </w:p>
    <w:p w14:paraId="05FDD9CE" w14:textId="77777777" w:rsidR="00356455" w:rsidRPr="00002853" w:rsidRDefault="00356455">
      <w:pPr>
        <w:pStyle w:val="CPRSH5Body"/>
      </w:pPr>
      <w:r w:rsidRPr="00002853">
        <w:t>0</w:t>
      </w:r>
      <w:r w:rsidRPr="00002853">
        <w:tab/>
        <w:t>Previously Printed</w:t>
      </w:r>
    </w:p>
    <w:p w14:paraId="769968CF" w14:textId="77777777" w:rsidR="00356455" w:rsidRPr="00002853" w:rsidRDefault="00356455">
      <w:pPr>
        <w:pStyle w:val="CPRSH5Body"/>
      </w:pPr>
      <w:r w:rsidRPr="00002853">
        <w:t>1</w:t>
      </w:r>
      <w:r w:rsidRPr="00002853">
        <w:tab/>
        <w:t>All</w:t>
      </w:r>
    </w:p>
    <w:p w14:paraId="7656B725" w14:textId="77777777" w:rsidR="00356455" w:rsidRPr="00002853" w:rsidRDefault="00356455" w:rsidP="00EF7614">
      <w:pPr>
        <w:pStyle w:val="CPRSH5Body"/>
        <w:numPr>
          <w:ilvl w:val="0"/>
          <w:numId w:val="4"/>
        </w:numPr>
      </w:pPr>
      <w:r w:rsidRPr="00002853">
        <w:t>Depends on Nature of Order</w:t>
      </w:r>
    </w:p>
    <w:p w14:paraId="767E7E5C" w14:textId="77777777" w:rsidR="00356455" w:rsidRPr="00002853" w:rsidRDefault="00356455" w:rsidP="001A565B">
      <w:pPr>
        <w:pStyle w:val="Heading4"/>
      </w:pPr>
      <w:bookmarkStart w:id="1027" w:name="_Toc493924702"/>
      <w:bookmarkStart w:id="1028" w:name="_Toc495200911"/>
      <w:r w:rsidRPr="00002853">
        <w:t>Print ‘NO ORDERS’ on Summary</w:t>
      </w:r>
      <w:bookmarkEnd w:id="1027"/>
      <w:bookmarkEnd w:id="1028"/>
    </w:p>
    <w:p w14:paraId="6DC28AFA" w14:textId="77777777" w:rsidR="00356455" w:rsidRPr="00002853" w:rsidRDefault="00356455">
      <w:pPr>
        <w:pStyle w:val="NormalIndent"/>
      </w:pPr>
      <w:r w:rsidRPr="00002853">
        <w:t>A value of YES in this parameter will print a page showing ‘No Orders’ on an order summary if no orders exists for the patient within the specified parameters. A value of NO in this parameter will just skip the patient, printing nothing when no orders exist for the patient within the specified parameters.</w:t>
      </w:r>
    </w:p>
    <w:p w14:paraId="5B5A86E3" w14:textId="77777777" w:rsidR="00356455" w:rsidRPr="00002853" w:rsidRDefault="00356455">
      <w:pPr>
        <w:pStyle w:val="CPRSH5"/>
      </w:pPr>
      <w:r w:rsidRPr="00002853">
        <w:rPr>
          <w:bCs/>
        </w:rPr>
        <w:t>Parameter:</w:t>
      </w:r>
    </w:p>
    <w:p w14:paraId="3AF5AC39" w14:textId="77777777" w:rsidR="00356455" w:rsidRPr="00002853" w:rsidRDefault="00356455">
      <w:pPr>
        <w:pStyle w:val="CPRSH5Body"/>
      </w:pPr>
      <w:r w:rsidRPr="00002853">
        <w:lastRenderedPageBreak/>
        <w:t>OR PRINT NO ORDERS ON SUM</w:t>
      </w:r>
    </w:p>
    <w:p w14:paraId="7DDCE6E9" w14:textId="77777777" w:rsidR="00356455" w:rsidRPr="00002853" w:rsidRDefault="00356455">
      <w:pPr>
        <w:pStyle w:val="CPRSH5"/>
      </w:pPr>
      <w:r w:rsidRPr="00002853">
        <w:rPr>
          <w:bCs/>
        </w:rPr>
        <w:t>Precedence:</w:t>
      </w:r>
    </w:p>
    <w:p w14:paraId="1E93818A" w14:textId="77777777" w:rsidR="00356455" w:rsidRPr="00002853" w:rsidRDefault="00356455">
      <w:pPr>
        <w:pStyle w:val="CPRSH5Body"/>
      </w:pPr>
      <w:r w:rsidRPr="00002853">
        <w:t xml:space="preserve">System </w:t>
      </w:r>
    </w:p>
    <w:p w14:paraId="1BDD5F94" w14:textId="77777777" w:rsidR="00356455" w:rsidRPr="00002853" w:rsidRDefault="00356455">
      <w:pPr>
        <w:pStyle w:val="CPRSH5"/>
      </w:pPr>
      <w:r w:rsidRPr="00002853">
        <w:rPr>
          <w:bCs/>
        </w:rPr>
        <w:t>Values:</w:t>
      </w:r>
    </w:p>
    <w:p w14:paraId="16A87F71" w14:textId="77777777" w:rsidR="00356455" w:rsidRPr="00002853" w:rsidRDefault="00356455">
      <w:pPr>
        <w:pStyle w:val="CPRSH5Body"/>
      </w:pPr>
      <w:r w:rsidRPr="00002853">
        <w:t>Yes/No</w:t>
      </w:r>
    </w:p>
    <w:p w14:paraId="50272DDD" w14:textId="77777777" w:rsidR="00356455" w:rsidRPr="00002853" w:rsidRDefault="00356455" w:rsidP="000C6903">
      <w:pPr>
        <w:pStyle w:val="Heading3"/>
      </w:pPr>
      <w:bookmarkStart w:id="1029" w:name="_Toc493924703"/>
      <w:bookmarkStart w:id="1030" w:name="_Toc495200912"/>
      <w:bookmarkStart w:id="1031" w:name="_Toc22644878"/>
      <w:r w:rsidRPr="00002853">
        <w:t>Order Action Behavior</w:t>
      </w:r>
      <w:bookmarkEnd w:id="1029"/>
      <w:bookmarkEnd w:id="1030"/>
      <w:bookmarkEnd w:id="1031"/>
    </w:p>
    <w:p w14:paraId="3CF47A43" w14:textId="77777777" w:rsidR="00356455" w:rsidRPr="00002853" w:rsidRDefault="00356455" w:rsidP="001A565B">
      <w:pPr>
        <w:pStyle w:val="Heading4"/>
      </w:pPr>
      <w:bookmarkStart w:id="1032" w:name="_Toc493924704"/>
      <w:bookmarkStart w:id="1033" w:name="_Toc495200913"/>
      <w:r w:rsidRPr="00002853">
        <w:t>Auto Unflag</w:t>
      </w:r>
      <w:bookmarkEnd w:id="1032"/>
      <w:bookmarkEnd w:id="1033"/>
    </w:p>
    <w:p w14:paraId="0A032972" w14:textId="77777777" w:rsidR="00356455" w:rsidRPr="00002853" w:rsidRDefault="00356455">
      <w:pPr>
        <w:pStyle w:val="NormalIndent"/>
      </w:pPr>
      <w:r w:rsidRPr="00002853">
        <w:t>This parameter, when set to YES, will automatically cancel the Flag Orders Notification and unflag all orders for a patient when a user process a Flagged Orders Notification.</w:t>
      </w:r>
    </w:p>
    <w:p w14:paraId="3659AA5E" w14:textId="77777777" w:rsidR="00356455" w:rsidRPr="00002853" w:rsidRDefault="00356455">
      <w:pPr>
        <w:pStyle w:val="CPRSH5"/>
      </w:pPr>
      <w:r w:rsidRPr="00002853">
        <w:rPr>
          <w:bCs/>
        </w:rPr>
        <w:t>Parameter:</w:t>
      </w:r>
    </w:p>
    <w:p w14:paraId="28E9BB94" w14:textId="77777777" w:rsidR="00356455" w:rsidRPr="00002853" w:rsidRDefault="00356455">
      <w:pPr>
        <w:pStyle w:val="CPRSH5Body"/>
      </w:pPr>
      <w:proofErr w:type="spellStart"/>
      <w:r w:rsidRPr="00002853">
        <w:t>ORPF</w:t>
      </w:r>
      <w:proofErr w:type="spellEnd"/>
      <w:r w:rsidRPr="00002853">
        <w:t xml:space="preserve"> AUTO UNFLAG</w:t>
      </w:r>
    </w:p>
    <w:p w14:paraId="29CDF808" w14:textId="77777777" w:rsidR="00356455" w:rsidRPr="00002853" w:rsidRDefault="00356455">
      <w:pPr>
        <w:pStyle w:val="CPRSH5"/>
      </w:pPr>
      <w:r w:rsidRPr="00002853">
        <w:rPr>
          <w:bCs/>
        </w:rPr>
        <w:t>Precedence:</w:t>
      </w:r>
    </w:p>
    <w:p w14:paraId="5DB10786" w14:textId="77777777" w:rsidR="00356455" w:rsidRPr="00002853" w:rsidRDefault="00356455">
      <w:pPr>
        <w:pStyle w:val="CPRSH5Body"/>
      </w:pPr>
      <w:r w:rsidRPr="00002853">
        <w:t xml:space="preserve">System </w:t>
      </w:r>
    </w:p>
    <w:p w14:paraId="6B7A777E" w14:textId="77777777" w:rsidR="00356455" w:rsidRPr="00002853" w:rsidRDefault="00356455">
      <w:pPr>
        <w:pStyle w:val="CPRSH5"/>
      </w:pPr>
      <w:r w:rsidRPr="00002853">
        <w:rPr>
          <w:bCs/>
        </w:rPr>
        <w:t>Values:</w:t>
      </w:r>
    </w:p>
    <w:p w14:paraId="5447187B" w14:textId="77777777" w:rsidR="00356455" w:rsidRPr="00002853" w:rsidRDefault="00356455">
      <w:pPr>
        <w:pStyle w:val="CPRSH5Body"/>
      </w:pPr>
      <w:r w:rsidRPr="00002853">
        <w:t>Yes/No</w:t>
      </w:r>
    </w:p>
    <w:p w14:paraId="2A16ED98" w14:textId="77777777" w:rsidR="001F689E" w:rsidRPr="00002853" w:rsidRDefault="00356455" w:rsidP="00A7262E">
      <w:pPr>
        <w:pStyle w:val="Heading4"/>
        <w:spacing w:before="240"/>
      </w:pPr>
      <w:r w:rsidRPr="00002853">
        <w:t>Object on Order Acceptance</w:t>
      </w:r>
    </w:p>
    <w:p w14:paraId="4CA5BA35" w14:textId="77777777" w:rsidR="00356455" w:rsidRPr="00002853" w:rsidRDefault="00356455" w:rsidP="001F689E">
      <w:pPr>
        <w:pStyle w:val="CPRSH4Body"/>
        <w:rPr>
          <w:b/>
          <w:bCs/>
        </w:rPr>
      </w:pPr>
      <w:r w:rsidRPr="00002853">
        <w:t>This parameter determines</w:t>
      </w:r>
      <w:r w:rsidRPr="00002853">
        <w:rPr>
          <w:b/>
          <w:bCs/>
        </w:rPr>
        <w:t xml:space="preserve"> </w:t>
      </w:r>
      <w:r w:rsidRPr="00002853">
        <w:t>the</w:t>
      </w:r>
      <w:r w:rsidRPr="00002853">
        <w:rPr>
          <w:b/>
          <w:bCs/>
        </w:rPr>
        <w:t xml:space="preserve"> </w:t>
      </w:r>
      <w:r w:rsidRPr="00002853">
        <w:t>COM Objects to activate on order acceptance</w:t>
      </w:r>
    </w:p>
    <w:p w14:paraId="0CE562DE" w14:textId="77777777" w:rsidR="00356455" w:rsidRPr="00002853" w:rsidRDefault="00356455">
      <w:pPr>
        <w:pStyle w:val="CPRSH5"/>
      </w:pPr>
      <w:r w:rsidRPr="00002853">
        <w:rPr>
          <w:bCs/>
        </w:rPr>
        <w:t>Parameter:</w:t>
      </w:r>
    </w:p>
    <w:p w14:paraId="570E896E" w14:textId="77777777" w:rsidR="00356455" w:rsidRPr="00002853" w:rsidRDefault="00356455">
      <w:pPr>
        <w:pStyle w:val="CPRSH5Body"/>
      </w:pPr>
      <w:proofErr w:type="spellStart"/>
      <w:r w:rsidRPr="00002853">
        <w:t>ORWCOM</w:t>
      </w:r>
      <w:proofErr w:type="spellEnd"/>
      <w:r w:rsidRPr="00002853">
        <w:t xml:space="preserve"> ORDER ACCEPTED</w:t>
      </w:r>
    </w:p>
    <w:p w14:paraId="63BB364C" w14:textId="77777777" w:rsidR="00356455" w:rsidRPr="00002853" w:rsidRDefault="00356455">
      <w:pPr>
        <w:pStyle w:val="CPRSH5"/>
      </w:pPr>
      <w:r w:rsidRPr="00002853">
        <w:rPr>
          <w:bCs/>
        </w:rPr>
        <w:t>Precedence:</w:t>
      </w:r>
    </w:p>
    <w:p w14:paraId="201EECAF" w14:textId="77777777" w:rsidR="00356455" w:rsidRPr="00002853" w:rsidRDefault="00356455">
      <w:pPr>
        <w:pStyle w:val="CPRSH5Body"/>
      </w:pPr>
      <w:r w:rsidRPr="00002853">
        <w:t>Division, System, Service, User</w:t>
      </w:r>
    </w:p>
    <w:p w14:paraId="5D6ABEB4" w14:textId="77777777" w:rsidR="00356455" w:rsidRPr="00002853" w:rsidRDefault="00356455">
      <w:pPr>
        <w:pStyle w:val="CPRSH5"/>
      </w:pPr>
      <w:r w:rsidRPr="00002853">
        <w:rPr>
          <w:bCs/>
        </w:rPr>
        <w:t>Values:</w:t>
      </w:r>
    </w:p>
    <w:p w14:paraId="6322E404" w14:textId="77777777" w:rsidR="00356455" w:rsidRPr="00002853" w:rsidRDefault="00356455">
      <w:pPr>
        <w:pStyle w:val="CPRSH5Body"/>
      </w:pPr>
      <w:r w:rsidRPr="00002853">
        <w:t>Object</w:t>
      </w:r>
    </w:p>
    <w:p w14:paraId="28323B75" w14:textId="77777777" w:rsidR="00356455" w:rsidRPr="00002853" w:rsidRDefault="00356455" w:rsidP="00A7262E">
      <w:pPr>
        <w:pStyle w:val="Heading3"/>
      </w:pPr>
      <w:bookmarkStart w:id="1034" w:name="_Toc493924705"/>
      <w:bookmarkStart w:id="1035" w:name="_Toc495200914"/>
      <w:bookmarkStart w:id="1036" w:name="_Toc22644879"/>
      <w:r w:rsidRPr="00002853">
        <w:t>Review / Sign Orders</w:t>
      </w:r>
      <w:bookmarkEnd w:id="1034"/>
      <w:bookmarkEnd w:id="1035"/>
      <w:bookmarkEnd w:id="1036"/>
    </w:p>
    <w:p w14:paraId="1C878A01" w14:textId="77777777" w:rsidR="00356455" w:rsidRPr="00002853" w:rsidRDefault="00356455" w:rsidP="001A565B">
      <w:pPr>
        <w:pStyle w:val="Heading4"/>
      </w:pPr>
      <w:bookmarkStart w:id="1037" w:name="_Toc493924706"/>
      <w:bookmarkStart w:id="1038" w:name="_Toc495200915"/>
      <w:r w:rsidRPr="00002853">
        <w:t>Unsigned Orders View on Exit</w:t>
      </w:r>
      <w:bookmarkEnd w:id="1037"/>
      <w:bookmarkEnd w:id="1038"/>
    </w:p>
    <w:p w14:paraId="16C60728" w14:textId="77777777" w:rsidR="00356455" w:rsidRPr="00002853" w:rsidRDefault="00356455">
      <w:pPr>
        <w:pStyle w:val="NormalIndent"/>
      </w:pPr>
      <w:r w:rsidRPr="00002853">
        <w:t>This determines which unsigned orders view that holders of the ORES key will see when exiting a patient’s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14:paraId="460D4540" w14:textId="77777777" w:rsidR="00356455" w:rsidRPr="00002853" w:rsidRDefault="00356455" w:rsidP="003158DE">
      <w:pPr>
        <w:pStyle w:val="CPRSH5"/>
        <w:keepNext/>
      </w:pPr>
      <w:r w:rsidRPr="00002853">
        <w:rPr>
          <w:bCs/>
        </w:rPr>
        <w:t>Parameter:</w:t>
      </w:r>
    </w:p>
    <w:p w14:paraId="0626792D" w14:textId="77777777" w:rsidR="00356455" w:rsidRPr="00002853" w:rsidRDefault="00356455">
      <w:pPr>
        <w:pStyle w:val="CPRSH5Body"/>
      </w:pPr>
      <w:r w:rsidRPr="00002853">
        <w:t>OR UNSIGNED ORDERS ON EXIT</w:t>
      </w:r>
    </w:p>
    <w:p w14:paraId="0D036D6C" w14:textId="77777777" w:rsidR="00356455" w:rsidRPr="00002853" w:rsidRDefault="00356455">
      <w:pPr>
        <w:pStyle w:val="CPRSH5"/>
      </w:pPr>
      <w:r w:rsidRPr="00002853">
        <w:rPr>
          <w:bCs/>
        </w:rPr>
        <w:t>Precedence:</w:t>
      </w:r>
    </w:p>
    <w:p w14:paraId="578972F1" w14:textId="77777777" w:rsidR="00356455" w:rsidRPr="00002853" w:rsidRDefault="00356455">
      <w:pPr>
        <w:pStyle w:val="CPRSH5Body"/>
      </w:pPr>
      <w:r w:rsidRPr="00002853">
        <w:t>User, Service, Division, System, Package</w:t>
      </w:r>
    </w:p>
    <w:p w14:paraId="4F0B75EB" w14:textId="77777777" w:rsidR="00356455" w:rsidRPr="00002853" w:rsidRDefault="00356455">
      <w:pPr>
        <w:pStyle w:val="CPRSH5"/>
      </w:pPr>
      <w:r w:rsidRPr="00002853">
        <w:rPr>
          <w:bCs/>
        </w:rPr>
        <w:t>Values:</w:t>
      </w:r>
    </w:p>
    <w:p w14:paraId="05B7A792" w14:textId="77777777" w:rsidR="00356455" w:rsidRPr="00002853" w:rsidRDefault="00356455">
      <w:pPr>
        <w:pStyle w:val="CPRSH5Body"/>
      </w:pPr>
      <w:r w:rsidRPr="00002853">
        <w:t>0</w:t>
      </w:r>
      <w:r w:rsidRPr="00002853">
        <w:tab/>
        <w:t>New Orders Only</w:t>
      </w:r>
    </w:p>
    <w:p w14:paraId="71A42E6E" w14:textId="77777777" w:rsidR="00356455" w:rsidRPr="00002853" w:rsidRDefault="00356455">
      <w:pPr>
        <w:pStyle w:val="CPRSH5Body"/>
      </w:pPr>
      <w:r w:rsidRPr="00002853">
        <w:t>1</w:t>
      </w:r>
      <w:r w:rsidRPr="00002853">
        <w:tab/>
        <w:t>My Unsigned Orders</w:t>
      </w:r>
    </w:p>
    <w:p w14:paraId="42961A1D" w14:textId="77777777" w:rsidR="00356455" w:rsidRPr="00002853" w:rsidRDefault="00356455">
      <w:pPr>
        <w:pStyle w:val="CPRSH5Body"/>
      </w:pPr>
      <w:r w:rsidRPr="00002853">
        <w:t>2</w:t>
      </w:r>
      <w:r w:rsidRPr="00002853">
        <w:tab/>
        <w:t>All Unsigned Orders</w:t>
      </w:r>
    </w:p>
    <w:p w14:paraId="04C7491E" w14:textId="77777777" w:rsidR="00356455" w:rsidRPr="00002853" w:rsidRDefault="00356455" w:rsidP="001A565B">
      <w:pPr>
        <w:pStyle w:val="Heading4"/>
      </w:pPr>
      <w:bookmarkStart w:id="1039" w:name="_Toc493924707"/>
      <w:bookmarkStart w:id="1040" w:name="_Toc495200916"/>
      <w:r w:rsidRPr="00002853">
        <w:lastRenderedPageBreak/>
        <w:t>Signature Default Action</w:t>
      </w:r>
      <w:bookmarkEnd w:id="1039"/>
      <w:bookmarkEnd w:id="1040"/>
    </w:p>
    <w:p w14:paraId="6C4CBC04" w14:textId="77777777" w:rsidR="00356455" w:rsidRPr="00002853" w:rsidRDefault="00356455">
      <w:pPr>
        <w:pStyle w:val="NormalIndent"/>
      </w:pPr>
      <w:r w:rsidRPr="00002853">
        <w:t>This defines the default action presented to ORELSE key holders when signing and/or releasing orders; if no value is entered, then ‘Release w/o Signature’ will be used.</w:t>
      </w:r>
    </w:p>
    <w:p w14:paraId="56D5E787" w14:textId="77777777" w:rsidR="00356455" w:rsidRPr="00002853" w:rsidRDefault="00356455">
      <w:pPr>
        <w:pStyle w:val="CPRSH5"/>
      </w:pPr>
      <w:r w:rsidRPr="00002853">
        <w:rPr>
          <w:bCs/>
        </w:rPr>
        <w:t>Parameter:</w:t>
      </w:r>
    </w:p>
    <w:p w14:paraId="67200C78" w14:textId="77777777" w:rsidR="00356455" w:rsidRPr="00002853" w:rsidRDefault="00356455">
      <w:pPr>
        <w:pStyle w:val="CPRSH5Body"/>
      </w:pPr>
      <w:r w:rsidRPr="00002853">
        <w:t>OR SIGNATURE DEFAULT ACTION</w:t>
      </w:r>
    </w:p>
    <w:p w14:paraId="538B3D0C" w14:textId="77777777" w:rsidR="00356455" w:rsidRPr="00002853" w:rsidRDefault="00356455">
      <w:pPr>
        <w:pStyle w:val="CPRSH5"/>
      </w:pPr>
      <w:r w:rsidRPr="00002853">
        <w:rPr>
          <w:bCs/>
        </w:rPr>
        <w:t>Precedence:</w:t>
      </w:r>
    </w:p>
    <w:p w14:paraId="1FB1CCF4" w14:textId="77777777" w:rsidR="00356455" w:rsidRPr="00002853" w:rsidRDefault="00356455">
      <w:pPr>
        <w:pStyle w:val="CPRSH5Body"/>
      </w:pPr>
      <w:r w:rsidRPr="00002853">
        <w:t>System, Package</w:t>
      </w:r>
    </w:p>
    <w:p w14:paraId="03106D15" w14:textId="77777777" w:rsidR="00356455" w:rsidRPr="00002853" w:rsidRDefault="00356455">
      <w:pPr>
        <w:pStyle w:val="CPRSH5"/>
      </w:pPr>
      <w:r w:rsidRPr="00002853">
        <w:rPr>
          <w:bCs/>
        </w:rPr>
        <w:t>Values:</w:t>
      </w:r>
    </w:p>
    <w:p w14:paraId="28357A33" w14:textId="77777777" w:rsidR="00356455" w:rsidRPr="00002853" w:rsidRDefault="00356455">
      <w:pPr>
        <w:pStyle w:val="CPRSH5Body"/>
      </w:pPr>
      <w:r w:rsidRPr="00002853">
        <w:t>OC</w:t>
      </w:r>
      <w:r w:rsidRPr="00002853">
        <w:tab/>
        <w:t>Signed on Chart</w:t>
      </w:r>
    </w:p>
    <w:p w14:paraId="269DB984" w14:textId="77777777" w:rsidR="00356455" w:rsidRPr="00002853" w:rsidRDefault="00356455">
      <w:pPr>
        <w:pStyle w:val="CPRSH5Body"/>
      </w:pPr>
      <w:r w:rsidRPr="00002853">
        <w:t>RS</w:t>
      </w:r>
      <w:r w:rsidRPr="00002853">
        <w:tab/>
        <w:t>Release w/o Signature</w:t>
      </w:r>
    </w:p>
    <w:p w14:paraId="580B2C06" w14:textId="77777777" w:rsidR="00356455" w:rsidRPr="00002853" w:rsidRDefault="00356455" w:rsidP="00A7262E">
      <w:pPr>
        <w:pStyle w:val="Heading4"/>
        <w:spacing w:before="240"/>
      </w:pPr>
      <w:bookmarkStart w:id="1041" w:name="_Toc493924708"/>
      <w:bookmarkStart w:id="1042" w:name="_Toc495200917"/>
      <w:r w:rsidRPr="00002853">
        <w:t>Signed on Chart Default</w:t>
      </w:r>
      <w:bookmarkEnd w:id="1041"/>
      <w:bookmarkEnd w:id="1042"/>
    </w:p>
    <w:p w14:paraId="3FA4D425" w14:textId="77777777" w:rsidR="00356455" w:rsidRPr="00002853" w:rsidRDefault="00356455">
      <w:pPr>
        <w:pStyle w:val="NormalIndent"/>
      </w:pPr>
      <w:r w:rsidRPr="00002853">
        <w:t>This defines the default value to be presented when the user gets the prompt to mark orders as Signed on Chart; if no value is entered, then NO is used as the default.</w:t>
      </w:r>
    </w:p>
    <w:p w14:paraId="316B73D9" w14:textId="77777777" w:rsidR="00356455" w:rsidRPr="00002853" w:rsidRDefault="00356455">
      <w:pPr>
        <w:pStyle w:val="CPRSH5"/>
      </w:pPr>
      <w:r w:rsidRPr="00002853">
        <w:rPr>
          <w:bCs/>
        </w:rPr>
        <w:t>Parameter:</w:t>
      </w:r>
    </w:p>
    <w:p w14:paraId="02480E99" w14:textId="77777777" w:rsidR="00356455" w:rsidRPr="00002853" w:rsidRDefault="00356455">
      <w:pPr>
        <w:pStyle w:val="CPRSH5Body"/>
      </w:pPr>
      <w:r w:rsidRPr="00002853">
        <w:t>OR SIGNED ON CHART</w:t>
      </w:r>
    </w:p>
    <w:p w14:paraId="2164B0FE" w14:textId="77777777" w:rsidR="00356455" w:rsidRPr="00002853" w:rsidRDefault="00356455">
      <w:pPr>
        <w:pStyle w:val="CPRSH5"/>
      </w:pPr>
      <w:r w:rsidRPr="00002853">
        <w:rPr>
          <w:bCs/>
        </w:rPr>
        <w:t>Precedence:</w:t>
      </w:r>
    </w:p>
    <w:p w14:paraId="2EE6B69A" w14:textId="77777777" w:rsidR="00356455" w:rsidRPr="00002853" w:rsidRDefault="00356455">
      <w:pPr>
        <w:pStyle w:val="CPRSH5Body"/>
      </w:pPr>
      <w:r w:rsidRPr="00002853">
        <w:t>System, Package</w:t>
      </w:r>
    </w:p>
    <w:p w14:paraId="63F7F082" w14:textId="77777777" w:rsidR="00356455" w:rsidRPr="00002853" w:rsidRDefault="00356455">
      <w:pPr>
        <w:pStyle w:val="CPRSH5"/>
      </w:pPr>
      <w:r w:rsidRPr="00002853">
        <w:rPr>
          <w:bCs/>
        </w:rPr>
        <w:t>Values:</w:t>
      </w:r>
    </w:p>
    <w:p w14:paraId="39D29EC4" w14:textId="77777777" w:rsidR="00356455" w:rsidRPr="00002853" w:rsidRDefault="00356455">
      <w:pPr>
        <w:pStyle w:val="CPRSH5Body"/>
      </w:pPr>
      <w:r w:rsidRPr="00002853">
        <w:t>Yes/No</w:t>
      </w:r>
    </w:p>
    <w:p w14:paraId="056374B9" w14:textId="77777777" w:rsidR="00356455" w:rsidRPr="00002853" w:rsidRDefault="00356455" w:rsidP="00A7262E">
      <w:pPr>
        <w:pStyle w:val="Heading4"/>
        <w:spacing w:before="240"/>
      </w:pPr>
      <w:bookmarkStart w:id="1043" w:name="_Toc493924709"/>
      <w:bookmarkStart w:id="1044" w:name="_Toc495200918"/>
      <w:r w:rsidRPr="00002853">
        <w:t>New Orders Default</w:t>
      </w:r>
      <w:bookmarkEnd w:id="1043"/>
      <w:bookmarkEnd w:id="1044"/>
    </w:p>
    <w:p w14:paraId="5381927B" w14:textId="77777777" w:rsidR="00356455" w:rsidRPr="00002853" w:rsidRDefault="00356455">
      <w:pPr>
        <w:pStyle w:val="CPRSH4Body"/>
      </w:pPr>
      <w:r w:rsidRPr="00002853">
        <w:t>This parameter determines the default action to be presented at the end of the Review New Orders screen; the action ‘Next Screen’ will be used until the last screen of orders, if there are more than one.  If there is no action specified here, then ‘Sign All Orders’ will be used.</w:t>
      </w:r>
    </w:p>
    <w:p w14:paraId="2CDD5825" w14:textId="77777777" w:rsidR="00356455" w:rsidRPr="00002853" w:rsidRDefault="00356455">
      <w:pPr>
        <w:pStyle w:val="CPRSH5"/>
      </w:pPr>
      <w:r w:rsidRPr="00002853">
        <w:rPr>
          <w:bCs/>
        </w:rPr>
        <w:t>Parameter:</w:t>
      </w:r>
    </w:p>
    <w:p w14:paraId="428B46A7" w14:textId="77777777" w:rsidR="00356455" w:rsidRPr="00002853" w:rsidRDefault="00356455">
      <w:pPr>
        <w:pStyle w:val="CPRSH5Body"/>
      </w:pPr>
      <w:proofErr w:type="spellStart"/>
      <w:r w:rsidRPr="00002853">
        <w:t>ORPF</w:t>
      </w:r>
      <w:proofErr w:type="spellEnd"/>
      <w:r w:rsidRPr="00002853">
        <w:t xml:space="preserve"> NEW ORDERS DEFAULT</w:t>
      </w:r>
    </w:p>
    <w:p w14:paraId="74224BE2" w14:textId="77777777" w:rsidR="00356455" w:rsidRPr="00002853" w:rsidRDefault="00356455">
      <w:pPr>
        <w:pStyle w:val="CPRSH5"/>
      </w:pPr>
      <w:r w:rsidRPr="00002853">
        <w:rPr>
          <w:bCs/>
        </w:rPr>
        <w:t>Precedence:</w:t>
      </w:r>
    </w:p>
    <w:p w14:paraId="62C6076C" w14:textId="77777777" w:rsidR="00356455" w:rsidRPr="00002853" w:rsidRDefault="00356455">
      <w:pPr>
        <w:pStyle w:val="CPRSH5Body"/>
      </w:pPr>
      <w:r w:rsidRPr="00002853">
        <w:t>System, Package</w:t>
      </w:r>
    </w:p>
    <w:p w14:paraId="6217B0D8" w14:textId="77777777" w:rsidR="00356455" w:rsidRPr="00002853" w:rsidRDefault="00356455">
      <w:pPr>
        <w:pStyle w:val="CPRSH5"/>
      </w:pPr>
      <w:r w:rsidRPr="00002853">
        <w:rPr>
          <w:bCs/>
        </w:rPr>
        <w:t>Values:</w:t>
      </w:r>
    </w:p>
    <w:p w14:paraId="41E83CEA" w14:textId="77777777" w:rsidR="00356455" w:rsidRPr="00002853" w:rsidRDefault="00356455">
      <w:pPr>
        <w:pStyle w:val="CPRSH5Body"/>
      </w:pPr>
      <w:r w:rsidRPr="00002853">
        <w:t>0</w:t>
      </w:r>
      <w:r w:rsidRPr="00002853">
        <w:tab/>
        <w:t>Sign All Orders</w:t>
      </w:r>
    </w:p>
    <w:p w14:paraId="0575ACCF" w14:textId="77777777" w:rsidR="00356455" w:rsidRPr="00002853" w:rsidRDefault="00356455">
      <w:pPr>
        <w:pStyle w:val="CPRSH5Body"/>
      </w:pPr>
      <w:r w:rsidRPr="00002853">
        <w:t>1</w:t>
      </w:r>
      <w:r w:rsidRPr="00002853">
        <w:tab/>
        <w:t>Sign &amp; Release</w:t>
      </w:r>
    </w:p>
    <w:p w14:paraId="0F3C5AAC" w14:textId="77777777" w:rsidR="00A5455D" w:rsidRPr="00002853" w:rsidRDefault="00A5455D" w:rsidP="00A7262E">
      <w:pPr>
        <w:pStyle w:val="Heading3"/>
      </w:pPr>
      <w:bookmarkStart w:id="1045" w:name="_Toc493924710"/>
      <w:bookmarkStart w:id="1046" w:name="_Toc495200919"/>
      <w:bookmarkStart w:id="1047" w:name="_Toc22644880"/>
      <w:r w:rsidRPr="00002853">
        <w:t>Ordering—Blood Bank Order Dialog</w:t>
      </w:r>
      <w:bookmarkEnd w:id="1047"/>
    </w:p>
    <w:p w14:paraId="589A522D" w14:textId="77777777" w:rsidR="00965C44" w:rsidRPr="00002853" w:rsidRDefault="00965C44" w:rsidP="001A565B">
      <w:pPr>
        <w:pStyle w:val="Heading4"/>
      </w:pPr>
      <w:r w:rsidRPr="00002853">
        <w:t>Days to check for Type &amp; Screen</w:t>
      </w:r>
    </w:p>
    <w:p w14:paraId="334F7286" w14:textId="77777777" w:rsidR="0049370D" w:rsidRPr="00002853" w:rsidRDefault="0049370D" w:rsidP="0049370D">
      <w:pPr>
        <w:pStyle w:val="CPRSH4Body"/>
      </w:pPr>
      <w:r w:rsidRPr="00002853">
        <w:t>This is used in the V</w:t>
      </w:r>
      <w:bookmarkStart w:id="1048" w:name="ORWDXVB_VBECS_TNS_CHECK_by_function"/>
      <w:bookmarkEnd w:id="1048"/>
      <w:r w:rsidRPr="00002853">
        <w:t>BECS Order Dialog to check for recent orders for a Type &amp; Screen order.  The default is 3 days, but a site can override this  number by setting this parameter to something different.</w:t>
      </w:r>
    </w:p>
    <w:p w14:paraId="09E940EC" w14:textId="77777777" w:rsidR="0049370D" w:rsidRPr="00002853" w:rsidRDefault="0049370D" w:rsidP="00965C44">
      <w:pPr>
        <w:pStyle w:val="CPRSH5"/>
      </w:pPr>
      <w:r w:rsidRPr="00002853">
        <w:t>Parameter:</w:t>
      </w:r>
    </w:p>
    <w:p w14:paraId="546C40BA" w14:textId="77777777" w:rsidR="0049370D" w:rsidRPr="00002853" w:rsidRDefault="0049370D" w:rsidP="0049370D">
      <w:pPr>
        <w:pStyle w:val="CPRSH5Body"/>
      </w:pPr>
      <w:proofErr w:type="spellStart"/>
      <w:r w:rsidRPr="00002853">
        <w:t>ORWDXVB</w:t>
      </w:r>
      <w:proofErr w:type="spellEnd"/>
      <w:r w:rsidRPr="00002853">
        <w:t xml:space="preserve"> VBECS </w:t>
      </w:r>
      <w:proofErr w:type="spellStart"/>
      <w:r w:rsidRPr="00002853">
        <w:t>TNS</w:t>
      </w:r>
      <w:proofErr w:type="spellEnd"/>
      <w:r w:rsidRPr="00002853">
        <w:t xml:space="preserve"> CHECK</w:t>
      </w:r>
    </w:p>
    <w:p w14:paraId="57FBF2BD" w14:textId="77777777" w:rsidR="00965C44" w:rsidRPr="00002853" w:rsidRDefault="00965C44" w:rsidP="00965C44">
      <w:pPr>
        <w:pStyle w:val="CPRSH5"/>
      </w:pPr>
      <w:r w:rsidRPr="00002853">
        <w:t>Precedence:</w:t>
      </w:r>
    </w:p>
    <w:p w14:paraId="779C2E53" w14:textId="77777777" w:rsidR="00965C44" w:rsidRPr="00002853" w:rsidRDefault="0049370D" w:rsidP="0049370D">
      <w:pPr>
        <w:pStyle w:val="CPRSH5Body"/>
      </w:pPr>
      <w:r w:rsidRPr="00002853">
        <w:lastRenderedPageBreak/>
        <w:t>Division, System</w:t>
      </w:r>
    </w:p>
    <w:p w14:paraId="3DAA150C" w14:textId="77777777" w:rsidR="0049370D" w:rsidRPr="00002853" w:rsidRDefault="0049370D" w:rsidP="0049370D">
      <w:pPr>
        <w:pStyle w:val="CPRSH5"/>
      </w:pPr>
      <w:r w:rsidRPr="00002853">
        <w:t>Value:</w:t>
      </w:r>
    </w:p>
    <w:p w14:paraId="40F6409B" w14:textId="77777777" w:rsidR="0049370D" w:rsidRPr="00002853" w:rsidRDefault="0049370D" w:rsidP="0049370D">
      <w:pPr>
        <w:pStyle w:val="CPRSH5Body"/>
      </w:pPr>
      <w:r w:rsidRPr="00002853">
        <w:t># of Days</w:t>
      </w:r>
    </w:p>
    <w:p w14:paraId="7369E5C0" w14:textId="77777777" w:rsidR="00A5455D" w:rsidRPr="00002853" w:rsidRDefault="00A5455D" w:rsidP="00A7262E">
      <w:pPr>
        <w:pStyle w:val="Heading4"/>
        <w:spacing w:before="240"/>
      </w:pPr>
      <w:bookmarkStart w:id="1049" w:name="VBECS_component_order_by_function"/>
      <w:r w:rsidRPr="00002853">
        <w:t>List of Blood Components</w:t>
      </w:r>
    </w:p>
    <w:p w14:paraId="409FEBDD" w14:textId="77777777" w:rsidR="00A5455D" w:rsidRPr="00002853" w:rsidRDefault="00A5455D" w:rsidP="00A5455D">
      <w:pPr>
        <w:pStyle w:val="CPRSH4Body"/>
      </w:pPr>
      <w:r w:rsidRPr="00002853">
        <w:t>This parameter allows a sequence to be assigned to Blood Components selectable from VBECS.</w:t>
      </w:r>
    </w:p>
    <w:p w14:paraId="52285387" w14:textId="77777777" w:rsidR="00A5455D" w:rsidRPr="00002853" w:rsidRDefault="00A5455D" w:rsidP="00A5455D">
      <w:pPr>
        <w:pStyle w:val="CPRSH5"/>
      </w:pPr>
      <w:r w:rsidRPr="00002853">
        <w:t>Parameter:</w:t>
      </w:r>
    </w:p>
    <w:p w14:paraId="70193E80" w14:textId="77777777" w:rsidR="00A5455D" w:rsidRPr="00002853" w:rsidRDefault="00A5455D" w:rsidP="00A5455D">
      <w:pPr>
        <w:pStyle w:val="CPRSH5Body"/>
      </w:pPr>
      <w:r w:rsidRPr="00002853">
        <w:t>OR VBECS COMPONENT ORDER</w:t>
      </w:r>
    </w:p>
    <w:p w14:paraId="137FBA40" w14:textId="77777777" w:rsidR="00A5455D" w:rsidRPr="00002853" w:rsidRDefault="00A5455D" w:rsidP="00A5455D">
      <w:pPr>
        <w:pStyle w:val="CPRSH5"/>
      </w:pPr>
      <w:r w:rsidRPr="00002853">
        <w:t>Precedence:</w:t>
      </w:r>
    </w:p>
    <w:p w14:paraId="2618E592" w14:textId="77777777" w:rsidR="00A5455D" w:rsidRPr="00002853" w:rsidRDefault="00A5455D" w:rsidP="00A5455D">
      <w:pPr>
        <w:pStyle w:val="CPRSH4Body"/>
      </w:pPr>
      <w:r w:rsidRPr="00002853">
        <w:t>Package, System, Division, User</w:t>
      </w:r>
    </w:p>
    <w:p w14:paraId="242BCDFC" w14:textId="77777777" w:rsidR="00A5455D" w:rsidRPr="00002853" w:rsidRDefault="00A5455D" w:rsidP="00A5455D">
      <w:pPr>
        <w:pStyle w:val="CPRSH5"/>
      </w:pPr>
      <w:r w:rsidRPr="00002853">
        <w:t>Values:</w:t>
      </w:r>
    </w:p>
    <w:p w14:paraId="3F89FC03" w14:textId="77777777" w:rsidR="00A5455D" w:rsidRPr="00002853" w:rsidRDefault="00A5455D" w:rsidP="00A5455D">
      <w:pPr>
        <w:pStyle w:val="CPRSH5Body"/>
      </w:pPr>
      <w:r w:rsidRPr="00002853">
        <w:t>Multiple valued pointer to file 101.43</w:t>
      </w:r>
    </w:p>
    <w:p w14:paraId="0407BC2A" w14:textId="77777777" w:rsidR="00A5455D" w:rsidRPr="00002853" w:rsidRDefault="00A5455D" w:rsidP="00A7262E">
      <w:pPr>
        <w:pStyle w:val="Heading4"/>
        <w:spacing w:before="240"/>
      </w:pPr>
      <w:bookmarkStart w:id="1050" w:name="VBECS_modifier_list_by_function"/>
      <w:bookmarkEnd w:id="1049"/>
      <w:r w:rsidRPr="00002853">
        <w:t>List of Component Modifiers</w:t>
      </w:r>
    </w:p>
    <w:p w14:paraId="37CA48A3" w14:textId="77777777" w:rsidR="00FF4901" w:rsidRPr="00002853" w:rsidRDefault="00FF4901" w:rsidP="00FF4901">
      <w:pPr>
        <w:pStyle w:val="CPRSH4Body"/>
      </w:pPr>
      <w:r w:rsidRPr="00002853">
        <w:t>This parameter allows local configuration of the blood component modifiers.</w:t>
      </w:r>
    </w:p>
    <w:p w14:paraId="66516396" w14:textId="77777777" w:rsidR="00FF4901" w:rsidRPr="00002853" w:rsidRDefault="00FF4901" w:rsidP="00FF4901">
      <w:pPr>
        <w:pStyle w:val="CPRSH5"/>
      </w:pPr>
      <w:r w:rsidRPr="00002853">
        <w:t>Parameter:</w:t>
      </w:r>
    </w:p>
    <w:p w14:paraId="5B66718B" w14:textId="77777777" w:rsidR="00FF4901" w:rsidRPr="00002853" w:rsidRDefault="00FF4901" w:rsidP="00FF4901">
      <w:pPr>
        <w:pStyle w:val="CPRSH5Body"/>
      </w:pPr>
      <w:r w:rsidRPr="00002853">
        <w:t>OR VBECS MODIFIERS</w:t>
      </w:r>
    </w:p>
    <w:p w14:paraId="041ECB99" w14:textId="77777777" w:rsidR="00FF4901" w:rsidRPr="00002853" w:rsidRDefault="00FF4901" w:rsidP="00FF4901">
      <w:pPr>
        <w:pStyle w:val="CPRSH5"/>
      </w:pPr>
      <w:r w:rsidRPr="00002853">
        <w:t>Precedence:</w:t>
      </w:r>
    </w:p>
    <w:p w14:paraId="2C7567DA" w14:textId="77777777" w:rsidR="00FF4901" w:rsidRPr="00002853" w:rsidRDefault="00FF4901" w:rsidP="00FF4901">
      <w:pPr>
        <w:pStyle w:val="CPRSH5Body"/>
      </w:pPr>
      <w:r w:rsidRPr="00002853">
        <w:t>System, Package</w:t>
      </w:r>
    </w:p>
    <w:p w14:paraId="2F1DE3AC" w14:textId="77777777" w:rsidR="00FF4901" w:rsidRPr="00002853" w:rsidRDefault="00FF4901" w:rsidP="00FF4901">
      <w:pPr>
        <w:pStyle w:val="CPRSH5"/>
      </w:pPr>
      <w:r w:rsidRPr="00002853">
        <w:t>Values:</w:t>
      </w:r>
    </w:p>
    <w:p w14:paraId="28B41048" w14:textId="77777777" w:rsidR="00FF4901" w:rsidRPr="00002853" w:rsidRDefault="00FF4901" w:rsidP="00FF4901">
      <w:pPr>
        <w:pStyle w:val="CPRSH5Body"/>
      </w:pPr>
      <w:r w:rsidRPr="00002853">
        <w:t>Multiple valued, free text</w:t>
      </w:r>
    </w:p>
    <w:p w14:paraId="3B4E1529" w14:textId="77777777" w:rsidR="007D6407" w:rsidRPr="00002853" w:rsidRDefault="007D6407" w:rsidP="00A7262E">
      <w:pPr>
        <w:pStyle w:val="Heading4"/>
        <w:spacing w:before="240"/>
      </w:pPr>
      <w:bookmarkStart w:id="1051" w:name="VBECS_reason_for_request_by_function"/>
      <w:bookmarkEnd w:id="1050"/>
      <w:r w:rsidRPr="00002853">
        <w:t xml:space="preserve">List of </w:t>
      </w:r>
      <w:bookmarkStart w:id="1052" w:name="OR_VBECS_DIAG_TEST_ORDER_by_function"/>
      <w:bookmarkEnd w:id="1052"/>
      <w:r w:rsidRPr="00002853">
        <w:t>Diagnostic Tests for VBECS</w:t>
      </w:r>
    </w:p>
    <w:p w14:paraId="3D8EA9C6" w14:textId="77777777" w:rsidR="007D6407" w:rsidRPr="00002853" w:rsidRDefault="00F358E4" w:rsidP="003158DE">
      <w:pPr>
        <w:pStyle w:val="CPRSH4Body"/>
        <w:keepNext/>
      </w:pPr>
      <w:r w:rsidRPr="00002853">
        <w:t>This parameter allows a sequence to be assigned to Diagnostic Tests  selectable from VBECS.</w:t>
      </w:r>
    </w:p>
    <w:p w14:paraId="2513EFA4" w14:textId="77777777" w:rsidR="00F358E4" w:rsidRPr="00002853" w:rsidRDefault="00F358E4" w:rsidP="003158DE">
      <w:pPr>
        <w:pStyle w:val="CPRSH5"/>
        <w:keepNext/>
      </w:pPr>
      <w:r w:rsidRPr="00002853">
        <w:t>Parameter:</w:t>
      </w:r>
    </w:p>
    <w:p w14:paraId="08DD30D6" w14:textId="77777777" w:rsidR="00F358E4" w:rsidRPr="00002853" w:rsidRDefault="00F358E4" w:rsidP="003158DE">
      <w:pPr>
        <w:pStyle w:val="CPRSH5Body"/>
        <w:keepNext/>
      </w:pPr>
      <w:r w:rsidRPr="00002853">
        <w:t>OR VBECS DIAGNOSTIC TEST ORDER</w:t>
      </w:r>
    </w:p>
    <w:p w14:paraId="28A73572" w14:textId="77777777" w:rsidR="00F358E4" w:rsidRPr="00002853" w:rsidRDefault="00F358E4" w:rsidP="003158DE">
      <w:pPr>
        <w:pStyle w:val="CPRSH5"/>
        <w:keepNext/>
      </w:pPr>
      <w:r w:rsidRPr="00002853">
        <w:t>Precedence:</w:t>
      </w:r>
    </w:p>
    <w:p w14:paraId="31BA16A1" w14:textId="77777777" w:rsidR="00F358E4" w:rsidRPr="00002853" w:rsidRDefault="00F358E4" w:rsidP="003158DE">
      <w:pPr>
        <w:pStyle w:val="CPRSH4Body"/>
        <w:keepNext/>
      </w:pPr>
      <w:r w:rsidRPr="00002853">
        <w:t>Package, System, Division, User</w:t>
      </w:r>
    </w:p>
    <w:p w14:paraId="4B02EB84" w14:textId="77777777" w:rsidR="00F358E4" w:rsidRPr="00002853" w:rsidRDefault="00F358E4" w:rsidP="003158DE">
      <w:pPr>
        <w:pStyle w:val="CPRSH5"/>
        <w:keepNext/>
      </w:pPr>
      <w:r w:rsidRPr="00002853">
        <w:t>Values:</w:t>
      </w:r>
    </w:p>
    <w:p w14:paraId="4A11F64D" w14:textId="77777777" w:rsidR="00F358E4" w:rsidRPr="00002853" w:rsidRDefault="00F358E4" w:rsidP="007D6407">
      <w:pPr>
        <w:pStyle w:val="CPRSH4Body"/>
      </w:pPr>
      <w:r w:rsidRPr="00002853">
        <w:t xml:space="preserve">Numeric           </w:t>
      </w:r>
    </w:p>
    <w:p w14:paraId="36BAFB2E" w14:textId="77777777" w:rsidR="00A5455D" w:rsidRPr="00002853" w:rsidRDefault="00A5455D" w:rsidP="00A7262E">
      <w:pPr>
        <w:pStyle w:val="Heading4"/>
        <w:spacing w:before="240"/>
      </w:pPr>
      <w:r w:rsidRPr="00002853">
        <w:t>List of Reasons for Request</w:t>
      </w:r>
    </w:p>
    <w:p w14:paraId="3E42D9C5" w14:textId="77777777" w:rsidR="00FF4901" w:rsidRPr="00002853" w:rsidRDefault="00FF4901" w:rsidP="00FF4901">
      <w:pPr>
        <w:pStyle w:val="CPRSH4Body"/>
      </w:pPr>
      <w:r w:rsidRPr="00002853">
        <w:t>This parameter allows local configuration of the Reasons for Request.</w:t>
      </w:r>
    </w:p>
    <w:p w14:paraId="25A92E0A" w14:textId="77777777" w:rsidR="00FF4901" w:rsidRPr="00002853" w:rsidRDefault="00FF4901" w:rsidP="00FF4901">
      <w:pPr>
        <w:pStyle w:val="CPRSH5"/>
      </w:pPr>
      <w:r w:rsidRPr="00002853">
        <w:t>Parameter:</w:t>
      </w:r>
    </w:p>
    <w:p w14:paraId="6657F672" w14:textId="77777777" w:rsidR="00FF4901" w:rsidRPr="00002853" w:rsidRDefault="00FF4901" w:rsidP="00FF4901">
      <w:pPr>
        <w:pStyle w:val="CPRSH5Body"/>
      </w:pPr>
      <w:r w:rsidRPr="00002853">
        <w:t>OR VBECS REASON FOR REQUEST</w:t>
      </w:r>
    </w:p>
    <w:p w14:paraId="579651D3" w14:textId="77777777" w:rsidR="00FF4901" w:rsidRPr="00002853" w:rsidRDefault="00FF4901" w:rsidP="00FF4901">
      <w:pPr>
        <w:pStyle w:val="CPRSH5"/>
      </w:pPr>
      <w:r w:rsidRPr="00002853">
        <w:t>Precedence:</w:t>
      </w:r>
    </w:p>
    <w:p w14:paraId="3CCDE066" w14:textId="77777777" w:rsidR="00FF4901" w:rsidRPr="00002853" w:rsidRDefault="00FF4901" w:rsidP="00FF4901">
      <w:pPr>
        <w:pStyle w:val="CPRSH5Body"/>
      </w:pPr>
      <w:r w:rsidRPr="00002853">
        <w:t>System, Package</w:t>
      </w:r>
    </w:p>
    <w:p w14:paraId="41266D3D" w14:textId="77777777" w:rsidR="00FF4901" w:rsidRPr="00002853" w:rsidRDefault="00FF4901" w:rsidP="00FF4901">
      <w:pPr>
        <w:pStyle w:val="CPRSH5"/>
      </w:pPr>
      <w:r w:rsidRPr="00002853">
        <w:t>Values:</w:t>
      </w:r>
    </w:p>
    <w:p w14:paraId="7A39A23C" w14:textId="77777777" w:rsidR="00FF4901" w:rsidRPr="00002853" w:rsidRDefault="00FF4901" w:rsidP="00FF4901">
      <w:pPr>
        <w:pStyle w:val="CPRSH5Body"/>
      </w:pPr>
      <w:r w:rsidRPr="00002853">
        <w:t>Multiple valued, free text</w:t>
      </w:r>
    </w:p>
    <w:bookmarkEnd w:id="1051"/>
    <w:p w14:paraId="1AFC2D05" w14:textId="77777777" w:rsidR="00125E69" w:rsidRPr="00002853" w:rsidRDefault="00125E69" w:rsidP="00A7262E">
      <w:pPr>
        <w:pStyle w:val="Heading4"/>
        <w:spacing w:before="240"/>
      </w:pPr>
      <w:r w:rsidRPr="00002853">
        <w:lastRenderedPageBreak/>
        <w:t xml:space="preserve">Remove </w:t>
      </w:r>
      <w:bookmarkStart w:id="1053" w:name="OR_VBECS_REMOVE_COLL_TIME_by_func"/>
      <w:bookmarkEnd w:id="1053"/>
      <w:r w:rsidRPr="00002853">
        <w:t>Collection Time Default</w:t>
      </w:r>
    </w:p>
    <w:p w14:paraId="5757C70C" w14:textId="77777777" w:rsidR="00125E69" w:rsidRPr="00002853" w:rsidRDefault="00125E69" w:rsidP="00125E69">
      <w:pPr>
        <w:pStyle w:val="CPRSH4Body"/>
      </w:pPr>
      <w:r w:rsidRPr="00002853">
        <w:t>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14:paraId="5D7BF3F8" w14:textId="77777777" w:rsidR="00125E69" w:rsidRPr="00002853" w:rsidRDefault="00125E69" w:rsidP="00125E69">
      <w:pPr>
        <w:pStyle w:val="CPRSH5"/>
      </w:pPr>
      <w:r w:rsidRPr="00002853">
        <w:t>Parameter:</w:t>
      </w:r>
    </w:p>
    <w:p w14:paraId="774B5E69" w14:textId="77777777" w:rsidR="00B76882" w:rsidRPr="00002853" w:rsidRDefault="00B76882" w:rsidP="00125E69">
      <w:pPr>
        <w:pStyle w:val="CPRSH5"/>
      </w:pPr>
      <w:r w:rsidRPr="00002853">
        <w:t>OR VBECS REMOVE COLL TIME</w:t>
      </w:r>
    </w:p>
    <w:p w14:paraId="2171E2E0" w14:textId="77777777" w:rsidR="00125E69" w:rsidRPr="00002853" w:rsidRDefault="00125E69" w:rsidP="00125E69">
      <w:pPr>
        <w:pStyle w:val="CPRSH5"/>
      </w:pPr>
      <w:r w:rsidRPr="00002853">
        <w:t>Precedence:</w:t>
      </w:r>
    </w:p>
    <w:p w14:paraId="29196140" w14:textId="77777777" w:rsidR="00125E69" w:rsidRPr="00002853" w:rsidRDefault="00125E69" w:rsidP="00125E69">
      <w:pPr>
        <w:pStyle w:val="CPRSH5Body"/>
      </w:pPr>
      <w:r w:rsidRPr="00002853">
        <w:t>Package, System, Division</w:t>
      </w:r>
    </w:p>
    <w:p w14:paraId="4DB49EBA" w14:textId="77777777" w:rsidR="00125E69" w:rsidRPr="00002853" w:rsidRDefault="00125E69" w:rsidP="00125E69">
      <w:pPr>
        <w:pStyle w:val="CPRSH5"/>
      </w:pPr>
      <w:r w:rsidRPr="00002853">
        <w:t xml:space="preserve">Value: </w:t>
      </w:r>
    </w:p>
    <w:p w14:paraId="253A348B" w14:textId="77777777" w:rsidR="00125E69" w:rsidRPr="00002853" w:rsidRDefault="00125E69" w:rsidP="00125E69">
      <w:pPr>
        <w:pStyle w:val="CPRSH5Body"/>
      </w:pPr>
      <w:r w:rsidRPr="00002853">
        <w:t>Yes/No</w:t>
      </w:r>
    </w:p>
    <w:p w14:paraId="6A7539D4" w14:textId="77777777" w:rsidR="00DA261B" w:rsidRPr="00002853" w:rsidRDefault="00DA261B" w:rsidP="00A7262E">
      <w:pPr>
        <w:pStyle w:val="Heading4"/>
        <w:spacing w:before="240"/>
      </w:pPr>
      <w:r w:rsidRPr="00002853">
        <w:t xml:space="preserve">Show </w:t>
      </w:r>
      <w:bookmarkStart w:id="1054" w:name="OR_VBECS_DIAG_PANEL_1ST_by_function"/>
      <w:bookmarkEnd w:id="1054"/>
      <w:r w:rsidRPr="00002853">
        <w:t xml:space="preserve">Diagnostic Panel 1st </w:t>
      </w:r>
    </w:p>
    <w:p w14:paraId="2E3870A1" w14:textId="77777777" w:rsidR="00DA261B" w:rsidRPr="00002853" w:rsidRDefault="00DA261B" w:rsidP="00DA261B">
      <w:pPr>
        <w:pStyle w:val="CPRSH4Body"/>
      </w:pPr>
      <w:r w:rsidRPr="00002853">
        <w:t>This parameter will switch the location of the Diagnostic and Component panels on the VBECS Order Dialog.  Set this parameter to YES to see the Diagnostic tests panel displayed on the left hand side of the display.</w:t>
      </w:r>
    </w:p>
    <w:p w14:paraId="46459892" w14:textId="77777777" w:rsidR="00DA261B" w:rsidRPr="00002853" w:rsidRDefault="00DA261B" w:rsidP="00DA261B">
      <w:pPr>
        <w:pStyle w:val="CPRSH5"/>
      </w:pPr>
      <w:r w:rsidRPr="00002853">
        <w:t>Parameter:</w:t>
      </w:r>
    </w:p>
    <w:p w14:paraId="76FAE8D6" w14:textId="77777777" w:rsidR="00DA261B" w:rsidRPr="00002853" w:rsidRDefault="00DA261B" w:rsidP="00DA261B">
      <w:pPr>
        <w:pStyle w:val="CPRSH5Body"/>
      </w:pPr>
      <w:r w:rsidRPr="00002853">
        <w:t xml:space="preserve">OR VBECS DIAGNOSTIC PANEL 1ST     </w:t>
      </w:r>
    </w:p>
    <w:p w14:paraId="12C344BE" w14:textId="77777777" w:rsidR="00DA261B" w:rsidRPr="00002853" w:rsidRDefault="00DA261B" w:rsidP="00DA261B">
      <w:pPr>
        <w:pStyle w:val="CPRSH5"/>
      </w:pPr>
      <w:r w:rsidRPr="00002853">
        <w:t>Precedence:</w:t>
      </w:r>
    </w:p>
    <w:p w14:paraId="6830EF2F" w14:textId="77777777" w:rsidR="00DA261B" w:rsidRPr="00002853" w:rsidRDefault="00DA261B" w:rsidP="00DA261B">
      <w:pPr>
        <w:pStyle w:val="CPRSH4Body"/>
      </w:pPr>
      <w:r w:rsidRPr="00002853">
        <w:t>Package, System, Division</w:t>
      </w:r>
    </w:p>
    <w:p w14:paraId="3854C6D3" w14:textId="77777777" w:rsidR="00DA261B" w:rsidRPr="00002853" w:rsidRDefault="00DA261B" w:rsidP="00DA261B">
      <w:pPr>
        <w:pStyle w:val="CPRSH5"/>
      </w:pPr>
      <w:r w:rsidRPr="00002853">
        <w:t xml:space="preserve">Values: </w:t>
      </w:r>
    </w:p>
    <w:p w14:paraId="275C63F2" w14:textId="77777777" w:rsidR="00DA261B" w:rsidRPr="00002853" w:rsidRDefault="00DA261B" w:rsidP="00DA261B">
      <w:pPr>
        <w:pStyle w:val="CPRSH5Body"/>
      </w:pPr>
      <w:r w:rsidRPr="00002853">
        <w:t>Yes/No</w:t>
      </w:r>
    </w:p>
    <w:p w14:paraId="6D641304" w14:textId="77777777" w:rsidR="00D35C74" w:rsidRPr="00002853" w:rsidRDefault="00D35C74" w:rsidP="00A7262E">
      <w:pPr>
        <w:pStyle w:val="Heading4"/>
        <w:spacing w:before="240"/>
      </w:pPr>
      <w:r w:rsidRPr="00002853">
        <w:t xml:space="preserve">Show </w:t>
      </w:r>
      <w:bookmarkStart w:id="1055" w:name="OR_VBECS_LEGACY_REPORT_by_function"/>
      <w:bookmarkEnd w:id="1055"/>
      <w:r w:rsidRPr="00002853">
        <w:t>Legacy (VISTA) Blood Bank Report</w:t>
      </w:r>
    </w:p>
    <w:p w14:paraId="333A7CD6" w14:textId="77777777" w:rsidR="00D35C74" w:rsidRPr="00002853" w:rsidRDefault="0040216B" w:rsidP="00D35C74">
      <w:pPr>
        <w:pStyle w:val="CPRSH4Body"/>
      </w:pPr>
      <w:r w:rsidRPr="00002853">
        <w:t>“Yes”</w:t>
      </w:r>
      <w:r w:rsidR="00D35C74" w:rsidRPr="00002853">
        <w:t xml:space="preserve"> will show the Legacy (VISTA) blood bank report after  the VBECS blood bank report.</w:t>
      </w:r>
    </w:p>
    <w:p w14:paraId="65D3E54C" w14:textId="77777777" w:rsidR="00D35C74" w:rsidRPr="00002853" w:rsidRDefault="00D35C74" w:rsidP="00D35C74">
      <w:pPr>
        <w:pStyle w:val="CPRSH5"/>
      </w:pPr>
      <w:r w:rsidRPr="00002853">
        <w:t>Parameter:</w:t>
      </w:r>
    </w:p>
    <w:p w14:paraId="0D10805C" w14:textId="77777777" w:rsidR="00D35C74" w:rsidRPr="00002853" w:rsidRDefault="00D35C74" w:rsidP="00D35C74">
      <w:pPr>
        <w:pStyle w:val="CPRSH5Body"/>
      </w:pPr>
      <w:r w:rsidRPr="00002853">
        <w:t>OR VBECS LEGACY REPORT</w:t>
      </w:r>
    </w:p>
    <w:p w14:paraId="4D19048A" w14:textId="77777777" w:rsidR="00D35C74" w:rsidRPr="00002853" w:rsidRDefault="00D35C74" w:rsidP="00D35C74">
      <w:pPr>
        <w:pStyle w:val="CPRSH5"/>
      </w:pPr>
      <w:r w:rsidRPr="00002853">
        <w:t>Precedence:</w:t>
      </w:r>
    </w:p>
    <w:p w14:paraId="53D00809" w14:textId="77777777" w:rsidR="00D35C74" w:rsidRPr="00002853" w:rsidRDefault="00D35C74" w:rsidP="00D35C74">
      <w:pPr>
        <w:pStyle w:val="CPRSH5Body"/>
      </w:pPr>
      <w:r w:rsidRPr="00002853">
        <w:t>Package, System, Division</w:t>
      </w:r>
    </w:p>
    <w:p w14:paraId="6ED11C4E" w14:textId="77777777" w:rsidR="00D35C74" w:rsidRPr="00002853" w:rsidRDefault="00D35C74" w:rsidP="00D35C74">
      <w:pPr>
        <w:pStyle w:val="CPRSH5"/>
      </w:pPr>
      <w:r w:rsidRPr="00002853">
        <w:t xml:space="preserve">Value: </w:t>
      </w:r>
    </w:p>
    <w:p w14:paraId="6737D0C6" w14:textId="77777777" w:rsidR="00D35C74" w:rsidRPr="00002853" w:rsidRDefault="00D35C74" w:rsidP="00D35C74">
      <w:pPr>
        <w:pStyle w:val="CPRSH4Body"/>
      </w:pPr>
      <w:r w:rsidRPr="00002853">
        <w:t xml:space="preserve">Yes/No  </w:t>
      </w:r>
    </w:p>
    <w:p w14:paraId="130DFE3F" w14:textId="77777777" w:rsidR="00A5455D" w:rsidRPr="00002853" w:rsidRDefault="00A5455D" w:rsidP="00A7262E">
      <w:pPr>
        <w:pStyle w:val="Heading4"/>
        <w:spacing w:before="240"/>
      </w:pPr>
      <w:bookmarkStart w:id="1056" w:name="VBECS_suppress_nursing_admin_prompt_by_f"/>
      <w:r w:rsidRPr="00002853">
        <w:t>Suppress Nursing Admin Prompt</w:t>
      </w:r>
    </w:p>
    <w:p w14:paraId="1ADF6CD6" w14:textId="77777777" w:rsidR="00FF4901" w:rsidRPr="00002853" w:rsidRDefault="00FF4901" w:rsidP="00FF4901">
      <w:pPr>
        <w:pStyle w:val="CPRSH4Body"/>
      </w:pPr>
      <w:r w:rsidRPr="00002853">
        <w:t>DESCRIPTION: This parameter disables the prompt/pop-up that tells the user they must enter a Nursing Administration Order manually after entering a VBECS Blood order. Disabling this feature is usually done when a Nursing Administration order has been created and added to a VBECS order set.</w:t>
      </w:r>
    </w:p>
    <w:p w14:paraId="085F1F31" w14:textId="77777777" w:rsidR="00FF4901" w:rsidRPr="00002853" w:rsidRDefault="00FF4901" w:rsidP="0023574D">
      <w:pPr>
        <w:pStyle w:val="CPRSH5"/>
      </w:pPr>
      <w:r w:rsidRPr="00002853">
        <w:t>Parameter:</w:t>
      </w:r>
    </w:p>
    <w:p w14:paraId="443C5F49" w14:textId="77777777" w:rsidR="00FF4901" w:rsidRPr="00002853" w:rsidRDefault="00FF4901" w:rsidP="00FF4901">
      <w:pPr>
        <w:pStyle w:val="CPRSH5Body"/>
      </w:pPr>
      <w:r w:rsidRPr="00002853">
        <w:t>OR VBECS SUPPRESS NURS ADMIN</w:t>
      </w:r>
    </w:p>
    <w:p w14:paraId="5B204E1B" w14:textId="77777777" w:rsidR="00FF4901" w:rsidRPr="00002853" w:rsidRDefault="00FF4901" w:rsidP="0023574D">
      <w:pPr>
        <w:pStyle w:val="CPRSH5"/>
      </w:pPr>
      <w:r w:rsidRPr="00002853">
        <w:t>Precedence:</w:t>
      </w:r>
    </w:p>
    <w:p w14:paraId="016152CE" w14:textId="77777777" w:rsidR="00FF4901" w:rsidRPr="00002853" w:rsidRDefault="007E1DD1" w:rsidP="00FF4901">
      <w:pPr>
        <w:pStyle w:val="CPRSH4Body"/>
      </w:pPr>
      <w:r w:rsidRPr="00002853">
        <w:t>Package, System, Division</w:t>
      </w:r>
    </w:p>
    <w:p w14:paraId="0DB25905" w14:textId="77777777" w:rsidR="007E1DD1" w:rsidRPr="00002853" w:rsidRDefault="007E1DD1" w:rsidP="0023574D">
      <w:pPr>
        <w:pStyle w:val="CPRSH5"/>
      </w:pPr>
      <w:r w:rsidRPr="00002853">
        <w:lastRenderedPageBreak/>
        <w:t>Values:</w:t>
      </w:r>
    </w:p>
    <w:p w14:paraId="0E0DC06E" w14:textId="77777777" w:rsidR="007E1DD1" w:rsidRPr="00002853" w:rsidRDefault="007E1DD1" w:rsidP="00A5455D">
      <w:pPr>
        <w:pStyle w:val="CPRSH4Body"/>
      </w:pPr>
      <w:r w:rsidRPr="00002853">
        <w:t>Yes/no</w:t>
      </w:r>
    </w:p>
    <w:bookmarkEnd w:id="1056"/>
    <w:p w14:paraId="3FA955F4" w14:textId="77777777" w:rsidR="00F27C7E" w:rsidRPr="00002853" w:rsidRDefault="00F27C7E" w:rsidP="00A7262E">
      <w:pPr>
        <w:pStyle w:val="Heading4"/>
        <w:spacing w:before="240"/>
      </w:pPr>
      <w:r w:rsidRPr="00002853">
        <w:t xml:space="preserve">Text </w:t>
      </w:r>
      <w:bookmarkStart w:id="1057" w:name="OR_VBECS_ERROR_MESSAGE_by_functino"/>
      <w:bookmarkEnd w:id="1057"/>
      <w:r w:rsidRPr="00002853">
        <w:t>for Network Error</w:t>
      </w:r>
    </w:p>
    <w:p w14:paraId="5E53525F" w14:textId="77777777" w:rsidR="00F27C7E" w:rsidRPr="00002853" w:rsidRDefault="00F27C7E" w:rsidP="00F27C7E">
      <w:pPr>
        <w:pStyle w:val="CPRSH4Body"/>
      </w:pPr>
      <w:r w:rsidRPr="00002853">
        <w:t>This parameter holds the text to be displayed when the VBECS order dialog is selected but the communication links between CPRS and VBECS are down. Site-specific directions for initiating blood bank orders are encouraged to be put here at the System or Division level.</w:t>
      </w:r>
    </w:p>
    <w:p w14:paraId="3D8BF375" w14:textId="77777777" w:rsidR="00F27C7E" w:rsidRPr="00002853" w:rsidRDefault="00F27C7E" w:rsidP="00F27C7E">
      <w:pPr>
        <w:pStyle w:val="CPRSH5"/>
      </w:pPr>
      <w:r w:rsidRPr="00002853">
        <w:t>Parameter:</w:t>
      </w:r>
    </w:p>
    <w:p w14:paraId="3D07AD64" w14:textId="77777777" w:rsidR="00F27C7E" w:rsidRPr="00002853" w:rsidRDefault="00F27C7E" w:rsidP="00F27C7E">
      <w:pPr>
        <w:pStyle w:val="CPRSH4Body"/>
      </w:pPr>
      <w:r w:rsidRPr="00002853">
        <w:t xml:space="preserve">OR VBECS ERROR MESSAGE    </w:t>
      </w:r>
    </w:p>
    <w:p w14:paraId="6A939FA8" w14:textId="77777777" w:rsidR="00D35C74" w:rsidRPr="00002853" w:rsidRDefault="00D35C74" w:rsidP="00D35C74">
      <w:pPr>
        <w:pStyle w:val="CPRSH5"/>
      </w:pPr>
      <w:r w:rsidRPr="00002853">
        <w:t>Precedence:</w:t>
      </w:r>
    </w:p>
    <w:p w14:paraId="3C60D110" w14:textId="77777777" w:rsidR="00D35C74" w:rsidRPr="00002853" w:rsidRDefault="00D35C74" w:rsidP="00F27C7E">
      <w:pPr>
        <w:pStyle w:val="CPRSH4Body"/>
      </w:pPr>
      <w:r w:rsidRPr="00002853">
        <w:t>Package, System, Division</w:t>
      </w:r>
    </w:p>
    <w:p w14:paraId="69413544" w14:textId="77777777" w:rsidR="00D32424" w:rsidRPr="00002853" w:rsidRDefault="00D32424" w:rsidP="00D32424">
      <w:pPr>
        <w:pStyle w:val="CPRSH5"/>
      </w:pPr>
      <w:r w:rsidRPr="00002853">
        <w:t>Value</w:t>
      </w:r>
      <w:r w:rsidR="00F27C7E" w:rsidRPr="00002853">
        <w:t xml:space="preserve">: </w:t>
      </w:r>
    </w:p>
    <w:p w14:paraId="05A56579" w14:textId="77777777" w:rsidR="00F27C7E" w:rsidRPr="00002853" w:rsidRDefault="00316D15" w:rsidP="00F27C7E">
      <w:pPr>
        <w:pStyle w:val="CPRSH4Body"/>
      </w:pPr>
      <w:r w:rsidRPr="00002853">
        <w:t>W</w:t>
      </w:r>
      <w:r w:rsidR="00F27C7E" w:rsidRPr="00002853">
        <w:t>ord processing</w:t>
      </w:r>
    </w:p>
    <w:p w14:paraId="5221B379" w14:textId="77777777" w:rsidR="00316D15" w:rsidRPr="00002853" w:rsidRDefault="00316D15" w:rsidP="00A7262E">
      <w:pPr>
        <w:pStyle w:val="Heading4"/>
        <w:spacing w:before="240"/>
      </w:pPr>
      <w:r w:rsidRPr="00002853">
        <w:t xml:space="preserve">VBECS </w:t>
      </w:r>
      <w:bookmarkStart w:id="1058" w:name="OR_VBECS_ON_by_function"/>
      <w:bookmarkEnd w:id="1058"/>
      <w:r w:rsidRPr="00002853">
        <w:t>Functionality Site Enabled</w:t>
      </w:r>
    </w:p>
    <w:p w14:paraId="71EEFDFF" w14:textId="77777777" w:rsidR="00316D15" w:rsidRPr="00002853" w:rsidRDefault="00316D15" w:rsidP="003158DE">
      <w:pPr>
        <w:pStyle w:val="CPRSH4Body"/>
        <w:keepNext/>
      </w:pPr>
      <w:r w:rsidRPr="00002853">
        <w:t>'Yes' indicates that VBECS functionality is enabled.</w:t>
      </w:r>
    </w:p>
    <w:p w14:paraId="7893260E" w14:textId="77777777" w:rsidR="00316D15" w:rsidRPr="00002853" w:rsidRDefault="00316D15" w:rsidP="003158DE">
      <w:pPr>
        <w:pStyle w:val="CPRSH5"/>
        <w:keepNext/>
      </w:pPr>
      <w:r w:rsidRPr="00002853">
        <w:t>Parameter:</w:t>
      </w:r>
    </w:p>
    <w:p w14:paraId="4027E232" w14:textId="77777777" w:rsidR="00316D15" w:rsidRPr="00002853" w:rsidRDefault="00316D15" w:rsidP="003158DE">
      <w:pPr>
        <w:pStyle w:val="CPRSH5Body"/>
        <w:keepNext/>
      </w:pPr>
      <w:r w:rsidRPr="00002853">
        <w:t>OR VBECS ON</w:t>
      </w:r>
    </w:p>
    <w:p w14:paraId="551D5C6C" w14:textId="77777777" w:rsidR="00316D15" w:rsidRPr="00002853" w:rsidRDefault="00316D15" w:rsidP="00316D15">
      <w:pPr>
        <w:pStyle w:val="CPRSH5"/>
      </w:pPr>
      <w:r w:rsidRPr="00002853">
        <w:t>Precedence:</w:t>
      </w:r>
    </w:p>
    <w:p w14:paraId="626F8747" w14:textId="77777777" w:rsidR="00316D15" w:rsidRPr="00002853" w:rsidRDefault="00316D15" w:rsidP="00316D15">
      <w:pPr>
        <w:pStyle w:val="CPRSH4Body"/>
      </w:pPr>
      <w:r w:rsidRPr="00002853">
        <w:t>Package, System, Division</w:t>
      </w:r>
    </w:p>
    <w:p w14:paraId="6BA5AC25" w14:textId="77777777" w:rsidR="00316D15" w:rsidRPr="00002853" w:rsidRDefault="00316D15" w:rsidP="00316D15">
      <w:pPr>
        <w:pStyle w:val="CPRSH5"/>
      </w:pPr>
      <w:r w:rsidRPr="00002853">
        <w:t xml:space="preserve">Value: </w:t>
      </w:r>
    </w:p>
    <w:p w14:paraId="4DCA0339" w14:textId="77777777" w:rsidR="00316D15" w:rsidRPr="00002853" w:rsidRDefault="00316D15" w:rsidP="00316D15">
      <w:pPr>
        <w:pStyle w:val="CPRSH4Body"/>
      </w:pPr>
      <w:r w:rsidRPr="00002853">
        <w:t>Yes/No</w:t>
      </w:r>
    </w:p>
    <w:p w14:paraId="13F9F6E1" w14:textId="77777777" w:rsidR="000A77A6" w:rsidRPr="00002853" w:rsidRDefault="000A77A6" w:rsidP="00A7262E">
      <w:pPr>
        <w:pStyle w:val="Heading3"/>
      </w:pPr>
      <w:bookmarkStart w:id="1059" w:name="_Toc22644881"/>
      <w:r w:rsidRPr="00002853">
        <w:t>Ordering—Return to Clinic Dialog</w:t>
      </w:r>
      <w:bookmarkEnd w:id="1059"/>
    </w:p>
    <w:p w14:paraId="23664CA3" w14:textId="77777777" w:rsidR="000A77A6" w:rsidRPr="00002853" w:rsidRDefault="000A77A6" w:rsidP="001A565B">
      <w:pPr>
        <w:pStyle w:val="Heading4"/>
      </w:pPr>
      <w:proofErr w:type="spellStart"/>
      <w:r w:rsidRPr="00002853">
        <w:t>RTC</w:t>
      </w:r>
      <w:proofErr w:type="spellEnd"/>
      <w:r w:rsidRPr="00002853">
        <w:t xml:space="preserve"> Order </w:t>
      </w:r>
      <w:bookmarkStart w:id="1060" w:name="OR_SD_ADD_INFO_RTC_by_func"/>
      <w:bookmarkEnd w:id="1060"/>
      <w:r w:rsidRPr="00002853">
        <w:t>Dialog Additional Information</w:t>
      </w:r>
    </w:p>
    <w:p w14:paraId="2696C948" w14:textId="77777777" w:rsidR="000A77A6" w:rsidRPr="00002853" w:rsidRDefault="000A77A6" w:rsidP="000A77A6">
      <w:pPr>
        <w:pStyle w:val="CPRSH4Body"/>
      </w:pPr>
      <w:r w:rsidRPr="00002853">
        <w:t>This param</w:t>
      </w:r>
      <w:r w:rsidR="00101F57" w:rsidRPr="00002853">
        <w:fldChar w:fldCharType="begin"/>
      </w:r>
      <w:r w:rsidR="00101F57" w:rsidRPr="00002853">
        <w:instrText xml:space="preserve"> XE "Return to Clinic:additional information parameter" </w:instrText>
      </w:r>
      <w:r w:rsidR="00101F57" w:rsidRPr="00002853">
        <w:fldChar w:fldCharType="end"/>
      </w:r>
      <w:r w:rsidR="00101F57" w:rsidRPr="00002853">
        <w:fldChar w:fldCharType="begin"/>
      </w:r>
      <w:r w:rsidR="00101F57" w:rsidRPr="00002853">
        <w:instrText xml:space="preserve"> XE "RTC" \t "</w:instrText>
      </w:r>
      <w:r w:rsidR="00101F57" w:rsidRPr="00002853">
        <w:rPr>
          <w:rFonts w:ascii="Calibri" w:hAnsi="Calibri"/>
          <w:i/>
        </w:rPr>
        <w:instrText>See</w:instrText>
      </w:r>
      <w:r w:rsidR="00101F57" w:rsidRPr="00002853">
        <w:rPr>
          <w:rFonts w:ascii="Calibri" w:hAnsi="Calibri"/>
        </w:rPr>
        <w:instrText xml:space="preserve"> Return to Clinic</w:instrText>
      </w:r>
      <w:r w:rsidR="00101F57" w:rsidRPr="00002853">
        <w:instrText xml:space="preserve">" </w:instrText>
      </w:r>
      <w:r w:rsidR="00101F57" w:rsidRPr="00002853">
        <w:fldChar w:fldCharType="end"/>
      </w:r>
      <w:r w:rsidR="00101F57" w:rsidRPr="00002853">
        <w:fldChar w:fldCharType="begin"/>
      </w:r>
      <w:r w:rsidR="00101F57" w:rsidRPr="00002853">
        <w:instrText xml:space="preserve"> XE "Appointments:return or follow up" </w:instrText>
      </w:r>
      <w:r w:rsidR="00101F57" w:rsidRPr="00002853">
        <w:fldChar w:fldCharType="end"/>
      </w:r>
      <w:r w:rsidRPr="00002853">
        <w:t>eter allows sites to set what text they would like the users to see when placing a Return To Clinic Order.</w:t>
      </w:r>
    </w:p>
    <w:p w14:paraId="01B48E40" w14:textId="77777777" w:rsidR="000A77A6" w:rsidRPr="00002853" w:rsidRDefault="000A77A6" w:rsidP="000A77A6">
      <w:pPr>
        <w:pStyle w:val="CPRSH5"/>
      </w:pPr>
      <w:r w:rsidRPr="00002853">
        <w:t>Parameter:</w:t>
      </w:r>
    </w:p>
    <w:p w14:paraId="06C1DE7B" w14:textId="77777777" w:rsidR="000A77A6" w:rsidRPr="00002853" w:rsidRDefault="000A77A6" w:rsidP="000A77A6">
      <w:pPr>
        <w:pStyle w:val="CPRSH5Body"/>
      </w:pPr>
      <w:r w:rsidRPr="00002853">
        <w:t>OR SD ADDITIONAL INFORMATION</w:t>
      </w:r>
    </w:p>
    <w:p w14:paraId="5680D520" w14:textId="77777777" w:rsidR="000A77A6" w:rsidRPr="00002853" w:rsidRDefault="000A77A6" w:rsidP="000A77A6">
      <w:pPr>
        <w:pStyle w:val="CPRSH5"/>
      </w:pPr>
      <w:r w:rsidRPr="00002853">
        <w:t>Precedence:</w:t>
      </w:r>
    </w:p>
    <w:p w14:paraId="277CFF30" w14:textId="77777777" w:rsidR="000A77A6" w:rsidRPr="00002853" w:rsidRDefault="000A77A6" w:rsidP="000A77A6">
      <w:pPr>
        <w:pStyle w:val="CPRSH5Body"/>
      </w:pPr>
      <w:r w:rsidRPr="00002853">
        <w:t>System, Div</w:t>
      </w:r>
      <w:r w:rsidR="008B7D16" w:rsidRPr="00002853">
        <w:t>i</w:t>
      </w:r>
      <w:r w:rsidRPr="00002853">
        <w:t>sion</w:t>
      </w:r>
    </w:p>
    <w:p w14:paraId="0156A570" w14:textId="77777777" w:rsidR="000A77A6" w:rsidRPr="00002853" w:rsidRDefault="000A77A6" w:rsidP="000A77A6">
      <w:pPr>
        <w:pStyle w:val="CPRSH5"/>
      </w:pPr>
      <w:r w:rsidRPr="00002853">
        <w:t xml:space="preserve">Value: </w:t>
      </w:r>
    </w:p>
    <w:p w14:paraId="74157AB9" w14:textId="77777777" w:rsidR="000A77A6" w:rsidRPr="00002853" w:rsidRDefault="00492D99" w:rsidP="00492D99">
      <w:pPr>
        <w:pStyle w:val="CPRSH4Body"/>
      </w:pPr>
      <w:r w:rsidRPr="00002853">
        <w:t>word processing</w:t>
      </w:r>
    </w:p>
    <w:p w14:paraId="7711FE85" w14:textId="77777777" w:rsidR="005C2461" w:rsidRPr="0037131F" w:rsidRDefault="00DC38B7" w:rsidP="00DC38B7">
      <w:pPr>
        <w:pStyle w:val="CPRSNote"/>
        <w:rPr>
          <w:rFonts w:ascii="Times New Roman" w:hAnsi="Times New Roman"/>
          <w:sz w:val="22"/>
        </w:rPr>
      </w:pPr>
      <w:r w:rsidRPr="0037131F">
        <w:rPr>
          <w:rFonts w:ascii="Times New Roman" w:hAnsi="Times New Roman"/>
          <w:b/>
          <w:sz w:val="22"/>
        </w:rPr>
        <w:t>Note:</w:t>
      </w:r>
      <w:r w:rsidRPr="0037131F">
        <w:rPr>
          <w:rFonts w:ascii="Times New Roman" w:hAnsi="Times New Roman"/>
          <w:sz w:val="22"/>
        </w:rPr>
        <w:tab/>
      </w:r>
      <w:r w:rsidRPr="0037131F">
        <w:rPr>
          <w:rFonts w:ascii="Times New Roman" w:hAnsi="Times New Roman"/>
          <w:b/>
          <w:sz w:val="22"/>
        </w:rPr>
        <w:t>Return to Clinic Additional Information Parameter:</w:t>
      </w:r>
      <w:r w:rsidRPr="0037131F">
        <w:rPr>
          <w:rFonts w:ascii="Times New Roman" w:hAnsi="Times New Roman"/>
          <w:sz w:val="22"/>
        </w:rPr>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14:paraId="20316E27" w14:textId="77777777" w:rsidR="00F66B3F" w:rsidRPr="00002853" w:rsidRDefault="00F66B3F" w:rsidP="003278B8">
      <w:pPr>
        <w:pStyle w:val="Heading4"/>
        <w:spacing w:before="240"/>
      </w:pPr>
      <w:proofErr w:type="spellStart"/>
      <w:r w:rsidRPr="00002853">
        <w:t>RTC</w:t>
      </w:r>
      <w:proofErr w:type="spellEnd"/>
      <w:r w:rsidRPr="00002853">
        <w:t xml:space="preserve"> </w:t>
      </w:r>
      <w:bookmarkStart w:id="1061" w:name="OR_SD_DLG_PREREQ_RTC_by_func"/>
      <w:bookmarkEnd w:id="1061"/>
      <w:r w:rsidRPr="00002853">
        <w:t>Order Dialog Prerequisites</w:t>
      </w:r>
    </w:p>
    <w:p w14:paraId="235B96B3" w14:textId="77777777" w:rsidR="00F66B3F" w:rsidRPr="00002853" w:rsidRDefault="00560D56" w:rsidP="00560D56">
      <w:pPr>
        <w:pStyle w:val="CPRSH5"/>
      </w:pPr>
      <w:r w:rsidRPr="00002853">
        <w:t>Parameter:</w:t>
      </w:r>
    </w:p>
    <w:p w14:paraId="0BB12447" w14:textId="77777777" w:rsidR="00560D56" w:rsidRPr="00002853" w:rsidRDefault="00560D56" w:rsidP="00560D56">
      <w:pPr>
        <w:pStyle w:val="CPRSH5Body"/>
      </w:pPr>
      <w:r w:rsidRPr="00002853">
        <w:t xml:space="preserve">OR </w:t>
      </w:r>
      <w:r w:rsidR="00101F57" w:rsidRPr="00002853">
        <w:fldChar w:fldCharType="begin"/>
      </w:r>
      <w:r w:rsidR="00101F57" w:rsidRPr="00002853">
        <w:instrText xml:space="preserve"> XE "Return to Clinic:prerequisites parameter" </w:instrText>
      </w:r>
      <w:r w:rsidR="00101F57" w:rsidRPr="00002853">
        <w:fldChar w:fldCharType="end"/>
      </w:r>
      <w:r w:rsidR="00101F57" w:rsidRPr="00002853">
        <w:fldChar w:fldCharType="begin"/>
      </w:r>
      <w:r w:rsidR="00101F57" w:rsidRPr="00002853">
        <w:instrText xml:space="preserve"> XE "Appointments:return or follow up" </w:instrText>
      </w:r>
      <w:r w:rsidR="00101F57" w:rsidRPr="00002853">
        <w:fldChar w:fldCharType="end"/>
      </w:r>
      <w:r w:rsidRPr="00002853">
        <w:t xml:space="preserve">SD DIALOG </w:t>
      </w:r>
      <w:proofErr w:type="spellStart"/>
      <w:r w:rsidRPr="00002853">
        <w:t>PREREQ</w:t>
      </w:r>
      <w:proofErr w:type="spellEnd"/>
    </w:p>
    <w:p w14:paraId="25C963B4" w14:textId="77777777" w:rsidR="00560D56" w:rsidRPr="00002853" w:rsidRDefault="00560D56" w:rsidP="00560D56">
      <w:pPr>
        <w:pStyle w:val="CPRSH5"/>
      </w:pPr>
      <w:r w:rsidRPr="00002853">
        <w:lastRenderedPageBreak/>
        <w:t>Precedence:</w:t>
      </w:r>
    </w:p>
    <w:p w14:paraId="3A02B4CD" w14:textId="77777777" w:rsidR="00560D56" w:rsidRPr="00002853" w:rsidRDefault="00560D56" w:rsidP="00560D56">
      <w:pPr>
        <w:pStyle w:val="CPRSH5Body"/>
      </w:pPr>
      <w:r w:rsidRPr="00002853">
        <w:t>System</w:t>
      </w:r>
    </w:p>
    <w:p w14:paraId="14DEF018" w14:textId="77777777" w:rsidR="00560D56" w:rsidRPr="00002853" w:rsidRDefault="00560D56" w:rsidP="00560D56">
      <w:pPr>
        <w:pStyle w:val="CPRSH5"/>
      </w:pPr>
      <w:r w:rsidRPr="00002853">
        <w:t>Value:</w:t>
      </w:r>
    </w:p>
    <w:p w14:paraId="47AD9778" w14:textId="77777777" w:rsidR="00F66B3F" w:rsidRPr="00002853" w:rsidRDefault="00F66B3F" w:rsidP="00560D56">
      <w:pPr>
        <w:pStyle w:val="CPRSH5Body"/>
      </w:pPr>
      <w:r w:rsidRPr="00002853">
        <w:t>free text</w:t>
      </w:r>
    </w:p>
    <w:p w14:paraId="6998ACC2" w14:textId="77777777" w:rsidR="00356455" w:rsidRPr="00002853" w:rsidRDefault="00A5455D" w:rsidP="005F0144">
      <w:pPr>
        <w:pStyle w:val="Heading3"/>
      </w:pPr>
      <w:bookmarkStart w:id="1062" w:name="_Toc22644882"/>
      <w:r w:rsidRPr="00002853">
        <w:t>Ordering—</w:t>
      </w:r>
      <w:r w:rsidR="00356455" w:rsidRPr="00002853">
        <w:t>Menus/Dialogs</w:t>
      </w:r>
      <w:bookmarkEnd w:id="1045"/>
      <w:bookmarkEnd w:id="1046"/>
      <w:bookmarkEnd w:id="1062"/>
    </w:p>
    <w:p w14:paraId="2B4FC263" w14:textId="77777777" w:rsidR="00567A5D" w:rsidRPr="00002853" w:rsidRDefault="0050654E" w:rsidP="009919F1">
      <w:pPr>
        <w:pStyle w:val="Heading4"/>
      </w:pPr>
      <w:r w:rsidRPr="00002853">
        <w:t>Earliest A</w:t>
      </w:r>
      <w:bookmarkStart w:id="1063" w:name="ORCDGMRCEAD_by_func"/>
      <w:bookmarkEnd w:id="1063"/>
      <w:r w:rsidRPr="00002853">
        <w:t>ppropriate Date Default</w:t>
      </w:r>
    </w:p>
    <w:p w14:paraId="2DE10BD5" w14:textId="77777777" w:rsidR="00637C17" w:rsidRPr="00002853" w:rsidRDefault="00EA5E31" w:rsidP="001019D2">
      <w:pPr>
        <w:pStyle w:val="CPRSH5Body"/>
      </w:pPr>
      <w:r w:rsidRPr="00002853">
        <w:t xml:space="preserve">This parameter was removed from systems when the OR*3.0*350 patch was installed. The value for this feature is now kept in the parameter </w:t>
      </w:r>
      <w:proofErr w:type="spellStart"/>
      <w:r w:rsidRPr="00002853">
        <w:t>ORCDGMRC</w:t>
      </w:r>
      <w:proofErr w:type="spellEnd"/>
      <w:r w:rsidRPr="00002853">
        <w:t xml:space="preserve"> CLIN IND DATE DEFAULT.</w:t>
      </w:r>
    </w:p>
    <w:p w14:paraId="0028015B" w14:textId="77777777" w:rsidR="00BA2E50" w:rsidRPr="00002853" w:rsidRDefault="00BA2E50" w:rsidP="003278B8">
      <w:pPr>
        <w:pStyle w:val="Heading4"/>
        <w:spacing w:before="240"/>
      </w:pPr>
      <w:r w:rsidRPr="00002853">
        <w:t xml:space="preserve">Clinically Indicated Date Default </w:t>
      </w:r>
    </w:p>
    <w:p w14:paraId="19C8AB85" w14:textId="77777777" w:rsidR="00BA2E50" w:rsidRPr="00002853" w:rsidRDefault="00BA2E50" w:rsidP="00BA2E50">
      <w:pPr>
        <w:pStyle w:val="CPRSH4Body"/>
      </w:pPr>
      <w:r w:rsidRPr="00002853">
        <w:t xml:space="preserve">This defines the default </w:t>
      </w:r>
      <w:bookmarkStart w:id="1064" w:name="CID_param_by_func"/>
      <w:bookmarkEnd w:id="1064"/>
      <w:r w:rsidRPr="00002853">
        <w:t xml:space="preserve">date value for the </w:t>
      </w:r>
      <w:r w:rsidR="00EA5E31" w:rsidRPr="00002853">
        <w:fldChar w:fldCharType="begin"/>
      </w:r>
      <w:r w:rsidR="00EA5E31" w:rsidRPr="00002853">
        <w:instrText xml:space="preserve"> XE "Clinically indicated date" </w:instrText>
      </w:r>
      <w:r w:rsidR="00EA5E31" w:rsidRPr="00002853">
        <w:fldChar w:fldCharType="end"/>
      </w:r>
      <w:r w:rsidR="00EA5E31" w:rsidRPr="00002853">
        <w:fldChar w:fldCharType="begin"/>
      </w:r>
      <w:r w:rsidR="00EA5E31" w:rsidRPr="00002853">
        <w:instrText xml:space="preserve"> XE "</w:instrText>
      </w:r>
      <w:r w:rsidR="006C0081" w:rsidRPr="00002853">
        <w:instrText>D</w:instrText>
      </w:r>
      <w:r w:rsidR="00EA5E31" w:rsidRPr="00002853">
        <w:instrText xml:space="preserve">ate:clinically indicated" </w:instrText>
      </w:r>
      <w:r w:rsidR="00EA5E31" w:rsidRPr="00002853">
        <w:fldChar w:fldCharType="end"/>
      </w:r>
      <w:r w:rsidRPr="00002853">
        <w:t>CLINICALLY INDICATED DATE  (CID) field in consult and procedure orders.  This date value can be  TODAY or greater and must be a relative date (e.g. "TODAY", T+7D, "T+2W"). Past dates and precise dates are not permitted. The date value may also be a null/empty date, which is set by deleting (via XPAR MENU TOOLS) the current value for the parameter (if one is set).</w:t>
      </w:r>
    </w:p>
    <w:p w14:paraId="4268CE48" w14:textId="77777777" w:rsidR="00BA2E50" w:rsidRPr="00002853" w:rsidRDefault="00BA2E50" w:rsidP="00BA2E50">
      <w:pPr>
        <w:pStyle w:val="CPRSH4Body"/>
      </w:pPr>
      <w:r w:rsidRPr="00002853">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 to the parameter value.</w:t>
      </w:r>
    </w:p>
    <w:p w14:paraId="49BE7482" w14:textId="77777777" w:rsidR="007A4ED0" w:rsidRPr="00002853" w:rsidRDefault="007A4ED0" w:rsidP="007A4ED0">
      <w:pPr>
        <w:pStyle w:val="CPRSH5"/>
      </w:pPr>
      <w:r w:rsidRPr="00002853">
        <w:t>Parameter:</w:t>
      </w:r>
    </w:p>
    <w:p w14:paraId="2A886ECD" w14:textId="77777777" w:rsidR="007A4ED0" w:rsidRPr="00002853" w:rsidRDefault="007A4ED0" w:rsidP="007A4ED0">
      <w:pPr>
        <w:pStyle w:val="CPRSH4Body"/>
      </w:pPr>
      <w:proofErr w:type="spellStart"/>
      <w:r w:rsidRPr="00002853">
        <w:t>ORCDGMRC</w:t>
      </w:r>
      <w:proofErr w:type="spellEnd"/>
      <w:r w:rsidRPr="00002853">
        <w:t xml:space="preserve"> CLIN IND DATE DEFAULT</w:t>
      </w:r>
    </w:p>
    <w:p w14:paraId="4F0F8491" w14:textId="77777777" w:rsidR="00BA2E50" w:rsidRPr="00002853" w:rsidRDefault="00BA2E50" w:rsidP="00EA5E31">
      <w:pPr>
        <w:pStyle w:val="CPRSH5"/>
      </w:pPr>
      <w:r w:rsidRPr="00002853">
        <w:t>Precedence:</w:t>
      </w:r>
    </w:p>
    <w:p w14:paraId="215D7D34" w14:textId="77777777" w:rsidR="00BA2E50" w:rsidRPr="00002853" w:rsidRDefault="00BA2E50" w:rsidP="00BA2E50">
      <w:pPr>
        <w:pStyle w:val="CPRSH5Body"/>
        <w:tabs>
          <w:tab w:val="left" w:pos="7830"/>
        </w:tabs>
      </w:pPr>
      <w:r w:rsidRPr="00002853">
        <w:t>Division, System, Package</w:t>
      </w:r>
    </w:p>
    <w:p w14:paraId="1A98F528" w14:textId="77777777" w:rsidR="00EA5E31" w:rsidRPr="00002853" w:rsidRDefault="00EA5E31" w:rsidP="00EA5E31">
      <w:pPr>
        <w:pStyle w:val="CPRSH5"/>
      </w:pPr>
      <w:r w:rsidRPr="00002853">
        <w:t>Value:</w:t>
      </w:r>
    </w:p>
    <w:p w14:paraId="7901BB05" w14:textId="77777777" w:rsidR="00EA5E31" w:rsidRPr="00002853" w:rsidRDefault="00EA5E31" w:rsidP="007E1DD1">
      <w:pPr>
        <w:pStyle w:val="CPRSH4Body"/>
      </w:pPr>
      <w:r w:rsidRPr="00002853">
        <w:t>Free text</w:t>
      </w:r>
    </w:p>
    <w:p w14:paraId="493ED5D2" w14:textId="77777777" w:rsidR="00356455" w:rsidRPr="00002853" w:rsidRDefault="00356455" w:rsidP="003278B8">
      <w:pPr>
        <w:pStyle w:val="Heading4"/>
        <w:spacing w:before="240"/>
      </w:pPr>
      <w:bookmarkStart w:id="1065" w:name="_Toc493924711"/>
      <w:bookmarkStart w:id="1066" w:name="_Toc495200920"/>
      <w:r w:rsidRPr="00002853">
        <w:t>Write Orders (Inpatient)</w:t>
      </w:r>
      <w:bookmarkEnd w:id="1065"/>
      <w:bookmarkEnd w:id="1066"/>
    </w:p>
    <w:p w14:paraId="0A9DB036" w14:textId="77777777" w:rsidR="000A51D9" w:rsidRPr="00002853" w:rsidRDefault="000A51D9" w:rsidP="000A51D9">
      <w:pPr>
        <w:pStyle w:val="NormalIndent"/>
      </w:pPr>
      <w:r w:rsidRPr="00002853">
        <w:t>***This pa</w:t>
      </w:r>
      <w:bookmarkStart w:id="1067" w:name="ORWOR_WRITE_ORDERS_LIST_by_function"/>
      <w:bookmarkEnd w:id="1067"/>
      <w:r w:rsidRPr="00002853">
        <w:t xml:space="preserve">rameter has been superseded by </w:t>
      </w:r>
      <w:proofErr w:type="spellStart"/>
      <w:r w:rsidRPr="00002853">
        <w:t>ORWDX</w:t>
      </w:r>
      <w:proofErr w:type="spellEnd"/>
      <w:r w:rsidRPr="00002853">
        <w:t xml:space="preserve"> WRITE ORDERS LIST.***</w:t>
      </w:r>
    </w:p>
    <w:p w14:paraId="5E7DAFB4" w14:textId="77777777" w:rsidR="000A51D9" w:rsidRPr="00002853" w:rsidRDefault="000A51D9" w:rsidP="000A51D9">
      <w:pPr>
        <w:pStyle w:val="NormalIndent"/>
      </w:pPr>
      <w:r w:rsidRPr="00002853">
        <w:t xml:space="preserve"> Currently, the GUI references only for backward compatibility reasons.</w:t>
      </w:r>
    </w:p>
    <w:p w14:paraId="6EC64B56" w14:textId="48A038F9" w:rsidR="00356455" w:rsidRPr="00002853" w:rsidRDefault="000A51D9">
      <w:pPr>
        <w:pStyle w:val="NormalIndent"/>
      </w:pPr>
      <w:r w:rsidRPr="00002853">
        <w:t xml:space="preserve">  </w:t>
      </w:r>
      <w:r w:rsidR="00356455" w:rsidRPr="00002853">
        <w:t>This parameter is used do list the order dialog names that should appear in the Write Orders list box of the CPRS GUI. This is the list of dialogs that should be used in the inpatient setting.</w:t>
      </w:r>
    </w:p>
    <w:p w14:paraId="48450440" w14:textId="77777777" w:rsidR="00356455" w:rsidRPr="00002853" w:rsidRDefault="00356455">
      <w:pPr>
        <w:pStyle w:val="CPRSH5"/>
      </w:pPr>
      <w:r w:rsidRPr="00002853">
        <w:rPr>
          <w:bCs/>
        </w:rPr>
        <w:t>Parameter:</w:t>
      </w:r>
    </w:p>
    <w:p w14:paraId="1AC0D535" w14:textId="77777777" w:rsidR="00356455" w:rsidRPr="00002853" w:rsidRDefault="00356455">
      <w:pPr>
        <w:pStyle w:val="CPRSH5Body"/>
      </w:pPr>
      <w:proofErr w:type="spellStart"/>
      <w:r w:rsidRPr="00002853">
        <w:t>ORWOR</w:t>
      </w:r>
      <w:proofErr w:type="spellEnd"/>
      <w:r w:rsidRPr="00002853">
        <w:t xml:space="preserve"> WRITE ORDERS LIST</w:t>
      </w:r>
    </w:p>
    <w:p w14:paraId="72C01071" w14:textId="77777777" w:rsidR="00356455" w:rsidRPr="00002853" w:rsidRDefault="00356455">
      <w:pPr>
        <w:pStyle w:val="CPRSH5"/>
      </w:pPr>
      <w:r w:rsidRPr="00002853">
        <w:rPr>
          <w:bCs/>
        </w:rPr>
        <w:t>Precedence:</w:t>
      </w:r>
    </w:p>
    <w:p w14:paraId="4D43B61D" w14:textId="77777777" w:rsidR="00356455" w:rsidRPr="00002853" w:rsidRDefault="00356455">
      <w:pPr>
        <w:pStyle w:val="CPRSH5Body"/>
      </w:pPr>
      <w:r w:rsidRPr="00002853">
        <w:t>User, Location, Service, Division, System, Package</w:t>
      </w:r>
    </w:p>
    <w:p w14:paraId="39AE4223" w14:textId="77777777" w:rsidR="00356455" w:rsidRPr="00002853" w:rsidRDefault="00356455">
      <w:pPr>
        <w:pStyle w:val="CPRSH5"/>
      </w:pPr>
      <w:r w:rsidRPr="00002853">
        <w:rPr>
          <w:bCs/>
        </w:rPr>
        <w:t>Values:</w:t>
      </w:r>
    </w:p>
    <w:p w14:paraId="6D2C1D1E" w14:textId="77777777" w:rsidR="00356455" w:rsidRPr="00002853" w:rsidRDefault="00356455">
      <w:pPr>
        <w:pStyle w:val="CPRSH5Body"/>
      </w:pPr>
      <w:r w:rsidRPr="00002853">
        <w:t>Multiple entries of Order Dialogs</w:t>
      </w:r>
    </w:p>
    <w:p w14:paraId="2A9D94D6" w14:textId="77777777" w:rsidR="00356455" w:rsidRPr="00002853" w:rsidRDefault="00356455" w:rsidP="003278B8">
      <w:pPr>
        <w:pStyle w:val="Heading4"/>
        <w:spacing w:before="240"/>
      </w:pPr>
      <w:bookmarkStart w:id="1068" w:name="_Toc493924712"/>
      <w:bookmarkStart w:id="1069" w:name="_Toc495200921"/>
      <w:r w:rsidRPr="00002853">
        <w:lastRenderedPageBreak/>
        <w:t>Menu for Write Orders List</w:t>
      </w:r>
      <w:bookmarkEnd w:id="1068"/>
      <w:bookmarkEnd w:id="1069"/>
    </w:p>
    <w:p w14:paraId="7A639FB1" w14:textId="77777777" w:rsidR="00356455" w:rsidRPr="00002853" w:rsidRDefault="00356455">
      <w:pPr>
        <w:pStyle w:val="NormalIndent"/>
      </w:pPr>
      <w:r w:rsidRPr="00002853">
        <w:t>This parameter is used to identify a menu in the ORDER DIALOG file that will be used as the list of items that may be selected in the Write Orders list box of the CPRS GUI.</w:t>
      </w:r>
    </w:p>
    <w:p w14:paraId="5AF25437" w14:textId="77777777" w:rsidR="00356455" w:rsidRPr="00002853" w:rsidRDefault="00356455">
      <w:pPr>
        <w:pStyle w:val="CPRSH5"/>
      </w:pPr>
      <w:r w:rsidRPr="00002853">
        <w:rPr>
          <w:bCs/>
        </w:rPr>
        <w:t>Parameter:</w:t>
      </w:r>
    </w:p>
    <w:p w14:paraId="1D95B932" w14:textId="77777777" w:rsidR="00356455" w:rsidRPr="00002853" w:rsidRDefault="00356455">
      <w:pPr>
        <w:pStyle w:val="CPRSH5Body"/>
      </w:pPr>
      <w:proofErr w:type="spellStart"/>
      <w:r w:rsidRPr="00002853">
        <w:t>ORWDX</w:t>
      </w:r>
      <w:proofErr w:type="spellEnd"/>
      <w:r w:rsidRPr="00002853">
        <w:t xml:space="preserve"> WRITE ORDERS LIST</w:t>
      </w:r>
    </w:p>
    <w:p w14:paraId="13EE6645" w14:textId="77777777" w:rsidR="00356455" w:rsidRPr="00002853" w:rsidRDefault="00356455">
      <w:pPr>
        <w:pStyle w:val="CPRSH5"/>
      </w:pPr>
      <w:r w:rsidRPr="00002853">
        <w:rPr>
          <w:bCs/>
        </w:rPr>
        <w:t>Precedence:</w:t>
      </w:r>
    </w:p>
    <w:p w14:paraId="3BD613E6" w14:textId="77777777" w:rsidR="00356455" w:rsidRPr="00002853" w:rsidRDefault="00356455">
      <w:pPr>
        <w:pStyle w:val="CPRSH5Body"/>
      </w:pPr>
      <w:r w:rsidRPr="00002853">
        <w:t>User, Location, Service, Division, System</w:t>
      </w:r>
    </w:p>
    <w:p w14:paraId="1EC62630" w14:textId="77777777" w:rsidR="00356455" w:rsidRPr="00002853" w:rsidRDefault="00356455">
      <w:pPr>
        <w:pStyle w:val="CPRSH5"/>
      </w:pPr>
      <w:r w:rsidRPr="00002853">
        <w:rPr>
          <w:bCs/>
        </w:rPr>
        <w:t>Values:</w:t>
      </w:r>
    </w:p>
    <w:p w14:paraId="32B3CBCA" w14:textId="77777777" w:rsidR="00356455" w:rsidRPr="00002853" w:rsidRDefault="00356455">
      <w:pPr>
        <w:pStyle w:val="CPRSH5Body"/>
      </w:pPr>
      <w:r w:rsidRPr="00002853">
        <w:t>Order Dialog Menu</w:t>
      </w:r>
    </w:p>
    <w:p w14:paraId="6D4C8D7D" w14:textId="77777777" w:rsidR="00347708" w:rsidRPr="00002853" w:rsidRDefault="00347708" w:rsidP="003278B8">
      <w:pPr>
        <w:pStyle w:val="Heading4"/>
        <w:spacing w:before="240"/>
      </w:pPr>
      <w:bookmarkStart w:id="1070" w:name="ORWIM_NSS_MESSAGE_FUNCTION"/>
      <w:r w:rsidRPr="00002853">
        <w:t>Message for Non-Standard Schedule</w:t>
      </w:r>
    </w:p>
    <w:p w14:paraId="2CDCD43F" w14:textId="77777777" w:rsidR="003919C0" w:rsidRPr="00002853" w:rsidRDefault="00D005A2" w:rsidP="00347708">
      <w:pPr>
        <w:pStyle w:val="CPRSH4Body"/>
      </w:pPr>
      <w:r w:rsidRPr="00002853">
        <w:t>Sites can use t</w:t>
      </w:r>
      <w:r w:rsidR="00EC10CA" w:rsidRPr="00002853">
        <w:t xml:space="preserve">his parameter to </w:t>
      </w:r>
      <w:r w:rsidRPr="00002853">
        <w:t xml:space="preserve">enter the </w:t>
      </w:r>
      <w:r w:rsidR="00EC10CA" w:rsidRPr="00002853">
        <w:t xml:space="preserve">message </w:t>
      </w:r>
      <w:r w:rsidRPr="00002853">
        <w:t xml:space="preserve">that </w:t>
      </w:r>
      <w:r w:rsidR="00EC10CA" w:rsidRPr="00002853">
        <w:t xml:space="preserve">displays in the top warning box on the Order with Schedule “OTHER” dialog for inpatient medications. Through this dialog, providers can enter customized </w:t>
      </w:r>
      <w:r w:rsidR="00E6618D" w:rsidRPr="00002853">
        <w:t>day-of-week or admin</w:t>
      </w:r>
      <w:r w:rsidR="00467185" w:rsidRPr="00002853">
        <w:t>istration</w:t>
      </w:r>
      <w:r w:rsidR="00E6618D" w:rsidRPr="00002853">
        <w:t xml:space="preserve">-time schedules for administering medications, </w:t>
      </w:r>
      <w:r w:rsidR="00EC10CA" w:rsidRPr="00002853">
        <w:t xml:space="preserve">but the message should inform providers how orders with customized schedules will be handled, such as the possibility of a delay or </w:t>
      </w:r>
      <w:r w:rsidRPr="00002853">
        <w:t xml:space="preserve">an </w:t>
      </w:r>
      <w:r w:rsidR="00EC10CA" w:rsidRPr="00002853">
        <w:t>action that the provider should take, such as calling the pharmacy to arrange a valid schedule.</w:t>
      </w:r>
    </w:p>
    <w:p w14:paraId="2B3BB440" w14:textId="77777777" w:rsidR="003919C0" w:rsidRPr="00002853" w:rsidRDefault="003919C0" w:rsidP="00225528">
      <w:pPr>
        <w:pStyle w:val="CPRSH5"/>
      </w:pPr>
      <w:r w:rsidRPr="00002853">
        <w:t xml:space="preserve">Parameter: </w:t>
      </w:r>
    </w:p>
    <w:p w14:paraId="2C7EBCF7" w14:textId="77777777" w:rsidR="003919C0" w:rsidRPr="00002853" w:rsidRDefault="003919C0" w:rsidP="00347708">
      <w:pPr>
        <w:pStyle w:val="CPRSH4Body"/>
      </w:pPr>
      <w:proofErr w:type="spellStart"/>
      <w:r w:rsidRPr="00002853">
        <w:t>ORWIM</w:t>
      </w:r>
      <w:proofErr w:type="spellEnd"/>
      <w:r w:rsidRPr="00002853">
        <w:t xml:space="preserve"> </w:t>
      </w:r>
      <w:proofErr w:type="spellStart"/>
      <w:r w:rsidRPr="00002853">
        <w:t>NSS</w:t>
      </w:r>
      <w:proofErr w:type="spellEnd"/>
      <w:r w:rsidRPr="00002853">
        <w:t xml:space="preserve"> MESSAGE</w:t>
      </w:r>
    </w:p>
    <w:p w14:paraId="15240EAC" w14:textId="77777777" w:rsidR="003919C0" w:rsidRPr="00002853" w:rsidRDefault="003919C0" w:rsidP="00225528">
      <w:pPr>
        <w:pStyle w:val="CPRSH5"/>
      </w:pPr>
      <w:r w:rsidRPr="00002853">
        <w:t>Precedence:</w:t>
      </w:r>
    </w:p>
    <w:p w14:paraId="2353A624" w14:textId="77777777" w:rsidR="003919C0" w:rsidRPr="00002853" w:rsidRDefault="003919C0" w:rsidP="00347708">
      <w:pPr>
        <w:pStyle w:val="CPRSH4Body"/>
      </w:pPr>
      <w:r w:rsidRPr="00002853">
        <w:t>Service, Division, System</w:t>
      </w:r>
    </w:p>
    <w:p w14:paraId="5B197BC2" w14:textId="77777777" w:rsidR="003919C0" w:rsidRPr="00002853" w:rsidRDefault="003919C0" w:rsidP="00225528">
      <w:pPr>
        <w:pStyle w:val="CPRSH5"/>
      </w:pPr>
      <w:r w:rsidRPr="00002853">
        <w:t>Values:</w:t>
      </w:r>
      <w:r w:rsidR="00347708" w:rsidRPr="00002853">
        <w:t xml:space="preserve"> </w:t>
      </w:r>
    </w:p>
    <w:p w14:paraId="7BADA2A8" w14:textId="77777777" w:rsidR="00347708" w:rsidRPr="00002853" w:rsidRDefault="003919C0" w:rsidP="00347708">
      <w:pPr>
        <w:pStyle w:val="CPRSH4Body"/>
      </w:pPr>
      <w:r w:rsidRPr="00002853">
        <w:t>Free text</w:t>
      </w:r>
    </w:p>
    <w:p w14:paraId="74E2400D" w14:textId="77777777" w:rsidR="00225528" w:rsidRPr="00002853" w:rsidRDefault="00225528" w:rsidP="003278B8">
      <w:pPr>
        <w:pStyle w:val="Heading4"/>
        <w:spacing w:before="240"/>
      </w:pPr>
      <w:r w:rsidRPr="00002853">
        <w:t>Message For LC Changed To WC</w:t>
      </w:r>
    </w:p>
    <w:p w14:paraId="26C024FD" w14:textId="77777777" w:rsidR="00225528" w:rsidRPr="00002853" w:rsidRDefault="00225528" w:rsidP="00225528">
      <w:pPr>
        <w:pStyle w:val="CPRSH4Body"/>
      </w:pPr>
      <w:r w:rsidRPr="00002853">
        <w:t>When the syst</w:t>
      </w:r>
      <w:bookmarkStart w:id="1071" w:name="ORWLR_LC_CHANGED_TO_WC_by_function"/>
      <w:bookmarkEnd w:id="1071"/>
      <w:r w:rsidRPr="00002853">
        <w:t>em automatically changes lab collect orders to ward collect, provides instructions to the user regarding specimen collection for those changed orders.</w:t>
      </w:r>
    </w:p>
    <w:p w14:paraId="3457D7E6" w14:textId="77777777" w:rsidR="00347708" w:rsidRPr="00002853" w:rsidRDefault="00225528" w:rsidP="00225528">
      <w:pPr>
        <w:pStyle w:val="CPRSH5"/>
      </w:pPr>
      <w:r w:rsidRPr="00002853">
        <w:t>Parameter:</w:t>
      </w:r>
    </w:p>
    <w:p w14:paraId="2902722A" w14:textId="77777777" w:rsidR="00225528" w:rsidRPr="00002853" w:rsidRDefault="00225528" w:rsidP="00225528">
      <w:pPr>
        <w:pStyle w:val="CPRSH4Body"/>
      </w:pPr>
      <w:proofErr w:type="spellStart"/>
      <w:r w:rsidRPr="00002853">
        <w:t>ORWLR</w:t>
      </w:r>
      <w:proofErr w:type="spellEnd"/>
      <w:r w:rsidRPr="00002853">
        <w:t xml:space="preserve"> LC CHANGED TO WC</w:t>
      </w:r>
    </w:p>
    <w:p w14:paraId="5DE28667" w14:textId="77777777" w:rsidR="00225528" w:rsidRPr="00002853" w:rsidRDefault="00225528" w:rsidP="00225528">
      <w:pPr>
        <w:pStyle w:val="CPRSH5"/>
      </w:pPr>
      <w:r w:rsidRPr="00002853">
        <w:t>Precedence:</w:t>
      </w:r>
    </w:p>
    <w:p w14:paraId="564B12C1" w14:textId="77777777" w:rsidR="00225528" w:rsidRPr="00002853" w:rsidRDefault="00225528" w:rsidP="00225528">
      <w:pPr>
        <w:pStyle w:val="CPRSH4Body"/>
      </w:pPr>
      <w:r w:rsidRPr="00002853">
        <w:t>Package, System, Division, Service, Location</w:t>
      </w:r>
    </w:p>
    <w:p w14:paraId="191B6130" w14:textId="77777777" w:rsidR="00225528" w:rsidRPr="00002853" w:rsidRDefault="00225528" w:rsidP="00225528">
      <w:pPr>
        <w:pStyle w:val="CPRSH5"/>
      </w:pPr>
      <w:r w:rsidRPr="00002853">
        <w:t xml:space="preserve">Values: </w:t>
      </w:r>
    </w:p>
    <w:p w14:paraId="4A6C3791" w14:textId="77777777" w:rsidR="00225528" w:rsidRPr="00002853" w:rsidRDefault="00225528" w:rsidP="00225528">
      <w:pPr>
        <w:pStyle w:val="CPRSH4Body"/>
      </w:pPr>
      <w:r w:rsidRPr="00002853">
        <w:t>free text</w:t>
      </w:r>
    </w:p>
    <w:bookmarkEnd w:id="1070"/>
    <w:p w14:paraId="76D87A00" w14:textId="77777777" w:rsidR="00E86012" w:rsidRPr="00002853" w:rsidRDefault="00E86012" w:rsidP="003278B8">
      <w:pPr>
        <w:pStyle w:val="Heading4"/>
        <w:spacing w:before="240"/>
      </w:pPr>
      <w:r w:rsidRPr="00002853">
        <w:t>Msg to show</w:t>
      </w:r>
      <w:bookmarkStart w:id="1072" w:name="OR_DEA_LINK_MSG_by_func"/>
      <w:bookmarkEnd w:id="1072"/>
      <w:r w:rsidRPr="00002853">
        <w:t xml:space="preserve"> after DEA PIV link</w:t>
      </w:r>
    </w:p>
    <w:p w14:paraId="69CD3FC5" w14:textId="77777777" w:rsidR="00E86012" w:rsidRPr="00002853" w:rsidRDefault="00E86012" w:rsidP="00E86012">
      <w:pPr>
        <w:pStyle w:val="CPRSH4Body"/>
      </w:pPr>
      <w:r w:rsidRPr="00002853">
        <w:t>This parameter determines the information that is displayed on the popup  dialog that is presented to the user after su</w:t>
      </w:r>
      <w:r w:rsidR="00920831" w:rsidRPr="00002853">
        <w:t>c</w:t>
      </w:r>
      <w:r w:rsidRPr="00002853">
        <w:t>cessfully linking their PIV  card to their VISTA account.  Information about contacting an  administrative personnel should be included here if they are still unable  to prescribe controlled substance orders and believe they should have  that ability.</w:t>
      </w:r>
    </w:p>
    <w:p w14:paraId="02144675" w14:textId="77777777" w:rsidR="00E86012" w:rsidRPr="00002853" w:rsidRDefault="00E86012" w:rsidP="00E86012">
      <w:pPr>
        <w:pStyle w:val="CPRSH5"/>
      </w:pPr>
      <w:r w:rsidRPr="00002853">
        <w:t>Parameter:</w:t>
      </w:r>
    </w:p>
    <w:p w14:paraId="5EDF9A78" w14:textId="77777777" w:rsidR="00E86012" w:rsidRPr="00002853" w:rsidRDefault="00E86012" w:rsidP="00E86012">
      <w:pPr>
        <w:pStyle w:val="CPRSH4Body"/>
      </w:pPr>
      <w:r w:rsidRPr="00002853">
        <w:t>OR DEA PIV LINK MSG</w:t>
      </w:r>
    </w:p>
    <w:p w14:paraId="4335CEA1" w14:textId="77777777" w:rsidR="00E86012" w:rsidRPr="00002853" w:rsidRDefault="00E86012" w:rsidP="00E86012">
      <w:pPr>
        <w:pStyle w:val="CPRSH5"/>
      </w:pPr>
      <w:r w:rsidRPr="00002853">
        <w:t>Value:</w:t>
      </w:r>
    </w:p>
    <w:p w14:paraId="0244C996" w14:textId="77777777" w:rsidR="00E86012" w:rsidRPr="00002853" w:rsidRDefault="00E86012" w:rsidP="00E86012">
      <w:pPr>
        <w:pStyle w:val="CPRSH4Body"/>
      </w:pPr>
      <w:r w:rsidRPr="00002853">
        <w:lastRenderedPageBreak/>
        <w:t xml:space="preserve"> word processing /text</w:t>
      </w:r>
    </w:p>
    <w:p w14:paraId="23F643D4" w14:textId="77777777" w:rsidR="00E86012" w:rsidRPr="00002853" w:rsidRDefault="00E86012" w:rsidP="00E86012">
      <w:pPr>
        <w:pStyle w:val="CPRSH5Body"/>
      </w:pPr>
      <w:r w:rsidRPr="00002853">
        <w:t xml:space="preserve">PRECEDENCE: </w:t>
      </w:r>
    </w:p>
    <w:p w14:paraId="3994E8AC" w14:textId="77777777" w:rsidR="00E86012" w:rsidRPr="00002853" w:rsidRDefault="00E86012" w:rsidP="00E86012">
      <w:pPr>
        <w:pStyle w:val="CPRSH5Body"/>
      </w:pPr>
      <w:r w:rsidRPr="00002853">
        <w:t xml:space="preserve">Package,  System, Division </w:t>
      </w:r>
    </w:p>
    <w:p w14:paraId="6DBAF05C" w14:textId="77777777" w:rsidR="00356455" w:rsidRPr="00002853" w:rsidRDefault="00356455" w:rsidP="005F0144">
      <w:pPr>
        <w:pStyle w:val="Heading3"/>
      </w:pPr>
      <w:bookmarkStart w:id="1073" w:name="_Toc22644883"/>
      <w:r w:rsidRPr="00002853">
        <w:t>Event-Delayed Orders</w:t>
      </w:r>
      <w:bookmarkEnd w:id="1073"/>
    </w:p>
    <w:p w14:paraId="28AC40E0" w14:textId="77777777" w:rsidR="00431FF5" w:rsidRPr="00002853" w:rsidRDefault="00356455" w:rsidP="009919F1">
      <w:pPr>
        <w:pStyle w:val="Heading4"/>
      </w:pPr>
      <w:r w:rsidRPr="00002853">
        <w:t>Allow Use of Manual Release Option</w:t>
      </w:r>
    </w:p>
    <w:p w14:paraId="73418B5E" w14:textId="77777777" w:rsidR="00356455" w:rsidRPr="00002853" w:rsidRDefault="00356455" w:rsidP="00431FF5">
      <w:pPr>
        <w:pStyle w:val="CPRSH4Body"/>
      </w:pPr>
      <w:r w:rsidRPr="00002853">
        <w:t xml:space="preserve">This parameter will control the ability to use the release delayed orders action if the </w:t>
      </w:r>
      <w:proofErr w:type="spellStart"/>
      <w:r w:rsidRPr="00002853">
        <w:t>OREVNT</w:t>
      </w:r>
      <w:proofErr w:type="spellEnd"/>
      <w:r w:rsidRPr="00002853">
        <w:t xml:space="preserve"> MANUAL RELEASE CONTROL parameter is set to Parameter or Both (Parameter and Keys).  If set to No or left blank then manual release will not be allowed.  If set </w:t>
      </w:r>
      <w:proofErr w:type="spellStart"/>
      <w:r w:rsidRPr="00002853">
        <w:t>toYes</w:t>
      </w:r>
      <w:proofErr w:type="spellEnd"/>
      <w:r w:rsidRPr="00002853">
        <w:t xml:space="preserve"> then the manual release action </w:t>
      </w:r>
      <w:proofErr w:type="spellStart"/>
      <w:r w:rsidRPr="00002853">
        <w:t>my</w:t>
      </w:r>
      <w:proofErr w:type="spellEnd"/>
      <w:r w:rsidRPr="00002853">
        <w:t xml:space="preserve"> be used.</w:t>
      </w:r>
    </w:p>
    <w:p w14:paraId="348C859E" w14:textId="77777777" w:rsidR="00356455" w:rsidRPr="00002853" w:rsidRDefault="00356455">
      <w:pPr>
        <w:pStyle w:val="CPRSH5"/>
      </w:pPr>
      <w:r w:rsidRPr="00002853">
        <w:rPr>
          <w:bCs/>
        </w:rPr>
        <w:t>Parameter:</w:t>
      </w:r>
    </w:p>
    <w:p w14:paraId="0DEECA9B" w14:textId="77777777" w:rsidR="00356455" w:rsidRPr="00002853" w:rsidRDefault="00356455">
      <w:pPr>
        <w:pStyle w:val="CPRSH5Body"/>
      </w:pPr>
      <w:proofErr w:type="spellStart"/>
      <w:r w:rsidRPr="00002853">
        <w:t>OREVNT</w:t>
      </w:r>
      <w:proofErr w:type="spellEnd"/>
      <w:r w:rsidRPr="00002853">
        <w:t xml:space="preserve"> MANUAL RELEASE</w:t>
      </w:r>
    </w:p>
    <w:p w14:paraId="1CDF455F" w14:textId="77777777" w:rsidR="00356455" w:rsidRPr="00002853" w:rsidRDefault="00356455" w:rsidP="00431FF5">
      <w:pPr>
        <w:pStyle w:val="CPRSH5"/>
      </w:pPr>
      <w:r w:rsidRPr="00002853">
        <w:t>Precedence:</w:t>
      </w:r>
    </w:p>
    <w:p w14:paraId="3C7515AB" w14:textId="77777777" w:rsidR="00356455" w:rsidRPr="00002853" w:rsidRDefault="00356455">
      <w:pPr>
        <w:pStyle w:val="CPRSH5Body"/>
      </w:pPr>
      <w:r w:rsidRPr="00002853">
        <w:t>User, Class, Team (OE/RR), Location, Service, Division, System</w:t>
      </w:r>
    </w:p>
    <w:p w14:paraId="72CD17E3" w14:textId="77777777" w:rsidR="00356455" w:rsidRPr="00002853" w:rsidRDefault="00356455">
      <w:pPr>
        <w:pStyle w:val="CPRSH5"/>
      </w:pPr>
      <w:r w:rsidRPr="00002853">
        <w:rPr>
          <w:bCs/>
        </w:rPr>
        <w:t>Values:</w:t>
      </w:r>
    </w:p>
    <w:p w14:paraId="411A4657" w14:textId="77777777" w:rsidR="00356455" w:rsidRPr="00002853" w:rsidRDefault="00356455">
      <w:pPr>
        <w:pStyle w:val="CPRSH5Body"/>
      </w:pPr>
      <w:r w:rsidRPr="00002853">
        <w:t>Yes, No</w:t>
      </w:r>
    </w:p>
    <w:p w14:paraId="27E4374C" w14:textId="77777777" w:rsidR="00431FF5" w:rsidRPr="00002853" w:rsidRDefault="00356455" w:rsidP="001267F2">
      <w:pPr>
        <w:pStyle w:val="Heading4"/>
        <w:spacing w:before="240"/>
      </w:pPr>
      <w:r w:rsidRPr="00002853">
        <w:t>Default Release Event</w:t>
      </w:r>
    </w:p>
    <w:p w14:paraId="792A2BC8" w14:textId="77777777" w:rsidR="00356455" w:rsidRPr="00002853" w:rsidRDefault="00356455" w:rsidP="00431FF5">
      <w:pPr>
        <w:pStyle w:val="CPRSH4Body"/>
        <w:rPr>
          <w:b/>
          <w:bCs/>
        </w:rPr>
      </w:pPr>
      <w:r w:rsidRPr="00002853">
        <w:t xml:space="preserve">This parameter is used to provide a default release event in the event </w:t>
      </w:r>
      <w:r w:rsidR="00A900D3" w:rsidRPr="00002853">
        <w:t>list box</w:t>
      </w:r>
      <w:r w:rsidRPr="00002853">
        <w:t xml:space="preserve"> presented when the user clicks on the 'Write Delayed Orders' button in CPRS GUI.</w:t>
      </w:r>
    </w:p>
    <w:p w14:paraId="61DE9B4E" w14:textId="77777777" w:rsidR="00356455" w:rsidRPr="00002853" w:rsidRDefault="00356455">
      <w:pPr>
        <w:pStyle w:val="CPRSH5"/>
      </w:pPr>
      <w:r w:rsidRPr="00002853">
        <w:rPr>
          <w:bCs/>
        </w:rPr>
        <w:t>Parameter:</w:t>
      </w:r>
    </w:p>
    <w:p w14:paraId="33F8DEB9" w14:textId="77777777" w:rsidR="00356455" w:rsidRPr="00002853" w:rsidRDefault="00356455">
      <w:pPr>
        <w:pStyle w:val="CPRSH5Body"/>
      </w:pPr>
      <w:proofErr w:type="spellStart"/>
      <w:r w:rsidRPr="00002853">
        <w:t>OREVNT</w:t>
      </w:r>
      <w:proofErr w:type="spellEnd"/>
      <w:r w:rsidRPr="00002853">
        <w:t xml:space="preserve"> DEFAULT</w:t>
      </w:r>
    </w:p>
    <w:p w14:paraId="6D851B72" w14:textId="77777777" w:rsidR="00356455" w:rsidRPr="00002853" w:rsidRDefault="00356455">
      <w:pPr>
        <w:pStyle w:val="CPRSH5"/>
      </w:pPr>
      <w:r w:rsidRPr="00002853">
        <w:t>Precedence:</w:t>
      </w:r>
    </w:p>
    <w:p w14:paraId="267AE61E" w14:textId="77777777" w:rsidR="00356455" w:rsidRPr="00002853" w:rsidRDefault="00356455">
      <w:pPr>
        <w:pStyle w:val="CPRSH5Body"/>
      </w:pPr>
      <w:r w:rsidRPr="00002853">
        <w:t>User</w:t>
      </w:r>
    </w:p>
    <w:p w14:paraId="53DAD08F" w14:textId="77777777" w:rsidR="00356455" w:rsidRPr="00002853" w:rsidRDefault="00356455">
      <w:pPr>
        <w:pStyle w:val="CPRSH5"/>
      </w:pPr>
      <w:r w:rsidRPr="00002853">
        <w:rPr>
          <w:bCs/>
        </w:rPr>
        <w:t>Values:</w:t>
      </w:r>
    </w:p>
    <w:p w14:paraId="0C7FD89E" w14:textId="77777777" w:rsidR="00356455" w:rsidRPr="00002853" w:rsidRDefault="00356455">
      <w:pPr>
        <w:pStyle w:val="CPRSH5Body"/>
      </w:pPr>
      <w:r w:rsidRPr="00002853">
        <w:t>Order Dialog Menu</w:t>
      </w:r>
    </w:p>
    <w:p w14:paraId="6D07B4C6" w14:textId="77777777" w:rsidR="00431FF5" w:rsidRPr="00002853" w:rsidRDefault="00356455" w:rsidP="001267F2">
      <w:pPr>
        <w:pStyle w:val="Heading4"/>
        <w:spacing w:before="240"/>
      </w:pPr>
      <w:r w:rsidRPr="00002853">
        <w:t>Event Delayed Orders</w:t>
      </w:r>
    </w:p>
    <w:p w14:paraId="5BAF01AB" w14:textId="77777777" w:rsidR="00356455" w:rsidRPr="00002853" w:rsidRDefault="00356455" w:rsidP="00431FF5">
      <w:pPr>
        <w:pStyle w:val="CPRSH4Body"/>
        <w:rPr>
          <w:b/>
          <w:bCs/>
        </w:rPr>
      </w:pPr>
      <w:r w:rsidRPr="00002853">
        <w:t>This parameter is used to identify a menu in the ORDER DIALOG file that will be used as the list of items that may be selected in the Write Orders list</w:t>
      </w:r>
      <w:r w:rsidR="00A900D3" w:rsidRPr="00002853">
        <w:t xml:space="preserve"> </w:t>
      </w:r>
      <w:r w:rsidRPr="00002853">
        <w:t>box of the CPRS GUI when placing orders that are to be delayed until the selected EVENT occurs.</w:t>
      </w:r>
    </w:p>
    <w:p w14:paraId="63DFF322" w14:textId="77777777" w:rsidR="00356455" w:rsidRPr="00002853" w:rsidRDefault="00356455">
      <w:pPr>
        <w:pStyle w:val="CPRSH5"/>
      </w:pPr>
      <w:r w:rsidRPr="00002853">
        <w:rPr>
          <w:bCs/>
        </w:rPr>
        <w:t>Parameter:</w:t>
      </w:r>
    </w:p>
    <w:p w14:paraId="217F3C6A" w14:textId="77777777" w:rsidR="00356455" w:rsidRPr="00002853" w:rsidRDefault="00356455">
      <w:pPr>
        <w:pStyle w:val="CPRSH5Body"/>
      </w:pPr>
      <w:proofErr w:type="spellStart"/>
      <w:r w:rsidRPr="00002853">
        <w:t>ORWDX</w:t>
      </w:r>
      <w:proofErr w:type="spellEnd"/>
      <w:r w:rsidRPr="00002853">
        <w:t xml:space="preserve"> WRITE ORDERS EVENT LIST</w:t>
      </w:r>
    </w:p>
    <w:p w14:paraId="293D78EA" w14:textId="77777777" w:rsidR="00356455" w:rsidRPr="00002853" w:rsidRDefault="00356455">
      <w:pPr>
        <w:pStyle w:val="CPRSH5"/>
      </w:pPr>
      <w:r w:rsidRPr="00002853">
        <w:t>Precedence:</w:t>
      </w:r>
    </w:p>
    <w:p w14:paraId="36546AA5" w14:textId="77777777" w:rsidR="00356455" w:rsidRPr="00002853" w:rsidRDefault="00356455">
      <w:pPr>
        <w:pStyle w:val="CPRSH5Body"/>
      </w:pPr>
      <w:r w:rsidRPr="00002853">
        <w:t>User, Location, Service, Division, System</w:t>
      </w:r>
    </w:p>
    <w:p w14:paraId="5F8C1A46" w14:textId="77777777" w:rsidR="00356455" w:rsidRPr="00002853" w:rsidRDefault="00356455">
      <w:pPr>
        <w:pStyle w:val="CPRSH5"/>
      </w:pPr>
      <w:r w:rsidRPr="00002853">
        <w:rPr>
          <w:bCs/>
        </w:rPr>
        <w:t>Values:</w:t>
      </w:r>
    </w:p>
    <w:p w14:paraId="1CD8E392" w14:textId="77777777" w:rsidR="00356455" w:rsidRPr="00002853" w:rsidRDefault="00356455">
      <w:pPr>
        <w:pStyle w:val="CPRSH5Body"/>
      </w:pPr>
      <w:r w:rsidRPr="00002853">
        <w:t>Order Dialog Menu</w:t>
      </w:r>
    </w:p>
    <w:p w14:paraId="6928091E" w14:textId="77777777" w:rsidR="00431FF5" w:rsidRPr="00002853" w:rsidRDefault="00356455" w:rsidP="001267F2">
      <w:pPr>
        <w:pStyle w:val="Heading4"/>
        <w:spacing w:before="240"/>
      </w:pPr>
      <w:r w:rsidRPr="00002853">
        <w:t>Excluded Groups For Copy Active Order</w:t>
      </w:r>
    </w:p>
    <w:p w14:paraId="3FF2AD8C" w14:textId="77777777" w:rsidR="00356455" w:rsidRPr="00002853" w:rsidRDefault="00356455" w:rsidP="00431FF5">
      <w:pPr>
        <w:pStyle w:val="CPRSH4Body"/>
      </w:pPr>
      <w:r w:rsidRPr="00002853">
        <w:t>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14:paraId="5BF8B20B" w14:textId="77777777" w:rsidR="00356455" w:rsidRPr="00002853" w:rsidRDefault="00356455">
      <w:pPr>
        <w:pStyle w:val="CPRSH5"/>
      </w:pPr>
      <w:r w:rsidRPr="00002853">
        <w:rPr>
          <w:bCs/>
        </w:rPr>
        <w:lastRenderedPageBreak/>
        <w:t>Parameter:</w:t>
      </w:r>
    </w:p>
    <w:p w14:paraId="6ED33632" w14:textId="77777777" w:rsidR="00356455" w:rsidRPr="00002853" w:rsidRDefault="00356455">
      <w:pPr>
        <w:pStyle w:val="CPRSH5Body"/>
      </w:pPr>
      <w:proofErr w:type="spellStart"/>
      <w:r w:rsidRPr="00002853">
        <w:t>OREVNT</w:t>
      </w:r>
      <w:proofErr w:type="spellEnd"/>
      <w:r w:rsidRPr="00002853">
        <w:t xml:space="preserve"> EXCLUDE </w:t>
      </w:r>
      <w:proofErr w:type="spellStart"/>
      <w:r w:rsidRPr="00002853">
        <w:t>DGRP</w:t>
      </w:r>
      <w:proofErr w:type="spellEnd"/>
    </w:p>
    <w:p w14:paraId="37D31313" w14:textId="77777777" w:rsidR="00356455" w:rsidRPr="00002853" w:rsidRDefault="00356455">
      <w:pPr>
        <w:pStyle w:val="CPRSH5"/>
      </w:pPr>
      <w:r w:rsidRPr="00002853">
        <w:t>Precedence:</w:t>
      </w:r>
    </w:p>
    <w:p w14:paraId="378FA3EF" w14:textId="77777777" w:rsidR="00356455" w:rsidRPr="00002853" w:rsidRDefault="00356455">
      <w:pPr>
        <w:pStyle w:val="CPRSH5Body"/>
      </w:pPr>
      <w:r w:rsidRPr="00002853">
        <w:t>Division, System</w:t>
      </w:r>
    </w:p>
    <w:p w14:paraId="7C3C47E2" w14:textId="77777777" w:rsidR="00356455" w:rsidRPr="00002853" w:rsidRDefault="00356455" w:rsidP="001267F2">
      <w:pPr>
        <w:pStyle w:val="Heading4"/>
        <w:spacing w:before="240"/>
      </w:pPr>
      <w:r w:rsidRPr="00002853">
        <w:t>List of Common Release Events</w:t>
      </w:r>
    </w:p>
    <w:p w14:paraId="2F9EAF00" w14:textId="77777777" w:rsidR="00356455" w:rsidRPr="00002853" w:rsidRDefault="00356455" w:rsidP="00431FF5">
      <w:pPr>
        <w:pStyle w:val="CPRSH4Body"/>
      </w:pPr>
      <w:r w:rsidRPr="00002853">
        <w:t>Release events defined by this parameter will appear first in the list box when the user is writing delayed orders.  These commonly used release events will appear above a line with the rest of the available release events appearing below the line.</w:t>
      </w:r>
    </w:p>
    <w:p w14:paraId="75AC5D40" w14:textId="77777777" w:rsidR="00356455" w:rsidRPr="00002853" w:rsidRDefault="00356455" w:rsidP="00431FF5">
      <w:pPr>
        <w:pStyle w:val="CPRSH4Body"/>
      </w:pPr>
      <w:r w:rsidRPr="00002853">
        <w:t>Before the list is presented to the user events that are inactive and events that are inappropriate for display (for example, transfer types when the patient is still an outpatient) will be removed from the list.</w:t>
      </w:r>
    </w:p>
    <w:p w14:paraId="708260AD" w14:textId="77777777" w:rsidR="00356455" w:rsidRPr="00002853" w:rsidRDefault="00356455">
      <w:pPr>
        <w:pStyle w:val="CPRSH5"/>
      </w:pPr>
      <w:r w:rsidRPr="00002853">
        <w:rPr>
          <w:bCs/>
        </w:rPr>
        <w:t>Parameter:</w:t>
      </w:r>
    </w:p>
    <w:p w14:paraId="54C3B393" w14:textId="77777777" w:rsidR="00356455" w:rsidRPr="00002853" w:rsidRDefault="00356455">
      <w:pPr>
        <w:pStyle w:val="CPRSH5Body"/>
      </w:pPr>
      <w:proofErr w:type="spellStart"/>
      <w:r w:rsidRPr="00002853">
        <w:t>OREVNT</w:t>
      </w:r>
      <w:proofErr w:type="spellEnd"/>
      <w:r w:rsidRPr="00002853">
        <w:t xml:space="preserve"> COMMON LIST</w:t>
      </w:r>
    </w:p>
    <w:p w14:paraId="72CCE970" w14:textId="77777777" w:rsidR="00356455" w:rsidRPr="00002853" w:rsidRDefault="00356455">
      <w:pPr>
        <w:pStyle w:val="CPRSH5"/>
      </w:pPr>
      <w:r w:rsidRPr="00002853">
        <w:rPr>
          <w:bCs/>
        </w:rPr>
        <w:t>Precedence:</w:t>
      </w:r>
    </w:p>
    <w:p w14:paraId="3A246220" w14:textId="77777777" w:rsidR="00356455" w:rsidRPr="00002853" w:rsidRDefault="00356455">
      <w:pPr>
        <w:pStyle w:val="CPRSH5Body"/>
      </w:pPr>
      <w:r w:rsidRPr="00002853">
        <w:t>User, Class, Team (OE/RR), Location, Service, Division</w:t>
      </w:r>
    </w:p>
    <w:p w14:paraId="08692501" w14:textId="77777777" w:rsidR="00356455" w:rsidRPr="00002853" w:rsidRDefault="00356455" w:rsidP="001267F2">
      <w:pPr>
        <w:pStyle w:val="Heading4"/>
        <w:spacing w:before="240"/>
      </w:pPr>
      <w:r w:rsidRPr="00002853">
        <w:t>Manual Release Control Setting</w:t>
      </w:r>
    </w:p>
    <w:p w14:paraId="44BD4D50" w14:textId="77777777" w:rsidR="00356455" w:rsidRPr="00002853" w:rsidRDefault="00356455" w:rsidP="00431FF5">
      <w:pPr>
        <w:pStyle w:val="CPRSH4Body"/>
      </w:pPr>
      <w:r w:rsidRPr="00002853">
        <w:t>This parameter defines how access to the manual release action is controlled.  There are three possible settings:</w:t>
      </w:r>
    </w:p>
    <w:p w14:paraId="2D4BC783" w14:textId="77777777" w:rsidR="00356455" w:rsidRPr="00002853" w:rsidRDefault="00356455" w:rsidP="00EF7614">
      <w:pPr>
        <w:pStyle w:val="CPRS-NumberedList"/>
        <w:numPr>
          <w:ilvl w:val="0"/>
          <w:numId w:val="60"/>
        </w:numPr>
      </w:pPr>
      <w:r w:rsidRPr="00002853">
        <w:t xml:space="preserve">Keys Only - In this setting only holders of the ORES and ORELSE key may manually release a delayed order.  This is how the system previously controlled access to this action.  If the </w:t>
      </w:r>
      <w:proofErr w:type="spellStart"/>
      <w:r w:rsidRPr="00002853">
        <w:t>OREVNT</w:t>
      </w:r>
      <w:proofErr w:type="spellEnd"/>
      <w:r w:rsidRPr="00002853">
        <w:t xml:space="preserve"> MANUAL RELEASE CONTROL parameter is not set then this will be the default setting.</w:t>
      </w:r>
    </w:p>
    <w:p w14:paraId="4F31B113" w14:textId="77777777" w:rsidR="00356455" w:rsidRPr="00002853" w:rsidRDefault="00356455" w:rsidP="00EF7614">
      <w:pPr>
        <w:pStyle w:val="CPRS-NumberedList"/>
        <w:numPr>
          <w:ilvl w:val="0"/>
          <w:numId w:val="60"/>
        </w:numPr>
      </w:pPr>
      <w:r w:rsidRPr="00002853">
        <w:t xml:space="preserve">Manual Release Parameter Only - In this setting the </w:t>
      </w:r>
      <w:proofErr w:type="spellStart"/>
      <w:r w:rsidRPr="00002853">
        <w:t>OREVNT</w:t>
      </w:r>
      <w:proofErr w:type="spellEnd"/>
      <w:r w:rsidRPr="00002853">
        <w:t xml:space="preserve"> MANUAL RELEASE parameter controls who is allowed to manually release a delayed order.  The </w:t>
      </w:r>
      <w:proofErr w:type="spellStart"/>
      <w:r w:rsidRPr="00002853">
        <w:t>OREVNT</w:t>
      </w:r>
      <w:proofErr w:type="spellEnd"/>
      <w:r w:rsidRPr="00002853">
        <w:t xml:space="preserve"> MANUAL RELEASE parameter is distributed with no settings, which effectively denies access to manual release if the control parameter is set to P. In order to have the </w:t>
      </w:r>
      <w:proofErr w:type="spellStart"/>
      <w:r w:rsidRPr="00002853">
        <w:t>OREVNT</w:t>
      </w:r>
      <w:proofErr w:type="spellEnd"/>
      <w:r w:rsidRPr="00002853">
        <w:t xml:space="preserve"> MANUAL RELEASE parameter control access to the manual release action you must set some level of the parameter to a positive (YES) value.</w:t>
      </w:r>
    </w:p>
    <w:p w14:paraId="4063007E" w14:textId="77777777" w:rsidR="00356455" w:rsidRPr="00002853" w:rsidRDefault="00356455" w:rsidP="00EF7614">
      <w:pPr>
        <w:pStyle w:val="CPRS-NumberedList"/>
        <w:numPr>
          <w:ilvl w:val="0"/>
          <w:numId w:val="60"/>
        </w:numPr>
      </w:pPr>
      <w:r w:rsidRPr="00002853">
        <w:t>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14:paraId="3116AC67" w14:textId="77777777" w:rsidR="00356455" w:rsidRPr="00002853" w:rsidRDefault="00356455">
      <w:pPr>
        <w:pStyle w:val="CPRSH5"/>
      </w:pPr>
      <w:r w:rsidRPr="00002853">
        <w:rPr>
          <w:bCs/>
        </w:rPr>
        <w:t>Parameter:</w:t>
      </w:r>
    </w:p>
    <w:p w14:paraId="4DE0C1F6" w14:textId="77777777" w:rsidR="00356455" w:rsidRPr="00002853" w:rsidRDefault="00356455">
      <w:pPr>
        <w:pStyle w:val="CPRSH5Body"/>
      </w:pPr>
      <w:proofErr w:type="spellStart"/>
      <w:r w:rsidRPr="00002853">
        <w:t>OREVNT</w:t>
      </w:r>
      <w:proofErr w:type="spellEnd"/>
      <w:r w:rsidRPr="00002853">
        <w:t xml:space="preserve"> MANUAL RELEASE CONTROL </w:t>
      </w:r>
    </w:p>
    <w:p w14:paraId="427DCC57" w14:textId="77777777" w:rsidR="00356455" w:rsidRPr="00002853" w:rsidRDefault="00356455">
      <w:pPr>
        <w:pStyle w:val="CPRSH5"/>
      </w:pPr>
      <w:r w:rsidRPr="00002853">
        <w:rPr>
          <w:bCs/>
        </w:rPr>
        <w:t>Precedence:</w:t>
      </w:r>
    </w:p>
    <w:p w14:paraId="6F14F481" w14:textId="77777777" w:rsidR="00356455" w:rsidRPr="00002853" w:rsidRDefault="00356455">
      <w:pPr>
        <w:pStyle w:val="CPRSH5Body"/>
      </w:pPr>
      <w:r w:rsidRPr="00002853">
        <w:t>Division, System</w:t>
      </w:r>
    </w:p>
    <w:p w14:paraId="11F4DCF8" w14:textId="77777777" w:rsidR="00356455" w:rsidRPr="00002853" w:rsidRDefault="00356455">
      <w:pPr>
        <w:pStyle w:val="CPRSH5"/>
      </w:pPr>
      <w:r w:rsidRPr="00002853">
        <w:rPr>
          <w:bCs/>
        </w:rPr>
        <w:t>Values:</w:t>
      </w:r>
    </w:p>
    <w:p w14:paraId="79CDE357" w14:textId="77777777" w:rsidR="00356455" w:rsidRPr="00002853" w:rsidRDefault="00356455">
      <w:pPr>
        <w:pStyle w:val="CPRSH5Body"/>
      </w:pPr>
      <w:r w:rsidRPr="00002853">
        <w:t>K</w:t>
      </w:r>
      <w:r w:rsidRPr="00002853">
        <w:tab/>
        <w:t>Keys only</w:t>
      </w:r>
    </w:p>
    <w:p w14:paraId="6A978B38" w14:textId="77777777" w:rsidR="00356455" w:rsidRPr="00002853" w:rsidRDefault="00356455">
      <w:pPr>
        <w:pStyle w:val="CPRSH5Body"/>
      </w:pPr>
      <w:r w:rsidRPr="00002853">
        <w:t>P</w:t>
      </w:r>
      <w:r w:rsidRPr="00002853">
        <w:tab/>
        <w:t>Manual Release Parameter Only</w:t>
      </w:r>
    </w:p>
    <w:p w14:paraId="52C4E50B" w14:textId="77777777" w:rsidR="00356455" w:rsidRPr="00002853" w:rsidRDefault="00356455">
      <w:pPr>
        <w:pStyle w:val="CPRSH5Body"/>
      </w:pPr>
      <w:r w:rsidRPr="00002853">
        <w:lastRenderedPageBreak/>
        <w:t>B</w:t>
      </w:r>
      <w:r w:rsidRPr="00002853">
        <w:tab/>
        <w:t>Both keys and parameter</w:t>
      </w:r>
    </w:p>
    <w:p w14:paraId="24255164" w14:textId="77777777" w:rsidR="00356455" w:rsidRPr="00002853" w:rsidRDefault="00356455" w:rsidP="001267F2">
      <w:pPr>
        <w:pStyle w:val="Heading4"/>
        <w:spacing w:before="240"/>
      </w:pPr>
      <w:bookmarkStart w:id="1074" w:name="_Toc493924713"/>
      <w:bookmarkStart w:id="1075" w:name="_Toc495200922"/>
      <w:r w:rsidRPr="00002853">
        <w:t>Order Menu Style</w:t>
      </w:r>
      <w:bookmarkEnd w:id="1074"/>
      <w:bookmarkEnd w:id="1075"/>
    </w:p>
    <w:p w14:paraId="46B03B60" w14:textId="77777777" w:rsidR="00356455" w:rsidRPr="00002853" w:rsidRDefault="00356455" w:rsidP="003158DE">
      <w:pPr>
        <w:pStyle w:val="NormalIndent"/>
        <w:keepNext/>
      </w:pPr>
      <w:r w:rsidRPr="00002853">
        <w:t>Determines whether GUI order menus include mnemonics.</w:t>
      </w:r>
    </w:p>
    <w:p w14:paraId="71E2A7BD" w14:textId="77777777" w:rsidR="00356455" w:rsidRPr="00002853" w:rsidRDefault="00356455" w:rsidP="003158DE">
      <w:pPr>
        <w:pStyle w:val="CPRSH5"/>
        <w:keepNext/>
      </w:pPr>
      <w:r w:rsidRPr="00002853">
        <w:rPr>
          <w:bCs/>
        </w:rPr>
        <w:t>Parameter:</w:t>
      </w:r>
    </w:p>
    <w:p w14:paraId="1F4A0402" w14:textId="77777777" w:rsidR="00356455" w:rsidRPr="00002853" w:rsidRDefault="00356455" w:rsidP="003158DE">
      <w:pPr>
        <w:pStyle w:val="CPRSH5Body"/>
        <w:keepNext/>
      </w:pPr>
      <w:proofErr w:type="spellStart"/>
      <w:r w:rsidRPr="00002853">
        <w:t>ORWDXM</w:t>
      </w:r>
      <w:proofErr w:type="spellEnd"/>
      <w:r w:rsidRPr="00002853">
        <w:t xml:space="preserve"> ORDER MENU STYLE</w:t>
      </w:r>
    </w:p>
    <w:p w14:paraId="75888E6D" w14:textId="77777777" w:rsidR="00356455" w:rsidRPr="00002853" w:rsidRDefault="00356455">
      <w:pPr>
        <w:pStyle w:val="CPRSH5"/>
      </w:pPr>
      <w:r w:rsidRPr="00002853">
        <w:rPr>
          <w:bCs/>
        </w:rPr>
        <w:t>Precedence:</w:t>
      </w:r>
    </w:p>
    <w:p w14:paraId="12CCD34D" w14:textId="77777777" w:rsidR="00356455" w:rsidRPr="00002853" w:rsidRDefault="00356455">
      <w:pPr>
        <w:pStyle w:val="CPRSH5Body"/>
      </w:pPr>
      <w:r w:rsidRPr="00002853">
        <w:t>System, Package</w:t>
      </w:r>
    </w:p>
    <w:p w14:paraId="56D2F36F" w14:textId="77777777" w:rsidR="00356455" w:rsidRPr="00002853" w:rsidRDefault="00356455">
      <w:pPr>
        <w:pStyle w:val="CPRSH5"/>
      </w:pPr>
      <w:r w:rsidRPr="00002853">
        <w:rPr>
          <w:bCs/>
        </w:rPr>
        <w:t>Values:</w:t>
      </w:r>
    </w:p>
    <w:p w14:paraId="75D1C795" w14:textId="77777777" w:rsidR="00356455" w:rsidRPr="00002853" w:rsidRDefault="00356455">
      <w:pPr>
        <w:pStyle w:val="CPRSH5Body"/>
      </w:pPr>
      <w:r w:rsidRPr="00002853">
        <w:t>0</w:t>
      </w:r>
      <w:r w:rsidRPr="00002853">
        <w:tab/>
        <w:t>Mnemonics Included</w:t>
      </w:r>
    </w:p>
    <w:p w14:paraId="0BE28C4E" w14:textId="77777777" w:rsidR="00356455" w:rsidRPr="00002853" w:rsidRDefault="00356455">
      <w:pPr>
        <w:pStyle w:val="CPRSH5Body"/>
      </w:pPr>
      <w:r w:rsidRPr="00002853">
        <w:t>1</w:t>
      </w:r>
      <w:r w:rsidRPr="00002853">
        <w:tab/>
        <w:t>No Mnemonics</w:t>
      </w:r>
    </w:p>
    <w:p w14:paraId="0D2D327A" w14:textId="77777777" w:rsidR="00356455" w:rsidRPr="00002853" w:rsidRDefault="00356455">
      <w:pPr>
        <w:pStyle w:val="CPRSH5Body"/>
      </w:pPr>
      <w:r w:rsidRPr="00002853">
        <w:t>2</w:t>
      </w:r>
      <w:r w:rsidRPr="00002853">
        <w:tab/>
        <w:t>Reserved1</w:t>
      </w:r>
    </w:p>
    <w:p w14:paraId="19F63742" w14:textId="77777777" w:rsidR="00356455" w:rsidRPr="00002853" w:rsidRDefault="00356455">
      <w:pPr>
        <w:pStyle w:val="CPRSH5Body"/>
      </w:pPr>
      <w:r w:rsidRPr="00002853">
        <w:t>3</w:t>
      </w:r>
      <w:r w:rsidRPr="00002853">
        <w:tab/>
        <w:t>Reserved2</w:t>
      </w:r>
    </w:p>
    <w:p w14:paraId="5D1C57D4" w14:textId="77777777" w:rsidR="00356455" w:rsidRPr="00002853" w:rsidRDefault="00356455" w:rsidP="001267F2">
      <w:pPr>
        <w:pStyle w:val="Heading4"/>
        <w:spacing w:before="240"/>
      </w:pPr>
      <w:bookmarkStart w:id="1076" w:name="_Toc493924714"/>
      <w:bookmarkStart w:id="1077" w:name="_Toc495200923"/>
      <w:r w:rsidRPr="00002853">
        <w:t>New Med Dialog</w:t>
      </w:r>
      <w:bookmarkEnd w:id="1076"/>
      <w:bookmarkEnd w:id="1077"/>
    </w:p>
    <w:p w14:paraId="2362434C" w14:textId="77777777" w:rsidR="00356455" w:rsidRPr="00002853" w:rsidRDefault="00356455">
      <w:pPr>
        <w:pStyle w:val="NormalIndent"/>
      </w:pPr>
      <w:r w:rsidRPr="00002853">
        <w:t>This parameter is used to present the order dialog for a New Medication on the Meds tab of the CPRS GUI. A separate order dialog can be used for inpatients and outpatients.</w:t>
      </w:r>
    </w:p>
    <w:p w14:paraId="0BBC87F0" w14:textId="77777777" w:rsidR="00356455" w:rsidRPr="00002853" w:rsidRDefault="00356455">
      <w:pPr>
        <w:pStyle w:val="CPRSH5"/>
      </w:pPr>
      <w:r w:rsidRPr="00002853">
        <w:rPr>
          <w:bCs/>
        </w:rPr>
        <w:t>Parameter:</w:t>
      </w:r>
    </w:p>
    <w:p w14:paraId="5AB7C70C" w14:textId="77777777" w:rsidR="00356455" w:rsidRPr="00002853" w:rsidRDefault="00356455">
      <w:pPr>
        <w:pStyle w:val="CPRSH5Body"/>
      </w:pPr>
      <w:proofErr w:type="spellStart"/>
      <w:r w:rsidRPr="00002853">
        <w:t>ORWDX</w:t>
      </w:r>
      <w:proofErr w:type="spellEnd"/>
      <w:r w:rsidRPr="00002853">
        <w:t xml:space="preserve"> NEW MED</w:t>
      </w:r>
    </w:p>
    <w:p w14:paraId="575BEE6D" w14:textId="77777777" w:rsidR="00356455" w:rsidRPr="00002853" w:rsidRDefault="00356455">
      <w:pPr>
        <w:pStyle w:val="CPRSH5"/>
      </w:pPr>
      <w:r w:rsidRPr="00002853">
        <w:rPr>
          <w:bCs/>
        </w:rPr>
        <w:t>Precedence:</w:t>
      </w:r>
    </w:p>
    <w:p w14:paraId="7CD6A7FB" w14:textId="77777777" w:rsidR="00356455" w:rsidRPr="00002853" w:rsidRDefault="00356455">
      <w:pPr>
        <w:pStyle w:val="CPRSH5Body"/>
      </w:pPr>
      <w:r w:rsidRPr="00002853">
        <w:t>User, System, Package</w:t>
      </w:r>
    </w:p>
    <w:p w14:paraId="51F746F6" w14:textId="77777777" w:rsidR="00356455" w:rsidRPr="00002853" w:rsidRDefault="00356455">
      <w:pPr>
        <w:pStyle w:val="CPRSH5"/>
      </w:pPr>
      <w:r w:rsidRPr="00002853">
        <w:rPr>
          <w:bCs/>
        </w:rPr>
        <w:t>Values:</w:t>
      </w:r>
    </w:p>
    <w:p w14:paraId="166A3219" w14:textId="77777777" w:rsidR="00356455" w:rsidRPr="00002853" w:rsidRDefault="00356455">
      <w:pPr>
        <w:pStyle w:val="CPRSH5Body"/>
      </w:pPr>
      <w:r w:rsidRPr="00002853">
        <w:t>Inpatient Order Dialog</w:t>
      </w:r>
    </w:p>
    <w:p w14:paraId="03109DB0" w14:textId="77777777" w:rsidR="00356455" w:rsidRPr="00002853" w:rsidRDefault="00356455">
      <w:pPr>
        <w:pStyle w:val="CPRSH5Body"/>
      </w:pPr>
      <w:r w:rsidRPr="00002853">
        <w:t>Outpatient Order Dialog</w:t>
      </w:r>
    </w:p>
    <w:p w14:paraId="4F25CC70" w14:textId="77777777" w:rsidR="00356455" w:rsidRPr="00002853" w:rsidRDefault="00356455" w:rsidP="001267F2">
      <w:pPr>
        <w:pStyle w:val="Heading4"/>
        <w:spacing w:before="240"/>
      </w:pPr>
      <w:bookmarkStart w:id="1078" w:name="_Toc493924715"/>
      <w:bookmarkStart w:id="1079" w:name="_Toc495200924"/>
      <w:r w:rsidRPr="00002853">
        <w:t>New Consult Dialog Default</w:t>
      </w:r>
      <w:bookmarkEnd w:id="1078"/>
      <w:bookmarkEnd w:id="1079"/>
    </w:p>
    <w:p w14:paraId="7820BF46" w14:textId="77777777" w:rsidR="00356455" w:rsidRPr="00002853" w:rsidRDefault="00356455">
      <w:pPr>
        <w:pStyle w:val="NormalIndent"/>
      </w:pPr>
      <w:r w:rsidRPr="00002853">
        <w:t>This parameter is used to define the default menu, dialog, or quick order that should appear when the user selects New Consult from the consults tab.</w:t>
      </w:r>
    </w:p>
    <w:p w14:paraId="1B56D16D" w14:textId="77777777" w:rsidR="00356455" w:rsidRPr="00002853" w:rsidRDefault="00356455">
      <w:pPr>
        <w:pStyle w:val="CPRSH5"/>
      </w:pPr>
      <w:r w:rsidRPr="00002853">
        <w:rPr>
          <w:bCs/>
        </w:rPr>
        <w:t>Parameter:</w:t>
      </w:r>
    </w:p>
    <w:p w14:paraId="6CACF2C6" w14:textId="77777777" w:rsidR="00356455" w:rsidRPr="00002853" w:rsidRDefault="00356455">
      <w:pPr>
        <w:pStyle w:val="CPRSH5Body"/>
      </w:pPr>
      <w:proofErr w:type="spellStart"/>
      <w:r w:rsidRPr="00002853">
        <w:t>ORWDX</w:t>
      </w:r>
      <w:proofErr w:type="spellEnd"/>
      <w:r w:rsidRPr="00002853">
        <w:t xml:space="preserve"> NEW CONSULT</w:t>
      </w:r>
    </w:p>
    <w:p w14:paraId="41EA8E44" w14:textId="77777777" w:rsidR="00356455" w:rsidRPr="00002853" w:rsidRDefault="00356455">
      <w:pPr>
        <w:pStyle w:val="CPRSH5"/>
      </w:pPr>
      <w:r w:rsidRPr="00002853">
        <w:rPr>
          <w:bCs/>
        </w:rPr>
        <w:t>Precedence:</w:t>
      </w:r>
    </w:p>
    <w:p w14:paraId="5E6095C0" w14:textId="77777777" w:rsidR="00356455" w:rsidRPr="00002853" w:rsidRDefault="00356455">
      <w:pPr>
        <w:pStyle w:val="CPRSH5Body"/>
      </w:pPr>
      <w:r w:rsidRPr="00002853">
        <w:t>User, Location, System, Package</w:t>
      </w:r>
    </w:p>
    <w:p w14:paraId="3A5DD8CB" w14:textId="77777777" w:rsidR="00356455" w:rsidRPr="00002853" w:rsidRDefault="00356455">
      <w:pPr>
        <w:pStyle w:val="CPRSH5"/>
      </w:pPr>
      <w:r w:rsidRPr="00002853">
        <w:rPr>
          <w:bCs/>
        </w:rPr>
        <w:t>Values:</w:t>
      </w:r>
    </w:p>
    <w:p w14:paraId="3D52A8C1" w14:textId="77777777" w:rsidR="00356455" w:rsidRPr="00002853" w:rsidRDefault="00356455">
      <w:pPr>
        <w:pStyle w:val="CPRSH5Body"/>
      </w:pPr>
      <w:r w:rsidRPr="00002853">
        <w:t xml:space="preserve">Order Dialog </w:t>
      </w:r>
    </w:p>
    <w:p w14:paraId="563E8F94" w14:textId="77777777" w:rsidR="00356455" w:rsidRPr="00002853" w:rsidRDefault="00356455" w:rsidP="001267F2">
      <w:pPr>
        <w:pStyle w:val="Heading4"/>
        <w:spacing w:before="240"/>
      </w:pPr>
      <w:bookmarkStart w:id="1080" w:name="_Toc493924716"/>
      <w:bookmarkStart w:id="1081" w:name="_Toc495200925"/>
      <w:r w:rsidRPr="00002853">
        <w:t>New Procedure Dialog Default</w:t>
      </w:r>
      <w:bookmarkEnd w:id="1080"/>
      <w:bookmarkEnd w:id="1081"/>
    </w:p>
    <w:p w14:paraId="3916F8E2" w14:textId="77777777" w:rsidR="00356455" w:rsidRPr="00002853" w:rsidRDefault="00356455">
      <w:pPr>
        <w:pStyle w:val="NormalIndent"/>
      </w:pPr>
      <w:r w:rsidRPr="00002853">
        <w:t>This parameter is used to define the default menu, dialog, or quick order that should appear when the user selects New Procedure from the consults tab.</w:t>
      </w:r>
    </w:p>
    <w:p w14:paraId="4156C0F5" w14:textId="77777777" w:rsidR="00356455" w:rsidRPr="00002853" w:rsidRDefault="00356455">
      <w:pPr>
        <w:pStyle w:val="CPRSH5"/>
      </w:pPr>
      <w:r w:rsidRPr="00002853">
        <w:rPr>
          <w:bCs/>
        </w:rPr>
        <w:t>Parameter:</w:t>
      </w:r>
    </w:p>
    <w:p w14:paraId="38353C17" w14:textId="77777777" w:rsidR="00356455" w:rsidRPr="00002853" w:rsidRDefault="00356455">
      <w:pPr>
        <w:pStyle w:val="CPRSH5Body"/>
      </w:pPr>
      <w:proofErr w:type="spellStart"/>
      <w:r w:rsidRPr="00002853">
        <w:t>ORWDX</w:t>
      </w:r>
      <w:proofErr w:type="spellEnd"/>
      <w:r w:rsidRPr="00002853">
        <w:t xml:space="preserve"> NEW PROCEDURE</w:t>
      </w:r>
    </w:p>
    <w:p w14:paraId="6D4F03F6" w14:textId="77777777" w:rsidR="00356455" w:rsidRPr="00002853" w:rsidRDefault="00356455" w:rsidP="003158DE">
      <w:pPr>
        <w:pStyle w:val="CPRSH5"/>
        <w:keepNext/>
      </w:pPr>
      <w:r w:rsidRPr="00002853">
        <w:rPr>
          <w:bCs/>
        </w:rPr>
        <w:t>Precedence:</w:t>
      </w:r>
    </w:p>
    <w:p w14:paraId="0B57EAC2" w14:textId="77777777" w:rsidR="00356455" w:rsidRPr="00002853" w:rsidRDefault="00356455">
      <w:pPr>
        <w:pStyle w:val="CPRSH5Body"/>
      </w:pPr>
      <w:r w:rsidRPr="00002853">
        <w:t>User, Location, System, Package</w:t>
      </w:r>
    </w:p>
    <w:p w14:paraId="46D5C7A7" w14:textId="77777777" w:rsidR="00356455" w:rsidRPr="00002853" w:rsidRDefault="00356455">
      <w:pPr>
        <w:pStyle w:val="CPRSH5"/>
      </w:pPr>
      <w:r w:rsidRPr="00002853">
        <w:rPr>
          <w:bCs/>
        </w:rPr>
        <w:lastRenderedPageBreak/>
        <w:t>Values:</w:t>
      </w:r>
    </w:p>
    <w:p w14:paraId="12592DD5" w14:textId="77777777" w:rsidR="00356455" w:rsidRPr="00002853" w:rsidRDefault="00356455">
      <w:pPr>
        <w:pStyle w:val="CPRSH5Body"/>
      </w:pPr>
      <w:r w:rsidRPr="00002853">
        <w:t>Order Dialog</w:t>
      </w:r>
    </w:p>
    <w:p w14:paraId="6D7B828D" w14:textId="77777777" w:rsidR="00356455" w:rsidRPr="00002853" w:rsidRDefault="00356455" w:rsidP="005F0144">
      <w:pPr>
        <w:pStyle w:val="Heading3"/>
      </w:pPr>
      <w:bookmarkStart w:id="1082" w:name="_Toc493924717"/>
      <w:bookmarkStart w:id="1083" w:name="_Toc495200926"/>
      <w:bookmarkStart w:id="1084" w:name="_Toc22644884"/>
      <w:r w:rsidRPr="00002853">
        <w:t>Personal Quick Orders</w:t>
      </w:r>
      <w:bookmarkEnd w:id="1082"/>
      <w:bookmarkEnd w:id="1083"/>
      <w:bookmarkEnd w:id="1084"/>
    </w:p>
    <w:p w14:paraId="2A5C4D46" w14:textId="77777777" w:rsidR="00356455" w:rsidRPr="00002853" w:rsidRDefault="00356455" w:rsidP="001A565B">
      <w:pPr>
        <w:pStyle w:val="Heading4"/>
      </w:pPr>
      <w:r w:rsidRPr="00002853">
        <w:t>Personal Quick Order List</w:t>
      </w:r>
    </w:p>
    <w:p w14:paraId="320D46C1" w14:textId="77777777" w:rsidR="00356455" w:rsidRPr="00002853" w:rsidRDefault="00356455">
      <w:pPr>
        <w:pStyle w:val="NormalIndent"/>
      </w:pPr>
      <w:r w:rsidRPr="00002853">
        <w:t>Contains the name of a personal quick order list for a specific display group.</w:t>
      </w:r>
    </w:p>
    <w:p w14:paraId="4260292A" w14:textId="77777777" w:rsidR="00356455" w:rsidRPr="00002853" w:rsidRDefault="00356455">
      <w:pPr>
        <w:pStyle w:val="CPRSH5"/>
      </w:pPr>
      <w:r w:rsidRPr="00002853">
        <w:rPr>
          <w:bCs/>
        </w:rPr>
        <w:t>Parameter:</w:t>
      </w:r>
    </w:p>
    <w:p w14:paraId="7E17FBEF" w14:textId="77777777" w:rsidR="00356455" w:rsidRPr="00002853" w:rsidRDefault="00356455">
      <w:pPr>
        <w:pStyle w:val="CPRSH5Body"/>
      </w:pPr>
      <w:proofErr w:type="spellStart"/>
      <w:r w:rsidRPr="00002853">
        <w:t>ORWDQ</w:t>
      </w:r>
      <w:proofErr w:type="spellEnd"/>
      <w:r w:rsidRPr="00002853">
        <w:t xml:space="preserve"> QUICK VIEW</w:t>
      </w:r>
    </w:p>
    <w:p w14:paraId="7928EB31" w14:textId="77777777" w:rsidR="00356455" w:rsidRPr="00002853" w:rsidRDefault="00356455">
      <w:pPr>
        <w:pStyle w:val="CPRSH5"/>
      </w:pPr>
      <w:r w:rsidRPr="00002853">
        <w:rPr>
          <w:bCs/>
        </w:rPr>
        <w:t>Precedence:</w:t>
      </w:r>
    </w:p>
    <w:p w14:paraId="31D3C23E" w14:textId="77777777" w:rsidR="00356455" w:rsidRPr="00002853" w:rsidRDefault="00356455">
      <w:pPr>
        <w:pStyle w:val="CPRSH5Body"/>
      </w:pPr>
      <w:r w:rsidRPr="00002853">
        <w:t>User, Location, Service, System, Division, Package</w:t>
      </w:r>
    </w:p>
    <w:p w14:paraId="23CF9FB7" w14:textId="77777777" w:rsidR="00356455" w:rsidRPr="00002853" w:rsidRDefault="00356455">
      <w:pPr>
        <w:pStyle w:val="CPRSH5"/>
      </w:pPr>
      <w:r w:rsidRPr="00002853">
        <w:rPr>
          <w:bCs/>
        </w:rPr>
        <w:t>Values:</w:t>
      </w:r>
    </w:p>
    <w:p w14:paraId="6F2EE520" w14:textId="77777777" w:rsidR="00356455" w:rsidRPr="00002853" w:rsidRDefault="00D106AB">
      <w:pPr>
        <w:pStyle w:val="CPRSH5Body"/>
      </w:pPr>
      <w:r w:rsidRPr="00002853">
        <w:t>Free text</w:t>
      </w:r>
    </w:p>
    <w:p w14:paraId="0EFE0837" w14:textId="77777777" w:rsidR="00356455" w:rsidRPr="00002853" w:rsidRDefault="00356455" w:rsidP="001267F2">
      <w:pPr>
        <w:pStyle w:val="Heading4"/>
        <w:spacing w:before="240"/>
      </w:pPr>
      <w:bookmarkStart w:id="1085" w:name="_Toc493924718"/>
      <w:bookmarkStart w:id="1086" w:name="_Toc495200927"/>
      <w:r w:rsidRPr="00002853">
        <w:t xml:space="preserve">Common </w:t>
      </w:r>
      <w:proofErr w:type="spellStart"/>
      <w:r w:rsidRPr="00002853">
        <w:t>Angio</w:t>
      </w:r>
      <w:proofErr w:type="spellEnd"/>
      <w:r w:rsidRPr="00002853">
        <w:t>/Neuro Orders</w:t>
      </w:r>
      <w:bookmarkEnd w:id="1085"/>
      <w:bookmarkEnd w:id="1086"/>
    </w:p>
    <w:p w14:paraId="428DDB2E" w14:textId="77777777" w:rsidR="00356455" w:rsidRPr="00002853" w:rsidRDefault="00356455">
      <w:pPr>
        <w:pStyle w:val="NormalIndent"/>
      </w:pPr>
      <w:r w:rsidRPr="00002853">
        <w:t xml:space="preserve">Contains the list of </w:t>
      </w:r>
      <w:proofErr w:type="spellStart"/>
      <w:r w:rsidRPr="00002853">
        <w:t>Angio</w:t>
      </w:r>
      <w:proofErr w:type="spellEnd"/>
      <w:r w:rsidRPr="00002853">
        <w:t>/Neuro quick orders for display at the top of the procedures list box in the GUI ordering dialog.</w:t>
      </w:r>
    </w:p>
    <w:p w14:paraId="571E4C33" w14:textId="77777777" w:rsidR="00356455" w:rsidRPr="00002853" w:rsidRDefault="00356455">
      <w:pPr>
        <w:pStyle w:val="CPRSH5"/>
      </w:pPr>
      <w:r w:rsidRPr="00002853">
        <w:rPr>
          <w:bCs/>
        </w:rPr>
        <w:t>Parameter:</w:t>
      </w:r>
    </w:p>
    <w:p w14:paraId="405E2E39" w14:textId="77777777" w:rsidR="00356455" w:rsidRPr="00002853" w:rsidRDefault="00356455">
      <w:pPr>
        <w:pStyle w:val="CPRSH5Body"/>
      </w:pPr>
      <w:proofErr w:type="spellStart"/>
      <w:r w:rsidRPr="00002853">
        <w:t>ORWDQ</w:t>
      </w:r>
      <w:proofErr w:type="spellEnd"/>
      <w:r w:rsidRPr="00002853">
        <w:t xml:space="preserve"> ANI</w:t>
      </w:r>
    </w:p>
    <w:p w14:paraId="7820178C" w14:textId="77777777" w:rsidR="00356455" w:rsidRPr="00002853" w:rsidRDefault="00356455">
      <w:pPr>
        <w:pStyle w:val="CPRSH5"/>
      </w:pPr>
      <w:r w:rsidRPr="00002853">
        <w:rPr>
          <w:bCs/>
        </w:rPr>
        <w:t>Precedence:</w:t>
      </w:r>
    </w:p>
    <w:p w14:paraId="023443B5" w14:textId="77777777" w:rsidR="00356455" w:rsidRPr="00002853" w:rsidRDefault="00356455">
      <w:pPr>
        <w:pStyle w:val="CPRSH5Body"/>
      </w:pPr>
      <w:r w:rsidRPr="00002853">
        <w:t xml:space="preserve">User, Location, Division, System </w:t>
      </w:r>
    </w:p>
    <w:p w14:paraId="2A163552" w14:textId="77777777" w:rsidR="00356455" w:rsidRPr="00002853" w:rsidRDefault="00356455">
      <w:pPr>
        <w:pStyle w:val="CPRSH5"/>
      </w:pPr>
      <w:r w:rsidRPr="00002853">
        <w:rPr>
          <w:bCs/>
        </w:rPr>
        <w:t>Values:</w:t>
      </w:r>
    </w:p>
    <w:p w14:paraId="310857F8" w14:textId="77777777" w:rsidR="00356455" w:rsidRPr="00002853" w:rsidRDefault="00356455">
      <w:pPr>
        <w:pStyle w:val="CPRSH5Body"/>
      </w:pPr>
      <w:r w:rsidRPr="00002853">
        <w:t xml:space="preserve">Multiple entries of Quick Orders (file 101.41) </w:t>
      </w:r>
    </w:p>
    <w:p w14:paraId="67B804E9" w14:textId="77777777" w:rsidR="00356455" w:rsidRPr="00002853" w:rsidRDefault="00356455" w:rsidP="001267F2">
      <w:pPr>
        <w:pStyle w:val="Heading4"/>
        <w:spacing w:before="240"/>
      </w:pPr>
      <w:bookmarkStart w:id="1087" w:name="_Toc493924719"/>
      <w:bookmarkStart w:id="1088" w:name="_Toc495200928"/>
      <w:r w:rsidRPr="00002853">
        <w:t>Common Cardiology (Nuc Med) Orders</w:t>
      </w:r>
      <w:bookmarkEnd w:id="1087"/>
      <w:bookmarkEnd w:id="1088"/>
    </w:p>
    <w:p w14:paraId="19A13E2E" w14:textId="77777777" w:rsidR="00356455" w:rsidRPr="00002853" w:rsidRDefault="00356455">
      <w:pPr>
        <w:pStyle w:val="NormalIndent"/>
      </w:pPr>
      <w:r w:rsidRPr="00002853">
        <w:t>Contains the list of Cardiology (Nuc Med) quick orders for display at the top of the procedures list box in the GUI ordering dialog.</w:t>
      </w:r>
    </w:p>
    <w:p w14:paraId="59DB34E4" w14:textId="77777777" w:rsidR="00356455" w:rsidRPr="00002853" w:rsidRDefault="00356455">
      <w:pPr>
        <w:pStyle w:val="CPRSH5"/>
      </w:pPr>
      <w:r w:rsidRPr="00002853">
        <w:rPr>
          <w:bCs/>
        </w:rPr>
        <w:t>Parameter:</w:t>
      </w:r>
    </w:p>
    <w:p w14:paraId="4988E1EC" w14:textId="77777777" w:rsidR="00356455" w:rsidRPr="00002853" w:rsidRDefault="00356455">
      <w:pPr>
        <w:pStyle w:val="CPRSH5Body"/>
      </w:pPr>
      <w:proofErr w:type="spellStart"/>
      <w:r w:rsidRPr="00002853">
        <w:t>ORWDQ</w:t>
      </w:r>
      <w:proofErr w:type="spellEnd"/>
      <w:r w:rsidRPr="00002853">
        <w:t xml:space="preserve"> CARD</w:t>
      </w:r>
    </w:p>
    <w:p w14:paraId="2350056F" w14:textId="77777777" w:rsidR="00356455" w:rsidRPr="00002853" w:rsidRDefault="00356455">
      <w:pPr>
        <w:pStyle w:val="CPRSH5"/>
      </w:pPr>
      <w:r w:rsidRPr="00002853">
        <w:rPr>
          <w:bCs/>
        </w:rPr>
        <w:t>Precedence:</w:t>
      </w:r>
    </w:p>
    <w:p w14:paraId="4FED3FFA" w14:textId="77777777" w:rsidR="00356455" w:rsidRPr="00002853" w:rsidRDefault="00356455">
      <w:pPr>
        <w:pStyle w:val="CPRSH5Body"/>
      </w:pPr>
      <w:r w:rsidRPr="00002853">
        <w:t xml:space="preserve">User, Location, Division, System </w:t>
      </w:r>
    </w:p>
    <w:p w14:paraId="5BBC2CB1" w14:textId="77777777" w:rsidR="00356455" w:rsidRPr="00002853" w:rsidRDefault="00356455">
      <w:pPr>
        <w:pStyle w:val="CPRSH5"/>
      </w:pPr>
      <w:r w:rsidRPr="00002853">
        <w:rPr>
          <w:bCs/>
        </w:rPr>
        <w:t>Values:</w:t>
      </w:r>
    </w:p>
    <w:p w14:paraId="5D0B5818" w14:textId="77777777" w:rsidR="00356455" w:rsidRPr="00002853" w:rsidRDefault="00356455">
      <w:pPr>
        <w:pStyle w:val="CPRSH5Body"/>
      </w:pPr>
      <w:r w:rsidRPr="00002853">
        <w:t xml:space="preserve">Multiple entries of Quick Orders (file 101.41) </w:t>
      </w:r>
    </w:p>
    <w:p w14:paraId="76F53D5A" w14:textId="77777777" w:rsidR="00356455" w:rsidRPr="00002853" w:rsidRDefault="00356455" w:rsidP="001267F2">
      <w:pPr>
        <w:pStyle w:val="Heading4"/>
        <w:spacing w:before="240"/>
      </w:pPr>
      <w:bookmarkStart w:id="1089" w:name="_Toc493924720"/>
      <w:bookmarkStart w:id="1090" w:name="_Toc495200929"/>
      <w:r w:rsidRPr="00002853">
        <w:t>Common Consult Orders</w:t>
      </w:r>
      <w:bookmarkEnd w:id="1089"/>
      <w:bookmarkEnd w:id="1090"/>
    </w:p>
    <w:p w14:paraId="393F9650" w14:textId="77777777" w:rsidR="00356455" w:rsidRPr="00002853" w:rsidRDefault="00356455">
      <w:pPr>
        <w:pStyle w:val="NormalIndent"/>
      </w:pPr>
      <w:r w:rsidRPr="00002853">
        <w:t>Contains the list of common consult orders for display at the top of the Consult Service list box in the GUI ordering dialog.</w:t>
      </w:r>
    </w:p>
    <w:p w14:paraId="57765533" w14:textId="77777777" w:rsidR="00356455" w:rsidRPr="00002853" w:rsidRDefault="00356455">
      <w:pPr>
        <w:pStyle w:val="CPRSH5"/>
      </w:pPr>
      <w:r w:rsidRPr="00002853">
        <w:rPr>
          <w:bCs/>
        </w:rPr>
        <w:t>Parameter:</w:t>
      </w:r>
    </w:p>
    <w:p w14:paraId="71AF7312" w14:textId="77777777" w:rsidR="00356455" w:rsidRPr="00002853" w:rsidRDefault="00356455">
      <w:pPr>
        <w:pStyle w:val="CPRSH5Body"/>
      </w:pPr>
      <w:proofErr w:type="spellStart"/>
      <w:r w:rsidRPr="00002853">
        <w:t>ORWDQ</w:t>
      </w:r>
      <w:proofErr w:type="spellEnd"/>
      <w:r w:rsidRPr="00002853">
        <w:t xml:space="preserve"> </w:t>
      </w:r>
      <w:proofErr w:type="spellStart"/>
      <w:r w:rsidRPr="00002853">
        <w:t>CSLT</w:t>
      </w:r>
      <w:proofErr w:type="spellEnd"/>
    </w:p>
    <w:p w14:paraId="72DE68CE" w14:textId="77777777" w:rsidR="00356455" w:rsidRPr="00002853" w:rsidRDefault="00356455">
      <w:pPr>
        <w:pStyle w:val="CPRSH5"/>
      </w:pPr>
      <w:r w:rsidRPr="00002853">
        <w:rPr>
          <w:bCs/>
        </w:rPr>
        <w:t>Precedence:</w:t>
      </w:r>
    </w:p>
    <w:p w14:paraId="59679CFF" w14:textId="77777777" w:rsidR="00356455" w:rsidRPr="00002853" w:rsidRDefault="00356455">
      <w:pPr>
        <w:pStyle w:val="CPRSH5Body"/>
      </w:pPr>
      <w:r w:rsidRPr="00002853">
        <w:t xml:space="preserve">User, Location, Division, System </w:t>
      </w:r>
    </w:p>
    <w:p w14:paraId="76FECDB5" w14:textId="77777777" w:rsidR="00356455" w:rsidRPr="00002853" w:rsidRDefault="00356455">
      <w:pPr>
        <w:pStyle w:val="CPRSH5"/>
      </w:pPr>
      <w:r w:rsidRPr="00002853">
        <w:rPr>
          <w:bCs/>
        </w:rPr>
        <w:t>Values:</w:t>
      </w:r>
    </w:p>
    <w:p w14:paraId="28268840" w14:textId="77777777" w:rsidR="00356455" w:rsidRPr="00002853" w:rsidRDefault="00356455">
      <w:pPr>
        <w:pStyle w:val="CPRSH5Body"/>
      </w:pPr>
      <w:r w:rsidRPr="00002853">
        <w:t xml:space="preserve">Multiple entries of Quick Orders (file 101.41) </w:t>
      </w:r>
    </w:p>
    <w:p w14:paraId="74E2C32A" w14:textId="77777777" w:rsidR="00356455" w:rsidRPr="00002853" w:rsidRDefault="00356455" w:rsidP="001267F2">
      <w:pPr>
        <w:pStyle w:val="Heading4"/>
        <w:spacing w:before="240"/>
      </w:pPr>
      <w:bookmarkStart w:id="1091" w:name="_Toc493924721"/>
      <w:bookmarkStart w:id="1092" w:name="_Toc495200930"/>
      <w:r w:rsidRPr="00002853">
        <w:lastRenderedPageBreak/>
        <w:t>Common CT Scan Orders</w:t>
      </w:r>
      <w:bookmarkEnd w:id="1091"/>
      <w:bookmarkEnd w:id="1092"/>
    </w:p>
    <w:p w14:paraId="3A66266F" w14:textId="77777777" w:rsidR="00356455" w:rsidRPr="00002853" w:rsidRDefault="00356455">
      <w:pPr>
        <w:pStyle w:val="NormalIndent"/>
      </w:pPr>
      <w:r w:rsidRPr="00002853">
        <w:t>Contains the list of CT Scan quick orders for display at the top of the procedures list box in the GUI ordering dialog.</w:t>
      </w:r>
    </w:p>
    <w:p w14:paraId="7BDD33AE" w14:textId="77777777" w:rsidR="00356455" w:rsidRPr="00002853" w:rsidRDefault="00356455">
      <w:pPr>
        <w:pStyle w:val="CPRSH5"/>
      </w:pPr>
      <w:r w:rsidRPr="00002853">
        <w:rPr>
          <w:bCs/>
        </w:rPr>
        <w:t>Parameter:</w:t>
      </w:r>
    </w:p>
    <w:p w14:paraId="7014A5BA" w14:textId="77777777" w:rsidR="00356455" w:rsidRPr="00002853" w:rsidRDefault="00356455">
      <w:pPr>
        <w:pStyle w:val="CPRSH5Body"/>
      </w:pPr>
      <w:proofErr w:type="spellStart"/>
      <w:r w:rsidRPr="00002853">
        <w:t>ORWDQ</w:t>
      </w:r>
      <w:proofErr w:type="spellEnd"/>
      <w:r w:rsidRPr="00002853">
        <w:t xml:space="preserve"> CT</w:t>
      </w:r>
    </w:p>
    <w:p w14:paraId="6326B2CD" w14:textId="77777777" w:rsidR="00356455" w:rsidRPr="00002853" w:rsidRDefault="00356455">
      <w:pPr>
        <w:pStyle w:val="CPRSH5"/>
      </w:pPr>
      <w:r w:rsidRPr="00002853">
        <w:rPr>
          <w:bCs/>
        </w:rPr>
        <w:t>Precedence:</w:t>
      </w:r>
    </w:p>
    <w:p w14:paraId="5EA64168" w14:textId="77777777" w:rsidR="00356455" w:rsidRPr="00002853" w:rsidRDefault="00356455">
      <w:pPr>
        <w:pStyle w:val="CPRSH5Body"/>
      </w:pPr>
      <w:r w:rsidRPr="00002853">
        <w:t xml:space="preserve">User, Location, Division, System </w:t>
      </w:r>
    </w:p>
    <w:p w14:paraId="2B2811F1" w14:textId="77777777" w:rsidR="00356455" w:rsidRPr="00002853" w:rsidRDefault="00356455">
      <w:pPr>
        <w:pStyle w:val="CPRSH5"/>
      </w:pPr>
      <w:r w:rsidRPr="00002853">
        <w:rPr>
          <w:bCs/>
        </w:rPr>
        <w:t>Values:</w:t>
      </w:r>
    </w:p>
    <w:p w14:paraId="3B451841" w14:textId="77777777" w:rsidR="00356455" w:rsidRPr="00002853" w:rsidRDefault="00356455">
      <w:pPr>
        <w:pStyle w:val="CPRSH5Body"/>
      </w:pPr>
      <w:r w:rsidRPr="00002853">
        <w:t xml:space="preserve">Multiple entries of Quick Orders (file 101.41) </w:t>
      </w:r>
    </w:p>
    <w:p w14:paraId="1B1650B5" w14:textId="77777777" w:rsidR="00356455" w:rsidRPr="00002853" w:rsidRDefault="00356455" w:rsidP="001267F2">
      <w:pPr>
        <w:pStyle w:val="Heading4"/>
        <w:spacing w:before="240"/>
      </w:pPr>
      <w:bookmarkStart w:id="1093" w:name="_Toc493924722"/>
      <w:bookmarkStart w:id="1094" w:name="_Toc495200931"/>
      <w:r w:rsidRPr="00002853">
        <w:t>Common Diet Orders</w:t>
      </w:r>
      <w:bookmarkEnd w:id="1093"/>
      <w:bookmarkEnd w:id="1094"/>
    </w:p>
    <w:p w14:paraId="4222F690" w14:textId="77777777" w:rsidR="00356455" w:rsidRPr="00002853" w:rsidRDefault="00356455">
      <w:pPr>
        <w:pStyle w:val="NormalIndent"/>
      </w:pPr>
      <w:r w:rsidRPr="00002853">
        <w:t>Contains the list of common diet orders for display at the top of the Diet Components list box in the GUI ordering dialog.</w:t>
      </w:r>
    </w:p>
    <w:p w14:paraId="5259BEBD" w14:textId="77777777" w:rsidR="00356455" w:rsidRPr="00002853" w:rsidRDefault="00356455">
      <w:pPr>
        <w:pStyle w:val="CPRSH5"/>
      </w:pPr>
      <w:r w:rsidRPr="00002853">
        <w:rPr>
          <w:bCs/>
        </w:rPr>
        <w:t>Parameter:</w:t>
      </w:r>
    </w:p>
    <w:p w14:paraId="57F73CFD" w14:textId="77777777" w:rsidR="00356455" w:rsidRPr="00002853" w:rsidRDefault="00356455">
      <w:pPr>
        <w:pStyle w:val="CPRSH5Body"/>
      </w:pPr>
      <w:proofErr w:type="spellStart"/>
      <w:r w:rsidRPr="00002853">
        <w:t>ORWDQ</w:t>
      </w:r>
      <w:proofErr w:type="spellEnd"/>
      <w:r w:rsidRPr="00002853">
        <w:t xml:space="preserve"> DO</w:t>
      </w:r>
    </w:p>
    <w:p w14:paraId="42EB9811" w14:textId="77777777" w:rsidR="00356455" w:rsidRPr="00002853" w:rsidRDefault="00356455">
      <w:pPr>
        <w:pStyle w:val="CPRSH5"/>
      </w:pPr>
      <w:r w:rsidRPr="00002853">
        <w:rPr>
          <w:bCs/>
        </w:rPr>
        <w:t>Precedence:</w:t>
      </w:r>
    </w:p>
    <w:p w14:paraId="63359C11" w14:textId="77777777" w:rsidR="00356455" w:rsidRPr="00002853" w:rsidRDefault="00356455">
      <w:pPr>
        <w:pStyle w:val="CPRSH5Body"/>
      </w:pPr>
      <w:r w:rsidRPr="00002853">
        <w:t xml:space="preserve">User, Location, Division, System </w:t>
      </w:r>
    </w:p>
    <w:p w14:paraId="1AB1147D" w14:textId="77777777" w:rsidR="00356455" w:rsidRPr="00002853" w:rsidRDefault="00356455">
      <w:pPr>
        <w:pStyle w:val="CPRSH5"/>
      </w:pPr>
      <w:r w:rsidRPr="00002853">
        <w:rPr>
          <w:bCs/>
        </w:rPr>
        <w:t>Values:</w:t>
      </w:r>
    </w:p>
    <w:p w14:paraId="166BD0DC" w14:textId="77777777" w:rsidR="00356455" w:rsidRPr="00002853" w:rsidRDefault="00356455">
      <w:pPr>
        <w:pStyle w:val="CPRSH5Body"/>
      </w:pPr>
      <w:r w:rsidRPr="00002853">
        <w:t xml:space="preserve">Multiple entries of Quick Orders (file 101.41) </w:t>
      </w:r>
    </w:p>
    <w:p w14:paraId="265F6324" w14:textId="77777777" w:rsidR="00356455" w:rsidRPr="00002853" w:rsidRDefault="00356455" w:rsidP="001267F2">
      <w:pPr>
        <w:pStyle w:val="Heading4"/>
        <w:spacing w:before="240"/>
      </w:pPr>
      <w:bookmarkStart w:id="1095" w:name="_Toc493924723"/>
      <w:bookmarkStart w:id="1096" w:name="_Toc495200932"/>
      <w:r w:rsidRPr="00002853">
        <w:t>Common IV Fluid Orders</w:t>
      </w:r>
      <w:bookmarkEnd w:id="1095"/>
      <w:bookmarkEnd w:id="1096"/>
    </w:p>
    <w:p w14:paraId="346B329F" w14:textId="77777777" w:rsidR="00356455" w:rsidRPr="00002853" w:rsidRDefault="00356455">
      <w:pPr>
        <w:pStyle w:val="NormalIndent"/>
      </w:pPr>
      <w:r w:rsidRPr="00002853">
        <w:t>Contains the list of common IV Fluid orders for display at the top of the IV Fluids list box in the GUI ordering dialog.</w:t>
      </w:r>
    </w:p>
    <w:p w14:paraId="0F81CFBD" w14:textId="77777777" w:rsidR="00356455" w:rsidRPr="00002853" w:rsidRDefault="00356455">
      <w:pPr>
        <w:pStyle w:val="CPRSH5"/>
      </w:pPr>
      <w:r w:rsidRPr="00002853">
        <w:rPr>
          <w:bCs/>
        </w:rPr>
        <w:t>Parameter:</w:t>
      </w:r>
    </w:p>
    <w:p w14:paraId="020B2E33" w14:textId="77777777" w:rsidR="00356455" w:rsidRPr="00002853" w:rsidRDefault="00356455">
      <w:pPr>
        <w:pStyle w:val="CPRSH5Body"/>
      </w:pPr>
      <w:proofErr w:type="spellStart"/>
      <w:r w:rsidRPr="00002853">
        <w:t>ORWDQ</w:t>
      </w:r>
      <w:proofErr w:type="spellEnd"/>
      <w:r w:rsidRPr="00002853">
        <w:t xml:space="preserve"> IV RX</w:t>
      </w:r>
    </w:p>
    <w:p w14:paraId="01F81846" w14:textId="77777777" w:rsidR="00356455" w:rsidRPr="00002853" w:rsidRDefault="00356455">
      <w:pPr>
        <w:pStyle w:val="CPRSH5"/>
      </w:pPr>
      <w:r w:rsidRPr="00002853">
        <w:rPr>
          <w:bCs/>
        </w:rPr>
        <w:t>Precedence:</w:t>
      </w:r>
    </w:p>
    <w:p w14:paraId="25C7DC52" w14:textId="77777777" w:rsidR="00356455" w:rsidRPr="00002853" w:rsidRDefault="00356455">
      <w:pPr>
        <w:pStyle w:val="CPRSH5Body"/>
      </w:pPr>
      <w:r w:rsidRPr="00002853">
        <w:t xml:space="preserve">User, Location, Division, System </w:t>
      </w:r>
    </w:p>
    <w:p w14:paraId="7F5C0AAD" w14:textId="77777777" w:rsidR="00356455" w:rsidRPr="00002853" w:rsidRDefault="00356455">
      <w:pPr>
        <w:pStyle w:val="CPRSH5"/>
      </w:pPr>
      <w:r w:rsidRPr="00002853">
        <w:rPr>
          <w:bCs/>
        </w:rPr>
        <w:t>Values:</w:t>
      </w:r>
    </w:p>
    <w:p w14:paraId="09127FB1" w14:textId="77777777" w:rsidR="00356455" w:rsidRPr="00002853" w:rsidRDefault="00356455">
      <w:pPr>
        <w:pStyle w:val="CPRSH5Body"/>
      </w:pPr>
      <w:r w:rsidRPr="00002853">
        <w:t xml:space="preserve">Multiple entries of Quick Orders (file 101.41) </w:t>
      </w:r>
    </w:p>
    <w:p w14:paraId="3F73C912" w14:textId="77777777" w:rsidR="00356455" w:rsidRPr="00002853" w:rsidRDefault="00356455" w:rsidP="001267F2">
      <w:pPr>
        <w:pStyle w:val="Heading4"/>
        <w:spacing w:before="240"/>
      </w:pPr>
      <w:bookmarkStart w:id="1097" w:name="_Toc493924724"/>
      <w:bookmarkStart w:id="1098" w:name="_Toc495200933"/>
      <w:r w:rsidRPr="00002853">
        <w:t>Common Lab Orders</w:t>
      </w:r>
      <w:bookmarkEnd w:id="1097"/>
      <w:bookmarkEnd w:id="1098"/>
    </w:p>
    <w:p w14:paraId="57F57D12" w14:textId="77777777" w:rsidR="00356455" w:rsidRPr="00002853" w:rsidRDefault="00356455">
      <w:pPr>
        <w:pStyle w:val="NormalIndent"/>
      </w:pPr>
      <w:r w:rsidRPr="00002853">
        <w:t>Contains the list of common lab orders for display at the top of the Lab Tests list box in the GUI ordering dialog.</w:t>
      </w:r>
    </w:p>
    <w:p w14:paraId="7FCC0AF4" w14:textId="77777777" w:rsidR="00356455" w:rsidRPr="00002853" w:rsidRDefault="00356455">
      <w:pPr>
        <w:pStyle w:val="CPRSH5"/>
      </w:pPr>
      <w:r w:rsidRPr="00002853">
        <w:rPr>
          <w:bCs/>
        </w:rPr>
        <w:t>Parameter:</w:t>
      </w:r>
    </w:p>
    <w:p w14:paraId="51CD36AA" w14:textId="77777777" w:rsidR="00356455" w:rsidRPr="00002853" w:rsidRDefault="00356455">
      <w:pPr>
        <w:pStyle w:val="CPRSH5Body"/>
      </w:pPr>
      <w:proofErr w:type="spellStart"/>
      <w:r w:rsidRPr="00002853">
        <w:t>ORWDQ</w:t>
      </w:r>
      <w:proofErr w:type="spellEnd"/>
      <w:r w:rsidRPr="00002853">
        <w:t xml:space="preserve"> LAB</w:t>
      </w:r>
    </w:p>
    <w:p w14:paraId="48B6F3B2" w14:textId="77777777" w:rsidR="00356455" w:rsidRPr="00002853" w:rsidRDefault="00356455">
      <w:pPr>
        <w:pStyle w:val="CPRSH5"/>
      </w:pPr>
      <w:r w:rsidRPr="00002853">
        <w:rPr>
          <w:bCs/>
        </w:rPr>
        <w:t>Precedence:</w:t>
      </w:r>
    </w:p>
    <w:p w14:paraId="2DAFC8A2" w14:textId="77777777" w:rsidR="00356455" w:rsidRPr="00002853" w:rsidRDefault="00356455">
      <w:pPr>
        <w:pStyle w:val="CPRSH5Body"/>
      </w:pPr>
      <w:r w:rsidRPr="00002853">
        <w:t xml:space="preserve">User, Location, Division, System </w:t>
      </w:r>
    </w:p>
    <w:p w14:paraId="4BB0C7F1" w14:textId="77777777" w:rsidR="00356455" w:rsidRPr="00002853" w:rsidRDefault="00356455">
      <w:pPr>
        <w:pStyle w:val="CPRSH5"/>
      </w:pPr>
      <w:r w:rsidRPr="00002853">
        <w:rPr>
          <w:bCs/>
        </w:rPr>
        <w:t>Values:</w:t>
      </w:r>
    </w:p>
    <w:p w14:paraId="57F34144" w14:textId="77777777" w:rsidR="00356455" w:rsidRPr="00002853" w:rsidRDefault="00356455">
      <w:pPr>
        <w:pStyle w:val="CPRSH5Body"/>
      </w:pPr>
      <w:r w:rsidRPr="00002853">
        <w:t xml:space="preserve">Multiple entries of Quick Orders (file 101.41) </w:t>
      </w:r>
    </w:p>
    <w:p w14:paraId="50BEF483" w14:textId="77777777" w:rsidR="00356455" w:rsidRPr="00002853" w:rsidRDefault="00356455" w:rsidP="001267F2">
      <w:pPr>
        <w:pStyle w:val="Heading4"/>
        <w:spacing w:before="240"/>
      </w:pPr>
      <w:bookmarkStart w:id="1099" w:name="_Toc493924725"/>
      <w:bookmarkStart w:id="1100" w:name="_Toc495200934"/>
      <w:r w:rsidRPr="00002853">
        <w:lastRenderedPageBreak/>
        <w:t>Common Mammography Orders</w:t>
      </w:r>
      <w:bookmarkEnd w:id="1099"/>
      <w:bookmarkEnd w:id="1100"/>
    </w:p>
    <w:p w14:paraId="48B71FCE" w14:textId="77777777" w:rsidR="00356455" w:rsidRPr="00002853" w:rsidRDefault="00356455">
      <w:pPr>
        <w:pStyle w:val="NormalIndent"/>
      </w:pPr>
      <w:r w:rsidRPr="00002853">
        <w:t>Contains the list of Mammography quick orders for display at the top of the procedures list box in the GUI ordering dialog.</w:t>
      </w:r>
    </w:p>
    <w:p w14:paraId="344C06FD" w14:textId="77777777" w:rsidR="00356455" w:rsidRPr="00002853" w:rsidRDefault="00356455">
      <w:pPr>
        <w:pStyle w:val="CPRSH5"/>
      </w:pPr>
      <w:r w:rsidRPr="00002853">
        <w:rPr>
          <w:bCs/>
        </w:rPr>
        <w:t>Parameter:</w:t>
      </w:r>
    </w:p>
    <w:p w14:paraId="63B4F9FD" w14:textId="77777777" w:rsidR="00356455" w:rsidRPr="00002853" w:rsidRDefault="00356455">
      <w:pPr>
        <w:pStyle w:val="CPRSH5Body"/>
      </w:pPr>
      <w:proofErr w:type="spellStart"/>
      <w:r w:rsidRPr="00002853">
        <w:t>ORWDQ</w:t>
      </w:r>
      <w:proofErr w:type="spellEnd"/>
      <w:r w:rsidRPr="00002853">
        <w:t xml:space="preserve"> MAM</w:t>
      </w:r>
    </w:p>
    <w:p w14:paraId="30E75632" w14:textId="77777777" w:rsidR="00356455" w:rsidRPr="00002853" w:rsidRDefault="00356455">
      <w:pPr>
        <w:pStyle w:val="CPRSH5"/>
      </w:pPr>
      <w:r w:rsidRPr="00002853">
        <w:rPr>
          <w:bCs/>
        </w:rPr>
        <w:t>Precedence:</w:t>
      </w:r>
    </w:p>
    <w:p w14:paraId="35E29C99" w14:textId="77777777" w:rsidR="00356455" w:rsidRPr="00002853" w:rsidRDefault="00356455">
      <w:pPr>
        <w:pStyle w:val="CPRSH5Body"/>
      </w:pPr>
      <w:r w:rsidRPr="00002853">
        <w:t xml:space="preserve">User, Location, Division, System </w:t>
      </w:r>
    </w:p>
    <w:p w14:paraId="519E6AA7" w14:textId="77777777" w:rsidR="00356455" w:rsidRPr="00002853" w:rsidRDefault="00356455">
      <w:pPr>
        <w:pStyle w:val="CPRSH5"/>
      </w:pPr>
      <w:r w:rsidRPr="00002853">
        <w:rPr>
          <w:bCs/>
        </w:rPr>
        <w:t>Values:</w:t>
      </w:r>
    </w:p>
    <w:p w14:paraId="456E770A" w14:textId="77777777" w:rsidR="00356455" w:rsidRPr="00002853" w:rsidRDefault="00356455">
      <w:pPr>
        <w:pStyle w:val="CPRSH5Body"/>
      </w:pPr>
      <w:r w:rsidRPr="00002853">
        <w:t xml:space="preserve">Multiple entries of Quick Orders (file 101.41) </w:t>
      </w:r>
    </w:p>
    <w:p w14:paraId="3F1E8FB3" w14:textId="77777777" w:rsidR="00356455" w:rsidRPr="00002853" w:rsidRDefault="00356455" w:rsidP="009919F1">
      <w:pPr>
        <w:pStyle w:val="Heading4"/>
      </w:pPr>
      <w:bookmarkStart w:id="1101" w:name="_Toc493924726"/>
      <w:bookmarkStart w:id="1102" w:name="_Toc495200935"/>
      <w:r w:rsidRPr="00002853">
        <w:t>Common MRI Orders</w:t>
      </w:r>
      <w:bookmarkEnd w:id="1101"/>
      <w:bookmarkEnd w:id="1102"/>
    </w:p>
    <w:p w14:paraId="127B8BF0" w14:textId="77777777" w:rsidR="00356455" w:rsidRPr="00002853" w:rsidRDefault="00356455">
      <w:pPr>
        <w:pStyle w:val="NormalIndent"/>
      </w:pPr>
      <w:r w:rsidRPr="00002853">
        <w:t>Contains the list of MRI quick orders for display at the top of the procedures list box in the GUI ordering dialog.</w:t>
      </w:r>
    </w:p>
    <w:p w14:paraId="28B43BB9" w14:textId="77777777" w:rsidR="00356455" w:rsidRPr="00002853" w:rsidRDefault="00356455">
      <w:pPr>
        <w:pStyle w:val="CPRSH5"/>
      </w:pPr>
      <w:r w:rsidRPr="00002853">
        <w:rPr>
          <w:bCs/>
        </w:rPr>
        <w:t>Parameter:</w:t>
      </w:r>
    </w:p>
    <w:p w14:paraId="2563F144" w14:textId="77777777" w:rsidR="00356455" w:rsidRPr="00002853" w:rsidRDefault="00356455">
      <w:pPr>
        <w:pStyle w:val="CPRSH5Body"/>
      </w:pPr>
      <w:proofErr w:type="spellStart"/>
      <w:r w:rsidRPr="00002853">
        <w:t>ORWDQ</w:t>
      </w:r>
      <w:proofErr w:type="spellEnd"/>
      <w:r w:rsidRPr="00002853">
        <w:t xml:space="preserve"> MRI</w:t>
      </w:r>
    </w:p>
    <w:p w14:paraId="062B7501" w14:textId="77777777" w:rsidR="00356455" w:rsidRPr="00002853" w:rsidRDefault="00356455">
      <w:pPr>
        <w:pStyle w:val="CPRSH5"/>
      </w:pPr>
      <w:r w:rsidRPr="00002853">
        <w:rPr>
          <w:bCs/>
        </w:rPr>
        <w:t>Precedence:</w:t>
      </w:r>
    </w:p>
    <w:p w14:paraId="4C345CC9" w14:textId="77777777" w:rsidR="00356455" w:rsidRPr="00002853" w:rsidRDefault="00356455">
      <w:pPr>
        <w:pStyle w:val="CPRSH5Body"/>
      </w:pPr>
      <w:r w:rsidRPr="00002853">
        <w:t xml:space="preserve">User, Location, Division, System </w:t>
      </w:r>
    </w:p>
    <w:p w14:paraId="0FD8786B" w14:textId="77777777" w:rsidR="00356455" w:rsidRPr="00002853" w:rsidRDefault="00356455">
      <w:pPr>
        <w:pStyle w:val="CPRSH5"/>
      </w:pPr>
      <w:r w:rsidRPr="00002853">
        <w:rPr>
          <w:bCs/>
        </w:rPr>
        <w:t>Values:</w:t>
      </w:r>
    </w:p>
    <w:p w14:paraId="7E905BD6" w14:textId="77777777" w:rsidR="00356455" w:rsidRPr="00002853" w:rsidRDefault="00356455">
      <w:pPr>
        <w:pStyle w:val="CPRSH5Body"/>
      </w:pPr>
      <w:r w:rsidRPr="00002853">
        <w:t xml:space="preserve">Multiple entries of Quick Orders (file 101.41) </w:t>
      </w:r>
    </w:p>
    <w:p w14:paraId="0C147D5D" w14:textId="77777777" w:rsidR="00356455" w:rsidRPr="00002853" w:rsidRDefault="00356455" w:rsidP="009919F1">
      <w:pPr>
        <w:pStyle w:val="Heading4"/>
      </w:pPr>
      <w:bookmarkStart w:id="1103" w:name="_Toc493924727"/>
      <w:bookmarkStart w:id="1104" w:name="_Toc495200936"/>
      <w:r w:rsidRPr="00002853">
        <w:t>Common Nuclear Med Orders</w:t>
      </w:r>
      <w:bookmarkEnd w:id="1103"/>
      <w:bookmarkEnd w:id="1104"/>
    </w:p>
    <w:p w14:paraId="091A060A" w14:textId="77777777" w:rsidR="00356455" w:rsidRPr="00002853" w:rsidRDefault="00356455">
      <w:pPr>
        <w:pStyle w:val="NormalIndent"/>
      </w:pPr>
      <w:r w:rsidRPr="00002853">
        <w:t>Contains the list of Nuclear Med quick orders for display at the top of the procedures list box in the GUI ordering dialog.</w:t>
      </w:r>
    </w:p>
    <w:p w14:paraId="466674C2" w14:textId="77777777" w:rsidR="00356455" w:rsidRPr="00002853" w:rsidRDefault="00356455">
      <w:pPr>
        <w:pStyle w:val="CPRSH5"/>
      </w:pPr>
      <w:r w:rsidRPr="00002853">
        <w:rPr>
          <w:bCs/>
        </w:rPr>
        <w:t>Parameter:</w:t>
      </w:r>
    </w:p>
    <w:p w14:paraId="639A16ED" w14:textId="77777777" w:rsidR="00356455" w:rsidRPr="00002853" w:rsidRDefault="00356455">
      <w:pPr>
        <w:pStyle w:val="CPRSH5Body"/>
      </w:pPr>
      <w:proofErr w:type="spellStart"/>
      <w:r w:rsidRPr="00002853">
        <w:t>ORWDQ</w:t>
      </w:r>
      <w:proofErr w:type="spellEnd"/>
      <w:r w:rsidRPr="00002853">
        <w:t xml:space="preserve"> NM</w:t>
      </w:r>
    </w:p>
    <w:p w14:paraId="296E71AB" w14:textId="77777777" w:rsidR="00356455" w:rsidRPr="00002853" w:rsidRDefault="00356455">
      <w:pPr>
        <w:pStyle w:val="CPRSH5"/>
      </w:pPr>
      <w:r w:rsidRPr="00002853">
        <w:rPr>
          <w:bCs/>
        </w:rPr>
        <w:t>Precedence:</w:t>
      </w:r>
    </w:p>
    <w:p w14:paraId="0D0B725C" w14:textId="77777777" w:rsidR="00356455" w:rsidRPr="00002853" w:rsidRDefault="00356455">
      <w:pPr>
        <w:pStyle w:val="CPRSH5Body"/>
      </w:pPr>
      <w:r w:rsidRPr="00002853">
        <w:t xml:space="preserve">User, Location, Division, System </w:t>
      </w:r>
    </w:p>
    <w:p w14:paraId="0B2EE09B" w14:textId="77777777" w:rsidR="00356455" w:rsidRPr="00002853" w:rsidRDefault="00356455">
      <w:pPr>
        <w:pStyle w:val="CPRSH5"/>
      </w:pPr>
      <w:r w:rsidRPr="00002853">
        <w:rPr>
          <w:bCs/>
        </w:rPr>
        <w:t>Values:</w:t>
      </w:r>
    </w:p>
    <w:p w14:paraId="206B6218" w14:textId="77777777" w:rsidR="00356455" w:rsidRPr="00002853" w:rsidRDefault="00356455">
      <w:pPr>
        <w:pStyle w:val="CPRSH5Body"/>
      </w:pPr>
      <w:r w:rsidRPr="00002853">
        <w:t xml:space="preserve">Multiple entries of Quick Orders (file 101.41) </w:t>
      </w:r>
    </w:p>
    <w:p w14:paraId="537EAF7A" w14:textId="77777777" w:rsidR="00356455" w:rsidRPr="00002853" w:rsidRDefault="00356455" w:rsidP="009919F1">
      <w:pPr>
        <w:pStyle w:val="Heading4"/>
      </w:pPr>
      <w:bookmarkStart w:id="1105" w:name="_Toc493924728"/>
      <w:bookmarkStart w:id="1106" w:name="_Toc495200937"/>
      <w:r w:rsidRPr="00002853">
        <w:t>Common Med Orders (Outpatient)</w:t>
      </w:r>
      <w:bookmarkEnd w:id="1105"/>
      <w:bookmarkEnd w:id="1106"/>
    </w:p>
    <w:p w14:paraId="3E1EABCB" w14:textId="77777777" w:rsidR="00356455" w:rsidRPr="00002853" w:rsidRDefault="00356455">
      <w:pPr>
        <w:pStyle w:val="NormalIndent"/>
      </w:pPr>
      <w:r w:rsidRPr="00002853">
        <w:t>Contains the list of common outpatient meds for display at the top of the Meds list box in the GUI ordering dialog.</w:t>
      </w:r>
    </w:p>
    <w:p w14:paraId="39B167BC" w14:textId="77777777" w:rsidR="00356455" w:rsidRPr="00002853" w:rsidRDefault="00356455">
      <w:pPr>
        <w:pStyle w:val="CPRSH5"/>
        <w:rPr>
          <w:lang w:val="pt-BR"/>
        </w:rPr>
      </w:pPr>
      <w:r w:rsidRPr="00002853">
        <w:rPr>
          <w:bCs/>
          <w:lang w:val="pt-BR"/>
        </w:rPr>
        <w:t>Parameter:</w:t>
      </w:r>
    </w:p>
    <w:p w14:paraId="65E55ABB" w14:textId="77777777" w:rsidR="00356455" w:rsidRPr="00002853" w:rsidRDefault="00356455">
      <w:pPr>
        <w:pStyle w:val="CPRSH5Body"/>
        <w:rPr>
          <w:lang w:val="pt-BR"/>
        </w:rPr>
      </w:pPr>
      <w:r w:rsidRPr="00002853">
        <w:rPr>
          <w:lang w:val="pt-BR"/>
        </w:rPr>
        <w:t>ORWDQ O RX</w:t>
      </w:r>
    </w:p>
    <w:p w14:paraId="2AD6A40F" w14:textId="77777777" w:rsidR="00356455" w:rsidRPr="00002853" w:rsidRDefault="00356455">
      <w:pPr>
        <w:pStyle w:val="CPRSH5"/>
        <w:rPr>
          <w:lang w:val="pt-BR"/>
        </w:rPr>
      </w:pPr>
      <w:r w:rsidRPr="00002853">
        <w:rPr>
          <w:bCs/>
          <w:lang w:val="pt-BR"/>
        </w:rPr>
        <w:t>Precedence:</w:t>
      </w:r>
    </w:p>
    <w:p w14:paraId="07608B0D" w14:textId="77777777" w:rsidR="00356455" w:rsidRPr="00002853" w:rsidRDefault="00356455">
      <w:pPr>
        <w:pStyle w:val="CPRSH5Body"/>
      </w:pPr>
      <w:r w:rsidRPr="00002853">
        <w:t xml:space="preserve">User, Location, Division, System </w:t>
      </w:r>
    </w:p>
    <w:p w14:paraId="1DC31CA9" w14:textId="77777777" w:rsidR="00356455" w:rsidRPr="00002853" w:rsidRDefault="00356455">
      <w:pPr>
        <w:pStyle w:val="CPRSH5"/>
      </w:pPr>
      <w:r w:rsidRPr="00002853">
        <w:rPr>
          <w:bCs/>
        </w:rPr>
        <w:t>Values:</w:t>
      </w:r>
    </w:p>
    <w:p w14:paraId="612F35F1" w14:textId="77777777" w:rsidR="00356455" w:rsidRPr="00002853" w:rsidRDefault="00356455">
      <w:pPr>
        <w:pStyle w:val="CPRSH5Body"/>
      </w:pPr>
      <w:r w:rsidRPr="00002853">
        <w:t xml:space="preserve">Multiple entries of Quick Orders (file 101.41) </w:t>
      </w:r>
    </w:p>
    <w:p w14:paraId="04DD4A6C" w14:textId="77777777" w:rsidR="00356455" w:rsidRPr="00002853" w:rsidRDefault="00356455" w:rsidP="009919F1">
      <w:pPr>
        <w:pStyle w:val="Heading4"/>
      </w:pPr>
      <w:bookmarkStart w:id="1107" w:name="_Toc493924729"/>
      <w:bookmarkStart w:id="1108" w:name="_Toc495200938"/>
      <w:r w:rsidRPr="00002853">
        <w:t>Common Procedure Orders</w:t>
      </w:r>
      <w:bookmarkEnd w:id="1107"/>
      <w:bookmarkEnd w:id="1108"/>
    </w:p>
    <w:p w14:paraId="387CCDB4" w14:textId="77777777" w:rsidR="00356455" w:rsidRPr="00002853" w:rsidRDefault="00356455">
      <w:pPr>
        <w:pStyle w:val="NormalIndent"/>
      </w:pPr>
      <w:r w:rsidRPr="00002853">
        <w:t>Contains the list of common procedure orders for display at the top of the Procedures list box in the GUI ordering dialog.</w:t>
      </w:r>
    </w:p>
    <w:p w14:paraId="26EC3C46" w14:textId="77777777" w:rsidR="00356455" w:rsidRPr="00002853" w:rsidRDefault="00356455">
      <w:pPr>
        <w:pStyle w:val="CPRSH5"/>
      </w:pPr>
      <w:r w:rsidRPr="00002853">
        <w:rPr>
          <w:bCs/>
        </w:rPr>
        <w:lastRenderedPageBreak/>
        <w:t>Parameter:</w:t>
      </w:r>
    </w:p>
    <w:p w14:paraId="4FD100A7" w14:textId="77777777" w:rsidR="00356455" w:rsidRPr="00002853" w:rsidRDefault="00356455">
      <w:pPr>
        <w:pStyle w:val="CPRSH5Body"/>
      </w:pPr>
      <w:proofErr w:type="spellStart"/>
      <w:r w:rsidRPr="00002853">
        <w:t>ORWDQ</w:t>
      </w:r>
      <w:proofErr w:type="spellEnd"/>
      <w:r w:rsidRPr="00002853">
        <w:t xml:space="preserve"> PROC</w:t>
      </w:r>
    </w:p>
    <w:p w14:paraId="2012DB7D" w14:textId="77777777" w:rsidR="00356455" w:rsidRPr="00002853" w:rsidRDefault="00356455">
      <w:pPr>
        <w:pStyle w:val="CPRSH5"/>
      </w:pPr>
      <w:r w:rsidRPr="00002853">
        <w:rPr>
          <w:bCs/>
        </w:rPr>
        <w:t>Precedence:</w:t>
      </w:r>
    </w:p>
    <w:p w14:paraId="0E7B1591" w14:textId="77777777" w:rsidR="00356455" w:rsidRPr="00002853" w:rsidRDefault="00356455">
      <w:pPr>
        <w:pStyle w:val="CPRSH5Body"/>
      </w:pPr>
      <w:r w:rsidRPr="00002853">
        <w:t xml:space="preserve">User, Location, Division, System </w:t>
      </w:r>
    </w:p>
    <w:p w14:paraId="22F71646" w14:textId="77777777" w:rsidR="00356455" w:rsidRPr="00002853" w:rsidRDefault="00356455">
      <w:pPr>
        <w:pStyle w:val="CPRSH5"/>
      </w:pPr>
      <w:r w:rsidRPr="00002853">
        <w:rPr>
          <w:bCs/>
        </w:rPr>
        <w:t>Values:</w:t>
      </w:r>
    </w:p>
    <w:p w14:paraId="7C1E308D" w14:textId="77777777" w:rsidR="00356455" w:rsidRPr="00002853" w:rsidRDefault="00356455">
      <w:pPr>
        <w:pStyle w:val="NormalIndent"/>
      </w:pPr>
      <w:r w:rsidRPr="00002853">
        <w:t xml:space="preserve">Multiple entries of Quick Orders (file 101.41) </w:t>
      </w:r>
    </w:p>
    <w:p w14:paraId="3CAA7439" w14:textId="77777777" w:rsidR="00356455" w:rsidRPr="00002853" w:rsidRDefault="00356455" w:rsidP="009919F1">
      <w:pPr>
        <w:pStyle w:val="Heading4"/>
      </w:pPr>
      <w:bookmarkStart w:id="1109" w:name="_Toc493924730"/>
      <w:bookmarkStart w:id="1110" w:name="_Toc495200939"/>
      <w:r w:rsidRPr="00002853">
        <w:t>Common Radiology Orders</w:t>
      </w:r>
      <w:bookmarkEnd w:id="1109"/>
      <w:bookmarkEnd w:id="1110"/>
    </w:p>
    <w:p w14:paraId="723981BA" w14:textId="77777777" w:rsidR="00356455" w:rsidRPr="00002853" w:rsidRDefault="00356455">
      <w:pPr>
        <w:pStyle w:val="NormalIndent"/>
      </w:pPr>
      <w:r w:rsidRPr="00002853">
        <w:t>Contains the list of common radiology orders for display at the top of the procedures list box in the GUI ordering dialog.</w:t>
      </w:r>
    </w:p>
    <w:p w14:paraId="2332A04D" w14:textId="77777777" w:rsidR="00356455" w:rsidRPr="00002853" w:rsidRDefault="00356455">
      <w:pPr>
        <w:pStyle w:val="CPRSH5"/>
      </w:pPr>
      <w:r w:rsidRPr="00002853">
        <w:rPr>
          <w:bCs/>
        </w:rPr>
        <w:t>Parameter:</w:t>
      </w:r>
    </w:p>
    <w:p w14:paraId="683C7AD1" w14:textId="77777777" w:rsidR="00356455" w:rsidRPr="00002853" w:rsidRDefault="00356455">
      <w:pPr>
        <w:pStyle w:val="CPRSH5Body"/>
      </w:pPr>
      <w:proofErr w:type="spellStart"/>
      <w:r w:rsidRPr="00002853">
        <w:t>ORWDQ</w:t>
      </w:r>
      <w:proofErr w:type="spellEnd"/>
      <w:r w:rsidRPr="00002853">
        <w:t xml:space="preserve"> RAD</w:t>
      </w:r>
    </w:p>
    <w:p w14:paraId="7340A3C0" w14:textId="77777777" w:rsidR="00356455" w:rsidRPr="00002853" w:rsidRDefault="00356455">
      <w:pPr>
        <w:pStyle w:val="CPRSH5"/>
      </w:pPr>
      <w:r w:rsidRPr="00002853">
        <w:rPr>
          <w:bCs/>
        </w:rPr>
        <w:t>Precedence:</w:t>
      </w:r>
    </w:p>
    <w:p w14:paraId="11D6F84F" w14:textId="77777777" w:rsidR="00356455" w:rsidRPr="00002853" w:rsidRDefault="00356455">
      <w:pPr>
        <w:pStyle w:val="CPRSH5Body"/>
      </w:pPr>
      <w:r w:rsidRPr="00002853">
        <w:t xml:space="preserve">User, Location, Division, System </w:t>
      </w:r>
    </w:p>
    <w:p w14:paraId="7F00B667" w14:textId="77777777" w:rsidR="00356455" w:rsidRPr="00002853" w:rsidRDefault="00356455">
      <w:pPr>
        <w:pStyle w:val="CPRSH5"/>
      </w:pPr>
      <w:r w:rsidRPr="00002853">
        <w:rPr>
          <w:bCs/>
        </w:rPr>
        <w:t>Values:</w:t>
      </w:r>
    </w:p>
    <w:p w14:paraId="5962871A" w14:textId="77777777" w:rsidR="00356455" w:rsidRPr="00002853" w:rsidRDefault="00356455">
      <w:pPr>
        <w:pStyle w:val="CPRSH5Body"/>
      </w:pPr>
      <w:r w:rsidRPr="00002853">
        <w:t xml:space="preserve">Multiple entries of Quick Orders (file 101.41) </w:t>
      </w:r>
    </w:p>
    <w:p w14:paraId="22DBF611" w14:textId="77777777" w:rsidR="00356455" w:rsidRPr="00002853" w:rsidRDefault="00356455" w:rsidP="009919F1">
      <w:pPr>
        <w:pStyle w:val="Heading4"/>
      </w:pPr>
      <w:bookmarkStart w:id="1111" w:name="_Toc493924731"/>
      <w:bookmarkStart w:id="1112" w:name="_Toc495200940"/>
      <w:r w:rsidRPr="00002853">
        <w:t xml:space="preserve">Common </w:t>
      </w:r>
      <w:proofErr w:type="spellStart"/>
      <w:r w:rsidRPr="00002853">
        <w:t>Tubefeeding</w:t>
      </w:r>
      <w:proofErr w:type="spellEnd"/>
      <w:r w:rsidRPr="00002853">
        <w:t xml:space="preserve"> Orders</w:t>
      </w:r>
      <w:bookmarkEnd w:id="1111"/>
      <w:bookmarkEnd w:id="1112"/>
    </w:p>
    <w:p w14:paraId="6B7BB567" w14:textId="77777777" w:rsidR="00356455" w:rsidRPr="00002853" w:rsidRDefault="00356455">
      <w:pPr>
        <w:pStyle w:val="NormalIndent"/>
      </w:pPr>
      <w:r w:rsidRPr="00002853">
        <w:t xml:space="preserve">Contains the list of common tube feeding diet orders for display at the top of the </w:t>
      </w:r>
      <w:proofErr w:type="spellStart"/>
      <w:r w:rsidRPr="00002853">
        <w:t>Tubefeeding</w:t>
      </w:r>
      <w:proofErr w:type="spellEnd"/>
      <w:r w:rsidRPr="00002853">
        <w:t xml:space="preserve"> Products list box in the GUI ordering dialog.</w:t>
      </w:r>
    </w:p>
    <w:p w14:paraId="03EB1859" w14:textId="77777777" w:rsidR="00356455" w:rsidRPr="00002853" w:rsidRDefault="00356455">
      <w:pPr>
        <w:pStyle w:val="CPRSH5"/>
      </w:pPr>
      <w:r w:rsidRPr="00002853">
        <w:rPr>
          <w:bCs/>
        </w:rPr>
        <w:t>Parameter:</w:t>
      </w:r>
    </w:p>
    <w:p w14:paraId="6D11BF68" w14:textId="77777777" w:rsidR="00356455" w:rsidRPr="00002853" w:rsidRDefault="00356455">
      <w:pPr>
        <w:pStyle w:val="CPRSH5Body"/>
      </w:pPr>
      <w:proofErr w:type="spellStart"/>
      <w:r w:rsidRPr="00002853">
        <w:t>ORWDQ</w:t>
      </w:r>
      <w:proofErr w:type="spellEnd"/>
      <w:r w:rsidRPr="00002853">
        <w:t xml:space="preserve"> TF</w:t>
      </w:r>
    </w:p>
    <w:p w14:paraId="5CE8F802" w14:textId="77777777" w:rsidR="00356455" w:rsidRPr="00002853" w:rsidRDefault="00356455">
      <w:pPr>
        <w:pStyle w:val="CPRSH5"/>
      </w:pPr>
      <w:r w:rsidRPr="00002853">
        <w:rPr>
          <w:bCs/>
        </w:rPr>
        <w:t>Precedence:</w:t>
      </w:r>
    </w:p>
    <w:p w14:paraId="707F4F0C" w14:textId="77777777" w:rsidR="00356455" w:rsidRPr="00002853" w:rsidRDefault="00356455">
      <w:pPr>
        <w:pStyle w:val="CPRSH5Body"/>
      </w:pPr>
      <w:r w:rsidRPr="00002853">
        <w:t xml:space="preserve">User, Location, Division, System </w:t>
      </w:r>
    </w:p>
    <w:p w14:paraId="5F0875E5" w14:textId="77777777" w:rsidR="00356455" w:rsidRPr="00002853" w:rsidRDefault="00356455">
      <w:pPr>
        <w:pStyle w:val="CPRSH5"/>
      </w:pPr>
      <w:r w:rsidRPr="00002853">
        <w:rPr>
          <w:bCs/>
        </w:rPr>
        <w:t>Values:</w:t>
      </w:r>
    </w:p>
    <w:p w14:paraId="629FB9D1" w14:textId="77777777" w:rsidR="00356455" w:rsidRPr="00002853" w:rsidRDefault="00356455">
      <w:pPr>
        <w:pStyle w:val="CPRSH5Body"/>
      </w:pPr>
      <w:r w:rsidRPr="00002853">
        <w:t xml:space="preserve">Multiple entries of Quick Orders (file 101.41) </w:t>
      </w:r>
    </w:p>
    <w:p w14:paraId="0B237D12" w14:textId="77777777" w:rsidR="00356455" w:rsidRPr="00002853" w:rsidRDefault="00356455" w:rsidP="009919F1">
      <w:pPr>
        <w:pStyle w:val="Heading4"/>
      </w:pPr>
      <w:bookmarkStart w:id="1113" w:name="_Toc493924732"/>
      <w:bookmarkStart w:id="1114" w:name="_Toc495200941"/>
      <w:r w:rsidRPr="00002853">
        <w:t>Common Med Orders (Inpatient)</w:t>
      </w:r>
      <w:bookmarkEnd w:id="1113"/>
      <w:bookmarkEnd w:id="1114"/>
    </w:p>
    <w:p w14:paraId="6B81C51F" w14:textId="77777777" w:rsidR="00356455" w:rsidRPr="00002853" w:rsidRDefault="00356455">
      <w:pPr>
        <w:pStyle w:val="NormalIndent"/>
      </w:pPr>
      <w:r w:rsidRPr="00002853">
        <w:t xml:space="preserve">Contains the list of common inpatient </w:t>
      </w:r>
      <w:proofErr w:type="spellStart"/>
      <w:r w:rsidRPr="00002853">
        <w:t>meds</w:t>
      </w:r>
      <w:proofErr w:type="spellEnd"/>
      <w:r w:rsidRPr="00002853">
        <w:t xml:space="preserve"> for display at the top of the Meds list box in the GUI ordering dialog.</w:t>
      </w:r>
    </w:p>
    <w:p w14:paraId="6C742F32" w14:textId="77777777" w:rsidR="00356455" w:rsidRPr="00002853" w:rsidRDefault="00356455">
      <w:pPr>
        <w:pStyle w:val="CPRSH5"/>
      </w:pPr>
      <w:r w:rsidRPr="00002853">
        <w:rPr>
          <w:bCs/>
        </w:rPr>
        <w:t>Parameter:</w:t>
      </w:r>
    </w:p>
    <w:p w14:paraId="40437199" w14:textId="77777777" w:rsidR="00356455" w:rsidRPr="00002853" w:rsidRDefault="00356455">
      <w:pPr>
        <w:pStyle w:val="CPRSH5Body"/>
      </w:pPr>
      <w:proofErr w:type="spellStart"/>
      <w:r w:rsidRPr="00002853">
        <w:t>ORWDQ</w:t>
      </w:r>
      <w:proofErr w:type="spellEnd"/>
      <w:r w:rsidRPr="00002853">
        <w:t xml:space="preserve"> UD RX</w:t>
      </w:r>
    </w:p>
    <w:p w14:paraId="7669CBBA" w14:textId="77777777" w:rsidR="00356455" w:rsidRPr="00002853" w:rsidRDefault="00356455">
      <w:pPr>
        <w:pStyle w:val="CPRSH5"/>
      </w:pPr>
      <w:r w:rsidRPr="00002853">
        <w:rPr>
          <w:bCs/>
        </w:rPr>
        <w:t>Precedence:</w:t>
      </w:r>
    </w:p>
    <w:p w14:paraId="53B993E8" w14:textId="77777777" w:rsidR="00356455" w:rsidRPr="00002853" w:rsidRDefault="00356455">
      <w:pPr>
        <w:pStyle w:val="CPRSH5Body"/>
      </w:pPr>
      <w:r w:rsidRPr="00002853">
        <w:t xml:space="preserve">User, Location, Division, System </w:t>
      </w:r>
    </w:p>
    <w:p w14:paraId="116C1682" w14:textId="77777777" w:rsidR="00356455" w:rsidRPr="00002853" w:rsidRDefault="00356455">
      <w:pPr>
        <w:pStyle w:val="CPRSH5"/>
      </w:pPr>
      <w:r w:rsidRPr="00002853">
        <w:rPr>
          <w:bCs/>
        </w:rPr>
        <w:t>Values:</w:t>
      </w:r>
    </w:p>
    <w:p w14:paraId="7AA829ED" w14:textId="77777777" w:rsidR="00356455" w:rsidRPr="00002853" w:rsidRDefault="00356455">
      <w:pPr>
        <w:pStyle w:val="CPRSH5Body"/>
      </w:pPr>
      <w:r w:rsidRPr="00002853">
        <w:t xml:space="preserve">Multiple entries of Quick Orders (file 101.41) </w:t>
      </w:r>
    </w:p>
    <w:p w14:paraId="6CBA037B" w14:textId="77777777" w:rsidR="00356455" w:rsidRPr="00002853" w:rsidRDefault="00356455" w:rsidP="009919F1">
      <w:pPr>
        <w:pStyle w:val="Heading4"/>
      </w:pPr>
      <w:bookmarkStart w:id="1115" w:name="_Toc493924733"/>
      <w:bookmarkStart w:id="1116" w:name="_Toc495200942"/>
      <w:r w:rsidRPr="00002853">
        <w:t>Common Ultrasound Orders</w:t>
      </w:r>
      <w:bookmarkEnd w:id="1115"/>
      <w:bookmarkEnd w:id="1116"/>
    </w:p>
    <w:p w14:paraId="372482E4" w14:textId="77777777" w:rsidR="00356455" w:rsidRPr="00002853" w:rsidRDefault="00356455">
      <w:pPr>
        <w:pStyle w:val="NormalIndent"/>
      </w:pPr>
      <w:r w:rsidRPr="00002853">
        <w:t>Contains the list of Ultrasound quick orders for display at the top of the procedures list box in the GUI ordering dialog.</w:t>
      </w:r>
    </w:p>
    <w:p w14:paraId="0EBE2C63" w14:textId="77777777" w:rsidR="00356455" w:rsidRPr="00002853" w:rsidRDefault="00356455">
      <w:pPr>
        <w:pStyle w:val="CPRSH5"/>
      </w:pPr>
      <w:r w:rsidRPr="00002853">
        <w:rPr>
          <w:bCs/>
        </w:rPr>
        <w:t>Parameter:</w:t>
      </w:r>
    </w:p>
    <w:p w14:paraId="30B9975A" w14:textId="77777777" w:rsidR="00356455" w:rsidRPr="00002853" w:rsidRDefault="00356455">
      <w:pPr>
        <w:pStyle w:val="CPRSH5Body"/>
      </w:pPr>
      <w:proofErr w:type="spellStart"/>
      <w:r w:rsidRPr="00002853">
        <w:t>ORWDQ</w:t>
      </w:r>
      <w:proofErr w:type="spellEnd"/>
      <w:r w:rsidRPr="00002853">
        <w:t xml:space="preserve"> US</w:t>
      </w:r>
    </w:p>
    <w:p w14:paraId="5AF012D0" w14:textId="77777777" w:rsidR="00356455" w:rsidRPr="00002853" w:rsidRDefault="00356455">
      <w:pPr>
        <w:pStyle w:val="CPRSH5"/>
      </w:pPr>
      <w:r w:rsidRPr="00002853">
        <w:rPr>
          <w:bCs/>
        </w:rPr>
        <w:t>Precedence:</w:t>
      </w:r>
    </w:p>
    <w:p w14:paraId="470E9B77" w14:textId="77777777" w:rsidR="00356455" w:rsidRPr="00002853" w:rsidRDefault="00356455">
      <w:pPr>
        <w:pStyle w:val="CPRSH5Body"/>
      </w:pPr>
      <w:r w:rsidRPr="00002853">
        <w:lastRenderedPageBreak/>
        <w:t xml:space="preserve">User, Location, Division, System </w:t>
      </w:r>
    </w:p>
    <w:p w14:paraId="166EFF45" w14:textId="77777777" w:rsidR="00356455" w:rsidRPr="00002853" w:rsidRDefault="00356455">
      <w:pPr>
        <w:pStyle w:val="CPRSH5"/>
      </w:pPr>
      <w:r w:rsidRPr="00002853">
        <w:rPr>
          <w:bCs/>
        </w:rPr>
        <w:t>Values:</w:t>
      </w:r>
    </w:p>
    <w:p w14:paraId="3B43C824" w14:textId="77777777" w:rsidR="00356455" w:rsidRPr="00002853" w:rsidRDefault="00356455">
      <w:pPr>
        <w:pStyle w:val="CPRSH5Body"/>
      </w:pPr>
      <w:r w:rsidRPr="00002853">
        <w:t xml:space="preserve">Multiple entries of Quick Orders (file 101.41) </w:t>
      </w:r>
    </w:p>
    <w:p w14:paraId="6D52923F" w14:textId="77777777" w:rsidR="00356455" w:rsidRPr="00002853" w:rsidRDefault="00356455" w:rsidP="009919F1">
      <w:pPr>
        <w:pStyle w:val="Heading4"/>
      </w:pPr>
      <w:bookmarkStart w:id="1117" w:name="_Toc493924734"/>
      <w:bookmarkStart w:id="1118" w:name="_Toc495200943"/>
      <w:r w:rsidRPr="00002853">
        <w:t>Common Vascular Lab Orders</w:t>
      </w:r>
      <w:bookmarkEnd w:id="1117"/>
      <w:bookmarkEnd w:id="1118"/>
    </w:p>
    <w:p w14:paraId="13C15A6C" w14:textId="77777777" w:rsidR="00356455" w:rsidRPr="00002853" w:rsidRDefault="00356455">
      <w:pPr>
        <w:pStyle w:val="NormalIndent"/>
      </w:pPr>
      <w:r w:rsidRPr="00002853">
        <w:t>Contains the list of Vascular Lab quick orders for display at the top of the procedures list box in the GUI ordering dialog.</w:t>
      </w:r>
    </w:p>
    <w:p w14:paraId="7BB6AB7C" w14:textId="77777777" w:rsidR="00356455" w:rsidRPr="00002853" w:rsidRDefault="00356455">
      <w:pPr>
        <w:pStyle w:val="CPRSH5"/>
      </w:pPr>
      <w:r w:rsidRPr="00002853">
        <w:rPr>
          <w:bCs/>
        </w:rPr>
        <w:t>Parameter:</w:t>
      </w:r>
    </w:p>
    <w:p w14:paraId="29DDB47A" w14:textId="77777777" w:rsidR="00356455" w:rsidRPr="00002853" w:rsidRDefault="00356455">
      <w:pPr>
        <w:pStyle w:val="CPRSH5Body"/>
      </w:pPr>
      <w:proofErr w:type="spellStart"/>
      <w:r w:rsidRPr="00002853">
        <w:t>ORWDQ</w:t>
      </w:r>
      <w:proofErr w:type="spellEnd"/>
      <w:r w:rsidRPr="00002853">
        <w:t xml:space="preserve"> VAS</w:t>
      </w:r>
    </w:p>
    <w:p w14:paraId="39616CAF" w14:textId="77777777" w:rsidR="00356455" w:rsidRPr="00002853" w:rsidRDefault="00356455">
      <w:pPr>
        <w:pStyle w:val="CPRSH5"/>
      </w:pPr>
      <w:r w:rsidRPr="00002853">
        <w:rPr>
          <w:bCs/>
        </w:rPr>
        <w:t>Precedence:</w:t>
      </w:r>
    </w:p>
    <w:p w14:paraId="69935089" w14:textId="77777777" w:rsidR="00356455" w:rsidRPr="00002853" w:rsidRDefault="00356455">
      <w:pPr>
        <w:pStyle w:val="CPRSH5Body"/>
      </w:pPr>
      <w:r w:rsidRPr="00002853">
        <w:t xml:space="preserve">User, Location, Division, System </w:t>
      </w:r>
    </w:p>
    <w:p w14:paraId="5385853D" w14:textId="77777777" w:rsidR="00356455" w:rsidRPr="00002853" w:rsidRDefault="00356455">
      <w:pPr>
        <w:pStyle w:val="CPRSH5"/>
      </w:pPr>
      <w:r w:rsidRPr="00002853">
        <w:rPr>
          <w:bCs/>
        </w:rPr>
        <w:t>Values:</w:t>
      </w:r>
    </w:p>
    <w:p w14:paraId="44555D76" w14:textId="77777777" w:rsidR="00356455" w:rsidRPr="00002853" w:rsidRDefault="00356455">
      <w:pPr>
        <w:pStyle w:val="CPRSH5Body"/>
      </w:pPr>
      <w:r w:rsidRPr="00002853">
        <w:t xml:space="preserve">Multiple entries of Quick Orders (file 101.41) </w:t>
      </w:r>
    </w:p>
    <w:p w14:paraId="6B183DBB" w14:textId="77777777" w:rsidR="00356455" w:rsidRPr="00002853" w:rsidRDefault="00356455" w:rsidP="009919F1">
      <w:pPr>
        <w:pStyle w:val="Heading4"/>
      </w:pPr>
      <w:bookmarkStart w:id="1119" w:name="_Toc493924735"/>
      <w:bookmarkStart w:id="1120" w:name="_Toc495200944"/>
      <w:r w:rsidRPr="00002853">
        <w:t>Common Imaging Orders</w:t>
      </w:r>
      <w:bookmarkEnd w:id="1119"/>
      <w:bookmarkEnd w:id="1120"/>
    </w:p>
    <w:p w14:paraId="1C052BEB" w14:textId="77777777" w:rsidR="00356455" w:rsidRPr="00002853" w:rsidRDefault="00356455">
      <w:pPr>
        <w:pStyle w:val="NormalIndent"/>
      </w:pPr>
      <w:r w:rsidRPr="00002853">
        <w:t>Contains the list of common imaging orders for display at the top of the procedures list box in the GUI ordering dialog.</w:t>
      </w:r>
    </w:p>
    <w:p w14:paraId="0D7288F3" w14:textId="77777777" w:rsidR="00356455" w:rsidRPr="00002853" w:rsidRDefault="00356455">
      <w:pPr>
        <w:pStyle w:val="CPRSH5"/>
      </w:pPr>
      <w:r w:rsidRPr="00002853">
        <w:rPr>
          <w:bCs/>
        </w:rPr>
        <w:t>Parameter:</w:t>
      </w:r>
    </w:p>
    <w:p w14:paraId="7DFC9D0D" w14:textId="77777777" w:rsidR="00356455" w:rsidRPr="00002853" w:rsidRDefault="00356455">
      <w:pPr>
        <w:pStyle w:val="CPRSH5Body"/>
      </w:pPr>
      <w:proofErr w:type="spellStart"/>
      <w:r w:rsidRPr="00002853">
        <w:t>ORWDQ</w:t>
      </w:r>
      <w:proofErr w:type="spellEnd"/>
      <w:r w:rsidRPr="00002853">
        <w:t xml:space="preserve"> </w:t>
      </w:r>
      <w:proofErr w:type="spellStart"/>
      <w:r w:rsidRPr="00002853">
        <w:t>XRAY</w:t>
      </w:r>
      <w:proofErr w:type="spellEnd"/>
    </w:p>
    <w:p w14:paraId="5F220690" w14:textId="77777777" w:rsidR="00356455" w:rsidRPr="00002853" w:rsidRDefault="00356455">
      <w:pPr>
        <w:pStyle w:val="CPRSH5"/>
      </w:pPr>
      <w:r w:rsidRPr="00002853">
        <w:rPr>
          <w:bCs/>
        </w:rPr>
        <w:t>Precedence:</w:t>
      </w:r>
    </w:p>
    <w:p w14:paraId="3762B27B" w14:textId="77777777" w:rsidR="00356455" w:rsidRPr="00002853" w:rsidRDefault="00356455">
      <w:pPr>
        <w:pStyle w:val="CPRSH5Body"/>
      </w:pPr>
      <w:r w:rsidRPr="00002853">
        <w:t xml:space="preserve">User, Location, Division, System </w:t>
      </w:r>
    </w:p>
    <w:p w14:paraId="6065EF4D" w14:textId="77777777" w:rsidR="00356455" w:rsidRPr="00002853" w:rsidRDefault="00356455">
      <w:pPr>
        <w:pStyle w:val="CPRSH5"/>
      </w:pPr>
      <w:r w:rsidRPr="00002853">
        <w:rPr>
          <w:bCs/>
        </w:rPr>
        <w:t>Values:</w:t>
      </w:r>
    </w:p>
    <w:p w14:paraId="419A35EA" w14:textId="77777777" w:rsidR="00356455" w:rsidRPr="00002853" w:rsidRDefault="00356455">
      <w:pPr>
        <w:pStyle w:val="CPRSH5Body"/>
      </w:pPr>
      <w:r w:rsidRPr="00002853">
        <w:t xml:space="preserve">Multiple entries of Quick Orders (file 101.41) </w:t>
      </w:r>
    </w:p>
    <w:p w14:paraId="5EDF0B3A" w14:textId="77777777" w:rsidR="00356455" w:rsidRPr="00002853" w:rsidRDefault="00356455" w:rsidP="009919F1">
      <w:pPr>
        <w:pStyle w:val="Heading4"/>
      </w:pPr>
      <w:bookmarkStart w:id="1121" w:name="_Toc493924736"/>
      <w:bookmarkStart w:id="1122" w:name="_Toc495200945"/>
      <w:r w:rsidRPr="00002853">
        <w:t>Quick Order Display Name</w:t>
      </w:r>
      <w:bookmarkEnd w:id="1121"/>
      <w:bookmarkEnd w:id="1122"/>
    </w:p>
    <w:p w14:paraId="2DBEA615" w14:textId="77777777" w:rsidR="00356455" w:rsidRPr="00002853" w:rsidRDefault="00356455">
      <w:pPr>
        <w:pStyle w:val="NormalIndent"/>
      </w:pPr>
      <w:r w:rsidRPr="00002853">
        <w:t>This parameter allows users to create their own aliases for quick orders.</w:t>
      </w:r>
    </w:p>
    <w:p w14:paraId="05F650B2" w14:textId="77777777" w:rsidR="00356455" w:rsidRPr="00002853" w:rsidRDefault="00356455">
      <w:pPr>
        <w:pStyle w:val="CPRSH5"/>
      </w:pPr>
      <w:r w:rsidRPr="00002853">
        <w:rPr>
          <w:bCs/>
        </w:rPr>
        <w:t>Parameter:</w:t>
      </w:r>
    </w:p>
    <w:p w14:paraId="558260B4" w14:textId="77777777" w:rsidR="00356455" w:rsidRPr="00002853" w:rsidRDefault="00356455">
      <w:pPr>
        <w:pStyle w:val="CPRSH5Body"/>
      </w:pPr>
      <w:proofErr w:type="spellStart"/>
      <w:r w:rsidRPr="00002853">
        <w:t>ORWDQ</w:t>
      </w:r>
      <w:proofErr w:type="spellEnd"/>
      <w:r w:rsidRPr="00002853">
        <w:t xml:space="preserve"> DISPLAY NAME</w:t>
      </w:r>
    </w:p>
    <w:p w14:paraId="05C4C165" w14:textId="77777777" w:rsidR="00356455" w:rsidRPr="00002853" w:rsidRDefault="00356455">
      <w:pPr>
        <w:pStyle w:val="CPRSH5"/>
      </w:pPr>
      <w:r w:rsidRPr="00002853">
        <w:rPr>
          <w:bCs/>
        </w:rPr>
        <w:t>Precedence:</w:t>
      </w:r>
    </w:p>
    <w:p w14:paraId="683BF7A9" w14:textId="77777777" w:rsidR="00356455" w:rsidRPr="00002853" w:rsidRDefault="00356455">
      <w:pPr>
        <w:pStyle w:val="CPRSH5Body"/>
      </w:pPr>
      <w:r w:rsidRPr="00002853">
        <w:t>User</w:t>
      </w:r>
    </w:p>
    <w:p w14:paraId="5F990288" w14:textId="77777777" w:rsidR="00356455" w:rsidRPr="00002853" w:rsidRDefault="00356455">
      <w:pPr>
        <w:pStyle w:val="CPRSH5"/>
      </w:pPr>
      <w:r w:rsidRPr="00002853">
        <w:rPr>
          <w:bCs/>
        </w:rPr>
        <w:t>Values:</w:t>
      </w:r>
    </w:p>
    <w:p w14:paraId="0C030A14" w14:textId="77777777" w:rsidR="00356455" w:rsidRPr="00002853" w:rsidRDefault="00356455">
      <w:pPr>
        <w:pStyle w:val="CPRSH5Body"/>
      </w:pPr>
      <w:r w:rsidRPr="00002853">
        <w:t>Quick Order (file 101.41)</w:t>
      </w:r>
    </w:p>
    <w:p w14:paraId="0DA15647" w14:textId="77777777" w:rsidR="00356455" w:rsidRPr="00002853" w:rsidRDefault="00356455" w:rsidP="001267F2">
      <w:pPr>
        <w:pStyle w:val="Heading3"/>
      </w:pPr>
      <w:bookmarkStart w:id="1123" w:name="_Toc493924737"/>
      <w:bookmarkStart w:id="1124" w:name="_Toc495200946"/>
      <w:bookmarkStart w:id="1125" w:name="_Toc22644885"/>
      <w:r w:rsidRPr="00002853">
        <w:t>Med Ordering (GUI)</w:t>
      </w:r>
      <w:bookmarkEnd w:id="1123"/>
      <w:bookmarkEnd w:id="1124"/>
      <w:bookmarkEnd w:id="1125"/>
    </w:p>
    <w:p w14:paraId="65585635" w14:textId="77777777" w:rsidR="002924AB" w:rsidRPr="00002853" w:rsidRDefault="002924AB" w:rsidP="009919F1">
      <w:pPr>
        <w:pStyle w:val="Heading4"/>
      </w:pPr>
      <w:bookmarkStart w:id="1126" w:name="OR_MOB_DLL_NAME_by_func"/>
      <w:r w:rsidRPr="00002853">
        <w:t xml:space="preserve">CPRS Med Order Button DLL file name </w:t>
      </w:r>
      <w:bookmarkEnd w:id="1126"/>
    </w:p>
    <w:p w14:paraId="08F0268B" w14:textId="77777777" w:rsidR="002924AB" w:rsidRPr="00002853" w:rsidRDefault="002924AB" w:rsidP="002924AB">
      <w:pPr>
        <w:pStyle w:val="CPRSH5Body"/>
      </w:pPr>
      <w:r w:rsidRPr="00002853">
        <w:t>This parameter is used to store the name of the .dll on the file system of the CPRS users of this VistA system.</w:t>
      </w:r>
    </w:p>
    <w:p w14:paraId="00036809" w14:textId="77777777" w:rsidR="00B83233" w:rsidRPr="00002853" w:rsidRDefault="00B83233" w:rsidP="00B83233">
      <w:pPr>
        <w:pStyle w:val="CPRSH5"/>
      </w:pPr>
      <w:r w:rsidRPr="00002853">
        <w:t>Parameter</w:t>
      </w:r>
    </w:p>
    <w:p w14:paraId="1DBAC3F7" w14:textId="77777777" w:rsidR="002924AB" w:rsidRPr="00002853" w:rsidRDefault="002924AB" w:rsidP="00B83233">
      <w:pPr>
        <w:pStyle w:val="CPRSH5Body"/>
      </w:pPr>
      <w:r w:rsidRPr="00002853">
        <w:t>OR MOB DLL NAME</w:t>
      </w:r>
    </w:p>
    <w:p w14:paraId="20FC9208" w14:textId="77777777" w:rsidR="00B83233" w:rsidRPr="00002853" w:rsidRDefault="00B83233" w:rsidP="00B83233">
      <w:pPr>
        <w:pStyle w:val="CPRSH5"/>
      </w:pPr>
      <w:r w:rsidRPr="00002853">
        <w:t>Precedence</w:t>
      </w:r>
    </w:p>
    <w:p w14:paraId="147B0028" w14:textId="77777777" w:rsidR="00B83233" w:rsidRPr="00002853" w:rsidRDefault="00B83233" w:rsidP="00B83233">
      <w:pPr>
        <w:pStyle w:val="CPRSH5Body"/>
      </w:pPr>
      <w:r w:rsidRPr="00002853">
        <w:t>USER, SYSTEM, PACKAGE</w:t>
      </w:r>
    </w:p>
    <w:p w14:paraId="4DC1C60D" w14:textId="77777777" w:rsidR="00B50A5E" w:rsidRPr="00002853" w:rsidRDefault="00B50A5E" w:rsidP="00B50A5E">
      <w:pPr>
        <w:pStyle w:val="CPRSH5"/>
      </w:pPr>
      <w:r w:rsidRPr="00002853">
        <w:t>Value</w:t>
      </w:r>
    </w:p>
    <w:p w14:paraId="1DD7B5CE" w14:textId="77777777" w:rsidR="002924AB" w:rsidRPr="00002853" w:rsidRDefault="002924AB" w:rsidP="00B50A5E">
      <w:pPr>
        <w:pStyle w:val="CPRSH5Body"/>
      </w:pPr>
      <w:r w:rsidRPr="00002853">
        <w:lastRenderedPageBreak/>
        <w:t>free text</w:t>
      </w:r>
    </w:p>
    <w:p w14:paraId="314346AB" w14:textId="77777777" w:rsidR="00356455" w:rsidRPr="00002853" w:rsidRDefault="00356455" w:rsidP="009919F1">
      <w:pPr>
        <w:pStyle w:val="Heading4"/>
      </w:pPr>
      <w:r w:rsidRPr="00002853">
        <w:t>Suppress Dispense Drug Message</w:t>
      </w:r>
    </w:p>
    <w:p w14:paraId="7CFADA18" w14:textId="77777777" w:rsidR="00356455" w:rsidRPr="00002853" w:rsidRDefault="00356455">
      <w:pPr>
        <w:pStyle w:val="NormalIndent"/>
      </w:pPr>
      <w:r w:rsidRPr="00002853">
        <w:t>This parameter determiners whether Dispense Drug messages will be suppressed or not. Enter “Yes” to suppress display of the dispense drug message.</w:t>
      </w:r>
    </w:p>
    <w:p w14:paraId="3E8DD1F7" w14:textId="77777777" w:rsidR="00356455" w:rsidRPr="00002853" w:rsidRDefault="00356455">
      <w:pPr>
        <w:pStyle w:val="CPRSH5"/>
      </w:pPr>
      <w:r w:rsidRPr="00002853">
        <w:rPr>
          <w:bCs/>
        </w:rPr>
        <w:t>Parameter:</w:t>
      </w:r>
    </w:p>
    <w:p w14:paraId="61BCC553" w14:textId="77777777" w:rsidR="00356455" w:rsidRPr="00002853" w:rsidRDefault="00356455">
      <w:pPr>
        <w:pStyle w:val="CPRSH5Body"/>
      </w:pPr>
      <w:proofErr w:type="spellStart"/>
      <w:r w:rsidRPr="00002853">
        <w:t>ORWDPS</w:t>
      </w:r>
      <w:proofErr w:type="spellEnd"/>
      <w:r w:rsidRPr="00002853">
        <w:t xml:space="preserve"> SUPPRESS DISPENSE MSG</w:t>
      </w:r>
    </w:p>
    <w:p w14:paraId="21EADDC4" w14:textId="77777777" w:rsidR="00356455" w:rsidRPr="00002853" w:rsidRDefault="00356455">
      <w:pPr>
        <w:pStyle w:val="CPRSH5"/>
      </w:pPr>
      <w:r w:rsidRPr="00002853">
        <w:rPr>
          <w:bCs/>
        </w:rPr>
        <w:t>Precedence:</w:t>
      </w:r>
    </w:p>
    <w:p w14:paraId="4A4A6F29" w14:textId="77777777" w:rsidR="00356455" w:rsidRPr="00002853" w:rsidRDefault="00356455">
      <w:pPr>
        <w:pStyle w:val="CPRSH5Body"/>
      </w:pPr>
      <w:r w:rsidRPr="00002853">
        <w:t>System</w:t>
      </w:r>
    </w:p>
    <w:p w14:paraId="24975243" w14:textId="77777777" w:rsidR="00356455" w:rsidRPr="00002853" w:rsidRDefault="00356455">
      <w:pPr>
        <w:pStyle w:val="CPRSH5"/>
      </w:pPr>
      <w:r w:rsidRPr="00002853">
        <w:rPr>
          <w:bCs/>
        </w:rPr>
        <w:t>Values:</w:t>
      </w:r>
    </w:p>
    <w:p w14:paraId="5C3B8A10" w14:textId="77777777" w:rsidR="00356455" w:rsidRPr="00002853" w:rsidRDefault="00356455">
      <w:pPr>
        <w:pStyle w:val="CPRSH5Body"/>
      </w:pPr>
      <w:r w:rsidRPr="00002853">
        <w:t>Yes</w:t>
      </w:r>
      <w:r w:rsidR="00D106AB" w:rsidRPr="00002853">
        <w:t xml:space="preserve">, </w:t>
      </w:r>
      <w:r w:rsidRPr="00002853">
        <w:t>No</w:t>
      </w:r>
    </w:p>
    <w:p w14:paraId="220F6445" w14:textId="77777777" w:rsidR="005739C4" w:rsidRPr="00002853" w:rsidRDefault="005739C4" w:rsidP="009919F1">
      <w:pPr>
        <w:pStyle w:val="Heading4"/>
      </w:pPr>
      <w:bookmarkStart w:id="1127" w:name="OR_ADMIN_TIME_HELP_TEXT_by_function"/>
      <w:bookmarkStart w:id="1128" w:name="_Toc493924738"/>
      <w:bookmarkStart w:id="1129" w:name="_Toc495200947"/>
      <w:r w:rsidRPr="00002853">
        <w:t>CPRS Administration Times Help Text</w:t>
      </w:r>
    </w:p>
    <w:p w14:paraId="174CF07F" w14:textId="77777777" w:rsidR="005739C4" w:rsidRPr="00002853" w:rsidRDefault="005739C4" w:rsidP="005739C4">
      <w:pPr>
        <w:pStyle w:val="CPRSH5"/>
      </w:pPr>
      <w:r w:rsidRPr="00002853">
        <w:t>Parameter:</w:t>
      </w:r>
    </w:p>
    <w:p w14:paraId="7DB2EB9C" w14:textId="77777777" w:rsidR="005739C4" w:rsidRPr="00002853" w:rsidRDefault="005739C4" w:rsidP="005739C4">
      <w:pPr>
        <w:pStyle w:val="CPRSH5Body"/>
      </w:pPr>
      <w:r w:rsidRPr="00002853">
        <w:t>OR ADMIN TIME HELP TEXT</w:t>
      </w:r>
    </w:p>
    <w:p w14:paraId="5405B7B5" w14:textId="77777777" w:rsidR="005739C4" w:rsidRPr="00002853" w:rsidRDefault="005739C4" w:rsidP="005739C4">
      <w:pPr>
        <w:pStyle w:val="CPRSH5"/>
      </w:pPr>
      <w:r w:rsidRPr="00002853">
        <w:t xml:space="preserve">Precedence: </w:t>
      </w:r>
    </w:p>
    <w:p w14:paraId="7A65744A" w14:textId="77777777" w:rsidR="005739C4" w:rsidRPr="00002853" w:rsidRDefault="005739C4" w:rsidP="005739C4">
      <w:pPr>
        <w:pStyle w:val="CPRSH5Body"/>
      </w:pPr>
      <w:r w:rsidRPr="00002853">
        <w:t>SYSTEM</w:t>
      </w:r>
    </w:p>
    <w:p w14:paraId="212B3D69" w14:textId="77777777" w:rsidR="005739C4" w:rsidRPr="00002853" w:rsidRDefault="005739C4" w:rsidP="005739C4">
      <w:pPr>
        <w:pStyle w:val="CPRSH5"/>
      </w:pPr>
      <w:r w:rsidRPr="00002853">
        <w:t>Value:</w:t>
      </w:r>
    </w:p>
    <w:p w14:paraId="12DFA8CF" w14:textId="77777777" w:rsidR="005739C4" w:rsidRPr="00002853" w:rsidRDefault="005739C4" w:rsidP="005739C4">
      <w:pPr>
        <w:pStyle w:val="CPRSH5Body"/>
      </w:pPr>
      <w:r w:rsidRPr="00002853">
        <w:t xml:space="preserve">Free text message   </w:t>
      </w:r>
      <w:bookmarkEnd w:id="1127"/>
      <w:r w:rsidRPr="00002853">
        <w:t xml:space="preserve">  </w:t>
      </w:r>
    </w:p>
    <w:p w14:paraId="6B381A80" w14:textId="77777777" w:rsidR="00356455" w:rsidRPr="00002853" w:rsidRDefault="00356455" w:rsidP="009919F1">
      <w:pPr>
        <w:pStyle w:val="Heading4"/>
      </w:pPr>
      <w:r w:rsidRPr="00002853">
        <w:t>Medication Routing Default (GUI)</w:t>
      </w:r>
      <w:bookmarkEnd w:id="1128"/>
      <w:bookmarkEnd w:id="1129"/>
    </w:p>
    <w:p w14:paraId="625D9935" w14:textId="77777777" w:rsidR="00356455" w:rsidRPr="00002853" w:rsidRDefault="00356455">
      <w:pPr>
        <w:pStyle w:val="NormalIndent"/>
      </w:pPr>
      <w:r w:rsidRPr="00002853">
        <w:t>This will be the default value for Pickup in the Outpatient Medications GUI ordering dialog.</w:t>
      </w:r>
    </w:p>
    <w:p w14:paraId="3BCB7812" w14:textId="77777777" w:rsidR="00356455" w:rsidRPr="00002853" w:rsidRDefault="00356455">
      <w:pPr>
        <w:pStyle w:val="CPRSH5"/>
      </w:pPr>
      <w:r w:rsidRPr="00002853">
        <w:rPr>
          <w:bCs/>
        </w:rPr>
        <w:t>Parameter:</w:t>
      </w:r>
    </w:p>
    <w:p w14:paraId="07CA2103" w14:textId="77777777" w:rsidR="00356455" w:rsidRPr="00002853" w:rsidRDefault="00356455">
      <w:pPr>
        <w:pStyle w:val="CPRSH5Body"/>
      </w:pPr>
      <w:proofErr w:type="spellStart"/>
      <w:r w:rsidRPr="00002853">
        <w:t>ORWDPS</w:t>
      </w:r>
      <w:proofErr w:type="spellEnd"/>
      <w:r w:rsidRPr="00002853">
        <w:t xml:space="preserve"> ROUTING DEFAULT</w:t>
      </w:r>
    </w:p>
    <w:p w14:paraId="706114BA" w14:textId="77777777" w:rsidR="00356455" w:rsidRPr="00002853" w:rsidRDefault="00356455">
      <w:pPr>
        <w:pStyle w:val="CPRSH5"/>
      </w:pPr>
      <w:r w:rsidRPr="00002853">
        <w:rPr>
          <w:bCs/>
        </w:rPr>
        <w:t>Precedence:</w:t>
      </w:r>
    </w:p>
    <w:p w14:paraId="57651CF4" w14:textId="77777777" w:rsidR="00356455" w:rsidRPr="00002853" w:rsidRDefault="00356455">
      <w:pPr>
        <w:pStyle w:val="CPRSH5Body"/>
      </w:pPr>
      <w:r w:rsidRPr="00002853">
        <w:t xml:space="preserve">System </w:t>
      </w:r>
    </w:p>
    <w:p w14:paraId="5D14A05E" w14:textId="77777777" w:rsidR="00356455" w:rsidRPr="00002853" w:rsidRDefault="00356455">
      <w:pPr>
        <w:pStyle w:val="CPRSH5"/>
      </w:pPr>
      <w:r w:rsidRPr="00002853">
        <w:rPr>
          <w:bCs/>
        </w:rPr>
        <w:t>Values:</w:t>
      </w:r>
    </w:p>
    <w:p w14:paraId="7B592D48" w14:textId="77777777" w:rsidR="00356455" w:rsidRPr="00002853" w:rsidRDefault="00356455">
      <w:pPr>
        <w:pStyle w:val="CPRSH5Body"/>
      </w:pPr>
      <w:r w:rsidRPr="00002853">
        <w:t>W</w:t>
      </w:r>
      <w:r w:rsidRPr="00002853">
        <w:tab/>
        <w:t>at Window</w:t>
      </w:r>
    </w:p>
    <w:p w14:paraId="272B1C04" w14:textId="77777777" w:rsidR="00356455" w:rsidRPr="00002853" w:rsidRDefault="00356455">
      <w:pPr>
        <w:pStyle w:val="CPRSH5Body"/>
      </w:pPr>
      <w:r w:rsidRPr="00002853">
        <w:t>M</w:t>
      </w:r>
      <w:r w:rsidRPr="00002853">
        <w:tab/>
        <w:t>by Mail</w:t>
      </w:r>
    </w:p>
    <w:p w14:paraId="3BDE9ED8" w14:textId="77777777" w:rsidR="00356455" w:rsidRPr="00002853" w:rsidRDefault="00356455">
      <w:pPr>
        <w:pStyle w:val="CPRSH5Body"/>
      </w:pPr>
      <w:r w:rsidRPr="00002853">
        <w:t>C</w:t>
      </w:r>
      <w:r w:rsidRPr="00002853">
        <w:tab/>
        <w:t>in Clinic</w:t>
      </w:r>
    </w:p>
    <w:p w14:paraId="668092B1" w14:textId="77777777" w:rsidR="00356455" w:rsidRPr="00002853" w:rsidRDefault="00356455">
      <w:pPr>
        <w:pStyle w:val="CPRSH5Body"/>
      </w:pPr>
      <w:r w:rsidRPr="00002853">
        <w:t>N</w:t>
      </w:r>
      <w:r w:rsidRPr="00002853">
        <w:tab/>
        <w:t>no Default</w:t>
      </w:r>
    </w:p>
    <w:p w14:paraId="02467BDE" w14:textId="77777777" w:rsidR="00867439" w:rsidRPr="00002853" w:rsidRDefault="00867439" w:rsidP="0014444C">
      <w:pPr>
        <w:pStyle w:val="Heading4"/>
      </w:pPr>
      <w:r w:rsidRPr="00902D80">
        <w:t>C</w:t>
      </w:r>
      <w:bookmarkStart w:id="1130" w:name="audiocare_OR_AUTORENEWAL_USER_by_funct"/>
      <w:bookmarkEnd w:id="1130"/>
      <w:r w:rsidRPr="00902D80">
        <w:t>PRS</w:t>
      </w:r>
      <w:r w:rsidRPr="00002853">
        <w:fldChar w:fldCharType="begin"/>
      </w:r>
      <w:r w:rsidRPr="00002853">
        <w:instrText xml:space="preserve"> XE "telephone prescription renewal parameter" </w:instrText>
      </w:r>
      <w:r w:rsidRPr="00002853">
        <w:fldChar w:fldCharType="end"/>
      </w:r>
      <w:r w:rsidRPr="00002853">
        <w:fldChar w:fldCharType="begin"/>
      </w:r>
      <w:r w:rsidRPr="00002853">
        <w:instrText xml:space="preserve"> XE "medication renewal by telephone" </w:instrText>
      </w:r>
      <w:r w:rsidRPr="00002853">
        <w:fldChar w:fldCharType="end"/>
      </w:r>
      <w:r w:rsidRPr="00002853">
        <w:fldChar w:fldCharType="begin"/>
      </w:r>
      <w:r w:rsidRPr="00002853">
        <w:instrText xml:space="preserve"> XE "phone prescription renewal:proxy user" </w:instrText>
      </w:r>
      <w:r w:rsidRPr="00002853">
        <w:fldChar w:fldCharType="end"/>
      </w:r>
      <w:r w:rsidRPr="00002853">
        <w:fldChar w:fldCharType="begin"/>
      </w:r>
      <w:r w:rsidRPr="00002853">
        <w:instrText xml:space="preserve"> XE "proxy user ID for telephone prescription renewal" </w:instrText>
      </w:r>
      <w:r w:rsidRPr="00002853">
        <w:fldChar w:fldCharType="end"/>
      </w:r>
      <w:r w:rsidRPr="00002853">
        <w:t xml:space="preserve"> </w:t>
      </w:r>
      <w:r w:rsidRPr="00902D80">
        <w:t>Auto-Renewal</w:t>
      </w:r>
      <w:r w:rsidRPr="00002853">
        <w:t xml:space="preserve"> </w:t>
      </w:r>
      <w:r w:rsidRPr="00902D80">
        <w:t>User</w:t>
      </w:r>
      <w:r w:rsidRPr="00002853">
        <w:t xml:space="preserve"> </w:t>
      </w:r>
      <w:proofErr w:type="spellStart"/>
      <w:r w:rsidRPr="00902D80">
        <w:t>DUZ</w:t>
      </w:r>
      <w:proofErr w:type="spellEnd"/>
    </w:p>
    <w:p w14:paraId="650AAFBD" w14:textId="77777777" w:rsidR="000D63B7" w:rsidRPr="00002853" w:rsidRDefault="000D63B7" w:rsidP="000D63B7">
      <w:pPr>
        <w:pStyle w:val="CPRSH5Body"/>
      </w:pPr>
      <w:r w:rsidRPr="00002853">
        <w:t xml:space="preserve">This parameter points to a proxy user in the NEW PERSON (#200) file created for the auto-renewal process. This value is used to populate the 'entered by' field in the ORDERS (#100) file, and the 'Entry by' field in the PRESCRIPTION (#52) file, and is the proxy user IEN placed in the </w:t>
      </w:r>
      <w:proofErr w:type="spellStart"/>
      <w:r w:rsidRPr="00002853">
        <w:t>AudioRenewal</w:t>
      </w:r>
      <w:proofErr w:type="spellEnd"/>
      <w:r w:rsidRPr="00002853">
        <w:t xml:space="preserve"> module User Parameters field 'Host User ID#'. </w:t>
      </w:r>
    </w:p>
    <w:p w14:paraId="6604D96D" w14:textId="77777777" w:rsidR="00867439" w:rsidRPr="0037131F" w:rsidRDefault="00867439" w:rsidP="00C14671">
      <w:pPr>
        <w:pStyle w:val="CPRSNote"/>
        <w:spacing w:before="120" w:after="120"/>
        <w:ind w:left="1526" w:hanging="806"/>
        <w:rPr>
          <w:rFonts w:ascii="Times New Roman" w:hAnsi="Times New Roman"/>
          <w:sz w:val="22"/>
        </w:rPr>
      </w:pPr>
      <w:r w:rsidRPr="0037131F">
        <w:rPr>
          <w:rFonts w:ascii="Times New Roman" w:hAnsi="Times New Roman"/>
          <w:b/>
          <w:sz w:val="22"/>
        </w:rPr>
        <w:t>Note:</w:t>
      </w:r>
      <w:r w:rsidRPr="0037131F">
        <w:rPr>
          <w:rFonts w:ascii="Times New Roman" w:hAnsi="Times New Roman"/>
          <w:sz w:val="22"/>
        </w:rPr>
        <w:t xml:space="preserve"> </w:t>
      </w:r>
      <w:r w:rsidRPr="0037131F">
        <w:rPr>
          <w:rFonts w:ascii="Times New Roman" w:hAnsi="Times New Roman"/>
          <w:sz w:val="22"/>
        </w:rPr>
        <w:tab/>
        <w:t xml:space="preserve">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“entered by” value, providers can easily identify that a prescription renewal was processed from </w:t>
      </w:r>
      <w:proofErr w:type="spellStart"/>
      <w:r w:rsidRPr="0037131F">
        <w:rPr>
          <w:rFonts w:ascii="Times New Roman" w:hAnsi="Times New Roman"/>
          <w:sz w:val="22"/>
        </w:rPr>
        <w:t>AudioRENEWAL</w:t>
      </w:r>
      <w:proofErr w:type="spellEnd"/>
      <w:r w:rsidRPr="0037131F">
        <w:rPr>
          <w:rFonts w:ascii="Times New Roman" w:hAnsi="Times New Roman"/>
          <w:sz w:val="22"/>
        </w:rPr>
        <w:t>. Normally, this parameter is only set once.</w:t>
      </w:r>
    </w:p>
    <w:p w14:paraId="600DFED7" w14:textId="77777777" w:rsidR="00867439" w:rsidRPr="00002853" w:rsidRDefault="00867439" w:rsidP="00867439">
      <w:pPr>
        <w:pStyle w:val="CPRSH5"/>
      </w:pPr>
      <w:r w:rsidRPr="00002853">
        <w:rPr>
          <w:bCs/>
        </w:rPr>
        <w:lastRenderedPageBreak/>
        <w:t>Parameter:</w:t>
      </w:r>
    </w:p>
    <w:p w14:paraId="13F65BB2" w14:textId="77777777" w:rsidR="00867439" w:rsidRPr="00002853" w:rsidRDefault="00867439" w:rsidP="00867439">
      <w:pPr>
        <w:pStyle w:val="CPRSH5Body"/>
      </w:pPr>
      <w:r w:rsidRPr="00002853">
        <w:t>OR AUTORENEWAL USER</w:t>
      </w:r>
    </w:p>
    <w:p w14:paraId="6D286A1E" w14:textId="77777777" w:rsidR="00867439" w:rsidRPr="00002853" w:rsidRDefault="00867439" w:rsidP="00867439">
      <w:pPr>
        <w:pStyle w:val="CPRSH5"/>
      </w:pPr>
      <w:r w:rsidRPr="00002853">
        <w:rPr>
          <w:bCs/>
        </w:rPr>
        <w:t>Precedence:</w:t>
      </w:r>
    </w:p>
    <w:p w14:paraId="427BF26A" w14:textId="77777777" w:rsidR="00867439" w:rsidRPr="00002853" w:rsidRDefault="00867439" w:rsidP="00867439">
      <w:pPr>
        <w:pStyle w:val="CPRSH5Body"/>
      </w:pPr>
      <w:r w:rsidRPr="00002853">
        <w:t xml:space="preserve">System </w:t>
      </w:r>
    </w:p>
    <w:p w14:paraId="280FAD8B" w14:textId="77777777" w:rsidR="00867439" w:rsidRPr="00002853" w:rsidRDefault="00867439" w:rsidP="00867439">
      <w:pPr>
        <w:pStyle w:val="CPRSH5"/>
      </w:pPr>
      <w:r w:rsidRPr="00002853">
        <w:rPr>
          <w:bCs/>
        </w:rPr>
        <w:t>Value:</w:t>
      </w:r>
    </w:p>
    <w:p w14:paraId="7C816996" w14:textId="77777777" w:rsidR="00867439" w:rsidRPr="00002853" w:rsidRDefault="00867439" w:rsidP="00867439">
      <w:pPr>
        <w:pStyle w:val="CPRSH4Body"/>
      </w:pPr>
      <w:r w:rsidRPr="00002853">
        <w:t xml:space="preserve">Pointer </w:t>
      </w:r>
    </w:p>
    <w:p w14:paraId="5C6A16E1" w14:textId="77777777" w:rsidR="00356455" w:rsidRPr="00002853" w:rsidRDefault="00356455" w:rsidP="005F0144">
      <w:pPr>
        <w:pStyle w:val="Heading3"/>
      </w:pPr>
      <w:bookmarkStart w:id="1131" w:name="_Toc22644886"/>
      <w:r w:rsidRPr="00002853">
        <w:t>Entering Non-VA Meds</w:t>
      </w:r>
      <w:bookmarkEnd w:id="1131"/>
    </w:p>
    <w:p w14:paraId="301FD24F" w14:textId="77777777" w:rsidR="00356455" w:rsidRPr="00002853" w:rsidRDefault="00356455" w:rsidP="009919F1">
      <w:pPr>
        <w:pStyle w:val="Heading4"/>
      </w:pPr>
      <w:r w:rsidRPr="00002853">
        <w:t>Non-VA Meds Statement/Reason</w:t>
      </w:r>
    </w:p>
    <w:p w14:paraId="4FD3F60B" w14:textId="77777777" w:rsidR="00356455" w:rsidRPr="00002853" w:rsidRDefault="00356455">
      <w:pPr>
        <w:pStyle w:val="CPRSH5Body"/>
      </w:pPr>
      <w:r w:rsidRPr="00002853">
        <w:t>This parame</w:t>
      </w:r>
      <w:bookmarkStart w:id="1132" w:name="NonVA_meds_Statement"/>
      <w:bookmarkEnd w:id="1132"/>
      <w:r w:rsidRPr="00002853">
        <w:t>ter lists the reasons and statements for ordering/documenting a non-VA medication. Non-VA meds include herbals, OTCs (over-the-counter medications) and prescriptions not obtained at VA pharmacies or from VA mail delivery services.</w:t>
      </w:r>
    </w:p>
    <w:p w14:paraId="1192D991" w14:textId="77777777" w:rsidR="00356455" w:rsidRPr="00002853" w:rsidRDefault="00356455">
      <w:pPr>
        <w:pStyle w:val="CPRSH5"/>
      </w:pPr>
      <w:r w:rsidRPr="00002853">
        <w:t>Parameter:</w:t>
      </w:r>
    </w:p>
    <w:p w14:paraId="49B153C9" w14:textId="77777777" w:rsidR="00356455" w:rsidRPr="00002853" w:rsidRDefault="00356455">
      <w:pPr>
        <w:pStyle w:val="CPRSH5Body"/>
      </w:pPr>
      <w:proofErr w:type="spellStart"/>
      <w:r w:rsidRPr="00002853">
        <w:t>ORWD</w:t>
      </w:r>
      <w:proofErr w:type="spellEnd"/>
      <w:r w:rsidRPr="00002853">
        <w:t xml:space="preserve"> </w:t>
      </w:r>
      <w:proofErr w:type="spellStart"/>
      <w:r w:rsidRPr="00002853">
        <w:t>NONVA</w:t>
      </w:r>
      <w:proofErr w:type="spellEnd"/>
      <w:r w:rsidRPr="00002853">
        <w:t xml:space="preserve"> REASON</w:t>
      </w:r>
    </w:p>
    <w:p w14:paraId="32E82421" w14:textId="77777777" w:rsidR="00356455" w:rsidRPr="00002853" w:rsidRDefault="00356455">
      <w:pPr>
        <w:pStyle w:val="CPRSH5"/>
      </w:pPr>
      <w:r w:rsidRPr="00002853">
        <w:t>Precedence:</w:t>
      </w:r>
    </w:p>
    <w:p w14:paraId="0EBEE53A" w14:textId="77777777" w:rsidR="00356455" w:rsidRPr="00002853" w:rsidRDefault="00356455">
      <w:pPr>
        <w:pStyle w:val="CPRSH4Body"/>
      </w:pPr>
      <w:r w:rsidRPr="00002853">
        <w:t>Package, System, Division</w:t>
      </w:r>
    </w:p>
    <w:p w14:paraId="17F7C958" w14:textId="77777777" w:rsidR="00356455" w:rsidRPr="00002853" w:rsidRDefault="00356455" w:rsidP="005F0144">
      <w:pPr>
        <w:pStyle w:val="Heading3"/>
      </w:pPr>
      <w:bookmarkStart w:id="1133" w:name="_Toc22644887"/>
      <w:r w:rsidRPr="00002853">
        <w:t>Expired Meds</w:t>
      </w:r>
      <w:bookmarkEnd w:id="1133"/>
    </w:p>
    <w:p w14:paraId="034BAD8A" w14:textId="77777777" w:rsidR="00356455" w:rsidRPr="00002853" w:rsidRDefault="00356455" w:rsidP="009919F1">
      <w:pPr>
        <w:pStyle w:val="Heading4"/>
      </w:pPr>
      <w:r w:rsidRPr="00002853">
        <w:t>Hours To Find Recently Expired Orders</w:t>
      </w:r>
    </w:p>
    <w:p w14:paraId="094D2F13" w14:textId="77777777" w:rsidR="00356455" w:rsidRPr="00002853" w:rsidRDefault="00356455" w:rsidP="00F10C35">
      <w:pPr>
        <w:pStyle w:val="CPRSH4Body"/>
      </w:pPr>
      <w:r w:rsidRPr="00002853">
        <w:t xml:space="preserve">Number of </w:t>
      </w:r>
      <w:bookmarkStart w:id="1134" w:name="Hours_Expired_Orders"/>
      <w:bookmarkEnd w:id="1134"/>
      <w:r w:rsidRPr="00002853">
        <w:t>hours back in time to search for expired orders. Also used to determine number of hours back in time to search for expired med orders if the follow-up action for the Expiring Meds alert does not find expiring meds.</w:t>
      </w:r>
    </w:p>
    <w:p w14:paraId="71139842" w14:textId="77777777" w:rsidR="00F10C35" w:rsidRPr="00002853" w:rsidRDefault="00F10C35" w:rsidP="00F10C35">
      <w:pPr>
        <w:pStyle w:val="CPRSH4Body"/>
      </w:pPr>
      <w:r w:rsidRPr="00002853">
        <w:t>This parameter does NOT af</w:t>
      </w:r>
      <w:bookmarkStart w:id="1135" w:name="ORWOR_EXPIRED_ORDERS_addition_by_funct"/>
      <w:bookmarkEnd w:id="1135"/>
      <w:r w:rsidRPr="00002853">
        <w:t>fect Meds tab display.  To alter Meds tab display, please adjust the ORCH CONTEXT MEDS parameter accordingly.</w:t>
      </w:r>
    </w:p>
    <w:p w14:paraId="17C52131" w14:textId="77777777" w:rsidR="00356455" w:rsidRPr="00002853" w:rsidRDefault="00356455">
      <w:pPr>
        <w:pStyle w:val="CPRSH5"/>
      </w:pPr>
      <w:r w:rsidRPr="00002853">
        <w:t>Parameter:</w:t>
      </w:r>
    </w:p>
    <w:p w14:paraId="00971DDC" w14:textId="77777777" w:rsidR="00356455" w:rsidRPr="00002853" w:rsidRDefault="00356455">
      <w:pPr>
        <w:pStyle w:val="CPRSH5Body"/>
      </w:pPr>
      <w:proofErr w:type="spellStart"/>
      <w:r w:rsidRPr="00002853">
        <w:t>ORWOR</w:t>
      </w:r>
      <w:proofErr w:type="spellEnd"/>
      <w:r w:rsidRPr="00002853">
        <w:t xml:space="preserve"> EXPIRED ORDERS</w:t>
      </w:r>
    </w:p>
    <w:p w14:paraId="40613838" w14:textId="77777777" w:rsidR="00356455" w:rsidRPr="00002853" w:rsidRDefault="00356455">
      <w:pPr>
        <w:pStyle w:val="CPRSH5"/>
      </w:pPr>
      <w:r w:rsidRPr="00002853">
        <w:t>Precedence:</w:t>
      </w:r>
    </w:p>
    <w:p w14:paraId="6CB69821" w14:textId="77777777" w:rsidR="00356455" w:rsidRPr="00002853" w:rsidRDefault="00356455">
      <w:pPr>
        <w:pStyle w:val="CPRSH5Body"/>
      </w:pPr>
      <w:r w:rsidRPr="00002853">
        <w:t>Package, System</w:t>
      </w:r>
    </w:p>
    <w:p w14:paraId="55A830EE" w14:textId="769EAE1C" w:rsidR="00356455" w:rsidRPr="00002853" w:rsidRDefault="00356455" w:rsidP="00CA3FF3">
      <w:pPr>
        <w:pStyle w:val="Heading2"/>
        <w:spacing w:before="240"/>
      </w:pPr>
      <w:bookmarkStart w:id="1136" w:name="_Toc493924739"/>
      <w:bookmarkStart w:id="1137" w:name="_Toc495200948"/>
      <w:bookmarkStart w:id="1138" w:name="_Toc22644888"/>
      <w:r w:rsidRPr="00002853">
        <w:t>Ordering – Reports &amp; Printing</w:t>
      </w:r>
      <w:bookmarkEnd w:id="1136"/>
      <w:bookmarkEnd w:id="1137"/>
      <w:bookmarkEnd w:id="1138"/>
    </w:p>
    <w:p w14:paraId="306A0C94" w14:textId="77777777" w:rsidR="00356455" w:rsidRPr="00002853" w:rsidRDefault="00356455" w:rsidP="005F0144">
      <w:pPr>
        <w:pStyle w:val="Heading3"/>
      </w:pPr>
      <w:bookmarkStart w:id="1139" w:name="_Toc493924740"/>
      <w:bookmarkStart w:id="1140" w:name="_Toc495200949"/>
      <w:bookmarkStart w:id="1141" w:name="_Toc22644889"/>
      <w:r w:rsidRPr="00002853">
        <w:t>Report Generation</w:t>
      </w:r>
      <w:bookmarkEnd w:id="1139"/>
      <w:bookmarkEnd w:id="1140"/>
      <w:bookmarkEnd w:id="1141"/>
    </w:p>
    <w:p w14:paraId="69F33AE7" w14:textId="77777777" w:rsidR="00356455" w:rsidRPr="00002853" w:rsidRDefault="00356455" w:rsidP="009919F1">
      <w:pPr>
        <w:pStyle w:val="Heading4"/>
      </w:pPr>
      <w:bookmarkStart w:id="1142" w:name="_Toc493924741"/>
      <w:bookmarkStart w:id="1143" w:name="_Toc495200950"/>
      <w:r w:rsidRPr="00002853">
        <w:t>Print Chart Copy When</w:t>
      </w:r>
      <w:bookmarkEnd w:id="1142"/>
      <w:bookmarkEnd w:id="1143"/>
    </w:p>
    <w:p w14:paraId="3327AAE0" w14:textId="77777777" w:rsidR="00356455" w:rsidRPr="00002853" w:rsidRDefault="00356455">
      <w:pPr>
        <w:pStyle w:val="NormalIndent"/>
      </w:pPr>
      <w:r w:rsidRPr="00002853">
        <w:t>Chart copies may be printed when orders are:</w:t>
      </w:r>
    </w:p>
    <w:p w14:paraId="13D32FFD" w14:textId="77777777" w:rsidR="00356455" w:rsidRPr="00002853" w:rsidRDefault="00356455">
      <w:pPr>
        <w:pStyle w:val="NormalIndent"/>
      </w:pPr>
      <w:r w:rsidRPr="00002853">
        <w:t>a) released to the service</w:t>
      </w:r>
    </w:p>
    <w:p w14:paraId="27E4C3DE" w14:textId="77777777" w:rsidR="00356455" w:rsidRPr="00002853" w:rsidRDefault="00356455">
      <w:pPr>
        <w:pStyle w:val="NormalIndent"/>
      </w:pPr>
      <w:r w:rsidRPr="00002853">
        <w:t>b) signed by a clinician (may be after the orders are released)</w:t>
      </w:r>
    </w:p>
    <w:p w14:paraId="0E3AF604" w14:textId="77777777" w:rsidR="00356455" w:rsidRPr="00002853" w:rsidRDefault="00356455">
      <w:pPr>
        <w:pStyle w:val="NormalIndent"/>
      </w:pPr>
      <w:r w:rsidRPr="00002853">
        <w:t>This parameter determines at which point the chart copy of orders will print.  The chart copy may be printed when the order is released to the service or delayed until the order is actually signed.</w:t>
      </w:r>
    </w:p>
    <w:p w14:paraId="06FCAD2E" w14:textId="77777777" w:rsidR="00356455" w:rsidRPr="00002853" w:rsidRDefault="00356455">
      <w:pPr>
        <w:pStyle w:val="CPRSH5"/>
      </w:pPr>
      <w:r w:rsidRPr="00002853">
        <w:rPr>
          <w:bCs/>
        </w:rPr>
        <w:t>Parameter:</w:t>
      </w:r>
    </w:p>
    <w:p w14:paraId="268C7A41" w14:textId="77777777" w:rsidR="00356455" w:rsidRPr="00002853" w:rsidRDefault="00356455">
      <w:pPr>
        <w:pStyle w:val="CPRSH5Body"/>
      </w:pPr>
      <w:proofErr w:type="spellStart"/>
      <w:r w:rsidRPr="00002853">
        <w:t>ORPF</w:t>
      </w:r>
      <w:proofErr w:type="spellEnd"/>
      <w:r w:rsidRPr="00002853">
        <w:t xml:space="preserve"> PRINT CHART COPY WHEN</w:t>
      </w:r>
    </w:p>
    <w:p w14:paraId="763AE075" w14:textId="77777777" w:rsidR="00356455" w:rsidRPr="00002853" w:rsidRDefault="00356455">
      <w:pPr>
        <w:pStyle w:val="CPRSH5"/>
      </w:pPr>
      <w:r w:rsidRPr="00002853">
        <w:rPr>
          <w:bCs/>
        </w:rPr>
        <w:lastRenderedPageBreak/>
        <w:t>Precedence:</w:t>
      </w:r>
    </w:p>
    <w:p w14:paraId="4BC1E855" w14:textId="77777777" w:rsidR="00356455" w:rsidRPr="00002853" w:rsidRDefault="00356455">
      <w:pPr>
        <w:pStyle w:val="CPRSH5Body"/>
      </w:pPr>
      <w:r w:rsidRPr="00002853">
        <w:t>System</w:t>
      </w:r>
    </w:p>
    <w:p w14:paraId="68FADA38" w14:textId="77777777" w:rsidR="00356455" w:rsidRPr="00002853" w:rsidRDefault="00356455">
      <w:pPr>
        <w:pStyle w:val="CPRSH5"/>
      </w:pPr>
      <w:r w:rsidRPr="00002853">
        <w:rPr>
          <w:bCs/>
        </w:rPr>
        <w:t>Values:</w:t>
      </w:r>
    </w:p>
    <w:p w14:paraId="7A929246" w14:textId="77777777" w:rsidR="00356455" w:rsidRPr="00002853" w:rsidRDefault="00356455">
      <w:pPr>
        <w:pStyle w:val="CPRSH5Body"/>
      </w:pPr>
      <w:r w:rsidRPr="00002853">
        <w:t>R</w:t>
      </w:r>
      <w:r w:rsidRPr="00002853">
        <w:tab/>
        <w:t>Releasing order</w:t>
      </w:r>
    </w:p>
    <w:p w14:paraId="640271E7" w14:textId="77777777" w:rsidR="00356455" w:rsidRPr="00002853" w:rsidRDefault="00356455">
      <w:pPr>
        <w:pStyle w:val="CPRSH5Body"/>
      </w:pPr>
      <w:r w:rsidRPr="00002853">
        <w:t>S</w:t>
      </w:r>
      <w:r w:rsidRPr="00002853">
        <w:tab/>
        <w:t>Signing orders</w:t>
      </w:r>
    </w:p>
    <w:p w14:paraId="588A00DA" w14:textId="77777777" w:rsidR="00356455" w:rsidRPr="00002853" w:rsidRDefault="00356455" w:rsidP="009919F1">
      <w:pPr>
        <w:pStyle w:val="Heading4"/>
      </w:pPr>
      <w:bookmarkStart w:id="1144" w:name="_Toc493924742"/>
      <w:bookmarkStart w:id="1145" w:name="_Toc495200951"/>
      <w:r w:rsidRPr="00002853">
        <w:t>Print Chart Copy Summary</w:t>
      </w:r>
      <w:bookmarkEnd w:id="1144"/>
      <w:bookmarkEnd w:id="1145"/>
    </w:p>
    <w:p w14:paraId="414F8F26" w14:textId="77777777" w:rsidR="00356455" w:rsidRPr="00002853" w:rsidRDefault="00356455">
      <w:pPr>
        <w:pStyle w:val="NormalIndent"/>
      </w:pPr>
      <w:r w:rsidRPr="00002853">
        <w:t>This parameter specifies to the nightly background job ORTASK 24HR CHART COPIES that a daily Chart Copy summary should be queued to the device specified by the CHART COPY DEVICE field.</w:t>
      </w:r>
    </w:p>
    <w:p w14:paraId="24338A7C" w14:textId="77777777" w:rsidR="00356455" w:rsidRPr="00002853" w:rsidRDefault="00356455">
      <w:pPr>
        <w:pStyle w:val="CPRSH5"/>
      </w:pPr>
      <w:r w:rsidRPr="00002853">
        <w:rPr>
          <w:bCs/>
        </w:rPr>
        <w:t>Parameter:</w:t>
      </w:r>
    </w:p>
    <w:p w14:paraId="68547D2D" w14:textId="77777777" w:rsidR="00356455" w:rsidRPr="00002853" w:rsidRDefault="00356455">
      <w:pPr>
        <w:pStyle w:val="CPRSH5Body"/>
      </w:pPr>
      <w:proofErr w:type="spellStart"/>
      <w:r w:rsidRPr="00002853">
        <w:t>ORPF</w:t>
      </w:r>
      <w:proofErr w:type="spellEnd"/>
      <w:r w:rsidRPr="00002853">
        <w:t xml:space="preserve"> PRINT CHART COPY SUMMARY</w:t>
      </w:r>
    </w:p>
    <w:p w14:paraId="0C532827" w14:textId="77777777" w:rsidR="00356455" w:rsidRPr="00002853" w:rsidRDefault="00356455">
      <w:pPr>
        <w:pStyle w:val="CPRSH5"/>
      </w:pPr>
      <w:r w:rsidRPr="00002853">
        <w:rPr>
          <w:bCs/>
        </w:rPr>
        <w:t>Precedence:</w:t>
      </w:r>
    </w:p>
    <w:p w14:paraId="6D381CDC" w14:textId="77777777" w:rsidR="00356455" w:rsidRPr="00002853" w:rsidRDefault="00356455">
      <w:pPr>
        <w:pStyle w:val="CPRSH5Body"/>
      </w:pPr>
      <w:r w:rsidRPr="00002853">
        <w:t>Location</w:t>
      </w:r>
    </w:p>
    <w:p w14:paraId="1CB802B5" w14:textId="77777777" w:rsidR="00356455" w:rsidRPr="00002853" w:rsidRDefault="00356455">
      <w:pPr>
        <w:pStyle w:val="CPRSH5"/>
      </w:pPr>
      <w:r w:rsidRPr="00002853">
        <w:rPr>
          <w:bCs/>
        </w:rPr>
        <w:t>Values:</w:t>
      </w:r>
    </w:p>
    <w:p w14:paraId="5A4CAB0D" w14:textId="77777777" w:rsidR="00356455" w:rsidRPr="00002853" w:rsidRDefault="00356455">
      <w:pPr>
        <w:pStyle w:val="CPRSH5Body"/>
      </w:pPr>
      <w:r w:rsidRPr="00002853">
        <w:t>Yes/No</w:t>
      </w:r>
    </w:p>
    <w:p w14:paraId="3447C674" w14:textId="77777777" w:rsidR="00356455" w:rsidRPr="00002853" w:rsidRDefault="00356455" w:rsidP="009919F1">
      <w:pPr>
        <w:pStyle w:val="Heading4"/>
      </w:pPr>
      <w:bookmarkStart w:id="1146" w:name="_Toc493924743"/>
      <w:bookmarkStart w:id="1147" w:name="_Toc495200952"/>
      <w:r w:rsidRPr="00002853">
        <w:t>Print Daily Order Summary</w:t>
      </w:r>
      <w:bookmarkEnd w:id="1146"/>
      <w:bookmarkEnd w:id="1147"/>
    </w:p>
    <w:p w14:paraId="40952DBA" w14:textId="77777777" w:rsidR="00356455" w:rsidRPr="00002853" w:rsidRDefault="00356455">
      <w:pPr>
        <w:pStyle w:val="NormalIndent"/>
      </w:pPr>
      <w:r w:rsidRPr="00002853">
        <w:t>This parameter specifies to the nightly background job ORTASK 24HR SUMMARY that a daily order summary should be queued to the device specified in the</w:t>
      </w:r>
    </w:p>
    <w:p w14:paraId="36080D64" w14:textId="77777777" w:rsidR="00356455" w:rsidRPr="00002853" w:rsidRDefault="00356455">
      <w:pPr>
        <w:pStyle w:val="CPRSH5"/>
      </w:pPr>
      <w:r w:rsidRPr="00002853">
        <w:rPr>
          <w:bCs/>
        </w:rPr>
        <w:t>Parameter:</w:t>
      </w:r>
    </w:p>
    <w:p w14:paraId="6DF6807B" w14:textId="77777777" w:rsidR="00356455" w:rsidRPr="00002853" w:rsidRDefault="00356455">
      <w:pPr>
        <w:pStyle w:val="CPRSH5Body"/>
      </w:pPr>
      <w:proofErr w:type="spellStart"/>
      <w:r w:rsidRPr="00002853">
        <w:t>ORPF</w:t>
      </w:r>
      <w:proofErr w:type="spellEnd"/>
      <w:r w:rsidRPr="00002853">
        <w:t xml:space="preserve"> PRINT DAILY ORDER SUMMARY</w:t>
      </w:r>
    </w:p>
    <w:p w14:paraId="24ABCFA5" w14:textId="77777777" w:rsidR="00356455" w:rsidRPr="00002853" w:rsidRDefault="00356455">
      <w:pPr>
        <w:pStyle w:val="CPRSH5"/>
      </w:pPr>
      <w:r w:rsidRPr="00002853">
        <w:rPr>
          <w:bCs/>
        </w:rPr>
        <w:t>Precedence:</w:t>
      </w:r>
    </w:p>
    <w:p w14:paraId="6E49A237" w14:textId="77777777" w:rsidR="00356455" w:rsidRPr="00002853" w:rsidRDefault="00356455">
      <w:pPr>
        <w:pStyle w:val="CPRSH5Body"/>
      </w:pPr>
      <w:r w:rsidRPr="00002853">
        <w:t>Location</w:t>
      </w:r>
    </w:p>
    <w:p w14:paraId="19E0F771" w14:textId="77777777" w:rsidR="00356455" w:rsidRPr="00002853" w:rsidRDefault="00356455">
      <w:pPr>
        <w:pStyle w:val="CPRSH5"/>
      </w:pPr>
      <w:r w:rsidRPr="00002853">
        <w:rPr>
          <w:bCs/>
        </w:rPr>
        <w:t>Values:</w:t>
      </w:r>
    </w:p>
    <w:p w14:paraId="66816D69" w14:textId="77777777" w:rsidR="00356455" w:rsidRPr="00002853" w:rsidRDefault="00356455">
      <w:pPr>
        <w:pStyle w:val="CPRSH5Body"/>
      </w:pPr>
      <w:r w:rsidRPr="00002853">
        <w:t>Yes/No</w:t>
      </w:r>
    </w:p>
    <w:p w14:paraId="0D3CF23A" w14:textId="77777777" w:rsidR="00356455" w:rsidRPr="00002853" w:rsidRDefault="00356455">
      <w:pPr>
        <w:pStyle w:val="CPRSH4"/>
      </w:pPr>
      <w:r w:rsidRPr="00002853">
        <w:t>Report List</w:t>
      </w:r>
    </w:p>
    <w:p w14:paraId="76255523" w14:textId="77777777" w:rsidR="00356455" w:rsidRPr="00002853" w:rsidRDefault="00356455">
      <w:pPr>
        <w:pStyle w:val="NormalIndent"/>
      </w:pPr>
      <w:r w:rsidRPr="00002853">
        <w:t xml:space="preserve">This parameter allows custom lists of reports with sequencing. Templates: </w:t>
      </w:r>
      <w:proofErr w:type="spellStart"/>
      <w:r w:rsidRPr="00002853">
        <w:t>ORQP</w:t>
      </w:r>
      <w:proofErr w:type="spellEnd"/>
      <w:r w:rsidRPr="00002853">
        <w:t xml:space="preserve"> REPORT RANGE (USER); </w:t>
      </w:r>
      <w:proofErr w:type="spellStart"/>
      <w:r w:rsidRPr="00002853">
        <w:t>ORQP</w:t>
      </w:r>
      <w:proofErr w:type="spellEnd"/>
      <w:r w:rsidRPr="00002853">
        <w:t xml:space="preserve"> REPORT RANGE (SYSTEM).</w:t>
      </w:r>
    </w:p>
    <w:p w14:paraId="11401727" w14:textId="77777777" w:rsidR="00356455" w:rsidRPr="00002853" w:rsidRDefault="00356455">
      <w:pPr>
        <w:pStyle w:val="CPRSH5"/>
      </w:pPr>
      <w:r w:rsidRPr="00002853">
        <w:rPr>
          <w:bCs/>
        </w:rPr>
        <w:t>Parameter:</w:t>
      </w:r>
    </w:p>
    <w:p w14:paraId="62C4FB52" w14:textId="77777777" w:rsidR="00356455" w:rsidRPr="00002853" w:rsidRDefault="00356455">
      <w:pPr>
        <w:pStyle w:val="CPRSH5Body"/>
      </w:pPr>
      <w:proofErr w:type="spellStart"/>
      <w:r w:rsidRPr="00002853">
        <w:t>ORWRP</w:t>
      </w:r>
      <w:proofErr w:type="spellEnd"/>
      <w:r w:rsidRPr="00002853">
        <w:t xml:space="preserve"> REPORT LIST</w:t>
      </w:r>
    </w:p>
    <w:p w14:paraId="39EA75EC" w14:textId="77777777" w:rsidR="00356455" w:rsidRPr="00002853" w:rsidRDefault="00356455">
      <w:pPr>
        <w:pStyle w:val="CPRSH5"/>
      </w:pPr>
      <w:r w:rsidRPr="00002853">
        <w:rPr>
          <w:bCs/>
        </w:rPr>
        <w:t>Precedence:</w:t>
      </w:r>
    </w:p>
    <w:p w14:paraId="72BA9F3F" w14:textId="77777777" w:rsidR="00356455" w:rsidRPr="00002853" w:rsidRDefault="00356455">
      <w:pPr>
        <w:pStyle w:val="CPRSH5Body"/>
      </w:pPr>
      <w:r w:rsidRPr="00002853">
        <w:t xml:space="preserve">User, Division, System, Package </w:t>
      </w:r>
    </w:p>
    <w:p w14:paraId="7C7C1CC8" w14:textId="77777777" w:rsidR="00356455" w:rsidRPr="00002853" w:rsidRDefault="00356455">
      <w:pPr>
        <w:pStyle w:val="CPRSH5"/>
        <w:rPr>
          <w:bCs/>
        </w:rPr>
      </w:pPr>
      <w:r w:rsidRPr="00002853">
        <w:rPr>
          <w:bCs/>
        </w:rPr>
        <w:t>Values:</w:t>
      </w:r>
    </w:p>
    <w:p w14:paraId="4E8EA8DC" w14:textId="77777777" w:rsidR="00356455" w:rsidRPr="00002853" w:rsidRDefault="00356455" w:rsidP="009919F1">
      <w:pPr>
        <w:pStyle w:val="Heading4"/>
      </w:pPr>
      <w:r w:rsidRPr="00002853">
        <w:t>Lab Report List</w:t>
      </w:r>
    </w:p>
    <w:p w14:paraId="51F0DC9B" w14:textId="77777777" w:rsidR="00356455" w:rsidRPr="00002853" w:rsidRDefault="00356455">
      <w:pPr>
        <w:pStyle w:val="NormalIndent"/>
      </w:pPr>
      <w:r w:rsidRPr="00002853">
        <w:t xml:space="preserve">This parameter allows custom lists of lab reports with sequencing. Templates: </w:t>
      </w:r>
      <w:proofErr w:type="spellStart"/>
      <w:r w:rsidRPr="00002853">
        <w:t>ORQP</w:t>
      </w:r>
      <w:proofErr w:type="spellEnd"/>
      <w:r w:rsidRPr="00002853">
        <w:t xml:space="preserve"> REPORT RANGE (USER); </w:t>
      </w:r>
      <w:proofErr w:type="spellStart"/>
      <w:r w:rsidRPr="00002853">
        <w:t>ORQP</w:t>
      </w:r>
      <w:proofErr w:type="spellEnd"/>
      <w:r w:rsidRPr="00002853">
        <w:t xml:space="preserve"> REPORT RANGE (SYSTEM).</w:t>
      </w:r>
    </w:p>
    <w:p w14:paraId="204C1A99" w14:textId="77777777" w:rsidR="00356455" w:rsidRPr="00002853" w:rsidRDefault="00356455">
      <w:pPr>
        <w:pStyle w:val="CPRSH5"/>
      </w:pPr>
      <w:r w:rsidRPr="00002853">
        <w:rPr>
          <w:bCs/>
        </w:rPr>
        <w:t>Parameter:</w:t>
      </w:r>
    </w:p>
    <w:p w14:paraId="22A535D4" w14:textId="77777777" w:rsidR="00356455" w:rsidRPr="00002853" w:rsidRDefault="00356455">
      <w:pPr>
        <w:pStyle w:val="CPRSH5Body"/>
      </w:pPr>
      <w:proofErr w:type="spellStart"/>
      <w:r w:rsidRPr="00002853">
        <w:t>ORWRP</w:t>
      </w:r>
      <w:proofErr w:type="spellEnd"/>
      <w:r w:rsidRPr="00002853">
        <w:t xml:space="preserve"> REPORT LAB LIST</w:t>
      </w:r>
    </w:p>
    <w:p w14:paraId="370EBC1D" w14:textId="77777777" w:rsidR="00356455" w:rsidRPr="00002853" w:rsidRDefault="00356455">
      <w:pPr>
        <w:pStyle w:val="CPRSH5"/>
      </w:pPr>
      <w:r w:rsidRPr="00002853">
        <w:rPr>
          <w:bCs/>
        </w:rPr>
        <w:t>Precedence:</w:t>
      </w:r>
    </w:p>
    <w:p w14:paraId="4B5383EB" w14:textId="77777777" w:rsidR="00356455" w:rsidRPr="00002853" w:rsidRDefault="00356455">
      <w:pPr>
        <w:pStyle w:val="CPRSH5Body"/>
      </w:pPr>
      <w:r w:rsidRPr="00002853">
        <w:t xml:space="preserve">User, Division, System, Package </w:t>
      </w:r>
    </w:p>
    <w:p w14:paraId="5DF8B0FA" w14:textId="77777777" w:rsidR="00356455" w:rsidRPr="00002853" w:rsidRDefault="00356455">
      <w:pPr>
        <w:pStyle w:val="CPRSH5"/>
        <w:rPr>
          <w:bCs/>
        </w:rPr>
      </w:pPr>
      <w:r w:rsidRPr="00002853">
        <w:rPr>
          <w:bCs/>
        </w:rPr>
        <w:t>Values:</w:t>
      </w:r>
    </w:p>
    <w:p w14:paraId="1DD55C62" w14:textId="77777777" w:rsidR="00356455" w:rsidRPr="00002853" w:rsidRDefault="00356455" w:rsidP="005F0144">
      <w:pPr>
        <w:pStyle w:val="Heading3"/>
      </w:pPr>
      <w:bookmarkStart w:id="1148" w:name="_Toc493924744"/>
      <w:bookmarkStart w:id="1149" w:name="_Toc495200953"/>
      <w:bookmarkStart w:id="1150" w:name="_Toc22644890"/>
      <w:r w:rsidRPr="00002853">
        <w:lastRenderedPageBreak/>
        <w:t>Report Formatting</w:t>
      </w:r>
      <w:bookmarkEnd w:id="1148"/>
      <w:bookmarkEnd w:id="1149"/>
      <w:bookmarkEnd w:id="1150"/>
    </w:p>
    <w:p w14:paraId="1987EB0E" w14:textId="77777777" w:rsidR="00356455" w:rsidRPr="00002853" w:rsidRDefault="00356455" w:rsidP="009919F1">
      <w:pPr>
        <w:pStyle w:val="Heading4"/>
      </w:pPr>
      <w:bookmarkStart w:id="1151" w:name="_Toc493924745"/>
      <w:bookmarkStart w:id="1152" w:name="_Toc495200954"/>
      <w:r w:rsidRPr="00002853">
        <w:t>Chart Copy Format</w:t>
      </w:r>
      <w:bookmarkEnd w:id="1151"/>
      <w:bookmarkEnd w:id="1152"/>
    </w:p>
    <w:p w14:paraId="0E512798" w14:textId="77777777" w:rsidR="00356455" w:rsidRPr="00002853" w:rsidRDefault="00356455">
      <w:pPr>
        <w:pStyle w:val="NormalIndent"/>
      </w:pPr>
      <w:r w:rsidRPr="00002853">
        <w:t>This is the format used when printing chart copies of the orders for the hospital.</w:t>
      </w:r>
    </w:p>
    <w:p w14:paraId="5A68ABD6" w14:textId="77777777" w:rsidR="00356455" w:rsidRPr="00002853" w:rsidRDefault="00356455">
      <w:pPr>
        <w:pStyle w:val="CPRSH5"/>
      </w:pPr>
      <w:r w:rsidRPr="00002853">
        <w:rPr>
          <w:bCs/>
        </w:rPr>
        <w:t>Parameter:</w:t>
      </w:r>
    </w:p>
    <w:p w14:paraId="7C9524BA" w14:textId="77777777" w:rsidR="00356455" w:rsidRPr="00002853" w:rsidRDefault="00356455">
      <w:pPr>
        <w:pStyle w:val="CPRSH5Body"/>
      </w:pPr>
      <w:proofErr w:type="spellStart"/>
      <w:r w:rsidRPr="00002853">
        <w:t>ORPF</w:t>
      </w:r>
      <w:proofErr w:type="spellEnd"/>
      <w:r w:rsidRPr="00002853">
        <w:t xml:space="preserve"> CHART COPY FORMAT</w:t>
      </w:r>
    </w:p>
    <w:p w14:paraId="00AEFAAC" w14:textId="77777777" w:rsidR="00356455" w:rsidRPr="00002853" w:rsidRDefault="00356455">
      <w:pPr>
        <w:pStyle w:val="CPRSH5"/>
      </w:pPr>
      <w:r w:rsidRPr="00002853">
        <w:rPr>
          <w:bCs/>
        </w:rPr>
        <w:t>Precedence:</w:t>
      </w:r>
    </w:p>
    <w:p w14:paraId="53D338C7" w14:textId="77777777" w:rsidR="00356455" w:rsidRPr="00002853" w:rsidRDefault="00356455">
      <w:pPr>
        <w:pStyle w:val="CPRSH5Body"/>
      </w:pPr>
      <w:r w:rsidRPr="00002853">
        <w:t>System</w:t>
      </w:r>
    </w:p>
    <w:p w14:paraId="69360F25" w14:textId="77777777" w:rsidR="00356455" w:rsidRPr="00002853" w:rsidRDefault="00356455">
      <w:pPr>
        <w:pStyle w:val="CPRSH5"/>
      </w:pPr>
      <w:r w:rsidRPr="00002853">
        <w:rPr>
          <w:bCs/>
        </w:rPr>
        <w:t>Values:</w:t>
      </w:r>
    </w:p>
    <w:p w14:paraId="59EFF67A" w14:textId="77777777" w:rsidR="00356455" w:rsidRPr="00002853" w:rsidRDefault="00356455">
      <w:pPr>
        <w:pStyle w:val="CPRSH5Body"/>
      </w:pPr>
      <w:r w:rsidRPr="00002853">
        <w:t>Format entry (file 100.23)</w:t>
      </w:r>
    </w:p>
    <w:p w14:paraId="695BE32F" w14:textId="77777777" w:rsidR="00356455" w:rsidRPr="00002853" w:rsidRDefault="00356455" w:rsidP="009919F1">
      <w:pPr>
        <w:pStyle w:val="Heading4"/>
      </w:pPr>
      <w:bookmarkStart w:id="1153" w:name="_Toc493924746"/>
      <w:bookmarkStart w:id="1154" w:name="_Toc495200955"/>
      <w:r w:rsidRPr="00002853">
        <w:t>Chart Copy Footer</w:t>
      </w:r>
      <w:bookmarkEnd w:id="1153"/>
      <w:bookmarkEnd w:id="1154"/>
    </w:p>
    <w:p w14:paraId="052762F6" w14:textId="77777777" w:rsidR="00356455" w:rsidRPr="00002853" w:rsidRDefault="00356455">
      <w:pPr>
        <w:pStyle w:val="NormalIndent"/>
      </w:pPr>
      <w:r w:rsidRPr="00002853">
        <w:t>This is the format used to print the footer of the chart copies of orders for the hospital.</w:t>
      </w:r>
    </w:p>
    <w:p w14:paraId="530C2586" w14:textId="77777777" w:rsidR="00356455" w:rsidRPr="00002853" w:rsidRDefault="00356455">
      <w:pPr>
        <w:pStyle w:val="CPRSH5"/>
      </w:pPr>
      <w:r w:rsidRPr="00002853">
        <w:rPr>
          <w:bCs/>
        </w:rPr>
        <w:t>Parameter:</w:t>
      </w:r>
    </w:p>
    <w:p w14:paraId="14085B53" w14:textId="77777777" w:rsidR="00356455" w:rsidRPr="00002853" w:rsidRDefault="00356455">
      <w:pPr>
        <w:pStyle w:val="CPRSH5Body"/>
      </w:pPr>
      <w:proofErr w:type="spellStart"/>
      <w:r w:rsidRPr="00002853">
        <w:t>ORPF</w:t>
      </w:r>
      <w:proofErr w:type="spellEnd"/>
      <w:r w:rsidRPr="00002853">
        <w:t xml:space="preserve"> CHART COPY FOOTER</w:t>
      </w:r>
    </w:p>
    <w:p w14:paraId="1FA44A3C" w14:textId="77777777" w:rsidR="00356455" w:rsidRPr="00002853" w:rsidRDefault="00E92A6E">
      <w:pPr>
        <w:pStyle w:val="CPRSH5"/>
      </w:pPr>
      <w:r w:rsidRPr="00002853">
        <w:rPr>
          <w:bCs/>
        </w:rPr>
        <w:t>P</w:t>
      </w:r>
      <w:r w:rsidR="00356455" w:rsidRPr="00002853">
        <w:rPr>
          <w:bCs/>
        </w:rPr>
        <w:t>recedence:</w:t>
      </w:r>
    </w:p>
    <w:p w14:paraId="7CC0936B" w14:textId="77777777" w:rsidR="00356455" w:rsidRPr="00002853" w:rsidRDefault="00356455">
      <w:pPr>
        <w:pStyle w:val="CPRSH5Body"/>
      </w:pPr>
      <w:r w:rsidRPr="00002853">
        <w:t>System</w:t>
      </w:r>
    </w:p>
    <w:p w14:paraId="02E475D9" w14:textId="77777777" w:rsidR="00356455" w:rsidRPr="00002853" w:rsidRDefault="00356455">
      <w:pPr>
        <w:pStyle w:val="CPRSH5"/>
      </w:pPr>
      <w:r w:rsidRPr="00002853">
        <w:rPr>
          <w:bCs/>
        </w:rPr>
        <w:t>Values:</w:t>
      </w:r>
    </w:p>
    <w:p w14:paraId="1189B09F" w14:textId="77777777" w:rsidR="00356455" w:rsidRPr="00002853" w:rsidRDefault="00356455">
      <w:pPr>
        <w:pStyle w:val="CPRSH5Body"/>
      </w:pPr>
      <w:r w:rsidRPr="00002853">
        <w:t>Format entry (file 100.23)</w:t>
      </w:r>
    </w:p>
    <w:p w14:paraId="3B9EB2EB" w14:textId="77777777" w:rsidR="00356455" w:rsidRPr="00002853" w:rsidRDefault="00356455" w:rsidP="009919F1">
      <w:pPr>
        <w:pStyle w:val="Heading4"/>
      </w:pPr>
      <w:bookmarkStart w:id="1155" w:name="_Toc493924747"/>
      <w:bookmarkStart w:id="1156" w:name="_Toc495200956"/>
      <w:r w:rsidRPr="00002853">
        <w:t>Chart Copy Header</w:t>
      </w:r>
      <w:bookmarkEnd w:id="1155"/>
      <w:bookmarkEnd w:id="1156"/>
    </w:p>
    <w:p w14:paraId="5242C6D3" w14:textId="77777777" w:rsidR="00356455" w:rsidRPr="00002853" w:rsidRDefault="00356455">
      <w:pPr>
        <w:pStyle w:val="NormalIndent"/>
      </w:pPr>
      <w:r w:rsidRPr="00002853">
        <w:t>This is the format used to print the header of the chart copies of orders for the hospital.</w:t>
      </w:r>
    </w:p>
    <w:p w14:paraId="66D2643E" w14:textId="77777777" w:rsidR="00356455" w:rsidRPr="00002853" w:rsidRDefault="00356455">
      <w:pPr>
        <w:pStyle w:val="CPRSH5"/>
      </w:pPr>
      <w:r w:rsidRPr="00002853">
        <w:rPr>
          <w:bCs/>
        </w:rPr>
        <w:t>Parameter:</w:t>
      </w:r>
    </w:p>
    <w:p w14:paraId="305C8554" w14:textId="77777777" w:rsidR="00356455" w:rsidRPr="00002853" w:rsidRDefault="00356455">
      <w:pPr>
        <w:pStyle w:val="CPRSH5Body"/>
      </w:pPr>
      <w:proofErr w:type="spellStart"/>
      <w:r w:rsidRPr="00002853">
        <w:t>ORPF</w:t>
      </w:r>
      <w:proofErr w:type="spellEnd"/>
      <w:r w:rsidRPr="00002853">
        <w:t xml:space="preserve"> CHART COPY HEADER</w:t>
      </w:r>
    </w:p>
    <w:p w14:paraId="6873A315" w14:textId="77777777" w:rsidR="00356455" w:rsidRPr="00002853" w:rsidRDefault="00356455">
      <w:pPr>
        <w:pStyle w:val="CPRSH5"/>
      </w:pPr>
      <w:r w:rsidRPr="00002853">
        <w:rPr>
          <w:bCs/>
        </w:rPr>
        <w:t>Precedence:</w:t>
      </w:r>
    </w:p>
    <w:p w14:paraId="374445FB" w14:textId="77777777" w:rsidR="00356455" w:rsidRPr="00002853" w:rsidRDefault="00356455">
      <w:pPr>
        <w:pStyle w:val="CPRSH5Body"/>
      </w:pPr>
      <w:r w:rsidRPr="00002853">
        <w:t>System</w:t>
      </w:r>
    </w:p>
    <w:p w14:paraId="513D707F" w14:textId="77777777" w:rsidR="00356455" w:rsidRPr="00002853" w:rsidRDefault="00356455">
      <w:pPr>
        <w:pStyle w:val="CPRSH5"/>
      </w:pPr>
      <w:r w:rsidRPr="00002853">
        <w:rPr>
          <w:bCs/>
        </w:rPr>
        <w:t>Values:</w:t>
      </w:r>
    </w:p>
    <w:p w14:paraId="3D118876" w14:textId="77777777" w:rsidR="00356455" w:rsidRPr="00002853" w:rsidRDefault="00356455">
      <w:pPr>
        <w:pStyle w:val="CPRSH5Body"/>
      </w:pPr>
      <w:r w:rsidRPr="00002853">
        <w:t>Format entry (file 100.23)</w:t>
      </w:r>
    </w:p>
    <w:p w14:paraId="27C29BBC" w14:textId="77777777" w:rsidR="00356455" w:rsidRPr="00002853" w:rsidRDefault="00356455" w:rsidP="009919F1">
      <w:pPr>
        <w:pStyle w:val="Heading4"/>
      </w:pPr>
      <w:bookmarkStart w:id="1157" w:name="_Toc493924748"/>
      <w:bookmarkStart w:id="1158" w:name="_Toc495200957"/>
      <w:r w:rsidRPr="00002853">
        <w:t>Chart Copy Summary Sort Forward</w:t>
      </w:r>
      <w:bookmarkEnd w:id="1157"/>
      <w:bookmarkEnd w:id="1158"/>
    </w:p>
    <w:p w14:paraId="6FDD39EF" w14:textId="77777777" w:rsidR="00356455" w:rsidRPr="00002853" w:rsidRDefault="00356455">
      <w:pPr>
        <w:pStyle w:val="NormalIndent"/>
      </w:pPr>
      <w:r w:rsidRPr="00002853">
        <w:t>This parameter allows the Chart Copy summaries to print in forward chronological order.</w:t>
      </w:r>
    </w:p>
    <w:p w14:paraId="15048056" w14:textId="77777777" w:rsidR="00356455" w:rsidRPr="00002853" w:rsidRDefault="00356455">
      <w:pPr>
        <w:pStyle w:val="CPRSH5"/>
      </w:pPr>
      <w:r w:rsidRPr="00002853">
        <w:rPr>
          <w:bCs/>
        </w:rPr>
        <w:t>Parameter:</w:t>
      </w:r>
    </w:p>
    <w:p w14:paraId="68BC161E" w14:textId="77777777" w:rsidR="00356455" w:rsidRPr="00002853" w:rsidRDefault="00356455">
      <w:pPr>
        <w:pStyle w:val="CPRSH5Body"/>
      </w:pPr>
      <w:proofErr w:type="spellStart"/>
      <w:r w:rsidRPr="00002853">
        <w:t>ORPF</w:t>
      </w:r>
      <w:proofErr w:type="spellEnd"/>
      <w:r w:rsidRPr="00002853">
        <w:t xml:space="preserve"> CHART SUMMARY SORT</w:t>
      </w:r>
    </w:p>
    <w:p w14:paraId="12A9638E" w14:textId="77777777" w:rsidR="00356455" w:rsidRPr="00002853" w:rsidRDefault="00356455">
      <w:pPr>
        <w:pStyle w:val="CPRSH5"/>
      </w:pPr>
      <w:r w:rsidRPr="00002853">
        <w:rPr>
          <w:bCs/>
        </w:rPr>
        <w:t>Precedence:</w:t>
      </w:r>
    </w:p>
    <w:p w14:paraId="075CEC39" w14:textId="77777777" w:rsidR="00356455" w:rsidRPr="00002853" w:rsidRDefault="00356455">
      <w:pPr>
        <w:pStyle w:val="CPRSH5Body"/>
      </w:pPr>
      <w:r w:rsidRPr="00002853">
        <w:t>System</w:t>
      </w:r>
    </w:p>
    <w:p w14:paraId="12DEEB93" w14:textId="77777777" w:rsidR="00356455" w:rsidRPr="00002853" w:rsidRDefault="00356455">
      <w:pPr>
        <w:pStyle w:val="CPRSH5"/>
      </w:pPr>
      <w:r w:rsidRPr="00002853">
        <w:rPr>
          <w:bCs/>
        </w:rPr>
        <w:t>Values:</w:t>
      </w:r>
    </w:p>
    <w:p w14:paraId="0D0027F8" w14:textId="77777777" w:rsidR="00356455" w:rsidRPr="00002853" w:rsidRDefault="00356455">
      <w:pPr>
        <w:pStyle w:val="CPRSH5Body"/>
      </w:pPr>
      <w:r w:rsidRPr="00002853">
        <w:t>Yes/No</w:t>
      </w:r>
    </w:p>
    <w:p w14:paraId="77E36B1D" w14:textId="77777777" w:rsidR="00356455" w:rsidRPr="00002853" w:rsidRDefault="00356455" w:rsidP="009919F1">
      <w:pPr>
        <w:pStyle w:val="Heading4"/>
      </w:pPr>
      <w:bookmarkStart w:id="1159" w:name="_Toc493924749"/>
      <w:bookmarkStart w:id="1160" w:name="_Toc495200958"/>
      <w:r w:rsidRPr="00002853">
        <w:t>Expand Continuous Orders</w:t>
      </w:r>
      <w:bookmarkEnd w:id="1159"/>
      <w:bookmarkEnd w:id="1160"/>
    </w:p>
    <w:p w14:paraId="6A911FC2" w14:textId="77777777" w:rsidR="00356455" w:rsidRPr="00002853" w:rsidRDefault="00356455">
      <w:pPr>
        <w:pStyle w:val="NormalIndent"/>
      </w:pPr>
      <w:r w:rsidRPr="00002853">
        <w:t xml:space="preserve">This is a site parameter to enable continuous orders (i.e., orders with a continuous schedule, e.g., </w:t>
      </w:r>
      <w:proofErr w:type="spellStart"/>
      <w:r w:rsidRPr="00002853">
        <w:t>QD</w:t>
      </w:r>
      <w:proofErr w:type="spellEnd"/>
      <w:r w:rsidRPr="00002853">
        <w:t xml:space="preserve"> or Q4H) to be expanded or not on the chart copy.  If set to YES, an order for GLUCOSE BLOOD SERUM with the schedule </w:t>
      </w:r>
      <w:proofErr w:type="spellStart"/>
      <w:r w:rsidRPr="00002853">
        <w:t>QD</w:t>
      </w:r>
      <w:proofErr w:type="spellEnd"/>
      <w:r w:rsidRPr="00002853">
        <w:t xml:space="preserve"> would appear on the chart as:</w:t>
      </w:r>
    </w:p>
    <w:p w14:paraId="5C7C48CA" w14:textId="77777777" w:rsidR="00356455" w:rsidRPr="00002853" w:rsidRDefault="00356455">
      <w:pPr>
        <w:pStyle w:val="CPRScapture"/>
        <w:rPr>
          <w:lang w:val="de-DE"/>
        </w:rPr>
      </w:pPr>
      <w:r w:rsidRPr="00002853">
        <w:lastRenderedPageBreak/>
        <w:t xml:space="preserve">  </w:t>
      </w:r>
      <w:r w:rsidRPr="00002853">
        <w:rPr>
          <w:lang w:val="de-DE"/>
        </w:rPr>
        <w:t xml:space="preserve">05/17 11:04  GLUCOSE BLOOD SERUM                   </w:t>
      </w:r>
      <w:r w:rsidR="006E77CF" w:rsidRPr="00002853">
        <w:rPr>
          <w:lang w:val="de-DE"/>
        </w:rPr>
        <w:t>Ten Cprsprovider</w:t>
      </w:r>
    </w:p>
    <w:p w14:paraId="27015C21" w14:textId="77777777" w:rsidR="00356455" w:rsidRPr="00002853" w:rsidRDefault="00356455">
      <w:pPr>
        <w:pStyle w:val="CPRScapture"/>
        <w:rPr>
          <w:lang w:val="de-DE"/>
        </w:rPr>
      </w:pPr>
      <w:r w:rsidRPr="00002853">
        <w:rPr>
          <w:lang w:val="de-DE"/>
        </w:rPr>
        <w:t xml:space="preserve">                LB #805    WC   ROUTINE</w:t>
      </w:r>
    </w:p>
    <w:p w14:paraId="56AEF51F" w14:textId="77777777" w:rsidR="00356455" w:rsidRPr="00002853" w:rsidRDefault="00356455">
      <w:pPr>
        <w:pStyle w:val="CPRScapture"/>
        <w:rPr>
          <w:lang w:val="de-DE"/>
        </w:rPr>
      </w:pPr>
      <w:r w:rsidRPr="00002853">
        <w:rPr>
          <w:lang w:val="de-DE"/>
        </w:rPr>
        <w:t xml:space="preserve">  05/18 11:04  GLUCOSE BLOOD SERUM                   </w:t>
      </w:r>
      <w:r w:rsidR="006E77CF" w:rsidRPr="00002853">
        <w:rPr>
          <w:lang w:val="de-DE"/>
        </w:rPr>
        <w:t>Ten Cprsprovider</w:t>
      </w:r>
    </w:p>
    <w:p w14:paraId="10FE904A" w14:textId="77777777" w:rsidR="00356455" w:rsidRPr="00002853" w:rsidRDefault="00356455">
      <w:pPr>
        <w:pStyle w:val="CPRScapture"/>
        <w:rPr>
          <w:lang w:val="de-DE"/>
        </w:rPr>
      </w:pPr>
      <w:r w:rsidRPr="00002853">
        <w:rPr>
          <w:lang w:val="de-DE"/>
        </w:rPr>
        <w:t xml:space="preserve">                LB #806    WC   ROUTINE</w:t>
      </w:r>
    </w:p>
    <w:p w14:paraId="3309ABAC" w14:textId="77777777" w:rsidR="00356455" w:rsidRPr="00002853" w:rsidRDefault="00356455">
      <w:pPr>
        <w:pStyle w:val="CPRScapture"/>
        <w:rPr>
          <w:lang w:val="de-DE"/>
        </w:rPr>
      </w:pPr>
      <w:r w:rsidRPr="00002853">
        <w:rPr>
          <w:lang w:val="de-DE"/>
        </w:rPr>
        <w:t xml:space="preserve">  05/19 11:04  GLUCOSE BLOOD SERUM                   </w:t>
      </w:r>
      <w:r w:rsidR="006E77CF" w:rsidRPr="00002853">
        <w:rPr>
          <w:lang w:val="de-DE"/>
        </w:rPr>
        <w:t>Ten Cprsprovider</w:t>
      </w:r>
    </w:p>
    <w:p w14:paraId="7D9B11A0" w14:textId="1B37AD1A" w:rsidR="00356455" w:rsidRPr="00002853" w:rsidRDefault="00356455">
      <w:pPr>
        <w:pStyle w:val="CPRScapture"/>
      </w:pPr>
      <w:r w:rsidRPr="00002853">
        <w:rPr>
          <w:lang w:val="de-DE"/>
        </w:rPr>
        <w:t xml:space="preserve">                </w:t>
      </w:r>
      <w:proofErr w:type="spellStart"/>
      <w:r w:rsidRPr="00002853">
        <w:t>LB</w:t>
      </w:r>
      <w:proofErr w:type="spellEnd"/>
      <w:r w:rsidRPr="00002853">
        <w:t xml:space="preserve"> #807    WC   ROUTINE</w:t>
      </w:r>
    </w:p>
    <w:p w14:paraId="410018DE" w14:textId="77777777" w:rsidR="00356455" w:rsidRPr="00002853" w:rsidRDefault="00356455">
      <w:pPr>
        <w:pStyle w:val="CPRScapture"/>
      </w:pPr>
      <w:r w:rsidRPr="00002853">
        <w:t>If this parameter is set to NO, the same order would appear as:</w:t>
      </w:r>
    </w:p>
    <w:p w14:paraId="3BC6CC4C" w14:textId="77777777" w:rsidR="00356455" w:rsidRPr="00002853" w:rsidRDefault="00356455">
      <w:pPr>
        <w:pStyle w:val="CPRScapture"/>
        <w:rPr>
          <w:lang w:val="de-DE"/>
        </w:rPr>
      </w:pPr>
      <w:r w:rsidRPr="00002853">
        <w:t xml:space="preserve">  </w:t>
      </w:r>
      <w:r w:rsidRPr="00002853">
        <w:rPr>
          <w:lang w:val="de-DE"/>
        </w:rPr>
        <w:t xml:space="preserve">05/17 11:04  GLUCOSE BLOOD SERUM   QD              </w:t>
      </w:r>
      <w:r w:rsidR="006E77CF" w:rsidRPr="00002853">
        <w:rPr>
          <w:lang w:val="de-DE"/>
        </w:rPr>
        <w:t>Ten Cprsprovider</w:t>
      </w:r>
    </w:p>
    <w:p w14:paraId="7427FCE3" w14:textId="77777777" w:rsidR="00356455" w:rsidRPr="00002853" w:rsidRDefault="00356455">
      <w:pPr>
        <w:pStyle w:val="CPRSH5"/>
      </w:pPr>
      <w:r w:rsidRPr="00002853">
        <w:rPr>
          <w:bCs/>
        </w:rPr>
        <w:t>Parameter:</w:t>
      </w:r>
    </w:p>
    <w:p w14:paraId="3D1D7877" w14:textId="77777777" w:rsidR="00356455" w:rsidRPr="00002853" w:rsidRDefault="00356455">
      <w:pPr>
        <w:pStyle w:val="CPRSH5Body"/>
      </w:pPr>
      <w:proofErr w:type="spellStart"/>
      <w:r w:rsidRPr="00002853">
        <w:t>ORPF</w:t>
      </w:r>
      <w:proofErr w:type="spellEnd"/>
      <w:r w:rsidRPr="00002853">
        <w:t xml:space="preserve"> EXPAND CONTINUOUS ORDERS</w:t>
      </w:r>
    </w:p>
    <w:p w14:paraId="2EA34B91" w14:textId="77777777" w:rsidR="00356455" w:rsidRPr="00002853" w:rsidRDefault="00356455">
      <w:pPr>
        <w:pStyle w:val="CPRSH5"/>
      </w:pPr>
      <w:r w:rsidRPr="00002853">
        <w:rPr>
          <w:bCs/>
        </w:rPr>
        <w:t>Precedence:</w:t>
      </w:r>
    </w:p>
    <w:p w14:paraId="4996C773" w14:textId="77777777" w:rsidR="00356455" w:rsidRPr="00002853" w:rsidRDefault="00356455">
      <w:pPr>
        <w:pStyle w:val="CPRSH5Body"/>
      </w:pPr>
      <w:r w:rsidRPr="00002853">
        <w:t>System</w:t>
      </w:r>
    </w:p>
    <w:p w14:paraId="386E7572" w14:textId="77777777" w:rsidR="00356455" w:rsidRPr="00002853" w:rsidRDefault="00356455">
      <w:pPr>
        <w:pStyle w:val="CPRSH5"/>
      </w:pPr>
      <w:r w:rsidRPr="00002853">
        <w:rPr>
          <w:bCs/>
        </w:rPr>
        <w:t>Values:</w:t>
      </w:r>
    </w:p>
    <w:p w14:paraId="009C7B1F" w14:textId="77777777" w:rsidR="00356455" w:rsidRPr="00002853" w:rsidRDefault="00356455">
      <w:pPr>
        <w:pStyle w:val="CPRSH5Body"/>
      </w:pPr>
      <w:r w:rsidRPr="00002853">
        <w:t>Yes/No</w:t>
      </w:r>
    </w:p>
    <w:p w14:paraId="00BAADC7" w14:textId="77777777" w:rsidR="00356455" w:rsidRPr="00002853" w:rsidRDefault="00356455" w:rsidP="001D7FC8">
      <w:pPr>
        <w:pStyle w:val="Heading4"/>
      </w:pPr>
      <w:bookmarkStart w:id="1161" w:name="_Toc493924750"/>
      <w:bookmarkStart w:id="1162" w:name="_Toc495200959"/>
      <w:r w:rsidRPr="00002853">
        <w:t>Ward Requisition Format</w:t>
      </w:r>
      <w:bookmarkEnd w:id="1161"/>
      <w:bookmarkEnd w:id="1162"/>
    </w:p>
    <w:p w14:paraId="14A95375" w14:textId="77777777" w:rsidR="00356455" w:rsidRPr="00002853" w:rsidRDefault="00356455">
      <w:pPr>
        <w:pStyle w:val="NormalIndent"/>
      </w:pPr>
      <w:r w:rsidRPr="00002853">
        <w:t>This is the requisition format to be used when printing requisitions for this package.</w:t>
      </w:r>
    </w:p>
    <w:p w14:paraId="3EF370C5" w14:textId="77777777" w:rsidR="00356455" w:rsidRPr="00002853" w:rsidRDefault="00356455">
      <w:pPr>
        <w:pStyle w:val="CPRSH5"/>
      </w:pPr>
      <w:r w:rsidRPr="00002853">
        <w:rPr>
          <w:bCs/>
        </w:rPr>
        <w:t>Parameter:</w:t>
      </w:r>
    </w:p>
    <w:p w14:paraId="1C39FC90" w14:textId="77777777" w:rsidR="00356455" w:rsidRPr="00002853" w:rsidRDefault="00356455">
      <w:pPr>
        <w:pStyle w:val="CPRSH5Body"/>
      </w:pPr>
      <w:proofErr w:type="spellStart"/>
      <w:r w:rsidRPr="00002853">
        <w:t>ORPF</w:t>
      </w:r>
      <w:proofErr w:type="spellEnd"/>
      <w:r w:rsidRPr="00002853">
        <w:t xml:space="preserve"> WARD REQUISITION FORMAT</w:t>
      </w:r>
    </w:p>
    <w:p w14:paraId="779AEAF0" w14:textId="77777777" w:rsidR="00356455" w:rsidRPr="00002853" w:rsidRDefault="00356455">
      <w:pPr>
        <w:pStyle w:val="CPRSH5"/>
      </w:pPr>
      <w:r w:rsidRPr="00002853">
        <w:rPr>
          <w:bCs/>
        </w:rPr>
        <w:t>Precedence:</w:t>
      </w:r>
    </w:p>
    <w:p w14:paraId="0D33F619" w14:textId="77777777" w:rsidR="00356455" w:rsidRPr="00002853" w:rsidRDefault="00356455">
      <w:pPr>
        <w:pStyle w:val="CPRSH5Body"/>
      </w:pPr>
      <w:r w:rsidRPr="00002853">
        <w:t>System</w:t>
      </w:r>
    </w:p>
    <w:p w14:paraId="1D74C8C5" w14:textId="77777777" w:rsidR="00356455" w:rsidRPr="00002853" w:rsidRDefault="00356455">
      <w:pPr>
        <w:pStyle w:val="CPRSH5"/>
      </w:pPr>
      <w:r w:rsidRPr="00002853">
        <w:rPr>
          <w:bCs/>
        </w:rPr>
        <w:t>Values:</w:t>
      </w:r>
    </w:p>
    <w:p w14:paraId="2446DD13" w14:textId="77777777" w:rsidR="00356455" w:rsidRPr="00002853" w:rsidRDefault="00356455">
      <w:pPr>
        <w:pStyle w:val="CPRSH5Body"/>
      </w:pPr>
      <w:r w:rsidRPr="00002853">
        <w:t>Format entry (file 100.23)</w:t>
      </w:r>
    </w:p>
    <w:p w14:paraId="3CA49E12" w14:textId="77777777" w:rsidR="00356455" w:rsidRPr="00002853" w:rsidRDefault="00356455" w:rsidP="001D7FC8">
      <w:pPr>
        <w:pStyle w:val="Heading4"/>
      </w:pPr>
      <w:bookmarkStart w:id="1163" w:name="_Toc493924751"/>
      <w:bookmarkStart w:id="1164" w:name="_Toc495200960"/>
      <w:r w:rsidRPr="00002853">
        <w:t>Ward Requisition Footer</w:t>
      </w:r>
      <w:bookmarkEnd w:id="1163"/>
      <w:bookmarkEnd w:id="1164"/>
    </w:p>
    <w:p w14:paraId="1250DF33" w14:textId="77777777" w:rsidR="00356455" w:rsidRPr="00002853" w:rsidRDefault="00356455">
      <w:pPr>
        <w:pStyle w:val="NormalIndent"/>
      </w:pPr>
      <w:r w:rsidRPr="00002853">
        <w:t>This is the format used to print the footer of order requisitions for the hospital.</w:t>
      </w:r>
    </w:p>
    <w:p w14:paraId="438F6605" w14:textId="77777777" w:rsidR="00356455" w:rsidRPr="00002853" w:rsidRDefault="00356455">
      <w:pPr>
        <w:pStyle w:val="CPRSH5"/>
      </w:pPr>
      <w:r w:rsidRPr="00002853">
        <w:rPr>
          <w:bCs/>
        </w:rPr>
        <w:t>Parameter:</w:t>
      </w:r>
    </w:p>
    <w:p w14:paraId="6F499406" w14:textId="77777777" w:rsidR="00356455" w:rsidRPr="00002853" w:rsidRDefault="00356455">
      <w:pPr>
        <w:pStyle w:val="CPRSH5Body"/>
      </w:pPr>
      <w:proofErr w:type="spellStart"/>
      <w:r w:rsidRPr="00002853">
        <w:t>ORPF</w:t>
      </w:r>
      <w:proofErr w:type="spellEnd"/>
      <w:r w:rsidRPr="00002853">
        <w:t xml:space="preserve"> WARD REQUISITION FOOTER</w:t>
      </w:r>
    </w:p>
    <w:p w14:paraId="74C08B95" w14:textId="77777777" w:rsidR="00356455" w:rsidRPr="00002853" w:rsidRDefault="00356455">
      <w:pPr>
        <w:pStyle w:val="CPRSH5"/>
      </w:pPr>
      <w:r w:rsidRPr="00002853">
        <w:rPr>
          <w:bCs/>
        </w:rPr>
        <w:t>Precedence:</w:t>
      </w:r>
    </w:p>
    <w:p w14:paraId="19B7D86E" w14:textId="77777777" w:rsidR="00356455" w:rsidRPr="00002853" w:rsidRDefault="00356455">
      <w:pPr>
        <w:pStyle w:val="CPRSH5Body"/>
      </w:pPr>
      <w:r w:rsidRPr="00002853">
        <w:t>System</w:t>
      </w:r>
    </w:p>
    <w:p w14:paraId="3CF6ACD5" w14:textId="77777777" w:rsidR="00356455" w:rsidRPr="00002853" w:rsidRDefault="00356455">
      <w:pPr>
        <w:pStyle w:val="CPRSH5"/>
      </w:pPr>
      <w:r w:rsidRPr="00002853">
        <w:rPr>
          <w:bCs/>
        </w:rPr>
        <w:t>Values:</w:t>
      </w:r>
    </w:p>
    <w:p w14:paraId="5E513C0C" w14:textId="77777777" w:rsidR="00356455" w:rsidRPr="00002853" w:rsidRDefault="00356455">
      <w:pPr>
        <w:pStyle w:val="CPRSH5Body"/>
      </w:pPr>
      <w:r w:rsidRPr="00002853">
        <w:t>Format entry (file 100.23)</w:t>
      </w:r>
    </w:p>
    <w:p w14:paraId="264DA3B4" w14:textId="77777777" w:rsidR="00356455" w:rsidRPr="00002853" w:rsidRDefault="00356455" w:rsidP="001D7FC8">
      <w:pPr>
        <w:pStyle w:val="Heading4"/>
      </w:pPr>
      <w:bookmarkStart w:id="1165" w:name="_Toc493924752"/>
      <w:bookmarkStart w:id="1166" w:name="_Toc495200961"/>
      <w:r w:rsidRPr="00002853">
        <w:t>Ward Requisition Header</w:t>
      </w:r>
      <w:bookmarkEnd w:id="1165"/>
      <w:bookmarkEnd w:id="1166"/>
    </w:p>
    <w:p w14:paraId="0B8E08F6" w14:textId="77777777" w:rsidR="00356455" w:rsidRPr="00002853" w:rsidRDefault="00356455">
      <w:pPr>
        <w:pStyle w:val="NormalIndent"/>
      </w:pPr>
      <w:r w:rsidRPr="00002853">
        <w:t>This is the format used to print the header of order requisitions for the hospital.</w:t>
      </w:r>
    </w:p>
    <w:p w14:paraId="62FA6D4D" w14:textId="77777777" w:rsidR="00356455" w:rsidRPr="00002853" w:rsidRDefault="00356455">
      <w:pPr>
        <w:pStyle w:val="CPRSH5"/>
      </w:pPr>
      <w:r w:rsidRPr="00002853">
        <w:rPr>
          <w:bCs/>
        </w:rPr>
        <w:t>Parameter:</w:t>
      </w:r>
    </w:p>
    <w:p w14:paraId="3C401C0F" w14:textId="77777777" w:rsidR="00356455" w:rsidRPr="00002853" w:rsidRDefault="00356455">
      <w:pPr>
        <w:pStyle w:val="CPRSH5Body"/>
      </w:pPr>
      <w:proofErr w:type="spellStart"/>
      <w:r w:rsidRPr="00002853">
        <w:t>ORPF</w:t>
      </w:r>
      <w:proofErr w:type="spellEnd"/>
      <w:r w:rsidRPr="00002853">
        <w:t xml:space="preserve"> WARD REQUISITION HEADER</w:t>
      </w:r>
    </w:p>
    <w:p w14:paraId="0281334F" w14:textId="77777777" w:rsidR="00356455" w:rsidRPr="00002853" w:rsidRDefault="00356455">
      <w:pPr>
        <w:pStyle w:val="CPRSH5"/>
      </w:pPr>
      <w:r w:rsidRPr="00002853">
        <w:rPr>
          <w:bCs/>
        </w:rPr>
        <w:t>Precedence:</w:t>
      </w:r>
    </w:p>
    <w:p w14:paraId="319A1898" w14:textId="77777777" w:rsidR="00356455" w:rsidRPr="00002853" w:rsidRDefault="00356455">
      <w:pPr>
        <w:pStyle w:val="CPRSH5Body"/>
      </w:pPr>
      <w:r w:rsidRPr="00002853">
        <w:t>System</w:t>
      </w:r>
    </w:p>
    <w:p w14:paraId="7FAE5037" w14:textId="77777777" w:rsidR="00356455" w:rsidRPr="00002853" w:rsidRDefault="00356455">
      <w:pPr>
        <w:pStyle w:val="CPRSH5"/>
      </w:pPr>
      <w:r w:rsidRPr="00002853">
        <w:rPr>
          <w:bCs/>
        </w:rPr>
        <w:t>Values:</w:t>
      </w:r>
    </w:p>
    <w:p w14:paraId="5D484C62" w14:textId="77777777" w:rsidR="00356455" w:rsidRPr="00002853" w:rsidRDefault="00356455">
      <w:pPr>
        <w:pStyle w:val="CPRSH5Body"/>
      </w:pPr>
      <w:r w:rsidRPr="00002853">
        <w:t>Format entry (file 100.23)</w:t>
      </w:r>
    </w:p>
    <w:p w14:paraId="69875F8A" w14:textId="77777777" w:rsidR="00356455" w:rsidRPr="00002853" w:rsidRDefault="00356455" w:rsidP="001D7FC8">
      <w:pPr>
        <w:pStyle w:val="Heading4"/>
      </w:pPr>
      <w:bookmarkStart w:id="1167" w:name="_Toc493924753"/>
      <w:bookmarkStart w:id="1168" w:name="_Toc495200962"/>
      <w:r w:rsidRPr="00002853">
        <w:lastRenderedPageBreak/>
        <w:t>Requisition Sort Field</w:t>
      </w:r>
      <w:bookmarkEnd w:id="1167"/>
      <w:bookmarkEnd w:id="1168"/>
    </w:p>
    <w:p w14:paraId="09692B6B" w14:textId="77777777" w:rsidR="00356455" w:rsidRPr="00002853" w:rsidRDefault="00356455">
      <w:pPr>
        <w:pStyle w:val="NormalIndent"/>
      </w:pPr>
      <w:r w:rsidRPr="00002853">
        <w:t>This is the field as defined at the ^OR(100,ifn,4.5 level in file 100 to be used to sort requisitions by.</w:t>
      </w:r>
    </w:p>
    <w:p w14:paraId="22B36C22" w14:textId="77777777" w:rsidR="00356455" w:rsidRPr="00002853" w:rsidRDefault="00356455">
      <w:pPr>
        <w:pStyle w:val="CPRSH5"/>
      </w:pPr>
      <w:r w:rsidRPr="00002853">
        <w:rPr>
          <w:bCs/>
        </w:rPr>
        <w:t>Parameter:</w:t>
      </w:r>
    </w:p>
    <w:p w14:paraId="58481A09" w14:textId="77777777" w:rsidR="00356455" w:rsidRPr="00002853" w:rsidRDefault="00356455">
      <w:pPr>
        <w:pStyle w:val="CPRSH5Body"/>
      </w:pPr>
      <w:proofErr w:type="spellStart"/>
      <w:r w:rsidRPr="00002853">
        <w:t>ORPF</w:t>
      </w:r>
      <w:proofErr w:type="spellEnd"/>
      <w:r w:rsidRPr="00002853">
        <w:t xml:space="preserve"> REQUISITION SORT FIELD</w:t>
      </w:r>
    </w:p>
    <w:p w14:paraId="611BA242" w14:textId="77777777" w:rsidR="00356455" w:rsidRPr="00002853" w:rsidRDefault="00356455">
      <w:pPr>
        <w:pStyle w:val="CPRSH5"/>
      </w:pPr>
      <w:r w:rsidRPr="00002853">
        <w:rPr>
          <w:bCs/>
        </w:rPr>
        <w:t>Precedence:</w:t>
      </w:r>
    </w:p>
    <w:p w14:paraId="7C2CB9C1" w14:textId="77777777" w:rsidR="00356455" w:rsidRPr="00002853" w:rsidRDefault="00356455">
      <w:pPr>
        <w:pStyle w:val="CPRSH5Body"/>
      </w:pPr>
      <w:r w:rsidRPr="00002853">
        <w:t>System</w:t>
      </w:r>
    </w:p>
    <w:p w14:paraId="5ADF2403" w14:textId="77777777" w:rsidR="00356455" w:rsidRPr="00002853" w:rsidRDefault="00356455">
      <w:pPr>
        <w:pStyle w:val="CPRSH5"/>
      </w:pPr>
      <w:r w:rsidRPr="00002853">
        <w:rPr>
          <w:bCs/>
        </w:rPr>
        <w:t>Values:</w:t>
      </w:r>
    </w:p>
    <w:p w14:paraId="3D756D84" w14:textId="77777777" w:rsidR="00356455" w:rsidRPr="00002853" w:rsidRDefault="00356455">
      <w:pPr>
        <w:pStyle w:val="CPRSH5Body"/>
      </w:pPr>
      <w:r w:rsidRPr="00002853">
        <w:t>Field Entries</w:t>
      </w:r>
    </w:p>
    <w:p w14:paraId="7370B24F" w14:textId="77777777" w:rsidR="00356455" w:rsidRPr="00002853" w:rsidRDefault="00356455" w:rsidP="001D7FC8">
      <w:pPr>
        <w:pStyle w:val="Heading4"/>
      </w:pPr>
      <w:bookmarkStart w:id="1169" w:name="_Toc493924754"/>
      <w:bookmarkStart w:id="1170" w:name="_Toc495200963"/>
      <w:r w:rsidRPr="00002853">
        <w:t>Ward Label Format</w:t>
      </w:r>
      <w:bookmarkEnd w:id="1169"/>
      <w:bookmarkEnd w:id="1170"/>
    </w:p>
    <w:p w14:paraId="457588FE" w14:textId="77777777" w:rsidR="00356455" w:rsidRPr="00002853" w:rsidRDefault="00356455">
      <w:pPr>
        <w:pStyle w:val="NormalIndent"/>
      </w:pPr>
      <w:r w:rsidRPr="00002853">
        <w:t>This is the label format to be used when printing labels for this package.</w:t>
      </w:r>
    </w:p>
    <w:p w14:paraId="491561B3" w14:textId="77777777" w:rsidR="00356455" w:rsidRPr="00002853" w:rsidRDefault="00356455">
      <w:pPr>
        <w:pStyle w:val="CPRSH5"/>
      </w:pPr>
      <w:r w:rsidRPr="00002853">
        <w:rPr>
          <w:bCs/>
        </w:rPr>
        <w:t>Parameter:</w:t>
      </w:r>
    </w:p>
    <w:p w14:paraId="5451D94E" w14:textId="77777777" w:rsidR="00356455" w:rsidRPr="00002853" w:rsidRDefault="00356455">
      <w:pPr>
        <w:pStyle w:val="CPRSH5Body"/>
      </w:pPr>
      <w:proofErr w:type="spellStart"/>
      <w:r w:rsidRPr="00002853">
        <w:t>ORPF</w:t>
      </w:r>
      <w:proofErr w:type="spellEnd"/>
      <w:r w:rsidRPr="00002853">
        <w:t xml:space="preserve"> WARD LABEL FORMAT</w:t>
      </w:r>
    </w:p>
    <w:p w14:paraId="630A77E6" w14:textId="77777777" w:rsidR="00356455" w:rsidRPr="00002853" w:rsidRDefault="00356455">
      <w:pPr>
        <w:pStyle w:val="CPRSH5"/>
      </w:pPr>
      <w:r w:rsidRPr="00002853">
        <w:rPr>
          <w:bCs/>
        </w:rPr>
        <w:t>Precedence:</w:t>
      </w:r>
    </w:p>
    <w:p w14:paraId="23A6A858" w14:textId="77777777" w:rsidR="00356455" w:rsidRPr="00002853" w:rsidRDefault="00356455">
      <w:pPr>
        <w:pStyle w:val="CPRSH5Body"/>
      </w:pPr>
      <w:r w:rsidRPr="00002853">
        <w:t>System</w:t>
      </w:r>
    </w:p>
    <w:p w14:paraId="4B950020" w14:textId="77777777" w:rsidR="00356455" w:rsidRPr="00002853" w:rsidRDefault="00356455">
      <w:pPr>
        <w:pStyle w:val="CPRSH5"/>
      </w:pPr>
      <w:r w:rsidRPr="00002853">
        <w:rPr>
          <w:bCs/>
        </w:rPr>
        <w:t>Values:</w:t>
      </w:r>
    </w:p>
    <w:p w14:paraId="2E32A265" w14:textId="77777777" w:rsidR="00356455" w:rsidRPr="00002853" w:rsidRDefault="00356455">
      <w:pPr>
        <w:pStyle w:val="CPRSH5Body"/>
      </w:pPr>
      <w:r w:rsidRPr="00002853">
        <w:t>Format entry (file 100.23)</w:t>
      </w:r>
    </w:p>
    <w:p w14:paraId="3C4B969D" w14:textId="77777777" w:rsidR="00356455" w:rsidRPr="00002853" w:rsidRDefault="00356455" w:rsidP="001D7FC8">
      <w:pPr>
        <w:pStyle w:val="Heading4"/>
      </w:pPr>
      <w:bookmarkStart w:id="1171" w:name="_Toc493924755"/>
      <w:bookmarkStart w:id="1172" w:name="_Toc495200964"/>
      <w:r w:rsidRPr="00002853">
        <w:t>Label Sort Field</w:t>
      </w:r>
      <w:bookmarkEnd w:id="1171"/>
      <w:bookmarkEnd w:id="1172"/>
    </w:p>
    <w:p w14:paraId="3ADDC7B9" w14:textId="77777777" w:rsidR="00356455" w:rsidRPr="00002853" w:rsidRDefault="00356455">
      <w:pPr>
        <w:pStyle w:val="NormalIndent"/>
      </w:pPr>
      <w:r w:rsidRPr="00002853">
        <w:t>This is the field as defined at the ^OR(100,ifn,4.5 level in file 100 to be used to sort labels by.</w:t>
      </w:r>
    </w:p>
    <w:p w14:paraId="6943D102" w14:textId="77777777" w:rsidR="00356455" w:rsidRPr="00002853" w:rsidRDefault="00356455">
      <w:pPr>
        <w:pStyle w:val="CPRSH5"/>
      </w:pPr>
      <w:r w:rsidRPr="00002853">
        <w:rPr>
          <w:bCs/>
        </w:rPr>
        <w:t>Parameter:</w:t>
      </w:r>
    </w:p>
    <w:p w14:paraId="69B61A88" w14:textId="77777777" w:rsidR="00356455" w:rsidRPr="00002853" w:rsidRDefault="00356455">
      <w:pPr>
        <w:pStyle w:val="CPRSH5Body"/>
      </w:pPr>
      <w:proofErr w:type="spellStart"/>
      <w:r w:rsidRPr="00002853">
        <w:t>ORPF</w:t>
      </w:r>
      <w:proofErr w:type="spellEnd"/>
      <w:r w:rsidRPr="00002853">
        <w:t xml:space="preserve"> LABEL SORT FIELD</w:t>
      </w:r>
    </w:p>
    <w:p w14:paraId="0A24C753" w14:textId="77777777" w:rsidR="00356455" w:rsidRPr="00002853" w:rsidRDefault="00356455">
      <w:pPr>
        <w:pStyle w:val="CPRSH5"/>
      </w:pPr>
      <w:r w:rsidRPr="00002853">
        <w:rPr>
          <w:bCs/>
        </w:rPr>
        <w:t>Precedence:</w:t>
      </w:r>
    </w:p>
    <w:p w14:paraId="3FFF6E8E" w14:textId="77777777" w:rsidR="00356455" w:rsidRPr="00002853" w:rsidRDefault="00356455">
      <w:pPr>
        <w:pStyle w:val="CPRSH5Body"/>
      </w:pPr>
      <w:r w:rsidRPr="00002853">
        <w:t>System</w:t>
      </w:r>
    </w:p>
    <w:p w14:paraId="4541084A" w14:textId="77777777" w:rsidR="00356455" w:rsidRPr="00002853" w:rsidRDefault="00356455">
      <w:pPr>
        <w:pStyle w:val="CPRSH5"/>
      </w:pPr>
      <w:r w:rsidRPr="00002853">
        <w:rPr>
          <w:bCs/>
        </w:rPr>
        <w:t>Values:</w:t>
      </w:r>
    </w:p>
    <w:p w14:paraId="6AE7DC64" w14:textId="77777777" w:rsidR="00356455" w:rsidRPr="00002853" w:rsidRDefault="00356455">
      <w:pPr>
        <w:pStyle w:val="CPRSH5Body"/>
      </w:pPr>
      <w:r w:rsidRPr="00002853">
        <w:t>Field Entries</w:t>
      </w:r>
    </w:p>
    <w:p w14:paraId="7C1E3904" w14:textId="77777777" w:rsidR="00356455" w:rsidRPr="00002853" w:rsidRDefault="00356455" w:rsidP="001D7FC8">
      <w:pPr>
        <w:pStyle w:val="Heading4"/>
      </w:pPr>
      <w:bookmarkStart w:id="1173" w:name="_Toc493924756"/>
      <w:bookmarkStart w:id="1174" w:name="_Toc495200965"/>
      <w:r w:rsidRPr="00002853">
        <w:t>Work Copy Format</w:t>
      </w:r>
      <w:bookmarkEnd w:id="1173"/>
      <w:bookmarkEnd w:id="1174"/>
    </w:p>
    <w:p w14:paraId="2E7E4FB5" w14:textId="77777777" w:rsidR="00356455" w:rsidRPr="00002853" w:rsidRDefault="00356455">
      <w:pPr>
        <w:pStyle w:val="NormalIndent"/>
      </w:pPr>
      <w:r w:rsidRPr="00002853">
        <w:t>This is the format used when printing work copies of the orders for the hospital.</w:t>
      </w:r>
    </w:p>
    <w:p w14:paraId="3EC492F8" w14:textId="77777777" w:rsidR="00356455" w:rsidRPr="00002853" w:rsidRDefault="00356455">
      <w:pPr>
        <w:pStyle w:val="CPRSH5"/>
      </w:pPr>
      <w:r w:rsidRPr="00002853">
        <w:rPr>
          <w:bCs/>
        </w:rPr>
        <w:t>Parameter:</w:t>
      </w:r>
    </w:p>
    <w:p w14:paraId="1647011F" w14:textId="77777777" w:rsidR="00356455" w:rsidRPr="00002853" w:rsidRDefault="00356455">
      <w:pPr>
        <w:pStyle w:val="CPRSH5Body"/>
      </w:pPr>
      <w:proofErr w:type="spellStart"/>
      <w:r w:rsidRPr="00002853">
        <w:t>ORPF</w:t>
      </w:r>
      <w:proofErr w:type="spellEnd"/>
      <w:r w:rsidRPr="00002853">
        <w:t xml:space="preserve"> WORK COPY FORMAT</w:t>
      </w:r>
    </w:p>
    <w:p w14:paraId="3D02D19C" w14:textId="77777777" w:rsidR="00356455" w:rsidRPr="00002853" w:rsidRDefault="00356455">
      <w:pPr>
        <w:pStyle w:val="CPRSH5"/>
      </w:pPr>
      <w:r w:rsidRPr="00002853">
        <w:rPr>
          <w:bCs/>
        </w:rPr>
        <w:t>Precedence:</w:t>
      </w:r>
    </w:p>
    <w:p w14:paraId="30303539" w14:textId="77777777" w:rsidR="00356455" w:rsidRPr="00002853" w:rsidRDefault="00356455">
      <w:pPr>
        <w:pStyle w:val="CPRSH5Body"/>
      </w:pPr>
      <w:r w:rsidRPr="00002853">
        <w:t>System</w:t>
      </w:r>
    </w:p>
    <w:p w14:paraId="4476A698" w14:textId="77777777" w:rsidR="00356455" w:rsidRPr="00002853" w:rsidRDefault="00356455">
      <w:pPr>
        <w:pStyle w:val="CPRSH5"/>
      </w:pPr>
      <w:r w:rsidRPr="00002853">
        <w:rPr>
          <w:bCs/>
        </w:rPr>
        <w:t>Values:</w:t>
      </w:r>
    </w:p>
    <w:p w14:paraId="16E1FBB9" w14:textId="77777777" w:rsidR="00356455" w:rsidRPr="00002853" w:rsidRDefault="00356455">
      <w:pPr>
        <w:pStyle w:val="CPRSH5Body"/>
      </w:pPr>
      <w:r w:rsidRPr="00002853">
        <w:t>Format entry (file 100.23)</w:t>
      </w:r>
    </w:p>
    <w:p w14:paraId="36189150" w14:textId="77777777" w:rsidR="00356455" w:rsidRPr="00002853" w:rsidRDefault="00356455" w:rsidP="001D7FC8">
      <w:pPr>
        <w:pStyle w:val="Heading4"/>
      </w:pPr>
      <w:bookmarkStart w:id="1175" w:name="_Toc493924757"/>
      <w:bookmarkStart w:id="1176" w:name="_Toc495200966"/>
      <w:r w:rsidRPr="00002853">
        <w:t>Work Copy Footer</w:t>
      </w:r>
      <w:bookmarkEnd w:id="1175"/>
      <w:bookmarkEnd w:id="1176"/>
    </w:p>
    <w:p w14:paraId="678B700B" w14:textId="77777777" w:rsidR="00356455" w:rsidRPr="00002853" w:rsidRDefault="00356455">
      <w:pPr>
        <w:pStyle w:val="NormalIndent"/>
      </w:pPr>
      <w:r w:rsidRPr="00002853">
        <w:t>This is the format used to print the footer of the work copies of orders for the hospital.</w:t>
      </w:r>
    </w:p>
    <w:p w14:paraId="6B5648DC" w14:textId="77777777" w:rsidR="00356455" w:rsidRPr="00002853" w:rsidRDefault="00356455">
      <w:pPr>
        <w:pStyle w:val="CPRSH5"/>
      </w:pPr>
      <w:r w:rsidRPr="00002853">
        <w:rPr>
          <w:bCs/>
        </w:rPr>
        <w:t>Parameter:</w:t>
      </w:r>
    </w:p>
    <w:p w14:paraId="68360B38" w14:textId="77777777" w:rsidR="00356455" w:rsidRPr="00002853" w:rsidRDefault="00356455">
      <w:pPr>
        <w:pStyle w:val="CPRSH5Body"/>
      </w:pPr>
      <w:proofErr w:type="spellStart"/>
      <w:r w:rsidRPr="00002853">
        <w:t>ORPF</w:t>
      </w:r>
      <w:proofErr w:type="spellEnd"/>
      <w:r w:rsidRPr="00002853">
        <w:t xml:space="preserve"> WORK COPY FOOTER</w:t>
      </w:r>
    </w:p>
    <w:p w14:paraId="7C594160" w14:textId="77777777" w:rsidR="00356455" w:rsidRPr="00002853" w:rsidRDefault="00356455">
      <w:pPr>
        <w:pStyle w:val="CPRSH5"/>
      </w:pPr>
      <w:r w:rsidRPr="00002853">
        <w:rPr>
          <w:bCs/>
        </w:rPr>
        <w:lastRenderedPageBreak/>
        <w:t>Precedence:</w:t>
      </w:r>
    </w:p>
    <w:p w14:paraId="072DFE82" w14:textId="77777777" w:rsidR="00356455" w:rsidRPr="00002853" w:rsidRDefault="00356455">
      <w:pPr>
        <w:pStyle w:val="CPRSH5Body"/>
      </w:pPr>
      <w:r w:rsidRPr="00002853">
        <w:t>System</w:t>
      </w:r>
    </w:p>
    <w:p w14:paraId="0A8973CF" w14:textId="77777777" w:rsidR="00356455" w:rsidRPr="00002853" w:rsidRDefault="00356455">
      <w:pPr>
        <w:pStyle w:val="CPRSH5"/>
      </w:pPr>
      <w:r w:rsidRPr="00002853">
        <w:rPr>
          <w:bCs/>
        </w:rPr>
        <w:t>Values:</w:t>
      </w:r>
    </w:p>
    <w:p w14:paraId="562C709D" w14:textId="77777777" w:rsidR="00356455" w:rsidRPr="00002853" w:rsidRDefault="00356455">
      <w:pPr>
        <w:pStyle w:val="CPRSH5Body"/>
      </w:pPr>
      <w:r w:rsidRPr="00002853">
        <w:t>Format entry (file 100.23)</w:t>
      </w:r>
    </w:p>
    <w:p w14:paraId="0976E93B" w14:textId="77777777" w:rsidR="00356455" w:rsidRPr="00002853" w:rsidRDefault="00356455" w:rsidP="001D7FC8">
      <w:pPr>
        <w:pStyle w:val="Heading4"/>
      </w:pPr>
      <w:bookmarkStart w:id="1177" w:name="_Toc493924758"/>
      <w:bookmarkStart w:id="1178" w:name="_Toc495200967"/>
      <w:r w:rsidRPr="00002853">
        <w:t>Work Copy Header</w:t>
      </w:r>
      <w:bookmarkEnd w:id="1177"/>
      <w:bookmarkEnd w:id="1178"/>
    </w:p>
    <w:p w14:paraId="31DE23C6" w14:textId="77777777" w:rsidR="00356455" w:rsidRPr="00002853" w:rsidRDefault="00356455">
      <w:pPr>
        <w:pStyle w:val="NormalIndent"/>
      </w:pPr>
      <w:r w:rsidRPr="00002853">
        <w:t>This is the format used to print the header of the work copies of orders for the hospital.</w:t>
      </w:r>
    </w:p>
    <w:p w14:paraId="320F2445" w14:textId="77777777" w:rsidR="00356455" w:rsidRPr="00002853" w:rsidRDefault="00356455">
      <w:pPr>
        <w:pStyle w:val="CPRSH5"/>
      </w:pPr>
      <w:r w:rsidRPr="00002853">
        <w:rPr>
          <w:bCs/>
        </w:rPr>
        <w:t>Parameter:</w:t>
      </w:r>
    </w:p>
    <w:p w14:paraId="09EF2D88" w14:textId="77777777" w:rsidR="00356455" w:rsidRPr="00002853" w:rsidRDefault="00356455">
      <w:pPr>
        <w:pStyle w:val="CPRSH5Body"/>
      </w:pPr>
      <w:proofErr w:type="spellStart"/>
      <w:r w:rsidRPr="00002853">
        <w:t>ORPF</w:t>
      </w:r>
      <w:proofErr w:type="spellEnd"/>
      <w:r w:rsidRPr="00002853">
        <w:t xml:space="preserve"> WORK COPY HEADER</w:t>
      </w:r>
    </w:p>
    <w:p w14:paraId="37B2724E" w14:textId="77777777" w:rsidR="00356455" w:rsidRPr="00002853" w:rsidRDefault="00356455">
      <w:pPr>
        <w:pStyle w:val="CPRSH5"/>
      </w:pPr>
      <w:r w:rsidRPr="00002853">
        <w:rPr>
          <w:bCs/>
        </w:rPr>
        <w:t>Precedence:</w:t>
      </w:r>
    </w:p>
    <w:p w14:paraId="53D7E124" w14:textId="77777777" w:rsidR="00356455" w:rsidRPr="00002853" w:rsidRDefault="00356455">
      <w:pPr>
        <w:pStyle w:val="CPRSH5Body"/>
      </w:pPr>
      <w:r w:rsidRPr="00002853">
        <w:t>System</w:t>
      </w:r>
    </w:p>
    <w:p w14:paraId="1BE514DF" w14:textId="77777777" w:rsidR="00356455" w:rsidRPr="00002853" w:rsidRDefault="00356455">
      <w:pPr>
        <w:pStyle w:val="CPRSH5"/>
      </w:pPr>
      <w:r w:rsidRPr="00002853">
        <w:rPr>
          <w:bCs/>
        </w:rPr>
        <w:t>Values:</w:t>
      </w:r>
    </w:p>
    <w:p w14:paraId="3E5E6CFA" w14:textId="77777777" w:rsidR="00356455" w:rsidRPr="00002853" w:rsidRDefault="00356455">
      <w:pPr>
        <w:pStyle w:val="CPRSH5Body"/>
      </w:pPr>
      <w:r w:rsidRPr="00002853">
        <w:t>Format entry (file 100.23)</w:t>
      </w:r>
    </w:p>
    <w:p w14:paraId="21B9AC6E" w14:textId="77777777" w:rsidR="00356455" w:rsidRPr="00002853" w:rsidRDefault="00356455" w:rsidP="001D7FC8">
      <w:pPr>
        <w:pStyle w:val="Heading4"/>
      </w:pPr>
      <w:bookmarkStart w:id="1179" w:name="_Toc493924759"/>
      <w:bookmarkStart w:id="1180" w:name="_Toc495200968"/>
      <w:r w:rsidRPr="00002853">
        <w:t>Work Copy Summary Sort Forward</w:t>
      </w:r>
      <w:bookmarkEnd w:id="1179"/>
      <w:bookmarkEnd w:id="1180"/>
    </w:p>
    <w:p w14:paraId="6B18C968" w14:textId="77777777" w:rsidR="00356455" w:rsidRPr="00002853" w:rsidRDefault="00356455">
      <w:pPr>
        <w:pStyle w:val="NormalIndent"/>
      </w:pPr>
      <w:r w:rsidRPr="00002853">
        <w:t>This parameter allows the Work Copy summaries to print in forward chronological order.</w:t>
      </w:r>
    </w:p>
    <w:p w14:paraId="30F385A1" w14:textId="77777777" w:rsidR="00356455" w:rsidRPr="00002853" w:rsidRDefault="00356455">
      <w:pPr>
        <w:pStyle w:val="CPRSH5"/>
      </w:pPr>
      <w:r w:rsidRPr="00002853">
        <w:rPr>
          <w:bCs/>
        </w:rPr>
        <w:t>Parameter:</w:t>
      </w:r>
    </w:p>
    <w:p w14:paraId="095A4C3B" w14:textId="77777777" w:rsidR="00356455" w:rsidRPr="00002853" w:rsidRDefault="00356455">
      <w:pPr>
        <w:pStyle w:val="CPRSH5Body"/>
      </w:pPr>
      <w:proofErr w:type="spellStart"/>
      <w:r w:rsidRPr="00002853">
        <w:t>ORPF</w:t>
      </w:r>
      <w:proofErr w:type="spellEnd"/>
      <w:r w:rsidRPr="00002853">
        <w:t xml:space="preserve"> WORK SUMMARY SORT</w:t>
      </w:r>
    </w:p>
    <w:p w14:paraId="682B25A2" w14:textId="77777777" w:rsidR="00356455" w:rsidRPr="00002853" w:rsidRDefault="00356455">
      <w:pPr>
        <w:pStyle w:val="CPRSH5"/>
      </w:pPr>
      <w:r w:rsidRPr="00002853">
        <w:rPr>
          <w:bCs/>
        </w:rPr>
        <w:t>Precedence:</w:t>
      </w:r>
    </w:p>
    <w:p w14:paraId="5A4FAC83" w14:textId="77777777" w:rsidR="00356455" w:rsidRPr="00002853" w:rsidRDefault="00356455">
      <w:pPr>
        <w:pStyle w:val="CPRSH5Body"/>
      </w:pPr>
      <w:r w:rsidRPr="00002853">
        <w:t>System</w:t>
      </w:r>
    </w:p>
    <w:p w14:paraId="3D9A16AD" w14:textId="77777777" w:rsidR="00356455" w:rsidRPr="00002853" w:rsidRDefault="00356455">
      <w:pPr>
        <w:pStyle w:val="CPRSH5"/>
      </w:pPr>
      <w:r w:rsidRPr="00002853">
        <w:rPr>
          <w:bCs/>
        </w:rPr>
        <w:t>Values:</w:t>
      </w:r>
    </w:p>
    <w:p w14:paraId="5B64B2B4" w14:textId="77777777" w:rsidR="00356455" w:rsidRPr="00002853" w:rsidRDefault="00356455">
      <w:pPr>
        <w:pStyle w:val="CPRSH5Body"/>
      </w:pPr>
      <w:r w:rsidRPr="00002853">
        <w:t>Yes/No</w:t>
      </w:r>
    </w:p>
    <w:p w14:paraId="1E536260" w14:textId="77777777" w:rsidR="00356455" w:rsidRPr="00002853" w:rsidRDefault="00356455" w:rsidP="001D7FC8">
      <w:pPr>
        <w:pStyle w:val="Heading4"/>
      </w:pPr>
      <w:bookmarkStart w:id="1181" w:name="_Toc493924760"/>
      <w:bookmarkStart w:id="1182" w:name="_Toc495200969"/>
      <w:r w:rsidRPr="00002853">
        <w:t>Service Copy Format</w:t>
      </w:r>
      <w:bookmarkEnd w:id="1181"/>
      <w:bookmarkEnd w:id="1182"/>
    </w:p>
    <w:p w14:paraId="7FF1C9D3" w14:textId="77777777" w:rsidR="00356455" w:rsidRPr="00002853" w:rsidRDefault="00356455" w:rsidP="003158DE">
      <w:pPr>
        <w:pStyle w:val="NormalIndent"/>
        <w:keepNext/>
      </w:pPr>
      <w:r w:rsidRPr="00002853">
        <w:t>This is the format to be used when printing order copies to the service.</w:t>
      </w:r>
    </w:p>
    <w:p w14:paraId="79D89265" w14:textId="77777777" w:rsidR="00356455" w:rsidRPr="00002853" w:rsidRDefault="00356455">
      <w:pPr>
        <w:pStyle w:val="CPRSH5"/>
      </w:pPr>
      <w:r w:rsidRPr="00002853">
        <w:rPr>
          <w:bCs/>
        </w:rPr>
        <w:t>Parameter:</w:t>
      </w:r>
    </w:p>
    <w:p w14:paraId="04751884" w14:textId="77777777" w:rsidR="00356455" w:rsidRPr="00002853" w:rsidRDefault="00356455">
      <w:pPr>
        <w:pStyle w:val="CPRSH5Body"/>
      </w:pPr>
      <w:proofErr w:type="spellStart"/>
      <w:r w:rsidRPr="00002853">
        <w:t>ORPF</w:t>
      </w:r>
      <w:proofErr w:type="spellEnd"/>
      <w:r w:rsidRPr="00002853">
        <w:t xml:space="preserve"> SERVICE COPY FORMAT</w:t>
      </w:r>
    </w:p>
    <w:p w14:paraId="1B3A421E" w14:textId="77777777" w:rsidR="00356455" w:rsidRPr="00002853" w:rsidRDefault="00356455">
      <w:pPr>
        <w:pStyle w:val="CPRSH5"/>
      </w:pPr>
      <w:r w:rsidRPr="00002853">
        <w:rPr>
          <w:bCs/>
        </w:rPr>
        <w:t>Precedence:</w:t>
      </w:r>
    </w:p>
    <w:p w14:paraId="25073B49" w14:textId="77777777" w:rsidR="00356455" w:rsidRPr="00002853" w:rsidRDefault="00356455">
      <w:pPr>
        <w:pStyle w:val="CPRSH5Body"/>
      </w:pPr>
      <w:r w:rsidRPr="00002853">
        <w:t>System</w:t>
      </w:r>
    </w:p>
    <w:p w14:paraId="217A36D0" w14:textId="77777777" w:rsidR="00356455" w:rsidRPr="00002853" w:rsidRDefault="00356455">
      <w:pPr>
        <w:pStyle w:val="CPRSH5"/>
      </w:pPr>
      <w:r w:rsidRPr="00002853">
        <w:rPr>
          <w:bCs/>
        </w:rPr>
        <w:t>Values:</w:t>
      </w:r>
    </w:p>
    <w:p w14:paraId="6895947D" w14:textId="77777777" w:rsidR="00356455" w:rsidRPr="00002853" w:rsidRDefault="00356455">
      <w:pPr>
        <w:pStyle w:val="CPRSH5Body"/>
      </w:pPr>
      <w:r w:rsidRPr="00002853">
        <w:t>Format entry (file 100.23)</w:t>
      </w:r>
    </w:p>
    <w:p w14:paraId="3A548C43" w14:textId="77777777" w:rsidR="00356455" w:rsidRPr="00002853" w:rsidRDefault="00356455" w:rsidP="0008158B">
      <w:pPr>
        <w:pStyle w:val="Heading4"/>
      </w:pPr>
      <w:bookmarkStart w:id="1183" w:name="_Toc493924761"/>
      <w:bookmarkStart w:id="1184" w:name="_Toc495200970"/>
      <w:r w:rsidRPr="00002853">
        <w:t>Service Copy Footer</w:t>
      </w:r>
      <w:bookmarkEnd w:id="1183"/>
      <w:bookmarkEnd w:id="1184"/>
    </w:p>
    <w:p w14:paraId="5895BC5B" w14:textId="77777777" w:rsidR="00356455" w:rsidRPr="00002853" w:rsidRDefault="00356455">
      <w:pPr>
        <w:pStyle w:val="NormalIndent"/>
      </w:pPr>
      <w:r w:rsidRPr="00002853">
        <w:t>This is the format to be used for the footer portion of the order copy to the service for this package.</w:t>
      </w:r>
    </w:p>
    <w:p w14:paraId="0367DCFB" w14:textId="77777777" w:rsidR="00356455" w:rsidRPr="00002853" w:rsidRDefault="00356455">
      <w:pPr>
        <w:pStyle w:val="CPRSH5"/>
      </w:pPr>
      <w:r w:rsidRPr="00002853">
        <w:rPr>
          <w:bCs/>
        </w:rPr>
        <w:t>Parameter:</w:t>
      </w:r>
    </w:p>
    <w:p w14:paraId="42954E91" w14:textId="77777777" w:rsidR="00356455" w:rsidRPr="00002853" w:rsidRDefault="00356455">
      <w:pPr>
        <w:pStyle w:val="CPRSH5Body"/>
      </w:pPr>
      <w:proofErr w:type="spellStart"/>
      <w:r w:rsidRPr="00002853">
        <w:t>ORPF</w:t>
      </w:r>
      <w:proofErr w:type="spellEnd"/>
      <w:r w:rsidRPr="00002853">
        <w:t xml:space="preserve"> SERVICE COPY FOOTER</w:t>
      </w:r>
    </w:p>
    <w:p w14:paraId="74F3F228" w14:textId="77777777" w:rsidR="00356455" w:rsidRPr="00002853" w:rsidRDefault="00356455">
      <w:pPr>
        <w:pStyle w:val="CPRSH5"/>
      </w:pPr>
      <w:r w:rsidRPr="00002853">
        <w:rPr>
          <w:bCs/>
        </w:rPr>
        <w:t>Precedence:</w:t>
      </w:r>
    </w:p>
    <w:p w14:paraId="4D9DCE6F" w14:textId="77777777" w:rsidR="00356455" w:rsidRPr="00002853" w:rsidRDefault="00356455">
      <w:pPr>
        <w:pStyle w:val="CPRSH5Body"/>
      </w:pPr>
      <w:r w:rsidRPr="00002853">
        <w:t>System</w:t>
      </w:r>
    </w:p>
    <w:p w14:paraId="3A05535D" w14:textId="77777777" w:rsidR="00356455" w:rsidRPr="00002853" w:rsidRDefault="00356455">
      <w:pPr>
        <w:pStyle w:val="CPRSH5"/>
      </w:pPr>
      <w:r w:rsidRPr="00002853">
        <w:rPr>
          <w:bCs/>
        </w:rPr>
        <w:t>Values:</w:t>
      </w:r>
    </w:p>
    <w:p w14:paraId="795BE4DB" w14:textId="77777777" w:rsidR="00356455" w:rsidRPr="00002853" w:rsidRDefault="00356455">
      <w:pPr>
        <w:pStyle w:val="CPRSH5Body"/>
      </w:pPr>
      <w:r w:rsidRPr="00002853">
        <w:t>Format entry (file 100.23)</w:t>
      </w:r>
    </w:p>
    <w:p w14:paraId="570B9EC3" w14:textId="77777777" w:rsidR="00356455" w:rsidRPr="00002853" w:rsidRDefault="00356455" w:rsidP="0008158B">
      <w:pPr>
        <w:pStyle w:val="Heading4"/>
      </w:pPr>
      <w:bookmarkStart w:id="1185" w:name="_Toc493924762"/>
      <w:bookmarkStart w:id="1186" w:name="_Toc495200971"/>
      <w:r w:rsidRPr="00002853">
        <w:lastRenderedPageBreak/>
        <w:t>Service Copy Header</w:t>
      </w:r>
      <w:bookmarkEnd w:id="1185"/>
      <w:bookmarkEnd w:id="1186"/>
    </w:p>
    <w:p w14:paraId="73D67647" w14:textId="77777777" w:rsidR="00356455" w:rsidRPr="00002853" w:rsidRDefault="00356455">
      <w:pPr>
        <w:pStyle w:val="NormalIndent"/>
      </w:pPr>
      <w:r w:rsidRPr="00002853">
        <w:t>This is the format to be used for the header portion of the order copy to the service for this package.</w:t>
      </w:r>
    </w:p>
    <w:p w14:paraId="05848106" w14:textId="77777777" w:rsidR="00356455" w:rsidRPr="00002853" w:rsidRDefault="00356455">
      <w:pPr>
        <w:pStyle w:val="CPRSH5"/>
      </w:pPr>
      <w:r w:rsidRPr="00002853">
        <w:rPr>
          <w:bCs/>
        </w:rPr>
        <w:t>Parameter:</w:t>
      </w:r>
    </w:p>
    <w:p w14:paraId="47568724" w14:textId="77777777" w:rsidR="00356455" w:rsidRPr="00002853" w:rsidRDefault="00356455">
      <w:pPr>
        <w:pStyle w:val="CPRSH5Body"/>
      </w:pPr>
      <w:proofErr w:type="spellStart"/>
      <w:r w:rsidRPr="00002853">
        <w:t>ORPF</w:t>
      </w:r>
      <w:proofErr w:type="spellEnd"/>
      <w:r w:rsidRPr="00002853">
        <w:t xml:space="preserve"> SERVICE COPY HEADER</w:t>
      </w:r>
    </w:p>
    <w:p w14:paraId="5D8B4040" w14:textId="77777777" w:rsidR="00356455" w:rsidRPr="00002853" w:rsidRDefault="00356455">
      <w:pPr>
        <w:pStyle w:val="CPRSH5"/>
      </w:pPr>
      <w:r w:rsidRPr="00002853">
        <w:rPr>
          <w:bCs/>
        </w:rPr>
        <w:t>Precedence:</w:t>
      </w:r>
    </w:p>
    <w:p w14:paraId="422CBEBA" w14:textId="77777777" w:rsidR="00356455" w:rsidRPr="00002853" w:rsidRDefault="00356455">
      <w:pPr>
        <w:pStyle w:val="CPRSH5Body"/>
      </w:pPr>
      <w:r w:rsidRPr="00002853">
        <w:t>System</w:t>
      </w:r>
    </w:p>
    <w:p w14:paraId="499DB97D" w14:textId="77777777" w:rsidR="00356455" w:rsidRPr="00002853" w:rsidRDefault="00356455">
      <w:pPr>
        <w:pStyle w:val="CPRSH5"/>
      </w:pPr>
      <w:r w:rsidRPr="00002853">
        <w:rPr>
          <w:bCs/>
        </w:rPr>
        <w:t>Values:</w:t>
      </w:r>
    </w:p>
    <w:p w14:paraId="42E1DB09" w14:textId="77777777" w:rsidR="00356455" w:rsidRPr="00002853" w:rsidRDefault="00356455">
      <w:pPr>
        <w:pStyle w:val="CPRSH5Body"/>
      </w:pPr>
      <w:r w:rsidRPr="00002853">
        <w:t>Format entry (file 100.23)</w:t>
      </w:r>
    </w:p>
    <w:p w14:paraId="201E5C59" w14:textId="77777777" w:rsidR="00356455" w:rsidRPr="00002853" w:rsidRDefault="00356455" w:rsidP="0008158B">
      <w:pPr>
        <w:pStyle w:val="Heading4"/>
      </w:pPr>
      <w:bookmarkStart w:id="1187" w:name="_Toc493924763"/>
      <w:bookmarkStart w:id="1188" w:name="_Toc495200972"/>
      <w:r w:rsidRPr="00002853">
        <w:t>Condensed Order Summary</w:t>
      </w:r>
      <w:bookmarkEnd w:id="1187"/>
      <w:bookmarkEnd w:id="1188"/>
    </w:p>
    <w:p w14:paraId="47C97F79" w14:textId="77777777" w:rsidR="00356455" w:rsidRPr="00002853" w:rsidRDefault="00356455">
      <w:pPr>
        <w:pStyle w:val="NormalIndent"/>
      </w:pPr>
      <w:r w:rsidRPr="00002853">
        <w:t>A value of YES in this parameter will print a condensed version of the order summary.  The report will be continuous from one patient to the next, printing multiple patients on a page, if there is room. A value of NO will put a page break between patient reports.</w:t>
      </w:r>
    </w:p>
    <w:p w14:paraId="182C2731" w14:textId="77777777" w:rsidR="00356455" w:rsidRPr="00002853" w:rsidRDefault="00356455">
      <w:pPr>
        <w:pStyle w:val="CPRSH5"/>
      </w:pPr>
      <w:r w:rsidRPr="00002853">
        <w:rPr>
          <w:bCs/>
        </w:rPr>
        <w:t>Parameter:</w:t>
      </w:r>
    </w:p>
    <w:p w14:paraId="70E83B4B" w14:textId="77777777" w:rsidR="00356455" w:rsidRPr="00002853" w:rsidRDefault="00356455">
      <w:pPr>
        <w:pStyle w:val="CPRSH5Body"/>
      </w:pPr>
      <w:proofErr w:type="spellStart"/>
      <w:r w:rsidRPr="00002853">
        <w:t>ORPF</w:t>
      </w:r>
      <w:proofErr w:type="spellEnd"/>
      <w:r w:rsidRPr="00002853">
        <w:t xml:space="preserve"> CONDENSED ORDER SUMMARY</w:t>
      </w:r>
    </w:p>
    <w:p w14:paraId="1837AACE" w14:textId="77777777" w:rsidR="00356455" w:rsidRPr="00002853" w:rsidRDefault="00356455">
      <w:pPr>
        <w:pStyle w:val="CPRSH5"/>
      </w:pPr>
      <w:r w:rsidRPr="00002853">
        <w:rPr>
          <w:bCs/>
        </w:rPr>
        <w:t>Precedence:</w:t>
      </w:r>
    </w:p>
    <w:p w14:paraId="2AA04C5F" w14:textId="77777777" w:rsidR="00356455" w:rsidRPr="00002853" w:rsidRDefault="00356455">
      <w:pPr>
        <w:pStyle w:val="CPRSH5Body"/>
      </w:pPr>
      <w:r w:rsidRPr="00002853">
        <w:t>System</w:t>
      </w:r>
    </w:p>
    <w:p w14:paraId="629EA071" w14:textId="77777777" w:rsidR="00356455" w:rsidRPr="00002853" w:rsidRDefault="00356455">
      <w:pPr>
        <w:pStyle w:val="CPRSH5"/>
      </w:pPr>
      <w:r w:rsidRPr="00002853">
        <w:rPr>
          <w:bCs/>
        </w:rPr>
        <w:t>Values:</w:t>
      </w:r>
    </w:p>
    <w:p w14:paraId="7A7DF746" w14:textId="77777777" w:rsidR="00356455" w:rsidRPr="00002853" w:rsidRDefault="00356455">
      <w:pPr>
        <w:pStyle w:val="CPRSH5Body"/>
      </w:pPr>
      <w:r w:rsidRPr="00002853">
        <w:t>Yes/No</w:t>
      </w:r>
    </w:p>
    <w:p w14:paraId="35C2CEBA" w14:textId="77777777" w:rsidR="00356455" w:rsidRPr="00002853" w:rsidRDefault="00356455" w:rsidP="0008158B">
      <w:pPr>
        <w:pStyle w:val="Heading4"/>
      </w:pPr>
      <w:bookmarkStart w:id="1189" w:name="_Toc493924764"/>
      <w:bookmarkStart w:id="1190" w:name="_Toc495200973"/>
      <w:r w:rsidRPr="00002853">
        <w:t>Initials on Summary</w:t>
      </w:r>
      <w:bookmarkEnd w:id="1189"/>
      <w:bookmarkEnd w:id="1190"/>
    </w:p>
    <w:p w14:paraId="0D818778" w14:textId="77777777" w:rsidR="00356455" w:rsidRPr="00002853" w:rsidRDefault="00356455">
      <w:pPr>
        <w:pStyle w:val="NormalIndent"/>
      </w:pPr>
      <w:r w:rsidRPr="00002853">
        <w:t xml:space="preserve">This parameter allows the initials of the person who entered the order to be displayed on the order summary reports. The initials take up an additional line on the display and are shown just below the </w:t>
      </w:r>
      <w:proofErr w:type="spellStart"/>
      <w:r w:rsidRPr="00002853">
        <w:t>Ord’d</w:t>
      </w:r>
      <w:proofErr w:type="spellEnd"/>
      <w:r w:rsidRPr="00002853">
        <w:t xml:space="preserve"> date time. YES will display the initials of entering person on order summary</w:t>
      </w:r>
    </w:p>
    <w:p w14:paraId="3D36CE87" w14:textId="77777777" w:rsidR="00356455" w:rsidRPr="00002853" w:rsidRDefault="00356455">
      <w:pPr>
        <w:pStyle w:val="CPRSH5"/>
      </w:pPr>
      <w:r w:rsidRPr="00002853">
        <w:rPr>
          <w:bCs/>
        </w:rPr>
        <w:t>Parameter:</w:t>
      </w:r>
    </w:p>
    <w:p w14:paraId="7A9DD2E7" w14:textId="77777777" w:rsidR="00356455" w:rsidRPr="00002853" w:rsidRDefault="00356455">
      <w:pPr>
        <w:pStyle w:val="CPRSH5Body"/>
      </w:pPr>
      <w:proofErr w:type="spellStart"/>
      <w:r w:rsidRPr="00002853">
        <w:t>ORPF</w:t>
      </w:r>
      <w:proofErr w:type="spellEnd"/>
      <w:r w:rsidRPr="00002853">
        <w:t xml:space="preserve"> INITIALS ON SUMMARY</w:t>
      </w:r>
    </w:p>
    <w:p w14:paraId="13B0DB29" w14:textId="77777777" w:rsidR="00356455" w:rsidRPr="00002853" w:rsidRDefault="00356455">
      <w:pPr>
        <w:pStyle w:val="CPRSH5"/>
      </w:pPr>
      <w:r w:rsidRPr="00002853">
        <w:rPr>
          <w:bCs/>
        </w:rPr>
        <w:t>Precedence:</w:t>
      </w:r>
    </w:p>
    <w:p w14:paraId="02D47576" w14:textId="77777777" w:rsidR="00356455" w:rsidRPr="00002853" w:rsidRDefault="00356455">
      <w:pPr>
        <w:pStyle w:val="CPRSH5Body"/>
      </w:pPr>
      <w:r w:rsidRPr="00002853">
        <w:t>System</w:t>
      </w:r>
    </w:p>
    <w:p w14:paraId="2BAAE0DF" w14:textId="77777777" w:rsidR="00356455" w:rsidRPr="00002853" w:rsidRDefault="00356455">
      <w:pPr>
        <w:pStyle w:val="CPRSH5"/>
      </w:pPr>
      <w:r w:rsidRPr="00002853">
        <w:rPr>
          <w:bCs/>
        </w:rPr>
        <w:t>Values:</w:t>
      </w:r>
    </w:p>
    <w:p w14:paraId="55819CE9" w14:textId="77777777" w:rsidR="00356455" w:rsidRPr="00002853" w:rsidRDefault="00356455">
      <w:pPr>
        <w:pStyle w:val="CPRSH5Body"/>
      </w:pPr>
      <w:r w:rsidRPr="00002853">
        <w:t>Yes/No</w:t>
      </w:r>
    </w:p>
    <w:p w14:paraId="43058ACC" w14:textId="77777777" w:rsidR="00356455" w:rsidRPr="00002853" w:rsidRDefault="00356455" w:rsidP="0008158B">
      <w:pPr>
        <w:pStyle w:val="Heading4"/>
      </w:pPr>
      <w:bookmarkStart w:id="1191" w:name="_Toc493924765"/>
      <w:bookmarkStart w:id="1192" w:name="_Toc495200974"/>
      <w:r w:rsidRPr="00002853">
        <w:t>Order Summary Sort Forward</w:t>
      </w:r>
      <w:bookmarkEnd w:id="1191"/>
      <w:bookmarkEnd w:id="1192"/>
    </w:p>
    <w:p w14:paraId="46AA9BCF" w14:textId="77777777" w:rsidR="00356455" w:rsidRPr="00002853" w:rsidRDefault="00356455">
      <w:pPr>
        <w:pStyle w:val="NormalIndent"/>
      </w:pPr>
      <w:r w:rsidRPr="00002853">
        <w:t>This parameter allows the Order summaries to print in forward chronological order.</w:t>
      </w:r>
    </w:p>
    <w:p w14:paraId="1A283D07" w14:textId="77777777" w:rsidR="00356455" w:rsidRPr="00002853" w:rsidRDefault="00356455">
      <w:pPr>
        <w:pStyle w:val="CPRSH5"/>
      </w:pPr>
      <w:r w:rsidRPr="00002853">
        <w:rPr>
          <w:bCs/>
        </w:rPr>
        <w:t>Parameter:</w:t>
      </w:r>
    </w:p>
    <w:p w14:paraId="14B9ED71" w14:textId="77777777" w:rsidR="00356455" w:rsidRPr="00002853" w:rsidRDefault="00356455">
      <w:pPr>
        <w:pStyle w:val="CPRSH5Body"/>
      </w:pPr>
      <w:proofErr w:type="spellStart"/>
      <w:r w:rsidRPr="00002853">
        <w:t>ORPF</w:t>
      </w:r>
      <w:proofErr w:type="spellEnd"/>
      <w:r w:rsidRPr="00002853">
        <w:t xml:space="preserve"> SUMMARY SORT FORWARD</w:t>
      </w:r>
    </w:p>
    <w:p w14:paraId="3BD6CEDC" w14:textId="77777777" w:rsidR="00356455" w:rsidRPr="00002853" w:rsidRDefault="00356455">
      <w:pPr>
        <w:pStyle w:val="CPRSH5"/>
      </w:pPr>
      <w:r w:rsidRPr="00002853">
        <w:rPr>
          <w:bCs/>
        </w:rPr>
        <w:t>Precedence:</w:t>
      </w:r>
    </w:p>
    <w:p w14:paraId="3ACA9A59" w14:textId="77777777" w:rsidR="00356455" w:rsidRPr="00002853" w:rsidRDefault="00356455">
      <w:pPr>
        <w:pStyle w:val="CPRSH5Body"/>
      </w:pPr>
      <w:r w:rsidRPr="00002853">
        <w:t>System</w:t>
      </w:r>
    </w:p>
    <w:p w14:paraId="09902CAA" w14:textId="77777777" w:rsidR="00356455" w:rsidRPr="00002853" w:rsidRDefault="00356455">
      <w:pPr>
        <w:pStyle w:val="CPRSH5"/>
      </w:pPr>
      <w:r w:rsidRPr="00002853">
        <w:rPr>
          <w:bCs/>
        </w:rPr>
        <w:t>Values:</w:t>
      </w:r>
    </w:p>
    <w:p w14:paraId="7B0E318C" w14:textId="77777777" w:rsidR="00356455" w:rsidRPr="00002853" w:rsidRDefault="00356455">
      <w:pPr>
        <w:pStyle w:val="CPRSH5Body"/>
      </w:pPr>
      <w:r w:rsidRPr="00002853">
        <w:t>Yes/No</w:t>
      </w:r>
    </w:p>
    <w:p w14:paraId="08389027" w14:textId="77777777" w:rsidR="00356455" w:rsidRPr="00002853" w:rsidRDefault="00356455" w:rsidP="005F0144">
      <w:pPr>
        <w:pStyle w:val="Heading3"/>
      </w:pPr>
      <w:bookmarkStart w:id="1193" w:name="_Toc493924766"/>
      <w:bookmarkStart w:id="1194" w:name="_Toc495200975"/>
      <w:bookmarkStart w:id="1195" w:name="_Toc22644891"/>
      <w:r w:rsidRPr="00002853">
        <w:lastRenderedPageBreak/>
        <w:t>Devices</w:t>
      </w:r>
      <w:bookmarkEnd w:id="1193"/>
      <w:bookmarkEnd w:id="1194"/>
      <w:bookmarkEnd w:id="1195"/>
    </w:p>
    <w:p w14:paraId="5A2B845E" w14:textId="77777777" w:rsidR="00356455" w:rsidRPr="00002853" w:rsidRDefault="00356455" w:rsidP="0008158B">
      <w:pPr>
        <w:pStyle w:val="Heading4"/>
      </w:pPr>
      <w:bookmarkStart w:id="1196" w:name="_Toc493924767"/>
      <w:bookmarkStart w:id="1197" w:name="_Toc495200976"/>
      <w:r w:rsidRPr="00002853">
        <w:t>Prompt for Chart Copy</w:t>
      </w:r>
      <w:bookmarkEnd w:id="1196"/>
      <w:bookmarkEnd w:id="1197"/>
    </w:p>
    <w:p w14:paraId="5281F7C5" w14:textId="77777777" w:rsidR="00356455" w:rsidRPr="00002853" w:rsidRDefault="00356455" w:rsidP="00077BB7">
      <w:pPr>
        <w:pStyle w:val="CPRSH4Body"/>
      </w:pPr>
      <w:r w:rsidRPr="00002853">
        <w:t>This field allows various levels of user interaction for printing a chart copy of the orders.</w:t>
      </w:r>
    </w:p>
    <w:p w14:paraId="5F0B1070" w14:textId="77777777" w:rsidR="00356455" w:rsidRPr="00002853" w:rsidRDefault="00356455" w:rsidP="00077BB7">
      <w:pPr>
        <w:pStyle w:val="CPRSH4Body"/>
      </w:pPr>
      <w:r w:rsidRPr="00002853">
        <w:t>ENTER:</w:t>
      </w:r>
    </w:p>
    <w:p w14:paraId="46828AA7" w14:textId="77777777" w:rsidR="00356455" w:rsidRPr="00002853" w:rsidRDefault="00356455">
      <w:pPr>
        <w:pStyle w:val="CPRSBullets"/>
        <w:numPr>
          <w:ilvl w:val="0"/>
          <w:numId w:val="0"/>
        </w:numPr>
        <w:ind w:firstLine="720"/>
      </w:pPr>
      <w:r w:rsidRPr="00002853">
        <w:t xml:space="preserve">0 </w:t>
      </w:r>
      <w:r w:rsidRPr="00002853">
        <w:tab/>
        <w:t>for no prompts- chart copy is automatically generated.</w:t>
      </w:r>
    </w:p>
    <w:p w14:paraId="190E0D13" w14:textId="77777777" w:rsidR="00356455" w:rsidRPr="00002853" w:rsidRDefault="00356455">
      <w:pPr>
        <w:pStyle w:val="CPRSBullets"/>
        <w:numPr>
          <w:ilvl w:val="0"/>
          <w:numId w:val="0"/>
        </w:numPr>
        <w:ind w:firstLine="720"/>
      </w:pPr>
      <w:r w:rsidRPr="00002853">
        <w:t xml:space="preserve">1 </w:t>
      </w:r>
      <w:r w:rsidRPr="00002853">
        <w:tab/>
        <w:t>to prompt for chart copy and ask which printer should be used.</w:t>
      </w:r>
    </w:p>
    <w:p w14:paraId="4B1854AA" w14:textId="77777777" w:rsidR="00356455" w:rsidRPr="00002853" w:rsidRDefault="00356455">
      <w:pPr>
        <w:pStyle w:val="CPRSBullets"/>
        <w:numPr>
          <w:ilvl w:val="0"/>
          <w:numId w:val="0"/>
        </w:numPr>
        <w:ind w:left="1440" w:hanging="720"/>
      </w:pPr>
      <w:r w:rsidRPr="00002853">
        <w:t xml:space="preserve">2 </w:t>
      </w:r>
      <w:r w:rsidRPr="00002853">
        <w:tab/>
        <w:t>to prompt for chart copy and automatically print to the printer defined in the CHART COPY PRINT DEVICE field.</w:t>
      </w:r>
    </w:p>
    <w:p w14:paraId="7F74D186" w14:textId="77777777" w:rsidR="00356455" w:rsidRPr="00002853" w:rsidRDefault="00356455">
      <w:pPr>
        <w:pStyle w:val="NormalIndent"/>
        <w:ind w:left="0" w:firstLine="720"/>
      </w:pPr>
      <w:r w:rsidRPr="00002853">
        <w:t xml:space="preserve">* </w:t>
      </w:r>
      <w:r w:rsidRPr="00002853">
        <w:tab/>
        <w:t>don’t print.</w:t>
      </w:r>
    </w:p>
    <w:p w14:paraId="3F9704BB" w14:textId="77777777" w:rsidR="00356455" w:rsidRPr="00002853" w:rsidRDefault="00356455">
      <w:pPr>
        <w:pStyle w:val="CPRSH5"/>
      </w:pPr>
      <w:r w:rsidRPr="00002853">
        <w:rPr>
          <w:bCs/>
        </w:rPr>
        <w:t>Parameter:</w:t>
      </w:r>
    </w:p>
    <w:p w14:paraId="1F9D47F0" w14:textId="77777777" w:rsidR="00356455" w:rsidRPr="00002853" w:rsidRDefault="00356455">
      <w:pPr>
        <w:pStyle w:val="CPRSH5Body"/>
      </w:pPr>
      <w:proofErr w:type="spellStart"/>
      <w:r w:rsidRPr="00002853">
        <w:t>ORPF</w:t>
      </w:r>
      <w:proofErr w:type="spellEnd"/>
      <w:r w:rsidRPr="00002853">
        <w:t xml:space="preserve"> PROMPT FOR CHART COPY</w:t>
      </w:r>
    </w:p>
    <w:p w14:paraId="6FDD7908" w14:textId="77777777" w:rsidR="00356455" w:rsidRPr="00002853" w:rsidRDefault="00356455">
      <w:pPr>
        <w:pStyle w:val="CPRSH5"/>
      </w:pPr>
      <w:r w:rsidRPr="00002853">
        <w:rPr>
          <w:bCs/>
        </w:rPr>
        <w:t>Precedence:</w:t>
      </w:r>
    </w:p>
    <w:p w14:paraId="1E79269D" w14:textId="77777777" w:rsidR="00356455" w:rsidRPr="00002853" w:rsidRDefault="00356455">
      <w:pPr>
        <w:pStyle w:val="CPRSH5Body"/>
      </w:pPr>
      <w:r w:rsidRPr="00002853">
        <w:t>Location, Division, System</w:t>
      </w:r>
    </w:p>
    <w:p w14:paraId="28CB0E82" w14:textId="77777777" w:rsidR="00356455" w:rsidRPr="00002853" w:rsidRDefault="00356455">
      <w:pPr>
        <w:pStyle w:val="CPRSH5"/>
      </w:pPr>
      <w:r w:rsidRPr="00002853">
        <w:rPr>
          <w:bCs/>
        </w:rPr>
        <w:t>Values:</w:t>
      </w:r>
    </w:p>
    <w:p w14:paraId="10F850EB" w14:textId="77777777" w:rsidR="00356455" w:rsidRPr="00002853" w:rsidRDefault="00356455">
      <w:pPr>
        <w:pStyle w:val="CPRSH5Body"/>
      </w:pPr>
      <w:r w:rsidRPr="00002853">
        <w:t>0</w:t>
      </w:r>
      <w:r w:rsidRPr="00002853">
        <w:tab/>
        <w:t>Don’t prompt</w:t>
      </w:r>
    </w:p>
    <w:p w14:paraId="214509FC" w14:textId="77777777" w:rsidR="00356455" w:rsidRPr="00002853" w:rsidRDefault="00356455">
      <w:pPr>
        <w:pStyle w:val="CPRSH5Body"/>
      </w:pPr>
      <w:r w:rsidRPr="00002853">
        <w:t>1</w:t>
      </w:r>
      <w:r w:rsidRPr="00002853">
        <w:tab/>
        <w:t>Prompt and ask device</w:t>
      </w:r>
    </w:p>
    <w:p w14:paraId="709CCE61" w14:textId="77777777" w:rsidR="00356455" w:rsidRPr="00002853" w:rsidRDefault="00356455">
      <w:pPr>
        <w:pStyle w:val="CPRSH5Body"/>
      </w:pPr>
      <w:r w:rsidRPr="00002853">
        <w:t>2</w:t>
      </w:r>
      <w:r w:rsidRPr="00002853">
        <w:tab/>
        <w:t>Prompt and not ask device</w:t>
      </w:r>
    </w:p>
    <w:p w14:paraId="4AA6442B" w14:textId="77777777" w:rsidR="00356455" w:rsidRPr="00002853" w:rsidRDefault="00356455">
      <w:pPr>
        <w:pStyle w:val="CPRSH5Body"/>
      </w:pPr>
      <w:r w:rsidRPr="00002853">
        <w:t>*</w:t>
      </w:r>
      <w:r w:rsidRPr="00002853">
        <w:tab/>
        <w:t>don’t print</w:t>
      </w:r>
    </w:p>
    <w:p w14:paraId="79E4C0E3" w14:textId="77777777" w:rsidR="00356455" w:rsidRPr="00002853" w:rsidRDefault="00356455" w:rsidP="0008158B">
      <w:pPr>
        <w:pStyle w:val="Heading4"/>
      </w:pPr>
      <w:bookmarkStart w:id="1198" w:name="_Toc493924768"/>
      <w:bookmarkStart w:id="1199" w:name="_Toc495200977"/>
      <w:r w:rsidRPr="00002853">
        <w:t>Prompt for Labels</w:t>
      </w:r>
      <w:bookmarkEnd w:id="1198"/>
      <w:bookmarkEnd w:id="1199"/>
    </w:p>
    <w:p w14:paraId="57C8C6D7" w14:textId="77777777" w:rsidR="00356455" w:rsidRPr="00002853" w:rsidRDefault="00356455">
      <w:pPr>
        <w:pStyle w:val="NormalIndent"/>
      </w:pPr>
      <w:r w:rsidRPr="00002853">
        <w:t>This parameter allows various levels of user interaction for printing a label on the ward for orders.</w:t>
      </w:r>
    </w:p>
    <w:p w14:paraId="4C81020B" w14:textId="77777777" w:rsidR="00356455" w:rsidRPr="00002853" w:rsidRDefault="00356455">
      <w:pPr>
        <w:pStyle w:val="NormalIndent"/>
      </w:pPr>
      <w:r w:rsidRPr="00002853">
        <w:t>ENTER:</w:t>
      </w:r>
    </w:p>
    <w:p w14:paraId="0C3834F8" w14:textId="77777777" w:rsidR="00356455" w:rsidRPr="00002853" w:rsidRDefault="00356455">
      <w:pPr>
        <w:pStyle w:val="CPRSBullets"/>
        <w:numPr>
          <w:ilvl w:val="0"/>
          <w:numId w:val="0"/>
        </w:numPr>
        <w:ind w:firstLine="720"/>
      </w:pPr>
      <w:r w:rsidRPr="00002853">
        <w:t xml:space="preserve">0 </w:t>
      </w:r>
      <w:r w:rsidRPr="00002853">
        <w:tab/>
        <w:t>for no prompts- labels are automatically generated.</w:t>
      </w:r>
    </w:p>
    <w:p w14:paraId="6354C0D2" w14:textId="77777777" w:rsidR="00356455" w:rsidRPr="00002853" w:rsidRDefault="00356455">
      <w:pPr>
        <w:pStyle w:val="CPRSBullets"/>
        <w:numPr>
          <w:ilvl w:val="0"/>
          <w:numId w:val="0"/>
        </w:numPr>
        <w:ind w:firstLine="720"/>
      </w:pPr>
      <w:r w:rsidRPr="00002853">
        <w:t>1</w:t>
      </w:r>
      <w:r w:rsidRPr="00002853">
        <w:tab/>
        <w:t>to prompt for labels and ask which printer should be used.</w:t>
      </w:r>
    </w:p>
    <w:p w14:paraId="45761101" w14:textId="77777777" w:rsidR="00356455" w:rsidRPr="00002853" w:rsidRDefault="00356455">
      <w:pPr>
        <w:pStyle w:val="CPRSBullets"/>
        <w:numPr>
          <w:ilvl w:val="0"/>
          <w:numId w:val="0"/>
        </w:numPr>
        <w:ind w:left="1440" w:hanging="720"/>
      </w:pPr>
      <w:r w:rsidRPr="00002853">
        <w:t>2</w:t>
      </w:r>
      <w:r w:rsidRPr="00002853">
        <w:tab/>
        <w:t>to prompt for labels and automatically print to the printer defined in the LABEL PRINT DEVICE field.</w:t>
      </w:r>
    </w:p>
    <w:p w14:paraId="5D772F99" w14:textId="77777777" w:rsidR="00356455" w:rsidRPr="00002853" w:rsidRDefault="00356455">
      <w:pPr>
        <w:pStyle w:val="NormalIndent"/>
      </w:pPr>
      <w:r w:rsidRPr="00002853">
        <w:t xml:space="preserve">* </w:t>
      </w:r>
      <w:r w:rsidRPr="00002853">
        <w:tab/>
        <w:t>Don’t print.</w:t>
      </w:r>
    </w:p>
    <w:p w14:paraId="4069F16D" w14:textId="77777777" w:rsidR="00356455" w:rsidRPr="00002853" w:rsidRDefault="00356455">
      <w:pPr>
        <w:pStyle w:val="CPRSH5"/>
      </w:pPr>
      <w:r w:rsidRPr="00002853">
        <w:rPr>
          <w:bCs/>
        </w:rPr>
        <w:t>Parameter:</w:t>
      </w:r>
    </w:p>
    <w:p w14:paraId="3B5FAB34" w14:textId="77777777" w:rsidR="00356455" w:rsidRPr="00002853" w:rsidRDefault="00356455">
      <w:pPr>
        <w:pStyle w:val="CPRSH5Body"/>
      </w:pPr>
      <w:proofErr w:type="spellStart"/>
      <w:r w:rsidRPr="00002853">
        <w:t>ORPF</w:t>
      </w:r>
      <w:proofErr w:type="spellEnd"/>
      <w:r w:rsidRPr="00002853">
        <w:t xml:space="preserve"> PROMPT FOR LABELS</w:t>
      </w:r>
    </w:p>
    <w:p w14:paraId="6037C41A" w14:textId="77777777" w:rsidR="00356455" w:rsidRPr="00002853" w:rsidRDefault="00356455">
      <w:pPr>
        <w:pStyle w:val="CPRSH5"/>
      </w:pPr>
      <w:r w:rsidRPr="00002853">
        <w:rPr>
          <w:bCs/>
        </w:rPr>
        <w:t>Precedence:</w:t>
      </w:r>
    </w:p>
    <w:p w14:paraId="566B0DF5" w14:textId="77777777" w:rsidR="00356455" w:rsidRPr="00002853" w:rsidRDefault="00356455">
      <w:pPr>
        <w:pStyle w:val="CPRSH5Body"/>
      </w:pPr>
      <w:r w:rsidRPr="00002853">
        <w:t>Location, Division, System</w:t>
      </w:r>
    </w:p>
    <w:p w14:paraId="64035B26" w14:textId="77777777" w:rsidR="00356455" w:rsidRPr="00002853" w:rsidRDefault="00356455">
      <w:pPr>
        <w:pStyle w:val="CPRSH5"/>
      </w:pPr>
      <w:r w:rsidRPr="00002853">
        <w:rPr>
          <w:bCs/>
        </w:rPr>
        <w:t xml:space="preserve">Values: </w:t>
      </w:r>
    </w:p>
    <w:p w14:paraId="6FCCB744" w14:textId="77777777" w:rsidR="00356455" w:rsidRPr="00002853" w:rsidRDefault="00356455">
      <w:pPr>
        <w:pStyle w:val="CPRSH5Body"/>
      </w:pPr>
      <w:r w:rsidRPr="00002853">
        <w:t>0</w:t>
      </w:r>
      <w:r w:rsidRPr="00002853">
        <w:tab/>
        <w:t>Don’t prompt</w:t>
      </w:r>
    </w:p>
    <w:p w14:paraId="1B9F8C37" w14:textId="77777777" w:rsidR="00356455" w:rsidRPr="00002853" w:rsidRDefault="00356455">
      <w:pPr>
        <w:pStyle w:val="CPRSH5Body"/>
      </w:pPr>
      <w:r w:rsidRPr="00002853">
        <w:t>1</w:t>
      </w:r>
      <w:r w:rsidRPr="00002853">
        <w:tab/>
        <w:t>Prompt and ask device</w:t>
      </w:r>
    </w:p>
    <w:p w14:paraId="52D2CBA8" w14:textId="77777777" w:rsidR="00356455" w:rsidRPr="00002853" w:rsidRDefault="00356455">
      <w:pPr>
        <w:pStyle w:val="CPRSH5Body"/>
      </w:pPr>
      <w:r w:rsidRPr="00002853">
        <w:t>2</w:t>
      </w:r>
      <w:r w:rsidRPr="00002853">
        <w:tab/>
        <w:t>Prompt and not ask device</w:t>
      </w:r>
    </w:p>
    <w:p w14:paraId="7BDBD647" w14:textId="77777777" w:rsidR="00356455" w:rsidRPr="00002853" w:rsidRDefault="00356455">
      <w:pPr>
        <w:pStyle w:val="CPRSH5Body"/>
      </w:pPr>
      <w:r w:rsidRPr="00002853">
        <w:t>*</w:t>
      </w:r>
      <w:r w:rsidRPr="00002853">
        <w:tab/>
        <w:t>Don’t print</w:t>
      </w:r>
    </w:p>
    <w:p w14:paraId="5126CD3B" w14:textId="77777777" w:rsidR="00356455" w:rsidRPr="00002853" w:rsidRDefault="00356455" w:rsidP="00BF09FB">
      <w:pPr>
        <w:pStyle w:val="Heading4"/>
      </w:pPr>
      <w:bookmarkStart w:id="1200" w:name="_Toc493924769"/>
      <w:bookmarkStart w:id="1201" w:name="_Toc495200978"/>
      <w:r w:rsidRPr="00002853">
        <w:t>Prompt for Requisitions</w:t>
      </w:r>
      <w:bookmarkEnd w:id="1200"/>
      <w:bookmarkEnd w:id="1201"/>
    </w:p>
    <w:p w14:paraId="589C3A75" w14:textId="77777777" w:rsidR="00356455" w:rsidRPr="00002853" w:rsidRDefault="00356455">
      <w:pPr>
        <w:pStyle w:val="NormalIndent"/>
      </w:pPr>
      <w:r w:rsidRPr="00002853">
        <w:t>This field allows various levels of user interaction for printing a requisition on the ward for orders.</w:t>
      </w:r>
    </w:p>
    <w:p w14:paraId="7C7B752A" w14:textId="77777777" w:rsidR="00356455" w:rsidRPr="00002853" w:rsidRDefault="00356455">
      <w:pPr>
        <w:pStyle w:val="NormalIndent"/>
      </w:pPr>
      <w:r w:rsidRPr="00002853">
        <w:lastRenderedPageBreak/>
        <w:t>ENTER:</w:t>
      </w:r>
    </w:p>
    <w:p w14:paraId="274AC438" w14:textId="77777777" w:rsidR="00356455" w:rsidRPr="00002853" w:rsidRDefault="00356455">
      <w:pPr>
        <w:pStyle w:val="CPRSH5Body"/>
      </w:pPr>
      <w:r w:rsidRPr="00002853">
        <w:t xml:space="preserve">0 </w:t>
      </w:r>
      <w:r w:rsidRPr="00002853">
        <w:tab/>
        <w:t>for no prompts- requisitions are automatically generated.</w:t>
      </w:r>
    </w:p>
    <w:p w14:paraId="7A566AD6" w14:textId="77777777" w:rsidR="00356455" w:rsidRPr="00002853" w:rsidRDefault="00356455">
      <w:pPr>
        <w:pStyle w:val="CPRSH5Body"/>
      </w:pPr>
      <w:r w:rsidRPr="00002853">
        <w:t>1</w:t>
      </w:r>
      <w:r w:rsidRPr="00002853">
        <w:tab/>
        <w:t xml:space="preserve"> to prompt for requisitions and which printer should be used.</w:t>
      </w:r>
    </w:p>
    <w:p w14:paraId="604D936B" w14:textId="77777777" w:rsidR="00356455" w:rsidRPr="00002853" w:rsidRDefault="00356455">
      <w:pPr>
        <w:pStyle w:val="CPRSH5Body"/>
        <w:ind w:left="1440" w:hanging="720"/>
      </w:pPr>
      <w:r w:rsidRPr="00002853">
        <w:t xml:space="preserve">2 </w:t>
      </w:r>
      <w:r w:rsidRPr="00002853">
        <w:tab/>
        <w:t>to prompt for requisitions and automatically print to the printer defined in the REQUISITION PRINT DEVICE field.</w:t>
      </w:r>
    </w:p>
    <w:p w14:paraId="1B1D5D7E" w14:textId="77777777" w:rsidR="00356455" w:rsidRPr="00002853" w:rsidRDefault="00356455">
      <w:pPr>
        <w:pStyle w:val="CPRSH5Body"/>
        <w:ind w:left="1440" w:hanging="720"/>
      </w:pPr>
      <w:r w:rsidRPr="00002853">
        <w:t xml:space="preserve">* </w:t>
      </w:r>
      <w:r w:rsidRPr="00002853">
        <w:tab/>
        <w:t>Don’t print.</w:t>
      </w:r>
    </w:p>
    <w:p w14:paraId="50987AA5" w14:textId="77777777" w:rsidR="00356455" w:rsidRPr="00002853" w:rsidRDefault="00356455">
      <w:pPr>
        <w:pStyle w:val="CPRSH5"/>
      </w:pPr>
      <w:r w:rsidRPr="00002853">
        <w:rPr>
          <w:bCs/>
        </w:rPr>
        <w:t>Parameter:</w:t>
      </w:r>
    </w:p>
    <w:p w14:paraId="04A5FDE9" w14:textId="77777777" w:rsidR="00356455" w:rsidRPr="00002853" w:rsidRDefault="00356455">
      <w:pPr>
        <w:pStyle w:val="CPRSH5Body"/>
      </w:pPr>
      <w:proofErr w:type="spellStart"/>
      <w:r w:rsidRPr="00002853">
        <w:t>ORPF</w:t>
      </w:r>
      <w:proofErr w:type="spellEnd"/>
      <w:r w:rsidRPr="00002853">
        <w:t xml:space="preserve"> PROMPT FOR REQUISITIONS</w:t>
      </w:r>
    </w:p>
    <w:p w14:paraId="6F0A91AF" w14:textId="77777777" w:rsidR="00356455" w:rsidRPr="00002853" w:rsidRDefault="00356455">
      <w:pPr>
        <w:pStyle w:val="CPRSH5"/>
      </w:pPr>
      <w:r w:rsidRPr="00002853">
        <w:rPr>
          <w:bCs/>
        </w:rPr>
        <w:t>Precedence:</w:t>
      </w:r>
    </w:p>
    <w:p w14:paraId="0383CFB4" w14:textId="77777777" w:rsidR="00356455" w:rsidRPr="00002853" w:rsidRDefault="00356455">
      <w:pPr>
        <w:pStyle w:val="CPRSH5Body"/>
      </w:pPr>
      <w:r w:rsidRPr="00002853">
        <w:t>Location, Division, System</w:t>
      </w:r>
    </w:p>
    <w:p w14:paraId="72C3D9DF" w14:textId="77777777" w:rsidR="00356455" w:rsidRPr="00002853" w:rsidRDefault="00356455">
      <w:pPr>
        <w:pStyle w:val="CPRSH5"/>
      </w:pPr>
      <w:r w:rsidRPr="00002853">
        <w:rPr>
          <w:bCs/>
        </w:rPr>
        <w:t>Values:</w:t>
      </w:r>
    </w:p>
    <w:p w14:paraId="5E8A23AA" w14:textId="77777777" w:rsidR="00356455" w:rsidRPr="00002853" w:rsidRDefault="00356455">
      <w:pPr>
        <w:pStyle w:val="CPRSH5Body"/>
      </w:pPr>
      <w:r w:rsidRPr="00002853">
        <w:t>0</w:t>
      </w:r>
      <w:r w:rsidRPr="00002853">
        <w:tab/>
        <w:t>Don’t prompt</w:t>
      </w:r>
    </w:p>
    <w:p w14:paraId="74872113" w14:textId="77777777" w:rsidR="00356455" w:rsidRPr="00002853" w:rsidRDefault="00356455">
      <w:pPr>
        <w:pStyle w:val="CPRSH5Body"/>
      </w:pPr>
      <w:r w:rsidRPr="00002853">
        <w:t>1</w:t>
      </w:r>
      <w:r w:rsidRPr="00002853">
        <w:tab/>
        <w:t>Prompt and ask device</w:t>
      </w:r>
    </w:p>
    <w:p w14:paraId="7F0CBA74" w14:textId="77777777" w:rsidR="00356455" w:rsidRPr="00002853" w:rsidRDefault="00356455">
      <w:pPr>
        <w:pStyle w:val="CPRSH5Body"/>
      </w:pPr>
      <w:r w:rsidRPr="00002853">
        <w:t>2</w:t>
      </w:r>
      <w:r w:rsidRPr="00002853">
        <w:tab/>
        <w:t>Prompt and not ask device</w:t>
      </w:r>
    </w:p>
    <w:p w14:paraId="2659EB5A" w14:textId="77777777" w:rsidR="00356455" w:rsidRPr="00002853" w:rsidRDefault="00356455">
      <w:pPr>
        <w:pStyle w:val="CPRSH5Body"/>
      </w:pPr>
      <w:r w:rsidRPr="00002853">
        <w:t>*</w:t>
      </w:r>
      <w:r w:rsidRPr="00002853">
        <w:tab/>
        <w:t>Don’t print</w:t>
      </w:r>
    </w:p>
    <w:p w14:paraId="43DC92E1" w14:textId="77777777" w:rsidR="00356455" w:rsidRPr="00002853" w:rsidRDefault="00356455" w:rsidP="00BF09FB">
      <w:pPr>
        <w:pStyle w:val="Heading4"/>
      </w:pPr>
      <w:bookmarkStart w:id="1202" w:name="_Toc493924770"/>
      <w:bookmarkStart w:id="1203" w:name="_Toc495200979"/>
      <w:r w:rsidRPr="00002853">
        <w:t>Prompt for Work Copy</w:t>
      </w:r>
      <w:bookmarkEnd w:id="1202"/>
      <w:bookmarkEnd w:id="1203"/>
    </w:p>
    <w:p w14:paraId="7FFB8E76" w14:textId="77777777" w:rsidR="00356455" w:rsidRPr="00002853" w:rsidRDefault="00356455" w:rsidP="003158DE">
      <w:pPr>
        <w:pStyle w:val="NormalIndent"/>
        <w:keepNext/>
      </w:pPr>
      <w:r w:rsidRPr="00002853">
        <w:t>This field allows various levels of user interaction for printing a work copy of the orders.</w:t>
      </w:r>
    </w:p>
    <w:p w14:paraId="70954511" w14:textId="77777777" w:rsidR="00356455" w:rsidRPr="00002853" w:rsidRDefault="00356455">
      <w:pPr>
        <w:pStyle w:val="NormalIndent"/>
      </w:pPr>
      <w:r w:rsidRPr="00002853">
        <w:t>ENTER:</w:t>
      </w:r>
    </w:p>
    <w:p w14:paraId="2987954A" w14:textId="77777777" w:rsidR="00356455" w:rsidRPr="00002853" w:rsidRDefault="00356455">
      <w:pPr>
        <w:pStyle w:val="CPRSBullets"/>
        <w:numPr>
          <w:ilvl w:val="0"/>
          <w:numId w:val="0"/>
        </w:numPr>
        <w:ind w:firstLine="720"/>
      </w:pPr>
      <w:r w:rsidRPr="00002853">
        <w:t xml:space="preserve">0 </w:t>
      </w:r>
      <w:r w:rsidRPr="00002853">
        <w:tab/>
        <w:t>for no prompts- work copy is automatically generated.</w:t>
      </w:r>
    </w:p>
    <w:p w14:paraId="5176F1F4" w14:textId="77777777" w:rsidR="00356455" w:rsidRPr="00002853" w:rsidRDefault="00356455">
      <w:pPr>
        <w:pStyle w:val="CPRSBullets"/>
        <w:numPr>
          <w:ilvl w:val="0"/>
          <w:numId w:val="0"/>
        </w:numPr>
        <w:ind w:firstLine="720"/>
      </w:pPr>
      <w:r w:rsidRPr="00002853">
        <w:t xml:space="preserve">1 </w:t>
      </w:r>
      <w:r w:rsidRPr="00002853">
        <w:tab/>
        <w:t>to prompt for work copy and ask which printer should be used.</w:t>
      </w:r>
    </w:p>
    <w:p w14:paraId="5B2CEEB6" w14:textId="77777777" w:rsidR="00356455" w:rsidRPr="00002853" w:rsidRDefault="00356455">
      <w:pPr>
        <w:pStyle w:val="CPRSBullets"/>
        <w:numPr>
          <w:ilvl w:val="0"/>
          <w:numId w:val="0"/>
        </w:numPr>
        <w:ind w:left="1440" w:hanging="720"/>
      </w:pPr>
      <w:r w:rsidRPr="00002853">
        <w:t xml:space="preserve">2 </w:t>
      </w:r>
      <w:r w:rsidRPr="00002853">
        <w:tab/>
        <w:t>to prompt for work copy and automatically print to the printer defined in the WORK COPY PRINT DEVICE field.</w:t>
      </w:r>
    </w:p>
    <w:p w14:paraId="65CEAA7C" w14:textId="77777777" w:rsidR="00356455" w:rsidRPr="00002853" w:rsidRDefault="00356455">
      <w:pPr>
        <w:pStyle w:val="CPRSBullets"/>
        <w:numPr>
          <w:ilvl w:val="0"/>
          <w:numId w:val="0"/>
        </w:numPr>
        <w:ind w:firstLine="720"/>
      </w:pPr>
      <w:r w:rsidRPr="00002853">
        <w:t>*</w:t>
      </w:r>
      <w:r w:rsidRPr="00002853">
        <w:tab/>
        <w:t>Don’t print.</w:t>
      </w:r>
    </w:p>
    <w:p w14:paraId="446F463E" w14:textId="77777777" w:rsidR="00356455" w:rsidRPr="00002853" w:rsidRDefault="00356455">
      <w:pPr>
        <w:pStyle w:val="CPRSH5"/>
      </w:pPr>
      <w:r w:rsidRPr="00002853">
        <w:rPr>
          <w:bCs/>
        </w:rPr>
        <w:t>Parameter:</w:t>
      </w:r>
    </w:p>
    <w:p w14:paraId="7BE68147" w14:textId="77777777" w:rsidR="00356455" w:rsidRPr="00002853" w:rsidRDefault="00356455">
      <w:pPr>
        <w:pStyle w:val="CPRSH5Body"/>
      </w:pPr>
      <w:proofErr w:type="spellStart"/>
      <w:r w:rsidRPr="00002853">
        <w:t>ORPF</w:t>
      </w:r>
      <w:proofErr w:type="spellEnd"/>
      <w:r w:rsidRPr="00002853">
        <w:t xml:space="preserve"> PROMPT FOR WORK COPY</w:t>
      </w:r>
    </w:p>
    <w:p w14:paraId="54FA68F1" w14:textId="77777777" w:rsidR="00356455" w:rsidRPr="00002853" w:rsidRDefault="00356455">
      <w:pPr>
        <w:pStyle w:val="CPRSH5"/>
      </w:pPr>
      <w:r w:rsidRPr="00002853">
        <w:rPr>
          <w:bCs/>
        </w:rPr>
        <w:t>Precedence:</w:t>
      </w:r>
    </w:p>
    <w:p w14:paraId="2598D1F9" w14:textId="77777777" w:rsidR="00356455" w:rsidRPr="00002853" w:rsidRDefault="00356455">
      <w:pPr>
        <w:pStyle w:val="CPRSH5Body"/>
      </w:pPr>
      <w:r w:rsidRPr="00002853">
        <w:t>Location, Division, System</w:t>
      </w:r>
    </w:p>
    <w:p w14:paraId="72BC10ED" w14:textId="77777777" w:rsidR="00356455" w:rsidRPr="00002853" w:rsidRDefault="00356455">
      <w:pPr>
        <w:pStyle w:val="CPRSH5"/>
      </w:pPr>
      <w:r w:rsidRPr="00002853">
        <w:rPr>
          <w:bCs/>
        </w:rPr>
        <w:t>Values:</w:t>
      </w:r>
    </w:p>
    <w:p w14:paraId="33E23B46" w14:textId="77777777" w:rsidR="00356455" w:rsidRPr="00002853" w:rsidRDefault="00356455">
      <w:pPr>
        <w:pStyle w:val="CPRSH5Body"/>
      </w:pPr>
      <w:r w:rsidRPr="00002853">
        <w:t>0</w:t>
      </w:r>
      <w:r w:rsidRPr="00002853">
        <w:tab/>
        <w:t>Don’t prompt</w:t>
      </w:r>
    </w:p>
    <w:p w14:paraId="0908CAEB" w14:textId="77777777" w:rsidR="00356455" w:rsidRPr="00002853" w:rsidRDefault="00356455">
      <w:pPr>
        <w:pStyle w:val="CPRSH5Body"/>
      </w:pPr>
      <w:r w:rsidRPr="00002853">
        <w:t>1</w:t>
      </w:r>
      <w:r w:rsidRPr="00002853">
        <w:tab/>
        <w:t>Prompt and ask device</w:t>
      </w:r>
    </w:p>
    <w:p w14:paraId="315D4EB9" w14:textId="77777777" w:rsidR="00356455" w:rsidRPr="00002853" w:rsidRDefault="00356455">
      <w:pPr>
        <w:pStyle w:val="CPRSH5Body"/>
      </w:pPr>
      <w:r w:rsidRPr="00002853">
        <w:t>2</w:t>
      </w:r>
      <w:r w:rsidRPr="00002853">
        <w:tab/>
        <w:t>Prompt and not ask device</w:t>
      </w:r>
    </w:p>
    <w:p w14:paraId="63A1CF45" w14:textId="77777777" w:rsidR="00356455" w:rsidRPr="00002853" w:rsidRDefault="00356455">
      <w:pPr>
        <w:pStyle w:val="CPRSH5Body"/>
      </w:pPr>
      <w:r w:rsidRPr="00002853">
        <w:t>*</w:t>
      </w:r>
      <w:r w:rsidRPr="00002853">
        <w:tab/>
        <w:t>Don’t print</w:t>
      </w:r>
    </w:p>
    <w:p w14:paraId="7CC06314" w14:textId="77777777" w:rsidR="00356455" w:rsidRPr="00002853" w:rsidRDefault="00356455" w:rsidP="00BF09FB">
      <w:pPr>
        <w:pStyle w:val="Heading4"/>
      </w:pPr>
      <w:bookmarkStart w:id="1204" w:name="_Toc493924771"/>
      <w:bookmarkStart w:id="1205" w:name="_Toc495200980"/>
      <w:r w:rsidRPr="00002853">
        <w:t>Chart Copy Print Device</w:t>
      </w:r>
      <w:bookmarkEnd w:id="1204"/>
      <w:bookmarkEnd w:id="1205"/>
    </w:p>
    <w:p w14:paraId="7BA5FE8F" w14:textId="77777777" w:rsidR="00356455" w:rsidRPr="00002853" w:rsidRDefault="00356455">
      <w:pPr>
        <w:pStyle w:val="NormalIndent"/>
      </w:pPr>
      <w:r w:rsidRPr="00002853">
        <w:t>This is the printer on the ward/clinic/other where the chart copy should be printed.  If the field PROMPT FOR CHART COPY is 0 or 2, this printer is automatically used to print the report.  If the field PROMPT FOR CHART COPY is 1, the user is asked for device with the entry in this field as a default.</w:t>
      </w:r>
    </w:p>
    <w:p w14:paraId="2A239D60" w14:textId="77777777" w:rsidR="00356455" w:rsidRPr="00002853" w:rsidRDefault="00356455">
      <w:pPr>
        <w:pStyle w:val="CPRSH5"/>
      </w:pPr>
      <w:r w:rsidRPr="00002853">
        <w:rPr>
          <w:bCs/>
        </w:rPr>
        <w:t>Parameter:</w:t>
      </w:r>
    </w:p>
    <w:p w14:paraId="3359353B" w14:textId="77777777" w:rsidR="00356455" w:rsidRPr="00002853" w:rsidRDefault="00356455">
      <w:pPr>
        <w:pStyle w:val="CPRSH5Body"/>
      </w:pPr>
      <w:proofErr w:type="spellStart"/>
      <w:r w:rsidRPr="00002853">
        <w:t>ORPF</w:t>
      </w:r>
      <w:proofErr w:type="spellEnd"/>
      <w:r w:rsidRPr="00002853">
        <w:t xml:space="preserve"> CHART COPY PRINT DEVICE</w:t>
      </w:r>
    </w:p>
    <w:p w14:paraId="005BEB9C" w14:textId="77777777" w:rsidR="00356455" w:rsidRPr="00002853" w:rsidRDefault="00356455">
      <w:pPr>
        <w:pStyle w:val="CPRSH5"/>
      </w:pPr>
      <w:r w:rsidRPr="00002853">
        <w:rPr>
          <w:bCs/>
        </w:rPr>
        <w:t>Precedence:</w:t>
      </w:r>
    </w:p>
    <w:p w14:paraId="616A649C" w14:textId="77777777" w:rsidR="00356455" w:rsidRPr="00002853" w:rsidRDefault="00356455">
      <w:pPr>
        <w:pStyle w:val="CPRSH5Body"/>
      </w:pPr>
      <w:r w:rsidRPr="00002853">
        <w:lastRenderedPageBreak/>
        <w:t>Location, Room-Bed</w:t>
      </w:r>
    </w:p>
    <w:p w14:paraId="49A2A391" w14:textId="77777777" w:rsidR="00356455" w:rsidRPr="00002853" w:rsidRDefault="00356455">
      <w:pPr>
        <w:pStyle w:val="CPRSH5"/>
      </w:pPr>
      <w:r w:rsidRPr="00002853">
        <w:rPr>
          <w:bCs/>
        </w:rPr>
        <w:t>Values:</w:t>
      </w:r>
    </w:p>
    <w:p w14:paraId="7F69D34E" w14:textId="77777777" w:rsidR="00356455" w:rsidRPr="00002853" w:rsidRDefault="00356455">
      <w:pPr>
        <w:pStyle w:val="CPRSH5Body"/>
      </w:pPr>
      <w:r w:rsidRPr="00002853">
        <w:t>Device entry</w:t>
      </w:r>
    </w:p>
    <w:p w14:paraId="3F0FAA02" w14:textId="77777777" w:rsidR="00356455" w:rsidRPr="00002853" w:rsidRDefault="00356455" w:rsidP="00BF09FB">
      <w:pPr>
        <w:pStyle w:val="Heading4"/>
      </w:pPr>
      <w:bookmarkStart w:id="1206" w:name="_Toc493924772"/>
      <w:bookmarkStart w:id="1207" w:name="_Toc495200981"/>
      <w:r w:rsidRPr="00002853">
        <w:t>Label Print Device</w:t>
      </w:r>
      <w:bookmarkEnd w:id="1206"/>
      <w:bookmarkEnd w:id="1207"/>
    </w:p>
    <w:p w14:paraId="56F9E39F" w14:textId="77777777" w:rsidR="00356455" w:rsidRPr="00002853" w:rsidRDefault="00356455">
      <w:pPr>
        <w:pStyle w:val="NormalIndent"/>
      </w:pPr>
      <w:r w:rsidRPr="00002853">
        <w:t>This is the printer on the ward/clinic/other where the label should be printed.  If the field PROMPT FOR LABELS is 0 or 2, this printer is automatically used to print the labels.  If the field PROMPT FOR LABELS is 1, the user is asked for device with the entry in this field as a default.</w:t>
      </w:r>
    </w:p>
    <w:p w14:paraId="4B9E1CE2" w14:textId="77777777" w:rsidR="00356455" w:rsidRPr="00002853" w:rsidRDefault="00356455">
      <w:pPr>
        <w:pStyle w:val="CPRSH5"/>
      </w:pPr>
      <w:r w:rsidRPr="00002853">
        <w:rPr>
          <w:bCs/>
        </w:rPr>
        <w:t>Parameter:</w:t>
      </w:r>
    </w:p>
    <w:p w14:paraId="0BC6E6F1" w14:textId="77777777" w:rsidR="00356455" w:rsidRPr="00002853" w:rsidRDefault="00356455">
      <w:pPr>
        <w:pStyle w:val="CPRSH5Body"/>
      </w:pPr>
      <w:proofErr w:type="spellStart"/>
      <w:r w:rsidRPr="00002853">
        <w:t>ORPF</w:t>
      </w:r>
      <w:proofErr w:type="spellEnd"/>
      <w:r w:rsidRPr="00002853">
        <w:t xml:space="preserve"> LABEL PRINT DEVICE</w:t>
      </w:r>
    </w:p>
    <w:p w14:paraId="6896610C" w14:textId="77777777" w:rsidR="00356455" w:rsidRPr="00002853" w:rsidRDefault="00356455">
      <w:pPr>
        <w:pStyle w:val="CPRSH5"/>
      </w:pPr>
      <w:r w:rsidRPr="00002853">
        <w:rPr>
          <w:bCs/>
        </w:rPr>
        <w:t>Precedence:</w:t>
      </w:r>
    </w:p>
    <w:p w14:paraId="6C15FDB8" w14:textId="77777777" w:rsidR="00356455" w:rsidRPr="00002853" w:rsidRDefault="00356455">
      <w:pPr>
        <w:pStyle w:val="CPRSH5Body"/>
      </w:pPr>
      <w:r w:rsidRPr="00002853">
        <w:t>Location, Room-Bed</w:t>
      </w:r>
    </w:p>
    <w:p w14:paraId="22B37F6C" w14:textId="77777777" w:rsidR="00356455" w:rsidRPr="00002853" w:rsidRDefault="00356455">
      <w:pPr>
        <w:pStyle w:val="CPRSH5"/>
      </w:pPr>
      <w:r w:rsidRPr="00002853">
        <w:rPr>
          <w:bCs/>
        </w:rPr>
        <w:t>Values:</w:t>
      </w:r>
    </w:p>
    <w:p w14:paraId="5B2C0436" w14:textId="77777777" w:rsidR="00356455" w:rsidRPr="00002853" w:rsidRDefault="00356455">
      <w:pPr>
        <w:pStyle w:val="CPRSH5Body"/>
      </w:pPr>
      <w:r w:rsidRPr="00002853">
        <w:t>Device entry</w:t>
      </w:r>
    </w:p>
    <w:p w14:paraId="7D8B4419" w14:textId="77777777" w:rsidR="00356455" w:rsidRPr="00002853" w:rsidRDefault="00356455" w:rsidP="00BF09FB">
      <w:pPr>
        <w:pStyle w:val="Heading4"/>
      </w:pPr>
      <w:bookmarkStart w:id="1208" w:name="_Toc493924773"/>
      <w:bookmarkStart w:id="1209" w:name="_Toc495200982"/>
      <w:r w:rsidRPr="00002853">
        <w:t>Requisition Print Device</w:t>
      </w:r>
      <w:bookmarkEnd w:id="1208"/>
      <w:bookmarkEnd w:id="1209"/>
    </w:p>
    <w:p w14:paraId="62C05EE7" w14:textId="77777777" w:rsidR="00356455" w:rsidRPr="00002853" w:rsidRDefault="00356455">
      <w:pPr>
        <w:pStyle w:val="NormalIndent"/>
      </w:pPr>
      <w:r w:rsidRPr="00002853">
        <w:t>This is the printer on the ward/clinic/other where the requisition should be printed.  If the field PROMPT FOR REQUISITIONS is 0 or 2, this printer is automatically used to print the requisitions. If the field PROMPT FOR REQUISITIONS is 1, the user is asked for device with the entry in this field as a default.</w:t>
      </w:r>
    </w:p>
    <w:p w14:paraId="0905AC72" w14:textId="77777777" w:rsidR="00356455" w:rsidRPr="00002853" w:rsidRDefault="00356455">
      <w:pPr>
        <w:pStyle w:val="CPRSH5"/>
      </w:pPr>
      <w:r w:rsidRPr="00002853">
        <w:rPr>
          <w:bCs/>
        </w:rPr>
        <w:t>Parameter:</w:t>
      </w:r>
    </w:p>
    <w:p w14:paraId="39B553CD" w14:textId="77777777" w:rsidR="00356455" w:rsidRPr="00002853" w:rsidRDefault="00356455">
      <w:pPr>
        <w:pStyle w:val="CPRSH5Body"/>
      </w:pPr>
      <w:proofErr w:type="spellStart"/>
      <w:r w:rsidRPr="00002853">
        <w:t>ORPF</w:t>
      </w:r>
      <w:proofErr w:type="spellEnd"/>
      <w:r w:rsidRPr="00002853">
        <w:t xml:space="preserve"> REQUISITION PRINT DEVICE</w:t>
      </w:r>
    </w:p>
    <w:p w14:paraId="7C5CB6C3" w14:textId="77777777" w:rsidR="00356455" w:rsidRPr="00002853" w:rsidRDefault="00356455">
      <w:pPr>
        <w:pStyle w:val="CPRSH5"/>
      </w:pPr>
      <w:r w:rsidRPr="00002853">
        <w:rPr>
          <w:bCs/>
        </w:rPr>
        <w:t>Precedence:</w:t>
      </w:r>
    </w:p>
    <w:p w14:paraId="0BDC4823" w14:textId="77777777" w:rsidR="00356455" w:rsidRPr="00002853" w:rsidRDefault="00356455">
      <w:pPr>
        <w:pStyle w:val="CPRSH5Body"/>
      </w:pPr>
      <w:r w:rsidRPr="00002853">
        <w:t>Location, Room-Bed</w:t>
      </w:r>
    </w:p>
    <w:p w14:paraId="1CC80C68" w14:textId="77777777" w:rsidR="00356455" w:rsidRPr="00002853" w:rsidRDefault="00356455">
      <w:pPr>
        <w:pStyle w:val="CPRSH5"/>
      </w:pPr>
      <w:r w:rsidRPr="00002853">
        <w:rPr>
          <w:bCs/>
        </w:rPr>
        <w:t>Values:</w:t>
      </w:r>
    </w:p>
    <w:p w14:paraId="4190B345" w14:textId="77777777" w:rsidR="00356455" w:rsidRPr="00002853" w:rsidRDefault="00356455">
      <w:pPr>
        <w:pStyle w:val="CPRSH5Body"/>
      </w:pPr>
      <w:r w:rsidRPr="00002853">
        <w:t>Device entry</w:t>
      </w:r>
    </w:p>
    <w:p w14:paraId="55409BCE" w14:textId="77777777" w:rsidR="00356455" w:rsidRPr="00002853" w:rsidRDefault="00356455" w:rsidP="00B1500F">
      <w:pPr>
        <w:pStyle w:val="Heading4"/>
      </w:pPr>
      <w:bookmarkStart w:id="1210" w:name="_Toc493924774"/>
      <w:bookmarkStart w:id="1211" w:name="_Toc495200983"/>
      <w:r w:rsidRPr="00002853">
        <w:t>Work Copy Print Device</w:t>
      </w:r>
      <w:bookmarkEnd w:id="1210"/>
      <w:bookmarkEnd w:id="1211"/>
    </w:p>
    <w:p w14:paraId="2AA61996" w14:textId="77777777" w:rsidR="00356455" w:rsidRPr="00002853" w:rsidRDefault="00356455">
      <w:pPr>
        <w:pStyle w:val="NormalIndent"/>
      </w:pPr>
      <w:r w:rsidRPr="00002853">
        <w:t>This is the printer on the ward/clinic/other where the work copy should be printed.  If the field PROMPT FOR WORK COPY is 0 or 2, this printer is automatically used to print the report. If the field PROMPT FOR WORK COPY is 1, the user is asked for device with the entry in this field as a default.</w:t>
      </w:r>
    </w:p>
    <w:p w14:paraId="41304A9C" w14:textId="77777777" w:rsidR="00356455" w:rsidRPr="00002853" w:rsidRDefault="00356455">
      <w:pPr>
        <w:pStyle w:val="CPRSH5"/>
      </w:pPr>
      <w:r w:rsidRPr="00002853">
        <w:rPr>
          <w:bCs/>
        </w:rPr>
        <w:t>Parameter:</w:t>
      </w:r>
    </w:p>
    <w:p w14:paraId="74AB2892" w14:textId="77777777" w:rsidR="00356455" w:rsidRPr="00002853" w:rsidRDefault="00356455">
      <w:pPr>
        <w:pStyle w:val="CPRSH5Body"/>
      </w:pPr>
      <w:proofErr w:type="spellStart"/>
      <w:r w:rsidRPr="00002853">
        <w:t>ORPF</w:t>
      </w:r>
      <w:proofErr w:type="spellEnd"/>
      <w:r w:rsidRPr="00002853">
        <w:t xml:space="preserve"> WORK COPY PRINT DEVICE</w:t>
      </w:r>
    </w:p>
    <w:p w14:paraId="65406A70" w14:textId="77777777" w:rsidR="00356455" w:rsidRPr="00002853" w:rsidRDefault="00356455">
      <w:pPr>
        <w:pStyle w:val="CPRSH5"/>
      </w:pPr>
      <w:r w:rsidRPr="00002853">
        <w:rPr>
          <w:bCs/>
        </w:rPr>
        <w:t>Precedence:</w:t>
      </w:r>
    </w:p>
    <w:p w14:paraId="73403F33" w14:textId="77777777" w:rsidR="00356455" w:rsidRPr="00002853" w:rsidRDefault="00356455">
      <w:pPr>
        <w:pStyle w:val="CPRSH5Body"/>
      </w:pPr>
      <w:r w:rsidRPr="00002853">
        <w:t>Location, Room-Bed</w:t>
      </w:r>
    </w:p>
    <w:p w14:paraId="02C572AE" w14:textId="77777777" w:rsidR="00356455" w:rsidRPr="00002853" w:rsidRDefault="00356455">
      <w:pPr>
        <w:pStyle w:val="CPRSH5"/>
      </w:pPr>
      <w:r w:rsidRPr="00002853">
        <w:rPr>
          <w:bCs/>
        </w:rPr>
        <w:t>Values:</w:t>
      </w:r>
    </w:p>
    <w:p w14:paraId="6BCD2718" w14:textId="77777777" w:rsidR="00356455" w:rsidRPr="00002853" w:rsidRDefault="00356455">
      <w:pPr>
        <w:pStyle w:val="CPRSH5Body"/>
      </w:pPr>
      <w:r w:rsidRPr="00002853">
        <w:t>Device entry</w:t>
      </w:r>
    </w:p>
    <w:p w14:paraId="7D95ED3F" w14:textId="77777777" w:rsidR="00356455" w:rsidRPr="00002853" w:rsidRDefault="00356455" w:rsidP="00BF09FB">
      <w:pPr>
        <w:pStyle w:val="Heading4"/>
      </w:pPr>
      <w:bookmarkStart w:id="1212" w:name="_Toc493924775"/>
      <w:bookmarkStart w:id="1213" w:name="_Toc495200984"/>
      <w:r w:rsidRPr="00002853">
        <w:t>Service Copy Default Device</w:t>
      </w:r>
      <w:bookmarkEnd w:id="1212"/>
      <w:bookmarkEnd w:id="1213"/>
    </w:p>
    <w:p w14:paraId="7BBB957A" w14:textId="77777777" w:rsidR="00356455" w:rsidRPr="00002853" w:rsidRDefault="00356455">
      <w:pPr>
        <w:pStyle w:val="NormalIndent"/>
      </w:pPr>
      <w:r w:rsidRPr="00002853">
        <w:t>This is the printer that is to be used when printing order copies to the service.</w:t>
      </w:r>
    </w:p>
    <w:p w14:paraId="66625271" w14:textId="77777777" w:rsidR="00356455" w:rsidRPr="00002853" w:rsidRDefault="00356455">
      <w:pPr>
        <w:pStyle w:val="CPRSH5"/>
      </w:pPr>
      <w:r w:rsidRPr="00002853">
        <w:rPr>
          <w:bCs/>
        </w:rPr>
        <w:t>Parameter:</w:t>
      </w:r>
    </w:p>
    <w:p w14:paraId="6501B342" w14:textId="77777777" w:rsidR="00356455" w:rsidRPr="00002853" w:rsidRDefault="00356455">
      <w:pPr>
        <w:pStyle w:val="CPRSH5Body"/>
      </w:pPr>
      <w:proofErr w:type="spellStart"/>
      <w:r w:rsidRPr="00002853">
        <w:t>ORPF</w:t>
      </w:r>
      <w:proofErr w:type="spellEnd"/>
      <w:r w:rsidRPr="00002853">
        <w:t xml:space="preserve"> SERVICE COPY </w:t>
      </w:r>
      <w:proofErr w:type="spellStart"/>
      <w:r w:rsidRPr="00002853">
        <w:t>DEFLT</w:t>
      </w:r>
      <w:proofErr w:type="spellEnd"/>
      <w:r w:rsidRPr="00002853">
        <w:t xml:space="preserve"> DEVICE</w:t>
      </w:r>
    </w:p>
    <w:p w14:paraId="0D46CEA2" w14:textId="77777777" w:rsidR="00356455" w:rsidRPr="00002853" w:rsidRDefault="00356455">
      <w:pPr>
        <w:pStyle w:val="CPRSH5"/>
      </w:pPr>
      <w:r w:rsidRPr="00002853">
        <w:rPr>
          <w:bCs/>
        </w:rPr>
        <w:lastRenderedPageBreak/>
        <w:t>Precedence:</w:t>
      </w:r>
    </w:p>
    <w:p w14:paraId="7071E6A7" w14:textId="77777777" w:rsidR="00356455" w:rsidRPr="00002853" w:rsidRDefault="00356455">
      <w:pPr>
        <w:pStyle w:val="CPRSH5Body"/>
      </w:pPr>
      <w:r w:rsidRPr="00002853">
        <w:t>Room-Bed, Location, Division, System</w:t>
      </w:r>
    </w:p>
    <w:p w14:paraId="5CAA91A6" w14:textId="77777777" w:rsidR="00356455" w:rsidRPr="00002853" w:rsidRDefault="00356455">
      <w:pPr>
        <w:pStyle w:val="CPRSH5"/>
      </w:pPr>
      <w:r w:rsidRPr="00002853">
        <w:rPr>
          <w:bCs/>
        </w:rPr>
        <w:t>Values:</w:t>
      </w:r>
    </w:p>
    <w:p w14:paraId="16A2663F" w14:textId="77777777" w:rsidR="00356455" w:rsidRPr="00002853" w:rsidRDefault="00356455">
      <w:pPr>
        <w:pStyle w:val="CPRSH5Body"/>
      </w:pPr>
      <w:r w:rsidRPr="00002853">
        <w:t>Device entry</w:t>
      </w:r>
    </w:p>
    <w:p w14:paraId="3FD964F7" w14:textId="77777777" w:rsidR="00356455" w:rsidRPr="00002853" w:rsidRDefault="00356455" w:rsidP="00BF09FB">
      <w:pPr>
        <w:pStyle w:val="Heading4"/>
      </w:pPr>
      <w:bookmarkStart w:id="1214" w:name="_Toc493924776"/>
      <w:bookmarkStart w:id="1215" w:name="_Toc495200985"/>
      <w:r w:rsidRPr="00002853">
        <w:t>Daily Order Summary Device</w:t>
      </w:r>
      <w:bookmarkEnd w:id="1214"/>
      <w:bookmarkEnd w:id="1215"/>
    </w:p>
    <w:p w14:paraId="12032E5A" w14:textId="77777777" w:rsidR="00356455" w:rsidRPr="00002853" w:rsidRDefault="00356455">
      <w:pPr>
        <w:pStyle w:val="NormalIndent"/>
      </w:pPr>
      <w:r w:rsidRPr="00002853">
        <w:t>This parameter specifies the device on which the DAILY ORDER SUMMARY should be queued by the nightly scheduled option ORTASK 24 HOUR SUMMARY.</w:t>
      </w:r>
    </w:p>
    <w:p w14:paraId="1F15E546" w14:textId="77777777" w:rsidR="00356455" w:rsidRPr="00002853" w:rsidRDefault="00356455">
      <w:pPr>
        <w:pStyle w:val="CPRSH5"/>
      </w:pPr>
      <w:r w:rsidRPr="00002853">
        <w:rPr>
          <w:bCs/>
        </w:rPr>
        <w:t>Parameter:</w:t>
      </w:r>
    </w:p>
    <w:p w14:paraId="26097936" w14:textId="77777777" w:rsidR="00356455" w:rsidRPr="00002853" w:rsidRDefault="00356455">
      <w:pPr>
        <w:pStyle w:val="CPRSH5Body"/>
      </w:pPr>
      <w:proofErr w:type="spellStart"/>
      <w:r w:rsidRPr="00002853">
        <w:t>ORPF</w:t>
      </w:r>
      <w:proofErr w:type="spellEnd"/>
      <w:r w:rsidRPr="00002853">
        <w:t xml:space="preserve"> DAILY ORDER SUMMARY </w:t>
      </w:r>
      <w:proofErr w:type="spellStart"/>
      <w:r w:rsidRPr="00002853">
        <w:t>DEVC</w:t>
      </w:r>
      <w:proofErr w:type="spellEnd"/>
    </w:p>
    <w:p w14:paraId="547BCABB" w14:textId="77777777" w:rsidR="00356455" w:rsidRPr="00002853" w:rsidRDefault="00356455" w:rsidP="003158DE">
      <w:pPr>
        <w:pStyle w:val="CPRSH5"/>
        <w:keepNext/>
      </w:pPr>
      <w:r w:rsidRPr="00002853">
        <w:rPr>
          <w:bCs/>
        </w:rPr>
        <w:t>Precedence:</w:t>
      </w:r>
    </w:p>
    <w:p w14:paraId="2C1D5807" w14:textId="77777777" w:rsidR="00356455" w:rsidRPr="00002853" w:rsidRDefault="00356455">
      <w:pPr>
        <w:pStyle w:val="CPRSH5Body"/>
      </w:pPr>
      <w:r w:rsidRPr="00002853">
        <w:t>Location, Room-Bed</w:t>
      </w:r>
    </w:p>
    <w:p w14:paraId="7CC6D430" w14:textId="77777777" w:rsidR="00356455" w:rsidRPr="00002853" w:rsidRDefault="00356455">
      <w:pPr>
        <w:pStyle w:val="CPRSH5"/>
      </w:pPr>
      <w:r w:rsidRPr="00002853">
        <w:rPr>
          <w:bCs/>
        </w:rPr>
        <w:t>Values:</w:t>
      </w:r>
    </w:p>
    <w:p w14:paraId="72C738DC" w14:textId="77777777" w:rsidR="00356455" w:rsidRPr="00002853" w:rsidRDefault="00356455">
      <w:pPr>
        <w:pStyle w:val="CPRSH5Body"/>
      </w:pPr>
      <w:r w:rsidRPr="00002853">
        <w:t>Device entry</w:t>
      </w:r>
    </w:p>
    <w:p w14:paraId="0686942E" w14:textId="77777777" w:rsidR="00356455" w:rsidRPr="001823A2" w:rsidRDefault="00356455" w:rsidP="001823A2">
      <w:pPr>
        <w:pStyle w:val="Heading3"/>
      </w:pPr>
      <w:bookmarkStart w:id="1216" w:name="_Toc493924777"/>
      <w:bookmarkStart w:id="1217" w:name="_Toc495200986"/>
      <w:bookmarkStart w:id="1218" w:name="_Toc22644892"/>
      <w:r w:rsidRPr="001823A2">
        <w:t>Printing (GUI)</w:t>
      </w:r>
      <w:bookmarkEnd w:id="1216"/>
      <w:bookmarkEnd w:id="1217"/>
      <w:bookmarkEnd w:id="1218"/>
    </w:p>
    <w:p w14:paraId="3E6049C0" w14:textId="77777777" w:rsidR="00356455" w:rsidRPr="00002853" w:rsidRDefault="00356455" w:rsidP="00BF09FB">
      <w:pPr>
        <w:pStyle w:val="Heading4"/>
      </w:pPr>
      <w:bookmarkStart w:id="1219" w:name="_Toc493924778"/>
      <w:bookmarkStart w:id="1220" w:name="_Toc495200987"/>
      <w:r w:rsidRPr="00002853">
        <w:t>Default Printer for CPRS GUI</w:t>
      </w:r>
      <w:bookmarkEnd w:id="1219"/>
      <w:bookmarkEnd w:id="1220"/>
    </w:p>
    <w:p w14:paraId="0EFA2917" w14:textId="77777777" w:rsidR="00356455" w:rsidRPr="00002853" w:rsidRDefault="00356455">
      <w:pPr>
        <w:pStyle w:val="NormalIndent"/>
      </w:pPr>
      <w:r w:rsidRPr="00002853">
        <w:t>Default VistA printer for the CPRS GUI.</w:t>
      </w:r>
    </w:p>
    <w:p w14:paraId="2E06FEC5" w14:textId="77777777" w:rsidR="00356455" w:rsidRPr="00002853" w:rsidRDefault="00356455">
      <w:pPr>
        <w:pStyle w:val="CPRSH5"/>
      </w:pPr>
      <w:r w:rsidRPr="00002853">
        <w:rPr>
          <w:bCs/>
        </w:rPr>
        <w:t>Parameter:</w:t>
      </w:r>
    </w:p>
    <w:p w14:paraId="5D6893DF" w14:textId="77777777" w:rsidR="00356455" w:rsidRPr="00002853" w:rsidRDefault="00356455">
      <w:pPr>
        <w:pStyle w:val="CPRSH5Body"/>
      </w:pPr>
      <w:proofErr w:type="spellStart"/>
      <w:r w:rsidRPr="00002853">
        <w:t>ORWDP</w:t>
      </w:r>
      <w:proofErr w:type="spellEnd"/>
      <w:r w:rsidRPr="00002853">
        <w:t xml:space="preserve"> DEFAULT PRINTER</w:t>
      </w:r>
    </w:p>
    <w:p w14:paraId="0FFDB6B8" w14:textId="77777777" w:rsidR="00356455" w:rsidRPr="00002853" w:rsidRDefault="00356455">
      <w:pPr>
        <w:pStyle w:val="CPRSH5"/>
      </w:pPr>
      <w:r w:rsidRPr="00002853">
        <w:rPr>
          <w:bCs/>
        </w:rPr>
        <w:t>Precedence:</w:t>
      </w:r>
    </w:p>
    <w:p w14:paraId="1357691E" w14:textId="77777777" w:rsidR="00356455" w:rsidRPr="00002853" w:rsidRDefault="00356455">
      <w:pPr>
        <w:pStyle w:val="CPRSH5Body"/>
      </w:pPr>
      <w:r w:rsidRPr="00002853">
        <w:t>User, Location</w:t>
      </w:r>
    </w:p>
    <w:p w14:paraId="1B686730" w14:textId="77777777" w:rsidR="00356455" w:rsidRPr="00002853" w:rsidRDefault="00356455">
      <w:pPr>
        <w:pStyle w:val="CPRSH5"/>
      </w:pPr>
      <w:r w:rsidRPr="00002853">
        <w:rPr>
          <w:bCs/>
        </w:rPr>
        <w:t>Values:</w:t>
      </w:r>
    </w:p>
    <w:p w14:paraId="0F4B5443" w14:textId="77777777" w:rsidR="00356455" w:rsidRPr="00002853" w:rsidRDefault="00356455">
      <w:pPr>
        <w:pStyle w:val="CPRSH5Body"/>
      </w:pPr>
      <w:r w:rsidRPr="00002853">
        <w:t>Device entry</w:t>
      </w:r>
    </w:p>
    <w:p w14:paraId="0E3CC6EF" w14:textId="77777777" w:rsidR="00356455" w:rsidRPr="00002853" w:rsidRDefault="00356455" w:rsidP="00BF09FB">
      <w:pPr>
        <w:pStyle w:val="Heading4"/>
      </w:pPr>
      <w:bookmarkStart w:id="1221" w:name="_Toc493924779"/>
      <w:bookmarkStart w:id="1222" w:name="_Toc495200988"/>
      <w:r w:rsidRPr="00002853">
        <w:t>Use Windows Printer as Default?</w:t>
      </w:r>
      <w:bookmarkEnd w:id="1221"/>
      <w:bookmarkEnd w:id="1222"/>
    </w:p>
    <w:p w14:paraId="4CA87E23" w14:textId="77777777" w:rsidR="00356455" w:rsidRPr="00002853" w:rsidRDefault="00356455">
      <w:pPr>
        <w:pStyle w:val="NormalIndent"/>
      </w:pPr>
      <w:r w:rsidRPr="00002853">
        <w:t>If set to YES, CPRS GUI will display Windows standard printer selection dialog instead of the VistA printer selection dialog. If set to NO, the standard VistA printer selection dialog will be displayed, still allowing selection of a Windows printer, but requiring an additional prompt.</w:t>
      </w:r>
    </w:p>
    <w:p w14:paraId="76FBF135" w14:textId="77777777" w:rsidR="00356455" w:rsidRPr="00002853" w:rsidRDefault="00356455">
      <w:pPr>
        <w:pStyle w:val="CPRSH5"/>
      </w:pPr>
      <w:r w:rsidRPr="00002853">
        <w:rPr>
          <w:bCs/>
        </w:rPr>
        <w:t>Parameter:</w:t>
      </w:r>
    </w:p>
    <w:p w14:paraId="3A617F0E" w14:textId="77777777" w:rsidR="00356455" w:rsidRPr="00002853" w:rsidRDefault="00356455">
      <w:pPr>
        <w:pStyle w:val="CPRSH5Body"/>
      </w:pPr>
      <w:proofErr w:type="spellStart"/>
      <w:r w:rsidRPr="00002853">
        <w:t>ORWDP</w:t>
      </w:r>
      <w:proofErr w:type="spellEnd"/>
      <w:r w:rsidRPr="00002853">
        <w:t xml:space="preserve"> </w:t>
      </w:r>
      <w:proofErr w:type="spellStart"/>
      <w:r w:rsidRPr="00002853">
        <w:t>WINPRINT</w:t>
      </w:r>
      <w:proofErr w:type="spellEnd"/>
      <w:r w:rsidRPr="00002853">
        <w:t xml:space="preserve"> DEFAULT</w:t>
      </w:r>
    </w:p>
    <w:p w14:paraId="49541F37" w14:textId="77777777" w:rsidR="00356455" w:rsidRPr="00002853" w:rsidRDefault="00356455">
      <w:pPr>
        <w:pStyle w:val="CPRSH5"/>
      </w:pPr>
      <w:r w:rsidRPr="00002853">
        <w:rPr>
          <w:bCs/>
        </w:rPr>
        <w:t>Precedence:</w:t>
      </w:r>
    </w:p>
    <w:p w14:paraId="3B3E66BC" w14:textId="77777777" w:rsidR="00356455" w:rsidRPr="00002853" w:rsidRDefault="00356455">
      <w:pPr>
        <w:pStyle w:val="CPRSH5Body"/>
      </w:pPr>
      <w:r w:rsidRPr="00002853">
        <w:t>User, Location, System, Package</w:t>
      </w:r>
    </w:p>
    <w:p w14:paraId="63F80765" w14:textId="77777777" w:rsidR="00356455" w:rsidRPr="00002853" w:rsidRDefault="00356455">
      <w:pPr>
        <w:pStyle w:val="CPRSH5"/>
      </w:pPr>
      <w:r w:rsidRPr="00002853">
        <w:rPr>
          <w:bCs/>
        </w:rPr>
        <w:t>Values:</w:t>
      </w:r>
    </w:p>
    <w:p w14:paraId="3D40AA5F" w14:textId="77777777" w:rsidR="00356455" w:rsidRPr="00002853" w:rsidRDefault="00356455">
      <w:pPr>
        <w:pStyle w:val="CPRSH5Body"/>
      </w:pPr>
      <w:r w:rsidRPr="00002853">
        <w:t>Yes/No</w:t>
      </w:r>
    </w:p>
    <w:p w14:paraId="4C88E85E" w14:textId="77777777" w:rsidR="002B5601" w:rsidRDefault="002B5601" w:rsidP="005F0144">
      <w:pPr>
        <w:pStyle w:val="Heading2"/>
      </w:pPr>
      <w:bookmarkStart w:id="1223" w:name="_Toc493924780"/>
      <w:bookmarkStart w:id="1224" w:name="_Toc495200989"/>
      <w:r>
        <w:br w:type="page"/>
      </w:r>
    </w:p>
    <w:p w14:paraId="0507CFB2" w14:textId="0AAA90FD" w:rsidR="00356455" w:rsidRPr="00002853" w:rsidRDefault="00356455" w:rsidP="005F0144">
      <w:pPr>
        <w:pStyle w:val="Heading2"/>
      </w:pPr>
      <w:bookmarkStart w:id="1225" w:name="_Toc22644893"/>
      <w:r w:rsidRPr="00002853">
        <w:lastRenderedPageBreak/>
        <w:t>Ordering – Notifications &amp; Order Checks</w:t>
      </w:r>
      <w:bookmarkEnd w:id="1223"/>
      <w:bookmarkEnd w:id="1224"/>
      <w:bookmarkEnd w:id="1225"/>
    </w:p>
    <w:p w14:paraId="17B79F0E" w14:textId="77777777" w:rsidR="00356455" w:rsidRPr="00002853" w:rsidRDefault="00356455" w:rsidP="005F0144">
      <w:pPr>
        <w:pStyle w:val="Heading3"/>
      </w:pPr>
      <w:bookmarkStart w:id="1226" w:name="_Toc493924781"/>
      <w:bookmarkStart w:id="1227" w:name="_Toc495200990"/>
      <w:bookmarkStart w:id="1228" w:name="_Toc22644894"/>
      <w:r w:rsidRPr="00002853">
        <w:t>Notifications</w:t>
      </w:r>
      <w:bookmarkEnd w:id="1226"/>
      <w:bookmarkEnd w:id="1227"/>
      <w:bookmarkEnd w:id="1228"/>
    </w:p>
    <w:p w14:paraId="76306CC0" w14:textId="77777777" w:rsidR="00356455" w:rsidRPr="00002853" w:rsidRDefault="00356455" w:rsidP="00601052">
      <w:pPr>
        <w:pStyle w:val="Heading4"/>
      </w:pPr>
      <w:r w:rsidRPr="00002853">
        <w:t>Access to Erase All My Alerts option</w:t>
      </w:r>
    </w:p>
    <w:p w14:paraId="3AC90B8B" w14:textId="77777777" w:rsidR="00356455" w:rsidRPr="00002853" w:rsidRDefault="00356455">
      <w:pPr>
        <w:pStyle w:val="NormalIndent"/>
      </w:pPr>
      <w:r w:rsidRPr="00002853">
        <w:t>Yes indicates the user can erase all of their notifications/alerts.</w:t>
      </w:r>
    </w:p>
    <w:p w14:paraId="4DCCAED5" w14:textId="77777777" w:rsidR="00356455" w:rsidRPr="00002853" w:rsidRDefault="00356455">
      <w:pPr>
        <w:pStyle w:val="CPRSH5"/>
      </w:pPr>
      <w:r w:rsidRPr="00002853">
        <w:rPr>
          <w:bCs/>
        </w:rPr>
        <w:t>Parameter:</w:t>
      </w:r>
    </w:p>
    <w:p w14:paraId="405C0B54" w14:textId="77777777" w:rsidR="00356455" w:rsidRPr="00002853" w:rsidRDefault="00356455">
      <w:pPr>
        <w:pStyle w:val="CPRSH5Body"/>
      </w:pPr>
      <w:r w:rsidRPr="00002853">
        <w:t>ORB ERASE ALL</w:t>
      </w:r>
    </w:p>
    <w:p w14:paraId="262B6936" w14:textId="77777777" w:rsidR="00356455" w:rsidRPr="00002853" w:rsidRDefault="00356455">
      <w:pPr>
        <w:pStyle w:val="CPRSH5"/>
      </w:pPr>
      <w:r w:rsidRPr="00002853">
        <w:rPr>
          <w:bCs/>
        </w:rPr>
        <w:t>Precedence:</w:t>
      </w:r>
    </w:p>
    <w:p w14:paraId="6A701255" w14:textId="77777777" w:rsidR="00356455" w:rsidRPr="00002853" w:rsidRDefault="00356455">
      <w:pPr>
        <w:pStyle w:val="CPRSH5Body"/>
      </w:pPr>
      <w:r w:rsidRPr="00002853">
        <w:t>User</w:t>
      </w:r>
      <w:r w:rsidR="00017104" w:rsidRPr="00002853">
        <w:t>, Division, System, Package</w:t>
      </w:r>
      <w:bookmarkStart w:id="1229" w:name="ORB_ERASE_ALL_by_function"/>
      <w:bookmarkEnd w:id="1229"/>
    </w:p>
    <w:p w14:paraId="687C3F49" w14:textId="77777777" w:rsidR="00356455" w:rsidRPr="00002853" w:rsidRDefault="00356455">
      <w:pPr>
        <w:pStyle w:val="CPRSH5"/>
      </w:pPr>
      <w:r w:rsidRPr="00002853">
        <w:rPr>
          <w:bCs/>
        </w:rPr>
        <w:t>Values:</w:t>
      </w:r>
    </w:p>
    <w:p w14:paraId="0194CFC1" w14:textId="77777777" w:rsidR="00356455" w:rsidRPr="00002853" w:rsidRDefault="00356455">
      <w:pPr>
        <w:pStyle w:val="CPRSH5Body"/>
      </w:pPr>
      <w:r w:rsidRPr="00002853">
        <w:t>Yes</w:t>
      </w:r>
      <w:r w:rsidR="00017104" w:rsidRPr="00002853">
        <w:t>/</w:t>
      </w:r>
      <w:r w:rsidRPr="00002853">
        <w:t>No</w:t>
      </w:r>
    </w:p>
    <w:p w14:paraId="222C56EF" w14:textId="77777777" w:rsidR="00356455" w:rsidRPr="00002853" w:rsidRDefault="00356455" w:rsidP="00601052">
      <w:pPr>
        <w:pStyle w:val="Heading4"/>
      </w:pPr>
      <w:bookmarkStart w:id="1230" w:name="_Toc493924782"/>
      <w:bookmarkStart w:id="1231" w:name="_Toc495200991"/>
      <w:r w:rsidRPr="00002853">
        <w:t xml:space="preserve">Remove Alert Without Processing </w:t>
      </w:r>
    </w:p>
    <w:p w14:paraId="1A0FCD64" w14:textId="77777777" w:rsidR="00356455" w:rsidRPr="00002853" w:rsidRDefault="00356455">
      <w:pPr>
        <w:pStyle w:val="CPRSH4Body"/>
      </w:pPr>
      <w:r w:rsidRPr="00002853">
        <w:t xml:space="preserve">System </w:t>
      </w:r>
      <w:bookmarkStart w:id="1232" w:name="Remove_Alert_without_Processing"/>
      <w:bookmarkEnd w:id="1232"/>
      <w:r w:rsidRPr="00002853">
        <w:t>value indicates if the notification/alert can be deleted without processing.  A "yes" value indicates the notification/alert can be deleted without processing. In the CPRS GUI a</w:t>
      </w:r>
      <w:r w:rsidR="00A900D3" w:rsidRPr="00002853">
        <w:t xml:space="preserve"> </w:t>
      </w:r>
      <w:r w:rsidRPr="00002853">
        <w:t>"yes" value signifies a selected alert can be deleted when the Remove button is clicked.  If a notification/alert has a blank value or a "no" value, the  notification/alert cannot be deleted without processing.</w:t>
      </w:r>
    </w:p>
    <w:p w14:paraId="6B474280" w14:textId="77777777" w:rsidR="00356455" w:rsidRPr="00002853" w:rsidRDefault="00356455">
      <w:pPr>
        <w:pStyle w:val="CPRSH5"/>
      </w:pPr>
      <w:r w:rsidRPr="00002853">
        <w:t>Parameter:</w:t>
      </w:r>
    </w:p>
    <w:p w14:paraId="27CF2C27" w14:textId="77777777" w:rsidR="00356455" w:rsidRPr="00002853" w:rsidRDefault="00356455">
      <w:pPr>
        <w:pStyle w:val="CPRSH5Body"/>
      </w:pPr>
      <w:r w:rsidRPr="00002853">
        <w:t>ORB REMOVE</w:t>
      </w:r>
    </w:p>
    <w:p w14:paraId="51DD8D30" w14:textId="77777777" w:rsidR="00356455" w:rsidRPr="00002853" w:rsidRDefault="00356455">
      <w:pPr>
        <w:pStyle w:val="CPRSH5"/>
      </w:pPr>
      <w:r w:rsidRPr="00002853">
        <w:t>Precedence:</w:t>
      </w:r>
    </w:p>
    <w:p w14:paraId="3B7E4D0B" w14:textId="77777777" w:rsidR="00356455" w:rsidRPr="00002853" w:rsidRDefault="00356455">
      <w:pPr>
        <w:pStyle w:val="CPRSH5Body"/>
      </w:pPr>
      <w:r w:rsidRPr="00002853">
        <w:t>System</w:t>
      </w:r>
    </w:p>
    <w:p w14:paraId="775E7A55" w14:textId="77777777" w:rsidR="00356455" w:rsidRPr="00002853" w:rsidRDefault="00356455">
      <w:pPr>
        <w:pStyle w:val="CPRSH5"/>
      </w:pPr>
      <w:r w:rsidRPr="00002853">
        <w:t>Values:</w:t>
      </w:r>
    </w:p>
    <w:p w14:paraId="7E87F8D3" w14:textId="77777777" w:rsidR="00356455" w:rsidRPr="00002853" w:rsidRDefault="00356455">
      <w:pPr>
        <w:pStyle w:val="CPRSH5Body"/>
      </w:pPr>
      <w:r w:rsidRPr="00002853">
        <w:t>Yes/No</w:t>
      </w:r>
    </w:p>
    <w:p w14:paraId="0DF39672" w14:textId="77777777" w:rsidR="00B70A11" w:rsidRPr="00002853" w:rsidRDefault="00B70A11" w:rsidP="00601052">
      <w:pPr>
        <w:pStyle w:val="Heading4"/>
      </w:pPr>
      <w:r w:rsidRPr="00002853">
        <w:t>Remove Non-OR Alerts Without Processing</w:t>
      </w:r>
    </w:p>
    <w:p w14:paraId="54DF3F8C" w14:textId="77777777" w:rsidR="006A5FF3" w:rsidRPr="00002853" w:rsidRDefault="00B70A11" w:rsidP="00B70A11">
      <w:pPr>
        <w:pStyle w:val="CPRSH4Body"/>
      </w:pPr>
      <w:r w:rsidRPr="00002853">
        <w:t>Indicates if a non-CPR</w:t>
      </w:r>
      <w:bookmarkStart w:id="1233" w:name="ORB_Remove_NonOR_by_function"/>
      <w:bookmarkEnd w:id="1233"/>
      <w:r w:rsidRPr="00002853">
        <w:t xml:space="preserve">S (non-OERR) alert can be deleted without processing. Enter the alert identifier (or a portion of the alert  identifier) for each type of alert you want to be able to remove in the CPRS GUI via the Remove button. The alert identifier or </w:t>
      </w:r>
      <w:proofErr w:type="spellStart"/>
      <w:r w:rsidRPr="00002853">
        <w:t>XQAID</w:t>
      </w:r>
      <w:proofErr w:type="spellEnd"/>
      <w:r w:rsidRPr="00002853">
        <w:t xml:space="preserve"> can be found in the ALERT ID field of the ALERT file [#8992]. For this parameter use the first few characters of the ALERT ID. For example, to remove </w:t>
      </w:r>
      <w:proofErr w:type="spellStart"/>
      <w:r w:rsidRPr="00002853">
        <w:t>NOIS</w:t>
      </w:r>
      <w:proofErr w:type="spellEnd"/>
      <w:r w:rsidRPr="00002853">
        <w:t xml:space="preserve"> alerts enter </w:t>
      </w:r>
      <w:proofErr w:type="spellStart"/>
      <w:r w:rsidRPr="00002853">
        <w:t>FSC</w:t>
      </w:r>
      <w:proofErr w:type="spellEnd"/>
      <w:r w:rsidRPr="00002853">
        <w:t xml:space="preserve">.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w:t>
      </w:r>
      <w:proofErr w:type="spellStart"/>
      <w:r w:rsidRPr="00002853">
        <w:t>NOIS</w:t>
      </w:r>
      <w:proofErr w:type="spellEnd"/>
      <w:r w:rsidRPr="00002853">
        <w:t xml:space="preserve"> alert's ID might actually look like FSC-M,275546. Entering the entire alert ID in this parameter will only allow removal of this specific alert.  However if the parameter value is </w:t>
      </w:r>
      <w:proofErr w:type="spellStart"/>
      <w:r w:rsidRPr="00002853">
        <w:t>FSC</w:t>
      </w:r>
      <w:proofErr w:type="spellEnd"/>
      <w:r w:rsidRPr="00002853">
        <w:t xml:space="preserve">, all </w:t>
      </w:r>
      <w:proofErr w:type="spellStart"/>
      <w:r w:rsidRPr="00002853">
        <w:t>NOIS</w:t>
      </w:r>
      <w:proofErr w:type="spellEnd"/>
      <w:r w:rsidRPr="00002853">
        <w:t xml:space="preserve"> alerts can be removed. </w:t>
      </w:r>
    </w:p>
    <w:p w14:paraId="1395B72D" w14:textId="77777777" w:rsidR="00B70A11" w:rsidRPr="00002853" w:rsidRDefault="00B70A11" w:rsidP="00B70A11">
      <w:pPr>
        <w:pStyle w:val="CPRSH4Body"/>
      </w:pPr>
      <w:r w:rsidRPr="00002853">
        <w:t>Other examples of non-OR alert IDs include:</w:t>
      </w:r>
    </w:p>
    <w:p w14:paraId="71A1009A" w14:textId="77777777" w:rsidR="00B70A11" w:rsidRPr="00002853" w:rsidRDefault="00B70A11" w:rsidP="00B70A11">
      <w:pPr>
        <w:pStyle w:val="CPRSH4Body"/>
      </w:pPr>
      <w:r w:rsidRPr="00002853">
        <w:t>NO-ID;17;3040628.131502   [Taskman alert] - use NO-ID in parameter</w:t>
      </w:r>
    </w:p>
    <w:p w14:paraId="48A10A2F" w14:textId="77777777" w:rsidR="00B70A11" w:rsidRPr="00002853" w:rsidRDefault="00B70A11" w:rsidP="00B70A11">
      <w:pPr>
        <w:pStyle w:val="CPRSH4Body"/>
      </w:pPr>
      <w:r w:rsidRPr="00002853">
        <w:t xml:space="preserve">TIUERR,3423,1;1450;3040518.125801   [TIU error alert] - use </w:t>
      </w:r>
      <w:proofErr w:type="spellStart"/>
      <w:r w:rsidRPr="00002853">
        <w:t>TIUERR</w:t>
      </w:r>
      <w:proofErr w:type="spellEnd"/>
    </w:p>
    <w:p w14:paraId="651078D3" w14:textId="77777777" w:rsidR="00B70A11" w:rsidRPr="00002853" w:rsidRDefault="00B70A11" w:rsidP="00B70A11">
      <w:pPr>
        <w:pStyle w:val="CPRSH4Body"/>
      </w:pPr>
      <w:r w:rsidRPr="00002853">
        <w:t>TIU28907;17;3040720.134827   [TIU alert] - use TIU* in parameter</w:t>
      </w:r>
    </w:p>
    <w:p w14:paraId="22497928" w14:textId="77777777" w:rsidR="00B70A11" w:rsidRPr="00002853" w:rsidRDefault="00B70A11" w:rsidP="00B70A11">
      <w:pPr>
        <w:pStyle w:val="CPRSH4Body"/>
      </w:pPr>
      <w:r w:rsidRPr="00002853">
        <w:t xml:space="preserve">*Using TIU will also enable Removing </w:t>
      </w:r>
      <w:proofErr w:type="spellStart"/>
      <w:r w:rsidRPr="00002853">
        <w:t>TIUERR</w:t>
      </w:r>
      <w:proofErr w:type="spellEnd"/>
      <w:r w:rsidRPr="00002853">
        <w:t xml:space="preserve"> alerts. Use </w:t>
      </w:r>
      <w:proofErr w:type="spellStart"/>
      <w:r w:rsidRPr="00002853">
        <w:t>TIUERR</w:t>
      </w:r>
      <w:proofErr w:type="spellEnd"/>
      <w:r w:rsidRPr="00002853">
        <w:t xml:space="preserve"> if you only want to Remove </w:t>
      </w:r>
      <w:proofErr w:type="spellStart"/>
      <w:r w:rsidRPr="00002853">
        <w:t>TIUERR</w:t>
      </w:r>
      <w:proofErr w:type="spellEnd"/>
      <w:r w:rsidRPr="00002853">
        <w:t xml:space="preserve"> alerts.</w:t>
      </w:r>
    </w:p>
    <w:p w14:paraId="77B9C80C" w14:textId="77777777" w:rsidR="00B70A11" w:rsidRPr="00002853" w:rsidRDefault="00B70A11" w:rsidP="00B70A11">
      <w:pPr>
        <w:pStyle w:val="CPRSH5"/>
      </w:pPr>
      <w:r w:rsidRPr="00002853">
        <w:lastRenderedPageBreak/>
        <w:t>Parameter:</w:t>
      </w:r>
    </w:p>
    <w:p w14:paraId="2D3C705E" w14:textId="77777777" w:rsidR="00B70A11" w:rsidRPr="00002853" w:rsidRDefault="00B70A11" w:rsidP="00B70A11">
      <w:pPr>
        <w:pStyle w:val="CPRSH5Body"/>
      </w:pPr>
      <w:r w:rsidRPr="00002853">
        <w:t>ORB REMOVE NON-OR</w:t>
      </w:r>
    </w:p>
    <w:p w14:paraId="02AF914E" w14:textId="77777777" w:rsidR="00B70A11" w:rsidRPr="00002853" w:rsidRDefault="00B70A11" w:rsidP="00B70A11">
      <w:pPr>
        <w:pStyle w:val="CPRSH5"/>
      </w:pPr>
      <w:r w:rsidRPr="00002853">
        <w:t xml:space="preserve">Values: </w:t>
      </w:r>
    </w:p>
    <w:p w14:paraId="246617EF" w14:textId="77777777" w:rsidR="00B70A11" w:rsidRPr="00002853" w:rsidRDefault="00B70A11" w:rsidP="00B70A11">
      <w:pPr>
        <w:pStyle w:val="CPRSH5Body"/>
      </w:pPr>
      <w:r w:rsidRPr="00002853">
        <w:t>Yes/No</w:t>
      </w:r>
    </w:p>
    <w:p w14:paraId="7BB0E0F3" w14:textId="77777777" w:rsidR="00B70A11" w:rsidRPr="00002853" w:rsidRDefault="00B70A11" w:rsidP="00B70A11">
      <w:pPr>
        <w:pStyle w:val="CPRSH5"/>
      </w:pPr>
      <w:r w:rsidRPr="00002853">
        <w:t>Precedence:</w:t>
      </w:r>
    </w:p>
    <w:p w14:paraId="4BB2B2CD" w14:textId="77777777" w:rsidR="00B70A11" w:rsidRPr="00002853" w:rsidRDefault="00B70A11" w:rsidP="00B70A11">
      <w:pPr>
        <w:pStyle w:val="CPRSH5Body"/>
      </w:pPr>
      <w:r w:rsidRPr="00002853">
        <w:t>System</w:t>
      </w:r>
    </w:p>
    <w:p w14:paraId="024FB1D3" w14:textId="77777777" w:rsidR="00356455" w:rsidRPr="00002853" w:rsidRDefault="00356455" w:rsidP="00601052">
      <w:pPr>
        <w:pStyle w:val="Heading4"/>
      </w:pPr>
      <w:r w:rsidRPr="00002853">
        <w:t>Enable or Disable Notifications</w:t>
      </w:r>
      <w:bookmarkEnd w:id="1230"/>
      <w:bookmarkEnd w:id="1231"/>
    </w:p>
    <w:p w14:paraId="466591B7" w14:textId="77777777" w:rsidR="00356455" w:rsidRPr="00002853" w:rsidRDefault="00356455">
      <w:pPr>
        <w:pStyle w:val="NormalIndent"/>
      </w:pPr>
      <w:r w:rsidRPr="00002853">
        <w:t>Parameter determines if any notification processing will occur. ‘E’ or ‘Enable’ indicates the notifications system is enabled and running. ‘D’ or ‘Disabled’ indicates the notifications system is disabled and not running. Can be set at the Institution, System or Package level.</w:t>
      </w:r>
    </w:p>
    <w:p w14:paraId="4193FDD0" w14:textId="77777777" w:rsidR="00356455" w:rsidRPr="00002853" w:rsidRDefault="00356455">
      <w:pPr>
        <w:pStyle w:val="CPRSH5"/>
      </w:pPr>
      <w:r w:rsidRPr="00002853">
        <w:rPr>
          <w:bCs/>
        </w:rPr>
        <w:t>Parameter:</w:t>
      </w:r>
    </w:p>
    <w:p w14:paraId="657CE75B" w14:textId="77777777" w:rsidR="00356455" w:rsidRPr="00002853" w:rsidRDefault="00356455">
      <w:pPr>
        <w:pStyle w:val="CPRSH5Body"/>
      </w:pPr>
      <w:r w:rsidRPr="00002853">
        <w:t>ORB SYSTEM ENABLE/DISABLE</w:t>
      </w:r>
    </w:p>
    <w:p w14:paraId="03C48340" w14:textId="77777777" w:rsidR="00356455" w:rsidRPr="00002853" w:rsidRDefault="00356455">
      <w:pPr>
        <w:pStyle w:val="CPRSH5"/>
      </w:pPr>
      <w:r w:rsidRPr="00002853">
        <w:rPr>
          <w:bCs/>
        </w:rPr>
        <w:t>Precedence:</w:t>
      </w:r>
    </w:p>
    <w:p w14:paraId="24EBE506" w14:textId="77777777" w:rsidR="00356455" w:rsidRPr="00002853" w:rsidRDefault="00356455">
      <w:pPr>
        <w:pStyle w:val="CPRSH5Body"/>
      </w:pPr>
      <w:r w:rsidRPr="00002853">
        <w:t>Division, System, Package</w:t>
      </w:r>
    </w:p>
    <w:p w14:paraId="08BDE88E" w14:textId="77777777" w:rsidR="00356455" w:rsidRPr="00002853" w:rsidRDefault="00356455">
      <w:pPr>
        <w:pStyle w:val="CPRSH5"/>
      </w:pPr>
      <w:r w:rsidRPr="00002853">
        <w:rPr>
          <w:bCs/>
        </w:rPr>
        <w:t>Values:</w:t>
      </w:r>
    </w:p>
    <w:p w14:paraId="788F4D19" w14:textId="77777777" w:rsidR="00356455" w:rsidRPr="00002853" w:rsidRDefault="00356455">
      <w:pPr>
        <w:pStyle w:val="CPRSH5Body"/>
      </w:pPr>
      <w:r w:rsidRPr="00002853">
        <w:t>E</w:t>
      </w:r>
      <w:r w:rsidRPr="00002853">
        <w:tab/>
        <w:t>Enable</w:t>
      </w:r>
    </w:p>
    <w:p w14:paraId="2C8DBD28" w14:textId="77777777" w:rsidR="00356455" w:rsidRPr="00002853" w:rsidRDefault="00356455">
      <w:pPr>
        <w:pStyle w:val="CPRSH5Body"/>
      </w:pPr>
      <w:r w:rsidRPr="00002853">
        <w:t>D</w:t>
      </w:r>
      <w:r w:rsidRPr="00002853">
        <w:tab/>
        <w:t>Disable</w:t>
      </w:r>
    </w:p>
    <w:p w14:paraId="13763A35" w14:textId="77777777" w:rsidR="00356455" w:rsidRPr="00002853" w:rsidRDefault="00356455">
      <w:pPr>
        <w:pStyle w:val="CPRSH4"/>
      </w:pPr>
      <w:bookmarkStart w:id="1234" w:name="_Toc493924783"/>
      <w:bookmarkStart w:id="1235" w:name="_Toc495200992"/>
      <w:r w:rsidRPr="00002853">
        <w:t>Processing Flag</w:t>
      </w:r>
      <w:bookmarkEnd w:id="1234"/>
      <w:bookmarkEnd w:id="1235"/>
    </w:p>
    <w:p w14:paraId="39A3D048" w14:textId="77777777" w:rsidR="00356455" w:rsidRPr="00002853" w:rsidRDefault="00356455">
      <w:pPr>
        <w:pStyle w:val="NormalIndent"/>
      </w:pPr>
      <w:r w:rsidRPr="00002853">
        <w:t>Flag used to determine if a notification should be delivered to a user/ recipient. Valid values include Mandatory, Enabled or Disabled.</w:t>
      </w:r>
    </w:p>
    <w:p w14:paraId="5C7A2981" w14:textId="77777777" w:rsidR="00356455" w:rsidRPr="00002853" w:rsidRDefault="00356455">
      <w:pPr>
        <w:pStyle w:val="CPRSH5"/>
      </w:pPr>
      <w:r w:rsidRPr="00002853">
        <w:rPr>
          <w:bCs/>
        </w:rPr>
        <w:t>Parameter:</w:t>
      </w:r>
    </w:p>
    <w:p w14:paraId="5597216A" w14:textId="77777777" w:rsidR="00356455" w:rsidRPr="00002853" w:rsidRDefault="00356455">
      <w:pPr>
        <w:pStyle w:val="CPRSH5Body"/>
      </w:pPr>
      <w:r w:rsidRPr="00002853">
        <w:t>ORB PROCESSING FLAG</w:t>
      </w:r>
    </w:p>
    <w:p w14:paraId="21E9BA66" w14:textId="77777777" w:rsidR="00356455" w:rsidRPr="00002853" w:rsidRDefault="00356455">
      <w:pPr>
        <w:pStyle w:val="CPRSH5"/>
      </w:pPr>
      <w:r w:rsidRPr="00002853">
        <w:rPr>
          <w:bCs/>
        </w:rPr>
        <w:t>Precedence:</w:t>
      </w:r>
    </w:p>
    <w:p w14:paraId="1EA09B32" w14:textId="77777777" w:rsidR="00356455" w:rsidRPr="00002853" w:rsidRDefault="00356455">
      <w:pPr>
        <w:pStyle w:val="CPRSH5Body"/>
      </w:pPr>
      <w:r w:rsidRPr="00002853">
        <w:t>User, Team (OE/RR), Service, Location, Division, System, Package</w:t>
      </w:r>
    </w:p>
    <w:p w14:paraId="126E933A" w14:textId="77777777" w:rsidR="00356455" w:rsidRPr="00002853" w:rsidRDefault="00356455">
      <w:pPr>
        <w:pStyle w:val="CPRSH5"/>
      </w:pPr>
      <w:r w:rsidRPr="00002853">
        <w:rPr>
          <w:bCs/>
        </w:rPr>
        <w:t>Values:</w:t>
      </w:r>
    </w:p>
    <w:p w14:paraId="3712C52E" w14:textId="77777777" w:rsidR="00356455" w:rsidRPr="00002853" w:rsidRDefault="00356455">
      <w:pPr>
        <w:pStyle w:val="CPRSH5Body"/>
      </w:pPr>
      <w:r w:rsidRPr="00002853">
        <w:t>M</w:t>
      </w:r>
      <w:r w:rsidRPr="00002853">
        <w:tab/>
        <w:t>Mandatory</w:t>
      </w:r>
    </w:p>
    <w:p w14:paraId="66233686" w14:textId="77777777" w:rsidR="00356455" w:rsidRPr="00002853" w:rsidRDefault="00356455">
      <w:pPr>
        <w:pStyle w:val="CPRSH5Body"/>
      </w:pPr>
      <w:r w:rsidRPr="00002853">
        <w:t>E</w:t>
      </w:r>
      <w:r w:rsidRPr="00002853">
        <w:tab/>
        <w:t>Enabled</w:t>
      </w:r>
    </w:p>
    <w:p w14:paraId="6FEF9116" w14:textId="77777777" w:rsidR="00356455" w:rsidRPr="00002853" w:rsidRDefault="00356455">
      <w:pPr>
        <w:pStyle w:val="CPRSH5Body"/>
      </w:pPr>
      <w:r w:rsidRPr="00002853">
        <w:t>D</w:t>
      </w:r>
      <w:r w:rsidRPr="00002853">
        <w:tab/>
        <w:t>Disabled</w:t>
      </w:r>
    </w:p>
    <w:p w14:paraId="0273DE71" w14:textId="77777777" w:rsidR="00356455" w:rsidRPr="00002853" w:rsidRDefault="00356455" w:rsidP="00601052">
      <w:pPr>
        <w:pStyle w:val="Heading4"/>
      </w:pPr>
      <w:bookmarkStart w:id="1236" w:name="_Toc493924784"/>
      <w:bookmarkStart w:id="1237" w:name="_Toc495200993"/>
      <w:r w:rsidRPr="00002853">
        <w:t>Send Flagged Orders Bulletin</w:t>
      </w:r>
      <w:bookmarkEnd w:id="1236"/>
      <w:bookmarkEnd w:id="1237"/>
    </w:p>
    <w:p w14:paraId="322945AE" w14:textId="77777777" w:rsidR="00356455" w:rsidRPr="00002853" w:rsidRDefault="00356455">
      <w:pPr>
        <w:pStyle w:val="NormalIndent"/>
      </w:pPr>
      <w:r w:rsidRPr="00002853">
        <w:t>‘Yes’ indicates a MailMan bulletin will be sent to the order’s Current Provider (usually the Ordering Provider) when the order is flagged for clarification. This parameter has no effect on the Flagged Orders notification, which is also triggered when an order is flagged for clarification.</w:t>
      </w:r>
    </w:p>
    <w:p w14:paraId="7462F9A1" w14:textId="77777777" w:rsidR="00356455" w:rsidRPr="00002853" w:rsidRDefault="00356455">
      <w:pPr>
        <w:pStyle w:val="CPRSH5"/>
      </w:pPr>
      <w:r w:rsidRPr="00002853">
        <w:rPr>
          <w:bCs/>
        </w:rPr>
        <w:t>Parameter:</w:t>
      </w:r>
    </w:p>
    <w:p w14:paraId="140F8908" w14:textId="77777777" w:rsidR="00356455" w:rsidRPr="00002853" w:rsidRDefault="00356455">
      <w:pPr>
        <w:pStyle w:val="CPRSH5Body"/>
      </w:pPr>
      <w:r w:rsidRPr="00002853">
        <w:t>ORB FLAGGED ORDERS BULLETIN</w:t>
      </w:r>
    </w:p>
    <w:p w14:paraId="3308AEFB" w14:textId="77777777" w:rsidR="00356455" w:rsidRPr="00002853" w:rsidRDefault="00356455">
      <w:pPr>
        <w:pStyle w:val="CPRSH5"/>
      </w:pPr>
      <w:r w:rsidRPr="00002853">
        <w:rPr>
          <w:bCs/>
        </w:rPr>
        <w:t>Precedence:</w:t>
      </w:r>
    </w:p>
    <w:p w14:paraId="6F2D9A10" w14:textId="77777777" w:rsidR="00356455" w:rsidRPr="00002853" w:rsidRDefault="00356455">
      <w:pPr>
        <w:pStyle w:val="CPRSH5Body"/>
      </w:pPr>
      <w:r w:rsidRPr="00002853">
        <w:t>User, Service, Division, System, Package</w:t>
      </w:r>
    </w:p>
    <w:p w14:paraId="437C5192" w14:textId="77777777" w:rsidR="00356455" w:rsidRPr="00002853" w:rsidRDefault="00356455">
      <w:pPr>
        <w:pStyle w:val="CPRSH5"/>
      </w:pPr>
      <w:r w:rsidRPr="00002853">
        <w:rPr>
          <w:bCs/>
        </w:rPr>
        <w:t>Values:</w:t>
      </w:r>
    </w:p>
    <w:p w14:paraId="13522E53" w14:textId="77777777" w:rsidR="00356455" w:rsidRPr="00002853" w:rsidRDefault="00356455">
      <w:pPr>
        <w:pStyle w:val="CPRSH5Body"/>
      </w:pPr>
      <w:r w:rsidRPr="00002853">
        <w:t>Yes/No</w:t>
      </w:r>
    </w:p>
    <w:p w14:paraId="6C05BC6E" w14:textId="77777777" w:rsidR="00D97509" w:rsidRPr="00002853" w:rsidRDefault="00D97509" w:rsidP="00601052">
      <w:pPr>
        <w:pStyle w:val="Heading4"/>
      </w:pPr>
      <w:bookmarkStart w:id="1238" w:name="_Toc493924785"/>
      <w:bookmarkStart w:id="1239" w:name="_Toc495200994"/>
      <w:r w:rsidRPr="00002853">
        <w:lastRenderedPageBreak/>
        <w:t xml:space="preserve">Flag </w:t>
      </w:r>
      <w:bookmarkStart w:id="1240" w:name="ORB_OI_EXPIRING_INPT_PR_by_func"/>
      <w:bookmarkEnd w:id="1240"/>
      <w:r w:rsidRPr="00002853">
        <w:t xml:space="preserve">Items for INPT EXPIRING Prov </w:t>
      </w:r>
      <w:proofErr w:type="spellStart"/>
      <w:r w:rsidRPr="00002853">
        <w:t>Recip</w:t>
      </w:r>
      <w:proofErr w:type="spellEnd"/>
    </w:p>
    <w:p w14:paraId="331ABE20" w14:textId="77777777" w:rsidR="00D97509" w:rsidRPr="00002853" w:rsidRDefault="00D97509" w:rsidP="00D97509">
      <w:pPr>
        <w:pStyle w:val="CPRSH4Body"/>
      </w:pPr>
      <w:r w:rsidRPr="00002853">
        <w:t>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14:paraId="23FC9656" w14:textId="77777777" w:rsidR="00D97509" w:rsidRPr="00002853" w:rsidRDefault="00D97509" w:rsidP="00D97509">
      <w:pPr>
        <w:pStyle w:val="CPRSH4Body"/>
      </w:pPr>
      <w:r w:rsidRPr="00002853">
        <w:t xml:space="preserve">P (Primary Provider): deliver notification to the patient's Primary Provider.  </w:t>
      </w:r>
    </w:p>
    <w:p w14:paraId="2C202A60" w14:textId="77777777" w:rsidR="00D97509" w:rsidRPr="00002853" w:rsidRDefault="00D97509" w:rsidP="00D97509">
      <w:pPr>
        <w:pStyle w:val="CPRSH4Body"/>
      </w:pPr>
      <w:r w:rsidRPr="00002853">
        <w:t>A (Attending Physician): deliver notification to the patient's Attending Physician.</w:t>
      </w:r>
    </w:p>
    <w:p w14:paraId="69066323"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351633BF" w14:textId="77777777" w:rsidR="00D97509" w:rsidRPr="00002853" w:rsidRDefault="00D97509" w:rsidP="00D97509">
      <w:pPr>
        <w:pStyle w:val="CPRSH4Body"/>
      </w:pPr>
      <w:r w:rsidRPr="00002853">
        <w:t>O (Ordering Provider): deliver notification to the provider who placed the order which trigger the notification.</w:t>
      </w:r>
    </w:p>
    <w:p w14:paraId="2FCBEDCB" w14:textId="77777777" w:rsidR="00D97509" w:rsidRPr="00002853" w:rsidRDefault="00D97509" w:rsidP="00D97509">
      <w:pPr>
        <w:pStyle w:val="CPRSH4Body"/>
      </w:pPr>
      <w:r w:rsidRPr="00002853">
        <w:t>M (PCMM Team): deliver notification to users/providers linked to the patient via PCMM Team Position assignments.</w:t>
      </w:r>
    </w:p>
    <w:p w14:paraId="3D6E628F" w14:textId="77777777" w:rsidR="00D97509" w:rsidRPr="00002853" w:rsidRDefault="00D97509" w:rsidP="00D97509">
      <w:pPr>
        <w:pStyle w:val="CPRSH4Body"/>
      </w:pPr>
      <w:r w:rsidRPr="00002853">
        <w:t>E (Entering User): deliver notification to the user/provider who entered the order's most recent activity.</w:t>
      </w:r>
    </w:p>
    <w:p w14:paraId="4EC7CB4F" w14:textId="77777777" w:rsidR="00D97509" w:rsidRPr="00002853" w:rsidRDefault="00D97509" w:rsidP="00D97509">
      <w:pPr>
        <w:pStyle w:val="CPRSH4Body"/>
      </w:pPr>
      <w:r w:rsidRPr="00002853">
        <w:t>R (PCMM Primary Care Practitioner): deliver notification to the patient's PCMM Primary Care Practitioner.</w:t>
      </w:r>
    </w:p>
    <w:p w14:paraId="61CF7ADA" w14:textId="77777777" w:rsidR="00D97509" w:rsidRPr="00002853" w:rsidRDefault="00D97509" w:rsidP="00D97509">
      <w:pPr>
        <w:pStyle w:val="CPRSH4Body"/>
      </w:pPr>
      <w:r w:rsidRPr="00002853">
        <w:t>S (PCMM Associate Provider): deliver notification to the patient's PCMM Associate Provider.</w:t>
      </w:r>
    </w:p>
    <w:p w14:paraId="6FA8DF46"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3C8A77B7" w14:textId="77777777" w:rsidR="00FC1952" w:rsidRPr="00002853" w:rsidRDefault="00D97509" w:rsidP="00D97509">
      <w:pPr>
        <w:pStyle w:val="CPRSH5"/>
      </w:pPr>
      <w:r w:rsidRPr="00002853">
        <w:t>Parameter:</w:t>
      </w:r>
    </w:p>
    <w:p w14:paraId="271F87EA" w14:textId="77777777" w:rsidR="00FC1952" w:rsidRPr="00002853" w:rsidRDefault="00FC1952" w:rsidP="00D97509">
      <w:pPr>
        <w:pStyle w:val="CPRSH5Body"/>
      </w:pPr>
      <w:r w:rsidRPr="00002853">
        <w:t>ORB OI EXPIRING - INPT PR</w:t>
      </w:r>
    </w:p>
    <w:p w14:paraId="7FADED14" w14:textId="77777777" w:rsidR="00D97509" w:rsidRPr="00002853" w:rsidRDefault="00D97509" w:rsidP="00D97509">
      <w:pPr>
        <w:pStyle w:val="CPRSH5"/>
      </w:pPr>
      <w:r w:rsidRPr="00002853">
        <w:t xml:space="preserve">Precedence: </w:t>
      </w:r>
    </w:p>
    <w:p w14:paraId="4E6D06A2" w14:textId="77777777" w:rsidR="00D97509" w:rsidRPr="00002853" w:rsidRDefault="00D97509" w:rsidP="00D97509">
      <w:pPr>
        <w:pStyle w:val="CPRSH5Body"/>
      </w:pPr>
      <w:r w:rsidRPr="00002853">
        <w:t>DIVISION, SYSTEM</w:t>
      </w:r>
    </w:p>
    <w:p w14:paraId="47A4641F" w14:textId="77777777" w:rsidR="00D97509" w:rsidRPr="00002853" w:rsidRDefault="00D97509" w:rsidP="00D97509">
      <w:pPr>
        <w:pStyle w:val="CPRSH5"/>
      </w:pPr>
      <w:r w:rsidRPr="00002853">
        <w:t>Value:</w:t>
      </w:r>
    </w:p>
    <w:p w14:paraId="08A1C8FD" w14:textId="77777777" w:rsidR="00FC1952" w:rsidRPr="00002853" w:rsidRDefault="00D97509" w:rsidP="00FC1952">
      <w:pPr>
        <w:pStyle w:val="CPRSH4Body"/>
      </w:pPr>
      <w:r w:rsidRPr="00002853">
        <w:t>F</w:t>
      </w:r>
      <w:r w:rsidR="00FC1952" w:rsidRPr="00002853">
        <w:t>ree text</w:t>
      </w:r>
      <w:r w:rsidR="009134C1" w:rsidRPr="00002853">
        <w:t xml:space="preserve"> (any combination of P, A, T, O, M, E, R, S and/or C)</w:t>
      </w:r>
    </w:p>
    <w:p w14:paraId="67725FBB" w14:textId="77777777" w:rsidR="00F76DE0" w:rsidRPr="00002853" w:rsidRDefault="00F76DE0" w:rsidP="000B0274">
      <w:pPr>
        <w:pStyle w:val="Heading4"/>
      </w:pPr>
      <w:r w:rsidRPr="00002853">
        <w:t xml:space="preserve">Flag </w:t>
      </w:r>
      <w:bookmarkStart w:id="1241" w:name="ORB_OI_ORDERED_INPT_PR_by_func"/>
      <w:bookmarkEnd w:id="1241"/>
      <w:r w:rsidRPr="00002853">
        <w:t xml:space="preserve">Items for INPT ORDER </w:t>
      </w:r>
      <w:proofErr w:type="spellStart"/>
      <w:r w:rsidRPr="00002853">
        <w:t>Providr</w:t>
      </w:r>
      <w:proofErr w:type="spellEnd"/>
      <w:r w:rsidRPr="00002853">
        <w:t xml:space="preserve"> </w:t>
      </w:r>
      <w:proofErr w:type="spellStart"/>
      <w:r w:rsidRPr="00002853">
        <w:t>Recip</w:t>
      </w:r>
      <w:proofErr w:type="spellEnd"/>
    </w:p>
    <w:p w14:paraId="29CF8A30" w14:textId="77777777" w:rsidR="00F76DE0" w:rsidRPr="00002853" w:rsidRDefault="00F76DE0" w:rsidP="00F76DE0">
      <w:pPr>
        <w:pStyle w:val="CPRSH4Body"/>
      </w:pPr>
      <w:r w:rsidRPr="00002853">
        <w:t>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14:paraId="19F51394" w14:textId="77777777" w:rsidR="00F76DE0" w:rsidRPr="00002853" w:rsidRDefault="00F76DE0" w:rsidP="00F76DE0">
      <w:pPr>
        <w:pStyle w:val="CPRSH4Body"/>
      </w:pPr>
      <w:r w:rsidRPr="00002853">
        <w:t xml:space="preserve">P (Primary Provider): deliver notification to the patient's Primary Provider.  </w:t>
      </w:r>
    </w:p>
    <w:p w14:paraId="69FCDAD2" w14:textId="77777777" w:rsidR="00F76DE0" w:rsidRPr="00002853" w:rsidRDefault="00F76DE0" w:rsidP="00F76DE0">
      <w:pPr>
        <w:pStyle w:val="CPRSH4Body"/>
      </w:pPr>
      <w:r w:rsidRPr="00002853">
        <w:t>A (Attending Physician): deliver notification to the patient's Attending Physician.</w:t>
      </w:r>
    </w:p>
    <w:p w14:paraId="2463A420"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1D9C2071" w14:textId="77777777" w:rsidR="00F76DE0" w:rsidRPr="00002853" w:rsidRDefault="00F76DE0" w:rsidP="00F76DE0">
      <w:pPr>
        <w:pStyle w:val="CPRSH4Body"/>
      </w:pPr>
      <w:r w:rsidRPr="00002853">
        <w:t>O (Ordering Provider): deliver notification to the provider who placed the order which trigger the notification.</w:t>
      </w:r>
    </w:p>
    <w:p w14:paraId="0995471A" w14:textId="77777777" w:rsidR="00F76DE0" w:rsidRPr="00002853" w:rsidRDefault="00F76DE0" w:rsidP="00F76DE0">
      <w:pPr>
        <w:pStyle w:val="CPRSH4Body"/>
      </w:pPr>
      <w:r w:rsidRPr="00002853">
        <w:lastRenderedPageBreak/>
        <w:t>M (PCMM Team): deliver notification to users/providers linked to the patient via PCMM Team Position assignments.</w:t>
      </w:r>
    </w:p>
    <w:p w14:paraId="3ED55ED4" w14:textId="77777777" w:rsidR="00F76DE0" w:rsidRPr="00002853" w:rsidRDefault="00F76DE0" w:rsidP="00F76DE0">
      <w:pPr>
        <w:pStyle w:val="CPRSH4Body"/>
      </w:pPr>
      <w:r w:rsidRPr="00002853">
        <w:t>E (Entering User): deliver notification to the user/provider who entered the order's most recent activity.</w:t>
      </w:r>
    </w:p>
    <w:p w14:paraId="1AA3AF34" w14:textId="77777777" w:rsidR="00F76DE0" w:rsidRPr="00002853" w:rsidRDefault="00F76DE0" w:rsidP="00F76DE0">
      <w:pPr>
        <w:pStyle w:val="CPRSH4Body"/>
      </w:pPr>
      <w:r w:rsidRPr="00002853">
        <w:t>R (PCMM Primary Care Practitioner): deliver notification to the patient's PCMM Primary Care Practitioner.</w:t>
      </w:r>
    </w:p>
    <w:p w14:paraId="14851C9C" w14:textId="77777777" w:rsidR="00F76DE0" w:rsidRPr="00002853" w:rsidRDefault="00F76DE0" w:rsidP="00F76DE0">
      <w:pPr>
        <w:pStyle w:val="CPRSH4Body"/>
      </w:pPr>
      <w:r w:rsidRPr="00002853">
        <w:t>S (PCMM Associate Provider): deliver notification to the patient's PCMM Associate Provider.</w:t>
      </w:r>
    </w:p>
    <w:p w14:paraId="51A7416C"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1885A148" w14:textId="77777777" w:rsidR="00F76DE0" w:rsidRPr="00002853" w:rsidRDefault="00F76DE0" w:rsidP="00F76DE0">
      <w:pPr>
        <w:pStyle w:val="CPRSH5"/>
      </w:pPr>
      <w:r w:rsidRPr="00002853">
        <w:t>Parameter:</w:t>
      </w:r>
    </w:p>
    <w:p w14:paraId="598900DA" w14:textId="77777777" w:rsidR="00F76DE0" w:rsidRPr="00002853" w:rsidRDefault="00F76DE0" w:rsidP="00F76DE0">
      <w:pPr>
        <w:pStyle w:val="CPRSH5Body"/>
      </w:pPr>
      <w:r w:rsidRPr="00002853">
        <w:t>ORB OI ORDERED - INPT PR</w:t>
      </w:r>
    </w:p>
    <w:p w14:paraId="77F27FC9" w14:textId="77777777" w:rsidR="00F76DE0" w:rsidRPr="00002853" w:rsidRDefault="00F76DE0" w:rsidP="00F76DE0">
      <w:pPr>
        <w:pStyle w:val="CPRSH5"/>
      </w:pPr>
      <w:r w:rsidRPr="00002853">
        <w:t>Precedence:</w:t>
      </w:r>
    </w:p>
    <w:p w14:paraId="2D1D44FF" w14:textId="77777777" w:rsidR="00F76DE0" w:rsidRPr="00002853" w:rsidRDefault="00F76DE0" w:rsidP="00F76DE0">
      <w:pPr>
        <w:pStyle w:val="CPRSH5Body"/>
      </w:pPr>
      <w:r w:rsidRPr="00002853">
        <w:t>Division, System</w:t>
      </w:r>
    </w:p>
    <w:p w14:paraId="56ECB198" w14:textId="77777777" w:rsidR="00F76DE0" w:rsidRPr="00002853" w:rsidRDefault="00F76DE0" w:rsidP="00F76DE0">
      <w:pPr>
        <w:pStyle w:val="CPRSH5"/>
      </w:pPr>
      <w:r w:rsidRPr="00002853">
        <w:t xml:space="preserve">Value: </w:t>
      </w:r>
    </w:p>
    <w:p w14:paraId="5165EE95" w14:textId="77777777" w:rsidR="00F76DE0" w:rsidRPr="00002853" w:rsidRDefault="00F76DE0" w:rsidP="00F76DE0">
      <w:pPr>
        <w:pStyle w:val="CPRSH4Body"/>
      </w:pPr>
      <w:r w:rsidRPr="00002853">
        <w:t>Free text</w:t>
      </w:r>
      <w:r w:rsidR="009134C1" w:rsidRPr="00002853">
        <w:t xml:space="preserve"> (any combination of P, A, T, O, M, E, R, S and/or C)</w:t>
      </w:r>
    </w:p>
    <w:p w14:paraId="1099CB51" w14:textId="77777777" w:rsidR="00C57538" w:rsidRPr="00002853" w:rsidRDefault="00C57538" w:rsidP="000B0274">
      <w:pPr>
        <w:pStyle w:val="Heading4"/>
      </w:pPr>
      <w:r w:rsidRPr="00002853">
        <w:t xml:space="preserve">Flag </w:t>
      </w:r>
      <w:bookmarkStart w:id="1242" w:name="ORB_OI_RESULTS_INPT_PR_by_func"/>
      <w:bookmarkEnd w:id="1242"/>
      <w:r w:rsidRPr="00002853">
        <w:t xml:space="preserve">Items for INPT RESULT </w:t>
      </w:r>
      <w:proofErr w:type="spellStart"/>
      <w:r w:rsidRPr="00002853">
        <w:t>Provid</w:t>
      </w:r>
      <w:proofErr w:type="spellEnd"/>
      <w:r w:rsidRPr="00002853">
        <w:t xml:space="preserve"> </w:t>
      </w:r>
      <w:proofErr w:type="spellStart"/>
      <w:r w:rsidRPr="00002853">
        <w:t>Recip</w:t>
      </w:r>
      <w:proofErr w:type="spellEnd"/>
    </w:p>
    <w:p w14:paraId="77199599" w14:textId="77777777" w:rsidR="00C57538" w:rsidRPr="00002853" w:rsidRDefault="00C57538" w:rsidP="00C57538">
      <w:pPr>
        <w:pStyle w:val="CPRSH4Body"/>
      </w:pPr>
      <w:r w:rsidRPr="00002853">
        <w:t>DESCRIPTION: This parameter is used to trigger a notification/alert when a specific orderable item is resulted for an inpatient.  Results only apply to orders which can be resulted (lab, imaging, consults.)</w:t>
      </w:r>
    </w:p>
    <w:p w14:paraId="2B8D111C" w14:textId="77777777" w:rsidR="00C57538" w:rsidRPr="00002853" w:rsidRDefault="00C57538" w:rsidP="00C57538">
      <w:pPr>
        <w:pStyle w:val="CPRSH4Body"/>
      </w:pPr>
      <w:r w:rsidRPr="00002853">
        <w:t>The notification is delivered to a user based upon that user's relationship to the inpatient as defined by the following codes. Orderable Items can be set up with any or all of the following codes:</w:t>
      </w:r>
    </w:p>
    <w:p w14:paraId="5DD622D5" w14:textId="77777777" w:rsidR="00C57538" w:rsidRPr="00002853" w:rsidRDefault="00C57538" w:rsidP="00C57538">
      <w:pPr>
        <w:pStyle w:val="CPRSH4Body"/>
      </w:pPr>
      <w:r w:rsidRPr="00002853">
        <w:t xml:space="preserve">P (Primary Provider): deliver notification to the patient's Primary Provider.  </w:t>
      </w:r>
    </w:p>
    <w:p w14:paraId="7B03200A" w14:textId="77777777" w:rsidR="00C57538" w:rsidRPr="00002853" w:rsidRDefault="00C57538" w:rsidP="00C57538">
      <w:pPr>
        <w:pStyle w:val="CPRSH4Body"/>
      </w:pPr>
      <w:r w:rsidRPr="00002853">
        <w:t>A (Attending Physician): deliver notification to the patient's Attending Physician.</w:t>
      </w:r>
    </w:p>
    <w:p w14:paraId="41F11798"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922F4B7" w14:textId="77777777" w:rsidR="00C57538" w:rsidRPr="00002853" w:rsidRDefault="00C57538" w:rsidP="00C57538">
      <w:pPr>
        <w:pStyle w:val="CPRSH4Body"/>
      </w:pPr>
      <w:r w:rsidRPr="00002853">
        <w:t>O (Ordering Provider): deliver notification to the provider who placed the order which trigger the notification.</w:t>
      </w:r>
    </w:p>
    <w:p w14:paraId="2D12E9CC" w14:textId="77777777" w:rsidR="00C57538" w:rsidRPr="00002853" w:rsidRDefault="00C57538" w:rsidP="00C57538">
      <w:pPr>
        <w:pStyle w:val="CPRSH4Body"/>
      </w:pPr>
      <w:r w:rsidRPr="00002853">
        <w:t>M (PCMM Team): deliver notification to users/providers linked to the patient via PCMM Team Position assignments.</w:t>
      </w:r>
    </w:p>
    <w:p w14:paraId="499FFE5E" w14:textId="77777777" w:rsidR="00C57538" w:rsidRPr="00002853" w:rsidRDefault="00C57538" w:rsidP="00C57538">
      <w:pPr>
        <w:pStyle w:val="CPRSH4Body"/>
      </w:pPr>
      <w:r w:rsidRPr="00002853">
        <w:t>E (Entering User): deliver notification to the user/provider who  entered the order's most recent activity.</w:t>
      </w:r>
    </w:p>
    <w:p w14:paraId="19EE2C06" w14:textId="77777777" w:rsidR="00C57538" w:rsidRPr="00002853" w:rsidRDefault="00C57538" w:rsidP="00C57538">
      <w:pPr>
        <w:pStyle w:val="CPRSH4Body"/>
      </w:pPr>
      <w:r w:rsidRPr="00002853">
        <w:t>R (PCMM Primary Care Practitioner): deliver notification to the patient's PCMM Primary Care Practitioner.</w:t>
      </w:r>
    </w:p>
    <w:p w14:paraId="611BADC8" w14:textId="77777777" w:rsidR="00C57538" w:rsidRPr="00002853" w:rsidRDefault="00C57538" w:rsidP="00C57538">
      <w:pPr>
        <w:pStyle w:val="CPRSH4Body"/>
      </w:pPr>
      <w:r w:rsidRPr="00002853">
        <w:t>S (PCMM Associate Provider): deliver notification to the patient's PCMM Associate Provider.</w:t>
      </w:r>
    </w:p>
    <w:p w14:paraId="7DE6B60F"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16E34694" w14:textId="77777777" w:rsidR="00C57538" w:rsidRPr="00002853" w:rsidRDefault="00C57538" w:rsidP="00C57538">
      <w:pPr>
        <w:pStyle w:val="CPRSH5"/>
      </w:pPr>
      <w:r w:rsidRPr="00002853">
        <w:t>Parameter:</w:t>
      </w:r>
    </w:p>
    <w:p w14:paraId="28174940" w14:textId="77777777" w:rsidR="00C57538" w:rsidRPr="00002853" w:rsidRDefault="00C57538" w:rsidP="00C57538">
      <w:pPr>
        <w:pStyle w:val="CPRSH5Body"/>
      </w:pPr>
      <w:r w:rsidRPr="00002853">
        <w:lastRenderedPageBreak/>
        <w:t>ORB OI RESULTS - INPT PR</w:t>
      </w:r>
    </w:p>
    <w:p w14:paraId="2061D98B" w14:textId="77777777" w:rsidR="00BC0675" w:rsidRPr="00002853" w:rsidRDefault="00BC0675" w:rsidP="00BC0675">
      <w:pPr>
        <w:pStyle w:val="CPRSH5"/>
      </w:pPr>
      <w:r w:rsidRPr="00002853">
        <w:t>Precedence:</w:t>
      </w:r>
    </w:p>
    <w:p w14:paraId="64E3734C" w14:textId="77777777" w:rsidR="00BC0675" w:rsidRPr="00002853" w:rsidRDefault="00BC0675" w:rsidP="00BC0675">
      <w:pPr>
        <w:pStyle w:val="CPRSH5Body"/>
      </w:pPr>
      <w:r w:rsidRPr="00002853">
        <w:t>Division, System</w:t>
      </w:r>
    </w:p>
    <w:p w14:paraId="04CB2798" w14:textId="77777777" w:rsidR="00BC0675" w:rsidRPr="00002853" w:rsidRDefault="00BC0675" w:rsidP="00BC0675">
      <w:pPr>
        <w:pStyle w:val="CPRSH5"/>
      </w:pPr>
      <w:r w:rsidRPr="00002853">
        <w:t>Value:</w:t>
      </w:r>
    </w:p>
    <w:p w14:paraId="00BAA4CD" w14:textId="77777777" w:rsidR="00C57538" w:rsidRPr="00002853" w:rsidRDefault="00BC0675" w:rsidP="00C57538">
      <w:pPr>
        <w:pStyle w:val="CPRSH4Body"/>
      </w:pPr>
      <w:r w:rsidRPr="00002853">
        <w:t>Free text</w:t>
      </w:r>
      <w:r w:rsidR="00306ABE" w:rsidRPr="00002853">
        <w:t xml:space="preserve"> (any combination of P, A, T, O, M, E, R, S and/or C)</w:t>
      </w:r>
    </w:p>
    <w:p w14:paraId="6D67D124" w14:textId="77777777" w:rsidR="005D5B1B" w:rsidRPr="00002853" w:rsidRDefault="005D5B1B" w:rsidP="000B0274">
      <w:pPr>
        <w:pStyle w:val="Heading4"/>
      </w:pPr>
      <w:r w:rsidRPr="00002853">
        <w:t>Flag</w:t>
      </w:r>
      <w:bookmarkStart w:id="1243" w:name="ORB_OI_EXPIRING_OUTPT_PR_by_func"/>
      <w:bookmarkEnd w:id="1243"/>
      <w:r w:rsidRPr="00002853">
        <w:t xml:space="preserve"> Items for OUTPT EXPIRING Prov </w:t>
      </w:r>
      <w:proofErr w:type="spellStart"/>
      <w:r w:rsidRPr="00002853">
        <w:t>Recip</w:t>
      </w:r>
      <w:proofErr w:type="spellEnd"/>
    </w:p>
    <w:p w14:paraId="42CF56BD" w14:textId="77777777" w:rsidR="005D5B1B" w:rsidRPr="00002853" w:rsidRDefault="005D5B1B" w:rsidP="005D5B1B">
      <w:pPr>
        <w:pStyle w:val="CPRSH4Body"/>
      </w:pPr>
      <w:r w:rsidRPr="00002853">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14:paraId="273F6E3F" w14:textId="77777777" w:rsidR="005D5B1B" w:rsidRPr="00002853" w:rsidRDefault="005D5B1B" w:rsidP="005D5B1B">
      <w:pPr>
        <w:pStyle w:val="CPRSH4Body"/>
      </w:pPr>
      <w:r w:rsidRPr="00002853">
        <w:t xml:space="preserve">P (Primary Provider): deliver notification to the patient's Primary Provider.  </w:t>
      </w:r>
    </w:p>
    <w:p w14:paraId="47753BB5" w14:textId="77777777" w:rsidR="005D5B1B" w:rsidRPr="00002853" w:rsidRDefault="005D5B1B" w:rsidP="005D5B1B">
      <w:pPr>
        <w:pStyle w:val="CPRSH4Body"/>
      </w:pPr>
      <w:r w:rsidRPr="00002853">
        <w:t>A (Attending Physician): deliver notification to the patient's Attending Physician.</w:t>
      </w:r>
    </w:p>
    <w:p w14:paraId="778059E7"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1205FA3E" w14:textId="77777777" w:rsidR="005D5B1B" w:rsidRPr="00002853" w:rsidRDefault="005D5B1B" w:rsidP="005D5B1B">
      <w:pPr>
        <w:pStyle w:val="CPRSH4Body"/>
      </w:pPr>
      <w:r w:rsidRPr="00002853">
        <w:t>O (Ordering Provider): deliver notification to the provider who placed the order which trigger the notification.</w:t>
      </w:r>
    </w:p>
    <w:p w14:paraId="0A5DD1CD" w14:textId="77777777" w:rsidR="005D5B1B" w:rsidRPr="00002853" w:rsidRDefault="005D5B1B" w:rsidP="005D5B1B">
      <w:pPr>
        <w:pStyle w:val="CPRSH4Body"/>
      </w:pPr>
      <w:r w:rsidRPr="00002853">
        <w:t>M (PCMM Team): deliver notification to users/providers linked to the patient via PCMM Team Position assignments.</w:t>
      </w:r>
    </w:p>
    <w:p w14:paraId="4C465E91" w14:textId="77777777" w:rsidR="005D5B1B" w:rsidRPr="00002853" w:rsidRDefault="005D5B1B" w:rsidP="005D5B1B">
      <w:pPr>
        <w:pStyle w:val="CPRSH4Body"/>
      </w:pPr>
      <w:r w:rsidRPr="00002853">
        <w:t>E (Entering User): deliver notification to the user/provider who entered the order's most recent activity.</w:t>
      </w:r>
    </w:p>
    <w:p w14:paraId="42A6CA40" w14:textId="77777777" w:rsidR="005D5B1B" w:rsidRPr="00002853" w:rsidRDefault="005D5B1B" w:rsidP="005D5B1B">
      <w:pPr>
        <w:pStyle w:val="CPRSH4Body"/>
      </w:pPr>
      <w:r w:rsidRPr="00002853">
        <w:t>R (PCMM Primary Care Practitioner): deliver notification to the patient's PCMM Primary Care Practitioner.</w:t>
      </w:r>
    </w:p>
    <w:p w14:paraId="13A9D078" w14:textId="77777777" w:rsidR="005D5B1B" w:rsidRPr="00002853" w:rsidRDefault="005D5B1B" w:rsidP="005D5B1B">
      <w:pPr>
        <w:pStyle w:val="CPRSH4Body"/>
      </w:pPr>
      <w:r w:rsidRPr="00002853">
        <w:t>S (PCMM Associate Provider): deliver notification to the patient's PCMM Associate Provider.</w:t>
      </w:r>
    </w:p>
    <w:p w14:paraId="74AF4F8D" w14:textId="77777777" w:rsidR="009134C1" w:rsidRPr="00002853" w:rsidRDefault="009134C1" w:rsidP="009134C1">
      <w:pPr>
        <w:pStyle w:val="CPRSH4Body"/>
      </w:pPr>
      <w:r w:rsidRPr="00002853">
        <w:t>R (PCMM Primary Care Practitioner): deliver notification to the patient's PCMM Primary Care Practitioner.</w:t>
      </w:r>
    </w:p>
    <w:p w14:paraId="048BCAC3" w14:textId="77777777" w:rsidR="005D5B1B" w:rsidRPr="00002853" w:rsidRDefault="005D5B1B" w:rsidP="005D5B1B">
      <w:pPr>
        <w:pStyle w:val="CPRSH5"/>
      </w:pPr>
      <w:r w:rsidRPr="00002853">
        <w:t>Parameter:</w:t>
      </w:r>
    </w:p>
    <w:p w14:paraId="01EE5C1B" w14:textId="77777777" w:rsidR="005D5B1B" w:rsidRPr="00002853" w:rsidRDefault="005D5B1B" w:rsidP="005D5B1B">
      <w:pPr>
        <w:pStyle w:val="CPRSH5Body"/>
      </w:pPr>
      <w:r w:rsidRPr="00002853">
        <w:t>ORB OI EXPIRING - OUTPT PR</w:t>
      </w:r>
    </w:p>
    <w:p w14:paraId="3050334E" w14:textId="77777777" w:rsidR="005D5B1B" w:rsidRPr="00002853" w:rsidRDefault="005D5B1B" w:rsidP="005D5B1B">
      <w:pPr>
        <w:pStyle w:val="CPRSH5"/>
      </w:pPr>
      <w:r w:rsidRPr="00002853">
        <w:t>Precedence:</w:t>
      </w:r>
    </w:p>
    <w:p w14:paraId="0FCCF35C" w14:textId="77777777" w:rsidR="005D5B1B" w:rsidRPr="00002853" w:rsidRDefault="005D5B1B" w:rsidP="005D5B1B">
      <w:pPr>
        <w:pStyle w:val="CPRSH5Body"/>
      </w:pPr>
      <w:r w:rsidRPr="00002853">
        <w:t>Division, System</w:t>
      </w:r>
    </w:p>
    <w:p w14:paraId="44A0C77F" w14:textId="77777777" w:rsidR="005D5B1B" w:rsidRPr="00002853" w:rsidRDefault="005D5B1B" w:rsidP="005D5B1B">
      <w:pPr>
        <w:pStyle w:val="CPRSH5"/>
      </w:pPr>
      <w:r w:rsidRPr="00002853">
        <w:t xml:space="preserve">Value: </w:t>
      </w:r>
    </w:p>
    <w:p w14:paraId="67121A04" w14:textId="77777777" w:rsidR="005D5B1B" w:rsidRPr="00002853" w:rsidRDefault="005D5B1B" w:rsidP="005D5B1B">
      <w:pPr>
        <w:pStyle w:val="CPRSH4Body"/>
      </w:pPr>
      <w:r w:rsidRPr="00002853">
        <w:t>Free text</w:t>
      </w:r>
      <w:r w:rsidR="009134C1" w:rsidRPr="00002853">
        <w:t xml:space="preserve"> (any combination of P, A, T, O, M, E, R, S and/or C)</w:t>
      </w:r>
    </w:p>
    <w:p w14:paraId="144E2930" w14:textId="77777777" w:rsidR="0045607B" w:rsidRPr="00002853" w:rsidRDefault="0045607B" w:rsidP="000B0274">
      <w:pPr>
        <w:pStyle w:val="Heading4"/>
      </w:pPr>
      <w:r w:rsidRPr="00002853">
        <w:t xml:space="preserve">Flag </w:t>
      </w:r>
      <w:bookmarkStart w:id="1244" w:name="ORB_OI_ORDERED_OUTPT_PR_by_func"/>
      <w:bookmarkEnd w:id="1244"/>
      <w:r w:rsidRPr="00002853">
        <w:t xml:space="preserve">Items for OUTPT ORDER </w:t>
      </w:r>
      <w:proofErr w:type="spellStart"/>
      <w:r w:rsidRPr="00002853">
        <w:t>Providr</w:t>
      </w:r>
      <w:proofErr w:type="spellEnd"/>
      <w:r w:rsidRPr="00002853">
        <w:t xml:space="preserve"> </w:t>
      </w:r>
      <w:proofErr w:type="spellStart"/>
      <w:r w:rsidRPr="00002853">
        <w:t>Recip</w:t>
      </w:r>
      <w:proofErr w:type="spellEnd"/>
    </w:p>
    <w:p w14:paraId="158EC472" w14:textId="77777777" w:rsidR="0045607B" w:rsidRPr="00002853" w:rsidRDefault="0045607B" w:rsidP="0045607B">
      <w:pPr>
        <w:pStyle w:val="CPRSH4Body"/>
      </w:pPr>
      <w:r w:rsidRPr="00002853">
        <w:t>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14:paraId="2113111F" w14:textId="77777777" w:rsidR="00BC0675" w:rsidRPr="00002853" w:rsidRDefault="00BC0675" w:rsidP="00BC0675">
      <w:pPr>
        <w:pStyle w:val="CPRSH4Body"/>
      </w:pPr>
      <w:r w:rsidRPr="00002853">
        <w:t xml:space="preserve">P (Primary Provider): deliver notification to the patient's Primary Provider.  </w:t>
      </w:r>
    </w:p>
    <w:p w14:paraId="7384A594" w14:textId="77777777" w:rsidR="00BC0675" w:rsidRPr="00002853" w:rsidRDefault="00BC0675" w:rsidP="00BC0675">
      <w:pPr>
        <w:pStyle w:val="CPRSH4Body"/>
      </w:pPr>
      <w:r w:rsidRPr="00002853">
        <w:t>A (Attending Physician): deliver notification to the patient's Attending Physician.</w:t>
      </w:r>
    </w:p>
    <w:p w14:paraId="42D11E5E" w14:textId="77777777" w:rsidR="00306ABE" w:rsidRPr="00002853" w:rsidRDefault="00306ABE" w:rsidP="00306ABE">
      <w:pPr>
        <w:pStyle w:val="CPRSH4Body"/>
      </w:pPr>
      <w:r w:rsidRPr="00002853">
        <w:rPr>
          <w:bCs/>
        </w:rPr>
        <w:lastRenderedPageBreak/>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6B86E2DF" w14:textId="77777777" w:rsidR="00BC0675" w:rsidRPr="00002853" w:rsidRDefault="00BC0675" w:rsidP="00BC0675">
      <w:pPr>
        <w:pStyle w:val="CPRSH4Body"/>
      </w:pPr>
      <w:r w:rsidRPr="00002853">
        <w:t>O (Ordering Provider): deliver notification to the provider who placed the order which trigger the notification.</w:t>
      </w:r>
    </w:p>
    <w:p w14:paraId="30BA8657" w14:textId="77777777" w:rsidR="00BC0675" w:rsidRPr="00002853" w:rsidRDefault="00BC0675" w:rsidP="00BC0675">
      <w:pPr>
        <w:pStyle w:val="CPRSH4Body"/>
      </w:pPr>
      <w:r w:rsidRPr="00002853">
        <w:t>M (PCMM Team): deliver notification to users/providers linked to the patient via PCMM Team Position assignments.</w:t>
      </w:r>
    </w:p>
    <w:p w14:paraId="7EC07EDC" w14:textId="77777777" w:rsidR="00BC0675" w:rsidRPr="00002853" w:rsidRDefault="00BC0675" w:rsidP="00BC0675">
      <w:pPr>
        <w:pStyle w:val="CPRSH4Body"/>
      </w:pPr>
      <w:r w:rsidRPr="00002853">
        <w:t>E (Entering User): deliver notification to the user/provider who entered the order's most recent activity.</w:t>
      </w:r>
    </w:p>
    <w:p w14:paraId="39CFB429" w14:textId="77777777" w:rsidR="00BC0675" w:rsidRPr="00002853" w:rsidRDefault="00BC0675" w:rsidP="00BC0675">
      <w:pPr>
        <w:pStyle w:val="CPRSH4Body"/>
      </w:pPr>
      <w:r w:rsidRPr="00002853">
        <w:t>R (PCMM Primary Care Practitioner): deliver notification to the patient's PCMM Primary Care Practitioner.</w:t>
      </w:r>
    </w:p>
    <w:p w14:paraId="703F54A5" w14:textId="77777777" w:rsidR="00BC0675" w:rsidRPr="00002853" w:rsidRDefault="00BC0675" w:rsidP="00BC0675">
      <w:pPr>
        <w:pStyle w:val="CPRSH4Body"/>
      </w:pPr>
      <w:r w:rsidRPr="00002853">
        <w:t>S (PCMM Associate Provider): deliver notification to the patient's PCMM Associate Provider.</w:t>
      </w:r>
    </w:p>
    <w:p w14:paraId="489F3048"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1E0C1B31" w14:textId="77777777" w:rsidR="0045607B" w:rsidRPr="00002853" w:rsidRDefault="0045607B" w:rsidP="0045607B">
      <w:pPr>
        <w:pStyle w:val="CPRSH5"/>
      </w:pPr>
      <w:r w:rsidRPr="00002853">
        <w:t>Parameter:</w:t>
      </w:r>
    </w:p>
    <w:p w14:paraId="517BE2E4" w14:textId="77777777" w:rsidR="0045607B" w:rsidRPr="00002853" w:rsidRDefault="0045607B" w:rsidP="0045607B">
      <w:pPr>
        <w:pStyle w:val="CPRSH5Body"/>
      </w:pPr>
      <w:r w:rsidRPr="00002853">
        <w:t>ORB OI ORDERED - OUTPT PR</w:t>
      </w:r>
    </w:p>
    <w:p w14:paraId="18BC3898" w14:textId="77777777" w:rsidR="0045607B" w:rsidRPr="00002853" w:rsidRDefault="0045607B" w:rsidP="0045607B">
      <w:pPr>
        <w:pStyle w:val="CPRSH5"/>
      </w:pPr>
      <w:r w:rsidRPr="00002853">
        <w:t xml:space="preserve">Precedence: </w:t>
      </w:r>
    </w:p>
    <w:p w14:paraId="07D3EB0D" w14:textId="77777777" w:rsidR="0045607B" w:rsidRPr="00002853" w:rsidRDefault="0045607B" w:rsidP="0045607B">
      <w:pPr>
        <w:pStyle w:val="CPRSH5Body"/>
      </w:pPr>
      <w:r w:rsidRPr="00002853">
        <w:t>Division, System</w:t>
      </w:r>
    </w:p>
    <w:p w14:paraId="67ECFE4E" w14:textId="77777777" w:rsidR="0045607B" w:rsidRPr="00002853" w:rsidRDefault="0045607B" w:rsidP="0045607B">
      <w:pPr>
        <w:pStyle w:val="CPRSH5"/>
      </w:pPr>
      <w:r w:rsidRPr="00002853">
        <w:t>Value:</w:t>
      </w:r>
    </w:p>
    <w:p w14:paraId="09E4D31A" w14:textId="77777777" w:rsidR="0045607B" w:rsidRPr="00002853" w:rsidRDefault="0045607B" w:rsidP="0045607B">
      <w:pPr>
        <w:pStyle w:val="CPRSH5Body"/>
      </w:pPr>
      <w:r w:rsidRPr="00002853">
        <w:t>Free text</w:t>
      </w:r>
      <w:r w:rsidR="00306ABE" w:rsidRPr="00002853">
        <w:t xml:space="preserve"> (any combination of P, A, T, O, M, E, R, S and/or C)</w:t>
      </w:r>
    </w:p>
    <w:p w14:paraId="7BFFAC62" w14:textId="77777777" w:rsidR="004E1BE4" w:rsidRPr="00002853" w:rsidRDefault="004E1BE4" w:rsidP="009919F1">
      <w:pPr>
        <w:pStyle w:val="Heading4"/>
      </w:pPr>
      <w:r w:rsidRPr="00002853">
        <w:t>Flag Items</w:t>
      </w:r>
      <w:bookmarkStart w:id="1245" w:name="ORB_OI_RESULTS_OUTPT_PR_by_func"/>
      <w:bookmarkEnd w:id="1245"/>
      <w:r w:rsidRPr="00002853">
        <w:t xml:space="preserve"> for OUTPT RESULT </w:t>
      </w:r>
      <w:proofErr w:type="spellStart"/>
      <w:r w:rsidRPr="00002853">
        <w:t>Provid</w:t>
      </w:r>
      <w:proofErr w:type="spellEnd"/>
      <w:r w:rsidRPr="00002853">
        <w:t xml:space="preserve"> </w:t>
      </w:r>
      <w:proofErr w:type="spellStart"/>
      <w:r w:rsidRPr="00002853">
        <w:t>Recip</w:t>
      </w:r>
      <w:proofErr w:type="spellEnd"/>
    </w:p>
    <w:p w14:paraId="1A852DD4" w14:textId="77777777" w:rsidR="004E1BE4" w:rsidRPr="00002853" w:rsidRDefault="004E1BE4" w:rsidP="004E1BE4">
      <w:pPr>
        <w:pStyle w:val="CPRSH4Body"/>
      </w:pPr>
      <w:r w:rsidRPr="00002853">
        <w:t>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14:paraId="023BEC2C" w14:textId="77777777" w:rsidR="004E1BE4" w:rsidRPr="00002853" w:rsidRDefault="004E1BE4" w:rsidP="004E1BE4">
      <w:pPr>
        <w:pStyle w:val="CPRSH4Body"/>
      </w:pPr>
      <w:r w:rsidRPr="00002853">
        <w:t xml:space="preserve">P (Primary Provider): deliver notification to the patient's Primary Provider.  </w:t>
      </w:r>
    </w:p>
    <w:p w14:paraId="4FDFF268" w14:textId="77777777" w:rsidR="004E1BE4" w:rsidRPr="00002853" w:rsidRDefault="004E1BE4" w:rsidP="004E1BE4">
      <w:pPr>
        <w:pStyle w:val="CPRSH4Body"/>
      </w:pPr>
      <w:r w:rsidRPr="00002853">
        <w:t>A (Attending Physician): deliver notification to the patient's Attending Physician.</w:t>
      </w:r>
    </w:p>
    <w:p w14:paraId="5D634FE1" w14:textId="77777777" w:rsidR="00EF1527" w:rsidRPr="00002853" w:rsidRDefault="00EF1527" w:rsidP="00EF1527">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45FC6240" w14:textId="77777777" w:rsidR="004E1BE4" w:rsidRPr="00002853" w:rsidRDefault="004E1BE4" w:rsidP="004E1BE4">
      <w:pPr>
        <w:pStyle w:val="CPRSH4Body"/>
      </w:pPr>
      <w:r w:rsidRPr="00002853">
        <w:t>O (Ordering Provider): deliver notification to the provider who placed the order which trigger the notification.</w:t>
      </w:r>
    </w:p>
    <w:p w14:paraId="7E520039" w14:textId="77777777" w:rsidR="004E1BE4" w:rsidRPr="00002853" w:rsidRDefault="004E1BE4" w:rsidP="004E1BE4">
      <w:pPr>
        <w:pStyle w:val="CPRSH4Body"/>
      </w:pPr>
      <w:r w:rsidRPr="00002853">
        <w:t>M (PCMM Team): deliver notification to users/providers linked to the patient via PCMM Team Position assignments.</w:t>
      </w:r>
    </w:p>
    <w:p w14:paraId="2ADF75C8" w14:textId="77777777" w:rsidR="004E1BE4" w:rsidRPr="00002853" w:rsidRDefault="004E1BE4" w:rsidP="004E1BE4">
      <w:pPr>
        <w:pStyle w:val="CPRSH4Body"/>
      </w:pPr>
      <w:r w:rsidRPr="00002853">
        <w:t>E (Entering User): deliver notification to the user/provider who entered the order's most recent activity.</w:t>
      </w:r>
    </w:p>
    <w:p w14:paraId="59B642DC" w14:textId="77777777" w:rsidR="004E1BE4" w:rsidRPr="00002853" w:rsidRDefault="004E1BE4" w:rsidP="004E1BE4">
      <w:pPr>
        <w:pStyle w:val="CPRSH4Body"/>
      </w:pPr>
      <w:r w:rsidRPr="00002853">
        <w:t>R (PCMM Primary Care Practitioner): deliver notification to the patient's PCMM Primary Care Practitioner.</w:t>
      </w:r>
    </w:p>
    <w:p w14:paraId="402FDD85" w14:textId="77777777" w:rsidR="004E1BE4" w:rsidRPr="00002853" w:rsidRDefault="004E1BE4" w:rsidP="004E1BE4">
      <w:pPr>
        <w:pStyle w:val="CPRSH4Body"/>
      </w:pPr>
      <w:r w:rsidRPr="00002853">
        <w:lastRenderedPageBreak/>
        <w:t>S (PCMM Associate Provider): deliver notification to the patient's PCMM Associate Provider.</w:t>
      </w:r>
    </w:p>
    <w:p w14:paraId="07520ADE" w14:textId="77777777" w:rsidR="00EF1527" w:rsidRPr="00002853" w:rsidRDefault="00EF1527" w:rsidP="00EF1527">
      <w:pPr>
        <w:pStyle w:val="CPRSH4Body"/>
      </w:pPr>
      <w:r w:rsidRPr="00002853">
        <w:t>C (PCMM Mental Health Treatment Coordinator): deliver notification to the patient's PCMM Mental Health Treatment Coordinator.</w:t>
      </w:r>
    </w:p>
    <w:p w14:paraId="71778810" w14:textId="77777777" w:rsidR="00680964" w:rsidRPr="00002853" w:rsidRDefault="004E1BE4" w:rsidP="004E1BE4">
      <w:pPr>
        <w:pStyle w:val="CPRSH5"/>
      </w:pPr>
      <w:r w:rsidRPr="00002853">
        <w:t>Parameter:</w:t>
      </w:r>
    </w:p>
    <w:p w14:paraId="11ABCE78" w14:textId="77777777" w:rsidR="00680964" w:rsidRPr="00002853" w:rsidRDefault="00680964" w:rsidP="004E1BE4">
      <w:pPr>
        <w:pStyle w:val="CPRSH5Body"/>
      </w:pPr>
      <w:r w:rsidRPr="00002853">
        <w:t>ORB OI RESULTS - OUTPT PR</w:t>
      </w:r>
    </w:p>
    <w:p w14:paraId="071C806E" w14:textId="77777777" w:rsidR="004E1BE4" w:rsidRPr="00002853" w:rsidRDefault="004E1BE4" w:rsidP="004E1BE4">
      <w:pPr>
        <w:pStyle w:val="CPRSH5"/>
      </w:pPr>
      <w:r w:rsidRPr="00002853">
        <w:t>Precedence:</w:t>
      </w:r>
    </w:p>
    <w:p w14:paraId="6B779D3A" w14:textId="77777777" w:rsidR="004E1BE4" w:rsidRPr="00002853" w:rsidRDefault="004E1BE4" w:rsidP="004E1BE4">
      <w:pPr>
        <w:pStyle w:val="CPRSH5Body"/>
      </w:pPr>
      <w:r w:rsidRPr="00002853">
        <w:t>Division, System</w:t>
      </w:r>
    </w:p>
    <w:p w14:paraId="66D7ACC9" w14:textId="77777777" w:rsidR="004E1BE4" w:rsidRPr="00002853" w:rsidRDefault="004E1BE4" w:rsidP="004E1BE4">
      <w:pPr>
        <w:pStyle w:val="CPRSH5"/>
      </w:pPr>
      <w:r w:rsidRPr="00002853">
        <w:t xml:space="preserve">Value: </w:t>
      </w:r>
    </w:p>
    <w:p w14:paraId="7B0C7874" w14:textId="77777777" w:rsidR="00680964" w:rsidRPr="00002853" w:rsidRDefault="004E1BE4" w:rsidP="00680964">
      <w:pPr>
        <w:pStyle w:val="CPRSH4Body"/>
      </w:pPr>
      <w:r w:rsidRPr="00002853">
        <w:t>F</w:t>
      </w:r>
      <w:r w:rsidR="00680964" w:rsidRPr="00002853">
        <w:t>ree text</w:t>
      </w:r>
      <w:r w:rsidR="00EF1527" w:rsidRPr="00002853">
        <w:t xml:space="preserve"> (any combination of P, A, T, O, M, E, R, S and/or C)</w:t>
      </w:r>
    </w:p>
    <w:p w14:paraId="38602D5F" w14:textId="77777777" w:rsidR="00356455" w:rsidRPr="00002853" w:rsidRDefault="00356455" w:rsidP="009919F1">
      <w:pPr>
        <w:pStyle w:val="Heading4"/>
      </w:pPr>
      <w:r w:rsidRPr="00002853">
        <w:t>Flag Items to Send Inpatient Order Notifications</w:t>
      </w:r>
      <w:bookmarkEnd w:id="1238"/>
      <w:bookmarkEnd w:id="1239"/>
    </w:p>
    <w:p w14:paraId="5CB96FCD" w14:textId="77777777" w:rsidR="00356455" w:rsidRPr="00002853" w:rsidRDefault="00356455">
      <w:pPr>
        <w:pStyle w:val="NormalIndent"/>
      </w:pPr>
      <w:r w:rsidRPr="00002853">
        <w:t>This parameter is used to trigger a notification/alert when a specific orderable item is ordered for an inpatient.</w:t>
      </w:r>
    </w:p>
    <w:p w14:paraId="5102E097"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766EE7E1"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7C29994" w14:textId="77777777" w:rsidR="00356455" w:rsidRPr="00002853" w:rsidRDefault="00356455">
      <w:pPr>
        <w:pStyle w:val="CPRSH5"/>
      </w:pPr>
      <w:r w:rsidRPr="00002853">
        <w:rPr>
          <w:bCs/>
        </w:rPr>
        <w:t>Parameter:</w:t>
      </w:r>
    </w:p>
    <w:p w14:paraId="1F8A798A" w14:textId="77777777" w:rsidR="00356455" w:rsidRPr="00002853" w:rsidRDefault="00356455">
      <w:pPr>
        <w:pStyle w:val="CPRSH5Body"/>
      </w:pPr>
      <w:r w:rsidRPr="00002853">
        <w:t>ORB OI ORDERED - INPT</w:t>
      </w:r>
    </w:p>
    <w:p w14:paraId="1E657482" w14:textId="77777777" w:rsidR="00356455" w:rsidRPr="00002853" w:rsidRDefault="00356455">
      <w:pPr>
        <w:pStyle w:val="CPRSH5"/>
      </w:pPr>
      <w:r w:rsidRPr="00002853">
        <w:rPr>
          <w:bCs/>
        </w:rPr>
        <w:t>Precedence:</w:t>
      </w:r>
    </w:p>
    <w:p w14:paraId="35335CBE" w14:textId="77777777" w:rsidR="00356455" w:rsidRPr="00002853" w:rsidRDefault="00356455">
      <w:pPr>
        <w:pStyle w:val="CPRSH5Body"/>
      </w:pPr>
      <w:r w:rsidRPr="00002853">
        <w:t>User, Team (OE/RR), Device</w:t>
      </w:r>
    </w:p>
    <w:p w14:paraId="0E79C3BC" w14:textId="77777777" w:rsidR="00356455" w:rsidRPr="00002853" w:rsidRDefault="00356455">
      <w:pPr>
        <w:pStyle w:val="CPRSH5"/>
      </w:pPr>
      <w:r w:rsidRPr="00002853">
        <w:rPr>
          <w:bCs/>
        </w:rPr>
        <w:t>Values:</w:t>
      </w:r>
    </w:p>
    <w:p w14:paraId="7056CD8C" w14:textId="77777777" w:rsidR="00356455" w:rsidRPr="00002853" w:rsidRDefault="00356455">
      <w:pPr>
        <w:pStyle w:val="CPRSH5Body"/>
      </w:pPr>
      <w:r w:rsidRPr="00002853">
        <w:t>Yes/No on multiple orderable items</w:t>
      </w:r>
    </w:p>
    <w:p w14:paraId="1E807ADA" w14:textId="77777777" w:rsidR="00356455" w:rsidRPr="00002853" w:rsidRDefault="00356455" w:rsidP="009919F1">
      <w:pPr>
        <w:pStyle w:val="Heading4"/>
      </w:pPr>
      <w:bookmarkStart w:id="1246" w:name="_Toc493924786"/>
      <w:bookmarkStart w:id="1247" w:name="_Toc495200995"/>
      <w:r w:rsidRPr="00002853">
        <w:t>Flag Items to Send Outpatient Order Notifications</w:t>
      </w:r>
      <w:bookmarkEnd w:id="1246"/>
      <w:bookmarkEnd w:id="1247"/>
    </w:p>
    <w:p w14:paraId="41F5C44D" w14:textId="77777777" w:rsidR="00356455" w:rsidRPr="00002853" w:rsidRDefault="00356455">
      <w:pPr>
        <w:pStyle w:val="NormalIndent"/>
      </w:pPr>
      <w:r w:rsidRPr="00002853">
        <w:t>This parameter is used to trigger a notification/alert when a specific orderable item is ordered for an outpatient.</w:t>
      </w:r>
    </w:p>
    <w:p w14:paraId="0C78A647"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0B8F9F47"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FDE2416" w14:textId="77777777" w:rsidR="00356455" w:rsidRPr="00002853" w:rsidRDefault="00356455">
      <w:pPr>
        <w:pStyle w:val="CPRSH5"/>
      </w:pPr>
      <w:r w:rsidRPr="00002853">
        <w:rPr>
          <w:bCs/>
        </w:rPr>
        <w:lastRenderedPageBreak/>
        <w:t>Parameter:</w:t>
      </w:r>
    </w:p>
    <w:p w14:paraId="281B29CC" w14:textId="77777777" w:rsidR="00356455" w:rsidRPr="00002853" w:rsidRDefault="00356455">
      <w:pPr>
        <w:pStyle w:val="CPRSH5Body"/>
      </w:pPr>
      <w:r w:rsidRPr="00002853">
        <w:t>ORB OI ORDERED - OUTPT</w:t>
      </w:r>
    </w:p>
    <w:p w14:paraId="351F4DBA" w14:textId="77777777" w:rsidR="00356455" w:rsidRPr="00002853" w:rsidRDefault="00356455">
      <w:pPr>
        <w:pStyle w:val="CPRSH5"/>
      </w:pPr>
      <w:r w:rsidRPr="00002853">
        <w:rPr>
          <w:bCs/>
        </w:rPr>
        <w:t>Precedence:</w:t>
      </w:r>
    </w:p>
    <w:p w14:paraId="0CF5B183" w14:textId="77777777" w:rsidR="00356455" w:rsidRPr="00002853" w:rsidRDefault="00356455">
      <w:pPr>
        <w:pStyle w:val="CPRSH5Body"/>
      </w:pPr>
      <w:r w:rsidRPr="00002853">
        <w:t>User, Team (OE/RR), Device</w:t>
      </w:r>
    </w:p>
    <w:p w14:paraId="48A7B95E" w14:textId="77777777" w:rsidR="00356455" w:rsidRPr="00002853" w:rsidRDefault="00356455">
      <w:pPr>
        <w:pStyle w:val="CPRSH5"/>
      </w:pPr>
      <w:r w:rsidRPr="00002853">
        <w:rPr>
          <w:bCs/>
        </w:rPr>
        <w:t>Values:</w:t>
      </w:r>
    </w:p>
    <w:p w14:paraId="657F2FA0" w14:textId="77777777" w:rsidR="00356455" w:rsidRPr="00002853" w:rsidRDefault="00356455">
      <w:pPr>
        <w:pStyle w:val="CPRSH5Body"/>
      </w:pPr>
      <w:r w:rsidRPr="00002853">
        <w:t>Yes/No on multiple orderable items</w:t>
      </w:r>
    </w:p>
    <w:p w14:paraId="536A1955" w14:textId="77777777" w:rsidR="00356455" w:rsidRPr="00002853" w:rsidRDefault="00356455" w:rsidP="009919F1">
      <w:pPr>
        <w:pStyle w:val="Heading4"/>
      </w:pPr>
      <w:bookmarkStart w:id="1248" w:name="_Toc493924787"/>
      <w:bookmarkStart w:id="1249" w:name="_Toc495200996"/>
      <w:r w:rsidRPr="00002853">
        <w:t>Flag Item to Send Inpatient Result Notifications</w:t>
      </w:r>
      <w:bookmarkEnd w:id="1248"/>
      <w:bookmarkEnd w:id="1249"/>
    </w:p>
    <w:p w14:paraId="285AC2A6" w14:textId="77777777" w:rsidR="00356455" w:rsidRPr="00002853" w:rsidRDefault="00356455">
      <w:pPr>
        <w:pStyle w:val="NormalIndent"/>
      </w:pPr>
      <w:r w:rsidRPr="00002853">
        <w:t>This parameter is used to trigger a notification/alert when the results for a specific orderable item are returned. Results only apply to lab, imaging, and consults orders</w:t>
      </w:r>
    </w:p>
    <w:p w14:paraId="3CEA1BF1"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7C3ECAE2" w14:textId="77777777" w:rsidR="00356455" w:rsidRPr="00002853" w:rsidRDefault="00356455">
      <w:pPr>
        <w:pStyle w:val="NormalIndent"/>
      </w:pPr>
      <w:r w:rsidRPr="00002853">
        <w:t xml:space="preserve">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 </w:t>
      </w:r>
    </w:p>
    <w:p w14:paraId="0FFA343E" w14:textId="77777777" w:rsidR="00356455" w:rsidRPr="00002853" w:rsidRDefault="00356455">
      <w:pPr>
        <w:pStyle w:val="CPRSH5"/>
      </w:pPr>
      <w:r w:rsidRPr="00002853">
        <w:rPr>
          <w:bCs/>
        </w:rPr>
        <w:t>Parameter:</w:t>
      </w:r>
    </w:p>
    <w:p w14:paraId="0CB2F6FC" w14:textId="77777777" w:rsidR="00356455" w:rsidRPr="00002853" w:rsidRDefault="00356455">
      <w:pPr>
        <w:pStyle w:val="CPRSH5Body"/>
      </w:pPr>
      <w:r w:rsidRPr="00002853">
        <w:t>ORB OI RESULTS - INPT</w:t>
      </w:r>
    </w:p>
    <w:p w14:paraId="48B9C776" w14:textId="77777777" w:rsidR="00356455" w:rsidRPr="00002853" w:rsidRDefault="00356455">
      <w:pPr>
        <w:pStyle w:val="CPRSH5"/>
      </w:pPr>
      <w:r w:rsidRPr="00002853">
        <w:rPr>
          <w:bCs/>
        </w:rPr>
        <w:t>Precedence:</w:t>
      </w:r>
    </w:p>
    <w:p w14:paraId="1A25D043" w14:textId="77777777" w:rsidR="00356455" w:rsidRPr="00002853" w:rsidRDefault="00356455">
      <w:pPr>
        <w:pStyle w:val="CPRSH5Body"/>
      </w:pPr>
      <w:r w:rsidRPr="00002853">
        <w:t>User, Team (OE/RR), Device</w:t>
      </w:r>
    </w:p>
    <w:p w14:paraId="37B35E60" w14:textId="77777777" w:rsidR="00356455" w:rsidRPr="00002853" w:rsidRDefault="00356455">
      <w:pPr>
        <w:pStyle w:val="CPRSH5"/>
      </w:pPr>
      <w:r w:rsidRPr="00002853">
        <w:rPr>
          <w:bCs/>
        </w:rPr>
        <w:t>Values:</w:t>
      </w:r>
    </w:p>
    <w:p w14:paraId="77386003" w14:textId="77777777" w:rsidR="00356455" w:rsidRPr="00002853" w:rsidRDefault="00356455">
      <w:pPr>
        <w:pStyle w:val="CPRSH5Body"/>
      </w:pPr>
      <w:r w:rsidRPr="00002853">
        <w:t>Yes/No on multiple orderable items</w:t>
      </w:r>
    </w:p>
    <w:p w14:paraId="3185999E" w14:textId="77777777" w:rsidR="00356455" w:rsidRPr="00002853" w:rsidRDefault="00356455" w:rsidP="009919F1">
      <w:pPr>
        <w:pStyle w:val="Heading4"/>
      </w:pPr>
      <w:bookmarkStart w:id="1250" w:name="_Toc493924788"/>
      <w:bookmarkStart w:id="1251" w:name="_Toc495200997"/>
      <w:r w:rsidRPr="00002853">
        <w:t>Flag Item to Send Outpatient Result Notifications</w:t>
      </w:r>
      <w:bookmarkEnd w:id="1250"/>
      <w:bookmarkEnd w:id="1251"/>
    </w:p>
    <w:p w14:paraId="6D631198" w14:textId="77777777" w:rsidR="00356455" w:rsidRPr="00002853" w:rsidRDefault="00356455">
      <w:pPr>
        <w:pStyle w:val="NormalIndent"/>
      </w:pPr>
      <w:r w:rsidRPr="00002853">
        <w:t>This parameter is used to trigger a notification/alert when a specific orderable item is resulted for an outpatient. Results only apply to orders, which can be resulted (lab, imaging, consults.)</w:t>
      </w:r>
    </w:p>
    <w:p w14:paraId="0CA6F433"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7BF3054A"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351EF400" w14:textId="77777777" w:rsidR="00511018" w:rsidRPr="00002853" w:rsidRDefault="00511018" w:rsidP="00511018">
      <w:pPr>
        <w:pStyle w:val="CPRSH5"/>
      </w:pPr>
      <w:r w:rsidRPr="00002853">
        <w:rPr>
          <w:bCs/>
        </w:rPr>
        <w:t>Parameter:</w:t>
      </w:r>
    </w:p>
    <w:p w14:paraId="7F83713F" w14:textId="77777777" w:rsidR="00511018" w:rsidRPr="00002853" w:rsidRDefault="00511018" w:rsidP="00511018">
      <w:pPr>
        <w:pStyle w:val="CPRSH5Body"/>
      </w:pPr>
      <w:r w:rsidRPr="00002853">
        <w:t>ORB OI RESULTS - OUTPT</w:t>
      </w:r>
    </w:p>
    <w:p w14:paraId="709C8880" w14:textId="77777777" w:rsidR="00356455" w:rsidRPr="00002853" w:rsidRDefault="00356455">
      <w:pPr>
        <w:pStyle w:val="CPRSH5"/>
      </w:pPr>
      <w:r w:rsidRPr="00002853">
        <w:rPr>
          <w:bCs/>
        </w:rPr>
        <w:t>Precedence:</w:t>
      </w:r>
    </w:p>
    <w:p w14:paraId="402D9834" w14:textId="77777777" w:rsidR="00356455" w:rsidRPr="00002853" w:rsidRDefault="00356455">
      <w:pPr>
        <w:pStyle w:val="CPRSH5Body"/>
      </w:pPr>
      <w:r w:rsidRPr="00002853">
        <w:t>User, Team (OE/RR), Device</w:t>
      </w:r>
    </w:p>
    <w:p w14:paraId="3034C68D" w14:textId="77777777" w:rsidR="00356455" w:rsidRPr="00002853" w:rsidRDefault="00356455">
      <w:pPr>
        <w:pStyle w:val="CPRSH5"/>
      </w:pPr>
      <w:r w:rsidRPr="00002853">
        <w:rPr>
          <w:bCs/>
        </w:rPr>
        <w:lastRenderedPageBreak/>
        <w:t>Values:</w:t>
      </w:r>
    </w:p>
    <w:p w14:paraId="73B1E9E2" w14:textId="77777777" w:rsidR="00356455" w:rsidRPr="00002853" w:rsidRDefault="00356455">
      <w:pPr>
        <w:pStyle w:val="CPRSH5Body"/>
      </w:pPr>
      <w:r w:rsidRPr="00002853">
        <w:t>Yes/No on multiple orderable items</w:t>
      </w:r>
    </w:p>
    <w:p w14:paraId="758BE74E" w14:textId="77777777" w:rsidR="00E26434" w:rsidRPr="00002853" w:rsidRDefault="00E26434" w:rsidP="009919F1">
      <w:pPr>
        <w:pStyle w:val="Heading4"/>
      </w:pPr>
      <w:bookmarkStart w:id="1252" w:name="_Toc493924789"/>
      <w:bookmarkStart w:id="1253" w:name="_Toc495200998"/>
      <w:r w:rsidRPr="00002853">
        <w:t xml:space="preserve">Lab &gt; </w:t>
      </w:r>
      <w:bookmarkStart w:id="1254" w:name="ORB_LAB_GREATER_THRESHOLD_by_func"/>
      <w:bookmarkEnd w:id="1254"/>
      <w:r w:rsidRPr="00002853">
        <w:t>Threshold Value for Alerts</w:t>
      </w:r>
    </w:p>
    <w:p w14:paraId="13359B04" w14:textId="77777777" w:rsidR="00E26434" w:rsidRPr="00002853" w:rsidRDefault="00E26434" w:rsidP="00E26434">
      <w:pPr>
        <w:pStyle w:val="CPRSH4Body"/>
      </w:pPr>
      <w:r w:rsidRPr="00002853">
        <w:t>This parameter permits users to set Lab test result threshold values that determine if an alert is sent to them. If a lab test's result is greater than the threshold value, the Lab Threshold Exceeded notification/alert is triggered.</w:t>
      </w:r>
    </w:p>
    <w:p w14:paraId="0A88AFB7" w14:textId="77777777" w:rsidR="00E26434" w:rsidRPr="00002853" w:rsidRDefault="00E26434" w:rsidP="00E26434">
      <w:pPr>
        <w:pStyle w:val="CPRSH4Body"/>
      </w:pPr>
      <w:r w:rsidRPr="00002853">
        <w:t xml:space="preserve">The Instance (Lab </w:t>
      </w:r>
      <w:proofErr w:type="spellStart"/>
      <w:r w:rsidRPr="00002853">
        <w:t>Test;Specimen</w:t>
      </w:r>
      <w:proofErr w:type="spellEnd"/>
      <w:r w:rsidRPr="00002853">
        <w:t>) must be entered in the format Lab Test #;Specimen #.   Lab Test # is the internal entry number from the LABORATORY TEST file [#60]. Specimen # is the internal entry number from the TOPOGRAPHY FIELD file [#61].</w:t>
      </w:r>
    </w:p>
    <w:p w14:paraId="38C9A8FE" w14:textId="77777777" w:rsidR="00E26434" w:rsidRPr="00002853" w:rsidRDefault="00E26434" w:rsidP="00E26434">
      <w:pPr>
        <w:pStyle w:val="CPRSH5"/>
      </w:pPr>
      <w:r w:rsidRPr="00002853">
        <w:t>Parameter:</w:t>
      </w:r>
    </w:p>
    <w:p w14:paraId="2B64E3E1" w14:textId="77777777" w:rsidR="00E26434" w:rsidRPr="00002853" w:rsidRDefault="00E26434" w:rsidP="00E26434">
      <w:pPr>
        <w:pStyle w:val="CPRSH5Body"/>
      </w:pPr>
      <w:r w:rsidRPr="00002853">
        <w:t>ORB LAB &gt; THRESHOLD</w:t>
      </w:r>
    </w:p>
    <w:p w14:paraId="5886ECC7" w14:textId="77777777" w:rsidR="00E26434" w:rsidRPr="00002853" w:rsidRDefault="00E26434" w:rsidP="00E26434">
      <w:pPr>
        <w:pStyle w:val="CPRSH5"/>
      </w:pPr>
      <w:r w:rsidRPr="00002853">
        <w:t>Precedence</w:t>
      </w:r>
    </w:p>
    <w:p w14:paraId="4B36776B" w14:textId="77777777" w:rsidR="00E26434" w:rsidRPr="00002853" w:rsidRDefault="00E26434" w:rsidP="00E26434">
      <w:pPr>
        <w:pStyle w:val="CPRSH5Body"/>
      </w:pPr>
      <w:r w:rsidRPr="00002853">
        <w:t>User</w:t>
      </w:r>
    </w:p>
    <w:p w14:paraId="039017A5" w14:textId="77777777" w:rsidR="00E26434" w:rsidRPr="00002853" w:rsidRDefault="00E26434" w:rsidP="00E26434">
      <w:pPr>
        <w:pStyle w:val="CPRSH5"/>
      </w:pPr>
      <w:r w:rsidRPr="00002853">
        <w:t xml:space="preserve">Value: </w:t>
      </w:r>
    </w:p>
    <w:p w14:paraId="49E7CB44" w14:textId="77777777" w:rsidR="00E26434" w:rsidRPr="00002853" w:rsidRDefault="00E26434" w:rsidP="00E26434">
      <w:pPr>
        <w:pStyle w:val="CPRSH4Body"/>
      </w:pPr>
      <w:r w:rsidRPr="00002853">
        <w:t>Numeric</w:t>
      </w:r>
    </w:p>
    <w:p w14:paraId="0DCCA566" w14:textId="77777777" w:rsidR="00E26434" w:rsidRPr="00002853" w:rsidRDefault="00E26434" w:rsidP="009919F1">
      <w:pPr>
        <w:pStyle w:val="Heading4"/>
      </w:pPr>
      <w:r w:rsidRPr="00002853">
        <w:t>Lab &lt; Th</w:t>
      </w:r>
      <w:bookmarkStart w:id="1255" w:name="ORB_LAB_LESS_THRESHOLD_by_func"/>
      <w:bookmarkEnd w:id="1255"/>
      <w:r w:rsidRPr="00002853">
        <w:t>reshold Value for Alerts</w:t>
      </w:r>
    </w:p>
    <w:p w14:paraId="7EF1F339" w14:textId="77777777" w:rsidR="00E26434" w:rsidRPr="00002853" w:rsidRDefault="00E26434" w:rsidP="00E26434">
      <w:pPr>
        <w:pStyle w:val="CPRSH4Body"/>
      </w:pPr>
      <w:r w:rsidRPr="00002853">
        <w:t>DESCRIPTION: This parameter permits users to set Lab test result threshold values that determine if an alert is sent to them. If a lab test's result is less than the threshold value, the Lab Threshold Exceeded notification/alert is triggered.</w:t>
      </w:r>
    </w:p>
    <w:p w14:paraId="230CC240" w14:textId="77777777" w:rsidR="00E26434" w:rsidRPr="00002853" w:rsidRDefault="00E26434" w:rsidP="00E26434">
      <w:pPr>
        <w:pStyle w:val="CPRSH4Body"/>
      </w:pPr>
      <w:r w:rsidRPr="00002853">
        <w:t xml:space="preserve">The Instance (Lab </w:t>
      </w:r>
      <w:proofErr w:type="spellStart"/>
      <w:r w:rsidRPr="00002853">
        <w:t>Test;Specimen</w:t>
      </w:r>
      <w:proofErr w:type="spellEnd"/>
      <w:r w:rsidRPr="00002853">
        <w:t>) must be entered in the format Lab Test #;Specimen #. Lab Test # is the internal entry number from the LABORATORY TEST file [#60]. Specimen # is the internal entry number from the TOPOGRAPHY FIELD file [#61].</w:t>
      </w:r>
    </w:p>
    <w:p w14:paraId="3B84E47F" w14:textId="77777777" w:rsidR="00E26434" w:rsidRPr="00002853" w:rsidRDefault="00E26434" w:rsidP="00E26434">
      <w:pPr>
        <w:pStyle w:val="CPRSH5"/>
      </w:pPr>
      <w:r w:rsidRPr="00002853">
        <w:t>Parameter</w:t>
      </w:r>
    </w:p>
    <w:p w14:paraId="743EAE68" w14:textId="77777777" w:rsidR="00E26434" w:rsidRPr="00002853" w:rsidRDefault="00E26434" w:rsidP="00E26434">
      <w:pPr>
        <w:pStyle w:val="CPRSH5Body"/>
      </w:pPr>
      <w:r w:rsidRPr="00002853">
        <w:t>ORB LAB &lt; THRESHOLD</w:t>
      </w:r>
    </w:p>
    <w:p w14:paraId="23B5B68E" w14:textId="77777777" w:rsidR="00E26434" w:rsidRPr="00002853" w:rsidRDefault="00E26434" w:rsidP="00E26434">
      <w:pPr>
        <w:pStyle w:val="CPRSH5"/>
      </w:pPr>
      <w:r w:rsidRPr="00002853">
        <w:t>Precedence:</w:t>
      </w:r>
    </w:p>
    <w:p w14:paraId="0D293949" w14:textId="77777777" w:rsidR="00E26434" w:rsidRPr="00002853" w:rsidRDefault="00E26434" w:rsidP="00E26434">
      <w:pPr>
        <w:pStyle w:val="CPRSH5Body"/>
      </w:pPr>
      <w:r w:rsidRPr="00002853">
        <w:t>User</w:t>
      </w:r>
    </w:p>
    <w:p w14:paraId="018754E1" w14:textId="77777777" w:rsidR="00E26434" w:rsidRPr="00002853" w:rsidRDefault="00E26434" w:rsidP="00E26434">
      <w:pPr>
        <w:pStyle w:val="CPRSH5"/>
      </w:pPr>
      <w:r w:rsidRPr="00002853">
        <w:t xml:space="preserve">Value: </w:t>
      </w:r>
    </w:p>
    <w:p w14:paraId="3FCFE76C" w14:textId="77777777" w:rsidR="00E26434" w:rsidRPr="00002853" w:rsidRDefault="00E26434" w:rsidP="00E26434">
      <w:pPr>
        <w:pStyle w:val="CPRSH4Body"/>
      </w:pPr>
      <w:r w:rsidRPr="00002853">
        <w:t>Numeric</w:t>
      </w:r>
    </w:p>
    <w:p w14:paraId="712C16CC" w14:textId="77777777" w:rsidR="002C78E7" w:rsidRPr="00002853" w:rsidRDefault="002C78E7" w:rsidP="009919F1">
      <w:pPr>
        <w:pStyle w:val="Heading4"/>
      </w:pPr>
      <w:r w:rsidRPr="00002853">
        <w:t xml:space="preserve">List of </w:t>
      </w:r>
      <w:bookmarkStart w:id="1256" w:name="OR_FLAGGED_ORD_REASONS_by_function"/>
      <w:r w:rsidR="00CD5216" w:rsidRPr="00002853">
        <w:t>G</w:t>
      </w:r>
      <w:r w:rsidRPr="00002853">
        <w:t>eneric</w:t>
      </w:r>
      <w:bookmarkEnd w:id="1256"/>
      <w:r w:rsidR="00CD5216" w:rsidRPr="00002853">
        <w:t xml:space="preserve"> Flag R</w:t>
      </w:r>
      <w:r w:rsidRPr="00002853">
        <w:t>easons</w:t>
      </w:r>
    </w:p>
    <w:p w14:paraId="4373867F" w14:textId="77777777" w:rsidR="00511018" w:rsidRPr="00002853" w:rsidRDefault="00511018" w:rsidP="00511018">
      <w:pPr>
        <w:pStyle w:val="CPRSH5Body"/>
      </w:pPr>
      <w:r w:rsidRPr="00002853">
        <w:t>This parameter allows sites to enter generic reason's for flagging orders that the users can choose in the CPRS GUI.</w:t>
      </w:r>
    </w:p>
    <w:p w14:paraId="41FB8FAD" w14:textId="77777777" w:rsidR="00511018" w:rsidRPr="00002853" w:rsidRDefault="00511018" w:rsidP="00511018">
      <w:pPr>
        <w:pStyle w:val="CPRSH5"/>
      </w:pPr>
      <w:r w:rsidRPr="00002853">
        <w:rPr>
          <w:bCs/>
        </w:rPr>
        <w:t>Parameter:</w:t>
      </w:r>
    </w:p>
    <w:p w14:paraId="6AC3BC02" w14:textId="77777777" w:rsidR="00511018" w:rsidRPr="00002853" w:rsidRDefault="00511018" w:rsidP="00511018">
      <w:pPr>
        <w:pStyle w:val="CPRSH5Body"/>
      </w:pPr>
      <w:r w:rsidRPr="00002853">
        <w:t>OR FLAGGED ORD REASONS</w:t>
      </w:r>
    </w:p>
    <w:p w14:paraId="72108299" w14:textId="77777777" w:rsidR="00511018" w:rsidRPr="00002853" w:rsidRDefault="00511018" w:rsidP="00511018">
      <w:pPr>
        <w:pStyle w:val="CPRSH5"/>
      </w:pPr>
      <w:r w:rsidRPr="00002853">
        <w:rPr>
          <w:bCs/>
        </w:rPr>
        <w:t>Precedence:</w:t>
      </w:r>
    </w:p>
    <w:p w14:paraId="7E6F1AAB" w14:textId="77777777" w:rsidR="00511018" w:rsidRPr="00002853" w:rsidRDefault="00511018" w:rsidP="00511018">
      <w:pPr>
        <w:pStyle w:val="CPRSH5Body"/>
      </w:pPr>
      <w:r w:rsidRPr="00002853">
        <w:t>System</w:t>
      </w:r>
    </w:p>
    <w:p w14:paraId="075F1254" w14:textId="77777777" w:rsidR="00511018" w:rsidRPr="00002853" w:rsidRDefault="00511018" w:rsidP="00511018">
      <w:pPr>
        <w:pStyle w:val="CPRSH5"/>
      </w:pPr>
      <w:r w:rsidRPr="00002853">
        <w:rPr>
          <w:bCs/>
        </w:rPr>
        <w:t>Values:</w:t>
      </w:r>
    </w:p>
    <w:p w14:paraId="654ECBE6" w14:textId="77777777" w:rsidR="00511018" w:rsidRPr="00002853" w:rsidRDefault="00511018" w:rsidP="00511018">
      <w:pPr>
        <w:pStyle w:val="CPRSH5Body"/>
      </w:pPr>
      <w:r w:rsidRPr="00002853">
        <w:t>free text</w:t>
      </w:r>
    </w:p>
    <w:p w14:paraId="247DF9AA" w14:textId="77777777" w:rsidR="00356455" w:rsidRPr="00002853" w:rsidRDefault="00356455" w:rsidP="009919F1">
      <w:pPr>
        <w:pStyle w:val="Heading4"/>
      </w:pPr>
      <w:r w:rsidRPr="00002853">
        <w:t>Unverified Medication Orders</w:t>
      </w:r>
      <w:bookmarkEnd w:id="1252"/>
      <w:bookmarkEnd w:id="1253"/>
    </w:p>
    <w:p w14:paraId="0FDFB737" w14:textId="77777777" w:rsidR="00356455" w:rsidRPr="00002853" w:rsidRDefault="00356455">
      <w:pPr>
        <w:pStyle w:val="NormalIndent"/>
      </w:pPr>
      <w:r w:rsidRPr="00002853">
        <w:t>The number of hours to delay triggering an unverified medication order notification/alert.  The maximum number of hours is 10,000.</w:t>
      </w:r>
    </w:p>
    <w:p w14:paraId="14848543" w14:textId="77777777" w:rsidR="00356455" w:rsidRPr="00002853" w:rsidRDefault="00356455">
      <w:pPr>
        <w:pStyle w:val="CPRSH5"/>
      </w:pPr>
      <w:r w:rsidRPr="00002853">
        <w:rPr>
          <w:bCs/>
        </w:rPr>
        <w:lastRenderedPageBreak/>
        <w:t>Parameter:</w:t>
      </w:r>
    </w:p>
    <w:p w14:paraId="3AF90B5F" w14:textId="77777777" w:rsidR="00356455" w:rsidRPr="00002853" w:rsidRDefault="00356455">
      <w:pPr>
        <w:pStyle w:val="CPRSH5Body"/>
      </w:pPr>
      <w:r w:rsidRPr="00002853">
        <w:t>ORB UNVERIFIED MED ORDER</w:t>
      </w:r>
    </w:p>
    <w:p w14:paraId="7F35FF8B" w14:textId="77777777" w:rsidR="00356455" w:rsidRPr="00002853" w:rsidRDefault="00356455">
      <w:pPr>
        <w:pStyle w:val="CPRSH5"/>
      </w:pPr>
      <w:r w:rsidRPr="00002853">
        <w:rPr>
          <w:bCs/>
        </w:rPr>
        <w:t>Precedence:</w:t>
      </w:r>
    </w:p>
    <w:p w14:paraId="55997500" w14:textId="77777777" w:rsidR="00356455" w:rsidRPr="00002853" w:rsidRDefault="00356455">
      <w:pPr>
        <w:pStyle w:val="CPRSH5Body"/>
      </w:pPr>
      <w:r w:rsidRPr="00002853">
        <w:t>Division, System, Package</w:t>
      </w:r>
    </w:p>
    <w:p w14:paraId="7B2A646D" w14:textId="77777777" w:rsidR="00356455" w:rsidRPr="00002853" w:rsidRDefault="00356455" w:rsidP="003158DE">
      <w:pPr>
        <w:pStyle w:val="CPRSH5"/>
        <w:keepNext/>
      </w:pPr>
      <w:r w:rsidRPr="00002853">
        <w:rPr>
          <w:bCs/>
        </w:rPr>
        <w:t>Values:</w:t>
      </w:r>
    </w:p>
    <w:p w14:paraId="245BAB3A" w14:textId="77777777" w:rsidR="00356455" w:rsidRPr="00002853" w:rsidRDefault="00356455">
      <w:pPr>
        <w:pStyle w:val="CPRSH5Body"/>
      </w:pPr>
      <w:r w:rsidRPr="00002853">
        <w:t>Number of hours</w:t>
      </w:r>
    </w:p>
    <w:p w14:paraId="6E5BD37E" w14:textId="77777777" w:rsidR="00356455" w:rsidRPr="00002853" w:rsidRDefault="00356455" w:rsidP="000B0274">
      <w:pPr>
        <w:pStyle w:val="Heading4"/>
      </w:pPr>
      <w:bookmarkStart w:id="1257" w:name="_Toc493924790"/>
      <w:bookmarkStart w:id="1258" w:name="_Toc495200999"/>
      <w:r w:rsidRPr="00002853">
        <w:t>Unverified Orders</w:t>
      </w:r>
      <w:bookmarkEnd w:id="1257"/>
      <w:bookmarkEnd w:id="1258"/>
    </w:p>
    <w:p w14:paraId="53CD7C63" w14:textId="77777777" w:rsidR="00356455" w:rsidRPr="00002853" w:rsidRDefault="00356455">
      <w:pPr>
        <w:pStyle w:val="NormalIndent"/>
      </w:pPr>
      <w:r w:rsidRPr="00002853">
        <w:t>This parameter defines the number of hours to delay triggering an unverified order notification/alert. This parameter is used for all types of orders (including medication.) The maximum number of hours is 10,000.</w:t>
      </w:r>
    </w:p>
    <w:p w14:paraId="0D29C64C" w14:textId="77777777" w:rsidR="00356455" w:rsidRPr="00002853" w:rsidRDefault="00356455">
      <w:pPr>
        <w:pStyle w:val="CPRSH5"/>
      </w:pPr>
      <w:r w:rsidRPr="00002853">
        <w:rPr>
          <w:bCs/>
        </w:rPr>
        <w:t>Parameter:</w:t>
      </w:r>
    </w:p>
    <w:p w14:paraId="16A90D68" w14:textId="77777777" w:rsidR="00356455" w:rsidRPr="00002853" w:rsidRDefault="00356455">
      <w:pPr>
        <w:pStyle w:val="CPRSH5Body"/>
      </w:pPr>
      <w:r w:rsidRPr="00002853">
        <w:t>ORB UNVERIFIED ORDER</w:t>
      </w:r>
    </w:p>
    <w:p w14:paraId="6E74004E" w14:textId="77777777" w:rsidR="00356455" w:rsidRPr="00002853" w:rsidRDefault="00356455">
      <w:pPr>
        <w:pStyle w:val="CPRSH5"/>
      </w:pPr>
      <w:r w:rsidRPr="00002853">
        <w:rPr>
          <w:bCs/>
        </w:rPr>
        <w:t>Precedence:</w:t>
      </w:r>
    </w:p>
    <w:p w14:paraId="733CB302" w14:textId="77777777" w:rsidR="00356455" w:rsidRPr="00002853" w:rsidRDefault="00356455">
      <w:pPr>
        <w:pStyle w:val="CPRSH5Body"/>
      </w:pPr>
      <w:r w:rsidRPr="00002853">
        <w:t>Division, System, Package</w:t>
      </w:r>
    </w:p>
    <w:p w14:paraId="7AAC4B89" w14:textId="77777777" w:rsidR="00356455" w:rsidRPr="00002853" w:rsidRDefault="00356455">
      <w:pPr>
        <w:pStyle w:val="CPRSH5"/>
      </w:pPr>
      <w:r w:rsidRPr="00002853">
        <w:rPr>
          <w:bCs/>
        </w:rPr>
        <w:t>Values:</w:t>
      </w:r>
    </w:p>
    <w:p w14:paraId="3EDAB1B1" w14:textId="77777777" w:rsidR="00356455" w:rsidRPr="00002853" w:rsidRDefault="00356455">
      <w:pPr>
        <w:pStyle w:val="CPRSH5Body"/>
      </w:pPr>
      <w:r w:rsidRPr="00002853">
        <w:t>Number of hours</w:t>
      </w:r>
    </w:p>
    <w:p w14:paraId="6CBE16C4" w14:textId="77777777" w:rsidR="00356455" w:rsidRPr="00002853" w:rsidRDefault="00356455" w:rsidP="009919F1">
      <w:pPr>
        <w:pStyle w:val="Heading4"/>
      </w:pPr>
      <w:bookmarkStart w:id="1259" w:name="_Toc493924791"/>
      <w:bookmarkStart w:id="1260" w:name="_Toc495201000"/>
      <w:r w:rsidRPr="00002853">
        <w:t>Notification Regular Recipient Devices</w:t>
      </w:r>
      <w:bookmarkEnd w:id="1259"/>
      <w:bookmarkEnd w:id="1260"/>
    </w:p>
    <w:p w14:paraId="537C5264" w14:textId="77777777" w:rsidR="00356455" w:rsidRPr="00002853" w:rsidRDefault="00356455">
      <w:pPr>
        <w:pStyle w:val="NormalIndent"/>
      </w:pPr>
      <w:r w:rsidRPr="00002853">
        <w:t>Default recipient devices of a notification despite settings in parameter ORB PROCESSING FLAG.  These devices will always receive the notification, regardless of patient.</w:t>
      </w:r>
    </w:p>
    <w:p w14:paraId="6371A376" w14:textId="77777777" w:rsidR="00356455" w:rsidRPr="00002853" w:rsidRDefault="00356455">
      <w:pPr>
        <w:pStyle w:val="CPRSH5"/>
      </w:pPr>
      <w:r w:rsidRPr="00002853">
        <w:rPr>
          <w:bCs/>
        </w:rPr>
        <w:t>Parameter:</w:t>
      </w:r>
    </w:p>
    <w:p w14:paraId="1998DD9B" w14:textId="77777777" w:rsidR="00356455" w:rsidRPr="00002853" w:rsidRDefault="00356455">
      <w:pPr>
        <w:pStyle w:val="CPRSH5Body"/>
      </w:pPr>
      <w:r w:rsidRPr="00002853">
        <w:t>ORB DEFAULT RECIPIENT DEVICES</w:t>
      </w:r>
    </w:p>
    <w:p w14:paraId="187A40D4" w14:textId="77777777" w:rsidR="00356455" w:rsidRPr="00002853" w:rsidRDefault="00356455">
      <w:pPr>
        <w:pStyle w:val="CPRSH5"/>
      </w:pPr>
      <w:r w:rsidRPr="00002853">
        <w:rPr>
          <w:bCs/>
        </w:rPr>
        <w:t>Precedence:</w:t>
      </w:r>
    </w:p>
    <w:p w14:paraId="2515BD5D" w14:textId="77777777" w:rsidR="00356455" w:rsidRPr="00002853" w:rsidRDefault="00356455">
      <w:pPr>
        <w:pStyle w:val="CPRSH5Body"/>
      </w:pPr>
      <w:r w:rsidRPr="00002853">
        <w:t>Division, System</w:t>
      </w:r>
    </w:p>
    <w:p w14:paraId="4E0E630A" w14:textId="77777777" w:rsidR="00356455" w:rsidRPr="00002853" w:rsidRDefault="00356455">
      <w:pPr>
        <w:pStyle w:val="CPRSH5"/>
      </w:pPr>
      <w:r w:rsidRPr="00002853">
        <w:rPr>
          <w:bCs/>
        </w:rPr>
        <w:t>Values:</w:t>
      </w:r>
    </w:p>
    <w:p w14:paraId="18FA50B3" w14:textId="77777777" w:rsidR="00356455" w:rsidRPr="00002853" w:rsidRDefault="00356455">
      <w:pPr>
        <w:pStyle w:val="CPRSH5Body"/>
      </w:pPr>
      <w:r w:rsidRPr="00002853">
        <w:t>Notification for devices</w:t>
      </w:r>
    </w:p>
    <w:p w14:paraId="6B8F4692" w14:textId="77777777" w:rsidR="00356455" w:rsidRPr="00002853" w:rsidRDefault="00356455" w:rsidP="009919F1">
      <w:pPr>
        <w:pStyle w:val="Heading4"/>
      </w:pPr>
      <w:bookmarkStart w:id="1261" w:name="_Toc493924792"/>
      <w:bookmarkStart w:id="1262" w:name="_Toc495201001"/>
      <w:r w:rsidRPr="00002853">
        <w:t>Notification Regular Recipients</w:t>
      </w:r>
      <w:bookmarkEnd w:id="1261"/>
      <w:bookmarkEnd w:id="1262"/>
    </w:p>
    <w:p w14:paraId="729336AA" w14:textId="77777777" w:rsidR="00356455" w:rsidRPr="00002853" w:rsidRDefault="00356455">
      <w:pPr>
        <w:pStyle w:val="NormalIndent"/>
      </w:pPr>
      <w:r w:rsidRPr="00002853">
        <w:t>Default user or team recipients of a notification despite settings in the parameter ORB PROCESSING FLAG.  These users/teams will always receive the notification, regardless of patient.</w:t>
      </w:r>
    </w:p>
    <w:p w14:paraId="14A4F9B1" w14:textId="77777777" w:rsidR="00356455" w:rsidRPr="00002853" w:rsidRDefault="00356455">
      <w:pPr>
        <w:pStyle w:val="CPRSH5"/>
      </w:pPr>
      <w:r w:rsidRPr="00002853">
        <w:rPr>
          <w:bCs/>
        </w:rPr>
        <w:t>Parameter:</w:t>
      </w:r>
    </w:p>
    <w:p w14:paraId="180BBE5D" w14:textId="77777777" w:rsidR="00356455" w:rsidRPr="00002853" w:rsidRDefault="00356455">
      <w:pPr>
        <w:pStyle w:val="CPRSH5Body"/>
      </w:pPr>
      <w:r w:rsidRPr="00002853">
        <w:t>ORB DEFAULT RECIPIENTS</w:t>
      </w:r>
    </w:p>
    <w:p w14:paraId="1592BF11" w14:textId="77777777" w:rsidR="00356455" w:rsidRPr="00002853" w:rsidRDefault="00356455">
      <w:pPr>
        <w:pStyle w:val="CPRSH5"/>
      </w:pPr>
      <w:r w:rsidRPr="00002853">
        <w:rPr>
          <w:bCs/>
        </w:rPr>
        <w:t>Precedence:</w:t>
      </w:r>
    </w:p>
    <w:p w14:paraId="39B8BB61" w14:textId="77777777" w:rsidR="00356455" w:rsidRPr="00002853" w:rsidRDefault="00356455">
      <w:pPr>
        <w:pStyle w:val="CPRSH5Body"/>
      </w:pPr>
      <w:r w:rsidRPr="00002853">
        <w:t>User, Team (OE/RR)</w:t>
      </w:r>
    </w:p>
    <w:p w14:paraId="7EF947A9" w14:textId="77777777" w:rsidR="00356455" w:rsidRPr="00002853" w:rsidRDefault="00356455">
      <w:pPr>
        <w:pStyle w:val="CPRSH5"/>
      </w:pPr>
      <w:r w:rsidRPr="00002853">
        <w:rPr>
          <w:bCs/>
        </w:rPr>
        <w:t>Values:</w:t>
      </w:r>
    </w:p>
    <w:p w14:paraId="3C3F0CEA" w14:textId="77777777" w:rsidR="00356455" w:rsidRPr="00002853" w:rsidRDefault="00356455">
      <w:pPr>
        <w:pStyle w:val="CPRSH5Body"/>
      </w:pPr>
      <w:r w:rsidRPr="00002853">
        <w:t>Yes/No for Notifications (file 100.9)</w:t>
      </w:r>
    </w:p>
    <w:p w14:paraId="1B57D6A1" w14:textId="77777777" w:rsidR="000F1CDF" w:rsidRPr="00002853" w:rsidRDefault="000F1CDF" w:rsidP="009919F1">
      <w:pPr>
        <w:pStyle w:val="Heading4"/>
      </w:pPr>
      <w:bookmarkStart w:id="1263" w:name="_Toc493924793"/>
      <w:bookmarkStart w:id="1264" w:name="_Toc495201002"/>
      <w:r w:rsidRPr="00002853">
        <w:t>Notification S</w:t>
      </w:r>
      <w:bookmarkStart w:id="1265" w:name="ORB_Sort_Direction_by_func"/>
      <w:bookmarkEnd w:id="1265"/>
      <w:r w:rsidRPr="00002853">
        <w:t>ort Direction</w:t>
      </w:r>
    </w:p>
    <w:p w14:paraId="13D19DBB" w14:textId="77777777" w:rsidR="000F1CDF" w:rsidRPr="00002853" w:rsidRDefault="000F1CDF" w:rsidP="000F1CDF">
      <w:pPr>
        <w:pStyle w:val="CPRSH4Body"/>
      </w:pPr>
      <w:r w:rsidRPr="00002853">
        <w:t>Direction for sorting notifications when displayed in the CPRS GUI. Directions include: Forward and Reverse.</w:t>
      </w:r>
    </w:p>
    <w:p w14:paraId="6B9CCE19" w14:textId="77777777" w:rsidR="00356455" w:rsidRPr="00002853" w:rsidRDefault="000F1CDF" w:rsidP="000F1CDF">
      <w:pPr>
        <w:pStyle w:val="CPRSH5"/>
      </w:pPr>
      <w:r w:rsidRPr="00002853">
        <w:t>Parameter:</w:t>
      </w:r>
    </w:p>
    <w:p w14:paraId="799B73A3" w14:textId="77777777" w:rsidR="000F1CDF" w:rsidRPr="00002853" w:rsidRDefault="000F1CDF" w:rsidP="000F1CDF">
      <w:pPr>
        <w:pStyle w:val="CPRSH5Body"/>
      </w:pPr>
      <w:r w:rsidRPr="00002853">
        <w:lastRenderedPageBreak/>
        <w:t>ORB SORT DIRECTION</w:t>
      </w:r>
    </w:p>
    <w:p w14:paraId="5BB03D68" w14:textId="77777777" w:rsidR="000F1CDF" w:rsidRPr="00002853" w:rsidRDefault="000F1CDF" w:rsidP="000B0274">
      <w:pPr>
        <w:pStyle w:val="Heading4"/>
      </w:pPr>
      <w:r w:rsidRPr="00002853">
        <w:t>Precedence:</w:t>
      </w:r>
    </w:p>
    <w:p w14:paraId="1330AF1A" w14:textId="77777777" w:rsidR="000F1CDF" w:rsidRPr="00002853" w:rsidRDefault="000F1CDF" w:rsidP="000F1CDF">
      <w:pPr>
        <w:pStyle w:val="CPRSH5Body"/>
      </w:pPr>
      <w:r w:rsidRPr="00002853">
        <w:t>User</w:t>
      </w:r>
    </w:p>
    <w:p w14:paraId="4DBA36A3" w14:textId="77777777" w:rsidR="000F1CDF" w:rsidRPr="00002853" w:rsidRDefault="000F1CDF" w:rsidP="000F1CDF">
      <w:pPr>
        <w:pStyle w:val="CPRSH4Body"/>
      </w:pPr>
      <w:proofErr w:type="spellStart"/>
      <w:r w:rsidRPr="00002853">
        <w:t>VALU</w:t>
      </w:r>
      <w:proofErr w:type="spellEnd"/>
      <w:r w:rsidRPr="00002853">
        <w:t>:</w:t>
      </w:r>
    </w:p>
    <w:p w14:paraId="7BCEDBE9" w14:textId="77777777" w:rsidR="000F1CDF" w:rsidRPr="00002853" w:rsidRDefault="000F1CDF" w:rsidP="000F1CDF">
      <w:pPr>
        <w:pStyle w:val="CPRSH4Body"/>
      </w:pPr>
      <w:r w:rsidRPr="00002853">
        <w:t>Set of codes</w:t>
      </w:r>
    </w:p>
    <w:p w14:paraId="44566C23" w14:textId="77777777" w:rsidR="00356455" w:rsidRPr="00002853" w:rsidRDefault="00356455" w:rsidP="009919F1">
      <w:pPr>
        <w:pStyle w:val="Heading4"/>
      </w:pPr>
      <w:r w:rsidRPr="00002853">
        <w:t>Provider Recipients</w:t>
      </w:r>
      <w:bookmarkEnd w:id="1263"/>
      <w:bookmarkEnd w:id="1264"/>
    </w:p>
    <w:p w14:paraId="427F4E1C" w14:textId="77777777" w:rsidR="00356455" w:rsidRPr="00002853" w:rsidRDefault="00356455" w:rsidP="006A5FF3">
      <w:pPr>
        <w:pStyle w:val="CPRSH4Body"/>
      </w:pPr>
      <w:r w:rsidRPr="00002853">
        <w:t>Set of co</w:t>
      </w:r>
      <w:bookmarkStart w:id="1266" w:name="ORB_PROVIDER_RECIP_by_function"/>
      <w:bookmarkEnd w:id="1266"/>
      <w:r w:rsidRPr="00002853">
        <w:t>des indicating default provider recipients of a notification by their title or relationship to the patient. Notifications can be set up with any or all of the following codes:</w:t>
      </w:r>
    </w:p>
    <w:p w14:paraId="28E46862" w14:textId="77777777" w:rsidR="00356455" w:rsidRPr="00002853" w:rsidRDefault="00356455">
      <w:pPr>
        <w:pStyle w:val="CPRSBullets"/>
      </w:pPr>
      <w:r w:rsidRPr="00002853">
        <w:rPr>
          <w:b/>
          <w:bCs/>
        </w:rPr>
        <w:t>P</w:t>
      </w:r>
      <w:r w:rsidRPr="00002853">
        <w:t xml:space="preserve"> </w:t>
      </w:r>
      <w:r w:rsidRPr="00002853">
        <w:rPr>
          <w:b/>
          <w:bCs/>
        </w:rPr>
        <w:t>(Primary Provider)</w:t>
      </w:r>
      <w:r w:rsidRPr="00002853">
        <w:t xml:space="preserve"> delivers notification to the patient’s primary provider.</w:t>
      </w:r>
    </w:p>
    <w:p w14:paraId="5D8533C4" w14:textId="77777777" w:rsidR="00356455" w:rsidRPr="00002853" w:rsidRDefault="00356455">
      <w:pPr>
        <w:pStyle w:val="CPRSBullets"/>
      </w:pPr>
      <w:r w:rsidRPr="00002853">
        <w:rPr>
          <w:b/>
          <w:bCs/>
        </w:rPr>
        <w:t>A (Attending Physician)</w:t>
      </w:r>
      <w:r w:rsidRPr="00002853">
        <w:t xml:space="preserve"> delivers notification to the patient’s attending physician.</w:t>
      </w:r>
    </w:p>
    <w:p w14:paraId="5A1FE0EF" w14:textId="77777777" w:rsidR="009134C1" w:rsidRPr="00002853" w:rsidRDefault="009134C1" w:rsidP="009134C1">
      <w:pPr>
        <w:pStyle w:val="CPRSBullets"/>
        <w:rPr>
          <w:b/>
        </w:rPr>
      </w:pPr>
      <w:r w:rsidRPr="00002853">
        <w:rPr>
          <w:b/>
        </w:rPr>
        <w:t xml:space="preserve">T (Patient Care Team): </w:t>
      </w:r>
      <w:r w:rsidRPr="00002853">
        <w:t>deliver notification to the patient's OE/RR Teams (personal patient and team lists are evaluated for potential  recipients) and to devices on an OE/RR team.</w:t>
      </w:r>
    </w:p>
    <w:p w14:paraId="14051EE6" w14:textId="77777777" w:rsidR="00356455" w:rsidRPr="00002853" w:rsidRDefault="00356455">
      <w:pPr>
        <w:pStyle w:val="CPRSBullets"/>
        <w:rPr>
          <w:szCs w:val="24"/>
        </w:rPr>
      </w:pPr>
      <w:r w:rsidRPr="00002853">
        <w:rPr>
          <w:b/>
          <w:bCs/>
          <w:szCs w:val="24"/>
        </w:rPr>
        <w:t>O (Ordering Provider)</w:t>
      </w:r>
      <w:r w:rsidRPr="00002853">
        <w:rPr>
          <w:szCs w:val="24"/>
        </w:rPr>
        <w:t xml:space="preserve"> delivers notification to the provider who placed the order that trigger the notification.</w:t>
      </w:r>
    </w:p>
    <w:p w14:paraId="237F0A84" w14:textId="77777777" w:rsidR="00E06D02" w:rsidRPr="00002853" w:rsidRDefault="00E06D02" w:rsidP="00E06D02">
      <w:pPr>
        <w:pStyle w:val="CPRSBullets"/>
      </w:pPr>
      <w:r w:rsidRPr="00002853">
        <w:rPr>
          <w:b/>
        </w:rPr>
        <w:t>M (PCMM Team)</w:t>
      </w:r>
      <w:r w:rsidRPr="00002853">
        <w:t xml:space="preserve"> delivers notification to users/providers linked to the patient via PCMM Team Position assignments.</w:t>
      </w:r>
    </w:p>
    <w:p w14:paraId="5BC31CD4" w14:textId="77777777" w:rsidR="00E06D02" w:rsidRPr="00002853" w:rsidRDefault="00E06D02" w:rsidP="00E06D02">
      <w:pPr>
        <w:pStyle w:val="CPRSBullets"/>
      </w:pPr>
      <w:r w:rsidRPr="00002853">
        <w:rPr>
          <w:b/>
        </w:rPr>
        <w:t>E (Entering User)</w:t>
      </w:r>
      <w:r w:rsidRPr="00002853">
        <w:t xml:space="preserve"> delivers notification to the user/provider who entered the order's most recent activity.</w:t>
      </w:r>
    </w:p>
    <w:p w14:paraId="6735D7AA" w14:textId="77777777" w:rsidR="00E06D02" w:rsidRPr="00002853" w:rsidRDefault="00E06D02" w:rsidP="00E06D02">
      <w:pPr>
        <w:pStyle w:val="CPRSBullets"/>
      </w:pPr>
      <w:r w:rsidRPr="00002853">
        <w:rPr>
          <w:b/>
        </w:rPr>
        <w:t>R (PCMM Primary Care Practitioner)</w:t>
      </w:r>
      <w:r w:rsidRPr="00002853">
        <w:t xml:space="preserve"> delivers notification to the patient's PCMM Primary Care Practitioner.</w:t>
      </w:r>
    </w:p>
    <w:p w14:paraId="179F8F1E" w14:textId="77777777" w:rsidR="00E06D02" w:rsidRPr="00002853" w:rsidRDefault="00E06D02" w:rsidP="00E06D02">
      <w:pPr>
        <w:pStyle w:val="CPRSBullets"/>
      </w:pPr>
      <w:r w:rsidRPr="00002853">
        <w:rPr>
          <w:b/>
        </w:rPr>
        <w:t>S (PCMM Associate Provider)</w:t>
      </w:r>
      <w:r w:rsidRPr="00002853">
        <w:t xml:space="preserve"> delivers notification to the patient's PCMM Associate Provider.</w:t>
      </w:r>
    </w:p>
    <w:p w14:paraId="5F423D20" w14:textId="77777777" w:rsidR="009134C1" w:rsidRPr="00002853" w:rsidRDefault="009134C1" w:rsidP="009134C1">
      <w:pPr>
        <w:pStyle w:val="CPRSBullets"/>
      </w:pPr>
      <w:r w:rsidRPr="00002853">
        <w:rPr>
          <w:b/>
        </w:rPr>
        <w:t>C (PCMM Mental Health Treatment Coordinator</w:t>
      </w:r>
      <w:r w:rsidRPr="00002853">
        <w:t>): deliver notification to the patient's PCMM Mental Health Treatment Coordinator.</w:t>
      </w:r>
    </w:p>
    <w:p w14:paraId="462CE497" w14:textId="77777777" w:rsidR="00356455" w:rsidRPr="00002853" w:rsidRDefault="00356455" w:rsidP="006A5FF3">
      <w:pPr>
        <w:pStyle w:val="CPRSH4Body"/>
      </w:pPr>
      <w:r w:rsidRPr="00002853">
        <w:t>The providers, physicians and teams must be set up properly and accurately for the correct individuals to receive the notification.</w:t>
      </w:r>
    </w:p>
    <w:p w14:paraId="434A46C1" w14:textId="77777777" w:rsidR="00356455" w:rsidRPr="00002853" w:rsidRDefault="00356455">
      <w:pPr>
        <w:pStyle w:val="CPRSH5"/>
      </w:pPr>
      <w:r w:rsidRPr="00002853">
        <w:rPr>
          <w:bCs/>
        </w:rPr>
        <w:t>Parameter:</w:t>
      </w:r>
    </w:p>
    <w:p w14:paraId="1389220C" w14:textId="77777777" w:rsidR="00356455" w:rsidRPr="00002853" w:rsidRDefault="00356455">
      <w:pPr>
        <w:pStyle w:val="CPRSH5Body"/>
      </w:pPr>
      <w:r w:rsidRPr="00002853">
        <w:t>ORB PROVIDER RECIPIENTS</w:t>
      </w:r>
    </w:p>
    <w:p w14:paraId="0EEBE83A" w14:textId="77777777" w:rsidR="00356455" w:rsidRPr="00002853" w:rsidRDefault="00356455">
      <w:pPr>
        <w:pStyle w:val="CPRSH5"/>
      </w:pPr>
      <w:r w:rsidRPr="00002853">
        <w:rPr>
          <w:bCs/>
        </w:rPr>
        <w:t>Precedence:</w:t>
      </w:r>
    </w:p>
    <w:p w14:paraId="0B389F96" w14:textId="77777777" w:rsidR="00356455" w:rsidRPr="00002853" w:rsidRDefault="00356455">
      <w:pPr>
        <w:pStyle w:val="CPRSH5Body"/>
      </w:pPr>
      <w:r w:rsidRPr="00002853">
        <w:t>Division, System, Package</w:t>
      </w:r>
    </w:p>
    <w:p w14:paraId="164EFEE8" w14:textId="77777777" w:rsidR="00356455" w:rsidRPr="00002853" w:rsidRDefault="00356455">
      <w:pPr>
        <w:pStyle w:val="CPRSH5"/>
      </w:pPr>
      <w:r w:rsidRPr="00002853">
        <w:rPr>
          <w:bCs/>
        </w:rPr>
        <w:t>Values:</w:t>
      </w:r>
    </w:p>
    <w:p w14:paraId="6F95D3B5" w14:textId="77777777" w:rsidR="00356455" w:rsidRPr="00002853" w:rsidRDefault="00E06D02">
      <w:pPr>
        <w:pStyle w:val="CPRSH5Body"/>
      </w:pPr>
      <w:r w:rsidRPr="00002853">
        <w:t>P, A, T,</w:t>
      </w:r>
      <w:r w:rsidR="00FB76B1" w:rsidRPr="00002853">
        <w:t xml:space="preserve"> O</w:t>
      </w:r>
      <w:r w:rsidRPr="00002853">
        <w:t xml:space="preserve">, M, E, R, </w:t>
      </w:r>
      <w:r w:rsidR="009134C1" w:rsidRPr="00002853">
        <w:t xml:space="preserve">S and/or C </w:t>
      </w:r>
      <w:r w:rsidR="00356455" w:rsidRPr="00002853">
        <w:t>for Notifications (file 100.9)</w:t>
      </w:r>
    </w:p>
    <w:p w14:paraId="468A3116" w14:textId="77777777" w:rsidR="00356455" w:rsidRPr="00002853" w:rsidRDefault="00356455" w:rsidP="009919F1">
      <w:pPr>
        <w:pStyle w:val="Heading4"/>
      </w:pPr>
      <w:bookmarkStart w:id="1267" w:name="_Toc493924794"/>
      <w:bookmarkStart w:id="1268" w:name="_Toc495201003"/>
      <w:r w:rsidRPr="00002853">
        <w:t>Hold Days Before Forwarding to Supervisor</w:t>
      </w:r>
      <w:bookmarkEnd w:id="1267"/>
      <w:bookmarkEnd w:id="1268"/>
    </w:p>
    <w:p w14:paraId="3E89FD66" w14:textId="77777777" w:rsidR="00356455" w:rsidRPr="00002853" w:rsidRDefault="00356455">
      <w:pPr>
        <w:pStyle w:val="NormalIndent"/>
      </w:pPr>
      <w:r w:rsidRPr="00002853">
        <w:t xml:space="preserve">The number of days before a notification is forwarded to a recipient’s supervisor. The maximum is 30 days. If not indicated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 and who their supervisors are is made by the Kernel Alert Utility. It will not be forwarded to </w:t>
      </w:r>
      <w:r w:rsidRPr="00002853">
        <w:lastRenderedPageBreak/>
        <w:t>supervisors of recipients who have processed the alert within 14 days. If the value of this parameter is zero or non-existent, the alert/notification will never be forwarded. For this purpose, the supervisor is identified as the recipient’s service/section chief.</w:t>
      </w:r>
    </w:p>
    <w:p w14:paraId="4ECAF4D1" w14:textId="77777777" w:rsidR="00356455" w:rsidRPr="00002853" w:rsidRDefault="00356455">
      <w:pPr>
        <w:pStyle w:val="CPRSH5"/>
      </w:pPr>
      <w:r w:rsidRPr="00002853">
        <w:rPr>
          <w:bCs/>
        </w:rPr>
        <w:t>Parameter:</w:t>
      </w:r>
    </w:p>
    <w:p w14:paraId="5B1EC9B2" w14:textId="77777777" w:rsidR="00356455" w:rsidRPr="00002853" w:rsidRDefault="00356455">
      <w:pPr>
        <w:pStyle w:val="CPRSH5Body"/>
      </w:pPr>
      <w:r w:rsidRPr="00002853">
        <w:t>ORB FORWARD SUPERVISOR</w:t>
      </w:r>
    </w:p>
    <w:p w14:paraId="472C8E5A" w14:textId="77777777" w:rsidR="00356455" w:rsidRPr="00002853" w:rsidRDefault="00356455">
      <w:pPr>
        <w:pStyle w:val="CPRSH5"/>
      </w:pPr>
      <w:r w:rsidRPr="00002853">
        <w:rPr>
          <w:bCs/>
        </w:rPr>
        <w:t>Precedence:</w:t>
      </w:r>
    </w:p>
    <w:p w14:paraId="135DE0A0" w14:textId="77777777" w:rsidR="00356455" w:rsidRPr="00002853" w:rsidRDefault="00356455">
      <w:pPr>
        <w:pStyle w:val="CPRSH5Body"/>
      </w:pPr>
      <w:r w:rsidRPr="00002853">
        <w:t>Division, System, Package</w:t>
      </w:r>
    </w:p>
    <w:p w14:paraId="137F0A02" w14:textId="77777777" w:rsidR="00356455" w:rsidRPr="00002853" w:rsidRDefault="00356455">
      <w:pPr>
        <w:pStyle w:val="CPRSH5"/>
      </w:pPr>
      <w:r w:rsidRPr="00002853">
        <w:rPr>
          <w:bCs/>
        </w:rPr>
        <w:t>Values:</w:t>
      </w:r>
    </w:p>
    <w:p w14:paraId="0BAFA4D4" w14:textId="77777777" w:rsidR="00356455" w:rsidRPr="00002853" w:rsidRDefault="00356455">
      <w:pPr>
        <w:pStyle w:val="CPRSH5Body"/>
      </w:pPr>
      <w:r w:rsidRPr="00002853">
        <w:t>Number of days for Notifications (file 100.9)</w:t>
      </w:r>
    </w:p>
    <w:p w14:paraId="5B9EFDB6" w14:textId="77777777" w:rsidR="00356455" w:rsidRPr="00002853" w:rsidRDefault="00356455" w:rsidP="009919F1">
      <w:pPr>
        <w:pStyle w:val="Heading4"/>
      </w:pPr>
      <w:bookmarkStart w:id="1269" w:name="_Toc493924795"/>
      <w:bookmarkStart w:id="1270" w:name="_Toc495201004"/>
      <w:r w:rsidRPr="00002853">
        <w:t>Hold Days Before Forwarding to Surrogates</w:t>
      </w:r>
      <w:bookmarkEnd w:id="1269"/>
      <w:bookmarkEnd w:id="1270"/>
    </w:p>
    <w:p w14:paraId="7D781910" w14:textId="77777777" w:rsidR="00356455" w:rsidRPr="00002853" w:rsidRDefault="00356455">
      <w:pPr>
        <w:pStyle w:val="NormalIndent"/>
      </w:pPr>
      <w:r w:rsidRPr="00002853">
        <w:t>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 and who their surrogates are is made by the Kernel Alert Utility. It will not be forwarded to surrogates of recipients who have processed the alert within 14 days. If the value of this parameter is zero or non-existent, the alert/notification will never be forwarded. For this purpose, the surrogate(s) are identified as the recipient’s MailMan surrogate(s).</w:t>
      </w:r>
    </w:p>
    <w:p w14:paraId="036674E0" w14:textId="77777777" w:rsidR="00356455" w:rsidRPr="00002853" w:rsidRDefault="00356455">
      <w:pPr>
        <w:pStyle w:val="CPRSH5"/>
      </w:pPr>
      <w:r w:rsidRPr="00002853">
        <w:rPr>
          <w:bCs/>
        </w:rPr>
        <w:t>Parameter:</w:t>
      </w:r>
    </w:p>
    <w:p w14:paraId="0C9E64CF" w14:textId="77777777" w:rsidR="00356455" w:rsidRPr="00002853" w:rsidRDefault="00356455">
      <w:pPr>
        <w:pStyle w:val="CPRSH5Body"/>
      </w:pPr>
      <w:r w:rsidRPr="00002853">
        <w:t>ORB FORWARD SURROGATES</w:t>
      </w:r>
    </w:p>
    <w:p w14:paraId="338E0BDA" w14:textId="77777777" w:rsidR="00356455" w:rsidRPr="00002853" w:rsidRDefault="00356455">
      <w:pPr>
        <w:pStyle w:val="CPRSH5"/>
      </w:pPr>
      <w:r w:rsidRPr="00002853">
        <w:rPr>
          <w:bCs/>
        </w:rPr>
        <w:t>Precedence:</w:t>
      </w:r>
    </w:p>
    <w:p w14:paraId="6B697BF1" w14:textId="77777777" w:rsidR="00356455" w:rsidRPr="00002853" w:rsidRDefault="00356455">
      <w:pPr>
        <w:pStyle w:val="CPRSH5Body"/>
      </w:pPr>
      <w:r w:rsidRPr="00002853">
        <w:t>Division, System, Package</w:t>
      </w:r>
    </w:p>
    <w:p w14:paraId="48C4ACE9" w14:textId="77777777" w:rsidR="00356455" w:rsidRPr="00002853" w:rsidRDefault="00356455">
      <w:pPr>
        <w:pStyle w:val="CPRSH5"/>
      </w:pPr>
      <w:r w:rsidRPr="00002853">
        <w:rPr>
          <w:bCs/>
        </w:rPr>
        <w:t>Values:</w:t>
      </w:r>
    </w:p>
    <w:p w14:paraId="3C2A30E6" w14:textId="77777777" w:rsidR="00356455" w:rsidRPr="00002853" w:rsidRDefault="00356455">
      <w:pPr>
        <w:pStyle w:val="CPRSH5Body"/>
      </w:pPr>
      <w:r w:rsidRPr="00002853">
        <w:t>Number of days for Notifications (file 100.9)</w:t>
      </w:r>
    </w:p>
    <w:p w14:paraId="33EAB0FA" w14:textId="77777777" w:rsidR="00913864" w:rsidRPr="00002853" w:rsidRDefault="00913864" w:rsidP="0060319A">
      <w:pPr>
        <w:pStyle w:val="Heading4"/>
      </w:pPr>
      <w:bookmarkStart w:id="1271" w:name="ORB_FORWARD_BACKUP_REVIEWER_by_func"/>
      <w:r w:rsidRPr="00002853">
        <w:t>Holds Days before Forward to Backup</w:t>
      </w:r>
    </w:p>
    <w:bookmarkEnd w:id="1271"/>
    <w:p w14:paraId="4D9433D9" w14:textId="77777777" w:rsidR="00913864" w:rsidRPr="00002853" w:rsidRDefault="00913864" w:rsidP="00913864">
      <w:pPr>
        <w:pStyle w:val="CPRSH4Body"/>
      </w:pPr>
      <w:r w:rsidRPr="00002853">
        <w:t>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14:paraId="4995DB2E" w14:textId="77777777" w:rsidR="00913864" w:rsidRPr="00002853" w:rsidRDefault="00913864" w:rsidP="00913864">
      <w:pPr>
        <w:pStyle w:val="CPRSH5"/>
      </w:pPr>
      <w:r w:rsidRPr="00002853">
        <w:t>Parameter:</w:t>
      </w:r>
    </w:p>
    <w:p w14:paraId="15065B44" w14:textId="77777777" w:rsidR="00913864" w:rsidRPr="00002853" w:rsidRDefault="00913864" w:rsidP="00913864">
      <w:pPr>
        <w:pStyle w:val="CPRSH5Body"/>
      </w:pPr>
      <w:r w:rsidRPr="00002853">
        <w:t>ORB FORWARD BACKUP REVIEWER</w:t>
      </w:r>
    </w:p>
    <w:p w14:paraId="2FE7F43B" w14:textId="77777777" w:rsidR="00913864" w:rsidRPr="00002853" w:rsidRDefault="00913864" w:rsidP="00913864">
      <w:pPr>
        <w:pStyle w:val="CPRSH5"/>
      </w:pPr>
      <w:r w:rsidRPr="00002853">
        <w:t>Precedence</w:t>
      </w:r>
    </w:p>
    <w:p w14:paraId="70913B92" w14:textId="77777777" w:rsidR="00913864" w:rsidRPr="00002853" w:rsidRDefault="00913864" w:rsidP="00913864">
      <w:pPr>
        <w:pStyle w:val="CPRSH5Body"/>
      </w:pPr>
      <w:r w:rsidRPr="00002853">
        <w:t>Division, System, Package</w:t>
      </w:r>
    </w:p>
    <w:p w14:paraId="0EA73C77" w14:textId="77777777" w:rsidR="00913864" w:rsidRPr="00002853" w:rsidRDefault="00913864" w:rsidP="00913864">
      <w:pPr>
        <w:pStyle w:val="CPRSH5"/>
      </w:pPr>
      <w:r w:rsidRPr="00002853">
        <w:t>Value:</w:t>
      </w:r>
    </w:p>
    <w:p w14:paraId="40C74E6A" w14:textId="77777777" w:rsidR="00913864" w:rsidRPr="00002853" w:rsidRDefault="00913864" w:rsidP="00913864">
      <w:pPr>
        <w:pStyle w:val="CPRSH5Body"/>
      </w:pPr>
      <w:r w:rsidRPr="00002853">
        <w:t>Numeric (number of days to hold before forwarding to back up reviewer)</w:t>
      </w:r>
    </w:p>
    <w:p w14:paraId="0C63FA1B" w14:textId="77777777" w:rsidR="00356455" w:rsidRPr="00002853" w:rsidRDefault="00356455" w:rsidP="0060319A">
      <w:pPr>
        <w:pStyle w:val="Heading4"/>
      </w:pPr>
      <w:bookmarkStart w:id="1272" w:name="_Toc493924796"/>
      <w:bookmarkStart w:id="1273" w:name="_Toc495201005"/>
      <w:r w:rsidRPr="00002853">
        <w:t>Surrogate Recipient for Notifications</w:t>
      </w:r>
      <w:bookmarkEnd w:id="1272"/>
      <w:bookmarkEnd w:id="1273"/>
    </w:p>
    <w:p w14:paraId="727E9E78" w14:textId="77777777" w:rsidR="00356455" w:rsidRPr="00002853" w:rsidRDefault="00356455">
      <w:pPr>
        <w:pStyle w:val="NormalIndent"/>
      </w:pPr>
      <w:r w:rsidRPr="00002853">
        <w:t>Sets up a surrogate recipient to receive all notifications (Order Entry alerts), for a user.</w:t>
      </w:r>
    </w:p>
    <w:p w14:paraId="7E92586D" w14:textId="77777777" w:rsidR="00356455" w:rsidRPr="00067599" w:rsidRDefault="00356455" w:rsidP="00ED10F6">
      <w:pPr>
        <w:pStyle w:val="CPRSNumlistnote"/>
        <w:spacing w:before="120" w:after="120"/>
        <w:ind w:left="1526"/>
        <w:rPr>
          <w:rFonts w:ascii="Times New Roman" w:hAnsi="Times New Roman"/>
          <w:sz w:val="22"/>
        </w:rPr>
      </w:pPr>
      <w:r w:rsidRPr="00067599">
        <w:rPr>
          <w:rFonts w:ascii="Times New Roman" w:hAnsi="Times New Roman"/>
          <w:b/>
          <w:sz w:val="22"/>
        </w:rPr>
        <w:lastRenderedPageBreak/>
        <w:t>Note:</w:t>
      </w:r>
      <w:r w:rsidRPr="00067599">
        <w:rPr>
          <w:rFonts w:ascii="Times New Roman" w:hAnsi="Times New Roman"/>
          <w:b/>
          <w:sz w:val="22"/>
        </w:rPr>
        <w:tab/>
        <w:t>This parameter will no longer be used.</w:t>
      </w:r>
      <w:r w:rsidRPr="00067599">
        <w:rPr>
          <w:rFonts w:ascii="Times New Roman" w:hAnsi="Times New Roman"/>
          <w:sz w:val="22"/>
        </w:rPr>
        <w:t xml:space="preserve"> Kernel now supports this function by allowing a surrogate to be entered by the user. Alerts will be forwarded to this surrogate.</w:t>
      </w:r>
    </w:p>
    <w:p w14:paraId="4F575119" w14:textId="77777777" w:rsidR="00356455" w:rsidRPr="00002853" w:rsidRDefault="00356455">
      <w:pPr>
        <w:pStyle w:val="CPRSH5"/>
      </w:pPr>
      <w:r w:rsidRPr="00002853">
        <w:rPr>
          <w:bCs/>
        </w:rPr>
        <w:t>Parameter:</w:t>
      </w:r>
    </w:p>
    <w:p w14:paraId="63CEFD87" w14:textId="77777777" w:rsidR="00356455" w:rsidRPr="00002853" w:rsidRDefault="00356455">
      <w:pPr>
        <w:pStyle w:val="CPRSH5Body"/>
      </w:pPr>
      <w:r w:rsidRPr="00002853">
        <w:t>ORB SURROGATE RECIPIENT</w:t>
      </w:r>
    </w:p>
    <w:p w14:paraId="16E10EE5" w14:textId="77777777" w:rsidR="00356455" w:rsidRPr="00002853" w:rsidRDefault="00356455">
      <w:pPr>
        <w:pStyle w:val="CPRSH5"/>
      </w:pPr>
      <w:r w:rsidRPr="00002853">
        <w:rPr>
          <w:bCs/>
        </w:rPr>
        <w:t>Precedence:</w:t>
      </w:r>
    </w:p>
    <w:p w14:paraId="53051B6A" w14:textId="77777777" w:rsidR="00356455" w:rsidRPr="00002853" w:rsidRDefault="00356455">
      <w:pPr>
        <w:pStyle w:val="CPRSH5Body"/>
      </w:pPr>
      <w:r w:rsidRPr="00002853">
        <w:t>User</w:t>
      </w:r>
    </w:p>
    <w:p w14:paraId="05F9A281" w14:textId="77777777" w:rsidR="00356455" w:rsidRPr="00002853" w:rsidRDefault="00356455">
      <w:pPr>
        <w:pStyle w:val="CPRSH5"/>
      </w:pPr>
      <w:r w:rsidRPr="00002853">
        <w:rPr>
          <w:bCs/>
        </w:rPr>
        <w:t>Values:</w:t>
      </w:r>
    </w:p>
    <w:p w14:paraId="54DBDF0B" w14:textId="77777777" w:rsidR="00356455" w:rsidRPr="00002853" w:rsidRDefault="00356455">
      <w:pPr>
        <w:pStyle w:val="CPRSH5Body"/>
      </w:pPr>
      <w:r w:rsidRPr="00002853">
        <w:t>User (file 200)</w:t>
      </w:r>
    </w:p>
    <w:p w14:paraId="6A624AFE" w14:textId="77777777" w:rsidR="00356455" w:rsidRPr="00002853" w:rsidRDefault="00356455" w:rsidP="0060319A">
      <w:pPr>
        <w:pStyle w:val="Heading4"/>
      </w:pPr>
      <w:bookmarkStart w:id="1274" w:name="_Toc493924797"/>
      <w:bookmarkStart w:id="1275" w:name="_Toc495201006"/>
      <w:r w:rsidRPr="00002853">
        <w:t>Notification Sort Method</w:t>
      </w:r>
      <w:bookmarkEnd w:id="1274"/>
      <w:bookmarkEnd w:id="1275"/>
    </w:p>
    <w:p w14:paraId="57E3D660" w14:textId="77777777" w:rsidR="00356455" w:rsidRPr="00002853" w:rsidRDefault="00356455">
      <w:pPr>
        <w:pStyle w:val="NormalIndent"/>
      </w:pPr>
      <w:r w:rsidRPr="00002853">
        <w:t xml:space="preserve">Method for </w:t>
      </w:r>
      <w:bookmarkStart w:id="1276" w:name="Notification_Sort_Method"/>
      <w:bookmarkEnd w:id="1276"/>
      <w:r w:rsidRPr="00002853">
        <w:fldChar w:fldCharType="begin"/>
      </w:r>
      <w:r w:rsidRPr="00002853">
        <w:instrText xml:space="preserve"> XE "Notifications:parameter for storing sort method" </w:instrText>
      </w:r>
      <w:r w:rsidRPr="00002853">
        <w:fldChar w:fldCharType="end"/>
      </w:r>
      <w:r w:rsidRPr="00002853">
        <w:t>sorting notifications when displayed in the CPRS GUI. Methods include: by Patient, Message (text), Urgency, Info, Location, Date/Time, and Forwarded By/When.</w:t>
      </w:r>
    </w:p>
    <w:p w14:paraId="5AA4147D" w14:textId="77777777" w:rsidR="00356455" w:rsidRPr="00002853" w:rsidRDefault="00356455">
      <w:pPr>
        <w:pStyle w:val="CPRSH5"/>
      </w:pPr>
      <w:r w:rsidRPr="00002853">
        <w:rPr>
          <w:bCs/>
        </w:rPr>
        <w:t>Parameter:</w:t>
      </w:r>
    </w:p>
    <w:p w14:paraId="63B2E3AA" w14:textId="77777777" w:rsidR="00356455" w:rsidRPr="00002853" w:rsidRDefault="00356455">
      <w:pPr>
        <w:pStyle w:val="CPRSH5Body"/>
      </w:pPr>
      <w:r w:rsidRPr="00002853">
        <w:t>ORB SORT METHOD</w:t>
      </w:r>
    </w:p>
    <w:p w14:paraId="60D4CBF2" w14:textId="77777777" w:rsidR="00356455" w:rsidRPr="00002853" w:rsidRDefault="00356455">
      <w:pPr>
        <w:pStyle w:val="CPRSH5"/>
      </w:pPr>
      <w:r w:rsidRPr="00002853">
        <w:rPr>
          <w:bCs/>
        </w:rPr>
        <w:t>Precedence:</w:t>
      </w:r>
    </w:p>
    <w:p w14:paraId="5EA0DEED" w14:textId="77777777" w:rsidR="00356455" w:rsidRPr="00002853" w:rsidRDefault="00356455">
      <w:pPr>
        <w:pStyle w:val="CPRSH5Body"/>
      </w:pPr>
      <w:r w:rsidRPr="00002853">
        <w:t>User, Division, System, Package</w:t>
      </w:r>
    </w:p>
    <w:p w14:paraId="5C950609" w14:textId="77777777" w:rsidR="00356455" w:rsidRPr="00002853" w:rsidRDefault="00356455">
      <w:pPr>
        <w:pStyle w:val="CPRSH5"/>
      </w:pPr>
      <w:r w:rsidRPr="00002853">
        <w:rPr>
          <w:bCs/>
        </w:rPr>
        <w:t>Values:</w:t>
      </w:r>
    </w:p>
    <w:p w14:paraId="5C155C3D" w14:textId="77777777" w:rsidR="00356455" w:rsidRPr="00002853" w:rsidRDefault="00356455">
      <w:pPr>
        <w:pStyle w:val="CPRSH5Body"/>
      </w:pPr>
      <w:r w:rsidRPr="00002853">
        <w:t>P</w:t>
      </w:r>
      <w:r w:rsidRPr="00002853">
        <w:tab/>
        <w:t>Patient</w:t>
      </w:r>
    </w:p>
    <w:p w14:paraId="3A806940" w14:textId="77777777" w:rsidR="00356455" w:rsidRPr="00002853" w:rsidRDefault="00356455">
      <w:pPr>
        <w:pStyle w:val="CPRSH5Body"/>
      </w:pPr>
      <w:r w:rsidRPr="00002853">
        <w:t>M</w:t>
      </w:r>
      <w:r w:rsidRPr="00002853">
        <w:tab/>
        <w:t>Message</w:t>
      </w:r>
    </w:p>
    <w:p w14:paraId="6B5294F6" w14:textId="77777777" w:rsidR="00356455" w:rsidRPr="00002853" w:rsidRDefault="00356455">
      <w:pPr>
        <w:pStyle w:val="CPRSH5Body"/>
      </w:pPr>
      <w:r w:rsidRPr="00002853">
        <w:t>U</w:t>
      </w:r>
      <w:r w:rsidRPr="00002853">
        <w:tab/>
        <w:t>Urgency</w:t>
      </w:r>
    </w:p>
    <w:p w14:paraId="5A29A3F7" w14:textId="77777777" w:rsidR="00356455" w:rsidRPr="00002853" w:rsidRDefault="00356455">
      <w:pPr>
        <w:pStyle w:val="CPRSH5Body"/>
      </w:pPr>
      <w:r w:rsidRPr="00002853">
        <w:t>I</w:t>
      </w:r>
      <w:r w:rsidRPr="00002853">
        <w:tab/>
        <w:t>Info</w:t>
      </w:r>
    </w:p>
    <w:p w14:paraId="0A842BA7" w14:textId="77777777" w:rsidR="00356455" w:rsidRPr="00002853" w:rsidRDefault="00356455">
      <w:pPr>
        <w:pStyle w:val="CPRSH5Body"/>
      </w:pPr>
      <w:r w:rsidRPr="00002853">
        <w:t>L</w:t>
      </w:r>
      <w:r w:rsidRPr="00002853">
        <w:tab/>
        <w:t>Location</w:t>
      </w:r>
    </w:p>
    <w:p w14:paraId="0B8B4EE2" w14:textId="77777777" w:rsidR="00356455" w:rsidRPr="00002853" w:rsidRDefault="00356455">
      <w:pPr>
        <w:pStyle w:val="CPRSH5Body"/>
      </w:pPr>
      <w:r w:rsidRPr="00002853">
        <w:t>D</w:t>
      </w:r>
      <w:r w:rsidRPr="00002853">
        <w:tab/>
        <w:t>Date/Time</w:t>
      </w:r>
    </w:p>
    <w:p w14:paraId="7A5DE3D4" w14:textId="77777777" w:rsidR="00356455" w:rsidRPr="00002853" w:rsidRDefault="00356455">
      <w:pPr>
        <w:pStyle w:val="CPRSH5Body"/>
      </w:pPr>
      <w:r w:rsidRPr="00002853">
        <w:t>F</w:t>
      </w:r>
      <w:r w:rsidRPr="00002853">
        <w:tab/>
        <w:t>Forwarded By/When</w:t>
      </w:r>
    </w:p>
    <w:p w14:paraId="4102B76D" w14:textId="77777777" w:rsidR="00356455" w:rsidRPr="00002853" w:rsidRDefault="00356455" w:rsidP="0060319A">
      <w:pPr>
        <w:pStyle w:val="Heading4"/>
      </w:pPr>
      <w:bookmarkStart w:id="1277" w:name="_Toc493924798"/>
      <w:bookmarkStart w:id="1278" w:name="_Toc495201007"/>
      <w:r w:rsidRPr="00002853">
        <w:t>Notification Urgency</w:t>
      </w:r>
      <w:bookmarkEnd w:id="1277"/>
      <w:bookmarkEnd w:id="1278"/>
    </w:p>
    <w:p w14:paraId="2043B9F3" w14:textId="77777777" w:rsidR="00356455" w:rsidRPr="00002853" w:rsidRDefault="00356455">
      <w:pPr>
        <w:pStyle w:val="NormalIndent"/>
      </w:pPr>
      <w:r w:rsidRPr="00002853">
        <w:t>Set of codes indicating the urgency for a notification for a site. The urgency is mainly used for sorting in displays.  The codes include: 1 (High): notification is Highly urgent. 2 (Moderate): notification is Moderately urgent. 3 (Low): notification is of Low urgency.</w:t>
      </w:r>
    </w:p>
    <w:p w14:paraId="61416196" w14:textId="77777777" w:rsidR="00356455" w:rsidRPr="00002853" w:rsidRDefault="00356455">
      <w:pPr>
        <w:pStyle w:val="CPRSH5"/>
      </w:pPr>
      <w:r w:rsidRPr="00002853">
        <w:rPr>
          <w:bCs/>
        </w:rPr>
        <w:t>Parameter:</w:t>
      </w:r>
    </w:p>
    <w:p w14:paraId="2449AE2E" w14:textId="77777777" w:rsidR="00356455" w:rsidRPr="00002853" w:rsidRDefault="00356455">
      <w:pPr>
        <w:pStyle w:val="CPRSH5Body"/>
      </w:pPr>
      <w:r w:rsidRPr="00002853">
        <w:t>ORB URGENCY</w:t>
      </w:r>
    </w:p>
    <w:p w14:paraId="39ABE9C3" w14:textId="77777777" w:rsidR="00356455" w:rsidRPr="00002853" w:rsidRDefault="00356455">
      <w:pPr>
        <w:pStyle w:val="CPRSH5"/>
      </w:pPr>
      <w:r w:rsidRPr="00002853">
        <w:rPr>
          <w:bCs/>
        </w:rPr>
        <w:t>Precedence:</w:t>
      </w:r>
    </w:p>
    <w:p w14:paraId="1333A985" w14:textId="77777777" w:rsidR="00356455" w:rsidRPr="00002853" w:rsidRDefault="00356455">
      <w:pPr>
        <w:pStyle w:val="CPRSH5Body"/>
      </w:pPr>
      <w:r w:rsidRPr="00002853">
        <w:t>User, Service, Division, System, Package</w:t>
      </w:r>
    </w:p>
    <w:p w14:paraId="3FFB1853" w14:textId="77777777" w:rsidR="00356455" w:rsidRPr="00002853" w:rsidRDefault="00356455">
      <w:pPr>
        <w:pStyle w:val="CPRSH5"/>
      </w:pPr>
      <w:r w:rsidRPr="00002853">
        <w:rPr>
          <w:bCs/>
        </w:rPr>
        <w:t>Values:</w:t>
      </w:r>
    </w:p>
    <w:p w14:paraId="1EE10D28" w14:textId="77777777" w:rsidR="00356455" w:rsidRPr="00002853" w:rsidRDefault="00356455">
      <w:pPr>
        <w:pStyle w:val="CPRSH5Body"/>
      </w:pPr>
      <w:r w:rsidRPr="00002853">
        <w:t>1</w:t>
      </w:r>
      <w:r w:rsidRPr="00002853">
        <w:tab/>
        <w:t>High</w:t>
      </w:r>
    </w:p>
    <w:p w14:paraId="3AC28BAD" w14:textId="77777777" w:rsidR="00356455" w:rsidRPr="00002853" w:rsidRDefault="00356455">
      <w:pPr>
        <w:pStyle w:val="CPRSH5Body"/>
      </w:pPr>
      <w:r w:rsidRPr="00002853">
        <w:t>2</w:t>
      </w:r>
      <w:r w:rsidRPr="00002853">
        <w:tab/>
        <w:t>Moderate</w:t>
      </w:r>
    </w:p>
    <w:p w14:paraId="54754503" w14:textId="77777777" w:rsidR="00356455" w:rsidRPr="00002853" w:rsidRDefault="00356455" w:rsidP="00EF7614">
      <w:pPr>
        <w:pStyle w:val="CPRSH5Body"/>
        <w:numPr>
          <w:ilvl w:val="0"/>
          <w:numId w:val="4"/>
        </w:numPr>
      </w:pPr>
      <w:r w:rsidRPr="00002853">
        <w:t>Low</w:t>
      </w:r>
    </w:p>
    <w:p w14:paraId="2D4A4637" w14:textId="77777777" w:rsidR="00356455" w:rsidRPr="00002853" w:rsidRDefault="00356455" w:rsidP="0060319A">
      <w:pPr>
        <w:pStyle w:val="Heading4"/>
      </w:pPr>
      <w:bookmarkStart w:id="1279" w:name="_Toc493924799"/>
      <w:bookmarkStart w:id="1280" w:name="_Toc495201008"/>
      <w:r w:rsidRPr="00002853">
        <w:t>Grace Period Before Deletion</w:t>
      </w:r>
      <w:bookmarkEnd w:id="1279"/>
      <w:bookmarkEnd w:id="1280"/>
    </w:p>
    <w:p w14:paraId="15747111" w14:textId="77777777" w:rsidR="00356455" w:rsidRPr="00002853" w:rsidRDefault="00356455">
      <w:pPr>
        <w:pStyle w:val="NormalIndent"/>
      </w:pPr>
      <w:r w:rsidRPr="00002853">
        <w:t xml:space="preserve">The number of days to archive a notification for a site. If not indicated, the default period of 30 days is used. The maximum number of days is 100,000 or about 220 years. This value is passed to the </w:t>
      </w:r>
      <w:proofErr w:type="spellStart"/>
      <w:r w:rsidRPr="00002853">
        <w:t>Kernal</w:t>
      </w:r>
      <w:proofErr w:type="spellEnd"/>
      <w:r w:rsidRPr="00002853">
        <w:t xml:space="preserve"> Alert Utility where the actual archiving and deletion of alerts/notifications occurs.</w:t>
      </w:r>
    </w:p>
    <w:p w14:paraId="2F225EC9" w14:textId="77777777" w:rsidR="00356455" w:rsidRPr="00002853" w:rsidRDefault="00356455">
      <w:pPr>
        <w:pStyle w:val="CPRSH5"/>
      </w:pPr>
      <w:r w:rsidRPr="00002853">
        <w:rPr>
          <w:bCs/>
        </w:rPr>
        <w:lastRenderedPageBreak/>
        <w:t>Parameter:</w:t>
      </w:r>
    </w:p>
    <w:p w14:paraId="549B150B" w14:textId="77777777" w:rsidR="00356455" w:rsidRPr="00002853" w:rsidRDefault="00356455">
      <w:pPr>
        <w:pStyle w:val="CPRSH3Body"/>
      </w:pPr>
      <w:r w:rsidRPr="00002853">
        <w:t>ORB ARCHIVE PERIOD</w:t>
      </w:r>
    </w:p>
    <w:p w14:paraId="5C832089" w14:textId="77777777" w:rsidR="00356455" w:rsidRPr="00002853" w:rsidRDefault="00356455">
      <w:pPr>
        <w:pStyle w:val="CPRSH5"/>
      </w:pPr>
      <w:r w:rsidRPr="00002853">
        <w:rPr>
          <w:bCs/>
        </w:rPr>
        <w:t>Precedence:</w:t>
      </w:r>
    </w:p>
    <w:p w14:paraId="2D8403EF" w14:textId="77777777" w:rsidR="00356455" w:rsidRPr="00002853" w:rsidRDefault="00356455">
      <w:pPr>
        <w:pStyle w:val="CPRSH4Body"/>
      </w:pPr>
      <w:r w:rsidRPr="00002853">
        <w:t>Division, System, Package</w:t>
      </w:r>
    </w:p>
    <w:p w14:paraId="3C97AB56" w14:textId="77777777" w:rsidR="00356455" w:rsidRPr="00002853" w:rsidRDefault="00356455">
      <w:pPr>
        <w:pStyle w:val="CPRSH5"/>
      </w:pPr>
      <w:r w:rsidRPr="00002853">
        <w:rPr>
          <w:bCs/>
        </w:rPr>
        <w:t>Values:</w:t>
      </w:r>
    </w:p>
    <w:p w14:paraId="2194CEF9" w14:textId="77777777" w:rsidR="00356455" w:rsidRPr="00002853" w:rsidRDefault="00356455">
      <w:pPr>
        <w:pStyle w:val="CPRSH5Body"/>
      </w:pPr>
      <w:r w:rsidRPr="00002853">
        <w:t>Number of days for Notifications (file 100.9)</w:t>
      </w:r>
    </w:p>
    <w:p w14:paraId="6A2A1C86" w14:textId="77777777" w:rsidR="00356455" w:rsidRPr="00002853" w:rsidRDefault="00356455" w:rsidP="0060319A">
      <w:pPr>
        <w:pStyle w:val="Heading4"/>
      </w:pPr>
      <w:bookmarkStart w:id="1281" w:name="_Toc493924800"/>
      <w:bookmarkStart w:id="1282" w:name="_Toc495201009"/>
      <w:r w:rsidRPr="00002853">
        <w:t>Delete Mechanism</w:t>
      </w:r>
      <w:bookmarkEnd w:id="1281"/>
      <w:bookmarkEnd w:id="1282"/>
    </w:p>
    <w:p w14:paraId="6C953544" w14:textId="77777777" w:rsidR="00356455" w:rsidRPr="00002853" w:rsidRDefault="00356455">
      <w:pPr>
        <w:pStyle w:val="NormalIndent"/>
      </w:pPr>
      <w:r w:rsidRPr="00002853">
        <w:t>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14:paraId="332963D2" w14:textId="77777777" w:rsidR="00356455" w:rsidRPr="00002853" w:rsidRDefault="00356455">
      <w:pPr>
        <w:pStyle w:val="CPRSH5"/>
      </w:pPr>
      <w:r w:rsidRPr="00002853">
        <w:rPr>
          <w:bCs/>
        </w:rPr>
        <w:t>Parameter:</w:t>
      </w:r>
    </w:p>
    <w:p w14:paraId="55E73B57" w14:textId="77777777" w:rsidR="00356455" w:rsidRPr="00002853" w:rsidRDefault="00356455">
      <w:pPr>
        <w:pStyle w:val="CPRSH5Body"/>
      </w:pPr>
      <w:r w:rsidRPr="00002853">
        <w:t>ORB DELETE MECHANISM</w:t>
      </w:r>
    </w:p>
    <w:p w14:paraId="22DC6075" w14:textId="77777777" w:rsidR="00356455" w:rsidRPr="00002853" w:rsidRDefault="00356455">
      <w:pPr>
        <w:pStyle w:val="CPRSH5"/>
      </w:pPr>
      <w:r w:rsidRPr="00002853">
        <w:rPr>
          <w:bCs/>
        </w:rPr>
        <w:t>Precedence:</w:t>
      </w:r>
    </w:p>
    <w:p w14:paraId="7B6D38E6" w14:textId="77777777" w:rsidR="00356455" w:rsidRPr="00002853" w:rsidRDefault="00356455">
      <w:pPr>
        <w:pStyle w:val="CPRSH5Body"/>
      </w:pPr>
      <w:r w:rsidRPr="00002853">
        <w:t>Division, System, Package</w:t>
      </w:r>
    </w:p>
    <w:p w14:paraId="282CCBF0" w14:textId="77777777" w:rsidR="00356455" w:rsidRPr="00002853" w:rsidRDefault="00356455">
      <w:pPr>
        <w:pStyle w:val="CPRSH5"/>
      </w:pPr>
      <w:r w:rsidRPr="00002853">
        <w:rPr>
          <w:bCs/>
        </w:rPr>
        <w:t>Values:</w:t>
      </w:r>
    </w:p>
    <w:p w14:paraId="59987DBE" w14:textId="77777777" w:rsidR="00356455" w:rsidRPr="00002853" w:rsidRDefault="00356455">
      <w:pPr>
        <w:pStyle w:val="CPRSH5Body"/>
      </w:pPr>
      <w:r w:rsidRPr="00002853">
        <w:t>I or A for Notifications (file 100.9)</w:t>
      </w:r>
    </w:p>
    <w:p w14:paraId="2BB61243" w14:textId="77777777" w:rsidR="00356455" w:rsidRPr="00002853" w:rsidRDefault="00356455" w:rsidP="0060319A">
      <w:pPr>
        <w:pStyle w:val="Heading4"/>
      </w:pPr>
      <w:bookmarkStart w:id="1283" w:name="_Toc493924801"/>
      <w:bookmarkStart w:id="1284" w:name="_Toc495201010"/>
      <w:r w:rsidRPr="00002853">
        <w:t>Last Date/Time Tasked Notification was Queued</w:t>
      </w:r>
      <w:bookmarkEnd w:id="1283"/>
      <w:bookmarkEnd w:id="1284"/>
    </w:p>
    <w:p w14:paraId="02E76F62" w14:textId="77777777" w:rsidR="00356455" w:rsidRPr="00002853" w:rsidRDefault="00356455">
      <w:pPr>
        <w:pStyle w:val="NormalIndent"/>
      </w:pPr>
      <w:r w:rsidRPr="00002853">
        <w:t>This is the last date/time the tasked/time-driven notifications were processed. It is set within routines.</w:t>
      </w:r>
    </w:p>
    <w:p w14:paraId="03A8AA51" w14:textId="77777777" w:rsidR="00356455" w:rsidRPr="00002853" w:rsidRDefault="00356455">
      <w:pPr>
        <w:pStyle w:val="CPRSH5"/>
      </w:pPr>
      <w:r w:rsidRPr="00002853">
        <w:rPr>
          <w:bCs/>
        </w:rPr>
        <w:t>Parameter:</w:t>
      </w:r>
    </w:p>
    <w:p w14:paraId="789AA33E" w14:textId="77777777" w:rsidR="00356455" w:rsidRPr="00002853" w:rsidRDefault="00356455">
      <w:pPr>
        <w:pStyle w:val="CPRSH5Body"/>
      </w:pPr>
      <w:r w:rsidRPr="00002853">
        <w:t>ORB LAST QUEUE DATE</w:t>
      </w:r>
    </w:p>
    <w:p w14:paraId="36D95684" w14:textId="77777777" w:rsidR="00356455" w:rsidRPr="00002853" w:rsidRDefault="00356455">
      <w:pPr>
        <w:pStyle w:val="CPRSH5"/>
      </w:pPr>
      <w:r w:rsidRPr="00002853">
        <w:rPr>
          <w:bCs/>
        </w:rPr>
        <w:t>Precedence:</w:t>
      </w:r>
    </w:p>
    <w:p w14:paraId="4AD8E736" w14:textId="77777777" w:rsidR="00356455" w:rsidRPr="00002853" w:rsidRDefault="00356455">
      <w:pPr>
        <w:pStyle w:val="CPRSH5Body"/>
      </w:pPr>
      <w:r w:rsidRPr="00002853">
        <w:t>System</w:t>
      </w:r>
    </w:p>
    <w:p w14:paraId="4C051570" w14:textId="77777777" w:rsidR="00356455" w:rsidRPr="00002853" w:rsidRDefault="00356455">
      <w:pPr>
        <w:pStyle w:val="CPRSH5"/>
      </w:pPr>
      <w:r w:rsidRPr="00002853">
        <w:rPr>
          <w:bCs/>
        </w:rPr>
        <w:t>Values:</w:t>
      </w:r>
    </w:p>
    <w:p w14:paraId="7A1436A3" w14:textId="77777777" w:rsidR="00356455" w:rsidRPr="00002853" w:rsidRDefault="00356455">
      <w:pPr>
        <w:pStyle w:val="CPRSH5Body"/>
      </w:pPr>
      <w:r w:rsidRPr="00002853">
        <w:t>Date/Time</w:t>
      </w:r>
    </w:p>
    <w:p w14:paraId="36E9C119" w14:textId="77777777" w:rsidR="00356455" w:rsidRPr="000B0274" w:rsidRDefault="00356455" w:rsidP="000B0274">
      <w:pPr>
        <w:pStyle w:val="Heading3"/>
      </w:pPr>
      <w:bookmarkStart w:id="1285" w:name="_Toc493924802"/>
      <w:bookmarkStart w:id="1286" w:name="_Toc495201011"/>
      <w:bookmarkStart w:id="1287" w:name="_Toc22644895"/>
      <w:r w:rsidRPr="000B0274">
        <w:t>Order Checks</w:t>
      </w:r>
      <w:bookmarkEnd w:id="1285"/>
      <w:bookmarkEnd w:id="1286"/>
      <w:bookmarkEnd w:id="1287"/>
    </w:p>
    <w:p w14:paraId="166B34CE" w14:textId="77777777" w:rsidR="00356455" w:rsidRPr="00002853" w:rsidRDefault="00356455" w:rsidP="0060319A">
      <w:pPr>
        <w:pStyle w:val="Heading4"/>
      </w:pPr>
      <w:bookmarkStart w:id="1288" w:name="_Toc493924803"/>
      <w:bookmarkStart w:id="1289" w:name="_Toc495201012"/>
      <w:r w:rsidRPr="00002853">
        <w:t>Enable or Disable Order Checking System</w:t>
      </w:r>
      <w:bookmarkEnd w:id="1288"/>
      <w:bookmarkEnd w:id="1289"/>
    </w:p>
    <w:p w14:paraId="29D58EE4" w14:textId="77777777" w:rsidR="00356455" w:rsidRPr="00002853" w:rsidRDefault="00356455">
      <w:pPr>
        <w:pStyle w:val="NormalIndent"/>
      </w:pPr>
      <w:r w:rsidRPr="00002853">
        <w:t>Parameter determines if any order checking will occur. ‘E’ or ‘Enable’ indicates order checking is enabled and running. ‘D’ or ‘Disabled’ indicates order checking is disabled and not running. Can be set at the Institution, System, or Package level.</w:t>
      </w:r>
    </w:p>
    <w:p w14:paraId="00D78252" w14:textId="77777777" w:rsidR="00356455" w:rsidRPr="00002853" w:rsidRDefault="00356455">
      <w:pPr>
        <w:pStyle w:val="CPRSH5"/>
      </w:pPr>
      <w:r w:rsidRPr="00002853">
        <w:rPr>
          <w:bCs/>
        </w:rPr>
        <w:t>Parameter:</w:t>
      </w:r>
    </w:p>
    <w:p w14:paraId="66AF2DD2" w14:textId="77777777" w:rsidR="00356455" w:rsidRPr="00002853" w:rsidRDefault="00356455">
      <w:pPr>
        <w:pStyle w:val="CPRSH5Body"/>
      </w:pPr>
      <w:r w:rsidRPr="00002853">
        <w:t>ORK SYSTEM ENABLE/DISABLE</w:t>
      </w:r>
    </w:p>
    <w:p w14:paraId="697DCDAB" w14:textId="77777777" w:rsidR="00356455" w:rsidRPr="00002853" w:rsidRDefault="00356455">
      <w:pPr>
        <w:pStyle w:val="CPRSH5Body"/>
      </w:pPr>
      <w:r w:rsidRPr="00002853">
        <w:t>Division, System, Package</w:t>
      </w:r>
    </w:p>
    <w:p w14:paraId="1A481282" w14:textId="77777777" w:rsidR="00356455" w:rsidRPr="00002853" w:rsidRDefault="00356455">
      <w:pPr>
        <w:pStyle w:val="CPRSH5"/>
      </w:pPr>
      <w:r w:rsidRPr="00002853">
        <w:rPr>
          <w:bCs/>
        </w:rPr>
        <w:t>Values:</w:t>
      </w:r>
    </w:p>
    <w:p w14:paraId="59FAC297" w14:textId="77777777" w:rsidR="00356455" w:rsidRPr="00002853" w:rsidRDefault="00356455">
      <w:pPr>
        <w:pStyle w:val="CPRSH5Body"/>
      </w:pPr>
      <w:r w:rsidRPr="00002853">
        <w:t>E</w:t>
      </w:r>
      <w:r w:rsidRPr="00002853">
        <w:tab/>
        <w:t>Enable</w:t>
      </w:r>
    </w:p>
    <w:p w14:paraId="040811FF" w14:textId="77777777" w:rsidR="00356455" w:rsidRPr="00002853" w:rsidRDefault="00356455">
      <w:pPr>
        <w:pStyle w:val="CPRSH5Body"/>
      </w:pPr>
      <w:r w:rsidRPr="00002853">
        <w:t>D</w:t>
      </w:r>
      <w:r w:rsidRPr="00002853">
        <w:tab/>
        <w:t>Disable</w:t>
      </w:r>
    </w:p>
    <w:p w14:paraId="31C4925C" w14:textId="77777777" w:rsidR="00356455" w:rsidRPr="00002853" w:rsidRDefault="00356455" w:rsidP="0060319A">
      <w:pPr>
        <w:pStyle w:val="Heading4"/>
      </w:pPr>
      <w:bookmarkStart w:id="1290" w:name="_Toc493924804"/>
      <w:bookmarkStart w:id="1291" w:name="_Toc495201013"/>
      <w:r w:rsidRPr="00002853">
        <w:lastRenderedPageBreak/>
        <w:t>Order Check Processing Flag</w:t>
      </w:r>
      <w:bookmarkEnd w:id="1290"/>
      <w:bookmarkEnd w:id="1291"/>
    </w:p>
    <w:p w14:paraId="5D2FA34B" w14:textId="77777777" w:rsidR="00356455" w:rsidRPr="00002853" w:rsidRDefault="00356455">
      <w:pPr>
        <w:pStyle w:val="NormalIndent"/>
      </w:pPr>
      <w:r w:rsidRPr="00002853">
        <w:t>This is the last date/time the tasked/time-driven notifications were processed. It is set within routines.</w:t>
      </w:r>
    </w:p>
    <w:p w14:paraId="07986637" w14:textId="77777777" w:rsidR="00356455" w:rsidRPr="00002853" w:rsidRDefault="00356455">
      <w:pPr>
        <w:pStyle w:val="CPRSH5"/>
      </w:pPr>
      <w:r w:rsidRPr="00002853">
        <w:rPr>
          <w:bCs/>
        </w:rPr>
        <w:t>Parameter:</w:t>
      </w:r>
    </w:p>
    <w:p w14:paraId="7C960A05" w14:textId="77777777" w:rsidR="00356455" w:rsidRPr="00002853" w:rsidRDefault="00356455">
      <w:pPr>
        <w:pStyle w:val="CPRSH5Body"/>
      </w:pPr>
      <w:r w:rsidRPr="00002853">
        <w:t>ORK PROCESSING FLAG</w:t>
      </w:r>
    </w:p>
    <w:p w14:paraId="230B4AF1" w14:textId="77777777" w:rsidR="00356455" w:rsidRPr="00002853" w:rsidRDefault="00356455">
      <w:pPr>
        <w:pStyle w:val="CPRSH5"/>
      </w:pPr>
      <w:r w:rsidRPr="00002853">
        <w:rPr>
          <w:bCs/>
        </w:rPr>
        <w:t>Precedence:</w:t>
      </w:r>
    </w:p>
    <w:p w14:paraId="0346D366" w14:textId="77777777" w:rsidR="00356455" w:rsidRPr="00002853" w:rsidRDefault="00356455">
      <w:pPr>
        <w:pStyle w:val="CPRSH5Body"/>
      </w:pPr>
      <w:r w:rsidRPr="00002853">
        <w:t>System</w:t>
      </w:r>
    </w:p>
    <w:p w14:paraId="4F28AD58" w14:textId="77777777" w:rsidR="00356455" w:rsidRPr="00002853" w:rsidRDefault="00356455">
      <w:pPr>
        <w:pStyle w:val="CPRSH5"/>
      </w:pPr>
      <w:r w:rsidRPr="00002853">
        <w:rPr>
          <w:bCs/>
        </w:rPr>
        <w:t>Values:</w:t>
      </w:r>
    </w:p>
    <w:p w14:paraId="668EF923" w14:textId="77777777" w:rsidR="00356455" w:rsidRPr="00002853" w:rsidRDefault="00356455">
      <w:pPr>
        <w:pStyle w:val="CPRSH5Body"/>
      </w:pPr>
      <w:r w:rsidRPr="00002853">
        <w:t>Date/Time</w:t>
      </w:r>
    </w:p>
    <w:p w14:paraId="320CBA81" w14:textId="77777777" w:rsidR="00356455" w:rsidRPr="00002853" w:rsidRDefault="00356455" w:rsidP="0060319A">
      <w:pPr>
        <w:pStyle w:val="Heading4"/>
      </w:pPr>
      <w:bookmarkStart w:id="1292" w:name="_Toc493924805"/>
      <w:bookmarkStart w:id="1293" w:name="_Toc495201014"/>
      <w:r w:rsidRPr="00002853">
        <w:t>Enable or Disable Debug Log</w:t>
      </w:r>
      <w:bookmarkEnd w:id="1292"/>
      <w:bookmarkEnd w:id="1293"/>
    </w:p>
    <w:p w14:paraId="2D5BA4FB" w14:textId="77777777" w:rsidR="00356455" w:rsidRPr="00002853" w:rsidRDefault="00356455">
      <w:pPr>
        <w:pStyle w:val="NormalIndent"/>
      </w:pPr>
      <w:r w:rsidRPr="00002853">
        <w:t>Flag indicating if an order check should be processed for a certain set of circumstances. An order check can be Enabled or Disabled. Only Enabled order checks will be processed.</w:t>
      </w:r>
    </w:p>
    <w:p w14:paraId="2FD4FAEA" w14:textId="77777777" w:rsidR="00356455" w:rsidRPr="00002853" w:rsidRDefault="00356455">
      <w:pPr>
        <w:pStyle w:val="CPRSH5"/>
      </w:pPr>
      <w:r w:rsidRPr="00002853">
        <w:rPr>
          <w:bCs/>
        </w:rPr>
        <w:t>Parameter:</w:t>
      </w:r>
    </w:p>
    <w:p w14:paraId="18AAB2A9" w14:textId="77777777" w:rsidR="00356455" w:rsidRPr="00002853" w:rsidRDefault="00356455">
      <w:pPr>
        <w:pStyle w:val="CPRSH5Body"/>
      </w:pPr>
      <w:r w:rsidRPr="00002853">
        <w:t>ORK DEBUG ENABLE/DISABLE</w:t>
      </w:r>
    </w:p>
    <w:p w14:paraId="6794B417" w14:textId="77777777" w:rsidR="00356455" w:rsidRPr="00002853" w:rsidRDefault="00356455">
      <w:pPr>
        <w:pStyle w:val="CPRSH5"/>
      </w:pPr>
      <w:r w:rsidRPr="00002853">
        <w:rPr>
          <w:bCs/>
        </w:rPr>
        <w:t>Precedence:</w:t>
      </w:r>
    </w:p>
    <w:p w14:paraId="4ECDC71F" w14:textId="77777777" w:rsidR="00356455" w:rsidRPr="00002853" w:rsidRDefault="00356455">
      <w:pPr>
        <w:pStyle w:val="CPRSH5Body"/>
      </w:pPr>
      <w:r w:rsidRPr="00002853">
        <w:t>User, Location, Service, Division, System, Package</w:t>
      </w:r>
    </w:p>
    <w:p w14:paraId="475CD843" w14:textId="77777777" w:rsidR="00356455" w:rsidRPr="00002853" w:rsidRDefault="00356455">
      <w:pPr>
        <w:pStyle w:val="CPRSH5"/>
      </w:pPr>
      <w:r w:rsidRPr="00002853">
        <w:rPr>
          <w:bCs/>
        </w:rPr>
        <w:t>Values:</w:t>
      </w:r>
    </w:p>
    <w:p w14:paraId="4FE160AD" w14:textId="77777777" w:rsidR="00356455" w:rsidRPr="00002853" w:rsidRDefault="00356455">
      <w:pPr>
        <w:pStyle w:val="CPRSH5Body"/>
      </w:pPr>
      <w:r w:rsidRPr="00002853">
        <w:t>E or D for Order Checks (file 100.8)</w:t>
      </w:r>
    </w:p>
    <w:p w14:paraId="5D64C4AA" w14:textId="77777777" w:rsidR="00CA6A7A" w:rsidRPr="00002853" w:rsidRDefault="00CA6A7A" w:rsidP="0060319A">
      <w:pPr>
        <w:pStyle w:val="Heading4"/>
      </w:pPr>
      <w:proofErr w:type="spellStart"/>
      <w:r w:rsidRPr="00002853">
        <w:t>RDI</w:t>
      </w:r>
      <w:proofErr w:type="spellEnd"/>
      <w:r w:rsidRPr="00002853">
        <w:t xml:space="preserve"> Cache Time </w:t>
      </w:r>
    </w:p>
    <w:p w14:paraId="7DD98C64" w14:textId="77777777" w:rsidR="00CA6A7A" w:rsidRPr="00002853" w:rsidRDefault="00CA6A7A" w:rsidP="00CA6A7A">
      <w:pPr>
        <w:pStyle w:val="CPRSH4Body"/>
      </w:pPr>
      <w:r w:rsidRPr="00002853">
        <w:t xml:space="preserve">This parameter enables </w:t>
      </w:r>
      <w:bookmarkStart w:id="1294" w:name="OR_RDI_CACHE_TIME_by_name"/>
      <w:bookmarkEnd w:id="1294"/>
      <w:r w:rsidRPr="00002853">
        <w:t xml:space="preserve">users to set the length of time </w:t>
      </w:r>
      <w:proofErr w:type="spellStart"/>
      <w:r w:rsidRPr="00002853">
        <w:t>RDI</w:t>
      </w:r>
      <w:proofErr w:type="spellEnd"/>
      <w:r w:rsidRPr="00002853">
        <w:t xml:space="preserve"> should cache </w:t>
      </w:r>
      <w:proofErr w:type="spellStart"/>
      <w:r w:rsidRPr="00002853">
        <w:t>HDR</w:t>
      </w:r>
      <w:proofErr w:type="spellEnd"/>
      <w:r w:rsidRPr="00002853">
        <w:t xml:space="preserve"> data for order checking.</w:t>
      </w:r>
    </w:p>
    <w:p w14:paraId="1DEBC1FB" w14:textId="77777777" w:rsidR="00CA6A7A" w:rsidRPr="00002853" w:rsidRDefault="00CA6A7A" w:rsidP="00CA6A7A">
      <w:pPr>
        <w:pStyle w:val="CPRSH5"/>
      </w:pPr>
      <w:r w:rsidRPr="00002853">
        <w:t>Parameter:</w:t>
      </w:r>
    </w:p>
    <w:p w14:paraId="787D7227" w14:textId="77777777" w:rsidR="00CA6A7A" w:rsidRPr="00002853" w:rsidRDefault="00CA6A7A" w:rsidP="00CA6A7A">
      <w:pPr>
        <w:pStyle w:val="CPRSH5Body"/>
      </w:pPr>
      <w:r w:rsidRPr="00002853">
        <w:t xml:space="preserve">OR </w:t>
      </w:r>
      <w:proofErr w:type="spellStart"/>
      <w:r w:rsidRPr="00002853">
        <w:t>RDI</w:t>
      </w:r>
      <w:proofErr w:type="spellEnd"/>
      <w:r w:rsidRPr="00002853">
        <w:t xml:space="preserve"> CACHE TIME </w:t>
      </w:r>
    </w:p>
    <w:p w14:paraId="7F91364E" w14:textId="77777777" w:rsidR="00CA6A7A" w:rsidRPr="00002853" w:rsidRDefault="00CA6A7A" w:rsidP="00CA6A7A">
      <w:pPr>
        <w:pStyle w:val="CPRSH5"/>
      </w:pPr>
      <w:r w:rsidRPr="00002853">
        <w:t>Value</w:t>
      </w:r>
    </w:p>
    <w:p w14:paraId="00DD3D29" w14:textId="77777777" w:rsidR="00CA6A7A" w:rsidRPr="00002853" w:rsidRDefault="00CA6A7A" w:rsidP="00CA6A7A">
      <w:pPr>
        <w:pStyle w:val="CPRSH5Body"/>
      </w:pPr>
      <w:r w:rsidRPr="00002853">
        <w:t>0:9999</w:t>
      </w:r>
    </w:p>
    <w:p w14:paraId="427FF3E2" w14:textId="77777777" w:rsidR="00CA6A7A" w:rsidRPr="00002853" w:rsidRDefault="00CA6A7A" w:rsidP="00CA6A7A">
      <w:pPr>
        <w:pStyle w:val="CPRSH5"/>
      </w:pPr>
      <w:r w:rsidRPr="00002853">
        <w:t xml:space="preserve">Precedence: </w:t>
      </w:r>
    </w:p>
    <w:p w14:paraId="41BC0277" w14:textId="77777777" w:rsidR="00CA6A7A" w:rsidRPr="00002853" w:rsidRDefault="00CA6A7A" w:rsidP="00CA6A7A">
      <w:pPr>
        <w:pStyle w:val="CPRSH5Body"/>
      </w:pPr>
      <w:r w:rsidRPr="00002853">
        <w:t>System</w:t>
      </w:r>
    </w:p>
    <w:p w14:paraId="691BE22B" w14:textId="77777777" w:rsidR="00CA6A7A" w:rsidRPr="00D65857" w:rsidRDefault="00CA6A7A" w:rsidP="00ED10F6">
      <w:pPr>
        <w:pStyle w:val="CPRSBulletsnote"/>
        <w:spacing w:before="120" w:after="120"/>
        <w:ind w:left="1526"/>
        <w:rPr>
          <w:rFonts w:ascii="Times New Roman" w:hAnsi="Times New Roman"/>
          <w:sz w:val="22"/>
        </w:rPr>
      </w:pPr>
      <w:r w:rsidRPr="00D65857">
        <w:rPr>
          <w:rFonts w:ascii="Times New Roman" w:hAnsi="Times New Roman"/>
          <w:b/>
          <w:sz w:val="22"/>
        </w:rPr>
        <w:t>Note:</w:t>
      </w:r>
      <w:r w:rsidRPr="00D65857">
        <w:rPr>
          <w:rFonts w:ascii="Times New Roman" w:hAnsi="Times New Roman"/>
          <w:sz w:val="22"/>
        </w:rPr>
        <w:tab/>
        <w:t xml:space="preserve">To edit the values of these parameters, users must use the OR </w:t>
      </w:r>
      <w:proofErr w:type="spellStart"/>
      <w:r w:rsidRPr="00D65857">
        <w:rPr>
          <w:rFonts w:ascii="Times New Roman" w:hAnsi="Times New Roman"/>
          <w:sz w:val="22"/>
        </w:rPr>
        <w:t>RDI</w:t>
      </w:r>
      <w:proofErr w:type="spellEnd"/>
      <w:r w:rsidRPr="00D65857">
        <w:rPr>
          <w:rFonts w:ascii="Times New Roman" w:hAnsi="Times New Roman"/>
          <w:sz w:val="22"/>
        </w:rPr>
        <w:t xml:space="preserve"> PARAMS menu. Users will not be able to use the general parameter editing menu options, such as XPAR EDIT. The default is 120 minutes.</w:t>
      </w:r>
    </w:p>
    <w:p w14:paraId="0D25E1D2" w14:textId="77777777" w:rsidR="00CA6A7A" w:rsidRPr="00002853" w:rsidRDefault="00CA6A7A" w:rsidP="0060319A">
      <w:pPr>
        <w:pStyle w:val="Heading4"/>
      </w:pPr>
      <w:proofErr w:type="spellStart"/>
      <w:r w:rsidRPr="00002853">
        <w:t>RDI</w:t>
      </w:r>
      <w:proofErr w:type="spellEnd"/>
      <w:r w:rsidRPr="00002853">
        <w:t xml:space="preserve"> Have </w:t>
      </w:r>
      <w:proofErr w:type="spellStart"/>
      <w:r w:rsidRPr="00002853">
        <w:t>HDR</w:t>
      </w:r>
      <w:proofErr w:type="spellEnd"/>
    </w:p>
    <w:p w14:paraId="0154F642" w14:textId="77777777" w:rsidR="00CA6A7A" w:rsidRPr="00002853" w:rsidRDefault="00CA6A7A" w:rsidP="00CA6A7A">
      <w:pPr>
        <w:pStyle w:val="CPRSH4Body"/>
      </w:pPr>
      <w:r w:rsidRPr="00002853">
        <w:t>This parameter determines indicates if the system should check a Health Data Repository (</w:t>
      </w:r>
      <w:proofErr w:type="spellStart"/>
      <w:r w:rsidRPr="00002853">
        <w:t>HDR</w:t>
      </w:r>
      <w:proofErr w:type="spellEnd"/>
      <w:r w:rsidRPr="00002853">
        <w:t xml:space="preserve">) for remote data from other VHA facilities and from Department of Defense data. The purpose of this parameter is to support the </w:t>
      </w:r>
      <w:proofErr w:type="spellStart"/>
      <w:r w:rsidRPr="00002853">
        <w:t>VistaOffice</w:t>
      </w:r>
      <w:proofErr w:type="spellEnd"/>
      <w:r w:rsidRPr="00002853">
        <w:t xml:space="preserve"> application that will not have an </w:t>
      </w:r>
      <w:proofErr w:type="spellStart"/>
      <w:r w:rsidRPr="00002853">
        <w:t>HDR</w:t>
      </w:r>
      <w:proofErr w:type="spellEnd"/>
      <w:r w:rsidRPr="00002853">
        <w:t>.</w:t>
      </w:r>
    </w:p>
    <w:p w14:paraId="3377E199" w14:textId="77777777" w:rsidR="00CA6A7A" w:rsidRPr="00D65857" w:rsidRDefault="00CA6A7A" w:rsidP="00D65857">
      <w:pPr>
        <w:pStyle w:val="CPRSBulletsnote"/>
        <w:ind w:left="1526"/>
        <w:rPr>
          <w:rFonts w:ascii="Times New Roman" w:hAnsi="Times New Roman"/>
          <w:b/>
          <w:sz w:val="22"/>
        </w:rPr>
      </w:pPr>
      <w:r w:rsidRPr="00D65857">
        <w:rPr>
          <w:rFonts w:ascii="Times New Roman" w:hAnsi="Times New Roman"/>
          <w:b/>
          <w:sz w:val="22"/>
        </w:rPr>
        <w:t>Note:</w:t>
      </w:r>
      <w:r w:rsidRPr="00D65857">
        <w:rPr>
          <w:rFonts w:ascii="Times New Roman" w:hAnsi="Times New Roman"/>
          <w:b/>
          <w:sz w:val="22"/>
        </w:rPr>
        <w:tab/>
      </w:r>
      <w:proofErr w:type="spellStart"/>
      <w:r w:rsidRPr="00D65857">
        <w:rPr>
          <w:rFonts w:ascii="Times New Roman" w:hAnsi="Times New Roman"/>
          <w:sz w:val="22"/>
        </w:rPr>
        <w:t>VistaOffice</w:t>
      </w:r>
      <w:proofErr w:type="spellEnd"/>
      <w:r w:rsidRPr="00D65857">
        <w:rPr>
          <w:rFonts w:ascii="Times New Roman" w:hAnsi="Times New Roman"/>
          <w:sz w:val="22"/>
        </w:rPr>
        <w:t xml:space="preserve"> is a third-party version of VistA</w:t>
      </w:r>
      <w:r w:rsidR="0012683C" w:rsidRPr="00D65857">
        <w:rPr>
          <w:rFonts w:ascii="Times New Roman" w:hAnsi="Times New Roman"/>
          <w:sz w:val="22"/>
        </w:rPr>
        <w:t xml:space="preserve"> that can be used by </w:t>
      </w:r>
      <w:r w:rsidRPr="00D65857">
        <w:rPr>
          <w:rFonts w:ascii="Times New Roman" w:hAnsi="Times New Roman"/>
          <w:sz w:val="22"/>
        </w:rPr>
        <w:t xml:space="preserve">private medical offices and other Non-VA institutions. </w:t>
      </w:r>
      <w:proofErr w:type="spellStart"/>
      <w:r w:rsidRPr="00D65857">
        <w:rPr>
          <w:rFonts w:ascii="Times New Roman" w:hAnsi="Times New Roman"/>
          <w:sz w:val="22"/>
        </w:rPr>
        <w:t>RDI</w:t>
      </w:r>
      <w:proofErr w:type="spellEnd"/>
      <w:r w:rsidRPr="00D65857">
        <w:rPr>
          <w:rFonts w:ascii="Times New Roman" w:hAnsi="Times New Roman"/>
          <w:sz w:val="22"/>
        </w:rPr>
        <w:t xml:space="preserve"> has not been tested in these settings, but the feature was included because VistA is used by other entities than the VA.</w:t>
      </w:r>
    </w:p>
    <w:p w14:paraId="19167716" w14:textId="77777777" w:rsidR="00CA6A7A" w:rsidRPr="00002853" w:rsidRDefault="00CA6A7A" w:rsidP="00CA6A7A">
      <w:pPr>
        <w:pStyle w:val="CPRSH5"/>
      </w:pPr>
      <w:r w:rsidRPr="00002853">
        <w:t>Parameter:</w:t>
      </w:r>
    </w:p>
    <w:p w14:paraId="0DE3576E" w14:textId="77777777" w:rsidR="00CA6A7A" w:rsidRPr="00002853" w:rsidRDefault="00CA6A7A" w:rsidP="00CA6A7A">
      <w:pPr>
        <w:pStyle w:val="CPRSH5Body"/>
      </w:pPr>
      <w:r w:rsidRPr="00002853">
        <w:lastRenderedPageBreak/>
        <w:t xml:space="preserve">OR </w:t>
      </w:r>
      <w:proofErr w:type="spellStart"/>
      <w:r w:rsidRPr="00002853">
        <w:t>RDI</w:t>
      </w:r>
      <w:proofErr w:type="spellEnd"/>
      <w:r w:rsidRPr="00002853">
        <w:t xml:space="preserve"> HAVE </w:t>
      </w:r>
      <w:proofErr w:type="spellStart"/>
      <w:r w:rsidRPr="00002853">
        <w:t>HDR</w:t>
      </w:r>
      <w:proofErr w:type="spellEnd"/>
    </w:p>
    <w:p w14:paraId="659DDD47" w14:textId="77777777" w:rsidR="00CA6A7A" w:rsidRPr="00002853" w:rsidRDefault="00CA6A7A" w:rsidP="00CA6A7A">
      <w:pPr>
        <w:pStyle w:val="CPRSH5"/>
      </w:pPr>
      <w:r w:rsidRPr="00002853">
        <w:t>Precedence:</w:t>
      </w:r>
    </w:p>
    <w:p w14:paraId="743EEBD5" w14:textId="77777777" w:rsidR="00CA6A7A" w:rsidRPr="00002853" w:rsidRDefault="00CA6A7A" w:rsidP="00CA6A7A">
      <w:pPr>
        <w:pStyle w:val="CPRSH5Body"/>
      </w:pPr>
      <w:r w:rsidRPr="00002853">
        <w:t>System</w:t>
      </w:r>
    </w:p>
    <w:p w14:paraId="2CEA3647" w14:textId="77777777" w:rsidR="00CA6A7A" w:rsidRPr="00002853" w:rsidRDefault="00CA6A7A" w:rsidP="00CA6A7A">
      <w:pPr>
        <w:pStyle w:val="CPRSH5"/>
      </w:pPr>
      <w:r w:rsidRPr="00002853">
        <w:t>Value:</w:t>
      </w:r>
    </w:p>
    <w:p w14:paraId="30310AD9" w14:textId="77777777" w:rsidR="00CA6A7A" w:rsidRPr="00002853" w:rsidRDefault="00CA6A7A" w:rsidP="00CA6A7A">
      <w:pPr>
        <w:pStyle w:val="CPRSH5Body"/>
      </w:pPr>
      <w:r w:rsidRPr="00002853">
        <w:t>Yes/No</w:t>
      </w:r>
    </w:p>
    <w:p w14:paraId="380B3190" w14:textId="77777777" w:rsidR="00CA6A7A" w:rsidRPr="001823A2" w:rsidRDefault="00CA6A7A" w:rsidP="00ED10F6">
      <w:pPr>
        <w:pStyle w:val="CPRSBulletsnote"/>
        <w:spacing w:before="120" w:after="120"/>
        <w:ind w:left="1526"/>
        <w:rPr>
          <w:rFonts w:ascii="Times New Roman" w:hAnsi="Times New Roman"/>
          <w:sz w:val="22"/>
        </w:rPr>
      </w:pPr>
      <w:r w:rsidRPr="001823A2">
        <w:rPr>
          <w:rFonts w:ascii="Times New Roman" w:hAnsi="Times New Roman"/>
          <w:b/>
          <w:sz w:val="22"/>
        </w:rPr>
        <w:t>Note:</w:t>
      </w:r>
      <w:r w:rsidRPr="001823A2">
        <w:rPr>
          <w:rFonts w:ascii="Times New Roman" w:hAnsi="Times New Roman"/>
          <w:sz w:val="22"/>
        </w:rPr>
        <w:tab/>
        <w:t xml:space="preserve">To edit the values of these parameters, users must use the OR </w:t>
      </w:r>
      <w:proofErr w:type="spellStart"/>
      <w:r w:rsidRPr="001823A2">
        <w:rPr>
          <w:rFonts w:ascii="Times New Roman" w:hAnsi="Times New Roman"/>
          <w:sz w:val="22"/>
        </w:rPr>
        <w:t>RDI</w:t>
      </w:r>
      <w:proofErr w:type="spellEnd"/>
      <w:r w:rsidRPr="001823A2">
        <w:rPr>
          <w:rFonts w:ascii="Times New Roman" w:hAnsi="Times New Roman"/>
          <w:sz w:val="22"/>
        </w:rPr>
        <w:t xml:space="preserve"> PARAMS menu. Users will not be able to use the general parameter editing menu options, such as XPAR EDIT. The default is NO, but will be set to YES when patch OR*3.0*238 is installed.</w:t>
      </w:r>
    </w:p>
    <w:p w14:paraId="1BBEF6F1" w14:textId="77777777" w:rsidR="00356455" w:rsidRPr="00002853" w:rsidRDefault="00356455" w:rsidP="001D7FC8">
      <w:pPr>
        <w:pStyle w:val="Heading4"/>
      </w:pPr>
      <w:bookmarkStart w:id="1295" w:name="_Toc493924806"/>
      <w:bookmarkStart w:id="1296" w:name="_Toc495201015"/>
      <w:r w:rsidRPr="00002853">
        <w:t>Order Check Clinical Danger Level</w:t>
      </w:r>
      <w:bookmarkEnd w:id="1295"/>
      <w:bookmarkEnd w:id="1296"/>
    </w:p>
    <w:p w14:paraId="08143879" w14:textId="77777777" w:rsidR="00356455" w:rsidRPr="00002853" w:rsidRDefault="00356455">
      <w:pPr>
        <w:pStyle w:val="NormalIndent"/>
      </w:pPr>
      <w:r w:rsidRPr="00002853">
        <w:t>Package, System, and Division levels indicate the clinical danger level of an order check. Valid levels include High, Moderate, Low. The clinical danger level is used in sorting for order check display and prompting for override.</w:t>
      </w:r>
    </w:p>
    <w:p w14:paraId="0AC720EC" w14:textId="77777777" w:rsidR="00356455" w:rsidRPr="00002853" w:rsidRDefault="00356455">
      <w:pPr>
        <w:pStyle w:val="CPRSH5"/>
      </w:pPr>
      <w:r w:rsidRPr="00002853">
        <w:rPr>
          <w:bCs/>
        </w:rPr>
        <w:t>Parameter:</w:t>
      </w:r>
    </w:p>
    <w:p w14:paraId="1446C299" w14:textId="77777777" w:rsidR="00356455" w:rsidRPr="00002853" w:rsidRDefault="00356455">
      <w:pPr>
        <w:pStyle w:val="CPRSH5Body"/>
      </w:pPr>
      <w:r w:rsidRPr="00002853">
        <w:t>ORK CLINICAL DANGER LEVEL</w:t>
      </w:r>
    </w:p>
    <w:p w14:paraId="79A41848" w14:textId="77777777" w:rsidR="00356455" w:rsidRPr="00002853" w:rsidRDefault="00356455">
      <w:pPr>
        <w:pStyle w:val="CPRSH5"/>
      </w:pPr>
      <w:r w:rsidRPr="00002853">
        <w:rPr>
          <w:bCs/>
        </w:rPr>
        <w:t>Precedence:</w:t>
      </w:r>
    </w:p>
    <w:p w14:paraId="274484E8" w14:textId="77777777" w:rsidR="00356455" w:rsidRPr="00002853" w:rsidRDefault="00356455">
      <w:pPr>
        <w:pStyle w:val="CPRSH5Body"/>
      </w:pPr>
      <w:r w:rsidRPr="00002853">
        <w:t>Division, System, Package</w:t>
      </w:r>
    </w:p>
    <w:p w14:paraId="0AAB90C6" w14:textId="77777777" w:rsidR="00356455" w:rsidRPr="00002853" w:rsidRDefault="00356455">
      <w:pPr>
        <w:pStyle w:val="CPRSH5"/>
      </w:pPr>
      <w:r w:rsidRPr="00002853">
        <w:rPr>
          <w:bCs/>
        </w:rPr>
        <w:t>Values:</w:t>
      </w:r>
    </w:p>
    <w:p w14:paraId="72DDC342" w14:textId="77777777" w:rsidR="00356455" w:rsidRPr="00002853" w:rsidRDefault="00356455">
      <w:pPr>
        <w:pStyle w:val="CPRSH5Body"/>
      </w:pPr>
      <w:r w:rsidRPr="00002853">
        <w:t>0</w:t>
      </w:r>
      <w:r w:rsidRPr="00002853">
        <w:tab/>
        <w:t>High</w:t>
      </w:r>
    </w:p>
    <w:p w14:paraId="4098B82F" w14:textId="77777777" w:rsidR="00356455" w:rsidRPr="00002853" w:rsidRDefault="00356455">
      <w:pPr>
        <w:pStyle w:val="CPRSH5Body"/>
      </w:pPr>
      <w:r w:rsidRPr="00002853">
        <w:t>1</w:t>
      </w:r>
      <w:r w:rsidRPr="00002853">
        <w:tab/>
        <w:t>Moderate</w:t>
      </w:r>
    </w:p>
    <w:p w14:paraId="3DDEAAA2" w14:textId="77777777" w:rsidR="00356455" w:rsidRPr="00002853" w:rsidRDefault="00356455" w:rsidP="00EF7614">
      <w:pPr>
        <w:pStyle w:val="CPRSH5Body"/>
        <w:numPr>
          <w:ilvl w:val="0"/>
          <w:numId w:val="5"/>
        </w:numPr>
      </w:pPr>
      <w:r w:rsidRPr="00002853">
        <w:t>Low</w:t>
      </w:r>
    </w:p>
    <w:p w14:paraId="173F4AB3" w14:textId="77777777" w:rsidR="00356455" w:rsidRPr="00002853" w:rsidRDefault="00356455" w:rsidP="001D7FC8">
      <w:pPr>
        <w:pStyle w:val="Heading4"/>
      </w:pPr>
      <w:bookmarkStart w:id="1297" w:name="_Toc493924807"/>
      <w:bookmarkStart w:id="1298" w:name="_Toc495201016"/>
      <w:r w:rsidRPr="00002853">
        <w:t>CT Scanner Height Limit</w:t>
      </w:r>
      <w:bookmarkEnd w:id="1297"/>
      <w:bookmarkEnd w:id="1298"/>
    </w:p>
    <w:p w14:paraId="722169B3" w14:textId="77777777" w:rsidR="00356455" w:rsidRPr="00002853" w:rsidRDefault="00356455">
      <w:pPr>
        <w:pStyle w:val="NormalIndent"/>
      </w:pPr>
      <w:r w:rsidRPr="00002853">
        <w:t>This parameter is used by order checking to determine if a patient is too tall to be examined by the CAT scanner.</w:t>
      </w:r>
    </w:p>
    <w:p w14:paraId="06E0EC78" w14:textId="77777777" w:rsidR="00356455" w:rsidRPr="00002853" w:rsidRDefault="00356455">
      <w:pPr>
        <w:pStyle w:val="CPRSH5"/>
      </w:pPr>
      <w:r w:rsidRPr="00002853">
        <w:rPr>
          <w:bCs/>
        </w:rPr>
        <w:t>Parameter:</w:t>
      </w:r>
    </w:p>
    <w:p w14:paraId="7DDC758E" w14:textId="77777777" w:rsidR="00356455" w:rsidRPr="00002853" w:rsidRDefault="00356455">
      <w:pPr>
        <w:pStyle w:val="CPRSH5Body"/>
      </w:pPr>
      <w:r w:rsidRPr="00002853">
        <w:t>ORK CT LIMIT HT</w:t>
      </w:r>
    </w:p>
    <w:p w14:paraId="0D96D11C" w14:textId="77777777" w:rsidR="00356455" w:rsidRPr="00002853" w:rsidRDefault="00356455">
      <w:pPr>
        <w:pStyle w:val="CPRSH5"/>
      </w:pPr>
      <w:r w:rsidRPr="00002853">
        <w:rPr>
          <w:bCs/>
        </w:rPr>
        <w:t>Precedence:</w:t>
      </w:r>
    </w:p>
    <w:p w14:paraId="6DE0D0D9" w14:textId="77777777" w:rsidR="00356455" w:rsidRPr="00002853" w:rsidRDefault="00356455">
      <w:pPr>
        <w:pStyle w:val="CPRSH5Body"/>
      </w:pPr>
      <w:r w:rsidRPr="00002853">
        <w:t>Division, System</w:t>
      </w:r>
    </w:p>
    <w:p w14:paraId="64B8FF14" w14:textId="77777777" w:rsidR="00356455" w:rsidRPr="00002853" w:rsidRDefault="00356455">
      <w:pPr>
        <w:pStyle w:val="CPRSH5"/>
      </w:pPr>
      <w:r w:rsidRPr="00002853">
        <w:rPr>
          <w:bCs/>
        </w:rPr>
        <w:t>Values:</w:t>
      </w:r>
    </w:p>
    <w:p w14:paraId="281E91FC" w14:textId="77777777" w:rsidR="00356455" w:rsidRPr="00002853" w:rsidRDefault="00356455">
      <w:pPr>
        <w:pStyle w:val="CPRSH5Body"/>
      </w:pPr>
      <w:r w:rsidRPr="00002853">
        <w:t>Number of inches</w:t>
      </w:r>
    </w:p>
    <w:p w14:paraId="41073B56" w14:textId="77777777" w:rsidR="00356455" w:rsidRPr="00002853" w:rsidRDefault="00356455" w:rsidP="001D7FC8">
      <w:pPr>
        <w:pStyle w:val="Heading4"/>
      </w:pPr>
      <w:bookmarkStart w:id="1299" w:name="_Toc493924808"/>
      <w:bookmarkStart w:id="1300" w:name="_Toc495201017"/>
      <w:r w:rsidRPr="00002853">
        <w:t>CT Scanner Weight Limit</w:t>
      </w:r>
      <w:bookmarkEnd w:id="1299"/>
      <w:bookmarkEnd w:id="1300"/>
    </w:p>
    <w:p w14:paraId="4D7C257D" w14:textId="77777777" w:rsidR="00356455" w:rsidRPr="00002853" w:rsidRDefault="00356455">
      <w:pPr>
        <w:pStyle w:val="NormalIndent"/>
      </w:pPr>
      <w:r w:rsidRPr="00002853">
        <w:t>This parameter is used by order checking to determine if a patient is too heavy to be safely examined by the CAT Scanner.</w:t>
      </w:r>
    </w:p>
    <w:p w14:paraId="2EB6FEAF" w14:textId="77777777" w:rsidR="00356455" w:rsidRPr="00002853" w:rsidRDefault="00356455">
      <w:pPr>
        <w:pStyle w:val="CPRSH5"/>
      </w:pPr>
      <w:r w:rsidRPr="00002853">
        <w:rPr>
          <w:bCs/>
        </w:rPr>
        <w:t>Parameter:</w:t>
      </w:r>
    </w:p>
    <w:p w14:paraId="3D5543FC" w14:textId="77777777" w:rsidR="00356455" w:rsidRPr="00002853" w:rsidRDefault="00356455">
      <w:pPr>
        <w:pStyle w:val="CPRSH5Body"/>
      </w:pPr>
      <w:r w:rsidRPr="00002853">
        <w:t>ORK CT LIMIT WT</w:t>
      </w:r>
    </w:p>
    <w:p w14:paraId="0B1DEE2C" w14:textId="77777777" w:rsidR="00356455" w:rsidRPr="00002853" w:rsidRDefault="00356455">
      <w:pPr>
        <w:pStyle w:val="CPRSH5"/>
      </w:pPr>
      <w:r w:rsidRPr="00002853">
        <w:rPr>
          <w:bCs/>
        </w:rPr>
        <w:t>Precedence:</w:t>
      </w:r>
    </w:p>
    <w:p w14:paraId="1646B660" w14:textId="77777777" w:rsidR="00356455" w:rsidRPr="00002853" w:rsidRDefault="00356455">
      <w:pPr>
        <w:pStyle w:val="CPRSH5Body"/>
      </w:pPr>
      <w:r w:rsidRPr="00002853">
        <w:t>Division, System</w:t>
      </w:r>
    </w:p>
    <w:p w14:paraId="31CF30AE" w14:textId="77777777" w:rsidR="00356455" w:rsidRPr="00002853" w:rsidRDefault="00356455">
      <w:pPr>
        <w:pStyle w:val="CPRSH5"/>
      </w:pPr>
      <w:r w:rsidRPr="00002853">
        <w:rPr>
          <w:bCs/>
        </w:rPr>
        <w:t>Values:</w:t>
      </w:r>
    </w:p>
    <w:p w14:paraId="748B58B4" w14:textId="77777777" w:rsidR="00356455" w:rsidRPr="00002853" w:rsidRDefault="00356455">
      <w:pPr>
        <w:pStyle w:val="CPRSH5Body"/>
      </w:pPr>
      <w:r w:rsidRPr="00002853">
        <w:t>Number of pounds</w:t>
      </w:r>
    </w:p>
    <w:p w14:paraId="0C050919" w14:textId="77777777" w:rsidR="00356455" w:rsidRPr="00002853" w:rsidRDefault="00356455" w:rsidP="001D7FC8">
      <w:pPr>
        <w:pStyle w:val="Heading4"/>
      </w:pPr>
      <w:bookmarkStart w:id="1301" w:name="_Toc493924809"/>
      <w:bookmarkStart w:id="1302" w:name="_Toc495201018"/>
      <w:r w:rsidRPr="00002853">
        <w:lastRenderedPageBreak/>
        <w:t>MRI Scanner Height Limit</w:t>
      </w:r>
      <w:bookmarkEnd w:id="1301"/>
      <w:bookmarkEnd w:id="1302"/>
    </w:p>
    <w:p w14:paraId="383AB60F" w14:textId="77777777" w:rsidR="00356455" w:rsidRPr="00002853" w:rsidRDefault="00356455">
      <w:pPr>
        <w:pStyle w:val="NormalIndent"/>
      </w:pPr>
      <w:r w:rsidRPr="00002853">
        <w:t>This parameter is used by order checking to determine if a patient is too tall to be safely examined by the MRI scanner.</w:t>
      </w:r>
    </w:p>
    <w:p w14:paraId="3F673D35" w14:textId="77777777" w:rsidR="00356455" w:rsidRPr="00002853" w:rsidRDefault="00356455">
      <w:pPr>
        <w:pStyle w:val="CPRSH5"/>
      </w:pPr>
      <w:r w:rsidRPr="00002853">
        <w:rPr>
          <w:bCs/>
        </w:rPr>
        <w:t>Parameter:</w:t>
      </w:r>
    </w:p>
    <w:p w14:paraId="76A3F956" w14:textId="77777777" w:rsidR="00356455" w:rsidRPr="00002853" w:rsidRDefault="00356455">
      <w:pPr>
        <w:pStyle w:val="CPRSH5Body"/>
      </w:pPr>
      <w:r w:rsidRPr="00002853">
        <w:t>ORK MRI LIMIT HT</w:t>
      </w:r>
    </w:p>
    <w:p w14:paraId="0BA14557" w14:textId="77777777" w:rsidR="00356455" w:rsidRPr="00002853" w:rsidRDefault="00356455">
      <w:pPr>
        <w:pStyle w:val="CPRSH5"/>
      </w:pPr>
      <w:r w:rsidRPr="00002853">
        <w:rPr>
          <w:bCs/>
        </w:rPr>
        <w:t>Precedence:</w:t>
      </w:r>
    </w:p>
    <w:p w14:paraId="44EDE010" w14:textId="77777777" w:rsidR="00356455" w:rsidRPr="00002853" w:rsidRDefault="00356455">
      <w:pPr>
        <w:pStyle w:val="CPRSH5Body"/>
      </w:pPr>
      <w:r w:rsidRPr="00002853">
        <w:t>Division, System</w:t>
      </w:r>
    </w:p>
    <w:p w14:paraId="74B9AE42" w14:textId="77777777" w:rsidR="00356455" w:rsidRPr="00002853" w:rsidRDefault="00356455">
      <w:pPr>
        <w:pStyle w:val="CPRSH5"/>
      </w:pPr>
      <w:r w:rsidRPr="00002853">
        <w:rPr>
          <w:bCs/>
        </w:rPr>
        <w:t>Values:</w:t>
      </w:r>
    </w:p>
    <w:p w14:paraId="125F2220" w14:textId="77777777" w:rsidR="00356455" w:rsidRPr="00002853" w:rsidRDefault="00356455">
      <w:pPr>
        <w:pStyle w:val="CPRSH5Body"/>
      </w:pPr>
      <w:r w:rsidRPr="00002853">
        <w:t>Number of inches</w:t>
      </w:r>
    </w:p>
    <w:p w14:paraId="06464DE3" w14:textId="77777777" w:rsidR="00356455" w:rsidRPr="00002853" w:rsidRDefault="00356455" w:rsidP="001823A2">
      <w:pPr>
        <w:pStyle w:val="Heading4"/>
      </w:pPr>
      <w:bookmarkStart w:id="1303" w:name="_Toc493924810"/>
      <w:bookmarkStart w:id="1304" w:name="_Toc495201019"/>
      <w:r w:rsidRPr="00002853">
        <w:t>MRI Scanner Weight Limit</w:t>
      </w:r>
      <w:bookmarkEnd w:id="1303"/>
      <w:bookmarkEnd w:id="1304"/>
    </w:p>
    <w:p w14:paraId="5226AD91" w14:textId="77777777" w:rsidR="00356455" w:rsidRPr="00002853" w:rsidRDefault="00356455">
      <w:pPr>
        <w:pStyle w:val="NormalIndent"/>
      </w:pPr>
      <w:r w:rsidRPr="00002853">
        <w:t>This parameter is used by order checking to determine if a patient is too heavy to be safely examined by the MRI scanner.</w:t>
      </w:r>
    </w:p>
    <w:p w14:paraId="30DD850B" w14:textId="77777777" w:rsidR="00356455" w:rsidRPr="00002853" w:rsidRDefault="00356455">
      <w:pPr>
        <w:pStyle w:val="CPRSH5"/>
      </w:pPr>
      <w:r w:rsidRPr="00002853">
        <w:rPr>
          <w:bCs/>
        </w:rPr>
        <w:t>Parameter:</w:t>
      </w:r>
    </w:p>
    <w:p w14:paraId="3D45CA04" w14:textId="77777777" w:rsidR="00356455" w:rsidRPr="00002853" w:rsidRDefault="00356455">
      <w:pPr>
        <w:pStyle w:val="CPRSH5Body"/>
      </w:pPr>
      <w:r w:rsidRPr="00002853">
        <w:t>ORK MRI LIMIT WT</w:t>
      </w:r>
    </w:p>
    <w:p w14:paraId="3963DF2F" w14:textId="77777777" w:rsidR="00356455" w:rsidRPr="00002853" w:rsidRDefault="00356455">
      <w:pPr>
        <w:pStyle w:val="CPRSH5"/>
      </w:pPr>
      <w:r w:rsidRPr="00002853">
        <w:rPr>
          <w:bCs/>
        </w:rPr>
        <w:t>Precedence:</w:t>
      </w:r>
    </w:p>
    <w:p w14:paraId="4775DED9" w14:textId="77777777" w:rsidR="00356455" w:rsidRPr="00002853" w:rsidRDefault="00356455">
      <w:pPr>
        <w:pStyle w:val="CPRSH5Body"/>
      </w:pPr>
      <w:r w:rsidRPr="00002853">
        <w:t>Division, System</w:t>
      </w:r>
    </w:p>
    <w:p w14:paraId="0FF2FD55" w14:textId="77777777" w:rsidR="00356455" w:rsidRPr="00002853" w:rsidRDefault="00356455">
      <w:pPr>
        <w:pStyle w:val="CPRSH5"/>
      </w:pPr>
      <w:r w:rsidRPr="00002853">
        <w:rPr>
          <w:bCs/>
        </w:rPr>
        <w:t>Values:</w:t>
      </w:r>
    </w:p>
    <w:p w14:paraId="77ED58D4" w14:textId="77777777" w:rsidR="00356455" w:rsidRPr="00002853" w:rsidRDefault="00356455">
      <w:pPr>
        <w:pStyle w:val="CPRSH5Body"/>
      </w:pPr>
      <w:r w:rsidRPr="00002853">
        <w:t>Number of pounds</w:t>
      </w:r>
    </w:p>
    <w:p w14:paraId="6E8CC0D4" w14:textId="77777777" w:rsidR="00356455" w:rsidRPr="00002853" w:rsidRDefault="00356455" w:rsidP="001823A2">
      <w:pPr>
        <w:pStyle w:val="Heading4"/>
      </w:pPr>
      <w:bookmarkStart w:id="1305" w:name="_Toc493924811"/>
      <w:bookmarkStart w:id="1306" w:name="_Toc495201020"/>
      <w:r w:rsidRPr="00002853">
        <w:t>Duplicate Lab Orders Date Range</w:t>
      </w:r>
      <w:bookmarkEnd w:id="1305"/>
      <w:bookmarkEnd w:id="1306"/>
    </w:p>
    <w:p w14:paraId="28CE654D" w14:textId="77777777" w:rsidR="00356455" w:rsidRPr="00002853" w:rsidRDefault="00356455" w:rsidP="003158DE">
      <w:pPr>
        <w:pStyle w:val="NormalIndent"/>
        <w:keepNext/>
      </w:pPr>
      <w:r w:rsidRPr="00002853">
        <w:t>This parameter sets the number of hours backwards in time to look for duplicate lab orders. For example, a value of ‘24’ 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14:paraId="1110FE30" w14:textId="77777777" w:rsidR="00356455" w:rsidRPr="00002853" w:rsidRDefault="00356455">
      <w:pPr>
        <w:pStyle w:val="CPRSH5"/>
      </w:pPr>
      <w:r w:rsidRPr="00002853">
        <w:rPr>
          <w:bCs/>
        </w:rPr>
        <w:t>Parameter:</w:t>
      </w:r>
    </w:p>
    <w:p w14:paraId="53F4284A" w14:textId="77777777" w:rsidR="00356455" w:rsidRPr="00002853" w:rsidRDefault="00356455">
      <w:pPr>
        <w:pStyle w:val="CPRSH5Body"/>
      </w:pPr>
      <w:r w:rsidRPr="00002853">
        <w:t>ORK DUP ORDER RANGE LAB</w:t>
      </w:r>
    </w:p>
    <w:p w14:paraId="58BA8934" w14:textId="77777777" w:rsidR="00356455" w:rsidRPr="00002853" w:rsidRDefault="00356455">
      <w:pPr>
        <w:pStyle w:val="CPRSH5"/>
      </w:pPr>
      <w:r w:rsidRPr="00002853">
        <w:rPr>
          <w:bCs/>
        </w:rPr>
        <w:t>Precedence:</w:t>
      </w:r>
    </w:p>
    <w:p w14:paraId="072E866E" w14:textId="77777777" w:rsidR="00356455" w:rsidRPr="00002853" w:rsidRDefault="00356455">
      <w:pPr>
        <w:pStyle w:val="CPRSH5Body"/>
      </w:pPr>
      <w:r w:rsidRPr="00002853">
        <w:t>Location, Service, Division, System, Package</w:t>
      </w:r>
    </w:p>
    <w:p w14:paraId="1EE7EB13" w14:textId="77777777" w:rsidR="00356455" w:rsidRPr="00002853" w:rsidRDefault="00356455">
      <w:pPr>
        <w:pStyle w:val="CPRSH5"/>
      </w:pPr>
      <w:r w:rsidRPr="00002853">
        <w:rPr>
          <w:bCs/>
        </w:rPr>
        <w:t>Values:</w:t>
      </w:r>
    </w:p>
    <w:p w14:paraId="42320BD2" w14:textId="77777777" w:rsidR="00356455" w:rsidRPr="00002853" w:rsidRDefault="00356455">
      <w:pPr>
        <w:pStyle w:val="CPRSH5Body"/>
      </w:pPr>
      <w:r w:rsidRPr="00002853">
        <w:t>Number of hours</w:t>
      </w:r>
    </w:p>
    <w:p w14:paraId="4211444B" w14:textId="77777777" w:rsidR="00356455" w:rsidRPr="00002853" w:rsidRDefault="00356455" w:rsidP="001823A2">
      <w:pPr>
        <w:pStyle w:val="Heading4"/>
      </w:pPr>
      <w:bookmarkStart w:id="1307" w:name="_Toc493924812"/>
      <w:bookmarkStart w:id="1308" w:name="_Toc495201021"/>
      <w:r w:rsidRPr="00002853">
        <w:t>Orderable Item Duplicate Date Range</w:t>
      </w:r>
      <w:bookmarkEnd w:id="1307"/>
      <w:bookmarkEnd w:id="1308"/>
    </w:p>
    <w:p w14:paraId="2B75C6AA" w14:textId="77777777" w:rsidR="00356455" w:rsidRPr="00002853" w:rsidRDefault="00356455">
      <w:pPr>
        <w:pStyle w:val="NormalIndent"/>
      </w:pPr>
      <w:r w:rsidRPr="00002853">
        <w:t>The number of hours back in time to look for duplicate orders. For example, a value of ‘24’ indicates if a duplicate of the orderable item was placed within the previous 24 hours, an order check indicating duplicate order will occur. A value of ‘0’ (zero) indicates do not check for duplicates - duplicate order checking for this orderable item will not occur.</w:t>
      </w:r>
    </w:p>
    <w:p w14:paraId="6053444B" w14:textId="77777777" w:rsidR="00356455" w:rsidRPr="00002853" w:rsidRDefault="00356455">
      <w:pPr>
        <w:pStyle w:val="CPRSH5"/>
      </w:pPr>
      <w:r w:rsidRPr="00002853">
        <w:rPr>
          <w:bCs/>
        </w:rPr>
        <w:t>Parameter:</w:t>
      </w:r>
    </w:p>
    <w:p w14:paraId="756FD798" w14:textId="77777777" w:rsidR="00356455" w:rsidRPr="00002853" w:rsidRDefault="00356455">
      <w:pPr>
        <w:pStyle w:val="CPRSH5Body"/>
      </w:pPr>
      <w:r w:rsidRPr="00002853">
        <w:t>ORK DUP ORDER RANGE OI</w:t>
      </w:r>
    </w:p>
    <w:p w14:paraId="5EAEE711" w14:textId="77777777" w:rsidR="00356455" w:rsidRPr="00002853" w:rsidRDefault="00356455">
      <w:pPr>
        <w:pStyle w:val="CPRSH5"/>
      </w:pPr>
      <w:r w:rsidRPr="00002853">
        <w:rPr>
          <w:bCs/>
        </w:rPr>
        <w:t>Precedence:</w:t>
      </w:r>
    </w:p>
    <w:p w14:paraId="76E352F6" w14:textId="77777777" w:rsidR="00356455" w:rsidRPr="00002853" w:rsidRDefault="00356455">
      <w:pPr>
        <w:pStyle w:val="CPRSH5Body"/>
      </w:pPr>
      <w:r w:rsidRPr="00002853">
        <w:t>Location, Service, Division, System</w:t>
      </w:r>
    </w:p>
    <w:p w14:paraId="09F294C4" w14:textId="77777777" w:rsidR="00356455" w:rsidRPr="00002853" w:rsidRDefault="00356455">
      <w:pPr>
        <w:pStyle w:val="CPRSH5"/>
      </w:pPr>
      <w:r w:rsidRPr="00002853">
        <w:rPr>
          <w:bCs/>
        </w:rPr>
        <w:t>Values:</w:t>
      </w:r>
    </w:p>
    <w:p w14:paraId="3A41DE2C" w14:textId="77777777" w:rsidR="00356455" w:rsidRPr="00002853" w:rsidRDefault="00356455">
      <w:pPr>
        <w:pStyle w:val="CPRSH5Body"/>
      </w:pPr>
      <w:r w:rsidRPr="00002853">
        <w:lastRenderedPageBreak/>
        <w:t>Number of hours for Orderable Items (file 101.43)</w:t>
      </w:r>
    </w:p>
    <w:p w14:paraId="4C67B146" w14:textId="77777777" w:rsidR="00356455" w:rsidRPr="00002853" w:rsidRDefault="00356455" w:rsidP="001823A2">
      <w:pPr>
        <w:pStyle w:val="Heading4"/>
      </w:pPr>
      <w:bookmarkStart w:id="1309" w:name="_Toc493924813"/>
      <w:bookmarkStart w:id="1310" w:name="_Toc495201022"/>
      <w:r w:rsidRPr="00002853">
        <w:t>Duplicate Radiology Order Date Range</w:t>
      </w:r>
      <w:bookmarkEnd w:id="1309"/>
      <w:bookmarkEnd w:id="1310"/>
    </w:p>
    <w:p w14:paraId="4108B5A7" w14:textId="77777777" w:rsidR="00356455" w:rsidRPr="00002853" w:rsidRDefault="00356455">
      <w:pPr>
        <w:pStyle w:val="NormalIndent"/>
      </w:pPr>
      <w:r w:rsidRPr="00002853">
        <w:t>The number of hours backwards in time to look for duplicate radiology orders. For example, a value of ‘24’ indicates a radiology/imaging procedure performed within 24 hours of the current order’s effective date/ time will trigger an order check alerting the user to the duplicate.</w:t>
      </w:r>
    </w:p>
    <w:p w14:paraId="062D9EBD" w14:textId="77777777" w:rsidR="00356455" w:rsidRPr="00002853" w:rsidRDefault="00356455">
      <w:pPr>
        <w:pStyle w:val="CPRSH5"/>
      </w:pPr>
      <w:r w:rsidRPr="00002853">
        <w:rPr>
          <w:bCs/>
        </w:rPr>
        <w:t>Parameter:</w:t>
      </w:r>
    </w:p>
    <w:p w14:paraId="1F2F6EB0" w14:textId="77777777" w:rsidR="00356455" w:rsidRPr="00002853" w:rsidRDefault="00356455">
      <w:pPr>
        <w:pStyle w:val="CPRSH5Body"/>
      </w:pPr>
      <w:r w:rsidRPr="00002853">
        <w:t>ORK DUP ORDER RANGE RADIOLOGY</w:t>
      </w:r>
    </w:p>
    <w:p w14:paraId="79B607FD" w14:textId="77777777" w:rsidR="00356455" w:rsidRPr="00002853" w:rsidRDefault="00356455">
      <w:pPr>
        <w:pStyle w:val="CPRSH5"/>
      </w:pPr>
      <w:r w:rsidRPr="00002853">
        <w:rPr>
          <w:bCs/>
        </w:rPr>
        <w:t>Precedence:</w:t>
      </w:r>
    </w:p>
    <w:p w14:paraId="575D5BA3" w14:textId="77777777" w:rsidR="00356455" w:rsidRPr="00002853" w:rsidRDefault="00356455">
      <w:pPr>
        <w:pStyle w:val="CPRSH5Body"/>
      </w:pPr>
      <w:r w:rsidRPr="00002853">
        <w:t>Location, Service, Division, System, Package</w:t>
      </w:r>
    </w:p>
    <w:p w14:paraId="33915741" w14:textId="77777777" w:rsidR="00356455" w:rsidRPr="00002853" w:rsidRDefault="00356455">
      <w:pPr>
        <w:pStyle w:val="CPRSH5"/>
      </w:pPr>
      <w:r w:rsidRPr="00002853">
        <w:rPr>
          <w:bCs/>
        </w:rPr>
        <w:t>Values:</w:t>
      </w:r>
    </w:p>
    <w:p w14:paraId="69CD26B0" w14:textId="77777777" w:rsidR="00356455" w:rsidRPr="00002853" w:rsidRDefault="00356455">
      <w:pPr>
        <w:pStyle w:val="CPRSH5Body"/>
      </w:pPr>
      <w:r w:rsidRPr="00002853">
        <w:t>Number of hours</w:t>
      </w:r>
    </w:p>
    <w:p w14:paraId="3668A808" w14:textId="77777777" w:rsidR="00356455" w:rsidRPr="00002853" w:rsidRDefault="00356455" w:rsidP="000F38C9">
      <w:pPr>
        <w:pStyle w:val="Heading4"/>
      </w:pPr>
      <w:bookmarkStart w:id="1311" w:name="_Toc493924814"/>
      <w:bookmarkStart w:id="1312" w:name="_Toc495201023"/>
      <w:r w:rsidRPr="00002853">
        <w:t>Number of Polypharmacy Medications</w:t>
      </w:r>
      <w:bookmarkEnd w:id="1311"/>
      <w:bookmarkEnd w:id="1312"/>
    </w:p>
    <w:p w14:paraId="68031677" w14:textId="77777777" w:rsidR="00356455" w:rsidRPr="00002853" w:rsidRDefault="00356455">
      <w:pPr>
        <w:pStyle w:val="NormalIndent"/>
      </w:pPr>
      <w:r w:rsidRPr="00002853">
        <w:t xml:space="preserve">The number of medications used to determine polypharmacy. If the patient is taking more than the number of meds indicated by this parameter’s value, polypharmacy exists. This parameter is used by the order check Polypharmacy. This parameter accepts values from 0 to 100. </w:t>
      </w:r>
    </w:p>
    <w:p w14:paraId="5981D215" w14:textId="77777777" w:rsidR="00356455" w:rsidRPr="00002853" w:rsidRDefault="00356455">
      <w:pPr>
        <w:pStyle w:val="CPRSH5"/>
      </w:pPr>
      <w:r w:rsidRPr="00002853">
        <w:rPr>
          <w:bCs/>
        </w:rPr>
        <w:t>Parameter:</w:t>
      </w:r>
    </w:p>
    <w:p w14:paraId="64655D52" w14:textId="77777777" w:rsidR="00356455" w:rsidRPr="00002853" w:rsidRDefault="00356455">
      <w:pPr>
        <w:pStyle w:val="CPRSH5Body"/>
      </w:pPr>
      <w:r w:rsidRPr="00002853">
        <w:t>ORK POLYPHARMACY</w:t>
      </w:r>
    </w:p>
    <w:p w14:paraId="1FBA0FFF" w14:textId="77777777" w:rsidR="00356455" w:rsidRPr="00002853" w:rsidRDefault="00356455" w:rsidP="003158DE">
      <w:pPr>
        <w:pStyle w:val="CPRSH5"/>
        <w:keepNext/>
      </w:pPr>
      <w:r w:rsidRPr="00002853">
        <w:rPr>
          <w:bCs/>
        </w:rPr>
        <w:t>Precedence:</w:t>
      </w:r>
    </w:p>
    <w:p w14:paraId="4004711E" w14:textId="77777777" w:rsidR="00356455" w:rsidRPr="00002853" w:rsidRDefault="00356455">
      <w:pPr>
        <w:pStyle w:val="CPRSH5Body"/>
      </w:pPr>
      <w:r w:rsidRPr="00002853">
        <w:t>Location, Division, System, Package</w:t>
      </w:r>
    </w:p>
    <w:p w14:paraId="057470AE" w14:textId="77777777" w:rsidR="00356455" w:rsidRPr="00002853" w:rsidRDefault="00356455">
      <w:pPr>
        <w:pStyle w:val="CPRSH5"/>
      </w:pPr>
      <w:r w:rsidRPr="00002853">
        <w:rPr>
          <w:bCs/>
        </w:rPr>
        <w:t>Values:</w:t>
      </w:r>
    </w:p>
    <w:p w14:paraId="5F138273" w14:textId="77777777" w:rsidR="00356455" w:rsidRPr="00002853" w:rsidRDefault="00356455">
      <w:pPr>
        <w:pStyle w:val="CPRSH5Body"/>
      </w:pPr>
      <w:r w:rsidRPr="00002853">
        <w:t>Number of medications</w:t>
      </w:r>
    </w:p>
    <w:p w14:paraId="7F253CDE" w14:textId="77777777" w:rsidR="00356455" w:rsidRPr="00002853" w:rsidRDefault="00356455" w:rsidP="000F38C9">
      <w:pPr>
        <w:pStyle w:val="Heading4"/>
      </w:pPr>
      <w:bookmarkStart w:id="1313" w:name="_Toc493924815"/>
      <w:bookmarkStart w:id="1314" w:name="_Toc495201024"/>
      <w:r w:rsidRPr="00002853">
        <w:t>Creatinine Results for Glucophage</w:t>
      </w:r>
      <w:bookmarkEnd w:id="1313"/>
      <w:bookmarkEnd w:id="1314"/>
    </w:p>
    <w:p w14:paraId="529D1964" w14:textId="77777777" w:rsidR="00356455" w:rsidRPr="00002853" w:rsidRDefault="00356455">
      <w:pPr>
        <w:pStyle w:val="NormalIndent"/>
      </w:pPr>
      <w:r w:rsidRPr="00002853">
        <w:t>The number of days to look back in time for patient’s most recent creatinine. This value is used in the Glucophage - Lab Results order check.</w:t>
      </w:r>
    </w:p>
    <w:p w14:paraId="6FE3FE32" w14:textId="77777777" w:rsidR="00356455" w:rsidRPr="00002853" w:rsidRDefault="00356455">
      <w:pPr>
        <w:pStyle w:val="CPRSH5"/>
      </w:pPr>
      <w:r w:rsidRPr="00002853">
        <w:rPr>
          <w:bCs/>
        </w:rPr>
        <w:t>Parameter:</w:t>
      </w:r>
    </w:p>
    <w:p w14:paraId="189BC172" w14:textId="77777777" w:rsidR="00356455" w:rsidRPr="00002853" w:rsidRDefault="00356455">
      <w:pPr>
        <w:pStyle w:val="CPRSH5Body"/>
      </w:pPr>
      <w:r w:rsidRPr="00002853">
        <w:t>ORK GLUCOPHAGE CREATININE</w:t>
      </w:r>
    </w:p>
    <w:p w14:paraId="2A5900DE" w14:textId="77777777" w:rsidR="00356455" w:rsidRPr="00002853" w:rsidRDefault="00356455">
      <w:pPr>
        <w:pStyle w:val="CPRSH5"/>
      </w:pPr>
      <w:r w:rsidRPr="00002853">
        <w:rPr>
          <w:bCs/>
        </w:rPr>
        <w:t>Precedence:</w:t>
      </w:r>
    </w:p>
    <w:p w14:paraId="3382FEF2" w14:textId="77777777" w:rsidR="00356455" w:rsidRPr="00002853" w:rsidRDefault="00356455">
      <w:pPr>
        <w:pStyle w:val="CPRSH5Body"/>
      </w:pPr>
      <w:r w:rsidRPr="00002853">
        <w:t>Location, Division, System, Package</w:t>
      </w:r>
    </w:p>
    <w:p w14:paraId="437B4987" w14:textId="77777777" w:rsidR="00356455" w:rsidRPr="00002853" w:rsidRDefault="00356455">
      <w:pPr>
        <w:pStyle w:val="CPRSH5"/>
      </w:pPr>
      <w:r w:rsidRPr="00002853">
        <w:rPr>
          <w:bCs/>
        </w:rPr>
        <w:t>Values:</w:t>
      </w:r>
    </w:p>
    <w:p w14:paraId="6BC0A20C" w14:textId="77777777" w:rsidR="00356455" w:rsidRPr="00002853" w:rsidRDefault="00356455">
      <w:pPr>
        <w:pStyle w:val="CPRSH5Body"/>
      </w:pPr>
      <w:r w:rsidRPr="00002853">
        <w:t>Number of days</w:t>
      </w:r>
    </w:p>
    <w:p w14:paraId="3DEFD2FD" w14:textId="77777777" w:rsidR="00CB1B4A" w:rsidRPr="00002853" w:rsidRDefault="00CB1B4A" w:rsidP="000F38C9">
      <w:pPr>
        <w:pStyle w:val="Heading4"/>
      </w:pPr>
      <w:bookmarkStart w:id="1315" w:name="_Toc493924816"/>
      <w:bookmarkStart w:id="1316" w:name="_Toc495201025"/>
      <w:r w:rsidRPr="00002853">
        <w:t xml:space="preserve">Msg To Display On </w:t>
      </w:r>
      <w:proofErr w:type="spellStart"/>
      <w:r w:rsidRPr="00002853">
        <w:t>Inpt</w:t>
      </w:r>
      <w:proofErr w:type="spellEnd"/>
      <w:r w:rsidRPr="00002853">
        <w:t xml:space="preserve"> Ord Of Clozapine</w:t>
      </w:r>
    </w:p>
    <w:p w14:paraId="347DFB51" w14:textId="77777777" w:rsidR="00247601" w:rsidRPr="00002853" w:rsidRDefault="00247601" w:rsidP="00247601">
      <w:pPr>
        <w:pStyle w:val="CPRSH4Body"/>
      </w:pPr>
      <w:r w:rsidRPr="00002853">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 sites should determine a policy to handle this and provide instructions to users based on that policy.</w:t>
      </w:r>
    </w:p>
    <w:p w14:paraId="601F303C" w14:textId="77777777" w:rsidR="00F922D2" w:rsidRPr="000F38C9" w:rsidRDefault="00F922D2" w:rsidP="00A07F4F">
      <w:pPr>
        <w:pStyle w:val="CPRSH3Note"/>
        <w:spacing w:before="120" w:after="120"/>
        <w:rPr>
          <w:rFonts w:ascii="Times New Roman" w:hAnsi="Times New Roman"/>
          <w:sz w:val="22"/>
        </w:rPr>
      </w:pPr>
      <w:r w:rsidRPr="000F38C9">
        <w:rPr>
          <w:rFonts w:ascii="Times New Roman" w:hAnsi="Times New Roman"/>
          <w:b/>
          <w:sz w:val="22"/>
        </w:rPr>
        <w:t>Note:</w:t>
      </w:r>
      <w:r w:rsidRPr="000F38C9">
        <w:rPr>
          <w:rFonts w:ascii="Times New Roman" w:hAnsi="Times New Roman"/>
          <w:b/>
          <w:sz w:val="22"/>
        </w:rPr>
        <w:tab/>
      </w:r>
      <w:r w:rsidRPr="000F38C9">
        <w:rPr>
          <w:rFonts w:ascii="Times New Roman" w:hAnsi="Times New Roman"/>
          <w:sz w:val="22"/>
        </w:rPr>
        <w:t>The above text is what is found in the parameter description. A clarification to this text will be included in the next build of CPRS. The description should read as follows:</w:t>
      </w:r>
    </w:p>
    <w:p w14:paraId="014C6E79" w14:textId="77777777" w:rsidR="00F1105F" w:rsidRPr="00002853" w:rsidRDefault="00F1105F" w:rsidP="000F38C9">
      <w:pPr>
        <w:pStyle w:val="CPRSnumlistothertext"/>
        <w:ind w:left="720"/>
      </w:pPr>
      <w:r w:rsidRPr="00002853">
        <w:lastRenderedPageBreak/>
        <w:t xml:space="preserve">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w:t>
      </w:r>
      <w:proofErr w:type="spellStart"/>
      <w:r w:rsidRPr="00002853">
        <w:t>CLOZ</w:t>
      </w:r>
      <w:proofErr w:type="spellEnd"/>
      <w:r w:rsidRPr="00002853">
        <w:t xml:space="preserve"> INPT MSG parameter to help reinforce this policy to the ordering providers.</w:t>
      </w:r>
    </w:p>
    <w:p w14:paraId="0E6364C6" w14:textId="77777777" w:rsidR="00CB1B4A" w:rsidRPr="00002853" w:rsidRDefault="00CB1B4A" w:rsidP="00CB1B4A">
      <w:pPr>
        <w:pStyle w:val="CPRSH5"/>
      </w:pPr>
      <w:r w:rsidRPr="00002853">
        <w:t>Parameter:</w:t>
      </w:r>
    </w:p>
    <w:p w14:paraId="161DC58A" w14:textId="77777777" w:rsidR="00CB1B4A" w:rsidRPr="00002853" w:rsidRDefault="00CB1B4A" w:rsidP="00CB1B4A">
      <w:pPr>
        <w:pStyle w:val="CPRSH5Body"/>
      </w:pPr>
      <w:r w:rsidRPr="00002853">
        <w:t xml:space="preserve">OR </w:t>
      </w:r>
      <w:proofErr w:type="spellStart"/>
      <w:r w:rsidRPr="00002853">
        <w:t>CLO</w:t>
      </w:r>
      <w:bookmarkStart w:id="1317" w:name="OR_CLOZ_INPT_MSG_by_function"/>
      <w:bookmarkEnd w:id="1317"/>
      <w:r w:rsidRPr="00002853">
        <w:t>Z</w:t>
      </w:r>
      <w:proofErr w:type="spellEnd"/>
      <w:r w:rsidRPr="00002853">
        <w:t xml:space="preserve"> INPT MSG</w:t>
      </w:r>
    </w:p>
    <w:p w14:paraId="0F300F29" w14:textId="77777777" w:rsidR="00CB1B4A" w:rsidRPr="00002853" w:rsidRDefault="00CB1B4A" w:rsidP="00CB1B4A">
      <w:pPr>
        <w:pStyle w:val="CPRSH5"/>
      </w:pPr>
      <w:r w:rsidRPr="00002853">
        <w:t>Precedence:</w:t>
      </w:r>
    </w:p>
    <w:p w14:paraId="41C24B12" w14:textId="77777777" w:rsidR="00CB1B4A" w:rsidRPr="00002853" w:rsidRDefault="00CB1B4A" w:rsidP="00CB1B4A">
      <w:pPr>
        <w:pStyle w:val="CPRSH4Body"/>
        <w:rPr>
          <w:b/>
        </w:rPr>
      </w:pPr>
      <w:r w:rsidRPr="00002853">
        <w:t>System</w:t>
      </w:r>
    </w:p>
    <w:p w14:paraId="55C6CDB3" w14:textId="77777777" w:rsidR="00CB1B4A" w:rsidRPr="00002853" w:rsidRDefault="00CB1B4A" w:rsidP="00CB1B4A">
      <w:pPr>
        <w:pStyle w:val="CPRSH5"/>
      </w:pPr>
      <w:r w:rsidRPr="00002853">
        <w:t>Value:</w:t>
      </w:r>
    </w:p>
    <w:p w14:paraId="46CE35E7" w14:textId="77777777" w:rsidR="00CB1B4A" w:rsidRPr="00002853" w:rsidRDefault="00CB1B4A" w:rsidP="00CB1B4A">
      <w:pPr>
        <w:pStyle w:val="CPRSH5Body"/>
      </w:pPr>
      <w:r w:rsidRPr="00002853">
        <w:t>Free text message</w:t>
      </w:r>
    </w:p>
    <w:p w14:paraId="258E7468" w14:textId="77777777" w:rsidR="00356455" w:rsidRPr="00002853" w:rsidRDefault="00356455" w:rsidP="00D622C1">
      <w:pPr>
        <w:pStyle w:val="Heading2"/>
        <w:spacing w:before="240"/>
      </w:pPr>
      <w:bookmarkStart w:id="1318" w:name="_Toc22644896"/>
      <w:r w:rsidRPr="00002853">
        <w:t>Ordering – Miscellaneous</w:t>
      </w:r>
      <w:bookmarkEnd w:id="1315"/>
      <w:bookmarkEnd w:id="1316"/>
      <w:bookmarkEnd w:id="1318"/>
    </w:p>
    <w:p w14:paraId="651473C6" w14:textId="77777777" w:rsidR="003F2641" w:rsidRPr="00002853" w:rsidRDefault="003F2641" w:rsidP="00D622C1">
      <w:pPr>
        <w:pStyle w:val="Heading3"/>
        <w:spacing w:before="180"/>
      </w:pPr>
      <w:bookmarkStart w:id="1319" w:name="PFSS_active_parameter_function"/>
      <w:bookmarkStart w:id="1320" w:name="_Toc22644897"/>
      <w:r w:rsidRPr="00002853">
        <w:t>Activate CPRS PFSS Switch</w:t>
      </w:r>
      <w:bookmarkEnd w:id="1320"/>
    </w:p>
    <w:bookmarkEnd w:id="1319"/>
    <w:p w14:paraId="5CAA6365" w14:textId="77777777" w:rsidR="003F2641" w:rsidRPr="00002853" w:rsidRDefault="003F2641" w:rsidP="0012683C">
      <w:pPr>
        <w:pStyle w:val="CPRSH4Body"/>
      </w:pPr>
      <w:r w:rsidRPr="00002853">
        <w:t xml:space="preserve">Parameter to tell CPRS if it needs to perform the </w:t>
      </w:r>
      <w:proofErr w:type="spellStart"/>
      <w:r w:rsidRPr="00002853">
        <w:t>PFSS</w:t>
      </w:r>
      <w:proofErr w:type="spellEnd"/>
      <w:r w:rsidRPr="00002853">
        <w:t xml:space="preserve"> functionality.</w:t>
      </w:r>
    </w:p>
    <w:p w14:paraId="0FB40C2F" w14:textId="77777777" w:rsidR="003F2641" w:rsidRPr="00002853" w:rsidRDefault="003F2641" w:rsidP="003F2641">
      <w:pPr>
        <w:pStyle w:val="CPRSH5"/>
      </w:pPr>
      <w:r w:rsidRPr="00002853">
        <w:t>Parameter</w:t>
      </w:r>
    </w:p>
    <w:p w14:paraId="09442F89" w14:textId="77777777" w:rsidR="003F2641" w:rsidRPr="00002853" w:rsidRDefault="003F2641" w:rsidP="003F2641">
      <w:pPr>
        <w:pStyle w:val="CPRSH5Body"/>
      </w:pPr>
      <w:proofErr w:type="spellStart"/>
      <w:r w:rsidRPr="00002853">
        <w:t>ORWPFSS</w:t>
      </w:r>
      <w:proofErr w:type="spellEnd"/>
      <w:r w:rsidRPr="00002853">
        <w:t xml:space="preserve"> ACTIVE</w:t>
      </w:r>
    </w:p>
    <w:p w14:paraId="17E040B0" w14:textId="77777777" w:rsidR="003F2641" w:rsidRPr="00002853" w:rsidRDefault="003F2641" w:rsidP="003F2641">
      <w:pPr>
        <w:pStyle w:val="CPRSH5"/>
      </w:pPr>
      <w:r w:rsidRPr="00002853">
        <w:t>Precedence</w:t>
      </w:r>
    </w:p>
    <w:p w14:paraId="111E4FF8" w14:textId="77777777" w:rsidR="003F2641" w:rsidRPr="00002853" w:rsidRDefault="003F2641" w:rsidP="003F2641">
      <w:pPr>
        <w:pStyle w:val="CPRSH5Body"/>
      </w:pPr>
      <w:r w:rsidRPr="00002853">
        <w:t>System</w:t>
      </w:r>
    </w:p>
    <w:p w14:paraId="52EEA121" w14:textId="77777777" w:rsidR="003F2641" w:rsidRPr="00002853" w:rsidRDefault="003F2641" w:rsidP="003F2641">
      <w:pPr>
        <w:pStyle w:val="CPRSH5"/>
      </w:pPr>
      <w:r w:rsidRPr="00002853">
        <w:t>Values</w:t>
      </w:r>
    </w:p>
    <w:p w14:paraId="27A84622" w14:textId="77777777" w:rsidR="003F2641" w:rsidRPr="00002853" w:rsidRDefault="003F2641" w:rsidP="003F2641">
      <w:pPr>
        <w:pStyle w:val="CPRSH5Body"/>
      </w:pPr>
      <w:r w:rsidRPr="00002853">
        <w:t>Set of codes: 0:NO;1:Y</w:t>
      </w:r>
    </w:p>
    <w:p w14:paraId="7D974357" w14:textId="77777777" w:rsidR="003F2641" w:rsidRPr="001D7FC8" w:rsidRDefault="003F2641" w:rsidP="001C7F4B">
      <w:pPr>
        <w:pStyle w:val="CPRSNote"/>
        <w:spacing w:before="120" w:after="120"/>
        <w:ind w:left="1526" w:hanging="806"/>
        <w:rPr>
          <w:rFonts w:ascii="Times New Roman" w:hAnsi="Times New Roman"/>
          <w:sz w:val="22"/>
        </w:rPr>
      </w:pPr>
      <w:r w:rsidRPr="001D7FC8">
        <w:rPr>
          <w:rFonts w:ascii="Times New Roman" w:hAnsi="Times New Roman"/>
          <w:b/>
          <w:sz w:val="22"/>
        </w:rPr>
        <w:t>Note:</w:t>
      </w:r>
      <w:r w:rsidRPr="001D7FC8">
        <w:rPr>
          <w:rFonts w:ascii="Times New Roman" w:hAnsi="Times New Roman"/>
          <w:sz w:val="22"/>
        </w:rPr>
        <w:tab/>
        <w:t xml:space="preserve">This parameter was created to be used in testing and will not be used after the patch enabling </w:t>
      </w:r>
      <w:proofErr w:type="spellStart"/>
      <w:r w:rsidRPr="001D7FC8">
        <w:rPr>
          <w:rFonts w:ascii="Times New Roman" w:hAnsi="Times New Roman"/>
          <w:sz w:val="22"/>
        </w:rPr>
        <w:t>PFSS</w:t>
      </w:r>
      <w:proofErr w:type="spellEnd"/>
      <w:r w:rsidRPr="001D7FC8">
        <w:rPr>
          <w:rFonts w:ascii="Times New Roman" w:hAnsi="Times New Roman"/>
          <w:sz w:val="22"/>
        </w:rPr>
        <w:t xml:space="preserve"> is installed.</w:t>
      </w:r>
      <w:r w:rsidR="009E58B3" w:rsidRPr="001D7FC8">
        <w:rPr>
          <w:rFonts w:ascii="Times New Roman" w:hAnsi="Times New Roman"/>
          <w:sz w:val="22"/>
        </w:rPr>
        <w:t xml:space="preserve"> Sites should NOT change this parameter. </w:t>
      </w:r>
      <w:proofErr w:type="spellStart"/>
      <w:r w:rsidR="009E58B3" w:rsidRPr="001D7FC8">
        <w:rPr>
          <w:rFonts w:ascii="Times New Roman" w:hAnsi="Times New Roman"/>
          <w:sz w:val="22"/>
        </w:rPr>
        <w:t>PFSS</w:t>
      </w:r>
      <w:proofErr w:type="spellEnd"/>
      <w:r w:rsidR="009E58B3" w:rsidRPr="001D7FC8">
        <w:rPr>
          <w:rFonts w:ascii="Times New Roman" w:hAnsi="Times New Roman"/>
          <w:sz w:val="22"/>
        </w:rPr>
        <w:t xml:space="preserve"> is in testing and will be implemented in a phased roll-out. Sites should wait until they receive instructions or a patch to activate this parameter.</w:t>
      </w:r>
    </w:p>
    <w:p w14:paraId="2BE9A65D" w14:textId="77777777" w:rsidR="00356455" w:rsidRPr="00002853" w:rsidRDefault="00356455" w:rsidP="001D7FC8">
      <w:pPr>
        <w:pStyle w:val="Heading4"/>
      </w:pPr>
      <w:r w:rsidRPr="00002853">
        <w:t>Allow Clerk</w:t>
      </w:r>
      <w:bookmarkStart w:id="1321" w:name="NonVA_meds_param_func"/>
      <w:bookmarkEnd w:id="1321"/>
      <w:r w:rsidRPr="00002853">
        <w:t xml:space="preserve">s to </w:t>
      </w:r>
      <w:r w:rsidRPr="00002853">
        <w:fldChar w:fldCharType="begin"/>
      </w:r>
      <w:r w:rsidRPr="00002853">
        <w:instrText xml:space="preserve"> XE "Non-VA Med:clerk paramter by function" </w:instrText>
      </w:r>
      <w:r w:rsidRPr="00002853">
        <w:fldChar w:fldCharType="end"/>
      </w:r>
      <w:r w:rsidRPr="00002853">
        <w:fldChar w:fldCharType="begin"/>
      </w:r>
      <w:r w:rsidRPr="00002853">
        <w:instrText xml:space="preserve"> XE "medications:Non-VA clerk paramter by function" </w:instrText>
      </w:r>
      <w:r w:rsidRPr="00002853">
        <w:fldChar w:fldCharType="end"/>
      </w:r>
      <w:r w:rsidRPr="00002853">
        <w:t>act on Non-VA Med Orders</w:t>
      </w:r>
    </w:p>
    <w:p w14:paraId="3DA01288" w14:textId="77777777" w:rsidR="00356455" w:rsidRPr="00002853" w:rsidRDefault="00356455" w:rsidP="0012683C">
      <w:pPr>
        <w:pStyle w:val="CPRSH4Body"/>
      </w:pPr>
      <w:r w:rsidRPr="00002853">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14:paraId="40F3AF97" w14:textId="77777777" w:rsidR="00356455" w:rsidRPr="00002853" w:rsidRDefault="00356455">
      <w:pPr>
        <w:pStyle w:val="CPRSH5"/>
      </w:pPr>
      <w:r w:rsidRPr="00002853">
        <w:t>Parameter</w:t>
      </w:r>
    </w:p>
    <w:p w14:paraId="5FA418EF" w14:textId="77777777" w:rsidR="00356455" w:rsidRPr="00002853" w:rsidRDefault="00356455">
      <w:pPr>
        <w:pStyle w:val="CPRSH5Body"/>
      </w:pPr>
      <w:r w:rsidRPr="00002853">
        <w:t>OR OREMAS NON-VA MED ORDERS</w:t>
      </w:r>
    </w:p>
    <w:p w14:paraId="355D63F0" w14:textId="77777777" w:rsidR="00356455" w:rsidRPr="00002853" w:rsidRDefault="00356455">
      <w:pPr>
        <w:pStyle w:val="CPRSH5"/>
      </w:pPr>
      <w:r w:rsidRPr="00002853">
        <w:t>Precedence</w:t>
      </w:r>
    </w:p>
    <w:p w14:paraId="5ACFC33B" w14:textId="77777777" w:rsidR="00356455" w:rsidRPr="00002853" w:rsidRDefault="00356455">
      <w:pPr>
        <w:pStyle w:val="CPRSH5Body"/>
      </w:pPr>
      <w:r w:rsidRPr="00002853">
        <w:t>System</w:t>
      </w:r>
    </w:p>
    <w:p w14:paraId="6F818E7D" w14:textId="77777777" w:rsidR="00356455" w:rsidRPr="00002853" w:rsidRDefault="00356455">
      <w:pPr>
        <w:pStyle w:val="CPRSH5"/>
      </w:pPr>
      <w:r w:rsidRPr="00002853">
        <w:t xml:space="preserve">Values: </w:t>
      </w:r>
    </w:p>
    <w:p w14:paraId="58444C5E" w14:textId="77777777" w:rsidR="00356455" w:rsidRPr="00002853" w:rsidRDefault="00F90B11">
      <w:pPr>
        <w:pStyle w:val="CPRSH5Body"/>
      </w:pPr>
      <w:r w:rsidRPr="00002853">
        <w:t xml:space="preserve">Set of codes: 0:NO; </w:t>
      </w:r>
      <w:r w:rsidR="00356455" w:rsidRPr="00002853">
        <w:t>2:YES</w:t>
      </w:r>
    </w:p>
    <w:p w14:paraId="1714F75E" w14:textId="77777777" w:rsidR="00356455" w:rsidRPr="00002853" w:rsidRDefault="00356455" w:rsidP="001D7FC8">
      <w:pPr>
        <w:pStyle w:val="Heading4"/>
      </w:pPr>
      <w:r w:rsidRPr="00002853">
        <w:t>Order Number</w:t>
      </w:r>
    </w:p>
    <w:p w14:paraId="1A628740" w14:textId="77777777" w:rsidR="00356455" w:rsidRPr="00002853" w:rsidRDefault="00356455" w:rsidP="0012683C">
      <w:pPr>
        <w:pStyle w:val="CPRSH4Body"/>
      </w:pPr>
      <w:r w:rsidRPr="00002853">
        <w:t>The parameter tracks the progress of the Order Text conversion job, queued off by the post-</w:t>
      </w:r>
      <w:proofErr w:type="spellStart"/>
      <w:r w:rsidRPr="00002853">
        <w:t>init</w:t>
      </w:r>
      <w:proofErr w:type="spellEnd"/>
      <w:r w:rsidRPr="00002853">
        <w:t xml:space="preserve"> for Patch OR*3*92.</w:t>
      </w:r>
    </w:p>
    <w:p w14:paraId="50EB5B45" w14:textId="77777777" w:rsidR="00356455" w:rsidRPr="00002853" w:rsidRDefault="00356455">
      <w:pPr>
        <w:pStyle w:val="CPRSH5"/>
      </w:pPr>
      <w:r w:rsidRPr="00002853">
        <w:rPr>
          <w:bCs/>
        </w:rPr>
        <w:lastRenderedPageBreak/>
        <w:t>Parameter:</w:t>
      </w:r>
    </w:p>
    <w:p w14:paraId="701948AB" w14:textId="77777777" w:rsidR="00356455" w:rsidRPr="00002853" w:rsidRDefault="00356455">
      <w:pPr>
        <w:pStyle w:val="CPRSH5Body"/>
      </w:pPr>
      <w:r w:rsidRPr="00002853">
        <w:t>OR ORDER TEXT CONVERSION</w:t>
      </w:r>
    </w:p>
    <w:p w14:paraId="1505C9D3" w14:textId="77777777" w:rsidR="00356455" w:rsidRPr="00002853" w:rsidRDefault="00356455">
      <w:pPr>
        <w:pStyle w:val="CPRSH5"/>
      </w:pPr>
      <w:r w:rsidRPr="00002853">
        <w:rPr>
          <w:bCs/>
        </w:rPr>
        <w:t>Precedence:</w:t>
      </w:r>
    </w:p>
    <w:p w14:paraId="1A1C6751" w14:textId="77777777" w:rsidR="00356455" w:rsidRPr="00002853" w:rsidRDefault="00356455">
      <w:pPr>
        <w:pStyle w:val="CPRSH5Body"/>
      </w:pPr>
      <w:r w:rsidRPr="00002853">
        <w:t>System</w:t>
      </w:r>
    </w:p>
    <w:p w14:paraId="4EB442BA" w14:textId="77777777" w:rsidR="00356455" w:rsidRPr="00002853" w:rsidRDefault="00356455">
      <w:pPr>
        <w:pStyle w:val="CPRSH5"/>
      </w:pPr>
      <w:r w:rsidRPr="00002853">
        <w:rPr>
          <w:bCs/>
        </w:rPr>
        <w:t>Values:</w:t>
      </w:r>
    </w:p>
    <w:p w14:paraId="7470AB2A" w14:textId="77777777" w:rsidR="00356455" w:rsidRPr="00002853" w:rsidRDefault="00356455">
      <w:pPr>
        <w:pStyle w:val="CPRSH5Body"/>
      </w:pPr>
      <w:r w:rsidRPr="00002853">
        <w:t>Numeric</w:t>
      </w:r>
    </w:p>
    <w:p w14:paraId="094B4E5A" w14:textId="77777777" w:rsidR="00356455" w:rsidRPr="00002853" w:rsidRDefault="00356455" w:rsidP="00911499">
      <w:pPr>
        <w:pStyle w:val="Heading4"/>
      </w:pPr>
      <w:r w:rsidRPr="00002853">
        <w:t>Freq. to check times events via TaskMan</w:t>
      </w:r>
    </w:p>
    <w:p w14:paraId="29097BFC" w14:textId="77777777" w:rsidR="00356455" w:rsidRPr="00002853" w:rsidRDefault="00356455" w:rsidP="0012683C">
      <w:pPr>
        <w:pStyle w:val="CPRSH4Body"/>
      </w:pPr>
      <w:r w:rsidRPr="00002853">
        <w:t>This parameter determines the number of minutes to delay between processing OCX time-based events via TaskMan. If the parameter is not set, a default of 240 minutes will be used. The maximum number of minutes is 100,000 (1667 hours or 69 days)</w:t>
      </w:r>
    </w:p>
    <w:p w14:paraId="6BE6293E" w14:textId="77777777" w:rsidR="00356455" w:rsidRPr="00002853" w:rsidRDefault="00356455">
      <w:pPr>
        <w:pStyle w:val="CPRSH5"/>
      </w:pPr>
      <w:r w:rsidRPr="00002853">
        <w:rPr>
          <w:bCs/>
        </w:rPr>
        <w:t>Parameter:</w:t>
      </w:r>
    </w:p>
    <w:p w14:paraId="77C9204A" w14:textId="77777777" w:rsidR="00356455" w:rsidRPr="00002853" w:rsidRDefault="00356455">
      <w:pPr>
        <w:pStyle w:val="CPRSH5Body"/>
      </w:pPr>
      <w:proofErr w:type="spellStart"/>
      <w:r w:rsidRPr="00002853">
        <w:t>ORM</w:t>
      </w:r>
      <w:proofErr w:type="spellEnd"/>
      <w:r w:rsidRPr="00002853">
        <w:t xml:space="preserve"> TASKMAN QUEUE FREQUENCY</w:t>
      </w:r>
    </w:p>
    <w:p w14:paraId="79E89EF4" w14:textId="77777777" w:rsidR="00356455" w:rsidRPr="00002853" w:rsidRDefault="00356455">
      <w:pPr>
        <w:pStyle w:val="CPRSH5"/>
      </w:pPr>
      <w:r w:rsidRPr="00002853">
        <w:rPr>
          <w:bCs/>
        </w:rPr>
        <w:t>Precedence:</w:t>
      </w:r>
    </w:p>
    <w:p w14:paraId="6C270261" w14:textId="77777777" w:rsidR="00356455" w:rsidRPr="00002853" w:rsidRDefault="00356455">
      <w:pPr>
        <w:pStyle w:val="CPRSH5Body"/>
      </w:pPr>
      <w:r w:rsidRPr="00002853">
        <w:t>Division, System, Package</w:t>
      </w:r>
    </w:p>
    <w:p w14:paraId="2F933A4D" w14:textId="77777777" w:rsidR="00356455" w:rsidRPr="00002853" w:rsidRDefault="00356455">
      <w:pPr>
        <w:pStyle w:val="CPRSH5"/>
      </w:pPr>
      <w:r w:rsidRPr="00002853">
        <w:rPr>
          <w:bCs/>
        </w:rPr>
        <w:t>Values:</w:t>
      </w:r>
    </w:p>
    <w:p w14:paraId="3E306793" w14:textId="77777777" w:rsidR="00356455" w:rsidRPr="00002853" w:rsidRDefault="00356455">
      <w:pPr>
        <w:pStyle w:val="CPRSH5Body"/>
      </w:pPr>
      <w:r w:rsidRPr="00002853">
        <w:t>Number of minutes</w:t>
      </w:r>
    </w:p>
    <w:p w14:paraId="50F68223" w14:textId="77777777" w:rsidR="0012683C" w:rsidRPr="001D7FC8" w:rsidRDefault="00356455" w:rsidP="001D7FC8">
      <w:pPr>
        <w:pStyle w:val="Heading4"/>
        <w:rPr>
          <w:rStyle w:val="CPRSH4Char"/>
          <w:b/>
          <w:i w:val="0"/>
          <w:sz w:val="24"/>
          <w:u w:val="none"/>
        </w:rPr>
      </w:pPr>
      <w:r w:rsidRPr="001D7FC8">
        <w:rPr>
          <w:rStyle w:val="CPRSH4Char"/>
          <w:b/>
          <w:i w:val="0"/>
          <w:sz w:val="24"/>
          <w:u w:val="none"/>
        </w:rPr>
        <w:t>Object on Order Acceptance</w:t>
      </w:r>
    </w:p>
    <w:p w14:paraId="1BEB5567" w14:textId="77777777" w:rsidR="00356455" w:rsidRPr="00002853" w:rsidRDefault="00356455" w:rsidP="0012683C">
      <w:pPr>
        <w:pStyle w:val="CPRSH4Body"/>
        <w:rPr>
          <w:rStyle w:val="CPRSH4BodyChar"/>
        </w:rPr>
      </w:pPr>
      <w:r w:rsidRPr="00002853">
        <w:rPr>
          <w:rStyle w:val="CPRSH4BodyChar"/>
        </w:rPr>
        <w:t>This parameter determines the COM Objects to activate on order acceptance</w:t>
      </w:r>
    </w:p>
    <w:p w14:paraId="2E381E58" w14:textId="77777777" w:rsidR="00356455" w:rsidRPr="00002853" w:rsidRDefault="00356455">
      <w:pPr>
        <w:pStyle w:val="CPRSH5"/>
      </w:pPr>
      <w:r w:rsidRPr="00002853">
        <w:rPr>
          <w:bCs/>
        </w:rPr>
        <w:t>Parameter:</w:t>
      </w:r>
    </w:p>
    <w:p w14:paraId="39F0EC36" w14:textId="77777777" w:rsidR="00356455" w:rsidRPr="00002853" w:rsidRDefault="00356455">
      <w:pPr>
        <w:pStyle w:val="CPRSH5Body"/>
      </w:pPr>
      <w:proofErr w:type="spellStart"/>
      <w:r w:rsidRPr="00002853">
        <w:t>ORWCOM</w:t>
      </w:r>
      <w:proofErr w:type="spellEnd"/>
      <w:r w:rsidRPr="00002853">
        <w:t xml:space="preserve"> ORDER ACCEPTED</w:t>
      </w:r>
    </w:p>
    <w:p w14:paraId="6AA2B014" w14:textId="77777777" w:rsidR="00356455" w:rsidRPr="00002853" w:rsidRDefault="00356455">
      <w:pPr>
        <w:pStyle w:val="CPRSH5"/>
      </w:pPr>
      <w:r w:rsidRPr="00002853">
        <w:rPr>
          <w:bCs/>
        </w:rPr>
        <w:t>Precedence:</w:t>
      </w:r>
    </w:p>
    <w:p w14:paraId="7E49CEA5" w14:textId="77777777" w:rsidR="00356455" w:rsidRPr="00002853" w:rsidRDefault="00356455">
      <w:pPr>
        <w:pStyle w:val="CPRSH5Body"/>
      </w:pPr>
      <w:r w:rsidRPr="00002853">
        <w:t>Division, System, Service, User</w:t>
      </w:r>
    </w:p>
    <w:p w14:paraId="708998E8" w14:textId="77777777" w:rsidR="00356455" w:rsidRPr="00002853" w:rsidRDefault="00356455">
      <w:pPr>
        <w:pStyle w:val="CPRSH5"/>
      </w:pPr>
      <w:r w:rsidRPr="00002853">
        <w:rPr>
          <w:bCs/>
        </w:rPr>
        <w:t>Values:</w:t>
      </w:r>
    </w:p>
    <w:p w14:paraId="69BBFDFB" w14:textId="77777777" w:rsidR="00356455" w:rsidRPr="00002853" w:rsidRDefault="00356455" w:rsidP="0012683C">
      <w:pPr>
        <w:pStyle w:val="CPRSH5Body"/>
      </w:pPr>
      <w:r w:rsidRPr="00002853">
        <w:t>Object</w:t>
      </w:r>
    </w:p>
    <w:p w14:paraId="5E8AB81E" w14:textId="77777777" w:rsidR="002A2E4A" w:rsidRPr="00002853" w:rsidRDefault="002A2E4A" w:rsidP="00911499">
      <w:pPr>
        <w:pStyle w:val="Heading4"/>
      </w:pPr>
      <w:bookmarkStart w:id="1322" w:name="OR_RA_RFS_CARRY_ON_by_function"/>
      <w:r w:rsidRPr="00002853">
        <w:t xml:space="preserve">OR RA RFS CARRY ON </w:t>
      </w:r>
    </w:p>
    <w:p w14:paraId="0AC63743" w14:textId="77777777" w:rsidR="00E21664" w:rsidRPr="00002853" w:rsidRDefault="00E21664" w:rsidP="00E21664">
      <w:pPr>
        <w:pStyle w:val="CPRSH4Body"/>
      </w:pPr>
      <w:r w:rsidRPr="00002853">
        <w:t>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14:paraId="7142A914" w14:textId="77777777" w:rsidR="00E21664" w:rsidRPr="00002853" w:rsidRDefault="00E21664" w:rsidP="00E21664">
      <w:pPr>
        <w:pStyle w:val="CPRSH5"/>
      </w:pPr>
      <w:r w:rsidRPr="00002853">
        <w:t>Parameter:</w:t>
      </w:r>
    </w:p>
    <w:p w14:paraId="255D56C2" w14:textId="77777777" w:rsidR="002A2E4A" w:rsidRPr="00002853" w:rsidRDefault="002A2E4A" w:rsidP="00E21664">
      <w:pPr>
        <w:pStyle w:val="CPRSH5Body"/>
      </w:pPr>
      <w:r w:rsidRPr="00002853">
        <w:t>OR RA RFS CARRY ON</w:t>
      </w:r>
    </w:p>
    <w:p w14:paraId="08D618F0" w14:textId="77777777" w:rsidR="00E21664" w:rsidRPr="00002853" w:rsidRDefault="00E21664" w:rsidP="00E21664">
      <w:pPr>
        <w:pStyle w:val="CPRSH5"/>
      </w:pPr>
      <w:r w:rsidRPr="00002853">
        <w:t>Precedence:</w:t>
      </w:r>
    </w:p>
    <w:p w14:paraId="1887551B" w14:textId="77777777" w:rsidR="002A2E4A" w:rsidRPr="00002853" w:rsidRDefault="00342F5E" w:rsidP="002A2E4A">
      <w:pPr>
        <w:pStyle w:val="CPRSH5Body"/>
      </w:pPr>
      <w:r w:rsidRPr="00002853">
        <w:t xml:space="preserve">Package, </w:t>
      </w:r>
      <w:r w:rsidR="00E21664" w:rsidRPr="00002853">
        <w:t>System</w:t>
      </w:r>
      <w:r w:rsidR="003E2A0B" w:rsidRPr="00002853">
        <w:t>, Division, Service, User</w:t>
      </w:r>
    </w:p>
    <w:p w14:paraId="1AD89CD7" w14:textId="77777777" w:rsidR="00E21664" w:rsidRPr="00002853" w:rsidRDefault="00E21664" w:rsidP="00E21664">
      <w:pPr>
        <w:pStyle w:val="CPRSH5"/>
      </w:pPr>
      <w:r w:rsidRPr="00002853">
        <w:t xml:space="preserve">Value: </w:t>
      </w:r>
    </w:p>
    <w:p w14:paraId="0305A825" w14:textId="77777777" w:rsidR="00E21664" w:rsidRPr="00002853" w:rsidRDefault="00E21664" w:rsidP="00E21664">
      <w:pPr>
        <w:pStyle w:val="CPRSH5Body"/>
      </w:pPr>
      <w:r w:rsidRPr="00002853">
        <w:t>yes/no</w:t>
      </w:r>
    </w:p>
    <w:bookmarkEnd w:id="1322"/>
    <w:p w14:paraId="0865ED52" w14:textId="77777777" w:rsidR="0055259A" w:rsidRPr="00002853" w:rsidRDefault="0055259A" w:rsidP="00911499">
      <w:pPr>
        <w:pStyle w:val="Heading4"/>
      </w:pPr>
      <w:r w:rsidRPr="00002853">
        <w:t xml:space="preserve">CPRS </w:t>
      </w:r>
      <w:bookmarkStart w:id="1323" w:name="OR_RADIOLOGY_ISSUES_by_func"/>
      <w:bookmarkEnd w:id="1323"/>
      <w:r w:rsidRPr="00002853">
        <w:t>RADIOLOGY ISSUES MAIL GROUP</w:t>
      </w:r>
    </w:p>
    <w:p w14:paraId="5210A777" w14:textId="77777777" w:rsidR="0055259A" w:rsidRPr="00002853" w:rsidRDefault="0055259A" w:rsidP="0055259A">
      <w:pPr>
        <w:pStyle w:val="CPRSH5"/>
      </w:pPr>
      <w:r w:rsidRPr="00002853">
        <w:t xml:space="preserve">Parameter: </w:t>
      </w:r>
    </w:p>
    <w:p w14:paraId="63F56C20" w14:textId="77777777" w:rsidR="0055259A" w:rsidRPr="00002853" w:rsidRDefault="0055259A" w:rsidP="0055259A">
      <w:pPr>
        <w:pStyle w:val="CPRSH5Body"/>
      </w:pPr>
      <w:r w:rsidRPr="00002853">
        <w:t>OR RADIOLOGY ISSUES</w:t>
      </w:r>
    </w:p>
    <w:p w14:paraId="5941F70B" w14:textId="77777777" w:rsidR="0055259A" w:rsidRPr="00002853" w:rsidRDefault="0055259A" w:rsidP="0055259A">
      <w:pPr>
        <w:pStyle w:val="CPRSH5"/>
      </w:pPr>
      <w:r w:rsidRPr="00002853">
        <w:t>Precedence:</w:t>
      </w:r>
    </w:p>
    <w:p w14:paraId="52AF3EA8" w14:textId="77777777" w:rsidR="0055259A" w:rsidRPr="00002853" w:rsidRDefault="0055259A" w:rsidP="0055259A">
      <w:pPr>
        <w:pStyle w:val="CPRSH5Body"/>
        <w:rPr>
          <w:rStyle w:val="CPRSH5Char"/>
          <w:rFonts w:ascii="Times New Roman" w:hAnsi="Times New Roman"/>
          <w:i w:val="0"/>
          <w:iCs w:val="0"/>
        </w:rPr>
      </w:pPr>
      <w:r w:rsidRPr="00002853">
        <w:rPr>
          <w:rStyle w:val="CPRSH5Char"/>
          <w:rFonts w:ascii="Times New Roman" w:hAnsi="Times New Roman"/>
          <w:i w:val="0"/>
          <w:iCs w:val="0"/>
        </w:rPr>
        <w:t>System</w:t>
      </w:r>
    </w:p>
    <w:p w14:paraId="28038ED2" w14:textId="77777777" w:rsidR="0055259A" w:rsidRPr="00002853" w:rsidRDefault="0055259A" w:rsidP="0055259A">
      <w:pPr>
        <w:pStyle w:val="CPRSH5"/>
      </w:pPr>
      <w:r w:rsidRPr="00002853">
        <w:lastRenderedPageBreak/>
        <w:t xml:space="preserve">Value: </w:t>
      </w:r>
    </w:p>
    <w:p w14:paraId="2B8AD553" w14:textId="77777777" w:rsidR="0055259A" w:rsidRPr="00002853" w:rsidRDefault="0055259A" w:rsidP="0055259A">
      <w:pPr>
        <w:pStyle w:val="CPRSH4Body"/>
      </w:pPr>
      <w:r w:rsidRPr="00002853">
        <w:t>free text</w:t>
      </w:r>
    </w:p>
    <w:p w14:paraId="49DA593A" w14:textId="77777777" w:rsidR="00356455" w:rsidRPr="001D7FC8" w:rsidRDefault="00356455" w:rsidP="001D7FC8">
      <w:pPr>
        <w:pStyle w:val="Heading3"/>
      </w:pPr>
      <w:bookmarkStart w:id="1324" w:name="_Toc493924817"/>
      <w:bookmarkStart w:id="1325" w:name="_Toc495201026"/>
      <w:bookmarkStart w:id="1326" w:name="_Toc22644898"/>
      <w:r w:rsidRPr="001D7FC8">
        <w:t>System Management</w:t>
      </w:r>
      <w:bookmarkEnd w:id="1324"/>
      <w:bookmarkEnd w:id="1325"/>
      <w:bookmarkEnd w:id="1326"/>
    </w:p>
    <w:p w14:paraId="3D0DEF06" w14:textId="77777777" w:rsidR="00356455" w:rsidRPr="00002853" w:rsidRDefault="00356455" w:rsidP="00911499">
      <w:pPr>
        <w:pStyle w:val="Heading4"/>
      </w:pPr>
      <w:bookmarkStart w:id="1327" w:name="_Toc493924818"/>
      <w:bookmarkStart w:id="1328" w:name="_Toc495201027"/>
      <w:r w:rsidRPr="00002853">
        <w:t>Time of Last ORMTIME Run</w:t>
      </w:r>
      <w:bookmarkEnd w:id="1327"/>
      <w:bookmarkEnd w:id="1328"/>
    </w:p>
    <w:p w14:paraId="5A977E0A" w14:textId="77777777" w:rsidR="00356455" w:rsidRPr="00002853" w:rsidRDefault="00356455">
      <w:pPr>
        <w:pStyle w:val="NormalIndent"/>
      </w:pPr>
      <w:r w:rsidRPr="00002853">
        <w:t>This parameter is written and accessed by ORMTIME and related processing. No direct user access is intended.</w:t>
      </w:r>
    </w:p>
    <w:p w14:paraId="00CB1CB4" w14:textId="77777777" w:rsidR="00356455" w:rsidRPr="00002853" w:rsidRDefault="00356455">
      <w:pPr>
        <w:pStyle w:val="CPRSH5"/>
      </w:pPr>
      <w:r w:rsidRPr="00002853">
        <w:rPr>
          <w:bCs/>
        </w:rPr>
        <w:t>Parameter:</w:t>
      </w:r>
    </w:p>
    <w:p w14:paraId="0B18DB6B" w14:textId="77777777" w:rsidR="00356455" w:rsidRPr="00002853" w:rsidRDefault="00356455">
      <w:pPr>
        <w:pStyle w:val="CPRSH5Body"/>
      </w:pPr>
      <w:proofErr w:type="spellStart"/>
      <w:r w:rsidRPr="00002853">
        <w:t>ORM</w:t>
      </w:r>
      <w:proofErr w:type="spellEnd"/>
      <w:r w:rsidRPr="00002853">
        <w:t xml:space="preserve"> ORMTIME LAST RUN</w:t>
      </w:r>
    </w:p>
    <w:p w14:paraId="53A649EC" w14:textId="77777777" w:rsidR="00356455" w:rsidRPr="00002853" w:rsidRDefault="00356455">
      <w:pPr>
        <w:pStyle w:val="CPRSH5"/>
      </w:pPr>
      <w:r w:rsidRPr="00002853">
        <w:rPr>
          <w:bCs/>
        </w:rPr>
        <w:t>Precedence:</w:t>
      </w:r>
    </w:p>
    <w:p w14:paraId="2D6ED4F7" w14:textId="77777777" w:rsidR="00356455" w:rsidRPr="00002853" w:rsidRDefault="00356455">
      <w:pPr>
        <w:pStyle w:val="CPRSH5Body"/>
      </w:pPr>
      <w:r w:rsidRPr="00002853">
        <w:t>System</w:t>
      </w:r>
    </w:p>
    <w:p w14:paraId="0FECCB05" w14:textId="77777777" w:rsidR="00356455" w:rsidRPr="00002853" w:rsidRDefault="00356455">
      <w:pPr>
        <w:pStyle w:val="CPRSH5"/>
      </w:pPr>
      <w:r w:rsidRPr="00002853">
        <w:rPr>
          <w:bCs/>
        </w:rPr>
        <w:t>Values:</w:t>
      </w:r>
    </w:p>
    <w:p w14:paraId="0A3536A4" w14:textId="77777777" w:rsidR="00356455" w:rsidRPr="00002853" w:rsidRDefault="00356455">
      <w:pPr>
        <w:pStyle w:val="CPRSH5Body"/>
      </w:pPr>
      <w:r w:rsidRPr="00002853">
        <w:t>Number</w:t>
      </w:r>
    </w:p>
    <w:p w14:paraId="4F9CFAD3" w14:textId="77777777" w:rsidR="00356455" w:rsidRPr="00002853" w:rsidRDefault="00356455" w:rsidP="00911499">
      <w:pPr>
        <w:pStyle w:val="Heading4"/>
      </w:pPr>
      <w:bookmarkStart w:id="1329" w:name="_Toc493924819"/>
      <w:bookmarkStart w:id="1330" w:name="_Toc495201028"/>
      <w:r w:rsidRPr="00002853">
        <w:t>Error Days</w:t>
      </w:r>
      <w:bookmarkEnd w:id="1329"/>
      <w:bookmarkEnd w:id="1330"/>
    </w:p>
    <w:p w14:paraId="544F5654" w14:textId="77777777" w:rsidR="00356455" w:rsidRPr="00002853" w:rsidRDefault="00356455">
      <w:pPr>
        <w:pStyle w:val="NormalIndent"/>
      </w:pPr>
      <w:r w:rsidRPr="00002853">
        <w:t>The number of days to keep the OE/RR Error file current.</w:t>
      </w:r>
    </w:p>
    <w:p w14:paraId="02AFC104" w14:textId="77777777" w:rsidR="00356455" w:rsidRPr="00002853" w:rsidRDefault="00356455">
      <w:pPr>
        <w:pStyle w:val="CPRSH5"/>
      </w:pPr>
      <w:r w:rsidRPr="00002853">
        <w:rPr>
          <w:bCs/>
        </w:rPr>
        <w:t>Parameter:</w:t>
      </w:r>
    </w:p>
    <w:p w14:paraId="2B8C6A88" w14:textId="77777777" w:rsidR="00356455" w:rsidRPr="00002853" w:rsidRDefault="00356455">
      <w:pPr>
        <w:pStyle w:val="CPRSH5Body"/>
      </w:pPr>
      <w:proofErr w:type="spellStart"/>
      <w:r w:rsidRPr="00002853">
        <w:t>ORPF</w:t>
      </w:r>
      <w:proofErr w:type="spellEnd"/>
      <w:r w:rsidRPr="00002853">
        <w:t xml:space="preserve"> ERROR DAYS</w:t>
      </w:r>
    </w:p>
    <w:p w14:paraId="44DFA01A" w14:textId="77777777" w:rsidR="00356455" w:rsidRPr="00002853" w:rsidRDefault="00356455">
      <w:pPr>
        <w:pStyle w:val="CPRSH5"/>
      </w:pPr>
      <w:r w:rsidRPr="00002853">
        <w:rPr>
          <w:bCs/>
        </w:rPr>
        <w:t>Precedence:</w:t>
      </w:r>
    </w:p>
    <w:p w14:paraId="520DD4DE" w14:textId="77777777" w:rsidR="00356455" w:rsidRPr="00002853" w:rsidRDefault="00356455">
      <w:pPr>
        <w:pStyle w:val="CPRSH5Body"/>
      </w:pPr>
      <w:r w:rsidRPr="00002853">
        <w:t>System</w:t>
      </w:r>
    </w:p>
    <w:p w14:paraId="77AC372A" w14:textId="77777777" w:rsidR="00356455" w:rsidRPr="00002853" w:rsidRDefault="00356455">
      <w:pPr>
        <w:pStyle w:val="CPRSH5"/>
      </w:pPr>
      <w:r w:rsidRPr="00002853">
        <w:rPr>
          <w:bCs/>
        </w:rPr>
        <w:t>Values:</w:t>
      </w:r>
    </w:p>
    <w:p w14:paraId="24CD4364" w14:textId="77777777" w:rsidR="00356455" w:rsidRPr="00002853" w:rsidRDefault="00356455">
      <w:pPr>
        <w:pStyle w:val="CPRSH5Body"/>
      </w:pPr>
      <w:r w:rsidRPr="00002853">
        <w:t>Number of days</w:t>
      </w:r>
    </w:p>
    <w:p w14:paraId="5DD1C785" w14:textId="77777777" w:rsidR="00356455" w:rsidRPr="00002853" w:rsidRDefault="00356455" w:rsidP="005F0144">
      <w:pPr>
        <w:pStyle w:val="Heading3"/>
      </w:pPr>
      <w:bookmarkStart w:id="1331" w:name="_Toc493924820"/>
      <w:bookmarkStart w:id="1332" w:name="_Toc495201029"/>
      <w:bookmarkStart w:id="1333" w:name="_Toc22644899"/>
      <w:r w:rsidRPr="00002853">
        <w:t>Auto-DC</w:t>
      </w:r>
      <w:bookmarkEnd w:id="1331"/>
      <w:bookmarkEnd w:id="1332"/>
      <w:bookmarkEnd w:id="1333"/>
    </w:p>
    <w:p w14:paraId="5AC98379" w14:textId="77777777" w:rsidR="00356455" w:rsidRPr="00002853" w:rsidRDefault="00356455" w:rsidP="00911499">
      <w:pPr>
        <w:pStyle w:val="Heading4"/>
      </w:pPr>
      <w:bookmarkStart w:id="1334" w:name="_Toc493924821"/>
      <w:bookmarkStart w:id="1335" w:name="_Toc495201030"/>
      <w:r w:rsidRPr="00002853">
        <w:t>DC Generic Orders on Ward Transfer</w:t>
      </w:r>
      <w:bookmarkEnd w:id="1334"/>
      <w:bookmarkEnd w:id="1335"/>
    </w:p>
    <w:p w14:paraId="7FC5938B" w14:textId="77777777" w:rsidR="00356455" w:rsidRPr="00002853" w:rsidRDefault="00356455">
      <w:pPr>
        <w:pStyle w:val="NormalIndent"/>
      </w:pPr>
      <w:r w:rsidRPr="00002853">
        <w:t>This parameter controls the discharging of generic orders (orders that are not transmitted to any ancillary service for action) when a patient’s ward location changes. If set to YES, then generic orders are discharged whenever the patient is transferred to a new location; if empty or set to NO, no automatic discharging will take place on ward transfers.</w:t>
      </w:r>
    </w:p>
    <w:p w14:paraId="59BA2C7D" w14:textId="77777777" w:rsidR="00356455" w:rsidRPr="00002853" w:rsidRDefault="00356455">
      <w:pPr>
        <w:pStyle w:val="CPRSH5"/>
      </w:pPr>
      <w:r w:rsidRPr="00002853">
        <w:rPr>
          <w:bCs/>
        </w:rPr>
        <w:t>Parameter:</w:t>
      </w:r>
    </w:p>
    <w:p w14:paraId="56498DF4" w14:textId="77777777" w:rsidR="00356455" w:rsidRPr="00002853" w:rsidRDefault="00356455">
      <w:pPr>
        <w:pStyle w:val="CPRSH5Body"/>
      </w:pPr>
      <w:proofErr w:type="spellStart"/>
      <w:r w:rsidRPr="00002853">
        <w:t>ORPF</w:t>
      </w:r>
      <w:proofErr w:type="spellEnd"/>
      <w:r w:rsidRPr="00002853">
        <w:t xml:space="preserve"> DC OF GENERIC ORDERS</w:t>
      </w:r>
    </w:p>
    <w:p w14:paraId="5ED79B9C" w14:textId="77777777" w:rsidR="00356455" w:rsidRPr="00002853" w:rsidRDefault="00356455">
      <w:pPr>
        <w:pStyle w:val="CPRSH5"/>
      </w:pPr>
      <w:r w:rsidRPr="00002853">
        <w:rPr>
          <w:bCs/>
        </w:rPr>
        <w:t>Precedence:</w:t>
      </w:r>
    </w:p>
    <w:p w14:paraId="1079A4F0" w14:textId="77777777" w:rsidR="00356455" w:rsidRPr="00002853" w:rsidRDefault="00356455">
      <w:pPr>
        <w:pStyle w:val="CPRSH5Body"/>
      </w:pPr>
      <w:r w:rsidRPr="00002853">
        <w:t>System</w:t>
      </w:r>
    </w:p>
    <w:p w14:paraId="25B948EE" w14:textId="77777777" w:rsidR="00356455" w:rsidRPr="00002853" w:rsidRDefault="00356455">
      <w:pPr>
        <w:pStyle w:val="CPRSH5"/>
      </w:pPr>
      <w:r w:rsidRPr="00002853">
        <w:rPr>
          <w:bCs/>
        </w:rPr>
        <w:t>Values:</w:t>
      </w:r>
    </w:p>
    <w:p w14:paraId="502F9FB6" w14:textId="77777777" w:rsidR="00356455" w:rsidRPr="00002853" w:rsidRDefault="00356455">
      <w:pPr>
        <w:pStyle w:val="CPRSH5Body"/>
      </w:pPr>
      <w:r w:rsidRPr="00002853">
        <w:t>Yes/No</w:t>
      </w:r>
    </w:p>
    <w:p w14:paraId="1B1A1F0B" w14:textId="77777777" w:rsidR="00356455" w:rsidRPr="00002853" w:rsidRDefault="00356455" w:rsidP="00911499">
      <w:pPr>
        <w:pStyle w:val="Heading4"/>
      </w:pPr>
      <w:bookmarkStart w:id="1336" w:name="_Toc493924822"/>
      <w:bookmarkStart w:id="1337" w:name="_Toc495201031"/>
      <w:r w:rsidRPr="00002853">
        <w:t>DC Generic Orders on Admission</w:t>
      </w:r>
      <w:bookmarkEnd w:id="1336"/>
      <w:bookmarkEnd w:id="1337"/>
    </w:p>
    <w:p w14:paraId="54259E92" w14:textId="77777777" w:rsidR="00356455" w:rsidRPr="00002853" w:rsidRDefault="00356455">
      <w:pPr>
        <w:pStyle w:val="NormalIndent"/>
      </w:pPr>
      <w:r w:rsidRPr="00002853">
        <w:t>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14:paraId="42411C02" w14:textId="77777777" w:rsidR="00356455" w:rsidRPr="00002853" w:rsidRDefault="00356455">
      <w:pPr>
        <w:pStyle w:val="CPRSH5"/>
      </w:pPr>
      <w:r w:rsidRPr="00002853">
        <w:rPr>
          <w:bCs/>
        </w:rPr>
        <w:t>Parameter:</w:t>
      </w:r>
    </w:p>
    <w:p w14:paraId="56DC51D1" w14:textId="77777777" w:rsidR="00356455" w:rsidRPr="00002853" w:rsidRDefault="00356455">
      <w:pPr>
        <w:pStyle w:val="CPRSH5Body"/>
      </w:pPr>
      <w:r w:rsidRPr="00002853">
        <w:lastRenderedPageBreak/>
        <w:t>OR DC GEN ORD ON ADMISSION</w:t>
      </w:r>
    </w:p>
    <w:p w14:paraId="5D3B97A4" w14:textId="77777777" w:rsidR="00356455" w:rsidRPr="00002853" w:rsidRDefault="00356455">
      <w:pPr>
        <w:pStyle w:val="CPRSH5"/>
      </w:pPr>
      <w:r w:rsidRPr="00002853">
        <w:rPr>
          <w:bCs/>
        </w:rPr>
        <w:t>Precedence:</w:t>
      </w:r>
    </w:p>
    <w:p w14:paraId="52354AD0" w14:textId="77777777" w:rsidR="00356455" w:rsidRPr="00002853" w:rsidRDefault="00356455">
      <w:pPr>
        <w:pStyle w:val="CPRSH5Body"/>
      </w:pPr>
      <w:r w:rsidRPr="00002853">
        <w:t>System</w:t>
      </w:r>
    </w:p>
    <w:p w14:paraId="6183FE67" w14:textId="77777777" w:rsidR="00356455" w:rsidRPr="00002853" w:rsidRDefault="00356455">
      <w:pPr>
        <w:pStyle w:val="CPRSH5"/>
      </w:pPr>
      <w:r w:rsidRPr="00002853">
        <w:rPr>
          <w:bCs/>
        </w:rPr>
        <w:t>Values:</w:t>
      </w:r>
    </w:p>
    <w:p w14:paraId="1FC3A464" w14:textId="77777777" w:rsidR="00356455" w:rsidRPr="00002853" w:rsidRDefault="00356455">
      <w:pPr>
        <w:pStyle w:val="CPRSH5Body"/>
      </w:pPr>
      <w:r w:rsidRPr="00002853">
        <w:t>Yes/No</w:t>
      </w:r>
    </w:p>
    <w:p w14:paraId="0A60F113" w14:textId="77777777" w:rsidR="00356455" w:rsidRPr="00002853" w:rsidRDefault="00356455" w:rsidP="00911499">
      <w:pPr>
        <w:pStyle w:val="Heading4"/>
      </w:pPr>
      <w:bookmarkStart w:id="1338" w:name="_Toc493924823"/>
      <w:bookmarkStart w:id="1339" w:name="_Toc495201032"/>
      <w:r w:rsidRPr="00002853">
        <w:t>DC on Specialty Change</w:t>
      </w:r>
      <w:bookmarkEnd w:id="1338"/>
      <w:bookmarkEnd w:id="1339"/>
    </w:p>
    <w:p w14:paraId="440D0FA3" w14:textId="77777777" w:rsidR="00356455" w:rsidRPr="00002853" w:rsidRDefault="00356455">
      <w:pPr>
        <w:pStyle w:val="NormalIndent"/>
      </w:pPr>
      <w:r w:rsidRPr="00002853">
        <w:t>This parameter contains a list of packages whose orders are to be automatically discontinued by CPRS when a patient’s treating specialty changes. If the ‘DC Generic Orders on Transfer’ parameter is set to WARD LOCATION or NONE, this parameter will be ignored.</w:t>
      </w:r>
    </w:p>
    <w:p w14:paraId="441DC0B9" w14:textId="77777777" w:rsidR="00356455" w:rsidRPr="00002853" w:rsidRDefault="00356455">
      <w:pPr>
        <w:pStyle w:val="CPRSH5"/>
      </w:pPr>
      <w:r w:rsidRPr="00002853">
        <w:rPr>
          <w:bCs/>
        </w:rPr>
        <w:t>Parameter:</w:t>
      </w:r>
    </w:p>
    <w:p w14:paraId="4477513F" w14:textId="77777777" w:rsidR="00356455" w:rsidRPr="00002853" w:rsidRDefault="00356455">
      <w:pPr>
        <w:pStyle w:val="CPRSH5Body"/>
      </w:pPr>
      <w:r w:rsidRPr="00002853">
        <w:t>OR DC ON SPEC CHANGE</w:t>
      </w:r>
    </w:p>
    <w:p w14:paraId="3074C823" w14:textId="77777777" w:rsidR="00356455" w:rsidRPr="00002853" w:rsidRDefault="00356455">
      <w:pPr>
        <w:pStyle w:val="CPRSH5"/>
      </w:pPr>
      <w:r w:rsidRPr="00002853">
        <w:rPr>
          <w:bCs/>
        </w:rPr>
        <w:t>Precedence:</w:t>
      </w:r>
    </w:p>
    <w:p w14:paraId="0B2EAFEC" w14:textId="77777777" w:rsidR="00356455" w:rsidRPr="00002853" w:rsidRDefault="00356455">
      <w:pPr>
        <w:pStyle w:val="CPRSH5Body"/>
      </w:pPr>
      <w:r w:rsidRPr="00002853">
        <w:t>System</w:t>
      </w:r>
    </w:p>
    <w:p w14:paraId="191FB5F9" w14:textId="77777777" w:rsidR="00356455" w:rsidRPr="00002853" w:rsidRDefault="00356455">
      <w:pPr>
        <w:pStyle w:val="CPRSH5"/>
      </w:pPr>
      <w:r w:rsidRPr="00002853">
        <w:rPr>
          <w:bCs/>
        </w:rPr>
        <w:t>Values:</w:t>
      </w:r>
    </w:p>
    <w:p w14:paraId="7094BEA3" w14:textId="77777777" w:rsidR="00356455" w:rsidRPr="00002853" w:rsidRDefault="00356455">
      <w:pPr>
        <w:pStyle w:val="CPRSH5Body"/>
      </w:pPr>
      <w:r w:rsidRPr="00002853">
        <w:t>Yes on Packages (file 9.4)</w:t>
      </w:r>
    </w:p>
    <w:p w14:paraId="32E83AFA" w14:textId="77777777" w:rsidR="00F75586" w:rsidRPr="00002853" w:rsidRDefault="00F75586" w:rsidP="00911499">
      <w:pPr>
        <w:pStyle w:val="Heading4"/>
      </w:pPr>
      <w:bookmarkStart w:id="1340" w:name="OR_DC_REASON_LIST_by_function"/>
      <w:r w:rsidRPr="00002853">
        <w:t xml:space="preserve">DC Reason Sequence </w:t>
      </w:r>
    </w:p>
    <w:p w14:paraId="122B67C2" w14:textId="77777777" w:rsidR="00F75586" w:rsidRPr="00002853" w:rsidRDefault="00F75586" w:rsidP="00F75586">
      <w:pPr>
        <w:pStyle w:val="CPRSH5"/>
      </w:pPr>
      <w:r w:rsidRPr="00002853">
        <w:t>Parameter:</w:t>
      </w:r>
    </w:p>
    <w:p w14:paraId="26383646" w14:textId="77777777" w:rsidR="002945D4" w:rsidRPr="00002853" w:rsidRDefault="002945D4" w:rsidP="00F75586">
      <w:pPr>
        <w:pStyle w:val="CPRSH5Body"/>
      </w:pPr>
      <w:r w:rsidRPr="00002853">
        <w:t xml:space="preserve">OR DC REASON LIST </w:t>
      </w:r>
    </w:p>
    <w:p w14:paraId="5586E921" w14:textId="77777777" w:rsidR="00F75586" w:rsidRPr="00002853" w:rsidRDefault="00F75586" w:rsidP="00F75586">
      <w:pPr>
        <w:pStyle w:val="CPRSH5"/>
      </w:pPr>
      <w:r w:rsidRPr="00002853">
        <w:t>Precedence:</w:t>
      </w:r>
    </w:p>
    <w:p w14:paraId="33AA7EB1" w14:textId="77777777" w:rsidR="00F75586" w:rsidRPr="00002853" w:rsidRDefault="00F75586" w:rsidP="00F75586">
      <w:pPr>
        <w:pStyle w:val="CPRSH5Body"/>
      </w:pPr>
      <w:r w:rsidRPr="00002853">
        <w:t>System</w:t>
      </w:r>
    </w:p>
    <w:p w14:paraId="2ECB0EC3" w14:textId="77777777" w:rsidR="00F75586" w:rsidRPr="00002853" w:rsidRDefault="00F75586" w:rsidP="00F75586">
      <w:pPr>
        <w:pStyle w:val="CPRSH5"/>
      </w:pPr>
      <w:r w:rsidRPr="00002853">
        <w:t>Value:</w:t>
      </w:r>
    </w:p>
    <w:p w14:paraId="3F022D1A" w14:textId="77777777" w:rsidR="00F75586" w:rsidRPr="00002853" w:rsidRDefault="00F75586" w:rsidP="00F75586">
      <w:pPr>
        <w:pStyle w:val="CPRSH5Body"/>
      </w:pPr>
      <w:r w:rsidRPr="00002853">
        <w:t>Pointer</w:t>
      </w:r>
    </w:p>
    <w:bookmarkEnd w:id="1340"/>
    <w:p w14:paraId="109B5B0B" w14:textId="77777777" w:rsidR="009509E5" w:rsidRPr="00002853" w:rsidRDefault="009509E5" w:rsidP="0060319A">
      <w:pPr>
        <w:pStyle w:val="Heading4"/>
      </w:pPr>
      <w:r w:rsidRPr="00002853">
        <w:t>Lapse Unsigned/Unreleased Orders</w:t>
      </w:r>
      <w:r w:rsidR="009C4B69" w:rsidRPr="00002853">
        <w:t xml:space="preserve"> by Group</w:t>
      </w:r>
    </w:p>
    <w:p w14:paraId="330072F7" w14:textId="77777777" w:rsidR="009C4B69" w:rsidRPr="00002853" w:rsidRDefault="009C4B69" w:rsidP="009C4B69">
      <w:pPr>
        <w:pStyle w:val="CPRSH4Body"/>
      </w:pPr>
      <w:r w:rsidRPr="00002853">
        <w:t>The purpose of this parameter is to sto</w:t>
      </w:r>
      <w:r w:rsidR="00D8540B" w:rsidRPr="00002853">
        <w:t xml:space="preserve">re the number of days that old </w:t>
      </w:r>
      <w:r w:rsidRPr="00002853">
        <w:t xml:space="preserve">orders will be lapsed. This parameter is multi valued with an instance term of DISPLAY GROUPS. Thus the way it works is that you can set “Display Group A” so that old orders from this display group will lapse in 10 days for instance. Then you could have “Display Group B” set so that those orders would lapse when they are 20 days old. Display groups not individually set by this parameter are affected by the OR LAPSE ORDERS </w:t>
      </w:r>
      <w:proofErr w:type="spellStart"/>
      <w:r w:rsidRPr="00002853">
        <w:t>DFLT</w:t>
      </w:r>
      <w:proofErr w:type="spellEnd"/>
      <w:r w:rsidRPr="00002853">
        <w:t xml:space="preserve"> parameter.</w:t>
      </w:r>
    </w:p>
    <w:p w14:paraId="33472986" w14:textId="77777777" w:rsidR="009C4B69" w:rsidRPr="00002853" w:rsidRDefault="009C4B69" w:rsidP="009C4B69">
      <w:pPr>
        <w:pStyle w:val="CPRSH4Body"/>
      </w:pPr>
      <w:r w:rsidRPr="00002853">
        <w:t xml:space="preserve">By lapsing, it is meant that the order is placed in a LAPSED status. Also see the description for parameter OR LAPSE ORDERS </w:t>
      </w:r>
      <w:proofErr w:type="spellStart"/>
      <w:r w:rsidRPr="00002853">
        <w:t>DFLT</w:t>
      </w:r>
      <w:proofErr w:type="spellEnd"/>
      <w:r w:rsidRPr="00002853">
        <w:t>.</w:t>
      </w:r>
    </w:p>
    <w:p w14:paraId="4C10D192" w14:textId="77777777" w:rsidR="009509E5" w:rsidRPr="00002853" w:rsidRDefault="009509E5" w:rsidP="009509E5">
      <w:pPr>
        <w:pStyle w:val="CPRSH5"/>
      </w:pPr>
      <w:r w:rsidRPr="00002853">
        <w:t>Parameter:</w:t>
      </w:r>
    </w:p>
    <w:p w14:paraId="3C44AA5A" w14:textId="77777777" w:rsidR="00111F53" w:rsidRPr="00002853" w:rsidRDefault="00111F53" w:rsidP="009509E5">
      <w:pPr>
        <w:pStyle w:val="CPRSH5Body"/>
      </w:pPr>
      <w:r w:rsidRPr="00002853">
        <w:t>OR LAPS</w:t>
      </w:r>
      <w:bookmarkStart w:id="1341" w:name="OR_LAPSE_ORDERS_by_function"/>
      <w:bookmarkEnd w:id="1341"/>
      <w:r w:rsidRPr="00002853">
        <w:t>E ORDERS</w:t>
      </w:r>
    </w:p>
    <w:p w14:paraId="31481025" w14:textId="77777777" w:rsidR="009509E5" w:rsidRPr="00002853" w:rsidRDefault="009509E5" w:rsidP="009509E5">
      <w:pPr>
        <w:pStyle w:val="CPRSH5"/>
      </w:pPr>
      <w:r w:rsidRPr="00002853">
        <w:t>Precedence:</w:t>
      </w:r>
    </w:p>
    <w:p w14:paraId="34A01FED" w14:textId="77777777" w:rsidR="00111F53" w:rsidRPr="00002853" w:rsidRDefault="009509E5" w:rsidP="00111F53">
      <w:pPr>
        <w:pStyle w:val="CPRSH4Body"/>
      </w:pPr>
      <w:r w:rsidRPr="00002853">
        <w:t>Division, System</w:t>
      </w:r>
    </w:p>
    <w:p w14:paraId="7DF5A1AF" w14:textId="77777777" w:rsidR="009509E5" w:rsidRPr="00002853" w:rsidRDefault="009509E5" w:rsidP="009509E5">
      <w:pPr>
        <w:pStyle w:val="CPRSH5"/>
      </w:pPr>
      <w:r w:rsidRPr="00002853">
        <w:t>Value:</w:t>
      </w:r>
    </w:p>
    <w:p w14:paraId="5348A791" w14:textId="77777777" w:rsidR="009509E5" w:rsidRPr="00002853" w:rsidRDefault="009509E5" w:rsidP="009509E5">
      <w:pPr>
        <w:pStyle w:val="CPRSH4Body"/>
      </w:pPr>
      <w:r w:rsidRPr="00002853">
        <w:t>Number Of Days</w:t>
      </w:r>
    </w:p>
    <w:p w14:paraId="21E5AC54" w14:textId="77777777" w:rsidR="009509E5" w:rsidRPr="00002853" w:rsidRDefault="009509E5" w:rsidP="0060319A">
      <w:pPr>
        <w:pStyle w:val="Heading4"/>
      </w:pPr>
      <w:r w:rsidRPr="00002853">
        <w:lastRenderedPageBreak/>
        <w:t>Lapse Unsigned/Unreleased Orders</w:t>
      </w:r>
      <w:r w:rsidR="009C4B69" w:rsidRPr="00002853">
        <w:t xml:space="preserve"> Default</w:t>
      </w:r>
    </w:p>
    <w:p w14:paraId="0310D043" w14:textId="77777777" w:rsidR="009509E5" w:rsidRPr="00002853" w:rsidRDefault="009C4B69" w:rsidP="009509E5">
      <w:pPr>
        <w:pStyle w:val="CPRSH4Body"/>
      </w:pPr>
      <w:r w:rsidRPr="00002853">
        <w:t>The purpose of this parameter is to sto</w:t>
      </w:r>
      <w:r w:rsidR="00D8540B" w:rsidRPr="00002853">
        <w:t xml:space="preserve">re the number of days that old </w:t>
      </w:r>
      <w:r w:rsidRPr="00002853">
        <w:t xml:space="preserve">orders will be lapsed when those orders are from a DISPLAY GROUP that does not have parameter OR LAPSE ORDERS set. The default value that is set in this parameter will affect all orders that do not have a specific DISPLAY GROUP value. Thus if both “Display Group A” and “Display Group B” have parameter OR LAPSE ORDERS set for them but “Display Group C” does </w:t>
      </w:r>
      <w:r w:rsidR="00FF3641" w:rsidRPr="00002853">
        <w:t>not, then orders from “Display Group C”</w:t>
      </w:r>
      <w:r w:rsidRPr="00002853">
        <w:t xml:space="preserve"> will get lapsed in the number of days specified in OR LAPSE ORDERS </w:t>
      </w:r>
      <w:proofErr w:type="spellStart"/>
      <w:r w:rsidRPr="00002853">
        <w:t>DFLT</w:t>
      </w:r>
      <w:proofErr w:type="spellEnd"/>
      <w:r w:rsidRPr="00002853">
        <w:t>.</w:t>
      </w:r>
    </w:p>
    <w:p w14:paraId="3712413A" w14:textId="77777777" w:rsidR="009509E5" w:rsidRPr="00002853" w:rsidRDefault="009509E5" w:rsidP="009509E5">
      <w:pPr>
        <w:pStyle w:val="CPRSH5"/>
      </w:pPr>
      <w:r w:rsidRPr="00002853">
        <w:t>Parameter:</w:t>
      </w:r>
    </w:p>
    <w:p w14:paraId="525D3253" w14:textId="77777777" w:rsidR="00111F53" w:rsidRPr="00002853" w:rsidRDefault="00111F53" w:rsidP="009509E5">
      <w:pPr>
        <w:pStyle w:val="CPRSH4Body"/>
      </w:pPr>
      <w:r w:rsidRPr="00002853">
        <w:t>OR LAPSE O</w:t>
      </w:r>
      <w:bookmarkStart w:id="1342" w:name="OR_LAPSE_ORDERS_DFLT_by_function"/>
      <w:bookmarkEnd w:id="1342"/>
      <w:r w:rsidRPr="00002853">
        <w:t xml:space="preserve">RDERS </w:t>
      </w:r>
      <w:proofErr w:type="spellStart"/>
      <w:r w:rsidRPr="00002853">
        <w:t>DFLT</w:t>
      </w:r>
      <w:proofErr w:type="spellEnd"/>
    </w:p>
    <w:p w14:paraId="5C608C57" w14:textId="77777777" w:rsidR="009509E5" w:rsidRPr="00002853" w:rsidRDefault="009509E5" w:rsidP="009509E5">
      <w:pPr>
        <w:pStyle w:val="CPRSH5"/>
      </w:pPr>
      <w:r w:rsidRPr="00002853">
        <w:t>Precedence:</w:t>
      </w:r>
    </w:p>
    <w:p w14:paraId="7EF4DEE9" w14:textId="77777777" w:rsidR="006C0611" w:rsidRPr="00002853" w:rsidRDefault="009509E5" w:rsidP="009509E5">
      <w:pPr>
        <w:pStyle w:val="CPRSH4Body"/>
      </w:pPr>
      <w:r w:rsidRPr="00002853">
        <w:t>System, Division</w:t>
      </w:r>
    </w:p>
    <w:p w14:paraId="131893C6" w14:textId="77777777" w:rsidR="009509E5" w:rsidRPr="00002853" w:rsidRDefault="009509E5" w:rsidP="009509E5">
      <w:pPr>
        <w:pStyle w:val="CPRSH5"/>
      </w:pPr>
      <w:r w:rsidRPr="00002853">
        <w:t>Value:</w:t>
      </w:r>
    </w:p>
    <w:p w14:paraId="30E9C19C" w14:textId="77777777" w:rsidR="009509E5" w:rsidRPr="00002853" w:rsidRDefault="009509E5" w:rsidP="009509E5">
      <w:pPr>
        <w:pStyle w:val="CPRSH4Body"/>
      </w:pPr>
      <w:r w:rsidRPr="00002853">
        <w:t>Number of days</w:t>
      </w:r>
    </w:p>
    <w:p w14:paraId="52D9A387" w14:textId="77777777" w:rsidR="00356455" w:rsidRPr="00002853" w:rsidRDefault="00356455" w:rsidP="005F0144">
      <w:pPr>
        <w:pStyle w:val="Heading3"/>
      </w:pPr>
      <w:bookmarkStart w:id="1343" w:name="_Toc493924825"/>
      <w:bookmarkStart w:id="1344" w:name="_Toc495201034"/>
      <w:bookmarkStart w:id="1345" w:name="_Toc22644900"/>
      <w:r w:rsidRPr="00002853">
        <w:t>Patient Movement Actions</w:t>
      </w:r>
      <w:bookmarkEnd w:id="1343"/>
      <w:bookmarkEnd w:id="1344"/>
      <w:bookmarkEnd w:id="1345"/>
    </w:p>
    <w:p w14:paraId="36CD49FD" w14:textId="77777777" w:rsidR="00356455" w:rsidRPr="00002853" w:rsidRDefault="00356455" w:rsidP="0060319A">
      <w:pPr>
        <w:pStyle w:val="Heading4"/>
      </w:pPr>
      <w:bookmarkStart w:id="1346" w:name="_Toc493924826"/>
      <w:bookmarkStart w:id="1347" w:name="_Toc495201035"/>
      <w:r w:rsidRPr="00002853">
        <w:t>Review on Patient Movement</w:t>
      </w:r>
      <w:bookmarkEnd w:id="1346"/>
      <w:bookmarkEnd w:id="1347"/>
    </w:p>
    <w:p w14:paraId="7C9C4946" w14:textId="77777777" w:rsidR="00356455" w:rsidRPr="00002853" w:rsidRDefault="00356455">
      <w:pPr>
        <w:pStyle w:val="NormalIndent"/>
      </w:pPr>
      <w:r w:rsidRPr="00002853">
        <w:t>This parameter allows orders to be reviewed when a patient is transferred or discharged, and when a clinic appointment is made or canceled.</w:t>
      </w:r>
    </w:p>
    <w:p w14:paraId="12B3F586" w14:textId="77777777" w:rsidR="00356455" w:rsidRPr="00002853" w:rsidRDefault="00356455">
      <w:pPr>
        <w:pStyle w:val="CPRSH5"/>
      </w:pPr>
      <w:r w:rsidRPr="00002853">
        <w:rPr>
          <w:bCs/>
        </w:rPr>
        <w:t>Parameter:</w:t>
      </w:r>
    </w:p>
    <w:p w14:paraId="1CDEC928" w14:textId="77777777" w:rsidR="00356455" w:rsidRPr="00002853" w:rsidRDefault="00356455">
      <w:pPr>
        <w:pStyle w:val="CPRSH5Body"/>
      </w:pPr>
      <w:proofErr w:type="spellStart"/>
      <w:r w:rsidRPr="00002853">
        <w:t>ORPF</w:t>
      </w:r>
      <w:proofErr w:type="spellEnd"/>
      <w:r w:rsidRPr="00002853">
        <w:t xml:space="preserve"> REVIEW ON PATIENT MVMT</w:t>
      </w:r>
    </w:p>
    <w:p w14:paraId="29D7D534" w14:textId="77777777" w:rsidR="00356455" w:rsidRPr="00002853" w:rsidRDefault="00356455">
      <w:pPr>
        <w:pStyle w:val="CPRSH5"/>
      </w:pPr>
      <w:r w:rsidRPr="00002853">
        <w:rPr>
          <w:bCs/>
        </w:rPr>
        <w:t>Precedence:</w:t>
      </w:r>
    </w:p>
    <w:p w14:paraId="581B0547" w14:textId="77777777" w:rsidR="00356455" w:rsidRPr="00002853" w:rsidRDefault="00356455">
      <w:pPr>
        <w:pStyle w:val="CPRSH5Body"/>
      </w:pPr>
      <w:r w:rsidRPr="00002853">
        <w:t>System</w:t>
      </w:r>
    </w:p>
    <w:p w14:paraId="1FA66962" w14:textId="77777777" w:rsidR="00356455" w:rsidRPr="00002853" w:rsidRDefault="00356455">
      <w:pPr>
        <w:pStyle w:val="CPRSH5"/>
      </w:pPr>
      <w:r w:rsidRPr="00002853">
        <w:rPr>
          <w:bCs/>
        </w:rPr>
        <w:t>Values:</w:t>
      </w:r>
    </w:p>
    <w:p w14:paraId="4E25A05B" w14:textId="77777777" w:rsidR="00356455" w:rsidRPr="00002853" w:rsidRDefault="00356455">
      <w:pPr>
        <w:pStyle w:val="CPRSH5Body"/>
      </w:pPr>
      <w:r w:rsidRPr="00002853">
        <w:t>Yes/No</w:t>
      </w:r>
    </w:p>
    <w:p w14:paraId="62CD2D26" w14:textId="7624788B" w:rsidR="00356455" w:rsidRPr="00DE0496" w:rsidRDefault="00356455" w:rsidP="0044735B">
      <w:pPr>
        <w:pStyle w:val="Heading2"/>
        <w:spacing w:before="240"/>
      </w:pPr>
      <w:bookmarkStart w:id="1348" w:name="_Toc493924827"/>
      <w:bookmarkStart w:id="1349" w:name="_Toc495201036"/>
      <w:bookmarkStart w:id="1350" w:name="_Toc22644901"/>
      <w:r w:rsidRPr="00DE0496">
        <w:t>Not Specific to Ordering</w:t>
      </w:r>
      <w:bookmarkEnd w:id="1348"/>
      <w:bookmarkEnd w:id="1349"/>
      <w:bookmarkEnd w:id="1350"/>
    </w:p>
    <w:p w14:paraId="744A05AF" w14:textId="77777777" w:rsidR="00356455" w:rsidRPr="00DE0496" w:rsidRDefault="00356455" w:rsidP="0044735B">
      <w:pPr>
        <w:pStyle w:val="Heading3"/>
        <w:spacing w:before="180"/>
      </w:pPr>
      <w:bookmarkStart w:id="1351" w:name="_Toc493924828"/>
      <w:bookmarkStart w:id="1352" w:name="_Toc495201037"/>
      <w:bookmarkStart w:id="1353" w:name="_Toc22644902"/>
      <w:r w:rsidRPr="00DE0496">
        <w:t>General Behavior (GUI)</w:t>
      </w:r>
      <w:bookmarkEnd w:id="1351"/>
      <w:bookmarkEnd w:id="1352"/>
      <w:bookmarkEnd w:id="1353"/>
    </w:p>
    <w:p w14:paraId="790E4D47" w14:textId="77777777" w:rsidR="00356455" w:rsidRPr="00002853" w:rsidRDefault="00356455" w:rsidP="0060319A">
      <w:pPr>
        <w:pStyle w:val="Heading4"/>
      </w:pPr>
      <w:bookmarkStart w:id="1354" w:name="_Toc493924829"/>
      <w:bookmarkStart w:id="1355" w:name="_Toc495201038"/>
      <w:r w:rsidRPr="00002853">
        <w:t>Timeout for GUI Chart</w:t>
      </w:r>
      <w:bookmarkEnd w:id="1354"/>
      <w:bookmarkEnd w:id="1355"/>
    </w:p>
    <w:p w14:paraId="34B7A41D" w14:textId="77777777" w:rsidR="00356455" w:rsidRPr="00002853" w:rsidRDefault="00356455">
      <w:pPr>
        <w:pStyle w:val="NormalIndent"/>
      </w:pPr>
      <w:r w:rsidRPr="00002853">
        <w:t xml:space="preserve">This value overrides the user’s </w:t>
      </w:r>
      <w:proofErr w:type="spellStart"/>
      <w:r w:rsidRPr="00002853">
        <w:t>DTIME</w:t>
      </w:r>
      <w:proofErr w:type="spellEnd"/>
      <w:r w:rsidRPr="00002853">
        <w:t xml:space="preserve"> only in the case of the CPRS chart, Windows version (CPRSChart.exe).</w:t>
      </w:r>
    </w:p>
    <w:p w14:paraId="041FC82D" w14:textId="77777777" w:rsidR="00356455" w:rsidRPr="00002853" w:rsidRDefault="00356455">
      <w:pPr>
        <w:pStyle w:val="CPRSH5"/>
      </w:pPr>
      <w:r w:rsidRPr="00002853">
        <w:rPr>
          <w:bCs/>
        </w:rPr>
        <w:t>Parameter:</w:t>
      </w:r>
    </w:p>
    <w:p w14:paraId="524F1F71" w14:textId="77777777" w:rsidR="00356455" w:rsidRPr="00002853" w:rsidRDefault="00356455">
      <w:pPr>
        <w:pStyle w:val="CPRSH5Body"/>
      </w:pPr>
      <w:proofErr w:type="spellStart"/>
      <w:r w:rsidRPr="00002853">
        <w:t>ORWOR</w:t>
      </w:r>
      <w:proofErr w:type="spellEnd"/>
      <w:r w:rsidRPr="00002853">
        <w:t xml:space="preserve"> TIMEOUT CHART</w:t>
      </w:r>
    </w:p>
    <w:p w14:paraId="40761BA0" w14:textId="77777777" w:rsidR="00356455" w:rsidRPr="00002853" w:rsidRDefault="00356455">
      <w:pPr>
        <w:pStyle w:val="CPRSH5"/>
      </w:pPr>
      <w:r w:rsidRPr="00002853">
        <w:rPr>
          <w:bCs/>
        </w:rPr>
        <w:t>Precedence:</w:t>
      </w:r>
    </w:p>
    <w:p w14:paraId="0E0EA058" w14:textId="77777777" w:rsidR="00356455" w:rsidRPr="00002853" w:rsidRDefault="00356455">
      <w:pPr>
        <w:pStyle w:val="CPRSH5Body"/>
      </w:pPr>
      <w:r w:rsidRPr="00002853">
        <w:t>User, System</w:t>
      </w:r>
    </w:p>
    <w:p w14:paraId="622A13ED" w14:textId="77777777" w:rsidR="00356455" w:rsidRPr="00002853" w:rsidRDefault="00356455">
      <w:pPr>
        <w:pStyle w:val="CPRSH5"/>
      </w:pPr>
      <w:r w:rsidRPr="00002853">
        <w:rPr>
          <w:bCs/>
        </w:rPr>
        <w:t>Values:</w:t>
      </w:r>
    </w:p>
    <w:p w14:paraId="034B61A3" w14:textId="77777777" w:rsidR="00356455" w:rsidRPr="00002853" w:rsidRDefault="00356455">
      <w:pPr>
        <w:pStyle w:val="CPRSH5Body"/>
      </w:pPr>
      <w:r w:rsidRPr="00002853">
        <w:t>Number of seconds</w:t>
      </w:r>
    </w:p>
    <w:p w14:paraId="357D2907" w14:textId="77777777" w:rsidR="00356455" w:rsidRPr="00002853" w:rsidRDefault="00356455" w:rsidP="0060319A">
      <w:pPr>
        <w:pStyle w:val="Heading4"/>
      </w:pPr>
      <w:bookmarkStart w:id="1356" w:name="_Toc493924830"/>
      <w:bookmarkStart w:id="1357" w:name="_Toc495201039"/>
      <w:r w:rsidRPr="00002853">
        <w:t>Countdown Seconds upon Timeout</w:t>
      </w:r>
      <w:bookmarkEnd w:id="1356"/>
      <w:bookmarkEnd w:id="1357"/>
    </w:p>
    <w:p w14:paraId="1D9BB521" w14:textId="77777777" w:rsidR="00356455" w:rsidRPr="00002853" w:rsidRDefault="00356455">
      <w:pPr>
        <w:pStyle w:val="NormalIndent"/>
      </w:pPr>
      <w:r w:rsidRPr="00002853">
        <w:t>This value is the number of seconds used for the countdown when the timeout notification window appears.</w:t>
      </w:r>
    </w:p>
    <w:p w14:paraId="798086AE" w14:textId="77777777" w:rsidR="00356455" w:rsidRPr="00002853" w:rsidRDefault="00356455">
      <w:pPr>
        <w:pStyle w:val="CPRSH5"/>
      </w:pPr>
      <w:r w:rsidRPr="00002853">
        <w:rPr>
          <w:bCs/>
        </w:rPr>
        <w:lastRenderedPageBreak/>
        <w:t>Parameter:</w:t>
      </w:r>
    </w:p>
    <w:p w14:paraId="52BBBD4B" w14:textId="77777777" w:rsidR="00356455" w:rsidRPr="00002853" w:rsidRDefault="00356455">
      <w:pPr>
        <w:pStyle w:val="CPRSH5Body"/>
      </w:pPr>
      <w:proofErr w:type="spellStart"/>
      <w:r w:rsidRPr="00002853">
        <w:t>ORWOR</w:t>
      </w:r>
      <w:proofErr w:type="spellEnd"/>
      <w:r w:rsidRPr="00002853">
        <w:t xml:space="preserve"> TIMEOUT COUNTDOWN</w:t>
      </w:r>
    </w:p>
    <w:p w14:paraId="0759B84C" w14:textId="77777777" w:rsidR="00356455" w:rsidRPr="00002853" w:rsidRDefault="00356455">
      <w:pPr>
        <w:pStyle w:val="CPRSH5"/>
      </w:pPr>
      <w:r w:rsidRPr="00002853">
        <w:rPr>
          <w:bCs/>
        </w:rPr>
        <w:t>Precedence:</w:t>
      </w:r>
    </w:p>
    <w:p w14:paraId="17FFEB1E" w14:textId="77777777" w:rsidR="00356455" w:rsidRPr="00002853" w:rsidRDefault="00356455">
      <w:pPr>
        <w:pStyle w:val="CPRSH5Body"/>
      </w:pPr>
      <w:r w:rsidRPr="00002853">
        <w:t>User, System, Package</w:t>
      </w:r>
    </w:p>
    <w:p w14:paraId="4FEB9785" w14:textId="77777777" w:rsidR="00356455" w:rsidRPr="00002853" w:rsidRDefault="00356455">
      <w:pPr>
        <w:pStyle w:val="CPRSH5"/>
      </w:pPr>
      <w:r w:rsidRPr="00002853">
        <w:rPr>
          <w:bCs/>
        </w:rPr>
        <w:t>Values:</w:t>
      </w:r>
    </w:p>
    <w:p w14:paraId="1C2096F2" w14:textId="77777777" w:rsidR="00356455" w:rsidRPr="00002853" w:rsidRDefault="00356455">
      <w:pPr>
        <w:pStyle w:val="CPRSH5Body"/>
      </w:pPr>
      <w:r w:rsidRPr="00002853">
        <w:t>Number of seconds</w:t>
      </w:r>
    </w:p>
    <w:p w14:paraId="22A89A55" w14:textId="77777777" w:rsidR="00356455" w:rsidRPr="00002853" w:rsidRDefault="00356455" w:rsidP="0060319A">
      <w:pPr>
        <w:pStyle w:val="Heading4"/>
      </w:pPr>
      <w:bookmarkStart w:id="1358" w:name="_Toc493924831"/>
      <w:bookmarkStart w:id="1359" w:name="_Toc495201040"/>
      <w:r w:rsidRPr="00002853">
        <w:t>CPRS GUI Tool Menu</w:t>
      </w:r>
      <w:bookmarkEnd w:id="1358"/>
      <w:bookmarkEnd w:id="1359"/>
    </w:p>
    <w:p w14:paraId="39357935" w14:textId="77777777" w:rsidR="00356455" w:rsidRPr="00002853" w:rsidRDefault="00356455">
      <w:pPr>
        <w:pStyle w:val="NormalIndent"/>
      </w:pPr>
      <w:r w:rsidRPr="00002853">
        <w:t>This parameter may be used to identify which items should appear on the tools menu that is displayed by the CPRS GUI. Each item should contain a name that should be displayed on the menu, followed by an equal sign, followed by the command string used to invoke the executable. This string may also include parameters that are passed to the executable.</w:t>
      </w:r>
    </w:p>
    <w:p w14:paraId="5377C749" w14:textId="77777777" w:rsidR="00356455" w:rsidRPr="00002853" w:rsidRDefault="00356455">
      <w:pPr>
        <w:pStyle w:val="NormalIndent"/>
      </w:pPr>
      <w:r w:rsidRPr="00002853">
        <w:t>Some example entries are:</w:t>
      </w:r>
    </w:p>
    <w:p w14:paraId="35251DFA" w14:textId="77777777" w:rsidR="00356455" w:rsidRPr="00002853" w:rsidRDefault="00356455">
      <w:pPr>
        <w:pStyle w:val="CPRScapture"/>
      </w:pPr>
      <w:r w:rsidRPr="00002853">
        <w:t>Hospital Policy=C:\WINNT\SYSTEM32\VIEWERS\QUIKVIEW.EXE LOCPLCY.DOC</w:t>
      </w:r>
    </w:p>
    <w:p w14:paraId="6BFBCD38" w14:textId="77777777" w:rsidR="00356455" w:rsidRPr="00002853" w:rsidRDefault="00356455">
      <w:pPr>
        <w:pStyle w:val="CPRScapture"/>
        <w:rPr>
          <w:szCs w:val="24"/>
          <w:lang w:val="pt-BR"/>
        </w:rPr>
      </w:pPr>
      <w:r w:rsidRPr="00002853">
        <w:rPr>
          <w:szCs w:val="24"/>
          <w:lang w:val="pt-BR"/>
        </w:rPr>
        <w:t>VISTA Terminal=C:\PROGRA~1\KEA\KEAVT.EXE VISTA.KTC</w:t>
      </w:r>
    </w:p>
    <w:p w14:paraId="3EB28DB7" w14:textId="77777777" w:rsidR="00356455" w:rsidRPr="00002853" w:rsidRDefault="00356455">
      <w:pPr>
        <w:pStyle w:val="NormalIndent"/>
      </w:pPr>
      <w:r w:rsidRPr="00002853">
        <w:t>An ampersand may be used in the name portion to identify a letter that should be underlined on the menu for quick keyboard access. For example, to underscore the letter H in Hospital Policy, enter &amp;Hospital Policy as the name part.</w:t>
      </w:r>
    </w:p>
    <w:p w14:paraId="62F3823D" w14:textId="77777777" w:rsidR="00356455" w:rsidRPr="00002853" w:rsidRDefault="00356455">
      <w:pPr>
        <w:pStyle w:val="CPRSH5"/>
      </w:pPr>
      <w:r w:rsidRPr="00002853">
        <w:rPr>
          <w:bCs/>
        </w:rPr>
        <w:t>Parameter:</w:t>
      </w:r>
    </w:p>
    <w:p w14:paraId="32D8596B" w14:textId="77777777" w:rsidR="00356455" w:rsidRPr="00002853" w:rsidRDefault="00356455">
      <w:pPr>
        <w:pStyle w:val="CPRSH5Body"/>
      </w:pPr>
      <w:r w:rsidRPr="00002853">
        <w:t>ORWT TOOLS MENU</w:t>
      </w:r>
    </w:p>
    <w:p w14:paraId="30EB2FFE" w14:textId="77777777" w:rsidR="00356455" w:rsidRPr="00002853" w:rsidRDefault="00356455">
      <w:pPr>
        <w:pStyle w:val="CPRSH5"/>
      </w:pPr>
      <w:r w:rsidRPr="00002853">
        <w:rPr>
          <w:bCs/>
        </w:rPr>
        <w:t>Precedence:</w:t>
      </w:r>
    </w:p>
    <w:p w14:paraId="499D001C" w14:textId="77777777" w:rsidR="00356455" w:rsidRPr="00002853" w:rsidRDefault="00356455">
      <w:pPr>
        <w:pStyle w:val="CPRSH5Body"/>
      </w:pPr>
      <w:r w:rsidRPr="00002853">
        <w:t>User, Location, Service, Division, System, Package</w:t>
      </w:r>
    </w:p>
    <w:p w14:paraId="271A0E09" w14:textId="77777777" w:rsidR="00356455" w:rsidRPr="00002853" w:rsidRDefault="00356455">
      <w:pPr>
        <w:pStyle w:val="CPRSH5"/>
      </w:pPr>
      <w:r w:rsidRPr="00002853">
        <w:rPr>
          <w:bCs/>
        </w:rPr>
        <w:t>Values:</w:t>
      </w:r>
    </w:p>
    <w:p w14:paraId="2D993D45" w14:textId="77777777" w:rsidR="00356455" w:rsidRPr="00002853" w:rsidRDefault="00356455">
      <w:pPr>
        <w:pStyle w:val="CPRSH5Body"/>
      </w:pPr>
      <w:r w:rsidRPr="00002853">
        <w:t>Sequence of commands</w:t>
      </w:r>
    </w:p>
    <w:p w14:paraId="04440930" w14:textId="77777777" w:rsidR="00356455" w:rsidRPr="00002853" w:rsidRDefault="00356455" w:rsidP="0060319A">
      <w:pPr>
        <w:pStyle w:val="Heading4"/>
      </w:pPr>
      <w:bookmarkStart w:id="1360" w:name="_Toc493924832"/>
      <w:bookmarkStart w:id="1361" w:name="_Toc495201041"/>
      <w:r w:rsidRPr="00002853">
        <w:t>Broadcast Window Messages to Other Applications</w:t>
      </w:r>
      <w:bookmarkEnd w:id="1360"/>
      <w:bookmarkEnd w:id="1361"/>
    </w:p>
    <w:p w14:paraId="41213620" w14:textId="77777777" w:rsidR="00356455" w:rsidRPr="00002853" w:rsidRDefault="00356455">
      <w:pPr>
        <w:pStyle w:val="NormalIndent"/>
      </w:pPr>
      <w:r w:rsidRPr="00002853">
        <w:t>This parameter may be used to disable the use of windows messaging to notify other applications of CPRS events. Normally, this parameter should be set to ‘Yes’. If other applications do not respond appropriately to broadcast messages, this parameter may be set to ‘No’ to debug these applications.</w:t>
      </w:r>
    </w:p>
    <w:p w14:paraId="3226529A" w14:textId="77777777" w:rsidR="00356455" w:rsidRPr="00002853" w:rsidRDefault="00356455">
      <w:pPr>
        <w:pStyle w:val="CPRSH5"/>
      </w:pPr>
      <w:r w:rsidRPr="00002853">
        <w:rPr>
          <w:bCs/>
        </w:rPr>
        <w:t>Parameter:</w:t>
      </w:r>
    </w:p>
    <w:p w14:paraId="033BA3C8" w14:textId="77777777" w:rsidR="00356455" w:rsidRPr="00002853" w:rsidRDefault="00356455">
      <w:pPr>
        <w:pStyle w:val="CPRSH5Body"/>
      </w:pPr>
      <w:proofErr w:type="spellStart"/>
      <w:r w:rsidRPr="00002853">
        <w:t>ORWOR</w:t>
      </w:r>
      <w:proofErr w:type="spellEnd"/>
      <w:r w:rsidRPr="00002853">
        <w:t xml:space="preserve"> BROADCAST MESSAGES</w:t>
      </w:r>
    </w:p>
    <w:p w14:paraId="2206EE39" w14:textId="77777777" w:rsidR="00356455" w:rsidRPr="00002853" w:rsidRDefault="00356455">
      <w:pPr>
        <w:pStyle w:val="CPRSH5"/>
      </w:pPr>
      <w:r w:rsidRPr="00002853">
        <w:rPr>
          <w:bCs/>
        </w:rPr>
        <w:t>Precedence:</w:t>
      </w:r>
    </w:p>
    <w:p w14:paraId="7EEDCDE2" w14:textId="77777777" w:rsidR="00356455" w:rsidRPr="00002853" w:rsidRDefault="00356455">
      <w:pPr>
        <w:pStyle w:val="CPRSH5Body"/>
      </w:pPr>
      <w:r w:rsidRPr="00002853">
        <w:t>User, System, Package</w:t>
      </w:r>
    </w:p>
    <w:p w14:paraId="04004B65" w14:textId="77777777" w:rsidR="00356455" w:rsidRPr="00002853" w:rsidRDefault="00356455">
      <w:pPr>
        <w:pStyle w:val="CPRSH5"/>
      </w:pPr>
      <w:r w:rsidRPr="00002853">
        <w:rPr>
          <w:bCs/>
        </w:rPr>
        <w:t>Values:</w:t>
      </w:r>
    </w:p>
    <w:p w14:paraId="1A591193" w14:textId="77777777" w:rsidR="00356455" w:rsidRPr="00002853" w:rsidRDefault="00356455">
      <w:pPr>
        <w:pStyle w:val="CPRSH5Body"/>
      </w:pPr>
      <w:r w:rsidRPr="00002853">
        <w:t>Yes/No</w:t>
      </w:r>
    </w:p>
    <w:p w14:paraId="4A9633B5" w14:textId="77777777" w:rsidR="00356455" w:rsidRPr="00002853" w:rsidRDefault="00356455" w:rsidP="0060319A">
      <w:pPr>
        <w:pStyle w:val="Heading4"/>
      </w:pPr>
      <w:bookmarkStart w:id="1362" w:name="_Toc493924833"/>
      <w:bookmarkStart w:id="1363" w:name="_Toc495201042"/>
      <w:r w:rsidRPr="00002853">
        <w:t>Disable Web Links in GUI</w:t>
      </w:r>
      <w:bookmarkEnd w:id="1362"/>
      <w:bookmarkEnd w:id="1363"/>
    </w:p>
    <w:p w14:paraId="7F4A8217" w14:textId="77777777" w:rsidR="00356455" w:rsidRPr="00002853" w:rsidRDefault="00356455">
      <w:pPr>
        <w:pStyle w:val="NormalIndent"/>
      </w:pPr>
      <w:r w:rsidRPr="00002853">
        <w:t>When this parameter is set to yes, web links in the CPRS GUI will be disabled or hidden.</w:t>
      </w:r>
    </w:p>
    <w:p w14:paraId="686D964D" w14:textId="77777777" w:rsidR="00356455" w:rsidRPr="00002853" w:rsidRDefault="00356455">
      <w:pPr>
        <w:pStyle w:val="CPRSH5"/>
      </w:pPr>
      <w:r w:rsidRPr="00002853">
        <w:rPr>
          <w:bCs/>
        </w:rPr>
        <w:t>Parameter:</w:t>
      </w:r>
    </w:p>
    <w:p w14:paraId="4F2C022E" w14:textId="77777777" w:rsidR="00356455" w:rsidRPr="00002853" w:rsidRDefault="00356455">
      <w:pPr>
        <w:pStyle w:val="CPRSH5Body"/>
      </w:pPr>
      <w:proofErr w:type="spellStart"/>
      <w:r w:rsidRPr="00002853">
        <w:t>ORWOR</w:t>
      </w:r>
      <w:proofErr w:type="spellEnd"/>
      <w:r w:rsidRPr="00002853">
        <w:t xml:space="preserve"> DISABLE WEB ACCESS</w:t>
      </w:r>
    </w:p>
    <w:p w14:paraId="665C825D" w14:textId="77777777" w:rsidR="00356455" w:rsidRPr="00002853" w:rsidRDefault="00356455">
      <w:pPr>
        <w:pStyle w:val="CPRSH5"/>
      </w:pPr>
      <w:r w:rsidRPr="00002853">
        <w:rPr>
          <w:bCs/>
        </w:rPr>
        <w:t>Precedence:</w:t>
      </w:r>
    </w:p>
    <w:p w14:paraId="060219F5" w14:textId="77777777" w:rsidR="00356455" w:rsidRPr="00002853" w:rsidRDefault="00356455">
      <w:pPr>
        <w:pStyle w:val="CPRSH5Body"/>
      </w:pPr>
      <w:r w:rsidRPr="00002853">
        <w:t>User, Division, System, Package</w:t>
      </w:r>
    </w:p>
    <w:p w14:paraId="19AA7C43" w14:textId="77777777" w:rsidR="00356455" w:rsidRPr="00002853" w:rsidRDefault="00356455">
      <w:pPr>
        <w:pStyle w:val="CPRSH5"/>
      </w:pPr>
      <w:r w:rsidRPr="00002853">
        <w:rPr>
          <w:bCs/>
        </w:rPr>
        <w:lastRenderedPageBreak/>
        <w:t>Values:</w:t>
      </w:r>
    </w:p>
    <w:p w14:paraId="3C6DC8EB" w14:textId="77777777" w:rsidR="00356455" w:rsidRPr="00002853" w:rsidRDefault="00356455">
      <w:pPr>
        <w:pStyle w:val="CPRSH5Body"/>
      </w:pPr>
      <w:r w:rsidRPr="00002853">
        <w:t>Yes/No</w:t>
      </w:r>
    </w:p>
    <w:p w14:paraId="45ACB240" w14:textId="77777777" w:rsidR="00A02BB7" w:rsidRPr="00002853" w:rsidRDefault="00A02BB7" w:rsidP="0060319A">
      <w:pPr>
        <w:pStyle w:val="Heading4"/>
      </w:pPr>
      <w:r w:rsidRPr="00002853">
        <w:t xml:space="preserve">VISTAWEB Address </w:t>
      </w:r>
    </w:p>
    <w:p w14:paraId="0D3F10E7" w14:textId="77777777" w:rsidR="00A02BB7" w:rsidRPr="00002853" w:rsidRDefault="00A02BB7" w:rsidP="00A02BB7">
      <w:pPr>
        <w:pStyle w:val="CPRSH4Body"/>
      </w:pPr>
      <w:r w:rsidRPr="00002853">
        <w:t>A new parameter has been c</w:t>
      </w:r>
      <w:bookmarkStart w:id="1364" w:name="vistaweb_address_param"/>
      <w:r w:rsidRPr="00002853">
        <w:t>reat</w:t>
      </w:r>
      <w:bookmarkEnd w:id="1364"/>
      <w:r w:rsidRPr="00002853">
        <w:t>ed to allow sites to edit the web address that poi</w:t>
      </w:r>
      <w:r w:rsidR="004D2C40" w:rsidRPr="00002853">
        <w:t xml:space="preserve">nts to the VistaWeb interface. </w:t>
      </w:r>
      <w:r w:rsidRPr="00002853">
        <w:t>Prior to this change, the web address was hard coded in Delphi</w:t>
      </w:r>
      <w:r w:rsidR="004D2C40" w:rsidRPr="00002853">
        <w:t xml:space="preserve">. </w:t>
      </w:r>
      <w:r w:rsidRPr="00002853">
        <w:t xml:space="preserve">Now sites can change this parameter for testing in test accounts, or if the VistaWeb web address changes in the future. </w:t>
      </w:r>
    </w:p>
    <w:p w14:paraId="4778249E" w14:textId="77777777" w:rsidR="00A02BB7" w:rsidRPr="00002853" w:rsidRDefault="00A02BB7" w:rsidP="00A02BB7">
      <w:pPr>
        <w:pStyle w:val="CPRSH5"/>
      </w:pPr>
      <w:r w:rsidRPr="00002853">
        <w:t>Parameter:</w:t>
      </w:r>
    </w:p>
    <w:p w14:paraId="67218BCD" w14:textId="77777777" w:rsidR="00A02BB7" w:rsidRPr="00002853" w:rsidRDefault="00A02BB7" w:rsidP="00A02BB7">
      <w:pPr>
        <w:pStyle w:val="CPRSH5Body"/>
      </w:pPr>
      <w:proofErr w:type="spellStart"/>
      <w:r w:rsidRPr="00002853">
        <w:t>ORWRP</w:t>
      </w:r>
      <w:proofErr w:type="spellEnd"/>
      <w:r w:rsidRPr="00002853">
        <w:t xml:space="preserve"> VISTAWEB ADDRESS </w:t>
      </w:r>
    </w:p>
    <w:p w14:paraId="0CFD1F7A" w14:textId="77777777" w:rsidR="00A02BB7" w:rsidRPr="00002853" w:rsidRDefault="00A02BB7" w:rsidP="00A02BB7">
      <w:pPr>
        <w:pStyle w:val="CPRSH5"/>
      </w:pPr>
      <w:r w:rsidRPr="00002853">
        <w:t>Precedence:</w:t>
      </w:r>
    </w:p>
    <w:p w14:paraId="65AD434A" w14:textId="77777777" w:rsidR="00A02BB7" w:rsidRPr="00002853" w:rsidRDefault="00A02BB7" w:rsidP="00A02BB7">
      <w:pPr>
        <w:pStyle w:val="CPRSH5Body"/>
      </w:pPr>
      <w:r w:rsidRPr="00002853">
        <w:t>User, Division, System, Package</w:t>
      </w:r>
    </w:p>
    <w:p w14:paraId="42FB6206" w14:textId="77777777" w:rsidR="00A02BB7" w:rsidRPr="00002853" w:rsidRDefault="00A02BB7" w:rsidP="00A02BB7">
      <w:pPr>
        <w:pStyle w:val="CPRSH5"/>
      </w:pPr>
      <w:r w:rsidRPr="00002853">
        <w:t>Value:</w:t>
      </w:r>
    </w:p>
    <w:p w14:paraId="40EC487C" w14:textId="77777777" w:rsidR="00A02BB7" w:rsidRPr="00002853" w:rsidRDefault="00A02BB7" w:rsidP="003C4363">
      <w:pPr>
        <w:pStyle w:val="CPRSH5Body"/>
        <w:spacing w:after="120"/>
      </w:pPr>
      <w:r w:rsidRPr="00002853">
        <w:t>Free-text (web address without calculated parameters)</w:t>
      </w:r>
    </w:p>
    <w:p w14:paraId="443B2162" w14:textId="23A72E60" w:rsidR="00BE7F6E" w:rsidRPr="00DE0496" w:rsidRDefault="00BE7F6E" w:rsidP="00BE7F6E">
      <w:pPr>
        <w:pStyle w:val="CPRSNote"/>
        <w:rPr>
          <w:rFonts w:ascii="Times New Roman" w:hAnsi="Times New Roman"/>
          <w:sz w:val="22"/>
          <w:szCs w:val="22"/>
        </w:rPr>
      </w:pPr>
      <w:r w:rsidRPr="00DE0496">
        <w:rPr>
          <w:rFonts w:ascii="Times New Roman" w:hAnsi="Times New Roman"/>
          <w:b/>
          <w:sz w:val="22"/>
          <w:szCs w:val="22"/>
        </w:rPr>
        <w:t>Note:</w:t>
      </w:r>
      <w:r w:rsidRPr="00DE0496">
        <w:rPr>
          <w:rFonts w:ascii="Times New Roman" w:hAnsi="Times New Roman"/>
          <w:sz w:val="22"/>
          <w:szCs w:val="22"/>
        </w:rPr>
        <w:tab/>
        <w:t xml:space="preserve">The value of this parameter should NOT include any parameters in the address, because these are calculated when the call to VistaWeb is made.  For example if the VistaWeb address is: </w:t>
      </w:r>
      <w:hyperlink r:id="rId91" w:tooltip="https://vistaweb.med.va.gov/ToolsPage.aspx" w:history="1">
        <w:r w:rsidRPr="003345A4">
          <w:rPr>
            <w:rStyle w:val="Hyperlink"/>
            <w:szCs w:val="22"/>
          </w:rPr>
          <w:t>https://vistaweb.med.va.gov/ToolsPage.aspx?q9gtw0=660&amp;xqi4z=%DFN&amp;yiicf=%DUZ</w:t>
        </w:r>
      </w:hyperlink>
    </w:p>
    <w:p w14:paraId="659CF36F" w14:textId="77777777" w:rsidR="00BE7F6E" w:rsidRPr="00DE0496" w:rsidRDefault="00BE7F6E" w:rsidP="00E56E0E">
      <w:pPr>
        <w:pStyle w:val="CPRSNumlistnote"/>
        <w:rPr>
          <w:rFonts w:ascii="Times New Roman" w:hAnsi="Times New Roman"/>
          <w:sz w:val="22"/>
          <w:szCs w:val="22"/>
        </w:rPr>
      </w:pPr>
      <w:r w:rsidRPr="00DE0496">
        <w:rPr>
          <w:rFonts w:ascii="Times New Roman" w:hAnsi="Times New Roman"/>
          <w:sz w:val="22"/>
          <w:szCs w:val="22"/>
        </w:rPr>
        <w:tab/>
        <w:t xml:space="preserve">…the value of </w:t>
      </w:r>
      <w:proofErr w:type="spellStart"/>
      <w:r w:rsidRPr="00DE0496">
        <w:rPr>
          <w:rFonts w:ascii="Times New Roman" w:hAnsi="Times New Roman"/>
          <w:sz w:val="22"/>
          <w:szCs w:val="22"/>
        </w:rPr>
        <w:t>ORWRP</w:t>
      </w:r>
      <w:proofErr w:type="spellEnd"/>
      <w:r w:rsidRPr="00DE0496">
        <w:rPr>
          <w:rFonts w:ascii="Times New Roman" w:hAnsi="Times New Roman"/>
          <w:sz w:val="22"/>
          <w:szCs w:val="22"/>
        </w:rPr>
        <w:t xml:space="preserve"> VISTAWEB ADDRESS should be:</w:t>
      </w:r>
    </w:p>
    <w:p w14:paraId="5133CF87" w14:textId="77777777" w:rsidR="00BE7F6E" w:rsidRPr="00DE0496" w:rsidRDefault="00BE7F6E" w:rsidP="00E56E0E">
      <w:pPr>
        <w:pStyle w:val="CPRSNumlistnote"/>
        <w:rPr>
          <w:rFonts w:ascii="Times New Roman" w:hAnsi="Times New Roman"/>
          <w:sz w:val="22"/>
          <w:szCs w:val="22"/>
        </w:rPr>
      </w:pPr>
      <w:r w:rsidRPr="00DE0496">
        <w:rPr>
          <w:rFonts w:ascii="Times New Roman" w:hAnsi="Times New Roman"/>
          <w:sz w:val="22"/>
          <w:szCs w:val="22"/>
        </w:rPr>
        <w:tab/>
      </w:r>
      <w:hyperlink r:id="rId92" w:tooltip="https://vistaweb.med.va.gov/ToolsPage.aspx" w:history="1">
        <w:r w:rsidRPr="00DE0496">
          <w:rPr>
            <w:rStyle w:val="Hyperlink"/>
            <w:szCs w:val="22"/>
          </w:rPr>
          <w:t>https://vistaweb.med.va.gov/ToolsPage.aspx</w:t>
        </w:r>
      </w:hyperlink>
    </w:p>
    <w:p w14:paraId="50470ACF" w14:textId="77777777" w:rsidR="00646139" w:rsidRPr="00DE0496" w:rsidRDefault="00BE7F6E" w:rsidP="00E56E0E">
      <w:pPr>
        <w:pStyle w:val="CPRSNumlistnote"/>
        <w:rPr>
          <w:rFonts w:ascii="Times New Roman" w:hAnsi="Times New Roman"/>
          <w:sz w:val="22"/>
          <w:szCs w:val="22"/>
        </w:rPr>
      </w:pPr>
      <w:r w:rsidRPr="00DE0496">
        <w:rPr>
          <w:rFonts w:ascii="Times New Roman" w:hAnsi="Times New Roman"/>
          <w:sz w:val="22"/>
          <w:szCs w:val="22"/>
        </w:rPr>
        <w:tab/>
        <w:t>If no value is entered for this parame</w:t>
      </w:r>
      <w:r w:rsidR="00646139" w:rsidRPr="00DE0496">
        <w:rPr>
          <w:rFonts w:ascii="Times New Roman" w:hAnsi="Times New Roman"/>
          <w:sz w:val="22"/>
          <w:szCs w:val="22"/>
        </w:rPr>
        <w:t>ter, then CPRS will default to:</w:t>
      </w:r>
    </w:p>
    <w:p w14:paraId="50768CE0" w14:textId="77777777" w:rsidR="00BE7F6E" w:rsidRPr="00DE0496" w:rsidRDefault="00646139" w:rsidP="00E56E0E">
      <w:pPr>
        <w:pStyle w:val="CPRSNumlistnote"/>
        <w:rPr>
          <w:rFonts w:ascii="Times New Roman" w:hAnsi="Times New Roman"/>
          <w:sz w:val="22"/>
          <w:szCs w:val="22"/>
        </w:rPr>
      </w:pPr>
      <w:r w:rsidRPr="00DE0496">
        <w:rPr>
          <w:rFonts w:ascii="Times New Roman" w:hAnsi="Times New Roman"/>
          <w:sz w:val="22"/>
          <w:szCs w:val="22"/>
        </w:rPr>
        <w:tab/>
      </w:r>
      <w:hyperlink r:id="rId93" w:history="1">
        <w:r w:rsidR="00BE7F6E" w:rsidRPr="00DE0496">
          <w:rPr>
            <w:rStyle w:val="Hyperlink"/>
            <w:szCs w:val="22"/>
          </w:rPr>
          <w:t>https://vistaweb.med.va.gov</w:t>
        </w:r>
      </w:hyperlink>
    </w:p>
    <w:p w14:paraId="59A510E8" w14:textId="77777777" w:rsidR="00D40180" w:rsidRPr="00002853" w:rsidRDefault="00D40180" w:rsidP="0060319A">
      <w:pPr>
        <w:pStyle w:val="Heading4"/>
      </w:pPr>
      <w:r w:rsidRPr="00002853">
        <w:t xml:space="preserve">Turn Remote Queries to </w:t>
      </w:r>
      <w:proofErr w:type="spellStart"/>
      <w:r w:rsidRPr="00002853">
        <w:t>HDR</w:t>
      </w:r>
      <w:proofErr w:type="spellEnd"/>
      <w:r w:rsidRPr="00002853">
        <w:t xml:space="preserve"> </w:t>
      </w:r>
      <w:r w:rsidR="006146FB" w:rsidRPr="00002853">
        <w:t>O</w:t>
      </w:r>
      <w:r w:rsidRPr="00002853">
        <w:t>n</w:t>
      </w:r>
    </w:p>
    <w:p w14:paraId="2C867A09" w14:textId="77777777" w:rsidR="00D40180" w:rsidRPr="00002853" w:rsidRDefault="00D40180" w:rsidP="00D40180">
      <w:pPr>
        <w:pStyle w:val="CPRSH4Body"/>
      </w:pPr>
      <w:r w:rsidRPr="00002853">
        <w:t xml:space="preserve">This parameter </w:t>
      </w:r>
      <w:bookmarkStart w:id="1365" w:name="ORWRP_HDR_ON_by_function"/>
      <w:bookmarkEnd w:id="1365"/>
      <w:r w:rsidRPr="00002853">
        <w:t>determines if Remote patien</w:t>
      </w:r>
      <w:r w:rsidR="00023BA3" w:rsidRPr="00002853">
        <w:fldChar w:fldCharType="begin"/>
      </w:r>
      <w:r w:rsidR="00023BA3" w:rsidRPr="00002853">
        <w:instrText xml:space="preserve"> XE "HDR:enable queries from RDV" </w:instrText>
      </w:r>
      <w:r w:rsidR="00023BA3" w:rsidRPr="00002853">
        <w:fldChar w:fldCharType="end"/>
      </w:r>
      <w:r w:rsidRPr="00002853">
        <w:t xml:space="preserve">t queries are done to the </w:t>
      </w:r>
      <w:proofErr w:type="spellStart"/>
      <w:r w:rsidRPr="00002853">
        <w:t>HDR</w:t>
      </w:r>
      <w:proofErr w:type="spellEnd"/>
      <w:r w:rsidRPr="00002853">
        <w:t>. The values for this parameter can be controlled down to the USER entity.</w:t>
      </w:r>
    </w:p>
    <w:p w14:paraId="3E04785F" w14:textId="77777777" w:rsidR="00D40180" w:rsidRPr="00002853" w:rsidRDefault="00D40180" w:rsidP="00D40180">
      <w:pPr>
        <w:pStyle w:val="CPRSH5"/>
      </w:pPr>
      <w:r w:rsidRPr="00002853">
        <w:t>Parameter:</w:t>
      </w:r>
    </w:p>
    <w:p w14:paraId="4C8AAAD4" w14:textId="77777777" w:rsidR="00D40180" w:rsidRPr="00002853" w:rsidRDefault="00D40180" w:rsidP="00D40180">
      <w:pPr>
        <w:pStyle w:val="CPRSH5Body"/>
      </w:pPr>
      <w:proofErr w:type="spellStart"/>
      <w:r w:rsidRPr="00002853">
        <w:t>ORWRP</w:t>
      </w:r>
      <w:proofErr w:type="spellEnd"/>
      <w:r w:rsidRPr="00002853">
        <w:t xml:space="preserve"> </w:t>
      </w:r>
      <w:proofErr w:type="spellStart"/>
      <w:r w:rsidRPr="00002853">
        <w:t>HDR</w:t>
      </w:r>
      <w:proofErr w:type="spellEnd"/>
      <w:r w:rsidRPr="00002853">
        <w:t xml:space="preserve"> ON</w:t>
      </w:r>
    </w:p>
    <w:p w14:paraId="7EC86A71" w14:textId="77777777" w:rsidR="00D40180" w:rsidRPr="00002853" w:rsidRDefault="00D40180" w:rsidP="00D40180">
      <w:pPr>
        <w:pStyle w:val="CPRSH5"/>
      </w:pPr>
      <w:r w:rsidRPr="00002853">
        <w:rPr>
          <w:rStyle w:val="CPRSH5Char"/>
        </w:rPr>
        <w:t>Precedence</w:t>
      </w:r>
      <w:r w:rsidRPr="00002853">
        <w:t>:</w:t>
      </w:r>
    </w:p>
    <w:p w14:paraId="69A872AD" w14:textId="77777777" w:rsidR="00D40180" w:rsidRPr="00002853" w:rsidRDefault="00D40180" w:rsidP="00D40180">
      <w:pPr>
        <w:pStyle w:val="CPRSH5Body"/>
      </w:pPr>
      <w:r w:rsidRPr="00002853">
        <w:t>User, Division, System, Package</w:t>
      </w:r>
    </w:p>
    <w:p w14:paraId="7E4439F9" w14:textId="77777777" w:rsidR="00D40180" w:rsidRPr="00002853" w:rsidRDefault="00D40180" w:rsidP="00D40180">
      <w:pPr>
        <w:pStyle w:val="CPRSH5"/>
      </w:pPr>
      <w:r w:rsidRPr="00002853">
        <w:t xml:space="preserve">Value: </w:t>
      </w:r>
    </w:p>
    <w:p w14:paraId="1A711193" w14:textId="77777777" w:rsidR="00D40180" w:rsidRPr="00002853" w:rsidRDefault="00D40180" w:rsidP="00D40180">
      <w:pPr>
        <w:pStyle w:val="CPRSH5Body"/>
      </w:pPr>
      <w:r w:rsidRPr="00002853">
        <w:t>yes/no</w:t>
      </w:r>
    </w:p>
    <w:p w14:paraId="260C0413" w14:textId="77777777" w:rsidR="009E58B3" w:rsidRPr="00E873CF" w:rsidRDefault="009E58B3" w:rsidP="00406A4B">
      <w:pPr>
        <w:pStyle w:val="cprsbulletswarning"/>
        <w:spacing w:before="120" w:after="240"/>
        <w:ind w:left="2160"/>
        <w:rPr>
          <w:rFonts w:ascii="Times New Roman" w:hAnsi="Times New Roman"/>
          <w:color w:val="000000"/>
        </w:rPr>
      </w:pPr>
      <w:bookmarkStart w:id="1366" w:name="_Toc493924834"/>
      <w:bookmarkStart w:id="1367" w:name="_Toc495201043"/>
      <w:r w:rsidRPr="00E873CF">
        <w:rPr>
          <w:rFonts w:ascii="Times New Roman" w:hAnsi="Times New Roman"/>
          <w:b/>
          <w:color w:val="000000"/>
        </w:rPr>
        <w:t>WARNING:</w:t>
      </w:r>
      <w:r w:rsidRPr="00E873CF">
        <w:rPr>
          <w:rFonts w:ascii="Times New Roman" w:hAnsi="Times New Roman"/>
          <w:color w:val="000000"/>
        </w:rPr>
        <w:t xml:space="preserve"> </w:t>
      </w:r>
      <w:r w:rsidRPr="00E873CF">
        <w:rPr>
          <w:rFonts w:ascii="Times New Roman" w:hAnsi="Times New Roman"/>
          <w:color w:val="000000"/>
        </w:rPr>
        <w:tab/>
        <w:t xml:space="preserve">Sites should not enable this parameter until they receive official instructions. There is the possibility that inaccurate or misaligned data could be displayed in CPRS.  A future patch will either provide instructions or activate the </w:t>
      </w:r>
      <w:proofErr w:type="spellStart"/>
      <w:r w:rsidRPr="00E873CF">
        <w:rPr>
          <w:rFonts w:ascii="Times New Roman" w:hAnsi="Times New Roman"/>
          <w:color w:val="000000"/>
        </w:rPr>
        <w:t>ORWRP</w:t>
      </w:r>
      <w:proofErr w:type="spellEnd"/>
      <w:r w:rsidRPr="00E873CF">
        <w:rPr>
          <w:rFonts w:ascii="Times New Roman" w:hAnsi="Times New Roman"/>
          <w:color w:val="000000"/>
        </w:rPr>
        <w:t xml:space="preserve"> </w:t>
      </w:r>
      <w:proofErr w:type="spellStart"/>
      <w:r w:rsidRPr="00E873CF">
        <w:rPr>
          <w:rFonts w:ascii="Times New Roman" w:hAnsi="Times New Roman"/>
          <w:color w:val="000000"/>
        </w:rPr>
        <w:t>HDR</w:t>
      </w:r>
      <w:proofErr w:type="spellEnd"/>
      <w:r w:rsidRPr="00E873CF">
        <w:rPr>
          <w:rFonts w:ascii="Times New Roman" w:hAnsi="Times New Roman"/>
          <w:color w:val="000000"/>
        </w:rPr>
        <w:t xml:space="preserve"> ON parameter.</w:t>
      </w:r>
    </w:p>
    <w:p w14:paraId="3B8B6487" w14:textId="77777777" w:rsidR="00356455" w:rsidRPr="00002853" w:rsidRDefault="00356455" w:rsidP="00E873CF">
      <w:pPr>
        <w:pStyle w:val="Heading3"/>
      </w:pPr>
      <w:bookmarkStart w:id="1368" w:name="_Toc22644903"/>
      <w:r w:rsidRPr="00002853">
        <w:t>Desktop Layout (GUI)</w:t>
      </w:r>
      <w:bookmarkEnd w:id="1366"/>
      <w:bookmarkEnd w:id="1367"/>
      <w:bookmarkEnd w:id="1368"/>
    </w:p>
    <w:p w14:paraId="2345853A" w14:textId="77777777" w:rsidR="00356455" w:rsidRPr="00002853" w:rsidRDefault="00356455" w:rsidP="0060319A">
      <w:pPr>
        <w:pStyle w:val="Heading4"/>
      </w:pPr>
      <w:bookmarkStart w:id="1369" w:name="_Toc493924835"/>
      <w:bookmarkStart w:id="1370" w:name="_Toc495201044"/>
      <w:r w:rsidRPr="00002853">
        <w:t>Form or Control Boundaries</w:t>
      </w:r>
      <w:bookmarkEnd w:id="1369"/>
      <w:bookmarkEnd w:id="1370"/>
    </w:p>
    <w:p w14:paraId="3D14BBD7" w14:textId="77777777" w:rsidR="00356455" w:rsidRPr="00002853" w:rsidRDefault="00356455">
      <w:pPr>
        <w:pStyle w:val="NormalIndent"/>
      </w:pPr>
      <w:r w:rsidRPr="00002853">
        <w:t>This parameter records bounds (position &amp; size) information for the forms and controls in CPRSChart (Patient Chart GUI). The individual properties are comma delimited (left, top, width, height).</w:t>
      </w:r>
    </w:p>
    <w:p w14:paraId="5F7702AB" w14:textId="77777777" w:rsidR="00356455" w:rsidRPr="00002853" w:rsidRDefault="00356455">
      <w:pPr>
        <w:pStyle w:val="CPRSH5"/>
      </w:pPr>
      <w:r w:rsidRPr="00002853">
        <w:rPr>
          <w:bCs/>
        </w:rPr>
        <w:lastRenderedPageBreak/>
        <w:t>Parameter:</w:t>
      </w:r>
    </w:p>
    <w:p w14:paraId="73AE329C" w14:textId="77777777" w:rsidR="00356455" w:rsidRPr="00002853" w:rsidRDefault="00356455">
      <w:pPr>
        <w:pStyle w:val="CPRSH5Body"/>
      </w:pPr>
      <w:proofErr w:type="spellStart"/>
      <w:r w:rsidRPr="00002853">
        <w:t>ORWCH</w:t>
      </w:r>
      <w:proofErr w:type="spellEnd"/>
      <w:r w:rsidRPr="00002853">
        <w:t xml:space="preserve"> BOUNDS</w:t>
      </w:r>
    </w:p>
    <w:p w14:paraId="7CD8785D" w14:textId="77777777" w:rsidR="00356455" w:rsidRPr="00002853" w:rsidRDefault="00356455">
      <w:pPr>
        <w:pStyle w:val="CPRSH5"/>
      </w:pPr>
      <w:r w:rsidRPr="00002853">
        <w:rPr>
          <w:bCs/>
        </w:rPr>
        <w:t>Precedence:</w:t>
      </w:r>
    </w:p>
    <w:p w14:paraId="178E84FE" w14:textId="77777777" w:rsidR="00356455" w:rsidRPr="00002853" w:rsidRDefault="00356455">
      <w:pPr>
        <w:pStyle w:val="CPRSH5Body"/>
      </w:pPr>
      <w:r w:rsidRPr="00002853">
        <w:t>User, Package</w:t>
      </w:r>
    </w:p>
    <w:p w14:paraId="5190CBD4" w14:textId="77777777" w:rsidR="00356455" w:rsidRPr="00002853" w:rsidRDefault="00356455">
      <w:pPr>
        <w:pStyle w:val="CPRSH5"/>
      </w:pPr>
      <w:r w:rsidRPr="00002853">
        <w:rPr>
          <w:bCs/>
        </w:rPr>
        <w:t>Values:</w:t>
      </w:r>
    </w:p>
    <w:p w14:paraId="3AE86FC3" w14:textId="77777777" w:rsidR="00356455" w:rsidRPr="00002853" w:rsidRDefault="00356455">
      <w:pPr>
        <w:pStyle w:val="CPRSH5Body"/>
      </w:pPr>
      <w:r w:rsidRPr="00002853">
        <w:t>Free Text</w:t>
      </w:r>
    </w:p>
    <w:p w14:paraId="39CA0957" w14:textId="77777777" w:rsidR="00356455" w:rsidRPr="00002853" w:rsidRDefault="00356455" w:rsidP="0060319A">
      <w:pPr>
        <w:pStyle w:val="Heading4"/>
      </w:pPr>
      <w:bookmarkStart w:id="1371" w:name="_Toc493924836"/>
      <w:bookmarkStart w:id="1372" w:name="_Toc495201045"/>
      <w:r w:rsidRPr="00002853">
        <w:t>Control Width</w:t>
      </w:r>
      <w:bookmarkEnd w:id="1371"/>
      <w:bookmarkEnd w:id="1372"/>
    </w:p>
    <w:p w14:paraId="16D533B0" w14:textId="77777777" w:rsidR="00356455" w:rsidRPr="00002853" w:rsidRDefault="00356455">
      <w:pPr>
        <w:pStyle w:val="NormalIndent"/>
      </w:pPr>
      <w:r w:rsidRPr="00002853">
        <w:t>This records the widths of each column in a grid type control.  The column widths are entered from left to right and delimited by commas. For example, “50,260,25,78,129”.</w:t>
      </w:r>
    </w:p>
    <w:p w14:paraId="0C2C9BB1" w14:textId="77777777" w:rsidR="00356455" w:rsidRPr="00002853" w:rsidRDefault="00356455">
      <w:pPr>
        <w:pStyle w:val="CPRSH5"/>
      </w:pPr>
      <w:r w:rsidRPr="00002853">
        <w:rPr>
          <w:bCs/>
        </w:rPr>
        <w:t>Parameter:</w:t>
      </w:r>
    </w:p>
    <w:p w14:paraId="265D83FC" w14:textId="77777777" w:rsidR="00356455" w:rsidRPr="00002853" w:rsidRDefault="00356455">
      <w:pPr>
        <w:pStyle w:val="CPRSH5Body"/>
      </w:pPr>
      <w:proofErr w:type="spellStart"/>
      <w:r w:rsidRPr="00002853">
        <w:t>ORWCH</w:t>
      </w:r>
      <w:proofErr w:type="spellEnd"/>
      <w:r w:rsidRPr="00002853">
        <w:t xml:space="preserve"> WIDTH</w:t>
      </w:r>
    </w:p>
    <w:p w14:paraId="6C9D143D" w14:textId="77777777" w:rsidR="00356455" w:rsidRPr="00002853" w:rsidRDefault="00356455">
      <w:pPr>
        <w:pStyle w:val="CPRSH5"/>
      </w:pPr>
      <w:r w:rsidRPr="00002853">
        <w:rPr>
          <w:bCs/>
        </w:rPr>
        <w:t>Precedence:</w:t>
      </w:r>
    </w:p>
    <w:p w14:paraId="611E631E" w14:textId="77777777" w:rsidR="00356455" w:rsidRPr="00002853" w:rsidRDefault="00356455">
      <w:pPr>
        <w:pStyle w:val="CPRSH5Body"/>
      </w:pPr>
      <w:r w:rsidRPr="00002853">
        <w:t>User, Package</w:t>
      </w:r>
    </w:p>
    <w:p w14:paraId="65CD5295" w14:textId="77777777" w:rsidR="00356455" w:rsidRPr="00002853" w:rsidRDefault="00356455">
      <w:pPr>
        <w:pStyle w:val="CPRSH5"/>
      </w:pPr>
      <w:r w:rsidRPr="00002853">
        <w:rPr>
          <w:bCs/>
        </w:rPr>
        <w:t>Values:</w:t>
      </w:r>
    </w:p>
    <w:p w14:paraId="10E6126C" w14:textId="77777777" w:rsidR="00356455" w:rsidRPr="00002853" w:rsidRDefault="00356455">
      <w:pPr>
        <w:pStyle w:val="CPRSH5Body"/>
      </w:pPr>
      <w:r w:rsidRPr="00002853">
        <w:t>Free Text</w:t>
      </w:r>
    </w:p>
    <w:p w14:paraId="62076B05" w14:textId="77777777" w:rsidR="00356455" w:rsidRPr="00002853" w:rsidRDefault="00356455" w:rsidP="0060319A">
      <w:pPr>
        <w:pStyle w:val="Heading4"/>
      </w:pPr>
      <w:bookmarkStart w:id="1373" w:name="_Toc493924837"/>
      <w:bookmarkStart w:id="1374" w:name="_Toc495201046"/>
      <w:r w:rsidRPr="00002853">
        <w:t>Column Width</w:t>
      </w:r>
      <w:bookmarkEnd w:id="1373"/>
      <w:bookmarkEnd w:id="1374"/>
    </w:p>
    <w:p w14:paraId="51A1816C" w14:textId="77777777" w:rsidR="00356455" w:rsidRPr="00002853" w:rsidRDefault="00356455">
      <w:pPr>
        <w:pStyle w:val="NormalIndent"/>
      </w:pPr>
      <w:r w:rsidRPr="00002853">
        <w:t>This records the width property for a control in CPRSChart (Patient Chart GUI). In particular, it is used for recording the positions of splitter bars.</w:t>
      </w:r>
    </w:p>
    <w:p w14:paraId="3BEEE793" w14:textId="77777777" w:rsidR="00356455" w:rsidRPr="00002853" w:rsidRDefault="00356455">
      <w:pPr>
        <w:pStyle w:val="CPRSH5"/>
      </w:pPr>
      <w:r w:rsidRPr="00002853">
        <w:rPr>
          <w:bCs/>
        </w:rPr>
        <w:t>Parameter:</w:t>
      </w:r>
    </w:p>
    <w:p w14:paraId="5736B5FD" w14:textId="77777777" w:rsidR="00356455" w:rsidRPr="00002853" w:rsidRDefault="00356455">
      <w:pPr>
        <w:pStyle w:val="CPRSH5Body"/>
      </w:pPr>
      <w:proofErr w:type="spellStart"/>
      <w:r w:rsidRPr="00002853">
        <w:t>ORWCH</w:t>
      </w:r>
      <w:proofErr w:type="spellEnd"/>
      <w:r w:rsidRPr="00002853">
        <w:t xml:space="preserve"> COLUMNS</w:t>
      </w:r>
    </w:p>
    <w:p w14:paraId="68F07E9A" w14:textId="77777777" w:rsidR="00356455" w:rsidRPr="00002853" w:rsidRDefault="00356455">
      <w:pPr>
        <w:pStyle w:val="CPRSH5"/>
      </w:pPr>
      <w:r w:rsidRPr="00002853">
        <w:rPr>
          <w:bCs/>
        </w:rPr>
        <w:t>Precedence:</w:t>
      </w:r>
    </w:p>
    <w:p w14:paraId="6D35D606" w14:textId="77777777" w:rsidR="00356455" w:rsidRPr="00002853" w:rsidRDefault="00356455">
      <w:pPr>
        <w:pStyle w:val="CPRSH5Body"/>
      </w:pPr>
      <w:r w:rsidRPr="00002853">
        <w:t>User, Package</w:t>
      </w:r>
    </w:p>
    <w:p w14:paraId="45609C97" w14:textId="77777777" w:rsidR="00356455" w:rsidRPr="00002853" w:rsidRDefault="00356455">
      <w:pPr>
        <w:pStyle w:val="CPRSH5"/>
      </w:pPr>
      <w:r w:rsidRPr="00002853">
        <w:rPr>
          <w:bCs/>
        </w:rPr>
        <w:t>Values:</w:t>
      </w:r>
    </w:p>
    <w:p w14:paraId="266422CD" w14:textId="77777777" w:rsidR="00356455" w:rsidRPr="00002853" w:rsidRDefault="00356455">
      <w:pPr>
        <w:pStyle w:val="CPRSH5Body"/>
      </w:pPr>
      <w:r w:rsidRPr="00002853">
        <w:t>Numeric entries on forms</w:t>
      </w:r>
    </w:p>
    <w:p w14:paraId="6592C288" w14:textId="77777777" w:rsidR="00356455" w:rsidRPr="00002853" w:rsidRDefault="00356455" w:rsidP="0060319A">
      <w:pPr>
        <w:pStyle w:val="Heading4"/>
      </w:pPr>
      <w:bookmarkStart w:id="1375" w:name="_Toc493924838"/>
      <w:bookmarkStart w:id="1376" w:name="_Toc495201047"/>
      <w:r w:rsidRPr="00002853">
        <w:t>Font Size for Chart</w:t>
      </w:r>
      <w:bookmarkEnd w:id="1375"/>
      <w:bookmarkEnd w:id="1376"/>
    </w:p>
    <w:p w14:paraId="4A3DC4D4" w14:textId="77777777" w:rsidR="00356455" w:rsidRPr="00002853" w:rsidRDefault="00356455">
      <w:pPr>
        <w:pStyle w:val="NormalIndent"/>
      </w:pPr>
      <w:r w:rsidRPr="00002853">
        <w:t>This saves the preferred font size for CPRS Chart.</w:t>
      </w:r>
    </w:p>
    <w:p w14:paraId="3EB4E8A9" w14:textId="77777777" w:rsidR="00356455" w:rsidRPr="00002853" w:rsidRDefault="00356455">
      <w:pPr>
        <w:pStyle w:val="CPRSH5"/>
      </w:pPr>
      <w:r w:rsidRPr="00002853">
        <w:rPr>
          <w:bCs/>
        </w:rPr>
        <w:t>Parameter:</w:t>
      </w:r>
    </w:p>
    <w:p w14:paraId="3D4E6799" w14:textId="77777777" w:rsidR="00356455" w:rsidRPr="00002853" w:rsidRDefault="00356455">
      <w:pPr>
        <w:pStyle w:val="CPRSH5Body"/>
      </w:pPr>
      <w:proofErr w:type="spellStart"/>
      <w:r w:rsidRPr="00002853">
        <w:t>ORWCH</w:t>
      </w:r>
      <w:proofErr w:type="spellEnd"/>
      <w:r w:rsidRPr="00002853">
        <w:t xml:space="preserve"> FONT SIZE</w:t>
      </w:r>
    </w:p>
    <w:p w14:paraId="03E92803" w14:textId="77777777" w:rsidR="00356455" w:rsidRPr="00002853" w:rsidRDefault="00356455">
      <w:pPr>
        <w:pStyle w:val="CPRSH5"/>
      </w:pPr>
      <w:r w:rsidRPr="00002853">
        <w:rPr>
          <w:bCs/>
        </w:rPr>
        <w:t>Precedence:</w:t>
      </w:r>
    </w:p>
    <w:p w14:paraId="22B09CE2" w14:textId="77777777" w:rsidR="00356455" w:rsidRPr="00002853" w:rsidRDefault="00356455">
      <w:pPr>
        <w:pStyle w:val="CPRSH5Body"/>
      </w:pPr>
      <w:r w:rsidRPr="00002853">
        <w:t>User, Division, System</w:t>
      </w:r>
    </w:p>
    <w:p w14:paraId="6C7F60DE" w14:textId="77777777" w:rsidR="00356455" w:rsidRPr="00002853" w:rsidRDefault="00356455">
      <w:pPr>
        <w:pStyle w:val="CPRSH5"/>
      </w:pPr>
      <w:r w:rsidRPr="00002853">
        <w:rPr>
          <w:bCs/>
        </w:rPr>
        <w:t>Values:</w:t>
      </w:r>
    </w:p>
    <w:p w14:paraId="6DB40B86" w14:textId="77777777" w:rsidR="00356455" w:rsidRPr="00002853" w:rsidRDefault="00356455">
      <w:pPr>
        <w:pStyle w:val="CPRSH5Body"/>
      </w:pPr>
      <w:r w:rsidRPr="00002853">
        <w:t>Number of point size</w:t>
      </w:r>
    </w:p>
    <w:p w14:paraId="1F2B7EF1" w14:textId="77777777" w:rsidR="00356455" w:rsidRPr="003C6B95" w:rsidRDefault="00356455" w:rsidP="003C6B95">
      <w:pPr>
        <w:pStyle w:val="Heading3"/>
      </w:pPr>
      <w:bookmarkStart w:id="1377" w:name="_Toc493924839"/>
      <w:bookmarkStart w:id="1378" w:name="_Toc495201048"/>
      <w:bookmarkStart w:id="1379" w:name="_Toc22644904"/>
      <w:r w:rsidRPr="003C6B95">
        <w:t>Initial Tab Views</w:t>
      </w:r>
      <w:bookmarkEnd w:id="1377"/>
      <w:bookmarkEnd w:id="1378"/>
      <w:bookmarkEnd w:id="1379"/>
    </w:p>
    <w:p w14:paraId="54B07A0C" w14:textId="77777777" w:rsidR="00356455" w:rsidRPr="00002853" w:rsidRDefault="00356455" w:rsidP="0060319A">
      <w:pPr>
        <w:pStyle w:val="Heading4"/>
      </w:pPr>
      <w:bookmarkStart w:id="1380" w:name="_Toc493924840"/>
      <w:bookmarkStart w:id="1381" w:name="_Toc495201049"/>
      <w:r w:rsidRPr="00002853">
        <w:t>Initial Tab when CPRS Starts</w:t>
      </w:r>
      <w:bookmarkEnd w:id="1380"/>
      <w:bookmarkEnd w:id="1381"/>
    </w:p>
    <w:p w14:paraId="1146FC06" w14:textId="77777777" w:rsidR="00356455" w:rsidRPr="00002853" w:rsidRDefault="00356455">
      <w:pPr>
        <w:pStyle w:val="NormalIndent"/>
      </w:pPr>
      <w:r w:rsidRPr="00002853">
        <w:t>This parameter identifies the tab that should be initially displayed when CPRS first starts. If ORCH USE LAST TAB is ‘no’, this tab is also used whenever a new patient is selected.</w:t>
      </w:r>
    </w:p>
    <w:p w14:paraId="6B3F279A" w14:textId="77777777" w:rsidR="00356455" w:rsidRPr="00002853" w:rsidRDefault="00356455">
      <w:pPr>
        <w:pStyle w:val="CPRSH5"/>
      </w:pPr>
      <w:r w:rsidRPr="00002853">
        <w:rPr>
          <w:bCs/>
        </w:rPr>
        <w:t>Parameter:</w:t>
      </w:r>
    </w:p>
    <w:p w14:paraId="70DF2C57" w14:textId="77777777" w:rsidR="00356455" w:rsidRPr="00002853" w:rsidRDefault="00356455">
      <w:pPr>
        <w:pStyle w:val="CPRSH5Body"/>
      </w:pPr>
      <w:r w:rsidRPr="00002853">
        <w:t>ORCH INITIAL TAB</w:t>
      </w:r>
    </w:p>
    <w:p w14:paraId="3CB4E6F0" w14:textId="77777777" w:rsidR="00356455" w:rsidRPr="00002853" w:rsidRDefault="00356455">
      <w:pPr>
        <w:pStyle w:val="CPRSH5"/>
      </w:pPr>
      <w:r w:rsidRPr="00002853">
        <w:rPr>
          <w:bCs/>
        </w:rPr>
        <w:lastRenderedPageBreak/>
        <w:t>Precedence:</w:t>
      </w:r>
    </w:p>
    <w:p w14:paraId="030C5D3B" w14:textId="77777777" w:rsidR="00356455" w:rsidRPr="00002853" w:rsidRDefault="00356455">
      <w:pPr>
        <w:pStyle w:val="CPRSH5Body"/>
      </w:pPr>
      <w:r w:rsidRPr="00002853">
        <w:t>User, Division, System, Package</w:t>
      </w:r>
    </w:p>
    <w:p w14:paraId="0C616452" w14:textId="77777777" w:rsidR="00356455" w:rsidRPr="00002853" w:rsidRDefault="00356455">
      <w:pPr>
        <w:pStyle w:val="CPRSH5"/>
      </w:pPr>
      <w:r w:rsidRPr="00002853">
        <w:rPr>
          <w:bCs/>
        </w:rPr>
        <w:t>Values:</w:t>
      </w:r>
    </w:p>
    <w:p w14:paraId="0F526700" w14:textId="77777777" w:rsidR="00356455" w:rsidRPr="00002853" w:rsidRDefault="00356455">
      <w:pPr>
        <w:pStyle w:val="CPRSH5Body"/>
      </w:pPr>
      <w:r w:rsidRPr="00002853">
        <w:t>0</w:t>
      </w:r>
      <w:r w:rsidRPr="00002853">
        <w:tab/>
        <w:t>Cover</w:t>
      </w:r>
    </w:p>
    <w:p w14:paraId="674620DD" w14:textId="77777777" w:rsidR="00356455" w:rsidRPr="00002853" w:rsidRDefault="00356455">
      <w:pPr>
        <w:pStyle w:val="CPRSH5Body"/>
      </w:pPr>
      <w:r w:rsidRPr="00002853">
        <w:t>1</w:t>
      </w:r>
      <w:r w:rsidRPr="00002853">
        <w:tab/>
        <w:t>Problems</w:t>
      </w:r>
    </w:p>
    <w:p w14:paraId="08679FE2" w14:textId="77777777" w:rsidR="00356455" w:rsidRPr="00002853" w:rsidRDefault="00356455">
      <w:pPr>
        <w:pStyle w:val="CPRSH5Body"/>
      </w:pPr>
      <w:r w:rsidRPr="00002853">
        <w:t>2</w:t>
      </w:r>
      <w:r w:rsidRPr="00002853">
        <w:tab/>
        <w:t>Meds</w:t>
      </w:r>
    </w:p>
    <w:p w14:paraId="0A6D57F4" w14:textId="77777777" w:rsidR="00356455" w:rsidRPr="00002853" w:rsidRDefault="00356455">
      <w:pPr>
        <w:pStyle w:val="CPRSH5Body"/>
      </w:pPr>
      <w:r w:rsidRPr="00002853">
        <w:t>3</w:t>
      </w:r>
      <w:r w:rsidRPr="00002853">
        <w:tab/>
        <w:t>Orders</w:t>
      </w:r>
    </w:p>
    <w:p w14:paraId="1FD3DD9F" w14:textId="77777777" w:rsidR="00356455" w:rsidRPr="00002853" w:rsidRDefault="00356455">
      <w:pPr>
        <w:pStyle w:val="CPRSH5Body"/>
      </w:pPr>
      <w:r w:rsidRPr="00002853">
        <w:t>4</w:t>
      </w:r>
      <w:r w:rsidRPr="00002853">
        <w:tab/>
        <w:t>Notes</w:t>
      </w:r>
    </w:p>
    <w:p w14:paraId="1DE9D629" w14:textId="77777777" w:rsidR="00356455" w:rsidRPr="00002853" w:rsidRDefault="00356455">
      <w:pPr>
        <w:pStyle w:val="CPRSH5Body"/>
      </w:pPr>
      <w:r w:rsidRPr="00002853">
        <w:t>5</w:t>
      </w:r>
      <w:r w:rsidRPr="00002853">
        <w:tab/>
        <w:t>Consults</w:t>
      </w:r>
    </w:p>
    <w:p w14:paraId="2EC99B9E" w14:textId="77777777" w:rsidR="00356455" w:rsidRPr="00002853" w:rsidRDefault="00356455">
      <w:pPr>
        <w:pStyle w:val="CPRSH5Body"/>
      </w:pPr>
      <w:r w:rsidRPr="00002853">
        <w:t>6</w:t>
      </w:r>
      <w:r w:rsidRPr="00002853">
        <w:tab/>
      </w:r>
      <w:proofErr w:type="spellStart"/>
      <w:r w:rsidRPr="00002853">
        <w:t>DCSumm</w:t>
      </w:r>
      <w:proofErr w:type="spellEnd"/>
    </w:p>
    <w:p w14:paraId="0763C322" w14:textId="77777777" w:rsidR="00356455" w:rsidRPr="00002853" w:rsidRDefault="00356455">
      <w:pPr>
        <w:pStyle w:val="CPRSH5Body"/>
      </w:pPr>
      <w:r w:rsidRPr="00002853">
        <w:t>7</w:t>
      </w:r>
      <w:r w:rsidRPr="00002853">
        <w:tab/>
        <w:t>Labs</w:t>
      </w:r>
    </w:p>
    <w:p w14:paraId="1941B4D0" w14:textId="77777777" w:rsidR="00356455" w:rsidRPr="00002853" w:rsidRDefault="00356455">
      <w:pPr>
        <w:pStyle w:val="CPRSH5Body"/>
      </w:pPr>
      <w:r w:rsidRPr="00002853">
        <w:t>8</w:t>
      </w:r>
      <w:r w:rsidRPr="00002853">
        <w:tab/>
        <w:t>Reports</w:t>
      </w:r>
    </w:p>
    <w:p w14:paraId="57F23A67" w14:textId="77777777" w:rsidR="00356455" w:rsidRPr="00002853" w:rsidRDefault="00356455" w:rsidP="0060319A">
      <w:pPr>
        <w:pStyle w:val="Heading4"/>
      </w:pPr>
      <w:bookmarkStart w:id="1382" w:name="_Toc493924841"/>
      <w:bookmarkStart w:id="1383" w:name="_Toc495201050"/>
      <w:r w:rsidRPr="00002853">
        <w:t>Use Last Selected Tab on Patient Change</w:t>
      </w:r>
      <w:bookmarkEnd w:id="1382"/>
      <w:bookmarkEnd w:id="1383"/>
    </w:p>
    <w:p w14:paraId="02B77257" w14:textId="77777777" w:rsidR="00356455" w:rsidRPr="00002853" w:rsidRDefault="00356455">
      <w:pPr>
        <w:pStyle w:val="NormalIndent"/>
      </w:pPr>
      <w:r w:rsidRPr="00002853">
        <w:t>When this parameter is set to yes, CPRS will open to the last selected tab whenever changing patients. When set to no, CPRS will open to the tab identified by ORCH INITIAL TAB.</w:t>
      </w:r>
    </w:p>
    <w:p w14:paraId="52AA1CD1" w14:textId="77777777" w:rsidR="00356455" w:rsidRPr="00002853" w:rsidRDefault="00356455">
      <w:pPr>
        <w:pStyle w:val="CPRSH5"/>
      </w:pPr>
      <w:r w:rsidRPr="00002853">
        <w:rPr>
          <w:bCs/>
        </w:rPr>
        <w:t>Parameter:</w:t>
      </w:r>
    </w:p>
    <w:p w14:paraId="63205405" w14:textId="77777777" w:rsidR="00356455" w:rsidRPr="00002853" w:rsidRDefault="00356455">
      <w:pPr>
        <w:pStyle w:val="CPRSH5Body"/>
      </w:pPr>
      <w:r w:rsidRPr="00002853">
        <w:t>ORCH USE LAST TAB</w:t>
      </w:r>
    </w:p>
    <w:p w14:paraId="6A442958" w14:textId="77777777" w:rsidR="00356455" w:rsidRPr="00002853" w:rsidRDefault="00356455">
      <w:pPr>
        <w:pStyle w:val="CPRSH5"/>
      </w:pPr>
      <w:r w:rsidRPr="00002853">
        <w:rPr>
          <w:bCs/>
        </w:rPr>
        <w:t>Precedence:</w:t>
      </w:r>
    </w:p>
    <w:p w14:paraId="53F2F387" w14:textId="77777777" w:rsidR="00356455" w:rsidRPr="00002853" w:rsidRDefault="00356455">
      <w:pPr>
        <w:pStyle w:val="CPRSH5Body"/>
      </w:pPr>
      <w:r w:rsidRPr="00002853">
        <w:t>User, Division, System, Package</w:t>
      </w:r>
    </w:p>
    <w:p w14:paraId="2A7564BA" w14:textId="77777777" w:rsidR="00356455" w:rsidRPr="00002853" w:rsidRDefault="00356455">
      <w:pPr>
        <w:pStyle w:val="CPRSH5"/>
      </w:pPr>
      <w:r w:rsidRPr="00002853">
        <w:rPr>
          <w:bCs/>
        </w:rPr>
        <w:t>Values:</w:t>
      </w:r>
    </w:p>
    <w:p w14:paraId="74A5EF83" w14:textId="77777777" w:rsidR="00356455" w:rsidRPr="00002853" w:rsidRDefault="00356455">
      <w:pPr>
        <w:pStyle w:val="CPRSH5Body"/>
      </w:pPr>
      <w:r w:rsidRPr="00002853">
        <w:t>Yes/No</w:t>
      </w:r>
    </w:p>
    <w:p w14:paraId="2D82659F" w14:textId="77777777" w:rsidR="00356455" w:rsidRPr="00002853" w:rsidRDefault="00356455" w:rsidP="0060319A">
      <w:pPr>
        <w:pStyle w:val="Heading4"/>
      </w:pPr>
      <w:bookmarkStart w:id="1384" w:name="_Toc493924842"/>
      <w:bookmarkStart w:id="1385" w:name="_Toc495201051"/>
      <w:r w:rsidRPr="00002853">
        <w:t>Consults Tab Context</w:t>
      </w:r>
      <w:bookmarkEnd w:id="1384"/>
      <w:bookmarkEnd w:id="1385"/>
    </w:p>
    <w:p w14:paraId="7E813E14" w14:textId="77777777" w:rsidR="00356455" w:rsidRPr="00002853" w:rsidRDefault="00356455">
      <w:pPr>
        <w:pStyle w:val="NormalIndent"/>
      </w:pPr>
      <w:r w:rsidRPr="00002853">
        <w:t>Saves the user’s preferred view when on the consults tab.</w:t>
      </w:r>
    </w:p>
    <w:p w14:paraId="3F3783BF" w14:textId="77777777" w:rsidR="00356455" w:rsidRPr="00002853" w:rsidRDefault="00356455">
      <w:pPr>
        <w:pStyle w:val="CPRSH5"/>
      </w:pPr>
      <w:r w:rsidRPr="00002853">
        <w:rPr>
          <w:bCs/>
        </w:rPr>
        <w:t>Parameter:</w:t>
      </w:r>
    </w:p>
    <w:p w14:paraId="4FC6013D" w14:textId="77777777" w:rsidR="00356455" w:rsidRPr="00002853" w:rsidRDefault="00356455">
      <w:pPr>
        <w:pStyle w:val="CPRSH5Body"/>
      </w:pPr>
      <w:r w:rsidRPr="00002853">
        <w:t>ORCH CONTEXT CONSULTS</w:t>
      </w:r>
    </w:p>
    <w:p w14:paraId="7A2A6C9B" w14:textId="77777777" w:rsidR="00356455" w:rsidRPr="00002853" w:rsidRDefault="00356455">
      <w:pPr>
        <w:pStyle w:val="CPRSH5"/>
      </w:pPr>
      <w:r w:rsidRPr="00002853">
        <w:rPr>
          <w:bCs/>
        </w:rPr>
        <w:t>Precedence:</w:t>
      </w:r>
    </w:p>
    <w:p w14:paraId="48956248" w14:textId="77777777" w:rsidR="00356455" w:rsidRPr="00002853" w:rsidRDefault="00356455">
      <w:pPr>
        <w:pStyle w:val="CPRSH5Body"/>
      </w:pPr>
      <w:r w:rsidRPr="00002853">
        <w:t>User, System, Package</w:t>
      </w:r>
    </w:p>
    <w:p w14:paraId="25E83442" w14:textId="77777777" w:rsidR="00356455" w:rsidRPr="00002853" w:rsidRDefault="00356455">
      <w:pPr>
        <w:pStyle w:val="CPRSH5"/>
      </w:pPr>
      <w:r w:rsidRPr="00002853">
        <w:rPr>
          <w:bCs/>
        </w:rPr>
        <w:t>Values:</w:t>
      </w:r>
    </w:p>
    <w:p w14:paraId="5829821F" w14:textId="77777777" w:rsidR="00356455" w:rsidRPr="00002853" w:rsidRDefault="00356455">
      <w:pPr>
        <w:pStyle w:val="CPRSH5Body"/>
      </w:pPr>
      <w:r w:rsidRPr="00002853">
        <w:t>Free Text</w:t>
      </w:r>
    </w:p>
    <w:p w14:paraId="4D9326E9" w14:textId="77777777" w:rsidR="00356455" w:rsidRPr="00002853" w:rsidRDefault="00356455" w:rsidP="0060319A">
      <w:pPr>
        <w:pStyle w:val="Heading4"/>
      </w:pPr>
      <w:bookmarkStart w:id="1386" w:name="_Toc493924843"/>
      <w:bookmarkStart w:id="1387" w:name="_Toc495201052"/>
      <w:r w:rsidRPr="00002853">
        <w:t>Labs Tab Inpatient Context</w:t>
      </w:r>
      <w:bookmarkEnd w:id="1386"/>
      <w:bookmarkEnd w:id="1387"/>
    </w:p>
    <w:p w14:paraId="2148A43E" w14:textId="77777777" w:rsidR="00356455" w:rsidRPr="00002853" w:rsidRDefault="00356455">
      <w:pPr>
        <w:pStyle w:val="NormalIndent"/>
      </w:pPr>
      <w:r w:rsidRPr="00002853">
        <w:t>Saves the user’s preferred view when on the labs tab (for an inpatient).</w:t>
      </w:r>
    </w:p>
    <w:p w14:paraId="7AD1B211" w14:textId="77777777" w:rsidR="00356455" w:rsidRPr="00002853" w:rsidRDefault="00356455">
      <w:pPr>
        <w:pStyle w:val="CPRSH5"/>
      </w:pPr>
      <w:r w:rsidRPr="00002853">
        <w:rPr>
          <w:bCs/>
        </w:rPr>
        <w:t>Parameter:</w:t>
      </w:r>
    </w:p>
    <w:p w14:paraId="59A92452" w14:textId="77777777" w:rsidR="00356455" w:rsidRPr="00002853" w:rsidRDefault="00356455">
      <w:pPr>
        <w:pStyle w:val="CPRSH5Body"/>
      </w:pPr>
      <w:r w:rsidRPr="00002853">
        <w:t>ORCH CONTEXT INPT LABS</w:t>
      </w:r>
    </w:p>
    <w:p w14:paraId="48E3383A" w14:textId="77777777" w:rsidR="00356455" w:rsidRPr="00002853" w:rsidRDefault="00356455">
      <w:pPr>
        <w:pStyle w:val="CPRSH5"/>
      </w:pPr>
      <w:r w:rsidRPr="00002853">
        <w:rPr>
          <w:bCs/>
        </w:rPr>
        <w:t>Precedence:</w:t>
      </w:r>
    </w:p>
    <w:p w14:paraId="4FF0EC20" w14:textId="77777777" w:rsidR="00356455" w:rsidRPr="00002853" w:rsidRDefault="00356455">
      <w:pPr>
        <w:pStyle w:val="CPRSH5Body"/>
      </w:pPr>
      <w:r w:rsidRPr="00002853">
        <w:t>User, System, Package</w:t>
      </w:r>
    </w:p>
    <w:p w14:paraId="689F6668" w14:textId="77777777" w:rsidR="00356455" w:rsidRPr="00002853" w:rsidRDefault="00356455">
      <w:pPr>
        <w:pStyle w:val="CPRSH5"/>
      </w:pPr>
      <w:r w:rsidRPr="00002853">
        <w:rPr>
          <w:bCs/>
        </w:rPr>
        <w:t>Values:</w:t>
      </w:r>
    </w:p>
    <w:p w14:paraId="46289B5E" w14:textId="77777777" w:rsidR="00356455" w:rsidRPr="00002853" w:rsidRDefault="00356455">
      <w:pPr>
        <w:pStyle w:val="CPRSH5Body"/>
      </w:pPr>
      <w:r w:rsidRPr="00002853">
        <w:t>Free Text</w:t>
      </w:r>
    </w:p>
    <w:p w14:paraId="72814833" w14:textId="77777777" w:rsidR="00356455" w:rsidRPr="00002853" w:rsidRDefault="00356455" w:rsidP="0060319A">
      <w:pPr>
        <w:pStyle w:val="Heading4"/>
      </w:pPr>
      <w:bookmarkStart w:id="1388" w:name="_Toc493924844"/>
      <w:bookmarkStart w:id="1389" w:name="_Toc495201053"/>
      <w:r w:rsidRPr="00002853">
        <w:lastRenderedPageBreak/>
        <w:t>Labs Tab Outpatient Context</w:t>
      </w:r>
      <w:bookmarkEnd w:id="1388"/>
      <w:bookmarkEnd w:id="1389"/>
    </w:p>
    <w:p w14:paraId="64BBD3FF" w14:textId="77777777" w:rsidR="00356455" w:rsidRPr="00002853" w:rsidRDefault="00356455">
      <w:pPr>
        <w:pStyle w:val="NormalIndent"/>
      </w:pPr>
      <w:r w:rsidRPr="00002853">
        <w:t>Saves the user’s preferred view when on the labs tab (for an outpatient)</w:t>
      </w:r>
    </w:p>
    <w:p w14:paraId="14C0C710" w14:textId="77777777" w:rsidR="00356455" w:rsidRPr="00002853" w:rsidRDefault="00356455">
      <w:pPr>
        <w:pStyle w:val="CPRSH5"/>
      </w:pPr>
      <w:r w:rsidRPr="00002853">
        <w:rPr>
          <w:bCs/>
        </w:rPr>
        <w:t>Parameter:</w:t>
      </w:r>
    </w:p>
    <w:p w14:paraId="42A17A18" w14:textId="77777777" w:rsidR="00356455" w:rsidRPr="00002853" w:rsidRDefault="00356455">
      <w:pPr>
        <w:pStyle w:val="CPRSH5Body"/>
      </w:pPr>
      <w:r w:rsidRPr="00002853">
        <w:t>ORCH CONTEXT OUTPT LABS</w:t>
      </w:r>
    </w:p>
    <w:p w14:paraId="47D5B6EC" w14:textId="77777777" w:rsidR="00356455" w:rsidRPr="00002853" w:rsidRDefault="00356455">
      <w:pPr>
        <w:pStyle w:val="CPRSH5"/>
      </w:pPr>
      <w:r w:rsidRPr="00002853">
        <w:rPr>
          <w:bCs/>
        </w:rPr>
        <w:t>Precedence:</w:t>
      </w:r>
    </w:p>
    <w:p w14:paraId="6CD74B28" w14:textId="77777777" w:rsidR="00356455" w:rsidRPr="00002853" w:rsidRDefault="00356455">
      <w:pPr>
        <w:pStyle w:val="CPRSH5Body"/>
      </w:pPr>
      <w:r w:rsidRPr="00002853">
        <w:t>User, System, Package</w:t>
      </w:r>
    </w:p>
    <w:p w14:paraId="1A6B2C0E" w14:textId="77777777" w:rsidR="00356455" w:rsidRPr="00002853" w:rsidRDefault="00356455">
      <w:pPr>
        <w:pStyle w:val="CPRSH5"/>
      </w:pPr>
      <w:r w:rsidRPr="00002853">
        <w:rPr>
          <w:bCs/>
        </w:rPr>
        <w:t>Values:</w:t>
      </w:r>
    </w:p>
    <w:p w14:paraId="1C85C591" w14:textId="77777777" w:rsidR="00356455" w:rsidRPr="00002853" w:rsidRDefault="00356455">
      <w:pPr>
        <w:pStyle w:val="CPRSH5Body"/>
      </w:pPr>
      <w:r w:rsidRPr="00002853">
        <w:t>Free Text</w:t>
      </w:r>
    </w:p>
    <w:p w14:paraId="3860CA50" w14:textId="0B4DEC5E" w:rsidR="00356455" w:rsidRPr="00002853" w:rsidRDefault="00356455" w:rsidP="0060319A">
      <w:pPr>
        <w:pStyle w:val="Heading4"/>
      </w:pPr>
      <w:bookmarkStart w:id="1390" w:name="_Toc493924845"/>
      <w:bookmarkStart w:id="1391" w:name="_Toc495201054"/>
      <w:r w:rsidRPr="00002853">
        <w:t>Meds Tab Context</w:t>
      </w:r>
      <w:bookmarkEnd w:id="1390"/>
      <w:bookmarkEnd w:id="1391"/>
    </w:p>
    <w:p w14:paraId="743E1E4D" w14:textId="77777777" w:rsidR="00F10C35" w:rsidRPr="00002853" w:rsidRDefault="00F10C35" w:rsidP="00F10C35">
      <w:pPr>
        <w:pStyle w:val="CPRSH4Body"/>
      </w:pPr>
      <w:bookmarkStart w:id="1392" w:name="ORCH_CONTEXT_MEDS_add_descript_by_funct"/>
      <w:r w:rsidRPr="00002853">
        <w:t>Specifies a date range (in days) for Meds</w:t>
      </w:r>
      <w:r w:rsidR="00D8540B" w:rsidRPr="00002853">
        <w:t xml:space="preserve"> tab display that dictates the </w:t>
      </w:r>
      <w:r w:rsidRPr="00002853">
        <w:t>length of time orders are displayed.</w:t>
      </w:r>
      <w:r w:rsidR="00D8540B" w:rsidRPr="00002853">
        <w:t xml:space="preserve"> </w:t>
      </w:r>
      <w:r w:rsidRPr="00002853">
        <w:t>The parameter provides strings of</w:t>
      </w:r>
      <w:r w:rsidR="00D8540B" w:rsidRPr="00002853">
        <w:t xml:space="preserve"> </w:t>
      </w:r>
      <w:r w:rsidRPr="00002853">
        <w:t>delimited ("; ) pieces, the first two of which are always a relative date range.</w:t>
      </w:r>
      <w:r w:rsidR="00D8540B" w:rsidRPr="00002853">
        <w:t xml:space="preserve"> </w:t>
      </w:r>
      <w:r w:rsidRPr="00002853">
        <w:t>Users can determine the date range of medications that display on the Medications tab through the Tools | O</w:t>
      </w:r>
      <w:r w:rsidR="00D8540B" w:rsidRPr="00002853">
        <w:t>ptions… pull-down menu in CPRS.</w:t>
      </w:r>
    </w:p>
    <w:p w14:paraId="0E1D5581" w14:textId="77777777" w:rsidR="00F10C35" w:rsidRPr="00002853" w:rsidRDefault="00F10C35" w:rsidP="00F10C35">
      <w:pPr>
        <w:pStyle w:val="CPRSH4Body"/>
      </w:pPr>
      <w:r w:rsidRPr="00002853">
        <w:t>This parameter functions independently of display settings for the Orders tab.</w:t>
      </w:r>
      <w:r w:rsidR="00D8540B" w:rsidRPr="00002853">
        <w:t xml:space="preserve"> </w:t>
      </w:r>
      <w:r w:rsidRPr="00002853">
        <w:t xml:space="preserve">If you need to alter the display range for expired medication orders on the Orders tab, please adjust the </w:t>
      </w:r>
      <w:proofErr w:type="spellStart"/>
      <w:r w:rsidRPr="00002853">
        <w:t>ORWOR</w:t>
      </w:r>
      <w:proofErr w:type="spellEnd"/>
      <w:r w:rsidRPr="00002853">
        <w:t xml:space="preserve"> EXPIRED ORDERS parameter accordingly.</w:t>
      </w:r>
    </w:p>
    <w:bookmarkEnd w:id="1392"/>
    <w:p w14:paraId="1665EE23" w14:textId="77777777" w:rsidR="00356455" w:rsidRPr="00002853" w:rsidRDefault="00356455">
      <w:pPr>
        <w:pStyle w:val="CPRSH5"/>
      </w:pPr>
      <w:r w:rsidRPr="00002853">
        <w:rPr>
          <w:bCs/>
        </w:rPr>
        <w:t>Parameter:</w:t>
      </w:r>
    </w:p>
    <w:p w14:paraId="5F6D7800" w14:textId="77777777" w:rsidR="00356455" w:rsidRPr="00002853" w:rsidRDefault="00356455">
      <w:pPr>
        <w:pStyle w:val="CPRSH5Body"/>
      </w:pPr>
      <w:r w:rsidRPr="00002853">
        <w:t>ORCH CONTEXT MEDS</w:t>
      </w:r>
    </w:p>
    <w:p w14:paraId="05A17630" w14:textId="77777777" w:rsidR="00356455" w:rsidRPr="00002853" w:rsidRDefault="00356455">
      <w:pPr>
        <w:pStyle w:val="CPRSH5"/>
      </w:pPr>
      <w:r w:rsidRPr="00002853">
        <w:rPr>
          <w:bCs/>
        </w:rPr>
        <w:t>Precedence:</w:t>
      </w:r>
    </w:p>
    <w:p w14:paraId="1E3FCF47" w14:textId="77777777" w:rsidR="00356455" w:rsidRPr="00002853" w:rsidRDefault="00356455">
      <w:pPr>
        <w:pStyle w:val="CPRSH5Body"/>
      </w:pPr>
      <w:r w:rsidRPr="00002853">
        <w:t>User, System, Package</w:t>
      </w:r>
    </w:p>
    <w:p w14:paraId="10FFA758" w14:textId="77777777" w:rsidR="00356455" w:rsidRPr="00002853" w:rsidRDefault="00356455">
      <w:pPr>
        <w:pStyle w:val="CPRSH5"/>
      </w:pPr>
      <w:r w:rsidRPr="00002853">
        <w:rPr>
          <w:bCs/>
        </w:rPr>
        <w:t>Values:</w:t>
      </w:r>
    </w:p>
    <w:p w14:paraId="3AC3988F" w14:textId="77777777" w:rsidR="00356455" w:rsidRPr="00002853" w:rsidRDefault="00356455">
      <w:pPr>
        <w:pStyle w:val="CPRSH5Body"/>
      </w:pPr>
      <w:r w:rsidRPr="00002853">
        <w:t>Free Text</w:t>
      </w:r>
    </w:p>
    <w:p w14:paraId="407C5F33" w14:textId="77777777" w:rsidR="00356455" w:rsidRPr="00002853" w:rsidRDefault="00356455" w:rsidP="0060319A">
      <w:pPr>
        <w:pStyle w:val="Heading4"/>
      </w:pPr>
      <w:bookmarkStart w:id="1393" w:name="_Toc493924846"/>
      <w:bookmarkStart w:id="1394" w:name="_Toc495201055"/>
      <w:r w:rsidRPr="00002853">
        <w:t>Notes Tab Context</w:t>
      </w:r>
      <w:bookmarkEnd w:id="1393"/>
      <w:bookmarkEnd w:id="1394"/>
    </w:p>
    <w:p w14:paraId="7E5D0A95" w14:textId="77777777" w:rsidR="00356455" w:rsidRPr="00002853" w:rsidRDefault="00356455">
      <w:pPr>
        <w:pStyle w:val="NormalIndent"/>
      </w:pPr>
      <w:r w:rsidRPr="00002853">
        <w:t>Saves the user’s preferred view when on the notes tab.</w:t>
      </w:r>
    </w:p>
    <w:p w14:paraId="526BEBEA" w14:textId="77777777" w:rsidR="00356455" w:rsidRPr="00002853" w:rsidRDefault="00356455">
      <w:pPr>
        <w:pStyle w:val="CPRSH5"/>
      </w:pPr>
      <w:r w:rsidRPr="00002853">
        <w:rPr>
          <w:bCs/>
        </w:rPr>
        <w:t>Parameter:</w:t>
      </w:r>
    </w:p>
    <w:p w14:paraId="11465E88" w14:textId="77777777" w:rsidR="00356455" w:rsidRPr="00002853" w:rsidRDefault="00356455">
      <w:pPr>
        <w:pStyle w:val="CPRSH5Body"/>
      </w:pPr>
      <w:r w:rsidRPr="00002853">
        <w:t>ORCH CONTEXT NOTES</w:t>
      </w:r>
    </w:p>
    <w:p w14:paraId="53A537CF" w14:textId="77777777" w:rsidR="00356455" w:rsidRPr="00002853" w:rsidRDefault="00356455">
      <w:pPr>
        <w:pStyle w:val="CPRSH5"/>
      </w:pPr>
      <w:r w:rsidRPr="00002853">
        <w:rPr>
          <w:bCs/>
        </w:rPr>
        <w:t>Precedence:</w:t>
      </w:r>
    </w:p>
    <w:p w14:paraId="045AE714" w14:textId="77777777" w:rsidR="00356455" w:rsidRPr="00002853" w:rsidRDefault="00356455">
      <w:pPr>
        <w:pStyle w:val="CPRSH5Body"/>
      </w:pPr>
      <w:r w:rsidRPr="00002853">
        <w:t>User, System, Package</w:t>
      </w:r>
    </w:p>
    <w:p w14:paraId="2E5FACCE" w14:textId="77777777" w:rsidR="00356455" w:rsidRPr="00002853" w:rsidRDefault="00356455">
      <w:pPr>
        <w:pStyle w:val="CPRSH5"/>
      </w:pPr>
      <w:r w:rsidRPr="00002853">
        <w:rPr>
          <w:bCs/>
        </w:rPr>
        <w:t>Values:</w:t>
      </w:r>
    </w:p>
    <w:p w14:paraId="277519B4" w14:textId="77777777" w:rsidR="00356455" w:rsidRPr="00002853" w:rsidRDefault="00356455">
      <w:pPr>
        <w:pStyle w:val="CPRSH5Body"/>
      </w:pPr>
      <w:r w:rsidRPr="00002853">
        <w:t>Free Text</w:t>
      </w:r>
    </w:p>
    <w:p w14:paraId="73CCB910" w14:textId="77777777" w:rsidR="00356455" w:rsidRPr="00002853" w:rsidRDefault="00356455" w:rsidP="0060319A">
      <w:pPr>
        <w:pStyle w:val="Heading4"/>
      </w:pPr>
      <w:bookmarkStart w:id="1395" w:name="_Toc493924847"/>
      <w:bookmarkStart w:id="1396" w:name="_Toc495201056"/>
      <w:r w:rsidRPr="00002853">
        <w:t>Orders Tab Context</w:t>
      </w:r>
      <w:bookmarkEnd w:id="1395"/>
      <w:bookmarkEnd w:id="1396"/>
    </w:p>
    <w:p w14:paraId="0FE4A1FD" w14:textId="77777777" w:rsidR="00356455" w:rsidRPr="00002853" w:rsidRDefault="00356455" w:rsidP="00C4587C">
      <w:pPr>
        <w:pStyle w:val="CPRSH4Body"/>
      </w:pPr>
      <w:r w:rsidRPr="00002853">
        <w:t>Saves the user’s preferred view when on the orders tab. A semi-colon delimits elements of the view. The contents of the parameter are:</w:t>
      </w:r>
    </w:p>
    <w:p w14:paraId="51270E19" w14:textId="77777777" w:rsidR="00356455" w:rsidRPr="00002853" w:rsidRDefault="00356455" w:rsidP="00C4587C">
      <w:pPr>
        <w:pStyle w:val="CPRSH4Body"/>
      </w:pPr>
      <w:r w:rsidRPr="00002853">
        <w:t>BeginTime;EndTime;Status;DisplayGroup;Format;Chronological;ByGroup</w:t>
      </w:r>
    </w:p>
    <w:p w14:paraId="6254AED8" w14:textId="77777777" w:rsidR="00356455" w:rsidRPr="00002853" w:rsidRDefault="00356455" w:rsidP="00C4587C">
      <w:pPr>
        <w:pStyle w:val="CPRSH4Body"/>
      </w:pPr>
      <w:r w:rsidRPr="00002853">
        <w:t>where,</w:t>
      </w:r>
    </w:p>
    <w:p w14:paraId="65C48589" w14:textId="77777777" w:rsidR="00356455" w:rsidRPr="00002853" w:rsidRDefault="00356455">
      <w:pPr>
        <w:pStyle w:val="NormalIndent"/>
      </w:pPr>
      <w:r w:rsidRPr="00002853">
        <w:t>1</w:t>
      </w:r>
      <w:r w:rsidRPr="00002853">
        <w:tab/>
      </w:r>
      <w:proofErr w:type="spellStart"/>
      <w:r w:rsidRPr="00002853">
        <w:t>BeginTime</w:t>
      </w:r>
      <w:proofErr w:type="spellEnd"/>
      <w:r w:rsidRPr="00002853">
        <w:t xml:space="preserve"> is the earliest relative order date/time (T-1, T-30, etc.)</w:t>
      </w:r>
    </w:p>
    <w:p w14:paraId="3F43B648" w14:textId="77777777" w:rsidR="00356455" w:rsidRPr="00002853" w:rsidRDefault="00356455">
      <w:pPr>
        <w:pStyle w:val="NormalIndent"/>
      </w:pPr>
      <w:r w:rsidRPr="00002853">
        <w:t>2</w:t>
      </w:r>
      <w:r w:rsidRPr="00002853">
        <w:tab/>
      </w:r>
      <w:proofErr w:type="spellStart"/>
      <w:r w:rsidRPr="00002853">
        <w:t>EndTime</w:t>
      </w:r>
      <w:proofErr w:type="spellEnd"/>
      <w:r w:rsidRPr="00002853">
        <w:t xml:space="preserve"> is the latest relative order date/time (NOW, T, T-20, etc.)</w:t>
      </w:r>
    </w:p>
    <w:p w14:paraId="23B4B602" w14:textId="77777777" w:rsidR="00356455" w:rsidRPr="00002853" w:rsidRDefault="00356455">
      <w:pPr>
        <w:pStyle w:val="NormalIndent"/>
      </w:pPr>
      <w:r w:rsidRPr="00002853">
        <w:t>3</w:t>
      </w:r>
      <w:r w:rsidRPr="00002853">
        <w:tab/>
        <w:t xml:space="preserve">Status is the number passed as the </w:t>
      </w:r>
      <w:proofErr w:type="spellStart"/>
      <w:r w:rsidRPr="00002853">
        <w:t>FLG</w:t>
      </w:r>
      <w:proofErr w:type="spellEnd"/>
      <w:r w:rsidRPr="00002853">
        <w:t xml:space="preserve"> field to EN^ORQ1</w:t>
      </w:r>
    </w:p>
    <w:p w14:paraId="66B73A00" w14:textId="77777777" w:rsidR="00356455" w:rsidRPr="00002853" w:rsidRDefault="00356455">
      <w:pPr>
        <w:pStyle w:val="NormalIndent"/>
      </w:pPr>
      <w:r w:rsidRPr="00002853">
        <w:lastRenderedPageBreak/>
        <w:t>4</w:t>
      </w:r>
      <w:r w:rsidRPr="00002853">
        <w:tab/>
      </w:r>
      <w:proofErr w:type="spellStart"/>
      <w:r w:rsidRPr="00002853">
        <w:t>DisplayGroup</w:t>
      </w:r>
      <w:proofErr w:type="spellEnd"/>
      <w:r w:rsidRPr="00002853">
        <w:t xml:space="preserve"> is the short name of the display group</w:t>
      </w:r>
    </w:p>
    <w:p w14:paraId="1E38F296" w14:textId="77777777" w:rsidR="00356455" w:rsidRPr="00002853" w:rsidRDefault="00356455">
      <w:pPr>
        <w:pStyle w:val="NormalIndent"/>
      </w:pPr>
      <w:r w:rsidRPr="00002853">
        <w:t>5</w:t>
      </w:r>
      <w:r w:rsidRPr="00002853">
        <w:tab/>
        <w:t>Format is “L” for long and “S” for short</w:t>
      </w:r>
    </w:p>
    <w:p w14:paraId="09BF1D24" w14:textId="77777777" w:rsidR="00356455" w:rsidRPr="00002853" w:rsidRDefault="00356455">
      <w:pPr>
        <w:pStyle w:val="NormalIndent"/>
      </w:pPr>
      <w:r w:rsidRPr="00002853">
        <w:t>6</w:t>
      </w:r>
      <w:r w:rsidRPr="00002853">
        <w:tab/>
        <w:t>Chronological is “R” for reverse and “F” for forward</w:t>
      </w:r>
    </w:p>
    <w:p w14:paraId="03CDADD9" w14:textId="77777777" w:rsidR="00356455" w:rsidRPr="00002853" w:rsidRDefault="00356455">
      <w:pPr>
        <w:pStyle w:val="NormalIndent"/>
      </w:pPr>
      <w:r w:rsidRPr="00002853">
        <w:t>7</w:t>
      </w:r>
      <w:r w:rsidRPr="00002853">
        <w:tab/>
      </w:r>
      <w:proofErr w:type="spellStart"/>
      <w:r w:rsidRPr="00002853">
        <w:t>ByGroup</w:t>
      </w:r>
      <w:proofErr w:type="spellEnd"/>
      <w:r w:rsidRPr="00002853">
        <w:t xml:space="preserve"> is “1” if the orders should be grouped by display group</w:t>
      </w:r>
    </w:p>
    <w:p w14:paraId="0493010D" w14:textId="77777777" w:rsidR="00356455" w:rsidRPr="00002853" w:rsidRDefault="00356455">
      <w:pPr>
        <w:pStyle w:val="CPRSH5"/>
      </w:pPr>
      <w:r w:rsidRPr="00002853">
        <w:rPr>
          <w:bCs/>
        </w:rPr>
        <w:t>Parameter:</w:t>
      </w:r>
    </w:p>
    <w:p w14:paraId="169C1170" w14:textId="77777777" w:rsidR="00356455" w:rsidRPr="00002853" w:rsidRDefault="00356455">
      <w:pPr>
        <w:pStyle w:val="CPRSH5Body"/>
      </w:pPr>
      <w:r w:rsidRPr="00002853">
        <w:t>ORCH CONTEXT ORDERS</w:t>
      </w:r>
    </w:p>
    <w:p w14:paraId="7C55B4A0" w14:textId="77777777" w:rsidR="00356455" w:rsidRPr="00002853" w:rsidRDefault="00356455">
      <w:pPr>
        <w:pStyle w:val="CPRSH5"/>
      </w:pPr>
      <w:r w:rsidRPr="00002853">
        <w:rPr>
          <w:bCs/>
        </w:rPr>
        <w:t>Precedence:</w:t>
      </w:r>
    </w:p>
    <w:p w14:paraId="7EFF4E24" w14:textId="77777777" w:rsidR="00356455" w:rsidRPr="00002853" w:rsidRDefault="00356455">
      <w:pPr>
        <w:pStyle w:val="CPRSH5Body"/>
      </w:pPr>
      <w:r w:rsidRPr="00002853">
        <w:t>User, System, Package</w:t>
      </w:r>
    </w:p>
    <w:p w14:paraId="2365AA33" w14:textId="77777777" w:rsidR="00356455" w:rsidRPr="00002853" w:rsidRDefault="00356455">
      <w:pPr>
        <w:pStyle w:val="CPRSH5"/>
      </w:pPr>
      <w:r w:rsidRPr="00002853">
        <w:rPr>
          <w:bCs/>
        </w:rPr>
        <w:t>Values:</w:t>
      </w:r>
    </w:p>
    <w:p w14:paraId="0E3F2865" w14:textId="77777777" w:rsidR="00356455" w:rsidRPr="00002853" w:rsidRDefault="00356455">
      <w:pPr>
        <w:pStyle w:val="CPRSH5Body"/>
      </w:pPr>
      <w:r w:rsidRPr="00002853">
        <w:t>Free Text (formatted as described)</w:t>
      </w:r>
    </w:p>
    <w:p w14:paraId="5DC8AC8D" w14:textId="77777777" w:rsidR="00356455" w:rsidRPr="00002853" w:rsidRDefault="00356455" w:rsidP="0060319A">
      <w:pPr>
        <w:pStyle w:val="Heading4"/>
      </w:pPr>
      <w:bookmarkStart w:id="1397" w:name="_Toc493924848"/>
      <w:bookmarkStart w:id="1398" w:name="_Toc495201057"/>
      <w:r w:rsidRPr="00002853">
        <w:t>Problems Tab Context</w:t>
      </w:r>
      <w:bookmarkEnd w:id="1397"/>
      <w:bookmarkEnd w:id="1398"/>
    </w:p>
    <w:p w14:paraId="7690775C" w14:textId="77777777" w:rsidR="00356455" w:rsidRPr="00002853" w:rsidRDefault="00356455">
      <w:pPr>
        <w:pStyle w:val="NormalIndent"/>
      </w:pPr>
      <w:r w:rsidRPr="00002853">
        <w:t>Saves the user’s preferred view when on the problems tab.</w:t>
      </w:r>
    </w:p>
    <w:p w14:paraId="1F3FF1F8" w14:textId="77777777" w:rsidR="00356455" w:rsidRPr="00002853" w:rsidRDefault="00356455">
      <w:pPr>
        <w:pStyle w:val="CPRSH5"/>
      </w:pPr>
      <w:r w:rsidRPr="00002853">
        <w:rPr>
          <w:bCs/>
        </w:rPr>
        <w:t>Parameter:</w:t>
      </w:r>
    </w:p>
    <w:p w14:paraId="73328025" w14:textId="77777777" w:rsidR="00356455" w:rsidRPr="00002853" w:rsidRDefault="00356455">
      <w:pPr>
        <w:pStyle w:val="CPRSH5Body"/>
      </w:pPr>
      <w:r w:rsidRPr="00002853">
        <w:t>ORCH CONTEXT PROBLEMS</w:t>
      </w:r>
    </w:p>
    <w:p w14:paraId="736B0F76" w14:textId="77777777" w:rsidR="00356455" w:rsidRPr="00002853" w:rsidRDefault="00356455">
      <w:pPr>
        <w:pStyle w:val="CPRSH5"/>
      </w:pPr>
      <w:r w:rsidRPr="00002853">
        <w:rPr>
          <w:bCs/>
        </w:rPr>
        <w:t>Precedence:</w:t>
      </w:r>
    </w:p>
    <w:p w14:paraId="6D3D242A" w14:textId="77777777" w:rsidR="00356455" w:rsidRPr="00002853" w:rsidRDefault="00356455">
      <w:pPr>
        <w:pStyle w:val="CPRSH5Body"/>
      </w:pPr>
      <w:r w:rsidRPr="00002853">
        <w:t>User, System, Package</w:t>
      </w:r>
    </w:p>
    <w:p w14:paraId="5DA15AAA" w14:textId="77777777" w:rsidR="00356455" w:rsidRPr="00002853" w:rsidRDefault="00356455">
      <w:pPr>
        <w:pStyle w:val="CPRSH5"/>
      </w:pPr>
      <w:r w:rsidRPr="00002853">
        <w:rPr>
          <w:bCs/>
        </w:rPr>
        <w:t>Values:</w:t>
      </w:r>
    </w:p>
    <w:p w14:paraId="12200BE5" w14:textId="77777777" w:rsidR="00356455" w:rsidRPr="00002853" w:rsidRDefault="00356455">
      <w:pPr>
        <w:pStyle w:val="CPRSH5Body"/>
      </w:pPr>
      <w:r w:rsidRPr="00002853">
        <w:t>Free Text</w:t>
      </w:r>
    </w:p>
    <w:p w14:paraId="135230B3" w14:textId="77777777" w:rsidR="00356455" w:rsidRPr="00002853" w:rsidRDefault="00356455" w:rsidP="0060319A">
      <w:pPr>
        <w:pStyle w:val="Heading4"/>
      </w:pPr>
      <w:bookmarkStart w:id="1399" w:name="_Toc493924849"/>
      <w:bookmarkStart w:id="1400" w:name="_Toc495201058"/>
      <w:r w:rsidRPr="00002853">
        <w:t>Reports Columns Widths</w:t>
      </w:r>
    </w:p>
    <w:p w14:paraId="5322FA79" w14:textId="77777777" w:rsidR="00356455" w:rsidRPr="00002853" w:rsidRDefault="00356455">
      <w:r w:rsidRPr="00002853">
        <w:t>Records the width of each column in a grid on the Reports tab.  The column width is entered from left to right and delimited by commas.  For example, "50,260,25,78,129".</w:t>
      </w:r>
    </w:p>
    <w:p w14:paraId="7FEFDDAD" w14:textId="77777777" w:rsidR="00356455" w:rsidRPr="00002853" w:rsidRDefault="00356455">
      <w:pPr>
        <w:pStyle w:val="CPRSH5"/>
      </w:pPr>
      <w:r w:rsidRPr="00002853">
        <w:rPr>
          <w:bCs/>
        </w:rPr>
        <w:t>Parameter:</w:t>
      </w:r>
    </w:p>
    <w:p w14:paraId="3018415E" w14:textId="77777777" w:rsidR="00356455" w:rsidRPr="00002853" w:rsidRDefault="00356455">
      <w:pPr>
        <w:pStyle w:val="CPRSH5Body"/>
      </w:pPr>
      <w:proofErr w:type="spellStart"/>
      <w:r w:rsidRPr="00002853">
        <w:t>ORWCH</w:t>
      </w:r>
      <w:proofErr w:type="spellEnd"/>
      <w:r w:rsidRPr="00002853">
        <w:t xml:space="preserve"> COLUMNS REPORTS</w:t>
      </w:r>
    </w:p>
    <w:p w14:paraId="2D906F05" w14:textId="77777777" w:rsidR="00356455" w:rsidRPr="00002853" w:rsidRDefault="00356455">
      <w:pPr>
        <w:pStyle w:val="CPRSH5"/>
      </w:pPr>
      <w:r w:rsidRPr="00002853">
        <w:rPr>
          <w:bCs/>
        </w:rPr>
        <w:t xml:space="preserve">Precedence: </w:t>
      </w:r>
    </w:p>
    <w:p w14:paraId="18FFCB51" w14:textId="77777777" w:rsidR="00356455" w:rsidRPr="00002853" w:rsidRDefault="00356455" w:rsidP="00C4587C">
      <w:pPr>
        <w:pStyle w:val="CPRSH5Body"/>
      </w:pPr>
      <w:r w:rsidRPr="00002853">
        <w:t>User, Package</w:t>
      </w:r>
    </w:p>
    <w:p w14:paraId="28279441" w14:textId="77777777" w:rsidR="00356455" w:rsidRPr="00002853" w:rsidRDefault="00356455">
      <w:pPr>
        <w:pStyle w:val="CPRSH5"/>
      </w:pPr>
      <w:r w:rsidRPr="00002853">
        <w:rPr>
          <w:bCs/>
        </w:rPr>
        <w:t>Values:</w:t>
      </w:r>
    </w:p>
    <w:p w14:paraId="116F5370" w14:textId="77777777" w:rsidR="00356455" w:rsidRPr="00002853" w:rsidRDefault="00356455" w:rsidP="00C4587C">
      <w:pPr>
        <w:pStyle w:val="CPRSH5Body"/>
      </w:pPr>
      <w:r w:rsidRPr="00002853">
        <w:t>Free Text</w:t>
      </w:r>
    </w:p>
    <w:p w14:paraId="1C831F52" w14:textId="77777777" w:rsidR="00356455" w:rsidRPr="00002853" w:rsidRDefault="00356455" w:rsidP="0060319A">
      <w:pPr>
        <w:pStyle w:val="Heading4"/>
      </w:pPr>
      <w:r w:rsidRPr="00002853">
        <w:t>Reports Tab Context</w:t>
      </w:r>
      <w:bookmarkEnd w:id="1399"/>
      <w:bookmarkEnd w:id="1400"/>
    </w:p>
    <w:p w14:paraId="6D555FA8" w14:textId="77777777" w:rsidR="00356455" w:rsidRPr="00002853" w:rsidRDefault="00356455">
      <w:pPr>
        <w:pStyle w:val="NormalIndent"/>
      </w:pPr>
      <w:r w:rsidRPr="00002853">
        <w:t>Saves the user’s preferred view when on the reports tab.</w:t>
      </w:r>
    </w:p>
    <w:p w14:paraId="7F43AC2F" w14:textId="77777777" w:rsidR="00356455" w:rsidRPr="00002853" w:rsidRDefault="00356455">
      <w:pPr>
        <w:pStyle w:val="CPRSH5"/>
      </w:pPr>
      <w:r w:rsidRPr="00002853">
        <w:rPr>
          <w:bCs/>
        </w:rPr>
        <w:t>Parameter:</w:t>
      </w:r>
    </w:p>
    <w:p w14:paraId="62318687" w14:textId="77777777" w:rsidR="00356455" w:rsidRPr="00002853" w:rsidRDefault="00356455">
      <w:pPr>
        <w:pStyle w:val="CPRSH5Body"/>
      </w:pPr>
      <w:r w:rsidRPr="00002853">
        <w:t>ORCH CONTEXT REPORTS</w:t>
      </w:r>
    </w:p>
    <w:p w14:paraId="2102C1D6" w14:textId="77777777" w:rsidR="00356455" w:rsidRPr="00002853" w:rsidRDefault="00356455">
      <w:pPr>
        <w:pStyle w:val="CPRSH5"/>
      </w:pPr>
      <w:r w:rsidRPr="00002853">
        <w:rPr>
          <w:bCs/>
        </w:rPr>
        <w:t>Precedence:</w:t>
      </w:r>
    </w:p>
    <w:p w14:paraId="01D2EB97" w14:textId="77777777" w:rsidR="00356455" w:rsidRPr="00002853" w:rsidRDefault="00356455">
      <w:pPr>
        <w:pStyle w:val="CPRSH5Body"/>
      </w:pPr>
      <w:r w:rsidRPr="00002853">
        <w:t>User, System, Package</w:t>
      </w:r>
    </w:p>
    <w:p w14:paraId="13A49FDA" w14:textId="77777777" w:rsidR="00356455" w:rsidRPr="00002853" w:rsidRDefault="00356455">
      <w:pPr>
        <w:pStyle w:val="CPRSH5"/>
      </w:pPr>
      <w:r w:rsidRPr="00002853">
        <w:rPr>
          <w:bCs/>
        </w:rPr>
        <w:t>Values:</w:t>
      </w:r>
    </w:p>
    <w:p w14:paraId="2D95372E" w14:textId="77777777" w:rsidR="00356455" w:rsidRPr="00002853" w:rsidRDefault="00356455">
      <w:pPr>
        <w:pStyle w:val="CPRSH5Body"/>
      </w:pPr>
      <w:r w:rsidRPr="00002853">
        <w:t>Free Text</w:t>
      </w:r>
    </w:p>
    <w:p w14:paraId="7E282A95" w14:textId="77777777" w:rsidR="00356455" w:rsidRPr="00002853" w:rsidRDefault="00356455" w:rsidP="0060319A">
      <w:pPr>
        <w:pStyle w:val="Heading4"/>
      </w:pPr>
      <w:bookmarkStart w:id="1401" w:name="_Toc493924850"/>
      <w:bookmarkStart w:id="1402" w:name="_Toc495201059"/>
      <w:r w:rsidRPr="00002853">
        <w:t>Summaries Tab Context</w:t>
      </w:r>
      <w:bookmarkEnd w:id="1401"/>
      <w:bookmarkEnd w:id="1402"/>
    </w:p>
    <w:p w14:paraId="65F6A145" w14:textId="77777777" w:rsidR="00356455" w:rsidRPr="00002853" w:rsidRDefault="00356455">
      <w:pPr>
        <w:pStyle w:val="NormalIndent"/>
      </w:pPr>
      <w:r w:rsidRPr="00002853">
        <w:t>Saves the user’s preferred view when on the summaries tab.</w:t>
      </w:r>
    </w:p>
    <w:p w14:paraId="4195B9BF" w14:textId="77777777" w:rsidR="00356455" w:rsidRPr="00002853" w:rsidRDefault="00356455">
      <w:pPr>
        <w:pStyle w:val="CPRSH5"/>
      </w:pPr>
      <w:r w:rsidRPr="00002853">
        <w:rPr>
          <w:bCs/>
        </w:rPr>
        <w:t>Parameter:</w:t>
      </w:r>
    </w:p>
    <w:p w14:paraId="28039A85" w14:textId="77777777" w:rsidR="00356455" w:rsidRPr="00002853" w:rsidRDefault="00356455">
      <w:pPr>
        <w:pStyle w:val="CPRSH3Body"/>
      </w:pPr>
      <w:r w:rsidRPr="00002853">
        <w:lastRenderedPageBreak/>
        <w:t xml:space="preserve">ORCH CONTEXT </w:t>
      </w:r>
      <w:proofErr w:type="spellStart"/>
      <w:r w:rsidRPr="00002853">
        <w:t>SUMMRIES</w:t>
      </w:r>
      <w:proofErr w:type="spellEnd"/>
    </w:p>
    <w:p w14:paraId="2D4BBAC2" w14:textId="77777777" w:rsidR="00356455" w:rsidRPr="00002853" w:rsidRDefault="00356455">
      <w:pPr>
        <w:pStyle w:val="CPRSH5"/>
      </w:pPr>
      <w:r w:rsidRPr="00002853">
        <w:rPr>
          <w:bCs/>
        </w:rPr>
        <w:t>Precedence:</w:t>
      </w:r>
    </w:p>
    <w:p w14:paraId="4D48612B" w14:textId="77777777" w:rsidR="00356455" w:rsidRPr="00002853" w:rsidRDefault="00356455">
      <w:pPr>
        <w:pStyle w:val="CPRSH5Body"/>
      </w:pPr>
      <w:r w:rsidRPr="00002853">
        <w:t>User, System, Package</w:t>
      </w:r>
    </w:p>
    <w:p w14:paraId="6CC48D67" w14:textId="77777777" w:rsidR="00356455" w:rsidRPr="00002853" w:rsidRDefault="00356455">
      <w:pPr>
        <w:pStyle w:val="CPRSH5"/>
      </w:pPr>
      <w:r w:rsidRPr="00002853">
        <w:rPr>
          <w:bCs/>
        </w:rPr>
        <w:t>Values:</w:t>
      </w:r>
    </w:p>
    <w:p w14:paraId="4B71A001" w14:textId="77777777" w:rsidR="00356455" w:rsidRPr="00002853" w:rsidRDefault="00356455">
      <w:pPr>
        <w:pStyle w:val="CPRSH5Body"/>
      </w:pPr>
      <w:r w:rsidRPr="00002853">
        <w:t>Free Text</w:t>
      </w:r>
    </w:p>
    <w:p w14:paraId="0EE6B764" w14:textId="77777777" w:rsidR="00356455" w:rsidRPr="00002853" w:rsidRDefault="00356455" w:rsidP="0060319A">
      <w:pPr>
        <w:pStyle w:val="Heading4"/>
      </w:pPr>
      <w:bookmarkStart w:id="1403" w:name="_Toc493924851"/>
      <w:bookmarkStart w:id="1404" w:name="_Toc495201060"/>
      <w:r w:rsidRPr="00002853">
        <w:t>Imaging Tab Context</w:t>
      </w:r>
      <w:bookmarkEnd w:id="1403"/>
      <w:bookmarkEnd w:id="1404"/>
    </w:p>
    <w:p w14:paraId="44163212" w14:textId="77777777" w:rsidR="00356455" w:rsidRPr="00002853" w:rsidRDefault="00356455">
      <w:pPr>
        <w:pStyle w:val="NormalIndent"/>
      </w:pPr>
      <w:r w:rsidRPr="00002853">
        <w:t>Saves the user’s preferred view when on the imaging tab.</w:t>
      </w:r>
    </w:p>
    <w:p w14:paraId="228BC5F7" w14:textId="77777777" w:rsidR="00356455" w:rsidRPr="00002853" w:rsidRDefault="00356455">
      <w:pPr>
        <w:pStyle w:val="CPRSH5"/>
      </w:pPr>
      <w:r w:rsidRPr="00002853">
        <w:rPr>
          <w:bCs/>
        </w:rPr>
        <w:t>Parameter:</w:t>
      </w:r>
    </w:p>
    <w:p w14:paraId="67365E02" w14:textId="77777777" w:rsidR="00356455" w:rsidRPr="00002853" w:rsidRDefault="00356455">
      <w:pPr>
        <w:pStyle w:val="CPRSH5Body"/>
      </w:pPr>
      <w:r w:rsidRPr="00002853">
        <w:t xml:space="preserve">ORCH CONTEXT </w:t>
      </w:r>
      <w:proofErr w:type="spellStart"/>
      <w:r w:rsidRPr="00002853">
        <w:t>XRAYS</w:t>
      </w:r>
      <w:proofErr w:type="spellEnd"/>
    </w:p>
    <w:p w14:paraId="2BC1654B" w14:textId="77777777" w:rsidR="00356455" w:rsidRPr="00002853" w:rsidRDefault="00356455">
      <w:pPr>
        <w:pStyle w:val="CPRSH5"/>
      </w:pPr>
      <w:r w:rsidRPr="00002853">
        <w:rPr>
          <w:bCs/>
        </w:rPr>
        <w:t>Precedence:</w:t>
      </w:r>
    </w:p>
    <w:p w14:paraId="3557BDAC" w14:textId="77777777" w:rsidR="00356455" w:rsidRPr="00002853" w:rsidRDefault="00356455">
      <w:pPr>
        <w:pStyle w:val="CPRSH5Body"/>
      </w:pPr>
      <w:r w:rsidRPr="00002853">
        <w:t>User, System, Package</w:t>
      </w:r>
    </w:p>
    <w:p w14:paraId="021437A5" w14:textId="77777777" w:rsidR="00356455" w:rsidRPr="00002853" w:rsidRDefault="00356455">
      <w:pPr>
        <w:pStyle w:val="CPRSH5"/>
      </w:pPr>
      <w:r w:rsidRPr="00002853">
        <w:rPr>
          <w:bCs/>
        </w:rPr>
        <w:t>Values:</w:t>
      </w:r>
    </w:p>
    <w:p w14:paraId="5CA76558" w14:textId="77777777" w:rsidR="00356455" w:rsidRPr="00002853" w:rsidRDefault="00356455">
      <w:pPr>
        <w:pStyle w:val="CPRSH5Body"/>
      </w:pPr>
      <w:r w:rsidRPr="00002853">
        <w:t>Free Text</w:t>
      </w:r>
    </w:p>
    <w:p w14:paraId="1992195D" w14:textId="77777777" w:rsidR="00356455" w:rsidRPr="00002853" w:rsidRDefault="00356455" w:rsidP="000E5986">
      <w:pPr>
        <w:pStyle w:val="Heading3"/>
      </w:pPr>
      <w:bookmarkStart w:id="1405" w:name="_Toc493924852"/>
      <w:bookmarkStart w:id="1406" w:name="_Toc495201061"/>
      <w:bookmarkStart w:id="1407" w:name="_Toc22644905"/>
      <w:r w:rsidRPr="00002853">
        <w:t>Patient Selection</w:t>
      </w:r>
      <w:bookmarkEnd w:id="1405"/>
      <w:bookmarkEnd w:id="1406"/>
      <w:bookmarkEnd w:id="1407"/>
    </w:p>
    <w:p w14:paraId="009C22F2" w14:textId="77777777" w:rsidR="00356455" w:rsidRPr="00002853" w:rsidRDefault="00356455" w:rsidP="0060319A">
      <w:pPr>
        <w:pStyle w:val="Heading4"/>
      </w:pPr>
      <w:bookmarkStart w:id="1408" w:name="_Toc493924853"/>
      <w:bookmarkStart w:id="1409" w:name="_Toc495201062"/>
      <w:r w:rsidRPr="00002853">
        <w:t>Select Patient From</w:t>
      </w:r>
      <w:bookmarkEnd w:id="1408"/>
      <w:bookmarkEnd w:id="1409"/>
    </w:p>
    <w:p w14:paraId="00F54A0D" w14:textId="77777777" w:rsidR="00356455" w:rsidRPr="00002853" w:rsidRDefault="00356455">
      <w:pPr>
        <w:pStyle w:val="CPRSH5Body"/>
      </w:pPr>
      <w:r w:rsidRPr="00002853">
        <w:t>Default preference for patient list source. Valid values include:</w:t>
      </w:r>
    </w:p>
    <w:p w14:paraId="5D2687AC" w14:textId="77777777" w:rsidR="00356455" w:rsidRPr="00002853" w:rsidRDefault="00356455">
      <w:pPr>
        <w:pStyle w:val="CPRSH5Body"/>
      </w:pPr>
      <w:r w:rsidRPr="00002853">
        <w:t>T</w:t>
      </w:r>
      <w:r w:rsidRPr="00002853">
        <w:tab/>
        <w:t>Team/Personal List</w:t>
      </w:r>
    </w:p>
    <w:p w14:paraId="2A2FCA9B" w14:textId="77777777" w:rsidR="00356455" w:rsidRPr="00002853" w:rsidRDefault="00356455">
      <w:pPr>
        <w:pStyle w:val="CPRSH5Body"/>
      </w:pPr>
      <w:r w:rsidRPr="00002853">
        <w:t>W</w:t>
      </w:r>
      <w:r w:rsidRPr="00002853">
        <w:tab/>
        <w:t>Ward List</w:t>
      </w:r>
    </w:p>
    <w:p w14:paraId="067C63DE" w14:textId="77777777" w:rsidR="00356455" w:rsidRPr="00002853" w:rsidRDefault="00356455">
      <w:pPr>
        <w:pStyle w:val="CPRSH5Body"/>
      </w:pPr>
      <w:r w:rsidRPr="00002853">
        <w:t>C</w:t>
      </w:r>
      <w:r w:rsidRPr="00002853">
        <w:tab/>
        <w:t>Clinic List</w:t>
      </w:r>
    </w:p>
    <w:p w14:paraId="6D100108" w14:textId="77777777" w:rsidR="00356455" w:rsidRPr="00002853" w:rsidRDefault="00356455">
      <w:pPr>
        <w:pStyle w:val="CPRSH5Body"/>
      </w:pPr>
      <w:r w:rsidRPr="00002853">
        <w:t>P</w:t>
      </w:r>
      <w:r w:rsidRPr="00002853">
        <w:tab/>
        <w:t>Provider List</w:t>
      </w:r>
    </w:p>
    <w:p w14:paraId="1A047164" w14:textId="77777777" w:rsidR="00356455" w:rsidRPr="00002853" w:rsidRDefault="00356455">
      <w:pPr>
        <w:pStyle w:val="CPRSH5Body"/>
      </w:pPr>
      <w:r w:rsidRPr="00002853">
        <w:t>S</w:t>
      </w:r>
      <w:r w:rsidRPr="00002853">
        <w:tab/>
        <w:t>Specialty List</w:t>
      </w:r>
    </w:p>
    <w:p w14:paraId="377EC8F1" w14:textId="77777777" w:rsidR="00356455" w:rsidRPr="00002853" w:rsidRDefault="00356455">
      <w:pPr>
        <w:pStyle w:val="CPRSH5Body"/>
      </w:pPr>
      <w:r w:rsidRPr="00002853">
        <w:t>M</w:t>
      </w:r>
      <w:r w:rsidRPr="00002853">
        <w:tab/>
        <w:t>Combination List</w:t>
      </w:r>
    </w:p>
    <w:p w14:paraId="15EFA78F" w14:textId="77777777" w:rsidR="00356455" w:rsidRPr="00002853" w:rsidRDefault="00356455">
      <w:pPr>
        <w:pStyle w:val="CPRSH5"/>
      </w:pPr>
      <w:r w:rsidRPr="00002853">
        <w:rPr>
          <w:bCs/>
        </w:rPr>
        <w:t>Parameter:</w:t>
      </w:r>
    </w:p>
    <w:p w14:paraId="25FBE2E8" w14:textId="77777777" w:rsidR="00356455" w:rsidRPr="00002853" w:rsidRDefault="00356455">
      <w:pPr>
        <w:pStyle w:val="CPRSH5Body"/>
      </w:pPr>
      <w:r w:rsidRPr="00002853">
        <w:t>ORLP DEFAULT LIST SOURCE</w:t>
      </w:r>
    </w:p>
    <w:p w14:paraId="4B3C9C79" w14:textId="77777777" w:rsidR="00356455" w:rsidRPr="00002853" w:rsidRDefault="00356455">
      <w:pPr>
        <w:pStyle w:val="CPRSH5"/>
      </w:pPr>
      <w:r w:rsidRPr="00002853">
        <w:rPr>
          <w:bCs/>
        </w:rPr>
        <w:t>Precedence:</w:t>
      </w:r>
    </w:p>
    <w:p w14:paraId="6F4B9EA7" w14:textId="77777777" w:rsidR="00356455" w:rsidRPr="00002853" w:rsidRDefault="00356455">
      <w:pPr>
        <w:pStyle w:val="CPRSH5Body"/>
      </w:pPr>
      <w:r w:rsidRPr="00002853">
        <w:t>User, Service</w:t>
      </w:r>
    </w:p>
    <w:p w14:paraId="43125E8F" w14:textId="77777777" w:rsidR="00356455" w:rsidRPr="00002853" w:rsidRDefault="00356455">
      <w:pPr>
        <w:pStyle w:val="CPRSH5"/>
      </w:pPr>
      <w:r w:rsidRPr="00002853">
        <w:rPr>
          <w:bCs/>
        </w:rPr>
        <w:t>Values:</w:t>
      </w:r>
    </w:p>
    <w:p w14:paraId="32C27163" w14:textId="77777777" w:rsidR="00356455" w:rsidRPr="00002853" w:rsidRDefault="00356455">
      <w:pPr>
        <w:pStyle w:val="CPRSH5Body"/>
      </w:pPr>
      <w:r w:rsidRPr="00002853">
        <w:t>T</w:t>
      </w:r>
      <w:r w:rsidRPr="00002853">
        <w:tab/>
        <w:t>Team/Personal List</w:t>
      </w:r>
    </w:p>
    <w:p w14:paraId="6884A9D8" w14:textId="77777777" w:rsidR="00356455" w:rsidRPr="00002853" w:rsidRDefault="00356455">
      <w:pPr>
        <w:pStyle w:val="CPRSH5Body"/>
      </w:pPr>
      <w:r w:rsidRPr="00002853">
        <w:t>W</w:t>
      </w:r>
      <w:r w:rsidRPr="00002853">
        <w:tab/>
        <w:t>Ward List</w:t>
      </w:r>
    </w:p>
    <w:p w14:paraId="4474BD3A" w14:textId="77777777" w:rsidR="00356455" w:rsidRPr="00002853" w:rsidRDefault="00356455">
      <w:pPr>
        <w:pStyle w:val="CPRSH5Body"/>
      </w:pPr>
      <w:r w:rsidRPr="00002853">
        <w:t>C</w:t>
      </w:r>
      <w:r w:rsidRPr="00002853">
        <w:tab/>
        <w:t>Clinic List</w:t>
      </w:r>
    </w:p>
    <w:p w14:paraId="4D8C3A47" w14:textId="77777777" w:rsidR="00356455" w:rsidRPr="00002853" w:rsidRDefault="00356455">
      <w:pPr>
        <w:pStyle w:val="CPRSH5Body"/>
      </w:pPr>
      <w:r w:rsidRPr="00002853">
        <w:t>P</w:t>
      </w:r>
      <w:r w:rsidRPr="00002853">
        <w:tab/>
        <w:t>Provider List</w:t>
      </w:r>
    </w:p>
    <w:p w14:paraId="17A49854" w14:textId="77777777" w:rsidR="00356455" w:rsidRPr="00002853" w:rsidRDefault="00356455">
      <w:pPr>
        <w:pStyle w:val="CPRSH5Body"/>
      </w:pPr>
      <w:r w:rsidRPr="00002853">
        <w:t>S</w:t>
      </w:r>
      <w:r w:rsidRPr="00002853">
        <w:tab/>
        <w:t>Specialty List</w:t>
      </w:r>
    </w:p>
    <w:p w14:paraId="20747C86" w14:textId="77777777" w:rsidR="00356455" w:rsidRPr="00002853" w:rsidRDefault="00356455">
      <w:pPr>
        <w:pStyle w:val="CPRSH5Body"/>
      </w:pPr>
      <w:r w:rsidRPr="00002853">
        <w:t>M</w:t>
      </w:r>
      <w:r w:rsidRPr="00002853">
        <w:tab/>
        <w:t>Combination List</w:t>
      </w:r>
    </w:p>
    <w:p w14:paraId="199956C3" w14:textId="77777777" w:rsidR="00356455" w:rsidRPr="00002853" w:rsidRDefault="00356455" w:rsidP="003C6B95">
      <w:pPr>
        <w:pStyle w:val="Heading4"/>
      </w:pPr>
      <w:bookmarkStart w:id="1410" w:name="_Toc493924854"/>
      <w:bookmarkStart w:id="1411" w:name="_Toc495201063"/>
      <w:r w:rsidRPr="00002853">
        <w:t>Sort Order</w:t>
      </w:r>
      <w:bookmarkEnd w:id="1410"/>
      <w:bookmarkEnd w:id="1411"/>
    </w:p>
    <w:p w14:paraId="2AA23721" w14:textId="77777777" w:rsidR="00356455" w:rsidRPr="00002853" w:rsidRDefault="00356455">
      <w:pPr>
        <w:pStyle w:val="NormalIndent"/>
      </w:pPr>
      <w:r w:rsidRPr="00002853">
        <w:t>Default sort order for the patient list. Room/Bed is valid only for inpatients list (Ward, Team/Personal Team, Provider, Specialty). Appointment Date is valid only for outpatient lists (Clinic) and Combination lists. Source is valid only for Combination lists.</w:t>
      </w:r>
    </w:p>
    <w:p w14:paraId="2C29C0FC" w14:textId="77777777" w:rsidR="00356455" w:rsidRPr="00002853" w:rsidRDefault="00356455">
      <w:pPr>
        <w:pStyle w:val="CPRSH5"/>
      </w:pPr>
      <w:r w:rsidRPr="00002853">
        <w:rPr>
          <w:bCs/>
        </w:rPr>
        <w:t>Parameter:</w:t>
      </w:r>
    </w:p>
    <w:p w14:paraId="58DD4EC6" w14:textId="77777777" w:rsidR="00356455" w:rsidRPr="00002853" w:rsidRDefault="00356455">
      <w:pPr>
        <w:pStyle w:val="CPRSH5Body"/>
      </w:pPr>
      <w:r w:rsidRPr="00002853">
        <w:t>ORLP DEFAULT LIST ORDER</w:t>
      </w:r>
    </w:p>
    <w:p w14:paraId="3D23E9DB" w14:textId="77777777" w:rsidR="00356455" w:rsidRPr="00002853" w:rsidRDefault="00356455">
      <w:pPr>
        <w:pStyle w:val="CPRSH5"/>
      </w:pPr>
      <w:r w:rsidRPr="00002853">
        <w:rPr>
          <w:bCs/>
        </w:rPr>
        <w:lastRenderedPageBreak/>
        <w:t>Precedence:</w:t>
      </w:r>
    </w:p>
    <w:p w14:paraId="25CF4DED" w14:textId="77777777" w:rsidR="00356455" w:rsidRPr="00002853" w:rsidRDefault="00356455">
      <w:pPr>
        <w:pStyle w:val="CPRSH5Body"/>
      </w:pPr>
      <w:r w:rsidRPr="00002853">
        <w:t>User, Service, Division, System, Package</w:t>
      </w:r>
    </w:p>
    <w:p w14:paraId="1CED4EFF" w14:textId="77777777" w:rsidR="00356455" w:rsidRPr="00002853" w:rsidRDefault="00356455">
      <w:pPr>
        <w:pStyle w:val="CPRSH5"/>
      </w:pPr>
      <w:r w:rsidRPr="00002853">
        <w:rPr>
          <w:bCs/>
        </w:rPr>
        <w:t>Values:</w:t>
      </w:r>
    </w:p>
    <w:p w14:paraId="56FC5491" w14:textId="77777777" w:rsidR="00356455" w:rsidRPr="00002853" w:rsidRDefault="00356455">
      <w:pPr>
        <w:pStyle w:val="CPRSH5Body"/>
      </w:pPr>
      <w:r w:rsidRPr="00002853">
        <w:t>A</w:t>
      </w:r>
      <w:r w:rsidRPr="00002853">
        <w:tab/>
        <w:t>Alphabetical</w:t>
      </w:r>
    </w:p>
    <w:p w14:paraId="294526E7" w14:textId="77777777" w:rsidR="00356455" w:rsidRPr="00002853" w:rsidRDefault="00356455">
      <w:pPr>
        <w:pStyle w:val="CPRSH5Body"/>
      </w:pPr>
      <w:r w:rsidRPr="00002853">
        <w:t>R</w:t>
      </w:r>
      <w:r w:rsidRPr="00002853">
        <w:tab/>
        <w:t>Room/Bed</w:t>
      </w:r>
    </w:p>
    <w:p w14:paraId="5CF238CB" w14:textId="77777777" w:rsidR="00356455" w:rsidRPr="00002853" w:rsidRDefault="00356455">
      <w:pPr>
        <w:pStyle w:val="CPRSH5Body"/>
      </w:pPr>
      <w:r w:rsidRPr="00002853">
        <w:t>P</w:t>
      </w:r>
      <w:r w:rsidRPr="00002853">
        <w:tab/>
        <w:t>Appointment Date</w:t>
      </w:r>
    </w:p>
    <w:p w14:paraId="5379AB85" w14:textId="77777777" w:rsidR="00356455" w:rsidRPr="00002853" w:rsidRDefault="00356455">
      <w:pPr>
        <w:pStyle w:val="CPRSH5Body"/>
      </w:pPr>
      <w:r w:rsidRPr="00002853">
        <w:t>T</w:t>
      </w:r>
      <w:r w:rsidRPr="00002853">
        <w:tab/>
        <w:t>Terminal Digit</w:t>
      </w:r>
    </w:p>
    <w:p w14:paraId="7DB5FD1B" w14:textId="77777777" w:rsidR="00356455" w:rsidRPr="00002853" w:rsidRDefault="00356455">
      <w:pPr>
        <w:pStyle w:val="CPRSH5Body"/>
      </w:pPr>
      <w:r w:rsidRPr="00002853">
        <w:t>S</w:t>
      </w:r>
      <w:r w:rsidRPr="00002853">
        <w:tab/>
        <w:t>Source</w:t>
      </w:r>
    </w:p>
    <w:p w14:paraId="13A4AAAA" w14:textId="77777777" w:rsidR="00356455" w:rsidRPr="00002853" w:rsidRDefault="00356455" w:rsidP="003C6B95">
      <w:pPr>
        <w:pStyle w:val="Heading4"/>
      </w:pPr>
      <w:bookmarkStart w:id="1412" w:name="_Toc493924855"/>
      <w:bookmarkStart w:id="1413" w:name="_Toc495201064"/>
      <w:r w:rsidRPr="00002853">
        <w:t>Clinic Start Date</w:t>
      </w:r>
      <w:bookmarkEnd w:id="1412"/>
      <w:bookmarkEnd w:id="1413"/>
    </w:p>
    <w:p w14:paraId="2F34075D" w14:textId="77777777" w:rsidR="00356455" w:rsidRPr="00002853" w:rsidRDefault="00356455">
      <w:pPr>
        <w:pStyle w:val="NormalIndent"/>
      </w:pPr>
      <w:r w:rsidRPr="00002853">
        <w:t>Patients with appointment dates as early as this date will be added to the Clinic List. Patients will be added with appointment dates between START DATE and STOP DATE.</w:t>
      </w:r>
    </w:p>
    <w:p w14:paraId="7A0B38D3" w14:textId="77777777" w:rsidR="00356455" w:rsidRPr="00002853" w:rsidRDefault="00356455">
      <w:pPr>
        <w:pStyle w:val="CPRSH5"/>
      </w:pPr>
      <w:r w:rsidRPr="00002853">
        <w:rPr>
          <w:bCs/>
        </w:rPr>
        <w:t>Parameter:</w:t>
      </w:r>
    </w:p>
    <w:p w14:paraId="1B8FDFC7" w14:textId="77777777" w:rsidR="00356455" w:rsidRPr="00002853" w:rsidRDefault="00356455">
      <w:pPr>
        <w:pStyle w:val="CPRSH5Body"/>
      </w:pPr>
      <w:r w:rsidRPr="00002853">
        <w:t>ORLP DEFAULT CLINIC START DATE</w:t>
      </w:r>
    </w:p>
    <w:p w14:paraId="7988A922" w14:textId="77777777" w:rsidR="00356455" w:rsidRPr="00002853" w:rsidRDefault="00356455">
      <w:pPr>
        <w:pStyle w:val="CPRSH5"/>
      </w:pPr>
      <w:r w:rsidRPr="00002853">
        <w:rPr>
          <w:bCs/>
        </w:rPr>
        <w:t>Precedence:</w:t>
      </w:r>
    </w:p>
    <w:p w14:paraId="0ACD8760" w14:textId="77777777" w:rsidR="00356455" w:rsidRPr="00002853" w:rsidRDefault="00356455">
      <w:pPr>
        <w:pStyle w:val="CPRSH5Body"/>
      </w:pPr>
      <w:r w:rsidRPr="00002853">
        <w:t>User, Service, Division, System, Package</w:t>
      </w:r>
    </w:p>
    <w:p w14:paraId="09CF1178" w14:textId="77777777" w:rsidR="00356455" w:rsidRPr="00002853" w:rsidRDefault="00356455">
      <w:pPr>
        <w:pStyle w:val="CPRSH5"/>
      </w:pPr>
      <w:r w:rsidRPr="00002853">
        <w:rPr>
          <w:bCs/>
        </w:rPr>
        <w:t>Values:</w:t>
      </w:r>
    </w:p>
    <w:p w14:paraId="67DDE6C8" w14:textId="77777777" w:rsidR="00356455" w:rsidRPr="00002853" w:rsidRDefault="00356455">
      <w:pPr>
        <w:pStyle w:val="CPRSH5Body"/>
      </w:pPr>
      <w:r w:rsidRPr="00002853">
        <w:t>Free Text</w:t>
      </w:r>
    </w:p>
    <w:p w14:paraId="43E764F3" w14:textId="77777777" w:rsidR="00356455" w:rsidRPr="00002853" w:rsidRDefault="00356455" w:rsidP="000E5986">
      <w:pPr>
        <w:pStyle w:val="Heading4"/>
      </w:pPr>
      <w:bookmarkStart w:id="1414" w:name="_Toc493924856"/>
      <w:bookmarkStart w:id="1415" w:name="_Toc495201065"/>
      <w:r w:rsidRPr="00002853">
        <w:t>Clinic Stop Date</w:t>
      </w:r>
      <w:bookmarkEnd w:id="1414"/>
      <w:bookmarkEnd w:id="1415"/>
    </w:p>
    <w:p w14:paraId="1F188529" w14:textId="77777777" w:rsidR="00356455" w:rsidRPr="00002853" w:rsidRDefault="00356455">
      <w:pPr>
        <w:pStyle w:val="NormalIndent"/>
      </w:pPr>
      <w:r w:rsidRPr="00002853">
        <w:t>Patients with appointment dates as recent as this date will be added to the Clinic List. Patients will be added with appointment dates between START DATE and STOP DATE.</w:t>
      </w:r>
    </w:p>
    <w:p w14:paraId="0AB9494B" w14:textId="77777777" w:rsidR="00356455" w:rsidRPr="00002853" w:rsidRDefault="00356455">
      <w:pPr>
        <w:pStyle w:val="CPRSH5"/>
      </w:pPr>
      <w:r w:rsidRPr="00002853">
        <w:rPr>
          <w:bCs/>
        </w:rPr>
        <w:t>Parameter:</w:t>
      </w:r>
    </w:p>
    <w:p w14:paraId="013D7C18" w14:textId="77777777" w:rsidR="00356455" w:rsidRPr="00002853" w:rsidRDefault="00356455">
      <w:pPr>
        <w:pStyle w:val="CPRSH5Body"/>
      </w:pPr>
      <w:r w:rsidRPr="00002853">
        <w:t>ORLP DEFAULT CLINIC STOP DATE</w:t>
      </w:r>
    </w:p>
    <w:p w14:paraId="2ECE60E3" w14:textId="77777777" w:rsidR="00356455" w:rsidRPr="00002853" w:rsidRDefault="00356455">
      <w:pPr>
        <w:pStyle w:val="CPRSH5"/>
      </w:pPr>
      <w:r w:rsidRPr="00002853">
        <w:rPr>
          <w:bCs/>
        </w:rPr>
        <w:t>Precedence:</w:t>
      </w:r>
    </w:p>
    <w:p w14:paraId="3E67B8D6" w14:textId="77777777" w:rsidR="00356455" w:rsidRPr="00002853" w:rsidRDefault="00356455">
      <w:pPr>
        <w:pStyle w:val="CPRSH5Body"/>
      </w:pPr>
      <w:r w:rsidRPr="00002853">
        <w:t>User, Service, Division, System, Package</w:t>
      </w:r>
    </w:p>
    <w:p w14:paraId="2C2ABCF4" w14:textId="77777777" w:rsidR="00356455" w:rsidRPr="00002853" w:rsidRDefault="00356455">
      <w:pPr>
        <w:pStyle w:val="CPRSH5"/>
      </w:pPr>
      <w:r w:rsidRPr="00002853">
        <w:rPr>
          <w:bCs/>
        </w:rPr>
        <w:t>Values:</w:t>
      </w:r>
    </w:p>
    <w:p w14:paraId="7E9F9848" w14:textId="77777777" w:rsidR="00356455" w:rsidRPr="00002853" w:rsidRDefault="00356455">
      <w:pPr>
        <w:pStyle w:val="CPRSH5Body"/>
      </w:pPr>
      <w:r w:rsidRPr="00002853">
        <w:t>Free Text</w:t>
      </w:r>
    </w:p>
    <w:p w14:paraId="101D8229" w14:textId="77777777" w:rsidR="00356455" w:rsidRPr="00002853" w:rsidRDefault="00356455" w:rsidP="000E5986">
      <w:pPr>
        <w:pStyle w:val="Heading4"/>
      </w:pPr>
      <w:bookmarkStart w:id="1416" w:name="_Toc493924857"/>
      <w:bookmarkStart w:id="1417" w:name="_Toc495201066"/>
      <w:r w:rsidRPr="00002853">
        <w:t>Monday’s Clinic</w:t>
      </w:r>
      <w:bookmarkEnd w:id="1416"/>
      <w:bookmarkEnd w:id="1417"/>
    </w:p>
    <w:p w14:paraId="5717264D" w14:textId="77777777" w:rsidR="00356455" w:rsidRPr="00002853" w:rsidRDefault="00356455">
      <w:pPr>
        <w:pStyle w:val="NormalIndent"/>
      </w:pPr>
      <w:r w:rsidRPr="00002853">
        <w:t>Clinic identified as a default source for patients on Monday.</w:t>
      </w:r>
    </w:p>
    <w:p w14:paraId="2E2535C9" w14:textId="77777777" w:rsidR="00356455" w:rsidRPr="00002853" w:rsidRDefault="00356455">
      <w:pPr>
        <w:pStyle w:val="CPRSH5"/>
      </w:pPr>
      <w:r w:rsidRPr="00002853">
        <w:rPr>
          <w:bCs/>
        </w:rPr>
        <w:t>Parameter:</w:t>
      </w:r>
    </w:p>
    <w:p w14:paraId="648D2361" w14:textId="77777777" w:rsidR="00356455" w:rsidRPr="00002853" w:rsidRDefault="00356455">
      <w:pPr>
        <w:pStyle w:val="CPRSH5Body"/>
      </w:pPr>
      <w:r w:rsidRPr="00002853">
        <w:t>ORLP DEFAULT CLINIC MONDAY</w:t>
      </w:r>
    </w:p>
    <w:p w14:paraId="15932565" w14:textId="77777777" w:rsidR="00356455" w:rsidRPr="00002853" w:rsidRDefault="00356455">
      <w:pPr>
        <w:pStyle w:val="CPRSH5"/>
      </w:pPr>
      <w:r w:rsidRPr="00002853">
        <w:rPr>
          <w:bCs/>
        </w:rPr>
        <w:t>Precedence:</w:t>
      </w:r>
    </w:p>
    <w:p w14:paraId="490E4F69" w14:textId="77777777" w:rsidR="00356455" w:rsidRPr="00002853" w:rsidRDefault="00356455">
      <w:pPr>
        <w:pStyle w:val="CPRSH5Body"/>
      </w:pPr>
      <w:r w:rsidRPr="00002853">
        <w:t>User, Service</w:t>
      </w:r>
    </w:p>
    <w:p w14:paraId="45094011" w14:textId="77777777" w:rsidR="00356455" w:rsidRPr="00002853" w:rsidRDefault="00356455">
      <w:pPr>
        <w:pStyle w:val="CPRSH5"/>
      </w:pPr>
      <w:r w:rsidRPr="00002853">
        <w:rPr>
          <w:bCs/>
        </w:rPr>
        <w:t>Values:</w:t>
      </w:r>
    </w:p>
    <w:p w14:paraId="0EEBAC9D" w14:textId="77777777" w:rsidR="00356455" w:rsidRPr="00002853" w:rsidRDefault="00356455">
      <w:pPr>
        <w:pStyle w:val="CPRSH5Body"/>
      </w:pPr>
      <w:r w:rsidRPr="00002853">
        <w:t>Clinic entry (file 44)</w:t>
      </w:r>
    </w:p>
    <w:p w14:paraId="62022B86" w14:textId="77777777" w:rsidR="00356455" w:rsidRPr="00002853" w:rsidRDefault="00356455" w:rsidP="000E5986">
      <w:pPr>
        <w:pStyle w:val="Heading4"/>
      </w:pPr>
      <w:bookmarkStart w:id="1418" w:name="_Toc493924858"/>
      <w:bookmarkStart w:id="1419" w:name="_Toc495201067"/>
      <w:r w:rsidRPr="00002853">
        <w:t>Tuesday’s Clinic</w:t>
      </w:r>
      <w:bookmarkEnd w:id="1418"/>
      <w:bookmarkEnd w:id="1419"/>
    </w:p>
    <w:p w14:paraId="084C9371" w14:textId="77777777" w:rsidR="00356455" w:rsidRPr="00002853" w:rsidRDefault="00356455">
      <w:pPr>
        <w:pStyle w:val="NormalIndent"/>
      </w:pPr>
      <w:r w:rsidRPr="00002853">
        <w:t>Clinic to be default for determining patient list on Tuesdays.</w:t>
      </w:r>
    </w:p>
    <w:p w14:paraId="7CC10EC5" w14:textId="77777777" w:rsidR="00356455" w:rsidRPr="00002853" w:rsidRDefault="00356455">
      <w:pPr>
        <w:pStyle w:val="CPRSH5"/>
      </w:pPr>
      <w:r w:rsidRPr="00002853">
        <w:rPr>
          <w:bCs/>
        </w:rPr>
        <w:t>Parameter:</w:t>
      </w:r>
    </w:p>
    <w:p w14:paraId="156088AA" w14:textId="77777777" w:rsidR="00356455" w:rsidRPr="00002853" w:rsidRDefault="00356455">
      <w:pPr>
        <w:pStyle w:val="CPRSH5Body"/>
      </w:pPr>
      <w:r w:rsidRPr="00002853">
        <w:t>ORLP DEFAULT CLINIC TUESDAY</w:t>
      </w:r>
    </w:p>
    <w:p w14:paraId="3367A738" w14:textId="77777777" w:rsidR="00356455" w:rsidRPr="00002853" w:rsidRDefault="00356455">
      <w:pPr>
        <w:pStyle w:val="CPRSH5"/>
      </w:pPr>
      <w:r w:rsidRPr="00002853">
        <w:rPr>
          <w:bCs/>
        </w:rPr>
        <w:t>Precedence:</w:t>
      </w:r>
    </w:p>
    <w:p w14:paraId="2A86D16F" w14:textId="77777777" w:rsidR="00356455" w:rsidRPr="00002853" w:rsidRDefault="00356455">
      <w:pPr>
        <w:pStyle w:val="CPRSH5Body"/>
      </w:pPr>
      <w:r w:rsidRPr="00002853">
        <w:lastRenderedPageBreak/>
        <w:t>User, Service</w:t>
      </w:r>
    </w:p>
    <w:p w14:paraId="111D4ABF" w14:textId="77777777" w:rsidR="00356455" w:rsidRPr="00002853" w:rsidRDefault="00356455">
      <w:pPr>
        <w:pStyle w:val="CPRSH5"/>
      </w:pPr>
      <w:r w:rsidRPr="00002853">
        <w:rPr>
          <w:bCs/>
        </w:rPr>
        <w:t>Values:</w:t>
      </w:r>
    </w:p>
    <w:p w14:paraId="2BC93670" w14:textId="77777777" w:rsidR="00356455" w:rsidRPr="00002853" w:rsidRDefault="00356455">
      <w:pPr>
        <w:pStyle w:val="CPRSH5Body"/>
      </w:pPr>
      <w:r w:rsidRPr="00002853">
        <w:t>Clinic entry (file 44)</w:t>
      </w:r>
    </w:p>
    <w:p w14:paraId="15D1802D" w14:textId="77777777" w:rsidR="00356455" w:rsidRPr="00002853" w:rsidRDefault="00356455" w:rsidP="000E5986">
      <w:pPr>
        <w:pStyle w:val="Heading4"/>
      </w:pPr>
      <w:bookmarkStart w:id="1420" w:name="_Toc493924859"/>
      <w:bookmarkStart w:id="1421" w:name="_Toc495201068"/>
      <w:r w:rsidRPr="00002853">
        <w:t>Wednesday’s Clinic</w:t>
      </w:r>
      <w:bookmarkEnd w:id="1420"/>
      <w:bookmarkEnd w:id="1421"/>
    </w:p>
    <w:p w14:paraId="212F0CE0" w14:textId="77777777" w:rsidR="00356455" w:rsidRPr="00002853" w:rsidRDefault="00356455">
      <w:pPr>
        <w:pStyle w:val="NormalIndent"/>
      </w:pPr>
      <w:r w:rsidRPr="00002853">
        <w:t>Clinic to be default source of Wednesday’s patient list.</w:t>
      </w:r>
    </w:p>
    <w:p w14:paraId="250DAEA4" w14:textId="77777777" w:rsidR="00356455" w:rsidRPr="00002853" w:rsidRDefault="00356455">
      <w:pPr>
        <w:pStyle w:val="CPRSH5"/>
      </w:pPr>
      <w:r w:rsidRPr="00002853">
        <w:rPr>
          <w:bCs/>
        </w:rPr>
        <w:t>Parameter:</w:t>
      </w:r>
    </w:p>
    <w:p w14:paraId="18F18513" w14:textId="77777777" w:rsidR="00356455" w:rsidRPr="00002853" w:rsidRDefault="00356455">
      <w:pPr>
        <w:pStyle w:val="CPRSH5Body"/>
      </w:pPr>
      <w:r w:rsidRPr="00002853">
        <w:t>ORLP DEFAULT CLINIC WEDNESDAY</w:t>
      </w:r>
    </w:p>
    <w:p w14:paraId="048AE5ED" w14:textId="77777777" w:rsidR="00356455" w:rsidRPr="00002853" w:rsidRDefault="00356455">
      <w:pPr>
        <w:pStyle w:val="CPRSH5"/>
      </w:pPr>
      <w:r w:rsidRPr="00002853">
        <w:rPr>
          <w:bCs/>
        </w:rPr>
        <w:t>Precedence:</w:t>
      </w:r>
    </w:p>
    <w:p w14:paraId="5FA3552A" w14:textId="77777777" w:rsidR="00356455" w:rsidRPr="00002853" w:rsidRDefault="00356455">
      <w:pPr>
        <w:pStyle w:val="CPRSH5Body"/>
      </w:pPr>
      <w:r w:rsidRPr="00002853">
        <w:t>User, Service</w:t>
      </w:r>
    </w:p>
    <w:p w14:paraId="18072293" w14:textId="77777777" w:rsidR="00356455" w:rsidRPr="00002853" w:rsidRDefault="00356455">
      <w:pPr>
        <w:pStyle w:val="CPRSH5"/>
      </w:pPr>
      <w:r w:rsidRPr="00002853">
        <w:rPr>
          <w:bCs/>
        </w:rPr>
        <w:t>Values:</w:t>
      </w:r>
    </w:p>
    <w:p w14:paraId="64C60D9C" w14:textId="77777777" w:rsidR="00356455" w:rsidRPr="00002853" w:rsidRDefault="00356455">
      <w:pPr>
        <w:pStyle w:val="CPRSH5Body"/>
      </w:pPr>
      <w:r w:rsidRPr="00002853">
        <w:t>Clinic entry (file 44)</w:t>
      </w:r>
    </w:p>
    <w:p w14:paraId="0FE40854" w14:textId="77777777" w:rsidR="00356455" w:rsidRPr="00002853" w:rsidRDefault="00356455" w:rsidP="000E5986">
      <w:pPr>
        <w:pStyle w:val="Heading4"/>
      </w:pPr>
      <w:bookmarkStart w:id="1422" w:name="_Toc493924860"/>
      <w:bookmarkStart w:id="1423" w:name="_Toc495201069"/>
      <w:r w:rsidRPr="00002853">
        <w:t>Thursday’s Clinic</w:t>
      </w:r>
      <w:bookmarkEnd w:id="1422"/>
      <w:bookmarkEnd w:id="1423"/>
    </w:p>
    <w:p w14:paraId="3A204699" w14:textId="77777777" w:rsidR="00356455" w:rsidRPr="00002853" w:rsidRDefault="00356455">
      <w:pPr>
        <w:pStyle w:val="NormalIndent"/>
      </w:pPr>
      <w:r w:rsidRPr="00002853">
        <w:t>Clinic to be default source of Thursday’s patient list.</w:t>
      </w:r>
    </w:p>
    <w:p w14:paraId="03412B62" w14:textId="77777777" w:rsidR="00356455" w:rsidRPr="00002853" w:rsidRDefault="00356455">
      <w:pPr>
        <w:pStyle w:val="CPRSH5"/>
      </w:pPr>
      <w:r w:rsidRPr="00002853">
        <w:rPr>
          <w:bCs/>
        </w:rPr>
        <w:t>Parameter:</w:t>
      </w:r>
    </w:p>
    <w:p w14:paraId="762A133C" w14:textId="77777777" w:rsidR="00356455" w:rsidRPr="00002853" w:rsidRDefault="00356455">
      <w:pPr>
        <w:pStyle w:val="CPRSH5Body"/>
      </w:pPr>
      <w:r w:rsidRPr="00002853">
        <w:t>ORLP DEFAULT CLINIC THURSDAY</w:t>
      </w:r>
    </w:p>
    <w:p w14:paraId="4730CD53" w14:textId="77777777" w:rsidR="00356455" w:rsidRPr="00002853" w:rsidRDefault="00356455">
      <w:pPr>
        <w:pStyle w:val="CPRSH5"/>
      </w:pPr>
      <w:r w:rsidRPr="00002853">
        <w:rPr>
          <w:bCs/>
        </w:rPr>
        <w:t>Precedence:</w:t>
      </w:r>
    </w:p>
    <w:p w14:paraId="3641C28B" w14:textId="77777777" w:rsidR="00356455" w:rsidRPr="00002853" w:rsidRDefault="00356455">
      <w:pPr>
        <w:pStyle w:val="CPRSH5Body"/>
      </w:pPr>
      <w:r w:rsidRPr="00002853">
        <w:t>User, Service</w:t>
      </w:r>
    </w:p>
    <w:p w14:paraId="13D11CB9" w14:textId="77777777" w:rsidR="00356455" w:rsidRPr="00002853" w:rsidRDefault="00356455">
      <w:pPr>
        <w:pStyle w:val="CPRSH5"/>
      </w:pPr>
      <w:r w:rsidRPr="00002853">
        <w:rPr>
          <w:bCs/>
        </w:rPr>
        <w:t>Values:</w:t>
      </w:r>
    </w:p>
    <w:p w14:paraId="5847B0F5" w14:textId="77777777" w:rsidR="00356455" w:rsidRPr="00002853" w:rsidRDefault="00356455">
      <w:pPr>
        <w:pStyle w:val="CPRSH5Body"/>
      </w:pPr>
      <w:r w:rsidRPr="00002853">
        <w:t>Clinic entry (file 44)</w:t>
      </w:r>
    </w:p>
    <w:p w14:paraId="37AE70B7" w14:textId="77777777" w:rsidR="00356455" w:rsidRPr="00002853" w:rsidRDefault="00356455" w:rsidP="000E5986">
      <w:pPr>
        <w:pStyle w:val="Heading4"/>
      </w:pPr>
      <w:bookmarkStart w:id="1424" w:name="_Toc493924861"/>
      <w:bookmarkStart w:id="1425" w:name="_Toc495201070"/>
      <w:r w:rsidRPr="00002853">
        <w:t>Friday’s Clinic</w:t>
      </w:r>
      <w:bookmarkEnd w:id="1424"/>
      <w:bookmarkEnd w:id="1425"/>
    </w:p>
    <w:p w14:paraId="3A26F220" w14:textId="77777777" w:rsidR="00356455" w:rsidRPr="00002853" w:rsidRDefault="00356455">
      <w:pPr>
        <w:pStyle w:val="NormalIndent"/>
      </w:pPr>
      <w:r w:rsidRPr="00002853">
        <w:t>Clinic to be default source of Friday’s patient list.</w:t>
      </w:r>
    </w:p>
    <w:p w14:paraId="032380B5" w14:textId="77777777" w:rsidR="00356455" w:rsidRPr="00002853" w:rsidRDefault="00356455">
      <w:pPr>
        <w:pStyle w:val="CPRSH5"/>
      </w:pPr>
      <w:r w:rsidRPr="00002853">
        <w:rPr>
          <w:bCs/>
        </w:rPr>
        <w:t>Parameter:</w:t>
      </w:r>
    </w:p>
    <w:p w14:paraId="040D5362" w14:textId="77777777" w:rsidR="00356455" w:rsidRPr="00002853" w:rsidRDefault="00356455">
      <w:pPr>
        <w:pStyle w:val="CPRSH5Body"/>
      </w:pPr>
      <w:r w:rsidRPr="00002853">
        <w:t>ORLP DEFAULT CLINIC FRIDAY</w:t>
      </w:r>
    </w:p>
    <w:p w14:paraId="0E448FDA" w14:textId="77777777" w:rsidR="00356455" w:rsidRPr="00002853" w:rsidRDefault="00356455">
      <w:pPr>
        <w:pStyle w:val="CPRSH5"/>
      </w:pPr>
      <w:r w:rsidRPr="00002853">
        <w:rPr>
          <w:bCs/>
        </w:rPr>
        <w:t>Precedence:</w:t>
      </w:r>
    </w:p>
    <w:p w14:paraId="774F5FF8" w14:textId="77777777" w:rsidR="00356455" w:rsidRPr="00002853" w:rsidRDefault="00356455">
      <w:pPr>
        <w:pStyle w:val="CPRSH5Body"/>
      </w:pPr>
      <w:r w:rsidRPr="00002853">
        <w:t>User, Service</w:t>
      </w:r>
    </w:p>
    <w:p w14:paraId="3B21B07B" w14:textId="77777777" w:rsidR="00356455" w:rsidRPr="00002853" w:rsidRDefault="00356455">
      <w:pPr>
        <w:pStyle w:val="CPRSH5"/>
      </w:pPr>
      <w:r w:rsidRPr="00002853">
        <w:rPr>
          <w:bCs/>
        </w:rPr>
        <w:t>Values:</w:t>
      </w:r>
    </w:p>
    <w:p w14:paraId="167C38D3" w14:textId="77777777" w:rsidR="00356455" w:rsidRPr="00002853" w:rsidRDefault="00356455">
      <w:pPr>
        <w:pStyle w:val="CPRSH5Body"/>
      </w:pPr>
      <w:r w:rsidRPr="00002853">
        <w:t>Clinic entry (file 44)</w:t>
      </w:r>
    </w:p>
    <w:p w14:paraId="3E664707" w14:textId="77777777" w:rsidR="00356455" w:rsidRPr="00002853" w:rsidRDefault="00356455" w:rsidP="000E5986">
      <w:pPr>
        <w:pStyle w:val="Heading4"/>
      </w:pPr>
      <w:bookmarkStart w:id="1426" w:name="_Toc493924862"/>
      <w:bookmarkStart w:id="1427" w:name="_Toc495201071"/>
      <w:r w:rsidRPr="00002853">
        <w:t>Saturday’s Clinic</w:t>
      </w:r>
      <w:bookmarkEnd w:id="1426"/>
      <w:bookmarkEnd w:id="1427"/>
    </w:p>
    <w:p w14:paraId="74BFBB92" w14:textId="77777777" w:rsidR="00356455" w:rsidRPr="00002853" w:rsidRDefault="00356455">
      <w:pPr>
        <w:pStyle w:val="NormalIndent"/>
      </w:pPr>
      <w:r w:rsidRPr="00002853">
        <w:t>Clinic to be default source of Saturday’s patient list.</w:t>
      </w:r>
    </w:p>
    <w:p w14:paraId="7A8BBCAF" w14:textId="77777777" w:rsidR="00356455" w:rsidRPr="00002853" w:rsidRDefault="00356455">
      <w:pPr>
        <w:pStyle w:val="CPRSH5"/>
      </w:pPr>
      <w:r w:rsidRPr="00002853">
        <w:rPr>
          <w:bCs/>
        </w:rPr>
        <w:t>Parameter:</w:t>
      </w:r>
    </w:p>
    <w:p w14:paraId="5DD26E19" w14:textId="77777777" w:rsidR="00356455" w:rsidRPr="00002853" w:rsidRDefault="00356455">
      <w:pPr>
        <w:pStyle w:val="CPRSH5Body"/>
      </w:pPr>
      <w:r w:rsidRPr="00002853">
        <w:t>ORLP DEFAULT CLINIC SATURDAY</w:t>
      </w:r>
    </w:p>
    <w:p w14:paraId="6CD69DE8" w14:textId="77777777" w:rsidR="00356455" w:rsidRPr="00002853" w:rsidRDefault="00356455">
      <w:pPr>
        <w:pStyle w:val="CPRSH5"/>
      </w:pPr>
      <w:r w:rsidRPr="00002853">
        <w:rPr>
          <w:bCs/>
        </w:rPr>
        <w:t>Precedence:</w:t>
      </w:r>
    </w:p>
    <w:p w14:paraId="0074AB8C" w14:textId="77777777" w:rsidR="00356455" w:rsidRPr="00002853" w:rsidRDefault="00356455">
      <w:pPr>
        <w:pStyle w:val="CPRSH5Body"/>
      </w:pPr>
      <w:r w:rsidRPr="00002853">
        <w:t>User, Service</w:t>
      </w:r>
    </w:p>
    <w:p w14:paraId="16E5BA75" w14:textId="77777777" w:rsidR="00356455" w:rsidRPr="00002853" w:rsidRDefault="00356455">
      <w:pPr>
        <w:pStyle w:val="CPRSH5"/>
      </w:pPr>
      <w:r w:rsidRPr="00002853">
        <w:rPr>
          <w:bCs/>
        </w:rPr>
        <w:t>Values:</w:t>
      </w:r>
    </w:p>
    <w:p w14:paraId="062ECE82" w14:textId="77777777" w:rsidR="00356455" w:rsidRPr="00002853" w:rsidRDefault="00356455">
      <w:pPr>
        <w:pStyle w:val="CPRSH5Body"/>
      </w:pPr>
      <w:r w:rsidRPr="00002853">
        <w:t>Clinic entry (file 44)</w:t>
      </w:r>
    </w:p>
    <w:p w14:paraId="4633091A" w14:textId="77777777" w:rsidR="00356455" w:rsidRPr="00002853" w:rsidRDefault="00356455" w:rsidP="000E5986">
      <w:pPr>
        <w:pStyle w:val="Heading4"/>
      </w:pPr>
      <w:bookmarkStart w:id="1428" w:name="_Toc493924863"/>
      <w:bookmarkStart w:id="1429" w:name="_Toc495201072"/>
      <w:r w:rsidRPr="00002853">
        <w:t>Sunday’s Clinic</w:t>
      </w:r>
      <w:bookmarkEnd w:id="1428"/>
      <w:bookmarkEnd w:id="1429"/>
    </w:p>
    <w:p w14:paraId="2EF10064" w14:textId="77777777" w:rsidR="00356455" w:rsidRPr="00002853" w:rsidRDefault="00356455">
      <w:pPr>
        <w:pStyle w:val="NormalIndent"/>
      </w:pPr>
      <w:r w:rsidRPr="00002853">
        <w:t>Clinic to be default source of Sunday’s patient list.</w:t>
      </w:r>
    </w:p>
    <w:p w14:paraId="6EA8BCEA" w14:textId="77777777" w:rsidR="00356455" w:rsidRPr="00002853" w:rsidRDefault="00356455">
      <w:pPr>
        <w:pStyle w:val="CPRSH5"/>
      </w:pPr>
      <w:r w:rsidRPr="00002853">
        <w:rPr>
          <w:bCs/>
        </w:rPr>
        <w:t>Parameter:</w:t>
      </w:r>
    </w:p>
    <w:p w14:paraId="5A644CE0" w14:textId="77777777" w:rsidR="00356455" w:rsidRPr="00002853" w:rsidRDefault="00356455">
      <w:pPr>
        <w:pStyle w:val="CPRSH5Body"/>
      </w:pPr>
      <w:r w:rsidRPr="00002853">
        <w:lastRenderedPageBreak/>
        <w:t>ORLP DEFAULT CLINIC SUNDAY</w:t>
      </w:r>
    </w:p>
    <w:p w14:paraId="54E60E8E" w14:textId="77777777" w:rsidR="00356455" w:rsidRPr="00002853" w:rsidRDefault="00356455">
      <w:pPr>
        <w:pStyle w:val="CPRSH5"/>
      </w:pPr>
      <w:r w:rsidRPr="00002853">
        <w:rPr>
          <w:bCs/>
        </w:rPr>
        <w:t>Precedence:</w:t>
      </w:r>
    </w:p>
    <w:p w14:paraId="18C94DFB" w14:textId="77777777" w:rsidR="00356455" w:rsidRPr="00002853" w:rsidRDefault="00356455">
      <w:pPr>
        <w:pStyle w:val="CPRSH5Body"/>
      </w:pPr>
      <w:r w:rsidRPr="00002853">
        <w:t>User, Service</w:t>
      </w:r>
    </w:p>
    <w:p w14:paraId="7DC15B57" w14:textId="77777777" w:rsidR="00356455" w:rsidRPr="00002853" w:rsidRDefault="00356455">
      <w:pPr>
        <w:pStyle w:val="CPRSH5"/>
      </w:pPr>
      <w:r w:rsidRPr="00002853">
        <w:rPr>
          <w:bCs/>
        </w:rPr>
        <w:t>Values:</w:t>
      </w:r>
    </w:p>
    <w:p w14:paraId="7DDA0B8B" w14:textId="77777777" w:rsidR="00356455" w:rsidRPr="00002853" w:rsidRDefault="00356455">
      <w:pPr>
        <w:pStyle w:val="CPRSH5Body"/>
      </w:pPr>
      <w:r w:rsidRPr="00002853">
        <w:t>Clinic entry (file 44)</w:t>
      </w:r>
    </w:p>
    <w:p w14:paraId="6A3AAF67" w14:textId="77777777" w:rsidR="00356455" w:rsidRPr="00002853" w:rsidRDefault="00356455" w:rsidP="000E5986">
      <w:pPr>
        <w:pStyle w:val="Heading4"/>
      </w:pPr>
      <w:bookmarkStart w:id="1430" w:name="_Toc493924864"/>
      <w:bookmarkStart w:id="1431" w:name="_Toc495201073"/>
      <w:r w:rsidRPr="00002853">
        <w:t>Provider</w:t>
      </w:r>
      <w:bookmarkEnd w:id="1430"/>
      <w:bookmarkEnd w:id="1431"/>
    </w:p>
    <w:p w14:paraId="6867FAD3" w14:textId="77777777" w:rsidR="00356455" w:rsidRPr="00002853" w:rsidRDefault="00356455">
      <w:pPr>
        <w:pStyle w:val="NormalIndent"/>
      </w:pPr>
      <w:r w:rsidRPr="00002853">
        <w:t>Provider who is basis for building the Provider List of patients.</w:t>
      </w:r>
    </w:p>
    <w:p w14:paraId="780E6CE1" w14:textId="77777777" w:rsidR="00356455" w:rsidRPr="00002853" w:rsidRDefault="00356455">
      <w:pPr>
        <w:pStyle w:val="CPRSH5"/>
      </w:pPr>
      <w:r w:rsidRPr="00002853">
        <w:rPr>
          <w:bCs/>
        </w:rPr>
        <w:t>Parameter:</w:t>
      </w:r>
    </w:p>
    <w:p w14:paraId="5C73FA15" w14:textId="77777777" w:rsidR="00356455" w:rsidRPr="00002853" w:rsidRDefault="00356455">
      <w:pPr>
        <w:pStyle w:val="CPRSH5Body"/>
      </w:pPr>
      <w:r w:rsidRPr="00002853">
        <w:t>ORLP DEFAULT PROVIDER</w:t>
      </w:r>
    </w:p>
    <w:p w14:paraId="684DEBB1" w14:textId="77777777" w:rsidR="00356455" w:rsidRPr="00002853" w:rsidRDefault="00356455">
      <w:pPr>
        <w:pStyle w:val="CPRSH5"/>
      </w:pPr>
      <w:r w:rsidRPr="00002853">
        <w:rPr>
          <w:bCs/>
        </w:rPr>
        <w:t>Precedence:</w:t>
      </w:r>
    </w:p>
    <w:p w14:paraId="1057CD01" w14:textId="77777777" w:rsidR="00356455" w:rsidRPr="00002853" w:rsidRDefault="00356455">
      <w:pPr>
        <w:pStyle w:val="CPRSH5Body"/>
      </w:pPr>
      <w:r w:rsidRPr="00002853">
        <w:t>User, Service</w:t>
      </w:r>
    </w:p>
    <w:p w14:paraId="136061D4" w14:textId="77777777" w:rsidR="00356455" w:rsidRPr="00002853" w:rsidRDefault="00356455">
      <w:pPr>
        <w:pStyle w:val="CPRSH5"/>
      </w:pPr>
      <w:r w:rsidRPr="00002853">
        <w:rPr>
          <w:bCs/>
        </w:rPr>
        <w:t>Values:</w:t>
      </w:r>
    </w:p>
    <w:p w14:paraId="7395B9E9" w14:textId="77777777" w:rsidR="00356455" w:rsidRPr="00002853" w:rsidRDefault="00356455">
      <w:pPr>
        <w:pStyle w:val="CPRSH5Body"/>
      </w:pPr>
      <w:r w:rsidRPr="00002853">
        <w:t>Provider entry (file 200)</w:t>
      </w:r>
    </w:p>
    <w:p w14:paraId="4F5792E5" w14:textId="77777777" w:rsidR="00356455" w:rsidRPr="00002853" w:rsidRDefault="00356455" w:rsidP="000E5986">
      <w:pPr>
        <w:pStyle w:val="Heading4"/>
      </w:pPr>
      <w:bookmarkStart w:id="1432" w:name="_Toc493924865"/>
      <w:bookmarkStart w:id="1433" w:name="_Toc495201074"/>
      <w:r w:rsidRPr="00002853">
        <w:t>Specialty</w:t>
      </w:r>
      <w:bookmarkEnd w:id="1432"/>
      <w:bookmarkEnd w:id="1433"/>
    </w:p>
    <w:p w14:paraId="6DAB3939" w14:textId="77777777" w:rsidR="00356455" w:rsidRPr="00002853" w:rsidRDefault="00356455">
      <w:pPr>
        <w:pStyle w:val="NormalIndent"/>
      </w:pPr>
      <w:r w:rsidRPr="00002853">
        <w:t>Treating Specialty used as a source for patients on the Specialty List.</w:t>
      </w:r>
    </w:p>
    <w:p w14:paraId="5CBF3E56" w14:textId="77777777" w:rsidR="00356455" w:rsidRPr="00002853" w:rsidRDefault="00356455">
      <w:pPr>
        <w:pStyle w:val="CPRSH5"/>
      </w:pPr>
      <w:r w:rsidRPr="00002853">
        <w:rPr>
          <w:bCs/>
        </w:rPr>
        <w:t>Parameter:</w:t>
      </w:r>
    </w:p>
    <w:p w14:paraId="2FC7422F" w14:textId="77777777" w:rsidR="00356455" w:rsidRPr="00002853" w:rsidRDefault="00356455">
      <w:pPr>
        <w:pStyle w:val="CPRSH5Body"/>
      </w:pPr>
      <w:r w:rsidRPr="00002853">
        <w:t>ORLP DEFAULT SPECIALTY</w:t>
      </w:r>
    </w:p>
    <w:p w14:paraId="0A42CFDB" w14:textId="77777777" w:rsidR="00356455" w:rsidRPr="00002853" w:rsidRDefault="00356455">
      <w:pPr>
        <w:pStyle w:val="CPRSH5"/>
      </w:pPr>
      <w:r w:rsidRPr="00002853">
        <w:rPr>
          <w:bCs/>
        </w:rPr>
        <w:t>Precedence:</w:t>
      </w:r>
    </w:p>
    <w:p w14:paraId="402CC2AD" w14:textId="77777777" w:rsidR="00356455" w:rsidRPr="00002853" w:rsidRDefault="00356455">
      <w:pPr>
        <w:pStyle w:val="CPRSH5Body"/>
      </w:pPr>
      <w:r w:rsidRPr="00002853">
        <w:t>User, Service</w:t>
      </w:r>
    </w:p>
    <w:p w14:paraId="10353095" w14:textId="77777777" w:rsidR="00356455" w:rsidRPr="00002853" w:rsidRDefault="00356455">
      <w:pPr>
        <w:pStyle w:val="CPRSH5"/>
      </w:pPr>
      <w:r w:rsidRPr="00002853">
        <w:rPr>
          <w:bCs/>
        </w:rPr>
        <w:t>Values:</w:t>
      </w:r>
    </w:p>
    <w:p w14:paraId="63956D6A" w14:textId="77777777" w:rsidR="00356455" w:rsidRPr="00002853" w:rsidRDefault="00356455">
      <w:pPr>
        <w:pStyle w:val="CPRSH5Body"/>
      </w:pPr>
      <w:r w:rsidRPr="00002853">
        <w:t>Specialty entry (file 45.7)</w:t>
      </w:r>
    </w:p>
    <w:p w14:paraId="25C00E21" w14:textId="77777777" w:rsidR="00356455" w:rsidRPr="00002853" w:rsidRDefault="00356455" w:rsidP="000E5986">
      <w:pPr>
        <w:pStyle w:val="Heading4"/>
      </w:pPr>
      <w:bookmarkStart w:id="1434" w:name="_Toc493924866"/>
      <w:bookmarkStart w:id="1435" w:name="_Toc495201075"/>
      <w:r w:rsidRPr="00002853">
        <w:t>Team/Personal</w:t>
      </w:r>
      <w:bookmarkEnd w:id="1434"/>
      <w:bookmarkEnd w:id="1435"/>
    </w:p>
    <w:p w14:paraId="53EAC6ED" w14:textId="77777777" w:rsidR="00356455" w:rsidRPr="00002853" w:rsidRDefault="00356455">
      <w:pPr>
        <w:pStyle w:val="NormalIndent"/>
      </w:pPr>
      <w:r w:rsidRPr="00002853">
        <w:t>Team/Personal list to be default source of patients.</w:t>
      </w:r>
    </w:p>
    <w:p w14:paraId="70DE621D" w14:textId="77777777" w:rsidR="00356455" w:rsidRPr="00002853" w:rsidRDefault="00356455">
      <w:pPr>
        <w:pStyle w:val="CPRSH5"/>
      </w:pPr>
      <w:r w:rsidRPr="00002853">
        <w:rPr>
          <w:bCs/>
        </w:rPr>
        <w:t>Parameter:</w:t>
      </w:r>
    </w:p>
    <w:p w14:paraId="1E66E195" w14:textId="77777777" w:rsidR="00356455" w:rsidRPr="00002853" w:rsidRDefault="00356455">
      <w:pPr>
        <w:pStyle w:val="CPRSH5Body"/>
      </w:pPr>
      <w:r w:rsidRPr="00002853">
        <w:t>ORLP DEFAULT TEAM</w:t>
      </w:r>
    </w:p>
    <w:p w14:paraId="6BE8CC18" w14:textId="77777777" w:rsidR="00356455" w:rsidRPr="00002853" w:rsidRDefault="00356455">
      <w:pPr>
        <w:pStyle w:val="CPRSH5"/>
      </w:pPr>
      <w:r w:rsidRPr="00002853">
        <w:rPr>
          <w:bCs/>
        </w:rPr>
        <w:t>Precedence:</w:t>
      </w:r>
    </w:p>
    <w:p w14:paraId="5CEAB30C" w14:textId="77777777" w:rsidR="00356455" w:rsidRPr="00002853" w:rsidRDefault="00356455">
      <w:pPr>
        <w:pStyle w:val="CPRSH5Body"/>
      </w:pPr>
      <w:r w:rsidRPr="00002853">
        <w:t>User, Service</w:t>
      </w:r>
    </w:p>
    <w:p w14:paraId="32E3B6CA" w14:textId="77777777" w:rsidR="00356455" w:rsidRPr="00002853" w:rsidRDefault="00356455">
      <w:pPr>
        <w:pStyle w:val="CPRSH5"/>
      </w:pPr>
      <w:r w:rsidRPr="00002853">
        <w:rPr>
          <w:bCs/>
        </w:rPr>
        <w:t>Values:</w:t>
      </w:r>
    </w:p>
    <w:p w14:paraId="64E83EA5" w14:textId="77777777" w:rsidR="00356455" w:rsidRPr="00002853" w:rsidRDefault="00356455">
      <w:pPr>
        <w:pStyle w:val="CPRSH5Body"/>
      </w:pPr>
      <w:r w:rsidRPr="00002853">
        <w:t>Team entry (file 100.21)</w:t>
      </w:r>
    </w:p>
    <w:p w14:paraId="1F2FE991" w14:textId="77777777" w:rsidR="00356455" w:rsidRPr="00002853" w:rsidRDefault="00356455" w:rsidP="000E5986">
      <w:pPr>
        <w:pStyle w:val="Heading4"/>
      </w:pPr>
      <w:bookmarkStart w:id="1436" w:name="_Toc493924867"/>
      <w:bookmarkStart w:id="1437" w:name="_Toc495201076"/>
      <w:r w:rsidRPr="00002853">
        <w:t>Ward</w:t>
      </w:r>
      <w:bookmarkEnd w:id="1436"/>
      <w:bookmarkEnd w:id="1437"/>
    </w:p>
    <w:p w14:paraId="0C203553" w14:textId="77777777" w:rsidR="00356455" w:rsidRPr="00002853" w:rsidRDefault="00356455">
      <w:pPr>
        <w:pStyle w:val="NormalIndent"/>
      </w:pPr>
      <w:r w:rsidRPr="00002853">
        <w:t>Ward for default list of patients.</w:t>
      </w:r>
    </w:p>
    <w:p w14:paraId="4AAA55DE" w14:textId="77777777" w:rsidR="00356455" w:rsidRPr="00002853" w:rsidRDefault="00356455">
      <w:pPr>
        <w:pStyle w:val="CPRSH5"/>
      </w:pPr>
      <w:r w:rsidRPr="00002853">
        <w:rPr>
          <w:bCs/>
        </w:rPr>
        <w:t>Parameter:</w:t>
      </w:r>
    </w:p>
    <w:p w14:paraId="03ACFFA4" w14:textId="77777777" w:rsidR="00356455" w:rsidRPr="00002853" w:rsidRDefault="00356455">
      <w:pPr>
        <w:pStyle w:val="CPRSH5Body"/>
      </w:pPr>
      <w:r w:rsidRPr="00002853">
        <w:t>ORLP DEFAULT WARD</w:t>
      </w:r>
    </w:p>
    <w:p w14:paraId="1ED7EFD3" w14:textId="77777777" w:rsidR="00356455" w:rsidRPr="00002853" w:rsidRDefault="00356455">
      <w:pPr>
        <w:pStyle w:val="CPRSH5"/>
      </w:pPr>
      <w:r w:rsidRPr="00002853">
        <w:rPr>
          <w:bCs/>
        </w:rPr>
        <w:t>Precedence:</w:t>
      </w:r>
    </w:p>
    <w:p w14:paraId="5D1842CC" w14:textId="77777777" w:rsidR="00356455" w:rsidRPr="00002853" w:rsidRDefault="00356455">
      <w:pPr>
        <w:pStyle w:val="CPRSH5Body"/>
      </w:pPr>
      <w:r w:rsidRPr="00002853">
        <w:t>User, Service</w:t>
      </w:r>
    </w:p>
    <w:p w14:paraId="06C78173" w14:textId="77777777" w:rsidR="00356455" w:rsidRPr="00002853" w:rsidRDefault="00356455">
      <w:pPr>
        <w:pStyle w:val="CPRSH5"/>
      </w:pPr>
      <w:r w:rsidRPr="00002853">
        <w:rPr>
          <w:bCs/>
        </w:rPr>
        <w:t>Values:</w:t>
      </w:r>
    </w:p>
    <w:p w14:paraId="2EBDDD7D" w14:textId="77777777" w:rsidR="00356455" w:rsidRPr="00002853" w:rsidRDefault="00356455">
      <w:pPr>
        <w:pStyle w:val="CPRSH5Body"/>
      </w:pPr>
      <w:r w:rsidRPr="00002853">
        <w:t>Ward entry (file 42)</w:t>
      </w:r>
    </w:p>
    <w:p w14:paraId="63980F81" w14:textId="77777777" w:rsidR="00356455" w:rsidRPr="00002853" w:rsidRDefault="00356455" w:rsidP="000E5986">
      <w:pPr>
        <w:pStyle w:val="Heading4"/>
      </w:pPr>
      <w:bookmarkStart w:id="1438" w:name="_Toc493924868"/>
      <w:bookmarkStart w:id="1439" w:name="_Toc495201077"/>
      <w:r w:rsidRPr="00002853">
        <w:lastRenderedPageBreak/>
        <w:t>Auto-Close Patient Messages</w:t>
      </w:r>
      <w:bookmarkEnd w:id="1438"/>
      <w:bookmarkEnd w:id="1439"/>
    </w:p>
    <w:p w14:paraId="5B97B5A2" w14:textId="77777777" w:rsidR="00356455" w:rsidRPr="00002853" w:rsidRDefault="00356455">
      <w:pPr>
        <w:pStyle w:val="NormalIndent"/>
      </w:pPr>
      <w:r w:rsidRPr="00002853">
        <w:t>This parameter controls how long the patient messages window displays before automatically closing. The default is 5. If the number of seconds is set to 0, the window will remain open until the user clicks it closed.</w:t>
      </w:r>
    </w:p>
    <w:p w14:paraId="661FE5A9" w14:textId="77777777" w:rsidR="00356455" w:rsidRPr="00002853" w:rsidRDefault="00356455">
      <w:pPr>
        <w:pStyle w:val="CPRSH5"/>
      </w:pPr>
      <w:r w:rsidRPr="00002853">
        <w:rPr>
          <w:bCs/>
        </w:rPr>
        <w:t>Parameter:</w:t>
      </w:r>
    </w:p>
    <w:p w14:paraId="70BA6E1E" w14:textId="77777777" w:rsidR="00356455" w:rsidRPr="00002853" w:rsidRDefault="00356455">
      <w:pPr>
        <w:pStyle w:val="CPRSH5Body"/>
      </w:pPr>
      <w:proofErr w:type="spellStart"/>
      <w:r w:rsidRPr="00002853">
        <w:t>ORWOR</w:t>
      </w:r>
      <w:proofErr w:type="spellEnd"/>
      <w:r w:rsidRPr="00002853">
        <w:t xml:space="preserve"> AUTO CLOSE PT MSG</w:t>
      </w:r>
    </w:p>
    <w:p w14:paraId="3B1F5A0D" w14:textId="77777777" w:rsidR="00356455" w:rsidRPr="00002853" w:rsidRDefault="00356455">
      <w:pPr>
        <w:pStyle w:val="CPRSH5"/>
      </w:pPr>
      <w:r w:rsidRPr="00002853">
        <w:rPr>
          <w:bCs/>
        </w:rPr>
        <w:t>Precedence:</w:t>
      </w:r>
    </w:p>
    <w:p w14:paraId="3CCE86F4" w14:textId="77777777" w:rsidR="00356455" w:rsidRPr="00002853" w:rsidRDefault="00356455">
      <w:pPr>
        <w:pStyle w:val="CPRSH5Body"/>
      </w:pPr>
      <w:r w:rsidRPr="00002853">
        <w:t>User, System, Package</w:t>
      </w:r>
    </w:p>
    <w:p w14:paraId="5A1C1D80" w14:textId="77777777" w:rsidR="00356455" w:rsidRPr="00002853" w:rsidRDefault="00356455">
      <w:pPr>
        <w:pStyle w:val="CPRSH5"/>
      </w:pPr>
      <w:r w:rsidRPr="00002853">
        <w:rPr>
          <w:bCs/>
        </w:rPr>
        <w:t>Values:</w:t>
      </w:r>
    </w:p>
    <w:p w14:paraId="03A48FB2" w14:textId="77777777" w:rsidR="00356455" w:rsidRPr="00002853" w:rsidRDefault="00356455">
      <w:pPr>
        <w:pStyle w:val="CPRSH5Body"/>
      </w:pPr>
      <w:r w:rsidRPr="00002853">
        <w:t>Number of seconds</w:t>
      </w:r>
    </w:p>
    <w:p w14:paraId="101625D7" w14:textId="77777777" w:rsidR="001F689E" w:rsidRPr="00002853" w:rsidRDefault="00356455" w:rsidP="000E5986">
      <w:pPr>
        <w:pStyle w:val="Heading4"/>
      </w:pPr>
      <w:r w:rsidRPr="00002853">
        <w:t>Object on Patient Selection</w:t>
      </w:r>
    </w:p>
    <w:p w14:paraId="3CB6759C" w14:textId="77777777" w:rsidR="00356455" w:rsidRPr="00002853" w:rsidRDefault="00356455" w:rsidP="001F689E">
      <w:pPr>
        <w:pStyle w:val="CPRSH4Body"/>
      </w:pPr>
      <w:r w:rsidRPr="00002853">
        <w:t>This parameter indicates the COM Object on patient selection.</w:t>
      </w:r>
    </w:p>
    <w:p w14:paraId="3ECAA69B" w14:textId="77777777" w:rsidR="00356455" w:rsidRPr="00002853" w:rsidRDefault="00356455">
      <w:pPr>
        <w:pStyle w:val="CPRSH5"/>
      </w:pPr>
      <w:r w:rsidRPr="00002853">
        <w:rPr>
          <w:bCs/>
        </w:rPr>
        <w:t>Parameter:</w:t>
      </w:r>
    </w:p>
    <w:p w14:paraId="7F666657" w14:textId="77777777" w:rsidR="00356455" w:rsidRPr="00002853" w:rsidRDefault="00356455">
      <w:pPr>
        <w:pStyle w:val="CPRSH5Body"/>
      </w:pPr>
      <w:proofErr w:type="spellStart"/>
      <w:r w:rsidRPr="00002853">
        <w:t>ORWCOM</w:t>
      </w:r>
      <w:proofErr w:type="spellEnd"/>
      <w:r w:rsidRPr="00002853">
        <w:t xml:space="preserve"> PATIENT SELECTED</w:t>
      </w:r>
    </w:p>
    <w:p w14:paraId="1671163D" w14:textId="77777777" w:rsidR="00356455" w:rsidRPr="00002853" w:rsidRDefault="00356455">
      <w:pPr>
        <w:pStyle w:val="CPRSH5"/>
      </w:pPr>
      <w:r w:rsidRPr="00002853">
        <w:rPr>
          <w:bCs/>
        </w:rPr>
        <w:t>Precedence:</w:t>
      </w:r>
    </w:p>
    <w:p w14:paraId="0B6ED4BE" w14:textId="77777777" w:rsidR="00356455" w:rsidRPr="00002853" w:rsidRDefault="00356455">
      <w:pPr>
        <w:pStyle w:val="CPRSH5Body"/>
      </w:pPr>
      <w:r w:rsidRPr="00002853">
        <w:t>System, Division, Service, Service</w:t>
      </w:r>
    </w:p>
    <w:p w14:paraId="35E42171" w14:textId="77777777" w:rsidR="00356455" w:rsidRPr="00002853" w:rsidRDefault="00356455">
      <w:pPr>
        <w:pStyle w:val="CPRSH5"/>
      </w:pPr>
      <w:r w:rsidRPr="00002853">
        <w:t xml:space="preserve">Value Term: </w:t>
      </w:r>
    </w:p>
    <w:p w14:paraId="0BE3AA2B" w14:textId="77777777" w:rsidR="00356455" w:rsidRPr="00002853" w:rsidRDefault="00356455">
      <w:pPr>
        <w:pStyle w:val="CPRSH5Body"/>
      </w:pPr>
      <w:r w:rsidRPr="00002853">
        <w:t xml:space="preserve">COM Object </w:t>
      </w:r>
    </w:p>
    <w:p w14:paraId="0ADA4E09" w14:textId="77777777" w:rsidR="00E60727" w:rsidRPr="00002853" w:rsidRDefault="00E60727" w:rsidP="000E5986">
      <w:pPr>
        <w:pStyle w:val="Heading3"/>
      </w:pPr>
      <w:bookmarkStart w:id="1440" w:name="_Toc22644906"/>
      <w:r w:rsidRPr="00002853">
        <w:t>Remote Data Viewer</w:t>
      </w:r>
      <w:bookmarkEnd w:id="1440"/>
    </w:p>
    <w:p w14:paraId="73F0534F" w14:textId="77777777" w:rsidR="00E60727" w:rsidRPr="00002853" w:rsidRDefault="00E60727" w:rsidP="000E5986">
      <w:pPr>
        <w:pStyle w:val="Heading4"/>
      </w:pPr>
      <w:bookmarkStart w:id="1441" w:name="JLV_ORWRP_LEGACY_VIEWER_by_func"/>
      <w:proofErr w:type="spellStart"/>
      <w:r w:rsidRPr="00002853">
        <w:t>JLV</w:t>
      </w:r>
      <w:proofErr w:type="spellEnd"/>
      <w:r w:rsidRPr="00002853">
        <w:t xml:space="preserve"> Remote Button Label Name </w:t>
      </w:r>
    </w:p>
    <w:bookmarkEnd w:id="1441"/>
    <w:p w14:paraId="65B8E5B3" w14:textId="77777777" w:rsidR="00E60727" w:rsidRPr="00002853" w:rsidRDefault="00E60727" w:rsidP="00E60727">
      <w:pPr>
        <w:pStyle w:val="CPRSH4Body"/>
      </w:pPr>
      <w:r w:rsidRPr="00002853">
        <w:t>This paramet</w:t>
      </w:r>
      <w:r w:rsidR="00854F51" w:rsidRPr="00002853">
        <w:fldChar w:fldCharType="begin"/>
      </w:r>
      <w:r w:rsidR="00854F51" w:rsidRPr="00002853">
        <w:instrText xml:space="preserve"> XE "JLV:parameter definition by function" </w:instrText>
      </w:r>
      <w:r w:rsidR="00854F51" w:rsidRPr="00002853">
        <w:fldChar w:fldCharType="end"/>
      </w:r>
      <w:r w:rsidRPr="00002853">
        <w:t xml:space="preserve">er works with the </w:t>
      </w:r>
      <w:proofErr w:type="spellStart"/>
      <w:r w:rsidRPr="00002853">
        <w:t>ORWRP</w:t>
      </w:r>
      <w:proofErr w:type="spellEnd"/>
      <w:r w:rsidRPr="00002853">
        <w:t xml:space="preserve"> VISTAWEB ADDRESS parameter for viewing external remote data using the WEB. VistaWeb has been the vehicle for viewing external remote data, but the VA is transitioning to a new vehicle called </w:t>
      </w:r>
      <w:proofErr w:type="spellStart"/>
      <w:r w:rsidRPr="00002853">
        <w:t>JLV</w:t>
      </w:r>
      <w:proofErr w:type="spellEnd"/>
      <w:r w:rsidRPr="00002853">
        <w:t xml:space="preserve"> (Joint Legacy Viewer). When a site moves to </w:t>
      </w:r>
      <w:proofErr w:type="spellStart"/>
      <w:r w:rsidRPr="00002853">
        <w:t>JLV</w:t>
      </w:r>
      <w:proofErr w:type="spellEnd"/>
      <w:r w:rsidRPr="00002853">
        <w:t>, this parameter value will need to be set to "</w:t>
      </w:r>
      <w:proofErr w:type="spellStart"/>
      <w:r w:rsidRPr="00002853">
        <w:t>JLV</w:t>
      </w:r>
      <w:proofErr w:type="spellEnd"/>
      <w:r w:rsidRPr="00002853">
        <w:t xml:space="preserve">" and the URL will need to be updated to point to the </w:t>
      </w:r>
      <w:proofErr w:type="spellStart"/>
      <w:r w:rsidRPr="00002853">
        <w:t>JLV</w:t>
      </w:r>
      <w:proofErr w:type="spellEnd"/>
      <w:r w:rsidRPr="00002853">
        <w:t xml:space="preserve"> website.</w:t>
      </w:r>
    </w:p>
    <w:p w14:paraId="0150E25E" w14:textId="77777777" w:rsidR="00E60727" w:rsidRPr="00002853" w:rsidRDefault="00E60727" w:rsidP="00E60727">
      <w:pPr>
        <w:pStyle w:val="CPRSH5"/>
      </w:pPr>
      <w:r w:rsidRPr="00002853">
        <w:t>Parameter:</w:t>
      </w:r>
    </w:p>
    <w:p w14:paraId="1708D790" w14:textId="77777777" w:rsidR="00E60727" w:rsidRPr="00002853" w:rsidRDefault="00E60727" w:rsidP="00E60727">
      <w:pPr>
        <w:pStyle w:val="CPRSH5Body"/>
      </w:pPr>
      <w:proofErr w:type="spellStart"/>
      <w:r w:rsidRPr="00002853">
        <w:t>ORWRP</w:t>
      </w:r>
      <w:proofErr w:type="spellEnd"/>
      <w:r w:rsidRPr="00002853">
        <w:t xml:space="preserve"> LEGACY VIEWER LABEL</w:t>
      </w:r>
    </w:p>
    <w:p w14:paraId="4942779F" w14:textId="77777777" w:rsidR="00E60727" w:rsidRPr="00002853" w:rsidRDefault="00E60727" w:rsidP="00E60727">
      <w:pPr>
        <w:pStyle w:val="CPRSH5"/>
      </w:pPr>
      <w:r w:rsidRPr="00002853">
        <w:t>Precedence:</w:t>
      </w:r>
    </w:p>
    <w:p w14:paraId="15F3D89B" w14:textId="77777777" w:rsidR="00E60727" w:rsidRPr="00002853" w:rsidRDefault="00E60727" w:rsidP="00E60727">
      <w:pPr>
        <w:pStyle w:val="CPRSH5Body"/>
      </w:pPr>
      <w:r w:rsidRPr="00002853">
        <w:t>Package , System, Division, User</w:t>
      </w:r>
    </w:p>
    <w:p w14:paraId="46C97931" w14:textId="77777777" w:rsidR="00E60727" w:rsidRPr="00002853" w:rsidRDefault="00E60727" w:rsidP="00E60727">
      <w:pPr>
        <w:pStyle w:val="CPRSH5"/>
      </w:pPr>
      <w:r w:rsidRPr="00002853">
        <w:t xml:space="preserve">Value: </w:t>
      </w:r>
    </w:p>
    <w:p w14:paraId="3A3B2032" w14:textId="77777777" w:rsidR="00E60727" w:rsidRPr="00002853" w:rsidRDefault="00E60727" w:rsidP="00E60727">
      <w:pPr>
        <w:pStyle w:val="CPRSH5Body"/>
      </w:pPr>
      <w:r w:rsidRPr="00002853">
        <w:t>free text</w:t>
      </w:r>
    </w:p>
    <w:p w14:paraId="1D0E2B5E" w14:textId="77777777" w:rsidR="00356455" w:rsidRPr="00002853" w:rsidRDefault="00356455" w:rsidP="000E5986">
      <w:pPr>
        <w:pStyle w:val="Heading3"/>
      </w:pPr>
      <w:bookmarkStart w:id="1442" w:name="_Toc22644907"/>
      <w:r w:rsidRPr="00002853">
        <w:t>Reminders</w:t>
      </w:r>
      <w:bookmarkEnd w:id="1442"/>
    </w:p>
    <w:p w14:paraId="4B9CB0E1" w14:textId="77777777" w:rsidR="00356455" w:rsidRPr="00002853" w:rsidRDefault="00356455" w:rsidP="000E5986">
      <w:pPr>
        <w:pStyle w:val="Heading4"/>
      </w:pPr>
      <w:r w:rsidRPr="00002853">
        <w:t>Default Outside Locations</w:t>
      </w:r>
    </w:p>
    <w:p w14:paraId="553A80FA" w14:textId="77777777" w:rsidR="00356455" w:rsidRPr="00002853" w:rsidRDefault="00356455">
      <w:pPr>
        <w:pStyle w:val="NormalIndent"/>
      </w:pPr>
      <w:r w:rsidRPr="00002853">
        <w:t>Returns a list of default outside locations for display in a reminder dialog.</w:t>
      </w:r>
    </w:p>
    <w:p w14:paraId="4072DD79" w14:textId="77777777" w:rsidR="00356455" w:rsidRPr="00002853" w:rsidRDefault="00356455">
      <w:pPr>
        <w:pStyle w:val="CPRSH5"/>
      </w:pPr>
      <w:r w:rsidRPr="00002853">
        <w:rPr>
          <w:bCs/>
        </w:rPr>
        <w:t>Parameter:</w:t>
      </w:r>
    </w:p>
    <w:p w14:paraId="11A73EF4" w14:textId="77777777" w:rsidR="00356455" w:rsidRPr="00002853" w:rsidRDefault="00356455">
      <w:pPr>
        <w:pStyle w:val="CPRSH5Body"/>
      </w:pPr>
      <w:proofErr w:type="spellStart"/>
      <w:r w:rsidRPr="00002853">
        <w:t>ORQQPX</w:t>
      </w:r>
      <w:proofErr w:type="spellEnd"/>
      <w:r w:rsidRPr="00002853">
        <w:t xml:space="preserve"> DEFAULT LOCATIONS</w:t>
      </w:r>
    </w:p>
    <w:p w14:paraId="5826E1DE" w14:textId="77777777" w:rsidR="00356455" w:rsidRPr="00002853" w:rsidRDefault="00356455">
      <w:pPr>
        <w:pStyle w:val="CPRSH5"/>
      </w:pPr>
      <w:r w:rsidRPr="00002853">
        <w:rPr>
          <w:bCs/>
        </w:rPr>
        <w:t>Precedence:</w:t>
      </w:r>
    </w:p>
    <w:p w14:paraId="66B3E992" w14:textId="77777777" w:rsidR="00356455" w:rsidRPr="00002853" w:rsidRDefault="00356455">
      <w:pPr>
        <w:pStyle w:val="CPRSH5Body"/>
      </w:pPr>
      <w:r w:rsidRPr="00002853">
        <w:t>User, Service, Division, System, Package</w:t>
      </w:r>
    </w:p>
    <w:p w14:paraId="1F1483C5" w14:textId="77777777" w:rsidR="00356455" w:rsidRPr="00002853" w:rsidRDefault="00356455">
      <w:pPr>
        <w:pStyle w:val="CPRSH5"/>
      </w:pPr>
      <w:r w:rsidRPr="00002853">
        <w:rPr>
          <w:bCs/>
        </w:rPr>
        <w:lastRenderedPageBreak/>
        <w:t>Values:</w:t>
      </w:r>
    </w:p>
    <w:p w14:paraId="710FEE76" w14:textId="77777777" w:rsidR="00356455" w:rsidRPr="00002853" w:rsidRDefault="00356455">
      <w:pPr>
        <w:pStyle w:val="CPRSH5Body"/>
      </w:pPr>
      <w:r w:rsidRPr="00002853">
        <w:t>Free text</w:t>
      </w:r>
    </w:p>
    <w:p w14:paraId="1AB7F41F" w14:textId="12954A78" w:rsidR="00356455" w:rsidRPr="00002853" w:rsidRDefault="00356455" w:rsidP="000E5986">
      <w:pPr>
        <w:pStyle w:val="Heading4"/>
      </w:pPr>
      <w:r w:rsidRPr="00002853">
        <w:t>Reminder Folders</w:t>
      </w:r>
    </w:p>
    <w:p w14:paraId="1E1D1624" w14:textId="77777777" w:rsidR="00356455" w:rsidRPr="00002853" w:rsidRDefault="00356455">
      <w:pPr>
        <w:pStyle w:val="NormalIndent"/>
      </w:pPr>
      <w:r w:rsidRPr="00002853">
        <w:t xml:space="preserve">This </w:t>
      </w:r>
      <w:bookmarkStart w:id="1443" w:name="ORQQPX_REMINDER_FOLDERS_by_FUNC"/>
      <w:r w:rsidRPr="00002853">
        <w:t xml:space="preserve">parameter </w:t>
      </w:r>
      <w:bookmarkEnd w:id="1443"/>
      <w:r w:rsidRPr="00002853">
        <w:t>is used and set by the CPRS GUI. Each letter represents a reminder folder that is visible in the reminders tree.</w:t>
      </w:r>
    </w:p>
    <w:p w14:paraId="5CE7247D" w14:textId="77777777" w:rsidR="00356455" w:rsidRPr="00002853" w:rsidRDefault="00356455">
      <w:pPr>
        <w:pStyle w:val="CPRSH5"/>
      </w:pPr>
      <w:r w:rsidRPr="00002853">
        <w:rPr>
          <w:bCs/>
        </w:rPr>
        <w:t>Parameter:</w:t>
      </w:r>
    </w:p>
    <w:p w14:paraId="2A6FBF34" w14:textId="77777777" w:rsidR="00356455" w:rsidRPr="00002853" w:rsidRDefault="00CB4657">
      <w:pPr>
        <w:pStyle w:val="CPRSH5Body"/>
      </w:pPr>
      <w:proofErr w:type="spellStart"/>
      <w:r w:rsidRPr="00002853">
        <w:t>ORQQPX</w:t>
      </w:r>
      <w:proofErr w:type="spellEnd"/>
      <w:r w:rsidRPr="00002853">
        <w:t xml:space="preserve"> REMINDER</w:t>
      </w:r>
      <w:r w:rsidR="00356455" w:rsidRPr="00002853">
        <w:t xml:space="preserve"> FOLDERS</w:t>
      </w:r>
    </w:p>
    <w:p w14:paraId="1C070808" w14:textId="77777777" w:rsidR="00356455" w:rsidRPr="00002853" w:rsidRDefault="00356455">
      <w:pPr>
        <w:pStyle w:val="CPRSH5"/>
      </w:pPr>
      <w:r w:rsidRPr="00002853">
        <w:rPr>
          <w:bCs/>
        </w:rPr>
        <w:t>Precedence:</w:t>
      </w:r>
    </w:p>
    <w:p w14:paraId="54CBE216" w14:textId="77777777" w:rsidR="00356455" w:rsidRPr="00002853" w:rsidRDefault="00356455">
      <w:pPr>
        <w:pStyle w:val="CPRSH5Body"/>
      </w:pPr>
      <w:r w:rsidRPr="00002853">
        <w:t>User, Service, Division, System, Package</w:t>
      </w:r>
    </w:p>
    <w:p w14:paraId="2CAD5543" w14:textId="77777777" w:rsidR="00356455" w:rsidRPr="00002853" w:rsidRDefault="00356455">
      <w:pPr>
        <w:pStyle w:val="CPRSH5"/>
      </w:pPr>
      <w:r w:rsidRPr="00002853">
        <w:rPr>
          <w:bCs/>
        </w:rPr>
        <w:t>Values:</w:t>
      </w:r>
    </w:p>
    <w:p w14:paraId="10ACBB11" w14:textId="77777777" w:rsidR="00356455" w:rsidRPr="00002853" w:rsidRDefault="00356455">
      <w:pPr>
        <w:pStyle w:val="CPRSH5Body"/>
      </w:pPr>
      <w:r w:rsidRPr="00002853">
        <w:t>Free text</w:t>
      </w:r>
    </w:p>
    <w:p w14:paraId="1344BA21" w14:textId="77777777" w:rsidR="00356455" w:rsidRPr="00002853" w:rsidRDefault="00356455" w:rsidP="000E5986">
      <w:pPr>
        <w:pStyle w:val="Heading4"/>
      </w:pPr>
      <w:r w:rsidRPr="00002853">
        <w:t>Position Reminder Text at Cursor</w:t>
      </w:r>
    </w:p>
    <w:p w14:paraId="4EA53870" w14:textId="77777777" w:rsidR="00356455" w:rsidRPr="00002853" w:rsidRDefault="00356455">
      <w:pPr>
        <w:pStyle w:val="NormalIndent"/>
      </w:pPr>
      <w:r w:rsidRPr="00002853">
        <w:t>Allows text generated by a reminder dialog, when processing a reminder, to be inserted at the current cursor location instead of at the bottom of the note.</w:t>
      </w:r>
    </w:p>
    <w:p w14:paraId="33730039" w14:textId="77777777" w:rsidR="00356455" w:rsidRPr="00002853" w:rsidRDefault="00356455">
      <w:pPr>
        <w:pStyle w:val="CPRSH5"/>
      </w:pPr>
      <w:r w:rsidRPr="00002853">
        <w:rPr>
          <w:bCs/>
        </w:rPr>
        <w:t>Parameter:</w:t>
      </w:r>
    </w:p>
    <w:p w14:paraId="5DDC54E2" w14:textId="77777777" w:rsidR="00356455" w:rsidRPr="00002853" w:rsidRDefault="00356455">
      <w:pPr>
        <w:pStyle w:val="CPRSH5Body"/>
      </w:pPr>
      <w:proofErr w:type="spellStart"/>
      <w:r w:rsidRPr="00002853">
        <w:t>ORQQPX</w:t>
      </w:r>
      <w:proofErr w:type="spellEnd"/>
      <w:r w:rsidRPr="00002853">
        <w:t xml:space="preserve"> REMINDER TEXT AT CURSOR</w:t>
      </w:r>
    </w:p>
    <w:p w14:paraId="68B15B8F" w14:textId="77777777" w:rsidR="00356455" w:rsidRPr="00002853" w:rsidRDefault="00356455">
      <w:pPr>
        <w:pStyle w:val="CPRSH5"/>
      </w:pPr>
      <w:r w:rsidRPr="00002853">
        <w:rPr>
          <w:bCs/>
        </w:rPr>
        <w:t>Precedence:</w:t>
      </w:r>
    </w:p>
    <w:p w14:paraId="771267A5" w14:textId="77777777" w:rsidR="00356455" w:rsidRPr="00002853" w:rsidRDefault="00356455">
      <w:pPr>
        <w:pStyle w:val="CPRSH5Body"/>
      </w:pPr>
      <w:r w:rsidRPr="00002853">
        <w:t>User, Service, Division, System</w:t>
      </w:r>
    </w:p>
    <w:p w14:paraId="181F17F6" w14:textId="77777777" w:rsidR="00356455" w:rsidRPr="00002853" w:rsidRDefault="00356455">
      <w:pPr>
        <w:pStyle w:val="CPRSH5"/>
      </w:pPr>
      <w:r w:rsidRPr="00002853">
        <w:rPr>
          <w:bCs/>
        </w:rPr>
        <w:t>Values:</w:t>
      </w:r>
    </w:p>
    <w:p w14:paraId="7BE6E4F2" w14:textId="77777777" w:rsidR="00356455" w:rsidRPr="00002853" w:rsidRDefault="00356455">
      <w:pPr>
        <w:pStyle w:val="CPRSH5Body"/>
      </w:pPr>
      <w:r w:rsidRPr="00002853">
        <w:t xml:space="preserve">0 </w:t>
      </w:r>
      <w:r w:rsidR="00425F3B" w:rsidRPr="00002853">
        <w:t>-</w:t>
      </w:r>
      <w:r w:rsidRPr="00002853">
        <w:t xml:space="preserve"> No</w:t>
      </w:r>
    </w:p>
    <w:p w14:paraId="63EA1B09" w14:textId="77777777" w:rsidR="00356455" w:rsidRPr="00002853" w:rsidRDefault="00356455">
      <w:pPr>
        <w:pStyle w:val="CPRSH5Body"/>
      </w:pPr>
      <w:r w:rsidRPr="00002853">
        <w:t xml:space="preserve">1 </w:t>
      </w:r>
      <w:r w:rsidR="00425F3B" w:rsidRPr="00002853">
        <w:t>–</w:t>
      </w:r>
      <w:r w:rsidRPr="00002853">
        <w:t xml:space="preserve"> Yes</w:t>
      </w:r>
    </w:p>
    <w:p w14:paraId="527E2FE0" w14:textId="77777777" w:rsidR="00CD5216" w:rsidRPr="00002853" w:rsidRDefault="00CD5216" w:rsidP="000E5986">
      <w:pPr>
        <w:pStyle w:val="Heading4"/>
      </w:pPr>
      <w:r w:rsidRPr="00002853">
        <w:t>Use MH DLL?</w:t>
      </w:r>
    </w:p>
    <w:p w14:paraId="4DFF8110" w14:textId="77777777" w:rsidR="00CD5216" w:rsidRPr="00002853" w:rsidRDefault="00CD5216" w:rsidP="00CD5216">
      <w:pPr>
        <w:pStyle w:val="CPRSH4Body"/>
      </w:pPr>
      <w:bookmarkStart w:id="1444" w:name="OR_USE_MH_DLL_by_func"/>
      <w:r w:rsidRPr="00002853">
        <w:t>This parameter allows sites to stop CPRS from using the MH DLL when processing a MH test in a Reminder Dialog.</w:t>
      </w:r>
    </w:p>
    <w:p w14:paraId="5E0710BD" w14:textId="77777777" w:rsidR="00CD5216" w:rsidRPr="00002853" w:rsidRDefault="00CD5216" w:rsidP="00CD5216">
      <w:pPr>
        <w:pStyle w:val="CPRSH4Body"/>
      </w:pPr>
      <w:r w:rsidRPr="00002853">
        <w:t>The default for this parameter is Y. This parameter should only be set to N if the site is having problems with CPRS and the MH DLL.</w:t>
      </w:r>
    </w:p>
    <w:bookmarkEnd w:id="1444"/>
    <w:p w14:paraId="5019F8E7" w14:textId="77777777" w:rsidR="00CD5216" w:rsidRPr="00002853" w:rsidRDefault="00CD5216" w:rsidP="00CD5216">
      <w:pPr>
        <w:pStyle w:val="CPRSH5"/>
        <w:rPr>
          <w:bCs/>
        </w:rPr>
      </w:pPr>
      <w:r w:rsidRPr="00002853">
        <w:rPr>
          <w:bCs/>
        </w:rPr>
        <w:t>Parameter:</w:t>
      </w:r>
    </w:p>
    <w:p w14:paraId="0F6E9262" w14:textId="77777777" w:rsidR="00C72B6B" w:rsidRPr="00002853" w:rsidRDefault="00C72B6B" w:rsidP="00CD5216">
      <w:pPr>
        <w:pStyle w:val="CPRSH5Body"/>
      </w:pPr>
      <w:r w:rsidRPr="00002853">
        <w:t>OR</w:t>
      </w:r>
      <w:r w:rsidR="00C4587C" w:rsidRPr="00002853">
        <w:t xml:space="preserve"> USE MH DLL</w:t>
      </w:r>
    </w:p>
    <w:p w14:paraId="1FF272A0" w14:textId="77777777" w:rsidR="00CD5216" w:rsidRPr="00002853" w:rsidRDefault="00CD5216" w:rsidP="00CD5216">
      <w:pPr>
        <w:pStyle w:val="CPRSH5"/>
      </w:pPr>
      <w:r w:rsidRPr="00002853">
        <w:rPr>
          <w:bCs/>
        </w:rPr>
        <w:t>Precedence:</w:t>
      </w:r>
    </w:p>
    <w:p w14:paraId="3324205E" w14:textId="77777777" w:rsidR="00CD5216" w:rsidRPr="00002853" w:rsidRDefault="00CD5216" w:rsidP="00CD5216">
      <w:pPr>
        <w:pStyle w:val="CPRSH5Body"/>
      </w:pPr>
      <w:r w:rsidRPr="00002853">
        <w:t>System</w:t>
      </w:r>
    </w:p>
    <w:p w14:paraId="0BFA917D" w14:textId="77777777" w:rsidR="00CD5216" w:rsidRPr="00002853" w:rsidRDefault="00CD5216" w:rsidP="00CD5216">
      <w:pPr>
        <w:pStyle w:val="CPRSH5"/>
      </w:pPr>
      <w:r w:rsidRPr="00002853">
        <w:rPr>
          <w:bCs/>
        </w:rPr>
        <w:t>Values:</w:t>
      </w:r>
    </w:p>
    <w:p w14:paraId="26AC2BFF" w14:textId="77777777" w:rsidR="00CD5216" w:rsidRPr="00002853" w:rsidRDefault="00CD5216" w:rsidP="00CD5216">
      <w:pPr>
        <w:pStyle w:val="CPRSH5Body"/>
      </w:pPr>
      <w:r w:rsidRPr="00002853">
        <w:t>0:NO;1:YES</w:t>
      </w:r>
    </w:p>
    <w:p w14:paraId="1E0CF799" w14:textId="77777777" w:rsidR="00CD5216" w:rsidRPr="000E5986" w:rsidRDefault="0041719F" w:rsidP="00244653">
      <w:pPr>
        <w:pStyle w:val="CPRSH3Note"/>
        <w:spacing w:before="120" w:after="120"/>
        <w:rPr>
          <w:rFonts w:ascii="Times New Roman" w:hAnsi="Times New Roman"/>
          <w:sz w:val="22"/>
        </w:rPr>
      </w:pPr>
      <w:r w:rsidRPr="000E5986">
        <w:rPr>
          <w:rFonts w:ascii="Times New Roman" w:hAnsi="Times New Roman"/>
          <w:b/>
          <w:sz w:val="22"/>
        </w:rPr>
        <w:t>Note:</w:t>
      </w:r>
      <w:r w:rsidRPr="000E5986">
        <w:rPr>
          <w:rFonts w:ascii="Times New Roman" w:hAnsi="Times New Roman"/>
          <w:sz w:val="22"/>
        </w:rPr>
        <w:tab/>
        <w:t xml:space="preserve">The parameter </w:t>
      </w:r>
      <w:bookmarkStart w:id="1445" w:name="OR_USE_MH_DLL_by_func_remove"/>
      <w:bookmarkEnd w:id="1445"/>
      <w:r w:rsidRPr="000E5986">
        <w:rPr>
          <w:rFonts w:ascii="Times New Roman" w:hAnsi="Times New Roman"/>
          <w:sz w:val="22"/>
        </w:rPr>
        <w:t xml:space="preserve">OR USE MH DLL has been removed </w:t>
      </w:r>
      <w:r w:rsidR="006C5977" w:rsidRPr="000E5986">
        <w:rPr>
          <w:rFonts w:ascii="Times New Roman" w:hAnsi="Times New Roman"/>
          <w:sz w:val="22"/>
        </w:rPr>
        <w:t>with</w:t>
      </w:r>
      <w:r w:rsidRPr="000E5986">
        <w:rPr>
          <w:rFonts w:ascii="Times New Roman" w:hAnsi="Times New Roman"/>
          <w:sz w:val="22"/>
        </w:rPr>
        <w:t xml:space="preserve"> CPRS </w:t>
      </w:r>
      <w:r w:rsidR="006C5977" w:rsidRPr="000E5986">
        <w:rPr>
          <w:rFonts w:ascii="Times New Roman" w:hAnsi="Times New Roman"/>
          <w:sz w:val="22"/>
        </w:rPr>
        <w:t xml:space="preserve">v.29 </w:t>
      </w:r>
      <w:r w:rsidRPr="000E5986">
        <w:rPr>
          <w:rFonts w:ascii="Times New Roman" w:hAnsi="Times New Roman"/>
          <w:sz w:val="22"/>
        </w:rPr>
        <w:t xml:space="preserve">and will no longer be </w:t>
      </w:r>
      <w:r w:rsidR="0076269A" w:rsidRPr="000E5986">
        <w:rPr>
          <w:rFonts w:ascii="Times New Roman" w:hAnsi="Times New Roman"/>
          <w:sz w:val="22"/>
        </w:rPr>
        <w:t>checked. Rather than asking if sites want to use the Mental Health DLLs, CPRS will only use the Mental Health DLLs to resolve reminders. If the DLLs are not present, CPRS will not proceed.</w:t>
      </w:r>
    </w:p>
    <w:p w14:paraId="72837AA0" w14:textId="77777777" w:rsidR="00356455" w:rsidRPr="00002853" w:rsidRDefault="00356455" w:rsidP="000E5986">
      <w:pPr>
        <w:pStyle w:val="Heading3"/>
      </w:pPr>
      <w:bookmarkStart w:id="1446" w:name="_Toc493924869"/>
      <w:bookmarkStart w:id="1447" w:name="_Toc495201078"/>
      <w:bookmarkStart w:id="1448" w:name="_Toc22644908"/>
      <w:r w:rsidRPr="00002853">
        <w:lastRenderedPageBreak/>
        <w:t>Cover Sheet</w:t>
      </w:r>
      <w:bookmarkEnd w:id="1446"/>
      <w:bookmarkEnd w:id="1447"/>
      <w:bookmarkEnd w:id="1448"/>
    </w:p>
    <w:p w14:paraId="7458AB30" w14:textId="77777777" w:rsidR="00EF0D40" w:rsidRPr="00002853" w:rsidRDefault="00EF0D40" w:rsidP="000E5986">
      <w:pPr>
        <w:pStyle w:val="Heading4"/>
      </w:pPr>
      <w:r w:rsidRPr="00002853">
        <w:t xml:space="preserve">Mark </w:t>
      </w:r>
      <w:r w:rsidR="005B319E" w:rsidRPr="00002853">
        <w:t>Allergy/ADR as Entered in Error</w:t>
      </w:r>
    </w:p>
    <w:p w14:paraId="08AC525E" w14:textId="77777777" w:rsidR="00F8750E" w:rsidRPr="00002853" w:rsidRDefault="00F8750E" w:rsidP="00F8750E">
      <w:pPr>
        <w:pStyle w:val="CPRSH4Body"/>
      </w:pPr>
      <w:r w:rsidRPr="00002853">
        <w:t>This parame</w:t>
      </w:r>
      <w:bookmarkStart w:id="1449" w:name="OR_ALLERGY_ENTERED_IN_ERROR_by_function"/>
      <w:bookmarkEnd w:id="1449"/>
      <w:r w:rsidRPr="00002853">
        <w:t>ter will control whether or not a user has access to the entered in error functionality available on the cover sheet in CPRS GUI.</w:t>
      </w:r>
    </w:p>
    <w:p w14:paraId="55E0926D" w14:textId="77777777" w:rsidR="00F8750E" w:rsidRPr="00002853" w:rsidRDefault="00F8750E" w:rsidP="00F8750E">
      <w:pPr>
        <w:pStyle w:val="CPRSH5"/>
      </w:pPr>
      <w:r w:rsidRPr="00002853">
        <w:t>Parameter</w:t>
      </w:r>
    </w:p>
    <w:p w14:paraId="235E34DE" w14:textId="77777777" w:rsidR="00E224C7" w:rsidRPr="00002853" w:rsidRDefault="00E224C7" w:rsidP="00F8750E">
      <w:pPr>
        <w:pStyle w:val="CPRSH4Body"/>
      </w:pPr>
      <w:r w:rsidRPr="00002853">
        <w:t>OR ALLERGY ENTERED IN ERROR</w:t>
      </w:r>
    </w:p>
    <w:p w14:paraId="701EF73F" w14:textId="77777777" w:rsidR="00F8750E" w:rsidRPr="00002853" w:rsidRDefault="005B319E" w:rsidP="005B319E">
      <w:pPr>
        <w:pStyle w:val="CPRSH5"/>
      </w:pPr>
      <w:r w:rsidRPr="00002853">
        <w:t>Precedence</w:t>
      </w:r>
    </w:p>
    <w:p w14:paraId="6F001A7A" w14:textId="77777777" w:rsidR="00EF0D40" w:rsidRPr="00002853" w:rsidRDefault="00F8750E" w:rsidP="00EF0D40">
      <w:pPr>
        <w:pStyle w:val="CPRSH4Body"/>
      </w:pPr>
      <w:r w:rsidRPr="00002853">
        <w:t>User, Class, Division, System</w:t>
      </w:r>
    </w:p>
    <w:p w14:paraId="7204BE6B" w14:textId="77777777" w:rsidR="005B319E" w:rsidRPr="00002853" w:rsidRDefault="005B319E" w:rsidP="005B319E">
      <w:pPr>
        <w:pStyle w:val="CPRSH5"/>
      </w:pPr>
      <w:r w:rsidRPr="00002853">
        <w:t>Value</w:t>
      </w:r>
    </w:p>
    <w:p w14:paraId="3B09F1B4" w14:textId="77777777" w:rsidR="005B319E" w:rsidRPr="00002853" w:rsidRDefault="005B319E" w:rsidP="005B319E">
      <w:pPr>
        <w:pStyle w:val="CPRSH4Body"/>
      </w:pPr>
      <w:r w:rsidRPr="00002853">
        <w:t>Yes/No</w:t>
      </w:r>
    </w:p>
    <w:p w14:paraId="60392485" w14:textId="77777777" w:rsidR="00356455" w:rsidRPr="00002853" w:rsidRDefault="00356455" w:rsidP="00CC185C">
      <w:pPr>
        <w:pStyle w:val="Heading4"/>
      </w:pPr>
      <w:r w:rsidRPr="00002853">
        <w:t>Cover Sheet Reminders by User Class</w:t>
      </w:r>
    </w:p>
    <w:p w14:paraId="0B3AF962" w14:textId="77777777" w:rsidR="00356455" w:rsidRPr="00002853" w:rsidRDefault="00356455" w:rsidP="00C4587C">
      <w:pPr>
        <w:pStyle w:val="CPRSH4Body"/>
      </w:pPr>
      <w:r w:rsidRPr="00002853">
        <w:t xml:space="preserve">This parameter works in conjunction with the </w:t>
      </w:r>
      <w:proofErr w:type="spellStart"/>
      <w:r w:rsidRPr="00002853">
        <w:t>ORQQPX</w:t>
      </w:r>
      <w:proofErr w:type="spellEnd"/>
      <w:r w:rsidRPr="00002853">
        <w:t xml:space="preserve"> COVER SHEET REMINDERS parameter, acting as another level to the cumulative parameter of User Class, inserted between the User and Location Levels. Each line of the Value word processing field represents a different reminder or category, and is in the format </w:t>
      </w:r>
      <w:proofErr w:type="spellStart"/>
      <w:r w:rsidRPr="00002853">
        <w:t>Sequence;FlagTypeIEN</w:t>
      </w:r>
      <w:proofErr w:type="spellEnd"/>
      <w:r w:rsidRPr="00002853">
        <w:t>, where Flag indicates L:Lock, R:Remove or N:Normal, Type is a 'C' or 'R', indicating that # is the internal entry number of a Category or a Reminder.</w:t>
      </w:r>
    </w:p>
    <w:p w14:paraId="707DC9C3" w14:textId="77777777" w:rsidR="00356455" w:rsidRPr="00002853" w:rsidRDefault="00356455">
      <w:pPr>
        <w:pStyle w:val="CPRSH5"/>
      </w:pPr>
      <w:r w:rsidRPr="00002853">
        <w:rPr>
          <w:bCs/>
        </w:rPr>
        <w:t>Parameter:</w:t>
      </w:r>
    </w:p>
    <w:p w14:paraId="24B241A4" w14:textId="77777777" w:rsidR="00356455" w:rsidRPr="00002853" w:rsidRDefault="00356455">
      <w:pPr>
        <w:pStyle w:val="CPRSH5Body"/>
      </w:pPr>
      <w:proofErr w:type="spellStart"/>
      <w:r w:rsidRPr="00002853">
        <w:t>ORQQPX</w:t>
      </w:r>
      <w:proofErr w:type="spellEnd"/>
      <w:r w:rsidRPr="00002853">
        <w:t xml:space="preserve"> COVER SHEET REM CLASSES</w:t>
      </w:r>
    </w:p>
    <w:p w14:paraId="658CF789" w14:textId="77777777" w:rsidR="00356455" w:rsidRPr="00002853" w:rsidRDefault="00356455">
      <w:pPr>
        <w:pStyle w:val="CPRSH5"/>
      </w:pPr>
      <w:r w:rsidRPr="00002853">
        <w:rPr>
          <w:bCs/>
        </w:rPr>
        <w:t>Precedence:</w:t>
      </w:r>
    </w:p>
    <w:p w14:paraId="6C011D21" w14:textId="77777777" w:rsidR="00356455" w:rsidRPr="00002853" w:rsidRDefault="00356455">
      <w:pPr>
        <w:pStyle w:val="CPRSH5Body"/>
      </w:pPr>
      <w:r w:rsidRPr="00002853">
        <w:t>System</w:t>
      </w:r>
    </w:p>
    <w:p w14:paraId="01C77D71" w14:textId="77777777" w:rsidR="00356455" w:rsidRPr="00002853" w:rsidRDefault="00356455">
      <w:pPr>
        <w:pStyle w:val="CPRSH5"/>
      </w:pPr>
      <w:r w:rsidRPr="00002853">
        <w:rPr>
          <w:bCs/>
        </w:rPr>
        <w:t>Values:</w:t>
      </w:r>
    </w:p>
    <w:p w14:paraId="5D2414AB" w14:textId="77777777" w:rsidR="00356455" w:rsidRPr="00002853" w:rsidRDefault="00B57E08">
      <w:pPr>
        <w:pStyle w:val="CPRSH5Body"/>
      </w:pPr>
      <w:r w:rsidRPr="00002853">
        <w:t>Word processing</w:t>
      </w:r>
    </w:p>
    <w:p w14:paraId="3AF89E46" w14:textId="77777777" w:rsidR="00356455" w:rsidRPr="00002853" w:rsidRDefault="00356455" w:rsidP="00CC185C">
      <w:pPr>
        <w:pStyle w:val="Heading4"/>
      </w:pPr>
      <w:r w:rsidRPr="00002853">
        <w:t>New Cover Sheet Reminders Parameters</w:t>
      </w:r>
    </w:p>
    <w:p w14:paraId="6EDCA85C" w14:textId="77777777" w:rsidR="00356455" w:rsidRPr="00002853" w:rsidRDefault="00356455" w:rsidP="00C4587C">
      <w:pPr>
        <w:pStyle w:val="CPRSH4Body"/>
      </w:pPr>
      <w:r w:rsidRPr="00002853">
        <w:t xml:space="preserve">This parameter is cumulative, so sequence ranges should be assigned. Values are in the form of </w:t>
      </w:r>
      <w:proofErr w:type="spellStart"/>
      <w:r w:rsidRPr="00002853">
        <w:t>FlagTypeIEN</w:t>
      </w:r>
      <w:proofErr w:type="spellEnd"/>
      <w:r w:rsidRPr="00002853">
        <w:t>, where Flag indicates L:Lock, R:Remove or N:Normal, Type is a 'C' or 'R', indicating that # is the internal entry number of a Category or a Reminder.</w:t>
      </w:r>
    </w:p>
    <w:p w14:paraId="2233D5D3" w14:textId="77777777" w:rsidR="00356455" w:rsidRPr="00002853" w:rsidRDefault="00356455">
      <w:pPr>
        <w:pStyle w:val="CPRSH5"/>
      </w:pPr>
      <w:r w:rsidRPr="00002853">
        <w:rPr>
          <w:bCs/>
        </w:rPr>
        <w:t>Parameter:</w:t>
      </w:r>
    </w:p>
    <w:p w14:paraId="399EB1A1" w14:textId="77777777" w:rsidR="00356455" w:rsidRPr="00002853" w:rsidRDefault="00356455">
      <w:pPr>
        <w:pStyle w:val="CPRSH5Body"/>
      </w:pPr>
      <w:proofErr w:type="spellStart"/>
      <w:r w:rsidRPr="00002853">
        <w:t>ORQQPX</w:t>
      </w:r>
      <w:proofErr w:type="spellEnd"/>
      <w:r w:rsidRPr="00002853">
        <w:t xml:space="preserve"> COVER SHEET REMINDERS</w:t>
      </w:r>
    </w:p>
    <w:p w14:paraId="18114D40" w14:textId="77777777" w:rsidR="00356455" w:rsidRPr="00002853" w:rsidRDefault="00356455">
      <w:pPr>
        <w:pStyle w:val="CPRSH5"/>
      </w:pPr>
      <w:r w:rsidRPr="00002853">
        <w:rPr>
          <w:bCs/>
        </w:rPr>
        <w:t>Precedence:</w:t>
      </w:r>
    </w:p>
    <w:p w14:paraId="6ACD48F8" w14:textId="77777777" w:rsidR="00356455" w:rsidRPr="00002853" w:rsidRDefault="00356455">
      <w:pPr>
        <w:pStyle w:val="CPRSH5Body"/>
      </w:pPr>
      <w:r w:rsidRPr="00002853">
        <w:t>User, Location, Service, Division, Package, System</w:t>
      </w:r>
    </w:p>
    <w:p w14:paraId="60753F30" w14:textId="77777777" w:rsidR="00356455" w:rsidRPr="00002853" w:rsidRDefault="00356455">
      <w:pPr>
        <w:pStyle w:val="CPRSH5"/>
      </w:pPr>
      <w:r w:rsidRPr="00002853">
        <w:rPr>
          <w:bCs/>
        </w:rPr>
        <w:t>Values:</w:t>
      </w:r>
    </w:p>
    <w:p w14:paraId="0D060043" w14:textId="77777777" w:rsidR="00356455" w:rsidRPr="00002853" w:rsidRDefault="00356455">
      <w:pPr>
        <w:pStyle w:val="CPRSH5Body"/>
      </w:pPr>
      <w:r w:rsidRPr="00002853">
        <w:t>Free text</w:t>
      </w:r>
    </w:p>
    <w:p w14:paraId="09828BA8" w14:textId="77777777" w:rsidR="00356455" w:rsidRPr="00002853" w:rsidRDefault="00356455" w:rsidP="00CC185C">
      <w:pPr>
        <w:pStyle w:val="Heading4"/>
      </w:pPr>
      <w:r w:rsidRPr="00002853">
        <w:t>Use New Reminders Parameters</w:t>
      </w:r>
    </w:p>
    <w:p w14:paraId="70345038" w14:textId="77777777" w:rsidR="00356455" w:rsidRPr="00002853" w:rsidRDefault="00356455">
      <w:pPr>
        <w:pStyle w:val="NormalIndent"/>
      </w:pPr>
      <w:r w:rsidRPr="00002853">
        <w:t>This parameter indicates if the New Cover Sheet Reminders should be used.</w:t>
      </w:r>
    </w:p>
    <w:p w14:paraId="21F66A48" w14:textId="77777777" w:rsidR="00356455" w:rsidRPr="00002853" w:rsidRDefault="00356455">
      <w:pPr>
        <w:pStyle w:val="CPRSH5"/>
      </w:pPr>
      <w:r w:rsidRPr="00002853">
        <w:rPr>
          <w:bCs/>
        </w:rPr>
        <w:t>Parameter:</w:t>
      </w:r>
    </w:p>
    <w:p w14:paraId="05582267" w14:textId="77777777" w:rsidR="00356455" w:rsidRPr="00002853" w:rsidRDefault="00356455">
      <w:pPr>
        <w:pStyle w:val="CPRSH5Body"/>
      </w:pPr>
      <w:proofErr w:type="spellStart"/>
      <w:r w:rsidRPr="00002853">
        <w:t>ORQQPX</w:t>
      </w:r>
      <w:proofErr w:type="spellEnd"/>
      <w:r w:rsidRPr="00002853">
        <w:t xml:space="preserve"> NEW REMINDERS PARAMS</w:t>
      </w:r>
    </w:p>
    <w:p w14:paraId="212C7F85" w14:textId="77777777" w:rsidR="00356455" w:rsidRPr="00002853" w:rsidRDefault="00356455">
      <w:pPr>
        <w:pStyle w:val="CPRSH5"/>
      </w:pPr>
      <w:r w:rsidRPr="00002853">
        <w:rPr>
          <w:bCs/>
        </w:rPr>
        <w:t>Precedence:</w:t>
      </w:r>
    </w:p>
    <w:p w14:paraId="4324CA56" w14:textId="77777777" w:rsidR="00356455" w:rsidRPr="00002853" w:rsidRDefault="00356455">
      <w:pPr>
        <w:pStyle w:val="CPRSH5Body"/>
      </w:pPr>
      <w:r w:rsidRPr="00002853">
        <w:t>User, Service, Division, System, Package</w:t>
      </w:r>
    </w:p>
    <w:p w14:paraId="757327D8" w14:textId="77777777" w:rsidR="00356455" w:rsidRPr="00002853" w:rsidRDefault="00356455">
      <w:pPr>
        <w:pStyle w:val="CPRSH5"/>
      </w:pPr>
      <w:r w:rsidRPr="00002853">
        <w:rPr>
          <w:bCs/>
        </w:rPr>
        <w:t>Values:</w:t>
      </w:r>
    </w:p>
    <w:p w14:paraId="5DCC8B2B" w14:textId="77777777" w:rsidR="00356455" w:rsidRPr="00002853" w:rsidRDefault="00356455">
      <w:pPr>
        <w:pStyle w:val="CPRSH5Body"/>
      </w:pPr>
      <w:r w:rsidRPr="00002853">
        <w:lastRenderedPageBreak/>
        <w:t>0 – No</w:t>
      </w:r>
    </w:p>
    <w:p w14:paraId="0B03DAA6" w14:textId="77777777" w:rsidR="00356455" w:rsidRPr="00002853" w:rsidRDefault="00356455">
      <w:pPr>
        <w:pStyle w:val="CPRSH5Body"/>
      </w:pPr>
      <w:r w:rsidRPr="00002853">
        <w:t>1 – Yes</w:t>
      </w:r>
    </w:p>
    <w:p w14:paraId="33120BB4" w14:textId="77777777" w:rsidR="00356455" w:rsidRPr="00002853" w:rsidRDefault="00356455" w:rsidP="00CC185C">
      <w:pPr>
        <w:pStyle w:val="Heading4"/>
      </w:pPr>
      <w:r w:rsidRPr="00002853">
        <w:t>List of Cover Sheet Reports</w:t>
      </w:r>
    </w:p>
    <w:p w14:paraId="5657CABC" w14:textId="77777777" w:rsidR="00356455" w:rsidRPr="00002853" w:rsidRDefault="00356455" w:rsidP="00C4587C">
      <w:pPr>
        <w:pStyle w:val="CPRSH4Body"/>
      </w:pPr>
      <w:r w:rsidRPr="00002853">
        <w:t>This parameter allows a custom view of the Cover Sheet in the CPRS GUI.</w:t>
      </w:r>
    </w:p>
    <w:p w14:paraId="0109800B" w14:textId="77777777" w:rsidR="00356455" w:rsidRPr="00002853" w:rsidRDefault="00356455">
      <w:pPr>
        <w:pStyle w:val="CPRSH5"/>
      </w:pPr>
      <w:r w:rsidRPr="00002853">
        <w:rPr>
          <w:bCs/>
        </w:rPr>
        <w:t>Parameter:</w:t>
      </w:r>
    </w:p>
    <w:p w14:paraId="6481CF21" w14:textId="77777777" w:rsidR="00356455" w:rsidRPr="00002853" w:rsidRDefault="00356455">
      <w:pPr>
        <w:pStyle w:val="CPRSH5Body"/>
      </w:pPr>
      <w:r w:rsidRPr="00002853">
        <w:t>ORWCV1 COVERSHEET LIST</w:t>
      </w:r>
    </w:p>
    <w:p w14:paraId="62F41A7A" w14:textId="77777777" w:rsidR="00356455" w:rsidRPr="00002853" w:rsidRDefault="00356455">
      <w:pPr>
        <w:pStyle w:val="CPRSH5"/>
      </w:pPr>
      <w:r w:rsidRPr="00002853">
        <w:rPr>
          <w:bCs/>
        </w:rPr>
        <w:t>Precedence:</w:t>
      </w:r>
    </w:p>
    <w:p w14:paraId="49A8986E" w14:textId="77777777" w:rsidR="00356455" w:rsidRPr="00002853" w:rsidRDefault="00356455">
      <w:pPr>
        <w:pStyle w:val="CPRSH5Body"/>
      </w:pPr>
      <w:r w:rsidRPr="00002853">
        <w:t>System, User, Package, Division</w:t>
      </w:r>
    </w:p>
    <w:p w14:paraId="63EC9331" w14:textId="77777777" w:rsidR="00356455" w:rsidRPr="00002853" w:rsidRDefault="00356455">
      <w:pPr>
        <w:pStyle w:val="CPRSH5"/>
      </w:pPr>
      <w:r w:rsidRPr="00002853">
        <w:rPr>
          <w:bCs/>
        </w:rPr>
        <w:t>Values:</w:t>
      </w:r>
    </w:p>
    <w:p w14:paraId="05D7B9D6" w14:textId="77777777" w:rsidR="00356455" w:rsidRPr="00002853" w:rsidRDefault="00356455">
      <w:pPr>
        <w:pStyle w:val="CPRSH5Body"/>
      </w:pPr>
      <w:r w:rsidRPr="00002853">
        <w:t>Pointer</w:t>
      </w:r>
    </w:p>
    <w:p w14:paraId="16DE20A2" w14:textId="77777777" w:rsidR="00356455" w:rsidRPr="00002853" w:rsidRDefault="00356455" w:rsidP="00CC185C">
      <w:pPr>
        <w:pStyle w:val="Heading4"/>
      </w:pPr>
      <w:bookmarkStart w:id="1450" w:name="_Toc493924870"/>
      <w:bookmarkStart w:id="1451" w:name="_Toc495201079"/>
      <w:r w:rsidRPr="00002853">
        <w:t>Cover Sheet Retrieval Mode</w:t>
      </w:r>
      <w:bookmarkEnd w:id="1450"/>
      <w:bookmarkEnd w:id="1451"/>
    </w:p>
    <w:p w14:paraId="6296990E" w14:textId="77777777" w:rsidR="00356455" w:rsidRPr="00002853" w:rsidRDefault="00356455">
      <w:pPr>
        <w:pStyle w:val="NormalIndent"/>
      </w:pPr>
      <w:r w:rsidRPr="00002853">
        <w:rPr>
          <w:rStyle w:val="CPRSH4BodyChar"/>
        </w:rPr>
        <w:t>This parameter controls whether each cover sheet section is loaded in the foreground or</w:t>
      </w:r>
      <w:r w:rsidRPr="00002853">
        <w:t xml:space="preserve"> background.</w:t>
      </w:r>
    </w:p>
    <w:p w14:paraId="467A9364" w14:textId="77777777" w:rsidR="00356455" w:rsidRPr="00002853" w:rsidRDefault="00356455">
      <w:pPr>
        <w:pStyle w:val="CPRSH5"/>
      </w:pPr>
      <w:r w:rsidRPr="00002853">
        <w:rPr>
          <w:bCs/>
        </w:rPr>
        <w:t>Parameter:</w:t>
      </w:r>
    </w:p>
    <w:p w14:paraId="67752CFB" w14:textId="77777777" w:rsidR="00356455" w:rsidRPr="00002853" w:rsidRDefault="00356455">
      <w:pPr>
        <w:pStyle w:val="CPRSH5Body"/>
      </w:pPr>
      <w:proofErr w:type="spellStart"/>
      <w:r w:rsidRPr="00002853">
        <w:t>ORWOR</w:t>
      </w:r>
      <w:proofErr w:type="spellEnd"/>
      <w:r w:rsidRPr="00002853">
        <w:t xml:space="preserve"> COVER RETRIEVAL</w:t>
      </w:r>
    </w:p>
    <w:p w14:paraId="154B883B" w14:textId="77777777" w:rsidR="00356455" w:rsidRPr="00002853" w:rsidRDefault="00356455">
      <w:pPr>
        <w:pStyle w:val="CPRSH5"/>
      </w:pPr>
      <w:r w:rsidRPr="00002853">
        <w:rPr>
          <w:bCs/>
        </w:rPr>
        <w:t>Precedence:</w:t>
      </w:r>
    </w:p>
    <w:p w14:paraId="0DB5FA41" w14:textId="77777777" w:rsidR="00356455" w:rsidRPr="00002853" w:rsidRDefault="00356455">
      <w:pPr>
        <w:pStyle w:val="CPRSH5Body"/>
      </w:pPr>
      <w:r w:rsidRPr="00002853">
        <w:t>System, Package</w:t>
      </w:r>
    </w:p>
    <w:p w14:paraId="194E59A5" w14:textId="77777777" w:rsidR="00356455" w:rsidRPr="00002853" w:rsidRDefault="00356455">
      <w:pPr>
        <w:pStyle w:val="CPRSH5"/>
      </w:pPr>
      <w:r w:rsidRPr="00002853">
        <w:rPr>
          <w:bCs/>
        </w:rPr>
        <w:t>Values:</w:t>
      </w:r>
    </w:p>
    <w:p w14:paraId="6DD1D419" w14:textId="77777777" w:rsidR="00356455" w:rsidRPr="00002853" w:rsidRDefault="00356455">
      <w:pPr>
        <w:pStyle w:val="CPRSH5Body"/>
      </w:pPr>
      <w:r w:rsidRPr="00002853">
        <w:t>P</w:t>
      </w:r>
      <w:r w:rsidRPr="00002853">
        <w:tab/>
        <w:t>Problem List</w:t>
      </w:r>
    </w:p>
    <w:p w14:paraId="25C2B606" w14:textId="77777777" w:rsidR="00356455" w:rsidRPr="00002853" w:rsidRDefault="00356455">
      <w:pPr>
        <w:pStyle w:val="CPRSH5Body"/>
      </w:pPr>
      <w:r w:rsidRPr="00002853">
        <w:t>C</w:t>
      </w:r>
      <w:r w:rsidRPr="00002853">
        <w:tab/>
        <w:t>CWAD (Postings)</w:t>
      </w:r>
    </w:p>
    <w:p w14:paraId="39CDD03C" w14:textId="77777777" w:rsidR="00356455" w:rsidRPr="00002853" w:rsidRDefault="00356455">
      <w:pPr>
        <w:pStyle w:val="CPRSH5Body"/>
      </w:pPr>
      <w:r w:rsidRPr="00002853">
        <w:t>M</w:t>
      </w:r>
      <w:r w:rsidRPr="00002853">
        <w:tab/>
        <w:t>Medications</w:t>
      </w:r>
    </w:p>
    <w:p w14:paraId="27BA4F49" w14:textId="77777777" w:rsidR="00356455" w:rsidRPr="00002853" w:rsidRDefault="00356455">
      <w:pPr>
        <w:pStyle w:val="CPRSH5Body"/>
      </w:pPr>
      <w:r w:rsidRPr="00002853">
        <w:t>R</w:t>
      </w:r>
      <w:r w:rsidRPr="00002853">
        <w:tab/>
        <w:t>Reminders</w:t>
      </w:r>
    </w:p>
    <w:p w14:paraId="318073EB" w14:textId="77777777" w:rsidR="00356455" w:rsidRPr="00002853" w:rsidRDefault="00356455">
      <w:pPr>
        <w:pStyle w:val="CPRSH5Body"/>
      </w:pPr>
      <w:r w:rsidRPr="00002853">
        <w:t>L</w:t>
      </w:r>
      <w:r w:rsidRPr="00002853">
        <w:tab/>
        <w:t>Lab Results</w:t>
      </w:r>
    </w:p>
    <w:p w14:paraId="27EBD464" w14:textId="77777777" w:rsidR="00356455" w:rsidRPr="00002853" w:rsidRDefault="00356455">
      <w:pPr>
        <w:pStyle w:val="CPRSH5Body"/>
      </w:pPr>
      <w:r w:rsidRPr="00002853">
        <w:t>V</w:t>
      </w:r>
      <w:r w:rsidRPr="00002853">
        <w:tab/>
        <w:t>Vitals</w:t>
      </w:r>
    </w:p>
    <w:p w14:paraId="1D3FC7E3" w14:textId="77777777" w:rsidR="00356455" w:rsidRPr="00002853" w:rsidRDefault="00356455">
      <w:pPr>
        <w:pStyle w:val="CPRSH5Body"/>
      </w:pPr>
      <w:proofErr w:type="spellStart"/>
      <w:r w:rsidRPr="00002853">
        <w:t>E</w:t>
      </w:r>
      <w:proofErr w:type="spellEnd"/>
      <w:r w:rsidRPr="00002853">
        <w:tab/>
        <w:t>Encounters</w:t>
      </w:r>
    </w:p>
    <w:p w14:paraId="7B92A4F6" w14:textId="77777777" w:rsidR="00356455" w:rsidRPr="00002853" w:rsidRDefault="00356455" w:rsidP="00CC185C">
      <w:pPr>
        <w:pStyle w:val="Heading4"/>
      </w:pPr>
      <w:r w:rsidRPr="00002853">
        <w:t>Coversheet List</w:t>
      </w:r>
    </w:p>
    <w:p w14:paraId="43CF72C5" w14:textId="77777777" w:rsidR="00356455" w:rsidRPr="00002853" w:rsidRDefault="00356455">
      <w:pPr>
        <w:pStyle w:val="NormalIndent"/>
      </w:pPr>
      <w:r w:rsidRPr="00002853">
        <w:t>This parameter allow</w:t>
      </w:r>
      <w:r w:rsidR="00BC6259" w:rsidRPr="00002853">
        <w:t xml:space="preserve">s </w:t>
      </w:r>
      <w:r w:rsidRPr="00002853">
        <w:t xml:space="preserve">customization of the Cover Sheet with sequencing. Templates: </w:t>
      </w:r>
      <w:proofErr w:type="spellStart"/>
      <w:r w:rsidRPr="00002853">
        <w:t>ORQQ</w:t>
      </w:r>
      <w:proofErr w:type="spellEnd"/>
      <w:r w:rsidRPr="00002853">
        <w:t xml:space="preserve"> SEARCH RANGE (USER); </w:t>
      </w:r>
      <w:proofErr w:type="spellStart"/>
      <w:r w:rsidRPr="00002853">
        <w:t>ORQQ</w:t>
      </w:r>
      <w:proofErr w:type="spellEnd"/>
      <w:r w:rsidRPr="00002853">
        <w:t xml:space="preserve"> SEARCH RANGE (SYSTEM).</w:t>
      </w:r>
    </w:p>
    <w:p w14:paraId="0872BDB8" w14:textId="77777777" w:rsidR="00356455" w:rsidRPr="00002853" w:rsidRDefault="00356455">
      <w:pPr>
        <w:pStyle w:val="CPRSH5"/>
      </w:pPr>
      <w:r w:rsidRPr="00002853">
        <w:rPr>
          <w:bCs/>
        </w:rPr>
        <w:t>Parameter:</w:t>
      </w:r>
    </w:p>
    <w:p w14:paraId="34E500A1" w14:textId="77777777" w:rsidR="00356455" w:rsidRPr="00002853" w:rsidRDefault="00356455">
      <w:pPr>
        <w:pStyle w:val="CPRSH5Body"/>
      </w:pPr>
      <w:r w:rsidRPr="00002853">
        <w:t>ORWCV1 COVERSHEET LIST</w:t>
      </w:r>
    </w:p>
    <w:p w14:paraId="5055F096" w14:textId="77777777" w:rsidR="00356455" w:rsidRPr="00002853" w:rsidRDefault="00356455">
      <w:pPr>
        <w:pStyle w:val="CPRSH5"/>
      </w:pPr>
      <w:r w:rsidRPr="00002853">
        <w:rPr>
          <w:bCs/>
        </w:rPr>
        <w:t>Precedence:</w:t>
      </w:r>
    </w:p>
    <w:p w14:paraId="0BFB8B01" w14:textId="77777777" w:rsidR="00356455" w:rsidRPr="00002853" w:rsidRDefault="00356455">
      <w:pPr>
        <w:pStyle w:val="CPRSH5Body"/>
      </w:pPr>
      <w:r w:rsidRPr="00002853">
        <w:t xml:space="preserve">User, Division, System, Package </w:t>
      </w:r>
    </w:p>
    <w:p w14:paraId="4C10570A" w14:textId="77777777" w:rsidR="00356455" w:rsidRPr="00002853" w:rsidRDefault="00356455">
      <w:pPr>
        <w:pStyle w:val="CPRSH5"/>
        <w:rPr>
          <w:bCs/>
        </w:rPr>
      </w:pPr>
      <w:r w:rsidRPr="00002853">
        <w:rPr>
          <w:bCs/>
        </w:rPr>
        <w:t>Values:</w:t>
      </w:r>
    </w:p>
    <w:p w14:paraId="15F46AF0" w14:textId="77777777" w:rsidR="00356455" w:rsidRPr="00002853" w:rsidRDefault="00356455" w:rsidP="00CC185C">
      <w:pPr>
        <w:pStyle w:val="Heading4"/>
      </w:pPr>
      <w:r w:rsidRPr="00002853">
        <w:t>Cover Retrieval</w:t>
      </w:r>
    </w:p>
    <w:p w14:paraId="5CB7265E" w14:textId="77777777" w:rsidR="00356455" w:rsidRPr="00002853" w:rsidRDefault="00356455">
      <w:pPr>
        <w:pStyle w:val="NormalIndent"/>
      </w:pPr>
      <w:r w:rsidRPr="00002853">
        <w:t xml:space="preserve">This parameter replaces the parameter </w:t>
      </w:r>
      <w:proofErr w:type="spellStart"/>
      <w:r w:rsidRPr="00002853">
        <w:t>ORWOR</w:t>
      </w:r>
      <w:proofErr w:type="spellEnd"/>
      <w:r w:rsidRPr="00002853">
        <w:t xml:space="preserve"> COVER RETRIEVAL, which worked off a set of codes. The new parameter uses the new file OE/RR Reports (#101.24). Templates: </w:t>
      </w:r>
      <w:proofErr w:type="spellStart"/>
      <w:r w:rsidRPr="00002853">
        <w:t>ORQQ</w:t>
      </w:r>
      <w:proofErr w:type="spellEnd"/>
      <w:r w:rsidRPr="00002853">
        <w:t xml:space="preserve"> SEARCH RANGE (SYSTEM).</w:t>
      </w:r>
    </w:p>
    <w:p w14:paraId="7947D24A" w14:textId="77777777" w:rsidR="00356455" w:rsidRPr="00002853" w:rsidRDefault="00356455">
      <w:pPr>
        <w:pStyle w:val="CPRSH5"/>
      </w:pPr>
      <w:r w:rsidRPr="00002853">
        <w:rPr>
          <w:bCs/>
        </w:rPr>
        <w:t>Parameter:</w:t>
      </w:r>
    </w:p>
    <w:p w14:paraId="535B6189" w14:textId="77777777" w:rsidR="00356455" w:rsidRPr="00002853" w:rsidRDefault="00356455">
      <w:pPr>
        <w:pStyle w:val="CPRSH5Body"/>
      </w:pPr>
      <w:proofErr w:type="spellStart"/>
      <w:r w:rsidRPr="00002853">
        <w:t>ORWOR</w:t>
      </w:r>
      <w:proofErr w:type="spellEnd"/>
      <w:r w:rsidRPr="00002853">
        <w:t xml:space="preserve"> COVER RETRIEVAL NEW</w:t>
      </w:r>
    </w:p>
    <w:p w14:paraId="73B999F6" w14:textId="77777777" w:rsidR="00356455" w:rsidRPr="00002853" w:rsidRDefault="00356455">
      <w:pPr>
        <w:pStyle w:val="CPRSH5"/>
      </w:pPr>
      <w:r w:rsidRPr="00002853">
        <w:rPr>
          <w:bCs/>
        </w:rPr>
        <w:lastRenderedPageBreak/>
        <w:t>Precedence:</w:t>
      </w:r>
    </w:p>
    <w:p w14:paraId="3254605D" w14:textId="77777777" w:rsidR="00356455" w:rsidRPr="00002853" w:rsidRDefault="00356455">
      <w:pPr>
        <w:pStyle w:val="CPRSH5Body"/>
      </w:pPr>
      <w:r w:rsidRPr="00002853">
        <w:t xml:space="preserve">Division, System, Package </w:t>
      </w:r>
    </w:p>
    <w:p w14:paraId="703B672D" w14:textId="77777777" w:rsidR="00356455" w:rsidRPr="00002853" w:rsidRDefault="00356455" w:rsidP="00CC185C">
      <w:pPr>
        <w:pStyle w:val="Heading4"/>
      </w:pPr>
      <w:bookmarkStart w:id="1452" w:name="_Toc493924871"/>
      <w:bookmarkStart w:id="1453" w:name="_Toc495201080"/>
      <w:r w:rsidRPr="00002853">
        <w:t>Clinical Reminders for Search</w:t>
      </w:r>
      <w:bookmarkEnd w:id="1452"/>
      <w:bookmarkEnd w:id="1453"/>
    </w:p>
    <w:p w14:paraId="31F2273A" w14:textId="77777777" w:rsidR="00356455" w:rsidRPr="00002853" w:rsidRDefault="00356455">
      <w:pPr>
        <w:pStyle w:val="NormalIndent"/>
      </w:pPr>
      <w:r w:rsidRPr="00002853">
        <w:t>Returns an array of clinical reminders for a patient which can then be used for searches and displays similar to the way they are used in Health Summary.</w:t>
      </w:r>
    </w:p>
    <w:p w14:paraId="31D7BBE8" w14:textId="77777777" w:rsidR="00356455" w:rsidRPr="00002853" w:rsidRDefault="00356455">
      <w:pPr>
        <w:pStyle w:val="CPRSH5"/>
      </w:pPr>
      <w:r w:rsidRPr="00002853">
        <w:rPr>
          <w:bCs/>
        </w:rPr>
        <w:t>Parameter:</w:t>
      </w:r>
    </w:p>
    <w:p w14:paraId="3C5072F9" w14:textId="77777777" w:rsidR="00356455" w:rsidRPr="00002853" w:rsidRDefault="00356455">
      <w:pPr>
        <w:pStyle w:val="CPRSH5Body"/>
      </w:pPr>
      <w:proofErr w:type="spellStart"/>
      <w:r w:rsidRPr="00002853">
        <w:t>ORQQPX</w:t>
      </w:r>
      <w:proofErr w:type="spellEnd"/>
      <w:r w:rsidRPr="00002853">
        <w:t xml:space="preserve"> SEARCH ITEMS</w:t>
      </w:r>
    </w:p>
    <w:p w14:paraId="75577D11" w14:textId="77777777" w:rsidR="00356455" w:rsidRPr="00002853" w:rsidRDefault="00356455">
      <w:pPr>
        <w:pStyle w:val="CPRSH5"/>
      </w:pPr>
      <w:r w:rsidRPr="00002853">
        <w:rPr>
          <w:bCs/>
        </w:rPr>
        <w:t>Precedence:</w:t>
      </w:r>
    </w:p>
    <w:p w14:paraId="3865E15F" w14:textId="77777777" w:rsidR="00356455" w:rsidRPr="00002853" w:rsidRDefault="00356455">
      <w:pPr>
        <w:pStyle w:val="CPRSH5Body"/>
      </w:pPr>
      <w:r w:rsidRPr="00002853">
        <w:t>User, Location, Service, Division, System, Package</w:t>
      </w:r>
    </w:p>
    <w:p w14:paraId="3783DE71" w14:textId="77777777" w:rsidR="00356455" w:rsidRPr="00002853" w:rsidRDefault="00356455">
      <w:pPr>
        <w:pStyle w:val="CPRSH5"/>
      </w:pPr>
      <w:r w:rsidRPr="00002853">
        <w:rPr>
          <w:bCs/>
        </w:rPr>
        <w:t>Values:</w:t>
      </w:r>
    </w:p>
    <w:p w14:paraId="58F9623A" w14:textId="77777777" w:rsidR="00356455" w:rsidRPr="00002853" w:rsidRDefault="00356455">
      <w:pPr>
        <w:pStyle w:val="CPRSH5Body"/>
      </w:pPr>
      <w:r w:rsidRPr="00002853">
        <w:t>Sequence of Clinical Reminders (file 811.9)</w:t>
      </w:r>
    </w:p>
    <w:p w14:paraId="5A3993C9" w14:textId="77777777" w:rsidR="00356455" w:rsidRPr="00002853" w:rsidRDefault="00356455" w:rsidP="00CC185C">
      <w:pPr>
        <w:pStyle w:val="Heading4"/>
      </w:pPr>
      <w:bookmarkStart w:id="1454" w:name="_Toc493924872"/>
      <w:bookmarkStart w:id="1455" w:name="_Toc495201081"/>
      <w:r w:rsidRPr="00002853">
        <w:t>Inpatient Lab Number of Days to Display</w:t>
      </w:r>
      <w:bookmarkEnd w:id="1454"/>
      <w:bookmarkEnd w:id="1455"/>
    </w:p>
    <w:p w14:paraId="6DE7657A" w14:textId="77777777" w:rsidR="00356455" w:rsidRPr="00002853" w:rsidRDefault="00356455" w:rsidP="00C4587C">
      <w:pPr>
        <w:pStyle w:val="CPRSH4Body"/>
      </w:pPr>
      <w:r w:rsidRPr="00002853">
        <w:t>The number of days backwards in time to search for lab orders/results. If not indicated, the default period of 2 days will be used. The maximum number of days is 100,000 or about 220 years for inpatients.</w:t>
      </w:r>
    </w:p>
    <w:p w14:paraId="612CE2E5" w14:textId="77777777" w:rsidR="00356455" w:rsidRPr="00002853" w:rsidRDefault="00356455">
      <w:pPr>
        <w:pStyle w:val="CPRSH5"/>
      </w:pPr>
      <w:r w:rsidRPr="00002853">
        <w:rPr>
          <w:bCs/>
        </w:rPr>
        <w:t>Parameter:</w:t>
      </w:r>
    </w:p>
    <w:p w14:paraId="1209427C" w14:textId="77777777" w:rsidR="00356455" w:rsidRPr="00002853" w:rsidRDefault="00356455">
      <w:pPr>
        <w:pStyle w:val="CPRSH5Body"/>
      </w:pPr>
      <w:proofErr w:type="spellStart"/>
      <w:r w:rsidRPr="00002853">
        <w:t>ORQQLR</w:t>
      </w:r>
      <w:proofErr w:type="spellEnd"/>
      <w:r w:rsidRPr="00002853">
        <w:t xml:space="preserve"> DATE RANGE INPT</w:t>
      </w:r>
    </w:p>
    <w:p w14:paraId="084859FB" w14:textId="77777777" w:rsidR="00356455" w:rsidRPr="00002853" w:rsidRDefault="00356455">
      <w:pPr>
        <w:pStyle w:val="CPRSH5"/>
      </w:pPr>
      <w:r w:rsidRPr="00002853">
        <w:rPr>
          <w:bCs/>
        </w:rPr>
        <w:t>Precedence:</w:t>
      </w:r>
    </w:p>
    <w:p w14:paraId="5AB097DF" w14:textId="77777777" w:rsidR="00356455" w:rsidRPr="00002853" w:rsidRDefault="00356455">
      <w:pPr>
        <w:pStyle w:val="CPRSH5Body"/>
      </w:pPr>
      <w:r w:rsidRPr="00002853">
        <w:t>User, Location, Service, Division, System, Package</w:t>
      </w:r>
    </w:p>
    <w:p w14:paraId="43BF2DDD" w14:textId="77777777" w:rsidR="00356455" w:rsidRPr="00002853" w:rsidRDefault="00356455">
      <w:pPr>
        <w:pStyle w:val="CPRSH5"/>
      </w:pPr>
      <w:r w:rsidRPr="00002853">
        <w:rPr>
          <w:bCs/>
        </w:rPr>
        <w:t>Values:</w:t>
      </w:r>
    </w:p>
    <w:p w14:paraId="184F47B0" w14:textId="77777777" w:rsidR="00356455" w:rsidRPr="00002853" w:rsidRDefault="00356455">
      <w:pPr>
        <w:pStyle w:val="CPRSH4Body"/>
      </w:pPr>
      <w:r w:rsidRPr="00002853">
        <w:t>Number of days</w:t>
      </w:r>
    </w:p>
    <w:p w14:paraId="04EB57AE" w14:textId="77777777" w:rsidR="00356455" w:rsidRPr="00002853" w:rsidRDefault="00356455" w:rsidP="00CC185C">
      <w:pPr>
        <w:pStyle w:val="Heading4"/>
      </w:pPr>
      <w:bookmarkStart w:id="1456" w:name="_Toc493924873"/>
      <w:bookmarkStart w:id="1457" w:name="_Toc495201082"/>
      <w:r w:rsidRPr="00002853">
        <w:t>Outpatient Lab Number of Days to Display</w:t>
      </w:r>
      <w:bookmarkEnd w:id="1456"/>
      <w:bookmarkEnd w:id="1457"/>
    </w:p>
    <w:p w14:paraId="538F6954" w14:textId="77777777" w:rsidR="00356455" w:rsidRPr="00002853" w:rsidRDefault="00356455" w:rsidP="00C4587C">
      <w:pPr>
        <w:pStyle w:val="CPRSH4Body"/>
      </w:pPr>
      <w:r w:rsidRPr="00002853">
        <w:t>The number of days backwards in time to search for lab orders/results. If not indicated, the default period of 30 days will be used. The maximum number of days is 100,000 or about 220 years for outpatients.</w:t>
      </w:r>
    </w:p>
    <w:p w14:paraId="3FC8A16B" w14:textId="77777777" w:rsidR="00356455" w:rsidRPr="00002853" w:rsidRDefault="00356455">
      <w:pPr>
        <w:pStyle w:val="CPRSH5"/>
      </w:pPr>
      <w:r w:rsidRPr="00002853">
        <w:rPr>
          <w:bCs/>
        </w:rPr>
        <w:t>Parameter:</w:t>
      </w:r>
    </w:p>
    <w:p w14:paraId="0EE560EA" w14:textId="77777777" w:rsidR="00356455" w:rsidRPr="00002853" w:rsidRDefault="00356455">
      <w:pPr>
        <w:pStyle w:val="CPRSH5Body"/>
      </w:pPr>
      <w:proofErr w:type="spellStart"/>
      <w:r w:rsidRPr="00002853">
        <w:t>ORQQLR</w:t>
      </w:r>
      <w:proofErr w:type="spellEnd"/>
      <w:r w:rsidRPr="00002853">
        <w:t xml:space="preserve"> DATE RANGE OUTPT</w:t>
      </w:r>
    </w:p>
    <w:p w14:paraId="10C398B9" w14:textId="77777777" w:rsidR="00356455" w:rsidRPr="00002853" w:rsidRDefault="00356455">
      <w:pPr>
        <w:pStyle w:val="CPRSH5"/>
      </w:pPr>
      <w:r w:rsidRPr="00002853">
        <w:rPr>
          <w:bCs/>
        </w:rPr>
        <w:t>Precedence:</w:t>
      </w:r>
    </w:p>
    <w:p w14:paraId="3AC6AF06" w14:textId="77777777" w:rsidR="00356455" w:rsidRPr="00002853" w:rsidRDefault="00356455">
      <w:pPr>
        <w:pStyle w:val="CPRSH5Body"/>
      </w:pPr>
      <w:r w:rsidRPr="00002853">
        <w:t>User, Service, Division, System, Package</w:t>
      </w:r>
    </w:p>
    <w:p w14:paraId="73354D65" w14:textId="77777777" w:rsidR="00356455" w:rsidRPr="00002853" w:rsidRDefault="00356455">
      <w:pPr>
        <w:pStyle w:val="CPRSH5"/>
      </w:pPr>
      <w:r w:rsidRPr="00002853">
        <w:rPr>
          <w:bCs/>
        </w:rPr>
        <w:t>Values:</w:t>
      </w:r>
    </w:p>
    <w:p w14:paraId="5EE72230" w14:textId="77777777" w:rsidR="00356455" w:rsidRPr="00002853" w:rsidRDefault="00356455">
      <w:pPr>
        <w:pStyle w:val="CPRSH5Body"/>
      </w:pPr>
      <w:r w:rsidRPr="00002853">
        <w:t>Number of days</w:t>
      </w:r>
    </w:p>
    <w:p w14:paraId="70DA235C" w14:textId="7453425D" w:rsidR="00356455" w:rsidRPr="00002853" w:rsidRDefault="00356455" w:rsidP="00CC185C">
      <w:pPr>
        <w:pStyle w:val="Heading4"/>
      </w:pPr>
      <w:bookmarkStart w:id="1458" w:name="_Toc493924874"/>
      <w:bookmarkStart w:id="1459" w:name="_Toc495201083"/>
      <w:r w:rsidRPr="00002853">
        <w:t>Visit Search Start Date</w:t>
      </w:r>
      <w:bookmarkEnd w:id="1458"/>
      <w:bookmarkEnd w:id="1459"/>
    </w:p>
    <w:p w14:paraId="7B8B69FE" w14:textId="77777777" w:rsidR="00356455" w:rsidRPr="00B5067C" w:rsidRDefault="00356455" w:rsidP="001D7FC8">
      <w:pPr>
        <w:pStyle w:val="CPRS-Note"/>
        <w:ind w:left="720"/>
        <w:rPr>
          <w:rFonts w:ascii="Times New Roman" w:hAnsi="Times New Roman" w:cs="Times New Roman"/>
          <w:b/>
          <w:sz w:val="22"/>
        </w:rPr>
      </w:pPr>
      <w:r w:rsidRPr="00B5067C">
        <w:rPr>
          <w:rFonts w:ascii="Times New Roman" w:hAnsi="Times New Roman" w:cs="Times New Roman"/>
          <w:b/>
          <w:sz w:val="22"/>
        </w:rPr>
        <w:t>NOTE:</w:t>
      </w:r>
      <w:r w:rsidRPr="00B5067C">
        <w:rPr>
          <w:rFonts w:ascii="Times New Roman" w:hAnsi="Times New Roman" w:cs="Times New Roman"/>
          <w:b/>
          <w:sz w:val="22"/>
        </w:rPr>
        <w:tab/>
      </w:r>
      <w:r w:rsidRPr="00EC278C">
        <w:rPr>
          <w:rFonts w:ascii="Times New Roman" w:hAnsi="Times New Roman" w:cs="Times New Roman"/>
          <w:sz w:val="22"/>
        </w:rPr>
        <w:t xml:space="preserve">This parameter is no </w:t>
      </w:r>
      <w:bookmarkStart w:id="1460" w:name="cs_visit_start_date_supercede_note"/>
      <w:bookmarkEnd w:id="1460"/>
      <w:r w:rsidRPr="00EC278C">
        <w:rPr>
          <w:rFonts w:ascii="Times New Roman" w:hAnsi="Times New Roman" w:cs="Times New Roman"/>
          <w:sz w:val="22"/>
        </w:rPr>
        <w:t xml:space="preserve">longer used in CPRS. The parameter </w:t>
      </w:r>
      <w:proofErr w:type="spellStart"/>
      <w:r w:rsidRPr="00EC278C">
        <w:rPr>
          <w:rFonts w:ascii="Times New Roman" w:hAnsi="Times New Roman" w:cs="Times New Roman"/>
          <w:sz w:val="22"/>
        </w:rPr>
        <w:t>ORQQEAPT</w:t>
      </w:r>
      <w:proofErr w:type="spellEnd"/>
      <w:r w:rsidRPr="00EC278C">
        <w:rPr>
          <w:rFonts w:ascii="Times New Roman" w:hAnsi="Times New Roman" w:cs="Times New Roman"/>
          <w:sz w:val="22"/>
        </w:rPr>
        <w:t xml:space="preserve"> ENC APPT START now controls how many days in the past CPRS searches to display visits on the Encounter form.</w:t>
      </w:r>
    </w:p>
    <w:p w14:paraId="2E6E32EE" w14:textId="77777777" w:rsidR="00356455" w:rsidRPr="00002853" w:rsidRDefault="00356455">
      <w:pPr>
        <w:pStyle w:val="NormalIndent"/>
      </w:pPr>
      <w:r w:rsidRPr="00002853">
        <w:t>Returns the relative date to start listing visits for a patient. For example, ‘T-90’ will list visits beginning 90 days before today.</w:t>
      </w:r>
    </w:p>
    <w:p w14:paraId="54A49F77" w14:textId="77777777" w:rsidR="00356455" w:rsidRPr="00002853" w:rsidRDefault="00356455">
      <w:pPr>
        <w:pStyle w:val="CPRSH5"/>
      </w:pPr>
      <w:r w:rsidRPr="00002853">
        <w:rPr>
          <w:bCs/>
        </w:rPr>
        <w:t>Parameter:</w:t>
      </w:r>
    </w:p>
    <w:p w14:paraId="4A866B40" w14:textId="77777777" w:rsidR="00356455" w:rsidRPr="00002853" w:rsidRDefault="00356455">
      <w:pPr>
        <w:pStyle w:val="CPRSH5Body"/>
      </w:pPr>
      <w:proofErr w:type="spellStart"/>
      <w:r w:rsidRPr="00002853">
        <w:t>ORQQVS</w:t>
      </w:r>
      <w:proofErr w:type="spellEnd"/>
      <w:r w:rsidRPr="00002853">
        <w:t xml:space="preserve"> SEARCH RANGE START</w:t>
      </w:r>
    </w:p>
    <w:p w14:paraId="21CD59FB" w14:textId="77777777" w:rsidR="00356455" w:rsidRPr="00002853" w:rsidRDefault="00356455">
      <w:pPr>
        <w:pStyle w:val="CPRSH5"/>
      </w:pPr>
      <w:r w:rsidRPr="00002853">
        <w:rPr>
          <w:bCs/>
        </w:rPr>
        <w:t>Precedence:</w:t>
      </w:r>
    </w:p>
    <w:p w14:paraId="5E01C2F4" w14:textId="77777777" w:rsidR="00356455" w:rsidRPr="00002853" w:rsidRDefault="00356455">
      <w:pPr>
        <w:pStyle w:val="CPRSH5Body"/>
      </w:pPr>
      <w:r w:rsidRPr="00002853">
        <w:lastRenderedPageBreak/>
        <w:t>User, Service, Division, System, Package</w:t>
      </w:r>
    </w:p>
    <w:p w14:paraId="04A10381" w14:textId="77777777" w:rsidR="00356455" w:rsidRPr="00002853" w:rsidRDefault="00356455">
      <w:pPr>
        <w:pStyle w:val="CPRSH5"/>
      </w:pPr>
      <w:r w:rsidRPr="00002853">
        <w:rPr>
          <w:bCs/>
        </w:rPr>
        <w:t>Values:</w:t>
      </w:r>
    </w:p>
    <w:p w14:paraId="30101ED1" w14:textId="77777777" w:rsidR="00356455" w:rsidRPr="00002853" w:rsidRDefault="00356455">
      <w:pPr>
        <w:pStyle w:val="CPRSH5Body"/>
      </w:pPr>
      <w:r w:rsidRPr="00002853">
        <w:t>Free Text (formatted)</w:t>
      </w:r>
    </w:p>
    <w:p w14:paraId="0A9C7DF4" w14:textId="77777777" w:rsidR="00356455" w:rsidRPr="00002853" w:rsidRDefault="00356455" w:rsidP="00CC185C">
      <w:pPr>
        <w:pStyle w:val="Heading4"/>
      </w:pPr>
      <w:bookmarkStart w:id="1461" w:name="_Toc493924875"/>
      <w:bookmarkStart w:id="1462" w:name="_Toc495201084"/>
      <w:r w:rsidRPr="00002853">
        <w:t>Appointment Search Stop Date</w:t>
      </w:r>
      <w:bookmarkEnd w:id="1461"/>
      <w:bookmarkEnd w:id="1462"/>
    </w:p>
    <w:p w14:paraId="30989F08" w14:textId="77777777" w:rsidR="00356455" w:rsidRPr="004F53C7" w:rsidRDefault="00356455" w:rsidP="001D7FC8">
      <w:pPr>
        <w:pStyle w:val="CPRS-Note"/>
        <w:ind w:left="720"/>
        <w:rPr>
          <w:rFonts w:ascii="Times New Roman" w:hAnsi="Times New Roman" w:cs="Times New Roman"/>
          <w:sz w:val="22"/>
        </w:rPr>
      </w:pPr>
      <w:r w:rsidRPr="00B5067C">
        <w:rPr>
          <w:rFonts w:ascii="Times New Roman" w:hAnsi="Times New Roman" w:cs="Times New Roman"/>
          <w:b/>
          <w:sz w:val="22"/>
        </w:rPr>
        <w:t>NOTE:</w:t>
      </w:r>
      <w:r w:rsidRPr="00B5067C">
        <w:rPr>
          <w:rFonts w:ascii="Times New Roman" w:hAnsi="Times New Roman" w:cs="Times New Roman"/>
          <w:b/>
          <w:sz w:val="22"/>
        </w:rPr>
        <w:tab/>
      </w:r>
      <w:r w:rsidRPr="004F53C7">
        <w:rPr>
          <w:rFonts w:ascii="Times New Roman" w:hAnsi="Times New Roman" w:cs="Times New Roman"/>
          <w:sz w:val="22"/>
        </w:rPr>
        <w:t xml:space="preserve">This parameter is no </w:t>
      </w:r>
      <w:bookmarkStart w:id="1463" w:name="cs_appt_stopt_date_supercede_note"/>
      <w:bookmarkEnd w:id="1463"/>
      <w:r w:rsidRPr="004F53C7">
        <w:rPr>
          <w:rFonts w:ascii="Times New Roman" w:hAnsi="Times New Roman" w:cs="Times New Roman"/>
          <w:sz w:val="22"/>
        </w:rPr>
        <w:t xml:space="preserve">longer used in CPRS. The parameter </w:t>
      </w:r>
      <w:proofErr w:type="spellStart"/>
      <w:r w:rsidRPr="004F53C7">
        <w:rPr>
          <w:rFonts w:ascii="Times New Roman" w:hAnsi="Times New Roman" w:cs="Times New Roman"/>
          <w:sz w:val="22"/>
        </w:rPr>
        <w:t>ORQQCSDR</w:t>
      </w:r>
      <w:proofErr w:type="spellEnd"/>
      <w:r w:rsidRPr="004F53C7">
        <w:rPr>
          <w:rFonts w:ascii="Times New Roman" w:hAnsi="Times New Roman" w:cs="Times New Roman"/>
          <w:sz w:val="22"/>
        </w:rPr>
        <w:t xml:space="preserve"> CS RANGE START now controls how many days back CPRS searches to display appointments, visits, and admissions on the Cover Sheet.</w:t>
      </w:r>
    </w:p>
    <w:p w14:paraId="6A19C1E2" w14:textId="77777777" w:rsidR="00356455" w:rsidRPr="00002853" w:rsidRDefault="00356455">
      <w:pPr>
        <w:pStyle w:val="NormalIndent"/>
      </w:pPr>
      <w:r w:rsidRPr="00002853">
        <w:t>Returns the relative date to end listing visits for a patient. For example, ‘T’ will not list visits later than today. ‘T+30’ will not list visits after 30 days from now.</w:t>
      </w:r>
    </w:p>
    <w:p w14:paraId="792FDBFB" w14:textId="77777777" w:rsidR="00356455" w:rsidRPr="00002853" w:rsidRDefault="00356455">
      <w:pPr>
        <w:pStyle w:val="CPRSH5"/>
      </w:pPr>
      <w:r w:rsidRPr="00002853">
        <w:rPr>
          <w:bCs/>
        </w:rPr>
        <w:t>Parameter:</w:t>
      </w:r>
    </w:p>
    <w:p w14:paraId="3C172711" w14:textId="77777777" w:rsidR="00356455" w:rsidRPr="00002853" w:rsidRDefault="00356455">
      <w:pPr>
        <w:pStyle w:val="CPRSH5Body"/>
      </w:pPr>
      <w:proofErr w:type="spellStart"/>
      <w:r w:rsidRPr="00002853">
        <w:t>ORQQAP</w:t>
      </w:r>
      <w:proofErr w:type="spellEnd"/>
      <w:r w:rsidRPr="00002853">
        <w:t xml:space="preserve"> SEARCH RANGE STOP</w:t>
      </w:r>
    </w:p>
    <w:p w14:paraId="5F428CD1" w14:textId="77777777" w:rsidR="00356455" w:rsidRPr="00002853" w:rsidRDefault="00356455">
      <w:pPr>
        <w:pStyle w:val="CPRSH5"/>
      </w:pPr>
      <w:r w:rsidRPr="00002853">
        <w:rPr>
          <w:bCs/>
        </w:rPr>
        <w:t>Precedence:</w:t>
      </w:r>
    </w:p>
    <w:p w14:paraId="17211F5F" w14:textId="77777777" w:rsidR="00356455" w:rsidRPr="00002853" w:rsidRDefault="00356455">
      <w:pPr>
        <w:pStyle w:val="CPRSH5Body"/>
      </w:pPr>
      <w:r w:rsidRPr="00002853">
        <w:t>User, Service, Division, System, Package</w:t>
      </w:r>
    </w:p>
    <w:p w14:paraId="6CBD3323" w14:textId="77777777" w:rsidR="00356455" w:rsidRPr="00002853" w:rsidRDefault="00356455">
      <w:pPr>
        <w:pStyle w:val="CPRSH5"/>
      </w:pPr>
      <w:r w:rsidRPr="00002853">
        <w:rPr>
          <w:bCs/>
        </w:rPr>
        <w:t>Values:</w:t>
      </w:r>
    </w:p>
    <w:p w14:paraId="315FA553" w14:textId="77777777" w:rsidR="00356455" w:rsidRPr="00002853" w:rsidRDefault="00356455">
      <w:pPr>
        <w:pStyle w:val="CPRSH5Body"/>
      </w:pPr>
      <w:r w:rsidRPr="00002853">
        <w:t>Free Text (formatted)</w:t>
      </w:r>
    </w:p>
    <w:p w14:paraId="2ED482F3" w14:textId="77777777" w:rsidR="00356455" w:rsidRPr="00002853" w:rsidRDefault="00356455" w:rsidP="00CC185C">
      <w:pPr>
        <w:pStyle w:val="Heading4"/>
      </w:pPr>
      <w:r w:rsidRPr="00002853">
        <w:t>Cover Sheet Visit Range Start</w:t>
      </w:r>
    </w:p>
    <w:p w14:paraId="29B068FD" w14:textId="77777777" w:rsidR="00356455" w:rsidRPr="00002853" w:rsidRDefault="00356455">
      <w:pPr>
        <w:pStyle w:val="CPRSH4Body"/>
      </w:pPr>
      <w:r w:rsidRPr="00002853">
        <w:t>Returns the relative d</w:t>
      </w:r>
      <w:bookmarkStart w:id="1464" w:name="param_cover_sheet_start_date"/>
      <w:bookmarkEnd w:id="1464"/>
      <w:r w:rsidRPr="00002853">
        <w:t>ate to start listing visits for a patient on the Cover Sheet. For example, 'T-90' will list visits beginning 90 days before today.</w:t>
      </w:r>
    </w:p>
    <w:p w14:paraId="6FB87B0A" w14:textId="77777777" w:rsidR="00356455" w:rsidRPr="00002853" w:rsidRDefault="00356455">
      <w:pPr>
        <w:pStyle w:val="CPRSH5"/>
      </w:pPr>
      <w:r w:rsidRPr="00002853">
        <w:t>Parameter:</w:t>
      </w:r>
    </w:p>
    <w:p w14:paraId="13551344" w14:textId="77777777" w:rsidR="00356455" w:rsidRPr="00002853" w:rsidRDefault="00356455">
      <w:pPr>
        <w:pStyle w:val="CPRSH5Body"/>
      </w:pPr>
      <w:proofErr w:type="spellStart"/>
      <w:r w:rsidRPr="00002853">
        <w:t>ORQQCSDR</w:t>
      </w:r>
      <w:proofErr w:type="spellEnd"/>
      <w:r w:rsidRPr="00002853">
        <w:t xml:space="preserve"> CS RANGE START</w:t>
      </w:r>
    </w:p>
    <w:p w14:paraId="41D0C915" w14:textId="77777777" w:rsidR="00356455" w:rsidRPr="00002853" w:rsidRDefault="00356455">
      <w:pPr>
        <w:pStyle w:val="CPRSH5"/>
      </w:pPr>
      <w:r w:rsidRPr="00002853">
        <w:t xml:space="preserve">Precedence: </w:t>
      </w:r>
    </w:p>
    <w:p w14:paraId="01BEF902" w14:textId="77777777" w:rsidR="00356455" w:rsidRPr="00002853" w:rsidRDefault="00356455">
      <w:pPr>
        <w:pStyle w:val="CPRSH5Body"/>
      </w:pPr>
      <w:r w:rsidRPr="00002853">
        <w:t>User, Service, Division, System, Package</w:t>
      </w:r>
    </w:p>
    <w:p w14:paraId="1663750E" w14:textId="77777777" w:rsidR="00356455" w:rsidRPr="00002853" w:rsidRDefault="00356455">
      <w:pPr>
        <w:pStyle w:val="CPRSH5"/>
      </w:pPr>
      <w:r w:rsidRPr="00002853">
        <w:t>Values:</w:t>
      </w:r>
    </w:p>
    <w:p w14:paraId="008E5DD4" w14:textId="77777777" w:rsidR="00356455" w:rsidRPr="00002853" w:rsidRDefault="00356455">
      <w:pPr>
        <w:pStyle w:val="CPRSH5Body"/>
      </w:pPr>
      <w:r w:rsidRPr="00002853">
        <w:t>Free Text</w:t>
      </w:r>
    </w:p>
    <w:p w14:paraId="3D5E4376" w14:textId="77777777" w:rsidR="00356455" w:rsidRPr="00002853" w:rsidRDefault="00356455" w:rsidP="00CC185C">
      <w:pPr>
        <w:pStyle w:val="Heading4"/>
      </w:pPr>
      <w:r w:rsidRPr="00002853">
        <w:t>Cover Sheet Visit Range Stop</w:t>
      </w:r>
    </w:p>
    <w:p w14:paraId="644EDA89" w14:textId="77777777" w:rsidR="00356455" w:rsidRPr="00002853" w:rsidRDefault="00356455">
      <w:pPr>
        <w:pStyle w:val="CPRSH4Body"/>
      </w:pPr>
      <w:r w:rsidRPr="00002853">
        <w:t xml:space="preserve">Returns the relative </w:t>
      </w:r>
      <w:bookmarkStart w:id="1465" w:name="param_cover_sheet_stop_date"/>
      <w:bookmarkEnd w:id="1465"/>
      <w:r w:rsidRPr="00002853">
        <w:t>date to stop listing visits for a patient on the Cover Sheet. For example, 'T+2' will list visits ending two days from today.</w:t>
      </w:r>
    </w:p>
    <w:p w14:paraId="4022ABBC" w14:textId="77777777" w:rsidR="00356455" w:rsidRPr="00002853" w:rsidRDefault="00356455">
      <w:pPr>
        <w:pStyle w:val="CPRSH5"/>
      </w:pPr>
      <w:r w:rsidRPr="00002853">
        <w:t>Parameter:</w:t>
      </w:r>
    </w:p>
    <w:p w14:paraId="0D232FB4" w14:textId="77777777" w:rsidR="00356455" w:rsidRPr="00002853" w:rsidRDefault="00356455">
      <w:pPr>
        <w:pStyle w:val="CPRSH5Body"/>
      </w:pPr>
      <w:proofErr w:type="spellStart"/>
      <w:r w:rsidRPr="00002853">
        <w:t>ORQQCSDR</w:t>
      </w:r>
      <w:proofErr w:type="spellEnd"/>
      <w:r w:rsidRPr="00002853">
        <w:t xml:space="preserve"> CS RANGE STOP</w:t>
      </w:r>
    </w:p>
    <w:p w14:paraId="19E9CF28" w14:textId="77777777" w:rsidR="00356455" w:rsidRPr="00002853" w:rsidRDefault="00356455">
      <w:pPr>
        <w:pStyle w:val="CPRSH5"/>
      </w:pPr>
      <w:r w:rsidRPr="00002853">
        <w:t xml:space="preserve">Precedence: </w:t>
      </w:r>
    </w:p>
    <w:p w14:paraId="39BCDEF0" w14:textId="77777777" w:rsidR="00356455" w:rsidRPr="00002853" w:rsidRDefault="00356455">
      <w:pPr>
        <w:pStyle w:val="CPRSH5Body"/>
      </w:pPr>
      <w:r w:rsidRPr="00002853">
        <w:t>User, Service, Division, System, Package</w:t>
      </w:r>
    </w:p>
    <w:p w14:paraId="1DC179E0" w14:textId="77777777" w:rsidR="00356455" w:rsidRPr="00002853" w:rsidRDefault="00356455">
      <w:pPr>
        <w:pStyle w:val="CPRSH5"/>
      </w:pPr>
      <w:r w:rsidRPr="00002853">
        <w:t xml:space="preserve">Values: </w:t>
      </w:r>
    </w:p>
    <w:p w14:paraId="226D544D" w14:textId="77777777" w:rsidR="00356455" w:rsidRPr="00002853" w:rsidRDefault="00356455">
      <w:pPr>
        <w:pStyle w:val="CPRSH5Body"/>
      </w:pPr>
      <w:r w:rsidRPr="00002853">
        <w:t>Free Text</w:t>
      </w:r>
    </w:p>
    <w:p w14:paraId="4A6A446F" w14:textId="77777777" w:rsidR="002A543F" w:rsidRPr="00002853" w:rsidRDefault="002A543F" w:rsidP="00CC185C">
      <w:pPr>
        <w:pStyle w:val="Heading3"/>
      </w:pPr>
      <w:bookmarkStart w:id="1466" w:name="_Toc493924876"/>
      <w:bookmarkStart w:id="1467" w:name="_Toc495201085"/>
      <w:bookmarkStart w:id="1468" w:name="_Toc22644909"/>
      <w:r w:rsidRPr="00002853">
        <w:t>Problem List</w:t>
      </w:r>
      <w:bookmarkEnd w:id="1468"/>
    </w:p>
    <w:p w14:paraId="7427BDAB" w14:textId="77777777" w:rsidR="00CA63A5" w:rsidRPr="00002853" w:rsidRDefault="00CA63A5" w:rsidP="00CC185C">
      <w:pPr>
        <w:pStyle w:val="Heading4"/>
      </w:pPr>
      <w:bookmarkStart w:id="1469" w:name="gmpl_49_ORQQPL_SELECTION_LIST_by_func"/>
      <w:r w:rsidRPr="00002853">
        <w:t>Default Problem Selection List Display</w:t>
      </w:r>
    </w:p>
    <w:bookmarkEnd w:id="1469"/>
    <w:p w14:paraId="33A42EF3" w14:textId="77777777" w:rsidR="00CA63A5" w:rsidRPr="00002853" w:rsidRDefault="00CA63A5" w:rsidP="00CA63A5">
      <w:pPr>
        <w:pStyle w:val="CPRSH4Body"/>
      </w:pPr>
      <w:r w:rsidRPr="00002853">
        <w:t>This parameter determines which Problem selection list the user will be shown when adding a new patient problem.</w:t>
      </w:r>
    </w:p>
    <w:p w14:paraId="3CA9F46C" w14:textId="77777777" w:rsidR="00CA63A5" w:rsidRPr="00002853" w:rsidRDefault="00F2612A" w:rsidP="00F2612A">
      <w:pPr>
        <w:pStyle w:val="CPRSH5"/>
      </w:pPr>
      <w:r w:rsidRPr="00002853">
        <w:t>Parameter</w:t>
      </w:r>
    </w:p>
    <w:p w14:paraId="5F12AC66" w14:textId="77777777" w:rsidR="00F2612A" w:rsidRPr="00002853" w:rsidRDefault="00F2612A" w:rsidP="00F2612A">
      <w:pPr>
        <w:pStyle w:val="CPRSH5Body"/>
      </w:pPr>
      <w:proofErr w:type="spellStart"/>
      <w:r w:rsidRPr="00002853">
        <w:t>ORQQPL</w:t>
      </w:r>
      <w:proofErr w:type="spellEnd"/>
      <w:r w:rsidRPr="00002853">
        <w:t xml:space="preserve"> SELECTION LIST</w:t>
      </w:r>
    </w:p>
    <w:p w14:paraId="64F8BEC6" w14:textId="77777777" w:rsidR="00CA63A5" w:rsidRPr="00002853" w:rsidRDefault="00F2612A" w:rsidP="00F2612A">
      <w:pPr>
        <w:pStyle w:val="CPRSH5"/>
      </w:pPr>
      <w:r w:rsidRPr="00002853">
        <w:lastRenderedPageBreak/>
        <w:t>Precedence</w:t>
      </w:r>
    </w:p>
    <w:p w14:paraId="35BBA326" w14:textId="77777777" w:rsidR="00F2612A" w:rsidRPr="00002853" w:rsidRDefault="00F2612A" w:rsidP="00F2612A">
      <w:pPr>
        <w:pStyle w:val="CPRSH5Body"/>
      </w:pPr>
      <w:r w:rsidRPr="00002853">
        <w:t>User, Location, Division, System, Package</w:t>
      </w:r>
    </w:p>
    <w:p w14:paraId="0311C971" w14:textId="77777777" w:rsidR="00F2612A" w:rsidRPr="00002853" w:rsidRDefault="00F2612A" w:rsidP="00F2612A">
      <w:pPr>
        <w:pStyle w:val="CPRSH5"/>
      </w:pPr>
      <w:r w:rsidRPr="00002853">
        <w:t>Value</w:t>
      </w:r>
    </w:p>
    <w:p w14:paraId="5C699DC9" w14:textId="77777777" w:rsidR="00F2612A" w:rsidRPr="00002853" w:rsidRDefault="00F2612A" w:rsidP="00F2612A">
      <w:pPr>
        <w:pStyle w:val="CPRSH5Body"/>
      </w:pPr>
      <w:r w:rsidRPr="00002853">
        <w:t xml:space="preserve">Pointer </w:t>
      </w:r>
    </w:p>
    <w:p w14:paraId="6E15B72C" w14:textId="77777777" w:rsidR="002A543F" w:rsidRPr="00CC185C" w:rsidRDefault="002A543F" w:rsidP="00CC185C">
      <w:pPr>
        <w:pStyle w:val="Heading4"/>
      </w:pPr>
      <w:r w:rsidRPr="00CC185C">
        <w:t>Suppress Codes in Lexicon Problem Search</w:t>
      </w:r>
    </w:p>
    <w:p w14:paraId="52210360" w14:textId="77777777" w:rsidR="002A543F" w:rsidRPr="00002853" w:rsidRDefault="002A543F" w:rsidP="002A543F">
      <w:pPr>
        <w:pStyle w:val="CPRSH4Body"/>
      </w:pPr>
      <w:r w:rsidRPr="00002853">
        <w:t>This p</w:t>
      </w:r>
      <w:bookmarkStart w:id="1470" w:name="ORQQPL_Suppress_codes_by_func"/>
      <w:bookmarkEnd w:id="1470"/>
      <w:r w:rsidRPr="00002853">
        <w:t>arameter determines whether the user will be shown SNOMED CT and ICD codes when searching for patient problems.</w:t>
      </w:r>
    </w:p>
    <w:p w14:paraId="578B6565" w14:textId="77777777" w:rsidR="00307FAE" w:rsidRPr="00002853" w:rsidRDefault="00307FAE" w:rsidP="00307FAE">
      <w:pPr>
        <w:pStyle w:val="CPRSH5"/>
      </w:pPr>
      <w:r w:rsidRPr="00002853">
        <w:t>Parameter:</w:t>
      </w:r>
    </w:p>
    <w:p w14:paraId="19BDC6A2" w14:textId="77777777" w:rsidR="00307FAE" w:rsidRPr="00002853" w:rsidRDefault="00307FAE" w:rsidP="00307FAE">
      <w:pPr>
        <w:pStyle w:val="CPRSH5Body"/>
      </w:pPr>
      <w:proofErr w:type="spellStart"/>
      <w:r w:rsidRPr="00002853">
        <w:t>ORQQPL</w:t>
      </w:r>
      <w:proofErr w:type="spellEnd"/>
      <w:r w:rsidRPr="00002853">
        <w:t xml:space="preserve"> SUPPRESS CODES</w:t>
      </w:r>
    </w:p>
    <w:p w14:paraId="207A00C2" w14:textId="77777777" w:rsidR="00307FAE" w:rsidRPr="00002853" w:rsidRDefault="002A543F" w:rsidP="00307FAE">
      <w:pPr>
        <w:pStyle w:val="CPRSH5"/>
      </w:pPr>
      <w:r w:rsidRPr="00002853">
        <w:t>P</w:t>
      </w:r>
      <w:r w:rsidR="00307FAE" w:rsidRPr="00002853">
        <w:t>recedence</w:t>
      </w:r>
      <w:r w:rsidRPr="00002853">
        <w:t xml:space="preserve">: </w:t>
      </w:r>
    </w:p>
    <w:p w14:paraId="037BC608" w14:textId="77777777" w:rsidR="002A543F" w:rsidRPr="00002853" w:rsidRDefault="00307FAE" w:rsidP="002A543F">
      <w:pPr>
        <w:pStyle w:val="CPRSH5Body"/>
      </w:pPr>
      <w:r w:rsidRPr="00002853">
        <w:t>User, Service, Division, System, Package</w:t>
      </w:r>
    </w:p>
    <w:p w14:paraId="3E68D32F" w14:textId="77777777" w:rsidR="00307FAE" w:rsidRPr="00002853" w:rsidRDefault="00307FAE" w:rsidP="00307FAE">
      <w:pPr>
        <w:pStyle w:val="CPRSH5"/>
      </w:pPr>
      <w:r w:rsidRPr="00002853">
        <w:t xml:space="preserve">Value: </w:t>
      </w:r>
    </w:p>
    <w:p w14:paraId="567A8757" w14:textId="77777777" w:rsidR="00307FAE" w:rsidRPr="00002853" w:rsidRDefault="00307FAE" w:rsidP="00307FAE">
      <w:pPr>
        <w:pStyle w:val="CPRSH4Body"/>
      </w:pPr>
      <w:r w:rsidRPr="00002853">
        <w:t>yes/no</w:t>
      </w:r>
    </w:p>
    <w:p w14:paraId="6426EE45" w14:textId="77777777" w:rsidR="00356455" w:rsidRPr="00002853" w:rsidRDefault="00356455" w:rsidP="00CC185C">
      <w:pPr>
        <w:pStyle w:val="Heading3"/>
      </w:pPr>
      <w:bookmarkStart w:id="1471" w:name="_Toc22644910"/>
      <w:r w:rsidRPr="00002853">
        <w:t>Notes / Encounter</w:t>
      </w:r>
      <w:bookmarkEnd w:id="1466"/>
      <w:bookmarkEnd w:id="1467"/>
      <w:bookmarkEnd w:id="1471"/>
    </w:p>
    <w:p w14:paraId="56985D3A" w14:textId="77777777" w:rsidR="00356455" w:rsidRPr="00002853" w:rsidRDefault="00356455" w:rsidP="00CC185C">
      <w:pPr>
        <w:pStyle w:val="Heading4"/>
      </w:pPr>
      <w:r w:rsidRPr="00002853">
        <w:t>Anytime Encounters</w:t>
      </w:r>
    </w:p>
    <w:p w14:paraId="2E3D6359" w14:textId="77777777" w:rsidR="00356455" w:rsidRPr="00002853" w:rsidRDefault="00356455">
      <w:pPr>
        <w:pStyle w:val="NormalIndent"/>
      </w:pPr>
      <w:r w:rsidRPr="00002853">
        <w:t>This parameter allows encounter data to be entered at any time, even when a note is not being edited.</w:t>
      </w:r>
    </w:p>
    <w:p w14:paraId="041908AE" w14:textId="77777777" w:rsidR="00356455" w:rsidRPr="00002853" w:rsidRDefault="00356455">
      <w:pPr>
        <w:pStyle w:val="CPRSH5"/>
      </w:pPr>
      <w:r w:rsidRPr="00002853">
        <w:rPr>
          <w:bCs/>
        </w:rPr>
        <w:t>Parameter:</w:t>
      </w:r>
    </w:p>
    <w:p w14:paraId="4F6EA94B" w14:textId="77777777" w:rsidR="00356455" w:rsidRPr="00002853" w:rsidRDefault="00356455">
      <w:pPr>
        <w:pStyle w:val="CPRSH5Body"/>
      </w:pPr>
      <w:proofErr w:type="spellStart"/>
      <w:r w:rsidRPr="00002853">
        <w:t>ORWPCE</w:t>
      </w:r>
      <w:proofErr w:type="spellEnd"/>
      <w:r w:rsidRPr="00002853">
        <w:t xml:space="preserve"> ANYTIME ENCOUNTERS</w:t>
      </w:r>
    </w:p>
    <w:p w14:paraId="636170EB" w14:textId="77777777" w:rsidR="00356455" w:rsidRPr="00002853" w:rsidRDefault="00356455">
      <w:pPr>
        <w:pStyle w:val="CPRSH5"/>
      </w:pPr>
      <w:r w:rsidRPr="00002853">
        <w:rPr>
          <w:bCs/>
        </w:rPr>
        <w:t>Precedence:</w:t>
      </w:r>
    </w:p>
    <w:p w14:paraId="2C35DCEF" w14:textId="77777777" w:rsidR="00356455" w:rsidRPr="00002853" w:rsidRDefault="00356455">
      <w:pPr>
        <w:pStyle w:val="CPRSH5Body"/>
      </w:pPr>
      <w:r w:rsidRPr="00002853">
        <w:t>User, Service, Division, System</w:t>
      </w:r>
    </w:p>
    <w:p w14:paraId="29699671" w14:textId="77777777" w:rsidR="00356455" w:rsidRPr="00002853" w:rsidRDefault="00356455">
      <w:pPr>
        <w:pStyle w:val="CPRSH5"/>
      </w:pPr>
      <w:r w:rsidRPr="00002853">
        <w:rPr>
          <w:bCs/>
        </w:rPr>
        <w:t>Values:</w:t>
      </w:r>
    </w:p>
    <w:p w14:paraId="52BD29D1" w14:textId="77777777" w:rsidR="00356455" w:rsidRPr="00002853" w:rsidRDefault="00356455">
      <w:pPr>
        <w:pStyle w:val="CPRSH5Body"/>
      </w:pPr>
      <w:r w:rsidRPr="00002853">
        <w:t>0 – No</w:t>
      </w:r>
    </w:p>
    <w:p w14:paraId="3DFA1CAE" w14:textId="77777777" w:rsidR="00356455" w:rsidRPr="00002853" w:rsidRDefault="00356455">
      <w:pPr>
        <w:pStyle w:val="CPRSH5Body"/>
      </w:pPr>
      <w:r w:rsidRPr="00002853">
        <w:t xml:space="preserve">1 </w:t>
      </w:r>
      <w:r w:rsidR="00CE79C8" w:rsidRPr="00002853">
        <w:t>–</w:t>
      </w:r>
      <w:r w:rsidRPr="00002853">
        <w:t xml:space="preserve"> Yes</w:t>
      </w:r>
    </w:p>
    <w:p w14:paraId="771A7FAA" w14:textId="77777777" w:rsidR="00356455" w:rsidRPr="00002853" w:rsidRDefault="00356455" w:rsidP="00CC185C">
      <w:pPr>
        <w:pStyle w:val="Heading4"/>
      </w:pPr>
      <w:r w:rsidRPr="00002853">
        <w:t>Enc Appt Range Start Offset</w:t>
      </w:r>
    </w:p>
    <w:p w14:paraId="4EA09E75" w14:textId="77777777" w:rsidR="00356455" w:rsidRPr="00002853" w:rsidRDefault="00356455">
      <w:pPr>
        <w:pStyle w:val="CPRSH4Body"/>
      </w:pPr>
      <w:r w:rsidRPr="00002853">
        <w:t xml:space="preserve">Returns the relative </w:t>
      </w:r>
      <w:bookmarkStart w:id="1472" w:name="param_enctr_start_date"/>
      <w:bookmarkEnd w:id="1472"/>
      <w:r w:rsidRPr="00002853">
        <w:t>number of days before Today to begin listing appointments (0=Today, 1=Today-1 Day, etc.).</w:t>
      </w:r>
    </w:p>
    <w:p w14:paraId="02EBD888" w14:textId="77777777" w:rsidR="00356455" w:rsidRPr="00002853" w:rsidRDefault="00356455">
      <w:pPr>
        <w:pStyle w:val="CPRSH5"/>
      </w:pPr>
      <w:r w:rsidRPr="00002853">
        <w:t>Parameter:</w:t>
      </w:r>
    </w:p>
    <w:p w14:paraId="2CDE8DB5" w14:textId="77777777" w:rsidR="00356455" w:rsidRPr="00002853" w:rsidRDefault="00356455">
      <w:pPr>
        <w:pStyle w:val="CPRSH5Body"/>
      </w:pPr>
      <w:proofErr w:type="spellStart"/>
      <w:r w:rsidRPr="00002853">
        <w:t>ORQQEAPT</w:t>
      </w:r>
      <w:proofErr w:type="spellEnd"/>
      <w:r w:rsidRPr="00002853">
        <w:t xml:space="preserve"> ENC APPT START</w:t>
      </w:r>
    </w:p>
    <w:p w14:paraId="70EF2A5A" w14:textId="77777777" w:rsidR="00356455" w:rsidRPr="00002853" w:rsidRDefault="00356455">
      <w:pPr>
        <w:pStyle w:val="CPRSH5"/>
      </w:pPr>
      <w:r w:rsidRPr="00002853">
        <w:t>Precedence:</w:t>
      </w:r>
    </w:p>
    <w:p w14:paraId="2238A81F" w14:textId="77777777" w:rsidR="00356455" w:rsidRPr="00002853" w:rsidRDefault="00356455">
      <w:pPr>
        <w:pStyle w:val="CPRSH5Body"/>
      </w:pPr>
      <w:r w:rsidRPr="00002853">
        <w:t>User, Service, Division, System, Package</w:t>
      </w:r>
    </w:p>
    <w:p w14:paraId="7296769D" w14:textId="77777777" w:rsidR="00356455" w:rsidRPr="00002853" w:rsidRDefault="00356455">
      <w:pPr>
        <w:pStyle w:val="CPRSH5"/>
      </w:pPr>
      <w:r w:rsidRPr="00002853">
        <w:t xml:space="preserve">Values: </w:t>
      </w:r>
    </w:p>
    <w:p w14:paraId="11515E92" w14:textId="77777777" w:rsidR="00356455" w:rsidRPr="00002853" w:rsidRDefault="00356455">
      <w:pPr>
        <w:pStyle w:val="CPRSH5Body"/>
      </w:pPr>
      <w:r w:rsidRPr="00002853">
        <w:t>Numeric</w:t>
      </w:r>
    </w:p>
    <w:p w14:paraId="4827CFAD" w14:textId="77777777" w:rsidR="00356455" w:rsidRPr="00002853" w:rsidRDefault="00356455" w:rsidP="00CC185C">
      <w:pPr>
        <w:pStyle w:val="Heading4"/>
      </w:pPr>
      <w:r w:rsidRPr="00002853">
        <w:t>Enc Appt Range Stop Offset</w:t>
      </w:r>
    </w:p>
    <w:p w14:paraId="3A5700CE" w14:textId="77777777" w:rsidR="00356455" w:rsidRPr="00002853" w:rsidRDefault="00356455">
      <w:pPr>
        <w:pStyle w:val="CPRSH4Body"/>
      </w:pPr>
      <w:r w:rsidRPr="00002853">
        <w:t xml:space="preserve">Returns the relative </w:t>
      </w:r>
      <w:bookmarkStart w:id="1473" w:name="param_enctr_stop_date"/>
      <w:bookmarkEnd w:id="1473"/>
      <w:r w:rsidRPr="00002853">
        <w:t>number of days from Today to stop listing appointments (0=Today, 1=Today+1 Day, etc.).</w:t>
      </w:r>
    </w:p>
    <w:p w14:paraId="36C6BA53" w14:textId="77777777" w:rsidR="00356455" w:rsidRPr="00002853" w:rsidRDefault="00356455">
      <w:pPr>
        <w:pStyle w:val="CPRSH5"/>
      </w:pPr>
      <w:r w:rsidRPr="00002853">
        <w:t>Parameter:</w:t>
      </w:r>
    </w:p>
    <w:p w14:paraId="00E6D3AE" w14:textId="77777777" w:rsidR="00356455" w:rsidRPr="00002853" w:rsidRDefault="00356455">
      <w:pPr>
        <w:pStyle w:val="CPRSH5Body"/>
      </w:pPr>
      <w:proofErr w:type="spellStart"/>
      <w:r w:rsidRPr="00002853">
        <w:t>OR</w:t>
      </w:r>
      <w:r w:rsidR="00BD1C40" w:rsidRPr="00002853">
        <w:t>QQEAPT</w:t>
      </w:r>
      <w:proofErr w:type="spellEnd"/>
      <w:r w:rsidR="00BD1C40" w:rsidRPr="00002853">
        <w:t xml:space="preserve"> ENC APPT STOP  </w:t>
      </w:r>
    </w:p>
    <w:p w14:paraId="32535F4D" w14:textId="77777777" w:rsidR="00356455" w:rsidRPr="00002853" w:rsidRDefault="00356455">
      <w:pPr>
        <w:pStyle w:val="CPRSH5"/>
      </w:pPr>
      <w:r w:rsidRPr="00002853">
        <w:lastRenderedPageBreak/>
        <w:t>Precedence:</w:t>
      </w:r>
    </w:p>
    <w:p w14:paraId="437BE371" w14:textId="77777777" w:rsidR="00356455" w:rsidRPr="00002853" w:rsidRDefault="00356455">
      <w:pPr>
        <w:pStyle w:val="CPRSH5Body"/>
      </w:pPr>
      <w:r w:rsidRPr="00002853">
        <w:t>User, Service, Division, System, Package</w:t>
      </w:r>
    </w:p>
    <w:p w14:paraId="02D13C8F" w14:textId="77777777" w:rsidR="00356455" w:rsidRPr="00002853" w:rsidRDefault="00356455">
      <w:pPr>
        <w:pStyle w:val="CPRSH5"/>
      </w:pPr>
      <w:r w:rsidRPr="00002853">
        <w:t xml:space="preserve">Values: </w:t>
      </w:r>
    </w:p>
    <w:p w14:paraId="300CF54B" w14:textId="77777777" w:rsidR="00356455" w:rsidRPr="00002853" w:rsidRDefault="00356455">
      <w:pPr>
        <w:pStyle w:val="CPRSH5Body"/>
      </w:pPr>
      <w:r w:rsidRPr="00002853">
        <w:t>Numeric</w:t>
      </w:r>
    </w:p>
    <w:p w14:paraId="0A816465" w14:textId="77777777" w:rsidR="00356455" w:rsidRPr="00002853" w:rsidRDefault="00356455" w:rsidP="00CC185C">
      <w:pPr>
        <w:pStyle w:val="Heading4"/>
      </w:pPr>
      <w:r w:rsidRPr="00002853">
        <w:t>Future Days Limit For PCE Selection</w:t>
      </w:r>
    </w:p>
    <w:p w14:paraId="20F531BD" w14:textId="77777777" w:rsidR="00356455" w:rsidRPr="00002853" w:rsidRDefault="00356455">
      <w:pPr>
        <w:pStyle w:val="CPRSH4Body"/>
      </w:pPr>
      <w:r w:rsidRPr="00002853">
        <w:t xml:space="preserve">Number of days from </w:t>
      </w:r>
      <w:bookmarkStart w:id="1474" w:name="param_future_encntr_limit"/>
      <w:bookmarkEnd w:id="1474"/>
      <w:r w:rsidRPr="00002853">
        <w:t>Today when warning is given to user upon selection of a future appointment for Encounters.</w:t>
      </w:r>
    </w:p>
    <w:p w14:paraId="7981D83A" w14:textId="77777777" w:rsidR="00356455" w:rsidRPr="00002853" w:rsidRDefault="00356455">
      <w:pPr>
        <w:pStyle w:val="CPRSH5"/>
      </w:pPr>
      <w:r w:rsidRPr="00002853">
        <w:t>Parameter:</w:t>
      </w:r>
    </w:p>
    <w:p w14:paraId="05512E99" w14:textId="77777777" w:rsidR="00356455" w:rsidRPr="00002853" w:rsidRDefault="00356455">
      <w:pPr>
        <w:pStyle w:val="CPRSH5Body"/>
      </w:pPr>
      <w:proofErr w:type="spellStart"/>
      <w:r w:rsidRPr="00002853">
        <w:t>ORQQEAFL</w:t>
      </w:r>
      <w:proofErr w:type="spellEnd"/>
      <w:r w:rsidRPr="00002853">
        <w:t xml:space="preserve"> ENC APPT FUTURE LIMIT</w:t>
      </w:r>
    </w:p>
    <w:p w14:paraId="16754B12" w14:textId="77777777" w:rsidR="00356455" w:rsidRPr="00002853" w:rsidRDefault="00356455">
      <w:pPr>
        <w:pStyle w:val="CPRSH5"/>
      </w:pPr>
      <w:r w:rsidRPr="00002853">
        <w:t>Precedence:</w:t>
      </w:r>
    </w:p>
    <w:p w14:paraId="2CCDC0D1" w14:textId="77777777" w:rsidR="00356455" w:rsidRPr="00002853" w:rsidRDefault="00356455">
      <w:pPr>
        <w:pStyle w:val="CPRSH5Body"/>
      </w:pPr>
      <w:r w:rsidRPr="00002853">
        <w:t>System, Package, Division</w:t>
      </w:r>
    </w:p>
    <w:p w14:paraId="6C6ACC25" w14:textId="77777777" w:rsidR="00356455" w:rsidRPr="00002853" w:rsidRDefault="00356455">
      <w:pPr>
        <w:pStyle w:val="CPRSH5"/>
      </w:pPr>
      <w:r w:rsidRPr="00002853">
        <w:t xml:space="preserve">Values: </w:t>
      </w:r>
    </w:p>
    <w:p w14:paraId="58268673" w14:textId="77777777" w:rsidR="00356455" w:rsidRPr="00002853" w:rsidRDefault="00356455">
      <w:pPr>
        <w:pStyle w:val="CPRSH5Body"/>
      </w:pPr>
      <w:r w:rsidRPr="00002853">
        <w:t>Numeric</w:t>
      </w:r>
    </w:p>
    <w:p w14:paraId="75D79FFF" w14:textId="77777777" w:rsidR="00356455" w:rsidRPr="00002853" w:rsidRDefault="00356455" w:rsidP="00CC185C">
      <w:pPr>
        <w:pStyle w:val="Heading4"/>
      </w:pPr>
      <w:r w:rsidRPr="00002853">
        <w:t>Disable Automatic Checkout</w:t>
      </w:r>
    </w:p>
    <w:p w14:paraId="6C21DEF0" w14:textId="77777777" w:rsidR="00356455" w:rsidRPr="00002853" w:rsidRDefault="00356455">
      <w:pPr>
        <w:pStyle w:val="NormalIndent"/>
      </w:pPr>
      <w:r w:rsidRPr="00002853">
        <w:t>This parameter disables the automatic checkout of encounters that do not have diagnosis, procedure, or provider information</w:t>
      </w:r>
    </w:p>
    <w:p w14:paraId="6A728D34" w14:textId="77777777" w:rsidR="00356455" w:rsidRPr="00002853" w:rsidRDefault="00356455">
      <w:pPr>
        <w:pStyle w:val="CPRSH5"/>
      </w:pPr>
      <w:r w:rsidRPr="00002853">
        <w:rPr>
          <w:bCs/>
        </w:rPr>
        <w:t>Parameter:</w:t>
      </w:r>
    </w:p>
    <w:p w14:paraId="479FF302" w14:textId="77777777" w:rsidR="00356455" w:rsidRPr="00002853" w:rsidRDefault="00356455">
      <w:pPr>
        <w:pStyle w:val="CPRSH5Body"/>
      </w:pPr>
      <w:proofErr w:type="spellStart"/>
      <w:r w:rsidRPr="00002853">
        <w:t>ORWPCE</w:t>
      </w:r>
      <w:proofErr w:type="spellEnd"/>
      <w:r w:rsidRPr="00002853">
        <w:t xml:space="preserve"> DISABLE AUTO CHECKOUT</w:t>
      </w:r>
    </w:p>
    <w:p w14:paraId="5E3A7BE0" w14:textId="77777777" w:rsidR="00356455" w:rsidRPr="00002853" w:rsidRDefault="00356455">
      <w:pPr>
        <w:pStyle w:val="CPRSH5"/>
      </w:pPr>
      <w:r w:rsidRPr="00002853">
        <w:rPr>
          <w:bCs/>
        </w:rPr>
        <w:t>Precedence:</w:t>
      </w:r>
    </w:p>
    <w:p w14:paraId="04AF2CA6" w14:textId="77777777" w:rsidR="00356455" w:rsidRPr="00002853" w:rsidRDefault="00356455">
      <w:pPr>
        <w:pStyle w:val="CPRSH5Body"/>
      </w:pPr>
      <w:r w:rsidRPr="00002853">
        <w:t>User, Location, Service, Division, System</w:t>
      </w:r>
    </w:p>
    <w:p w14:paraId="4F50A1D6" w14:textId="77777777" w:rsidR="00356455" w:rsidRPr="00002853" w:rsidRDefault="00356455">
      <w:pPr>
        <w:pStyle w:val="CPRSH5"/>
      </w:pPr>
      <w:r w:rsidRPr="00002853">
        <w:rPr>
          <w:bCs/>
        </w:rPr>
        <w:t>Values:</w:t>
      </w:r>
    </w:p>
    <w:p w14:paraId="635D7E29" w14:textId="77777777" w:rsidR="00356455" w:rsidRPr="00002853" w:rsidRDefault="00356455">
      <w:pPr>
        <w:pStyle w:val="CPRSH5Body"/>
      </w:pPr>
      <w:r w:rsidRPr="00002853">
        <w:t>0 – No</w:t>
      </w:r>
    </w:p>
    <w:p w14:paraId="14BDC88F" w14:textId="77777777" w:rsidR="00356455" w:rsidRPr="00002853" w:rsidRDefault="00356455">
      <w:pPr>
        <w:pStyle w:val="CPRSH5Body"/>
      </w:pPr>
      <w:r w:rsidRPr="00002853">
        <w:t xml:space="preserve">1 </w:t>
      </w:r>
      <w:r w:rsidR="00CE79C8" w:rsidRPr="00002853">
        <w:t>–</w:t>
      </w:r>
      <w:r w:rsidRPr="00002853">
        <w:t xml:space="preserve"> Yes</w:t>
      </w:r>
    </w:p>
    <w:p w14:paraId="1EBCED9E" w14:textId="77777777" w:rsidR="00356455" w:rsidRPr="00002853" w:rsidRDefault="00356455" w:rsidP="00CC185C">
      <w:pPr>
        <w:pStyle w:val="Heading4"/>
      </w:pPr>
      <w:r w:rsidRPr="00002853">
        <w:t>Disable Auto Visit Type</w:t>
      </w:r>
    </w:p>
    <w:p w14:paraId="50F47800" w14:textId="77777777" w:rsidR="00356455" w:rsidRPr="00002853" w:rsidRDefault="00356455" w:rsidP="00BD1C40">
      <w:pPr>
        <w:pStyle w:val="CPRSH4Body"/>
      </w:pPr>
      <w:r w:rsidRPr="00002853">
        <w:t>When set to “Yes,” this parameter prevents the automatic selection of a Type of Visit on the Visit tab of the Encounter form.</w:t>
      </w:r>
    </w:p>
    <w:p w14:paraId="4DAC7B48" w14:textId="77777777" w:rsidR="00356455" w:rsidRPr="00002853" w:rsidRDefault="00356455">
      <w:pPr>
        <w:pStyle w:val="CPRSH5"/>
      </w:pPr>
      <w:r w:rsidRPr="00002853">
        <w:rPr>
          <w:bCs/>
        </w:rPr>
        <w:t>Parameter:</w:t>
      </w:r>
    </w:p>
    <w:p w14:paraId="6D02467B" w14:textId="77777777" w:rsidR="00356455" w:rsidRPr="00002853" w:rsidRDefault="00356455">
      <w:pPr>
        <w:pStyle w:val="CPRSH5Body"/>
      </w:pPr>
      <w:proofErr w:type="spellStart"/>
      <w:r w:rsidRPr="00002853">
        <w:t>ORWPCE</w:t>
      </w:r>
      <w:proofErr w:type="spellEnd"/>
      <w:r w:rsidRPr="00002853">
        <w:t xml:space="preserve"> DISABLE AUTO VISIT TYPE</w:t>
      </w:r>
    </w:p>
    <w:p w14:paraId="0B56C7E9" w14:textId="77777777" w:rsidR="00356455" w:rsidRPr="00002853" w:rsidRDefault="00356455">
      <w:pPr>
        <w:pStyle w:val="CPRSH5"/>
      </w:pPr>
      <w:r w:rsidRPr="00002853">
        <w:rPr>
          <w:bCs/>
        </w:rPr>
        <w:t>Precedence:</w:t>
      </w:r>
    </w:p>
    <w:p w14:paraId="1B3FE66D" w14:textId="77777777" w:rsidR="00356455" w:rsidRPr="00002853" w:rsidRDefault="00356455">
      <w:pPr>
        <w:pStyle w:val="CPRSH5Body"/>
      </w:pPr>
      <w:r w:rsidRPr="00002853">
        <w:t>User, Location, Service, Division, System</w:t>
      </w:r>
    </w:p>
    <w:p w14:paraId="7D77A096" w14:textId="77777777" w:rsidR="00356455" w:rsidRPr="00002853" w:rsidRDefault="00356455">
      <w:pPr>
        <w:pStyle w:val="CPRSH5"/>
      </w:pPr>
      <w:r w:rsidRPr="00002853">
        <w:rPr>
          <w:bCs/>
        </w:rPr>
        <w:t>Values:</w:t>
      </w:r>
    </w:p>
    <w:p w14:paraId="71589526" w14:textId="77777777" w:rsidR="00356455" w:rsidRPr="00002853" w:rsidRDefault="00356455">
      <w:pPr>
        <w:pStyle w:val="CPRSH5Body"/>
      </w:pPr>
      <w:r w:rsidRPr="00002853">
        <w:t>0 – No</w:t>
      </w:r>
    </w:p>
    <w:p w14:paraId="6E5EB9FA" w14:textId="77777777" w:rsidR="00356455" w:rsidRPr="00002853" w:rsidRDefault="00356455">
      <w:pPr>
        <w:pStyle w:val="CPRSH5Body"/>
      </w:pPr>
      <w:r w:rsidRPr="00002853">
        <w:t>1 – Yes</w:t>
      </w:r>
    </w:p>
    <w:p w14:paraId="18B36BE9" w14:textId="77777777" w:rsidR="00356455" w:rsidRPr="00CC185C" w:rsidRDefault="00356455" w:rsidP="004F53C7">
      <w:pPr>
        <w:pStyle w:val="CPRSNote"/>
        <w:spacing w:before="120" w:after="120"/>
        <w:ind w:left="1526" w:hanging="806"/>
        <w:rPr>
          <w:rFonts w:ascii="Times New Roman" w:hAnsi="Times New Roman"/>
          <w:sz w:val="22"/>
        </w:rPr>
      </w:pPr>
      <w:r w:rsidRPr="00CC185C">
        <w:rPr>
          <w:rFonts w:ascii="Times New Roman" w:hAnsi="Times New Roman"/>
          <w:b/>
          <w:bCs/>
          <w:sz w:val="22"/>
        </w:rPr>
        <w:t>Note</w:t>
      </w:r>
      <w:r w:rsidRPr="00CC185C">
        <w:rPr>
          <w:rFonts w:ascii="Times New Roman" w:hAnsi="Times New Roman"/>
          <w:sz w:val="22"/>
        </w:rPr>
        <w:t xml:space="preserve">: </w:t>
      </w:r>
      <w:r w:rsidRPr="00CC185C">
        <w:rPr>
          <w:rFonts w:ascii="Times New Roman" w:hAnsi="Times New Roman"/>
          <w:sz w:val="22"/>
        </w:rPr>
        <w:tab/>
        <w:t xml:space="preserve">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w:t>
      </w:r>
      <w:proofErr w:type="spellStart"/>
      <w:r w:rsidRPr="00CC185C">
        <w:rPr>
          <w:rFonts w:ascii="Times New Roman" w:hAnsi="Times New Roman"/>
          <w:sz w:val="22"/>
        </w:rPr>
        <w:t>ORWPCE</w:t>
      </w:r>
      <w:proofErr w:type="spellEnd"/>
      <w:r w:rsidRPr="00CC185C">
        <w:rPr>
          <w:rFonts w:ascii="Times New Roman" w:hAnsi="Times New Roman"/>
          <w:sz w:val="22"/>
        </w:rPr>
        <w:t xml:space="preserve"> DISABLE AUTO VISIT TYPE parameter can be set to force the selection of a Type of Visit before allowing selection of an </w:t>
      </w:r>
      <w:proofErr w:type="spellStart"/>
      <w:r w:rsidRPr="00CC185C">
        <w:rPr>
          <w:rFonts w:ascii="Times New Roman" w:hAnsi="Times New Roman"/>
          <w:sz w:val="22"/>
        </w:rPr>
        <w:t>E&amp;M</w:t>
      </w:r>
      <w:proofErr w:type="spellEnd"/>
      <w:r w:rsidRPr="00CC185C">
        <w:rPr>
          <w:rFonts w:ascii="Times New Roman" w:hAnsi="Times New Roman"/>
          <w:sz w:val="22"/>
        </w:rPr>
        <w:t xml:space="preserve"> code.</w:t>
      </w:r>
    </w:p>
    <w:p w14:paraId="3F9E1E2E" w14:textId="77777777" w:rsidR="00356455" w:rsidRPr="00002853" w:rsidRDefault="00356455" w:rsidP="00CC185C">
      <w:pPr>
        <w:pStyle w:val="Heading4"/>
      </w:pPr>
      <w:r w:rsidRPr="00002853">
        <w:lastRenderedPageBreak/>
        <w:t>Excluded Exams</w:t>
      </w:r>
    </w:p>
    <w:p w14:paraId="2FF8A2AE" w14:textId="77777777" w:rsidR="00356455" w:rsidRPr="00002853" w:rsidRDefault="00356455" w:rsidP="00BD1C40">
      <w:pPr>
        <w:pStyle w:val="CPRSH4Body"/>
      </w:pPr>
      <w:r w:rsidRPr="00002853">
        <w:t>This parameter contains exams that are excluded from the list of Other Exams displayed in the Encounter form.</w:t>
      </w:r>
    </w:p>
    <w:p w14:paraId="7085AA20" w14:textId="77777777" w:rsidR="00356455" w:rsidRPr="00002853" w:rsidRDefault="00356455">
      <w:pPr>
        <w:pStyle w:val="CPRSH5"/>
      </w:pPr>
      <w:r w:rsidRPr="00002853">
        <w:rPr>
          <w:bCs/>
        </w:rPr>
        <w:t>Parameter:</w:t>
      </w:r>
    </w:p>
    <w:p w14:paraId="52DC8150" w14:textId="77777777" w:rsidR="00356455" w:rsidRPr="00002853" w:rsidRDefault="00356455">
      <w:pPr>
        <w:pStyle w:val="CPRSH5Body"/>
      </w:pPr>
      <w:proofErr w:type="spellStart"/>
      <w:r w:rsidRPr="00002853">
        <w:t>ORWPCE</w:t>
      </w:r>
      <w:proofErr w:type="spellEnd"/>
      <w:r w:rsidRPr="00002853">
        <w:t xml:space="preserve"> EXCLUDED EXAMS</w:t>
      </w:r>
    </w:p>
    <w:p w14:paraId="7059C548" w14:textId="77777777" w:rsidR="00356455" w:rsidRPr="00002853" w:rsidRDefault="00356455">
      <w:pPr>
        <w:pStyle w:val="CPRSH5"/>
      </w:pPr>
      <w:r w:rsidRPr="00002853">
        <w:rPr>
          <w:bCs/>
        </w:rPr>
        <w:t>Precedence:</w:t>
      </w:r>
    </w:p>
    <w:p w14:paraId="3EF25896" w14:textId="77777777" w:rsidR="00356455" w:rsidRPr="00002853" w:rsidRDefault="00356455">
      <w:pPr>
        <w:pStyle w:val="CPRSH5Body"/>
      </w:pPr>
      <w:r w:rsidRPr="00002853">
        <w:t>User, Location, Service, Division, System, Package</w:t>
      </w:r>
    </w:p>
    <w:p w14:paraId="723D4F07" w14:textId="77777777" w:rsidR="00356455" w:rsidRPr="00002853" w:rsidRDefault="00356455">
      <w:pPr>
        <w:pStyle w:val="CPRSH5"/>
      </w:pPr>
      <w:r w:rsidRPr="00002853">
        <w:rPr>
          <w:bCs/>
        </w:rPr>
        <w:t>Values:</w:t>
      </w:r>
    </w:p>
    <w:p w14:paraId="350DA5E5" w14:textId="77777777" w:rsidR="00356455" w:rsidRPr="00002853" w:rsidRDefault="00356455">
      <w:pPr>
        <w:pStyle w:val="CPRSH5Body"/>
      </w:pPr>
      <w:r w:rsidRPr="00002853">
        <w:t>Pointer</w:t>
      </w:r>
    </w:p>
    <w:p w14:paraId="0660F029" w14:textId="77777777" w:rsidR="00356455" w:rsidRPr="00002853" w:rsidRDefault="00356455" w:rsidP="00CC185C">
      <w:pPr>
        <w:pStyle w:val="Heading4"/>
      </w:pPr>
      <w:r w:rsidRPr="00002853">
        <w:t>Excluded Health Factors</w:t>
      </w:r>
    </w:p>
    <w:p w14:paraId="4FEA14BC" w14:textId="77777777" w:rsidR="00356455" w:rsidRPr="00002853" w:rsidRDefault="00356455" w:rsidP="00BD1C40">
      <w:pPr>
        <w:pStyle w:val="CPRSH4Body"/>
      </w:pPr>
      <w:r w:rsidRPr="00002853">
        <w:t>This parameter contains health factors that are excluded from the list of Other Health Factors displayed in the Encounter form.</w:t>
      </w:r>
    </w:p>
    <w:p w14:paraId="622A40D8" w14:textId="77777777" w:rsidR="00356455" w:rsidRPr="00002853" w:rsidRDefault="00356455">
      <w:pPr>
        <w:pStyle w:val="CPRSH5"/>
      </w:pPr>
      <w:r w:rsidRPr="00002853">
        <w:rPr>
          <w:bCs/>
        </w:rPr>
        <w:t>Parameter:</w:t>
      </w:r>
    </w:p>
    <w:p w14:paraId="0A06826D" w14:textId="77777777" w:rsidR="00356455" w:rsidRPr="00002853" w:rsidRDefault="00356455">
      <w:pPr>
        <w:pStyle w:val="CPRSH5Body"/>
      </w:pPr>
      <w:proofErr w:type="spellStart"/>
      <w:r w:rsidRPr="00002853">
        <w:t>ORWPCE</w:t>
      </w:r>
      <w:proofErr w:type="spellEnd"/>
      <w:r w:rsidRPr="00002853">
        <w:t xml:space="preserve"> EXCLUDE HEALTH FACTORS</w:t>
      </w:r>
    </w:p>
    <w:p w14:paraId="36C64EEA" w14:textId="77777777" w:rsidR="00356455" w:rsidRPr="00002853" w:rsidRDefault="00356455">
      <w:pPr>
        <w:pStyle w:val="CPRSH5"/>
      </w:pPr>
      <w:r w:rsidRPr="00002853">
        <w:rPr>
          <w:bCs/>
        </w:rPr>
        <w:t>Precedence:</w:t>
      </w:r>
    </w:p>
    <w:p w14:paraId="70CE2D23" w14:textId="77777777" w:rsidR="00356455" w:rsidRPr="00002853" w:rsidRDefault="00356455">
      <w:pPr>
        <w:pStyle w:val="CPRSH5Body"/>
      </w:pPr>
      <w:r w:rsidRPr="00002853">
        <w:t>User, Location, Service, Division, System, Package</w:t>
      </w:r>
    </w:p>
    <w:p w14:paraId="30A69885" w14:textId="77777777" w:rsidR="00356455" w:rsidRPr="00002853" w:rsidRDefault="00356455">
      <w:pPr>
        <w:pStyle w:val="CPRSH5"/>
      </w:pPr>
      <w:r w:rsidRPr="00002853">
        <w:rPr>
          <w:bCs/>
        </w:rPr>
        <w:t>Values:</w:t>
      </w:r>
    </w:p>
    <w:p w14:paraId="0235E316" w14:textId="77777777" w:rsidR="00356455" w:rsidRPr="00002853" w:rsidRDefault="00356455">
      <w:pPr>
        <w:pStyle w:val="CPRSH5Body"/>
      </w:pPr>
      <w:r w:rsidRPr="00002853">
        <w:t>Pointers</w:t>
      </w:r>
    </w:p>
    <w:p w14:paraId="12A904B7" w14:textId="77777777" w:rsidR="00356455" w:rsidRPr="00002853" w:rsidRDefault="00356455" w:rsidP="00CC185C">
      <w:pPr>
        <w:pStyle w:val="Heading4"/>
      </w:pPr>
      <w:r w:rsidRPr="00002853">
        <w:t>Excluded Immunizations</w:t>
      </w:r>
    </w:p>
    <w:p w14:paraId="7926947A" w14:textId="77777777" w:rsidR="00356455" w:rsidRPr="00002853" w:rsidRDefault="00356455">
      <w:pPr>
        <w:pStyle w:val="NormalIndent"/>
      </w:pPr>
      <w:r w:rsidRPr="00002853">
        <w:t>This parameter contains immunizations that are excluded from the list of Other Immunizations displayed in the Encounter form.</w:t>
      </w:r>
    </w:p>
    <w:p w14:paraId="581B0EC5" w14:textId="77777777" w:rsidR="00356455" w:rsidRPr="00002853" w:rsidRDefault="00356455">
      <w:pPr>
        <w:pStyle w:val="CPRSH5"/>
      </w:pPr>
      <w:r w:rsidRPr="00002853">
        <w:rPr>
          <w:bCs/>
        </w:rPr>
        <w:t>Parameter:</w:t>
      </w:r>
    </w:p>
    <w:p w14:paraId="21127E8D" w14:textId="77777777" w:rsidR="00356455" w:rsidRPr="00002853" w:rsidRDefault="00356455">
      <w:pPr>
        <w:pStyle w:val="CPRSH5Body"/>
      </w:pPr>
      <w:proofErr w:type="spellStart"/>
      <w:r w:rsidRPr="00002853">
        <w:t>ORWPCE</w:t>
      </w:r>
      <w:proofErr w:type="spellEnd"/>
      <w:r w:rsidRPr="00002853">
        <w:t xml:space="preserve"> EXCLUDE IMMUNIZATIONS</w:t>
      </w:r>
    </w:p>
    <w:p w14:paraId="1C26FA32" w14:textId="77777777" w:rsidR="00356455" w:rsidRPr="00002853" w:rsidRDefault="00356455">
      <w:pPr>
        <w:pStyle w:val="CPRSH5"/>
      </w:pPr>
      <w:r w:rsidRPr="00002853">
        <w:rPr>
          <w:bCs/>
        </w:rPr>
        <w:t>Precedence:</w:t>
      </w:r>
    </w:p>
    <w:p w14:paraId="1E58FF5F" w14:textId="77777777" w:rsidR="00356455" w:rsidRPr="00002853" w:rsidRDefault="00356455">
      <w:pPr>
        <w:pStyle w:val="CPRSH5Body"/>
      </w:pPr>
      <w:r w:rsidRPr="00002853">
        <w:t>User, Location, Service, Division, System, Package</w:t>
      </w:r>
    </w:p>
    <w:p w14:paraId="3F16E8DF" w14:textId="77777777" w:rsidR="00356455" w:rsidRPr="00002853" w:rsidRDefault="00356455">
      <w:pPr>
        <w:pStyle w:val="CPRSH5"/>
      </w:pPr>
      <w:r w:rsidRPr="00002853">
        <w:rPr>
          <w:bCs/>
        </w:rPr>
        <w:t>Values:</w:t>
      </w:r>
    </w:p>
    <w:p w14:paraId="6CF0923E" w14:textId="77777777" w:rsidR="00356455" w:rsidRPr="00002853" w:rsidRDefault="00356455">
      <w:pPr>
        <w:pStyle w:val="CPRSH5Body"/>
      </w:pPr>
      <w:r w:rsidRPr="00002853">
        <w:t>Sequence number</w:t>
      </w:r>
    </w:p>
    <w:p w14:paraId="22149A33" w14:textId="77777777" w:rsidR="00356455" w:rsidRPr="00002853" w:rsidRDefault="00356455" w:rsidP="00CC185C">
      <w:pPr>
        <w:pStyle w:val="Heading4"/>
      </w:pPr>
      <w:r w:rsidRPr="00002853">
        <w:t>Excluded Patient Education Topics</w:t>
      </w:r>
    </w:p>
    <w:p w14:paraId="0B6C6907" w14:textId="77777777" w:rsidR="00356455" w:rsidRPr="00002853" w:rsidRDefault="00356455">
      <w:pPr>
        <w:pStyle w:val="NormalIndent"/>
      </w:pPr>
      <w:r w:rsidRPr="00002853">
        <w:t>This parameter contains patient education topics that are excluded from the list of Other Education Topics displayed in the Encounter form.</w:t>
      </w:r>
    </w:p>
    <w:p w14:paraId="5905E47E" w14:textId="77777777" w:rsidR="00356455" w:rsidRPr="00002853" w:rsidRDefault="00356455">
      <w:pPr>
        <w:pStyle w:val="CPRSH5"/>
      </w:pPr>
      <w:r w:rsidRPr="00002853">
        <w:rPr>
          <w:bCs/>
        </w:rPr>
        <w:t>Parameter:</w:t>
      </w:r>
    </w:p>
    <w:p w14:paraId="521BA365" w14:textId="77777777" w:rsidR="00356455" w:rsidRPr="00002853" w:rsidRDefault="00356455">
      <w:pPr>
        <w:pStyle w:val="CPRSH5Body"/>
      </w:pPr>
      <w:proofErr w:type="spellStart"/>
      <w:r w:rsidRPr="00002853">
        <w:t>ORWPCE</w:t>
      </w:r>
      <w:proofErr w:type="spellEnd"/>
      <w:r w:rsidRPr="00002853">
        <w:t xml:space="preserve"> EXCLUDE PATIENT ED</w:t>
      </w:r>
    </w:p>
    <w:p w14:paraId="09582992" w14:textId="77777777" w:rsidR="00356455" w:rsidRPr="00002853" w:rsidRDefault="00356455">
      <w:pPr>
        <w:pStyle w:val="CPRSH5"/>
      </w:pPr>
      <w:r w:rsidRPr="00002853">
        <w:rPr>
          <w:bCs/>
        </w:rPr>
        <w:t>Precedence:</w:t>
      </w:r>
    </w:p>
    <w:p w14:paraId="163F6B48" w14:textId="77777777" w:rsidR="00356455" w:rsidRPr="00002853" w:rsidRDefault="00356455">
      <w:pPr>
        <w:pStyle w:val="CPRSH5Body"/>
      </w:pPr>
      <w:r w:rsidRPr="00002853">
        <w:t>User, Location, Service, Division, System, Package</w:t>
      </w:r>
    </w:p>
    <w:p w14:paraId="1A036733" w14:textId="77777777" w:rsidR="00356455" w:rsidRPr="00002853" w:rsidRDefault="00356455">
      <w:pPr>
        <w:pStyle w:val="CPRSH5"/>
      </w:pPr>
      <w:r w:rsidRPr="00002853">
        <w:rPr>
          <w:bCs/>
        </w:rPr>
        <w:t>Values:</w:t>
      </w:r>
    </w:p>
    <w:p w14:paraId="0F9AD24B" w14:textId="77777777" w:rsidR="00356455" w:rsidRPr="00002853" w:rsidRDefault="00356455">
      <w:pPr>
        <w:pStyle w:val="CPRSH5Body"/>
      </w:pPr>
      <w:r w:rsidRPr="00002853">
        <w:t>Pointer</w:t>
      </w:r>
    </w:p>
    <w:p w14:paraId="732EBBFB" w14:textId="77777777" w:rsidR="00356455" w:rsidRPr="00002853" w:rsidRDefault="00356455" w:rsidP="00CC185C">
      <w:pPr>
        <w:pStyle w:val="Heading4"/>
      </w:pPr>
      <w:r w:rsidRPr="00002853">
        <w:t>Excluded Skin Tests</w:t>
      </w:r>
    </w:p>
    <w:p w14:paraId="62EE88CA" w14:textId="77777777" w:rsidR="00356455" w:rsidRPr="00002853" w:rsidRDefault="00356455" w:rsidP="00BD1C40">
      <w:pPr>
        <w:pStyle w:val="CPRSH4Body"/>
      </w:pPr>
      <w:r w:rsidRPr="00002853">
        <w:t>This parameter contains skin tests that are excluded from the lists of Other Skin Tests displayed in the Encounter form.</w:t>
      </w:r>
    </w:p>
    <w:p w14:paraId="740289EB" w14:textId="77777777" w:rsidR="00356455" w:rsidRPr="00002853" w:rsidRDefault="00356455">
      <w:pPr>
        <w:pStyle w:val="CPRSH5"/>
      </w:pPr>
      <w:r w:rsidRPr="00002853">
        <w:rPr>
          <w:bCs/>
        </w:rPr>
        <w:lastRenderedPageBreak/>
        <w:t>Parameter:</w:t>
      </w:r>
    </w:p>
    <w:p w14:paraId="2071E2BA" w14:textId="77777777" w:rsidR="00356455" w:rsidRPr="00002853" w:rsidRDefault="00356455">
      <w:pPr>
        <w:pStyle w:val="CPRSH5Body"/>
      </w:pPr>
      <w:proofErr w:type="spellStart"/>
      <w:r w:rsidRPr="00002853">
        <w:t>ORWPCE</w:t>
      </w:r>
      <w:proofErr w:type="spellEnd"/>
      <w:r w:rsidRPr="00002853">
        <w:t xml:space="preserve"> EXCLUDE SKIN TESTS</w:t>
      </w:r>
    </w:p>
    <w:p w14:paraId="4C13B1D7" w14:textId="77777777" w:rsidR="00356455" w:rsidRPr="00002853" w:rsidRDefault="00356455">
      <w:pPr>
        <w:pStyle w:val="CPRSH5"/>
      </w:pPr>
      <w:r w:rsidRPr="00002853">
        <w:rPr>
          <w:bCs/>
        </w:rPr>
        <w:t>Precedence:</w:t>
      </w:r>
    </w:p>
    <w:p w14:paraId="2A9A6EC2" w14:textId="77777777" w:rsidR="00356455" w:rsidRPr="00002853" w:rsidRDefault="00356455">
      <w:pPr>
        <w:pStyle w:val="CPRSH5Body"/>
      </w:pPr>
      <w:r w:rsidRPr="00002853">
        <w:t>User, Location, Service, Division, System, Package</w:t>
      </w:r>
    </w:p>
    <w:p w14:paraId="0197C04D" w14:textId="77777777" w:rsidR="00356455" w:rsidRPr="00002853" w:rsidRDefault="00356455">
      <w:pPr>
        <w:pStyle w:val="CPRSH5"/>
      </w:pPr>
      <w:r w:rsidRPr="00002853">
        <w:rPr>
          <w:bCs/>
        </w:rPr>
        <w:t>Values:</w:t>
      </w:r>
    </w:p>
    <w:p w14:paraId="35B909D0" w14:textId="77777777" w:rsidR="00356455" w:rsidRPr="00002853" w:rsidRDefault="00356455">
      <w:pPr>
        <w:pStyle w:val="CPRSH5Body"/>
      </w:pPr>
      <w:r w:rsidRPr="00002853">
        <w:t>Numeric sequence representing skin test</w:t>
      </w:r>
    </w:p>
    <w:p w14:paraId="547C8484" w14:textId="77777777" w:rsidR="00697657" w:rsidRPr="00002853" w:rsidRDefault="00697657" w:rsidP="00CC185C">
      <w:pPr>
        <w:pStyle w:val="Heading4"/>
      </w:pPr>
      <w:r w:rsidRPr="00002853">
        <w:t>OR GROUP NOTES LOCATIONS</w:t>
      </w:r>
    </w:p>
    <w:p w14:paraId="47F497BE" w14:textId="77777777" w:rsidR="00697657" w:rsidRPr="00002853" w:rsidRDefault="0082483B" w:rsidP="00697657">
      <w:pPr>
        <w:pStyle w:val="CPRSH4Body"/>
      </w:pPr>
      <w:r w:rsidRPr="00002853">
        <w:t>This parameter en</w:t>
      </w:r>
      <w:r w:rsidR="00697657" w:rsidRPr="00002853">
        <w:t xml:space="preserve">ables </w:t>
      </w:r>
      <w:bookmarkStart w:id="1475" w:name="Group_notes_location_parameter"/>
      <w:bookmarkEnd w:id="1475"/>
      <w:r w:rsidRPr="00002853">
        <w:fldChar w:fldCharType="begin"/>
      </w:r>
      <w:r w:rsidRPr="00002853">
        <w:instrText xml:space="preserve"> XE "Group notes locations" </w:instrText>
      </w:r>
      <w:r w:rsidRPr="00002853">
        <w:fldChar w:fldCharType="end"/>
      </w:r>
      <w:r w:rsidRPr="00002853">
        <w:fldChar w:fldCharType="begin"/>
      </w:r>
      <w:r w:rsidRPr="00002853">
        <w:instrText xml:space="preserve"> XE "Notes:parameter for group application" </w:instrText>
      </w:r>
      <w:r w:rsidRPr="00002853">
        <w:fldChar w:fldCharType="end"/>
      </w:r>
      <w:r w:rsidR="00697657" w:rsidRPr="00002853">
        <w:t>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14:paraId="0D6E3210" w14:textId="77777777" w:rsidR="00697657" w:rsidRPr="00002853" w:rsidRDefault="00697657" w:rsidP="00697657">
      <w:pPr>
        <w:pStyle w:val="CPRSH5"/>
      </w:pPr>
      <w:r w:rsidRPr="00002853">
        <w:t>Parameter:</w:t>
      </w:r>
    </w:p>
    <w:p w14:paraId="578341B7" w14:textId="77777777" w:rsidR="00697657" w:rsidRPr="00002853" w:rsidRDefault="00697657" w:rsidP="00697657">
      <w:pPr>
        <w:pStyle w:val="CPRSH5Body"/>
      </w:pPr>
      <w:r w:rsidRPr="00002853">
        <w:t xml:space="preserve">OR </w:t>
      </w:r>
      <w:proofErr w:type="spellStart"/>
      <w:r w:rsidRPr="00002853">
        <w:t>GN</w:t>
      </w:r>
      <w:proofErr w:type="spellEnd"/>
      <w:r w:rsidRPr="00002853">
        <w:t xml:space="preserve"> LOCATIONS</w:t>
      </w:r>
    </w:p>
    <w:p w14:paraId="617CE245" w14:textId="77777777" w:rsidR="00697657" w:rsidRPr="00002853" w:rsidRDefault="00697657" w:rsidP="00697657">
      <w:pPr>
        <w:pStyle w:val="CPRSH5"/>
      </w:pPr>
      <w:r w:rsidRPr="00002853">
        <w:t>Precedence:</w:t>
      </w:r>
    </w:p>
    <w:p w14:paraId="0F015446" w14:textId="77777777" w:rsidR="00697657" w:rsidRPr="00002853" w:rsidRDefault="00697657" w:rsidP="00697657">
      <w:pPr>
        <w:pStyle w:val="CPRSH5Body"/>
      </w:pPr>
      <w:r w:rsidRPr="00002853">
        <w:t>Division, System, Package</w:t>
      </w:r>
    </w:p>
    <w:p w14:paraId="410AC7CA" w14:textId="77777777" w:rsidR="00697657" w:rsidRPr="00002853" w:rsidRDefault="00697657" w:rsidP="00697657">
      <w:pPr>
        <w:pStyle w:val="CPRSH5"/>
      </w:pPr>
      <w:r w:rsidRPr="00002853">
        <w:t>Value:</w:t>
      </w:r>
    </w:p>
    <w:p w14:paraId="559F595D" w14:textId="77777777" w:rsidR="00697657" w:rsidRPr="00002853" w:rsidRDefault="00697657" w:rsidP="00697657">
      <w:pPr>
        <w:pStyle w:val="CPRSH4Body"/>
      </w:pPr>
      <w:r w:rsidRPr="00002853">
        <w:t>Pointer</w:t>
      </w:r>
    </w:p>
    <w:p w14:paraId="602F5917" w14:textId="77777777" w:rsidR="00356455" w:rsidRPr="00002853" w:rsidRDefault="00356455" w:rsidP="00CC185C">
      <w:pPr>
        <w:pStyle w:val="Heading4"/>
      </w:pPr>
      <w:bookmarkStart w:id="1476" w:name="_Toc493924877"/>
      <w:bookmarkStart w:id="1477" w:name="_Toc495201086"/>
      <w:r w:rsidRPr="00002853">
        <w:t>Verify Note Title</w:t>
      </w:r>
      <w:bookmarkEnd w:id="1476"/>
      <w:bookmarkEnd w:id="1477"/>
    </w:p>
    <w:p w14:paraId="1379AC36" w14:textId="77777777" w:rsidR="00356455" w:rsidRPr="00002853" w:rsidRDefault="00356455" w:rsidP="00BD1C40">
      <w:pPr>
        <w:pStyle w:val="CPRSH4Body"/>
      </w:pPr>
      <w:r w:rsidRPr="00002853">
        <w:t>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14:paraId="3DD059D3" w14:textId="77777777" w:rsidR="00356455" w:rsidRPr="00002853" w:rsidRDefault="00356455">
      <w:pPr>
        <w:pStyle w:val="CPRSH5"/>
      </w:pPr>
      <w:r w:rsidRPr="00002853">
        <w:rPr>
          <w:bCs/>
        </w:rPr>
        <w:t>Parameter:</w:t>
      </w:r>
    </w:p>
    <w:p w14:paraId="7D12D50E" w14:textId="77777777" w:rsidR="00356455" w:rsidRPr="00002853" w:rsidRDefault="00356455">
      <w:pPr>
        <w:pStyle w:val="CPRSH5Body"/>
      </w:pPr>
      <w:proofErr w:type="spellStart"/>
      <w:r w:rsidRPr="00002853">
        <w:t>ORWOR</w:t>
      </w:r>
      <w:proofErr w:type="spellEnd"/>
      <w:r w:rsidRPr="00002853">
        <w:t xml:space="preserve"> VERIFY NOTE TITLE</w:t>
      </w:r>
    </w:p>
    <w:p w14:paraId="56847F62" w14:textId="77777777" w:rsidR="00356455" w:rsidRPr="00002853" w:rsidRDefault="00356455">
      <w:pPr>
        <w:pStyle w:val="CPRSH5"/>
      </w:pPr>
      <w:r w:rsidRPr="00002853">
        <w:rPr>
          <w:bCs/>
        </w:rPr>
        <w:t>Precedence:</w:t>
      </w:r>
    </w:p>
    <w:p w14:paraId="3417B1D6" w14:textId="77777777" w:rsidR="00356455" w:rsidRPr="00002853" w:rsidRDefault="00356455">
      <w:pPr>
        <w:pStyle w:val="CPRSH5Body"/>
      </w:pPr>
      <w:r w:rsidRPr="00002853">
        <w:t>User, Division, System, Package</w:t>
      </w:r>
    </w:p>
    <w:p w14:paraId="0C0E336A" w14:textId="77777777" w:rsidR="00356455" w:rsidRPr="00002853" w:rsidRDefault="00356455">
      <w:pPr>
        <w:pStyle w:val="CPRSH5"/>
      </w:pPr>
      <w:r w:rsidRPr="00002853">
        <w:rPr>
          <w:bCs/>
        </w:rPr>
        <w:t>Values:</w:t>
      </w:r>
    </w:p>
    <w:p w14:paraId="17D726BA" w14:textId="77777777" w:rsidR="00356455" w:rsidRPr="00002853" w:rsidRDefault="00356455">
      <w:pPr>
        <w:pStyle w:val="CPRSH5Body"/>
      </w:pPr>
      <w:r w:rsidRPr="00002853">
        <w:t>Yes/No</w:t>
      </w:r>
    </w:p>
    <w:p w14:paraId="3C7A66E2" w14:textId="331D0A31" w:rsidR="00356455" w:rsidRPr="00002853" w:rsidRDefault="00356455" w:rsidP="008A6B53">
      <w:pPr>
        <w:pStyle w:val="Heading4"/>
      </w:pPr>
      <w:r w:rsidRPr="00002853">
        <w:t>Show Unresolved Consults</w:t>
      </w:r>
    </w:p>
    <w:p w14:paraId="3EC9BA67" w14:textId="77777777" w:rsidR="00356455" w:rsidRPr="00002853" w:rsidRDefault="00356455">
      <w:pPr>
        <w:pStyle w:val="NormalIndent"/>
      </w:pPr>
      <w:r w:rsidRPr="00002853">
        <w:t xml:space="preserve">If </w:t>
      </w:r>
      <w:bookmarkStart w:id="1478" w:name="Show_Unresolved_Consults"/>
      <w:bookmarkEnd w:id="1478"/>
      <w:r w:rsidRPr="00002853">
        <w:t>this parameter is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progress note, and not display the consults. The exported PACKAGE value for this new parameter is to display the message (YES).</w:t>
      </w:r>
    </w:p>
    <w:p w14:paraId="5C00D423" w14:textId="77777777" w:rsidR="00356455" w:rsidRPr="00002853" w:rsidRDefault="00356455">
      <w:pPr>
        <w:pStyle w:val="CPRSH5"/>
      </w:pPr>
      <w:r w:rsidRPr="00002853">
        <w:t>Parameter:</w:t>
      </w:r>
    </w:p>
    <w:p w14:paraId="26D730F0" w14:textId="77777777" w:rsidR="00356455" w:rsidRPr="00002853" w:rsidRDefault="00356455">
      <w:pPr>
        <w:pStyle w:val="CPRSH5Body"/>
      </w:pPr>
      <w:proofErr w:type="spellStart"/>
      <w:r w:rsidRPr="00002853">
        <w:t>ORWOR</w:t>
      </w:r>
      <w:proofErr w:type="spellEnd"/>
      <w:r w:rsidRPr="00002853">
        <w:t xml:space="preserve"> SHOW CONSULTS</w:t>
      </w:r>
    </w:p>
    <w:p w14:paraId="287D2215" w14:textId="77777777" w:rsidR="00356455" w:rsidRPr="00002853" w:rsidRDefault="00356455">
      <w:pPr>
        <w:pStyle w:val="CPRSH5"/>
      </w:pPr>
      <w:r w:rsidRPr="00002853">
        <w:t>Precedence:</w:t>
      </w:r>
    </w:p>
    <w:p w14:paraId="639150A0" w14:textId="77777777" w:rsidR="00356455" w:rsidRPr="00002853" w:rsidRDefault="00356455">
      <w:pPr>
        <w:pStyle w:val="CPRSH5Body"/>
      </w:pPr>
      <w:r w:rsidRPr="00002853">
        <w:t>User, Division, System, Package</w:t>
      </w:r>
    </w:p>
    <w:p w14:paraId="58CEF186" w14:textId="77777777" w:rsidR="00356455" w:rsidRPr="00002853" w:rsidRDefault="00356455">
      <w:pPr>
        <w:pStyle w:val="CPRSH5"/>
      </w:pPr>
      <w:r w:rsidRPr="00002853">
        <w:t>Values</w:t>
      </w:r>
    </w:p>
    <w:p w14:paraId="161494FF" w14:textId="77777777" w:rsidR="00356455" w:rsidRPr="00002853" w:rsidRDefault="00CE79C8">
      <w:pPr>
        <w:pStyle w:val="CPRSH5Body"/>
      </w:pPr>
      <w:r w:rsidRPr="00002853">
        <w:lastRenderedPageBreak/>
        <w:t>Yes/No</w:t>
      </w:r>
    </w:p>
    <w:p w14:paraId="01DA5C21" w14:textId="77777777" w:rsidR="00356455" w:rsidRPr="00002853" w:rsidRDefault="00356455" w:rsidP="008A6B53">
      <w:pPr>
        <w:pStyle w:val="Heading4"/>
      </w:pPr>
      <w:bookmarkStart w:id="1479" w:name="_Toc493924878"/>
      <w:bookmarkStart w:id="1480" w:name="_Toc495201087"/>
      <w:r w:rsidRPr="00002853">
        <w:t>Interval for Autosave of Notes</w:t>
      </w:r>
      <w:bookmarkEnd w:id="1479"/>
      <w:bookmarkEnd w:id="1480"/>
    </w:p>
    <w:p w14:paraId="310D1224" w14:textId="77777777" w:rsidR="00356455" w:rsidRPr="00002853" w:rsidRDefault="00356455" w:rsidP="00BD1C40">
      <w:pPr>
        <w:pStyle w:val="CPRSH4Body"/>
      </w:pPr>
      <w:r w:rsidRPr="00002853">
        <w:t>This parameter determines how many seconds should elapse between each auto-save of a note that is being edited in the GUI.</w:t>
      </w:r>
    </w:p>
    <w:p w14:paraId="5D7DB2BD" w14:textId="77777777" w:rsidR="00356455" w:rsidRPr="00002853" w:rsidRDefault="00356455">
      <w:pPr>
        <w:pStyle w:val="CPRSH5"/>
      </w:pPr>
      <w:r w:rsidRPr="00002853">
        <w:rPr>
          <w:bCs/>
        </w:rPr>
        <w:t>Parameter:</w:t>
      </w:r>
    </w:p>
    <w:p w14:paraId="3A3EEE54" w14:textId="77777777" w:rsidR="00356455" w:rsidRPr="00002853" w:rsidRDefault="00356455">
      <w:pPr>
        <w:pStyle w:val="CPRSH5Body"/>
      </w:pPr>
      <w:proofErr w:type="spellStart"/>
      <w:r w:rsidRPr="00002853">
        <w:t>ORWOR</w:t>
      </w:r>
      <w:proofErr w:type="spellEnd"/>
      <w:r w:rsidRPr="00002853">
        <w:t xml:space="preserve"> AUTOSAVE NOTE</w:t>
      </w:r>
    </w:p>
    <w:p w14:paraId="1B49D50C" w14:textId="77777777" w:rsidR="00356455" w:rsidRPr="00002853" w:rsidRDefault="00356455">
      <w:pPr>
        <w:pStyle w:val="CPRSH5"/>
      </w:pPr>
      <w:r w:rsidRPr="00002853">
        <w:rPr>
          <w:bCs/>
        </w:rPr>
        <w:t>Precedence:</w:t>
      </w:r>
    </w:p>
    <w:p w14:paraId="7A7F009A" w14:textId="77777777" w:rsidR="00356455" w:rsidRPr="00002853" w:rsidRDefault="00356455">
      <w:pPr>
        <w:pStyle w:val="CPRSH5Body"/>
      </w:pPr>
      <w:r w:rsidRPr="00002853">
        <w:t>User, System, Package</w:t>
      </w:r>
    </w:p>
    <w:p w14:paraId="75470C94" w14:textId="77777777" w:rsidR="00356455" w:rsidRPr="00002853" w:rsidRDefault="00356455">
      <w:pPr>
        <w:pStyle w:val="CPRSH5"/>
      </w:pPr>
      <w:r w:rsidRPr="00002853">
        <w:rPr>
          <w:bCs/>
        </w:rPr>
        <w:t>Values:</w:t>
      </w:r>
    </w:p>
    <w:p w14:paraId="41BA74B0" w14:textId="77777777" w:rsidR="00356455" w:rsidRPr="00002853" w:rsidRDefault="00356455">
      <w:pPr>
        <w:pStyle w:val="CPRSH5Body"/>
      </w:pPr>
      <w:r w:rsidRPr="00002853">
        <w:t>Number of seconds</w:t>
      </w:r>
    </w:p>
    <w:p w14:paraId="77A11DBF" w14:textId="77777777" w:rsidR="00356455" w:rsidRPr="00002853" w:rsidRDefault="00356455" w:rsidP="008A6B53">
      <w:pPr>
        <w:pStyle w:val="Heading4"/>
      </w:pPr>
      <w:bookmarkStart w:id="1481" w:name="_Toc493924879"/>
      <w:bookmarkStart w:id="1482" w:name="_Toc495201088"/>
      <w:r w:rsidRPr="00002853">
        <w:t>Ask Encounter Update</w:t>
      </w:r>
      <w:bookmarkEnd w:id="1481"/>
      <w:bookmarkEnd w:id="1482"/>
    </w:p>
    <w:p w14:paraId="7AFF1D92" w14:textId="77777777" w:rsidR="00356455" w:rsidRPr="00002853" w:rsidRDefault="00356455" w:rsidP="00BD1C40">
      <w:pPr>
        <w:pStyle w:val="CPRSH4Body"/>
      </w:pPr>
      <w:r w:rsidRPr="00002853">
        <w:t>When signing a note in the CPRS GUI, this parameter is used to determine under what conditions to request the user enter encounter information. Note that encounter data is never required for inpatients.</w:t>
      </w:r>
    </w:p>
    <w:p w14:paraId="281E6D8A" w14:textId="77777777" w:rsidR="00356455" w:rsidRPr="00002853" w:rsidRDefault="00356455" w:rsidP="00C00095">
      <w:pPr>
        <w:pStyle w:val="CPRSH5Body"/>
      </w:pPr>
      <w:r w:rsidRPr="00002853">
        <w:t>0</w:t>
      </w:r>
      <w:r w:rsidRPr="00002853">
        <w:tab/>
        <w:t>User is the Primary Encounter Provider, and Encounter Data is Needed</w:t>
      </w:r>
    </w:p>
    <w:p w14:paraId="325D1895" w14:textId="77777777" w:rsidR="00356455" w:rsidRPr="00002853" w:rsidRDefault="00356455" w:rsidP="00C00095">
      <w:pPr>
        <w:pStyle w:val="CPRSH5Body"/>
      </w:pPr>
      <w:r w:rsidRPr="00002853">
        <w:t>1</w:t>
      </w:r>
      <w:r w:rsidRPr="00002853">
        <w:tab/>
        <w:t>User is the Primary Encounter Provider, and Patient is an Outpatient</w:t>
      </w:r>
    </w:p>
    <w:p w14:paraId="3884D09D" w14:textId="77777777" w:rsidR="00356455" w:rsidRPr="00002853" w:rsidRDefault="00356455" w:rsidP="00C00095">
      <w:pPr>
        <w:pStyle w:val="CPRSH5Body"/>
      </w:pPr>
      <w:r w:rsidRPr="00002853">
        <w:t>2</w:t>
      </w:r>
      <w:r w:rsidRPr="00002853">
        <w:tab/>
        <w:t>User is the Primary Encounter Provider</w:t>
      </w:r>
    </w:p>
    <w:p w14:paraId="5A43F19F" w14:textId="77777777" w:rsidR="00356455" w:rsidRPr="00002853" w:rsidRDefault="00356455" w:rsidP="00C00095">
      <w:pPr>
        <w:pStyle w:val="CPRSH5Body"/>
      </w:pPr>
      <w:r w:rsidRPr="00002853">
        <w:t>3</w:t>
      </w:r>
      <w:r w:rsidRPr="00002853">
        <w:tab/>
        <w:t>Encounter Data is Needed</w:t>
      </w:r>
    </w:p>
    <w:p w14:paraId="7B9951C0" w14:textId="77777777" w:rsidR="00356455" w:rsidRPr="00002853" w:rsidRDefault="00356455" w:rsidP="00C00095">
      <w:pPr>
        <w:pStyle w:val="CPRSH5Body"/>
      </w:pPr>
      <w:r w:rsidRPr="00002853">
        <w:t>4</w:t>
      </w:r>
      <w:r w:rsidRPr="00002853">
        <w:tab/>
        <w:t>Patient is an Outpatient</w:t>
      </w:r>
    </w:p>
    <w:p w14:paraId="43E22FA8" w14:textId="77777777" w:rsidR="00356455" w:rsidRPr="00002853" w:rsidRDefault="00356455" w:rsidP="00C00095">
      <w:pPr>
        <w:pStyle w:val="CPRSH5Body"/>
      </w:pPr>
      <w:r w:rsidRPr="00002853">
        <w:t>5</w:t>
      </w:r>
      <w:r w:rsidRPr="00002853">
        <w:tab/>
        <w:t>Always</w:t>
      </w:r>
    </w:p>
    <w:p w14:paraId="574B1214" w14:textId="77777777" w:rsidR="00356455" w:rsidRPr="00002853" w:rsidRDefault="00356455">
      <w:pPr>
        <w:pStyle w:val="CPRSH5"/>
      </w:pPr>
      <w:r w:rsidRPr="00002853">
        <w:rPr>
          <w:bCs/>
        </w:rPr>
        <w:t>Parameter:</w:t>
      </w:r>
    </w:p>
    <w:p w14:paraId="76015F21" w14:textId="77777777" w:rsidR="00356455" w:rsidRPr="00002853" w:rsidRDefault="00356455">
      <w:pPr>
        <w:pStyle w:val="CPRSH5Body"/>
      </w:pPr>
      <w:proofErr w:type="spellStart"/>
      <w:r w:rsidRPr="00002853">
        <w:t>ORWPCE</w:t>
      </w:r>
      <w:proofErr w:type="spellEnd"/>
      <w:r w:rsidRPr="00002853">
        <w:t xml:space="preserve"> ASK ENCOUNTER UPDATE</w:t>
      </w:r>
    </w:p>
    <w:p w14:paraId="2DAB7B56" w14:textId="77777777" w:rsidR="00356455" w:rsidRPr="00002853" w:rsidRDefault="00356455">
      <w:pPr>
        <w:pStyle w:val="CPRSH5"/>
      </w:pPr>
      <w:r w:rsidRPr="00002853">
        <w:rPr>
          <w:bCs/>
        </w:rPr>
        <w:t>Precedence:</w:t>
      </w:r>
    </w:p>
    <w:p w14:paraId="26A75FF2" w14:textId="77777777" w:rsidR="00356455" w:rsidRPr="00002853" w:rsidRDefault="00356455">
      <w:pPr>
        <w:pStyle w:val="CPRSH5Body"/>
      </w:pPr>
      <w:r w:rsidRPr="00002853">
        <w:t>User, Location, Service, Division, System, Package</w:t>
      </w:r>
    </w:p>
    <w:p w14:paraId="7E188840" w14:textId="77777777" w:rsidR="00356455" w:rsidRPr="00002853" w:rsidRDefault="00356455">
      <w:pPr>
        <w:pStyle w:val="CPRSH5"/>
      </w:pPr>
      <w:r w:rsidRPr="00002853">
        <w:rPr>
          <w:bCs/>
        </w:rPr>
        <w:t>Values:</w:t>
      </w:r>
    </w:p>
    <w:p w14:paraId="0E2FE814" w14:textId="77777777" w:rsidR="00356455" w:rsidRPr="00002853" w:rsidRDefault="00356455" w:rsidP="00C00095">
      <w:pPr>
        <w:pStyle w:val="CPRSH5Body"/>
      </w:pPr>
      <w:r w:rsidRPr="00002853">
        <w:t>0</w:t>
      </w:r>
      <w:r w:rsidRPr="00002853">
        <w:tab/>
        <w:t>Primary/Data Needed</w:t>
      </w:r>
    </w:p>
    <w:p w14:paraId="5EE6FF3C" w14:textId="77777777" w:rsidR="00356455" w:rsidRPr="00002853" w:rsidRDefault="00356455" w:rsidP="00C00095">
      <w:pPr>
        <w:pStyle w:val="CPRSH5Body"/>
      </w:pPr>
      <w:r w:rsidRPr="00002853">
        <w:t>1</w:t>
      </w:r>
      <w:r w:rsidRPr="00002853">
        <w:tab/>
        <w:t>Primary/Outpatient</w:t>
      </w:r>
    </w:p>
    <w:p w14:paraId="5EDA94EF" w14:textId="77777777" w:rsidR="00356455" w:rsidRPr="00002853" w:rsidRDefault="00356455" w:rsidP="00C00095">
      <w:pPr>
        <w:pStyle w:val="CPRSH5Body"/>
      </w:pPr>
      <w:r w:rsidRPr="00002853">
        <w:t>2</w:t>
      </w:r>
      <w:r w:rsidRPr="00002853">
        <w:tab/>
        <w:t>Primary Always</w:t>
      </w:r>
    </w:p>
    <w:p w14:paraId="0290837F" w14:textId="77777777" w:rsidR="00356455" w:rsidRPr="00002853" w:rsidRDefault="00356455" w:rsidP="00C00095">
      <w:pPr>
        <w:pStyle w:val="CPRSH5Body"/>
      </w:pPr>
      <w:r w:rsidRPr="00002853">
        <w:t>3</w:t>
      </w:r>
      <w:r w:rsidRPr="00002853">
        <w:tab/>
        <w:t>Data Needed</w:t>
      </w:r>
    </w:p>
    <w:p w14:paraId="7D115D79" w14:textId="77777777" w:rsidR="00356455" w:rsidRPr="00002853" w:rsidRDefault="00356455" w:rsidP="00C00095">
      <w:pPr>
        <w:pStyle w:val="CPRSH5Body"/>
      </w:pPr>
      <w:r w:rsidRPr="00002853">
        <w:t>4</w:t>
      </w:r>
      <w:r w:rsidRPr="00002853">
        <w:tab/>
        <w:t>Outpatient</w:t>
      </w:r>
    </w:p>
    <w:p w14:paraId="1E3BEFF6" w14:textId="77777777" w:rsidR="00356455" w:rsidRPr="00002853" w:rsidRDefault="00F969AA" w:rsidP="00C00095">
      <w:pPr>
        <w:pStyle w:val="CPRSH5Body"/>
      </w:pPr>
      <w:r w:rsidRPr="00002853">
        <w:t>5</w:t>
      </w:r>
      <w:r w:rsidRPr="00002853">
        <w:tab/>
      </w:r>
      <w:r w:rsidR="00356455" w:rsidRPr="00002853">
        <w:t>Always</w:t>
      </w:r>
    </w:p>
    <w:p w14:paraId="0D60E4D1" w14:textId="77777777" w:rsidR="00356455" w:rsidRPr="00002853" w:rsidRDefault="00356455" w:rsidP="008A6B53">
      <w:pPr>
        <w:pStyle w:val="Heading4"/>
      </w:pPr>
      <w:bookmarkStart w:id="1483" w:name="_Toc493924880"/>
      <w:bookmarkStart w:id="1484" w:name="_Toc495201089"/>
      <w:r w:rsidRPr="00002853">
        <w:t>Force PCE Entry</w:t>
      </w:r>
      <w:bookmarkEnd w:id="1483"/>
      <w:bookmarkEnd w:id="1484"/>
    </w:p>
    <w:p w14:paraId="5936D009" w14:textId="77777777" w:rsidR="00356455" w:rsidRPr="00002853" w:rsidRDefault="00356455" w:rsidP="00BD1C40">
      <w:pPr>
        <w:pStyle w:val="CPRSH4Body"/>
      </w:pPr>
      <w:r w:rsidRPr="00002853">
        <w:t>This parameter is used in the CPRS GUI to determine if PCE encounter information must be entered when required for a note.</w:t>
      </w:r>
    </w:p>
    <w:p w14:paraId="26D7C642" w14:textId="77777777" w:rsidR="00356455" w:rsidRPr="00002853" w:rsidRDefault="00356455">
      <w:pPr>
        <w:pStyle w:val="CPRSH5"/>
      </w:pPr>
      <w:r w:rsidRPr="00002853">
        <w:rPr>
          <w:bCs/>
        </w:rPr>
        <w:t>Parameter:</w:t>
      </w:r>
    </w:p>
    <w:p w14:paraId="3EDD956A" w14:textId="77777777" w:rsidR="00356455" w:rsidRPr="00002853" w:rsidRDefault="00356455">
      <w:pPr>
        <w:pStyle w:val="CPRSH5Body"/>
      </w:pPr>
      <w:proofErr w:type="spellStart"/>
      <w:r w:rsidRPr="00002853">
        <w:t>ORWPCE</w:t>
      </w:r>
      <w:proofErr w:type="spellEnd"/>
      <w:r w:rsidRPr="00002853">
        <w:t xml:space="preserve"> FORCE PCE ENTRY</w:t>
      </w:r>
    </w:p>
    <w:p w14:paraId="55B9C944" w14:textId="77777777" w:rsidR="00356455" w:rsidRPr="00002853" w:rsidRDefault="00356455">
      <w:pPr>
        <w:pStyle w:val="CPRSH5"/>
      </w:pPr>
      <w:r w:rsidRPr="00002853">
        <w:rPr>
          <w:bCs/>
        </w:rPr>
        <w:t>Precedence:</w:t>
      </w:r>
    </w:p>
    <w:p w14:paraId="536B13AA" w14:textId="77777777" w:rsidR="00356455" w:rsidRPr="00002853" w:rsidRDefault="00356455">
      <w:pPr>
        <w:pStyle w:val="CPRSH5Body"/>
      </w:pPr>
      <w:r w:rsidRPr="00002853">
        <w:t>User, Location, Service, Division, System, Package</w:t>
      </w:r>
    </w:p>
    <w:p w14:paraId="4DDE320E" w14:textId="77777777" w:rsidR="00356455" w:rsidRPr="00002853" w:rsidRDefault="00356455">
      <w:pPr>
        <w:pStyle w:val="CPRSH5"/>
      </w:pPr>
      <w:r w:rsidRPr="00002853">
        <w:rPr>
          <w:bCs/>
        </w:rPr>
        <w:t>Values:</w:t>
      </w:r>
    </w:p>
    <w:p w14:paraId="60331FFF" w14:textId="77777777" w:rsidR="00356455" w:rsidRPr="00002853" w:rsidRDefault="00356455">
      <w:pPr>
        <w:pStyle w:val="CPRSH5Body"/>
      </w:pPr>
      <w:r w:rsidRPr="00002853">
        <w:t>Yes/No</w:t>
      </w:r>
    </w:p>
    <w:p w14:paraId="796B3178" w14:textId="77777777" w:rsidR="002656C4" w:rsidRPr="008A6B53" w:rsidRDefault="002656C4" w:rsidP="008A6B53">
      <w:pPr>
        <w:pStyle w:val="Heading3"/>
      </w:pPr>
      <w:bookmarkStart w:id="1485" w:name="_Toc493924881"/>
      <w:bookmarkStart w:id="1486" w:name="_Toc495201090"/>
      <w:bookmarkStart w:id="1487" w:name="_Toc22644911"/>
      <w:r w:rsidRPr="008A6B53">
        <w:lastRenderedPageBreak/>
        <w:t>Labs</w:t>
      </w:r>
      <w:bookmarkEnd w:id="1487"/>
    </w:p>
    <w:p w14:paraId="2055CC8B" w14:textId="77777777" w:rsidR="002656C4" w:rsidRPr="00002853" w:rsidRDefault="002656C4" w:rsidP="008A6B53">
      <w:pPr>
        <w:pStyle w:val="Heading4"/>
      </w:pPr>
      <w:r w:rsidRPr="00002853">
        <w:t>Lab T</w:t>
      </w:r>
      <w:bookmarkStart w:id="1488" w:name="OR_LAB_TAB_REPORT_DEFAULT_by_func"/>
      <w:bookmarkEnd w:id="1488"/>
      <w:r w:rsidRPr="00002853">
        <w:t xml:space="preserve">ab Default Report </w:t>
      </w:r>
    </w:p>
    <w:p w14:paraId="1694C565" w14:textId="77777777" w:rsidR="00742881" w:rsidRPr="00002853" w:rsidRDefault="00742881" w:rsidP="00742881">
      <w:pPr>
        <w:pStyle w:val="CPRSH4Body"/>
      </w:pPr>
      <w:r w:rsidRPr="00002853">
        <w:t xml:space="preserve">This </w:t>
      </w:r>
      <w:r w:rsidR="00E731EB" w:rsidRPr="00002853">
        <w:fldChar w:fldCharType="begin"/>
      </w:r>
      <w:r w:rsidR="00E731EB" w:rsidRPr="00002853">
        <w:instrText xml:space="preserve"> XE "Reports:default report on lab tab" </w:instrText>
      </w:r>
      <w:r w:rsidR="00E731EB" w:rsidRPr="00002853">
        <w:fldChar w:fldCharType="end"/>
      </w:r>
      <w:r w:rsidR="00E731EB" w:rsidRPr="00002853">
        <w:fldChar w:fldCharType="begin"/>
      </w:r>
      <w:r w:rsidR="00E731EB" w:rsidRPr="00002853">
        <w:instrText xml:space="preserve"> XE "Default:lab on Labs tab" </w:instrText>
      </w:r>
      <w:r w:rsidR="00E731EB" w:rsidRPr="00002853">
        <w:fldChar w:fldCharType="end"/>
      </w:r>
      <w:r w:rsidRPr="00002853">
        <w:t>defines the preferred report to be shown when selecting the Labs Tab.</w:t>
      </w:r>
    </w:p>
    <w:p w14:paraId="64655F73" w14:textId="77777777" w:rsidR="00742881" w:rsidRPr="00002853" w:rsidRDefault="00742881" w:rsidP="00742881">
      <w:pPr>
        <w:pStyle w:val="CPRSH4Body"/>
      </w:pPr>
      <w:r w:rsidRPr="00002853">
        <w:t xml:space="preserve">This report also will be the first one listed in the list of reports. </w:t>
      </w:r>
    </w:p>
    <w:p w14:paraId="200B9B9E" w14:textId="77777777" w:rsidR="00742881" w:rsidRPr="00002853" w:rsidRDefault="00742881" w:rsidP="00742881">
      <w:pPr>
        <w:pStyle w:val="CPRSH5"/>
      </w:pPr>
      <w:r w:rsidRPr="00002853">
        <w:t>Parameter</w:t>
      </w:r>
    </w:p>
    <w:p w14:paraId="785DB1E5" w14:textId="77777777" w:rsidR="002656C4" w:rsidRPr="00002853" w:rsidRDefault="002656C4" w:rsidP="00742881">
      <w:pPr>
        <w:pStyle w:val="CPRSH5Body"/>
      </w:pPr>
      <w:r w:rsidRPr="00002853">
        <w:t>OR LAB TAB DEFAULT REPORT</w:t>
      </w:r>
    </w:p>
    <w:p w14:paraId="3D7E928E" w14:textId="77777777" w:rsidR="00742881" w:rsidRPr="00002853" w:rsidRDefault="00742881" w:rsidP="00742881">
      <w:pPr>
        <w:pStyle w:val="CPRSH5"/>
      </w:pPr>
      <w:r w:rsidRPr="00002853">
        <w:t>Precedence</w:t>
      </w:r>
    </w:p>
    <w:p w14:paraId="3BC92EDF" w14:textId="77777777" w:rsidR="00742881" w:rsidRPr="00002853" w:rsidRDefault="00EB7A54" w:rsidP="00D71104">
      <w:pPr>
        <w:pStyle w:val="CPRSH5Body"/>
      </w:pPr>
      <w:r w:rsidRPr="00002853">
        <w:t>User, Location, Service, Division, System, Package</w:t>
      </w:r>
    </w:p>
    <w:p w14:paraId="30180052" w14:textId="77777777" w:rsidR="00EB7A54" w:rsidRPr="00002853" w:rsidRDefault="002656C4" w:rsidP="00EB7A54">
      <w:pPr>
        <w:pStyle w:val="CPRSH5"/>
      </w:pPr>
      <w:r w:rsidRPr="00002853">
        <w:t xml:space="preserve">VALUE DATA TYPE: </w:t>
      </w:r>
    </w:p>
    <w:p w14:paraId="23D1256E" w14:textId="77777777" w:rsidR="002656C4" w:rsidRPr="00002853" w:rsidRDefault="00EB7A54" w:rsidP="002656C4">
      <w:pPr>
        <w:pStyle w:val="CPRSH4Body"/>
      </w:pPr>
      <w:r w:rsidRPr="00002853">
        <w:t>P</w:t>
      </w:r>
      <w:r w:rsidR="002656C4" w:rsidRPr="00002853">
        <w:t>ointer</w:t>
      </w:r>
    </w:p>
    <w:p w14:paraId="25F33A9D" w14:textId="77777777" w:rsidR="00356455" w:rsidRPr="00002853" w:rsidRDefault="00356455" w:rsidP="008A6B53">
      <w:pPr>
        <w:pStyle w:val="Heading3"/>
      </w:pPr>
      <w:bookmarkStart w:id="1489" w:name="_Toc22644912"/>
      <w:r w:rsidRPr="00002853">
        <w:t>Reports</w:t>
      </w:r>
      <w:bookmarkEnd w:id="1485"/>
      <w:bookmarkEnd w:id="1486"/>
      <w:bookmarkEnd w:id="1489"/>
    </w:p>
    <w:p w14:paraId="7E2872CE" w14:textId="77777777" w:rsidR="00356455" w:rsidRPr="00002853" w:rsidRDefault="00356455" w:rsidP="008A6B53">
      <w:pPr>
        <w:pStyle w:val="Heading4"/>
      </w:pPr>
      <w:r w:rsidRPr="00002853">
        <w:t>List of Lab Reports</w:t>
      </w:r>
    </w:p>
    <w:p w14:paraId="70C956D3" w14:textId="77777777" w:rsidR="00356455" w:rsidRPr="00002853" w:rsidRDefault="00356455" w:rsidP="00BD1C40">
      <w:pPr>
        <w:pStyle w:val="CPRSH4Body"/>
      </w:pPr>
      <w:r w:rsidRPr="00002853">
        <w:t>This parameter allows a custom list of reports, with sequencing, on the Labs tab.</w:t>
      </w:r>
    </w:p>
    <w:p w14:paraId="7714BE95" w14:textId="77777777" w:rsidR="00356455" w:rsidRPr="00002853" w:rsidRDefault="00356455">
      <w:pPr>
        <w:pStyle w:val="CPRSH5"/>
      </w:pPr>
      <w:r w:rsidRPr="00002853">
        <w:rPr>
          <w:bCs/>
        </w:rPr>
        <w:t>Parameter:</w:t>
      </w:r>
    </w:p>
    <w:p w14:paraId="71E0438D" w14:textId="77777777" w:rsidR="00356455" w:rsidRPr="00002853" w:rsidRDefault="00356455">
      <w:pPr>
        <w:pStyle w:val="CPRSH5Body"/>
      </w:pPr>
      <w:proofErr w:type="spellStart"/>
      <w:r w:rsidRPr="00002853">
        <w:t>ORWRP</w:t>
      </w:r>
      <w:proofErr w:type="spellEnd"/>
      <w:r w:rsidRPr="00002853">
        <w:t xml:space="preserve"> REPORT LAB LIST</w:t>
      </w:r>
    </w:p>
    <w:p w14:paraId="438C67F1" w14:textId="77777777" w:rsidR="00356455" w:rsidRPr="00002853" w:rsidRDefault="00356455">
      <w:pPr>
        <w:pStyle w:val="CPRSH5"/>
      </w:pPr>
      <w:r w:rsidRPr="00002853">
        <w:rPr>
          <w:bCs/>
        </w:rPr>
        <w:t>Precedence:</w:t>
      </w:r>
    </w:p>
    <w:p w14:paraId="7C7C5BCB" w14:textId="77777777" w:rsidR="00356455" w:rsidRPr="00002853" w:rsidRDefault="00356455">
      <w:pPr>
        <w:pStyle w:val="CPRSH5Body"/>
      </w:pPr>
      <w:r w:rsidRPr="00002853">
        <w:t>System, User, Package, Division</w:t>
      </w:r>
    </w:p>
    <w:p w14:paraId="49DA7361" w14:textId="77777777" w:rsidR="00356455" w:rsidRPr="00002853" w:rsidRDefault="00356455">
      <w:pPr>
        <w:pStyle w:val="CPRSH5"/>
      </w:pPr>
      <w:r w:rsidRPr="00002853">
        <w:rPr>
          <w:bCs/>
        </w:rPr>
        <w:t>Values:</w:t>
      </w:r>
    </w:p>
    <w:p w14:paraId="5C893B29" w14:textId="77777777" w:rsidR="00356455" w:rsidRPr="00002853" w:rsidRDefault="00356455">
      <w:pPr>
        <w:pStyle w:val="CPRSH5Body"/>
      </w:pPr>
      <w:r w:rsidRPr="00002853">
        <w:t>Numeric sequence of reports</w:t>
      </w:r>
    </w:p>
    <w:p w14:paraId="5C2E1C38" w14:textId="77777777" w:rsidR="00356455" w:rsidRPr="00002853" w:rsidRDefault="00356455" w:rsidP="008A6B53">
      <w:pPr>
        <w:pStyle w:val="Heading4"/>
      </w:pPr>
      <w:r w:rsidRPr="00002853">
        <w:t>List of Reports</w:t>
      </w:r>
    </w:p>
    <w:p w14:paraId="6FFD8528" w14:textId="77777777" w:rsidR="00356455" w:rsidRPr="00002853" w:rsidRDefault="00356455" w:rsidP="00BD1C40">
      <w:pPr>
        <w:pStyle w:val="CPRSH4Body"/>
      </w:pPr>
      <w:r w:rsidRPr="00002853">
        <w:t>This parameter allows a custom list of reports, with sequencing, on the Reports tab.</w:t>
      </w:r>
    </w:p>
    <w:p w14:paraId="6BEA3030" w14:textId="77777777" w:rsidR="00356455" w:rsidRPr="00002853" w:rsidRDefault="00356455">
      <w:pPr>
        <w:pStyle w:val="CPRSH5"/>
      </w:pPr>
      <w:r w:rsidRPr="00002853">
        <w:rPr>
          <w:bCs/>
        </w:rPr>
        <w:t>Parameter:</w:t>
      </w:r>
    </w:p>
    <w:p w14:paraId="12478791" w14:textId="77777777" w:rsidR="00356455" w:rsidRPr="00002853" w:rsidRDefault="00356455">
      <w:pPr>
        <w:pStyle w:val="CPRSH5Body"/>
      </w:pPr>
      <w:proofErr w:type="spellStart"/>
      <w:r w:rsidRPr="00002853">
        <w:t>ORWRP</w:t>
      </w:r>
      <w:proofErr w:type="spellEnd"/>
      <w:r w:rsidRPr="00002853">
        <w:t xml:space="preserve"> REPORT LIST</w:t>
      </w:r>
    </w:p>
    <w:p w14:paraId="5D288F54" w14:textId="77777777" w:rsidR="00356455" w:rsidRPr="00002853" w:rsidRDefault="00356455">
      <w:pPr>
        <w:pStyle w:val="CPRSH5"/>
      </w:pPr>
      <w:r w:rsidRPr="00002853">
        <w:rPr>
          <w:bCs/>
        </w:rPr>
        <w:t>Precedence:</w:t>
      </w:r>
    </w:p>
    <w:p w14:paraId="780F788E" w14:textId="77777777" w:rsidR="00356455" w:rsidRPr="00002853" w:rsidRDefault="00356455">
      <w:pPr>
        <w:pStyle w:val="CPRSH5Body"/>
      </w:pPr>
      <w:r w:rsidRPr="00002853">
        <w:t>System, User, Package, Division</w:t>
      </w:r>
    </w:p>
    <w:p w14:paraId="0490E723" w14:textId="77777777" w:rsidR="00356455" w:rsidRPr="00002853" w:rsidRDefault="00356455">
      <w:pPr>
        <w:pStyle w:val="CPRSH5"/>
      </w:pPr>
      <w:r w:rsidRPr="00002853">
        <w:rPr>
          <w:bCs/>
        </w:rPr>
        <w:t>Values:</w:t>
      </w:r>
    </w:p>
    <w:p w14:paraId="45FFCD75" w14:textId="77777777" w:rsidR="00356455" w:rsidRPr="00002853" w:rsidRDefault="00356455">
      <w:pPr>
        <w:pStyle w:val="CPRSH5Body"/>
      </w:pPr>
      <w:r w:rsidRPr="00002853">
        <w:t>Numeric sequence of reports</w:t>
      </w:r>
    </w:p>
    <w:p w14:paraId="7FC40AF9" w14:textId="77777777" w:rsidR="00356455" w:rsidRPr="00002853" w:rsidRDefault="00356455" w:rsidP="008A6B53">
      <w:pPr>
        <w:pStyle w:val="Heading4"/>
      </w:pPr>
      <w:bookmarkStart w:id="1490" w:name="_Toc493924882"/>
      <w:bookmarkStart w:id="1491" w:name="_Toc495201091"/>
      <w:r w:rsidRPr="00002853">
        <w:t>Allow Remote Data Access</w:t>
      </w:r>
      <w:bookmarkEnd w:id="1490"/>
      <w:bookmarkEnd w:id="1491"/>
    </w:p>
    <w:p w14:paraId="1EE5FAAE" w14:textId="77777777" w:rsidR="00356455" w:rsidRPr="00002853" w:rsidRDefault="00356455" w:rsidP="00BD1C40">
      <w:pPr>
        <w:pStyle w:val="CPRSH4Body"/>
      </w:pPr>
      <w:r w:rsidRPr="00002853">
        <w:t>Allows access to remote patient data.</w:t>
      </w:r>
    </w:p>
    <w:p w14:paraId="77CEA160" w14:textId="77777777" w:rsidR="00356455" w:rsidRPr="00002853" w:rsidRDefault="00356455">
      <w:pPr>
        <w:pStyle w:val="CPRSH5"/>
      </w:pPr>
      <w:r w:rsidRPr="00002853">
        <w:rPr>
          <w:bCs/>
        </w:rPr>
        <w:t>Parameter:</w:t>
      </w:r>
    </w:p>
    <w:p w14:paraId="4D11DA9B" w14:textId="77777777" w:rsidR="00356455" w:rsidRPr="00002853" w:rsidRDefault="00356455">
      <w:pPr>
        <w:pStyle w:val="CPRSH5Body"/>
      </w:pPr>
      <w:proofErr w:type="spellStart"/>
      <w:r w:rsidRPr="00002853">
        <w:t>ORWRP</w:t>
      </w:r>
      <w:proofErr w:type="spellEnd"/>
      <w:r w:rsidRPr="00002853">
        <w:t xml:space="preserve"> </w:t>
      </w:r>
      <w:proofErr w:type="spellStart"/>
      <w:r w:rsidRPr="00002853">
        <w:t>CIRN</w:t>
      </w:r>
      <w:proofErr w:type="spellEnd"/>
      <w:r w:rsidRPr="00002853">
        <w:t xml:space="preserve"> REMOTE DATA ALLOW</w:t>
      </w:r>
    </w:p>
    <w:p w14:paraId="40FC5A87" w14:textId="77777777" w:rsidR="00356455" w:rsidRPr="00002853" w:rsidRDefault="00356455">
      <w:pPr>
        <w:pStyle w:val="CPRSH5"/>
      </w:pPr>
      <w:r w:rsidRPr="00002853">
        <w:rPr>
          <w:bCs/>
        </w:rPr>
        <w:t>Precedence:</w:t>
      </w:r>
    </w:p>
    <w:p w14:paraId="2C29CE4D" w14:textId="77777777" w:rsidR="00356455" w:rsidRPr="00002853" w:rsidRDefault="00356455">
      <w:pPr>
        <w:pStyle w:val="CPRSH5Body"/>
      </w:pPr>
      <w:r w:rsidRPr="00002853">
        <w:t>User, Division, System, Package</w:t>
      </w:r>
    </w:p>
    <w:p w14:paraId="5ADC30F8" w14:textId="77777777" w:rsidR="00356455" w:rsidRPr="00002853" w:rsidRDefault="00356455">
      <w:pPr>
        <w:pStyle w:val="CPRSH5"/>
      </w:pPr>
      <w:r w:rsidRPr="00002853">
        <w:rPr>
          <w:bCs/>
        </w:rPr>
        <w:t>Values:</w:t>
      </w:r>
    </w:p>
    <w:p w14:paraId="4C4F817F" w14:textId="77777777" w:rsidR="00356455" w:rsidRPr="00002853" w:rsidRDefault="00356455">
      <w:pPr>
        <w:pStyle w:val="CPRSH5Body"/>
      </w:pPr>
      <w:r w:rsidRPr="00002853">
        <w:t>Yes/No</w:t>
      </w:r>
    </w:p>
    <w:p w14:paraId="7D3EEBF7" w14:textId="77777777" w:rsidR="00356455" w:rsidRPr="00002853" w:rsidRDefault="00356455" w:rsidP="008A6B53">
      <w:pPr>
        <w:pStyle w:val="Heading4"/>
      </w:pPr>
      <w:bookmarkStart w:id="1492" w:name="_Toc493924883"/>
      <w:bookmarkStart w:id="1493" w:name="_Toc495201092"/>
      <w:r w:rsidRPr="00002853">
        <w:t>Remote Access Allowed</w:t>
      </w:r>
      <w:bookmarkEnd w:id="1492"/>
      <w:bookmarkEnd w:id="1493"/>
    </w:p>
    <w:p w14:paraId="71EF639B" w14:textId="77777777" w:rsidR="00356455" w:rsidRPr="00002853" w:rsidRDefault="00356455" w:rsidP="00BD1C40">
      <w:pPr>
        <w:pStyle w:val="CPRSH4Body"/>
      </w:pPr>
      <w:r w:rsidRPr="00002853">
        <w:t>Allows remote access to this site. Enter the institutions allowed for remote data.</w:t>
      </w:r>
    </w:p>
    <w:p w14:paraId="07CD1B56" w14:textId="77777777" w:rsidR="00356455" w:rsidRPr="00002853" w:rsidRDefault="00356455">
      <w:pPr>
        <w:pStyle w:val="CPRSH5"/>
      </w:pPr>
      <w:r w:rsidRPr="00002853">
        <w:rPr>
          <w:bCs/>
        </w:rPr>
        <w:lastRenderedPageBreak/>
        <w:t>Parameter:</w:t>
      </w:r>
    </w:p>
    <w:p w14:paraId="629E669E" w14:textId="77777777" w:rsidR="00356455" w:rsidRPr="00002853" w:rsidRDefault="00356455">
      <w:pPr>
        <w:pStyle w:val="CPRSH5Body"/>
      </w:pPr>
      <w:proofErr w:type="spellStart"/>
      <w:r w:rsidRPr="00002853">
        <w:t>ORWRP</w:t>
      </w:r>
      <w:proofErr w:type="spellEnd"/>
      <w:r w:rsidRPr="00002853">
        <w:t xml:space="preserve"> </w:t>
      </w:r>
      <w:proofErr w:type="spellStart"/>
      <w:r w:rsidRPr="00002853">
        <w:t>CIRN</w:t>
      </w:r>
      <w:proofErr w:type="spellEnd"/>
      <w:r w:rsidRPr="00002853">
        <w:t xml:space="preserve"> SITES</w:t>
      </w:r>
    </w:p>
    <w:p w14:paraId="71D393F6" w14:textId="77777777" w:rsidR="00356455" w:rsidRPr="00002853" w:rsidRDefault="00356455">
      <w:pPr>
        <w:pStyle w:val="CPRSH5"/>
      </w:pPr>
      <w:r w:rsidRPr="00002853">
        <w:rPr>
          <w:bCs/>
        </w:rPr>
        <w:t>Precedence:</w:t>
      </w:r>
    </w:p>
    <w:p w14:paraId="5CE03907" w14:textId="77777777" w:rsidR="00356455" w:rsidRPr="00002853" w:rsidRDefault="00356455">
      <w:pPr>
        <w:pStyle w:val="CPRSH5Body"/>
      </w:pPr>
      <w:r w:rsidRPr="00002853">
        <w:t>Division System</w:t>
      </w:r>
    </w:p>
    <w:p w14:paraId="20F8BAB4" w14:textId="77777777" w:rsidR="00356455" w:rsidRPr="00002853" w:rsidRDefault="00356455">
      <w:pPr>
        <w:pStyle w:val="CPRSH5"/>
      </w:pPr>
      <w:r w:rsidRPr="00002853">
        <w:rPr>
          <w:bCs/>
        </w:rPr>
        <w:t>Values:</w:t>
      </w:r>
    </w:p>
    <w:p w14:paraId="011F5A38" w14:textId="77777777" w:rsidR="00356455" w:rsidRPr="00002853" w:rsidRDefault="00356455">
      <w:pPr>
        <w:pStyle w:val="CPRSH5Body"/>
      </w:pPr>
      <w:r w:rsidRPr="00002853">
        <w:t>Yes/No on Institutions (file 4)</w:t>
      </w:r>
    </w:p>
    <w:p w14:paraId="31AF4B73" w14:textId="77777777" w:rsidR="00356455" w:rsidRPr="00002853" w:rsidRDefault="00356455" w:rsidP="008A6B53">
      <w:pPr>
        <w:pStyle w:val="Heading4"/>
      </w:pPr>
      <w:bookmarkStart w:id="1494" w:name="_Toc493924884"/>
      <w:bookmarkStart w:id="1495" w:name="_Toc495201093"/>
      <w:r w:rsidRPr="00002853">
        <w:t>Allow Remote Data Access to All Sites</w:t>
      </w:r>
      <w:bookmarkEnd w:id="1494"/>
      <w:bookmarkEnd w:id="1495"/>
    </w:p>
    <w:p w14:paraId="2CEE41D0" w14:textId="77777777" w:rsidR="00356455" w:rsidRPr="00002853" w:rsidRDefault="00356455" w:rsidP="00BD1C40">
      <w:pPr>
        <w:pStyle w:val="CPRSH4Body"/>
      </w:pPr>
      <w:r w:rsidRPr="00002853">
        <w:t>Allow remote data access to all sites.</w:t>
      </w:r>
    </w:p>
    <w:p w14:paraId="4B5F8388" w14:textId="77777777" w:rsidR="00356455" w:rsidRPr="00002853" w:rsidRDefault="00356455">
      <w:pPr>
        <w:pStyle w:val="CPRSH5"/>
      </w:pPr>
      <w:r w:rsidRPr="00002853">
        <w:rPr>
          <w:bCs/>
        </w:rPr>
        <w:t>Parameter:</w:t>
      </w:r>
    </w:p>
    <w:p w14:paraId="2A45D060" w14:textId="77777777" w:rsidR="00356455" w:rsidRPr="00002853" w:rsidRDefault="00356455">
      <w:pPr>
        <w:pStyle w:val="CPRSH5Body"/>
      </w:pPr>
      <w:proofErr w:type="spellStart"/>
      <w:r w:rsidRPr="00002853">
        <w:t>ORWRP</w:t>
      </w:r>
      <w:proofErr w:type="spellEnd"/>
      <w:r w:rsidRPr="00002853">
        <w:t xml:space="preserve"> </w:t>
      </w:r>
      <w:proofErr w:type="spellStart"/>
      <w:r w:rsidRPr="00002853">
        <w:t>CIRN</w:t>
      </w:r>
      <w:proofErr w:type="spellEnd"/>
      <w:r w:rsidRPr="00002853">
        <w:t xml:space="preserve"> SITES ALL</w:t>
      </w:r>
    </w:p>
    <w:p w14:paraId="5357AFCA" w14:textId="77777777" w:rsidR="00356455" w:rsidRPr="00002853" w:rsidRDefault="00356455">
      <w:pPr>
        <w:pStyle w:val="CPRSH5"/>
      </w:pPr>
      <w:r w:rsidRPr="00002853">
        <w:rPr>
          <w:bCs/>
        </w:rPr>
        <w:t>Precedence:</w:t>
      </w:r>
    </w:p>
    <w:p w14:paraId="65FFCC12" w14:textId="77777777" w:rsidR="00356455" w:rsidRPr="00002853" w:rsidRDefault="00356455">
      <w:pPr>
        <w:pStyle w:val="CPRSH5Body"/>
      </w:pPr>
      <w:r w:rsidRPr="00002853">
        <w:t>Division, System</w:t>
      </w:r>
    </w:p>
    <w:p w14:paraId="2144B9C3" w14:textId="77777777" w:rsidR="00356455" w:rsidRPr="00002853" w:rsidRDefault="00356455">
      <w:pPr>
        <w:pStyle w:val="CPRSH5"/>
      </w:pPr>
      <w:r w:rsidRPr="00002853">
        <w:rPr>
          <w:bCs/>
        </w:rPr>
        <w:t>Values:</w:t>
      </w:r>
    </w:p>
    <w:p w14:paraId="649744E8" w14:textId="77777777" w:rsidR="00356455" w:rsidRPr="00002853" w:rsidRDefault="00356455">
      <w:pPr>
        <w:pStyle w:val="CPRSH5Body"/>
      </w:pPr>
      <w:r w:rsidRPr="00002853">
        <w:t>Yes/No</w:t>
      </w:r>
    </w:p>
    <w:p w14:paraId="712BFC89" w14:textId="77777777" w:rsidR="00356455" w:rsidRPr="00002853" w:rsidRDefault="00356455" w:rsidP="008A6B53">
      <w:pPr>
        <w:pStyle w:val="Heading4"/>
      </w:pPr>
      <w:bookmarkStart w:id="1496" w:name="_Toc493924885"/>
      <w:bookmarkStart w:id="1497" w:name="_Toc495201094"/>
      <w:r w:rsidRPr="00002853">
        <w:t>List All Health Summary Types</w:t>
      </w:r>
      <w:bookmarkEnd w:id="1496"/>
      <w:bookmarkEnd w:id="1497"/>
    </w:p>
    <w:p w14:paraId="3F83FA7F" w14:textId="77777777" w:rsidR="00356455" w:rsidRPr="00002853" w:rsidRDefault="00356455" w:rsidP="00BD1C40">
      <w:pPr>
        <w:pStyle w:val="CPRSH4Body"/>
      </w:pPr>
      <w:r w:rsidRPr="00002853">
        <w:t xml:space="preserve">This parameter overrides the </w:t>
      </w:r>
      <w:proofErr w:type="spellStart"/>
      <w:r w:rsidRPr="00002853">
        <w:t>ORWRP</w:t>
      </w:r>
      <w:proofErr w:type="spellEnd"/>
      <w:r w:rsidRPr="00002853">
        <w:t xml:space="preserve"> HEALTH SUMMARY TYPE LIST by making all health summary types available, in alphabetic order.</w:t>
      </w:r>
    </w:p>
    <w:p w14:paraId="452DB52D" w14:textId="77777777" w:rsidR="00356455" w:rsidRPr="00002853" w:rsidRDefault="00356455">
      <w:pPr>
        <w:pStyle w:val="CPRSH5"/>
      </w:pPr>
      <w:r w:rsidRPr="00002853">
        <w:rPr>
          <w:bCs/>
        </w:rPr>
        <w:t>Parameter:</w:t>
      </w:r>
    </w:p>
    <w:p w14:paraId="058C4D6D" w14:textId="77777777" w:rsidR="00356455" w:rsidRPr="00002853" w:rsidRDefault="00356455">
      <w:pPr>
        <w:pStyle w:val="CPRSH5Body"/>
      </w:pPr>
      <w:proofErr w:type="spellStart"/>
      <w:r w:rsidRPr="00002853">
        <w:t>ORWRP</w:t>
      </w:r>
      <w:proofErr w:type="spellEnd"/>
      <w:r w:rsidRPr="00002853">
        <w:t xml:space="preserve"> HEALTH SUMMARY LIST ALL</w:t>
      </w:r>
    </w:p>
    <w:p w14:paraId="72830C69" w14:textId="77777777" w:rsidR="00356455" w:rsidRPr="00002853" w:rsidRDefault="00356455">
      <w:pPr>
        <w:pStyle w:val="CPRSH5"/>
      </w:pPr>
      <w:r w:rsidRPr="00002853">
        <w:rPr>
          <w:bCs/>
        </w:rPr>
        <w:t>Precedence:</w:t>
      </w:r>
    </w:p>
    <w:p w14:paraId="288012BB" w14:textId="77777777" w:rsidR="00356455" w:rsidRPr="00002853" w:rsidRDefault="00356455">
      <w:pPr>
        <w:pStyle w:val="CPRSH5Body"/>
      </w:pPr>
      <w:r w:rsidRPr="00002853">
        <w:t>User, Division, System</w:t>
      </w:r>
    </w:p>
    <w:p w14:paraId="545B49B4" w14:textId="77777777" w:rsidR="00356455" w:rsidRPr="00002853" w:rsidRDefault="00356455">
      <w:pPr>
        <w:pStyle w:val="CPRSH5"/>
      </w:pPr>
      <w:r w:rsidRPr="00002853">
        <w:rPr>
          <w:bCs/>
        </w:rPr>
        <w:t>Values:</w:t>
      </w:r>
    </w:p>
    <w:p w14:paraId="4D2759F4" w14:textId="77777777" w:rsidR="00356455" w:rsidRPr="00002853" w:rsidRDefault="00356455">
      <w:pPr>
        <w:pStyle w:val="CPRSH5Body"/>
      </w:pPr>
      <w:r w:rsidRPr="00002853">
        <w:t>Yes/No</w:t>
      </w:r>
    </w:p>
    <w:p w14:paraId="5D5C416A" w14:textId="77777777" w:rsidR="00356455" w:rsidRPr="00002853" w:rsidRDefault="00356455" w:rsidP="008A6B53">
      <w:pPr>
        <w:pStyle w:val="Heading4"/>
      </w:pPr>
      <w:bookmarkStart w:id="1498" w:name="_Toc493924886"/>
      <w:bookmarkStart w:id="1499" w:name="_Toc495201095"/>
      <w:r w:rsidRPr="00002853">
        <w:t>Allowable Health Summary Types</w:t>
      </w:r>
      <w:bookmarkEnd w:id="1498"/>
      <w:bookmarkEnd w:id="1499"/>
    </w:p>
    <w:p w14:paraId="37466D5B" w14:textId="77777777" w:rsidR="00356455" w:rsidRPr="00002853" w:rsidRDefault="00356455" w:rsidP="00BD1C40">
      <w:pPr>
        <w:pStyle w:val="CPRSH4Body"/>
      </w:pPr>
      <w:r w:rsidRPr="00002853">
        <w:t>Health Summary types that may be displayed by the CPRS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14:paraId="23DDFA7A" w14:textId="77777777" w:rsidR="00356455" w:rsidRPr="00002853" w:rsidRDefault="00356455">
      <w:pPr>
        <w:pStyle w:val="CPRSH5"/>
      </w:pPr>
      <w:r w:rsidRPr="00002853">
        <w:rPr>
          <w:bCs/>
        </w:rPr>
        <w:t>Parameter:</w:t>
      </w:r>
    </w:p>
    <w:p w14:paraId="15DED990" w14:textId="77777777" w:rsidR="00356455" w:rsidRPr="00002853" w:rsidRDefault="00356455">
      <w:pPr>
        <w:pStyle w:val="CPRSH5Body"/>
      </w:pPr>
      <w:proofErr w:type="spellStart"/>
      <w:r w:rsidRPr="00002853">
        <w:t>ORWRP</w:t>
      </w:r>
      <w:proofErr w:type="spellEnd"/>
      <w:r w:rsidRPr="00002853">
        <w:t xml:space="preserve"> HEALTH SUMMARY TYPE LIST</w:t>
      </w:r>
    </w:p>
    <w:p w14:paraId="214D287B" w14:textId="77777777" w:rsidR="00356455" w:rsidRPr="00002853" w:rsidRDefault="00356455">
      <w:pPr>
        <w:pStyle w:val="CPRSH5"/>
      </w:pPr>
      <w:r w:rsidRPr="00002853">
        <w:rPr>
          <w:bCs/>
        </w:rPr>
        <w:t>Precedence:</w:t>
      </w:r>
    </w:p>
    <w:p w14:paraId="2816AEE2" w14:textId="77777777" w:rsidR="00356455" w:rsidRPr="00002853" w:rsidRDefault="00356455">
      <w:pPr>
        <w:pStyle w:val="CPRSH5Body"/>
      </w:pPr>
      <w:r w:rsidRPr="00002853">
        <w:t>User, System</w:t>
      </w:r>
    </w:p>
    <w:p w14:paraId="093FD06C" w14:textId="77777777" w:rsidR="00356455" w:rsidRPr="00002853" w:rsidRDefault="00356455">
      <w:pPr>
        <w:pStyle w:val="CPRSH5"/>
      </w:pPr>
      <w:r w:rsidRPr="00002853">
        <w:rPr>
          <w:bCs/>
        </w:rPr>
        <w:t>Values:</w:t>
      </w:r>
    </w:p>
    <w:p w14:paraId="702B7B2D" w14:textId="77777777" w:rsidR="00356455" w:rsidRPr="00002853" w:rsidRDefault="00356455">
      <w:pPr>
        <w:pStyle w:val="CPRSH5Body"/>
      </w:pPr>
      <w:r w:rsidRPr="00002853">
        <w:t>Sequence of Health Summary Types (file 142)</w:t>
      </w:r>
    </w:p>
    <w:p w14:paraId="0158EFF1" w14:textId="77777777" w:rsidR="00356455" w:rsidRPr="00002853" w:rsidRDefault="00356455" w:rsidP="008A6B53">
      <w:pPr>
        <w:pStyle w:val="Heading4"/>
      </w:pPr>
      <w:r w:rsidRPr="00002853">
        <w:t>Adhoc Health Summary Lookup</w:t>
      </w:r>
    </w:p>
    <w:p w14:paraId="4BF9A9DF" w14:textId="77777777" w:rsidR="00356455" w:rsidRPr="00002853" w:rsidRDefault="00356455" w:rsidP="00BD1C40">
      <w:pPr>
        <w:pStyle w:val="CPRSH4Body"/>
      </w:pPr>
      <w:r w:rsidRPr="00002853">
        <w:t>This parameter determines the lookup used to populate the Adhoc Health Summary types in CPRS Report Tab when an Adhoc report is requested.</w:t>
      </w:r>
    </w:p>
    <w:p w14:paraId="43F6A821" w14:textId="77777777" w:rsidR="00356455" w:rsidRPr="00002853" w:rsidRDefault="00356455">
      <w:pPr>
        <w:pStyle w:val="CPRSH5"/>
      </w:pPr>
      <w:r w:rsidRPr="00002853">
        <w:rPr>
          <w:bCs/>
        </w:rPr>
        <w:t>Parameter:</w:t>
      </w:r>
    </w:p>
    <w:p w14:paraId="689CD04E" w14:textId="77777777" w:rsidR="00356455" w:rsidRPr="00002853" w:rsidRDefault="00356455">
      <w:pPr>
        <w:pStyle w:val="CPRSH5Body"/>
      </w:pPr>
      <w:proofErr w:type="spellStart"/>
      <w:r w:rsidRPr="00002853">
        <w:t>ORWRP</w:t>
      </w:r>
      <w:proofErr w:type="spellEnd"/>
      <w:r w:rsidRPr="00002853">
        <w:t xml:space="preserve"> ADHOC LOOKUP</w:t>
      </w:r>
    </w:p>
    <w:p w14:paraId="62F023C4" w14:textId="77777777" w:rsidR="00356455" w:rsidRPr="00002853" w:rsidRDefault="00356455">
      <w:pPr>
        <w:pStyle w:val="CPRSH5"/>
      </w:pPr>
      <w:r w:rsidRPr="00002853">
        <w:rPr>
          <w:bCs/>
        </w:rPr>
        <w:lastRenderedPageBreak/>
        <w:t>Precedence:</w:t>
      </w:r>
    </w:p>
    <w:p w14:paraId="3198F178" w14:textId="77777777" w:rsidR="00356455" w:rsidRPr="00002853" w:rsidRDefault="00356455">
      <w:pPr>
        <w:pStyle w:val="CPRSH5Body"/>
      </w:pPr>
      <w:r w:rsidRPr="00002853">
        <w:t>User, Division, System, Package</w:t>
      </w:r>
    </w:p>
    <w:p w14:paraId="53744536" w14:textId="77777777" w:rsidR="00356455" w:rsidRPr="00002853" w:rsidRDefault="00356455">
      <w:pPr>
        <w:pStyle w:val="CPRSH5"/>
      </w:pPr>
      <w:r w:rsidRPr="00002853">
        <w:t>Value Data Type:</w:t>
      </w:r>
    </w:p>
    <w:p w14:paraId="2E90006F" w14:textId="77777777" w:rsidR="00356455" w:rsidRPr="00002853" w:rsidRDefault="00356455">
      <w:pPr>
        <w:pStyle w:val="CPRSH5Body"/>
      </w:pPr>
      <w:r w:rsidRPr="00002853">
        <w:t>Set of Codes</w:t>
      </w:r>
    </w:p>
    <w:p w14:paraId="6A4B3A69" w14:textId="77777777" w:rsidR="00BD1C40" w:rsidRPr="00002853" w:rsidRDefault="00356455" w:rsidP="008A6B53">
      <w:pPr>
        <w:pStyle w:val="Heading4"/>
      </w:pPr>
      <w:r w:rsidRPr="00002853">
        <w:t>Default time/occ for all reports</w:t>
      </w:r>
    </w:p>
    <w:p w14:paraId="630CAC41" w14:textId="77777777" w:rsidR="00356455" w:rsidRPr="00002853" w:rsidRDefault="00356455" w:rsidP="00BD1C40">
      <w:pPr>
        <w:pStyle w:val="CPRSH4Body"/>
      </w:pPr>
      <w:r w:rsidRPr="00002853">
        <w:t xml:space="preserve">This parameter sets a </w:t>
      </w:r>
      <w:r w:rsidRPr="00002853">
        <w:rPr>
          <w:rStyle w:val="CPRSH4BodyChar"/>
        </w:rPr>
        <w:t>default</w:t>
      </w:r>
      <w:r w:rsidRPr="00002853">
        <w:t xml:space="preserve"> for all reports found on the Reports tab. Individual values of this parameter, for each report can be set by editing the parameter </w:t>
      </w:r>
      <w:proofErr w:type="spellStart"/>
      <w:r w:rsidRPr="00002853">
        <w:t>ORWRP</w:t>
      </w:r>
      <w:proofErr w:type="spellEnd"/>
      <w:r w:rsidRPr="00002853">
        <w:t xml:space="preserve"> TIME/OCC LIMITS ALL.</w:t>
      </w:r>
    </w:p>
    <w:p w14:paraId="783918D8" w14:textId="77777777" w:rsidR="00356455" w:rsidRPr="00002853" w:rsidRDefault="00356455">
      <w:pPr>
        <w:pStyle w:val="CPRSH5"/>
      </w:pPr>
      <w:r w:rsidRPr="00002853">
        <w:rPr>
          <w:bCs/>
        </w:rPr>
        <w:t>Parameter:</w:t>
      </w:r>
    </w:p>
    <w:p w14:paraId="417B1180" w14:textId="77777777" w:rsidR="00356455" w:rsidRPr="00002853" w:rsidRDefault="00356455">
      <w:pPr>
        <w:pStyle w:val="CPRSH5Body"/>
        <w:rPr>
          <w:b/>
          <w:bCs/>
        </w:rPr>
      </w:pPr>
      <w:proofErr w:type="spellStart"/>
      <w:r w:rsidRPr="00002853">
        <w:t>ORWRP</w:t>
      </w:r>
      <w:proofErr w:type="spellEnd"/>
      <w:r w:rsidRPr="00002853">
        <w:t xml:space="preserve"> TIME/OCC LIMITS ALL</w:t>
      </w:r>
      <w:r w:rsidRPr="00002853">
        <w:rPr>
          <w:b/>
          <w:bCs/>
        </w:rPr>
        <w:t xml:space="preserve"> </w:t>
      </w:r>
    </w:p>
    <w:p w14:paraId="295B3F3B" w14:textId="77777777" w:rsidR="00356455" w:rsidRPr="00002853" w:rsidRDefault="00356455">
      <w:pPr>
        <w:pStyle w:val="CPRSH5"/>
      </w:pPr>
      <w:r w:rsidRPr="00002853">
        <w:rPr>
          <w:bCs/>
        </w:rPr>
        <w:t>Precedence:</w:t>
      </w:r>
    </w:p>
    <w:p w14:paraId="2C958B35" w14:textId="77777777" w:rsidR="00356455" w:rsidRPr="00002853" w:rsidRDefault="00356455">
      <w:pPr>
        <w:pStyle w:val="CPRSH5Body"/>
      </w:pPr>
      <w:r w:rsidRPr="00002853">
        <w:t>User, Division, System, Package</w:t>
      </w:r>
    </w:p>
    <w:p w14:paraId="000A42C1" w14:textId="77777777" w:rsidR="00356455" w:rsidRPr="00002853" w:rsidRDefault="00356455">
      <w:pPr>
        <w:pStyle w:val="CPRSH5"/>
      </w:pPr>
      <w:r w:rsidRPr="00002853">
        <w:t>Values:</w:t>
      </w:r>
    </w:p>
    <w:p w14:paraId="24AF9911" w14:textId="77777777" w:rsidR="00356455" w:rsidRPr="00002853" w:rsidRDefault="00356455">
      <w:r w:rsidRPr="00002853">
        <w:t>Free text</w:t>
      </w:r>
    </w:p>
    <w:p w14:paraId="54032A97" w14:textId="77777777" w:rsidR="00BD1C40" w:rsidRPr="00002853" w:rsidRDefault="00356455" w:rsidP="008A6B53">
      <w:pPr>
        <w:pStyle w:val="Heading4"/>
      </w:pPr>
      <w:r w:rsidRPr="00002853">
        <w:t>Report Time &amp; occurrence limits</w:t>
      </w:r>
    </w:p>
    <w:p w14:paraId="1885D87F" w14:textId="77777777" w:rsidR="00356455" w:rsidRPr="00002853" w:rsidRDefault="00356455" w:rsidP="00BD1C40">
      <w:pPr>
        <w:pStyle w:val="CPRSH5Body"/>
      </w:pPr>
      <w:r w:rsidRPr="00002853">
        <w:t>This parameter sets the default time and occurrence limits for reports found on the Reports tab.</w:t>
      </w:r>
    </w:p>
    <w:p w14:paraId="61CF3A5B" w14:textId="77777777" w:rsidR="00356455" w:rsidRPr="00002853" w:rsidRDefault="00356455">
      <w:pPr>
        <w:pStyle w:val="CPRSH5"/>
      </w:pPr>
      <w:r w:rsidRPr="00002853">
        <w:rPr>
          <w:bCs/>
        </w:rPr>
        <w:t>Parameter:</w:t>
      </w:r>
    </w:p>
    <w:p w14:paraId="65FE9411" w14:textId="77777777" w:rsidR="00356455" w:rsidRPr="00002853" w:rsidRDefault="00356455">
      <w:pPr>
        <w:pStyle w:val="CPRSH5Body"/>
        <w:rPr>
          <w:b/>
          <w:bCs/>
        </w:rPr>
      </w:pPr>
      <w:proofErr w:type="spellStart"/>
      <w:r w:rsidRPr="00002853">
        <w:t>ORWRP</w:t>
      </w:r>
      <w:proofErr w:type="spellEnd"/>
      <w:r w:rsidRPr="00002853">
        <w:t xml:space="preserve"> TIME/OCC LIMITS </w:t>
      </w:r>
      <w:proofErr w:type="spellStart"/>
      <w:r w:rsidRPr="00002853">
        <w:t>INDV</w:t>
      </w:r>
      <w:proofErr w:type="spellEnd"/>
    </w:p>
    <w:p w14:paraId="7283364D" w14:textId="77777777" w:rsidR="00356455" w:rsidRPr="00002853" w:rsidRDefault="00356455">
      <w:pPr>
        <w:pStyle w:val="CPRSH5"/>
      </w:pPr>
      <w:r w:rsidRPr="00002853">
        <w:rPr>
          <w:bCs/>
        </w:rPr>
        <w:t>Precedence:</w:t>
      </w:r>
    </w:p>
    <w:p w14:paraId="2EC717EB" w14:textId="77777777" w:rsidR="00356455" w:rsidRPr="00002853" w:rsidRDefault="00356455">
      <w:pPr>
        <w:pStyle w:val="CPRSH5Body"/>
      </w:pPr>
      <w:r w:rsidRPr="00002853">
        <w:t>User</w:t>
      </w:r>
      <w:r w:rsidR="00F560D5" w:rsidRPr="00002853">
        <w:t>, Division, System, Package</w:t>
      </w:r>
    </w:p>
    <w:p w14:paraId="26ED543C" w14:textId="77777777" w:rsidR="00356455" w:rsidRPr="00002853" w:rsidRDefault="00356455">
      <w:pPr>
        <w:pStyle w:val="CPRSH5"/>
      </w:pPr>
      <w:r w:rsidRPr="00002853">
        <w:t>Values:</w:t>
      </w:r>
    </w:p>
    <w:p w14:paraId="79C54EAC" w14:textId="77777777" w:rsidR="00356455" w:rsidRPr="00002853" w:rsidRDefault="00356455">
      <w:r w:rsidRPr="00002853">
        <w:t>Free text</w:t>
      </w:r>
    </w:p>
    <w:p w14:paraId="21680443" w14:textId="77777777" w:rsidR="00747B66" w:rsidRPr="00A75AA1" w:rsidRDefault="00747B66" w:rsidP="000D0FB1">
      <w:pPr>
        <w:pStyle w:val="CPRSNote"/>
        <w:spacing w:before="120" w:after="120"/>
        <w:ind w:left="1526" w:hanging="806"/>
        <w:rPr>
          <w:rFonts w:ascii="Times New Roman" w:hAnsi="Times New Roman"/>
          <w:sz w:val="22"/>
        </w:rPr>
      </w:pPr>
      <w:r w:rsidRPr="00A75AA1">
        <w:rPr>
          <w:rFonts w:ascii="Times New Roman" w:hAnsi="Times New Roman"/>
          <w:b/>
          <w:sz w:val="22"/>
        </w:rPr>
        <w:t>Note:</w:t>
      </w:r>
      <w:r w:rsidRPr="00A75AA1">
        <w:rPr>
          <w:rFonts w:ascii="Times New Roman" w:hAnsi="Times New Roman"/>
          <w:sz w:val="22"/>
        </w:rPr>
        <w:tab/>
        <w:t xml:space="preserve">OR*3.0*406 established a </w:t>
      </w:r>
      <w:bookmarkStart w:id="1500" w:name="ORWRP_TIME_OCC_LIMITS_INDV_406_note_func"/>
      <w:bookmarkEnd w:id="1500"/>
      <w:r w:rsidRPr="00A75AA1">
        <w:rPr>
          <w:rFonts w:ascii="Times New Roman" w:hAnsi="Times New Roman"/>
          <w:sz w:val="22"/>
        </w:rPr>
        <w:t xml:space="preserve">default value at the PACKAGE level for the </w:t>
      </w:r>
      <w:proofErr w:type="spellStart"/>
      <w:r w:rsidRPr="00A75AA1">
        <w:rPr>
          <w:rFonts w:ascii="Times New Roman" w:hAnsi="Times New Roman"/>
          <w:sz w:val="22"/>
        </w:rPr>
        <w:t>ORWRP</w:t>
      </w:r>
      <w:proofErr w:type="spellEnd"/>
      <w:r w:rsidRPr="00A75AA1">
        <w:rPr>
          <w:rFonts w:ascii="Times New Roman" w:hAnsi="Times New Roman"/>
          <w:sz w:val="22"/>
        </w:rPr>
        <w:t xml:space="preserve"> TIME/OCC LIMITS </w:t>
      </w:r>
      <w:proofErr w:type="spellStart"/>
      <w:r w:rsidRPr="00A75AA1">
        <w:rPr>
          <w:rFonts w:ascii="Times New Roman" w:hAnsi="Times New Roman"/>
          <w:sz w:val="22"/>
        </w:rPr>
        <w:t>INDV</w:t>
      </w:r>
      <w:proofErr w:type="spellEnd"/>
      <w:r w:rsidRPr="00A75AA1">
        <w:rPr>
          <w:rFonts w:ascii="Times New Roman" w:hAnsi="Times New Roman"/>
          <w:sz w:val="22"/>
        </w:rPr>
        <w:t xml:space="preserve"> parameter. This parameter sets the date and time limits for an individual report. The parameter value for the reports listed below shall be: T-7;T;25. This sets a date range of the previous seven days up to the current date and will return a maximum number of 25 occurrences. This change was made in support of the ICD-10 Patient Treatment File Modifications project.</w:t>
      </w:r>
    </w:p>
    <w:p w14:paraId="2E7847D9" w14:textId="77777777" w:rsidR="00747B66" w:rsidRPr="00002853" w:rsidRDefault="00747B66" w:rsidP="002A3549">
      <w:pPr>
        <w:pStyle w:val="CPRSBulletssub3"/>
      </w:pPr>
      <w:proofErr w:type="spellStart"/>
      <w:r w:rsidRPr="00002853">
        <w:t>ORRPW</w:t>
      </w:r>
      <w:proofErr w:type="spellEnd"/>
      <w:r w:rsidRPr="00002853">
        <w:t xml:space="preserve"> ADT ADM DC - Adm./Discharge</w:t>
      </w:r>
    </w:p>
    <w:p w14:paraId="57690A93" w14:textId="77777777" w:rsidR="00747B66" w:rsidRPr="00002853" w:rsidRDefault="00747B66" w:rsidP="002A3549">
      <w:pPr>
        <w:pStyle w:val="CPRSBulletssub3"/>
      </w:pPr>
      <w:proofErr w:type="spellStart"/>
      <w:r w:rsidRPr="00002853">
        <w:t>ORRPW</w:t>
      </w:r>
      <w:proofErr w:type="spellEnd"/>
      <w:r w:rsidRPr="00002853">
        <w:t xml:space="preserve"> ADT DC </w:t>
      </w:r>
      <w:proofErr w:type="spellStart"/>
      <w:r w:rsidRPr="00002853">
        <w:t>DIAG</w:t>
      </w:r>
      <w:proofErr w:type="spellEnd"/>
      <w:r w:rsidRPr="00002853">
        <w:t xml:space="preserve"> - Discharge Diagnosis</w:t>
      </w:r>
    </w:p>
    <w:p w14:paraId="73C792D3" w14:textId="77777777" w:rsidR="00747B66" w:rsidRPr="00002853" w:rsidRDefault="00747B66" w:rsidP="002A3549">
      <w:pPr>
        <w:pStyle w:val="CPRSBulletssub3"/>
      </w:pPr>
      <w:proofErr w:type="spellStart"/>
      <w:r w:rsidRPr="00002853">
        <w:t>ORRPW</w:t>
      </w:r>
      <w:proofErr w:type="spellEnd"/>
      <w:r w:rsidRPr="00002853">
        <w:t xml:space="preserve"> ADT EXP - Expanded ADT</w:t>
      </w:r>
    </w:p>
    <w:p w14:paraId="4A58984C" w14:textId="77777777" w:rsidR="00747B66" w:rsidRPr="00002853" w:rsidRDefault="00747B66" w:rsidP="002A3549">
      <w:pPr>
        <w:pStyle w:val="CPRSBulletssub3"/>
      </w:pPr>
      <w:proofErr w:type="spellStart"/>
      <w:r w:rsidRPr="00002853">
        <w:t>ORRPW</w:t>
      </w:r>
      <w:proofErr w:type="spellEnd"/>
      <w:r w:rsidRPr="00002853">
        <w:t xml:space="preserve"> ADT ICD PROC - ICD Procedures</w:t>
      </w:r>
    </w:p>
    <w:p w14:paraId="43D767F6" w14:textId="77777777" w:rsidR="00747B66" w:rsidRPr="00002853" w:rsidRDefault="00747B66" w:rsidP="002A3549">
      <w:pPr>
        <w:pStyle w:val="CPRSBulletssub3"/>
      </w:pPr>
      <w:proofErr w:type="spellStart"/>
      <w:r w:rsidRPr="00002853">
        <w:t>ORRPW</w:t>
      </w:r>
      <w:proofErr w:type="spellEnd"/>
      <w:r w:rsidRPr="00002853">
        <w:t xml:space="preserve"> ADT ICD SURG - ICD Surgeries</w:t>
      </w:r>
    </w:p>
    <w:p w14:paraId="39BC25BB" w14:textId="77777777" w:rsidR="00747B66" w:rsidRPr="00002853" w:rsidRDefault="00747B66" w:rsidP="002A3549">
      <w:pPr>
        <w:pStyle w:val="CPRSBulletssub3"/>
      </w:pPr>
      <w:proofErr w:type="spellStart"/>
      <w:r w:rsidRPr="00002853">
        <w:t>ORRPW</w:t>
      </w:r>
      <w:proofErr w:type="spellEnd"/>
      <w:r w:rsidRPr="00002853">
        <w:t xml:space="preserve"> DOD ADT EXP - DOD Expanded ADT</w:t>
      </w:r>
    </w:p>
    <w:p w14:paraId="3A45082B" w14:textId="77777777" w:rsidR="00E0416F" w:rsidRPr="00002853" w:rsidRDefault="00E0416F" w:rsidP="0060319A">
      <w:pPr>
        <w:pStyle w:val="Heading4"/>
      </w:pPr>
      <w:r w:rsidRPr="00002853">
        <w:t>Report</w:t>
      </w:r>
      <w:bookmarkStart w:id="1501" w:name="OR_REPORT_DATE_SELECT_TYPE_by_func"/>
      <w:bookmarkEnd w:id="1501"/>
      <w:r w:rsidRPr="00002853">
        <w:t xml:space="preserve">s/Lab Tab Date Select Type </w:t>
      </w:r>
    </w:p>
    <w:p w14:paraId="05573051" w14:textId="77777777" w:rsidR="00E0416F" w:rsidRPr="00002853" w:rsidRDefault="00E0416F" w:rsidP="00E0416F">
      <w:pPr>
        <w:pStyle w:val="CPRSH2BodyChar"/>
      </w:pPr>
      <w:r w:rsidRPr="00002853">
        <w:t>'Yes' will change the way Date Ranges are selected on the Reports and Labs Tabs in CPRS, using Radio Buttons to make selections rather than from a list.</w:t>
      </w:r>
    </w:p>
    <w:p w14:paraId="7CE54CF8" w14:textId="77777777" w:rsidR="00E0416F" w:rsidRPr="00002853" w:rsidRDefault="00E0416F" w:rsidP="00E0416F">
      <w:pPr>
        <w:pStyle w:val="CPRSH5"/>
      </w:pPr>
      <w:r w:rsidRPr="00002853">
        <w:lastRenderedPageBreak/>
        <w:t>Parameter:</w:t>
      </w:r>
    </w:p>
    <w:p w14:paraId="03C6B31E" w14:textId="77777777" w:rsidR="00E0416F" w:rsidRPr="00002853" w:rsidRDefault="00E0416F" w:rsidP="00E0416F">
      <w:pPr>
        <w:pStyle w:val="CPRSH5Body"/>
      </w:pPr>
      <w:r w:rsidRPr="00002853">
        <w:t>OR REPORT DATE SELECT TYPE</w:t>
      </w:r>
    </w:p>
    <w:p w14:paraId="78D24476" w14:textId="77777777" w:rsidR="00E0416F" w:rsidRPr="00002853" w:rsidRDefault="00E0416F" w:rsidP="00E0416F">
      <w:pPr>
        <w:pStyle w:val="CPRSH5"/>
      </w:pPr>
      <w:r w:rsidRPr="00002853">
        <w:t>Precedence:</w:t>
      </w:r>
    </w:p>
    <w:p w14:paraId="35995668" w14:textId="77777777" w:rsidR="00E0416F" w:rsidRPr="00002853" w:rsidRDefault="00E0416F" w:rsidP="00E0416F">
      <w:pPr>
        <w:pStyle w:val="CPRSH5Body"/>
      </w:pPr>
      <w:r w:rsidRPr="00002853">
        <w:t>Division, System, Package</w:t>
      </w:r>
    </w:p>
    <w:p w14:paraId="5694B137" w14:textId="77777777" w:rsidR="00E0416F" w:rsidRPr="00002853" w:rsidRDefault="00E0416F" w:rsidP="00E0416F">
      <w:pPr>
        <w:pStyle w:val="CPRSH5"/>
      </w:pPr>
      <w:r w:rsidRPr="00002853">
        <w:t xml:space="preserve">Value: </w:t>
      </w:r>
    </w:p>
    <w:p w14:paraId="215F783A" w14:textId="77777777" w:rsidR="00E0416F" w:rsidRPr="00002853" w:rsidRDefault="00E0416F" w:rsidP="00E0416F">
      <w:pPr>
        <w:pStyle w:val="CPRSH4Body"/>
      </w:pPr>
      <w:r w:rsidRPr="00002853">
        <w:t>yes/no</w:t>
      </w:r>
    </w:p>
    <w:p w14:paraId="4B196838" w14:textId="77777777" w:rsidR="00356455" w:rsidRPr="00002853" w:rsidRDefault="00356455" w:rsidP="0060319A">
      <w:pPr>
        <w:pStyle w:val="Heading3"/>
      </w:pPr>
      <w:bookmarkStart w:id="1502" w:name="_Toc22644913"/>
      <w:r w:rsidRPr="00002853">
        <w:t>Surgery</w:t>
      </w:r>
      <w:bookmarkEnd w:id="1502"/>
    </w:p>
    <w:p w14:paraId="68E8342F" w14:textId="77777777" w:rsidR="00356455" w:rsidRPr="00002853" w:rsidRDefault="00356455" w:rsidP="0060319A">
      <w:pPr>
        <w:pStyle w:val="Heading4"/>
      </w:pPr>
      <w:r w:rsidRPr="00002853">
        <w:t>Show Surgery Tab in GUI</w:t>
      </w:r>
    </w:p>
    <w:p w14:paraId="2F26E8C2" w14:textId="77777777" w:rsidR="00356455" w:rsidRPr="00002853" w:rsidRDefault="00356455" w:rsidP="00BD1C40">
      <w:pPr>
        <w:pStyle w:val="CPRSH4Body"/>
      </w:pPr>
      <w:r w:rsidRPr="00002853">
        <w:t xml:space="preserve">This </w:t>
      </w:r>
      <w:bookmarkStart w:id="1503" w:name="sugery_param_function"/>
      <w:bookmarkEnd w:id="1503"/>
      <w:r w:rsidRPr="00002853">
        <w:t xml:space="preserve">parameter determines if the Surgery tab is visible. </w:t>
      </w:r>
    </w:p>
    <w:p w14:paraId="02BC33B8" w14:textId="77777777" w:rsidR="00356455" w:rsidRPr="00002853" w:rsidRDefault="00356455">
      <w:pPr>
        <w:pStyle w:val="CPRSH5"/>
      </w:pPr>
      <w:r w:rsidRPr="00002853">
        <w:rPr>
          <w:bCs/>
        </w:rPr>
        <w:t>Parameter:</w:t>
      </w:r>
    </w:p>
    <w:p w14:paraId="0918DA23" w14:textId="77777777" w:rsidR="00356455" w:rsidRPr="00002853" w:rsidRDefault="00356455">
      <w:pPr>
        <w:pStyle w:val="CPRSH5Body"/>
      </w:pPr>
      <w:proofErr w:type="spellStart"/>
      <w:r w:rsidRPr="00002853">
        <w:t>OR</w:t>
      </w:r>
      <w:r w:rsidR="00BD1C40" w:rsidRPr="00002853">
        <w:t>WOR</w:t>
      </w:r>
      <w:proofErr w:type="spellEnd"/>
      <w:r w:rsidR="00BD1C40" w:rsidRPr="00002853">
        <w:t xml:space="preserve"> SHOW SURGERY TAB </w:t>
      </w:r>
    </w:p>
    <w:p w14:paraId="19751E5A" w14:textId="77777777" w:rsidR="00356455" w:rsidRPr="00002853" w:rsidRDefault="00356455">
      <w:pPr>
        <w:pStyle w:val="CPRSH5"/>
      </w:pPr>
      <w:r w:rsidRPr="00002853">
        <w:rPr>
          <w:bCs/>
        </w:rPr>
        <w:t>Precedence:</w:t>
      </w:r>
    </w:p>
    <w:p w14:paraId="3D1A1E8E" w14:textId="77777777" w:rsidR="00356455" w:rsidRPr="00002853" w:rsidRDefault="00356455">
      <w:pPr>
        <w:pStyle w:val="CPRSH5Body"/>
      </w:pPr>
      <w:r w:rsidRPr="00002853">
        <w:t>User, Division, System, Package</w:t>
      </w:r>
    </w:p>
    <w:p w14:paraId="2E12FD33" w14:textId="77777777" w:rsidR="00356455" w:rsidRPr="00002853" w:rsidRDefault="00356455">
      <w:pPr>
        <w:pStyle w:val="CPRSH5"/>
      </w:pPr>
      <w:r w:rsidRPr="00002853">
        <w:t>Values:</w:t>
      </w:r>
    </w:p>
    <w:p w14:paraId="298853F6" w14:textId="77777777" w:rsidR="00356455" w:rsidRPr="00002853" w:rsidRDefault="00356455">
      <w:pPr>
        <w:pStyle w:val="CPRSH5Body"/>
      </w:pPr>
      <w:r w:rsidRPr="00002853">
        <w:t>0, 1</w:t>
      </w:r>
    </w:p>
    <w:p w14:paraId="7ADD8C11" w14:textId="77777777" w:rsidR="00356455" w:rsidRPr="00002853" w:rsidRDefault="00356455" w:rsidP="0060319A">
      <w:pPr>
        <w:pStyle w:val="Heading4"/>
      </w:pPr>
      <w:r w:rsidRPr="00002853">
        <w:t>Surgery Tab Context</w:t>
      </w:r>
    </w:p>
    <w:p w14:paraId="20535F9D" w14:textId="77777777" w:rsidR="00356455" w:rsidRPr="00002853" w:rsidRDefault="00356455" w:rsidP="00BD1C40">
      <w:pPr>
        <w:pStyle w:val="CPRSH4Body"/>
      </w:pPr>
      <w:r w:rsidRPr="00002853">
        <w:t>This parameter determines the current view context for the Surgery tab.</w:t>
      </w:r>
    </w:p>
    <w:p w14:paraId="3987D231" w14:textId="77777777" w:rsidR="00356455" w:rsidRPr="00002853" w:rsidRDefault="00356455">
      <w:pPr>
        <w:pStyle w:val="CPRSH5"/>
      </w:pPr>
      <w:r w:rsidRPr="00002853">
        <w:rPr>
          <w:bCs/>
        </w:rPr>
        <w:t>Parameter:</w:t>
      </w:r>
    </w:p>
    <w:p w14:paraId="2A977892" w14:textId="77777777" w:rsidR="00356455" w:rsidRPr="00002853" w:rsidRDefault="00356455">
      <w:pPr>
        <w:pStyle w:val="CPRSH5Body"/>
      </w:pPr>
      <w:r w:rsidRPr="00002853">
        <w:t>ORCH CONTEXT SURGERY</w:t>
      </w:r>
    </w:p>
    <w:p w14:paraId="0FF9398E" w14:textId="77777777" w:rsidR="00356455" w:rsidRPr="00002853" w:rsidRDefault="00356455">
      <w:pPr>
        <w:pStyle w:val="CPRSH5"/>
      </w:pPr>
      <w:r w:rsidRPr="00002853">
        <w:rPr>
          <w:bCs/>
        </w:rPr>
        <w:t>Precedence:</w:t>
      </w:r>
    </w:p>
    <w:p w14:paraId="6721BF1F" w14:textId="77777777" w:rsidR="00356455" w:rsidRPr="00002853" w:rsidRDefault="00356455">
      <w:pPr>
        <w:pStyle w:val="CPRSH5Body"/>
      </w:pPr>
      <w:r w:rsidRPr="00002853">
        <w:t>User, System, Package</w:t>
      </w:r>
    </w:p>
    <w:p w14:paraId="14ADED7E" w14:textId="77777777" w:rsidR="00356455" w:rsidRPr="00002853" w:rsidRDefault="00356455">
      <w:pPr>
        <w:pStyle w:val="CPRSH5"/>
      </w:pPr>
      <w:r w:rsidRPr="00002853">
        <w:t>Values:</w:t>
      </w:r>
    </w:p>
    <w:p w14:paraId="6F7CBD75" w14:textId="77777777" w:rsidR="00356455" w:rsidRPr="00002853" w:rsidRDefault="00356455">
      <w:pPr>
        <w:pStyle w:val="CPRSH5Body"/>
      </w:pPr>
      <w:r w:rsidRPr="00002853">
        <w:t>Free Text</w:t>
      </w:r>
    </w:p>
    <w:p w14:paraId="28051BE2" w14:textId="77777777" w:rsidR="00356455" w:rsidRPr="00002853" w:rsidRDefault="002366E2" w:rsidP="0060319A">
      <w:pPr>
        <w:pStyle w:val="Heading3"/>
      </w:pPr>
      <w:bookmarkStart w:id="1504" w:name="_Toc22644914"/>
      <w:r w:rsidRPr="00002853">
        <w:t>Graphing</w:t>
      </w:r>
      <w:bookmarkEnd w:id="1504"/>
    </w:p>
    <w:p w14:paraId="3FA3A477" w14:textId="77777777" w:rsidR="002366E2" w:rsidRPr="00002853" w:rsidRDefault="002366E2" w:rsidP="0060319A">
      <w:pPr>
        <w:pStyle w:val="Heading4"/>
      </w:pPr>
      <w:r w:rsidRPr="00002853">
        <w:t>CPRS Graph Exclude Data Types</w:t>
      </w:r>
    </w:p>
    <w:p w14:paraId="03E94339" w14:textId="77777777" w:rsidR="002366E2" w:rsidRPr="00002853" w:rsidRDefault="002366E2" w:rsidP="002366E2">
      <w:pPr>
        <w:pStyle w:val="CPRSH4Body"/>
      </w:pPr>
      <w:r w:rsidRPr="00002853">
        <w:t>DESCRIPTION: Used</w:t>
      </w:r>
      <w:bookmarkStart w:id="1505" w:name="ORWG_GRAPH_parameter_by_function"/>
      <w:bookmarkEnd w:id="1505"/>
      <w:r w:rsidRPr="00002853">
        <w:t xml:space="preserve"> to exclude data types from being used by graphing. Value is semicolon delimited list of files to be excluded.</w:t>
      </w:r>
    </w:p>
    <w:p w14:paraId="26C49AF4" w14:textId="77777777" w:rsidR="002366E2" w:rsidRPr="00002853" w:rsidRDefault="002366E2" w:rsidP="002366E2">
      <w:pPr>
        <w:pStyle w:val="CPRSH5"/>
      </w:pPr>
      <w:r w:rsidRPr="00002853">
        <w:t>Parameter:</w:t>
      </w:r>
    </w:p>
    <w:p w14:paraId="5F7953C9" w14:textId="77777777" w:rsidR="002366E2" w:rsidRPr="00002853" w:rsidRDefault="002366E2" w:rsidP="002366E2">
      <w:pPr>
        <w:pStyle w:val="CPRSH5Body"/>
      </w:pPr>
      <w:r w:rsidRPr="00002853">
        <w:t>ORWG GRAPH EXCLUDE DATA TYPE</w:t>
      </w:r>
    </w:p>
    <w:p w14:paraId="4C903B5B" w14:textId="77777777" w:rsidR="002366E2" w:rsidRPr="00002853" w:rsidRDefault="002366E2" w:rsidP="002366E2">
      <w:pPr>
        <w:pStyle w:val="CPRSH5"/>
      </w:pPr>
      <w:r w:rsidRPr="00002853">
        <w:t>Precedence:</w:t>
      </w:r>
    </w:p>
    <w:p w14:paraId="5441FD21" w14:textId="77777777" w:rsidR="002366E2" w:rsidRPr="00002853" w:rsidRDefault="00C46E27" w:rsidP="00C46E27">
      <w:pPr>
        <w:pStyle w:val="CPRSH5Body"/>
      </w:pPr>
      <w:r w:rsidRPr="00002853">
        <w:t>System, Division, Package, Service, User</w:t>
      </w:r>
    </w:p>
    <w:p w14:paraId="0298CA7C" w14:textId="77777777" w:rsidR="002366E2" w:rsidRPr="00002853" w:rsidRDefault="002366E2" w:rsidP="002366E2">
      <w:pPr>
        <w:pStyle w:val="CPRSH5"/>
      </w:pPr>
      <w:r w:rsidRPr="00002853">
        <w:t>Values:</w:t>
      </w:r>
    </w:p>
    <w:p w14:paraId="3A9CB550" w14:textId="77777777" w:rsidR="002366E2" w:rsidRPr="00002853" w:rsidRDefault="002366E2" w:rsidP="002366E2">
      <w:pPr>
        <w:pStyle w:val="CPRSH5Body"/>
      </w:pPr>
      <w:r w:rsidRPr="00002853">
        <w:t>Free text</w:t>
      </w:r>
    </w:p>
    <w:p w14:paraId="1346D5B7" w14:textId="77777777" w:rsidR="00D769B7" w:rsidRPr="00002853" w:rsidRDefault="00D769B7" w:rsidP="0060319A">
      <w:pPr>
        <w:pStyle w:val="Heading4"/>
      </w:pPr>
      <w:r w:rsidRPr="00002853">
        <w:t>CPRS Graph Position and Sizes</w:t>
      </w:r>
    </w:p>
    <w:p w14:paraId="1F8191AB" w14:textId="77777777" w:rsidR="00D769B7" w:rsidRPr="00002853" w:rsidRDefault="00D769B7" w:rsidP="00D769B7">
      <w:pPr>
        <w:pStyle w:val="CPRSH4Body"/>
      </w:pPr>
      <w:r w:rsidRPr="00002853">
        <w:t>This parameter is used internally to save positions of graph forms.</w:t>
      </w:r>
    </w:p>
    <w:p w14:paraId="48BE0BD6" w14:textId="77777777" w:rsidR="00D769B7" w:rsidRPr="00002853" w:rsidRDefault="00D769B7" w:rsidP="00D769B7">
      <w:pPr>
        <w:pStyle w:val="CPRSH5"/>
      </w:pPr>
      <w:r w:rsidRPr="00002853">
        <w:t>Parameter:</w:t>
      </w:r>
    </w:p>
    <w:p w14:paraId="3DD8EBDB" w14:textId="77777777" w:rsidR="00D769B7" w:rsidRPr="00002853" w:rsidRDefault="00D769B7" w:rsidP="00D769B7">
      <w:pPr>
        <w:pStyle w:val="CPRSH5Body"/>
      </w:pPr>
      <w:r w:rsidRPr="00002853">
        <w:t>ORWG GRAPH SIZING</w:t>
      </w:r>
    </w:p>
    <w:p w14:paraId="45DD059A" w14:textId="77777777" w:rsidR="00D769B7" w:rsidRPr="00002853" w:rsidRDefault="00D769B7" w:rsidP="00D769B7">
      <w:pPr>
        <w:pStyle w:val="CPRSH5"/>
      </w:pPr>
      <w:r w:rsidRPr="00002853">
        <w:lastRenderedPageBreak/>
        <w:t>Precedence:</w:t>
      </w:r>
    </w:p>
    <w:p w14:paraId="4B2CC501" w14:textId="77777777" w:rsidR="00D769B7" w:rsidRPr="00002853" w:rsidRDefault="00D769B7" w:rsidP="00D769B7">
      <w:pPr>
        <w:pStyle w:val="CPRSH5Body"/>
      </w:pPr>
      <w:r w:rsidRPr="00002853">
        <w:t>User, Package</w:t>
      </w:r>
    </w:p>
    <w:p w14:paraId="0F8E8BF6" w14:textId="77777777" w:rsidR="00D769B7" w:rsidRPr="00002853" w:rsidRDefault="00D769B7" w:rsidP="00D769B7">
      <w:pPr>
        <w:pStyle w:val="CPRSH5"/>
      </w:pPr>
      <w:r w:rsidRPr="00002853">
        <w:t xml:space="preserve">Values: </w:t>
      </w:r>
    </w:p>
    <w:p w14:paraId="6A9C129D" w14:textId="77777777" w:rsidR="00D769B7" w:rsidRPr="00002853" w:rsidRDefault="00D769B7" w:rsidP="00D769B7">
      <w:pPr>
        <w:pStyle w:val="CPRSH5Body"/>
      </w:pPr>
      <w:r w:rsidRPr="00002853">
        <w:t>Free Text</w:t>
      </w:r>
    </w:p>
    <w:p w14:paraId="0082FE5C" w14:textId="77777777" w:rsidR="002366E2" w:rsidRPr="00002853" w:rsidRDefault="002366E2" w:rsidP="0060319A">
      <w:pPr>
        <w:pStyle w:val="Heading4"/>
      </w:pPr>
      <w:r w:rsidRPr="00002853">
        <w:t>CPRS Graph Public Editor Classes</w:t>
      </w:r>
    </w:p>
    <w:p w14:paraId="3C64C36C" w14:textId="77777777" w:rsidR="00C46E27" w:rsidRPr="00002853" w:rsidRDefault="00C46E27" w:rsidP="00C46E27">
      <w:pPr>
        <w:pStyle w:val="CPRSH4Body"/>
      </w:pPr>
      <w:r w:rsidRPr="00002853">
        <w:t xml:space="preserve">This parameter contains </w:t>
      </w:r>
      <w:r w:rsidR="000E696F" w:rsidRPr="00002853">
        <w:t>a list of ASU user classes whose</w:t>
      </w:r>
      <w:r w:rsidRPr="00002853">
        <w:t xml:space="preserve"> members are allowed to edit public views and settings for graphs. U</w:t>
      </w:r>
      <w:r w:rsidR="000E696F" w:rsidRPr="00002853">
        <w:t xml:space="preserve">sers that belong to the user </w:t>
      </w:r>
      <w:bookmarkStart w:id="1506" w:name="graphing_public_classes_function"/>
      <w:bookmarkEnd w:id="1506"/>
      <w:r w:rsidRPr="00002853">
        <w:t>class for a specific entity have this authority.</w:t>
      </w:r>
    </w:p>
    <w:p w14:paraId="00A9E254" w14:textId="77777777" w:rsidR="00C46E27" w:rsidRPr="00002853" w:rsidRDefault="00C46E27" w:rsidP="00C46E27">
      <w:pPr>
        <w:pStyle w:val="CPRSH4Body"/>
      </w:pPr>
      <w:r w:rsidRPr="00002853">
        <w:t>For example:</w:t>
      </w:r>
    </w:p>
    <w:p w14:paraId="105C5229" w14:textId="77777777" w:rsidR="00C46E27" w:rsidRPr="00002853" w:rsidRDefault="00C46E27" w:rsidP="00C46E27">
      <w:pPr>
        <w:pStyle w:val="CPRSH4Body"/>
        <w:tabs>
          <w:tab w:val="left" w:pos="3960"/>
          <w:tab w:val="left" w:pos="5400"/>
        </w:tabs>
        <w:rPr>
          <w:b/>
          <w:u w:val="single"/>
        </w:rPr>
      </w:pPr>
      <w:r w:rsidRPr="00002853">
        <w:rPr>
          <w:b/>
          <w:u w:val="single"/>
        </w:rPr>
        <w:t>Parameter</w:t>
      </w:r>
      <w:r w:rsidRPr="00002853">
        <w:rPr>
          <w:b/>
          <w:u w:val="single"/>
        </w:rPr>
        <w:tab/>
        <w:t>Instance</w:t>
      </w:r>
      <w:r w:rsidRPr="00002853">
        <w:rPr>
          <w:b/>
          <w:u w:val="single"/>
        </w:rPr>
        <w:tab/>
        <w:t>Value</w:t>
      </w:r>
      <w:r w:rsidRPr="00002853">
        <w:rPr>
          <w:b/>
          <w:u w:val="single"/>
        </w:rPr>
        <w:tab/>
      </w:r>
      <w:r w:rsidRPr="00002853">
        <w:rPr>
          <w:b/>
          <w:u w:val="single"/>
        </w:rPr>
        <w:tab/>
      </w:r>
    </w:p>
    <w:p w14:paraId="40C8B7BA" w14:textId="77777777" w:rsidR="00C46E27" w:rsidRPr="00002853" w:rsidRDefault="000E696F" w:rsidP="00C46E27">
      <w:pPr>
        <w:pStyle w:val="CPRSH4Body"/>
        <w:tabs>
          <w:tab w:val="left" w:pos="4320"/>
          <w:tab w:val="left" w:pos="5400"/>
        </w:tabs>
      </w:pPr>
      <w:r w:rsidRPr="00002853">
        <w:t>SYS: VASITE.MED.VA.GOV</w:t>
      </w:r>
      <w:r w:rsidRPr="00002853">
        <w:tab/>
        <w:t>2</w:t>
      </w:r>
      <w:r w:rsidRPr="00002853">
        <w:tab/>
        <w:t>CLINICAL COORDINATOR</w:t>
      </w:r>
    </w:p>
    <w:p w14:paraId="193A4B7E" w14:textId="4979BFD8" w:rsidR="000E696F" w:rsidRPr="00002853" w:rsidRDefault="00C46E27" w:rsidP="00905843">
      <w:pPr>
        <w:pStyle w:val="CPRSH5Body"/>
      </w:pPr>
      <w:r w:rsidRPr="00002853">
        <w:t xml:space="preserve">  </w:t>
      </w:r>
      <w:r w:rsidR="000E696F" w:rsidRPr="00002853">
        <w:t>This provides Technical Users and Clinical Coordinators on this system with access to edit public views and settings on graphs.</w:t>
      </w:r>
    </w:p>
    <w:p w14:paraId="6C6ED78B" w14:textId="77777777" w:rsidR="00C46E27" w:rsidRPr="00002853" w:rsidRDefault="00C46E27" w:rsidP="00C46E27">
      <w:pPr>
        <w:pStyle w:val="CPRSH5"/>
      </w:pPr>
      <w:r w:rsidRPr="00002853">
        <w:t>Parameter:</w:t>
      </w:r>
    </w:p>
    <w:p w14:paraId="734FE73B" w14:textId="77777777" w:rsidR="00C46E27" w:rsidRPr="00002853" w:rsidRDefault="00C46E27" w:rsidP="00C46E27">
      <w:pPr>
        <w:pStyle w:val="CPRSH5Body"/>
      </w:pPr>
      <w:r w:rsidRPr="00002853">
        <w:t>ORWG GRAPH PUBLIC EDITOR CLASS</w:t>
      </w:r>
    </w:p>
    <w:p w14:paraId="5B66A676" w14:textId="77777777" w:rsidR="00C46E27" w:rsidRPr="00002853" w:rsidRDefault="00C46E27" w:rsidP="00C46E27">
      <w:pPr>
        <w:pStyle w:val="CPRSH5"/>
      </w:pPr>
      <w:r w:rsidRPr="00002853">
        <w:t>Precedence:</w:t>
      </w:r>
    </w:p>
    <w:p w14:paraId="0C0CE997" w14:textId="77777777" w:rsidR="002366E2" w:rsidRPr="00002853" w:rsidRDefault="000E696F" w:rsidP="002366E2">
      <w:pPr>
        <w:pStyle w:val="CPRSH4Body"/>
      </w:pPr>
      <w:r w:rsidRPr="00002853">
        <w:t>System</w:t>
      </w:r>
    </w:p>
    <w:p w14:paraId="666A0ED5" w14:textId="77777777" w:rsidR="00C46E27" w:rsidRPr="00002853" w:rsidRDefault="00C46E27" w:rsidP="00C46E27">
      <w:pPr>
        <w:pStyle w:val="CPRSH5"/>
      </w:pPr>
      <w:r w:rsidRPr="00002853">
        <w:t>Values:</w:t>
      </w:r>
    </w:p>
    <w:p w14:paraId="0DC7FE70" w14:textId="77777777" w:rsidR="00C46E27" w:rsidRPr="00002853" w:rsidRDefault="00C46E27" w:rsidP="00C46E27">
      <w:pPr>
        <w:pStyle w:val="CPRSH4Body"/>
      </w:pPr>
      <w:r w:rsidRPr="00002853">
        <w:t>Pointer</w:t>
      </w:r>
    </w:p>
    <w:p w14:paraId="1B9B82FF" w14:textId="77777777" w:rsidR="002366E2" w:rsidRPr="00002853" w:rsidRDefault="002366E2" w:rsidP="0060319A">
      <w:pPr>
        <w:pStyle w:val="Heading4"/>
      </w:pPr>
      <w:r w:rsidRPr="00002853">
        <w:t>CPRS Graph Settings</w:t>
      </w:r>
    </w:p>
    <w:p w14:paraId="37FD36D8" w14:textId="77777777" w:rsidR="00C46E27" w:rsidRPr="00002853" w:rsidRDefault="00C46E27" w:rsidP="00C46E27">
      <w:pPr>
        <w:pStyle w:val="CPRSH4Body"/>
      </w:pPr>
      <w:r w:rsidRPr="00002853">
        <w:t>Used as preference of graph default styles and sources. Deletion of this value at the Package level will disable graphing. User settings and public default should use the Graph Settings dialog to change these values. The structure of this parameter is a  |  delimited | string where the pieces are:</w:t>
      </w:r>
    </w:p>
    <w:p w14:paraId="082DDDE1" w14:textId="77777777" w:rsidR="00C46E27" w:rsidRPr="00002853" w:rsidRDefault="00C46E27" w:rsidP="00C46E27">
      <w:pPr>
        <w:pStyle w:val="CPRSH4Body"/>
      </w:pPr>
      <w:r w:rsidRPr="00002853">
        <w:t xml:space="preserve"> 1 - file listing delimited by  ; </w:t>
      </w:r>
    </w:p>
    <w:p w14:paraId="62A5B94F" w14:textId="77777777" w:rsidR="00C46E27" w:rsidRPr="00002853" w:rsidRDefault="00C46E27" w:rsidP="00C46E27">
      <w:pPr>
        <w:pStyle w:val="CPRSH4Body"/>
      </w:pPr>
      <w:r w:rsidRPr="00002853">
        <w:t xml:space="preserve"> 2 - options where the corresponding letter activates that feature</w:t>
      </w:r>
    </w:p>
    <w:p w14:paraId="0AC2EADD" w14:textId="77777777" w:rsidR="00C46E27" w:rsidRPr="00002853" w:rsidRDefault="00C46E27" w:rsidP="00C46E27">
      <w:pPr>
        <w:pStyle w:val="CPRSH4Body"/>
      </w:pPr>
      <w:r w:rsidRPr="00002853">
        <w:t xml:space="preserve"> 3 - sort column number (used internally)</w:t>
      </w:r>
    </w:p>
    <w:p w14:paraId="72B8C79F" w14:textId="77777777" w:rsidR="00C46E27" w:rsidRPr="00002853" w:rsidRDefault="00C46E27" w:rsidP="00C46E27">
      <w:pPr>
        <w:pStyle w:val="CPRSH4Body"/>
      </w:pPr>
      <w:r w:rsidRPr="00002853">
        <w:t xml:space="preserve"> 4 - max graphs</w:t>
      </w:r>
    </w:p>
    <w:p w14:paraId="35CF0677" w14:textId="77777777" w:rsidR="00C46E27" w:rsidRPr="00002853" w:rsidRDefault="00C46E27" w:rsidP="00C46E27">
      <w:pPr>
        <w:pStyle w:val="CPRSH4Body"/>
      </w:pPr>
      <w:r w:rsidRPr="00002853">
        <w:t xml:space="preserve"> 5 - min graph height</w:t>
      </w:r>
    </w:p>
    <w:p w14:paraId="6237C5B1" w14:textId="77777777" w:rsidR="00C46E27" w:rsidRPr="00002853" w:rsidRDefault="00C46E27" w:rsidP="00C46E27">
      <w:pPr>
        <w:pStyle w:val="CPRSH4Body"/>
      </w:pPr>
      <w:r w:rsidRPr="00002853">
        <w:t xml:space="preserve"> 6 - (not used)</w:t>
      </w:r>
    </w:p>
    <w:p w14:paraId="10A7F590" w14:textId="77777777" w:rsidR="00C46E27" w:rsidRPr="00002853" w:rsidRDefault="00C46E27" w:rsidP="00C46E27">
      <w:pPr>
        <w:pStyle w:val="CPRSH4Body"/>
      </w:pPr>
      <w:r w:rsidRPr="00002853">
        <w:t xml:space="preserve"> 7 - max selection</w:t>
      </w:r>
    </w:p>
    <w:p w14:paraId="16845C1F" w14:textId="77777777" w:rsidR="00C46E27" w:rsidRPr="00002853" w:rsidRDefault="00C46E27" w:rsidP="00C46E27">
      <w:pPr>
        <w:pStyle w:val="CPRSH4Body"/>
      </w:pPr>
      <w:r w:rsidRPr="00002853">
        <w:t xml:space="preserve"> 8 - max selection limit (may be set to </w:t>
      </w:r>
      <w:proofErr w:type="spellStart"/>
      <w:r w:rsidRPr="00002853">
        <w:t>at</w:t>
      </w:r>
      <w:proofErr w:type="spellEnd"/>
      <w:r w:rsidRPr="00002853">
        <w:t xml:space="preserve"> system level to limit number of items that </w:t>
      </w:r>
      <w:r w:rsidR="00326D6F" w:rsidRPr="00002853">
        <w:t>users may select for graphing—</w:t>
      </w:r>
      <w:r w:rsidRPr="00002853">
        <w:t>default is 1000)</w:t>
      </w:r>
    </w:p>
    <w:p w14:paraId="6ECEDDB0" w14:textId="77777777" w:rsidR="00C46E27" w:rsidRPr="00002853" w:rsidRDefault="00C46E27" w:rsidP="00AA7BE4">
      <w:pPr>
        <w:pStyle w:val="Heading4"/>
      </w:pPr>
      <w:r w:rsidRPr="00002853">
        <w:t>Files:</w:t>
      </w:r>
    </w:p>
    <w:p w14:paraId="111B8D45" w14:textId="77777777" w:rsidR="00C46E27" w:rsidRPr="00002853" w:rsidRDefault="00C46E27" w:rsidP="00C46E27">
      <w:pPr>
        <w:pStyle w:val="CPRSH4Body"/>
      </w:pPr>
      <w:r w:rsidRPr="00002853">
        <w:t xml:space="preserve"> Admissions - 405, Allergies - 120.8, Anatomic  Pathology - 63AP,  Blood Bank - 63BB, Exams - 9000010.13, Health Factors - 9000010.23,  Immunizations - 9000010.11, Lab Tests - 63, Medication, BCMA - 53.79,  Medication, Inpatient - 55, Medication, Non-VA - 55NVA, Medication, Outpatient - 52, Medicine - 690, Mental Health - 601.2,  Microbiology - 63MI, Notes - 8925, Orders - 100, Patient Education - 9000010.16, </w:t>
      </w:r>
      <w:r w:rsidRPr="00002853">
        <w:lastRenderedPageBreak/>
        <w:t>Problems - 9000011, Procedures - 9000010.18, Purpose of Visit - 9000010.07, Radiology Exams - 70, Registration, DX - 45DX, Registration, OP/Proc - 45OP, Skin Tests - 9000010.12, Surgery - 130, Visits - 9000010, Vitals - 120.5</w:t>
      </w:r>
    </w:p>
    <w:p w14:paraId="69074BEF" w14:textId="77777777" w:rsidR="00C46E27" w:rsidRPr="00002853" w:rsidRDefault="00C46E27" w:rsidP="00C46E27">
      <w:pPr>
        <w:pStyle w:val="CPRSH4Body"/>
      </w:pPr>
      <w:r w:rsidRPr="00002853">
        <w:t>Also (for grouping):</w:t>
      </w:r>
    </w:p>
    <w:p w14:paraId="57F8EEAF" w14:textId="77777777" w:rsidR="00C46E27" w:rsidRPr="00002853" w:rsidRDefault="00C46E27" w:rsidP="00C46E27">
      <w:pPr>
        <w:pStyle w:val="CPRSH4Body"/>
      </w:pPr>
      <w:r w:rsidRPr="00002853">
        <w:t xml:space="preserve"> Drug Class - 50.605, Reminder Taxonomy - 811.2</w:t>
      </w:r>
    </w:p>
    <w:p w14:paraId="310A3C07" w14:textId="5EC1A426" w:rsidR="00C46E27" w:rsidRPr="00002853" w:rsidRDefault="00C46E27" w:rsidP="00905843">
      <w:pPr>
        <w:pStyle w:val="CPRSH5Body"/>
      </w:pPr>
      <w:r w:rsidRPr="00002853">
        <w:t xml:space="preserve">   Options: </w:t>
      </w:r>
    </w:p>
    <w:p w14:paraId="70AD9981" w14:textId="77777777" w:rsidR="00C46E27" w:rsidRPr="00002853" w:rsidRDefault="00C46E27" w:rsidP="00C46E27">
      <w:pPr>
        <w:pStyle w:val="CPRSH4Body"/>
      </w:pPr>
      <w:r w:rsidRPr="00002853">
        <w:t>A - 3D, B - Clear Background, C - Dates, D - Gradient, E - Hints, F - Legend, G - Lines, H - Sort by Type, I - Stay on Top, J - Values, K - Zoom, Horizontal, L - Zoom, Vertical , M - Fixed Date Range</w:t>
      </w:r>
    </w:p>
    <w:p w14:paraId="4EE6D636" w14:textId="77777777" w:rsidR="00C46E27" w:rsidRPr="00002853" w:rsidRDefault="00C46E27" w:rsidP="00C46E27">
      <w:pPr>
        <w:pStyle w:val="CPRSH5"/>
      </w:pPr>
      <w:r w:rsidRPr="00002853">
        <w:t>Parameter:</w:t>
      </w:r>
    </w:p>
    <w:p w14:paraId="08B4A246" w14:textId="77777777" w:rsidR="00C46E27" w:rsidRPr="00002853" w:rsidRDefault="00C46E27" w:rsidP="00C46E27">
      <w:pPr>
        <w:pStyle w:val="CPRSH5Body"/>
      </w:pPr>
      <w:r w:rsidRPr="00002853">
        <w:t>ORWG GRAPH SETTING</w:t>
      </w:r>
    </w:p>
    <w:p w14:paraId="14C203F1" w14:textId="77777777" w:rsidR="00C46E27" w:rsidRPr="00002853" w:rsidRDefault="00C46E27" w:rsidP="00C46E27">
      <w:pPr>
        <w:pStyle w:val="CPRSH5"/>
      </w:pPr>
      <w:r w:rsidRPr="00002853">
        <w:t>Precedence:</w:t>
      </w:r>
    </w:p>
    <w:p w14:paraId="721DE3FA" w14:textId="77777777" w:rsidR="002366E2" w:rsidRPr="00002853" w:rsidRDefault="00D769B7" w:rsidP="00C46E27">
      <w:pPr>
        <w:pStyle w:val="CPRSH5Body"/>
      </w:pPr>
      <w:r w:rsidRPr="00002853">
        <w:t>User, Package, System</w:t>
      </w:r>
    </w:p>
    <w:p w14:paraId="7FBFED32" w14:textId="77777777" w:rsidR="00C46E27" w:rsidRPr="00002853" w:rsidRDefault="00C46E27" w:rsidP="00C46E27">
      <w:pPr>
        <w:pStyle w:val="CPRSH5"/>
      </w:pPr>
      <w:r w:rsidRPr="00002853">
        <w:t xml:space="preserve">Values: </w:t>
      </w:r>
    </w:p>
    <w:p w14:paraId="00FB8F47" w14:textId="77777777" w:rsidR="00C46E27" w:rsidRPr="00002853" w:rsidRDefault="00C46E27" w:rsidP="00C46E27">
      <w:pPr>
        <w:pStyle w:val="CPRSH4Body"/>
      </w:pPr>
      <w:r w:rsidRPr="00002853">
        <w:t>Free text</w:t>
      </w:r>
    </w:p>
    <w:p w14:paraId="1DE73FE5" w14:textId="77777777" w:rsidR="002366E2" w:rsidRPr="00002853" w:rsidRDefault="002366E2" w:rsidP="0060319A">
      <w:pPr>
        <w:pStyle w:val="Heading4"/>
      </w:pPr>
      <w:r w:rsidRPr="00002853">
        <w:t>CPRS Graph Views</w:t>
      </w:r>
    </w:p>
    <w:p w14:paraId="4B8AF501" w14:textId="77777777" w:rsidR="00B75CC1" w:rsidRPr="00002853" w:rsidRDefault="00B75CC1" w:rsidP="00B75CC1">
      <w:pPr>
        <w:pStyle w:val="CPRSH4Body"/>
      </w:pPr>
      <w:r w:rsidRPr="00002853">
        <w:t>This parameter is used internally to store graph views. Graph views are edited using the Define Views dialog.</w:t>
      </w:r>
    </w:p>
    <w:p w14:paraId="2CE605C6" w14:textId="77777777" w:rsidR="00B75CC1" w:rsidRPr="00002853" w:rsidRDefault="00B75CC1" w:rsidP="00B75CC1">
      <w:pPr>
        <w:pStyle w:val="CPRSH5"/>
      </w:pPr>
      <w:r w:rsidRPr="00002853">
        <w:t>Parameter:</w:t>
      </w:r>
    </w:p>
    <w:p w14:paraId="0F7851AD" w14:textId="77777777" w:rsidR="00B75CC1" w:rsidRPr="00002853" w:rsidRDefault="00B75CC1" w:rsidP="00B75CC1">
      <w:pPr>
        <w:pStyle w:val="CPRSH5Body"/>
      </w:pPr>
      <w:r w:rsidRPr="00002853">
        <w:t>ORWG GRAPH VIEW</w:t>
      </w:r>
    </w:p>
    <w:p w14:paraId="15E21E09" w14:textId="77777777" w:rsidR="00B75CC1" w:rsidRPr="00002853" w:rsidRDefault="00B75CC1" w:rsidP="00B75CC1">
      <w:pPr>
        <w:pStyle w:val="CPRSH5"/>
      </w:pPr>
      <w:r w:rsidRPr="00002853">
        <w:t xml:space="preserve">Value: </w:t>
      </w:r>
    </w:p>
    <w:p w14:paraId="1EA6FDFD" w14:textId="77777777" w:rsidR="002366E2" w:rsidRPr="00002853" w:rsidRDefault="00B75CC1" w:rsidP="00B75CC1">
      <w:pPr>
        <w:pStyle w:val="CPRSH5Body"/>
      </w:pPr>
      <w:r w:rsidRPr="00002853">
        <w:t>W</w:t>
      </w:r>
      <w:r w:rsidR="002366E2" w:rsidRPr="00002853">
        <w:t>ord processing</w:t>
      </w:r>
    </w:p>
    <w:p w14:paraId="076A87AA" w14:textId="77777777" w:rsidR="00B75CC1" w:rsidRPr="00002853" w:rsidRDefault="00B75CC1" w:rsidP="00B75CC1">
      <w:pPr>
        <w:pStyle w:val="CPRSH5"/>
      </w:pPr>
      <w:r w:rsidRPr="00002853">
        <w:t>Precedence:</w:t>
      </w:r>
    </w:p>
    <w:p w14:paraId="1CE33371" w14:textId="77777777" w:rsidR="002366E2" w:rsidRPr="00002853" w:rsidRDefault="00B75CC1" w:rsidP="00B75CC1">
      <w:pPr>
        <w:pStyle w:val="CPRSH5Body"/>
      </w:pPr>
      <w:r w:rsidRPr="00002853">
        <w:t>User, System</w:t>
      </w:r>
    </w:p>
    <w:p w14:paraId="53E986FB" w14:textId="77777777" w:rsidR="00356455" w:rsidRPr="00002853" w:rsidRDefault="00E52673" w:rsidP="00F76A8B">
      <w:pPr>
        <w:pStyle w:val="Heading1"/>
      </w:pPr>
      <w:bookmarkStart w:id="1507" w:name="_Toc495201096"/>
      <w:r w:rsidRPr="00002853">
        <w:br w:type="page"/>
      </w:r>
      <w:bookmarkStart w:id="1508" w:name="_Toc22644915"/>
      <w:r w:rsidR="00356455" w:rsidRPr="00002853">
        <w:lastRenderedPageBreak/>
        <w:t>Appendix E - Parameters By Name</w:t>
      </w:r>
      <w:bookmarkEnd w:id="1507"/>
      <w:bookmarkEnd w:id="1508"/>
    </w:p>
    <w:p w14:paraId="3EBF8411" w14:textId="77777777" w:rsidR="00356455" w:rsidRPr="00002853" w:rsidRDefault="00356455" w:rsidP="00F76A8B">
      <w:pPr>
        <w:pStyle w:val="Heading2"/>
      </w:pPr>
      <w:bookmarkStart w:id="1509" w:name="_Toc495201097"/>
      <w:bookmarkStart w:id="1510" w:name="_Toc22644916"/>
      <w:r w:rsidRPr="00002853">
        <w:t>OR ADD ORDERS MENU</w:t>
      </w:r>
      <w:bookmarkEnd w:id="1509"/>
      <w:bookmarkEnd w:id="1510"/>
    </w:p>
    <w:p w14:paraId="543A5A8A" w14:textId="77777777" w:rsidR="00356455" w:rsidRPr="00002853" w:rsidRDefault="00356455">
      <w:pPr>
        <w:pStyle w:val="CPRSH4Body"/>
      </w:pPr>
      <w:r w:rsidRPr="00002853">
        <w:t>DISPLAY TEXT:  Add New Orders</w:t>
      </w:r>
    </w:p>
    <w:p w14:paraId="5DB03C38" w14:textId="77777777" w:rsidR="00356455" w:rsidRPr="00002853" w:rsidRDefault="00356455">
      <w:pPr>
        <w:pStyle w:val="CPRSH4Body"/>
      </w:pPr>
      <w:r w:rsidRPr="00002853">
        <w:t>VALUE TERM:  Add Order Menu Default</w:t>
      </w:r>
    </w:p>
    <w:p w14:paraId="4D031340" w14:textId="77777777" w:rsidR="00356455" w:rsidRPr="00002853" w:rsidRDefault="00356455">
      <w:pPr>
        <w:pStyle w:val="CPRSH4Body"/>
      </w:pPr>
      <w:r w:rsidRPr="00002853">
        <w:t>VALUE DATA TYPE:  pointer</w:t>
      </w:r>
    </w:p>
    <w:p w14:paraId="0A064F1A" w14:textId="77777777" w:rsidR="00356455" w:rsidRPr="00002853" w:rsidRDefault="00356455">
      <w:pPr>
        <w:pStyle w:val="CPRSH4Body"/>
      </w:pPr>
      <w:r w:rsidRPr="00002853">
        <w:t>VALUE DOMAIN:  101.41</w:t>
      </w:r>
    </w:p>
    <w:p w14:paraId="2F154B8C" w14:textId="77777777" w:rsidR="00356455" w:rsidRPr="00002853" w:rsidRDefault="00356455">
      <w:pPr>
        <w:pStyle w:val="CPRSH4Body"/>
      </w:pPr>
      <w:r w:rsidRPr="00002853">
        <w:t>VALUE HELP:  Enter the preferred menu of orders to select from when adding orders</w:t>
      </w:r>
    </w:p>
    <w:p w14:paraId="5F000F0D" w14:textId="77777777" w:rsidR="00356455" w:rsidRPr="00002853" w:rsidRDefault="00356455">
      <w:pPr>
        <w:pStyle w:val="CPRSH4Body"/>
      </w:pPr>
      <w:r w:rsidRPr="00002853">
        <w:t>DESCRIPTION:  This defines the preferred menu to select from when adding new orders, typically containing package ordering dialogs, quick (pre-answered) orders, or sub-menus.</w:t>
      </w:r>
    </w:p>
    <w:p w14:paraId="204E53B8" w14:textId="77777777" w:rsidR="00356455" w:rsidRPr="00002853" w:rsidRDefault="00356455" w:rsidP="00326D6F">
      <w:pPr>
        <w:pStyle w:val="CPRSH5Body"/>
      </w:pPr>
      <w:r w:rsidRPr="00002853">
        <w:t>PRECEDENCE:  1</w:t>
      </w:r>
      <w:r w:rsidRPr="00002853">
        <w:tab/>
        <w:t>ENTITY FILE:  USER</w:t>
      </w:r>
    </w:p>
    <w:p w14:paraId="77EE8631" w14:textId="77777777" w:rsidR="00356455" w:rsidRPr="00002853" w:rsidRDefault="00356455" w:rsidP="00326D6F">
      <w:pPr>
        <w:pStyle w:val="CPRSH5Body"/>
      </w:pPr>
      <w:r w:rsidRPr="00002853">
        <w:t>PRECEDENCE:  4</w:t>
      </w:r>
      <w:r w:rsidRPr="00002853">
        <w:tab/>
        <w:t>ENTITY FILE:  LOCATION</w:t>
      </w:r>
    </w:p>
    <w:p w14:paraId="149F0987" w14:textId="77777777" w:rsidR="00356455" w:rsidRPr="00002853" w:rsidRDefault="00356455" w:rsidP="00326D6F">
      <w:pPr>
        <w:pStyle w:val="CPRSH5Body"/>
      </w:pPr>
      <w:r w:rsidRPr="00002853">
        <w:t>PRECEDENCE:  7</w:t>
      </w:r>
      <w:r w:rsidRPr="00002853">
        <w:tab/>
        <w:t>ENTITY FILE:  SYSTEM</w:t>
      </w:r>
    </w:p>
    <w:p w14:paraId="343D401C" w14:textId="77777777" w:rsidR="00356455" w:rsidRPr="00002853" w:rsidRDefault="00356455" w:rsidP="00326D6F">
      <w:pPr>
        <w:pStyle w:val="CPRSH5Body"/>
      </w:pPr>
      <w:r w:rsidRPr="00002853">
        <w:t>PRECEDENCE:  9</w:t>
      </w:r>
      <w:r w:rsidRPr="00002853">
        <w:tab/>
        <w:t>ENTITY FILE:  PACKAGE</w:t>
      </w:r>
    </w:p>
    <w:p w14:paraId="2CD13143" w14:textId="77777777" w:rsidR="00356455" w:rsidRPr="00002853" w:rsidRDefault="00356455" w:rsidP="00326D6F">
      <w:pPr>
        <w:pStyle w:val="CPRSH5Body"/>
      </w:pPr>
      <w:r w:rsidRPr="00002853">
        <w:t>PRECEDENCE:  6</w:t>
      </w:r>
      <w:r w:rsidRPr="00002853">
        <w:tab/>
        <w:t>ENTITY FILE:  DIVISION</w:t>
      </w:r>
    </w:p>
    <w:p w14:paraId="705BAEEE" w14:textId="77777777" w:rsidR="00356455" w:rsidRPr="00002853" w:rsidRDefault="00356455" w:rsidP="00326D6F">
      <w:pPr>
        <w:pStyle w:val="CPRSH5Body"/>
      </w:pPr>
      <w:r w:rsidRPr="00002853">
        <w:t>PRECEDENCE:  5</w:t>
      </w:r>
      <w:r w:rsidRPr="00002853">
        <w:tab/>
        <w:t>ENTITY FILE:  SERVICE</w:t>
      </w:r>
    </w:p>
    <w:p w14:paraId="6AB33745" w14:textId="77777777" w:rsidR="00141545" w:rsidRPr="00056335" w:rsidRDefault="00141545" w:rsidP="00056335">
      <w:pPr>
        <w:rPr>
          <w:rFonts w:ascii="Arial" w:hAnsi="Arial" w:cs="Arial"/>
          <w:sz w:val="28"/>
        </w:rPr>
      </w:pPr>
      <w:r w:rsidRPr="00056335">
        <w:rPr>
          <w:rFonts w:ascii="Arial" w:hAnsi="Arial" w:cs="Arial"/>
          <w:sz w:val="28"/>
        </w:rPr>
        <w:t>OR ADMIN TIME HELP TEXT</w:t>
      </w:r>
    </w:p>
    <w:p w14:paraId="785C3B6A" w14:textId="77777777" w:rsidR="00141545" w:rsidRPr="00002853" w:rsidRDefault="00141545" w:rsidP="00141545">
      <w:pPr>
        <w:pStyle w:val="CPRSH4Body"/>
      </w:pPr>
      <w:r w:rsidRPr="00002853">
        <w:t>DISPLAY TEXT: CPR</w:t>
      </w:r>
      <w:bookmarkStart w:id="1511" w:name="OR_ADMIN_TIME_HELP_TEXT_by_name"/>
      <w:bookmarkEnd w:id="1511"/>
      <w:r w:rsidRPr="00002853">
        <w:t>S Administration Times Help Text</w:t>
      </w:r>
    </w:p>
    <w:p w14:paraId="05603A30" w14:textId="77777777" w:rsidR="00141545" w:rsidRPr="00002853" w:rsidRDefault="00141545" w:rsidP="00141545">
      <w:pPr>
        <w:pStyle w:val="CPRSH4Body"/>
      </w:pPr>
      <w:r w:rsidRPr="00002853">
        <w:t>VALUE TERM: CPRS Administration Times Help Text</w:t>
      </w:r>
    </w:p>
    <w:p w14:paraId="57A4ED79" w14:textId="77777777" w:rsidR="00141545" w:rsidRPr="00002853" w:rsidRDefault="00141545" w:rsidP="00141545">
      <w:pPr>
        <w:pStyle w:val="CPRSH4Body"/>
      </w:pPr>
      <w:r w:rsidRPr="00002853">
        <w:t xml:space="preserve">VALUE DATA TYPE: word processing      </w:t>
      </w:r>
    </w:p>
    <w:p w14:paraId="6D3710F9" w14:textId="77777777" w:rsidR="00141545" w:rsidRPr="00002853" w:rsidRDefault="00141545" w:rsidP="00326D6F">
      <w:pPr>
        <w:pStyle w:val="CPRSH5Body"/>
      </w:pPr>
      <w:r w:rsidRPr="00002853">
        <w:t>PRECEDENCE: 6</w:t>
      </w:r>
      <w:r w:rsidRPr="00002853">
        <w:tab/>
        <w:t>ENTITY FILE: SYSTEM</w:t>
      </w:r>
    </w:p>
    <w:p w14:paraId="489B64B2" w14:textId="77777777" w:rsidR="00E224C7" w:rsidRPr="00056335" w:rsidRDefault="00E224C7" w:rsidP="00056335">
      <w:pPr>
        <w:rPr>
          <w:rFonts w:ascii="Arial" w:hAnsi="Arial" w:cs="Arial"/>
          <w:sz w:val="28"/>
        </w:rPr>
      </w:pPr>
      <w:r w:rsidRPr="00056335">
        <w:rPr>
          <w:rFonts w:ascii="Arial" w:hAnsi="Arial" w:cs="Arial"/>
          <w:sz w:val="28"/>
        </w:rPr>
        <w:t>OR ALLERGY ENTERED IN ERROR</w:t>
      </w:r>
    </w:p>
    <w:p w14:paraId="0C72E931" w14:textId="77777777" w:rsidR="00E224C7" w:rsidRPr="00002853" w:rsidRDefault="00E224C7" w:rsidP="00E224C7">
      <w:pPr>
        <w:pStyle w:val="CPRSH4Body"/>
      </w:pPr>
      <w:r w:rsidRPr="00002853">
        <w:t>DISPLAY TEXT: Mark alle</w:t>
      </w:r>
      <w:bookmarkStart w:id="1512" w:name="OR_ALLERGY_ENTERED_IN_ERROR_by_name"/>
      <w:bookmarkEnd w:id="1512"/>
      <w:r w:rsidRPr="00002853">
        <w:t>rgy/</w:t>
      </w:r>
      <w:proofErr w:type="spellStart"/>
      <w:r w:rsidRPr="00002853">
        <w:t>adr</w:t>
      </w:r>
      <w:proofErr w:type="spellEnd"/>
      <w:r w:rsidRPr="00002853">
        <w:t xml:space="preserve"> as entered in error</w:t>
      </w:r>
    </w:p>
    <w:p w14:paraId="2F68BF30" w14:textId="77777777" w:rsidR="00E224C7" w:rsidRPr="00002853" w:rsidRDefault="00E224C7" w:rsidP="00E224C7">
      <w:pPr>
        <w:pStyle w:val="CPRSH4Body"/>
      </w:pPr>
      <w:r w:rsidRPr="00002853">
        <w:t>VALUE TERM: Allow marking entry as entered in error</w:t>
      </w:r>
    </w:p>
    <w:p w14:paraId="607B6BBA" w14:textId="77777777" w:rsidR="00E224C7" w:rsidRPr="00002853" w:rsidRDefault="00E224C7" w:rsidP="00E224C7">
      <w:pPr>
        <w:pStyle w:val="CPRSH4Body"/>
      </w:pPr>
      <w:r w:rsidRPr="00002853">
        <w:t>VALUE DATA TYPE: yes/no</w:t>
      </w:r>
    </w:p>
    <w:p w14:paraId="79E0AFDC" w14:textId="77777777" w:rsidR="00E224C7" w:rsidRPr="00002853" w:rsidRDefault="00E224C7" w:rsidP="00E224C7">
      <w:pPr>
        <w:pStyle w:val="CPRSH4Body"/>
      </w:pPr>
      <w:r w:rsidRPr="00002853">
        <w:t>VALUE HELP: Enter YES if user should be allowed to use the entered in error functionality</w:t>
      </w:r>
    </w:p>
    <w:p w14:paraId="3BC77D57" w14:textId="77777777" w:rsidR="00E224C7" w:rsidRPr="00002853" w:rsidRDefault="00E224C7" w:rsidP="00E224C7">
      <w:pPr>
        <w:pStyle w:val="CPRSH4Body"/>
      </w:pPr>
      <w:r w:rsidRPr="00002853">
        <w:t>DESCRIPTION:  This parameter will control whether or not a user has access to the entered in error functionality available on the cover sheet in CPRS GUI.</w:t>
      </w:r>
    </w:p>
    <w:p w14:paraId="6F20342A" w14:textId="77777777" w:rsidR="00E224C7" w:rsidRPr="00002853" w:rsidRDefault="00E224C7" w:rsidP="00326D6F">
      <w:pPr>
        <w:pStyle w:val="CPRSH5Body"/>
      </w:pPr>
      <w:r w:rsidRPr="00002853">
        <w:t>PRECEDENCE: 1</w:t>
      </w:r>
      <w:r w:rsidRPr="00002853">
        <w:tab/>
        <w:t>ENTITY FILE:  USER</w:t>
      </w:r>
    </w:p>
    <w:p w14:paraId="417E2CFD" w14:textId="77777777" w:rsidR="00E224C7" w:rsidRPr="00002853" w:rsidRDefault="00E224C7" w:rsidP="00326D6F">
      <w:pPr>
        <w:pStyle w:val="CPRSH5Body"/>
      </w:pPr>
      <w:r w:rsidRPr="00002853">
        <w:t>PRECEDENCE: 2</w:t>
      </w:r>
      <w:r w:rsidRPr="00002853">
        <w:tab/>
        <w:t>ENTITY FILE:  CLASS</w:t>
      </w:r>
    </w:p>
    <w:p w14:paraId="2090B7F5" w14:textId="77777777" w:rsidR="00E224C7" w:rsidRPr="00002853" w:rsidRDefault="00E224C7" w:rsidP="00326D6F">
      <w:pPr>
        <w:pStyle w:val="CPRSH5Body"/>
      </w:pPr>
      <w:r w:rsidRPr="00002853">
        <w:t>PRECEDENCE: 3</w:t>
      </w:r>
      <w:r w:rsidRPr="00002853">
        <w:tab/>
        <w:t>ENTITY FILE:  DIVISION</w:t>
      </w:r>
    </w:p>
    <w:p w14:paraId="6AEE07DF" w14:textId="77777777" w:rsidR="00E224C7" w:rsidRPr="00002853" w:rsidRDefault="00E224C7" w:rsidP="00326D6F">
      <w:pPr>
        <w:pStyle w:val="CPRSH5Body"/>
      </w:pPr>
      <w:r w:rsidRPr="00002853">
        <w:t>PRECEDENCE: 4</w:t>
      </w:r>
      <w:r w:rsidRPr="00002853">
        <w:tab/>
        <w:t>ENTITY FILE:  SYSTEM</w:t>
      </w:r>
    </w:p>
    <w:p w14:paraId="430E6556" w14:textId="77777777" w:rsidR="00FC13F0" w:rsidRPr="00056335" w:rsidRDefault="00FC13F0" w:rsidP="00056335">
      <w:pPr>
        <w:rPr>
          <w:rFonts w:ascii="Arial" w:hAnsi="Arial" w:cs="Arial"/>
          <w:sz w:val="28"/>
        </w:rPr>
      </w:pPr>
      <w:r w:rsidRPr="00056335">
        <w:rPr>
          <w:rFonts w:ascii="Arial" w:hAnsi="Arial" w:cs="Arial"/>
          <w:sz w:val="28"/>
        </w:rPr>
        <w:t>OR BILLING AWARENESS BY USER</w:t>
      </w:r>
    </w:p>
    <w:p w14:paraId="1A527BF2" w14:textId="77777777" w:rsidR="00FC13F0" w:rsidRPr="00002853" w:rsidRDefault="00FC13F0" w:rsidP="00FC13F0">
      <w:pPr>
        <w:pStyle w:val="CPRSH4Body"/>
      </w:pPr>
      <w:r w:rsidRPr="00002853">
        <w:t xml:space="preserve">DISPLAY TEXT: </w:t>
      </w:r>
      <w:bookmarkStart w:id="1513" w:name="CIDC_switch_parameter"/>
      <w:bookmarkEnd w:id="1513"/>
      <w:r w:rsidRPr="00002853">
        <w:t>Enable Billing Awareness by User</w:t>
      </w:r>
    </w:p>
    <w:p w14:paraId="6969B560" w14:textId="77777777" w:rsidR="00FC13F0" w:rsidRPr="00002853" w:rsidRDefault="00FC13F0" w:rsidP="00FC13F0">
      <w:pPr>
        <w:pStyle w:val="CPRSH4Body"/>
      </w:pPr>
      <w:r w:rsidRPr="00002853">
        <w:t>VALUE TERM: Enable Billing Awareness By User</w:t>
      </w:r>
    </w:p>
    <w:p w14:paraId="17600223" w14:textId="77777777" w:rsidR="00FC13F0" w:rsidRPr="00002853" w:rsidRDefault="00FC13F0" w:rsidP="00FC13F0">
      <w:pPr>
        <w:pStyle w:val="CPRSH4Body"/>
      </w:pPr>
      <w:r w:rsidRPr="00002853">
        <w:lastRenderedPageBreak/>
        <w:t>VALUE DATA TYPE: Set of codes</w:t>
      </w:r>
    </w:p>
    <w:p w14:paraId="593EBF85" w14:textId="77777777" w:rsidR="00FC13F0" w:rsidRPr="00002853" w:rsidRDefault="00FC13F0" w:rsidP="00FC13F0">
      <w:pPr>
        <w:pStyle w:val="CPRSH4Body"/>
      </w:pPr>
      <w:r w:rsidRPr="00002853">
        <w:t>VALUE DOMAIN: 0:NO;1:YES</w:t>
      </w:r>
    </w:p>
    <w:p w14:paraId="5746441B" w14:textId="77777777" w:rsidR="00FC13F0" w:rsidRPr="00002853" w:rsidRDefault="00FC13F0" w:rsidP="00FC13F0">
      <w:pPr>
        <w:pStyle w:val="CPRSH4Body"/>
      </w:pPr>
      <w:r w:rsidRPr="00002853">
        <w:t xml:space="preserve">VALUE HELP: Enter 1 to enable </w:t>
      </w:r>
      <w:bookmarkStart w:id="1514" w:name="OLE_LINK4"/>
      <w:bookmarkStart w:id="1515" w:name="OLE_LINK5"/>
      <w:r w:rsidRPr="00002853">
        <w:t xml:space="preserve">Billing Awareness </w:t>
      </w:r>
      <w:bookmarkEnd w:id="1514"/>
      <w:bookmarkEnd w:id="1515"/>
      <w:r w:rsidRPr="00002853">
        <w:t>for the Clinician or enter 0 to disable</w:t>
      </w:r>
    </w:p>
    <w:p w14:paraId="3DAFA423" w14:textId="77777777" w:rsidR="00FC13F0" w:rsidRPr="00002853" w:rsidRDefault="00FC13F0" w:rsidP="00FC13F0">
      <w:pPr>
        <w:pStyle w:val="CPRSH4Body"/>
      </w:pPr>
      <w:r w:rsidRPr="00002853">
        <w:t>DESCRIPTION:</w:t>
      </w:r>
      <w:r w:rsidR="00D24ADA" w:rsidRPr="00002853">
        <w:t xml:space="preserve"> </w:t>
      </w:r>
      <w:r w:rsidRPr="00002853">
        <w:t>This parameter enables the entry of Billing Awareness data in the sign order CPRS window if value is set to 1. Otherwise the Clinician will not be required to enter Billing Awareness data if value is set to 0.</w:t>
      </w:r>
    </w:p>
    <w:p w14:paraId="1638B4E0" w14:textId="77777777" w:rsidR="00FC13F0" w:rsidRPr="00002853" w:rsidRDefault="00FC13F0" w:rsidP="00326D6F">
      <w:pPr>
        <w:pStyle w:val="CPRSH5Body"/>
      </w:pPr>
      <w:r w:rsidRPr="00002853">
        <w:t>PRECEDENCE: 1</w:t>
      </w:r>
      <w:r w:rsidRPr="00002853">
        <w:tab/>
        <w:t>ENTITY FILE: USER</w:t>
      </w:r>
    </w:p>
    <w:p w14:paraId="7432C83A" w14:textId="77777777" w:rsidR="00867439" w:rsidRPr="00056335" w:rsidRDefault="00867439" w:rsidP="00056335">
      <w:pPr>
        <w:rPr>
          <w:rFonts w:ascii="Arial" w:hAnsi="Arial" w:cs="Arial"/>
          <w:sz w:val="28"/>
        </w:rPr>
      </w:pPr>
      <w:bookmarkStart w:id="1516" w:name="_Toc267046768"/>
      <w:r w:rsidRPr="00056335">
        <w:rPr>
          <w:rFonts w:ascii="Arial" w:hAnsi="Arial" w:cs="Arial"/>
          <w:sz w:val="28"/>
        </w:rPr>
        <w:t xml:space="preserve">OR </w:t>
      </w:r>
      <w:bookmarkStart w:id="1517" w:name="audiocare_OR_AUTORENEWAL_USER"/>
      <w:bookmarkEnd w:id="1517"/>
      <w:r w:rsidRPr="00056335">
        <w:rPr>
          <w:rFonts w:ascii="Arial" w:hAnsi="Arial" w:cs="Arial"/>
          <w:sz w:val="28"/>
        </w:rPr>
        <w:t>AUTORENEWAL USER</w:t>
      </w:r>
      <w:bookmarkEnd w:id="1516"/>
    </w:p>
    <w:p w14:paraId="5B3850E1" w14:textId="77777777" w:rsidR="00867439" w:rsidRPr="00002853" w:rsidRDefault="00867439" w:rsidP="00867439">
      <w:pPr>
        <w:pStyle w:val="CPRSH4Body"/>
      </w:pPr>
      <w:r w:rsidRPr="00002853">
        <w:t>DISPLAY TEXT: CP</w:t>
      </w:r>
      <w:r w:rsidRPr="00002853">
        <w:fldChar w:fldCharType="begin"/>
      </w:r>
      <w:r w:rsidRPr="00002853">
        <w:instrText xml:space="preserve"> XE "telephone prescription renewal parameter" </w:instrText>
      </w:r>
      <w:r w:rsidRPr="00002853">
        <w:fldChar w:fldCharType="end"/>
      </w:r>
      <w:r w:rsidRPr="00002853">
        <w:fldChar w:fldCharType="begin"/>
      </w:r>
      <w:r w:rsidRPr="00002853">
        <w:instrText xml:space="preserve"> XE "medication renewal by telephone" </w:instrText>
      </w:r>
      <w:r w:rsidRPr="00002853">
        <w:fldChar w:fldCharType="end"/>
      </w:r>
      <w:r w:rsidRPr="00002853">
        <w:fldChar w:fldCharType="begin"/>
      </w:r>
      <w:r w:rsidRPr="00002853">
        <w:instrText xml:space="preserve"> XE "phone prescription renewal:proxy user" </w:instrText>
      </w:r>
      <w:r w:rsidRPr="00002853">
        <w:fldChar w:fldCharType="end"/>
      </w:r>
      <w:r w:rsidRPr="00002853">
        <w:fldChar w:fldCharType="begin"/>
      </w:r>
      <w:r w:rsidRPr="00002853">
        <w:instrText xml:space="preserve"> XE "proxy user ID for telephone prescription renewal" </w:instrText>
      </w:r>
      <w:r w:rsidRPr="00002853">
        <w:fldChar w:fldCharType="end"/>
      </w:r>
      <w:r w:rsidRPr="00002853">
        <w:t xml:space="preserve">RS AUTO-RENEWAL USER </w:t>
      </w:r>
      <w:proofErr w:type="spellStart"/>
      <w:r w:rsidRPr="00002853">
        <w:t>DUZ</w:t>
      </w:r>
      <w:proofErr w:type="spellEnd"/>
    </w:p>
    <w:p w14:paraId="1A83B2AA" w14:textId="77777777" w:rsidR="00867439" w:rsidRPr="00002853" w:rsidRDefault="00867439" w:rsidP="00867439">
      <w:pPr>
        <w:pStyle w:val="CPRSH4Body"/>
      </w:pPr>
      <w:r w:rsidRPr="00002853">
        <w:t xml:space="preserve">MULTIPLE VALUED: No                   </w:t>
      </w:r>
    </w:p>
    <w:p w14:paraId="4969DEF3" w14:textId="77777777" w:rsidR="00867439" w:rsidRPr="00002853" w:rsidRDefault="00867439" w:rsidP="00867439">
      <w:pPr>
        <w:pStyle w:val="CPRSH4Body"/>
      </w:pPr>
      <w:r w:rsidRPr="00002853">
        <w:t>INSTANCE TERM: USER ID</w:t>
      </w:r>
    </w:p>
    <w:p w14:paraId="7D9AFD25" w14:textId="77777777" w:rsidR="00867439" w:rsidRPr="00002853" w:rsidRDefault="00867439" w:rsidP="00867439">
      <w:pPr>
        <w:pStyle w:val="CPRSH4Body"/>
      </w:pPr>
      <w:r w:rsidRPr="00002853">
        <w:t>VALUE TERM: CPRS AUTO-RENEWAL USER ID</w:t>
      </w:r>
    </w:p>
    <w:p w14:paraId="3DEE71B9" w14:textId="77777777" w:rsidR="00867439" w:rsidRPr="00002853" w:rsidRDefault="00867439" w:rsidP="00867439">
      <w:pPr>
        <w:pStyle w:val="CPRSH4Body"/>
      </w:pPr>
      <w:r w:rsidRPr="00002853">
        <w:t xml:space="preserve">VALUE DATA TYPE: pointer              </w:t>
      </w:r>
    </w:p>
    <w:p w14:paraId="7F8D94A7" w14:textId="77777777" w:rsidR="00867439" w:rsidRPr="00002853" w:rsidRDefault="00867439" w:rsidP="00867439">
      <w:pPr>
        <w:pStyle w:val="CPRSH4Body"/>
      </w:pPr>
      <w:r w:rsidRPr="00002853">
        <w:t>VALUE DOMAIN: 200</w:t>
      </w:r>
    </w:p>
    <w:p w14:paraId="758CD1B0" w14:textId="77777777" w:rsidR="00867439" w:rsidRPr="00D72C61" w:rsidRDefault="00867439" w:rsidP="00867439">
      <w:pPr>
        <w:pStyle w:val="CPRSNote"/>
        <w:rPr>
          <w:rFonts w:ascii="Times New Roman" w:hAnsi="Times New Roman"/>
          <w:sz w:val="22"/>
        </w:rPr>
      </w:pPr>
      <w:r w:rsidRPr="00D72C61">
        <w:rPr>
          <w:rFonts w:ascii="Times New Roman" w:hAnsi="Times New Roman"/>
          <w:b/>
          <w:sz w:val="22"/>
        </w:rPr>
        <w:t>Note:</w:t>
      </w:r>
      <w:r w:rsidRPr="00D72C61">
        <w:rPr>
          <w:rFonts w:ascii="Times New Roman" w:hAnsi="Times New Roman"/>
          <w:sz w:val="22"/>
        </w:rPr>
        <w:t xml:space="preserve"> </w:t>
      </w:r>
      <w:r w:rsidRPr="00D72C61">
        <w:rPr>
          <w:rFonts w:ascii="Times New Roman" w:hAnsi="Times New Roman"/>
          <w:sz w:val="22"/>
        </w:rPr>
        <w:tab/>
        <w:t xml:space="preserve">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“entered by” value, providers can easily identify that a prescription renewal was processed from </w:t>
      </w:r>
      <w:proofErr w:type="spellStart"/>
      <w:r w:rsidRPr="00D72C61">
        <w:rPr>
          <w:rFonts w:ascii="Times New Roman" w:hAnsi="Times New Roman"/>
          <w:sz w:val="22"/>
        </w:rPr>
        <w:t>AudioRENEWAL</w:t>
      </w:r>
      <w:proofErr w:type="spellEnd"/>
      <w:r w:rsidRPr="00D72C61">
        <w:rPr>
          <w:rFonts w:ascii="Times New Roman" w:hAnsi="Times New Roman"/>
          <w:sz w:val="22"/>
        </w:rPr>
        <w:t>. Normally, this parameter is only set once.</w:t>
      </w:r>
    </w:p>
    <w:p w14:paraId="7D94DCD4" w14:textId="77777777" w:rsidR="00072D61" w:rsidRPr="00002853" w:rsidRDefault="00072D61" w:rsidP="00072D61">
      <w:pPr>
        <w:pStyle w:val="CPRSH4Body"/>
      </w:pPr>
      <w:r w:rsidRPr="00002853">
        <w:t xml:space="preserve">DESCRIPTION: This parameter points to a proxy user in the NEW PERSON (#200) file created for the auto-renewal process. This value is used to populate the 'entered by' field in the ORDERS (#100) file, and the 'Entry by' field in the PRESCRIPTION (#52) file, and is the proxy user IEN placed in the </w:t>
      </w:r>
      <w:proofErr w:type="spellStart"/>
      <w:r w:rsidRPr="00002853">
        <w:t>AudioRenewal</w:t>
      </w:r>
      <w:proofErr w:type="spellEnd"/>
      <w:r w:rsidRPr="00002853">
        <w:t xml:space="preserve"> module User Parameters field 'Host User ID#'.</w:t>
      </w:r>
    </w:p>
    <w:p w14:paraId="52E8A00F" w14:textId="77777777" w:rsidR="00867439" w:rsidRPr="00002853" w:rsidRDefault="00867439" w:rsidP="00867439">
      <w:pPr>
        <w:pStyle w:val="CPRSH4Body"/>
      </w:pPr>
      <w:r w:rsidRPr="00002853">
        <w:t xml:space="preserve">VALUE HELP: Enter the </w:t>
      </w:r>
      <w:proofErr w:type="spellStart"/>
      <w:r w:rsidRPr="00002853">
        <w:t>DUZ</w:t>
      </w:r>
      <w:proofErr w:type="spellEnd"/>
      <w:r w:rsidRPr="00002853">
        <w:t xml:space="preserve"> of the ID to be used for auto-renewals.</w:t>
      </w:r>
    </w:p>
    <w:p w14:paraId="415140C8" w14:textId="77777777" w:rsidR="00867439" w:rsidRPr="00002853" w:rsidRDefault="00867439" w:rsidP="00867439">
      <w:pPr>
        <w:pStyle w:val="CPRSH4Body"/>
      </w:pPr>
      <w:r w:rsidRPr="00002853">
        <w:t>INSTANCE DATA TYPE: pointer</w:t>
      </w:r>
    </w:p>
    <w:p w14:paraId="652F109F" w14:textId="77777777" w:rsidR="00867439" w:rsidRPr="00002853" w:rsidRDefault="00867439" w:rsidP="00867439">
      <w:pPr>
        <w:pStyle w:val="CPRSH5Body"/>
      </w:pPr>
      <w:r w:rsidRPr="00002853">
        <w:t>PRECEDENCE: 1                           ENTITY FILE: SYSTEM</w:t>
      </w:r>
    </w:p>
    <w:p w14:paraId="7DDE7927" w14:textId="68A3468C" w:rsidR="00032AB7" w:rsidRPr="00056335" w:rsidRDefault="00032AB7" w:rsidP="00056335">
      <w:pPr>
        <w:rPr>
          <w:rFonts w:ascii="Arial" w:hAnsi="Arial" w:cs="Arial"/>
          <w:sz w:val="28"/>
        </w:rPr>
      </w:pPr>
      <w:bookmarkStart w:id="1518" w:name="_Toc495201098"/>
      <w:r w:rsidRPr="00056335">
        <w:rPr>
          <w:rFonts w:ascii="Arial" w:hAnsi="Arial" w:cs="Arial"/>
          <w:sz w:val="28"/>
        </w:rPr>
        <w:t xml:space="preserve">OR </w:t>
      </w:r>
      <w:proofErr w:type="spellStart"/>
      <w:r w:rsidRPr="00056335">
        <w:rPr>
          <w:rFonts w:ascii="Arial" w:hAnsi="Arial" w:cs="Arial"/>
          <w:sz w:val="28"/>
        </w:rPr>
        <w:t>CLOZ</w:t>
      </w:r>
      <w:proofErr w:type="spellEnd"/>
      <w:r w:rsidRPr="00056335">
        <w:rPr>
          <w:rFonts w:ascii="Arial" w:hAnsi="Arial" w:cs="Arial"/>
          <w:sz w:val="28"/>
        </w:rPr>
        <w:t xml:space="preserve"> INPT MSG</w:t>
      </w:r>
    </w:p>
    <w:p w14:paraId="5ADAD011" w14:textId="77777777" w:rsidR="00032AB7" w:rsidRPr="00002853" w:rsidRDefault="00032AB7" w:rsidP="00032AB7">
      <w:pPr>
        <w:pStyle w:val="CPRSH4Body"/>
      </w:pPr>
      <w:r w:rsidRPr="00002853">
        <w:t xml:space="preserve">DISPLAY TEXT: Msg To </w:t>
      </w:r>
      <w:bookmarkStart w:id="1519" w:name="OR_CLOZ_INPT_MSG_by_name"/>
      <w:bookmarkEnd w:id="1519"/>
      <w:r w:rsidRPr="00002853">
        <w:t xml:space="preserve">Display On </w:t>
      </w:r>
      <w:proofErr w:type="spellStart"/>
      <w:r w:rsidRPr="00002853">
        <w:t>Inpt</w:t>
      </w:r>
      <w:proofErr w:type="spellEnd"/>
      <w:r w:rsidRPr="00002853">
        <w:t xml:space="preserve"> Ord Of Clozapine</w:t>
      </w:r>
    </w:p>
    <w:p w14:paraId="176D029B" w14:textId="77777777" w:rsidR="00032AB7" w:rsidRPr="00002853" w:rsidRDefault="00032AB7" w:rsidP="00032AB7">
      <w:pPr>
        <w:pStyle w:val="CPRSH4Body"/>
      </w:pPr>
      <w:r w:rsidRPr="00002853">
        <w:t>MULTIPLE VALUED: No</w:t>
      </w:r>
    </w:p>
    <w:p w14:paraId="4C09B366" w14:textId="77777777" w:rsidR="00032AB7" w:rsidRPr="00002853" w:rsidRDefault="00032AB7" w:rsidP="00032AB7">
      <w:pPr>
        <w:pStyle w:val="CPRSH4Body"/>
      </w:pPr>
      <w:r w:rsidRPr="00002853">
        <w:t>INSTANCE TERM: Free Text</w:t>
      </w:r>
    </w:p>
    <w:p w14:paraId="2B3427A6" w14:textId="77777777" w:rsidR="00032AB7" w:rsidRPr="00002853" w:rsidRDefault="00032AB7" w:rsidP="00032AB7">
      <w:pPr>
        <w:pStyle w:val="CPRSH4Body"/>
      </w:pPr>
      <w:r w:rsidRPr="00002853">
        <w:t>VALUE TERM: MSG TO DISPLAY ON INPT ORD OF CLOZAPINE</w:t>
      </w:r>
    </w:p>
    <w:p w14:paraId="0AE1CBBF" w14:textId="77777777" w:rsidR="00032AB7" w:rsidRPr="00002853" w:rsidRDefault="00032AB7" w:rsidP="00032AB7">
      <w:pPr>
        <w:pStyle w:val="CPRSH4Body"/>
      </w:pPr>
      <w:r w:rsidRPr="00002853">
        <w:t>VALUE DATA TYPE: word processing</w:t>
      </w:r>
    </w:p>
    <w:p w14:paraId="135219F5" w14:textId="77777777" w:rsidR="00032AB7" w:rsidRPr="00002853" w:rsidRDefault="00032AB7" w:rsidP="00032AB7">
      <w:pPr>
        <w:pStyle w:val="CPRSH4Body"/>
      </w:pPr>
      <w:r w:rsidRPr="00002853">
        <w:t>VALUE HELP: Enter a message to display when an Inpat. Order of Clozapine is made</w:t>
      </w:r>
    </w:p>
    <w:p w14:paraId="4FBA8EFD" w14:textId="77777777" w:rsidR="00032AB7" w:rsidRPr="00002853" w:rsidRDefault="00032AB7" w:rsidP="00032AB7">
      <w:pPr>
        <w:pStyle w:val="CPRSH4Body"/>
      </w:pPr>
      <w:r w:rsidRPr="00002853">
        <w:t>INSTANCE DATA TYPE: free text</w:t>
      </w:r>
    </w:p>
    <w:p w14:paraId="430C6896" w14:textId="77777777" w:rsidR="00032AB7" w:rsidRPr="00002853" w:rsidRDefault="00326D6F" w:rsidP="00032AB7">
      <w:pPr>
        <w:pStyle w:val="CPRSH4Body"/>
      </w:pPr>
      <w:r w:rsidRPr="00002853">
        <w:lastRenderedPageBreak/>
        <w:t xml:space="preserve">DESCRIPTION: </w:t>
      </w:r>
      <w:r w:rsidR="00032AB7" w:rsidRPr="00002853">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w:t>
      </w:r>
      <w:r w:rsidR="005D7525" w:rsidRPr="00002853">
        <w:t>,</w:t>
      </w:r>
      <w:r w:rsidR="00032AB7" w:rsidRPr="00002853">
        <w:t xml:space="preserve"> sites should determine a policy to handle this and provide instructions to users based on that policy.</w:t>
      </w:r>
    </w:p>
    <w:p w14:paraId="5BDAAA64" w14:textId="77777777" w:rsidR="002F20B9" w:rsidRDefault="00F922D2" w:rsidP="00F922D2">
      <w:pPr>
        <w:pStyle w:val="CPRSH3Note"/>
        <w:rPr>
          <w:rFonts w:ascii="Times New Roman" w:hAnsi="Times New Roman"/>
          <w:sz w:val="22"/>
        </w:rPr>
      </w:pPr>
      <w:r w:rsidRPr="003A5F04">
        <w:rPr>
          <w:rFonts w:ascii="Times New Roman" w:hAnsi="Times New Roman"/>
          <w:b/>
          <w:sz w:val="22"/>
        </w:rPr>
        <w:t>Note:</w:t>
      </w:r>
      <w:r w:rsidRPr="003A5F04">
        <w:rPr>
          <w:rFonts w:ascii="Times New Roman" w:hAnsi="Times New Roman"/>
          <w:b/>
          <w:sz w:val="22"/>
        </w:rPr>
        <w:tab/>
      </w:r>
      <w:r w:rsidRPr="003A5F04">
        <w:rPr>
          <w:rFonts w:ascii="Times New Roman" w:hAnsi="Times New Roman"/>
          <w:sz w:val="22"/>
        </w:rPr>
        <w:t xml:space="preserve">The above text is what is found in the parameter description. A clarification to this text will be included in the next build of CPRS. </w:t>
      </w:r>
    </w:p>
    <w:p w14:paraId="4E1512D1" w14:textId="6EC7AA13" w:rsidR="00F922D2" w:rsidRPr="003A5F04" w:rsidRDefault="00F922D2" w:rsidP="002F20B9">
      <w:pPr>
        <w:pStyle w:val="CPRSH3Note"/>
        <w:spacing w:before="120" w:after="120"/>
        <w:rPr>
          <w:rFonts w:ascii="Times New Roman" w:hAnsi="Times New Roman"/>
          <w:sz w:val="22"/>
        </w:rPr>
      </w:pPr>
      <w:r w:rsidRPr="003A5F04">
        <w:rPr>
          <w:rFonts w:ascii="Times New Roman" w:hAnsi="Times New Roman"/>
          <w:sz w:val="22"/>
        </w:rPr>
        <w:t>The parameter description should read as follows:</w:t>
      </w:r>
    </w:p>
    <w:p w14:paraId="51CF047F" w14:textId="77777777" w:rsidR="00915504" w:rsidRPr="00002853" w:rsidRDefault="00915504" w:rsidP="002F20B9">
      <w:pPr>
        <w:pStyle w:val="CPRSnumlistothertext"/>
        <w:spacing w:before="120"/>
        <w:ind w:left="720"/>
      </w:pPr>
      <w:r w:rsidRPr="00002853">
        <w:t xml:space="preserve">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w:t>
      </w:r>
      <w:proofErr w:type="spellStart"/>
      <w:r w:rsidRPr="00002853">
        <w:t>CLOZ</w:t>
      </w:r>
      <w:proofErr w:type="spellEnd"/>
      <w:r w:rsidRPr="00002853">
        <w:t xml:space="preserve"> INPT MSG parameter to help reinforce this policy to the ordering providers.</w:t>
      </w:r>
    </w:p>
    <w:p w14:paraId="414BCB3B" w14:textId="77777777" w:rsidR="00032AB7" w:rsidRPr="00002853" w:rsidRDefault="00032AB7" w:rsidP="00326D6F">
      <w:pPr>
        <w:pStyle w:val="CPRSH5Body"/>
      </w:pPr>
      <w:r w:rsidRPr="00002853">
        <w:t>PRECEDENCE: 6                           ENTITY FILE: SYSTEM</w:t>
      </w:r>
    </w:p>
    <w:p w14:paraId="57C588EE" w14:textId="77777777" w:rsidR="00356455" w:rsidRPr="00056335" w:rsidRDefault="00356455" w:rsidP="00056335">
      <w:pPr>
        <w:rPr>
          <w:rFonts w:ascii="Arial" w:hAnsi="Arial" w:cs="Arial"/>
          <w:sz w:val="28"/>
        </w:rPr>
      </w:pPr>
      <w:r w:rsidRPr="00056335">
        <w:rPr>
          <w:rFonts w:ascii="Arial" w:hAnsi="Arial" w:cs="Arial"/>
          <w:sz w:val="28"/>
        </w:rPr>
        <w:t>OR DC GEN ORD ON ADMISSION</w:t>
      </w:r>
      <w:bookmarkEnd w:id="1518"/>
    </w:p>
    <w:p w14:paraId="5022F225" w14:textId="77777777" w:rsidR="00356455" w:rsidRPr="00002853" w:rsidRDefault="00356455">
      <w:pPr>
        <w:pStyle w:val="CPRSH4Body"/>
      </w:pPr>
      <w:r w:rsidRPr="00002853">
        <w:t>DISPLAY TEXT:  DC Generic Orders on Admission</w:t>
      </w:r>
    </w:p>
    <w:p w14:paraId="67B04D8E" w14:textId="77777777" w:rsidR="00356455" w:rsidRPr="00002853" w:rsidRDefault="00356455">
      <w:pPr>
        <w:pStyle w:val="CPRSH4Body"/>
      </w:pPr>
      <w:r w:rsidRPr="00002853">
        <w:t>VALUE TERM: DC GENERIC ORDERS ON ADMISSION</w:t>
      </w:r>
    </w:p>
    <w:p w14:paraId="719C31CD" w14:textId="77777777" w:rsidR="00356455" w:rsidRPr="00002853" w:rsidRDefault="00356455">
      <w:pPr>
        <w:pStyle w:val="CPRSH4Body"/>
        <w:ind w:left="0" w:firstLine="720"/>
      </w:pPr>
      <w:r w:rsidRPr="00002853">
        <w:t>VALUE DATA TYPE:  yes/no</w:t>
      </w:r>
    </w:p>
    <w:p w14:paraId="102F70EC" w14:textId="77777777" w:rsidR="00356455" w:rsidRPr="00002853" w:rsidRDefault="00356455">
      <w:pPr>
        <w:pStyle w:val="CPRSH4Body"/>
      </w:pPr>
      <w:r w:rsidRPr="00002853">
        <w:t>VALUE HELP:  Enter YES to have a patient’s active generic orders discharged on admission.</w:t>
      </w:r>
    </w:p>
    <w:p w14:paraId="070BD37F" w14:textId="77777777" w:rsidR="00356455" w:rsidRPr="00002853" w:rsidRDefault="00356455">
      <w:pPr>
        <w:pStyle w:val="CPRSH4Body"/>
      </w:pPr>
      <w:r w:rsidRPr="00002853">
        <w:t>DESCRIPTION:  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14:paraId="6BBD66BB" w14:textId="77777777" w:rsidR="00356455" w:rsidRPr="00002853" w:rsidRDefault="00356455" w:rsidP="00326D6F">
      <w:pPr>
        <w:pStyle w:val="CPRSH5Body"/>
      </w:pPr>
      <w:r w:rsidRPr="00002853">
        <w:t>PRECEDENCE:  1</w:t>
      </w:r>
      <w:r w:rsidRPr="00002853">
        <w:tab/>
        <w:t>ENTITY FILE:  SYSTEM</w:t>
      </w:r>
    </w:p>
    <w:p w14:paraId="1498A335" w14:textId="77777777" w:rsidR="00356455" w:rsidRPr="00056335" w:rsidRDefault="00356455" w:rsidP="00056335">
      <w:pPr>
        <w:rPr>
          <w:rFonts w:ascii="Arial" w:hAnsi="Arial" w:cs="Arial"/>
          <w:sz w:val="28"/>
        </w:rPr>
      </w:pPr>
      <w:bookmarkStart w:id="1520" w:name="_Toc495201099"/>
      <w:r w:rsidRPr="00056335">
        <w:rPr>
          <w:rFonts w:ascii="Arial" w:hAnsi="Arial" w:cs="Arial"/>
          <w:sz w:val="28"/>
        </w:rPr>
        <w:t>OR DC ON SPEC CHANGE</w:t>
      </w:r>
      <w:bookmarkEnd w:id="1520"/>
    </w:p>
    <w:p w14:paraId="3EB9EBB1" w14:textId="77777777" w:rsidR="00356455" w:rsidRPr="00002853" w:rsidRDefault="00356455">
      <w:pPr>
        <w:pStyle w:val="CPRSH4Body"/>
      </w:pPr>
      <w:r w:rsidRPr="00002853">
        <w:t>DISPLAY TEXT:  DC on Specialty Change</w:t>
      </w:r>
    </w:p>
    <w:p w14:paraId="7D93AB0E" w14:textId="77777777" w:rsidR="00356455" w:rsidRPr="00002853" w:rsidRDefault="00356455">
      <w:pPr>
        <w:pStyle w:val="CPRSH4Body"/>
      </w:pPr>
      <w:r w:rsidRPr="00002853">
        <w:t>MULTIPLE VALUED:  Yes</w:t>
      </w:r>
    </w:p>
    <w:p w14:paraId="25163C69" w14:textId="77777777" w:rsidR="00356455" w:rsidRPr="00002853" w:rsidRDefault="00356455">
      <w:pPr>
        <w:pStyle w:val="CPRSH4Body"/>
      </w:pPr>
      <w:r w:rsidRPr="00002853">
        <w:t>INSTANCE TERM:  PACKAGE</w:t>
      </w:r>
    </w:p>
    <w:p w14:paraId="61185997" w14:textId="77777777" w:rsidR="00356455" w:rsidRPr="00002853" w:rsidRDefault="00356455">
      <w:pPr>
        <w:pStyle w:val="CPRSH4Body"/>
      </w:pPr>
      <w:r w:rsidRPr="00002853">
        <w:t>VALUE DATA TYPE:  set of codes</w:t>
      </w:r>
    </w:p>
    <w:p w14:paraId="7E31E0B3" w14:textId="77777777" w:rsidR="00356455" w:rsidRPr="00002853" w:rsidRDefault="00356455">
      <w:pPr>
        <w:pStyle w:val="CPRSH4Body"/>
      </w:pPr>
      <w:r w:rsidRPr="00002853">
        <w:t>VALUE DOMAIN:  1:YES</w:t>
      </w:r>
    </w:p>
    <w:p w14:paraId="5A8633FA" w14:textId="77777777" w:rsidR="00356455" w:rsidRPr="00002853" w:rsidRDefault="00356455">
      <w:pPr>
        <w:pStyle w:val="CPRSH4Body"/>
      </w:pPr>
      <w:r w:rsidRPr="00002853">
        <w:t>VALUE HELP:  Enter YES if orders to this package are to be auto-discharged on a specialty change.</w:t>
      </w:r>
    </w:p>
    <w:p w14:paraId="6984EEE3" w14:textId="77777777" w:rsidR="00356455" w:rsidRPr="00002853" w:rsidRDefault="00356455">
      <w:pPr>
        <w:pStyle w:val="CPRSH4Body"/>
      </w:pPr>
      <w:r w:rsidRPr="00002853">
        <w:t>INSTANCE DATA TYPE:  pointer</w:t>
      </w:r>
    </w:p>
    <w:p w14:paraId="2BCD57FA" w14:textId="77777777" w:rsidR="00356455" w:rsidRPr="00002853" w:rsidRDefault="00356455">
      <w:pPr>
        <w:pStyle w:val="CPRSH4Body"/>
      </w:pPr>
      <w:r w:rsidRPr="00002853">
        <w:t>INSTANCE DOMAIN:  9.4</w:t>
      </w:r>
    </w:p>
    <w:p w14:paraId="7FB4DFAB" w14:textId="77777777" w:rsidR="00356455" w:rsidRPr="00002853" w:rsidRDefault="00356455">
      <w:pPr>
        <w:pStyle w:val="CPRSH4Body"/>
      </w:pPr>
      <w:r w:rsidRPr="00002853">
        <w:lastRenderedPageBreak/>
        <w:t>INSTANCE HELP:  Select a package whose orders are to be auto-discharged on a specialty change.</w:t>
      </w:r>
    </w:p>
    <w:p w14:paraId="58F598C2" w14:textId="77777777" w:rsidR="00356455" w:rsidRPr="00002853" w:rsidRDefault="00356455">
      <w:pPr>
        <w:pStyle w:val="CPRSH4Body"/>
      </w:pPr>
      <w:r w:rsidRPr="00002853">
        <w:t>DESCRIPTION: This parameter contains a list of packages whose orders are to be automatically discontinued by CPRS</w:t>
      </w:r>
      <w:r w:rsidRPr="00002853">
        <w:fldChar w:fldCharType="begin"/>
      </w:r>
      <w:r w:rsidRPr="00002853">
        <w:instrText xml:space="preserve"> XE “CPRS” </w:instrText>
      </w:r>
      <w:r w:rsidRPr="00002853">
        <w:fldChar w:fldCharType="end"/>
      </w:r>
      <w:r w:rsidRPr="00002853">
        <w:t xml:space="preserve"> when a patient’s treating specialty changes. If the ‘DC Generic Orders on Transfer’ parameter is set to WARD LOCATION or NONE, this parameter will be ignored.</w:t>
      </w:r>
    </w:p>
    <w:p w14:paraId="60F22B35" w14:textId="77777777" w:rsidR="00356455" w:rsidRPr="00002853" w:rsidRDefault="00356455" w:rsidP="00326D6F">
      <w:pPr>
        <w:pStyle w:val="CPRSH5Body"/>
      </w:pPr>
      <w:r w:rsidRPr="00002853">
        <w:t>PRECEDENCE:  1</w:t>
      </w:r>
      <w:r w:rsidRPr="00002853">
        <w:tab/>
        <w:t>ENTITY FILE:  SYSTEM</w:t>
      </w:r>
    </w:p>
    <w:p w14:paraId="077FEB6B" w14:textId="77777777" w:rsidR="002945D4" w:rsidRPr="00056335" w:rsidRDefault="002945D4" w:rsidP="00056335">
      <w:pPr>
        <w:rPr>
          <w:rFonts w:ascii="Arial" w:hAnsi="Arial" w:cs="Arial"/>
          <w:sz w:val="28"/>
        </w:rPr>
      </w:pPr>
      <w:r w:rsidRPr="00056335">
        <w:rPr>
          <w:rFonts w:ascii="Arial" w:hAnsi="Arial" w:cs="Arial"/>
          <w:sz w:val="28"/>
        </w:rPr>
        <w:t>OR DC REA</w:t>
      </w:r>
      <w:bookmarkStart w:id="1521" w:name="OR_DC_REASON_LIST_by_name"/>
      <w:bookmarkEnd w:id="1521"/>
      <w:r w:rsidRPr="00056335">
        <w:rPr>
          <w:rFonts w:ascii="Arial" w:hAnsi="Arial" w:cs="Arial"/>
          <w:sz w:val="28"/>
        </w:rPr>
        <w:t xml:space="preserve">SON LIST </w:t>
      </w:r>
    </w:p>
    <w:p w14:paraId="51770BD6" w14:textId="77777777" w:rsidR="002945D4" w:rsidRPr="00002853" w:rsidRDefault="002945D4" w:rsidP="002945D4">
      <w:pPr>
        <w:pStyle w:val="CPRSH4Body"/>
      </w:pPr>
      <w:r w:rsidRPr="00002853">
        <w:t xml:space="preserve">DISPLAY TEXT: DC </w:t>
      </w:r>
      <w:r w:rsidR="00F75586" w:rsidRPr="00002853">
        <w:t>Reason Sequence</w:t>
      </w:r>
    </w:p>
    <w:p w14:paraId="5F0DF1C6" w14:textId="77777777" w:rsidR="002945D4" w:rsidRPr="00002853" w:rsidRDefault="002945D4" w:rsidP="002945D4">
      <w:pPr>
        <w:pStyle w:val="CPRSH4Body"/>
      </w:pPr>
      <w:r w:rsidRPr="00002853">
        <w:t>MULTIPLE VALUED: Yes</w:t>
      </w:r>
    </w:p>
    <w:p w14:paraId="35011B63" w14:textId="77777777" w:rsidR="002945D4" w:rsidRPr="00002853" w:rsidRDefault="002945D4" w:rsidP="002945D4">
      <w:pPr>
        <w:pStyle w:val="CPRSH4Body"/>
      </w:pPr>
      <w:r w:rsidRPr="00002853">
        <w:t>INSTANCE TERM: Display Sequence</w:t>
      </w:r>
    </w:p>
    <w:p w14:paraId="0684725F" w14:textId="77777777" w:rsidR="002945D4" w:rsidRPr="00002853" w:rsidRDefault="002945D4" w:rsidP="002945D4">
      <w:pPr>
        <w:pStyle w:val="CPRSH4Body"/>
      </w:pPr>
      <w:r w:rsidRPr="00002853">
        <w:t>VALUE DATA TYPE: Pointer</w:t>
      </w:r>
    </w:p>
    <w:p w14:paraId="22244BFA" w14:textId="77777777" w:rsidR="002945D4" w:rsidRPr="00002853" w:rsidRDefault="002945D4" w:rsidP="002945D4">
      <w:pPr>
        <w:pStyle w:val="CPRSH4Body"/>
      </w:pPr>
      <w:r w:rsidRPr="00002853">
        <w:t>VALUE DOMAIN: 100.03</w:t>
      </w:r>
    </w:p>
    <w:p w14:paraId="658388C4" w14:textId="77777777" w:rsidR="002945D4" w:rsidRPr="00002853" w:rsidRDefault="002945D4" w:rsidP="002945D4">
      <w:pPr>
        <w:pStyle w:val="CPRSH4Body"/>
      </w:pPr>
      <w:r w:rsidRPr="00002853">
        <w:t>VALUE HELP: Enter the sequence you want the order DC reason to appear.</w:t>
      </w:r>
    </w:p>
    <w:p w14:paraId="0222A3F8" w14:textId="77777777" w:rsidR="002945D4" w:rsidRPr="00002853" w:rsidRDefault="002945D4" w:rsidP="002945D4">
      <w:pPr>
        <w:pStyle w:val="CPRSH4Body"/>
      </w:pPr>
      <w:r w:rsidRPr="00002853">
        <w:t>INSTANCE DATA TYPE: numeric</w:t>
      </w:r>
    </w:p>
    <w:p w14:paraId="05F90FA1" w14:textId="77777777" w:rsidR="002945D4" w:rsidRPr="00002853" w:rsidRDefault="002945D4" w:rsidP="00326D6F">
      <w:pPr>
        <w:pStyle w:val="CPRSH5Body"/>
      </w:pPr>
      <w:r w:rsidRPr="00002853">
        <w:t>PRECEDENCE: 1                           ENTITY FILE: SYSTEM</w:t>
      </w:r>
    </w:p>
    <w:p w14:paraId="2F5C47B8" w14:textId="77777777" w:rsidR="007330CC" w:rsidRPr="00056335" w:rsidRDefault="007330CC" w:rsidP="00056335">
      <w:pPr>
        <w:rPr>
          <w:rFonts w:ascii="Arial" w:hAnsi="Arial" w:cs="Arial"/>
          <w:sz w:val="28"/>
        </w:rPr>
      </w:pPr>
      <w:bookmarkStart w:id="1522" w:name="_Toc86664612"/>
      <w:bookmarkStart w:id="1523" w:name="_Toc495201101"/>
      <w:r w:rsidRPr="00056335">
        <w:rPr>
          <w:rFonts w:ascii="Arial" w:hAnsi="Arial" w:cs="Arial"/>
          <w:sz w:val="28"/>
        </w:rPr>
        <w:t>OR DEA</w:t>
      </w:r>
      <w:bookmarkStart w:id="1524" w:name="OR_DEA_LINK_MSG"/>
      <w:bookmarkEnd w:id="1524"/>
      <w:r w:rsidRPr="00056335">
        <w:rPr>
          <w:rFonts w:ascii="Arial" w:hAnsi="Arial" w:cs="Arial"/>
          <w:sz w:val="28"/>
        </w:rPr>
        <w:t xml:space="preserve"> PIV LINK MSG</w:t>
      </w:r>
    </w:p>
    <w:p w14:paraId="0238215C" w14:textId="77777777" w:rsidR="007330CC" w:rsidRPr="00002853" w:rsidRDefault="007330CC" w:rsidP="007330CC">
      <w:pPr>
        <w:pStyle w:val="CPRSH4Body"/>
      </w:pPr>
      <w:r w:rsidRPr="00002853">
        <w:t>DISPLAY TEXT: Msg to show after DEA PIV link</w:t>
      </w:r>
    </w:p>
    <w:p w14:paraId="3E646CC9" w14:textId="77777777" w:rsidR="007330CC" w:rsidRPr="00002853" w:rsidRDefault="007330CC" w:rsidP="007330CC">
      <w:pPr>
        <w:pStyle w:val="CPRSH4Body"/>
      </w:pPr>
      <w:r w:rsidRPr="00002853">
        <w:t xml:space="preserve">MULTIPLE VALUED: No </w:t>
      </w:r>
    </w:p>
    <w:p w14:paraId="2DAE34DD" w14:textId="77777777" w:rsidR="007330CC" w:rsidRPr="00002853" w:rsidRDefault="007330CC" w:rsidP="007330CC">
      <w:pPr>
        <w:pStyle w:val="CPRSH4Body"/>
      </w:pPr>
      <w:r w:rsidRPr="00002853">
        <w:t>INSTANCE TERM: FREE TEXT</w:t>
      </w:r>
    </w:p>
    <w:p w14:paraId="0F2EC49A" w14:textId="77777777" w:rsidR="007330CC" w:rsidRPr="00002853" w:rsidRDefault="007330CC" w:rsidP="007330CC">
      <w:pPr>
        <w:pStyle w:val="CPRSH4Body"/>
      </w:pPr>
      <w:r w:rsidRPr="00002853">
        <w:t>VALUE TERM: PIV Link Message after success</w:t>
      </w:r>
    </w:p>
    <w:p w14:paraId="1038F1E9" w14:textId="77777777" w:rsidR="007330CC" w:rsidRPr="00002853" w:rsidRDefault="007330CC" w:rsidP="007330CC">
      <w:pPr>
        <w:pStyle w:val="CPRSH4Body"/>
      </w:pPr>
      <w:r w:rsidRPr="00002853">
        <w:t xml:space="preserve">VALUE DATA TYPE: word processing </w:t>
      </w:r>
    </w:p>
    <w:p w14:paraId="73A52054" w14:textId="77777777" w:rsidR="007330CC" w:rsidRPr="00002853" w:rsidRDefault="007330CC" w:rsidP="007330CC">
      <w:pPr>
        <w:pStyle w:val="CPRSH4Body"/>
      </w:pPr>
      <w:r w:rsidRPr="00002853">
        <w:t>INSTANCE DATA TYPE: free text</w:t>
      </w:r>
    </w:p>
    <w:p w14:paraId="20D6288F" w14:textId="77777777" w:rsidR="007330CC" w:rsidRPr="00002853" w:rsidRDefault="007330CC" w:rsidP="007330CC">
      <w:pPr>
        <w:pStyle w:val="CPRSH4Body"/>
      </w:pPr>
      <w:r w:rsidRPr="00002853">
        <w:t xml:space="preserve">DESCRIPTION: This parameter determines the information that is displayed on the popup  dialog that is presented to the user after </w:t>
      </w:r>
      <w:r w:rsidR="00F24436" w:rsidRPr="00002853">
        <w:t>successfully</w:t>
      </w:r>
      <w:r w:rsidRPr="00002853">
        <w:t xml:space="preserve"> linking their PIV  card to their VISTA account.  Information about contacting an  administrative personnel should be included here if they are still unable  to prescribe controlled substance orders and believe they should have  that ability.</w:t>
      </w:r>
    </w:p>
    <w:p w14:paraId="52DEBB1B" w14:textId="77777777" w:rsidR="007330CC" w:rsidRPr="00002853" w:rsidRDefault="007330CC" w:rsidP="007330CC">
      <w:pPr>
        <w:pStyle w:val="CPRSH5Body"/>
      </w:pPr>
      <w:r w:rsidRPr="00002853">
        <w:t>PRECEDENCE: 6</w:t>
      </w:r>
      <w:r w:rsidRPr="00002853">
        <w:tab/>
        <w:t>ENTITY FILE: PACKAGE</w:t>
      </w:r>
    </w:p>
    <w:p w14:paraId="45BCEDC0" w14:textId="77777777" w:rsidR="007330CC" w:rsidRPr="00002853" w:rsidRDefault="007330CC" w:rsidP="007330CC">
      <w:pPr>
        <w:pStyle w:val="CPRSH5Body"/>
      </w:pPr>
      <w:r w:rsidRPr="00002853">
        <w:t>PRECEDENCE: 5</w:t>
      </w:r>
      <w:r w:rsidRPr="00002853">
        <w:tab/>
        <w:t>ENTITY FILE: SYSTEM</w:t>
      </w:r>
    </w:p>
    <w:p w14:paraId="7BF9AAA6" w14:textId="77777777" w:rsidR="007330CC" w:rsidRPr="00002853" w:rsidRDefault="007330CC" w:rsidP="007330CC">
      <w:pPr>
        <w:pStyle w:val="CPRSH5Body"/>
      </w:pPr>
      <w:r w:rsidRPr="00002853">
        <w:t>PRECEDENCE: 4</w:t>
      </w:r>
      <w:r w:rsidRPr="00002853">
        <w:tab/>
        <w:t>ENTITY FILE: DIVISION</w:t>
      </w:r>
    </w:p>
    <w:p w14:paraId="2D4688D6" w14:textId="77777777" w:rsidR="0097521C" w:rsidRPr="00056335" w:rsidRDefault="0097521C" w:rsidP="00056335">
      <w:pPr>
        <w:rPr>
          <w:rFonts w:ascii="Arial" w:hAnsi="Arial" w:cs="Arial"/>
          <w:sz w:val="28"/>
        </w:rPr>
      </w:pPr>
      <w:bookmarkStart w:id="1525" w:name="OR_FLAGGED_WARD_COMMENTS_display"/>
      <w:bookmarkStart w:id="1526" w:name="_Toc512595133"/>
      <w:bookmarkEnd w:id="1525"/>
      <w:r w:rsidRPr="00056335">
        <w:rPr>
          <w:rFonts w:ascii="Arial" w:hAnsi="Arial" w:cs="Arial"/>
          <w:sz w:val="28"/>
        </w:rPr>
        <w:t>OR FLAGGED &amp; WARD COMMENTS</w:t>
      </w:r>
      <w:bookmarkEnd w:id="1526"/>
    </w:p>
    <w:p w14:paraId="05FC4859" w14:textId="77777777" w:rsidR="0097521C" w:rsidRPr="00002853" w:rsidRDefault="0097521C" w:rsidP="0097521C">
      <w:pPr>
        <w:pStyle w:val="CPRSH4Body"/>
      </w:pPr>
      <w:r w:rsidRPr="00002853">
        <w:t>DISPLAY TEXT: OR FLAGGED &amp; WARD COMMENTS ON/OFF</w:t>
      </w:r>
    </w:p>
    <w:p w14:paraId="3A702033" w14:textId="77777777" w:rsidR="0097521C" w:rsidRPr="00002853" w:rsidRDefault="0097521C" w:rsidP="0097521C">
      <w:pPr>
        <w:pStyle w:val="CPRSH4Body"/>
      </w:pPr>
      <w:r w:rsidRPr="00002853">
        <w:t>MULTIPLE VALUED: No</w:t>
      </w:r>
    </w:p>
    <w:p w14:paraId="7A902242" w14:textId="77777777" w:rsidR="0097521C" w:rsidRPr="00002853" w:rsidRDefault="0097521C" w:rsidP="0097521C">
      <w:pPr>
        <w:pStyle w:val="CPRSH4Body"/>
      </w:pPr>
      <w:r w:rsidRPr="00002853">
        <w:t>VALUE TERM: FLAGGED AND WARD COMMENTS ON / OFF</w:t>
      </w:r>
    </w:p>
    <w:p w14:paraId="067F4719" w14:textId="77777777" w:rsidR="0097521C" w:rsidRPr="00002853" w:rsidRDefault="0097521C" w:rsidP="0097521C">
      <w:pPr>
        <w:pStyle w:val="CPRSH4Body"/>
      </w:pPr>
      <w:r w:rsidRPr="00002853">
        <w:t>VALUE DATA TYPE: set of codes</w:t>
      </w:r>
    </w:p>
    <w:p w14:paraId="5BD74D24" w14:textId="77777777" w:rsidR="0097521C" w:rsidRPr="00002853" w:rsidRDefault="0097521C" w:rsidP="0097521C">
      <w:pPr>
        <w:pStyle w:val="CPRSH4Body"/>
      </w:pPr>
      <w:r w:rsidRPr="00002853">
        <w:t>VALUE DOMAIN: 0:OFF; 1:ON</w:t>
      </w:r>
    </w:p>
    <w:p w14:paraId="6DB74DB8" w14:textId="77777777" w:rsidR="0097521C" w:rsidRPr="00002853" w:rsidRDefault="0097521C" w:rsidP="0097521C">
      <w:pPr>
        <w:pStyle w:val="CPRSH4Body"/>
      </w:pPr>
      <w:r w:rsidRPr="00002853">
        <w:lastRenderedPageBreak/>
        <w:t>VALUE HELP: Enter 1 to turn on CPRS Flagged &amp; Ward Comments, or enter 0 to turn it off.</w:t>
      </w:r>
    </w:p>
    <w:p w14:paraId="2C2D7E69" w14:textId="77777777" w:rsidR="0097521C" w:rsidRPr="00002853" w:rsidRDefault="0097521C" w:rsidP="0097521C">
      <w:pPr>
        <w:pStyle w:val="CPRSH4Body"/>
      </w:pPr>
      <w:r w:rsidRPr="00002853">
        <w:t>DESCRIPTION: This parameter is used to turn on or off the display of two comment fields for CPRS orders: Flagged Order Comments and Ward Comments.</w:t>
      </w:r>
    </w:p>
    <w:p w14:paraId="685751A4" w14:textId="77777777" w:rsidR="0097521C" w:rsidRPr="00002853" w:rsidRDefault="0097521C" w:rsidP="0097521C">
      <w:pPr>
        <w:pStyle w:val="CPRSH4Body"/>
      </w:pPr>
      <w:r w:rsidRPr="00002853">
        <w:t>PRECEDENCE: 1</w:t>
      </w:r>
      <w:r w:rsidRPr="00002853">
        <w:tab/>
        <w:t>ENTITY FILE: SYSTEM</w:t>
      </w:r>
    </w:p>
    <w:p w14:paraId="794FAB9D" w14:textId="77777777" w:rsidR="00A04278" w:rsidRPr="00056335" w:rsidRDefault="00E86012" w:rsidP="00056335">
      <w:pPr>
        <w:rPr>
          <w:rFonts w:ascii="Arial" w:hAnsi="Arial" w:cs="Arial"/>
          <w:sz w:val="28"/>
        </w:rPr>
      </w:pPr>
      <w:r w:rsidRPr="00056335">
        <w:rPr>
          <w:rFonts w:ascii="Arial" w:hAnsi="Arial" w:cs="Arial"/>
          <w:sz w:val="28"/>
        </w:rPr>
        <w:t xml:space="preserve">OR </w:t>
      </w:r>
      <w:r w:rsidR="00A04278" w:rsidRPr="00056335">
        <w:rPr>
          <w:rFonts w:ascii="Arial" w:hAnsi="Arial" w:cs="Arial"/>
          <w:sz w:val="28"/>
        </w:rPr>
        <w:t>FLAGGED ORD REASONS</w:t>
      </w:r>
    </w:p>
    <w:p w14:paraId="00779263" w14:textId="77777777" w:rsidR="00A04278" w:rsidRPr="00002853" w:rsidRDefault="00A04278" w:rsidP="00A04278">
      <w:pPr>
        <w:pStyle w:val="CPRSH4Body"/>
      </w:pPr>
      <w:r w:rsidRPr="00002853">
        <w:t>DISPLAY TEXT: List of g</w:t>
      </w:r>
      <w:bookmarkStart w:id="1527" w:name="OR_FLAGGED_ORD_REASONS_by_name"/>
      <w:bookmarkEnd w:id="1527"/>
      <w:r w:rsidRPr="00002853">
        <w:t>eneric Flag reasons</w:t>
      </w:r>
    </w:p>
    <w:p w14:paraId="06378642" w14:textId="77777777" w:rsidR="00A04278" w:rsidRPr="00002853" w:rsidRDefault="00A04278" w:rsidP="00A04278">
      <w:pPr>
        <w:pStyle w:val="CPRSH4Body"/>
      </w:pPr>
      <w:r w:rsidRPr="00002853">
        <w:t>MULTIP</w:t>
      </w:r>
      <w:r w:rsidR="00326D6F" w:rsidRPr="00002853">
        <w:t>LE VALUED: Yes</w:t>
      </w:r>
    </w:p>
    <w:p w14:paraId="1B263E7D" w14:textId="77777777" w:rsidR="00A04278" w:rsidRPr="00002853" w:rsidRDefault="00A04278" w:rsidP="00A04278">
      <w:pPr>
        <w:pStyle w:val="CPRSH4Body"/>
      </w:pPr>
      <w:r w:rsidRPr="00002853">
        <w:t>INSTANCE TERM: sequence</w:t>
      </w:r>
    </w:p>
    <w:p w14:paraId="2537FC57" w14:textId="77777777" w:rsidR="00A04278" w:rsidRPr="00002853" w:rsidRDefault="00A04278" w:rsidP="00A04278">
      <w:pPr>
        <w:pStyle w:val="CPRSH4Body"/>
      </w:pPr>
      <w:r w:rsidRPr="00002853">
        <w:t xml:space="preserve">VALUE </w:t>
      </w:r>
      <w:r w:rsidR="00326D6F" w:rsidRPr="00002853">
        <w:t>TERM: Reason</w:t>
      </w:r>
    </w:p>
    <w:p w14:paraId="6FD84F43" w14:textId="77777777" w:rsidR="00A04278" w:rsidRPr="00002853" w:rsidRDefault="00A04278" w:rsidP="00A04278">
      <w:pPr>
        <w:pStyle w:val="CPRSH4Body"/>
      </w:pPr>
      <w:r w:rsidRPr="00002853">
        <w:t>VALUE DATA TYPE: free text</w:t>
      </w:r>
    </w:p>
    <w:p w14:paraId="5865A1A1" w14:textId="77777777" w:rsidR="00A04278" w:rsidRPr="00002853" w:rsidRDefault="00A04278" w:rsidP="00A04278">
      <w:pPr>
        <w:pStyle w:val="CPRSH4Body"/>
      </w:pPr>
      <w:r w:rsidRPr="00002853">
        <w:t>VALUE DOMAIN: 0:80</w:t>
      </w:r>
    </w:p>
    <w:p w14:paraId="4DF68F74" w14:textId="77777777" w:rsidR="00A04278" w:rsidRPr="00002853" w:rsidRDefault="00A04278" w:rsidP="00A04278">
      <w:pPr>
        <w:pStyle w:val="CPRSH4Body"/>
      </w:pPr>
      <w:r w:rsidRPr="00002853">
        <w:t>VALUE HELP: Enter a generic reason for flagging an order (1-80 characters)</w:t>
      </w:r>
    </w:p>
    <w:p w14:paraId="06EA398C" w14:textId="77777777" w:rsidR="00A04278" w:rsidRPr="00002853" w:rsidRDefault="00A04278" w:rsidP="00A04278">
      <w:pPr>
        <w:pStyle w:val="CPRSH4Body"/>
      </w:pPr>
      <w:r w:rsidRPr="00002853">
        <w:t>KEYWORD: flag</w:t>
      </w:r>
    </w:p>
    <w:p w14:paraId="62AE729E" w14:textId="77777777" w:rsidR="00A04278" w:rsidRPr="00002853" w:rsidRDefault="00A04278" w:rsidP="00A04278">
      <w:pPr>
        <w:pStyle w:val="CPRSH4Body"/>
      </w:pPr>
      <w:r w:rsidRPr="00002853">
        <w:t>INSTAN</w:t>
      </w:r>
      <w:r w:rsidR="00326D6F" w:rsidRPr="00002853">
        <w:t>CE DATA TYPE: numeric</w:t>
      </w:r>
    </w:p>
    <w:p w14:paraId="59701188" w14:textId="77777777" w:rsidR="00A04278" w:rsidRPr="00002853" w:rsidRDefault="00A04278" w:rsidP="00A04278">
      <w:pPr>
        <w:pStyle w:val="CPRSH4Body"/>
      </w:pPr>
      <w:r w:rsidRPr="00002853">
        <w:t>INSTANCE DOMAIN: 0:999:0</w:t>
      </w:r>
    </w:p>
    <w:p w14:paraId="3B5D6B18" w14:textId="77777777" w:rsidR="00A04278" w:rsidRPr="00002853" w:rsidRDefault="00A04278" w:rsidP="00A04278">
      <w:pPr>
        <w:pStyle w:val="CPRSH4Body"/>
      </w:pPr>
      <w:r w:rsidRPr="00002853">
        <w:t>INSTANCE HELP: Enter the sequence in which the reason should appear in the displayed list</w:t>
      </w:r>
    </w:p>
    <w:p w14:paraId="09E245A6" w14:textId="77777777" w:rsidR="00A04278" w:rsidRPr="00002853" w:rsidRDefault="00326D6F" w:rsidP="00A04278">
      <w:pPr>
        <w:pStyle w:val="CPRSH4Body"/>
        <w:rPr>
          <w:bCs/>
        </w:rPr>
      </w:pPr>
      <w:r w:rsidRPr="00002853">
        <w:rPr>
          <w:bCs/>
        </w:rPr>
        <w:t xml:space="preserve">DESCRIPTION: </w:t>
      </w:r>
      <w:r w:rsidR="00A04278" w:rsidRPr="00002853">
        <w:rPr>
          <w:bCs/>
        </w:rPr>
        <w:t>This parameter allows sites to enter generic reason's for flagging orders that the users can choose in the CPRS GUI.</w:t>
      </w:r>
    </w:p>
    <w:p w14:paraId="4896A12F" w14:textId="77777777" w:rsidR="00A04278" w:rsidRPr="00002853" w:rsidRDefault="00A04278" w:rsidP="00326D6F">
      <w:pPr>
        <w:pStyle w:val="CPRSH5Body"/>
      </w:pPr>
      <w:r w:rsidRPr="00002853">
        <w:t>PRECEDENCE: 1</w:t>
      </w:r>
      <w:r w:rsidR="00326D6F" w:rsidRPr="00002853">
        <w:tab/>
      </w:r>
      <w:r w:rsidRPr="00002853">
        <w:t>ENTITY FILE: SYSTEM</w:t>
      </w:r>
    </w:p>
    <w:p w14:paraId="0463A9C7" w14:textId="77777777" w:rsidR="00697657" w:rsidRPr="00056335" w:rsidRDefault="00697657" w:rsidP="00056335">
      <w:pPr>
        <w:rPr>
          <w:rFonts w:ascii="Arial" w:hAnsi="Arial" w:cs="Arial"/>
          <w:sz w:val="28"/>
        </w:rPr>
      </w:pPr>
      <w:r w:rsidRPr="00056335">
        <w:rPr>
          <w:rFonts w:ascii="Arial" w:hAnsi="Arial" w:cs="Arial"/>
          <w:sz w:val="28"/>
        </w:rPr>
        <w:t xml:space="preserve">OR </w:t>
      </w:r>
      <w:proofErr w:type="spellStart"/>
      <w:r w:rsidRPr="00056335">
        <w:rPr>
          <w:rFonts w:ascii="Arial" w:hAnsi="Arial" w:cs="Arial"/>
          <w:sz w:val="28"/>
        </w:rPr>
        <w:t>GN</w:t>
      </w:r>
      <w:proofErr w:type="spellEnd"/>
      <w:r w:rsidRPr="00056335">
        <w:rPr>
          <w:rFonts w:ascii="Arial" w:hAnsi="Arial" w:cs="Arial"/>
          <w:sz w:val="28"/>
        </w:rPr>
        <w:t xml:space="preserve"> LOCATIONS</w:t>
      </w:r>
      <w:bookmarkEnd w:id="1522"/>
      <w:r w:rsidR="0082483B" w:rsidRPr="00056335">
        <w:rPr>
          <w:rFonts w:ascii="Arial" w:hAnsi="Arial" w:cs="Arial"/>
          <w:sz w:val="28"/>
        </w:rPr>
        <w:t xml:space="preserve"> </w:t>
      </w:r>
    </w:p>
    <w:p w14:paraId="7E74EC44" w14:textId="77777777" w:rsidR="00697657" w:rsidRPr="00002853" w:rsidRDefault="00697657" w:rsidP="00B3069F">
      <w:pPr>
        <w:pStyle w:val="CPRSH4Body"/>
        <w:keepNext/>
      </w:pPr>
      <w:r w:rsidRPr="00002853">
        <w:t>DISPLAY TEXT: OR Group Notes Locations</w:t>
      </w:r>
    </w:p>
    <w:p w14:paraId="6698D6A6" w14:textId="77777777" w:rsidR="00697657" w:rsidRPr="00002853" w:rsidRDefault="00697657" w:rsidP="00B3069F">
      <w:pPr>
        <w:pStyle w:val="CPRSH4Body"/>
        <w:keepNext/>
      </w:pPr>
      <w:r w:rsidRPr="00002853">
        <w:t xml:space="preserve">VALUE TERM: Select a location for </w:t>
      </w:r>
      <w:proofErr w:type="spellStart"/>
      <w:r w:rsidRPr="00002853">
        <w:t>GroupNotes</w:t>
      </w:r>
      <w:proofErr w:type="spellEnd"/>
    </w:p>
    <w:p w14:paraId="106F9884" w14:textId="77777777" w:rsidR="00697657" w:rsidRPr="00002853" w:rsidRDefault="0082483B" w:rsidP="00697657">
      <w:pPr>
        <w:pStyle w:val="CPRSH4Body"/>
      </w:pPr>
      <w:r w:rsidRPr="00002853">
        <w:t xml:space="preserve">VALUE DATA TYPE: pointer </w:t>
      </w:r>
    </w:p>
    <w:p w14:paraId="243ABD3F" w14:textId="77777777" w:rsidR="00697657" w:rsidRPr="00002853" w:rsidRDefault="00697657" w:rsidP="00697657">
      <w:pPr>
        <w:pStyle w:val="CPRSH4Body"/>
      </w:pPr>
      <w:r w:rsidRPr="00002853">
        <w:t>VALUE DOMAIN: 44</w:t>
      </w:r>
    </w:p>
    <w:p w14:paraId="7C7AE3B0" w14:textId="77777777" w:rsidR="00697657" w:rsidRPr="00002853" w:rsidRDefault="00697657" w:rsidP="00697657">
      <w:pPr>
        <w:pStyle w:val="CPRSH4Body"/>
      </w:pPr>
      <w:r w:rsidRPr="00002853">
        <w:t>VALUE HELP: Enter a location that will be used for Group Notes</w:t>
      </w:r>
    </w:p>
    <w:p w14:paraId="117DD3EC" w14:textId="77777777" w:rsidR="00697657" w:rsidRPr="00002853" w:rsidRDefault="00697657" w:rsidP="00697657">
      <w:pPr>
        <w:pStyle w:val="CPRSH4Body"/>
      </w:pPr>
      <w:r w:rsidRPr="00002853">
        <w:t xml:space="preserve">DESCRIPTION: </w:t>
      </w:r>
      <w:bookmarkStart w:id="1528" w:name="Group_notes_location_param_name"/>
      <w:bookmarkEnd w:id="1528"/>
      <w:r w:rsidRPr="00002853">
        <w:t>This parameter e</w:t>
      </w:r>
      <w:r w:rsidR="0082483B" w:rsidRPr="00002853">
        <w:t>n</w:t>
      </w:r>
      <w:r w:rsidRPr="00002853">
        <w:t xml:space="preserve">ables </w:t>
      </w:r>
      <w:r w:rsidR="0082483B" w:rsidRPr="00002853">
        <w:fldChar w:fldCharType="begin"/>
      </w:r>
      <w:r w:rsidR="0082483B" w:rsidRPr="00002853">
        <w:instrText xml:space="preserve"> XE "Group notes locations" </w:instrText>
      </w:r>
      <w:r w:rsidR="0082483B" w:rsidRPr="00002853">
        <w:fldChar w:fldCharType="end"/>
      </w:r>
      <w:r w:rsidR="0082483B" w:rsidRPr="00002853">
        <w:fldChar w:fldCharType="begin"/>
      </w:r>
      <w:r w:rsidR="0082483B" w:rsidRPr="00002853">
        <w:instrText xml:space="preserve"> XE "Notes:parameter for group application" </w:instrText>
      </w:r>
      <w:r w:rsidR="0082483B" w:rsidRPr="00002853">
        <w:fldChar w:fldCharType="end"/>
      </w:r>
      <w:r w:rsidRPr="00002853">
        <w:t>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14:paraId="2337B750" w14:textId="77777777" w:rsidR="00697657" w:rsidRPr="00002853" w:rsidRDefault="00697657" w:rsidP="00326D6F">
      <w:pPr>
        <w:pStyle w:val="CPRSH5Body"/>
      </w:pPr>
      <w:r w:rsidRPr="00002853">
        <w:t>PRECEDENCE: 3                           ENTITY FILE: PACKAGE</w:t>
      </w:r>
    </w:p>
    <w:p w14:paraId="2B8042D8" w14:textId="77777777" w:rsidR="00697657" w:rsidRPr="00002853" w:rsidRDefault="00697657" w:rsidP="00326D6F">
      <w:pPr>
        <w:pStyle w:val="CPRSH5Body"/>
      </w:pPr>
      <w:r w:rsidRPr="00002853">
        <w:t>PRECEDENCE: 2                           ENTITY FILE: SYSTEM</w:t>
      </w:r>
    </w:p>
    <w:p w14:paraId="72911695" w14:textId="77777777" w:rsidR="00697657" w:rsidRPr="00002853" w:rsidRDefault="00697657" w:rsidP="00326D6F">
      <w:pPr>
        <w:pStyle w:val="CPRSH5Body"/>
      </w:pPr>
      <w:r w:rsidRPr="00002853">
        <w:t>PRECEDENCE: 1                           ENTITY FILE: DIVISION</w:t>
      </w:r>
    </w:p>
    <w:p w14:paraId="6922041E" w14:textId="77777777" w:rsidR="00026CF6" w:rsidRPr="00056335" w:rsidRDefault="00026CF6" w:rsidP="00056335">
      <w:pPr>
        <w:rPr>
          <w:rFonts w:ascii="Arial" w:hAnsi="Arial" w:cs="Arial"/>
          <w:sz w:val="28"/>
        </w:rPr>
      </w:pPr>
      <w:r w:rsidRPr="00056335">
        <w:rPr>
          <w:rFonts w:ascii="Arial" w:hAnsi="Arial" w:cs="Arial"/>
          <w:sz w:val="28"/>
        </w:rPr>
        <w:t>OR</w:t>
      </w:r>
      <w:bookmarkStart w:id="1529" w:name="OR_LAB_TAB_REPORT_DEFAULT_by_name"/>
      <w:bookmarkEnd w:id="1529"/>
      <w:r w:rsidRPr="00056335">
        <w:rPr>
          <w:rFonts w:ascii="Arial" w:hAnsi="Arial" w:cs="Arial"/>
          <w:sz w:val="28"/>
        </w:rPr>
        <w:t xml:space="preserve"> LAB TAB DEFAULT REPORT</w:t>
      </w:r>
    </w:p>
    <w:p w14:paraId="5904E3AA" w14:textId="77777777" w:rsidR="00026CF6" w:rsidRPr="00002853" w:rsidRDefault="00026CF6" w:rsidP="00026CF6">
      <w:pPr>
        <w:pStyle w:val="CPRSH4Body"/>
      </w:pPr>
      <w:r w:rsidRPr="00002853">
        <w:t xml:space="preserve">DISPLAY TEXT: Lab </w:t>
      </w:r>
      <w:r w:rsidR="00E731EB" w:rsidRPr="00002853">
        <w:fldChar w:fldCharType="begin"/>
      </w:r>
      <w:r w:rsidR="00E731EB" w:rsidRPr="00002853">
        <w:instrText xml:space="preserve"> XE "Default:lab on Labs tab" </w:instrText>
      </w:r>
      <w:r w:rsidR="00E731EB" w:rsidRPr="00002853">
        <w:fldChar w:fldCharType="end"/>
      </w:r>
      <w:r w:rsidR="00E731EB" w:rsidRPr="00002853">
        <w:fldChar w:fldCharType="begin"/>
      </w:r>
      <w:r w:rsidR="00E731EB" w:rsidRPr="00002853">
        <w:instrText xml:space="preserve"> XE "Reports:default on Labs tab" </w:instrText>
      </w:r>
      <w:r w:rsidR="00E731EB" w:rsidRPr="00002853">
        <w:fldChar w:fldCharType="end"/>
      </w:r>
      <w:r w:rsidRPr="00002853">
        <w:t>Tab Default Report</w:t>
      </w:r>
    </w:p>
    <w:p w14:paraId="2B9ED8C3" w14:textId="77777777" w:rsidR="00026CF6" w:rsidRPr="00002853" w:rsidRDefault="00026CF6" w:rsidP="00026CF6">
      <w:pPr>
        <w:pStyle w:val="CPRSH4Body"/>
      </w:pPr>
      <w:r w:rsidRPr="00002853">
        <w:t>VALUE TERM: Lab Tab Default Report</w:t>
      </w:r>
    </w:p>
    <w:p w14:paraId="07EE68D1" w14:textId="77777777" w:rsidR="00026CF6" w:rsidRPr="00002853" w:rsidRDefault="00026CF6" w:rsidP="00026CF6">
      <w:pPr>
        <w:pStyle w:val="CPRSH4Body"/>
      </w:pPr>
      <w:r w:rsidRPr="00002853">
        <w:lastRenderedPageBreak/>
        <w:t>VALUE DATA TYPE: pointer</w:t>
      </w:r>
    </w:p>
    <w:p w14:paraId="6037C156" w14:textId="77777777" w:rsidR="00026CF6" w:rsidRPr="00002853" w:rsidRDefault="00026CF6" w:rsidP="00026CF6">
      <w:pPr>
        <w:pStyle w:val="CPRSH4Body"/>
      </w:pPr>
      <w:r w:rsidRPr="00002853">
        <w:t>VALUE DOMAIN: 101.24</w:t>
      </w:r>
    </w:p>
    <w:p w14:paraId="5600EEE9" w14:textId="77777777" w:rsidR="00026CF6" w:rsidRPr="00002853" w:rsidRDefault="00026CF6" w:rsidP="00026CF6">
      <w:pPr>
        <w:pStyle w:val="CPRSH4Body"/>
      </w:pPr>
      <w:r w:rsidRPr="00002853">
        <w:t>VALUE HELP: Enter the Lab Report to be shown when selecting the Labs Tab</w:t>
      </w:r>
    </w:p>
    <w:p w14:paraId="7CDA4558" w14:textId="77777777" w:rsidR="00026CF6" w:rsidRPr="00002853" w:rsidRDefault="00026CF6" w:rsidP="00026CF6">
      <w:pPr>
        <w:pStyle w:val="CPRSH4Body"/>
      </w:pPr>
      <w:r w:rsidRPr="00002853">
        <w:t>VALUE SCREEN CODE: I $P($G(^ORD(101.24,+Y,0)),"^",8)="L"</w:t>
      </w:r>
    </w:p>
    <w:p w14:paraId="5CA345F7" w14:textId="77777777" w:rsidR="00026CF6" w:rsidRPr="00002853" w:rsidRDefault="00026CF6" w:rsidP="00026CF6">
      <w:pPr>
        <w:pStyle w:val="CPRSH4Body"/>
      </w:pPr>
      <w:r w:rsidRPr="00002853">
        <w:t>DESCRIPTION: This defines the preferred report to be shown when selecting the Labs Tab.</w:t>
      </w:r>
    </w:p>
    <w:p w14:paraId="7EBFFE73" w14:textId="77777777" w:rsidR="00026CF6" w:rsidRPr="00002853" w:rsidRDefault="00026CF6" w:rsidP="00026CF6">
      <w:pPr>
        <w:pStyle w:val="CPRSH4Body"/>
      </w:pPr>
      <w:r w:rsidRPr="00002853">
        <w:t>This report also will be the first one listed in the list of reports.</w:t>
      </w:r>
    </w:p>
    <w:p w14:paraId="26918D4C" w14:textId="77777777" w:rsidR="00026CF6" w:rsidRPr="00002853" w:rsidRDefault="00026CF6" w:rsidP="00026CF6">
      <w:pPr>
        <w:pStyle w:val="CPRSH5Body"/>
      </w:pPr>
      <w:r w:rsidRPr="00002853">
        <w:t>PRECEDENCE: 1</w:t>
      </w:r>
      <w:r w:rsidR="00EC250A" w:rsidRPr="00002853">
        <w:tab/>
      </w:r>
      <w:r w:rsidRPr="00002853">
        <w:t>ENTITY FILE: USER</w:t>
      </w:r>
    </w:p>
    <w:p w14:paraId="38E6587A" w14:textId="77777777" w:rsidR="00026CF6" w:rsidRPr="00002853" w:rsidRDefault="00026CF6" w:rsidP="00026CF6">
      <w:pPr>
        <w:pStyle w:val="CPRSH5Body"/>
      </w:pPr>
      <w:r w:rsidRPr="00002853">
        <w:t>PRECEDENCE: 4</w:t>
      </w:r>
      <w:r w:rsidR="00EC250A" w:rsidRPr="00002853">
        <w:tab/>
      </w:r>
      <w:r w:rsidRPr="00002853">
        <w:t>ENTITY FILE: LOCATION</w:t>
      </w:r>
    </w:p>
    <w:p w14:paraId="77DD1F2D" w14:textId="77777777" w:rsidR="00026CF6" w:rsidRPr="00002853" w:rsidRDefault="00026CF6" w:rsidP="00026CF6">
      <w:pPr>
        <w:pStyle w:val="CPRSH5Body"/>
      </w:pPr>
      <w:r w:rsidRPr="00002853">
        <w:t>PRECEDENCE: 7</w:t>
      </w:r>
      <w:r w:rsidR="00EC250A" w:rsidRPr="00002853">
        <w:tab/>
      </w:r>
      <w:r w:rsidRPr="00002853">
        <w:t>ENTITY FILE: SYSTEM</w:t>
      </w:r>
    </w:p>
    <w:p w14:paraId="7901FFE6" w14:textId="77777777" w:rsidR="00026CF6" w:rsidRPr="00002853" w:rsidRDefault="00026CF6" w:rsidP="00026CF6">
      <w:pPr>
        <w:pStyle w:val="CPRSH5Body"/>
      </w:pPr>
      <w:r w:rsidRPr="00002853">
        <w:t>PRECEDENCE: 9</w:t>
      </w:r>
      <w:r w:rsidR="00EC250A" w:rsidRPr="00002853">
        <w:tab/>
      </w:r>
      <w:r w:rsidRPr="00002853">
        <w:t>ENTITY FILE: PACKAGE</w:t>
      </w:r>
    </w:p>
    <w:p w14:paraId="5CC312D0" w14:textId="77777777" w:rsidR="00026CF6" w:rsidRPr="00002853" w:rsidRDefault="00026CF6" w:rsidP="00026CF6">
      <w:pPr>
        <w:pStyle w:val="CPRSH5Body"/>
      </w:pPr>
      <w:r w:rsidRPr="00002853">
        <w:t>PRECEDENCE: 6</w:t>
      </w:r>
      <w:r w:rsidR="00EC250A" w:rsidRPr="00002853">
        <w:tab/>
      </w:r>
      <w:r w:rsidRPr="00002853">
        <w:t>ENTITY FILE: DIVISION</w:t>
      </w:r>
    </w:p>
    <w:p w14:paraId="42B5A3EF" w14:textId="77777777" w:rsidR="00026CF6" w:rsidRPr="00002853" w:rsidRDefault="00026CF6" w:rsidP="00026CF6">
      <w:pPr>
        <w:pStyle w:val="CPRSH5Body"/>
      </w:pPr>
      <w:r w:rsidRPr="00002853">
        <w:t>PRECEDENCE: 5</w:t>
      </w:r>
      <w:r w:rsidR="00EC250A" w:rsidRPr="00002853">
        <w:tab/>
      </w:r>
      <w:r w:rsidRPr="00002853">
        <w:t>ENTITY FILE: SERVICE</w:t>
      </w:r>
    </w:p>
    <w:p w14:paraId="0954582C" w14:textId="77777777" w:rsidR="006C0611" w:rsidRPr="00056335" w:rsidRDefault="006C0611" w:rsidP="00056335">
      <w:pPr>
        <w:rPr>
          <w:rFonts w:ascii="Arial" w:hAnsi="Arial" w:cs="Arial"/>
          <w:sz w:val="28"/>
        </w:rPr>
      </w:pPr>
      <w:r w:rsidRPr="00056335">
        <w:rPr>
          <w:rFonts w:ascii="Arial" w:hAnsi="Arial" w:cs="Arial"/>
          <w:sz w:val="28"/>
        </w:rPr>
        <w:t>OR LAPSE ORDERS</w:t>
      </w:r>
    </w:p>
    <w:p w14:paraId="03C755E5" w14:textId="77777777" w:rsidR="006C0611" w:rsidRPr="00002853" w:rsidRDefault="006C0611" w:rsidP="00B3069F">
      <w:pPr>
        <w:pStyle w:val="CPRSH4Body"/>
        <w:keepNext/>
      </w:pPr>
      <w:bookmarkStart w:id="1530" w:name="OR_LAPSE_ORDERS_by_name"/>
      <w:r w:rsidRPr="00002853">
        <w:t xml:space="preserve">DISPLAY TEXT: </w:t>
      </w:r>
      <w:r w:rsidR="00B708C0" w:rsidRPr="00002853">
        <w:t>Lapse Unsigned/Unreleased Order By Group</w:t>
      </w:r>
    </w:p>
    <w:p w14:paraId="1136F7BA" w14:textId="77777777" w:rsidR="006C0611" w:rsidRPr="00002853" w:rsidRDefault="006C0611" w:rsidP="00B3069F">
      <w:pPr>
        <w:pStyle w:val="CPRSH4Body"/>
        <w:keepNext/>
      </w:pPr>
      <w:r w:rsidRPr="00002853">
        <w:t>VALUE TERM: Number Of Days</w:t>
      </w:r>
    </w:p>
    <w:p w14:paraId="04CA63A1" w14:textId="77777777" w:rsidR="006C0611" w:rsidRPr="00002853" w:rsidRDefault="006C0611" w:rsidP="00B3069F">
      <w:pPr>
        <w:pStyle w:val="CPRSH4Body"/>
        <w:keepNext/>
      </w:pPr>
      <w:r w:rsidRPr="00002853">
        <w:t>VALUE DATA TYPE: numeric</w:t>
      </w:r>
    </w:p>
    <w:p w14:paraId="635CCEC9" w14:textId="77777777" w:rsidR="006C0611" w:rsidRPr="00002853" w:rsidRDefault="006C0611" w:rsidP="00B3069F">
      <w:pPr>
        <w:pStyle w:val="CPRSH4Body"/>
        <w:keepNext/>
      </w:pPr>
      <w:r w:rsidRPr="00002853">
        <w:t>VALUE DOMAIN: 1:999</w:t>
      </w:r>
    </w:p>
    <w:p w14:paraId="7A75D0CE" w14:textId="77777777" w:rsidR="006C0611" w:rsidRPr="00002853" w:rsidRDefault="006C0611" w:rsidP="006C0611">
      <w:pPr>
        <w:pStyle w:val="CPRSH4Body"/>
      </w:pPr>
      <w:r w:rsidRPr="00002853">
        <w:t>VALUE HELP: Enter the number of days to keep unsigned/unreleased orders before</w:t>
      </w:r>
    </w:p>
    <w:p w14:paraId="14D85C3C" w14:textId="77777777" w:rsidR="006C0611" w:rsidRPr="00002853" w:rsidRDefault="006C0611" w:rsidP="006C0611">
      <w:pPr>
        <w:pStyle w:val="CPRSH4Body"/>
      </w:pPr>
      <w:r w:rsidRPr="00002853">
        <w:t xml:space="preserve"> lapsing them.</w:t>
      </w:r>
    </w:p>
    <w:p w14:paraId="4B5724C4" w14:textId="77777777" w:rsidR="006C0611" w:rsidRPr="00002853" w:rsidRDefault="006C0611" w:rsidP="006C0611">
      <w:pPr>
        <w:pStyle w:val="CPRSH4Body"/>
      </w:pPr>
      <w:r w:rsidRPr="00002853">
        <w:t>INSTAN</w:t>
      </w:r>
      <w:r w:rsidR="005A3CE8" w:rsidRPr="00002853">
        <w:t>CE DATA TYPE: pointer</w:t>
      </w:r>
    </w:p>
    <w:p w14:paraId="692A4B2B" w14:textId="77777777" w:rsidR="006C0611" w:rsidRPr="00002853" w:rsidRDefault="006C0611" w:rsidP="006C0611">
      <w:pPr>
        <w:pStyle w:val="CPRSH4Body"/>
      </w:pPr>
      <w:r w:rsidRPr="00002853">
        <w:t>INSTANCE DOMAIN: 100.98</w:t>
      </w:r>
    </w:p>
    <w:bookmarkEnd w:id="1530"/>
    <w:p w14:paraId="169293E7" w14:textId="77777777" w:rsidR="006C0611" w:rsidRPr="00002853" w:rsidRDefault="006C0611" w:rsidP="006C0611">
      <w:pPr>
        <w:pStyle w:val="CPRSH4Body"/>
      </w:pPr>
      <w:r w:rsidRPr="00002853">
        <w:t>INSTANCE HELP: Enter a display group.</w:t>
      </w:r>
    </w:p>
    <w:p w14:paraId="1040D23F" w14:textId="77777777" w:rsidR="00B708C0" w:rsidRPr="00002853" w:rsidRDefault="00B708C0" w:rsidP="00B708C0">
      <w:pPr>
        <w:pStyle w:val="CPRSH4Body"/>
      </w:pPr>
      <w:r w:rsidRPr="00002853">
        <w:t xml:space="preserve">DESCRIPTION: The purpose of this parameter is to store the number of days that old  orders will be lapsed. This parameter is multi valued with an instance term of DISPLAY GROUPS. Thus the way it works is that you can set “Display Group A” so that old orders from this display group will lapse in 10 days for instance. </w:t>
      </w:r>
      <w:r w:rsidR="00460C38" w:rsidRPr="00002853">
        <w:t>Then you could have “</w:t>
      </w:r>
      <w:r w:rsidRPr="00002853">
        <w:t xml:space="preserve">Display </w:t>
      </w:r>
      <w:r w:rsidR="00460C38" w:rsidRPr="00002853">
        <w:t>Group B”</w:t>
      </w:r>
      <w:r w:rsidRPr="00002853">
        <w:t xml:space="preserve"> set so that those orders would lapse when they are 20 days old. Display groups not individually set by this parameter are affected by the OR LAPSE ORDERS </w:t>
      </w:r>
      <w:proofErr w:type="spellStart"/>
      <w:r w:rsidRPr="00002853">
        <w:t>DFLT</w:t>
      </w:r>
      <w:proofErr w:type="spellEnd"/>
      <w:r w:rsidRPr="00002853">
        <w:t xml:space="preserve"> parameter.</w:t>
      </w:r>
    </w:p>
    <w:p w14:paraId="21CE7FBF" w14:textId="77777777" w:rsidR="00B708C0" w:rsidRPr="00002853" w:rsidRDefault="00B708C0" w:rsidP="00B708C0">
      <w:pPr>
        <w:pStyle w:val="CPRSH4Body"/>
      </w:pPr>
      <w:r w:rsidRPr="00002853">
        <w:t xml:space="preserve">By lapsing, it is meant that the order is placed in a LAPSED status. Also see the description for parameter OR LAPSE ORDERS </w:t>
      </w:r>
      <w:proofErr w:type="spellStart"/>
      <w:r w:rsidRPr="00002853">
        <w:t>DFLT</w:t>
      </w:r>
      <w:proofErr w:type="spellEnd"/>
      <w:r w:rsidRPr="00002853">
        <w:t>.</w:t>
      </w:r>
    </w:p>
    <w:p w14:paraId="0A079975" w14:textId="77777777" w:rsidR="006C0611" w:rsidRPr="00002853" w:rsidRDefault="00326D6F" w:rsidP="00326D6F">
      <w:pPr>
        <w:pStyle w:val="CPRSH5Body"/>
      </w:pPr>
      <w:r w:rsidRPr="00002853">
        <w:t>PRECEDENCE: 5</w:t>
      </w:r>
      <w:r w:rsidRPr="00002853">
        <w:tab/>
      </w:r>
      <w:r w:rsidR="006C0611" w:rsidRPr="00002853">
        <w:t>ENTITY FILE: DIVISION</w:t>
      </w:r>
    </w:p>
    <w:p w14:paraId="6096D387" w14:textId="77777777" w:rsidR="006C0611" w:rsidRPr="00002853" w:rsidRDefault="00326D6F" w:rsidP="00326D6F">
      <w:pPr>
        <w:pStyle w:val="CPRSH5Body"/>
      </w:pPr>
      <w:r w:rsidRPr="00002853">
        <w:t>PRECEDENCE: 10</w:t>
      </w:r>
      <w:r w:rsidRPr="00002853">
        <w:tab/>
      </w:r>
      <w:r w:rsidR="006C0611" w:rsidRPr="00002853">
        <w:t>ENTITY FILE: SYSTEM</w:t>
      </w:r>
    </w:p>
    <w:p w14:paraId="7F670F65" w14:textId="77777777" w:rsidR="00444CF1" w:rsidRPr="00056335" w:rsidRDefault="00444CF1" w:rsidP="00056335">
      <w:pPr>
        <w:rPr>
          <w:rFonts w:ascii="Arial" w:hAnsi="Arial" w:cs="Arial"/>
          <w:sz w:val="28"/>
        </w:rPr>
      </w:pPr>
      <w:r w:rsidRPr="00056335">
        <w:rPr>
          <w:rFonts w:ascii="Arial" w:hAnsi="Arial" w:cs="Arial"/>
          <w:sz w:val="28"/>
        </w:rPr>
        <w:t xml:space="preserve">OR MOB </w:t>
      </w:r>
      <w:bookmarkStart w:id="1531" w:name="OR_MOB_DLL_NAME_by_name"/>
      <w:bookmarkEnd w:id="1531"/>
      <w:r w:rsidRPr="00056335">
        <w:rPr>
          <w:rFonts w:ascii="Arial" w:hAnsi="Arial" w:cs="Arial"/>
          <w:sz w:val="28"/>
        </w:rPr>
        <w:t>DLL NAME</w:t>
      </w:r>
    </w:p>
    <w:p w14:paraId="2FC68350" w14:textId="77777777" w:rsidR="00444CF1" w:rsidRPr="00002853" w:rsidRDefault="00444CF1" w:rsidP="00444CF1">
      <w:pPr>
        <w:pStyle w:val="CPRSH4Body"/>
      </w:pPr>
      <w:r w:rsidRPr="00002853">
        <w:t>DISPLAY TEXT: CPRS Med Order Button DLL file name</w:t>
      </w:r>
    </w:p>
    <w:p w14:paraId="6DA86402" w14:textId="77777777" w:rsidR="00444CF1" w:rsidRPr="00002853" w:rsidRDefault="00444CF1" w:rsidP="00444CF1">
      <w:pPr>
        <w:pStyle w:val="CPRSH4Body"/>
      </w:pPr>
      <w:r w:rsidRPr="00002853">
        <w:t xml:space="preserve">MULTIPLE VALUED: No </w:t>
      </w:r>
    </w:p>
    <w:p w14:paraId="701199A9" w14:textId="77777777" w:rsidR="00444CF1" w:rsidRPr="00002853" w:rsidRDefault="00444CF1" w:rsidP="00444CF1">
      <w:pPr>
        <w:pStyle w:val="CPRSH4Body"/>
      </w:pPr>
      <w:r w:rsidRPr="00002853">
        <w:t>INSTANCE TERM: CPRS MOB DLL name</w:t>
      </w:r>
    </w:p>
    <w:p w14:paraId="6E40C8D3" w14:textId="77777777" w:rsidR="00444CF1" w:rsidRPr="00002853" w:rsidRDefault="00444CF1" w:rsidP="00444CF1">
      <w:pPr>
        <w:pStyle w:val="CPRSH4Body"/>
      </w:pPr>
      <w:r w:rsidRPr="00002853">
        <w:lastRenderedPageBreak/>
        <w:t xml:space="preserve">PROHIBIT EDITING: No </w:t>
      </w:r>
    </w:p>
    <w:p w14:paraId="46653E2A" w14:textId="77777777" w:rsidR="00444CF1" w:rsidRPr="00002853" w:rsidRDefault="00444CF1" w:rsidP="00444CF1">
      <w:pPr>
        <w:pStyle w:val="CPRSH4Body"/>
      </w:pPr>
      <w:r w:rsidRPr="00002853">
        <w:t>VALUE DATA TYPE: free text</w:t>
      </w:r>
    </w:p>
    <w:p w14:paraId="350EA04F" w14:textId="77777777" w:rsidR="00444CF1" w:rsidRPr="00002853" w:rsidRDefault="00444CF1" w:rsidP="00444CF1">
      <w:pPr>
        <w:pStyle w:val="CPRSH4Body"/>
      </w:pPr>
      <w:r w:rsidRPr="00002853">
        <w:t>VALUE HELP: Name of the DLL on the windows file system</w:t>
      </w:r>
    </w:p>
    <w:p w14:paraId="0D28C261" w14:textId="77777777" w:rsidR="00444CF1" w:rsidRPr="00002853" w:rsidRDefault="00444CF1" w:rsidP="00444CF1">
      <w:pPr>
        <w:pStyle w:val="CPRSH4Body"/>
      </w:pPr>
      <w:r w:rsidRPr="00002853">
        <w:t xml:space="preserve">INSTANCE DATA TYPE: free text </w:t>
      </w:r>
    </w:p>
    <w:p w14:paraId="6FB5C83F" w14:textId="77777777" w:rsidR="00444CF1" w:rsidRPr="00002853" w:rsidRDefault="00444CF1" w:rsidP="00444CF1">
      <w:pPr>
        <w:pStyle w:val="CPRSH4Body"/>
      </w:pPr>
      <w:r w:rsidRPr="00002853">
        <w:t>INSTANCE DOMAIN: free</w:t>
      </w:r>
    </w:p>
    <w:p w14:paraId="2BCFFDE4" w14:textId="77777777" w:rsidR="00444CF1" w:rsidRPr="00002853" w:rsidRDefault="00444CF1" w:rsidP="00444CF1">
      <w:pPr>
        <w:pStyle w:val="CPRSH4Body"/>
      </w:pPr>
      <w:r w:rsidRPr="00002853">
        <w:t>INSTANCE HELP: Name of the CPRS MOB DLL</w:t>
      </w:r>
    </w:p>
    <w:p w14:paraId="654BE7F8" w14:textId="77777777" w:rsidR="00444CF1" w:rsidRPr="00002853" w:rsidRDefault="00444CF1" w:rsidP="00444CF1">
      <w:pPr>
        <w:pStyle w:val="CPRSH4Body"/>
      </w:pPr>
      <w:r w:rsidRPr="00002853">
        <w:t>DESCRIPTION: This parameter is used to store the name of the .dll on the file system of the CPRS users of this VistA system.</w:t>
      </w:r>
    </w:p>
    <w:p w14:paraId="2C0F14A0" w14:textId="77777777" w:rsidR="00444CF1" w:rsidRPr="00002853" w:rsidRDefault="00444CF1" w:rsidP="00444CF1">
      <w:pPr>
        <w:pStyle w:val="CPRSH5Body"/>
      </w:pPr>
      <w:r w:rsidRPr="00002853">
        <w:t>PRECEDENCE: 1</w:t>
      </w:r>
      <w:r w:rsidRPr="00002853">
        <w:tab/>
        <w:t>ENTITY FILE: USER</w:t>
      </w:r>
    </w:p>
    <w:p w14:paraId="5996F772" w14:textId="77777777" w:rsidR="00444CF1" w:rsidRPr="00002853" w:rsidRDefault="00444CF1" w:rsidP="00444CF1">
      <w:pPr>
        <w:pStyle w:val="CPRSH5Body"/>
      </w:pPr>
      <w:r w:rsidRPr="00002853">
        <w:t>PRECEDENCE: 2</w:t>
      </w:r>
      <w:r w:rsidRPr="00002853">
        <w:tab/>
        <w:t>ENTITY FILE: SYSTEM</w:t>
      </w:r>
    </w:p>
    <w:p w14:paraId="0F9FA888" w14:textId="77777777" w:rsidR="00444CF1" w:rsidRPr="00002853" w:rsidRDefault="00444CF1" w:rsidP="00444CF1">
      <w:pPr>
        <w:pStyle w:val="CPRSH5Body"/>
      </w:pPr>
      <w:r w:rsidRPr="00002853">
        <w:t>PRECEDENCE: 3</w:t>
      </w:r>
      <w:r w:rsidRPr="00002853">
        <w:tab/>
        <w:t>ENTITY FILE: PACKAGE</w:t>
      </w:r>
    </w:p>
    <w:p w14:paraId="7B113442" w14:textId="6972EC03" w:rsidR="006C0611" w:rsidRPr="00056335" w:rsidRDefault="006C0611" w:rsidP="00056335">
      <w:pPr>
        <w:rPr>
          <w:rFonts w:ascii="Arial" w:hAnsi="Arial" w:cs="Arial"/>
          <w:sz w:val="28"/>
        </w:rPr>
      </w:pPr>
      <w:r w:rsidRPr="00056335">
        <w:rPr>
          <w:rFonts w:ascii="Arial" w:hAnsi="Arial" w:cs="Arial"/>
          <w:sz w:val="28"/>
        </w:rPr>
        <w:t xml:space="preserve">OR LAPSE ORDERS </w:t>
      </w:r>
      <w:proofErr w:type="spellStart"/>
      <w:r w:rsidRPr="00056335">
        <w:rPr>
          <w:rFonts w:ascii="Arial" w:hAnsi="Arial" w:cs="Arial"/>
          <w:sz w:val="28"/>
        </w:rPr>
        <w:t>DFLT</w:t>
      </w:r>
      <w:proofErr w:type="spellEnd"/>
    </w:p>
    <w:p w14:paraId="5E0EB36C" w14:textId="77777777" w:rsidR="006C0611" w:rsidRPr="00002853" w:rsidRDefault="006C0611" w:rsidP="005A3CE8">
      <w:pPr>
        <w:pStyle w:val="CPRSH4Body"/>
      </w:pPr>
      <w:r w:rsidRPr="00002853">
        <w:t>DISPLAY T</w:t>
      </w:r>
      <w:bookmarkStart w:id="1532" w:name="OR_LAPSE_ORDERS_DFLT_by_name"/>
      <w:bookmarkEnd w:id="1532"/>
      <w:r w:rsidRPr="00002853">
        <w:t xml:space="preserve">EXT: </w:t>
      </w:r>
      <w:r w:rsidR="00460C38" w:rsidRPr="00002853">
        <w:t>Lapse Unsigned/Unreleased Order Default</w:t>
      </w:r>
    </w:p>
    <w:p w14:paraId="7506225A" w14:textId="77777777" w:rsidR="006C0611" w:rsidRPr="00002853" w:rsidRDefault="006C0611" w:rsidP="005A3CE8">
      <w:pPr>
        <w:pStyle w:val="CPRSH4Body"/>
      </w:pPr>
      <w:r w:rsidRPr="00002853">
        <w:t xml:space="preserve">VALUE TERM: </w:t>
      </w:r>
      <w:r w:rsidR="005A3CE8" w:rsidRPr="00002853">
        <w:t>Number of days</w:t>
      </w:r>
    </w:p>
    <w:p w14:paraId="0760DB06" w14:textId="77777777" w:rsidR="005A3CE8" w:rsidRPr="00002853" w:rsidRDefault="006C0611" w:rsidP="005A3CE8">
      <w:pPr>
        <w:pStyle w:val="CPRSH4Body"/>
      </w:pPr>
      <w:r w:rsidRPr="00002853">
        <w:t xml:space="preserve">VALUE </w:t>
      </w:r>
      <w:r w:rsidR="005A3CE8" w:rsidRPr="00002853">
        <w:t xml:space="preserve">DATA TYPE: numeric </w:t>
      </w:r>
    </w:p>
    <w:p w14:paraId="29BF2044" w14:textId="77777777" w:rsidR="006C0611" w:rsidRPr="00002853" w:rsidRDefault="006C0611" w:rsidP="005A3CE8">
      <w:pPr>
        <w:pStyle w:val="CPRSH4Body"/>
      </w:pPr>
      <w:r w:rsidRPr="00002853">
        <w:t>VALUE DOMAIN: 1:999</w:t>
      </w:r>
    </w:p>
    <w:p w14:paraId="24459531" w14:textId="77777777" w:rsidR="006C0611" w:rsidRPr="00002853" w:rsidRDefault="006C0611" w:rsidP="005A3CE8">
      <w:pPr>
        <w:pStyle w:val="CPRSH4Body"/>
      </w:pPr>
      <w:r w:rsidRPr="00002853">
        <w:t xml:space="preserve">VALUE HELP: </w:t>
      </w:r>
      <w:r w:rsidR="005A3CE8" w:rsidRPr="00002853">
        <w:t>Enter the number of days to keep unsigned/unreleased orders before lapsing them.</w:t>
      </w:r>
    </w:p>
    <w:p w14:paraId="1C792D07" w14:textId="77777777" w:rsidR="00460C38" w:rsidRPr="00002853" w:rsidRDefault="00460C38" w:rsidP="00460C38">
      <w:pPr>
        <w:pStyle w:val="CPRSH4Body"/>
      </w:pPr>
      <w:r w:rsidRPr="00002853">
        <w:t xml:space="preserve">DESCRIPTION: The purpose of this parameter is to store the number of days that old  orders will be lapsed when those orders are from a DISPLAY GROUP that does not have parameter OR LAPSE ORDERS set. The default value that is set in this parameter will affect all orders that do not have a specific DISPLAY GROUP value. Thus if both “Display Group A” and “Display Group B” have parameter OR LAPSE ORDERS set for them but “Display Group C” does not, then orders from "Display Group C" will get lapsed in the number of days specified in OR LAPSE ORDERS </w:t>
      </w:r>
      <w:proofErr w:type="spellStart"/>
      <w:r w:rsidRPr="00002853">
        <w:t>DFLT</w:t>
      </w:r>
      <w:proofErr w:type="spellEnd"/>
      <w:r w:rsidRPr="00002853">
        <w:t>.</w:t>
      </w:r>
    </w:p>
    <w:p w14:paraId="6FC1302B" w14:textId="77777777" w:rsidR="006C0611" w:rsidRPr="00002853" w:rsidRDefault="006C0611" w:rsidP="00326D6F">
      <w:pPr>
        <w:pStyle w:val="CPRSH5Body"/>
      </w:pPr>
      <w:r w:rsidRPr="00002853">
        <w:t>PRECEDENCE: 10</w:t>
      </w:r>
      <w:r w:rsidR="00326D6F" w:rsidRPr="00002853">
        <w:tab/>
      </w:r>
      <w:r w:rsidRPr="00002853">
        <w:t>ENTITY FILE: SYSTEM</w:t>
      </w:r>
    </w:p>
    <w:p w14:paraId="6161DE86" w14:textId="77777777" w:rsidR="006C0611" w:rsidRPr="00002853" w:rsidRDefault="006C0611" w:rsidP="00326D6F">
      <w:pPr>
        <w:pStyle w:val="CPRSH5Body"/>
      </w:pPr>
      <w:r w:rsidRPr="00002853">
        <w:t xml:space="preserve">PRECEDENCE: </w:t>
      </w:r>
      <w:r w:rsidR="00326D6F" w:rsidRPr="00002853">
        <w:t>5</w:t>
      </w:r>
      <w:r w:rsidR="00326D6F" w:rsidRPr="00002853">
        <w:tab/>
      </w:r>
      <w:r w:rsidRPr="00002853">
        <w:t>ENTITY FILE: DIVISION</w:t>
      </w:r>
    </w:p>
    <w:p w14:paraId="36BD4F39" w14:textId="77777777" w:rsidR="00356455" w:rsidRPr="00056335" w:rsidRDefault="00356455" w:rsidP="00056335">
      <w:pPr>
        <w:rPr>
          <w:rFonts w:ascii="Arial" w:hAnsi="Arial" w:cs="Arial"/>
          <w:sz w:val="28"/>
        </w:rPr>
      </w:pPr>
      <w:r w:rsidRPr="00056335">
        <w:rPr>
          <w:rFonts w:ascii="Arial" w:hAnsi="Arial" w:cs="Arial"/>
          <w:sz w:val="28"/>
        </w:rPr>
        <w:t>OR ORDER REVIEW DT</w:t>
      </w:r>
      <w:bookmarkEnd w:id="1523"/>
    </w:p>
    <w:p w14:paraId="17951DB2" w14:textId="77777777" w:rsidR="00356455" w:rsidRPr="00002853" w:rsidRDefault="00356455">
      <w:pPr>
        <w:pStyle w:val="CPRSH4Body"/>
      </w:pPr>
      <w:r w:rsidRPr="00002853">
        <w:t>DISPLAY TEXT:  Last Date/Time User Review Pt Orders</w:t>
      </w:r>
    </w:p>
    <w:p w14:paraId="4EA0F3EE" w14:textId="77777777" w:rsidR="00356455" w:rsidRPr="00002853" w:rsidRDefault="00356455">
      <w:pPr>
        <w:pStyle w:val="CPRSH4Body"/>
      </w:pPr>
      <w:r w:rsidRPr="00002853">
        <w:t>MULTIPLE VALUED:  Yes</w:t>
      </w:r>
    </w:p>
    <w:p w14:paraId="0FBAC921" w14:textId="77777777" w:rsidR="00356455" w:rsidRPr="00002853" w:rsidRDefault="00356455">
      <w:pPr>
        <w:pStyle w:val="CPRSH4Body"/>
      </w:pPr>
      <w:r w:rsidRPr="00002853">
        <w:t>VALUE DATA TYPE:  date/time</w:t>
      </w:r>
    </w:p>
    <w:p w14:paraId="0BC2BE66" w14:textId="77777777" w:rsidR="00356455" w:rsidRPr="00002853" w:rsidRDefault="00356455">
      <w:pPr>
        <w:pStyle w:val="CPRSH4Body"/>
      </w:pPr>
      <w:r w:rsidRPr="00002853">
        <w:t>VALUE DOMAIN:  ::T</w:t>
      </w:r>
    </w:p>
    <w:p w14:paraId="490F0680" w14:textId="77777777" w:rsidR="00356455" w:rsidRPr="00002853" w:rsidRDefault="00356455">
      <w:pPr>
        <w:pStyle w:val="CPRSH4Body"/>
      </w:pPr>
      <w:r w:rsidRPr="00002853">
        <w:t>VALUE HELP:  Enter the date/time the user reviewed this patient’s orders.</w:t>
      </w:r>
    </w:p>
    <w:p w14:paraId="60794639" w14:textId="77777777" w:rsidR="00356455" w:rsidRPr="00002853" w:rsidRDefault="00356455">
      <w:pPr>
        <w:pStyle w:val="CPRSH4Body"/>
      </w:pPr>
      <w:r w:rsidRPr="00002853">
        <w:t>INSTANCE DATA TYPE:  pointer</w:t>
      </w:r>
    </w:p>
    <w:p w14:paraId="2787DDDD" w14:textId="77777777" w:rsidR="00356455" w:rsidRPr="00002853" w:rsidRDefault="00356455">
      <w:pPr>
        <w:pStyle w:val="CPRSH4Body"/>
      </w:pPr>
      <w:r w:rsidRPr="00002853">
        <w:t>INSTANCE DOMAIN:  2</w:t>
      </w:r>
    </w:p>
    <w:p w14:paraId="22572301" w14:textId="77777777" w:rsidR="00356455" w:rsidRPr="00002853" w:rsidRDefault="00356455">
      <w:pPr>
        <w:pStyle w:val="CPRSH4Body"/>
      </w:pPr>
      <w:r w:rsidRPr="00002853">
        <w:t>INSTANCE HELP:  Enter the patient whose orders were reviewed.</w:t>
      </w:r>
    </w:p>
    <w:p w14:paraId="03E6AE4A" w14:textId="77777777" w:rsidR="00356455" w:rsidRPr="00002853" w:rsidRDefault="00356455">
      <w:pPr>
        <w:pStyle w:val="CPRSH4Body"/>
      </w:pPr>
      <w:r w:rsidRPr="00002853">
        <w:t>DESCRIPTION:  Date/time this user last review the patient’s orders.</w:t>
      </w:r>
    </w:p>
    <w:p w14:paraId="43B906F4" w14:textId="77777777" w:rsidR="00356455" w:rsidRPr="00002853" w:rsidRDefault="00356455" w:rsidP="00326D6F">
      <w:pPr>
        <w:pStyle w:val="CPRSH5Body"/>
      </w:pPr>
      <w:r w:rsidRPr="00002853">
        <w:lastRenderedPageBreak/>
        <w:t>PRECEDENCE:  1</w:t>
      </w:r>
      <w:r w:rsidRPr="00002853">
        <w:tab/>
        <w:t>ENTITY FILE:  USER</w:t>
      </w:r>
    </w:p>
    <w:p w14:paraId="1032277D" w14:textId="77777777" w:rsidR="00356455" w:rsidRPr="00056335" w:rsidRDefault="00356455" w:rsidP="00056335">
      <w:pPr>
        <w:rPr>
          <w:rFonts w:ascii="Arial" w:hAnsi="Arial" w:cs="Arial"/>
          <w:sz w:val="28"/>
        </w:rPr>
      </w:pPr>
      <w:bookmarkStart w:id="1533" w:name="_Toc495201102"/>
      <w:r w:rsidRPr="00056335">
        <w:rPr>
          <w:rFonts w:ascii="Arial" w:hAnsi="Arial" w:cs="Arial"/>
          <w:sz w:val="28"/>
        </w:rPr>
        <w:t>OR ORDER SUMMARY CONTEXT</w:t>
      </w:r>
      <w:bookmarkEnd w:id="1533"/>
    </w:p>
    <w:p w14:paraId="6F21AF3D" w14:textId="77777777" w:rsidR="00356455" w:rsidRPr="00002853" w:rsidRDefault="00356455">
      <w:pPr>
        <w:pStyle w:val="CPRSH5Body"/>
      </w:pPr>
      <w:r w:rsidRPr="00002853">
        <w:t>DISPLAY TEXT:  Order Summary Context</w:t>
      </w:r>
    </w:p>
    <w:p w14:paraId="7A4CA647" w14:textId="77777777" w:rsidR="00356455" w:rsidRPr="00002853" w:rsidRDefault="00356455">
      <w:pPr>
        <w:pStyle w:val="CPRSH5Body"/>
      </w:pPr>
      <w:r w:rsidRPr="00002853">
        <w:t>VALUE TERM:  ORDER SUMMARY CONTEXT</w:t>
      </w:r>
    </w:p>
    <w:p w14:paraId="6993DA04" w14:textId="77777777" w:rsidR="00356455" w:rsidRPr="00002853" w:rsidRDefault="00356455">
      <w:pPr>
        <w:pStyle w:val="CPRSH5Body"/>
      </w:pPr>
      <w:r w:rsidRPr="00002853">
        <w:t>VALUE DATA TYPE:  set of codes</w:t>
      </w:r>
    </w:p>
    <w:p w14:paraId="681FBEC4" w14:textId="77777777" w:rsidR="00356455" w:rsidRPr="00002853" w:rsidRDefault="00356455">
      <w:pPr>
        <w:pStyle w:val="CPRSH5Body"/>
      </w:pPr>
      <w:r w:rsidRPr="00002853">
        <w:t>VALUE DOMAIN:  0:ORDER DATE;1:START DATE;2:START DATE PLUS ACTIVITY</w:t>
      </w:r>
    </w:p>
    <w:p w14:paraId="24E653F3" w14:textId="77777777" w:rsidR="00356455" w:rsidRPr="00002853" w:rsidRDefault="00356455">
      <w:pPr>
        <w:pStyle w:val="CPRSH5Body"/>
      </w:pPr>
      <w:r w:rsidRPr="00002853">
        <w:t>VALUE HELP:  0=based on order date, 1=based on start date, 2=start date plus any activity</w:t>
      </w:r>
    </w:p>
    <w:p w14:paraId="332F5696" w14:textId="77777777" w:rsidR="00356455" w:rsidRPr="00002853" w:rsidRDefault="00356455">
      <w:pPr>
        <w:pStyle w:val="CPRSH5Body"/>
      </w:pPr>
      <w:r w:rsidRPr="00002853">
        <w:t>DESCRIPTION:  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14:paraId="3A199302" w14:textId="77777777" w:rsidR="00356455" w:rsidRPr="00002853" w:rsidRDefault="00356455" w:rsidP="00326D6F">
      <w:pPr>
        <w:pStyle w:val="CPRSH5Body"/>
      </w:pPr>
      <w:r w:rsidRPr="00002853">
        <w:t>PRECEDENCE:  1</w:t>
      </w:r>
      <w:r w:rsidRPr="00002853">
        <w:tab/>
        <w:t>ENTITY FILE:  SYSTEM</w:t>
      </w:r>
    </w:p>
    <w:p w14:paraId="0BD5EBA2" w14:textId="77777777" w:rsidR="00356455" w:rsidRPr="00056335" w:rsidRDefault="00356455" w:rsidP="00056335">
      <w:pPr>
        <w:rPr>
          <w:rFonts w:ascii="Arial" w:hAnsi="Arial" w:cs="Arial"/>
          <w:sz w:val="28"/>
        </w:rPr>
      </w:pPr>
      <w:r w:rsidRPr="00056335">
        <w:rPr>
          <w:rFonts w:ascii="Arial" w:hAnsi="Arial" w:cs="Arial"/>
          <w:sz w:val="28"/>
        </w:rPr>
        <w:t>OR ORDER TEXT CONVERSION</w:t>
      </w:r>
    </w:p>
    <w:p w14:paraId="28BD5117" w14:textId="77777777" w:rsidR="00356455" w:rsidRPr="00002853" w:rsidRDefault="00356455">
      <w:pPr>
        <w:pStyle w:val="CPRSH4Body"/>
      </w:pPr>
      <w:r w:rsidRPr="00002853">
        <w:t>DISPLAY TEXT:  Order Number</w:t>
      </w:r>
    </w:p>
    <w:p w14:paraId="01DCA269" w14:textId="77777777" w:rsidR="00356455" w:rsidRPr="00002853" w:rsidRDefault="00356455">
      <w:pPr>
        <w:pStyle w:val="CPRSH4Body"/>
      </w:pPr>
      <w:r w:rsidRPr="00002853">
        <w:t>VALUE TERM:  ORDER NUMBER</w:t>
      </w:r>
    </w:p>
    <w:p w14:paraId="084F502E" w14:textId="77777777" w:rsidR="00356455" w:rsidRPr="00002853" w:rsidRDefault="00356455">
      <w:pPr>
        <w:pStyle w:val="CPRSH4Body"/>
      </w:pPr>
      <w:r w:rsidRPr="00002853">
        <w:t>VALUE DATA TYPE: numeric</w:t>
      </w:r>
    </w:p>
    <w:p w14:paraId="65C3AF1E" w14:textId="77777777" w:rsidR="00356455" w:rsidRPr="00002853" w:rsidRDefault="00356455">
      <w:pPr>
        <w:pStyle w:val="CPRSH4Body"/>
      </w:pPr>
      <w:r w:rsidRPr="00002853">
        <w:t>VALUE DOMAIN: 1:999999999:2</w:t>
      </w:r>
    </w:p>
    <w:p w14:paraId="1F220625" w14:textId="77777777" w:rsidR="00356455" w:rsidRPr="00002853" w:rsidRDefault="00356455">
      <w:pPr>
        <w:pStyle w:val="CPRSH4Body"/>
      </w:pPr>
      <w:r w:rsidRPr="00002853">
        <w:t>VALUE HELP: Enter the number of the order just processed in the conversion.</w:t>
      </w:r>
    </w:p>
    <w:p w14:paraId="775269C4" w14:textId="77777777" w:rsidR="00356455" w:rsidRPr="00002853" w:rsidRDefault="00356455">
      <w:pPr>
        <w:pStyle w:val="CPRSH4Body"/>
      </w:pPr>
      <w:r w:rsidRPr="00002853">
        <w:t>DESCRIPTION:  This parameter tracks the progress of the Order Text conversion job, queued off by the post-</w:t>
      </w:r>
      <w:proofErr w:type="spellStart"/>
      <w:r w:rsidRPr="00002853">
        <w:t>init</w:t>
      </w:r>
      <w:proofErr w:type="spellEnd"/>
      <w:r w:rsidRPr="00002853">
        <w:t xml:space="preserve"> for patch OR*3*92.</w:t>
      </w:r>
    </w:p>
    <w:p w14:paraId="2FB08A7A" w14:textId="77777777" w:rsidR="00356455" w:rsidRPr="00002853" w:rsidRDefault="00356455" w:rsidP="00326D6F">
      <w:pPr>
        <w:pStyle w:val="CPRSH5Body"/>
      </w:pPr>
      <w:r w:rsidRPr="00002853">
        <w:t>PRECEDENCE:  1</w:t>
      </w:r>
      <w:r w:rsidRPr="00002853">
        <w:tab/>
        <w:t>ENTITY FILE: SYSTEM</w:t>
      </w:r>
    </w:p>
    <w:p w14:paraId="38EE720E" w14:textId="77777777" w:rsidR="00356455" w:rsidRPr="00056335" w:rsidRDefault="00356455" w:rsidP="00056335">
      <w:pPr>
        <w:rPr>
          <w:rFonts w:ascii="Arial" w:hAnsi="Arial" w:cs="Arial"/>
          <w:sz w:val="28"/>
        </w:rPr>
      </w:pPr>
      <w:bookmarkStart w:id="1534" w:name="_Toc495201103"/>
      <w:r w:rsidRPr="00056335">
        <w:rPr>
          <w:rFonts w:ascii="Arial" w:hAnsi="Arial" w:cs="Arial"/>
          <w:sz w:val="28"/>
        </w:rPr>
        <w:t>OR OREMAS MED ORDERS</w:t>
      </w:r>
      <w:bookmarkEnd w:id="1534"/>
    </w:p>
    <w:p w14:paraId="2E9A647E" w14:textId="77777777" w:rsidR="00356455" w:rsidRPr="00002853" w:rsidRDefault="00356455">
      <w:pPr>
        <w:pStyle w:val="CPRSH4Body"/>
      </w:pPr>
      <w:r w:rsidRPr="00002853">
        <w:t>DISPLAY TEXT:  Allow Clerks to act on Med Orders</w:t>
      </w:r>
    </w:p>
    <w:p w14:paraId="740E14B4" w14:textId="77777777" w:rsidR="00356455" w:rsidRPr="00002853" w:rsidRDefault="00356455">
      <w:pPr>
        <w:pStyle w:val="CPRSH4Body"/>
      </w:pPr>
      <w:r w:rsidRPr="00002853">
        <w:t>VALUE TERM:  ALLOW CLERKS TO ACT ON MED ORDERS</w:t>
      </w:r>
    </w:p>
    <w:p w14:paraId="5B3D42E9" w14:textId="77777777" w:rsidR="00356455" w:rsidRPr="00002853" w:rsidRDefault="00356455">
      <w:pPr>
        <w:pStyle w:val="CPRSH4Body"/>
      </w:pPr>
      <w:r w:rsidRPr="00002853">
        <w:t>VALUE DATA TYPE:  set of codes</w:t>
      </w:r>
    </w:p>
    <w:p w14:paraId="583CD8DB" w14:textId="77777777" w:rsidR="00356455" w:rsidRPr="00002853" w:rsidRDefault="00356455">
      <w:pPr>
        <w:pStyle w:val="CPRSH4Body"/>
      </w:pPr>
      <w:r w:rsidRPr="00002853">
        <w:t>VALUE DOMAIN:  0:NO;1:UNRELEASED ONLY;2:YES</w:t>
      </w:r>
    </w:p>
    <w:p w14:paraId="31583F32" w14:textId="77777777" w:rsidR="00356455" w:rsidRPr="00002853" w:rsidRDefault="00356455">
      <w:pPr>
        <w:pStyle w:val="CPRSH4Body"/>
      </w:pPr>
      <w:r w:rsidRPr="00002853">
        <w:t>VALUE HELP:  Enter 1 to allow clerks to enter med orders only or 2 to permit release as well</w:t>
      </w:r>
    </w:p>
    <w:p w14:paraId="217D41C0" w14:textId="77777777" w:rsidR="00354F5A" w:rsidRPr="00002853" w:rsidRDefault="00356455" w:rsidP="00354F5A">
      <w:pPr>
        <w:pStyle w:val="CPRSH4Body"/>
      </w:pPr>
      <w:r w:rsidRPr="00002853">
        <w:t>DESCRIPTI</w:t>
      </w:r>
      <w:bookmarkStart w:id="1535" w:name="OR_OREMAS_MED_ORDERS_description_name"/>
      <w:r w:rsidRPr="00002853">
        <w:t>ON</w:t>
      </w:r>
      <w:bookmarkEnd w:id="1535"/>
      <w:r w:rsidRPr="00002853">
        <w:t xml:space="preserve">:  </w:t>
      </w:r>
      <w:r w:rsidR="00354F5A" w:rsidRPr="00002853">
        <w:t>This parameter determines if clerks (i.e. users holding the OREMAS key) 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may only enter unreleased orders for both Inpatient and Outpatient. If set to NO, a clerk is completely prohibited from handling medication orders.</w:t>
      </w:r>
    </w:p>
    <w:p w14:paraId="5D501B65" w14:textId="77777777" w:rsidR="003267EC" w:rsidRPr="00002853" w:rsidRDefault="00356455" w:rsidP="00326D6F">
      <w:pPr>
        <w:pStyle w:val="CPRSH5Body"/>
      </w:pPr>
      <w:r w:rsidRPr="00002853">
        <w:t>PRECEDENCE:  1</w:t>
      </w:r>
      <w:r w:rsidRPr="00002853">
        <w:tab/>
        <w:t>ENTITY FILE:  SYSTEM</w:t>
      </w:r>
      <w:bookmarkStart w:id="1536" w:name="_Toc495201104"/>
    </w:p>
    <w:p w14:paraId="2A5F5CDF" w14:textId="77777777" w:rsidR="00356455" w:rsidRPr="00056335" w:rsidRDefault="00356455" w:rsidP="00056335">
      <w:pPr>
        <w:rPr>
          <w:rFonts w:ascii="Arial" w:hAnsi="Arial" w:cs="Arial"/>
          <w:sz w:val="28"/>
        </w:rPr>
      </w:pPr>
      <w:r w:rsidRPr="00056335">
        <w:rPr>
          <w:rFonts w:ascii="Arial" w:hAnsi="Arial" w:cs="Arial"/>
          <w:sz w:val="28"/>
        </w:rPr>
        <w:t>OR ORE</w:t>
      </w:r>
      <w:bookmarkStart w:id="1537" w:name="NonVA_meds_clerk_param"/>
      <w:bookmarkEnd w:id="1537"/>
      <w:r w:rsidRPr="00056335">
        <w:rPr>
          <w:rFonts w:ascii="Arial" w:hAnsi="Arial" w:cs="Arial"/>
          <w:sz w:val="28"/>
        </w:rPr>
        <w:t>MAS NON-VA MED ORDERS</w:t>
      </w:r>
    </w:p>
    <w:p w14:paraId="277A98BA" w14:textId="77777777" w:rsidR="00356455" w:rsidRPr="00002853" w:rsidRDefault="00356455">
      <w:pPr>
        <w:pStyle w:val="CPRSH4Body"/>
      </w:pPr>
      <w:r w:rsidRPr="00002853">
        <w:lastRenderedPageBreak/>
        <w:t xml:space="preserve">DISPLAY TEXT: </w:t>
      </w:r>
      <w:r w:rsidRPr="00002853">
        <w:fldChar w:fldCharType="begin"/>
      </w:r>
      <w:r w:rsidRPr="00002853">
        <w:instrText xml:space="preserve"> XE "medications:Non-VA clerk parameter by name" </w:instrText>
      </w:r>
      <w:r w:rsidRPr="00002853">
        <w:fldChar w:fldCharType="end"/>
      </w:r>
      <w:r w:rsidRPr="00002853">
        <w:fldChar w:fldCharType="begin"/>
      </w:r>
      <w:r w:rsidRPr="00002853">
        <w:instrText xml:space="preserve"> XE "Non-VA Med:clerk paramter by name" </w:instrText>
      </w:r>
      <w:r w:rsidRPr="00002853">
        <w:fldChar w:fldCharType="end"/>
      </w:r>
      <w:r w:rsidRPr="00002853">
        <w:t>Allow Clerks to act on Non-VA Med Orders</w:t>
      </w:r>
    </w:p>
    <w:p w14:paraId="2541D683" w14:textId="77777777" w:rsidR="00356455" w:rsidRPr="00002853" w:rsidRDefault="00356455">
      <w:pPr>
        <w:pStyle w:val="CPRSH4Body"/>
      </w:pPr>
      <w:r w:rsidRPr="00002853">
        <w:t>VALUE TERM: ALLOW CLERKS TO ACT ON NON-VA MED ORDERS</w:t>
      </w:r>
    </w:p>
    <w:p w14:paraId="69CF293E" w14:textId="77777777" w:rsidR="00356455" w:rsidRPr="00002853" w:rsidRDefault="00356455">
      <w:pPr>
        <w:pStyle w:val="CPRSH4Body"/>
      </w:pPr>
      <w:r w:rsidRPr="00002853">
        <w:t>VALUE DATA TYPE: set of codes</w:t>
      </w:r>
    </w:p>
    <w:p w14:paraId="4B6E1E91" w14:textId="77777777" w:rsidR="00356455" w:rsidRPr="00002853" w:rsidRDefault="00356455">
      <w:pPr>
        <w:pStyle w:val="CPRSH4Body"/>
      </w:pPr>
      <w:r w:rsidRPr="00002853">
        <w:t>VALU</w:t>
      </w:r>
      <w:r w:rsidR="00C516D0" w:rsidRPr="00002853">
        <w:t>E DOMAIN: 0:NO</w:t>
      </w:r>
      <w:r w:rsidRPr="00002853">
        <w:t>;2:YES</w:t>
      </w:r>
    </w:p>
    <w:p w14:paraId="5A9781DB" w14:textId="77777777" w:rsidR="00356455" w:rsidRPr="00002853" w:rsidRDefault="00356455">
      <w:pPr>
        <w:pStyle w:val="CPRSH4Body"/>
      </w:pPr>
      <w:r w:rsidRPr="00002853">
        <w:t xml:space="preserve">VALUE HELP: </w:t>
      </w:r>
      <w:r w:rsidR="00C516D0" w:rsidRPr="00002853">
        <w:t>Enter 0 to prevent clerk entry of non-VA meds</w:t>
      </w:r>
      <w:r w:rsidRPr="00002853">
        <w:t>, 2 to permit sending to Pharmacy as well</w:t>
      </w:r>
    </w:p>
    <w:p w14:paraId="015D9EF5" w14:textId="77777777" w:rsidR="00356455" w:rsidRPr="00002853" w:rsidRDefault="00356455">
      <w:pPr>
        <w:pStyle w:val="CPRSH4Body"/>
      </w:pPr>
      <w:r w:rsidRPr="00002853">
        <w:t>DESCRIPTION:</w:t>
      </w:r>
    </w:p>
    <w:p w14:paraId="7FA7BBCC" w14:textId="77777777" w:rsidR="00356455" w:rsidRPr="00002853" w:rsidRDefault="00356455">
      <w:pPr>
        <w:pStyle w:val="CPRSH4Body"/>
      </w:pPr>
      <w:r w:rsidRPr="00002853">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14:paraId="60DC740D" w14:textId="77777777" w:rsidR="00356455" w:rsidRPr="00002853" w:rsidRDefault="00356455" w:rsidP="00326D6F">
      <w:pPr>
        <w:pStyle w:val="CPRSH5Body"/>
      </w:pPr>
      <w:r w:rsidRPr="00002853">
        <w:t>PRECEDENCE: 1</w:t>
      </w:r>
      <w:r w:rsidRPr="00002853">
        <w:tab/>
        <w:t>ENTITY FILE: SYSTEM</w:t>
      </w:r>
    </w:p>
    <w:p w14:paraId="7C299A1F" w14:textId="77777777" w:rsidR="00356455" w:rsidRPr="00056335" w:rsidRDefault="00356455" w:rsidP="00056335">
      <w:pPr>
        <w:rPr>
          <w:rFonts w:ascii="Arial" w:hAnsi="Arial" w:cs="Arial"/>
          <w:sz w:val="28"/>
        </w:rPr>
      </w:pPr>
      <w:r w:rsidRPr="00056335">
        <w:rPr>
          <w:rFonts w:ascii="Arial" w:hAnsi="Arial" w:cs="Arial"/>
          <w:sz w:val="28"/>
        </w:rPr>
        <w:t>OR PRINT ALL ORDERS CHART SUM</w:t>
      </w:r>
      <w:bookmarkEnd w:id="1536"/>
    </w:p>
    <w:p w14:paraId="630A816F" w14:textId="77777777" w:rsidR="00356455" w:rsidRPr="00002853" w:rsidRDefault="00356455">
      <w:pPr>
        <w:pStyle w:val="CPRSH4Body"/>
      </w:pPr>
      <w:r w:rsidRPr="00002853">
        <w:t>DISPLAY TEXT:  Print All orders on Chart Summary</w:t>
      </w:r>
    </w:p>
    <w:p w14:paraId="25146800" w14:textId="77777777" w:rsidR="00356455" w:rsidRPr="00002853" w:rsidRDefault="00356455">
      <w:pPr>
        <w:pStyle w:val="CPRSH4Body"/>
      </w:pPr>
      <w:r w:rsidRPr="00002853">
        <w:t>VALUE TERM:  PRINT ALL ORDERS ON CHART SUMMARY</w:t>
      </w:r>
    </w:p>
    <w:p w14:paraId="1AE69853" w14:textId="77777777" w:rsidR="00356455" w:rsidRPr="00002853" w:rsidRDefault="00356455">
      <w:pPr>
        <w:pStyle w:val="CPRSH4Body"/>
      </w:pPr>
      <w:r w:rsidRPr="00002853">
        <w:t>VALUE DATA TYPE:  set of codes</w:t>
      </w:r>
    </w:p>
    <w:p w14:paraId="1B6E7734" w14:textId="77777777" w:rsidR="00356455" w:rsidRPr="00002853" w:rsidRDefault="00356455">
      <w:pPr>
        <w:pStyle w:val="CPRSH4Body"/>
      </w:pPr>
      <w:r w:rsidRPr="00002853">
        <w:t>VALUE DOMAIN:  0:PREVIOUSLY PRINTED;1:ALL;2:DEPENDS ON NATURE OF ORDER</w:t>
      </w:r>
    </w:p>
    <w:p w14:paraId="77DFD191" w14:textId="77777777" w:rsidR="00356455" w:rsidRPr="00002853" w:rsidRDefault="00356455">
      <w:pPr>
        <w:pStyle w:val="CPRSH4Body"/>
      </w:pPr>
      <w:r w:rsidRPr="00002853">
        <w:t>VALUE HELP:  0=previously printed, 1=All, 2=depends on Nature of Order</w:t>
      </w:r>
    </w:p>
    <w:p w14:paraId="6077930C" w14:textId="77777777" w:rsidR="00356455" w:rsidRPr="00002853" w:rsidRDefault="00356455">
      <w:pPr>
        <w:pStyle w:val="CPRSH4Body"/>
      </w:pPr>
      <w:r w:rsidRPr="00002853">
        <w:t>DESCRIPTION:  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14:paraId="66511870" w14:textId="77777777" w:rsidR="00356455" w:rsidRPr="00002853" w:rsidRDefault="00356455" w:rsidP="00326D6F">
      <w:pPr>
        <w:pStyle w:val="CPRSH5Body"/>
      </w:pPr>
      <w:r w:rsidRPr="00002853">
        <w:t>PRECEDENCE:  1</w:t>
      </w:r>
      <w:r w:rsidRPr="00002853">
        <w:tab/>
        <w:t>ENTITY FILE:  SYSTEM</w:t>
      </w:r>
    </w:p>
    <w:p w14:paraId="77859C83" w14:textId="77777777" w:rsidR="00356455" w:rsidRPr="00056335" w:rsidRDefault="00356455" w:rsidP="00056335">
      <w:pPr>
        <w:rPr>
          <w:rFonts w:ascii="Arial" w:hAnsi="Arial" w:cs="Arial"/>
          <w:sz w:val="28"/>
        </w:rPr>
      </w:pPr>
      <w:bookmarkStart w:id="1538" w:name="_Toc495201105"/>
      <w:r w:rsidRPr="00056335">
        <w:rPr>
          <w:rFonts w:ascii="Arial" w:hAnsi="Arial" w:cs="Arial"/>
          <w:sz w:val="28"/>
        </w:rPr>
        <w:t>OR PRINT NO ORDERS ON SUM</w:t>
      </w:r>
      <w:bookmarkEnd w:id="1538"/>
    </w:p>
    <w:p w14:paraId="5BD25403" w14:textId="77777777" w:rsidR="00356455" w:rsidRPr="00002853" w:rsidRDefault="00356455">
      <w:pPr>
        <w:pStyle w:val="CPRSH4Body"/>
      </w:pPr>
      <w:r w:rsidRPr="00002853">
        <w:t>DISPLAY TEXT:  Print ‘NO ORDERS’ on summary</w:t>
      </w:r>
    </w:p>
    <w:p w14:paraId="2EEDCBD6" w14:textId="77777777" w:rsidR="00356455" w:rsidRPr="00002853" w:rsidRDefault="00356455">
      <w:pPr>
        <w:pStyle w:val="CPRSH4Body"/>
      </w:pPr>
      <w:r w:rsidRPr="00002853">
        <w:t>VALUE TERM:  PRINT ‘NO ORDERS’ ON SUMMARY</w:t>
      </w:r>
    </w:p>
    <w:p w14:paraId="73B194ED" w14:textId="77777777" w:rsidR="00356455" w:rsidRPr="00002853" w:rsidRDefault="00356455">
      <w:pPr>
        <w:pStyle w:val="CPRSH4Body"/>
      </w:pPr>
      <w:r w:rsidRPr="00002853">
        <w:t>VALUE DATA TYPE:  yes/no</w:t>
      </w:r>
    </w:p>
    <w:p w14:paraId="7EAB2D2C" w14:textId="77777777" w:rsidR="00356455" w:rsidRPr="00002853" w:rsidRDefault="00356455">
      <w:pPr>
        <w:pStyle w:val="CPRSH4Body"/>
      </w:pPr>
      <w:r w:rsidRPr="00002853">
        <w:t>VALUE HELP:  Enter YES to print ‘NO ORDERS’ page, NO to skip patient</w:t>
      </w:r>
    </w:p>
    <w:p w14:paraId="07F0F28A" w14:textId="77777777" w:rsidR="00356455" w:rsidRPr="00002853" w:rsidRDefault="00356455">
      <w:pPr>
        <w:pStyle w:val="CPRSH4Body"/>
      </w:pPr>
      <w:r w:rsidRPr="00002853">
        <w:t>DESCRIPTION:  A value of YES in this parameter will print a page showing ‘No Orders’ on an order summary if no orders exists for the patient within the specified parameters. A value of NO in this parameter will just skip the patient, printing nothing when no orders exist for the patient within the specified parameters.</w:t>
      </w:r>
    </w:p>
    <w:p w14:paraId="41954DDB" w14:textId="77777777" w:rsidR="00356455" w:rsidRPr="00002853" w:rsidRDefault="00356455" w:rsidP="00A05D83">
      <w:pPr>
        <w:pStyle w:val="CPRSH5Body"/>
      </w:pPr>
      <w:r w:rsidRPr="00002853">
        <w:t>PRECEDENCE:  1</w:t>
      </w:r>
      <w:r w:rsidRPr="00002853">
        <w:tab/>
        <w:t>ENTITY FILE:  SYSTEM</w:t>
      </w:r>
    </w:p>
    <w:p w14:paraId="6E837F13" w14:textId="78D50F38" w:rsidR="00465FD8" w:rsidRPr="00056335" w:rsidRDefault="00465FD8" w:rsidP="00056335">
      <w:pPr>
        <w:rPr>
          <w:rFonts w:ascii="Arial" w:hAnsi="Arial" w:cs="Arial"/>
          <w:sz w:val="28"/>
        </w:rPr>
      </w:pPr>
      <w:bookmarkStart w:id="1539" w:name="_Toc127256811"/>
      <w:bookmarkStart w:id="1540" w:name="_Toc139967117"/>
      <w:bookmarkStart w:id="1541" w:name="_Toc163462551"/>
      <w:r w:rsidRPr="00056335">
        <w:rPr>
          <w:rFonts w:ascii="Arial" w:hAnsi="Arial" w:cs="Arial"/>
          <w:sz w:val="28"/>
        </w:rPr>
        <w:lastRenderedPageBreak/>
        <w:t xml:space="preserve">OR RA RFS CARRY ON </w:t>
      </w:r>
    </w:p>
    <w:p w14:paraId="45AEFBBB" w14:textId="77777777" w:rsidR="00465FD8" w:rsidRPr="00002853" w:rsidRDefault="00465FD8" w:rsidP="00465FD8">
      <w:pPr>
        <w:pStyle w:val="CPRSH4Body"/>
      </w:pPr>
      <w:r w:rsidRPr="00002853">
        <w:t>DISPLAY TEXT: OR RA RFS CARRY ON</w:t>
      </w:r>
    </w:p>
    <w:p w14:paraId="64FC0A46" w14:textId="77777777" w:rsidR="00465FD8" w:rsidRPr="00002853" w:rsidRDefault="00465FD8" w:rsidP="00465FD8">
      <w:pPr>
        <w:pStyle w:val="CPRSH4Body"/>
      </w:pPr>
      <w:r w:rsidRPr="00002853">
        <w:t xml:space="preserve">MULTIPLE VALUED: No </w:t>
      </w:r>
    </w:p>
    <w:p w14:paraId="34231B5D" w14:textId="77777777" w:rsidR="00465FD8" w:rsidRPr="00002853" w:rsidRDefault="00465FD8" w:rsidP="00465FD8">
      <w:pPr>
        <w:pStyle w:val="CPRSH4Body"/>
      </w:pPr>
      <w:r w:rsidRPr="00002853">
        <w:t>VALUE DATA TYPE: yes/no</w:t>
      </w:r>
    </w:p>
    <w:p w14:paraId="41DD82E5" w14:textId="77777777" w:rsidR="00465FD8" w:rsidRPr="00002853" w:rsidRDefault="00465FD8" w:rsidP="00465FD8">
      <w:pPr>
        <w:pStyle w:val="CPRSH4Body"/>
      </w:pPr>
      <w:r w:rsidRPr="00002853">
        <w:t>VALUE HELP: Enter yes or no for whether to carry on the value of Reason for Study</w:t>
      </w:r>
    </w:p>
    <w:p w14:paraId="69F3694D" w14:textId="77777777" w:rsidR="00465FD8" w:rsidRPr="00002853" w:rsidRDefault="00465FD8" w:rsidP="00465FD8">
      <w:pPr>
        <w:pStyle w:val="CPRSH4Body"/>
      </w:pPr>
      <w:r w:rsidRPr="00002853">
        <w:t>DESCRIPTION: 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14:paraId="3A1B8E35" w14:textId="77777777" w:rsidR="004A518E" w:rsidRPr="00002853" w:rsidRDefault="004A518E" w:rsidP="004A518E">
      <w:pPr>
        <w:pStyle w:val="CPRSH5Body"/>
      </w:pPr>
      <w:r w:rsidRPr="00002853">
        <w:t>PRECEDENCE: 3</w:t>
      </w:r>
      <w:r w:rsidRPr="00002853">
        <w:tab/>
      </w:r>
      <w:r w:rsidRPr="00002853">
        <w:tab/>
        <w:t>ENTITY FILE: S</w:t>
      </w:r>
      <w:bookmarkStart w:id="1542" w:name="OR_RA_RFS_CARRY_ON_by_name"/>
      <w:bookmarkEnd w:id="1542"/>
      <w:r w:rsidRPr="00002853">
        <w:t>ERVICE</w:t>
      </w:r>
    </w:p>
    <w:p w14:paraId="4E2B5BEC" w14:textId="77777777" w:rsidR="004A518E" w:rsidRPr="00002853" w:rsidRDefault="004A518E" w:rsidP="004A518E">
      <w:pPr>
        <w:pStyle w:val="CPRSH5Body"/>
      </w:pPr>
      <w:r w:rsidRPr="00002853">
        <w:t>PRECEDENCE: 1</w:t>
      </w:r>
      <w:r w:rsidRPr="00002853">
        <w:tab/>
      </w:r>
      <w:r w:rsidRPr="00002853">
        <w:tab/>
        <w:t>ENTITY FILE: USER</w:t>
      </w:r>
    </w:p>
    <w:p w14:paraId="70725050" w14:textId="77777777" w:rsidR="004A518E" w:rsidRPr="00002853" w:rsidRDefault="004A518E" w:rsidP="004A518E">
      <w:pPr>
        <w:pStyle w:val="CPRSH5Body"/>
      </w:pPr>
      <w:r w:rsidRPr="00002853">
        <w:t>PRECEDENCE: 7</w:t>
      </w:r>
      <w:r w:rsidRPr="00002853">
        <w:tab/>
      </w:r>
      <w:r w:rsidRPr="00002853">
        <w:tab/>
        <w:t>ENTITY FILE: DIVISION</w:t>
      </w:r>
    </w:p>
    <w:p w14:paraId="6C7FF642" w14:textId="77777777" w:rsidR="004A518E" w:rsidRPr="00002853" w:rsidRDefault="004A518E" w:rsidP="004A518E">
      <w:pPr>
        <w:pStyle w:val="CPRSH5Body"/>
      </w:pPr>
      <w:r w:rsidRPr="00002853">
        <w:t>PRECEDENCE: 9</w:t>
      </w:r>
      <w:r w:rsidRPr="00002853">
        <w:tab/>
      </w:r>
      <w:r w:rsidRPr="00002853">
        <w:tab/>
        <w:t>ENTITY FILE: SYSTEM</w:t>
      </w:r>
    </w:p>
    <w:p w14:paraId="04174315" w14:textId="77777777" w:rsidR="004A518E" w:rsidRPr="00002853" w:rsidRDefault="004A518E" w:rsidP="004A518E">
      <w:pPr>
        <w:pStyle w:val="CPRSH5Body"/>
      </w:pPr>
      <w:r w:rsidRPr="00002853">
        <w:t>PRECEDENCE: 11</w:t>
      </w:r>
      <w:r w:rsidRPr="00002853">
        <w:tab/>
      </w:r>
      <w:r w:rsidRPr="00002853">
        <w:tab/>
        <w:t>ENTITY FILE: PACKAGE</w:t>
      </w:r>
    </w:p>
    <w:p w14:paraId="29954F8D" w14:textId="77777777" w:rsidR="0055259A" w:rsidRPr="00056335" w:rsidRDefault="0055259A" w:rsidP="00056335">
      <w:pPr>
        <w:rPr>
          <w:rFonts w:ascii="Arial" w:hAnsi="Arial" w:cs="Arial"/>
          <w:sz w:val="28"/>
          <w:szCs w:val="28"/>
        </w:rPr>
      </w:pPr>
      <w:r w:rsidRPr="00056335">
        <w:rPr>
          <w:rFonts w:ascii="Arial" w:hAnsi="Arial" w:cs="Arial"/>
          <w:sz w:val="28"/>
          <w:szCs w:val="28"/>
        </w:rPr>
        <w:t>OR RADIOLOGY ISSUES</w:t>
      </w:r>
    </w:p>
    <w:p w14:paraId="6019A2D2" w14:textId="77777777" w:rsidR="0055259A" w:rsidRPr="00002853" w:rsidRDefault="0055259A" w:rsidP="0055259A">
      <w:pPr>
        <w:pStyle w:val="CPRSH4Body"/>
      </w:pPr>
      <w:r w:rsidRPr="00002853">
        <w:t>DIS</w:t>
      </w:r>
      <w:bookmarkStart w:id="1543" w:name="OR_RADIOLOGY_ISSUES_by_name"/>
      <w:bookmarkEnd w:id="1543"/>
      <w:r w:rsidRPr="00002853">
        <w:t>PLAY TEXT: CPRS RADIOLOGY ISSUES MAIL GROUP</w:t>
      </w:r>
    </w:p>
    <w:p w14:paraId="528840E2" w14:textId="77777777" w:rsidR="0055259A" w:rsidRPr="00002853" w:rsidRDefault="0055259A" w:rsidP="0055259A">
      <w:pPr>
        <w:pStyle w:val="CPRSH4Body"/>
      </w:pPr>
      <w:r w:rsidRPr="00002853">
        <w:t>MULTIPLE VALUED: No</w:t>
      </w:r>
    </w:p>
    <w:p w14:paraId="502DFBD6" w14:textId="77777777" w:rsidR="0055259A" w:rsidRPr="00002853" w:rsidRDefault="0055259A" w:rsidP="0055259A">
      <w:pPr>
        <w:pStyle w:val="CPRSH4Body"/>
      </w:pPr>
      <w:r w:rsidRPr="00002853">
        <w:t>INSTANCE TERM: MAIL G</w:t>
      </w:r>
    </w:p>
    <w:p w14:paraId="0F232380" w14:textId="77777777" w:rsidR="0055259A" w:rsidRPr="00002853" w:rsidRDefault="0055259A" w:rsidP="0055259A">
      <w:pPr>
        <w:pStyle w:val="CPRSH4Body"/>
      </w:pPr>
      <w:r w:rsidRPr="00002853">
        <w:t>VALUE TERM: CPRS RADIOLOGY MAIL GROUP</w:t>
      </w:r>
    </w:p>
    <w:p w14:paraId="5215A869" w14:textId="77777777" w:rsidR="0055259A" w:rsidRPr="00002853" w:rsidRDefault="0055259A" w:rsidP="0055259A">
      <w:pPr>
        <w:pStyle w:val="CPRSH4Body"/>
      </w:pPr>
      <w:r w:rsidRPr="00002853">
        <w:t>PROHIBIT EDITING: No</w:t>
      </w:r>
    </w:p>
    <w:p w14:paraId="23EAA5DA" w14:textId="77777777" w:rsidR="0055259A" w:rsidRPr="00002853" w:rsidRDefault="0055259A" w:rsidP="0055259A">
      <w:pPr>
        <w:pStyle w:val="CPRSH4Body"/>
      </w:pPr>
      <w:r w:rsidRPr="00002853">
        <w:t>VALUE DATA TYPE: free text</w:t>
      </w:r>
    </w:p>
    <w:p w14:paraId="7BE970A3" w14:textId="77777777" w:rsidR="0055259A" w:rsidRPr="00002853" w:rsidRDefault="0055259A" w:rsidP="0055259A">
      <w:pPr>
        <w:pStyle w:val="CPRSH4Body"/>
      </w:pPr>
      <w:r w:rsidRPr="00002853">
        <w:t>VALUE HELP: Enter the Mail Group to be used to report Radiology issues.</w:t>
      </w:r>
    </w:p>
    <w:p w14:paraId="45931241" w14:textId="77777777" w:rsidR="0055259A" w:rsidRPr="00002853" w:rsidRDefault="0055259A" w:rsidP="0055259A">
      <w:pPr>
        <w:pStyle w:val="CPRSH4Body"/>
      </w:pPr>
      <w:r w:rsidRPr="00002853">
        <w:t>INSTANCE DATA TYPE: pointer</w:t>
      </w:r>
    </w:p>
    <w:p w14:paraId="363016F7" w14:textId="77777777" w:rsidR="0055259A" w:rsidRPr="00002853" w:rsidRDefault="0055259A" w:rsidP="0055259A">
      <w:pPr>
        <w:pStyle w:val="CPRSH4Body"/>
      </w:pPr>
      <w:r w:rsidRPr="00002853">
        <w:t>INSTANCE DOMAIN: 3.8</w:t>
      </w:r>
    </w:p>
    <w:p w14:paraId="6DEDC2EA" w14:textId="77777777" w:rsidR="0055259A" w:rsidRPr="00002853" w:rsidRDefault="0055259A" w:rsidP="0055259A">
      <w:pPr>
        <w:pStyle w:val="CPRSH5Body"/>
        <w:rPr>
          <w:rStyle w:val="CPRSH5Char"/>
          <w:rFonts w:ascii="Times New Roman" w:hAnsi="Times New Roman"/>
          <w:i w:val="0"/>
          <w:iCs w:val="0"/>
        </w:rPr>
      </w:pPr>
      <w:r w:rsidRPr="00002853">
        <w:rPr>
          <w:rStyle w:val="CPRSH5Char"/>
          <w:rFonts w:ascii="Times New Roman" w:hAnsi="Times New Roman"/>
          <w:i w:val="0"/>
          <w:iCs w:val="0"/>
        </w:rPr>
        <w:t>PRECEDENCE: 1                           ENTITY FILE: SYSTEM</w:t>
      </w:r>
    </w:p>
    <w:p w14:paraId="63A2629C" w14:textId="20B5D946" w:rsidR="00CA6A7A" w:rsidRPr="00056335" w:rsidRDefault="00CA6A7A" w:rsidP="00056335">
      <w:pPr>
        <w:rPr>
          <w:rFonts w:ascii="Arial" w:hAnsi="Arial" w:cs="Arial"/>
          <w:sz w:val="28"/>
          <w:szCs w:val="28"/>
        </w:rPr>
      </w:pPr>
      <w:r w:rsidRPr="00056335">
        <w:rPr>
          <w:rStyle w:val="CPRSH5Char"/>
          <w:rFonts w:cs="Arial"/>
          <w:i w:val="0"/>
          <w:iCs w:val="0"/>
          <w:sz w:val="28"/>
          <w:szCs w:val="28"/>
        </w:rPr>
        <w:t>OR</w:t>
      </w:r>
      <w:r w:rsidRPr="00056335">
        <w:rPr>
          <w:rFonts w:ascii="Arial" w:hAnsi="Arial" w:cs="Arial"/>
          <w:sz w:val="28"/>
          <w:szCs w:val="28"/>
        </w:rPr>
        <w:t xml:space="preserve"> </w:t>
      </w:r>
      <w:proofErr w:type="spellStart"/>
      <w:r w:rsidRPr="00056335">
        <w:rPr>
          <w:rFonts w:ascii="Arial" w:hAnsi="Arial" w:cs="Arial"/>
          <w:sz w:val="28"/>
          <w:szCs w:val="28"/>
        </w:rPr>
        <w:t>RDI</w:t>
      </w:r>
      <w:proofErr w:type="spellEnd"/>
      <w:r w:rsidRPr="00056335">
        <w:rPr>
          <w:rFonts w:ascii="Arial" w:hAnsi="Arial" w:cs="Arial"/>
          <w:sz w:val="28"/>
          <w:szCs w:val="28"/>
        </w:rPr>
        <w:t xml:space="preserve"> CACHE TIME</w:t>
      </w:r>
      <w:bookmarkEnd w:id="1539"/>
      <w:bookmarkEnd w:id="1540"/>
      <w:bookmarkEnd w:id="1541"/>
    </w:p>
    <w:p w14:paraId="67ADF062" w14:textId="77777777" w:rsidR="00CA6A7A" w:rsidRPr="00002853" w:rsidRDefault="00CA6A7A" w:rsidP="00CA6A7A">
      <w:pPr>
        <w:pStyle w:val="CPRSH4Body"/>
      </w:pPr>
      <w:r w:rsidRPr="00002853">
        <w:t xml:space="preserve">DISPLAY TEXT: </w:t>
      </w:r>
      <w:proofErr w:type="spellStart"/>
      <w:r w:rsidRPr="00002853">
        <w:t>RD</w:t>
      </w:r>
      <w:bookmarkStart w:id="1544" w:name="OR_RDI_CACHE_TIME_by_function"/>
      <w:bookmarkEnd w:id="1544"/>
      <w:r w:rsidRPr="00002853">
        <w:t>I</w:t>
      </w:r>
      <w:proofErr w:type="spellEnd"/>
      <w:r w:rsidRPr="00002853">
        <w:t xml:space="preserve"> CACHE TIME</w:t>
      </w:r>
    </w:p>
    <w:p w14:paraId="16EBC728" w14:textId="77777777" w:rsidR="00CA6A7A" w:rsidRPr="00002853" w:rsidRDefault="00CA6A7A" w:rsidP="00CA6A7A">
      <w:pPr>
        <w:pStyle w:val="CPRSH4Body"/>
      </w:pPr>
      <w:r w:rsidRPr="00002853">
        <w:t xml:space="preserve">VALUE TERM: </w:t>
      </w:r>
      <w:proofErr w:type="spellStart"/>
      <w:r w:rsidRPr="00002853">
        <w:t>RDI</w:t>
      </w:r>
      <w:proofErr w:type="spellEnd"/>
      <w:r w:rsidRPr="00002853">
        <w:t xml:space="preserve"> CACHE TIME</w:t>
      </w:r>
    </w:p>
    <w:p w14:paraId="6E43FE0E" w14:textId="77777777" w:rsidR="00CA6A7A" w:rsidRPr="00002853" w:rsidRDefault="00CA6A7A" w:rsidP="00CA6A7A">
      <w:pPr>
        <w:pStyle w:val="CPRSH4Body"/>
      </w:pPr>
      <w:r w:rsidRPr="00002853">
        <w:t>VALUE DATA TYPE: numeric</w:t>
      </w:r>
    </w:p>
    <w:p w14:paraId="41764597" w14:textId="77777777" w:rsidR="00CA6A7A" w:rsidRPr="00002853" w:rsidRDefault="00CA6A7A" w:rsidP="00CA6A7A">
      <w:pPr>
        <w:pStyle w:val="CPRSH4Body"/>
      </w:pPr>
      <w:r w:rsidRPr="00002853">
        <w:t>VALUE DOMAIN: 0:9999</w:t>
      </w:r>
    </w:p>
    <w:p w14:paraId="715877E9" w14:textId="77777777" w:rsidR="00CA6A7A" w:rsidRPr="00002853" w:rsidRDefault="00CA6A7A" w:rsidP="00CA6A7A">
      <w:pPr>
        <w:pStyle w:val="CPRSH4Body"/>
      </w:pPr>
      <w:r w:rsidRPr="00002853">
        <w:t xml:space="preserve">VALUE HELP: Length of time </w:t>
      </w:r>
      <w:proofErr w:type="spellStart"/>
      <w:r w:rsidRPr="00002853">
        <w:t>RDI</w:t>
      </w:r>
      <w:proofErr w:type="spellEnd"/>
      <w:r w:rsidRPr="00002853">
        <w:t xml:space="preserve"> should cache </w:t>
      </w:r>
      <w:proofErr w:type="spellStart"/>
      <w:r w:rsidRPr="00002853">
        <w:t>HDR</w:t>
      </w:r>
      <w:proofErr w:type="spellEnd"/>
      <w:r w:rsidRPr="00002853">
        <w:t xml:space="preserve"> data for order checking</w:t>
      </w:r>
    </w:p>
    <w:p w14:paraId="69FD1F7A" w14:textId="77777777" w:rsidR="00CA6A7A" w:rsidRPr="00002853" w:rsidRDefault="00CA6A7A" w:rsidP="00CA6A7A">
      <w:pPr>
        <w:pStyle w:val="CPRSH4Body"/>
      </w:pPr>
      <w:r w:rsidRPr="00002853">
        <w:t>DESCRIPTION: This parameter enables sites to determine the amount of time data will be cached and considered valid for ordering checking before that data would need to be refreshed. The value is in minutes and can be set from 0 to 9999.</w:t>
      </w:r>
    </w:p>
    <w:p w14:paraId="2EAD72A6" w14:textId="77777777" w:rsidR="00CA6A7A" w:rsidRPr="00002853" w:rsidRDefault="00CA6A7A" w:rsidP="00A05D83">
      <w:pPr>
        <w:pStyle w:val="CPRSH5Body"/>
      </w:pPr>
      <w:r w:rsidRPr="00002853">
        <w:t>PRECEDENCE: 0</w:t>
      </w:r>
      <w:r w:rsidR="00465FD8" w:rsidRPr="00002853">
        <w:tab/>
      </w:r>
      <w:r w:rsidRPr="00002853">
        <w:t>ENTITY FILE: SYSTEM</w:t>
      </w:r>
    </w:p>
    <w:p w14:paraId="4F14104A" w14:textId="77777777" w:rsidR="00CA6A7A" w:rsidRPr="003C5F58" w:rsidRDefault="00CA6A7A" w:rsidP="003C5F58">
      <w:pPr>
        <w:pStyle w:val="CPRSBulletsnote"/>
        <w:ind w:left="1526"/>
        <w:rPr>
          <w:rFonts w:ascii="Times New Roman" w:hAnsi="Times New Roman"/>
          <w:sz w:val="22"/>
        </w:rPr>
      </w:pPr>
      <w:r w:rsidRPr="003C5F58">
        <w:rPr>
          <w:rFonts w:ascii="Times New Roman" w:hAnsi="Times New Roman"/>
          <w:b/>
          <w:sz w:val="22"/>
        </w:rPr>
        <w:lastRenderedPageBreak/>
        <w:t>Note:</w:t>
      </w:r>
      <w:r w:rsidRPr="003C5F58">
        <w:rPr>
          <w:rFonts w:ascii="Times New Roman" w:hAnsi="Times New Roman"/>
          <w:sz w:val="22"/>
        </w:rPr>
        <w:tab/>
        <w:t xml:space="preserve">To edit the values of these parameters, users must use the OR </w:t>
      </w:r>
      <w:proofErr w:type="spellStart"/>
      <w:r w:rsidRPr="003C5F58">
        <w:rPr>
          <w:rFonts w:ascii="Times New Roman" w:hAnsi="Times New Roman"/>
          <w:sz w:val="22"/>
        </w:rPr>
        <w:t>RDI</w:t>
      </w:r>
      <w:proofErr w:type="spellEnd"/>
      <w:r w:rsidRPr="003C5F58">
        <w:rPr>
          <w:rFonts w:ascii="Times New Roman" w:hAnsi="Times New Roman"/>
          <w:sz w:val="22"/>
        </w:rPr>
        <w:t xml:space="preserve"> PARAMS menu. Users will not be able to use the general parameter editing menu options, such as XPAR EDIT.</w:t>
      </w:r>
    </w:p>
    <w:p w14:paraId="550BA1E6" w14:textId="77777777" w:rsidR="00CA6A7A" w:rsidRPr="00056335" w:rsidRDefault="00CA6A7A" w:rsidP="00056335">
      <w:pPr>
        <w:rPr>
          <w:rFonts w:ascii="Arial" w:hAnsi="Arial" w:cs="Arial"/>
          <w:sz w:val="28"/>
          <w:szCs w:val="28"/>
        </w:rPr>
      </w:pPr>
      <w:bookmarkStart w:id="1545" w:name="_Toc127256812"/>
      <w:bookmarkStart w:id="1546" w:name="_Toc139967118"/>
      <w:bookmarkStart w:id="1547" w:name="_Toc163462552"/>
      <w:r w:rsidRPr="00056335">
        <w:rPr>
          <w:rFonts w:ascii="Arial" w:hAnsi="Arial" w:cs="Arial"/>
          <w:sz w:val="28"/>
          <w:szCs w:val="28"/>
        </w:rPr>
        <w:t xml:space="preserve">OR </w:t>
      </w:r>
      <w:proofErr w:type="spellStart"/>
      <w:r w:rsidRPr="00056335">
        <w:rPr>
          <w:rFonts w:ascii="Arial" w:hAnsi="Arial" w:cs="Arial"/>
          <w:sz w:val="28"/>
          <w:szCs w:val="28"/>
        </w:rPr>
        <w:t>RDI</w:t>
      </w:r>
      <w:proofErr w:type="spellEnd"/>
      <w:r w:rsidRPr="00056335">
        <w:rPr>
          <w:rFonts w:ascii="Arial" w:hAnsi="Arial" w:cs="Arial"/>
          <w:sz w:val="28"/>
          <w:szCs w:val="28"/>
        </w:rPr>
        <w:t xml:space="preserve"> HAVE </w:t>
      </w:r>
      <w:proofErr w:type="spellStart"/>
      <w:r w:rsidRPr="00056335">
        <w:rPr>
          <w:rFonts w:ascii="Arial" w:hAnsi="Arial" w:cs="Arial"/>
          <w:sz w:val="28"/>
          <w:szCs w:val="28"/>
        </w:rPr>
        <w:t>HDR</w:t>
      </w:r>
      <w:bookmarkEnd w:id="1545"/>
      <w:bookmarkEnd w:id="1546"/>
      <w:bookmarkEnd w:id="1547"/>
      <w:proofErr w:type="spellEnd"/>
      <w:r w:rsidRPr="00056335">
        <w:rPr>
          <w:rFonts w:ascii="Arial" w:hAnsi="Arial" w:cs="Arial"/>
          <w:sz w:val="28"/>
          <w:szCs w:val="28"/>
        </w:rPr>
        <w:t xml:space="preserve"> </w:t>
      </w:r>
    </w:p>
    <w:p w14:paraId="3A4ED297" w14:textId="77777777" w:rsidR="00CA6A7A" w:rsidRPr="00002853" w:rsidRDefault="00CA6A7A" w:rsidP="00CA6A7A">
      <w:pPr>
        <w:pStyle w:val="CPRSH4Body"/>
      </w:pPr>
      <w:r w:rsidRPr="00002853">
        <w:t xml:space="preserve">DISPLAY TEXT: </w:t>
      </w:r>
      <w:bookmarkStart w:id="1548" w:name="OR_RDI_HAVE_HDR_by_name"/>
      <w:bookmarkEnd w:id="1548"/>
      <w:proofErr w:type="spellStart"/>
      <w:r w:rsidRPr="00002853">
        <w:t>RDI</w:t>
      </w:r>
      <w:proofErr w:type="spellEnd"/>
      <w:r w:rsidRPr="00002853">
        <w:t xml:space="preserve"> HAVE </w:t>
      </w:r>
      <w:proofErr w:type="spellStart"/>
      <w:r w:rsidRPr="00002853">
        <w:t>HDR</w:t>
      </w:r>
      <w:proofErr w:type="spellEnd"/>
    </w:p>
    <w:p w14:paraId="7CF1C31E" w14:textId="77777777" w:rsidR="00CA6A7A" w:rsidRPr="00002853" w:rsidRDefault="00CA6A7A" w:rsidP="00CA6A7A">
      <w:pPr>
        <w:pStyle w:val="CPRSH4Body"/>
      </w:pPr>
      <w:r w:rsidRPr="00002853">
        <w:t xml:space="preserve">VALUE TERM: </w:t>
      </w:r>
      <w:proofErr w:type="spellStart"/>
      <w:r w:rsidRPr="00002853">
        <w:t>RDI</w:t>
      </w:r>
      <w:proofErr w:type="spellEnd"/>
      <w:r w:rsidRPr="00002853">
        <w:t xml:space="preserve"> HAVE </w:t>
      </w:r>
      <w:proofErr w:type="spellStart"/>
      <w:r w:rsidRPr="00002853">
        <w:t>HDR</w:t>
      </w:r>
      <w:proofErr w:type="spellEnd"/>
    </w:p>
    <w:p w14:paraId="61D7550D" w14:textId="77777777" w:rsidR="00CA6A7A" w:rsidRPr="00002853" w:rsidRDefault="00CA6A7A" w:rsidP="00CA6A7A">
      <w:pPr>
        <w:pStyle w:val="CPRSH4Body"/>
      </w:pPr>
      <w:r w:rsidRPr="00002853">
        <w:t>VALUE DATA TYPE: yes/no</w:t>
      </w:r>
    </w:p>
    <w:p w14:paraId="1CE6B701" w14:textId="77777777" w:rsidR="00CA6A7A" w:rsidRPr="00002853" w:rsidRDefault="00CA6A7A" w:rsidP="00CA6A7A">
      <w:pPr>
        <w:pStyle w:val="CPRSH4Body"/>
      </w:pPr>
      <w:r w:rsidRPr="00002853">
        <w:t xml:space="preserve">VALUE HELP: DOES THIS SYSTEM HAVE AN </w:t>
      </w:r>
      <w:proofErr w:type="spellStart"/>
      <w:r w:rsidRPr="00002853">
        <w:t>HDR</w:t>
      </w:r>
      <w:proofErr w:type="spellEnd"/>
    </w:p>
    <w:p w14:paraId="5A076EB0" w14:textId="77777777" w:rsidR="00CA6A7A" w:rsidRPr="00002853" w:rsidRDefault="00CA6A7A" w:rsidP="00CA6A7A">
      <w:pPr>
        <w:pStyle w:val="CPRSH4Body"/>
      </w:pPr>
      <w:r w:rsidRPr="00002853">
        <w:t xml:space="preserve">DESCRIPTION: The value in this parameter shows if a Health Data Repository exists from which remote data from other VHA facilities and Department of Defense medical facilities may be retrieved. This parameter supports the </w:t>
      </w:r>
      <w:proofErr w:type="spellStart"/>
      <w:r w:rsidRPr="00002853">
        <w:t>VistAOffice</w:t>
      </w:r>
      <w:proofErr w:type="spellEnd"/>
      <w:r w:rsidRPr="00002853">
        <w:t xml:space="preserve"> application that can work as a stand-alone application.</w:t>
      </w:r>
    </w:p>
    <w:p w14:paraId="6A2E4128" w14:textId="77777777" w:rsidR="00CA6A7A" w:rsidRPr="00002853" w:rsidRDefault="00CA6A7A" w:rsidP="00CA6A7A">
      <w:pPr>
        <w:pStyle w:val="CPRSH4Body"/>
      </w:pPr>
      <w:r w:rsidRPr="00002853">
        <w:t>PRECEDENCE: 0</w:t>
      </w:r>
      <w:r w:rsidR="00465FD8" w:rsidRPr="00002853">
        <w:tab/>
      </w:r>
      <w:r w:rsidRPr="00002853">
        <w:t>ENTITY FILE: SYSTEM</w:t>
      </w:r>
    </w:p>
    <w:p w14:paraId="0B8698F7" w14:textId="77777777" w:rsidR="00CA6A7A" w:rsidRPr="003C5F58" w:rsidRDefault="00CA6A7A" w:rsidP="00234DA2">
      <w:pPr>
        <w:pStyle w:val="CPRSBulletsnote"/>
        <w:spacing w:before="120" w:after="120"/>
        <w:ind w:left="1526"/>
        <w:rPr>
          <w:rFonts w:ascii="Times New Roman" w:hAnsi="Times New Roman"/>
          <w:b/>
          <w:sz w:val="22"/>
        </w:rPr>
      </w:pPr>
      <w:r w:rsidRPr="003C5F58">
        <w:rPr>
          <w:rFonts w:ascii="Times New Roman" w:hAnsi="Times New Roman"/>
          <w:b/>
          <w:sz w:val="22"/>
        </w:rPr>
        <w:t>Note:</w:t>
      </w:r>
      <w:r w:rsidRPr="003C5F58">
        <w:rPr>
          <w:rFonts w:ascii="Times New Roman" w:hAnsi="Times New Roman"/>
          <w:b/>
          <w:sz w:val="22"/>
        </w:rPr>
        <w:tab/>
      </w:r>
      <w:proofErr w:type="spellStart"/>
      <w:r w:rsidRPr="003C5F58">
        <w:rPr>
          <w:rFonts w:ascii="Times New Roman" w:hAnsi="Times New Roman"/>
          <w:sz w:val="22"/>
        </w:rPr>
        <w:t>VistaOffice</w:t>
      </w:r>
      <w:proofErr w:type="spellEnd"/>
      <w:r w:rsidRPr="003C5F58">
        <w:rPr>
          <w:rFonts w:ascii="Times New Roman" w:hAnsi="Times New Roman"/>
          <w:sz w:val="22"/>
        </w:rPr>
        <w:t xml:space="preserve"> is a third-party version of VistA that can be used by private medical offices and other Non-VA institutions. </w:t>
      </w:r>
      <w:proofErr w:type="spellStart"/>
      <w:r w:rsidRPr="003C5F58">
        <w:rPr>
          <w:rFonts w:ascii="Times New Roman" w:hAnsi="Times New Roman"/>
          <w:sz w:val="22"/>
        </w:rPr>
        <w:t>RDI</w:t>
      </w:r>
      <w:proofErr w:type="spellEnd"/>
      <w:r w:rsidRPr="003C5F58">
        <w:rPr>
          <w:rFonts w:ascii="Times New Roman" w:hAnsi="Times New Roman"/>
          <w:sz w:val="22"/>
        </w:rPr>
        <w:t xml:space="preserve"> has not been tested in these settings, but the feature was included because VistA is used by other entities than the VA.</w:t>
      </w:r>
    </w:p>
    <w:p w14:paraId="30955188" w14:textId="77777777" w:rsidR="00CA6A7A" w:rsidRPr="003C5F58" w:rsidRDefault="00CA6A7A" w:rsidP="00234DA2">
      <w:pPr>
        <w:pStyle w:val="CPRSBulletsnote"/>
        <w:spacing w:before="120" w:after="120"/>
        <w:ind w:left="1526"/>
        <w:rPr>
          <w:rFonts w:ascii="Times New Roman" w:hAnsi="Times New Roman"/>
          <w:sz w:val="22"/>
        </w:rPr>
      </w:pPr>
      <w:r w:rsidRPr="003C5F58">
        <w:rPr>
          <w:rFonts w:ascii="Times New Roman" w:hAnsi="Times New Roman"/>
          <w:b/>
          <w:sz w:val="22"/>
        </w:rPr>
        <w:t>Note:</w:t>
      </w:r>
      <w:r w:rsidRPr="003C5F58">
        <w:rPr>
          <w:rFonts w:ascii="Times New Roman" w:hAnsi="Times New Roman"/>
          <w:sz w:val="22"/>
        </w:rPr>
        <w:tab/>
        <w:t xml:space="preserve">To edit the values of these parameters, users must use the OR </w:t>
      </w:r>
      <w:proofErr w:type="spellStart"/>
      <w:r w:rsidRPr="003C5F58">
        <w:rPr>
          <w:rFonts w:ascii="Times New Roman" w:hAnsi="Times New Roman"/>
          <w:sz w:val="22"/>
        </w:rPr>
        <w:t>RDI</w:t>
      </w:r>
      <w:proofErr w:type="spellEnd"/>
      <w:r w:rsidRPr="003C5F58">
        <w:rPr>
          <w:rFonts w:ascii="Times New Roman" w:hAnsi="Times New Roman"/>
          <w:sz w:val="22"/>
        </w:rPr>
        <w:t xml:space="preserve"> PARAMS menu. Users will not be able to use the general parameter editing menu options, such as XPAR EDIT.</w:t>
      </w:r>
    </w:p>
    <w:p w14:paraId="3222F688" w14:textId="77777777" w:rsidR="00DD5F45" w:rsidRPr="00056335" w:rsidRDefault="00DD5F45" w:rsidP="00056335">
      <w:pPr>
        <w:rPr>
          <w:rFonts w:ascii="Arial" w:hAnsi="Arial" w:cs="Arial"/>
          <w:sz w:val="28"/>
          <w:szCs w:val="28"/>
        </w:rPr>
      </w:pPr>
      <w:bookmarkStart w:id="1549" w:name="_Toc495201106"/>
      <w:r w:rsidRPr="00056335">
        <w:rPr>
          <w:rFonts w:ascii="Arial" w:hAnsi="Arial" w:cs="Arial"/>
          <w:sz w:val="28"/>
          <w:szCs w:val="28"/>
        </w:rPr>
        <w:t xml:space="preserve">OR </w:t>
      </w:r>
      <w:bookmarkStart w:id="1550" w:name="OR_REPORT_DATE_SELECT_TYPE_by_name"/>
      <w:bookmarkEnd w:id="1550"/>
      <w:r w:rsidRPr="00056335">
        <w:rPr>
          <w:rFonts w:ascii="Arial" w:hAnsi="Arial" w:cs="Arial"/>
          <w:sz w:val="28"/>
          <w:szCs w:val="28"/>
        </w:rPr>
        <w:t>REPORT DATE SELECT TYPE</w:t>
      </w:r>
    </w:p>
    <w:p w14:paraId="025886AB" w14:textId="77777777" w:rsidR="00DD5F45" w:rsidRPr="00002853" w:rsidRDefault="00DD5F45" w:rsidP="00DD5F45">
      <w:pPr>
        <w:pStyle w:val="CPRSH4Body"/>
      </w:pPr>
      <w:r w:rsidRPr="00002853">
        <w:t>DISPLAY TEXT: Reports/Lab Tab Date Select Type</w:t>
      </w:r>
    </w:p>
    <w:p w14:paraId="1932F7A2" w14:textId="77777777" w:rsidR="00DD5F45" w:rsidRPr="00002853" w:rsidRDefault="00DD5F45" w:rsidP="00DD5F45">
      <w:pPr>
        <w:pStyle w:val="CPRSH4Body"/>
      </w:pPr>
      <w:r w:rsidRPr="00002853">
        <w:t>VALUE TERM: Yes/No</w:t>
      </w:r>
    </w:p>
    <w:p w14:paraId="5352CD75" w14:textId="77777777" w:rsidR="00DD5F45" w:rsidRPr="00002853" w:rsidRDefault="00DD5F45" w:rsidP="00DD5F45">
      <w:pPr>
        <w:pStyle w:val="CPRSH4Body"/>
      </w:pPr>
      <w:r w:rsidRPr="00002853">
        <w:t>VALUE DATA TYPE: yes/no</w:t>
      </w:r>
    </w:p>
    <w:p w14:paraId="2AA0D68D" w14:textId="77777777" w:rsidR="00DD5F45" w:rsidRPr="00002853" w:rsidRDefault="00DD5F45" w:rsidP="00DD5F45">
      <w:pPr>
        <w:pStyle w:val="CPRSH4Body"/>
      </w:pPr>
      <w:r w:rsidRPr="00002853">
        <w:t>VALUE DOMAIN: Y:yes;N:no</w:t>
      </w:r>
    </w:p>
    <w:p w14:paraId="775398EA" w14:textId="77777777" w:rsidR="00DD5F45" w:rsidRPr="00002853" w:rsidRDefault="00DD5F45" w:rsidP="00DD5F45">
      <w:pPr>
        <w:pStyle w:val="CPRSH4Body"/>
      </w:pPr>
      <w:r w:rsidRPr="00002853">
        <w:t>VALUE HELP: Enter 'yes' to select Date Ranges by buttons</w:t>
      </w:r>
    </w:p>
    <w:p w14:paraId="5D1E43F7" w14:textId="77777777" w:rsidR="00DD5F45" w:rsidRPr="00002853" w:rsidRDefault="00DD5F45" w:rsidP="00DD5F45">
      <w:pPr>
        <w:pStyle w:val="CPRSH4Body"/>
      </w:pPr>
      <w:r w:rsidRPr="00002853">
        <w:t>DESCRIPTION: 'Yes' will change the way Date Ranges are selected on the Reports and Labs Tabs in CPRS, using Radio Buttons to make selections rather than from a list.</w:t>
      </w:r>
    </w:p>
    <w:p w14:paraId="6D22376A" w14:textId="77777777" w:rsidR="00DD5F45" w:rsidRPr="00002853" w:rsidRDefault="00DD5F45" w:rsidP="00DD5F45">
      <w:pPr>
        <w:pStyle w:val="CPRSH5Body"/>
      </w:pPr>
      <w:r w:rsidRPr="00002853">
        <w:t>PRECEDENCE: 2</w:t>
      </w:r>
      <w:r w:rsidRPr="00002853">
        <w:tab/>
        <w:t>ENTITY FILE: DIVISION</w:t>
      </w:r>
    </w:p>
    <w:p w14:paraId="54B4D1CC" w14:textId="77777777" w:rsidR="00DD5F45" w:rsidRPr="00002853" w:rsidRDefault="00DD5F45" w:rsidP="00DD5F45">
      <w:pPr>
        <w:pStyle w:val="CPRSH5Body"/>
      </w:pPr>
      <w:r w:rsidRPr="00002853">
        <w:t>PRECEDENCE: 3</w:t>
      </w:r>
      <w:r w:rsidRPr="00002853">
        <w:tab/>
        <w:t>ENTITY FILE: SYSTEM</w:t>
      </w:r>
    </w:p>
    <w:p w14:paraId="37E1555A" w14:textId="77777777" w:rsidR="00DD5F45" w:rsidRPr="00002853" w:rsidRDefault="00DD5F45" w:rsidP="00DD5F45">
      <w:pPr>
        <w:pStyle w:val="CPRSH5Body"/>
      </w:pPr>
      <w:r w:rsidRPr="00002853">
        <w:t>PRECEDENCE: 1</w:t>
      </w:r>
      <w:r w:rsidRPr="00002853">
        <w:tab/>
        <w:t>ENTITY FILE: PACKAGE</w:t>
      </w:r>
    </w:p>
    <w:p w14:paraId="110BC69E" w14:textId="77777777" w:rsidR="00F0699B" w:rsidRPr="00056335" w:rsidRDefault="00F0699B" w:rsidP="00056335">
      <w:pPr>
        <w:rPr>
          <w:rFonts w:ascii="Arial" w:hAnsi="Arial" w:cs="Arial"/>
          <w:sz w:val="28"/>
          <w:szCs w:val="28"/>
        </w:rPr>
      </w:pPr>
      <w:r w:rsidRPr="00056335">
        <w:rPr>
          <w:rFonts w:ascii="Arial" w:hAnsi="Arial" w:cs="Arial"/>
          <w:sz w:val="28"/>
          <w:szCs w:val="28"/>
        </w:rPr>
        <w:t>OR SD A</w:t>
      </w:r>
      <w:bookmarkStart w:id="1551" w:name="OR_SD_ADD_INFO_RTC"/>
      <w:bookmarkStart w:id="1552" w:name="OR_SD_ADD_INFO_RTC_by_name"/>
      <w:bookmarkEnd w:id="1551"/>
      <w:bookmarkEnd w:id="1552"/>
      <w:r w:rsidRPr="00056335">
        <w:rPr>
          <w:rFonts w:ascii="Arial" w:hAnsi="Arial" w:cs="Arial"/>
          <w:sz w:val="28"/>
          <w:szCs w:val="28"/>
        </w:rPr>
        <w:t>DDITIONAL INFORMATION</w:t>
      </w:r>
    </w:p>
    <w:p w14:paraId="0BCF5060" w14:textId="77777777" w:rsidR="00F0699B" w:rsidRPr="00002853" w:rsidRDefault="00F0699B" w:rsidP="00F0699B">
      <w:pPr>
        <w:pStyle w:val="CPRSH4Body"/>
      </w:pPr>
      <w:r w:rsidRPr="00002853">
        <w:t xml:space="preserve">DISPLAY TEXT: </w:t>
      </w:r>
      <w:proofErr w:type="spellStart"/>
      <w:r w:rsidRPr="00002853">
        <w:t>RTC</w:t>
      </w:r>
      <w:proofErr w:type="spellEnd"/>
      <w:r w:rsidR="00BE2043" w:rsidRPr="00002853">
        <w:fldChar w:fldCharType="begin"/>
      </w:r>
      <w:r w:rsidR="00BE2043" w:rsidRPr="00002853">
        <w:instrText xml:space="preserve"> XE "Appointments:return or follow up" </w:instrText>
      </w:r>
      <w:r w:rsidR="00BE2043" w:rsidRPr="00002853">
        <w:fldChar w:fldCharType="end"/>
      </w:r>
      <w:r w:rsidRPr="00002853">
        <w:t xml:space="preserve"> Order Dialog </w:t>
      </w:r>
      <w:r w:rsidR="00BE2043" w:rsidRPr="00002853">
        <w:fldChar w:fldCharType="begin"/>
      </w:r>
      <w:r w:rsidR="00BE2043" w:rsidRPr="00002853">
        <w:instrText xml:space="preserve"> XE "Return to Cl</w:instrText>
      </w:r>
      <w:r w:rsidR="007C3FB0" w:rsidRPr="00002853">
        <w:instrText>i</w:instrText>
      </w:r>
      <w:r w:rsidR="00BE2043" w:rsidRPr="00002853">
        <w:instrText xml:space="preserve">nic:prerequisites parameter" </w:instrText>
      </w:r>
      <w:r w:rsidR="00BE2043" w:rsidRPr="00002853">
        <w:fldChar w:fldCharType="end"/>
      </w:r>
      <w:r w:rsidRPr="00002853">
        <w:t>Additional Information</w:t>
      </w:r>
    </w:p>
    <w:p w14:paraId="2B4B3676" w14:textId="77777777" w:rsidR="00F0699B" w:rsidRPr="00002853" w:rsidRDefault="00F0699B" w:rsidP="00F0699B">
      <w:pPr>
        <w:pStyle w:val="CPRSH4Body"/>
      </w:pPr>
      <w:r w:rsidRPr="00002853">
        <w:t>MULTIPLE VALUED: No</w:t>
      </w:r>
    </w:p>
    <w:p w14:paraId="7F75208F" w14:textId="77777777" w:rsidR="00F0699B" w:rsidRPr="00002853" w:rsidRDefault="00F0699B" w:rsidP="00F0699B">
      <w:pPr>
        <w:pStyle w:val="CPRSH4Body"/>
      </w:pPr>
      <w:r w:rsidRPr="00002853">
        <w:t>VALUE TERM: Additional Information Message Text</w:t>
      </w:r>
    </w:p>
    <w:p w14:paraId="4B6F0A08" w14:textId="77777777" w:rsidR="00F0699B" w:rsidRPr="00002853" w:rsidRDefault="00F0699B" w:rsidP="00F0699B">
      <w:pPr>
        <w:pStyle w:val="CPRSH4Body"/>
      </w:pPr>
      <w:r w:rsidRPr="00002853">
        <w:t>VALUE DATA TYPE: word processing</w:t>
      </w:r>
    </w:p>
    <w:p w14:paraId="7DE0A6F3" w14:textId="77777777" w:rsidR="00F0699B" w:rsidRPr="00002853" w:rsidRDefault="00F0699B" w:rsidP="00F0699B">
      <w:pPr>
        <w:pStyle w:val="CPRSH4Body"/>
      </w:pPr>
      <w:r w:rsidRPr="00002853">
        <w:t>VALUE HELP: Enter a message to display when writing a Return to Clinic Order</w:t>
      </w:r>
    </w:p>
    <w:p w14:paraId="2E71B483" w14:textId="77777777" w:rsidR="00F0699B" w:rsidRPr="00002853" w:rsidRDefault="00F0699B" w:rsidP="00F0699B">
      <w:pPr>
        <w:pStyle w:val="CPRSH4Body"/>
      </w:pPr>
      <w:r w:rsidRPr="00002853">
        <w:t xml:space="preserve">DESCRIPTION:   </w:t>
      </w:r>
    </w:p>
    <w:p w14:paraId="5B26BF5C" w14:textId="77777777" w:rsidR="00F0699B" w:rsidRPr="00002853" w:rsidRDefault="00F0699B" w:rsidP="00F0699B">
      <w:pPr>
        <w:pStyle w:val="CPRSH4Body"/>
      </w:pPr>
      <w:r w:rsidRPr="00002853">
        <w:lastRenderedPageBreak/>
        <w:t>This parameter allows sites to set what text they would like the users to see when placing a Return To Clinic Order.</w:t>
      </w:r>
    </w:p>
    <w:p w14:paraId="788807FB" w14:textId="77777777" w:rsidR="00F0699B" w:rsidRPr="00002853" w:rsidRDefault="00F0699B" w:rsidP="00F0699B">
      <w:pPr>
        <w:pStyle w:val="CPRSH5Body"/>
      </w:pPr>
      <w:r w:rsidRPr="00002853">
        <w:t>PRECEDENCE: 6</w:t>
      </w:r>
      <w:r w:rsidRPr="00002853">
        <w:tab/>
        <w:t>ENTITY FILE: SYSTEM</w:t>
      </w:r>
    </w:p>
    <w:p w14:paraId="15A7270A" w14:textId="77777777" w:rsidR="00F35B27" w:rsidRPr="00002853" w:rsidRDefault="00F0699B" w:rsidP="00492D99">
      <w:pPr>
        <w:pStyle w:val="CPRSH5Body"/>
      </w:pPr>
      <w:r w:rsidRPr="00002853">
        <w:t>PREC</w:t>
      </w:r>
      <w:r w:rsidR="00492D99" w:rsidRPr="00002853">
        <w:t>EDENCE: 5</w:t>
      </w:r>
      <w:r w:rsidR="00492D99" w:rsidRPr="00002853">
        <w:tab/>
        <w:t>ENTITY FILE: DIVISION</w:t>
      </w:r>
    </w:p>
    <w:p w14:paraId="4891720A" w14:textId="77777777" w:rsidR="00DC38B7" w:rsidRPr="003C5F58" w:rsidRDefault="00DC38B7" w:rsidP="00234DA2">
      <w:pPr>
        <w:pStyle w:val="CPRSNote"/>
        <w:spacing w:before="120" w:after="120"/>
        <w:ind w:left="1526" w:hanging="806"/>
        <w:rPr>
          <w:rFonts w:ascii="Times New Roman" w:hAnsi="Times New Roman"/>
          <w:sz w:val="22"/>
        </w:rPr>
      </w:pPr>
      <w:r w:rsidRPr="003C5F58">
        <w:rPr>
          <w:rFonts w:ascii="Times New Roman" w:hAnsi="Times New Roman"/>
          <w:b/>
          <w:sz w:val="22"/>
        </w:rPr>
        <w:t>Note:</w:t>
      </w:r>
      <w:r w:rsidRPr="003C5F58">
        <w:rPr>
          <w:rFonts w:ascii="Times New Roman" w:hAnsi="Times New Roman"/>
          <w:sz w:val="22"/>
        </w:rPr>
        <w:tab/>
      </w:r>
      <w:r w:rsidRPr="003C5F58">
        <w:rPr>
          <w:rFonts w:ascii="Times New Roman" w:hAnsi="Times New Roman"/>
          <w:b/>
          <w:sz w:val="22"/>
        </w:rPr>
        <w:t>Return to Clinic Additional Information Parameter:</w:t>
      </w:r>
      <w:r w:rsidRPr="003C5F58">
        <w:rPr>
          <w:rFonts w:ascii="Times New Roman" w:hAnsi="Times New Roman"/>
          <w:sz w:val="22"/>
        </w:rPr>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14:paraId="20E94816" w14:textId="77777777" w:rsidR="00F0699B" w:rsidRPr="00056335" w:rsidRDefault="00F0699B" w:rsidP="00056335">
      <w:pPr>
        <w:rPr>
          <w:rFonts w:ascii="Arial" w:hAnsi="Arial" w:cs="Arial"/>
          <w:sz w:val="28"/>
          <w:szCs w:val="28"/>
        </w:rPr>
      </w:pPr>
      <w:r w:rsidRPr="00056335">
        <w:rPr>
          <w:rFonts w:ascii="Arial" w:hAnsi="Arial" w:cs="Arial"/>
          <w:sz w:val="28"/>
          <w:szCs w:val="28"/>
        </w:rPr>
        <w:t xml:space="preserve">OR SD </w:t>
      </w:r>
      <w:bookmarkStart w:id="1553" w:name="OR_SD_DLG_PREREQ_RTC_by_name"/>
      <w:bookmarkEnd w:id="1553"/>
      <w:r w:rsidRPr="00056335">
        <w:rPr>
          <w:rFonts w:ascii="Arial" w:hAnsi="Arial" w:cs="Arial"/>
          <w:sz w:val="28"/>
          <w:szCs w:val="28"/>
        </w:rPr>
        <w:t xml:space="preserve">DIALOG </w:t>
      </w:r>
      <w:proofErr w:type="spellStart"/>
      <w:r w:rsidRPr="00056335">
        <w:rPr>
          <w:rFonts w:ascii="Arial" w:hAnsi="Arial" w:cs="Arial"/>
          <w:sz w:val="28"/>
          <w:szCs w:val="28"/>
        </w:rPr>
        <w:t>PREREQ</w:t>
      </w:r>
      <w:proofErr w:type="spellEnd"/>
    </w:p>
    <w:p w14:paraId="307F2FDC" w14:textId="77777777" w:rsidR="00F0699B" w:rsidRPr="00002853" w:rsidRDefault="00F0699B" w:rsidP="00F0699B">
      <w:pPr>
        <w:pStyle w:val="CPRSH4Body"/>
      </w:pPr>
      <w:r w:rsidRPr="00002853">
        <w:t>DISPLAY TEX</w:t>
      </w:r>
      <w:r w:rsidR="00F66B3F" w:rsidRPr="00002853">
        <w:t xml:space="preserve">T: </w:t>
      </w:r>
      <w:proofErr w:type="spellStart"/>
      <w:r w:rsidR="00F66B3F" w:rsidRPr="00002853">
        <w:t>RTC</w:t>
      </w:r>
      <w:proofErr w:type="spellEnd"/>
      <w:r w:rsidR="00F66B3F" w:rsidRPr="00002853">
        <w:t xml:space="preserve"> Order Dialog Prerequisit</w:t>
      </w:r>
      <w:r w:rsidRPr="00002853">
        <w:t>es</w:t>
      </w:r>
    </w:p>
    <w:p w14:paraId="1A5BE9C9" w14:textId="77777777" w:rsidR="00F0699B" w:rsidRPr="00002853" w:rsidRDefault="00F0699B" w:rsidP="00F0699B">
      <w:pPr>
        <w:pStyle w:val="CPRSH4Body"/>
      </w:pPr>
      <w:r w:rsidRPr="00002853">
        <w:t xml:space="preserve">MULTIPLE VALUED: Yes                  </w:t>
      </w:r>
    </w:p>
    <w:p w14:paraId="532475D9" w14:textId="77777777" w:rsidR="00F0699B" w:rsidRPr="00002853" w:rsidRDefault="00F0699B" w:rsidP="00F0699B">
      <w:pPr>
        <w:pStyle w:val="CPRSH4Body"/>
      </w:pPr>
      <w:r w:rsidRPr="00002853">
        <w:t xml:space="preserve">VALUE TERM: </w:t>
      </w:r>
      <w:proofErr w:type="spellStart"/>
      <w:r w:rsidRPr="00002853">
        <w:t>RTC</w:t>
      </w:r>
      <w:proofErr w:type="spellEnd"/>
      <w:r w:rsidRPr="00002853">
        <w:t xml:space="preserve"> Order Prerequisites</w:t>
      </w:r>
    </w:p>
    <w:p w14:paraId="38C9D7A8" w14:textId="77777777" w:rsidR="00F0699B" w:rsidRPr="00002853" w:rsidRDefault="00F0699B" w:rsidP="00F0699B">
      <w:pPr>
        <w:pStyle w:val="CPRSH4Body"/>
      </w:pPr>
      <w:r w:rsidRPr="00002853">
        <w:t>VALUE DATA TYPE: free text</w:t>
      </w:r>
    </w:p>
    <w:p w14:paraId="326308FF" w14:textId="77777777" w:rsidR="00F0699B" w:rsidRPr="00002853" w:rsidRDefault="00F0699B" w:rsidP="00F0699B">
      <w:pPr>
        <w:pStyle w:val="CPRSH4Body"/>
      </w:pPr>
      <w:r w:rsidRPr="00002853">
        <w:t xml:space="preserve">VALUE HELP: Enter prerequisites that show in the </w:t>
      </w:r>
      <w:proofErr w:type="spellStart"/>
      <w:r w:rsidRPr="00002853">
        <w:t>RTC</w:t>
      </w:r>
      <w:proofErr w:type="spellEnd"/>
      <w:r w:rsidRPr="00002853">
        <w:t xml:space="preserve"> Order Dialog</w:t>
      </w:r>
    </w:p>
    <w:p w14:paraId="1C5CE49F" w14:textId="77777777" w:rsidR="00F0699B" w:rsidRPr="00002853" w:rsidRDefault="00F0699B" w:rsidP="00F0699B">
      <w:pPr>
        <w:pStyle w:val="CPRSH4Body"/>
      </w:pPr>
      <w:r w:rsidRPr="00002853">
        <w:t>INSTANCE DATA TYPE: free text</w:t>
      </w:r>
    </w:p>
    <w:p w14:paraId="32BB7444" w14:textId="77777777" w:rsidR="00F0699B" w:rsidRPr="00002853" w:rsidRDefault="00F0699B" w:rsidP="00F0699B">
      <w:pPr>
        <w:pStyle w:val="CPRSH5Body"/>
      </w:pPr>
      <w:r w:rsidRPr="00002853">
        <w:t>PRECEDENCE: 6</w:t>
      </w:r>
      <w:r w:rsidRPr="00002853">
        <w:tab/>
        <w:t>ENTITY FILE: SYSTEM</w:t>
      </w:r>
    </w:p>
    <w:p w14:paraId="61B1833A" w14:textId="77777777" w:rsidR="00356455" w:rsidRPr="00056335" w:rsidRDefault="00356455" w:rsidP="00056335">
      <w:pPr>
        <w:rPr>
          <w:rFonts w:ascii="Arial" w:hAnsi="Arial" w:cs="Arial"/>
          <w:sz w:val="28"/>
          <w:szCs w:val="28"/>
        </w:rPr>
      </w:pPr>
      <w:r w:rsidRPr="00056335">
        <w:rPr>
          <w:rFonts w:ascii="Arial" w:hAnsi="Arial" w:cs="Arial"/>
          <w:sz w:val="28"/>
          <w:szCs w:val="28"/>
        </w:rPr>
        <w:t>OR SIGNATURE DEFAULT ACTION</w:t>
      </w:r>
      <w:bookmarkEnd w:id="1549"/>
    </w:p>
    <w:p w14:paraId="720434CA" w14:textId="77777777" w:rsidR="00356455" w:rsidRPr="00002853" w:rsidRDefault="00356455">
      <w:pPr>
        <w:pStyle w:val="CPRSH4Body"/>
      </w:pPr>
      <w:r w:rsidRPr="00002853">
        <w:t>DISPLAY TEXT:  Signature Default Action</w:t>
      </w:r>
    </w:p>
    <w:p w14:paraId="266A18BA" w14:textId="77777777" w:rsidR="00356455" w:rsidRPr="00002853" w:rsidRDefault="00356455">
      <w:pPr>
        <w:pStyle w:val="CPRSH4Body"/>
      </w:pPr>
      <w:r w:rsidRPr="00002853">
        <w:t>VALUE TERM:  SIGNATURE DEFAULT ACTION</w:t>
      </w:r>
    </w:p>
    <w:p w14:paraId="4F436E69" w14:textId="77777777" w:rsidR="00356455" w:rsidRPr="00002853" w:rsidRDefault="00356455">
      <w:pPr>
        <w:pStyle w:val="CPRSH4Body"/>
      </w:pPr>
      <w:r w:rsidRPr="00002853">
        <w:t>VALUE DATA TYPE:  set of codes</w:t>
      </w:r>
    </w:p>
    <w:p w14:paraId="68EF9FFD" w14:textId="77777777" w:rsidR="00356455" w:rsidRPr="00002853" w:rsidRDefault="00356455">
      <w:pPr>
        <w:pStyle w:val="CPRSH4Body"/>
      </w:pPr>
      <w:r w:rsidRPr="00002853">
        <w:t xml:space="preserve">VALUE DOMAIN:  </w:t>
      </w:r>
      <w:proofErr w:type="spellStart"/>
      <w:r w:rsidRPr="00002853">
        <w:t>OC:Signed</w:t>
      </w:r>
      <w:proofErr w:type="spellEnd"/>
      <w:r w:rsidRPr="00002853">
        <w:t xml:space="preserve"> on </w:t>
      </w:r>
      <w:proofErr w:type="spellStart"/>
      <w:r w:rsidRPr="00002853">
        <w:t>Chart;RS:Release</w:t>
      </w:r>
      <w:proofErr w:type="spellEnd"/>
      <w:r w:rsidRPr="00002853">
        <w:t xml:space="preserve"> w/o Signature;</w:t>
      </w:r>
    </w:p>
    <w:p w14:paraId="4BD991B0" w14:textId="77777777" w:rsidR="00356455" w:rsidRPr="00002853" w:rsidRDefault="00356455">
      <w:pPr>
        <w:pStyle w:val="CPRSH4Body"/>
      </w:pPr>
      <w:r w:rsidRPr="00002853">
        <w:t>VALUE HELP:  Enter the desired default signature action for ORELSE key holders</w:t>
      </w:r>
    </w:p>
    <w:p w14:paraId="74B6F28A" w14:textId="77777777" w:rsidR="00356455" w:rsidRPr="00002853" w:rsidRDefault="00356455">
      <w:pPr>
        <w:pStyle w:val="CPRSH4Body"/>
      </w:pPr>
      <w:r w:rsidRPr="00002853">
        <w:t>DESCRIPTION:  This defines the default action presented to ORELSE key holders when signing and/or releasing orders; if no value is entered, then ‘Release w/o Signature’ will be used.</w:t>
      </w:r>
    </w:p>
    <w:p w14:paraId="29837DAA" w14:textId="77777777" w:rsidR="00356455" w:rsidRPr="00002853" w:rsidRDefault="00356455" w:rsidP="00A05D83">
      <w:pPr>
        <w:pStyle w:val="CPRSH5Body"/>
      </w:pPr>
      <w:r w:rsidRPr="00002853">
        <w:t>PRECEDENCE:  5</w:t>
      </w:r>
      <w:r w:rsidRPr="00002853">
        <w:tab/>
        <w:t>ENTITY FILE:  SYSTEM</w:t>
      </w:r>
    </w:p>
    <w:p w14:paraId="34789B08" w14:textId="77777777" w:rsidR="00356455" w:rsidRPr="00002853" w:rsidRDefault="00356455" w:rsidP="00A05D83">
      <w:pPr>
        <w:pStyle w:val="CPRSH5Body"/>
      </w:pPr>
      <w:r w:rsidRPr="00002853">
        <w:t>PRECEDENCE:  9</w:t>
      </w:r>
      <w:r w:rsidRPr="00002853">
        <w:tab/>
        <w:t>ENTITY FILE:  PACKAGE</w:t>
      </w:r>
    </w:p>
    <w:p w14:paraId="63CB46FC" w14:textId="77777777" w:rsidR="00356455" w:rsidRPr="00056335" w:rsidRDefault="00356455" w:rsidP="00056335">
      <w:pPr>
        <w:rPr>
          <w:rFonts w:ascii="Arial" w:hAnsi="Arial" w:cs="Arial"/>
          <w:sz w:val="28"/>
          <w:szCs w:val="28"/>
        </w:rPr>
      </w:pPr>
      <w:bookmarkStart w:id="1554" w:name="_Toc495201107"/>
      <w:r w:rsidRPr="00056335">
        <w:rPr>
          <w:rFonts w:ascii="Arial" w:hAnsi="Arial" w:cs="Arial"/>
          <w:sz w:val="28"/>
          <w:szCs w:val="28"/>
        </w:rPr>
        <w:t>OR SIGNED ON CHART</w:t>
      </w:r>
      <w:bookmarkEnd w:id="1554"/>
    </w:p>
    <w:p w14:paraId="086F17C1" w14:textId="77777777" w:rsidR="00356455" w:rsidRPr="00002853" w:rsidRDefault="00356455">
      <w:pPr>
        <w:pStyle w:val="CPRSH4Body"/>
      </w:pPr>
      <w:r w:rsidRPr="00002853">
        <w:t>DISPLAY TEXT:  Signed on Chart Default</w:t>
      </w:r>
    </w:p>
    <w:p w14:paraId="28EEF14D" w14:textId="77777777" w:rsidR="00356455" w:rsidRPr="00002853" w:rsidRDefault="00356455">
      <w:pPr>
        <w:pStyle w:val="CPRSH4Body"/>
      </w:pPr>
      <w:r w:rsidRPr="00002853">
        <w:t>VALUE TERM:  SIGNED ON CHART DEFAULT</w:t>
      </w:r>
    </w:p>
    <w:p w14:paraId="71ABD490" w14:textId="77777777" w:rsidR="00356455" w:rsidRPr="00002853" w:rsidRDefault="00356455">
      <w:pPr>
        <w:pStyle w:val="CPRSH4Body"/>
      </w:pPr>
      <w:r w:rsidRPr="00002853">
        <w:t>VALUE DATA TYPE:  set of codes</w:t>
      </w:r>
    </w:p>
    <w:p w14:paraId="68067DFD" w14:textId="77777777" w:rsidR="00356455" w:rsidRPr="00002853" w:rsidRDefault="00356455">
      <w:pPr>
        <w:pStyle w:val="CPRSH4Body"/>
      </w:pPr>
      <w:r w:rsidRPr="00002853">
        <w:t>VALUE DOMAIN:  1:YES;0:NO;</w:t>
      </w:r>
    </w:p>
    <w:p w14:paraId="5C1C3F7B" w14:textId="77777777" w:rsidR="00356455" w:rsidRPr="00002853" w:rsidRDefault="00356455">
      <w:pPr>
        <w:pStyle w:val="CPRSH4Body"/>
      </w:pPr>
      <w:r w:rsidRPr="00002853">
        <w:t>VALUE HELP:  Enter the desired default to the ‘Signed on Chart?’ prompt</w:t>
      </w:r>
    </w:p>
    <w:p w14:paraId="42BC3317" w14:textId="77777777" w:rsidR="00356455" w:rsidRPr="00002853" w:rsidRDefault="00356455">
      <w:pPr>
        <w:pStyle w:val="CPRSH4Body"/>
      </w:pPr>
      <w:r w:rsidRPr="00002853">
        <w:t>DESCRIPTION:  This defines the default value to be presented when the user gets the prompt to mark orders as Signed on Chart; if no value is entered, then NO is used as the default.</w:t>
      </w:r>
    </w:p>
    <w:p w14:paraId="4900D84A" w14:textId="77777777" w:rsidR="00356455" w:rsidRPr="00002853" w:rsidRDefault="00356455" w:rsidP="00A05D83">
      <w:pPr>
        <w:pStyle w:val="CPRSH5Body"/>
      </w:pPr>
      <w:r w:rsidRPr="00002853">
        <w:lastRenderedPageBreak/>
        <w:t>PRECEDENCE:  5</w:t>
      </w:r>
      <w:r w:rsidRPr="00002853">
        <w:tab/>
        <w:t>ENTITY FILE:  SYSTEM</w:t>
      </w:r>
    </w:p>
    <w:p w14:paraId="40766E0B" w14:textId="77777777" w:rsidR="00356455" w:rsidRDefault="00356455" w:rsidP="00A05D83">
      <w:pPr>
        <w:pStyle w:val="CPRSH5Body"/>
      </w:pPr>
      <w:r w:rsidRPr="00002853">
        <w:t>PRECEDENCE:  9</w:t>
      </w:r>
      <w:r w:rsidRPr="00002853">
        <w:tab/>
        <w:t>ENTITY FILE:  PACKAGE</w:t>
      </w:r>
    </w:p>
    <w:p w14:paraId="32ABB95E" w14:textId="77777777" w:rsidR="00F4439F" w:rsidRPr="00056335" w:rsidRDefault="00F4439F" w:rsidP="00056335">
      <w:pPr>
        <w:rPr>
          <w:rFonts w:ascii="Arial" w:hAnsi="Arial" w:cs="Arial"/>
          <w:sz w:val="28"/>
          <w:szCs w:val="28"/>
        </w:rPr>
      </w:pPr>
      <w:bookmarkStart w:id="1555" w:name="OR_UAP_OFF"/>
      <w:bookmarkStart w:id="1556" w:name="_Toc530569609"/>
      <w:bookmarkEnd w:id="1555"/>
      <w:r w:rsidRPr="00056335">
        <w:rPr>
          <w:rFonts w:ascii="Arial" w:hAnsi="Arial" w:cs="Arial"/>
          <w:sz w:val="28"/>
          <w:szCs w:val="28"/>
        </w:rPr>
        <w:t>OR UNIFIED ACTION PROFILE OFF</w:t>
      </w:r>
      <w:bookmarkEnd w:id="1556"/>
    </w:p>
    <w:p w14:paraId="00F30D9D" w14:textId="5BEA6758" w:rsidR="00B10714" w:rsidRPr="00C43847" w:rsidRDefault="008B762A" w:rsidP="00435AF6">
      <w:pPr>
        <w:pStyle w:val="CautionIndent2"/>
        <w:tabs>
          <w:tab w:val="clear" w:pos="1530"/>
          <w:tab w:val="left" w:pos="2340"/>
        </w:tabs>
        <w:ind w:left="1800"/>
      </w:pPr>
      <w:r>
        <w:rPr>
          <w:noProof/>
        </w:rPr>
        <w:pict w14:anchorId="37EEB6DF">
          <v:shape id="_x0000_s1051" type="#_x0000_t75" alt="Title: Caution - Description: Caution" style="position:absolute;left:0;text-align:left;margin-left:37.05pt;margin-top:.8pt;width:35.45pt;height:35.45pt;z-index:-251614208">
            <v:imagedata r:id="rId37" o:title="image067"/>
          </v:shape>
        </w:pict>
      </w:r>
      <w:r w:rsidR="00B10714" w:rsidRPr="00C43847">
        <w:tab/>
        <w:t xml:space="preserve">CAUTION: The default setting </w:t>
      </w:r>
      <w:r w:rsidR="00A835F1" w:rsidRPr="00C43847">
        <w:t xml:space="preserve">for the OR UNIFIED ACTION PROFILE OFF parameter </w:t>
      </w:r>
      <w:r w:rsidR="00B10714" w:rsidRPr="00C43847">
        <w:t xml:space="preserve">is Off. Do </w:t>
      </w:r>
      <w:r w:rsidR="00B10714" w:rsidRPr="00C43847">
        <w:rPr>
          <w:i/>
          <w:iCs/>
        </w:rPr>
        <w:t>not</w:t>
      </w:r>
      <w:r w:rsidR="00B10714" w:rsidRPr="00C43847">
        <w:t xml:space="preserve"> switch this feature On until CPRS v.32 (OR*3.0*405) has been released and successfully installed.</w:t>
      </w:r>
    </w:p>
    <w:p w14:paraId="075DF7EF" w14:textId="77777777" w:rsidR="00F4439F" w:rsidRPr="00C43847" w:rsidRDefault="00F4439F" w:rsidP="00CC71A4">
      <w:pPr>
        <w:pStyle w:val="CPRSH4Body"/>
        <w:keepNext/>
        <w:keepLines/>
        <w:spacing w:before="120"/>
      </w:pPr>
      <w:r w:rsidRPr="00C43847">
        <w:t>DISPLAY TEXT: Unified Action Profile On/Off Switch</w:t>
      </w:r>
    </w:p>
    <w:p w14:paraId="3AFD52A2" w14:textId="77777777" w:rsidR="00F4439F" w:rsidRPr="00C43847" w:rsidRDefault="00F4439F" w:rsidP="00F4439F">
      <w:pPr>
        <w:pStyle w:val="CPRSH4Body"/>
      </w:pPr>
      <w:r w:rsidRPr="00C43847">
        <w:t>MULTIPLE VALUED: No</w:t>
      </w:r>
    </w:p>
    <w:p w14:paraId="2357E8C8" w14:textId="77777777" w:rsidR="00F4439F" w:rsidRPr="00C43847" w:rsidRDefault="00F4439F" w:rsidP="00F4439F">
      <w:pPr>
        <w:pStyle w:val="CPRSH4Body"/>
      </w:pPr>
      <w:r w:rsidRPr="00C43847">
        <w:t>VALUE TERM: UNIFIED ACTION PROFILE</w:t>
      </w:r>
    </w:p>
    <w:p w14:paraId="7E8A0D3B" w14:textId="77777777" w:rsidR="00F4439F" w:rsidRPr="00C43847" w:rsidRDefault="00F4439F" w:rsidP="00F4439F">
      <w:pPr>
        <w:pStyle w:val="CPRSH4Body"/>
      </w:pPr>
      <w:r w:rsidRPr="00C43847">
        <w:t>VALUE DATA TYPE: set of codes</w:t>
      </w:r>
    </w:p>
    <w:p w14:paraId="112A82B4" w14:textId="77777777" w:rsidR="00F4439F" w:rsidRPr="00C43847" w:rsidRDefault="00F4439F" w:rsidP="00F4439F">
      <w:pPr>
        <w:pStyle w:val="CPRSH4Body"/>
      </w:pPr>
      <w:r w:rsidRPr="00C43847">
        <w:t>VALUE DOMAIN: 0:OFF;1:ON</w:t>
      </w:r>
    </w:p>
    <w:p w14:paraId="26E4E705" w14:textId="77777777" w:rsidR="00F4439F" w:rsidRPr="00C43847" w:rsidRDefault="00F4439F" w:rsidP="00F4439F">
      <w:pPr>
        <w:pStyle w:val="CPRSH4Body"/>
      </w:pPr>
      <w:r w:rsidRPr="00C43847">
        <w:t>VALUE HELP: Enter a 1 to turn on the Unified Action Profile function or a 0 to turn it off</w:t>
      </w:r>
    </w:p>
    <w:p w14:paraId="367F6410" w14:textId="77777777" w:rsidR="00F4439F" w:rsidRPr="00C43847" w:rsidRDefault="00F4439F" w:rsidP="00F4439F">
      <w:pPr>
        <w:pStyle w:val="CPRSH4Body"/>
      </w:pPr>
      <w:r w:rsidRPr="00C43847">
        <w:t>DESCRIPTION: This parameter is used to make the two Unified Action Profile menu options ("Unified Action Profile (</w:t>
      </w:r>
      <w:proofErr w:type="spellStart"/>
      <w:r w:rsidRPr="00C43847">
        <w:t>UAP</w:t>
      </w:r>
      <w:proofErr w:type="spellEnd"/>
      <w:r w:rsidRPr="00C43847">
        <w:t>)" and "Discharge Meds") available in CPRS under the View menu on the Orders tab. When activated, this parameter allows clinicians to use the Unified Action Profile function.</w:t>
      </w:r>
    </w:p>
    <w:p w14:paraId="502E8AF6" w14:textId="77777777" w:rsidR="00F4439F" w:rsidRPr="00C43847" w:rsidRDefault="00F4439F" w:rsidP="00F4439F">
      <w:pPr>
        <w:pStyle w:val="CPRSH3Note"/>
        <w:spacing w:after="240"/>
      </w:pPr>
      <w:r w:rsidRPr="00C43847">
        <w:t>PRECEDENCE: 1</w:t>
      </w:r>
      <w:r w:rsidRPr="00C43847">
        <w:tab/>
        <w:t>ENTITY FILE: SYSTEM</w:t>
      </w:r>
    </w:p>
    <w:p w14:paraId="2495CE58" w14:textId="77777777" w:rsidR="00F4439F" w:rsidRPr="00B27005" w:rsidRDefault="00F4439F" w:rsidP="00435AF6">
      <w:pPr>
        <w:pStyle w:val="CPRSH3Note"/>
        <w:spacing w:before="120" w:after="120"/>
        <w:rPr>
          <w:rFonts w:ascii="Times New Roman" w:hAnsi="Times New Roman"/>
          <w:sz w:val="22"/>
        </w:rPr>
      </w:pPr>
      <w:r w:rsidRPr="00B27005">
        <w:rPr>
          <w:rFonts w:ascii="Times New Roman" w:hAnsi="Times New Roman"/>
          <w:b/>
          <w:sz w:val="22"/>
        </w:rPr>
        <w:t>NOTE</w:t>
      </w:r>
      <w:r w:rsidRPr="00B27005">
        <w:rPr>
          <w:rFonts w:ascii="Times New Roman" w:hAnsi="Times New Roman"/>
          <w:sz w:val="22"/>
        </w:rPr>
        <w:t xml:space="preserve">: </w:t>
      </w:r>
      <w:r w:rsidR="00A835F1" w:rsidRPr="00B27005">
        <w:rPr>
          <w:rFonts w:ascii="Times New Roman" w:hAnsi="Times New Roman"/>
          <w:sz w:val="22"/>
        </w:rPr>
        <w:t xml:space="preserve">  </w:t>
      </w:r>
      <w:r w:rsidRPr="00B27005">
        <w:rPr>
          <w:rFonts w:ascii="Times New Roman" w:hAnsi="Times New Roman"/>
          <w:sz w:val="22"/>
        </w:rPr>
        <w:t xml:space="preserve">In addition to turning this parameter ON, enabling </w:t>
      </w:r>
      <w:proofErr w:type="spellStart"/>
      <w:r w:rsidRPr="00B27005">
        <w:rPr>
          <w:rFonts w:ascii="Times New Roman" w:hAnsi="Times New Roman"/>
          <w:sz w:val="22"/>
        </w:rPr>
        <w:t>UAP</w:t>
      </w:r>
      <w:proofErr w:type="spellEnd"/>
      <w:r w:rsidRPr="00B27005">
        <w:rPr>
          <w:rFonts w:ascii="Times New Roman" w:hAnsi="Times New Roman"/>
          <w:sz w:val="22"/>
        </w:rPr>
        <w:t xml:space="preserve"> requires changing two settings for the Discharge Release Event using the CPRS Configuration (Clin Coord) menu in VistA. Both settings are accessible from the Event Delayed Orders option. </w:t>
      </w:r>
    </w:p>
    <w:p w14:paraId="2219CAAE" w14:textId="77777777" w:rsidR="00356455" w:rsidRPr="00B27005" w:rsidRDefault="00F4439F" w:rsidP="004F6FC1">
      <w:pPr>
        <w:pStyle w:val="CPRSH3Note"/>
        <w:spacing w:before="240"/>
        <w:ind w:left="806"/>
        <w:rPr>
          <w:rFonts w:ascii="Times New Roman" w:hAnsi="Times New Roman"/>
          <w:sz w:val="22"/>
        </w:rPr>
      </w:pPr>
      <w:r w:rsidRPr="00B27005">
        <w:rPr>
          <w:rFonts w:ascii="Times New Roman" w:hAnsi="Times New Roman"/>
          <w:b/>
          <w:sz w:val="22"/>
        </w:rPr>
        <w:tab/>
      </w:r>
      <w:r w:rsidRPr="00B27005">
        <w:rPr>
          <w:rFonts w:ascii="Times New Roman" w:hAnsi="Times New Roman"/>
          <w:sz w:val="22"/>
        </w:rPr>
        <w:t xml:space="preserve">First, activate the DISCHARGE Release Event by changing the Activate/Inactivate [AI] setting to ACTIVATE. Second, disable Copy Active Orders by changing the Copy Active Orders setting to NO. The medication reconciliation performed by </w:t>
      </w:r>
      <w:proofErr w:type="spellStart"/>
      <w:r w:rsidRPr="00B27005">
        <w:rPr>
          <w:rFonts w:ascii="Times New Roman" w:hAnsi="Times New Roman"/>
          <w:sz w:val="22"/>
        </w:rPr>
        <w:t>UAP</w:t>
      </w:r>
      <w:proofErr w:type="spellEnd"/>
      <w:r w:rsidRPr="00B27005">
        <w:rPr>
          <w:rFonts w:ascii="Times New Roman" w:hAnsi="Times New Roman"/>
          <w:sz w:val="22"/>
        </w:rPr>
        <w:t xml:space="preserve"> will not function as intended until the parameter is turned ON and these settings are configured.</w:t>
      </w:r>
    </w:p>
    <w:p w14:paraId="52813E57" w14:textId="77777777" w:rsidR="00356455" w:rsidRPr="00056335" w:rsidRDefault="00356455" w:rsidP="00056335">
      <w:pPr>
        <w:rPr>
          <w:rFonts w:ascii="Arial" w:hAnsi="Arial" w:cs="Arial"/>
          <w:sz w:val="28"/>
          <w:szCs w:val="28"/>
        </w:rPr>
      </w:pPr>
      <w:bookmarkStart w:id="1557" w:name="_Toc495201108"/>
      <w:r w:rsidRPr="00056335">
        <w:rPr>
          <w:rFonts w:ascii="Arial" w:hAnsi="Arial" w:cs="Arial"/>
          <w:sz w:val="28"/>
          <w:szCs w:val="28"/>
        </w:rPr>
        <w:t>OR UNSIGNED ORDERS ON EXIT</w:t>
      </w:r>
      <w:bookmarkEnd w:id="1557"/>
    </w:p>
    <w:p w14:paraId="4341743C" w14:textId="77777777" w:rsidR="00356455" w:rsidRPr="00002853" w:rsidRDefault="00356455">
      <w:pPr>
        <w:pStyle w:val="CPRSH4Body"/>
      </w:pPr>
      <w:r w:rsidRPr="00002853">
        <w:t>DISPLAY TEXT:  Unsigned Orders View on Exit</w:t>
      </w:r>
    </w:p>
    <w:p w14:paraId="4114F977" w14:textId="77777777" w:rsidR="00356455" w:rsidRPr="00002853" w:rsidRDefault="00356455">
      <w:pPr>
        <w:pStyle w:val="CPRSH4Body"/>
      </w:pPr>
      <w:r w:rsidRPr="00002853">
        <w:t>VALUE TERM:  UNSIGNED ORDERS VIEW ON EXIT</w:t>
      </w:r>
    </w:p>
    <w:p w14:paraId="5CB311A3" w14:textId="77777777" w:rsidR="006E77CF" w:rsidRPr="00002853" w:rsidRDefault="00356455">
      <w:pPr>
        <w:pStyle w:val="CPRSH4Body"/>
      </w:pPr>
      <w:r w:rsidRPr="00002853">
        <w:t>VALUE DATA TYPE:  set of codes</w:t>
      </w:r>
      <w:r w:rsidR="006E77CF" w:rsidRPr="00002853">
        <w:t xml:space="preserve"> </w:t>
      </w:r>
    </w:p>
    <w:p w14:paraId="5CB87806" w14:textId="77777777" w:rsidR="00356455" w:rsidRPr="00002853" w:rsidRDefault="00356455">
      <w:pPr>
        <w:pStyle w:val="CPRSH4Body"/>
      </w:pPr>
      <w:r w:rsidRPr="00002853">
        <w:t>VALUE DOMAIN:  0:NEW ORDERS ONLY;1:MY UNSIGNED ORDERS;2:ALL UNSIGNED ORDERS;</w:t>
      </w:r>
    </w:p>
    <w:p w14:paraId="2BE167E8" w14:textId="77777777" w:rsidR="00356455" w:rsidRPr="00002853" w:rsidRDefault="00356455">
      <w:pPr>
        <w:pStyle w:val="CPRSH4Body"/>
      </w:pPr>
      <w:r w:rsidRPr="00002853">
        <w:t>VALUE HELP:  Enter the unsigned orders view to present ORES key holders on exit</w:t>
      </w:r>
    </w:p>
    <w:p w14:paraId="015BEE13" w14:textId="77777777" w:rsidR="00356455" w:rsidRPr="00002853" w:rsidRDefault="00356455">
      <w:pPr>
        <w:pStyle w:val="CPRSH4Body"/>
      </w:pPr>
      <w:r w:rsidRPr="00002853">
        <w:t>DESCRIPTION:  This determines which unsigned orders view that holders of the ORES key will see when exiting a patient’s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14:paraId="3EC90A9F" w14:textId="77777777" w:rsidR="00356455" w:rsidRPr="00002853" w:rsidRDefault="00356455" w:rsidP="004F332F">
      <w:pPr>
        <w:pStyle w:val="CPRSH5Body"/>
      </w:pPr>
      <w:r w:rsidRPr="00002853">
        <w:t>PRECEDENCE:  1</w:t>
      </w:r>
      <w:r w:rsidRPr="00002853">
        <w:tab/>
        <w:t>ENTITY FILE:  USER</w:t>
      </w:r>
    </w:p>
    <w:p w14:paraId="41A946B0" w14:textId="77777777" w:rsidR="00356455" w:rsidRPr="00002853" w:rsidRDefault="00356455" w:rsidP="004F332F">
      <w:pPr>
        <w:pStyle w:val="CPRSH5Body"/>
      </w:pPr>
      <w:r w:rsidRPr="00002853">
        <w:lastRenderedPageBreak/>
        <w:t>PRECEDENCE:  5</w:t>
      </w:r>
      <w:r w:rsidRPr="00002853">
        <w:tab/>
        <w:t>ENTITY FILE:  DIVISION</w:t>
      </w:r>
    </w:p>
    <w:p w14:paraId="16099379" w14:textId="77777777" w:rsidR="00356455" w:rsidRPr="00002853" w:rsidRDefault="00356455" w:rsidP="004F332F">
      <w:pPr>
        <w:pStyle w:val="CPRSH5Body"/>
      </w:pPr>
      <w:r w:rsidRPr="00002853">
        <w:t>PRECEDENCE:  7</w:t>
      </w:r>
      <w:r w:rsidRPr="00002853">
        <w:tab/>
        <w:t>ENTITY FILE:  SYSTEM</w:t>
      </w:r>
    </w:p>
    <w:p w14:paraId="086B5204" w14:textId="77777777" w:rsidR="00356455" w:rsidRPr="00002853" w:rsidRDefault="00356455" w:rsidP="004F332F">
      <w:pPr>
        <w:pStyle w:val="CPRSH5Body"/>
      </w:pPr>
      <w:r w:rsidRPr="00002853">
        <w:t>PRECEDENCE:  9</w:t>
      </w:r>
      <w:r w:rsidRPr="00002853">
        <w:tab/>
        <w:t>ENTITY FILE:  PACKAGE</w:t>
      </w:r>
    </w:p>
    <w:p w14:paraId="18361AC1" w14:textId="77777777" w:rsidR="00356455" w:rsidRPr="00002853" w:rsidRDefault="00356455" w:rsidP="004F332F">
      <w:pPr>
        <w:pStyle w:val="CPRSH5Body"/>
      </w:pPr>
      <w:r w:rsidRPr="00002853">
        <w:t>PRECEDENCE:  3</w:t>
      </w:r>
      <w:r w:rsidRPr="00002853">
        <w:tab/>
        <w:t>ENTITY FILE:  SERVICE</w:t>
      </w:r>
    </w:p>
    <w:p w14:paraId="00D35C2B" w14:textId="77777777" w:rsidR="00C72B6B" w:rsidRPr="00056335" w:rsidRDefault="00C72B6B" w:rsidP="00056335">
      <w:pPr>
        <w:rPr>
          <w:rFonts w:ascii="Arial" w:hAnsi="Arial" w:cs="Arial"/>
          <w:sz w:val="28"/>
          <w:szCs w:val="28"/>
        </w:rPr>
      </w:pPr>
      <w:bookmarkStart w:id="1558" w:name="_Toc495201109"/>
      <w:r w:rsidRPr="00056335">
        <w:rPr>
          <w:rFonts w:ascii="Arial" w:hAnsi="Arial" w:cs="Arial"/>
          <w:sz w:val="28"/>
          <w:szCs w:val="28"/>
        </w:rPr>
        <w:t>OR USE MH DLL</w:t>
      </w:r>
    </w:p>
    <w:p w14:paraId="47839897" w14:textId="77777777" w:rsidR="00C72B6B" w:rsidRPr="00002853" w:rsidRDefault="00C72B6B" w:rsidP="00C72B6B">
      <w:pPr>
        <w:pStyle w:val="CPRSH4Body"/>
      </w:pPr>
      <w:r w:rsidRPr="00002853">
        <w:t>DISPLAY TEXT: Use M</w:t>
      </w:r>
      <w:bookmarkStart w:id="1559" w:name="OR_USE_MH_DLL_by_name"/>
      <w:bookmarkEnd w:id="1559"/>
      <w:r w:rsidRPr="00002853">
        <w:t>H DLL?</w:t>
      </w:r>
    </w:p>
    <w:p w14:paraId="1E81B0D3" w14:textId="77777777" w:rsidR="00C72B6B" w:rsidRPr="00002853" w:rsidRDefault="00C72B6B" w:rsidP="00C72B6B">
      <w:pPr>
        <w:pStyle w:val="CPRSH4Body"/>
      </w:pPr>
      <w:r w:rsidRPr="00002853">
        <w:t>MULTIP</w:t>
      </w:r>
      <w:r w:rsidR="004F332F" w:rsidRPr="00002853">
        <w:t>LE VALUED: No</w:t>
      </w:r>
    </w:p>
    <w:p w14:paraId="70695708" w14:textId="77777777" w:rsidR="00C72B6B" w:rsidRPr="00002853" w:rsidRDefault="00C72B6B" w:rsidP="00C72B6B">
      <w:pPr>
        <w:pStyle w:val="CPRSH4Body"/>
      </w:pPr>
      <w:r w:rsidRPr="00002853">
        <w:t>INSTANCE TERM: SET OF CODES</w:t>
      </w:r>
    </w:p>
    <w:p w14:paraId="143CB995" w14:textId="77777777" w:rsidR="00C72B6B" w:rsidRPr="00002853" w:rsidRDefault="00C72B6B" w:rsidP="00C72B6B">
      <w:pPr>
        <w:pStyle w:val="CPRSH4Body"/>
      </w:pPr>
      <w:r w:rsidRPr="00002853">
        <w:t>VALUE TERM: Use MH DLL?</w:t>
      </w:r>
    </w:p>
    <w:p w14:paraId="78A83D5A" w14:textId="77777777" w:rsidR="00C72B6B" w:rsidRPr="00002853" w:rsidRDefault="00C72B6B" w:rsidP="00C72B6B">
      <w:pPr>
        <w:pStyle w:val="CPRSH4Body"/>
      </w:pPr>
      <w:r w:rsidRPr="00002853">
        <w:t>VALUE DATA TYPE: set of codes</w:t>
      </w:r>
    </w:p>
    <w:p w14:paraId="694696AF" w14:textId="77777777" w:rsidR="00C72B6B" w:rsidRPr="00002853" w:rsidRDefault="00C72B6B" w:rsidP="00C72B6B">
      <w:pPr>
        <w:pStyle w:val="CPRSH4Body"/>
      </w:pPr>
      <w:r w:rsidRPr="00002853">
        <w:t>VALUE DOMAIN: 0:NO;1:YES</w:t>
      </w:r>
    </w:p>
    <w:p w14:paraId="540FB47B" w14:textId="77777777" w:rsidR="00C72B6B" w:rsidRPr="00002853" w:rsidRDefault="00C72B6B" w:rsidP="00C72B6B">
      <w:pPr>
        <w:pStyle w:val="CPRSH4Body"/>
      </w:pPr>
      <w:r w:rsidRPr="00002853">
        <w:t>VALUE HELP:</w:t>
      </w:r>
      <w:r w:rsidR="0064405B" w:rsidRPr="00002853">
        <w:t xml:space="preserve"> Enter No to not use the MH DLL</w:t>
      </w:r>
      <w:r w:rsidRPr="00002853">
        <w:t xml:space="preserve"> in a Reminder Dialog.</w:t>
      </w:r>
    </w:p>
    <w:p w14:paraId="798BA4A7" w14:textId="77777777" w:rsidR="00C72B6B" w:rsidRPr="00002853" w:rsidRDefault="00C72B6B" w:rsidP="00C72B6B">
      <w:pPr>
        <w:pStyle w:val="CPRSH4Body"/>
      </w:pPr>
      <w:r w:rsidRPr="00002853">
        <w:t>DESCRIPTION: This parameter allows sites to stop CPRS from using the MH DLL when processing a MH test in a Reminder Dialog.</w:t>
      </w:r>
    </w:p>
    <w:p w14:paraId="7D388FED" w14:textId="77777777" w:rsidR="00C72B6B" w:rsidRPr="00002853" w:rsidRDefault="00C72B6B" w:rsidP="00C72B6B">
      <w:pPr>
        <w:pStyle w:val="CPRSH4Body"/>
      </w:pPr>
      <w:r w:rsidRPr="00002853">
        <w:t>The default for this parameter is Y. This parameter should only be set to N if the site is having problems with CPRS and the MH DLL.</w:t>
      </w:r>
    </w:p>
    <w:p w14:paraId="7DF681A3" w14:textId="77777777" w:rsidR="00C72B6B" w:rsidRPr="00002853" w:rsidRDefault="00C72B6B" w:rsidP="004F332F">
      <w:pPr>
        <w:pStyle w:val="CPRSH5Body"/>
      </w:pPr>
      <w:r w:rsidRPr="00002853">
        <w:t>PRECEDENCE: 6</w:t>
      </w:r>
      <w:r w:rsidR="004F332F" w:rsidRPr="00002853">
        <w:tab/>
      </w:r>
      <w:r w:rsidRPr="00002853">
        <w:t>ENTITY FILE: SYSTEM</w:t>
      </w:r>
    </w:p>
    <w:p w14:paraId="27D70631" w14:textId="7814E8C0" w:rsidR="0041719F" w:rsidRPr="00296A43" w:rsidRDefault="0041719F" w:rsidP="00296A43">
      <w:pPr>
        <w:pStyle w:val="CPRSH3Note"/>
        <w:spacing w:before="120" w:after="120"/>
        <w:rPr>
          <w:rFonts w:ascii="Times New Roman" w:hAnsi="Times New Roman"/>
          <w:b/>
          <w:sz w:val="22"/>
        </w:rPr>
      </w:pPr>
      <w:r w:rsidRPr="00B27005">
        <w:rPr>
          <w:rFonts w:ascii="Times New Roman" w:hAnsi="Times New Roman"/>
          <w:b/>
          <w:sz w:val="22"/>
        </w:rPr>
        <w:t>N</w:t>
      </w:r>
      <w:r w:rsidR="00296A43">
        <w:rPr>
          <w:rFonts w:ascii="Times New Roman" w:hAnsi="Times New Roman"/>
          <w:b/>
          <w:sz w:val="22"/>
        </w:rPr>
        <w:t>OTE</w:t>
      </w:r>
      <w:r w:rsidRPr="00B27005">
        <w:rPr>
          <w:rFonts w:ascii="Times New Roman" w:hAnsi="Times New Roman"/>
          <w:b/>
          <w:sz w:val="22"/>
        </w:rPr>
        <w:t>:</w:t>
      </w:r>
      <w:r w:rsidRPr="00296A43">
        <w:rPr>
          <w:rFonts w:ascii="Times New Roman" w:hAnsi="Times New Roman"/>
          <w:b/>
          <w:sz w:val="22"/>
        </w:rPr>
        <w:tab/>
      </w:r>
      <w:r w:rsidRPr="00296A43">
        <w:rPr>
          <w:rFonts w:ascii="Times New Roman" w:hAnsi="Times New Roman"/>
          <w:sz w:val="22"/>
        </w:rPr>
        <w:t xml:space="preserve">The parameter </w:t>
      </w:r>
      <w:bookmarkStart w:id="1560" w:name="OR_USE_MH_DLL_by_name_remove"/>
      <w:bookmarkEnd w:id="1560"/>
      <w:r w:rsidRPr="00296A43">
        <w:rPr>
          <w:rFonts w:ascii="Times New Roman" w:hAnsi="Times New Roman"/>
          <w:sz w:val="22"/>
        </w:rPr>
        <w:t>OR USE MH DLL has been removed from CPRS</w:t>
      </w:r>
      <w:r w:rsidR="0076269A" w:rsidRPr="00296A43">
        <w:rPr>
          <w:rFonts w:ascii="Times New Roman" w:hAnsi="Times New Roman"/>
          <w:sz w:val="22"/>
        </w:rPr>
        <w:t xml:space="preserve"> v.29</w:t>
      </w:r>
      <w:r w:rsidRPr="00296A43">
        <w:rPr>
          <w:rFonts w:ascii="Times New Roman" w:hAnsi="Times New Roman"/>
          <w:sz w:val="22"/>
        </w:rPr>
        <w:t xml:space="preserve"> and will no longer be </w:t>
      </w:r>
      <w:r w:rsidR="0076269A" w:rsidRPr="00296A43">
        <w:rPr>
          <w:rFonts w:ascii="Times New Roman" w:hAnsi="Times New Roman"/>
          <w:sz w:val="22"/>
        </w:rPr>
        <w:t>checked</w:t>
      </w:r>
      <w:r w:rsidRPr="00296A43">
        <w:rPr>
          <w:rFonts w:ascii="Times New Roman" w:hAnsi="Times New Roman"/>
          <w:sz w:val="22"/>
        </w:rPr>
        <w:t>.</w:t>
      </w:r>
      <w:r w:rsidR="0076269A" w:rsidRPr="00296A43">
        <w:rPr>
          <w:rFonts w:ascii="Times New Roman" w:hAnsi="Times New Roman"/>
          <w:sz w:val="22"/>
        </w:rPr>
        <w:t xml:space="preserve"> Rather than asking if sites want to use the Mental Health DLLs, CPRS will only use the Mental Health DLLs to resolve reminders. If the DLLs are not present, CPRS will not proceed.</w:t>
      </w:r>
    </w:p>
    <w:p w14:paraId="1CCE95D8" w14:textId="77777777" w:rsidR="00253B66" w:rsidRPr="00056335" w:rsidRDefault="00253B66" w:rsidP="00056335">
      <w:pPr>
        <w:rPr>
          <w:rFonts w:ascii="Arial" w:hAnsi="Arial" w:cs="Arial"/>
          <w:sz w:val="28"/>
          <w:szCs w:val="28"/>
        </w:rPr>
      </w:pPr>
      <w:r w:rsidRPr="00056335">
        <w:rPr>
          <w:rFonts w:ascii="Arial" w:hAnsi="Arial" w:cs="Arial"/>
          <w:sz w:val="28"/>
          <w:szCs w:val="28"/>
        </w:rPr>
        <w:t>OR</w:t>
      </w:r>
      <w:r w:rsidR="00D930E8" w:rsidRPr="00056335">
        <w:rPr>
          <w:rFonts w:ascii="Arial" w:hAnsi="Arial" w:cs="Arial"/>
          <w:sz w:val="28"/>
          <w:szCs w:val="28"/>
        </w:rPr>
        <w:t xml:space="preserve"> VBECS COMPONENT ORDER</w:t>
      </w:r>
    </w:p>
    <w:p w14:paraId="3C573EA2" w14:textId="77777777" w:rsidR="00253B66" w:rsidRPr="00002853" w:rsidRDefault="00253B66" w:rsidP="00253B66">
      <w:pPr>
        <w:pStyle w:val="CPRSH4Body"/>
      </w:pPr>
      <w:r w:rsidRPr="00002853">
        <w:t>DISPLAY TEXT: List of Bl</w:t>
      </w:r>
      <w:bookmarkStart w:id="1561" w:name="VBECS_component_order"/>
      <w:bookmarkEnd w:id="1561"/>
      <w:r w:rsidRPr="00002853">
        <w:t>ood Components</w:t>
      </w:r>
    </w:p>
    <w:p w14:paraId="7A0AAB68" w14:textId="77777777" w:rsidR="00253B66" w:rsidRPr="00002853" w:rsidRDefault="00253B66" w:rsidP="00253B66">
      <w:pPr>
        <w:pStyle w:val="CPRSH4Body"/>
      </w:pPr>
      <w:r w:rsidRPr="00002853">
        <w:t>MULTIP</w:t>
      </w:r>
      <w:r w:rsidR="00D930E8" w:rsidRPr="00002853">
        <w:t xml:space="preserve">LE VALUED: Yes </w:t>
      </w:r>
    </w:p>
    <w:p w14:paraId="065EBDD4" w14:textId="77777777" w:rsidR="00253B66" w:rsidRPr="00002853" w:rsidRDefault="00253B66" w:rsidP="00253B66">
      <w:pPr>
        <w:pStyle w:val="CPRSH4Body"/>
      </w:pPr>
      <w:r w:rsidRPr="00002853">
        <w:t>INSTANCE TERM: Sequence</w:t>
      </w:r>
    </w:p>
    <w:p w14:paraId="7BA52A08" w14:textId="77777777" w:rsidR="00253B66" w:rsidRPr="00002853" w:rsidRDefault="00253B66" w:rsidP="00253B66">
      <w:pPr>
        <w:pStyle w:val="CPRSH4Body"/>
      </w:pPr>
      <w:r w:rsidRPr="00002853">
        <w:t xml:space="preserve">VALUE </w:t>
      </w:r>
      <w:r w:rsidR="00D930E8" w:rsidRPr="00002853">
        <w:t xml:space="preserve">TERM: Blood Component </w:t>
      </w:r>
    </w:p>
    <w:p w14:paraId="0A4A61B5" w14:textId="77777777" w:rsidR="00253B66" w:rsidRPr="00002853" w:rsidRDefault="00253B66" w:rsidP="00253B66">
      <w:pPr>
        <w:pStyle w:val="CPRSH4Body"/>
      </w:pPr>
      <w:r w:rsidRPr="00002853">
        <w:t>VALUE DATA TYPE: pointer</w:t>
      </w:r>
    </w:p>
    <w:p w14:paraId="62930656" w14:textId="77777777" w:rsidR="00253B66" w:rsidRPr="00002853" w:rsidRDefault="00253B66" w:rsidP="00253B66">
      <w:pPr>
        <w:pStyle w:val="CPRSH4Body"/>
      </w:pPr>
      <w:r w:rsidRPr="00002853">
        <w:t>VALUE DOMAIN: 101.43</w:t>
      </w:r>
    </w:p>
    <w:p w14:paraId="3D670A2D" w14:textId="77777777" w:rsidR="00253B66" w:rsidRPr="00002853" w:rsidRDefault="00253B66" w:rsidP="00253B66">
      <w:pPr>
        <w:pStyle w:val="CPRSH4Body"/>
      </w:pPr>
      <w:r w:rsidRPr="00002853">
        <w:t>VALUE HELP: Select a Blood Component for VBECS</w:t>
      </w:r>
    </w:p>
    <w:p w14:paraId="34FE40A2" w14:textId="77777777" w:rsidR="00253B66" w:rsidRPr="00002853" w:rsidRDefault="00253B66" w:rsidP="00253B66">
      <w:pPr>
        <w:pStyle w:val="CPRSH4Body"/>
      </w:pPr>
      <w:r w:rsidRPr="00002853">
        <w:t>INSTAN</w:t>
      </w:r>
      <w:r w:rsidR="00D930E8" w:rsidRPr="00002853">
        <w:t xml:space="preserve">CE DATA TYPE: numeric </w:t>
      </w:r>
    </w:p>
    <w:p w14:paraId="190249FD" w14:textId="77777777" w:rsidR="00253B66" w:rsidRPr="00002853" w:rsidRDefault="00253B66" w:rsidP="00253B66">
      <w:pPr>
        <w:pStyle w:val="CPRSH4Body"/>
      </w:pPr>
      <w:r w:rsidRPr="00002853">
        <w:t>INSTANCE HELP: Enter the sequence in which the component should appear in the selection list</w:t>
      </w:r>
    </w:p>
    <w:p w14:paraId="07DD3F2A" w14:textId="77777777" w:rsidR="00253B66" w:rsidRPr="00002853" w:rsidRDefault="00253B66" w:rsidP="00253B66">
      <w:pPr>
        <w:pStyle w:val="CPRSH4Body"/>
      </w:pPr>
      <w:r w:rsidRPr="00002853">
        <w:t>DESCRIPTION: This parameter allows a sequence to be assigned to Blood Components</w:t>
      </w:r>
      <w:r w:rsidR="00D8540B" w:rsidRPr="00002853">
        <w:t xml:space="preserve"> </w:t>
      </w:r>
      <w:r w:rsidRPr="00002853">
        <w:t>selectable from VBECS.</w:t>
      </w:r>
    </w:p>
    <w:p w14:paraId="4DCCCFFA" w14:textId="77777777" w:rsidR="00253B66" w:rsidRPr="00002853" w:rsidRDefault="00253B66" w:rsidP="004F332F">
      <w:pPr>
        <w:pStyle w:val="CPRSH5Body"/>
      </w:pPr>
      <w:r w:rsidRPr="00002853">
        <w:t>PRECEDENCE: 6</w:t>
      </w:r>
      <w:r w:rsidRPr="00002853">
        <w:tab/>
        <w:t>ENTITY FILE: PACKAGE</w:t>
      </w:r>
    </w:p>
    <w:p w14:paraId="4553799E" w14:textId="77777777" w:rsidR="00253B66" w:rsidRPr="00002853" w:rsidRDefault="00253B66" w:rsidP="004F332F">
      <w:pPr>
        <w:pStyle w:val="CPRSH5Body"/>
      </w:pPr>
      <w:r w:rsidRPr="00002853">
        <w:t>PRECEDENCE: 4</w:t>
      </w:r>
      <w:r w:rsidRPr="00002853">
        <w:tab/>
        <w:t>ENTITY FILE: SYSTEM</w:t>
      </w:r>
    </w:p>
    <w:p w14:paraId="2E6D8D66" w14:textId="77777777" w:rsidR="00253B66" w:rsidRPr="00002853" w:rsidRDefault="00253B66" w:rsidP="004F332F">
      <w:pPr>
        <w:pStyle w:val="CPRSH5Body"/>
      </w:pPr>
      <w:r w:rsidRPr="00002853">
        <w:t>PRECEDENCE: 3</w:t>
      </w:r>
      <w:r w:rsidRPr="00002853">
        <w:tab/>
        <w:t>ENTITY FILE: DIVISION</w:t>
      </w:r>
    </w:p>
    <w:p w14:paraId="3BD64438" w14:textId="77777777" w:rsidR="00253B66" w:rsidRPr="00002853" w:rsidRDefault="00253B66" w:rsidP="004F332F">
      <w:pPr>
        <w:pStyle w:val="CPRSH5Body"/>
      </w:pPr>
      <w:r w:rsidRPr="00002853">
        <w:lastRenderedPageBreak/>
        <w:t>PRECEDENCE: 2</w:t>
      </w:r>
      <w:r w:rsidRPr="00002853">
        <w:tab/>
        <w:t>ENTITY FILE: USER</w:t>
      </w:r>
    </w:p>
    <w:p w14:paraId="60B3EEFF" w14:textId="1B54F5EC" w:rsidR="00DA261B" w:rsidRPr="00056335" w:rsidRDefault="00DA261B" w:rsidP="00056335">
      <w:pPr>
        <w:rPr>
          <w:rFonts w:ascii="Arial" w:hAnsi="Arial" w:cs="Arial"/>
          <w:sz w:val="28"/>
          <w:szCs w:val="28"/>
        </w:rPr>
      </w:pPr>
      <w:r w:rsidRPr="00056335">
        <w:rPr>
          <w:rFonts w:ascii="Arial" w:hAnsi="Arial" w:cs="Arial"/>
          <w:sz w:val="28"/>
          <w:szCs w:val="28"/>
        </w:rPr>
        <w:t xml:space="preserve">OR </w:t>
      </w:r>
      <w:bookmarkStart w:id="1562" w:name="OR_VBECS_DIAG_PANEL_1ST_by_name"/>
      <w:bookmarkEnd w:id="1562"/>
      <w:r w:rsidRPr="00056335">
        <w:rPr>
          <w:rFonts w:ascii="Arial" w:hAnsi="Arial" w:cs="Arial"/>
          <w:sz w:val="28"/>
          <w:szCs w:val="28"/>
        </w:rPr>
        <w:t>VBECS DIAGNOSTIC PANEL 1ST</w:t>
      </w:r>
    </w:p>
    <w:p w14:paraId="71E49F0D" w14:textId="77777777" w:rsidR="00DA261B" w:rsidRPr="00002853" w:rsidRDefault="00DA261B" w:rsidP="00DA261B">
      <w:pPr>
        <w:pStyle w:val="CPRSH4Body"/>
      </w:pPr>
      <w:r w:rsidRPr="00002853">
        <w:t>DISPLAY TEXT: Show Diagnostic Panel 1st</w:t>
      </w:r>
    </w:p>
    <w:p w14:paraId="6AB69D92" w14:textId="77777777" w:rsidR="00DA261B" w:rsidRPr="00002853" w:rsidRDefault="00DA261B" w:rsidP="00DA261B">
      <w:pPr>
        <w:pStyle w:val="CPRSH4Body"/>
      </w:pPr>
      <w:r w:rsidRPr="00002853">
        <w:t xml:space="preserve">MULTIPLE VALUED: No                   </w:t>
      </w:r>
    </w:p>
    <w:p w14:paraId="7AC7E0F2" w14:textId="77777777" w:rsidR="00DA261B" w:rsidRPr="00002853" w:rsidRDefault="00DA261B" w:rsidP="00DA261B">
      <w:pPr>
        <w:pStyle w:val="CPRSH4Body"/>
      </w:pPr>
      <w:r w:rsidRPr="00002853">
        <w:t>VALUE TERM: SHOW DIAGNOSTIC PANEL 1ST</w:t>
      </w:r>
    </w:p>
    <w:p w14:paraId="610DAE3B" w14:textId="77777777" w:rsidR="00DA261B" w:rsidRPr="00002853" w:rsidRDefault="00DA261B" w:rsidP="00DA261B">
      <w:pPr>
        <w:pStyle w:val="CPRSH4Body"/>
      </w:pPr>
      <w:r w:rsidRPr="00002853">
        <w:t>VALUE DATA TYPE: yes/no</w:t>
      </w:r>
    </w:p>
    <w:p w14:paraId="64E1F342" w14:textId="77777777" w:rsidR="00DA261B" w:rsidRPr="00002853" w:rsidRDefault="00DA261B" w:rsidP="00DA261B">
      <w:pPr>
        <w:pStyle w:val="CPRSH4Body"/>
      </w:pPr>
      <w:r w:rsidRPr="00002853">
        <w:t>VALUE HELP: Enter YES to show Diagnostic Panel left of Components</w:t>
      </w:r>
    </w:p>
    <w:p w14:paraId="4B3E2569" w14:textId="77777777" w:rsidR="00DA261B" w:rsidRPr="00002853" w:rsidRDefault="00DA261B" w:rsidP="00DA261B">
      <w:pPr>
        <w:pStyle w:val="CPRSH4Body"/>
      </w:pPr>
      <w:r w:rsidRPr="00002853">
        <w:t>DESCRIPTION: This parameter will switch the location of the Diagnostic and Component panels on the VBECS Order Dialog.  Set this parameter to YES to see the Diagnostic tests panel displayed on the left hand side of the display.</w:t>
      </w:r>
    </w:p>
    <w:p w14:paraId="2A2DFF58" w14:textId="77777777" w:rsidR="00DA261B" w:rsidRPr="00002853" w:rsidRDefault="00DA261B" w:rsidP="00DA261B">
      <w:pPr>
        <w:pStyle w:val="CPRSH5Body"/>
      </w:pPr>
      <w:r w:rsidRPr="00002853">
        <w:t>PRECEDENCE: 1                           ENTITY FILE: DIVISION</w:t>
      </w:r>
    </w:p>
    <w:p w14:paraId="41A99069" w14:textId="77777777" w:rsidR="00DA261B" w:rsidRPr="00002853" w:rsidRDefault="00DA261B" w:rsidP="00DA261B">
      <w:pPr>
        <w:pStyle w:val="CPRSH5Body"/>
      </w:pPr>
      <w:r w:rsidRPr="00002853">
        <w:t>PRECEDENCE: 2                           ENTITY FILE: SYSTEM</w:t>
      </w:r>
    </w:p>
    <w:p w14:paraId="2115E3E3" w14:textId="77777777" w:rsidR="00DA261B" w:rsidRPr="00002853" w:rsidRDefault="00DA261B" w:rsidP="00DA261B">
      <w:pPr>
        <w:pStyle w:val="CPRSH5Body"/>
      </w:pPr>
      <w:r w:rsidRPr="00002853">
        <w:t>PRECEDENCE: 3                           ENTITY FILE: PACKAGE</w:t>
      </w:r>
    </w:p>
    <w:p w14:paraId="6E2196CB" w14:textId="591FA66F" w:rsidR="00591825" w:rsidRPr="00056335" w:rsidRDefault="00591825" w:rsidP="00056335">
      <w:pPr>
        <w:rPr>
          <w:rFonts w:ascii="Arial" w:hAnsi="Arial" w:cs="Arial"/>
          <w:sz w:val="28"/>
        </w:rPr>
      </w:pPr>
      <w:r w:rsidRPr="00056335">
        <w:rPr>
          <w:rFonts w:ascii="Arial" w:hAnsi="Arial" w:cs="Arial"/>
          <w:sz w:val="28"/>
        </w:rPr>
        <w:t xml:space="preserve">OR </w:t>
      </w:r>
      <w:bookmarkStart w:id="1563" w:name="OR_VBECS_DIAG_TEST_ORDER_by_name"/>
      <w:bookmarkEnd w:id="1563"/>
      <w:r w:rsidRPr="00056335">
        <w:rPr>
          <w:rFonts w:ascii="Arial" w:hAnsi="Arial" w:cs="Arial"/>
          <w:sz w:val="28"/>
        </w:rPr>
        <w:t>VBECS DIAGNOSTIC TEST ORDER</w:t>
      </w:r>
    </w:p>
    <w:p w14:paraId="19A2D3D9" w14:textId="77777777" w:rsidR="00591825" w:rsidRPr="00002853" w:rsidRDefault="00591825" w:rsidP="00591825">
      <w:pPr>
        <w:pStyle w:val="CPRSH4Body"/>
      </w:pPr>
      <w:r w:rsidRPr="00002853">
        <w:t>DISPLAY TEXT: List of Diagnostic Tests for VBECS</w:t>
      </w:r>
    </w:p>
    <w:p w14:paraId="16A5E71A" w14:textId="77777777" w:rsidR="00591825" w:rsidRPr="00002853" w:rsidRDefault="00591825" w:rsidP="00591825">
      <w:pPr>
        <w:pStyle w:val="CPRSH4Body"/>
      </w:pPr>
      <w:r w:rsidRPr="00002853">
        <w:t xml:space="preserve">MULTIPLE VALUED: Yes                  </w:t>
      </w:r>
    </w:p>
    <w:p w14:paraId="759F9DEB" w14:textId="77777777" w:rsidR="00591825" w:rsidRPr="00002853" w:rsidRDefault="00591825" w:rsidP="00591825">
      <w:pPr>
        <w:pStyle w:val="CPRSH4Body"/>
      </w:pPr>
      <w:r w:rsidRPr="00002853">
        <w:t>INSTANCE TERM: Sequence</w:t>
      </w:r>
    </w:p>
    <w:p w14:paraId="077A3989" w14:textId="77777777" w:rsidR="00591825" w:rsidRPr="00002853" w:rsidRDefault="00591825" w:rsidP="00591825">
      <w:pPr>
        <w:pStyle w:val="CPRSH4Body"/>
      </w:pPr>
      <w:r w:rsidRPr="00002853">
        <w:t xml:space="preserve">VALUE TERM: Diagnostic Test           </w:t>
      </w:r>
    </w:p>
    <w:p w14:paraId="76FDE54D" w14:textId="77777777" w:rsidR="00591825" w:rsidRPr="00002853" w:rsidRDefault="00591825" w:rsidP="00591825">
      <w:pPr>
        <w:pStyle w:val="CPRSH4Body"/>
      </w:pPr>
      <w:r w:rsidRPr="00002853">
        <w:t>VALUE DATA TYPE: pointer</w:t>
      </w:r>
    </w:p>
    <w:p w14:paraId="0552C572" w14:textId="77777777" w:rsidR="00591825" w:rsidRPr="00002853" w:rsidRDefault="00591825" w:rsidP="00591825">
      <w:pPr>
        <w:pStyle w:val="CPRSH4Body"/>
      </w:pPr>
      <w:r w:rsidRPr="00002853">
        <w:t>VALUE DOMAIN: 101.43</w:t>
      </w:r>
    </w:p>
    <w:p w14:paraId="536D4D4D" w14:textId="77777777" w:rsidR="00591825" w:rsidRPr="00002853" w:rsidRDefault="00591825" w:rsidP="00591825">
      <w:pPr>
        <w:pStyle w:val="CPRSH4Body"/>
      </w:pPr>
      <w:r w:rsidRPr="00002853">
        <w:t>VALUE HELP: Select a Diagnostic Test for VBECS</w:t>
      </w:r>
    </w:p>
    <w:p w14:paraId="233B673B" w14:textId="77777777" w:rsidR="00591825" w:rsidRPr="00002853" w:rsidRDefault="00591825" w:rsidP="00591825">
      <w:pPr>
        <w:pStyle w:val="CPRSH4Body"/>
      </w:pPr>
      <w:r w:rsidRPr="00002853">
        <w:t>VALUE SCREEN CODE: I $P($G(^ORD(101.43,+Y,0)),"^",2)["99VBC"</w:t>
      </w:r>
    </w:p>
    <w:p w14:paraId="38F3F742" w14:textId="77777777" w:rsidR="00591825" w:rsidRPr="00002853" w:rsidRDefault="00591825" w:rsidP="00591825">
      <w:pPr>
        <w:pStyle w:val="CPRSH4Body"/>
      </w:pPr>
      <w:r w:rsidRPr="00002853">
        <w:t xml:space="preserve">INSTANCE DATA TYPE: numeric           </w:t>
      </w:r>
    </w:p>
    <w:p w14:paraId="02617AFE" w14:textId="77777777" w:rsidR="00591825" w:rsidRPr="00002853" w:rsidRDefault="00591825" w:rsidP="00591825">
      <w:pPr>
        <w:pStyle w:val="CPRSH4Body"/>
      </w:pPr>
      <w:r w:rsidRPr="00002853">
        <w:t>INSTANCE DOMAIN: 1:99:2</w:t>
      </w:r>
    </w:p>
    <w:p w14:paraId="70B817D8" w14:textId="77777777" w:rsidR="00591825" w:rsidRPr="00002853" w:rsidRDefault="00591825" w:rsidP="00591825">
      <w:pPr>
        <w:pStyle w:val="CPRSH4Body"/>
      </w:pPr>
      <w:r w:rsidRPr="00002853">
        <w:t>INSTANCE HELP: Enter the sequence in which the test should appear in the selection list</w:t>
      </w:r>
    </w:p>
    <w:p w14:paraId="6177B4CD" w14:textId="77777777" w:rsidR="00591825" w:rsidRPr="00002853" w:rsidRDefault="00591825" w:rsidP="00591825">
      <w:pPr>
        <w:pStyle w:val="CPRSH4Body"/>
      </w:pPr>
      <w:r w:rsidRPr="00002853">
        <w:t xml:space="preserve"> DESCRIPTION: This parameter allows a sequence to be assigned to Diagnostic Tests  selectable from VBECS.</w:t>
      </w:r>
    </w:p>
    <w:p w14:paraId="48600CA4" w14:textId="77777777" w:rsidR="00591825" w:rsidRPr="00002853" w:rsidRDefault="00591825" w:rsidP="00591825">
      <w:pPr>
        <w:pStyle w:val="CPRSH5Body"/>
      </w:pPr>
      <w:r w:rsidRPr="00002853">
        <w:t>PRECEDENCE: 6                           ENTITY FILE: PACKAGE</w:t>
      </w:r>
    </w:p>
    <w:p w14:paraId="27D1C632" w14:textId="77777777" w:rsidR="00591825" w:rsidRPr="00002853" w:rsidRDefault="00591825" w:rsidP="00591825">
      <w:pPr>
        <w:pStyle w:val="CPRSH5Body"/>
      </w:pPr>
      <w:r w:rsidRPr="00002853">
        <w:t>PRECEDENCE: 4                           ENTITY FILE: SYSTEM</w:t>
      </w:r>
    </w:p>
    <w:p w14:paraId="35AD451B" w14:textId="77777777" w:rsidR="00591825" w:rsidRPr="00002853" w:rsidRDefault="00591825" w:rsidP="00591825">
      <w:pPr>
        <w:pStyle w:val="CPRSH5Body"/>
      </w:pPr>
      <w:r w:rsidRPr="00002853">
        <w:t>PRECEDENCE: 3                           ENTITY FILE: DIVISION</w:t>
      </w:r>
    </w:p>
    <w:p w14:paraId="5340E796" w14:textId="77777777" w:rsidR="00DA261B" w:rsidRPr="00002853" w:rsidRDefault="00591825" w:rsidP="00591825">
      <w:pPr>
        <w:pStyle w:val="CPRSH5Body"/>
      </w:pPr>
      <w:r w:rsidRPr="00002853">
        <w:t>PRECEDENCE: 2                           ENTITY FILE: USER</w:t>
      </w:r>
    </w:p>
    <w:p w14:paraId="330AC416" w14:textId="77777777" w:rsidR="00E734DA" w:rsidRPr="00056335" w:rsidRDefault="00E734DA" w:rsidP="00056335">
      <w:pPr>
        <w:rPr>
          <w:rFonts w:ascii="Arial" w:hAnsi="Arial" w:cs="Arial"/>
          <w:sz w:val="28"/>
        </w:rPr>
      </w:pPr>
      <w:r w:rsidRPr="00056335">
        <w:rPr>
          <w:rFonts w:ascii="Arial" w:hAnsi="Arial" w:cs="Arial"/>
          <w:sz w:val="28"/>
        </w:rPr>
        <w:t xml:space="preserve">OR </w:t>
      </w:r>
      <w:bookmarkStart w:id="1564" w:name="OR_VBECS_ERROR_MESSAGE_by_name"/>
      <w:bookmarkEnd w:id="1564"/>
      <w:r w:rsidRPr="00056335">
        <w:rPr>
          <w:rFonts w:ascii="Arial" w:hAnsi="Arial" w:cs="Arial"/>
          <w:sz w:val="28"/>
        </w:rPr>
        <w:t>VBECS ERROR MESSAGE</w:t>
      </w:r>
    </w:p>
    <w:p w14:paraId="3F115D0E" w14:textId="77777777" w:rsidR="00E734DA" w:rsidRPr="00002853" w:rsidRDefault="00E734DA" w:rsidP="00E734DA">
      <w:pPr>
        <w:pStyle w:val="CPRSH4Body"/>
      </w:pPr>
      <w:r w:rsidRPr="00002853">
        <w:t>DISPLAY TEXT: Text for Network Error</w:t>
      </w:r>
    </w:p>
    <w:p w14:paraId="182BAC7E" w14:textId="77777777" w:rsidR="00E734DA" w:rsidRPr="00002853" w:rsidRDefault="00E734DA" w:rsidP="00E734DA">
      <w:pPr>
        <w:pStyle w:val="CPRSH4Body"/>
      </w:pPr>
      <w:r w:rsidRPr="00002853">
        <w:t xml:space="preserve">MULTIPLE VALUED: No                   </w:t>
      </w:r>
    </w:p>
    <w:p w14:paraId="5E851F69" w14:textId="77777777" w:rsidR="00E734DA" w:rsidRPr="00002853" w:rsidRDefault="00E734DA" w:rsidP="00E734DA">
      <w:pPr>
        <w:pStyle w:val="CPRSH4Body"/>
      </w:pPr>
      <w:r w:rsidRPr="00002853">
        <w:t>VALUE TERM: Description</w:t>
      </w:r>
    </w:p>
    <w:p w14:paraId="3412DD7B" w14:textId="77777777" w:rsidR="00E734DA" w:rsidRPr="00002853" w:rsidRDefault="00E734DA" w:rsidP="00E734DA">
      <w:pPr>
        <w:pStyle w:val="CPRSH4Body"/>
      </w:pPr>
      <w:r w:rsidRPr="00002853">
        <w:lastRenderedPageBreak/>
        <w:t xml:space="preserve">PROHIBIT EDITING: No                  </w:t>
      </w:r>
    </w:p>
    <w:p w14:paraId="52C78575" w14:textId="77777777" w:rsidR="00E734DA" w:rsidRPr="00002853" w:rsidRDefault="00E734DA" w:rsidP="00E734DA">
      <w:pPr>
        <w:pStyle w:val="CPRSH4Body"/>
      </w:pPr>
      <w:r w:rsidRPr="00002853">
        <w:t>VALUE DATA TYPE: word processing</w:t>
      </w:r>
    </w:p>
    <w:p w14:paraId="4B57C82C" w14:textId="77777777" w:rsidR="00E734DA" w:rsidRPr="00002853" w:rsidRDefault="00E734DA" w:rsidP="00E734DA">
      <w:pPr>
        <w:pStyle w:val="CPRSH4Body"/>
      </w:pPr>
      <w:r w:rsidRPr="00002853">
        <w:t>VALUE HELP: Enter text to be displayed when CPRS cannot communicate with VBECS.</w:t>
      </w:r>
    </w:p>
    <w:p w14:paraId="01A724B1" w14:textId="77777777" w:rsidR="00E734DA" w:rsidRPr="00002853" w:rsidRDefault="00E734DA" w:rsidP="00E734DA">
      <w:pPr>
        <w:pStyle w:val="CPRSH4Body"/>
      </w:pPr>
      <w:r w:rsidRPr="00002853">
        <w:t xml:space="preserve"> DESCRIPTION: This parameter holds the text to be displayed when the VBECS order dialog is selected but the communication links between CPRS and VBECS are down.  Site-specific directions for initiating blood bank orders are encouraged to be put here at the System or Division level.</w:t>
      </w:r>
    </w:p>
    <w:p w14:paraId="04375293" w14:textId="77777777" w:rsidR="00E734DA" w:rsidRPr="00002853" w:rsidRDefault="00E734DA" w:rsidP="00E734DA">
      <w:pPr>
        <w:pStyle w:val="CPRSH5Body"/>
      </w:pPr>
      <w:r w:rsidRPr="00002853">
        <w:t>PRECEDENCE: 9                           ENTITY FILE: PACKAGE</w:t>
      </w:r>
    </w:p>
    <w:p w14:paraId="596794B0" w14:textId="77777777" w:rsidR="00E734DA" w:rsidRPr="00002853" w:rsidRDefault="00E734DA" w:rsidP="00E734DA">
      <w:pPr>
        <w:pStyle w:val="CPRSH5Body"/>
      </w:pPr>
      <w:r w:rsidRPr="00002853">
        <w:t>PRECEDENCE: 7                           ENTITY FILE: SYSTEM</w:t>
      </w:r>
    </w:p>
    <w:p w14:paraId="75C00D9E" w14:textId="77777777" w:rsidR="00E734DA" w:rsidRPr="00002853" w:rsidRDefault="00E734DA" w:rsidP="00E734DA">
      <w:pPr>
        <w:pStyle w:val="CPRSH5Body"/>
      </w:pPr>
      <w:r w:rsidRPr="00002853">
        <w:t>PRECEDENCE: 5                           ENTITY FILE: DIVISION</w:t>
      </w:r>
    </w:p>
    <w:p w14:paraId="5408E731" w14:textId="77777777" w:rsidR="00390E6B" w:rsidRPr="00056335" w:rsidRDefault="00390E6B" w:rsidP="00056335">
      <w:pPr>
        <w:rPr>
          <w:rFonts w:ascii="Arial" w:hAnsi="Arial" w:cs="Arial"/>
          <w:sz w:val="28"/>
        </w:rPr>
      </w:pPr>
      <w:r w:rsidRPr="00056335">
        <w:rPr>
          <w:rFonts w:ascii="Arial" w:hAnsi="Arial" w:cs="Arial"/>
          <w:sz w:val="28"/>
        </w:rPr>
        <w:t xml:space="preserve">OR </w:t>
      </w:r>
      <w:bookmarkStart w:id="1565" w:name="OR_VBECS_LEGACY_REPORT_by_name"/>
      <w:bookmarkEnd w:id="1565"/>
      <w:r w:rsidRPr="00056335">
        <w:rPr>
          <w:rFonts w:ascii="Arial" w:hAnsi="Arial" w:cs="Arial"/>
          <w:sz w:val="28"/>
        </w:rPr>
        <w:t>VBECS LEGACY REPORT</w:t>
      </w:r>
    </w:p>
    <w:p w14:paraId="749A1D16" w14:textId="77777777" w:rsidR="00390E6B" w:rsidRPr="00002853" w:rsidRDefault="00390E6B" w:rsidP="00390E6B">
      <w:pPr>
        <w:pStyle w:val="CPRSH4Body"/>
      </w:pPr>
      <w:r w:rsidRPr="00002853">
        <w:t>DISPLAY TEXT: Show Legacy (VISTA) Blood Bank Report</w:t>
      </w:r>
    </w:p>
    <w:p w14:paraId="575AD079" w14:textId="77777777" w:rsidR="00390E6B" w:rsidRPr="00002853" w:rsidRDefault="00390E6B" w:rsidP="00390E6B">
      <w:pPr>
        <w:pStyle w:val="CPRSH4Body"/>
      </w:pPr>
      <w:r w:rsidRPr="00002853">
        <w:t xml:space="preserve">VALUE TERM: Yes/No  </w:t>
      </w:r>
    </w:p>
    <w:p w14:paraId="51FC98FC" w14:textId="77777777" w:rsidR="00390E6B" w:rsidRPr="00002853" w:rsidRDefault="00390E6B" w:rsidP="00390E6B">
      <w:pPr>
        <w:pStyle w:val="CPRSH4Body"/>
      </w:pPr>
      <w:r w:rsidRPr="00002853">
        <w:t>VALUE DATA TYPE: yes/no</w:t>
      </w:r>
    </w:p>
    <w:p w14:paraId="6285CC05" w14:textId="77777777" w:rsidR="00390E6B" w:rsidRPr="00002853" w:rsidRDefault="00390E6B" w:rsidP="00390E6B">
      <w:pPr>
        <w:pStyle w:val="CPRSH4Body"/>
      </w:pPr>
      <w:r w:rsidRPr="00002853">
        <w:t>VALUE DOMAIN: Y:yes;N:no</w:t>
      </w:r>
    </w:p>
    <w:p w14:paraId="41F0B8CD" w14:textId="77777777" w:rsidR="00390E6B" w:rsidRPr="00002853" w:rsidRDefault="00390E6B" w:rsidP="00390E6B">
      <w:pPr>
        <w:pStyle w:val="CPRSH4Body"/>
      </w:pPr>
      <w:r w:rsidRPr="00002853">
        <w:t>VALUE HELP: Enter 'yes' to show Legacy Blood Bank Report</w:t>
      </w:r>
    </w:p>
    <w:p w14:paraId="4AEE7A45" w14:textId="77777777" w:rsidR="00390E6B" w:rsidRPr="00002853" w:rsidRDefault="00390E6B" w:rsidP="00390E6B">
      <w:pPr>
        <w:pStyle w:val="CPRSH4Body"/>
      </w:pPr>
      <w:r w:rsidRPr="00002853">
        <w:t xml:space="preserve"> DESCRIPTION: 'Yes' will show the Legacy (VISTA) blood bank report after  the VBECS blood bank report.</w:t>
      </w:r>
    </w:p>
    <w:p w14:paraId="39D59530" w14:textId="77777777" w:rsidR="00390E6B" w:rsidRPr="00002853" w:rsidRDefault="00390E6B" w:rsidP="00390E6B">
      <w:pPr>
        <w:pStyle w:val="CPRSH5Body"/>
      </w:pPr>
      <w:r w:rsidRPr="00002853">
        <w:t>PRECEDENCE: 2                           ENTITY FILE: DIVISION</w:t>
      </w:r>
    </w:p>
    <w:p w14:paraId="51C93066" w14:textId="77777777" w:rsidR="00390E6B" w:rsidRPr="00002853" w:rsidRDefault="00390E6B" w:rsidP="00390E6B">
      <w:pPr>
        <w:pStyle w:val="CPRSH5Body"/>
      </w:pPr>
      <w:r w:rsidRPr="00002853">
        <w:t>PRECEDENCE: 3                           ENTITY FILE: SYSTEM</w:t>
      </w:r>
    </w:p>
    <w:p w14:paraId="2E528A5A" w14:textId="77777777" w:rsidR="00390E6B" w:rsidRPr="00002853" w:rsidRDefault="00390E6B" w:rsidP="00390E6B">
      <w:pPr>
        <w:pStyle w:val="CPRSH5Body"/>
      </w:pPr>
      <w:r w:rsidRPr="00002853">
        <w:t>PRECEDENCE: 1                           ENTITY FILE: PACKAGE</w:t>
      </w:r>
    </w:p>
    <w:p w14:paraId="17504AF6" w14:textId="77777777" w:rsidR="00253B66" w:rsidRPr="00056335" w:rsidRDefault="00253B66" w:rsidP="00056335">
      <w:pPr>
        <w:rPr>
          <w:rFonts w:ascii="Arial" w:hAnsi="Arial" w:cs="Arial"/>
          <w:sz w:val="28"/>
        </w:rPr>
      </w:pPr>
      <w:r w:rsidRPr="00056335">
        <w:rPr>
          <w:rFonts w:ascii="Arial" w:hAnsi="Arial" w:cs="Arial"/>
          <w:sz w:val="28"/>
        </w:rPr>
        <w:t>OR VBECS MODIFIERS</w:t>
      </w:r>
    </w:p>
    <w:p w14:paraId="7E587696" w14:textId="77777777" w:rsidR="00253B66" w:rsidRPr="00002853" w:rsidRDefault="00253B66" w:rsidP="00D930E8">
      <w:pPr>
        <w:pStyle w:val="CPRSH4Body"/>
      </w:pPr>
      <w:r w:rsidRPr="00002853">
        <w:t>DISPLAY TEXT: List of C</w:t>
      </w:r>
      <w:bookmarkStart w:id="1566" w:name="VBECS_modifier_list"/>
      <w:bookmarkEnd w:id="1566"/>
      <w:r w:rsidRPr="00002853">
        <w:t>omponent Modifiers</w:t>
      </w:r>
    </w:p>
    <w:p w14:paraId="22CA53AD" w14:textId="77777777" w:rsidR="00D930E8" w:rsidRPr="00002853" w:rsidRDefault="00253B66" w:rsidP="00D930E8">
      <w:pPr>
        <w:pStyle w:val="CPRSH4Body"/>
      </w:pPr>
      <w:r w:rsidRPr="00002853">
        <w:t>MULTIPLE VALUED: Yes</w:t>
      </w:r>
    </w:p>
    <w:p w14:paraId="46F8DF00" w14:textId="77777777" w:rsidR="00253B66" w:rsidRPr="00002853" w:rsidRDefault="00253B66" w:rsidP="00D930E8">
      <w:pPr>
        <w:pStyle w:val="CPRSH4Body"/>
      </w:pPr>
      <w:r w:rsidRPr="00002853">
        <w:t>INSTANCE TERM: Sequence</w:t>
      </w:r>
    </w:p>
    <w:p w14:paraId="548FE3F5" w14:textId="77777777" w:rsidR="00D930E8" w:rsidRPr="00002853" w:rsidRDefault="00253B66" w:rsidP="00D930E8">
      <w:pPr>
        <w:pStyle w:val="CPRSH4Body"/>
      </w:pPr>
      <w:r w:rsidRPr="00002853">
        <w:t>VALUE TERM: Modifier</w:t>
      </w:r>
    </w:p>
    <w:p w14:paraId="2F29097E" w14:textId="77777777" w:rsidR="00253B66" w:rsidRPr="00002853" w:rsidRDefault="00253B66" w:rsidP="00D930E8">
      <w:pPr>
        <w:pStyle w:val="CPRSH4Body"/>
      </w:pPr>
      <w:r w:rsidRPr="00002853">
        <w:t>VALUE DATA TYPE: free text</w:t>
      </w:r>
    </w:p>
    <w:p w14:paraId="545DF84B" w14:textId="77777777" w:rsidR="00253B66" w:rsidRPr="00002853" w:rsidRDefault="00253B66" w:rsidP="00D930E8">
      <w:pPr>
        <w:pStyle w:val="CPRSH4Body"/>
      </w:pPr>
      <w:r w:rsidRPr="00002853">
        <w:t>VALUE HELP: Enter a blood component modifier</w:t>
      </w:r>
    </w:p>
    <w:p w14:paraId="340B4710" w14:textId="77777777" w:rsidR="00253B66" w:rsidRPr="00002853" w:rsidRDefault="00253B66" w:rsidP="00D930E8">
      <w:pPr>
        <w:pStyle w:val="CPRSH4Body"/>
      </w:pPr>
      <w:r w:rsidRPr="00002853">
        <w:t>INSTANCE DATA TYPE: numeric</w:t>
      </w:r>
    </w:p>
    <w:p w14:paraId="2FB20748" w14:textId="77777777" w:rsidR="00253B66" w:rsidRPr="00002853" w:rsidRDefault="00253B66" w:rsidP="00D930E8">
      <w:pPr>
        <w:pStyle w:val="CPRSH4Body"/>
      </w:pPr>
      <w:r w:rsidRPr="00002853">
        <w:t>INSTANCE HELP: Enter the sequence in which the modifier should appear in the selection list</w:t>
      </w:r>
    </w:p>
    <w:p w14:paraId="5BCE2028" w14:textId="77777777" w:rsidR="00253B66" w:rsidRPr="00002853" w:rsidRDefault="00D930E8" w:rsidP="00D930E8">
      <w:pPr>
        <w:pStyle w:val="CPRSH4Body"/>
      </w:pPr>
      <w:r w:rsidRPr="00002853">
        <w:t xml:space="preserve">DESCRIPTION: </w:t>
      </w:r>
      <w:r w:rsidR="00253B66" w:rsidRPr="00002853">
        <w:t>This parameter allows local configuration of the blood component modifiers.</w:t>
      </w:r>
    </w:p>
    <w:p w14:paraId="0DB497EB" w14:textId="77777777" w:rsidR="00253B66" w:rsidRPr="00002853" w:rsidRDefault="00253B66" w:rsidP="00D8540B">
      <w:pPr>
        <w:pStyle w:val="CPRSH5Body"/>
      </w:pPr>
      <w:r w:rsidRPr="00002853">
        <w:t>PRECEDENCE: 5</w:t>
      </w:r>
      <w:r w:rsidR="00D930E8" w:rsidRPr="00002853">
        <w:tab/>
      </w:r>
      <w:r w:rsidRPr="00002853">
        <w:t>ENTITY FILE: SYSTEM</w:t>
      </w:r>
    </w:p>
    <w:p w14:paraId="6434CFBC" w14:textId="77777777" w:rsidR="00253B66" w:rsidRPr="00002853" w:rsidRDefault="00253B66" w:rsidP="00D8540B">
      <w:pPr>
        <w:pStyle w:val="CPRSH5Body"/>
      </w:pPr>
      <w:r w:rsidRPr="00002853">
        <w:t>PRECEDENCE: 10</w:t>
      </w:r>
      <w:r w:rsidR="00D930E8" w:rsidRPr="00002853">
        <w:tab/>
      </w:r>
      <w:r w:rsidRPr="00002853">
        <w:t>ENTITY FILE: PACKAGE</w:t>
      </w:r>
    </w:p>
    <w:p w14:paraId="5912566F" w14:textId="2E40C8E4" w:rsidR="007C64FB" w:rsidRPr="00056335" w:rsidRDefault="007C64FB" w:rsidP="00056335">
      <w:pPr>
        <w:rPr>
          <w:rFonts w:ascii="Arial" w:hAnsi="Arial" w:cs="Arial"/>
          <w:sz w:val="28"/>
        </w:rPr>
      </w:pPr>
      <w:r w:rsidRPr="00056335">
        <w:rPr>
          <w:rFonts w:ascii="Arial" w:hAnsi="Arial" w:cs="Arial"/>
          <w:sz w:val="28"/>
        </w:rPr>
        <w:t xml:space="preserve">OR </w:t>
      </w:r>
      <w:bookmarkStart w:id="1567" w:name="OR_VBECS_ON_by_name"/>
      <w:bookmarkEnd w:id="1567"/>
      <w:r w:rsidRPr="00056335">
        <w:rPr>
          <w:rFonts w:ascii="Arial" w:hAnsi="Arial" w:cs="Arial"/>
          <w:sz w:val="28"/>
        </w:rPr>
        <w:t>VBECS ON</w:t>
      </w:r>
    </w:p>
    <w:p w14:paraId="2F8AB2D2" w14:textId="77777777" w:rsidR="007C64FB" w:rsidRPr="00002853" w:rsidRDefault="007C64FB" w:rsidP="007C64FB">
      <w:pPr>
        <w:pStyle w:val="CPRSH4Body"/>
      </w:pPr>
      <w:r w:rsidRPr="00002853">
        <w:lastRenderedPageBreak/>
        <w:t>DISPLAY TEXT: VBECS Functionality Site Enabled</w:t>
      </w:r>
    </w:p>
    <w:p w14:paraId="76FAFB9A" w14:textId="77777777" w:rsidR="007C64FB" w:rsidRPr="00002853" w:rsidRDefault="007C64FB" w:rsidP="007C64FB">
      <w:pPr>
        <w:pStyle w:val="CPRSH4Body"/>
      </w:pPr>
      <w:r w:rsidRPr="00002853">
        <w:t xml:space="preserve">VALUE TERM: Yes/No                    </w:t>
      </w:r>
    </w:p>
    <w:p w14:paraId="15933091" w14:textId="77777777" w:rsidR="007C64FB" w:rsidRPr="00002853" w:rsidRDefault="007C64FB" w:rsidP="007C64FB">
      <w:pPr>
        <w:pStyle w:val="CPRSH4Body"/>
      </w:pPr>
      <w:r w:rsidRPr="00002853">
        <w:t>VALUE DATA TYPE: yes/no</w:t>
      </w:r>
    </w:p>
    <w:p w14:paraId="4ABAFAA0" w14:textId="77777777" w:rsidR="007C64FB" w:rsidRPr="00002853" w:rsidRDefault="007C64FB" w:rsidP="007C64FB">
      <w:pPr>
        <w:pStyle w:val="CPRSH4Body"/>
      </w:pPr>
      <w:r w:rsidRPr="00002853">
        <w:t>VALUE DOMAIN: Y:yes;N:no</w:t>
      </w:r>
    </w:p>
    <w:p w14:paraId="022D9EB3" w14:textId="77777777" w:rsidR="007C64FB" w:rsidRPr="00002853" w:rsidRDefault="007C64FB" w:rsidP="007C64FB">
      <w:pPr>
        <w:pStyle w:val="CPRSH4Body"/>
      </w:pPr>
      <w:r w:rsidRPr="00002853">
        <w:t>VALUE HELP: Enter 'yes' to turn on VBECS at site.</w:t>
      </w:r>
    </w:p>
    <w:p w14:paraId="2B2DF2F3" w14:textId="77777777" w:rsidR="007C64FB" w:rsidRPr="00002853" w:rsidRDefault="007C64FB" w:rsidP="007C64FB">
      <w:pPr>
        <w:pStyle w:val="CPRSH4Body"/>
      </w:pPr>
      <w:r w:rsidRPr="00002853">
        <w:t>DESCRIPTION: 'Yes' indicates that VBECS functionality is enabled.</w:t>
      </w:r>
    </w:p>
    <w:p w14:paraId="1CCE176B" w14:textId="77777777" w:rsidR="007C64FB" w:rsidRPr="00002853" w:rsidRDefault="007C64FB" w:rsidP="007C64FB">
      <w:pPr>
        <w:pStyle w:val="CPRSH5Body"/>
      </w:pPr>
      <w:r w:rsidRPr="00002853">
        <w:t>PRECEDENCE: 2                           ENTITY FILE: DIVISION</w:t>
      </w:r>
    </w:p>
    <w:p w14:paraId="296524C3" w14:textId="77777777" w:rsidR="007C64FB" w:rsidRPr="00002853" w:rsidRDefault="007C64FB" w:rsidP="007C64FB">
      <w:pPr>
        <w:pStyle w:val="CPRSH5Body"/>
      </w:pPr>
      <w:r w:rsidRPr="00002853">
        <w:t>PRECEDENCE: 3                           ENTITY FILE: SYSTEM</w:t>
      </w:r>
    </w:p>
    <w:p w14:paraId="28400BDB" w14:textId="77777777" w:rsidR="0001346C" w:rsidRPr="00002853" w:rsidRDefault="007C64FB" w:rsidP="007C64FB">
      <w:pPr>
        <w:pStyle w:val="CPRSH5Body"/>
      </w:pPr>
      <w:r w:rsidRPr="00002853">
        <w:t>PRECEDENCE: 1                           ENTITY FILE: PACKAGE</w:t>
      </w:r>
    </w:p>
    <w:p w14:paraId="2A57C469" w14:textId="77777777" w:rsidR="00253B66" w:rsidRPr="00056335" w:rsidRDefault="00253B66" w:rsidP="00056335">
      <w:pPr>
        <w:rPr>
          <w:rFonts w:ascii="Arial" w:hAnsi="Arial" w:cs="Arial"/>
          <w:sz w:val="28"/>
        </w:rPr>
      </w:pPr>
      <w:r w:rsidRPr="00056335">
        <w:rPr>
          <w:rFonts w:ascii="Arial" w:hAnsi="Arial" w:cs="Arial"/>
          <w:sz w:val="28"/>
        </w:rPr>
        <w:t>OR VBECS REASON FOR REQUEST</w:t>
      </w:r>
    </w:p>
    <w:p w14:paraId="0416B6A8" w14:textId="77777777" w:rsidR="00253B66" w:rsidRPr="00002853" w:rsidRDefault="00253B66" w:rsidP="00D930E8">
      <w:pPr>
        <w:pStyle w:val="CPRSH4Body"/>
      </w:pPr>
      <w:r w:rsidRPr="00002853">
        <w:t>DISPLAY TEXT: List of R</w:t>
      </w:r>
      <w:bookmarkStart w:id="1568" w:name="VBECS_reason_for_request"/>
      <w:bookmarkEnd w:id="1568"/>
      <w:r w:rsidRPr="00002853">
        <w:t>easons for Request</w:t>
      </w:r>
    </w:p>
    <w:p w14:paraId="7669FB95" w14:textId="77777777" w:rsidR="00D930E8" w:rsidRPr="00002853" w:rsidRDefault="00253B66" w:rsidP="00D930E8">
      <w:pPr>
        <w:pStyle w:val="CPRSH4Body"/>
      </w:pPr>
      <w:r w:rsidRPr="00002853">
        <w:t>MULTIPLE VALUED: Yes</w:t>
      </w:r>
    </w:p>
    <w:p w14:paraId="5AE577F1" w14:textId="77777777" w:rsidR="00253B66" w:rsidRPr="00002853" w:rsidRDefault="00253B66" w:rsidP="00D930E8">
      <w:pPr>
        <w:pStyle w:val="CPRSH4Body"/>
      </w:pPr>
      <w:r w:rsidRPr="00002853">
        <w:t>INSTANCE TERM: Sequence</w:t>
      </w:r>
    </w:p>
    <w:p w14:paraId="30373949" w14:textId="77777777" w:rsidR="00D930E8" w:rsidRPr="00002853" w:rsidRDefault="00253B66" w:rsidP="00D930E8">
      <w:pPr>
        <w:pStyle w:val="CPRSH4Body"/>
      </w:pPr>
      <w:r w:rsidRPr="00002853">
        <w:t>VALUE TERM: Reason</w:t>
      </w:r>
    </w:p>
    <w:p w14:paraId="519D6C1A" w14:textId="77777777" w:rsidR="00253B66" w:rsidRPr="00002853" w:rsidRDefault="00253B66" w:rsidP="00D930E8">
      <w:pPr>
        <w:pStyle w:val="CPRSH4Body"/>
      </w:pPr>
      <w:r w:rsidRPr="00002853">
        <w:t>VALUE DATA TYPE: free text</w:t>
      </w:r>
    </w:p>
    <w:p w14:paraId="1F48FF55" w14:textId="77777777" w:rsidR="00253B66" w:rsidRPr="00002853" w:rsidRDefault="00253B66" w:rsidP="00D930E8">
      <w:pPr>
        <w:pStyle w:val="CPRSH4Body"/>
      </w:pPr>
      <w:r w:rsidRPr="00002853">
        <w:t>VALUE HELP: Enter a reason for request</w:t>
      </w:r>
    </w:p>
    <w:p w14:paraId="4E782A35" w14:textId="77777777" w:rsidR="006E4E39" w:rsidRPr="00002853" w:rsidRDefault="00253B66" w:rsidP="00D930E8">
      <w:pPr>
        <w:pStyle w:val="CPRSH4Body"/>
      </w:pPr>
      <w:r w:rsidRPr="00002853">
        <w:t>INSTANCE DATA TYPE: numeric</w:t>
      </w:r>
    </w:p>
    <w:p w14:paraId="72F81449" w14:textId="77777777" w:rsidR="00253B66" w:rsidRPr="00002853" w:rsidRDefault="00253B66" w:rsidP="00D930E8">
      <w:pPr>
        <w:pStyle w:val="CPRSH4Body"/>
      </w:pPr>
      <w:r w:rsidRPr="00002853">
        <w:t>INSTANCE HELP: Enter the sequence in which the reason should appear in the selection list</w:t>
      </w:r>
    </w:p>
    <w:p w14:paraId="322F16FA" w14:textId="77777777" w:rsidR="00253B66" w:rsidRPr="00002853" w:rsidRDefault="006E4E39" w:rsidP="00D930E8">
      <w:pPr>
        <w:pStyle w:val="CPRSH4Body"/>
      </w:pPr>
      <w:r w:rsidRPr="00002853">
        <w:t xml:space="preserve">DESCRIPTION: </w:t>
      </w:r>
      <w:r w:rsidR="00253B66" w:rsidRPr="00002853">
        <w:t>This parameter allows local configuration of the Reasons for Request.</w:t>
      </w:r>
    </w:p>
    <w:p w14:paraId="5391425F" w14:textId="77777777" w:rsidR="00253B66" w:rsidRPr="00002853" w:rsidRDefault="00253B66" w:rsidP="004F332F">
      <w:pPr>
        <w:pStyle w:val="CPRSH5Body"/>
      </w:pPr>
      <w:r w:rsidRPr="00002853">
        <w:t>PRECEDENCE: 5</w:t>
      </w:r>
      <w:r w:rsidR="006E4E39" w:rsidRPr="00002853">
        <w:tab/>
      </w:r>
      <w:r w:rsidRPr="00002853">
        <w:t>ENTITY FILE: SYSTEM</w:t>
      </w:r>
    </w:p>
    <w:p w14:paraId="06AC1048" w14:textId="77777777" w:rsidR="00253B66" w:rsidRPr="00002853" w:rsidRDefault="00253B66" w:rsidP="004F332F">
      <w:pPr>
        <w:pStyle w:val="CPRSH5Body"/>
      </w:pPr>
      <w:r w:rsidRPr="00002853">
        <w:t>PRECEDENCE: 10</w:t>
      </w:r>
      <w:r w:rsidR="006E4E39" w:rsidRPr="00002853">
        <w:tab/>
      </w:r>
      <w:r w:rsidRPr="00002853">
        <w:t>ENTITY FILE: PACKAGE</w:t>
      </w:r>
    </w:p>
    <w:p w14:paraId="13318D29" w14:textId="0667A122" w:rsidR="00B76882" w:rsidRPr="00056335" w:rsidRDefault="00B76882" w:rsidP="00056335">
      <w:pPr>
        <w:rPr>
          <w:rFonts w:ascii="Arial" w:hAnsi="Arial" w:cs="Arial"/>
          <w:sz w:val="28"/>
        </w:rPr>
      </w:pPr>
      <w:r w:rsidRPr="00056335">
        <w:rPr>
          <w:rFonts w:ascii="Arial" w:hAnsi="Arial" w:cs="Arial"/>
          <w:sz w:val="28"/>
        </w:rPr>
        <w:t xml:space="preserve">OR </w:t>
      </w:r>
      <w:bookmarkStart w:id="1569" w:name="OR_VBECS_REMOVE_COLL_TIME_by_name"/>
      <w:bookmarkEnd w:id="1569"/>
      <w:r w:rsidRPr="00056335">
        <w:rPr>
          <w:rFonts w:ascii="Arial" w:hAnsi="Arial" w:cs="Arial"/>
          <w:sz w:val="28"/>
        </w:rPr>
        <w:t>VBECS REMOVE COLL TIME</w:t>
      </w:r>
    </w:p>
    <w:p w14:paraId="6F0106CE" w14:textId="77777777" w:rsidR="00B76882" w:rsidRPr="00002853" w:rsidRDefault="00B76882" w:rsidP="00B76882">
      <w:pPr>
        <w:pStyle w:val="CPRSH4Body"/>
      </w:pPr>
      <w:r w:rsidRPr="00002853">
        <w:t>DISPLAY TEXT: Remove Collection Time Default</w:t>
      </w:r>
    </w:p>
    <w:p w14:paraId="156EED6C" w14:textId="77777777" w:rsidR="00B76882" w:rsidRPr="00002853" w:rsidRDefault="00B76882" w:rsidP="00B76882">
      <w:pPr>
        <w:pStyle w:val="CPRSH4Body"/>
      </w:pPr>
      <w:r w:rsidRPr="00002853">
        <w:t xml:space="preserve">MULTIPLE VALUED: No                   </w:t>
      </w:r>
    </w:p>
    <w:p w14:paraId="5B9700F4" w14:textId="77777777" w:rsidR="00B76882" w:rsidRPr="00002853" w:rsidRDefault="00B76882" w:rsidP="00B76882">
      <w:pPr>
        <w:pStyle w:val="CPRSH4Body"/>
      </w:pPr>
      <w:r w:rsidRPr="00002853">
        <w:t>VALUE TERM: REMOVE COLLECTION TIME</w:t>
      </w:r>
    </w:p>
    <w:p w14:paraId="4B0C7DBC" w14:textId="77777777" w:rsidR="00B76882" w:rsidRPr="00002853" w:rsidRDefault="00B76882" w:rsidP="00B76882">
      <w:pPr>
        <w:pStyle w:val="CPRSH4Body"/>
      </w:pPr>
      <w:r w:rsidRPr="00002853">
        <w:t>VALUE DATA TYPE: yes/no</w:t>
      </w:r>
    </w:p>
    <w:p w14:paraId="3940811F" w14:textId="77777777" w:rsidR="00B76882" w:rsidRPr="00002853" w:rsidRDefault="00B76882" w:rsidP="00B76882">
      <w:pPr>
        <w:pStyle w:val="CPRSH4Body"/>
      </w:pPr>
      <w:r w:rsidRPr="00002853">
        <w:t>VALUE HELP: Enter YES to remove the Collection Time Default</w:t>
      </w:r>
    </w:p>
    <w:p w14:paraId="7AA64458" w14:textId="77777777" w:rsidR="00B76882" w:rsidRPr="00002853" w:rsidRDefault="00B76882" w:rsidP="00B76882">
      <w:pPr>
        <w:pStyle w:val="CPRSH4Body"/>
      </w:pPr>
      <w:r w:rsidRPr="00002853">
        <w:t xml:space="preserve"> DESCRIPTION: 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14:paraId="5798EC1D" w14:textId="77777777" w:rsidR="00B76882" w:rsidRPr="00002853" w:rsidRDefault="00B76882" w:rsidP="00B76882">
      <w:pPr>
        <w:pStyle w:val="CPRSH5Body"/>
      </w:pPr>
      <w:r w:rsidRPr="00002853">
        <w:t>PRECEDENCE: 1                           ENTITY FILE: DIVISION</w:t>
      </w:r>
    </w:p>
    <w:p w14:paraId="20A6F006" w14:textId="77777777" w:rsidR="00B76882" w:rsidRPr="00002853" w:rsidRDefault="00B76882" w:rsidP="00B76882">
      <w:pPr>
        <w:pStyle w:val="CPRSH5Body"/>
      </w:pPr>
      <w:r w:rsidRPr="00002853">
        <w:t>PRECEDENCE: 2                           ENTITY FILE: SYSTEM</w:t>
      </w:r>
    </w:p>
    <w:p w14:paraId="3F52E7B4" w14:textId="77777777" w:rsidR="00B76882" w:rsidRPr="00002853" w:rsidRDefault="00B76882" w:rsidP="00B76882">
      <w:pPr>
        <w:pStyle w:val="CPRSH5Body"/>
      </w:pPr>
      <w:r w:rsidRPr="00002853">
        <w:t>PRECEDENCE: 3                           ENTITY FILE: PACKAGE</w:t>
      </w:r>
    </w:p>
    <w:p w14:paraId="00580D32" w14:textId="77777777" w:rsidR="00253B66" w:rsidRPr="00056335" w:rsidRDefault="00253B66" w:rsidP="00056335">
      <w:pPr>
        <w:rPr>
          <w:rFonts w:ascii="Arial" w:hAnsi="Arial" w:cs="Arial"/>
          <w:sz w:val="28"/>
        </w:rPr>
      </w:pPr>
      <w:r w:rsidRPr="00056335">
        <w:rPr>
          <w:rFonts w:ascii="Arial" w:hAnsi="Arial" w:cs="Arial"/>
          <w:sz w:val="28"/>
        </w:rPr>
        <w:t>OR VBECS SUPPRESS NURS ADMIN</w:t>
      </w:r>
    </w:p>
    <w:p w14:paraId="4CFEE3D2" w14:textId="77777777" w:rsidR="00253B66" w:rsidRPr="00002853" w:rsidRDefault="00253B66" w:rsidP="006E4E39">
      <w:pPr>
        <w:pStyle w:val="CPRSH4Body"/>
      </w:pPr>
      <w:r w:rsidRPr="00002853">
        <w:lastRenderedPageBreak/>
        <w:t>DISPLAY TEXT: Supp</w:t>
      </w:r>
      <w:bookmarkStart w:id="1570" w:name="VBECS_suppress_nursing_admin_prompt"/>
      <w:bookmarkEnd w:id="1570"/>
      <w:r w:rsidRPr="00002853">
        <w:t>ress Nursing Admin Prompt</w:t>
      </w:r>
    </w:p>
    <w:p w14:paraId="6976D305" w14:textId="77777777" w:rsidR="00253B66" w:rsidRPr="00002853" w:rsidRDefault="00253B66" w:rsidP="006E4E39">
      <w:pPr>
        <w:pStyle w:val="CPRSH4Body"/>
      </w:pPr>
      <w:r w:rsidRPr="00002853">
        <w:t>VALUE TERM: Suppress Nursing Admin Prompt</w:t>
      </w:r>
    </w:p>
    <w:p w14:paraId="0E8A45FB" w14:textId="77777777" w:rsidR="00253B66" w:rsidRPr="00002853" w:rsidRDefault="00253B66" w:rsidP="006E4E39">
      <w:pPr>
        <w:pStyle w:val="CPRSH4Body"/>
      </w:pPr>
      <w:r w:rsidRPr="00002853">
        <w:t>VALUE DATA TYPE: yes/no</w:t>
      </w:r>
    </w:p>
    <w:p w14:paraId="69AB5585" w14:textId="77777777" w:rsidR="00253B66" w:rsidRPr="00002853" w:rsidRDefault="00FD4888" w:rsidP="006E4E39">
      <w:pPr>
        <w:pStyle w:val="CPRSH4Body"/>
      </w:pPr>
      <w:r w:rsidRPr="00002853">
        <w:t>V</w:t>
      </w:r>
      <w:r w:rsidR="00253B66" w:rsidRPr="00002853">
        <w:t>ALUE HELP: Enter 'Yes' if you wish to suppress the Nursing Admin Order Prompt</w:t>
      </w:r>
    </w:p>
    <w:p w14:paraId="6CFCB704" w14:textId="77777777" w:rsidR="00253B66" w:rsidRPr="00002853" w:rsidRDefault="00FD4888" w:rsidP="006E4E39">
      <w:pPr>
        <w:pStyle w:val="CPRSH4Body"/>
      </w:pPr>
      <w:r w:rsidRPr="00002853">
        <w:t xml:space="preserve">DESCRIPTION: </w:t>
      </w:r>
      <w:r w:rsidR="00253B66" w:rsidRPr="00002853">
        <w:t>This parameter disables the prompt/pop-up that tells the user they must enter a Nursing Administration Order manually after entering a VBECS</w:t>
      </w:r>
      <w:r w:rsidRPr="00002853">
        <w:t xml:space="preserve"> Blood order. </w:t>
      </w:r>
      <w:r w:rsidR="00253B66" w:rsidRPr="00002853">
        <w:t>Disabling this feature is usually done when a Nursing</w:t>
      </w:r>
      <w:r w:rsidR="00D8540B" w:rsidRPr="00002853">
        <w:t xml:space="preserve"> </w:t>
      </w:r>
      <w:r w:rsidR="00253B66" w:rsidRPr="00002853">
        <w:t>Administration order has been created and added to a VBECS order set.</w:t>
      </w:r>
    </w:p>
    <w:p w14:paraId="3605FD47" w14:textId="77777777" w:rsidR="00253B66" w:rsidRPr="00002853" w:rsidRDefault="00253B66" w:rsidP="004F332F">
      <w:pPr>
        <w:pStyle w:val="CPRSH5Body"/>
      </w:pPr>
      <w:r w:rsidRPr="00002853">
        <w:t>PRECEDENCE: 10</w:t>
      </w:r>
      <w:r w:rsidR="00FD4888" w:rsidRPr="00002853">
        <w:tab/>
      </w:r>
      <w:r w:rsidRPr="00002853">
        <w:t>ENTITY FILE: PACKAGE</w:t>
      </w:r>
    </w:p>
    <w:p w14:paraId="1ED26B21" w14:textId="77777777" w:rsidR="00253B66" w:rsidRPr="00002853" w:rsidRDefault="00253B66" w:rsidP="004F332F">
      <w:pPr>
        <w:pStyle w:val="CPRSH5Body"/>
      </w:pPr>
      <w:r w:rsidRPr="00002853">
        <w:t>PRECEDENCE: 5</w:t>
      </w:r>
      <w:r w:rsidR="00FD4888" w:rsidRPr="00002853">
        <w:tab/>
      </w:r>
      <w:r w:rsidRPr="00002853">
        <w:t>ENTITY FILE: SYSTEM</w:t>
      </w:r>
    </w:p>
    <w:p w14:paraId="09649EC4" w14:textId="77777777" w:rsidR="00253B66" w:rsidRPr="00002853" w:rsidRDefault="00253B66" w:rsidP="004F332F">
      <w:pPr>
        <w:pStyle w:val="CPRSH5Body"/>
      </w:pPr>
      <w:r w:rsidRPr="00002853">
        <w:t>PRECEDENCE: 3</w:t>
      </w:r>
      <w:r w:rsidR="00FD4888" w:rsidRPr="00002853">
        <w:tab/>
      </w:r>
      <w:r w:rsidRPr="00002853">
        <w:t>ENTITY FILE: DIVISION</w:t>
      </w:r>
    </w:p>
    <w:p w14:paraId="45E098EE" w14:textId="509D41B5" w:rsidR="00356455" w:rsidRPr="00C517B0" w:rsidRDefault="00356455" w:rsidP="00C517B0">
      <w:pPr>
        <w:pStyle w:val="Heading2"/>
        <w:spacing w:before="240"/>
      </w:pPr>
      <w:bookmarkStart w:id="1571" w:name="_Toc22644917"/>
      <w:r w:rsidRPr="00C517B0">
        <w:t>ORB ARCHIVE PERIOD</w:t>
      </w:r>
      <w:bookmarkEnd w:id="1558"/>
      <w:bookmarkEnd w:id="1571"/>
    </w:p>
    <w:p w14:paraId="5457C118" w14:textId="77777777" w:rsidR="00356455" w:rsidRPr="00002853" w:rsidRDefault="00356455">
      <w:pPr>
        <w:pStyle w:val="CPRSH4Body"/>
      </w:pPr>
      <w:r w:rsidRPr="00002853">
        <w:t>DISPLAY TEXT:  Grace Period Before Deletion</w:t>
      </w:r>
    </w:p>
    <w:p w14:paraId="45979F5E" w14:textId="77777777" w:rsidR="00356455" w:rsidRPr="00002853" w:rsidRDefault="00356455">
      <w:pPr>
        <w:pStyle w:val="CPRSH4Body"/>
      </w:pPr>
      <w:r w:rsidRPr="00002853">
        <w:t>MULTIPLE VALUED:  Yes</w:t>
      </w:r>
    </w:p>
    <w:p w14:paraId="64C9B755" w14:textId="77777777" w:rsidR="00356455" w:rsidRPr="00002853" w:rsidRDefault="00356455">
      <w:pPr>
        <w:pStyle w:val="CPRSH4Body"/>
      </w:pPr>
      <w:r w:rsidRPr="00002853">
        <w:t>INSTANCE TERM:  Notification</w:t>
      </w:r>
    </w:p>
    <w:p w14:paraId="298B1E15" w14:textId="77777777" w:rsidR="00356455" w:rsidRPr="00002853" w:rsidRDefault="00356455">
      <w:pPr>
        <w:pStyle w:val="CPRSH4Body"/>
      </w:pPr>
      <w:r w:rsidRPr="00002853">
        <w:t>VALUE DATA TYPE:  numeric</w:t>
      </w:r>
    </w:p>
    <w:p w14:paraId="590DDC2D" w14:textId="77777777" w:rsidR="00356455" w:rsidRPr="00002853" w:rsidRDefault="00356455">
      <w:pPr>
        <w:pStyle w:val="CPRSH4Body"/>
      </w:pPr>
      <w:r w:rsidRPr="00002853">
        <w:t>VALUE DOMAIN:  0:100000:0</w:t>
      </w:r>
    </w:p>
    <w:p w14:paraId="03C48E4E" w14:textId="77777777" w:rsidR="00356455" w:rsidRPr="00002853" w:rsidRDefault="00356455">
      <w:pPr>
        <w:pStyle w:val="CPRSH4Body"/>
      </w:pPr>
      <w:r w:rsidRPr="00002853">
        <w:t>VALUE HELP:  Enter the number of days to archive this notification before deletion.</w:t>
      </w:r>
    </w:p>
    <w:p w14:paraId="269405A7" w14:textId="77777777" w:rsidR="00356455" w:rsidRPr="00002853" w:rsidRDefault="00356455">
      <w:pPr>
        <w:pStyle w:val="CPRSH4Body"/>
      </w:pPr>
      <w:r w:rsidRPr="00002853">
        <w:t>INSTANCE DATA TYPE:  pointer</w:t>
      </w:r>
    </w:p>
    <w:p w14:paraId="17A99DCE" w14:textId="77777777" w:rsidR="00356455" w:rsidRPr="00002853" w:rsidRDefault="00356455">
      <w:pPr>
        <w:pStyle w:val="CPRSH4Body"/>
      </w:pPr>
      <w:r w:rsidRPr="00002853">
        <w:t>INSTANCE DOMAIN:  100.9</w:t>
      </w:r>
    </w:p>
    <w:p w14:paraId="61179BE9" w14:textId="77777777" w:rsidR="00356455" w:rsidRPr="00002853" w:rsidRDefault="00356455">
      <w:pPr>
        <w:pStyle w:val="CPRSH4Body"/>
      </w:pPr>
      <w:r w:rsidRPr="00002853">
        <w:t>INSTANCE HELP:  Enter the notification related to this archive period.</w:t>
      </w:r>
    </w:p>
    <w:p w14:paraId="61C51CB3" w14:textId="77777777" w:rsidR="00356455" w:rsidRPr="00002853" w:rsidRDefault="00356455">
      <w:pPr>
        <w:pStyle w:val="CPRSH4Body"/>
      </w:pPr>
      <w:r w:rsidRPr="00002853">
        <w:t>DESCRIPTION:  The number of days to archive a notification for a site. If not indicated, the default period of 30 days is used. The maximum number of days is 100,000 or about 220 years. This value is passed to the Kernel Alert Utility where the actual archiving and deletion of alerts/notifications occurs.</w:t>
      </w:r>
    </w:p>
    <w:p w14:paraId="61EADDCF" w14:textId="77777777" w:rsidR="00356455" w:rsidRPr="00002853" w:rsidRDefault="00356455" w:rsidP="004F332F">
      <w:pPr>
        <w:pStyle w:val="CPRSH5Body"/>
      </w:pPr>
      <w:r w:rsidRPr="00002853">
        <w:t>PRECEDENCE:  1</w:t>
      </w:r>
      <w:r w:rsidRPr="00002853">
        <w:tab/>
        <w:t>ENTITY FILE:  DIVISION</w:t>
      </w:r>
    </w:p>
    <w:p w14:paraId="0A4C45CA" w14:textId="77777777" w:rsidR="00356455" w:rsidRPr="00002853" w:rsidRDefault="00356455" w:rsidP="004F332F">
      <w:pPr>
        <w:pStyle w:val="CPRSH5Body"/>
      </w:pPr>
      <w:r w:rsidRPr="00002853">
        <w:t>PRECEDENCE:  2</w:t>
      </w:r>
      <w:r w:rsidRPr="00002853">
        <w:tab/>
        <w:t>ENTITY FILE:  SYSTEM</w:t>
      </w:r>
    </w:p>
    <w:p w14:paraId="2B1E05F7" w14:textId="77777777" w:rsidR="00356455" w:rsidRPr="00002853" w:rsidRDefault="00356455" w:rsidP="004F332F">
      <w:pPr>
        <w:pStyle w:val="CPRSH5Body"/>
      </w:pPr>
      <w:r w:rsidRPr="00002853">
        <w:t>PRECEDENCE:  3</w:t>
      </w:r>
      <w:r w:rsidRPr="00002853">
        <w:tab/>
        <w:t>ENTITY FILE:  PACKAGE</w:t>
      </w:r>
    </w:p>
    <w:p w14:paraId="6A4B025A" w14:textId="77777777" w:rsidR="00356455" w:rsidRPr="001106C3" w:rsidRDefault="00356455" w:rsidP="001106C3">
      <w:pPr>
        <w:rPr>
          <w:rFonts w:ascii="Arial" w:hAnsi="Arial" w:cs="Arial"/>
          <w:sz w:val="28"/>
        </w:rPr>
      </w:pPr>
      <w:bookmarkStart w:id="1572" w:name="_Toc495201110"/>
      <w:r w:rsidRPr="001106C3">
        <w:rPr>
          <w:rFonts w:ascii="Arial" w:hAnsi="Arial" w:cs="Arial"/>
          <w:sz w:val="28"/>
        </w:rPr>
        <w:t>ORB DEFAULT RECIPIENT DEVICES</w:t>
      </w:r>
      <w:bookmarkEnd w:id="1572"/>
    </w:p>
    <w:p w14:paraId="5AA6201E" w14:textId="77777777" w:rsidR="00356455" w:rsidRPr="00002853" w:rsidRDefault="00356455">
      <w:pPr>
        <w:pStyle w:val="CPRSH4Body"/>
      </w:pPr>
      <w:r w:rsidRPr="00002853">
        <w:t>DISPLAY TEXT:  Notification Regular Recipient Devices</w:t>
      </w:r>
    </w:p>
    <w:p w14:paraId="322B0E8B" w14:textId="77777777" w:rsidR="00356455" w:rsidRPr="00002853" w:rsidRDefault="00356455">
      <w:pPr>
        <w:pStyle w:val="CPRSH4Body"/>
      </w:pPr>
      <w:r w:rsidRPr="00002853">
        <w:t>MULTIPLE VALUED:  Yes</w:t>
      </w:r>
    </w:p>
    <w:p w14:paraId="38D9B6B3" w14:textId="77777777" w:rsidR="00356455" w:rsidRPr="00002853" w:rsidRDefault="00356455">
      <w:pPr>
        <w:pStyle w:val="CPRSH4Body"/>
      </w:pPr>
      <w:r w:rsidRPr="00002853">
        <w:t>INSTANCE TERM:  Notification</w:t>
      </w:r>
    </w:p>
    <w:p w14:paraId="1342C074" w14:textId="77777777" w:rsidR="00356455" w:rsidRPr="00002853" w:rsidRDefault="00356455">
      <w:pPr>
        <w:pStyle w:val="CPRSH4Body"/>
      </w:pPr>
      <w:r w:rsidRPr="00002853">
        <w:t>VALUE DATA TYPE:  pointer</w:t>
      </w:r>
    </w:p>
    <w:p w14:paraId="02DDEA4D" w14:textId="77777777" w:rsidR="00356455" w:rsidRPr="00002853" w:rsidRDefault="00356455">
      <w:pPr>
        <w:pStyle w:val="CPRSH4Body"/>
      </w:pPr>
      <w:r w:rsidRPr="00002853">
        <w:t>VALUE DOMAIN:  3.5</w:t>
      </w:r>
    </w:p>
    <w:p w14:paraId="16723C61" w14:textId="77777777" w:rsidR="00356455" w:rsidRPr="00002853" w:rsidRDefault="00356455">
      <w:pPr>
        <w:pStyle w:val="CPRSH4Body"/>
      </w:pPr>
      <w:r w:rsidRPr="00002853">
        <w:t>VALUE HELP:  Enter device that will always receive the notification.</w:t>
      </w:r>
    </w:p>
    <w:p w14:paraId="378315C1" w14:textId="77777777" w:rsidR="00356455" w:rsidRPr="00002853" w:rsidRDefault="00356455">
      <w:pPr>
        <w:pStyle w:val="CPRSH4Body"/>
      </w:pPr>
      <w:r w:rsidRPr="00002853">
        <w:t>INSTANCE DATA TYPE:  pointer</w:t>
      </w:r>
    </w:p>
    <w:p w14:paraId="3AE666A7" w14:textId="77777777" w:rsidR="00356455" w:rsidRPr="00002853" w:rsidRDefault="00356455">
      <w:pPr>
        <w:pStyle w:val="CPRSH4Body"/>
      </w:pPr>
      <w:r w:rsidRPr="00002853">
        <w:lastRenderedPageBreak/>
        <w:t>INSTANCE DOMAIN:  100.9</w:t>
      </w:r>
    </w:p>
    <w:p w14:paraId="33FCF0D5" w14:textId="77777777" w:rsidR="00356455" w:rsidRPr="00002853" w:rsidRDefault="00356455">
      <w:pPr>
        <w:pStyle w:val="CPRSH4Body"/>
      </w:pPr>
      <w:r w:rsidRPr="00002853">
        <w:t>INSTANCE HELP:  Enter notification the device will always receive.</w:t>
      </w:r>
    </w:p>
    <w:p w14:paraId="09AFDEE5" w14:textId="77777777" w:rsidR="00356455" w:rsidRPr="00002853" w:rsidRDefault="00356455">
      <w:pPr>
        <w:pStyle w:val="CPRSH4Body"/>
      </w:pPr>
      <w:r w:rsidRPr="00002853">
        <w:t>DESCRIPTION:  Default recipient devices of a notification despite settings in parameter ORB PROCESSING FLAG. These devices will always receive the notification, regardless of patient.</w:t>
      </w:r>
    </w:p>
    <w:p w14:paraId="3B069D8E" w14:textId="77777777" w:rsidR="00356455" w:rsidRPr="00002853" w:rsidRDefault="00356455" w:rsidP="004F332F">
      <w:pPr>
        <w:pStyle w:val="CPRSH5Body"/>
      </w:pPr>
      <w:r w:rsidRPr="00002853">
        <w:t>PRECEDENCE:  1</w:t>
      </w:r>
      <w:r w:rsidRPr="00002853">
        <w:tab/>
        <w:t>ENTITY FILE:  DIVISION</w:t>
      </w:r>
    </w:p>
    <w:p w14:paraId="07D72A6E" w14:textId="77777777" w:rsidR="00356455" w:rsidRPr="00002853" w:rsidRDefault="00356455" w:rsidP="004F332F">
      <w:pPr>
        <w:pStyle w:val="CPRSH5Body"/>
      </w:pPr>
      <w:r w:rsidRPr="00002853">
        <w:t>PRECEDENCE:  2</w:t>
      </w:r>
      <w:r w:rsidRPr="00002853">
        <w:tab/>
        <w:t>ENTITY FILE:  SYSTEM</w:t>
      </w:r>
    </w:p>
    <w:p w14:paraId="206A5575" w14:textId="77777777" w:rsidR="00356455" w:rsidRPr="001106C3" w:rsidRDefault="00356455" w:rsidP="001106C3">
      <w:pPr>
        <w:rPr>
          <w:rFonts w:ascii="Arial" w:hAnsi="Arial" w:cs="Arial"/>
          <w:sz w:val="28"/>
        </w:rPr>
      </w:pPr>
      <w:bookmarkStart w:id="1573" w:name="_Toc495201111"/>
      <w:r w:rsidRPr="001106C3">
        <w:rPr>
          <w:rFonts w:ascii="Arial" w:hAnsi="Arial" w:cs="Arial"/>
          <w:sz w:val="28"/>
        </w:rPr>
        <w:t>ORB DEFAULT RECIPIENTS</w:t>
      </w:r>
      <w:bookmarkEnd w:id="1573"/>
    </w:p>
    <w:p w14:paraId="2A5D37BB" w14:textId="77777777" w:rsidR="00356455" w:rsidRPr="00002853" w:rsidRDefault="00356455">
      <w:pPr>
        <w:pStyle w:val="CPRSH4Body"/>
      </w:pPr>
      <w:r w:rsidRPr="00002853">
        <w:t>DISPLAY TEXT:  Notification Regular Recipients</w:t>
      </w:r>
    </w:p>
    <w:p w14:paraId="552FCCAF" w14:textId="77777777" w:rsidR="00356455" w:rsidRPr="00002853" w:rsidRDefault="00356455">
      <w:pPr>
        <w:pStyle w:val="CPRSH4Body"/>
      </w:pPr>
      <w:r w:rsidRPr="00002853">
        <w:t>MULTIPLE VALUED:  Yes</w:t>
      </w:r>
    </w:p>
    <w:p w14:paraId="25CC47EB" w14:textId="77777777" w:rsidR="00356455" w:rsidRPr="00002853" w:rsidRDefault="00356455">
      <w:pPr>
        <w:pStyle w:val="CPRSH4Body"/>
      </w:pPr>
      <w:r w:rsidRPr="00002853">
        <w:t>INSTANCE TERM:  Notification</w:t>
      </w:r>
    </w:p>
    <w:p w14:paraId="28EFBCE4" w14:textId="77777777" w:rsidR="00356455" w:rsidRPr="00002853" w:rsidRDefault="00356455">
      <w:pPr>
        <w:pStyle w:val="CPRSH4Body"/>
      </w:pPr>
      <w:r w:rsidRPr="00002853">
        <w:t>VALUE DATA TYPE:  yes/no</w:t>
      </w:r>
    </w:p>
    <w:p w14:paraId="102E4B5A" w14:textId="77777777" w:rsidR="00356455" w:rsidRPr="00002853" w:rsidRDefault="00356455">
      <w:pPr>
        <w:pStyle w:val="CPRSH4Body"/>
      </w:pPr>
      <w:r w:rsidRPr="00002853">
        <w:t>VALUE DOMAIN:  Y:yes; N:no</w:t>
      </w:r>
    </w:p>
    <w:p w14:paraId="5B0D6AF9" w14:textId="77777777" w:rsidR="00356455" w:rsidRPr="00002853" w:rsidRDefault="00356455">
      <w:pPr>
        <w:pStyle w:val="CPRSH4Body"/>
      </w:pPr>
      <w:r w:rsidRPr="00002853">
        <w:t>VALUE HELP:  Enter ‘yes’ if this person or team should always receive the notification.</w:t>
      </w:r>
    </w:p>
    <w:p w14:paraId="2CCDC3E6" w14:textId="77777777" w:rsidR="00356455" w:rsidRPr="00002853" w:rsidRDefault="00356455">
      <w:pPr>
        <w:pStyle w:val="CPRSH4Body"/>
      </w:pPr>
      <w:r w:rsidRPr="00002853">
        <w:t>INSTANCE DATA TYPE:  pointer</w:t>
      </w:r>
    </w:p>
    <w:p w14:paraId="6CE1288B" w14:textId="77777777" w:rsidR="00356455" w:rsidRPr="00002853" w:rsidRDefault="00356455">
      <w:pPr>
        <w:pStyle w:val="CPRSH4Body"/>
      </w:pPr>
      <w:r w:rsidRPr="00002853">
        <w:t>INSTANCE DOMAIN:  100.9</w:t>
      </w:r>
    </w:p>
    <w:p w14:paraId="14DD3C1C" w14:textId="77777777" w:rsidR="00356455" w:rsidRPr="00002853" w:rsidRDefault="00356455">
      <w:pPr>
        <w:pStyle w:val="CPRSH4Body"/>
      </w:pPr>
      <w:r w:rsidRPr="00002853">
        <w:t>INSTANCE HELP:  Enter the notification the regular recipient will always receive.</w:t>
      </w:r>
    </w:p>
    <w:p w14:paraId="0657A8F6" w14:textId="77777777" w:rsidR="00356455" w:rsidRPr="00002853" w:rsidRDefault="00356455">
      <w:pPr>
        <w:pStyle w:val="CPRSH4Body"/>
      </w:pPr>
      <w:r w:rsidRPr="00002853">
        <w:t>DESCRIPTION:  Default user or team recipients of a notification despite settings in the parameter ORB PROCESSING FLAG. These users/teams will always receive the notification, regardless of patient.</w:t>
      </w:r>
    </w:p>
    <w:p w14:paraId="6BF98DFA" w14:textId="77777777" w:rsidR="00356455" w:rsidRPr="00002853" w:rsidRDefault="00356455" w:rsidP="00B76882">
      <w:pPr>
        <w:pStyle w:val="CPRSH5Body"/>
      </w:pPr>
      <w:r w:rsidRPr="00002853">
        <w:t>PRECEDENCE:  1</w:t>
      </w:r>
      <w:r w:rsidRPr="00002853">
        <w:tab/>
        <w:t>ENTITY FILE:  USER</w:t>
      </w:r>
    </w:p>
    <w:p w14:paraId="5FC89AE4" w14:textId="77777777" w:rsidR="00356455" w:rsidRPr="00002853" w:rsidRDefault="00356455" w:rsidP="00B76882">
      <w:pPr>
        <w:pStyle w:val="CPRSH5Body"/>
      </w:pPr>
      <w:r w:rsidRPr="00002853">
        <w:t>PRECEDENCE:  2</w:t>
      </w:r>
      <w:r w:rsidRPr="00002853">
        <w:tab/>
        <w:t>ENTITY FILE:  TEAM (OE/RR)</w:t>
      </w:r>
    </w:p>
    <w:p w14:paraId="27C56C6E" w14:textId="77777777" w:rsidR="00356455" w:rsidRPr="001106C3" w:rsidRDefault="00356455" w:rsidP="001106C3">
      <w:pPr>
        <w:rPr>
          <w:rFonts w:ascii="Arial" w:hAnsi="Arial" w:cs="Arial"/>
          <w:sz w:val="28"/>
        </w:rPr>
      </w:pPr>
      <w:bookmarkStart w:id="1574" w:name="_Toc495201112"/>
      <w:r w:rsidRPr="001106C3">
        <w:rPr>
          <w:rFonts w:ascii="Arial" w:hAnsi="Arial" w:cs="Arial"/>
          <w:sz w:val="28"/>
        </w:rPr>
        <w:t>ORB DELETE MECHANISM</w:t>
      </w:r>
      <w:bookmarkEnd w:id="1574"/>
    </w:p>
    <w:p w14:paraId="5BDD7FBE" w14:textId="77777777" w:rsidR="00356455" w:rsidRPr="00002853" w:rsidRDefault="00356455">
      <w:pPr>
        <w:pStyle w:val="CPRSH4Body"/>
      </w:pPr>
      <w:r w:rsidRPr="00002853">
        <w:t>DISPLAY TEXT:  Delete Mechanism</w:t>
      </w:r>
    </w:p>
    <w:p w14:paraId="5B7A7650" w14:textId="77777777" w:rsidR="00356455" w:rsidRPr="00002853" w:rsidRDefault="00356455">
      <w:pPr>
        <w:pStyle w:val="CPRSH4Body"/>
      </w:pPr>
      <w:r w:rsidRPr="00002853">
        <w:t>MULTIPLE VALUED:  Yes</w:t>
      </w:r>
    </w:p>
    <w:p w14:paraId="0419B02F" w14:textId="77777777" w:rsidR="00356455" w:rsidRPr="00002853" w:rsidRDefault="00356455">
      <w:pPr>
        <w:pStyle w:val="CPRSH4Body"/>
      </w:pPr>
      <w:r w:rsidRPr="00002853">
        <w:t>INSTANCE TERM:  Notification</w:t>
      </w:r>
    </w:p>
    <w:p w14:paraId="6888BBBC" w14:textId="77777777" w:rsidR="00356455" w:rsidRPr="00002853" w:rsidRDefault="00356455">
      <w:pPr>
        <w:pStyle w:val="CPRSH4Body"/>
      </w:pPr>
      <w:r w:rsidRPr="00002853">
        <w:t>VALUE DATA TYPE:  set of codes</w:t>
      </w:r>
    </w:p>
    <w:p w14:paraId="60971222" w14:textId="77777777" w:rsidR="00356455" w:rsidRPr="00002853" w:rsidRDefault="00356455">
      <w:pPr>
        <w:pStyle w:val="CPRSH4Body"/>
      </w:pPr>
      <w:r w:rsidRPr="00002853">
        <w:t xml:space="preserve">VALUE DOMAIN:  I:Individual </w:t>
      </w:r>
      <w:proofErr w:type="spellStart"/>
      <w:r w:rsidRPr="00002853">
        <w:t>Recipient;A:All</w:t>
      </w:r>
      <w:proofErr w:type="spellEnd"/>
      <w:r w:rsidRPr="00002853">
        <w:t xml:space="preserve"> Recipients</w:t>
      </w:r>
    </w:p>
    <w:p w14:paraId="1E9F7F57" w14:textId="77777777" w:rsidR="00356455" w:rsidRPr="00002853" w:rsidRDefault="00356455">
      <w:pPr>
        <w:pStyle w:val="CPRSH4Body"/>
      </w:pPr>
      <w:r w:rsidRPr="00002853">
        <w:t>VALUE HELP:  Enter ‘I’ if deleted on individual review/action; ‘A’ for all recipients.</w:t>
      </w:r>
    </w:p>
    <w:p w14:paraId="67E4F00A" w14:textId="77777777" w:rsidR="00356455" w:rsidRPr="00002853" w:rsidRDefault="00356455">
      <w:pPr>
        <w:pStyle w:val="CPRSH4Body"/>
      </w:pPr>
      <w:r w:rsidRPr="00002853">
        <w:t>INSTANCE DATA TYPE:  pointer</w:t>
      </w:r>
    </w:p>
    <w:p w14:paraId="54D99BC1" w14:textId="77777777" w:rsidR="00356455" w:rsidRPr="00002853" w:rsidRDefault="00356455">
      <w:pPr>
        <w:pStyle w:val="CPRSH4Body"/>
      </w:pPr>
      <w:r w:rsidRPr="00002853">
        <w:t>INSTANCE DOMAIN:  100.9</w:t>
      </w:r>
    </w:p>
    <w:p w14:paraId="3B391913" w14:textId="77777777" w:rsidR="00356455" w:rsidRPr="00002853" w:rsidRDefault="00356455">
      <w:pPr>
        <w:pStyle w:val="CPRSH4Body"/>
      </w:pPr>
      <w:r w:rsidRPr="00002853">
        <w:t>INSTANCE HELP:  Enter the notification related to the deletion.</w:t>
      </w:r>
    </w:p>
    <w:p w14:paraId="1883BF34" w14:textId="77777777" w:rsidR="00356455" w:rsidRPr="00002853" w:rsidRDefault="00356455">
      <w:pPr>
        <w:pStyle w:val="CPRSH4Body"/>
      </w:pPr>
      <w:r w:rsidRPr="00002853">
        <w:t xml:space="preserve">DESCRIPTION:  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w:t>
      </w:r>
      <w:r w:rsidRPr="00002853">
        <w:lastRenderedPageBreak/>
        <w:t>completes the follow-up action on notifications with follow-up actions, b) any recipient reviews notifications without follow-up actions.</w:t>
      </w:r>
    </w:p>
    <w:p w14:paraId="114AE471" w14:textId="77777777" w:rsidR="00356455" w:rsidRPr="00002853" w:rsidRDefault="00356455" w:rsidP="004F332F">
      <w:pPr>
        <w:pStyle w:val="CPRSH5Body"/>
      </w:pPr>
      <w:r w:rsidRPr="00002853">
        <w:t>PRECEDENCE:  1</w:t>
      </w:r>
      <w:r w:rsidRPr="00002853">
        <w:tab/>
        <w:t>ENTITY FILE:  DIVISION</w:t>
      </w:r>
    </w:p>
    <w:p w14:paraId="012A7F86" w14:textId="77777777" w:rsidR="00356455" w:rsidRPr="00002853" w:rsidRDefault="00356455" w:rsidP="004F332F">
      <w:pPr>
        <w:pStyle w:val="CPRSH5Body"/>
      </w:pPr>
      <w:r w:rsidRPr="00002853">
        <w:t>PRECEDENCE:  2</w:t>
      </w:r>
      <w:r w:rsidRPr="00002853">
        <w:tab/>
        <w:t>ENTITY FILE:  SYSTEM</w:t>
      </w:r>
    </w:p>
    <w:p w14:paraId="566ADB32" w14:textId="77777777" w:rsidR="00356455" w:rsidRPr="00002853" w:rsidRDefault="00356455" w:rsidP="004F332F">
      <w:pPr>
        <w:pStyle w:val="CPRSH5Body"/>
      </w:pPr>
      <w:r w:rsidRPr="00002853">
        <w:t>PRECEDENCE:  3</w:t>
      </w:r>
      <w:r w:rsidRPr="00002853">
        <w:tab/>
        <w:t>ENTITY FILE:  PACKAGE</w:t>
      </w:r>
    </w:p>
    <w:p w14:paraId="19A5A809" w14:textId="77777777" w:rsidR="00356455" w:rsidRPr="001106C3" w:rsidRDefault="00356455" w:rsidP="001106C3">
      <w:pPr>
        <w:rPr>
          <w:rFonts w:ascii="Arial" w:hAnsi="Arial" w:cs="Arial"/>
          <w:sz w:val="28"/>
        </w:rPr>
      </w:pPr>
      <w:r w:rsidRPr="001106C3">
        <w:rPr>
          <w:rFonts w:ascii="Arial" w:hAnsi="Arial" w:cs="Arial"/>
          <w:sz w:val="28"/>
        </w:rPr>
        <w:t>ORB ERASE ALL</w:t>
      </w:r>
    </w:p>
    <w:p w14:paraId="032C2469" w14:textId="77777777" w:rsidR="00356455" w:rsidRPr="00002853" w:rsidRDefault="00356455">
      <w:pPr>
        <w:pStyle w:val="CPRSH4Body"/>
      </w:pPr>
      <w:r w:rsidRPr="00002853">
        <w:t>DISPLAY TEXT:  Access to erase all my alerts option</w:t>
      </w:r>
    </w:p>
    <w:p w14:paraId="4F7D7A07" w14:textId="77777777" w:rsidR="00356455" w:rsidRPr="00002853" w:rsidRDefault="00356455">
      <w:pPr>
        <w:pStyle w:val="CPRSH4Body"/>
      </w:pPr>
      <w:r w:rsidRPr="00002853">
        <w:t>VALUE TERM:  Yes/No</w:t>
      </w:r>
    </w:p>
    <w:p w14:paraId="1BBF4CFE" w14:textId="77777777" w:rsidR="00356455" w:rsidRPr="00002853" w:rsidRDefault="00356455">
      <w:pPr>
        <w:pStyle w:val="CPRSH4Body"/>
      </w:pPr>
      <w:r w:rsidRPr="00002853">
        <w:t>VALUE DATA TYPE:  yes/no</w:t>
      </w:r>
    </w:p>
    <w:p w14:paraId="14F96CB7" w14:textId="77777777" w:rsidR="00356455" w:rsidRPr="00002853" w:rsidRDefault="00356455">
      <w:pPr>
        <w:pStyle w:val="CPRSH4Body"/>
      </w:pPr>
      <w:r w:rsidRPr="00002853">
        <w:t>VALUE DOMAIN:  Y:yes;N:no</w:t>
      </w:r>
    </w:p>
    <w:p w14:paraId="3FCC640C" w14:textId="77777777" w:rsidR="00356455" w:rsidRPr="00002853" w:rsidRDefault="00356455">
      <w:pPr>
        <w:pStyle w:val="CPRSH4Body"/>
      </w:pPr>
      <w:r w:rsidRPr="00002853">
        <w:t>VALUE HELP:  Enter 'yes' to allow the user to erase all their notifications.</w:t>
      </w:r>
    </w:p>
    <w:p w14:paraId="1F2709B6" w14:textId="77777777" w:rsidR="00356455" w:rsidRPr="00002853" w:rsidRDefault="00356455">
      <w:pPr>
        <w:pStyle w:val="CPRSH4Body"/>
      </w:pPr>
      <w:r w:rsidRPr="00002853">
        <w:t>DESCRIPTION:  “Yes” indicates the user can erase all their notifications/alerts.</w:t>
      </w:r>
    </w:p>
    <w:p w14:paraId="37AC4D6E" w14:textId="77777777" w:rsidR="00356455" w:rsidRPr="00002853" w:rsidRDefault="00356455" w:rsidP="004F332F">
      <w:pPr>
        <w:pStyle w:val="CPRSH5Body"/>
      </w:pPr>
      <w:r w:rsidRPr="00002853">
        <w:t>PRECEDENCE:  1</w:t>
      </w:r>
      <w:r w:rsidRPr="00002853">
        <w:tab/>
        <w:t>ENTITY FILE: USER</w:t>
      </w:r>
    </w:p>
    <w:p w14:paraId="68234548" w14:textId="77777777" w:rsidR="00017104" w:rsidRPr="00002853" w:rsidRDefault="00017104" w:rsidP="00017104">
      <w:pPr>
        <w:pStyle w:val="CPRSH5Body"/>
      </w:pPr>
      <w:bookmarkStart w:id="1575" w:name="ORB_ERASE_ALL_by_name"/>
      <w:bookmarkStart w:id="1576" w:name="_Toc495201113"/>
      <w:r w:rsidRPr="00002853">
        <w:t>PRECEDENCE: 2          ENTITY FILE: DIVISION</w:t>
      </w:r>
    </w:p>
    <w:p w14:paraId="2C25D092" w14:textId="77777777" w:rsidR="00017104" w:rsidRPr="00002853" w:rsidRDefault="00017104" w:rsidP="00017104">
      <w:pPr>
        <w:pStyle w:val="CPRSH5Body"/>
      </w:pPr>
      <w:r w:rsidRPr="00002853">
        <w:t>PRECEDENCE: 3          ENTITY FILE: SYSTEM</w:t>
      </w:r>
    </w:p>
    <w:p w14:paraId="41BF3CB8" w14:textId="77777777" w:rsidR="00017104" w:rsidRPr="00002853" w:rsidRDefault="00017104" w:rsidP="00017104">
      <w:pPr>
        <w:pStyle w:val="CPRSH5Body"/>
      </w:pPr>
      <w:r w:rsidRPr="00002853">
        <w:t>PRECEDENCE: 4          ENTITY FILE: PACKAGE</w:t>
      </w:r>
      <w:bookmarkEnd w:id="1575"/>
    </w:p>
    <w:p w14:paraId="08314734" w14:textId="77777777" w:rsidR="00356455" w:rsidRPr="001106C3" w:rsidRDefault="00356455" w:rsidP="001106C3">
      <w:pPr>
        <w:rPr>
          <w:rFonts w:ascii="Arial" w:hAnsi="Arial" w:cs="Arial"/>
          <w:sz w:val="28"/>
        </w:rPr>
      </w:pPr>
      <w:r w:rsidRPr="001106C3">
        <w:rPr>
          <w:rFonts w:ascii="Arial" w:hAnsi="Arial" w:cs="Arial"/>
          <w:sz w:val="28"/>
        </w:rPr>
        <w:t>ORB FLAGGED ORDERS BULLETIN</w:t>
      </w:r>
      <w:bookmarkEnd w:id="1576"/>
    </w:p>
    <w:p w14:paraId="658543AB" w14:textId="77777777" w:rsidR="00356455" w:rsidRPr="00002853" w:rsidRDefault="00356455">
      <w:pPr>
        <w:pStyle w:val="CPRSH4Body"/>
      </w:pPr>
      <w:r w:rsidRPr="00002853">
        <w:t>DISPLAY TEXT:  Send Flagged Orders Bulletin</w:t>
      </w:r>
    </w:p>
    <w:p w14:paraId="4481F6A6" w14:textId="77777777" w:rsidR="00356455" w:rsidRPr="00002853" w:rsidRDefault="00356455">
      <w:pPr>
        <w:pStyle w:val="CPRSH4Body"/>
      </w:pPr>
      <w:r w:rsidRPr="00002853">
        <w:t>MULTIPLE VALUED:  No</w:t>
      </w:r>
    </w:p>
    <w:p w14:paraId="48E01DFD" w14:textId="77777777" w:rsidR="00356455" w:rsidRPr="00002853" w:rsidRDefault="00356455">
      <w:pPr>
        <w:pStyle w:val="CPRSH4Body"/>
      </w:pPr>
      <w:r w:rsidRPr="00002853">
        <w:t>VALUE DATA TYPE:  set of codes</w:t>
      </w:r>
    </w:p>
    <w:p w14:paraId="58EB4B06" w14:textId="77777777" w:rsidR="00356455" w:rsidRPr="00002853" w:rsidRDefault="00356455">
      <w:pPr>
        <w:pStyle w:val="CPRSH4Body"/>
      </w:pPr>
      <w:r w:rsidRPr="00002853">
        <w:t>VALUE DOMAIN:  Y:yes;N:no</w:t>
      </w:r>
    </w:p>
    <w:p w14:paraId="55AA1665" w14:textId="77777777" w:rsidR="00356455" w:rsidRPr="00002853" w:rsidRDefault="00356455">
      <w:pPr>
        <w:pStyle w:val="CPRSH4Body"/>
      </w:pPr>
      <w:r w:rsidRPr="00002853">
        <w:t>VALUE HELP:  Enter ‘yes’ to send a bulletin when an order is flagged for clarification.</w:t>
      </w:r>
    </w:p>
    <w:p w14:paraId="792A0C23" w14:textId="77777777" w:rsidR="00356455" w:rsidRPr="00002853" w:rsidRDefault="00356455">
      <w:pPr>
        <w:pStyle w:val="CPRSH4Body"/>
      </w:pPr>
      <w:r w:rsidRPr="00002853">
        <w:t>DESCRIPTION:  ‘Yes’ indicates a MailMan bulletin will be sent to the order’s Current Provider (usually the Ordering Provider) when the order is flagged for clarification. This parameter has no effect on the Flagged Orders notification which is also triggered when an order is flagged for clarification.</w:t>
      </w:r>
    </w:p>
    <w:p w14:paraId="5D2086AF" w14:textId="77777777" w:rsidR="00356455" w:rsidRPr="00002853" w:rsidRDefault="00356455" w:rsidP="004F332F">
      <w:pPr>
        <w:pStyle w:val="CPRSH5Body"/>
      </w:pPr>
      <w:r w:rsidRPr="00002853">
        <w:t>PRECEDENCE:  1</w:t>
      </w:r>
      <w:r w:rsidRPr="00002853">
        <w:tab/>
        <w:t>ENTITY FILE:  USER</w:t>
      </w:r>
    </w:p>
    <w:p w14:paraId="43DBDE09" w14:textId="77777777" w:rsidR="00356455" w:rsidRPr="00002853" w:rsidRDefault="00356455" w:rsidP="004F332F">
      <w:pPr>
        <w:pStyle w:val="CPRSH5Body"/>
      </w:pPr>
      <w:r w:rsidRPr="00002853">
        <w:t>PRECEDENCE:  2</w:t>
      </w:r>
      <w:r w:rsidRPr="00002853">
        <w:tab/>
        <w:t>ENTITY FILE:  SERVICE</w:t>
      </w:r>
    </w:p>
    <w:p w14:paraId="64E1DFC6" w14:textId="77777777" w:rsidR="00356455" w:rsidRPr="00002853" w:rsidRDefault="00356455" w:rsidP="004F332F">
      <w:pPr>
        <w:pStyle w:val="CPRSH5Body"/>
      </w:pPr>
      <w:r w:rsidRPr="00002853">
        <w:t>PRECEDENCE:  5</w:t>
      </w:r>
      <w:r w:rsidRPr="00002853">
        <w:tab/>
        <w:t>ENTITY FILE:  PACKAGE</w:t>
      </w:r>
    </w:p>
    <w:p w14:paraId="4852AD55" w14:textId="77777777" w:rsidR="00356455" w:rsidRPr="00002853" w:rsidRDefault="00356455" w:rsidP="004F332F">
      <w:pPr>
        <w:pStyle w:val="CPRSH5Body"/>
      </w:pPr>
      <w:r w:rsidRPr="00002853">
        <w:t>PRECEDENCE:  4</w:t>
      </w:r>
      <w:r w:rsidRPr="00002853">
        <w:tab/>
        <w:t>ENTITY FILE:  SYSTEM</w:t>
      </w:r>
    </w:p>
    <w:p w14:paraId="26D08021" w14:textId="77777777" w:rsidR="00356455" w:rsidRPr="00002853" w:rsidRDefault="00356455" w:rsidP="004F332F">
      <w:pPr>
        <w:pStyle w:val="CPRSH5Body"/>
      </w:pPr>
      <w:r w:rsidRPr="00002853">
        <w:t>PRECEDENCE:  3</w:t>
      </w:r>
      <w:r w:rsidRPr="00002853">
        <w:tab/>
        <w:t>ENTITY FILE:  DIVISION</w:t>
      </w:r>
    </w:p>
    <w:p w14:paraId="7677C699" w14:textId="77777777" w:rsidR="00E92AA8" w:rsidRPr="001106C3" w:rsidRDefault="00E92AA8" w:rsidP="001106C3">
      <w:pPr>
        <w:rPr>
          <w:rFonts w:ascii="Arial" w:hAnsi="Arial" w:cs="Arial"/>
          <w:sz w:val="28"/>
        </w:rPr>
      </w:pPr>
      <w:r w:rsidRPr="001106C3">
        <w:rPr>
          <w:rFonts w:ascii="Arial" w:hAnsi="Arial" w:cs="Arial"/>
          <w:sz w:val="28"/>
        </w:rPr>
        <w:t xml:space="preserve">ORB </w:t>
      </w:r>
      <w:bookmarkStart w:id="1577" w:name="ORB_FORWARD_BACKUP_REVIEWER_by_name"/>
      <w:bookmarkEnd w:id="1577"/>
      <w:r w:rsidRPr="001106C3">
        <w:rPr>
          <w:rFonts w:ascii="Arial" w:hAnsi="Arial" w:cs="Arial"/>
          <w:sz w:val="28"/>
        </w:rPr>
        <w:t>FORWARD BACKUP REVIEWER</w:t>
      </w:r>
    </w:p>
    <w:p w14:paraId="6C0AC9CD" w14:textId="77777777" w:rsidR="00E92AA8" w:rsidRPr="00002853" w:rsidRDefault="00E92AA8" w:rsidP="00E92AA8">
      <w:pPr>
        <w:pStyle w:val="CPRSH4Body"/>
      </w:pPr>
      <w:r w:rsidRPr="00002853">
        <w:t>DISPLAY TEXT: Holds Days before Forward to Backup</w:t>
      </w:r>
    </w:p>
    <w:p w14:paraId="74EC9ECD" w14:textId="77777777" w:rsidR="00E92AA8" w:rsidRPr="00002853" w:rsidRDefault="00E92AA8" w:rsidP="00E92AA8">
      <w:pPr>
        <w:pStyle w:val="CPRSH4Body"/>
      </w:pPr>
      <w:r w:rsidRPr="00002853">
        <w:t>MULTIPLE VALUED: Yes</w:t>
      </w:r>
    </w:p>
    <w:p w14:paraId="34951CE1" w14:textId="77777777" w:rsidR="00E92AA8" w:rsidRPr="00002853" w:rsidRDefault="00E92AA8" w:rsidP="00E92AA8">
      <w:pPr>
        <w:pStyle w:val="CPRSH4Body"/>
      </w:pPr>
      <w:r w:rsidRPr="00002853">
        <w:t>INSTANCE TERM: Notification</w:t>
      </w:r>
    </w:p>
    <w:p w14:paraId="5781A7B2" w14:textId="77777777" w:rsidR="00E92AA8" w:rsidRPr="00002853" w:rsidRDefault="00E92AA8" w:rsidP="00E92AA8">
      <w:pPr>
        <w:pStyle w:val="CPRSH4Body"/>
      </w:pPr>
      <w:r w:rsidRPr="00002853">
        <w:t>VALUE DATA TYPE: numeric</w:t>
      </w:r>
    </w:p>
    <w:p w14:paraId="240B4E34" w14:textId="77777777" w:rsidR="00E92AA8" w:rsidRPr="00002853" w:rsidRDefault="00E92AA8" w:rsidP="00E92AA8">
      <w:pPr>
        <w:pStyle w:val="CPRSH4Body"/>
      </w:pPr>
      <w:r w:rsidRPr="00002853">
        <w:t>VALUE DOMAIN: 0:30:0</w:t>
      </w:r>
    </w:p>
    <w:p w14:paraId="60C3E200" w14:textId="77777777" w:rsidR="00E92AA8" w:rsidRPr="00002853" w:rsidRDefault="00E92AA8" w:rsidP="00E92AA8">
      <w:pPr>
        <w:pStyle w:val="CPRSH4Body"/>
      </w:pPr>
      <w:r w:rsidRPr="00002853">
        <w:lastRenderedPageBreak/>
        <w:t xml:space="preserve">VALUE HELP: Number of days to hold </w:t>
      </w:r>
      <w:proofErr w:type="spellStart"/>
      <w:r w:rsidRPr="00002853">
        <w:t>notif</w:t>
      </w:r>
      <w:proofErr w:type="spellEnd"/>
      <w:r w:rsidRPr="00002853">
        <w:t xml:space="preserve">. before </w:t>
      </w:r>
      <w:proofErr w:type="spellStart"/>
      <w:r w:rsidRPr="00002853">
        <w:t>fwding</w:t>
      </w:r>
      <w:proofErr w:type="spellEnd"/>
      <w:r w:rsidRPr="00002853">
        <w:t xml:space="preserve"> to recipient's backup reviewer.</w:t>
      </w:r>
    </w:p>
    <w:p w14:paraId="55C21448" w14:textId="77777777" w:rsidR="00E92AA8" w:rsidRPr="00002853" w:rsidRDefault="00E92AA8" w:rsidP="00E92AA8">
      <w:pPr>
        <w:pStyle w:val="CPRSH4Body"/>
      </w:pPr>
      <w:r w:rsidRPr="00002853">
        <w:t>INSTANCE DATA TYPE: pointer</w:t>
      </w:r>
    </w:p>
    <w:p w14:paraId="1190F8C8" w14:textId="77777777" w:rsidR="00E92AA8" w:rsidRPr="00002853" w:rsidRDefault="00E92AA8" w:rsidP="00E92AA8">
      <w:pPr>
        <w:pStyle w:val="CPRSH4Body"/>
      </w:pPr>
      <w:r w:rsidRPr="00002853">
        <w:t>INSTANCE DOMAIN: 100.9</w:t>
      </w:r>
    </w:p>
    <w:p w14:paraId="01A4D658" w14:textId="77777777" w:rsidR="00E92AA8" w:rsidRPr="00002853" w:rsidRDefault="00E92AA8" w:rsidP="00E92AA8">
      <w:pPr>
        <w:pStyle w:val="CPRSH4Body"/>
      </w:pPr>
      <w:r w:rsidRPr="00002853">
        <w:t>INSTANCE HELP: The notification related to this forwarding period.</w:t>
      </w:r>
    </w:p>
    <w:p w14:paraId="2BBF9E99" w14:textId="77777777" w:rsidR="00E92AA8" w:rsidRPr="00002853" w:rsidRDefault="00E92AA8" w:rsidP="00E92AA8">
      <w:pPr>
        <w:pStyle w:val="CPRSH4Body"/>
      </w:pPr>
      <w:r w:rsidRPr="00002853">
        <w:t>DESCRIPTION: 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14:paraId="71342900" w14:textId="77777777" w:rsidR="00E92AA8" w:rsidRPr="00002853" w:rsidRDefault="00E92AA8" w:rsidP="00E92AA8">
      <w:pPr>
        <w:pStyle w:val="CPRSH5Body"/>
      </w:pPr>
      <w:r w:rsidRPr="00002853">
        <w:t>PRECEDENCE: 1</w:t>
      </w:r>
      <w:r w:rsidRPr="00002853">
        <w:tab/>
        <w:t>ENTITY FILE: DIVISION</w:t>
      </w:r>
    </w:p>
    <w:p w14:paraId="7915CD09" w14:textId="77777777" w:rsidR="00E92AA8" w:rsidRPr="00002853" w:rsidRDefault="00E92AA8" w:rsidP="00E92AA8">
      <w:pPr>
        <w:pStyle w:val="CPRSH5Body"/>
      </w:pPr>
      <w:r w:rsidRPr="00002853">
        <w:t>PRECEDENCE: 2</w:t>
      </w:r>
      <w:r w:rsidRPr="00002853">
        <w:tab/>
        <w:t>ENTITY FILE: SYSTEM</w:t>
      </w:r>
    </w:p>
    <w:p w14:paraId="5467C762" w14:textId="77777777" w:rsidR="00E92AA8" w:rsidRPr="00002853" w:rsidRDefault="00E92AA8" w:rsidP="00E92AA8">
      <w:pPr>
        <w:pStyle w:val="CPRSH5Body"/>
      </w:pPr>
      <w:r w:rsidRPr="00002853">
        <w:t>PRECEDENCE: 3</w:t>
      </w:r>
      <w:r w:rsidRPr="00002853">
        <w:tab/>
        <w:t>ENTITY FILE: PACKAGE</w:t>
      </w:r>
    </w:p>
    <w:p w14:paraId="4485EBD8" w14:textId="77777777" w:rsidR="00356455" w:rsidRPr="001106C3" w:rsidRDefault="00356455" w:rsidP="001106C3">
      <w:pPr>
        <w:rPr>
          <w:rFonts w:ascii="Arial" w:hAnsi="Arial" w:cs="Arial"/>
          <w:sz w:val="28"/>
        </w:rPr>
      </w:pPr>
      <w:bookmarkStart w:id="1578" w:name="_Toc495201114"/>
      <w:r w:rsidRPr="001106C3">
        <w:rPr>
          <w:rFonts w:ascii="Arial" w:hAnsi="Arial" w:cs="Arial"/>
          <w:sz w:val="28"/>
        </w:rPr>
        <w:t>ORB FORWARD SUPERVISOR</w:t>
      </w:r>
      <w:bookmarkEnd w:id="1578"/>
    </w:p>
    <w:p w14:paraId="60B5A013" w14:textId="77777777" w:rsidR="00356455" w:rsidRPr="00002853" w:rsidRDefault="00356455">
      <w:pPr>
        <w:pStyle w:val="CPRSH4Body"/>
      </w:pPr>
      <w:r w:rsidRPr="00002853">
        <w:t>DISPLAY TEXT:  Hold Days before Forward to Supervisor</w:t>
      </w:r>
    </w:p>
    <w:p w14:paraId="32CAD43E" w14:textId="77777777" w:rsidR="00356455" w:rsidRPr="00002853" w:rsidRDefault="00356455">
      <w:pPr>
        <w:pStyle w:val="CPRSH4Body"/>
      </w:pPr>
      <w:r w:rsidRPr="00002853">
        <w:t>MULTIPLE VALUED:  Yes</w:t>
      </w:r>
    </w:p>
    <w:p w14:paraId="2A3D121C" w14:textId="77777777" w:rsidR="00356455" w:rsidRPr="00002853" w:rsidRDefault="00356455">
      <w:pPr>
        <w:pStyle w:val="CPRSH4Body"/>
      </w:pPr>
      <w:r w:rsidRPr="00002853">
        <w:t>INSTANCE TERM:  Notification</w:t>
      </w:r>
    </w:p>
    <w:p w14:paraId="03EC8FDF" w14:textId="77777777" w:rsidR="00356455" w:rsidRPr="00002853" w:rsidRDefault="00356455">
      <w:pPr>
        <w:pStyle w:val="CPRSH4Body"/>
      </w:pPr>
      <w:r w:rsidRPr="00002853">
        <w:t>VALUE DATA TYPE:  numeric</w:t>
      </w:r>
    </w:p>
    <w:p w14:paraId="25580D5E" w14:textId="77777777" w:rsidR="00356455" w:rsidRPr="00002853" w:rsidRDefault="00356455">
      <w:pPr>
        <w:pStyle w:val="CPRSH4Body"/>
      </w:pPr>
      <w:r w:rsidRPr="00002853">
        <w:t>VALUE DOMAIN:  0:30:0</w:t>
      </w:r>
    </w:p>
    <w:p w14:paraId="3E05A132" w14:textId="77777777" w:rsidR="00356455" w:rsidRPr="00002853" w:rsidRDefault="00356455">
      <w:pPr>
        <w:pStyle w:val="CPRSH4Body"/>
      </w:pPr>
      <w:r w:rsidRPr="00002853">
        <w:t>VALUE HELP:  The number of days to hold notification before forwarding to recipient’s supervisor.</w:t>
      </w:r>
    </w:p>
    <w:p w14:paraId="7905D107" w14:textId="77777777" w:rsidR="00356455" w:rsidRPr="00002853" w:rsidRDefault="00356455">
      <w:pPr>
        <w:pStyle w:val="CPRSH4Body"/>
      </w:pPr>
      <w:r w:rsidRPr="00002853">
        <w:t>INSTANCE DATA TYPE:  pointer</w:t>
      </w:r>
    </w:p>
    <w:p w14:paraId="6F30FFE3" w14:textId="77777777" w:rsidR="00356455" w:rsidRPr="00002853" w:rsidRDefault="00356455">
      <w:pPr>
        <w:pStyle w:val="CPRSH4Body"/>
      </w:pPr>
      <w:r w:rsidRPr="00002853">
        <w:t>INSTANCE DOMAIN:  100.9</w:t>
      </w:r>
    </w:p>
    <w:p w14:paraId="45D59B87" w14:textId="77777777" w:rsidR="00356455" w:rsidRPr="00002853" w:rsidRDefault="00356455">
      <w:pPr>
        <w:pStyle w:val="CPRSH4Body"/>
      </w:pPr>
      <w:r w:rsidRPr="00002853">
        <w:t>INSTANCE HELP:  The notification related to this forwarding period.</w:t>
      </w:r>
    </w:p>
    <w:p w14:paraId="2EBC71D2" w14:textId="77777777" w:rsidR="00356455" w:rsidRPr="00002853" w:rsidRDefault="00356455">
      <w:pPr>
        <w:pStyle w:val="CPRSH4Body"/>
      </w:pPr>
      <w:r w:rsidRPr="00002853">
        <w:t>DESCRIPTION:  The number of days before a notification is forwarded to a recipient’s supervisor. The maximum is 30 days. If not indicated or zero, the notification will not be forwarded. For example, if a notification has a value of 14 for this parameter, it will be forwarded to the supervisor of each recipient who hasn’t processed the notification after 14 days. The Kernel Alert Utility makes determination of recipients who have not processed the notification and who their supervisors are. It will not be forwarded to supervisors of recipients who have processed the alert within 14 days. If the value of this parameter is zero or non-existent, the alert/notification will never be forwarded. For this purpose, the supervisor is identified as the recipient’s service/ section chief.</w:t>
      </w:r>
    </w:p>
    <w:p w14:paraId="0E674EB9" w14:textId="77777777" w:rsidR="00356455" w:rsidRPr="00002853" w:rsidRDefault="00356455" w:rsidP="004F332F">
      <w:pPr>
        <w:pStyle w:val="CPRSH5Body"/>
      </w:pPr>
      <w:r w:rsidRPr="00002853">
        <w:t>PRECEDENCE:  1</w:t>
      </w:r>
      <w:r w:rsidRPr="00002853">
        <w:tab/>
        <w:t>ENTITY FILE:  DIVISION</w:t>
      </w:r>
    </w:p>
    <w:p w14:paraId="2C43C2FC" w14:textId="77777777" w:rsidR="00356455" w:rsidRPr="00002853" w:rsidRDefault="00356455" w:rsidP="004F332F">
      <w:pPr>
        <w:pStyle w:val="CPRSH5Body"/>
      </w:pPr>
      <w:r w:rsidRPr="00002853">
        <w:t>PRECEDENCE:  2</w:t>
      </w:r>
      <w:r w:rsidRPr="00002853">
        <w:tab/>
        <w:t>ENTITY FILE:  SYSTEM</w:t>
      </w:r>
    </w:p>
    <w:p w14:paraId="3E9C04BB" w14:textId="77777777" w:rsidR="00356455" w:rsidRPr="00002853" w:rsidRDefault="00356455" w:rsidP="004F332F">
      <w:pPr>
        <w:pStyle w:val="CPRSH5Body"/>
      </w:pPr>
      <w:r w:rsidRPr="00002853">
        <w:t>PRECEDENCE:  3</w:t>
      </w:r>
      <w:r w:rsidRPr="00002853">
        <w:tab/>
        <w:t>ENTITY FILE:  PACKAGE</w:t>
      </w:r>
    </w:p>
    <w:p w14:paraId="5B0701D4" w14:textId="4E21F3B7" w:rsidR="00356455" w:rsidRPr="001106C3" w:rsidRDefault="00356455" w:rsidP="001106C3">
      <w:pPr>
        <w:rPr>
          <w:rFonts w:ascii="Arial" w:hAnsi="Arial" w:cs="Arial"/>
          <w:sz w:val="28"/>
        </w:rPr>
      </w:pPr>
      <w:bookmarkStart w:id="1579" w:name="_Toc495201115"/>
      <w:r w:rsidRPr="001106C3">
        <w:rPr>
          <w:rFonts w:ascii="Arial" w:hAnsi="Arial" w:cs="Arial"/>
          <w:sz w:val="28"/>
        </w:rPr>
        <w:t>ORB FORWARD SURROGATES</w:t>
      </w:r>
      <w:bookmarkEnd w:id="1579"/>
    </w:p>
    <w:p w14:paraId="36DE060C" w14:textId="77777777" w:rsidR="00356455" w:rsidRPr="00002853" w:rsidRDefault="00356455">
      <w:pPr>
        <w:pStyle w:val="CPRSH4Body"/>
      </w:pPr>
      <w:r w:rsidRPr="00002853">
        <w:lastRenderedPageBreak/>
        <w:t>DISPLAY TEXT:  Hold Days before Forward to Surrogates</w:t>
      </w:r>
    </w:p>
    <w:p w14:paraId="7E9AD7A4" w14:textId="77777777" w:rsidR="00356455" w:rsidRPr="00002853" w:rsidRDefault="00356455">
      <w:pPr>
        <w:pStyle w:val="CPRSH4Body"/>
      </w:pPr>
      <w:r w:rsidRPr="00002853">
        <w:t>MULTIPLE VALUED:  Yes</w:t>
      </w:r>
    </w:p>
    <w:p w14:paraId="154FB441" w14:textId="77777777" w:rsidR="00356455" w:rsidRPr="00002853" w:rsidRDefault="00356455">
      <w:pPr>
        <w:pStyle w:val="CPRSH4Body"/>
      </w:pPr>
      <w:r w:rsidRPr="00002853">
        <w:t>INSTANCE TERM:  Notification</w:t>
      </w:r>
    </w:p>
    <w:p w14:paraId="2DC2D6E4" w14:textId="77777777" w:rsidR="00356455" w:rsidRPr="00002853" w:rsidRDefault="00356455">
      <w:pPr>
        <w:pStyle w:val="CPRSH4Body"/>
      </w:pPr>
      <w:r w:rsidRPr="00002853">
        <w:t>VALUE DATA TYPE:  numeric</w:t>
      </w:r>
    </w:p>
    <w:p w14:paraId="26BAA1ED" w14:textId="77777777" w:rsidR="00356455" w:rsidRPr="00002853" w:rsidRDefault="00356455">
      <w:pPr>
        <w:pStyle w:val="CPRSH4Body"/>
      </w:pPr>
      <w:r w:rsidRPr="00002853">
        <w:t>VALUE DOMAIN:  0:30:0</w:t>
      </w:r>
    </w:p>
    <w:p w14:paraId="60E2C44F" w14:textId="77777777" w:rsidR="00356455" w:rsidRPr="00002853" w:rsidRDefault="00356455">
      <w:pPr>
        <w:pStyle w:val="CPRSH4Body"/>
      </w:pPr>
      <w:r w:rsidRPr="00002853">
        <w:t>VALUE HELP:  Number of days to hold notification before forwarding to recipient’s surrogates.</w:t>
      </w:r>
    </w:p>
    <w:p w14:paraId="7691E1EA" w14:textId="77777777" w:rsidR="00356455" w:rsidRPr="00002853" w:rsidRDefault="00356455">
      <w:pPr>
        <w:pStyle w:val="CPRSH4Body"/>
      </w:pPr>
      <w:r w:rsidRPr="00002853">
        <w:t>INSTANCE DATA TYPE:  pointer</w:t>
      </w:r>
    </w:p>
    <w:p w14:paraId="5594B854" w14:textId="77777777" w:rsidR="00356455" w:rsidRPr="00002853" w:rsidRDefault="00356455">
      <w:pPr>
        <w:pStyle w:val="CPRSH4Body"/>
      </w:pPr>
      <w:r w:rsidRPr="00002853">
        <w:t>INSTANCE DOMAIN:  100.9</w:t>
      </w:r>
    </w:p>
    <w:p w14:paraId="45706521" w14:textId="77777777" w:rsidR="00356455" w:rsidRPr="00002853" w:rsidRDefault="00356455">
      <w:pPr>
        <w:pStyle w:val="CPRSH4Body"/>
      </w:pPr>
      <w:r w:rsidRPr="00002853">
        <w:t>INSTANCE HELP:  The notification related to this forwarding period.</w:t>
      </w:r>
    </w:p>
    <w:p w14:paraId="03E46B13" w14:textId="77777777" w:rsidR="00356455" w:rsidRPr="00002853" w:rsidRDefault="00356455">
      <w:pPr>
        <w:pStyle w:val="CPRSH4Body"/>
      </w:pPr>
      <w:r w:rsidRPr="00002853">
        <w:t>DESCRIPTION: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The Kernel Alert Utility makes determination of recipients who have not processed the notification and who their surrogates are. It will not be forwarded to surrogates of recipients who have processed the alert within 14 days. If the value of this parameter is zero or non-existent, the alert/notification will never be forwarded. For this purpose, the surrogate(s) are identified as the recipient’s MailMan surrogate(s).</w:t>
      </w:r>
    </w:p>
    <w:p w14:paraId="6CEC6156" w14:textId="77777777" w:rsidR="00356455" w:rsidRPr="00002853" w:rsidRDefault="00356455" w:rsidP="004F332F">
      <w:pPr>
        <w:pStyle w:val="CPRSH5Body"/>
      </w:pPr>
      <w:r w:rsidRPr="00002853">
        <w:t>PRECEDENCE:  1</w:t>
      </w:r>
      <w:r w:rsidRPr="00002853">
        <w:tab/>
        <w:t>ENTITY FILE:  DIVISION</w:t>
      </w:r>
    </w:p>
    <w:p w14:paraId="435F0B3D" w14:textId="77777777" w:rsidR="00356455" w:rsidRPr="00002853" w:rsidRDefault="00356455" w:rsidP="004F332F">
      <w:pPr>
        <w:pStyle w:val="CPRSH5Body"/>
      </w:pPr>
      <w:r w:rsidRPr="00002853">
        <w:t>PRECEDENCE:  2</w:t>
      </w:r>
      <w:r w:rsidRPr="00002853">
        <w:tab/>
        <w:t>ENTITY FILE:  SYSTEM</w:t>
      </w:r>
    </w:p>
    <w:p w14:paraId="303F0BB0" w14:textId="77777777" w:rsidR="00356455" w:rsidRPr="00002853" w:rsidRDefault="00356455" w:rsidP="004F332F">
      <w:pPr>
        <w:pStyle w:val="CPRSH5Body"/>
      </w:pPr>
      <w:r w:rsidRPr="00002853">
        <w:t>PRECEDENCE:  3</w:t>
      </w:r>
      <w:r w:rsidRPr="00002853">
        <w:tab/>
        <w:t>ENTITY FILE:  PACKAGE</w:t>
      </w:r>
    </w:p>
    <w:p w14:paraId="68FB4471" w14:textId="77777777" w:rsidR="00800C06" w:rsidRPr="001106C3" w:rsidRDefault="00800C06" w:rsidP="001106C3">
      <w:pPr>
        <w:rPr>
          <w:rFonts w:ascii="Arial" w:hAnsi="Arial" w:cs="Arial"/>
          <w:sz w:val="28"/>
        </w:rPr>
      </w:pPr>
      <w:r w:rsidRPr="001106C3">
        <w:rPr>
          <w:rFonts w:ascii="Arial" w:hAnsi="Arial" w:cs="Arial"/>
          <w:sz w:val="28"/>
        </w:rPr>
        <w:t xml:space="preserve">ORB </w:t>
      </w:r>
      <w:bookmarkStart w:id="1580" w:name="ORB_LAB_GREATER_THRESHOLD_by_name"/>
      <w:bookmarkEnd w:id="1580"/>
      <w:r w:rsidRPr="001106C3">
        <w:rPr>
          <w:rFonts w:ascii="Arial" w:hAnsi="Arial" w:cs="Arial"/>
          <w:sz w:val="28"/>
        </w:rPr>
        <w:t>LAB &gt; THRESHOLD</w:t>
      </w:r>
    </w:p>
    <w:p w14:paraId="0A7D946C" w14:textId="77777777" w:rsidR="00800C06" w:rsidRPr="00002853" w:rsidRDefault="00800C06" w:rsidP="00800C06">
      <w:pPr>
        <w:pStyle w:val="CPRSH4Body"/>
      </w:pPr>
      <w:r w:rsidRPr="00002853">
        <w:t>DISPLAY TEXT: Lab &gt; Threshold Value for Alerts</w:t>
      </w:r>
    </w:p>
    <w:p w14:paraId="0EB39FE5" w14:textId="77777777" w:rsidR="00800C06" w:rsidRPr="00002853" w:rsidRDefault="00800C06" w:rsidP="00800C06">
      <w:pPr>
        <w:pStyle w:val="CPRSH4Body"/>
      </w:pPr>
      <w:r w:rsidRPr="00002853">
        <w:t>MULTIPLE VALUED: Yes</w:t>
      </w:r>
    </w:p>
    <w:p w14:paraId="1C09D18F" w14:textId="77777777" w:rsidR="00800C06" w:rsidRPr="00002853" w:rsidRDefault="00800C06" w:rsidP="00800C06">
      <w:pPr>
        <w:pStyle w:val="CPRSH4Body"/>
      </w:pPr>
      <w:r w:rsidRPr="00002853">
        <w:t xml:space="preserve">INSTANCE TERM: Lab </w:t>
      </w:r>
      <w:proofErr w:type="spellStart"/>
      <w:r w:rsidRPr="00002853">
        <w:t>Test;Specimen</w:t>
      </w:r>
      <w:proofErr w:type="spellEnd"/>
    </w:p>
    <w:p w14:paraId="3FB92BB9" w14:textId="77777777" w:rsidR="00800C06" w:rsidRPr="00002853" w:rsidRDefault="00800C06" w:rsidP="00800C06">
      <w:pPr>
        <w:pStyle w:val="CPRSH4Body"/>
      </w:pPr>
      <w:r w:rsidRPr="00002853">
        <w:t>VALUE TERM: Threshold</w:t>
      </w:r>
    </w:p>
    <w:p w14:paraId="3DCF2AB4" w14:textId="77777777" w:rsidR="00800C06" w:rsidRPr="00002853" w:rsidRDefault="00800C06" w:rsidP="00800C06">
      <w:pPr>
        <w:pStyle w:val="CPRSH4Body"/>
      </w:pPr>
      <w:r w:rsidRPr="00002853">
        <w:t>VALUE DATA TYPE: numeric</w:t>
      </w:r>
    </w:p>
    <w:p w14:paraId="4FA614B4" w14:textId="77777777" w:rsidR="00800C06" w:rsidRPr="00002853" w:rsidRDefault="00800C06" w:rsidP="00800C06">
      <w:pPr>
        <w:pStyle w:val="CPRSH4Body"/>
      </w:pPr>
      <w:r w:rsidRPr="00002853">
        <w:t>VALUE DOMAIN: ::2</w:t>
      </w:r>
    </w:p>
    <w:p w14:paraId="31752B03" w14:textId="77777777" w:rsidR="00800C06" w:rsidRPr="00002853" w:rsidRDefault="00800C06" w:rsidP="00800C06">
      <w:pPr>
        <w:pStyle w:val="CPRSH4Body"/>
      </w:pPr>
      <w:r w:rsidRPr="00002853">
        <w:t>VALUE HELP: Enter the lab threshold value.</w:t>
      </w:r>
    </w:p>
    <w:p w14:paraId="76FFE1F6" w14:textId="77777777" w:rsidR="00800C06" w:rsidRPr="00002853" w:rsidRDefault="00800C06" w:rsidP="00800C06">
      <w:pPr>
        <w:pStyle w:val="CPRSH4Body"/>
      </w:pPr>
      <w:r w:rsidRPr="00002853">
        <w:t>INSTANCE DATA TYPE: free text</w:t>
      </w:r>
    </w:p>
    <w:p w14:paraId="518C8C55" w14:textId="77777777" w:rsidR="00800C06" w:rsidRPr="00002853" w:rsidRDefault="00800C06" w:rsidP="00800C06">
      <w:pPr>
        <w:pStyle w:val="CPRSH4Body"/>
      </w:pPr>
      <w:r w:rsidRPr="00002853">
        <w:t>INSTANCE DOMAIN: 3:30</w:t>
      </w:r>
    </w:p>
    <w:p w14:paraId="17F07D5C" w14:textId="77777777" w:rsidR="00800C06" w:rsidRPr="00002853" w:rsidRDefault="00800C06" w:rsidP="00800C06">
      <w:pPr>
        <w:pStyle w:val="CPRSH4Body"/>
      </w:pPr>
      <w:r w:rsidRPr="00002853">
        <w:t xml:space="preserve">INSTANCE HELP: Lab </w:t>
      </w:r>
      <w:proofErr w:type="spellStart"/>
      <w:r w:rsidRPr="00002853">
        <w:t>test;Specimen</w:t>
      </w:r>
      <w:proofErr w:type="spellEnd"/>
      <w:r w:rsidRPr="00002853">
        <w:t xml:space="preserve"> sends alert above threshold.</w:t>
      </w:r>
    </w:p>
    <w:p w14:paraId="0005FC28" w14:textId="77777777" w:rsidR="00800C06" w:rsidRPr="00002853" w:rsidRDefault="00800C06" w:rsidP="00800C06">
      <w:pPr>
        <w:pStyle w:val="CPRSH4Body"/>
      </w:pPr>
      <w:r w:rsidRPr="00002853">
        <w:t>INSTANCE VALIDATION CODE: K:X'?1.N1";"1.N X</w:t>
      </w:r>
    </w:p>
    <w:p w14:paraId="00A733D2" w14:textId="77777777" w:rsidR="00800C06" w:rsidRPr="00002853" w:rsidRDefault="00800C06" w:rsidP="00800C06">
      <w:pPr>
        <w:pStyle w:val="CPRSH4Body"/>
      </w:pPr>
      <w:r w:rsidRPr="00002853">
        <w:t>DESCRIPTION: This parameter permits users to set Lab test result threshold values that determine if an alert is sent to them. If a lab test's result is greater than the threshold value, the Lab Threshold Exceeded notification/alert is triggered.</w:t>
      </w:r>
    </w:p>
    <w:p w14:paraId="297BB5FD" w14:textId="77777777" w:rsidR="00800C06" w:rsidRPr="00002853" w:rsidRDefault="00800C06" w:rsidP="00800C06">
      <w:pPr>
        <w:pStyle w:val="CPRSH4Body"/>
      </w:pPr>
      <w:r w:rsidRPr="00002853">
        <w:lastRenderedPageBreak/>
        <w:t xml:space="preserve">The Instance (Lab </w:t>
      </w:r>
      <w:proofErr w:type="spellStart"/>
      <w:r w:rsidRPr="00002853">
        <w:t>Test;Specimen</w:t>
      </w:r>
      <w:proofErr w:type="spellEnd"/>
      <w:r w:rsidRPr="00002853">
        <w:t>) must be entered in the format Lab Test #;Specimen #.   Lab Test # is the internal entry number from the LABORATORY TEST file [#60]. Specimen # is the internal entry number from the TOPOGRAPHY FIELD file [#61].</w:t>
      </w:r>
    </w:p>
    <w:p w14:paraId="0A0182F9" w14:textId="77777777" w:rsidR="00800C06" w:rsidRPr="00002853" w:rsidRDefault="00800C06" w:rsidP="00800C06">
      <w:pPr>
        <w:pStyle w:val="CPRSH5Body"/>
      </w:pPr>
      <w:r w:rsidRPr="00002853">
        <w:t>PRECEDENCE: 1</w:t>
      </w:r>
      <w:r w:rsidRPr="00002853">
        <w:tab/>
        <w:t>ENTITY FILE: USER</w:t>
      </w:r>
    </w:p>
    <w:p w14:paraId="770A40BD" w14:textId="77777777" w:rsidR="00E26434" w:rsidRPr="001106C3" w:rsidRDefault="00E26434" w:rsidP="001106C3">
      <w:pPr>
        <w:rPr>
          <w:rFonts w:ascii="Arial" w:hAnsi="Arial" w:cs="Arial"/>
          <w:sz w:val="28"/>
        </w:rPr>
      </w:pPr>
      <w:r w:rsidRPr="001106C3">
        <w:rPr>
          <w:rFonts w:ascii="Arial" w:hAnsi="Arial" w:cs="Arial"/>
          <w:sz w:val="28"/>
        </w:rPr>
        <w:t xml:space="preserve">ORB </w:t>
      </w:r>
      <w:bookmarkStart w:id="1581" w:name="ORB_LAB_LESS_THRESHOLD_by_name"/>
      <w:bookmarkEnd w:id="1581"/>
      <w:r w:rsidRPr="001106C3">
        <w:rPr>
          <w:rFonts w:ascii="Arial" w:hAnsi="Arial" w:cs="Arial"/>
          <w:sz w:val="28"/>
        </w:rPr>
        <w:t>LAB &lt; THRESHOLD</w:t>
      </w:r>
    </w:p>
    <w:p w14:paraId="5F6296A5" w14:textId="77777777" w:rsidR="00E26434" w:rsidRPr="00002853" w:rsidRDefault="00E26434" w:rsidP="00E26434">
      <w:pPr>
        <w:pStyle w:val="CPRSH4Body"/>
      </w:pPr>
      <w:r w:rsidRPr="00002853">
        <w:t>DISPLAY TEXT: Lab &lt; Threshold Value for Alerts</w:t>
      </w:r>
    </w:p>
    <w:p w14:paraId="643A2376" w14:textId="77777777" w:rsidR="00E26434" w:rsidRPr="00002853" w:rsidRDefault="00E26434" w:rsidP="00E26434">
      <w:pPr>
        <w:pStyle w:val="CPRSH4Body"/>
      </w:pPr>
      <w:r w:rsidRPr="00002853">
        <w:t>MULTIPLE VALUED: Yes</w:t>
      </w:r>
    </w:p>
    <w:p w14:paraId="256F58CF" w14:textId="77777777" w:rsidR="00E26434" w:rsidRPr="00002853" w:rsidRDefault="00E26434" w:rsidP="00E26434">
      <w:pPr>
        <w:pStyle w:val="CPRSH4Body"/>
      </w:pPr>
      <w:r w:rsidRPr="00002853">
        <w:t xml:space="preserve">INSTANCE TERM: Lab </w:t>
      </w:r>
      <w:proofErr w:type="spellStart"/>
      <w:r w:rsidRPr="00002853">
        <w:t>Test;Specimen</w:t>
      </w:r>
      <w:proofErr w:type="spellEnd"/>
    </w:p>
    <w:p w14:paraId="3BAEC91A" w14:textId="77777777" w:rsidR="00E26434" w:rsidRPr="00002853" w:rsidRDefault="00E26434" w:rsidP="00E26434">
      <w:pPr>
        <w:pStyle w:val="CPRSH4Body"/>
      </w:pPr>
      <w:r w:rsidRPr="00002853">
        <w:t>VALUE TERM: Threshold</w:t>
      </w:r>
    </w:p>
    <w:p w14:paraId="3B65C45C" w14:textId="77777777" w:rsidR="00E26434" w:rsidRPr="00002853" w:rsidRDefault="00E26434" w:rsidP="00E26434">
      <w:pPr>
        <w:pStyle w:val="CPRSH4Body"/>
      </w:pPr>
      <w:r w:rsidRPr="00002853">
        <w:t>VALUE DATA TYPE: numeric</w:t>
      </w:r>
    </w:p>
    <w:p w14:paraId="4A2AD610" w14:textId="77777777" w:rsidR="00E26434" w:rsidRPr="00002853" w:rsidRDefault="00E26434" w:rsidP="00E26434">
      <w:pPr>
        <w:pStyle w:val="CPRSH4Body"/>
      </w:pPr>
      <w:r w:rsidRPr="00002853">
        <w:t>VALUE DOMAIN: ::2</w:t>
      </w:r>
    </w:p>
    <w:p w14:paraId="6862F914" w14:textId="77777777" w:rsidR="00E26434" w:rsidRPr="00002853" w:rsidRDefault="00E26434" w:rsidP="00E26434">
      <w:pPr>
        <w:pStyle w:val="CPRSH4Body"/>
      </w:pPr>
      <w:r w:rsidRPr="00002853">
        <w:t>VALUE HELP: Enter the lab threshold value.</w:t>
      </w:r>
    </w:p>
    <w:p w14:paraId="37FA693B" w14:textId="77777777" w:rsidR="00E26434" w:rsidRPr="00002853" w:rsidRDefault="00E26434" w:rsidP="00E26434">
      <w:pPr>
        <w:pStyle w:val="CPRSH4Body"/>
      </w:pPr>
      <w:r w:rsidRPr="00002853">
        <w:t>INSTANCE DATA TYPE: free text</w:t>
      </w:r>
    </w:p>
    <w:p w14:paraId="1CA3C4AB" w14:textId="77777777" w:rsidR="00E26434" w:rsidRPr="00002853" w:rsidRDefault="00E26434" w:rsidP="00E26434">
      <w:pPr>
        <w:pStyle w:val="CPRSH4Body"/>
      </w:pPr>
      <w:r w:rsidRPr="00002853">
        <w:t>INSTANCE DOMAIN: 3:30</w:t>
      </w:r>
    </w:p>
    <w:p w14:paraId="51BC8B7E" w14:textId="77777777" w:rsidR="00E26434" w:rsidRPr="00002853" w:rsidRDefault="00E26434" w:rsidP="00E26434">
      <w:pPr>
        <w:pStyle w:val="CPRSH4Body"/>
      </w:pPr>
      <w:r w:rsidRPr="00002853">
        <w:t xml:space="preserve">INSTANCE HELP: Lab </w:t>
      </w:r>
      <w:proofErr w:type="spellStart"/>
      <w:r w:rsidRPr="00002853">
        <w:t>test:Specimen</w:t>
      </w:r>
      <w:proofErr w:type="spellEnd"/>
      <w:r w:rsidRPr="00002853">
        <w:t xml:space="preserve"> sends alert below threshold.</w:t>
      </w:r>
    </w:p>
    <w:p w14:paraId="49404387" w14:textId="77777777" w:rsidR="00E26434" w:rsidRPr="00002853" w:rsidRDefault="00E26434" w:rsidP="00E26434">
      <w:pPr>
        <w:pStyle w:val="CPRSH4Body"/>
      </w:pPr>
      <w:r w:rsidRPr="00002853">
        <w:t>INSTANCE VALIDATION CODE: K:X'?1.N1";"1.N X</w:t>
      </w:r>
    </w:p>
    <w:p w14:paraId="416B7B51" w14:textId="77777777" w:rsidR="00E26434" w:rsidRPr="00002853" w:rsidRDefault="00E26434" w:rsidP="00E26434">
      <w:pPr>
        <w:pStyle w:val="CPRSH4Body"/>
      </w:pPr>
      <w:r w:rsidRPr="00002853">
        <w:t>DESCRIPTION: This parameter permits users to set Lab test result threshold values that determine if an alert is sent to them. If a lab test's result is less than the threshold value, the Lab Threshold Exceeded notification/alert is triggered.</w:t>
      </w:r>
    </w:p>
    <w:p w14:paraId="5366B422" w14:textId="77777777" w:rsidR="00E26434" w:rsidRPr="00002853" w:rsidRDefault="00E26434" w:rsidP="00E26434">
      <w:pPr>
        <w:pStyle w:val="CPRSH4Body"/>
      </w:pPr>
      <w:r w:rsidRPr="00002853">
        <w:t xml:space="preserve">The Instance (Lab </w:t>
      </w:r>
      <w:proofErr w:type="spellStart"/>
      <w:r w:rsidRPr="00002853">
        <w:t>Test;Specimen</w:t>
      </w:r>
      <w:proofErr w:type="spellEnd"/>
      <w:r w:rsidRPr="00002853">
        <w:t>) must be entered in the format Lab Test #;Specimen #.   Lab Test # is the internal entry number from the LABORATORY TEST file [#60]. Specimen # is the internal entry number from the TOPOGRAPHY FIELD file [#61].</w:t>
      </w:r>
    </w:p>
    <w:p w14:paraId="261950CC" w14:textId="77777777" w:rsidR="00E26434" w:rsidRPr="00002853" w:rsidRDefault="00E26434" w:rsidP="00E26434">
      <w:pPr>
        <w:pStyle w:val="CPRSH5Body"/>
      </w:pPr>
      <w:r w:rsidRPr="00002853">
        <w:t>PRECEDENCE: 1</w:t>
      </w:r>
      <w:r w:rsidRPr="00002853">
        <w:tab/>
        <w:t>ENTITY FILE: USER</w:t>
      </w:r>
    </w:p>
    <w:p w14:paraId="48EEA3F5" w14:textId="77777777" w:rsidR="00356455" w:rsidRPr="001106C3" w:rsidRDefault="00356455" w:rsidP="001106C3">
      <w:pPr>
        <w:rPr>
          <w:rFonts w:ascii="Arial" w:hAnsi="Arial" w:cs="Arial"/>
          <w:sz w:val="28"/>
        </w:rPr>
      </w:pPr>
      <w:bookmarkStart w:id="1582" w:name="_Toc495201116"/>
      <w:r w:rsidRPr="001106C3">
        <w:rPr>
          <w:rFonts w:ascii="Arial" w:hAnsi="Arial" w:cs="Arial"/>
          <w:sz w:val="28"/>
        </w:rPr>
        <w:t>ORB LAST QUEUE DATE</w:t>
      </w:r>
      <w:bookmarkEnd w:id="1582"/>
    </w:p>
    <w:p w14:paraId="0614D123" w14:textId="77777777" w:rsidR="00356455" w:rsidRPr="00002853" w:rsidRDefault="00356455">
      <w:pPr>
        <w:pStyle w:val="CPRSH4Body"/>
      </w:pPr>
      <w:r w:rsidRPr="00002853">
        <w:t>DISPLAY TEXT:  Last d/t tasked notifications queued</w:t>
      </w:r>
    </w:p>
    <w:p w14:paraId="67A7EB1A" w14:textId="77777777" w:rsidR="00356455" w:rsidRPr="00002853" w:rsidRDefault="00356455">
      <w:pPr>
        <w:pStyle w:val="CPRSH4Body"/>
      </w:pPr>
      <w:r w:rsidRPr="00002853">
        <w:t>VALUE DATA TYPE:  date/time</w:t>
      </w:r>
    </w:p>
    <w:p w14:paraId="2FF337E9" w14:textId="77777777" w:rsidR="00356455" w:rsidRPr="00002853" w:rsidRDefault="00356455">
      <w:pPr>
        <w:pStyle w:val="CPRSH4Body"/>
      </w:pPr>
      <w:r w:rsidRPr="00002853">
        <w:t>VALUE DOMAIN:  ::T</w:t>
      </w:r>
    </w:p>
    <w:p w14:paraId="20B4BBF7" w14:textId="77777777" w:rsidR="00356455" w:rsidRPr="00002853" w:rsidRDefault="00356455">
      <w:pPr>
        <w:pStyle w:val="CPRSH4Body"/>
      </w:pPr>
      <w:r w:rsidRPr="00002853">
        <w:t>DESCRIPTION:  This is the last date/time the tasked/time-driven notifications were processed. It is set within routines.</w:t>
      </w:r>
    </w:p>
    <w:p w14:paraId="509BAFCC" w14:textId="77777777" w:rsidR="00356455" w:rsidRPr="00002853" w:rsidRDefault="00356455" w:rsidP="004F332F">
      <w:pPr>
        <w:pStyle w:val="CPRSH5Body"/>
      </w:pPr>
      <w:r w:rsidRPr="00002853">
        <w:t>PRECEDENCE:  1</w:t>
      </w:r>
      <w:r w:rsidRPr="00002853">
        <w:tab/>
        <w:t>ENTITY FILE:  SYSTEM</w:t>
      </w:r>
    </w:p>
    <w:p w14:paraId="377F1F7E" w14:textId="078F847B" w:rsidR="00356455" w:rsidRPr="001106C3" w:rsidRDefault="00356455" w:rsidP="001106C3">
      <w:pPr>
        <w:rPr>
          <w:rFonts w:ascii="Arial" w:hAnsi="Arial" w:cs="Arial"/>
          <w:sz w:val="28"/>
        </w:rPr>
      </w:pPr>
      <w:bookmarkStart w:id="1583" w:name="_Toc495201117"/>
      <w:r w:rsidRPr="001106C3">
        <w:rPr>
          <w:rFonts w:ascii="Arial" w:hAnsi="Arial" w:cs="Arial"/>
          <w:sz w:val="28"/>
        </w:rPr>
        <w:t>ORB OI EXPIRING - INPT</w:t>
      </w:r>
      <w:bookmarkEnd w:id="1583"/>
    </w:p>
    <w:p w14:paraId="22E7FCAB" w14:textId="77777777" w:rsidR="00356455" w:rsidRPr="00002853" w:rsidRDefault="00356455">
      <w:pPr>
        <w:pStyle w:val="CPRSH4Body"/>
      </w:pPr>
      <w:r w:rsidRPr="00002853">
        <w:t>DISPLAY TEXT:  Flag Item to Send INPT EXPIRING Notifications</w:t>
      </w:r>
    </w:p>
    <w:p w14:paraId="38D4E212" w14:textId="77777777" w:rsidR="00356455" w:rsidRPr="00002853" w:rsidRDefault="00356455">
      <w:pPr>
        <w:pStyle w:val="CPRSH4Body"/>
      </w:pPr>
      <w:r w:rsidRPr="00002853">
        <w:t>MULTIPLE VALUED:  Yes</w:t>
      </w:r>
    </w:p>
    <w:p w14:paraId="59F19DFC" w14:textId="77777777" w:rsidR="00356455" w:rsidRPr="00002853" w:rsidRDefault="00356455">
      <w:pPr>
        <w:pStyle w:val="CPRSH4Body"/>
      </w:pPr>
      <w:r w:rsidRPr="00002853">
        <w:t>INSTANCE TERM:  Orderable Item</w:t>
      </w:r>
    </w:p>
    <w:p w14:paraId="2546B766" w14:textId="77777777" w:rsidR="00356455" w:rsidRPr="00002853" w:rsidRDefault="00356455">
      <w:pPr>
        <w:pStyle w:val="CPRSH4Body"/>
      </w:pPr>
      <w:r w:rsidRPr="00002853">
        <w:t>VALUE DATA TYPE:  yes/no</w:t>
      </w:r>
    </w:p>
    <w:p w14:paraId="24F67848" w14:textId="77777777" w:rsidR="00356455" w:rsidRPr="00002853" w:rsidRDefault="00356455">
      <w:pPr>
        <w:pStyle w:val="CPRSH4Body"/>
      </w:pPr>
      <w:r w:rsidRPr="00002853">
        <w:t>VALUE DOMAIN:  Y:yes; N:no</w:t>
      </w:r>
    </w:p>
    <w:p w14:paraId="1E712CCA" w14:textId="77777777" w:rsidR="00356455" w:rsidRPr="00002853" w:rsidRDefault="00356455">
      <w:pPr>
        <w:pStyle w:val="CPRSH4Body"/>
      </w:pPr>
      <w:r w:rsidRPr="00002853">
        <w:lastRenderedPageBreak/>
        <w:t>VALUE HELP:  Enter ‘Yes’ to trigger an alert for ALL patients, ‘No’ for only linked patients.</w:t>
      </w:r>
    </w:p>
    <w:p w14:paraId="76CFF18F" w14:textId="77777777" w:rsidR="00356455" w:rsidRPr="00002853" w:rsidRDefault="00356455">
      <w:pPr>
        <w:pStyle w:val="CPRSH4Body"/>
      </w:pPr>
      <w:r w:rsidRPr="00002853">
        <w:t>INSTANCE DATA TYPE:  pointer</w:t>
      </w:r>
    </w:p>
    <w:p w14:paraId="2272F349" w14:textId="77777777" w:rsidR="00356455" w:rsidRPr="00002853" w:rsidRDefault="00356455">
      <w:pPr>
        <w:pStyle w:val="CPRSH4Body"/>
      </w:pPr>
      <w:r w:rsidRPr="00002853">
        <w:t>INSTANCE DOMAIN:  101.43</w:t>
      </w:r>
    </w:p>
    <w:p w14:paraId="2EEC0692" w14:textId="77777777" w:rsidR="00356455" w:rsidRPr="00002853" w:rsidRDefault="00356455">
      <w:pPr>
        <w:pStyle w:val="CPRSH4Body"/>
      </w:pPr>
      <w:r w:rsidRPr="00002853">
        <w:t>INSTANCE HELP:  Enter the orderable item to trigger a notification when expiring.</w:t>
      </w:r>
    </w:p>
    <w:p w14:paraId="2FC4DAB8" w14:textId="77777777" w:rsidR="00356455" w:rsidRPr="00002853" w:rsidRDefault="00356455">
      <w:pPr>
        <w:pStyle w:val="CPRSH4Body"/>
      </w:pPr>
      <w:r w:rsidRPr="00002853">
        <w:t>DESCRIPTION:  This parameter is used to trigger a notification/alert when a specific orderable item is expiring for an inpatient.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2E0789DB" w14:textId="77777777" w:rsidR="00356455" w:rsidRPr="00002853" w:rsidRDefault="00356455" w:rsidP="004F332F">
      <w:pPr>
        <w:pStyle w:val="CPRSH5Body"/>
      </w:pPr>
      <w:r w:rsidRPr="00002853">
        <w:t>PRECEDENCE:  1</w:t>
      </w:r>
      <w:r w:rsidRPr="00002853">
        <w:tab/>
        <w:t>ENTITY FILE:  USER</w:t>
      </w:r>
    </w:p>
    <w:p w14:paraId="72405532" w14:textId="77777777" w:rsidR="00356455" w:rsidRPr="00002853" w:rsidRDefault="00356455" w:rsidP="004F332F">
      <w:pPr>
        <w:pStyle w:val="CPRSH5Body"/>
      </w:pPr>
      <w:r w:rsidRPr="00002853">
        <w:t>PRECEDENCE:  2</w:t>
      </w:r>
      <w:r w:rsidRPr="00002853">
        <w:tab/>
        <w:t>ENTITY FILE:  TEAM (OE/RR)</w:t>
      </w:r>
    </w:p>
    <w:p w14:paraId="291159AC" w14:textId="77777777" w:rsidR="00356455" w:rsidRPr="00002853" w:rsidRDefault="00356455" w:rsidP="004F332F">
      <w:pPr>
        <w:pStyle w:val="CPRSH5Body"/>
      </w:pPr>
      <w:r w:rsidRPr="00002853">
        <w:t>PRECEDENCE:  3</w:t>
      </w:r>
      <w:r w:rsidRPr="00002853">
        <w:tab/>
        <w:t>ENTITY FILE:  DEVICE</w:t>
      </w:r>
    </w:p>
    <w:p w14:paraId="2C1E22EB" w14:textId="27DA23B9" w:rsidR="00D97509" w:rsidRPr="001106C3" w:rsidRDefault="00D97509" w:rsidP="001106C3">
      <w:pPr>
        <w:rPr>
          <w:rFonts w:ascii="Arial" w:hAnsi="Arial" w:cs="Arial"/>
          <w:sz w:val="28"/>
        </w:rPr>
      </w:pPr>
      <w:r w:rsidRPr="001106C3">
        <w:rPr>
          <w:rFonts w:ascii="Arial" w:hAnsi="Arial" w:cs="Arial"/>
          <w:sz w:val="28"/>
        </w:rPr>
        <w:t>ORB OI</w:t>
      </w:r>
      <w:bookmarkStart w:id="1584" w:name="ORB_OI_EXPIRING_INPT_PR_by_name"/>
      <w:bookmarkEnd w:id="1584"/>
      <w:r w:rsidRPr="001106C3">
        <w:rPr>
          <w:rFonts w:ascii="Arial" w:hAnsi="Arial" w:cs="Arial"/>
          <w:sz w:val="28"/>
        </w:rPr>
        <w:t xml:space="preserve"> EXPIRING - INPT PR</w:t>
      </w:r>
    </w:p>
    <w:p w14:paraId="1B2E5C9A" w14:textId="77777777" w:rsidR="00D97509" w:rsidRPr="00002853" w:rsidRDefault="00D97509" w:rsidP="00D97509">
      <w:pPr>
        <w:pStyle w:val="CPRSH4Body"/>
      </w:pPr>
      <w:r w:rsidRPr="00002853">
        <w:t xml:space="preserve">DISPLAY TEXT: Flag Items for INPT EXPIRING Prov </w:t>
      </w:r>
      <w:proofErr w:type="spellStart"/>
      <w:r w:rsidRPr="00002853">
        <w:t>Recip</w:t>
      </w:r>
      <w:proofErr w:type="spellEnd"/>
    </w:p>
    <w:p w14:paraId="5CA34182" w14:textId="77777777" w:rsidR="00D97509" w:rsidRPr="00002853" w:rsidRDefault="00D97509" w:rsidP="00D97509">
      <w:pPr>
        <w:pStyle w:val="CPRSH4Body"/>
      </w:pPr>
      <w:r w:rsidRPr="00002853">
        <w:t>MULTIPLE VALUED: Yes</w:t>
      </w:r>
    </w:p>
    <w:p w14:paraId="7E14EF97" w14:textId="77777777" w:rsidR="00D97509" w:rsidRPr="00002853" w:rsidRDefault="00D97509" w:rsidP="00D97509">
      <w:pPr>
        <w:pStyle w:val="CPRSH4Body"/>
      </w:pPr>
      <w:r w:rsidRPr="00002853">
        <w:t>INSTANCE TERM: Orderable Item</w:t>
      </w:r>
    </w:p>
    <w:p w14:paraId="04386C1F" w14:textId="77777777" w:rsidR="00D97509" w:rsidRPr="00002853" w:rsidRDefault="00D97509" w:rsidP="00D97509">
      <w:pPr>
        <w:pStyle w:val="CPRSH4Body"/>
      </w:pPr>
      <w:r w:rsidRPr="00002853">
        <w:t>VALUE TERM: Provider Recipients</w:t>
      </w:r>
    </w:p>
    <w:p w14:paraId="039882E9" w14:textId="77777777" w:rsidR="00D97509" w:rsidRPr="00002853" w:rsidRDefault="00D97509" w:rsidP="00D97509">
      <w:pPr>
        <w:pStyle w:val="CPRSH4Body"/>
      </w:pPr>
      <w:r w:rsidRPr="00002853">
        <w:t>VALUE DATA TYPE: free text</w:t>
      </w:r>
    </w:p>
    <w:p w14:paraId="0CE2C71D" w14:textId="77777777" w:rsidR="00D97509" w:rsidRPr="00002853" w:rsidRDefault="00D97509" w:rsidP="00D97509">
      <w:pPr>
        <w:pStyle w:val="CPRSH4Body"/>
      </w:pPr>
      <w:r w:rsidRPr="00002853">
        <w:t>VALUE DOMAIN: 0:8</w:t>
      </w:r>
    </w:p>
    <w:p w14:paraId="72FD6C4A" w14:textId="77777777" w:rsidR="00D97509" w:rsidRPr="00002853" w:rsidRDefault="00D97509" w:rsidP="00D97509">
      <w:pPr>
        <w:pStyle w:val="CPRSH4Body"/>
      </w:pPr>
      <w:r w:rsidRPr="00002853">
        <w:t>VALUE HELP: Any one or combination of 'P', 'A', 'T', 'O', 'M', 'E', 'R', 'S'</w:t>
      </w:r>
      <w:r w:rsidR="009134C1" w:rsidRPr="00002853">
        <w:t xml:space="preserve"> and/or 'C'</w:t>
      </w:r>
      <w:r w:rsidRPr="00002853">
        <w:t>.</w:t>
      </w:r>
    </w:p>
    <w:p w14:paraId="7F303B08" w14:textId="77777777" w:rsidR="00D97509" w:rsidRPr="00002853" w:rsidRDefault="00D97509" w:rsidP="00D97509">
      <w:pPr>
        <w:pStyle w:val="CPRSH4Body"/>
      </w:pPr>
      <w:r w:rsidRPr="00002853">
        <w:t>VALUE VALIDATION CODE: K:$L($TR(X,"</w:t>
      </w:r>
      <w:proofErr w:type="spellStart"/>
      <w:r w:rsidRPr="00002853">
        <w:t>PATOMERS</w:t>
      </w:r>
      <w:r w:rsidR="00970590" w:rsidRPr="00002853">
        <w:t>C</w:t>
      </w:r>
      <w:proofErr w:type="spellEnd"/>
      <w:r w:rsidRPr="00002853">
        <w:t>","")) X</w:t>
      </w:r>
    </w:p>
    <w:p w14:paraId="78558E53" w14:textId="77777777" w:rsidR="00D97509" w:rsidRPr="00002853" w:rsidRDefault="00D97509" w:rsidP="00D97509">
      <w:pPr>
        <w:pStyle w:val="CPRSH4Body"/>
      </w:pPr>
      <w:r w:rsidRPr="00002853">
        <w:t>INSTANCE DATA TYPE: pointer</w:t>
      </w:r>
    </w:p>
    <w:p w14:paraId="05420011" w14:textId="77777777" w:rsidR="00D97509" w:rsidRPr="00002853" w:rsidRDefault="00D97509" w:rsidP="00D97509">
      <w:pPr>
        <w:pStyle w:val="CPRSH4Body"/>
      </w:pPr>
      <w:r w:rsidRPr="00002853">
        <w:t>INSTANCE DOMAIN: 101.43</w:t>
      </w:r>
    </w:p>
    <w:p w14:paraId="50092DAB" w14:textId="77777777" w:rsidR="00D97509" w:rsidRPr="00002853" w:rsidRDefault="00D97509" w:rsidP="00D97509">
      <w:pPr>
        <w:pStyle w:val="CPRSH4Body"/>
      </w:pPr>
      <w:r w:rsidRPr="00002853">
        <w:t>INSTANCE HELP: Enter the orderable item to trigger a notification.</w:t>
      </w:r>
    </w:p>
    <w:p w14:paraId="0B29DA62" w14:textId="77777777" w:rsidR="00D97509" w:rsidRPr="00002853" w:rsidRDefault="00D97509" w:rsidP="00D97509">
      <w:pPr>
        <w:pStyle w:val="CPRSH4Body"/>
      </w:pPr>
      <w:r w:rsidRPr="00002853">
        <w:t>DESCRIPTION: 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14:paraId="5FAB8C3C" w14:textId="77777777" w:rsidR="00D97509" w:rsidRPr="00002853" w:rsidRDefault="00D97509" w:rsidP="00D97509">
      <w:pPr>
        <w:pStyle w:val="CPRSH4Body"/>
      </w:pPr>
      <w:r w:rsidRPr="00002853">
        <w:t xml:space="preserve">P (Primary Provider): deliver notification to the patient's Primary Provider.  </w:t>
      </w:r>
    </w:p>
    <w:p w14:paraId="532FC132" w14:textId="77777777" w:rsidR="00D97509" w:rsidRPr="00002853" w:rsidRDefault="00D97509" w:rsidP="00D97509">
      <w:pPr>
        <w:pStyle w:val="CPRSH4Body"/>
      </w:pPr>
      <w:r w:rsidRPr="00002853">
        <w:t>A (Attending Physician): deliver notification to the patient's Attending Physician.</w:t>
      </w:r>
    </w:p>
    <w:p w14:paraId="6A138E7A" w14:textId="77777777" w:rsidR="009134C1" w:rsidRPr="00002853" w:rsidRDefault="009134C1" w:rsidP="009134C1">
      <w:pPr>
        <w:pStyle w:val="CPRSH4Body"/>
      </w:pPr>
      <w:r w:rsidRPr="00002853">
        <w:rPr>
          <w:bCs/>
        </w:rPr>
        <w:lastRenderedPageBreak/>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B4DCD11" w14:textId="77777777" w:rsidR="00D97509" w:rsidRPr="00002853" w:rsidRDefault="00D97509" w:rsidP="00D97509">
      <w:pPr>
        <w:pStyle w:val="CPRSH4Body"/>
      </w:pPr>
      <w:r w:rsidRPr="00002853">
        <w:t>O (Ordering Provider): deliver notification to the provider who placed the order which trigger the notification.</w:t>
      </w:r>
    </w:p>
    <w:p w14:paraId="42C0CA7C" w14:textId="77777777" w:rsidR="00D97509" w:rsidRPr="00002853" w:rsidRDefault="00D97509" w:rsidP="00D97509">
      <w:pPr>
        <w:pStyle w:val="CPRSH4Body"/>
      </w:pPr>
      <w:r w:rsidRPr="00002853">
        <w:t>M (PCMM Team): deliver notification to users/providers linked to the patient via PCMM Team Position assignments.</w:t>
      </w:r>
    </w:p>
    <w:p w14:paraId="7924D18F" w14:textId="77777777" w:rsidR="00D97509" w:rsidRPr="00002853" w:rsidRDefault="00D97509" w:rsidP="00D97509">
      <w:pPr>
        <w:pStyle w:val="CPRSH4Body"/>
      </w:pPr>
      <w:r w:rsidRPr="00002853">
        <w:t>E (Entering User): deliver notification to the user/provider who entered the order's most recent activity.</w:t>
      </w:r>
    </w:p>
    <w:p w14:paraId="148844FA" w14:textId="77777777" w:rsidR="00D97509" w:rsidRPr="00002853" w:rsidRDefault="00D97509" w:rsidP="00D97509">
      <w:pPr>
        <w:pStyle w:val="CPRSH4Body"/>
      </w:pPr>
      <w:r w:rsidRPr="00002853">
        <w:t>R (PCMM Primary Care Practitioner): deliver notification to the patient's PCMM Primary Care Practitioner.</w:t>
      </w:r>
    </w:p>
    <w:p w14:paraId="4ACADF32" w14:textId="77777777" w:rsidR="00D97509" w:rsidRPr="00002853" w:rsidRDefault="00D97509" w:rsidP="00D97509">
      <w:pPr>
        <w:pStyle w:val="CPRSH4Body"/>
      </w:pPr>
      <w:r w:rsidRPr="00002853">
        <w:t>S (PCMM Associate Provider): deliver notification to the patient's PCMM Associate Provider.</w:t>
      </w:r>
    </w:p>
    <w:p w14:paraId="63E159BA"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573C293C" w14:textId="77777777" w:rsidR="00D97509" w:rsidRPr="00002853" w:rsidRDefault="00D97509" w:rsidP="00D97509">
      <w:pPr>
        <w:pStyle w:val="CPRSH5Body"/>
      </w:pPr>
      <w:r w:rsidRPr="00002853">
        <w:t>PRECEDENCE: 1</w:t>
      </w:r>
      <w:r w:rsidRPr="00002853">
        <w:tab/>
        <w:t>ENTITY FILE: DIVISION</w:t>
      </w:r>
    </w:p>
    <w:p w14:paraId="3A06B585" w14:textId="77777777" w:rsidR="00D97509" w:rsidRPr="00002853" w:rsidRDefault="00D97509" w:rsidP="00D97509">
      <w:pPr>
        <w:pStyle w:val="CPRSH5Body"/>
      </w:pPr>
      <w:r w:rsidRPr="00002853">
        <w:t>PRECEDENCE: 2</w:t>
      </w:r>
      <w:r w:rsidRPr="00002853">
        <w:tab/>
        <w:t>ENTITY FILE: SYSTEM</w:t>
      </w:r>
    </w:p>
    <w:p w14:paraId="20B57F86" w14:textId="60859C80" w:rsidR="00356455" w:rsidRPr="001106C3" w:rsidRDefault="00356455" w:rsidP="001106C3">
      <w:pPr>
        <w:rPr>
          <w:rFonts w:ascii="Arial" w:hAnsi="Arial" w:cs="Arial"/>
          <w:sz w:val="28"/>
        </w:rPr>
      </w:pPr>
      <w:bookmarkStart w:id="1585" w:name="_Toc495201118"/>
      <w:r w:rsidRPr="001106C3">
        <w:rPr>
          <w:rFonts w:ascii="Arial" w:hAnsi="Arial" w:cs="Arial"/>
          <w:sz w:val="28"/>
        </w:rPr>
        <w:t>ORB OI EXPIRING - OUTPT</w:t>
      </w:r>
      <w:bookmarkEnd w:id="1585"/>
    </w:p>
    <w:p w14:paraId="6DE9F8B7" w14:textId="77777777" w:rsidR="00356455" w:rsidRPr="00002853" w:rsidRDefault="00356455">
      <w:pPr>
        <w:pStyle w:val="CPRSH4Body"/>
      </w:pPr>
      <w:r w:rsidRPr="00002853">
        <w:t>DISPLAY TEXT:  Flag Item to Send OUTPT EXPIRING Notifications</w:t>
      </w:r>
    </w:p>
    <w:p w14:paraId="43F777CC" w14:textId="77777777" w:rsidR="00356455" w:rsidRPr="00002853" w:rsidRDefault="00356455">
      <w:pPr>
        <w:pStyle w:val="CPRSH4Body"/>
      </w:pPr>
      <w:r w:rsidRPr="00002853">
        <w:t>MULTIPLE VALUED:  Yes</w:t>
      </w:r>
    </w:p>
    <w:p w14:paraId="07BB9592" w14:textId="77777777" w:rsidR="00356455" w:rsidRPr="00002853" w:rsidRDefault="00356455">
      <w:pPr>
        <w:pStyle w:val="CPRSH4Body"/>
      </w:pPr>
      <w:r w:rsidRPr="00002853">
        <w:t>INSTANCE TERM:  Orderable Item</w:t>
      </w:r>
    </w:p>
    <w:p w14:paraId="4265A7F4" w14:textId="77777777" w:rsidR="00356455" w:rsidRPr="00002853" w:rsidRDefault="00356455">
      <w:pPr>
        <w:pStyle w:val="CPRSH4Body"/>
      </w:pPr>
      <w:r w:rsidRPr="00002853">
        <w:t>VALUE DATA TYPE:  yes/no</w:t>
      </w:r>
    </w:p>
    <w:p w14:paraId="50E91208" w14:textId="77777777" w:rsidR="00356455" w:rsidRPr="00002853" w:rsidRDefault="00356455">
      <w:pPr>
        <w:pStyle w:val="CPRSH4Body"/>
      </w:pPr>
      <w:r w:rsidRPr="00002853">
        <w:t>VALUE DOMAIN:  Y:yes;N:no</w:t>
      </w:r>
    </w:p>
    <w:p w14:paraId="1865A74F" w14:textId="77777777" w:rsidR="00356455" w:rsidRPr="00002853" w:rsidRDefault="00356455">
      <w:pPr>
        <w:pStyle w:val="CPRSH4Body"/>
      </w:pPr>
      <w:r w:rsidRPr="00002853">
        <w:t>VALUE HELP:  Enter ‘Yes’ to trigger an alert for ALL patients, ‘No’ for only linked patients.</w:t>
      </w:r>
    </w:p>
    <w:p w14:paraId="0ED0327B" w14:textId="77777777" w:rsidR="00356455" w:rsidRPr="00002853" w:rsidRDefault="00356455">
      <w:pPr>
        <w:pStyle w:val="CPRSH4Body"/>
      </w:pPr>
      <w:r w:rsidRPr="00002853">
        <w:t>INSTANCE DATA TYPE:  pointer</w:t>
      </w:r>
    </w:p>
    <w:p w14:paraId="642D55AC" w14:textId="77777777" w:rsidR="00356455" w:rsidRPr="00002853" w:rsidRDefault="00356455">
      <w:pPr>
        <w:pStyle w:val="CPRSH4Body"/>
      </w:pPr>
      <w:r w:rsidRPr="00002853">
        <w:t>INSTANCE DOMAIN:  101.43</w:t>
      </w:r>
    </w:p>
    <w:p w14:paraId="3A3CA225" w14:textId="77777777" w:rsidR="00356455" w:rsidRPr="00002853" w:rsidRDefault="00356455">
      <w:pPr>
        <w:pStyle w:val="CPRSH4Body"/>
      </w:pPr>
      <w:r w:rsidRPr="00002853">
        <w:t>INSTANCE HELP:  Enter the orderable item to trigger a notification when expiring.</w:t>
      </w:r>
    </w:p>
    <w:p w14:paraId="4325262E" w14:textId="77777777" w:rsidR="00356455" w:rsidRPr="00002853" w:rsidRDefault="00356455">
      <w:pPr>
        <w:pStyle w:val="CPRSH4Body"/>
      </w:pPr>
      <w:r w:rsidRPr="00002853">
        <w:t>DESCRIPTION:  This parameter is used to trigger a notification/alert when a specific orderable item is expiring for an outpatient.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03368A28" w14:textId="77777777" w:rsidR="00356455" w:rsidRPr="00002853" w:rsidRDefault="00356455" w:rsidP="004F332F">
      <w:pPr>
        <w:pStyle w:val="CPRSH5Body"/>
      </w:pPr>
      <w:r w:rsidRPr="00002853">
        <w:t>PRECEDENCE:  1</w:t>
      </w:r>
      <w:r w:rsidRPr="00002853">
        <w:tab/>
        <w:t>ENTITY FILE:  USER</w:t>
      </w:r>
    </w:p>
    <w:p w14:paraId="5E5ED308" w14:textId="77777777" w:rsidR="00356455" w:rsidRPr="00002853" w:rsidRDefault="00356455" w:rsidP="004F332F">
      <w:pPr>
        <w:pStyle w:val="CPRSH5Body"/>
      </w:pPr>
      <w:r w:rsidRPr="00002853">
        <w:lastRenderedPageBreak/>
        <w:t>PRECEDENCE:  2</w:t>
      </w:r>
      <w:r w:rsidRPr="00002853">
        <w:tab/>
        <w:t>ENTITY FILE:  TEAM (OE/RR)</w:t>
      </w:r>
    </w:p>
    <w:p w14:paraId="76D2C414" w14:textId="77777777" w:rsidR="00356455" w:rsidRPr="00002853" w:rsidRDefault="00356455" w:rsidP="004F332F">
      <w:pPr>
        <w:pStyle w:val="CPRSH5Body"/>
      </w:pPr>
      <w:r w:rsidRPr="00002853">
        <w:t>PRECEDENCE:  3</w:t>
      </w:r>
      <w:r w:rsidRPr="00002853">
        <w:tab/>
        <w:t>ENTITY FILE:  DEVICE</w:t>
      </w:r>
    </w:p>
    <w:p w14:paraId="6C951ED6" w14:textId="77777777" w:rsidR="00D97509" w:rsidRPr="001106C3" w:rsidRDefault="00D97509" w:rsidP="001106C3">
      <w:pPr>
        <w:rPr>
          <w:rFonts w:ascii="Arial" w:hAnsi="Arial" w:cs="Arial"/>
          <w:sz w:val="28"/>
        </w:rPr>
      </w:pPr>
      <w:r w:rsidRPr="001106C3">
        <w:rPr>
          <w:rFonts w:ascii="Arial" w:hAnsi="Arial" w:cs="Arial"/>
          <w:sz w:val="28"/>
        </w:rPr>
        <w:t>ORB OI</w:t>
      </w:r>
      <w:bookmarkStart w:id="1586" w:name="ORB_OI_EXPIRING_OUTPT_PR_by_name"/>
      <w:bookmarkEnd w:id="1586"/>
      <w:r w:rsidRPr="001106C3">
        <w:rPr>
          <w:rFonts w:ascii="Arial" w:hAnsi="Arial" w:cs="Arial"/>
          <w:sz w:val="28"/>
        </w:rPr>
        <w:t xml:space="preserve"> EXPIRING - OUTPT PR</w:t>
      </w:r>
    </w:p>
    <w:p w14:paraId="2FCCE55D" w14:textId="77777777" w:rsidR="00D97509" w:rsidRPr="00002853" w:rsidRDefault="00D97509" w:rsidP="00D97509">
      <w:pPr>
        <w:pStyle w:val="CPRSH4Body"/>
      </w:pPr>
      <w:r w:rsidRPr="00002853">
        <w:t xml:space="preserve">DISPLAY TEXT: Flag Items for OUTPT EXPIRING Prov </w:t>
      </w:r>
      <w:proofErr w:type="spellStart"/>
      <w:r w:rsidRPr="00002853">
        <w:t>Recip</w:t>
      </w:r>
      <w:proofErr w:type="spellEnd"/>
    </w:p>
    <w:p w14:paraId="6287F0BB" w14:textId="77777777" w:rsidR="00D97509" w:rsidRPr="00002853" w:rsidRDefault="00D97509" w:rsidP="00D97509">
      <w:pPr>
        <w:pStyle w:val="CPRSH4Body"/>
      </w:pPr>
      <w:r w:rsidRPr="00002853">
        <w:t>MULTIPLE VALUED: Yes</w:t>
      </w:r>
    </w:p>
    <w:p w14:paraId="142B2EDF" w14:textId="77777777" w:rsidR="00D97509" w:rsidRPr="00002853" w:rsidRDefault="00D97509" w:rsidP="00D97509">
      <w:pPr>
        <w:pStyle w:val="CPRSH4Body"/>
      </w:pPr>
      <w:r w:rsidRPr="00002853">
        <w:t>INSTANCE TERM: Orderable Item</w:t>
      </w:r>
    </w:p>
    <w:p w14:paraId="57B1DAEE" w14:textId="77777777" w:rsidR="00D97509" w:rsidRPr="00002853" w:rsidRDefault="00D97509" w:rsidP="00D97509">
      <w:pPr>
        <w:pStyle w:val="CPRSH4Body"/>
      </w:pPr>
      <w:r w:rsidRPr="00002853">
        <w:t>VALUE TERM: Provider Recipients</w:t>
      </w:r>
    </w:p>
    <w:p w14:paraId="5D28C5F5" w14:textId="77777777" w:rsidR="00D97509" w:rsidRPr="00002853" w:rsidRDefault="00D97509" w:rsidP="00D97509">
      <w:pPr>
        <w:pStyle w:val="CPRSH4Body"/>
      </w:pPr>
      <w:r w:rsidRPr="00002853">
        <w:t>VALUE DATA TYPE: free text</w:t>
      </w:r>
    </w:p>
    <w:p w14:paraId="003F3E9F" w14:textId="77777777" w:rsidR="00D97509" w:rsidRPr="00002853" w:rsidRDefault="00D97509" w:rsidP="00D97509">
      <w:pPr>
        <w:pStyle w:val="CPRSH4Body"/>
      </w:pPr>
      <w:r w:rsidRPr="00002853">
        <w:t>VALUE DOMAIN: 0:8</w:t>
      </w:r>
    </w:p>
    <w:p w14:paraId="1551FB7B" w14:textId="77777777" w:rsidR="00D97509" w:rsidRPr="00002853" w:rsidRDefault="00D97509" w:rsidP="00D97509">
      <w:pPr>
        <w:pStyle w:val="CPRSH4Body"/>
      </w:pPr>
      <w:r w:rsidRPr="00002853">
        <w:t>VALUE HELP: Any one or combination of 'P', 'A', 'T', 'O', 'M', 'E', 'R', 'S'</w:t>
      </w:r>
      <w:r w:rsidR="009134C1" w:rsidRPr="00002853">
        <w:t xml:space="preserve"> and/or 'C'</w:t>
      </w:r>
      <w:r w:rsidRPr="00002853">
        <w:t>.</w:t>
      </w:r>
    </w:p>
    <w:p w14:paraId="05296D7D" w14:textId="77777777" w:rsidR="00D97509" w:rsidRPr="00002853" w:rsidRDefault="00D97509" w:rsidP="00D97509">
      <w:pPr>
        <w:pStyle w:val="CPRSH4Body"/>
      </w:pPr>
      <w:r w:rsidRPr="00002853">
        <w:t>VALUE VALIDATION CODE: K:$L($TR(X,"</w:t>
      </w:r>
      <w:proofErr w:type="spellStart"/>
      <w:r w:rsidRPr="00002853">
        <w:t>PATOMERS</w:t>
      </w:r>
      <w:r w:rsidR="00970590" w:rsidRPr="00002853">
        <w:t>C</w:t>
      </w:r>
      <w:proofErr w:type="spellEnd"/>
      <w:r w:rsidRPr="00002853">
        <w:t>","")) X</w:t>
      </w:r>
    </w:p>
    <w:p w14:paraId="215A010D" w14:textId="77777777" w:rsidR="00D97509" w:rsidRPr="00002853" w:rsidRDefault="00D97509" w:rsidP="00D97509">
      <w:pPr>
        <w:pStyle w:val="CPRSH4Body"/>
      </w:pPr>
      <w:r w:rsidRPr="00002853">
        <w:t>INSTANCE DATA TYPE: pointer</w:t>
      </w:r>
    </w:p>
    <w:p w14:paraId="14E714F1" w14:textId="77777777" w:rsidR="00D97509" w:rsidRPr="00002853" w:rsidRDefault="00D97509" w:rsidP="00D97509">
      <w:pPr>
        <w:pStyle w:val="CPRSH4Body"/>
      </w:pPr>
      <w:r w:rsidRPr="00002853">
        <w:t>INSTANCE DOMAIN: 101.43</w:t>
      </w:r>
    </w:p>
    <w:p w14:paraId="001B169B" w14:textId="77777777" w:rsidR="00D97509" w:rsidRPr="00002853" w:rsidRDefault="00D97509" w:rsidP="00D97509">
      <w:pPr>
        <w:pStyle w:val="CPRSH4Body"/>
      </w:pPr>
      <w:r w:rsidRPr="00002853">
        <w:t>INSTANCE HELP: Enter the orderable item to trigger a notification.</w:t>
      </w:r>
    </w:p>
    <w:p w14:paraId="2A3EDC80" w14:textId="77777777" w:rsidR="00D97509" w:rsidRPr="00002853" w:rsidRDefault="005D5B1B" w:rsidP="00D97509">
      <w:pPr>
        <w:pStyle w:val="CPRSH4Body"/>
      </w:pPr>
      <w:r w:rsidRPr="00002853">
        <w:t xml:space="preserve">DESCRIPTION: </w:t>
      </w:r>
      <w:r w:rsidR="00D97509" w:rsidRPr="00002853">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14:paraId="489DEA13" w14:textId="77777777" w:rsidR="00D97509" w:rsidRPr="00002853" w:rsidRDefault="00D97509" w:rsidP="00D97509">
      <w:pPr>
        <w:pStyle w:val="CPRSH4Body"/>
      </w:pPr>
      <w:r w:rsidRPr="00002853">
        <w:t xml:space="preserve">P (Primary Provider): deliver notification to the patient's Primary Provider.  </w:t>
      </w:r>
    </w:p>
    <w:p w14:paraId="6D29BF61" w14:textId="77777777" w:rsidR="00D97509" w:rsidRPr="00002853" w:rsidRDefault="00D97509" w:rsidP="00D97509">
      <w:pPr>
        <w:pStyle w:val="CPRSH4Body"/>
      </w:pPr>
      <w:r w:rsidRPr="00002853">
        <w:t>A (Attending Physician): deliver notification to the patient's Attending Physician.</w:t>
      </w:r>
    </w:p>
    <w:p w14:paraId="759FDC54"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10D47888" w14:textId="77777777" w:rsidR="00D97509" w:rsidRPr="00002853" w:rsidRDefault="00D97509" w:rsidP="00D97509">
      <w:pPr>
        <w:pStyle w:val="CPRSH4Body"/>
      </w:pPr>
      <w:r w:rsidRPr="00002853">
        <w:t>O (Ordering Provider): deliver notification to the provider who placed the order which trigger the notification.</w:t>
      </w:r>
    </w:p>
    <w:p w14:paraId="4220B02E" w14:textId="77777777" w:rsidR="00D97509" w:rsidRPr="00002853" w:rsidRDefault="00D97509" w:rsidP="00D97509">
      <w:pPr>
        <w:pStyle w:val="CPRSH4Body"/>
      </w:pPr>
      <w:r w:rsidRPr="00002853">
        <w:t>M (PCMM Team): deliver notification to users/providers linked to the patient via PCMM Team Position assignments.</w:t>
      </w:r>
    </w:p>
    <w:p w14:paraId="7B13A614" w14:textId="77777777" w:rsidR="00D97509" w:rsidRPr="00002853" w:rsidRDefault="00D97509" w:rsidP="00D97509">
      <w:pPr>
        <w:pStyle w:val="CPRSH4Body"/>
      </w:pPr>
      <w:r w:rsidRPr="00002853">
        <w:t>E (Entering User): deliver notification to the user/provider who entered the order's most recent activity.</w:t>
      </w:r>
    </w:p>
    <w:p w14:paraId="3BD75782" w14:textId="77777777" w:rsidR="00D97509" w:rsidRPr="00002853" w:rsidRDefault="00D97509" w:rsidP="00D97509">
      <w:pPr>
        <w:pStyle w:val="CPRSH4Body"/>
      </w:pPr>
      <w:r w:rsidRPr="00002853">
        <w:t>R (PCMM Primary Care Practitioner): deliver notification to the patient's PCMM Primary Care Practitioner.</w:t>
      </w:r>
    </w:p>
    <w:p w14:paraId="4F44F503" w14:textId="77777777" w:rsidR="00D97509" w:rsidRPr="00002853" w:rsidRDefault="00D97509" w:rsidP="00D97509">
      <w:pPr>
        <w:pStyle w:val="CPRSH4Body"/>
      </w:pPr>
      <w:r w:rsidRPr="00002853">
        <w:t>S (PCMM Associate Provider): deliver notification to the patient's PCMM Associate Provider.</w:t>
      </w:r>
    </w:p>
    <w:p w14:paraId="23784550"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5807E401" w14:textId="77777777" w:rsidR="00D97509" w:rsidRPr="00002853" w:rsidRDefault="00D97509" w:rsidP="005D5B1B">
      <w:pPr>
        <w:pStyle w:val="CPRSH5Body"/>
      </w:pPr>
      <w:r w:rsidRPr="00002853">
        <w:t>PRECEDENCE: 1</w:t>
      </w:r>
      <w:r w:rsidR="005D5B1B" w:rsidRPr="00002853">
        <w:tab/>
      </w:r>
      <w:r w:rsidRPr="00002853">
        <w:t>ENTITY FILE: DIVISION</w:t>
      </w:r>
    </w:p>
    <w:p w14:paraId="41C2E151" w14:textId="77777777" w:rsidR="00D97509" w:rsidRPr="00002853" w:rsidRDefault="00D97509" w:rsidP="005D5B1B">
      <w:pPr>
        <w:pStyle w:val="CPRSH5Body"/>
      </w:pPr>
      <w:r w:rsidRPr="00002853">
        <w:t>PRECEDENCE: 2</w:t>
      </w:r>
      <w:r w:rsidR="005D5B1B" w:rsidRPr="00002853">
        <w:tab/>
      </w:r>
      <w:r w:rsidRPr="00002853">
        <w:t>ENTITY FILE: SYSTEM</w:t>
      </w:r>
    </w:p>
    <w:p w14:paraId="6CCAD419" w14:textId="77777777" w:rsidR="00356455" w:rsidRPr="001106C3" w:rsidRDefault="00356455" w:rsidP="001106C3">
      <w:pPr>
        <w:rPr>
          <w:rFonts w:ascii="Arial" w:hAnsi="Arial" w:cs="Arial"/>
          <w:sz w:val="28"/>
        </w:rPr>
      </w:pPr>
      <w:bookmarkStart w:id="1587" w:name="_Toc495201119"/>
      <w:r w:rsidRPr="001106C3">
        <w:rPr>
          <w:rFonts w:ascii="Arial" w:hAnsi="Arial" w:cs="Arial"/>
          <w:sz w:val="28"/>
        </w:rPr>
        <w:t>ORB OI ORDERED - INPT</w:t>
      </w:r>
      <w:bookmarkEnd w:id="1587"/>
    </w:p>
    <w:p w14:paraId="3C37B2BA" w14:textId="77777777" w:rsidR="00356455" w:rsidRPr="00002853" w:rsidRDefault="00356455">
      <w:pPr>
        <w:pStyle w:val="CPRSH4Body"/>
      </w:pPr>
      <w:r w:rsidRPr="00002853">
        <w:lastRenderedPageBreak/>
        <w:t>DISPLAY TEXT:  Flag Items to Send INPT ORDER Notifications</w:t>
      </w:r>
    </w:p>
    <w:p w14:paraId="3FD055EC" w14:textId="77777777" w:rsidR="00356455" w:rsidRPr="00002853" w:rsidRDefault="00356455">
      <w:pPr>
        <w:pStyle w:val="CPRSH4Body"/>
      </w:pPr>
      <w:r w:rsidRPr="00002853">
        <w:t>MULTIPLE VALUED:  Yes</w:t>
      </w:r>
    </w:p>
    <w:p w14:paraId="367D1C19" w14:textId="77777777" w:rsidR="00356455" w:rsidRPr="00002853" w:rsidRDefault="00356455">
      <w:pPr>
        <w:pStyle w:val="CPRSH4Body"/>
      </w:pPr>
      <w:r w:rsidRPr="00002853">
        <w:t>INSTANCE TERM:  Orderable Item</w:t>
      </w:r>
    </w:p>
    <w:p w14:paraId="78ABAAFE" w14:textId="77777777" w:rsidR="00356455" w:rsidRPr="00002853" w:rsidRDefault="00356455">
      <w:pPr>
        <w:pStyle w:val="CPRSH4Body"/>
      </w:pPr>
      <w:r w:rsidRPr="00002853">
        <w:t>VALUE TERM:  Send alert for ALL inpatients?</w:t>
      </w:r>
    </w:p>
    <w:p w14:paraId="6CCBD027" w14:textId="77777777" w:rsidR="00356455" w:rsidRPr="00002853" w:rsidRDefault="00356455">
      <w:pPr>
        <w:pStyle w:val="CPRSH4Body"/>
      </w:pPr>
      <w:r w:rsidRPr="00002853">
        <w:t>VALUE DATA TYPE:  yes/no</w:t>
      </w:r>
    </w:p>
    <w:p w14:paraId="61FD4800" w14:textId="77777777" w:rsidR="00356455" w:rsidRPr="00002853" w:rsidRDefault="00356455">
      <w:pPr>
        <w:pStyle w:val="CPRSH4Body"/>
      </w:pPr>
      <w:r w:rsidRPr="00002853">
        <w:t>VALUE DOMAIN:  Y:yes;N:no</w:t>
      </w:r>
    </w:p>
    <w:p w14:paraId="4CC00E20" w14:textId="77777777" w:rsidR="00356455" w:rsidRPr="00002853" w:rsidRDefault="00356455">
      <w:pPr>
        <w:pStyle w:val="CPRSH4Body"/>
      </w:pPr>
      <w:r w:rsidRPr="00002853">
        <w:t>VALUE HELP:  Enter ‘Yes’ to trigger an alert for ALL patients, ‘No’ for only linked patients.</w:t>
      </w:r>
    </w:p>
    <w:p w14:paraId="7EEAD190" w14:textId="77777777" w:rsidR="00356455" w:rsidRPr="00002853" w:rsidRDefault="00356455">
      <w:pPr>
        <w:pStyle w:val="CPRSH4Body"/>
      </w:pPr>
      <w:r w:rsidRPr="00002853">
        <w:t>INSTANCE DATA TYPE:  pointer</w:t>
      </w:r>
    </w:p>
    <w:p w14:paraId="11768FC1" w14:textId="77777777" w:rsidR="00356455" w:rsidRPr="00002853" w:rsidRDefault="00356455">
      <w:pPr>
        <w:pStyle w:val="CPRSH4Body"/>
      </w:pPr>
      <w:r w:rsidRPr="00002853">
        <w:t>INSTANCE DOMAIN:  101.43</w:t>
      </w:r>
    </w:p>
    <w:p w14:paraId="0C759E22" w14:textId="77777777" w:rsidR="00356455" w:rsidRPr="00002853" w:rsidRDefault="00356455">
      <w:pPr>
        <w:pStyle w:val="CPRSH4Body"/>
      </w:pPr>
      <w:r w:rsidRPr="00002853">
        <w:t>INSTANCE HELP:  Enter the orderable item to trigger a notification.</w:t>
      </w:r>
    </w:p>
    <w:p w14:paraId="1740289D" w14:textId="77777777" w:rsidR="00356455" w:rsidRPr="00002853" w:rsidRDefault="00356455">
      <w:pPr>
        <w:pStyle w:val="CPRSH4Body"/>
      </w:pPr>
      <w:r w:rsidRPr="00002853">
        <w:t>DESCRIPTION:  This parameter is used to trigger a notification/alert when a specific orderable item is ordered for an inpatient.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362D399" w14:textId="77777777" w:rsidR="00356455" w:rsidRPr="00002853" w:rsidRDefault="00356455" w:rsidP="000B3BCD">
      <w:pPr>
        <w:pStyle w:val="CPRSH5Body"/>
      </w:pPr>
      <w:r w:rsidRPr="00002853">
        <w:t>PRECEDENCE:  1</w:t>
      </w:r>
      <w:r w:rsidRPr="00002853">
        <w:tab/>
        <w:t>ENTITY FILE:  USER</w:t>
      </w:r>
    </w:p>
    <w:p w14:paraId="515C4FC6" w14:textId="77777777" w:rsidR="00356455" w:rsidRPr="00002853" w:rsidRDefault="00356455" w:rsidP="000B3BCD">
      <w:pPr>
        <w:pStyle w:val="CPRSH5Body"/>
      </w:pPr>
      <w:r w:rsidRPr="00002853">
        <w:t>PRECEDENCE:  2</w:t>
      </w:r>
      <w:r w:rsidRPr="00002853">
        <w:tab/>
        <w:t>ENTITY FILE:  TEAM (OE/RR)</w:t>
      </w:r>
    </w:p>
    <w:p w14:paraId="5D6D4BCD" w14:textId="77777777" w:rsidR="00356455" w:rsidRPr="00002853" w:rsidRDefault="00356455" w:rsidP="000B3BCD">
      <w:pPr>
        <w:pStyle w:val="CPRSH5Body"/>
      </w:pPr>
      <w:r w:rsidRPr="00002853">
        <w:t>PRECEDENCE:  3</w:t>
      </w:r>
      <w:r w:rsidRPr="00002853">
        <w:tab/>
        <w:t>ENTITY FILE:  DEVICE</w:t>
      </w:r>
    </w:p>
    <w:p w14:paraId="49BFD2F3" w14:textId="77777777" w:rsidR="00F76DE0" w:rsidRPr="001106C3" w:rsidRDefault="00F76DE0" w:rsidP="001106C3">
      <w:pPr>
        <w:rPr>
          <w:rFonts w:ascii="Arial" w:hAnsi="Arial" w:cs="Arial"/>
          <w:sz w:val="28"/>
        </w:rPr>
      </w:pPr>
      <w:r w:rsidRPr="001106C3">
        <w:rPr>
          <w:rFonts w:ascii="Arial" w:hAnsi="Arial" w:cs="Arial"/>
          <w:sz w:val="28"/>
        </w:rPr>
        <w:t xml:space="preserve">ORB </w:t>
      </w:r>
      <w:bookmarkStart w:id="1588" w:name="ORB_OI_ORDERED_INPT_PR_by_name"/>
      <w:bookmarkEnd w:id="1588"/>
      <w:r w:rsidRPr="001106C3">
        <w:rPr>
          <w:rFonts w:ascii="Arial" w:hAnsi="Arial" w:cs="Arial"/>
          <w:sz w:val="28"/>
        </w:rPr>
        <w:t>OI ORDERED - INPT PR</w:t>
      </w:r>
    </w:p>
    <w:p w14:paraId="5F0C9A67" w14:textId="77777777" w:rsidR="00F76DE0" w:rsidRPr="00002853" w:rsidRDefault="00F76DE0" w:rsidP="00F76DE0">
      <w:pPr>
        <w:pStyle w:val="CPRSH4Body"/>
      </w:pPr>
      <w:r w:rsidRPr="00002853">
        <w:t xml:space="preserve">DISPLAY TEXT: Flag Items for INPT ORDER </w:t>
      </w:r>
      <w:proofErr w:type="spellStart"/>
      <w:r w:rsidRPr="00002853">
        <w:t>Providr</w:t>
      </w:r>
      <w:proofErr w:type="spellEnd"/>
      <w:r w:rsidRPr="00002853">
        <w:t xml:space="preserve"> </w:t>
      </w:r>
      <w:proofErr w:type="spellStart"/>
      <w:r w:rsidRPr="00002853">
        <w:t>Recip</w:t>
      </w:r>
      <w:proofErr w:type="spellEnd"/>
    </w:p>
    <w:p w14:paraId="018C515D" w14:textId="77777777" w:rsidR="00F76DE0" w:rsidRPr="00002853" w:rsidRDefault="00F76DE0" w:rsidP="00F76DE0">
      <w:pPr>
        <w:pStyle w:val="CPRSH4Body"/>
      </w:pPr>
      <w:r w:rsidRPr="00002853">
        <w:t>MULTIPLE VALUED: Yes</w:t>
      </w:r>
    </w:p>
    <w:p w14:paraId="7F1A1E7E" w14:textId="77777777" w:rsidR="00F76DE0" w:rsidRPr="00002853" w:rsidRDefault="00F76DE0" w:rsidP="00F76DE0">
      <w:pPr>
        <w:pStyle w:val="CPRSH4Body"/>
      </w:pPr>
      <w:r w:rsidRPr="00002853">
        <w:t>INSTANCE TERM: Orderable Item</w:t>
      </w:r>
    </w:p>
    <w:p w14:paraId="2810D371" w14:textId="77777777" w:rsidR="00F76DE0" w:rsidRPr="00002853" w:rsidRDefault="00F76DE0" w:rsidP="00F76DE0">
      <w:pPr>
        <w:pStyle w:val="CPRSH4Body"/>
      </w:pPr>
      <w:r w:rsidRPr="00002853">
        <w:t>VALUE TERM: Provider Recipients</w:t>
      </w:r>
    </w:p>
    <w:p w14:paraId="288C6B3F" w14:textId="77777777" w:rsidR="00F76DE0" w:rsidRPr="00002853" w:rsidRDefault="00F76DE0" w:rsidP="00F76DE0">
      <w:pPr>
        <w:pStyle w:val="CPRSH4Body"/>
      </w:pPr>
      <w:r w:rsidRPr="00002853">
        <w:t>VALUE DATA TYPE: free text</w:t>
      </w:r>
    </w:p>
    <w:p w14:paraId="2DFB1785" w14:textId="77777777" w:rsidR="00F76DE0" w:rsidRPr="00002853" w:rsidRDefault="00F76DE0" w:rsidP="00F76DE0">
      <w:pPr>
        <w:pStyle w:val="CPRSH4Body"/>
      </w:pPr>
      <w:r w:rsidRPr="00002853">
        <w:t>VALUE DOMAIN: 0:8</w:t>
      </w:r>
    </w:p>
    <w:p w14:paraId="14C215AC" w14:textId="77777777" w:rsidR="00F76DE0" w:rsidRPr="00002853" w:rsidRDefault="00F76DE0" w:rsidP="00F76DE0">
      <w:pPr>
        <w:pStyle w:val="CPRSH4Body"/>
      </w:pPr>
      <w:r w:rsidRPr="00002853">
        <w:t>VALUE HELP: Any one or combination of 'P', 'A', 'T' 'O', 'M', 'E', 'R', 'S'</w:t>
      </w:r>
      <w:r w:rsidR="009134C1" w:rsidRPr="00002853">
        <w:t xml:space="preserve"> and/or 'C'</w:t>
      </w:r>
      <w:r w:rsidRPr="00002853">
        <w:t>.</w:t>
      </w:r>
    </w:p>
    <w:p w14:paraId="74C61E7B" w14:textId="77777777" w:rsidR="00F76DE0" w:rsidRPr="00002853" w:rsidRDefault="00F76DE0" w:rsidP="00F76DE0">
      <w:pPr>
        <w:pStyle w:val="CPRSH4Body"/>
      </w:pPr>
      <w:r w:rsidRPr="00002853">
        <w:t>VALUE VALIDATION CODE: K:$L($TR(X,"</w:t>
      </w:r>
      <w:proofErr w:type="spellStart"/>
      <w:r w:rsidRPr="00002853">
        <w:t>PATOMERS</w:t>
      </w:r>
      <w:r w:rsidR="00970590" w:rsidRPr="00002853">
        <w:t>C</w:t>
      </w:r>
      <w:proofErr w:type="spellEnd"/>
      <w:r w:rsidRPr="00002853">
        <w:t>","")) X</w:t>
      </w:r>
    </w:p>
    <w:p w14:paraId="6F8C3AF5" w14:textId="77777777" w:rsidR="00F76DE0" w:rsidRPr="00002853" w:rsidRDefault="00F76DE0" w:rsidP="00F76DE0">
      <w:pPr>
        <w:pStyle w:val="CPRSH4Body"/>
      </w:pPr>
      <w:r w:rsidRPr="00002853">
        <w:t>INSTANCE DATA TYPE: pointer</w:t>
      </w:r>
    </w:p>
    <w:p w14:paraId="71BEC6F5" w14:textId="77777777" w:rsidR="00F76DE0" w:rsidRPr="00002853" w:rsidRDefault="00F76DE0" w:rsidP="00F76DE0">
      <w:pPr>
        <w:pStyle w:val="CPRSH4Body"/>
      </w:pPr>
      <w:r w:rsidRPr="00002853">
        <w:t>INSTANCE DOMAIN: 101.43</w:t>
      </w:r>
    </w:p>
    <w:p w14:paraId="3EE38BE1" w14:textId="77777777" w:rsidR="00F76DE0" w:rsidRPr="00002853" w:rsidRDefault="00F76DE0" w:rsidP="00F76DE0">
      <w:pPr>
        <w:pStyle w:val="CPRSH4Body"/>
      </w:pPr>
      <w:r w:rsidRPr="00002853">
        <w:t>INSTANCE HELP: Enter the orderable item to trigger a notification.</w:t>
      </w:r>
    </w:p>
    <w:p w14:paraId="3A7A1FB7" w14:textId="77777777" w:rsidR="00F76DE0" w:rsidRPr="00002853" w:rsidRDefault="00F76DE0" w:rsidP="00F76DE0">
      <w:pPr>
        <w:pStyle w:val="CPRSH4Body"/>
      </w:pPr>
      <w:r w:rsidRPr="00002853">
        <w:lastRenderedPageBreak/>
        <w:t>DESCRIPTION: 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14:paraId="7A1F754F" w14:textId="77777777" w:rsidR="00F76DE0" w:rsidRPr="00002853" w:rsidRDefault="00F76DE0" w:rsidP="00F76DE0">
      <w:pPr>
        <w:pStyle w:val="CPRSH4Body"/>
      </w:pPr>
      <w:r w:rsidRPr="00002853">
        <w:t xml:space="preserve">P (Primary Provider): deliver notification to the patient's Primary Provider.  </w:t>
      </w:r>
    </w:p>
    <w:p w14:paraId="23E462FE" w14:textId="77777777" w:rsidR="00F76DE0" w:rsidRPr="00002853" w:rsidRDefault="00F76DE0" w:rsidP="00F76DE0">
      <w:pPr>
        <w:pStyle w:val="CPRSH4Body"/>
      </w:pPr>
      <w:r w:rsidRPr="00002853">
        <w:t>A (Attending Physician): deliver notification to the patient's Attending Physician.</w:t>
      </w:r>
    </w:p>
    <w:p w14:paraId="0BB67787"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721433EE" w14:textId="77777777" w:rsidR="00F76DE0" w:rsidRPr="00002853" w:rsidRDefault="00F76DE0" w:rsidP="00F76DE0">
      <w:pPr>
        <w:pStyle w:val="CPRSH4Body"/>
      </w:pPr>
      <w:r w:rsidRPr="00002853">
        <w:t>O (Ordering Provider): deliver notification to the provider who placed the order which trigger the notification.</w:t>
      </w:r>
    </w:p>
    <w:p w14:paraId="0C193304" w14:textId="77777777" w:rsidR="00F76DE0" w:rsidRPr="00002853" w:rsidRDefault="00F76DE0" w:rsidP="00F76DE0">
      <w:pPr>
        <w:pStyle w:val="CPRSH4Body"/>
      </w:pPr>
      <w:r w:rsidRPr="00002853">
        <w:t>M (PCMM Team): deliver notification to users/providers linked to the patient via PCMM Team Position assignments.</w:t>
      </w:r>
    </w:p>
    <w:p w14:paraId="3DC6D62D" w14:textId="77777777" w:rsidR="00F76DE0" w:rsidRPr="00002853" w:rsidRDefault="00F76DE0" w:rsidP="00F76DE0">
      <w:pPr>
        <w:pStyle w:val="CPRSH4Body"/>
      </w:pPr>
      <w:r w:rsidRPr="00002853">
        <w:t>E (Entering User): deliver notification to the user/provider who entered the order's most recent activity.</w:t>
      </w:r>
    </w:p>
    <w:p w14:paraId="10135F42" w14:textId="77777777" w:rsidR="00F76DE0" w:rsidRPr="00002853" w:rsidRDefault="00F76DE0" w:rsidP="00F76DE0">
      <w:pPr>
        <w:pStyle w:val="CPRSH4Body"/>
      </w:pPr>
      <w:r w:rsidRPr="00002853">
        <w:t>R (PCMM Primary Care Practitioner): deliver notification to the patient's PCMM Primary Care Practitioner.</w:t>
      </w:r>
    </w:p>
    <w:p w14:paraId="523A1176" w14:textId="77777777" w:rsidR="00F76DE0" w:rsidRPr="00002853" w:rsidRDefault="00F76DE0" w:rsidP="00F76DE0">
      <w:pPr>
        <w:pStyle w:val="CPRSH4Body"/>
      </w:pPr>
      <w:r w:rsidRPr="00002853">
        <w:t>S (PCMM Associate Provider): deliver notification to the patient's PCMM Associate Provider.</w:t>
      </w:r>
    </w:p>
    <w:p w14:paraId="18BCB556"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1A855313" w14:textId="77777777" w:rsidR="00F76DE0" w:rsidRPr="00002853" w:rsidRDefault="00F76DE0" w:rsidP="00F76DE0">
      <w:pPr>
        <w:pStyle w:val="CPRSH5Body"/>
      </w:pPr>
      <w:r w:rsidRPr="00002853">
        <w:t>PRECEDENCE: 1</w:t>
      </w:r>
      <w:r w:rsidRPr="00002853">
        <w:tab/>
        <w:t>ENTITY FILE: DIVISION</w:t>
      </w:r>
    </w:p>
    <w:p w14:paraId="07D0C78A" w14:textId="77777777" w:rsidR="00F76DE0" w:rsidRPr="00002853" w:rsidRDefault="00F76DE0" w:rsidP="00F76DE0">
      <w:pPr>
        <w:pStyle w:val="CPRSH5Body"/>
      </w:pPr>
      <w:r w:rsidRPr="00002853">
        <w:t>PRECEDENCE: 2</w:t>
      </w:r>
      <w:r w:rsidRPr="00002853">
        <w:tab/>
        <w:t>ENTITY FILE: SYSTEM</w:t>
      </w:r>
    </w:p>
    <w:p w14:paraId="6587CB30" w14:textId="77777777" w:rsidR="0045607B" w:rsidRPr="001106C3" w:rsidRDefault="0045607B" w:rsidP="001106C3">
      <w:pPr>
        <w:rPr>
          <w:rFonts w:ascii="Arial" w:hAnsi="Arial" w:cs="Arial"/>
          <w:sz w:val="28"/>
        </w:rPr>
      </w:pPr>
      <w:r w:rsidRPr="001106C3">
        <w:rPr>
          <w:rFonts w:ascii="Arial" w:hAnsi="Arial" w:cs="Arial"/>
          <w:sz w:val="28"/>
        </w:rPr>
        <w:t xml:space="preserve">ORB </w:t>
      </w:r>
      <w:bookmarkStart w:id="1589" w:name="ORB_OI_ORDERED_OUTPT_PR_by_name"/>
      <w:bookmarkEnd w:id="1589"/>
      <w:r w:rsidRPr="001106C3">
        <w:rPr>
          <w:rFonts w:ascii="Arial" w:hAnsi="Arial" w:cs="Arial"/>
          <w:sz w:val="28"/>
        </w:rPr>
        <w:t>OI ORDERED - OUTPT PR</w:t>
      </w:r>
    </w:p>
    <w:p w14:paraId="258AD5E4" w14:textId="77777777" w:rsidR="0045607B" w:rsidRPr="00002853" w:rsidRDefault="0045607B" w:rsidP="0045607B">
      <w:pPr>
        <w:pStyle w:val="CPRSH4Body"/>
      </w:pPr>
      <w:r w:rsidRPr="00002853">
        <w:t xml:space="preserve">DISPLAY TEXT: Flag Items for OUTPT ORDER </w:t>
      </w:r>
      <w:proofErr w:type="spellStart"/>
      <w:r w:rsidRPr="00002853">
        <w:t>Providr</w:t>
      </w:r>
      <w:proofErr w:type="spellEnd"/>
      <w:r w:rsidRPr="00002853">
        <w:t xml:space="preserve"> </w:t>
      </w:r>
      <w:proofErr w:type="spellStart"/>
      <w:r w:rsidRPr="00002853">
        <w:t>Recip</w:t>
      </w:r>
      <w:proofErr w:type="spellEnd"/>
    </w:p>
    <w:p w14:paraId="5A3C636B" w14:textId="77777777" w:rsidR="0045607B" w:rsidRPr="00002853" w:rsidRDefault="0045607B" w:rsidP="0045607B">
      <w:pPr>
        <w:pStyle w:val="CPRSH4Body"/>
      </w:pPr>
      <w:proofErr w:type="spellStart"/>
      <w:r w:rsidRPr="00002853">
        <w:t>LTIPLE</w:t>
      </w:r>
      <w:proofErr w:type="spellEnd"/>
      <w:r w:rsidRPr="00002853">
        <w:t xml:space="preserve"> VALUED: Yes</w:t>
      </w:r>
    </w:p>
    <w:p w14:paraId="59BEE6AC" w14:textId="77777777" w:rsidR="0045607B" w:rsidRPr="00002853" w:rsidRDefault="0045607B" w:rsidP="0045607B">
      <w:pPr>
        <w:pStyle w:val="CPRSH4Body"/>
      </w:pPr>
      <w:r w:rsidRPr="00002853">
        <w:t>INSTANCE TERM: Orderable Item</w:t>
      </w:r>
    </w:p>
    <w:p w14:paraId="0BA4366B" w14:textId="77777777" w:rsidR="0045607B" w:rsidRPr="00002853" w:rsidRDefault="0045607B" w:rsidP="0045607B">
      <w:pPr>
        <w:pStyle w:val="CPRSH4Body"/>
      </w:pPr>
      <w:r w:rsidRPr="00002853">
        <w:t>VALUE TERM: Provider Recipients</w:t>
      </w:r>
    </w:p>
    <w:p w14:paraId="35C869DC" w14:textId="77777777" w:rsidR="0045607B" w:rsidRPr="00002853" w:rsidRDefault="0045607B" w:rsidP="0045607B">
      <w:pPr>
        <w:pStyle w:val="CPRSH4Body"/>
      </w:pPr>
      <w:r w:rsidRPr="00002853">
        <w:t>VALUE DATA TYPE: free text</w:t>
      </w:r>
    </w:p>
    <w:p w14:paraId="6491DF3B" w14:textId="77777777" w:rsidR="0045607B" w:rsidRPr="00002853" w:rsidRDefault="0045607B" w:rsidP="0045607B">
      <w:pPr>
        <w:pStyle w:val="CPRSH4Body"/>
      </w:pPr>
      <w:r w:rsidRPr="00002853">
        <w:t>VALUE DOMAIN: 0:8</w:t>
      </w:r>
    </w:p>
    <w:p w14:paraId="4B2DD11F" w14:textId="77777777" w:rsidR="0045607B" w:rsidRPr="00002853" w:rsidRDefault="0045607B" w:rsidP="0045607B">
      <w:pPr>
        <w:pStyle w:val="CPRSH4Body"/>
      </w:pPr>
      <w:r w:rsidRPr="00002853">
        <w:t>VALUE HELP: Any one or combination of 'P', 'A', 'T', 'O', 'M', 'E', 'R', 'S'</w:t>
      </w:r>
      <w:r w:rsidR="00306ABE" w:rsidRPr="00002853">
        <w:t xml:space="preserve"> and/or 'C'</w:t>
      </w:r>
      <w:r w:rsidRPr="00002853">
        <w:t>.</w:t>
      </w:r>
    </w:p>
    <w:p w14:paraId="37BC6150" w14:textId="77777777" w:rsidR="0045607B" w:rsidRPr="00002853" w:rsidRDefault="0045607B" w:rsidP="0045607B">
      <w:pPr>
        <w:pStyle w:val="CPRSH4Body"/>
      </w:pPr>
      <w:r w:rsidRPr="00002853">
        <w:t>VALUE VALIDATION CODE: K:$L($TR(X,"</w:t>
      </w:r>
      <w:proofErr w:type="spellStart"/>
      <w:r w:rsidRPr="00002853">
        <w:t>PATOMERS</w:t>
      </w:r>
      <w:r w:rsidR="00970590" w:rsidRPr="00002853">
        <w:t>C</w:t>
      </w:r>
      <w:proofErr w:type="spellEnd"/>
      <w:r w:rsidRPr="00002853">
        <w:t>","")) X</w:t>
      </w:r>
    </w:p>
    <w:p w14:paraId="50EE05BD" w14:textId="77777777" w:rsidR="0045607B" w:rsidRPr="00002853" w:rsidRDefault="0045607B" w:rsidP="0045607B">
      <w:pPr>
        <w:pStyle w:val="CPRSH4Body"/>
      </w:pPr>
      <w:r w:rsidRPr="00002853">
        <w:t>INSTANCE DATA TYPE: pointer</w:t>
      </w:r>
    </w:p>
    <w:p w14:paraId="565F0F08" w14:textId="77777777" w:rsidR="0045607B" w:rsidRPr="00002853" w:rsidRDefault="0045607B" w:rsidP="0045607B">
      <w:pPr>
        <w:pStyle w:val="CPRSH4Body"/>
      </w:pPr>
      <w:r w:rsidRPr="00002853">
        <w:t>INSTANCE DOMAIN: 101.43</w:t>
      </w:r>
    </w:p>
    <w:p w14:paraId="17D08AEA" w14:textId="77777777" w:rsidR="0045607B" w:rsidRPr="00002853" w:rsidRDefault="0045607B" w:rsidP="0045607B">
      <w:pPr>
        <w:pStyle w:val="CPRSH4Body"/>
      </w:pPr>
      <w:r w:rsidRPr="00002853">
        <w:t>INSTANCE HELP: Enter the orderable item to trigger a notification.</w:t>
      </w:r>
    </w:p>
    <w:p w14:paraId="366DE0CA" w14:textId="77777777" w:rsidR="0045607B" w:rsidRPr="00002853" w:rsidRDefault="0045607B" w:rsidP="0045607B">
      <w:pPr>
        <w:pStyle w:val="CPRSH4Body"/>
      </w:pPr>
      <w:r w:rsidRPr="00002853">
        <w:t>DESCRIPTION: 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14:paraId="30557E8C" w14:textId="77777777" w:rsidR="0045607B" w:rsidRPr="00002853" w:rsidRDefault="0045607B" w:rsidP="0045607B">
      <w:pPr>
        <w:pStyle w:val="CPRSH4Body"/>
      </w:pPr>
      <w:r w:rsidRPr="00002853">
        <w:lastRenderedPageBreak/>
        <w:t xml:space="preserve">P (Primary Provider): deliver notification to the patient's Primary Provider.  </w:t>
      </w:r>
    </w:p>
    <w:p w14:paraId="5AE4A08B" w14:textId="77777777" w:rsidR="0045607B" w:rsidRPr="00002853" w:rsidRDefault="0045607B" w:rsidP="0045607B">
      <w:pPr>
        <w:pStyle w:val="CPRSH4Body"/>
      </w:pPr>
      <w:r w:rsidRPr="00002853">
        <w:t>A (Attending Physician): deliver notification to the patient's Attending Physician.</w:t>
      </w:r>
    </w:p>
    <w:p w14:paraId="0FEFCC9D"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7D896DE3" w14:textId="77777777" w:rsidR="0045607B" w:rsidRPr="00002853" w:rsidRDefault="0045607B" w:rsidP="0045607B">
      <w:pPr>
        <w:pStyle w:val="CPRSH4Body"/>
      </w:pPr>
      <w:r w:rsidRPr="00002853">
        <w:t>O (Ordering Provider): deliver notification to the provider who placed the order which trigger the notification.</w:t>
      </w:r>
    </w:p>
    <w:p w14:paraId="1C4988EA" w14:textId="77777777" w:rsidR="0045607B" w:rsidRPr="00002853" w:rsidRDefault="0045607B" w:rsidP="0045607B">
      <w:pPr>
        <w:pStyle w:val="CPRSH4Body"/>
      </w:pPr>
      <w:r w:rsidRPr="00002853">
        <w:t>M (PCMM Team): deliver notification to users/providers linked to the patient via PCMM Team Position assignments.</w:t>
      </w:r>
    </w:p>
    <w:p w14:paraId="4C163EC4" w14:textId="77777777" w:rsidR="0045607B" w:rsidRPr="00002853" w:rsidRDefault="0045607B" w:rsidP="0045607B">
      <w:pPr>
        <w:pStyle w:val="CPRSH4Body"/>
      </w:pPr>
      <w:r w:rsidRPr="00002853">
        <w:t>E (Entering User): deliver notification to the user/provider who entered the order's most recent activity.</w:t>
      </w:r>
    </w:p>
    <w:p w14:paraId="0C72C32B" w14:textId="77777777" w:rsidR="0045607B" w:rsidRPr="00002853" w:rsidRDefault="0045607B" w:rsidP="0045607B">
      <w:pPr>
        <w:pStyle w:val="CPRSH4Body"/>
      </w:pPr>
      <w:r w:rsidRPr="00002853">
        <w:t>R (PCMM Primary Care Practitioner): deliver notification to the patient's PCMM Primary Care Practitioner.</w:t>
      </w:r>
    </w:p>
    <w:p w14:paraId="29B5F38F" w14:textId="77777777" w:rsidR="0045607B" w:rsidRPr="00002853" w:rsidRDefault="0045607B" w:rsidP="0045607B">
      <w:pPr>
        <w:pStyle w:val="CPRSH4Body"/>
      </w:pPr>
      <w:r w:rsidRPr="00002853">
        <w:t>S (PCMM Associate Provider): deliver notification to the patient's PCMM Associate Provider.</w:t>
      </w:r>
    </w:p>
    <w:p w14:paraId="444D6B7F"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6921C9F7" w14:textId="77777777" w:rsidR="0045607B" w:rsidRPr="00002853" w:rsidRDefault="0045607B" w:rsidP="0045607B">
      <w:pPr>
        <w:pStyle w:val="CPRSH5Body"/>
      </w:pPr>
      <w:r w:rsidRPr="00002853">
        <w:t>PRECEDENCE: 1</w:t>
      </w:r>
      <w:r w:rsidRPr="00002853">
        <w:tab/>
        <w:t>ENTITY FILE: DIVISION</w:t>
      </w:r>
    </w:p>
    <w:p w14:paraId="504DF8F9" w14:textId="77777777" w:rsidR="0045607B" w:rsidRPr="00002853" w:rsidRDefault="0045607B" w:rsidP="0045607B">
      <w:pPr>
        <w:pStyle w:val="CPRSH5Body"/>
      </w:pPr>
      <w:r w:rsidRPr="00002853">
        <w:t>PRECEDENCE: 2</w:t>
      </w:r>
      <w:r w:rsidRPr="00002853">
        <w:tab/>
        <w:t>ENTITY FILE: SYSTEM</w:t>
      </w:r>
    </w:p>
    <w:p w14:paraId="312C6515" w14:textId="10D0C57E" w:rsidR="00356455" w:rsidRPr="001106C3" w:rsidRDefault="00356455" w:rsidP="001106C3">
      <w:pPr>
        <w:rPr>
          <w:rFonts w:ascii="Arial" w:hAnsi="Arial" w:cs="Arial"/>
          <w:sz w:val="28"/>
        </w:rPr>
      </w:pPr>
      <w:bookmarkStart w:id="1590" w:name="_Toc495201120"/>
      <w:r w:rsidRPr="001106C3">
        <w:rPr>
          <w:rFonts w:ascii="Arial" w:hAnsi="Arial" w:cs="Arial"/>
          <w:sz w:val="28"/>
        </w:rPr>
        <w:t>ORB OI ORDERED - OUTPT</w:t>
      </w:r>
      <w:bookmarkEnd w:id="1590"/>
    </w:p>
    <w:p w14:paraId="0F2E913A" w14:textId="77777777" w:rsidR="00356455" w:rsidRPr="00002853" w:rsidRDefault="00356455">
      <w:pPr>
        <w:pStyle w:val="CPRSH4Body"/>
      </w:pPr>
      <w:r w:rsidRPr="00002853">
        <w:t>DISPLAY TEXT:  Flag Items to Send OUTPT ORDER Motifs</w:t>
      </w:r>
    </w:p>
    <w:p w14:paraId="08861333" w14:textId="77777777" w:rsidR="00356455" w:rsidRPr="00002853" w:rsidRDefault="00356455">
      <w:pPr>
        <w:pStyle w:val="CPRSH4Body"/>
      </w:pPr>
      <w:r w:rsidRPr="00002853">
        <w:t>MULTIPLE VALUED:  Yes</w:t>
      </w:r>
    </w:p>
    <w:p w14:paraId="1A9B36B0" w14:textId="77777777" w:rsidR="00356455" w:rsidRPr="00002853" w:rsidRDefault="00356455">
      <w:pPr>
        <w:pStyle w:val="CPRSH4Body"/>
      </w:pPr>
      <w:r w:rsidRPr="00002853">
        <w:t>INSTANCE TERM:  Orderable Item</w:t>
      </w:r>
    </w:p>
    <w:p w14:paraId="4F8DC964" w14:textId="77777777" w:rsidR="00356455" w:rsidRPr="00002853" w:rsidRDefault="00356455">
      <w:pPr>
        <w:pStyle w:val="CPRSH4Body"/>
      </w:pPr>
      <w:r w:rsidRPr="00002853">
        <w:t>VALUE TERM:  Send alert for ALL outpatients?</w:t>
      </w:r>
    </w:p>
    <w:p w14:paraId="0D73D7CC" w14:textId="77777777" w:rsidR="00356455" w:rsidRPr="00002853" w:rsidRDefault="00356455">
      <w:pPr>
        <w:pStyle w:val="CPRSH4Body"/>
      </w:pPr>
      <w:r w:rsidRPr="00002853">
        <w:t>VALUE DATA TYPE:  yes/no</w:t>
      </w:r>
    </w:p>
    <w:p w14:paraId="302A781D" w14:textId="77777777" w:rsidR="00356455" w:rsidRPr="00002853" w:rsidRDefault="00356455">
      <w:pPr>
        <w:pStyle w:val="CPRSH4Body"/>
      </w:pPr>
      <w:r w:rsidRPr="00002853">
        <w:t>VALUE DOMAIN:  Y:yes;N:no</w:t>
      </w:r>
    </w:p>
    <w:p w14:paraId="684EC38E" w14:textId="77777777" w:rsidR="00356455" w:rsidRPr="00002853" w:rsidRDefault="00356455">
      <w:pPr>
        <w:pStyle w:val="CPRSH4Body"/>
      </w:pPr>
      <w:r w:rsidRPr="00002853">
        <w:t>VALUE HELP:  Enter ‘Yes’ to trigger an alert for ALL patients, ‘No’ for only linked patients.</w:t>
      </w:r>
    </w:p>
    <w:p w14:paraId="30B10251" w14:textId="77777777" w:rsidR="00356455" w:rsidRPr="00002853" w:rsidRDefault="00356455">
      <w:pPr>
        <w:pStyle w:val="CPRSH4Body"/>
      </w:pPr>
      <w:r w:rsidRPr="00002853">
        <w:t>INSTANCE DATA TYPE:  pointer</w:t>
      </w:r>
    </w:p>
    <w:p w14:paraId="11B2AE34" w14:textId="77777777" w:rsidR="00356455" w:rsidRPr="00002853" w:rsidRDefault="00356455">
      <w:pPr>
        <w:pStyle w:val="CPRSH4Body"/>
      </w:pPr>
      <w:r w:rsidRPr="00002853">
        <w:t>INSTANCE DOMAIN:  101.43</w:t>
      </w:r>
    </w:p>
    <w:p w14:paraId="0ED1AD07" w14:textId="77777777" w:rsidR="00356455" w:rsidRPr="00002853" w:rsidRDefault="00356455">
      <w:pPr>
        <w:pStyle w:val="CPRSH4Body"/>
      </w:pPr>
      <w:r w:rsidRPr="00002853">
        <w:t>INSTANCE HELP:  Enter the orderable item to trigger a notification</w:t>
      </w:r>
    </w:p>
    <w:p w14:paraId="1CE7987F" w14:textId="77777777" w:rsidR="00356455" w:rsidRPr="00002853" w:rsidRDefault="00356455">
      <w:pPr>
        <w:pStyle w:val="CPRSH4Body"/>
      </w:pPr>
      <w:r w:rsidRPr="00002853">
        <w:t xml:space="preserve">DESCRIPTION:  This parameter is used to trigger a notification/alert when a specific orderable item is ordered for an outpatient.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w:t>
      </w:r>
      <w:r w:rsidRPr="00002853">
        <w:lastRenderedPageBreak/>
        <w:t>flagged an orderable item, all users on that team become potential alert recipients.) Devices (printers, etc.) are linked to a patient if the device and patient are on the same OE/RR team.</w:t>
      </w:r>
    </w:p>
    <w:p w14:paraId="7BD20764" w14:textId="77777777" w:rsidR="00356455" w:rsidRPr="00002853" w:rsidRDefault="00356455" w:rsidP="000B3BCD">
      <w:pPr>
        <w:pStyle w:val="CPRSH5Body"/>
      </w:pPr>
      <w:r w:rsidRPr="00002853">
        <w:t>PRECEDENCE:  1</w:t>
      </w:r>
      <w:r w:rsidRPr="00002853">
        <w:tab/>
        <w:t>ENTITY FILE:  USER</w:t>
      </w:r>
    </w:p>
    <w:p w14:paraId="43727D91" w14:textId="77777777" w:rsidR="00356455" w:rsidRPr="00002853" w:rsidRDefault="00356455" w:rsidP="000B3BCD">
      <w:pPr>
        <w:pStyle w:val="CPRSH5Body"/>
      </w:pPr>
      <w:r w:rsidRPr="00002853">
        <w:t>PRECEDENCE:  2</w:t>
      </w:r>
      <w:r w:rsidRPr="00002853">
        <w:tab/>
        <w:t>ENTITY FILE:  TEAM (OE/RR)</w:t>
      </w:r>
    </w:p>
    <w:p w14:paraId="1A47EF6E" w14:textId="77777777" w:rsidR="00356455" w:rsidRPr="00002853" w:rsidRDefault="00356455" w:rsidP="000B3BCD">
      <w:pPr>
        <w:pStyle w:val="CPRSH5Body"/>
      </w:pPr>
      <w:r w:rsidRPr="00002853">
        <w:t>PRECEDENCE:  3</w:t>
      </w:r>
      <w:r w:rsidRPr="00002853">
        <w:tab/>
        <w:t>ENTITY FILE:  DEVICE</w:t>
      </w:r>
    </w:p>
    <w:p w14:paraId="5C4B4A12" w14:textId="154F268A" w:rsidR="00356455" w:rsidRPr="001106C3" w:rsidRDefault="00356455" w:rsidP="001106C3">
      <w:pPr>
        <w:rPr>
          <w:rFonts w:ascii="Arial" w:hAnsi="Arial" w:cs="Arial"/>
          <w:sz w:val="28"/>
        </w:rPr>
      </w:pPr>
      <w:bookmarkStart w:id="1591" w:name="_Toc495201121"/>
      <w:r w:rsidRPr="001106C3">
        <w:rPr>
          <w:rFonts w:ascii="Arial" w:hAnsi="Arial" w:cs="Arial"/>
          <w:sz w:val="28"/>
        </w:rPr>
        <w:t>ORB OI RESULTS - INPT</w:t>
      </w:r>
      <w:bookmarkEnd w:id="1591"/>
    </w:p>
    <w:p w14:paraId="4F65690F" w14:textId="77777777" w:rsidR="00356455" w:rsidRPr="00002853" w:rsidRDefault="00356455">
      <w:pPr>
        <w:pStyle w:val="CPRSH4Body"/>
      </w:pPr>
      <w:r w:rsidRPr="00002853">
        <w:t>DISPLAY TEXT:  Flag Item to Send INPT RESULT Notifications</w:t>
      </w:r>
    </w:p>
    <w:p w14:paraId="007C3A19" w14:textId="77777777" w:rsidR="00356455" w:rsidRPr="00002853" w:rsidRDefault="00356455">
      <w:pPr>
        <w:pStyle w:val="CPRSH4Body"/>
      </w:pPr>
      <w:r w:rsidRPr="00002853">
        <w:t>MULTIPLE VALUED:  Yes</w:t>
      </w:r>
    </w:p>
    <w:p w14:paraId="38CD75CC" w14:textId="77777777" w:rsidR="00356455" w:rsidRPr="00002853" w:rsidRDefault="00356455">
      <w:pPr>
        <w:pStyle w:val="CPRSH4Body"/>
      </w:pPr>
      <w:r w:rsidRPr="00002853">
        <w:t>INSTANCE TERM:  Orderable Item</w:t>
      </w:r>
    </w:p>
    <w:p w14:paraId="3D2CED1A" w14:textId="77777777" w:rsidR="00356455" w:rsidRPr="00002853" w:rsidRDefault="00356455">
      <w:pPr>
        <w:pStyle w:val="CPRSH4Body"/>
      </w:pPr>
      <w:r w:rsidRPr="00002853">
        <w:t>VALUE TERM:  Send alert for ALL inpatients?</w:t>
      </w:r>
    </w:p>
    <w:p w14:paraId="7F90C327" w14:textId="77777777" w:rsidR="00356455" w:rsidRPr="00002853" w:rsidRDefault="00356455">
      <w:pPr>
        <w:pStyle w:val="CPRSH4Body"/>
      </w:pPr>
      <w:r w:rsidRPr="00002853">
        <w:t>VALUE DATA TYPE:  yes/no</w:t>
      </w:r>
    </w:p>
    <w:p w14:paraId="6F9B9EA9" w14:textId="77777777" w:rsidR="00356455" w:rsidRPr="00002853" w:rsidRDefault="00356455">
      <w:pPr>
        <w:pStyle w:val="CPRSH4Body"/>
      </w:pPr>
      <w:r w:rsidRPr="00002853">
        <w:t>VALUE DOMAIN:  Y:yes;N:no</w:t>
      </w:r>
    </w:p>
    <w:p w14:paraId="40229E06" w14:textId="77777777" w:rsidR="00356455" w:rsidRPr="00002853" w:rsidRDefault="00356455">
      <w:pPr>
        <w:pStyle w:val="CPRSH4Body"/>
      </w:pPr>
      <w:r w:rsidRPr="00002853">
        <w:t>VALUE HELP:  Enter ‘Yes’ to trigger an alert for ALL patients, ‘No’ for only linked patients.</w:t>
      </w:r>
    </w:p>
    <w:p w14:paraId="0B1523ED" w14:textId="77777777" w:rsidR="00356455" w:rsidRPr="00002853" w:rsidRDefault="00356455">
      <w:pPr>
        <w:pStyle w:val="CPRSH4Body"/>
      </w:pPr>
      <w:r w:rsidRPr="00002853">
        <w:t>INSTANCE DATA TYPE:  pointer</w:t>
      </w:r>
    </w:p>
    <w:p w14:paraId="450FE31C" w14:textId="77777777" w:rsidR="00356455" w:rsidRPr="00002853" w:rsidRDefault="00356455">
      <w:pPr>
        <w:pStyle w:val="CPRSH4Body"/>
      </w:pPr>
      <w:r w:rsidRPr="00002853">
        <w:t>INSTANCE DOMAIN:  101.43</w:t>
      </w:r>
    </w:p>
    <w:p w14:paraId="0D8882DD" w14:textId="77777777" w:rsidR="00356455" w:rsidRPr="00002853" w:rsidRDefault="00356455">
      <w:pPr>
        <w:pStyle w:val="CPRSH4Body"/>
      </w:pPr>
      <w:r w:rsidRPr="00002853">
        <w:t>INSTANCE HELP:  Enter the orderable item to trigger a notification when resulted.</w:t>
      </w:r>
    </w:p>
    <w:p w14:paraId="49111C05" w14:textId="77777777" w:rsidR="00356455" w:rsidRPr="00002853" w:rsidRDefault="00356455">
      <w:pPr>
        <w:pStyle w:val="CPRSH4Body"/>
      </w:pPr>
      <w:r w:rsidRPr="00002853">
        <w:t>INSTANCE SCREEN CODE:  I $$LRRAD^ORB3F1(+Y)</w:t>
      </w:r>
    </w:p>
    <w:p w14:paraId="306CCD73" w14:textId="77777777" w:rsidR="00356455" w:rsidRPr="00002853" w:rsidRDefault="00356455">
      <w:pPr>
        <w:pStyle w:val="CPRSH4Body"/>
      </w:pPr>
      <w:r w:rsidRPr="00002853">
        <w:t>DESCRIPTION:  This parameter is used to trigger a notification/alert when a specific orderable item is resulted for an inpatient. Results only apply to orders that can be resulted (lab, imaging, consults.)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9128241" w14:textId="77777777" w:rsidR="00356455" w:rsidRPr="00002853" w:rsidRDefault="00356455" w:rsidP="000B3BCD">
      <w:pPr>
        <w:pStyle w:val="CPRSH5Body"/>
      </w:pPr>
      <w:r w:rsidRPr="00002853">
        <w:t>PRECEDENCE:  1</w:t>
      </w:r>
      <w:r w:rsidRPr="00002853">
        <w:tab/>
        <w:t>ENTITY FILE:  USER</w:t>
      </w:r>
    </w:p>
    <w:p w14:paraId="361BCA69" w14:textId="77777777" w:rsidR="00356455" w:rsidRPr="00002853" w:rsidRDefault="00356455" w:rsidP="000B3BCD">
      <w:pPr>
        <w:pStyle w:val="CPRSH5Body"/>
      </w:pPr>
      <w:r w:rsidRPr="00002853">
        <w:t>PRECEDENCE:  2</w:t>
      </w:r>
      <w:r w:rsidRPr="00002853">
        <w:tab/>
        <w:t>ENTITY FILE:  TEAM (OE/RR)</w:t>
      </w:r>
    </w:p>
    <w:p w14:paraId="6330ECF8" w14:textId="77777777" w:rsidR="00356455" w:rsidRPr="00002853" w:rsidRDefault="00356455" w:rsidP="000B3BCD">
      <w:pPr>
        <w:pStyle w:val="CPRSH5Body"/>
      </w:pPr>
      <w:r w:rsidRPr="00002853">
        <w:t>PRECEDENCE:  3</w:t>
      </w:r>
      <w:r w:rsidRPr="00002853">
        <w:tab/>
        <w:t>ENTITY FILE:  DEVICE</w:t>
      </w:r>
    </w:p>
    <w:p w14:paraId="57C0E5B7" w14:textId="18863D66" w:rsidR="00C57538" w:rsidRPr="001106C3" w:rsidRDefault="00C57538" w:rsidP="001106C3">
      <w:pPr>
        <w:rPr>
          <w:rFonts w:ascii="Arial" w:hAnsi="Arial" w:cs="Arial"/>
          <w:sz w:val="28"/>
        </w:rPr>
      </w:pPr>
      <w:r w:rsidRPr="001106C3">
        <w:rPr>
          <w:rFonts w:ascii="Arial" w:hAnsi="Arial" w:cs="Arial"/>
          <w:sz w:val="28"/>
        </w:rPr>
        <w:t>ORB OI</w:t>
      </w:r>
      <w:bookmarkStart w:id="1592" w:name="ORB_OI_RESULTS_INPT_PR_by_name"/>
      <w:bookmarkEnd w:id="1592"/>
      <w:r w:rsidRPr="001106C3">
        <w:rPr>
          <w:rFonts w:ascii="Arial" w:hAnsi="Arial" w:cs="Arial"/>
          <w:sz w:val="28"/>
        </w:rPr>
        <w:t xml:space="preserve"> RESULTS - INPT PR</w:t>
      </w:r>
    </w:p>
    <w:p w14:paraId="1E397C44" w14:textId="77777777" w:rsidR="00C57538" w:rsidRPr="00002853" w:rsidRDefault="00C57538" w:rsidP="00C57538">
      <w:pPr>
        <w:pStyle w:val="CPRSH4Body"/>
      </w:pPr>
      <w:r w:rsidRPr="00002853">
        <w:t xml:space="preserve">DISPLAY TEXT: Flag Items for INPT RESULT </w:t>
      </w:r>
      <w:proofErr w:type="spellStart"/>
      <w:r w:rsidRPr="00002853">
        <w:t>Provid</w:t>
      </w:r>
      <w:proofErr w:type="spellEnd"/>
      <w:r w:rsidRPr="00002853">
        <w:t xml:space="preserve"> </w:t>
      </w:r>
      <w:proofErr w:type="spellStart"/>
      <w:r w:rsidRPr="00002853">
        <w:t>Recip</w:t>
      </w:r>
      <w:proofErr w:type="spellEnd"/>
    </w:p>
    <w:p w14:paraId="1E610DEE" w14:textId="77777777" w:rsidR="00C57538" w:rsidRPr="00002853" w:rsidRDefault="00C57538" w:rsidP="00C57538">
      <w:pPr>
        <w:pStyle w:val="CPRSH4Body"/>
      </w:pPr>
      <w:r w:rsidRPr="00002853">
        <w:t>MULTIPLE VALUED: Yes</w:t>
      </w:r>
    </w:p>
    <w:p w14:paraId="0C60130B" w14:textId="77777777" w:rsidR="00C57538" w:rsidRPr="00002853" w:rsidRDefault="00C57538" w:rsidP="00C57538">
      <w:pPr>
        <w:pStyle w:val="CPRSH4Body"/>
      </w:pPr>
      <w:r w:rsidRPr="00002853">
        <w:t>INSTANCE TERM: Orderable Item</w:t>
      </w:r>
    </w:p>
    <w:p w14:paraId="5CC74D95" w14:textId="77777777" w:rsidR="00C57538" w:rsidRPr="00002853" w:rsidRDefault="00C57538" w:rsidP="00C57538">
      <w:pPr>
        <w:pStyle w:val="CPRSH4Body"/>
      </w:pPr>
      <w:r w:rsidRPr="00002853">
        <w:t>VALUE TERM: Provider Recipients</w:t>
      </w:r>
    </w:p>
    <w:p w14:paraId="64F83CFF" w14:textId="77777777" w:rsidR="00C57538" w:rsidRPr="00002853" w:rsidRDefault="00C57538" w:rsidP="00C57538">
      <w:pPr>
        <w:pStyle w:val="CPRSH4Body"/>
      </w:pPr>
      <w:r w:rsidRPr="00002853">
        <w:lastRenderedPageBreak/>
        <w:t>VALUE DATA TYPE: free text</w:t>
      </w:r>
    </w:p>
    <w:p w14:paraId="2248E3BF" w14:textId="77777777" w:rsidR="00C57538" w:rsidRPr="00002853" w:rsidRDefault="00C57538" w:rsidP="00C57538">
      <w:pPr>
        <w:pStyle w:val="CPRSH4Body"/>
      </w:pPr>
      <w:r w:rsidRPr="00002853">
        <w:t>VALUE DOMAIN: 0:8</w:t>
      </w:r>
    </w:p>
    <w:p w14:paraId="6155D972" w14:textId="77777777" w:rsidR="00C57538" w:rsidRPr="00002853" w:rsidRDefault="00C57538" w:rsidP="00C57538">
      <w:pPr>
        <w:pStyle w:val="CPRSH4Body"/>
      </w:pPr>
      <w:r w:rsidRPr="00002853">
        <w:t>VALUE HELP: Any one or combination of 'P', 'A', 'T', 'O', 'M', 'E', 'R', 'S'</w:t>
      </w:r>
      <w:r w:rsidR="00306ABE" w:rsidRPr="00002853">
        <w:t xml:space="preserve"> and/or 'C'</w:t>
      </w:r>
      <w:r w:rsidRPr="00002853">
        <w:t>.</w:t>
      </w:r>
    </w:p>
    <w:p w14:paraId="3583DA0F" w14:textId="77777777" w:rsidR="00C57538" w:rsidRPr="00002853" w:rsidRDefault="00C57538" w:rsidP="00C57538">
      <w:pPr>
        <w:pStyle w:val="CPRSH4Body"/>
      </w:pPr>
      <w:r w:rsidRPr="00002853">
        <w:t>VALUE VALIDATION CODE: K:$L($TR(X,"</w:t>
      </w:r>
      <w:proofErr w:type="spellStart"/>
      <w:r w:rsidRPr="00002853">
        <w:t>PATOMERS</w:t>
      </w:r>
      <w:r w:rsidR="00970590" w:rsidRPr="00002853">
        <w:t>C</w:t>
      </w:r>
      <w:proofErr w:type="spellEnd"/>
      <w:r w:rsidRPr="00002853">
        <w:t>","")) X</w:t>
      </w:r>
    </w:p>
    <w:p w14:paraId="1E513DA7" w14:textId="77777777" w:rsidR="00C57538" w:rsidRPr="00002853" w:rsidRDefault="00C57538" w:rsidP="00C57538">
      <w:pPr>
        <w:pStyle w:val="CPRSH4Body"/>
      </w:pPr>
      <w:r w:rsidRPr="00002853">
        <w:t>INSTANCE DATA TYPE: pointer</w:t>
      </w:r>
    </w:p>
    <w:p w14:paraId="2DB6FF18" w14:textId="77777777" w:rsidR="00C57538" w:rsidRPr="00002853" w:rsidRDefault="00C57538" w:rsidP="00C57538">
      <w:pPr>
        <w:pStyle w:val="CPRSH4Body"/>
      </w:pPr>
      <w:r w:rsidRPr="00002853">
        <w:t>INSTANCE DOMAIN: 101.43</w:t>
      </w:r>
    </w:p>
    <w:p w14:paraId="606503DF" w14:textId="77777777" w:rsidR="00C57538" w:rsidRPr="00002853" w:rsidRDefault="00C57538" w:rsidP="00C57538">
      <w:pPr>
        <w:pStyle w:val="CPRSH4Body"/>
      </w:pPr>
      <w:r w:rsidRPr="00002853">
        <w:t>INSTANCE HELP: Enter the orderable item to trigger a notification.</w:t>
      </w:r>
    </w:p>
    <w:p w14:paraId="1E527F25" w14:textId="77777777" w:rsidR="00C57538" w:rsidRPr="00002853" w:rsidRDefault="00C57538" w:rsidP="00C57538">
      <w:pPr>
        <w:pStyle w:val="CPRSH4Body"/>
      </w:pPr>
      <w:r w:rsidRPr="00002853">
        <w:t>INSTANCE SCREEN CODE: I $$LRRAD^ORB3F1(+Y)</w:t>
      </w:r>
    </w:p>
    <w:p w14:paraId="5DE46EF4" w14:textId="77777777" w:rsidR="00C57538" w:rsidRPr="00002853" w:rsidRDefault="00C57538" w:rsidP="00C57538">
      <w:pPr>
        <w:pStyle w:val="CPRSH4Body"/>
      </w:pPr>
      <w:r w:rsidRPr="00002853">
        <w:t>DESCRIPTION: This parameter is used to trigger a notification/alert when a specific orderable item is resulted for an inpatient.  Results only apply to orders which can be resulted (lab, imaging, consults.)</w:t>
      </w:r>
    </w:p>
    <w:p w14:paraId="1F816F8B" w14:textId="77777777" w:rsidR="00C57538" w:rsidRPr="00002853" w:rsidRDefault="00C57538" w:rsidP="00C57538">
      <w:pPr>
        <w:pStyle w:val="CPRSH4Body"/>
      </w:pPr>
      <w:r w:rsidRPr="00002853">
        <w:t>The notification is delivered to a user based upon that user's relationship to the inpatient as defined by the following codes. Orderable Items can be set up with any or all of the following codes:</w:t>
      </w:r>
    </w:p>
    <w:p w14:paraId="43A0E65C" w14:textId="77777777" w:rsidR="00C57538" w:rsidRPr="00002853" w:rsidRDefault="00C57538" w:rsidP="00C57538">
      <w:pPr>
        <w:pStyle w:val="CPRSH4Body"/>
      </w:pPr>
      <w:r w:rsidRPr="00002853">
        <w:t xml:space="preserve">P (Primary Provider): deliver notification to the patient's Primary Provider.  </w:t>
      </w:r>
    </w:p>
    <w:p w14:paraId="0EB2407A" w14:textId="77777777" w:rsidR="00C57538" w:rsidRPr="00002853" w:rsidRDefault="00C57538" w:rsidP="00C57538">
      <w:pPr>
        <w:pStyle w:val="CPRSH4Body"/>
      </w:pPr>
      <w:r w:rsidRPr="00002853">
        <w:t>A (Attending Physician): deliver notification to the patient's Attending Physician.</w:t>
      </w:r>
    </w:p>
    <w:p w14:paraId="67602EC2"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6FEEA948" w14:textId="77777777" w:rsidR="00C57538" w:rsidRPr="00002853" w:rsidRDefault="00C57538" w:rsidP="00C57538">
      <w:pPr>
        <w:pStyle w:val="CPRSH4Body"/>
      </w:pPr>
      <w:r w:rsidRPr="00002853">
        <w:t>O (Ordering Provider): deliver notification to the provider who placed the order which trigger the notification.</w:t>
      </w:r>
    </w:p>
    <w:p w14:paraId="31E12312" w14:textId="77777777" w:rsidR="00C57538" w:rsidRPr="00002853" w:rsidRDefault="00C57538" w:rsidP="00C57538">
      <w:pPr>
        <w:pStyle w:val="CPRSH4Body"/>
      </w:pPr>
      <w:r w:rsidRPr="00002853">
        <w:t>M (PCMM Team): deliver notification to users/providers linked to the patient via PCMM Team Position assignments.</w:t>
      </w:r>
    </w:p>
    <w:p w14:paraId="250B4361" w14:textId="77777777" w:rsidR="00C57538" w:rsidRPr="00002853" w:rsidRDefault="00C57538" w:rsidP="00C57538">
      <w:pPr>
        <w:pStyle w:val="CPRSH4Body"/>
      </w:pPr>
      <w:r w:rsidRPr="00002853">
        <w:t>E (Entering User): deliver notification to the user/provider who  entered the order's most recent activity.</w:t>
      </w:r>
    </w:p>
    <w:p w14:paraId="3C24B1E9" w14:textId="77777777" w:rsidR="00C57538" w:rsidRPr="00002853" w:rsidRDefault="00C57538" w:rsidP="00C57538">
      <w:pPr>
        <w:pStyle w:val="CPRSH4Body"/>
      </w:pPr>
      <w:r w:rsidRPr="00002853">
        <w:t>R (PCMM Primary Care Practitioner): deliver notification to the patient's PCMM Primary Care Practitioner.</w:t>
      </w:r>
    </w:p>
    <w:p w14:paraId="66CA1108" w14:textId="77777777" w:rsidR="00C57538" w:rsidRPr="00002853" w:rsidRDefault="00C57538" w:rsidP="00C57538">
      <w:pPr>
        <w:pStyle w:val="CPRSH4Body"/>
      </w:pPr>
      <w:r w:rsidRPr="00002853">
        <w:t>S (PCMM Associate Provider): deliver notification to the patient's PCMM Associate Provider.</w:t>
      </w:r>
    </w:p>
    <w:p w14:paraId="70FC547E"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1B4257E4" w14:textId="77777777" w:rsidR="00C57538" w:rsidRPr="00002853" w:rsidRDefault="00C57538" w:rsidP="00C57538">
      <w:pPr>
        <w:pStyle w:val="CPRSH5Body"/>
      </w:pPr>
      <w:r w:rsidRPr="00002853">
        <w:t>PRECEDENCE: 1                           ENTITY FILE: DIVISION</w:t>
      </w:r>
    </w:p>
    <w:p w14:paraId="5B3291E1" w14:textId="77777777" w:rsidR="00C57538" w:rsidRPr="00002853" w:rsidRDefault="00C57538" w:rsidP="00C57538">
      <w:pPr>
        <w:pStyle w:val="CPRSH5Body"/>
      </w:pPr>
      <w:r w:rsidRPr="00002853">
        <w:t>PRECEDENCE: 2                           ENTITY FILE: SYSTEM</w:t>
      </w:r>
    </w:p>
    <w:p w14:paraId="69FF4CA1" w14:textId="7C56363D" w:rsidR="00356455" w:rsidRPr="001106C3" w:rsidRDefault="00356455" w:rsidP="001106C3">
      <w:pPr>
        <w:rPr>
          <w:rFonts w:ascii="Arial" w:hAnsi="Arial" w:cs="Arial"/>
          <w:sz w:val="28"/>
        </w:rPr>
      </w:pPr>
      <w:bookmarkStart w:id="1593" w:name="_Toc495201122"/>
      <w:r w:rsidRPr="001106C3">
        <w:rPr>
          <w:rFonts w:ascii="Arial" w:hAnsi="Arial" w:cs="Arial"/>
          <w:sz w:val="28"/>
        </w:rPr>
        <w:t>ORB OI RESULTS - OUTPT</w:t>
      </w:r>
      <w:bookmarkEnd w:id="1593"/>
    </w:p>
    <w:p w14:paraId="022BAA6A" w14:textId="77777777" w:rsidR="00356455" w:rsidRPr="00002853" w:rsidRDefault="00356455">
      <w:pPr>
        <w:pStyle w:val="CPRSH4Body"/>
      </w:pPr>
      <w:r w:rsidRPr="00002853">
        <w:t>DISPLAY TEXT:  Flag Item to Send OUTPT RESULT Notifications</w:t>
      </w:r>
    </w:p>
    <w:p w14:paraId="60354387" w14:textId="77777777" w:rsidR="00356455" w:rsidRPr="00002853" w:rsidRDefault="00356455">
      <w:pPr>
        <w:pStyle w:val="CPRSH4Body"/>
      </w:pPr>
      <w:r w:rsidRPr="00002853">
        <w:t>MULTIPLE VALUED:  Yes</w:t>
      </w:r>
    </w:p>
    <w:p w14:paraId="766C7386" w14:textId="77777777" w:rsidR="00356455" w:rsidRPr="00002853" w:rsidRDefault="00356455">
      <w:pPr>
        <w:pStyle w:val="CPRSH4Body"/>
      </w:pPr>
      <w:r w:rsidRPr="00002853">
        <w:t>INSTANCE TERM:  Orderable Item</w:t>
      </w:r>
    </w:p>
    <w:p w14:paraId="3998D896" w14:textId="77777777" w:rsidR="00356455" w:rsidRPr="00002853" w:rsidRDefault="00356455">
      <w:pPr>
        <w:pStyle w:val="CPRSH4Body"/>
      </w:pPr>
      <w:r w:rsidRPr="00002853">
        <w:t>VALUE TERM:  Send alert for ALL outpatients?</w:t>
      </w:r>
    </w:p>
    <w:p w14:paraId="37B9C48A" w14:textId="77777777" w:rsidR="00356455" w:rsidRPr="00002853" w:rsidRDefault="00356455">
      <w:pPr>
        <w:pStyle w:val="CPRSH4Body"/>
      </w:pPr>
      <w:r w:rsidRPr="00002853">
        <w:lastRenderedPageBreak/>
        <w:t>VALUE DATA TYPE:  yes/no</w:t>
      </w:r>
    </w:p>
    <w:p w14:paraId="6CB5B800" w14:textId="77777777" w:rsidR="00356455" w:rsidRPr="00002853" w:rsidRDefault="00356455">
      <w:pPr>
        <w:pStyle w:val="CPRSH4Body"/>
      </w:pPr>
      <w:r w:rsidRPr="00002853">
        <w:t>VALUE DOMAIN:  Y:yes;N:no</w:t>
      </w:r>
    </w:p>
    <w:p w14:paraId="1260B7FC" w14:textId="77777777" w:rsidR="00356455" w:rsidRPr="00002853" w:rsidRDefault="00356455">
      <w:pPr>
        <w:pStyle w:val="CPRSH4Body"/>
      </w:pPr>
      <w:r w:rsidRPr="00002853">
        <w:t>VALUE HELP:  Enter ‘Yes’ to trigger an alert for ALL patients, ‘No’ for only linked patients.</w:t>
      </w:r>
    </w:p>
    <w:p w14:paraId="237F0C40" w14:textId="77777777" w:rsidR="00356455" w:rsidRPr="00002853" w:rsidRDefault="00356455">
      <w:pPr>
        <w:pStyle w:val="CPRSH4Body"/>
      </w:pPr>
      <w:r w:rsidRPr="00002853">
        <w:t>INSTANCE DATA TYPE:  pointer</w:t>
      </w:r>
    </w:p>
    <w:p w14:paraId="5C05B496" w14:textId="77777777" w:rsidR="00356455" w:rsidRPr="00002853" w:rsidRDefault="00356455">
      <w:pPr>
        <w:pStyle w:val="CPRSH4Body"/>
      </w:pPr>
      <w:r w:rsidRPr="00002853">
        <w:t>INSTANCE DOMAIN:  101.43</w:t>
      </w:r>
    </w:p>
    <w:p w14:paraId="61EDC751" w14:textId="77777777" w:rsidR="00356455" w:rsidRPr="00002853" w:rsidRDefault="00356455">
      <w:pPr>
        <w:pStyle w:val="CPRSH4Body"/>
      </w:pPr>
      <w:r w:rsidRPr="00002853">
        <w:t>INSTANCE HELP:  Enter the orderable item to trigger a notification when resulted.</w:t>
      </w:r>
    </w:p>
    <w:p w14:paraId="7A044CAF" w14:textId="77777777" w:rsidR="00356455" w:rsidRPr="00002853" w:rsidRDefault="00356455">
      <w:pPr>
        <w:pStyle w:val="CPRSH4Body"/>
      </w:pPr>
      <w:r w:rsidRPr="00002853">
        <w:t>INSTANCE SCREEN CODE:  I $$LRRAD^ORB3F1(+Y)</w:t>
      </w:r>
    </w:p>
    <w:p w14:paraId="11FEC2BF" w14:textId="77777777" w:rsidR="00356455" w:rsidRPr="00002853" w:rsidRDefault="00356455">
      <w:pPr>
        <w:pStyle w:val="CPRSH4Body"/>
      </w:pPr>
      <w:r w:rsidRPr="00002853">
        <w:t>DESCRIPTION:  This parameter is used to trigger a notification/alert when a specific orderable item is resulted for an outpatient. Results only apply to orders that can be resulted (lab, imaging, consults.)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7581E5E3" w14:textId="77777777" w:rsidR="00356455" w:rsidRPr="00002853" w:rsidRDefault="00356455" w:rsidP="000B3BCD">
      <w:pPr>
        <w:pStyle w:val="CPRSH5Body"/>
      </w:pPr>
      <w:r w:rsidRPr="00002853">
        <w:t>PRECEDENCE:  1</w:t>
      </w:r>
      <w:r w:rsidRPr="00002853">
        <w:tab/>
        <w:t>ENTITY FILE:  USER</w:t>
      </w:r>
    </w:p>
    <w:p w14:paraId="135D20C4" w14:textId="77777777" w:rsidR="00356455" w:rsidRPr="00002853" w:rsidRDefault="00356455" w:rsidP="000B3BCD">
      <w:pPr>
        <w:pStyle w:val="CPRSH5Body"/>
      </w:pPr>
      <w:r w:rsidRPr="00002853">
        <w:t>PRECEDENCE:  2</w:t>
      </w:r>
      <w:r w:rsidRPr="00002853">
        <w:tab/>
        <w:t>ENTITY FILE:  TEAM (OE/RR)</w:t>
      </w:r>
    </w:p>
    <w:p w14:paraId="76BEB6DF" w14:textId="77777777" w:rsidR="00356455" w:rsidRPr="00002853" w:rsidRDefault="00356455" w:rsidP="000B3BCD">
      <w:pPr>
        <w:pStyle w:val="CPRSH5Body"/>
      </w:pPr>
      <w:r w:rsidRPr="00002853">
        <w:t>PRECEDENCE:  3</w:t>
      </w:r>
      <w:r w:rsidRPr="00002853">
        <w:tab/>
        <w:t>ENTITY FILE:  DEVICE</w:t>
      </w:r>
    </w:p>
    <w:p w14:paraId="499FF418" w14:textId="70EE2D8C" w:rsidR="00680964" w:rsidRPr="001106C3" w:rsidRDefault="00680964" w:rsidP="001106C3">
      <w:pPr>
        <w:rPr>
          <w:rFonts w:ascii="Arial" w:hAnsi="Arial" w:cs="Arial"/>
          <w:sz w:val="28"/>
        </w:rPr>
      </w:pPr>
      <w:r w:rsidRPr="001106C3">
        <w:rPr>
          <w:rFonts w:ascii="Arial" w:hAnsi="Arial" w:cs="Arial"/>
          <w:sz w:val="28"/>
        </w:rPr>
        <w:t>ORB OI</w:t>
      </w:r>
      <w:bookmarkStart w:id="1594" w:name="ORB_OI_RESULTS_OUTPT_PR_by_name"/>
      <w:bookmarkEnd w:id="1594"/>
      <w:r w:rsidRPr="001106C3">
        <w:rPr>
          <w:rFonts w:ascii="Arial" w:hAnsi="Arial" w:cs="Arial"/>
          <w:sz w:val="28"/>
        </w:rPr>
        <w:t xml:space="preserve"> RESULTS - OUTPT PR</w:t>
      </w:r>
    </w:p>
    <w:p w14:paraId="18642133" w14:textId="77777777" w:rsidR="00680964" w:rsidRPr="00002853" w:rsidRDefault="00680964" w:rsidP="00680964">
      <w:pPr>
        <w:pStyle w:val="CPRSH4Body"/>
      </w:pPr>
      <w:r w:rsidRPr="00002853">
        <w:t xml:space="preserve">DISPLAY TEXT: Flag Items for OUTPT RESULT </w:t>
      </w:r>
      <w:proofErr w:type="spellStart"/>
      <w:r w:rsidRPr="00002853">
        <w:t>Provid</w:t>
      </w:r>
      <w:proofErr w:type="spellEnd"/>
      <w:r w:rsidRPr="00002853">
        <w:t xml:space="preserve"> </w:t>
      </w:r>
      <w:proofErr w:type="spellStart"/>
      <w:r w:rsidRPr="00002853">
        <w:t>Recip</w:t>
      </w:r>
      <w:proofErr w:type="spellEnd"/>
    </w:p>
    <w:p w14:paraId="545A6B42" w14:textId="77777777" w:rsidR="00680964" w:rsidRPr="00002853" w:rsidRDefault="00680964" w:rsidP="00680964">
      <w:pPr>
        <w:pStyle w:val="CPRSH4Body"/>
      </w:pPr>
      <w:r w:rsidRPr="00002853">
        <w:t>MULTIPLE VALUED: Yes</w:t>
      </w:r>
    </w:p>
    <w:p w14:paraId="2BD192A0" w14:textId="77777777" w:rsidR="00680964" w:rsidRPr="00002853" w:rsidRDefault="00680964" w:rsidP="00680964">
      <w:pPr>
        <w:pStyle w:val="CPRSH4Body"/>
      </w:pPr>
      <w:r w:rsidRPr="00002853">
        <w:t>INSTANCE TERM: Orderable Item</w:t>
      </w:r>
    </w:p>
    <w:p w14:paraId="21F2E130" w14:textId="77777777" w:rsidR="00680964" w:rsidRPr="00002853" w:rsidRDefault="00680964" w:rsidP="00680964">
      <w:pPr>
        <w:pStyle w:val="CPRSH4Body"/>
      </w:pPr>
      <w:r w:rsidRPr="00002853">
        <w:t>VALUE TERM: Provider Recipients</w:t>
      </w:r>
    </w:p>
    <w:p w14:paraId="7DB5B8D6" w14:textId="77777777" w:rsidR="00680964" w:rsidRPr="00002853" w:rsidRDefault="00680964" w:rsidP="00680964">
      <w:pPr>
        <w:pStyle w:val="CPRSH4Body"/>
      </w:pPr>
      <w:r w:rsidRPr="00002853">
        <w:t>VALUE DATA TYPE: free text</w:t>
      </w:r>
    </w:p>
    <w:p w14:paraId="3F80F81B" w14:textId="77777777" w:rsidR="00680964" w:rsidRPr="00002853" w:rsidRDefault="00680964" w:rsidP="00680964">
      <w:pPr>
        <w:pStyle w:val="CPRSH4Body"/>
      </w:pPr>
      <w:r w:rsidRPr="00002853">
        <w:t>VALUE DOMAIN: 0:8</w:t>
      </w:r>
    </w:p>
    <w:p w14:paraId="51BB0224" w14:textId="77777777" w:rsidR="00680964" w:rsidRPr="00002853" w:rsidRDefault="00680964" w:rsidP="00680964">
      <w:pPr>
        <w:pStyle w:val="CPRSH4Body"/>
      </w:pPr>
      <w:r w:rsidRPr="00002853">
        <w:t>VALUE HELP: Any one or combination of 'P', 'A', 'T', 'O', 'M', 'E', 'R', 'S'</w:t>
      </w:r>
      <w:r w:rsidR="00EF1527" w:rsidRPr="00002853">
        <w:t xml:space="preserve"> and/or 'C'</w:t>
      </w:r>
      <w:r w:rsidRPr="00002853">
        <w:t>.</w:t>
      </w:r>
    </w:p>
    <w:p w14:paraId="0E4E1338" w14:textId="77777777" w:rsidR="00680964" w:rsidRPr="00002853" w:rsidRDefault="00680964" w:rsidP="00680964">
      <w:pPr>
        <w:pStyle w:val="CPRSH4Body"/>
      </w:pPr>
      <w:r w:rsidRPr="00002853">
        <w:t>VALUE VALIDATION CODE: K:$L($TR(X,"</w:t>
      </w:r>
      <w:proofErr w:type="spellStart"/>
      <w:r w:rsidRPr="00002853">
        <w:t>PATOMERS</w:t>
      </w:r>
      <w:r w:rsidR="00970590" w:rsidRPr="00002853">
        <w:t>C</w:t>
      </w:r>
      <w:proofErr w:type="spellEnd"/>
      <w:r w:rsidRPr="00002853">
        <w:t>","")) X</w:t>
      </w:r>
    </w:p>
    <w:p w14:paraId="644413A6" w14:textId="77777777" w:rsidR="00680964" w:rsidRPr="00002853" w:rsidRDefault="00680964" w:rsidP="00680964">
      <w:pPr>
        <w:pStyle w:val="CPRSH4Body"/>
      </w:pPr>
      <w:r w:rsidRPr="00002853">
        <w:t>INSTANCE DATA TYPE: pointer</w:t>
      </w:r>
    </w:p>
    <w:p w14:paraId="22B2AC03" w14:textId="77777777" w:rsidR="00680964" w:rsidRPr="00002853" w:rsidRDefault="00680964" w:rsidP="00680964">
      <w:pPr>
        <w:pStyle w:val="CPRSH4Body"/>
      </w:pPr>
      <w:r w:rsidRPr="00002853">
        <w:t>INSTANCE DOMAIN: 101.43</w:t>
      </w:r>
    </w:p>
    <w:p w14:paraId="3B7DA75D" w14:textId="77777777" w:rsidR="00680964" w:rsidRPr="00002853" w:rsidRDefault="00680964" w:rsidP="00680964">
      <w:pPr>
        <w:pStyle w:val="CPRSH4Body"/>
      </w:pPr>
      <w:r w:rsidRPr="00002853">
        <w:t>INSTANCE HELP: Enter the orderable item to trigger a notification.</w:t>
      </w:r>
    </w:p>
    <w:p w14:paraId="5E8A5E12" w14:textId="77777777" w:rsidR="00680964" w:rsidRPr="00002853" w:rsidRDefault="00680964" w:rsidP="00680964">
      <w:pPr>
        <w:pStyle w:val="CPRSH4Body"/>
      </w:pPr>
      <w:r w:rsidRPr="00002853">
        <w:t>INSTANCE SCREEN CODE: I $$LRRAD^ORB3F1(+Y)</w:t>
      </w:r>
    </w:p>
    <w:p w14:paraId="7D47B6B8" w14:textId="77777777" w:rsidR="00680964" w:rsidRPr="00002853" w:rsidRDefault="00680964" w:rsidP="00680964">
      <w:pPr>
        <w:pStyle w:val="CPRSH4Body"/>
      </w:pPr>
      <w:r w:rsidRPr="00002853">
        <w:t xml:space="preserve">DESCRIPTION: This parameter is used to trigger a notification/alert when a specific orderable item is resulted for an outpatient.  Results only apply to orders which can be resulted (lab, imaging, consults.) The notification is delivered to a user based upon that </w:t>
      </w:r>
      <w:r w:rsidRPr="00002853">
        <w:lastRenderedPageBreak/>
        <w:t>user's relationship to the outpatient as defined by the following codes. An Orderable Item can be set up with any or all of the following codes:</w:t>
      </w:r>
    </w:p>
    <w:p w14:paraId="4339BD69" w14:textId="77777777" w:rsidR="00680964" w:rsidRPr="00002853" w:rsidRDefault="00680964" w:rsidP="00680964">
      <w:pPr>
        <w:pStyle w:val="CPRSH4Body"/>
      </w:pPr>
      <w:r w:rsidRPr="00002853">
        <w:t xml:space="preserve">P (Primary Provider): deliver notification to the patient's Primary Provider.  </w:t>
      </w:r>
    </w:p>
    <w:p w14:paraId="192435B2" w14:textId="77777777" w:rsidR="00680964" w:rsidRPr="00002853" w:rsidRDefault="00680964" w:rsidP="00680964">
      <w:pPr>
        <w:pStyle w:val="CPRSH4Body"/>
      </w:pPr>
      <w:r w:rsidRPr="00002853">
        <w:t>A (Attending Physician): deliver notification to the patient's Attending Physician.</w:t>
      </w:r>
    </w:p>
    <w:p w14:paraId="1D2CAB42" w14:textId="77777777" w:rsidR="00EF1527" w:rsidRPr="00002853" w:rsidRDefault="00EF1527" w:rsidP="00EF1527">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5B2C24A" w14:textId="77777777" w:rsidR="00680964" w:rsidRPr="00002853" w:rsidRDefault="00680964" w:rsidP="00680964">
      <w:pPr>
        <w:pStyle w:val="CPRSH4Body"/>
      </w:pPr>
      <w:r w:rsidRPr="00002853">
        <w:t>O (Ordering Provider): deliver notification to the provider who placed the order which trigger the notification.</w:t>
      </w:r>
    </w:p>
    <w:p w14:paraId="45D47D61" w14:textId="77777777" w:rsidR="00680964" w:rsidRPr="00002853" w:rsidRDefault="00680964" w:rsidP="00680964">
      <w:pPr>
        <w:pStyle w:val="CPRSH4Body"/>
      </w:pPr>
      <w:r w:rsidRPr="00002853">
        <w:t>M (PCMM Team): deliver notification to users/providers linked to the patient via PCMM Team Position assignments.</w:t>
      </w:r>
    </w:p>
    <w:p w14:paraId="03DACCAE" w14:textId="77777777" w:rsidR="00680964" w:rsidRPr="00002853" w:rsidRDefault="00680964" w:rsidP="00680964">
      <w:pPr>
        <w:pStyle w:val="CPRSH4Body"/>
      </w:pPr>
      <w:r w:rsidRPr="00002853">
        <w:t>E (Entering User): deliver notification to the user/provider who entered the order's most recent activity.</w:t>
      </w:r>
    </w:p>
    <w:p w14:paraId="7BEAEBE6" w14:textId="77777777" w:rsidR="00680964" w:rsidRPr="00002853" w:rsidRDefault="00680964" w:rsidP="00680964">
      <w:pPr>
        <w:pStyle w:val="CPRSH4Body"/>
      </w:pPr>
      <w:r w:rsidRPr="00002853">
        <w:t>R (PCMM Primary Care Practitioner): deliver notification to the patient's PCMM Primary Care Practitioner.</w:t>
      </w:r>
    </w:p>
    <w:p w14:paraId="7E68DBB3" w14:textId="77777777" w:rsidR="00680964" w:rsidRPr="00002853" w:rsidRDefault="00680964" w:rsidP="00680964">
      <w:pPr>
        <w:pStyle w:val="CPRSH4Body"/>
      </w:pPr>
      <w:r w:rsidRPr="00002853">
        <w:t>S (PCMM Associate Provider): deliver notification to the patient's PCMM Associate Provider.</w:t>
      </w:r>
    </w:p>
    <w:p w14:paraId="17C159B1" w14:textId="77777777" w:rsidR="00EF1527" w:rsidRPr="00002853" w:rsidRDefault="00EF1527" w:rsidP="00EF1527">
      <w:pPr>
        <w:pStyle w:val="CPRSH4Body"/>
      </w:pPr>
      <w:r w:rsidRPr="00002853">
        <w:t>C (PCMM Mental Health Treatment Coordinator): deliver notification to the  patient's PCMM Mental Health Treatment Coordinator.</w:t>
      </w:r>
    </w:p>
    <w:p w14:paraId="6F9A91EC" w14:textId="77777777" w:rsidR="00680964" w:rsidRPr="00002853" w:rsidRDefault="00680964" w:rsidP="00680964">
      <w:pPr>
        <w:pStyle w:val="CPRSH5Body"/>
      </w:pPr>
      <w:r w:rsidRPr="00002853">
        <w:t>PRECEDENCE: 1</w:t>
      </w:r>
      <w:r w:rsidRPr="00002853">
        <w:tab/>
        <w:t>ENTITY FILE: DIVISION</w:t>
      </w:r>
    </w:p>
    <w:p w14:paraId="17DCF489" w14:textId="77777777" w:rsidR="00680964" w:rsidRPr="00002853" w:rsidRDefault="00680964" w:rsidP="00680964">
      <w:pPr>
        <w:pStyle w:val="CPRSH5Body"/>
      </w:pPr>
      <w:r w:rsidRPr="00002853">
        <w:t>PRECEDENCE: 2</w:t>
      </w:r>
      <w:r w:rsidRPr="00002853">
        <w:tab/>
        <w:t>ENTITY FILE: SYSTEM</w:t>
      </w:r>
    </w:p>
    <w:p w14:paraId="67B845A9" w14:textId="126BAF09" w:rsidR="00356455" w:rsidRPr="001106C3" w:rsidRDefault="00356455" w:rsidP="001106C3">
      <w:pPr>
        <w:rPr>
          <w:rFonts w:ascii="Arial" w:hAnsi="Arial" w:cs="Arial"/>
          <w:sz w:val="28"/>
        </w:rPr>
      </w:pPr>
      <w:bookmarkStart w:id="1595" w:name="_Toc495201123"/>
      <w:r w:rsidRPr="001106C3">
        <w:rPr>
          <w:rFonts w:ascii="Arial" w:hAnsi="Arial" w:cs="Arial"/>
          <w:sz w:val="28"/>
        </w:rPr>
        <w:t>ORB PROCESSING FLAG</w:t>
      </w:r>
      <w:bookmarkEnd w:id="1595"/>
    </w:p>
    <w:p w14:paraId="2355414F" w14:textId="77777777" w:rsidR="00356455" w:rsidRPr="00002853" w:rsidRDefault="00356455">
      <w:pPr>
        <w:pStyle w:val="CPRSH4Body"/>
      </w:pPr>
      <w:r w:rsidRPr="00002853">
        <w:t>DISPLAY TEXT:  Processing Flag</w:t>
      </w:r>
    </w:p>
    <w:p w14:paraId="18B7302B" w14:textId="77777777" w:rsidR="00356455" w:rsidRPr="00002853" w:rsidRDefault="00356455">
      <w:pPr>
        <w:pStyle w:val="CPRSH4Body"/>
      </w:pPr>
      <w:r w:rsidRPr="00002853">
        <w:t>MULTIPLE VALUED:  Yes</w:t>
      </w:r>
    </w:p>
    <w:p w14:paraId="46BFAB80" w14:textId="77777777" w:rsidR="00356455" w:rsidRPr="00002853" w:rsidRDefault="00356455">
      <w:pPr>
        <w:pStyle w:val="CPRSH4Body"/>
      </w:pPr>
      <w:r w:rsidRPr="00002853">
        <w:t>INSTANCE TERM:  Notification</w:t>
      </w:r>
    </w:p>
    <w:p w14:paraId="42232B16" w14:textId="77777777" w:rsidR="00356455" w:rsidRPr="00002853" w:rsidRDefault="00356455">
      <w:pPr>
        <w:pStyle w:val="CPRSH4Body"/>
      </w:pPr>
      <w:r w:rsidRPr="00002853">
        <w:t>VALUE DATA TYPE:  set of codes</w:t>
      </w:r>
    </w:p>
    <w:p w14:paraId="5A38BFCF" w14:textId="77777777" w:rsidR="00356455" w:rsidRPr="00002853" w:rsidRDefault="00356455">
      <w:pPr>
        <w:pStyle w:val="CPRSH4Body"/>
      </w:pPr>
      <w:r w:rsidRPr="00002853">
        <w:t>VALUE DOMAIN:  M:Mandatory;E:Enabled;D:Disabled</w:t>
      </w:r>
    </w:p>
    <w:p w14:paraId="4E2359B7" w14:textId="77777777" w:rsidR="00356455" w:rsidRPr="00002853" w:rsidRDefault="00356455">
      <w:pPr>
        <w:pStyle w:val="CPRSH4Body"/>
      </w:pPr>
      <w:r w:rsidRPr="00002853">
        <w:t>VALUE HELP:  Code indicating processing flag for the entity and notification.</w:t>
      </w:r>
    </w:p>
    <w:p w14:paraId="3D35A270" w14:textId="77777777" w:rsidR="00356455" w:rsidRPr="00002853" w:rsidRDefault="00356455">
      <w:pPr>
        <w:pStyle w:val="CPRSH4Body"/>
      </w:pPr>
      <w:r w:rsidRPr="00002853">
        <w:t>INSTANCE DATA TYPE:  pointer</w:t>
      </w:r>
    </w:p>
    <w:p w14:paraId="4DA57E2D" w14:textId="77777777" w:rsidR="00356455" w:rsidRPr="00002853" w:rsidRDefault="00356455">
      <w:pPr>
        <w:pStyle w:val="CPRSH4Body"/>
      </w:pPr>
      <w:r w:rsidRPr="00002853">
        <w:t>INSTANCE DOMAIN:  100.9</w:t>
      </w:r>
    </w:p>
    <w:p w14:paraId="60E655DE" w14:textId="77777777" w:rsidR="00356455" w:rsidRPr="00002853" w:rsidRDefault="00356455">
      <w:pPr>
        <w:pStyle w:val="CPRSH4Body"/>
      </w:pPr>
      <w:r w:rsidRPr="00002853">
        <w:t>INSTANCE HELP:  Notification related to the processing flag.</w:t>
      </w:r>
    </w:p>
    <w:p w14:paraId="7F791776" w14:textId="77777777" w:rsidR="00356455" w:rsidRPr="00002853" w:rsidRDefault="00356455">
      <w:pPr>
        <w:pStyle w:val="CPRSH4Body"/>
      </w:pPr>
      <w:r w:rsidRPr="00002853">
        <w:t>DESCRIPTION:  Flag used to determine if a notification should be delivered to a user/ recipient. Valid values include Mandatory, Enabled or Disabled.</w:t>
      </w:r>
    </w:p>
    <w:p w14:paraId="638606B2" w14:textId="77777777" w:rsidR="00356455" w:rsidRPr="00002853" w:rsidRDefault="00356455" w:rsidP="000B3BCD">
      <w:pPr>
        <w:pStyle w:val="CPRSH5Body"/>
      </w:pPr>
      <w:r w:rsidRPr="00002853">
        <w:t>PRECEDENCE:  1</w:t>
      </w:r>
      <w:r w:rsidRPr="00002853">
        <w:tab/>
        <w:t>ENTITY FILE:  USER</w:t>
      </w:r>
    </w:p>
    <w:p w14:paraId="27BBCC2F" w14:textId="77777777" w:rsidR="00356455" w:rsidRPr="00002853" w:rsidRDefault="00356455" w:rsidP="000B3BCD">
      <w:pPr>
        <w:pStyle w:val="CPRSH5Body"/>
      </w:pPr>
      <w:r w:rsidRPr="00002853">
        <w:t>PRECEDENCE:  2</w:t>
      </w:r>
      <w:r w:rsidRPr="00002853">
        <w:tab/>
        <w:t>ENTITY FILE:  TEAM (OE/RR)</w:t>
      </w:r>
    </w:p>
    <w:p w14:paraId="6A94E1AA" w14:textId="77777777" w:rsidR="00356455" w:rsidRPr="00002853" w:rsidRDefault="00356455" w:rsidP="000B3BCD">
      <w:pPr>
        <w:pStyle w:val="CPRSH5Body"/>
      </w:pPr>
      <w:r w:rsidRPr="00002853">
        <w:t>PRECEDENCE:  3</w:t>
      </w:r>
      <w:r w:rsidRPr="00002853">
        <w:tab/>
        <w:t>ENTITY FILE:  SERVICE</w:t>
      </w:r>
    </w:p>
    <w:p w14:paraId="6CA2389B" w14:textId="77777777" w:rsidR="00356455" w:rsidRPr="00002853" w:rsidRDefault="00356455" w:rsidP="000B3BCD">
      <w:pPr>
        <w:pStyle w:val="CPRSH5Body"/>
      </w:pPr>
      <w:r w:rsidRPr="00002853">
        <w:t>PRECEDENCE:  4</w:t>
      </w:r>
      <w:r w:rsidRPr="00002853">
        <w:tab/>
        <w:t>ENTITY FILE:  LOCATION</w:t>
      </w:r>
    </w:p>
    <w:p w14:paraId="26628A32" w14:textId="77777777" w:rsidR="00356455" w:rsidRPr="00002853" w:rsidRDefault="00356455" w:rsidP="000B3BCD">
      <w:pPr>
        <w:pStyle w:val="CPRSH5Body"/>
      </w:pPr>
      <w:r w:rsidRPr="00002853">
        <w:t>PRECEDENCE:  5</w:t>
      </w:r>
      <w:r w:rsidRPr="00002853">
        <w:tab/>
        <w:t>ENTITY FILE:  DIVISION</w:t>
      </w:r>
    </w:p>
    <w:p w14:paraId="2D5C6B9E" w14:textId="77777777" w:rsidR="00356455" w:rsidRPr="00002853" w:rsidRDefault="00356455" w:rsidP="000B3BCD">
      <w:pPr>
        <w:pStyle w:val="CPRSH5Body"/>
      </w:pPr>
      <w:r w:rsidRPr="00002853">
        <w:t>PRECEDENCE:  6</w:t>
      </w:r>
      <w:r w:rsidRPr="00002853">
        <w:tab/>
        <w:t>ENTITY FILE:  SYSTEM</w:t>
      </w:r>
    </w:p>
    <w:p w14:paraId="4D9962DD" w14:textId="77777777" w:rsidR="00356455" w:rsidRPr="00002853" w:rsidRDefault="00356455" w:rsidP="000B3BCD">
      <w:pPr>
        <w:pStyle w:val="CPRSH5Body"/>
      </w:pPr>
      <w:r w:rsidRPr="00002853">
        <w:lastRenderedPageBreak/>
        <w:t>PRECEDENCE:  7</w:t>
      </w:r>
      <w:r w:rsidRPr="00002853">
        <w:tab/>
        <w:t>ENTITY FILE:  PACKAGE</w:t>
      </w:r>
    </w:p>
    <w:p w14:paraId="19E33EB1" w14:textId="77777777" w:rsidR="00356455" w:rsidRPr="001106C3" w:rsidRDefault="00356455" w:rsidP="001106C3">
      <w:pPr>
        <w:rPr>
          <w:rFonts w:ascii="Arial" w:hAnsi="Arial" w:cs="Arial"/>
          <w:sz w:val="28"/>
        </w:rPr>
      </w:pPr>
      <w:bookmarkStart w:id="1596" w:name="_Toc495201124"/>
      <w:r w:rsidRPr="001106C3">
        <w:rPr>
          <w:rFonts w:ascii="Arial" w:hAnsi="Arial" w:cs="Arial"/>
          <w:sz w:val="28"/>
        </w:rPr>
        <w:t>ORB PROVIDER RECIPIENTS</w:t>
      </w:r>
      <w:bookmarkEnd w:id="1596"/>
    </w:p>
    <w:p w14:paraId="3DE8C9AB" w14:textId="77777777" w:rsidR="00356455" w:rsidRPr="00002853" w:rsidRDefault="00356455">
      <w:pPr>
        <w:pStyle w:val="CPRSH4Body"/>
      </w:pPr>
      <w:r w:rsidRPr="00002853">
        <w:t>DISPLAY TEXT:  Prov</w:t>
      </w:r>
      <w:bookmarkStart w:id="1597" w:name="ORB_PROVIDER_RECIP_by_name"/>
      <w:bookmarkEnd w:id="1597"/>
      <w:r w:rsidRPr="00002853">
        <w:t>ider Recipients</w:t>
      </w:r>
    </w:p>
    <w:p w14:paraId="268D75E5" w14:textId="77777777" w:rsidR="00356455" w:rsidRPr="00002853" w:rsidRDefault="00356455">
      <w:pPr>
        <w:pStyle w:val="CPRSH4Body"/>
      </w:pPr>
      <w:r w:rsidRPr="00002853">
        <w:t>MULTIPLE VALUED:  Yes</w:t>
      </w:r>
    </w:p>
    <w:p w14:paraId="1BF0A4B1" w14:textId="77777777" w:rsidR="00356455" w:rsidRPr="00002853" w:rsidRDefault="00356455">
      <w:pPr>
        <w:pStyle w:val="CPRSH4Body"/>
      </w:pPr>
      <w:r w:rsidRPr="00002853">
        <w:t>INSTANCE TERM:  Notification</w:t>
      </w:r>
    </w:p>
    <w:p w14:paraId="79EACD40" w14:textId="77777777" w:rsidR="00356455" w:rsidRPr="00002853" w:rsidRDefault="00356455">
      <w:pPr>
        <w:pStyle w:val="CPRSH4Body"/>
      </w:pPr>
      <w:r w:rsidRPr="00002853">
        <w:t>VALUE DATA TYPE:  free text</w:t>
      </w:r>
    </w:p>
    <w:p w14:paraId="3FD0FDDF" w14:textId="77777777" w:rsidR="00356455" w:rsidRPr="00002853" w:rsidRDefault="00356455">
      <w:pPr>
        <w:pStyle w:val="CPRSH4Body"/>
      </w:pPr>
      <w:r w:rsidRPr="00002853">
        <w:t>VALUE DOMAIN:  0:4</w:t>
      </w:r>
    </w:p>
    <w:p w14:paraId="4FA823F6" w14:textId="77777777" w:rsidR="00356455" w:rsidRPr="00002853" w:rsidRDefault="00356455">
      <w:pPr>
        <w:pStyle w:val="CPRSH4Body"/>
      </w:pPr>
      <w:r w:rsidRPr="00002853">
        <w:t>VALUE HELP:  Any one or comb</w:t>
      </w:r>
      <w:r w:rsidR="00017104" w:rsidRPr="00002853">
        <w:t xml:space="preserve">ination of </w:t>
      </w:r>
      <w:r w:rsidR="009134C1" w:rsidRPr="00002853">
        <w:t>'P', 'A', 'T' 'O', 'M', 'E', 'R', 'S' and/or 'C'</w:t>
      </w:r>
    </w:p>
    <w:p w14:paraId="007866F1" w14:textId="77777777" w:rsidR="00356455" w:rsidRPr="00002853" w:rsidRDefault="00356455">
      <w:pPr>
        <w:pStyle w:val="CPRSH4Body"/>
      </w:pPr>
      <w:r w:rsidRPr="00002853">
        <w:t>VALUE VALIDATION CODE:  K:$L($TR(X,”PATO</w:t>
      </w:r>
      <w:r w:rsidR="00017104" w:rsidRPr="00002853">
        <w:t>MERS</w:t>
      </w:r>
      <w:r w:rsidR="009134C1" w:rsidRPr="00002853">
        <w:t>C</w:t>
      </w:r>
      <w:r w:rsidRPr="00002853">
        <w:t>”,””)) X</w:t>
      </w:r>
    </w:p>
    <w:p w14:paraId="2611E579" w14:textId="77777777" w:rsidR="00356455" w:rsidRPr="00002853" w:rsidRDefault="00356455">
      <w:pPr>
        <w:pStyle w:val="CPRSH4Body"/>
      </w:pPr>
      <w:r w:rsidRPr="00002853">
        <w:t>INSTANCE DATA TYPE:  pointer</w:t>
      </w:r>
    </w:p>
    <w:p w14:paraId="179D1619" w14:textId="77777777" w:rsidR="00356455" w:rsidRPr="00002853" w:rsidRDefault="00356455">
      <w:pPr>
        <w:pStyle w:val="CPRSH4Body"/>
      </w:pPr>
      <w:r w:rsidRPr="00002853">
        <w:t>INSTANCE DOMAIN:  100.9</w:t>
      </w:r>
    </w:p>
    <w:p w14:paraId="00657279" w14:textId="77777777" w:rsidR="00356455" w:rsidRPr="00002853" w:rsidRDefault="00356455">
      <w:pPr>
        <w:pStyle w:val="CPRSH4Body"/>
      </w:pPr>
      <w:r w:rsidRPr="00002853">
        <w:t>INSTANCE HELP:  Notification sent to the patient’s provider recipients.</w:t>
      </w:r>
    </w:p>
    <w:p w14:paraId="4EE53C53" w14:textId="77777777" w:rsidR="00356455" w:rsidRPr="00002853" w:rsidRDefault="00356455">
      <w:pPr>
        <w:pStyle w:val="CPRSH4Body"/>
      </w:pPr>
      <w:r w:rsidRPr="00002853">
        <w:t>DESCRIPTION:  Set of codes indicating default provider recipients of a notification by their title or relationship to the patient. Notifications can be set up with any or all of the following codes:</w:t>
      </w:r>
    </w:p>
    <w:p w14:paraId="4B480C5D" w14:textId="77777777" w:rsidR="00356455" w:rsidRPr="00002853" w:rsidRDefault="00356455" w:rsidP="00D32099">
      <w:pPr>
        <w:pStyle w:val="CPRSBullets"/>
      </w:pPr>
      <w:r w:rsidRPr="00002853">
        <w:t>P (Primary Provider):  deliver notification to the patient’s Primary Provider.</w:t>
      </w:r>
    </w:p>
    <w:p w14:paraId="260F31EA" w14:textId="77777777" w:rsidR="00356455" w:rsidRPr="00002853" w:rsidRDefault="00356455" w:rsidP="00D32099">
      <w:pPr>
        <w:pStyle w:val="CPRSBullets"/>
      </w:pPr>
      <w:r w:rsidRPr="00002853">
        <w:t>A (Attending Physician):  deliver notification to the patient’s Attending Physician.</w:t>
      </w:r>
    </w:p>
    <w:p w14:paraId="2FFAA797" w14:textId="77777777" w:rsidR="00FD5C17" w:rsidRPr="00002853" w:rsidRDefault="00FD5C17" w:rsidP="00D32099">
      <w:pPr>
        <w:pStyle w:val="CPRSBullets"/>
      </w:pPr>
      <w:r w:rsidRPr="00002853">
        <w:t>T (Patient Care Team):</w:t>
      </w:r>
      <w:r w:rsidRPr="00002853">
        <w:rPr>
          <w:b/>
        </w:rPr>
        <w:t xml:space="preserve"> </w:t>
      </w:r>
      <w:r w:rsidRPr="00002853">
        <w:t>deliver notification to the patient's OE/RR Teams (personal patient and team lists are evaluated for potential  recipients) and to devices on an OE/RR team.</w:t>
      </w:r>
    </w:p>
    <w:p w14:paraId="3DFC0D91" w14:textId="23D65331" w:rsidR="00356455" w:rsidRPr="00002853" w:rsidRDefault="00356455" w:rsidP="00D32099">
      <w:pPr>
        <w:pStyle w:val="CPRSBullets"/>
      </w:pPr>
      <w:r w:rsidRPr="00002853">
        <w:t>(Ordering Provider):  deliver notification to the provider who placed the order which triggered the notification. The providers, physicians and teams must be set up properly and accurately for the correct individuals to receive the notification.</w:t>
      </w:r>
    </w:p>
    <w:p w14:paraId="09A158FC" w14:textId="77777777" w:rsidR="00EF2A11" w:rsidRPr="00002853" w:rsidRDefault="00EF2A11" w:rsidP="00D32099">
      <w:pPr>
        <w:pStyle w:val="CPRSBullets"/>
      </w:pPr>
      <w:r w:rsidRPr="00002853">
        <w:t>M (PCMM Team): deliver notification to users/providers linked to the patient via PCMM Team Position assignments.</w:t>
      </w:r>
    </w:p>
    <w:p w14:paraId="0DDF5ED7" w14:textId="77777777" w:rsidR="00EF2A11" w:rsidRPr="00002853" w:rsidRDefault="00EF2A11" w:rsidP="00D32099">
      <w:pPr>
        <w:pStyle w:val="CPRSBullets"/>
      </w:pPr>
      <w:r w:rsidRPr="00002853">
        <w:t>E (Entering User): deliver notification to the user/provider who entered the order's most recent activity.</w:t>
      </w:r>
    </w:p>
    <w:p w14:paraId="4D4626C9" w14:textId="77777777" w:rsidR="00EF2A11" w:rsidRPr="00002853" w:rsidRDefault="00EF2A11" w:rsidP="00D32099">
      <w:pPr>
        <w:pStyle w:val="CPRSBullets"/>
      </w:pPr>
      <w:r w:rsidRPr="00002853">
        <w:t>R (PCMM Primary Care Practitioner): deliver notification to the patient's PCMM Primary Care Practitioner.</w:t>
      </w:r>
    </w:p>
    <w:p w14:paraId="174ACE34" w14:textId="77777777" w:rsidR="00EF2A11" w:rsidRPr="00002853" w:rsidRDefault="00EF2A11" w:rsidP="00D32099">
      <w:pPr>
        <w:pStyle w:val="CPRSBullets"/>
      </w:pPr>
      <w:r w:rsidRPr="00002853">
        <w:t>S (PCMM Associate Provider): deliver notification to the patient's PCMM Associate Provider.</w:t>
      </w:r>
    </w:p>
    <w:p w14:paraId="2BD56AEC" w14:textId="77777777" w:rsidR="00FD5C17" w:rsidRPr="00002853" w:rsidRDefault="00FD5C17" w:rsidP="00D32099">
      <w:pPr>
        <w:pStyle w:val="CPRSBullets"/>
      </w:pPr>
      <w:r w:rsidRPr="00002853">
        <w:t>C (PCMM Mental Health Treatment Coordinator): deliver notification to the patient's PCMM Mental Health Treatment Coordinator.</w:t>
      </w:r>
    </w:p>
    <w:p w14:paraId="3089B1C5" w14:textId="77777777" w:rsidR="00EF2A11" w:rsidRPr="00002853" w:rsidRDefault="00EF2A11" w:rsidP="007B6790">
      <w:pPr>
        <w:pStyle w:val="CPRSH4Body"/>
        <w:spacing w:before="120"/>
      </w:pPr>
      <w:r w:rsidRPr="00002853">
        <w:t>The providers, physicians and teams must be set up properly and accurately</w:t>
      </w:r>
      <w:r w:rsidR="00E06D02" w:rsidRPr="00002853">
        <w:t xml:space="preserve"> </w:t>
      </w:r>
      <w:r w:rsidRPr="00002853">
        <w:t xml:space="preserve"> for the correct individuals to receive the notification.</w:t>
      </w:r>
    </w:p>
    <w:p w14:paraId="2D759E78" w14:textId="77777777" w:rsidR="00356455" w:rsidRPr="00002853" w:rsidRDefault="00356455" w:rsidP="000B3BCD">
      <w:pPr>
        <w:pStyle w:val="CPRSH5Body"/>
      </w:pPr>
      <w:r w:rsidRPr="00002853">
        <w:t>PRECEDENCE:  1</w:t>
      </w:r>
      <w:r w:rsidRPr="00002853">
        <w:tab/>
        <w:t>ENTITY FILE:  DIVISION</w:t>
      </w:r>
    </w:p>
    <w:p w14:paraId="144D3B83" w14:textId="77777777" w:rsidR="00356455" w:rsidRPr="00002853" w:rsidRDefault="00356455" w:rsidP="000B3BCD">
      <w:pPr>
        <w:pStyle w:val="CPRSH5Body"/>
      </w:pPr>
      <w:r w:rsidRPr="00002853">
        <w:t>PRECEDENCE:  2</w:t>
      </w:r>
      <w:r w:rsidRPr="00002853">
        <w:tab/>
        <w:t>ENTITY FILE:  SYSTEM</w:t>
      </w:r>
    </w:p>
    <w:p w14:paraId="71F0C2DD" w14:textId="77777777" w:rsidR="00356455" w:rsidRPr="00002853" w:rsidRDefault="00356455" w:rsidP="000B3BCD">
      <w:pPr>
        <w:pStyle w:val="CPRSH5Body"/>
      </w:pPr>
      <w:r w:rsidRPr="00002853">
        <w:t>PRECEDENCE:  3</w:t>
      </w:r>
      <w:r w:rsidRPr="00002853">
        <w:tab/>
        <w:t>ENTITY FILE:  PACKAGE</w:t>
      </w:r>
    </w:p>
    <w:p w14:paraId="45E76D1F" w14:textId="77777777" w:rsidR="00356455" w:rsidRPr="001106C3" w:rsidRDefault="00356455" w:rsidP="001106C3">
      <w:pPr>
        <w:rPr>
          <w:rFonts w:ascii="Arial" w:hAnsi="Arial" w:cs="Arial"/>
          <w:sz w:val="28"/>
        </w:rPr>
      </w:pPr>
      <w:r w:rsidRPr="001106C3">
        <w:rPr>
          <w:rFonts w:ascii="Arial" w:hAnsi="Arial" w:cs="Arial"/>
          <w:sz w:val="28"/>
        </w:rPr>
        <w:t>ORB REMOVE</w:t>
      </w:r>
    </w:p>
    <w:p w14:paraId="5A52146E" w14:textId="77777777" w:rsidR="00356455" w:rsidRPr="00002853" w:rsidRDefault="00356455">
      <w:pPr>
        <w:pStyle w:val="CPRSH4Body"/>
      </w:pPr>
      <w:r w:rsidRPr="00002853">
        <w:lastRenderedPageBreak/>
        <w:t>DISPLAY T</w:t>
      </w:r>
      <w:bookmarkStart w:id="1598" w:name="ORB_Remove"/>
      <w:bookmarkEnd w:id="1598"/>
      <w:r w:rsidRPr="00002853">
        <w:t xml:space="preserve">EXT: </w:t>
      </w:r>
      <w:r w:rsidRPr="00002853">
        <w:fldChar w:fldCharType="begin"/>
      </w:r>
      <w:r w:rsidRPr="00002853">
        <w:instrText xml:space="preserve"> XE "Notifications:parameter defining what alerts can be removed witout processing" </w:instrText>
      </w:r>
      <w:r w:rsidRPr="00002853">
        <w:fldChar w:fldCharType="end"/>
      </w:r>
      <w:r w:rsidRPr="00002853">
        <w:t>Remove Alert Without Processing</w:t>
      </w:r>
    </w:p>
    <w:p w14:paraId="19E69575" w14:textId="77777777" w:rsidR="00356455" w:rsidRPr="00002853" w:rsidRDefault="00356455">
      <w:pPr>
        <w:pStyle w:val="CPRSH4Body"/>
      </w:pPr>
      <w:r w:rsidRPr="00002853">
        <w:t>MULTIPLE VALUED: Yes</w:t>
      </w:r>
    </w:p>
    <w:p w14:paraId="3E0066A5" w14:textId="77777777" w:rsidR="00356455" w:rsidRPr="00002853" w:rsidRDefault="00356455">
      <w:pPr>
        <w:pStyle w:val="CPRSH4Body"/>
      </w:pPr>
      <w:r w:rsidRPr="00002853">
        <w:t>INSTANCE TERM: Notification</w:t>
      </w:r>
    </w:p>
    <w:p w14:paraId="306EAA2C" w14:textId="77777777" w:rsidR="00356455" w:rsidRPr="00002853" w:rsidRDefault="00356455">
      <w:pPr>
        <w:pStyle w:val="CPRSH4Body"/>
      </w:pPr>
      <w:r w:rsidRPr="00002853">
        <w:t>VALUE TERM: Remove without Processing?</w:t>
      </w:r>
    </w:p>
    <w:p w14:paraId="208338D9" w14:textId="77777777" w:rsidR="00356455" w:rsidRPr="00002853" w:rsidRDefault="00356455">
      <w:pPr>
        <w:pStyle w:val="CPRSH4Body"/>
      </w:pPr>
      <w:r w:rsidRPr="00002853">
        <w:t>VALUE DATA TYPE: yes/no</w:t>
      </w:r>
    </w:p>
    <w:p w14:paraId="65288EA8" w14:textId="77777777" w:rsidR="00356455" w:rsidRPr="00002853" w:rsidRDefault="00356455">
      <w:pPr>
        <w:pStyle w:val="CPRSH4Body"/>
      </w:pPr>
      <w:r w:rsidRPr="00002853">
        <w:t>VALUE DOMAIN: Y:yes;N:no</w:t>
      </w:r>
    </w:p>
    <w:p w14:paraId="5FF5BB37" w14:textId="77777777" w:rsidR="00356455" w:rsidRPr="00002853" w:rsidRDefault="00356455">
      <w:pPr>
        <w:pStyle w:val="CPRSH4Body"/>
      </w:pPr>
      <w:r w:rsidRPr="00002853">
        <w:t>VALUE HELP: Enter 'yes' if the notification can be removed without processing.</w:t>
      </w:r>
    </w:p>
    <w:p w14:paraId="711C144E" w14:textId="77777777" w:rsidR="00356455" w:rsidRPr="00002853" w:rsidRDefault="00356455">
      <w:pPr>
        <w:pStyle w:val="CPRSH4Body"/>
      </w:pPr>
      <w:r w:rsidRPr="00002853">
        <w:t>INSTANCE DATA TYPE: pointer</w:t>
      </w:r>
    </w:p>
    <w:p w14:paraId="5D43E0AE" w14:textId="77777777" w:rsidR="00356455" w:rsidRPr="00002853" w:rsidRDefault="00356455">
      <w:pPr>
        <w:pStyle w:val="CPRSH4Body"/>
      </w:pPr>
      <w:r w:rsidRPr="00002853">
        <w:t>INSTANCE DOMAIN: 100.9</w:t>
      </w:r>
    </w:p>
    <w:p w14:paraId="100F663B" w14:textId="77777777" w:rsidR="00356455" w:rsidRPr="00002853" w:rsidRDefault="00356455">
      <w:pPr>
        <w:pStyle w:val="CPRSH4Body"/>
      </w:pPr>
      <w:r w:rsidRPr="00002853">
        <w:t xml:space="preserve">DESCRIPTION: System value indicates if the notification/alert can be deleted without processing. A "yes" value indicates the notification/alert can be deleted without processing. In the CPRS GUI </w:t>
      </w:r>
      <w:proofErr w:type="spellStart"/>
      <w:r w:rsidRPr="00002853">
        <w:t>a"yes</w:t>
      </w:r>
      <w:proofErr w:type="spellEnd"/>
      <w:r w:rsidRPr="00002853">
        <w:t>" value signifies a selected alert can be deleted when the Remove button is clicked. If a notification/alert has a blank value or a "no" value, the notification/alert cannot be deleted without processing.</w:t>
      </w:r>
    </w:p>
    <w:p w14:paraId="39D191F1" w14:textId="77777777" w:rsidR="00356455" w:rsidRPr="00002853" w:rsidRDefault="00356455" w:rsidP="000B3BCD">
      <w:pPr>
        <w:pStyle w:val="CPRSH5Body"/>
      </w:pPr>
      <w:r w:rsidRPr="00002853">
        <w:t>PRECEDENCE: 1</w:t>
      </w:r>
      <w:r w:rsidRPr="00002853">
        <w:tab/>
        <w:t>ENTITY FILE: SYSTEM</w:t>
      </w:r>
    </w:p>
    <w:p w14:paraId="0C8C28FD" w14:textId="48269CE6" w:rsidR="00B70A11" w:rsidRPr="001106C3" w:rsidRDefault="00B70A11" w:rsidP="001106C3">
      <w:pPr>
        <w:rPr>
          <w:rFonts w:ascii="Arial" w:hAnsi="Arial" w:cs="Arial"/>
          <w:sz w:val="28"/>
        </w:rPr>
      </w:pPr>
      <w:r w:rsidRPr="001106C3">
        <w:rPr>
          <w:rFonts w:ascii="Arial" w:hAnsi="Arial" w:cs="Arial"/>
          <w:sz w:val="28"/>
        </w:rPr>
        <w:t>ORB REMOVE NON-OR</w:t>
      </w:r>
    </w:p>
    <w:p w14:paraId="780D1D4A" w14:textId="77777777" w:rsidR="00B70A11" w:rsidRPr="00002853" w:rsidRDefault="00B70A11" w:rsidP="00B70A11">
      <w:pPr>
        <w:pStyle w:val="CPRSH4Body"/>
      </w:pPr>
      <w:r w:rsidRPr="00002853">
        <w:t xml:space="preserve">DISPLAY TEXT: </w:t>
      </w:r>
      <w:bookmarkStart w:id="1599" w:name="ORB_Remove_NonOR"/>
      <w:bookmarkStart w:id="1600" w:name="ORB_Remove_NonOR_by_name"/>
      <w:bookmarkEnd w:id="1599"/>
      <w:bookmarkEnd w:id="1600"/>
      <w:r w:rsidRPr="00002853">
        <w:t>Remove Non-OR Alerts Without Processing</w:t>
      </w:r>
    </w:p>
    <w:p w14:paraId="2A29A69B" w14:textId="77777777" w:rsidR="00B70A11" w:rsidRPr="00002853" w:rsidRDefault="00B70A11" w:rsidP="00B70A11">
      <w:pPr>
        <w:pStyle w:val="CPRSH4Body"/>
      </w:pPr>
      <w:r w:rsidRPr="00002853">
        <w:t>MULTIPLE VALUED: Yes</w:t>
      </w:r>
    </w:p>
    <w:p w14:paraId="1AE95291" w14:textId="77777777" w:rsidR="00B70A11" w:rsidRPr="00002853" w:rsidRDefault="00B70A11" w:rsidP="00B70A11">
      <w:pPr>
        <w:pStyle w:val="CPRSH4Body"/>
      </w:pPr>
      <w:r w:rsidRPr="00002853">
        <w:t>INSTANCE TERM: Alert ID</w:t>
      </w:r>
    </w:p>
    <w:p w14:paraId="04113861" w14:textId="77777777" w:rsidR="00B70A11" w:rsidRPr="00002853" w:rsidRDefault="00B70A11" w:rsidP="00B70A11">
      <w:pPr>
        <w:pStyle w:val="CPRSH4Body"/>
      </w:pPr>
      <w:r w:rsidRPr="00002853">
        <w:t>VALUE TERM: Enable removing this type of alert?</w:t>
      </w:r>
    </w:p>
    <w:p w14:paraId="23ACA174" w14:textId="77777777" w:rsidR="00B70A11" w:rsidRPr="00002853" w:rsidRDefault="00B70A11" w:rsidP="00B70A11">
      <w:pPr>
        <w:pStyle w:val="CPRSH4Body"/>
      </w:pPr>
      <w:r w:rsidRPr="00002853">
        <w:t>VALUE DATA TYPE: yes/no</w:t>
      </w:r>
    </w:p>
    <w:p w14:paraId="30BAAC2B" w14:textId="77777777" w:rsidR="00B70A11" w:rsidRPr="00002853" w:rsidRDefault="00B70A11" w:rsidP="00B70A11">
      <w:pPr>
        <w:pStyle w:val="CPRSH4Body"/>
      </w:pPr>
      <w:r w:rsidRPr="00002853">
        <w:t>VALUE HELP: Enter "yes" to enable removing this type of alert via Remove button. INSTANCE DATA TYPE: free text</w:t>
      </w:r>
    </w:p>
    <w:p w14:paraId="046BBCF9" w14:textId="77777777" w:rsidR="00B70A11" w:rsidRPr="00002853" w:rsidRDefault="00B70A11" w:rsidP="00B70A11">
      <w:pPr>
        <w:pStyle w:val="CPRSH4Body"/>
      </w:pPr>
      <w:r w:rsidRPr="00002853">
        <w:t>INSTANCE HELP: Enter Alert identifier for type of alert you wish to remove.</w:t>
      </w:r>
    </w:p>
    <w:p w14:paraId="343D5DA5" w14:textId="77777777" w:rsidR="000B3BCD" w:rsidRPr="00002853" w:rsidRDefault="00B70A11" w:rsidP="00B70A11">
      <w:pPr>
        <w:pStyle w:val="CPRSH4Body"/>
      </w:pPr>
      <w:r w:rsidRPr="00002853">
        <w:t xml:space="preserve">DESCRIPTION: Indicates if a non-CPRS (non-OERR) alert can be deleted without processing. Enter the alert identifier (or a portion of the alert  identifier) for each type of alert you want to be able to remove in the CPRS GUI via the Remove button. The alert identifier or </w:t>
      </w:r>
      <w:proofErr w:type="spellStart"/>
      <w:r w:rsidRPr="00002853">
        <w:t>XQAID</w:t>
      </w:r>
      <w:proofErr w:type="spellEnd"/>
      <w:r w:rsidRPr="00002853">
        <w:t xml:space="preserve"> can be found in the ALERT ID field of the ALERT file [#8992]. For this parameter use the first few characters of the ALERT ID. For example, to remove </w:t>
      </w:r>
      <w:proofErr w:type="spellStart"/>
      <w:r w:rsidRPr="00002853">
        <w:t>NOIS</w:t>
      </w:r>
      <w:proofErr w:type="spellEnd"/>
      <w:r w:rsidRPr="00002853">
        <w:t xml:space="preserve"> alerts enter </w:t>
      </w:r>
      <w:proofErr w:type="spellStart"/>
      <w:r w:rsidRPr="00002853">
        <w:t>FSC</w:t>
      </w:r>
      <w:proofErr w:type="spellEnd"/>
      <w:r w:rsidRPr="00002853">
        <w:t xml:space="preserve">.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w:t>
      </w:r>
      <w:proofErr w:type="spellStart"/>
      <w:r w:rsidRPr="00002853">
        <w:t>NOIS</w:t>
      </w:r>
      <w:proofErr w:type="spellEnd"/>
      <w:r w:rsidRPr="00002853">
        <w:t xml:space="preserve"> alert's ID might actually look like FSC-M,275546. Entering the entire alert ID in this parameter will only allow removal of this specific alert.  However if the parameter value is </w:t>
      </w:r>
      <w:proofErr w:type="spellStart"/>
      <w:r w:rsidRPr="00002853">
        <w:t>FSC</w:t>
      </w:r>
      <w:proofErr w:type="spellEnd"/>
      <w:r w:rsidRPr="00002853">
        <w:t xml:space="preserve">, all </w:t>
      </w:r>
      <w:proofErr w:type="spellStart"/>
      <w:r w:rsidRPr="00002853">
        <w:t>NOIS</w:t>
      </w:r>
      <w:proofErr w:type="spellEnd"/>
      <w:r w:rsidRPr="00002853">
        <w:t xml:space="preserve"> alerts can be removed. </w:t>
      </w:r>
    </w:p>
    <w:p w14:paraId="313E5DD5" w14:textId="77777777" w:rsidR="00B70A11" w:rsidRPr="00002853" w:rsidRDefault="00B70A11" w:rsidP="00B70A11">
      <w:pPr>
        <w:pStyle w:val="CPRSH4Body"/>
      </w:pPr>
      <w:r w:rsidRPr="00002853">
        <w:t>Other examples of non-OR alert IDs include:</w:t>
      </w:r>
    </w:p>
    <w:p w14:paraId="40A27485" w14:textId="77777777" w:rsidR="00B70A11" w:rsidRPr="00002853" w:rsidRDefault="00B70A11" w:rsidP="00B70A11">
      <w:pPr>
        <w:pStyle w:val="CPRSH4Body"/>
      </w:pPr>
      <w:r w:rsidRPr="00002853">
        <w:t>NO-ID;17;3040628.131502   [Taskman alert] - use NO-ID in parameter</w:t>
      </w:r>
    </w:p>
    <w:p w14:paraId="335CD860" w14:textId="77777777" w:rsidR="00B70A11" w:rsidRPr="00002853" w:rsidRDefault="00B70A11" w:rsidP="00B70A11">
      <w:pPr>
        <w:pStyle w:val="CPRSH4Body"/>
      </w:pPr>
      <w:r w:rsidRPr="00002853">
        <w:t xml:space="preserve">TIUERR,3423,1;1450;3040518.125801   [TIU error alert] - use </w:t>
      </w:r>
      <w:proofErr w:type="spellStart"/>
      <w:r w:rsidRPr="00002853">
        <w:t>TIUERR</w:t>
      </w:r>
      <w:proofErr w:type="spellEnd"/>
    </w:p>
    <w:p w14:paraId="0BE5AE59" w14:textId="77777777" w:rsidR="00B70A11" w:rsidRPr="00002853" w:rsidRDefault="00B70A11" w:rsidP="00B70A11">
      <w:pPr>
        <w:pStyle w:val="CPRSH4Body"/>
      </w:pPr>
      <w:r w:rsidRPr="00002853">
        <w:t>TIU28907;17;3040720.134827   [TIU alert] - use TIU* in parameter</w:t>
      </w:r>
    </w:p>
    <w:p w14:paraId="055E4D26" w14:textId="77777777" w:rsidR="00B70A11" w:rsidRPr="00002853" w:rsidRDefault="00B70A11" w:rsidP="00B70A11">
      <w:pPr>
        <w:pStyle w:val="CPRSH4Body"/>
      </w:pPr>
      <w:r w:rsidRPr="00002853">
        <w:lastRenderedPageBreak/>
        <w:t xml:space="preserve">*Using TIU will also enable Removing </w:t>
      </w:r>
      <w:proofErr w:type="spellStart"/>
      <w:r w:rsidRPr="00002853">
        <w:t>TIUERR</w:t>
      </w:r>
      <w:proofErr w:type="spellEnd"/>
      <w:r w:rsidRPr="00002853">
        <w:t xml:space="preserve"> alerts. Use </w:t>
      </w:r>
      <w:proofErr w:type="spellStart"/>
      <w:r w:rsidRPr="00002853">
        <w:t>TIUERR</w:t>
      </w:r>
      <w:proofErr w:type="spellEnd"/>
      <w:r w:rsidRPr="00002853">
        <w:t xml:space="preserve"> if you only want to Remove </w:t>
      </w:r>
      <w:proofErr w:type="spellStart"/>
      <w:r w:rsidRPr="00002853">
        <w:t>TIUERR</w:t>
      </w:r>
      <w:proofErr w:type="spellEnd"/>
      <w:r w:rsidRPr="00002853">
        <w:t xml:space="preserve"> alerts.</w:t>
      </w:r>
    </w:p>
    <w:p w14:paraId="0DC262DB" w14:textId="77777777" w:rsidR="00B70A11" w:rsidRPr="00002853" w:rsidRDefault="00B70A11" w:rsidP="000B3BCD">
      <w:pPr>
        <w:pStyle w:val="CPRSH5Body"/>
      </w:pPr>
      <w:r w:rsidRPr="00002853">
        <w:t>PRECEDENCE: 1</w:t>
      </w:r>
      <w:r w:rsidRPr="00002853">
        <w:tab/>
        <w:t>ENTITY FILE: SYSTEM</w:t>
      </w:r>
    </w:p>
    <w:p w14:paraId="53286F86" w14:textId="77777777" w:rsidR="000F1CDF" w:rsidRPr="001106C3" w:rsidRDefault="000F1CDF" w:rsidP="001106C3">
      <w:pPr>
        <w:rPr>
          <w:rFonts w:ascii="Arial" w:hAnsi="Arial" w:cs="Arial"/>
          <w:sz w:val="28"/>
        </w:rPr>
      </w:pPr>
      <w:r w:rsidRPr="001106C3">
        <w:rPr>
          <w:rFonts w:ascii="Arial" w:hAnsi="Arial" w:cs="Arial"/>
          <w:sz w:val="28"/>
        </w:rPr>
        <w:t xml:space="preserve">ORB </w:t>
      </w:r>
      <w:bookmarkStart w:id="1601" w:name="ORB_Sort_Direction_by_name"/>
      <w:bookmarkEnd w:id="1601"/>
      <w:r w:rsidRPr="001106C3">
        <w:rPr>
          <w:rFonts w:ascii="Arial" w:hAnsi="Arial" w:cs="Arial"/>
          <w:sz w:val="28"/>
        </w:rPr>
        <w:t>SORT DIRECTION</w:t>
      </w:r>
    </w:p>
    <w:p w14:paraId="514B50BA" w14:textId="77777777" w:rsidR="000F1CDF" w:rsidRPr="00002853" w:rsidRDefault="000F1CDF" w:rsidP="000F1CDF">
      <w:pPr>
        <w:pStyle w:val="CPRSH4Body"/>
      </w:pPr>
      <w:r w:rsidRPr="00002853">
        <w:t>DISPLAY TEXT: Notification Sort Direction</w:t>
      </w:r>
    </w:p>
    <w:p w14:paraId="5164E2BC" w14:textId="77777777" w:rsidR="000F1CDF" w:rsidRPr="00002853" w:rsidRDefault="000F1CDF" w:rsidP="000F1CDF">
      <w:pPr>
        <w:pStyle w:val="CPRSH4Body"/>
      </w:pPr>
      <w:r w:rsidRPr="00002853">
        <w:t>MULTIPLE VALUED: No</w:t>
      </w:r>
    </w:p>
    <w:p w14:paraId="265B271B" w14:textId="77777777" w:rsidR="000F1CDF" w:rsidRPr="00002853" w:rsidRDefault="000F1CDF" w:rsidP="000F1CDF">
      <w:pPr>
        <w:pStyle w:val="CPRSH4Body"/>
      </w:pPr>
      <w:r w:rsidRPr="00002853">
        <w:t>VALUE TERM: Direction</w:t>
      </w:r>
    </w:p>
    <w:p w14:paraId="11F8045D" w14:textId="77777777" w:rsidR="000F1CDF" w:rsidRPr="00002853" w:rsidRDefault="000F1CDF" w:rsidP="000F1CDF">
      <w:pPr>
        <w:pStyle w:val="CPRSH4Body"/>
      </w:pPr>
      <w:r w:rsidRPr="00002853">
        <w:t>VALUE DATA TYPE: set of codes</w:t>
      </w:r>
    </w:p>
    <w:p w14:paraId="72CC172F" w14:textId="77777777" w:rsidR="000F1CDF" w:rsidRPr="00002853" w:rsidRDefault="000F1CDF" w:rsidP="000F1CDF">
      <w:pPr>
        <w:pStyle w:val="CPRSH4Body"/>
      </w:pPr>
      <w:r w:rsidRPr="00002853">
        <w:t>VALUE DOMAIN: F:Forward;R:Reverse</w:t>
      </w:r>
    </w:p>
    <w:p w14:paraId="1AA25725" w14:textId="77777777" w:rsidR="000F1CDF" w:rsidRPr="00002853" w:rsidRDefault="000F1CDF" w:rsidP="000F1CDF">
      <w:pPr>
        <w:pStyle w:val="CPRSH4Body"/>
      </w:pPr>
      <w:r w:rsidRPr="00002853">
        <w:t>VALUE HELP: F:Forward, R:Reverse</w:t>
      </w:r>
    </w:p>
    <w:p w14:paraId="60F5DDA9" w14:textId="77777777" w:rsidR="000F1CDF" w:rsidRPr="00002853" w:rsidRDefault="000F1CDF" w:rsidP="000F1CDF">
      <w:pPr>
        <w:pStyle w:val="CPRSH4Body"/>
      </w:pPr>
      <w:r w:rsidRPr="00002853">
        <w:t>DESCRIPTION: Direction for sorting notifications when displayed in the CPRS GUI. Directions include: Forward and Reverse.</w:t>
      </w:r>
    </w:p>
    <w:p w14:paraId="53459793" w14:textId="77777777" w:rsidR="000F1CDF" w:rsidRPr="00002853" w:rsidRDefault="000F1CDF" w:rsidP="000F1CDF">
      <w:pPr>
        <w:pStyle w:val="CPRSH5Body"/>
      </w:pPr>
      <w:r w:rsidRPr="00002853">
        <w:t>PRECEDENCE: 1                           ENTITY FILE: USER</w:t>
      </w:r>
    </w:p>
    <w:p w14:paraId="3A02D501" w14:textId="77777777" w:rsidR="00356455" w:rsidRPr="001106C3" w:rsidRDefault="00356455" w:rsidP="001106C3">
      <w:pPr>
        <w:rPr>
          <w:rFonts w:ascii="Arial" w:hAnsi="Arial" w:cs="Arial"/>
          <w:sz w:val="28"/>
        </w:rPr>
      </w:pPr>
      <w:bookmarkStart w:id="1602" w:name="_Toc495201125"/>
      <w:r w:rsidRPr="001106C3">
        <w:rPr>
          <w:rFonts w:ascii="Arial" w:hAnsi="Arial" w:cs="Arial"/>
          <w:sz w:val="28"/>
        </w:rPr>
        <w:t>ORB SORT METHOD</w:t>
      </w:r>
      <w:bookmarkEnd w:id="1602"/>
    </w:p>
    <w:p w14:paraId="19B258E3" w14:textId="77777777" w:rsidR="00356455" w:rsidRPr="00002853" w:rsidRDefault="00356455">
      <w:pPr>
        <w:pStyle w:val="CPRSH4Body"/>
      </w:pPr>
      <w:r w:rsidRPr="00002853">
        <w:t>DISPLAY TEXT:  Notification Sort Method</w:t>
      </w:r>
    </w:p>
    <w:p w14:paraId="6A08C7EA" w14:textId="77777777" w:rsidR="00356455" w:rsidRPr="00002853" w:rsidRDefault="00356455">
      <w:pPr>
        <w:pStyle w:val="CPRSH4Body"/>
      </w:pPr>
      <w:r w:rsidRPr="00002853">
        <w:t>MULTIPLE VALUED:  No</w:t>
      </w:r>
    </w:p>
    <w:p w14:paraId="6DEA58D6" w14:textId="77777777" w:rsidR="00356455" w:rsidRPr="00002853" w:rsidRDefault="00356455">
      <w:pPr>
        <w:pStyle w:val="CPRSH4Body"/>
      </w:pPr>
      <w:r w:rsidRPr="00002853">
        <w:t>VALUE DATA TYPE:  set of codes</w:t>
      </w:r>
    </w:p>
    <w:p w14:paraId="525EFB1C" w14:textId="77777777" w:rsidR="00356455" w:rsidRPr="00002853" w:rsidRDefault="00356455">
      <w:pPr>
        <w:pStyle w:val="CPRSH4Body"/>
      </w:pPr>
      <w:r w:rsidRPr="00002853">
        <w:t xml:space="preserve">VALUE DOMAIN:  </w:t>
      </w:r>
      <w:bookmarkStart w:id="1603" w:name="ORB_Sort_Method_changes"/>
      <w:bookmarkEnd w:id="1603"/>
      <w:r w:rsidRPr="00002853">
        <w:t>P:Patient;M:Message;</w:t>
      </w:r>
      <w:r w:rsidRPr="00002853">
        <w:fldChar w:fldCharType="begin"/>
      </w:r>
      <w:r w:rsidRPr="00002853">
        <w:instrText xml:space="preserve"> XE "Notifications:parameter for storing sort method" </w:instrText>
      </w:r>
      <w:r w:rsidRPr="00002853">
        <w:fldChar w:fldCharType="end"/>
      </w:r>
      <w:r w:rsidRPr="00002853">
        <w:t>U:Urgency;I:Info;L:Location;D:Date/Time;F:Forwarded By/When; VALUE HELP:  Sort method for notification display as P:Patient, M:Message, :Urgency, I:Info, L:Location, D:Date, F:Fwd By.</w:t>
      </w:r>
    </w:p>
    <w:p w14:paraId="20D43445" w14:textId="77777777" w:rsidR="00356455" w:rsidRPr="00002853" w:rsidRDefault="00356455">
      <w:pPr>
        <w:pStyle w:val="CPRSH4Body"/>
      </w:pPr>
      <w:r w:rsidRPr="00002853">
        <w:t>DESCRIPTION:  Method for sorting notifications when displayed in the CPRS GUI. Methods include: by Patient, Message (text), Urgency, Info, Location, Date/Time, and Forwarded By/When.</w:t>
      </w:r>
    </w:p>
    <w:p w14:paraId="07E5FF68" w14:textId="77777777" w:rsidR="00356455" w:rsidRPr="00002853" w:rsidRDefault="00356455" w:rsidP="000B3BCD">
      <w:pPr>
        <w:pStyle w:val="CPRSH5Body"/>
      </w:pPr>
      <w:r w:rsidRPr="00002853">
        <w:t>PRECEDENCE:  1</w:t>
      </w:r>
      <w:r w:rsidRPr="00002853">
        <w:tab/>
        <w:t>ENTITY FILE:  USER</w:t>
      </w:r>
    </w:p>
    <w:p w14:paraId="1D83DF12" w14:textId="77777777" w:rsidR="00356455" w:rsidRPr="00002853" w:rsidRDefault="00356455" w:rsidP="000B3BCD">
      <w:pPr>
        <w:pStyle w:val="CPRSH5Body"/>
      </w:pPr>
      <w:r w:rsidRPr="00002853">
        <w:t>PRECEDENCE:  2</w:t>
      </w:r>
      <w:r w:rsidRPr="00002853">
        <w:tab/>
        <w:t>ENTITY FILE:  DIVISION</w:t>
      </w:r>
    </w:p>
    <w:p w14:paraId="67118868" w14:textId="77777777" w:rsidR="00356455" w:rsidRPr="00002853" w:rsidRDefault="00356455" w:rsidP="000B3BCD">
      <w:pPr>
        <w:pStyle w:val="CPRSH5Body"/>
      </w:pPr>
      <w:r w:rsidRPr="00002853">
        <w:t>PRECEDENCE:  3</w:t>
      </w:r>
      <w:r w:rsidRPr="00002853">
        <w:tab/>
        <w:t>ENTITY FILE:  SYSTEM</w:t>
      </w:r>
    </w:p>
    <w:p w14:paraId="26AAF9F0" w14:textId="77777777" w:rsidR="00356455" w:rsidRPr="00002853" w:rsidRDefault="00356455" w:rsidP="000B3BCD">
      <w:pPr>
        <w:pStyle w:val="CPRSH5Body"/>
      </w:pPr>
      <w:r w:rsidRPr="00002853">
        <w:t>PRECEDENCE:  4</w:t>
      </w:r>
      <w:r w:rsidRPr="00002853">
        <w:tab/>
        <w:t>ENTITY FILE:  PACKAGE</w:t>
      </w:r>
    </w:p>
    <w:p w14:paraId="228C2693" w14:textId="77777777" w:rsidR="00356455" w:rsidRPr="001106C3" w:rsidRDefault="00356455" w:rsidP="001106C3">
      <w:pPr>
        <w:rPr>
          <w:rFonts w:ascii="Arial" w:hAnsi="Arial" w:cs="Arial"/>
          <w:sz w:val="28"/>
        </w:rPr>
      </w:pPr>
      <w:bookmarkStart w:id="1604" w:name="_Toc495201126"/>
      <w:r w:rsidRPr="001106C3">
        <w:rPr>
          <w:rFonts w:ascii="Arial" w:hAnsi="Arial" w:cs="Arial"/>
          <w:sz w:val="28"/>
        </w:rPr>
        <w:t xml:space="preserve">ORB </w:t>
      </w:r>
      <w:bookmarkStart w:id="1605" w:name="ORB_SURROGATE_RECIPIENT_by_name"/>
      <w:bookmarkEnd w:id="1605"/>
      <w:r w:rsidRPr="001106C3">
        <w:rPr>
          <w:rFonts w:ascii="Arial" w:hAnsi="Arial" w:cs="Arial"/>
          <w:sz w:val="28"/>
        </w:rPr>
        <w:t>SURROGATE RECIPIENT</w:t>
      </w:r>
      <w:bookmarkEnd w:id="1604"/>
    </w:p>
    <w:p w14:paraId="75B09F81" w14:textId="5D685C61" w:rsidR="008E7612" w:rsidRPr="00703F95" w:rsidRDefault="008E7612" w:rsidP="007B6790">
      <w:pPr>
        <w:pStyle w:val="CPRSH3Note"/>
        <w:spacing w:before="120" w:after="120"/>
        <w:rPr>
          <w:rFonts w:ascii="Times New Roman" w:hAnsi="Times New Roman"/>
          <w:sz w:val="22"/>
        </w:rPr>
      </w:pPr>
      <w:r w:rsidRPr="00703F95">
        <w:rPr>
          <w:rFonts w:ascii="Times New Roman" w:hAnsi="Times New Roman"/>
          <w:b/>
          <w:sz w:val="22"/>
        </w:rPr>
        <w:t>N</w:t>
      </w:r>
      <w:r w:rsidR="007B6790">
        <w:rPr>
          <w:rFonts w:ascii="Times New Roman" w:hAnsi="Times New Roman"/>
          <w:b/>
          <w:sz w:val="22"/>
        </w:rPr>
        <w:t>OTE</w:t>
      </w:r>
      <w:r w:rsidRPr="00703F95">
        <w:rPr>
          <w:rFonts w:ascii="Times New Roman" w:hAnsi="Times New Roman"/>
          <w:b/>
          <w:sz w:val="22"/>
        </w:rPr>
        <w:t>:</w:t>
      </w:r>
      <w:r w:rsidRPr="00703F95">
        <w:rPr>
          <w:rFonts w:ascii="Times New Roman" w:hAnsi="Times New Roman"/>
          <w:b/>
          <w:sz w:val="22"/>
        </w:rPr>
        <w:tab/>
        <w:t>This parameter will no longer be used.</w:t>
      </w:r>
      <w:r w:rsidRPr="00703F95">
        <w:rPr>
          <w:rFonts w:ascii="Times New Roman" w:hAnsi="Times New Roman"/>
          <w:sz w:val="22"/>
        </w:rPr>
        <w:t xml:space="preserve"> Kernel now supports this function by allowing a surrogate to be entered by the user. Alerts will be forwarded to this surrogate.</w:t>
      </w:r>
    </w:p>
    <w:p w14:paraId="2E6E0D84" w14:textId="77777777" w:rsidR="00356455" w:rsidRPr="00002853" w:rsidRDefault="00356455">
      <w:pPr>
        <w:pStyle w:val="CPRSH4Body"/>
      </w:pPr>
      <w:r w:rsidRPr="00002853">
        <w:t>DISPLAY TEXT:  Surrogate Recipient for Notifications</w:t>
      </w:r>
    </w:p>
    <w:p w14:paraId="4F094D3B" w14:textId="77777777" w:rsidR="00356455" w:rsidRPr="00002853" w:rsidRDefault="00356455">
      <w:pPr>
        <w:pStyle w:val="CPRSH4Body"/>
      </w:pPr>
      <w:r w:rsidRPr="00002853">
        <w:t xml:space="preserve">VALUE TERM:  Surrogate Recipient  </w:t>
      </w:r>
    </w:p>
    <w:p w14:paraId="32E4A6D4" w14:textId="77777777" w:rsidR="00356455" w:rsidRPr="00002853" w:rsidRDefault="00356455">
      <w:pPr>
        <w:pStyle w:val="CPRSH4Body"/>
      </w:pPr>
      <w:r w:rsidRPr="00002853">
        <w:t>VALUE DATA TYPE:  pointer</w:t>
      </w:r>
    </w:p>
    <w:p w14:paraId="08E0D70E" w14:textId="77777777" w:rsidR="00356455" w:rsidRPr="00002853" w:rsidRDefault="00356455">
      <w:pPr>
        <w:pStyle w:val="CPRSH4Body"/>
      </w:pPr>
      <w:r w:rsidRPr="00002853">
        <w:t>VALUE DOMAIN:  200</w:t>
      </w:r>
    </w:p>
    <w:p w14:paraId="34A6E4DE" w14:textId="77777777" w:rsidR="00356455" w:rsidRPr="00002853" w:rsidRDefault="00356455">
      <w:pPr>
        <w:pStyle w:val="CPRSH4Body"/>
      </w:pPr>
      <w:r w:rsidRPr="00002853">
        <w:t>VALUE HELP:  Enter surrogate recipient for notifications</w:t>
      </w:r>
    </w:p>
    <w:p w14:paraId="01A6D5A5" w14:textId="77777777" w:rsidR="00356455" w:rsidRPr="00002853" w:rsidRDefault="00356455">
      <w:pPr>
        <w:pStyle w:val="CPRSH4Body"/>
      </w:pPr>
      <w:r w:rsidRPr="00002853">
        <w:lastRenderedPageBreak/>
        <w:t>VALUE SCREEN CODE:</w:t>
      </w:r>
    </w:p>
    <w:p w14:paraId="785EC8DF" w14:textId="77777777" w:rsidR="00356455" w:rsidRPr="00002853" w:rsidRDefault="00356455">
      <w:pPr>
        <w:pStyle w:val="CPRSH4Body"/>
      </w:pPr>
      <w:r w:rsidRPr="00002853">
        <w:t>I +($$</w:t>
      </w:r>
      <w:proofErr w:type="spellStart"/>
      <w:r w:rsidRPr="00002853">
        <w:t>ACTIVE^XUSER</w:t>
      </w:r>
      <w:proofErr w:type="spellEnd"/>
      <w:r w:rsidRPr="00002853">
        <w:t>(Y))</w:t>
      </w:r>
    </w:p>
    <w:p w14:paraId="674CFA1D" w14:textId="77777777" w:rsidR="00356455" w:rsidRPr="00002853" w:rsidRDefault="00356455">
      <w:pPr>
        <w:pStyle w:val="CPRSH4Body"/>
      </w:pPr>
      <w:r w:rsidRPr="00002853">
        <w:t>DESCRIPTION:  Sets up a surrogate recipient to receive all notifications (Order Entry alerts), for a user.</w:t>
      </w:r>
    </w:p>
    <w:p w14:paraId="0F240D85" w14:textId="77777777" w:rsidR="00356455" w:rsidRPr="00002853" w:rsidRDefault="00356455" w:rsidP="000B3BCD">
      <w:pPr>
        <w:pStyle w:val="CPRSH5Body"/>
      </w:pPr>
      <w:r w:rsidRPr="00002853">
        <w:t>PRECEDENCE:  1</w:t>
      </w:r>
      <w:r w:rsidRPr="00002853">
        <w:tab/>
        <w:t>ENTITY FILE:  USER</w:t>
      </w:r>
    </w:p>
    <w:p w14:paraId="72CA8A49" w14:textId="0C5DF8FA" w:rsidR="00356455" w:rsidRPr="001106C3" w:rsidRDefault="00356455" w:rsidP="001106C3">
      <w:pPr>
        <w:rPr>
          <w:rFonts w:ascii="Arial" w:hAnsi="Arial" w:cs="Arial"/>
          <w:sz w:val="28"/>
        </w:rPr>
      </w:pPr>
      <w:bookmarkStart w:id="1606" w:name="_Toc495201127"/>
      <w:r w:rsidRPr="001106C3">
        <w:rPr>
          <w:rFonts w:ascii="Arial" w:hAnsi="Arial" w:cs="Arial"/>
          <w:sz w:val="28"/>
        </w:rPr>
        <w:t>ORB SYSTEM ENABLE/DISABLE</w:t>
      </w:r>
      <w:bookmarkEnd w:id="1606"/>
    </w:p>
    <w:p w14:paraId="5F2803F6" w14:textId="77777777" w:rsidR="00356455" w:rsidRPr="00002853" w:rsidRDefault="00356455">
      <w:pPr>
        <w:pStyle w:val="CPRSH4Body"/>
      </w:pPr>
      <w:r w:rsidRPr="00002853">
        <w:t>DISPLAY TEXT:  Enable or disable notifications.</w:t>
      </w:r>
    </w:p>
    <w:p w14:paraId="1D2CD9E6" w14:textId="77777777" w:rsidR="00356455" w:rsidRPr="00002853" w:rsidRDefault="00356455">
      <w:pPr>
        <w:pStyle w:val="CPRSH4Body"/>
      </w:pPr>
      <w:r w:rsidRPr="00002853">
        <w:t xml:space="preserve">VALUE DATA TYPE:  set of codes </w:t>
      </w:r>
    </w:p>
    <w:p w14:paraId="5CB004C0" w14:textId="77777777" w:rsidR="00356455" w:rsidRPr="00002853" w:rsidRDefault="00356455">
      <w:pPr>
        <w:pStyle w:val="CPRSH4Body"/>
      </w:pPr>
      <w:r w:rsidRPr="00002853">
        <w:t>VALUE DOMAIN:  E:Enable; D:Disable</w:t>
      </w:r>
    </w:p>
    <w:p w14:paraId="67B31C6E" w14:textId="77777777" w:rsidR="00356455" w:rsidRPr="00002853" w:rsidRDefault="00356455">
      <w:pPr>
        <w:pStyle w:val="CPRSH4Body"/>
      </w:pPr>
      <w:r w:rsidRPr="00002853">
        <w:t>VALUE HELP:  Enter ‘Enable/E’ for notifications, ‘Disable/D’ to stop notifications.</w:t>
      </w:r>
    </w:p>
    <w:p w14:paraId="5D568A44" w14:textId="77777777" w:rsidR="00356455" w:rsidRPr="00002853" w:rsidRDefault="00356455">
      <w:pPr>
        <w:pStyle w:val="CPRSH4Body"/>
      </w:pPr>
      <w:r w:rsidRPr="00002853">
        <w:t>DESCRIPTION:  Parameter determines if any notification processing will occur. ‘E’ or ‘Enable’ indicates the notifications system is enabled and running. ‘D’ or ‘Disabled’ indicates the notifications system is disabled and not running. Can be set at the Institution, System or Package level.</w:t>
      </w:r>
    </w:p>
    <w:p w14:paraId="5C033887" w14:textId="77777777" w:rsidR="00356455" w:rsidRPr="00002853" w:rsidRDefault="00356455" w:rsidP="000B3BCD">
      <w:pPr>
        <w:pStyle w:val="CPRSH5Body"/>
      </w:pPr>
      <w:r w:rsidRPr="00002853">
        <w:t>PRECEDENCE:  1</w:t>
      </w:r>
      <w:r w:rsidRPr="00002853">
        <w:tab/>
        <w:t>ENTITY FILE:  DIVISION</w:t>
      </w:r>
    </w:p>
    <w:p w14:paraId="029C8D7B" w14:textId="77777777" w:rsidR="00356455" w:rsidRPr="00002853" w:rsidRDefault="00356455" w:rsidP="000B3BCD">
      <w:pPr>
        <w:pStyle w:val="CPRSH5Body"/>
      </w:pPr>
      <w:r w:rsidRPr="00002853">
        <w:t>PRECEDENCE:  2</w:t>
      </w:r>
      <w:r w:rsidRPr="00002853">
        <w:tab/>
        <w:t>ENTITY FILE:  SYSTEM</w:t>
      </w:r>
    </w:p>
    <w:p w14:paraId="4AEC5384" w14:textId="77777777" w:rsidR="00356455" w:rsidRPr="00002853" w:rsidRDefault="00356455" w:rsidP="000B3BCD">
      <w:pPr>
        <w:pStyle w:val="CPRSH5Body"/>
      </w:pPr>
      <w:r w:rsidRPr="00002853">
        <w:t>PRECEDENCE:  3</w:t>
      </w:r>
      <w:r w:rsidRPr="00002853">
        <w:tab/>
        <w:t>ENTITY FILE:  PACKAGE</w:t>
      </w:r>
    </w:p>
    <w:p w14:paraId="093E4B39" w14:textId="77777777" w:rsidR="00356455" w:rsidRPr="001106C3" w:rsidRDefault="00356455" w:rsidP="001106C3">
      <w:pPr>
        <w:rPr>
          <w:rFonts w:ascii="Arial" w:hAnsi="Arial" w:cs="Arial"/>
          <w:sz w:val="28"/>
        </w:rPr>
      </w:pPr>
      <w:bookmarkStart w:id="1607" w:name="_Toc495201128"/>
      <w:r w:rsidRPr="001106C3">
        <w:rPr>
          <w:rFonts w:ascii="Arial" w:hAnsi="Arial" w:cs="Arial"/>
          <w:sz w:val="28"/>
        </w:rPr>
        <w:t>ORB UNVERIFIED MED ORDER</w:t>
      </w:r>
      <w:bookmarkEnd w:id="1607"/>
    </w:p>
    <w:p w14:paraId="35D88F04" w14:textId="77777777" w:rsidR="00356455" w:rsidRPr="00002853" w:rsidRDefault="00356455">
      <w:pPr>
        <w:pStyle w:val="CPRSH4Body"/>
      </w:pPr>
      <w:r w:rsidRPr="00002853">
        <w:t>DISPLAY TEXT:  Unverified Medication Orders</w:t>
      </w:r>
    </w:p>
    <w:p w14:paraId="4FF366F7" w14:textId="77777777" w:rsidR="00356455" w:rsidRPr="00002853" w:rsidRDefault="00356455">
      <w:pPr>
        <w:pStyle w:val="CPRSH4Body"/>
      </w:pPr>
      <w:r w:rsidRPr="00002853">
        <w:t>VALUE TERM:  Hours</w:t>
      </w:r>
    </w:p>
    <w:p w14:paraId="47C1FBC1" w14:textId="77777777" w:rsidR="00356455" w:rsidRPr="00002853" w:rsidRDefault="00356455">
      <w:pPr>
        <w:pStyle w:val="CPRSH4Body"/>
      </w:pPr>
      <w:r w:rsidRPr="00002853">
        <w:t>VALUE DATA TYPE:  numeric</w:t>
      </w:r>
    </w:p>
    <w:p w14:paraId="77E3F5C6" w14:textId="77777777" w:rsidR="00356455" w:rsidRPr="00002853" w:rsidRDefault="00356455">
      <w:pPr>
        <w:pStyle w:val="CPRSH4Body"/>
      </w:pPr>
      <w:r w:rsidRPr="00002853">
        <w:t>VALUE DOMAIN:  0:10000:0</w:t>
      </w:r>
    </w:p>
    <w:p w14:paraId="7F58A4E3" w14:textId="77777777" w:rsidR="00356455" w:rsidRPr="00002853" w:rsidRDefault="00356455">
      <w:pPr>
        <w:pStyle w:val="CPRSH4Body"/>
      </w:pPr>
      <w:r w:rsidRPr="00002853">
        <w:t>VALUE HELP:  Enter number of hours delay before triggering unverified med alert</w:t>
      </w:r>
    </w:p>
    <w:p w14:paraId="06BA9154" w14:textId="77777777" w:rsidR="00356455" w:rsidRPr="00002853" w:rsidRDefault="00356455">
      <w:pPr>
        <w:pStyle w:val="CPRSH4Body"/>
      </w:pPr>
      <w:r w:rsidRPr="00002853">
        <w:t>DESCRIPTION:  The number of hours to delay triggering an unverified medication order notification/alert. The maximum number of hours is 10,000.</w:t>
      </w:r>
    </w:p>
    <w:p w14:paraId="3E65F68B" w14:textId="77777777" w:rsidR="00356455" w:rsidRPr="00002853" w:rsidRDefault="00356455" w:rsidP="000B3BCD">
      <w:pPr>
        <w:pStyle w:val="CPRSH5Body"/>
      </w:pPr>
      <w:r w:rsidRPr="00002853">
        <w:t>PRECEDENCE:  1</w:t>
      </w:r>
      <w:r w:rsidRPr="00002853">
        <w:tab/>
        <w:t>ENTITY FILE:  DIVISION</w:t>
      </w:r>
    </w:p>
    <w:p w14:paraId="68B000B8" w14:textId="77777777" w:rsidR="00356455" w:rsidRPr="00002853" w:rsidRDefault="00356455" w:rsidP="000B3BCD">
      <w:pPr>
        <w:pStyle w:val="CPRSH5Body"/>
      </w:pPr>
      <w:r w:rsidRPr="00002853">
        <w:t>PRECEDENCE:  2</w:t>
      </w:r>
      <w:r w:rsidRPr="00002853">
        <w:tab/>
        <w:t>ENTITY FILE:  SYSTEM</w:t>
      </w:r>
    </w:p>
    <w:p w14:paraId="431884F6" w14:textId="77777777" w:rsidR="00356455" w:rsidRPr="00002853" w:rsidRDefault="00356455" w:rsidP="000B3BCD">
      <w:pPr>
        <w:pStyle w:val="CPRSH5Body"/>
      </w:pPr>
      <w:r w:rsidRPr="00002853">
        <w:t>PRECEDENCE:  3</w:t>
      </w:r>
      <w:r w:rsidRPr="00002853">
        <w:tab/>
        <w:t>ENTITY FILE:  PACKAGE</w:t>
      </w:r>
    </w:p>
    <w:p w14:paraId="1EEE19DA" w14:textId="77777777" w:rsidR="00356455" w:rsidRPr="001106C3" w:rsidRDefault="00356455" w:rsidP="001106C3">
      <w:pPr>
        <w:rPr>
          <w:rFonts w:ascii="Arial" w:hAnsi="Arial" w:cs="Arial"/>
          <w:sz w:val="28"/>
        </w:rPr>
      </w:pPr>
      <w:bookmarkStart w:id="1608" w:name="_Toc495201129"/>
      <w:r w:rsidRPr="001106C3">
        <w:rPr>
          <w:rFonts w:ascii="Arial" w:hAnsi="Arial" w:cs="Arial"/>
          <w:sz w:val="28"/>
        </w:rPr>
        <w:t xml:space="preserve">ORB UNVERIFIED ORDER </w:t>
      </w:r>
      <w:bookmarkEnd w:id="1608"/>
    </w:p>
    <w:p w14:paraId="2F6294B7" w14:textId="77777777" w:rsidR="00356455" w:rsidRPr="00002853" w:rsidRDefault="00356455">
      <w:pPr>
        <w:pStyle w:val="CPRSH4Body"/>
      </w:pPr>
      <w:r w:rsidRPr="00002853">
        <w:t xml:space="preserve">DISPLAY TEXT:  Unverified Orders </w:t>
      </w:r>
    </w:p>
    <w:p w14:paraId="73F0061F" w14:textId="77777777" w:rsidR="00356455" w:rsidRPr="00002853" w:rsidRDefault="00356455">
      <w:pPr>
        <w:pStyle w:val="CPRSH4Body"/>
      </w:pPr>
      <w:r w:rsidRPr="00002853">
        <w:t>VALUE TERM:  Hours</w:t>
      </w:r>
    </w:p>
    <w:p w14:paraId="5A27C4B4" w14:textId="77777777" w:rsidR="00356455" w:rsidRPr="00002853" w:rsidRDefault="00356455">
      <w:pPr>
        <w:pStyle w:val="CPRSH4Body"/>
      </w:pPr>
      <w:r w:rsidRPr="00002853">
        <w:t>VALUE DATA TYPE:  numeric</w:t>
      </w:r>
    </w:p>
    <w:p w14:paraId="42B20788" w14:textId="77777777" w:rsidR="00356455" w:rsidRPr="00002853" w:rsidRDefault="00356455">
      <w:pPr>
        <w:pStyle w:val="CPRSH4Body"/>
      </w:pPr>
      <w:r w:rsidRPr="00002853">
        <w:t>VALUE DOMAIN:  0:10000:0</w:t>
      </w:r>
    </w:p>
    <w:p w14:paraId="42D7B397" w14:textId="77777777" w:rsidR="00356455" w:rsidRPr="00002853" w:rsidRDefault="00356455">
      <w:pPr>
        <w:pStyle w:val="CPRSH4Body"/>
      </w:pPr>
      <w:r w:rsidRPr="00002853">
        <w:t>VALUE HELP:  Enter number of hours delay before triggering unverified order alert.</w:t>
      </w:r>
    </w:p>
    <w:p w14:paraId="681170C2" w14:textId="77777777" w:rsidR="00356455" w:rsidRPr="00002853" w:rsidRDefault="00356455">
      <w:pPr>
        <w:pStyle w:val="CPRSH4Body"/>
      </w:pPr>
      <w:r w:rsidRPr="00002853">
        <w:t>DESCRIPTION:  The number of hours to delay triggering an unverified order notification/alert. This parameter is used for all types of orders (including medication.) The maximum number of hours is 10,000.</w:t>
      </w:r>
    </w:p>
    <w:p w14:paraId="001FB891" w14:textId="77777777" w:rsidR="00356455" w:rsidRPr="00002853" w:rsidRDefault="00356455" w:rsidP="000B3BCD">
      <w:pPr>
        <w:pStyle w:val="CPRSH5Body"/>
      </w:pPr>
      <w:r w:rsidRPr="00002853">
        <w:lastRenderedPageBreak/>
        <w:t>PRECEDENCE:  1</w:t>
      </w:r>
      <w:r w:rsidRPr="00002853">
        <w:tab/>
        <w:t>ENTITY FILE:  DIVISION</w:t>
      </w:r>
    </w:p>
    <w:p w14:paraId="5BF85057" w14:textId="77777777" w:rsidR="00356455" w:rsidRPr="00002853" w:rsidRDefault="00356455" w:rsidP="000B3BCD">
      <w:pPr>
        <w:pStyle w:val="CPRSH5Body"/>
      </w:pPr>
      <w:r w:rsidRPr="00002853">
        <w:t>PRECEDENCE:  2</w:t>
      </w:r>
      <w:r w:rsidRPr="00002853">
        <w:tab/>
        <w:t>ENTITY FILE:  SYSTEM</w:t>
      </w:r>
    </w:p>
    <w:p w14:paraId="602F0640" w14:textId="77777777" w:rsidR="00356455" w:rsidRPr="00002853" w:rsidRDefault="00356455" w:rsidP="000B3BCD">
      <w:pPr>
        <w:pStyle w:val="CPRSH5Body"/>
      </w:pPr>
      <w:r w:rsidRPr="00002853">
        <w:t>PRECEDENCE:  3</w:t>
      </w:r>
      <w:r w:rsidRPr="00002853">
        <w:tab/>
        <w:t>ENTITY FILE:  PACKAGE</w:t>
      </w:r>
    </w:p>
    <w:p w14:paraId="01AC951D" w14:textId="77777777" w:rsidR="00356455" w:rsidRPr="001106C3" w:rsidRDefault="00356455" w:rsidP="001106C3">
      <w:pPr>
        <w:rPr>
          <w:rFonts w:ascii="Arial" w:hAnsi="Arial" w:cs="Arial"/>
          <w:sz w:val="28"/>
        </w:rPr>
      </w:pPr>
      <w:bookmarkStart w:id="1609" w:name="_Toc495201130"/>
      <w:r w:rsidRPr="001106C3">
        <w:rPr>
          <w:rFonts w:ascii="Arial" w:hAnsi="Arial" w:cs="Arial"/>
          <w:sz w:val="28"/>
        </w:rPr>
        <w:t>ORB URGENCY</w:t>
      </w:r>
      <w:bookmarkEnd w:id="1609"/>
    </w:p>
    <w:p w14:paraId="54E11ABA" w14:textId="77777777" w:rsidR="00356455" w:rsidRPr="00002853" w:rsidRDefault="00356455">
      <w:pPr>
        <w:pStyle w:val="CPRSH4Body"/>
      </w:pPr>
      <w:r w:rsidRPr="00002853">
        <w:t>DISPLAY TEXT:  Notification Urgency</w:t>
      </w:r>
    </w:p>
    <w:p w14:paraId="5ACB3D51" w14:textId="77777777" w:rsidR="00356455" w:rsidRPr="00002853" w:rsidRDefault="00356455">
      <w:pPr>
        <w:pStyle w:val="CPRSH4Body"/>
      </w:pPr>
      <w:r w:rsidRPr="00002853">
        <w:t>MULTIPLE VALUED:  Yes</w:t>
      </w:r>
    </w:p>
    <w:p w14:paraId="41FC44E9" w14:textId="77777777" w:rsidR="00356455" w:rsidRPr="00002853" w:rsidRDefault="00356455">
      <w:pPr>
        <w:pStyle w:val="CPRSH4Body"/>
      </w:pPr>
      <w:r w:rsidRPr="00002853">
        <w:t>INSTANCE TERM:  Notification</w:t>
      </w:r>
    </w:p>
    <w:p w14:paraId="05EC7B7C" w14:textId="77777777" w:rsidR="00356455" w:rsidRPr="00002853" w:rsidRDefault="00356455">
      <w:pPr>
        <w:pStyle w:val="CPRSH4Body"/>
      </w:pPr>
      <w:r w:rsidRPr="00002853">
        <w:t>VALUE DATA TYPE:  set of codes</w:t>
      </w:r>
    </w:p>
    <w:p w14:paraId="5C49F98B" w14:textId="77777777" w:rsidR="00356455" w:rsidRPr="00002853" w:rsidRDefault="00356455">
      <w:pPr>
        <w:pStyle w:val="CPRSH4Body"/>
      </w:pPr>
      <w:r w:rsidRPr="00002853">
        <w:t>VALUE DOMAIN:  1:High;2:Moderate;3:Low</w:t>
      </w:r>
    </w:p>
    <w:p w14:paraId="1CF73DDD" w14:textId="77777777" w:rsidR="00356455" w:rsidRPr="00002853" w:rsidRDefault="00356455">
      <w:pPr>
        <w:pStyle w:val="CPRSH4Body"/>
      </w:pPr>
      <w:r w:rsidRPr="00002853">
        <w:t>VALUE HELP:  Urgency for the notification as 1:High, 2:Moderate, or 3:Low.</w:t>
      </w:r>
    </w:p>
    <w:p w14:paraId="540CFE22" w14:textId="77777777" w:rsidR="00356455" w:rsidRPr="00002853" w:rsidRDefault="00356455">
      <w:pPr>
        <w:pStyle w:val="CPRSH4Body"/>
      </w:pPr>
      <w:r w:rsidRPr="00002853">
        <w:t>INSTANCE DATA TYPE:  pointer</w:t>
      </w:r>
    </w:p>
    <w:p w14:paraId="117E36B2" w14:textId="77777777" w:rsidR="00356455" w:rsidRPr="00002853" w:rsidRDefault="00356455">
      <w:pPr>
        <w:pStyle w:val="CPRSH4Body"/>
      </w:pPr>
      <w:r w:rsidRPr="00002853">
        <w:t>INSTANCE DOMAIN:  100.9</w:t>
      </w:r>
    </w:p>
    <w:p w14:paraId="3205040F" w14:textId="77777777" w:rsidR="00356455" w:rsidRPr="00002853" w:rsidRDefault="00356455">
      <w:pPr>
        <w:pStyle w:val="CPRSH4Body"/>
      </w:pPr>
      <w:r w:rsidRPr="00002853">
        <w:t>INSTANCE HELP:  Notification related to the urgency.</w:t>
      </w:r>
    </w:p>
    <w:p w14:paraId="0579928A" w14:textId="77777777" w:rsidR="00356455" w:rsidRPr="00002853" w:rsidRDefault="00356455">
      <w:pPr>
        <w:pStyle w:val="CPRSH4Body"/>
      </w:pPr>
      <w:r w:rsidRPr="00002853">
        <w:t>DESCRIPTION:  Set of codes indicating the urgency for a notification for a site. The urgency is mainly used for sorting in displays. The codes include:  1 (High):  notification is highly urgent. 2 (Moderate):  notification is moderately urgent. 3 (Low):  notification is of low urgency.</w:t>
      </w:r>
    </w:p>
    <w:p w14:paraId="23F75881" w14:textId="77777777" w:rsidR="00356455" w:rsidRPr="00002853" w:rsidRDefault="00356455" w:rsidP="000B3BCD">
      <w:pPr>
        <w:pStyle w:val="CPRSH5Body"/>
      </w:pPr>
      <w:r w:rsidRPr="00002853">
        <w:t>PRECEDENCE:  1</w:t>
      </w:r>
      <w:r w:rsidRPr="00002853">
        <w:tab/>
        <w:t>ENTITY FILE:  USER</w:t>
      </w:r>
    </w:p>
    <w:p w14:paraId="630B1252" w14:textId="77777777" w:rsidR="00356455" w:rsidRPr="00002853" w:rsidRDefault="00356455" w:rsidP="000B3BCD">
      <w:pPr>
        <w:pStyle w:val="CPRSH5Body"/>
      </w:pPr>
      <w:r w:rsidRPr="00002853">
        <w:t>PRECEDENCE:  2</w:t>
      </w:r>
      <w:r w:rsidRPr="00002853">
        <w:tab/>
        <w:t>ENTITY FILE:  SERVICE</w:t>
      </w:r>
    </w:p>
    <w:p w14:paraId="3ACABC3D" w14:textId="77777777" w:rsidR="00356455" w:rsidRPr="00002853" w:rsidRDefault="00356455" w:rsidP="000B3BCD">
      <w:pPr>
        <w:pStyle w:val="CPRSH5Body"/>
      </w:pPr>
      <w:r w:rsidRPr="00002853">
        <w:t>PRECEDENCE:  3</w:t>
      </w:r>
      <w:r w:rsidRPr="00002853">
        <w:tab/>
        <w:t>ENTITY FILE:  DIVISION</w:t>
      </w:r>
    </w:p>
    <w:p w14:paraId="0EA451F2" w14:textId="77777777" w:rsidR="00356455" w:rsidRPr="00002853" w:rsidRDefault="00356455" w:rsidP="000B3BCD">
      <w:pPr>
        <w:pStyle w:val="CPRSH5Body"/>
      </w:pPr>
      <w:r w:rsidRPr="00002853">
        <w:t>PRECEDENCE:  4</w:t>
      </w:r>
      <w:r w:rsidRPr="00002853">
        <w:tab/>
        <w:t>ENTITY FILE:  SYSTEM</w:t>
      </w:r>
    </w:p>
    <w:p w14:paraId="50E865F6" w14:textId="77777777" w:rsidR="00356455" w:rsidRPr="00002853" w:rsidRDefault="00356455" w:rsidP="000B3BCD">
      <w:pPr>
        <w:pStyle w:val="CPRSH5Body"/>
      </w:pPr>
      <w:r w:rsidRPr="00002853">
        <w:t>PRECEDENCE:  5</w:t>
      </w:r>
      <w:r w:rsidRPr="00002853">
        <w:tab/>
        <w:t>ENTITY FILE:  PACKAGE</w:t>
      </w:r>
    </w:p>
    <w:p w14:paraId="54CBE318" w14:textId="77777777" w:rsidR="00356455" w:rsidRPr="000F2742" w:rsidRDefault="00356455" w:rsidP="000F2742">
      <w:pPr>
        <w:rPr>
          <w:rFonts w:ascii="Arial" w:hAnsi="Arial" w:cs="Arial"/>
          <w:sz w:val="28"/>
        </w:rPr>
      </w:pPr>
      <w:bookmarkStart w:id="1610" w:name="_Toc495201131"/>
      <w:proofErr w:type="spellStart"/>
      <w:r w:rsidRPr="000F2742">
        <w:rPr>
          <w:rFonts w:ascii="Arial" w:hAnsi="Arial" w:cs="Arial"/>
          <w:sz w:val="28"/>
        </w:rPr>
        <w:t>ORBC</w:t>
      </w:r>
      <w:proofErr w:type="spellEnd"/>
      <w:r w:rsidRPr="000F2742">
        <w:rPr>
          <w:rFonts w:ascii="Arial" w:hAnsi="Arial" w:cs="Arial"/>
          <w:sz w:val="28"/>
        </w:rPr>
        <w:t xml:space="preserve"> CONVERSION</w:t>
      </w:r>
      <w:bookmarkEnd w:id="1610"/>
    </w:p>
    <w:p w14:paraId="2CD3E5F6" w14:textId="77777777" w:rsidR="00356455" w:rsidRPr="00002853" w:rsidRDefault="00356455">
      <w:pPr>
        <w:pStyle w:val="CPRSH4Body"/>
      </w:pPr>
      <w:r w:rsidRPr="00002853">
        <w:t>DISPLAY TEXT:  Notification Conversion</w:t>
      </w:r>
    </w:p>
    <w:p w14:paraId="5829EAD4" w14:textId="77777777" w:rsidR="00356455" w:rsidRPr="00002853" w:rsidRDefault="00356455">
      <w:pPr>
        <w:pStyle w:val="CPRSH4Body"/>
      </w:pPr>
      <w:r w:rsidRPr="00002853">
        <w:t>VALUE DATA TYPE:  set of codes</w:t>
      </w:r>
    </w:p>
    <w:p w14:paraId="5B22A666" w14:textId="77777777" w:rsidR="00356455" w:rsidRPr="00002853" w:rsidRDefault="00356455">
      <w:pPr>
        <w:pStyle w:val="CPRSH4Body"/>
      </w:pPr>
      <w:r w:rsidRPr="00002853">
        <w:t>VALUE DOMAIN:  1:pre-conversion completed;2:post-conversion completed</w:t>
      </w:r>
    </w:p>
    <w:p w14:paraId="5B5679A9" w14:textId="77777777" w:rsidR="00356455" w:rsidRPr="00002853" w:rsidRDefault="00356455">
      <w:pPr>
        <w:pStyle w:val="CPRSH4Body"/>
      </w:pPr>
      <w:r w:rsidRPr="00002853">
        <w:t>DESCRIPTION:  Conversion information for CPRS</w:t>
      </w:r>
      <w:r w:rsidRPr="00002853">
        <w:fldChar w:fldCharType="begin"/>
      </w:r>
      <w:r w:rsidRPr="00002853">
        <w:instrText xml:space="preserve"> XE “CPRS” </w:instrText>
      </w:r>
      <w:r w:rsidRPr="00002853">
        <w:fldChar w:fldCharType="end"/>
      </w:r>
      <w:r w:rsidRPr="00002853">
        <w:t>. No user interaction.</w:t>
      </w:r>
    </w:p>
    <w:p w14:paraId="1F8623BC" w14:textId="77777777" w:rsidR="00356455" w:rsidRPr="00002853" w:rsidRDefault="00356455" w:rsidP="000B3BCD">
      <w:pPr>
        <w:pStyle w:val="CPRSH5Body"/>
      </w:pPr>
      <w:r w:rsidRPr="00002853">
        <w:t>PRECEDENCE:  1</w:t>
      </w:r>
      <w:r w:rsidRPr="00002853">
        <w:tab/>
        <w:t>ENTITY FILE:  SYSTEM</w:t>
      </w:r>
    </w:p>
    <w:p w14:paraId="71AFFFCB" w14:textId="77777777" w:rsidR="00356455" w:rsidRPr="007B6790" w:rsidRDefault="00356455" w:rsidP="007B6790">
      <w:pPr>
        <w:pStyle w:val="Heading2"/>
        <w:spacing w:before="240"/>
      </w:pPr>
      <w:bookmarkStart w:id="1611" w:name="_Toc495201132"/>
      <w:bookmarkStart w:id="1612" w:name="_Toc22644918"/>
      <w:r w:rsidRPr="007B6790">
        <w:t>ORCD COMMON LAB MENU INPT</w:t>
      </w:r>
      <w:bookmarkEnd w:id="1611"/>
      <w:bookmarkEnd w:id="1612"/>
    </w:p>
    <w:p w14:paraId="07F50AE8" w14:textId="77777777" w:rsidR="00356455" w:rsidRPr="00002853" w:rsidRDefault="00356455">
      <w:pPr>
        <w:pStyle w:val="CPRSH4Body"/>
      </w:pPr>
      <w:r w:rsidRPr="00002853">
        <w:t>DISPLAY TEXT:  Common Lab Menu Inpatient</w:t>
      </w:r>
    </w:p>
    <w:p w14:paraId="5EB01902" w14:textId="77777777" w:rsidR="00356455" w:rsidRPr="00002853" w:rsidRDefault="00356455">
      <w:pPr>
        <w:pStyle w:val="CPRSH4Body"/>
      </w:pPr>
      <w:r w:rsidRPr="00002853">
        <w:t>VALUE TERM:  Lab Test Menu</w:t>
      </w:r>
    </w:p>
    <w:p w14:paraId="24BC3A72" w14:textId="77777777" w:rsidR="00356455" w:rsidRPr="00002853" w:rsidRDefault="00356455">
      <w:pPr>
        <w:pStyle w:val="CPRSH4Body"/>
      </w:pPr>
      <w:r w:rsidRPr="00002853">
        <w:t>VALUE DATA TYPE:  pointer</w:t>
      </w:r>
    </w:p>
    <w:p w14:paraId="641ADD49" w14:textId="77777777" w:rsidR="00356455" w:rsidRPr="00002853" w:rsidRDefault="00356455">
      <w:pPr>
        <w:pStyle w:val="CPRSH4Body"/>
      </w:pPr>
      <w:r w:rsidRPr="00002853">
        <w:t>VALUE DOMAIN:  101.41</w:t>
      </w:r>
    </w:p>
    <w:p w14:paraId="75A82A5C" w14:textId="77777777" w:rsidR="00356455" w:rsidRPr="00002853" w:rsidRDefault="00356455">
      <w:pPr>
        <w:pStyle w:val="CPRSH4Body"/>
      </w:pPr>
      <w:r w:rsidRPr="00002853">
        <w:t>VALUE HELP:  Enter a menu which contains a list of common labs.</w:t>
      </w:r>
    </w:p>
    <w:p w14:paraId="4F6DFA64" w14:textId="77777777" w:rsidR="00356455" w:rsidRPr="00002853" w:rsidRDefault="00356455">
      <w:pPr>
        <w:pStyle w:val="CPRSH4Body"/>
      </w:pPr>
      <w:r w:rsidRPr="00002853">
        <w:t>VALUE SCREEN CODE:</w:t>
      </w:r>
    </w:p>
    <w:p w14:paraId="492BA89E" w14:textId="77777777" w:rsidR="00356455" w:rsidRPr="00002853" w:rsidRDefault="00356455">
      <w:pPr>
        <w:pStyle w:val="CPRSH4Body"/>
      </w:pPr>
      <w:r w:rsidRPr="00002853">
        <w:lastRenderedPageBreak/>
        <w:t>I $P(^(0),U,4)=”M”</w:t>
      </w:r>
    </w:p>
    <w:p w14:paraId="2AF08A85" w14:textId="77777777" w:rsidR="00356455" w:rsidRPr="00002853" w:rsidRDefault="00356455">
      <w:pPr>
        <w:pStyle w:val="CPRSH4Body"/>
      </w:pPr>
      <w:r w:rsidRPr="00002853">
        <w:t>DESCRIPTION:  This points to a menu in the order dialog file. This menu will be used to determine which lab tests appear initially in the lab test list box when the lab dialog is clicked while an inpatient is selected.</w:t>
      </w:r>
    </w:p>
    <w:p w14:paraId="68FED0FA" w14:textId="77777777" w:rsidR="00356455" w:rsidRPr="00002853" w:rsidRDefault="00356455" w:rsidP="00B22560">
      <w:pPr>
        <w:pStyle w:val="CPRSH5Body"/>
      </w:pPr>
      <w:r w:rsidRPr="00002853">
        <w:t>PRECEDENCE:  1</w:t>
      </w:r>
      <w:r w:rsidRPr="00002853">
        <w:tab/>
        <w:t>ENTITY FILE:  USER</w:t>
      </w:r>
    </w:p>
    <w:p w14:paraId="12A3FDA9" w14:textId="77777777" w:rsidR="00356455" w:rsidRPr="00002853" w:rsidRDefault="00356455" w:rsidP="00B22560">
      <w:pPr>
        <w:pStyle w:val="CPRSH5Body"/>
      </w:pPr>
      <w:r w:rsidRPr="00002853">
        <w:t>PRECEDENCE:  3</w:t>
      </w:r>
      <w:r w:rsidRPr="00002853">
        <w:tab/>
        <w:t>ENTITY FILE:  LOCATION</w:t>
      </w:r>
    </w:p>
    <w:p w14:paraId="3846F305" w14:textId="77777777" w:rsidR="00356455" w:rsidRPr="00002853" w:rsidRDefault="00356455" w:rsidP="00B22560">
      <w:pPr>
        <w:pStyle w:val="CPRSH5Body"/>
      </w:pPr>
      <w:r w:rsidRPr="00002853">
        <w:t>PRECEDENCE:  5</w:t>
      </w:r>
      <w:r w:rsidRPr="00002853">
        <w:tab/>
        <w:t>ENTITY FILE:  SYSTEM</w:t>
      </w:r>
    </w:p>
    <w:p w14:paraId="0E484B7A" w14:textId="77777777" w:rsidR="00EA5E31" w:rsidRPr="000F2742" w:rsidRDefault="00EA5E31" w:rsidP="000F2742">
      <w:pPr>
        <w:rPr>
          <w:rFonts w:ascii="Arial" w:hAnsi="Arial" w:cs="Arial"/>
          <w:sz w:val="28"/>
        </w:rPr>
      </w:pPr>
      <w:bookmarkStart w:id="1613" w:name="_Toc495201133"/>
      <w:proofErr w:type="spellStart"/>
      <w:r w:rsidRPr="000F2742">
        <w:rPr>
          <w:rFonts w:ascii="Arial" w:hAnsi="Arial" w:cs="Arial"/>
          <w:sz w:val="28"/>
        </w:rPr>
        <w:t>ORCDGMRC</w:t>
      </w:r>
      <w:proofErr w:type="spellEnd"/>
      <w:r w:rsidRPr="000F2742">
        <w:rPr>
          <w:rFonts w:ascii="Arial" w:hAnsi="Arial" w:cs="Arial"/>
          <w:sz w:val="28"/>
        </w:rPr>
        <w:t xml:space="preserve"> CLIN IND DATE DEFAULT</w:t>
      </w:r>
    </w:p>
    <w:p w14:paraId="06843242" w14:textId="77777777" w:rsidR="00EA5E31" w:rsidRPr="00002853" w:rsidRDefault="00EA5E31" w:rsidP="00EA5E31">
      <w:pPr>
        <w:pStyle w:val="CPRSH4Body"/>
      </w:pPr>
      <w:r w:rsidRPr="00002853">
        <w:t xml:space="preserve">DISPLAY TEXT: </w:t>
      </w:r>
      <w:bookmarkStart w:id="1614" w:name="CID_param_by_name"/>
      <w:bookmarkEnd w:id="1614"/>
      <w:r w:rsidR="00622AF0" w:rsidRPr="00002853">
        <w:fldChar w:fldCharType="begin"/>
      </w:r>
      <w:r w:rsidR="00622AF0" w:rsidRPr="00002853">
        <w:instrText xml:space="preserve"> XE "Clinically indicated date" </w:instrText>
      </w:r>
      <w:r w:rsidR="00622AF0" w:rsidRPr="00002853">
        <w:fldChar w:fldCharType="end"/>
      </w:r>
      <w:r w:rsidR="00622AF0" w:rsidRPr="00002853">
        <w:fldChar w:fldCharType="begin"/>
      </w:r>
      <w:r w:rsidR="00622AF0" w:rsidRPr="00002853">
        <w:instrText xml:space="preserve"> XE "Date:clinically indicated" </w:instrText>
      </w:r>
      <w:r w:rsidR="00622AF0" w:rsidRPr="00002853">
        <w:fldChar w:fldCharType="end"/>
      </w:r>
      <w:r w:rsidRPr="00002853">
        <w:t>Clinically Indicated Date Default</w:t>
      </w:r>
    </w:p>
    <w:p w14:paraId="1888C487" w14:textId="77777777" w:rsidR="00EA5E31" w:rsidRPr="00002853" w:rsidRDefault="00EA5E31" w:rsidP="00EA5E31">
      <w:pPr>
        <w:pStyle w:val="CPRSH4Body"/>
      </w:pPr>
      <w:r w:rsidRPr="00002853">
        <w:t xml:space="preserve">MULTIPLE VALUED: No </w:t>
      </w:r>
    </w:p>
    <w:p w14:paraId="51E82B82" w14:textId="77777777" w:rsidR="00EA5E31" w:rsidRPr="00002853" w:rsidRDefault="00EA5E31" w:rsidP="00EA5E31">
      <w:pPr>
        <w:pStyle w:val="CPRSH4Body"/>
      </w:pPr>
      <w:r w:rsidRPr="00002853">
        <w:t>VALUE DATA TYPE: free text</w:t>
      </w:r>
    </w:p>
    <w:p w14:paraId="52DA0A78" w14:textId="77777777" w:rsidR="00EA5E31" w:rsidRPr="00002853" w:rsidRDefault="00EA5E31" w:rsidP="00EA5E31">
      <w:pPr>
        <w:pStyle w:val="CPRSH4Body"/>
      </w:pPr>
      <w:r w:rsidRPr="00002853">
        <w:t>VALUE HELP: Enter default relative date (e.g. T+30D, T+2W, T+1M), no time or past dates.</w:t>
      </w:r>
    </w:p>
    <w:p w14:paraId="11D07B2F" w14:textId="77777777" w:rsidR="00EA5E31" w:rsidRPr="00002853" w:rsidRDefault="00EA5E31" w:rsidP="00EA5E31">
      <w:pPr>
        <w:pStyle w:val="CPRSH4Body"/>
      </w:pPr>
      <w:r w:rsidRPr="00002853">
        <w:t>VALUE VALIDATION CODE: S X=$$</w:t>
      </w:r>
      <w:proofErr w:type="spellStart"/>
      <w:r w:rsidRPr="00002853">
        <w:t>UP^XLFSTR</w:t>
      </w:r>
      <w:proofErr w:type="spellEnd"/>
      <w:r w:rsidRPr="00002853">
        <w:t>(X) Q:X="TODAY"!(X="T")  K:X'["T"&amp;($L(X)'&gt;1) X I $D(X) K:X'?1"T+"1.2N.(1"D",1"W",1"M") X</w:t>
      </w:r>
    </w:p>
    <w:p w14:paraId="06126889" w14:textId="77777777" w:rsidR="00EA5E31" w:rsidRPr="00002853" w:rsidRDefault="00EA5E31" w:rsidP="00EA5E31">
      <w:pPr>
        <w:pStyle w:val="CPRSH4Body"/>
      </w:pPr>
      <w:r w:rsidRPr="00002853">
        <w:t>KEYWORD: CLINICALLY</w:t>
      </w:r>
    </w:p>
    <w:p w14:paraId="0B40F490" w14:textId="77777777" w:rsidR="00EA5E31" w:rsidRPr="00002853" w:rsidRDefault="009A2026" w:rsidP="00EA5E31">
      <w:pPr>
        <w:pStyle w:val="CPRSH4Body"/>
      </w:pPr>
      <w:r w:rsidRPr="00002853">
        <w:t xml:space="preserve">DESCRIPTION: </w:t>
      </w:r>
    </w:p>
    <w:p w14:paraId="55F2F2E8" w14:textId="77777777" w:rsidR="00EA5E31" w:rsidRPr="00002853" w:rsidRDefault="00EA5E31" w:rsidP="00EA5E31">
      <w:pPr>
        <w:pStyle w:val="CPRSH4Body"/>
      </w:pPr>
      <w:r w:rsidRPr="00002853">
        <w:t>This defines the default date value fo</w:t>
      </w:r>
      <w:r w:rsidR="009A2026" w:rsidRPr="00002853">
        <w:t>r the CLINICALLY INDICATED DATE</w:t>
      </w:r>
      <w:r w:rsidRPr="00002853">
        <w:t xml:space="preserve"> (CID) field in consult and procedure orders.  This date value can be TODAY or greater and must be a relative date (e.g. "TODAY", T+7D, "T+2W").</w:t>
      </w:r>
    </w:p>
    <w:p w14:paraId="645D89C4" w14:textId="77777777" w:rsidR="00EA5E31" w:rsidRPr="00002853" w:rsidRDefault="00EA5E31" w:rsidP="00EA5E31">
      <w:pPr>
        <w:pStyle w:val="CPRSH4Body"/>
      </w:pPr>
      <w:r w:rsidRPr="00002853">
        <w:t>Past dates and precise dates are not perm</w:t>
      </w:r>
      <w:r w:rsidR="009A2026" w:rsidRPr="00002853">
        <w:t>itted.  The date value may also</w:t>
      </w:r>
      <w:r w:rsidRPr="00002853">
        <w:t xml:space="preserve"> be a null/empty date, which is set by deleting (via XPAR MENU TOOLS) the current value for the parameter (if one is set).</w:t>
      </w:r>
    </w:p>
    <w:p w14:paraId="737B1C16" w14:textId="77777777" w:rsidR="00EA5E31" w:rsidRPr="00002853" w:rsidRDefault="00EA5E31" w:rsidP="00EA5E31">
      <w:pPr>
        <w:pStyle w:val="CPRSH4Body"/>
      </w:pPr>
      <w:r w:rsidRPr="00002853">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w:t>
      </w:r>
      <w:r w:rsidR="009A2026" w:rsidRPr="00002853">
        <w:t xml:space="preserve"> </w:t>
      </w:r>
      <w:r w:rsidRPr="00002853">
        <w:t>to the parameter value.</w:t>
      </w:r>
    </w:p>
    <w:p w14:paraId="54F169CF" w14:textId="77777777" w:rsidR="00EA5E31" w:rsidRPr="00002853" w:rsidRDefault="00EA5E31" w:rsidP="009A2026">
      <w:pPr>
        <w:pStyle w:val="CPRSH5Body"/>
      </w:pPr>
      <w:r w:rsidRPr="00002853">
        <w:t>PRECEDENCE: 1</w:t>
      </w:r>
      <w:r w:rsidR="009A2026" w:rsidRPr="00002853">
        <w:tab/>
      </w:r>
      <w:r w:rsidRPr="00002853">
        <w:t>ENTITY FILE: DIVISION</w:t>
      </w:r>
    </w:p>
    <w:p w14:paraId="4C7500BE" w14:textId="77777777" w:rsidR="00EA5E31" w:rsidRPr="00002853" w:rsidRDefault="00EA5E31" w:rsidP="009A2026">
      <w:pPr>
        <w:pStyle w:val="CPRSH5Body"/>
      </w:pPr>
      <w:r w:rsidRPr="00002853">
        <w:t>PRECEDENCE: 2</w:t>
      </w:r>
      <w:r w:rsidR="009A2026" w:rsidRPr="00002853">
        <w:tab/>
      </w:r>
      <w:r w:rsidRPr="00002853">
        <w:t>ENTITY FILE: SYSTEM</w:t>
      </w:r>
    </w:p>
    <w:p w14:paraId="3FAA4AFF" w14:textId="77777777" w:rsidR="00EA5E31" w:rsidRPr="00002853" w:rsidRDefault="009A2026" w:rsidP="009A2026">
      <w:pPr>
        <w:pStyle w:val="CPRSH5Body"/>
      </w:pPr>
      <w:r w:rsidRPr="00002853">
        <w:t>PRECEDENCE: 3</w:t>
      </w:r>
      <w:r w:rsidRPr="00002853">
        <w:tab/>
      </w:r>
      <w:r w:rsidR="00EA5E31" w:rsidRPr="00002853">
        <w:t>ENTITY FILE: PACKAGE</w:t>
      </w:r>
    </w:p>
    <w:p w14:paraId="7ABE56DF" w14:textId="77777777" w:rsidR="0050654E" w:rsidRPr="000F2742" w:rsidRDefault="0050654E" w:rsidP="000F2742">
      <w:pPr>
        <w:rPr>
          <w:rFonts w:ascii="Arial" w:hAnsi="Arial" w:cs="Arial"/>
          <w:sz w:val="28"/>
        </w:rPr>
      </w:pPr>
      <w:proofErr w:type="spellStart"/>
      <w:r w:rsidRPr="000F2742">
        <w:rPr>
          <w:rFonts w:ascii="Arial" w:hAnsi="Arial" w:cs="Arial"/>
          <w:sz w:val="28"/>
        </w:rPr>
        <w:t>ORCDGMRC</w:t>
      </w:r>
      <w:proofErr w:type="spellEnd"/>
      <w:r w:rsidRPr="000F2742">
        <w:rPr>
          <w:rFonts w:ascii="Arial" w:hAnsi="Arial" w:cs="Arial"/>
          <w:sz w:val="28"/>
        </w:rPr>
        <w:t xml:space="preserve"> EARLIEST DATE DEFAULT</w:t>
      </w:r>
    </w:p>
    <w:p w14:paraId="73179CA0" w14:textId="77777777" w:rsidR="0050654E" w:rsidRPr="00002853" w:rsidRDefault="009A2026" w:rsidP="0050654E">
      <w:pPr>
        <w:pStyle w:val="CPRSH5Body"/>
      </w:pPr>
      <w:r w:rsidRPr="00002853">
        <w:t xml:space="preserve">This </w:t>
      </w:r>
      <w:bookmarkStart w:id="1615" w:name="ORCDGMRCEAD_by_name"/>
      <w:r w:rsidRPr="00002853">
        <w:t xml:space="preserve">parameter </w:t>
      </w:r>
      <w:bookmarkEnd w:id="1615"/>
      <w:r w:rsidRPr="00002853">
        <w:t xml:space="preserve">was removed from systems when OR*3.0*350 (CPRS GUI v.30.b) was installed. It is replaced by the parameter </w:t>
      </w:r>
      <w:proofErr w:type="spellStart"/>
      <w:r w:rsidRPr="00002853">
        <w:t>ORCDGMRC</w:t>
      </w:r>
      <w:proofErr w:type="spellEnd"/>
      <w:r w:rsidRPr="00002853">
        <w:t xml:space="preserve"> CLIN IND DATE DEFAULT.</w:t>
      </w:r>
    </w:p>
    <w:p w14:paraId="328ABBFD" w14:textId="068A4C08" w:rsidR="00356455" w:rsidRPr="000F2742" w:rsidRDefault="00356455" w:rsidP="000F2742">
      <w:pPr>
        <w:rPr>
          <w:rFonts w:ascii="Arial" w:hAnsi="Arial" w:cs="Arial"/>
          <w:sz w:val="28"/>
        </w:rPr>
      </w:pPr>
      <w:proofErr w:type="spellStart"/>
      <w:r w:rsidRPr="000F2742">
        <w:rPr>
          <w:rFonts w:ascii="Arial" w:hAnsi="Arial" w:cs="Arial"/>
          <w:sz w:val="28"/>
        </w:rPr>
        <w:t>ORCDLR</w:t>
      </w:r>
      <w:proofErr w:type="spellEnd"/>
      <w:r w:rsidRPr="000F2742">
        <w:rPr>
          <w:rFonts w:ascii="Arial" w:hAnsi="Arial" w:cs="Arial"/>
          <w:sz w:val="28"/>
        </w:rPr>
        <w:t xml:space="preserve"> URGENCIES</w:t>
      </w:r>
      <w:bookmarkEnd w:id="1613"/>
    </w:p>
    <w:p w14:paraId="0F5AB79F" w14:textId="77777777" w:rsidR="00356455" w:rsidRPr="00002853" w:rsidRDefault="00356455">
      <w:pPr>
        <w:pStyle w:val="CPRSH4Body"/>
      </w:pPr>
      <w:r w:rsidRPr="00002853">
        <w:t>DISPLAY TEXT:  Allowable Urgencies for Lab</w:t>
      </w:r>
    </w:p>
    <w:p w14:paraId="26431904" w14:textId="77777777" w:rsidR="00356455" w:rsidRPr="00002853" w:rsidRDefault="00356455">
      <w:pPr>
        <w:pStyle w:val="CPRSH4Body"/>
      </w:pPr>
      <w:r w:rsidRPr="00002853">
        <w:t>MULTIPLE VALUED:  Yes</w:t>
      </w:r>
    </w:p>
    <w:p w14:paraId="77238884" w14:textId="77777777" w:rsidR="00356455" w:rsidRPr="00002853" w:rsidRDefault="00356455">
      <w:pPr>
        <w:pStyle w:val="CPRSH4Body"/>
      </w:pPr>
      <w:r w:rsidRPr="00002853">
        <w:t>INSTANCE TERM:  Lab Urgency</w:t>
      </w:r>
    </w:p>
    <w:p w14:paraId="29391688" w14:textId="77777777" w:rsidR="00356455" w:rsidRPr="00002853" w:rsidRDefault="00356455">
      <w:pPr>
        <w:pStyle w:val="CPRSH4Body"/>
      </w:pPr>
      <w:r w:rsidRPr="00002853">
        <w:t>VALUE DATA TYPE:  pointer</w:t>
      </w:r>
    </w:p>
    <w:p w14:paraId="0E222C83" w14:textId="77777777" w:rsidR="00356455" w:rsidRPr="00002853" w:rsidRDefault="00356455">
      <w:pPr>
        <w:pStyle w:val="CPRSH4Body"/>
      </w:pPr>
      <w:r w:rsidRPr="00002853">
        <w:lastRenderedPageBreak/>
        <w:t>VALUE DOMAIN:  101.42</w:t>
      </w:r>
    </w:p>
    <w:p w14:paraId="50124D8B" w14:textId="77777777" w:rsidR="00356455" w:rsidRPr="00002853" w:rsidRDefault="00356455">
      <w:pPr>
        <w:pStyle w:val="CPRSH4Body"/>
      </w:pPr>
      <w:r w:rsidRPr="00002853">
        <w:t>VALUE HELP:  Enter an urgency from the OE/RR URGENCY file.</w:t>
      </w:r>
    </w:p>
    <w:p w14:paraId="6935B0EC" w14:textId="77777777" w:rsidR="00356455" w:rsidRPr="00002853" w:rsidRDefault="00356455">
      <w:pPr>
        <w:pStyle w:val="CPRSH4Body"/>
      </w:pPr>
      <w:r w:rsidRPr="00002853">
        <w:t>INSTANCE DATA TYPE:  numeric</w:t>
      </w:r>
    </w:p>
    <w:p w14:paraId="4BD14F5C" w14:textId="77777777" w:rsidR="00356455" w:rsidRPr="00002853" w:rsidRDefault="00356455">
      <w:pPr>
        <w:pStyle w:val="CPRSH4Body"/>
      </w:pPr>
      <w:r w:rsidRPr="00002853">
        <w:t>INSTANCE DOMAIN:  1:9</w:t>
      </w:r>
    </w:p>
    <w:p w14:paraId="37DE5F67" w14:textId="77777777" w:rsidR="00356455" w:rsidRPr="00002853" w:rsidRDefault="00356455">
      <w:pPr>
        <w:pStyle w:val="CPRSH4Body"/>
      </w:pPr>
      <w:r w:rsidRPr="00002853">
        <w:t>INSTANCE HELP:  Enter the number of the lab urgency.</w:t>
      </w:r>
    </w:p>
    <w:p w14:paraId="68FECA3B" w14:textId="77777777" w:rsidR="00356455" w:rsidRPr="00002853" w:rsidRDefault="00356455">
      <w:pPr>
        <w:pStyle w:val="CPRSH4Body"/>
      </w:pPr>
      <w:r w:rsidRPr="00002853">
        <w:t>DESCRIPTION:  This parameter allows lab urgencies to be mapped to OE/RR urgencies. If a lab urgency is not in this list, the OE/RR urgency should be ROUTINE.</w:t>
      </w:r>
    </w:p>
    <w:p w14:paraId="11A13525" w14:textId="77777777" w:rsidR="00356455" w:rsidRPr="00002853" w:rsidRDefault="00356455" w:rsidP="00B22560">
      <w:pPr>
        <w:pStyle w:val="CPRSH5Body"/>
      </w:pPr>
      <w:r w:rsidRPr="00002853">
        <w:t>PRECEDENCE:  5</w:t>
      </w:r>
      <w:r w:rsidRPr="00002853">
        <w:tab/>
        <w:t>ENTITY FILE:  PACKAGE</w:t>
      </w:r>
    </w:p>
    <w:p w14:paraId="0C14536B" w14:textId="77777777" w:rsidR="00356455" w:rsidRPr="000F2742" w:rsidRDefault="00356455" w:rsidP="000F2742">
      <w:pPr>
        <w:rPr>
          <w:rFonts w:ascii="Arial" w:hAnsi="Arial" w:cs="Arial"/>
          <w:sz w:val="28"/>
        </w:rPr>
      </w:pPr>
      <w:bookmarkStart w:id="1616" w:name="_Toc495201134"/>
      <w:r w:rsidRPr="000F2742">
        <w:rPr>
          <w:rFonts w:ascii="Arial" w:hAnsi="Arial" w:cs="Arial"/>
          <w:sz w:val="28"/>
        </w:rPr>
        <w:t>ORCH CONTEXT CONSULTS</w:t>
      </w:r>
      <w:bookmarkEnd w:id="1616"/>
    </w:p>
    <w:p w14:paraId="02D0E7B2" w14:textId="77777777" w:rsidR="00356455" w:rsidRPr="00002853" w:rsidRDefault="00356455">
      <w:pPr>
        <w:pStyle w:val="CPRSH4Body"/>
      </w:pPr>
      <w:r w:rsidRPr="00002853">
        <w:t>DISPLAY TEXT:  Consults Tab Context</w:t>
      </w:r>
    </w:p>
    <w:p w14:paraId="23555781" w14:textId="77777777" w:rsidR="00356455" w:rsidRPr="00002853" w:rsidRDefault="00356455">
      <w:pPr>
        <w:pStyle w:val="CPRSH4Body"/>
      </w:pPr>
      <w:r w:rsidRPr="00002853">
        <w:t>VALUE DATA TYPE:  free text</w:t>
      </w:r>
    </w:p>
    <w:p w14:paraId="1C0AC06B" w14:textId="77777777" w:rsidR="00356455" w:rsidRPr="00002853" w:rsidRDefault="00356455" w:rsidP="00B22560">
      <w:pPr>
        <w:pStyle w:val="CPRSH5Body"/>
      </w:pPr>
      <w:r w:rsidRPr="00002853">
        <w:t>PRECEDENCE:  1</w:t>
      </w:r>
      <w:r w:rsidRPr="00002853">
        <w:tab/>
        <w:t>ENTITY FILE:  USER</w:t>
      </w:r>
    </w:p>
    <w:p w14:paraId="6384771A" w14:textId="77777777" w:rsidR="00356455" w:rsidRPr="00002853" w:rsidRDefault="00356455" w:rsidP="00B22560">
      <w:pPr>
        <w:pStyle w:val="CPRSH5Body"/>
      </w:pPr>
      <w:r w:rsidRPr="00002853">
        <w:t>PRECEDENCE:  5</w:t>
      </w:r>
      <w:r w:rsidRPr="00002853">
        <w:tab/>
        <w:t>ENTITY FILE:  SYSTEM</w:t>
      </w:r>
    </w:p>
    <w:p w14:paraId="6BD9FD0E" w14:textId="77777777" w:rsidR="00356455" w:rsidRPr="00002853" w:rsidRDefault="00356455" w:rsidP="00B22560">
      <w:pPr>
        <w:pStyle w:val="CPRSH5Body"/>
      </w:pPr>
      <w:r w:rsidRPr="00002853">
        <w:t>PRECEDENCE:  9</w:t>
      </w:r>
      <w:r w:rsidRPr="00002853">
        <w:tab/>
        <w:t>ENTITY FILE:  PACKAGE</w:t>
      </w:r>
    </w:p>
    <w:p w14:paraId="0B664339" w14:textId="77777777" w:rsidR="00356455" w:rsidRPr="000F2742" w:rsidRDefault="00356455" w:rsidP="000F2742">
      <w:pPr>
        <w:rPr>
          <w:rFonts w:ascii="Arial" w:hAnsi="Arial" w:cs="Arial"/>
          <w:sz w:val="28"/>
        </w:rPr>
      </w:pPr>
      <w:bookmarkStart w:id="1617" w:name="_Toc495201135"/>
      <w:r w:rsidRPr="000F2742">
        <w:rPr>
          <w:rFonts w:ascii="Arial" w:hAnsi="Arial" w:cs="Arial"/>
          <w:sz w:val="28"/>
        </w:rPr>
        <w:t>ORCH CONTEXT INPT LABS</w:t>
      </w:r>
      <w:bookmarkEnd w:id="1617"/>
    </w:p>
    <w:p w14:paraId="6D2D9E66" w14:textId="77777777" w:rsidR="00356455" w:rsidRPr="00002853" w:rsidRDefault="00356455">
      <w:pPr>
        <w:pStyle w:val="CPRSH4Body"/>
      </w:pPr>
      <w:r w:rsidRPr="00002853">
        <w:t>DISPLAY TEXT:  Labs Tab Input Context</w:t>
      </w:r>
    </w:p>
    <w:p w14:paraId="0A228DD8" w14:textId="77777777" w:rsidR="00356455" w:rsidRPr="00002853" w:rsidRDefault="00356455">
      <w:pPr>
        <w:pStyle w:val="CPRSH4Body"/>
      </w:pPr>
      <w:r w:rsidRPr="00002853">
        <w:t>VALUE DATA TYPE:  free text</w:t>
      </w:r>
    </w:p>
    <w:p w14:paraId="6AA84266" w14:textId="77777777" w:rsidR="00356455" w:rsidRPr="00002853" w:rsidRDefault="00356455" w:rsidP="00B22560">
      <w:pPr>
        <w:pStyle w:val="CPRSH5Body"/>
      </w:pPr>
      <w:r w:rsidRPr="00002853">
        <w:t>PRECEDENCE:  1</w:t>
      </w:r>
      <w:r w:rsidRPr="00002853">
        <w:tab/>
        <w:t>ENTITY FILE:  USER</w:t>
      </w:r>
    </w:p>
    <w:p w14:paraId="54084654" w14:textId="77777777" w:rsidR="00356455" w:rsidRPr="00002853" w:rsidRDefault="00356455" w:rsidP="00B22560">
      <w:pPr>
        <w:pStyle w:val="CPRSH5Body"/>
      </w:pPr>
      <w:r w:rsidRPr="00002853">
        <w:t>PRECEDENCE:  5</w:t>
      </w:r>
      <w:r w:rsidRPr="00002853">
        <w:tab/>
        <w:t>ENTITY FILE:  SYSTEM</w:t>
      </w:r>
    </w:p>
    <w:p w14:paraId="5C7EE758" w14:textId="77777777" w:rsidR="00356455" w:rsidRPr="00002853" w:rsidRDefault="00356455" w:rsidP="00B22560">
      <w:pPr>
        <w:pStyle w:val="CPRSH5Body"/>
      </w:pPr>
      <w:r w:rsidRPr="00002853">
        <w:t>PRECEDENCE:  9</w:t>
      </w:r>
      <w:r w:rsidRPr="00002853">
        <w:tab/>
        <w:t>ENTITY FILE:  PACKAGE</w:t>
      </w:r>
    </w:p>
    <w:p w14:paraId="7D80F433" w14:textId="02938E00" w:rsidR="00356455" w:rsidRPr="000F2742" w:rsidRDefault="00356455" w:rsidP="000F2742">
      <w:pPr>
        <w:rPr>
          <w:rFonts w:ascii="Arial" w:hAnsi="Arial" w:cs="Arial"/>
          <w:sz w:val="28"/>
        </w:rPr>
      </w:pPr>
      <w:bookmarkStart w:id="1618" w:name="_Toc495201136"/>
      <w:r w:rsidRPr="000F2742">
        <w:rPr>
          <w:rFonts w:ascii="Arial" w:hAnsi="Arial" w:cs="Arial"/>
          <w:sz w:val="28"/>
        </w:rPr>
        <w:t>ORCH CONTEXT MEDS</w:t>
      </w:r>
      <w:bookmarkEnd w:id="1618"/>
    </w:p>
    <w:p w14:paraId="572543B5" w14:textId="77777777" w:rsidR="00356455" w:rsidRPr="00002853" w:rsidRDefault="00356455">
      <w:pPr>
        <w:pStyle w:val="CPRSH4Body"/>
      </w:pPr>
      <w:r w:rsidRPr="00002853">
        <w:t>DISPLAY TEXT:  Meds Tab Context</w:t>
      </w:r>
    </w:p>
    <w:p w14:paraId="4BA36845" w14:textId="77777777" w:rsidR="00356455" w:rsidRPr="00002853" w:rsidRDefault="00356455">
      <w:pPr>
        <w:pStyle w:val="CPRSH4Body"/>
      </w:pPr>
      <w:r w:rsidRPr="00002853">
        <w:t>VALUE DATA TYPE:  free text</w:t>
      </w:r>
    </w:p>
    <w:p w14:paraId="56E40006" w14:textId="77777777" w:rsidR="00F10C35" w:rsidRPr="00002853" w:rsidRDefault="00F10C35" w:rsidP="00F10C35">
      <w:pPr>
        <w:pStyle w:val="CPRSH4Body"/>
      </w:pPr>
      <w:bookmarkStart w:id="1619" w:name="ORCH_CONTEXT_MEDS_add_descript_by_name"/>
      <w:r w:rsidRPr="00002853">
        <w:t>DESCRIPTION:</w:t>
      </w:r>
      <w:r w:rsidR="00D8540B" w:rsidRPr="00002853">
        <w:t xml:space="preserve"> </w:t>
      </w:r>
      <w:r w:rsidRPr="00002853">
        <w:t>Specifies a date range (in days) for Meds tab display that dictates the</w:t>
      </w:r>
      <w:r w:rsidR="00D8540B" w:rsidRPr="00002853">
        <w:t xml:space="preserve"> </w:t>
      </w:r>
      <w:r w:rsidRPr="00002853">
        <w:t>length of time orders are displayed.</w:t>
      </w:r>
      <w:r w:rsidR="00D8540B" w:rsidRPr="00002853">
        <w:t xml:space="preserve"> </w:t>
      </w:r>
      <w:r w:rsidRPr="00002853">
        <w:t>The parameter provides strings of</w:t>
      </w:r>
      <w:r w:rsidR="00D8540B" w:rsidRPr="00002853">
        <w:t xml:space="preserve"> </w:t>
      </w:r>
      <w:r w:rsidRPr="00002853">
        <w:t>delimited ("; ) pieces, the first two of which are always a relative date range.</w:t>
      </w:r>
      <w:r w:rsidR="00D8540B" w:rsidRPr="00002853">
        <w:t xml:space="preserve"> </w:t>
      </w:r>
      <w:r w:rsidRPr="00002853">
        <w:t>Users can determine the date range of medications that display on the Medications tab through the Tools | Options… pull-down menu in CPRS.|</w:t>
      </w:r>
    </w:p>
    <w:p w14:paraId="03E1C1AC" w14:textId="77777777" w:rsidR="00356455" w:rsidRPr="00002853" w:rsidRDefault="00F10C35" w:rsidP="00F10C35">
      <w:pPr>
        <w:pStyle w:val="CPRSH4Body"/>
      </w:pPr>
      <w:r w:rsidRPr="00002853">
        <w:t>This parameter functions independently of display settings for the Orders tab.</w:t>
      </w:r>
      <w:r w:rsidR="00D8540B" w:rsidRPr="00002853">
        <w:t xml:space="preserve"> </w:t>
      </w:r>
      <w:r w:rsidRPr="00002853">
        <w:t xml:space="preserve">If you need to alter the display range for expired medication orders on the Orders tab, please adjust the </w:t>
      </w:r>
      <w:proofErr w:type="spellStart"/>
      <w:r w:rsidRPr="00002853">
        <w:t>ORWOR</w:t>
      </w:r>
      <w:proofErr w:type="spellEnd"/>
      <w:r w:rsidRPr="00002853">
        <w:t xml:space="preserve"> EXPIRED ORDERS parameter accordingly.</w:t>
      </w:r>
    </w:p>
    <w:bookmarkEnd w:id="1619"/>
    <w:p w14:paraId="06CF8EA6" w14:textId="77777777" w:rsidR="00356455" w:rsidRPr="00002853" w:rsidRDefault="00356455" w:rsidP="00B22560">
      <w:pPr>
        <w:pStyle w:val="CPRSH5Body"/>
      </w:pPr>
      <w:r w:rsidRPr="00002853">
        <w:t>PRECEDENCE:  1</w:t>
      </w:r>
      <w:r w:rsidRPr="00002853">
        <w:tab/>
        <w:t>ENTITY FILE:  USER</w:t>
      </w:r>
    </w:p>
    <w:p w14:paraId="63A01B64" w14:textId="77777777" w:rsidR="00356455" w:rsidRPr="00002853" w:rsidRDefault="00356455" w:rsidP="00B22560">
      <w:pPr>
        <w:pStyle w:val="CPRSH5Body"/>
      </w:pPr>
      <w:r w:rsidRPr="00002853">
        <w:t>PRECEDENCE:  5</w:t>
      </w:r>
      <w:r w:rsidRPr="00002853">
        <w:tab/>
        <w:t>ENTITY FILE:  SYSTEM</w:t>
      </w:r>
    </w:p>
    <w:p w14:paraId="1047C829" w14:textId="77777777" w:rsidR="00356455" w:rsidRPr="00002853" w:rsidRDefault="00356455" w:rsidP="00B22560">
      <w:pPr>
        <w:pStyle w:val="CPRSH5Body"/>
      </w:pPr>
      <w:r w:rsidRPr="00002853">
        <w:t>PRECEDENCE:  9</w:t>
      </w:r>
      <w:r w:rsidRPr="00002853">
        <w:tab/>
        <w:t>ENTITY FILE:  PACKAGE</w:t>
      </w:r>
    </w:p>
    <w:p w14:paraId="3F8E2593" w14:textId="77777777" w:rsidR="00356455" w:rsidRPr="000F2742" w:rsidRDefault="00356455" w:rsidP="000F2742">
      <w:pPr>
        <w:rPr>
          <w:rFonts w:ascii="Arial" w:hAnsi="Arial" w:cs="Arial"/>
          <w:sz w:val="28"/>
        </w:rPr>
      </w:pPr>
      <w:bookmarkStart w:id="1620" w:name="_Toc495201137"/>
      <w:r w:rsidRPr="000F2742">
        <w:rPr>
          <w:rFonts w:ascii="Arial" w:hAnsi="Arial" w:cs="Arial"/>
          <w:sz w:val="28"/>
        </w:rPr>
        <w:t>ORCH CONTEXT NOTES</w:t>
      </w:r>
      <w:bookmarkEnd w:id="1620"/>
    </w:p>
    <w:p w14:paraId="4B445C22" w14:textId="77777777" w:rsidR="00356455" w:rsidRPr="00002853" w:rsidRDefault="00356455">
      <w:pPr>
        <w:pStyle w:val="CPRSH4Body"/>
      </w:pPr>
      <w:r w:rsidRPr="00002853">
        <w:t>DISPLAY TEXT:  Notes Tab Context</w:t>
      </w:r>
    </w:p>
    <w:p w14:paraId="188F5521" w14:textId="77777777" w:rsidR="00356455" w:rsidRPr="00002853" w:rsidRDefault="00356455">
      <w:pPr>
        <w:pStyle w:val="CPRSH4Body"/>
      </w:pPr>
      <w:r w:rsidRPr="00002853">
        <w:t>VALUE DATA TYPE:  free text</w:t>
      </w:r>
    </w:p>
    <w:p w14:paraId="4DC17F1F" w14:textId="77777777" w:rsidR="00356455" w:rsidRPr="00002853" w:rsidRDefault="00356455" w:rsidP="00B22560">
      <w:pPr>
        <w:pStyle w:val="CPRSH5Body"/>
      </w:pPr>
      <w:r w:rsidRPr="00002853">
        <w:lastRenderedPageBreak/>
        <w:t>PRECEDENCE:  1</w:t>
      </w:r>
      <w:r w:rsidRPr="00002853">
        <w:tab/>
        <w:t>ENTITY FILE:  USER</w:t>
      </w:r>
    </w:p>
    <w:p w14:paraId="1336A194" w14:textId="77777777" w:rsidR="00356455" w:rsidRPr="00002853" w:rsidRDefault="00356455" w:rsidP="00B22560">
      <w:pPr>
        <w:pStyle w:val="CPRSH5Body"/>
      </w:pPr>
      <w:r w:rsidRPr="00002853">
        <w:t>PRECEDENCE:  5</w:t>
      </w:r>
      <w:r w:rsidRPr="00002853">
        <w:tab/>
        <w:t>ENTITY FILE:  SYSTEM</w:t>
      </w:r>
    </w:p>
    <w:p w14:paraId="31E17206" w14:textId="77777777" w:rsidR="00356455" w:rsidRPr="00002853" w:rsidRDefault="00356455" w:rsidP="00B22560">
      <w:pPr>
        <w:pStyle w:val="CPRSH5Body"/>
      </w:pPr>
      <w:r w:rsidRPr="00002853">
        <w:t>PRECEDENCE:  9</w:t>
      </w:r>
      <w:r w:rsidRPr="00002853">
        <w:tab/>
        <w:t>ENTITY FILE:  PACKAGE</w:t>
      </w:r>
    </w:p>
    <w:p w14:paraId="213A84B1" w14:textId="77777777" w:rsidR="00356455" w:rsidRPr="000F2742" w:rsidRDefault="00356455" w:rsidP="000F2742">
      <w:pPr>
        <w:rPr>
          <w:rFonts w:ascii="Arial" w:hAnsi="Arial" w:cs="Arial"/>
          <w:sz w:val="28"/>
        </w:rPr>
      </w:pPr>
      <w:bookmarkStart w:id="1621" w:name="_Toc495201138"/>
      <w:r w:rsidRPr="000F2742">
        <w:rPr>
          <w:rFonts w:ascii="Arial" w:hAnsi="Arial" w:cs="Arial"/>
          <w:sz w:val="28"/>
        </w:rPr>
        <w:t>ORCH CONTEXT ORDERS</w:t>
      </w:r>
      <w:bookmarkEnd w:id="1621"/>
    </w:p>
    <w:p w14:paraId="5D013857" w14:textId="77777777" w:rsidR="00356455" w:rsidRPr="00002853" w:rsidRDefault="00356455">
      <w:pPr>
        <w:pStyle w:val="CPRSH4Body"/>
      </w:pPr>
      <w:r w:rsidRPr="00002853">
        <w:t>DISPLAY TEXT:  Orders Tab Context</w:t>
      </w:r>
    </w:p>
    <w:p w14:paraId="12DB4ABC" w14:textId="77777777" w:rsidR="00356455" w:rsidRPr="00002853" w:rsidRDefault="00356455">
      <w:pPr>
        <w:pStyle w:val="CPRSH4Body"/>
      </w:pPr>
      <w:r w:rsidRPr="00002853">
        <w:t>VALUE DATA TYPE:  free text</w:t>
      </w:r>
    </w:p>
    <w:p w14:paraId="01CEBBB5" w14:textId="77777777" w:rsidR="00356455" w:rsidRPr="00002853" w:rsidRDefault="00356455">
      <w:pPr>
        <w:pStyle w:val="CPRSH4Body"/>
      </w:pPr>
      <w:r w:rsidRPr="00002853">
        <w:t xml:space="preserve">DESCRIPTION:  Saves the user’s preferred view when on the orders tab. A semi-colon delimits elements of the view. The contents of the parameter are:  BeginTime;EndTime;Status;DisplayGroup;Format;Chronological;ByGroup where, 1 </w:t>
      </w:r>
      <w:proofErr w:type="spellStart"/>
      <w:r w:rsidRPr="00002853">
        <w:t>BeginTime</w:t>
      </w:r>
      <w:proofErr w:type="spellEnd"/>
      <w:r w:rsidRPr="00002853">
        <w:t xml:space="preserve"> is the earliest relative order date/time (T-1, T-30, etc.) 2 </w:t>
      </w:r>
      <w:proofErr w:type="spellStart"/>
      <w:r w:rsidRPr="00002853">
        <w:t>EndTime</w:t>
      </w:r>
      <w:proofErr w:type="spellEnd"/>
      <w:r w:rsidRPr="00002853">
        <w:t xml:space="preserve"> is the latest relative order date/time (NOW, T, T-20, etc.) 3 Status is the number passed as the </w:t>
      </w:r>
      <w:proofErr w:type="spellStart"/>
      <w:r w:rsidRPr="00002853">
        <w:t>FLG</w:t>
      </w:r>
      <w:proofErr w:type="spellEnd"/>
      <w:r w:rsidRPr="00002853">
        <w:t xml:space="preserve"> field to EN^ORQ1 4 </w:t>
      </w:r>
      <w:proofErr w:type="spellStart"/>
      <w:r w:rsidRPr="00002853">
        <w:t>DisplayGroup</w:t>
      </w:r>
      <w:proofErr w:type="spellEnd"/>
      <w:r w:rsidRPr="00002853">
        <w:t xml:space="preserve"> is the short name of the display group 5 Format is “L” for long and “S” for short 6 Chronological is “R” for reverse and “F” for forward 7 </w:t>
      </w:r>
      <w:proofErr w:type="spellStart"/>
      <w:r w:rsidRPr="00002853">
        <w:t>ByGroup</w:t>
      </w:r>
      <w:proofErr w:type="spellEnd"/>
      <w:r w:rsidRPr="00002853">
        <w:t xml:space="preserve"> is “1” if the orders should be grouped by display group</w:t>
      </w:r>
    </w:p>
    <w:p w14:paraId="7303C513" w14:textId="77777777" w:rsidR="00356455" w:rsidRPr="00002853" w:rsidRDefault="00356455" w:rsidP="00B22560">
      <w:pPr>
        <w:pStyle w:val="CPRSH5Body"/>
      </w:pPr>
      <w:r w:rsidRPr="00002853">
        <w:t>PRECEDENCE:  1</w:t>
      </w:r>
      <w:r w:rsidRPr="00002853">
        <w:tab/>
        <w:t>ENTITY FILE:  USER</w:t>
      </w:r>
    </w:p>
    <w:p w14:paraId="72AC5E31" w14:textId="77777777" w:rsidR="00356455" w:rsidRPr="00002853" w:rsidRDefault="00356455" w:rsidP="00B22560">
      <w:pPr>
        <w:pStyle w:val="CPRSH5Body"/>
      </w:pPr>
      <w:r w:rsidRPr="00002853">
        <w:t>PRECEDENCE:  5</w:t>
      </w:r>
      <w:r w:rsidRPr="00002853">
        <w:tab/>
        <w:t>ENTITY FILE:  SYSTEM</w:t>
      </w:r>
    </w:p>
    <w:p w14:paraId="59A66B1F" w14:textId="77777777" w:rsidR="00356455" w:rsidRPr="00002853" w:rsidRDefault="00356455" w:rsidP="00B22560">
      <w:pPr>
        <w:pStyle w:val="CPRSH5Body"/>
      </w:pPr>
      <w:r w:rsidRPr="00002853">
        <w:t>PRECEDENCE:  9</w:t>
      </w:r>
      <w:r w:rsidRPr="00002853">
        <w:tab/>
        <w:t>ENTITY FILE:  PACKAGE</w:t>
      </w:r>
    </w:p>
    <w:p w14:paraId="1F05DC16" w14:textId="77777777" w:rsidR="00356455" w:rsidRPr="000F2742" w:rsidRDefault="00356455" w:rsidP="000F2742">
      <w:pPr>
        <w:rPr>
          <w:rFonts w:ascii="Arial" w:hAnsi="Arial" w:cs="Arial"/>
          <w:sz w:val="28"/>
        </w:rPr>
      </w:pPr>
      <w:bookmarkStart w:id="1622" w:name="_Toc495201139"/>
      <w:r w:rsidRPr="000F2742">
        <w:rPr>
          <w:rFonts w:ascii="Arial" w:hAnsi="Arial" w:cs="Arial"/>
          <w:sz w:val="28"/>
        </w:rPr>
        <w:t>ORCH CONTEXT OUTPT LABS</w:t>
      </w:r>
      <w:bookmarkEnd w:id="1622"/>
    </w:p>
    <w:p w14:paraId="3ED8F06A" w14:textId="77777777" w:rsidR="00356455" w:rsidRPr="00002853" w:rsidRDefault="00356455" w:rsidP="009C7934">
      <w:pPr>
        <w:pStyle w:val="CPRSH4Body"/>
        <w:keepNext/>
      </w:pPr>
      <w:r w:rsidRPr="00002853">
        <w:t xml:space="preserve">DISPLAY TEXT:  Labs Tab </w:t>
      </w:r>
      <w:proofErr w:type="spellStart"/>
      <w:r w:rsidRPr="00002853">
        <w:t>Outpt</w:t>
      </w:r>
      <w:proofErr w:type="spellEnd"/>
      <w:r w:rsidRPr="00002853">
        <w:t xml:space="preserve"> Context</w:t>
      </w:r>
    </w:p>
    <w:p w14:paraId="238BE3BB" w14:textId="77777777" w:rsidR="00356455" w:rsidRPr="00002853" w:rsidRDefault="00356455" w:rsidP="009C7934">
      <w:pPr>
        <w:pStyle w:val="CPRSH4Body"/>
        <w:keepNext/>
      </w:pPr>
      <w:r w:rsidRPr="00002853">
        <w:t>VALUE DATA TYPE:  free text</w:t>
      </w:r>
    </w:p>
    <w:p w14:paraId="48AC52E0" w14:textId="77777777" w:rsidR="00356455" w:rsidRPr="00002853" w:rsidRDefault="00356455" w:rsidP="009C7934">
      <w:pPr>
        <w:pStyle w:val="CPRSH5Body"/>
        <w:keepNext/>
      </w:pPr>
      <w:r w:rsidRPr="00002853">
        <w:t>PRECEDENCE:  1</w:t>
      </w:r>
      <w:r w:rsidRPr="00002853">
        <w:tab/>
        <w:t>ENTITY FILE:  USER</w:t>
      </w:r>
    </w:p>
    <w:p w14:paraId="15F44254" w14:textId="77777777" w:rsidR="00356455" w:rsidRPr="00002853" w:rsidRDefault="00356455" w:rsidP="00B22560">
      <w:pPr>
        <w:pStyle w:val="CPRSH5Body"/>
      </w:pPr>
      <w:r w:rsidRPr="00002853">
        <w:t>PRECEDENCE:  5</w:t>
      </w:r>
      <w:r w:rsidRPr="00002853">
        <w:tab/>
        <w:t>ENTITY FILE:  SYSTEM</w:t>
      </w:r>
    </w:p>
    <w:p w14:paraId="56A15A05" w14:textId="77777777" w:rsidR="00356455" w:rsidRPr="00002853" w:rsidRDefault="00356455" w:rsidP="00B22560">
      <w:pPr>
        <w:pStyle w:val="CPRSH5Body"/>
      </w:pPr>
      <w:r w:rsidRPr="00002853">
        <w:t>PRECEDENCE:  9</w:t>
      </w:r>
      <w:r w:rsidRPr="00002853">
        <w:tab/>
        <w:t>ENTITY FILE:  PACKAGE</w:t>
      </w:r>
    </w:p>
    <w:p w14:paraId="3F051129" w14:textId="77777777" w:rsidR="00356455" w:rsidRPr="000F2742" w:rsidRDefault="00356455" w:rsidP="000F2742">
      <w:pPr>
        <w:rPr>
          <w:rFonts w:ascii="Arial" w:hAnsi="Arial" w:cs="Arial"/>
          <w:sz w:val="28"/>
        </w:rPr>
      </w:pPr>
      <w:bookmarkStart w:id="1623" w:name="_Toc495201140"/>
      <w:r w:rsidRPr="000F2742">
        <w:rPr>
          <w:rFonts w:ascii="Arial" w:hAnsi="Arial" w:cs="Arial"/>
          <w:sz w:val="28"/>
        </w:rPr>
        <w:t>ORCH CONTEXT PROBLEMS</w:t>
      </w:r>
      <w:bookmarkEnd w:id="1623"/>
    </w:p>
    <w:p w14:paraId="40701B2D" w14:textId="77777777" w:rsidR="00356455" w:rsidRPr="00002853" w:rsidRDefault="00356455">
      <w:pPr>
        <w:pStyle w:val="CPRSH4Body"/>
      </w:pPr>
      <w:r w:rsidRPr="00002853">
        <w:t>DISPLAY TEXT:  Problems Tab Context</w:t>
      </w:r>
    </w:p>
    <w:p w14:paraId="27CF598D" w14:textId="77777777" w:rsidR="00356455" w:rsidRPr="00002853" w:rsidRDefault="00356455">
      <w:pPr>
        <w:pStyle w:val="CPRSH4Body"/>
      </w:pPr>
      <w:r w:rsidRPr="00002853">
        <w:t>VALUE DATA TYPE:  free text</w:t>
      </w:r>
    </w:p>
    <w:p w14:paraId="58AB45A5" w14:textId="77777777" w:rsidR="00356455" w:rsidRPr="00002853" w:rsidRDefault="00356455" w:rsidP="00B22560">
      <w:pPr>
        <w:pStyle w:val="CPRSH5Body"/>
      </w:pPr>
      <w:r w:rsidRPr="00002853">
        <w:t>PRECEDENCE:  1</w:t>
      </w:r>
      <w:r w:rsidRPr="00002853">
        <w:tab/>
        <w:t>ENTITY FILE:  USER</w:t>
      </w:r>
    </w:p>
    <w:p w14:paraId="3D9BB976" w14:textId="77777777" w:rsidR="00356455" w:rsidRPr="00002853" w:rsidRDefault="00356455" w:rsidP="00B22560">
      <w:pPr>
        <w:pStyle w:val="CPRSH5Body"/>
      </w:pPr>
      <w:r w:rsidRPr="00002853">
        <w:t>PRECEDENCE:  5</w:t>
      </w:r>
      <w:r w:rsidRPr="00002853">
        <w:tab/>
        <w:t>ENTITY FILE:  SYSTEM</w:t>
      </w:r>
    </w:p>
    <w:p w14:paraId="1A26BAA3" w14:textId="77777777" w:rsidR="00356455" w:rsidRPr="00002853" w:rsidRDefault="00356455" w:rsidP="00B22560">
      <w:pPr>
        <w:pStyle w:val="CPRSH5Body"/>
      </w:pPr>
      <w:r w:rsidRPr="00002853">
        <w:t>PRECEDENCE:  9</w:t>
      </w:r>
      <w:r w:rsidRPr="00002853">
        <w:tab/>
        <w:t>ENTITY FILE:  PACKAGE</w:t>
      </w:r>
    </w:p>
    <w:p w14:paraId="62122B78" w14:textId="77777777" w:rsidR="00356455" w:rsidRPr="000F2742" w:rsidRDefault="00356455" w:rsidP="000F2742">
      <w:pPr>
        <w:rPr>
          <w:rFonts w:ascii="Arial" w:hAnsi="Arial" w:cs="Arial"/>
          <w:sz w:val="28"/>
        </w:rPr>
      </w:pPr>
      <w:bookmarkStart w:id="1624" w:name="_Toc495201141"/>
      <w:r w:rsidRPr="000F2742">
        <w:rPr>
          <w:rFonts w:ascii="Arial" w:hAnsi="Arial" w:cs="Arial"/>
          <w:sz w:val="28"/>
        </w:rPr>
        <w:t>ORCH CONTEXT REPORTS</w:t>
      </w:r>
      <w:bookmarkEnd w:id="1624"/>
    </w:p>
    <w:p w14:paraId="6E1A7FD2" w14:textId="77777777" w:rsidR="00356455" w:rsidRPr="00002853" w:rsidRDefault="00356455">
      <w:pPr>
        <w:pStyle w:val="CPRSH4Body"/>
      </w:pPr>
      <w:r w:rsidRPr="00002853">
        <w:t>DISPLAY TEXT:  Reports Tab Context</w:t>
      </w:r>
    </w:p>
    <w:p w14:paraId="09A68458" w14:textId="77777777" w:rsidR="00356455" w:rsidRPr="00002853" w:rsidRDefault="00356455">
      <w:pPr>
        <w:pStyle w:val="CPRSH4Body"/>
      </w:pPr>
      <w:r w:rsidRPr="00002853">
        <w:t>VALUE DATA TYPE:  free text</w:t>
      </w:r>
    </w:p>
    <w:p w14:paraId="542FCA8E" w14:textId="77777777" w:rsidR="00356455" w:rsidRPr="00002853" w:rsidRDefault="00356455" w:rsidP="00B22560">
      <w:pPr>
        <w:pStyle w:val="CPRSH5Body"/>
      </w:pPr>
      <w:r w:rsidRPr="00002853">
        <w:t>PRECEDENCE:  1</w:t>
      </w:r>
      <w:r w:rsidRPr="00002853">
        <w:tab/>
        <w:t>ENTITY FILE:  USER</w:t>
      </w:r>
    </w:p>
    <w:p w14:paraId="487A9854" w14:textId="77777777" w:rsidR="00356455" w:rsidRPr="00002853" w:rsidRDefault="00356455" w:rsidP="00B22560">
      <w:pPr>
        <w:pStyle w:val="CPRSH5Body"/>
      </w:pPr>
      <w:r w:rsidRPr="00002853">
        <w:t>PRECEDENCE:  5</w:t>
      </w:r>
      <w:r w:rsidRPr="00002853">
        <w:tab/>
        <w:t>ENTITY FILE:  SYSTEM</w:t>
      </w:r>
    </w:p>
    <w:p w14:paraId="2232BA31" w14:textId="77777777" w:rsidR="00356455" w:rsidRPr="00002853" w:rsidRDefault="00356455" w:rsidP="00B22560">
      <w:pPr>
        <w:pStyle w:val="CPRSH5Body"/>
      </w:pPr>
      <w:r w:rsidRPr="00002853">
        <w:t>PRECEDENCE:  9</w:t>
      </w:r>
      <w:r w:rsidRPr="00002853">
        <w:tab/>
        <w:t>ENTITY FILE:  PACKAGE</w:t>
      </w:r>
    </w:p>
    <w:p w14:paraId="7E415D4C" w14:textId="77777777" w:rsidR="00356455" w:rsidRPr="000F2742" w:rsidRDefault="00356455" w:rsidP="000F2742">
      <w:pPr>
        <w:rPr>
          <w:rFonts w:ascii="Arial" w:hAnsi="Arial" w:cs="Arial"/>
          <w:sz w:val="28"/>
        </w:rPr>
      </w:pPr>
      <w:bookmarkStart w:id="1625" w:name="_Toc495201142"/>
      <w:r w:rsidRPr="000F2742">
        <w:rPr>
          <w:rFonts w:ascii="Arial" w:hAnsi="Arial" w:cs="Arial"/>
          <w:sz w:val="28"/>
        </w:rPr>
        <w:t xml:space="preserve">ORCH CONTEXT </w:t>
      </w:r>
      <w:proofErr w:type="spellStart"/>
      <w:r w:rsidRPr="000F2742">
        <w:rPr>
          <w:rFonts w:ascii="Arial" w:hAnsi="Arial" w:cs="Arial"/>
          <w:sz w:val="28"/>
        </w:rPr>
        <w:t>SUMMRIES</w:t>
      </w:r>
      <w:bookmarkEnd w:id="1625"/>
      <w:proofErr w:type="spellEnd"/>
    </w:p>
    <w:p w14:paraId="2CA52DA3" w14:textId="77777777" w:rsidR="00356455" w:rsidRPr="00002853" w:rsidRDefault="00356455">
      <w:pPr>
        <w:pStyle w:val="CPRSH4Body"/>
      </w:pPr>
      <w:r w:rsidRPr="00002853">
        <w:t>DISPLAY TEXT:  Summaries Tab Context</w:t>
      </w:r>
    </w:p>
    <w:p w14:paraId="57D497F6" w14:textId="77777777" w:rsidR="00356455" w:rsidRPr="00002853" w:rsidRDefault="00356455">
      <w:pPr>
        <w:pStyle w:val="CPRSH4Body"/>
      </w:pPr>
      <w:r w:rsidRPr="00002853">
        <w:t>VALUE DATA TYPE:  free text</w:t>
      </w:r>
    </w:p>
    <w:p w14:paraId="11D698BA" w14:textId="77777777" w:rsidR="00356455" w:rsidRPr="00002853" w:rsidRDefault="00356455" w:rsidP="00B22560">
      <w:pPr>
        <w:pStyle w:val="CPRSH5Body"/>
      </w:pPr>
      <w:r w:rsidRPr="00002853">
        <w:lastRenderedPageBreak/>
        <w:t>PRECEDENCE:  1</w:t>
      </w:r>
      <w:r w:rsidRPr="00002853">
        <w:tab/>
        <w:t>ENTITY FILE:  USER</w:t>
      </w:r>
    </w:p>
    <w:p w14:paraId="70ADE1AC" w14:textId="77777777" w:rsidR="00356455" w:rsidRPr="00002853" w:rsidRDefault="00356455" w:rsidP="00B22560">
      <w:pPr>
        <w:pStyle w:val="CPRSH5Body"/>
      </w:pPr>
      <w:r w:rsidRPr="00002853">
        <w:t>PRECEDENCE:  5</w:t>
      </w:r>
      <w:r w:rsidRPr="00002853">
        <w:tab/>
        <w:t>ENTITY FILE:  SYSTEM</w:t>
      </w:r>
    </w:p>
    <w:p w14:paraId="59B775F9" w14:textId="77777777" w:rsidR="00356455" w:rsidRPr="00002853" w:rsidRDefault="00356455" w:rsidP="00B22560">
      <w:pPr>
        <w:pStyle w:val="CPRSH5Body"/>
      </w:pPr>
      <w:r w:rsidRPr="00002853">
        <w:t>PRECEDENCE:  9</w:t>
      </w:r>
      <w:r w:rsidRPr="00002853">
        <w:tab/>
        <w:t>ENTITY FILE:  PACKAGE</w:t>
      </w:r>
    </w:p>
    <w:p w14:paraId="1F1E3013" w14:textId="77777777" w:rsidR="00356455" w:rsidRPr="000F2742" w:rsidRDefault="00356455" w:rsidP="000F2742">
      <w:pPr>
        <w:rPr>
          <w:rFonts w:ascii="Arial" w:hAnsi="Arial" w:cs="Arial"/>
          <w:sz w:val="28"/>
        </w:rPr>
      </w:pPr>
      <w:r w:rsidRPr="000F2742">
        <w:rPr>
          <w:rFonts w:ascii="Arial" w:hAnsi="Arial" w:cs="Arial"/>
          <w:sz w:val="28"/>
        </w:rPr>
        <w:t>ORCH CONTEXT SURGERY</w:t>
      </w:r>
    </w:p>
    <w:p w14:paraId="6426F914" w14:textId="77777777" w:rsidR="00356455" w:rsidRPr="00002853" w:rsidRDefault="00356455">
      <w:pPr>
        <w:pStyle w:val="CPRSH4Body"/>
      </w:pPr>
      <w:r w:rsidRPr="00002853">
        <w:t>DISPLAY TEXT: Surgery Tab Context</w:t>
      </w:r>
    </w:p>
    <w:p w14:paraId="462E6C9A" w14:textId="77777777" w:rsidR="00356455" w:rsidRPr="00002853" w:rsidRDefault="00356455">
      <w:pPr>
        <w:pStyle w:val="CPRSH4Body"/>
      </w:pPr>
      <w:r w:rsidRPr="00002853">
        <w:t>VALUE DATA TYPE: free text</w:t>
      </w:r>
    </w:p>
    <w:p w14:paraId="7E091ED7" w14:textId="77777777" w:rsidR="00356455" w:rsidRPr="00002853" w:rsidRDefault="00356455" w:rsidP="00B22560">
      <w:pPr>
        <w:pStyle w:val="CPRSH5Body"/>
      </w:pPr>
      <w:r w:rsidRPr="00002853">
        <w:t>PRECEDENCE: 1</w:t>
      </w:r>
      <w:r w:rsidRPr="00002853">
        <w:tab/>
        <w:t>ENTITY FILE: USER</w:t>
      </w:r>
    </w:p>
    <w:p w14:paraId="3EF12893" w14:textId="77777777" w:rsidR="00356455" w:rsidRPr="00002853" w:rsidRDefault="00356455" w:rsidP="00B22560">
      <w:pPr>
        <w:pStyle w:val="CPRSH5Body"/>
      </w:pPr>
      <w:r w:rsidRPr="00002853">
        <w:t>PRECEDENCE: 5</w:t>
      </w:r>
      <w:r w:rsidRPr="00002853">
        <w:tab/>
        <w:t>ENTITY FILE: SYSTEM</w:t>
      </w:r>
    </w:p>
    <w:p w14:paraId="44AE5CA7" w14:textId="77777777" w:rsidR="00356455" w:rsidRPr="00002853" w:rsidRDefault="00356455" w:rsidP="00B22560">
      <w:pPr>
        <w:pStyle w:val="CPRSH5Body"/>
      </w:pPr>
      <w:r w:rsidRPr="00002853">
        <w:t>PRECEDENCE: 9</w:t>
      </w:r>
      <w:r w:rsidRPr="00002853">
        <w:tab/>
        <w:t>ENTITY FILE: PACKAGE</w:t>
      </w:r>
    </w:p>
    <w:p w14:paraId="638476EC" w14:textId="77777777" w:rsidR="00356455" w:rsidRPr="000F2742" w:rsidRDefault="00356455" w:rsidP="000F2742">
      <w:pPr>
        <w:rPr>
          <w:rFonts w:ascii="Arial" w:hAnsi="Arial" w:cs="Arial"/>
          <w:sz w:val="28"/>
        </w:rPr>
      </w:pPr>
      <w:bookmarkStart w:id="1626" w:name="_Toc495201143"/>
      <w:r w:rsidRPr="000F2742">
        <w:rPr>
          <w:rFonts w:ascii="Arial" w:hAnsi="Arial" w:cs="Arial"/>
          <w:sz w:val="28"/>
        </w:rPr>
        <w:t xml:space="preserve">ORCH CONTEXT </w:t>
      </w:r>
      <w:proofErr w:type="spellStart"/>
      <w:r w:rsidRPr="000F2742">
        <w:rPr>
          <w:rFonts w:ascii="Arial" w:hAnsi="Arial" w:cs="Arial"/>
          <w:sz w:val="28"/>
        </w:rPr>
        <w:t>XRAYS</w:t>
      </w:r>
      <w:bookmarkEnd w:id="1626"/>
      <w:proofErr w:type="spellEnd"/>
    </w:p>
    <w:p w14:paraId="6BD317D2" w14:textId="77777777" w:rsidR="00356455" w:rsidRPr="00002853" w:rsidRDefault="00356455" w:rsidP="009C7934">
      <w:pPr>
        <w:pStyle w:val="CPRSH4Body"/>
        <w:keepNext/>
      </w:pPr>
      <w:r w:rsidRPr="00002853">
        <w:t>DISPLAY TEXT:  Imaging Tab Context</w:t>
      </w:r>
    </w:p>
    <w:p w14:paraId="1C45B632" w14:textId="77777777" w:rsidR="00356455" w:rsidRPr="00002853" w:rsidRDefault="00356455">
      <w:pPr>
        <w:pStyle w:val="CPRSH4Body"/>
      </w:pPr>
      <w:r w:rsidRPr="00002853">
        <w:t>VALUE DATA TYPE:  free text</w:t>
      </w:r>
    </w:p>
    <w:p w14:paraId="396B6D03" w14:textId="77777777" w:rsidR="00356455" w:rsidRPr="00002853" w:rsidRDefault="00356455" w:rsidP="00B84746">
      <w:pPr>
        <w:pStyle w:val="CPRSH5Body"/>
      </w:pPr>
      <w:r w:rsidRPr="00002853">
        <w:t>PRECEDENCE:  1</w:t>
      </w:r>
      <w:r w:rsidRPr="00002853">
        <w:tab/>
        <w:t>ENTITY FILE:  USER</w:t>
      </w:r>
    </w:p>
    <w:p w14:paraId="6941E58D" w14:textId="77777777" w:rsidR="00356455" w:rsidRPr="00002853" w:rsidRDefault="00356455" w:rsidP="00B84746">
      <w:pPr>
        <w:pStyle w:val="CPRSH5Body"/>
      </w:pPr>
      <w:r w:rsidRPr="00002853">
        <w:t>PRECEDENCE:  5</w:t>
      </w:r>
      <w:r w:rsidRPr="00002853">
        <w:tab/>
        <w:t>ENTITY FILE:  SYSTEM</w:t>
      </w:r>
    </w:p>
    <w:p w14:paraId="20104DC8" w14:textId="77777777" w:rsidR="00356455" w:rsidRPr="00002853" w:rsidRDefault="00356455" w:rsidP="00B84746">
      <w:pPr>
        <w:pStyle w:val="CPRSH5Body"/>
      </w:pPr>
      <w:r w:rsidRPr="00002853">
        <w:t>PRECEDENCE:  9</w:t>
      </w:r>
      <w:r w:rsidRPr="00002853">
        <w:tab/>
        <w:t>ENTITY FILE:  PACKAGE</w:t>
      </w:r>
    </w:p>
    <w:p w14:paraId="7AC5183B" w14:textId="77777777" w:rsidR="00356455" w:rsidRPr="000F2742" w:rsidRDefault="00356455" w:rsidP="000F2742">
      <w:pPr>
        <w:rPr>
          <w:rFonts w:ascii="Arial" w:hAnsi="Arial" w:cs="Arial"/>
          <w:sz w:val="28"/>
        </w:rPr>
      </w:pPr>
      <w:bookmarkStart w:id="1627" w:name="_Toc495201144"/>
      <w:r w:rsidRPr="000F2742">
        <w:rPr>
          <w:rFonts w:ascii="Arial" w:hAnsi="Arial" w:cs="Arial"/>
          <w:sz w:val="28"/>
        </w:rPr>
        <w:t>ORCH INITIAL TAB</w:t>
      </w:r>
      <w:bookmarkEnd w:id="1627"/>
    </w:p>
    <w:p w14:paraId="763F9328" w14:textId="77777777" w:rsidR="00356455" w:rsidRPr="00002853" w:rsidRDefault="00356455">
      <w:pPr>
        <w:pStyle w:val="CPRSH4Body"/>
      </w:pPr>
      <w:r w:rsidRPr="00002853">
        <w:t>DISPLAY TEXT:  Initial Tab when CPRS</w:t>
      </w:r>
      <w:r w:rsidRPr="00002853">
        <w:fldChar w:fldCharType="begin"/>
      </w:r>
      <w:r w:rsidRPr="00002853">
        <w:instrText xml:space="preserve"> XE “CPRS” </w:instrText>
      </w:r>
      <w:r w:rsidRPr="00002853">
        <w:fldChar w:fldCharType="end"/>
      </w:r>
      <w:r w:rsidRPr="00002853">
        <w:t xml:space="preserve"> Starts</w:t>
      </w:r>
    </w:p>
    <w:p w14:paraId="7FFD4BF4" w14:textId="77777777" w:rsidR="00356455" w:rsidRPr="00002853" w:rsidRDefault="00356455">
      <w:pPr>
        <w:pStyle w:val="CPRSH4Body"/>
      </w:pPr>
      <w:r w:rsidRPr="00002853">
        <w:t>VALUE TERM:  Initial Chart Tab</w:t>
      </w:r>
    </w:p>
    <w:p w14:paraId="3357DB88" w14:textId="77777777" w:rsidR="00356455" w:rsidRPr="00002853" w:rsidRDefault="00356455">
      <w:pPr>
        <w:pStyle w:val="CPRSH4Body"/>
      </w:pPr>
      <w:r w:rsidRPr="00002853">
        <w:t>VALUE DATA TYPE:  set of codes</w:t>
      </w:r>
    </w:p>
    <w:p w14:paraId="4C8DCF0A" w14:textId="77777777" w:rsidR="00356455" w:rsidRPr="00002853" w:rsidRDefault="00356455">
      <w:pPr>
        <w:pStyle w:val="CPRSH4Body"/>
      </w:pPr>
      <w:r w:rsidRPr="00002853">
        <w:t>VALUE DOMAIN:  1:Cover;2:Problems;3:Meds;4:Orders;6:Notes;7:Consults;8:DCSumm;9:Labs;10:Reports</w:t>
      </w:r>
    </w:p>
    <w:p w14:paraId="774C9C47" w14:textId="77777777" w:rsidR="00356455" w:rsidRPr="00002853" w:rsidRDefault="00356455">
      <w:pPr>
        <w:pStyle w:val="CPRSH4Body"/>
      </w:pPr>
      <w:r w:rsidRPr="00002853">
        <w:t>VALUE HELP:  Enter the tab that CPRS</w:t>
      </w:r>
      <w:r w:rsidRPr="00002853">
        <w:fldChar w:fldCharType="begin"/>
      </w:r>
      <w:r w:rsidRPr="00002853">
        <w:instrText xml:space="preserve"> XE “CPRS” </w:instrText>
      </w:r>
      <w:r w:rsidRPr="00002853">
        <w:fldChar w:fldCharType="end"/>
      </w:r>
      <w:r w:rsidRPr="00002853">
        <w:t xml:space="preserve"> should open to when it first starts.</w:t>
      </w:r>
    </w:p>
    <w:p w14:paraId="51145457" w14:textId="77777777" w:rsidR="00356455" w:rsidRPr="00002853" w:rsidRDefault="00356455">
      <w:pPr>
        <w:pStyle w:val="CPRSH4Body"/>
      </w:pPr>
      <w:r w:rsidRPr="00002853">
        <w:t>DESCRIPTION:  This parameter identifies the tab that should be initially displayed when CPRS</w:t>
      </w:r>
      <w:r w:rsidRPr="00002853">
        <w:fldChar w:fldCharType="begin"/>
      </w:r>
      <w:r w:rsidRPr="00002853">
        <w:instrText xml:space="preserve"> XE “CPRS” </w:instrText>
      </w:r>
      <w:r w:rsidRPr="00002853">
        <w:fldChar w:fldCharType="end"/>
      </w:r>
      <w:r w:rsidRPr="00002853">
        <w:t xml:space="preserve"> first starts. If ORCH USE LAST TAB is ‘no’, this tab is also used whenever a new patient is selected.</w:t>
      </w:r>
    </w:p>
    <w:p w14:paraId="13F473E3" w14:textId="77777777" w:rsidR="00356455" w:rsidRPr="00002853" w:rsidRDefault="00356455" w:rsidP="00B84746">
      <w:pPr>
        <w:pStyle w:val="CPRSH5Body"/>
      </w:pPr>
      <w:r w:rsidRPr="00002853">
        <w:t>PRECEDENCE:  10</w:t>
      </w:r>
      <w:r w:rsidRPr="00002853">
        <w:tab/>
        <w:t>ENTITY FILE:  PACKAGE</w:t>
      </w:r>
    </w:p>
    <w:p w14:paraId="240E7C9F" w14:textId="77777777" w:rsidR="00356455" w:rsidRPr="00002853" w:rsidRDefault="00356455" w:rsidP="00B84746">
      <w:pPr>
        <w:pStyle w:val="CPRSH5Body"/>
      </w:pPr>
      <w:r w:rsidRPr="00002853">
        <w:t>PRECEDENCE:  5</w:t>
      </w:r>
      <w:r w:rsidRPr="00002853">
        <w:tab/>
        <w:t>ENTITY FILE:  SYSTEM</w:t>
      </w:r>
    </w:p>
    <w:p w14:paraId="5ACF993B" w14:textId="77777777" w:rsidR="00356455" w:rsidRPr="00002853" w:rsidRDefault="00356455" w:rsidP="00B84746">
      <w:pPr>
        <w:pStyle w:val="CPRSH5Body"/>
      </w:pPr>
      <w:r w:rsidRPr="00002853">
        <w:t>PRECEDENCE:  4</w:t>
      </w:r>
      <w:r w:rsidRPr="00002853">
        <w:tab/>
        <w:t>ENTITY FILE:  DIVISION</w:t>
      </w:r>
    </w:p>
    <w:p w14:paraId="6936527C" w14:textId="77777777" w:rsidR="00356455" w:rsidRPr="00002853" w:rsidRDefault="00356455" w:rsidP="00B84746">
      <w:pPr>
        <w:pStyle w:val="CPRSH5Body"/>
      </w:pPr>
      <w:r w:rsidRPr="00002853">
        <w:t>PRECEDENCE:  2</w:t>
      </w:r>
      <w:r w:rsidRPr="00002853">
        <w:tab/>
        <w:t>ENTITY FILE:  USER</w:t>
      </w:r>
    </w:p>
    <w:p w14:paraId="0662D404" w14:textId="77777777" w:rsidR="00356455" w:rsidRPr="000F2742" w:rsidRDefault="00356455" w:rsidP="000F2742">
      <w:pPr>
        <w:rPr>
          <w:rFonts w:ascii="Arial" w:hAnsi="Arial" w:cs="Arial"/>
          <w:sz w:val="28"/>
        </w:rPr>
      </w:pPr>
      <w:bookmarkStart w:id="1628" w:name="_Toc495201145"/>
      <w:r w:rsidRPr="000F2742">
        <w:rPr>
          <w:rFonts w:ascii="Arial" w:hAnsi="Arial" w:cs="Arial"/>
          <w:sz w:val="28"/>
        </w:rPr>
        <w:t>ORCH USE LAST TAB</w:t>
      </w:r>
      <w:bookmarkEnd w:id="1628"/>
    </w:p>
    <w:p w14:paraId="186C5C05" w14:textId="77777777" w:rsidR="00356455" w:rsidRPr="00002853" w:rsidRDefault="00356455">
      <w:pPr>
        <w:pStyle w:val="CPRSH4Body"/>
      </w:pPr>
      <w:r w:rsidRPr="00002853">
        <w:t>DISPLAY TEXT:  Use Last Selected Tab on Patient Change</w:t>
      </w:r>
    </w:p>
    <w:p w14:paraId="1012F8FF" w14:textId="77777777" w:rsidR="00356455" w:rsidRPr="00002853" w:rsidRDefault="00356455">
      <w:pPr>
        <w:pStyle w:val="CPRSH4Body"/>
      </w:pPr>
      <w:r w:rsidRPr="00002853">
        <w:t>VALUE TERM:  Use Last Selected Tab</w:t>
      </w:r>
    </w:p>
    <w:p w14:paraId="42E7058F" w14:textId="77777777" w:rsidR="00356455" w:rsidRPr="00002853" w:rsidRDefault="00356455">
      <w:pPr>
        <w:pStyle w:val="CPRSH4Body"/>
      </w:pPr>
      <w:r w:rsidRPr="00002853">
        <w:t>VALUE DATA TYPE:  yes/no</w:t>
      </w:r>
    </w:p>
    <w:p w14:paraId="33CD1E42" w14:textId="77777777" w:rsidR="00356455" w:rsidRPr="00002853" w:rsidRDefault="00356455">
      <w:pPr>
        <w:pStyle w:val="CPRSH4Body"/>
      </w:pPr>
      <w:r w:rsidRPr="00002853">
        <w:t>VALUE HELP:  Enter Yes if CPRS</w:t>
      </w:r>
      <w:r w:rsidRPr="00002853">
        <w:fldChar w:fldCharType="begin"/>
      </w:r>
      <w:r w:rsidRPr="00002853">
        <w:instrText xml:space="preserve"> XE “CPRS” </w:instrText>
      </w:r>
      <w:r w:rsidRPr="00002853">
        <w:fldChar w:fldCharType="end"/>
      </w:r>
      <w:r w:rsidRPr="00002853">
        <w:t xml:space="preserve"> should open to the last selected tab when changing patients.</w:t>
      </w:r>
    </w:p>
    <w:p w14:paraId="5F0EA59D" w14:textId="77777777" w:rsidR="00356455" w:rsidRPr="00002853" w:rsidRDefault="00356455">
      <w:pPr>
        <w:pStyle w:val="CPRSH4Body"/>
      </w:pPr>
      <w:r w:rsidRPr="00002853">
        <w:lastRenderedPageBreak/>
        <w:t>DESCRIPTION:  When this parameter is set to yes, CPRS</w:t>
      </w:r>
      <w:r w:rsidRPr="00002853">
        <w:fldChar w:fldCharType="begin"/>
      </w:r>
      <w:r w:rsidRPr="00002853">
        <w:instrText xml:space="preserve"> XE “CPRS” </w:instrText>
      </w:r>
      <w:r w:rsidRPr="00002853">
        <w:fldChar w:fldCharType="end"/>
      </w:r>
      <w:r w:rsidRPr="00002853">
        <w:t xml:space="preserve"> will open to the last selected tab whenever changing patients. When set to no, CPRS will open to the tab identified by ORCH INITIAL TAB.</w:t>
      </w:r>
    </w:p>
    <w:p w14:paraId="4FF4577E" w14:textId="77777777" w:rsidR="00356455" w:rsidRPr="00002853" w:rsidRDefault="00356455" w:rsidP="00B84746">
      <w:pPr>
        <w:pStyle w:val="CPRSH5Body"/>
      </w:pPr>
      <w:r w:rsidRPr="00002853">
        <w:t>PRECEDENCE:  10</w:t>
      </w:r>
      <w:r w:rsidRPr="00002853">
        <w:tab/>
        <w:t>ENTITY FILE:  PACKAGE</w:t>
      </w:r>
    </w:p>
    <w:p w14:paraId="6BCD6658" w14:textId="77777777" w:rsidR="00356455" w:rsidRPr="00002853" w:rsidRDefault="00356455" w:rsidP="00B84746">
      <w:pPr>
        <w:pStyle w:val="CPRSH5Body"/>
      </w:pPr>
      <w:r w:rsidRPr="00002853">
        <w:t>PRECEDENCE:  7</w:t>
      </w:r>
      <w:r w:rsidRPr="00002853">
        <w:tab/>
        <w:t>ENTITY FILE:  SYSTEM</w:t>
      </w:r>
    </w:p>
    <w:p w14:paraId="41DC3B8C" w14:textId="77777777" w:rsidR="00356455" w:rsidRPr="00002853" w:rsidRDefault="00356455" w:rsidP="00B84746">
      <w:pPr>
        <w:pStyle w:val="CPRSH5Body"/>
      </w:pPr>
      <w:r w:rsidRPr="00002853">
        <w:t>PRECEDENCE:  5</w:t>
      </w:r>
      <w:r w:rsidRPr="00002853">
        <w:tab/>
        <w:t>ENTITY FILE:  DIVISION</w:t>
      </w:r>
    </w:p>
    <w:p w14:paraId="38E5542F" w14:textId="77777777" w:rsidR="00356455" w:rsidRPr="00002853" w:rsidRDefault="00356455" w:rsidP="00B84746">
      <w:pPr>
        <w:pStyle w:val="CPRSH5Body"/>
      </w:pPr>
      <w:r w:rsidRPr="00002853">
        <w:t>PRECEDENCE:  2</w:t>
      </w:r>
      <w:r w:rsidRPr="00002853">
        <w:tab/>
        <w:t>ENTITY FILE:  USER</w:t>
      </w:r>
    </w:p>
    <w:p w14:paraId="0AE1DB5E" w14:textId="77777777" w:rsidR="009C7934" w:rsidRPr="00002853" w:rsidRDefault="009C7934" w:rsidP="00A511BE">
      <w:pPr>
        <w:pStyle w:val="Heading2"/>
      </w:pPr>
      <w:bookmarkStart w:id="1629" w:name="ORDER_URGENCY_ASAP"/>
      <w:bookmarkStart w:id="1630" w:name="_Toc488929435"/>
      <w:bookmarkStart w:id="1631" w:name="OREVNT_COMMON_LIST"/>
      <w:bookmarkStart w:id="1632" w:name="_Toc495201146"/>
      <w:bookmarkStart w:id="1633" w:name="_Toc22644919"/>
      <w:bookmarkEnd w:id="1629"/>
      <w:r w:rsidRPr="00002853">
        <w:t>ORDER URGENCY ASAP ALTERNATIVE</w:t>
      </w:r>
      <w:bookmarkEnd w:id="1630"/>
      <w:bookmarkEnd w:id="1633"/>
    </w:p>
    <w:p w14:paraId="15A952B5" w14:textId="77777777" w:rsidR="009C7934" w:rsidRPr="00002853" w:rsidRDefault="009C7934" w:rsidP="009C7934">
      <w:pPr>
        <w:pStyle w:val="CPRSH4Body"/>
        <w:keepNext/>
      </w:pPr>
      <w:r w:rsidRPr="00002853">
        <w:t>DISPLAY TEXT: ORDER GIVE ADDITIONAL DOSE SITE URGENCY</w:t>
      </w:r>
    </w:p>
    <w:p w14:paraId="1BD6AE04" w14:textId="77777777" w:rsidR="009C7934" w:rsidRPr="00002853" w:rsidRDefault="009C7934" w:rsidP="009C7934">
      <w:pPr>
        <w:pStyle w:val="CPRSH4Body"/>
        <w:keepNext/>
      </w:pPr>
      <w:r w:rsidRPr="00002853">
        <w:t xml:space="preserve">VALUE TERM: SITE ORDER URGENCY ASAP ALTERNATIVE  </w:t>
      </w:r>
    </w:p>
    <w:p w14:paraId="15DE9524" w14:textId="77777777" w:rsidR="009C7934" w:rsidRPr="00002853" w:rsidRDefault="009C7934" w:rsidP="009C7934">
      <w:pPr>
        <w:pStyle w:val="CPRSH4Body"/>
        <w:keepNext/>
      </w:pPr>
      <w:r w:rsidRPr="00002853">
        <w:t>VALUE DATA TYPE: Pointer</w:t>
      </w:r>
    </w:p>
    <w:p w14:paraId="170C36B6" w14:textId="77777777" w:rsidR="009C7934" w:rsidRPr="00002853" w:rsidRDefault="009C7934" w:rsidP="009C7934">
      <w:pPr>
        <w:pStyle w:val="CPRSH4Body"/>
        <w:keepNext/>
      </w:pPr>
      <w:r w:rsidRPr="00002853">
        <w:t>VALUE DOMAIN: 101.42</w:t>
      </w:r>
    </w:p>
    <w:p w14:paraId="4A9B932C" w14:textId="77777777" w:rsidR="009C7934" w:rsidRPr="00002853" w:rsidRDefault="009C7934" w:rsidP="009C7934">
      <w:pPr>
        <w:pStyle w:val="CPRSH4Body"/>
      </w:pPr>
      <w:r w:rsidRPr="00002853">
        <w:t>VALUE HELP: Enter your site’s alternative to the "ASAP" urgency.</w:t>
      </w:r>
    </w:p>
    <w:p w14:paraId="4D69DB85" w14:textId="77777777" w:rsidR="009C7934" w:rsidRPr="00002853" w:rsidRDefault="009C7934" w:rsidP="009C7934">
      <w:pPr>
        <w:pStyle w:val="CPRSH4Body"/>
      </w:pPr>
      <w:r w:rsidRPr="00002853">
        <w:t>DESCRIPTION: The Order Urgency "ASAP" is not desired at all sites. This is where a site designates its desired alternative to the default ASAP urgency for the Give Additional Dose Now order in CPRS.</w:t>
      </w:r>
    </w:p>
    <w:p w14:paraId="711763AA" w14:textId="77777777" w:rsidR="009C7934" w:rsidRPr="00002853" w:rsidRDefault="009C7934" w:rsidP="009C7934">
      <w:pPr>
        <w:pStyle w:val="CPRSH4Body"/>
      </w:pPr>
      <w:r w:rsidRPr="00002853">
        <w:t>PRECEDENCE: 1</w:t>
      </w:r>
      <w:r w:rsidRPr="00002853">
        <w:tab/>
      </w:r>
      <w:r w:rsidRPr="00002853">
        <w:tab/>
        <w:t xml:space="preserve">ENTITY FILE: </w:t>
      </w:r>
      <w:r w:rsidRPr="00002853">
        <w:tab/>
        <w:t>SYSTEM</w:t>
      </w:r>
      <w:r w:rsidRPr="00002853">
        <w:tab/>
      </w:r>
    </w:p>
    <w:p w14:paraId="1B479719" w14:textId="77777777" w:rsidR="00356455" w:rsidRPr="00002853" w:rsidRDefault="00356455" w:rsidP="00A511BE">
      <w:pPr>
        <w:pStyle w:val="Heading2"/>
      </w:pPr>
      <w:bookmarkStart w:id="1634" w:name="_Toc22644920"/>
      <w:r w:rsidRPr="00002853">
        <w:t>OREVNT COMMON LIST</w:t>
      </w:r>
      <w:bookmarkEnd w:id="1631"/>
      <w:bookmarkEnd w:id="1634"/>
    </w:p>
    <w:p w14:paraId="247C611E" w14:textId="77777777" w:rsidR="00356455" w:rsidRPr="00002853" w:rsidRDefault="00356455">
      <w:pPr>
        <w:pStyle w:val="CPRSH4Body"/>
      </w:pPr>
      <w:r w:rsidRPr="00002853">
        <w:t>DISPLAY TEXT: List of common release events</w:t>
      </w:r>
    </w:p>
    <w:p w14:paraId="52A676DE" w14:textId="77777777" w:rsidR="00356455" w:rsidRPr="00002853" w:rsidRDefault="00356455">
      <w:pPr>
        <w:pStyle w:val="CPRSH4Body"/>
      </w:pPr>
      <w:r w:rsidRPr="00002853">
        <w:t>MULTIP</w:t>
      </w:r>
      <w:r w:rsidR="00B84746" w:rsidRPr="00002853">
        <w:t>LE VALUED: Yes</w:t>
      </w:r>
    </w:p>
    <w:p w14:paraId="572AFA9D" w14:textId="77777777" w:rsidR="00356455" w:rsidRPr="00002853" w:rsidRDefault="00356455">
      <w:pPr>
        <w:pStyle w:val="CPRSH4Body"/>
      </w:pPr>
      <w:r w:rsidRPr="00002853">
        <w:t>INSTANCE TERM: Entry number</w:t>
      </w:r>
    </w:p>
    <w:p w14:paraId="26DD3C51" w14:textId="77777777" w:rsidR="00356455" w:rsidRPr="00002853" w:rsidRDefault="00356455">
      <w:pPr>
        <w:pStyle w:val="CPRSH4Body"/>
      </w:pPr>
      <w:r w:rsidRPr="00002853">
        <w:t>VALUE</w:t>
      </w:r>
      <w:r w:rsidR="00B84746" w:rsidRPr="00002853">
        <w:t xml:space="preserve"> TERM: Release Event</w:t>
      </w:r>
    </w:p>
    <w:p w14:paraId="105FBCC1" w14:textId="77777777" w:rsidR="00356455" w:rsidRPr="00002853" w:rsidRDefault="00356455">
      <w:pPr>
        <w:pStyle w:val="CPRSH4Body"/>
      </w:pPr>
      <w:r w:rsidRPr="00002853">
        <w:t>VALUE DATA TYPE: pointer</w:t>
      </w:r>
    </w:p>
    <w:p w14:paraId="43D8FCF9" w14:textId="77777777" w:rsidR="00356455" w:rsidRPr="00002853" w:rsidRDefault="00356455">
      <w:pPr>
        <w:pStyle w:val="CPRSH4Body"/>
      </w:pPr>
      <w:r w:rsidRPr="00002853">
        <w:t>VALUE DOMAIN: 100.5</w:t>
      </w:r>
    </w:p>
    <w:p w14:paraId="766DB385" w14:textId="77777777" w:rsidR="00356455" w:rsidRPr="00002853" w:rsidRDefault="00356455">
      <w:pPr>
        <w:pStyle w:val="CPRSH4Body"/>
      </w:pPr>
      <w:r w:rsidRPr="00002853">
        <w:t>VALUE HELP: Enter release event to be added to common list</w:t>
      </w:r>
    </w:p>
    <w:p w14:paraId="698CF810" w14:textId="77777777" w:rsidR="00356455" w:rsidRPr="00002853" w:rsidRDefault="00356455">
      <w:pPr>
        <w:pStyle w:val="CPRSH4Body"/>
      </w:pPr>
      <w:r w:rsidRPr="00002853">
        <w:t>VALUE SCREEN CODE: I '$G(^(1))&amp;('$D(^ORD(100.5,"DAD",Y)))</w:t>
      </w:r>
    </w:p>
    <w:p w14:paraId="60157CAA" w14:textId="77777777" w:rsidR="00356455" w:rsidRPr="00002853" w:rsidRDefault="00356455">
      <w:pPr>
        <w:pStyle w:val="CPRSH4Body"/>
      </w:pPr>
      <w:r w:rsidRPr="00002853">
        <w:t>INSTANCE DATA TYPE: numeric</w:t>
      </w:r>
    </w:p>
    <w:p w14:paraId="335C7374" w14:textId="77777777" w:rsidR="00356455" w:rsidRPr="00002853" w:rsidRDefault="00356455">
      <w:pPr>
        <w:pStyle w:val="CPRSH4Body"/>
      </w:pPr>
      <w:r w:rsidRPr="00002853">
        <w:t>DESCRIPTION: Release events defined by this parameter will appear first in the list box when the user is writing delayed orders. These commonly used release events will appear above a line with the rest of the available release events appearing below the line.</w:t>
      </w:r>
    </w:p>
    <w:p w14:paraId="7CC5FFFB" w14:textId="77777777" w:rsidR="00356455" w:rsidRPr="00002853" w:rsidRDefault="00356455">
      <w:pPr>
        <w:pStyle w:val="CPRSH4Body"/>
      </w:pPr>
      <w:r w:rsidRPr="00002853">
        <w:t>Before the list is presented to the user events that are inactive and events that are inappropriate for display (for example, transfer types when the patient is still an outpatient) will be removed from the list.</w:t>
      </w:r>
    </w:p>
    <w:p w14:paraId="52FA2E07" w14:textId="77777777" w:rsidR="00356455" w:rsidRPr="00002853" w:rsidRDefault="00356455" w:rsidP="00B84746">
      <w:pPr>
        <w:pStyle w:val="CPRSH5Body"/>
      </w:pPr>
      <w:r w:rsidRPr="00002853">
        <w:t>PRECEDENCE: 1</w:t>
      </w:r>
      <w:r w:rsidRPr="00002853">
        <w:tab/>
        <w:t>ENTITY FILE: USER</w:t>
      </w:r>
    </w:p>
    <w:p w14:paraId="62C4A778" w14:textId="77777777" w:rsidR="00356455" w:rsidRPr="00002853" w:rsidRDefault="00356455" w:rsidP="00B84746">
      <w:pPr>
        <w:pStyle w:val="CPRSH5Body"/>
      </w:pPr>
      <w:r w:rsidRPr="00002853">
        <w:t>PRECEDENCE: 2</w:t>
      </w:r>
      <w:r w:rsidR="00B84746" w:rsidRPr="00002853">
        <w:tab/>
      </w:r>
      <w:r w:rsidRPr="00002853">
        <w:t>ENTITY FILE: CLASS</w:t>
      </w:r>
    </w:p>
    <w:p w14:paraId="2D599A22" w14:textId="77777777" w:rsidR="00356455" w:rsidRPr="00002853" w:rsidRDefault="00356455" w:rsidP="00B84746">
      <w:pPr>
        <w:pStyle w:val="CPRSH5Body"/>
      </w:pPr>
      <w:r w:rsidRPr="00002853">
        <w:t>PRECEDENCE: 3</w:t>
      </w:r>
      <w:r w:rsidR="00B84746" w:rsidRPr="00002853">
        <w:tab/>
      </w:r>
      <w:r w:rsidRPr="00002853">
        <w:t>ENTITY FILE: TEAM (OE/RR)</w:t>
      </w:r>
    </w:p>
    <w:p w14:paraId="617AE7A3" w14:textId="77777777" w:rsidR="00356455" w:rsidRPr="00002853" w:rsidRDefault="00356455" w:rsidP="00B84746">
      <w:pPr>
        <w:pStyle w:val="CPRSH5Body"/>
      </w:pPr>
      <w:r w:rsidRPr="00002853">
        <w:t>PRECEDENCE: 4</w:t>
      </w:r>
      <w:r w:rsidR="00B84746" w:rsidRPr="00002853">
        <w:tab/>
      </w:r>
      <w:r w:rsidRPr="00002853">
        <w:t>ENTITY FILE: LOCATION</w:t>
      </w:r>
    </w:p>
    <w:p w14:paraId="43153786" w14:textId="77777777" w:rsidR="00356455" w:rsidRPr="00002853" w:rsidRDefault="00356455" w:rsidP="00B84746">
      <w:pPr>
        <w:pStyle w:val="CPRSH5Body"/>
      </w:pPr>
      <w:r w:rsidRPr="00002853">
        <w:t>PRECEDENCE: 5</w:t>
      </w:r>
      <w:r w:rsidR="00B84746" w:rsidRPr="00002853">
        <w:tab/>
      </w:r>
      <w:r w:rsidRPr="00002853">
        <w:t>ENTITY FILE: SERVICE</w:t>
      </w:r>
    </w:p>
    <w:p w14:paraId="1FFFEB52" w14:textId="77777777" w:rsidR="00356455" w:rsidRPr="00002853" w:rsidRDefault="00356455" w:rsidP="00B84746">
      <w:pPr>
        <w:pStyle w:val="CPRSH5Body"/>
      </w:pPr>
      <w:r w:rsidRPr="00002853">
        <w:lastRenderedPageBreak/>
        <w:t>PRECEDENCE: 6</w:t>
      </w:r>
      <w:r w:rsidR="00B84746" w:rsidRPr="00002853">
        <w:tab/>
      </w:r>
      <w:r w:rsidRPr="00002853">
        <w:t>ENTITY FILE: DIVISION</w:t>
      </w:r>
    </w:p>
    <w:p w14:paraId="0EFF04AE" w14:textId="77777777" w:rsidR="00356455" w:rsidRPr="00B40629" w:rsidRDefault="00356455" w:rsidP="00B40629">
      <w:pPr>
        <w:rPr>
          <w:rFonts w:ascii="Arial" w:hAnsi="Arial" w:cs="Arial"/>
          <w:sz w:val="28"/>
        </w:rPr>
      </w:pPr>
      <w:bookmarkStart w:id="1635" w:name="OREVNT_DEFAULT"/>
      <w:proofErr w:type="spellStart"/>
      <w:r w:rsidRPr="00B40629">
        <w:rPr>
          <w:rFonts w:ascii="Arial" w:hAnsi="Arial" w:cs="Arial"/>
          <w:sz w:val="28"/>
        </w:rPr>
        <w:t>OREVNT</w:t>
      </w:r>
      <w:proofErr w:type="spellEnd"/>
      <w:r w:rsidRPr="00B40629">
        <w:rPr>
          <w:rFonts w:ascii="Arial" w:hAnsi="Arial" w:cs="Arial"/>
          <w:sz w:val="28"/>
        </w:rPr>
        <w:t xml:space="preserve"> DEFAULT</w:t>
      </w:r>
      <w:bookmarkEnd w:id="1635"/>
    </w:p>
    <w:p w14:paraId="68633810" w14:textId="77777777" w:rsidR="00356455" w:rsidRPr="00002853" w:rsidRDefault="00356455" w:rsidP="009C7934">
      <w:pPr>
        <w:pStyle w:val="CPRSH4Body"/>
        <w:keepNext/>
      </w:pPr>
      <w:r w:rsidRPr="00002853">
        <w:t>DISPLAY TEXT: Default Release Event</w:t>
      </w:r>
    </w:p>
    <w:p w14:paraId="416AA823" w14:textId="77777777" w:rsidR="00356455" w:rsidRPr="00002853" w:rsidRDefault="00356455" w:rsidP="009C7934">
      <w:pPr>
        <w:pStyle w:val="CPRSH4Body"/>
        <w:keepNext/>
      </w:pPr>
      <w:r w:rsidRPr="00002853">
        <w:t>VALUE TE</w:t>
      </w:r>
      <w:r w:rsidR="00B84746" w:rsidRPr="00002853">
        <w:t xml:space="preserve">RM: Release Event </w:t>
      </w:r>
    </w:p>
    <w:p w14:paraId="33C116E4" w14:textId="77777777" w:rsidR="00356455" w:rsidRPr="00002853" w:rsidRDefault="00356455" w:rsidP="009C7934">
      <w:pPr>
        <w:pStyle w:val="CPRSH4Body"/>
        <w:keepNext/>
      </w:pPr>
      <w:r w:rsidRPr="00002853">
        <w:t>VALUE DATA TYPE: pointer</w:t>
      </w:r>
    </w:p>
    <w:p w14:paraId="1197E9F2" w14:textId="77777777" w:rsidR="00356455" w:rsidRPr="00002853" w:rsidRDefault="00356455" w:rsidP="009C7934">
      <w:pPr>
        <w:pStyle w:val="CPRSH4Body"/>
        <w:keepNext/>
      </w:pPr>
      <w:r w:rsidRPr="00002853">
        <w:t>VALUE DOMAIN: 100.5</w:t>
      </w:r>
    </w:p>
    <w:p w14:paraId="0BF69679" w14:textId="77777777" w:rsidR="00356455" w:rsidRPr="00002853" w:rsidRDefault="00356455">
      <w:pPr>
        <w:pStyle w:val="CPRSH4Body"/>
      </w:pPr>
      <w:r w:rsidRPr="00002853">
        <w:t>VALUE HELP: Enter a RELEASE EVENT for your default when writing new delayed orders.</w:t>
      </w:r>
    </w:p>
    <w:p w14:paraId="0DF76438" w14:textId="77777777" w:rsidR="00356455" w:rsidRPr="00002853" w:rsidRDefault="00356455">
      <w:pPr>
        <w:pStyle w:val="CPRSH4Body"/>
      </w:pPr>
      <w:r w:rsidRPr="00002853">
        <w:t xml:space="preserve">DESCRIPTION:   This parameter is used to provide a default Release Event in the event </w:t>
      </w:r>
      <w:r w:rsidR="00A900D3" w:rsidRPr="00002853">
        <w:t>list box</w:t>
      </w:r>
      <w:r w:rsidRPr="00002853">
        <w:t xml:space="preserve"> presented when the user clicks on the 'Write Delayed Orders' button in CPRS GUI.</w:t>
      </w:r>
    </w:p>
    <w:p w14:paraId="66CC7E06" w14:textId="77777777" w:rsidR="00356455" w:rsidRPr="00002853" w:rsidRDefault="00356455" w:rsidP="00B84746">
      <w:pPr>
        <w:pStyle w:val="CPRSH5Body"/>
      </w:pPr>
      <w:r w:rsidRPr="00002853">
        <w:t>PRECEDENCE: 2         ENTITY FILE: USER</w:t>
      </w:r>
    </w:p>
    <w:p w14:paraId="3073C230" w14:textId="77777777" w:rsidR="00356455" w:rsidRPr="00B40629" w:rsidRDefault="00356455" w:rsidP="00B40629">
      <w:pPr>
        <w:rPr>
          <w:rFonts w:ascii="Arial" w:hAnsi="Arial" w:cs="Arial"/>
          <w:sz w:val="28"/>
        </w:rPr>
      </w:pPr>
      <w:bookmarkStart w:id="1636" w:name="OREVNT_EXCLUDE_DGRP"/>
      <w:proofErr w:type="spellStart"/>
      <w:r w:rsidRPr="00B40629">
        <w:rPr>
          <w:rFonts w:ascii="Arial" w:hAnsi="Arial" w:cs="Arial"/>
          <w:sz w:val="28"/>
        </w:rPr>
        <w:t>OREVNT</w:t>
      </w:r>
      <w:proofErr w:type="spellEnd"/>
      <w:r w:rsidRPr="00B40629">
        <w:rPr>
          <w:rFonts w:ascii="Arial" w:hAnsi="Arial" w:cs="Arial"/>
          <w:sz w:val="28"/>
        </w:rPr>
        <w:t xml:space="preserve"> EXCLUDE </w:t>
      </w:r>
      <w:proofErr w:type="spellStart"/>
      <w:r w:rsidRPr="00B40629">
        <w:rPr>
          <w:rFonts w:ascii="Arial" w:hAnsi="Arial" w:cs="Arial"/>
          <w:sz w:val="28"/>
        </w:rPr>
        <w:t>DGRP</w:t>
      </w:r>
      <w:bookmarkEnd w:id="1636"/>
      <w:proofErr w:type="spellEnd"/>
    </w:p>
    <w:p w14:paraId="63ED87F9" w14:textId="77777777" w:rsidR="00356455" w:rsidRPr="00002853" w:rsidRDefault="00356455">
      <w:pPr>
        <w:pStyle w:val="CPRSH4Body"/>
      </w:pPr>
      <w:r w:rsidRPr="00002853">
        <w:t>DISPLAY TEXT: Excluded groups for copy active order</w:t>
      </w:r>
    </w:p>
    <w:p w14:paraId="2A8641D0" w14:textId="77777777" w:rsidR="00356455" w:rsidRPr="00002853" w:rsidRDefault="00356455">
      <w:pPr>
        <w:pStyle w:val="CPRSH4Body"/>
      </w:pPr>
      <w:r w:rsidRPr="00002853">
        <w:t>MULTI</w:t>
      </w:r>
      <w:r w:rsidR="00B84746" w:rsidRPr="00002853">
        <w:t>PLE VALUED: Yes</w:t>
      </w:r>
    </w:p>
    <w:p w14:paraId="7B9780AE" w14:textId="77777777" w:rsidR="00356455" w:rsidRPr="00002853" w:rsidRDefault="00356455">
      <w:pPr>
        <w:pStyle w:val="CPRSH4Body"/>
      </w:pPr>
      <w:r w:rsidRPr="00002853">
        <w:t>INSTANCE TERM: Entry Number</w:t>
      </w:r>
    </w:p>
    <w:p w14:paraId="7E309548" w14:textId="77777777" w:rsidR="00356455" w:rsidRPr="00002853" w:rsidRDefault="00356455">
      <w:pPr>
        <w:pStyle w:val="CPRSH4Body"/>
      </w:pPr>
      <w:r w:rsidRPr="00002853">
        <w:t xml:space="preserve">VALUE </w:t>
      </w:r>
      <w:r w:rsidR="00B84746" w:rsidRPr="00002853">
        <w:t>TERM: Display Group</w:t>
      </w:r>
    </w:p>
    <w:p w14:paraId="28DBF7F3" w14:textId="77777777" w:rsidR="00356455" w:rsidRPr="00002853" w:rsidRDefault="00356455">
      <w:pPr>
        <w:pStyle w:val="CPRSH4Body"/>
      </w:pPr>
      <w:r w:rsidRPr="00002853">
        <w:t>VALUE DATA TYPE: pointer</w:t>
      </w:r>
    </w:p>
    <w:p w14:paraId="19C3E472" w14:textId="77777777" w:rsidR="00356455" w:rsidRPr="00002853" w:rsidRDefault="00356455">
      <w:pPr>
        <w:pStyle w:val="CPRSH4Body"/>
      </w:pPr>
      <w:r w:rsidRPr="00002853">
        <w:t>VALUE DOMAIN: 100.98</w:t>
      </w:r>
    </w:p>
    <w:p w14:paraId="0B1FA19D" w14:textId="77777777" w:rsidR="00356455" w:rsidRPr="00002853" w:rsidRDefault="00356455">
      <w:pPr>
        <w:pStyle w:val="CPRSH4Body"/>
      </w:pPr>
      <w:r w:rsidRPr="00002853">
        <w:t>VALUE HELP: enter display group</w:t>
      </w:r>
    </w:p>
    <w:p w14:paraId="5787C05A" w14:textId="77777777" w:rsidR="00356455" w:rsidRPr="00002853" w:rsidRDefault="00356455">
      <w:pPr>
        <w:pStyle w:val="CPRSH4Body"/>
      </w:pPr>
      <w:r w:rsidRPr="00002853">
        <w:t>INSTANCE DATA TYPE: numeric</w:t>
      </w:r>
    </w:p>
    <w:p w14:paraId="0DEB1F01" w14:textId="77777777" w:rsidR="00356455" w:rsidRPr="00002853" w:rsidRDefault="00356455">
      <w:pPr>
        <w:pStyle w:val="CPRSH4Body"/>
      </w:pPr>
      <w:r w:rsidRPr="00002853">
        <w:t>DESCRIPTION:   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14:paraId="101128D5" w14:textId="77777777" w:rsidR="00356455" w:rsidRPr="00002853" w:rsidRDefault="00356455" w:rsidP="00B84746">
      <w:pPr>
        <w:pStyle w:val="CPRSH5Body"/>
      </w:pPr>
      <w:r w:rsidRPr="00002853">
        <w:t>PRECEDENCE: 1</w:t>
      </w:r>
      <w:r w:rsidRPr="00002853">
        <w:tab/>
        <w:t>ENTITY FILE: DIVISION</w:t>
      </w:r>
    </w:p>
    <w:p w14:paraId="7D582115" w14:textId="77777777" w:rsidR="00356455" w:rsidRPr="00002853" w:rsidRDefault="00356455" w:rsidP="00B84746">
      <w:pPr>
        <w:pStyle w:val="CPRSH5Body"/>
      </w:pPr>
      <w:r w:rsidRPr="00002853">
        <w:t>PRECEDENCE: 2</w:t>
      </w:r>
      <w:r w:rsidRPr="00002853">
        <w:tab/>
        <w:t>ENTITY FILE: SYSTEM</w:t>
      </w:r>
    </w:p>
    <w:p w14:paraId="6DF1E450" w14:textId="77777777" w:rsidR="00356455" w:rsidRPr="00B40629" w:rsidRDefault="00356455" w:rsidP="00B40629">
      <w:pPr>
        <w:rPr>
          <w:rFonts w:ascii="Arial" w:hAnsi="Arial" w:cs="Arial"/>
          <w:sz w:val="28"/>
        </w:rPr>
      </w:pPr>
      <w:bookmarkStart w:id="1637" w:name="OREVNT_MANUAL_RELEASE"/>
      <w:proofErr w:type="spellStart"/>
      <w:r w:rsidRPr="00B40629">
        <w:rPr>
          <w:rFonts w:ascii="Arial" w:hAnsi="Arial" w:cs="Arial"/>
          <w:sz w:val="28"/>
        </w:rPr>
        <w:t>OREVNT</w:t>
      </w:r>
      <w:proofErr w:type="spellEnd"/>
      <w:r w:rsidRPr="00B40629">
        <w:rPr>
          <w:rFonts w:ascii="Arial" w:hAnsi="Arial" w:cs="Arial"/>
          <w:sz w:val="28"/>
        </w:rPr>
        <w:t xml:space="preserve"> MANUAL RELEASE</w:t>
      </w:r>
      <w:bookmarkEnd w:id="1637"/>
    </w:p>
    <w:p w14:paraId="73D0D622" w14:textId="77777777" w:rsidR="00356455" w:rsidRPr="00002853" w:rsidRDefault="00356455" w:rsidP="001440B8">
      <w:pPr>
        <w:pStyle w:val="CPRSH4Body"/>
        <w:keepNext/>
      </w:pPr>
      <w:r w:rsidRPr="00002853">
        <w:t>DISPLAY TEXT: Allow use of manual release option</w:t>
      </w:r>
    </w:p>
    <w:p w14:paraId="2DB3C6F8" w14:textId="77777777" w:rsidR="00356455" w:rsidRPr="00002853" w:rsidRDefault="00356455" w:rsidP="001440B8">
      <w:pPr>
        <w:pStyle w:val="CPRSH4Body"/>
        <w:keepNext/>
      </w:pPr>
      <w:r w:rsidRPr="00002853">
        <w:t xml:space="preserve">VALUE </w:t>
      </w:r>
      <w:r w:rsidR="00C91022" w:rsidRPr="00002853">
        <w:t xml:space="preserve">TERM: Allow manual release </w:t>
      </w:r>
    </w:p>
    <w:p w14:paraId="64E4F23B" w14:textId="77777777" w:rsidR="00356455" w:rsidRPr="00002853" w:rsidRDefault="00356455" w:rsidP="001440B8">
      <w:pPr>
        <w:pStyle w:val="CPRSH4Body"/>
        <w:keepNext/>
      </w:pPr>
      <w:r w:rsidRPr="00002853">
        <w:t>VALUE DATA TYPE: yes/no</w:t>
      </w:r>
    </w:p>
    <w:p w14:paraId="3E2DAEFB" w14:textId="77777777" w:rsidR="00356455" w:rsidRPr="00002853" w:rsidRDefault="00356455" w:rsidP="001440B8">
      <w:pPr>
        <w:pStyle w:val="CPRSH4Body"/>
        <w:keepNext/>
      </w:pPr>
      <w:r w:rsidRPr="00002853">
        <w:t>VALUE HELP: Enter "yes" to allow manual release of delayed orders.</w:t>
      </w:r>
    </w:p>
    <w:p w14:paraId="799E9C16" w14:textId="77777777" w:rsidR="00356455" w:rsidRPr="00002853" w:rsidRDefault="00356455" w:rsidP="001440B8">
      <w:pPr>
        <w:pStyle w:val="CPRSH4Body"/>
        <w:keepNext/>
      </w:pPr>
      <w:r w:rsidRPr="00002853">
        <w:t xml:space="preserve">DESCRIPTION:  This parameter will control the ability to use the release delayed orders action if the </w:t>
      </w:r>
      <w:proofErr w:type="spellStart"/>
      <w:r w:rsidRPr="00002853">
        <w:t>OREVNT</w:t>
      </w:r>
      <w:proofErr w:type="spellEnd"/>
      <w:r w:rsidRPr="00002853">
        <w:t xml:space="preserve"> MANUAL RELEASE CONTROL parameter is set to Parameter </w:t>
      </w:r>
      <w:r w:rsidRPr="00002853">
        <w:lastRenderedPageBreak/>
        <w:t xml:space="preserve">or Both (Parameter and Keys).  If set to No or left blank, then manual release will not be allowed. If set to Yes, then the manual release action </w:t>
      </w:r>
      <w:proofErr w:type="spellStart"/>
      <w:r w:rsidRPr="00002853">
        <w:t>my</w:t>
      </w:r>
      <w:proofErr w:type="spellEnd"/>
      <w:r w:rsidRPr="00002853">
        <w:t xml:space="preserve"> be used.</w:t>
      </w:r>
    </w:p>
    <w:p w14:paraId="54D6EE14" w14:textId="77777777" w:rsidR="00356455" w:rsidRPr="00002853" w:rsidRDefault="00356455" w:rsidP="001440B8">
      <w:pPr>
        <w:pStyle w:val="CPRSH5Body"/>
        <w:keepNext/>
      </w:pPr>
      <w:r w:rsidRPr="00002853">
        <w:t>PRECEDENCE: 1</w:t>
      </w:r>
      <w:r w:rsidRPr="00002853">
        <w:tab/>
        <w:t>ENTITY FILE: USER</w:t>
      </w:r>
    </w:p>
    <w:p w14:paraId="5478594B" w14:textId="77777777" w:rsidR="00356455" w:rsidRPr="00002853" w:rsidRDefault="00356455" w:rsidP="001440B8">
      <w:pPr>
        <w:pStyle w:val="CPRSH5Body"/>
        <w:keepNext/>
      </w:pPr>
      <w:r w:rsidRPr="00002853">
        <w:t>PRECEDENCE: 2</w:t>
      </w:r>
      <w:r w:rsidRPr="00002853">
        <w:tab/>
        <w:t>ENTITY FILE: CLASS</w:t>
      </w:r>
    </w:p>
    <w:p w14:paraId="28067EE5" w14:textId="77777777" w:rsidR="00356455" w:rsidRPr="00002853" w:rsidRDefault="00356455" w:rsidP="00C91022">
      <w:pPr>
        <w:pStyle w:val="CPRSH5Body"/>
      </w:pPr>
      <w:r w:rsidRPr="00002853">
        <w:t>PRECEDENCE: 3</w:t>
      </w:r>
      <w:r w:rsidRPr="00002853">
        <w:tab/>
        <w:t>ENTITY FILE: TEAM (OE/RR)</w:t>
      </w:r>
    </w:p>
    <w:p w14:paraId="1C3ED935" w14:textId="77777777" w:rsidR="00356455" w:rsidRPr="00002853" w:rsidRDefault="00356455" w:rsidP="00C91022">
      <w:pPr>
        <w:pStyle w:val="CPRSH5Body"/>
      </w:pPr>
      <w:r w:rsidRPr="00002853">
        <w:t>PRECEDENCE: 4</w:t>
      </w:r>
      <w:r w:rsidRPr="00002853">
        <w:tab/>
        <w:t>ENTITY FILE: LOCATION</w:t>
      </w:r>
    </w:p>
    <w:p w14:paraId="321F7AB4" w14:textId="77777777" w:rsidR="00356455" w:rsidRPr="00002853" w:rsidRDefault="00356455" w:rsidP="00C91022">
      <w:pPr>
        <w:pStyle w:val="CPRSH5Body"/>
      </w:pPr>
      <w:r w:rsidRPr="00002853">
        <w:t>PRECEDENCE: 5</w:t>
      </w:r>
      <w:r w:rsidRPr="00002853">
        <w:tab/>
        <w:t>ENTITY FILE: SERVICE</w:t>
      </w:r>
    </w:p>
    <w:p w14:paraId="7CB32AEC" w14:textId="77777777" w:rsidR="00356455" w:rsidRPr="00002853" w:rsidRDefault="00356455" w:rsidP="00C91022">
      <w:pPr>
        <w:pStyle w:val="CPRSH5Body"/>
      </w:pPr>
      <w:r w:rsidRPr="00002853">
        <w:t>PRECEDENCE: 6</w:t>
      </w:r>
      <w:r w:rsidRPr="00002853">
        <w:tab/>
        <w:t>ENTITY FILE: DIVISION</w:t>
      </w:r>
    </w:p>
    <w:p w14:paraId="00829048" w14:textId="77777777" w:rsidR="00356455" w:rsidRPr="00002853" w:rsidRDefault="00356455" w:rsidP="00C91022">
      <w:pPr>
        <w:pStyle w:val="CPRSH5Body"/>
      </w:pPr>
      <w:r w:rsidRPr="00002853">
        <w:t>PRECEDENCE: 7</w:t>
      </w:r>
      <w:r w:rsidRPr="00002853">
        <w:tab/>
        <w:t>ENTITY FILE: SYSTEM</w:t>
      </w:r>
    </w:p>
    <w:p w14:paraId="29119CE8" w14:textId="77777777" w:rsidR="00356455" w:rsidRPr="00B40629" w:rsidRDefault="00356455" w:rsidP="00B40629">
      <w:pPr>
        <w:rPr>
          <w:rFonts w:ascii="Arial" w:hAnsi="Arial" w:cs="Arial"/>
          <w:sz w:val="28"/>
        </w:rPr>
      </w:pPr>
      <w:bookmarkStart w:id="1638" w:name="OREVNT_MANUAL_RELEASE_CONTROL"/>
      <w:proofErr w:type="spellStart"/>
      <w:r w:rsidRPr="00B40629">
        <w:rPr>
          <w:rFonts w:ascii="Arial" w:hAnsi="Arial" w:cs="Arial"/>
          <w:sz w:val="28"/>
        </w:rPr>
        <w:t>OREVNT</w:t>
      </w:r>
      <w:proofErr w:type="spellEnd"/>
      <w:r w:rsidRPr="00B40629">
        <w:rPr>
          <w:rFonts w:ascii="Arial" w:hAnsi="Arial" w:cs="Arial"/>
          <w:sz w:val="28"/>
        </w:rPr>
        <w:t xml:space="preserve"> MANUAL RELEASE CONTROL</w:t>
      </w:r>
      <w:bookmarkEnd w:id="1638"/>
    </w:p>
    <w:p w14:paraId="23BD4032" w14:textId="77777777" w:rsidR="00356455" w:rsidRPr="00002853" w:rsidRDefault="00356455">
      <w:pPr>
        <w:pStyle w:val="CPRSH4Body"/>
      </w:pPr>
      <w:r w:rsidRPr="00002853">
        <w:t>DISPLAY TEXT: Manual release control setting</w:t>
      </w:r>
    </w:p>
    <w:p w14:paraId="2E547A12" w14:textId="77777777" w:rsidR="00356455" w:rsidRPr="00002853" w:rsidRDefault="00356455">
      <w:pPr>
        <w:pStyle w:val="CPRSH4Body"/>
      </w:pPr>
      <w:r w:rsidRPr="00002853">
        <w:t>VALUE TERM: Manual release controlled by</w:t>
      </w:r>
    </w:p>
    <w:p w14:paraId="79DBD3B3" w14:textId="77777777" w:rsidR="00356455" w:rsidRPr="00002853" w:rsidRDefault="00356455">
      <w:pPr>
        <w:pStyle w:val="CPRSH4Body"/>
      </w:pPr>
      <w:r w:rsidRPr="00002853">
        <w:t>VALUE DATA TYPE: set of codes</w:t>
      </w:r>
    </w:p>
    <w:p w14:paraId="01556358" w14:textId="77777777" w:rsidR="00356455" w:rsidRPr="00002853" w:rsidRDefault="00356455">
      <w:pPr>
        <w:pStyle w:val="CPRSH4Body"/>
      </w:pPr>
      <w:r w:rsidRPr="00002853">
        <w:t>VALUE DOMAIN: K:Keys Only (ORES/ORELSE);</w:t>
      </w:r>
      <w:proofErr w:type="spellStart"/>
      <w:r w:rsidRPr="00002853">
        <w:t>P:Manual</w:t>
      </w:r>
      <w:proofErr w:type="spellEnd"/>
      <w:r w:rsidRPr="00002853">
        <w:t xml:space="preserve"> Release Parameter Only (</w:t>
      </w:r>
      <w:proofErr w:type="spellStart"/>
      <w:r w:rsidRPr="00002853">
        <w:t>OREVE</w:t>
      </w:r>
      <w:proofErr w:type="spellEnd"/>
      <w:r w:rsidRPr="00002853">
        <w:t xml:space="preserve"> NT MANUAL RELEASE);</w:t>
      </w:r>
      <w:proofErr w:type="spellStart"/>
      <w:r w:rsidRPr="00002853">
        <w:t>B:Both</w:t>
      </w:r>
      <w:proofErr w:type="spellEnd"/>
      <w:r w:rsidRPr="00002853">
        <w:t xml:space="preserve"> (K and P)</w:t>
      </w:r>
    </w:p>
    <w:p w14:paraId="43D0D2A7" w14:textId="77777777" w:rsidR="00356455" w:rsidRPr="00002853" w:rsidRDefault="00356455">
      <w:pPr>
        <w:pStyle w:val="CPRSH4Body"/>
      </w:pPr>
      <w:r w:rsidRPr="00002853">
        <w:t>VALUE HELP: Select how the use of the manual release action should be controlled.</w:t>
      </w:r>
    </w:p>
    <w:p w14:paraId="3D2E268A" w14:textId="77777777" w:rsidR="00356455" w:rsidRPr="00002853" w:rsidRDefault="00356455">
      <w:pPr>
        <w:pStyle w:val="CPRSH4Body"/>
      </w:pPr>
      <w:r w:rsidRPr="00002853">
        <w:t>DESCRIPTION:  This parameter defines how access to the manual release action is  controlled.  There are three possible settings:</w:t>
      </w:r>
    </w:p>
    <w:p w14:paraId="2E894138" w14:textId="77777777" w:rsidR="00356455" w:rsidRPr="00002853" w:rsidRDefault="00356455">
      <w:pPr>
        <w:pStyle w:val="CPRSH4Body"/>
      </w:pPr>
      <w:r w:rsidRPr="00002853">
        <w:t xml:space="preserve">1: Keys Only - In this setting only holders of the ORES and ORELSE key may    manually release a delayed order.  This is how the system previously controlled access to this action.  If the </w:t>
      </w:r>
      <w:proofErr w:type="spellStart"/>
      <w:r w:rsidRPr="00002853">
        <w:t>OREVNT</w:t>
      </w:r>
      <w:proofErr w:type="spellEnd"/>
      <w:r w:rsidRPr="00002853">
        <w:t xml:space="preserve"> MANUAL RELEASE CONTROL  parameter is not set then this will be the default setting.</w:t>
      </w:r>
    </w:p>
    <w:p w14:paraId="6297C6F3" w14:textId="77777777" w:rsidR="00356455" w:rsidRPr="00002853" w:rsidRDefault="00356455">
      <w:pPr>
        <w:pStyle w:val="CPRSH4Body"/>
      </w:pPr>
      <w:r w:rsidRPr="00002853">
        <w:t xml:space="preserve">2: Manual Release Parameter Only - In this setting the </w:t>
      </w:r>
      <w:proofErr w:type="spellStart"/>
      <w:r w:rsidRPr="00002853">
        <w:t>OREVNT</w:t>
      </w:r>
      <w:proofErr w:type="spellEnd"/>
      <w:r w:rsidRPr="00002853">
        <w:t xml:space="preserve"> MANUAL RELEASE parameter controls who is allowed to manually release a delayed   order.  The </w:t>
      </w:r>
      <w:proofErr w:type="spellStart"/>
      <w:r w:rsidRPr="00002853">
        <w:t>OREVNT</w:t>
      </w:r>
      <w:proofErr w:type="spellEnd"/>
      <w:r w:rsidRPr="00002853">
        <w:t xml:space="preserve"> MANUAL RELEASE parameter is distributed with no settings, which effectively denies access to manual release if the control parameter is set to P. In order to have the </w:t>
      </w:r>
      <w:proofErr w:type="spellStart"/>
      <w:r w:rsidRPr="00002853">
        <w:t>OREVNT</w:t>
      </w:r>
      <w:proofErr w:type="spellEnd"/>
      <w:r w:rsidRPr="00002853">
        <w:t xml:space="preserve"> MANUAL RELEASE parameter control access to the manual release action you must set some level of the parameter to a positive (YES) value.</w:t>
      </w:r>
    </w:p>
    <w:p w14:paraId="73B84EA9" w14:textId="77777777" w:rsidR="00356455" w:rsidRPr="00002853" w:rsidRDefault="00356455" w:rsidP="001440B8">
      <w:pPr>
        <w:pStyle w:val="CPRSH4Body"/>
        <w:keepNext/>
      </w:pPr>
      <w:r w:rsidRPr="00002853">
        <w:t>3: 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14:paraId="00AEA94D" w14:textId="77777777" w:rsidR="00356455" w:rsidRPr="00002853" w:rsidRDefault="00356455" w:rsidP="001440B8">
      <w:pPr>
        <w:pStyle w:val="CPRSH5Body"/>
        <w:keepNext/>
      </w:pPr>
      <w:r w:rsidRPr="00002853">
        <w:t>PRECEDENCE: 1</w:t>
      </w:r>
      <w:r w:rsidRPr="00002853">
        <w:tab/>
        <w:t>ENTITY FILE: DIVISION</w:t>
      </w:r>
    </w:p>
    <w:p w14:paraId="47A1A4D9" w14:textId="77777777" w:rsidR="00356455" w:rsidRPr="00002853" w:rsidRDefault="00356455" w:rsidP="00C91022">
      <w:pPr>
        <w:pStyle w:val="CPRSH5Body"/>
        <w:rPr>
          <w:b/>
        </w:rPr>
      </w:pPr>
      <w:r w:rsidRPr="00002853">
        <w:t>PRECEDENCE: 2</w:t>
      </w:r>
      <w:r w:rsidRPr="00002853">
        <w:tab/>
        <w:t>ENTITY FILE: SYSTEM</w:t>
      </w:r>
    </w:p>
    <w:p w14:paraId="24464822" w14:textId="77777777" w:rsidR="00356455" w:rsidRPr="00002853" w:rsidRDefault="00356455" w:rsidP="00A511BE">
      <w:pPr>
        <w:pStyle w:val="Heading2"/>
      </w:pPr>
      <w:bookmarkStart w:id="1639" w:name="_Toc22644921"/>
      <w:r w:rsidRPr="00002853">
        <w:t>ORK CLINICAL DANGER LEVEL</w:t>
      </w:r>
      <w:bookmarkEnd w:id="1632"/>
      <w:bookmarkEnd w:id="1639"/>
    </w:p>
    <w:p w14:paraId="374A128C" w14:textId="77777777" w:rsidR="00356455" w:rsidRPr="00002853" w:rsidRDefault="00356455">
      <w:pPr>
        <w:pStyle w:val="CPRSH4Body"/>
      </w:pPr>
      <w:r w:rsidRPr="00002853">
        <w:t>DISPLAY TEXT:  Order Check Clinical Danger Level</w:t>
      </w:r>
    </w:p>
    <w:p w14:paraId="2FB668AA" w14:textId="77777777" w:rsidR="00356455" w:rsidRPr="00002853" w:rsidRDefault="00356455">
      <w:pPr>
        <w:pStyle w:val="CPRSH4Body"/>
      </w:pPr>
      <w:r w:rsidRPr="00002853">
        <w:t>MULTIPLE VALUED:  Yes</w:t>
      </w:r>
    </w:p>
    <w:p w14:paraId="03DA1981" w14:textId="77777777" w:rsidR="00356455" w:rsidRPr="00002853" w:rsidRDefault="00356455">
      <w:pPr>
        <w:pStyle w:val="CPRSH4Body"/>
      </w:pPr>
      <w:r w:rsidRPr="00002853">
        <w:t>INSTANCE TERM:  Order Check</w:t>
      </w:r>
    </w:p>
    <w:p w14:paraId="611111E0" w14:textId="77777777" w:rsidR="00356455" w:rsidRPr="00002853" w:rsidRDefault="00356455">
      <w:pPr>
        <w:pStyle w:val="CPRSH4Body"/>
      </w:pPr>
      <w:r w:rsidRPr="00002853">
        <w:lastRenderedPageBreak/>
        <w:t>VALUE DATA TYPE:  set of codes</w:t>
      </w:r>
    </w:p>
    <w:p w14:paraId="66E79810" w14:textId="77777777" w:rsidR="00356455" w:rsidRPr="00002853" w:rsidRDefault="00356455">
      <w:pPr>
        <w:pStyle w:val="CPRSH4Body"/>
      </w:pPr>
      <w:r w:rsidRPr="00002853">
        <w:t>VALUE DOMAIN:  1:High;2:Moderate;3:Low</w:t>
      </w:r>
    </w:p>
    <w:p w14:paraId="5DC187E9" w14:textId="77777777" w:rsidR="00356455" w:rsidRPr="00002853" w:rsidRDefault="00356455">
      <w:pPr>
        <w:pStyle w:val="CPRSH4Body"/>
      </w:pPr>
      <w:r w:rsidRPr="00002853">
        <w:t>VALUE HELP:  Enter the code indicating the clinical danger level of the order check.</w:t>
      </w:r>
    </w:p>
    <w:p w14:paraId="6487D746" w14:textId="77777777" w:rsidR="00356455" w:rsidRPr="00002853" w:rsidRDefault="00356455">
      <w:pPr>
        <w:pStyle w:val="CPRSH4Body"/>
      </w:pPr>
      <w:r w:rsidRPr="00002853">
        <w:t>INSTANCE DATA TYPE:  pointer</w:t>
      </w:r>
    </w:p>
    <w:p w14:paraId="4A5A8C45" w14:textId="77777777" w:rsidR="00356455" w:rsidRPr="00002853" w:rsidRDefault="00356455">
      <w:pPr>
        <w:pStyle w:val="CPRSH4Body"/>
      </w:pPr>
      <w:r w:rsidRPr="00002853">
        <w:t>INSTANCE DOMAIN:  100.8</w:t>
      </w:r>
    </w:p>
    <w:p w14:paraId="0EC405DE" w14:textId="77777777" w:rsidR="00356455" w:rsidRPr="00002853" w:rsidRDefault="00356455">
      <w:pPr>
        <w:pStyle w:val="CPRSH4Body"/>
      </w:pPr>
      <w:r w:rsidRPr="00002853">
        <w:t>DESCRIPTION:  Package, System, Division indicate the clinical danger level of an order check. Valid levels include High, Moderate, Low. The clinical danger level is used in sorting for order check display and prompting for override.</w:t>
      </w:r>
    </w:p>
    <w:p w14:paraId="1121BE1D" w14:textId="77777777" w:rsidR="00356455" w:rsidRPr="00002853" w:rsidRDefault="00356455" w:rsidP="00C91022">
      <w:pPr>
        <w:pStyle w:val="CPRSH5Body"/>
      </w:pPr>
      <w:r w:rsidRPr="00002853">
        <w:t>PRECEDENCE:  1</w:t>
      </w:r>
      <w:r w:rsidRPr="00002853">
        <w:tab/>
        <w:t>ENTITY FILE:  DIVISION</w:t>
      </w:r>
    </w:p>
    <w:p w14:paraId="5687154F" w14:textId="77777777" w:rsidR="00356455" w:rsidRPr="00002853" w:rsidRDefault="00356455" w:rsidP="00C91022">
      <w:pPr>
        <w:pStyle w:val="CPRSH5Body"/>
      </w:pPr>
      <w:r w:rsidRPr="00002853">
        <w:t>PRECEDENCE:  2</w:t>
      </w:r>
      <w:r w:rsidRPr="00002853">
        <w:tab/>
        <w:t>ENTITY FILE:  SYSTEM</w:t>
      </w:r>
    </w:p>
    <w:p w14:paraId="17494913" w14:textId="77777777" w:rsidR="00356455" w:rsidRPr="00002853" w:rsidRDefault="00356455" w:rsidP="00C91022">
      <w:pPr>
        <w:pStyle w:val="CPRSH5Body"/>
      </w:pPr>
      <w:r w:rsidRPr="00002853">
        <w:t>PRECEDENCE:  3</w:t>
      </w:r>
      <w:r w:rsidRPr="00002853">
        <w:tab/>
        <w:t>ENTITY FILE:  PACKAGE</w:t>
      </w:r>
    </w:p>
    <w:p w14:paraId="1A79B695" w14:textId="77777777" w:rsidR="00356455" w:rsidRPr="00E6647C" w:rsidRDefault="00356455" w:rsidP="00E6647C">
      <w:pPr>
        <w:rPr>
          <w:rFonts w:ascii="Arial" w:hAnsi="Arial" w:cs="Arial"/>
          <w:sz w:val="28"/>
        </w:rPr>
      </w:pPr>
      <w:bookmarkStart w:id="1640" w:name="_Toc495201147"/>
      <w:r w:rsidRPr="00E6647C">
        <w:rPr>
          <w:rFonts w:ascii="Arial" w:hAnsi="Arial" w:cs="Arial"/>
          <w:sz w:val="28"/>
        </w:rPr>
        <w:t>ORK CT LIMIT HT</w:t>
      </w:r>
      <w:bookmarkEnd w:id="1640"/>
    </w:p>
    <w:p w14:paraId="4A5E3C62" w14:textId="77777777" w:rsidR="00356455" w:rsidRPr="00002853" w:rsidRDefault="00356455">
      <w:pPr>
        <w:pStyle w:val="CPRSH4Body"/>
      </w:pPr>
      <w:r w:rsidRPr="00002853">
        <w:t>DISPLAY TEXT:  CT SCANNER HEIGHT LIMIT</w:t>
      </w:r>
    </w:p>
    <w:p w14:paraId="1C3F55AB" w14:textId="77777777" w:rsidR="00356455" w:rsidRPr="00002853" w:rsidRDefault="00356455">
      <w:pPr>
        <w:pStyle w:val="CPRSH4Body"/>
      </w:pPr>
      <w:r w:rsidRPr="00002853">
        <w:t>VALUE DATA TYPE:  numeric</w:t>
      </w:r>
    </w:p>
    <w:p w14:paraId="44C64156" w14:textId="77777777" w:rsidR="00356455" w:rsidRPr="00002853" w:rsidRDefault="00356455">
      <w:pPr>
        <w:pStyle w:val="CPRSH4Body"/>
      </w:pPr>
      <w:r w:rsidRPr="00002853">
        <w:t>VALUE HELP:  Enter the maximum height (in inches) of a patient.</w:t>
      </w:r>
    </w:p>
    <w:p w14:paraId="04C54D46" w14:textId="77777777" w:rsidR="00356455" w:rsidRPr="00002853" w:rsidRDefault="00356455">
      <w:pPr>
        <w:pStyle w:val="CPRSH4Body"/>
      </w:pPr>
      <w:r w:rsidRPr="00002853">
        <w:t>DESCRIPTION:  This parameter is used by order checking to determine if a patient is too tall to be examined by the CAT scanner.</w:t>
      </w:r>
    </w:p>
    <w:p w14:paraId="20321F6B" w14:textId="77777777" w:rsidR="00356455" w:rsidRPr="00002853" w:rsidRDefault="00356455" w:rsidP="00C91022">
      <w:pPr>
        <w:pStyle w:val="CPRSH5Body"/>
      </w:pPr>
      <w:r w:rsidRPr="00002853">
        <w:t>PRECEDENCE:  1</w:t>
      </w:r>
      <w:r w:rsidRPr="00002853">
        <w:tab/>
        <w:t>ENTITY FILE:  DIVISION</w:t>
      </w:r>
    </w:p>
    <w:p w14:paraId="3DEC0D0F" w14:textId="77777777" w:rsidR="00356455" w:rsidRPr="00002853" w:rsidRDefault="00356455" w:rsidP="00C91022">
      <w:pPr>
        <w:pStyle w:val="CPRSH5Body"/>
      </w:pPr>
      <w:r w:rsidRPr="00002853">
        <w:t>PRECEDENCE:  2</w:t>
      </w:r>
      <w:r w:rsidRPr="00002853">
        <w:tab/>
        <w:t>ENTITY FILE:  SYSTEM</w:t>
      </w:r>
    </w:p>
    <w:p w14:paraId="446170BF" w14:textId="77777777" w:rsidR="00356455" w:rsidRPr="00E6647C" w:rsidRDefault="00356455" w:rsidP="00E6647C">
      <w:pPr>
        <w:rPr>
          <w:rFonts w:ascii="Arial" w:hAnsi="Arial" w:cs="Arial"/>
          <w:sz w:val="28"/>
        </w:rPr>
      </w:pPr>
      <w:bookmarkStart w:id="1641" w:name="_Toc495201148"/>
      <w:r w:rsidRPr="00E6647C">
        <w:rPr>
          <w:rFonts w:ascii="Arial" w:hAnsi="Arial" w:cs="Arial"/>
          <w:sz w:val="28"/>
        </w:rPr>
        <w:t>ORK CT LIMIT WT</w:t>
      </w:r>
      <w:bookmarkEnd w:id="1641"/>
    </w:p>
    <w:p w14:paraId="692F1571" w14:textId="77777777" w:rsidR="00356455" w:rsidRPr="00002853" w:rsidRDefault="00356455" w:rsidP="001440B8">
      <w:pPr>
        <w:pStyle w:val="CPRSH4Body"/>
        <w:keepNext/>
      </w:pPr>
      <w:r w:rsidRPr="00002853">
        <w:t>DISPLAY TEXT:  CT SCANNER WEIGHT LIMIT</w:t>
      </w:r>
    </w:p>
    <w:p w14:paraId="4E5689E2" w14:textId="77777777" w:rsidR="00356455" w:rsidRPr="00002853" w:rsidRDefault="00356455" w:rsidP="001440B8">
      <w:pPr>
        <w:pStyle w:val="CPRSH4Body"/>
        <w:keepNext/>
      </w:pPr>
      <w:r w:rsidRPr="00002853">
        <w:t>VALUE DATA TYPE:  numeric</w:t>
      </w:r>
    </w:p>
    <w:p w14:paraId="68F48A47" w14:textId="77777777" w:rsidR="00356455" w:rsidRPr="00002853" w:rsidRDefault="00356455" w:rsidP="001440B8">
      <w:pPr>
        <w:pStyle w:val="CPRSH4Body"/>
        <w:keepNext/>
      </w:pPr>
      <w:r w:rsidRPr="00002853">
        <w:t>VALUE HELP:  Enter the maximum weight (in Pounds) of a patient.</w:t>
      </w:r>
    </w:p>
    <w:p w14:paraId="0869A435" w14:textId="77777777" w:rsidR="00356455" w:rsidRPr="00002853" w:rsidRDefault="00356455" w:rsidP="001440B8">
      <w:pPr>
        <w:pStyle w:val="CPRSH4Body"/>
        <w:keepNext/>
      </w:pPr>
      <w:r w:rsidRPr="00002853">
        <w:t>DESCRIPTION:  This parameter is used by order checking to determine if a patient weighs too much to be safely examined by the CAT Scanner.</w:t>
      </w:r>
    </w:p>
    <w:p w14:paraId="57CD33A2" w14:textId="77777777" w:rsidR="00356455" w:rsidRPr="00002853" w:rsidRDefault="00356455">
      <w:pPr>
        <w:pStyle w:val="CPRSH4Body"/>
      </w:pPr>
      <w:r w:rsidRPr="00002853">
        <w:t>PRECEDENCE:  1</w:t>
      </w:r>
      <w:r w:rsidRPr="00002853">
        <w:tab/>
        <w:t>ENTITY FILE:  DIVISION</w:t>
      </w:r>
    </w:p>
    <w:p w14:paraId="7642B866" w14:textId="77777777" w:rsidR="00356455" w:rsidRPr="00002853" w:rsidRDefault="00356455">
      <w:pPr>
        <w:pStyle w:val="CPRSH4Body"/>
      </w:pPr>
      <w:r w:rsidRPr="00002853">
        <w:t>PRECEDENCE:  2</w:t>
      </w:r>
      <w:r w:rsidRPr="00002853">
        <w:tab/>
        <w:t>ENTITY FILE:  SYSTEM</w:t>
      </w:r>
    </w:p>
    <w:p w14:paraId="075D218B" w14:textId="77777777" w:rsidR="00356455" w:rsidRPr="00E6647C" w:rsidRDefault="00356455" w:rsidP="00E6647C">
      <w:pPr>
        <w:rPr>
          <w:rFonts w:ascii="Arial" w:hAnsi="Arial" w:cs="Arial"/>
          <w:sz w:val="28"/>
        </w:rPr>
      </w:pPr>
      <w:bookmarkStart w:id="1642" w:name="_Toc495201149"/>
      <w:r w:rsidRPr="00E6647C">
        <w:rPr>
          <w:rFonts w:ascii="Arial" w:hAnsi="Arial" w:cs="Arial"/>
          <w:sz w:val="28"/>
        </w:rPr>
        <w:t>ORK DEBUG ENABLE/DISABLE</w:t>
      </w:r>
      <w:bookmarkEnd w:id="1642"/>
    </w:p>
    <w:p w14:paraId="1ADC8739" w14:textId="77777777" w:rsidR="00356455" w:rsidRPr="00002853" w:rsidRDefault="00356455">
      <w:pPr>
        <w:pStyle w:val="CPRSH4Body"/>
      </w:pPr>
      <w:r w:rsidRPr="00002853">
        <w:t>DISPLAY TEXT:  Enable or disable debug log.</w:t>
      </w:r>
    </w:p>
    <w:p w14:paraId="193C5240" w14:textId="77777777" w:rsidR="00356455" w:rsidRPr="00002853" w:rsidRDefault="00356455">
      <w:pPr>
        <w:pStyle w:val="CPRSH4Body"/>
      </w:pPr>
      <w:r w:rsidRPr="00002853">
        <w:t>VALUE DATA TYPE:  set of codes</w:t>
      </w:r>
    </w:p>
    <w:p w14:paraId="3A2C3219" w14:textId="77777777" w:rsidR="00356455" w:rsidRPr="00002853" w:rsidRDefault="00356455">
      <w:pPr>
        <w:pStyle w:val="CPRSH4Body"/>
      </w:pPr>
      <w:r w:rsidRPr="00002853">
        <w:t>VALUE DOMAIN:  E:Enable;D:Disable</w:t>
      </w:r>
    </w:p>
    <w:p w14:paraId="4C8AC28C" w14:textId="77777777" w:rsidR="00356455" w:rsidRPr="00002853" w:rsidRDefault="00356455">
      <w:pPr>
        <w:pStyle w:val="CPRSH4Body"/>
      </w:pPr>
      <w:r w:rsidRPr="00002853">
        <w:t>VALUE HELP:  Enter ‘Enable/E’ to log debug messages.</w:t>
      </w:r>
    </w:p>
    <w:p w14:paraId="02564A0F" w14:textId="77777777" w:rsidR="00356455" w:rsidRPr="00002853" w:rsidRDefault="00356455">
      <w:pPr>
        <w:pStyle w:val="CPRSH4Body"/>
      </w:pPr>
      <w:r w:rsidRPr="00002853">
        <w:t>DESCRIPTION:  Parameter determines if order checking will log debug messages into ^</w:t>
      </w:r>
      <w:proofErr w:type="spellStart"/>
      <w:r w:rsidRPr="00002853">
        <w:t>XTMP</w:t>
      </w:r>
      <w:proofErr w:type="spellEnd"/>
      <w:r w:rsidRPr="00002853">
        <w:t>(“</w:t>
      </w:r>
      <w:proofErr w:type="spellStart"/>
      <w:r w:rsidRPr="00002853">
        <w:t>ORKLOG</w:t>
      </w:r>
      <w:proofErr w:type="spellEnd"/>
      <w:r w:rsidRPr="00002853">
        <w:t>”. ‘Enabled’ indicates logging will occur. ‘Disabled’ will prevent logging of messages and delete log file (^</w:t>
      </w:r>
      <w:proofErr w:type="spellStart"/>
      <w:r w:rsidRPr="00002853">
        <w:t>XTMP</w:t>
      </w:r>
      <w:proofErr w:type="spellEnd"/>
      <w:r w:rsidRPr="00002853">
        <w:t>(“</w:t>
      </w:r>
      <w:proofErr w:type="spellStart"/>
      <w:r w:rsidRPr="00002853">
        <w:t>ORKLOG</w:t>
      </w:r>
      <w:proofErr w:type="spellEnd"/>
      <w:r w:rsidRPr="00002853">
        <w:t>”)). The data for zero node entries is the information passed to order checking from OE/RR. The zero node is in the format:  ^</w:t>
      </w:r>
      <w:proofErr w:type="spellStart"/>
      <w:r w:rsidRPr="00002853">
        <w:t>XTMP</w:t>
      </w:r>
      <w:proofErr w:type="spellEnd"/>
      <w:r w:rsidRPr="00002853">
        <w:t>(“</w:t>
      </w:r>
      <w:proofErr w:type="spellStart"/>
      <w:r w:rsidRPr="00002853">
        <w:t>ORKLOG</w:t>
      </w:r>
      <w:proofErr w:type="spellEnd"/>
      <w:r w:rsidRPr="00002853">
        <w:t>”,&lt;order check date/time&gt;,&lt;pt id&gt;,&lt;orderable item&gt;,&lt;</w:t>
      </w:r>
      <w:proofErr w:type="spellStart"/>
      <w:r w:rsidRPr="00002853">
        <w:t>dlog</w:t>
      </w:r>
      <w:proofErr w:type="spellEnd"/>
      <w:r w:rsidRPr="00002853">
        <w:t xml:space="preserve"> </w:t>
      </w:r>
      <w:r w:rsidRPr="00002853">
        <w:lastRenderedPageBreak/>
        <w:t>mode&gt;, &lt;user id&gt;,0)= &lt;orderable item&gt;|&lt;filler&gt;|&lt;</w:t>
      </w:r>
      <w:proofErr w:type="spellStart"/>
      <w:r w:rsidRPr="00002853">
        <w:t>natl</w:t>
      </w:r>
      <w:proofErr w:type="spellEnd"/>
      <w:r w:rsidRPr="00002853">
        <w:t xml:space="preserve"> </w:t>
      </w:r>
      <w:proofErr w:type="spellStart"/>
      <w:r w:rsidRPr="00002853">
        <w:t>id^natl</w:t>
      </w:r>
      <w:proofErr w:type="spellEnd"/>
      <w:r w:rsidRPr="00002853">
        <w:t xml:space="preserve"> </w:t>
      </w:r>
      <w:proofErr w:type="spellStart"/>
      <w:r w:rsidRPr="00002853">
        <w:t>text^natl</w:t>
      </w:r>
      <w:proofErr w:type="spellEnd"/>
      <w:r w:rsidRPr="00002853">
        <w:t xml:space="preserve"> </w:t>
      </w:r>
      <w:proofErr w:type="spellStart"/>
      <w:r w:rsidRPr="00002853">
        <w:t>sys^local</w:t>
      </w:r>
      <w:proofErr w:type="spellEnd"/>
      <w:r w:rsidRPr="00002853">
        <w:t xml:space="preserve"> </w:t>
      </w:r>
      <w:proofErr w:type="spellStart"/>
      <w:r w:rsidRPr="00002853">
        <w:t>id^local</w:t>
      </w:r>
      <w:proofErr w:type="spellEnd"/>
      <w:r w:rsidRPr="00002853">
        <w:t xml:space="preserve"> text^ local sys&gt;|&lt;order effective date/time&gt;|&lt;order number&gt;|&lt;filler data&gt;|  The data for non-zero node entries is the information passed from order checking back to OE/RR. It is the order check messages plus other info to enhance OE/RR processing. It is in the format:  ^</w:t>
      </w:r>
      <w:proofErr w:type="spellStart"/>
      <w:r w:rsidRPr="00002853">
        <w:t>XTMP</w:t>
      </w:r>
      <w:proofErr w:type="spellEnd"/>
      <w:r w:rsidRPr="00002853">
        <w:t>(“</w:t>
      </w:r>
      <w:proofErr w:type="spellStart"/>
      <w:r w:rsidRPr="00002853">
        <w:t>ORKLOG</w:t>
      </w:r>
      <w:proofErr w:type="spellEnd"/>
      <w:r w:rsidRPr="00002853">
        <w:t>”,&lt;order check date/time&gt;,&lt;pt id&gt;,&lt;orderable item&gt;,&lt;</w:t>
      </w:r>
      <w:proofErr w:type="spellStart"/>
      <w:r w:rsidRPr="00002853">
        <w:t>dlog</w:t>
      </w:r>
      <w:proofErr w:type="spellEnd"/>
      <w:r w:rsidRPr="00002853">
        <w:t xml:space="preserve"> mode&gt;, &lt;user id&gt;,&lt;non-zero&gt;)= &lt;order number&gt;^&lt;order check id - 864.5 </w:t>
      </w:r>
      <w:proofErr w:type="spellStart"/>
      <w:r w:rsidRPr="00002853">
        <w:t>ien</w:t>
      </w:r>
      <w:proofErr w:type="spellEnd"/>
      <w:r w:rsidRPr="00002853">
        <w:t>&gt;^&lt;clin danger level&gt;^&lt;message&gt;</w:t>
      </w:r>
    </w:p>
    <w:p w14:paraId="4363C2B8" w14:textId="77777777" w:rsidR="00356455" w:rsidRPr="00002853" w:rsidRDefault="00356455" w:rsidP="0071426C">
      <w:pPr>
        <w:pStyle w:val="CPRSH5Body"/>
      </w:pPr>
      <w:r w:rsidRPr="00002853">
        <w:t>PRECEDENCE:  1</w:t>
      </w:r>
      <w:r w:rsidRPr="00002853">
        <w:tab/>
        <w:t>ENTITY FILE:  DIVISION</w:t>
      </w:r>
    </w:p>
    <w:p w14:paraId="6531D932" w14:textId="77777777" w:rsidR="00356455" w:rsidRPr="00002853" w:rsidRDefault="00356455" w:rsidP="0071426C">
      <w:pPr>
        <w:pStyle w:val="CPRSH5Body"/>
      </w:pPr>
      <w:r w:rsidRPr="00002853">
        <w:t>PRECEDENCE:  2</w:t>
      </w:r>
      <w:r w:rsidRPr="00002853">
        <w:tab/>
        <w:t>ENTITY FILE:  SYSTEM</w:t>
      </w:r>
    </w:p>
    <w:p w14:paraId="44664787" w14:textId="77777777" w:rsidR="00356455" w:rsidRPr="00002853" w:rsidRDefault="00356455" w:rsidP="0071426C">
      <w:pPr>
        <w:pStyle w:val="CPRSH5Body"/>
      </w:pPr>
      <w:r w:rsidRPr="00002853">
        <w:t>PRECEDENCE:  3</w:t>
      </w:r>
      <w:r w:rsidRPr="00002853">
        <w:tab/>
        <w:t>ENTITY FILE:  PACKAGE</w:t>
      </w:r>
    </w:p>
    <w:p w14:paraId="0F650CF5" w14:textId="77777777" w:rsidR="00356455" w:rsidRPr="00E6647C" w:rsidRDefault="00356455" w:rsidP="00E6647C">
      <w:pPr>
        <w:rPr>
          <w:rFonts w:ascii="Arial" w:hAnsi="Arial" w:cs="Arial"/>
          <w:sz w:val="28"/>
        </w:rPr>
      </w:pPr>
      <w:bookmarkStart w:id="1643" w:name="_Toc495201150"/>
      <w:r w:rsidRPr="00E6647C">
        <w:rPr>
          <w:rFonts w:ascii="Arial" w:hAnsi="Arial" w:cs="Arial"/>
          <w:sz w:val="28"/>
        </w:rPr>
        <w:t>ORK DUP ORDER RANGE LAB</w:t>
      </w:r>
      <w:bookmarkEnd w:id="1643"/>
    </w:p>
    <w:p w14:paraId="32AECC66" w14:textId="77777777" w:rsidR="00356455" w:rsidRPr="00002853" w:rsidRDefault="00356455">
      <w:pPr>
        <w:pStyle w:val="CPRSH4Body"/>
      </w:pPr>
      <w:r w:rsidRPr="00002853">
        <w:t>DISPLAY TEXT:  Duplicate lab orders date range</w:t>
      </w:r>
    </w:p>
    <w:p w14:paraId="76E44423" w14:textId="77777777" w:rsidR="00356455" w:rsidRPr="00002853" w:rsidRDefault="00356455">
      <w:pPr>
        <w:pStyle w:val="CPRSH4Body"/>
      </w:pPr>
      <w:r w:rsidRPr="00002853">
        <w:t>VALUE DATA TYPE:  numeric</w:t>
      </w:r>
    </w:p>
    <w:p w14:paraId="2E16DFD0" w14:textId="77777777" w:rsidR="00356455" w:rsidRPr="00002853" w:rsidRDefault="00356455">
      <w:pPr>
        <w:pStyle w:val="CPRSH4Body"/>
      </w:pPr>
      <w:r w:rsidRPr="00002853">
        <w:t>VALUE DOMAIN:  1:100000:0</w:t>
      </w:r>
    </w:p>
    <w:p w14:paraId="3E94F405" w14:textId="77777777" w:rsidR="00356455" w:rsidRPr="00002853" w:rsidRDefault="00356455">
      <w:pPr>
        <w:pStyle w:val="CPRSH4Body"/>
      </w:pPr>
      <w:r w:rsidRPr="00002853">
        <w:t>VALUE HELP:  Enter the number of hours back in time you wish to check for duplicate orders.</w:t>
      </w:r>
    </w:p>
    <w:p w14:paraId="73624C43" w14:textId="77777777" w:rsidR="00356455" w:rsidRPr="00002853" w:rsidRDefault="00356455">
      <w:pPr>
        <w:pStyle w:val="CPRSH4Body"/>
      </w:pPr>
      <w:r w:rsidRPr="00002853">
        <w:t>DESCRIPTION:  The number of hours backwards in time to look for duplicate lab orders. For example, a value of ‘24’ 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14:paraId="1D14AE7D" w14:textId="77777777" w:rsidR="00356455" w:rsidRPr="00002853" w:rsidRDefault="00356455" w:rsidP="0071426C">
      <w:pPr>
        <w:pStyle w:val="CPRSH5Body"/>
      </w:pPr>
      <w:r w:rsidRPr="00002853">
        <w:t>PRECEDENCE:  1</w:t>
      </w:r>
      <w:r w:rsidRPr="00002853">
        <w:tab/>
        <w:t>ENTITY FILE:  LOCATION</w:t>
      </w:r>
    </w:p>
    <w:p w14:paraId="3D76A689" w14:textId="77777777" w:rsidR="00356455" w:rsidRPr="00002853" w:rsidRDefault="00356455" w:rsidP="0071426C">
      <w:pPr>
        <w:pStyle w:val="CPRSH5Body"/>
      </w:pPr>
      <w:r w:rsidRPr="00002853">
        <w:t>PRECEDENCE:  2</w:t>
      </w:r>
      <w:r w:rsidRPr="00002853">
        <w:tab/>
        <w:t>ENTITY FILE:  SERVICE</w:t>
      </w:r>
    </w:p>
    <w:p w14:paraId="0BDFA74C" w14:textId="77777777" w:rsidR="00356455" w:rsidRPr="00002853" w:rsidRDefault="00356455" w:rsidP="0071426C">
      <w:pPr>
        <w:pStyle w:val="CPRSH5Body"/>
      </w:pPr>
      <w:r w:rsidRPr="00002853">
        <w:t>PRECEDENCE:  3</w:t>
      </w:r>
      <w:r w:rsidRPr="00002853">
        <w:tab/>
        <w:t>ENTITY FILE:  DIVISION</w:t>
      </w:r>
    </w:p>
    <w:p w14:paraId="1E21B3B4" w14:textId="77777777" w:rsidR="00356455" w:rsidRPr="00002853" w:rsidRDefault="00356455" w:rsidP="0071426C">
      <w:pPr>
        <w:pStyle w:val="CPRSH5Body"/>
      </w:pPr>
      <w:r w:rsidRPr="00002853">
        <w:t>PRECEDENCE:  4</w:t>
      </w:r>
      <w:r w:rsidRPr="00002853">
        <w:tab/>
        <w:t>ENTITY FILE:  SYSTEM</w:t>
      </w:r>
    </w:p>
    <w:p w14:paraId="0DF7B07F" w14:textId="77777777" w:rsidR="00356455" w:rsidRPr="00002853" w:rsidRDefault="00356455" w:rsidP="0071426C">
      <w:pPr>
        <w:pStyle w:val="CPRSH5Body"/>
      </w:pPr>
      <w:r w:rsidRPr="00002853">
        <w:t>PRECEDENCE:  5</w:t>
      </w:r>
      <w:r w:rsidRPr="00002853">
        <w:tab/>
        <w:t>ENTITY FILE:  PACKAGE</w:t>
      </w:r>
    </w:p>
    <w:p w14:paraId="535D0F19" w14:textId="77777777" w:rsidR="00356455" w:rsidRPr="00E6647C" w:rsidRDefault="00356455" w:rsidP="00E6647C">
      <w:pPr>
        <w:rPr>
          <w:rFonts w:ascii="Arial" w:hAnsi="Arial" w:cs="Arial"/>
          <w:sz w:val="28"/>
        </w:rPr>
      </w:pPr>
      <w:bookmarkStart w:id="1644" w:name="_Toc495201151"/>
      <w:r w:rsidRPr="00E6647C">
        <w:rPr>
          <w:rFonts w:ascii="Arial" w:hAnsi="Arial" w:cs="Arial"/>
          <w:sz w:val="28"/>
        </w:rPr>
        <w:t>ORK DUP ORDER RANGE OI</w:t>
      </w:r>
      <w:bookmarkEnd w:id="1644"/>
    </w:p>
    <w:p w14:paraId="341915D0" w14:textId="77777777" w:rsidR="00356455" w:rsidRPr="00002853" w:rsidRDefault="00356455">
      <w:pPr>
        <w:pStyle w:val="CPRSH4Body"/>
      </w:pPr>
      <w:r w:rsidRPr="00002853">
        <w:t>DISPLAY TEXT:  Orderable item duplicate date range</w:t>
      </w:r>
    </w:p>
    <w:p w14:paraId="41669D56" w14:textId="77777777" w:rsidR="00356455" w:rsidRPr="00002853" w:rsidRDefault="00356455">
      <w:pPr>
        <w:pStyle w:val="CPRSH4Body"/>
      </w:pPr>
      <w:r w:rsidRPr="00002853">
        <w:t>MULTIPLE VALUED:  Yes</w:t>
      </w:r>
    </w:p>
    <w:p w14:paraId="18AEBEBE" w14:textId="77777777" w:rsidR="00356455" w:rsidRPr="00002853" w:rsidRDefault="00356455">
      <w:pPr>
        <w:pStyle w:val="CPRSH4Body"/>
      </w:pPr>
      <w:r w:rsidRPr="00002853">
        <w:t>INSTANCE TERM:  Orderable Item</w:t>
      </w:r>
    </w:p>
    <w:p w14:paraId="02D831FB" w14:textId="77777777" w:rsidR="00356455" w:rsidRPr="00002853" w:rsidRDefault="00356455">
      <w:pPr>
        <w:pStyle w:val="CPRSH4Body"/>
      </w:pPr>
      <w:r w:rsidRPr="00002853">
        <w:t>VALUE TERM:  Hours</w:t>
      </w:r>
    </w:p>
    <w:p w14:paraId="3B020B14" w14:textId="77777777" w:rsidR="00356455" w:rsidRPr="00002853" w:rsidRDefault="00356455">
      <w:pPr>
        <w:pStyle w:val="CPRSH4Body"/>
      </w:pPr>
      <w:r w:rsidRPr="00002853">
        <w:t>VALUE DATA TYPE:  numeric</w:t>
      </w:r>
    </w:p>
    <w:p w14:paraId="586FCE24" w14:textId="77777777" w:rsidR="00356455" w:rsidRPr="00002853" w:rsidRDefault="00356455">
      <w:pPr>
        <w:pStyle w:val="CPRSH4Body"/>
      </w:pPr>
      <w:r w:rsidRPr="00002853">
        <w:t>VALUE DOMAIN:  0:100000:0</w:t>
      </w:r>
    </w:p>
    <w:p w14:paraId="54441DAF" w14:textId="77777777" w:rsidR="00356455" w:rsidRPr="00002853" w:rsidRDefault="00356455">
      <w:pPr>
        <w:pStyle w:val="CPRSH4Body"/>
      </w:pPr>
      <w:r w:rsidRPr="00002853">
        <w:t>VALUE HELP:  Enter the number of hours back in time you wish to check for duplicate orders.</w:t>
      </w:r>
    </w:p>
    <w:p w14:paraId="54339DE9" w14:textId="77777777" w:rsidR="00356455" w:rsidRPr="00002853" w:rsidRDefault="00356455">
      <w:pPr>
        <w:pStyle w:val="CPRSH4Body"/>
      </w:pPr>
      <w:r w:rsidRPr="00002853">
        <w:t>INSTANCE DATA TYPE:  pointer</w:t>
      </w:r>
    </w:p>
    <w:p w14:paraId="5B3DDD98" w14:textId="77777777" w:rsidR="00356455" w:rsidRPr="00002853" w:rsidRDefault="00356455">
      <w:pPr>
        <w:pStyle w:val="CPRSH4Body"/>
      </w:pPr>
      <w:r w:rsidRPr="00002853">
        <w:t>INSTANCE DOMAIN:  101.43</w:t>
      </w:r>
    </w:p>
    <w:p w14:paraId="6F6AE3E9" w14:textId="77777777" w:rsidR="00356455" w:rsidRPr="00002853" w:rsidRDefault="00356455">
      <w:pPr>
        <w:pStyle w:val="CPRSH4Body"/>
      </w:pPr>
      <w:r w:rsidRPr="00002853">
        <w:t>INSTANCE HELP:  The orderable item related to the duplicate order date range.</w:t>
      </w:r>
    </w:p>
    <w:p w14:paraId="72B65DB9" w14:textId="77777777" w:rsidR="00356455" w:rsidRPr="00002853" w:rsidRDefault="00356455">
      <w:pPr>
        <w:pStyle w:val="CPRSH4Body"/>
      </w:pPr>
      <w:r w:rsidRPr="00002853">
        <w:lastRenderedPageBreak/>
        <w:t>DESCRIPTION:  The number of hours back in time to look for duplicate orders. For example, a value of ‘24’ indicates if a duplicate of the orderable item was placed within the previous 24 hours, an order check indicating duplicate order will occur. A value of ‘0’ (zero) indicates do not check for duplicates - duplicate order checking for this orderable item will not occur.</w:t>
      </w:r>
    </w:p>
    <w:p w14:paraId="59367A9E" w14:textId="77777777" w:rsidR="00356455" w:rsidRPr="00002853" w:rsidRDefault="00356455" w:rsidP="0071426C">
      <w:pPr>
        <w:pStyle w:val="CPRSH5Body"/>
      </w:pPr>
      <w:r w:rsidRPr="00002853">
        <w:t>PRECEDENCE:  1</w:t>
      </w:r>
      <w:r w:rsidRPr="00002853">
        <w:tab/>
        <w:t>ENTITY FILE:  LOCATION</w:t>
      </w:r>
    </w:p>
    <w:p w14:paraId="1A0AD558" w14:textId="77777777" w:rsidR="00356455" w:rsidRPr="00002853" w:rsidRDefault="00356455" w:rsidP="0071426C">
      <w:pPr>
        <w:pStyle w:val="CPRSH5Body"/>
      </w:pPr>
      <w:r w:rsidRPr="00002853">
        <w:t>PRECEDENCE:  2</w:t>
      </w:r>
      <w:r w:rsidRPr="00002853">
        <w:tab/>
        <w:t>ENTITY FILE:  SERVICE</w:t>
      </w:r>
    </w:p>
    <w:p w14:paraId="2CA7518F" w14:textId="77777777" w:rsidR="00356455" w:rsidRPr="00002853" w:rsidRDefault="00356455" w:rsidP="0071426C">
      <w:pPr>
        <w:pStyle w:val="CPRSH5Body"/>
      </w:pPr>
      <w:r w:rsidRPr="00002853">
        <w:t>PRECEDENCE:  3</w:t>
      </w:r>
      <w:r w:rsidRPr="00002853">
        <w:tab/>
        <w:t>ENTITY FILE:  DIVISION</w:t>
      </w:r>
    </w:p>
    <w:p w14:paraId="29F0A475" w14:textId="77777777" w:rsidR="00356455" w:rsidRPr="00002853" w:rsidRDefault="00356455" w:rsidP="0071426C">
      <w:pPr>
        <w:pStyle w:val="CPRSH5Body"/>
      </w:pPr>
      <w:r w:rsidRPr="00002853">
        <w:t>PRECEDENCE:  4</w:t>
      </w:r>
      <w:r w:rsidRPr="00002853">
        <w:tab/>
        <w:t>ENTITY FILE:  SYSTEM</w:t>
      </w:r>
    </w:p>
    <w:p w14:paraId="660B754F" w14:textId="77777777" w:rsidR="00356455" w:rsidRPr="00E6647C" w:rsidRDefault="00356455" w:rsidP="00E6647C">
      <w:pPr>
        <w:rPr>
          <w:rFonts w:ascii="Arial" w:hAnsi="Arial" w:cs="Arial"/>
          <w:sz w:val="28"/>
        </w:rPr>
      </w:pPr>
      <w:bookmarkStart w:id="1645" w:name="_Toc495201152"/>
      <w:r w:rsidRPr="00E6647C">
        <w:rPr>
          <w:rFonts w:ascii="Arial" w:hAnsi="Arial" w:cs="Arial"/>
          <w:sz w:val="28"/>
        </w:rPr>
        <w:t>ORK DUP ORDER RANGE RADIOLOGY</w:t>
      </w:r>
      <w:bookmarkEnd w:id="1645"/>
    </w:p>
    <w:p w14:paraId="60A04757" w14:textId="77777777" w:rsidR="00356455" w:rsidRPr="00002853" w:rsidRDefault="00356455">
      <w:pPr>
        <w:pStyle w:val="CPRSH4Body"/>
      </w:pPr>
      <w:r w:rsidRPr="00002853">
        <w:t>DISPLAY TEXT:  Duplicate radiology order date range</w:t>
      </w:r>
    </w:p>
    <w:p w14:paraId="7FDDC72B" w14:textId="77777777" w:rsidR="00356455" w:rsidRPr="00002853" w:rsidRDefault="00356455">
      <w:pPr>
        <w:pStyle w:val="CPRSH4Body"/>
      </w:pPr>
      <w:r w:rsidRPr="00002853">
        <w:t>VALUE DATA TYPE:  numeric</w:t>
      </w:r>
    </w:p>
    <w:p w14:paraId="7A2EB268" w14:textId="77777777" w:rsidR="00356455" w:rsidRPr="00002853" w:rsidRDefault="00356455">
      <w:pPr>
        <w:pStyle w:val="CPRSH4Body"/>
      </w:pPr>
      <w:r w:rsidRPr="00002853">
        <w:t>VALUE DOMAIN:  1:100000:0</w:t>
      </w:r>
    </w:p>
    <w:p w14:paraId="6C7F2E4C" w14:textId="77777777" w:rsidR="00356455" w:rsidRPr="00002853" w:rsidRDefault="00356455">
      <w:pPr>
        <w:pStyle w:val="CPRSH4Body"/>
      </w:pPr>
      <w:r w:rsidRPr="00002853">
        <w:t>VALUE HELP:  Enter the number of hours back in time you wish to check for duplicate orders.</w:t>
      </w:r>
    </w:p>
    <w:p w14:paraId="662016D0" w14:textId="77777777" w:rsidR="00356455" w:rsidRPr="00002853" w:rsidRDefault="00356455">
      <w:pPr>
        <w:pStyle w:val="CPRSH4Body"/>
      </w:pPr>
      <w:r w:rsidRPr="00002853">
        <w:t>DESCRIPTION:  The number of hours backwards in time to look for duplicate radiology orders. For example, a value of ‘24’ indicates a radiology/imaging procedure performed within 24 hours of the current order’s effective date/ time will trigger an order check alerting the user to the duplicate.</w:t>
      </w:r>
    </w:p>
    <w:p w14:paraId="7818177B" w14:textId="77777777" w:rsidR="00356455" w:rsidRPr="00002853" w:rsidRDefault="00356455" w:rsidP="001440B8">
      <w:pPr>
        <w:pStyle w:val="CPRSH5Body"/>
        <w:keepNext/>
      </w:pPr>
      <w:r w:rsidRPr="00002853">
        <w:t>PRECEDENCE:  1</w:t>
      </w:r>
      <w:r w:rsidRPr="00002853">
        <w:tab/>
        <w:t>ENTITY FILE:  LOCATION</w:t>
      </w:r>
    </w:p>
    <w:p w14:paraId="4F49B56E" w14:textId="77777777" w:rsidR="00356455" w:rsidRPr="00002853" w:rsidRDefault="00356455" w:rsidP="001440B8">
      <w:pPr>
        <w:pStyle w:val="CPRSH5Body"/>
        <w:keepNext/>
      </w:pPr>
      <w:r w:rsidRPr="00002853">
        <w:t>PRECEDENCE:  2</w:t>
      </w:r>
      <w:r w:rsidRPr="00002853">
        <w:tab/>
        <w:t>ENTITY FILE:  SERVICE</w:t>
      </w:r>
    </w:p>
    <w:p w14:paraId="59C21E97" w14:textId="77777777" w:rsidR="00356455" w:rsidRPr="00002853" w:rsidRDefault="00356455" w:rsidP="001440B8">
      <w:pPr>
        <w:pStyle w:val="CPRSH5Body"/>
        <w:keepNext/>
      </w:pPr>
      <w:r w:rsidRPr="00002853">
        <w:t>PRECEDENCE:  3</w:t>
      </w:r>
      <w:r w:rsidRPr="00002853">
        <w:tab/>
        <w:t>ENTITY FILE:  DIVISION</w:t>
      </w:r>
    </w:p>
    <w:p w14:paraId="071C7AB3" w14:textId="77777777" w:rsidR="00356455" w:rsidRPr="00002853" w:rsidRDefault="00356455" w:rsidP="001440B8">
      <w:pPr>
        <w:pStyle w:val="CPRSH5Body"/>
        <w:keepNext/>
      </w:pPr>
      <w:r w:rsidRPr="00002853">
        <w:t>PRECEDENCE:  4</w:t>
      </w:r>
      <w:r w:rsidRPr="00002853">
        <w:tab/>
        <w:t>ENTITY FILE:  SYSTEM</w:t>
      </w:r>
    </w:p>
    <w:p w14:paraId="6A9BD175" w14:textId="77777777" w:rsidR="00356455" w:rsidRPr="00002853" w:rsidRDefault="00356455" w:rsidP="0071426C">
      <w:pPr>
        <w:pStyle w:val="CPRSH5Body"/>
      </w:pPr>
      <w:r w:rsidRPr="00002853">
        <w:t>PRECEDENCE:  5</w:t>
      </w:r>
      <w:r w:rsidRPr="00002853">
        <w:tab/>
        <w:t>ENTITY FILE:  PACKAGE</w:t>
      </w:r>
    </w:p>
    <w:p w14:paraId="286CE570" w14:textId="77777777" w:rsidR="00356455" w:rsidRPr="00E6647C" w:rsidRDefault="00356455" w:rsidP="00E6647C">
      <w:pPr>
        <w:rPr>
          <w:rFonts w:ascii="Arial" w:hAnsi="Arial" w:cs="Arial"/>
          <w:sz w:val="28"/>
        </w:rPr>
      </w:pPr>
      <w:bookmarkStart w:id="1646" w:name="_Toc495201153"/>
      <w:r w:rsidRPr="00E6647C">
        <w:rPr>
          <w:rFonts w:ascii="Arial" w:hAnsi="Arial" w:cs="Arial"/>
          <w:sz w:val="28"/>
        </w:rPr>
        <w:t>ORK EDITABLE BY USER</w:t>
      </w:r>
      <w:bookmarkEnd w:id="1646"/>
    </w:p>
    <w:p w14:paraId="74AACB22" w14:textId="77777777" w:rsidR="00356455" w:rsidRPr="00002853" w:rsidRDefault="00356455">
      <w:pPr>
        <w:pStyle w:val="CPRSH4Body"/>
      </w:pPr>
      <w:r w:rsidRPr="00002853">
        <w:t>DISPLAY TEXT:  Order Check On/Off Editable by User</w:t>
      </w:r>
    </w:p>
    <w:p w14:paraId="573FC233" w14:textId="77777777" w:rsidR="00356455" w:rsidRPr="00002853" w:rsidRDefault="00356455">
      <w:pPr>
        <w:pStyle w:val="CPRSH4Body"/>
      </w:pPr>
      <w:r w:rsidRPr="00002853">
        <w:t>MULTIPLE VALUED:  Yes</w:t>
      </w:r>
    </w:p>
    <w:p w14:paraId="4409F944" w14:textId="77777777" w:rsidR="00356455" w:rsidRPr="00002853" w:rsidRDefault="00356455">
      <w:pPr>
        <w:pStyle w:val="CPRSH4Body"/>
      </w:pPr>
      <w:r w:rsidRPr="00002853">
        <w:t>INSTANCE TERM:  Order Check</w:t>
      </w:r>
    </w:p>
    <w:p w14:paraId="4DAC7E45" w14:textId="77777777" w:rsidR="00356455" w:rsidRPr="00002853" w:rsidRDefault="00356455">
      <w:pPr>
        <w:pStyle w:val="CPRSH4Body"/>
      </w:pPr>
      <w:r w:rsidRPr="00002853">
        <w:t>VALUE DATA TYPE:  yes/no</w:t>
      </w:r>
    </w:p>
    <w:p w14:paraId="6D74EB5D" w14:textId="77777777" w:rsidR="00356455" w:rsidRPr="00002853" w:rsidRDefault="00356455">
      <w:pPr>
        <w:pStyle w:val="CPRSH4Body"/>
      </w:pPr>
      <w:r w:rsidRPr="00002853">
        <w:t>VALUE DOMAIN:  Y:yes;N:no</w:t>
      </w:r>
    </w:p>
    <w:p w14:paraId="397647DF" w14:textId="77777777" w:rsidR="00356455" w:rsidRPr="00002853" w:rsidRDefault="00356455">
      <w:pPr>
        <w:pStyle w:val="CPRSH4Body"/>
      </w:pPr>
      <w:r w:rsidRPr="00002853">
        <w:t>VALUE HELP:  Enter ‘yes’ if the order check can be “Enabled” or “Disabled” by users.</w:t>
      </w:r>
    </w:p>
    <w:p w14:paraId="09AFFDDF" w14:textId="77777777" w:rsidR="00356455" w:rsidRPr="00002853" w:rsidRDefault="00356455">
      <w:pPr>
        <w:pStyle w:val="CPRSH4Body"/>
      </w:pPr>
      <w:r w:rsidRPr="00002853">
        <w:t>INSTANCE DATA TYPE:  pointer</w:t>
      </w:r>
    </w:p>
    <w:p w14:paraId="3FAB0EE8" w14:textId="77777777" w:rsidR="00356455" w:rsidRPr="00002853" w:rsidRDefault="00356455">
      <w:pPr>
        <w:pStyle w:val="CPRSH4Body"/>
      </w:pPr>
      <w:r w:rsidRPr="00002853">
        <w:t>INSTANCE DOMAIN:  100.8</w:t>
      </w:r>
    </w:p>
    <w:p w14:paraId="2067AB48" w14:textId="77777777" w:rsidR="00356455" w:rsidRPr="00002853" w:rsidRDefault="00356455">
      <w:pPr>
        <w:pStyle w:val="CPRSH4Body"/>
      </w:pPr>
      <w:r w:rsidRPr="00002853">
        <w:t>DESCRIPTION:  Package, System, and Division indicate if the order check can be edited by a user. Valid values include “Yes” and “No”. If the value is “Yes”, the order check can be “Enabled” or “Disabled” by a user. Users do have access to change the order check’s ORK PROCESSING FLAG parameter value. If the value is “No”, the order check CANNOT be “Enabled” or “Disabled” by a user. Users do NOT have access to change the order check’s ORK PROCESSING FLAG parameter value.</w:t>
      </w:r>
    </w:p>
    <w:p w14:paraId="4422AA32" w14:textId="77777777" w:rsidR="00356455" w:rsidRPr="00002853" w:rsidRDefault="00356455" w:rsidP="0071426C">
      <w:pPr>
        <w:pStyle w:val="CPRSH5Body"/>
      </w:pPr>
      <w:r w:rsidRPr="00002853">
        <w:t>PRECEDENCE:  1</w:t>
      </w:r>
      <w:r w:rsidRPr="00002853">
        <w:tab/>
        <w:t>ENTITY FILE:  DIVISION</w:t>
      </w:r>
    </w:p>
    <w:p w14:paraId="00E80D1F" w14:textId="77777777" w:rsidR="00356455" w:rsidRPr="00002853" w:rsidRDefault="00356455" w:rsidP="0071426C">
      <w:pPr>
        <w:pStyle w:val="CPRSH5Body"/>
      </w:pPr>
      <w:r w:rsidRPr="00002853">
        <w:lastRenderedPageBreak/>
        <w:t>PRECEDENCE:  2</w:t>
      </w:r>
      <w:r w:rsidRPr="00002853">
        <w:tab/>
        <w:t>ENTITY FILE:  SYSTEM</w:t>
      </w:r>
    </w:p>
    <w:p w14:paraId="3BB38F77" w14:textId="77777777" w:rsidR="00356455" w:rsidRPr="00E6647C" w:rsidRDefault="00356455" w:rsidP="00E6647C">
      <w:pPr>
        <w:rPr>
          <w:rFonts w:ascii="Arial" w:hAnsi="Arial" w:cs="Arial"/>
          <w:sz w:val="28"/>
        </w:rPr>
      </w:pPr>
      <w:bookmarkStart w:id="1647" w:name="_Toc495201154"/>
      <w:r w:rsidRPr="00E6647C">
        <w:rPr>
          <w:rFonts w:ascii="Arial" w:hAnsi="Arial" w:cs="Arial"/>
          <w:sz w:val="28"/>
        </w:rPr>
        <w:t>ORK GLUCOPHAGE CREATININE</w:t>
      </w:r>
      <w:bookmarkEnd w:id="1647"/>
    </w:p>
    <w:p w14:paraId="7293AE35" w14:textId="77777777" w:rsidR="00356455" w:rsidRPr="00002853" w:rsidRDefault="00356455">
      <w:pPr>
        <w:pStyle w:val="CPRSH4Body"/>
      </w:pPr>
      <w:r w:rsidRPr="00002853">
        <w:t>DISPLAY TEXT:  Creatinine Results for Glucophage</w:t>
      </w:r>
    </w:p>
    <w:p w14:paraId="268F0943" w14:textId="77777777" w:rsidR="00356455" w:rsidRPr="00002853" w:rsidRDefault="00356455">
      <w:pPr>
        <w:pStyle w:val="CPRSH4Body"/>
      </w:pPr>
      <w:r w:rsidRPr="00002853">
        <w:t>VALUE TERM:  Days</w:t>
      </w:r>
    </w:p>
    <w:p w14:paraId="5863194B" w14:textId="77777777" w:rsidR="00356455" w:rsidRPr="00002853" w:rsidRDefault="00356455">
      <w:pPr>
        <w:pStyle w:val="CPRSH4Body"/>
      </w:pPr>
      <w:r w:rsidRPr="00002853">
        <w:t>VALUE DATA TYPE:  numeric</w:t>
      </w:r>
    </w:p>
    <w:p w14:paraId="6CCE36CC" w14:textId="77777777" w:rsidR="00356455" w:rsidRPr="00002853" w:rsidRDefault="00356455">
      <w:pPr>
        <w:pStyle w:val="CPRSH4Body"/>
      </w:pPr>
      <w:r w:rsidRPr="00002853">
        <w:t>VALUE DOMAIN:  0:10000:0</w:t>
      </w:r>
    </w:p>
    <w:p w14:paraId="3E19272C" w14:textId="77777777" w:rsidR="00356455" w:rsidRPr="00002853" w:rsidRDefault="00356455">
      <w:pPr>
        <w:pStyle w:val="CPRSH4Body"/>
      </w:pPr>
      <w:r w:rsidRPr="00002853">
        <w:t>VALUE HELP:  Enter the number of days to check for most recent creatinine results.</w:t>
      </w:r>
    </w:p>
    <w:p w14:paraId="66008E96" w14:textId="77777777" w:rsidR="00356455" w:rsidRPr="00002853" w:rsidRDefault="00356455">
      <w:pPr>
        <w:pStyle w:val="CPRSH4Body"/>
      </w:pPr>
      <w:r w:rsidRPr="00002853">
        <w:t>DESCRIPTION:  The number of days to look back in time for patient’s most recent creatinine. This value is used in the Glucophage - Lab Results order check.</w:t>
      </w:r>
    </w:p>
    <w:p w14:paraId="3E6AF4E6" w14:textId="77777777" w:rsidR="00356455" w:rsidRPr="00002853" w:rsidRDefault="00356455" w:rsidP="0071426C">
      <w:pPr>
        <w:pStyle w:val="CPRSH5Body"/>
      </w:pPr>
      <w:r w:rsidRPr="00002853">
        <w:t>PRECEDENCE:  1</w:t>
      </w:r>
      <w:r w:rsidRPr="00002853">
        <w:tab/>
        <w:t>ENTITY FILE:  LOCATION</w:t>
      </w:r>
    </w:p>
    <w:p w14:paraId="2841DE51" w14:textId="77777777" w:rsidR="00356455" w:rsidRPr="00002853" w:rsidRDefault="00356455" w:rsidP="0071426C">
      <w:pPr>
        <w:pStyle w:val="CPRSH5Body"/>
      </w:pPr>
      <w:r w:rsidRPr="00002853">
        <w:t>PRECEDENCE:  2</w:t>
      </w:r>
      <w:r w:rsidRPr="00002853">
        <w:tab/>
        <w:t>ENTITY FILE:  DIVISION</w:t>
      </w:r>
    </w:p>
    <w:p w14:paraId="01FA9D33" w14:textId="77777777" w:rsidR="00356455" w:rsidRPr="00002853" w:rsidRDefault="00356455" w:rsidP="0071426C">
      <w:pPr>
        <w:pStyle w:val="CPRSH5Body"/>
      </w:pPr>
      <w:r w:rsidRPr="00002853">
        <w:t>PRECEDENCE:  3</w:t>
      </w:r>
      <w:r w:rsidRPr="00002853">
        <w:tab/>
        <w:t>ENTITY FILE:  SYSTEM</w:t>
      </w:r>
    </w:p>
    <w:p w14:paraId="066D63DB" w14:textId="77777777" w:rsidR="00356455" w:rsidRPr="00002853" w:rsidRDefault="00356455" w:rsidP="0071426C">
      <w:pPr>
        <w:pStyle w:val="CPRSH5Body"/>
      </w:pPr>
      <w:r w:rsidRPr="00002853">
        <w:t>PRECEDENCE:  4</w:t>
      </w:r>
      <w:r w:rsidRPr="00002853">
        <w:tab/>
        <w:t>ENTITY FILE:  PACKAGE</w:t>
      </w:r>
    </w:p>
    <w:p w14:paraId="6586427F" w14:textId="77777777" w:rsidR="00356455" w:rsidRPr="00E6647C" w:rsidRDefault="00356455" w:rsidP="00E6647C">
      <w:pPr>
        <w:rPr>
          <w:rFonts w:ascii="Arial" w:hAnsi="Arial" w:cs="Arial"/>
          <w:sz w:val="28"/>
        </w:rPr>
      </w:pPr>
      <w:bookmarkStart w:id="1648" w:name="_Toc495201155"/>
      <w:r w:rsidRPr="00E6647C">
        <w:rPr>
          <w:rFonts w:ascii="Arial" w:hAnsi="Arial" w:cs="Arial"/>
          <w:sz w:val="28"/>
        </w:rPr>
        <w:t>ORK MRI LIMIT HT</w:t>
      </w:r>
      <w:bookmarkEnd w:id="1648"/>
    </w:p>
    <w:p w14:paraId="6AB1ECA5" w14:textId="77777777" w:rsidR="00356455" w:rsidRPr="00002853" w:rsidRDefault="00356455" w:rsidP="001440B8">
      <w:pPr>
        <w:pStyle w:val="CPRSH4Body"/>
        <w:keepNext/>
      </w:pPr>
      <w:r w:rsidRPr="00002853">
        <w:t>DISPLAY TEXT:  MRI SCANNER HEIGHT LIMIT</w:t>
      </w:r>
    </w:p>
    <w:p w14:paraId="46D06AAE" w14:textId="77777777" w:rsidR="00356455" w:rsidRPr="00002853" w:rsidRDefault="00356455" w:rsidP="001440B8">
      <w:pPr>
        <w:pStyle w:val="CPRSH4Body"/>
        <w:keepNext/>
      </w:pPr>
      <w:r w:rsidRPr="00002853">
        <w:t>VALUE DATA TYPE:  numeric</w:t>
      </w:r>
    </w:p>
    <w:p w14:paraId="44996EE6" w14:textId="77777777" w:rsidR="00356455" w:rsidRPr="00002853" w:rsidRDefault="00356455">
      <w:pPr>
        <w:pStyle w:val="CPRSH4Body"/>
      </w:pPr>
      <w:r w:rsidRPr="00002853">
        <w:t>VALUE HELP:  Enter the maximum height (in inches) of a patient.</w:t>
      </w:r>
    </w:p>
    <w:p w14:paraId="4D4057A7" w14:textId="77777777" w:rsidR="00356455" w:rsidRPr="00002853" w:rsidRDefault="00356455">
      <w:pPr>
        <w:pStyle w:val="CPRSH4Body"/>
      </w:pPr>
      <w:r w:rsidRPr="00002853">
        <w:t>DESCRIPTION:  This parameter is used by order checking to determine if a patient is too tall to be safely examined by the MRI scanner.</w:t>
      </w:r>
    </w:p>
    <w:p w14:paraId="386F834D" w14:textId="77777777" w:rsidR="00356455" w:rsidRPr="00002853" w:rsidRDefault="00356455" w:rsidP="0071426C">
      <w:pPr>
        <w:pStyle w:val="CPRSH5Body"/>
      </w:pPr>
      <w:r w:rsidRPr="00002853">
        <w:t>PRECEDENCE:  1</w:t>
      </w:r>
      <w:r w:rsidRPr="00002853">
        <w:tab/>
        <w:t>ENTITY FILE:  DIVISION</w:t>
      </w:r>
    </w:p>
    <w:p w14:paraId="290CEE73" w14:textId="77777777" w:rsidR="00356455" w:rsidRPr="00002853" w:rsidRDefault="00356455" w:rsidP="0071426C">
      <w:pPr>
        <w:pStyle w:val="CPRSH5Body"/>
      </w:pPr>
      <w:r w:rsidRPr="00002853">
        <w:t>PRECEDENCE:  2</w:t>
      </w:r>
      <w:r w:rsidRPr="00002853">
        <w:tab/>
        <w:t>ENTITY FILE:  SYSTEM</w:t>
      </w:r>
    </w:p>
    <w:p w14:paraId="43FECA3A" w14:textId="77777777" w:rsidR="00356455" w:rsidRPr="00E6647C" w:rsidRDefault="00356455" w:rsidP="00E6647C">
      <w:pPr>
        <w:rPr>
          <w:rFonts w:ascii="Arial" w:hAnsi="Arial" w:cs="Arial"/>
          <w:sz w:val="28"/>
        </w:rPr>
      </w:pPr>
      <w:bookmarkStart w:id="1649" w:name="_Toc495201156"/>
      <w:r w:rsidRPr="00E6647C">
        <w:rPr>
          <w:rFonts w:ascii="Arial" w:hAnsi="Arial" w:cs="Arial"/>
          <w:sz w:val="28"/>
        </w:rPr>
        <w:t>ORK MRI LIMIT WT</w:t>
      </w:r>
      <w:bookmarkEnd w:id="1649"/>
    </w:p>
    <w:p w14:paraId="20A0F035" w14:textId="77777777" w:rsidR="00356455" w:rsidRPr="00002853" w:rsidRDefault="00356455">
      <w:pPr>
        <w:pStyle w:val="CPRSH4Body"/>
      </w:pPr>
      <w:r w:rsidRPr="00002853">
        <w:t>DISPLAY TEXT:  MRI SCANNER WEIGHT LIMIT</w:t>
      </w:r>
    </w:p>
    <w:p w14:paraId="592BF2A0" w14:textId="77777777" w:rsidR="00356455" w:rsidRPr="00002853" w:rsidRDefault="00356455">
      <w:pPr>
        <w:pStyle w:val="CPRSH4Body"/>
      </w:pPr>
      <w:r w:rsidRPr="00002853">
        <w:t>VALUE DATA TYPE:  numeric</w:t>
      </w:r>
    </w:p>
    <w:p w14:paraId="0607C802" w14:textId="77777777" w:rsidR="00356455" w:rsidRPr="00002853" w:rsidRDefault="00356455">
      <w:pPr>
        <w:pStyle w:val="CPRSH4Body"/>
      </w:pPr>
      <w:r w:rsidRPr="00002853">
        <w:t>VALUE HELP:  Enter the maximum weight (in pounds) for the patient.</w:t>
      </w:r>
    </w:p>
    <w:p w14:paraId="7390AD12" w14:textId="77777777" w:rsidR="00356455" w:rsidRPr="00002853" w:rsidRDefault="00356455">
      <w:pPr>
        <w:pStyle w:val="CPRSH4Body"/>
      </w:pPr>
      <w:r w:rsidRPr="00002853">
        <w:t>DESCRIPTION:  This parameter is used by order checking to determine if a patient weighs too much to be safely examined by the MRI scanner.</w:t>
      </w:r>
    </w:p>
    <w:p w14:paraId="104C7C29" w14:textId="77777777" w:rsidR="00356455" w:rsidRPr="00002853" w:rsidRDefault="00356455" w:rsidP="0071426C">
      <w:pPr>
        <w:pStyle w:val="CPRSH5Body"/>
      </w:pPr>
      <w:r w:rsidRPr="00002853">
        <w:t>PRECEDENCE:  1</w:t>
      </w:r>
      <w:r w:rsidRPr="00002853">
        <w:tab/>
        <w:t>ENTITY FILE:  DIVISION</w:t>
      </w:r>
    </w:p>
    <w:p w14:paraId="6143E4AB" w14:textId="77777777" w:rsidR="00356455" w:rsidRPr="00002853" w:rsidRDefault="00356455" w:rsidP="0071426C">
      <w:pPr>
        <w:pStyle w:val="CPRSH5Body"/>
      </w:pPr>
      <w:r w:rsidRPr="00002853">
        <w:t>PRECEDENCE:  2</w:t>
      </w:r>
      <w:r w:rsidRPr="00002853">
        <w:tab/>
        <w:t>ENTITY FILE:  SYSTEM</w:t>
      </w:r>
    </w:p>
    <w:p w14:paraId="4AB7A607" w14:textId="77777777" w:rsidR="00356455" w:rsidRPr="00E6647C" w:rsidRDefault="00356455" w:rsidP="00E6647C">
      <w:pPr>
        <w:rPr>
          <w:rFonts w:ascii="Arial" w:hAnsi="Arial" w:cs="Arial"/>
          <w:sz w:val="28"/>
        </w:rPr>
      </w:pPr>
      <w:bookmarkStart w:id="1650" w:name="_Toc495201157"/>
      <w:r w:rsidRPr="00E6647C">
        <w:rPr>
          <w:rFonts w:ascii="Arial" w:hAnsi="Arial" w:cs="Arial"/>
          <w:sz w:val="28"/>
        </w:rPr>
        <w:t>ORK POLYPHARMACY</w:t>
      </w:r>
      <w:bookmarkEnd w:id="1650"/>
    </w:p>
    <w:p w14:paraId="02692A45" w14:textId="77777777" w:rsidR="00356455" w:rsidRPr="00002853" w:rsidRDefault="00356455">
      <w:pPr>
        <w:pStyle w:val="CPRSH4Body"/>
      </w:pPr>
      <w:r w:rsidRPr="00002853">
        <w:t>DISPLAY TEXT:  Number of Polypharmacy Medications</w:t>
      </w:r>
    </w:p>
    <w:p w14:paraId="178756BC" w14:textId="77777777" w:rsidR="00356455" w:rsidRPr="00002853" w:rsidRDefault="00356455">
      <w:pPr>
        <w:pStyle w:val="CPRSH4Body"/>
      </w:pPr>
      <w:r w:rsidRPr="00002853">
        <w:t>VALUE TERM:  Number of meds more than</w:t>
      </w:r>
    </w:p>
    <w:p w14:paraId="3E173095" w14:textId="77777777" w:rsidR="00356455" w:rsidRPr="00002853" w:rsidRDefault="00356455">
      <w:pPr>
        <w:pStyle w:val="CPRSH4Body"/>
      </w:pPr>
      <w:r w:rsidRPr="00002853">
        <w:t>VALUE DATA TYPE:  numeric</w:t>
      </w:r>
    </w:p>
    <w:p w14:paraId="1AAF9D25" w14:textId="77777777" w:rsidR="00356455" w:rsidRPr="00002853" w:rsidRDefault="00356455">
      <w:pPr>
        <w:pStyle w:val="CPRSH4Body"/>
      </w:pPr>
      <w:r w:rsidRPr="00002853">
        <w:t>VALUE DOMAIN:  0:100:0</w:t>
      </w:r>
    </w:p>
    <w:p w14:paraId="5E2C6630" w14:textId="77777777" w:rsidR="00356455" w:rsidRPr="00002853" w:rsidRDefault="00356455">
      <w:pPr>
        <w:pStyle w:val="CPRSH4Body"/>
      </w:pPr>
      <w:r w:rsidRPr="00002853">
        <w:t>VALUE HELP:  Enter the number of medications for polypharmacy.</w:t>
      </w:r>
    </w:p>
    <w:p w14:paraId="68591FCB" w14:textId="77777777" w:rsidR="00356455" w:rsidRPr="00002853" w:rsidRDefault="00356455">
      <w:pPr>
        <w:pStyle w:val="CPRSH4Body"/>
      </w:pPr>
      <w:r w:rsidRPr="00002853">
        <w:lastRenderedPageBreak/>
        <w:t>DESCRIPTION:  The number of medications used to determine polypharmacy. If the patient is taking more than the number of meds indicated by this parameter’s value, polypharmacy exists. This parameter is used by the order check Polypharmacy. This parameter accepts values from 0 to 100.</w:t>
      </w:r>
    </w:p>
    <w:p w14:paraId="3E259F37" w14:textId="77777777" w:rsidR="00356455" w:rsidRPr="00002853" w:rsidRDefault="00356455" w:rsidP="0071426C">
      <w:pPr>
        <w:pStyle w:val="CPRSH5Body"/>
      </w:pPr>
      <w:r w:rsidRPr="00002853">
        <w:t>PRECEDENCE:  1</w:t>
      </w:r>
      <w:r w:rsidRPr="00002853">
        <w:tab/>
        <w:t>ENTITY FILE:  LOCATION</w:t>
      </w:r>
    </w:p>
    <w:p w14:paraId="4459CD1C" w14:textId="77777777" w:rsidR="00356455" w:rsidRPr="00002853" w:rsidRDefault="00356455" w:rsidP="0071426C">
      <w:pPr>
        <w:pStyle w:val="CPRSH5Body"/>
      </w:pPr>
      <w:r w:rsidRPr="00002853">
        <w:t>PRECEDENCE:  2</w:t>
      </w:r>
      <w:r w:rsidRPr="00002853">
        <w:tab/>
        <w:t>ENTITY FILE:  DIVISION</w:t>
      </w:r>
    </w:p>
    <w:p w14:paraId="441E73A1" w14:textId="77777777" w:rsidR="00356455" w:rsidRPr="00002853" w:rsidRDefault="00356455" w:rsidP="0071426C">
      <w:pPr>
        <w:pStyle w:val="CPRSH5Body"/>
      </w:pPr>
      <w:r w:rsidRPr="00002853">
        <w:t>PRECEDENCE:  3</w:t>
      </w:r>
      <w:r w:rsidRPr="00002853">
        <w:tab/>
        <w:t>ENTITY FILE:  SYSTEM</w:t>
      </w:r>
    </w:p>
    <w:p w14:paraId="5F46B3C4" w14:textId="77777777" w:rsidR="00356455" w:rsidRPr="00002853" w:rsidRDefault="00356455" w:rsidP="0071426C">
      <w:pPr>
        <w:pStyle w:val="CPRSH5Body"/>
      </w:pPr>
      <w:r w:rsidRPr="00002853">
        <w:t>PRECEDENCE:  4</w:t>
      </w:r>
      <w:r w:rsidRPr="00002853">
        <w:tab/>
        <w:t>ENTITY FILE:  PACKAGE</w:t>
      </w:r>
    </w:p>
    <w:p w14:paraId="4B007D9E" w14:textId="77777777" w:rsidR="00356455" w:rsidRPr="00E6647C" w:rsidRDefault="00356455" w:rsidP="00E6647C">
      <w:pPr>
        <w:rPr>
          <w:rFonts w:ascii="Arial" w:hAnsi="Arial" w:cs="Arial"/>
          <w:sz w:val="28"/>
        </w:rPr>
      </w:pPr>
      <w:bookmarkStart w:id="1651" w:name="_Toc495201158"/>
      <w:r w:rsidRPr="00E6647C">
        <w:rPr>
          <w:rFonts w:ascii="Arial" w:hAnsi="Arial" w:cs="Arial"/>
          <w:sz w:val="28"/>
        </w:rPr>
        <w:t>ORK PROCESSING FLAG</w:t>
      </w:r>
      <w:bookmarkEnd w:id="1651"/>
    </w:p>
    <w:p w14:paraId="6CDFED8A" w14:textId="77777777" w:rsidR="00356455" w:rsidRPr="00002853" w:rsidRDefault="00356455" w:rsidP="001440B8">
      <w:pPr>
        <w:pStyle w:val="CPRSH4Body"/>
        <w:keepNext/>
      </w:pPr>
      <w:r w:rsidRPr="00002853">
        <w:t>DISPLAY TEXT:  Order Check Processing Flag</w:t>
      </w:r>
    </w:p>
    <w:p w14:paraId="65A8AA7C" w14:textId="77777777" w:rsidR="00356455" w:rsidRPr="00002853" w:rsidRDefault="00356455" w:rsidP="001440B8">
      <w:pPr>
        <w:pStyle w:val="CPRSH4Body"/>
        <w:keepNext/>
      </w:pPr>
      <w:r w:rsidRPr="00002853">
        <w:t>MULTIPLE VALUED:  Yes</w:t>
      </w:r>
    </w:p>
    <w:p w14:paraId="12A151DC" w14:textId="77777777" w:rsidR="00356455" w:rsidRPr="00002853" w:rsidRDefault="00356455" w:rsidP="001440B8">
      <w:pPr>
        <w:pStyle w:val="CPRSH4Body"/>
        <w:keepNext/>
      </w:pPr>
      <w:r w:rsidRPr="00002853">
        <w:t>INSTANCE TERM:  Order Check</w:t>
      </w:r>
    </w:p>
    <w:p w14:paraId="51CE0D3C" w14:textId="77777777" w:rsidR="00356455" w:rsidRPr="00002853" w:rsidRDefault="00356455" w:rsidP="001440B8">
      <w:pPr>
        <w:pStyle w:val="CPRSH4Body"/>
        <w:keepNext/>
      </w:pPr>
      <w:r w:rsidRPr="00002853">
        <w:t>VALUE DATA TYPE:  set of codes</w:t>
      </w:r>
    </w:p>
    <w:p w14:paraId="68DE85FE" w14:textId="77777777" w:rsidR="00356455" w:rsidRPr="00002853" w:rsidRDefault="00356455">
      <w:pPr>
        <w:pStyle w:val="CPRSH4Body"/>
      </w:pPr>
      <w:r w:rsidRPr="00002853">
        <w:t>VALUE DOMAIN:  E:Enabled;D:Disabled</w:t>
      </w:r>
    </w:p>
    <w:p w14:paraId="3BC76140" w14:textId="77777777" w:rsidR="00356455" w:rsidRPr="00002853" w:rsidRDefault="00356455">
      <w:pPr>
        <w:pStyle w:val="CPRSH4Body"/>
      </w:pPr>
      <w:r w:rsidRPr="00002853">
        <w:t>VALUE HELP:  Code indicating the processing flag for the entity and order check.</w:t>
      </w:r>
    </w:p>
    <w:p w14:paraId="6AEAB761" w14:textId="77777777" w:rsidR="00356455" w:rsidRPr="00002853" w:rsidRDefault="00356455">
      <w:pPr>
        <w:pStyle w:val="CPRSH4Body"/>
      </w:pPr>
      <w:r w:rsidRPr="00002853">
        <w:t>INSTANCE DATA TYPE:  pointer</w:t>
      </w:r>
    </w:p>
    <w:p w14:paraId="4989E9FE" w14:textId="77777777" w:rsidR="00356455" w:rsidRPr="00002853" w:rsidRDefault="00356455">
      <w:pPr>
        <w:pStyle w:val="CPRSH4Body"/>
      </w:pPr>
      <w:r w:rsidRPr="00002853">
        <w:t>INSTANCE DOMAIN:  100.8</w:t>
      </w:r>
    </w:p>
    <w:p w14:paraId="4AE28286" w14:textId="77777777" w:rsidR="00356455" w:rsidRPr="00002853" w:rsidRDefault="00356455">
      <w:pPr>
        <w:pStyle w:val="CPRSH4Body"/>
      </w:pPr>
      <w:r w:rsidRPr="00002853">
        <w:t>INSTANCE HELP:  Order check related to the processing flag.</w:t>
      </w:r>
    </w:p>
    <w:p w14:paraId="6EB632EE" w14:textId="77777777" w:rsidR="00356455" w:rsidRPr="00002853" w:rsidRDefault="00356455">
      <w:pPr>
        <w:pStyle w:val="CPRSH4Body"/>
      </w:pPr>
      <w:r w:rsidRPr="00002853">
        <w:t>DESCRIPTION:  Flag indicating if an order check should be processed for a certain set of circumstances. An order check can be Enabled or Disabled. Only Enabled order checks will be processed.</w:t>
      </w:r>
    </w:p>
    <w:p w14:paraId="5ECCD603" w14:textId="77777777" w:rsidR="00356455" w:rsidRPr="00002853" w:rsidRDefault="00356455" w:rsidP="0071426C">
      <w:pPr>
        <w:pStyle w:val="CPRSH5Body"/>
      </w:pPr>
      <w:r w:rsidRPr="00002853">
        <w:t>PRECEDENCE:  1</w:t>
      </w:r>
      <w:r w:rsidRPr="00002853">
        <w:tab/>
        <w:t>ENTITY FILE:  USER</w:t>
      </w:r>
    </w:p>
    <w:p w14:paraId="733B0D2D" w14:textId="77777777" w:rsidR="00356455" w:rsidRPr="00002853" w:rsidRDefault="00356455" w:rsidP="0071426C">
      <w:pPr>
        <w:pStyle w:val="CPRSH5Body"/>
      </w:pPr>
      <w:r w:rsidRPr="00002853">
        <w:t>PRECEDENCE:  2</w:t>
      </w:r>
      <w:r w:rsidRPr="00002853">
        <w:tab/>
        <w:t>ENTITY FILE:  LOCATION</w:t>
      </w:r>
    </w:p>
    <w:p w14:paraId="3B755A41" w14:textId="77777777" w:rsidR="00356455" w:rsidRPr="00002853" w:rsidRDefault="00356455" w:rsidP="0071426C">
      <w:pPr>
        <w:pStyle w:val="CPRSH5Body"/>
      </w:pPr>
      <w:r w:rsidRPr="00002853">
        <w:t>PRECEDENCE:  3</w:t>
      </w:r>
      <w:r w:rsidRPr="00002853">
        <w:tab/>
        <w:t>ENTITY FILE:  SERVICE</w:t>
      </w:r>
    </w:p>
    <w:p w14:paraId="20144077" w14:textId="77777777" w:rsidR="00356455" w:rsidRPr="00002853" w:rsidRDefault="00356455" w:rsidP="0071426C">
      <w:pPr>
        <w:pStyle w:val="CPRSH5Body"/>
      </w:pPr>
      <w:r w:rsidRPr="00002853">
        <w:t>PRECEDENCE:  4</w:t>
      </w:r>
      <w:r w:rsidRPr="00002853">
        <w:tab/>
        <w:t>ENTITY FILE:  DIVISION</w:t>
      </w:r>
    </w:p>
    <w:p w14:paraId="43F9C855" w14:textId="77777777" w:rsidR="00356455" w:rsidRPr="00002853" w:rsidRDefault="00356455" w:rsidP="0071426C">
      <w:pPr>
        <w:pStyle w:val="CPRSH5Body"/>
      </w:pPr>
      <w:r w:rsidRPr="00002853">
        <w:t>PRECEDENCE:  5</w:t>
      </w:r>
      <w:r w:rsidRPr="00002853">
        <w:tab/>
        <w:t>ENTITY FILE:  SYSTEM</w:t>
      </w:r>
    </w:p>
    <w:p w14:paraId="60873A12" w14:textId="77777777" w:rsidR="00356455" w:rsidRPr="00002853" w:rsidRDefault="00356455" w:rsidP="0071426C">
      <w:pPr>
        <w:pStyle w:val="CPRSH5Body"/>
      </w:pPr>
      <w:r w:rsidRPr="00002853">
        <w:t>PRECEDENCE:  6</w:t>
      </w:r>
      <w:r w:rsidRPr="00002853">
        <w:tab/>
        <w:t>ENTITY FILE:  PACKAGE</w:t>
      </w:r>
    </w:p>
    <w:p w14:paraId="278CFE20" w14:textId="77777777" w:rsidR="00356455" w:rsidRPr="00E6647C" w:rsidRDefault="00356455" w:rsidP="00E6647C">
      <w:pPr>
        <w:rPr>
          <w:rFonts w:ascii="Arial" w:hAnsi="Arial" w:cs="Arial"/>
          <w:sz w:val="28"/>
        </w:rPr>
      </w:pPr>
      <w:bookmarkStart w:id="1652" w:name="_Toc495201159"/>
      <w:r w:rsidRPr="00E6647C">
        <w:rPr>
          <w:rFonts w:ascii="Arial" w:hAnsi="Arial" w:cs="Arial"/>
          <w:sz w:val="28"/>
        </w:rPr>
        <w:t>ORK SYSTEM ENABLE/DISABLE</w:t>
      </w:r>
      <w:bookmarkEnd w:id="1652"/>
    </w:p>
    <w:p w14:paraId="66FDC89F" w14:textId="77777777" w:rsidR="00356455" w:rsidRPr="00002853" w:rsidRDefault="00356455">
      <w:pPr>
        <w:pStyle w:val="CPRSH4Body"/>
      </w:pPr>
      <w:r w:rsidRPr="00002853">
        <w:t>DISPLAY TEXT:  Enable or disable order checking system.</w:t>
      </w:r>
    </w:p>
    <w:p w14:paraId="3106620A" w14:textId="77777777" w:rsidR="00356455" w:rsidRPr="00002853" w:rsidRDefault="00356455">
      <w:pPr>
        <w:pStyle w:val="CPRSH4Body"/>
      </w:pPr>
      <w:r w:rsidRPr="00002853">
        <w:t>VALUE DATA TYPE:  set of codes</w:t>
      </w:r>
    </w:p>
    <w:p w14:paraId="5CEBF126" w14:textId="77777777" w:rsidR="00356455" w:rsidRPr="00002853" w:rsidRDefault="00356455">
      <w:pPr>
        <w:pStyle w:val="CPRSH4Body"/>
      </w:pPr>
      <w:r w:rsidRPr="00002853">
        <w:t>VALUE DOMAIN:  E:Enable;D:Disable</w:t>
      </w:r>
    </w:p>
    <w:p w14:paraId="628F1EA3" w14:textId="77777777" w:rsidR="00356455" w:rsidRPr="00002853" w:rsidRDefault="00356455">
      <w:pPr>
        <w:pStyle w:val="CPRSH4Body"/>
      </w:pPr>
      <w:r w:rsidRPr="00002853">
        <w:t>VALUE HELP:  Enter ‘Enable/E’ for order checking, ‘Disable/D’ to stop order checking.</w:t>
      </w:r>
    </w:p>
    <w:p w14:paraId="27973945" w14:textId="77777777" w:rsidR="00356455" w:rsidRPr="00002853" w:rsidRDefault="00356455">
      <w:pPr>
        <w:pStyle w:val="CPRSH4Body"/>
      </w:pPr>
      <w:r w:rsidRPr="00002853">
        <w:t>DESCRIPTION:  Parameter determines if any order checking will occur. ‘E’ or ‘Enable’ indicates order checking is enabled and running. ‘D’ or ‘Disabled’ indicates order checking is disabled and not running. Can be set at the Institution, System, or Package level.</w:t>
      </w:r>
    </w:p>
    <w:p w14:paraId="6F7CCEAD" w14:textId="77777777" w:rsidR="00356455" w:rsidRPr="00002853" w:rsidRDefault="00356455" w:rsidP="0071426C">
      <w:pPr>
        <w:pStyle w:val="CPRSH5Body"/>
      </w:pPr>
      <w:r w:rsidRPr="00002853">
        <w:t>PRECEDENCE:  1</w:t>
      </w:r>
      <w:r w:rsidRPr="00002853">
        <w:tab/>
        <w:t>ENTITY FILE:  DIVISION</w:t>
      </w:r>
    </w:p>
    <w:p w14:paraId="2211AF0C" w14:textId="77777777" w:rsidR="00356455" w:rsidRPr="00002853" w:rsidRDefault="00356455" w:rsidP="0071426C">
      <w:pPr>
        <w:pStyle w:val="CPRSH5Body"/>
      </w:pPr>
      <w:r w:rsidRPr="00002853">
        <w:t>PRECEDENCE:  2</w:t>
      </w:r>
      <w:r w:rsidRPr="00002853">
        <w:tab/>
        <w:t>ENTITY FILE:  SYSTEM</w:t>
      </w:r>
    </w:p>
    <w:p w14:paraId="1B751DED" w14:textId="77777777" w:rsidR="00356455" w:rsidRPr="00002853" w:rsidRDefault="00356455" w:rsidP="0071426C">
      <w:pPr>
        <w:pStyle w:val="CPRSH5Body"/>
      </w:pPr>
      <w:r w:rsidRPr="00002853">
        <w:lastRenderedPageBreak/>
        <w:t>PRECEDENCE:  3</w:t>
      </w:r>
      <w:r w:rsidRPr="00002853">
        <w:tab/>
        <w:t>ENTITY FILE:  PACKAGE</w:t>
      </w:r>
    </w:p>
    <w:p w14:paraId="50078CB7" w14:textId="77777777" w:rsidR="00356455" w:rsidRPr="00002853" w:rsidRDefault="00356455" w:rsidP="00716082">
      <w:pPr>
        <w:pStyle w:val="Heading2"/>
      </w:pPr>
      <w:bookmarkStart w:id="1653" w:name="_Toc495201160"/>
      <w:bookmarkStart w:id="1654" w:name="_Toc22644922"/>
      <w:r w:rsidRPr="00002853">
        <w:t>ORLP DEFAULT CLINIC FRIDAY</w:t>
      </w:r>
      <w:bookmarkEnd w:id="1653"/>
      <w:bookmarkEnd w:id="1654"/>
    </w:p>
    <w:p w14:paraId="4CAE27DD" w14:textId="77777777" w:rsidR="00356455" w:rsidRPr="00002853" w:rsidRDefault="00356455" w:rsidP="001440B8">
      <w:pPr>
        <w:pStyle w:val="CPRSH4Body"/>
        <w:keepNext/>
      </w:pPr>
      <w:r w:rsidRPr="00002853">
        <w:t>DISPLAY TEXT:  Friday’s Clinic</w:t>
      </w:r>
    </w:p>
    <w:p w14:paraId="503C2BE4" w14:textId="77777777" w:rsidR="00356455" w:rsidRPr="00002853" w:rsidRDefault="00356455" w:rsidP="001440B8">
      <w:pPr>
        <w:pStyle w:val="CPRSH4Body"/>
        <w:keepNext/>
      </w:pPr>
      <w:r w:rsidRPr="00002853">
        <w:t>MULTIPLE VALUED:  No</w:t>
      </w:r>
    </w:p>
    <w:p w14:paraId="2F6CA52B" w14:textId="77777777" w:rsidR="00356455" w:rsidRPr="00002853" w:rsidRDefault="00356455" w:rsidP="001440B8">
      <w:pPr>
        <w:pStyle w:val="CPRSH4Body"/>
        <w:keepNext/>
      </w:pPr>
      <w:r w:rsidRPr="00002853">
        <w:t>VALUE DATA TYPE:  pointer</w:t>
      </w:r>
    </w:p>
    <w:p w14:paraId="76092634" w14:textId="77777777" w:rsidR="00356455" w:rsidRPr="00002853" w:rsidRDefault="00356455" w:rsidP="001440B8">
      <w:pPr>
        <w:pStyle w:val="CPRSH4Body"/>
        <w:keepNext/>
      </w:pPr>
      <w:r w:rsidRPr="00002853">
        <w:t>VALUE DOMAIN:  44</w:t>
      </w:r>
    </w:p>
    <w:p w14:paraId="580B92F3" w14:textId="77777777" w:rsidR="00356455" w:rsidRPr="00002853" w:rsidRDefault="00356455" w:rsidP="001440B8">
      <w:pPr>
        <w:pStyle w:val="CPRSH4Body"/>
        <w:keepNext/>
      </w:pPr>
      <w:r w:rsidRPr="00002853">
        <w:t>VALUE HELP:  Enter clinic to be source of Friday’s patient list.</w:t>
      </w:r>
    </w:p>
    <w:p w14:paraId="4F114A12" w14:textId="77777777" w:rsidR="00356455" w:rsidRPr="00002853" w:rsidRDefault="00356455">
      <w:pPr>
        <w:pStyle w:val="CPRSH4Body"/>
      </w:pPr>
      <w:r w:rsidRPr="00002853">
        <w:t>DESCRIPTION:  Clinic to be default source of Friday’s patient list.</w:t>
      </w:r>
    </w:p>
    <w:p w14:paraId="65536D8D" w14:textId="77777777" w:rsidR="00356455" w:rsidRPr="00002853" w:rsidRDefault="00356455" w:rsidP="0071426C">
      <w:pPr>
        <w:pStyle w:val="CPRSH5Body"/>
      </w:pPr>
      <w:r w:rsidRPr="00002853">
        <w:t>PRECEDENCE:  1</w:t>
      </w:r>
      <w:r w:rsidRPr="00002853">
        <w:tab/>
        <w:t>ENTITY FILE:  USER</w:t>
      </w:r>
    </w:p>
    <w:p w14:paraId="4C9EB255" w14:textId="77777777" w:rsidR="00356455" w:rsidRPr="00002853" w:rsidRDefault="00356455" w:rsidP="0071426C">
      <w:pPr>
        <w:pStyle w:val="CPRSH5Body"/>
      </w:pPr>
      <w:r w:rsidRPr="00002853">
        <w:t>PRECEDENCE:  2</w:t>
      </w:r>
      <w:r w:rsidRPr="00002853">
        <w:tab/>
        <w:t>ENTITY FILE:  SERVICE</w:t>
      </w:r>
    </w:p>
    <w:p w14:paraId="60B5B943" w14:textId="77777777" w:rsidR="00356455" w:rsidRPr="00E6647C" w:rsidRDefault="00356455" w:rsidP="00E6647C">
      <w:pPr>
        <w:rPr>
          <w:rFonts w:ascii="Arial" w:hAnsi="Arial" w:cs="Arial"/>
          <w:sz w:val="28"/>
        </w:rPr>
      </w:pPr>
      <w:bookmarkStart w:id="1655" w:name="_Toc495201161"/>
      <w:r w:rsidRPr="00E6647C">
        <w:rPr>
          <w:rFonts w:ascii="Arial" w:hAnsi="Arial" w:cs="Arial"/>
          <w:sz w:val="28"/>
        </w:rPr>
        <w:t>ORLP DEFAULT CLINIC MONDAY</w:t>
      </w:r>
      <w:bookmarkEnd w:id="1655"/>
    </w:p>
    <w:p w14:paraId="369131E8" w14:textId="77777777" w:rsidR="00356455" w:rsidRPr="00002853" w:rsidRDefault="00356455">
      <w:pPr>
        <w:pStyle w:val="CPRSH4Body"/>
      </w:pPr>
      <w:r w:rsidRPr="00002853">
        <w:t>DISPLAY TEXT:  Monday’s Clinic</w:t>
      </w:r>
    </w:p>
    <w:p w14:paraId="7B3460B4" w14:textId="77777777" w:rsidR="00356455" w:rsidRPr="00002853" w:rsidRDefault="00356455">
      <w:pPr>
        <w:pStyle w:val="CPRSH4Body"/>
      </w:pPr>
      <w:r w:rsidRPr="00002853">
        <w:t>MULTIPLE VALUED:  No</w:t>
      </w:r>
    </w:p>
    <w:p w14:paraId="236EC7E9" w14:textId="77777777" w:rsidR="00356455" w:rsidRPr="00002853" w:rsidRDefault="00356455">
      <w:pPr>
        <w:pStyle w:val="CPRSH4Body"/>
      </w:pPr>
      <w:r w:rsidRPr="00002853">
        <w:t>VALUE DATA TYPE:  pointer</w:t>
      </w:r>
    </w:p>
    <w:p w14:paraId="6BF80C7C" w14:textId="77777777" w:rsidR="00356455" w:rsidRPr="00002853" w:rsidRDefault="00356455">
      <w:pPr>
        <w:pStyle w:val="CPRSH4Body"/>
      </w:pPr>
      <w:r w:rsidRPr="00002853">
        <w:t>VALUE DOMAIN:  44</w:t>
      </w:r>
    </w:p>
    <w:p w14:paraId="2603DEE5" w14:textId="77777777" w:rsidR="00356455" w:rsidRPr="00002853" w:rsidRDefault="00356455">
      <w:pPr>
        <w:pStyle w:val="CPRSH4Body"/>
      </w:pPr>
      <w:r w:rsidRPr="00002853">
        <w:t>VALUE HELP:  Clinic to be default patient list source on Monday.</w:t>
      </w:r>
    </w:p>
    <w:p w14:paraId="7D8AB5C1" w14:textId="77777777" w:rsidR="00356455" w:rsidRPr="00002853" w:rsidRDefault="00356455">
      <w:pPr>
        <w:pStyle w:val="CPRSH4Body"/>
      </w:pPr>
      <w:r w:rsidRPr="00002853">
        <w:t>DESCRIPTION:  Clinic identified as a default source for patients on Monday.</w:t>
      </w:r>
    </w:p>
    <w:p w14:paraId="4D6BA0A7" w14:textId="77777777" w:rsidR="00356455" w:rsidRPr="00002853" w:rsidRDefault="00356455" w:rsidP="0071426C">
      <w:pPr>
        <w:pStyle w:val="CPRSH5Body"/>
      </w:pPr>
      <w:r w:rsidRPr="00002853">
        <w:t>PRECEDENCE:  1</w:t>
      </w:r>
      <w:r w:rsidRPr="00002853">
        <w:tab/>
        <w:t>ENTITY FILE:  USER</w:t>
      </w:r>
    </w:p>
    <w:p w14:paraId="34FF041B" w14:textId="77777777" w:rsidR="00356455" w:rsidRPr="00002853" w:rsidRDefault="00356455" w:rsidP="0071426C">
      <w:pPr>
        <w:pStyle w:val="CPRSH5Body"/>
      </w:pPr>
      <w:r w:rsidRPr="00002853">
        <w:t>PRECEDENCE:  2</w:t>
      </w:r>
      <w:r w:rsidRPr="00002853">
        <w:tab/>
        <w:t>ENTITY FILE:  SERVICE</w:t>
      </w:r>
    </w:p>
    <w:p w14:paraId="4D9DC7B2" w14:textId="77777777" w:rsidR="00356455" w:rsidRPr="00E6647C" w:rsidRDefault="00356455" w:rsidP="00E6647C">
      <w:pPr>
        <w:rPr>
          <w:rFonts w:ascii="Arial" w:hAnsi="Arial" w:cs="Arial"/>
          <w:sz w:val="28"/>
        </w:rPr>
      </w:pPr>
      <w:bookmarkStart w:id="1656" w:name="_Toc495201162"/>
      <w:r w:rsidRPr="00E6647C">
        <w:rPr>
          <w:rFonts w:ascii="Arial" w:hAnsi="Arial" w:cs="Arial"/>
          <w:sz w:val="28"/>
        </w:rPr>
        <w:t>ORLP DEFAULT CLINIC SATURDAY</w:t>
      </w:r>
      <w:bookmarkEnd w:id="1656"/>
    </w:p>
    <w:p w14:paraId="3902D7DF" w14:textId="77777777" w:rsidR="00356455" w:rsidRPr="00002853" w:rsidRDefault="00356455">
      <w:pPr>
        <w:pStyle w:val="CPRSH4Body"/>
      </w:pPr>
      <w:r w:rsidRPr="00002853">
        <w:t>DISPLAY TEXT:  Saturday’s Clinic</w:t>
      </w:r>
    </w:p>
    <w:p w14:paraId="3D20688B" w14:textId="77777777" w:rsidR="00356455" w:rsidRPr="00002853" w:rsidRDefault="00356455">
      <w:pPr>
        <w:pStyle w:val="CPRSH4Body"/>
      </w:pPr>
      <w:r w:rsidRPr="00002853">
        <w:t>MULTIPLE VALUED:  No</w:t>
      </w:r>
    </w:p>
    <w:p w14:paraId="1F5770DE" w14:textId="77777777" w:rsidR="00356455" w:rsidRPr="00002853" w:rsidRDefault="00356455">
      <w:pPr>
        <w:pStyle w:val="CPRSH4Body"/>
      </w:pPr>
      <w:r w:rsidRPr="00002853">
        <w:t>VALUE DATA TYPE:  pointer</w:t>
      </w:r>
    </w:p>
    <w:p w14:paraId="7891BC5A" w14:textId="77777777" w:rsidR="00356455" w:rsidRPr="00002853" w:rsidRDefault="00356455">
      <w:pPr>
        <w:pStyle w:val="CPRSH4Body"/>
      </w:pPr>
      <w:r w:rsidRPr="00002853">
        <w:t>VALUE DOMAIN:  44</w:t>
      </w:r>
    </w:p>
    <w:p w14:paraId="09F3C262" w14:textId="77777777" w:rsidR="00356455" w:rsidRPr="00002853" w:rsidRDefault="00356455">
      <w:pPr>
        <w:pStyle w:val="CPRSH4Body"/>
      </w:pPr>
      <w:r w:rsidRPr="00002853">
        <w:t>VALUE HELP:  Enter clinic to be source of Saturday’s patient list.</w:t>
      </w:r>
    </w:p>
    <w:p w14:paraId="6774DC7A" w14:textId="77777777" w:rsidR="00356455" w:rsidRPr="00002853" w:rsidRDefault="00356455">
      <w:pPr>
        <w:pStyle w:val="CPRSH4Body"/>
      </w:pPr>
      <w:r w:rsidRPr="00002853">
        <w:t>DESCRIPTION:  Clinic to be default source of Saturday’s patient list.</w:t>
      </w:r>
    </w:p>
    <w:p w14:paraId="093B1AFA" w14:textId="77777777" w:rsidR="00356455" w:rsidRPr="00002853" w:rsidRDefault="00356455" w:rsidP="0071426C">
      <w:pPr>
        <w:pStyle w:val="CPRSH5Body"/>
      </w:pPr>
      <w:r w:rsidRPr="00002853">
        <w:t>PRECEDENCE:  1</w:t>
      </w:r>
      <w:r w:rsidRPr="00002853">
        <w:tab/>
        <w:t>ENTITY FILE:  USER</w:t>
      </w:r>
    </w:p>
    <w:p w14:paraId="3B869674" w14:textId="77777777" w:rsidR="00356455" w:rsidRPr="00002853" w:rsidRDefault="00356455" w:rsidP="0071426C">
      <w:pPr>
        <w:pStyle w:val="CPRSH5Body"/>
      </w:pPr>
      <w:r w:rsidRPr="00002853">
        <w:t>PRECEDENCE:  2</w:t>
      </w:r>
      <w:r w:rsidRPr="00002853">
        <w:tab/>
        <w:t>ENTITY FILE:  SERVICE</w:t>
      </w:r>
    </w:p>
    <w:p w14:paraId="73291D12" w14:textId="77777777" w:rsidR="00356455" w:rsidRPr="00E6647C" w:rsidRDefault="00356455" w:rsidP="00E6647C">
      <w:pPr>
        <w:rPr>
          <w:rFonts w:ascii="Arial" w:hAnsi="Arial" w:cs="Arial"/>
          <w:sz w:val="28"/>
        </w:rPr>
      </w:pPr>
      <w:bookmarkStart w:id="1657" w:name="_Toc495201163"/>
      <w:r w:rsidRPr="00E6647C">
        <w:rPr>
          <w:rFonts w:ascii="Arial" w:hAnsi="Arial" w:cs="Arial"/>
          <w:sz w:val="28"/>
        </w:rPr>
        <w:t>ORLP DEFAULT CLINIC START DATE</w:t>
      </w:r>
      <w:bookmarkEnd w:id="1657"/>
      <w:r w:rsidRPr="00E6647C">
        <w:rPr>
          <w:rFonts w:ascii="Arial" w:hAnsi="Arial" w:cs="Arial"/>
          <w:sz w:val="28"/>
        </w:rPr>
        <w:t xml:space="preserve"> </w:t>
      </w:r>
    </w:p>
    <w:p w14:paraId="0B4D3946" w14:textId="77777777" w:rsidR="00356455" w:rsidRPr="00002853" w:rsidRDefault="00356455" w:rsidP="001440B8">
      <w:pPr>
        <w:pStyle w:val="CPRSH4Body"/>
        <w:keepNext/>
      </w:pPr>
      <w:r w:rsidRPr="00002853">
        <w:lastRenderedPageBreak/>
        <w:t>DISPLAY TEXT:  Start Date</w:t>
      </w:r>
    </w:p>
    <w:p w14:paraId="2C9ADE1D" w14:textId="77777777" w:rsidR="00356455" w:rsidRPr="00002853" w:rsidRDefault="00356455" w:rsidP="001440B8">
      <w:pPr>
        <w:pStyle w:val="CPRSH4Body"/>
        <w:keepNext/>
      </w:pPr>
      <w:r w:rsidRPr="00002853">
        <w:t>MULTIPLE VALUED:  No</w:t>
      </w:r>
    </w:p>
    <w:p w14:paraId="4C47D467" w14:textId="77777777" w:rsidR="00356455" w:rsidRPr="00002853" w:rsidRDefault="00356455" w:rsidP="001440B8">
      <w:pPr>
        <w:pStyle w:val="CPRSH4Body"/>
        <w:keepNext/>
      </w:pPr>
      <w:r w:rsidRPr="00002853">
        <w:t>VALUE DATA TYPE:  free text</w:t>
      </w:r>
    </w:p>
    <w:p w14:paraId="7AAC5366" w14:textId="77777777" w:rsidR="00356455" w:rsidRPr="00002853" w:rsidRDefault="00356455" w:rsidP="001440B8">
      <w:pPr>
        <w:pStyle w:val="CPRSH4Body"/>
        <w:keepNext/>
      </w:pPr>
      <w:r w:rsidRPr="00002853">
        <w:t>VALUE HELP:  Add patients to Clinic List with appointments as early as this date.</w:t>
      </w:r>
    </w:p>
    <w:p w14:paraId="4008640B" w14:textId="77777777" w:rsidR="00356455" w:rsidRPr="00002853" w:rsidRDefault="00356455">
      <w:pPr>
        <w:pStyle w:val="CPRSH4Body"/>
      </w:pPr>
      <w:r w:rsidRPr="00002853">
        <w:t>DESCRIPTION:  Patients with appointment dates as early as this date will be added to the Clinic List. Patients will be added with appointment dates between START DATE and STOP DATE.</w:t>
      </w:r>
    </w:p>
    <w:p w14:paraId="1CF2DABB" w14:textId="77777777" w:rsidR="00356455" w:rsidRPr="00002853" w:rsidRDefault="00356455" w:rsidP="0071426C">
      <w:pPr>
        <w:pStyle w:val="CPRSH5Body"/>
      </w:pPr>
      <w:r w:rsidRPr="00002853">
        <w:t>PRECEDENCE:  1</w:t>
      </w:r>
      <w:r w:rsidRPr="00002853">
        <w:tab/>
        <w:t>ENTITY FILE:  USER</w:t>
      </w:r>
    </w:p>
    <w:p w14:paraId="2BBDFE85" w14:textId="77777777" w:rsidR="00356455" w:rsidRPr="00002853" w:rsidRDefault="00356455" w:rsidP="0071426C">
      <w:pPr>
        <w:pStyle w:val="CPRSH5Body"/>
      </w:pPr>
      <w:r w:rsidRPr="00002853">
        <w:t>PRECEDENCE:  2</w:t>
      </w:r>
      <w:r w:rsidRPr="00002853">
        <w:tab/>
        <w:t>ENTITY FILE:  SERVICE</w:t>
      </w:r>
    </w:p>
    <w:p w14:paraId="32D9EBD7" w14:textId="77777777" w:rsidR="00356455" w:rsidRPr="00002853" w:rsidRDefault="00356455" w:rsidP="0071426C">
      <w:pPr>
        <w:pStyle w:val="CPRSH5Body"/>
      </w:pPr>
      <w:r w:rsidRPr="00002853">
        <w:t>PRECEDENCE:  3</w:t>
      </w:r>
      <w:r w:rsidRPr="00002853">
        <w:tab/>
        <w:t>ENTITY FILE:  DIVISION</w:t>
      </w:r>
    </w:p>
    <w:p w14:paraId="6D39616F" w14:textId="77777777" w:rsidR="00356455" w:rsidRPr="00002853" w:rsidRDefault="00356455" w:rsidP="0071426C">
      <w:pPr>
        <w:pStyle w:val="CPRSH5Body"/>
      </w:pPr>
      <w:r w:rsidRPr="00002853">
        <w:t>PRECEDENCE:  4</w:t>
      </w:r>
      <w:r w:rsidRPr="00002853">
        <w:tab/>
        <w:t>ENTITY FILE:  SYSTEM</w:t>
      </w:r>
    </w:p>
    <w:p w14:paraId="4D5BC05B" w14:textId="77777777" w:rsidR="00356455" w:rsidRPr="00002853" w:rsidRDefault="00356455" w:rsidP="0071426C">
      <w:pPr>
        <w:pStyle w:val="CPRSH5Body"/>
      </w:pPr>
      <w:r w:rsidRPr="00002853">
        <w:t>PRECEDENCE:  5</w:t>
      </w:r>
      <w:r w:rsidRPr="00002853">
        <w:tab/>
        <w:t>ENTITY FILE:  PACKAGE</w:t>
      </w:r>
    </w:p>
    <w:p w14:paraId="1D4D863A" w14:textId="77777777" w:rsidR="00356455" w:rsidRPr="00E6647C" w:rsidRDefault="00356455" w:rsidP="00E6647C">
      <w:pPr>
        <w:rPr>
          <w:rFonts w:ascii="Arial" w:hAnsi="Arial" w:cs="Arial"/>
          <w:sz w:val="28"/>
        </w:rPr>
      </w:pPr>
      <w:bookmarkStart w:id="1658" w:name="_Toc495201164"/>
      <w:r w:rsidRPr="00E6647C">
        <w:rPr>
          <w:rFonts w:ascii="Arial" w:hAnsi="Arial" w:cs="Arial"/>
          <w:sz w:val="28"/>
        </w:rPr>
        <w:t>ORLP DEFAULT CLINIC STOP DATE</w:t>
      </w:r>
      <w:bookmarkEnd w:id="1658"/>
    </w:p>
    <w:p w14:paraId="422326C7" w14:textId="77777777" w:rsidR="00356455" w:rsidRPr="00002853" w:rsidRDefault="00356455">
      <w:pPr>
        <w:pStyle w:val="CPRSH4Body"/>
      </w:pPr>
      <w:r w:rsidRPr="00002853">
        <w:t>DISPLAY TEXT:  Stop Date</w:t>
      </w:r>
    </w:p>
    <w:p w14:paraId="5993739D" w14:textId="77777777" w:rsidR="00356455" w:rsidRPr="00002853" w:rsidRDefault="00356455">
      <w:pPr>
        <w:pStyle w:val="CPRSH4Body"/>
      </w:pPr>
      <w:r w:rsidRPr="00002853">
        <w:t>MULTIPLE VALUED:  No</w:t>
      </w:r>
    </w:p>
    <w:p w14:paraId="08C72747" w14:textId="77777777" w:rsidR="00356455" w:rsidRPr="00002853" w:rsidRDefault="00356455">
      <w:pPr>
        <w:pStyle w:val="CPRSH4Body"/>
      </w:pPr>
      <w:r w:rsidRPr="00002853">
        <w:t>VALUE DATA TYPE:  free text</w:t>
      </w:r>
    </w:p>
    <w:p w14:paraId="5B3A8F15" w14:textId="77777777" w:rsidR="00356455" w:rsidRPr="00002853" w:rsidRDefault="00356455">
      <w:pPr>
        <w:pStyle w:val="CPRSH4Body"/>
      </w:pPr>
      <w:r w:rsidRPr="00002853">
        <w:t>VALUE HELP:  Add patients to Clinic List with appointments as recent as this date.</w:t>
      </w:r>
    </w:p>
    <w:p w14:paraId="708FEC9F" w14:textId="77777777" w:rsidR="00356455" w:rsidRPr="00002853" w:rsidRDefault="00356455">
      <w:pPr>
        <w:pStyle w:val="CPRSH4Body"/>
      </w:pPr>
      <w:r w:rsidRPr="00002853">
        <w:t>DESCRIPTION:  Patients with appointment dates as recent as this date will be added to the Clinic List. Patients will be added with appointment dates between START DATE and STOP DATE.</w:t>
      </w:r>
    </w:p>
    <w:p w14:paraId="5C75815A" w14:textId="77777777" w:rsidR="00356455" w:rsidRPr="00002853" w:rsidRDefault="00356455" w:rsidP="0071426C">
      <w:pPr>
        <w:pStyle w:val="CPRSH5Body"/>
      </w:pPr>
      <w:r w:rsidRPr="00002853">
        <w:t>PRECEDENCE:  1</w:t>
      </w:r>
      <w:r w:rsidRPr="00002853">
        <w:tab/>
        <w:t>ENTITY FILE:  USER</w:t>
      </w:r>
    </w:p>
    <w:p w14:paraId="22F0419F" w14:textId="77777777" w:rsidR="00356455" w:rsidRPr="00002853" w:rsidRDefault="00356455" w:rsidP="0071426C">
      <w:pPr>
        <w:pStyle w:val="CPRSH5Body"/>
      </w:pPr>
      <w:r w:rsidRPr="00002853">
        <w:t>PRECEDENCE:  2</w:t>
      </w:r>
      <w:r w:rsidRPr="00002853">
        <w:tab/>
        <w:t>ENTITY FILE:  SERVICE</w:t>
      </w:r>
    </w:p>
    <w:p w14:paraId="76124820" w14:textId="77777777" w:rsidR="00356455" w:rsidRPr="00002853" w:rsidRDefault="00356455" w:rsidP="0071426C">
      <w:pPr>
        <w:pStyle w:val="CPRSH5Body"/>
      </w:pPr>
      <w:r w:rsidRPr="00002853">
        <w:t>PRECEDENCE:  3</w:t>
      </w:r>
      <w:r w:rsidRPr="00002853">
        <w:tab/>
        <w:t>ENTITY FILE:  DIVISION</w:t>
      </w:r>
    </w:p>
    <w:p w14:paraId="3665EBE3" w14:textId="77777777" w:rsidR="00356455" w:rsidRPr="00002853" w:rsidRDefault="00356455" w:rsidP="0071426C">
      <w:pPr>
        <w:pStyle w:val="CPRSH5Body"/>
      </w:pPr>
      <w:r w:rsidRPr="00002853">
        <w:t>PRECEDENCE:  4</w:t>
      </w:r>
      <w:r w:rsidRPr="00002853">
        <w:tab/>
        <w:t>ENTITY FILE:  SYSTEM</w:t>
      </w:r>
    </w:p>
    <w:p w14:paraId="7F172B78" w14:textId="77777777" w:rsidR="00356455" w:rsidRPr="00002853" w:rsidRDefault="00356455" w:rsidP="0071426C">
      <w:pPr>
        <w:pStyle w:val="CPRSH5Body"/>
      </w:pPr>
      <w:r w:rsidRPr="00002853">
        <w:t>PRECEDENCE:  5</w:t>
      </w:r>
      <w:r w:rsidRPr="00002853">
        <w:tab/>
        <w:t>ENTITY FILE:  PACKAGE</w:t>
      </w:r>
    </w:p>
    <w:p w14:paraId="0511D324" w14:textId="77777777" w:rsidR="00356455" w:rsidRPr="00E6647C" w:rsidRDefault="00356455" w:rsidP="00E6647C">
      <w:pPr>
        <w:rPr>
          <w:rFonts w:ascii="Arial" w:hAnsi="Arial" w:cs="Arial"/>
          <w:sz w:val="28"/>
        </w:rPr>
      </w:pPr>
      <w:bookmarkStart w:id="1659" w:name="_Toc495201165"/>
      <w:r w:rsidRPr="00E6647C">
        <w:rPr>
          <w:rFonts w:ascii="Arial" w:hAnsi="Arial" w:cs="Arial"/>
          <w:sz w:val="28"/>
        </w:rPr>
        <w:t>ORLP DEFAULT CLINIC SUNDAY</w:t>
      </w:r>
      <w:bookmarkEnd w:id="1659"/>
    </w:p>
    <w:p w14:paraId="17DDCDDE" w14:textId="77777777" w:rsidR="00356455" w:rsidRPr="00002853" w:rsidRDefault="00356455">
      <w:pPr>
        <w:pStyle w:val="CPRSH4Body"/>
      </w:pPr>
      <w:r w:rsidRPr="00002853">
        <w:t>DISPLAY TEXT:  Sunday’s Clinic</w:t>
      </w:r>
    </w:p>
    <w:p w14:paraId="332F838F" w14:textId="77777777" w:rsidR="00356455" w:rsidRPr="00002853" w:rsidRDefault="00356455">
      <w:pPr>
        <w:pStyle w:val="CPRSH4Body"/>
      </w:pPr>
      <w:r w:rsidRPr="00002853">
        <w:t>MULTIPLE VALUED:  No</w:t>
      </w:r>
    </w:p>
    <w:p w14:paraId="40D6CA7C" w14:textId="77777777" w:rsidR="00356455" w:rsidRPr="00002853" w:rsidRDefault="00356455">
      <w:pPr>
        <w:pStyle w:val="CPRSH4Body"/>
      </w:pPr>
      <w:r w:rsidRPr="00002853">
        <w:t>VALUE DATA TYPE:  pointer</w:t>
      </w:r>
    </w:p>
    <w:p w14:paraId="0B22C01B" w14:textId="77777777" w:rsidR="00356455" w:rsidRPr="00002853" w:rsidRDefault="00356455">
      <w:pPr>
        <w:pStyle w:val="CPRSH4Body"/>
      </w:pPr>
      <w:r w:rsidRPr="00002853">
        <w:t>VALUE DOMAIN:  44</w:t>
      </w:r>
    </w:p>
    <w:p w14:paraId="4F30831B" w14:textId="77777777" w:rsidR="00356455" w:rsidRPr="00002853" w:rsidRDefault="00356455">
      <w:pPr>
        <w:pStyle w:val="CPRSH4Body"/>
      </w:pPr>
      <w:r w:rsidRPr="00002853">
        <w:t>VALUE HELP:  Enter clinic to be source of Sunday’s patient list.</w:t>
      </w:r>
    </w:p>
    <w:p w14:paraId="13227E99" w14:textId="77777777" w:rsidR="00356455" w:rsidRPr="00002853" w:rsidRDefault="00356455">
      <w:pPr>
        <w:pStyle w:val="CPRSH4Body"/>
      </w:pPr>
      <w:r w:rsidRPr="00002853">
        <w:t>DESCRIPTION:  Clinic to be default source of Sunday’s patient list.</w:t>
      </w:r>
    </w:p>
    <w:p w14:paraId="2D5F7A9E" w14:textId="77777777" w:rsidR="00356455" w:rsidRPr="00002853" w:rsidRDefault="00356455" w:rsidP="0071426C">
      <w:pPr>
        <w:pStyle w:val="CPRSH5Body"/>
      </w:pPr>
      <w:r w:rsidRPr="00002853">
        <w:t>PRECEDENCE:  1</w:t>
      </w:r>
      <w:r w:rsidRPr="00002853">
        <w:tab/>
        <w:t>ENTITY FILE:  USER</w:t>
      </w:r>
    </w:p>
    <w:p w14:paraId="42EFBA5E" w14:textId="77777777" w:rsidR="00356455" w:rsidRPr="00002853" w:rsidRDefault="00356455" w:rsidP="0071426C">
      <w:pPr>
        <w:pStyle w:val="CPRSH5Body"/>
      </w:pPr>
      <w:r w:rsidRPr="00002853">
        <w:t>PRECEDENCE:  2</w:t>
      </w:r>
      <w:r w:rsidRPr="00002853">
        <w:tab/>
        <w:t>ENTITY FILE:  SERVICE</w:t>
      </w:r>
    </w:p>
    <w:p w14:paraId="43B8BBD1" w14:textId="77777777" w:rsidR="00356455" w:rsidRPr="00E6647C" w:rsidRDefault="00356455" w:rsidP="00E6647C">
      <w:pPr>
        <w:rPr>
          <w:rFonts w:ascii="Arial" w:hAnsi="Arial" w:cs="Arial"/>
          <w:sz w:val="28"/>
        </w:rPr>
      </w:pPr>
      <w:bookmarkStart w:id="1660" w:name="_Toc495201166"/>
      <w:r w:rsidRPr="00E6647C">
        <w:rPr>
          <w:rFonts w:ascii="Arial" w:hAnsi="Arial" w:cs="Arial"/>
          <w:sz w:val="28"/>
        </w:rPr>
        <w:t>ORLP DEFAULT CLINIC THURSDAY</w:t>
      </w:r>
      <w:bookmarkEnd w:id="1660"/>
    </w:p>
    <w:p w14:paraId="210A0E42" w14:textId="77777777" w:rsidR="00356455" w:rsidRPr="00002853" w:rsidRDefault="00356455">
      <w:pPr>
        <w:pStyle w:val="CPRSH4Body"/>
      </w:pPr>
      <w:r w:rsidRPr="00002853">
        <w:t>DISPLAY TEXT:  Thursday’s Clinic</w:t>
      </w:r>
    </w:p>
    <w:p w14:paraId="19D1AF7A" w14:textId="77777777" w:rsidR="00356455" w:rsidRPr="00002853" w:rsidRDefault="00356455">
      <w:pPr>
        <w:pStyle w:val="CPRSH4Body"/>
      </w:pPr>
      <w:r w:rsidRPr="00002853">
        <w:t>MULTIPLE VALUED:  No</w:t>
      </w:r>
    </w:p>
    <w:p w14:paraId="1C45A953" w14:textId="77777777" w:rsidR="00356455" w:rsidRPr="00002853" w:rsidRDefault="00356455">
      <w:pPr>
        <w:pStyle w:val="CPRSH4Body"/>
      </w:pPr>
      <w:r w:rsidRPr="00002853">
        <w:lastRenderedPageBreak/>
        <w:t>VALUE DATA TYPE:  pointer</w:t>
      </w:r>
    </w:p>
    <w:p w14:paraId="377D8C00" w14:textId="77777777" w:rsidR="00356455" w:rsidRPr="00002853" w:rsidRDefault="00356455">
      <w:pPr>
        <w:pStyle w:val="CPRSH4Body"/>
      </w:pPr>
      <w:r w:rsidRPr="00002853">
        <w:t>VALUE DOMAIN:  44</w:t>
      </w:r>
    </w:p>
    <w:p w14:paraId="6670B457" w14:textId="77777777" w:rsidR="00356455" w:rsidRPr="00002853" w:rsidRDefault="00356455">
      <w:pPr>
        <w:pStyle w:val="CPRSH4Body"/>
      </w:pPr>
      <w:r w:rsidRPr="00002853">
        <w:t>VALUE HELP:  Enter clinic to be source of Thursday’s patient list.</w:t>
      </w:r>
    </w:p>
    <w:p w14:paraId="0CC34D5E" w14:textId="77777777" w:rsidR="00356455" w:rsidRPr="00002853" w:rsidRDefault="00356455">
      <w:pPr>
        <w:pStyle w:val="CPRSH4Body"/>
      </w:pPr>
      <w:r w:rsidRPr="00002853">
        <w:t>DESCRIPTION:  Clinic to be default source of Thursday’s patient list.</w:t>
      </w:r>
    </w:p>
    <w:p w14:paraId="3B7BC7DF" w14:textId="77777777" w:rsidR="00356455" w:rsidRPr="00002853" w:rsidRDefault="00356455" w:rsidP="0071426C">
      <w:pPr>
        <w:pStyle w:val="CPRSH5Body"/>
      </w:pPr>
      <w:r w:rsidRPr="00002853">
        <w:t>PRECEDENCE:  1</w:t>
      </w:r>
      <w:r w:rsidRPr="00002853">
        <w:tab/>
        <w:t>ENTITY FILE:  USER</w:t>
      </w:r>
    </w:p>
    <w:p w14:paraId="16AF7CBF" w14:textId="77777777" w:rsidR="00356455" w:rsidRPr="00002853" w:rsidRDefault="00356455" w:rsidP="0071426C">
      <w:pPr>
        <w:pStyle w:val="CPRSH5Body"/>
      </w:pPr>
      <w:r w:rsidRPr="00002853">
        <w:t>PRECEDENCE:  2</w:t>
      </w:r>
      <w:r w:rsidRPr="00002853">
        <w:tab/>
        <w:t>ENTITY FILE:  SERVICE</w:t>
      </w:r>
    </w:p>
    <w:p w14:paraId="0062F6EC" w14:textId="77777777" w:rsidR="00356455" w:rsidRPr="00E6647C" w:rsidRDefault="00356455" w:rsidP="00E6647C">
      <w:pPr>
        <w:rPr>
          <w:rFonts w:ascii="Arial" w:hAnsi="Arial" w:cs="Arial"/>
          <w:sz w:val="28"/>
        </w:rPr>
      </w:pPr>
      <w:bookmarkStart w:id="1661" w:name="_Toc495201167"/>
      <w:r w:rsidRPr="00E6647C">
        <w:rPr>
          <w:rFonts w:ascii="Arial" w:hAnsi="Arial" w:cs="Arial"/>
          <w:sz w:val="28"/>
        </w:rPr>
        <w:t>ORLP DEFAULT CLINIC TUESDAY</w:t>
      </w:r>
      <w:bookmarkEnd w:id="1661"/>
    </w:p>
    <w:p w14:paraId="6FA77726" w14:textId="77777777" w:rsidR="00356455" w:rsidRPr="00002853" w:rsidRDefault="00356455">
      <w:pPr>
        <w:pStyle w:val="CPRSH4Body"/>
      </w:pPr>
      <w:r w:rsidRPr="00002853">
        <w:t>DISPLAY TEXT:  Tuesday’s Clinic</w:t>
      </w:r>
    </w:p>
    <w:p w14:paraId="0692EE96" w14:textId="77777777" w:rsidR="00356455" w:rsidRPr="00002853" w:rsidRDefault="00356455">
      <w:pPr>
        <w:pStyle w:val="CPRSH4Body"/>
      </w:pPr>
      <w:r w:rsidRPr="00002853">
        <w:t>MULTIPLE VALUED:  No</w:t>
      </w:r>
    </w:p>
    <w:p w14:paraId="4DD7A311" w14:textId="77777777" w:rsidR="00356455" w:rsidRPr="00002853" w:rsidRDefault="00356455">
      <w:pPr>
        <w:pStyle w:val="CPRSH4Body"/>
      </w:pPr>
      <w:r w:rsidRPr="00002853">
        <w:t>VALUE DATA TYPE:  pointer</w:t>
      </w:r>
    </w:p>
    <w:p w14:paraId="6497B451" w14:textId="77777777" w:rsidR="00356455" w:rsidRPr="00002853" w:rsidRDefault="00356455">
      <w:pPr>
        <w:pStyle w:val="CPRSH4Body"/>
      </w:pPr>
      <w:r w:rsidRPr="00002853">
        <w:t>VALUE DOMAIN:  44</w:t>
      </w:r>
    </w:p>
    <w:p w14:paraId="2AED6BE8" w14:textId="77777777" w:rsidR="00356455" w:rsidRPr="00002853" w:rsidRDefault="00356455">
      <w:pPr>
        <w:pStyle w:val="CPRSH4Body"/>
      </w:pPr>
      <w:r w:rsidRPr="00002853">
        <w:t>VALUE HELP:  Enter clinic to be default for creating Tuesday’s patient list.</w:t>
      </w:r>
    </w:p>
    <w:p w14:paraId="71516D02" w14:textId="77777777" w:rsidR="00356455" w:rsidRPr="00002853" w:rsidRDefault="00356455">
      <w:pPr>
        <w:pStyle w:val="CPRSH4Body"/>
      </w:pPr>
      <w:r w:rsidRPr="00002853">
        <w:t>DESCRIPTION:  Clinic to be default for determining patient list on Tuesdays.</w:t>
      </w:r>
    </w:p>
    <w:p w14:paraId="5BCFDBBD" w14:textId="77777777" w:rsidR="00356455" w:rsidRPr="00002853" w:rsidRDefault="00356455" w:rsidP="0071426C">
      <w:pPr>
        <w:pStyle w:val="CPRSH5Body"/>
      </w:pPr>
      <w:r w:rsidRPr="00002853">
        <w:t>PRECEDENCE:  1</w:t>
      </w:r>
      <w:r w:rsidRPr="00002853">
        <w:tab/>
        <w:t>ENTITY FILE:  USER</w:t>
      </w:r>
    </w:p>
    <w:p w14:paraId="502DBECC" w14:textId="77777777" w:rsidR="00356455" w:rsidRPr="00002853" w:rsidRDefault="00356455" w:rsidP="0071426C">
      <w:pPr>
        <w:pStyle w:val="CPRSH5Body"/>
      </w:pPr>
      <w:r w:rsidRPr="00002853">
        <w:t>PRECEDENCE:  2</w:t>
      </w:r>
      <w:r w:rsidRPr="00002853">
        <w:tab/>
        <w:t>ENTITY FILE:  SERVICE</w:t>
      </w:r>
    </w:p>
    <w:p w14:paraId="65C47790" w14:textId="77777777" w:rsidR="00356455" w:rsidRPr="00E6647C" w:rsidRDefault="00356455" w:rsidP="00E6647C">
      <w:pPr>
        <w:rPr>
          <w:rFonts w:ascii="Arial" w:hAnsi="Arial" w:cs="Arial"/>
          <w:sz w:val="28"/>
        </w:rPr>
      </w:pPr>
      <w:bookmarkStart w:id="1662" w:name="_Toc495201168"/>
      <w:r w:rsidRPr="00E6647C">
        <w:rPr>
          <w:rFonts w:ascii="Arial" w:hAnsi="Arial" w:cs="Arial"/>
          <w:sz w:val="28"/>
        </w:rPr>
        <w:t>ORLP DEFAULT CLINIC WEDNESDAY</w:t>
      </w:r>
      <w:bookmarkEnd w:id="1662"/>
    </w:p>
    <w:p w14:paraId="3D2BAE06" w14:textId="77777777" w:rsidR="00356455" w:rsidRPr="00002853" w:rsidRDefault="00356455">
      <w:pPr>
        <w:pStyle w:val="CPRSH4Body"/>
      </w:pPr>
      <w:r w:rsidRPr="00002853">
        <w:t>DISPLAY TEXT:  Wednesday’s Clinic</w:t>
      </w:r>
    </w:p>
    <w:p w14:paraId="4FBFE66F" w14:textId="77777777" w:rsidR="00356455" w:rsidRPr="00002853" w:rsidRDefault="00356455">
      <w:pPr>
        <w:pStyle w:val="CPRSH4Body"/>
      </w:pPr>
      <w:r w:rsidRPr="00002853">
        <w:t>MULTIPLE VALUED:  No</w:t>
      </w:r>
    </w:p>
    <w:p w14:paraId="0FF80A64" w14:textId="77777777" w:rsidR="00356455" w:rsidRPr="00002853" w:rsidRDefault="00356455">
      <w:pPr>
        <w:pStyle w:val="CPRSH4Body"/>
      </w:pPr>
      <w:r w:rsidRPr="00002853">
        <w:t>VALUE DATA TYPE:  pointer</w:t>
      </w:r>
    </w:p>
    <w:p w14:paraId="39B35E8B" w14:textId="77777777" w:rsidR="00356455" w:rsidRPr="00002853" w:rsidRDefault="00356455">
      <w:pPr>
        <w:pStyle w:val="CPRSH4Body"/>
      </w:pPr>
      <w:r w:rsidRPr="00002853">
        <w:t>VALUE DOMAIN:  44</w:t>
      </w:r>
    </w:p>
    <w:p w14:paraId="313EC786" w14:textId="77777777" w:rsidR="00356455" w:rsidRPr="00002853" w:rsidRDefault="00356455">
      <w:pPr>
        <w:pStyle w:val="CPRSH4Body"/>
      </w:pPr>
      <w:r w:rsidRPr="00002853">
        <w:t>VALUE HELP:  Enter clinic to be source of Wednesday’s patient list.</w:t>
      </w:r>
    </w:p>
    <w:p w14:paraId="50792F07" w14:textId="77777777" w:rsidR="00356455" w:rsidRPr="00002853" w:rsidRDefault="00356455">
      <w:pPr>
        <w:pStyle w:val="CPRSH4Body"/>
      </w:pPr>
      <w:r w:rsidRPr="00002853">
        <w:t>DESCRIPTION:  Clinic to be default source of Wednesday’s patient list.</w:t>
      </w:r>
    </w:p>
    <w:p w14:paraId="540E0718" w14:textId="77777777" w:rsidR="00356455" w:rsidRPr="00002853" w:rsidRDefault="00356455" w:rsidP="0071426C">
      <w:pPr>
        <w:pStyle w:val="CPRSH5Body"/>
      </w:pPr>
      <w:r w:rsidRPr="00002853">
        <w:t>PRECEDENCE:  1</w:t>
      </w:r>
      <w:r w:rsidRPr="00002853">
        <w:tab/>
        <w:t>ENTITY FILE:  USER</w:t>
      </w:r>
    </w:p>
    <w:p w14:paraId="3932FE9C" w14:textId="77777777" w:rsidR="00356455" w:rsidRPr="00002853" w:rsidRDefault="00356455" w:rsidP="0071426C">
      <w:pPr>
        <w:pStyle w:val="CPRSH5Body"/>
      </w:pPr>
      <w:r w:rsidRPr="00002853">
        <w:t>PRECEDENCE:  2</w:t>
      </w:r>
      <w:r w:rsidRPr="00002853">
        <w:tab/>
        <w:t>ENTITY FILE:  SERVICE</w:t>
      </w:r>
    </w:p>
    <w:p w14:paraId="649AFF9E" w14:textId="77777777" w:rsidR="00356455" w:rsidRPr="00E6647C" w:rsidRDefault="00356455" w:rsidP="00E6647C">
      <w:pPr>
        <w:rPr>
          <w:rFonts w:ascii="Arial" w:hAnsi="Arial" w:cs="Arial"/>
          <w:sz w:val="28"/>
        </w:rPr>
      </w:pPr>
      <w:bookmarkStart w:id="1663" w:name="_Toc495201169"/>
      <w:r w:rsidRPr="00E6647C">
        <w:rPr>
          <w:rFonts w:ascii="Arial" w:hAnsi="Arial" w:cs="Arial"/>
          <w:sz w:val="28"/>
        </w:rPr>
        <w:t>ORLP DEFAULT LIST ORDER</w:t>
      </w:r>
      <w:bookmarkEnd w:id="1663"/>
    </w:p>
    <w:p w14:paraId="294D4A4F" w14:textId="77777777" w:rsidR="00356455" w:rsidRPr="00002853" w:rsidRDefault="00356455">
      <w:pPr>
        <w:pStyle w:val="CPRSH4Body"/>
      </w:pPr>
      <w:r w:rsidRPr="00002853">
        <w:t>DISPLAY TEXT:  Sort Order</w:t>
      </w:r>
    </w:p>
    <w:p w14:paraId="1528807C" w14:textId="77777777" w:rsidR="00356455" w:rsidRPr="00002853" w:rsidRDefault="00356455">
      <w:pPr>
        <w:pStyle w:val="CPRSH4Body"/>
      </w:pPr>
      <w:r w:rsidRPr="00002853">
        <w:t>MULTIPLE VALUED:  No</w:t>
      </w:r>
    </w:p>
    <w:p w14:paraId="4DD5C8F9" w14:textId="77777777" w:rsidR="00356455" w:rsidRPr="00002853" w:rsidRDefault="00356455">
      <w:pPr>
        <w:pStyle w:val="CPRSH4Body"/>
      </w:pPr>
      <w:r w:rsidRPr="00002853">
        <w:t>VALUE DATA TYPE:  set of codes</w:t>
      </w:r>
    </w:p>
    <w:p w14:paraId="1D8BCD94" w14:textId="77777777" w:rsidR="00356455" w:rsidRPr="00002853" w:rsidRDefault="00356455">
      <w:pPr>
        <w:pStyle w:val="CPRSH4Body"/>
      </w:pPr>
      <w:r w:rsidRPr="00002853">
        <w:t>VALUE DOMAIN:  A:Alphabetic; R:Room/Bed; P:Appointment Date; T:Terminal Digit; S:Source</w:t>
      </w:r>
    </w:p>
    <w:p w14:paraId="175A676E" w14:textId="77777777" w:rsidR="00356455" w:rsidRPr="00002853" w:rsidRDefault="00356455">
      <w:pPr>
        <w:pStyle w:val="CPRSH4Body"/>
      </w:pPr>
      <w:r w:rsidRPr="00002853">
        <w:t>VALUE HELP:  Any one of ‘A’, ‘R’, ‘P’, ‘T’, or ‘S’.</w:t>
      </w:r>
    </w:p>
    <w:p w14:paraId="023EB770" w14:textId="77777777" w:rsidR="00356455" w:rsidRPr="00002853" w:rsidRDefault="00356455">
      <w:pPr>
        <w:pStyle w:val="CPRSH4Body"/>
      </w:pPr>
      <w:r w:rsidRPr="00002853">
        <w:t>DESCRIPTION:  Default sort order for the patient list. Room/Bed is valid only for inpatients list (Ward, Team/Personal Team, Provider, Specialty). Appointment Date is valid only for outpatient lists (Clinic) and Combination lists. Source is valid only for Combination lists.</w:t>
      </w:r>
    </w:p>
    <w:p w14:paraId="3B0FFA50" w14:textId="77777777" w:rsidR="00356455" w:rsidRPr="00002853" w:rsidRDefault="00356455" w:rsidP="0071426C">
      <w:pPr>
        <w:pStyle w:val="CPRSH5Body"/>
      </w:pPr>
      <w:r w:rsidRPr="00002853">
        <w:t>PRECEDENCE:  1</w:t>
      </w:r>
      <w:r w:rsidRPr="00002853">
        <w:tab/>
        <w:t>ENTITY FILE:  USER</w:t>
      </w:r>
    </w:p>
    <w:p w14:paraId="6F02927F" w14:textId="77777777" w:rsidR="00356455" w:rsidRPr="00002853" w:rsidRDefault="00356455" w:rsidP="0071426C">
      <w:pPr>
        <w:pStyle w:val="CPRSH5Body"/>
      </w:pPr>
      <w:r w:rsidRPr="00002853">
        <w:lastRenderedPageBreak/>
        <w:t>PRECEDENCE:  2</w:t>
      </w:r>
      <w:r w:rsidRPr="00002853">
        <w:tab/>
        <w:t>ENTITY FILE:  SERVICE</w:t>
      </w:r>
    </w:p>
    <w:p w14:paraId="50BB1543" w14:textId="77777777" w:rsidR="00356455" w:rsidRPr="00002853" w:rsidRDefault="00356455" w:rsidP="0071426C">
      <w:pPr>
        <w:pStyle w:val="CPRSH5Body"/>
      </w:pPr>
      <w:r w:rsidRPr="00002853">
        <w:t>PRECEDENCE:  3</w:t>
      </w:r>
      <w:r w:rsidRPr="00002853">
        <w:tab/>
        <w:t>ENTITY FILE:  DIVISION</w:t>
      </w:r>
    </w:p>
    <w:p w14:paraId="342B8062" w14:textId="77777777" w:rsidR="00356455" w:rsidRPr="00002853" w:rsidRDefault="00356455" w:rsidP="0071426C">
      <w:pPr>
        <w:pStyle w:val="CPRSH5Body"/>
      </w:pPr>
      <w:r w:rsidRPr="00002853">
        <w:t>PRECEDENCE:  4</w:t>
      </w:r>
      <w:r w:rsidRPr="00002853">
        <w:tab/>
        <w:t>ENTITY FILE:  SYSTEM</w:t>
      </w:r>
    </w:p>
    <w:p w14:paraId="03E90FAA" w14:textId="77777777" w:rsidR="00356455" w:rsidRPr="00002853" w:rsidRDefault="00356455" w:rsidP="0071426C">
      <w:pPr>
        <w:pStyle w:val="CPRSH5Body"/>
      </w:pPr>
      <w:r w:rsidRPr="00002853">
        <w:t>PRECEDENCE:  5</w:t>
      </w:r>
      <w:r w:rsidRPr="00002853">
        <w:tab/>
        <w:t>ENTITY FILE:  PACKAGE</w:t>
      </w:r>
    </w:p>
    <w:p w14:paraId="74E8B885" w14:textId="77777777" w:rsidR="00356455" w:rsidRPr="00E6647C" w:rsidRDefault="00356455" w:rsidP="00E6647C">
      <w:pPr>
        <w:rPr>
          <w:rFonts w:ascii="Arial" w:hAnsi="Arial" w:cs="Arial"/>
          <w:sz w:val="28"/>
        </w:rPr>
      </w:pPr>
      <w:bookmarkStart w:id="1664" w:name="_Toc495201170"/>
      <w:r w:rsidRPr="00E6647C">
        <w:rPr>
          <w:rFonts w:ascii="Arial" w:hAnsi="Arial" w:cs="Arial"/>
          <w:sz w:val="28"/>
        </w:rPr>
        <w:t>ORLP DEFAULT LIST SOURCE</w:t>
      </w:r>
      <w:bookmarkEnd w:id="1664"/>
    </w:p>
    <w:p w14:paraId="1EFBB3A4" w14:textId="77777777" w:rsidR="00356455" w:rsidRPr="00002853" w:rsidRDefault="00356455">
      <w:pPr>
        <w:pStyle w:val="CPRSH4Body"/>
      </w:pPr>
      <w:r w:rsidRPr="00002853">
        <w:t>DISPLAY TEXT:  Select Patient From</w:t>
      </w:r>
    </w:p>
    <w:p w14:paraId="39274EA7" w14:textId="77777777" w:rsidR="00356455" w:rsidRPr="00002853" w:rsidRDefault="00356455">
      <w:pPr>
        <w:pStyle w:val="CPRSH4Body"/>
      </w:pPr>
      <w:r w:rsidRPr="00002853">
        <w:t>MULTIPLE VALUED:  No</w:t>
      </w:r>
    </w:p>
    <w:p w14:paraId="34013FB9" w14:textId="77777777" w:rsidR="00356455" w:rsidRPr="00002853" w:rsidRDefault="00356455">
      <w:pPr>
        <w:pStyle w:val="CPRSH4Body"/>
      </w:pPr>
      <w:r w:rsidRPr="00002853">
        <w:t>VALUE DATA TYPE:  set of codes</w:t>
      </w:r>
    </w:p>
    <w:p w14:paraId="2EF67AFE" w14:textId="77777777" w:rsidR="00356455" w:rsidRPr="00002853" w:rsidRDefault="00356455">
      <w:pPr>
        <w:pStyle w:val="CPRSH4Body"/>
      </w:pPr>
      <w:r w:rsidRPr="00002853">
        <w:t>VALUE DOMAIN:  T:Team/Personal List; W:Ward List; C:Clinic List; P:Provider List; S:Specialty List; M:Combination List</w:t>
      </w:r>
    </w:p>
    <w:p w14:paraId="40D9337F" w14:textId="77777777" w:rsidR="00356455" w:rsidRPr="00002853" w:rsidRDefault="00356455">
      <w:pPr>
        <w:pStyle w:val="CPRSH4Body"/>
      </w:pPr>
      <w:r w:rsidRPr="00002853">
        <w:t>VALUE HELP:  Any one of ‘T’, ‘W’, ‘C’, ‘P’, ‘S’, or ‘M’.</w:t>
      </w:r>
    </w:p>
    <w:p w14:paraId="67996514" w14:textId="77777777" w:rsidR="00356455" w:rsidRPr="00002853" w:rsidRDefault="00356455">
      <w:pPr>
        <w:pStyle w:val="CPRSH4Body"/>
      </w:pPr>
      <w:r w:rsidRPr="00002853">
        <w:t>DESCRIPTION:  Default preference for patient list source. Valid values include:  T:Team/Personal List, W:Ward List, C:Clinic List, P:Provider List, S:Specialty List, M:Combination List</w:t>
      </w:r>
    </w:p>
    <w:p w14:paraId="02C79739" w14:textId="77777777" w:rsidR="00356455" w:rsidRPr="00002853" w:rsidRDefault="00356455" w:rsidP="0071426C">
      <w:pPr>
        <w:pStyle w:val="CPRSH5Body"/>
      </w:pPr>
      <w:r w:rsidRPr="00002853">
        <w:t>PRECEDENCE:  1</w:t>
      </w:r>
      <w:r w:rsidRPr="00002853">
        <w:tab/>
        <w:t>ENTITY FILE:  USER</w:t>
      </w:r>
    </w:p>
    <w:p w14:paraId="3E0108D9" w14:textId="77777777" w:rsidR="00356455" w:rsidRPr="00002853" w:rsidRDefault="00356455" w:rsidP="0071426C">
      <w:pPr>
        <w:pStyle w:val="CPRSH5Body"/>
      </w:pPr>
      <w:r w:rsidRPr="00002853">
        <w:t>PRECEDENCE:  2</w:t>
      </w:r>
      <w:r w:rsidRPr="00002853">
        <w:tab/>
        <w:t>ENTITY FILE:  SERVICE</w:t>
      </w:r>
    </w:p>
    <w:p w14:paraId="2163F09E" w14:textId="77777777" w:rsidR="00356455" w:rsidRPr="00E6647C" w:rsidRDefault="00356455" w:rsidP="00E6647C">
      <w:pPr>
        <w:rPr>
          <w:rFonts w:ascii="Arial" w:hAnsi="Arial" w:cs="Arial"/>
          <w:sz w:val="28"/>
        </w:rPr>
      </w:pPr>
      <w:bookmarkStart w:id="1665" w:name="_Toc495201171"/>
      <w:r w:rsidRPr="00E6647C">
        <w:rPr>
          <w:rFonts w:ascii="Arial" w:hAnsi="Arial" w:cs="Arial"/>
          <w:sz w:val="28"/>
        </w:rPr>
        <w:t>ORLP DEFAULT PROVIDER</w:t>
      </w:r>
      <w:bookmarkEnd w:id="1665"/>
    </w:p>
    <w:p w14:paraId="12129D9D" w14:textId="77777777" w:rsidR="00356455" w:rsidRPr="00002853" w:rsidRDefault="00356455">
      <w:pPr>
        <w:pStyle w:val="CPRSH4Body"/>
      </w:pPr>
      <w:r w:rsidRPr="00002853">
        <w:t>DISPLAY TEXT:  Provider</w:t>
      </w:r>
    </w:p>
    <w:p w14:paraId="6F355D0F" w14:textId="77777777" w:rsidR="00356455" w:rsidRPr="00002853" w:rsidRDefault="00356455">
      <w:pPr>
        <w:pStyle w:val="CPRSH4Body"/>
      </w:pPr>
      <w:r w:rsidRPr="00002853">
        <w:t>MULTIPLE VALUED:  No</w:t>
      </w:r>
    </w:p>
    <w:p w14:paraId="6D3FFE29" w14:textId="77777777" w:rsidR="00356455" w:rsidRPr="00002853" w:rsidRDefault="00356455">
      <w:pPr>
        <w:pStyle w:val="CPRSH4Body"/>
      </w:pPr>
      <w:r w:rsidRPr="00002853">
        <w:t>VALUE DATA TYPE:  pointer</w:t>
      </w:r>
    </w:p>
    <w:p w14:paraId="4B065285" w14:textId="77777777" w:rsidR="00356455" w:rsidRPr="00002853" w:rsidRDefault="00356455">
      <w:pPr>
        <w:pStyle w:val="CPRSH4Body"/>
      </w:pPr>
      <w:r w:rsidRPr="00002853">
        <w:t>VALUE DOMAIN:  200</w:t>
      </w:r>
    </w:p>
    <w:p w14:paraId="4C989A3F" w14:textId="77777777" w:rsidR="00356455" w:rsidRPr="00002853" w:rsidRDefault="00356455">
      <w:pPr>
        <w:pStyle w:val="CPRSH4Body"/>
      </w:pPr>
      <w:r w:rsidRPr="00002853">
        <w:t>VALUE HELP:  Provider who is a source for patient list.</w:t>
      </w:r>
    </w:p>
    <w:p w14:paraId="15624C3D" w14:textId="77777777" w:rsidR="00356455" w:rsidRPr="00002853" w:rsidRDefault="00356455">
      <w:pPr>
        <w:pStyle w:val="CPRSH4Body"/>
      </w:pPr>
      <w:r w:rsidRPr="00002853">
        <w:t>DESCRIPTION:  Provider who is basis for building the Provider List of patients.</w:t>
      </w:r>
    </w:p>
    <w:p w14:paraId="77138278" w14:textId="77777777" w:rsidR="00356455" w:rsidRPr="00002853" w:rsidRDefault="00356455" w:rsidP="0071426C">
      <w:pPr>
        <w:pStyle w:val="CPRSH5Body"/>
      </w:pPr>
      <w:r w:rsidRPr="00002853">
        <w:t>PRECEDENCE:  1</w:t>
      </w:r>
      <w:r w:rsidRPr="00002853">
        <w:tab/>
        <w:t>ENTITY FILE:  USER</w:t>
      </w:r>
    </w:p>
    <w:p w14:paraId="42812C48" w14:textId="77777777" w:rsidR="00356455" w:rsidRPr="00002853" w:rsidRDefault="00356455" w:rsidP="0071426C">
      <w:pPr>
        <w:pStyle w:val="CPRSH5Body"/>
      </w:pPr>
      <w:r w:rsidRPr="00002853">
        <w:t>PRECEDENCE:  2</w:t>
      </w:r>
      <w:r w:rsidRPr="00002853">
        <w:tab/>
        <w:t>ENTITY FILE:  SERVICE</w:t>
      </w:r>
    </w:p>
    <w:p w14:paraId="5C44DDEE" w14:textId="77777777" w:rsidR="00356455" w:rsidRPr="00E6647C" w:rsidRDefault="00356455" w:rsidP="00E6647C">
      <w:pPr>
        <w:rPr>
          <w:rFonts w:ascii="Arial" w:hAnsi="Arial" w:cs="Arial"/>
          <w:sz w:val="28"/>
        </w:rPr>
      </w:pPr>
      <w:bookmarkStart w:id="1666" w:name="_Toc495201172"/>
      <w:r w:rsidRPr="00E6647C">
        <w:rPr>
          <w:rFonts w:ascii="Arial" w:hAnsi="Arial" w:cs="Arial"/>
          <w:sz w:val="28"/>
        </w:rPr>
        <w:t>ORLP DEFAULT SPECIALTY</w:t>
      </w:r>
      <w:bookmarkEnd w:id="1666"/>
    </w:p>
    <w:p w14:paraId="5902DEFB" w14:textId="77777777" w:rsidR="00356455" w:rsidRPr="00002853" w:rsidRDefault="00356455">
      <w:pPr>
        <w:pStyle w:val="CPRSH4Body"/>
      </w:pPr>
      <w:r w:rsidRPr="00002853">
        <w:t>DISPLAY TEXT:  Specialty</w:t>
      </w:r>
    </w:p>
    <w:p w14:paraId="5E31361F" w14:textId="77777777" w:rsidR="00356455" w:rsidRPr="00002853" w:rsidRDefault="00356455">
      <w:pPr>
        <w:pStyle w:val="CPRSH4Body"/>
      </w:pPr>
      <w:r w:rsidRPr="00002853">
        <w:t>MULTIPLE VALUED:  No</w:t>
      </w:r>
    </w:p>
    <w:p w14:paraId="20F63588" w14:textId="77777777" w:rsidR="00356455" w:rsidRPr="00002853" w:rsidRDefault="00356455">
      <w:pPr>
        <w:pStyle w:val="CPRSH4Body"/>
      </w:pPr>
      <w:r w:rsidRPr="00002853">
        <w:t>VALUE DATA TYPE:  pointer</w:t>
      </w:r>
    </w:p>
    <w:p w14:paraId="207055F6" w14:textId="77777777" w:rsidR="00356455" w:rsidRPr="00002853" w:rsidRDefault="00356455">
      <w:pPr>
        <w:pStyle w:val="CPRSH4Body"/>
      </w:pPr>
      <w:r w:rsidRPr="00002853">
        <w:t>VALUE DOMAIN:  45.7</w:t>
      </w:r>
    </w:p>
    <w:p w14:paraId="109E70A6" w14:textId="77777777" w:rsidR="00356455" w:rsidRPr="00002853" w:rsidRDefault="00356455">
      <w:pPr>
        <w:pStyle w:val="CPRSH4Body"/>
      </w:pPr>
      <w:r w:rsidRPr="00002853">
        <w:t>VALUE HELP:  Treating Specialty as a patient source.</w:t>
      </w:r>
    </w:p>
    <w:p w14:paraId="29543F36" w14:textId="77777777" w:rsidR="00356455" w:rsidRPr="00002853" w:rsidRDefault="00356455">
      <w:pPr>
        <w:pStyle w:val="CPRSH4Body"/>
      </w:pPr>
      <w:r w:rsidRPr="00002853">
        <w:t>DESCRIPTION:  Treating Specialty used as a source for patients on the Specialty List.</w:t>
      </w:r>
    </w:p>
    <w:p w14:paraId="2009C938" w14:textId="77777777" w:rsidR="00356455" w:rsidRPr="00002853" w:rsidRDefault="00356455" w:rsidP="0071426C">
      <w:pPr>
        <w:pStyle w:val="CPRSH5Body"/>
      </w:pPr>
      <w:r w:rsidRPr="00002853">
        <w:t>PRECEDENCE:  1</w:t>
      </w:r>
      <w:r w:rsidRPr="00002853">
        <w:tab/>
        <w:t>ENTITY FILE:  USER</w:t>
      </w:r>
    </w:p>
    <w:p w14:paraId="32793193" w14:textId="77777777" w:rsidR="00356455" w:rsidRPr="00002853" w:rsidRDefault="00356455" w:rsidP="0071426C">
      <w:pPr>
        <w:pStyle w:val="CPRSH5Body"/>
      </w:pPr>
      <w:r w:rsidRPr="00002853">
        <w:t>PRECEDENCE:  2</w:t>
      </w:r>
      <w:r w:rsidRPr="00002853">
        <w:tab/>
        <w:t>ENTITY FILE:  SERVICE</w:t>
      </w:r>
    </w:p>
    <w:p w14:paraId="4E11CB78" w14:textId="77777777" w:rsidR="00356455" w:rsidRPr="00E6647C" w:rsidRDefault="00356455" w:rsidP="00E6647C">
      <w:pPr>
        <w:rPr>
          <w:rFonts w:ascii="Arial" w:hAnsi="Arial" w:cs="Arial"/>
          <w:sz w:val="28"/>
        </w:rPr>
      </w:pPr>
      <w:bookmarkStart w:id="1667" w:name="_Toc495201173"/>
      <w:r w:rsidRPr="00E6647C">
        <w:rPr>
          <w:rFonts w:ascii="Arial" w:hAnsi="Arial" w:cs="Arial"/>
          <w:sz w:val="28"/>
        </w:rPr>
        <w:t>ORLP DEFAULT TEAM</w:t>
      </w:r>
      <w:bookmarkEnd w:id="1667"/>
    </w:p>
    <w:p w14:paraId="1BB7A405" w14:textId="77777777" w:rsidR="00356455" w:rsidRPr="00002853" w:rsidRDefault="00356455">
      <w:pPr>
        <w:pStyle w:val="CPRSH4Body"/>
      </w:pPr>
      <w:r w:rsidRPr="00002853">
        <w:t>DISPLAY TEXT:  Team/Personal</w:t>
      </w:r>
    </w:p>
    <w:p w14:paraId="6F1C1D18" w14:textId="77777777" w:rsidR="00356455" w:rsidRPr="00002853" w:rsidRDefault="00356455">
      <w:pPr>
        <w:pStyle w:val="CPRSH4Body"/>
      </w:pPr>
      <w:r w:rsidRPr="00002853">
        <w:lastRenderedPageBreak/>
        <w:t>MULTIPLE VALUED:  No</w:t>
      </w:r>
    </w:p>
    <w:p w14:paraId="24951449" w14:textId="77777777" w:rsidR="00356455" w:rsidRPr="00002853" w:rsidRDefault="00356455">
      <w:pPr>
        <w:pStyle w:val="CPRSH4Body"/>
      </w:pPr>
      <w:r w:rsidRPr="00002853">
        <w:t>VALUE DATA TYPE:  pointer</w:t>
      </w:r>
    </w:p>
    <w:p w14:paraId="06380406" w14:textId="77777777" w:rsidR="00356455" w:rsidRPr="00002853" w:rsidRDefault="00356455">
      <w:pPr>
        <w:pStyle w:val="CPRSH4Body"/>
      </w:pPr>
      <w:r w:rsidRPr="00002853">
        <w:t>VALUE DOMAIN:  100.21</w:t>
      </w:r>
    </w:p>
    <w:p w14:paraId="2DFF02F1" w14:textId="77777777" w:rsidR="00356455" w:rsidRPr="00002853" w:rsidRDefault="00356455">
      <w:pPr>
        <w:pStyle w:val="CPRSH4Body"/>
      </w:pPr>
      <w:r w:rsidRPr="00002853">
        <w:t>VALUE HELP:  Team/Personal list to be default source of patients.</w:t>
      </w:r>
    </w:p>
    <w:p w14:paraId="2B20AA33" w14:textId="77777777" w:rsidR="00356455" w:rsidRPr="00002853" w:rsidRDefault="00356455">
      <w:pPr>
        <w:pStyle w:val="CPRSH4Body"/>
      </w:pPr>
      <w:r w:rsidRPr="00002853">
        <w:t>DESCRIPTION:  Team/Personal list to be default source of patients.</w:t>
      </w:r>
    </w:p>
    <w:p w14:paraId="1F2E276B" w14:textId="77777777" w:rsidR="00356455" w:rsidRPr="00002853" w:rsidRDefault="00356455" w:rsidP="0071426C">
      <w:pPr>
        <w:pStyle w:val="CPRSH5Body"/>
      </w:pPr>
      <w:r w:rsidRPr="00002853">
        <w:t>PRECEDENCE:  1</w:t>
      </w:r>
      <w:r w:rsidRPr="00002853">
        <w:tab/>
        <w:t>ENTITY FILE:  USER</w:t>
      </w:r>
    </w:p>
    <w:p w14:paraId="48AAF2E3" w14:textId="77777777" w:rsidR="00356455" w:rsidRPr="00002853" w:rsidRDefault="00356455" w:rsidP="0071426C">
      <w:pPr>
        <w:pStyle w:val="CPRSH5Body"/>
      </w:pPr>
      <w:r w:rsidRPr="00002853">
        <w:t>PRECEDENCE:  2</w:t>
      </w:r>
      <w:r w:rsidRPr="00002853">
        <w:tab/>
        <w:t>ENTITY FILE:  SERVICE</w:t>
      </w:r>
    </w:p>
    <w:p w14:paraId="3F9399EA" w14:textId="77777777" w:rsidR="00356455" w:rsidRPr="00E6647C" w:rsidRDefault="00356455" w:rsidP="00E6647C">
      <w:pPr>
        <w:rPr>
          <w:rFonts w:ascii="Arial" w:hAnsi="Arial" w:cs="Arial"/>
          <w:sz w:val="28"/>
        </w:rPr>
      </w:pPr>
      <w:bookmarkStart w:id="1668" w:name="_Toc495201174"/>
      <w:r w:rsidRPr="00E6647C">
        <w:rPr>
          <w:rFonts w:ascii="Arial" w:hAnsi="Arial" w:cs="Arial"/>
          <w:sz w:val="28"/>
        </w:rPr>
        <w:t>ORLP DEFAULT WARD</w:t>
      </w:r>
      <w:bookmarkEnd w:id="1668"/>
    </w:p>
    <w:p w14:paraId="1C848791" w14:textId="77777777" w:rsidR="00356455" w:rsidRPr="00002853" w:rsidRDefault="00356455">
      <w:pPr>
        <w:pStyle w:val="CPRSH4Body"/>
      </w:pPr>
      <w:r w:rsidRPr="00002853">
        <w:t>DISPLAY TEXT:  Ward</w:t>
      </w:r>
    </w:p>
    <w:p w14:paraId="23518C2F" w14:textId="77777777" w:rsidR="00356455" w:rsidRPr="00002853" w:rsidRDefault="00356455">
      <w:pPr>
        <w:pStyle w:val="CPRSH4Body"/>
      </w:pPr>
      <w:r w:rsidRPr="00002853">
        <w:t>MULTIPLE VALUED:  No</w:t>
      </w:r>
    </w:p>
    <w:p w14:paraId="0A7BBDFF" w14:textId="77777777" w:rsidR="00356455" w:rsidRPr="00002853" w:rsidRDefault="00356455">
      <w:pPr>
        <w:pStyle w:val="CPRSH4Body"/>
      </w:pPr>
      <w:r w:rsidRPr="00002853">
        <w:t>VALUE DATA TYPE:  pointer</w:t>
      </w:r>
    </w:p>
    <w:p w14:paraId="483487B9" w14:textId="77777777" w:rsidR="00356455" w:rsidRPr="00002853" w:rsidRDefault="00356455">
      <w:pPr>
        <w:pStyle w:val="CPRSH4Body"/>
      </w:pPr>
      <w:r w:rsidRPr="00002853">
        <w:t>VALUE DOMAIN:  42</w:t>
      </w:r>
    </w:p>
    <w:p w14:paraId="2247A4DE" w14:textId="77777777" w:rsidR="00356455" w:rsidRPr="00002853" w:rsidRDefault="00356455">
      <w:pPr>
        <w:pStyle w:val="CPRSH4Body"/>
      </w:pPr>
      <w:r w:rsidRPr="00002853">
        <w:t>VALUE HELP:  Ward to be default source of patient.</w:t>
      </w:r>
    </w:p>
    <w:p w14:paraId="318C9844" w14:textId="77777777" w:rsidR="00356455" w:rsidRPr="00002853" w:rsidRDefault="00356455">
      <w:pPr>
        <w:pStyle w:val="CPRSH4Body"/>
      </w:pPr>
      <w:r w:rsidRPr="00002853">
        <w:t>DESCRIPTION:  Ward for default list of patients.</w:t>
      </w:r>
    </w:p>
    <w:p w14:paraId="79BA2458" w14:textId="77777777" w:rsidR="00356455" w:rsidRPr="00002853" w:rsidRDefault="00356455" w:rsidP="0071426C">
      <w:pPr>
        <w:pStyle w:val="CPRSH5Body"/>
      </w:pPr>
      <w:r w:rsidRPr="00002853">
        <w:t>PRECEDENCE:  1</w:t>
      </w:r>
      <w:r w:rsidRPr="00002853">
        <w:tab/>
        <w:t>ENTITY FILE:  USER</w:t>
      </w:r>
    </w:p>
    <w:p w14:paraId="75113449" w14:textId="77777777" w:rsidR="00356455" w:rsidRPr="00002853" w:rsidRDefault="00356455" w:rsidP="0071426C">
      <w:pPr>
        <w:pStyle w:val="CPRSH5Body"/>
      </w:pPr>
      <w:r w:rsidRPr="00002853">
        <w:t>PRECEDENCE:  2</w:t>
      </w:r>
      <w:r w:rsidRPr="00002853">
        <w:tab/>
        <w:t>ENTITY FILE:  SERVICE</w:t>
      </w:r>
    </w:p>
    <w:p w14:paraId="663EBE8B" w14:textId="77777777" w:rsidR="00356455" w:rsidRPr="00E6647C" w:rsidRDefault="00356455" w:rsidP="00E6647C">
      <w:pPr>
        <w:rPr>
          <w:rFonts w:ascii="Arial" w:hAnsi="Arial" w:cs="Arial"/>
          <w:sz w:val="28"/>
        </w:rPr>
      </w:pPr>
      <w:bookmarkStart w:id="1669" w:name="_Toc495201175"/>
      <w:proofErr w:type="spellStart"/>
      <w:r w:rsidRPr="00E6647C">
        <w:rPr>
          <w:rFonts w:ascii="Arial" w:hAnsi="Arial" w:cs="Arial"/>
          <w:sz w:val="28"/>
        </w:rPr>
        <w:t>ORLPC</w:t>
      </w:r>
      <w:proofErr w:type="spellEnd"/>
      <w:r w:rsidRPr="00E6647C">
        <w:rPr>
          <w:rFonts w:ascii="Arial" w:hAnsi="Arial" w:cs="Arial"/>
          <w:sz w:val="28"/>
        </w:rPr>
        <w:t xml:space="preserve"> CONVERSION</w:t>
      </w:r>
      <w:bookmarkEnd w:id="1669"/>
    </w:p>
    <w:p w14:paraId="1020CF3D" w14:textId="77777777" w:rsidR="00356455" w:rsidRPr="00002853" w:rsidRDefault="00356455">
      <w:pPr>
        <w:pStyle w:val="CPRSH4Body"/>
      </w:pPr>
      <w:r w:rsidRPr="00002853">
        <w:t>DISPLAY TEXT:  Patient Selection Conversion</w:t>
      </w:r>
    </w:p>
    <w:p w14:paraId="55BB0A7C" w14:textId="77777777" w:rsidR="00356455" w:rsidRPr="00002853" w:rsidRDefault="00356455">
      <w:pPr>
        <w:pStyle w:val="CPRSH4Body"/>
      </w:pPr>
      <w:r w:rsidRPr="00002853">
        <w:t>VALUE DATA TYPE:  set of codes</w:t>
      </w:r>
    </w:p>
    <w:p w14:paraId="038E2126" w14:textId="77777777" w:rsidR="00356455" w:rsidRPr="00002853" w:rsidRDefault="00356455">
      <w:pPr>
        <w:pStyle w:val="CPRSH4Body"/>
      </w:pPr>
      <w:r w:rsidRPr="00002853">
        <w:t>VALUE DOMAIN:  1:conversion completed</w:t>
      </w:r>
    </w:p>
    <w:p w14:paraId="7E9A6A12" w14:textId="77777777" w:rsidR="00356455" w:rsidRPr="00002853" w:rsidRDefault="00356455">
      <w:pPr>
        <w:pStyle w:val="CPRSH4Body"/>
      </w:pPr>
      <w:r w:rsidRPr="00002853">
        <w:t>DESCRIPTION:  Conversion information for CPRS</w:t>
      </w:r>
      <w:r w:rsidRPr="00002853">
        <w:fldChar w:fldCharType="begin"/>
      </w:r>
      <w:r w:rsidRPr="00002853">
        <w:instrText xml:space="preserve"> XE “CPRS” </w:instrText>
      </w:r>
      <w:r w:rsidRPr="00002853">
        <w:fldChar w:fldCharType="end"/>
      </w:r>
      <w:r w:rsidRPr="00002853">
        <w:t>. No user interaction.</w:t>
      </w:r>
    </w:p>
    <w:p w14:paraId="04E42862" w14:textId="77777777" w:rsidR="00356455" w:rsidRPr="00002853" w:rsidRDefault="00356455" w:rsidP="0071426C">
      <w:pPr>
        <w:pStyle w:val="CPRSH5Body"/>
      </w:pPr>
      <w:r w:rsidRPr="00002853">
        <w:t>PRECEDENCE:  1</w:t>
      </w:r>
      <w:r w:rsidRPr="00002853">
        <w:tab/>
        <w:t>ENTITY FILE:  SYSTEM</w:t>
      </w:r>
    </w:p>
    <w:p w14:paraId="2457BBD6" w14:textId="77777777" w:rsidR="00356455" w:rsidRPr="00002853" w:rsidRDefault="00356455" w:rsidP="00716082">
      <w:pPr>
        <w:pStyle w:val="Heading2"/>
        <w:spacing w:before="240"/>
      </w:pPr>
      <w:bookmarkStart w:id="1670" w:name="_Toc495201176"/>
      <w:bookmarkStart w:id="1671" w:name="_Toc22644923"/>
      <w:r w:rsidRPr="00002853">
        <w:t>ORM ORMTIME LAST RUN</w:t>
      </w:r>
      <w:bookmarkEnd w:id="1670"/>
      <w:bookmarkEnd w:id="1671"/>
    </w:p>
    <w:p w14:paraId="54CDD5A3" w14:textId="77777777" w:rsidR="00356455" w:rsidRPr="00002853" w:rsidRDefault="00356455">
      <w:pPr>
        <w:pStyle w:val="CPRSH4Body"/>
      </w:pPr>
      <w:r w:rsidRPr="00002853">
        <w:t>DISPLAY TEXT:  Time of last ORMTIME run</w:t>
      </w:r>
    </w:p>
    <w:p w14:paraId="7789A055" w14:textId="77777777" w:rsidR="00356455" w:rsidRPr="00002853" w:rsidRDefault="00356455">
      <w:pPr>
        <w:pStyle w:val="CPRSH4Body"/>
      </w:pPr>
      <w:r w:rsidRPr="00002853">
        <w:t>VALUE DATA TYPE:  numeric</w:t>
      </w:r>
    </w:p>
    <w:p w14:paraId="75D8E013" w14:textId="77777777" w:rsidR="00356455" w:rsidRPr="00002853" w:rsidRDefault="00356455">
      <w:pPr>
        <w:pStyle w:val="CPRSH4Body"/>
      </w:pPr>
      <w:r w:rsidRPr="00002853">
        <w:t>DESCRIPTION:  This parameter is written and accessed by ORMTIME and related processing. No direct user access is intended.</w:t>
      </w:r>
    </w:p>
    <w:p w14:paraId="1C193B35" w14:textId="77777777" w:rsidR="00356455" w:rsidRPr="00002853" w:rsidRDefault="00356455" w:rsidP="0071426C">
      <w:pPr>
        <w:pStyle w:val="CPRSH5Body"/>
      </w:pPr>
      <w:r w:rsidRPr="00002853">
        <w:t>PRECEDENCE:  0</w:t>
      </w:r>
      <w:r w:rsidRPr="00002853">
        <w:tab/>
        <w:t>ENTITY FILE:  SYSTEM</w:t>
      </w:r>
    </w:p>
    <w:p w14:paraId="36A6C6E2" w14:textId="77777777" w:rsidR="00356455" w:rsidRPr="00E17E16" w:rsidRDefault="00356455" w:rsidP="00E17E16">
      <w:pPr>
        <w:rPr>
          <w:rFonts w:ascii="Arial" w:hAnsi="Arial" w:cs="Arial"/>
          <w:sz w:val="28"/>
        </w:rPr>
      </w:pPr>
      <w:proofErr w:type="spellStart"/>
      <w:r w:rsidRPr="00E17E16">
        <w:rPr>
          <w:rFonts w:ascii="Arial" w:hAnsi="Arial" w:cs="Arial"/>
          <w:sz w:val="28"/>
        </w:rPr>
        <w:t>ORM</w:t>
      </w:r>
      <w:proofErr w:type="spellEnd"/>
      <w:r w:rsidRPr="00E17E16">
        <w:rPr>
          <w:rFonts w:ascii="Arial" w:hAnsi="Arial" w:cs="Arial"/>
          <w:sz w:val="28"/>
        </w:rPr>
        <w:t xml:space="preserve"> TASKMAN QUEUE FREQUENCY</w:t>
      </w:r>
    </w:p>
    <w:p w14:paraId="3728A0B2" w14:textId="77777777" w:rsidR="00356455" w:rsidRPr="00002853" w:rsidRDefault="00356455" w:rsidP="00576045">
      <w:pPr>
        <w:pStyle w:val="CPRSH4Body"/>
        <w:keepNext/>
      </w:pPr>
      <w:r w:rsidRPr="00002853">
        <w:t>DISPLAY TEXT:  Freq to check timed events via TaskMan</w:t>
      </w:r>
    </w:p>
    <w:p w14:paraId="2CA9A947" w14:textId="77777777" w:rsidR="00356455" w:rsidRPr="00002853" w:rsidRDefault="00356455">
      <w:pPr>
        <w:pStyle w:val="CPRSH4Body"/>
      </w:pPr>
      <w:r w:rsidRPr="00002853">
        <w:t>VALUE DATA TYPE:  numeric</w:t>
      </w:r>
    </w:p>
    <w:p w14:paraId="03CFCFC1" w14:textId="77777777" w:rsidR="00356455" w:rsidRPr="00002853" w:rsidRDefault="00356455">
      <w:pPr>
        <w:pStyle w:val="CPRSH4Body"/>
      </w:pPr>
      <w:r w:rsidRPr="00002853">
        <w:t>VALUE DOMAIN:  1:100000:0</w:t>
      </w:r>
    </w:p>
    <w:p w14:paraId="5661D31D" w14:textId="77777777" w:rsidR="00356455" w:rsidRPr="00002853" w:rsidRDefault="00356455">
      <w:pPr>
        <w:pStyle w:val="CPRSH4Body"/>
      </w:pPr>
      <w:r w:rsidRPr="00002853">
        <w:t>VALUE HELP:  Enter the number of minutes between TaskMan re-queue of OCX processing.</w:t>
      </w:r>
    </w:p>
    <w:p w14:paraId="01ECDBA0" w14:textId="77777777" w:rsidR="00356455" w:rsidRPr="00002853" w:rsidRDefault="00356455">
      <w:pPr>
        <w:pStyle w:val="CPRSH4Body"/>
      </w:pPr>
      <w:r w:rsidRPr="00002853">
        <w:lastRenderedPageBreak/>
        <w:t>DESCRIPTION:  The number of minutes to delay between processing OCX time-based events via TaskMan. If the parameter is not set, a default of 240 minutes will be used. The maximum number of minutes is 100,000 (1667 hours or 69 days).</w:t>
      </w:r>
    </w:p>
    <w:p w14:paraId="76B245AA" w14:textId="77777777" w:rsidR="00356455" w:rsidRPr="00002853" w:rsidRDefault="00356455" w:rsidP="006D3604">
      <w:pPr>
        <w:pStyle w:val="CPRSH5Body"/>
      </w:pPr>
      <w:r w:rsidRPr="00002853">
        <w:t>PRECEDENCE:  1</w:t>
      </w:r>
      <w:r w:rsidRPr="00002853">
        <w:tab/>
        <w:t>ENTITY FILE: DIVISION</w:t>
      </w:r>
    </w:p>
    <w:p w14:paraId="302781F9" w14:textId="77777777" w:rsidR="00356455" w:rsidRPr="00002853" w:rsidRDefault="00356455" w:rsidP="006D3604">
      <w:pPr>
        <w:pStyle w:val="CPRSH5Body"/>
      </w:pPr>
      <w:r w:rsidRPr="00002853">
        <w:t>PRECEDENCE:  2</w:t>
      </w:r>
      <w:r w:rsidRPr="00002853">
        <w:tab/>
        <w:t>ENTITY FILE: SYSTEM</w:t>
      </w:r>
    </w:p>
    <w:p w14:paraId="76B1F78F" w14:textId="77777777" w:rsidR="00356455" w:rsidRPr="00002853" w:rsidRDefault="00356455" w:rsidP="006D3604">
      <w:pPr>
        <w:pStyle w:val="CPRSH5Body"/>
      </w:pPr>
      <w:r w:rsidRPr="00002853">
        <w:t>PRECEDENCE:  3</w:t>
      </w:r>
      <w:r w:rsidRPr="00002853">
        <w:tab/>
        <w:t>ENTITY FILE: PACKAGE</w:t>
      </w:r>
    </w:p>
    <w:p w14:paraId="6EF08681" w14:textId="77777777" w:rsidR="00356455" w:rsidRPr="00002853" w:rsidRDefault="00356455" w:rsidP="00716082">
      <w:pPr>
        <w:pStyle w:val="Heading2"/>
        <w:spacing w:before="240"/>
      </w:pPr>
      <w:bookmarkStart w:id="1672" w:name="_Toc495201177"/>
      <w:bookmarkStart w:id="1673" w:name="_Toc22644924"/>
      <w:r w:rsidRPr="00002853">
        <w:t>ORPF AC</w:t>
      </w:r>
      <w:bookmarkStart w:id="1674" w:name="ORPF_ACTIVE_ORDERS_CONTEXT_HRS_by_name"/>
      <w:bookmarkEnd w:id="1674"/>
      <w:r w:rsidRPr="00002853">
        <w:t>TIVE ORDERS CONTEXT HRS</w:t>
      </w:r>
      <w:bookmarkEnd w:id="1672"/>
      <w:bookmarkEnd w:id="1673"/>
    </w:p>
    <w:p w14:paraId="1C64F582" w14:textId="77777777" w:rsidR="00356455" w:rsidRPr="00002853" w:rsidRDefault="00356455">
      <w:pPr>
        <w:pStyle w:val="CPRSH4Body"/>
      </w:pPr>
      <w:r w:rsidRPr="00002853">
        <w:t>DISPLAY TEXT:  Active Orders Context Hours</w:t>
      </w:r>
    </w:p>
    <w:p w14:paraId="682B2C67" w14:textId="77777777" w:rsidR="00356455" w:rsidRPr="00002853" w:rsidRDefault="00356455">
      <w:pPr>
        <w:pStyle w:val="CPRSH4Body"/>
      </w:pPr>
      <w:r w:rsidRPr="00002853">
        <w:t>VALUE TERM:  ACTIVE ORDERS CONTEXT HOURS</w:t>
      </w:r>
    </w:p>
    <w:p w14:paraId="5B5363C0" w14:textId="77777777" w:rsidR="00356455" w:rsidRPr="00002853" w:rsidRDefault="00356455">
      <w:pPr>
        <w:pStyle w:val="CPRSH4Body"/>
      </w:pPr>
      <w:r w:rsidRPr="00002853">
        <w:t>VALUE DATA TYPE:  numeric</w:t>
      </w:r>
    </w:p>
    <w:p w14:paraId="2926B204" w14:textId="77777777" w:rsidR="00356455" w:rsidRPr="00002853" w:rsidRDefault="00356455" w:rsidP="00DE7725">
      <w:pPr>
        <w:pStyle w:val="CPRSH4Body"/>
      </w:pPr>
      <w:r w:rsidRPr="00002853">
        <w:t xml:space="preserve">VALUE HELP:  </w:t>
      </w:r>
      <w:r w:rsidR="00DE7725" w:rsidRPr="00002853">
        <w:t>Enter the number of hours to include terminated orders in the Active Orders view</w:t>
      </w:r>
    </w:p>
    <w:p w14:paraId="4C880132" w14:textId="77777777" w:rsidR="00356455" w:rsidRPr="00002853" w:rsidRDefault="00356455">
      <w:pPr>
        <w:pStyle w:val="CPRSH4Body"/>
      </w:pPr>
      <w:r w:rsidRPr="00002853">
        <w:t>DESCRIPTION:  This parameter defines the number of hours that orders remain in the “Active/Current Orders” context after they have been completed.</w:t>
      </w:r>
    </w:p>
    <w:p w14:paraId="18A2A86B" w14:textId="77777777" w:rsidR="00356455" w:rsidRPr="00002853" w:rsidRDefault="00356455" w:rsidP="006D3604">
      <w:pPr>
        <w:pStyle w:val="CPRSH5Body"/>
      </w:pPr>
      <w:r w:rsidRPr="00002853">
        <w:t>PRECEDENCE:  1</w:t>
      </w:r>
      <w:r w:rsidRPr="00002853">
        <w:tab/>
        <w:t>ENTITY FILE:  SYSTEM</w:t>
      </w:r>
    </w:p>
    <w:p w14:paraId="7FBFEA06" w14:textId="77777777" w:rsidR="00356455" w:rsidRPr="00E17E16" w:rsidRDefault="00356455" w:rsidP="00E17E16">
      <w:pPr>
        <w:rPr>
          <w:rFonts w:ascii="Arial" w:hAnsi="Arial" w:cs="Arial"/>
          <w:sz w:val="28"/>
        </w:rPr>
      </w:pPr>
      <w:bookmarkStart w:id="1675" w:name="_Toc495201178"/>
      <w:proofErr w:type="spellStart"/>
      <w:r w:rsidRPr="00E17E16">
        <w:rPr>
          <w:rFonts w:ascii="Arial" w:hAnsi="Arial" w:cs="Arial"/>
          <w:sz w:val="28"/>
        </w:rPr>
        <w:t>ORPF</w:t>
      </w:r>
      <w:proofErr w:type="spellEnd"/>
      <w:r w:rsidRPr="00E17E16">
        <w:rPr>
          <w:rFonts w:ascii="Arial" w:hAnsi="Arial" w:cs="Arial"/>
          <w:sz w:val="28"/>
        </w:rPr>
        <w:t xml:space="preserve"> AUTO UNFLAG</w:t>
      </w:r>
      <w:bookmarkEnd w:id="1675"/>
    </w:p>
    <w:p w14:paraId="0081EA8F" w14:textId="77777777" w:rsidR="00356455" w:rsidRPr="00002853" w:rsidRDefault="00356455">
      <w:pPr>
        <w:pStyle w:val="CPRSH4Body"/>
      </w:pPr>
      <w:r w:rsidRPr="00002853">
        <w:t>DISPLAY TEXT:  Auto Unflag</w:t>
      </w:r>
    </w:p>
    <w:p w14:paraId="13102587" w14:textId="77777777" w:rsidR="00356455" w:rsidRPr="00002853" w:rsidRDefault="00356455">
      <w:pPr>
        <w:pStyle w:val="CPRSH4Body"/>
      </w:pPr>
      <w:r w:rsidRPr="00002853">
        <w:t>VALUE TERM:  AUTO UNFLAG</w:t>
      </w:r>
    </w:p>
    <w:p w14:paraId="6D7C5AA6" w14:textId="77777777" w:rsidR="00356455" w:rsidRPr="00002853" w:rsidRDefault="00356455">
      <w:pPr>
        <w:pStyle w:val="CPRSH4Body"/>
      </w:pPr>
      <w:r w:rsidRPr="00002853">
        <w:t>VALUE DATA TYPE:  yes/no</w:t>
      </w:r>
    </w:p>
    <w:p w14:paraId="56AE76E5" w14:textId="77777777" w:rsidR="00356455" w:rsidRPr="00002853" w:rsidRDefault="00356455">
      <w:pPr>
        <w:pStyle w:val="CPRSH4Body"/>
      </w:pPr>
      <w:r w:rsidRPr="00002853">
        <w:t>VALUE HELP:  Enter YES to automatically cancel Flag notification when processed.</w:t>
      </w:r>
    </w:p>
    <w:p w14:paraId="7E1416AA" w14:textId="77777777" w:rsidR="00356455" w:rsidRPr="00002853" w:rsidRDefault="00356455">
      <w:pPr>
        <w:pStyle w:val="CPRSH4Body"/>
      </w:pPr>
      <w:r w:rsidRPr="00002853">
        <w:t>DESCRIPTION:  This parameter, when set to YES, will automatically cancel the Flag Orders Notification and unflag all orders for a patient when a user process a Flagged Orders Notification.</w:t>
      </w:r>
    </w:p>
    <w:p w14:paraId="63B6720A" w14:textId="77777777" w:rsidR="00356455" w:rsidRPr="00002853" w:rsidRDefault="00356455" w:rsidP="006D3604">
      <w:pPr>
        <w:pStyle w:val="CPRSH5Body"/>
      </w:pPr>
      <w:r w:rsidRPr="00002853">
        <w:t>PRECEDENCE:  1</w:t>
      </w:r>
      <w:r w:rsidRPr="00002853">
        <w:tab/>
        <w:t>ENTITY FILE:  SYSTEM</w:t>
      </w:r>
    </w:p>
    <w:p w14:paraId="1D78ADAA" w14:textId="16E98A8E" w:rsidR="00356455" w:rsidRPr="00E17E16" w:rsidRDefault="00356455" w:rsidP="00E17E16">
      <w:pPr>
        <w:rPr>
          <w:rFonts w:ascii="Arial" w:hAnsi="Arial" w:cs="Arial"/>
          <w:sz w:val="28"/>
        </w:rPr>
      </w:pPr>
      <w:bookmarkStart w:id="1676" w:name="_Toc495201179"/>
      <w:proofErr w:type="spellStart"/>
      <w:r w:rsidRPr="00E17E16">
        <w:rPr>
          <w:rFonts w:ascii="Arial" w:hAnsi="Arial" w:cs="Arial"/>
          <w:sz w:val="28"/>
        </w:rPr>
        <w:t>ORPF</w:t>
      </w:r>
      <w:proofErr w:type="spellEnd"/>
      <w:r w:rsidRPr="00E17E16">
        <w:rPr>
          <w:rFonts w:ascii="Arial" w:hAnsi="Arial" w:cs="Arial"/>
          <w:sz w:val="28"/>
        </w:rPr>
        <w:t xml:space="preserve"> CHART COPY FOOTER</w:t>
      </w:r>
      <w:bookmarkEnd w:id="1676"/>
    </w:p>
    <w:p w14:paraId="39AB0363" w14:textId="77777777" w:rsidR="00356455" w:rsidRPr="00002853" w:rsidRDefault="00356455">
      <w:pPr>
        <w:pStyle w:val="CPRSH4Body"/>
      </w:pPr>
      <w:r w:rsidRPr="00002853">
        <w:t>DISPLAY TEXT:  Chart Copy Footer</w:t>
      </w:r>
    </w:p>
    <w:p w14:paraId="70ADC261" w14:textId="77777777" w:rsidR="00356455" w:rsidRPr="00002853" w:rsidRDefault="00356455">
      <w:pPr>
        <w:pStyle w:val="CPRSH4Body"/>
      </w:pPr>
      <w:r w:rsidRPr="00002853">
        <w:t>VALUE TERM:  CHART COPY FOOTER</w:t>
      </w:r>
    </w:p>
    <w:p w14:paraId="55070623" w14:textId="77777777" w:rsidR="00356455" w:rsidRPr="00002853" w:rsidRDefault="00356455">
      <w:pPr>
        <w:pStyle w:val="CPRSH4Body"/>
      </w:pPr>
      <w:r w:rsidRPr="00002853">
        <w:t>VALUE DATA TYPE:  pointer</w:t>
      </w:r>
    </w:p>
    <w:p w14:paraId="09835325" w14:textId="77777777" w:rsidR="00356455" w:rsidRPr="00002853" w:rsidRDefault="00356455">
      <w:pPr>
        <w:pStyle w:val="CPRSH4Body"/>
      </w:pPr>
      <w:r w:rsidRPr="00002853">
        <w:t>VALUE DOMAIN:  100.23</w:t>
      </w:r>
    </w:p>
    <w:p w14:paraId="0E197189" w14:textId="77777777" w:rsidR="00356455" w:rsidRPr="00002853" w:rsidRDefault="00356455">
      <w:pPr>
        <w:pStyle w:val="CPRSH4Body"/>
      </w:pPr>
      <w:r w:rsidRPr="00002853">
        <w:t>VALUE HELP:  Enter the format for the chart copy footer.</w:t>
      </w:r>
    </w:p>
    <w:p w14:paraId="01254600" w14:textId="77777777" w:rsidR="00356455" w:rsidRPr="00002853" w:rsidRDefault="00356455">
      <w:pPr>
        <w:pStyle w:val="CPRSH4Body"/>
      </w:pPr>
      <w:r w:rsidRPr="00002853">
        <w:t>DESCRIPTION:  This is the format used to print the footer of the chart copies of orders for the hospital.</w:t>
      </w:r>
    </w:p>
    <w:p w14:paraId="0DFB2E71" w14:textId="77777777" w:rsidR="00356455" w:rsidRPr="00002853" w:rsidRDefault="00356455" w:rsidP="006D3604">
      <w:pPr>
        <w:pStyle w:val="CPRSH5Body"/>
      </w:pPr>
      <w:r w:rsidRPr="00002853">
        <w:t>PRECEDENCE:  1</w:t>
      </w:r>
      <w:r w:rsidRPr="00002853">
        <w:tab/>
        <w:t>ENTITY FILE:  SYSTEM</w:t>
      </w:r>
    </w:p>
    <w:p w14:paraId="19548240" w14:textId="77777777" w:rsidR="00356455" w:rsidRPr="00E17E16" w:rsidRDefault="00356455" w:rsidP="00E17E16">
      <w:pPr>
        <w:rPr>
          <w:rFonts w:ascii="Arial" w:hAnsi="Arial" w:cs="Arial"/>
          <w:sz w:val="28"/>
        </w:rPr>
      </w:pPr>
      <w:bookmarkStart w:id="1677" w:name="_Toc495201180"/>
      <w:proofErr w:type="spellStart"/>
      <w:r w:rsidRPr="00E17E16">
        <w:rPr>
          <w:rFonts w:ascii="Arial" w:hAnsi="Arial" w:cs="Arial"/>
          <w:sz w:val="28"/>
        </w:rPr>
        <w:t>ORPF</w:t>
      </w:r>
      <w:proofErr w:type="spellEnd"/>
      <w:r w:rsidRPr="00E17E16">
        <w:rPr>
          <w:rFonts w:ascii="Arial" w:hAnsi="Arial" w:cs="Arial"/>
          <w:sz w:val="28"/>
        </w:rPr>
        <w:t xml:space="preserve"> CHART COPY FORMAT</w:t>
      </w:r>
      <w:bookmarkEnd w:id="1677"/>
    </w:p>
    <w:p w14:paraId="5A15A23F" w14:textId="77777777" w:rsidR="00356455" w:rsidRPr="00002853" w:rsidRDefault="00356455">
      <w:pPr>
        <w:pStyle w:val="CPRSH4Body"/>
      </w:pPr>
      <w:r w:rsidRPr="00002853">
        <w:t>DISPLAY TEXT:  Chart Copy Format</w:t>
      </w:r>
    </w:p>
    <w:p w14:paraId="0AFE324B" w14:textId="77777777" w:rsidR="00356455" w:rsidRPr="00002853" w:rsidRDefault="00356455">
      <w:pPr>
        <w:pStyle w:val="CPRSH4Body"/>
      </w:pPr>
      <w:r w:rsidRPr="00002853">
        <w:t>VALUE TERM:  CHART COPY FORMAT</w:t>
      </w:r>
    </w:p>
    <w:p w14:paraId="54DC0DD5" w14:textId="77777777" w:rsidR="00356455" w:rsidRPr="00002853" w:rsidRDefault="00356455">
      <w:pPr>
        <w:pStyle w:val="CPRSH4Body"/>
      </w:pPr>
      <w:r w:rsidRPr="00002853">
        <w:lastRenderedPageBreak/>
        <w:t>VALUE DATA TYPE:  pointer</w:t>
      </w:r>
    </w:p>
    <w:p w14:paraId="190B9320" w14:textId="77777777" w:rsidR="00356455" w:rsidRPr="00002853" w:rsidRDefault="00356455">
      <w:pPr>
        <w:pStyle w:val="CPRSH4Body"/>
      </w:pPr>
      <w:r w:rsidRPr="00002853">
        <w:t>VALUE DOMAIN:  100.23</w:t>
      </w:r>
    </w:p>
    <w:p w14:paraId="6C17F7EE" w14:textId="77777777" w:rsidR="00356455" w:rsidRPr="00002853" w:rsidRDefault="00356455">
      <w:pPr>
        <w:pStyle w:val="CPRSH4Body"/>
      </w:pPr>
      <w:r w:rsidRPr="00002853">
        <w:t>VALUE HELP:  Enter the format for the chart copy.</w:t>
      </w:r>
    </w:p>
    <w:p w14:paraId="6E8F6656" w14:textId="77777777" w:rsidR="00356455" w:rsidRPr="00002853" w:rsidRDefault="00356455">
      <w:pPr>
        <w:pStyle w:val="CPRSH4Body"/>
      </w:pPr>
      <w:r w:rsidRPr="00002853">
        <w:t>DESCRIPTION:  This is the format used when printing chart copies of the orders for the hospital.</w:t>
      </w:r>
    </w:p>
    <w:p w14:paraId="0E55DB45" w14:textId="77777777" w:rsidR="00356455" w:rsidRPr="00002853" w:rsidRDefault="00356455" w:rsidP="006D3604">
      <w:pPr>
        <w:pStyle w:val="CPRSH5Body"/>
      </w:pPr>
      <w:r w:rsidRPr="00002853">
        <w:t>PRECEDENCE:  1</w:t>
      </w:r>
      <w:r w:rsidRPr="00002853">
        <w:tab/>
        <w:t>ENTITY FILE:  SYSTEM</w:t>
      </w:r>
    </w:p>
    <w:p w14:paraId="6736B99D" w14:textId="77777777" w:rsidR="00356455" w:rsidRPr="00E17E16" w:rsidRDefault="00356455" w:rsidP="00E17E16">
      <w:pPr>
        <w:rPr>
          <w:rFonts w:ascii="Arial" w:hAnsi="Arial" w:cs="Arial"/>
          <w:sz w:val="28"/>
        </w:rPr>
      </w:pPr>
      <w:bookmarkStart w:id="1678" w:name="_Toc495201181"/>
      <w:proofErr w:type="spellStart"/>
      <w:r w:rsidRPr="00E17E16">
        <w:rPr>
          <w:rFonts w:ascii="Arial" w:hAnsi="Arial" w:cs="Arial"/>
          <w:sz w:val="28"/>
        </w:rPr>
        <w:t>ORPF</w:t>
      </w:r>
      <w:proofErr w:type="spellEnd"/>
      <w:r w:rsidRPr="00E17E16">
        <w:rPr>
          <w:rFonts w:ascii="Arial" w:hAnsi="Arial" w:cs="Arial"/>
          <w:sz w:val="28"/>
        </w:rPr>
        <w:t xml:space="preserve"> CHART COPY HEADER</w:t>
      </w:r>
      <w:bookmarkEnd w:id="1678"/>
    </w:p>
    <w:p w14:paraId="397BB0B3" w14:textId="77777777" w:rsidR="00356455" w:rsidRPr="00002853" w:rsidRDefault="00356455">
      <w:pPr>
        <w:pStyle w:val="CPRSH4Body"/>
      </w:pPr>
      <w:r w:rsidRPr="00002853">
        <w:t>DISPLAY TEXT:  Chart Copy Header</w:t>
      </w:r>
    </w:p>
    <w:p w14:paraId="593695BF" w14:textId="77777777" w:rsidR="00356455" w:rsidRPr="00002853" w:rsidRDefault="00356455">
      <w:pPr>
        <w:pStyle w:val="CPRSH4Body"/>
      </w:pPr>
      <w:r w:rsidRPr="00002853">
        <w:t>VALUE TERM:  CHART COPY HEADER</w:t>
      </w:r>
    </w:p>
    <w:p w14:paraId="1E1BAE9C" w14:textId="77777777" w:rsidR="00356455" w:rsidRPr="00002853" w:rsidRDefault="00356455">
      <w:pPr>
        <w:pStyle w:val="CPRSH4Body"/>
      </w:pPr>
      <w:r w:rsidRPr="00002853">
        <w:t>VALUE DATA TYPE:  pointer</w:t>
      </w:r>
    </w:p>
    <w:p w14:paraId="27065191" w14:textId="77777777" w:rsidR="00356455" w:rsidRPr="00002853" w:rsidRDefault="00356455">
      <w:pPr>
        <w:pStyle w:val="CPRSH4Body"/>
      </w:pPr>
      <w:r w:rsidRPr="00002853">
        <w:t>VALUE DOMAIN:  100.23</w:t>
      </w:r>
    </w:p>
    <w:p w14:paraId="3873F8AD" w14:textId="77777777" w:rsidR="00356455" w:rsidRPr="00002853" w:rsidRDefault="00356455">
      <w:pPr>
        <w:pStyle w:val="CPRSH4Body"/>
      </w:pPr>
      <w:r w:rsidRPr="00002853">
        <w:t>VALUE HELP:  Enter the format for the chart copy header.</w:t>
      </w:r>
    </w:p>
    <w:p w14:paraId="5417C5E2" w14:textId="77777777" w:rsidR="00356455" w:rsidRPr="00002853" w:rsidRDefault="00356455">
      <w:pPr>
        <w:pStyle w:val="CPRSH4Body"/>
      </w:pPr>
      <w:r w:rsidRPr="00002853">
        <w:t>DESCRIPTION:  This is the format used to print the header of the chart copies of orders for the hospital.</w:t>
      </w:r>
    </w:p>
    <w:p w14:paraId="2F0F626B" w14:textId="77777777" w:rsidR="00356455" w:rsidRPr="00002853" w:rsidRDefault="00356455" w:rsidP="006D3604">
      <w:pPr>
        <w:pStyle w:val="CPRSH5Body"/>
      </w:pPr>
      <w:r w:rsidRPr="00002853">
        <w:t>PRECEDENCE:  1</w:t>
      </w:r>
      <w:r w:rsidRPr="00002853">
        <w:tab/>
        <w:t>ENTITY FILE:  SYSTEM</w:t>
      </w:r>
    </w:p>
    <w:p w14:paraId="280261EC" w14:textId="77777777" w:rsidR="00356455" w:rsidRPr="00E17E16" w:rsidRDefault="00356455" w:rsidP="00E17E16">
      <w:pPr>
        <w:rPr>
          <w:rFonts w:ascii="Arial" w:hAnsi="Arial" w:cs="Arial"/>
          <w:sz w:val="28"/>
        </w:rPr>
      </w:pPr>
      <w:bookmarkStart w:id="1679" w:name="_Toc495201182"/>
      <w:proofErr w:type="spellStart"/>
      <w:r w:rsidRPr="00E17E16">
        <w:rPr>
          <w:rFonts w:ascii="Arial" w:hAnsi="Arial" w:cs="Arial"/>
          <w:sz w:val="28"/>
        </w:rPr>
        <w:t>ORPF</w:t>
      </w:r>
      <w:proofErr w:type="spellEnd"/>
      <w:r w:rsidRPr="00E17E16">
        <w:rPr>
          <w:rFonts w:ascii="Arial" w:hAnsi="Arial" w:cs="Arial"/>
          <w:sz w:val="28"/>
        </w:rPr>
        <w:t xml:space="preserve"> CHART COPY PRINT DEVICE</w:t>
      </w:r>
      <w:bookmarkEnd w:id="1679"/>
    </w:p>
    <w:p w14:paraId="7E737552" w14:textId="77777777" w:rsidR="00356455" w:rsidRPr="00002853" w:rsidRDefault="00356455">
      <w:pPr>
        <w:pStyle w:val="CPRSH4Body"/>
      </w:pPr>
      <w:r w:rsidRPr="00002853">
        <w:t>DISPLAY TEXT:  Chart Copy Print Device</w:t>
      </w:r>
    </w:p>
    <w:p w14:paraId="2E68BBC8" w14:textId="77777777" w:rsidR="00356455" w:rsidRPr="00002853" w:rsidRDefault="00356455">
      <w:pPr>
        <w:pStyle w:val="CPRSH4Body"/>
      </w:pPr>
      <w:r w:rsidRPr="00002853">
        <w:t>VALUE TERM:  CHART COPY PRINT DEVICE</w:t>
      </w:r>
    </w:p>
    <w:p w14:paraId="02F8BE34" w14:textId="77777777" w:rsidR="00356455" w:rsidRPr="00002853" w:rsidRDefault="00356455">
      <w:pPr>
        <w:pStyle w:val="CPRSH4Body"/>
      </w:pPr>
      <w:r w:rsidRPr="00002853">
        <w:t>VALUE DATA TYPE:  pointer</w:t>
      </w:r>
    </w:p>
    <w:p w14:paraId="1BA57C80" w14:textId="77777777" w:rsidR="00356455" w:rsidRPr="00002853" w:rsidRDefault="00356455">
      <w:pPr>
        <w:pStyle w:val="CPRSH4Body"/>
      </w:pPr>
      <w:r w:rsidRPr="00002853">
        <w:t>VALUE DOMAIN:  3.5</w:t>
      </w:r>
    </w:p>
    <w:p w14:paraId="36A60967" w14:textId="77777777" w:rsidR="00356455" w:rsidRPr="00002853" w:rsidRDefault="00356455">
      <w:pPr>
        <w:pStyle w:val="CPRSH4Body"/>
      </w:pPr>
      <w:r w:rsidRPr="00002853">
        <w:t>VALUE HELP:  Enter name of printer for printing chart copies.</w:t>
      </w:r>
    </w:p>
    <w:p w14:paraId="1AC3892A" w14:textId="77777777" w:rsidR="008E15B1" w:rsidRPr="00002853" w:rsidRDefault="008E15B1" w:rsidP="008E15B1">
      <w:pPr>
        <w:pStyle w:val="CPRSH4Body"/>
      </w:pPr>
      <w:bookmarkStart w:id="1680" w:name="OR_3_477_ChartCopy"/>
      <w:bookmarkEnd w:id="1680"/>
      <w:r w:rsidRPr="00002853">
        <w:t>DESCRIPTION:  This is the printer on the ward/clinic/other where the chart copy should be printed. If the field PROMPT FOR CHART COPY (i.e. the parameter "</w:t>
      </w:r>
      <w:proofErr w:type="spellStart"/>
      <w:r w:rsidRPr="00002853">
        <w:t>ORPF</w:t>
      </w:r>
      <w:proofErr w:type="spellEnd"/>
      <w:r w:rsidRPr="00002853">
        <w:t xml:space="preserve"> PROMPT FOR CHART COPY") is 0 or 2, this printer is automatically used to print the report. If the field PROMPT FOR CHART COPY is 1, the user is asked for device with the entry in this field as a default.</w:t>
      </w:r>
    </w:p>
    <w:p w14:paraId="5A71D471" w14:textId="77777777" w:rsidR="008E15B1" w:rsidRPr="00002853" w:rsidRDefault="008E15B1" w:rsidP="008E15B1">
      <w:pPr>
        <w:pStyle w:val="CPRSH4Body"/>
      </w:pPr>
      <w:r w:rsidRPr="00002853">
        <w:t>Room-Bed Notes:</w:t>
      </w:r>
    </w:p>
    <w:p w14:paraId="5BEFD821" w14:textId="77777777" w:rsidR="008E15B1" w:rsidRPr="00002853" w:rsidRDefault="008E15B1" w:rsidP="0028682A">
      <w:pPr>
        <w:pStyle w:val="CPRSH4Body"/>
        <w:numPr>
          <w:ilvl w:val="0"/>
          <w:numId w:val="107"/>
        </w:numPr>
      </w:pPr>
      <w:r w:rsidRPr="00002853">
        <w:t xml:space="preserve">If this parameter is set for Room-Bed, the </w:t>
      </w:r>
      <w:proofErr w:type="spellStart"/>
      <w:r w:rsidRPr="00002853">
        <w:t>ORPF</w:t>
      </w:r>
      <w:proofErr w:type="spellEnd"/>
      <w:r w:rsidRPr="00002853">
        <w:t xml:space="preserve"> PROMPT FOR CHART COPY parameter for the corresponding location(s) must be defined. The prompt parameter cannot be defined at the Room-Bed level.</w:t>
      </w:r>
    </w:p>
    <w:p w14:paraId="1B43451B" w14:textId="77777777" w:rsidR="008E15B1" w:rsidRPr="00002853" w:rsidRDefault="008E15B1" w:rsidP="0028682A">
      <w:pPr>
        <w:pStyle w:val="CPRSH4Body"/>
        <w:numPr>
          <w:ilvl w:val="0"/>
          <w:numId w:val="107"/>
        </w:numPr>
      </w:pPr>
      <w:r w:rsidRPr="00002853">
        <w:t>If Room-Bed "device" configurations are needed, the parameter be edited directly through the CPRS Manager Menu / CPRS Configuration (IRM) / General Parameter Tools menu. Room-Bed fields are not available under the Print/Report Parameters menu.</w:t>
      </w:r>
    </w:p>
    <w:p w14:paraId="7EBECB7C" w14:textId="77777777" w:rsidR="00356455" w:rsidRPr="00002853" w:rsidRDefault="00356455" w:rsidP="006D3604">
      <w:pPr>
        <w:pStyle w:val="CPRSH5Body"/>
      </w:pPr>
      <w:r w:rsidRPr="00002853">
        <w:t>PRECEDENCE:  2</w:t>
      </w:r>
      <w:r w:rsidRPr="00002853">
        <w:tab/>
        <w:t>ENTITY FILE:  LOCATION</w:t>
      </w:r>
    </w:p>
    <w:p w14:paraId="78915A77" w14:textId="77777777" w:rsidR="00356455" w:rsidRPr="00002853" w:rsidRDefault="00356455" w:rsidP="006D3604">
      <w:pPr>
        <w:pStyle w:val="CPRSH5Body"/>
      </w:pPr>
      <w:r w:rsidRPr="00002853">
        <w:t>PRECEDENCE:  1</w:t>
      </w:r>
      <w:r w:rsidRPr="00002853">
        <w:tab/>
        <w:t>ENTITY FILE:  ROOM-BED</w:t>
      </w:r>
    </w:p>
    <w:p w14:paraId="27BD07DE" w14:textId="77777777" w:rsidR="00356455" w:rsidRPr="00E17E16" w:rsidRDefault="00356455" w:rsidP="00E17E16">
      <w:pPr>
        <w:rPr>
          <w:rFonts w:ascii="Arial" w:hAnsi="Arial" w:cs="Arial"/>
          <w:sz w:val="28"/>
        </w:rPr>
      </w:pPr>
      <w:bookmarkStart w:id="1681" w:name="_Toc495201183"/>
      <w:proofErr w:type="spellStart"/>
      <w:r w:rsidRPr="00E17E16">
        <w:rPr>
          <w:rFonts w:ascii="Arial" w:hAnsi="Arial" w:cs="Arial"/>
          <w:sz w:val="28"/>
        </w:rPr>
        <w:t>ORPF</w:t>
      </w:r>
      <w:proofErr w:type="spellEnd"/>
      <w:r w:rsidRPr="00E17E16">
        <w:rPr>
          <w:rFonts w:ascii="Arial" w:hAnsi="Arial" w:cs="Arial"/>
          <w:sz w:val="28"/>
        </w:rPr>
        <w:t xml:space="preserve"> CHART SUMMARY SORT</w:t>
      </w:r>
      <w:bookmarkEnd w:id="1681"/>
    </w:p>
    <w:p w14:paraId="19E39569" w14:textId="77777777" w:rsidR="00356455" w:rsidRPr="00002853" w:rsidRDefault="00356455">
      <w:pPr>
        <w:pStyle w:val="CPRSH4Body"/>
      </w:pPr>
      <w:r w:rsidRPr="00002853">
        <w:t>DISPLAY TEXT:  Chart Copy Summary Sort Forward</w:t>
      </w:r>
    </w:p>
    <w:p w14:paraId="4AE794BE" w14:textId="77777777" w:rsidR="00356455" w:rsidRPr="00002853" w:rsidRDefault="00356455">
      <w:pPr>
        <w:pStyle w:val="CPRSH4Body"/>
      </w:pPr>
      <w:r w:rsidRPr="00002853">
        <w:lastRenderedPageBreak/>
        <w:t>VALUE TERM:  CHART SUMMARY ORDER</w:t>
      </w:r>
    </w:p>
    <w:p w14:paraId="31420E52" w14:textId="77777777" w:rsidR="00356455" w:rsidRPr="00002853" w:rsidRDefault="00356455">
      <w:pPr>
        <w:pStyle w:val="CPRSH4Body"/>
      </w:pPr>
      <w:r w:rsidRPr="00002853">
        <w:t>VALUE DATA TYPE:  yes/no</w:t>
      </w:r>
    </w:p>
    <w:p w14:paraId="4E2C3CB3" w14:textId="77777777" w:rsidR="00356455" w:rsidRPr="00002853" w:rsidRDefault="00356455">
      <w:pPr>
        <w:pStyle w:val="CPRSH4Body"/>
      </w:pPr>
      <w:r w:rsidRPr="00002853">
        <w:t>VALUE HELP:  Enter YES to have the Chart Copy Summaries sort by forward date/time.</w:t>
      </w:r>
    </w:p>
    <w:p w14:paraId="122181DC" w14:textId="77777777" w:rsidR="00356455" w:rsidRPr="00002853" w:rsidRDefault="00356455">
      <w:pPr>
        <w:pStyle w:val="CPRSH4Body"/>
      </w:pPr>
      <w:r w:rsidRPr="00002853">
        <w:t>DESCRIPTION:  This parameter allows the Chart Copy summaries to print in forward chronological order.</w:t>
      </w:r>
    </w:p>
    <w:p w14:paraId="2A7F9ECE" w14:textId="77777777" w:rsidR="00356455" w:rsidRPr="00002853" w:rsidRDefault="00356455" w:rsidP="006D3604">
      <w:pPr>
        <w:pStyle w:val="CPRSH5Body"/>
      </w:pPr>
      <w:r w:rsidRPr="00002853">
        <w:t>PRECEDENCE:  1</w:t>
      </w:r>
      <w:r w:rsidRPr="00002853">
        <w:tab/>
        <w:t>ENTITY FILE:  SYSTEM</w:t>
      </w:r>
    </w:p>
    <w:p w14:paraId="6A01A044" w14:textId="77777777" w:rsidR="00356455" w:rsidRPr="00E17E16" w:rsidRDefault="00356455" w:rsidP="00E17E16">
      <w:pPr>
        <w:rPr>
          <w:rFonts w:ascii="Arial" w:hAnsi="Arial" w:cs="Arial"/>
          <w:sz w:val="28"/>
        </w:rPr>
      </w:pPr>
      <w:bookmarkStart w:id="1682" w:name="_Toc495201184"/>
      <w:proofErr w:type="spellStart"/>
      <w:r w:rsidRPr="00E17E16">
        <w:rPr>
          <w:rFonts w:ascii="Arial" w:hAnsi="Arial" w:cs="Arial"/>
          <w:sz w:val="28"/>
        </w:rPr>
        <w:t>ORPF</w:t>
      </w:r>
      <w:proofErr w:type="spellEnd"/>
      <w:r w:rsidRPr="00E17E16">
        <w:rPr>
          <w:rFonts w:ascii="Arial" w:hAnsi="Arial" w:cs="Arial"/>
          <w:sz w:val="28"/>
        </w:rPr>
        <w:t xml:space="preserve"> CONDENSED ORDER SUMMARY</w:t>
      </w:r>
      <w:bookmarkEnd w:id="1682"/>
    </w:p>
    <w:p w14:paraId="5B6E4238" w14:textId="77777777" w:rsidR="00356455" w:rsidRPr="00002853" w:rsidRDefault="00356455">
      <w:pPr>
        <w:pStyle w:val="CPRSH4Body"/>
      </w:pPr>
      <w:r w:rsidRPr="00002853">
        <w:t>DISPLAY TEXT:  Condensed Order Summary</w:t>
      </w:r>
    </w:p>
    <w:p w14:paraId="2FEF3F4D" w14:textId="77777777" w:rsidR="00356455" w:rsidRPr="00002853" w:rsidRDefault="00356455">
      <w:pPr>
        <w:pStyle w:val="CPRSH4Body"/>
      </w:pPr>
      <w:r w:rsidRPr="00002853">
        <w:t>VALUE TERM:  CONDENSED ORDER SUMMARY</w:t>
      </w:r>
    </w:p>
    <w:p w14:paraId="085C4877" w14:textId="77777777" w:rsidR="00356455" w:rsidRPr="00002853" w:rsidRDefault="00356455">
      <w:pPr>
        <w:pStyle w:val="CPRSH4Body"/>
      </w:pPr>
      <w:r w:rsidRPr="00002853">
        <w:t>VALUE DATA TYPE:  yes/no</w:t>
      </w:r>
    </w:p>
    <w:p w14:paraId="5754A863" w14:textId="77777777" w:rsidR="00356455" w:rsidRPr="00002853" w:rsidRDefault="00356455">
      <w:pPr>
        <w:pStyle w:val="CPRSH4Body"/>
      </w:pPr>
      <w:r w:rsidRPr="00002853">
        <w:t>VALUE HELP:  Enter YES to print multiple patients on one page of order summaries</w:t>
      </w:r>
    </w:p>
    <w:p w14:paraId="65CCCFC7" w14:textId="77777777" w:rsidR="00356455" w:rsidRPr="00002853" w:rsidRDefault="00356455">
      <w:pPr>
        <w:pStyle w:val="CPRSH4Body"/>
      </w:pPr>
      <w:r w:rsidRPr="00002853">
        <w:t>DESCRIPTION:  A value of YES in this parameter will print a condensed version of the order summary. The report will be continuous from one patient to the next, printing multiple patients on a page, if there is room. A value of NO will put a page break between patient reports.</w:t>
      </w:r>
    </w:p>
    <w:p w14:paraId="7D4C021F" w14:textId="77777777" w:rsidR="00356455" w:rsidRPr="00002853" w:rsidRDefault="00356455" w:rsidP="006D3604">
      <w:pPr>
        <w:pStyle w:val="CPRSH5Body"/>
      </w:pPr>
      <w:r w:rsidRPr="00002853">
        <w:t>PRECEDENCE:  1</w:t>
      </w:r>
      <w:r w:rsidRPr="00002853">
        <w:tab/>
        <w:t>ENTITY FILE:  SYSTEM</w:t>
      </w:r>
    </w:p>
    <w:p w14:paraId="08F40396" w14:textId="77777777" w:rsidR="00356455" w:rsidRPr="00E17E16" w:rsidRDefault="00356455" w:rsidP="00E17E16">
      <w:pPr>
        <w:rPr>
          <w:rFonts w:ascii="Arial" w:hAnsi="Arial" w:cs="Arial"/>
          <w:sz w:val="28"/>
        </w:rPr>
      </w:pPr>
      <w:bookmarkStart w:id="1683" w:name="_Toc495201185"/>
      <w:proofErr w:type="spellStart"/>
      <w:r w:rsidRPr="00E17E16">
        <w:rPr>
          <w:rFonts w:ascii="Arial" w:hAnsi="Arial" w:cs="Arial"/>
          <w:sz w:val="28"/>
        </w:rPr>
        <w:t>ORPF</w:t>
      </w:r>
      <w:proofErr w:type="spellEnd"/>
      <w:r w:rsidRPr="00E17E16">
        <w:rPr>
          <w:rFonts w:ascii="Arial" w:hAnsi="Arial" w:cs="Arial"/>
          <w:sz w:val="28"/>
        </w:rPr>
        <w:t xml:space="preserve"> CONFIRM PROVIDER</w:t>
      </w:r>
      <w:bookmarkEnd w:id="1683"/>
    </w:p>
    <w:p w14:paraId="143A55D4" w14:textId="77777777" w:rsidR="00356455" w:rsidRPr="00002853" w:rsidRDefault="00356455">
      <w:pPr>
        <w:pStyle w:val="CPRSH4Body"/>
      </w:pPr>
      <w:r w:rsidRPr="00002853">
        <w:t>DISPLAY TEXT:  Confirm Provider</w:t>
      </w:r>
    </w:p>
    <w:p w14:paraId="1CFB72AB" w14:textId="77777777" w:rsidR="00356455" w:rsidRPr="00002853" w:rsidRDefault="00356455">
      <w:pPr>
        <w:pStyle w:val="CPRSH4Body"/>
      </w:pPr>
      <w:r w:rsidRPr="00002853">
        <w:t>VALUE TERM:  CONFIRM PROVIDER</w:t>
      </w:r>
    </w:p>
    <w:p w14:paraId="756ADCFD" w14:textId="77777777" w:rsidR="00356455" w:rsidRPr="00002853" w:rsidRDefault="00356455">
      <w:pPr>
        <w:pStyle w:val="CPRSH4Body"/>
      </w:pPr>
      <w:r w:rsidRPr="00002853">
        <w:t>VALUE DATA TYPE:  set of codes</w:t>
      </w:r>
    </w:p>
    <w:p w14:paraId="1FACD212" w14:textId="77777777" w:rsidR="00356455" w:rsidRPr="00002853" w:rsidRDefault="00356455">
      <w:pPr>
        <w:pStyle w:val="CPRSH4Body"/>
      </w:pPr>
      <w:r w:rsidRPr="00002853">
        <w:t>VALUE DOMAIN:  0:NO;1:YES (Default NO);2:YES (Exclude ORES);3:YES (Default YES)</w:t>
      </w:r>
    </w:p>
    <w:p w14:paraId="4403AF44" w14:textId="77777777" w:rsidR="00356455" w:rsidRPr="00002853" w:rsidRDefault="00356455">
      <w:pPr>
        <w:pStyle w:val="CPRSH4Body"/>
      </w:pPr>
      <w:r w:rsidRPr="00002853">
        <w:t>VALUE HELP:  Enter YES to prompt the user for confirmation whenever a provider is entered.</w:t>
      </w:r>
    </w:p>
    <w:p w14:paraId="5C679C6B" w14:textId="77777777" w:rsidR="00356455" w:rsidRPr="00002853" w:rsidRDefault="00356455">
      <w:pPr>
        <w:pStyle w:val="CPRSH4Body"/>
      </w:pPr>
      <w:r w:rsidRPr="00002853">
        <w:t>DESCRIPTION:  This field will allow an additional prompt to confirm the provider selection when adding new orders. Entering 2 in this field will exclude holders of the ORES key (providers) from this check. Notice that these parameters also control the default presented to the user:  ‘Are you sure? &lt;no -or- yes&gt;’</w:t>
      </w:r>
    </w:p>
    <w:p w14:paraId="0DE8911C" w14:textId="77777777" w:rsidR="00356455" w:rsidRPr="00002853" w:rsidRDefault="00356455" w:rsidP="006D3604">
      <w:pPr>
        <w:pStyle w:val="CPRSH5Body"/>
      </w:pPr>
      <w:r w:rsidRPr="00002853">
        <w:t>PRECEDENCE:  1</w:t>
      </w:r>
      <w:r w:rsidRPr="00002853">
        <w:tab/>
        <w:t>ENTITY FILE:  SYSTEM</w:t>
      </w:r>
    </w:p>
    <w:p w14:paraId="5CC23BA4" w14:textId="77777777" w:rsidR="00356455" w:rsidRPr="00E17E16" w:rsidRDefault="00356455" w:rsidP="00E17E16">
      <w:pPr>
        <w:rPr>
          <w:rFonts w:ascii="Arial" w:hAnsi="Arial" w:cs="Arial"/>
          <w:sz w:val="28"/>
        </w:rPr>
      </w:pPr>
      <w:bookmarkStart w:id="1684" w:name="_Toc495201186"/>
      <w:proofErr w:type="spellStart"/>
      <w:r w:rsidRPr="00E17E16">
        <w:rPr>
          <w:rFonts w:ascii="Arial" w:hAnsi="Arial" w:cs="Arial"/>
          <w:sz w:val="28"/>
        </w:rPr>
        <w:t>ORPF</w:t>
      </w:r>
      <w:proofErr w:type="spellEnd"/>
      <w:r w:rsidRPr="00E17E16">
        <w:rPr>
          <w:rFonts w:ascii="Arial" w:hAnsi="Arial" w:cs="Arial"/>
          <w:sz w:val="28"/>
        </w:rPr>
        <w:t xml:space="preserve"> DAILY ORDER SUMMARY </w:t>
      </w:r>
      <w:proofErr w:type="spellStart"/>
      <w:r w:rsidRPr="00E17E16">
        <w:rPr>
          <w:rFonts w:ascii="Arial" w:hAnsi="Arial" w:cs="Arial"/>
          <w:sz w:val="28"/>
        </w:rPr>
        <w:t>DEVC</w:t>
      </w:r>
      <w:bookmarkEnd w:id="1684"/>
      <w:proofErr w:type="spellEnd"/>
    </w:p>
    <w:p w14:paraId="2276F718" w14:textId="77777777" w:rsidR="00356455" w:rsidRPr="00002853" w:rsidRDefault="00356455">
      <w:pPr>
        <w:pStyle w:val="CPRSH4Body"/>
      </w:pPr>
      <w:r w:rsidRPr="00002853">
        <w:t>DISPLAY TEXT:  Daily Order Summary Device</w:t>
      </w:r>
    </w:p>
    <w:p w14:paraId="48F21881" w14:textId="77777777" w:rsidR="00356455" w:rsidRPr="00002853" w:rsidRDefault="00356455">
      <w:pPr>
        <w:pStyle w:val="CPRSH4Body"/>
      </w:pPr>
      <w:r w:rsidRPr="00002853">
        <w:t>VALUE TERM:  DAILY ORDER SUMMARY DEVICE</w:t>
      </w:r>
    </w:p>
    <w:p w14:paraId="0AA2DCF7" w14:textId="77777777" w:rsidR="00356455" w:rsidRPr="00002853" w:rsidRDefault="00356455">
      <w:pPr>
        <w:pStyle w:val="CPRSH4Body"/>
      </w:pPr>
      <w:r w:rsidRPr="00002853">
        <w:t>VALUE DATA TYPE:  pointer</w:t>
      </w:r>
    </w:p>
    <w:p w14:paraId="2503A9E0" w14:textId="77777777" w:rsidR="00356455" w:rsidRPr="00002853" w:rsidRDefault="00356455">
      <w:pPr>
        <w:pStyle w:val="CPRSH4Body"/>
      </w:pPr>
      <w:r w:rsidRPr="00002853">
        <w:t>VALUE DOMAIN:  3.5</w:t>
      </w:r>
    </w:p>
    <w:p w14:paraId="1898CE6B" w14:textId="77777777" w:rsidR="00356455" w:rsidRPr="00002853" w:rsidRDefault="00356455">
      <w:pPr>
        <w:pStyle w:val="CPRSH4Body"/>
      </w:pPr>
      <w:r w:rsidRPr="00002853">
        <w:t>VALUE HELP:  Enter the device to automatically print the daily order summary.</w:t>
      </w:r>
    </w:p>
    <w:p w14:paraId="3933A2C2" w14:textId="77777777" w:rsidR="00356455" w:rsidRPr="00002853" w:rsidRDefault="00356455">
      <w:pPr>
        <w:pStyle w:val="CPRSH4Body"/>
      </w:pPr>
      <w:r w:rsidRPr="00002853">
        <w:lastRenderedPageBreak/>
        <w:t>DESCRIPTION:  This parameter specifies the device on which the DAILY ORDER SUMMARY should be queued by the nightly scheduled option ORTASK 24 HOUR SUMMARY.</w:t>
      </w:r>
    </w:p>
    <w:p w14:paraId="0CF7B5AF" w14:textId="77777777" w:rsidR="00356455" w:rsidRPr="00002853" w:rsidRDefault="00356455" w:rsidP="006D3604">
      <w:pPr>
        <w:pStyle w:val="CPRSH5Body"/>
      </w:pPr>
      <w:r w:rsidRPr="00002853">
        <w:t>PRECEDENCE:  2</w:t>
      </w:r>
      <w:r w:rsidRPr="00002853">
        <w:tab/>
        <w:t>ENTITY FILE:  LOCATION</w:t>
      </w:r>
    </w:p>
    <w:p w14:paraId="1601BFD0" w14:textId="77777777" w:rsidR="00356455" w:rsidRPr="00002853" w:rsidRDefault="00356455" w:rsidP="006D3604">
      <w:pPr>
        <w:pStyle w:val="CPRSH5Body"/>
      </w:pPr>
      <w:r w:rsidRPr="00002853">
        <w:t>PRECEDENCE:  1</w:t>
      </w:r>
      <w:r w:rsidRPr="00002853">
        <w:tab/>
        <w:t>ENTITY FILE:  ROOM-BED</w:t>
      </w:r>
    </w:p>
    <w:p w14:paraId="0E88D62C" w14:textId="77777777" w:rsidR="00356455" w:rsidRPr="00E17E16" w:rsidRDefault="00356455" w:rsidP="00E17E16">
      <w:pPr>
        <w:rPr>
          <w:rFonts w:ascii="Arial" w:hAnsi="Arial" w:cs="Arial"/>
          <w:sz w:val="28"/>
        </w:rPr>
      </w:pPr>
      <w:bookmarkStart w:id="1685" w:name="_Toc495201187"/>
      <w:proofErr w:type="spellStart"/>
      <w:r w:rsidRPr="00E17E16">
        <w:rPr>
          <w:rFonts w:ascii="Arial" w:hAnsi="Arial" w:cs="Arial"/>
          <w:sz w:val="28"/>
        </w:rPr>
        <w:t>ORPF</w:t>
      </w:r>
      <w:proofErr w:type="spellEnd"/>
      <w:r w:rsidRPr="00E17E16">
        <w:rPr>
          <w:rFonts w:ascii="Arial" w:hAnsi="Arial" w:cs="Arial"/>
          <w:sz w:val="28"/>
        </w:rPr>
        <w:t xml:space="preserve"> DC OF GENERIC ORDERS</w:t>
      </w:r>
      <w:bookmarkEnd w:id="1685"/>
    </w:p>
    <w:p w14:paraId="328D09E9" w14:textId="77777777" w:rsidR="00356455" w:rsidRPr="00002853" w:rsidRDefault="00356455">
      <w:pPr>
        <w:pStyle w:val="CPRSH4Body"/>
      </w:pPr>
      <w:r w:rsidRPr="00002853">
        <w:t>DISPLAY TEXT:  DC Generic Orders on Ward Transfer</w:t>
      </w:r>
    </w:p>
    <w:p w14:paraId="67C204C3" w14:textId="77777777" w:rsidR="00356455" w:rsidRPr="00002853" w:rsidRDefault="00356455">
      <w:pPr>
        <w:pStyle w:val="CPRSH4Body"/>
      </w:pPr>
      <w:r w:rsidRPr="00002853">
        <w:t>VALUE TERM:  DC GENERIC ORDERS ON WARD TRANSFER</w:t>
      </w:r>
    </w:p>
    <w:p w14:paraId="193D93DE" w14:textId="77777777" w:rsidR="00356455" w:rsidRPr="00002853" w:rsidRDefault="00356455">
      <w:pPr>
        <w:pStyle w:val="CPRSH4Body"/>
      </w:pPr>
      <w:r w:rsidRPr="00002853">
        <w:t>VALUE DATA TYPE:  set of codes</w:t>
      </w:r>
    </w:p>
    <w:p w14:paraId="6A5E7C1F" w14:textId="77777777" w:rsidR="00356455" w:rsidRPr="00002853" w:rsidRDefault="00356455">
      <w:pPr>
        <w:pStyle w:val="CPRSH4Body"/>
      </w:pPr>
      <w:r w:rsidRPr="00002853">
        <w:t>VALUE DOMAIN:  0:NO;1:YES;</w:t>
      </w:r>
    </w:p>
    <w:p w14:paraId="45CC8E3F" w14:textId="77777777" w:rsidR="00356455" w:rsidRPr="00002853" w:rsidRDefault="00356455">
      <w:pPr>
        <w:pStyle w:val="CPRSH4Body"/>
      </w:pPr>
      <w:r w:rsidRPr="00002853">
        <w:t>VALUE HELP:  Enter YES to have a patient’s active generic orders Discharged on a ward transfer.</w:t>
      </w:r>
    </w:p>
    <w:p w14:paraId="5379F0AF" w14:textId="77777777" w:rsidR="00356455" w:rsidRPr="00002853" w:rsidRDefault="00356455">
      <w:pPr>
        <w:pStyle w:val="CPRSH4Body"/>
      </w:pPr>
      <w:r w:rsidRPr="00002853">
        <w:t>DESCRIPTION:  This parameter controls the discharging of generic orders (orders that are not transmitted to any ancillary service for action) when a patient’s ward location changes. If set to YES, then generic orders are discharged whenever the patient is transferred to a new location; if empty or set to NO, no automatic discharging will take place on ward transfers.</w:t>
      </w:r>
    </w:p>
    <w:p w14:paraId="081355B3" w14:textId="77777777" w:rsidR="00356455" w:rsidRPr="00002853" w:rsidRDefault="00356455" w:rsidP="006D3604">
      <w:pPr>
        <w:pStyle w:val="CPRSH5Body"/>
      </w:pPr>
      <w:r w:rsidRPr="00002853">
        <w:t>PRECEDENCE:  1</w:t>
      </w:r>
      <w:r w:rsidRPr="00002853">
        <w:tab/>
        <w:t>ENTITY FILE:  SYSTEM</w:t>
      </w:r>
    </w:p>
    <w:p w14:paraId="5EECAA6C" w14:textId="77777777" w:rsidR="00356455" w:rsidRPr="00E17E16" w:rsidRDefault="00356455" w:rsidP="00E17E16">
      <w:pPr>
        <w:rPr>
          <w:rFonts w:ascii="Arial" w:hAnsi="Arial" w:cs="Arial"/>
          <w:sz w:val="28"/>
        </w:rPr>
      </w:pPr>
      <w:bookmarkStart w:id="1686" w:name="_Toc495201188"/>
      <w:proofErr w:type="spellStart"/>
      <w:r w:rsidRPr="00E17E16">
        <w:rPr>
          <w:rFonts w:ascii="Arial" w:hAnsi="Arial" w:cs="Arial"/>
          <w:sz w:val="28"/>
        </w:rPr>
        <w:t>ORPF</w:t>
      </w:r>
      <w:proofErr w:type="spellEnd"/>
      <w:r w:rsidRPr="00E17E16">
        <w:rPr>
          <w:rFonts w:ascii="Arial" w:hAnsi="Arial" w:cs="Arial"/>
          <w:sz w:val="28"/>
        </w:rPr>
        <w:t xml:space="preserve"> DEFAULT PROVIDER</w:t>
      </w:r>
      <w:bookmarkEnd w:id="1686"/>
    </w:p>
    <w:p w14:paraId="3852CE25" w14:textId="77777777" w:rsidR="00356455" w:rsidRPr="00002853" w:rsidRDefault="00356455">
      <w:pPr>
        <w:pStyle w:val="CPRSH4Body"/>
      </w:pPr>
      <w:r w:rsidRPr="00002853">
        <w:t>DISPLAY TEXT:  Default Provider</w:t>
      </w:r>
    </w:p>
    <w:p w14:paraId="5BBB4445" w14:textId="77777777" w:rsidR="00356455" w:rsidRPr="00002853" w:rsidRDefault="00356455">
      <w:pPr>
        <w:pStyle w:val="CPRSH4Body"/>
      </w:pPr>
      <w:r w:rsidRPr="00002853">
        <w:t>VALUE TERM:  DEFAULT PROVIDER</w:t>
      </w:r>
    </w:p>
    <w:p w14:paraId="3A36FB4F" w14:textId="77777777" w:rsidR="00356455" w:rsidRPr="00002853" w:rsidRDefault="00356455">
      <w:pPr>
        <w:pStyle w:val="CPRSH4Body"/>
      </w:pPr>
      <w:r w:rsidRPr="00002853">
        <w:t>VALUE DATA TYPE:  yes/no</w:t>
      </w:r>
    </w:p>
    <w:p w14:paraId="6A53E348" w14:textId="77777777" w:rsidR="00356455" w:rsidRPr="00002853" w:rsidRDefault="00356455">
      <w:pPr>
        <w:pStyle w:val="CPRSH4Body"/>
      </w:pPr>
      <w:r w:rsidRPr="00002853">
        <w:t>VALUE HELP:  Enter YES to default with attending physician when entering orders.</w:t>
      </w:r>
    </w:p>
    <w:p w14:paraId="2F433C57" w14:textId="77777777" w:rsidR="00356455" w:rsidRPr="00002853" w:rsidRDefault="00356455">
      <w:pPr>
        <w:pStyle w:val="CPRSH4Body"/>
      </w:pPr>
      <w:r w:rsidRPr="00002853">
        <w:t>DESCRIPTION:  This parameter allows the attending physician to be prompted as a default when adding new orders.</w:t>
      </w:r>
    </w:p>
    <w:p w14:paraId="416EA0C2" w14:textId="77777777" w:rsidR="00356455" w:rsidRPr="00002853" w:rsidRDefault="00356455" w:rsidP="006D3604">
      <w:pPr>
        <w:pStyle w:val="CPRSH5Body"/>
      </w:pPr>
      <w:r w:rsidRPr="00002853">
        <w:t>PRECEDENCE:  1</w:t>
      </w:r>
      <w:r w:rsidRPr="00002853">
        <w:tab/>
        <w:t>ENTITY FILE:  SYSTEM</w:t>
      </w:r>
    </w:p>
    <w:p w14:paraId="1F6864D0" w14:textId="77777777" w:rsidR="00356455" w:rsidRPr="00E17E16" w:rsidRDefault="00356455" w:rsidP="00E17E16">
      <w:pPr>
        <w:rPr>
          <w:rFonts w:ascii="Arial" w:hAnsi="Arial" w:cs="Arial"/>
          <w:sz w:val="28"/>
        </w:rPr>
      </w:pPr>
      <w:bookmarkStart w:id="1687" w:name="_Toc495201189"/>
      <w:proofErr w:type="spellStart"/>
      <w:r w:rsidRPr="00E17E16">
        <w:rPr>
          <w:rFonts w:ascii="Arial" w:hAnsi="Arial" w:cs="Arial"/>
          <w:sz w:val="28"/>
        </w:rPr>
        <w:t>ORPF</w:t>
      </w:r>
      <w:proofErr w:type="spellEnd"/>
      <w:r w:rsidRPr="00E17E16">
        <w:rPr>
          <w:rFonts w:ascii="Arial" w:hAnsi="Arial" w:cs="Arial"/>
          <w:sz w:val="28"/>
        </w:rPr>
        <w:t xml:space="preserve"> ERROR DAYS</w:t>
      </w:r>
      <w:bookmarkEnd w:id="1687"/>
    </w:p>
    <w:p w14:paraId="02F05117" w14:textId="77777777" w:rsidR="00356455" w:rsidRPr="00002853" w:rsidRDefault="00356455">
      <w:pPr>
        <w:pStyle w:val="CPRSH4Body"/>
      </w:pPr>
      <w:r w:rsidRPr="00002853">
        <w:t>DISPLAY TEXT:  Error Days</w:t>
      </w:r>
    </w:p>
    <w:p w14:paraId="58638472" w14:textId="77777777" w:rsidR="00356455" w:rsidRPr="00002853" w:rsidRDefault="00356455">
      <w:pPr>
        <w:pStyle w:val="CPRSH4Body"/>
      </w:pPr>
      <w:r w:rsidRPr="00002853">
        <w:t>VALUE TERM:  ERROR DAYS</w:t>
      </w:r>
    </w:p>
    <w:p w14:paraId="7CDCDFE1" w14:textId="77777777" w:rsidR="00356455" w:rsidRPr="00002853" w:rsidRDefault="00356455">
      <w:pPr>
        <w:pStyle w:val="CPRSH4Body"/>
      </w:pPr>
      <w:r w:rsidRPr="00002853">
        <w:t>VALUE DATA TYPE:  numeric</w:t>
      </w:r>
    </w:p>
    <w:p w14:paraId="4085C31C" w14:textId="77777777" w:rsidR="00356455" w:rsidRPr="00002853" w:rsidRDefault="00356455">
      <w:pPr>
        <w:pStyle w:val="CPRSH4Body"/>
      </w:pPr>
      <w:r w:rsidRPr="00002853">
        <w:t>VALUE HELP:  Enter the number of days to keep the OE/RR Error file current.</w:t>
      </w:r>
    </w:p>
    <w:p w14:paraId="669AD320" w14:textId="77777777" w:rsidR="00356455" w:rsidRPr="00002853" w:rsidRDefault="00356455">
      <w:pPr>
        <w:pStyle w:val="CPRSH4Body"/>
      </w:pPr>
      <w:r w:rsidRPr="00002853">
        <w:t>DESCRIPTION:  ???</w:t>
      </w:r>
    </w:p>
    <w:p w14:paraId="5CA2572D" w14:textId="77777777" w:rsidR="00356455" w:rsidRPr="00002853" w:rsidRDefault="00356455" w:rsidP="006D3604">
      <w:pPr>
        <w:pStyle w:val="CPRSH5Body"/>
      </w:pPr>
      <w:r w:rsidRPr="00002853">
        <w:t>PRECEDENCE:  1</w:t>
      </w:r>
      <w:r w:rsidRPr="00002853">
        <w:tab/>
        <w:t>ENTITY FILE:  SYSTEM</w:t>
      </w:r>
    </w:p>
    <w:p w14:paraId="5CD497AC" w14:textId="77777777" w:rsidR="00356455" w:rsidRPr="00D946C3" w:rsidRDefault="00356455" w:rsidP="00D946C3">
      <w:pPr>
        <w:rPr>
          <w:rFonts w:ascii="Arial" w:hAnsi="Arial" w:cs="Arial"/>
          <w:sz w:val="28"/>
        </w:rPr>
      </w:pPr>
      <w:bookmarkStart w:id="1688" w:name="_Toc495201190"/>
      <w:proofErr w:type="spellStart"/>
      <w:r w:rsidRPr="00D946C3">
        <w:rPr>
          <w:rFonts w:ascii="Arial" w:hAnsi="Arial" w:cs="Arial"/>
          <w:sz w:val="28"/>
        </w:rPr>
        <w:t>ORPF</w:t>
      </w:r>
      <w:proofErr w:type="spellEnd"/>
      <w:r w:rsidRPr="00D946C3">
        <w:rPr>
          <w:rFonts w:ascii="Arial" w:hAnsi="Arial" w:cs="Arial"/>
          <w:sz w:val="28"/>
        </w:rPr>
        <w:t xml:space="preserve"> EXPAND CONTINUOUS ORDERS</w:t>
      </w:r>
      <w:bookmarkEnd w:id="1688"/>
    </w:p>
    <w:p w14:paraId="62CB7EEB" w14:textId="77777777" w:rsidR="00356455" w:rsidRPr="00002853" w:rsidRDefault="00356455">
      <w:pPr>
        <w:pStyle w:val="CPRSH4Body"/>
      </w:pPr>
      <w:r w:rsidRPr="00002853">
        <w:t>DISPLAY TEXT:  Expand Continuous Orders</w:t>
      </w:r>
    </w:p>
    <w:p w14:paraId="33D0EA9E" w14:textId="77777777" w:rsidR="00356455" w:rsidRPr="00002853" w:rsidRDefault="00356455">
      <w:pPr>
        <w:pStyle w:val="CPRSH4Body"/>
      </w:pPr>
      <w:r w:rsidRPr="00002853">
        <w:t>VALUE TERM:  EXPAND CONTINUOUS ORDERS</w:t>
      </w:r>
    </w:p>
    <w:p w14:paraId="70C582CA" w14:textId="77777777" w:rsidR="00356455" w:rsidRPr="00002853" w:rsidRDefault="00356455">
      <w:pPr>
        <w:pStyle w:val="CPRSH4Body"/>
      </w:pPr>
      <w:r w:rsidRPr="00002853">
        <w:t>VALUE DATA TYPE:  yes/no</w:t>
      </w:r>
    </w:p>
    <w:p w14:paraId="643785F4" w14:textId="77777777" w:rsidR="00356455" w:rsidRPr="00002853" w:rsidRDefault="00356455">
      <w:pPr>
        <w:pStyle w:val="CPRSH4Body"/>
      </w:pPr>
      <w:r w:rsidRPr="00002853">
        <w:lastRenderedPageBreak/>
        <w:t>VALUE HELP:  Specify how continuous orders are to appear on the chart copies.</w:t>
      </w:r>
    </w:p>
    <w:p w14:paraId="411AC42C" w14:textId="77777777" w:rsidR="00356455" w:rsidRPr="00002853" w:rsidRDefault="00356455">
      <w:pPr>
        <w:pStyle w:val="CPRSH4Body"/>
      </w:pPr>
      <w:r w:rsidRPr="00002853">
        <w:t xml:space="preserve">DESCRIPTION:  This is a site parameter to enable continuous orders (i.e., orders with a continuous schedule, e.g., </w:t>
      </w:r>
      <w:proofErr w:type="spellStart"/>
      <w:r w:rsidRPr="00002853">
        <w:t>QD</w:t>
      </w:r>
      <w:proofErr w:type="spellEnd"/>
      <w:r w:rsidRPr="00002853">
        <w:t xml:space="preserve"> or Q4H) to be expanded or not on the chart copy. If set to YES, an order for GLUCOSE BLOOD SERUM with the schedule </w:t>
      </w:r>
      <w:proofErr w:type="spellStart"/>
      <w:r w:rsidRPr="00002853">
        <w:t>QD</w:t>
      </w:r>
      <w:proofErr w:type="spellEnd"/>
      <w:r w:rsidRPr="00002853">
        <w:t xml:space="preserve"> would appear on the chart as:</w:t>
      </w:r>
    </w:p>
    <w:p w14:paraId="3AE4A05B" w14:textId="77777777" w:rsidR="001F689E" w:rsidRPr="00002853" w:rsidRDefault="00356455" w:rsidP="001F689E">
      <w:pPr>
        <w:pStyle w:val="CPRSH5Body"/>
        <w:rPr>
          <w:lang w:val="de-DE"/>
        </w:rPr>
      </w:pPr>
      <w:r w:rsidRPr="00002853">
        <w:rPr>
          <w:lang w:val="de-DE"/>
        </w:rPr>
        <w:t xml:space="preserve">05/17 11:04 GLUCOSE BLOOD SERUM </w:t>
      </w:r>
      <w:r w:rsidR="006E77CF" w:rsidRPr="00002853">
        <w:rPr>
          <w:lang w:val="de-DE"/>
        </w:rPr>
        <w:t>Ten Cprsprovider</w:t>
      </w:r>
    </w:p>
    <w:p w14:paraId="6FE88AC3" w14:textId="77777777" w:rsidR="00356455" w:rsidRPr="00002853" w:rsidRDefault="00356455" w:rsidP="001F689E">
      <w:pPr>
        <w:pStyle w:val="CPRSH4Body"/>
        <w:rPr>
          <w:lang w:val="de-DE"/>
        </w:rPr>
      </w:pPr>
      <w:r w:rsidRPr="00002853">
        <w:rPr>
          <w:lang w:val="de-DE"/>
        </w:rPr>
        <w:t>LB #805  WC  ROUTINE</w:t>
      </w:r>
    </w:p>
    <w:p w14:paraId="3E5771EB" w14:textId="77777777" w:rsidR="001F689E" w:rsidRPr="00002853" w:rsidRDefault="00356455" w:rsidP="001F689E">
      <w:pPr>
        <w:pStyle w:val="CPRSH5Body"/>
        <w:rPr>
          <w:lang w:val="de-DE"/>
        </w:rPr>
      </w:pPr>
      <w:r w:rsidRPr="00002853">
        <w:rPr>
          <w:lang w:val="de-DE"/>
        </w:rPr>
        <w:t xml:space="preserve">05/18 11:04 GLUCOSE BLOOD SERUM </w:t>
      </w:r>
      <w:r w:rsidR="006E77CF" w:rsidRPr="00002853">
        <w:rPr>
          <w:lang w:val="de-DE"/>
        </w:rPr>
        <w:t>Ten Cprsprovider</w:t>
      </w:r>
    </w:p>
    <w:p w14:paraId="3BBA2B06" w14:textId="77777777" w:rsidR="00356455" w:rsidRPr="00002853" w:rsidRDefault="00356455" w:rsidP="001F689E">
      <w:pPr>
        <w:pStyle w:val="CPRSH4Body"/>
      </w:pPr>
      <w:proofErr w:type="spellStart"/>
      <w:r w:rsidRPr="00002853">
        <w:t>LB</w:t>
      </w:r>
      <w:proofErr w:type="spellEnd"/>
      <w:r w:rsidRPr="00002853">
        <w:t xml:space="preserve"> #806  WC  ROUTINE</w:t>
      </w:r>
    </w:p>
    <w:p w14:paraId="6496DE93" w14:textId="77777777" w:rsidR="001F689E" w:rsidRPr="00002853" w:rsidRDefault="00356455" w:rsidP="001F689E">
      <w:pPr>
        <w:pStyle w:val="CPRSH5Body"/>
      </w:pPr>
      <w:r w:rsidRPr="00002853">
        <w:t xml:space="preserve">05/19 11:04 GLUCOSE BLOOD SERUM </w:t>
      </w:r>
      <w:r w:rsidR="006E77CF" w:rsidRPr="00002853">
        <w:t xml:space="preserve">Ten </w:t>
      </w:r>
      <w:proofErr w:type="spellStart"/>
      <w:r w:rsidR="006E77CF" w:rsidRPr="00002853">
        <w:t>Cprsprovider</w:t>
      </w:r>
      <w:proofErr w:type="spellEnd"/>
    </w:p>
    <w:p w14:paraId="0AE59555" w14:textId="77777777" w:rsidR="00356455" w:rsidRPr="00002853" w:rsidRDefault="00356455" w:rsidP="001F689E">
      <w:pPr>
        <w:pStyle w:val="CPRSH4Body"/>
      </w:pPr>
      <w:proofErr w:type="spellStart"/>
      <w:r w:rsidRPr="00002853">
        <w:t>LB</w:t>
      </w:r>
      <w:proofErr w:type="spellEnd"/>
      <w:r w:rsidRPr="00002853">
        <w:t xml:space="preserve"> #807  WC  ROUTINE</w:t>
      </w:r>
    </w:p>
    <w:p w14:paraId="71DC45FF" w14:textId="77777777" w:rsidR="00356455" w:rsidRPr="00002853" w:rsidRDefault="00356455">
      <w:pPr>
        <w:pStyle w:val="CPRSH4Body"/>
      </w:pPr>
      <w:r w:rsidRPr="00002853">
        <w:t>If this parameter is set to NO, the same order would appear as:</w:t>
      </w:r>
    </w:p>
    <w:p w14:paraId="2A7635EF" w14:textId="77777777" w:rsidR="00356455" w:rsidRPr="00002853" w:rsidRDefault="00356455">
      <w:pPr>
        <w:pStyle w:val="CPRSH4Body"/>
        <w:rPr>
          <w:lang w:val="de-DE"/>
        </w:rPr>
      </w:pPr>
      <w:r w:rsidRPr="00002853">
        <w:rPr>
          <w:lang w:val="de-DE"/>
        </w:rPr>
        <w:t xml:space="preserve">05/17 11:04 GLUCOSE BLOOD SERUM  QD </w:t>
      </w:r>
      <w:r w:rsidR="006E77CF" w:rsidRPr="00002853">
        <w:rPr>
          <w:lang w:val="de-DE"/>
        </w:rPr>
        <w:t>Ten Cprsprovider</w:t>
      </w:r>
    </w:p>
    <w:p w14:paraId="5868D3D0" w14:textId="77777777" w:rsidR="00356455" w:rsidRPr="00002853" w:rsidRDefault="00356455" w:rsidP="006D3604">
      <w:pPr>
        <w:pStyle w:val="CPRSH5Body"/>
      </w:pPr>
      <w:r w:rsidRPr="00002853">
        <w:t>PRECEDENCE:  1</w:t>
      </w:r>
      <w:r w:rsidRPr="00002853">
        <w:tab/>
        <w:t>ENTITY FILE:  SYSTEM</w:t>
      </w:r>
    </w:p>
    <w:p w14:paraId="40036509" w14:textId="77777777" w:rsidR="00356455" w:rsidRPr="00D946C3" w:rsidRDefault="00356455" w:rsidP="00D946C3">
      <w:pPr>
        <w:rPr>
          <w:rFonts w:ascii="Arial" w:hAnsi="Arial" w:cs="Arial"/>
          <w:sz w:val="28"/>
        </w:rPr>
      </w:pPr>
      <w:bookmarkStart w:id="1689" w:name="_Toc495201191"/>
      <w:proofErr w:type="spellStart"/>
      <w:r w:rsidRPr="00D946C3">
        <w:rPr>
          <w:rFonts w:ascii="Arial" w:hAnsi="Arial" w:cs="Arial"/>
          <w:sz w:val="28"/>
        </w:rPr>
        <w:t>ORPF</w:t>
      </w:r>
      <w:proofErr w:type="spellEnd"/>
      <w:r w:rsidRPr="00D946C3">
        <w:rPr>
          <w:rFonts w:ascii="Arial" w:hAnsi="Arial" w:cs="Arial"/>
          <w:sz w:val="28"/>
        </w:rPr>
        <w:t xml:space="preserve"> GRACE DAYS BEFORE PURGE</w:t>
      </w:r>
      <w:bookmarkEnd w:id="1689"/>
    </w:p>
    <w:p w14:paraId="5D47E468" w14:textId="77777777" w:rsidR="00356455" w:rsidRPr="00002853" w:rsidRDefault="00356455">
      <w:pPr>
        <w:pStyle w:val="CPRSH4Body"/>
      </w:pPr>
      <w:r w:rsidRPr="00002853">
        <w:t>DISPLAY TEXT:  Grace Days before Purge</w:t>
      </w:r>
    </w:p>
    <w:p w14:paraId="2A125754" w14:textId="77777777" w:rsidR="00356455" w:rsidRPr="00002853" w:rsidRDefault="00356455">
      <w:pPr>
        <w:pStyle w:val="CPRSH4Body"/>
      </w:pPr>
      <w:r w:rsidRPr="00002853">
        <w:t>VALUE TERM:  GRACE DAYS BEFORE PURGE</w:t>
      </w:r>
    </w:p>
    <w:p w14:paraId="1CACFA6C" w14:textId="77777777" w:rsidR="00356455" w:rsidRPr="00002853" w:rsidRDefault="00356455">
      <w:pPr>
        <w:pStyle w:val="CPRSH4Body"/>
      </w:pPr>
      <w:r w:rsidRPr="00002853">
        <w:t>VALUE DATA TYPE:  numeric</w:t>
      </w:r>
    </w:p>
    <w:p w14:paraId="330FD0F6" w14:textId="77777777" w:rsidR="00356455" w:rsidRPr="00002853" w:rsidRDefault="00356455">
      <w:pPr>
        <w:pStyle w:val="CPRSH4Body"/>
      </w:pPr>
      <w:r w:rsidRPr="00002853">
        <w:t>VALUE DOMAIN:  30:99999</w:t>
      </w:r>
    </w:p>
    <w:p w14:paraId="00D02B0A" w14:textId="77777777" w:rsidR="00356455" w:rsidRPr="00002853" w:rsidRDefault="00356455">
      <w:pPr>
        <w:pStyle w:val="CPRSH4Body"/>
      </w:pPr>
      <w:r w:rsidRPr="00002853">
        <w:t>VALUE HELP:  Enter the number of days that should pass before a completed order is purged.</w:t>
      </w:r>
    </w:p>
    <w:p w14:paraId="4D0FBE8D" w14:textId="77777777" w:rsidR="00356455" w:rsidRPr="00002853" w:rsidRDefault="00356455">
      <w:pPr>
        <w:pStyle w:val="CPRSH4Body"/>
      </w:pPr>
      <w:r w:rsidRPr="00002853">
        <w:t>DESCRIPTION:  This parameter is the number of days that should pass before an order is purged. Only orders with a status of discontinued, complete, expired, cancelled, changed, and lapsed will be purged.</w:t>
      </w:r>
    </w:p>
    <w:p w14:paraId="700E0F99" w14:textId="77777777" w:rsidR="00356455" w:rsidRPr="00002853" w:rsidRDefault="00356455" w:rsidP="006D3604">
      <w:pPr>
        <w:pStyle w:val="CPRSH5Body"/>
      </w:pPr>
      <w:r w:rsidRPr="00002853">
        <w:t>PRECEDENCE:  1</w:t>
      </w:r>
      <w:r w:rsidRPr="00002853">
        <w:tab/>
        <w:t>ENTITY FILE:  SYSTEM</w:t>
      </w:r>
    </w:p>
    <w:p w14:paraId="55A03D83" w14:textId="77777777" w:rsidR="00356455" w:rsidRPr="00D946C3" w:rsidRDefault="00356455" w:rsidP="00D946C3">
      <w:pPr>
        <w:rPr>
          <w:rFonts w:ascii="Arial" w:hAnsi="Arial" w:cs="Arial"/>
          <w:sz w:val="28"/>
        </w:rPr>
      </w:pPr>
      <w:bookmarkStart w:id="1690" w:name="_Toc495201192"/>
      <w:proofErr w:type="spellStart"/>
      <w:r w:rsidRPr="00D946C3">
        <w:rPr>
          <w:rFonts w:ascii="Arial" w:hAnsi="Arial" w:cs="Arial"/>
          <w:sz w:val="28"/>
        </w:rPr>
        <w:t>ORPF</w:t>
      </w:r>
      <w:proofErr w:type="spellEnd"/>
      <w:r w:rsidRPr="00D946C3">
        <w:rPr>
          <w:rFonts w:ascii="Arial" w:hAnsi="Arial" w:cs="Arial"/>
          <w:sz w:val="28"/>
        </w:rPr>
        <w:t xml:space="preserve"> INITIALS ON SUMMARY</w:t>
      </w:r>
      <w:bookmarkEnd w:id="1690"/>
    </w:p>
    <w:p w14:paraId="7F64B163" w14:textId="77777777" w:rsidR="00356455" w:rsidRPr="00002853" w:rsidRDefault="00356455">
      <w:pPr>
        <w:pStyle w:val="CPRSH4Body"/>
      </w:pPr>
      <w:r w:rsidRPr="00002853">
        <w:t>DISPLAY TEXT:  Initials on Summary</w:t>
      </w:r>
    </w:p>
    <w:p w14:paraId="54F62B42" w14:textId="77777777" w:rsidR="00356455" w:rsidRPr="00002853" w:rsidRDefault="00356455">
      <w:pPr>
        <w:pStyle w:val="CPRSH4Body"/>
      </w:pPr>
      <w:r w:rsidRPr="00002853">
        <w:t>VALUE TERM:  PRINT INITIALS ON SUMMARY REPORT</w:t>
      </w:r>
    </w:p>
    <w:p w14:paraId="02E66C68" w14:textId="77777777" w:rsidR="00356455" w:rsidRPr="00002853" w:rsidRDefault="00356455">
      <w:pPr>
        <w:pStyle w:val="CPRSH4Body"/>
      </w:pPr>
      <w:r w:rsidRPr="00002853">
        <w:t>VALUE DATA TYPE:  yes/no</w:t>
      </w:r>
    </w:p>
    <w:p w14:paraId="5CD974B2" w14:textId="77777777" w:rsidR="00356455" w:rsidRPr="00002853" w:rsidRDefault="00356455">
      <w:pPr>
        <w:pStyle w:val="CPRSH4Body"/>
      </w:pPr>
      <w:r w:rsidRPr="00002853">
        <w:t>VALUE HELP:  Enter YES to have the initials of entering person on order summary reports.</w:t>
      </w:r>
    </w:p>
    <w:p w14:paraId="1D5EC33C" w14:textId="77777777" w:rsidR="00356455" w:rsidRPr="00002853" w:rsidRDefault="00356455">
      <w:pPr>
        <w:pStyle w:val="CPRSH4Body"/>
      </w:pPr>
      <w:r w:rsidRPr="00002853">
        <w:t xml:space="preserve">DESCRIPTION:  This parameter allows the initials of the person who entered the order to be displayed on the order summary reports. The initials take up an additional line on the display and are shown just below the </w:t>
      </w:r>
      <w:proofErr w:type="spellStart"/>
      <w:r w:rsidRPr="00002853">
        <w:t>Ord’d</w:t>
      </w:r>
      <w:proofErr w:type="spellEnd"/>
      <w:r w:rsidRPr="00002853">
        <w:t xml:space="preserve"> date time.</w:t>
      </w:r>
    </w:p>
    <w:p w14:paraId="577494DC" w14:textId="77777777" w:rsidR="00356455" w:rsidRPr="00002853" w:rsidRDefault="00356455" w:rsidP="006D3604">
      <w:pPr>
        <w:pStyle w:val="CPRSH5Body"/>
      </w:pPr>
      <w:r w:rsidRPr="00002853">
        <w:t>PRECEDENCE:  1</w:t>
      </w:r>
      <w:r w:rsidRPr="00002853">
        <w:tab/>
        <w:t>ENTITY FILE:  SYSTEM</w:t>
      </w:r>
    </w:p>
    <w:p w14:paraId="715EB777" w14:textId="77777777" w:rsidR="00356455" w:rsidRPr="00D946C3" w:rsidRDefault="00356455" w:rsidP="00D946C3">
      <w:pPr>
        <w:rPr>
          <w:rFonts w:ascii="Arial" w:hAnsi="Arial" w:cs="Arial"/>
          <w:sz w:val="28"/>
        </w:rPr>
      </w:pPr>
      <w:bookmarkStart w:id="1691" w:name="_Toc495201193"/>
      <w:proofErr w:type="spellStart"/>
      <w:r w:rsidRPr="00D946C3">
        <w:rPr>
          <w:rFonts w:ascii="Arial" w:hAnsi="Arial" w:cs="Arial"/>
          <w:sz w:val="28"/>
        </w:rPr>
        <w:t>ORPF</w:t>
      </w:r>
      <w:proofErr w:type="spellEnd"/>
      <w:r w:rsidRPr="00D946C3">
        <w:rPr>
          <w:rFonts w:ascii="Arial" w:hAnsi="Arial" w:cs="Arial"/>
          <w:sz w:val="28"/>
        </w:rPr>
        <w:t xml:space="preserve"> LABEL PRINT DEVICE</w:t>
      </w:r>
      <w:bookmarkEnd w:id="1691"/>
    </w:p>
    <w:p w14:paraId="59B13708" w14:textId="77777777" w:rsidR="00356455" w:rsidRPr="00002853" w:rsidRDefault="00356455">
      <w:pPr>
        <w:pStyle w:val="CPRSH4Body"/>
      </w:pPr>
      <w:r w:rsidRPr="00002853">
        <w:t>DISPLAY TEXT:  Label Print Device</w:t>
      </w:r>
    </w:p>
    <w:p w14:paraId="7E990FD6" w14:textId="77777777" w:rsidR="00356455" w:rsidRPr="00002853" w:rsidRDefault="00356455">
      <w:pPr>
        <w:pStyle w:val="CPRSH4Body"/>
      </w:pPr>
      <w:r w:rsidRPr="00002853">
        <w:lastRenderedPageBreak/>
        <w:t>VALUE TERM:  LABEL PRINT DEVICE</w:t>
      </w:r>
    </w:p>
    <w:p w14:paraId="51016E17" w14:textId="77777777" w:rsidR="00356455" w:rsidRPr="00002853" w:rsidRDefault="00356455">
      <w:pPr>
        <w:pStyle w:val="CPRSH4Body"/>
      </w:pPr>
      <w:r w:rsidRPr="00002853">
        <w:t>VALUE DATA TYPE:  pointer</w:t>
      </w:r>
    </w:p>
    <w:p w14:paraId="3EE9512E" w14:textId="77777777" w:rsidR="00356455" w:rsidRPr="00002853" w:rsidRDefault="00356455">
      <w:pPr>
        <w:pStyle w:val="CPRSH4Body"/>
      </w:pPr>
      <w:r w:rsidRPr="00002853">
        <w:t>VALUE DOMAIN:  3.5</w:t>
      </w:r>
    </w:p>
    <w:p w14:paraId="17DC2FF9" w14:textId="77777777" w:rsidR="00356455" w:rsidRPr="00002853" w:rsidRDefault="00356455">
      <w:pPr>
        <w:pStyle w:val="CPRSH4Body"/>
      </w:pPr>
      <w:r w:rsidRPr="00002853">
        <w:t>VALUE HELP:  Enter name of printer for printing labels.</w:t>
      </w:r>
    </w:p>
    <w:p w14:paraId="75292A43" w14:textId="77777777" w:rsidR="005362F4" w:rsidRPr="00002853" w:rsidRDefault="005362F4" w:rsidP="005362F4">
      <w:pPr>
        <w:pStyle w:val="CPRSH4Body"/>
      </w:pPr>
      <w:bookmarkStart w:id="1692" w:name="Lable_Print_Device_Feb2018"/>
      <w:r w:rsidRPr="00002853">
        <w:t>DESCRIPTION:  This is the printer on the ward/clinic/other where the label should be printed. If the field PROMPT FOR LABELS</w:t>
      </w:r>
      <w:r w:rsidRPr="00002853">
        <w:fldChar w:fldCharType="begin"/>
      </w:r>
      <w:r w:rsidRPr="00002853">
        <w:instrText xml:space="preserve"> XE “LABELS” </w:instrText>
      </w:r>
      <w:r w:rsidRPr="00002853">
        <w:fldChar w:fldCharType="end"/>
      </w:r>
      <w:r w:rsidRPr="00002853">
        <w:t xml:space="preserve"> (i.e. the parameter "</w:t>
      </w:r>
      <w:proofErr w:type="spellStart"/>
      <w:r w:rsidRPr="00002853">
        <w:t>ORPF</w:t>
      </w:r>
      <w:proofErr w:type="spellEnd"/>
      <w:r w:rsidRPr="00002853">
        <w:t xml:space="preserve"> PROMPT FOR LABELS") is 0 or 2, this printer is automatically used to print the labels. If the field PROMPT FOR LABELS is 1, the user is asked for device with the entry in this field as a default.</w:t>
      </w:r>
    </w:p>
    <w:p w14:paraId="47473F21" w14:textId="77777777" w:rsidR="005362F4" w:rsidRPr="00002853" w:rsidRDefault="005362F4" w:rsidP="005362F4">
      <w:pPr>
        <w:pStyle w:val="CPRSH4Body"/>
      </w:pPr>
      <w:r w:rsidRPr="00002853">
        <w:t>Room-Bed Notes:</w:t>
      </w:r>
    </w:p>
    <w:p w14:paraId="134DB952" w14:textId="77777777" w:rsidR="005362F4" w:rsidRPr="00002853" w:rsidRDefault="005362F4" w:rsidP="0028682A">
      <w:pPr>
        <w:pStyle w:val="CPRSH4Body"/>
        <w:numPr>
          <w:ilvl w:val="0"/>
          <w:numId w:val="108"/>
        </w:numPr>
      </w:pPr>
      <w:r w:rsidRPr="00002853">
        <w:t xml:space="preserve">If this parameter is set for Room-Bed, the </w:t>
      </w:r>
      <w:proofErr w:type="spellStart"/>
      <w:r w:rsidRPr="00002853">
        <w:t>ORPF</w:t>
      </w:r>
      <w:proofErr w:type="spellEnd"/>
      <w:r w:rsidRPr="00002853">
        <w:t xml:space="preserve"> PROMPT FOR LABELS parameter for the corresponding location(s) must be defined. The prompt parameter cannot be defined at the Room-Bed level.</w:t>
      </w:r>
    </w:p>
    <w:p w14:paraId="3A933E05" w14:textId="77777777" w:rsidR="005362F4" w:rsidRPr="00002853" w:rsidRDefault="005362F4" w:rsidP="0028682A">
      <w:pPr>
        <w:pStyle w:val="CPRSH4Body"/>
        <w:numPr>
          <w:ilvl w:val="0"/>
          <w:numId w:val="108"/>
        </w:numPr>
      </w:pPr>
      <w:r w:rsidRPr="00002853">
        <w:t>If Room-Bed "device" configurations are needed, the parameter be edited directly through the CPRS Manager Menu / CPRS Configuration (IRM) / General Parameter Tools menu. Room-Bed fields are not available under the Print/Report Parameters menu.</w:t>
      </w:r>
    </w:p>
    <w:bookmarkEnd w:id="1692"/>
    <w:p w14:paraId="3DBF2221" w14:textId="77777777" w:rsidR="00356455" w:rsidRPr="00002853" w:rsidRDefault="00356455" w:rsidP="006D3604">
      <w:pPr>
        <w:pStyle w:val="CPRSH5Body"/>
      </w:pPr>
      <w:r w:rsidRPr="00002853">
        <w:t>PRECEDENCE:  2</w:t>
      </w:r>
      <w:r w:rsidRPr="00002853">
        <w:tab/>
        <w:t>ENTITY FILE:  LOCATION</w:t>
      </w:r>
    </w:p>
    <w:p w14:paraId="688D1D6F" w14:textId="77777777" w:rsidR="00356455" w:rsidRPr="00002853" w:rsidRDefault="00356455" w:rsidP="006D3604">
      <w:pPr>
        <w:pStyle w:val="CPRSH5Body"/>
      </w:pPr>
      <w:r w:rsidRPr="00002853">
        <w:t>PRECEDENCE:  1</w:t>
      </w:r>
      <w:r w:rsidRPr="00002853">
        <w:tab/>
        <w:t>ENTITY FILE:  ROOM-BED</w:t>
      </w:r>
    </w:p>
    <w:p w14:paraId="3FF27093" w14:textId="77777777" w:rsidR="00356455" w:rsidRPr="00D946C3" w:rsidRDefault="00356455" w:rsidP="00D946C3">
      <w:pPr>
        <w:rPr>
          <w:rFonts w:ascii="Arial" w:hAnsi="Arial" w:cs="Arial"/>
          <w:sz w:val="28"/>
        </w:rPr>
      </w:pPr>
      <w:bookmarkStart w:id="1693" w:name="_Toc495201194"/>
      <w:proofErr w:type="spellStart"/>
      <w:r w:rsidRPr="00D946C3">
        <w:rPr>
          <w:rFonts w:ascii="Arial" w:hAnsi="Arial" w:cs="Arial"/>
          <w:sz w:val="28"/>
        </w:rPr>
        <w:t>ORPF</w:t>
      </w:r>
      <w:proofErr w:type="spellEnd"/>
      <w:r w:rsidRPr="00D946C3">
        <w:rPr>
          <w:rFonts w:ascii="Arial" w:hAnsi="Arial" w:cs="Arial"/>
          <w:sz w:val="28"/>
        </w:rPr>
        <w:t xml:space="preserve"> LABEL SORT FIELD</w:t>
      </w:r>
      <w:bookmarkEnd w:id="1693"/>
    </w:p>
    <w:p w14:paraId="52D58208" w14:textId="77777777" w:rsidR="00356455" w:rsidRPr="00002853" w:rsidRDefault="00356455">
      <w:pPr>
        <w:pStyle w:val="CPRSH4Body"/>
      </w:pPr>
      <w:r w:rsidRPr="00002853">
        <w:t>DISPLAY TEXT:  Label Sort Field</w:t>
      </w:r>
    </w:p>
    <w:p w14:paraId="63EA4372" w14:textId="77777777" w:rsidR="00356455" w:rsidRPr="00002853" w:rsidRDefault="00356455">
      <w:pPr>
        <w:pStyle w:val="CPRSH4Body"/>
      </w:pPr>
      <w:r w:rsidRPr="00002853">
        <w:t>MULTIPLE VALUED:  Yes</w:t>
      </w:r>
    </w:p>
    <w:p w14:paraId="2D2A64C0" w14:textId="77777777" w:rsidR="00356455" w:rsidRPr="00002853" w:rsidRDefault="00356455">
      <w:pPr>
        <w:pStyle w:val="CPRSH4Body"/>
      </w:pPr>
      <w:r w:rsidRPr="00002853">
        <w:t>INSTANCE TERM:  package</w:t>
      </w:r>
    </w:p>
    <w:p w14:paraId="4E67E8A6" w14:textId="77777777" w:rsidR="00356455" w:rsidRPr="00002853" w:rsidRDefault="00356455">
      <w:pPr>
        <w:pStyle w:val="CPRSH4Body"/>
      </w:pPr>
      <w:r w:rsidRPr="00002853">
        <w:t>VALUE TERM:  LABEL SORT FIELD</w:t>
      </w:r>
    </w:p>
    <w:p w14:paraId="03550C6A" w14:textId="77777777" w:rsidR="00356455" w:rsidRPr="00002853" w:rsidRDefault="00356455">
      <w:pPr>
        <w:pStyle w:val="CPRSH4Body"/>
      </w:pPr>
      <w:r w:rsidRPr="00002853">
        <w:t>VALUE DATA TYPE:  free text</w:t>
      </w:r>
    </w:p>
    <w:p w14:paraId="70C9E565" w14:textId="77777777" w:rsidR="00356455" w:rsidRPr="00002853" w:rsidRDefault="00356455">
      <w:pPr>
        <w:pStyle w:val="CPRSH4Body"/>
      </w:pPr>
      <w:r w:rsidRPr="00002853">
        <w:t>VALUE HELP:  Enter the field name to sort labels by.</w:t>
      </w:r>
    </w:p>
    <w:p w14:paraId="0C7237F4" w14:textId="77777777" w:rsidR="00356455" w:rsidRPr="00002853" w:rsidRDefault="00356455">
      <w:pPr>
        <w:pStyle w:val="CPRSH4Body"/>
      </w:pPr>
      <w:r w:rsidRPr="00002853">
        <w:t>INSTANCE DATA TYPE:  pointer</w:t>
      </w:r>
    </w:p>
    <w:p w14:paraId="14D9312F" w14:textId="77777777" w:rsidR="00356455" w:rsidRPr="00002853" w:rsidRDefault="00356455">
      <w:pPr>
        <w:pStyle w:val="CPRSH4Body"/>
      </w:pPr>
      <w:r w:rsidRPr="00002853">
        <w:t>INSTANCE DOMAIN:  9.4</w:t>
      </w:r>
    </w:p>
    <w:p w14:paraId="6B408B9F" w14:textId="77777777" w:rsidR="00356455" w:rsidRPr="00002853" w:rsidRDefault="00356455">
      <w:pPr>
        <w:pStyle w:val="CPRSH4Body"/>
      </w:pPr>
      <w:r w:rsidRPr="00002853">
        <w:t>DESCRIPTION:  This is the field as defined at the ^OR(100,ifn,4.5 level in file 100 to be used to sort labels by.</w:t>
      </w:r>
    </w:p>
    <w:p w14:paraId="263951C4" w14:textId="77777777" w:rsidR="00356455" w:rsidRPr="00002853" w:rsidRDefault="00356455" w:rsidP="006D3604">
      <w:pPr>
        <w:pStyle w:val="CPRSH5Body"/>
      </w:pPr>
      <w:r w:rsidRPr="00002853">
        <w:t>PRECEDENCE:  1</w:t>
      </w:r>
      <w:r w:rsidRPr="00002853">
        <w:tab/>
        <w:t>ENTITY FILE:  SYSTEM</w:t>
      </w:r>
    </w:p>
    <w:p w14:paraId="7FFC4D6D" w14:textId="77777777" w:rsidR="00356455" w:rsidRPr="00D946C3" w:rsidRDefault="00356455" w:rsidP="00D946C3">
      <w:pPr>
        <w:rPr>
          <w:rFonts w:ascii="Arial" w:hAnsi="Arial" w:cs="Arial"/>
          <w:sz w:val="28"/>
        </w:rPr>
      </w:pPr>
      <w:bookmarkStart w:id="1694" w:name="_Toc495201195"/>
      <w:proofErr w:type="spellStart"/>
      <w:r w:rsidRPr="00D946C3">
        <w:rPr>
          <w:rFonts w:ascii="Arial" w:hAnsi="Arial" w:cs="Arial"/>
          <w:sz w:val="28"/>
        </w:rPr>
        <w:t>ORPF</w:t>
      </w:r>
      <w:proofErr w:type="spellEnd"/>
      <w:r w:rsidRPr="00D946C3">
        <w:rPr>
          <w:rFonts w:ascii="Arial" w:hAnsi="Arial" w:cs="Arial"/>
          <w:sz w:val="28"/>
        </w:rPr>
        <w:t xml:space="preserve"> LAST ORDER PURGED</w:t>
      </w:r>
      <w:bookmarkEnd w:id="1694"/>
    </w:p>
    <w:p w14:paraId="0D333913" w14:textId="77777777" w:rsidR="00356455" w:rsidRPr="00002853" w:rsidRDefault="00356455">
      <w:pPr>
        <w:pStyle w:val="CPRSH4Body"/>
      </w:pPr>
      <w:r w:rsidRPr="00002853">
        <w:t>DISPLAY TEXT:  Last Order Purged</w:t>
      </w:r>
    </w:p>
    <w:p w14:paraId="01215384" w14:textId="77777777" w:rsidR="00356455" w:rsidRPr="00002853" w:rsidRDefault="00356455">
      <w:pPr>
        <w:pStyle w:val="CPRSH4Body"/>
      </w:pPr>
      <w:r w:rsidRPr="00002853">
        <w:t>VALUE DATA TYPE:  pointer</w:t>
      </w:r>
    </w:p>
    <w:p w14:paraId="768D989C" w14:textId="77777777" w:rsidR="00356455" w:rsidRPr="00002853" w:rsidRDefault="00356455">
      <w:pPr>
        <w:pStyle w:val="CPRSH4Body"/>
      </w:pPr>
      <w:r w:rsidRPr="00002853">
        <w:t>VALUE DOMAIN:  100</w:t>
      </w:r>
    </w:p>
    <w:p w14:paraId="31249894" w14:textId="77777777" w:rsidR="00356455" w:rsidRPr="00002853" w:rsidRDefault="00356455">
      <w:pPr>
        <w:pStyle w:val="CPRSH4Body"/>
      </w:pPr>
      <w:r w:rsidRPr="00002853">
        <w:t>VALUE HELP:  Enter last order purged.</w:t>
      </w:r>
    </w:p>
    <w:p w14:paraId="63FE272D" w14:textId="77777777" w:rsidR="00356455" w:rsidRPr="00002853" w:rsidRDefault="00356455" w:rsidP="006D3604">
      <w:pPr>
        <w:pStyle w:val="CPRSH5Body"/>
      </w:pPr>
      <w:r w:rsidRPr="00002853">
        <w:t>PRECEDENCE:  1</w:t>
      </w:r>
      <w:r w:rsidRPr="00002853">
        <w:tab/>
        <w:t>ENTITY FILE:  SYSTEM</w:t>
      </w:r>
    </w:p>
    <w:p w14:paraId="1B641438" w14:textId="77777777" w:rsidR="00356455" w:rsidRPr="00D946C3" w:rsidRDefault="00356455" w:rsidP="00D946C3">
      <w:pPr>
        <w:rPr>
          <w:rFonts w:ascii="Arial" w:hAnsi="Arial" w:cs="Arial"/>
          <w:sz w:val="28"/>
        </w:rPr>
      </w:pPr>
      <w:bookmarkStart w:id="1695" w:name="_Toc495201196"/>
      <w:proofErr w:type="spellStart"/>
      <w:r w:rsidRPr="00D946C3">
        <w:rPr>
          <w:rFonts w:ascii="Arial" w:hAnsi="Arial" w:cs="Arial"/>
          <w:sz w:val="28"/>
        </w:rPr>
        <w:lastRenderedPageBreak/>
        <w:t>ORPF</w:t>
      </w:r>
      <w:proofErr w:type="spellEnd"/>
      <w:r w:rsidRPr="00D946C3">
        <w:rPr>
          <w:rFonts w:ascii="Arial" w:hAnsi="Arial" w:cs="Arial"/>
          <w:sz w:val="28"/>
        </w:rPr>
        <w:t xml:space="preserve"> LAST PURGE DATE</w:t>
      </w:r>
      <w:bookmarkEnd w:id="1695"/>
    </w:p>
    <w:p w14:paraId="69686F86" w14:textId="77777777" w:rsidR="00356455" w:rsidRPr="00002853" w:rsidRDefault="00356455">
      <w:pPr>
        <w:pStyle w:val="CPRSH4Body"/>
      </w:pPr>
      <w:r w:rsidRPr="00002853">
        <w:t>DISPLAY TEXT:  Last Purge Date</w:t>
      </w:r>
    </w:p>
    <w:p w14:paraId="668B56F2" w14:textId="77777777" w:rsidR="00356455" w:rsidRPr="00002853" w:rsidRDefault="00356455">
      <w:pPr>
        <w:pStyle w:val="CPRSH4Body"/>
      </w:pPr>
      <w:r w:rsidRPr="00002853">
        <w:t>VALUE TERM:  LAST PURGE DATE</w:t>
      </w:r>
    </w:p>
    <w:p w14:paraId="0A937801" w14:textId="77777777" w:rsidR="00356455" w:rsidRPr="00002853" w:rsidRDefault="00356455">
      <w:pPr>
        <w:pStyle w:val="CPRSH4Body"/>
      </w:pPr>
      <w:r w:rsidRPr="00002853">
        <w:t>PROHIBIT EDITING:  Yes</w:t>
      </w:r>
    </w:p>
    <w:p w14:paraId="566F7C07" w14:textId="77777777" w:rsidR="00356455" w:rsidRPr="00002853" w:rsidRDefault="00356455">
      <w:pPr>
        <w:pStyle w:val="CPRSH4Body"/>
      </w:pPr>
      <w:r w:rsidRPr="00002853">
        <w:t>VALUE DATA TYPE:  date/time</w:t>
      </w:r>
    </w:p>
    <w:p w14:paraId="0DF60531" w14:textId="77777777" w:rsidR="00356455" w:rsidRPr="00002853" w:rsidRDefault="00356455">
      <w:pPr>
        <w:pStyle w:val="CPRSH4Body"/>
      </w:pPr>
      <w:r w:rsidRPr="00002853">
        <w:t>VALUE DOMAIN:  ::T</w:t>
      </w:r>
    </w:p>
    <w:p w14:paraId="3231EAD0" w14:textId="77777777" w:rsidR="00356455" w:rsidRPr="00002853" w:rsidRDefault="00356455">
      <w:pPr>
        <w:pStyle w:val="CPRSH4Body"/>
      </w:pPr>
      <w:r w:rsidRPr="00002853">
        <w:t>DESCRIPTION:  ???</w:t>
      </w:r>
    </w:p>
    <w:p w14:paraId="400A0860" w14:textId="77777777" w:rsidR="00356455" w:rsidRPr="00002853" w:rsidRDefault="00356455">
      <w:pPr>
        <w:pStyle w:val="CPRSH4Body"/>
      </w:pPr>
      <w:r w:rsidRPr="00002853">
        <w:t>PRECEDENCE:  1</w:t>
      </w:r>
      <w:r w:rsidRPr="00002853">
        <w:tab/>
        <w:t>ENTITY FILE:  SYSTEM</w:t>
      </w:r>
    </w:p>
    <w:p w14:paraId="2797C853" w14:textId="77777777" w:rsidR="00356455" w:rsidRPr="00D946C3" w:rsidRDefault="00356455" w:rsidP="00D946C3">
      <w:pPr>
        <w:rPr>
          <w:rFonts w:ascii="Arial" w:hAnsi="Arial" w:cs="Arial"/>
          <w:sz w:val="28"/>
        </w:rPr>
      </w:pPr>
      <w:bookmarkStart w:id="1696" w:name="_Toc495201197"/>
      <w:proofErr w:type="spellStart"/>
      <w:r w:rsidRPr="00D946C3">
        <w:rPr>
          <w:rFonts w:ascii="Arial" w:hAnsi="Arial" w:cs="Arial"/>
          <w:sz w:val="28"/>
        </w:rPr>
        <w:t>ORPF</w:t>
      </w:r>
      <w:proofErr w:type="spellEnd"/>
      <w:r w:rsidRPr="00D946C3">
        <w:rPr>
          <w:rFonts w:ascii="Arial" w:hAnsi="Arial" w:cs="Arial"/>
          <w:sz w:val="28"/>
        </w:rPr>
        <w:t xml:space="preserve"> NEW ORDERS DEFAULT</w:t>
      </w:r>
      <w:bookmarkEnd w:id="1696"/>
    </w:p>
    <w:p w14:paraId="04ECEB40" w14:textId="77777777" w:rsidR="00356455" w:rsidRPr="00002853" w:rsidRDefault="00356455">
      <w:pPr>
        <w:pStyle w:val="CPRSH4Body"/>
      </w:pPr>
      <w:r w:rsidRPr="00002853">
        <w:t>DISPLAY TEXT:  New Orders Default</w:t>
      </w:r>
    </w:p>
    <w:p w14:paraId="1009BA96" w14:textId="77777777" w:rsidR="00356455" w:rsidRPr="00002853" w:rsidRDefault="00356455">
      <w:pPr>
        <w:pStyle w:val="CPRSH4Body"/>
      </w:pPr>
      <w:r w:rsidRPr="00002853">
        <w:t>VALUE TERM:  NEW ORDERS DEFAULT</w:t>
      </w:r>
    </w:p>
    <w:p w14:paraId="6047D924" w14:textId="77777777" w:rsidR="00356455" w:rsidRPr="00002853" w:rsidRDefault="00356455">
      <w:pPr>
        <w:pStyle w:val="CPRSH4Body"/>
      </w:pPr>
      <w:r w:rsidRPr="00002853">
        <w:t>VALUE DATA TYPE:  set of codes</w:t>
      </w:r>
    </w:p>
    <w:p w14:paraId="3F623350" w14:textId="77777777" w:rsidR="00356455" w:rsidRPr="00002853" w:rsidRDefault="00356455">
      <w:pPr>
        <w:pStyle w:val="CPRSH4Body"/>
      </w:pPr>
      <w:r w:rsidRPr="00002853">
        <w:t>VALUE DOMAIN:  0:Sign All Orders;1:Sign &amp; Release;</w:t>
      </w:r>
    </w:p>
    <w:p w14:paraId="355759DB" w14:textId="77777777" w:rsidR="00356455" w:rsidRPr="00002853" w:rsidRDefault="00356455">
      <w:pPr>
        <w:pStyle w:val="CPRSH4Body"/>
      </w:pPr>
      <w:r w:rsidRPr="00002853">
        <w:t>VALUE HELP:  Enter the desired default action for the Review New Orders screen</w:t>
      </w:r>
    </w:p>
    <w:p w14:paraId="731EFF92" w14:textId="77777777" w:rsidR="00356455" w:rsidRPr="00002853" w:rsidRDefault="00356455">
      <w:pPr>
        <w:pStyle w:val="CPRSH4Body"/>
      </w:pPr>
      <w:r w:rsidRPr="00002853">
        <w:t>DESCRIPTION:  This parameter determines the default action to be presented at the end of the Review New Orders screen; the action ‘Next Screen’ will be used until the last screen of orders, if there are more than one. If there is no action specified here, then ‘Sign All Orders’ will be used.</w:t>
      </w:r>
    </w:p>
    <w:p w14:paraId="073F7C27" w14:textId="77777777" w:rsidR="00356455" w:rsidRPr="00002853" w:rsidRDefault="00356455" w:rsidP="006D3604">
      <w:pPr>
        <w:pStyle w:val="CPRSH5Body"/>
      </w:pPr>
      <w:r w:rsidRPr="00002853">
        <w:t>PRECEDENCE:  5</w:t>
      </w:r>
      <w:r w:rsidRPr="00002853">
        <w:tab/>
        <w:t>ENTITY FILE:  SYSTEM</w:t>
      </w:r>
    </w:p>
    <w:p w14:paraId="298A9E3D" w14:textId="77777777" w:rsidR="00356455" w:rsidRPr="00002853" w:rsidRDefault="00356455" w:rsidP="006D3604">
      <w:pPr>
        <w:pStyle w:val="CPRSH5Body"/>
      </w:pPr>
      <w:r w:rsidRPr="00002853">
        <w:t>PRECEDENCE:  9</w:t>
      </w:r>
      <w:r w:rsidRPr="00002853">
        <w:tab/>
        <w:t>ENTITY FILE:  PACKAGE</w:t>
      </w:r>
    </w:p>
    <w:p w14:paraId="0AE9D4CE" w14:textId="77777777" w:rsidR="00356455" w:rsidRPr="00D946C3" w:rsidRDefault="00356455" w:rsidP="00D946C3">
      <w:pPr>
        <w:rPr>
          <w:rFonts w:ascii="Arial" w:hAnsi="Arial" w:cs="Arial"/>
          <w:sz w:val="28"/>
        </w:rPr>
      </w:pPr>
      <w:bookmarkStart w:id="1697" w:name="_Toc495201198"/>
      <w:proofErr w:type="spellStart"/>
      <w:r w:rsidRPr="00D946C3">
        <w:rPr>
          <w:rFonts w:ascii="Arial" w:hAnsi="Arial" w:cs="Arial"/>
          <w:sz w:val="28"/>
        </w:rPr>
        <w:t>ORPF</w:t>
      </w:r>
      <w:proofErr w:type="spellEnd"/>
      <w:r w:rsidRPr="00D946C3">
        <w:rPr>
          <w:rFonts w:ascii="Arial" w:hAnsi="Arial" w:cs="Arial"/>
          <w:sz w:val="28"/>
        </w:rPr>
        <w:t xml:space="preserve"> PRINT CHART COPY SUMMARY</w:t>
      </w:r>
      <w:bookmarkEnd w:id="1697"/>
    </w:p>
    <w:p w14:paraId="4795ABAB" w14:textId="77777777" w:rsidR="00356455" w:rsidRPr="00002853" w:rsidRDefault="00356455">
      <w:pPr>
        <w:pStyle w:val="CPRSH4Body"/>
      </w:pPr>
      <w:r w:rsidRPr="00002853">
        <w:t>DISPLAY TEXT:  Print Chart Copy Summary</w:t>
      </w:r>
    </w:p>
    <w:p w14:paraId="53E787E0" w14:textId="77777777" w:rsidR="00356455" w:rsidRPr="00002853" w:rsidRDefault="00356455">
      <w:pPr>
        <w:pStyle w:val="CPRSH4Body"/>
      </w:pPr>
      <w:r w:rsidRPr="00002853">
        <w:t xml:space="preserve">VALUE TERM:  PRINT CHART COPY </w:t>
      </w:r>
      <w:proofErr w:type="spellStart"/>
      <w:r w:rsidRPr="00002853">
        <w:t>SUMMARYVALUE</w:t>
      </w:r>
      <w:proofErr w:type="spellEnd"/>
      <w:r w:rsidRPr="00002853">
        <w:t xml:space="preserve"> DATA TYPE:  yes/no</w:t>
      </w:r>
    </w:p>
    <w:p w14:paraId="74548486" w14:textId="77777777" w:rsidR="00356455" w:rsidRPr="00002853" w:rsidRDefault="00356455">
      <w:pPr>
        <w:pStyle w:val="CPRSH4Body"/>
      </w:pPr>
      <w:r w:rsidRPr="00002853">
        <w:t>VALUE HELP:  Specify whether chart copy summary will print for this location.</w:t>
      </w:r>
    </w:p>
    <w:p w14:paraId="696CF4F3" w14:textId="77777777" w:rsidR="00356455" w:rsidRPr="00002853" w:rsidRDefault="00356455">
      <w:pPr>
        <w:pStyle w:val="CPRSH4Body"/>
      </w:pPr>
      <w:r w:rsidRPr="00002853">
        <w:t>DESCRIPTION:  This parameter specifies to the nightly background job ORTASK 24HR CHART COPIES that a daily Chart Copy summary should be queued to the device specified by the CHART COPY DEVICE field.</w:t>
      </w:r>
    </w:p>
    <w:p w14:paraId="13FDFA41" w14:textId="77777777" w:rsidR="00356455" w:rsidRPr="00002853" w:rsidRDefault="00356455" w:rsidP="006D3604">
      <w:pPr>
        <w:pStyle w:val="CPRSH5Body"/>
      </w:pPr>
      <w:r w:rsidRPr="00002853">
        <w:t>PRECEDENCE:  1</w:t>
      </w:r>
      <w:r w:rsidRPr="00002853">
        <w:tab/>
        <w:t>ENTITY FILE:  LOCATION</w:t>
      </w:r>
    </w:p>
    <w:p w14:paraId="7F800BF7" w14:textId="77777777" w:rsidR="00356455" w:rsidRPr="00D946C3" w:rsidRDefault="00356455" w:rsidP="00D946C3">
      <w:pPr>
        <w:rPr>
          <w:rFonts w:ascii="Arial" w:hAnsi="Arial" w:cs="Arial"/>
          <w:sz w:val="28"/>
        </w:rPr>
      </w:pPr>
      <w:bookmarkStart w:id="1698" w:name="_Toc495201199"/>
      <w:proofErr w:type="spellStart"/>
      <w:r w:rsidRPr="00D946C3">
        <w:rPr>
          <w:rFonts w:ascii="Arial" w:hAnsi="Arial" w:cs="Arial"/>
          <w:sz w:val="28"/>
        </w:rPr>
        <w:t>ORPF</w:t>
      </w:r>
      <w:proofErr w:type="spellEnd"/>
      <w:r w:rsidRPr="00D946C3">
        <w:rPr>
          <w:rFonts w:ascii="Arial" w:hAnsi="Arial" w:cs="Arial"/>
          <w:sz w:val="28"/>
        </w:rPr>
        <w:t xml:space="preserve"> PRINT CHART COPY WHEN</w:t>
      </w:r>
      <w:bookmarkEnd w:id="1698"/>
    </w:p>
    <w:p w14:paraId="6E580541" w14:textId="77777777" w:rsidR="00356455" w:rsidRPr="00002853" w:rsidRDefault="00356455">
      <w:pPr>
        <w:pStyle w:val="CPRSH4Body"/>
      </w:pPr>
      <w:r w:rsidRPr="00002853">
        <w:t>DISPLAY TEXT:  Print Chart Copy When</w:t>
      </w:r>
    </w:p>
    <w:p w14:paraId="41CE78A3" w14:textId="77777777" w:rsidR="00356455" w:rsidRPr="00002853" w:rsidRDefault="00356455">
      <w:pPr>
        <w:pStyle w:val="CPRSH4Body"/>
      </w:pPr>
      <w:r w:rsidRPr="00002853">
        <w:t xml:space="preserve">VALUE TERM:  PRINT CHART COPY WHEN </w:t>
      </w:r>
    </w:p>
    <w:p w14:paraId="28F6DFF4" w14:textId="77777777" w:rsidR="00356455" w:rsidRPr="00002853" w:rsidRDefault="00356455">
      <w:pPr>
        <w:pStyle w:val="CPRSH4Body"/>
      </w:pPr>
      <w:r w:rsidRPr="00002853">
        <w:t>VALUE DATA TYPE:  set of codes</w:t>
      </w:r>
    </w:p>
    <w:p w14:paraId="21FA6C35" w14:textId="77777777" w:rsidR="00356455" w:rsidRPr="00002853" w:rsidRDefault="00356455">
      <w:pPr>
        <w:pStyle w:val="CPRSH4Body"/>
      </w:pPr>
      <w:r w:rsidRPr="00002853">
        <w:t xml:space="preserve">VALUE DOMAIN:  R:releasing </w:t>
      </w:r>
      <w:proofErr w:type="spellStart"/>
      <w:r w:rsidRPr="00002853">
        <w:t>order;S:signing</w:t>
      </w:r>
      <w:proofErr w:type="spellEnd"/>
      <w:r w:rsidRPr="00002853">
        <w:t xml:space="preserve"> orders</w:t>
      </w:r>
    </w:p>
    <w:p w14:paraId="1F15FB8E" w14:textId="77777777" w:rsidR="00356455" w:rsidRPr="00002853" w:rsidRDefault="00356455">
      <w:pPr>
        <w:pStyle w:val="CPRSH4Body"/>
      </w:pPr>
      <w:r w:rsidRPr="00002853">
        <w:t>VALUE HELP:  ‘R’ prints chart copy when orders are released; ‘S’ prints when orders signed.</w:t>
      </w:r>
    </w:p>
    <w:p w14:paraId="2960494F" w14:textId="77777777" w:rsidR="00356455" w:rsidRPr="00002853" w:rsidRDefault="00356455">
      <w:pPr>
        <w:pStyle w:val="CPRSH4Body"/>
      </w:pPr>
      <w:r w:rsidRPr="00002853">
        <w:lastRenderedPageBreak/>
        <w:t>DESCRIPTION:  Chart copies may be printed when orders are a) released to the service or b) signed by a clinician (may be after the orders are released) This parameter determines at which point the chart copy of orders will print. The chart copy may be printed when the order is released to the service or delayed until the order is actually signed.</w:t>
      </w:r>
    </w:p>
    <w:p w14:paraId="6DE9238E" w14:textId="77777777" w:rsidR="00356455" w:rsidRPr="00002853" w:rsidRDefault="00356455" w:rsidP="009D29FF">
      <w:pPr>
        <w:pStyle w:val="CPRSH5Body"/>
      </w:pPr>
      <w:r w:rsidRPr="00002853">
        <w:t>PRECEDENCE:  1</w:t>
      </w:r>
      <w:r w:rsidRPr="00002853">
        <w:tab/>
        <w:t>ENTITY FILE:  SYSTEM</w:t>
      </w:r>
    </w:p>
    <w:p w14:paraId="1069329F" w14:textId="77777777" w:rsidR="00356455" w:rsidRPr="00D946C3" w:rsidRDefault="00356455" w:rsidP="00D946C3">
      <w:pPr>
        <w:rPr>
          <w:rFonts w:ascii="Arial" w:hAnsi="Arial" w:cs="Arial"/>
          <w:sz w:val="28"/>
        </w:rPr>
      </w:pPr>
      <w:bookmarkStart w:id="1699" w:name="_Toc495201200"/>
      <w:proofErr w:type="spellStart"/>
      <w:r w:rsidRPr="00D946C3">
        <w:rPr>
          <w:rFonts w:ascii="Arial" w:hAnsi="Arial" w:cs="Arial"/>
          <w:sz w:val="28"/>
        </w:rPr>
        <w:t>ORPF</w:t>
      </w:r>
      <w:proofErr w:type="spellEnd"/>
      <w:r w:rsidRPr="00D946C3">
        <w:rPr>
          <w:rFonts w:ascii="Arial" w:hAnsi="Arial" w:cs="Arial"/>
          <w:sz w:val="28"/>
        </w:rPr>
        <w:t xml:space="preserve"> PRINT DAILY ORDER SUMMARY</w:t>
      </w:r>
      <w:bookmarkEnd w:id="1699"/>
    </w:p>
    <w:p w14:paraId="2EC7A660" w14:textId="77777777" w:rsidR="00356455" w:rsidRPr="00002853" w:rsidRDefault="00356455">
      <w:pPr>
        <w:pStyle w:val="CPRSH4Body"/>
      </w:pPr>
      <w:r w:rsidRPr="00002853">
        <w:t>DISPLAY TEXT:  Print Daily Order Summary</w:t>
      </w:r>
    </w:p>
    <w:p w14:paraId="3C467596" w14:textId="77777777" w:rsidR="00356455" w:rsidRPr="00002853" w:rsidRDefault="00356455">
      <w:pPr>
        <w:pStyle w:val="CPRSH4Body"/>
      </w:pPr>
      <w:r w:rsidRPr="00002853">
        <w:t>VALUE TERM:  PRINT DAILY ORDER SUMMARY</w:t>
      </w:r>
    </w:p>
    <w:p w14:paraId="7619C49F" w14:textId="77777777" w:rsidR="00356455" w:rsidRPr="00002853" w:rsidRDefault="00356455">
      <w:pPr>
        <w:pStyle w:val="CPRSH4Body"/>
      </w:pPr>
      <w:r w:rsidRPr="00002853">
        <w:t>VALUE DATA TYPE:  yes/no</w:t>
      </w:r>
    </w:p>
    <w:p w14:paraId="5598EC64" w14:textId="77777777" w:rsidR="00356455" w:rsidRPr="00002853" w:rsidRDefault="00356455">
      <w:pPr>
        <w:pStyle w:val="CPRSH4Body"/>
      </w:pPr>
      <w:r w:rsidRPr="00002853">
        <w:t>VALUE HELP:  Specify whether daily order summary will print for this location.</w:t>
      </w:r>
    </w:p>
    <w:p w14:paraId="66B19011" w14:textId="77777777" w:rsidR="00356455" w:rsidRPr="00002853" w:rsidRDefault="00356455">
      <w:pPr>
        <w:pStyle w:val="CPRSH4Body"/>
      </w:pPr>
      <w:r w:rsidRPr="00002853">
        <w:t>DESCRIPTION:  This parameter specifies to the nightly background job ORTASK 24HR SUMMARY that a daily order summary should be queued to the device specified in the DAILY ORDER SUMMARY DEVICE field.</w:t>
      </w:r>
    </w:p>
    <w:p w14:paraId="44F0D0EA" w14:textId="77777777" w:rsidR="00356455" w:rsidRPr="00002853" w:rsidRDefault="00356455" w:rsidP="009D29FF">
      <w:pPr>
        <w:pStyle w:val="CPRSH5Body"/>
      </w:pPr>
      <w:r w:rsidRPr="00002853">
        <w:t>PRECEDENCE:  1</w:t>
      </w:r>
      <w:r w:rsidRPr="00002853">
        <w:tab/>
        <w:t>ENTITY FILE:  LOCATION</w:t>
      </w:r>
    </w:p>
    <w:p w14:paraId="32EEE8C3" w14:textId="77777777" w:rsidR="00356455" w:rsidRPr="00D946C3" w:rsidRDefault="00356455" w:rsidP="00D946C3">
      <w:pPr>
        <w:rPr>
          <w:rFonts w:ascii="Arial" w:hAnsi="Arial" w:cs="Arial"/>
          <w:sz w:val="28"/>
        </w:rPr>
      </w:pPr>
      <w:bookmarkStart w:id="1700" w:name="_Toc495201201"/>
      <w:proofErr w:type="spellStart"/>
      <w:r w:rsidRPr="00D946C3">
        <w:rPr>
          <w:rFonts w:ascii="Arial" w:hAnsi="Arial" w:cs="Arial"/>
          <w:sz w:val="28"/>
        </w:rPr>
        <w:t>ORPF</w:t>
      </w:r>
      <w:proofErr w:type="spellEnd"/>
      <w:r w:rsidRPr="00D946C3">
        <w:rPr>
          <w:rFonts w:ascii="Arial" w:hAnsi="Arial" w:cs="Arial"/>
          <w:sz w:val="28"/>
        </w:rPr>
        <w:t xml:space="preserve"> PROMPT FOR CHART COPY</w:t>
      </w:r>
      <w:bookmarkEnd w:id="1700"/>
    </w:p>
    <w:p w14:paraId="12646279" w14:textId="77777777" w:rsidR="00356455" w:rsidRPr="00002853" w:rsidRDefault="00356455">
      <w:pPr>
        <w:pStyle w:val="CPRSH4Body"/>
      </w:pPr>
      <w:r w:rsidRPr="00002853">
        <w:t>DISPLAY TEXT:  Prompt for Chart Copy</w:t>
      </w:r>
    </w:p>
    <w:p w14:paraId="3022896F" w14:textId="77777777" w:rsidR="00356455" w:rsidRPr="00002853" w:rsidRDefault="00356455">
      <w:pPr>
        <w:pStyle w:val="CPRSH4Body"/>
      </w:pPr>
      <w:r w:rsidRPr="00002853">
        <w:t xml:space="preserve">VALUE TERM:  PROMPT FOR CHART COPY </w:t>
      </w:r>
    </w:p>
    <w:p w14:paraId="37FF3A1F" w14:textId="77777777" w:rsidR="00356455" w:rsidRPr="00002853" w:rsidRDefault="00356455">
      <w:pPr>
        <w:pStyle w:val="CPRSH4Body"/>
      </w:pPr>
      <w:r w:rsidRPr="00002853">
        <w:t>VALUE DATA TYPE:  set of codes</w:t>
      </w:r>
    </w:p>
    <w:p w14:paraId="55658616" w14:textId="77777777" w:rsidR="00356455" w:rsidRPr="00002853" w:rsidRDefault="00356455">
      <w:pPr>
        <w:pStyle w:val="CPRSH4Body"/>
      </w:pPr>
      <w:r w:rsidRPr="00002853">
        <w:t>VALUE DOMAIN:  0:DON’T PROMPT;1:PROMPT AND ASK DEVICE;2:PROMPT AND NOT ASK DEVICE;*:DON’T PRINT</w:t>
      </w:r>
    </w:p>
    <w:p w14:paraId="32D5D721" w14:textId="77777777" w:rsidR="00356455" w:rsidRPr="00002853" w:rsidRDefault="00356455">
      <w:pPr>
        <w:pStyle w:val="CPRSH4Body"/>
      </w:pPr>
      <w:r w:rsidRPr="00002853">
        <w:t>VALUE HELP:  Specify how prompting logic will work for chart copies</w:t>
      </w:r>
    </w:p>
    <w:p w14:paraId="50AADE5C" w14:textId="77777777" w:rsidR="00356455" w:rsidRPr="00002853" w:rsidRDefault="00356455">
      <w:pPr>
        <w:pStyle w:val="CPRSH4Body"/>
      </w:pPr>
      <w:r w:rsidRPr="00002853">
        <w:t>DESCRIPTION:  This field allows various levels of user interaction for printing a chart copy of the orders. ENTER 0 for no prompts- chart copy is automatically generated.1 to prompt for chart copy and ask which printer should be used.2 to prompt for chart copy and automatically print to the printer defined in the CHART COPY PRINT DEVICE field. * don’t print.</w:t>
      </w:r>
    </w:p>
    <w:p w14:paraId="4621534D" w14:textId="77777777" w:rsidR="00356455" w:rsidRPr="00002853" w:rsidRDefault="00356455" w:rsidP="009D29FF">
      <w:pPr>
        <w:pStyle w:val="CPRSH5Body"/>
      </w:pPr>
      <w:r w:rsidRPr="00002853">
        <w:t>PRECEDENCE:  1</w:t>
      </w:r>
      <w:r w:rsidRPr="00002853">
        <w:tab/>
        <w:t>ENTITY FILE:  LOCATION</w:t>
      </w:r>
    </w:p>
    <w:p w14:paraId="07858FB0" w14:textId="77777777" w:rsidR="00356455" w:rsidRPr="00002853" w:rsidRDefault="00356455" w:rsidP="009D29FF">
      <w:pPr>
        <w:pStyle w:val="CPRSH5Body"/>
      </w:pPr>
      <w:r w:rsidRPr="00002853">
        <w:t>PRECEDENCE:  2</w:t>
      </w:r>
      <w:r w:rsidRPr="00002853">
        <w:tab/>
        <w:t>ENTITY FILE:  DIVISION</w:t>
      </w:r>
    </w:p>
    <w:p w14:paraId="29E5F6D4" w14:textId="77777777" w:rsidR="00356455" w:rsidRPr="00002853" w:rsidRDefault="00356455" w:rsidP="009D29FF">
      <w:pPr>
        <w:pStyle w:val="CPRSH5Body"/>
      </w:pPr>
      <w:r w:rsidRPr="00002853">
        <w:t>PRECEDENCE:  3</w:t>
      </w:r>
      <w:r w:rsidRPr="00002853">
        <w:tab/>
        <w:t>ENTITY FILE:  SYSTEM</w:t>
      </w:r>
    </w:p>
    <w:p w14:paraId="500BCED8" w14:textId="77777777" w:rsidR="00356455" w:rsidRPr="00D946C3" w:rsidRDefault="00356455" w:rsidP="00D946C3">
      <w:pPr>
        <w:rPr>
          <w:rFonts w:ascii="Arial" w:hAnsi="Arial" w:cs="Arial"/>
        </w:rPr>
      </w:pPr>
      <w:bookmarkStart w:id="1701" w:name="_Toc495201202"/>
      <w:proofErr w:type="spellStart"/>
      <w:r w:rsidRPr="00D946C3">
        <w:rPr>
          <w:rFonts w:ascii="Arial" w:hAnsi="Arial" w:cs="Arial"/>
          <w:sz w:val="28"/>
        </w:rPr>
        <w:t>ORPF</w:t>
      </w:r>
      <w:proofErr w:type="spellEnd"/>
      <w:r w:rsidRPr="00D946C3">
        <w:rPr>
          <w:rFonts w:ascii="Arial" w:hAnsi="Arial" w:cs="Arial"/>
          <w:sz w:val="28"/>
        </w:rPr>
        <w:t xml:space="preserve"> PROMPT FOR LABELS</w:t>
      </w:r>
      <w:bookmarkEnd w:id="1701"/>
      <w:r w:rsidRPr="00D946C3">
        <w:rPr>
          <w:rFonts w:ascii="Arial" w:hAnsi="Arial" w:cs="Arial"/>
        </w:rPr>
        <w:fldChar w:fldCharType="begin"/>
      </w:r>
      <w:r w:rsidRPr="00D946C3">
        <w:rPr>
          <w:rFonts w:ascii="Arial" w:hAnsi="Arial" w:cs="Arial"/>
        </w:rPr>
        <w:instrText xml:space="preserve"> XE “LABELS” </w:instrText>
      </w:r>
      <w:r w:rsidRPr="00D946C3">
        <w:rPr>
          <w:rFonts w:ascii="Arial" w:hAnsi="Arial" w:cs="Arial"/>
        </w:rPr>
        <w:fldChar w:fldCharType="end"/>
      </w:r>
    </w:p>
    <w:p w14:paraId="700B0191" w14:textId="77777777" w:rsidR="00356455" w:rsidRPr="00002853" w:rsidRDefault="00356455">
      <w:pPr>
        <w:pStyle w:val="CPRSH4Body"/>
      </w:pPr>
      <w:r w:rsidRPr="00002853">
        <w:t>DISPLAY TEXT:  Prompt for Labels</w:t>
      </w:r>
    </w:p>
    <w:p w14:paraId="7148145B" w14:textId="77777777" w:rsidR="00356455" w:rsidRPr="00002853" w:rsidRDefault="00356455">
      <w:pPr>
        <w:pStyle w:val="CPRSH4Body"/>
      </w:pPr>
      <w:r w:rsidRPr="00002853">
        <w:t>VALUE TERM:  PROMPT FOR LABELS</w:t>
      </w:r>
      <w:r w:rsidRPr="00002853">
        <w:fldChar w:fldCharType="begin"/>
      </w:r>
      <w:r w:rsidRPr="00002853">
        <w:instrText xml:space="preserve"> XE “LABELS” </w:instrText>
      </w:r>
      <w:r w:rsidRPr="00002853">
        <w:fldChar w:fldCharType="end"/>
      </w:r>
    </w:p>
    <w:p w14:paraId="7541CA7C" w14:textId="77777777" w:rsidR="00356455" w:rsidRPr="00002853" w:rsidRDefault="00356455">
      <w:pPr>
        <w:pStyle w:val="CPRSH4Body"/>
      </w:pPr>
      <w:r w:rsidRPr="00002853">
        <w:t>VALUE DATA TYPE:  set of codes</w:t>
      </w:r>
    </w:p>
    <w:p w14:paraId="7801F8BF" w14:textId="77777777" w:rsidR="00356455" w:rsidRPr="00002853" w:rsidRDefault="00356455">
      <w:pPr>
        <w:pStyle w:val="CPRSH4Body"/>
      </w:pPr>
      <w:r w:rsidRPr="00002853">
        <w:t>VALUE DOMAIN:  0:DON’T PROMPT;1:PROMPT AND ASK DEVICE;2:PROMPT AND NOT ASK DEVICE;*:DON’T PRINT</w:t>
      </w:r>
    </w:p>
    <w:p w14:paraId="7EB0A168" w14:textId="77777777" w:rsidR="00356455" w:rsidRPr="00002853" w:rsidRDefault="00356455">
      <w:pPr>
        <w:pStyle w:val="CPRSH4Body"/>
      </w:pPr>
      <w:r w:rsidRPr="00002853">
        <w:t>VALUE HELP:  Specify the prompting logic for labels.</w:t>
      </w:r>
    </w:p>
    <w:p w14:paraId="592D13E2" w14:textId="77777777" w:rsidR="00356455" w:rsidRPr="00002853" w:rsidRDefault="00356455">
      <w:pPr>
        <w:pStyle w:val="CPRSH4Body"/>
      </w:pPr>
      <w:r w:rsidRPr="00002853">
        <w:t xml:space="preserve">DESCRIPTION:  This parameter allows various levels of user interaction for printing a label on the ward for orders. ENTER 0 for no prompts- labels are automatically </w:t>
      </w:r>
      <w:r w:rsidRPr="00002853">
        <w:lastRenderedPageBreak/>
        <w:t>generated.1 to prompt for labels and ask which printer should be used.2 to prompt for labels and automatically print to the printer defined in the LABEL PRINT DEVICE field. * don’t print.</w:t>
      </w:r>
    </w:p>
    <w:p w14:paraId="31609DBE" w14:textId="77777777" w:rsidR="00356455" w:rsidRPr="00002853" w:rsidRDefault="00356455" w:rsidP="009D29FF">
      <w:pPr>
        <w:pStyle w:val="CPRSH5Body"/>
      </w:pPr>
      <w:r w:rsidRPr="00002853">
        <w:t>PRECEDENCE:  1</w:t>
      </w:r>
      <w:r w:rsidRPr="00002853">
        <w:tab/>
        <w:t>ENTITY FILE:  LOCATION</w:t>
      </w:r>
    </w:p>
    <w:p w14:paraId="6290574A" w14:textId="77777777" w:rsidR="00356455" w:rsidRPr="00002853" w:rsidRDefault="00356455" w:rsidP="009D29FF">
      <w:pPr>
        <w:pStyle w:val="CPRSH5Body"/>
      </w:pPr>
      <w:r w:rsidRPr="00002853">
        <w:t>PRECEDENCE:  2</w:t>
      </w:r>
      <w:r w:rsidRPr="00002853">
        <w:tab/>
        <w:t>ENTITY FILE:  DIVISION</w:t>
      </w:r>
    </w:p>
    <w:p w14:paraId="5671A6D8" w14:textId="77777777" w:rsidR="00356455" w:rsidRPr="00002853" w:rsidRDefault="00356455" w:rsidP="009D29FF">
      <w:pPr>
        <w:pStyle w:val="CPRSH5Body"/>
      </w:pPr>
      <w:r w:rsidRPr="00002853">
        <w:t>PRECEDENCE:  3</w:t>
      </w:r>
      <w:r w:rsidRPr="00002853">
        <w:tab/>
        <w:t>ENTITY FILE:  SYSTEM</w:t>
      </w:r>
    </w:p>
    <w:p w14:paraId="54BB928C" w14:textId="77777777" w:rsidR="00356455" w:rsidRPr="00D946C3" w:rsidRDefault="00356455" w:rsidP="00D946C3">
      <w:pPr>
        <w:rPr>
          <w:rFonts w:ascii="Arial" w:hAnsi="Arial" w:cs="Arial"/>
          <w:sz w:val="28"/>
          <w:szCs w:val="28"/>
        </w:rPr>
      </w:pPr>
      <w:bookmarkStart w:id="1702" w:name="_Toc495201203"/>
      <w:proofErr w:type="spellStart"/>
      <w:r w:rsidRPr="00D946C3">
        <w:rPr>
          <w:rFonts w:ascii="Arial" w:hAnsi="Arial" w:cs="Arial"/>
          <w:sz w:val="28"/>
          <w:szCs w:val="28"/>
        </w:rPr>
        <w:t>ORPF</w:t>
      </w:r>
      <w:proofErr w:type="spellEnd"/>
      <w:r w:rsidRPr="00D946C3">
        <w:rPr>
          <w:rFonts w:ascii="Arial" w:hAnsi="Arial" w:cs="Arial"/>
          <w:sz w:val="28"/>
          <w:szCs w:val="28"/>
        </w:rPr>
        <w:t xml:space="preserve"> PROMPT FOR REQUISITIONS</w:t>
      </w:r>
      <w:bookmarkEnd w:id="1702"/>
      <w:r w:rsidRPr="00D946C3">
        <w:rPr>
          <w:rFonts w:ascii="Arial" w:hAnsi="Arial" w:cs="Arial"/>
          <w:sz w:val="28"/>
          <w:szCs w:val="28"/>
        </w:rPr>
        <w:fldChar w:fldCharType="begin"/>
      </w:r>
      <w:r w:rsidRPr="00D946C3">
        <w:rPr>
          <w:rFonts w:ascii="Arial" w:hAnsi="Arial" w:cs="Arial"/>
          <w:sz w:val="28"/>
          <w:szCs w:val="28"/>
        </w:rPr>
        <w:instrText xml:space="preserve"> XE “REQUISITIONS” </w:instrText>
      </w:r>
      <w:r w:rsidRPr="00D946C3">
        <w:rPr>
          <w:rFonts w:ascii="Arial" w:hAnsi="Arial" w:cs="Arial"/>
          <w:sz w:val="28"/>
          <w:szCs w:val="28"/>
        </w:rPr>
        <w:fldChar w:fldCharType="end"/>
      </w:r>
    </w:p>
    <w:p w14:paraId="3AF1E79E" w14:textId="77777777" w:rsidR="00356455" w:rsidRPr="00002853" w:rsidRDefault="00356455">
      <w:pPr>
        <w:pStyle w:val="CPRSH4Body"/>
      </w:pPr>
      <w:r w:rsidRPr="00002853">
        <w:t>DISPLAY TEXT:  Prompt for Requisitions</w:t>
      </w:r>
    </w:p>
    <w:p w14:paraId="6D4F5B4F" w14:textId="77777777" w:rsidR="00356455" w:rsidRPr="00002853" w:rsidRDefault="00356455">
      <w:pPr>
        <w:pStyle w:val="CPRSH4Body"/>
      </w:pPr>
      <w:r w:rsidRPr="00002853">
        <w:t>VALUE TERM:  PROMPT FOR REQUISITIONS</w:t>
      </w:r>
      <w:r w:rsidRPr="00002853">
        <w:fldChar w:fldCharType="begin"/>
      </w:r>
      <w:r w:rsidRPr="00002853">
        <w:instrText xml:space="preserve"> XE “REQUISITIONS” </w:instrText>
      </w:r>
      <w:r w:rsidRPr="00002853">
        <w:fldChar w:fldCharType="end"/>
      </w:r>
    </w:p>
    <w:p w14:paraId="186EC769" w14:textId="77777777" w:rsidR="00356455" w:rsidRPr="00002853" w:rsidRDefault="00356455">
      <w:pPr>
        <w:pStyle w:val="CPRSH4Body"/>
      </w:pPr>
      <w:r w:rsidRPr="00002853">
        <w:t>VALUE DATA TYPE:  set of codes</w:t>
      </w:r>
    </w:p>
    <w:p w14:paraId="6CE4B539" w14:textId="77777777" w:rsidR="00356455" w:rsidRPr="00002853" w:rsidRDefault="00356455">
      <w:pPr>
        <w:pStyle w:val="CPRSH4Body"/>
      </w:pPr>
      <w:r w:rsidRPr="00002853">
        <w:t>VALUE DOMAIN:  0:DON’T PROMPT;1:PROMPT AND ASK DEVICE;2:PROMPT AND NOT ASK DEVICE;*:DON’T PRINT</w:t>
      </w:r>
    </w:p>
    <w:p w14:paraId="1D0940BF" w14:textId="77777777" w:rsidR="00356455" w:rsidRPr="00002853" w:rsidRDefault="00356455">
      <w:pPr>
        <w:pStyle w:val="CPRSH4Body"/>
      </w:pPr>
      <w:r w:rsidRPr="00002853">
        <w:t>VALUE HELP:  Specify the prompting logic for labels.</w:t>
      </w:r>
    </w:p>
    <w:p w14:paraId="0705AEBD" w14:textId="77777777" w:rsidR="00356455" w:rsidRPr="00002853" w:rsidRDefault="00356455">
      <w:pPr>
        <w:pStyle w:val="CPRSH4Body"/>
      </w:pPr>
      <w:r w:rsidRPr="00002853">
        <w:t>DESCRIPTION:  This field allows various levels of user interaction for printing a requisition on the ward for orders. ENTER 0 for no prompts- requisitions are automatically generated. 1 to prompt for requisitions and which printer should be used. 2 to prompt for requisitions and automatically print to the printer defined in the REQUISITION PRINT DEVICE field. * don’t print.</w:t>
      </w:r>
    </w:p>
    <w:p w14:paraId="000D49DA" w14:textId="77777777" w:rsidR="00356455" w:rsidRPr="00002853" w:rsidRDefault="00356455" w:rsidP="009D29FF">
      <w:pPr>
        <w:pStyle w:val="CPRSH5Body"/>
      </w:pPr>
      <w:r w:rsidRPr="00002853">
        <w:t>PRECEDENCE:  1</w:t>
      </w:r>
      <w:r w:rsidRPr="00002853">
        <w:tab/>
        <w:t>ENTITY FILE:  LOCATION</w:t>
      </w:r>
    </w:p>
    <w:p w14:paraId="18D6E4B9" w14:textId="77777777" w:rsidR="00356455" w:rsidRPr="00002853" w:rsidRDefault="00356455" w:rsidP="009D29FF">
      <w:pPr>
        <w:pStyle w:val="CPRSH5Body"/>
      </w:pPr>
      <w:r w:rsidRPr="00002853">
        <w:t>PRECEDENCE:  2</w:t>
      </w:r>
      <w:r w:rsidRPr="00002853">
        <w:tab/>
        <w:t>ENTITY FILE:  DIVISION</w:t>
      </w:r>
    </w:p>
    <w:p w14:paraId="07114D5A" w14:textId="77777777" w:rsidR="00356455" w:rsidRPr="00002853" w:rsidRDefault="00356455" w:rsidP="009D29FF">
      <w:pPr>
        <w:pStyle w:val="CPRSH5Body"/>
      </w:pPr>
      <w:r w:rsidRPr="00002853">
        <w:t>PRECEDENCE:  3</w:t>
      </w:r>
      <w:r w:rsidRPr="00002853">
        <w:tab/>
        <w:t>ENTITY FILE:  SYSTEM</w:t>
      </w:r>
    </w:p>
    <w:p w14:paraId="1B3A513B" w14:textId="77777777" w:rsidR="00356455" w:rsidRPr="00D946C3" w:rsidRDefault="00356455" w:rsidP="00D946C3">
      <w:pPr>
        <w:rPr>
          <w:rFonts w:ascii="Arial" w:hAnsi="Arial" w:cs="Arial"/>
          <w:sz w:val="28"/>
          <w:szCs w:val="28"/>
        </w:rPr>
      </w:pPr>
      <w:bookmarkStart w:id="1703" w:name="_Toc495201204"/>
      <w:proofErr w:type="spellStart"/>
      <w:r w:rsidRPr="00D946C3">
        <w:rPr>
          <w:rFonts w:ascii="Arial" w:hAnsi="Arial" w:cs="Arial"/>
          <w:sz w:val="28"/>
          <w:szCs w:val="28"/>
        </w:rPr>
        <w:t>ORPF</w:t>
      </w:r>
      <w:proofErr w:type="spellEnd"/>
      <w:r w:rsidRPr="00D946C3">
        <w:rPr>
          <w:rFonts w:ascii="Arial" w:hAnsi="Arial" w:cs="Arial"/>
          <w:sz w:val="28"/>
          <w:szCs w:val="28"/>
        </w:rPr>
        <w:t xml:space="preserve"> PROMPT FOR WORK COPY</w:t>
      </w:r>
      <w:bookmarkEnd w:id="1703"/>
    </w:p>
    <w:p w14:paraId="274B0BD8" w14:textId="77777777" w:rsidR="00356455" w:rsidRPr="00002853" w:rsidRDefault="00356455">
      <w:pPr>
        <w:pStyle w:val="CPRSH4Body"/>
      </w:pPr>
      <w:r w:rsidRPr="00002853">
        <w:t>DISPLAY TEXT:  Prompt for Work Copy</w:t>
      </w:r>
    </w:p>
    <w:p w14:paraId="051214EB" w14:textId="77777777" w:rsidR="00356455" w:rsidRPr="00002853" w:rsidRDefault="00356455">
      <w:pPr>
        <w:pStyle w:val="CPRSH4Body"/>
      </w:pPr>
      <w:r w:rsidRPr="00002853">
        <w:t>VALUE TERM:  PROMPT FOR WORK COPY</w:t>
      </w:r>
    </w:p>
    <w:p w14:paraId="21B93EBC" w14:textId="77777777" w:rsidR="00356455" w:rsidRPr="00002853" w:rsidRDefault="00356455">
      <w:pPr>
        <w:pStyle w:val="CPRSH4Body"/>
      </w:pPr>
      <w:r w:rsidRPr="00002853">
        <w:t>VALUE DATA TYPE:  set of codes</w:t>
      </w:r>
    </w:p>
    <w:p w14:paraId="5AA87116" w14:textId="77777777" w:rsidR="00356455" w:rsidRPr="00002853" w:rsidRDefault="00356455">
      <w:pPr>
        <w:pStyle w:val="CPRSH4Body"/>
      </w:pPr>
      <w:r w:rsidRPr="00002853">
        <w:t>VALUE DOMAIN:  0:DON’T PROMPT;1:PROMPT AND ASK DEVICE;2:PROMPT AND NOT ASK DEVICE;*:DON’T PRINT</w:t>
      </w:r>
    </w:p>
    <w:p w14:paraId="0B073B14" w14:textId="77777777" w:rsidR="00356455" w:rsidRPr="00002853" w:rsidRDefault="00356455">
      <w:pPr>
        <w:pStyle w:val="CPRSH4Body"/>
      </w:pPr>
      <w:r w:rsidRPr="00002853">
        <w:t>VALUE HELP:  Specify the prompting logic for work copies</w:t>
      </w:r>
    </w:p>
    <w:p w14:paraId="2F7218D4" w14:textId="77777777" w:rsidR="00356455" w:rsidRPr="00002853" w:rsidRDefault="00356455">
      <w:pPr>
        <w:pStyle w:val="CPRSH4Body"/>
      </w:pPr>
      <w:r w:rsidRPr="00002853">
        <w:t>DESCRIPTION:  This field allows various levels of user interaction for printing a work copy of the orders. ENTER 0 for no prompts- work copy is automatically generated. 1 to prompt for work copy and ask which printer should be used. 2 to prompt for work copy and automatically print to the printer defined in the WORK COPY PRINT DEVICE field. * don’t print.</w:t>
      </w:r>
    </w:p>
    <w:p w14:paraId="472F3716" w14:textId="77777777" w:rsidR="00356455" w:rsidRPr="00002853" w:rsidRDefault="00356455" w:rsidP="009D29FF">
      <w:pPr>
        <w:pStyle w:val="CPRSH5Body"/>
      </w:pPr>
      <w:r w:rsidRPr="00002853">
        <w:t>PRECEDENCE:  1</w:t>
      </w:r>
      <w:r w:rsidRPr="00002853">
        <w:tab/>
        <w:t>ENTITY FILE:  LOCATION</w:t>
      </w:r>
    </w:p>
    <w:p w14:paraId="79611810" w14:textId="77777777" w:rsidR="00356455" w:rsidRPr="00002853" w:rsidRDefault="00356455" w:rsidP="009D29FF">
      <w:pPr>
        <w:pStyle w:val="CPRSH5Body"/>
      </w:pPr>
      <w:r w:rsidRPr="00002853">
        <w:t>PRECEDENCE:  2</w:t>
      </w:r>
      <w:r w:rsidRPr="00002853">
        <w:tab/>
        <w:t>ENTITY FILE:  DIVISION</w:t>
      </w:r>
    </w:p>
    <w:p w14:paraId="1CE50C2F" w14:textId="77777777" w:rsidR="00356455" w:rsidRPr="00002853" w:rsidRDefault="00356455" w:rsidP="00617E9A">
      <w:r w:rsidRPr="00002853">
        <w:t>PRECEDENCE:  3</w:t>
      </w:r>
      <w:r w:rsidRPr="00002853">
        <w:tab/>
        <w:t>ENTITY FILE:  SYSTEM</w:t>
      </w:r>
    </w:p>
    <w:p w14:paraId="206A7FE9" w14:textId="77777777" w:rsidR="00356455" w:rsidRPr="00D946C3" w:rsidRDefault="00356455" w:rsidP="00D946C3">
      <w:pPr>
        <w:rPr>
          <w:rFonts w:ascii="Arial" w:hAnsi="Arial" w:cs="Arial"/>
          <w:sz w:val="28"/>
          <w:szCs w:val="28"/>
        </w:rPr>
      </w:pPr>
      <w:bookmarkStart w:id="1704" w:name="_Toc495201205"/>
      <w:proofErr w:type="spellStart"/>
      <w:r w:rsidRPr="00D946C3">
        <w:rPr>
          <w:rFonts w:ascii="Arial" w:hAnsi="Arial" w:cs="Arial"/>
          <w:sz w:val="28"/>
          <w:szCs w:val="28"/>
        </w:rPr>
        <w:t>ORPF</w:t>
      </w:r>
      <w:proofErr w:type="spellEnd"/>
      <w:r w:rsidRPr="00D946C3">
        <w:rPr>
          <w:rFonts w:ascii="Arial" w:hAnsi="Arial" w:cs="Arial"/>
          <w:sz w:val="28"/>
          <w:szCs w:val="28"/>
        </w:rPr>
        <w:t xml:space="preserve"> REQUISITION PRINT DEVICE</w:t>
      </w:r>
      <w:bookmarkEnd w:id="1704"/>
    </w:p>
    <w:p w14:paraId="30B9CB50" w14:textId="77777777" w:rsidR="00356455" w:rsidRPr="00002853" w:rsidRDefault="00356455">
      <w:pPr>
        <w:pStyle w:val="CPRSH4Body"/>
      </w:pPr>
      <w:r w:rsidRPr="00002853">
        <w:t>DISPLAY TEXT:  Requisition Print Device</w:t>
      </w:r>
    </w:p>
    <w:p w14:paraId="62B98258" w14:textId="77777777" w:rsidR="00356455" w:rsidRPr="00002853" w:rsidRDefault="00356455">
      <w:pPr>
        <w:pStyle w:val="CPRSH4Body"/>
      </w:pPr>
      <w:r w:rsidRPr="00002853">
        <w:t xml:space="preserve">VALUE TERM:  REQUISITION PRINT </w:t>
      </w:r>
      <w:proofErr w:type="spellStart"/>
      <w:r w:rsidRPr="00002853">
        <w:t>DEVICEVALUE</w:t>
      </w:r>
      <w:proofErr w:type="spellEnd"/>
      <w:r w:rsidRPr="00002853">
        <w:t xml:space="preserve"> DATA TYPE:  pointer</w:t>
      </w:r>
    </w:p>
    <w:p w14:paraId="01CA5259" w14:textId="77777777" w:rsidR="00356455" w:rsidRPr="00002853" w:rsidRDefault="00356455">
      <w:pPr>
        <w:pStyle w:val="CPRSH4Body"/>
      </w:pPr>
      <w:r w:rsidRPr="00002853">
        <w:lastRenderedPageBreak/>
        <w:t>VALUE DOMAIN:  3.5</w:t>
      </w:r>
    </w:p>
    <w:p w14:paraId="49C5D4C8" w14:textId="77777777" w:rsidR="00356455" w:rsidRPr="00002853" w:rsidRDefault="00356455">
      <w:pPr>
        <w:pStyle w:val="CPRSH4Body"/>
      </w:pPr>
      <w:r w:rsidRPr="00002853">
        <w:t>VALUE HELP:  Enter name of printer for printing requisitions.</w:t>
      </w:r>
    </w:p>
    <w:p w14:paraId="4580DC31" w14:textId="77777777" w:rsidR="005362F4" w:rsidRPr="00002853" w:rsidRDefault="005362F4" w:rsidP="005362F4">
      <w:pPr>
        <w:pStyle w:val="CPRSH4Body"/>
      </w:pPr>
      <w:bookmarkStart w:id="1705" w:name="Requisitions_Print_Device_Feb2018"/>
      <w:r w:rsidRPr="00002853">
        <w:t>DESCRIPTION:  This is the printer on the ward/clinic/other where the requisition should be printed. If the field PROMPT FOR REQUISITIONS</w:t>
      </w:r>
      <w:r w:rsidRPr="00002853">
        <w:fldChar w:fldCharType="begin"/>
      </w:r>
      <w:r w:rsidRPr="00002853">
        <w:instrText xml:space="preserve"> XE “REQUISITIONS” </w:instrText>
      </w:r>
      <w:r w:rsidRPr="00002853">
        <w:fldChar w:fldCharType="end"/>
      </w:r>
      <w:r w:rsidRPr="00002853">
        <w:t xml:space="preserve"> (i.e. the parameter "</w:t>
      </w:r>
      <w:proofErr w:type="spellStart"/>
      <w:r w:rsidRPr="00002853">
        <w:t>ORPF</w:t>
      </w:r>
      <w:proofErr w:type="spellEnd"/>
      <w:r w:rsidRPr="00002853">
        <w:t xml:space="preserve"> PROMPT FOR REQUISITIONS") is 0 or 2, this printer is automatically used to print the requisitions. If the field PROMPT FOR REQUISITIONS is 1, the user is asked for device with the entry in this field as a default.</w:t>
      </w:r>
    </w:p>
    <w:p w14:paraId="7B8C24FB" w14:textId="77777777" w:rsidR="005362F4" w:rsidRPr="00002853" w:rsidRDefault="005362F4" w:rsidP="005362F4">
      <w:pPr>
        <w:pStyle w:val="CPRSH4Body"/>
      </w:pPr>
      <w:r w:rsidRPr="00002853">
        <w:t>Room-Bed Notes:</w:t>
      </w:r>
    </w:p>
    <w:p w14:paraId="4A73A193" w14:textId="77777777" w:rsidR="005362F4" w:rsidRPr="00002853" w:rsidRDefault="005362F4" w:rsidP="00617E9A">
      <w:pPr>
        <w:pStyle w:val="CPRSH4Body"/>
        <w:numPr>
          <w:ilvl w:val="0"/>
          <w:numId w:val="109"/>
        </w:numPr>
        <w:ind w:left="1080"/>
      </w:pPr>
      <w:r w:rsidRPr="00002853">
        <w:t xml:space="preserve">If this parameter is set for Room-Bed, the </w:t>
      </w:r>
      <w:proofErr w:type="spellStart"/>
      <w:r w:rsidRPr="00002853">
        <w:t>ORPF</w:t>
      </w:r>
      <w:proofErr w:type="spellEnd"/>
      <w:r w:rsidRPr="00002853">
        <w:t xml:space="preserve"> PROMPT FOR REQUISITIONS parameter for the corresponding location(s) must be defined. The prompt parameter cannot be defined at the Room-Bed level.</w:t>
      </w:r>
    </w:p>
    <w:p w14:paraId="510A6FEC" w14:textId="77777777" w:rsidR="005362F4" w:rsidRPr="00002853" w:rsidRDefault="005362F4" w:rsidP="00617E9A">
      <w:pPr>
        <w:pStyle w:val="CPRSH4Body"/>
        <w:numPr>
          <w:ilvl w:val="0"/>
          <w:numId w:val="109"/>
        </w:numPr>
        <w:ind w:left="1080"/>
      </w:pPr>
      <w:r w:rsidRPr="00002853">
        <w:t>If Room-Bed "device" configurations are needed, the parameter must be edited directly through the CPRS Manager Menu / CPRS Configuration (IRM) / General Parameter Tools menu. Room-Bed fields are not available under the Print/Report Parameters menu.</w:t>
      </w:r>
    </w:p>
    <w:bookmarkEnd w:id="1705"/>
    <w:p w14:paraId="1874A3AD" w14:textId="77777777" w:rsidR="00356455" w:rsidRPr="00002853" w:rsidRDefault="00356455" w:rsidP="009D29FF">
      <w:pPr>
        <w:pStyle w:val="CPRSH5Body"/>
      </w:pPr>
      <w:r w:rsidRPr="00002853">
        <w:t>PRECEDENCE:  2</w:t>
      </w:r>
      <w:r w:rsidRPr="00002853">
        <w:tab/>
        <w:t>ENTITY FILE:  LOCATION</w:t>
      </w:r>
    </w:p>
    <w:p w14:paraId="4DB7EFC0" w14:textId="77777777" w:rsidR="00356455" w:rsidRPr="00002853" w:rsidRDefault="00356455" w:rsidP="009D29FF">
      <w:pPr>
        <w:pStyle w:val="CPRSH5Body"/>
      </w:pPr>
      <w:r w:rsidRPr="00002853">
        <w:t>PRECEDENCE:  1</w:t>
      </w:r>
      <w:r w:rsidRPr="00002853">
        <w:tab/>
        <w:t>ENTITY FILE:  ROOM-BED</w:t>
      </w:r>
    </w:p>
    <w:p w14:paraId="48BCBC66" w14:textId="102C15E8" w:rsidR="00356455" w:rsidRPr="00D946C3" w:rsidRDefault="00356455" w:rsidP="00D946C3">
      <w:pPr>
        <w:rPr>
          <w:rFonts w:ascii="Arial" w:hAnsi="Arial" w:cs="Arial"/>
          <w:sz w:val="28"/>
          <w:szCs w:val="28"/>
        </w:rPr>
      </w:pPr>
      <w:bookmarkStart w:id="1706" w:name="_Toc495201206"/>
      <w:proofErr w:type="spellStart"/>
      <w:r w:rsidRPr="00D946C3">
        <w:rPr>
          <w:rFonts w:ascii="Arial" w:hAnsi="Arial" w:cs="Arial"/>
          <w:sz w:val="28"/>
          <w:szCs w:val="28"/>
        </w:rPr>
        <w:t>ORPF</w:t>
      </w:r>
      <w:proofErr w:type="spellEnd"/>
      <w:r w:rsidRPr="00D946C3">
        <w:rPr>
          <w:rFonts w:ascii="Arial" w:hAnsi="Arial" w:cs="Arial"/>
          <w:sz w:val="28"/>
          <w:szCs w:val="28"/>
        </w:rPr>
        <w:t xml:space="preserve"> REQUISITION SORT FIELD</w:t>
      </w:r>
      <w:bookmarkEnd w:id="1706"/>
    </w:p>
    <w:p w14:paraId="0B946A54" w14:textId="77777777" w:rsidR="00356455" w:rsidRPr="00002853" w:rsidRDefault="00356455">
      <w:pPr>
        <w:pStyle w:val="CPRSH4Body"/>
      </w:pPr>
      <w:r w:rsidRPr="00002853">
        <w:t>DISPLAY TEXT:  Requisition Sort Field</w:t>
      </w:r>
    </w:p>
    <w:p w14:paraId="57BFC0C0" w14:textId="77777777" w:rsidR="00356455" w:rsidRPr="00002853" w:rsidRDefault="00356455">
      <w:pPr>
        <w:pStyle w:val="CPRSH4Body"/>
      </w:pPr>
      <w:r w:rsidRPr="00002853">
        <w:t>MULTIPLE VALUED:  Yes</w:t>
      </w:r>
    </w:p>
    <w:p w14:paraId="72527457" w14:textId="77777777" w:rsidR="00356455" w:rsidRPr="00002853" w:rsidRDefault="00356455">
      <w:pPr>
        <w:pStyle w:val="CPRSH4Body"/>
      </w:pPr>
      <w:r w:rsidRPr="00002853">
        <w:t>INSTANCE TERM:  package</w:t>
      </w:r>
    </w:p>
    <w:p w14:paraId="604631B4" w14:textId="77777777" w:rsidR="00356455" w:rsidRPr="00002853" w:rsidRDefault="00356455">
      <w:pPr>
        <w:pStyle w:val="CPRSH4Body"/>
      </w:pPr>
      <w:r w:rsidRPr="00002853">
        <w:t>VALUE TERM:  REQUISITION SORT FIELD</w:t>
      </w:r>
    </w:p>
    <w:p w14:paraId="7FEDA938" w14:textId="77777777" w:rsidR="00356455" w:rsidRPr="00002853" w:rsidRDefault="00356455">
      <w:pPr>
        <w:pStyle w:val="CPRSH4Body"/>
      </w:pPr>
      <w:r w:rsidRPr="00002853">
        <w:t>VALUE DATA TYPE:  free text</w:t>
      </w:r>
    </w:p>
    <w:p w14:paraId="5B81B996" w14:textId="77777777" w:rsidR="00356455" w:rsidRPr="00002853" w:rsidRDefault="00356455">
      <w:pPr>
        <w:pStyle w:val="CPRSH4Body"/>
      </w:pPr>
      <w:r w:rsidRPr="00002853">
        <w:t>VALUE HELP:  Enter the field name to sort requisitions by.</w:t>
      </w:r>
    </w:p>
    <w:p w14:paraId="1AB98D3B" w14:textId="77777777" w:rsidR="00356455" w:rsidRPr="00002853" w:rsidRDefault="00356455">
      <w:pPr>
        <w:pStyle w:val="CPRSH4Body"/>
      </w:pPr>
      <w:r w:rsidRPr="00002853">
        <w:t>INSTANCE DATA TYPE:  pointer</w:t>
      </w:r>
    </w:p>
    <w:p w14:paraId="5B6BCCD3" w14:textId="77777777" w:rsidR="00356455" w:rsidRPr="00002853" w:rsidRDefault="00356455">
      <w:pPr>
        <w:pStyle w:val="CPRSH4Body"/>
      </w:pPr>
      <w:r w:rsidRPr="00002853">
        <w:t>INSTANCE DOMAIN:  9.4</w:t>
      </w:r>
    </w:p>
    <w:p w14:paraId="519DA3ED" w14:textId="77777777" w:rsidR="00356455" w:rsidRPr="00002853" w:rsidRDefault="00356455">
      <w:pPr>
        <w:pStyle w:val="CPRSH4Body"/>
      </w:pPr>
      <w:r w:rsidRPr="00002853">
        <w:t>DESCRIPTION:  This is the field as defined at the ^OR(100,ifn,4.5 level in file 100 to be used to sort requisitions by.</w:t>
      </w:r>
    </w:p>
    <w:p w14:paraId="27A69CCE" w14:textId="77777777" w:rsidR="00356455" w:rsidRPr="00002853" w:rsidRDefault="00356455" w:rsidP="009D29FF">
      <w:pPr>
        <w:pStyle w:val="CPRSH5Body"/>
      </w:pPr>
      <w:r w:rsidRPr="00002853">
        <w:t>PRECEDENCE:  1</w:t>
      </w:r>
      <w:r w:rsidRPr="00002853">
        <w:tab/>
        <w:t>ENTITY FILE:  SYSTEM</w:t>
      </w:r>
    </w:p>
    <w:p w14:paraId="7D861BD4" w14:textId="77777777" w:rsidR="00356455" w:rsidRPr="00D946C3" w:rsidRDefault="00356455" w:rsidP="00D946C3">
      <w:pPr>
        <w:rPr>
          <w:rFonts w:ascii="Arial" w:hAnsi="Arial" w:cs="Arial"/>
          <w:sz w:val="28"/>
          <w:szCs w:val="28"/>
        </w:rPr>
      </w:pPr>
      <w:bookmarkStart w:id="1707" w:name="_Toc495201207"/>
      <w:proofErr w:type="spellStart"/>
      <w:r w:rsidRPr="00D946C3">
        <w:rPr>
          <w:rFonts w:ascii="Arial" w:hAnsi="Arial" w:cs="Arial"/>
          <w:sz w:val="28"/>
          <w:szCs w:val="28"/>
        </w:rPr>
        <w:t>ORPF</w:t>
      </w:r>
      <w:proofErr w:type="spellEnd"/>
      <w:r w:rsidRPr="00D946C3">
        <w:rPr>
          <w:rFonts w:ascii="Arial" w:hAnsi="Arial" w:cs="Arial"/>
          <w:sz w:val="28"/>
          <w:szCs w:val="28"/>
        </w:rPr>
        <w:t xml:space="preserve"> RESTRICT REQUESTOR</w:t>
      </w:r>
      <w:bookmarkEnd w:id="1707"/>
    </w:p>
    <w:p w14:paraId="1CE68995" w14:textId="77777777" w:rsidR="00356455" w:rsidRPr="00002853" w:rsidRDefault="00356455">
      <w:pPr>
        <w:pStyle w:val="CPRSH4Body"/>
      </w:pPr>
      <w:r w:rsidRPr="00002853">
        <w:t>DISPLAY TEXT:  Restrict Requestor</w:t>
      </w:r>
    </w:p>
    <w:p w14:paraId="5338CC74" w14:textId="77777777" w:rsidR="00356455" w:rsidRPr="00002853" w:rsidRDefault="00356455">
      <w:pPr>
        <w:pStyle w:val="CPRSH4Body"/>
      </w:pPr>
      <w:r w:rsidRPr="00002853">
        <w:t>VALUE TERM:  RESTRICT REQUESTOR</w:t>
      </w:r>
    </w:p>
    <w:p w14:paraId="4508683D" w14:textId="77777777" w:rsidR="00356455" w:rsidRPr="00002853" w:rsidRDefault="00356455">
      <w:pPr>
        <w:pStyle w:val="CPRSH4Body"/>
      </w:pPr>
      <w:r w:rsidRPr="00002853">
        <w:t>VALUE DATA TYPE:  set of codes</w:t>
      </w:r>
    </w:p>
    <w:p w14:paraId="6E93CDCA" w14:textId="77777777" w:rsidR="00356455" w:rsidRPr="00002853" w:rsidRDefault="00356455">
      <w:pPr>
        <w:pStyle w:val="CPRSH4Body"/>
      </w:pPr>
      <w:r w:rsidRPr="00002853">
        <w:t>VALUE DOMAIN:  0:NO;1:YES (ORELSE);2:YES (ORELSE &amp; OREMAS)</w:t>
      </w:r>
    </w:p>
    <w:p w14:paraId="374AB239" w14:textId="77777777" w:rsidR="00356455" w:rsidRPr="00002853" w:rsidRDefault="00356455">
      <w:pPr>
        <w:pStyle w:val="CPRSH4Body"/>
      </w:pPr>
      <w:r w:rsidRPr="00002853">
        <w:t>VALUE HELP:  This restricts users from selecting themselves as the requesting clinician.</w:t>
      </w:r>
    </w:p>
    <w:p w14:paraId="47A407A7" w14:textId="77777777" w:rsidR="00356455" w:rsidRPr="00002853" w:rsidRDefault="00356455">
      <w:pPr>
        <w:pStyle w:val="CPRSH4Body"/>
      </w:pPr>
      <w:r w:rsidRPr="00002853">
        <w:t xml:space="preserve">DESCRIPTION:  This field allows a site to restrict the selection of providers when adding new orders at the ‘Requesting CLINICIAN:  ‘ prompt for holders of the ORELSE and OREMAS key. The restriction being that they cannot select themselves as the </w:t>
      </w:r>
      <w:r w:rsidRPr="00002853">
        <w:lastRenderedPageBreak/>
        <w:t>requestor even though they may also hold the PROVIDER key. 1 YES (ORELSE) - restricts only holders of the ORELSE key. 2 YES (ORELSE &amp; OREMAS) - restricts holders of either key.</w:t>
      </w:r>
    </w:p>
    <w:p w14:paraId="7AC66E6D" w14:textId="77777777" w:rsidR="00356455" w:rsidRPr="00002853" w:rsidRDefault="00356455" w:rsidP="009D29FF">
      <w:pPr>
        <w:pStyle w:val="CPRSH5Body"/>
      </w:pPr>
      <w:r w:rsidRPr="00002853">
        <w:t>PRECEDENCE:  1</w:t>
      </w:r>
      <w:r w:rsidRPr="00002853">
        <w:tab/>
        <w:t>ENTITY FILE:  SYSTEM</w:t>
      </w:r>
    </w:p>
    <w:p w14:paraId="45B611C1" w14:textId="77777777" w:rsidR="00356455" w:rsidRPr="00D946C3" w:rsidRDefault="00356455" w:rsidP="00D946C3">
      <w:pPr>
        <w:rPr>
          <w:rFonts w:ascii="Arial" w:hAnsi="Arial" w:cs="Arial"/>
          <w:sz w:val="28"/>
          <w:szCs w:val="28"/>
        </w:rPr>
      </w:pPr>
      <w:bookmarkStart w:id="1708" w:name="_Toc495201208"/>
      <w:proofErr w:type="spellStart"/>
      <w:r w:rsidRPr="00D946C3">
        <w:rPr>
          <w:rFonts w:ascii="Arial" w:hAnsi="Arial" w:cs="Arial"/>
          <w:sz w:val="28"/>
          <w:szCs w:val="28"/>
        </w:rPr>
        <w:t>ORPF</w:t>
      </w:r>
      <w:proofErr w:type="spellEnd"/>
      <w:r w:rsidRPr="00D946C3">
        <w:rPr>
          <w:rFonts w:ascii="Arial" w:hAnsi="Arial" w:cs="Arial"/>
          <w:sz w:val="28"/>
          <w:szCs w:val="28"/>
        </w:rPr>
        <w:t xml:space="preserve"> REVIEW ON PATIENT MVMT</w:t>
      </w:r>
      <w:bookmarkEnd w:id="1708"/>
    </w:p>
    <w:p w14:paraId="74D3FCEA" w14:textId="77777777" w:rsidR="00356455" w:rsidRPr="00002853" w:rsidRDefault="00356455">
      <w:pPr>
        <w:pStyle w:val="CPRSH4Body"/>
      </w:pPr>
      <w:r w:rsidRPr="00002853">
        <w:t>DISPLAY TEXT:  Review on Patient Movement</w:t>
      </w:r>
    </w:p>
    <w:p w14:paraId="039A9B1E" w14:textId="77777777" w:rsidR="00356455" w:rsidRPr="00002853" w:rsidRDefault="00356455">
      <w:pPr>
        <w:pStyle w:val="CPRSH4Body"/>
      </w:pPr>
      <w:r w:rsidRPr="00002853">
        <w:t>VALUE TERM:  REVIEW ORDERS ON PATIENT MOVEMENT</w:t>
      </w:r>
    </w:p>
    <w:p w14:paraId="5D3D75FC" w14:textId="77777777" w:rsidR="00356455" w:rsidRPr="00002853" w:rsidRDefault="00356455">
      <w:pPr>
        <w:pStyle w:val="CPRSH4Body"/>
      </w:pPr>
      <w:r w:rsidRPr="00002853">
        <w:t>VALUE DATA TYPE:  yes/no</w:t>
      </w:r>
    </w:p>
    <w:p w14:paraId="19E42535" w14:textId="77777777" w:rsidR="00356455" w:rsidRPr="00002853" w:rsidRDefault="00356455">
      <w:pPr>
        <w:pStyle w:val="CPRSH4Body"/>
      </w:pPr>
      <w:r w:rsidRPr="00002853">
        <w:t>VALUE HELP:  Enter YES to review patient orders upon patient movement or clinic appointment.</w:t>
      </w:r>
    </w:p>
    <w:p w14:paraId="607421DE" w14:textId="77777777" w:rsidR="00356455" w:rsidRPr="00002853" w:rsidRDefault="00356455">
      <w:pPr>
        <w:pStyle w:val="CPRSH4Body"/>
      </w:pPr>
      <w:r w:rsidRPr="00002853">
        <w:t>DESCRIPTION:  This parameter allows orders to be reviewed when a patient is transferred or discharged, and when a clinic appointment is made or canceled.</w:t>
      </w:r>
    </w:p>
    <w:p w14:paraId="624423A7" w14:textId="77777777" w:rsidR="00356455" w:rsidRPr="00002853" w:rsidRDefault="00356455" w:rsidP="009D29FF">
      <w:pPr>
        <w:pStyle w:val="CPRSH5Body"/>
      </w:pPr>
      <w:r w:rsidRPr="00002853">
        <w:t>PRECEDENCE:  1</w:t>
      </w:r>
      <w:r w:rsidRPr="00002853">
        <w:tab/>
        <w:t>ENTITY FILE:  SYSTEM</w:t>
      </w:r>
    </w:p>
    <w:p w14:paraId="2CD7811A" w14:textId="77777777" w:rsidR="00356455" w:rsidRPr="00D946C3" w:rsidRDefault="00356455" w:rsidP="00D946C3">
      <w:pPr>
        <w:rPr>
          <w:rFonts w:ascii="Arial" w:hAnsi="Arial" w:cs="Arial"/>
          <w:sz w:val="28"/>
          <w:szCs w:val="28"/>
        </w:rPr>
      </w:pPr>
      <w:bookmarkStart w:id="1709" w:name="_Toc495201209"/>
      <w:proofErr w:type="spellStart"/>
      <w:r w:rsidRPr="00D946C3">
        <w:rPr>
          <w:rFonts w:ascii="Arial" w:hAnsi="Arial" w:cs="Arial"/>
          <w:sz w:val="28"/>
          <w:szCs w:val="28"/>
        </w:rPr>
        <w:t>ORPF</w:t>
      </w:r>
      <w:proofErr w:type="spellEnd"/>
      <w:r w:rsidRPr="00D946C3">
        <w:rPr>
          <w:rFonts w:ascii="Arial" w:hAnsi="Arial" w:cs="Arial"/>
          <w:sz w:val="28"/>
          <w:szCs w:val="28"/>
        </w:rPr>
        <w:t xml:space="preserve"> SERVICE COPY </w:t>
      </w:r>
      <w:proofErr w:type="spellStart"/>
      <w:r w:rsidRPr="00D946C3">
        <w:rPr>
          <w:rFonts w:ascii="Arial" w:hAnsi="Arial" w:cs="Arial"/>
          <w:sz w:val="28"/>
          <w:szCs w:val="28"/>
        </w:rPr>
        <w:t>DEFLT</w:t>
      </w:r>
      <w:proofErr w:type="spellEnd"/>
      <w:r w:rsidRPr="00D946C3">
        <w:rPr>
          <w:rFonts w:ascii="Arial" w:hAnsi="Arial" w:cs="Arial"/>
          <w:sz w:val="28"/>
          <w:szCs w:val="28"/>
        </w:rPr>
        <w:t xml:space="preserve"> DEVICE</w:t>
      </w:r>
      <w:bookmarkEnd w:id="1709"/>
    </w:p>
    <w:p w14:paraId="6280934B" w14:textId="77777777" w:rsidR="00356455" w:rsidRPr="00002853" w:rsidRDefault="00356455">
      <w:pPr>
        <w:pStyle w:val="CPRSH4Body"/>
      </w:pPr>
      <w:r w:rsidRPr="00002853">
        <w:t>DISPLAY TEXT:  Service Copy Default Device</w:t>
      </w:r>
    </w:p>
    <w:p w14:paraId="799F7DB5" w14:textId="77777777" w:rsidR="00356455" w:rsidRPr="00002853" w:rsidRDefault="00356455">
      <w:pPr>
        <w:pStyle w:val="CPRSH4Body"/>
      </w:pPr>
      <w:r w:rsidRPr="00002853">
        <w:t>MULTIPLE VALUED:  Yes</w:t>
      </w:r>
    </w:p>
    <w:p w14:paraId="76A6844F" w14:textId="77777777" w:rsidR="00356455" w:rsidRPr="00002853" w:rsidRDefault="00356455">
      <w:pPr>
        <w:pStyle w:val="CPRSH4Body"/>
      </w:pPr>
      <w:r w:rsidRPr="00002853">
        <w:t>INSTANCE TERM:  PACKAGE</w:t>
      </w:r>
    </w:p>
    <w:p w14:paraId="6D2EB8C4" w14:textId="77777777" w:rsidR="00356455" w:rsidRPr="00002853" w:rsidRDefault="00356455">
      <w:pPr>
        <w:pStyle w:val="CPRSH4Body"/>
      </w:pPr>
      <w:r w:rsidRPr="00002853">
        <w:t xml:space="preserve">VALUE TERM:  SERVICE COPY DEVICE  </w:t>
      </w:r>
    </w:p>
    <w:p w14:paraId="347330F6" w14:textId="77777777" w:rsidR="00356455" w:rsidRPr="00002853" w:rsidRDefault="00356455">
      <w:pPr>
        <w:pStyle w:val="CPRSH4Body"/>
      </w:pPr>
      <w:r w:rsidRPr="00002853">
        <w:t>VALUE DATA TYPE:  pointer</w:t>
      </w:r>
    </w:p>
    <w:p w14:paraId="422A2DA6" w14:textId="77777777" w:rsidR="00356455" w:rsidRPr="00002853" w:rsidRDefault="00356455">
      <w:pPr>
        <w:pStyle w:val="CPRSH4Body"/>
      </w:pPr>
      <w:r w:rsidRPr="00002853">
        <w:t>VALUE DOMAIN:  3.5</w:t>
      </w:r>
    </w:p>
    <w:p w14:paraId="672622CD" w14:textId="77777777" w:rsidR="00356455" w:rsidRPr="00002853" w:rsidRDefault="00356455">
      <w:pPr>
        <w:pStyle w:val="CPRSH4Body"/>
      </w:pPr>
      <w:r w:rsidRPr="00002853">
        <w:t>VALUE HELP:  Enter the Service copy default device.</w:t>
      </w:r>
    </w:p>
    <w:p w14:paraId="3D120916" w14:textId="77777777" w:rsidR="00356455" w:rsidRPr="00002853" w:rsidRDefault="00356455">
      <w:pPr>
        <w:pStyle w:val="CPRSH4Body"/>
      </w:pPr>
      <w:r w:rsidRPr="00002853">
        <w:t>INSTANCE DATA TYPE:  pointer</w:t>
      </w:r>
    </w:p>
    <w:p w14:paraId="77F35912" w14:textId="77777777" w:rsidR="00356455" w:rsidRPr="00002853" w:rsidRDefault="00356455">
      <w:pPr>
        <w:pStyle w:val="CPRSH4Body"/>
      </w:pPr>
      <w:r w:rsidRPr="00002853">
        <w:t>INSTANCE DOMAIN:  9.4</w:t>
      </w:r>
    </w:p>
    <w:p w14:paraId="4DACFDB3" w14:textId="77777777" w:rsidR="00356455" w:rsidRPr="00002853" w:rsidRDefault="00356455">
      <w:pPr>
        <w:pStyle w:val="CPRSH4Body"/>
      </w:pPr>
      <w:r w:rsidRPr="00002853">
        <w:t>DESCRIPTION:  This is the printer that is to be used when printing order copies to the service.</w:t>
      </w:r>
    </w:p>
    <w:p w14:paraId="008DA71B" w14:textId="77777777" w:rsidR="00356455" w:rsidRPr="00002853" w:rsidRDefault="00356455" w:rsidP="009D29FF">
      <w:pPr>
        <w:pStyle w:val="CPRSH5Body"/>
      </w:pPr>
      <w:r w:rsidRPr="00002853">
        <w:t>PRECEDENCE:  2</w:t>
      </w:r>
      <w:r w:rsidRPr="00002853">
        <w:tab/>
        <w:t>ENTITY FILE:  LOCATION</w:t>
      </w:r>
    </w:p>
    <w:p w14:paraId="55505993" w14:textId="77777777" w:rsidR="00356455" w:rsidRPr="00002853" w:rsidRDefault="00356455" w:rsidP="009D29FF">
      <w:pPr>
        <w:pStyle w:val="CPRSH5Body"/>
      </w:pPr>
      <w:r w:rsidRPr="00002853">
        <w:t>PRECEDENCE:  4</w:t>
      </w:r>
      <w:r w:rsidRPr="00002853">
        <w:tab/>
        <w:t>ENTITY FILE:  SYSTEM</w:t>
      </w:r>
    </w:p>
    <w:p w14:paraId="06894109" w14:textId="77777777" w:rsidR="00356455" w:rsidRPr="00002853" w:rsidRDefault="00356455" w:rsidP="009D29FF">
      <w:pPr>
        <w:pStyle w:val="CPRSH5Body"/>
      </w:pPr>
      <w:r w:rsidRPr="00002853">
        <w:t>PRECEDENCE:  1</w:t>
      </w:r>
      <w:r w:rsidRPr="00002853">
        <w:tab/>
        <w:t>ENTITY FILE:  ROOM-BED</w:t>
      </w:r>
    </w:p>
    <w:p w14:paraId="5A90B309" w14:textId="77777777" w:rsidR="00356455" w:rsidRPr="00002853" w:rsidRDefault="00356455" w:rsidP="009D29FF">
      <w:pPr>
        <w:pStyle w:val="CPRSH5Body"/>
      </w:pPr>
      <w:r w:rsidRPr="00002853">
        <w:t>PRECEDENCE:  3</w:t>
      </w:r>
      <w:r w:rsidRPr="00002853">
        <w:tab/>
        <w:t>ENTITY FILE:  DIVISION</w:t>
      </w:r>
    </w:p>
    <w:p w14:paraId="09582149" w14:textId="77777777" w:rsidR="00356455" w:rsidRPr="00D946C3" w:rsidRDefault="00356455" w:rsidP="00D946C3">
      <w:pPr>
        <w:rPr>
          <w:rFonts w:ascii="Arial" w:hAnsi="Arial" w:cs="Arial"/>
          <w:sz w:val="28"/>
          <w:szCs w:val="28"/>
        </w:rPr>
      </w:pPr>
      <w:bookmarkStart w:id="1710" w:name="_Toc495201210"/>
      <w:proofErr w:type="spellStart"/>
      <w:r w:rsidRPr="00D946C3">
        <w:rPr>
          <w:rFonts w:ascii="Arial" w:hAnsi="Arial" w:cs="Arial"/>
          <w:sz w:val="28"/>
          <w:szCs w:val="28"/>
        </w:rPr>
        <w:t>ORPF</w:t>
      </w:r>
      <w:proofErr w:type="spellEnd"/>
      <w:r w:rsidRPr="00D946C3">
        <w:rPr>
          <w:rFonts w:ascii="Arial" w:hAnsi="Arial" w:cs="Arial"/>
          <w:sz w:val="28"/>
          <w:szCs w:val="28"/>
        </w:rPr>
        <w:t xml:space="preserve"> SERVICE COPY FOOTER</w:t>
      </w:r>
      <w:bookmarkEnd w:id="1710"/>
    </w:p>
    <w:p w14:paraId="15019D8D" w14:textId="77777777" w:rsidR="00356455" w:rsidRPr="00002853" w:rsidRDefault="00356455">
      <w:pPr>
        <w:pStyle w:val="CPRSH4Body"/>
      </w:pPr>
      <w:r w:rsidRPr="00002853">
        <w:t>DISPLAY TEXT:  Service Copy Footer</w:t>
      </w:r>
    </w:p>
    <w:p w14:paraId="7A05EE41" w14:textId="77777777" w:rsidR="00356455" w:rsidRPr="00002853" w:rsidRDefault="00356455">
      <w:pPr>
        <w:pStyle w:val="CPRSH4Body"/>
      </w:pPr>
      <w:r w:rsidRPr="00002853">
        <w:t>MULTIPLE VALUED:  Yes</w:t>
      </w:r>
    </w:p>
    <w:p w14:paraId="5092311E" w14:textId="77777777" w:rsidR="00356455" w:rsidRPr="00002853" w:rsidRDefault="00356455">
      <w:pPr>
        <w:pStyle w:val="CPRSH4Body"/>
      </w:pPr>
      <w:r w:rsidRPr="00002853">
        <w:t>INSTANCE TERM:  package</w:t>
      </w:r>
    </w:p>
    <w:p w14:paraId="13732F55" w14:textId="77777777" w:rsidR="00356455" w:rsidRPr="00002853" w:rsidRDefault="00356455">
      <w:pPr>
        <w:pStyle w:val="CPRSH4Body"/>
      </w:pPr>
      <w:r w:rsidRPr="00002853">
        <w:t xml:space="preserve">VALUE TERM:  SERVICE COPY FOOTER  </w:t>
      </w:r>
    </w:p>
    <w:p w14:paraId="44EB84C7" w14:textId="77777777" w:rsidR="00356455" w:rsidRPr="00002853" w:rsidRDefault="00356455">
      <w:pPr>
        <w:pStyle w:val="CPRSH4Body"/>
      </w:pPr>
      <w:r w:rsidRPr="00002853">
        <w:t>VALUE DATA TYPE:  pointer</w:t>
      </w:r>
    </w:p>
    <w:p w14:paraId="1A51A947" w14:textId="77777777" w:rsidR="00356455" w:rsidRPr="00002853" w:rsidRDefault="00356455">
      <w:pPr>
        <w:pStyle w:val="CPRSH4Body"/>
      </w:pPr>
      <w:r w:rsidRPr="00002853">
        <w:t>VALUE DOMAIN:  100.23</w:t>
      </w:r>
    </w:p>
    <w:p w14:paraId="49D7BA3F" w14:textId="77777777" w:rsidR="00356455" w:rsidRPr="00002853" w:rsidRDefault="00356455">
      <w:pPr>
        <w:pStyle w:val="CPRSH4Body"/>
      </w:pPr>
      <w:r w:rsidRPr="00002853">
        <w:lastRenderedPageBreak/>
        <w:t>VALUE HELP:  Enter the Service copy footer for this package.</w:t>
      </w:r>
    </w:p>
    <w:p w14:paraId="7410D83A" w14:textId="77777777" w:rsidR="00356455" w:rsidRPr="00002853" w:rsidRDefault="00356455">
      <w:pPr>
        <w:pStyle w:val="CPRSH4Body"/>
      </w:pPr>
      <w:r w:rsidRPr="00002853">
        <w:t>INSTANCE DATA TYPE:  pointer</w:t>
      </w:r>
    </w:p>
    <w:p w14:paraId="45442500" w14:textId="77777777" w:rsidR="00356455" w:rsidRPr="00002853" w:rsidRDefault="00356455">
      <w:pPr>
        <w:pStyle w:val="CPRSH4Body"/>
      </w:pPr>
      <w:r w:rsidRPr="00002853">
        <w:t>INSTANCE DOMAIN:  9.4</w:t>
      </w:r>
    </w:p>
    <w:p w14:paraId="624C5B9F" w14:textId="77777777" w:rsidR="00356455" w:rsidRPr="00002853" w:rsidRDefault="00356455">
      <w:pPr>
        <w:pStyle w:val="CPRSH4Body"/>
      </w:pPr>
      <w:r w:rsidRPr="00002853">
        <w:t>DESCRIPTION:  This is the format to be used for the footer portion of the order copy to the service for this package.</w:t>
      </w:r>
    </w:p>
    <w:p w14:paraId="2663CECF" w14:textId="77777777" w:rsidR="00356455" w:rsidRPr="00002853" w:rsidRDefault="00356455" w:rsidP="009D29FF">
      <w:pPr>
        <w:pStyle w:val="CPRSH5Body"/>
      </w:pPr>
      <w:r w:rsidRPr="00002853">
        <w:t>PRECEDENCE:  1</w:t>
      </w:r>
      <w:r w:rsidRPr="00002853">
        <w:tab/>
        <w:t>ENTITY FILE:  SYSTEM</w:t>
      </w:r>
    </w:p>
    <w:p w14:paraId="021DD739" w14:textId="77777777" w:rsidR="00356455" w:rsidRPr="00D946C3" w:rsidRDefault="00356455" w:rsidP="00D946C3">
      <w:pPr>
        <w:rPr>
          <w:rFonts w:ascii="Arial" w:hAnsi="Arial" w:cs="Arial"/>
          <w:sz w:val="28"/>
          <w:szCs w:val="28"/>
        </w:rPr>
      </w:pPr>
      <w:bookmarkStart w:id="1711" w:name="_Toc495201211"/>
      <w:proofErr w:type="spellStart"/>
      <w:r w:rsidRPr="00D946C3">
        <w:rPr>
          <w:rFonts w:ascii="Arial" w:hAnsi="Arial" w:cs="Arial"/>
          <w:sz w:val="28"/>
          <w:szCs w:val="28"/>
        </w:rPr>
        <w:t>ORPF</w:t>
      </w:r>
      <w:proofErr w:type="spellEnd"/>
      <w:r w:rsidRPr="00D946C3">
        <w:rPr>
          <w:rFonts w:ascii="Arial" w:hAnsi="Arial" w:cs="Arial"/>
          <w:sz w:val="28"/>
          <w:szCs w:val="28"/>
        </w:rPr>
        <w:t xml:space="preserve"> SERVICE COPY FORMAT</w:t>
      </w:r>
      <w:bookmarkEnd w:id="1711"/>
    </w:p>
    <w:p w14:paraId="4DD65BE1" w14:textId="77777777" w:rsidR="00356455" w:rsidRPr="00002853" w:rsidRDefault="00356455">
      <w:pPr>
        <w:pStyle w:val="CPRSH4Body"/>
      </w:pPr>
      <w:r w:rsidRPr="00002853">
        <w:t>DISPLAY TEXT:  Service Copy Format</w:t>
      </w:r>
    </w:p>
    <w:p w14:paraId="338FAD18" w14:textId="77777777" w:rsidR="00356455" w:rsidRPr="00002853" w:rsidRDefault="00356455">
      <w:pPr>
        <w:pStyle w:val="CPRSH4Body"/>
      </w:pPr>
      <w:r w:rsidRPr="00002853">
        <w:t>MULTIPLE VALUED:  Yes</w:t>
      </w:r>
    </w:p>
    <w:p w14:paraId="29F040D8" w14:textId="77777777" w:rsidR="00356455" w:rsidRPr="00002853" w:rsidRDefault="00356455">
      <w:pPr>
        <w:pStyle w:val="CPRSH4Body"/>
      </w:pPr>
      <w:r w:rsidRPr="00002853">
        <w:t>INSTANCE TERM:  PACKAGE</w:t>
      </w:r>
    </w:p>
    <w:p w14:paraId="00F4711E" w14:textId="77777777" w:rsidR="00356455" w:rsidRPr="00002853" w:rsidRDefault="00356455">
      <w:pPr>
        <w:pStyle w:val="CPRSH4Body"/>
      </w:pPr>
      <w:r w:rsidRPr="00002853">
        <w:t xml:space="preserve">VALUE TERM:  SERVICE COPY FORMAT  </w:t>
      </w:r>
    </w:p>
    <w:p w14:paraId="3CA44CC9" w14:textId="77777777" w:rsidR="00356455" w:rsidRPr="00002853" w:rsidRDefault="00356455">
      <w:pPr>
        <w:pStyle w:val="CPRSH4Body"/>
      </w:pPr>
      <w:r w:rsidRPr="00002853">
        <w:t>VALUE DATA TYPE:  pointer</w:t>
      </w:r>
    </w:p>
    <w:p w14:paraId="0622A067" w14:textId="77777777" w:rsidR="00356455" w:rsidRPr="00002853" w:rsidRDefault="00356455">
      <w:pPr>
        <w:pStyle w:val="CPRSH4Body"/>
      </w:pPr>
      <w:r w:rsidRPr="00002853">
        <w:t>VALUE DOMAIN:  100.23</w:t>
      </w:r>
    </w:p>
    <w:p w14:paraId="79704523" w14:textId="77777777" w:rsidR="00356455" w:rsidRPr="00002853" w:rsidRDefault="00356455">
      <w:pPr>
        <w:pStyle w:val="CPRSH4Body"/>
      </w:pPr>
      <w:r w:rsidRPr="00002853">
        <w:t>VALUE HELP:  Enter the Service copy format</w:t>
      </w:r>
    </w:p>
    <w:p w14:paraId="631958FB" w14:textId="77777777" w:rsidR="00356455" w:rsidRPr="00002853" w:rsidRDefault="00356455">
      <w:pPr>
        <w:pStyle w:val="CPRSH4Body"/>
      </w:pPr>
      <w:r w:rsidRPr="00002853">
        <w:t>INSTANCE DATA TYPE:  pointer</w:t>
      </w:r>
    </w:p>
    <w:p w14:paraId="5E778C65" w14:textId="77777777" w:rsidR="00356455" w:rsidRPr="00002853" w:rsidRDefault="00356455">
      <w:pPr>
        <w:pStyle w:val="CPRSH4Body"/>
      </w:pPr>
      <w:r w:rsidRPr="00002853">
        <w:t>INSTANCE DOMAIN:  9.4</w:t>
      </w:r>
    </w:p>
    <w:p w14:paraId="2B51D828" w14:textId="77777777" w:rsidR="00356455" w:rsidRPr="00002853" w:rsidRDefault="00356455">
      <w:pPr>
        <w:pStyle w:val="CPRSH4Body"/>
      </w:pPr>
      <w:r w:rsidRPr="00002853">
        <w:t>DESCRIPTION:  This is the format to be used when printing order copies to the service.</w:t>
      </w:r>
    </w:p>
    <w:p w14:paraId="7DDE4BB9" w14:textId="77777777" w:rsidR="00356455" w:rsidRPr="00002853" w:rsidRDefault="00356455" w:rsidP="009D29FF">
      <w:pPr>
        <w:pStyle w:val="CPRSH5Body"/>
      </w:pPr>
      <w:r w:rsidRPr="00002853">
        <w:t>PRECEDENCE:  1</w:t>
      </w:r>
      <w:r w:rsidRPr="00002853">
        <w:tab/>
        <w:t>ENTITY FILE:  SYSTEM</w:t>
      </w:r>
    </w:p>
    <w:p w14:paraId="678B253E" w14:textId="77777777" w:rsidR="00356455" w:rsidRPr="00D946C3" w:rsidRDefault="00356455" w:rsidP="00D946C3">
      <w:pPr>
        <w:rPr>
          <w:rFonts w:ascii="Arial" w:hAnsi="Arial" w:cs="Arial"/>
          <w:sz w:val="28"/>
          <w:szCs w:val="28"/>
        </w:rPr>
      </w:pPr>
      <w:bookmarkStart w:id="1712" w:name="_Toc495201212"/>
      <w:proofErr w:type="spellStart"/>
      <w:r w:rsidRPr="00D946C3">
        <w:rPr>
          <w:rFonts w:ascii="Arial" w:hAnsi="Arial" w:cs="Arial"/>
          <w:sz w:val="28"/>
          <w:szCs w:val="28"/>
        </w:rPr>
        <w:t>ORPF</w:t>
      </w:r>
      <w:proofErr w:type="spellEnd"/>
      <w:r w:rsidRPr="00D946C3">
        <w:rPr>
          <w:rFonts w:ascii="Arial" w:hAnsi="Arial" w:cs="Arial"/>
          <w:sz w:val="28"/>
          <w:szCs w:val="28"/>
        </w:rPr>
        <w:t xml:space="preserve"> SERVICE COPY HEADER</w:t>
      </w:r>
      <w:bookmarkEnd w:id="1712"/>
    </w:p>
    <w:p w14:paraId="602098E2" w14:textId="77777777" w:rsidR="00356455" w:rsidRPr="00002853" w:rsidRDefault="00356455">
      <w:pPr>
        <w:pStyle w:val="CPRSH4Body"/>
      </w:pPr>
      <w:r w:rsidRPr="00002853">
        <w:t>DISPLAY TEXT:  Service Copy Header</w:t>
      </w:r>
    </w:p>
    <w:p w14:paraId="5D95FC61" w14:textId="77777777" w:rsidR="00356455" w:rsidRPr="00002853" w:rsidRDefault="00356455">
      <w:pPr>
        <w:pStyle w:val="CPRSH4Body"/>
      </w:pPr>
      <w:r w:rsidRPr="00002853">
        <w:t>MULTIPLE VALUED:  Yes</w:t>
      </w:r>
    </w:p>
    <w:p w14:paraId="5DFFECC1" w14:textId="77777777" w:rsidR="00356455" w:rsidRPr="00002853" w:rsidRDefault="00356455">
      <w:pPr>
        <w:pStyle w:val="CPRSH4Body"/>
      </w:pPr>
      <w:r w:rsidRPr="00002853">
        <w:t>INSTANCE TERM:  PACKAGE</w:t>
      </w:r>
    </w:p>
    <w:p w14:paraId="3E2A87F2" w14:textId="77777777" w:rsidR="00356455" w:rsidRPr="00002853" w:rsidRDefault="00356455">
      <w:pPr>
        <w:pStyle w:val="CPRSH4Body"/>
      </w:pPr>
      <w:r w:rsidRPr="00002853">
        <w:t xml:space="preserve">VALUE TERM:  SERVICE COPY HEADER  </w:t>
      </w:r>
    </w:p>
    <w:p w14:paraId="00AE34F8" w14:textId="77777777" w:rsidR="00356455" w:rsidRPr="00002853" w:rsidRDefault="00356455">
      <w:pPr>
        <w:pStyle w:val="CPRSH4Body"/>
      </w:pPr>
      <w:r w:rsidRPr="00002853">
        <w:t>VALUE DATA TYPE:  pointer</w:t>
      </w:r>
    </w:p>
    <w:p w14:paraId="3632D0B5" w14:textId="77777777" w:rsidR="00356455" w:rsidRPr="00002853" w:rsidRDefault="00356455">
      <w:pPr>
        <w:pStyle w:val="CPRSH4Body"/>
      </w:pPr>
      <w:r w:rsidRPr="00002853">
        <w:t>VALUE DOMAIN:  100.23</w:t>
      </w:r>
    </w:p>
    <w:p w14:paraId="567D7596" w14:textId="77777777" w:rsidR="00356455" w:rsidRPr="00002853" w:rsidRDefault="00356455">
      <w:pPr>
        <w:pStyle w:val="CPRSH4Body"/>
      </w:pPr>
      <w:r w:rsidRPr="00002853">
        <w:t>VALUE HELP:  Enter the Service copy header for this package.</w:t>
      </w:r>
    </w:p>
    <w:p w14:paraId="2614EBE3" w14:textId="77777777" w:rsidR="00356455" w:rsidRPr="00002853" w:rsidRDefault="00356455">
      <w:pPr>
        <w:pStyle w:val="CPRSH4Body"/>
      </w:pPr>
      <w:r w:rsidRPr="00002853">
        <w:t>INSTANCE DATA TYPE:  pointer</w:t>
      </w:r>
    </w:p>
    <w:p w14:paraId="0BAA28A1" w14:textId="77777777" w:rsidR="00356455" w:rsidRPr="00002853" w:rsidRDefault="00356455">
      <w:pPr>
        <w:pStyle w:val="CPRSH4Body"/>
      </w:pPr>
      <w:r w:rsidRPr="00002853">
        <w:t>INSTANCE DOMAIN:  9.4</w:t>
      </w:r>
    </w:p>
    <w:p w14:paraId="19E54EB4" w14:textId="77777777" w:rsidR="00356455" w:rsidRPr="00002853" w:rsidRDefault="00356455">
      <w:pPr>
        <w:pStyle w:val="CPRSH4Body"/>
      </w:pPr>
      <w:r w:rsidRPr="00002853">
        <w:t>DESCRIPTION:  This is the format to be used for the header portion of the order copy to the service for this package.</w:t>
      </w:r>
    </w:p>
    <w:p w14:paraId="0D091B4C" w14:textId="77777777" w:rsidR="00356455" w:rsidRPr="00002853" w:rsidRDefault="00356455" w:rsidP="009D29FF">
      <w:pPr>
        <w:pStyle w:val="CPRSH5Body"/>
      </w:pPr>
      <w:r w:rsidRPr="00002853">
        <w:t>PRECEDENCE:  1</w:t>
      </w:r>
      <w:r w:rsidRPr="00002853">
        <w:tab/>
        <w:t>ENTITY FILE:  SYSTEM</w:t>
      </w:r>
    </w:p>
    <w:p w14:paraId="20528B89" w14:textId="77777777" w:rsidR="00356455" w:rsidRPr="00D946C3" w:rsidRDefault="00356455" w:rsidP="00D946C3">
      <w:pPr>
        <w:rPr>
          <w:rFonts w:ascii="Arial" w:hAnsi="Arial" w:cs="Arial"/>
          <w:sz w:val="28"/>
          <w:szCs w:val="28"/>
        </w:rPr>
      </w:pPr>
      <w:bookmarkStart w:id="1713" w:name="_Toc495201213"/>
      <w:proofErr w:type="spellStart"/>
      <w:r w:rsidRPr="00D946C3">
        <w:rPr>
          <w:rFonts w:ascii="Arial" w:hAnsi="Arial" w:cs="Arial"/>
          <w:sz w:val="28"/>
          <w:szCs w:val="28"/>
        </w:rPr>
        <w:t>ORPF</w:t>
      </w:r>
      <w:proofErr w:type="spellEnd"/>
      <w:r w:rsidRPr="00D946C3">
        <w:rPr>
          <w:rFonts w:ascii="Arial" w:hAnsi="Arial" w:cs="Arial"/>
          <w:sz w:val="28"/>
          <w:szCs w:val="28"/>
        </w:rPr>
        <w:t xml:space="preserve"> SERVICE COPY PRINT DEVICE</w:t>
      </w:r>
      <w:bookmarkEnd w:id="1713"/>
    </w:p>
    <w:p w14:paraId="19BFDC0A" w14:textId="77777777" w:rsidR="00356455" w:rsidRPr="00002853" w:rsidRDefault="00356455">
      <w:pPr>
        <w:pStyle w:val="CPRSH4Body"/>
      </w:pPr>
      <w:r w:rsidRPr="00002853">
        <w:t>DISPLAY TEXT:  Service Copy Print Device</w:t>
      </w:r>
    </w:p>
    <w:p w14:paraId="70693A3B" w14:textId="77777777" w:rsidR="00356455" w:rsidRPr="00002853" w:rsidRDefault="00356455">
      <w:pPr>
        <w:pStyle w:val="CPRSH4Body"/>
      </w:pPr>
      <w:r w:rsidRPr="00002853">
        <w:t>MULTIPLE VALUED:  Yes</w:t>
      </w:r>
    </w:p>
    <w:p w14:paraId="0FEBD808" w14:textId="77777777" w:rsidR="00356455" w:rsidRPr="00002853" w:rsidRDefault="00356455">
      <w:pPr>
        <w:pStyle w:val="CPRSH4Body"/>
      </w:pPr>
      <w:r w:rsidRPr="00002853">
        <w:t>INSTANCE TERM:  package</w:t>
      </w:r>
    </w:p>
    <w:p w14:paraId="65CB6247" w14:textId="77777777" w:rsidR="00356455" w:rsidRPr="00002853" w:rsidRDefault="00356455">
      <w:pPr>
        <w:pStyle w:val="CPRSH4Body"/>
      </w:pPr>
      <w:r w:rsidRPr="00002853">
        <w:lastRenderedPageBreak/>
        <w:t>VALUE TERM:  SERVICE COPY PRINT DEVICE</w:t>
      </w:r>
    </w:p>
    <w:p w14:paraId="4686208C" w14:textId="77777777" w:rsidR="00356455" w:rsidRPr="00002853" w:rsidRDefault="00356455">
      <w:pPr>
        <w:pStyle w:val="CPRSH4Body"/>
      </w:pPr>
      <w:r w:rsidRPr="00002853">
        <w:t>VALUE DATA TYPE:  pointer</w:t>
      </w:r>
    </w:p>
    <w:p w14:paraId="229B8423" w14:textId="77777777" w:rsidR="00356455" w:rsidRPr="00002853" w:rsidRDefault="00356455">
      <w:pPr>
        <w:pStyle w:val="CPRSH4Body"/>
      </w:pPr>
      <w:r w:rsidRPr="00002853">
        <w:t>VALUE DOMAIN:  3.5</w:t>
      </w:r>
    </w:p>
    <w:p w14:paraId="4328EE0F" w14:textId="77777777" w:rsidR="00356455" w:rsidRPr="00002853" w:rsidRDefault="00356455">
      <w:pPr>
        <w:pStyle w:val="CPRSH4Body"/>
      </w:pPr>
      <w:r w:rsidRPr="00002853">
        <w:t>VALUE HELP:  Enter the service copy printer for this package at the given location.</w:t>
      </w:r>
    </w:p>
    <w:p w14:paraId="144189E5" w14:textId="77777777" w:rsidR="00356455" w:rsidRPr="00002853" w:rsidRDefault="00356455">
      <w:pPr>
        <w:pStyle w:val="CPRSH4Body"/>
      </w:pPr>
      <w:r w:rsidRPr="00002853">
        <w:t>INSTANCE DATA TYPE:  pointer</w:t>
      </w:r>
    </w:p>
    <w:p w14:paraId="3153E4DE" w14:textId="77777777" w:rsidR="00356455" w:rsidRPr="00002853" w:rsidRDefault="00356455">
      <w:pPr>
        <w:pStyle w:val="CPRSH4Body"/>
      </w:pPr>
      <w:r w:rsidRPr="00002853">
        <w:t>INSTANCE DOMAIN:  9.4</w:t>
      </w:r>
    </w:p>
    <w:p w14:paraId="7A7FE7D8" w14:textId="77777777" w:rsidR="00356455" w:rsidRPr="00002853" w:rsidRDefault="00356455">
      <w:pPr>
        <w:pStyle w:val="CPRSH4Body"/>
      </w:pPr>
      <w:r w:rsidRPr="00002853">
        <w:t>DESCRIPTION:  This is the device to which service copies will be printed for the corresponding hospital location. (e.g., if the patient is admitted to ward 1A, for which the SERVICE COPY PRINT DEVICE is called P1A, for the IV MEDICATIONS package, then service copies of all of that patient’s IV orders will be printed to P1A, overriding the SERVICE COPY DEFAULT DEVICE, if one has been defined.</w:t>
      </w:r>
    </w:p>
    <w:p w14:paraId="17EE4973" w14:textId="77777777" w:rsidR="00356455" w:rsidRPr="00002853" w:rsidRDefault="00356455" w:rsidP="009D29FF">
      <w:pPr>
        <w:pStyle w:val="CPRSH5Body"/>
      </w:pPr>
      <w:r w:rsidRPr="00002853">
        <w:t>PRECEDENCE:  1</w:t>
      </w:r>
      <w:r w:rsidRPr="00002853">
        <w:tab/>
        <w:t>ENTITY FILE:  LOCATION</w:t>
      </w:r>
    </w:p>
    <w:p w14:paraId="2B847D8C" w14:textId="77777777" w:rsidR="00356455" w:rsidRPr="00002853" w:rsidRDefault="00356455">
      <w:pPr>
        <w:pStyle w:val="CPRSH2Body"/>
        <w:rPr>
          <w:sz w:val="2"/>
          <w:szCs w:val="2"/>
        </w:rPr>
      </w:pPr>
    </w:p>
    <w:p w14:paraId="14D12340" w14:textId="77777777" w:rsidR="00356455" w:rsidRPr="00D946C3" w:rsidRDefault="00356455" w:rsidP="00D946C3">
      <w:pPr>
        <w:rPr>
          <w:rFonts w:ascii="Arial" w:hAnsi="Arial" w:cs="Arial"/>
          <w:sz w:val="28"/>
          <w:szCs w:val="28"/>
        </w:rPr>
      </w:pPr>
      <w:bookmarkStart w:id="1714" w:name="_Toc495201214"/>
      <w:proofErr w:type="spellStart"/>
      <w:r w:rsidRPr="00D946C3">
        <w:rPr>
          <w:rFonts w:ascii="Arial" w:hAnsi="Arial" w:cs="Arial"/>
          <w:sz w:val="28"/>
          <w:szCs w:val="28"/>
        </w:rPr>
        <w:t>ORPF</w:t>
      </w:r>
      <w:proofErr w:type="spellEnd"/>
      <w:r w:rsidRPr="00D946C3">
        <w:rPr>
          <w:rFonts w:ascii="Arial" w:hAnsi="Arial" w:cs="Arial"/>
          <w:sz w:val="28"/>
          <w:szCs w:val="28"/>
        </w:rPr>
        <w:t xml:space="preserve"> SETUP ACTION</w:t>
      </w:r>
      <w:bookmarkEnd w:id="1714"/>
    </w:p>
    <w:p w14:paraId="36421B5A" w14:textId="77777777" w:rsidR="00356455" w:rsidRPr="00002853" w:rsidRDefault="00356455">
      <w:pPr>
        <w:pStyle w:val="CPRSH4Body"/>
      </w:pPr>
      <w:r w:rsidRPr="00002853">
        <w:t>DISPLAY TEXT:  Setup Action</w:t>
      </w:r>
    </w:p>
    <w:p w14:paraId="21202204" w14:textId="77777777" w:rsidR="00356455" w:rsidRPr="00002853" w:rsidRDefault="00356455">
      <w:pPr>
        <w:pStyle w:val="CPRSH4Body"/>
      </w:pPr>
      <w:r w:rsidRPr="00002853">
        <w:t>VALUE DATA TYPE:  M code</w:t>
      </w:r>
    </w:p>
    <w:p w14:paraId="68C5B084" w14:textId="77777777" w:rsidR="00356455" w:rsidRPr="00002853" w:rsidRDefault="00356455">
      <w:pPr>
        <w:pStyle w:val="CPRSH4Body"/>
      </w:pPr>
      <w:r w:rsidRPr="00002853">
        <w:t>DESCRIPTION:  ???</w:t>
      </w:r>
    </w:p>
    <w:p w14:paraId="0311B995" w14:textId="77777777" w:rsidR="00356455" w:rsidRPr="00002853" w:rsidRDefault="00356455" w:rsidP="009D29FF">
      <w:pPr>
        <w:pStyle w:val="CPRSH5Body"/>
      </w:pPr>
      <w:r w:rsidRPr="00002853">
        <w:t>PRECEDENCE:  1</w:t>
      </w:r>
      <w:r w:rsidRPr="00002853">
        <w:tab/>
        <w:t>ENTITY FILE:  PACKAGE</w:t>
      </w:r>
    </w:p>
    <w:p w14:paraId="30C58835" w14:textId="77777777" w:rsidR="00356455" w:rsidRPr="00D946C3" w:rsidRDefault="00356455" w:rsidP="00D946C3">
      <w:pPr>
        <w:rPr>
          <w:rFonts w:ascii="Arial" w:hAnsi="Arial" w:cs="Arial"/>
          <w:sz w:val="28"/>
          <w:szCs w:val="28"/>
        </w:rPr>
      </w:pPr>
      <w:bookmarkStart w:id="1715" w:name="_Toc495201215"/>
      <w:proofErr w:type="spellStart"/>
      <w:r w:rsidRPr="00D946C3">
        <w:rPr>
          <w:rFonts w:ascii="Arial" w:hAnsi="Arial" w:cs="Arial"/>
          <w:sz w:val="28"/>
          <w:szCs w:val="28"/>
        </w:rPr>
        <w:t>ORPF</w:t>
      </w:r>
      <w:proofErr w:type="spellEnd"/>
      <w:r w:rsidRPr="00D946C3">
        <w:rPr>
          <w:rFonts w:ascii="Arial" w:hAnsi="Arial" w:cs="Arial"/>
          <w:sz w:val="28"/>
          <w:szCs w:val="28"/>
        </w:rPr>
        <w:t xml:space="preserve"> SHOW LAB # </w:t>
      </w:r>
      <w:bookmarkEnd w:id="1715"/>
    </w:p>
    <w:p w14:paraId="25071F3D" w14:textId="77777777" w:rsidR="00356455" w:rsidRPr="00002853" w:rsidRDefault="00356455">
      <w:pPr>
        <w:pStyle w:val="CPRSH4Body"/>
      </w:pPr>
      <w:r w:rsidRPr="00002853">
        <w:t>DISPLAY TEXT:  Show Lab #</w:t>
      </w:r>
    </w:p>
    <w:p w14:paraId="1D4633AA" w14:textId="77777777" w:rsidR="00356455" w:rsidRPr="00002853" w:rsidRDefault="00356455">
      <w:pPr>
        <w:pStyle w:val="CPRSH4Body"/>
      </w:pPr>
      <w:r w:rsidRPr="00002853">
        <w:t>VALUE TERM:  SHOW LAB #</w:t>
      </w:r>
    </w:p>
    <w:p w14:paraId="2938C5B2" w14:textId="77777777" w:rsidR="00356455" w:rsidRPr="00002853" w:rsidRDefault="00356455">
      <w:pPr>
        <w:pStyle w:val="CPRSH4Body"/>
      </w:pPr>
      <w:r w:rsidRPr="00002853">
        <w:t>VALUE DATA TYPE:  yes/no</w:t>
      </w:r>
    </w:p>
    <w:p w14:paraId="0204F557" w14:textId="77777777" w:rsidR="00356455" w:rsidRPr="00002853" w:rsidRDefault="00356455">
      <w:pPr>
        <w:pStyle w:val="CPRSH4Body"/>
      </w:pPr>
      <w:r w:rsidRPr="00002853">
        <w:t xml:space="preserve">VALUE HELP:  Enter YES to have the lab order number displayed to physicians on release </w:t>
      </w:r>
    </w:p>
    <w:p w14:paraId="1344BC83" w14:textId="77777777" w:rsidR="00356455" w:rsidRPr="00002853" w:rsidRDefault="00356455">
      <w:pPr>
        <w:pStyle w:val="CPRSH4Body"/>
      </w:pPr>
      <w:r w:rsidRPr="00002853">
        <w:t>DESCRIPTION:  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14:paraId="4F00A005" w14:textId="77777777" w:rsidR="00356455" w:rsidRPr="00002853" w:rsidRDefault="00356455" w:rsidP="009D29FF">
      <w:pPr>
        <w:pStyle w:val="CPRSH5Body"/>
      </w:pPr>
      <w:r w:rsidRPr="00002853">
        <w:t>PRECEDENCE:  1</w:t>
      </w:r>
      <w:r w:rsidRPr="00002853">
        <w:tab/>
        <w:t>ENTITY FILE:  SYSTEM</w:t>
      </w:r>
    </w:p>
    <w:p w14:paraId="50843E0C" w14:textId="77777777" w:rsidR="00356455" w:rsidRPr="00D946C3" w:rsidRDefault="00356455" w:rsidP="00D946C3">
      <w:pPr>
        <w:rPr>
          <w:rFonts w:ascii="Arial" w:hAnsi="Arial" w:cs="Arial"/>
          <w:sz w:val="28"/>
          <w:szCs w:val="28"/>
        </w:rPr>
      </w:pPr>
      <w:bookmarkStart w:id="1716" w:name="_Toc495201216"/>
      <w:proofErr w:type="spellStart"/>
      <w:r w:rsidRPr="00D946C3">
        <w:rPr>
          <w:rFonts w:ascii="Arial" w:hAnsi="Arial" w:cs="Arial"/>
          <w:sz w:val="28"/>
          <w:szCs w:val="28"/>
        </w:rPr>
        <w:t>ORPF</w:t>
      </w:r>
      <w:proofErr w:type="spellEnd"/>
      <w:r w:rsidRPr="00D946C3">
        <w:rPr>
          <w:rFonts w:ascii="Arial" w:hAnsi="Arial" w:cs="Arial"/>
          <w:sz w:val="28"/>
          <w:szCs w:val="28"/>
        </w:rPr>
        <w:t xml:space="preserve"> SHOW STATUS DESCRIPTION</w:t>
      </w:r>
      <w:bookmarkEnd w:id="1716"/>
    </w:p>
    <w:p w14:paraId="7C4D4286" w14:textId="77777777" w:rsidR="00356455" w:rsidRPr="00002853" w:rsidRDefault="00356455">
      <w:pPr>
        <w:pStyle w:val="CPRSH4Body"/>
      </w:pPr>
      <w:r w:rsidRPr="00002853">
        <w:t>DISPLAY TEXT:  Show Status Description</w:t>
      </w:r>
    </w:p>
    <w:p w14:paraId="3AFE0BA9" w14:textId="77777777" w:rsidR="00356455" w:rsidRPr="00002853" w:rsidRDefault="00356455">
      <w:pPr>
        <w:pStyle w:val="CPRSH4Body"/>
      </w:pPr>
      <w:r w:rsidRPr="00002853">
        <w:t>VALUE TERM:  SHOW STATUS DESCRIPTION</w:t>
      </w:r>
    </w:p>
    <w:p w14:paraId="3F122B56" w14:textId="77777777" w:rsidR="00356455" w:rsidRPr="00002853" w:rsidRDefault="00356455">
      <w:pPr>
        <w:pStyle w:val="CPRSH4Body"/>
      </w:pPr>
      <w:r w:rsidRPr="00002853">
        <w:t>VALUE DATA TYPE:  yes/no</w:t>
      </w:r>
    </w:p>
    <w:p w14:paraId="37154D06" w14:textId="77777777" w:rsidR="00356455" w:rsidRPr="00002853" w:rsidRDefault="00356455">
      <w:pPr>
        <w:pStyle w:val="CPRSH4Body"/>
      </w:pPr>
      <w:r w:rsidRPr="00002853">
        <w:t>VALUE HELP:   Enter YES to have the status description displayed on the detailed display.</w:t>
      </w:r>
    </w:p>
    <w:p w14:paraId="47389D4C" w14:textId="77777777" w:rsidR="00356455" w:rsidRPr="00002853" w:rsidRDefault="00356455">
      <w:pPr>
        <w:pStyle w:val="CPRSH4Body"/>
      </w:pPr>
      <w:r w:rsidRPr="00002853">
        <w:t>DESCRIPTION:  This parameter allows the description associated with a status to be displayed with the current status of an order when a detailed display is requested.</w:t>
      </w:r>
    </w:p>
    <w:p w14:paraId="61F73656" w14:textId="77777777" w:rsidR="00356455" w:rsidRPr="00002853" w:rsidRDefault="00356455" w:rsidP="009D29FF">
      <w:pPr>
        <w:pStyle w:val="CPRSH5Body"/>
      </w:pPr>
      <w:r w:rsidRPr="00002853">
        <w:lastRenderedPageBreak/>
        <w:t>PRECEDENCE:  1</w:t>
      </w:r>
      <w:r w:rsidRPr="00002853">
        <w:tab/>
        <w:t>ENTITY FILE:  SYSTEM</w:t>
      </w:r>
    </w:p>
    <w:p w14:paraId="01A7D5AE" w14:textId="77777777" w:rsidR="00356455" w:rsidRPr="00D946C3" w:rsidRDefault="00356455" w:rsidP="00D946C3">
      <w:pPr>
        <w:rPr>
          <w:rFonts w:ascii="Arial" w:hAnsi="Arial" w:cs="Arial"/>
          <w:sz w:val="28"/>
          <w:szCs w:val="28"/>
        </w:rPr>
      </w:pPr>
      <w:bookmarkStart w:id="1717" w:name="_Toc495201217"/>
      <w:proofErr w:type="spellStart"/>
      <w:r w:rsidRPr="00D946C3">
        <w:rPr>
          <w:rFonts w:ascii="Arial" w:hAnsi="Arial" w:cs="Arial"/>
          <w:sz w:val="28"/>
          <w:szCs w:val="28"/>
        </w:rPr>
        <w:t>ORPF</w:t>
      </w:r>
      <w:proofErr w:type="spellEnd"/>
      <w:r w:rsidRPr="00D946C3">
        <w:rPr>
          <w:rFonts w:ascii="Arial" w:hAnsi="Arial" w:cs="Arial"/>
          <w:sz w:val="28"/>
          <w:szCs w:val="28"/>
        </w:rPr>
        <w:t xml:space="preserve"> SUMMARY SORT FORWARD</w:t>
      </w:r>
      <w:bookmarkEnd w:id="1717"/>
    </w:p>
    <w:p w14:paraId="1EBD1841" w14:textId="77777777" w:rsidR="00356455" w:rsidRPr="00002853" w:rsidRDefault="00356455">
      <w:pPr>
        <w:pStyle w:val="CPRSH4Body"/>
      </w:pPr>
      <w:r w:rsidRPr="00002853">
        <w:t>DISPLAY TEXT:  Order Summary Sort Forward</w:t>
      </w:r>
    </w:p>
    <w:p w14:paraId="57583740" w14:textId="77777777" w:rsidR="00356455" w:rsidRPr="00002853" w:rsidRDefault="00356455">
      <w:pPr>
        <w:pStyle w:val="CPRSH4Body"/>
      </w:pPr>
      <w:r w:rsidRPr="00002853">
        <w:t xml:space="preserve">VALUE TERM:  SUMMARY SORT FORWARD </w:t>
      </w:r>
    </w:p>
    <w:p w14:paraId="6E4C7C15" w14:textId="77777777" w:rsidR="00356455" w:rsidRPr="00002853" w:rsidRDefault="00356455">
      <w:pPr>
        <w:pStyle w:val="CPRSH4Body"/>
      </w:pPr>
      <w:r w:rsidRPr="00002853">
        <w:t>VALUE DATA TYPE:  yes/no</w:t>
      </w:r>
    </w:p>
    <w:p w14:paraId="07413475" w14:textId="77777777" w:rsidR="00356455" w:rsidRPr="00002853" w:rsidRDefault="00356455">
      <w:pPr>
        <w:pStyle w:val="CPRSH4Body"/>
      </w:pPr>
      <w:r w:rsidRPr="00002853">
        <w:t>VALUE HELP:  Enter YES to have the Order Summaries sort by forward date/time.</w:t>
      </w:r>
    </w:p>
    <w:p w14:paraId="6B8625AC" w14:textId="77777777" w:rsidR="00356455" w:rsidRPr="00002853" w:rsidRDefault="00356455">
      <w:pPr>
        <w:pStyle w:val="CPRSH4Body"/>
      </w:pPr>
      <w:r w:rsidRPr="00002853">
        <w:t>DESCRIPTION:  This parameter allows the Order summaries to print in forward chronological order.</w:t>
      </w:r>
    </w:p>
    <w:p w14:paraId="14602808" w14:textId="77777777" w:rsidR="00356455" w:rsidRPr="00002853" w:rsidRDefault="00356455" w:rsidP="009D29FF">
      <w:pPr>
        <w:pStyle w:val="CPRSH5Body"/>
      </w:pPr>
      <w:r w:rsidRPr="00002853">
        <w:t>PRECEDENCE:  1</w:t>
      </w:r>
      <w:r w:rsidRPr="00002853">
        <w:tab/>
        <w:t>ENTITY FILE:  SYSTEM</w:t>
      </w:r>
    </w:p>
    <w:p w14:paraId="535682A7" w14:textId="77777777" w:rsidR="00356455" w:rsidRPr="00D946C3" w:rsidRDefault="00356455" w:rsidP="00D946C3">
      <w:pPr>
        <w:rPr>
          <w:rFonts w:ascii="Arial" w:hAnsi="Arial" w:cs="Arial"/>
          <w:sz w:val="28"/>
          <w:szCs w:val="28"/>
        </w:rPr>
      </w:pPr>
      <w:bookmarkStart w:id="1718" w:name="_Toc495201218"/>
      <w:proofErr w:type="spellStart"/>
      <w:r w:rsidRPr="00D946C3">
        <w:rPr>
          <w:rFonts w:ascii="Arial" w:hAnsi="Arial" w:cs="Arial"/>
          <w:sz w:val="28"/>
          <w:szCs w:val="28"/>
        </w:rPr>
        <w:t>ORPF</w:t>
      </w:r>
      <w:proofErr w:type="spellEnd"/>
      <w:r w:rsidRPr="00D946C3">
        <w:rPr>
          <w:rFonts w:ascii="Arial" w:hAnsi="Arial" w:cs="Arial"/>
          <w:sz w:val="28"/>
          <w:szCs w:val="28"/>
        </w:rPr>
        <w:t xml:space="preserve"> WARD LABEL FORMAT</w:t>
      </w:r>
      <w:bookmarkEnd w:id="1718"/>
    </w:p>
    <w:p w14:paraId="38DF2B71" w14:textId="77777777" w:rsidR="00356455" w:rsidRPr="00002853" w:rsidRDefault="00356455">
      <w:pPr>
        <w:pStyle w:val="CPRSH4Body"/>
      </w:pPr>
      <w:r w:rsidRPr="00002853">
        <w:t>DISPLAY TEXT:  Ward Label Format</w:t>
      </w:r>
    </w:p>
    <w:p w14:paraId="649261AB" w14:textId="77777777" w:rsidR="00356455" w:rsidRPr="00002853" w:rsidRDefault="00356455">
      <w:pPr>
        <w:pStyle w:val="CPRSH4Body"/>
      </w:pPr>
      <w:r w:rsidRPr="00002853">
        <w:t>MULTIPLE VALUED:  Yes</w:t>
      </w:r>
    </w:p>
    <w:p w14:paraId="5EB9D23C" w14:textId="77777777" w:rsidR="00356455" w:rsidRPr="00002853" w:rsidRDefault="00356455">
      <w:pPr>
        <w:pStyle w:val="CPRSH4Body"/>
      </w:pPr>
      <w:r w:rsidRPr="00002853">
        <w:t>INSTANCE TERM:  PACKAGE</w:t>
      </w:r>
    </w:p>
    <w:p w14:paraId="19C31DF8" w14:textId="77777777" w:rsidR="00356455" w:rsidRPr="00002853" w:rsidRDefault="00356455">
      <w:pPr>
        <w:pStyle w:val="CPRSH4Body"/>
      </w:pPr>
      <w:r w:rsidRPr="00002853">
        <w:t xml:space="preserve">VALUE TERM:  WARD LABEL FORMAT </w:t>
      </w:r>
    </w:p>
    <w:p w14:paraId="6D616239" w14:textId="77777777" w:rsidR="00356455" w:rsidRPr="00002853" w:rsidRDefault="00356455">
      <w:pPr>
        <w:pStyle w:val="CPRSH4Body"/>
      </w:pPr>
      <w:r w:rsidRPr="00002853">
        <w:t>VALUE DATA TYPE:  pointer</w:t>
      </w:r>
    </w:p>
    <w:p w14:paraId="4C020836" w14:textId="77777777" w:rsidR="00356455" w:rsidRPr="00002853" w:rsidRDefault="00356455">
      <w:pPr>
        <w:pStyle w:val="CPRSH4Body"/>
      </w:pPr>
      <w:r w:rsidRPr="00002853">
        <w:t>VALUE DOMAIN:  100.23</w:t>
      </w:r>
    </w:p>
    <w:p w14:paraId="0501E1DA" w14:textId="77777777" w:rsidR="00356455" w:rsidRPr="00002853" w:rsidRDefault="00356455">
      <w:pPr>
        <w:pStyle w:val="CPRSH4Body"/>
      </w:pPr>
      <w:r w:rsidRPr="00002853">
        <w:t>VALUE HELP:  Enter the ward label format for this package.</w:t>
      </w:r>
    </w:p>
    <w:p w14:paraId="344220B1" w14:textId="77777777" w:rsidR="00356455" w:rsidRPr="00002853" w:rsidRDefault="00356455">
      <w:pPr>
        <w:pStyle w:val="CPRSH4Body"/>
      </w:pPr>
      <w:r w:rsidRPr="00002853">
        <w:t>INSTANCE DATA TYPE:  pointer</w:t>
      </w:r>
    </w:p>
    <w:p w14:paraId="67ECFE7D" w14:textId="77777777" w:rsidR="00356455" w:rsidRPr="00002853" w:rsidRDefault="00356455">
      <w:pPr>
        <w:pStyle w:val="CPRSH4Body"/>
      </w:pPr>
      <w:r w:rsidRPr="00002853">
        <w:t>INSTANCE DOMAIN:  9.4</w:t>
      </w:r>
    </w:p>
    <w:p w14:paraId="09EBF999" w14:textId="77777777" w:rsidR="00356455" w:rsidRPr="00002853" w:rsidRDefault="00356455">
      <w:pPr>
        <w:pStyle w:val="CPRSH4Body"/>
      </w:pPr>
      <w:r w:rsidRPr="00002853">
        <w:t>DESCRIPTION:  This is the label format to be used when printing labels for this package.</w:t>
      </w:r>
    </w:p>
    <w:p w14:paraId="3CD3238C" w14:textId="77777777" w:rsidR="00356455" w:rsidRPr="00002853" w:rsidRDefault="00356455" w:rsidP="009D29FF">
      <w:pPr>
        <w:pStyle w:val="CPRSH5Body"/>
      </w:pPr>
      <w:r w:rsidRPr="00002853">
        <w:t>PRECEDENCE:  1</w:t>
      </w:r>
      <w:r w:rsidRPr="00002853">
        <w:tab/>
        <w:t>ENTITY FILE:  SYSTEM</w:t>
      </w:r>
    </w:p>
    <w:p w14:paraId="388D65F9" w14:textId="77777777" w:rsidR="00356455" w:rsidRPr="00D946C3" w:rsidRDefault="00356455" w:rsidP="00D946C3">
      <w:pPr>
        <w:rPr>
          <w:rFonts w:ascii="Arial" w:hAnsi="Arial" w:cs="Arial"/>
          <w:sz w:val="28"/>
          <w:szCs w:val="28"/>
        </w:rPr>
      </w:pPr>
      <w:bookmarkStart w:id="1719" w:name="_Toc495201219"/>
      <w:proofErr w:type="spellStart"/>
      <w:r w:rsidRPr="00D946C3">
        <w:rPr>
          <w:rFonts w:ascii="Arial" w:hAnsi="Arial" w:cs="Arial"/>
          <w:sz w:val="28"/>
          <w:szCs w:val="28"/>
        </w:rPr>
        <w:t>ORPF</w:t>
      </w:r>
      <w:proofErr w:type="spellEnd"/>
      <w:r w:rsidRPr="00D946C3">
        <w:rPr>
          <w:rFonts w:ascii="Arial" w:hAnsi="Arial" w:cs="Arial"/>
          <w:sz w:val="28"/>
          <w:szCs w:val="28"/>
        </w:rPr>
        <w:t xml:space="preserve"> WARD REQUISITION FOOTER</w:t>
      </w:r>
      <w:bookmarkEnd w:id="1719"/>
    </w:p>
    <w:p w14:paraId="238DC665" w14:textId="77777777" w:rsidR="00356455" w:rsidRPr="00002853" w:rsidRDefault="00356455">
      <w:pPr>
        <w:pStyle w:val="CPRSH4Body"/>
      </w:pPr>
      <w:r w:rsidRPr="00002853">
        <w:t>DISPLAY TEXT:  Ward Requisition Footer</w:t>
      </w:r>
    </w:p>
    <w:p w14:paraId="1100C85E" w14:textId="77777777" w:rsidR="00356455" w:rsidRPr="00002853" w:rsidRDefault="00356455">
      <w:pPr>
        <w:pStyle w:val="CPRSH4Body"/>
      </w:pPr>
      <w:r w:rsidRPr="00002853">
        <w:t>MULTIPLE VALUED:  Yes</w:t>
      </w:r>
    </w:p>
    <w:p w14:paraId="6613700C" w14:textId="77777777" w:rsidR="00356455" w:rsidRPr="00002853" w:rsidRDefault="00356455">
      <w:pPr>
        <w:pStyle w:val="CPRSH4Body"/>
      </w:pPr>
      <w:r w:rsidRPr="00002853">
        <w:t>INSTANCE TERM:  package</w:t>
      </w:r>
    </w:p>
    <w:p w14:paraId="12BE7B84" w14:textId="77777777" w:rsidR="005E60D8" w:rsidRPr="00002853" w:rsidRDefault="00356455">
      <w:pPr>
        <w:pStyle w:val="CPRSH4Body"/>
      </w:pPr>
      <w:r w:rsidRPr="00002853">
        <w:t xml:space="preserve">VALUE TERM:  WARD </w:t>
      </w:r>
      <w:proofErr w:type="spellStart"/>
      <w:r w:rsidRPr="00002853">
        <w:t>REQUISTITION</w:t>
      </w:r>
      <w:proofErr w:type="spellEnd"/>
      <w:r w:rsidRPr="00002853">
        <w:t xml:space="preserve"> FOOTER</w:t>
      </w:r>
    </w:p>
    <w:p w14:paraId="309533CC" w14:textId="77777777" w:rsidR="00356455" w:rsidRPr="00002853" w:rsidRDefault="00356455">
      <w:pPr>
        <w:pStyle w:val="CPRSH4Body"/>
      </w:pPr>
      <w:r w:rsidRPr="00002853">
        <w:t>VALUE DATA TYPE:  pointer</w:t>
      </w:r>
    </w:p>
    <w:p w14:paraId="66F0DF77" w14:textId="77777777" w:rsidR="00356455" w:rsidRPr="00002853" w:rsidRDefault="00356455">
      <w:pPr>
        <w:pStyle w:val="CPRSH4Body"/>
      </w:pPr>
      <w:r w:rsidRPr="00002853">
        <w:t>VALUE DOMAIN:  100.23</w:t>
      </w:r>
    </w:p>
    <w:p w14:paraId="41B9C793" w14:textId="77777777" w:rsidR="00356455" w:rsidRPr="00002853" w:rsidRDefault="00356455">
      <w:pPr>
        <w:pStyle w:val="CPRSH4Body"/>
      </w:pPr>
      <w:r w:rsidRPr="00002853">
        <w:t>VALUE HELP:  Enter the format for the requisition footer.</w:t>
      </w:r>
    </w:p>
    <w:p w14:paraId="0F2A2919" w14:textId="77777777" w:rsidR="00356455" w:rsidRPr="00002853" w:rsidRDefault="00356455">
      <w:pPr>
        <w:pStyle w:val="CPRSH4Body"/>
      </w:pPr>
      <w:r w:rsidRPr="00002853">
        <w:t>INSTANCE DATA TYPE:  pointer</w:t>
      </w:r>
    </w:p>
    <w:p w14:paraId="5F775DA0" w14:textId="77777777" w:rsidR="00356455" w:rsidRPr="00002853" w:rsidRDefault="00356455">
      <w:pPr>
        <w:pStyle w:val="CPRSH4Body"/>
      </w:pPr>
      <w:r w:rsidRPr="00002853">
        <w:t>INSTANCE DOMAIN:  9.4</w:t>
      </w:r>
    </w:p>
    <w:p w14:paraId="014FB026" w14:textId="77777777" w:rsidR="00356455" w:rsidRPr="00002853" w:rsidRDefault="00356455">
      <w:pPr>
        <w:pStyle w:val="CPRSH4Body"/>
      </w:pPr>
      <w:r w:rsidRPr="00002853">
        <w:t>DESCRIPTION:  This is the format used to print the footer of order requisitions for the hospital.</w:t>
      </w:r>
    </w:p>
    <w:p w14:paraId="6925604B" w14:textId="77777777" w:rsidR="00356455" w:rsidRPr="00002853" w:rsidRDefault="00356455" w:rsidP="009D29FF">
      <w:pPr>
        <w:pStyle w:val="CPRSH5Body"/>
      </w:pPr>
      <w:r w:rsidRPr="00002853">
        <w:t>PRECEDENCE:  1</w:t>
      </w:r>
      <w:r w:rsidRPr="00002853">
        <w:tab/>
        <w:t>ENTITY FILE:  SYSTEM</w:t>
      </w:r>
    </w:p>
    <w:p w14:paraId="4F4183CC" w14:textId="77777777" w:rsidR="00356455" w:rsidRPr="00D946C3" w:rsidRDefault="00356455" w:rsidP="00D946C3">
      <w:pPr>
        <w:rPr>
          <w:rFonts w:ascii="Arial" w:hAnsi="Arial" w:cs="Arial"/>
          <w:sz w:val="28"/>
        </w:rPr>
      </w:pPr>
      <w:bookmarkStart w:id="1720" w:name="_Toc495201220"/>
      <w:proofErr w:type="spellStart"/>
      <w:r w:rsidRPr="00D946C3">
        <w:rPr>
          <w:rFonts w:ascii="Arial" w:hAnsi="Arial" w:cs="Arial"/>
          <w:sz w:val="28"/>
        </w:rPr>
        <w:lastRenderedPageBreak/>
        <w:t>ORPF</w:t>
      </w:r>
      <w:proofErr w:type="spellEnd"/>
      <w:r w:rsidRPr="00D946C3">
        <w:rPr>
          <w:rFonts w:ascii="Arial" w:hAnsi="Arial" w:cs="Arial"/>
          <w:sz w:val="28"/>
        </w:rPr>
        <w:t xml:space="preserve"> WARD REQUISITION FORMAT</w:t>
      </w:r>
      <w:bookmarkEnd w:id="1720"/>
    </w:p>
    <w:p w14:paraId="1F6A0007" w14:textId="77777777" w:rsidR="00356455" w:rsidRPr="00002853" w:rsidRDefault="00356455">
      <w:pPr>
        <w:pStyle w:val="CPRSH4Body"/>
      </w:pPr>
      <w:r w:rsidRPr="00002853">
        <w:t>DISPLAY TEXT:  Ward Requisition Format</w:t>
      </w:r>
    </w:p>
    <w:p w14:paraId="408FDAFE" w14:textId="77777777" w:rsidR="00356455" w:rsidRPr="00002853" w:rsidRDefault="00356455">
      <w:pPr>
        <w:pStyle w:val="CPRSH4Body"/>
      </w:pPr>
      <w:r w:rsidRPr="00002853">
        <w:t>MULTIPLE VALUED:  Yes</w:t>
      </w:r>
    </w:p>
    <w:p w14:paraId="69D122EE" w14:textId="77777777" w:rsidR="00356455" w:rsidRPr="00002853" w:rsidRDefault="00356455">
      <w:pPr>
        <w:pStyle w:val="CPRSH4Body"/>
      </w:pPr>
      <w:r w:rsidRPr="00002853">
        <w:t>INSTANCE TERM:  package</w:t>
      </w:r>
    </w:p>
    <w:p w14:paraId="1735EA71" w14:textId="77777777" w:rsidR="00356455" w:rsidRPr="00002853" w:rsidRDefault="00356455">
      <w:pPr>
        <w:pStyle w:val="CPRSH4Body"/>
      </w:pPr>
      <w:r w:rsidRPr="00002853">
        <w:t>VALUE TERM:  WARD REQUISITION FORMAT</w:t>
      </w:r>
    </w:p>
    <w:p w14:paraId="0A6FACB3" w14:textId="77777777" w:rsidR="00356455" w:rsidRPr="00002853" w:rsidRDefault="00356455">
      <w:pPr>
        <w:pStyle w:val="CPRSH4Body"/>
      </w:pPr>
      <w:r w:rsidRPr="00002853">
        <w:t>VALUE DATA TYPE:  pointer</w:t>
      </w:r>
    </w:p>
    <w:p w14:paraId="7940F29D" w14:textId="77777777" w:rsidR="00356455" w:rsidRPr="00002853" w:rsidRDefault="00356455">
      <w:pPr>
        <w:pStyle w:val="CPRSH4Body"/>
      </w:pPr>
      <w:r w:rsidRPr="00002853">
        <w:t>VALUE DOMAIN:  100.23</w:t>
      </w:r>
    </w:p>
    <w:p w14:paraId="4BA87BF4" w14:textId="77777777" w:rsidR="00356455" w:rsidRPr="00002853" w:rsidRDefault="00356455">
      <w:pPr>
        <w:pStyle w:val="CPRSH4Body"/>
      </w:pPr>
      <w:r w:rsidRPr="00002853">
        <w:t>VALUE HELP:  Enter the ward requisition format for this package.</w:t>
      </w:r>
    </w:p>
    <w:p w14:paraId="19A8107E" w14:textId="77777777" w:rsidR="00356455" w:rsidRPr="00002853" w:rsidRDefault="00356455">
      <w:pPr>
        <w:pStyle w:val="CPRSH4Body"/>
      </w:pPr>
      <w:r w:rsidRPr="00002853">
        <w:t>INSTANCE DATA TYPE:  pointer</w:t>
      </w:r>
    </w:p>
    <w:p w14:paraId="5F8D64DF" w14:textId="77777777" w:rsidR="00356455" w:rsidRPr="00002853" w:rsidRDefault="00356455">
      <w:pPr>
        <w:pStyle w:val="CPRSH4Body"/>
      </w:pPr>
      <w:r w:rsidRPr="00002853">
        <w:t>INSTANCE DOMAIN:  9.4</w:t>
      </w:r>
    </w:p>
    <w:p w14:paraId="4E63BA91" w14:textId="77777777" w:rsidR="00356455" w:rsidRPr="00002853" w:rsidRDefault="00356455">
      <w:pPr>
        <w:pStyle w:val="CPRSH4Body"/>
      </w:pPr>
      <w:r w:rsidRPr="00002853">
        <w:t>DESCRIPTION:  This is the requisition format to be used when printing requisitions for this package.</w:t>
      </w:r>
    </w:p>
    <w:p w14:paraId="62F93AAB" w14:textId="77777777" w:rsidR="00356455" w:rsidRPr="00002853" w:rsidRDefault="00356455" w:rsidP="009D29FF">
      <w:pPr>
        <w:pStyle w:val="CPRSH5Body"/>
      </w:pPr>
      <w:r w:rsidRPr="00002853">
        <w:t>PRECEDENCE:  1</w:t>
      </w:r>
      <w:r w:rsidRPr="00002853">
        <w:tab/>
        <w:t>ENTITY FILE:  SYSTEM</w:t>
      </w:r>
    </w:p>
    <w:p w14:paraId="2D5C831B" w14:textId="77777777" w:rsidR="00356455" w:rsidRPr="00D946C3" w:rsidRDefault="00356455" w:rsidP="00D946C3">
      <w:pPr>
        <w:rPr>
          <w:rFonts w:ascii="Arial" w:hAnsi="Arial" w:cs="Arial"/>
          <w:sz w:val="28"/>
        </w:rPr>
      </w:pPr>
      <w:bookmarkStart w:id="1721" w:name="_Toc495201221"/>
      <w:proofErr w:type="spellStart"/>
      <w:r w:rsidRPr="00D946C3">
        <w:rPr>
          <w:rFonts w:ascii="Arial" w:hAnsi="Arial" w:cs="Arial"/>
          <w:sz w:val="28"/>
        </w:rPr>
        <w:t>ORPF</w:t>
      </w:r>
      <w:proofErr w:type="spellEnd"/>
      <w:r w:rsidRPr="00D946C3">
        <w:rPr>
          <w:rFonts w:ascii="Arial" w:hAnsi="Arial" w:cs="Arial"/>
          <w:sz w:val="28"/>
        </w:rPr>
        <w:t xml:space="preserve"> WARD REQUISITION HEADER</w:t>
      </w:r>
      <w:bookmarkEnd w:id="1721"/>
    </w:p>
    <w:p w14:paraId="511E62B9" w14:textId="77777777" w:rsidR="00356455" w:rsidRPr="00002853" w:rsidRDefault="00356455">
      <w:pPr>
        <w:pStyle w:val="CPRSH4Body"/>
      </w:pPr>
      <w:r w:rsidRPr="00002853">
        <w:t>DISPLAY TEXT:  Ward Requisition Header</w:t>
      </w:r>
    </w:p>
    <w:p w14:paraId="15BE2ABA" w14:textId="77777777" w:rsidR="00356455" w:rsidRPr="00002853" w:rsidRDefault="00356455">
      <w:pPr>
        <w:pStyle w:val="CPRSH4Body"/>
      </w:pPr>
      <w:r w:rsidRPr="00002853">
        <w:t>MULTIPLE VALUED:  Yes</w:t>
      </w:r>
    </w:p>
    <w:p w14:paraId="3B79DB0A" w14:textId="77777777" w:rsidR="00356455" w:rsidRPr="00002853" w:rsidRDefault="00356455">
      <w:pPr>
        <w:pStyle w:val="CPRSH4Body"/>
      </w:pPr>
      <w:r w:rsidRPr="00002853">
        <w:t>INSTANCE TERM:  package</w:t>
      </w:r>
    </w:p>
    <w:p w14:paraId="4CD4F4AF" w14:textId="77777777" w:rsidR="00356455" w:rsidRPr="00002853" w:rsidRDefault="00356455">
      <w:pPr>
        <w:pStyle w:val="CPRSH4Body"/>
      </w:pPr>
      <w:r w:rsidRPr="00002853">
        <w:t xml:space="preserve">VALUE TERM:  WARD </w:t>
      </w:r>
      <w:proofErr w:type="spellStart"/>
      <w:r w:rsidRPr="00002853">
        <w:t>REQUISTION</w:t>
      </w:r>
      <w:proofErr w:type="spellEnd"/>
      <w:r w:rsidRPr="00002853">
        <w:t xml:space="preserve"> HEADER</w:t>
      </w:r>
    </w:p>
    <w:p w14:paraId="20BBC68D" w14:textId="77777777" w:rsidR="00356455" w:rsidRPr="00002853" w:rsidRDefault="00356455">
      <w:pPr>
        <w:pStyle w:val="CPRSH4Body"/>
      </w:pPr>
      <w:r w:rsidRPr="00002853">
        <w:t>VALUE DATA TYPE:  pointer</w:t>
      </w:r>
    </w:p>
    <w:p w14:paraId="5EBCD50E" w14:textId="77777777" w:rsidR="00356455" w:rsidRPr="00002853" w:rsidRDefault="00356455">
      <w:pPr>
        <w:pStyle w:val="CPRSH4Body"/>
      </w:pPr>
      <w:r w:rsidRPr="00002853">
        <w:t>VALUE DOMAIN:  100.23</w:t>
      </w:r>
    </w:p>
    <w:p w14:paraId="0D465F05" w14:textId="77777777" w:rsidR="00356455" w:rsidRPr="00002853" w:rsidRDefault="00356455">
      <w:pPr>
        <w:pStyle w:val="CPRSH4Body"/>
      </w:pPr>
      <w:r w:rsidRPr="00002853">
        <w:t>VALUE HELP:  Enter the format for the requisition header.</w:t>
      </w:r>
    </w:p>
    <w:p w14:paraId="5FB7E9A1" w14:textId="77777777" w:rsidR="00356455" w:rsidRPr="00002853" w:rsidRDefault="00356455">
      <w:pPr>
        <w:pStyle w:val="CPRSH4Body"/>
      </w:pPr>
      <w:r w:rsidRPr="00002853">
        <w:t>INSTANCE DATA TYPE:  pointer</w:t>
      </w:r>
    </w:p>
    <w:p w14:paraId="2D8AA2C7" w14:textId="77777777" w:rsidR="00356455" w:rsidRPr="00002853" w:rsidRDefault="00356455">
      <w:pPr>
        <w:pStyle w:val="CPRSH4Body"/>
      </w:pPr>
      <w:r w:rsidRPr="00002853">
        <w:t>INSTANCE DOMAIN:  9.4</w:t>
      </w:r>
    </w:p>
    <w:p w14:paraId="3A93653D" w14:textId="77777777" w:rsidR="00356455" w:rsidRPr="00002853" w:rsidRDefault="00356455">
      <w:pPr>
        <w:pStyle w:val="CPRSH4Body"/>
      </w:pPr>
      <w:r w:rsidRPr="00002853">
        <w:t>DESCRIPTION:  This is the format used to print the header of order requisitions for the hospital.</w:t>
      </w:r>
    </w:p>
    <w:p w14:paraId="439FB0CC" w14:textId="77777777" w:rsidR="00356455" w:rsidRPr="00002853" w:rsidRDefault="00356455" w:rsidP="009D29FF">
      <w:pPr>
        <w:pStyle w:val="CPRSH5Body"/>
      </w:pPr>
      <w:r w:rsidRPr="00002853">
        <w:t>PRECEDENCE:  1</w:t>
      </w:r>
      <w:r w:rsidRPr="00002853">
        <w:tab/>
        <w:t>ENTITY FILE:  SYSTEM</w:t>
      </w:r>
    </w:p>
    <w:p w14:paraId="3A01E140" w14:textId="77777777" w:rsidR="00356455" w:rsidRPr="00D946C3" w:rsidRDefault="00356455" w:rsidP="00D946C3">
      <w:pPr>
        <w:rPr>
          <w:rFonts w:ascii="Arial" w:hAnsi="Arial" w:cs="Arial"/>
          <w:sz w:val="28"/>
        </w:rPr>
      </w:pPr>
      <w:bookmarkStart w:id="1722" w:name="_Toc495201222"/>
      <w:proofErr w:type="spellStart"/>
      <w:r w:rsidRPr="00D946C3">
        <w:rPr>
          <w:rFonts w:ascii="Arial" w:hAnsi="Arial" w:cs="Arial"/>
          <w:sz w:val="28"/>
        </w:rPr>
        <w:t>ORPF</w:t>
      </w:r>
      <w:proofErr w:type="spellEnd"/>
      <w:r w:rsidRPr="00D946C3">
        <w:rPr>
          <w:rFonts w:ascii="Arial" w:hAnsi="Arial" w:cs="Arial"/>
          <w:sz w:val="28"/>
        </w:rPr>
        <w:t xml:space="preserve"> WORK COPY FOOTER</w:t>
      </w:r>
      <w:bookmarkEnd w:id="1722"/>
    </w:p>
    <w:p w14:paraId="752B2B77" w14:textId="77777777" w:rsidR="00356455" w:rsidRPr="00002853" w:rsidRDefault="00356455">
      <w:pPr>
        <w:pStyle w:val="CPRSH4Body"/>
      </w:pPr>
      <w:r w:rsidRPr="00002853">
        <w:t>DISPLAY TEXT:  Work Copy Footer</w:t>
      </w:r>
    </w:p>
    <w:p w14:paraId="142F5E8F" w14:textId="77777777" w:rsidR="00356455" w:rsidRPr="00002853" w:rsidRDefault="00356455">
      <w:pPr>
        <w:pStyle w:val="CPRSH4Body"/>
      </w:pPr>
      <w:r w:rsidRPr="00002853">
        <w:t xml:space="preserve">VALUE TERM:  WORK COPY FOOTER </w:t>
      </w:r>
    </w:p>
    <w:p w14:paraId="784B3DD5" w14:textId="77777777" w:rsidR="00356455" w:rsidRPr="00002853" w:rsidRDefault="00356455">
      <w:pPr>
        <w:pStyle w:val="CPRSH4Body"/>
      </w:pPr>
      <w:r w:rsidRPr="00002853">
        <w:t>VALUE DATA TYPE:  pointer</w:t>
      </w:r>
    </w:p>
    <w:p w14:paraId="799002D2" w14:textId="77777777" w:rsidR="00356455" w:rsidRPr="00002853" w:rsidRDefault="00356455">
      <w:pPr>
        <w:pStyle w:val="CPRSH4Body"/>
      </w:pPr>
      <w:r w:rsidRPr="00002853">
        <w:t>VALUE DOMAIN:  100.23</w:t>
      </w:r>
    </w:p>
    <w:p w14:paraId="24C9289A" w14:textId="77777777" w:rsidR="00356455" w:rsidRPr="00002853" w:rsidRDefault="00356455">
      <w:pPr>
        <w:pStyle w:val="CPRSH4Body"/>
      </w:pPr>
      <w:r w:rsidRPr="00002853">
        <w:t>VALUE HELP:  Enter the format for the work copy footer.</w:t>
      </w:r>
    </w:p>
    <w:p w14:paraId="54276E97" w14:textId="77777777" w:rsidR="00356455" w:rsidRPr="00002853" w:rsidRDefault="00356455">
      <w:pPr>
        <w:pStyle w:val="CPRSH4Body"/>
      </w:pPr>
      <w:r w:rsidRPr="00002853">
        <w:t>DESCRIPTION:  This is the format used to print the footer of the work copies of orders for the hospital.</w:t>
      </w:r>
    </w:p>
    <w:p w14:paraId="07CA7E1C" w14:textId="77777777" w:rsidR="00356455" w:rsidRPr="00002853" w:rsidRDefault="00356455" w:rsidP="009D29FF">
      <w:pPr>
        <w:pStyle w:val="CPRSH5Body"/>
      </w:pPr>
      <w:r w:rsidRPr="00002853">
        <w:t>PRECEDENCE:  1</w:t>
      </w:r>
      <w:r w:rsidRPr="00002853">
        <w:tab/>
        <w:t>ENTITY FILE:  SYSTEM</w:t>
      </w:r>
    </w:p>
    <w:p w14:paraId="13047D10" w14:textId="77777777" w:rsidR="00356455" w:rsidRPr="00D946C3" w:rsidRDefault="00356455" w:rsidP="00D946C3">
      <w:pPr>
        <w:rPr>
          <w:rFonts w:ascii="Arial" w:hAnsi="Arial" w:cs="Arial"/>
          <w:sz w:val="28"/>
        </w:rPr>
      </w:pPr>
      <w:bookmarkStart w:id="1723" w:name="_Toc495201223"/>
      <w:proofErr w:type="spellStart"/>
      <w:r w:rsidRPr="00D946C3">
        <w:rPr>
          <w:rFonts w:ascii="Arial" w:hAnsi="Arial" w:cs="Arial"/>
          <w:sz w:val="28"/>
        </w:rPr>
        <w:lastRenderedPageBreak/>
        <w:t>ORPF</w:t>
      </w:r>
      <w:proofErr w:type="spellEnd"/>
      <w:r w:rsidRPr="00D946C3">
        <w:rPr>
          <w:rFonts w:ascii="Arial" w:hAnsi="Arial" w:cs="Arial"/>
          <w:sz w:val="28"/>
        </w:rPr>
        <w:t xml:space="preserve"> WORK COPY FORMAT</w:t>
      </w:r>
      <w:bookmarkEnd w:id="1723"/>
    </w:p>
    <w:p w14:paraId="2E3E9360" w14:textId="77777777" w:rsidR="00356455" w:rsidRPr="00002853" w:rsidRDefault="00356455">
      <w:pPr>
        <w:pStyle w:val="CPRSH4Body"/>
      </w:pPr>
      <w:r w:rsidRPr="00002853">
        <w:t>DISPLAY TEXT:  Work Copy Format</w:t>
      </w:r>
    </w:p>
    <w:p w14:paraId="31A88512" w14:textId="77777777" w:rsidR="00356455" w:rsidRPr="00002853" w:rsidRDefault="00356455">
      <w:pPr>
        <w:pStyle w:val="CPRSH4Body"/>
      </w:pPr>
      <w:r w:rsidRPr="00002853">
        <w:t xml:space="preserve">VALUE TERM:  WORK COPY FORMAT </w:t>
      </w:r>
    </w:p>
    <w:p w14:paraId="2905CA0C" w14:textId="77777777" w:rsidR="00356455" w:rsidRPr="00002853" w:rsidRDefault="00356455">
      <w:pPr>
        <w:pStyle w:val="CPRSH4Body"/>
      </w:pPr>
      <w:r w:rsidRPr="00002853">
        <w:t>VALUE DATA TYPE:  pointer</w:t>
      </w:r>
    </w:p>
    <w:p w14:paraId="5E250546" w14:textId="77777777" w:rsidR="00356455" w:rsidRPr="00002853" w:rsidRDefault="00356455">
      <w:pPr>
        <w:pStyle w:val="CPRSH4Body"/>
      </w:pPr>
      <w:r w:rsidRPr="00002853">
        <w:t>VALUE DOMAIN:  100.23</w:t>
      </w:r>
    </w:p>
    <w:p w14:paraId="4D48433E" w14:textId="77777777" w:rsidR="00356455" w:rsidRPr="00002853" w:rsidRDefault="00356455">
      <w:pPr>
        <w:pStyle w:val="CPRSH4Body"/>
      </w:pPr>
      <w:r w:rsidRPr="00002853">
        <w:t>VALUE HELP:  Enter the format for the work copy.</w:t>
      </w:r>
    </w:p>
    <w:p w14:paraId="6848822E" w14:textId="77777777" w:rsidR="00356455" w:rsidRPr="00002853" w:rsidRDefault="00356455">
      <w:pPr>
        <w:pStyle w:val="CPRSH4Body"/>
      </w:pPr>
      <w:r w:rsidRPr="00002853">
        <w:t>DESCRIPTION:  This is the format used when printing work copies of the orders for the hospital.</w:t>
      </w:r>
    </w:p>
    <w:p w14:paraId="40B704B0" w14:textId="77777777" w:rsidR="00356455" w:rsidRPr="00002853" w:rsidRDefault="00356455" w:rsidP="009D29FF">
      <w:pPr>
        <w:pStyle w:val="CPRSH5Body"/>
      </w:pPr>
      <w:r w:rsidRPr="00002853">
        <w:t>PRECEDENCE:  1</w:t>
      </w:r>
      <w:r w:rsidRPr="00002853">
        <w:tab/>
        <w:t>ENTITY FILE:  SYSTEM</w:t>
      </w:r>
    </w:p>
    <w:p w14:paraId="35BFCEDF" w14:textId="77777777" w:rsidR="00356455" w:rsidRPr="00D946C3" w:rsidRDefault="00356455" w:rsidP="00D946C3">
      <w:pPr>
        <w:rPr>
          <w:rFonts w:ascii="Arial" w:hAnsi="Arial" w:cs="Arial"/>
          <w:sz w:val="28"/>
        </w:rPr>
      </w:pPr>
      <w:bookmarkStart w:id="1724" w:name="_Toc495201224"/>
      <w:proofErr w:type="spellStart"/>
      <w:r w:rsidRPr="00D946C3">
        <w:rPr>
          <w:rFonts w:ascii="Arial" w:hAnsi="Arial" w:cs="Arial"/>
          <w:sz w:val="28"/>
        </w:rPr>
        <w:t>ORPF</w:t>
      </w:r>
      <w:proofErr w:type="spellEnd"/>
      <w:r w:rsidRPr="00D946C3">
        <w:rPr>
          <w:rFonts w:ascii="Arial" w:hAnsi="Arial" w:cs="Arial"/>
          <w:sz w:val="28"/>
        </w:rPr>
        <w:t xml:space="preserve"> WORK COPY HEADER</w:t>
      </w:r>
      <w:bookmarkEnd w:id="1724"/>
    </w:p>
    <w:p w14:paraId="1A6FFF34" w14:textId="77777777" w:rsidR="00356455" w:rsidRPr="00002853" w:rsidRDefault="00356455">
      <w:pPr>
        <w:pStyle w:val="CPRSH4Body"/>
      </w:pPr>
      <w:r w:rsidRPr="00002853">
        <w:t>DISPLAY TEXT:  Work Copy Header</w:t>
      </w:r>
    </w:p>
    <w:p w14:paraId="559E3E96" w14:textId="77777777" w:rsidR="00356455" w:rsidRPr="00002853" w:rsidRDefault="00356455">
      <w:pPr>
        <w:pStyle w:val="CPRSH4Body"/>
      </w:pPr>
      <w:r w:rsidRPr="00002853">
        <w:t xml:space="preserve">VALUE TERM:  WORK COPY HEADER </w:t>
      </w:r>
    </w:p>
    <w:p w14:paraId="32D3F262" w14:textId="77777777" w:rsidR="00356455" w:rsidRPr="00002853" w:rsidRDefault="00356455">
      <w:pPr>
        <w:pStyle w:val="CPRSH4Body"/>
      </w:pPr>
      <w:r w:rsidRPr="00002853">
        <w:t>VALUE DATA TYPE:  pointer</w:t>
      </w:r>
    </w:p>
    <w:p w14:paraId="0806770A" w14:textId="77777777" w:rsidR="00356455" w:rsidRPr="00002853" w:rsidRDefault="00356455">
      <w:pPr>
        <w:pStyle w:val="CPRSH4Body"/>
      </w:pPr>
      <w:r w:rsidRPr="00002853">
        <w:t>VALUE DOMAIN:  100.23</w:t>
      </w:r>
    </w:p>
    <w:p w14:paraId="7B118183" w14:textId="77777777" w:rsidR="00356455" w:rsidRPr="00002853" w:rsidRDefault="00356455">
      <w:pPr>
        <w:pStyle w:val="CPRSH4Body"/>
      </w:pPr>
      <w:r w:rsidRPr="00002853">
        <w:t>VALUE HELP:  Enter the format for the work copy header.</w:t>
      </w:r>
    </w:p>
    <w:p w14:paraId="69A27859" w14:textId="77777777" w:rsidR="00356455" w:rsidRPr="00002853" w:rsidRDefault="00356455">
      <w:pPr>
        <w:pStyle w:val="CPRSH4Body"/>
      </w:pPr>
      <w:r w:rsidRPr="00002853">
        <w:t>DESCRIPTION:  This is the format used to print the header of the work copies of orders for the hospital.</w:t>
      </w:r>
    </w:p>
    <w:p w14:paraId="18EFCE9E" w14:textId="77777777" w:rsidR="00356455" w:rsidRPr="00002853" w:rsidRDefault="00356455" w:rsidP="009D29FF">
      <w:pPr>
        <w:pStyle w:val="CPRSH5Body"/>
      </w:pPr>
      <w:r w:rsidRPr="00002853">
        <w:t>PRECEDENCE:  1</w:t>
      </w:r>
      <w:r w:rsidRPr="00002853">
        <w:tab/>
        <w:t>ENTITY FILE:  SYSTEM</w:t>
      </w:r>
    </w:p>
    <w:p w14:paraId="315CC605" w14:textId="77777777" w:rsidR="00356455" w:rsidRPr="00D946C3" w:rsidRDefault="00356455" w:rsidP="00D946C3">
      <w:pPr>
        <w:rPr>
          <w:rFonts w:ascii="Arial" w:hAnsi="Arial" w:cs="Arial"/>
          <w:sz w:val="28"/>
        </w:rPr>
      </w:pPr>
      <w:bookmarkStart w:id="1725" w:name="_Toc495201225"/>
      <w:proofErr w:type="spellStart"/>
      <w:r w:rsidRPr="00D946C3">
        <w:rPr>
          <w:rFonts w:ascii="Arial" w:hAnsi="Arial" w:cs="Arial"/>
          <w:sz w:val="28"/>
        </w:rPr>
        <w:t>ORPF</w:t>
      </w:r>
      <w:proofErr w:type="spellEnd"/>
      <w:r w:rsidRPr="00D946C3">
        <w:rPr>
          <w:rFonts w:ascii="Arial" w:hAnsi="Arial" w:cs="Arial"/>
          <w:sz w:val="28"/>
        </w:rPr>
        <w:t xml:space="preserve"> WORK COPY PRINT DEVICE</w:t>
      </w:r>
      <w:bookmarkEnd w:id="1725"/>
    </w:p>
    <w:p w14:paraId="4F2575E6" w14:textId="77777777" w:rsidR="00356455" w:rsidRPr="00002853" w:rsidRDefault="00356455">
      <w:pPr>
        <w:pStyle w:val="CPRSH4Body"/>
      </w:pPr>
      <w:r w:rsidRPr="00002853">
        <w:t>DISPLAY TEXT:  Work Copy Print Device</w:t>
      </w:r>
    </w:p>
    <w:p w14:paraId="6B28C85A" w14:textId="77777777" w:rsidR="00356455" w:rsidRPr="00002853" w:rsidRDefault="00356455">
      <w:pPr>
        <w:pStyle w:val="CPRSH4Body"/>
      </w:pPr>
      <w:r w:rsidRPr="00002853">
        <w:t>VALUE TERM:  WORK COPY PRINT DEVICE</w:t>
      </w:r>
    </w:p>
    <w:p w14:paraId="169B0FB2" w14:textId="77777777" w:rsidR="00356455" w:rsidRPr="00002853" w:rsidRDefault="00356455">
      <w:pPr>
        <w:pStyle w:val="CPRSH4Body"/>
      </w:pPr>
      <w:r w:rsidRPr="00002853">
        <w:t>VALUE DATA TYPE:  pointer</w:t>
      </w:r>
    </w:p>
    <w:p w14:paraId="55B5E1D3" w14:textId="77777777" w:rsidR="00356455" w:rsidRPr="00002853" w:rsidRDefault="00356455">
      <w:pPr>
        <w:pStyle w:val="CPRSH4Body"/>
      </w:pPr>
      <w:r w:rsidRPr="00002853">
        <w:t>VALUE DOMAIN:  3.5</w:t>
      </w:r>
    </w:p>
    <w:p w14:paraId="3DA54467" w14:textId="77777777" w:rsidR="00356455" w:rsidRPr="00002853" w:rsidRDefault="00356455">
      <w:pPr>
        <w:pStyle w:val="CPRSH4Body"/>
      </w:pPr>
      <w:r w:rsidRPr="00002853">
        <w:t>VALUE HELP:  Enter name of printer for printing work copies.</w:t>
      </w:r>
    </w:p>
    <w:p w14:paraId="083DFAB7" w14:textId="77777777" w:rsidR="005362F4" w:rsidRPr="00002853" w:rsidRDefault="005362F4" w:rsidP="005362F4">
      <w:pPr>
        <w:pStyle w:val="CPRSH4Body"/>
      </w:pPr>
      <w:bookmarkStart w:id="1726" w:name="WorkCopy_Print_Device_Feb2018"/>
      <w:r w:rsidRPr="00002853">
        <w:t>DESCRIPTION:  This is the printer on the ward/clinic/other where the work copy should be printed. If the field PROMPT FOR WORK COPY (i.e. the parameter "</w:t>
      </w:r>
      <w:proofErr w:type="spellStart"/>
      <w:r w:rsidRPr="00002853">
        <w:t>ORPF</w:t>
      </w:r>
      <w:proofErr w:type="spellEnd"/>
      <w:r w:rsidRPr="00002853">
        <w:t xml:space="preserve"> PROMPT FOR WORK COPY") is 0 or 2, this printer is automatically used to print the report. If the field PROMPT FOR WORK COPY is 1, the user is asked for device with the entry in this field as a default.</w:t>
      </w:r>
    </w:p>
    <w:p w14:paraId="4CC7E30C" w14:textId="77777777" w:rsidR="005362F4" w:rsidRPr="00002853" w:rsidRDefault="005362F4" w:rsidP="005362F4">
      <w:pPr>
        <w:pStyle w:val="CPRSH4Body"/>
      </w:pPr>
      <w:r w:rsidRPr="00002853">
        <w:t>Room-Bed Notes:</w:t>
      </w:r>
    </w:p>
    <w:p w14:paraId="2B5E0F6A" w14:textId="77777777" w:rsidR="005362F4" w:rsidRPr="00002853" w:rsidRDefault="005362F4" w:rsidP="003F67D3">
      <w:pPr>
        <w:pStyle w:val="CPRSH4Body"/>
        <w:numPr>
          <w:ilvl w:val="0"/>
          <w:numId w:val="110"/>
        </w:numPr>
        <w:ind w:left="1080"/>
      </w:pPr>
      <w:r w:rsidRPr="00002853">
        <w:t xml:space="preserve">If this parameter is set for Room-Bed, the </w:t>
      </w:r>
      <w:proofErr w:type="spellStart"/>
      <w:r w:rsidRPr="00002853">
        <w:t>ORPF</w:t>
      </w:r>
      <w:proofErr w:type="spellEnd"/>
      <w:r w:rsidRPr="00002853">
        <w:t xml:space="preserve"> PROMPT FOR WORK COPY parameter for the corresponding location(s) must be defined. The prompt parameter cannot be defined at the Room-Bed level.</w:t>
      </w:r>
    </w:p>
    <w:p w14:paraId="528216FF" w14:textId="77777777" w:rsidR="005362F4" w:rsidRPr="00002853" w:rsidRDefault="005362F4" w:rsidP="003F67D3">
      <w:pPr>
        <w:pStyle w:val="CPRSH4Body"/>
        <w:numPr>
          <w:ilvl w:val="0"/>
          <w:numId w:val="110"/>
        </w:numPr>
        <w:ind w:left="1080"/>
      </w:pPr>
      <w:r w:rsidRPr="00002853">
        <w:t>If Room-Bed "device" configurations are needed, the parameter must be edited directly through the CPRS Manager Menu / CPRS Configuration (IRM) / General Parameter Tools menu. Room-Bed fields are not available under the Print/Report Parameters menu.</w:t>
      </w:r>
    </w:p>
    <w:bookmarkEnd w:id="1726"/>
    <w:p w14:paraId="63B90508" w14:textId="77777777" w:rsidR="00356455" w:rsidRPr="00002853" w:rsidRDefault="00356455" w:rsidP="009D29FF">
      <w:pPr>
        <w:pStyle w:val="CPRSH5Body"/>
      </w:pPr>
      <w:r w:rsidRPr="00002853">
        <w:t>PRECEDENCE:  2</w:t>
      </w:r>
      <w:r w:rsidRPr="00002853">
        <w:tab/>
        <w:t>ENTITY FILE:  LOCATION</w:t>
      </w:r>
    </w:p>
    <w:p w14:paraId="4C030049" w14:textId="77777777" w:rsidR="00356455" w:rsidRPr="00002853" w:rsidRDefault="00356455" w:rsidP="009D29FF">
      <w:pPr>
        <w:pStyle w:val="CPRSH5Body"/>
      </w:pPr>
      <w:r w:rsidRPr="00002853">
        <w:lastRenderedPageBreak/>
        <w:t>PRECEDENCE:  1</w:t>
      </w:r>
      <w:r w:rsidRPr="00002853">
        <w:tab/>
        <w:t>ENTITY FILE:  ROOM-BED</w:t>
      </w:r>
    </w:p>
    <w:p w14:paraId="63185A6F" w14:textId="77777777" w:rsidR="00356455" w:rsidRPr="00D946C3" w:rsidRDefault="00356455" w:rsidP="00D946C3">
      <w:pPr>
        <w:rPr>
          <w:rFonts w:ascii="Arial" w:hAnsi="Arial" w:cs="Arial"/>
          <w:sz w:val="28"/>
        </w:rPr>
      </w:pPr>
      <w:bookmarkStart w:id="1727" w:name="_Toc495201226"/>
      <w:proofErr w:type="spellStart"/>
      <w:r w:rsidRPr="00D946C3">
        <w:rPr>
          <w:rFonts w:ascii="Arial" w:hAnsi="Arial" w:cs="Arial"/>
          <w:sz w:val="28"/>
        </w:rPr>
        <w:t>ORPF</w:t>
      </w:r>
      <w:proofErr w:type="spellEnd"/>
      <w:r w:rsidRPr="00D946C3">
        <w:rPr>
          <w:rFonts w:ascii="Arial" w:hAnsi="Arial" w:cs="Arial"/>
          <w:sz w:val="28"/>
        </w:rPr>
        <w:t xml:space="preserve"> WORK SUMMARY SORT</w:t>
      </w:r>
      <w:bookmarkEnd w:id="1727"/>
    </w:p>
    <w:p w14:paraId="385235CF" w14:textId="77777777" w:rsidR="00356455" w:rsidRPr="00002853" w:rsidRDefault="00356455">
      <w:pPr>
        <w:pStyle w:val="CPRSH4Body"/>
      </w:pPr>
      <w:r w:rsidRPr="00002853">
        <w:t>DISPLAY TEXT:  Work Copy Summary Sort Forward</w:t>
      </w:r>
    </w:p>
    <w:p w14:paraId="44E705BD" w14:textId="77777777" w:rsidR="00356455" w:rsidRPr="00002853" w:rsidRDefault="00356455">
      <w:pPr>
        <w:pStyle w:val="CPRSH4Body"/>
      </w:pPr>
      <w:r w:rsidRPr="00002853">
        <w:t>VALUE TERM:  WORK COPY SUMMARY SORT</w:t>
      </w:r>
    </w:p>
    <w:p w14:paraId="6DD3FEB2" w14:textId="77777777" w:rsidR="00356455" w:rsidRPr="00002853" w:rsidRDefault="00356455">
      <w:pPr>
        <w:pStyle w:val="CPRSH4Body"/>
      </w:pPr>
      <w:r w:rsidRPr="00002853">
        <w:t>VALUE DATA TYPE:  yes/no</w:t>
      </w:r>
    </w:p>
    <w:p w14:paraId="78DEE719" w14:textId="77777777" w:rsidR="00356455" w:rsidRPr="00002853" w:rsidRDefault="00356455">
      <w:pPr>
        <w:pStyle w:val="CPRSH4Body"/>
      </w:pPr>
      <w:r w:rsidRPr="00002853">
        <w:t>VALUE HELP:  Enter YES to have the Work Copy Summaries sort by forward date/time.</w:t>
      </w:r>
    </w:p>
    <w:p w14:paraId="1A54B4C7" w14:textId="77777777" w:rsidR="00356455" w:rsidRPr="00002853" w:rsidRDefault="00356455">
      <w:pPr>
        <w:pStyle w:val="CPRSH4Body"/>
      </w:pPr>
      <w:r w:rsidRPr="00002853">
        <w:t>DESCRIPTION:  This parameter allows the Work Copy summaries to print in forward chronological order.</w:t>
      </w:r>
    </w:p>
    <w:p w14:paraId="3EA7F229" w14:textId="77777777" w:rsidR="00356455" w:rsidRPr="00002853" w:rsidRDefault="00356455" w:rsidP="009D29FF">
      <w:pPr>
        <w:pStyle w:val="CPRSH5Body"/>
      </w:pPr>
      <w:r w:rsidRPr="00002853">
        <w:t>PRECEDENCE:  1</w:t>
      </w:r>
      <w:r w:rsidRPr="00002853">
        <w:tab/>
        <w:t>ENTITY FILE:  SYSTEM</w:t>
      </w:r>
    </w:p>
    <w:p w14:paraId="010ADD4F" w14:textId="77777777" w:rsidR="00356455" w:rsidRPr="00002853" w:rsidRDefault="00356455" w:rsidP="00617E9A">
      <w:pPr>
        <w:pStyle w:val="Heading2"/>
      </w:pPr>
      <w:bookmarkStart w:id="1728" w:name="_Toc495201227"/>
      <w:bookmarkStart w:id="1729" w:name="_Toc22644925"/>
      <w:r w:rsidRPr="00002853">
        <w:t>ORQQAP SEARCH RANGE START</w:t>
      </w:r>
      <w:bookmarkEnd w:id="1728"/>
      <w:bookmarkEnd w:id="1729"/>
    </w:p>
    <w:p w14:paraId="18D8CB29" w14:textId="77777777" w:rsidR="00356455" w:rsidRPr="0025553C" w:rsidRDefault="00356455" w:rsidP="00B63279">
      <w:pPr>
        <w:pStyle w:val="CPRS-Note"/>
        <w:spacing w:before="120" w:after="120"/>
        <w:ind w:left="720"/>
        <w:rPr>
          <w:rFonts w:ascii="Times New Roman" w:hAnsi="Times New Roman" w:cs="Times New Roman"/>
          <w:b/>
          <w:sz w:val="22"/>
        </w:rPr>
      </w:pPr>
      <w:r w:rsidRPr="0025553C">
        <w:rPr>
          <w:rFonts w:ascii="Times New Roman" w:hAnsi="Times New Roman" w:cs="Times New Roman"/>
          <w:b/>
          <w:sz w:val="22"/>
        </w:rPr>
        <w:t>NOTE:</w:t>
      </w:r>
      <w:r w:rsidRPr="0025553C">
        <w:rPr>
          <w:rFonts w:ascii="Times New Roman" w:hAnsi="Times New Roman" w:cs="Times New Roman"/>
          <w:b/>
          <w:sz w:val="22"/>
        </w:rPr>
        <w:tab/>
      </w:r>
      <w:r w:rsidRPr="00B63279">
        <w:rPr>
          <w:rFonts w:ascii="Times New Roman" w:hAnsi="Times New Roman" w:cs="Times New Roman"/>
          <w:sz w:val="22"/>
        </w:rPr>
        <w:t xml:space="preserve">This parameter is no </w:t>
      </w:r>
      <w:bookmarkStart w:id="1730" w:name="ORQQAP_start_supercede_note"/>
      <w:bookmarkEnd w:id="1730"/>
      <w:r w:rsidRPr="00B63279">
        <w:rPr>
          <w:rFonts w:ascii="Times New Roman" w:hAnsi="Times New Roman" w:cs="Times New Roman"/>
          <w:sz w:val="22"/>
        </w:rPr>
        <w:t xml:space="preserve">longer used in CPRS. The parameter </w:t>
      </w:r>
      <w:proofErr w:type="spellStart"/>
      <w:r w:rsidRPr="00B63279">
        <w:rPr>
          <w:rFonts w:ascii="Times New Roman" w:hAnsi="Times New Roman" w:cs="Times New Roman"/>
          <w:sz w:val="22"/>
        </w:rPr>
        <w:t>ORQQCSDR</w:t>
      </w:r>
      <w:proofErr w:type="spellEnd"/>
      <w:r w:rsidRPr="00B63279">
        <w:rPr>
          <w:rFonts w:ascii="Times New Roman" w:hAnsi="Times New Roman" w:cs="Times New Roman"/>
          <w:sz w:val="22"/>
        </w:rPr>
        <w:t xml:space="preserve"> CS RANGE START now controls how many days back CPRS searches to display appointments, visits, and admissions on the Cover Sheet.</w:t>
      </w:r>
    </w:p>
    <w:p w14:paraId="441F5D68" w14:textId="77777777" w:rsidR="00356455" w:rsidRPr="00002853" w:rsidRDefault="00356455">
      <w:pPr>
        <w:pStyle w:val="CPRSH4Body"/>
      </w:pPr>
      <w:r w:rsidRPr="00002853">
        <w:t>DISPLAY TEXT:  Appt Search Start Date</w:t>
      </w:r>
    </w:p>
    <w:p w14:paraId="024F39E6" w14:textId="77777777" w:rsidR="00356455" w:rsidRPr="00002853" w:rsidRDefault="00356455">
      <w:pPr>
        <w:pStyle w:val="CPRSH4Body"/>
      </w:pPr>
      <w:r w:rsidRPr="00002853">
        <w:t>MULTIPLE VALUED:  No</w:t>
      </w:r>
    </w:p>
    <w:p w14:paraId="346CDB3C" w14:textId="77777777" w:rsidR="00356455" w:rsidRPr="00002853" w:rsidRDefault="00356455">
      <w:pPr>
        <w:pStyle w:val="CPRSH4Body"/>
      </w:pPr>
      <w:r w:rsidRPr="00002853">
        <w:t>VALUE TERM:  Appt Search Start Date</w:t>
      </w:r>
    </w:p>
    <w:p w14:paraId="4F236CDB" w14:textId="77777777" w:rsidR="00356455" w:rsidRPr="00002853" w:rsidRDefault="00356455">
      <w:pPr>
        <w:pStyle w:val="CPRSH4Body"/>
      </w:pPr>
      <w:r w:rsidRPr="00002853">
        <w:t>VALUE DATA TYPE:  free text</w:t>
      </w:r>
    </w:p>
    <w:p w14:paraId="1D13F928" w14:textId="77777777" w:rsidR="00356455" w:rsidRPr="00002853" w:rsidRDefault="00356455">
      <w:pPr>
        <w:pStyle w:val="CPRSH4Body"/>
      </w:pPr>
      <w:r w:rsidRPr="00002853">
        <w:t>VALUE HELP:  List appointments for a patient as early as this date in format ‘T’, ‘T-30’.</w:t>
      </w:r>
    </w:p>
    <w:p w14:paraId="224A4714" w14:textId="77777777" w:rsidR="00356455" w:rsidRPr="00002853" w:rsidRDefault="00356455">
      <w:pPr>
        <w:pStyle w:val="CPRSH4Body"/>
      </w:pPr>
      <w:r w:rsidRPr="00002853">
        <w:t>DESCRIPTION:  Returns the relative date to begin listing appointments for a patient across all clinics. For example, T-30 will begin listing appointments at clinics beginning 30 days before now, T will list appointments beginning today.</w:t>
      </w:r>
    </w:p>
    <w:p w14:paraId="1695920D" w14:textId="77777777" w:rsidR="00356455" w:rsidRPr="00002853" w:rsidRDefault="00356455" w:rsidP="009D29FF">
      <w:pPr>
        <w:pStyle w:val="CPRSH5Body"/>
      </w:pPr>
      <w:r w:rsidRPr="00002853">
        <w:t>PRECEDENCE:  1</w:t>
      </w:r>
      <w:r w:rsidRPr="00002853">
        <w:tab/>
        <w:t>ENTITY FILE:  USER</w:t>
      </w:r>
    </w:p>
    <w:p w14:paraId="0310B0A7" w14:textId="77777777" w:rsidR="00356455" w:rsidRPr="00002853" w:rsidRDefault="00356455" w:rsidP="009D29FF">
      <w:pPr>
        <w:pStyle w:val="CPRSH5Body"/>
      </w:pPr>
      <w:r w:rsidRPr="00002853">
        <w:t>PRECEDENCE:  2</w:t>
      </w:r>
      <w:r w:rsidRPr="00002853">
        <w:tab/>
        <w:t>ENTITY FILE:  SERVICE</w:t>
      </w:r>
    </w:p>
    <w:p w14:paraId="3255A56D" w14:textId="77777777" w:rsidR="00356455" w:rsidRPr="00002853" w:rsidRDefault="00356455" w:rsidP="009D29FF">
      <w:pPr>
        <w:pStyle w:val="CPRSH5Body"/>
      </w:pPr>
      <w:r w:rsidRPr="00002853">
        <w:t>PRECEDENCE:  3</w:t>
      </w:r>
      <w:r w:rsidRPr="00002853">
        <w:tab/>
        <w:t>ENTITY FILE:  DIVISION</w:t>
      </w:r>
    </w:p>
    <w:p w14:paraId="1AB80744" w14:textId="77777777" w:rsidR="00356455" w:rsidRPr="00002853" w:rsidRDefault="00356455" w:rsidP="009D29FF">
      <w:pPr>
        <w:pStyle w:val="CPRSH5Body"/>
      </w:pPr>
      <w:r w:rsidRPr="00002853">
        <w:t>PRECEDENCE:  4</w:t>
      </w:r>
      <w:r w:rsidRPr="00002853">
        <w:tab/>
        <w:t>ENTITY FILE:  SYSTEM</w:t>
      </w:r>
    </w:p>
    <w:p w14:paraId="20FB7CD1" w14:textId="77777777" w:rsidR="00356455" w:rsidRPr="00002853" w:rsidRDefault="00356455" w:rsidP="009D29FF">
      <w:pPr>
        <w:pStyle w:val="CPRSH5Body"/>
      </w:pPr>
      <w:r w:rsidRPr="00002853">
        <w:t>PRECEDENCE:  5</w:t>
      </w:r>
      <w:r w:rsidRPr="00002853">
        <w:tab/>
        <w:t>ENTITY FILE:  PACKAGE</w:t>
      </w:r>
    </w:p>
    <w:p w14:paraId="1BB51618" w14:textId="77777777" w:rsidR="00356455" w:rsidRPr="00E56579" w:rsidRDefault="00356455" w:rsidP="00E56579">
      <w:pPr>
        <w:rPr>
          <w:rFonts w:ascii="Arial" w:hAnsi="Arial" w:cs="Arial"/>
          <w:sz w:val="28"/>
        </w:rPr>
      </w:pPr>
      <w:bookmarkStart w:id="1731" w:name="_Toc495201228"/>
      <w:proofErr w:type="spellStart"/>
      <w:r w:rsidRPr="00E56579">
        <w:rPr>
          <w:rFonts w:ascii="Arial" w:hAnsi="Arial" w:cs="Arial"/>
          <w:sz w:val="28"/>
        </w:rPr>
        <w:t>ORQQAP</w:t>
      </w:r>
      <w:proofErr w:type="spellEnd"/>
      <w:r w:rsidRPr="00E56579">
        <w:rPr>
          <w:rFonts w:ascii="Arial" w:hAnsi="Arial" w:cs="Arial"/>
          <w:sz w:val="28"/>
        </w:rPr>
        <w:t xml:space="preserve"> SEARCH RANGE STOP</w:t>
      </w:r>
      <w:bookmarkEnd w:id="1731"/>
    </w:p>
    <w:p w14:paraId="0D1D5C7B" w14:textId="77777777" w:rsidR="00356455" w:rsidRPr="006A383A" w:rsidRDefault="00356455" w:rsidP="006A383A">
      <w:pPr>
        <w:pStyle w:val="CPRS-Note"/>
        <w:spacing w:before="120" w:after="120"/>
        <w:ind w:left="720"/>
        <w:rPr>
          <w:rFonts w:ascii="Times New Roman" w:hAnsi="Times New Roman" w:cs="Times New Roman"/>
          <w:sz w:val="22"/>
        </w:rPr>
      </w:pPr>
      <w:r w:rsidRPr="006A383A">
        <w:rPr>
          <w:rFonts w:ascii="Times New Roman" w:hAnsi="Times New Roman" w:cs="Times New Roman"/>
          <w:b/>
          <w:sz w:val="22"/>
        </w:rPr>
        <w:t>NOTE</w:t>
      </w:r>
      <w:r w:rsidRPr="006A383A">
        <w:rPr>
          <w:rFonts w:ascii="Times New Roman" w:hAnsi="Times New Roman" w:cs="Times New Roman"/>
          <w:sz w:val="22"/>
        </w:rPr>
        <w:t>:</w:t>
      </w:r>
      <w:r w:rsidRPr="006A383A">
        <w:rPr>
          <w:rFonts w:ascii="Times New Roman" w:hAnsi="Times New Roman" w:cs="Times New Roman"/>
          <w:sz w:val="22"/>
        </w:rPr>
        <w:tab/>
        <w:t xml:space="preserve">This parameter is no </w:t>
      </w:r>
      <w:bookmarkStart w:id="1732" w:name="ORQQAP_stop_supercede_note"/>
      <w:bookmarkEnd w:id="1732"/>
      <w:r w:rsidRPr="006A383A">
        <w:rPr>
          <w:rFonts w:ascii="Times New Roman" w:hAnsi="Times New Roman" w:cs="Times New Roman"/>
          <w:sz w:val="22"/>
        </w:rPr>
        <w:t xml:space="preserve">longer used in CPRS. The parameter </w:t>
      </w:r>
      <w:proofErr w:type="spellStart"/>
      <w:r w:rsidRPr="006A383A">
        <w:rPr>
          <w:rFonts w:ascii="Times New Roman" w:hAnsi="Times New Roman" w:cs="Times New Roman"/>
          <w:sz w:val="22"/>
        </w:rPr>
        <w:t>ORQQCSDR</w:t>
      </w:r>
      <w:proofErr w:type="spellEnd"/>
      <w:r w:rsidRPr="006A383A">
        <w:rPr>
          <w:rFonts w:ascii="Times New Roman" w:hAnsi="Times New Roman" w:cs="Times New Roman"/>
          <w:sz w:val="22"/>
        </w:rPr>
        <w:t xml:space="preserve"> CS RANGE STOP now controls how many days </w:t>
      </w:r>
      <w:proofErr w:type="spellStart"/>
      <w:r w:rsidRPr="006A383A">
        <w:rPr>
          <w:rFonts w:ascii="Times New Roman" w:hAnsi="Times New Roman" w:cs="Times New Roman"/>
          <w:sz w:val="22"/>
        </w:rPr>
        <w:t>ini</w:t>
      </w:r>
      <w:proofErr w:type="spellEnd"/>
      <w:r w:rsidRPr="006A383A">
        <w:rPr>
          <w:rFonts w:ascii="Times New Roman" w:hAnsi="Times New Roman" w:cs="Times New Roman"/>
          <w:sz w:val="22"/>
        </w:rPr>
        <w:t xml:space="preserve"> the future CPRS searches to display appointments, visits, and admissions on the Cover Sheet.</w:t>
      </w:r>
    </w:p>
    <w:p w14:paraId="3205A574" w14:textId="77777777" w:rsidR="00356455" w:rsidRPr="00002853" w:rsidRDefault="00356455">
      <w:pPr>
        <w:pStyle w:val="CPRSH4Body"/>
      </w:pPr>
      <w:r w:rsidRPr="00002853">
        <w:t>DISPLAY TEXT:  Appt Search Stop Date</w:t>
      </w:r>
    </w:p>
    <w:p w14:paraId="1DA9300E" w14:textId="77777777" w:rsidR="00356455" w:rsidRPr="00002853" w:rsidRDefault="00356455">
      <w:pPr>
        <w:pStyle w:val="CPRSH4Body"/>
      </w:pPr>
      <w:r w:rsidRPr="00002853">
        <w:t>MULTIPLE VALUED:  No</w:t>
      </w:r>
    </w:p>
    <w:p w14:paraId="7EA5458D" w14:textId="77777777" w:rsidR="00356455" w:rsidRPr="00002853" w:rsidRDefault="00356455">
      <w:pPr>
        <w:pStyle w:val="CPRSH4Body"/>
      </w:pPr>
      <w:r w:rsidRPr="00002853">
        <w:t>VALUE TERM:  Appt Search Stop Date</w:t>
      </w:r>
    </w:p>
    <w:p w14:paraId="256A2278" w14:textId="77777777" w:rsidR="00356455" w:rsidRPr="00002853" w:rsidRDefault="00356455">
      <w:pPr>
        <w:pStyle w:val="CPRSH4Body"/>
      </w:pPr>
      <w:r w:rsidRPr="00002853">
        <w:t>VALUE DATA TYPE:  free text</w:t>
      </w:r>
    </w:p>
    <w:p w14:paraId="73B90CF7" w14:textId="77777777" w:rsidR="00356455" w:rsidRPr="00002853" w:rsidRDefault="00356455">
      <w:pPr>
        <w:pStyle w:val="CPRSH4Body"/>
      </w:pPr>
      <w:r w:rsidRPr="00002853">
        <w:t>VALUE HELP:  List appointments for a patient as late as this date in format ‘T’, ‘T+7’.</w:t>
      </w:r>
    </w:p>
    <w:p w14:paraId="1D33427D" w14:textId="77777777" w:rsidR="00356455" w:rsidRPr="00002853" w:rsidRDefault="00356455">
      <w:pPr>
        <w:pStyle w:val="CPRSH4Body"/>
      </w:pPr>
      <w:r w:rsidRPr="00002853">
        <w:lastRenderedPageBreak/>
        <w:t>DESCRIPTION:  Returns the relative date to end listing appointments for a patient at all clinics. For example, ‘T+30’ will not list appointments at the clinics after 30 days from now. ‘T’ will not list appointments later than today.</w:t>
      </w:r>
    </w:p>
    <w:p w14:paraId="528A7878" w14:textId="77777777" w:rsidR="00356455" w:rsidRPr="00002853" w:rsidRDefault="00356455" w:rsidP="009D29FF">
      <w:pPr>
        <w:pStyle w:val="CPRSH5Body"/>
      </w:pPr>
      <w:r w:rsidRPr="00002853">
        <w:t>PRECEDENCE:  1</w:t>
      </w:r>
      <w:r w:rsidRPr="00002853">
        <w:tab/>
        <w:t>ENTITY FILE:  USER</w:t>
      </w:r>
    </w:p>
    <w:p w14:paraId="253C833D" w14:textId="77777777" w:rsidR="00356455" w:rsidRPr="00002853" w:rsidRDefault="00356455" w:rsidP="009D29FF">
      <w:pPr>
        <w:pStyle w:val="CPRSH5Body"/>
      </w:pPr>
      <w:r w:rsidRPr="00002853">
        <w:t>PRECEDENCE:  2</w:t>
      </w:r>
      <w:r w:rsidRPr="00002853">
        <w:tab/>
        <w:t>ENTITY FILE:  SERVICE</w:t>
      </w:r>
    </w:p>
    <w:p w14:paraId="1D83875D" w14:textId="77777777" w:rsidR="00356455" w:rsidRPr="00002853" w:rsidRDefault="00356455" w:rsidP="009D29FF">
      <w:pPr>
        <w:pStyle w:val="CPRSH5Body"/>
      </w:pPr>
      <w:r w:rsidRPr="00002853">
        <w:t>PRECEDENCE:  3</w:t>
      </w:r>
      <w:r w:rsidRPr="00002853">
        <w:tab/>
        <w:t>ENTITY FILE:  DIVISION</w:t>
      </w:r>
    </w:p>
    <w:p w14:paraId="59ECCA35" w14:textId="77777777" w:rsidR="00356455" w:rsidRPr="00002853" w:rsidRDefault="00356455" w:rsidP="009D29FF">
      <w:pPr>
        <w:pStyle w:val="CPRSH5Body"/>
      </w:pPr>
      <w:r w:rsidRPr="00002853">
        <w:t>PRECEDENCE:  4</w:t>
      </w:r>
      <w:r w:rsidRPr="00002853">
        <w:tab/>
        <w:t>ENTITY FILE:  SYSTEM</w:t>
      </w:r>
    </w:p>
    <w:p w14:paraId="6C1641C5" w14:textId="77777777" w:rsidR="00356455" w:rsidRPr="00002853" w:rsidRDefault="00356455" w:rsidP="009D29FF">
      <w:pPr>
        <w:pStyle w:val="CPRSH5Body"/>
      </w:pPr>
      <w:r w:rsidRPr="00002853">
        <w:t>PRECEDENCE:  5</w:t>
      </w:r>
      <w:r w:rsidRPr="00002853">
        <w:tab/>
        <w:t>ENTITY FILE:  PACKAGE</w:t>
      </w:r>
    </w:p>
    <w:p w14:paraId="135AD6B2" w14:textId="77777777" w:rsidR="00356455" w:rsidRPr="00E56579" w:rsidRDefault="00356455" w:rsidP="00E56579">
      <w:pPr>
        <w:rPr>
          <w:rFonts w:ascii="Arial" w:hAnsi="Arial" w:cs="Arial"/>
          <w:sz w:val="28"/>
        </w:rPr>
      </w:pPr>
      <w:bookmarkStart w:id="1733" w:name="_Toc495201229"/>
      <w:proofErr w:type="spellStart"/>
      <w:r w:rsidRPr="00E56579">
        <w:rPr>
          <w:rFonts w:ascii="Arial" w:hAnsi="Arial" w:cs="Arial"/>
          <w:sz w:val="28"/>
        </w:rPr>
        <w:t>ORQQCN</w:t>
      </w:r>
      <w:proofErr w:type="spellEnd"/>
      <w:r w:rsidRPr="00E56579">
        <w:rPr>
          <w:rFonts w:ascii="Arial" w:hAnsi="Arial" w:cs="Arial"/>
          <w:sz w:val="28"/>
        </w:rPr>
        <w:t xml:space="preserve"> DATE RANGE</w:t>
      </w:r>
      <w:bookmarkEnd w:id="1733"/>
    </w:p>
    <w:p w14:paraId="1EEB14C7" w14:textId="77777777" w:rsidR="00356455" w:rsidRPr="00002853" w:rsidRDefault="00356455">
      <w:pPr>
        <w:pStyle w:val="CPRSH4Body"/>
      </w:pPr>
      <w:r w:rsidRPr="00002853">
        <w:t>DISPLAY TEXT:  Consult/Request Date Range</w:t>
      </w:r>
    </w:p>
    <w:p w14:paraId="3B88CCEB" w14:textId="77777777" w:rsidR="00356455" w:rsidRPr="00002853" w:rsidRDefault="00356455">
      <w:pPr>
        <w:pStyle w:val="CPRSH4Body"/>
      </w:pPr>
      <w:r w:rsidRPr="00002853">
        <w:t>VALUE TERM:  Consult/Request Number of Display Days</w:t>
      </w:r>
    </w:p>
    <w:p w14:paraId="0A2A16CF" w14:textId="77777777" w:rsidR="00356455" w:rsidRPr="00002853" w:rsidRDefault="00356455">
      <w:pPr>
        <w:pStyle w:val="CPRSH4Body"/>
      </w:pPr>
      <w:r w:rsidRPr="00002853">
        <w:t>VALUE DATA TYPE:  numeric</w:t>
      </w:r>
    </w:p>
    <w:p w14:paraId="0BB9C8F6" w14:textId="77777777" w:rsidR="00356455" w:rsidRPr="00002853" w:rsidRDefault="00356455">
      <w:pPr>
        <w:pStyle w:val="CPRSH4Body"/>
      </w:pPr>
      <w:r w:rsidRPr="00002853">
        <w:t>VALUE DOMAIN:  1:1000000:0</w:t>
      </w:r>
    </w:p>
    <w:p w14:paraId="715F3CF6" w14:textId="77777777" w:rsidR="00356455" w:rsidRPr="00002853" w:rsidRDefault="00356455">
      <w:pPr>
        <w:pStyle w:val="CPRSH4Body"/>
      </w:pPr>
      <w:r w:rsidRPr="00002853">
        <w:t>VALUE HELP:  Enter the number of days to search back in time for consults/requests.</w:t>
      </w:r>
    </w:p>
    <w:p w14:paraId="6DB2A106" w14:textId="77777777" w:rsidR="00356455" w:rsidRPr="00002853" w:rsidRDefault="00356455">
      <w:pPr>
        <w:pStyle w:val="CPRSH4Body"/>
      </w:pPr>
      <w:r w:rsidRPr="00002853">
        <w:t>DESCRIPTION:  The number of days in time to search backwards for consults/requests. If not indicated, the default period of 730 days (2 years) will be used. The maximum number of days is 100,000 or about 220 years.</w:t>
      </w:r>
    </w:p>
    <w:p w14:paraId="78D86687" w14:textId="77777777" w:rsidR="00356455" w:rsidRPr="00002853" w:rsidRDefault="00356455" w:rsidP="009D29FF">
      <w:pPr>
        <w:pStyle w:val="CPRSH5Body"/>
      </w:pPr>
      <w:r w:rsidRPr="00002853">
        <w:t>PRECEDENCE:  1</w:t>
      </w:r>
      <w:r w:rsidRPr="00002853">
        <w:tab/>
        <w:t>ENTITY FILE:  USER</w:t>
      </w:r>
    </w:p>
    <w:p w14:paraId="20E232EB" w14:textId="77777777" w:rsidR="00356455" w:rsidRPr="00002853" w:rsidRDefault="00356455" w:rsidP="009D29FF">
      <w:pPr>
        <w:pStyle w:val="CPRSH5Body"/>
      </w:pPr>
      <w:r w:rsidRPr="00002853">
        <w:t>PRECEDENCE:  2</w:t>
      </w:r>
      <w:r w:rsidRPr="00002853">
        <w:tab/>
        <w:t>ENTITY FILE:  LOCATION</w:t>
      </w:r>
    </w:p>
    <w:p w14:paraId="20C82E2D" w14:textId="77777777" w:rsidR="00356455" w:rsidRPr="00002853" w:rsidRDefault="00356455" w:rsidP="009D29FF">
      <w:pPr>
        <w:pStyle w:val="CPRSH5Body"/>
      </w:pPr>
      <w:r w:rsidRPr="00002853">
        <w:t>PRECEDENCE:  3</w:t>
      </w:r>
      <w:r w:rsidRPr="00002853">
        <w:tab/>
        <w:t>ENTITY FILE:  SERVICE</w:t>
      </w:r>
    </w:p>
    <w:p w14:paraId="3AA02ECB" w14:textId="77777777" w:rsidR="00356455" w:rsidRPr="00002853" w:rsidRDefault="00356455" w:rsidP="009D29FF">
      <w:pPr>
        <w:pStyle w:val="CPRSH5Body"/>
      </w:pPr>
      <w:r w:rsidRPr="00002853">
        <w:t>PRECEDENCE:  5</w:t>
      </w:r>
      <w:r w:rsidRPr="00002853">
        <w:tab/>
        <w:t>ENTITY FILE:  SYSTEM</w:t>
      </w:r>
    </w:p>
    <w:p w14:paraId="2E2FEF4C" w14:textId="77777777" w:rsidR="00356455" w:rsidRPr="00002853" w:rsidRDefault="00356455" w:rsidP="009D29FF">
      <w:pPr>
        <w:pStyle w:val="CPRSH5Body"/>
      </w:pPr>
      <w:r w:rsidRPr="00002853">
        <w:t>PRECEDENCE:  4</w:t>
      </w:r>
      <w:r w:rsidRPr="00002853">
        <w:tab/>
        <w:t>ENTITY FILE:  DIVISION</w:t>
      </w:r>
    </w:p>
    <w:p w14:paraId="7FFC105F" w14:textId="77777777" w:rsidR="00356455" w:rsidRPr="00002853" w:rsidRDefault="00356455" w:rsidP="009D29FF">
      <w:pPr>
        <w:pStyle w:val="CPRSH5Body"/>
      </w:pPr>
      <w:r w:rsidRPr="00002853">
        <w:t>PRECEDENCE:  6</w:t>
      </w:r>
      <w:r w:rsidRPr="00002853">
        <w:tab/>
        <w:t>ENTITY FILE:  PACKAGE</w:t>
      </w:r>
    </w:p>
    <w:p w14:paraId="0168F45B" w14:textId="77777777" w:rsidR="00356455" w:rsidRPr="00E56579" w:rsidRDefault="00356455" w:rsidP="00E56579">
      <w:pPr>
        <w:rPr>
          <w:rFonts w:ascii="Arial" w:hAnsi="Arial" w:cs="Arial"/>
          <w:sz w:val="28"/>
        </w:rPr>
      </w:pPr>
      <w:proofErr w:type="spellStart"/>
      <w:r w:rsidRPr="00E56579">
        <w:rPr>
          <w:rFonts w:ascii="Arial" w:hAnsi="Arial" w:cs="Arial"/>
          <w:sz w:val="28"/>
        </w:rPr>
        <w:t>ORQQCSDR</w:t>
      </w:r>
      <w:proofErr w:type="spellEnd"/>
      <w:r w:rsidRPr="00E56579">
        <w:rPr>
          <w:rFonts w:ascii="Arial" w:hAnsi="Arial" w:cs="Arial"/>
          <w:sz w:val="28"/>
        </w:rPr>
        <w:t xml:space="preserve"> CS RANGE START</w:t>
      </w:r>
    </w:p>
    <w:p w14:paraId="3272F584" w14:textId="77777777" w:rsidR="00356455" w:rsidRPr="00002853" w:rsidRDefault="00356455">
      <w:pPr>
        <w:pStyle w:val="CPRSH4Body"/>
      </w:pPr>
      <w:r w:rsidRPr="00002853">
        <w:t xml:space="preserve">DISPLAY TEXT: Cover </w:t>
      </w:r>
      <w:bookmarkStart w:id="1734" w:name="ORQQCSDR_CS_visit_start"/>
      <w:bookmarkEnd w:id="1734"/>
      <w:r w:rsidRPr="00002853">
        <w:t>Sheet Visit Range Start</w:t>
      </w:r>
    </w:p>
    <w:p w14:paraId="7F41941B" w14:textId="77777777" w:rsidR="00356455" w:rsidRPr="00002853" w:rsidRDefault="00356455">
      <w:pPr>
        <w:pStyle w:val="CPRSH4Body"/>
      </w:pPr>
      <w:r w:rsidRPr="00002853">
        <w:t>MULTIPLE VALUED: No</w:t>
      </w:r>
    </w:p>
    <w:p w14:paraId="11DBBC45" w14:textId="77777777" w:rsidR="00356455" w:rsidRPr="00002853" w:rsidRDefault="00356455">
      <w:pPr>
        <w:pStyle w:val="CPRSH4Body"/>
      </w:pPr>
      <w:r w:rsidRPr="00002853">
        <w:t>VALUE TERM: CS Visit Search Start</w:t>
      </w:r>
    </w:p>
    <w:p w14:paraId="35D266E1" w14:textId="77777777" w:rsidR="00356455" w:rsidRPr="00002853" w:rsidRDefault="00356455">
      <w:pPr>
        <w:pStyle w:val="CPRSH4Body"/>
      </w:pPr>
      <w:r w:rsidRPr="00002853">
        <w:t>VALUE DATA TYPE: free text</w:t>
      </w:r>
    </w:p>
    <w:p w14:paraId="63C187F9" w14:textId="77777777" w:rsidR="00356455" w:rsidRPr="00002853" w:rsidRDefault="00356455">
      <w:pPr>
        <w:pStyle w:val="CPRSH4Body"/>
      </w:pPr>
      <w:r w:rsidRPr="00002853">
        <w:t>VALUE HELP: Enter start days for CS visits (E.g., T-120)</w:t>
      </w:r>
    </w:p>
    <w:p w14:paraId="128A4B2E" w14:textId="77777777" w:rsidR="00356455" w:rsidRPr="00002853" w:rsidRDefault="00356455">
      <w:pPr>
        <w:pStyle w:val="CPRSH4Body"/>
      </w:pPr>
      <w:r w:rsidRPr="00002853">
        <w:t xml:space="preserve">DESCRIPTION:   </w:t>
      </w:r>
    </w:p>
    <w:p w14:paraId="5E72D084" w14:textId="77777777" w:rsidR="00356455" w:rsidRPr="00002853" w:rsidRDefault="00356455">
      <w:pPr>
        <w:pStyle w:val="CPRSH4Body"/>
      </w:pPr>
      <w:r w:rsidRPr="00002853">
        <w:t>Returns the relative date to start listing visits for a patient on the Cover Sheet. For example, 'T-90' will list visits beginning 90 days before today.</w:t>
      </w:r>
    </w:p>
    <w:p w14:paraId="75B6499E" w14:textId="77777777" w:rsidR="00356455" w:rsidRPr="00002853" w:rsidRDefault="00356455">
      <w:pPr>
        <w:pStyle w:val="CPRSH4Body"/>
      </w:pPr>
      <w:r w:rsidRPr="00002853">
        <w:t>PRECEDENCE: 1                           ENTITY FILE: USER</w:t>
      </w:r>
    </w:p>
    <w:p w14:paraId="6D33214A" w14:textId="77777777" w:rsidR="00356455" w:rsidRPr="00002853" w:rsidRDefault="00356455">
      <w:pPr>
        <w:pStyle w:val="CPRSH4Body"/>
      </w:pPr>
      <w:r w:rsidRPr="00002853">
        <w:t>PRECEDENCE: 2                           ENTITY FILE: SERVICE</w:t>
      </w:r>
    </w:p>
    <w:p w14:paraId="5D910D7D" w14:textId="77777777" w:rsidR="00356455" w:rsidRPr="00002853" w:rsidRDefault="00356455">
      <w:pPr>
        <w:pStyle w:val="CPRSH4Body"/>
      </w:pPr>
      <w:r w:rsidRPr="00002853">
        <w:t>PRECEDENCE: 3                           ENTITY FILE: DIVISION</w:t>
      </w:r>
    </w:p>
    <w:p w14:paraId="20BF6D1F" w14:textId="77777777" w:rsidR="00356455" w:rsidRPr="00002853" w:rsidRDefault="00356455">
      <w:pPr>
        <w:pStyle w:val="CPRSH4Body"/>
      </w:pPr>
      <w:r w:rsidRPr="00002853">
        <w:t>PRECEDENCE: 4                           ENTITY FILE: SYSTEM</w:t>
      </w:r>
    </w:p>
    <w:p w14:paraId="6ACA09A3" w14:textId="77777777" w:rsidR="00356455" w:rsidRPr="00002853" w:rsidRDefault="00356455">
      <w:pPr>
        <w:pStyle w:val="CPRSH4Body"/>
      </w:pPr>
      <w:r w:rsidRPr="00002853">
        <w:t>PRECEDENCE: 5                           ENTITY FILE: PACKAGE</w:t>
      </w:r>
    </w:p>
    <w:p w14:paraId="3C9CD677" w14:textId="77777777" w:rsidR="00356455" w:rsidRPr="00E56579" w:rsidRDefault="00356455" w:rsidP="00E56579">
      <w:pPr>
        <w:rPr>
          <w:rFonts w:ascii="Arial" w:hAnsi="Arial" w:cs="Arial"/>
          <w:sz w:val="28"/>
        </w:rPr>
      </w:pPr>
      <w:proofErr w:type="spellStart"/>
      <w:r w:rsidRPr="00E56579">
        <w:rPr>
          <w:rFonts w:ascii="Arial" w:hAnsi="Arial" w:cs="Arial"/>
          <w:sz w:val="28"/>
        </w:rPr>
        <w:lastRenderedPageBreak/>
        <w:t>ORQQCSDR</w:t>
      </w:r>
      <w:proofErr w:type="spellEnd"/>
      <w:r w:rsidRPr="00E56579">
        <w:rPr>
          <w:rFonts w:ascii="Arial" w:hAnsi="Arial" w:cs="Arial"/>
          <w:sz w:val="28"/>
        </w:rPr>
        <w:t xml:space="preserve"> CS RANGE STOP</w:t>
      </w:r>
    </w:p>
    <w:p w14:paraId="67DC6CD8" w14:textId="77777777" w:rsidR="00356455" w:rsidRPr="00002853" w:rsidRDefault="00356455">
      <w:pPr>
        <w:pStyle w:val="CPRSH4Body"/>
      </w:pPr>
      <w:r w:rsidRPr="00002853">
        <w:t xml:space="preserve">DISPLAY TEXT: </w:t>
      </w:r>
      <w:bookmarkStart w:id="1735" w:name="ORQQCSDR_CS_visit_stop"/>
      <w:bookmarkEnd w:id="1735"/>
      <w:r w:rsidRPr="00002853">
        <w:t>Cover Sheet Visit Range Stop</w:t>
      </w:r>
    </w:p>
    <w:p w14:paraId="0E487D9A" w14:textId="77777777" w:rsidR="00356455" w:rsidRPr="00002853" w:rsidRDefault="00356455">
      <w:pPr>
        <w:pStyle w:val="CPRSH4Body"/>
      </w:pPr>
      <w:r w:rsidRPr="00002853">
        <w:t>MULTIPLE VALUED: No</w:t>
      </w:r>
    </w:p>
    <w:p w14:paraId="0E073C57" w14:textId="77777777" w:rsidR="00356455" w:rsidRPr="00002853" w:rsidRDefault="00356455">
      <w:pPr>
        <w:pStyle w:val="CPRSH4Body"/>
      </w:pPr>
      <w:r w:rsidRPr="00002853">
        <w:t>VALUE TERM: CS Visit Search Stop</w:t>
      </w:r>
    </w:p>
    <w:p w14:paraId="46A27C58" w14:textId="77777777" w:rsidR="00356455" w:rsidRPr="00002853" w:rsidRDefault="00356455">
      <w:pPr>
        <w:pStyle w:val="CPRSH4Body"/>
      </w:pPr>
      <w:r w:rsidRPr="00002853">
        <w:t>VALUE DATA TYPE: free text</w:t>
      </w:r>
    </w:p>
    <w:p w14:paraId="62891249" w14:textId="77777777" w:rsidR="00356455" w:rsidRPr="00002853" w:rsidRDefault="00356455">
      <w:pPr>
        <w:pStyle w:val="CPRSH4Body"/>
      </w:pPr>
      <w:r w:rsidRPr="00002853">
        <w:t>VALUE HELP: Enter stop days for CS visits (E.g., T+30)</w:t>
      </w:r>
    </w:p>
    <w:p w14:paraId="3F8F5DF3" w14:textId="77777777" w:rsidR="00356455" w:rsidRPr="00002853" w:rsidRDefault="00356455">
      <w:pPr>
        <w:pStyle w:val="CPRSH4Body"/>
      </w:pPr>
      <w:r w:rsidRPr="00002853">
        <w:t xml:space="preserve">DESCRIPTION:   </w:t>
      </w:r>
    </w:p>
    <w:p w14:paraId="7A140E89" w14:textId="77777777" w:rsidR="00356455" w:rsidRPr="00002853" w:rsidRDefault="00356455">
      <w:pPr>
        <w:pStyle w:val="CPRSH4Body"/>
      </w:pPr>
      <w:r w:rsidRPr="00002853">
        <w:t>Returns the relative date to stop listing visits for a patient on the Cover Sheet. For example, 'T+2' will list visits ending two days from today.</w:t>
      </w:r>
    </w:p>
    <w:p w14:paraId="6E7EA71C" w14:textId="77777777" w:rsidR="00356455" w:rsidRPr="00002853" w:rsidRDefault="00356455" w:rsidP="00885464">
      <w:pPr>
        <w:pStyle w:val="CPRSH5Body"/>
      </w:pPr>
      <w:r w:rsidRPr="00002853">
        <w:t>PRECEDENCE: 1</w:t>
      </w:r>
      <w:r w:rsidR="00885464" w:rsidRPr="00002853">
        <w:tab/>
      </w:r>
      <w:r w:rsidRPr="00002853">
        <w:t>ENTITY FILE: USER</w:t>
      </w:r>
    </w:p>
    <w:p w14:paraId="0BDDDB6E" w14:textId="77777777" w:rsidR="00356455" w:rsidRPr="00002853" w:rsidRDefault="00356455" w:rsidP="00885464">
      <w:pPr>
        <w:pStyle w:val="CPRSH5Body"/>
      </w:pPr>
      <w:r w:rsidRPr="00002853">
        <w:t>PRECEDENCE: 2</w:t>
      </w:r>
      <w:r w:rsidR="00885464" w:rsidRPr="00002853">
        <w:tab/>
      </w:r>
      <w:r w:rsidRPr="00002853">
        <w:t>ENTITY FILE: SERVICE</w:t>
      </w:r>
    </w:p>
    <w:p w14:paraId="5937C0FC" w14:textId="77777777" w:rsidR="00356455" w:rsidRPr="00002853" w:rsidRDefault="00356455" w:rsidP="00885464">
      <w:pPr>
        <w:pStyle w:val="CPRSH5Body"/>
      </w:pPr>
      <w:r w:rsidRPr="00002853">
        <w:t>PRECEDENCE: 3</w:t>
      </w:r>
      <w:r w:rsidR="00885464" w:rsidRPr="00002853">
        <w:tab/>
      </w:r>
      <w:r w:rsidRPr="00002853">
        <w:t>ENTITY FILE: DIVISION</w:t>
      </w:r>
    </w:p>
    <w:p w14:paraId="4AF35BF6" w14:textId="77777777" w:rsidR="00356455" w:rsidRPr="00002853" w:rsidRDefault="00356455" w:rsidP="00885464">
      <w:pPr>
        <w:pStyle w:val="CPRSH5Body"/>
      </w:pPr>
      <w:r w:rsidRPr="00002853">
        <w:t>PRECEDENCE: 4</w:t>
      </w:r>
      <w:r w:rsidR="00885464" w:rsidRPr="00002853">
        <w:tab/>
      </w:r>
      <w:r w:rsidRPr="00002853">
        <w:t>ENTITY FILE: SYSTEM</w:t>
      </w:r>
    </w:p>
    <w:p w14:paraId="751BD317" w14:textId="77777777" w:rsidR="00356455" w:rsidRPr="00002853" w:rsidRDefault="00356455" w:rsidP="00885464">
      <w:pPr>
        <w:pStyle w:val="CPRSH5Body"/>
      </w:pPr>
      <w:r w:rsidRPr="00002853">
        <w:t>PRECEDENCE: 5</w:t>
      </w:r>
      <w:r w:rsidR="00885464" w:rsidRPr="00002853">
        <w:tab/>
      </w:r>
      <w:r w:rsidRPr="00002853">
        <w:t>ENTITY FILE: PACKAGE</w:t>
      </w:r>
    </w:p>
    <w:p w14:paraId="4BD272D5" w14:textId="77777777" w:rsidR="00356455" w:rsidRPr="00E56579" w:rsidRDefault="00356455" w:rsidP="00E56579">
      <w:pPr>
        <w:rPr>
          <w:rFonts w:ascii="Arial" w:hAnsi="Arial" w:cs="Arial"/>
          <w:sz w:val="28"/>
        </w:rPr>
      </w:pPr>
      <w:proofErr w:type="spellStart"/>
      <w:r w:rsidRPr="00E56579">
        <w:rPr>
          <w:rFonts w:ascii="Arial" w:hAnsi="Arial" w:cs="Arial"/>
          <w:sz w:val="28"/>
        </w:rPr>
        <w:t>ORQQEAPT</w:t>
      </w:r>
      <w:proofErr w:type="spellEnd"/>
      <w:r w:rsidRPr="00E56579">
        <w:rPr>
          <w:rFonts w:ascii="Arial" w:hAnsi="Arial" w:cs="Arial"/>
          <w:sz w:val="28"/>
        </w:rPr>
        <w:t xml:space="preserve"> ENC APPT START</w:t>
      </w:r>
    </w:p>
    <w:p w14:paraId="638C2540" w14:textId="77777777" w:rsidR="00356455" w:rsidRPr="00002853" w:rsidRDefault="00356455">
      <w:pPr>
        <w:pStyle w:val="CPRSH4Body"/>
      </w:pPr>
      <w:r w:rsidRPr="00002853">
        <w:t xml:space="preserve">DISPLAY TEXT: Enc </w:t>
      </w:r>
      <w:bookmarkStart w:id="1736" w:name="ORQQEAPT_enctr_appt_start"/>
      <w:bookmarkEnd w:id="1736"/>
      <w:r w:rsidRPr="00002853">
        <w:t>Appt Range Start Offset</w:t>
      </w:r>
    </w:p>
    <w:p w14:paraId="127DFA38" w14:textId="77777777" w:rsidR="00356455" w:rsidRPr="00002853" w:rsidRDefault="00356455">
      <w:pPr>
        <w:pStyle w:val="CPRSH4Body"/>
      </w:pPr>
      <w:r w:rsidRPr="00002853">
        <w:t>MULTIPLE VALUED: No</w:t>
      </w:r>
    </w:p>
    <w:p w14:paraId="05F4F463" w14:textId="77777777" w:rsidR="00356455" w:rsidRPr="00002853" w:rsidRDefault="00356455">
      <w:pPr>
        <w:pStyle w:val="CPRSH4Body"/>
      </w:pPr>
      <w:r w:rsidRPr="00002853">
        <w:t>VALUE TERM: Enc Appt Range Start Offset</w:t>
      </w:r>
    </w:p>
    <w:p w14:paraId="21503CBA" w14:textId="77777777" w:rsidR="00356455" w:rsidRPr="00002853" w:rsidRDefault="00356455">
      <w:pPr>
        <w:pStyle w:val="CPRSH4Body"/>
      </w:pPr>
      <w:r w:rsidRPr="00002853">
        <w:t>VALUE DATA TYPE: numeric</w:t>
      </w:r>
    </w:p>
    <w:p w14:paraId="1E367F58" w14:textId="77777777" w:rsidR="00356455" w:rsidRPr="00002853" w:rsidRDefault="00356455">
      <w:pPr>
        <w:pStyle w:val="CPRSH4Body"/>
      </w:pPr>
      <w:r w:rsidRPr="00002853">
        <w:t>VALUE HELP: Enter start days before Today for Enc Appts (positive number up to</w:t>
      </w:r>
      <w:r w:rsidR="00885464" w:rsidRPr="00002853">
        <w:t xml:space="preserve">  999) </w:t>
      </w:r>
    </w:p>
    <w:p w14:paraId="2BC0094B" w14:textId="77777777" w:rsidR="00356455" w:rsidRPr="00002853" w:rsidRDefault="00356455">
      <w:pPr>
        <w:pStyle w:val="CPRSH4Body"/>
      </w:pPr>
      <w:r w:rsidRPr="00002853">
        <w:t>VALUE VALIDATION CODE: K:(X&gt;999)!(X&lt;0) X</w:t>
      </w:r>
    </w:p>
    <w:p w14:paraId="0131502D" w14:textId="77777777" w:rsidR="00356455" w:rsidRPr="00002853" w:rsidRDefault="00D24ADA">
      <w:pPr>
        <w:pStyle w:val="CPRSH4Body"/>
      </w:pPr>
      <w:r w:rsidRPr="00002853">
        <w:t xml:space="preserve">DESCRIPTION:  </w:t>
      </w:r>
      <w:r w:rsidR="00356455" w:rsidRPr="00002853">
        <w:t>Returns the relative number of days before Today to begin listing appointments (0=Today, 1=Today-1 Day, etc.).</w:t>
      </w:r>
    </w:p>
    <w:p w14:paraId="5BDD7E3A" w14:textId="77777777" w:rsidR="00356455" w:rsidRPr="00002853" w:rsidRDefault="00356455" w:rsidP="00885464">
      <w:pPr>
        <w:pStyle w:val="CPRSH5Body"/>
      </w:pPr>
      <w:r w:rsidRPr="00002853">
        <w:t>PRECEDENCE: 1                           ENTITY FILE: USER</w:t>
      </w:r>
    </w:p>
    <w:p w14:paraId="5B405388" w14:textId="77777777" w:rsidR="00356455" w:rsidRPr="00002853" w:rsidRDefault="00356455" w:rsidP="00885464">
      <w:pPr>
        <w:pStyle w:val="CPRSH5Body"/>
      </w:pPr>
      <w:r w:rsidRPr="00002853">
        <w:t>PRECEDENCE: 2                           ENTITY FILE: SERVICE</w:t>
      </w:r>
    </w:p>
    <w:p w14:paraId="4DD17341" w14:textId="77777777" w:rsidR="00356455" w:rsidRPr="00002853" w:rsidRDefault="00356455" w:rsidP="00885464">
      <w:pPr>
        <w:pStyle w:val="CPRSH5Body"/>
      </w:pPr>
      <w:r w:rsidRPr="00002853">
        <w:t>PRECEDENCE: 3                           ENTITY FILE: DIVISION</w:t>
      </w:r>
    </w:p>
    <w:p w14:paraId="773F5F33" w14:textId="77777777" w:rsidR="00356455" w:rsidRPr="00002853" w:rsidRDefault="00356455" w:rsidP="00885464">
      <w:pPr>
        <w:pStyle w:val="CPRSH5Body"/>
      </w:pPr>
      <w:r w:rsidRPr="00002853">
        <w:t>PRECEDENCE: 4                           ENTITY FILE: SYSTEM</w:t>
      </w:r>
    </w:p>
    <w:p w14:paraId="55341885" w14:textId="77777777" w:rsidR="00356455" w:rsidRPr="00002853" w:rsidRDefault="00356455" w:rsidP="00885464">
      <w:pPr>
        <w:pStyle w:val="CPRSH5Body"/>
      </w:pPr>
      <w:r w:rsidRPr="00002853">
        <w:t>PRECEDENCE: 5                           ENTITY FILE: PACKAGE</w:t>
      </w:r>
    </w:p>
    <w:p w14:paraId="16CBD5E5" w14:textId="77777777" w:rsidR="00356455" w:rsidRPr="00E56579" w:rsidRDefault="00356455" w:rsidP="00E56579">
      <w:pPr>
        <w:rPr>
          <w:rFonts w:ascii="Arial" w:hAnsi="Arial" w:cs="Arial"/>
          <w:sz w:val="28"/>
        </w:rPr>
      </w:pPr>
      <w:proofErr w:type="spellStart"/>
      <w:r w:rsidRPr="00E56579">
        <w:rPr>
          <w:rFonts w:ascii="Arial" w:hAnsi="Arial" w:cs="Arial"/>
          <w:sz w:val="28"/>
        </w:rPr>
        <w:t>ORQQEAPT</w:t>
      </w:r>
      <w:proofErr w:type="spellEnd"/>
      <w:r w:rsidRPr="00E56579">
        <w:rPr>
          <w:rFonts w:ascii="Arial" w:hAnsi="Arial" w:cs="Arial"/>
          <w:sz w:val="28"/>
        </w:rPr>
        <w:t xml:space="preserve"> ENC APPT STOP</w:t>
      </w:r>
      <w:r w:rsidR="00885464" w:rsidRPr="00E56579">
        <w:rPr>
          <w:rFonts w:ascii="Arial" w:hAnsi="Arial" w:cs="Arial"/>
          <w:sz w:val="28"/>
        </w:rPr>
        <w:t xml:space="preserve"> </w:t>
      </w:r>
    </w:p>
    <w:p w14:paraId="24D98118" w14:textId="77777777" w:rsidR="00356455" w:rsidRPr="00002853" w:rsidRDefault="00356455">
      <w:pPr>
        <w:pStyle w:val="CPRSH4Body"/>
      </w:pPr>
      <w:r w:rsidRPr="00002853">
        <w:t xml:space="preserve">DISPLAY TEXT: Enc </w:t>
      </w:r>
      <w:bookmarkStart w:id="1737" w:name="ORQQEAPT_enctr_appt_stop"/>
      <w:bookmarkEnd w:id="1737"/>
      <w:r w:rsidRPr="00002853">
        <w:t>Appt Range Stop Offset</w:t>
      </w:r>
    </w:p>
    <w:p w14:paraId="473A3376" w14:textId="77777777" w:rsidR="00356455" w:rsidRPr="00002853" w:rsidRDefault="00356455">
      <w:pPr>
        <w:pStyle w:val="CPRSH4Body"/>
      </w:pPr>
      <w:r w:rsidRPr="00002853">
        <w:t>VALUE TERM: Enc Appt Range Stop Offset</w:t>
      </w:r>
    </w:p>
    <w:p w14:paraId="1ED5031F" w14:textId="77777777" w:rsidR="00356455" w:rsidRPr="00002853" w:rsidRDefault="00356455">
      <w:pPr>
        <w:pStyle w:val="CPRSH4Body"/>
      </w:pPr>
      <w:r w:rsidRPr="00002853">
        <w:t>VALUE DATA TYPE: numeric</w:t>
      </w:r>
    </w:p>
    <w:p w14:paraId="6CE57A26" w14:textId="3CC81330" w:rsidR="00356455" w:rsidRPr="00002853" w:rsidRDefault="00356455">
      <w:pPr>
        <w:pStyle w:val="CPRSH4Body"/>
      </w:pPr>
      <w:r w:rsidRPr="00002853">
        <w:t>VALUE HELP: Enter stop days after Today for Enc Appts (positive number up to 999)VALUE VALIDATION CODE: K:(X&gt;999)!(X&lt;0) X</w:t>
      </w:r>
    </w:p>
    <w:p w14:paraId="3A8C055B" w14:textId="77777777" w:rsidR="00356455" w:rsidRPr="00002853" w:rsidRDefault="00356455">
      <w:pPr>
        <w:pStyle w:val="CPRSH4Body"/>
      </w:pPr>
      <w:r w:rsidRPr="00002853">
        <w:t xml:space="preserve">DESCRIPTION:   </w:t>
      </w:r>
    </w:p>
    <w:p w14:paraId="28B65026" w14:textId="77777777" w:rsidR="00356455" w:rsidRPr="00002853" w:rsidRDefault="00356455">
      <w:pPr>
        <w:pStyle w:val="CPRSH4Body"/>
      </w:pPr>
      <w:r w:rsidRPr="00002853">
        <w:lastRenderedPageBreak/>
        <w:t>Returns the relative number of days from Today to stop listing appointments (0=Today, 1=Today+1 Day, etc.).</w:t>
      </w:r>
    </w:p>
    <w:p w14:paraId="6D54ED2D" w14:textId="77777777" w:rsidR="00356455" w:rsidRPr="00002853" w:rsidRDefault="00356455">
      <w:pPr>
        <w:pStyle w:val="CPRSH4Body"/>
      </w:pPr>
      <w:r w:rsidRPr="00002853">
        <w:t>PRECEDENCE: 1                           ENTITY FILE: USER</w:t>
      </w:r>
    </w:p>
    <w:p w14:paraId="6E1BD73F" w14:textId="77777777" w:rsidR="00356455" w:rsidRPr="00002853" w:rsidRDefault="00356455">
      <w:pPr>
        <w:pStyle w:val="CPRSH4Body"/>
      </w:pPr>
      <w:r w:rsidRPr="00002853">
        <w:t>PRECEDENCE: 2                           ENTITY FILE: SERVICE</w:t>
      </w:r>
    </w:p>
    <w:p w14:paraId="3D1D8E7D" w14:textId="77777777" w:rsidR="00356455" w:rsidRPr="00002853" w:rsidRDefault="00356455">
      <w:pPr>
        <w:pStyle w:val="CPRSH4Body"/>
      </w:pPr>
      <w:r w:rsidRPr="00002853">
        <w:t>PRECEDENCE: 3                           ENTITY FILE: DIVISION</w:t>
      </w:r>
    </w:p>
    <w:p w14:paraId="31F01BF7" w14:textId="77777777" w:rsidR="00356455" w:rsidRPr="00002853" w:rsidRDefault="00356455">
      <w:pPr>
        <w:pStyle w:val="CPRSH4Body"/>
      </w:pPr>
      <w:r w:rsidRPr="00002853">
        <w:t>PRECEDENCE: 4                           ENTITY FILE: SYSTEM</w:t>
      </w:r>
    </w:p>
    <w:p w14:paraId="636DA24D" w14:textId="77777777" w:rsidR="00356455" w:rsidRPr="00002853" w:rsidRDefault="00356455">
      <w:pPr>
        <w:pStyle w:val="CPRSH4Body"/>
      </w:pPr>
      <w:r w:rsidRPr="00002853">
        <w:t>PRECEDENCE: 5                           ENTITY FILE: PACKAGE</w:t>
      </w:r>
    </w:p>
    <w:p w14:paraId="76982A7C" w14:textId="77777777" w:rsidR="00356455" w:rsidRPr="00E56579" w:rsidRDefault="00356455" w:rsidP="00E56579">
      <w:pPr>
        <w:rPr>
          <w:rFonts w:ascii="Arial" w:hAnsi="Arial" w:cs="Arial"/>
          <w:sz w:val="28"/>
        </w:rPr>
      </w:pPr>
      <w:bookmarkStart w:id="1738" w:name="ORQQEAFL_enctr_futr_limit"/>
      <w:proofErr w:type="spellStart"/>
      <w:r w:rsidRPr="00E56579">
        <w:rPr>
          <w:rFonts w:ascii="Arial" w:hAnsi="Arial" w:cs="Arial"/>
          <w:sz w:val="28"/>
        </w:rPr>
        <w:t>ORQQEAFL</w:t>
      </w:r>
      <w:proofErr w:type="spellEnd"/>
      <w:r w:rsidRPr="00E56579">
        <w:rPr>
          <w:rFonts w:ascii="Arial" w:hAnsi="Arial" w:cs="Arial"/>
          <w:sz w:val="28"/>
        </w:rPr>
        <w:t xml:space="preserve"> ENC APPT FUTURE LIMIT</w:t>
      </w:r>
    </w:p>
    <w:p w14:paraId="46A2BEAC" w14:textId="77777777" w:rsidR="00356455" w:rsidRPr="00002853" w:rsidRDefault="00356455">
      <w:pPr>
        <w:pStyle w:val="CPRSH4Body"/>
      </w:pPr>
      <w:r w:rsidRPr="00002853">
        <w:t>DISPLAY TEXT: Future Days Limit For PCE Selection</w:t>
      </w:r>
    </w:p>
    <w:p w14:paraId="6C79AE6A" w14:textId="77777777" w:rsidR="00356455" w:rsidRPr="00002853" w:rsidRDefault="00356455">
      <w:pPr>
        <w:pStyle w:val="CPRSH4Body"/>
      </w:pPr>
      <w:r w:rsidRPr="00002853">
        <w:t>VALUE TERM: Future Days Limit For PCE Selection</w:t>
      </w:r>
    </w:p>
    <w:p w14:paraId="132501DC" w14:textId="77777777" w:rsidR="00356455" w:rsidRPr="00002853" w:rsidRDefault="00356455">
      <w:pPr>
        <w:pStyle w:val="CPRSH4Body"/>
      </w:pPr>
      <w:r w:rsidRPr="00002853">
        <w:t>VALUE DATA TYPE: numeric</w:t>
      </w:r>
    </w:p>
    <w:p w14:paraId="0DC51763" w14:textId="77777777" w:rsidR="00356455" w:rsidRPr="00002853" w:rsidRDefault="00356455">
      <w:pPr>
        <w:pStyle w:val="CPRSH4Body"/>
      </w:pPr>
      <w:r w:rsidRPr="00002853">
        <w:t>VALUE HELP: Enter number days from today for future appt warning</w:t>
      </w:r>
    </w:p>
    <w:p w14:paraId="5D1EE8DC" w14:textId="77777777" w:rsidR="00356455" w:rsidRPr="00002853" w:rsidRDefault="00356455">
      <w:pPr>
        <w:pStyle w:val="CPRSH4Body"/>
      </w:pPr>
      <w:r w:rsidRPr="00002853">
        <w:t>VALUE VALIDATION CODE: K:(X&gt;180)!(X&lt;0) X</w:t>
      </w:r>
    </w:p>
    <w:p w14:paraId="05D82D19" w14:textId="77777777" w:rsidR="00356455" w:rsidRPr="00002853" w:rsidRDefault="00356455">
      <w:pPr>
        <w:pStyle w:val="CPRSH4Body"/>
      </w:pPr>
      <w:r w:rsidRPr="00002853">
        <w:t xml:space="preserve">DESCRIPTION:   </w:t>
      </w:r>
    </w:p>
    <w:bookmarkEnd w:id="1738"/>
    <w:p w14:paraId="5146BE25" w14:textId="77777777" w:rsidR="00356455" w:rsidRPr="00002853" w:rsidRDefault="00356455">
      <w:pPr>
        <w:pStyle w:val="CPRSH4Body"/>
      </w:pPr>
      <w:r w:rsidRPr="00002853">
        <w:t>Number of days from Today when warning is given to user upon selection of a future appointment for Encounters.</w:t>
      </w:r>
    </w:p>
    <w:p w14:paraId="21F975C6" w14:textId="77777777" w:rsidR="00356455" w:rsidRPr="00002853" w:rsidRDefault="00356455" w:rsidP="00885464">
      <w:pPr>
        <w:pStyle w:val="CPRSH5Body"/>
      </w:pPr>
      <w:r w:rsidRPr="00002853">
        <w:t>PRECEDENCE: 2                           ENTITY FILE: SYSTEM</w:t>
      </w:r>
    </w:p>
    <w:p w14:paraId="7A27E8B8" w14:textId="77777777" w:rsidR="00356455" w:rsidRPr="00002853" w:rsidRDefault="00356455" w:rsidP="00885464">
      <w:pPr>
        <w:pStyle w:val="CPRSH5Body"/>
      </w:pPr>
      <w:r w:rsidRPr="00002853">
        <w:t>PRECEDENCE: 3                           ENTITY FILE: PACKAGE</w:t>
      </w:r>
    </w:p>
    <w:p w14:paraId="6817D919" w14:textId="77777777" w:rsidR="00356455" w:rsidRPr="00002853" w:rsidRDefault="00356455" w:rsidP="00885464">
      <w:pPr>
        <w:pStyle w:val="CPRSH5Body"/>
      </w:pPr>
      <w:r w:rsidRPr="00002853">
        <w:t>PRECEDENCE: 1                           ENTITY FILE: DIVISION</w:t>
      </w:r>
    </w:p>
    <w:p w14:paraId="24178403" w14:textId="77777777" w:rsidR="00356455" w:rsidRPr="00E56579" w:rsidRDefault="00356455" w:rsidP="00E56579">
      <w:pPr>
        <w:rPr>
          <w:rFonts w:ascii="Arial" w:hAnsi="Arial" w:cs="Arial"/>
          <w:sz w:val="28"/>
        </w:rPr>
      </w:pPr>
      <w:bookmarkStart w:id="1739" w:name="_Toc495201230"/>
      <w:proofErr w:type="spellStart"/>
      <w:r w:rsidRPr="00E56579">
        <w:rPr>
          <w:rFonts w:ascii="Arial" w:hAnsi="Arial" w:cs="Arial"/>
          <w:sz w:val="28"/>
        </w:rPr>
        <w:t>ORQQLR</w:t>
      </w:r>
      <w:proofErr w:type="spellEnd"/>
      <w:r w:rsidRPr="00E56579">
        <w:rPr>
          <w:rFonts w:ascii="Arial" w:hAnsi="Arial" w:cs="Arial"/>
          <w:sz w:val="28"/>
        </w:rPr>
        <w:t xml:space="preserve"> DATE RANGE INPT</w:t>
      </w:r>
      <w:bookmarkEnd w:id="1739"/>
    </w:p>
    <w:p w14:paraId="35302774" w14:textId="77777777" w:rsidR="00356455" w:rsidRPr="00002853" w:rsidRDefault="00356455">
      <w:pPr>
        <w:pStyle w:val="CPRSH4Body"/>
      </w:pPr>
      <w:r w:rsidRPr="00002853">
        <w:t>DISPLAY TEXT:  Inpatient Lab Number of Days to Display</w:t>
      </w:r>
    </w:p>
    <w:p w14:paraId="1366681B" w14:textId="77777777" w:rsidR="00356455" w:rsidRPr="00002853" w:rsidRDefault="00356455">
      <w:pPr>
        <w:pStyle w:val="CPRSH4Body"/>
      </w:pPr>
      <w:r w:rsidRPr="00002853">
        <w:t>VALUE TERM:  Inpatient Lab Number of Days to Display</w:t>
      </w:r>
    </w:p>
    <w:p w14:paraId="5AB49AEA" w14:textId="77777777" w:rsidR="00356455" w:rsidRPr="00002853" w:rsidRDefault="00356455">
      <w:pPr>
        <w:pStyle w:val="CPRSH4Body"/>
      </w:pPr>
      <w:r w:rsidRPr="00002853">
        <w:t>VALUE DATA TYPE:  numeric</w:t>
      </w:r>
    </w:p>
    <w:p w14:paraId="5DA7EB4E" w14:textId="77777777" w:rsidR="00356455" w:rsidRPr="00002853" w:rsidRDefault="00356455">
      <w:pPr>
        <w:pStyle w:val="CPRSH4Body"/>
      </w:pPr>
      <w:r w:rsidRPr="00002853">
        <w:t>VALUE DOMAIN:  1:100000:0</w:t>
      </w:r>
    </w:p>
    <w:p w14:paraId="0DFB098C" w14:textId="77777777" w:rsidR="00356455" w:rsidRPr="00002853" w:rsidRDefault="00356455">
      <w:pPr>
        <w:pStyle w:val="CPRSH4Body"/>
      </w:pPr>
      <w:r w:rsidRPr="00002853">
        <w:t>VALUE HELP:  Enter the number of days to search back in time for lab orders/results.</w:t>
      </w:r>
    </w:p>
    <w:p w14:paraId="72A9FD26" w14:textId="77777777" w:rsidR="00356455" w:rsidRPr="00002853" w:rsidRDefault="00356455">
      <w:pPr>
        <w:pStyle w:val="CPRSH4Body"/>
      </w:pPr>
      <w:r w:rsidRPr="00002853">
        <w:t>DESCRIPTION:  The number of days backwards in time to search for lab orders/results. If not indicated, the default period of 2 days will be used. The maximum number of days is 100,000 or about 220 years for inpatients.</w:t>
      </w:r>
    </w:p>
    <w:p w14:paraId="7E618AF8" w14:textId="77777777" w:rsidR="00356455" w:rsidRPr="00002853" w:rsidRDefault="00356455" w:rsidP="00885464">
      <w:pPr>
        <w:pStyle w:val="CPRSH5Body"/>
      </w:pPr>
      <w:r w:rsidRPr="00002853">
        <w:t>PRECEDENCE:  1</w:t>
      </w:r>
      <w:r w:rsidRPr="00002853">
        <w:tab/>
        <w:t>ENTITY FILE:  USER</w:t>
      </w:r>
    </w:p>
    <w:p w14:paraId="7F1D4925" w14:textId="77777777" w:rsidR="00356455" w:rsidRPr="00002853" w:rsidRDefault="00356455" w:rsidP="00885464">
      <w:pPr>
        <w:pStyle w:val="CPRSH5Body"/>
      </w:pPr>
      <w:r w:rsidRPr="00002853">
        <w:t>PRECEDENCE:  2</w:t>
      </w:r>
      <w:r w:rsidRPr="00002853">
        <w:tab/>
        <w:t>ENTITY FILE:  LOCATION</w:t>
      </w:r>
    </w:p>
    <w:p w14:paraId="218C16CA" w14:textId="77777777" w:rsidR="00356455" w:rsidRPr="00002853" w:rsidRDefault="00356455" w:rsidP="00885464">
      <w:pPr>
        <w:pStyle w:val="CPRSH5Body"/>
      </w:pPr>
      <w:r w:rsidRPr="00002853">
        <w:t>PRECEDENCE:  3</w:t>
      </w:r>
      <w:r w:rsidRPr="00002853">
        <w:tab/>
        <w:t>ENTITY FILE:  SERVICE</w:t>
      </w:r>
    </w:p>
    <w:p w14:paraId="16531116" w14:textId="77777777" w:rsidR="00356455" w:rsidRPr="00002853" w:rsidRDefault="00356455" w:rsidP="00885464">
      <w:pPr>
        <w:pStyle w:val="CPRSH5Body"/>
      </w:pPr>
      <w:r w:rsidRPr="00002853">
        <w:t>PRECEDENCE:  4</w:t>
      </w:r>
      <w:r w:rsidRPr="00002853">
        <w:tab/>
        <w:t>ENTITY FILE:  DIVISION</w:t>
      </w:r>
    </w:p>
    <w:p w14:paraId="0BC33A55" w14:textId="77777777" w:rsidR="00356455" w:rsidRPr="00002853" w:rsidRDefault="00356455" w:rsidP="00885464">
      <w:pPr>
        <w:pStyle w:val="CPRSH5Body"/>
      </w:pPr>
      <w:r w:rsidRPr="00002853">
        <w:t>PRECEDENCE:  5</w:t>
      </w:r>
      <w:r w:rsidRPr="00002853">
        <w:tab/>
        <w:t>ENTITY FILE:  SYSTEM</w:t>
      </w:r>
    </w:p>
    <w:p w14:paraId="5BA19157" w14:textId="77777777" w:rsidR="00356455" w:rsidRPr="00002853" w:rsidRDefault="00356455" w:rsidP="00885464">
      <w:pPr>
        <w:pStyle w:val="CPRSH5Body"/>
      </w:pPr>
      <w:r w:rsidRPr="00002853">
        <w:t>PRECEDENCE:  6</w:t>
      </w:r>
      <w:r w:rsidRPr="00002853">
        <w:tab/>
        <w:t>ENTITY FILE:  PACKAGE</w:t>
      </w:r>
    </w:p>
    <w:p w14:paraId="34C8CF75" w14:textId="77777777" w:rsidR="00356455" w:rsidRPr="00E56579" w:rsidRDefault="00356455" w:rsidP="00E56579">
      <w:pPr>
        <w:rPr>
          <w:rFonts w:ascii="Arial" w:hAnsi="Arial" w:cs="Arial"/>
          <w:sz w:val="28"/>
        </w:rPr>
      </w:pPr>
      <w:bookmarkStart w:id="1740" w:name="_Toc495201231"/>
      <w:proofErr w:type="spellStart"/>
      <w:r w:rsidRPr="00E56579">
        <w:rPr>
          <w:rFonts w:ascii="Arial" w:hAnsi="Arial" w:cs="Arial"/>
          <w:sz w:val="28"/>
        </w:rPr>
        <w:t>ORQQLR</w:t>
      </w:r>
      <w:proofErr w:type="spellEnd"/>
      <w:r w:rsidRPr="00E56579">
        <w:rPr>
          <w:rFonts w:ascii="Arial" w:hAnsi="Arial" w:cs="Arial"/>
          <w:sz w:val="28"/>
        </w:rPr>
        <w:t xml:space="preserve"> DATE RANGE OUTPT</w:t>
      </w:r>
      <w:bookmarkEnd w:id="1740"/>
    </w:p>
    <w:p w14:paraId="16CB87EF" w14:textId="77777777" w:rsidR="00356455" w:rsidRPr="00002853" w:rsidRDefault="00356455">
      <w:pPr>
        <w:pStyle w:val="CPRSH4Body"/>
      </w:pPr>
      <w:r w:rsidRPr="00002853">
        <w:t>DISPLAY TEXT:  Outpatient Lab Number of Days to Display</w:t>
      </w:r>
    </w:p>
    <w:p w14:paraId="192A99CB" w14:textId="77777777" w:rsidR="00356455" w:rsidRPr="00002853" w:rsidRDefault="00356455">
      <w:pPr>
        <w:pStyle w:val="CPRSH4Body"/>
      </w:pPr>
      <w:r w:rsidRPr="00002853">
        <w:lastRenderedPageBreak/>
        <w:t>VALUE TERM:  Outpatient Lab Number of Days to Display</w:t>
      </w:r>
    </w:p>
    <w:p w14:paraId="125ABC8B" w14:textId="77777777" w:rsidR="00356455" w:rsidRPr="00002853" w:rsidRDefault="00356455">
      <w:pPr>
        <w:pStyle w:val="CPRSH4Body"/>
      </w:pPr>
      <w:r w:rsidRPr="00002853">
        <w:t>VALUE DATA TYPE:  numeric</w:t>
      </w:r>
    </w:p>
    <w:p w14:paraId="3DFFD206" w14:textId="77777777" w:rsidR="00356455" w:rsidRPr="00002853" w:rsidRDefault="00356455">
      <w:pPr>
        <w:pStyle w:val="CPRSH4Body"/>
      </w:pPr>
      <w:r w:rsidRPr="00002853">
        <w:t>VALUE DOMAIN:  1:100000:0</w:t>
      </w:r>
    </w:p>
    <w:p w14:paraId="1A290C7E" w14:textId="77777777" w:rsidR="00356455" w:rsidRPr="00002853" w:rsidRDefault="00356455">
      <w:pPr>
        <w:pStyle w:val="CPRSH4Body"/>
      </w:pPr>
      <w:r w:rsidRPr="00002853">
        <w:t>VALUE HELP:  Enter the number of days to search back in time for lab orders/results.</w:t>
      </w:r>
    </w:p>
    <w:p w14:paraId="33D10F39" w14:textId="77777777" w:rsidR="00356455" w:rsidRPr="00002853" w:rsidRDefault="00356455">
      <w:pPr>
        <w:pStyle w:val="CPRSH4Body"/>
      </w:pPr>
      <w:r w:rsidRPr="00002853">
        <w:t>DESCRIPTION:  The number of days backwards in time to search for lab orders/results. If not indicated, the default period of 30 days will be used. The maximum number of days is 100,000 or about 220 years for outpatients.</w:t>
      </w:r>
    </w:p>
    <w:p w14:paraId="7641C230" w14:textId="77777777" w:rsidR="00356455" w:rsidRPr="00002853" w:rsidRDefault="00356455" w:rsidP="00885464">
      <w:pPr>
        <w:pStyle w:val="CPRSH5Body"/>
      </w:pPr>
      <w:r w:rsidRPr="00002853">
        <w:t>PRECEDENCE:  1</w:t>
      </w:r>
      <w:r w:rsidRPr="00002853">
        <w:tab/>
        <w:t>ENTITY FILE:  USER</w:t>
      </w:r>
    </w:p>
    <w:p w14:paraId="53C3AC63" w14:textId="77777777" w:rsidR="00356455" w:rsidRPr="00002853" w:rsidRDefault="00356455" w:rsidP="00885464">
      <w:pPr>
        <w:pStyle w:val="CPRSH5Body"/>
      </w:pPr>
      <w:r w:rsidRPr="00002853">
        <w:t>PRECEDENCE:  2</w:t>
      </w:r>
      <w:r w:rsidRPr="00002853">
        <w:tab/>
        <w:t>ENTITY FILE:  SERVICE</w:t>
      </w:r>
    </w:p>
    <w:p w14:paraId="14B94309" w14:textId="77777777" w:rsidR="00356455" w:rsidRPr="00002853" w:rsidRDefault="00356455" w:rsidP="00885464">
      <w:pPr>
        <w:pStyle w:val="CPRSH5Body"/>
      </w:pPr>
      <w:r w:rsidRPr="00002853">
        <w:t>PRECEDENCE:  3</w:t>
      </w:r>
      <w:r w:rsidRPr="00002853">
        <w:tab/>
        <w:t>ENTITY FILE:  DIVISION</w:t>
      </w:r>
    </w:p>
    <w:p w14:paraId="224D676B" w14:textId="77777777" w:rsidR="00356455" w:rsidRPr="00002853" w:rsidRDefault="00356455" w:rsidP="00885464">
      <w:pPr>
        <w:pStyle w:val="CPRSH5Body"/>
      </w:pPr>
      <w:r w:rsidRPr="00002853">
        <w:t>PRECEDENCE:  4</w:t>
      </w:r>
      <w:r w:rsidRPr="00002853">
        <w:tab/>
        <w:t>ENTITY FILE:  SYSTEM</w:t>
      </w:r>
    </w:p>
    <w:p w14:paraId="0E8541BA" w14:textId="77777777" w:rsidR="00356455" w:rsidRPr="00002853" w:rsidRDefault="00356455" w:rsidP="00885464">
      <w:pPr>
        <w:pStyle w:val="CPRSH5Body"/>
      </w:pPr>
      <w:r w:rsidRPr="00002853">
        <w:t>PRECEDENCE:  5</w:t>
      </w:r>
      <w:r w:rsidRPr="00002853">
        <w:tab/>
        <w:t>ENTITY FILE:  PACKAGE</w:t>
      </w:r>
    </w:p>
    <w:p w14:paraId="1AA65F3F" w14:textId="77777777" w:rsidR="008A00B7" w:rsidRPr="00E56579" w:rsidRDefault="008A00B7" w:rsidP="00E56579">
      <w:pPr>
        <w:rPr>
          <w:rFonts w:ascii="Arial" w:hAnsi="Arial" w:cs="Arial"/>
          <w:sz w:val="28"/>
        </w:rPr>
      </w:pPr>
      <w:bookmarkStart w:id="1741" w:name="gmpl_49_ORQQPL_SELECTION_LIST"/>
      <w:bookmarkStart w:id="1742" w:name="gmpl_49_ORQQPL_SELECTION_LIST_name"/>
      <w:bookmarkStart w:id="1743" w:name="_Toc495201232"/>
      <w:proofErr w:type="spellStart"/>
      <w:r w:rsidRPr="00E56579">
        <w:rPr>
          <w:rFonts w:ascii="Arial" w:hAnsi="Arial" w:cs="Arial"/>
          <w:sz w:val="28"/>
        </w:rPr>
        <w:t>ORQQPL</w:t>
      </w:r>
      <w:proofErr w:type="spellEnd"/>
      <w:r w:rsidRPr="00E56579">
        <w:rPr>
          <w:rFonts w:ascii="Arial" w:hAnsi="Arial" w:cs="Arial"/>
          <w:sz w:val="28"/>
        </w:rPr>
        <w:t xml:space="preserve"> SELECTION LIST</w:t>
      </w:r>
      <w:bookmarkEnd w:id="1741"/>
    </w:p>
    <w:bookmarkEnd w:id="1742"/>
    <w:p w14:paraId="7BA0BD77" w14:textId="77777777" w:rsidR="008A00B7" w:rsidRPr="00002853" w:rsidRDefault="008A00B7" w:rsidP="008A00B7">
      <w:pPr>
        <w:pStyle w:val="CPRSH4Body"/>
      </w:pPr>
      <w:r w:rsidRPr="00002853">
        <w:t>DISPLAY TEXT: Default Problem Selection List Display</w:t>
      </w:r>
    </w:p>
    <w:p w14:paraId="6091664E" w14:textId="77777777" w:rsidR="008A00B7" w:rsidRPr="00002853" w:rsidRDefault="008A00B7" w:rsidP="008A00B7">
      <w:pPr>
        <w:pStyle w:val="CPRSH4Body"/>
      </w:pPr>
      <w:r w:rsidRPr="00002853">
        <w:t>MULTIPLE VALUED: No                   VALUE TERM: Selection List</w:t>
      </w:r>
    </w:p>
    <w:p w14:paraId="450EA3B7" w14:textId="77777777" w:rsidR="008A00B7" w:rsidRPr="00002853" w:rsidRDefault="008A00B7" w:rsidP="008A00B7">
      <w:pPr>
        <w:pStyle w:val="CPRSH4Body"/>
      </w:pPr>
      <w:r w:rsidRPr="00002853">
        <w:t>VALUE DATA TYPE: pointer              VALUE DOMAIN: 125</w:t>
      </w:r>
    </w:p>
    <w:p w14:paraId="5DAB741A" w14:textId="77777777" w:rsidR="008A00B7" w:rsidRPr="00002853" w:rsidRDefault="008A00B7" w:rsidP="008A00B7">
      <w:pPr>
        <w:pStyle w:val="CPRSH4Body"/>
      </w:pPr>
      <w:r w:rsidRPr="00002853">
        <w:t>VALUE HELP: Enter the Problem selection list to display by default.</w:t>
      </w:r>
    </w:p>
    <w:p w14:paraId="1591F45F" w14:textId="77777777" w:rsidR="008A00B7" w:rsidRPr="00002853" w:rsidRDefault="008A00B7" w:rsidP="008A00B7">
      <w:pPr>
        <w:pStyle w:val="CPRSH4Body"/>
      </w:pPr>
      <w:r w:rsidRPr="00002853">
        <w:t>VALUE SCREEN CODE: I $$VALLIST^GMPLBLD2(+Y)</w:t>
      </w:r>
    </w:p>
    <w:p w14:paraId="1B589BB5" w14:textId="77777777" w:rsidR="008A00B7" w:rsidRPr="00002853" w:rsidRDefault="008A00B7" w:rsidP="008A00B7">
      <w:pPr>
        <w:pStyle w:val="CPRSH4Body"/>
      </w:pPr>
      <w:r w:rsidRPr="00002853">
        <w:t xml:space="preserve">DESCRIPTION:   </w:t>
      </w:r>
    </w:p>
    <w:p w14:paraId="315A3543" w14:textId="77777777" w:rsidR="008A00B7" w:rsidRPr="00002853" w:rsidRDefault="008A00B7" w:rsidP="008A00B7">
      <w:pPr>
        <w:pStyle w:val="CPRSH4Body"/>
      </w:pPr>
      <w:r w:rsidRPr="00002853">
        <w:t>This parameter determines which Problem selection list the user will be shown when adding a new patient problem.</w:t>
      </w:r>
    </w:p>
    <w:p w14:paraId="3BC10C6D" w14:textId="77777777" w:rsidR="008A00B7" w:rsidRPr="00002853" w:rsidRDefault="008A00B7" w:rsidP="008A00B7">
      <w:pPr>
        <w:pStyle w:val="CPRSH5Body"/>
      </w:pPr>
      <w:r w:rsidRPr="00002853">
        <w:t>PRECEDENCE: 1                           ENTITY FILE: USER</w:t>
      </w:r>
    </w:p>
    <w:p w14:paraId="78069254" w14:textId="77777777" w:rsidR="008A00B7" w:rsidRPr="00002853" w:rsidRDefault="008A00B7" w:rsidP="008A00B7">
      <w:pPr>
        <w:pStyle w:val="CPRSH5Body"/>
      </w:pPr>
      <w:r w:rsidRPr="00002853">
        <w:t>PRECEDENCE: 2                           ENTITY FILE: LOCATION</w:t>
      </w:r>
    </w:p>
    <w:p w14:paraId="2F288D76" w14:textId="77777777" w:rsidR="008A00B7" w:rsidRPr="00002853" w:rsidRDefault="008A00B7" w:rsidP="008A00B7">
      <w:pPr>
        <w:pStyle w:val="CPRSH5Body"/>
      </w:pPr>
      <w:r w:rsidRPr="00002853">
        <w:t>PRECEDENCE: 3                           ENTITY FILE: DIVISION</w:t>
      </w:r>
    </w:p>
    <w:p w14:paraId="41C7C5E7" w14:textId="77777777" w:rsidR="008A00B7" w:rsidRPr="00002853" w:rsidRDefault="008A00B7" w:rsidP="008A00B7">
      <w:pPr>
        <w:pStyle w:val="CPRSH5Body"/>
      </w:pPr>
      <w:r w:rsidRPr="00002853">
        <w:t>PRECEDENCE: 4                           ENTITY FILE: SYSTEM</w:t>
      </w:r>
    </w:p>
    <w:p w14:paraId="2800072F" w14:textId="77777777" w:rsidR="008A00B7" w:rsidRPr="00002853" w:rsidRDefault="008A00B7" w:rsidP="008A00B7">
      <w:pPr>
        <w:pStyle w:val="CPRSH5Body"/>
      </w:pPr>
      <w:r w:rsidRPr="00002853">
        <w:t>PRECEDENCE: 5                           ENTITY FILE: PACKAGE</w:t>
      </w:r>
    </w:p>
    <w:p w14:paraId="2FA86322" w14:textId="77777777" w:rsidR="002A543F" w:rsidRPr="00E56579" w:rsidRDefault="002A543F" w:rsidP="00E56579">
      <w:pPr>
        <w:rPr>
          <w:rFonts w:ascii="Arial" w:hAnsi="Arial" w:cs="Arial"/>
          <w:sz w:val="28"/>
        </w:rPr>
      </w:pPr>
      <w:proofErr w:type="spellStart"/>
      <w:r w:rsidRPr="00E56579">
        <w:rPr>
          <w:rFonts w:ascii="Arial" w:hAnsi="Arial" w:cs="Arial"/>
          <w:sz w:val="28"/>
        </w:rPr>
        <w:t>ORQQPL</w:t>
      </w:r>
      <w:proofErr w:type="spellEnd"/>
      <w:r w:rsidRPr="00E56579">
        <w:rPr>
          <w:rFonts w:ascii="Arial" w:hAnsi="Arial" w:cs="Arial"/>
          <w:sz w:val="28"/>
        </w:rPr>
        <w:t xml:space="preserve"> SUPPRESS CODES</w:t>
      </w:r>
    </w:p>
    <w:p w14:paraId="69EFD854" w14:textId="77777777" w:rsidR="002A543F" w:rsidRPr="00002853" w:rsidRDefault="002A543F" w:rsidP="002A543F">
      <w:pPr>
        <w:pStyle w:val="CPRSH4Body"/>
      </w:pPr>
      <w:r w:rsidRPr="00002853">
        <w:t xml:space="preserve">DISPLAY TEXT: </w:t>
      </w:r>
      <w:bookmarkStart w:id="1744" w:name="ORQQPL_Suppress_codes_by_name"/>
      <w:bookmarkEnd w:id="1744"/>
      <w:r w:rsidRPr="00002853">
        <w:t>Suppress Codes in Lexicon Problem Search</w:t>
      </w:r>
    </w:p>
    <w:p w14:paraId="314B0B92" w14:textId="77777777" w:rsidR="002A543F" w:rsidRPr="00002853" w:rsidRDefault="002A543F" w:rsidP="002A543F">
      <w:pPr>
        <w:pStyle w:val="CPRSH4Body"/>
      </w:pPr>
      <w:r w:rsidRPr="00002853">
        <w:t>MULTIPLE VALUED: No</w:t>
      </w:r>
    </w:p>
    <w:p w14:paraId="2707BFF3" w14:textId="77777777" w:rsidR="002A543F" w:rsidRPr="00002853" w:rsidRDefault="002A543F" w:rsidP="002A543F">
      <w:pPr>
        <w:pStyle w:val="CPRSH4Body"/>
      </w:pPr>
      <w:r w:rsidRPr="00002853">
        <w:t>VALUE TERM: Suppress Codes?</w:t>
      </w:r>
    </w:p>
    <w:p w14:paraId="6F5B93EF" w14:textId="77777777" w:rsidR="002A543F" w:rsidRPr="00002853" w:rsidRDefault="002A543F" w:rsidP="002A543F">
      <w:pPr>
        <w:pStyle w:val="CPRSH4Body"/>
      </w:pPr>
      <w:r w:rsidRPr="00002853">
        <w:t>VALUE DATA TYPE: yes/no</w:t>
      </w:r>
    </w:p>
    <w:p w14:paraId="27471CAE" w14:textId="77777777" w:rsidR="002A543F" w:rsidRPr="00002853" w:rsidRDefault="002A543F" w:rsidP="002A543F">
      <w:pPr>
        <w:pStyle w:val="CPRSH4Body"/>
      </w:pPr>
      <w:r w:rsidRPr="00002853">
        <w:t>VALUE HELP: Indicate whether code values should be hidden during Problem searches.</w:t>
      </w:r>
    </w:p>
    <w:p w14:paraId="6E240591" w14:textId="77777777" w:rsidR="002A543F" w:rsidRPr="00002853" w:rsidRDefault="002A543F" w:rsidP="002A543F">
      <w:pPr>
        <w:pStyle w:val="CPRSH4Body"/>
      </w:pPr>
      <w:r w:rsidRPr="00002853">
        <w:t xml:space="preserve"> DESCRIPTION:   </w:t>
      </w:r>
    </w:p>
    <w:p w14:paraId="76F67B04" w14:textId="77777777" w:rsidR="002A543F" w:rsidRPr="00002853" w:rsidRDefault="002A543F" w:rsidP="002A543F">
      <w:pPr>
        <w:pStyle w:val="CPRSH4Body"/>
      </w:pPr>
      <w:r w:rsidRPr="00002853">
        <w:t>This parameter determines whether the user will be shown SNOMED CT and ICD codes when searching for patient problems.</w:t>
      </w:r>
    </w:p>
    <w:p w14:paraId="18AF2BF4" w14:textId="77777777" w:rsidR="002A543F" w:rsidRPr="00002853" w:rsidRDefault="002A543F" w:rsidP="002A543F">
      <w:pPr>
        <w:pStyle w:val="CPRSH5Body"/>
      </w:pPr>
      <w:r w:rsidRPr="00002853">
        <w:t>PRECEDENCE: 5</w:t>
      </w:r>
      <w:r w:rsidRPr="00002853">
        <w:tab/>
        <w:t>ENTITY FILE: USER</w:t>
      </w:r>
    </w:p>
    <w:p w14:paraId="1335F507" w14:textId="77777777" w:rsidR="002A543F" w:rsidRPr="00002853" w:rsidRDefault="002A543F" w:rsidP="002A543F">
      <w:pPr>
        <w:pStyle w:val="CPRSH5Body"/>
      </w:pPr>
      <w:r w:rsidRPr="00002853">
        <w:t>PRECEDENCE: 15</w:t>
      </w:r>
      <w:r w:rsidRPr="00002853">
        <w:tab/>
        <w:t>ENTITY FILE: DIVISION</w:t>
      </w:r>
    </w:p>
    <w:p w14:paraId="1805C8AA" w14:textId="77777777" w:rsidR="002A543F" w:rsidRPr="00002853" w:rsidRDefault="002A543F" w:rsidP="002A543F">
      <w:pPr>
        <w:pStyle w:val="CPRSH5Body"/>
      </w:pPr>
      <w:r w:rsidRPr="00002853">
        <w:lastRenderedPageBreak/>
        <w:t>PRECEDENCE: 20</w:t>
      </w:r>
      <w:r w:rsidRPr="00002853">
        <w:tab/>
        <w:t>ENTITY FILE: SYSTEM</w:t>
      </w:r>
    </w:p>
    <w:p w14:paraId="30EFE14C" w14:textId="77777777" w:rsidR="002A543F" w:rsidRPr="00002853" w:rsidRDefault="002A543F" w:rsidP="002A543F">
      <w:pPr>
        <w:pStyle w:val="CPRSH5Body"/>
      </w:pPr>
      <w:r w:rsidRPr="00002853">
        <w:t>PRECEDENCE: 25</w:t>
      </w:r>
      <w:r w:rsidRPr="00002853">
        <w:tab/>
        <w:t>ENTITY FILE: PACKAGE</w:t>
      </w:r>
    </w:p>
    <w:p w14:paraId="7DA2FBA5" w14:textId="77777777" w:rsidR="002A543F" w:rsidRPr="00002853" w:rsidRDefault="002A543F" w:rsidP="002A543F">
      <w:pPr>
        <w:pStyle w:val="CPRSH5Body"/>
      </w:pPr>
      <w:r w:rsidRPr="00002853">
        <w:t>PRECEDENCE: 10</w:t>
      </w:r>
      <w:r w:rsidRPr="00002853">
        <w:tab/>
        <w:t>ENTITY FILE: SERVICE</w:t>
      </w:r>
    </w:p>
    <w:p w14:paraId="2399BAE9" w14:textId="1D67FC87" w:rsidR="00A16A1E" w:rsidRPr="00E56579" w:rsidRDefault="00A16A1E" w:rsidP="00E56579">
      <w:pPr>
        <w:rPr>
          <w:rFonts w:ascii="Arial" w:hAnsi="Arial" w:cs="Arial"/>
          <w:sz w:val="28"/>
        </w:rPr>
      </w:pPr>
      <w:bookmarkStart w:id="1745" w:name="_Toc397430275"/>
      <w:proofErr w:type="spellStart"/>
      <w:r w:rsidRPr="00E56579">
        <w:rPr>
          <w:rFonts w:ascii="Arial" w:hAnsi="Arial" w:cs="Arial"/>
          <w:sz w:val="28"/>
        </w:rPr>
        <w:t>ORQQPX</w:t>
      </w:r>
      <w:proofErr w:type="spellEnd"/>
      <w:r w:rsidRPr="00E56579">
        <w:rPr>
          <w:rFonts w:ascii="Arial" w:hAnsi="Arial" w:cs="Arial"/>
          <w:sz w:val="28"/>
        </w:rPr>
        <w:t xml:space="preserve"> REMINDER FOLDERS</w:t>
      </w:r>
      <w:bookmarkEnd w:id="1745"/>
    </w:p>
    <w:p w14:paraId="5BA43524" w14:textId="77777777" w:rsidR="00A16A1E" w:rsidRPr="00002853" w:rsidRDefault="00A16A1E" w:rsidP="00A16A1E">
      <w:pPr>
        <w:pStyle w:val="CPRSH4Body"/>
      </w:pPr>
      <w:r w:rsidRPr="00002853">
        <w:t>DISPL</w:t>
      </w:r>
      <w:bookmarkStart w:id="1746" w:name="ORQQPX_REMINDER_FOLDERS_by_name"/>
      <w:bookmarkEnd w:id="1746"/>
      <w:r w:rsidRPr="00002853">
        <w:t>AY TEXT: Reminder Folders</w:t>
      </w:r>
    </w:p>
    <w:p w14:paraId="45977E45" w14:textId="77777777" w:rsidR="00A16A1E" w:rsidRPr="00002853" w:rsidRDefault="00A16A1E" w:rsidP="00A16A1E">
      <w:pPr>
        <w:pStyle w:val="CPRSH4Body"/>
      </w:pPr>
      <w:r w:rsidRPr="00002853">
        <w:t>MULTIPLE VALUED: No</w:t>
      </w:r>
    </w:p>
    <w:p w14:paraId="5FD3EEE3" w14:textId="77777777" w:rsidR="00A16A1E" w:rsidRPr="00002853" w:rsidRDefault="00A16A1E" w:rsidP="00A16A1E">
      <w:pPr>
        <w:pStyle w:val="CPRSH4Body"/>
      </w:pPr>
      <w:r w:rsidRPr="00002853">
        <w:t>VALUE TERM: Visible Reminder Folders</w:t>
      </w:r>
    </w:p>
    <w:p w14:paraId="608061CA" w14:textId="77777777" w:rsidR="00A16A1E" w:rsidRPr="00002853" w:rsidRDefault="00A16A1E" w:rsidP="00A16A1E">
      <w:pPr>
        <w:pStyle w:val="CPRSH4Body"/>
      </w:pPr>
      <w:r w:rsidRPr="00002853">
        <w:t>VALUE DATA TYPE: free text</w:t>
      </w:r>
    </w:p>
    <w:p w14:paraId="38346EBB" w14:textId="77777777" w:rsidR="00A16A1E" w:rsidRPr="00002853" w:rsidRDefault="00A16A1E" w:rsidP="00A16A1E">
      <w:pPr>
        <w:pStyle w:val="CPRSH4Body"/>
      </w:pPr>
      <w:r w:rsidRPr="00002853">
        <w:t>VALUE HELP: Visible Folders - D=Due, A=Applicable, N=Not Applicable, E=Evaluated, O=Other</w:t>
      </w:r>
    </w:p>
    <w:p w14:paraId="4E88C86F" w14:textId="77777777" w:rsidR="00A16A1E" w:rsidRPr="00002853" w:rsidRDefault="00A16A1E" w:rsidP="00A16A1E">
      <w:pPr>
        <w:pStyle w:val="CPRSH4Body"/>
      </w:pPr>
      <w:r w:rsidRPr="00002853">
        <w:t xml:space="preserve">DESCRIPTION:   </w:t>
      </w:r>
    </w:p>
    <w:p w14:paraId="707E359E" w14:textId="77777777" w:rsidR="00A16A1E" w:rsidRPr="00002853" w:rsidRDefault="00A16A1E" w:rsidP="00A16A1E">
      <w:pPr>
        <w:pStyle w:val="CPRSH4Body"/>
      </w:pPr>
      <w:r w:rsidRPr="00002853">
        <w:t>This parameter is used and set by the CPRS GUI.  Each letter represents a reminder folder that is visible in the reminders tree.</w:t>
      </w:r>
    </w:p>
    <w:p w14:paraId="34DBF2CC" w14:textId="77777777" w:rsidR="00A16A1E" w:rsidRPr="00002853" w:rsidRDefault="00A16A1E" w:rsidP="00A16A1E">
      <w:pPr>
        <w:pStyle w:val="CPRSH5Body"/>
      </w:pPr>
      <w:r w:rsidRPr="00002853">
        <w:t>PRECEDENCE: 1</w:t>
      </w:r>
      <w:r w:rsidRPr="00002853">
        <w:tab/>
        <w:t>ENTITY FILE: USER</w:t>
      </w:r>
    </w:p>
    <w:p w14:paraId="74FE5472" w14:textId="77777777" w:rsidR="00A16A1E" w:rsidRPr="00002853" w:rsidRDefault="00A16A1E" w:rsidP="00A16A1E">
      <w:pPr>
        <w:pStyle w:val="CPRSH5Body"/>
      </w:pPr>
      <w:r w:rsidRPr="00002853">
        <w:t>PRECEDENCE: 3</w:t>
      </w:r>
      <w:r w:rsidRPr="00002853">
        <w:tab/>
        <w:t>ENTITY FILE: SERVICE</w:t>
      </w:r>
    </w:p>
    <w:p w14:paraId="5BFA9F89" w14:textId="77777777" w:rsidR="00A16A1E" w:rsidRPr="00002853" w:rsidRDefault="00A16A1E" w:rsidP="00A16A1E">
      <w:pPr>
        <w:pStyle w:val="CPRSH5Body"/>
      </w:pPr>
      <w:r w:rsidRPr="00002853">
        <w:t>PRECEDENCE: 4</w:t>
      </w:r>
      <w:r w:rsidRPr="00002853">
        <w:tab/>
        <w:t>ENTITY FILE: DIVISION</w:t>
      </w:r>
    </w:p>
    <w:p w14:paraId="38C72A01" w14:textId="77777777" w:rsidR="00A16A1E" w:rsidRPr="00002853" w:rsidRDefault="00A16A1E" w:rsidP="00A16A1E">
      <w:pPr>
        <w:pStyle w:val="CPRSH5Body"/>
      </w:pPr>
      <w:r w:rsidRPr="00002853">
        <w:t>PRECEDENCE: 5</w:t>
      </w:r>
      <w:r w:rsidRPr="00002853">
        <w:tab/>
        <w:t>ENTITY FILE: SYSTEM</w:t>
      </w:r>
    </w:p>
    <w:p w14:paraId="4BA33D08" w14:textId="77777777" w:rsidR="00A16A1E" w:rsidRPr="00002853" w:rsidRDefault="00A16A1E" w:rsidP="00A16A1E">
      <w:pPr>
        <w:pStyle w:val="CPRSH5Body"/>
      </w:pPr>
      <w:r w:rsidRPr="00002853">
        <w:t>PRECEDENCE: 6</w:t>
      </w:r>
      <w:r w:rsidRPr="00002853">
        <w:tab/>
        <w:t>ENTITY FILE: PACKAGE</w:t>
      </w:r>
    </w:p>
    <w:p w14:paraId="70B5613E" w14:textId="77777777" w:rsidR="00356455" w:rsidRPr="00E56579" w:rsidRDefault="00356455" w:rsidP="00E56579">
      <w:pPr>
        <w:rPr>
          <w:rFonts w:ascii="Arial" w:hAnsi="Arial" w:cs="Arial"/>
          <w:sz w:val="28"/>
        </w:rPr>
      </w:pPr>
      <w:proofErr w:type="spellStart"/>
      <w:r w:rsidRPr="00E56579">
        <w:rPr>
          <w:rFonts w:ascii="Arial" w:hAnsi="Arial" w:cs="Arial"/>
          <w:sz w:val="28"/>
        </w:rPr>
        <w:t>ORQQPX</w:t>
      </w:r>
      <w:proofErr w:type="spellEnd"/>
      <w:r w:rsidRPr="00E56579">
        <w:rPr>
          <w:rFonts w:ascii="Arial" w:hAnsi="Arial" w:cs="Arial"/>
          <w:sz w:val="28"/>
        </w:rPr>
        <w:t xml:space="preserve"> SEARCH ITEMS</w:t>
      </w:r>
      <w:bookmarkEnd w:id="1743"/>
    </w:p>
    <w:p w14:paraId="7960889F" w14:textId="77777777" w:rsidR="00356455" w:rsidRPr="00002853" w:rsidRDefault="00356455">
      <w:pPr>
        <w:pStyle w:val="CPRSH4Body"/>
      </w:pPr>
      <w:r w:rsidRPr="00002853">
        <w:t>DISPLAY TEXT:  Clinical Reminders for Search</w:t>
      </w:r>
    </w:p>
    <w:p w14:paraId="07663AC5" w14:textId="77777777" w:rsidR="00356455" w:rsidRPr="00002853" w:rsidRDefault="00356455">
      <w:pPr>
        <w:pStyle w:val="CPRSH4Body"/>
      </w:pPr>
      <w:r w:rsidRPr="00002853">
        <w:t>MULTIPLE VALUED:  Yes</w:t>
      </w:r>
    </w:p>
    <w:p w14:paraId="77E9468B" w14:textId="77777777" w:rsidR="00356455" w:rsidRPr="00002853" w:rsidRDefault="00356455">
      <w:pPr>
        <w:pStyle w:val="CPRSH4Body"/>
      </w:pPr>
      <w:r w:rsidRPr="00002853">
        <w:t>INSTANCE TERM:  Display Sequence</w:t>
      </w:r>
    </w:p>
    <w:p w14:paraId="4B443E6D" w14:textId="77777777" w:rsidR="00356455" w:rsidRPr="00002853" w:rsidRDefault="00356455">
      <w:pPr>
        <w:pStyle w:val="CPRSH4Body"/>
      </w:pPr>
      <w:r w:rsidRPr="00002853">
        <w:t xml:space="preserve">VALUE TERM:  Clinical Reminder </w:t>
      </w:r>
    </w:p>
    <w:p w14:paraId="141BC639" w14:textId="77777777" w:rsidR="00356455" w:rsidRPr="00002853" w:rsidRDefault="00356455">
      <w:pPr>
        <w:pStyle w:val="CPRSH4Body"/>
      </w:pPr>
      <w:r w:rsidRPr="00002853">
        <w:t>VALUE DATA TYPE:  pointer</w:t>
      </w:r>
    </w:p>
    <w:p w14:paraId="08903E65" w14:textId="77777777" w:rsidR="00356455" w:rsidRPr="00002853" w:rsidRDefault="00356455">
      <w:pPr>
        <w:pStyle w:val="CPRSH4Body"/>
      </w:pPr>
      <w:r w:rsidRPr="00002853">
        <w:t>VALUE DOMAIN:  811.9</w:t>
      </w:r>
    </w:p>
    <w:p w14:paraId="20B65952" w14:textId="77777777" w:rsidR="00356455" w:rsidRPr="00002853" w:rsidRDefault="00356455">
      <w:pPr>
        <w:pStyle w:val="CPRSH4Body"/>
      </w:pPr>
      <w:r w:rsidRPr="00002853">
        <w:t>VALUE HELP:  Enter the Clinical Reminder(s) you wish to review with each patient.</w:t>
      </w:r>
    </w:p>
    <w:p w14:paraId="0E8D7436" w14:textId="77777777" w:rsidR="00356455" w:rsidRPr="00002853" w:rsidRDefault="00356455">
      <w:pPr>
        <w:pStyle w:val="CPRSH4Body"/>
      </w:pPr>
      <w:r w:rsidRPr="00002853">
        <w:t>VALUE SCREEN CODE:</w:t>
      </w:r>
    </w:p>
    <w:p w14:paraId="63AFF1CA" w14:textId="77777777" w:rsidR="00356455" w:rsidRPr="00002853" w:rsidRDefault="00356455">
      <w:pPr>
        <w:pStyle w:val="CPRSH4Body"/>
      </w:pPr>
      <w:r w:rsidRPr="00002853">
        <w:t>I $$</w:t>
      </w:r>
      <w:proofErr w:type="spellStart"/>
      <w:r w:rsidRPr="00002853">
        <w:t>ACT^ORQQPXRM</w:t>
      </w:r>
      <w:proofErr w:type="spellEnd"/>
      <w:r w:rsidRPr="00002853">
        <w:t>(Y)</w:t>
      </w:r>
    </w:p>
    <w:p w14:paraId="6FDBB8BB" w14:textId="77777777" w:rsidR="00356455" w:rsidRPr="00002853" w:rsidRDefault="00356455">
      <w:pPr>
        <w:pStyle w:val="CPRSH4Body"/>
      </w:pPr>
      <w:r w:rsidRPr="00002853">
        <w:t>INSTANCE DATA TYPE:  numeric</w:t>
      </w:r>
    </w:p>
    <w:p w14:paraId="5B4AE2C8" w14:textId="77777777" w:rsidR="00356455" w:rsidRPr="00002853" w:rsidRDefault="00356455">
      <w:pPr>
        <w:pStyle w:val="CPRSH4Body"/>
      </w:pPr>
      <w:r w:rsidRPr="00002853">
        <w:t>INSTANCE HELP:  Enter a sequential number for identifying the reminder.</w:t>
      </w:r>
    </w:p>
    <w:p w14:paraId="62EAEE71" w14:textId="77777777" w:rsidR="00356455" w:rsidRPr="00002853" w:rsidRDefault="00356455">
      <w:pPr>
        <w:pStyle w:val="CPRSH4Body"/>
      </w:pPr>
      <w:r w:rsidRPr="00002853">
        <w:t>DESCRIPTION:  Returns an array of clinical reminders for a patient which can then be used for searches and displays similar to the way they are used in Health Summary.</w:t>
      </w:r>
    </w:p>
    <w:p w14:paraId="69CA5272" w14:textId="77777777" w:rsidR="00356455" w:rsidRPr="00002853" w:rsidRDefault="00356455" w:rsidP="00885464">
      <w:pPr>
        <w:pStyle w:val="CPRSH5Body"/>
      </w:pPr>
      <w:r w:rsidRPr="00002853">
        <w:t>PRECEDENCE:  1</w:t>
      </w:r>
      <w:r w:rsidRPr="00002853">
        <w:tab/>
        <w:t>ENTITY FILE:  USER</w:t>
      </w:r>
    </w:p>
    <w:p w14:paraId="11C9C0C0" w14:textId="77777777" w:rsidR="00356455" w:rsidRPr="00002853" w:rsidRDefault="00356455" w:rsidP="00885464">
      <w:pPr>
        <w:pStyle w:val="CPRSH5Body"/>
      </w:pPr>
      <w:r w:rsidRPr="00002853">
        <w:t>PRECEDENCE:  2</w:t>
      </w:r>
      <w:r w:rsidRPr="00002853">
        <w:tab/>
        <w:t>ENTITY FILE:  LOCATION</w:t>
      </w:r>
    </w:p>
    <w:p w14:paraId="03F4375B" w14:textId="77777777" w:rsidR="00356455" w:rsidRPr="00002853" w:rsidRDefault="00356455" w:rsidP="00885464">
      <w:pPr>
        <w:pStyle w:val="CPRSH5Body"/>
      </w:pPr>
      <w:r w:rsidRPr="00002853">
        <w:t>PRECEDENCE:  3</w:t>
      </w:r>
      <w:r w:rsidRPr="00002853">
        <w:tab/>
        <w:t>ENTITY FILE:  SERVICE</w:t>
      </w:r>
    </w:p>
    <w:p w14:paraId="4AFC5AFA" w14:textId="77777777" w:rsidR="00356455" w:rsidRPr="00002853" w:rsidRDefault="00356455" w:rsidP="00885464">
      <w:pPr>
        <w:pStyle w:val="CPRSH5Body"/>
      </w:pPr>
      <w:r w:rsidRPr="00002853">
        <w:t>PRECEDENCE:  4</w:t>
      </w:r>
      <w:r w:rsidRPr="00002853">
        <w:tab/>
        <w:t>ENTITY FILE:  DIVISION</w:t>
      </w:r>
    </w:p>
    <w:p w14:paraId="4E3AF625" w14:textId="77777777" w:rsidR="00356455" w:rsidRPr="00002853" w:rsidRDefault="00356455" w:rsidP="00885464">
      <w:pPr>
        <w:pStyle w:val="CPRSH5Body"/>
      </w:pPr>
      <w:r w:rsidRPr="00002853">
        <w:t>PRECEDENCE:  5</w:t>
      </w:r>
      <w:r w:rsidRPr="00002853">
        <w:tab/>
        <w:t>ENTITY FILE:  SYSTEM</w:t>
      </w:r>
    </w:p>
    <w:p w14:paraId="4701D4AA" w14:textId="77777777" w:rsidR="00356455" w:rsidRPr="00002853" w:rsidRDefault="00356455" w:rsidP="00885464">
      <w:pPr>
        <w:pStyle w:val="CPRSH5Body"/>
      </w:pPr>
      <w:r w:rsidRPr="00002853">
        <w:lastRenderedPageBreak/>
        <w:t>PRECEDENCE:  6</w:t>
      </w:r>
      <w:r w:rsidRPr="00002853">
        <w:tab/>
        <w:t>ENTITY FILE:  PACKAGE</w:t>
      </w:r>
    </w:p>
    <w:p w14:paraId="6DEAFF09" w14:textId="77777777" w:rsidR="00356455" w:rsidRPr="00E56579" w:rsidRDefault="00356455" w:rsidP="00E56579">
      <w:pPr>
        <w:rPr>
          <w:rFonts w:ascii="Arial" w:hAnsi="Arial" w:cs="Arial"/>
          <w:sz w:val="28"/>
        </w:rPr>
      </w:pPr>
      <w:bookmarkStart w:id="1747" w:name="_Toc495201233"/>
      <w:proofErr w:type="spellStart"/>
      <w:r w:rsidRPr="00E56579">
        <w:rPr>
          <w:rFonts w:ascii="Arial" w:hAnsi="Arial" w:cs="Arial"/>
          <w:sz w:val="28"/>
        </w:rPr>
        <w:t>ORQQRA</w:t>
      </w:r>
      <w:proofErr w:type="spellEnd"/>
      <w:r w:rsidRPr="00E56579">
        <w:rPr>
          <w:rFonts w:ascii="Arial" w:hAnsi="Arial" w:cs="Arial"/>
          <w:sz w:val="28"/>
        </w:rPr>
        <w:t xml:space="preserve"> SEARCH RANGE</w:t>
      </w:r>
      <w:bookmarkEnd w:id="1747"/>
    </w:p>
    <w:p w14:paraId="6B46FB0C" w14:textId="77777777" w:rsidR="00356455" w:rsidRPr="00002853" w:rsidRDefault="00356455">
      <w:pPr>
        <w:pStyle w:val="CPRSH4Body"/>
      </w:pPr>
      <w:r w:rsidRPr="00002853">
        <w:t>DISPLAY TEXT:  Radiology Exam Date Range</w:t>
      </w:r>
    </w:p>
    <w:p w14:paraId="1D19E217" w14:textId="77777777" w:rsidR="00356455" w:rsidRPr="00002853" w:rsidRDefault="00356455">
      <w:pPr>
        <w:pStyle w:val="CPRSH4Body"/>
      </w:pPr>
      <w:r w:rsidRPr="00002853">
        <w:t>VALUE TERM:  Radiology Exam Number of Display Days</w:t>
      </w:r>
    </w:p>
    <w:p w14:paraId="05034109" w14:textId="77777777" w:rsidR="00356455" w:rsidRPr="00002853" w:rsidRDefault="00356455">
      <w:pPr>
        <w:pStyle w:val="CPRSH4Body"/>
      </w:pPr>
      <w:r w:rsidRPr="00002853">
        <w:t>VALUE DATA TYPE:  numeric</w:t>
      </w:r>
    </w:p>
    <w:p w14:paraId="68E29DFB" w14:textId="77777777" w:rsidR="00356455" w:rsidRPr="00002853" w:rsidRDefault="00356455">
      <w:pPr>
        <w:pStyle w:val="CPRSH4Body"/>
      </w:pPr>
      <w:r w:rsidRPr="00002853">
        <w:t>VALUE DOMAIN:  1:100000:0</w:t>
      </w:r>
    </w:p>
    <w:p w14:paraId="58D38A5D" w14:textId="77777777" w:rsidR="00356455" w:rsidRPr="00002853" w:rsidRDefault="00356455">
      <w:pPr>
        <w:pStyle w:val="CPRSH4Body"/>
      </w:pPr>
      <w:r w:rsidRPr="00002853">
        <w:t>VALUE HELP:  Enter the number of days to search back in time for radiology exams.</w:t>
      </w:r>
    </w:p>
    <w:p w14:paraId="466FE601" w14:textId="77777777" w:rsidR="00356455" w:rsidRPr="00002853" w:rsidRDefault="00356455">
      <w:pPr>
        <w:pStyle w:val="CPRSH4Body"/>
      </w:pPr>
      <w:r w:rsidRPr="00002853">
        <w:t>DESCRIPTION:  The number of days backwards in time to search for radiology/nuclear medicine exams/reports. If not indicated, the default period of 730 days (2 years) will be used. The maximum number of days is 100,000 or about 220 years.</w:t>
      </w:r>
    </w:p>
    <w:p w14:paraId="4DD7947F" w14:textId="77777777" w:rsidR="00356455" w:rsidRPr="00002853" w:rsidRDefault="00356455" w:rsidP="00885464">
      <w:pPr>
        <w:pStyle w:val="CPRSH5Body"/>
      </w:pPr>
      <w:r w:rsidRPr="00002853">
        <w:t>PRECEDENCE:  1</w:t>
      </w:r>
      <w:r w:rsidRPr="00002853">
        <w:tab/>
        <w:t>ENTITY FILE:  USER</w:t>
      </w:r>
    </w:p>
    <w:p w14:paraId="6268A7B3" w14:textId="77777777" w:rsidR="00356455" w:rsidRPr="00002853" w:rsidRDefault="00356455" w:rsidP="00885464">
      <w:pPr>
        <w:pStyle w:val="CPRSH5Body"/>
      </w:pPr>
      <w:r w:rsidRPr="00002853">
        <w:t>PRECEDENCE:  2</w:t>
      </w:r>
      <w:r w:rsidRPr="00002853">
        <w:tab/>
        <w:t>ENTITY FILE:  LOCATION</w:t>
      </w:r>
    </w:p>
    <w:p w14:paraId="63F65684" w14:textId="77777777" w:rsidR="00356455" w:rsidRPr="00002853" w:rsidRDefault="00356455" w:rsidP="00885464">
      <w:pPr>
        <w:pStyle w:val="CPRSH5Body"/>
      </w:pPr>
      <w:r w:rsidRPr="00002853">
        <w:t>PRECEDENCE:  3</w:t>
      </w:r>
      <w:r w:rsidRPr="00002853">
        <w:tab/>
        <w:t>ENTITY FILE:  SERVICE</w:t>
      </w:r>
    </w:p>
    <w:p w14:paraId="7C61F3A5" w14:textId="77777777" w:rsidR="00356455" w:rsidRPr="00002853" w:rsidRDefault="00356455" w:rsidP="00885464">
      <w:pPr>
        <w:pStyle w:val="CPRSH5Body"/>
      </w:pPr>
      <w:r w:rsidRPr="00002853">
        <w:t>PRECEDENCE:  5</w:t>
      </w:r>
      <w:r w:rsidRPr="00002853">
        <w:tab/>
        <w:t>ENTITY FILE:  SYSTEM</w:t>
      </w:r>
    </w:p>
    <w:p w14:paraId="54CCFE25" w14:textId="77777777" w:rsidR="00356455" w:rsidRPr="00002853" w:rsidRDefault="00356455" w:rsidP="00885464">
      <w:pPr>
        <w:pStyle w:val="CPRSH5Body"/>
      </w:pPr>
      <w:r w:rsidRPr="00002853">
        <w:t>PRECEDENCE:  4</w:t>
      </w:r>
      <w:r w:rsidRPr="00002853">
        <w:tab/>
        <w:t>ENTITY FILE:  DIVISION</w:t>
      </w:r>
    </w:p>
    <w:p w14:paraId="573EBF5C" w14:textId="77777777" w:rsidR="00356455" w:rsidRPr="00002853" w:rsidRDefault="00356455" w:rsidP="00885464">
      <w:pPr>
        <w:pStyle w:val="CPRSH5Body"/>
      </w:pPr>
      <w:r w:rsidRPr="00002853">
        <w:t>PRECEDENCE:  6</w:t>
      </w:r>
      <w:r w:rsidRPr="00002853">
        <w:tab/>
        <w:t>ENTITY FILE:  PACKAGE</w:t>
      </w:r>
    </w:p>
    <w:p w14:paraId="3EEC0B1A" w14:textId="77777777" w:rsidR="00356455" w:rsidRPr="00E56579" w:rsidRDefault="00356455" w:rsidP="00E56579">
      <w:pPr>
        <w:rPr>
          <w:rFonts w:ascii="Arial" w:hAnsi="Arial" w:cs="Arial"/>
          <w:sz w:val="28"/>
        </w:rPr>
      </w:pPr>
      <w:bookmarkStart w:id="1748" w:name="_Toc495201234"/>
      <w:proofErr w:type="spellStart"/>
      <w:r w:rsidRPr="00E56579">
        <w:rPr>
          <w:rFonts w:ascii="Arial" w:hAnsi="Arial" w:cs="Arial"/>
          <w:sz w:val="28"/>
        </w:rPr>
        <w:t>ORQQVI</w:t>
      </w:r>
      <w:proofErr w:type="spellEnd"/>
      <w:r w:rsidRPr="00E56579">
        <w:rPr>
          <w:rFonts w:ascii="Arial" w:hAnsi="Arial" w:cs="Arial"/>
          <w:sz w:val="28"/>
        </w:rPr>
        <w:t xml:space="preserve"> </w:t>
      </w:r>
      <w:proofErr w:type="spellStart"/>
      <w:r w:rsidRPr="00E56579">
        <w:rPr>
          <w:rFonts w:ascii="Arial" w:hAnsi="Arial" w:cs="Arial"/>
          <w:sz w:val="28"/>
        </w:rPr>
        <w:t>CVP</w:t>
      </w:r>
      <w:proofErr w:type="spellEnd"/>
      <w:r w:rsidRPr="00E56579">
        <w:rPr>
          <w:rFonts w:ascii="Arial" w:hAnsi="Arial" w:cs="Arial"/>
          <w:sz w:val="28"/>
        </w:rPr>
        <w:t xml:space="preserve"> UNITS</w:t>
      </w:r>
      <w:bookmarkEnd w:id="1748"/>
    </w:p>
    <w:p w14:paraId="0072CA5A" w14:textId="77777777" w:rsidR="00356455" w:rsidRPr="00002853" w:rsidRDefault="00356455">
      <w:pPr>
        <w:pStyle w:val="CPRSH4Body"/>
      </w:pPr>
      <w:r w:rsidRPr="00002853">
        <w:t xml:space="preserve">DISPLAY TEXT:  </w:t>
      </w:r>
      <w:proofErr w:type="spellStart"/>
      <w:r w:rsidRPr="00002853">
        <w:t>CVP</w:t>
      </w:r>
      <w:proofErr w:type="spellEnd"/>
      <w:r w:rsidRPr="00002853">
        <w:t xml:space="preserve"> Unit Entry</w:t>
      </w:r>
    </w:p>
    <w:p w14:paraId="4EC9935F" w14:textId="77777777" w:rsidR="00356455" w:rsidRPr="00002853" w:rsidRDefault="00356455">
      <w:pPr>
        <w:pStyle w:val="CPRSH4Body"/>
      </w:pPr>
      <w:r w:rsidRPr="00002853">
        <w:t>MULTIPLE VALUED:  No</w:t>
      </w:r>
    </w:p>
    <w:p w14:paraId="26277197" w14:textId="77777777" w:rsidR="00356455" w:rsidRPr="00002853" w:rsidRDefault="00356455">
      <w:pPr>
        <w:pStyle w:val="CPRSH4Body"/>
      </w:pPr>
      <w:r w:rsidRPr="00002853">
        <w:t xml:space="preserve">VALUE TERM:  ENTER </w:t>
      </w:r>
      <w:proofErr w:type="spellStart"/>
      <w:r w:rsidRPr="00002853">
        <w:t>CVP</w:t>
      </w:r>
      <w:proofErr w:type="spellEnd"/>
      <w:r w:rsidRPr="00002853">
        <w:t xml:space="preserve"> IN cmH2O or mmHg</w:t>
      </w:r>
    </w:p>
    <w:p w14:paraId="523D7722" w14:textId="77777777" w:rsidR="00356455" w:rsidRPr="00002853" w:rsidRDefault="00356455">
      <w:pPr>
        <w:pStyle w:val="CPRSH4Body"/>
      </w:pPr>
      <w:r w:rsidRPr="00002853">
        <w:t xml:space="preserve">VALUE DATA TYPE:  set of codes </w:t>
      </w:r>
    </w:p>
    <w:p w14:paraId="1B1045EB" w14:textId="77777777" w:rsidR="00356455" w:rsidRPr="00002853" w:rsidRDefault="00356455">
      <w:pPr>
        <w:pStyle w:val="CPRSH4Body"/>
      </w:pPr>
      <w:r w:rsidRPr="00002853">
        <w:t>VALUE DOMAIN:  0:cmH2O;1:mmHg</w:t>
      </w:r>
    </w:p>
    <w:p w14:paraId="5A5717CB" w14:textId="77777777" w:rsidR="00356455" w:rsidRPr="00002853" w:rsidRDefault="00356455">
      <w:pPr>
        <w:pStyle w:val="CPRSH4Body"/>
      </w:pPr>
      <w:r w:rsidRPr="00002853">
        <w:t xml:space="preserve">VALUE HELP:  Enter </w:t>
      </w:r>
      <w:proofErr w:type="spellStart"/>
      <w:r w:rsidRPr="00002853">
        <w:t>CVP</w:t>
      </w:r>
      <w:proofErr w:type="spellEnd"/>
      <w:r w:rsidRPr="00002853">
        <w:t xml:space="preserve"> in cmH2O or mmHg units?</w:t>
      </w:r>
    </w:p>
    <w:p w14:paraId="5A38B544" w14:textId="77777777" w:rsidR="00356455" w:rsidRPr="00002853" w:rsidRDefault="00356455">
      <w:pPr>
        <w:pStyle w:val="CPRSH4Body"/>
      </w:pPr>
      <w:r w:rsidRPr="00002853">
        <w:t xml:space="preserve">DESCRIPTION:  This parameter is used to determine how the </w:t>
      </w:r>
      <w:proofErr w:type="spellStart"/>
      <w:r w:rsidRPr="00002853">
        <w:t>CVP</w:t>
      </w:r>
      <w:proofErr w:type="spellEnd"/>
      <w:r w:rsidRPr="00002853">
        <w:t xml:space="preserve"> vital sign is entered in the CPRS</w:t>
      </w:r>
      <w:r w:rsidRPr="00002853">
        <w:fldChar w:fldCharType="begin"/>
      </w:r>
      <w:r w:rsidRPr="00002853">
        <w:instrText xml:space="preserve"> XE “CPRS” </w:instrText>
      </w:r>
      <w:r w:rsidRPr="00002853">
        <w:fldChar w:fldCharType="end"/>
      </w:r>
      <w:r w:rsidRPr="00002853">
        <w:t xml:space="preserve"> GUI. When set to 0 (default), </w:t>
      </w:r>
      <w:proofErr w:type="spellStart"/>
      <w:r w:rsidRPr="00002853">
        <w:t>CVP</w:t>
      </w:r>
      <w:proofErr w:type="spellEnd"/>
      <w:r w:rsidRPr="00002853">
        <w:t xml:space="preserve"> is entered as cmH2O, when set to 1, </w:t>
      </w:r>
      <w:proofErr w:type="spellStart"/>
      <w:r w:rsidRPr="00002853">
        <w:t>CVP</w:t>
      </w:r>
      <w:proofErr w:type="spellEnd"/>
      <w:r w:rsidRPr="00002853">
        <w:t xml:space="preserve"> is entered as mmHg.</w:t>
      </w:r>
    </w:p>
    <w:p w14:paraId="4C8EC878" w14:textId="77777777" w:rsidR="00356455" w:rsidRPr="00002853" w:rsidRDefault="00356455" w:rsidP="00885464">
      <w:pPr>
        <w:pStyle w:val="CPRSH5Body"/>
      </w:pPr>
      <w:r w:rsidRPr="00002853">
        <w:t>PRECEDENCE:  1</w:t>
      </w:r>
      <w:r w:rsidRPr="00002853">
        <w:tab/>
        <w:t>ENTITY FILE:  USER</w:t>
      </w:r>
    </w:p>
    <w:p w14:paraId="1CAD8A79" w14:textId="77777777" w:rsidR="00356455" w:rsidRPr="00002853" w:rsidRDefault="00356455" w:rsidP="00885464">
      <w:pPr>
        <w:pStyle w:val="CPRSH5Body"/>
      </w:pPr>
      <w:r w:rsidRPr="00002853">
        <w:t>PRECEDENCE:  3</w:t>
      </w:r>
      <w:r w:rsidRPr="00002853">
        <w:tab/>
        <w:t>ENTITY FILE:  SERVICE</w:t>
      </w:r>
    </w:p>
    <w:p w14:paraId="48A6067E" w14:textId="77777777" w:rsidR="00356455" w:rsidRPr="00002853" w:rsidRDefault="00356455" w:rsidP="00885464">
      <w:pPr>
        <w:pStyle w:val="CPRSH5Body"/>
      </w:pPr>
      <w:r w:rsidRPr="00002853">
        <w:t>PRECEDENCE:  4</w:t>
      </w:r>
      <w:r w:rsidRPr="00002853">
        <w:tab/>
        <w:t>ENTITY FILE:  DIVISION</w:t>
      </w:r>
    </w:p>
    <w:p w14:paraId="2453F501" w14:textId="77777777" w:rsidR="00356455" w:rsidRPr="00002853" w:rsidRDefault="00356455" w:rsidP="00885464">
      <w:pPr>
        <w:pStyle w:val="CPRSH5Body"/>
      </w:pPr>
      <w:r w:rsidRPr="00002853">
        <w:t>PRECEDENCE:  5</w:t>
      </w:r>
      <w:r w:rsidRPr="00002853">
        <w:tab/>
        <w:t>ENTITY FILE:  SYSTEM</w:t>
      </w:r>
    </w:p>
    <w:p w14:paraId="43EAEA0D" w14:textId="77777777" w:rsidR="00356455" w:rsidRPr="00002853" w:rsidRDefault="00356455" w:rsidP="00885464">
      <w:pPr>
        <w:pStyle w:val="CPRSH5Body"/>
      </w:pPr>
      <w:r w:rsidRPr="00002853">
        <w:t>PRECEDENCE:  6</w:t>
      </w:r>
      <w:r w:rsidRPr="00002853">
        <w:tab/>
        <w:t>ENTITY FILE:  PACKAGE</w:t>
      </w:r>
    </w:p>
    <w:p w14:paraId="780A127C" w14:textId="77777777" w:rsidR="00356455" w:rsidRPr="00E56579" w:rsidRDefault="00356455" w:rsidP="00E56579">
      <w:pPr>
        <w:rPr>
          <w:rFonts w:ascii="Arial" w:hAnsi="Arial" w:cs="Arial"/>
          <w:sz w:val="28"/>
        </w:rPr>
      </w:pPr>
      <w:bookmarkStart w:id="1749" w:name="_Toc495201235"/>
      <w:proofErr w:type="spellStart"/>
      <w:r w:rsidRPr="00E56579">
        <w:rPr>
          <w:rFonts w:ascii="Arial" w:hAnsi="Arial" w:cs="Arial"/>
          <w:sz w:val="28"/>
        </w:rPr>
        <w:t>ORQQVI</w:t>
      </w:r>
      <w:proofErr w:type="spellEnd"/>
      <w:r w:rsidRPr="00E56579">
        <w:rPr>
          <w:rFonts w:ascii="Arial" w:hAnsi="Arial" w:cs="Arial"/>
          <w:sz w:val="28"/>
        </w:rPr>
        <w:t xml:space="preserve"> DEFAULT VITALS LIST</w:t>
      </w:r>
      <w:bookmarkEnd w:id="1749"/>
    </w:p>
    <w:p w14:paraId="357412F6" w14:textId="77777777" w:rsidR="00356455" w:rsidRPr="00002853" w:rsidRDefault="00356455">
      <w:pPr>
        <w:pStyle w:val="CPRSH4Body"/>
      </w:pPr>
      <w:r w:rsidRPr="00002853">
        <w:t>DISPLAY TEXT:  Default Vitals for CPRS</w:t>
      </w:r>
      <w:r w:rsidRPr="00002853">
        <w:fldChar w:fldCharType="begin"/>
      </w:r>
      <w:r w:rsidRPr="00002853">
        <w:instrText xml:space="preserve"> XE “CPRS” </w:instrText>
      </w:r>
      <w:r w:rsidRPr="00002853">
        <w:fldChar w:fldCharType="end"/>
      </w:r>
      <w:r w:rsidRPr="00002853">
        <w:t xml:space="preserve"> GUI Entry</w:t>
      </w:r>
    </w:p>
    <w:p w14:paraId="41084135" w14:textId="77777777" w:rsidR="00356455" w:rsidRPr="00002853" w:rsidRDefault="00356455">
      <w:pPr>
        <w:pStyle w:val="CPRSH4Body"/>
      </w:pPr>
      <w:r w:rsidRPr="00002853">
        <w:t>MULTIPLE VALUED:  Yes</w:t>
      </w:r>
    </w:p>
    <w:p w14:paraId="74BA5FEC" w14:textId="77777777" w:rsidR="00356455" w:rsidRPr="00002853" w:rsidRDefault="00356455">
      <w:pPr>
        <w:pStyle w:val="CPRSH4Body"/>
      </w:pPr>
      <w:r w:rsidRPr="00002853">
        <w:t>INSTANCE TERM:  Sequence</w:t>
      </w:r>
    </w:p>
    <w:p w14:paraId="2CFEE07D" w14:textId="77777777" w:rsidR="00356455" w:rsidRPr="00002853" w:rsidRDefault="00356455">
      <w:pPr>
        <w:pStyle w:val="CPRSH4Body"/>
      </w:pPr>
      <w:r w:rsidRPr="00002853">
        <w:t xml:space="preserve">VALUE TERM:  Vital </w:t>
      </w:r>
      <w:proofErr w:type="spellStart"/>
      <w:r w:rsidRPr="00002853">
        <w:t>Type;Optional</w:t>
      </w:r>
      <w:proofErr w:type="spellEnd"/>
      <w:r w:rsidRPr="00002853">
        <w:t xml:space="preserve"> Qualifiers</w:t>
      </w:r>
    </w:p>
    <w:p w14:paraId="48F6E9B6" w14:textId="77777777" w:rsidR="00356455" w:rsidRPr="00002853" w:rsidRDefault="00356455">
      <w:pPr>
        <w:pStyle w:val="CPRSH4Body"/>
      </w:pPr>
      <w:r w:rsidRPr="00002853">
        <w:t>VALUE DATA TYPE:  free text</w:t>
      </w:r>
    </w:p>
    <w:p w14:paraId="4370BDD7" w14:textId="77777777" w:rsidR="00356455" w:rsidRPr="00002853" w:rsidRDefault="00356455">
      <w:pPr>
        <w:pStyle w:val="CPRSH4Body"/>
      </w:pPr>
      <w:r w:rsidRPr="00002853">
        <w:lastRenderedPageBreak/>
        <w:t>VALUE VALIDATION CODE:  K:$$BADVALUE^ORQQVI3(X) X</w:t>
      </w:r>
    </w:p>
    <w:p w14:paraId="572FA8F6" w14:textId="77777777" w:rsidR="00356455" w:rsidRPr="00002853" w:rsidRDefault="00356455">
      <w:pPr>
        <w:pStyle w:val="CPRSH4Body"/>
      </w:pPr>
      <w:r w:rsidRPr="00002853">
        <w:t>INSTANCE DATA TYPE:  numeric</w:t>
      </w:r>
    </w:p>
    <w:p w14:paraId="5A71C69F" w14:textId="77777777" w:rsidR="00356455" w:rsidRPr="00002853" w:rsidRDefault="00356455">
      <w:pPr>
        <w:pStyle w:val="CPRSH4Body"/>
      </w:pPr>
      <w:r w:rsidRPr="00002853">
        <w:t>INSTANCE DOMAIN:  1:999</w:t>
      </w:r>
    </w:p>
    <w:p w14:paraId="59DDB91F" w14:textId="77777777" w:rsidR="00356455" w:rsidRPr="00002853" w:rsidRDefault="00356455">
      <w:pPr>
        <w:pStyle w:val="CPRSH4Body"/>
      </w:pPr>
      <w:r w:rsidRPr="00002853">
        <w:t>INSTANCE HELP:  Enter a Sequence number between 1 and 999</w:t>
      </w:r>
    </w:p>
    <w:p w14:paraId="2A13C1AA" w14:textId="77777777" w:rsidR="00356455" w:rsidRPr="00002853" w:rsidRDefault="00356455">
      <w:pPr>
        <w:pStyle w:val="CPRSH4Body"/>
      </w:pPr>
      <w:r w:rsidRPr="00002853">
        <w:t>DESCRIPTION:  This parameter is used to define the default list of vitals to enter in the CPRS</w:t>
      </w:r>
      <w:r w:rsidRPr="00002853">
        <w:fldChar w:fldCharType="begin"/>
      </w:r>
      <w:r w:rsidRPr="00002853">
        <w:instrText xml:space="preserve"> XE “CPRS” </w:instrText>
      </w:r>
      <w:r w:rsidRPr="00002853">
        <w:fldChar w:fldCharType="end"/>
      </w:r>
      <w:r w:rsidRPr="00002853">
        <w:t xml:space="preserve"> GUI. This can be defined by USER, LOCATION, SERVICE, DIVISION or SYSTEM.</w:t>
      </w:r>
    </w:p>
    <w:p w14:paraId="52F963B5" w14:textId="77777777" w:rsidR="00356455" w:rsidRPr="00002853" w:rsidRDefault="00356455" w:rsidP="00885464">
      <w:pPr>
        <w:pStyle w:val="CPRSH5Body"/>
      </w:pPr>
      <w:r w:rsidRPr="00002853">
        <w:t>PRECEDENCE:  1</w:t>
      </w:r>
      <w:r w:rsidRPr="00002853">
        <w:tab/>
        <w:t>ENTITY FILE:  USER</w:t>
      </w:r>
    </w:p>
    <w:p w14:paraId="4473057F" w14:textId="77777777" w:rsidR="00356455" w:rsidRPr="00002853" w:rsidRDefault="00356455" w:rsidP="00885464">
      <w:pPr>
        <w:pStyle w:val="CPRSH5Body"/>
      </w:pPr>
      <w:r w:rsidRPr="00002853">
        <w:t>PRECEDENCE:  2</w:t>
      </w:r>
      <w:r w:rsidRPr="00002853">
        <w:tab/>
        <w:t>ENTITY FILE:  LOCATION</w:t>
      </w:r>
    </w:p>
    <w:p w14:paraId="0BA6C4D0" w14:textId="77777777" w:rsidR="00356455" w:rsidRPr="00002853" w:rsidRDefault="00356455" w:rsidP="00885464">
      <w:pPr>
        <w:pStyle w:val="CPRSH5Body"/>
      </w:pPr>
      <w:r w:rsidRPr="00002853">
        <w:t>PRECEDENCE:  3</w:t>
      </w:r>
      <w:r w:rsidRPr="00002853">
        <w:tab/>
        <w:t>ENTITY FILE:  SERVICE</w:t>
      </w:r>
    </w:p>
    <w:p w14:paraId="17D913B7" w14:textId="77777777" w:rsidR="00356455" w:rsidRPr="00002853" w:rsidRDefault="00356455" w:rsidP="00885464">
      <w:pPr>
        <w:pStyle w:val="CPRSH5Body"/>
      </w:pPr>
      <w:r w:rsidRPr="00002853">
        <w:t>PRECEDENCE:  4</w:t>
      </w:r>
      <w:r w:rsidRPr="00002853">
        <w:tab/>
        <w:t>ENTITY FILE:  DIVISION</w:t>
      </w:r>
    </w:p>
    <w:p w14:paraId="7DD61723" w14:textId="77777777" w:rsidR="00356455" w:rsidRPr="00002853" w:rsidRDefault="00356455" w:rsidP="00885464">
      <w:pPr>
        <w:pStyle w:val="CPRSH5Body"/>
      </w:pPr>
      <w:r w:rsidRPr="00002853">
        <w:t>PRECEDENCE:  5</w:t>
      </w:r>
      <w:r w:rsidRPr="00002853">
        <w:tab/>
        <w:t>ENTITY FILE:  SYSTEM</w:t>
      </w:r>
    </w:p>
    <w:p w14:paraId="2B373CC6" w14:textId="77777777" w:rsidR="00356455" w:rsidRPr="00E56579" w:rsidRDefault="00356455" w:rsidP="00E56579">
      <w:pPr>
        <w:rPr>
          <w:rFonts w:ascii="Arial" w:hAnsi="Arial" w:cs="Arial"/>
          <w:sz w:val="28"/>
        </w:rPr>
      </w:pPr>
      <w:bookmarkStart w:id="1750" w:name="_Toc495201236"/>
      <w:proofErr w:type="spellStart"/>
      <w:r w:rsidRPr="00E56579">
        <w:rPr>
          <w:rFonts w:ascii="Arial" w:hAnsi="Arial" w:cs="Arial"/>
          <w:sz w:val="28"/>
        </w:rPr>
        <w:t>ORQQVI</w:t>
      </w:r>
      <w:proofErr w:type="spellEnd"/>
      <w:r w:rsidRPr="00E56579">
        <w:rPr>
          <w:rFonts w:ascii="Arial" w:hAnsi="Arial" w:cs="Arial"/>
          <w:sz w:val="28"/>
        </w:rPr>
        <w:t xml:space="preserve"> METRIC VITAL ENTRY</w:t>
      </w:r>
      <w:bookmarkEnd w:id="1750"/>
    </w:p>
    <w:p w14:paraId="012331EE" w14:textId="77777777" w:rsidR="00356455" w:rsidRPr="00002853" w:rsidRDefault="00356455">
      <w:pPr>
        <w:pStyle w:val="CPRSH4Body"/>
      </w:pPr>
      <w:r w:rsidRPr="00002853">
        <w:t>DISPLAY TEXT:  Metric Vital Entry</w:t>
      </w:r>
    </w:p>
    <w:p w14:paraId="3E3F1B34" w14:textId="77777777" w:rsidR="00356455" w:rsidRPr="00002853" w:rsidRDefault="00356455">
      <w:pPr>
        <w:pStyle w:val="CPRSH4Body"/>
      </w:pPr>
      <w:r w:rsidRPr="00002853">
        <w:t>MULTIPLE VALUED:  No</w:t>
      </w:r>
    </w:p>
    <w:p w14:paraId="16036606" w14:textId="77777777" w:rsidR="00356455" w:rsidRPr="00002853" w:rsidRDefault="00356455">
      <w:pPr>
        <w:pStyle w:val="CPRSH4Body"/>
      </w:pPr>
      <w:r w:rsidRPr="00002853">
        <w:t>VALUE TERM:  ENTER VITALS IN METRIC UNITS</w:t>
      </w:r>
    </w:p>
    <w:p w14:paraId="1B6DA1BD" w14:textId="77777777" w:rsidR="00356455" w:rsidRPr="00002853" w:rsidRDefault="00356455">
      <w:pPr>
        <w:pStyle w:val="CPRSH4Body"/>
      </w:pPr>
      <w:r w:rsidRPr="00002853">
        <w:t xml:space="preserve">VALUE DATA TYPE:  set of codes </w:t>
      </w:r>
    </w:p>
    <w:p w14:paraId="57E293EB" w14:textId="77777777" w:rsidR="00356455" w:rsidRPr="00002853" w:rsidRDefault="00356455">
      <w:pPr>
        <w:pStyle w:val="CPRSH4Body"/>
      </w:pPr>
      <w:r w:rsidRPr="00002853">
        <w:t>VALUE DOMAIN:  0:NO;1:YES</w:t>
      </w:r>
    </w:p>
    <w:p w14:paraId="2A518A6B" w14:textId="77777777" w:rsidR="00356455" w:rsidRPr="00002853" w:rsidRDefault="00356455">
      <w:pPr>
        <w:pStyle w:val="CPRSH4Body"/>
      </w:pPr>
      <w:r w:rsidRPr="00002853">
        <w:t>VALUE HELP:  Do you wish to enter vital signs using metric units?</w:t>
      </w:r>
    </w:p>
    <w:p w14:paraId="153801DE" w14:textId="77777777" w:rsidR="00356455" w:rsidRPr="00002853" w:rsidRDefault="00356455">
      <w:pPr>
        <w:pStyle w:val="CPRSH4Body"/>
      </w:pPr>
      <w:r w:rsidRPr="00002853">
        <w:t>DESCRIPTION:  This parameter is used to determine how vital signs are entered in the CPRS</w:t>
      </w:r>
      <w:r w:rsidRPr="00002853">
        <w:fldChar w:fldCharType="begin"/>
      </w:r>
      <w:r w:rsidRPr="00002853">
        <w:instrText xml:space="preserve"> XE “CPRS” </w:instrText>
      </w:r>
      <w:r w:rsidRPr="00002853">
        <w:fldChar w:fldCharType="end"/>
      </w:r>
      <w:r w:rsidRPr="00002853">
        <w:t xml:space="preserve"> GUI. When set to true, vitals are entered in metric units.</w:t>
      </w:r>
    </w:p>
    <w:p w14:paraId="20AC50B5" w14:textId="77777777" w:rsidR="00356455" w:rsidRPr="00002853" w:rsidRDefault="00356455" w:rsidP="00885464">
      <w:pPr>
        <w:pStyle w:val="CPRSH5Body"/>
      </w:pPr>
      <w:r w:rsidRPr="00002853">
        <w:t>PRECEDENCE:  1</w:t>
      </w:r>
      <w:r w:rsidRPr="00002853">
        <w:tab/>
        <w:t>ENTITY FILE:  USER</w:t>
      </w:r>
    </w:p>
    <w:p w14:paraId="0DA0E5EE" w14:textId="77777777" w:rsidR="00356455" w:rsidRPr="00002853" w:rsidRDefault="00356455" w:rsidP="00885464">
      <w:pPr>
        <w:pStyle w:val="CPRSH5Body"/>
      </w:pPr>
      <w:r w:rsidRPr="00002853">
        <w:t>PRECEDENCE:  3</w:t>
      </w:r>
      <w:r w:rsidRPr="00002853">
        <w:tab/>
        <w:t>ENTITY FILE:  SERVICE</w:t>
      </w:r>
    </w:p>
    <w:p w14:paraId="70A19B72" w14:textId="77777777" w:rsidR="00356455" w:rsidRPr="00002853" w:rsidRDefault="00356455" w:rsidP="00885464">
      <w:pPr>
        <w:pStyle w:val="CPRSH5Body"/>
      </w:pPr>
      <w:r w:rsidRPr="00002853">
        <w:t>PRECEDENCE:  4</w:t>
      </w:r>
      <w:r w:rsidRPr="00002853">
        <w:tab/>
        <w:t>ENTITY FILE:  DIVISION</w:t>
      </w:r>
    </w:p>
    <w:p w14:paraId="02D56944" w14:textId="77777777" w:rsidR="00356455" w:rsidRPr="00002853" w:rsidRDefault="00356455" w:rsidP="00885464">
      <w:pPr>
        <w:pStyle w:val="CPRSH5Body"/>
      </w:pPr>
      <w:r w:rsidRPr="00002853">
        <w:t>PRECEDENCE:  5</w:t>
      </w:r>
      <w:r w:rsidRPr="00002853">
        <w:tab/>
        <w:t>ENTITY FILE:  SYSTEM</w:t>
      </w:r>
    </w:p>
    <w:p w14:paraId="50340B20" w14:textId="77777777" w:rsidR="00356455" w:rsidRPr="00002853" w:rsidRDefault="00356455" w:rsidP="00885464">
      <w:pPr>
        <w:pStyle w:val="CPRSH5Body"/>
      </w:pPr>
      <w:r w:rsidRPr="00002853">
        <w:t>PRECEDENCE:  6</w:t>
      </w:r>
      <w:r w:rsidRPr="00002853">
        <w:tab/>
        <w:t>ENTITY FILE:  PACKAGE</w:t>
      </w:r>
    </w:p>
    <w:p w14:paraId="2BEF9027" w14:textId="77777777" w:rsidR="00356455" w:rsidRPr="00E56579" w:rsidRDefault="00356455" w:rsidP="00E56579">
      <w:pPr>
        <w:rPr>
          <w:rFonts w:ascii="Arial" w:hAnsi="Arial" w:cs="Arial"/>
          <w:sz w:val="28"/>
        </w:rPr>
      </w:pPr>
      <w:bookmarkStart w:id="1751" w:name="_Toc495201237"/>
      <w:proofErr w:type="spellStart"/>
      <w:r w:rsidRPr="00E56579">
        <w:rPr>
          <w:rFonts w:ascii="Arial" w:hAnsi="Arial" w:cs="Arial"/>
          <w:sz w:val="28"/>
        </w:rPr>
        <w:t>ORQQVS</w:t>
      </w:r>
      <w:proofErr w:type="spellEnd"/>
      <w:r w:rsidRPr="00E56579">
        <w:rPr>
          <w:rFonts w:ascii="Arial" w:hAnsi="Arial" w:cs="Arial"/>
          <w:sz w:val="28"/>
        </w:rPr>
        <w:t xml:space="preserve"> SEARCH RANGE START</w:t>
      </w:r>
      <w:bookmarkEnd w:id="1751"/>
    </w:p>
    <w:p w14:paraId="2079F738" w14:textId="77777777" w:rsidR="00356455" w:rsidRPr="00974B4E" w:rsidRDefault="00356455" w:rsidP="001422FD">
      <w:pPr>
        <w:pStyle w:val="CPRS-Note"/>
        <w:spacing w:before="120" w:after="120"/>
        <w:ind w:left="720"/>
        <w:rPr>
          <w:rFonts w:ascii="Times New Roman" w:hAnsi="Times New Roman" w:cs="Times New Roman"/>
          <w:b/>
          <w:sz w:val="22"/>
        </w:rPr>
      </w:pPr>
      <w:r w:rsidRPr="00974B4E">
        <w:rPr>
          <w:rFonts w:ascii="Times New Roman" w:hAnsi="Times New Roman" w:cs="Times New Roman"/>
          <w:b/>
          <w:sz w:val="22"/>
        </w:rPr>
        <w:t>NOTE:</w:t>
      </w:r>
      <w:r w:rsidRPr="00974B4E">
        <w:rPr>
          <w:rFonts w:ascii="Times New Roman" w:hAnsi="Times New Roman" w:cs="Times New Roman"/>
          <w:b/>
          <w:sz w:val="22"/>
        </w:rPr>
        <w:tab/>
      </w:r>
      <w:r w:rsidRPr="001422FD">
        <w:rPr>
          <w:rFonts w:ascii="Times New Roman" w:hAnsi="Times New Roman" w:cs="Times New Roman"/>
          <w:sz w:val="22"/>
        </w:rPr>
        <w:t xml:space="preserve">This parameter is no </w:t>
      </w:r>
      <w:bookmarkStart w:id="1752" w:name="ORQQVS_start_supercede_note"/>
      <w:bookmarkEnd w:id="1752"/>
      <w:r w:rsidRPr="001422FD">
        <w:rPr>
          <w:rFonts w:ascii="Times New Roman" w:hAnsi="Times New Roman" w:cs="Times New Roman"/>
          <w:sz w:val="22"/>
        </w:rPr>
        <w:t xml:space="preserve">longer used in CPRS. The parameter </w:t>
      </w:r>
      <w:proofErr w:type="spellStart"/>
      <w:r w:rsidRPr="001422FD">
        <w:rPr>
          <w:rFonts w:ascii="Times New Roman" w:hAnsi="Times New Roman" w:cs="Times New Roman"/>
          <w:sz w:val="22"/>
        </w:rPr>
        <w:t>ORQQEAPT</w:t>
      </w:r>
      <w:proofErr w:type="spellEnd"/>
      <w:r w:rsidRPr="001422FD">
        <w:rPr>
          <w:rFonts w:ascii="Times New Roman" w:hAnsi="Times New Roman" w:cs="Times New Roman"/>
          <w:sz w:val="22"/>
        </w:rPr>
        <w:t xml:space="preserve"> ENC APPT START now controls how many days in the past CPRS searches to display visits on the Encounter form.</w:t>
      </w:r>
    </w:p>
    <w:p w14:paraId="6AFE0A30" w14:textId="77777777" w:rsidR="00356455" w:rsidRPr="00002853" w:rsidRDefault="00356455">
      <w:pPr>
        <w:pStyle w:val="CPRSH4Body"/>
      </w:pPr>
      <w:r w:rsidRPr="00002853">
        <w:t>DISPLAY TEXT:  Visit Search Start Date</w:t>
      </w:r>
    </w:p>
    <w:p w14:paraId="2ED9B872" w14:textId="77777777" w:rsidR="00356455" w:rsidRPr="00002853" w:rsidRDefault="00356455">
      <w:pPr>
        <w:pStyle w:val="CPRSH4Body"/>
      </w:pPr>
      <w:r w:rsidRPr="00002853">
        <w:t>MULTIPLE VALUED:  No</w:t>
      </w:r>
    </w:p>
    <w:p w14:paraId="7185B245" w14:textId="77777777" w:rsidR="00356455" w:rsidRPr="00002853" w:rsidRDefault="00356455">
      <w:pPr>
        <w:pStyle w:val="CPRSH4Body"/>
      </w:pPr>
      <w:r w:rsidRPr="00002853">
        <w:t>VALUE TERM:  Visit Search Start Date</w:t>
      </w:r>
    </w:p>
    <w:p w14:paraId="3114FE7F" w14:textId="77777777" w:rsidR="00356455" w:rsidRPr="00002853" w:rsidRDefault="00356455">
      <w:pPr>
        <w:pStyle w:val="CPRSH4Body"/>
      </w:pPr>
      <w:r w:rsidRPr="00002853">
        <w:t>VALUE DATA TYPE:  free text</w:t>
      </w:r>
    </w:p>
    <w:p w14:paraId="0D742AAD" w14:textId="77777777" w:rsidR="00356455" w:rsidRPr="00002853" w:rsidRDefault="00356455">
      <w:pPr>
        <w:pStyle w:val="CPRSH4Body"/>
      </w:pPr>
      <w:r w:rsidRPr="00002853">
        <w:t>VALUE HELP:  Enter relative start date to list visits. (e.g. T-120)</w:t>
      </w:r>
    </w:p>
    <w:p w14:paraId="3C95EED6" w14:textId="77777777" w:rsidR="00356455" w:rsidRPr="00002853" w:rsidRDefault="00356455">
      <w:pPr>
        <w:pStyle w:val="CPRSH4Body"/>
      </w:pPr>
      <w:r w:rsidRPr="00002853">
        <w:t>DESCRIPTION:  Returns the relative date to start listing visits for a patient. For example, ‘T-90’ will list visits beginning 90 days before today.</w:t>
      </w:r>
    </w:p>
    <w:p w14:paraId="5EF8663A" w14:textId="77777777" w:rsidR="00356455" w:rsidRPr="00002853" w:rsidRDefault="00356455" w:rsidP="00885464">
      <w:pPr>
        <w:pStyle w:val="CPRSH5Body"/>
      </w:pPr>
      <w:r w:rsidRPr="00002853">
        <w:lastRenderedPageBreak/>
        <w:t>PRECEDENCE:  1</w:t>
      </w:r>
      <w:r w:rsidRPr="00002853">
        <w:tab/>
        <w:t>ENTITY FILE:  USER</w:t>
      </w:r>
    </w:p>
    <w:p w14:paraId="7A769AC8" w14:textId="77777777" w:rsidR="00356455" w:rsidRPr="00002853" w:rsidRDefault="00356455" w:rsidP="00885464">
      <w:pPr>
        <w:pStyle w:val="CPRSH5Body"/>
      </w:pPr>
      <w:r w:rsidRPr="00002853">
        <w:t>PRECEDENCE:  2</w:t>
      </w:r>
      <w:r w:rsidRPr="00002853">
        <w:tab/>
        <w:t>ENTITY FILE:  SERVICE</w:t>
      </w:r>
    </w:p>
    <w:p w14:paraId="331CD116" w14:textId="77777777" w:rsidR="00356455" w:rsidRPr="00002853" w:rsidRDefault="00356455" w:rsidP="00885464">
      <w:pPr>
        <w:pStyle w:val="CPRSH5Body"/>
      </w:pPr>
      <w:r w:rsidRPr="00002853">
        <w:t>PRECEDENCE:  3</w:t>
      </w:r>
      <w:r w:rsidRPr="00002853">
        <w:tab/>
        <w:t>ENTITY FILE:  DIVISION</w:t>
      </w:r>
    </w:p>
    <w:p w14:paraId="738DF827" w14:textId="77777777" w:rsidR="00356455" w:rsidRPr="00002853" w:rsidRDefault="00356455" w:rsidP="00885464">
      <w:pPr>
        <w:pStyle w:val="CPRSH5Body"/>
      </w:pPr>
      <w:r w:rsidRPr="00002853">
        <w:t>PRECEDENCE:  4</w:t>
      </w:r>
      <w:r w:rsidRPr="00002853">
        <w:tab/>
        <w:t>ENTITY FILE:  SYSTEM</w:t>
      </w:r>
    </w:p>
    <w:p w14:paraId="2875F518" w14:textId="77777777" w:rsidR="00356455" w:rsidRPr="00002853" w:rsidRDefault="00356455" w:rsidP="00885464">
      <w:pPr>
        <w:pStyle w:val="CPRSH5Body"/>
      </w:pPr>
      <w:r w:rsidRPr="00002853">
        <w:t>PRECEDENCE:  5</w:t>
      </w:r>
      <w:r w:rsidRPr="00002853">
        <w:tab/>
        <w:t>ENTITY FILE:  PACKAGE</w:t>
      </w:r>
    </w:p>
    <w:p w14:paraId="021F3952" w14:textId="77777777" w:rsidR="00356455" w:rsidRPr="00E56579" w:rsidRDefault="00356455" w:rsidP="00E56579">
      <w:pPr>
        <w:rPr>
          <w:rFonts w:ascii="Arial" w:hAnsi="Arial" w:cs="Arial"/>
          <w:sz w:val="28"/>
        </w:rPr>
      </w:pPr>
      <w:bookmarkStart w:id="1753" w:name="_Toc495201238"/>
      <w:proofErr w:type="spellStart"/>
      <w:r w:rsidRPr="00E56579">
        <w:rPr>
          <w:rFonts w:ascii="Arial" w:hAnsi="Arial" w:cs="Arial"/>
          <w:sz w:val="28"/>
        </w:rPr>
        <w:t>ORQQVS</w:t>
      </w:r>
      <w:proofErr w:type="spellEnd"/>
      <w:r w:rsidRPr="00E56579">
        <w:rPr>
          <w:rFonts w:ascii="Arial" w:hAnsi="Arial" w:cs="Arial"/>
          <w:sz w:val="28"/>
        </w:rPr>
        <w:t xml:space="preserve"> SEARCH RANGE STOP</w:t>
      </w:r>
      <w:bookmarkEnd w:id="1753"/>
    </w:p>
    <w:p w14:paraId="02E6B604" w14:textId="77777777" w:rsidR="00356455" w:rsidRPr="001422FD" w:rsidRDefault="00356455" w:rsidP="001422FD">
      <w:pPr>
        <w:pStyle w:val="CPRS-Note"/>
        <w:spacing w:before="120" w:after="120"/>
        <w:ind w:left="720"/>
        <w:rPr>
          <w:rFonts w:ascii="Times New Roman" w:hAnsi="Times New Roman" w:cs="Times New Roman"/>
          <w:sz w:val="22"/>
        </w:rPr>
      </w:pPr>
      <w:r w:rsidRPr="00974B4E">
        <w:rPr>
          <w:rFonts w:ascii="Times New Roman" w:hAnsi="Times New Roman" w:cs="Times New Roman"/>
          <w:b/>
          <w:sz w:val="22"/>
        </w:rPr>
        <w:t>NOTE:</w:t>
      </w:r>
      <w:r w:rsidRPr="00974B4E">
        <w:rPr>
          <w:rFonts w:ascii="Times New Roman" w:hAnsi="Times New Roman" w:cs="Times New Roman"/>
          <w:b/>
          <w:sz w:val="22"/>
        </w:rPr>
        <w:tab/>
      </w:r>
      <w:r w:rsidRPr="001422FD">
        <w:rPr>
          <w:rFonts w:ascii="Times New Roman" w:hAnsi="Times New Roman" w:cs="Times New Roman"/>
          <w:sz w:val="22"/>
        </w:rPr>
        <w:t xml:space="preserve">This parameter is no </w:t>
      </w:r>
      <w:bookmarkStart w:id="1754" w:name="ORQQVS_stop_supercede_note"/>
      <w:bookmarkEnd w:id="1754"/>
      <w:r w:rsidRPr="001422FD">
        <w:rPr>
          <w:rFonts w:ascii="Times New Roman" w:hAnsi="Times New Roman" w:cs="Times New Roman"/>
          <w:sz w:val="22"/>
        </w:rPr>
        <w:t xml:space="preserve">longer used in CPRS. The parameter </w:t>
      </w:r>
      <w:proofErr w:type="spellStart"/>
      <w:r w:rsidRPr="001422FD">
        <w:rPr>
          <w:rFonts w:ascii="Times New Roman" w:hAnsi="Times New Roman" w:cs="Times New Roman"/>
          <w:sz w:val="22"/>
        </w:rPr>
        <w:t>ORQQEAPT</w:t>
      </w:r>
      <w:proofErr w:type="spellEnd"/>
      <w:r w:rsidRPr="001422FD">
        <w:rPr>
          <w:rFonts w:ascii="Times New Roman" w:hAnsi="Times New Roman" w:cs="Times New Roman"/>
          <w:sz w:val="22"/>
        </w:rPr>
        <w:t xml:space="preserve"> ENC APPT STOP now controls how many days in the future CPRS searches to display visits on the Encounter form.</w:t>
      </w:r>
    </w:p>
    <w:p w14:paraId="4D0F7DCC" w14:textId="77777777" w:rsidR="00356455" w:rsidRPr="00002853" w:rsidRDefault="00356455">
      <w:pPr>
        <w:pStyle w:val="CPRSH4Body"/>
      </w:pPr>
      <w:r w:rsidRPr="00002853">
        <w:t>DISPLAY TEXT:  Visit Search Stop Date</w:t>
      </w:r>
    </w:p>
    <w:p w14:paraId="6659CB5B" w14:textId="77777777" w:rsidR="00356455" w:rsidRPr="00002853" w:rsidRDefault="00356455">
      <w:pPr>
        <w:pStyle w:val="CPRSH4Body"/>
      </w:pPr>
      <w:r w:rsidRPr="00002853">
        <w:t>MULTIPLE VALUED:  No</w:t>
      </w:r>
    </w:p>
    <w:p w14:paraId="1DDB5081" w14:textId="77777777" w:rsidR="00356455" w:rsidRPr="00002853" w:rsidRDefault="00356455">
      <w:pPr>
        <w:pStyle w:val="CPRSH4Body"/>
      </w:pPr>
      <w:r w:rsidRPr="00002853">
        <w:t>VALUE TERM:  Visit Search Stop Date</w:t>
      </w:r>
    </w:p>
    <w:p w14:paraId="01AC34AB" w14:textId="77777777" w:rsidR="00356455" w:rsidRPr="00002853" w:rsidRDefault="00356455">
      <w:pPr>
        <w:pStyle w:val="CPRSH4Body"/>
      </w:pPr>
      <w:r w:rsidRPr="00002853">
        <w:t>VALUE DATA TYPE:  free text</w:t>
      </w:r>
    </w:p>
    <w:p w14:paraId="466D2264" w14:textId="77777777" w:rsidR="00356455" w:rsidRPr="00002853" w:rsidRDefault="00356455">
      <w:pPr>
        <w:pStyle w:val="CPRSH4Body"/>
      </w:pPr>
      <w:r w:rsidRPr="00002853">
        <w:t>VALUE HELP:  Enter the relative stop date to list visits. (e.g., T, T+30)</w:t>
      </w:r>
    </w:p>
    <w:p w14:paraId="63CD3EDB" w14:textId="77777777" w:rsidR="00356455" w:rsidRPr="00002853" w:rsidRDefault="00356455">
      <w:pPr>
        <w:pStyle w:val="CPRSH4Body"/>
      </w:pPr>
      <w:r w:rsidRPr="00002853">
        <w:t>DESCRIPTION:  Returns the relative date to end listing visits for a patient. For example, ‘T’ will not list visits later than today. ‘T+30  will not list visits after 30 days from now.</w:t>
      </w:r>
    </w:p>
    <w:p w14:paraId="53F130F2" w14:textId="77777777" w:rsidR="00356455" w:rsidRPr="00002853" w:rsidRDefault="00356455" w:rsidP="00885464">
      <w:pPr>
        <w:pStyle w:val="CPRSH5Body"/>
      </w:pPr>
      <w:r w:rsidRPr="00002853">
        <w:t>PRECEDENCE:  1</w:t>
      </w:r>
      <w:r w:rsidRPr="00002853">
        <w:tab/>
        <w:t>ENTITY FILE:  USER</w:t>
      </w:r>
    </w:p>
    <w:p w14:paraId="66EFA880" w14:textId="77777777" w:rsidR="00356455" w:rsidRPr="00002853" w:rsidRDefault="00356455" w:rsidP="00885464">
      <w:pPr>
        <w:pStyle w:val="CPRSH5Body"/>
      </w:pPr>
      <w:r w:rsidRPr="00002853">
        <w:t>PRECEDENCE:  2</w:t>
      </w:r>
      <w:r w:rsidRPr="00002853">
        <w:tab/>
        <w:t>ENTITY FILE:  SERVICE</w:t>
      </w:r>
    </w:p>
    <w:p w14:paraId="1320289E" w14:textId="77777777" w:rsidR="00356455" w:rsidRPr="00002853" w:rsidRDefault="00356455" w:rsidP="00885464">
      <w:pPr>
        <w:pStyle w:val="CPRSH5Body"/>
      </w:pPr>
      <w:r w:rsidRPr="00002853">
        <w:t>PRECEDENCE:  3</w:t>
      </w:r>
      <w:r w:rsidRPr="00002853">
        <w:tab/>
        <w:t>ENTITY FILE:  DIVISION</w:t>
      </w:r>
    </w:p>
    <w:p w14:paraId="53C30160" w14:textId="77777777" w:rsidR="00356455" w:rsidRPr="00002853" w:rsidRDefault="00356455" w:rsidP="00885464">
      <w:pPr>
        <w:pStyle w:val="CPRSH5Body"/>
      </w:pPr>
      <w:r w:rsidRPr="00002853">
        <w:t>PRECEDENCE:  4</w:t>
      </w:r>
      <w:r w:rsidRPr="00002853">
        <w:tab/>
        <w:t>ENTITY FILE:  SYSTEM</w:t>
      </w:r>
    </w:p>
    <w:p w14:paraId="7B18A0C1" w14:textId="77777777" w:rsidR="00356455" w:rsidRPr="00002853" w:rsidRDefault="00356455" w:rsidP="00885464">
      <w:pPr>
        <w:pStyle w:val="CPRSH5Body"/>
      </w:pPr>
      <w:r w:rsidRPr="00002853">
        <w:t>PRECEDENCE:  5</w:t>
      </w:r>
      <w:r w:rsidRPr="00002853">
        <w:tab/>
        <w:t>ENTITY FILE:  PACKAGE</w:t>
      </w:r>
    </w:p>
    <w:p w14:paraId="66053A47" w14:textId="77777777" w:rsidR="00356455" w:rsidRPr="00002853" w:rsidRDefault="00356455" w:rsidP="00B1431F">
      <w:pPr>
        <w:pStyle w:val="Heading2"/>
      </w:pPr>
      <w:bookmarkStart w:id="1755" w:name="_Toc495201239"/>
      <w:bookmarkStart w:id="1756" w:name="_Toc22644926"/>
      <w:r w:rsidRPr="00002853">
        <w:t>ORWCH BOUNDS</w:t>
      </w:r>
      <w:bookmarkEnd w:id="1755"/>
      <w:bookmarkEnd w:id="1756"/>
    </w:p>
    <w:p w14:paraId="7199A74E" w14:textId="77777777" w:rsidR="00356455" w:rsidRPr="00002853" w:rsidRDefault="00356455">
      <w:pPr>
        <w:pStyle w:val="CPRSH4Body"/>
      </w:pPr>
      <w:r w:rsidRPr="00002853">
        <w:t>DISPLAY TEXT:  Form or Control Boundaries</w:t>
      </w:r>
    </w:p>
    <w:p w14:paraId="2EB462A8" w14:textId="77777777" w:rsidR="00356455" w:rsidRPr="00002853" w:rsidRDefault="00356455">
      <w:pPr>
        <w:pStyle w:val="CPRSH4Body"/>
      </w:pPr>
      <w:r w:rsidRPr="00002853">
        <w:t>MULTIPLE VALUED:  Yes</w:t>
      </w:r>
    </w:p>
    <w:p w14:paraId="5939A2AB" w14:textId="77777777" w:rsidR="00356455" w:rsidRPr="00002853" w:rsidRDefault="00356455">
      <w:pPr>
        <w:pStyle w:val="CPRSH4Body"/>
      </w:pPr>
      <w:r w:rsidRPr="00002853">
        <w:t>INSTANCE TERM:  Form Name</w:t>
      </w:r>
    </w:p>
    <w:p w14:paraId="13225995" w14:textId="77777777" w:rsidR="00356455" w:rsidRPr="00002853" w:rsidRDefault="00356455">
      <w:pPr>
        <w:pStyle w:val="CPRSH4Body"/>
      </w:pPr>
      <w:r w:rsidRPr="00002853">
        <w:t>VALUE TERM:  Bounds (</w:t>
      </w:r>
      <w:proofErr w:type="spellStart"/>
      <w:r w:rsidRPr="00002853">
        <w:t>L,T,W,H</w:t>
      </w:r>
      <w:proofErr w:type="spellEnd"/>
      <w:r w:rsidRPr="00002853">
        <w:t xml:space="preserve">) </w:t>
      </w:r>
    </w:p>
    <w:p w14:paraId="27D36C57" w14:textId="77777777" w:rsidR="00356455" w:rsidRPr="00002853" w:rsidRDefault="00356455">
      <w:pPr>
        <w:pStyle w:val="CPRSH4Body"/>
      </w:pPr>
      <w:r w:rsidRPr="00002853">
        <w:t>VALUE DATA TYPE:  free text</w:t>
      </w:r>
    </w:p>
    <w:p w14:paraId="74F01CD2" w14:textId="77777777" w:rsidR="00356455" w:rsidRPr="00002853" w:rsidRDefault="00356455">
      <w:pPr>
        <w:pStyle w:val="CPRSH4Body"/>
      </w:pPr>
      <w:r w:rsidRPr="00002853">
        <w:t>VALUE HELP:  Enter in pixels the Left, Top, Width, &amp; Height properties for this form.</w:t>
      </w:r>
    </w:p>
    <w:p w14:paraId="3A8E8E9D" w14:textId="77777777" w:rsidR="00356455" w:rsidRPr="00002853" w:rsidRDefault="00356455">
      <w:pPr>
        <w:pStyle w:val="CPRSH4Body"/>
        <w:rPr>
          <w:lang w:val="pt-BR"/>
        </w:rPr>
      </w:pPr>
      <w:r w:rsidRPr="00002853">
        <w:rPr>
          <w:lang w:val="pt-BR"/>
        </w:rPr>
        <w:t>VALUE VALIDATION CODE:  I (X’?1.5N1”,”1.5N1”,”1.5N1”,”1.5N)&amp;(X’=”M”) K X</w:t>
      </w:r>
    </w:p>
    <w:p w14:paraId="0A01ED49" w14:textId="77777777" w:rsidR="00356455" w:rsidRPr="00002853" w:rsidRDefault="00356455">
      <w:pPr>
        <w:pStyle w:val="CPRSH4Body"/>
      </w:pPr>
      <w:r w:rsidRPr="00002853">
        <w:t>INSTANCE DATA TYPE:  free text    INSTANCE DOMAIN:  1:60</w:t>
      </w:r>
    </w:p>
    <w:p w14:paraId="06F8D19B" w14:textId="77777777" w:rsidR="00356455" w:rsidRPr="00002853" w:rsidRDefault="00356455">
      <w:pPr>
        <w:pStyle w:val="CPRSH4Body"/>
      </w:pPr>
      <w:r w:rsidRPr="00002853">
        <w:t xml:space="preserve">INSTANCE HELP:  Enter the form name or </w:t>
      </w:r>
      <w:proofErr w:type="spellStart"/>
      <w:r w:rsidRPr="00002853">
        <w:t>form.control</w:t>
      </w:r>
      <w:proofErr w:type="spellEnd"/>
      <w:r w:rsidRPr="00002853">
        <w:t xml:space="preserve"> name (</w:t>
      </w:r>
      <w:proofErr w:type="spellStart"/>
      <w:r w:rsidRPr="00002853">
        <w:t>frmMain</w:t>
      </w:r>
      <w:proofErr w:type="spellEnd"/>
      <w:r w:rsidRPr="00002853">
        <w:t xml:space="preserve"> or </w:t>
      </w:r>
      <w:proofErr w:type="spellStart"/>
      <w:r w:rsidRPr="00002853">
        <w:t>frmMain.lstMyData</w:t>
      </w:r>
      <w:proofErr w:type="spellEnd"/>
      <w:r w:rsidRPr="00002853">
        <w:t>).</w:t>
      </w:r>
    </w:p>
    <w:p w14:paraId="128DD0BF" w14:textId="77777777" w:rsidR="00356455" w:rsidRPr="00002853" w:rsidRDefault="00356455">
      <w:pPr>
        <w:pStyle w:val="CPRSH4Body"/>
      </w:pPr>
      <w:r w:rsidRPr="00002853">
        <w:t>DESCRIPTION:  This parameter records bounds (position &amp; size) information for the forms and controls in CPRSChart (Patient Chart GUI). The individual properties are comma delimited (</w:t>
      </w:r>
      <w:proofErr w:type="spellStart"/>
      <w:r w:rsidRPr="00002853">
        <w:t>left,top,width,height</w:t>
      </w:r>
      <w:proofErr w:type="spellEnd"/>
      <w:r w:rsidRPr="00002853">
        <w:t>).</w:t>
      </w:r>
    </w:p>
    <w:p w14:paraId="658DF405" w14:textId="77777777" w:rsidR="00356455" w:rsidRPr="00002853" w:rsidRDefault="00356455" w:rsidP="00885464">
      <w:pPr>
        <w:pStyle w:val="CPRSH5Body"/>
      </w:pPr>
      <w:r w:rsidRPr="00002853">
        <w:t>PRECEDENCE:  1</w:t>
      </w:r>
      <w:r w:rsidRPr="00002853">
        <w:tab/>
        <w:t>ENTITY FILE:  USER</w:t>
      </w:r>
    </w:p>
    <w:p w14:paraId="11D74C58" w14:textId="77777777" w:rsidR="00356455" w:rsidRPr="00002853" w:rsidRDefault="00356455" w:rsidP="00885464">
      <w:pPr>
        <w:pStyle w:val="CPRSH5Body"/>
      </w:pPr>
      <w:r w:rsidRPr="00002853">
        <w:t>PRECEDENCE:  5</w:t>
      </w:r>
      <w:r w:rsidRPr="00002853">
        <w:tab/>
        <w:t>ENTITY FILE:  PACKAGE</w:t>
      </w:r>
    </w:p>
    <w:p w14:paraId="769A1059" w14:textId="77777777" w:rsidR="00356455" w:rsidRPr="003A185A" w:rsidRDefault="00356455" w:rsidP="003A185A">
      <w:pPr>
        <w:rPr>
          <w:rFonts w:ascii="Arial" w:hAnsi="Arial" w:cs="Arial"/>
          <w:sz w:val="28"/>
        </w:rPr>
      </w:pPr>
      <w:bookmarkStart w:id="1757" w:name="_Toc495201240"/>
      <w:proofErr w:type="spellStart"/>
      <w:r w:rsidRPr="003A185A">
        <w:rPr>
          <w:rFonts w:ascii="Arial" w:hAnsi="Arial" w:cs="Arial"/>
          <w:sz w:val="28"/>
        </w:rPr>
        <w:lastRenderedPageBreak/>
        <w:t>ORWCH</w:t>
      </w:r>
      <w:proofErr w:type="spellEnd"/>
      <w:r w:rsidRPr="003A185A">
        <w:rPr>
          <w:rFonts w:ascii="Arial" w:hAnsi="Arial" w:cs="Arial"/>
          <w:sz w:val="28"/>
        </w:rPr>
        <w:t xml:space="preserve"> COLUMNS</w:t>
      </w:r>
      <w:bookmarkEnd w:id="1757"/>
    </w:p>
    <w:p w14:paraId="0F7217A0" w14:textId="77777777" w:rsidR="00356455" w:rsidRPr="00002853" w:rsidRDefault="00356455">
      <w:pPr>
        <w:pStyle w:val="CPRSH4Body"/>
      </w:pPr>
      <w:r w:rsidRPr="00002853">
        <w:t>DISPLAY TEXT:  Column Widths</w:t>
      </w:r>
    </w:p>
    <w:p w14:paraId="2701212E" w14:textId="77777777" w:rsidR="00356455" w:rsidRPr="00002853" w:rsidRDefault="00356455">
      <w:pPr>
        <w:pStyle w:val="CPRSH4Body"/>
      </w:pPr>
      <w:r w:rsidRPr="00002853">
        <w:t>MULTIPLE VALUED:  Yes</w:t>
      </w:r>
    </w:p>
    <w:p w14:paraId="7162A332" w14:textId="77777777" w:rsidR="00356455" w:rsidRPr="00002853" w:rsidRDefault="00356455">
      <w:pPr>
        <w:pStyle w:val="CPRSH4Body"/>
      </w:pPr>
      <w:r w:rsidRPr="00002853">
        <w:t>INSTANCE TERM:  Name (</w:t>
      </w:r>
      <w:proofErr w:type="spellStart"/>
      <w:r w:rsidRPr="00002853">
        <w:t>Form.Control</w:t>
      </w:r>
      <w:proofErr w:type="spellEnd"/>
      <w:r w:rsidRPr="00002853">
        <w:t>)</w:t>
      </w:r>
    </w:p>
    <w:p w14:paraId="701BABEC" w14:textId="77777777" w:rsidR="00356455" w:rsidRPr="00002853" w:rsidRDefault="00356455">
      <w:pPr>
        <w:pStyle w:val="CPRSH4Body"/>
      </w:pPr>
      <w:r w:rsidRPr="00002853">
        <w:t>VALUE TERM:  Column Widths</w:t>
      </w:r>
    </w:p>
    <w:p w14:paraId="709F7930" w14:textId="77777777" w:rsidR="00356455" w:rsidRPr="00002853" w:rsidRDefault="00356455">
      <w:pPr>
        <w:pStyle w:val="CPRSH4Body"/>
      </w:pPr>
      <w:r w:rsidRPr="00002853">
        <w:t>VALUE DATA TYPE:  free text</w:t>
      </w:r>
    </w:p>
    <w:p w14:paraId="30F91B67" w14:textId="77777777" w:rsidR="00356455" w:rsidRPr="00002853" w:rsidRDefault="00356455">
      <w:pPr>
        <w:pStyle w:val="CPRSH4Body"/>
      </w:pPr>
      <w:r w:rsidRPr="00002853">
        <w:t>VALUE HELP:  Enter the widths of the columns in the control (separated by commas).</w:t>
      </w:r>
    </w:p>
    <w:p w14:paraId="5F9D06B9" w14:textId="77777777" w:rsidR="00356455" w:rsidRPr="00002853" w:rsidRDefault="00356455">
      <w:pPr>
        <w:pStyle w:val="CPRSH4Body"/>
      </w:pPr>
      <w:r w:rsidRPr="00002853">
        <w:t>INSTANCE DATA TYPE:  free text</w:t>
      </w:r>
    </w:p>
    <w:p w14:paraId="2617CBEA" w14:textId="77777777" w:rsidR="00356455" w:rsidRPr="00002853" w:rsidRDefault="00356455">
      <w:pPr>
        <w:pStyle w:val="CPRSH4Body"/>
      </w:pPr>
      <w:r w:rsidRPr="00002853">
        <w:t xml:space="preserve">INSTANCE HELP:  Enter the form and control name (for example, </w:t>
      </w:r>
      <w:proofErr w:type="spellStart"/>
      <w:r w:rsidRPr="00002853">
        <w:t>frmMain.lstMyData</w:t>
      </w:r>
      <w:proofErr w:type="spellEnd"/>
      <w:r w:rsidRPr="00002853">
        <w:t>).</w:t>
      </w:r>
    </w:p>
    <w:p w14:paraId="79F68847" w14:textId="77777777" w:rsidR="00356455" w:rsidRPr="00002853" w:rsidRDefault="00356455">
      <w:pPr>
        <w:pStyle w:val="CPRSH4Body"/>
      </w:pPr>
      <w:r w:rsidRPr="00002853">
        <w:t>DESCRIPTION:  This records the widths of each column in a grid type control. The column widths are entered from left to right and delimited by commas. For example, “50,260,25,78,129”.</w:t>
      </w:r>
    </w:p>
    <w:p w14:paraId="01D6F572" w14:textId="77777777" w:rsidR="00356455" w:rsidRPr="00002853" w:rsidRDefault="00356455" w:rsidP="00885464">
      <w:pPr>
        <w:pStyle w:val="CPRSH5Body"/>
      </w:pPr>
      <w:r w:rsidRPr="00002853">
        <w:t>PRECEDENCE:  1</w:t>
      </w:r>
      <w:r w:rsidRPr="00002853">
        <w:tab/>
        <w:t>ENTITY FILE:  USER</w:t>
      </w:r>
    </w:p>
    <w:p w14:paraId="2E92CE63" w14:textId="77777777" w:rsidR="00356455" w:rsidRPr="00002853" w:rsidRDefault="00356455" w:rsidP="00885464">
      <w:pPr>
        <w:pStyle w:val="CPRSH5Body"/>
      </w:pPr>
      <w:r w:rsidRPr="00002853">
        <w:t>PRECEDENCE:  5</w:t>
      </w:r>
      <w:r w:rsidRPr="00002853">
        <w:tab/>
        <w:t>ENTITY FILE:  PACKAGE</w:t>
      </w:r>
    </w:p>
    <w:p w14:paraId="33BF4D55" w14:textId="77777777" w:rsidR="00356455" w:rsidRPr="003A185A" w:rsidRDefault="00356455" w:rsidP="003A185A">
      <w:pPr>
        <w:rPr>
          <w:rFonts w:ascii="Arial" w:hAnsi="Arial" w:cs="Arial"/>
          <w:sz w:val="28"/>
        </w:rPr>
      </w:pPr>
      <w:bookmarkStart w:id="1758" w:name="_Toc495201241"/>
      <w:proofErr w:type="spellStart"/>
      <w:r w:rsidRPr="003A185A">
        <w:rPr>
          <w:rFonts w:ascii="Arial" w:hAnsi="Arial" w:cs="Arial"/>
          <w:sz w:val="28"/>
        </w:rPr>
        <w:t>ORWCH</w:t>
      </w:r>
      <w:proofErr w:type="spellEnd"/>
      <w:r w:rsidRPr="003A185A">
        <w:rPr>
          <w:rFonts w:ascii="Arial" w:hAnsi="Arial" w:cs="Arial"/>
          <w:sz w:val="28"/>
        </w:rPr>
        <w:t xml:space="preserve"> COLUMNS REPORTS</w:t>
      </w:r>
    </w:p>
    <w:p w14:paraId="4D069184" w14:textId="77777777" w:rsidR="00356455" w:rsidRPr="00002853" w:rsidRDefault="00356455">
      <w:pPr>
        <w:pStyle w:val="CPRSH4Body"/>
      </w:pPr>
      <w:r w:rsidRPr="00002853">
        <w:t>DISPLAY TEXT: Report Column Widths</w:t>
      </w:r>
    </w:p>
    <w:p w14:paraId="1009546A" w14:textId="77777777" w:rsidR="00356455" w:rsidRPr="00002853" w:rsidRDefault="00356455">
      <w:pPr>
        <w:pStyle w:val="CPRSH4Body"/>
      </w:pPr>
      <w:r w:rsidRPr="00002853">
        <w:t>MULT</w:t>
      </w:r>
      <w:r w:rsidR="00885464" w:rsidRPr="00002853">
        <w:t xml:space="preserve">IPLE VALUED: Yes </w:t>
      </w:r>
    </w:p>
    <w:p w14:paraId="50F829B8" w14:textId="77777777" w:rsidR="00356455" w:rsidRPr="00002853" w:rsidRDefault="00356455">
      <w:pPr>
        <w:pStyle w:val="CPRSH4Body"/>
      </w:pPr>
      <w:r w:rsidRPr="00002853">
        <w:t>INSTANCE TERM: Report</w:t>
      </w:r>
    </w:p>
    <w:p w14:paraId="5B654F0F" w14:textId="77777777" w:rsidR="00356455" w:rsidRPr="00002853" w:rsidRDefault="00356455">
      <w:pPr>
        <w:pStyle w:val="CPRSH4Body"/>
      </w:pPr>
      <w:r w:rsidRPr="00002853">
        <w:t>VALUE</w:t>
      </w:r>
      <w:r w:rsidR="00885464" w:rsidRPr="00002853">
        <w:t xml:space="preserve"> TERM: Column Widths </w:t>
      </w:r>
    </w:p>
    <w:p w14:paraId="5896DCC5" w14:textId="77777777" w:rsidR="00356455" w:rsidRPr="00002853" w:rsidRDefault="00356455">
      <w:pPr>
        <w:pStyle w:val="CPRSH4Body"/>
      </w:pPr>
      <w:r w:rsidRPr="00002853">
        <w:t>VALUE DATA TYPE: free text</w:t>
      </w:r>
    </w:p>
    <w:p w14:paraId="2EA0681B" w14:textId="77777777" w:rsidR="00356455" w:rsidRPr="00002853" w:rsidRDefault="00356455">
      <w:pPr>
        <w:pStyle w:val="CPRSH4Body"/>
      </w:pPr>
      <w:r w:rsidRPr="00002853">
        <w:t>VALUE HELP: Enter the widths of the columns in the control (separate by commas).</w:t>
      </w:r>
    </w:p>
    <w:p w14:paraId="5AC694EC" w14:textId="77777777" w:rsidR="00356455" w:rsidRPr="00002853" w:rsidRDefault="00356455">
      <w:pPr>
        <w:pStyle w:val="CPRSH4Body"/>
      </w:pPr>
      <w:r w:rsidRPr="00002853">
        <w:t>INSTANCE DATA TYPE: pointer</w:t>
      </w:r>
    </w:p>
    <w:p w14:paraId="0F4BF5A8" w14:textId="77777777" w:rsidR="00356455" w:rsidRPr="00002853" w:rsidRDefault="00356455">
      <w:pPr>
        <w:pStyle w:val="CPRSH4Body"/>
      </w:pPr>
      <w:r w:rsidRPr="00002853">
        <w:t>INSTANCE DOMAIN: 101.24</w:t>
      </w:r>
    </w:p>
    <w:p w14:paraId="701BF24A" w14:textId="77777777" w:rsidR="00356455" w:rsidRPr="00002853" w:rsidRDefault="00356455">
      <w:pPr>
        <w:pStyle w:val="CPRSH4Body"/>
      </w:pPr>
      <w:r w:rsidRPr="00002853">
        <w:t>DESCRIPTION: This records the widths of each column on Reports Tab grids.  The column widths are entered from left to right and delimited by commas.  For example, "50,260,25,78,129".</w:t>
      </w:r>
    </w:p>
    <w:p w14:paraId="7B2AECED" w14:textId="77777777" w:rsidR="00356455" w:rsidRPr="00002853" w:rsidRDefault="00356455" w:rsidP="00885464">
      <w:pPr>
        <w:pStyle w:val="CPRSH5Body"/>
      </w:pPr>
      <w:r w:rsidRPr="00002853">
        <w:t>PRECEDENCE: 1</w:t>
      </w:r>
      <w:r w:rsidRPr="00002853">
        <w:tab/>
        <w:t>ENTITY FILE: USER</w:t>
      </w:r>
    </w:p>
    <w:p w14:paraId="38D03D9A" w14:textId="77777777" w:rsidR="00356455" w:rsidRPr="00002853" w:rsidRDefault="00356455" w:rsidP="00885464">
      <w:pPr>
        <w:pStyle w:val="CPRSH5Body"/>
      </w:pPr>
      <w:r w:rsidRPr="00002853">
        <w:t>PRECEDENCE: 5</w:t>
      </w:r>
      <w:r w:rsidRPr="00002853">
        <w:tab/>
        <w:t>ENTITY FILE: PACKAGE</w:t>
      </w:r>
    </w:p>
    <w:p w14:paraId="295EDE24" w14:textId="77777777" w:rsidR="00356455" w:rsidRPr="003A185A" w:rsidRDefault="00356455" w:rsidP="003A185A">
      <w:pPr>
        <w:rPr>
          <w:rFonts w:ascii="Arial" w:hAnsi="Arial" w:cs="Arial"/>
          <w:sz w:val="28"/>
        </w:rPr>
      </w:pPr>
      <w:proofErr w:type="spellStart"/>
      <w:r w:rsidRPr="003A185A">
        <w:rPr>
          <w:rFonts w:ascii="Arial" w:hAnsi="Arial" w:cs="Arial"/>
          <w:sz w:val="28"/>
        </w:rPr>
        <w:t>ORWCH</w:t>
      </w:r>
      <w:proofErr w:type="spellEnd"/>
      <w:r w:rsidRPr="003A185A">
        <w:rPr>
          <w:rFonts w:ascii="Arial" w:hAnsi="Arial" w:cs="Arial"/>
          <w:sz w:val="28"/>
        </w:rPr>
        <w:t xml:space="preserve"> FONT SIZE</w:t>
      </w:r>
      <w:bookmarkEnd w:id="1758"/>
    </w:p>
    <w:p w14:paraId="377CC7B2" w14:textId="77777777" w:rsidR="00356455" w:rsidRPr="00002853" w:rsidRDefault="00356455">
      <w:pPr>
        <w:pStyle w:val="CPRSH4Body"/>
      </w:pPr>
      <w:r w:rsidRPr="00002853">
        <w:t>DISPLAY TEXT:  Font Size for Chart</w:t>
      </w:r>
    </w:p>
    <w:p w14:paraId="4905CF7B" w14:textId="77777777" w:rsidR="00356455" w:rsidRPr="00002853" w:rsidRDefault="00356455">
      <w:pPr>
        <w:pStyle w:val="CPRSH4Body"/>
      </w:pPr>
      <w:r w:rsidRPr="00002853">
        <w:t>VALUE TERM:  Font Size</w:t>
      </w:r>
    </w:p>
    <w:p w14:paraId="7EF57706" w14:textId="77777777" w:rsidR="00356455" w:rsidRPr="00002853" w:rsidRDefault="00356455">
      <w:pPr>
        <w:pStyle w:val="CPRSH4Body"/>
      </w:pPr>
      <w:r w:rsidRPr="00002853">
        <w:t>VALUE DATA TYPE:  numeric</w:t>
      </w:r>
    </w:p>
    <w:p w14:paraId="29E41D1D" w14:textId="77777777" w:rsidR="00356455" w:rsidRPr="00002853" w:rsidRDefault="00356455">
      <w:pPr>
        <w:pStyle w:val="CPRSH4Body"/>
      </w:pPr>
      <w:r w:rsidRPr="00002853">
        <w:t>VALUE HELP:  Enter the preferred font size (in points).</w:t>
      </w:r>
    </w:p>
    <w:p w14:paraId="2F3DA5CC" w14:textId="77777777" w:rsidR="00356455" w:rsidRPr="00002853" w:rsidRDefault="00356455">
      <w:pPr>
        <w:pStyle w:val="CPRSH4Body"/>
      </w:pPr>
      <w:r w:rsidRPr="00002853">
        <w:t>DESCRIPTION:  This saves the preferred font size for CPRS</w:t>
      </w:r>
      <w:r w:rsidRPr="00002853">
        <w:fldChar w:fldCharType="begin"/>
      </w:r>
      <w:r w:rsidRPr="00002853">
        <w:instrText xml:space="preserve"> XE “CPRS” </w:instrText>
      </w:r>
      <w:r w:rsidRPr="00002853">
        <w:fldChar w:fldCharType="end"/>
      </w:r>
      <w:r w:rsidRPr="00002853">
        <w:t xml:space="preserve"> Chart.</w:t>
      </w:r>
    </w:p>
    <w:p w14:paraId="6B0E48CA" w14:textId="77777777" w:rsidR="00356455" w:rsidRPr="00002853" w:rsidRDefault="00356455" w:rsidP="00885464">
      <w:pPr>
        <w:pStyle w:val="CPRSH5Body"/>
      </w:pPr>
      <w:r w:rsidRPr="00002853">
        <w:t>PRECEDENCE:  1</w:t>
      </w:r>
      <w:r w:rsidRPr="00002853">
        <w:tab/>
        <w:t>ENTITY FILE:  USER</w:t>
      </w:r>
    </w:p>
    <w:p w14:paraId="1E0B6ABE" w14:textId="77777777" w:rsidR="00356455" w:rsidRPr="00002853" w:rsidRDefault="00356455" w:rsidP="00885464">
      <w:pPr>
        <w:pStyle w:val="CPRSH5Body"/>
      </w:pPr>
      <w:r w:rsidRPr="00002853">
        <w:t>PRECEDENCE:  7</w:t>
      </w:r>
      <w:r w:rsidRPr="00002853">
        <w:tab/>
        <w:t>ENTITY FILE:  DIVISION</w:t>
      </w:r>
    </w:p>
    <w:p w14:paraId="370AAA27" w14:textId="77777777" w:rsidR="00356455" w:rsidRPr="00002853" w:rsidRDefault="00356455" w:rsidP="00885464">
      <w:pPr>
        <w:pStyle w:val="CPRSH5Body"/>
      </w:pPr>
      <w:r w:rsidRPr="00002853">
        <w:lastRenderedPageBreak/>
        <w:t>PRECEDENCE:  8</w:t>
      </w:r>
      <w:r w:rsidRPr="00002853">
        <w:tab/>
        <w:t>ENTITY FILE:  SYSTEM</w:t>
      </w:r>
    </w:p>
    <w:p w14:paraId="259811B8" w14:textId="77777777" w:rsidR="00356455" w:rsidRPr="003A185A" w:rsidRDefault="00356455" w:rsidP="003A185A">
      <w:pPr>
        <w:rPr>
          <w:rFonts w:ascii="Arial" w:hAnsi="Arial" w:cs="Arial"/>
          <w:sz w:val="28"/>
        </w:rPr>
      </w:pPr>
      <w:bookmarkStart w:id="1759" w:name="_Toc495201242"/>
      <w:proofErr w:type="spellStart"/>
      <w:r w:rsidRPr="003A185A">
        <w:rPr>
          <w:rFonts w:ascii="Arial" w:hAnsi="Arial" w:cs="Arial"/>
          <w:sz w:val="28"/>
        </w:rPr>
        <w:t>ORWCH</w:t>
      </w:r>
      <w:proofErr w:type="spellEnd"/>
      <w:r w:rsidRPr="003A185A">
        <w:rPr>
          <w:rFonts w:ascii="Arial" w:hAnsi="Arial" w:cs="Arial"/>
          <w:sz w:val="28"/>
        </w:rPr>
        <w:t xml:space="preserve"> WIDTH</w:t>
      </w:r>
      <w:bookmarkEnd w:id="1759"/>
    </w:p>
    <w:p w14:paraId="55EC7857" w14:textId="77777777" w:rsidR="00356455" w:rsidRPr="00002853" w:rsidRDefault="00356455">
      <w:pPr>
        <w:pStyle w:val="CPRSH4Body"/>
      </w:pPr>
      <w:r w:rsidRPr="00002853">
        <w:t>DISPLAY TEXT:  Control Width</w:t>
      </w:r>
    </w:p>
    <w:p w14:paraId="6BD179CB" w14:textId="77777777" w:rsidR="00356455" w:rsidRPr="00002853" w:rsidRDefault="00356455">
      <w:pPr>
        <w:pStyle w:val="CPRSH4Body"/>
      </w:pPr>
      <w:r w:rsidRPr="00002853">
        <w:t>MULTIPLE VALUED:  Yes</w:t>
      </w:r>
    </w:p>
    <w:p w14:paraId="5E3A58EE" w14:textId="77777777" w:rsidR="00356455" w:rsidRPr="00002853" w:rsidRDefault="00356455">
      <w:pPr>
        <w:pStyle w:val="CPRSH4Body"/>
      </w:pPr>
      <w:r w:rsidRPr="00002853">
        <w:t>INSTANCE TERM:  Name (</w:t>
      </w:r>
      <w:proofErr w:type="spellStart"/>
      <w:r w:rsidRPr="00002853">
        <w:t>Form.Control</w:t>
      </w:r>
      <w:proofErr w:type="spellEnd"/>
      <w:r w:rsidRPr="00002853">
        <w:t>)</w:t>
      </w:r>
    </w:p>
    <w:p w14:paraId="7F7289C9" w14:textId="77777777" w:rsidR="00356455" w:rsidRPr="00002853" w:rsidRDefault="00356455">
      <w:pPr>
        <w:pStyle w:val="CPRSH4Body"/>
      </w:pPr>
      <w:r w:rsidRPr="00002853">
        <w:t>VALUE TERM:  Width</w:t>
      </w:r>
    </w:p>
    <w:p w14:paraId="681CD05D" w14:textId="77777777" w:rsidR="00356455" w:rsidRPr="00002853" w:rsidRDefault="00356455">
      <w:pPr>
        <w:pStyle w:val="CPRSH4Body"/>
      </w:pPr>
      <w:r w:rsidRPr="00002853">
        <w:t>VALUE DATA TYPE:  numeric</w:t>
      </w:r>
    </w:p>
    <w:p w14:paraId="347272CD" w14:textId="77777777" w:rsidR="00356455" w:rsidRPr="00002853" w:rsidRDefault="00356455">
      <w:pPr>
        <w:pStyle w:val="CPRSH4Body"/>
      </w:pPr>
      <w:r w:rsidRPr="00002853">
        <w:t>VALUE HELP:  Enter the width property for the control.</w:t>
      </w:r>
    </w:p>
    <w:p w14:paraId="25AAF558" w14:textId="77777777" w:rsidR="00356455" w:rsidRPr="00002853" w:rsidRDefault="00356455">
      <w:pPr>
        <w:pStyle w:val="CPRSH4Body"/>
      </w:pPr>
      <w:r w:rsidRPr="00002853">
        <w:t>INSTANCE DATA TYPE:  free text</w:t>
      </w:r>
    </w:p>
    <w:p w14:paraId="2A9306C3" w14:textId="77777777" w:rsidR="00356455" w:rsidRPr="00002853" w:rsidRDefault="00356455">
      <w:pPr>
        <w:pStyle w:val="CPRSH4Body"/>
      </w:pPr>
      <w:r w:rsidRPr="00002853">
        <w:t xml:space="preserve">INSTANCE HELP:  Enter the form and control names (example:  </w:t>
      </w:r>
      <w:proofErr w:type="spellStart"/>
      <w:r w:rsidRPr="00002853">
        <w:t>frmMain.lstMyData</w:t>
      </w:r>
      <w:proofErr w:type="spellEnd"/>
      <w:r w:rsidRPr="00002853">
        <w:t>).</w:t>
      </w:r>
    </w:p>
    <w:p w14:paraId="65773FDA" w14:textId="77777777" w:rsidR="00356455" w:rsidRPr="00002853" w:rsidRDefault="00356455">
      <w:pPr>
        <w:pStyle w:val="CPRSH4Body"/>
      </w:pPr>
      <w:r w:rsidRPr="00002853">
        <w:t>DESCRIPTION:  This records the width property for a control in CPRSChart (Patient Chart GUI). In particular, it is used for recording the positions of splitter bars.</w:t>
      </w:r>
    </w:p>
    <w:p w14:paraId="2AD9864F" w14:textId="77777777" w:rsidR="00356455" w:rsidRPr="00002853" w:rsidRDefault="00356455" w:rsidP="00885464">
      <w:pPr>
        <w:pStyle w:val="CPRSH5Body"/>
      </w:pPr>
      <w:r w:rsidRPr="00002853">
        <w:t>PRECEDENCE:  1</w:t>
      </w:r>
      <w:r w:rsidRPr="00002853">
        <w:tab/>
        <w:t>ENTITY FILE:  USER</w:t>
      </w:r>
    </w:p>
    <w:p w14:paraId="76023EB1" w14:textId="77777777" w:rsidR="00356455" w:rsidRPr="00002853" w:rsidRDefault="00356455" w:rsidP="00885464">
      <w:pPr>
        <w:pStyle w:val="CPRSH5Body"/>
      </w:pPr>
      <w:r w:rsidRPr="00002853">
        <w:t>PRECEDENCE:  5</w:t>
      </w:r>
      <w:r w:rsidRPr="00002853">
        <w:tab/>
        <w:t>ENTITY FILE:  PACKAGE</w:t>
      </w:r>
    </w:p>
    <w:p w14:paraId="658CDDC4" w14:textId="4AD71961" w:rsidR="00356455" w:rsidRPr="003A185A" w:rsidRDefault="00356455" w:rsidP="003A185A">
      <w:pPr>
        <w:rPr>
          <w:rFonts w:ascii="Arial" w:hAnsi="Arial" w:cs="Arial"/>
          <w:sz w:val="28"/>
        </w:rPr>
      </w:pPr>
      <w:proofErr w:type="spellStart"/>
      <w:r w:rsidRPr="003A185A">
        <w:rPr>
          <w:rFonts w:ascii="Arial" w:hAnsi="Arial" w:cs="Arial"/>
          <w:sz w:val="28"/>
        </w:rPr>
        <w:t>ORWCOM</w:t>
      </w:r>
      <w:proofErr w:type="spellEnd"/>
      <w:r w:rsidRPr="003A185A">
        <w:rPr>
          <w:rFonts w:ascii="Arial" w:hAnsi="Arial" w:cs="Arial"/>
          <w:sz w:val="28"/>
        </w:rPr>
        <w:t xml:space="preserve"> ORDER ACCEPTED</w:t>
      </w:r>
    </w:p>
    <w:p w14:paraId="68249DFD" w14:textId="77777777" w:rsidR="00356455" w:rsidRPr="00002853" w:rsidRDefault="00356455">
      <w:pPr>
        <w:pStyle w:val="CPRSH4Body"/>
      </w:pPr>
      <w:r w:rsidRPr="00002853">
        <w:t xml:space="preserve">DISPLAY TEXT: COM Object on Order Acceptance </w:t>
      </w:r>
    </w:p>
    <w:p w14:paraId="5FCDE16E" w14:textId="77777777" w:rsidR="00356455" w:rsidRPr="00002853" w:rsidRDefault="00356455">
      <w:pPr>
        <w:pStyle w:val="CPRSH4Body"/>
      </w:pPr>
      <w:r w:rsidRPr="00002853">
        <w:t>MULTIPLE VALUED: Yes</w:t>
      </w:r>
    </w:p>
    <w:p w14:paraId="784E0FBA" w14:textId="77777777" w:rsidR="00356455" w:rsidRPr="00002853" w:rsidRDefault="00356455">
      <w:pPr>
        <w:pStyle w:val="CPRSH4Body"/>
      </w:pPr>
      <w:r w:rsidRPr="00002853">
        <w:t>INSTANCE TERM: Order Display Group</w:t>
      </w:r>
    </w:p>
    <w:p w14:paraId="65BE3972" w14:textId="77777777" w:rsidR="00356455" w:rsidRPr="00002853" w:rsidRDefault="00356455">
      <w:pPr>
        <w:pStyle w:val="CPRSH4Body"/>
      </w:pPr>
      <w:r w:rsidRPr="00002853">
        <w:t>VALUE TERM: COM Object</w:t>
      </w:r>
    </w:p>
    <w:p w14:paraId="4DAEB363" w14:textId="77777777" w:rsidR="00356455" w:rsidRPr="00002853" w:rsidRDefault="00356455">
      <w:pPr>
        <w:pStyle w:val="CPRSH4Body"/>
      </w:pPr>
      <w:r w:rsidRPr="00002853">
        <w:t>VALUE DATA TYPE: Pointer</w:t>
      </w:r>
    </w:p>
    <w:p w14:paraId="4224C929" w14:textId="77777777" w:rsidR="00356455" w:rsidRPr="00002853" w:rsidRDefault="00356455">
      <w:pPr>
        <w:pStyle w:val="CPRSH4Body"/>
      </w:pPr>
      <w:r w:rsidRPr="00002853">
        <w:t>VALUE DOMAIN: 101.15</w:t>
      </w:r>
    </w:p>
    <w:p w14:paraId="18460ED3" w14:textId="77777777" w:rsidR="00356455" w:rsidRPr="00002853" w:rsidRDefault="00356455">
      <w:pPr>
        <w:pStyle w:val="CPRSH4Body"/>
      </w:pPr>
      <w:r w:rsidRPr="00002853">
        <w:t>VALUE HELP: COM Object to activate on order acceptance</w:t>
      </w:r>
    </w:p>
    <w:p w14:paraId="52B381D4" w14:textId="77777777" w:rsidR="00356455" w:rsidRPr="00002853" w:rsidRDefault="00356455">
      <w:pPr>
        <w:pStyle w:val="CPRSH4Body"/>
      </w:pPr>
      <w:r w:rsidRPr="00002853">
        <w:t>INSTANCE DATA TYPE:  Pointer</w:t>
      </w:r>
    </w:p>
    <w:p w14:paraId="4B887F4D" w14:textId="77777777" w:rsidR="00356455" w:rsidRPr="00002853" w:rsidRDefault="00356455">
      <w:pPr>
        <w:pStyle w:val="CPRSH4Body"/>
      </w:pPr>
      <w:r w:rsidRPr="00002853">
        <w:t>INSTANCE DOMAIN: 100.98</w:t>
      </w:r>
    </w:p>
    <w:p w14:paraId="4E888C48" w14:textId="77777777" w:rsidR="00356455" w:rsidRPr="00002853" w:rsidRDefault="00356455">
      <w:pPr>
        <w:pStyle w:val="CPRSH4Body"/>
      </w:pPr>
      <w:r w:rsidRPr="00002853">
        <w:t>INSTANCE HELP: Order Display Group</w:t>
      </w:r>
    </w:p>
    <w:p w14:paraId="677A81CB" w14:textId="77777777" w:rsidR="00356455" w:rsidRPr="00002853" w:rsidRDefault="00356455">
      <w:pPr>
        <w:pStyle w:val="CPRSH4Body"/>
      </w:pPr>
      <w:r w:rsidRPr="00002853">
        <w:t>DESCRIPTION: COM Objects to activate on order acceptance</w:t>
      </w:r>
    </w:p>
    <w:p w14:paraId="61D22834" w14:textId="77777777" w:rsidR="00356455" w:rsidRPr="00002853" w:rsidRDefault="00356455" w:rsidP="00885464">
      <w:pPr>
        <w:pStyle w:val="CPRSH5Body"/>
      </w:pPr>
      <w:r w:rsidRPr="00002853">
        <w:t>PRECEDENCE: 6</w:t>
      </w:r>
      <w:r w:rsidRPr="00002853">
        <w:tab/>
        <w:t>ENTITY FILE: SYSTEM</w:t>
      </w:r>
    </w:p>
    <w:p w14:paraId="565D3C77" w14:textId="77777777" w:rsidR="00356455" w:rsidRPr="00002853" w:rsidRDefault="00356455" w:rsidP="00885464">
      <w:pPr>
        <w:pStyle w:val="CPRSH5Body"/>
      </w:pPr>
      <w:r w:rsidRPr="00002853">
        <w:t>PRECEDENCE: 5</w:t>
      </w:r>
      <w:r w:rsidRPr="00002853">
        <w:tab/>
        <w:t>ENTITY FILE: DIVISION</w:t>
      </w:r>
    </w:p>
    <w:p w14:paraId="51E57872" w14:textId="77777777" w:rsidR="00356455" w:rsidRPr="00002853" w:rsidRDefault="00356455" w:rsidP="00885464">
      <w:pPr>
        <w:pStyle w:val="CPRSH5Body"/>
      </w:pPr>
      <w:r w:rsidRPr="00002853">
        <w:t>PRECEDENCE: 3</w:t>
      </w:r>
      <w:r w:rsidRPr="00002853">
        <w:tab/>
        <w:t>ENTITY FILE: SERVICE</w:t>
      </w:r>
    </w:p>
    <w:p w14:paraId="6B4A97BC" w14:textId="77777777" w:rsidR="00356455" w:rsidRPr="00002853" w:rsidRDefault="00356455" w:rsidP="00885464">
      <w:pPr>
        <w:pStyle w:val="CPRSH5Body"/>
        <w:rPr>
          <w:rFonts w:ascii="Helvetica" w:hAnsi="Helvetica"/>
        </w:rPr>
      </w:pPr>
      <w:r w:rsidRPr="00002853">
        <w:t>PRECEDENCE: 1</w:t>
      </w:r>
      <w:r w:rsidRPr="00002853">
        <w:tab/>
        <w:t xml:space="preserve">ENTITY FILE: </w:t>
      </w:r>
      <w:bookmarkStart w:id="1760" w:name="_Toc495201243"/>
      <w:r w:rsidRPr="00002853">
        <w:t>USER</w:t>
      </w:r>
    </w:p>
    <w:p w14:paraId="0C35BC02" w14:textId="77777777" w:rsidR="00356455" w:rsidRPr="003A185A" w:rsidRDefault="00356455" w:rsidP="003A185A">
      <w:pPr>
        <w:rPr>
          <w:rFonts w:ascii="Arial" w:hAnsi="Arial" w:cs="Arial"/>
          <w:sz w:val="28"/>
        </w:rPr>
      </w:pPr>
      <w:proofErr w:type="spellStart"/>
      <w:r w:rsidRPr="003A185A">
        <w:rPr>
          <w:rFonts w:ascii="Arial" w:hAnsi="Arial" w:cs="Arial"/>
          <w:sz w:val="28"/>
        </w:rPr>
        <w:t>ORWCOM</w:t>
      </w:r>
      <w:proofErr w:type="spellEnd"/>
      <w:r w:rsidRPr="003A185A">
        <w:rPr>
          <w:rFonts w:ascii="Arial" w:hAnsi="Arial" w:cs="Arial"/>
          <w:sz w:val="28"/>
        </w:rPr>
        <w:t xml:space="preserve"> PATIENT SELECTED</w:t>
      </w:r>
    </w:p>
    <w:p w14:paraId="047A5439" w14:textId="77777777" w:rsidR="00356455" w:rsidRPr="00002853" w:rsidRDefault="00356455">
      <w:pPr>
        <w:pStyle w:val="CPRSH4Body"/>
      </w:pPr>
      <w:r w:rsidRPr="00002853">
        <w:t>DISPLAY TEXT: COM Object on Patient Selection</w:t>
      </w:r>
    </w:p>
    <w:p w14:paraId="63FDCAB9" w14:textId="77777777" w:rsidR="00356455" w:rsidRPr="00002853" w:rsidRDefault="00356455">
      <w:pPr>
        <w:pStyle w:val="CPRSH4Body"/>
      </w:pPr>
      <w:r w:rsidRPr="00002853">
        <w:t>MULTIPLE VALUED: No</w:t>
      </w:r>
    </w:p>
    <w:p w14:paraId="1A570801" w14:textId="77777777" w:rsidR="00356455" w:rsidRPr="00002853" w:rsidRDefault="00356455">
      <w:pPr>
        <w:pStyle w:val="CPRSH4Body"/>
      </w:pPr>
      <w:r w:rsidRPr="00002853">
        <w:t>VALUE TERM: COM Object</w:t>
      </w:r>
    </w:p>
    <w:p w14:paraId="17DADE51" w14:textId="77777777" w:rsidR="00356455" w:rsidRPr="00002853" w:rsidRDefault="00356455">
      <w:pPr>
        <w:pStyle w:val="CPRSH4Body"/>
      </w:pPr>
      <w:r w:rsidRPr="00002853">
        <w:t>VALUE DATA TYPE: Pointer</w:t>
      </w:r>
    </w:p>
    <w:p w14:paraId="428F75A2" w14:textId="77777777" w:rsidR="00356455" w:rsidRPr="00002853" w:rsidRDefault="00356455">
      <w:pPr>
        <w:pStyle w:val="CPRSH4Body"/>
      </w:pPr>
      <w:r w:rsidRPr="00002853">
        <w:lastRenderedPageBreak/>
        <w:t>VALUE DOMAIN: 101.15</w:t>
      </w:r>
    </w:p>
    <w:p w14:paraId="14A0A823" w14:textId="77777777" w:rsidR="00356455" w:rsidRPr="00002853" w:rsidRDefault="00356455" w:rsidP="00885464">
      <w:pPr>
        <w:pStyle w:val="CPRSH5Body"/>
      </w:pPr>
      <w:r w:rsidRPr="00002853">
        <w:t>PRECEDENCE: 6</w:t>
      </w:r>
      <w:r w:rsidRPr="00002853">
        <w:tab/>
        <w:t>ENTITY FILE: SYSTEM</w:t>
      </w:r>
    </w:p>
    <w:p w14:paraId="725F09D9" w14:textId="77777777" w:rsidR="00356455" w:rsidRPr="00002853" w:rsidRDefault="00356455" w:rsidP="00885464">
      <w:pPr>
        <w:pStyle w:val="CPRSH5Body"/>
      </w:pPr>
      <w:r w:rsidRPr="00002853">
        <w:t>PRECEDENCE: 5</w:t>
      </w:r>
      <w:r w:rsidRPr="00002853">
        <w:tab/>
        <w:t>ENTITY FILE: DIVISION</w:t>
      </w:r>
    </w:p>
    <w:p w14:paraId="4309C072" w14:textId="77777777" w:rsidR="00356455" w:rsidRPr="00002853" w:rsidRDefault="00356455" w:rsidP="00885464">
      <w:pPr>
        <w:pStyle w:val="CPRSH5Body"/>
      </w:pPr>
      <w:r w:rsidRPr="00002853">
        <w:t>PRECEDENCE: 3</w:t>
      </w:r>
      <w:r w:rsidRPr="00002853">
        <w:tab/>
        <w:t>ENTITY FILE: SERVICE</w:t>
      </w:r>
    </w:p>
    <w:p w14:paraId="68289D91" w14:textId="77777777" w:rsidR="00356455" w:rsidRPr="00002853" w:rsidRDefault="00356455" w:rsidP="00885464">
      <w:pPr>
        <w:pStyle w:val="CPRSH5Body"/>
      </w:pPr>
      <w:r w:rsidRPr="00002853">
        <w:t>PRECEDENCE: 1</w:t>
      </w:r>
      <w:r w:rsidRPr="00002853">
        <w:tab/>
        <w:t>ENTITY FILE: SERVICE</w:t>
      </w:r>
    </w:p>
    <w:p w14:paraId="04BE85B7" w14:textId="77777777" w:rsidR="00356455" w:rsidRPr="003A185A" w:rsidRDefault="00356455" w:rsidP="003A185A">
      <w:pPr>
        <w:rPr>
          <w:rFonts w:ascii="Arial" w:hAnsi="Arial" w:cs="Arial"/>
          <w:sz w:val="28"/>
        </w:rPr>
      </w:pPr>
      <w:proofErr w:type="spellStart"/>
      <w:r w:rsidRPr="003A185A">
        <w:rPr>
          <w:rFonts w:ascii="Arial" w:hAnsi="Arial" w:cs="Arial"/>
          <w:sz w:val="28"/>
        </w:rPr>
        <w:t>ORWD</w:t>
      </w:r>
      <w:proofErr w:type="spellEnd"/>
      <w:r w:rsidRPr="003A185A">
        <w:rPr>
          <w:rFonts w:ascii="Arial" w:hAnsi="Arial" w:cs="Arial"/>
          <w:sz w:val="28"/>
        </w:rPr>
        <w:t xml:space="preserve"> </w:t>
      </w:r>
      <w:proofErr w:type="spellStart"/>
      <w:r w:rsidRPr="003A185A">
        <w:rPr>
          <w:rFonts w:ascii="Arial" w:hAnsi="Arial" w:cs="Arial"/>
          <w:sz w:val="28"/>
        </w:rPr>
        <w:t>NONVA</w:t>
      </w:r>
      <w:proofErr w:type="spellEnd"/>
      <w:r w:rsidRPr="003A185A">
        <w:rPr>
          <w:rFonts w:ascii="Arial" w:hAnsi="Arial" w:cs="Arial"/>
          <w:sz w:val="28"/>
        </w:rPr>
        <w:t xml:space="preserve"> REASON</w:t>
      </w:r>
    </w:p>
    <w:p w14:paraId="1C1C8018" w14:textId="77777777" w:rsidR="00356455" w:rsidRPr="00002853" w:rsidRDefault="00356455">
      <w:pPr>
        <w:pStyle w:val="CPRSH4Body"/>
      </w:pPr>
      <w:r w:rsidRPr="00002853">
        <w:t>DISPLAY</w:t>
      </w:r>
      <w:r w:rsidRPr="00002853">
        <w:fldChar w:fldCharType="begin"/>
      </w:r>
      <w:r w:rsidRPr="00002853">
        <w:instrText xml:space="preserve"> XE "Non-VA Med:reasons parameter by name" </w:instrText>
      </w:r>
      <w:r w:rsidRPr="00002853">
        <w:fldChar w:fldCharType="end"/>
      </w:r>
      <w:r w:rsidRPr="00002853">
        <w:fldChar w:fldCharType="begin"/>
      </w:r>
      <w:r w:rsidRPr="00002853">
        <w:instrText xml:space="preserve"> XE "medications:Non-VA Med reasons parameter by name" </w:instrText>
      </w:r>
      <w:r w:rsidRPr="00002853">
        <w:fldChar w:fldCharType="end"/>
      </w:r>
      <w:r w:rsidRPr="00002853">
        <w:t xml:space="preserve"> </w:t>
      </w:r>
      <w:bookmarkStart w:id="1761" w:name="ORWD_NONVA_REASON"/>
      <w:bookmarkEnd w:id="1761"/>
      <w:r w:rsidRPr="00002853">
        <w:t>TEXT: Non-VA Meds Statement/Reason</w:t>
      </w:r>
    </w:p>
    <w:p w14:paraId="0C6ADE8E" w14:textId="77777777" w:rsidR="00356455" w:rsidRPr="00002853" w:rsidRDefault="00356455">
      <w:pPr>
        <w:pStyle w:val="CPRSH4Body"/>
      </w:pPr>
      <w:r w:rsidRPr="00002853">
        <w:t xml:space="preserve">MULTIPLE VALUED: Yes </w:t>
      </w:r>
    </w:p>
    <w:p w14:paraId="7AE8AC26" w14:textId="77777777" w:rsidR="00356455" w:rsidRPr="00002853" w:rsidRDefault="00356455">
      <w:pPr>
        <w:pStyle w:val="CPRSH4Body"/>
      </w:pPr>
      <w:r w:rsidRPr="00002853">
        <w:t>INSTANCE TERM: Sequence</w:t>
      </w:r>
    </w:p>
    <w:p w14:paraId="4B212158" w14:textId="77777777" w:rsidR="00356455" w:rsidRPr="00002853" w:rsidRDefault="00356455">
      <w:pPr>
        <w:pStyle w:val="CPRSH4Body"/>
      </w:pPr>
      <w:r w:rsidRPr="00002853">
        <w:t>VALUE TERM: Statement/Reason</w:t>
      </w:r>
    </w:p>
    <w:p w14:paraId="51090A67" w14:textId="77777777" w:rsidR="00356455" w:rsidRPr="00002853" w:rsidRDefault="00356455">
      <w:pPr>
        <w:pStyle w:val="CPRSH4Body"/>
      </w:pPr>
      <w:r w:rsidRPr="00002853">
        <w:t>VALUE DATA TYPE: free text</w:t>
      </w:r>
    </w:p>
    <w:p w14:paraId="62E0FEA9" w14:textId="77777777" w:rsidR="00356455" w:rsidRPr="00002853" w:rsidRDefault="00356455">
      <w:pPr>
        <w:pStyle w:val="CPRSH4Body"/>
      </w:pPr>
      <w:r w:rsidRPr="00002853">
        <w:t>VALUE DOMAIN: 1:60</w:t>
      </w:r>
    </w:p>
    <w:p w14:paraId="6C969327" w14:textId="77777777" w:rsidR="00356455" w:rsidRPr="00002853" w:rsidRDefault="00356455">
      <w:pPr>
        <w:pStyle w:val="CPRSH4Body"/>
      </w:pPr>
      <w:r w:rsidRPr="00002853">
        <w:t xml:space="preserve">VALUE HELP: Enter a reason or statement for ordering non-VA meds (60 chars max) </w:t>
      </w:r>
    </w:p>
    <w:p w14:paraId="67981F60" w14:textId="77777777" w:rsidR="00356455" w:rsidRPr="00002853" w:rsidRDefault="00356455">
      <w:pPr>
        <w:pStyle w:val="CPRSH4Body"/>
      </w:pPr>
      <w:r w:rsidRPr="00002853">
        <w:t>INSTANCE DATA TYPE: numeric</w:t>
      </w:r>
    </w:p>
    <w:p w14:paraId="51F88868" w14:textId="77777777" w:rsidR="00356455" w:rsidRPr="00002853" w:rsidRDefault="00356455">
      <w:pPr>
        <w:pStyle w:val="CPRSH4Body"/>
      </w:pPr>
      <w:r w:rsidRPr="00002853">
        <w:t>INSTANCE HELP: Enter a numeric sequence number for the statement/reason.</w:t>
      </w:r>
    </w:p>
    <w:p w14:paraId="4695D227" w14:textId="77777777" w:rsidR="00356455" w:rsidRPr="00002853" w:rsidRDefault="00356455">
      <w:pPr>
        <w:pStyle w:val="CPRSH4Body"/>
      </w:pPr>
      <w:r w:rsidRPr="00002853">
        <w:t>DESCRIPTION:  This parameter lists the reasons and statements for ordering/documenting a non-VA medication.  Non-VA meds include herbals, OTCs (over-the-counter medications) and prescriptions not obtained at VA pharmacies or from VA mail delivery services.</w:t>
      </w:r>
    </w:p>
    <w:p w14:paraId="7CABE9DF" w14:textId="77777777" w:rsidR="00356455" w:rsidRPr="00002853" w:rsidRDefault="00356455" w:rsidP="000C7785">
      <w:pPr>
        <w:pStyle w:val="CPRSH5Body"/>
      </w:pPr>
      <w:r w:rsidRPr="00002853">
        <w:t>PRECEDENCE: 1</w:t>
      </w:r>
      <w:r w:rsidRPr="00002853">
        <w:tab/>
        <w:t>ENTITY FILE: DIVISION</w:t>
      </w:r>
    </w:p>
    <w:p w14:paraId="6A3809B1" w14:textId="77777777" w:rsidR="00356455" w:rsidRPr="00002853" w:rsidRDefault="00356455" w:rsidP="000C7785">
      <w:pPr>
        <w:pStyle w:val="CPRSH5Body"/>
      </w:pPr>
      <w:r w:rsidRPr="00002853">
        <w:t>PRECEDENCE: 2</w:t>
      </w:r>
      <w:r w:rsidRPr="00002853">
        <w:tab/>
        <w:t>ENTITY FILE: SYSTEM</w:t>
      </w:r>
    </w:p>
    <w:p w14:paraId="02D8CAE8" w14:textId="77777777" w:rsidR="00356455" w:rsidRPr="00002853" w:rsidRDefault="00356455" w:rsidP="000C7785">
      <w:pPr>
        <w:pStyle w:val="CPRSH5Body"/>
      </w:pPr>
      <w:r w:rsidRPr="00002853">
        <w:t>PRECEDENCE: 3</w:t>
      </w:r>
      <w:r w:rsidRPr="00002853">
        <w:tab/>
        <w:t>ENTITY FILE: PACKAGE</w:t>
      </w:r>
    </w:p>
    <w:p w14:paraId="0856430A" w14:textId="77777777" w:rsidR="00356455" w:rsidRPr="003A185A" w:rsidRDefault="00356455" w:rsidP="003A185A">
      <w:pPr>
        <w:rPr>
          <w:rFonts w:ascii="Arial" w:hAnsi="Arial" w:cs="Arial"/>
          <w:sz w:val="28"/>
        </w:rPr>
      </w:pPr>
      <w:proofErr w:type="spellStart"/>
      <w:r w:rsidRPr="003A185A">
        <w:rPr>
          <w:rFonts w:ascii="Arial" w:hAnsi="Arial" w:cs="Arial"/>
          <w:sz w:val="28"/>
        </w:rPr>
        <w:t>ORWDP</w:t>
      </w:r>
      <w:proofErr w:type="spellEnd"/>
      <w:r w:rsidRPr="003A185A">
        <w:rPr>
          <w:rFonts w:ascii="Arial" w:hAnsi="Arial" w:cs="Arial"/>
          <w:sz w:val="28"/>
        </w:rPr>
        <w:t xml:space="preserve"> DEFAULT PRINTER</w:t>
      </w:r>
      <w:bookmarkEnd w:id="1760"/>
    </w:p>
    <w:p w14:paraId="7056927F" w14:textId="77777777" w:rsidR="00356455" w:rsidRPr="00002853" w:rsidRDefault="00356455">
      <w:pPr>
        <w:pStyle w:val="CPRSH4Body"/>
      </w:pPr>
      <w:r w:rsidRPr="00002853">
        <w:t>DISPLAY TEXT:  Default printer for CPRS</w:t>
      </w:r>
      <w:r w:rsidRPr="00002853">
        <w:fldChar w:fldCharType="begin"/>
      </w:r>
      <w:r w:rsidRPr="00002853">
        <w:instrText xml:space="preserve"> XE “CPRS” </w:instrText>
      </w:r>
      <w:r w:rsidRPr="00002853">
        <w:fldChar w:fldCharType="end"/>
      </w:r>
      <w:r w:rsidRPr="00002853">
        <w:t xml:space="preserve"> GUI</w:t>
      </w:r>
    </w:p>
    <w:p w14:paraId="443F175C" w14:textId="77777777" w:rsidR="00356455" w:rsidRPr="00002853" w:rsidRDefault="00356455">
      <w:pPr>
        <w:pStyle w:val="CPRSH4Body"/>
      </w:pPr>
      <w:r w:rsidRPr="00002853">
        <w:t>MULTIPLE VALUED:  No INSTANCE TERM:  DEVICE</w:t>
      </w:r>
    </w:p>
    <w:p w14:paraId="436FFCC3" w14:textId="77777777" w:rsidR="00356455" w:rsidRPr="00002853" w:rsidRDefault="00356455">
      <w:pPr>
        <w:pStyle w:val="CPRSH4Body"/>
      </w:pPr>
      <w:r w:rsidRPr="00002853">
        <w:t>VALUE TERM:  DEFAULT PRINTER      PROHIBIT EDITING:  No</w:t>
      </w:r>
    </w:p>
    <w:p w14:paraId="3A40A499" w14:textId="77777777" w:rsidR="00356455" w:rsidRPr="00002853" w:rsidRDefault="00356455">
      <w:pPr>
        <w:pStyle w:val="CPRSH4Body"/>
      </w:pPr>
      <w:r w:rsidRPr="00002853">
        <w:t>VALUE DATA TYPE:  pointer</w:t>
      </w:r>
    </w:p>
    <w:p w14:paraId="5CF760AA" w14:textId="77777777" w:rsidR="00356455" w:rsidRPr="00002853" w:rsidRDefault="00356455">
      <w:pPr>
        <w:pStyle w:val="CPRSH4Body"/>
      </w:pPr>
      <w:r w:rsidRPr="00002853">
        <w:t>VALUE DOMAIN:  3.5</w:t>
      </w:r>
    </w:p>
    <w:p w14:paraId="194446DB" w14:textId="77777777" w:rsidR="00356455" w:rsidRPr="00002853" w:rsidRDefault="00356455" w:rsidP="000960DC">
      <w:pPr>
        <w:pStyle w:val="CPRSH5Body"/>
      </w:pPr>
      <w:r w:rsidRPr="00002853">
        <w:t>PRECEDENCE:  1</w:t>
      </w:r>
      <w:r w:rsidRPr="00002853">
        <w:tab/>
        <w:t>ENTITY FILE:  USER</w:t>
      </w:r>
    </w:p>
    <w:p w14:paraId="6B5F0504" w14:textId="77777777" w:rsidR="00356455" w:rsidRPr="00002853" w:rsidRDefault="00356455" w:rsidP="000960DC">
      <w:pPr>
        <w:pStyle w:val="CPRSH5Body"/>
      </w:pPr>
      <w:r w:rsidRPr="00002853">
        <w:t>PRECEDENCE:  4</w:t>
      </w:r>
      <w:r w:rsidRPr="00002853">
        <w:tab/>
        <w:t>ENTITY FILE:  LOCATION</w:t>
      </w:r>
    </w:p>
    <w:p w14:paraId="1F8949DA" w14:textId="77777777" w:rsidR="00356455" w:rsidRPr="003A185A" w:rsidRDefault="00356455" w:rsidP="003A185A">
      <w:pPr>
        <w:rPr>
          <w:rFonts w:ascii="Arial" w:hAnsi="Arial" w:cs="Arial"/>
          <w:sz w:val="28"/>
        </w:rPr>
      </w:pPr>
      <w:bookmarkStart w:id="1762" w:name="_Toc495201244"/>
      <w:proofErr w:type="spellStart"/>
      <w:r w:rsidRPr="003A185A">
        <w:rPr>
          <w:rFonts w:ascii="Arial" w:hAnsi="Arial" w:cs="Arial"/>
          <w:sz w:val="28"/>
        </w:rPr>
        <w:t>ORWDP</w:t>
      </w:r>
      <w:proofErr w:type="spellEnd"/>
      <w:r w:rsidRPr="003A185A">
        <w:rPr>
          <w:rFonts w:ascii="Arial" w:hAnsi="Arial" w:cs="Arial"/>
          <w:sz w:val="28"/>
        </w:rPr>
        <w:t xml:space="preserve"> </w:t>
      </w:r>
      <w:proofErr w:type="spellStart"/>
      <w:r w:rsidRPr="003A185A">
        <w:rPr>
          <w:rFonts w:ascii="Arial" w:hAnsi="Arial" w:cs="Arial"/>
          <w:sz w:val="28"/>
        </w:rPr>
        <w:t>WINPRINT</w:t>
      </w:r>
      <w:proofErr w:type="spellEnd"/>
      <w:r w:rsidRPr="003A185A">
        <w:rPr>
          <w:rFonts w:ascii="Arial" w:hAnsi="Arial" w:cs="Arial"/>
          <w:sz w:val="28"/>
        </w:rPr>
        <w:t xml:space="preserve"> DEFAULT</w:t>
      </w:r>
      <w:bookmarkEnd w:id="1762"/>
    </w:p>
    <w:p w14:paraId="70E2F32E" w14:textId="77777777" w:rsidR="00356455" w:rsidRPr="00002853" w:rsidRDefault="00356455">
      <w:pPr>
        <w:pStyle w:val="CPRSH4Body"/>
      </w:pPr>
      <w:r w:rsidRPr="00002853">
        <w:t>DISPLAY TEXT:  Use Windows printer as default?</w:t>
      </w:r>
    </w:p>
    <w:p w14:paraId="4D981463" w14:textId="77777777" w:rsidR="00356455" w:rsidRPr="00002853" w:rsidRDefault="00356455">
      <w:pPr>
        <w:pStyle w:val="CPRSH4Body"/>
      </w:pPr>
      <w:r w:rsidRPr="00002853">
        <w:t>VALUE DATA TYPE:  yes/no</w:t>
      </w:r>
    </w:p>
    <w:p w14:paraId="5E52EA5D" w14:textId="77777777" w:rsidR="00356455" w:rsidRPr="00002853" w:rsidRDefault="00356455">
      <w:pPr>
        <w:pStyle w:val="CPRSH4Body"/>
      </w:pPr>
      <w:r w:rsidRPr="00002853">
        <w:t>VALUE HELP:  Set to YES to use Windows printer as default.</w:t>
      </w:r>
    </w:p>
    <w:p w14:paraId="2DF5C7CE" w14:textId="77777777" w:rsidR="00356455" w:rsidRPr="00002853" w:rsidRDefault="00356455">
      <w:pPr>
        <w:pStyle w:val="CPRSH4Body"/>
      </w:pPr>
      <w:r w:rsidRPr="00002853">
        <w:t>DESCRIPTION:  If set to YES, CPRS</w:t>
      </w:r>
      <w:r w:rsidRPr="00002853">
        <w:fldChar w:fldCharType="begin"/>
      </w:r>
      <w:r w:rsidRPr="00002853">
        <w:instrText xml:space="preserve"> XE “CPRS” </w:instrText>
      </w:r>
      <w:r w:rsidRPr="00002853">
        <w:fldChar w:fldCharType="end"/>
      </w:r>
      <w:r w:rsidRPr="00002853">
        <w:t xml:space="preserve"> GUI will display Windows standard printer selection dialog instead of the VistA printer selection dialog. If set to NO, the standard </w:t>
      </w:r>
      <w:r w:rsidRPr="00002853">
        <w:lastRenderedPageBreak/>
        <w:t>VistA printer selection dialog will be displayed, still allowing selection of a Windows printer, but requiring an additional prompt.</w:t>
      </w:r>
    </w:p>
    <w:p w14:paraId="48FEF164" w14:textId="77777777" w:rsidR="00356455" w:rsidRPr="00002853" w:rsidRDefault="00356455" w:rsidP="000960DC">
      <w:pPr>
        <w:pStyle w:val="CPRSH5Body"/>
      </w:pPr>
      <w:r w:rsidRPr="00002853">
        <w:t>PRECEDENCE:  1</w:t>
      </w:r>
      <w:r w:rsidRPr="00002853">
        <w:tab/>
        <w:t>ENTITY FILE:  USER</w:t>
      </w:r>
    </w:p>
    <w:p w14:paraId="777F7512" w14:textId="77777777" w:rsidR="00356455" w:rsidRPr="00002853" w:rsidRDefault="00356455" w:rsidP="000960DC">
      <w:pPr>
        <w:pStyle w:val="CPRSH5Body"/>
      </w:pPr>
      <w:r w:rsidRPr="00002853">
        <w:t>PRECEDENCE:  3</w:t>
      </w:r>
      <w:r w:rsidRPr="00002853">
        <w:tab/>
        <w:t>ENTITY FILE:  SYSTEM</w:t>
      </w:r>
    </w:p>
    <w:p w14:paraId="6FBB3B62" w14:textId="77777777" w:rsidR="00356455" w:rsidRPr="00002853" w:rsidRDefault="00356455" w:rsidP="000960DC">
      <w:pPr>
        <w:pStyle w:val="CPRSH5Body"/>
      </w:pPr>
      <w:r w:rsidRPr="00002853">
        <w:t>PRECEDENCE:  4</w:t>
      </w:r>
      <w:r w:rsidRPr="00002853">
        <w:tab/>
        <w:t>ENTITY FILE:  PACKAGE</w:t>
      </w:r>
    </w:p>
    <w:p w14:paraId="7CE20493" w14:textId="77777777" w:rsidR="00356455" w:rsidRPr="00002853" w:rsidRDefault="00356455" w:rsidP="000960DC">
      <w:pPr>
        <w:pStyle w:val="CPRSH5Body"/>
      </w:pPr>
      <w:r w:rsidRPr="00002853">
        <w:t>PRECEDENCE:  2</w:t>
      </w:r>
      <w:r w:rsidRPr="00002853">
        <w:tab/>
        <w:t>ENTITY FILE:  LOCATION</w:t>
      </w:r>
    </w:p>
    <w:p w14:paraId="118CECD5" w14:textId="38F58B8F" w:rsidR="00356455" w:rsidRPr="003A185A" w:rsidRDefault="00356455" w:rsidP="003A185A">
      <w:pPr>
        <w:rPr>
          <w:rFonts w:ascii="Arial" w:hAnsi="Arial" w:cs="Arial"/>
          <w:sz w:val="28"/>
        </w:rPr>
      </w:pPr>
      <w:bookmarkStart w:id="1763" w:name="_Toc495201245"/>
      <w:proofErr w:type="spellStart"/>
      <w:r w:rsidRPr="003A185A">
        <w:rPr>
          <w:rFonts w:ascii="Arial" w:hAnsi="Arial" w:cs="Arial"/>
          <w:sz w:val="28"/>
        </w:rPr>
        <w:t>ORWDPS</w:t>
      </w:r>
      <w:proofErr w:type="spellEnd"/>
      <w:r w:rsidRPr="003A185A">
        <w:rPr>
          <w:rFonts w:ascii="Arial" w:hAnsi="Arial" w:cs="Arial"/>
          <w:sz w:val="28"/>
        </w:rPr>
        <w:t xml:space="preserve"> ROUTING DEFAULT</w:t>
      </w:r>
      <w:bookmarkEnd w:id="1763"/>
    </w:p>
    <w:p w14:paraId="6666686A" w14:textId="77777777" w:rsidR="00356455" w:rsidRPr="00002853" w:rsidRDefault="00356455">
      <w:pPr>
        <w:pStyle w:val="CPRSH4Body"/>
      </w:pPr>
      <w:r w:rsidRPr="00002853">
        <w:t>DISPLAY TEXT:  Medication Routing Default (GUI)</w:t>
      </w:r>
    </w:p>
    <w:p w14:paraId="01C09DD4" w14:textId="77777777" w:rsidR="00356455" w:rsidRPr="00002853" w:rsidRDefault="00356455">
      <w:pPr>
        <w:pStyle w:val="CPRSH4Body"/>
      </w:pPr>
      <w:r w:rsidRPr="00002853">
        <w:t>MULTIPLE VALUED:  No</w:t>
      </w:r>
    </w:p>
    <w:p w14:paraId="55737008" w14:textId="77777777" w:rsidR="00356455" w:rsidRPr="00002853" w:rsidRDefault="00356455">
      <w:pPr>
        <w:pStyle w:val="CPRSH4Body"/>
      </w:pPr>
      <w:r w:rsidRPr="00002853">
        <w:t>VALUE TERM:  Routing Default Value</w:t>
      </w:r>
    </w:p>
    <w:p w14:paraId="489DCE95" w14:textId="77777777" w:rsidR="00356455" w:rsidRPr="00002853" w:rsidRDefault="00356455">
      <w:pPr>
        <w:pStyle w:val="CPRSH4Body"/>
      </w:pPr>
      <w:r w:rsidRPr="00002853">
        <w:t>VALUE DATA TYPE:  set of codes</w:t>
      </w:r>
    </w:p>
    <w:p w14:paraId="690AF548" w14:textId="77777777" w:rsidR="00356455" w:rsidRPr="00002853" w:rsidRDefault="00356455">
      <w:pPr>
        <w:pStyle w:val="CPRSH4Body"/>
      </w:pPr>
      <w:r w:rsidRPr="00002853">
        <w:t xml:space="preserve">VALUE DOMAIN:  W:at </w:t>
      </w:r>
      <w:proofErr w:type="spellStart"/>
      <w:r w:rsidRPr="00002853">
        <w:t>Window;M:by</w:t>
      </w:r>
      <w:proofErr w:type="spellEnd"/>
      <w:r w:rsidRPr="00002853">
        <w:t xml:space="preserve"> </w:t>
      </w:r>
      <w:proofErr w:type="spellStart"/>
      <w:r w:rsidRPr="00002853">
        <w:t>Mail;C:in</w:t>
      </w:r>
      <w:proofErr w:type="spellEnd"/>
      <w:r w:rsidRPr="00002853">
        <w:t xml:space="preserve"> </w:t>
      </w:r>
      <w:proofErr w:type="spellStart"/>
      <w:r w:rsidRPr="00002853">
        <w:t>Clinic;N:no</w:t>
      </w:r>
      <w:proofErr w:type="spellEnd"/>
      <w:r w:rsidRPr="00002853">
        <w:t xml:space="preserve"> default</w:t>
      </w:r>
    </w:p>
    <w:p w14:paraId="6470AC1D" w14:textId="77777777" w:rsidR="00356455" w:rsidRPr="00002853" w:rsidRDefault="00356455">
      <w:pPr>
        <w:pStyle w:val="CPRSH4Body"/>
      </w:pPr>
      <w:r w:rsidRPr="00002853">
        <w:t>VALUE HELP:  This value will be the default entry for ‘Pick up’ in the Output Meds GUI dialog.</w:t>
      </w:r>
    </w:p>
    <w:p w14:paraId="5187B006" w14:textId="77777777" w:rsidR="00356455" w:rsidRPr="00002853" w:rsidRDefault="00356455">
      <w:pPr>
        <w:pStyle w:val="CPRSH4Body"/>
      </w:pPr>
      <w:r w:rsidRPr="00002853">
        <w:t>DESCRIPTION:  This will be the default value for Pickup in the Outpatient Medications GUI ordering dialog.</w:t>
      </w:r>
    </w:p>
    <w:p w14:paraId="5D78A7B3" w14:textId="77777777" w:rsidR="00356455" w:rsidRPr="00002853" w:rsidRDefault="00356455" w:rsidP="000960DC">
      <w:pPr>
        <w:pStyle w:val="CPRSH5Body"/>
      </w:pPr>
      <w:r w:rsidRPr="00002853">
        <w:t>PRECEDENCE:  5</w:t>
      </w:r>
      <w:r w:rsidRPr="00002853">
        <w:tab/>
        <w:t>ENTITY FILE:  SYSTEM</w:t>
      </w:r>
    </w:p>
    <w:p w14:paraId="6FBD87EF" w14:textId="77777777" w:rsidR="00356455" w:rsidRPr="003A185A" w:rsidRDefault="00356455" w:rsidP="003A185A">
      <w:pPr>
        <w:rPr>
          <w:rFonts w:ascii="Arial" w:hAnsi="Arial" w:cs="Arial"/>
          <w:sz w:val="28"/>
        </w:rPr>
      </w:pPr>
      <w:bookmarkStart w:id="1764" w:name="_Toc495201246"/>
      <w:proofErr w:type="spellStart"/>
      <w:r w:rsidRPr="003A185A">
        <w:rPr>
          <w:rFonts w:ascii="Arial" w:hAnsi="Arial" w:cs="Arial"/>
          <w:sz w:val="28"/>
        </w:rPr>
        <w:t>ORWDQ</w:t>
      </w:r>
      <w:proofErr w:type="spellEnd"/>
      <w:r w:rsidRPr="003A185A">
        <w:rPr>
          <w:rFonts w:ascii="Arial" w:hAnsi="Arial" w:cs="Arial"/>
          <w:sz w:val="28"/>
        </w:rPr>
        <w:t xml:space="preserve"> ANI</w:t>
      </w:r>
      <w:bookmarkEnd w:id="1764"/>
    </w:p>
    <w:p w14:paraId="5514CD57" w14:textId="77777777" w:rsidR="00356455" w:rsidRPr="00002853" w:rsidRDefault="00356455">
      <w:pPr>
        <w:pStyle w:val="CPRSH4Body"/>
      </w:pPr>
      <w:r w:rsidRPr="00002853">
        <w:t xml:space="preserve">DISPLAY TEXT:  Common </w:t>
      </w:r>
      <w:proofErr w:type="spellStart"/>
      <w:r w:rsidRPr="00002853">
        <w:t>Angio</w:t>
      </w:r>
      <w:proofErr w:type="spellEnd"/>
      <w:r w:rsidRPr="00002853">
        <w:t>/Neuro Orders</w:t>
      </w:r>
    </w:p>
    <w:p w14:paraId="1A1663A4" w14:textId="77777777" w:rsidR="00356455" w:rsidRPr="00002853" w:rsidRDefault="00356455">
      <w:pPr>
        <w:pStyle w:val="CPRSH4Body"/>
      </w:pPr>
      <w:r w:rsidRPr="00002853">
        <w:t>MULTIPLE VALUED:  Yes</w:t>
      </w:r>
    </w:p>
    <w:p w14:paraId="67F946AB" w14:textId="77777777" w:rsidR="00356455" w:rsidRPr="00002853" w:rsidRDefault="00356455">
      <w:pPr>
        <w:pStyle w:val="CPRSH4Body"/>
      </w:pPr>
      <w:r w:rsidRPr="00002853">
        <w:t>INSTANCE TERM:  Sequence</w:t>
      </w:r>
    </w:p>
    <w:p w14:paraId="611901E2" w14:textId="77777777" w:rsidR="00356455" w:rsidRPr="00002853" w:rsidRDefault="00356455">
      <w:pPr>
        <w:pStyle w:val="CPRSH4Body"/>
      </w:pPr>
      <w:r w:rsidRPr="00002853">
        <w:t>VALUE TERM:  Quick Order</w:t>
      </w:r>
    </w:p>
    <w:p w14:paraId="176A2D4C" w14:textId="77777777" w:rsidR="00356455" w:rsidRPr="00002853" w:rsidRDefault="00356455">
      <w:pPr>
        <w:pStyle w:val="CPRSH4Body"/>
      </w:pPr>
      <w:r w:rsidRPr="00002853">
        <w:t>VALUE DATA TYPE:  pointer</w:t>
      </w:r>
    </w:p>
    <w:p w14:paraId="5F586931" w14:textId="77777777" w:rsidR="00356455" w:rsidRPr="00002853" w:rsidRDefault="00356455">
      <w:pPr>
        <w:pStyle w:val="CPRSH4Body"/>
      </w:pPr>
      <w:r w:rsidRPr="00002853">
        <w:t>VALUE DOMAIN:  101.41</w:t>
      </w:r>
    </w:p>
    <w:p w14:paraId="5DC8598F" w14:textId="77777777" w:rsidR="00356455" w:rsidRPr="00002853" w:rsidRDefault="00356455">
      <w:pPr>
        <w:pStyle w:val="CPRSH4Body"/>
      </w:pPr>
      <w:r w:rsidRPr="00002853">
        <w:t xml:space="preserve">VALUE HELP:  Select an </w:t>
      </w:r>
      <w:proofErr w:type="spellStart"/>
      <w:r w:rsidRPr="00002853">
        <w:t>Angio</w:t>
      </w:r>
      <w:proofErr w:type="spellEnd"/>
      <w:r w:rsidRPr="00002853">
        <w:t>/Neuro quick order.</w:t>
      </w:r>
    </w:p>
    <w:p w14:paraId="6A20BE34" w14:textId="77777777" w:rsidR="00356455" w:rsidRPr="00002853" w:rsidRDefault="00356455">
      <w:pPr>
        <w:pStyle w:val="CPRSH4Body"/>
      </w:pPr>
      <w:r w:rsidRPr="00002853">
        <w:t>VALUE SCREEN CODE:</w:t>
      </w:r>
    </w:p>
    <w:p w14:paraId="052DC961" w14:textId="77777777" w:rsidR="00356455" w:rsidRPr="00002853" w:rsidRDefault="00356455">
      <w:pPr>
        <w:pStyle w:val="CPRSH4Body"/>
      </w:pPr>
      <w:r w:rsidRPr="00002853">
        <w:t>I $P(^(0),U,4)=”Q”,($P(^(0),U,5)=$O(^ORD(100.98,”B”,”ANI”,0)))</w:t>
      </w:r>
    </w:p>
    <w:p w14:paraId="489344B6" w14:textId="77777777" w:rsidR="00356455" w:rsidRPr="00002853" w:rsidRDefault="00356455">
      <w:pPr>
        <w:pStyle w:val="CPRSH4Body"/>
      </w:pPr>
      <w:r w:rsidRPr="00002853">
        <w:t>INSTANCE DATA TYPE:  numeric</w:t>
      </w:r>
    </w:p>
    <w:p w14:paraId="54BFD5FA" w14:textId="77777777" w:rsidR="00356455" w:rsidRPr="00002853" w:rsidRDefault="00356455">
      <w:pPr>
        <w:pStyle w:val="CPRSH4Body"/>
      </w:pPr>
      <w:r w:rsidRPr="00002853">
        <w:t>INSTANCE HELP:  Enter the sequence for this procedure.</w:t>
      </w:r>
    </w:p>
    <w:p w14:paraId="5E80CC2F" w14:textId="77777777" w:rsidR="00356455" w:rsidRPr="00002853" w:rsidRDefault="00356455">
      <w:pPr>
        <w:pStyle w:val="CPRSH4Body"/>
      </w:pPr>
      <w:r w:rsidRPr="00002853">
        <w:t xml:space="preserve">DESCRIPTION:  Contains the list of </w:t>
      </w:r>
      <w:proofErr w:type="spellStart"/>
      <w:r w:rsidRPr="00002853">
        <w:t>Angio</w:t>
      </w:r>
      <w:proofErr w:type="spellEnd"/>
      <w:r w:rsidRPr="00002853">
        <w:t>/Neuro quick orders for display at the top of the procedures list box in the GUI ordering dialog.</w:t>
      </w:r>
    </w:p>
    <w:p w14:paraId="0E26044A" w14:textId="77777777" w:rsidR="00356455" w:rsidRPr="00002853" w:rsidRDefault="00356455" w:rsidP="000960DC">
      <w:pPr>
        <w:pStyle w:val="CPRSH5Body"/>
      </w:pPr>
      <w:r w:rsidRPr="00002853">
        <w:t>PRECEDENCE:  1</w:t>
      </w:r>
      <w:r w:rsidRPr="00002853">
        <w:tab/>
        <w:t>ENTITY FILE:  USER</w:t>
      </w:r>
    </w:p>
    <w:p w14:paraId="637F3CDC" w14:textId="77777777" w:rsidR="00356455" w:rsidRPr="00002853" w:rsidRDefault="00356455" w:rsidP="000960DC">
      <w:pPr>
        <w:pStyle w:val="CPRSH5Body"/>
      </w:pPr>
      <w:r w:rsidRPr="00002853">
        <w:t>PRECEDENCE:  3</w:t>
      </w:r>
      <w:r w:rsidRPr="00002853">
        <w:tab/>
        <w:t>ENTITY FILE:  LOCATION</w:t>
      </w:r>
    </w:p>
    <w:p w14:paraId="234EA3AF" w14:textId="77777777" w:rsidR="00356455" w:rsidRPr="00002853" w:rsidRDefault="00356455" w:rsidP="000960DC">
      <w:pPr>
        <w:pStyle w:val="CPRSH5Body"/>
      </w:pPr>
      <w:r w:rsidRPr="00002853">
        <w:t>PRECEDENCE:  8</w:t>
      </w:r>
      <w:r w:rsidRPr="00002853">
        <w:tab/>
        <w:t>ENTITY FILE:  SYSTEM</w:t>
      </w:r>
    </w:p>
    <w:p w14:paraId="1AEA294C" w14:textId="77777777" w:rsidR="00356455" w:rsidRPr="00002853" w:rsidRDefault="00356455" w:rsidP="000960DC">
      <w:pPr>
        <w:pStyle w:val="CPRSH5Body"/>
      </w:pPr>
      <w:r w:rsidRPr="00002853">
        <w:t>PRECEDENCE:  6</w:t>
      </w:r>
      <w:r w:rsidRPr="00002853">
        <w:tab/>
        <w:t>ENTITY FILE:  DIVISION</w:t>
      </w:r>
    </w:p>
    <w:p w14:paraId="223C686E" w14:textId="77CC23A7" w:rsidR="00356455" w:rsidRPr="003A185A" w:rsidRDefault="00356455" w:rsidP="003A185A">
      <w:pPr>
        <w:rPr>
          <w:rFonts w:ascii="Arial" w:hAnsi="Arial" w:cs="Arial"/>
          <w:sz w:val="28"/>
        </w:rPr>
      </w:pPr>
      <w:bookmarkStart w:id="1765" w:name="_Toc495201247"/>
      <w:proofErr w:type="spellStart"/>
      <w:r w:rsidRPr="003A185A">
        <w:rPr>
          <w:rFonts w:ascii="Arial" w:hAnsi="Arial" w:cs="Arial"/>
          <w:sz w:val="28"/>
        </w:rPr>
        <w:t>ORWDQ</w:t>
      </w:r>
      <w:proofErr w:type="spellEnd"/>
      <w:r w:rsidRPr="003A185A">
        <w:rPr>
          <w:rFonts w:ascii="Arial" w:hAnsi="Arial" w:cs="Arial"/>
          <w:sz w:val="28"/>
        </w:rPr>
        <w:t xml:space="preserve"> CARD</w:t>
      </w:r>
      <w:bookmarkEnd w:id="1765"/>
    </w:p>
    <w:p w14:paraId="027F060D" w14:textId="77777777" w:rsidR="00356455" w:rsidRPr="00002853" w:rsidRDefault="00356455">
      <w:pPr>
        <w:pStyle w:val="CPRSH4Body"/>
      </w:pPr>
      <w:r w:rsidRPr="00002853">
        <w:lastRenderedPageBreak/>
        <w:t>DISPLAY TEXT:  Common Cardiology (Nuc Med) Orders</w:t>
      </w:r>
    </w:p>
    <w:p w14:paraId="5E17DC24" w14:textId="77777777" w:rsidR="00356455" w:rsidRPr="00002853" w:rsidRDefault="00356455">
      <w:pPr>
        <w:pStyle w:val="CPRSH4Body"/>
      </w:pPr>
      <w:r w:rsidRPr="00002853">
        <w:t>MULTIPLE VALUED:  Yes</w:t>
      </w:r>
    </w:p>
    <w:p w14:paraId="54652C7E" w14:textId="77777777" w:rsidR="00356455" w:rsidRPr="00002853" w:rsidRDefault="00356455">
      <w:pPr>
        <w:pStyle w:val="CPRSH4Body"/>
      </w:pPr>
      <w:r w:rsidRPr="00002853">
        <w:t>INSTANCE TERM:  Sequence</w:t>
      </w:r>
    </w:p>
    <w:p w14:paraId="4868BF54" w14:textId="77777777" w:rsidR="00356455" w:rsidRPr="00002853" w:rsidRDefault="00356455">
      <w:pPr>
        <w:pStyle w:val="CPRSH4Body"/>
      </w:pPr>
      <w:r w:rsidRPr="00002853">
        <w:t>VALUE TERM:  Quick Order</w:t>
      </w:r>
    </w:p>
    <w:p w14:paraId="7580E662" w14:textId="77777777" w:rsidR="00356455" w:rsidRPr="00002853" w:rsidRDefault="00356455">
      <w:pPr>
        <w:pStyle w:val="CPRSH4Body"/>
      </w:pPr>
      <w:r w:rsidRPr="00002853">
        <w:t>VALUE DATA TYPE:  pointer</w:t>
      </w:r>
    </w:p>
    <w:p w14:paraId="6D133AE1" w14:textId="77777777" w:rsidR="00356455" w:rsidRPr="00002853" w:rsidRDefault="00356455">
      <w:pPr>
        <w:pStyle w:val="CPRSH4Body"/>
      </w:pPr>
      <w:r w:rsidRPr="00002853">
        <w:t>VALUE DOMAIN:  101.41</w:t>
      </w:r>
    </w:p>
    <w:p w14:paraId="15C6BE8E" w14:textId="77777777" w:rsidR="00356455" w:rsidRPr="00002853" w:rsidRDefault="00356455">
      <w:pPr>
        <w:pStyle w:val="CPRSH4Body"/>
      </w:pPr>
      <w:r w:rsidRPr="00002853">
        <w:t>VALUE HELP:  Select a Cardiology (Nuc Med) quick order.</w:t>
      </w:r>
    </w:p>
    <w:p w14:paraId="048907F6" w14:textId="77777777" w:rsidR="00356455" w:rsidRPr="00002853" w:rsidRDefault="00356455">
      <w:pPr>
        <w:pStyle w:val="CPRSH4Body"/>
      </w:pPr>
      <w:r w:rsidRPr="00002853">
        <w:t>VALUE SCREEN CODE</w:t>
      </w:r>
    </w:p>
    <w:p w14:paraId="18030897" w14:textId="77777777" w:rsidR="00356455" w:rsidRPr="00002853" w:rsidRDefault="00356455">
      <w:pPr>
        <w:pStyle w:val="CPRSH4Body"/>
      </w:pPr>
      <w:r w:rsidRPr="00002853">
        <w:t>I $P(^(0),U,4)=”Q”,($P(^(0),U,5)=$O(^ORD(100.98,”B”,”CARD”,0)))</w:t>
      </w:r>
    </w:p>
    <w:p w14:paraId="476D4061" w14:textId="77777777" w:rsidR="00356455" w:rsidRPr="00002853" w:rsidRDefault="00356455">
      <w:pPr>
        <w:pStyle w:val="CPRSH4Body"/>
      </w:pPr>
      <w:r w:rsidRPr="00002853">
        <w:t>INSTANCE DATA TYPE:  numeric</w:t>
      </w:r>
    </w:p>
    <w:p w14:paraId="454B9391" w14:textId="77777777" w:rsidR="00356455" w:rsidRPr="00002853" w:rsidRDefault="00356455">
      <w:pPr>
        <w:pStyle w:val="CPRSH4Body"/>
      </w:pPr>
      <w:r w:rsidRPr="00002853">
        <w:t>INSTANCE HELP:  Enter the sequence for this procedure.</w:t>
      </w:r>
    </w:p>
    <w:p w14:paraId="7F6902B4" w14:textId="77777777" w:rsidR="00356455" w:rsidRPr="00002853" w:rsidRDefault="00356455">
      <w:pPr>
        <w:pStyle w:val="CPRSH4Body"/>
      </w:pPr>
      <w:r w:rsidRPr="00002853">
        <w:t>DESCRIPTION:  Contains the list of Cardiology (Nuc Med) quick orders for display at the top of the procedures list box in the GUI ordering dialog.</w:t>
      </w:r>
    </w:p>
    <w:p w14:paraId="7A99BC35" w14:textId="77777777" w:rsidR="00356455" w:rsidRPr="00002853" w:rsidRDefault="00356455" w:rsidP="000960DC">
      <w:pPr>
        <w:pStyle w:val="CPRSH5Body"/>
      </w:pPr>
      <w:r w:rsidRPr="00002853">
        <w:t>PRECEDENCE:  1</w:t>
      </w:r>
      <w:r w:rsidRPr="00002853">
        <w:tab/>
        <w:t>ENTITY FILE:  USER</w:t>
      </w:r>
    </w:p>
    <w:p w14:paraId="76D6312A" w14:textId="77777777" w:rsidR="00356455" w:rsidRPr="00002853" w:rsidRDefault="00356455" w:rsidP="000960DC">
      <w:pPr>
        <w:pStyle w:val="CPRSH5Body"/>
      </w:pPr>
      <w:r w:rsidRPr="00002853">
        <w:t>PRECEDENCE:  3</w:t>
      </w:r>
      <w:r w:rsidRPr="00002853">
        <w:tab/>
        <w:t>ENTITY FILE:  LOCATION</w:t>
      </w:r>
    </w:p>
    <w:p w14:paraId="12291877" w14:textId="77777777" w:rsidR="00356455" w:rsidRPr="00002853" w:rsidRDefault="00356455" w:rsidP="000960DC">
      <w:pPr>
        <w:pStyle w:val="CPRSH5Body"/>
      </w:pPr>
      <w:r w:rsidRPr="00002853">
        <w:t>PRECEDENCE:  8</w:t>
      </w:r>
      <w:r w:rsidRPr="00002853">
        <w:tab/>
        <w:t>ENTITY FILE:  SYSTEM</w:t>
      </w:r>
    </w:p>
    <w:p w14:paraId="4D9C389D" w14:textId="77777777" w:rsidR="00356455" w:rsidRPr="00002853" w:rsidRDefault="00356455" w:rsidP="000960DC">
      <w:pPr>
        <w:pStyle w:val="CPRSH5Body"/>
      </w:pPr>
      <w:r w:rsidRPr="00002853">
        <w:t>PRECEDENCE:  6</w:t>
      </w:r>
      <w:r w:rsidRPr="00002853">
        <w:tab/>
        <w:t>ENTITY FILE:  DIVISION</w:t>
      </w:r>
    </w:p>
    <w:p w14:paraId="6B9F4FCB" w14:textId="77777777" w:rsidR="00356455" w:rsidRPr="003A185A" w:rsidRDefault="00356455" w:rsidP="003A185A">
      <w:pPr>
        <w:rPr>
          <w:rFonts w:ascii="Arial" w:hAnsi="Arial" w:cs="Arial"/>
          <w:sz w:val="28"/>
        </w:rPr>
      </w:pPr>
      <w:bookmarkStart w:id="1766" w:name="_Toc495201248"/>
      <w:proofErr w:type="spellStart"/>
      <w:r w:rsidRPr="003A185A">
        <w:rPr>
          <w:rFonts w:ascii="Arial" w:hAnsi="Arial" w:cs="Arial"/>
          <w:sz w:val="28"/>
        </w:rPr>
        <w:t>ORWDQ</w:t>
      </w:r>
      <w:proofErr w:type="spellEnd"/>
      <w:r w:rsidRPr="003A185A">
        <w:rPr>
          <w:rFonts w:ascii="Arial" w:hAnsi="Arial" w:cs="Arial"/>
          <w:sz w:val="28"/>
        </w:rPr>
        <w:t xml:space="preserve"> </w:t>
      </w:r>
      <w:proofErr w:type="spellStart"/>
      <w:r w:rsidRPr="003A185A">
        <w:rPr>
          <w:rFonts w:ascii="Arial" w:hAnsi="Arial" w:cs="Arial"/>
          <w:sz w:val="28"/>
        </w:rPr>
        <w:t>CSLT</w:t>
      </w:r>
      <w:bookmarkEnd w:id="1766"/>
      <w:proofErr w:type="spellEnd"/>
    </w:p>
    <w:p w14:paraId="59C5114F" w14:textId="77777777" w:rsidR="00356455" w:rsidRPr="00002853" w:rsidRDefault="00356455">
      <w:pPr>
        <w:pStyle w:val="CPRSH4Body"/>
      </w:pPr>
      <w:r w:rsidRPr="00002853">
        <w:t>DISPLAY TEXT:  Common Consult Orders</w:t>
      </w:r>
    </w:p>
    <w:p w14:paraId="7835F98F" w14:textId="77777777" w:rsidR="00356455" w:rsidRPr="00002853" w:rsidRDefault="00356455">
      <w:pPr>
        <w:pStyle w:val="CPRSH4Body"/>
      </w:pPr>
      <w:r w:rsidRPr="00002853">
        <w:t>MULTIPLE VALUED:  Yes</w:t>
      </w:r>
    </w:p>
    <w:p w14:paraId="49B3D870" w14:textId="77777777" w:rsidR="00356455" w:rsidRPr="00002853" w:rsidRDefault="00356455">
      <w:pPr>
        <w:pStyle w:val="CPRSH4Body"/>
      </w:pPr>
      <w:r w:rsidRPr="00002853">
        <w:t>INSTANCE TERM:  Sequence</w:t>
      </w:r>
    </w:p>
    <w:p w14:paraId="13831356" w14:textId="77777777" w:rsidR="00356455" w:rsidRPr="00002853" w:rsidRDefault="00356455">
      <w:pPr>
        <w:pStyle w:val="CPRSH4Body"/>
      </w:pPr>
      <w:r w:rsidRPr="00002853">
        <w:t>VALUE TERM:  Quick Order</w:t>
      </w:r>
    </w:p>
    <w:p w14:paraId="26898B22" w14:textId="77777777" w:rsidR="00356455" w:rsidRPr="00002853" w:rsidRDefault="00356455">
      <w:pPr>
        <w:pStyle w:val="CPRSH4Body"/>
      </w:pPr>
      <w:r w:rsidRPr="00002853">
        <w:t>VALUE DATA TYPE:  pointer</w:t>
      </w:r>
    </w:p>
    <w:p w14:paraId="05AB565F" w14:textId="77777777" w:rsidR="00356455" w:rsidRPr="00002853" w:rsidRDefault="00356455">
      <w:pPr>
        <w:pStyle w:val="CPRSH4Body"/>
      </w:pPr>
      <w:r w:rsidRPr="00002853">
        <w:t>VALUE DOMAIN:  101.41</w:t>
      </w:r>
    </w:p>
    <w:p w14:paraId="191D24C6" w14:textId="77777777" w:rsidR="00356455" w:rsidRPr="00002853" w:rsidRDefault="00356455">
      <w:pPr>
        <w:pStyle w:val="CPRSH4Body"/>
      </w:pPr>
      <w:r w:rsidRPr="00002853">
        <w:t>VALUE HELP:  Select a consult quick order.</w:t>
      </w:r>
    </w:p>
    <w:p w14:paraId="0E18847E" w14:textId="77777777" w:rsidR="00356455" w:rsidRPr="00002853" w:rsidRDefault="00356455">
      <w:pPr>
        <w:pStyle w:val="CPRSH4Body"/>
      </w:pPr>
      <w:r w:rsidRPr="00002853">
        <w:t>VALUE SCREEN CODE:</w:t>
      </w:r>
    </w:p>
    <w:p w14:paraId="5D9F90F7" w14:textId="77777777" w:rsidR="00356455" w:rsidRPr="00002853" w:rsidRDefault="00356455">
      <w:pPr>
        <w:pStyle w:val="CPRSH4Body"/>
      </w:pPr>
      <w:r w:rsidRPr="00002853">
        <w:t>I $P(^(0),U,4)=”Q”,($P(^(0),U,5)=$O(^ORD(100.98,”B”,”CSLT”,0)))</w:t>
      </w:r>
    </w:p>
    <w:p w14:paraId="4D89409A" w14:textId="77777777" w:rsidR="00356455" w:rsidRPr="00002853" w:rsidRDefault="00356455">
      <w:pPr>
        <w:pStyle w:val="CPRSH4Body"/>
      </w:pPr>
      <w:r w:rsidRPr="00002853">
        <w:t>INSTANCE DATA TYPE:  numeric</w:t>
      </w:r>
    </w:p>
    <w:p w14:paraId="25802ADD" w14:textId="77777777" w:rsidR="00356455" w:rsidRPr="00002853" w:rsidRDefault="00356455">
      <w:pPr>
        <w:pStyle w:val="CPRSH4Body"/>
      </w:pPr>
      <w:r w:rsidRPr="00002853">
        <w:t>INSTANCE HELP:  Enter the sequence for this consult order.</w:t>
      </w:r>
    </w:p>
    <w:p w14:paraId="40F92EBC" w14:textId="77777777" w:rsidR="00356455" w:rsidRPr="00002853" w:rsidRDefault="00356455">
      <w:pPr>
        <w:pStyle w:val="CPRSH4Body"/>
      </w:pPr>
      <w:r w:rsidRPr="00002853">
        <w:t>DESCRIPTION:  Contains the list of common consult orders for display at the top of the Consult Service list box in the GUI ordering dialog.</w:t>
      </w:r>
    </w:p>
    <w:p w14:paraId="3282C2F5" w14:textId="77777777" w:rsidR="00356455" w:rsidRPr="00002853" w:rsidRDefault="00356455" w:rsidP="000960DC">
      <w:pPr>
        <w:pStyle w:val="CPRSH5Body"/>
      </w:pPr>
      <w:r w:rsidRPr="00002853">
        <w:t>PRECEDENCE:  1</w:t>
      </w:r>
      <w:r w:rsidRPr="00002853">
        <w:tab/>
        <w:t>ENTITY FILE:  USER</w:t>
      </w:r>
    </w:p>
    <w:p w14:paraId="5D7DF09E" w14:textId="77777777" w:rsidR="00356455" w:rsidRPr="00002853" w:rsidRDefault="00356455" w:rsidP="000960DC">
      <w:pPr>
        <w:pStyle w:val="CPRSH5Body"/>
      </w:pPr>
      <w:r w:rsidRPr="00002853">
        <w:t>PRECEDENCE:  3</w:t>
      </w:r>
      <w:r w:rsidRPr="00002853">
        <w:tab/>
        <w:t>ENTITY FILE:  LOCATION</w:t>
      </w:r>
    </w:p>
    <w:p w14:paraId="4384BF68" w14:textId="77777777" w:rsidR="00356455" w:rsidRPr="00002853" w:rsidRDefault="00356455" w:rsidP="000960DC">
      <w:pPr>
        <w:pStyle w:val="CPRSH5Body"/>
      </w:pPr>
      <w:r w:rsidRPr="00002853">
        <w:t>PRECEDENCE:  8</w:t>
      </w:r>
      <w:r w:rsidRPr="00002853">
        <w:tab/>
        <w:t>ENTITY FILE:  SYSTEM</w:t>
      </w:r>
    </w:p>
    <w:p w14:paraId="56AFC2BC" w14:textId="77777777" w:rsidR="00356455" w:rsidRPr="00002853" w:rsidRDefault="00356455" w:rsidP="000960DC">
      <w:pPr>
        <w:pStyle w:val="CPRSH5Body"/>
      </w:pPr>
      <w:r w:rsidRPr="00002853">
        <w:t>PRECEDENCE:  6</w:t>
      </w:r>
      <w:r w:rsidRPr="00002853">
        <w:tab/>
        <w:t>ENTITY FILE:  DIVISION</w:t>
      </w:r>
    </w:p>
    <w:p w14:paraId="21B19DE5" w14:textId="77777777" w:rsidR="00356455" w:rsidRPr="003A185A" w:rsidRDefault="00356455" w:rsidP="003A185A">
      <w:pPr>
        <w:rPr>
          <w:rFonts w:ascii="Arial" w:hAnsi="Arial" w:cs="Arial"/>
          <w:sz w:val="28"/>
        </w:rPr>
      </w:pPr>
      <w:bookmarkStart w:id="1767" w:name="_Toc495201249"/>
      <w:proofErr w:type="spellStart"/>
      <w:r w:rsidRPr="003A185A">
        <w:rPr>
          <w:rFonts w:ascii="Arial" w:hAnsi="Arial" w:cs="Arial"/>
          <w:sz w:val="28"/>
        </w:rPr>
        <w:t>ORWDQ</w:t>
      </w:r>
      <w:proofErr w:type="spellEnd"/>
      <w:r w:rsidRPr="003A185A">
        <w:rPr>
          <w:rFonts w:ascii="Arial" w:hAnsi="Arial" w:cs="Arial"/>
          <w:sz w:val="28"/>
        </w:rPr>
        <w:t xml:space="preserve"> CT</w:t>
      </w:r>
      <w:bookmarkEnd w:id="1767"/>
    </w:p>
    <w:p w14:paraId="360325B8" w14:textId="77777777" w:rsidR="00356455" w:rsidRPr="00002853" w:rsidRDefault="00356455">
      <w:pPr>
        <w:pStyle w:val="CPRSH4Body"/>
      </w:pPr>
      <w:r w:rsidRPr="00002853">
        <w:lastRenderedPageBreak/>
        <w:t>DISPLAY TEXT:  Common CT Scan Orders</w:t>
      </w:r>
    </w:p>
    <w:p w14:paraId="31CAE148" w14:textId="77777777" w:rsidR="00356455" w:rsidRPr="00002853" w:rsidRDefault="00356455">
      <w:pPr>
        <w:pStyle w:val="CPRSH4Body"/>
      </w:pPr>
      <w:r w:rsidRPr="00002853">
        <w:t>MULTIPLE VALUED:  Yes</w:t>
      </w:r>
    </w:p>
    <w:p w14:paraId="4F314E0A" w14:textId="77777777" w:rsidR="00356455" w:rsidRPr="00002853" w:rsidRDefault="00356455">
      <w:pPr>
        <w:pStyle w:val="CPRSH4Body"/>
      </w:pPr>
      <w:r w:rsidRPr="00002853">
        <w:t>INSTANCE TERM:  Sequence</w:t>
      </w:r>
    </w:p>
    <w:p w14:paraId="318BA907" w14:textId="77777777" w:rsidR="00356455" w:rsidRPr="00002853" w:rsidRDefault="00356455">
      <w:pPr>
        <w:pStyle w:val="CPRSH4Body"/>
      </w:pPr>
      <w:r w:rsidRPr="00002853">
        <w:t>VALUE TERM:  Quick Order</w:t>
      </w:r>
    </w:p>
    <w:p w14:paraId="55E051C0" w14:textId="77777777" w:rsidR="00356455" w:rsidRPr="00002853" w:rsidRDefault="00356455">
      <w:pPr>
        <w:pStyle w:val="CPRSH4Body"/>
      </w:pPr>
      <w:r w:rsidRPr="00002853">
        <w:t>VALUE DATA TYPE:  pointer</w:t>
      </w:r>
    </w:p>
    <w:p w14:paraId="19AD1549" w14:textId="77777777" w:rsidR="00356455" w:rsidRPr="00002853" w:rsidRDefault="00356455">
      <w:pPr>
        <w:pStyle w:val="CPRSH4Body"/>
      </w:pPr>
      <w:r w:rsidRPr="00002853">
        <w:t>VALUE DOMAIN:  101.41</w:t>
      </w:r>
    </w:p>
    <w:p w14:paraId="20163F87" w14:textId="77777777" w:rsidR="00356455" w:rsidRPr="00002853" w:rsidRDefault="00356455">
      <w:pPr>
        <w:pStyle w:val="CPRSH4Body"/>
      </w:pPr>
      <w:r w:rsidRPr="00002853">
        <w:t>VALUE HELP:  Select a CT Scan quick order.</w:t>
      </w:r>
    </w:p>
    <w:p w14:paraId="108FE5C1" w14:textId="77777777" w:rsidR="00356455" w:rsidRPr="00002853" w:rsidRDefault="00356455">
      <w:pPr>
        <w:pStyle w:val="CPRSH4Body"/>
      </w:pPr>
      <w:r w:rsidRPr="00002853">
        <w:t>VALUE SCREEN CODE:</w:t>
      </w:r>
    </w:p>
    <w:p w14:paraId="7B6DCA11" w14:textId="77777777" w:rsidR="00356455" w:rsidRPr="00002853" w:rsidRDefault="00356455">
      <w:pPr>
        <w:pStyle w:val="CPRSH4Body"/>
      </w:pPr>
      <w:r w:rsidRPr="00002853">
        <w:t>I $P(^(0),U,4)=”Q”,($P(^(0),U,5)=$O(^ORD(100.98,”B”,”CT”,0)))</w:t>
      </w:r>
    </w:p>
    <w:p w14:paraId="3DEDEDC7" w14:textId="77777777" w:rsidR="00356455" w:rsidRPr="00002853" w:rsidRDefault="00356455">
      <w:pPr>
        <w:pStyle w:val="CPRSH4Body"/>
      </w:pPr>
      <w:r w:rsidRPr="00002853">
        <w:t>INSTANCE DATA TYPE:  numeric</w:t>
      </w:r>
    </w:p>
    <w:p w14:paraId="6BC7D204" w14:textId="77777777" w:rsidR="00356455" w:rsidRPr="00002853" w:rsidRDefault="00356455">
      <w:pPr>
        <w:pStyle w:val="CPRSH4Body"/>
      </w:pPr>
      <w:r w:rsidRPr="00002853">
        <w:t>INSTANCE HELP:  Enter the sequence for this procedure.</w:t>
      </w:r>
    </w:p>
    <w:p w14:paraId="6BD0E4C7" w14:textId="77777777" w:rsidR="00356455" w:rsidRPr="00002853" w:rsidRDefault="00356455">
      <w:pPr>
        <w:pStyle w:val="CPRSH4Body"/>
      </w:pPr>
      <w:r w:rsidRPr="00002853">
        <w:t>DESCRIPTION:  Contains the list of CT Scan quick orders for display at the top of the procedures list box in the GUI ordering dialog.</w:t>
      </w:r>
    </w:p>
    <w:p w14:paraId="47E593EA" w14:textId="77777777" w:rsidR="00356455" w:rsidRPr="00002853" w:rsidRDefault="00356455" w:rsidP="000960DC">
      <w:pPr>
        <w:pStyle w:val="CPRSH5Body"/>
      </w:pPr>
      <w:r w:rsidRPr="00002853">
        <w:t>PRECEDENCE:  1</w:t>
      </w:r>
      <w:r w:rsidRPr="00002853">
        <w:tab/>
        <w:t>ENTITY FILE:  USER</w:t>
      </w:r>
    </w:p>
    <w:p w14:paraId="4D6847F5" w14:textId="77777777" w:rsidR="00356455" w:rsidRPr="00002853" w:rsidRDefault="00356455" w:rsidP="000960DC">
      <w:pPr>
        <w:pStyle w:val="CPRSH5Body"/>
      </w:pPr>
      <w:r w:rsidRPr="00002853">
        <w:t>PRECEDENCE:  3</w:t>
      </w:r>
      <w:r w:rsidRPr="00002853">
        <w:tab/>
        <w:t>ENTITY FILE:  LOCATION</w:t>
      </w:r>
    </w:p>
    <w:p w14:paraId="349D5493" w14:textId="77777777" w:rsidR="00356455" w:rsidRPr="00002853" w:rsidRDefault="00356455" w:rsidP="000960DC">
      <w:pPr>
        <w:pStyle w:val="CPRSH5Body"/>
      </w:pPr>
      <w:r w:rsidRPr="00002853">
        <w:t>PRECEDENCE:  8</w:t>
      </w:r>
      <w:r w:rsidRPr="00002853">
        <w:tab/>
        <w:t>ENTITY FILE:  SYSTEM</w:t>
      </w:r>
    </w:p>
    <w:p w14:paraId="12C26BB0" w14:textId="77777777" w:rsidR="00356455" w:rsidRPr="00002853" w:rsidRDefault="00356455" w:rsidP="000960DC">
      <w:pPr>
        <w:pStyle w:val="CPRSH5Body"/>
      </w:pPr>
      <w:r w:rsidRPr="00002853">
        <w:t>PRECEDENCE:  6</w:t>
      </w:r>
      <w:r w:rsidRPr="00002853">
        <w:tab/>
        <w:t>ENTITY FILE:  DIVISION</w:t>
      </w:r>
    </w:p>
    <w:p w14:paraId="601E6326" w14:textId="77777777" w:rsidR="00356455" w:rsidRPr="003A185A" w:rsidRDefault="00356455" w:rsidP="003A185A">
      <w:pPr>
        <w:rPr>
          <w:rFonts w:ascii="Arial" w:hAnsi="Arial" w:cs="Arial"/>
          <w:sz w:val="28"/>
        </w:rPr>
      </w:pPr>
      <w:bookmarkStart w:id="1768" w:name="_Toc495201250"/>
      <w:proofErr w:type="spellStart"/>
      <w:r w:rsidRPr="003A185A">
        <w:rPr>
          <w:rFonts w:ascii="Arial" w:hAnsi="Arial" w:cs="Arial"/>
          <w:sz w:val="28"/>
        </w:rPr>
        <w:t>ORWDQ</w:t>
      </w:r>
      <w:proofErr w:type="spellEnd"/>
      <w:r w:rsidRPr="003A185A">
        <w:rPr>
          <w:rFonts w:ascii="Arial" w:hAnsi="Arial" w:cs="Arial"/>
          <w:sz w:val="28"/>
        </w:rPr>
        <w:t xml:space="preserve"> DISPLAY NAME</w:t>
      </w:r>
      <w:bookmarkEnd w:id="1768"/>
    </w:p>
    <w:p w14:paraId="08CE9741" w14:textId="77777777" w:rsidR="00356455" w:rsidRPr="00002853" w:rsidRDefault="00356455">
      <w:pPr>
        <w:pStyle w:val="CPRSH4Body"/>
      </w:pPr>
      <w:r w:rsidRPr="00002853">
        <w:t>DISPLAY TEXT:  Quick Order Display Name</w:t>
      </w:r>
    </w:p>
    <w:p w14:paraId="788D420C" w14:textId="77777777" w:rsidR="00356455" w:rsidRPr="00002853" w:rsidRDefault="00356455">
      <w:pPr>
        <w:pStyle w:val="CPRSH4Body"/>
      </w:pPr>
      <w:r w:rsidRPr="00002853">
        <w:t>MULTIPLE VALUED:  Yes</w:t>
      </w:r>
    </w:p>
    <w:p w14:paraId="5E2BB15B" w14:textId="77777777" w:rsidR="00356455" w:rsidRPr="00002853" w:rsidRDefault="00356455">
      <w:pPr>
        <w:pStyle w:val="CPRSH4Body"/>
      </w:pPr>
      <w:r w:rsidRPr="00002853">
        <w:t>INSTANCE TERM:  Quick Order</w:t>
      </w:r>
    </w:p>
    <w:p w14:paraId="4D3FD895" w14:textId="77777777" w:rsidR="00356455" w:rsidRPr="00002853" w:rsidRDefault="00356455">
      <w:pPr>
        <w:pStyle w:val="CPRSH4Body"/>
      </w:pPr>
      <w:r w:rsidRPr="00002853">
        <w:t>VALUE TERM:  Display Name</w:t>
      </w:r>
    </w:p>
    <w:p w14:paraId="2564B4E1" w14:textId="77777777" w:rsidR="00356455" w:rsidRPr="00002853" w:rsidRDefault="00356455">
      <w:pPr>
        <w:pStyle w:val="CPRSH4Body"/>
      </w:pPr>
      <w:r w:rsidRPr="00002853">
        <w:t>VALUE DATA TYPE:  free text</w:t>
      </w:r>
    </w:p>
    <w:p w14:paraId="237BF308" w14:textId="77777777" w:rsidR="00356455" w:rsidRPr="00002853" w:rsidRDefault="00356455">
      <w:pPr>
        <w:pStyle w:val="CPRSH4Body"/>
      </w:pPr>
      <w:r w:rsidRPr="00002853">
        <w:t>VALUE DOMAIN:  1:80</w:t>
      </w:r>
    </w:p>
    <w:p w14:paraId="652744D5" w14:textId="77777777" w:rsidR="00356455" w:rsidRPr="00002853" w:rsidRDefault="00356455">
      <w:pPr>
        <w:pStyle w:val="CPRSH4Body"/>
      </w:pPr>
      <w:r w:rsidRPr="00002853">
        <w:t>VALUE HELP:  Enter the display name to be used for this quick order.</w:t>
      </w:r>
    </w:p>
    <w:p w14:paraId="2E8891CC" w14:textId="77777777" w:rsidR="00356455" w:rsidRPr="00002853" w:rsidRDefault="00356455">
      <w:pPr>
        <w:pStyle w:val="CPRSH4Body"/>
      </w:pPr>
      <w:r w:rsidRPr="00002853">
        <w:t>INSTANCE DATA TYPE:  pointer</w:t>
      </w:r>
    </w:p>
    <w:p w14:paraId="484E0099" w14:textId="77777777" w:rsidR="00356455" w:rsidRPr="00002853" w:rsidRDefault="00356455">
      <w:pPr>
        <w:pStyle w:val="CPRSH4Body"/>
      </w:pPr>
      <w:r w:rsidRPr="00002853">
        <w:t>INSTANCE DOMAIN:  101.41</w:t>
      </w:r>
    </w:p>
    <w:p w14:paraId="7379BDFA" w14:textId="77777777" w:rsidR="00356455" w:rsidRPr="00002853" w:rsidRDefault="00356455">
      <w:pPr>
        <w:pStyle w:val="CPRSH4Body"/>
      </w:pPr>
      <w:r w:rsidRPr="00002853">
        <w:t>INSTANCE HELP:  Select a quick order from the ORDER DIALOG file.</w:t>
      </w:r>
    </w:p>
    <w:p w14:paraId="207A1C34" w14:textId="77777777" w:rsidR="00356455" w:rsidRPr="00002853" w:rsidRDefault="00356455">
      <w:pPr>
        <w:pStyle w:val="CPRSH4Body"/>
      </w:pPr>
      <w:r w:rsidRPr="00002853">
        <w:t>DESCRIPTION:  This parameter allows a user to create their own aliases for quick orders.</w:t>
      </w:r>
    </w:p>
    <w:p w14:paraId="0798BE73" w14:textId="77777777" w:rsidR="00356455" w:rsidRPr="00002853" w:rsidRDefault="00356455" w:rsidP="00F92D4B">
      <w:pPr>
        <w:pStyle w:val="CPRSH5Body"/>
      </w:pPr>
      <w:r w:rsidRPr="00002853">
        <w:t>PRECEDENCE:  5</w:t>
      </w:r>
      <w:r w:rsidRPr="00002853">
        <w:tab/>
        <w:t>ENTITY FILE:  USER</w:t>
      </w:r>
    </w:p>
    <w:p w14:paraId="089FF5C8" w14:textId="77777777" w:rsidR="00356455" w:rsidRPr="003A185A" w:rsidRDefault="00356455" w:rsidP="003A185A">
      <w:pPr>
        <w:rPr>
          <w:rFonts w:ascii="Arial" w:hAnsi="Arial" w:cs="Arial"/>
          <w:sz w:val="28"/>
        </w:rPr>
      </w:pPr>
      <w:bookmarkStart w:id="1769" w:name="_Toc495201251"/>
      <w:proofErr w:type="spellStart"/>
      <w:r w:rsidRPr="003A185A">
        <w:rPr>
          <w:rFonts w:ascii="Arial" w:hAnsi="Arial" w:cs="Arial"/>
          <w:sz w:val="28"/>
        </w:rPr>
        <w:t>ORWDQ</w:t>
      </w:r>
      <w:proofErr w:type="spellEnd"/>
      <w:r w:rsidRPr="003A185A">
        <w:rPr>
          <w:rFonts w:ascii="Arial" w:hAnsi="Arial" w:cs="Arial"/>
          <w:sz w:val="28"/>
        </w:rPr>
        <w:t xml:space="preserve"> DO</w:t>
      </w:r>
      <w:bookmarkEnd w:id="1769"/>
    </w:p>
    <w:p w14:paraId="7BA4AE54" w14:textId="77777777" w:rsidR="00356455" w:rsidRPr="00002853" w:rsidRDefault="00356455">
      <w:pPr>
        <w:pStyle w:val="CPRSH4Body"/>
      </w:pPr>
      <w:r w:rsidRPr="00002853">
        <w:t>DISPLAY TEXT:  Common Diet Orders</w:t>
      </w:r>
    </w:p>
    <w:p w14:paraId="77C0C0F3" w14:textId="77777777" w:rsidR="00356455" w:rsidRPr="00002853" w:rsidRDefault="00356455">
      <w:pPr>
        <w:pStyle w:val="CPRSH4Body"/>
      </w:pPr>
      <w:r w:rsidRPr="00002853">
        <w:t>MULTIPLE VALUED:  Yes</w:t>
      </w:r>
    </w:p>
    <w:p w14:paraId="38B734F8" w14:textId="77777777" w:rsidR="00356455" w:rsidRPr="00002853" w:rsidRDefault="00356455">
      <w:pPr>
        <w:pStyle w:val="CPRSH4Body"/>
      </w:pPr>
      <w:r w:rsidRPr="00002853">
        <w:t>INSTANCE TERM:  Sequence</w:t>
      </w:r>
    </w:p>
    <w:p w14:paraId="6777F053" w14:textId="77777777" w:rsidR="00356455" w:rsidRPr="00002853" w:rsidRDefault="00356455">
      <w:pPr>
        <w:pStyle w:val="CPRSH4Body"/>
      </w:pPr>
      <w:r w:rsidRPr="00002853">
        <w:lastRenderedPageBreak/>
        <w:t>VALUE TERM:  Quick Order</w:t>
      </w:r>
    </w:p>
    <w:p w14:paraId="7F4B7F02" w14:textId="77777777" w:rsidR="00356455" w:rsidRPr="00002853" w:rsidRDefault="00356455">
      <w:pPr>
        <w:pStyle w:val="CPRSH4Body"/>
      </w:pPr>
      <w:r w:rsidRPr="00002853">
        <w:t>VALUE DATA TYPE:  pointer</w:t>
      </w:r>
    </w:p>
    <w:p w14:paraId="0E546E49" w14:textId="77777777" w:rsidR="00356455" w:rsidRPr="00002853" w:rsidRDefault="00356455">
      <w:pPr>
        <w:pStyle w:val="CPRSH4Body"/>
      </w:pPr>
      <w:r w:rsidRPr="00002853">
        <w:t>VALUE DOMAIN:  101.41</w:t>
      </w:r>
    </w:p>
    <w:p w14:paraId="5817920D" w14:textId="77777777" w:rsidR="00356455" w:rsidRPr="00002853" w:rsidRDefault="00356455">
      <w:pPr>
        <w:pStyle w:val="CPRSH4Body"/>
      </w:pPr>
      <w:r w:rsidRPr="00002853">
        <w:t>VALUE HELP:  Select an diet quick order.</w:t>
      </w:r>
    </w:p>
    <w:p w14:paraId="1B4AEB05" w14:textId="77777777" w:rsidR="00356455" w:rsidRPr="00002853" w:rsidRDefault="00356455">
      <w:pPr>
        <w:pStyle w:val="CPRSH4Body"/>
      </w:pPr>
      <w:r w:rsidRPr="00002853">
        <w:t>VALUE SCREEN CODE:</w:t>
      </w:r>
    </w:p>
    <w:p w14:paraId="2426E0AE" w14:textId="77777777" w:rsidR="00356455" w:rsidRPr="00002853" w:rsidRDefault="00356455">
      <w:pPr>
        <w:pStyle w:val="CPRSH4Body"/>
      </w:pPr>
      <w:r w:rsidRPr="00002853">
        <w:t>I $P(^(0),U,4)=”Q”,($P(^(0),U,5)=$O(^ORD(100.98,”B”,”DO”,0)))</w:t>
      </w:r>
    </w:p>
    <w:p w14:paraId="02864017" w14:textId="77777777" w:rsidR="00356455" w:rsidRPr="00002853" w:rsidRDefault="00356455">
      <w:pPr>
        <w:pStyle w:val="CPRSH4Body"/>
      </w:pPr>
      <w:r w:rsidRPr="00002853">
        <w:t>INSTANCE DATA TYPE:  numeric</w:t>
      </w:r>
    </w:p>
    <w:p w14:paraId="735573C4" w14:textId="77777777" w:rsidR="00356455" w:rsidRPr="00002853" w:rsidRDefault="00356455">
      <w:pPr>
        <w:pStyle w:val="CPRSH4Body"/>
      </w:pPr>
      <w:r w:rsidRPr="00002853">
        <w:t>INSTANCE HELP:  Enter the sequence for this lab order.</w:t>
      </w:r>
    </w:p>
    <w:p w14:paraId="30471600" w14:textId="77777777" w:rsidR="00356455" w:rsidRPr="00002853" w:rsidRDefault="00356455">
      <w:pPr>
        <w:pStyle w:val="CPRSH4Body"/>
      </w:pPr>
      <w:r w:rsidRPr="00002853">
        <w:t>DESCRIPTION:  Contains the list of common diet orders for display at the top of the Diet Components list box in the GUI ordering dialog.</w:t>
      </w:r>
    </w:p>
    <w:p w14:paraId="3223C8DB" w14:textId="77777777" w:rsidR="00356455" w:rsidRPr="00002853" w:rsidRDefault="00356455" w:rsidP="00F92D4B">
      <w:pPr>
        <w:pStyle w:val="CPRSH5Body"/>
      </w:pPr>
      <w:r w:rsidRPr="00002853">
        <w:t>PRECEDENCE:  1</w:t>
      </w:r>
      <w:r w:rsidRPr="00002853">
        <w:tab/>
        <w:t>ENTITY FILE:  USER</w:t>
      </w:r>
    </w:p>
    <w:p w14:paraId="21DD3EA5" w14:textId="77777777" w:rsidR="00356455" w:rsidRPr="00002853" w:rsidRDefault="00356455" w:rsidP="00F92D4B">
      <w:pPr>
        <w:pStyle w:val="CPRSH5Body"/>
      </w:pPr>
      <w:r w:rsidRPr="00002853">
        <w:t>PRECEDENCE:  3</w:t>
      </w:r>
      <w:r w:rsidRPr="00002853">
        <w:tab/>
        <w:t>ENTITY FILE:  LOCATION</w:t>
      </w:r>
    </w:p>
    <w:p w14:paraId="3FB9058D" w14:textId="77777777" w:rsidR="00356455" w:rsidRPr="00002853" w:rsidRDefault="00356455" w:rsidP="00F92D4B">
      <w:pPr>
        <w:pStyle w:val="CPRSH5Body"/>
      </w:pPr>
      <w:r w:rsidRPr="00002853">
        <w:t>PRECEDENCE:  8</w:t>
      </w:r>
      <w:r w:rsidRPr="00002853">
        <w:tab/>
        <w:t>ENTITY FILE:  SYSTEM</w:t>
      </w:r>
    </w:p>
    <w:p w14:paraId="3816C23F" w14:textId="77777777" w:rsidR="00356455" w:rsidRPr="00002853" w:rsidRDefault="00356455" w:rsidP="00F92D4B">
      <w:pPr>
        <w:pStyle w:val="CPRSH5Body"/>
      </w:pPr>
      <w:r w:rsidRPr="00002853">
        <w:t>PRECEDENCE:  6</w:t>
      </w:r>
      <w:r w:rsidRPr="00002853">
        <w:tab/>
        <w:t>ENTITY FILE:  DIVISION</w:t>
      </w:r>
    </w:p>
    <w:p w14:paraId="5C26C46D" w14:textId="77777777" w:rsidR="00356455" w:rsidRPr="00002853" w:rsidRDefault="00356455" w:rsidP="00F92D4B">
      <w:pPr>
        <w:pStyle w:val="CPRSH5Body"/>
      </w:pPr>
      <w:r w:rsidRPr="00002853">
        <w:t xml:space="preserve">PRECEDENCE:  15 </w:t>
      </w:r>
      <w:r w:rsidRPr="00002853">
        <w:tab/>
        <w:t>ENTITY FILE:  PACKAGE</w:t>
      </w:r>
    </w:p>
    <w:p w14:paraId="7F2EAD59" w14:textId="77777777" w:rsidR="00356455" w:rsidRPr="003A185A" w:rsidRDefault="00356455" w:rsidP="003A185A">
      <w:pPr>
        <w:rPr>
          <w:rFonts w:ascii="Arial" w:hAnsi="Arial" w:cs="Arial"/>
          <w:sz w:val="28"/>
        </w:rPr>
      </w:pPr>
      <w:bookmarkStart w:id="1770" w:name="_Toc495201252"/>
      <w:proofErr w:type="spellStart"/>
      <w:r w:rsidRPr="003A185A">
        <w:rPr>
          <w:rFonts w:ascii="Arial" w:hAnsi="Arial" w:cs="Arial"/>
          <w:sz w:val="28"/>
        </w:rPr>
        <w:t>ORWDQ</w:t>
      </w:r>
      <w:proofErr w:type="spellEnd"/>
      <w:r w:rsidRPr="003A185A">
        <w:rPr>
          <w:rFonts w:ascii="Arial" w:hAnsi="Arial" w:cs="Arial"/>
          <w:sz w:val="28"/>
        </w:rPr>
        <w:t xml:space="preserve"> IV RX</w:t>
      </w:r>
      <w:bookmarkEnd w:id="1770"/>
    </w:p>
    <w:p w14:paraId="3CBD226C" w14:textId="77777777" w:rsidR="00356455" w:rsidRPr="00002853" w:rsidRDefault="00356455">
      <w:pPr>
        <w:pStyle w:val="CPRSH4Body"/>
      </w:pPr>
      <w:r w:rsidRPr="00002853">
        <w:t>DISPLAY TEXT:  Common IV Fluid Orders</w:t>
      </w:r>
    </w:p>
    <w:p w14:paraId="3EDE6313" w14:textId="77777777" w:rsidR="00356455" w:rsidRPr="00002853" w:rsidRDefault="00356455">
      <w:pPr>
        <w:pStyle w:val="CPRSH4Body"/>
      </w:pPr>
      <w:r w:rsidRPr="00002853">
        <w:t>MULTIPLE VALUED:  Yes</w:t>
      </w:r>
    </w:p>
    <w:p w14:paraId="748BA192" w14:textId="77777777" w:rsidR="00356455" w:rsidRPr="00002853" w:rsidRDefault="00356455">
      <w:pPr>
        <w:pStyle w:val="CPRSH4Body"/>
      </w:pPr>
      <w:r w:rsidRPr="00002853">
        <w:t>INSTANCE TERM:  Sequence</w:t>
      </w:r>
    </w:p>
    <w:p w14:paraId="2BC25DCB" w14:textId="77777777" w:rsidR="00356455" w:rsidRPr="00002853" w:rsidRDefault="00356455">
      <w:pPr>
        <w:pStyle w:val="CPRSH4Body"/>
      </w:pPr>
      <w:r w:rsidRPr="00002853">
        <w:t>VALUE TERM:  Quick Order</w:t>
      </w:r>
    </w:p>
    <w:p w14:paraId="5A95030B" w14:textId="77777777" w:rsidR="00356455" w:rsidRPr="00002853" w:rsidRDefault="00356455">
      <w:pPr>
        <w:pStyle w:val="CPRSH4Body"/>
      </w:pPr>
      <w:r w:rsidRPr="00002853">
        <w:t>VALUE DATA TYPE:  pointer</w:t>
      </w:r>
    </w:p>
    <w:p w14:paraId="21A2B615" w14:textId="77777777" w:rsidR="00356455" w:rsidRPr="00002853" w:rsidRDefault="00356455">
      <w:pPr>
        <w:pStyle w:val="CPRSH4Body"/>
      </w:pPr>
      <w:r w:rsidRPr="00002853">
        <w:t>VALUE DOMAIN:  101.41</w:t>
      </w:r>
    </w:p>
    <w:p w14:paraId="7A300B7B" w14:textId="77777777" w:rsidR="00356455" w:rsidRPr="00002853" w:rsidRDefault="00356455">
      <w:pPr>
        <w:pStyle w:val="CPRSH4Body"/>
      </w:pPr>
      <w:r w:rsidRPr="00002853">
        <w:t>VALUE HELP:  Select an IV Fluid quick order.</w:t>
      </w:r>
    </w:p>
    <w:p w14:paraId="2035754E" w14:textId="77777777" w:rsidR="00356455" w:rsidRPr="00002853" w:rsidRDefault="00356455">
      <w:pPr>
        <w:pStyle w:val="CPRSH4Body"/>
      </w:pPr>
      <w:r w:rsidRPr="00002853">
        <w:t>VALUE SCREEN CODE:</w:t>
      </w:r>
    </w:p>
    <w:p w14:paraId="3DE2027C" w14:textId="77777777" w:rsidR="00356455" w:rsidRPr="00002853" w:rsidRDefault="00356455">
      <w:pPr>
        <w:pStyle w:val="CPRSH4Body"/>
      </w:pPr>
      <w:r w:rsidRPr="00002853">
        <w:t>I $P(^(0),U,4)=”Q”,($P(^(0),U,5)=$O(^ORD(100.98,”B”,”IV RX”,0)))</w:t>
      </w:r>
    </w:p>
    <w:p w14:paraId="22861E06" w14:textId="77777777" w:rsidR="00356455" w:rsidRPr="00002853" w:rsidRDefault="00356455">
      <w:pPr>
        <w:pStyle w:val="CPRSH4Body"/>
      </w:pPr>
      <w:r w:rsidRPr="00002853">
        <w:t>INSTANCE DATA TYPE:  numeric</w:t>
      </w:r>
    </w:p>
    <w:p w14:paraId="0E3A90E4" w14:textId="77777777" w:rsidR="00356455" w:rsidRPr="00002853" w:rsidRDefault="00356455">
      <w:pPr>
        <w:pStyle w:val="CPRSH4Body"/>
      </w:pPr>
      <w:r w:rsidRPr="00002853">
        <w:t>INSTANCE HELP:  Enter the sequence for this IV Fluid quick order.</w:t>
      </w:r>
    </w:p>
    <w:p w14:paraId="77D543F4" w14:textId="77777777" w:rsidR="00356455" w:rsidRPr="00002853" w:rsidRDefault="00356455">
      <w:pPr>
        <w:pStyle w:val="CPRSH4Body"/>
      </w:pPr>
      <w:r w:rsidRPr="00002853">
        <w:t>DESCRIPTION:  Contains the list of common IV Fluid orders for display at the top of the IV Fluids list box in the GUI ordering dialog.</w:t>
      </w:r>
    </w:p>
    <w:p w14:paraId="4B9CF2A2" w14:textId="77777777" w:rsidR="00356455" w:rsidRPr="00002853" w:rsidRDefault="00356455" w:rsidP="00F92D4B">
      <w:pPr>
        <w:pStyle w:val="CPRSH5Body"/>
      </w:pPr>
      <w:r w:rsidRPr="00002853">
        <w:t>PRECEDENCE:  1</w:t>
      </w:r>
      <w:r w:rsidRPr="00002853">
        <w:tab/>
        <w:t>ENTITY FILE:  USER</w:t>
      </w:r>
    </w:p>
    <w:p w14:paraId="5F150897" w14:textId="77777777" w:rsidR="00356455" w:rsidRPr="00002853" w:rsidRDefault="00356455" w:rsidP="00F92D4B">
      <w:pPr>
        <w:pStyle w:val="CPRSH5Body"/>
      </w:pPr>
      <w:r w:rsidRPr="00002853">
        <w:t>PRECEDENCE:  3</w:t>
      </w:r>
      <w:r w:rsidRPr="00002853">
        <w:tab/>
        <w:t>ENTITY FILE:  LOCATION</w:t>
      </w:r>
    </w:p>
    <w:p w14:paraId="44F77D98" w14:textId="77777777" w:rsidR="00356455" w:rsidRPr="00002853" w:rsidRDefault="00356455" w:rsidP="00F92D4B">
      <w:pPr>
        <w:pStyle w:val="CPRSH5Body"/>
      </w:pPr>
      <w:r w:rsidRPr="00002853">
        <w:t>PRECEDENCE:  8</w:t>
      </w:r>
      <w:r w:rsidRPr="00002853">
        <w:tab/>
        <w:t>ENTITY FILE:  SYSTEM</w:t>
      </w:r>
    </w:p>
    <w:p w14:paraId="659A09E8" w14:textId="77777777" w:rsidR="00356455" w:rsidRPr="00002853" w:rsidRDefault="00356455" w:rsidP="00F92D4B">
      <w:pPr>
        <w:pStyle w:val="CPRSH5Body"/>
      </w:pPr>
      <w:r w:rsidRPr="00002853">
        <w:t>PRECEDENCE:  6</w:t>
      </w:r>
      <w:r w:rsidRPr="00002853">
        <w:tab/>
        <w:t>ENTITY FILE:  DIVISION</w:t>
      </w:r>
    </w:p>
    <w:p w14:paraId="617AF361" w14:textId="77777777" w:rsidR="00356455" w:rsidRPr="003A185A" w:rsidRDefault="00356455" w:rsidP="003A185A">
      <w:pPr>
        <w:rPr>
          <w:rFonts w:ascii="Arial" w:hAnsi="Arial" w:cs="Arial"/>
          <w:sz w:val="28"/>
        </w:rPr>
      </w:pPr>
      <w:bookmarkStart w:id="1771" w:name="_Toc495201253"/>
      <w:proofErr w:type="spellStart"/>
      <w:r w:rsidRPr="003A185A">
        <w:rPr>
          <w:rFonts w:ascii="Arial" w:hAnsi="Arial" w:cs="Arial"/>
          <w:sz w:val="28"/>
        </w:rPr>
        <w:t>ORWDQ</w:t>
      </w:r>
      <w:proofErr w:type="spellEnd"/>
      <w:r w:rsidRPr="003A185A">
        <w:rPr>
          <w:rFonts w:ascii="Arial" w:hAnsi="Arial" w:cs="Arial"/>
          <w:sz w:val="28"/>
        </w:rPr>
        <w:t xml:space="preserve"> LAB</w:t>
      </w:r>
      <w:bookmarkEnd w:id="1771"/>
    </w:p>
    <w:p w14:paraId="44D7B1DF" w14:textId="77777777" w:rsidR="00356455" w:rsidRPr="00002853" w:rsidRDefault="00356455">
      <w:pPr>
        <w:pStyle w:val="CPRSH4Body"/>
      </w:pPr>
      <w:r w:rsidRPr="00002853">
        <w:t>DISPLAY TEXT:  Common Lab Orders</w:t>
      </w:r>
    </w:p>
    <w:p w14:paraId="21CF857D" w14:textId="77777777" w:rsidR="00356455" w:rsidRPr="00002853" w:rsidRDefault="00356455">
      <w:pPr>
        <w:pStyle w:val="CPRSH4Body"/>
      </w:pPr>
      <w:r w:rsidRPr="00002853">
        <w:t>MULTIPLE VALUED:  Yes</w:t>
      </w:r>
    </w:p>
    <w:p w14:paraId="3140DF35" w14:textId="77777777" w:rsidR="00356455" w:rsidRPr="00002853" w:rsidRDefault="00356455">
      <w:pPr>
        <w:pStyle w:val="CPRSH4Body"/>
      </w:pPr>
      <w:r w:rsidRPr="00002853">
        <w:lastRenderedPageBreak/>
        <w:t>INSTANCE TERM:  Sequence</w:t>
      </w:r>
    </w:p>
    <w:p w14:paraId="20BFC315" w14:textId="77777777" w:rsidR="00356455" w:rsidRPr="00002853" w:rsidRDefault="00356455">
      <w:pPr>
        <w:pStyle w:val="CPRSH4Body"/>
      </w:pPr>
      <w:r w:rsidRPr="00002853">
        <w:t>VALUE TERM:  Quick Order</w:t>
      </w:r>
    </w:p>
    <w:p w14:paraId="77ABB366" w14:textId="77777777" w:rsidR="00356455" w:rsidRPr="00002853" w:rsidRDefault="00356455">
      <w:pPr>
        <w:pStyle w:val="CPRSH4Body"/>
      </w:pPr>
      <w:r w:rsidRPr="00002853">
        <w:t>VALUE DATA TYPE:  pointer</w:t>
      </w:r>
    </w:p>
    <w:p w14:paraId="110E47CB" w14:textId="77777777" w:rsidR="00356455" w:rsidRPr="00002853" w:rsidRDefault="00356455">
      <w:pPr>
        <w:pStyle w:val="CPRSH4Body"/>
      </w:pPr>
      <w:r w:rsidRPr="00002853">
        <w:t>VALUE DOMAIN:  101.41</w:t>
      </w:r>
    </w:p>
    <w:p w14:paraId="6BE4F469" w14:textId="77777777" w:rsidR="00356455" w:rsidRPr="00002853" w:rsidRDefault="00356455">
      <w:pPr>
        <w:pStyle w:val="CPRSH4Body"/>
      </w:pPr>
      <w:r w:rsidRPr="00002853">
        <w:t>VALUE HELP:  Select an laboratory quick order.</w:t>
      </w:r>
    </w:p>
    <w:p w14:paraId="49814CCA" w14:textId="77777777" w:rsidR="00356455" w:rsidRPr="00002853" w:rsidRDefault="00356455">
      <w:pPr>
        <w:pStyle w:val="CPRSH4Body"/>
      </w:pPr>
      <w:r w:rsidRPr="00002853">
        <w:t>VALUE SCREEN CODE:</w:t>
      </w:r>
    </w:p>
    <w:p w14:paraId="006BC9E9" w14:textId="77777777" w:rsidR="00356455" w:rsidRPr="00002853" w:rsidRDefault="00356455">
      <w:pPr>
        <w:pStyle w:val="CPRSH4Body"/>
      </w:pPr>
      <w:r w:rsidRPr="00002853">
        <w:t>I $P(^(0),U,4)=”Q”,($P(^(0),U,5)=$O(^ORD(100.98,”B”,”LAB”,0)))</w:t>
      </w:r>
    </w:p>
    <w:p w14:paraId="422DB208" w14:textId="77777777" w:rsidR="00356455" w:rsidRPr="00002853" w:rsidRDefault="00356455">
      <w:pPr>
        <w:pStyle w:val="CPRSH4Body"/>
      </w:pPr>
      <w:r w:rsidRPr="00002853">
        <w:t>INSTANCE DATA TYPE:  numeric</w:t>
      </w:r>
    </w:p>
    <w:p w14:paraId="6E13B432" w14:textId="77777777" w:rsidR="00356455" w:rsidRPr="00002853" w:rsidRDefault="00356455">
      <w:pPr>
        <w:pStyle w:val="CPRSH4Body"/>
      </w:pPr>
      <w:r w:rsidRPr="00002853">
        <w:t>INSTANCE HELP:  Enter the sequence for this lab order.</w:t>
      </w:r>
    </w:p>
    <w:p w14:paraId="04F4DEEC" w14:textId="77777777" w:rsidR="00356455" w:rsidRPr="00002853" w:rsidRDefault="00356455">
      <w:pPr>
        <w:pStyle w:val="CPRSH4Body"/>
      </w:pPr>
      <w:r w:rsidRPr="00002853">
        <w:t>DESCRIPTION:  Contains the list of common lab orders for display at the top of the Lab Tests list box in the GUI ordering dialog.</w:t>
      </w:r>
    </w:p>
    <w:p w14:paraId="4118C7D8" w14:textId="77777777" w:rsidR="00356455" w:rsidRPr="00002853" w:rsidRDefault="00356455" w:rsidP="00F92D4B">
      <w:pPr>
        <w:pStyle w:val="CPRSH5Body"/>
      </w:pPr>
      <w:r w:rsidRPr="00002853">
        <w:t>PRECEDENCE:  1</w:t>
      </w:r>
      <w:r w:rsidRPr="00002853">
        <w:tab/>
        <w:t>ENTITY FILE:  USER</w:t>
      </w:r>
    </w:p>
    <w:p w14:paraId="6EB78793" w14:textId="77777777" w:rsidR="00356455" w:rsidRPr="00002853" w:rsidRDefault="00356455" w:rsidP="00F92D4B">
      <w:pPr>
        <w:pStyle w:val="CPRSH5Body"/>
      </w:pPr>
      <w:r w:rsidRPr="00002853">
        <w:t>PRECEDENCE:  3</w:t>
      </w:r>
      <w:r w:rsidRPr="00002853">
        <w:tab/>
        <w:t>ENTITY FILE:  LOCATION</w:t>
      </w:r>
    </w:p>
    <w:p w14:paraId="11D91801" w14:textId="77777777" w:rsidR="00356455" w:rsidRPr="00002853" w:rsidRDefault="00356455" w:rsidP="00F92D4B">
      <w:pPr>
        <w:pStyle w:val="CPRSH5Body"/>
      </w:pPr>
      <w:r w:rsidRPr="00002853">
        <w:t>PRECEDENCE:  8</w:t>
      </w:r>
      <w:r w:rsidRPr="00002853">
        <w:tab/>
        <w:t>ENTITY FILE:  SYSTEM</w:t>
      </w:r>
    </w:p>
    <w:p w14:paraId="507A8CBE" w14:textId="77777777" w:rsidR="00356455" w:rsidRPr="00002853" w:rsidRDefault="00356455" w:rsidP="00F92D4B">
      <w:pPr>
        <w:pStyle w:val="CPRSH5Body"/>
      </w:pPr>
      <w:r w:rsidRPr="00002853">
        <w:t>PRECEDENCE:  6</w:t>
      </w:r>
      <w:r w:rsidRPr="00002853">
        <w:tab/>
        <w:t>ENTITY FILE:  DIVISION</w:t>
      </w:r>
    </w:p>
    <w:p w14:paraId="3B71A91E" w14:textId="77777777" w:rsidR="00356455" w:rsidRPr="003A185A" w:rsidRDefault="00356455" w:rsidP="003A185A">
      <w:pPr>
        <w:rPr>
          <w:rFonts w:ascii="Arial" w:hAnsi="Arial" w:cs="Arial"/>
          <w:sz w:val="28"/>
        </w:rPr>
      </w:pPr>
      <w:bookmarkStart w:id="1772" w:name="_Toc495201254"/>
      <w:proofErr w:type="spellStart"/>
      <w:r w:rsidRPr="003A185A">
        <w:rPr>
          <w:rFonts w:ascii="Arial" w:hAnsi="Arial" w:cs="Arial"/>
          <w:sz w:val="28"/>
        </w:rPr>
        <w:t>ORWDQ</w:t>
      </w:r>
      <w:proofErr w:type="spellEnd"/>
      <w:r w:rsidRPr="003A185A">
        <w:rPr>
          <w:rFonts w:ascii="Arial" w:hAnsi="Arial" w:cs="Arial"/>
          <w:sz w:val="28"/>
        </w:rPr>
        <w:t xml:space="preserve"> MAM</w:t>
      </w:r>
      <w:bookmarkEnd w:id="1772"/>
    </w:p>
    <w:p w14:paraId="1271BF04" w14:textId="77777777" w:rsidR="00356455" w:rsidRPr="00002853" w:rsidRDefault="00356455">
      <w:pPr>
        <w:pStyle w:val="CPRSH4Body"/>
      </w:pPr>
      <w:r w:rsidRPr="00002853">
        <w:t>DISPLAY TEXT:  Common Mammography Orders</w:t>
      </w:r>
    </w:p>
    <w:p w14:paraId="30B9AB22" w14:textId="77777777" w:rsidR="00356455" w:rsidRPr="00002853" w:rsidRDefault="00356455">
      <w:pPr>
        <w:pStyle w:val="CPRSH4Body"/>
      </w:pPr>
      <w:r w:rsidRPr="00002853">
        <w:t>MULTIPLE VALUED:  Yes</w:t>
      </w:r>
    </w:p>
    <w:p w14:paraId="5DE71768" w14:textId="77777777" w:rsidR="00356455" w:rsidRPr="00002853" w:rsidRDefault="00356455">
      <w:pPr>
        <w:pStyle w:val="CPRSH4Body"/>
      </w:pPr>
      <w:r w:rsidRPr="00002853">
        <w:t>INSTANCE TERM:  Sequence</w:t>
      </w:r>
    </w:p>
    <w:p w14:paraId="0579EBBE" w14:textId="77777777" w:rsidR="00356455" w:rsidRPr="00002853" w:rsidRDefault="00356455">
      <w:pPr>
        <w:pStyle w:val="CPRSH4Body"/>
      </w:pPr>
      <w:r w:rsidRPr="00002853">
        <w:t>VALUE TERM:  Quick Order</w:t>
      </w:r>
    </w:p>
    <w:p w14:paraId="31558E46" w14:textId="77777777" w:rsidR="00356455" w:rsidRPr="00002853" w:rsidRDefault="00356455">
      <w:pPr>
        <w:pStyle w:val="CPRSH4Body"/>
      </w:pPr>
      <w:r w:rsidRPr="00002853">
        <w:t>VALUE DATA TYPE:  pointer</w:t>
      </w:r>
    </w:p>
    <w:p w14:paraId="3A3FDA63" w14:textId="77777777" w:rsidR="00356455" w:rsidRPr="00002853" w:rsidRDefault="00356455">
      <w:pPr>
        <w:pStyle w:val="CPRSH4Body"/>
      </w:pPr>
      <w:r w:rsidRPr="00002853">
        <w:t>VALUE DOMAIN:  101.41</w:t>
      </w:r>
    </w:p>
    <w:p w14:paraId="3EA9E254" w14:textId="77777777" w:rsidR="00356455" w:rsidRPr="00002853" w:rsidRDefault="00356455">
      <w:pPr>
        <w:pStyle w:val="CPRSH4Body"/>
      </w:pPr>
      <w:r w:rsidRPr="00002853">
        <w:t>VALUE HELP:  Select a Mammography quick order.</w:t>
      </w:r>
    </w:p>
    <w:p w14:paraId="165C8C9B" w14:textId="77777777" w:rsidR="00356455" w:rsidRPr="00002853" w:rsidRDefault="00356455">
      <w:pPr>
        <w:pStyle w:val="CPRSH4Body"/>
      </w:pPr>
      <w:r w:rsidRPr="00002853">
        <w:t>VALUE SCREEN CODE:</w:t>
      </w:r>
    </w:p>
    <w:p w14:paraId="778AD2D9" w14:textId="77777777" w:rsidR="00356455" w:rsidRPr="00002853" w:rsidRDefault="00356455">
      <w:pPr>
        <w:pStyle w:val="CPRSH4Body"/>
      </w:pPr>
      <w:r w:rsidRPr="00002853">
        <w:t>I $P(^(0),U,4)=”Q”,($P(^(0),U,5)=$O(^ORD(100.98,”B”,”MAM”,0)))</w:t>
      </w:r>
    </w:p>
    <w:p w14:paraId="23C7C60C" w14:textId="77777777" w:rsidR="00356455" w:rsidRPr="00002853" w:rsidRDefault="00356455">
      <w:pPr>
        <w:pStyle w:val="CPRSH4Body"/>
      </w:pPr>
      <w:r w:rsidRPr="00002853">
        <w:t>INSTANCE DATA TYPE:  numeric</w:t>
      </w:r>
    </w:p>
    <w:p w14:paraId="42056D89" w14:textId="77777777" w:rsidR="00356455" w:rsidRPr="00002853" w:rsidRDefault="00356455">
      <w:pPr>
        <w:pStyle w:val="CPRSH4Body"/>
      </w:pPr>
      <w:r w:rsidRPr="00002853">
        <w:t>INSTANCE HELP:  Enter the sequence for this procedure.</w:t>
      </w:r>
    </w:p>
    <w:p w14:paraId="6547FCEE" w14:textId="77777777" w:rsidR="00356455" w:rsidRPr="00002853" w:rsidRDefault="00356455">
      <w:pPr>
        <w:pStyle w:val="CPRSH4Body"/>
      </w:pPr>
      <w:r w:rsidRPr="00002853">
        <w:t>DESCRIPTION:  Contains the list of Mammography quick orders for display at the top of the procedures list box in the GUI ordering dialog.</w:t>
      </w:r>
    </w:p>
    <w:p w14:paraId="15BF2056" w14:textId="77777777" w:rsidR="00356455" w:rsidRPr="00002853" w:rsidRDefault="00356455" w:rsidP="00F92D4B">
      <w:pPr>
        <w:pStyle w:val="CPRSH5Body"/>
      </w:pPr>
      <w:r w:rsidRPr="00002853">
        <w:t>PRECEDENCE:  1</w:t>
      </w:r>
      <w:r w:rsidRPr="00002853">
        <w:tab/>
        <w:t>ENTITY FILE:  USER</w:t>
      </w:r>
    </w:p>
    <w:p w14:paraId="60484FF8" w14:textId="77777777" w:rsidR="00356455" w:rsidRPr="00002853" w:rsidRDefault="00356455" w:rsidP="00F92D4B">
      <w:pPr>
        <w:pStyle w:val="CPRSH5Body"/>
      </w:pPr>
      <w:r w:rsidRPr="00002853">
        <w:t>PRECEDENCE:  3</w:t>
      </w:r>
      <w:r w:rsidRPr="00002853">
        <w:tab/>
        <w:t>ENTITY FILE:  LOCATION</w:t>
      </w:r>
    </w:p>
    <w:p w14:paraId="5130B6EF" w14:textId="77777777" w:rsidR="00356455" w:rsidRPr="00002853" w:rsidRDefault="00356455" w:rsidP="00F92D4B">
      <w:pPr>
        <w:pStyle w:val="CPRSH5Body"/>
      </w:pPr>
      <w:r w:rsidRPr="00002853">
        <w:t>PRECEDENCE:  8</w:t>
      </w:r>
      <w:r w:rsidRPr="00002853">
        <w:tab/>
        <w:t>ENTITY FILE:  SYSTEM</w:t>
      </w:r>
    </w:p>
    <w:p w14:paraId="54E6C07F" w14:textId="77777777" w:rsidR="00356455" w:rsidRPr="00002853" w:rsidRDefault="00356455" w:rsidP="00F92D4B">
      <w:pPr>
        <w:pStyle w:val="CPRSH5Body"/>
      </w:pPr>
      <w:r w:rsidRPr="00002853">
        <w:t>PRECEDENCE:  6</w:t>
      </w:r>
      <w:r w:rsidRPr="00002853">
        <w:tab/>
        <w:t>ENTITY FILE:  DIVISION</w:t>
      </w:r>
    </w:p>
    <w:p w14:paraId="76088644" w14:textId="77777777" w:rsidR="00356455" w:rsidRPr="003A185A" w:rsidRDefault="00356455" w:rsidP="003A185A">
      <w:pPr>
        <w:rPr>
          <w:rFonts w:ascii="Arial" w:hAnsi="Arial" w:cs="Arial"/>
          <w:sz w:val="28"/>
        </w:rPr>
      </w:pPr>
      <w:bookmarkStart w:id="1773" w:name="_Toc495201255"/>
      <w:proofErr w:type="spellStart"/>
      <w:r w:rsidRPr="003A185A">
        <w:rPr>
          <w:rFonts w:ascii="Arial" w:hAnsi="Arial" w:cs="Arial"/>
          <w:sz w:val="28"/>
        </w:rPr>
        <w:t>ORWDQ</w:t>
      </w:r>
      <w:proofErr w:type="spellEnd"/>
      <w:r w:rsidRPr="003A185A">
        <w:rPr>
          <w:rFonts w:ascii="Arial" w:hAnsi="Arial" w:cs="Arial"/>
          <w:sz w:val="28"/>
        </w:rPr>
        <w:t xml:space="preserve"> MRI</w:t>
      </w:r>
      <w:bookmarkEnd w:id="1773"/>
    </w:p>
    <w:p w14:paraId="4013D0D2" w14:textId="77777777" w:rsidR="00356455" w:rsidRPr="00002853" w:rsidRDefault="00356455">
      <w:pPr>
        <w:pStyle w:val="CPRSH4Body"/>
      </w:pPr>
      <w:r w:rsidRPr="00002853">
        <w:t>DISPLAY TEXT:  Common MRI Orders</w:t>
      </w:r>
    </w:p>
    <w:p w14:paraId="533ED457" w14:textId="77777777" w:rsidR="00356455" w:rsidRPr="00002853" w:rsidRDefault="00356455">
      <w:pPr>
        <w:pStyle w:val="CPRSH4Body"/>
      </w:pPr>
      <w:r w:rsidRPr="00002853">
        <w:t>MULTIPLE VALUED:  Yes</w:t>
      </w:r>
    </w:p>
    <w:p w14:paraId="2C64F575" w14:textId="77777777" w:rsidR="00356455" w:rsidRPr="00002853" w:rsidRDefault="00356455">
      <w:pPr>
        <w:pStyle w:val="CPRSH4Body"/>
      </w:pPr>
      <w:r w:rsidRPr="00002853">
        <w:lastRenderedPageBreak/>
        <w:t>INSTANCE TERM:  Sequence</w:t>
      </w:r>
    </w:p>
    <w:p w14:paraId="382959E7" w14:textId="77777777" w:rsidR="00356455" w:rsidRPr="00002853" w:rsidRDefault="00356455">
      <w:pPr>
        <w:pStyle w:val="CPRSH4Body"/>
      </w:pPr>
      <w:r w:rsidRPr="00002853">
        <w:t>VALUE TERM:  Quick Order</w:t>
      </w:r>
    </w:p>
    <w:p w14:paraId="256AC8F0" w14:textId="77777777" w:rsidR="00356455" w:rsidRPr="00002853" w:rsidRDefault="00356455">
      <w:pPr>
        <w:pStyle w:val="CPRSH4Body"/>
      </w:pPr>
      <w:r w:rsidRPr="00002853">
        <w:t>VALUE DATA TYPE:  pointer</w:t>
      </w:r>
    </w:p>
    <w:p w14:paraId="0CAB66BF" w14:textId="77777777" w:rsidR="00356455" w:rsidRPr="00002853" w:rsidRDefault="00356455">
      <w:pPr>
        <w:pStyle w:val="CPRSH4Body"/>
      </w:pPr>
      <w:r w:rsidRPr="00002853">
        <w:t>VALUE DOMAIN:  101.41</w:t>
      </w:r>
    </w:p>
    <w:p w14:paraId="269172C6" w14:textId="77777777" w:rsidR="00356455" w:rsidRPr="00002853" w:rsidRDefault="00356455">
      <w:pPr>
        <w:pStyle w:val="CPRSH4Body"/>
      </w:pPr>
      <w:r w:rsidRPr="00002853">
        <w:t>VALUE HELP:  Select a MRI quick order.</w:t>
      </w:r>
    </w:p>
    <w:p w14:paraId="34ECD10D" w14:textId="77777777" w:rsidR="00356455" w:rsidRPr="00002853" w:rsidRDefault="00356455">
      <w:pPr>
        <w:pStyle w:val="CPRSH4Body"/>
      </w:pPr>
      <w:r w:rsidRPr="00002853">
        <w:t>VALUE SCREEN CODE:</w:t>
      </w:r>
    </w:p>
    <w:p w14:paraId="7C1C9F42" w14:textId="77777777" w:rsidR="00356455" w:rsidRPr="00002853" w:rsidRDefault="00356455">
      <w:pPr>
        <w:pStyle w:val="CPRSH4Body"/>
      </w:pPr>
      <w:r w:rsidRPr="00002853">
        <w:t>I $P(^(0),U,4)=”Q”,($P(^(0),U,5)=$O(^ORD(100.98,”B”,”MRI”,0)))</w:t>
      </w:r>
    </w:p>
    <w:p w14:paraId="7116A860" w14:textId="77777777" w:rsidR="00356455" w:rsidRPr="00002853" w:rsidRDefault="00356455">
      <w:pPr>
        <w:pStyle w:val="CPRSH4Body"/>
      </w:pPr>
      <w:r w:rsidRPr="00002853">
        <w:t>INSTANCE DATA TYPE:  numeric</w:t>
      </w:r>
    </w:p>
    <w:p w14:paraId="0D465F64" w14:textId="77777777" w:rsidR="00356455" w:rsidRPr="00002853" w:rsidRDefault="00356455">
      <w:pPr>
        <w:pStyle w:val="CPRSH4Body"/>
      </w:pPr>
      <w:r w:rsidRPr="00002853">
        <w:t>INSTANCE HELP:  Enter the sequence for this procedure.</w:t>
      </w:r>
    </w:p>
    <w:p w14:paraId="5FC64430" w14:textId="77777777" w:rsidR="00356455" w:rsidRPr="00002853" w:rsidRDefault="00356455">
      <w:pPr>
        <w:pStyle w:val="CPRSH4Body"/>
      </w:pPr>
      <w:r w:rsidRPr="00002853">
        <w:t>DESCRIPTION:  Contains the list of MRI quick orders for display at the top of the procedures list box in the GUI ordering dialog.</w:t>
      </w:r>
    </w:p>
    <w:p w14:paraId="5432BC81" w14:textId="77777777" w:rsidR="00356455" w:rsidRPr="00002853" w:rsidRDefault="00356455" w:rsidP="00434829">
      <w:pPr>
        <w:pStyle w:val="CPRSH5Body"/>
      </w:pPr>
      <w:r w:rsidRPr="00002853">
        <w:t>PRECEDENCE:  1</w:t>
      </w:r>
      <w:r w:rsidRPr="00002853">
        <w:tab/>
        <w:t>ENTITY FILE:  USER</w:t>
      </w:r>
    </w:p>
    <w:p w14:paraId="39767D40" w14:textId="77777777" w:rsidR="00356455" w:rsidRPr="00002853" w:rsidRDefault="00356455" w:rsidP="00434829">
      <w:pPr>
        <w:pStyle w:val="CPRSH5Body"/>
      </w:pPr>
      <w:r w:rsidRPr="00002853">
        <w:t>PRECEDENCE:  3</w:t>
      </w:r>
      <w:r w:rsidRPr="00002853">
        <w:tab/>
        <w:t>ENTITY FILE:  LOCATION</w:t>
      </w:r>
    </w:p>
    <w:p w14:paraId="11AFD8AB" w14:textId="77777777" w:rsidR="00356455" w:rsidRPr="00002853" w:rsidRDefault="00356455" w:rsidP="00434829">
      <w:pPr>
        <w:pStyle w:val="CPRSH5Body"/>
      </w:pPr>
      <w:r w:rsidRPr="00002853">
        <w:t>PRECEDENCE:  8</w:t>
      </w:r>
      <w:r w:rsidRPr="00002853">
        <w:tab/>
        <w:t>ENTITY FILE:  SYSTEM</w:t>
      </w:r>
    </w:p>
    <w:p w14:paraId="2217D87D" w14:textId="77777777" w:rsidR="00356455" w:rsidRPr="00002853" w:rsidRDefault="00356455" w:rsidP="00434829">
      <w:pPr>
        <w:pStyle w:val="CPRSH5Body"/>
      </w:pPr>
      <w:r w:rsidRPr="00002853">
        <w:t>PRECEDENCE:  6</w:t>
      </w:r>
      <w:r w:rsidRPr="00002853">
        <w:tab/>
        <w:t>ENTITY FILE:  DIVISION</w:t>
      </w:r>
    </w:p>
    <w:p w14:paraId="27498233" w14:textId="77777777" w:rsidR="00356455" w:rsidRPr="003A185A" w:rsidRDefault="00356455" w:rsidP="003A185A">
      <w:pPr>
        <w:rPr>
          <w:rFonts w:ascii="Arial" w:hAnsi="Arial" w:cs="Arial"/>
          <w:sz w:val="28"/>
        </w:rPr>
      </w:pPr>
      <w:bookmarkStart w:id="1774" w:name="_Toc495201256"/>
      <w:proofErr w:type="spellStart"/>
      <w:r w:rsidRPr="003A185A">
        <w:rPr>
          <w:rFonts w:ascii="Arial" w:hAnsi="Arial" w:cs="Arial"/>
          <w:sz w:val="28"/>
        </w:rPr>
        <w:t>ORWDQ</w:t>
      </w:r>
      <w:proofErr w:type="spellEnd"/>
      <w:r w:rsidRPr="003A185A">
        <w:rPr>
          <w:rFonts w:ascii="Arial" w:hAnsi="Arial" w:cs="Arial"/>
          <w:sz w:val="28"/>
        </w:rPr>
        <w:t xml:space="preserve"> NM</w:t>
      </w:r>
      <w:bookmarkEnd w:id="1774"/>
    </w:p>
    <w:p w14:paraId="4A14A077" w14:textId="77777777" w:rsidR="00356455" w:rsidRPr="00002853" w:rsidRDefault="00356455">
      <w:pPr>
        <w:pStyle w:val="CPRSH4Body"/>
      </w:pPr>
      <w:r w:rsidRPr="00002853">
        <w:t>DISPLAY TEXT:  Common Nuclear Med Orders</w:t>
      </w:r>
    </w:p>
    <w:p w14:paraId="145CC914" w14:textId="77777777" w:rsidR="00356455" w:rsidRPr="00002853" w:rsidRDefault="00356455">
      <w:pPr>
        <w:pStyle w:val="CPRSH4Body"/>
      </w:pPr>
      <w:r w:rsidRPr="00002853">
        <w:t>MULTIPLE VALUED:  Yes</w:t>
      </w:r>
    </w:p>
    <w:p w14:paraId="469AC18F" w14:textId="77777777" w:rsidR="00356455" w:rsidRPr="00002853" w:rsidRDefault="00356455">
      <w:pPr>
        <w:pStyle w:val="CPRSH4Body"/>
      </w:pPr>
      <w:r w:rsidRPr="00002853">
        <w:t>INSTANCE TERM:  Sequence</w:t>
      </w:r>
    </w:p>
    <w:p w14:paraId="3A0054C1" w14:textId="77777777" w:rsidR="00356455" w:rsidRPr="00002853" w:rsidRDefault="00356455">
      <w:pPr>
        <w:pStyle w:val="CPRSH4Body"/>
      </w:pPr>
      <w:r w:rsidRPr="00002853">
        <w:t>VALUE TERM:  Quick Order</w:t>
      </w:r>
    </w:p>
    <w:p w14:paraId="39C046BB" w14:textId="77777777" w:rsidR="00356455" w:rsidRPr="00002853" w:rsidRDefault="00356455">
      <w:pPr>
        <w:pStyle w:val="CPRSH4Body"/>
      </w:pPr>
      <w:r w:rsidRPr="00002853">
        <w:t>VALUE DATA TYPE:  pointer</w:t>
      </w:r>
    </w:p>
    <w:p w14:paraId="20664CE0" w14:textId="77777777" w:rsidR="00356455" w:rsidRPr="00002853" w:rsidRDefault="00356455">
      <w:pPr>
        <w:pStyle w:val="CPRSH4Body"/>
      </w:pPr>
      <w:r w:rsidRPr="00002853">
        <w:t>VALUE DOMAIN:  101.41</w:t>
      </w:r>
    </w:p>
    <w:p w14:paraId="0F9FF828" w14:textId="77777777" w:rsidR="00356455" w:rsidRPr="00002853" w:rsidRDefault="00356455">
      <w:pPr>
        <w:pStyle w:val="CPRSH4Body"/>
      </w:pPr>
      <w:r w:rsidRPr="00002853">
        <w:t>VALUE HELP:  Select a Nuclear Med quick order.</w:t>
      </w:r>
    </w:p>
    <w:p w14:paraId="06FFD4A7" w14:textId="77777777" w:rsidR="00356455" w:rsidRPr="00002853" w:rsidRDefault="00356455">
      <w:pPr>
        <w:pStyle w:val="CPRSH4Body"/>
      </w:pPr>
      <w:r w:rsidRPr="00002853">
        <w:t>VALUE SCREEN CODE:</w:t>
      </w:r>
    </w:p>
    <w:p w14:paraId="1F8DAE09" w14:textId="77777777" w:rsidR="00356455" w:rsidRPr="00002853" w:rsidRDefault="00356455">
      <w:pPr>
        <w:pStyle w:val="CPRSH4Body"/>
      </w:pPr>
      <w:r w:rsidRPr="00002853">
        <w:t>I $P(^(0),U,4)=”Q”,($P(^(0),U,5)=$O(^ORD(100.98,”B”,”NM”,0)))</w:t>
      </w:r>
    </w:p>
    <w:p w14:paraId="195A5EEC" w14:textId="77777777" w:rsidR="00356455" w:rsidRPr="00002853" w:rsidRDefault="00356455">
      <w:pPr>
        <w:pStyle w:val="CPRSH4Body"/>
      </w:pPr>
      <w:r w:rsidRPr="00002853">
        <w:t>INSTANCE DATA TYPE:  numeric</w:t>
      </w:r>
    </w:p>
    <w:p w14:paraId="3AF83A6F" w14:textId="77777777" w:rsidR="00356455" w:rsidRPr="00002853" w:rsidRDefault="00356455">
      <w:pPr>
        <w:pStyle w:val="CPRSH4Body"/>
      </w:pPr>
      <w:r w:rsidRPr="00002853">
        <w:t>INSTANCE HELP:  Enter the sequence for this procedure.</w:t>
      </w:r>
    </w:p>
    <w:p w14:paraId="5FE67EBA" w14:textId="77777777" w:rsidR="00356455" w:rsidRPr="00002853" w:rsidRDefault="00356455">
      <w:pPr>
        <w:pStyle w:val="CPRSH4Body"/>
      </w:pPr>
      <w:r w:rsidRPr="00002853">
        <w:t>DESCRIPTION:  Contains the list of Nuclear Med quick orders for display at the top of the procedures list box in the GUI ordering dialog.</w:t>
      </w:r>
    </w:p>
    <w:p w14:paraId="28988D93" w14:textId="77777777" w:rsidR="00356455" w:rsidRPr="00002853" w:rsidRDefault="00356455" w:rsidP="00434829">
      <w:pPr>
        <w:pStyle w:val="CPRSH5Body"/>
      </w:pPr>
      <w:r w:rsidRPr="00002853">
        <w:t>PRECEDENCE:  1</w:t>
      </w:r>
      <w:r w:rsidRPr="00002853">
        <w:tab/>
        <w:t>ENTITY FILE:  USER</w:t>
      </w:r>
    </w:p>
    <w:p w14:paraId="7F7BF85F" w14:textId="77777777" w:rsidR="00356455" w:rsidRPr="00002853" w:rsidRDefault="00356455" w:rsidP="00434829">
      <w:pPr>
        <w:pStyle w:val="CPRSH5Body"/>
      </w:pPr>
      <w:r w:rsidRPr="00002853">
        <w:t>PRECEDENCE:  3</w:t>
      </w:r>
      <w:r w:rsidRPr="00002853">
        <w:tab/>
        <w:t>ENTITY FILE:  LOCATION</w:t>
      </w:r>
    </w:p>
    <w:p w14:paraId="51F448A6" w14:textId="77777777" w:rsidR="00356455" w:rsidRPr="00002853" w:rsidRDefault="00356455" w:rsidP="00434829">
      <w:pPr>
        <w:pStyle w:val="CPRSH5Body"/>
      </w:pPr>
      <w:r w:rsidRPr="00002853">
        <w:t>PRECEDENCE:  8</w:t>
      </w:r>
      <w:r w:rsidRPr="00002853">
        <w:tab/>
        <w:t>ENTITY FILE:  SYSTEM</w:t>
      </w:r>
    </w:p>
    <w:p w14:paraId="2393F720" w14:textId="77777777" w:rsidR="00356455" w:rsidRPr="00002853" w:rsidRDefault="00356455" w:rsidP="00434829">
      <w:pPr>
        <w:pStyle w:val="CPRSH5Body"/>
      </w:pPr>
      <w:r w:rsidRPr="00002853">
        <w:t>PRECEDENCE:  6</w:t>
      </w:r>
      <w:r w:rsidRPr="00002853">
        <w:tab/>
        <w:t>ENTITY FILE:  DIVISION</w:t>
      </w:r>
    </w:p>
    <w:p w14:paraId="02853E50" w14:textId="77777777" w:rsidR="00356455" w:rsidRPr="003A185A" w:rsidRDefault="00356455" w:rsidP="003A185A">
      <w:pPr>
        <w:rPr>
          <w:rFonts w:ascii="Arial" w:hAnsi="Arial" w:cs="Arial"/>
          <w:sz w:val="28"/>
        </w:rPr>
      </w:pPr>
      <w:bookmarkStart w:id="1775" w:name="_Toc495201257"/>
      <w:proofErr w:type="spellStart"/>
      <w:r w:rsidRPr="003A185A">
        <w:rPr>
          <w:rFonts w:ascii="Arial" w:hAnsi="Arial" w:cs="Arial"/>
          <w:sz w:val="28"/>
        </w:rPr>
        <w:t>ORWDQ</w:t>
      </w:r>
      <w:proofErr w:type="spellEnd"/>
      <w:r w:rsidRPr="003A185A">
        <w:rPr>
          <w:rFonts w:ascii="Arial" w:hAnsi="Arial" w:cs="Arial"/>
          <w:sz w:val="28"/>
        </w:rPr>
        <w:t xml:space="preserve"> O RX</w:t>
      </w:r>
      <w:bookmarkEnd w:id="1775"/>
    </w:p>
    <w:p w14:paraId="4CB4472C" w14:textId="77777777" w:rsidR="00356455" w:rsidRPr="00002853" w:rsidRDefault="00356455">
      <w:pPr>
        <w:pStyle w:val="CPRSH4Body"/>
      </w:pPr>
      <w:r w:rsidRPr="00002853">
        <w:t>DISPLAY TEXT:  Common Med Orders (Outpatient)</w:t>
      </w:r>
    </w:p>
    <w:p w14:paraId="3B1B4119" w14:textId="77777777" w:rsidR="00356455" w:rsidRPr="00002853" w:rsidRDefault="00356455">
      <w:pPr>
        <w:pStyle w:val="CPRSH4Body"/>
      </w:pPr>
      <w:r w:rsidRPr="00002853">
        <w:t>MULTIPLE VALUED:  Yes</w:t>
      </w:r>
    </w:p>
    <w:p w14:paraId="1F9D2BF5" w14:textId="77777777" w:rsidR="00356455" w:rsidRPr="00002853" w:rsidRDefault="00356455">
      <w:pPr>
        <w:pStyle w:val="CPRSH4Body"/>
      </w:pPr>
      <w:r w:rsidRPr="00002853">
        <w:lastRenderedPageBreak/>
        <w:t>INSTANCE TERM:  Sequence</w:t>
      </w:r>
    </w:p>
    <w:p w14:paraId="6BAC219B" w14:textId="77777777" w:rsidR="00356455" w:rsidRPr="00002853" w:rsidRDefault="00356455">
      <w:pPr>
        <w:pStyle w:val="CPRSH4Body"/>
      </w:pPr>
      <w:r w:rsidRPr="00002853">
        <w:t>VALUE TERM:  Quick Order</w:t>
      </w:r>
    </w:p>
    <w:p w14:paraId="45921BB6" w14:textId="77777777" w:rsidR="00356455" w:rsidRPr="00002853" w:rsidRDefault="00356455">
      <w:pPr>
        <w:pStyle w:val="CPRSH4Body"/>
      </w:pPr>
      <w:r w:rsidRPr="00002853">
        <w:t>VALUE DATA TYPE:  pointer</w:t>
      </w:r>
    </w:p>
    <w:p w14:paraId="113DFE3F" w14:textId="77777777" w:rsidR="00356455" w:rsidRPr="00002853" w:rsidRDefault="00356455">
      <w:pPr>
        <w:pStyle w:val="CPRSH4Body"/>
      </w:pPr>
      <w:r w:rsidRPr="00002853">
        <w:t>VALUE DOMAIN:  101.41</w:t>
      </w:r>
    </w:p>
    <w:p w14:paraId="124F644C" w14:textId="77777777" w:rsidR="00356455" w:rsidRPr="00002853" w:rsidRDefault="00356455">
      <w:pPr>
        <w:pStyle w:val="CPRSH4Body"/>
      </w:pPr>
      <w:r w:rsidRPr="00002853">
        <w:t>VALUE HELP:  Select an outpatient medication quick order.</w:t>
      </w:r>
    </w:p>
    <w:p w14:paraId="0AC76DF0" w14:textId="77777777" w:rsidR="00356455" w:rsidRPr="00002853" w:rsidRDefault="00356455">
      <w:pPr>
        <w:pStyle w:val="CPRSH4Body"/>
      </w:pPr>
      <w:r w:rsidRPr="00002853">
        <w:t>VALUE SCREEN CODE:</w:t>
      </w:r>
    </w:p>
    <w:p w14:paraId="1FD137C0" w14:textId="77777777" w:rsidR="00356455" w:rsidRPr="00002853" w:rsidRDefault="00356455">
      <w:pPr>
        <w:pStyle w:val="CPRSH4Body"/>
      </w:pPr>
      <w:r w:rsidRPr="00002853">
        <w:t>I $P(^(0),U,4)=”Q”,($P(^(0),U,5)=$O(^ORD(100.98,”B”,”O RX”,0)))</w:t>
      </w:r>
    </w:p>
    <w:p w14:paraId="385496FE" w14:textId="77777777" w:rsidR="00356455" w:rsidRPr="00002853" w:rsidRDefault="00356455">
      <w:pPr>
        <w:pStyle w:val="CPRSH4Body"/>
      </w:pPr>
      <w:r w:rsidRPr="00002853">
        <w:t>INSTANCE DATA TYPE:  numeric</w:t>
      </w:r>
    </w:p>
    <w:p w14:paraId="20316ABD" w14:textId="77777777" w:rsidR="00356455" w:rsidRPr="00002853" w:rsidRDefault="00356455">
      <w:pPr>
        <w:pStyle w:val="CPRSH4Body"/>
      </w:pPr>
      <w:r w:rsidRPr="00002853">
        <w:t>INSTANCE HELP:  Enter the sequence for this medication.</w:t>
      </w:r>
    </w:p>
    <w:p w14:paraId="22D88DAF" w14:textId="77777777" w:rsidR="00356455" w:rsidRPr="00002853" w:rsidRDefault="00356455">
      <w:pPr>
        <w:pStyle w:val="CPRSH4Body"/>
      </w:pPr>
      <w:r w:rsidRPr="00002853">
        <w:t>DESCRIPTION:  Contains the list of common outpatient meds for display at the top of the Meds list box in the GUI ordering dialog.</w:t>
      </w:r>
    </w:p>
    <w:p w14:paraId="68C02ED0" w14:textId="77777777" w:rsidR="00356455" w:rsidRPr="00002853" w:rsidRDefault="00356455" w:rsidP="00434829">
      <w:pPr>
        <w:pStyle w:val="CPRSH5Body"/>
      </w:pPr>
      <w:r w:rsidRPr="00002853">
        <w:t>PRECEDENCE:  1</w:t>
      </w:r>
      <w:r w:rsidRPr="00002853">
        <w:tab/>
        <w:t>ENTITY FILE:  USER</w:t>
      </w:r>
    </w:p>
    <w:p w14:paraId="2FD0E344" w14:textId="77777777" w:rsidR="00356455" w:rsidRPr="00002853" w:rsidRDefault="00356455" w:rsidP="00434829">
      <w:pPr>
        <w:pStyle w:val="CPRSH5Body"/>
      </w:pPr>
      <w:r w:rsidRPr="00002853">
        <w:t>PRECEDENCE:  3</w:t>
      </w:r>
      <w:r w:rsidRPr="00002853">
        <w:tab/>
        <w:t>ENTITY FILE:  LOCATION</w:t>
      </w:r>
    </w:p>
    <w:p w14:paraId="7BAB6B49" w14:textId="77777777" w:rsidR="00356455" w:rsidRPr="00002853" w:rsidRDefault="00356455" w:rsidP="00434829">
      <w:pPr>
        <w:pStyle w:val="CPRSH5Body"/>
      </w:pPr>
      <w:r w:rsidRPr="00002853">
        <w:t>PRECEDENCE:  8</w:t>
      </w:r>
      <w:r w:rsidRPr="00002853">
        <w:tab/>
        <w:t>ENTITY FILE:  SYSTEM</w:t>
      </w:r>
    </w:p>
    <w:p w14:paraId="7A3FC993" w14:textId="77777777" w:rsidR="00356455" w:rsidRPr="00002853" w:rsidRDefault="00356455" w:rsidP="00434829">
      <w:pPr>
        <w:pStyle w:val="CPRSH5Body"/>
      </w:pPr>
      <w:r w:rsidRPr="00002853">
        <w:t>PRECEDENCE:  6</w:t>
      </w:r>
      <w:r w:rsidRPr="00002853">
        <w:tab/>
        <w:t>ENTITY FILE:  DIVISION</w:t>
      </w:r>
    </w:p>
    <w:p w14:paraId="33C62F0A" w14:textId="77777777" w:rsidR="00356455" w:rsidRPr="003A185A" w:rsidRDefault="00356455" w:rsidP="003A185A">
      <w:pPr>
        <w:rPr>
          <w:rFonts w:ascii="Arial" w:hAnsi="Arial" w:cs="Arial"/>
          <w:sz w:val="28"/>
        </w:rPr>
      </w:pPr>
      <w:bookmarkStart w:id="1776" w:name="_Toc495201258"/>
      <w:proofErr w:type="spellStart"/>
      <w:r w:rsidRPr="003A185A">
        <w:rPr>
          <w:rFonts w:ascii="Arial" w:hAnsi="Arial" w:cs="Arial"/>
          <w:sz w:val="28"/>
        </w:rPr>
        <w:t>ORWDQ</w:t>
      </w:r>
      <w:proofErr w:type="spellEnd"/>
      <w:r w:rsidRPr="003A185A">
        <w:rPr>
          <w:rFonts w:ascii="Arial" w:hAnsi="Arial" w:cs="Arial"/>
          <w:sz w:val="28"/>
        </w:rPr>
        <w:t xml:space="preserve"> PROC</w:t>
      </w:r>
      <w:bookmarkEnd w:id="1776"/>
    </w:p>
    <w:p w14:paraId="55076B6C" w14:textId="77777777" w:rsidR="00356455" w:rsidRPr="00002853" w:rsidRDefault="00356455">
      <w:pPr>
        <w:pStyle w:val="CPRSH4Body"/>
      </w:pPr>
      <w:r w:rsidRPr="00002853">
        <w:t>DISPLAY TEXT:  Common Procedure Orders</w:t>
      </w:r>
    </w:p>
    <w:p w14:paraId="18B0F171" w14:textId="77777777" w:rsidR="00356455" w:rsidRPr="00002853" w:rsidRDefault="00356455">
      <w:pPr>
        <w:pStyle w:val="CPRSH4Body"/>
      </w:pPr>
      <w:r w:rsidRPr="00002853">
        <w:t>MULTIPLE VALUED:  Yes</w:t>
      </w:r>
    </w:p>
    <w:p w14:paraId="572B4268" w14:textId="77777777" w:rsidR="00356455" w:rsidRPr="00002853" w:rsidRDefault="00356455">
      <w:pPr>
        <w:pStyle w:val="CPRSH4Body"/>
      </w:pPr>
      <w:r w:rsidRPr="00002853">
        <w:t>INSTANCE TERM:  Sequence</w:t>
      </w:r>
    </w:p>
    <w:p w14:paraId="319F7F20" w14:textId="77777777" w:rsidR="00356455" w:rsidRPr="00002853" w:rsidRDefault="00356455">
      <w:pPr>
        <w:pStyle w:val="CPRSH4Body"/>
      </w:pPr>
      <w:r w:rsidRPr="00002853">
        <w:t>VALUE TERM:  Quick Order</w:t>
      </w:r>
    </w:p>
    <w:p w14:paraId="4EDCC551" w14:textId="77777777" w:rsidR="00356455" w:rsidRPr="00002853" w:rsidRDefault="00356455">
      <w:pPr>
        <w:pStyle w:val="CPRSH4Body"/>
      </w:pPr>
      <w:r w:rsidRPr="00002853">
        <w:t>VALUE DATA TYPE:  pointer</w:t>
      </w:r>
    </w:p>
    <w:p w14:paraId="068A9456" w14:textId="77777777" w:rsidR="00356455" w:rsidRPr="00002853" w:rsidRDefault="00356455">
      <w:pPr>
        <w:pStyle w:val="CPRSH4Body"/>
      </w:pPr>
      <w:r w:rsidRPr="00002853">
        <w:t>VALUE DOMAIN:  101.41</w:t>
      </w:r>
    </w:p>
    <w:p w14:paraId="0D696DE7" w14:textId="77777777" w:rsidR="00356455" w:rsidRPr="00002853" w:rsidRDefault="00356455">
      <w:pPr>
        <w:pStyle w:val="CPRSH4Body"/>
      </w:pPr>
      <w:r w:rsidRPr="00002853">
        <w:t>VALUE HELP:  Select an procedure quick order.</w:t>
      </w:r>
    </w:p>
    <w:p w14:paraId="20A9F569" w14:textId="77777777" w:rsidR="00356455" w:rsidRPr="00002853" w:rsidRDefault="00356455">
      <w:pPr>
        <w:pStyle w:val="CPRSH4Body"/>
      </w:pPr>
      <w:r w:rsidRPr="00002853">
        <w:t>VALUE SCREEN CODE:</w:t>
      </w:r>
    </w:p>
    <w:p w14:paraId="3338835A" w14:textId="77777777" w:rsidR="00356455" w:rsidRPr="00002853" w:rsidRDefault="00356455">
      <w:pPr>
        <w:pStyle w:val="CPRSH4Body"/>
      </w:pPr>
      <w:r w:rsidRPr="00002853">
        <w:t>I $P(^(0),U,4)=”Q”,($P(^(0),U,5)=$O(^ORD(100.98,”B”,”PROC”,0)))</w:t>
      </w:r>
    </w:p>
    <w:p w14:paraId="1A13F51B" w14:textId="77777777" w:rsidR="00356455" w:rsidRPr="00002853" w:rsidRDefault="00356455">
      <w:pPr>
        <w:pStyle w:val="CPRSH4Body"/>
      </w:pPr>
      <w:r w:rsidRPr="00002853">
        <w:t>INSTANCE DATA TYPE:  numeric</w:t>
      </w:r>
    </w:p>
    <w:p w14:paraId="0AAEC562" w14:textId="77777777" w:rsidR="00356455" w:rsidRPr="00002853" w:rsidRDefault="00356455">
      <w:pPr>
        <w:pStyle w:val="CPRSH4Body"/>
      </w:pPr>
      <w:r w:rsidRPr="00002853">
        <w:t>INSTANCE HELP:  Enter the sequence for this lab order.</w:t>
      </w:r>
    </w:p>
    <w:p w14:paraId="6DD6F965" w14:textId="77777777" w:rsidR="00356455" w:rsidRPr="00002853" w:rsidRDefault="00356455">
      <w:pPr>
        <w:pStyle w:val="CPRSH4Body"/>
      </w:pPr>
      <w:r w:rsidRPr="00002853">
        <w:t>DESCRIPTION:  Contains the list of common procedure orders for display at the top of the Procedures list box in the GUI ordering dialog.</w:t>
      </w:r>
    </w:p>
    <w:p w14:paraId="6B2A8BC1" w14:textId="77777777" w:rsidR="00356455" w:rsidRPr="00002853" w:rsidRDefault="00356455" w:rsidP="00434829">
      <w:pPr>
        <w:pStyle w:val="CPRSH5Body"/>
      </w:pPr>
      <w:r w:rsidRPr="00002853">
        <w:t>PRECEDENCE:  1</w:t>
      </w:r>
      <w:r w:rsidRPr="00002853">
        <w:tab/>
        <w:t>ENTITY FILE:  USER</w:t>
      </w:r>
    </w:p>
    <w:p w14:paraId="5A4052E3" w14:textId="77777777" w:rsidR="00356455" w:rsidRPr="00002853" w:rsidRDefault="00356455" w:rsidP="00434829">
      <w:pPr>
        <w:pStyle w:val="CPRSH5Body"/>
      </w:pPr>
      <w:r w:rsidRPr="00002853">
        <w:t>PRECEDENCE:  3</w:t>
      </w:r>
      <w:r w:rsidRPr="00002853">
        <w:tab/>
        <w:t>ENTITY FILE:  LOCATION</w:t>
      </w:r>
    </w:p>
    <w:p w14:paraId="70B8BE55" w14:textId="77777777" w:rsidR="00356455" w:rsidRPr="00002853" w:rsidRDefault="00356455" w:rsidP="00434829">
      <w:pPr>
        <w:pStyle w:val="CPRSH5Body"/>
      </w:pPr>
      <w:r w:rsidRPr="00002853">
        <w:t>PRECEDENCE:  8</w:t>
      </w:r>
      <w:r w:rsidRPr="00002853">
        <w:tab/>
        <w:t>ENTITY FILE:  SYSTEM</w:t>
      </w:r>
    </w:p>
    <w:p w14:paraId="7A6AA3FC" w14:textId="77777777" w:rsidR="00356455" w:rsidRPr="00002853" w:rsidRDefault="00356455" w:rsidP="00434829">
      <w:pPr>
        <w:pStyle w:val="CPRSH5Body"/>
      </w:pPr>
      <w:r w:rsidRPr="00002853">
        <w:t>PRECEDENCE:  6</w:t>
      </w:r>
      <w:r w:rsidRPr="00002853">
        <w:tab/>
        <w:t>ENTITY FILE:  DIVISION</w:t>
      </w:r>
    </w:p>
    <w:p w14:paraId="773390CF" w14:textId="77777777" w:rsidR="00356455" w:rsidRPr="003A185A" w:rsidRDefault="00356455" w:rsidP="003A185A">
      <w:pPr>
        <w:rPr>
          <w:rFonts w:ascii="Arial" w:hAnsi="Arial" w:cs="Arial"/>
          <w:sz w:val="28"/>
        </w:rPr>
      </w:pPr>
      <w:bookmarkStart w:id="1777" w:name="_Toc495201259"/>
      <w:proofErr w:type="spellStart"/>
      <w:r w:rsidRPr="003A185A">
        <w:rPr>
          <w:rFonts w:ascii="Arial" w:hAnsi="Arial" w:cs="Arial"/>
          <w:sz w:val="28"/>
        </w:rPr>
        <w:t>ORWDQ</w:t>
      </w:r>
      <w:proofErr w:type="spellEnd"/>
      <w:r w:rsidRPr="003A185A">
        <w:rPr>
          <w:rFonts w:ascii="Arial" w:hAnsi="Arial" w:cs="Arial"/>
          <w:sz w:val="28"/>
        </w:rPr>
        <w:t xml:space="preserve"> RAD</w:t>
      </w:r>
      <w:bookmarkEnd w:id="1777"/>
    </w:p>
    <w:p w14:paraId="10474EBC" w14:textId="77777777" w:rsidR="00356455" w:rsidRPr="00002853" w:rsidRDefault="00356455">
      <w:pPr>
        <w:pStyle w:val="CPRSH4Body"/>
      </w:pPr>
      <w:r w:rsidRPr="00002853">
        <w:t>DISPLAY TEXT:  Common Radiology Orders</w:t>
      </w:r>
    </w:p>
    <w:p w14:paraId="1AA44DC1" w14:textId="77777777" w:rsidR="00356455" w:rsidRPr="00002853" w:rsidRDefault="00356455">
      <w:pPr>
        <w:pStyle w:val="CPRSH4Body"/>
      </w:pPr>
      <w:r w:rsidRPr="00002853">
        <w:t>MULTIPLE VALUED:  Yes</w:t>
      </w:r>
    </w:p>
    <w:p w14:paraId="2C479538" w14:textId="77777777" w:rsidR="00356455" w:rsidRPr="00002853" w:rsidRDefault="00356455">
      <w:pPr>
        <w:pStyle w:val="CPRSH4Body"/>
      </w:pPr>
      <w:r w:rsidRPr="00002853">
        <w:lastRenderedPageBreak/>
        <w:t>INSTANCE TERM:  Sequence</w:t>
      </w:r>
    </w:p>
    <w:p w14:paraId="51345059" w14:textId="77777777" w:rsidR="00356455" w:rsidRPr="00002853" w:rsidRDefault="00356455">
      <w:pPr>
        <w:pStyle w:val="CPRSH4Body"/>
      </w:pPr>
      <w:r w:rsidRPr="00002853">
        <w:t>VALUE TERM:  Quick Order</w:t>
      </w:r>
    </w:p>
    <w:p w14:paraId="5EFB395A" w14:textId="77777777" w:rsidR="00356455" w:rsidRPr="00002853" w:rsidRDefault="00356455">
      <w:pPr>
        <w:pStyle w:val="CPRSH4Body"/>
      </w:pPr>
      <w:r w:rsidRPr="00002853">
        <w:t>VALUE DATA TYPE:  pointer</w:t>
      </w:r>
    </w:p>
    <w:p w14:paraId="66D4156C" w14:textId="77777777" w:rsidR="00356455" w:rsidRPr="00002853" w:rsidRDefault="00356455">
      <w:pPr>
        <w:pStyle w:val="CPRSH4Body"/>
      </w:pPr>
      <w:r w:rsidRPr="00002853">
        <w:t>VALUE DOMAIN:  101.41</w:t>
      </w:r>
    </w:p>
    <w:p w14:paraId="7146C75E" w14:textId="77777777" w:rsidR="00356455" w:rsidRPr="00002853" w:rsidRDefault="00356455">
      <w:pPr>
        <w:pStyle w:val="CPRSH4Body"/>
      </w:pPr>
      <w:r w:rsidRPr="00002853">
        <w:t>VALUE HELP:  Select a General Radiology quick order.</w:t>
      </w:r>
    </w:p>
    <w:p w14:paraId="435B5A02" w14:textId="77777777" w:rsidR="00356455" w:rsidRPr="00002853" w:rsidRDefault="00356455">
      <w:pPr>
        <w:pStyle w:val="CPRSH4Body"/>
      </w:pPr>
      <w:r w:rsidRPr="00002853">
        <w:t>VALUE SCREEN CODE:</w:t>
      </w:r>
    </w:p>
    <w:p w14:paraId="2298D81E" w14:textId="77777777" w:rsidR="00356455" w:rsidRPr="00002853" w:rsidRDefault="00356455">
      <w:pPr>
        <w:pStyle w:val="CPRSH4Body"/>
      </w:pPr>
      <w:r w:rsidRPr="00002853">
        <w:t>I $P(^(0),U,4)=”Q”,($P(^(0),U,5)=$O(^ORD(100.98,”B”,”RAD”,0)))</w:t>
      </w:r>
    </w:p>
    <w:p w14:paraId="5CA7C51F" w14:textId="77777777" w:rsidR="00356455" w:rsidRPr="00002853" w:rsidRDefault="00356455">
      <w:pPr>
        <w:pStyle w:val="CPRSH4Body"/>
      </w:pPr>
      <w:r w:rsidRPr="00002853">
        <w:t>INSTANCE DATA TYPE:  numeric</w:t>
      </w:r>
    </w:p>
    <w:p w14:paraId="2B422861" w14:textId="77777777" w:rsidR="00356455" w:rsidRPr="00002853" w:rsidRDefault="00356455">
      <w:pPr>
        <w:pStyle w:val="CPRSH4Body"/>
      </w:pPr>
      <w:r w:rsidRPr="00002853">
        <w:t>INSTANCE HELP:  Enter the sequence for this radiology order.</w:t>
      </w:r>
    </w:p>
    <w:p w14:paraId="2413DD38" w14:textId="77777777" w:rsidR="00356455" w:rsidRPr="00002853" w:rsidRDefault="00356455">
      <w:pPr>
        <w:pStyle w:val="CPRSH4Body"/>
      </w:pPr>
      <w:r w:rsidRPr="00002853">
        <w:t>DESCRIPTION:  Contains the list of common radiology orders for display at the top of the procedures list box in the GUI ordering dialog.</w:t>
      </w:r>
    </w:p>
    <w:p w14:paraId="291A67DD" w14:textId="77777777" w:rsidR="00356455" w:rsidRPr="00002853" w:rsidRDefault="00356455" w:rsidP="00434829">
      <w:pPr>
        <w:pStyle w:val="CPRSH5Body"/>
      </w:pPr>
      <w:r w:rsidRPr="00002853">
        <w:t>PRECEDENCE:  1</w:t>
      </w:r>
      <w:r w:rsidRPr="00002853">
        <w:tab/>
        <w:t>ENTITY FILE:  USER</w:t>
      </w:r>
    </w:p>
    <w:p w14:paraId="750F5DCD" w14:textId="77777777" w:rsidR="00356455" w:rsidRPr="00002853" w:rsidRDefault="00356455" w:rsidP="00434829">
      <w:pPr>
        <w:pStyle w:val="CPRSH5Body"/>
      </w:pPr>
      <w:r w:rsidRPr="00002853">
        <w:t>PRECEDENCE:  3</w:t>
      </w:r>
      <w:r w:rsidRPr="00002853">
        <w:tab/>
        <w:t>ENTITY FILE:  LOCATION</w:t>
      </w:r>
    </w:p>
    <w:p w14:paraId="698E7D7A" w14:textId="77777777" w:rsidR="00356455" w:rsidRPr="00002853" w:rsidRDefault="00356455" w:rsidP="00434829">
      <w:pPr>
        <w:pStyle w:val="CPRSH5Body"/>
      </w:pPr>
      <w:r w:rsidRPr="00002853">
        <w:t>PRECEDENCE:  8</w:t>
      </w:r>
      <w:r w:rsidRPr="00002853">
        <w:tab/>
        <w:t>ENTITY FILE:  SYSTEM</w:t>
      </w:r>
    </w:p>
    <w:p w14:paraId="1A70A2D7" w14:textId="77777777" w:rsidR="00356455" w:rsidRPr="00002853" w:rsidRDefault="00356455" w:rsidP="00434829">
      <w:pPr>
        <w:pStyle w:val="CPRSH5Body"/>
      </w:pPr>
      <w:r w:rsidRPr="00002853">
        <w:t>PRECEDENCE:  6</w:t>
      </w:r>
      <w:r w:rsidRPr="00002853">
        <w:tab/>
        <w:t>ENTITY FILE:  DIVISION</w:t>
      </w:r>
    </w:p>
    <w:p w14:paraId="6E70CA83" w14:textId="77777777" w:rsidR="00356455" w:rsidRPr="003A185A" w:rsidRDefault="00356455" w:rsidP="003A185A">
      <w:pPr>
        <w:rPr>
          <w:rFonts w:ascii="Arial" w:hAnsi="Arial" w:cs="Arial"/>
          <w:sz w:val="28"/>
        </w:rPr>
      </w:pPr>
      <w:bookmarkStart w:id="1778" w:name="_Toc495201260"/>
      <w:proofErr w:type="spellStart"/>
      <w:r w:rsidRPr="003A185A">
        <w:rPr>
          <w:rFonts w:ascii="Arial" w:hAnsi="Arial" w:cs="Arial"/>
          <w:sz w:val="28"/>
        </w:rPr>
        <w:t>ORWDQ</w:t>
      </w:r>
      <w:proofErr w:type="spellEnd"/>
      <w:r w:rsidRPr="003A185A">
        <w:rPr>
          <w:rFonts w:ascii="Arial" w:hAnsi="Arial" w:cs="Arial"/>
          <w:sz w:val="28"/>
        </w:rPr>
        <w:t xml:space="preserve"> TF</w:t>
      </w:r>
      <w:bookmarkEnd w:id="1778"/>
    </w:p>
    <w:p w14:paraId="7815FB8C" w14:textId="77777777" w:rsidR="00356455" w:rsidRPr="00002853" w:rsidRDefault="00356455">
      <w:pPr>
        <w:pStyle w:val="CPRSH4Body"/>
      </w:pPr>
      <w:r w:rsidRPr="00002853">
        <w:t xml:space="preserve">DISPLAY TEXT:  Common </w:t>
      </w:r>
      <w:proofErr w:type="spellStart"/>
      <w:r w:rsidRPr="00002853">
        <w:t>Tubefeeding</w:t>
      </w:r>
      <w:proofErr w:type="spellEnd"/>
      <w:r w:rsidRPr="00002853">
        <w:t xml:space="preserve"> Orders</w:t>
      </w:r>
    </w:p>
    <w:p w14:paraId="7E6022B7" w14:textId="77777777" w:rsidR="00356455" w:rsidRPr="00002853" w:rsidRDefault="00356455">
      <w:pPr>
        <w:pStyle w:val="CPRSH4Body"/>
      </w:pPr>
      <w:r w:rsidRPr="00002853">
        <w:t>MULTIPLE VALUED:  Yes</w:t>
      </w:r>
    </w:p>
    <w:p w14:paraId="4920C63C" w14:textId="77777777" w:rsidR="00356455" w:rsidRPr="00002853" w:rsidRDefault="00356455">
      <w:pPr>
        <w:pStyle w:val="CPRSH4Body"/>
      </w:pPr>
      <w:r w:rsidRPr="00002853">
        <w:t>INSTANCE TERM:  Sequence</w:t>
      </w:r>
    </w:p>
    <w:p w14:paraId="0961BA1A" w14:textId="77777777" w:rsidR="00356455" w:rsidRPr="00002853" w:rsidRDefault="00356455">
      <w:pPr>
        <w:pStyle w:val="CPRSH4Body"/>
      </w:pPr>
      <w:r w:rsidRPr="00002853">
        <w:t>VALUE TERM:  Quick Order</w:t>
      </w:r>
    </w:p>
    <w:p w14:paraId="052D23CF" w14:textId="77777777" w:rsidR="00356455" w:rsidRPr="00002853" w:rsidRDefault="00356455">
      <w:pPr>
        <w:pStyle w:val="CPRSH4Body"/>
      </w:pPr>
      <w:r w:rsidRPr="00002853">
        <w:t>VALUE DATA TYPE:  pointer</w:t>
      </w:r>
    </w:p>
    <w:p w14:paraId="2FC35DB2" w14:textId="77777777" w:rsidR="00356455" w:rsidRPr="00002853" w:rsidRDefault="00356455">
      <w:pPr>
        <w:pStyle w:val="CPRSH4Body"/>
      </w:pPr>
      <w:r w:rsidRPr="00002853">
        <w:t>VALUE DOMAIN:  101.41</w:t>
      </w:r>
    </w:p>
    <w:p w14:paraId="74EE308E" w14:textId="77777777" w:rsidR="00356455" w:rsidRPr="00002853" w:rsidRDefault="00356455">
      <w:pPr>
        <w:pStyle w:val="CPRSH4Body"/>
      </w:pPr>
      <w:r w:rsidRPr="00002853">
        <w:t xml:space="preserve">VALUE HELP:  Select a </w:t>
      </w:r>
      <w:proofErr w:type="spellStart"/>
      <w:r w:rsidRPr="00002853">
        <w:t>tubefeeding</w:t>
      </w:r>
      <w:proofErr w:type="spellEnd"/>
      <w:r w:rsidRPr="00002853">
        <w:t xml:space="preserve"> quick order.</w:t>
      </w:r>
    </w:p>
    <w:p w14:paraId="70C9AEF2" w14:textId="77777777" w:rsidR="00356455" w:rsidRPr="00002853" w:rsidRDefault="00356455">
      <w:pPr>
        <w:pStyle w:val="CPRSH4Body"/>
      </w:pPr>
      <w:r w:rsidRPr="00002853">
        <w:t>VALUE SCREEN CODE:</w:t>
      </w:r>
    </w:p>
    <w:p w14:paraId="04496165" w14:textId="77777777" w:rsidR="00356455" w:rsidRPr="00002853" w:rsidRDefault="00356455">
      <w:pPr>
        <w:pStyle w:val="CPRSH4Body"/>
      </w:pPr>
      <w:r w:rsidRPr="00002853">
        <w:t>I $P(^(0),U,4)=”Q”,($P(^(0),U,5)=$O(^ORD(100.98,”B”,”TF”,0)))</w:t>
      </w:r>
    </w:p>
    <w:p w14:paraId="0E2A0D53" w14:textId="77777777" w:rsidR="00356455" w:rsidRPr="00002853" w:rsidRDefault="00356455">
      <w:pPr>
        <w:pStyle w:val="CPRSH4Body"/>
      </w:pPr>
      <w:r w:rsidRPr="00002853">
        <w:t>INSTANCE DATA TYPE:  numeric</w:t>
      </w:r>
    </w:p>
    <w:p w14:paraId="7E4DF460" w14:textId="77777777" w:rsidR="00356455" w:rsidRPr="00002853" w:rsidRDefault="00356455">
      <w:pPr>
        <w:pStyle w:val="CPRSH4Body"/>
      </w:pPr>
      <w:r w:rsidRPr="00002853">
        <w:t xml:space="preserve">INSTANCE HELP:  Enter the sequence for this </w:t>
      </w:r>
      <w:proofErr w:type="spellStart"/>
      <w:r w:rsidRPr="00002853">
        <w:t>tubefeeding</w:t>
      </w:r>
      <w:proofErr w:type="spellEnd"/>
      <w:r w:rsidRPr="00002853">
        <w:t xml:space="preserve"> order.</w:t>
      </w:r>
    </w:p>
    <w:p w14:paraId="0FA5152B" w14:textId="77777777" w:rsidR="00356455" w:rsidRPr="00002853" w:rsidRDefault="00356455">
      <w:pPr>
        <w:pStyle w:val="CPRSH4Body"/>
      </w:pPr>
      <w:r w:rsidRPr="00002853">
        <w:t xml:space="preserve">DESCRIPTION:  Contains the list of common </w:t>
      </w:r>
      <w:proofErr w:type="spellStart"/>
      <w:r w:rsidRPr="00002853">
        <w:t>tubefeeding</w:t>
      </w:r>
      <w:proofErr w:type="spellEnd"/>
      <w:r w:rsidRPr="00002853">
        <w:t xml:space="preserve"> diet orders for display at the top of the </w:t>
      </w:r>
      <w:proofErr w:type="spellStart"/>
      <w:r w:rsidRPr="00002853">
        <w:t>Tubefeeding</w:t>
      </w:r>
      <w:proofErr w:type="spellEnd"/>
      <w:r w:rsidRPr="00002853">
        <w:t xml:space="preserve"> Products list box in the GUI ordering dialog.</w:t>
      </w:r>
    </w:p>
    <w:p w14:paraId="4B29C3B3" w14:textId="77777777" w:rsidR="00356455" w:rsidRPr="00002853" w:rsidRDefault="00356455" w:rsidP="00434829">
      <w:pPr>
        <w:pStyle w:val="CPRSH5Body"/>
      </w:pPr>
      <w:r w:rsidRPr="00002853">
        <w:t>PRECEDENCE:  1</w:t>
      </w:r>
      <w:r w:rsidRPr="00002853">
        <w:tab/>
        <w:t>ENTITY FILE:  USER</w:t>
      </w:r>
    </w:p>
    <w:p w14:paraId="1C4582E5" w14:textId="77777777" w:rsidR="00356455" w:rsidRPr="00002853" w:rsidRDefault="00356455" w:rsidP="00434829">
      <w:pPr>
        <w:pStyle w:val="CPRSH5Body"/>
      </w:pPr>
      <w:r w:rsidRPr="00002853">
        <w:t>PRECEDENCE:  3</w:t>
      </w:r>
      <w:r w:rsidRPr="00002853">
        <w:tab/>
        <w:t>ENTITY FILE:  LOCATION</w:t>
      </w:r>
    </w:p>
    <w:p w14:paraId="31BB4F01" w14:textId="77777777" w:rsidR="00356455" w:rsidRPr="00002853" w:rsidRDefault="00356455" w:rsidP="00434829">
      <w:pPr>
        <w:pStyle w:val="CPRSH5Body"/>
      </w:pPr>
      <w:r w:rsidRPr="00002853">
        <w:t>PRECEDENCE:  8</w:t>
      </w:r>
      <w:r w:rsidRPr="00002853">
        <w:tab/>
        <w:t>ENTITY FILE:  SYSTEM</w:t>
      </w:r>
    </w:p>
    <w:p w14:paraId="79D29B99" w14:textId="77777777" w:rsidR="00356455" w:rsidRPr="00002853" w:rsidRDefault="00356455" w:rsidP="00434829">
      <w:pPr>
        <w:pStyle w:val="CPRSH5Body"/>
      </w:pPr>
      <w:r w:rsidRPr="00002853">
        <w:t>PRECEDENCE:  6</w:t>
      </w:r>
      <w:r w:rsidRPr="00002853">
        <w:tab/>
        <w:t>ENTITY FILE:  DIVISION</w:t>
      </w:r>
    </w:p>
    <w:p w14:paraId="1FA82C4D" w14:textId="77777777" w:rsidR="00356455" w:rsidRPr="00002853" w:rsidRDefault="00356455" w:rsidP="00434829">
      <w:pPr>
        <w:pStyle w:val="CPRSH5Body"/>
      </w:pPr>
      <w:r w:rsidRPr="00002853">
        <w:t>PRECEDENCE:  15</w:t>
      </w:r>
      <w:r w:rsidRPr="00002853">
        <w:tab/>
        <w:t>ENTITY FILE:  PACKAGE</w:t>
      </w:r>
    </w:p>
    <w:p w14:paraId="11B85939" w14:textId="77777777" w:rsidR="00356455" w:rsidRPr="003A185A" w:rsidRDefault="00356455" w:rsidP="003A185A">
      <w:pPr>
        <w:rPr>
          <w:rFonts w:ascii="Arial" w:hAnsi="Arial" w:cs="Arial"/>
          <w:sz w:val="28"/>
        </w:rPr>
      </w:pPr>
      <w:bookmarkStart w:id="1779" w:name="_Toc495201261"/>
      <w:proofErr w:type="spellStart"/>
      <w:r w:rsidRPr="003A185A">
        <w:rPr>
          <w:rFonts w:ascii="Arial" w:hAnsi="Arial" w:cs="Arial"/>
          <w:sz w:val="28"/>
        </w:rPr>
        <w:t>ORWDQ</w:t>
      </w:r>
      <w:proofErr w:type="spellEnd"/>
      <w:r w:rsidRPr="003A185A">
        <w:rPr>
          <w:rFonts w:ascii="Arial" w:hAnsi="Arial" w:cs="Arial"/>
          <w:sz w:val="28"/>
        </w:rPr>
        <w:t xml:space="preserve"> UD RX</w:t>
      </w:r>
      <w:bookmarkEnd w:id="1779"/>
    </w:p>
    <w:p w14:paraId="68438B9D" w14:textId="77777777" w:rsidR="00356455" w:rsidRPr="00002853" w:rsidRDefault="00356455">
      <w:pPr>
        <w:pStyle w:val="CPRSH4Body"/>
      </w:pPr>
      <w:r w:rsidRPr="00002853">
        <w:t>DISPLAY TEXT:  Common Med Orders (Inpatient)</w:t>
      </w:r>
    </w:p>
    <w:p w14:paraId="024FF0D0" w14:textId="77777777" w:rsidR="00356455" w:rsidRPr="00002853" w:rsidRDefault="00356455">
      <w:pPr>
        <w:pStyle w:val="CPRSH4Body"/>
      </w:pPr>
      <w:r w:rsidRPr="00002853">
        <w:lastRenderedPageBreak/>
        <w:t>MULTIPLE VALUED:  Yes</w:t>
      </w:r>
    </w:p>
    <w:p w14:paraId="4FD608D2" w14:textId="77777777" w:rsidR="00356455" w:rsidRPr="00002853" w:rsidRDefault="00356455">
      <w:pPr>
        <w:pStyle w:val="CPRSH4Body"/>
      </w:pPr>
      <w:r w:rsidRPr="00002853">
        <w:t>INSTANCE TERM:  Sequence</w:t>
      </w:r>
    </w:p>
    <w:p w14:paraId="611D2F0A" w14:textId="77777777" w:rsidR="00356455" w:rsidRPr="00002853" w:rsidRDefault="00356455">
      <w:pPr>
        <w:pStyle w:val="CPRSH4Body"/>
      </w:pPr>
      <w:r w:rsidRPr="00002853">
        <w:t>VALUE TERM:  Quick Order</w:t>
      </w:r>
    </w:p>
    <w:p w14:paraId="37A27FCE" w14:textId="77777777" w:rsidR="00356455" w:rsidRPr="00002853" w:rsidRDefault="00356455">
      <w:pPr>
        <w:pStyle w:val="CPRSH4Body"/>
      </w:pPr>
      <w:r w:rsidRPr="00002853">
        <w:t>VALUE DATA TYPE:  pointer</w:t>
      </w:r>
    </w:p>
    <w:p w14:paraId="700DCE43" w14:textId="77777777" w:rsidR="00356455" w:rsidRPr="00002853" w:rsidRDefault="00356455">
      <w:pPr>
        <w:pStyle w:val="CPRSH4Body"/>
      </w:pPr>
      <w:r w:rsidRPr="00002853">
        <w:t>VALUE DOMAIN:  101.41</w:t>
      </w:r>
    </w:p>
    <w:p w14:paraId="5CAEC4AB" w14:textId="77777777" w:rsidR="00356455" w:rsidRPr="00002853" w:rsidRDefault="00356455">
      <w:pPr>
        <w:pStyle w:val="CPRSH4Body"/>
      </w:pPr>
      <w:r w:rsidRPr="00002853">
        <w:t>VALUE HELP:  Select an inpatient medication quick order.</w:t>
      </w:r>
    </w:p>
    <w:p w14:paraId="37BBB65A" w14:textId="77777777" w:rsidR="00356455" w:rsidRPr="00002853" w:rsidRDefault="00356455">
      <w:pPr>
        <w:pStyle w:val="CPRSH4Body"/>
      </w:pPr>
      <w:r w:rsidRPr="00002853">
        <w:t>VALUE SCREEN CODE:</w:t>
      </w:r>
    </w:p>
    <w:p w14:paraId="374F798E" w14:textId="77777777" w:rsidR="00356455" w:rsidRPr="00002853" w:rsidRDefault="00356455">
      <w:pPr>
        <w:pStyle w:val="CPRSH4Body"/>
      </w:pPr>
      <w:r w:rsidRPr="00002853">
        <w:t>I $P(^(0),U,4)=”Q”,($P(^(0),U,5)=$O(^ORD(100.98,”B”,”UD RX”,0)))</w:t>
      </w:r>
    </w:p>
    <w:p w14:paraId="7EF714C6" w14:textId="77777777" w:rsidR="00356455" w:rsidRPr="00002853" w:rsidRDefault="00356455">
      <w:pPr>
        <w:pStyle w:val="CPRSH4Body"/>
      </w:pPr>
      <w:r w:rsidRPr="00002853">
        <w:t>INSTANCE DATA TYPE:  numeric</w:t>
      </w:r>
    </w:p>
    <w:p w14:paraId="67E4E81D" w14:textId="77777777" w:rsidR="00356455" w:rsidRPr="00002853" w:rsidRDefault="00356455">
      <w:pPr>
        <w:pStyle w:val="CPRSH4Body"/>
      </w:pPr>
      <w:r w:rsidRPr="00002853">
        <w:t>INSTANCE HELP:  Enter the sequence for this medication.</w:t>
      </w:r>
    </w:p>
    <w:p w14:paraId="53A987DC" w14:textId="77777777" w:rsidR="00356455" w:rsidRPr="00002853" w:rsidRDefault="00356455">
      <w:pPr>
        <w:pStyle w:val="CPRSH4Body"/>
      </w:pPr>
      <w:r w:rsidRPr="00002853">
        <w:t xml:space="preserve">DESCRIPTION:  Contains the list of common inpatient </w:t>
      </w:r>
      <w:proofErr w:type="spellStart"/>
      <w:r w:rsidRPr="00002853">
        <w:t>meds</w:t>
      </w:r>
      <w:proofErr w:type="spellEnd"/>
      <w:r w:rsidRPr="00002853">
        <w:t xml:space="preserve"> for display at the top of the Meds list box in the GUI ordering dialog.</w:t>
      </w:r>
    </w:p>
    <w:p w14:paraId="29CDEF45" w14:textId="77777777" w:rsidR="00356455" w:rsidRPr="00002853" w:rsidRDefault="00356455" w:rsidP="00434829">
      <w:pPr>
        <w:pStyle w:val="CPRSH5Body"/>
      </w:pPr>
      <w:r w:rsidRPr="00002853">
        <w:t>PRECEDENCE:  1</w:t>
      </w:r>
      <w:r w:rsidRPr="00002853">
        <w:tab/>
        <w:t>ENTITY FILE:  USER</w:t>
      </w:r>
    </w:p>
    <w:p w14:paraId="5C60F691" w14:textId="77777777" w:rsidR="00356455" w:rsidRPr="00002853" w:rsidRDefault="00356455" w:rsidP="00434829">
      <w:pPr>
        <w:pStyle w:val="CPRSH5Body"/>
      </w:pPr>
      <w:r w:rsidRPr="00002853">
        <w:t>PRECEDENCE:  3</w:t>
      </w:r>
      <w:r w:rsidRPr="00002853">
        <w:tab/>
        <w:t>ENTITY FILE:  LOCATION</w:t>
      </w:r>
    </w:p>
    <w:p w14:paraId="0EE003FA" w14:textId="77777777" w:rsidR="00356455" w:rsidRPr="00002853" w:rsidRDefault="00356455" w:rsidP="00434829">
      <w:pPr>
        <w:pStyle w:val="CPRSH5Body"/>
      </w:pPr>
      <w:r w:rsidRPr="00002853">
        <w:t>PRECEDENCE:  8</w:t>
      </w:r>
      <w:r w:rsidRPr="00002853">
        <w:tab/>
        <w:t>ENTITY FILE:  SYSTEM</w:t>
      </w:r>
    </w:p>
    <w:p w14:paraId="4305457E" w14:textId="77777777" w:rsidR="00356455" w:rsidRPr="00002853" w:rsidRDefault="00356455" w:rsidP="00434829">
      <w:pPr>
        <w:pStyle w:val="CPRSH5Body"/>
      </w:pPr>
      <w:r w:rsidRPr="00002853">
        <w:t>PRECEDENCE:  6</w:t>
      </w:r>
      <w:r w:rsidRPr="00002853">
        <w:tab/>
        <w:t>ENTITY FILE:  DIVISION</w:t>
      </w:r>
    </w:p>
    <w:p w14:paraId="2945176D" w14:textId="77777777" w:rsidR="00356455" w:rsidRPr="003A185A" w:rsidRDefault="00356455" w:rsidP="003A185A">
      <w:pPr>
        <w:rPr>
          <w:rFonts w:ascii="Arial" w:hAnsi="Arial" w:cs="Arial"/>
          <w:sz w:val="28"/>
        </w:rPr>
      </w:pPr>
      <w:bookmarkStart w:id="1780" w:name="_Toc495201262"/>
      <w:proofErr w:type="spellStart"/>
      <w:r w:rsidRPr="003A185A">
        <w:rPr>
          <w:rFonts w:ascii="Arial" w:hAnsi="Arial" w:cs="Arial"/>
          <w:sz w:val="28"/>
        </w:rPr>
        <w:t>ORWDQ</w:t>
      </w:r>
      <w:proofErr w:type="spellEnd"/>
      <w:r w:rsidRPr="003A185A">
        <w:rPr>
          <w:rFonts w:ascii="Arial" w:hAnsi="Arial" w:cs="Arial"/>
          <w:sz w:val="28"/>
        </w:rPr>
        <w:t xml:space="preserve"> US</w:t>
      </w:r>
      <w:bookmarkEnd w:id="1780"/>
    </w:p>
    <w:p w14:paraId="5AA06D70" w14:textId="77777777" w:rsidR="00356455" w:rsidRPr="00002853" w:rsidRDefault="00356455">
      <w:pPr>
        <w:pStyle w:val="CPRSH4Body"/>
      </w:pPr>
      <w:r w:rsidRPr="00002853">
        <w:t>DISPLAY TEXT:  Common Ultrasound Orders</w:t>
      </w:r>
    </w:p>
    <w:p w14:paraId="57934E68" w14:textId="77777777" w:rsidR="00356455" w:rsidRPr="00002853" w:rsidRDefault="00356455">
      <w:pPr>
        <w:pStyle w:val="CPRSH4Body"/>
      </w:pPr>
      <w:r w:rsidRPr="00002853">
        <w:t>MULTIPLE VALUED:  Yes</w:t>
      </w:r>
    </w:p>
    <w:p w14:paraId="4933DB20" w14:textId="77777777" w:rsidR="00356455" w:rsidRPr="00002853" w:rsidRDefault="00356455">
      <w:pPr>
        <w:pStyle w:val="CPRSH4Body"/>
      </w:pPr>
      <w:r w:rsidRPr="00002853">
        <w:t>INSTANCE TERM:  Sequence</w:t>
      </w:r>
    </w:p>
    <w:p w14:paraId="656A3151" w14:textId="77777777" w:rsidR="00356455" w:rsidRPr="00002853" w:rsidRDefault="00356455">
      <w:pPr>
        <w:pStyle w:val="CPRSH4Body"/>
      </w:pPr>
      <w:r w:rsidRPr="00002853">
        <w:t>VALUE TERM:  Quick Order</w:t>
      </w:r>
    </w:p>
    <w:p w14:paraId="35F2D056" w14:textId="77777777" w:rsidR="00356455" w:rsidRPr="00002853" w:rsidRDefault="00356455">
      <w:pPr>
        <w:pStyle w:val="CPRSH4Body"/>
      </w:pPr>
      <w:r w:rsidRPr="00002853">
        <w:t>VALUE DATA TYPE:  pointer</w:t>
      </w:r>
    </w:p>
    <w:p w14:paraId="3F2F39E6" w14:textId="77777777" w:rsidR="00356455" w:rsidRPr="00002853" w:rsidRDefault="00356455">
      <w:pPr>
        <w:pStyle w:val="CPRSH4Body"/>
      </w:pPr>
      <w:r w:rsidRPr="00002853">
        <w:t>VALUE DOMAIN:  101.41</w:t>
      </w:r>
    </w:p>
    <w:p w14:paraId="11CD1169" w14:textId="77777777" w:rsidR="00356455" w:rsidRPr="00002853" w:rsidRDefault="00356455">
      <w:pPr>
        <w:pStyle w:val="CPRSH4Body"/>
      </w:pPr>
      <w:r w:rsidRPr="00002853">
        <w:t>VALUE HELP:  Select an Ultrasound quick order.</w:t>
      </w:r>
    </w:p>
    <w:p w14:paraId="0321AF5B" w14:textId="77777777" w:rsidR="00356455" w:rsidRPr="00002853" w:rsidRDefault="00356455">
      <w:pPr>
        <w:pStyle w:val="CPRSH4Body"/>
      </w:pPr>
      <w:r w:rsidRPr="00002853">
        <w:t>VALUE SCREEN CODE:</w:t>
      </w:r>
    </w:p>
    <w:p w14:paraId="3E50F11A" w14:textId="77777777" w:rsidR="00356455" w:rsidRPr="00002853" w:rsidRDefault="00356455">
      <w:pPr>
        <w:pStyle w:val="CPRSH4Body"/>
      </w:pPr>
      <w:r w:rsidRPr="00002853">
        <w:t>I $P(^(0),U,4)=”Q”,($P(^(0),U,5)=$O(^ORD(100.98,”B”,”US”,0)))</w:t>
      </w:r>
    </w:p>
    <w:p w14:paraId="423E5162" w14:textId="77777777" w:rsidR="00356455" w:rsidRPr="00002853" w:rsidRDefault="00356455">
      <w:pPr>
        <w:pStyle w:val="CPRSH4Body"/>
      </w:pPr>
      <w:r w:rsidRPr="00002853">
        <w:t>INSTANCE DATA TYPE:  numeric</w:t>
      </w:r>
    </w:p>
    <w:p w14:paraId="6BC4EC66" w14:textId="77777777" w:rsidR="00356455" w:rsidRPr="00002853" w:rsidRDefault="00356455">
      <w:pPr>
        <w:pStyle w:val="CPRSH4Body"/>
      </w:pPr>
      <w:r w:rsidRPr="00002853">
        <w:t>INSTANCE HELP:  Enter the sequence for this procedure.</w:t>
      </w:r>
    </w:p>
    <w:p w14:paraId="7CADF00D" w14:textId="77777777" w:rsidR="00356455" w:rsidRPr="00002853" w:rsidRDefault="00356455">
      <w:pPr>
        <w:pStyle w:val="CPRSH4Body"/>
      </w:pPr>
      <w:r w:rsidRPr="00002853">
        <w:t>DESCRIPTION:  Contains the list of Ultrasound quick orders for display at the top of the procedures list box in the GUI ordering dialog.</w:t>
      </w:r>
    </w:p>
    <w:p w14:paraId="37DF0B40" w14:textId="77777777" w:rsidR="00356455" w:rsidRPr="00002853" w:rsidRDefault="00356455" w:rsidP="00434829">
      <w:pPr>
        <w:pStyle w:val="CPRSH5Body"/>
      </w:pPr>
      <w:r w:rsidRPr="00002853">
        <w:t>PRECEDENCE:  1</w:t>
      </w:r>
      <w:r w:rsidRPr="00002853">
        <w:tab/>
        <w:t>ENTITY FILE:  USER</w:t>
      </w:r>
    </w:p>
    <w:p w14:paraId="02BF58B7" w14:textId="77777777" w:rsidR="00356455" w:rsidRPr="00002853" w:rsidRDefault="00356455" w:rsidP="00434829">
      <w:pPr>
        <w:pStyle w:val="CPRSH5Body"/>
      </w:pPr>
      <w:r w:rsidRPr="00002853">
        <w:t>PRECEDENCE:  3</w:t>
      </w:r>
      <w:r w:rsidRPr="00002853">
        <w:tab/>
        <w:t>ENTITY FILE:  LOCATION</w:t>
      </w:r>
    </w:p>
    <w:p w14:paraId="01BB1C62" w14:textId="77777777" w:rsidR="00356455" w:rsidRPr="00002853" w:rsidRDefault="00356455" w:rsidP="00434829">
      <w:pPr>
        <w:pStyle w:val="CPRSH5Body"/>
      </w:pPr>
      <w:r w:rsidRPr="00002853">
        <w:t>PRECEDENCE:  8</w:t>
      </w:r>
      <w:r w:rsidRPr="00002853">
        <w:tab/>
        <w:t>ENTITY FILE:  SYSTEM</w:t>
      </w:r>
    </w:p>
    <w:p w14:paraId="023C7C0D" w14:textId="77777777" w:rsidR="00356455" w:rsidRPr="00002853" w:rsidRDefault="00356455" w:rsidP="00434829">
      <w:pPr>
        <w:pStyle w:val="CPRSH5Body"/>
      </w:pPr>
      <w:r w:rsidRPr="00002853">
        <w:t>PRECEDENCE:  6</w:t>
      </w:r>
      <w:r w:rsidRPr="00002853">
        <w:tab/>
        <w:t>ENTITY FILE:  DIVISION</w:t>
      </w:r>
    </w:p>
    <w:p w14:paraId="0A83E1A9" w14:textId="77777777" w:rsidR="00356455" w:rsidRPr="003A185A" w:rsidRDefault="00356455" w:rsidP="003A185A">
      <w:pPr>
        <w:rPr>
          <w:rFonts w:ascii="Arial" w:hAnsi="Arial" w:cs="Arial"/>
          <w:sz w:val="28"/>
        </w:rPr>
      </w:pPr>
      <w:bookmarkStart w:id="1781" w:name="_Toc495201263"/>
      <w:proofErr w:type="spellStart"/>
      <w:r w:rsidRPr="003A185A">
        <w:rPr>
          <w:rFonts w:ascii="Arial" w:hAnsi="Arial" w:cs="Arial"/>
          <w:sz w:val="28"/>
        </w:rPr>
        <w:t>ORWDQ</w:t>
      </w:r>
      <w:proofErr w:type="spellEnd"/>
      <w:r w:rsidRPr="003A185A">
        <w:rPr>
          <w:rFonts w:ascii="Arial" w:hAnsi="Arial" w:cs="Arial"/>
          <w:sz w:val="28"/>
        </w:rPr>
        <w:t xml:space="preserve"> VAS</w:t>
      </w:r>
      <w:bookmarkEnd w:id="1781"/>
    </w:p>
    <w:p w14:paraId="0074C047" w14:textId="77777777" w:rsidR="00356455" w:rsidRPr="00002853" w:rsidRDefault="00356455">
      <w:pPr>
        <w:pStyle w:val="CPRSH4Body"/>
      </w:pPr>
      <w:r w:rsidRPr="00002853">
        <w:t>DISPLAY TEXT:  Common Vascular Lab Orders</w:t>
      </w:r>
    </w:p>
    <w:p w14:paraId="1A0119E5" w14:textId="77777777" w:rsidR="00356455" w:rsidRPr="00002853" w:rsidRDefault="00356455">
      <w:pPr>
        <w:pStyle w:val="CPRSH4Body"/>
      </w:pPr>
      <w:r w:rsidRPr="00002853">
        <w:lastRenderedPageBreak/>
        <w:t>MULTIPLE VALUED:  Yes</w:t>
      </w:r>
    </w:p>
    <w:p w14:paraId="374B1F37" w14:textId="77777777" w:rsidR="00356455" w:rsidRPr="00002853" w:rsidRDefault="00356455">
      <w:pPr>
        <w:pStyle w:val="CPRSH4Body"/>
      </w:pPr>
      <w:r w:rsidRPr="00002853">
        <w:t>INSTANCE TERM:  Sequence</w:t>
      </w:r>
    </w:p>
    <w:p w14:paraId="57F948B9" w14:textId="77777777" w:rsidR="00356455" w:rsidRPr="00002853" w:rsidRDefault="00356455">
      <w:pPr>
        <w:pStyle w:val="CPRSH4Body"/>
      </w:pPr>
      <w:r w:rsidRPr="00002853">
        <w:t>VALUE TERM:  Quick Order</w:t>
      </w:r>
    </w:p>
    <w:p w14:paraId="1167CB29" w14:textId="77777777" w:rsidR="00356455" w:rsidRPr="00002853" w:rsidRDefault="00356455">
      <w:pPr>
        <w:pStyle w:val="CPRSH4Body"/>
      </w:pPr>
      <w:r w:rsidRPr="00002853">
        <w:t>VALUE DATA TYPE:  pointer</w:t>
      </w:r>
    </w:p>
    <w:p w14:paraId="55E9913A" w14:textId="77777777" w:rsidR="00356455" w:rsidRPr="00002853" w:rsidRDefault="00356455">
      <w:pPr>
        <w:pStyle w:val="CPRSH4Body"/>
      </w:pPr>
      <w:r w:rsidRPr="00002853">
        <w:t>VALUE DOMAIN:  101.41</w:t>
      </w:r>
    </w:p>
    <w:p w14:paraId="7C7533C9" w14:textId="77777777" w:rsidR="00356455" w:rsidRPr="00002853" w:rsidRDefault="00356455">
      <w:pPr>
        <w:pStyle w:val="CPRSH4Body"/>
      </w:pPr>
      <w:r w:rsidRPr="00002853">
        <w:t>VALUE HELP:  Select a Vascular Lab quick order.</w:t>
      </w:r>
    </w:p>
    <w:p w14:paraId="37509E6E" w14:textId="77777777" w:rsidR="00356455" w:rsidRPr="00002853" w:rsidRDefault="00356455">
      <w:pPr>
        <w:pStyle w:val="CPRSH4Body"/>
      </w:pPr>
      <w:r w:rsidRPr="00002853">
        <w:t>VALUE SCREEN CODE:</w:t>
      </w:r>
    </w:p>
    <w:p w14:paraId="2ADAB7E8" w14:textId="77777777" w:rsidR="00356455" w:rsidRPr="00002853" w:rsidRDefault="00356455">
      <w:pPr>
        <w:pStyle w:val="CPRSH4Body"/>
      </w:pPr>
      <w:r w:rsidRPr="00002853">
        <w:t>I $P(^(0),U,4)=”Q”,($P(^(0),U,5)=$O(^ORD(100.98,”B”,”VAS”,0)))</w:t>
      </w:r>
    </w:p>
    <w:p w14:paraId="23CDFFDF" w14:textId="77777777" w:rsidR="00356455" w:rsidRPr="00002853" w:rsidRDefault="00356455">
      <w:pPr>
        <w:pStyle w:val="CPRSH4Body"/>
      </w:pPr>
      <w:r w:rsidRPr="00002853">
        <w:t>INSTANCE DATA TYPE:  numeric</w:t>
      </w:r>
    </w:p>
    <w:p w14:paraId="30DDD785" w14:textId="77777777" w:rsidR="00356455" w:rsidRPr="00002853" w:rsidRDefault="00356455">
      <w:pPr>
        <w:pStyle w:val="CPRSH4Body"/>
      </w:pPr>
      <w:r w:rsidRPr="00002853">
        <w:t>INSTANCE HELP:  Enter the sequence for this procedure.</w:t>
      </w:r>
    </w:p>
    <w:p w14:paraId="49A1C40F" w14:textId="77777777" w:rsidR="00356455" w:rsidRPr="00002853" w:rsidRDefault="00356455">
      <w:pPr>
        <w:pStyle w:val="CPRSH4Body"/>
      </w:pPr>
      <w:r w:rsidRPr="00002853">
        <w:t>DESCRIPTION:  Contains the list of Vascular Lab quick orders for display at the top of the procedures list box in the GUI ordering dialog.</w:t>
      </w:r>
    </w:p>
    <w:p w14:paraId="5DEB5CDF" w14:textId="77777777" w:rsidR="00356455" w:rsidRPr="00002853" w:rsidRDefault="00356455" w:rsidP="00434829">
      <w:pPr>
        <w:pStyle w:val="CPRSH5Body"/>
      </w:pPr>
      <w:r w:rsidRPr="00002853">
        <w:t>PRECEDENCE:  1</w:t>
      </w:r>
      <w:r w:rsidRPr="00002853">
        <w:tab/>
        <w:t>ENTITY FILE:  USER</w:t>
      </w:r>
    </w:p>
    <w:p w14:paraId="2956C6A8" w14:textId="77777777" w:rsidR="00356455" w:rsidRPr="00002853" w:rsidRDefault="00356455" w:rsidP="00434829">
      <w:pPr>
        <w:pStyle w:val="CPRSH5Body"/>
      </w:pPr>
      <w:r w:rsidRPr="00002853">
        <w:t>PRECEDENCE:  3</w:t>
      </w:r>
      <w:r w:rsidRPr="00002853">
        <w:tab/>
        <w:t>ENTITY FILE:  LOCATION</w:t>
      </w:r>
    </w:p>
    <w:p w14:paraId="010FE73D" w14:textId="77777777" w:rsidR="00356455" w:rsidRPr="00002853" w:rsidRDefault="00356455" w:rsidP="00434829">
      <w:pPr>
        <w:pStyle w:val="CPRSH5Body"/>
      </w:pPr>
      <w:r w:rsidRPr="00002853">
        <w:t>PRECEDENCE:  8</w:t>
      </w:r>
      <w:r w:rsidRPr="00002853">
        <w:tab/>
        <w:t>ENTITY FILE:  SYSTEM</w:t>
      </w:r>
    </w:p>
    <w:p w14:paraId="5A26B838" w14:textId="77777777" w:rsidR="00356455" w:rsidRPr="00002853" w:rsidRDefault="00356455" w:rsidP="00434829">
      <w:pPr>
        <w:pStyle w:val="CPRSH5Body"/>
      </w:pPr>
      <w:r w:rsidRPr="00002853">
        <w:t>PRECEDENCE:  6</w:t>
      </w:r>
      <w:r w:rsidRPr="00002853">
        <w:tab/>
        <w:t>ENTITY FILE:  DIVISION</w:t>
      </w:r>
    </w:p>
    <w:p w14:paraId="42574284" w14:textId="77777777" w:rsidR="00356455" w:rsidRPr="003A185A" w:rsidRDefault="00356455" w:rsidP="003A185A">
      <w:pPr>
        <w:rPr>
          <w:rFonts w:ascii="Arial" w:hAnsi="Arial" w:cs="Arial"/>
          <w:sz w:val="28"/>
        </w:rPr>
      </w:pPr>
      <w:bookmarkStart w:id="1782" w:name="_Toc495201264"/>
      <w:proofErr w:type="spellStart"/>
      <w:r w:rsidRPr="003A185A">
        <w:rPr>
          <w:rFonts w:ascii="Arial" w:hAnsi="Arial" w:cs="Arial"/>
          <w:sz w:val="28"/>
        </w:rPr>
        <w:t>ORWDQ</w:t>
      </w:r>
      <w:proofErr w:type="spellEnd"/>
      <w:r w:rsidRPr="003A185A">
        <w:rPr>
          <w:rFonts w:ascii="Arial" w:hAnsi="Arial" w:cs="Arial"/>
          <w:sz w:val="28"/>
        </w:rPr>
        <w:t xml:space="preserve"> </w:t>
      </w:r>
      <w:proofErr w:type="spellStart"/>
      <w:r w:rsidRPr="003A185A">
        <w:rPr>
          <w:rFonts w:ascii="Arial" w:hAnsi="Arial" w:cs="Arial"/>
          <w:sz w:val="28"/>
        </w:rPr>
        <w:t>XRAY</w:t>
      </w:r>
      <w:bookmarkEnd w:id="1782"/>
      <w:proofErr w:type="spellEnd"/>
    </w:p>
    <w:p w14:paraId="289FA0D0" w14:textId="77777777" w:rsidR="00356455" w:rsidRPr="00002853" w:rsidRDefault="00356455">
      <w:pPr>
        <w:pStyle w:val="CPRSH4Body"/>
      </w:pPr>
      <w:r w:rsidRPr="00002853">
        <w:t>DISPLAY TEXT:  Common Imaging Orders</w:t>
      </w:r>
    </w:p>
    <w:p w14:paraId="0EE923C2" w14:textId="77777777" w:rsidR="00356455" w:rsidRPr="00002853" w:rsidRDefault="00356455">
      <w:pPr>
        <w:pStyle w:val="CPRSH4Body"/>
      </w:pPr>
      <w:r w:rsidRPr="00002853">
        <w:t>MULTIPLE VALUED:  Yes</w:t>
      </w:r>
    </w:p>
    <w:p w14:paraId="210D74F0" w14:textId="77777777" w:rsidR="00356455" w:rsidRPr="00002853" w:rsidRDefault="00356455">
      <w:pPr>
        <w:pStyle w:val="CPRSH4Body"/>
      </w:pPr>
      <w:r w:rsidRPr="00002853">
        <w:t>INSTANCE TERM:  Sequence</w:t>
      </w:r>
    </w:p>
    <w:p w14:paraId="1C4BDC27" w14:textId="77777777" w:rsidR="00356455" w:rsidRPr="00002853" w:rsidRDefault="00356455">
      <w:pPr>
        <w:pStyle w:val="CPRSH4Body"/>
      </w:pPr>
      <w:r w:rsidRPr="00002853">
        <w:t>VALUE TERM:  Quick Order</w:t>
      </w:r>
    </w:p>
    <w:p w14:paraId="25498A27" w14:textId="77777777" w:rsidR="00356455" w:rsidRPr="00002853" w:rsidRDefault="00356455">
      <w:pPr>
        <w:pStyle w:val="CPRSH4Body"/>
      </w:pPr>
      <w:r w:rsidRPr="00002853">
        <w:t>VALUE DATA TYPE:  pointer</w:t>
      </w:r>
    </w:p>
    <w:p w14:paraId="1145C6AC" w14:textId="77777777" w:rsidR="00356455" w:rsidRPr="00002853" w:rsidRDefault="00356455">
      <w:pPr>
        <w:pStyle w:val="CPRSH4Body"/>
      </w:pPr>
      <w:r w:rsidRPr="00002853">
        <w:t>VALUE DOMAIN:  101.41</w:t>
      </w:r>
    </w:p>
    <w:p w14:paraId="3CE3796B" w14:textId="77777777" w:rsidR="00356455" w:rsidRPr="00002853" w:rsidRDefault="00356455">
      <w:pPr>
        <w:pStyle w:val="CPRSH4Body"/>
      </w:pPr>
      <w:r w:rsidRPr="00002853">
        <w:t>VALUE HELP:  Select an imaging quick order.</w:t>
      </w:r>
    </w:p>
    <w:p w14:paraId="7DB5DBE7" w14:textId="77777777" w:rsidR="00356455" w:rsidRPr="00002853" w:rsidRDefault="00356455">
      <w:pPr>
        <w:pStyle w:val="CPRSH4Body"/>
      </w:pPr>
      <w:r w:rsidRPr="00002853">
        <w:t>VALUE SCREEN CODE:</w:t>
      </w:r>
    </w:p>
    <w:p w14:paraId="44C22B8C" w14:textId="77777777" w:rsidR="00356455" w:rsidRPr="00002853" w:rsidRDefault="00356455">
      <w:pPr>
        <w:pStyle w:val="CPRSH4Body"/>
      </w:pPr>
      <w:r w:rsidRPr="00002853">
        <w:t>I $P(^(0),U,4)=”Q”,($P(^(0),U,5)=$O(^ORD(100.98,”B”,”XRAY”,0)))</w:t>
      </w:r>
    </w:p>
    <w:p w14:paraId="680D72CC" w14:textId="77777777" w:rsidR="00356455" w:rsidRPr="00002853" w:rsidRDefault="00356455">
      <w:pPr>
        <w:pStyle w:val="CPRSH4Body"/>
      </w:pPr>
      <w:r w:rsidRPr="00002853">
        <w:t>INSTANCE DATA TYPE:  numeric</w:t>
      </w:r>
    </w:p>
    <w:p w14:paraId="66F9ED40" w14:textId="77777777" w:rsidR="00356455" w:rsidRPr="00002853" w:rsidRDefault="00356455">
      <w:pPr>
        <w:pStyle w:val="CPRSH4Body"/>
      </w:pPr>
      <w:r w:rsidRPr="00002853">
        <w:t>INSTANCE HELP:  Enter the sequence for this imaging order.</w:t>
      </w:r>
    </w:p>
    <w:p w14:paraId="1D0F94BB" w14:textId="77777777" w:rsidR="00356455" w:rsidRPr="00002853" w:rsidRDefault="00356455">
      <w:pPr>
        <w:pStyle w:val="CPRSH4Body"/>
      </w:pPr>
      <w:r w:rsidRPr="00002853">
        <w:t>DESCRIPTION:  Contains the list of common imaging orders for display at the top of the procedures list box in the GUI ordering dialog.</w:t>
      </w:r>
    </w:p>
    <w:p w14:paraId="79C993A9" w14:textId="77777777" w:rsidR="00356455" w:rsidRPr="00002853" w:rsidRDefault="00356455" w:rsidP="00434829">
      <w:pPr>
        <w:pStyle w:val="CPRSH5Body"/>
      </w:pPr>
      <w:r w:rsidRPr="00002853">
        <w:t>PRECEDENCE:  1</w:t>
      </w:r>
      <w:r w:rsidRPr="00002853">
        <w:tab/>
        <w:t>ENTITY FILE:  USER</w:t>
      </w:r>
    </w:p>
    <w:p w14:paraId="4532B068" w14:textId="77777777" w:rsidR="00356455" w:rsidRPr="00002853" w:rsidRDefault="00356455" w:rsidP="00434829">
      <w:pPr>
        <w:pStyle w:val="CPRSH5Body"/>
      </w:pPr>
      <w:r w:rsidRPr="00002853">
        <w:t>PRECEDENCE:  3</w:t>
      </w:r>
      <w:r w:rsidRPr="00002853">
        <w:tab/>
        <w:t>ENTITY FILE:  LOCATION</w:t>
      </w:r>
    </w:p>
    <w:p w14:paraId="44A662EB" w14:textId="77777777" w:rsidR="00356455" w:rsidRPr="00002853" w:rsidRDefault="00356455" w:rsidP="00434829">
      <w:pPr>
        <w:pStyle w:val="CPRSH5Body"/>
      </w:pPr>
      <w:r w:rsidRPr="00002853">
        <w:t>PRECEDENCE:  8</w:t>
      </w:r>
      <w:r w:rsidRPr="00002853">
        <w:tab/>
        <w:t>ENTITY FILE:  SYSTEM</w:t>
      </w:r>
    </w:p>
    <w:p w14:paraId="3E2DA2BE" w14:textId="77777777" w:rsidR="00356455" w:rsidRPr="00002853" w:rsidRDefault="00356455" w:rsidP="00434829">
      <w:pPr>
        <w:pStyle w:val="CPRSH5Body"/>
      </w:pPr>
      <w:r w:rsidRPr="00002853">
        <w:t>PRECEDENCE:  6</w:t>
      </w:r>
      <w:r w:rsidRPr="00002853">
        <w:tab/>
        <w:t>ENTITY FILE:  DIVISION</w:t>
      </w:r>
    </w:p>
    <w:p w14:paraId="7D4C1AA0" w14:textId="77777777" w:rsidR="00356455" w:rsidRPr="003A185A" w:rsidRDefault="00356455" w:rsidP="003A185A">
      <w:pPr>
        <w:rPr>
          <w:rFonts w:ascii="Arial" w:hAnsi="Arial" w:cs="Arial"/>
          <w:sz w:val="28"/>
        </w:rPr>
      </w:pPr>
      <w:bookmarkStart w:id="1783" w:name="_Toc495201265"/>
      <w:proofErr w:type="spellStart"/>
      <w:r w:rsidRPr="003A185A">
        <w:rPr>
          <w:rFonts w:ascii="Arial" w:hAnsi="Arial" w:cs="Arial"/>
          <w:sz w:val="28"/>
        </w:rPr>
        <w:t>ORWDX</w:t>
      </w:r>
      <w:proofErr w:type="spellEnd"/>
      <w:r w:rsidRPr="003A185A">
        <w:rPr>
          <w:rFonts w:ascii="Arial" w:hAnsi="Arial" w:cs="Arial"/>
          <w:sz w:val="28"/>
        </w:rPr>
        <w:t xml:space="preserve"> NEW CONSULT</w:t>
      </w:r>
      <w:bookmarkEnd w:id="1783"/>
    </w:p>
    <w:p w14:paraId="6BA65CBD" w14:textId="77777777" w:rsidR="00356455" w:rsidRPr="00002853" w:rsidRDefault="00356455">
      <w:pPr>
        <w:pStyle w:val="CPRSH4Body"/>
      </w:pPr>
      <w:r w:rsidRPr="00002853">
        <w:t>DISPLAY TEXT:  New consult dialog default</w:t>
      </w:r>
    </w:p>
    <w:p w14:paraId="6840BF29" w14:textId="77777777" w:rsidR="00356455" w:rsidRPr="00002853" w:rsidRDefault="00356455">
      <w:pPr>
        <w:pStyle w:val="CPRSH4Body"/>
      </w:pPr>
      <w:r w:rsidRPr="00002853">
        <w:lastRenderedPageBreak/>
        <w:t>VALUE TERM:  Order Dialog</w:t>
      </w:r>
    </w:p>
    <w:p w14:paraId="16F27584" w14:textId="77777777" w:rsidR="00356455" w:rsidRPr="00002853" w:rsidRDefault="00356455">
      <w:pPr>
        <w:pStyle w:val="CPRSH4Body"/>
      </w:pPr>
      <w:r w:rsidRPr="00002853">
        <w:t>VALUE DATA TYPE:  pointer</w:t>
      </w:r>
    </w:p>
    <w:p w14:paraId="6E9318D3" w14:textId="77777777" w:rsidR="00356455" w:rsidRPr="00002853" w:rsidRDefault="00356455">
      <w:pPr>
        <w:pStyle w:val="CPRSH4Body"/>
      </w:pPr>
      <w:r w:rsidRPr="00002853">
        <w:t>VALUE DOMAIN:  101.41</w:t>
      </w:r>
    </w:p>
    <w:p w14:paraId="1C2C489F" w14:textId="77777777" w:rsidR="00356455" w:rsidRPr="00002853" w:rsidRDefault="00356455">
      <w:pPr>
        <w:pStyle w:val="CPRSH4Body"/>
      </w:pPr>
      <w:r w:rsidRPr="00002853">
        <w:t>VALUE HELP:  Enter the entry from the dialog file that should be used for new consults</w:t>
      </w:r>
    </w:p>
    <w:p w14:paraId="69EAB9E0" w14:textId="77777777" w:rsidR="00356455" w:rsidRPr="00002853" w:rsidRDefault="00356455">
      <w:pPr>
        <w:pStyle w:val="CPRSH4Body"/>
      </w:pPr>
      <w:r w:rsidRPr="00002853">
        <w:t>VALUE SCREEN CODE:</w:t>
      </w:r>
    </w:p>
    <w:p w14:paraId="6CE9B677" w14:textId="77777777" w:rsidR="00356455" w:rsidRPr="00002853" w:rsidRDefault="00356455">
      <w:pPr>
        <w:pStyle w:val="CPRSH4Body"/>
      </w:pPr>
      <w:r w:rsidRPr="00002853">
        <w:t>I ($P(^(0),U,4)=”D”&amp;+$P($G(^(5)),U,5))!($P(^(0),U,4)=”M”)</w:t>
      </w:r>
    </w:p>
    <w:p w14:paraId="5D09E93E" w14:textId="77777777" w:rsidR="00356455" w:rsidRPr="00002853" w:rsidRDefault="00356455">
      <w:pPr>
        <w:pStyle w:val="CPRSH4Body"/>
      </w:pPr>
      <w:r w:rsidRPr="00002853">
        <w:t>DESCRIPTION:  This parameter is used to define the default menu, dialog, or quick order that should appear when the user selects New Consult from the consults tab.</w:t>
      </w:r>
    </w:p>
    <w:p w14:paraId="6045CCA8" w14:textId="77777777" w:rsidR="00356455" w:rsidRPr="00002853" w:rsidRDefault="00356455" w:rsidP="00434829">
      <w:pPr>
        <w:pStyle w:val="CPRSH5Body"/>
      </w:pPr>
      <w:r w:rsidRPr="00002853">
        <w:t>PRECEDENCE:  1</w:t>
      </w:r>
      <w:r w:rsidRPr="00002853">
        <w:tab/>
        <w:t>ENTITY FILE:  USER</w:t>
      </w:r>
    </w:p>
    <w:p w14:paraId="70C940C4" w14:textId="77777777" w:rsidR="00356455" w:rsidRPr="00002853" w:rsidRDefault="00356455" w:rsidP="00434829">
      <w:pPr>
        <w:pStyle w:val="CPRSH5Body"/>
      </w:pPr>
      <w:r w:rsidRPr="00002853">
        <w:t>PRECEDENCE:  3</w:t>
      </w:r>
      <w:r w:rsidRPr="00002853">
        <w:tab/>
        <w:t>ENTITY FILE:  SYSTEM</w:t>
      </w:r>
    </w:p>
    <w:p w14:paraId="73C68314" w14:textId="77777777" w:rsidR="00356455" w:rsidRPr="00002853" w:rsidRDefault="00356455" w:rsidP="00434829">
      <w:pPr>
        <w:pStyle w:val="CPRSH5Body"/>
      </w:pPr>
      <w:r w:rsidRPr="00002853">
        <w:t>PRECEDENCE:  4</w:t>
      </w:r>
      <w:r w:rsidRPr="00002853">
        <w:tab/>
        <w:t>ENTITY FILE:  PACKAGE</w:t>
      </w:r>
    </w:p>
    <w:p w14:paraId="219F9B6A" w14:textId="77777777" w:rsidR="00356455" w:rsidRPr="00002853" w:rsidRDefault="00356455" w:rsidP="00434829">
      <w:pPr>
        <w:pStyle w:val="CPRSH5Body"/>
      </w:pPr>
      <w:r w:rsidRPr="00002853">
        <w:t>PRECEDENCE:  2</w:t>
      </w:r>
      <w:r w:rsidRPr="00002853">
        <w:tab/>
        <w:t>ENTITY FILE:  LOCATION</w:t>
      </w:r>
    </w:p>
    <w:p w14:paraId="17EA75C0" w14:textId="77777777" w:rsidR="00356455" w:rsidRPr="003A185A" w:rsidRDefault="00356455" w:rsidP="003A185A">
      <w:pPr>
        <w:rPr>
          <w:rFonts w:ascii="Arial" w:hAnsi="Arial" w:cs="Arial"/>
          <w:sz w:val="28"/>
        </w:rPr>
      </w:pPr>
      <w:bookmarkStart w:id="1784" w:name="_Toc495201266"/>
      <w:proofErr w:type="spellStart"/>
      <w:r w:rsidRPr="003A185A">
        <w:rPr>
          <w:rFonts w:ascii="Arial" w:hAnsi="Arial" w:cs="Arial"/>
          <w:sz w:val="28"/>
        </w:rPr>
        <w:t>ORWDX</w:t>
      </w:r>
      <w:proofErr w:type="spellEnd"/>
      <w:r w:rsidRPr="003A185A">
        <w:rPr>
          <w:rFonts w:ascii="Arial" w:hAnsi="Arial" w:cs="Arial"/>
          <w:sz w:val="28"/>
        </w:rPr>
        <w:t xml:space="preserve"> NEW MED</w:t>
      </w:r>
      <w:bookmarkEnd w:id="1784"/>
    </w:p>
    <w:p w14:paraId="18B40339" w14:textId="77777777" w:rsidR="00356455" w:rsidRPr="00002853" w:rsidRDefault="00356455">
      <w:pPr>
        <w:pStyle w:val="CPRSH4Body"/>
      </w:pPr>
      <w:r w:rsidRPr="00002853">
        <w:t>DISPLAY TEXT:  New Med Dialog</w:t>
      </w:r>
    </w:p>
    <w:p w14:paraId="4CEC5C3A" w14:textId="77777777" w:rsidR="00356455" w:rsidRPr="00002853" w:rsidRDefault="00356455">
      <w:pPr>
        <w:pStyle w:val="CPRSH4Body"/>
      </w:pPr>
      <w:r w:rsidRPr="00002853">
        <w:t>MULTIPLE VALUED:  Yes</w:t>
      </w:r>
    </w:p>
    <w:p w14:paraId="229AF197" w14:textId="77777777" w:rsidR="00356455" w:rsidRPr="00002853" w:rsidRDefault="00356455">
      <w:pPr>
        <w:pStyle w:val="CPRSH4Body"/>
      </w:pPr>
      <w:r w:rsidRPr="00002853">
        <w:t>INSTANCE TERM:  Patient Status</w:t>
      </w:r>
    </w:p>
    <w:p w14:paraId="2D330380" w14:textId="77777777" w:rsidR="00356455" w:rsidRPr="00002853" w:rsidRDefault="00356455">
      <w:pPr>
        <w:pStyle w:val="CPRSH4Body"/>
      </w:pPr>
      <w:r w:rsidRPr="00002853">
        <w:t>VALUE TERM:  Order Dialog</w:t>
      </w:r>
    </w:p>
    <w:p w14:paraId="191A1095" w14:textId="77777777" w:rsidR="00356455" w:rsidRPr="00002853" w:rsidRDefault="00356455">
      <w:pPr>
        <w:pStyle w:val="CPRSH4Body"/>
      </w:pPr>
      <w:r w:rsidRPr="00002853">
        <w:t>VALUE DATA TYPE:  pointer</w:t>
      </w:r>
    </w:p>
    <w:p w14:paraId="17FAD7C2" w14:textId="77777777" w:rsidR="00356455" w:rsidRPr="00002853" w:rsidRDefault="00356455">
      <w:pPr>
        <w:pStyle w:val="CPRSH4Body"/>
      </w:pPr>
      <w:r w:rsidRPr="00002853">
        <w:t>VALUE DOMAIN:  101.41</w:t>
      </w:r>
    </w:p>
    <w:p w14:paraId="0D33E6BA" w14:textId="77777777" w:rsidR="00356455" w:rsidRPr="00002853" w:rsidRDefault="00356455">
      <w:pPr>
        <w:pStyle w:val="CPRSH4Body"/>
      </w:pPr>
      <w:r w:rsidRPr="00002853">
        <w:t xml:space="preserve">VALUE HELP:  Enter the entry from the dialog file that should be used for a new med </w:t>
      </w:r>
    </w:p>
    <w:p w14:paraId="1B27185B" w14:textId="77777777" w:rsidR="00356455" w:rsidRPr="00002853" w:rsidRDefault="00356455">
      <w:pPr>
        <w:pStyle w:val="CPRSH4Body"/>
      </w:pPr>
      <w:r w:rsidRPr="00002853">
        <w:t>order.</w:t>
      </w:r>
    </w:p>
    <w:p w14:paraId="45DE2A08" w14:textId="77777777" w:rsidR="00356455" w:rsidRPr="00002853" w:rsidRDefault="00356455">
      <w:pPr>
        <w:pStyle w:val="CPRSH4Body"/>
      </w:pPr>
      <w:r w:rsidRPr="00002853">
        <w:t xml:space="preserve">VALUE SCREEN </w:t>
      </w:r>
      <w:proofErr w:type="spellStart"/>
      <w:r w:rsidRPr="00002853">
        <w:t>CODE:I</w:t>
      </w:r>
      <w:proofErr w:type="spellEnd"/>
      <w:r w:rsidRPr="00002853">
        <w:t xml:space="preserve"> ($P(^(0),U,4)=”D”&amp;+$P($G(^(5)),U,5))!($P(^(0),U,4)=”M”)</w:t>
      </w:r>
    </w:p>
    <w:p w14:paraId="76FF5FFA" w14:textId="77777777" w:rsidR="00356455" w:rsidRPr="00002853" w:rsidRDefault="00356455">
      <w:pPr>
        <w:pStyle w:val="CPRSH4Body"/>
      </w:pPr>
      <w:r w:rsidRPr="00002853">
        <w:t>INSTANCE DATA TYPE:  set of codes</w:t>
      </w:r>
    </w:p>
    <w:p w14:paraId="3E11E950" w14:textId="77777777" w:rsidR="00356455" w:rsidRPr="00002853" w:rsidRDefault="00356455">
      <w:pPr>
        <w:pStyle w:val="CPRSH4Body"/>
        <w:rPr>
          <w:lang w:val="fr-FR"/>
        </w:rPr>
      </w:pPr>
      <w:r w:rsidRPr="00002853">
        <w:rPr>
          <w:lang w:val="fr-FR"/>
        </w:rPr>
        <w:t>INSTANCE DOMAIN:  i:Inpatient;o:Outpatient</w:t>
      </w:r>
    </w:p>
    <w:p w14:paraId="503086B1" w14:textId="77777777" w:rsidR="00356455" w:rsidRPr="00002853" w:rsidRDefault="00356455">
      <w:pPr>
        <w:pStyle w:val="CPRSH4Body"/>
      </w:pPr>
      <w:r w:rsidRPr="00002853">
        <w:t>INSTANCE HELP:  Enter the status of patient to which this dialog should apply.</w:t>
      </w:r>
    </w:p>
    <w:p w14:paraId="70AC0BF7" w14:textId="77777777" w:rsidR="00356455" w:rsidRPr="00002853" w:rsidRDefault="00356455">
      <w:pPr>
        <w:pStyle w:val="CPRSH4Body"/>
      </w:pPr>
      <w:r w:rsidRPr="00002853">
        <w:t>DESCRIPTION:  This parameter is used to present the order dialog for a New Medication on the Meds tab of the CPRS</w:t>
      </w:r>
      <w:r w:rsidRPr="00002853">
        <w:fldChar w:fldCharType="begin"/>
      </w:r>
      <w:r w:rsidRPr="00002853">
        <w:instrText xml:space="preserve"> XE “CPRS” </w:instrText>
      </w:r>
      <w:r w:rsidRPr="00002853">
        <w:fldChar w:fldCharType="end"/>
      </w:r>
      <w:r w:rsidRPr="00002853">
        <w:t xml:space="preserve"> GUI. A separate order dialog can be used for inpatients and outpatients.</w:t>
      </w:r>
    </w:p>
    <w:p w14:paraId="1353F081" w14:textId="77777777" w:rsidR="00356455" w:rsidRPr="00002853" w:rsidRDefault="00356455" w:rsidP="00434829">
      <w:pPr>
        <w:pStyle w:val="CPRSH5Body"/>
      </w:pPr>
      <w:r w:rsidRPr="00002853">
        <w:t>PRECEDENCE:  1</w:t>
      </w:r>
      <w:r w:rsidRPr="00002853">
        <w:tab/>
        <w:t>ENTITY FILE:  USER</w:t>
      </w:r>
    </w:p>
    <w:p w14:paraId="163E3C63" w14:textId="77777777" w:rsidR="00356455" w:rsidRPr="00002853" w:rsidRDefault="00356455" w:rsidP="00434829">
      <w:pPr>
        <w:pStyle w:val="CPRSH5Body"/>
      </w:pPr>
      <w:r w:rsidRPr="00002853">
        <w:t>PRECEDENCE:  3</w:t>
      </w:r>
      <w:r w:rsidRPr="00002853">
        <w:tab/>
        <w:t>ENTITY FILE:  SYSTEM</w:t>
      </w:r>
    </w:p>
    <w:p w14:paraId="6C9F6C4B" w14:textId="77777777" w:rsidR="00356455" w:rsidRPr="00002853" w:rsidRDefault="00356455" w:rsidP="00434829">
      <w:pPr>
        <w:pStyle w:val="CPRSH5Body"/>
      </w:pPr>
      <w:r w:rsidRPr="00002853">
        <w:t>PRECEDENCE:  4</w:t>
      </w:r>
      <w:r w:rsidRPr="00002853">
        <w:tab/>
        <w:t>ENTITY FILE:  PACKAGE</w:t>
      </w:r>
    </w:p>
    <w:p w14:paraId="17363854" w14:textId="55BDB114" w:rsidR="00356455" w:rsidRPr="003A185A" w:rsidRDefault="00356455" w:rsidP="003A185A">
      <w:pPr>
        <w:rPr>
          <w:rFonts w:ascii="Arial" w:hAnsi="Arial" w:cs="Arial"/>
          <w:sz w:val="28"/>
        </w:rPr>
      </w:pPr>
      <w:bookmarkStart w:id="1785" w:name="_Toc495201267"/>
      <w:proofErr w:type="spellStart"/>
      <w:r w:rsidRPr="003A185A">
        <w:rPr>
          <w:rFonts w:ascii="Arial" w:hAnsi="Arial" w:cs="Arial"/>
          <w:sz w:val="28"/>
        </w:rPr>
        <w:t>ORWDX</w:t>
      </w:r>
      <w:proofErr w:type="spellEnd"/>
      <w:r w:rsidRPr="003A185A">
        <w:rPr>
          <w:rFonts w:ascii="Arial" w:hAnsi="Arial" w:cs="Arial"/>
          <w:sz w:val="28"/>
        </w:rPr>
        <w:t xml:space="preserve"> NEW PROCEDURE</w:t>
      </w:r>
      <w:bookmarkEnd w:id="1785"/>
    </w:p>
    <w:p w14:paraId="161B9C86" w14:textId="77777777" w:rsidR="00356455" w:rsidRPr="00002853" w:rsidRDefault="00356455">
      <w:pPr>
        <w:pStyle w:val="CPRSH4Body"/>
      </w:pPr>
      <w:r w:rsidRPr="00002853">
        <w:t>DISPLAY TEXT:  New procedure dialog default</w:t>
      </w:r>
    </w:p>
    <w:p w14:paraId="3C508863" w14:textId="77777777" w:rsidR="00356455" w:rsidRPr="00002853" w:rsidRDefault="00356455">
      <w:pPr>
        <w:pStyle w:val="CPRSH4Body"/>
      </w:pPr>
      <w:r w:rsidRPr="00002853">
        <w:t>VALUE TERM:  Order Dialog</w:t>
      </w:r>
    </w:p>
    <w:p w14:paraId="788D1148" w14:textId="77777777" w:rsidR="00356455" w:rsidRPr="00002853" w:rsidRDefault="00356455">
      <w:pPr>
        <w:pStyle w:val="CPRSH4Body"/>
      </w:pPr>
      <w:r w:rsidRPr="00002853">
        <w:t>VALUE DATA TYPE:  pointer</w:t>
      </w:r>
    </w:p>
    <w:p w14:paraId="56DCF6C2" w14:textId="77777777" w:rsidR="00356455" w:rsidRPr="00002853" w:rsidRDefault="00356455">
      <w:pPr>
        <w:pStyle w:val="CPRSH4Body"/>
      </w:pPr>
      <w:r w:rsidRPr="00002853">
        <w:t>VALUE DOMAIN:  101.41</w:t>
      </w:r>
    </w:p>
    <w:p w14:paraId="75F35733" w14:textId="77777777" w:rsidR="00356455" w:rsidRPr="00002853" w:rsidRDefault="00356455">
      <w:pPr>
        <w:pStyle w:val="CPRSH4Body"/>
      </w:pPr>
      <w:r w:rsidRPr="00002853">
        <w:lastRenderedPageBreak/>
        <w:t>VALUE HELP:  Enter the entry from the dialog file that should be used for new procedures</w:t>
      </w:r>
    </w:p>
    <w:p w14:paraId="136540DB" w14:textId="77777777" w:rsidR="00356455" w:rsidRPr="00002853" w:rsidRDefault="00356455">
      <w:pPr>
        <w:pStyle w:val="CPRSH4Body"/>
      </w:pPr>
      <w:r w:rsidRPr="00002853">
        <w:t xml:space="preserve">VALUE SCREEN </w:t>
      </w:r>
      <w:proofErr w:type="spellStart"/>
      <w:r w:rsidRPr="00002853">
        <w:t>CODE:I</w:t>
      </w:r>
      <w:proofErr w:type="spellEnd"/>
      <w:r w:rsidRPr="00002853">
        <w:t xml:space="preserve"> ($P(^(0),U,4)=”D”&amp;+$P($G(^(5)),U,5))!($P(^(0),U,4)=”M”)DESCRIPTION:  This parameter is used to define the default menu, dialog, or quick </w:t>
      </w:r>
      <w:proofErr w:type="spellStart"/>
      <w:r w:rsidRPr="00002853">
        <w:t>orderthat</w:t>
      </w:r>
      <w:proofErr w:type="spellEnd"/>
      <w:r w:rsidRPr="00002853">
        <w:t xml:space="preserve"> should appear when the user selects New Procedure from the consults tab.</w:t>
      </w:r>
    </w:p>
    <w:p w14:paraId="2E75D8D1" w14:textId="77777777" w:rsidR="00356455" w:rsidRPr="00002853" w:rsidRDefault="00356455" w:rsidP="00434829">
      <w:pPr>
        <w:pStyle w:val="CPRSH5Body"/>
      </w:pPr>
      <w:r w:rsidRPr="00002853">
        <w:t>PRECEDENCE:  1</w:t>
      </w:r>
      <w:r w:rsidRPr="00002853">
        <w:tab/>
        <w:t>ENTITY FILE:  USER</w:t>
      </w:r>
    </w:p>
    <w:p w14:paraId="7A0B99CC" w14:textId="77777777" w:rsidR="00356455" w:rsidRPr="00002853" w:rsidRDefault="00356455" w:rsidP="00434829">
      <w:pPr>
        <w:pStyle w:val="CPRSH5Body"/>
      </w:pPr>
      <w:r w:rsidRPr="00002853">
        <w:t>PRECEDENCE:  3</w:t>
      </w:r>
      <w:r w:rsidRPr="00002853">
        <w:tab/>
        <w:t>ENTITY FILE:  SYSTEM</w:t>
      </w:r>
    </w:p>
    <w:p w14:paraId="2A181914" w14:textId="77777777" w:rsidR="00356455" w:rsidRPr="00002853" w:rsidRDefault="00356455" w:rsidP="00434829">
      <w:pPr>
        <w:pStyle w:val="CPRSH5Body"/>
      </w:pPr>
      <w:r w:rsidRPr="00002853">
        <w:t>PRECEDENCE:  4</w:t>
      </w:r>
      <w:r w:rsidRPr="00002853">
        <w:tab/>
        <w:t>ENTITY FILE:  PACKAGE</w:t>
      </w:r>
    </w:p>
    <w:p w14:paraId="7986D261" w14:textId="77777777" w:rsidR="00356455" w:rsidRPr="00002853" w:rsidRDefault="00356455" w:rsidP="00434829">
      <w:pPr>
        <w:pStyle w:val="CPRSH5Body"/>
      </w:pPr>
      <w:r w:rsidRPr="00002853">
        <w:t>PRECEDENCE:  2</w:t>
      </w:r>
      <w:r w:rsidRPr="00002853">
        <w:tab/>
        <w:t>ENTITY FILE:  LOCATION</w:t>
      </w:r>
    </w:p>
    <w:p w14:paraId="29EF6388" w14:textId="77777777" w:rsidR="00356455" w:rsidRPr="003A185A" w:rsidRDefault="00356455" w:rsidP="003A185A">
      <w:pPr>
        <w:rPr>
          <w:rFonts w:ascii="Arial" w:hAnsi="Arial" w:cs="Arial"/>
          <w:sz w:val="28"/>
        </w:rPr>
      </w:pPr>
      <w:bookmarkStart w:id="1786" w:name="_Toc495201268"/>
      <w:proofErr w:type="spellStart"/>
      <w:r w:rsidRPr="003A185A">
        <w:rPr>
          <w:rFonts w:ascii="Arial" w:hAnsi="Arial" w:cs="Arial"/>
          <w:sz w:val="28"/>
        </w:rPr>
        <w:t>ORWDX</w:t>
      </w:r>
      <w:proofErr w:type="spellEnd"/>
      <w:r w:rsidRPr="003A185A">
        <w:rPr>
          <w:rFonts w:ascii="Arial" w:hAnsi="Arial" w:cs="Arial"/>
          <w:sz w:val="28"/>
        </w:rPr>
        <w:t xml:space="preserve"> WRITE ORDERS EVENT LIST</w:t>
      </w:r>
    </w:p>
    <w:p w14:paraId="5FCA0F1A" w14:textId="77777777" w:rsidR="00356455" w:rsidRPr="00002853" w:rsidRDefault="00356455">
      <w:pPr>
        <w:pStyle w:val="CPRSH4Body"/>
      </w:pPr>
      <w:r w:rsidRPr="00002853">
        <w:t>DISPLAY TEXT: Menu for Write Orders List by Event</w:t>
      </w:r>
    </w:p>
    <w:p w14:paraId="65B24936" w14:textId="77777777" w:rsidR="00356455" w:rsidRPr="00002853" w:rsidRDefault="00356455">
      <w:pPr>
        <w:pStyle w:val="CPRSH4Body"/>
      </w:pPr>
      <w:r w:rsidRPr="00002853">
        <w:t>MULTIP</w:t>
      </w:r>
      <w:r w:rsidR="00434829" w:rsidRPr="00002853">
        <w:t xml:space="preserve">LE VALUED: Yes </w:t>
      </w:r>
    </w:p>
    <w:p w14:paraId="03AF849F" w14:textId="77777777" w:rsidR="00356455" w:rsidRPr="00002853" w:rsidRDefault="00356455">
      <w:pPr>
        <w:pStyle w:val="CPRSH4Body"/>
      </w:pPr>
      <w:r w:rsidRPr="00002853">
        <w:t>INSTANCE TERM: Delay Event</w:t>
      </w:r>
    </w:p>
    <w:p w14:paraId="7F7F7FBB" w14:textId="77777777" w:rsidR="00356455" w:rsidRPr="00002853" w:rsidRDefault="00356455">
      <w:pPr>
        <w:pStyle w:val="CPRSH4Body"/>
      </w:pPr>
      <w:r w:rsidRPr="00002853">
        <w:t xml:space="preserve">VALUE </w:t>
      </w:r>
      <w:r w:rsidR="00434829" w:rsidRPr="00002853">
        <w:t xml:space="preserve">DATA TYPE: pointer </w:t>
      </w:r>
    </w:p>
    <w:p w14:paraId="59541D12" w14:textId="77777777" w:rsidR="00356455" w:rsidRPr="00002853" w:rsidRDefault="00356455">
      <w:pPr>
        <w:pStyle w:val="CPRSH4Body"/>
      </w:pPr>
      <w:r w:rsidRPr="00002853">
        <w:t>VALUE DOMAIN: 101.41</w:t>
      </w:r>
    </w:p>
    <w:p w14:paraId="0AEC2A5D" w14:textId="77777777" w:rsidR="00356455" w:rsidRPr="00002853" w:rsidRDefault="00356455">
      <w:pPr>
        <w:pStyle w:val="CPRSH4Body"/>
      </w:pPr>
      <w:r w:rsidRPr="00002853">
        <w:t xml:space="preserve">VALUE HELP: Enter an ORDER DIALOG menu for the Write Orders </w:t>
      </w:r>
      <w:r w:rsidR="00A900D3" w:rsidRPr="00002853">
        <w:t>list box</w:t>
      </w:r>
      <w:r w:rsidRPr="00002853">
        <w:t xml:space="preserve"> when delaying orders. </w:t>
      </w:r>
    </w:p>
    <w:p w14:paraId="2121D7B3" w14:textId="77777777" w:rsidR="00356455" w:rsidRPr="00002853" w:rsidRDefault="00356455">
      <w:pPr>
        <w:pStyle w:val="CPRSH4Body"/>
      </w:pPr>
      <w:r w:rsidRPr="00002853">
        <w:t>VALUE SCREEN CODE: I $P(^(0),U,4)="M"</w:t>
      </w:r>
    </w:p>
    <w:p w14:paraId="2A5CC46C" w14:textId="77777777" w:rsidR="00356455" w:rsidRPr="00002853" w:rsidRDefault="00356455">
      <w:pPr>
        <w:pStyle w:val="CPRSH4Body"/>
      </w:pPr>
      <w:r w:rsidRPr="00002853">
        <w:t xml:space="preserve">INSTANCE DATA TYPE: pointer </w:t>
      </w:r>
    </w:p>
    <w:p w14:paraId="43E82745" w14:textId="77777777" w:rsidR="00356455" w:rsidRPr="00002853" w:rsidRDefault="00356455">
      <w:pPr>
        <w:pStyle w:val="CPRSH4Body"/>
      </w:pPr>
      <w:r w:rsidRPr="00002853">
        <w:t>INSTANCE DOMAIN: 100.5</w:t>
      </w:r>
    </w:p>
    <w:p w14:paraId="3C375935" w14:textId="77777777" w:rsidR="00356455" w:rsidRPr="00002853" w:rsidRDefault="00356455">
      <w:pPr>
        <w:pStyle w:val="CPRSH4Body"/>
      </w:pPr>
      <w:r w:rsidRPr="00002853">
        <w:t>INSTANCE HELP: Select a delay event for which you wish to override the Write Orders menu.</w:t>
      </w:r>
    </w:p>
    <w:p w14:paraId="3266299C" w14:textId="77777777" w:rsidR="00356455" w:rsidRPr="00002853" w:rsidRDefault="00965C44">
      <w:pPr>
        <w:pStyle w:val="CPRSH4Body"/>
      </w:pPr>
      <w:r w:rsidRPr="00002853">
        <w:t xml:space="preserve">DESCRIPTION: </w:t>
      </w:r>
      <w:r w:rsidR="00356455" w:rsidRPr="00002853">
        <w:t xml:space="preserve">This parameter is used to identify a menu in the ORDER DIALOG file that will be used as the list of items that may be selected in the Write Orders </w:t>
      </w:r>
      <w:r w:rsidR="00A900D3" w:rsidRPr="00002853">
        <w:t>list box</w:t>
      </w:r>
      <w:r w:rsidR="00356455" w:rsidRPr="00002853">
        <w:t xml:space="preserve"> of the CPRS GUI when placing orders that are to be delayed until the selected EVENT occurs.</w:t>
      </w:r>
    </w:p>
    <w:p w14:paraId="145719F8" w14:textId="77777777" w:rsidR="00356455" w:rsidRPr="00002853" w:rsidRDefault="00356455" w:rsidP="00434829">
      <w:pPr>
        <w:pStyle w:val="CPRSH5Body"/>
      </w:pPr>
      <w:r w:rsidRPr="00002853">
        <w:t>PRECEDENCE: 2</w:t>
      </w:r>
      <w:r w:rsidRPr="00002853">
        <w:tab/>
        <w:t>ENTITY FILE: USER</w:t>
      </w:r>
    </w:p>
    <w:p w14:paraId="6C8BFFD4" w14:textId="77777777" w:rsidR="00356455" w:rsidRPr="00002853" w:rsidRDefault="00356455" w:rsidP="00434829">
      <w:pPr>
        <w:pStyle w:val="CPRSH5Body"/>
      </w:pPr>
      <w:r w:rsidRPr="00002853">
        <w:t>PRECEDENCE: 4</w:t>
      </w:r>
      <w:r w:rsidRPr="00002853">
        <w:tab/>
        <w:t>ENTITY FILE: LOCATION</w:t>
      </w:r>
    </w:p>
    <w:p w14:paraId="51E265D2" w14:textId="77777777" w:rsidR="00356455" w:rsidRPr="00002853" w:rsidRDefault="00356455" w:rsidP="00434829">
      <w:pPr>
        <w:pStyle w:val="CPRSH5Body"/>
      </w:pPr>
      <w:r w:rsidRPr="00002853">
        <w:t>PRECEDENCE: 5</w:t>
      </w:r>
      <w:r w:rsidRPr="00002853">
        <w:tab/>
        <w:t>ENTITY FILE: SERVICE</w:t>
      </w:r>
    </w:p>
    <w:p w14:paraId="7569023A" w14:textId="77777777" w:rsidR="00356455" w:rsidRPr="00002853" w:rsidRDefault="00356455" w:rsidP="00434829">
      <w:pPr>
        <w:pStyle w:val="CPRSH5Body"/>
      </w:pPr>
      <w:r w:rsidRPr="00002853">
        <w:t>PRECEDENCE: 7</w:t>
      </w:r>
      <w:r w:rsidRPr="00002853">
        <w:tab/>
        <w:t>ENTITY FILE: DIVISION</w:t>
      </w:r>
    </w:p>
    <w:p w14:paraId="58875C36" w14:textId="77777777" w:rsidR="00356455" w:rsidRPr="00002853" w:rsidRDefault="00356455" w:rsidP="00434829">
      <w:pPr>
        <w:pStyle w:val="CPRSH5Body"/>
      </w:pPr>
      <w:r w:rsidRPr="00002853">
        <w:t>PRECEDENCE: 8</w:t>
      </w:r>
      <w:r w:rsidRPr="00002853">
        <w:tab/>
        <w:t>ENTITY FILE: SYSTEM</w:t>
      </w:r>
    </w:p>
    <w:p w14:paraId="2451108E" w14:textId="77777777" w:rsidR="00356455" w:rsidRPr="003A185A" w:rsidRDefault="00356455" w:rsidP="003A185A">
      <w:pPr>
        <w:rPr>
          <w:rFonts w:ascii="Arial" w:hAnsi="Arial" w:cs="Arial"/>
          <w:sz w:val="28"/>
        </w:rPr>
      </w:pPr>
      <w:proofErr w:type="spellStart"/>
      <w:r w:rsidRPr="003A185A">
        <w:rPr>
          <w:rFonts w:ascii="Arial" w:hAnsi="Arial" w:cs="Arial"/>
          <w:sz w:val="28"/>
        </w:rPr>
        <w:t>ORWDX</w:t>
      </w:r>
      <w:proofErr w:type="spellEnd"/>
      <w:r w:rsidRPr="003A185A">
        <w:rPr>
          <w:rFonts w:ascii="Arial" w:hAnsi="Arial" w:cs="Arial"/>
          <w:sz w:val="28"/>
        </w:rPr>
        <w:t xml:space="preserve"> WRITE ORDERS LIST</w:t>
      </w:r>
      <w:bookmarkEnd w:id="1786"/>
    </w:p>
    <w:p w14:paraId="54F4DEFE" w14:textId="77777777" w:rsidR="00356455" w:rsidRPr="00002853" w:rsidRDefault="00356455">
      <w:pPr>
        <w:pStyle w:val="CPRSH4Body"/>
      </w:pPr>
      <w:r w:rsidRPr="00002853">
        <w:t>DISPLAY TEXT:  Menu for Write Orders List</w:t>
      </w:r>
    </w:p>
    <w:p w14:paraId="511B9415" w14:textId="77777777" w:rsidR="00356455" w:rsidRPr="00002853" w:rsidRDefault="00356455">
      <w:pPr>
        <w:pStyle w:val="CPRSH4Body"/>
      </w:pPr>
      <w:r w:rsidRPr="00002853">
        <w:t>MULTIPLE VALUED:  No</w:t>
      </w:r>
    </w:p>
    <w:p w14:paraId="2A0CD35B" w14:textId="77777777" w:rsidR="00356455" w:rsidRPr="00002853" w:rsidRDefault="00356455">
      <w:pPr>
        <w:pStyle w:val="CPRSH4Body"/>
      </w:pPr>
      <w:r w:rsidRPr="00002853">
        <w:t>VALUE TERM:  Order Dialog</w:t>
      </w:r>
    </w:p>
    <w:p w14:paraId="491508D9" w14:textId="77777777" w:rsidR="00356455" w:rsidRPr="00002853" w:rsidRDefault="00356455">
      <w:pPr>
        <w:pStyle w:val="CPRSH4Body"/>
      </w:pPr>
      <w:r w:rsidRPr="00002853">
        <w:t>VALUE DATA TYPE:  pointer</w:t>
      </w:r>
    </w:p>
    <w:p w14:paraId="47014EEA" w14:textId="77777777" w:rsidR="00356455" w:rsidRPr="00002853" w:rsidRDefault="00356455">
      <w:pPr>
        <w:pStyle w:val="CPRSH4Body"/>
      </w:pPr>
      <w:r w:rsidRPr="00002853">
        <w:t>VALUE DOMAIN:  101.41</w:t>
      </w:r>
    </w:p>
    <w:p w14:paraId="183D37EF" w14:textId="77777777" w:rsidR="00356455" w:rsidRPr="00002853" w:rsidRDefault="00356455">
      <w:pPr>
        <w:pStyle w:val="CPRSH4Body"/>
      </w:pPr>
      <w:r w:rsidRPr="00002853">
        <w:lastRenderedPageBreak/>
        <w:t>VALUE HELP:  Enter an ORDER DIALOG menu that will be used for the Write Orders list box.</w:t>
      </w:r>
    </w:p>
    <w:p w14:paraId="7F9785E4" w14:textId="77777777" w:rsidR="00356455" w:rsidRPr="00002853" w:rsidRDefault="00356455">
      <w:pPr>
        <w:pStyle w:val="CPRSH4Body"/>
      </w:pPr>
      <w:r w:rsidRPr="00002853">
        <w:t>VALUE SCREEN CODE:</w:t>
      </w:r>
      <w:r w:rsidR="00965C44" w:rsidRPr="00002853">
        <w:t xml:space="preserve"> </w:t>
      </w:r>
      <w:r w:rsidRPr="00002853">
        <w:t>I $P(^(0),U,4)=”M”</w:t>
      </w:r>
    </w:p>
    <w:p w14:paraId="72F87343" w14:textId="77777777" w:rsidR="00356455" w:rsidRPr="00002853" w:rsidRDefault="00356455">
      <w:pPr>
        <w:pStyle w:val="CPRSH4Body"/>
      </w:pPr>
      <w:r w:rsidRPr="00002853">
        <w:t>DESCRIPTION:  This parameter is used to identify a menu in the ORDER DIALOG file that will be used as the list of items that may be selected in the Write Orders list box of the CPRS</w:t>
      </w:r>
      <w:r w:rsidRPr="00002853">
        <w:fldChar w:fldCharType="begin"/>
      </w:r>
      <w:r w:rsidRPr="00002853">
        <w:instrText xml:space="preserve"> XE “CPRS” </w:instrText>
      </w:r>
      <w:r w:rsidRPr="00002853">
        <w:fldChar w:fldCharType="end"/>
      </w:r>
      <w:r w:rsidRPr="00002853">
        <w:t xml:space="preserve"> GUI.</w:t>
      </w:r>
    </w:p>
    <w:p w14:paraId="406ABFDC" w14:textId="77777777" w:rsidR="00356455" w:rsidRPr="00002853" w:rsidRDefault="00356455" w:rsidP="00434829">
      <w:pPr>
        <w:pStyle w:val="CPRSH5Body"/>
      </w:pPr>
      <w:r w:rsidRPr="00002853">
        <w:t>PRECEDENCE:  2</w:t>
      </w:r>
      <w:r w:rsidRPr="00002853">
        <w:tab/>
        <w:t>ENTITY FILE:  USER</w:t>
      </w:r>
    </w:p>
    <w:p w14:paraId="5A4F31C3" w14:textId="77777777" w:rsidR="00356455" w:rsidRPr="00002853" w:rsidRDefault="00356455" w:rsidP="00434829">
      <w:pPr>
        <w:pStyle w:val="CPRSH5Body"/>
      </w:pPr>
      <w:r w:rsidRPr="00002853">
        <w:t>PRECEDENCE:  7</w:t>
      </w:r>
      <w:r w:rsidRPr="00002853">
        <w:tab/>
        <w:t>ENTITY FILE:  DIVISION</w:t>
      </w:r>
    </w:p>
    <w:p w14:paraId="2B34F3B0" w14:textId="77777777" w:rsidR="00356455" w:rsidRPr="00002853" w:rsidRDefault="00356455" w:rsidP="00434829">
      <w:pPr>
        <w:pStyle w:val="CPRSH5Body"/>
      </w:pPr>
      <w:r w:rsidRPr="00002853">
        <w:t>PRECEDENCE:  8</w:t>
      </w:r>
      <w:r w:rsidRPr="00002853">
        <w:tab/>
        <w:t>ENTITY FILE:  SYSTEM</w:t>
      </w:r>
    </w:p>
    <w:p w14:paraId="2975655B" w14:textId="77777777" w:rsidR="00356455" w:rsidRPr="00002853" w:rsidRDefault="00356455" w:rsidP="00434829">
      <w:pPr>
        <w:pStyle w:val="CPRSH5Body"/>
      </w:pPr>
      <w:r w:rsidRPr="00002853">
        <w:t>PRECEDENCE:  4</w:t>
      </w:r>
      <w:r w:rsidRPr="00002853">
        <w:tab/>
        <w:t>ENTITY FILE:  LOCATION</w:t>
      </w:r>
    </w:p>
    <w:p w14:paraId="17BE134D" w14:textId="77777777" w:rsidR="00356455" w:rsidRPr="00002853" w:rsidRDefault="00356455" w:rsidP="00434829">
      <w:pPr>
        <w:pStyle w:val="CPRSH5Body"/>
      </w:pPr>
      <w:r w:rsidRPr="00002853">
        <w:t>PRECEDENCE:  5</w:t>
      </w:r>
      <w:r w:rsidRPr="00002853">
        <w:tab/>
        <w:t>ENTITY FILE:  SERVICE</w:t>
      </w:r>
    </w:p>
    <w:p w14:paraId="32FE8D47" w14:textId="77777777" w:rsidR="00356455" w:rsidRPr="003A185A" w:rsidRDefault="00356455" w:rsidP="003A185A">
      <w:pPr>
        <w:rPr>
          <w:rFonts w:ascii="Arial" w:hAnsi="Arial" w:cs="Arial"/>
          <w:sz w:val="28"/>
        </w:rPr>
      </w:pPr>
      <w:bookmarkStart w:id="1787" w:name="_Toc495201269"/>
      <w:proofErr w:type="spellStart"/>
      <w:r w:rsidRPr="003A185A">
        <w:rPr>
          <w:rFonts w:ascii="Arial" w:hAnsi="Arial" w:cs="Arial"/>
          <w:sz w:val="28"/>
        </w:rPr>
        <w:t>ORWDXM</w:t>
      </w:r>
      <w:proofErr w:type="spellEnd"/>
      <w:r w:rsidRPr="003A185A">
        <w:rPr>
          <w:rFonts w:ascii="Arial" w:hAnsi="Arial" w:cs="Arial"/>
          <w:sz w:val="28"/>
        </w:rPr>
        <w:t xml:space="preserve"> ORDER MENU STYLE</w:t>
      </w:r>
      <w:bookmarkEnd w:id="1787"/>
    </w:p>
    <w:p w14:paraId="6A7E9942" w14:textId="77777777" w:rsidR="00356455" w:rsidRPr="00002853" w:rsidRDefault="00356455">
      <w:pPr>
        <w:pStyle w:val="CPRSH4Body"/>
      </w:pPr>
      <w:r w:rsidRPr="00002853">
        <w:t>DISPLAY TEXT:  Order Menu Style</w:t>
      </w:r>
    </w:p>
    <w:p w14:paraId="15CA6939" w14:textId="77777777" w:rsidR="00356455" w:rsidRPr="00002853" w:rsidRDefault="00356455">
      <w:pPr>
        <w:pStyle w:val="CPRSH4Body"/>
      </w:pPr>
      <w:r w:rsidRPr="00002853">
        <w:t>VALUE TERM:  Menu Style</w:t>
      </w:r>
    </w:p>
    <w:p w14:paraId="113366EF" w14:textId="77777777" w:rsidR="00356455" w:rsidRPr="00002853" w:rsidRDefault="00356455">
      <w:pPr>
        <w:pStyle w:val="CPRSH4Body"/>
      </w:pPr>
      <w:r w:rsidRPr="00002853">
        <w:t>VALUE DATA TYPE:  set of codes</w:t>
      </w:r>
    </w:p>
    <w:p w14:paraId="7C008D47" w14:textId="77777777" w:rsidR="00356455" w:rsidRPr="00002853" w:rsidRDefault="00356455">
      <w:pPr>
        <w:pStyle w:val="CPRSH4Body"/>
      </w:pPr>
      <w:r w:rsidRPr="00002853">
        <w:t>VALUE DOMAIN:  0:Mnemonics Included;1:No Mnemonics;2:Reserved1;3:Reserved2</w:t>
      </w:r>
    </w:p>
    <w:p w14:paraId="3C38CE4F" w14:textId="77777777" w:rsidR="00356455" w:rsidRPr="00002853" w:rsidRDefault="00356455">
      <w:pPr>
        <w:pStyle w:val="CPRSH4Body"/>
      </w:pPr>
      <w:r w:rsidRPr="00002853">
        <w:t>VALUE HELP:  Select the style of ordering menu to be used with the GUI.</w:t>
      </w:r>
    </w:p>
    <w:p w14:paraId="6A4F8DBB" w14:textId="77777777" w:rsidR="00356455" w:rsidRPr="00002853" w:rsidRDefault="00356455">
      <w:pPr>
        <w:pStyle w:val="CPRSH4Body"/>
      </w:pPr>
      <w:r w:rsidRPr="00002853">
        <w:t>DESCRIPTION:  Determines whether GUI order menus include mnemonics.</w:t>
      </w:r>
    </w:p>
    <w:p w14:paraId="08FD2165" w14:textId="77777777" w:rsidR="00356455" w:rsidRPr="00002853" w:rsidRDefault="00356455" w:rsidP="00434829">
      <w:pPr>
        <w:pStyle w:val="CPRSH5Body"/>
      </w:pPr>
      <w:r w:rsidRPr="00002853">
        <w:t>PRECEDENCE:  4</w:t>
      </w:r>
      <w:r w:rsidRPr="00002853">
        <w:tab/>
        <w:t>ENTITY FILE:  PACKAGE</w:t>
      </w:r>
    </w:p>
    <w:p w14:paraId="71F6C6BA" w14:textId="77777777" w:rsidR="00965C44" w:rsidRPr="00002853" w:rsidRDefault="00356455" w:rsidP="00965C44">
      <w:pPr>
        <w:pStyle w:val="CPRSH5Body"/>
      </w:pPr>
      <w:r w:rsidRPr="00002853">
        <w:t>PREC</w:t>
      </w:r>
      <w:r w:rsidR="00965C44" w:rsidRPr="00002853">
        <w:t>EDENCE:  2</w:t>
      </w:r>
      <w:r w:rsidR="00965C44" w:rsidRPr="00002853">
        <w:tab/>
        <w:t>ENTITY FILE:  SYSTEM</w:t>
      </w:r>
    </w:p>
    <w:p w14:paraId="6CF36EC8" w14:textId="77777777" w:rsidR="00965C44" w:rsidRPr="003A185A" w:rsidRDefault="00965C44" w:rsidP="003A185A">
      <w:pPr>
        <w:rPr>
          <w:rFonts w:ascii="Arial" w:hAnsi="Arial" w:cs="Arial"/>
          <w:sz w:val="28"/>
        </w:rPr>
      </w:pPr>
      <w:proofErr w:type="spellStart"/>
      <w:r w:rsidRPr="003A185A">
        <w:rPr>
          <w:rFonts w:ascii="Arial" w:hAnsi="Arial" w:cs="Arial"/>
          <w:sz w:val="28"/>
        </w:rPr>
        <w:t>ORWDXVB</w:t>
      </w:r>
      <w:proofErr w:type="spellEnd"/>
      <w:r w:rsidRPr="003A185A">
        <w:rPr>
          <w:rFonts w:ascii="Arial" w:hAnsi="Arial" w:cs="Arial"/>
          <w:sz w:val="28"/>
        </w:rPr>
        <w:t xml:space="preserve"> VBECS </w:t>
      </w:r>
      <w:proofErr w:type="spellStart"/>
      <w:r w:rsidRPr="003A185A">
        <w:rPr>
          <w:rFonts w:ascii="Arial" w:hAnsi="Arial" w:cs="Arial"/>
          <w:sz w:val="28"/>
        </w:rPr>
        <w:t>TNS</w:t>
      </w:r>
      <w:proofErr w:type="spellEnd"/>
      <w:r w:rsidRPr="003A185A">
        <w:rPr>
          <w:rFonts w:ascii="Arial" w:hAnsi="Arial" w:cs="Arial"/>
          <w:sz w:val="28"/>
        </w:rPr>
        <w:t xml:space="preserve"> CHECK</w:t>
      </w:r>
    </w:p>
    <w:p w14:paraId="51EDF1C8" w14:textId="77777777" w:rsidR="00965C44" w:rsidRPr="00002853" w:rsidRDefault="00965C44" w:rsidP="00965C44">
      <w:pPr>
        <w:pStyle w:val="CPRSH4Body"/>
      </w:pPr>
      <w:r w:rsidRPr="00002853">
        <w:t>DISPLAY TEXT: D</w:t>
      </w:r>
      <w:bookmarkStart w:id="1788" w:name="ORWDXVB_VBECS_TNS_CHECK_by_name"/>
      <w:bookmarkEnd w:id="1788"/>
      <w:r w:rsidRPr="00002853">
        <w:t>ays to check for Type &amp; Screen</w:t>
      </w:r>
    </w:p>
    <w:p w14:paraId="30615AB3" w14:textId="77777777" w:rsidR="00965C44" w:rsidRPr="00002853" w:rsidRDefault="00965C44" w:rsidP="00965C44">
      <w:pPr>
        <w:pStyle w:val="CPRSH4Body"/>
      </w:pPr>
      <w:r w:rsidRPr="00002853">
        <w:t xml:space="preserve">VALUE TERM: # of Days </w:t>
      </w:r>
    </w:p>
    <w:p w14:paraId="21E16516" w14:textId="77777777" w:rsidR="00965C44" w:rsidRPr="00002853" w:rsidRDefault="00965C44" w:rsidP="00965C44">
      <w:pPr>
        <w:pStyle w:val="CPRSH4Body"/>
      </w:pPr>
      <w:r w:rsidRPr="00002853">
        <w:t>VALUE DATA TYPE: numeric</w:t>
      </w:r>
    </w:p>
    <w:p w14:paraId="5EEFD196" w14:textId="77777777" w:rsidR="00965C44" w:rsidRPr="00002853" w:rsidRDefault="00965C44" w:rsidP="00965C44">
      <w:pPr>
        <w:pStyle w:val="CPRSH4Body"/>
      </w:pPr>
      <w:r w:rsidRPr="00002853">
        <w:t>VALUE HELP: Enter the number of days to check for a Type &amp; Screen Order</w:t>
      </w:r>
    </w:p>
    <w:p w14:paraId="3148441B" w14:textId="77777777" w:rsidR="00965C44" w:rsidRPr="00002853" w:rsidRDefault="00965C44" w:rsidP="00965C44">
      <w:pPr>
        <w:pStyle w:val="CPRSH4Body"/>
      </w:pPr>
      <w:r w:rsidRPr="00002853">
        <w:t>DESCRIPTION: This is used in the VBECS Order Dialog to check for recent orders for a Type &amp; Screen order. The default is 3 days, but a site can override this number by setting this parameter to something different.</w:t>
      </w:r>
    </w:p>
    <w:p w14:paraId="3C6986C4" w14:textId="77777777" w:rsidR="00965C44" w:rsidRPr="00002853" w:rsidRDefault="00965C44" w:rsidP="00965C44">
      <w:pPr>
        <w:pStyle w:val="CPRSH5Body"/>
      </w:pPr>
      <w:r w:rsidRPr="00002853">
        <w:t>PRECEDENCE: 7</w:t>
      </w:r>
      <w:r w:rsidRPr="00002853">
        <w:tab/>
        <w:t>ENTITY FILE: DIVISION</w:t>
      </w:r>
    </w:p>
    <w:p w14:paraId="3763E791" w14:textId="77777777" w:rsidR="00965C44" w:rsidRPr="00002853" w:rsidRDefault="00965C44" w:rsidP="00965C44">
      <w:pPr>
        <w:pStyle w:val="CPRSH5Body"/>
      </w:pPr>
      <w:r w:rsidRPr="00002853">
        <w:t>PRECEDENCE: 8</w:t>
      </w:r>
      <w:r w:rsidRPr="00002853">
        <w:tab/>
        <w:t>ENTITY FILE: SYSTEM</w:t>
      </w:r>
    </w:p>
    <w:p w14:paraId="0EB781C4" w14:textId="77777777" w:rsidR="00DD7D1A" w:rsidRPr="003A185A" w:rsidRDefault="00DD7D1A" w:rsidP="003A185A">
      <w:pPr>
        <w:rPr>
          <w:rFonts w:ascii="Arial" w:hAnsi="Arial" w:cs="Arial"/>
          <w:sz w:val="28"/>
        </w:rPr>
      </w:pPr>
      <w:r w:rsidRPr="003A185A">
        <w:rPr>
          <w:rFonts w:ascii="Arial" w:hAnsi="Arial" w:cs="Arial"/>
          <w:sz w:val="28"/>
        </w:rPr>
        <w:t>ORWG GRAPH EXCLUDE DATA TYPE</w:t>
      </w:r>
    </w:p>
    <w:p w14:paraId="30F9F8BF" w14:textId="77777777" w:rsidR="00DD7D1A" w:rsidRPr="00002853" w:rsidRDefault="00DD7D1A" w:rsidP="00DD7D1A">
      <w:pPr>
        <w:pStyle w:val="CPRSH4Body"/>
      </w:pPr>
      <w:r w:rsidRPr="00002853">
        <w:t>DISPLAY TEXT: C</w:t>
      </w:r>
      <w:bookmarkStart w:id="1789" w:name="ORWG_GRAPH_parameters_by_name"/>
      <w:bookmarkEnd w:id="1789"/>
      <w:r w:rsidRPr="00002853">
        <w:t>PRS Graph Exclude Data Types</w:t>
      </w:r>
    </w:p>
    <w:p w14:paraId="00C8883D" w14:textId="77777777" w:rsidR="00DD7D1A" w:rsidRPr="00002853" w:rsidRDefault="00DD7D1A" w:rsidP="00DD7D1A">
      <w:pPr>
        <w:pStyle w:val="CPRSH4Body"/>
      </w:pPr>
      <w:r w:rsidRPr="00002853">
        <w:t xml:space="preserve">MULTIPLE VALUED: No </w:t>
      </w:r>
    </w:p>
    <w:p w14:paraId="281F3F43" w14:textId="77777777" w:rsidR="00DD7D1A" w:rsidRPr="00002853" w:rsidRDefault="00DD7D1A" w:rsidP="00DD7D1A">
      <w:pPr>
        <w:pStyle w:val="CPRSH4Body"/>
      </w:pPr>
      <w:r w:rsidRPr="00002853">
        <w:t>VALUE DATA TYPE: free text</w:t>
      </w:r>
    </w:p>
    <w:p w14:paraId="51CAC289" w14:textId="77777777" w:rsidR="00DD7D1A" w:rsidRPr="00002853" w:rsidRDefault="00DD7D1A" w:rsidP="00DD7D1A">
      <w:pPr>
        <w:pStyle w:val="CPRSH4Body"/>
      </w:pPr>
      <w:r w:rsidRPr="00002853">
        <w:t>DESCRIPTION: Used to exclude data types from being used by graphing. Value is semicolon delimited list of files to be excluded.</w:t>
      </w:r>
    </w:p>
    <w:p w14:paraId="6A95D4E6" w14:textId="77777777" w:rsidR="00DD7D1A" w:rsidRPr="00002853" w:rsidRDefault="00DD7D1A" w:rsidP="00434829">
      <w:pPr>
        <w:pStyle w:val="CPRSH5Body"/>
      </w:pPr>
      <w:r w:rsidRPr="00002853">
        <w:t>PRECEDENCE: 8</w:t>
      </w:r>
      <w:r w:rsidRPr="00002853">
        <w:tab/>
        <w:t>ENTITY FILE: SYSTEM</w:t>
      </w:r>
    </w:p>
    <w:p w14:paraId="11157CE2" w14:textId="77777777" w:rsidR="00DD7D1A" w:rsidRPr="00002853" w:rsidRDefault="00DD7D1A" w:rsidP="00434829">
      <w:pPr>
        <w:pStyle w:val="CPRSH5Body"/>
      </w:pPr>
      <w:r w:rsidRPr="00002853">
        <w:lastRenderedPageBreak/>
        <w:t>PRECEDENCE: 7</w:t>
      </w:r>
      <w:r w:rsidRPr="00002853">
        <w:tab/>
        <w:t>ENTITY FILE: DIVISION</w:t>
      </w:r>
    </w:p>
    <w:p w14:paraId="0064B136" w14:textId="77777777" w:rsidR="00DD7D1A" w:rsidRPr="00002853" w:rsidRDefault="00DD7D1A" w:rsidP="00434829">
      <w:pPr>
        <w:pStyle w:val="CPRSH5Body"/>
      </w:pPr>
      <w:r w:rsidRPr="00002853">
        <w:t>PRECEDENCE: 9</w:t>
      </w:r>
      <w:r w:rsidRPr="00002853">
        <w:tab/>
        <w:t>ENTITY FILE: PACKAGE</w:t>
      </w:r>
    </w:p>
    <w:p w14:paraId="31EF268E" w14:textId="77777777" w:rsidR="00DD7D1A" w:rsidRPr="00002853" w:rsidRDefault="00DD7D1A" w:rsidP="00434829">
      <w:pPr>
        <w:pStyle w:val="CPRSH5Body"/>
      </w:pPr>
      <w:r w:rsidRPr="00002853">
        <w:t>PRECEDENCE: 3</w:t>
      </w:r>
      <w:r w:rsidRPr="00002853">
        <w:tab/>
        <w:t>ENTITY FILE: SERVICE</w:t>
      </w:r>
    </w:p>
    <w:p w14:paraId="3EA6E96F" w14:textId="77777777" w:rsidR="00DD7D1A" w:rsidRPr="00002853" w:rsidRDefault="00DD7D1A" w:rsidP="00434829">
      <w:pPr>
        <w:pStyle w:val="CPRSH5Body"/>
      </w:pPr>
      <w:r w:rsidRPr="00002853">
        <w:t>PRECEDENCE: 1</w:t>
      </w:r>
      <w:r w:rsidRPr="00002853">
        <w:tab/>
        <w:t>ENTITY FILE: USER</w:t>
      </w:r>
    </w:p>
    <w:p w14:paraId="1523D260" w14:textId="77777777" w:rsidR="00DD7D1A" w:rsidRPr="003A185A" w:rsidRDefault="00DD7D1A" w:rsidP="003A185A">
      <w:pPr>
        <w:rPr>
          <w:rFonts w:ascii="Arial" w:hAnsi="Arial" w:cs="Arial"/>
          <w:sz w:val="28"/>
        </w:rPr>
      </w:pPr>
      <w:r w:rsidRPr="003A185A">
        <w:rPr>
          <w:rFonts w:ascii="Arial" w:hAnsi="Arial" w:cs="Arial"/>
          <w:sz w:val="28"/>
        </w:rPr>
        <w:t>ORWG GRAPH PUBLIC EDITOR CLASS</w:t>
      </w:r>
    </w:p>
    <w:p w14:paraId="1A4A6B85" w14:textId="77777777" w:rsidR="00DD7D1A" w:rsidRPr="00002853" w:rsidRDefault="00DD7D1A" w:rsidP="005D429B">
      <w:pPr>
        <w:pStyle w:val="CPRSH4Body"/>
      </w:pPr>
      <w:r w:rsidRPr="00002853">
        <w:t>DISPLAY TEXT: CPRS Graph Public Editor Classes</w:t>
      </w:r>
    </w:p>
    <w:p w14:paraId="340B7B19" w14:textId="77777777" w:rsidR="005D429B" w:rsidRPr="00002853" w:rsidRDefault="00DD7D1A" w:rsidP="005D429B">
      <w:pPr>
        <w:pStyle w:val="CPRSH4Body"/>
      </w:pPr>
      <w:r w:rsidRPr="00002853">
        <w:t>MULTIP</w:t>
      </w:r>
      <w:r w:rsidR="005D429B" w:rsidRPr="00002853">
        <w:t>LE VALUED: Yes</w:t>
      </w:r>
    </w:p>
    <w:p w14:paraId="377E473F" w14:textId="77777777" w:rsidR="00DD7D1A" w:rsidRPr="00002853" w:rsidRDefault="00DD7D1A" w:rsidP="005D429B">
      <w:pPr>
        <w:pStyle w:val="CPRSH4Body"/>
      </w:pPr>
      <w:r w:rsidRPr="00002853">
        <w:t>INSTANCE TERM: Sequence Number</w:t>
      </w:r>
    </w:p>
    <w:p w14:paraId="02801B93" w14:textId="77777777" w:rsidR="005D429B" w:rsidRPr="00002853" w:rsidRDefault="00DD7D1A" w:rsidP="005D429B">
      <w:pPr>
        <w:pStyle w:val="CPRSH4Body"/>
      </w:pPr>
      <w:r w:rsidRPr="00002853">
        <w:t xml:space="preserve">VALUE </w:t>
      </w:r>
      <w:r w:rsidR="005D429B" w:rsidRPr="00002853">
        <w:t>TERM: User Class</w:t>
      </w:r>
    </w:p>
    <w:p w14:paraId="07AE8829" w14:textId="77777777" w:rsidR="00DD7D1A" w:rsidRPr="00002853" w:rsidRDefault="00DD7D1A" w:rsidP="005D429B">
      <w:pPr>
        <w:pStyle w:val="CPRSH4Body"/>
      </w:pPr>
      <w:r w:rsidRPr="00002853">
        <w:t>VALUE DATA TYPE: pointer</w:t>
      </w:r>
    </w:p>
    <w:p w14:paraId="4DAA3163" w14:textId="77777777" w:rsidR="00DD7D1A" w:rsidRPr="00002853" w:rsidRDefault="00DD7D1A" w:rsidP="005D429B">
      <w:pPr>
        <w:pStyle w:val="CPRSH4Body"/>
      </w:pPr>
      <w:r w:rsidRPr="00002853">
        <w:t>VALUE DOMAIN: 8930</w:t>
      </w:r>
    </w:p>
    <w:p w14:paraId="15357F0C" w14:textId="77777777" w:rsidR="00DD7D1A" w:rsidRPr="00002853" w:rsidRDefault="00DD7D1A" w:rsidP="005D429B">
      <w:pPr>
        <w:pStyle w:val="CPRSH4Body"/>
      </w:pPr>
      <w:r w:rsidRPr="00002853">
        <w:t>VALUE HELP: Enter the User Class for public editing of graphs.</w:t>
      </w:r>
    </w:p>
    <w:p w14:paraId="40579C9E" w14:textId="77777777" w:rsidR="00DD7D1A" w:rsidRPr="00002853" w:rsidRDefault="00DD7D1A" w:rsidP="005D429B">
      <w:pPr>
        <w:pStyle w:val="CPRSH4Body"/>
      </w:pPr>
      <w:r w:rsidRPr="00002853">
        <w:t>INSTANCE DATA TYPE: numeric</w:t>
      </w:r>
    </w:p>
    <w:p w14:paraId="7C202825" w14:textId="77777777" w:rsidR="00DD7D1A" w:rsidRPr="00002853" w:rsidRDefault="00DD7D1A" w:rsidP="005D429B">
      <w:pPr>
        <w:pStyle w:val="CPRSH4Body"/>
      </w:pPr>
      <w:r w:rsidRPr="00002853">
        <w:t>INSTANCE HELP: Enter a sequential number for identifying the user class.</w:t>
      </w:r>
    </w:p>
    <w:p w14:paraId="78B10FF8" w14:textId="77777777" w:rsidR="00DD7D1A" w:rsidRPr="00002853" w:rsidRDefault="005D429B" w:rsidP="005D429B">
      <w:pPr>
        <w:pStyle w:val="CPRSH4Body"/>
      </w:pPr>
      <w:r w:rsidRPr="00002853">
        <w:t xml:space="preserve">DESCRIPTION: </w:t>
      </w:r>
      <w:r w:rsidR="00DD7D1A" w:rsidRPr="00002853">
        <w:t xml:space="preserve">This parameter contains a list of ASU user classes </w:t>
      </w:r>
      <w:proofErr w:type="spellStart"/>
      <w:r w:rsidR="00DD7D1A" w:rsidRPr="00002853">
        <w:t>who's</w:t>
      </w:r>
      <w:proofErr w:type="spellEnd"/>
      <w:r w:rsidR="00DD7D1A" w:rsidRPr="00002853">
        <w:t xml:space="preserve"> members are allowed to edit public views and settings for graphs. Users that belong to the user</w:t>
      </w:r>
      <w:r w:rsidRPr="00002853">
        <w:t xml:space="preserve"> </w:t>
      </w:r>
      <w:r w:rsidR="00DD7D1A" w:rsidRPr="00002853">
        <w:t xml:space="preserve"> class for a specific entity have this authority.</w:t>
      </w:r>
    </w:p>
    <w:p w14:paraId="3BBE991A" w14:textId="77777777" w:rsidR="00DD7D1A" w:rsidRPr="00002853" w:rsidRDefault="00DD7D1A" w:rsidP="005D429B">
      <w:pPr>
        <w:pStyle w:val="CPRSH4Body"/>
      </w:pPr>
      <w:r w:rsidRPr="00002853">
        <w:t>For example:</w:t>
      </w:r>
    </w:p>
    <w:p w14:paraId="1A04459A" w14:textId="77777777" w:rsidR="00DD7D1A" w:rsidRPr="00002853" w:rsidRDefault="00DD7D1A" w:rsidP="005D429B">
      <w:pPr>
        <w:pStyle w:val="CPRSH4Body"/>
        <w:tabs>
          <w:tab w:val="left" w:pos="3960"/>
          <w:tab w:val="left" w:pos="5400"/>
        </w:tabs>
        <w:rPr>
          <w:b/>
          <w:u w:val="single"/>
        </w:rPr>
      </w:pPr>
      <w:r w:rsidRPr="00002853">
        <w:rPr>
          <w:b/>
          <w:u w:val="single"/>
        </w:rPr>
        <w:t>Parameter</w:t>
      </w:r>
      <w:r w:rsidR="005D429B" w:rsidRPr="00002853">
        <w:rPr>
          <w:b/>
          <w:u w:val="single"/>
        </w:rPr>
        <w:tab/>
      </w:r>
      <w:r w:rsidRPr="00002853">
        <w:rPr>
          <w:b/>
          <w:u w:val="single"/>
        </w:rPr>
        <w:t>Instance</w:t>
      </w:r>
      <w:r w:rsidR="005D429B" w:rsidRPr="00002853">
        <w:rPr>
          <w:b/>
          <w:u w:val="single"/>
        </w:rPr>
        <w:tab/>
      </w:r>
      <w:r w:rsidRPr="00002853">
        <w:rPr>
          <w:b/>
          <w:u w:val="single"/>
        </w:rPr>
        <w:t>Value</w:t>
      </w:r>
      <w:r w:rsidR="005D429B" w:rsidRPr="00002853">
        <w:rPr>
          <w:b/>
          <w:u w:val="single"/>
        </w:rPr>
        <w:tab/>
      </w:r>
      <w:r w:rsidR="005D429B" w:rsidRPr="00002853">
        <w:rPr>
          <w:b/>
          <w:u w:val="single"/>
        </w:rPr>
        <w:tab/>
      </w:r>
    </w:p>
    <w:p w14:paraId="30EEDF8A" w14:textId="77777777" w:rsidR="00DD7D1A" w:rsidRPr="00002853" w:rsidRDefault="00DD7D1A" w:rsidP="005D429B">
      <w:pPr>
        <w:pStyle w:val="CPRSH4Body"/>
        <w:tabs>
          <w:tab w:val="left" w:pos="4320"/>
          <w:tab w:val="left" w:pos="5400"/>
        </w:tabs>
      </w:pPr>
      <w:r w:rsidRPr="00002853">
        <w:t>SYS: VASITE.MED.VA.GOV</w:t>
      </w:r>
      <w:r w:rsidR="005D429B" w:rsidRPr="00002853">
        <w:tab/>
      </w:r>
      <w:r w:rsidR="00D7715A" w:rsidRPr="00002853">
        <w:t>2</w:t>
      </w:r>
      <w:r w:rsidR="005D429B" w:rsidRPr="00002853">
        <w:tab/>
      </w:r>
      <w:r w:rsidR="00D7715A" w:rsidRPr="00002853">
        <w:t>CLINI</w:t>
      </w:r>
      <w:bookmarkStart w:id="1790" w:name="graphing_public_classes_name"/>
      <w:bookmarkEnd w:id="1790"/>
      <w:r w:rsidR="00D7715A" w:rsidRPr="00002853">
        <w:t>CAL COORDINATOR</w:t>
      </w:r>
    </w:p>
    <w:p w14:paraId="17D98149" w14:textId="295A9A65" w:rsidR="00D7715A" w:rsidRPr="00002853" w:rsidRDefault="00D7715A" w:rsidP="00D7715A">
      <w:pPr>
        <w:pStyle w:val="CPRSH4Body"/>
      </w:pPr>
      <w:r w:rsidRPr="00002853">
        <w:t>This provides Technical Users and Clinical Coordinators on this system with access to edit public views and settings on graphs.</w:t>
      </w:r>
    </w:p>
    <w:p w14:paraId="0E4198FA" w14:textId="77777777" w:rsidR="00DD7D1A" w:rsidRPr="00002853" w:rsidRDefault="00DD7D1A" w:rsidP="00A179A1">
      <w:pPr>
        <w:pStyle w:val="CPRSH4Body"/>
      </w:pPr>
      <w:r w:rsidRPr="00002853">
        <w:t>PRECEDENCE: 5</w:t>
      </w:r>
      <w:r w:rsidR="005D429B" w:rsidRPr="00002853">
        <w:tab/>
      </w:r>
      <w:r w:rsidRPr="00002853">
        <w:t>ENTITY FILE: SYSTEM</w:t>
      </w:r>
    </w:p>
    <w:p w14:paraId="74C47519" w14:textId="2B2AEE08" w:rsidR="005D429B" w:rsidRPr="003A185A" w:rsidRDefault="00DD7D1A" w:rsidP="003A185A">
      <w:pPr>
        <w:rPr>
          <w:rFonts w:ascii="Arial" w:hAnsi="Arial" w:cs="Arial"/>
          <w:sz w:val="28"/>
        </w:rPr>
      </w:pPr>
      <w:r w:rsidRPr="003A185A">
        <w:rPr>
          <w:rFonts w:ascii="Arial" w:hAnsi="Arial" w:cs="Arial"/>
          <w:sz w:val="28"/>
        </w:rPr>
        <w:t>ORWG GRAPH SETTIN</w:t>
      </w:r>
      <w:r w:rsidR="005D429B" w:rsidRPr="003A185A">
        <w:rPr>
          <w:rFonts w:ascii="Arial" w:hAnsi="Arial" w:cs="Arial"/>
          <w:sz w:val="28"/>
        </w:rPr>
        <w:t>G</w:t>
      </w:r>
    </w:p>
    <w:p w14:paraId="2FCD3978" w14:textId="77777777" w:rsidR="00DD7D1A" w:rsidRPr="00002853" w:rsidRDefault="00DD7D1A" w:rsidP="005D429B">
      <w:pPr>
        <w:pStyle w:val="CPRSH4Body"/>
      </w:pPr>
      <w:r w:rsidRPr="00002853">
        <w:t>DISPLAY TEXT: CPRS Graph Settings</w:t>
      </w:r>
    </w:p>
    <w:p w14:paraId="6F226DF5" w14:textId="77777777" w:rsidR="005D429B" w:rsidRPr="00002853" w:rsidRDefault="00DD7D1A" w:rsidP="005D429B">
      <w:pPr>
        <w:pStyle w:val="CPRSH4Body"/>
      </w:pPr>
      <w:r w:rsidRPr="00002853">
        <w:t>MULTIPLE VALUED: No</w:t>
      </w:r>
    </w:p>
    <w:p w14:paraId="16E14725" w14:textId="77777777" w:rsidR="00DD7D1A" w:rsidRPr="00002853" w:rsidRDefault="00DD7D1A" w:rsidP="005D429B">
      <w:pPr>
        <w:pStyle w:val="CPRSH4Body"/>
      </w:pPr>
      <w:r w:rsidRPr="00002853">
        <w:t>VALUE DATA TYPE: free text</w:t>
      </w:r>
    </w:p>
    <w:p w14:paraId="5B7302B9" w14:textId="77777777" w:rsidR="00DD7D1A" w:rsidRPr="00002853" w:rsidRDefault="005D429B" w:rsidP="005D429B">
      <w:pPr>
        <w:pStyle w:val="CPRSH4Body"/>
      </w:pPr>
      <w:r w:rsidRPr="00002853">
        <w:t xml:space="preserve">DESCRIPTION: </w:t>
      </w:r>
      <w:r w:rsidR="00DD7D1A" w:rsidRPr="00002853">
        <w:t>Used as preference of graph default styles and sources. Deletion of this value at the Package level will disable graphing.</w:t>
      </w:r>
      <w:r w:rsidR="00A179A1" w:rsidRPr="00002853">
        <w:t xml:space="preserve"> </w:t>
      </w:r>
      <w:r w:rsidR="00DD7D1A" w:rsidRPr="00002853">
        <w:t>User settings and public default should use the Graph Settings dialog to</w:t>
      </w:r>
      <w:r w:rsidR="00A179A1" w:rsidRPr="00002853">
        <w:t xml:space="preserve"> </w:t>
      </w:r>
      <w:r w:rsidR="00DD7D1A" w:rsidRPr="00002853">
        <w:t>change these values. The structure of this parameter is a  |  delimited |</w:t>
      </w:r>
      <w:r w:rsidR="00A179A1" w:rsidRPr="00002853">
        <w:t xml:space="preserve"> </w:t>
      </w:r>
      <w:r w:rsidR="00DD7D1A" w:rsidRPr="00002853">
        <w:t>string where the pieces are:</w:t>
      </w:r>
    </w:p>
    <w:p w14:paraId="663C5A75" w14:textId="77777777" w:rsidR="00DD7D1A" w:rsidRPr="00002853" w:rsidRDefault="00DD7D1A" w:rsidP="005D429B">
      <w:pPr>
        <w:pStyle w:val="CPRSH4Body"/>
      </w:pPr>
      <w:r w:rsidRPr="00002853">
        <w:t xml:space="preserve"> 1 - file listing delimited by  ; </w:t>
      </w:r>
    </w:p>
    <w:p w14:paraId="34671FE2" w14:textId="77777777" w:rsidR="00DD7D1A" w:rsidRPr="00002853" w:rsidRDefault="00DD7D1A" w:rsidP="005D429B">
      <w:pPr>
        <w:pStyle w:val="CPRSH4Body"/>
      </w:pPr>
      <w:r w:rsidRPr="00002853">
        <w:t xml:space="preserve"> 2 - options where the corresponding letter activates that feature</w:t>
      </w:r>
    </w:p>
    <w:p w14:paraId="733EF1B9" w14:textId="77777777" w:rsidR="00DD7D1A" w:rsidRPr="00002853" w:rsidRDefault="00DD7D1A" w:rsidP="005D429B">
      <w:pPr>
        <w:pStyle w:val="CPRSH4Body"/>
      </w:pPr>
      <w:r w:rsidRPr="00002853">
        <w:t xml:space="preserve"> 3 - sort column number (used internally)</w:t>
      </w:r>
    </w:p>
    <w:p w14:paraId="50CC3121" w14:textId="77777777" w:rsidR="00DD7D1A" w:rsidRPr="00002853" w:rsidRDefault="00DD7D1A" w:rsidP="005D429B">
      <w:pPr>
        <w:pStyle w:val="CPRSH4Body"/>
      </w:pPr>
      <w:r w:rsidRPr="00002853">
        <w:t xml:space="preserve"> 4 - max graphs</w:t>
      </w:r>
    </w:p>
    <w:p w14:paraId="4485A09F" w14:textId="77777777" w:rsidR="00DD7D1A" w:rsidRPr="00002853" w:rsidRDefault="00DD7D1A" w:rsidP="005D429B">
      <w:pPr>
        <w:pStyle w:val="CPRSH4Body"/>
      </w:pPr>
      <w:r w:rsidRPr="00002853">
        <w:t xml:space="preserve"> 5 - min graph height</w:t>
      </w:r>
    </w:p>
    <w:p w14:paraId="556FC13D" w14:textId="77777777" w:rsidR="00DD7D1A" w:rsidRPr="00002853" w:rsidRDefault="00DD7D1A" w:rsidP="005D429B">
      <w:pPr>
        <w:pStyle w:val="CPRSH4Body"/>
      </w:pPr>
      <w:r w:rsidRPr="00002853">
        <w:t xml:space="preserve"> 6 - (not used)</w:t>
      </w:r>
    </w:p>
    <w:p w14:paraId="3B5513F5" w14:textId="77777777" w:rsidR="00DD7D1A" w:rsidRPr="00002853" w:rsidRDefault="00DD7D1A" w:rsidP="005D429B">
      <w:pPr>
        <w:pStyle w:val="CPRSH4Body"/>
      </w:pPr>
      <w:r w:rsidRPr="00002853">
        <w:lastRenderedPageBreak/>
        <w:t xml:space="preserve"> 7 - max selection</w:t>
      </w:r>
    </w:p>
    <w:p w14:paraId="49EB6CD4" w14:textId="77777777" w:rsidR="00DD7D1A" w:rsidRPr="00002853" w:rsidRDefault="00752DC7" w:rsidP="005D429B">
      <w:pPr>
        <w:pStyle w:val="CPRSH4Body"/>
      </w:pPr>
      <w:r w:rsidRPr="00002853">
        <w:t xml:space="preserve"> </w:t>
      </w:r>
      <w:r w:rsidR="00DD7D1A" w:rsidRPr="00002853">
        <w:t xml:space="preserve">8 - max selection limit (may be set to </w:t>
      </w:r>
      <w:proofErr w:type="spellStart"/>
      <w:r w:rsidR="00DD7D1A" w:rsidRPr="00002853">
        <w:t>at</w:t>
      </w:r>
      <w:proofErr w:type="spellEnd"/>
      <w:r w:rsidR="00DD7D1A" w:rsidRPr="00002853">
        <w:t xml:space="preserve"> system level to limit number of items that users </w:t>
      </w:r>
      <w:r w:rsidRPr="00002853">
        <w:t xml:space="preserve"> </w:t>
      </w:r>
      <w:r w:rsidR="00DD7D1A" w:rsidRPr="00002853">
        <w:t>may select f</w:t>
      </w:r>
      <w:r w:rsidR="00434829" w:rsidRPr="00002853">
        <w:t>or graphing—</w:t>
      </w:r>
      <w:r w:rsidR="00DD7D1A" w:rsidRPr="00002853">
        <w:t>default is 1000)</w:t>
      </w:r>
    </w:p>
    <w:p w14:paraId="67BADE26" w14:textId="77777777" w:rsidR="00DD7D1A" w:rsidRPr="00002853" w:rsidRDefault="00DD7D1A" w:rsidP="005D429B">
      <w:pPr>
        <w:pStyle w:val="CPRSH4Body"/>
      </w:pPr>
      <w:r w:rsidRPr="00002853">
        <w:t>Files:</w:t>
      </w:r>
    </w:p>
    <w:p w14:paraId="06E94F8B" w14:textId="77777777" w:rsidR="00DD7D1A" w:rsidRPr="00002853" w:rsidRDefault="00DD7D1A" w:rsidP="005D429B">
      <w:pPr>
        <w:pStyle w:val="CPRSH4Body"/>
      </w:pPr>
      <w:r w:rsidRPr="00002853">
        <w:t>Admissions - 405, Allergies - 120.8, Anatomic  Pathology - 63AP,</w:t>
      </w:r>
      <w:r w:rsidR="00A179A1" w:rsidRPr="00002853">
        <w:t xml:space="preserve"> </w:t>
      </w:r>
      <w:r w:rsidRPr="00002853">
        <w:t xml:space="preserve"> Blood Bank - 63BB, Exams - 9000010.13, Health Factors - 9000010.23,</w:t>
      </w:r>
      <w:r w:rsidR="00A179A1" w:rsidRPr="00002853">
        <w:t xml:space="preserve"> </w:t>
      </w:r>
      <w:r w:rsidRPr="00002853">
        <w:t xml:space="preserve"> Immunizations - 9000010.11, Lab Tests - 63, Medication, BCMA - 53.79,</w:t>
      </w:r>
      <w:r w:rsidR="00A179A1" w:rsidRPr="00002853">
        <w:t xml:space="preserve"> </w:t>
      </w:r>
      <w:r w:rsidRPr="00002853">
        <w:t xml:space="preserve"> Medication, Inpatient - 55, Medication, Non-VA - 55NVA, Medication, Outpatient - 52, Medicine - 690, Mental Health - 601.2,</w:t>
      </w:r>
      <w:r w:rsidR="00A179A1" w:rsidRPr="00002853">
        <w:t xml:space="preserve"> </w:t>
      </w:r>
      <w:r w:rsidRPr="00002853">
        <w:t xml:space="preserve"> Microbiology - 63MI, Notes - 8925, Orders - 100,</w:t>
      </w:r>
      <w:r w:rsidR="00A179A1" w:rsidRPr="00002853">
        <w:t xml:space="preserve"> </w:t>
      </w:r>
      <w:r w:rsidRPr="00002853">
        <w:t>Patient Education - 9000010.16, Problems - 9000011, Procedures - 9000010.18,</w:t>
      </w:r>
      <w:r w:rsidR="00A179A1" w:rsidRPr="00002853">
        <w:t xml:space="preserve"> </w:t>
      </w:r>
      <w:r w:rsidRPr="00002853">
        <w:t>Purpose of Visit - 9000010.07, Radiology Exams - 70, Registration, DX - 45DX,</w:t>
      </w:r>
      <w:r w:rsidR="00A179A1" w:rsidRPr="00002853">
        <w:t xml:space="preserve"> </w:t>
      </w:r>
      <w:r w:rsidRPr="00002853">
        <w:t>Registration, OP/Proc - 45OP, Skin Tests - 9000010.12, Surgery - 130,</w:t>
      </w:r>
      <w:r w:rsidR="00A179A1" w:rsidRPr="00002853">
        <w:t xml:space="preserve"> </w:t>
      </w:r>
      <w:r w:rsidRPr="00002853">
        <w:t>Visits - 9000010, Vitals - 120.5</w:t>
      </w:r>
    </w:p>
    <w:p w14:paraId="3F9D4503" w14:textId="77777777" w:rsidR="00DD7D1A" w:rsidRPr="00002853" w:rsidRDefault="00DD7D1A" w:rsidP="005D429B">
      <w:pPr>
        <w:pStyle w:val="CPRSH4Body"/>
      </w:pPr>
      <w:r w:rsidRPr="00002853">
        <w:t xml:space="preserve"> Also (for grouping):</w:t>
      </w:r>
    </w:p>
    <w:p w14:paraId="0F6D62CD" w14:textId="77777777" w:rsidR="00DD7D1A" w:rsidRPr="00002853" w:rsidRDefault="00DD7D1A" w:rsidP="005D429B">
      <w:pPr>
        <w:pStyle w:val="CPRSH4Body"/>
      </w:pPr>
      <w:r w:rsidRPr="00002853">
        <w:t xml:space="preserve"> Drug Class - 50.605, Reminder Taxonomy - 811.2</w:t>
      </w:r>
    </w:p>
    <w:p w14:paraId="6B7EE5A2" w14:textId="77EA216F" w:rsidR="00DD7D1A" w:rsidRPr="00002853" w:rsidRDefault="00DD7D1A" w:rsidP="005D429B">
      <w:pPr>
        <w:pStyle w:val="CPRSH4Body"/>
      </w:pPr>
      <w:r w:rsidRPr="00002853">
        <w:t xml:space="preserve">   Options: </w:t>
      </w:r>
    </w:p>
    <w:p w14:paraId="7E3C5E93" w14:textId="77777777" w:rsidR="00DD7D1A" w:rsidRPr="00002853" w:rsidRDefault="00DD7D1A" w:rsidP="005D429B">
      <w:pPr>
        <w:pStyle w:val="CPRSH4Body"/>
      </w:pPr>
      <w:r w:rsidRPr="00002853">
        <w:t>A - 3D, B - Clear Background, C - Dates, D - Gradient, E - Hints, F - Legend, G - Lines, H - Sort by Type, I - Stay on Top, J - Values,</w:t>
      </w:r>
      <w:r w:rsidR="00A179A1" w:rsidRPr="00002853">
        <w:t xml:space="preserve"> </w:t>
      </w:r>
      <w:r w:rsidRPr="00002853">
        <w:t>K - Zoom, Horizontal, L - Zoom, Vertical , M - Fixed Date Range</w:t>
      </w:r>
    </w:p>
    <w:p w14:paraId="6D052ECD" w14:textId="77777777" w:rsidR="00DD7D1A" w:rsidRPr="00002853" w:rsidRDefault="00DD7D1A" w:rsidP="00284E88">
      <w:pPr>
        <w:pStyle w:val="CPRSH5Body"/>
      </w:pPr>
      <w:r w:rsidRPr="00002853">
        <w:t>PRECEDENCE: 1                           ENTITY FILE: USER</w:t>
      </w:r>
    </w:p>
    <w:p w14:paraId="7AE162FC" w14:textId="77777777" w:rsidR="00DD7D1A" w:rsidRPr="00002853" w:rsidRDefault="00DD7D1A" w:rsidP="00284E88">
      <w:pPr>
        <w:pStyle w:val="CPRSH5Body"/>
      </w:pPr>
      <w:r w:rsidRPr="00002853">
        <w:t>PRECEDENCE: 9                           ENTITY FILE: PACKAGE</w:t>
      </w:r>
    </w:p>
    <w:p w14:paraId="339F48C5" w14:textId="77777777" w:rsidR="00DD7D1A" w:rsidRPr="00002853" w:rsidRDefault="00DD7D1A" w:rsidP="00284E88">
      <w:pPr>
        <w:pStyle w:val="CPRSH5Body"/>
      </w:pPr>
      <w:r w:rsidRPr="00002853">
        <w:t>PRECEDENCE: 8                           ENTITY FILE: SYSTEM</w:t>
      </w:r>
    </w:p>
    <w:p w14:paraId="1B6AF71D" w14:textId="6C11A5AB" w:rsidR="00DD7D1A" w:rsidRPr="003A185A" w:rsidRDefault="00DD7D1A" w:rsidP="003A185A">
      <w:pPr>
        <w:rPr>
          <w:rFonts w:ascii="Arial" w:hAnsi="Arial" w:cs="Arial"/>
          <w:sz w:val="28"/>
        </w:rPr>
      </w:pPr>
      <w:r w:rsidRPr="003A185A">
        <w:rPr>
          <w:rFonts w:ascii="Arial" w:hAnsi="Arial" w:cs="Arial"/>
          <w:sz w:val="28"/>
        </w:rPr>
        <w:t>ORWG GRAPH SIZING</w:t>
      </w:r>
    </w:p>
    <w:p w14:paraId="7196C177" w14:textId="77777777" w:rsidR="00DD7D1A" w:rsidRPr="00002853" w:rsidRDefault="00DD7D1A" w:rsidP="00A179A1">
      <w:pPr>
        <w:pStyle w:val="CPRSH4Body"/>
      </w:pPr>
      <w:r w:rsidRPr="00002853">
        <w:t>DISPLAY TEXT: CPRS Graph Position and Sizes</w:t>
      </w:r>
    </w:p>
    <w:p w14:paraId="3F88E4D5" w14:textId="77777777" w:rsidR="00A179A1" w:rsidRPr="00002853" w:rsidRDefault="00DD7D1A" w:rsidP="00A179A1">
      <w:pPr>
        <w:pStyle w:val="CPRSH4Body"/>
      </w:pPr>
      <w:r w:rsidRPr="00002853">
        <w:t>MULTIP</w:t>
      </w:r>
      <w:r w:rsidR="00A179A1" w:rsidRPr="00002853">
        <w:t>LE VALUED: Yes</w:t>
      </w:r>
    </w:p>
    <w:p w14:paraId="01BFA583" w14:textId="77777777" w:rsidR="00DD7D1A" w:rsidRPr="00002853" w:rsidRDefault="00DD7D1A" w:rsidP="00A179A1">
      <w:pPr>
        <w:pStyle w:val="CPRSH4Body"/>
      </w:pPr>
      <w:r w:rsidRPr="00002853">
        <w:t>INSTANCE TERM: Setting</w:t>
      </w:r>
    </w:p>
    <w:p w14:paraId="303D35CF" w14:textId="77777777" w:rsidR="00A179A1" w:rsidRPr="00002853" w:rsidRDefault="00DD7D1A" w:rsidP="00A179A1">
      <w:pPr>
        <w:pStyle w:val="CPRSH4Body"/>
      </w:pPr>
      <w:r w:rsidRPr="00002853">
        <w:t xml:space="preserve">VALUE </w:t>
      </w:r>
      <w:r w:rsidR="00A179A1" w:rsidRPr="00002853">
        <w:t>TERM: Settings</w:t>
      </w:r>
    </w:p>
    <w:p w14:paraId="374607EA" w14:textId="77777777" w:rsidR="00DD7D1A" w:rsidRPr="00002853" w:rsidRDefault="00DD7D1A" w:rsidP="00A179A1">
      <w:pPr>
        <w:pStyle w:val="CPRSH4Body"/>
      </w:pPr>
      <w:r w:rsidRPr="00002853">
        <w:t>VALUE DATA TYPE: free text</w:t>
      </w:r>
    </w:p>
    <w:p w14:paraId="14AA71F4" w14:textId="77777777" w:rsidR="00A179A1" w:rsidRPr="00002853" w:rsidRDefault="00DD7D1A" w:rsidP="00A179A1">
      <w:pPr>
        <w:pStyle w:val="CPRSH4Body"/>
      </w:pPr>
      <w:r w:rsidRPr="00002853">
        <w:t>INSTANCE DATA TYPE: f</w:t>
      </w:r>
      <w:r w:rsidR="00A179A1" w:rsidRPr="00002853">
        <w:t>ree text</w:t>
      </w:r>
    </w:p>
    <w:p w14:paraId="69E25E3A" w14:textId="77777777" w:rsidR="00DD7D1A" w:rsidRPr="00002853" w:rsidRDefault="00DD7D1A" w:rsidP="00A179A1">
      <w:pPr>
        <w:pStyle w:val="CPRSH4Body"/>
      </w:pPr>
      <w:r w:rsidRPr="00002853">
        <w:t>INSTANCE DOMAIN: 2:30</w:t>
      </w:r>
    </w:p>
    <w:p w14:paraId="2C45C6F1" w14:textId="77777777" w:rsidR="00DD7D1A" w:rsidRPr="00002853" w:rsidRDefault="00DD7D1A" w:rsidP="00A179A1">
      <w:pPr>
        <w:pStyle w:val="CPRSH4Body"/>
      </w:pPr>
      <w:r w:rsidRPr="00002853">
        <w:t>DESCRIPTION:   This parameter is used internally to save positions of graph forms.</w:t>
      </w:r>
    </w:p>
    <w:p w14:paraId="0BEDC64C" w14:textId="77777777" w:rsidR="00DD7D1A" w:rsidRPr="00002853" w:rsidRDefault="00DD7D1A" w:rsidP="00284E88">
      <w:pPr>
        <w:pStyle w:val="CPRSH5Body"/>
      </w:pPr>
      <w:r w:rsidRPr="00002853">
        <w:t>PRECEDENCE: 1</w:t>
      </w:r>
      <w:r w:rsidR="00284E88" w:rsidRPr="00002853">
        <w:tab/>
      </w:r>
      <w:r w:rsidRPr="00002853">
        <w:t>ENTITY FILE: USER</w:t>
      </w:r>
    </w:p>
    <w:p w14:paraId="3BDD14AC" w14:textId="77777777" w:rsidR="00DD7D1A" w:rsidRPr="00002853" w:rsidRDefault="00DD7D1A" w:rsidP="00284E88">
      <w:pPr>
        <w:pStyle w:val="CPRSH5Body"/>
      </w:pPr>
      <w:r w:rsidRPr="00002853">
        <w:t>PRECEDENCE: 5</w:t>
      </w:r>
      <w:r w:rsidR="00284E88" w:rsidRPr="00002853">
        <w:tab/>
      </w:r>
      <w:r w:rsidRPr="00002853">
        <w:t>ENTITY FILE: PACKAGE</w:t>
      </w:r>
    </w:p>
    <w:p w14:paraId="55BED267" w14:textId="77777777" w:rsidR="00A179A1" w:rsidRPr="003A185A" w:rsidRDefault="00DD7D1A" w:rsidP="003A185A">
      <w:pPr>
        <w:rPr>
          <w:rFonts w:ascii="Arial" w:hAnsi="Arial" w:cs="Arial"/>
          <w:sz w:val="28"/>
        </w:rPr>
      </w:pPr>
      <w:r w:rsidRPr="003A185A">
        <w:rPr>
          <w:rFonts w:ascii="Arial" w:hAnsi="Arial" w:cs="Arial"/>
          <w:sz w:val="28"/>
        </w:rPr>
        <w:t>ORWG GRAPH VIEW</w:t>
      </w:r>
    </w:p>
    <w:p w14:paraId="149AAF35" w14:textId="77777777" w:rsidR="00DD7D1A" w:rsidRPr="00002853" w:rsidRDefault="00DD7D1A" w:rsidP="00A179A1">
      <w:pPr>
        <w:pStyle w:val="CPRSH4Body"/>
      </w:pPr>
      <w:r w:rsidRPr="00002853">
        <w:t>DISPLAY TEXT: CPRS Graph Views</w:t>
      </w:r>
    </w:p>
    <w:p w14:paraId="0D404C6A" w14:textId="77777777" w:rsidR="00A179A1" w:rsidRPr="00002853" w:rsidRDefault="00DD7D1A" w:rsidP="00A179A1">
      <w:pPr>
        <w:pStyle w:val="CPRSH4Body"/>
      </w:pPr>
      <w:r w:rsidRPr="00002853">
        <w:t>MULTIPLE VALUED: Yes</w:t>
      </w:r>
    </w:p>
    <w:p w14:paraId="76C02EE9" w14:textId="77777777" w:rsidR="00DD7D1A" w:rsidRPr="00002853" w:rsidRDefault="00DD7D1A" w:rsidP="00A179A1">
      <w:pPr>
        <w:pStyle w:val="CPRSH4Body"/>
      </w:pPr>
      <w:r w:rsidRPr="00002853">
        <w:t>INSTANCE TERM: VIEWS</w:t>
      </w:r>
    </w:p>
    <w:p w14:paraId="45D48785" w14:textId="77777777" w:rsidR="00A179A1" w:rsidRPr="00002853" w:rsidRDefault="00DD7D1A" w:rsidP="00A179A1">
      <w:pPr>
        <w:pStyle w:val="CPRSH4Body"/>
      </w:pPr>
      <w:r w:rsidRPr="00002853">
        <w:t>VALUE TERM: View</w:t>
      </w:r>
    </w:p>
    <w:p w14:paraId="055FE24B" w14:textId="77777777" w:rsidR="00DD7D1A" w:rsidRPr="00002853" w:rsidRDefault="00DD7D1A" w:rsidP="00A179A1">
      <w:pPr>
        <w:pStyle w:val="CPRSH4Body"/>
      </w:pPr>
      <w:r w:rsidRPr="00002853">
        <w:t>VALUE DATA TYPE: word processing</w:t>
      </w:r>
    </w:p>
    <w:p w14:paraId="4A791D14" w14:textId="77777777" w:rsidR="00A179A1" w:rsidRPr="00002853" w:rsidRDefault="00DD7D1A" w:rsidP="00A179A1">
      <w:pPr>
        <w:pStyle w:val="CPRSH4Body"/>
      </w:pPr>
      <w:r w:rsidRPr="00002853">
        <w:lastRenderedPageBreak/>
        <w:t>INSTANCE DATA TYPE: free text</w:t>
      </w:r>
    </w:p>
    <w:p w14:paraId="235D6D32" w14:textId="77777777" w:rsidR="00DD7D1A" w:rsidRPr="00002853" w:rsidRDefault="00DD7D1A" w:rsidP="00A179A1">
      <w:pPr>
        <w:pStyle w:val="CPRSH4Body"/>
      </w:pPr>
      <w:r w:rsidRPr="00002853">
        <w:t>INSTANCE DOMAIN: 3:30</w:t>
      </w:r>
    </w:p>
    <w:p w14:paraId="5232E457" w14:textId="77777777" w:rsidR="00DD7D1A" w:rsidRPr="00002853" w:rsidRDefault="00DD7D1A" w:rsidP="00A179A1">
      <w:pPr>
        <w:pStyle w:val="CPRSH4Body"/>
      </w:pPr>
      <w:r w:rsidRPr="00002853">
        <w:t>INSTANCE HELP: The view name must be 3-30 characters</w:t>
      </w:r>
    </w:p>
    <w:p w14:paraId="056EBAE5" w14:textId="77777777" w:rsidR="00DD7D1A" w:rsidRPr="00002853" w:rsidRDefault="00A179A1" w:rsidP="00A179A1">
      <w:pPr>
        <w:pStyle w:val="CPRSH4Body"/>
      </w:pPr>
      <w:r w:rsidRPr="00002853">
        <w:t xml:space="preserve">DESCRIPTION:  </w:t>
      </w:r>
      <w:r w:rsidR="00DD7D1A" w:rsidRPr="00002853">
        <w:t>This parameter is used internally to store graph views.</w:t>
      </w:r>
      <w:r w:rsidRPr="00002853">
        <w:t xml:space="preserve"> </w:t>
      </w:r>
      <w:r w:rsidR="00DD7D1A" w:rsidRPr="00002853">
        <w:t>Graph views are edited using the Define Views dialog.</w:t>
      </w:r>
    </w:p>
    <w:p w14:paraId="04049C24" w14:textId="77777777" w:rsidR="00DD7D1A" w:rsidRPr="00002853" w:rsidRDefault="00DD7D1A" w:rsidP="00A179A1">
      <w:pPr>
        <w:pStyle w:val="CPRSH4Body"/>
      </w:pPr>
      <w:r w:rsidRPr="00002853">
        <w:t>PRECEDENCE: 1</w:t>
      </w:r>
      <w:r w:rsidR="00A179A1" w:rsidRPr="00002853">
        <w:tab/>
      </w:r>
      <w:r w:rsidRPr="00002853">
        <w:t>ENTITY FILE: USER</w:t>
      </w:r>
    </w:p>
    <w:p w14:paraId="3FE6C65A" w14:textId="77777777" w:rsidR="00DD7D1A" w:rsidRPr="00002853" w:rsidRDefault="00DD7D1A" w:rsidP="00A179A1">
      <w:pPr>
        <w:pStyle w:val="CPRSH4Body"/>
      </w:pPr>
      <w:r w:rsidRPr="00002853">
        <w:t>PRECEDENCE: 8</w:t>
      </w:r>
      <w:r w:rsidR="00A179A1" w:rsidRPr="00002853">
        <w:tab/>
      </w:r>
      <w:r w:rsidRPr="00002853">
        <w:t>ENTITY FILE: SYSTEM</w:t>
      </w:r>
    </w:p>
    <w:p w14:paraId="23ADA3BE" w14:textId="2B585CBA" w:rsidR="00241BE8" w:rsidRPr="003A185A" w:rsidRDefault="00241BE8" w:rsidP="003A185A">
      <w:pPr>
        <w:rPr>
          <w:rFonts w:ascii="Arial" w:hAnsi="Arial" w:cs="Arial"/>
          <w:sz w:val="28"/>
        </w:rPr>
      </w:pPr>
      <w:bookmarkStart w:id="1791" w:name="_Toc495201270"/>
      <w:proofErr w:type="spellStart"/>
      <w:r w:rsidRPr="003A185A">
        <w:rPr>
          <w:rFonts w:ascii="Arial" w:hAnsi="Arial" w:cs="Arial"/>
          <w:sz w:val="28"/>
        </w:rPr>
        <w:t>ORWIM</w:t>
      </w:r>
      <w:proofErr w:type="spellEnd"/>
      <w:r w:rsidRPr="003A185A">
        <w:rPr>
          <w:rFonts w:ascii="Arial" w:hAnsi="Arial" w:cs="Arial"/>
          <w:sz w:val="28"/>
        </w:rPr>
        <w:t xml:space="preserve"> </w:t>
      </w:r>
      <w:proofErr w:type="spellStart"/>
      <w:r w:rsidRPr="003A185A">
        <w:rPr>
          <w:rFonts w:ascii="Arial" w:hAnsi="Arial" w:cs="Arial"/>
          <w:sz w:val="28"/>
        </w:rPr>
        <w:t>NSS</w:t>
      </w:r>
      <w:proofErr w:type="spellEnd"/>
      <w:r w:rsidRPr="003A185A">
        <w:rPr>
          <w:rFonts w:ascii="Arial" w:hAnsi="Arial" w:cs="Arial"/>
          <w:sz w:val="28"/>
        </w:rPr>
        <w:t xml:space="preserve"> MESSAGE</w:t>
      </w:r>
    </w:p>
    <w:p w14:paraId="576F873D" w14:textId="77777777" w:rsidR="00241BE8" w:rsidRPr="00002853" w:rsidRDefault="00241BE8" w:rsidP="00241BE8">
      <w:pPr>
        <w:pStyle w:val="CPRSH4Body"/>
      </w:pPr>
      <w:r w:rsidRPr="00002853">
        <w:t xml:space="preserve">DISPLAY TEXT: </w:t>
      </w:r>
      <w:bookmarkStart w:id="1792" w:name="ORWIN_NSS_MESSAGE"/>
      <w:bookmarkEnd w:id="1792"/>
      <w:r w:rsidR="00BF6792" w:rsidRPr="00002853">
        <w:t>Message f</w:t>
      </w:r>
      <w:r w:rsidRPr="00002853">
        <w:t>or Non-Standard Schedule</w:t>
      </w:r>
    </w:p>
    <w:p w14:paraId="6CA4197B" w14:textId="77777777" w:rsidR="00241BE8" w:rsidRPr="00002853" w:rsidRDefault="00241BE8" w:rsidP="00241BE8">
      <w:pPr>
        <w:pStyle w:val="CPRSH4Body"/>
      </w:pPr>
      <w:r w:rsidRPr="00002853">
        <w:t>MULTIP</w:t>
      </w:r>
      <w:r w:rsidR="00284E88" w:rsidRPr="00002853">
        <w:t xml:space="preserve">LE VALUED: No </w:t>
      </w:r>
    </w:p>
    <w:p w14:paraId="6E727A38" w14:textId="77777777" w:rsidR="00241BE8" w:rsidRPr="00002853" w:rsidRDefault="00D005A2" w:rsidP="00241BE8">
      <w:pPr>
        <w:pStyle w:val="CPRSH4Body"/>
      </w:pPr>
      <w:r w:rsidRPr="00002853">
        <w:t>VALUE DATA TYPE: free text</w:t>
      </w:r>
    </w:p>
    <w:p w14:paraId="38C79DF8" w14:textId="77777777" w:rsidR="00D005A2" w:rsidRPr="00002853" w:rsidRDefault="00D005A2" w:rsidP="00241BE8">
      <w:pPr>
        <w:pStyle w:val="CPRSH4Body"/>
      </w:pPr>
      <w:r w:rsidRPr="00002853">
        <w:t>DESCRIPTION:</w:t>
      </w:r>
    </w:p>
    <w:p w14:paraId="5D041506" w14:textId="77777777" w:rsidR="00D005A2" w:rsidRPr="00002853" w:rsidRDefault="00D005A2" w:rsidP="00D005A2">
      <w:pPr>
        <w:pStyle w:val="CPRSH4Body"/>
      </w:pPr>
      <w:r w:rsidRPr="00002853">
        <w:t xml:space="preserve">This parameter enables sites to define what message displays in the top warning box on the Order with Schedule “OTHER” dialog for inpatient medications. Through this dialog, providers can enter customized </w:t>
      </w:r>
      <w:r w:rsidR="00E6618D" w:rsidRPr="00002853">
        <w:t>day-of-week or admin</w:t>
      </w:r>
      <w:r w:rsidR="00467185" w:rsidRPr="00002853">
        <w:t>istration</w:t>
      </w:r>
      <w:r w:rsidR="00E6618D" w:rsidRPr="00002853">
        <w:t>-time</w:t>
      </w:r>
      <w:r w:rsidRPr="00002853">
        <w:t xml:space="preserve"> </w:t>
      </w:r>
      <w:r w:rsidR="00E6618D" w:rsidRPr="00002853">
        <w:t xml:space="preserve">schedules for administering medications, </w:t>
      </w:r>
      <w:r w:rsidRPr="00002853">
        <w:t>but the message should inform providers how orders with customized schedules will be handled, such as the possibility of a delay or an action that the provider should take, such as calling the pharmacy to arrange a valid schedule.</w:t>
      </w:r>
    </w:p>
    <w:p w14:paraId="00A77088" w14:textId="77777777" w:rsidR="00241BE8" w:rsidRPr="00002853" w:rsidRDefault="00241BE8" w:rsidP="00284E88">
      <w:pPr>
        <w:pStyle w:val="CPRSH5Body"/>
      </w:pPr>
      <w:r w:rsidRPr="00002853">
        <w:t>PRECEDENCE: 2                           ENTITY FILE: DIVISION</w:t>
      </w:r>
    </w:p>
    <w:p w14:paraId="3294D3B8" w14:textId="77777777" w:rsidR="00241BE8" w:rsidRPr="00002853" w:rsidRDefault="00241BE8" w:rsidP="00284E88">
      <w:pPr>
        <w:pStyle w:val="CPRSH5Body"/>
      </w:pPr>
      <w:r w:rsidRPr="00002853">
        <w:t>PRECEDENCE: 1                           ENTITY FILE: SERVICE</w:t>
      </w:r>
    </w:p>
    <w:p w14:paraId="128B0A2C" w14:textId="77777777" w:rsidR="00241BE8" w:rsidRPr="00002853" w:rsidRDefault="00241BE8" w:rsidP="00284E88">
      <w:pPr>
        <w:pStyle w:val="CPRSH5Body"/>
      </w:pPr>
      <w:r w:rsidRPr="00002853">
        <w:t>PRECEDENCE: 3                           ENTITY FILE: SYSTEM</w:t>
      </w:r>
    </w:p>
    <w:p w14:paraId="79EAE84F" w14:textId="77777777" w:rsidR="00654900" w:rsidRPr="003A185A" w:rsidRDefault="00654900" w:rsidP="003A185A">
      <w:pPr>
        <w:rPr>
          <w:rFonts w:ascii="Arial" w:hAnsi="Arial" w:cs="Arial"/>
          <w:sz w:val="28"/>
        </w:rPr>
      </w:pPr>
      <w:proofErr w:type="spellStart"/>
      <w:r w:rsidRPr="003A185A">
        <w:rPr>
          <w:rFonts w:ascii="Arial" w:hAnsi="Arial" w:cs="Arial"/>
          <w:sz w:val="28"/>
        </w:rPr>
        <w:t>ORWLR</w:t>
      </w:r>
      <w:proofErr w:type="spellEnd"/>
      <w:r w:rsidRPr="003A185A">
        <w:rPr>
          <w:rFonts w:ascii="Arial" w:hAnsi="Arial" w:cs="Arial"/>
          <w:sz w:val="28"/>
        </w:rPr>
        <w:t xml:space="preserve"> LC CHANGED TO WC</w:t>
      </w:r>
    </w:p>
    <w:p w14:paraId="43DF0A85" w14:textId="77777777" w:rsidR="00654900" w:rsidRPr="00002853" w:rsidRDefault="00654900" w:rsidP="00654900">
      <w:pPr>
        <w:pStyle w:val="CPRSH4Body"/>
      </w:pPr>
      <w:r w:rsidRPr="00002853">
        <w:t>DISPLAY TEX</w:t>
      </w:r>
      <w:bookmarkStart w:id="1793" w:name="ORWLR_LC_CHANGED_TO_WC_by_name"/>
      <w:bookmarkEnd w:id="1793"/>
      <w:r w:rsidRPr="00002853">
        <w:t>T: MESSAGE FOR LC CHANGED TO WC</w:t>
      </w:r>
    </w:p>
    <w:p w14:paraId="5EA378D7" w14:textId="77777777" w:rsidR="00654900" w:rsidRPr="00002853" w:rsidRDefault="00654900" w:rsidP="00654900">
      <w:pPr>
        <w:pStyle w:val="CPRSH4Body"/>
      </w:pPr>
      <w:r w:rsidRPr="00002853">
        <w:t>MULTIP</w:t>
      </w:r>
      <w:r w:rsidR="00284E88" w:rsidRPr="00002853">
        <w:t xml:space="preserve">LE VALUED: No </w:t>
      </w:r>
    </w:p>
    <w:p w14:paraId="405FB8DB" w14:textId="77777777" w:rsidR="00654900" w:rsidRPr="00002853" w:rsidRDefault="00654900" w:rsidP="00654900">
      <w:pPr>
        <w:pStyle w:val="CPRSH4Body"/>
      </w:pPr>
      <w:r w:rsidRPr="00002853">
        <w:t>VALUE DATA TYPE: free text</w:t>
      </w:r>
    </w:p>
    <w:p w14:paraId="334380DA" w14:textId="77777777" w:rsidR="00654900" w:rsidRPr="00002853" w:rsidRDefault="00654900" w:rsidP="00654900">
      <w:pPr>
        <w:pStyle w:val="CPRSH4Body"/>
      </w:pPr>
      <w:r w:rsidRPr="00002853">
        <w:t>VALUE HELP: Enter up to 80 characters of instructions to the user.</w:t>
      </w:r>
    </w:p>
    <w:p w14:paraId="3FB2F620" w14:textId="77777777" w:rsidR="00654900" w:rsidRPr="00002853" w:rsidRDefault="00654900" w:rsidP="00654900">
      <w:pPr>
        <w:pStyle w:val="CPRSH4Body"/>
      </w:pPr>
      <w:r w:rsidRPr="00002853">
        <w:t>VALUE VALIDATION CODE: K:($L(X)&gt;80) X</w:t>
      </w:r>
    </w:p>
    <w:p w14:paraId="4F98F5AD" w14:textId="77777777" w:rsidR="00654900" w:rsidRPr="00002853" w:rsidRDefault="00654900" w:rsidP="00654900">
      <w:pPr>
        <w:pStyle w:val="CPRSH4Body"/>
      </w:pPr>
      <w:r w:rsidRPr="00002853">
        <w:t>INSTANCE DATA TYPE: free text</w:t>
      </w:r>
    </w:p>
    <w:p w14:paraId="3A15D5B3" w14:textId="77777777" w:rsidR="00654900" w:rsidRPr="00002853" w:rsidRDefault="00284E88" w:rsidP="00654900">
      <w:pPr>
        <w:pStyle w:val="CPRSH4Body"/>
      </w:pPr>
      <w:r w:rsidRPr="00002853">
        <w:t xml:space="preserve">DESCRIPTION: </w:t>
      </w:r>
      <w:r w:rsidR="00654900" w:rsidRPr="00002853">
        <w:t>When the system automatically changes lab collect orders to ward collect, provides instructions to the user regarding specimen collection for those changed orders.</w:t>
      </w:r>
    </w:p>
    <w:p w14:paraId="72B4046C" w14:textId="77777777" w:rsidR="00654900" w:rsidRPr="00002853" w:rsidRDefault="00654900" w:rsidP="00284E88">
      <w:pPr>
        <w:pStyle w:val="CPRSH5Body"/>
      </w:pPr>
      <w:r w:rsidRPr="00002853">
        <w:t>PRECEDENCE: 5</w:t>
      </w:r>
      <w:r w:rsidR="00284E88" w:rsidRPr="00002853">
        <w:tab/>
      </w:r>
      <w:r w:rsidRPr="00002853">
        <w:t>ENTITY FILE: LOCATION</w:t>
      </w:r>
    </w:p>
    <w:p w14:paraId="7F1A9F9D" w14:textId="77777777" w:rsidR="00654900" w:rsidRPr="00002853" w:rsidRDefault="00654900" w:rsidP="00284E88">
      <w:pPr>
        <w:pStyle w:val="CPRSH5Body"/>
      </w:pPr>
      <w:r w:rsidRPr="00002853">
        <w:t>PRECEDENCE: 10</w:t>
      </w:r>
      <w:r w:rsidR="00284E88" w:rsidRPr="00002853">
        <w:tab/>
      </w:r>
      <w:r w:rsidRPr="00002853">
        <w:t>ENTITY FILE: SERVICE</w:t>
      </w:r>
    </w:p>
    <w:p w14:paraId="3B6A37F5" w14:textId="77777777" w:rsidR="00654900" w:rsidRPr="00002853" w:rsidRDefault="00654900" w:rsidP="00284E88">
      <w:pPr>
        <w:pStyle w:val="CPRSH5Body"/>
      </w:pPr>
      <w:r w:rsidRPr="00002853">
        <w:t>PRECEDENCE: 15</w:t>
      </w:r>
      <w:r w:rsidR="00284E88" w:rsidRPr="00002853">
        <w:tab/>
      </w:r>
      <w:r w:rsidRPr="00002853">
        <w:t>ENTITY FILE: DIVISION</w:t>
      </w:r>
    </w:p>
    <w:p w14:paraId="74F17776" w14:textId="77777777" w:rsidR="00654900" w:rsidRPr="00002853" w:rsidRDefault="00654900" w:rsidP="00284E88">
      <w:pPr>
        <w:pStyle w:val="CPRSH5Body"/>
      </w:pPr>
      <w:r w:rsidRPr="00002853">
        <w:t>PRECEDENCE: 20</w:t>
      </w:r>
      <w:r w:rsidR="00284E88" w:rsidRPr="00002853">
        <w:tab/>
      </w:r>
      <w:r w:rsidRPr="00002853">
        <w:t>ENTITY FILE: SYSTEM</w:t>
      </w:r>
    </w:p>
    <w:p w14:paraId="6E80D251" w14:textId="77777777" w:rsidR="00654900" w:rsidRPr="00002853" w:rsidRDefault="00654900" w:rsidP="00284E88">
      <w:pPr>
        <w:pStyle w:val="CPRSH5Body"/>
      </w:pPr>
      <w:r w:rsidRPr="00002853">
        <w:t>PRECEDENCE: 25</w:t>
      </w:r>
      <w:r w:rsidR="00284E88" w:rsidRPr="00002853">
        <w:tab/>
      </w:r>
      <w:r w:rsidRPr="00002853">
        <w:t>ENTITY FILE: PACKAGE</w:t>
      </w:r>
    </w:p>
    <w:p w14:paraId="361E3F7C" w14:textId="77777777" w:rsidR="00356455" w:rsidRPr="003A185A" w:rsidRDefault="00356455" w:rsidP="003A185A">
      <w:pPr>
        <w:rPr>
          <w:rFonts w:ascii="Arial" w:hAnsi="Arial" w:cs="Arial"/>
          <w:sz w:val="28"/>
        </w:rPr>
      </w:pPr>
      <w:proofErr w:type="spellStart"/>
      <w:r w:rsidRPr="003A185A">
        <w:rPr>
          <w:rFonts w:ascii="Arial" w:hAnsi="Arial" w:cs="Arial"/>
          <w:sz w:val="28"/>
        </w:rPr>
        <w:t>ORWOR</w:t>
      </w:r>
      <w:proofErr w:type="spellEnd"/>
      <w:r w:rsidRPr="003A185A">
        <w:rPr>
          <w:rFonts w:ascii="Arial" w:hAnsi="Arial" w:cs="Arial"/>
          <w:sz w:val="28"/>
        </w:rPr>
        <w:t xml:space="preserve"> AUTO CLOSE PT MSG</w:t>
      </w:r>
      <w:bookmarkEnd w:id="1791"/>
    </w:p>
    <w:p w14:paraId="41764154" w14:textId="77777777" w:rsidR="00356455" w:rsidRPr="00002853" w:rsidRDefault="00356455">
      <w:pPr>
        <w:pStyle w:val="CPRSH4Body"/>
      </w:pPr>
      <w:r w:rsidRPr="00002853">
        <w:t>DISPLAY TEXT:  Auto-Close Patient Messages</w:t>
      </w:r>
    </w:p>
    <w:p w14:paraId="70B4FFB7" w14:textId="77777777" w:rsidR="00356455" w:rsidRPr="00002853" w:rsidRDefault="00356455">
      <w:pPr>
        <w:pStyle w:val="CPRSH4Body"/>
      </w:pPr>
      <w:r w:rsidRPr="00002853">
        <w:lastRenderedPageBreak/>
        <w:t>VALUE TERM:  Close Message Window in (Seconds):</w:t>
      </w:r>
    </w:p>
    <w:p w14:paraId="6AC30544" w14:textId="77777777" w:rsidR="00356455" w:rsidRPr="00002853" w:rsidRDefault="00356455">
      <w:pPr>
        <w:pStyle w:val="CPRSH4Body"/>
      </w:pPr>
      <w:r w:rsidRPr="00002853">
        <w:t>VALUE DATA TYPE:  numeric</w:t>
      </w:r>
    </w:p>
    <w:p w14:paraId="56ADF039" w14:textId="77777777" w:rsidR="00356455" w:rsidRPr="00002853" w:rsidRDefault="00356455">
      <w:pPr>
        <w:pStyle w:val="CPRSH4Body"/>
      </w:pPr>
      <w:r w:rsidRPr="00002853">
        <w:t>VALUE DOMAIN:  0:99</w:t>
      </w:r>
    </w:p>
    <w:p w14:paraId="69E59179" w14:textId="77777777" w:rsidR="00356455" w:rsidRPr="00002853" w:rsidRDefault="00356455">
      <w:pPr>
        <w:pStyle w:val="CPRSH4Body"/>
      </w:pPr>
      <w:r w:rsidRPr="00002853">
        <w:t>VALUE HELP:  Enter the number of seconds that the patient message display should remain open.</w:t>
      </w:r>
    </w:p>
    <w:p w14:paraId="270AB5D6" w14:textId="77777777" w:rsidR="00356455" w:rsidRPr="00002853" w:rsidRDefault="00356455">
      <w:pPr>
        <w:pStyle w:val="CPRSH4Body"/>
      </w:pPr>
      <w:r w:rsidRPr="00002853">
        <w:t>DESCRIPTION:  This parameter controls how long the patient messages window displays before automatically closing. The default is 5. If the number of seconds is set to 0, the window will remain open until the user clicks it closed.</w:t>
      </w:r>
    </w:p>
    <w:p w14:paraId="60EE9547" w14:textId="77777777" w:rsidR="00356455" w:rsidRPr="00002853" w:rsidRDefault="00356455" w:rsidP="00284E88">
      <w:pPr>
        <w:pStyle w:val="CPRSH5Body"/>
      </w:pPr>
      <w:r w:rsidRPr="00002853">
        <w:t>PRECEDENCE:  1</w:t>
      </w:r>
      <w:r w:rsidRPr="00002853">
        <w:tab/>
        <w:t>ENTITY FILE:  USER</w:t>
      </w:r>
    </w:p>
    <w:p w14:paraId="3BE1AA06" w14:textId="77777777" w:rsidR="00356455" w:rsidRPr="00002853" w:rsidRDefault="00356455" w:rsidP="00284E88">
      <w:pPr>
        <w:pStyle w:val="CPRSH5Body"/>
      </w:pPr>
      <w:r w:rsidRPr="00002853">
        <w:t>PRECEDENCE:  5</w:t>
      </w:r>
      <w:r w:rsidRPr="00002853">
        <w:tab/>
        <w:t>ENTITY FILE:  SYSTEM</w:t>
      </w:r>
    </w:p>
    <w:p w14:paraId="5B446ADD" w14:textId="77777777" w:rsidR="00356455" w:rsidRPr="00002853" w:rsidRDefault="00356455" w:rsidP="00284E88">
      <w:pPr>
        <w:pStyle w:val="CPRSH5Body"/>
      </w:pPr>
      <w:r w:rsidRPr="00002853">
        <w:t>PRECEDENCE:  10</w:t>
      </w:r>
      <w:r w:rsidRPr="00002853">
        <w:tab/>
        <w:t>ENTITY FILE:  PACKAGE</w:t>
      </w:r>
    </w:p>
    <w:p w14:paraId="12598396" w14:textId="77777777" w:rsidR="00356455" w:rsidRPr="003A185A" w:rsidRDefault="00356455" w:rsidP="003A185A">
      <w:pPr>
        <w:rPr>
          <w:rFonts w:ascii="Arial" w:hAnsi="Arial" w:cs="Arial"/>
          <w:sz w:val="28"/>
        </w:rPr>
      </w:pPr>
      <w:bookmarkStart w:id="1794" w:name="_Toc495201271"/>
      <w:proofErr w:type="spellStart"/>
      <w:r w:rsidRPr="003A185A">
        <w:rPr>
          <w:rFonts w:ascii="Arial" w:hAnsi="Arial" w:cs="Arial"/>
          <w:sz w:val="28"/>
        </w:rPr>
        <w:t>ORWOR</w:t>
      </w:r>
      <w:proofErr w:type="spellEnd"/>
      <w:r w:rsidRPr="003A185A">
        <w:rPr>
          <w:rFonts w:ascii="Arial" w:hAnsi="Arial" w:cs="Arial"/>
          <w:sz w:val="28"/>
        </w:rPr>
        <w:t xml:space="preserve"> AUTOSAVE NOTE</w:t>
      </w:r>
      <w:bookmarkEnd w:id="1794"/>
    </w:p>
    <w:p w14:paraId="0F19DF0C" w14:textId="77777777" w:rsidR="00356455" w:rsidRPr="00002853" w:rsidRDefault="00356455">
      <w:pPr>
        <w:pStyle w:val="CPRSH4Body"/>
      </w:pPr>
      <w:r w:rsidRPr="00002853">
        <w:t>DISPLAY TEXT:  Interval for Autosave of Notes</w:t>
      </w:r>
    </w:p>
    <w:p w14:paraId="6E8E82C2" w14:textId="77777777" w:rsidR="00356455" w:rsidRPr="00002853" w:rsidRDefault="00356455">
      <w:pPr>
        <w:pStyle w:val="CPRSH4Body"/>
      </w:pPr>
      <w:r w:rsidRPr="00002853">
        <w:t>MULTIPLE VALUED:  No</w:t>
      </w:r>
    </w:p>
    <w:p w14:paraId="6C3B3D8A" w14:textId="77777777" w:rsidR="00356455" w:rsidRPr="00002853" w:rsidRDefault="00356455">
      <w:pPr>
        <w:pStyle w:val="CPRSH4Body"/>
      </w:pPr>
      <w:r w:rsidRPr="00002853">
        <w:t>VALUE TERM:  Auto-Save Interval</w:t>
      </w:r>
    </w:p>
    <w:p w14:paraId="37B4DB15" w14:textId="77777777" w:rsidR="00356455" w:rsidRPr="00002853" w:rsidRDefault="00356455">
      <w:pPr>
        <w:pStyle w:val="CPRSH4Body"/>
      </w:pPr>
      <w:r w:rsidRPr="00002853">
        <w:t>VALUE DATA TYPE:  numeric</w:t>
      </w:r>
    </w:p>
    <w:p w14:paraId="30458986" w14:textId="77777777" w:rsidR="00356455" w:rsidRPr="00002853" w:rsidRDefault="00356455">
      <w:pPr>
        <w:pStyle w:val="CPRSH4Body"/>
      </w:pPr>
      <w:r w:rsidRPr="00002853">
        <w:t>VALUE DOMAIN:  0:9999</w:t>
      </w:r>
    </w:p>
    <w:p w14:paraId="76B9ABCC" w14:textId="77777777" w:rsidR="00356455" w:rsidRPr="00002853" w:rsidRDefault="00356455">
      <w:pPr>
        <w:pStyle w:val="CPRSH4Body"/>
      </w:pPr>
      <w:r w:rsidRPr="00002853">
        <w:t>VALUE HELP:  Enter the interval (in seconds) that notes should be auto-saved.</w:t>
      </w:r>
    </w:p>
    <w:p w14:paraId="4C00B44F" w14:textId="77777777" w:rsidR="00356455" w:rsidRPr="00002853" w:rsidRDefault="00356455">
      <w:pPr>
        <w:pStyle w:val="CPRSH4Body"/>
      </w:pPr>
      <w:r w:rsidRPr="00002853">
        <w:t>DESCRIPTION:  This parameter determines how many seconds should elapse between each auto-save of a note that is being edited in the GUI.</w:t>
      </w:r>
    </w:p>
    <w:p w14:paraId="521216A3" w14:textId="77777777" w:rsidR="00356455" w:rsidRPr="00002853" w:rsidRDefault="00356455" w:rsidP="00284E88">
      <w:pPr>
        <w:pStyle w:val="CPRSH5Body"/>
      </w:pPr>
      <w:r w:rsidRPr="00002853">
        <w:t>PRECEDENCE:  1</w:t>
      </w:r>
      <w:r w:rsidRPr="00002853">
        <w:tab/>
        <w:t>ENTITY FILE:  USER</w:t>
      </w:r>
    </w:p>
    <w:p w14:paraId="1AFB4030" w14:textId="77777777" w:rsidR="001F689E" w:rsidRPr="00002853" w:rsidRDefault="00356455" w:rsidP="00284E88">
      <w:pPr>
        <w:pStyle w:val="CPRSH5Body"/>
      </w:pPr>
      <w:r w:rsidRPr="00002853">
        <w:t>PRECEDENCE:  5</w:t>
      </w:r>
      <w:r w:rsidRPr="00002853">
        <w:tab/>
        <w:t>ENTITY FILE:  SYSTEM</w:t>
      </w:r>
    </w:p>
    <w:p w14:paraId="33DA242A" w14:textId="77777777" w:rsidR="00356455" w:rsidRPr="00002853" w:rsidRDefault="00356455" w:rsidP="00284E88">
      <w:pPr>
        <w:pStyle w:val="CPRSH5Body"/>
      </w:pPr>
      <w:r w:rsidRPr="00002853">
        <w:t>PRECEDENCE:  10</w:t>
      </w:r>
      <w:r w:rsidRPr="00002853">
        <w:tab/>
        <w:t>ENTITY FILE:  PACKAGE</w:t>
      </w:r>
    </w:p>
    <w:p w14:paraId="673227B1" w14:textId="77777777" w:rsidR="00356455" w:rsidRPr="003A185A" w:rsidRDefault="00356455" w:rsidP="003A185A">
      <w:pPr>
        <w:rPr>
          <w:rFonts w:ascii="Arial" w:hAnsi="Arial" w:cs="Arial"/>
          <w:sz w:val="28"/>
        </w:rPr>
      </w:pPr>
      <w:bookmarkStart w:id="1795" w:name="_Toc495201272"/>
      <w:proofErr w:type="spellStart"/>
      <w:r w:rsidRPr="003A185A">
        <w:rPr>
          <w:rFonts w:ascii="Arial" w:hAnsi="Arial" w:cs="Arial"/>
          <w:sz w:val="28"/>
        </w:rPr>
        <w:t>ORWOR</w:t>
      </w:r>
      <w:proofErr w:type="spellEnd"/>
      <w:r w:rsidRPr="003A185A">
        <w:rPr>
          <w:rFonts w:ascii="Arial" w:hAnsi="Arial" w:cs="Arial"/>
          <w:sz w:val="28"/>
        </w:rPr>
        <w:t xml:space="preserve"> BROADCAST MESSAGES</w:t>
      </w:r>
      <w:bookmarkEnd w:id="1795"/>
    </w:p>
    <w:p w14:paraId="0A29A225" w14:textId="77777777" w:rsidR="00356455" w:rsidRPr="00002853" w:rsidRDefault="00356455">
      <w:pPr>
        <w:pStyle w:val="CPRSH4Body"/>
      </w:pPr>
      <w:r w:rsidRPr="00002853">
        <w:t>DISPLAY TEXT:  Broadcast Window Messages to Other Apps</w:t>
      </w:r>
    </w:p>
    <w:p w14:paraId="7A3E2E0B" w14:textId="77777777" w:rsidR="00356455" w:rsidRPr="00002853" w:rsidRDefault="00356455">
      <w:pPr>
        <w:pStyle w:val="CPRSH4Body"/>
      </w:pPr>
      <w:r w:rsidRPr="00002853">
        <w:t>VALUE TERM:  Enable Broadcasting Windows Messages</w:t>
      </w:r>
    </w:p>
    <w:p w14:paraId="3E795C93" w14:textId="77777777" w:rsidR="00356455" w:rsidRPr="00002853" w:rsidRDefault="00356455">
      <w:pPr>
        <w:pStyle w:val="CPRSH4Body"/>
      </w:pPr>
      <w:r w:rsidRPr="00002853">
        <w:t>VALUE DATA TYPE:  yes/no</w:t>
      </w:r>
    </w:p>
    <w:p w14:paraId="50E1418D" w14:textId="77777777" w:rsidR="00356455" w:rsidRPr="00002853" w:rsidRDefault="00356455">
      <w:pPr>
        <w:pStyle w:val="CPRSH4Body"/>
      </w:pPr>
      <w:r w:rsidRPr="00002853">
        <w:t>VALUE HELP:  Enter ‘yes’ to allow CPRS</w:t>
      </w:r>
      <w:r w:rsidRPr="00002853">
        <w:fldChar w:fldCharType="begin"/>
      </w:r>
      <w:r w:rsidRPr="00002853">
        <w:instrText xml:space="preserve"> XE “CPRS” </w:instrText>
      </w:r>
      <w:r w:rsidRPr="00002853">
        <w:fldChar w:fldCharType="end"/>
      </w:r>
      <w:r w:rsidRPr="00002853">
        <w:t xml:space="preserve"> to notify other applications via windows messages.</w:t>
      </w:r>
    </w:p>
    <w:p w14:paraId="6C9CA95E" w14:textId="77777777" w:rsidR="00356455" w:rsidRPr="00002853" w:rsidRDefault="00356455">
      <w:pPr>
        <w:pStyle w:val="CPRSH4Body"/>
      </w:pPr>
      <w:r w:rsidRPr="00002853">
        <w:t>DESCRIPTION:  This parameter may be used to disable the use of windows messaging to notify other applications of CPRS</w:t>
      </w:r>
      <w:r w:rsidRPr="00002853">
        <w:fldChar w:fldCharType="begin"/>
      </w:r>
      <w:r w:rsidRPr="00002853">
        <w:instrText xml:space="preserve"> XE “CPRS” </w:instrText>
      </w:r>
      <w:r w:rsidRPr="00002853">
        <w:fldChar w:fldCharType="end"/>
      </w:r>
      <w:r w:rsidRPr="00002853">
        <w:t xml:space="preserve"> events. Normally, this parameter should be set to ‘Yes’. If other applications do not respond appropriately to broadcast messages, this parameter may be set to ‘No’ to debug these applications.</w:t>
      </w:r>
    </w:p>
    <w:p w14:paraId="511A719C" w14:textId="77777777" w:rsidR="00356455" w:rsidRPr="00002853" w:rsidRDefault="00356455" w:rsidP="00284E88">
      <w:pPr>
        <w:pStyle w:val="CPRSH5Body"/>
      </w:pPr>
      <w:r w:rsidRPr="00002853">
        <w:t>PRECEDENCE:  1</w:t>
      </w:r>
      <w:r w:rsidRPr="00002853">
        <w:tab/>
        <w:t>ENTITY FILE:  USER</w:t>
      </w:r>
    </w:p>
    <w:p w14:paraId="7E854E40" w14:textId="77777777" w:rsidR="00356455" w:rsidRPr="00002853" w:rsidRDefault="00356455" w:rsidP="00284E88">
      <w:pPr>
        <w:pStyle w:val="CPRSH5Body"/>
      </w:pPr>
      <w:r w:rsidRPr="00002853">
        <w:t>PRECEDENCE:  5</w:t>
      </w:r>
      <w:r w:rsidRPr="00002853">
        <w:tab/>
        <w:t>ENTITY FILE:  SYSTEM</w:t>
      </w:r>
    </w:p>
    <w:p w14:paraId="5B17F29F" w14:textId="77777777" w:rsidR="00356455" w:rsidRPr="00002853" w:rsidRDefault="00356455" w:rsidP="00284E88">
      <w:pPr>
        <w:pStyle w:val="CPRSH5Body"/>
      </w:pPr>
      <w:r w:rsidRPr="00002853">
        <w:t>PRECEDENCE:  10</w:t>
      </w:r>
      <w:r w:rsidRPr="00002853">
        <w:tab/>
        <w:t>ENTITY FILE:  PACKAGE</w:t>
      </w:r>
    </w:p>
    <w:p w14:paraId="2C732B69" w14:textId="3C212DDA" w:rsidR="00356455" w:rsidRPr="003A185A" w:rsidRDefault="00356455" w:rsidP="003A185A">
      <w:pPr>
        <w:rPr>
          <w:rFonts w:ascii="Arial" w:hAnsi="Arial" w:cs="Arial"/>
          <w:sz w:val="28"/>
        </w:rPr>
      </w:pPr>
      <w:bookmarkStart w:id="1796" w:name="_Toc495201273"/>
      <w:proofErr w:type="spellStart"/>
      <w:r w:rsidRPr="003A185A">
        <w:rPr>
          <w:rFonts w:ascii="Arial" w:hAnsi="Arial" w:cs="Arial"/>
          <w:sz w:val="28"/>
        </w:rPr>
        <w:t>ORWOR</w:t>
      </w:r>
      <w:proofErr w:type="spellEnd"/>
      <w:r w:rsidRPr="003A185A">
        <w:rPr>
          <w:rFonts w:ascii="Arial" w:hAnsi="Arial" w:cs="Arial"/>
          <w:sz w:val="28"/>
        </w:rPr>
        <w:t xml:space="preserve"> </w:t>
      </w:r>
      <w:bookmarkStart w:id="1797" w:name="ORWOR_CATEGORY_SEQ_by_name"/>
      <w:bookmarkEnd w:id="1797"/>
      <w:r w:rsidRPr="003A185A">
        <w:rPr>
          <w:rFonts w:ascii="Arial" w:hAnsi="Arial" w:cs="Arial"/>
          <w:sz w:val="28"/>
        </w:rPr>
        <w:t>CATEGORY SEQUENCE</w:t>
      </w:r>
      <w:bookmarkEnd w:id="1796"/>
    </w:p>
    <w:p w14:paraId="59551CDB" w14:textId="77777777" w:rsidR="00356455" w:rsidRPr="00002853" w:rsidRDefault="00356455">
      <w:pPr>
        <w:pStyle w:val="CPRSH4Body"/>
      </w:pPr>
      <w:r w:rsidRPr="00002853">
        <w:t>DISPLAY TEXT:  Orders Category Sequence</w:t>
      </w:r>
    </w:p>
    <w:p w14:paraId="3140E2DD" w14:textId="77777777" w:rsidR="00356455" w:rsidRPr="00002853" w:rsidRDefault="00356455">
      <w:pPr>
        <w:pStyle w:val="CPRSH4Body"/>
      </w:pPr>
      <w:r w:rsidRPr="00002853">
        <w:lastRenderedPageBreak/>
        <w:t>MULTIPLE VALUED:  Yes</w:t>
      </w:r>
    </w:p>
    <w:p w14:paraId="214C01F1" w14:textId="77777777" w:rsidR="00356455" w:rsidRPr="00002853" w:rsidRDefault="00356455">
      <w:pPr>
        <w:pStyle w:val="CPRSH4Body"/>
      </w:pPr>
      <w:r w:rsidRPr="00002853">
        <w:t>INSTANCE TERM:  Sequence</w:t>
      </w:r>
    </w:p>
    <w:p w14:paraId="7BF3433A" w14:textId="77777777" w:rsidR="00356455" w:rsidRPr="00002853" w:rsidRDefault="00356455">
      <w:pPr>
        <w:pStyle w:val="CPRSH4Body"/>
      </w:pPr>
      <w:r w:rsidRPr="00002853">
        <w:t>VALUE TERM:  Display Group</w:t>
      </w:r>
    </w:p>
    <w:p w14:paraId="3E670F9E" w14:textId="77777777" w:rsidR="00356455" w:rsidRPr="00002853" w:rsidRDefault="00356455">
      <w:pPr>
        <w:pStyle w:val="CPRSH4Body"/>
      </w:pPr>
      <w:r w:rsidRPr="00002853">
        <w:t>VALUE DATA TYPE:  pointer</w:t>
      </w:r>
    </w:p>
    <w:p w14:paraId="12CEEA81" w14:textId="77777777" w:rsidR="00356455" w:rsidRPr="00002853" w:rsidRDefault="00356455">
      <w:pPr>
        <w:pStyle w:val="CPRSH4Body"/>
      </w:pPr>
      <w:r w:rsidRPr="00002853">
        <w:t>VALUE DOMAIN:  100.98</w:t>
      </w:r>
    </w:p>
    <w:p w14:paraId="270722FE" w14:textId="77777777" w:rsidR="00356455" w:rsidRPr="00002853" w:rsidRDefault="00356455">
      <w:pPr>
        <w:pStyle w:val="CPRSH4Body"/>
      </w:pPr>
      <w:r w:rsidRPr="00002853">
        <w:t>VALUE HELP:  Enter the display group of orders to be listed at this sequence.</w:t>
      </w:r>
    </w:p>
    <w:p w14:paraId="57D632BA" w14:textId="77777777" w:rsidR="00356455" w:rsidRPr="00002853" w:rsidRDefault="00356455">
      <w:pPr>
        <w:pStyle w:val="CPRSH4Body"/>
      </w:pPr>
      <w:r w:rsidRPr="00002853">
        <w:t>INSTANCE DATA TYPE:  numeric</w:t>
      </w:r>
    </w:p>
    <w:p w14:paraId="4F64FC36" w14:textId="77777777" w:rsidR="00356455" w:rsidRPr="00002853" w:rsidRDefault="00356455">
      <w:pPr>
        <w:pStyle w:val="CPRSH4Body"/>
      </w:pPr>
      <w:r w:rsidRPr="00002853">
        <w:t>INSTANCE DOMAIN:  1:999</w:t>
      </w:r>
    </w:p>
    <w:p w14:paraId="702C7A02" w14:textId="77777777" w:rsidR="00356455" w:rsidRPr="00002853" w:rsidRDefault="00356455">
      <w:pPr>
        <w:pStyle w:val="CPRSH4Body"/>
      </w:pPr>
      <w:r w:rsidRPr="00002853">
        <w:t>INSTANCE HELP:  Enter a number representing the sequence for this display group.</w:t>
      </w:r>
    </w:p>
    <w:p w14:paraId="7551891F" w14:textId="77777777" w:rsidR="00356455" w:rsidRPr="00002853" w:rsidRDefault="00356455">
      <w:pPr>
        <w:pStyle w:val="CPRSH4Body"/>
      </w:pPr>
      <w:r w:rsidRPr="00002853">
        <w:t>DESCRIPTION:  Multiple instances of this parameter combine to form a list of the display groups shown in the order review screen. Orders are displayed by the sequence identified in this list.</w:t>
      </w:r>
    </w:p>
    <w:p w14:paraId="540667C4" w14:textId="77777777" w:rsidR="00356455" w:rsidRPr="00002853" w:rsidRDefault="00356455" w:rsidP="00284E88">
      <w:pPr>
        <w:pStyle w:val="CPRSH5Body"/>
      </w:pPr>
      <w:r w:rsidRPr="00002853">
        <w:t>PRECEDENCE:  10</w:t>
      </w:r>
      <w:r w:rsidRPr="00002853">
        <w:tab/>
        <w:t>ENTITY FILE:  PACKAGE</w:t>
      </w:r>
    </w:p>
    <w:p w14:paraId="14C7ADA3" w14:textId="77777777" w:rsidR="00356455" w:rsidRPr="00002853" w:rsidRDefault="00356455" w:rsidP="00284E88">
      <w:pPr>
        <w:pStyle w:val="CPRSH5Body"/>
      </w:pPr>
      <w:r w:rsidRPr="00002853">
        <w:t>PRECEDENCE:  8</w:t>
      </w:r>
      <w:r w:rsidRPr="00002853">
        <w:tab/>
        <w:t>ENTITY FILE:  SYSTEM</w:t>
      </w:r>
    </w:p>
    <w:p w14:paraId="4B5CFB1D" w14:textId="77777777" w:rsidR="00606E47" w:rsidRPr="00002853" w:rsidRDefault="00606E47" w:rsidP="00284E88">
      <w:pPr>
        <w:pStyle w:val="CPRSH5Body"/>
      </w:pPr>
      <w:r w:rsidRPr="00002853">
        <w:t>PRECEDENCE: 4</w:t>
      </w:r>
      <w:r w:rsidRPr="00002853">
        <w:tab/>
        <w:t>ENTITY FILE: USER</w:t>
      </w:r>
    </w:p>
    <w:p w14:paraId="157521C6" w14:textId="77777777" w:rsidR="00356455" w:rsidRPr="003A185A" w:rsidRDefault="00356455" w:rsidP="003A185A">
      <w:pPr>
        <w:rPr>
          <w:rFonts w:ascii="Arial" w:hAnsi="Arial" w:cs="Arial"/>
          <w:sz w:val="28"/>
        </w:rPr>
      </w:pPr>
      <w:bookmarkStart w:id="1798" w:name="_Toc495201274"/>
      <w:proofErr w:type="spellStart"/>
      <w:r w:rsidRPr="003A185A">
        <w:rPr>
          <w:rFonts w:ascii="Arial" w:hAnsi="Arial" w:cs="Arial"/>
          <w:sz w:val="28"/>
        </w:rPr>
        <w:t>ORWOR</w:t>
      </w:r>
      <w:proofErr w:type="spellEnd"/>
      <w:r w:rsidRPr="003A185A">
        <w:rPr>
          <w:rFonts w:ascii="Arial" w:hAnsi="Arial" w:cs="Arial"/>
          <w:sz w:val="28"/>
        </w:rPr>
        <w:t xml:space="preserve"> COVER RETRIEVAL</w:t>
      </w:r>
      <w:bookmarkEnd w:id="1798"/>
    </w:p>
    <w:p w14:paraId="499D57E9" w14:textId="77777777" w:rsidR="00356455" w:rsidRPr="00002853" w:rsidRDefault="00356455">
      <w:pPr>
        <w:pStyle w:val="CPRSH4Body"/>
      </w:pPr>
      <w:r w:rsidRPr="00002853">
        <w:t>DISPLAY TEXT:  Cover Sheet Retrieval Mode</w:t>
      </w:r>
    </w:p>
    <w:p w14:paraId="34425B37" w14:textId="77777777" w:rsidR="00356455" w:rsidRPr="00002853" w:rsidRDefault="00356455">
      <w:pPr>
        <w:pStyle w:val="CPRSH4Body"/>
      </w:pPr>
      <w:r w:rsidRPr="00002853">
        <w:t>MULTIPLE VALUED:  Yes</w:t>
      </w:r>
    </w:p>
    <w:p w14:paraId="70B21116" w14:textId="77777777" w:rsidR="00356455" w:rsidRPr="00002853" w:rsidRDefault="00356455">
      <w:pPr>
        <w:pStyle w:val="CPRSH4Body"/>
      </w:pPr>
      <w:r w:rsidRPr="00002853">
        <w:t>INSTANCE TERM:  Section</w:t>
      </w:r>
    </w:p>
    <w:p w14:paraId="7A467D76" w14:textId="77777777" w:rsidR="00356455" w:rsidRPr="00002853" w:rsidRDefault="00356455">
      <w:pPr>
        <w:pStyle w:val="CPRSH4Body"/>
      </w:pPr>
      <w:r w:rsidRPr="00002853">
        <w:t xml:space="preserve">VALUE TERM:  Background Retrieval </w:t>
      </w:r>
    </w:p>
    <w:p w14:paraId="7D481D76" w14:textId="77777777" w:rsidR="00356455" w:rsidRPr="00002853" w:rsidRDefault="00356455">
      <w:pPr>
        <w:pStyle w:val="CPRSH4Body"/>
      </w:pPr>
      <w:r w:rsidRPr="00002853">
        <w:t>VALUE DATA TYPE:  yes/no</w:t>
      </w:r>
    </w:p>
    <w:p w14:paraId="529F32F9" w14:textId="77777777" w:rsidR="00356455" w:rsidRPr="00002853" w:rsidRDefault="00356455">
      <w:pPr>
        <w:pStyle w:val="CPRSH4Body"/>
      </w:pPr>
      <w:r w:rsidRPr="00002853">
        <w:t>VALUE HELP:  Enter ‘Yes’ if this cover sheet section should be loaded in the background.</w:t>
      </w:r>
    </w:p>
    <w:p w14:paraId="40736515" w14:textId="77777777" w:rsidR="00356455" w:rsidRPr="00002853" w:rsidRDefault="00356455">
      <w:pPr>
        <w:pStyle w:val="CPRSH4Body"/>
      </w:pPr>
      <w:r w:rsidRPr="00002853">
        <w:t>INSTANCE DATA TYPE:  set of codes</w:t>
      </w:r>
    </w:p>
    <w:p w14:paraId="25F99C50" w14:textId="77777777" w:rsidR="00356455" w:rsidRPr="00002853" w:rsidRDefault="00356455">
      <w:pPr>
        <w:pStyle w:val="CPRSH4Body"/>
      </w:pPr>
      <w:r w:rsidRPr="00002853">
        <w:t xml:space="preserve">INSTANCE DOMAIN:  p:Problem </w:t>
      </w:r>
      <w:proofErr w:type="spellStart"/>
      <w:r w:rsidRPr="00002853">
        <w:t>List;c:CWAD</w:t>
      </w:r>
      <w:proofErr w:type="spellEnd"/>
      <w:r w:rsidRPr="00002853">
        <w:t xml:space="preserve"> (Postings);</w:t>
      </w:r>
      <w:proofErr w:type="spellStart"/>
      <w:r w:rsidRPr="00002853">
        <w:t>m:Medications;r:Reminders;l:Lab</w:t>
      </w:r>
      <w:proofErr w:type="spellEnd"/>
      <w:r w:rsidRPr="00002853">
        <w:t xml:space="preserve"> </w:t>
      </w:r>
      <w:proofErr w:type="spellStart"/>
      <w:r w:rsidRPr="00002853">
        <w:t>Results;v:Vitals;e:Encounters</w:t>
      </w:r>
      <w:proofErr w:type="spellEnd"/>
    </w:p>
    <w:p w14:paraId="73EE800D" w14:textId="77777777" w:rsidR="00356455" w:rsidRPr="00002853" w:rsidRDefault="00356455">
      <w:pPr>
        <w:pStyle w:val="CPRSH4Body"/>
      </w:pPr>
      <w:r w:rsidRPr="00002853">
        <w:t>INSTANCE HELP:  Select a cover sheet section.</w:t>
      </w:r>
    </w:p>
    <w:p w14:paraId="1FB36E82" w14:textId="77777777" w:rsidR="00356455" w:rsidRPr="00002853" w:rsidRDefault="00356455">
      <w:pPr>
        <w:pStyle w:val="CPRSH4Body"/>
      </w:pPr>
      <w:r w:rsidRPr="00002853">
        <w:t>DESCRIPTION:  This parameter controls whether each cover sheet section is loaded in the foreground or background.</w:t>
      </w:r>
    </w:p>
    <w:p w14:paraId="41A32766" w14:textId="77777777" w:rsidR="00356455" w:rsidRPr="00002853" w:rsidRDefault="00356455">
      <w:pPr>
        <w:pStyle w:val="CPRSH4Body"/>
      </w:pPr>
      <w:r w:rsidRPr="00002853">
        <w:t>PRECEDENCE:  1</w:t>
      </w:r>
      <w:r w:rsidRPr="00002853">
        <w:tab/>
        <w:t>ENTITY FILE:  SYSTEM</w:t>
      </w:r>
    </w:p>
    <w:p w14:paraId="2B2B5A69" w14:textId="77777777" w:rsidR="00356455" w:rsidRPr="00002853" w:rsidRDefault="00356455">
      <w:pPr>
        <w:pStyle w:val="CPRSH4Body"/>
      </w:pPr>
      <w:r w:rsidRPr="00002853">
        <w:t>PRECEDENCE:  2</w:t>
      </w:r>
      <w:r w:rsidRPr="00002853">
        <w:tab/>
        <w:t>ENTITY FILE:  PACKAGE</w:t>
      </w:r>
    </w:p>
    <w:p w14:paraId="3A20DA6B" w14:textId="05E1A26F" w:rsidR="00356455" w:rsidRPr="003A185A" w:rsidRDefault="00356455" w:rsidP="003A185A">
      <w:pPr>
        <w:rPr>
          <w:rFonts w:ascii="Arial" w:hAnsi="Arial" w:cs="Arial"/>
          <w:sz w:val="28"/>
        </w:rPr>
      </w:pPr>
      <w:bookmarkStart w:id="1799" w:name="_Toc495201275"/>
      <w:proofErr w:type="spellStart"/>
      <w:r w:rsidRPr="003A185A">
        <w:rPr>
          <w:rFonts w:ascii="Arial" w:hAnsi="Arial" w:cs="Arial"/>
          <w:sz w:val="28"/>
        </w:rPr>
        <w:t>ORWOR</w:t>
      </w:r>
      <w:proofErr w:type="spellEnd"/>
      <w:r w:rsidRPr="003A185A">
        <w:rPr>
          <w:rFonts w:ascii="Arial" w:hAnsi="Arial" w:cs="Arial"/>
          <w:sz w:val="28"/>
        </w:rPr>
        <w:t xml:space="preserve"> DISABLE HOLD ORDERS</w:t>
      </w:r>
      <w:bookmarkEnd w:id="1799"/>
    </w:p>
    <w:p w14:paraId="1967FAF0" w14:textId="77777777" w:rsidR="00356455" w:rsidRPr="00002853" w:rsidRDefault="00356455">
      <w:pPr>
        <w:pStyle w:val="CPRSH4Body"/>
      </w:pPr>
      <w:r w:rsidRPr="00002853">
        <w:t>DISPLAY TEXT:  Disable Hold/</w:t>
      </w:r>
      <w:proofErr w:type="spellStart"/>
      <w:r w:rsidRPr="00002853">
        <w:t>Unhold</w:t>
      </w:r>
      <w:proofErr w:type="spellEnd"/>
      <w:r w:rsidRPr="00002853">
        <w:t xml:space="preserve"> Actions in GUI</w:t>
      </w:r>
    </w:p>
    <w:p w14:paraId="45128847" w14:textId="77777777" w:rsidR="00356455" w:rsidRPr="00002853" w:rsidRDefault="00356455">
      <w:pPr>
        <w:pStyle w:val="CPRSH4Body"/>
      </w:pPr>
      <w:r w:rsidRPr="00002853">
        <w:t>VALUE TERM:  Disable Hold</w:t>
      </w:r>
    </w:p>
    <w:p w14:paraId="7302E362" w14:textId="77777777" w:rsidR="00356455" w:rsidRPr="00002853" w:rsidRDefault="00356455">
      <w:pPr>
        <w:pStyle w:val="CPRSH4Body"/>
      </w:pPr>
      <w:r w:rsidRPr="00002853">
        <w:t>VALUE DATA TYPE:  yes/no</w:t>
      </w:r>
    </w:p>
    <w:p w14:paraId="50DA0D67" w14:textId="77777777" w:rsidR="00356455" w:rsidRPr="00002853" w:rsidRDefault="00356455">
      <w:pPr>
        <w:pStyle w:val="CPRSH4Body"/>
      </w:pPr>
      <w:r w:rsidRPr="00002853">
        <w:lastRenderedPageBreak/>
        <w:t>VALUE HELP:  Enter yes if using the Hold/</w:t>
      </w:r>
      <w:proofErr w:type="spellStart"/>
      <w:r w:rsidRPr="00002853">
        <w:t>Unhold</w:t>
      </w:r>
      <w:proofErr w:type="spellEnd"/>
      <w:r w:rsidRPr="00002853">
        <w:t xml:space="preserve"> actions should be disallowed in GUI.</w:t>
      </w:r>
    </w:p>
    <w:p w14:paraId="58410A59" w14:textId="77777777" w:rsidR="00356455" w:rsidRPr="00002853" w:rsidRDefault="00356455">
      <w:pPr>
        <w:pStyle w:val="CPRSH4Body"/>
      </w:pPr>
      <w:r w:rsidRPr="00002853">
        <w:t>DESCRIPTION:  This parameter will prevent orders from being placed on hold.</w:t>
      </w:r>
    </w:p>
    <w:p w14:paraId="5236E1AE" w14:textId="77777777" w:rsidR="00356455" w:rsidRPr="00002853" w:rsidRDefault="00356455">
      <w:pPr>
        <w:pStyle w:val="CPRSH4Body"/>
      </w:pPr>
      <w:r w:rsidRPr="00002853">
        <w:t>PRECEDENCE:  5</w:t>
      </w:r>
      <w:r w:rsidRPr="00002853">
        <w:tab/>
        <w:t>ENTITY FILE:  SYSTEM</w:t>
      </w:r>
    </w:p>
    <w:p w14:paraId="1E7CB8E3" w14:textId="77777777" w:rsidR="00356455" w:rsidRPr="00002853" w:rsidRDefault="00356455">
      <w:pPr>
        <w:pStyle w:val="CPRSH4Body"/>
      </w:pPr>
      <w:r w:rsidRPr="00002853">
        <w:t>PRECEDENCE:  9</w:t>
      </w:r>
      <w:r w:rsidRPr="00002853">
        <w:tab/>
        <w:t>ENTITY FILE:  PACKAGE</w:t>
      </w:r>
    </w:p>
    <w:p w14:paraId="3A6A906F" w14:textId="77777777" w:rsidR="00356455" w:rsidRPr="003A185A" w:rsidRDefault="00356455" w:rsidP="003A185A">
      <w:pPr>
        <w:rPr>
          <w:rFonts w:ascii="Arial" w:hAnsi="Arial" w:cs="Arial"/>
          <w:sz w:val="28"/>
        </w:rPr>
      </w:pPr>
      <w:bookmarkStart w:id="1800" w:name="_Toc495201276"/>
      <w:proofErr w:type="spellStart"/>
      <w:r w:rsidRPr="003A185A">
        <w:rPr>
          <w:rFonts w:ascii="Arial" w:hAnsi="Arial" w:cs="Arial"/>
          <w:sz w:val="28"/>
        </w:rPr>
        <w:t>ORWOR</w:t>
      </w:r>
      <w:proofErr w:type="spellEnd"/>
      <w:r w:rsidRPr="003A185A">
        <w:rPr>
          <w:rFonts w:ascii="Arial" w:hAnsi="Arial" w:cs="Arial"/>
          <w:sz w:val="28"/>
        </w:rPr>
        <w:t xml:space="preserve"> DISABLE ORDERING</w:t>
      </w:r>
      <w:bookmarkEnd w:id="1800"/>
    </w:p>
    <w:p w14:paraId="2533BE01" w14:textId="77777777" w:rsidR="00356455" w:rsidRPr="00002853" w:rsidRDefault="00356455">
      <w:pPr>
        <w:pStyle w:val="CPRSH4Body"/>
      </w:pPr>
      <w:r w:rsidRPr="00002853">
        <w:t>DISPLAY TEXT:  Disable Ordering in GUI</w:t>
      </w:r>
    </w:p>
    <w:p w14:paraId="4D0CF15F" w14:textId="77777777" w:rsidR="00356455" w:rsidRPr="00002853" w:rsidRDefault="00356455">
      <w:pPr>
        <w:pStyle w:val="CPRSH4Body"/>
      </w:pPr>
      <w:r w:rsidRPr="00002853">
        <w:t xml:space="preserve">VALUE TERM:  Disable Ordering </w:t>
      </w:r>
    </w:p>
    <w:p w14:paraId="0494AE85" w14:textId="77777777" w:rsidR="00356455" w:rsidRPr="00002853" w:rsidRDefault="00356455">
      <w:pPr>
        <w:pStyle w:val="CPRSH4Body"/>
      </w:pPr>
      <w:r w:rsidRPr="00002853">
        <w:t>VALUE DATA TYPE:  yes/no</w:t>
      </w:r>
    </w:p>
    <w:p w14:paraId="56F7D219" w14:textId="77777777" w:rsidR="00356455" w:rsidRPr="00002853" w:rsidRDefault="00356455">
      <w:pPr>
        <w:pStyle w:val="CPRSH4Body"/>
      </w:pPr>
      <w:r w:rsidRPr="00002853">
        <w:t>VALUE HELP:  Enter ‘Yes’ if you wish to disable ordering and order action in the GUI.</w:t>
      </w:r>
    </w:p>
    <w:p w14:paraId="7C43E23E" w14:textId="77777777" w:rsidR="00356455" w:rsidRPr="00002853" w:rsidRDefault="00356455">
      <w:pPr>
        <w:pStyle w:val="CPRSH4Body"/>
      </w:pPr>
      <w:r w:rsidRPr="00002853">
        <w:t>DESCRIPTION:  This parameter disables writing orders and taking actions on orders in the GUI.</w:t>
      </w:r>
    </w:p>
    <w:p w14:paraId="534B6A92" w14:textId="77777777" w:rsidR="00356455" w:rsidRPr="00002853" w:rsidRDefault="00356455" w:rsidP="00284E88">
      <w:pPr>
        <w:pStyle w:val="CPRSH5Body"/>
      </w:pPr>
      <w:r w:rsidRPr="00002853">
        <w:t>PRECEDENCE:  10</w:t>
      </w:r>
      <w:r w:rsidRPr="00002853">
        <w:tab/>
        <w:t>ENTITY FILE:  PACKAGE</w:t>
      </w:r>
    </w:p>
    <w:p w14:paraId="0F443B3C" w14:textId="77777777" w:rsidR="00356455" w:rsidRPr="00002853" w:rsidRDefault="00356455" w:rsidP="00284E88">
      <w:pPr>
        <w:pStyle w:val="CPRSH5Body"/>
      </w:pPr>
      <w:r w:rsidRPr="00002853">
        <w:t>PRECEDENCE:  5</w:t>
      </w:r>
      <w:r w:rsidRPr="00002853">
        <w:tab/>
        <w:t>ENTITY FILE:  SYSTEM</w:t>
      </w:r>
    </w:p>
    <w:p w14:paraId="47A11841" w14:textId="77777777" w:rsidR="00356455" w:rsidRPr="00002853" w:rsidRDefault="00356455" w:rsidP="00284E88">
      <w:pPr>
        <w:pStyle w:val="CPRSH5Body"/>
      </w:pPr>
      <w:r w:rsidRPr="00002853">
        <w:t>PRECEDENCE:  2</w:t>
      </w:r>
      <w:r w:rsidRPr="00002853">
        <w:tab/>
        <w:t>ENTITY FILE:  USER</w:t>
      </w:r>
    </w:p>
    <w:p w14:paraId="62F64F88" w14:textId="77777777" w:rsidR="00356455" w:rsidRPr="003A185A" w:rsidRDefault="00356455" w:rsidP="003A185A">
      <w:pPr>
        <w:rPr>
          <w:rFonts w:ascii="Arial" w:hAnsi="Arial" w:cs="Arial"/>
          <w:sz w:val="28"/>
        </w:rPr>
      </w:pPr>
      <w:bookmarkStart w:id="1801" w:name="_Toc495201277"/>
      <w:proofErr w:type="spellStart"/>
      <w:r w:rsidRPr="003A185A">
        <w:rPr>
          <w:rFonts w:ascii="Arial" w:hAnsi="Arial" w:cs="Arial"/>
          <w:sz w:val="28"/>
        </w:rPr>
        <w:t>ORWOR</w:t>
      </w:r>
      <w:proofErr w:type="spellEnd"/>
      <w:r w:rsidRPr="003A185A">
        <w:rPr>
          <w:rFonts w:ascii="Arial" w:hAnsi="Arial" w:cs="Arial"/>
          <w:sz w:val="28"/>
        </w:rPr>
        <w:t xml:space="preserve"> DISABLE WEB ACCESS</w:t>
      </w:r>
      <w:bookmarkEnd w:id="1801"/>
    </w:p>
    <w:p w14:paraId="1E560746" w14:textId="77777777" w:rsidR="00356455" w:rsidRPr="00002853" w:rsidRDefault="00356455">
      <w:pPr>
        <w:pStyle w:val="CPRSH4Body"/>
      </w:pPr>
      <w:r w:rsidRPr="00002853">
        <w:t>DISPLAY TEXT:  Disable web links in GUI</w:t>
      </w:r>
    </w:p>
    <w:p w14:paraId="6561CD5D" w14:textId="77777777" w:rsidR="00356455" w:rsidRPr="00002853" w:rsidRDefault="00356455">
      <w:pPr>
        <w:pStyle w:val="CPRSH4Body"/>
      </w:pPr>
      <w:r w:rsidRPr="00002853">
        <w:t xml:space="preserve">VALUE TERM:  Disable Web Links </w:t>
      </w:r>
    </w:p>
    <w:p w14:paraId="741046D1" w14:textId="77777777" w:rsidR="00356455" w:rsidRPr="00002853" w:rsidRDefault="00356455">
      <w:pPr>
        <w:pStyle w:val="CPRSH4Body"/>
      </w:pPr>
      <w:r w:rsidRPr="00002853">
        <w:t>VALUE DATA TYPE:  yes/no</w:t>
      </w:r>
    </w:p>
    <w:p w14:paraId="2F79BE8E" w14:textId="77777777" w:rsidR="00356455" w:rsidRPr="00002853" w:rsidRDefault="00356455">
      <w:pPr>
        <w:pStyle w:val="CPRSH4Body"/>
      </w:pPr>
      <w:r w:rsidRPr="00002853">
        <w:t>VALUE HELP:  Enter yes to disable web links</w:t>
      </w:r>
    </w:p>
    <w:p w14:paraId="6C902686" w14:textId="77777777" w:rsidR="00356455" w:rsidRPr="00002853" w:rsidRDefault="00356455">
      <w:pPr>
        <w:pStyle w:val="CPRSH4Body"/>
      </w:pPr>
      <w:r w:rsidRPr="00002853">
        <w:t>DESCRIPTION:  When this parameter is set to yes, web links in the CPRS</w:t>
      </w:r>
      <w:r w:rsidRPr="00002853">
        <w:fldChar w:fldCharType="begin"/>
      </w:r>
      <w:r w:rsidRPr="00002853">
        <w:instrText xml:space="preserve"> XE “CPRS” </w:instrText>
      </w:r>
      <w:r w:rsidRPr="00002853">
        <w:fldChar w:fldCharType="end"/>
      </w:r>
      <w:r w:rsidRPr="00002853">
        <w:t xml:space="preserve"> GUI will be disabled or hidden.</w:t>
      </w:r>
    </w:p>
    <w:p w14:paraId="7122D3D2" w14:textId="77777777" w:rsidR="00356455" w:rsidRPr="00002853" w:rsidRDefault="00356455" w:rsidP="00284E88">
      <w:pPr>
        <w:pStyle w:val="CPRSH5Body"/>
      </w:pPr>
      <w:r w:rsidRPr="00002853">
        <w:t>PRECEDENCE:  2</w:t>
      </w:r>
      <w:r w:rsidRPr="00002853">
        <w:tab/>
        <w:t>ENTITY FILE:  USER</w:t>
      </w:r>
    </w:p>
    <w:p w14:paraId="602503EB" w14:textId="77777777" w:rsidR="00356455" w:rsidRPr="00002853" w:rsidRDefault="00356455" w:rsidP="00284E88">
      <w:pPr>
        <w:pStyle w:val="CPRSH5Body"/>
      </w:pPr>
      <w:r w:rsidRPr="00002853">
        <w:t>PRECEDENCE:  5</w:t>
      </w:r>
      <w:r w:rsidRPr="00002853">
        <w:tab/>
        <w:t>ENTITY FILE:  DIVISION</w:t>
      </w:r>
    </w:p>
    <w:p w14:paraId="0714261E" w14:textId="77777777" w:rsidR="00356455" w:rsidRPr="00002853" w:rsidRDefault="00356455" w:rsidP="00284E88">
      <w:pPr>
        <w:pStyle w:val="CPRSH5Body"/>
      </w:pPr>
      <w:r w:rsidRPr="00002853">
        <w:t>PRECEDENCE:  7</w:t>
      </w:r>
      <w:r w:rsidRPr="00002853">
        <w:tab/>
        <w:t>ENTITY FILE:  SYSTEM</w:t>
      </w:r>
    </w:p>
    <w:p w14:paraId="2B06F4E9" w14:textId="77777777" w:rsidR="00356455" w:rsidRPr="00002853" w:rsidRDefault="00356455" w:rsidP="00284E88">
      <w:pPr>
        <w:pStyle w:val="CPRSH5Body"/>
      </w:pPr>
      <w:r w:rsidRPr="00002853">
        <w:t>PRECEDENCE:  10</w:t>
      </w:r>
      <w:r w:rsidRPr="00002853">
        <w:tab/>
        <w:t>ENTITY FILE:  PACKAGE</w:t>
      </w:r>
    </w:p>
    <w:p w14:paraId="09256EFB" w14:textId="171E70FF" w:rsidR="00356455" w:rsidRPr="00773A2B" w:rsidRDefault="00356455" w:rsidP="00773A2B">
      <w:pPr>
        <w:rPr>
          <w:rFonts w:ascii="Arial" w:hAnsi="Arial" w:cs="Arial"/>
          <w:sz w:val="28"/>
          <w:szCs w:val="28"/>
        </w:rPr>
      </w:pPr>
      <w:bookmarkStart w:id="1802" w:name="_Toc495201278"/>
      <w:proofErr w:type="spellStart"/>
      <w:r w:rsidRPr="00773A2B">
        <w:rPr>
          <w:rFonts w:ascii="Arial" w:hAnsi="Arial" w:cs="Arial"/>
          <w:sz w:val="28"/>
          <w:szCs w:val="28"/>
        </w:rPr>
        <w:t>ORWOR</w:t>
      </w:r>
      <w:proofErr w:type="spellEnd"/>
      <w:r w:rsidRPr="00773A2B">
        <w:rPr>
          <w:rFonts w:ascii="Arial" w:hAnsi="Arial" w:cs="Arial"/>
          <w:sz w:val="28"/>
          <w:szCs w:val="28"/>
        </w:rPr>
        <w:t xml:space="preserve"> ENABLE VERIFY</w:t>
      </w:r>
      <w:bookmarkEnd w:id="1802"/>
    </w:p>
    <w:p w14:paraId="7C1F4E73" w14:textId="77777777" w:rsidR="00356455" w:rsidRPr="00002853" w:rsidRDefault="00356455">
      <w:pPr>
        <w:pStyle w:val="CPRSH4Body"/>
      </w:pPr>
      <w:r w:rsidRPr="00002853">
        <w:t>DISPLAY TEXT:  Enable/Disable Order Verify Actions</w:t>
      </w:r>
    </w:p>
    <w:p w14:paraId="5811859E" w14:textId="77777777" w:rsidR="00356455" w:rsidRPr="00002853" w:rsidRDefault="00356455">
      <w:pPr>
        <w:pStyle w:val="CPRSH4Body"/>
      </w:pPr>
      <w:r w:rsidRPr="00002853">
        <w:t xml:space="preserve">VALUE TERM:  Verify Action Status </w:t>
      </w:r>
    </w:p>
    <w:p w14:paraId="333FD158" w14:textId="77777777" w:rsidR="00356455" w:rsidRPr="00002853" w:rsidRDefault="00356455">
      <w:pPr>
        <w:pStyle w:val="CPRSH4Body"/>
      </w:pPr>
      <w:r w:rsidRPr="00002853">
        <w:t>VALUE DATA TYPE:  set of codes</w:t>
      </w:r>
    </w:p>
    <w:p w14:paraId="324EF9BB" w14:textId="77777777" w:rsidR="00356455" w:rsidRPr="00002853" w:rsidRDefault="00356455">
      <w:pPr>
        <w:pStyle w:val="CPRSH4Body"/>
      </w:pPr>
      <w:r w:rsidRPr="00002853">
        <w:t>VALUE DOMAIN:  0:Enable Verify Actions if Ordering Enabled;1:Enable Verify Actions Always;2:Disable Verify Actions</w:t>
      </w:r>
    </w:p>
    <w:p w14:paraId="1ACF4FD4" w14:textId="77777777" w:rsidR="00356455" w:rsidRPr="00002853" w:rsidRDefault="00356455">
      <w:pPr>
        <w:pStyle w:val="CPRSH4Body"/>
      </w:pPr>
      <w:r w:rsidRPr="00002853">
        <w:t>VALUE HELP:  Select when the order verification actions should be active.</w:t>
      </w:r>
    </w:p>
    <w:p w14:paraId="1E364A24" w14:textId="77777777" w:rsidR="00356455" w:rsidRPr="00002853" w:rsidRDefault="00356455">
      <w:pPr>
        <w:pStyle w:val="CPRSH4Body"/>
      </w:pPr>
      <w:r w:rsidRPr="00002853">
        <w:t xml:space="preserve">DESCRIPTION:  This parameter controls whether nurses are allowed to verify orders in the GUI. The default value is 0, which allows nurses to verify orders only when ordering is enabled. To allow nurses to verify orders when ordering is disabled, set the value to 1. </w:t>
      </w:r>
      <w:r w:rsidRPr="00002853">
        <w:lastRenderedPageBreak/>
        <w:t>To never allow the verify actions, set the value to 2. This parameter applies to the “Verify” and “Chart Review” on the Actions menu on the Order tab.</w:t>
      </w:r>
    </w:p>
    <w:p w14:paraId="23C6FD8E" w14:textId="77777777" w:rsidR="00356455" w:rsidRPr="00002853" w:rsidRDefault="00356455" w:rsidP="00284E88">
      <w:pPr>
        <w:pStyle w:val="CPRSH5Body"/>
      </w:pPr>
      <w:r w:rsidRPr="00002853">
        <w:t>PRECEDENCE:  1</w:t>
      </w:r>
      <w:r w:rsidRPr="00002853">
        <w:tab/>
        <w:t>ENTITY FILE:  USER</w:t>
      </w:r>
    </w:p>
    <w:p w14:paraId="23F9E616" w14:textId="77777777" w:rsidR="00356455" w:rsidRPr="00002853" w:rsidRDefault="00356455" w:rsidP="00284E88">
      <w:pPr>
        <w:pStyle w:val="CPRSH5Body"/>
      </w:pPr>
      <w:r w:rsidRPr="00002853">
        <w:t>PRECEDENCE:  5</w:t>
      </w:r>
      <w:r w:rsidRPr="00002853">
        <w:tab/>
        <w:t>ENTITY FILE:  SYSTEM</w:t>
      </w:r>
    </w:p>
    <w:p w14:paraId="44FCA7FE" w14:textId="77777777" w:rsidR="00356455" w:rsidRPr="00002853" w:rsidRDefault="00356455" w:rsidP="00284E88">
      <w:pPr>
        <w:pStyle w:val="CPRSH5Body"/>
      </w:pPr>
      <w:r w:rsidRPr="00002853">
        <w:t>PRECEDENCE:  10</w:t>
      </w:r>
      <w:r w:rsidRPr="00002853">
        <w:tab/>
        <w:t>ENTITY FILE:  PACKAGE</w:t>
      </w:r>
    </w:p>
    <w:p w14:paraId="5677A563" w14:textId="77777777" w:rsidR="00356455" w:rsidRPr="00773A2B" w:rsidRDefault="00356455" w:rsidP="00773A2B">
      <w:pPr>
        <w:rPr>
          <w:rFonts w:ascii="Arial" w:hAnsi="Arial" w:cs="Arial"/>
          <w:sz w:val="28"/>
          <w:szCs w:val="28"/>
        </w:rPr>
      </w:pPr>
      <w:proofErr w:type="spellStart"/>
      <w:r w:rsidRPr="00773A2B">
        <w:rPr>
          <w:rFonts w:ascii="Arial" w:hAnsi="Arial" w:cs="Arial"/>
          <w:sz w:val="28"/>
          <w:szCs w:val="28"/>
        </w:rPr>
        <w:t>ORWOR</w:t>
      </w:r>
      <w:proofErr w:type="spellEnd"/>
      <w:r w:rsidRPr="00773A2B">
        <w:rPr>
          <w:rFonts w:ascii="Arial" w:hAnsi="Arial" w:cs="Arial"/>
          <w:sz w:val="28"/>
          <w:szCs w:val="28"/>
        </w:rPr>
        <w:t xml:space="preserve"> EXPIRED ORDERS</w:t>
      </w:r>
    </w:p>
    <w:p w14:paraId="4710A6B9" w14:textId="77777777" w:rsidR="00356455" w:rsidRPr="00002853" w:rsidRDefault="00356455">
      <w:pPr>
        <w:pStyle w:val="CPRSH4Body"/>
      </w:pPr>
      <w:r w:rsidRPr="00002853">
        <w:t>DISPLAY TEXT:</w:t>
      </w:r>
      <w:bookmarkStart w:id="1803" w:name="ORWOR_EXPIRED_ORDERS"/>
      <w:bookmarkEnd w:id="1803"/>
      <w:r w:rsidRPr="00002853">
        <w:t xml:space="preserve"> Hours to find recently expired orders</w:t>
      </w:r>
    </w:p>
    <w:p w14:paraId="64D8E64A" w14:textId="77777777" w:rsidR="00356455" w:rsidRPr="00002853" w:rsidRDefault="00356455">
      <w:pPr>
        <w:pStyle w:val="CPRSH4Body"/>
      </w:pPr>
      <w:r w:rsidRPr="00002853">
        <w:t>MULTIPLE VALUED: No</w:t>
      </w:r>
    </w:p>
    <w:p w14:paraId="700791FA" w14:textId="77777777" w:rsidR="00356455" w:rsidRPr="00002853" w:rsidRDefault="00356455">
      <w:pPr>
        <w:pStyle w:val="CPRSH4Body"/>
      </w:pPr>
      <w:r w:rsidRPr="00002853">
        <w:t>VALUE TERM: Hours</w:t>
      </w:r>
    </w:p>
    <w:p w14:paraId="6D780FA4" w14:textId="77777777" w:rsidR="00356455" w:rsidRPr="00002853" w:rsidRDefault="00356455">
      <w:pPr>
        <w:pStyle w:val="CPRSH4Body"/>
      </w:pPr>
      <w:r w:rsidRPr="00002853">
        <w:t>VALUE DATA TYPE: numeric</w:t>
      </w:r>
    </w:p>
    <w:p w14:paraId="31FCEF1B" w14:textId="77777777" w:rsidR="00356455" w:rsidRPr="00002853" w:rsidRDefault="00356455">
      <w:pPr>
        <w:pStyle w:val="CPRSH4Body"/>
      </w:pPr>
      <w:r w:rsidRPr="00002853">
        <w:t>VALUE DOMAIN: 0:100000:0</w:t>
      </w:r>
    </w:p>
    <w:p w14:paraId="4F6DA145" w14:textId="77777777" w:rsidR="00356455" w:rsidRPr="00002853" w:rsidRDefault="00356455">
      <w:pPr>
        <w:pStyle w:val="CPRSH4Body"/>
      </w:pPr>
      <w:r w:rsidRPr="00002853">
        <w:t>VALUE HELP: Enter the number of hours back in time to search for expired orders.</w:t>
      </w:r>
    </w:p>
    <w:p w14:paraId="3BD0B254" w14:textId="77777777" w:rsidR="00356455" w:rsidRPr="00002853" w:rsidRDefault="00356455">
      <w:pPr>
        <w:pStyle w:val="CPRSH4Body"/>
      </w:pPr>
      <w:r w:rsidRPr="00002853">
        <w:t xml:space="preserve">DESCRIPTION: </w:t>
      </w:r>
    </w:p>
    <w:p w14:paraId="50560752" w14:textId="77777777" w:rsidR="00356455" w:rsidRPr="00002853" w:rsidRDefault="00356455">
      <w:pPr>
        <w:pStyle w:val="CPRSH4Body"/>
      </w:pPr>
      <w:r w:rsidRPr="00002853">
        <w:t>Number of hours back in time to search for expired orders. Also used to determine number of hours back in time to search for expired med orders if the follow-up action for the Expiring Meds alert does not find expiring meds.</w:t>
      </w:r>
    </w:p>
    <w:p w14:paraId="0F63C795" w14:textId="77777777" w:rsidR="00F10C35" w:rsidRPr="00002853" w:rsidRDefault="00F10C35" w:rsidP="00F10C35">
      <w:pPr>
        <w:pStyle w:val="CPRSH4Body"/>
      </w:pPr>
      <w:bookmarkStart w:id="1804" w:name="ORWOR_EXPIRED_ORDERS_addition_by_name"/>
      <w:r w:rsidRPr="00002853">
        <w:t>This parameter does NOT affect Meds tab display.  To alter Meds tab display, please adjust the ORCH CONTEXT MEDS parameter accordingly.</w:t>
      </w:r>
    </w:p>
    <w:bookmarkEnd w:id="1804"/>
    <w:p w14:paraId="01EC5D19" w14:textId="77777777" w:rsidR="00356455" w:rsidRPr="00002853" w:rsidRDefault="00356455" w:rsidP="00284E88">
      <w:pPr>
        <w:pStyle w:val="CPRSH5Body"/>
      </w:pPr>
      <w:r w:rsidRPr="00002853">
        <w:t>PRECEDENCE: 3</w:t>
      </w:r>
      <w:r w:rsidRPr="00002853">
        <w:tab/>
        <w:t>ENTITY FILE: SYSTEM</w:t>
      </w:r>
    </w:p>
    <w:p w14:paraId="63BC43DF" w14:textId="77777777" w:rsidR="00356455" w:rsidRPr="00002853" w:rsidRDefault="00356455" w:rsidP="00284E88">
      <w:pPr>
        <w:pStyle w:val="CPRSH5Body"/>
      </w:pPr>
      <w:r w:rsidRPr="00002853">
        <w:t>PRECEDENCE: 4</w:t>
      </w:r>
      <w:r w:rsidRPr="00002853">
        <w:tab/>
        <w:t>ENTITY FILE: PACKAGE</w:t>
      </w:r>
    </w:p>
    <w:p w14:paraId="27D0E405" w14:textId="77777777" w:rsidR="00356455" w:rsidRPr="00773A2B" w:rsidRDefault="00356455" w:rsidP="00773A2B">
      <w:pPr>
        <w:rPr>
          <w:rFonts w:ascii="Arial" w:hAnsi="Arial" w:cs="Arial"/>
          <w:sz w:val="28"/>
          <w:szCs w:val="28"/>
        </w:rPr>
      </w:pPr>
      <w:bookmarkStart w:id="1805" w:name="_Toc34533792"/>
      <w:proofErr w:type="spellStart"/>
      <w:r w:rsidRPr="00773A2B">
        <w:rPr>
          <w:rFonts w:ascii="Arial" w:hAnsi="Arial" w:cs="Arial"/>
          <w:sz w:val="28"/>
          <w:szCs w:val="28"/>
        </w:rPr>
        <w:t>ORWOR</w:t>
      </w:r>
      <w:proofErr w:type="spellEnd"/>
      <w:r w:rsidRPr="00773A2B">
        <w:rPr>
          <w:rFonts w:ascii="Arial" w:hAnsi="Arial" w:cs="Arial"/>
          <w:sz w:val="28"/>
          <w:szCs w:val="28"/>
        </w:rPr>
        <w:t xml:space="preserve"> PKI SITE</w:t>
      </w:r>
      <w:bookmarkEnd w:id="1805"/>
    </w:p>
    <w:p w14:paraId="13C85C33" w14:textId="77777777" w:rsidR="00356455" w:rsidRPr="00002853" w:rsidRDefault="00356455">
      <w:pPr>
        <w:pStyle w:val="CPRSH4Body"/>
      </w:pPr>
      <w:r w:rsidRPr="00002853">
        <w:t>DISPLAY TEXT: PKI Functionality Site Enabled</w:t>
      </w:r>
      <w:bookmarkStart w:id="1806" w:name="Digital_Signature_parameters"/>
      <w:bookmarkEnd w:id="1806"/>
    </w:p>
    <w:p w14:paraId="0885D5D7" w14:textId="77777777" w:rsidR="00356455" w:rsidRPr="00002853" w:rsidRDefault="00356455">
      <w:pPr>
        <w:pStyle w:val="CPRSH4Body"/>
      </w:pPr>
      <w:r w:rsidRPr="00002853">
        <w:t xml:space="preserve">VALUE TERM: Yes/No </w:t>
      </w:r>
    </w:p>
    <w:p w14:paraId="11694D42" w14:textId="77777777" w:rsidR="00356455" w:rsidRPr="00002853" w:rsidRDefault="00356455">
      <w:pPr>
        <w:pStyle w:val="CPRSH4Body"/>
      </w:pPr>
      <w:r w:rsidRPr="00002853">
        <w:t>VALUE DATA TYPE: yes/no</w:t>
      </w:r>
    </w:p>
    <w:p w14:paraId="0FC5A0A4" w14:textId="77777777" w:rsidR="00356455" w:rsidRPr="00002853" w:rsidRDefault="00356455">
      <w:pPr>
        <w:pStyle w:val="CPRSH4Body"/>
      </w:pPr>
      <w:r w:rsidRPr="00002853">
        <w:t>VALUE DOMAIN: Y:yes;N:no</w:t>
      </w:r>
    </w:p>
    <w:p w14:paraId="2BB067E1" w14:textId="77777777" w:rsidR="00356455" w:rsidRPr="00002853" w:rsidRDefault="00356455">
      <w:pPr>
        <w:pStyle w:val="CPRSH4Body"/>
      </w:pPr>
      <w:r w:rsidRPr="00002853">
        <w:t>VALUE HELP: Enter 'yes' to turn on PKI Digital Signature at site.</w:t>
      </w:r>
    </w:p>
    <w:p w14:paraId="298DF456" w14:textId="77777777" w:rsidR="00356455" w:rsidRPr="00002853" w:rsidRDefault="00356455">
      <w:pPr>
        <w:pStyle w:val="CPRSH4Body"/>
      </w:pPr>
      <w:r w:rsidRPr="00002853">
        <w:t>DESCRIPTION:  'Yes' indicates that PKI Digital Signature functionality is enabled.</w:t>
      </w:r>
    </w:p>
    <w:p w14:paraId="45E359AA" w14:textId="77777777" w:rsidR="00356455" w:rsidRPr="00002853" w:rsidRDefault="00356455" w:rsidP="00BC42F9">
      <w:pPr>
        <w:pStyle w:val="CPRSH5Body"/>
      </w:pPr>
      <w:r w:rsidRPr="00002853">
        <w:t>PRECEDENCE: 2</w:t>
      </w:r>
      <w:r w:rsidRPr="00002853">
        <w:tab/>
        <w:t>ENTITY FILE: DIVISION</w:t>
      </w:r>
    </w:p>
    <w:p w14:paraId="3DF3A11B" w14:textId="77777777" w:rsidR="00356455" w:rsidRPr="00002853" w:rsidRDefault="00356455" w:rsidP="00BC42F9">
      <w:pPr>
        <w:pStyle w:val="CPRSH5Body"/>
      </w:pPr>
      <w:r w:rsidRPr="00002853">
        <w:t xml:space="preserve">PRECEDENCE: 3 </w:t>
      </w:r>
      <w:r w:rsidRPr="00002853">
        <w:tab/>
        <w:t>ENTITY FILE: SYSTEM</w:t>
      </w:r>
    </w:p>
    <w:p w14:paraId="114284F1" w14:textId="77777777" w:rsidR="00356455" w:rsidRPr="00773A2B" w:rsidRDefault="00356455" w:rsidP="00773A2B">
      <w:pPr>
        <w:rPr>
          <w:rFonts w:ascii="Arial" w:hAnsi="Arial" w:cs="Arial"/>
          <w:sz w:val="28"/>
          <w:szCs w:val="28"/>
        </w:rPr>
      </w:pPr>
      <w:bookmarkStart w:id="1807" w:name="_Toc34533793"/>
      <w:proofErr w:type="spellStart"/>
      <w:r w:rsidRPr="00773A2B">
        <w:rPr>
          <w:rFonts w:ascii="Arial" w:hAnsi="Arial" w:cs="Arial"/>
          <w:sz w:val="28"/>
          <w:szCs w:val="28"/>
        </w:rPr>
        <w:t>ORWOR</w:t>
      </w:r>
      <w:proofErr w:type="spellEnd"/>
      <w:r w:rsidRPr="00773A2B">
        <w:rPr>
          <w:rFonts w:ascii="Arial" w:hAnsi="Arial" w:cs="Arial"/>
          <w:sz w:val="28"/>
          <w:szCs w:val="28"/>
        </w:rPr>
        <w:t xml:space="preserve"> PKI USE</w:t>
      </w:r>
      <w:bookmarkEnd w:id="1807"/>
    </w:p>
    <w:p w14:paraId="3FF2BA50" w14:textId="77777777" w:rsidR="00356455" w:rsidRPr="00002853" w:rsidRDefault="00356455">
      <w:pPr>
        <w:pStyle w:val="CPRSH4Body"/>
      </w:pPr>
      <w:r w:rsidRPr="00002853">
        <w:t>DISPLAY TEXT: Allow PKI Functionality</w:t>
      </w:r>
    </w:p>
    <w:p w14:paraId="5DE261B5" w14:textId="77777777" w:rsidR="00356455" w:rsidRPr="00002853" w:rsidRDefault="00356455">
      <w:pPr>
        <w:pStyle w:val="CPRSH4Body"/>
      </w:pPr>
      <w:r w:rsidRPr="00002853">
        <w:t xml:space="preserve">VALUE TERM: Yes/No </w:t>
      </w:r>
    </w:p>
    <w:p w14:paraId="50CB4401" w14:textId="77777777" w:rsidR="00356455" w:rsidRPr="00002853" w:rsidRDefault="00356455">
      <w:pPr>
        <w:pStyle w:val="CPRSH4Body"/>
      </w:pPr>
      <w:r w:rsidRPr="00002853">
        <w:t>VALUE DATA TYPE: yes/no</w:t>
      </w:r>
    </w:p>
    <w:p w14:paraId="20FCBFBE" w14:textId="77777777" w:rsidR="00356455" w:rsidRPr="00002853" w:rsidRDefault="00356455">
      <w:pPr>
        <w:pStyle w:val="CPRSH4Body"/>
      </w:pPr>
      <w:r w:rsidRPr="00002853">
        <w:t>VALUE DOMAIN: Y:yes;N:no</w:t>
      </w:r>
    </w:p>
    <w:p w14:paraId="1B54ACA6" w14:textId="77777777" w:rsidR="00356455" w:rsidRPr="00002853" w:rsidRDefault="00356455">
      <w:pPr>
        <w:pStyle w:val="CPRSH4Body"/>
      </w:pPr>
      <w:r w:rsidRPr="00002853">
        <w:t>VALUE HELP: Enter 'yes' to allow PKI Digital Signature functionality.</w:t>
      </w:r>
    </w:p>
    <w:p w14:paraId="1A7020DE" w14:textId="77777777" w:rsidR="00356455" w:rsidRPr="00002853" w:rsidRDefault="00356455">
      <w:pPr>
        <w:pStyle w:val="CPRSH4Body"/>
      </w:pPr>
      <w:r w:rsidRPr="00002853">
        <w:lastRenderedPageBreak/>
        <w:t>DESCRIPTION:  'Yes' indicates the user can Digitally Sign Schedule II Medication orders.</w:t>
      </w:r>
    </w:p>
    <w:p w14:paraId="5AA99FD7" w14:textId="77777777" w:rsidR="00356455" w:rsidRPr="00002853" w:rsidRDefault="00356455" w:rsidP="00BC42F9">
      <w:pPr>
        <w:pStyle w:val="CPRSH5Body"/>
      </w:pPr>
      <w:r w:rsidRPr="00002853">
        <w:t>PRECEDENCE: 1</w:t>
      </w:r>
      <w:r w:rsidRPr="00002853">
        <w:tab/>
        <w:t>ENTITY FILE: USER</w:t>
      </w:r>
    </w:p>
    <w:p w14:paraId="3865E7FA" w14:textId="77777777" w:rsidR="00356455" w:rsidRPr="00002853" w:rsidRDefault="00356455" w:rsidP="00BC42F9">
      <w:pPr>
        <w:pStyle w:val="CPRSH5Body"/>
      </w:pPr>
      <w:r w:rsidRPr="00002853">
        <w:t>PRECEDENCE: 2</w:t>
      </w:r>
      <w:r w:rsidRPr="00002853">
        <w:tab/>
        <w:t>ENTITY FILE: DIVISION</w:t>
      </w:r>
    </w:p>
    <w:p w14:paraId="388138BD" w14:textId="77777777" w:rsidR="00356455" w:rsidRPr="00002853" w:rsidRDefault="00356455" w:rsidP="00BC42F9">
      <w:pPr>
        <w:pStyle w:val="CPRSH5Body"/>
      </w:pPr>
      <w:r w:rsidRPr="00002853">
        <w:t>PRECEDENCE: 3</w:t>
      </w:r>
      <w:r w:rsidRPr="00002853">
        <w:tab/>
        <w:t>ENTITY FILE: SYSTEM</w:t>
      </w:r>
    </w:p>
    <w:p w14:paraId="506A791C" w14:textId="77777777" w:rsidR="00356455" w:rsidRPr="00002853" w:rsidRDefault="00356455" w:rsidP="00BC42F9">
      <w:pPr>
        <w:pStyle w:val="CPRSH5Body"/>
      </w:pPr>
      <w:r w:rsidRPr="00002853">
        <w:t>PRECEDENCE: 4</w:t>
      </w:r>
      <w:r w:rsidRPr="00002853">
        <w:tab/>
        <w:t>ENTITY FILE: PACKAGE</w:t>
      </w:r>
    </w:p>
    <w:p w14:paraId="7EFA35FD" w14:textId="77777777" w:rsidR="00356455" w:rsidRPr="00773A2B" w:rsidRDefault="00356455" w:rsidP="00773A2B">
      <w:pPr>
        <w:rPr>
          <w:rFonts w:ascii="Arial" w:hAnsi="Arial" w:cs="Arial"/>
          <w:sz w:val="28"/>
          <w:szCs w:val="28"/>
        </w:rPr>
      </w:pPr>
      <w:bookmarkStart w:id="1808" w:name="_Toc495201279"/>
      <w:proofErr w:type="spellStart"/>
      <w:r w:rsidRPr="00773A2B">
        <w:rPr>
          <w:rFonts w:ascii="Arial" w:hAnsi="Arial" w:cs="Arial"/>
          <w:sz w:val="28"/>
          <w:szCs w:val="28"/>
        </w:rPr>
        <w:t>ORWOR</w:t>
      </w:r>
      <w:proofErr w:type="spellEnd"/>
      <w:r w:rsidRPr="00773A2B">
        <w:rPr>
          <w:rFonts w:ascii="Arial" w:hAnsi="Arial" w:cs="Arial"/>
          <w:sz w:val="28"/>
          <w:szCs w:val="28"/>
        </w:rPr>
        <w:t xml:space="preserve"> SHOW CONSULTS</w:t>
      </w:r>
    </w:p>
    <w:p w14:paraId="5FF63347" w14:textId="77777777" w:rsidR="00356455" w:rsidRPr="00002853" w:rsidRDefault="00356455">
      <w:pPr>
        <w:pStyle w:val="CPRSH4Body"/>
      </w:pPr>
      <w:r w:rsidRPr="00002853">
        <w:t>DI</w:t>
      </w:r>
      <w:bookmarkStart w:id="1809" w:name="ORWOR_Show_Consults"/>
      <w:bookmarkEnd w:id="1809"/>
      <w:r w:rsidRPr="00002853">
        <w:t>SPLAY TEXT: Show unresolved consults</w:t>
      </w:r>
    </w:p>
    <w:p w14:paraId="031A1B1D" w14:textId="77777777" w:rsidR="00356455" w:rsidRPr="00002853" w:rsidRDefault="00356455">
      <w:pPr>
        <w:pStyle w:val="CPRSH4Body"/>
      </w:pPr>
      <w:r w:rsidRPr="00002853">
        <w:t>MULTIPLE VALUED: No</w:t>
      </w:r>
    </w:p>
    <w:p w14:paraId="1B8EE5BA" w14:textId="77777777" w:rsidR="00356455" w:rsidRPr="00002853" w:rsidRDefault="00356455">
      <w:pPr>
        <w:pStyle w:val="CPRSH4Body"/>
      </w:pPr>
      <w:r w:rsidRPr="00002853">
        <w:t>VALUE TERM: Show unresolved consults</w:t>
      </w:r>
    </w:p>
    <w:p w14:paraId="540FE145" w14:textId="77777777" w:rsidR="00356455" w:rsidRPr="00002853" w:rsidRDefault="00356455">
      <w:pPr>
        <w:pStyle w:val="CPRSH4Body"/>
      </w:pPr>
      <w:r w:rsidRPr="00002853">
        <w:t>VALUE DATA TYPE: yes/no</w:t>
      </w:r>
    </w:p>
    <w:p w14:paraId="0041F69A" w14:textId="77777777" w:rsidR="00356455" w:rsidRPr="00002853" w:rsidRDefault="00356455">
      <w:pPr>
        <w:pStyle w:val="CPRSH4Body"/>
      </w:pPr>
      <w:r w:rsidRPr="00002853">
        <w:t>VALUE HELP: Should unresolved consults be displayed when starting a new note?</w:t>
      </w:r>
    </w:p>
    <w:p w14:paraId="7D9E1FF3" w14:textId="77777777" w:rsidR="00356455" w:rsidRPr="00002853" w:rsidRDefault="00356455">
      <w:pPr>
        <w:pStyle w:val="CPRSH4Body"/>
      </w:pPr>
      <w:r w:rsidRPr="00002853">
        <w:t>DESCRIPTION:  If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progress note, and not display the consults. The exported PACKAGE value for this new parameter is to display the message (YES).</w:t>
      </w:r>
    </w:p>
    <w:p w14:paraId="363C9B59" w14:textId="77777777" w:rsidR="00356455" w:rsidRPr="00002853" w:rsidRDefault="00356455" w:rsidP="00BC42F9">
      <w:pPr>
        <w:pStyle w:val="CPRSH5Body"/>
      </w:pPr>
      <w:r w:rsidRPr="00002853">
        <w:t>PRECEDENCE: 5</w:t>
      </w:r>
      <w:r w:rsidR="006E77CF" w:rsidRPr="00002853">
        <w:tab/>
      </w:r>
      <w:r w:rsidRPr="00002853">
        <w:t>ENTITY FILE: USER</w:t>
      </w:r>
    </w:p>
    <w:p w14:paraId="4E20871D" w14:textId="77777777" w:rsidR="00356455" w:rsidRPr="00002853" w:rsidRDefault="00356455" w:rsidP="00BC42F9">
      <w:pPr>
        <w:pStyle w:val="CPRSH5Body"/>
      </w:pPr>
      <w:r w:rsidRPr="00002853">
        <w:t>PRECEDENCE: 15</w:t>
      </w:r>
      <w:r w:rsidR="00BC42F9" w:rsidRPr="00002853">
        <w:tab/>
      </w:r>
      <w:r w:rsidRPr="00002853">
        <w:t>ENTITY FILE: DIVISION</w:t>
      </w:r>
    </w:p>
    <w:p w14:paraId="50EC3EF2" w14:textId="77777777" w:rsidR="00356455" w:rsidRPr="00002853" w:rsidRDefault="00356455" w:rsidP="00BC42F9">
      <w:pPr>
        <w:pStyle w:val="CPRSH5Body"/>
      </w:pPr>
      <w:r w:rsidRPr="00002853">
        <w:t>PRECEDENCE: 20</w:t>
      </w:r>
      <w:r w:rsidR="00BC42F9" w:rsidRPr="00002853">
        <w:tab/>
      </w:r>
      <w:r w:rsidRPr="00002853">
        <w:t>ENTITY FILE: SYSTEM</w:t>
      </w:r>
    </w:p>
    <w:p w14:paraId="1237BAD6" w14:textId="77777777" w:rsidR="00356455" w:rsidRPr="00002853" w:rsidRDefault="00356455" w:rsidP="00BC42F9">
      <w:pPr>
        <w:pStyle w:val="CPRSH5Body"/>
      </w:pPr>
      <w:r w:rsidRPr="00002853">
        <w:t>PRECEDENCE: 25</w:t>
      </w:r>
      <w:r w:rsidR="00BC42F9" w:rsidRPr="00002853">
        <w:tab/>
      </w:r>
      <w:r w:rsidRPr="00002853">
        <w:t>ENTITY FILE: PACKAGE</w:t>
      </w:r>
    </w:p>
    <w:p w14:paraId="562002BB" w14:textId="0661FE2F" w:rsidR="00356455" w:rsidRPr="00773A2B" w:rsidRDefault="00356455" w:rsidP="00773A2B">
      <w:pPr>
        <w:rPr>
          <w:rFonts w:ascii="Arial" w:hAnsi="Arial" w:cs="Arial"/>
          <w:sz w:val="28"/>
          <w:szCs w:val="28"/>
        </w:rPr>
      </w:pPr>
      <w:proofErr w:type="spellStart"/>
      <w:r w:rsidRPr="00773A2B">
        <w:rPr>
          <w:rFonts w:ascii="Arial" w:hAnsi="Arial" w:cs="Arial"/>
          <w:sz w:val="28"/>
          <w:szCs w:val="28"/>
        </w:rPr>
        <w:t>ORWOR</w:t>
      </w:r>
      <w:proofErr w:type="spellEnd"/>
      <w:r w:rsidRPr="00773A2B">
        <w:rPr>
          <w:rFonts w:ascii="Arial" w:hAnsi="Arial" w:cs="Arial"/>
          <w:sz w:val="28"/>
          <w:szCs w:val="28"/>
        </w:rPr>
        <w:t xml:space="preserve"> SHOW SURGERY TAB</w:t>
      </w:r>
      <w:r w:rsidR="00BC42F9" w:rsidRPr="00773A2B">
        <w:rPr>
          <w:rFonts w:ascii="Arial" w:hAnsi="Arial" w:cs="Arial"/>
          <w:sz w:val="28"/>
          <w:szCs w:val="28"/>
        </w:rPr>
        <w:t xml:space="preserve"> </w:t>
      </w:r>
    </w:p>
    <w:p w14:paraId="2515B4E6" w14:textId="77777777" w:rsidR="00356455" w:rsidRPr="00002853" w:rsidRDefault="00356455">
      <w:pPr>
        <w:pStyle w:val="CPRSH4Body"/>
      </w:pPr>
      <w:r w:rsidRPr="00002853">
        <w:t xml:space="preserve">DISPLAY </w:t>
      </w:r>
      <w:bookmarkStart w:id="1810" w:name="surgery_tab_parameter_name"/>
      <w:bookmarkEnd w:id="1810"/>
      <w:r w:rsidRPr="00002853">
        <w:t>TEXT: Show Surgery Tab in GUI</w:t>
      </w:r>
    </w:p>
    <w:p w14:paraId="4CC9A3C9" w14:textId="77777777" w:rsidR="00356455" w:rsidRPr="00002853" w:rsidRDefault="00356455">
      <w:pPr>
        <w:pStyle w:val="CPRSH4Body"/>
      </w:pPr>
      <w:r w:rsidRPr="00002853">
        <w:t xml:space="preserve">MULTIPLE VALUED: No </w:t>
      </w:r>
    </w:p>
    <w:p w14:paraId="6E9D33C1" w14:textId="77777777" w:rsidR="00356455" w:rsidRPr="00002853" w:rsidRDefault="00356455">
      <w:pPr>
        <w:pStyle w:val="CPRSH4Body"/>
      </w:pPr>
      <w:r w:rsidRPr="00002853">
        <w:t>VALUE TERM: SHOW SURGERY TAB</w:t>
      </w:r>
    </w:p>
    <w:p w14:paraId="1FD755DF" w14:textId="77777777" w:rsidR="00356455" w:rsidRPr="00002853" w:rsidRDefault="00356455">
      <w:pPr>
        <w:pStyle w:val="CPRSH4Body"/>
      </w:pPr>
      <w:r w:rsidRPr="00002853">
        <w:t xml:space="preserve">VALUE </w:t>
      </w:r>
      <w:r w:rsidR="00BC42F9" w:rsidRPr="00002853">
        <w:t xml:space="preserve">DATA TYPE: set of codes </w:t>
      </w:r>
    </w:p>
    <w:p w14:paraId="23060F13" w14:textId="77777777" w:rsidR="00356455" w:rsidRPr="00002853" w:rsidRDefault="00356455">
      <w:pPr>
        <w:pStyle w:val="CPRSH4Body"/>
      </w:pPr>
      <w:r w:rsidRPr="00002853">
        <w:t>VALUE DOMAIN: 0:NO;1:YES</w:t>
      </w:r>
    </w:p>
    <w:p w14:paraId="3A7D152F" w14:textId="77777777" w:rsidR="00356455" w:rsidRPr="00002853" w:rsidRDefault="00356455">
      <w:pPr>
        <w:pStyle w:val="CPRSH4Body"/>
      </w:pPr>
      <w:r w:rsidRPr="00002853">
        <w:t>VALUE HELP: Should the Surgery tab be shown in the GUI? ((0=No, 1=Yes)</w:t>
      </w:r>
    </w:p>
    <w:p w14:paraId="6BA27846" w14:textId="77777777" w:rsidR="00356455" w:rsidRPr="00002853" w:rsidRDefault="00356455">
      <w:pPr>
        <w:pStyle w:val="CPRSH4Body"/>
      </w:pPr>
      <w:r w:rsidRPr="00002853">
        <w:t>DESCRIPTION:  Should the Surgery tab be shown in the GUI? ((0=No, 1=Yes)</w:t>
      </w:r>
    </w:p>
    <w:p w14:paraId="52ED0B37" w14:textId="77777777" w:rsidR="00356455" w:rsidRPr="00002853" w:rsidRDefault="00356455" w:rsidP="00BC42F9">
      <w:pPr>
        <w:pStyle w:val="CPRSH5Body"/>
      </w:pPr>
      <w:r w:rsidRPr="00002853">
        <w:t>PRECEDENCE: 1</w:t>
      </w:r>
      <w:r w:rsidRPr="00002853">
        <w:tab/>
        <w:t>ENTITY FILE: USER</w:t>
      </w:r>
    </w:p>
    <w:p w14:paraId="6AD42B7F" w14:textId="77777777" w:rsidR="00356455" w:rsidRPr="00002853" w:rsidRDefault="00356455" w:rsidP="00BC42F9">
      <w:pPr>
        <w:pStyle w:val="CPRSH5Body"/>
      </w:pPr>
      <w:r w:rsidRPr="00002853">
        <w:t>PRECEDENCE: 3</w:t>
      </w:r>
      <w:r w:rsidRPr="00002853">
        <w:tab/>
        <w:t>ENTITY FILE: DIVISION</w:t>
      </w:r>
    </w:p>
    <w:p w14:paraId="6895A444" w14:textId="77777777" w:rsidR="00356455" w:rsidRPr="00002853" w:rsidRDefault="00356455" w:rsidP="00BC42F9">
      <w:pPr>
        <w:pStyle w:val="CPRSH5Body"/>
      </w:pPr>
      <w:r w:rsidRPr="00002853">
        <w:t>PRECEDENCE: 5</w:t>
      </w:r>
      <w:r w:rsidRPr="00002853">
        <w:tab/>
        <w:t>ENTITY FILE: SYSTEM</w:t>
      </w:r>
    </w:p>
    <w:p w14:paraId="4FCBABBB" w14:textId="77777777" w:rsidR="00356455" w:rsidRPr="00002853" w:rsidRDefault="00356455" w:rsidP="00BC42F9">
      <w:pPr>
        <w:pStyle w:val="CPRSH5Body"/>
      </w:pPr>
      <w:r w:rsidRPr="00002853">
        <w:t>PRECEDENCE: 7</w:t>
      </w:r>
      <w:r w:rsidRPr="00002853">
        <w:tab/>
        <w:t>ENTITY FILE: PACKAGE</w:t>
      </w:r>
    </w:p>
    <w:p w14:paraId="21DE73C5" w14:textId="77777777" w:rsidR="00356455" w:rsidRPr="00773A2B" w:rsidRDefault="00356455" w:rsidP="00773A2B">
      <w:pPr>
        <w:rPr>
          <w:rFonts w:ascii="Arial" w:hAnsi="Arial" w:cs="Arial"/>
          <w:sz w:val="28"/>
          <w:szCs w:val="28"/>
        </w:rPr>
      </w:pPr>
      <w:proofErr w:type="spellStart"/>
      <w:r w:rsidRPr="00773A2B">
        <w:rPr>
          <w:rFonts w:ascii="Arial" w:hAnsi="Arial" w:cs="Arial"/>
          <w:sz w:val="28"/>
          <w:szCs w:val="28"/>
        </w:rPr>
        <w:t>ORWOR</w:t>
      </w:r>
      <w:proofErr w:type="spellEnd"/>
      <w:r w:rsidRPr="00773A2B">
        <w:rPr>
          <w:rFonts w:ascii="Arial" w:hAnsi="Arial" w:cs="Arial"/>
          <w:sz w:val="28"/>
          <w:szCs w:val="28"/>
        </w:rPr>
        <w:t xml:space="preserve"> TIMEOUT CHART</w:t>
      </w:r>
      <w:bookmarkEnd w:id="1808"/>
    </w:p>
    <w:p w14:paraId="6E0C1000" w14:textId="77777777" w:rsidR="00356455" w:rsidRPr="00002853" w:rsidRDefault="00356455">
      <w:pPr>
        <w:pStyle w:val="CPRSH4Body"/>
      </w:pPr>
      <w:r w:rsidRPr="00002853">
        <w:t>DISPLAY TEXT:  Timeout for GUI chart</w:t>
      </w:r>
    </w:p>
    <w:p w14:paraId="5FCEBC1F" w14:textId="77777777" w:rsidR="00356455" w:rsidRPr="00002853" w:rsidRDefault="00356455">
      <w:pPr>
        <w:pStyle w:val="CPRSH4Body"/>
      </w:pPr>
      <w:r w:rsidRPr="00002853">
        <w:lastRenderedPageBreak/>
        <w:t xml:space="preserve">VALUE TERM:  Timeout (GUI Chart)  </w:t>
      </w:r>
    </w:p>
    <w:p w14:paraId="1913CF4D" w14:textId="77777777" w:rsidR="00356455" w:rsidRPr="00002853" w:rsidRDefault="00356455">
      <w:pPr>
        <w:pStyle w:val="CPRSH4Body"/>
      </w:pPr>
      <w:r w:rsidRPr="00002853">
        <w:t>VALUE DATA TYPE:  numeric</w:t>
      </w:r>
    </w:p>
    <w:p w14:paraId="28046EE0" w14:textId="77777777" w:rsidR="00356455" w:rsidRPr="00002853" w:rsidRDefault="00356455">
      <w:pPr>
        <w:pStyle w:val="CPRSH4Body"/>
      </w:pPr>
      <w:r w:rsidRPr="00002853">
        <w:t>VALUE DOMAIN:  30:999999</w:t>
      </w:r>
    </w:p>
    <w:p w14:paraId="4D1E602A" w14:textId="77777777" w:rsidR="00356455" w:rsidRPr="00002853" w:rsidRDefault="00356455">
      <w:pPr>
        <w:pStyle w:val="CPRSH4Body"/>
      </w:pPr>
      <w:r w:rsidRPr="00002853">
        <w:t>VALUE HELP:  Enter the number of seconds that should pass before the chart times out.</w:t>
      </w:r>
    </w:p>
    <w:p w14:paraId="215C0E77" w14:textId="77777777" w:rsidR="00356455" w:rsidRPr="00002853" w:rsidRDefault="00356455">
      <w:pPr>
        <w:pStyle w:val="CPRSH4Body"/>
      </w:pPr>
      <w:r w:rsidRPr="00002853">
        <w:t xml:space="preserve">DESCRIPTION:  This value overrides the user’s </w:t>
      </w:r>
      <w:proofErr w:type="spellStart"/>
      <w:r w:rsidRPr="00002853">
        <w:t>DTIME</w:t>
      </w:r>
      <w:proofErr w:type="spellEnd"/>
      <w:r w:rsidRPr="00002853">
        <w:t xml:space="preserve"> only in the case of the CPRS</w:t>
      </w:r>
      <w:r w:rsidRPr="00002853">
        <w:fldChar w:fldCharType="begin"/>
      </w:r>
      <w:r w:rsidRPr="00002853">
        <w:instrText xml:space="preserve"> XE “CPRS” </w:instrText>
      </w:r>
      <w:r w:rsidRPr="00002853">
        <w:fldChar w:fldCharType="end"/>
      </w:r>
      <w:r w:rsidRPr="00002853">
        <w:t xml:space="preserve"> chart, Windows version (CPRSChart.exe).</w:t>
      </w:r>
    </w:p>
    <w:p w14:paraId="63A3B196" w14:textId="77777777" w:rsidR="00356455" w:rsidRPr="00002853" w:rsidRDefault="00356455" w:rsidP="00BC42F9">
      <w:pPr>
        <w:pStyle w:val="CPRSH5Body"/>
      </w:pPr>
      <w:r w:rsidRPr="00002853">
        <w:t>PRECEDENCE:  5</w:t>
      </w:r>
      <w:r w:rsidRPr="00002853">
        <w:tab/>
        <w:t>ENTITY FILE:  SYSTEM</w:t>
      </w:r>
    </w:p>
    <w:p w14:paraId="19E0B6D7" w14:textId="77777777" w:rsidR="00356455" w:rsidRPr="00002853" w:rsidRDefault="00356455" w:rsidP="00BC42F9">
      <w:pPr>
        <w:pStyle w:val="CPRSH5Body"/>
      </w:pPr>
      <w:r w:rsidRPr="00002853">
        <w:t>PRECEDENCE:  1</w:t>
      </w:r>
      <w:r w:rsidRPr="00002853">
        <w:tab/>
        <w:t>ENTITY FILE:  USER</w:t>
      </w:r>
    </w:p>
    <w:p w14:paraId="26AAB03C" w14:textId="77777777" w:rsidR="00356455" w:rsidRPr="00773A2B" w:rsidRDefault="00356455" w:rsidP="00773A2B">
      <w:pPr>
        <w:rPr>
          <w:rFonts w:ascii="Arial" w:hAnsi="Arial" w:cs="Arial"/>
          <w:sz w:val="28"/>
          <w:szCs w:val="28"/>
        </w:rPr>
      </w:pPr>
      <w:bookmarkStart w:id="1811" w:name="_Toc495201280"/>
      <w:proofErr w:type="spellStart"/>
      <w:r w:rsidRPr="00773A2B">
        <w:rPr>
          <w:rFonts w:ascii="Arial" w:hAnsi="Arial" w:cs="Arial"/>
          <w:sz w:val="28"/>
          <w:szCs w:val="28"/>
        </w:rPr>
        <w:t>ORWOR</w:t>
      </w:r>
      <w:proofErr w:type="spellEnd"/>
      <w:r w:rsidRPr="00773A2B">
        <w:rPr>
          <w:rFonts w:ascii="Arial" w:hAnsi="Arial" w:cs="Arial"/>
          <w:sz w:val="28"/>
          <w:szCs w:val="28"/>
        </w:rPr>
        <w:t xml:space="preserve"> TIMEOUT COUNTDOWN</w:t>
      </w:r>
      <w:bookmarkEnd w:id="1811"/>
    </w:p>
    <w:p w14:paraId="7D37B473" w14:textId="77777777" w:rsidR="00356455" w:rsidRPr="00002853" w:rsidRDefault="00356455">
      <w:pPr>
        <w:pStyle w:val="CPRSH4Body"/>
      </w:pPr>
      <w:r w:rsidRPr="00002853">
        <w:t>DISPLAY TEXT:  Countdown Seconds upon Timeout</w:t>
      </w:r>
    </w:p>
    <w:p w14:paraId="5D12AAFE" w14:textId="77777777" w:rsidR="00356455" w:rsidRPr="00002853" w:rsidRDefault="00356455">
      <w:pPr>
        <w:pStyle w:val="CPRSH4Body"/>
      </w:pPr>
      <w:r w:rsidRPr="00002853">
        <w:t xml:space="preserve">VALUE TERM:  Countdown Seconds </w:t>
      </w:r>
    </w:p>
    <w:p w14:paraId="3036BEFF" w14:textId="77777777" w:rsidR="00356455" w:rsidRPr="00002853" w:rsidRDefault="00356455">
      <w:pPr>
        <w:pStyle w:val="CPRSH4Body"/>
      </w:pPr>
      <w:r w:rsidRPr="00002853">
        <w:t>VALUE DATA TYPE:  numeric</w:t>
      </w:r>
    </w:p>
    <w:p w14:paraId="3F4A059E" w14:textId="77777777" w:rsidR="00356455" w:rsidRPr="00002853" w:rsidRDefault="00356455">
      <w:pPr>
        <w:pStyle w:val="CPRSH4Body"/>
      </w:pPr>
      <w:r w:rsidRPr="00002853">
        <w:t>VALUE DOMAIN:  0:999</w:t>
      </w:r>
    </w:p>
    <w:p w14:paraId="15C65518" w14:textId="77777777" w:rsidR="00356455" w:rsidRPr="00002853" w:rsidRDefault="00356455">
      <w:pPr>
        <w:pStyle w:val="CPRSH4Body"/>
      </w:pPr>
      <w:r w:rsidRPr="00002853">
        <w:t>VALUE HELP:  Enter the number of seconds for the countdown before closing the chart.</w:t>
      </w:r>
    </w:p>
    <w:p w14:paraId="74BB3343" w14:textId="77777777" w:rsidR="00356455" w:rsidRPr="00002853" w:rsidRDefault="00356455">
      <w:pPr>
        <w:pStyle w:val="CPRSH4Body"/>
      </w:pPr>
      <w:r w:rsidRPr="00002853">
        <w:t>DESCRIPTION:  This value is the number of seconds used for the countdown when the timeout notification window appears.</w:t>
      </w:r>
    </w:p>
    <w:p w14:paraId="4CAA7E5C" w14:textId="77777777" w:rsidR="00356455" w:rsidRPr="00002853" w:rsidRDefault="00356455" w:rsidP="00BC42F9">
      <w:pPr>
        <w:pStyle w:val="CPRSH5Body"/>
      </w:pPr>
      <w:r w:rsidRPr="00002853">
        <w:t>PRECEDENCE:  5</w:t>
      </w:r>
      <w:r w:rsidRPr="00002853">
        <w:tab/>
        <w:t>ENTITY FILE:  SYSTEM</w:t>
      </w:r>
    </w:p>
    <w:p w14:paraId="43BE745A" w14:textId="77777777" w:rsidR="00356455" w:rsidRPr="00002853" w:rsidRDefault="00356455" w:rsidP="00BC42F9">
      <w:pPr>
        <w:pStyle w:val="CPRSH5Body"/>
      </w:pPr>
      <w:r w:rsidRPr="00002853">
        <w:t>PRECEDENCE:  1</w:t>
      </w:r>
      <w:r w:rsidRPr="00002853">
        <w:tab/>
        <w:t>ENTITY FILE:  USER</w:t>
      </w:r>
    </w:p>
    <w:p w14:paraId="7C826DDE" w14:textId="77777777" w:rsidR="00356455" w:rsidRPr="00002853" w:rsidRDefault="00356455" w:rsidP="00BC42F9">
      <w:pPr>
        <w:pStyle w:val="CPRSH5Body"/>
      </w:pPr>
      <w:r w:rsidRPr="00002853">
        <w:t>PRECEDENCE:  9</w:t>
      </w:r>
      <w:r w:rsidRPr="00002853">
        <w:tab/>
        <w:t>ENTITY FILE:  PACKAGE</w:t>
      </w:r>
    </w:p>
    <w:p w14:paraId="3978FFFE" w14:textId="77777777" w:rsidR="00356455" w:rsidRPr="00773A2B" w:rsidRDefault="00356455" w:rsidP="00773A2B">
      <w:pPr>
        <w:rPr>
          <w:rFonts w:ascii="Arial" w:hAnsi="Arial" w:cs="Arial"/>
          <w:sz w:val="28"/>
          <w:szCs w:val="28"/>
        </w:rPr>
      </w:pPr>
      <w:bookmarkStart w:id="1812" w:name="_Toc495201281"/>
      <w:proofErr w:type="spellStart"/>
      <w:r w:rsidRPr="00773A2B">
        <w:rPr>
          <w:rFonts w:ascii="Arial" w:hAnsi="Arial" w:cs="Arial"/>
          <w:sz w:val="28"/>
          <w:szCs w:val="28"/>
        </w:rPr>
        <w:t>ORWOR</w:t>
      </w:r>
      <w:proofErr w:type="spellEnd"/>
      <w:r w:rsidRPr="00773A2B">
        <w:rPr>
          <w:rFonts w:ascii="Arial" w:hAnsi="Arial" w:cs="Arial"/>
          <w:sz w:val="28"/>
          <w:szCs w:val="28"/>
        </w:rPr>
        <w:t xml:space="preserve"> VERIFY NOTE TITLE</w:t>
      </w:r>
      <w:bookmarkEnd w:id="1812"/>
    </w:p>
    <w:p w14:paraId="720195E0" w14:textId="77777777" w:rsidR="00356455" w:rsidRPr="00002853" w:rsidRDefault="00356455">
      <w:pPr>
        <w:pStyle w:val="CPRSH4Body"/>
      </w:pPr>
      <w:r w:rsidRPr="00002853">
        <w:t>DISPLAY TEXT:  Verify Note Title</w:t>
      </w:r>
    </w:p>
    <w:p w14:paraId="41DFB413" w14:textId="77777777" w:rsidR="00356455" w:rsidRPr="00002853" w:rsidRDefault="00356455">
      <w:pPr>
        <w:pStyle w:val="CPRSH4Body"/>
      </w:pPr>
      <w:r w:rsidRPr="00002853">
        <w:t xml:space="preserve">VALUE TERM:  Verify Default Title </w:t>
      </w:r>
    </w:p>
    <w:p w14:paraId="3E0C26ED" w14:textId="77777777" w:rsidR="00356455" w:rsidRPr="00002853" w:rsidRDefault="00356455">
      <w:pPr>
        <w:pStyle w:val="CPRSH4Body"/>
      </w:pPr>
      <w:r w:rsidRPr="00002853">
        <w:t>VALUE DATA TYPE:  yes/no</w:t>
      </w:r>
    </w:p>
    <w:p w14:paraId="733E2CC2" w14:textId="77777777" w:rsidR="00356455" w:rsidRPr="00002853" w:rsidRDefault="00356455">
      <w:pPr>
        <w:pStyle w:val="CPRSH4Body"/>
      </w:pPr>
      <w:r w:rsidRPr="00002853">
        <w:t>VALUE HELP:  Enter NO to allow the default note title to load without verification.</w:t>
      </w:r>
    </w:p>
    <w:p w14:paraId="33480670" w14:textId="77777777" w:rsidR="00356455" w:rsidRPr="00002853" w:rsidRDefault="00356455">
      <w:pPr>
        <w:pStyle w:val="CPRSH4Body"/>
      </w:pPr>
      <w:r w:rsidRPr="00002853">
        <w:t>DESCRIPTION:  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14:paraId="6D2BC92E" w14:textId="77777777" w:rsidR="00356455" w:rsidRPr="00002853" w:rsidRDefault="00356455" w:rsidP="009D43CC">
      <w:pPr>
        <w:pStyle w:val="CPRSH5Body"/>
      </w:pPr>
      <w:r w:rsidRPr="00002853">
        <w:t>PRECEDENCE:  9</w:t>
      </w:r>
      <w:r w:rsidRPr="00002853">
        <w:tab/>
        <w:t>ENTITY FILE:  PACKAGE</w:t>
      </w:r>
    </w:p>
    <w:p w14:paraId="43D1E964" w14:textId="77777777" w:rsidR="00356455" w:rsidRPr="00002853" w:rsidRDefault="00356455" w:rsidP="009D43CC">
      <w:pPr>
        <w:pStyle w:val="CPRSH5Body"/>
      </w:pPr>
      <w:r w:rsidRPr="00002853">
        <w:t>PRECEDENCE:  1</w:t>
      </w:r>
      <w:r w:rsidRPr="00002853">
        <w:tab/>
        <w:t>ENTITY FILE:  USER</w:t>
      </w:r>
    </w:p>
    <w:p w14:paraId="66F36895" w14:textId="77777777" w:rsidR="00356455" w:rsidRPr="00002853" w:rsidRDefault="00356455" w:rsidP="009D43CC">
      <w:pPr>
        <w:pStyle w:val="CPRSH5Body"/>
      </w:pPr>
      <w:r w:rsidRPr="00002853">
        <w:t>PRECEDENCE:  7</w:t>
      </w:r>
      <w:r w:rsidRPr="00002853">
        <w:tab/>
        <w:t>ENTITY FILE:  DIVISION</w:t>
      </w:r>
    </w:p>
    <w:p w14:paraId="2300125E" w14:textId="77777777" w:rsidR="00356455" w:rsidRPr="00002853" w:rsidRDefault="00356455" w:rsidP="009D43CC">
      <w:pPr>
        <w:pStyle w:val="CPRSH5Body"/>
      </w:pPr>
      <w:r w:rsidRPr="00002853">
        <w:t>PRECEDENCE:  8</w:t>
      </w:r>
      <w:r w:rsidRPr="00002853">
        <w:tab/>
        <w:t>ENTITY FILE:  SYSTEM</w:t>
      </w:r>
    </w:p>
    <w:p w14:paraId="67AB8927" w14:textId="77777777" w:rsidR="00356455" w:rsidRPr="00773A2B" w:rsidRDefault="00356455" w:rsidP="00773A2B">
      <w:pPr>
        <w:rPr>
          <w:rFonts w:ascii="Arial" w:hAnsi="Arial" w:cs="Arial"/>
          <w:sz w:val="28"/>
          <w:szCs w:val="28"/>
        </w:rPr>
      </w:pPr>
      <w:bookmarkStart w:id="1813" w:name="_Toc495201282"/>
      <w:proofErr w:type="spellStart"/>
      <w:r w:rsidRPr="00773A2B">
        <w:rPr>
          <w:rFonts w:ascii="Arial" w:hAnsi="Arial" w:cs="Arial"/>
          <w:sz w:val="28"/>
          <w:szCs w:val="28"/>
        </w:rPr>
        <w:t>ORWOR</w:t>
      </w:r>
      <w:proofErr w:type="spellEnd"/>
      <w:r w:rsidRPr="00773A2B">
        <w:rPr>
          <w:rFonts w:ascii="Arial" w:hAnsi="Arial" w:cs="Arial"/>
          <w:sz w:val="28"/>
          <w:szCs w:val="28"/>
        </w:rPr>
        <w:t xml:space="preserve"> W</w:t>
      </w:r>
      <w:bookmarkStart w:id="1814" w:name="ORWOR_WRITE_ORDERS_LIST_by_name"/>
      <w:bookmarkEnd w:id="1814"/>
      <w:r w:rsidRPr="00773A2B">
        <w:rPr>
          <w:rFonts w:ascii="Arial" w:hAnsi="Arial" w:cs="Arial"/>
          <w:sz w:val="28"/>
          <w:szCs w:val="28"/>
        </w:rPr>
        <w:t>RITE ORDERS LIST</w:t>
      </w:r>
      <w:bookmarkEnd w:id="1813"/>
    </w:p>
    <w:p w14:paraId="3AB9864B" w14:textId="77777777" w:rsidR="00356455" w:rsidRPr="00002853" w:rsidRDefault="00356455">
      <w:pPr>
        <w:pStyle w:val="CPRSH4Body"/>
      </w:pPr>
      <w:r w:rsidRPr="00002853">
        <w:t>DISPLAY TEXT:  Write Orders (Inpatient)</w:t>
      </w:r>
    </w:p>
    <w:p w14:paraId="7A61BF03" w14:textId="77777777" w:rsidR="00356455" w:rsidRPr="00002853" w:rsidRDefault="00356455">
      <w:pPr>
        <w:pStyle w:val="CPRSH4Body"/>
      </w:pPr>
      <w:r w:rsidRPr="00002853">
        <w:t>MULTIPLE VALUED:  Yes</w:t>
      </w:r>
    </w:p>
    <w:p w14:paraId="12E9D924" w14:textId="77777777" w:rsidR="00356455" w:rsidRPr="00002853" w:rsidRDefault="00356455">
      <w:pPr>
        <w:pStyle w:val="CPRSH4Body"/>
      </w:pPr>
      <w:r w:rsidRPr="00002853">
        <w:t>INSTANCE TERM:  Sequence</w:t>
      </w:r>
    </w:p>
    <w:p w14:paraId="303C0814" w14:textId="77777777" w:rsidR="00356455" w:rsidRPr="00002853" w:rsidRDefault="00356455">
      <w:pPr>
        <w:pStyle w:val="CPRSH4Body"/>
      </w:pPr>
      <w:r w:rsidRPr="00002853">
        <w:t>VALUE TERM:  Order Dialog</w:t>
      </w:r>
    </w:p>
    <w:p w14:paraId="0A0EC47B" w14:textId="77777777" w:rsidR="00356455" w:rsidRPr="00002853" w:rsidRDefault="00356455">
      <w:pPr>
        <w:pStyle w:val="CPRSH4Body"/>
      </w:pPr>
      <w:r w:rsidRPr="00002853">
        <w:lastRenderedPageBreak/>
        <w:t>VALUE DATA TYPE:  pointer</w:t>
      </w:r>
    </w:p>
    <w:p w14:paraId="739454A8" w14:textId="77777777" w:rsidR="00356455" w:rsidRPr="00002853" w:rsidRDefault="00356455">
      <w:pPr>
        <w:pStyle w:val="CPRSH4Body"/>
      </w:pPr>
      <w:r w:rsidRPr="00002853">
        <w:t>VALUE DOMAIN:  101.41</w:t>
      </w:r>
    </w:p>
    <w:p w14:paraId="1C80B728" w14:textId="77777777" w:rsidR="00356455" w:rsidRPr="00002853" w:rsidRDefault="00356455">
      <w:pPr>
        <w:pStyle w:val="CPRSH4Body"/>
      </w:pPr>
      <w:r w:rsidRPr="00002853">
        <w:t>VALUE HELP:  Enter the entry from the dialog file that should be used in the list box.</w:t>
      </w:r>
    </w:p>
    <w:p w14:paraId="10FF3268" w14:textId="77777777" w:rsidR="00356455" w:rsidRPr="00002853" w:rsidRDefault="00356455">
      <w:pPr>
        <w:pStyle w:val="CPRSH4Body"/>
      </w:pPr>
      <w:r w:rsidRPr="00002853">
        <w:t>VALUE SCREEN CODE:</w:t>
      </w:r>
    </w:p>
    <w:p w14:paraId="293D6E17" w14:textId="77777777" w:rsidR="00356455" w:rsidRPr="00002853" w:rsidRDefault="00356455">
      <w:pPr>
        <w:pStyle w:val="CPRSH4Body"/>
      </w:pPr>
      <w:r w:rsidRPr="00002853">
        <w:t>I “</w:t>
      </w:r>
      <w:proofErr w:type="spellStart"/>
      <w:r w:rsidRPr="00002853">
        <w:t>DMOQ</w:t>
      </w:r>
      <w:proofErr w:type="spellEnd"/>
      <w:r w:rsidRPr="00002853">
        <w:t>”[$P(^(0),U,4)</w:t>
      </w:r>
    </w:p>
    <w:p w14:paraId="34B52593" w14:textId="77777777" w:rsidR="00356455" w:rsidRPr="00002853" w:rsidRDefault="00356455">
      <w:pPr>
        <w:pStyle w:val="CPRSH4Body"/>
      </w:pPr>
      <w:r w:rsidRPr="00002853">
        <w:t>INSTANCE DATA TYPE:  numeric</w:t>
      </w:r>
    </w:p>
    <w:p w14:paraId="246F3B3E" w14:textId="77777777" w:rsidR="00356455" w:rsidRPr="00002853" w:rsidRDefault="00356455">
      <w:pPr>
        <w:pStyle w:val="CPRSH4Body"/>
      </w:pPr>
      <w:r w:rsidRPr="00002853">
        <w:t>INSTANCE DOMAIN:  1:999:2</w:t>
      </w:r>
    </w:p>
    <w:p w14:paraId="5A406DE6" w14:textId="77777777" w:rsidR="00356455" w:rsidRPr="00002853" w:rsidRDefault="00356455">
      <w:pPr>
        <w:pStyle w:val="CPRSH4Body"/>
      </w:pPr>
      <w:r w:rsidRPr="00002853">
        <w:t>INSTANCE HELP:  Enter the relative sequence for this order in the list box.</w:t>
      </w:r>
    </w:p>
    <w:p w14:paraId="74C4E91E" w14:textId="77777777" w:rsidR="000A51D9" w:rsidRPr="00002853" w:rsidRDefault="00356455">
      <w:pPr>
        <w:pStyle w:val="CPRSH4Body"/>
      </w:pPr>
      <w:r w:rsidRPr="00002853">
        <w:t xml:space="preserve">DESCRIPTION:  </w:t>
      </w:r>
    </w:p>
    <w:p w14:paraId="41301890" w14:textId="77777777" w:rsidR="000A51D9" w:rsidRPr="00002853" w:rsidRDefault="000A51D9" w:rsidP="000A51D9">
      <w:pPr>
        <w:pStyle w:val="CPRSH4Body"/>
      </w:pPr>
      <w:r w:rsidRPr="00002853">
        <w:t xml:space="preserve">***This parameter has been superseded by </w:t>
      </w:r>
      <w:proofErr w:type="spellStart"/>
      <w:r w:rsidRPr="00002853">
        <w:t>ORWDX</w:t>
      </w:r>
      <w:proofErr w:type="spellEnd"/>
      <w:r w:rsidRPr="00002853">
        <w:t xml:space="preserve"> WRITE ORDERS LIST.***</w:t>
      </w:r>
    </w:p>
    <w:p w14:paraId="6D2B1F1B" w14:textId="77777777" w:rsidR="000A51D9" w:rsidRPr="00002853" w:rsidRDefault="000A51D9" w:rsidP="000A51D9">
      <w:pPr>
        <w:pStyle w:val="CPRSH4Body"/>
      </w:pPr>
      <w:r w:rsidRPr="00002853">
        <w:t xml:space="preserve"> Currently, the GUI references only for backward compatibility reasons.</w:t>
      </w:r>
    </w:p>
    <w:p w14:paraId="2A554400" w14:textId="77777777" w:rsidR="00356455" w:rsidRPr="00002853" w:rsidRDefault="00D0787B">
      <w:pPr>
        <w:pStyle w:val="CPRSH4Body"/>
      </w:pPr>
      <w:r w:rsidRPr="00002853">
        <w:t xml:space="preserve"> </w:t>
      </w:r>
      <w:r w:rsidR="00356455" w:rsidRPr="00002853">
        <w:t>This parameter is used do list the order dialog names that should appear in the Write Orders list box of the CPRS</w:t>
      </w:r>
      <w:r w:rsidR="00356455" w:rsidRPr="00002853">
        <w:fldChar w:fldCharType="begin"/>
      </w:r>
      <w:r w:rsidR="00356455" w:rsidRPr="00002853">
        <w:instrText xml:space="preserve"> XE “CPRS” </w:instrText>
      </w:r>
      <w:r w:rsidR="00356455" w:rsidRPr="00002853">
        <w:fldChar w:fldCharType="end"/>
      </w:r>
      <w:r w:rsidR="00356455" w:rsidRPr="00002853">
        <w:t xml:space="preserve"> GUI. This is the list of dialogs that should be used in the inpatient setting.</w:t>
      </w:r>
    </w:p>
    <w:p w14:paraId="241E6AC6" w14:textId="77777777" w:rsidR="00356455" w:rsidRPr="00002853" w:rsidRDefault="00356455" w:rsidP="009D43CC">
      <w:pPr>
        <w:pStyle w:val="CPRSH5Body"/>
      </w:pPr>
      <w:r w:rsidRPr="00002853">
        <w:t>PRECEDENCE:  1</w:t>
      </w:r>
      <w:r w:rsidRPr="00002853">
        <w:tab/>
        <w:t>ENTITY FILE:  USER</w:t>
      </w:r>
    </w:p>
    <w:p w14:paraId="3DF2FF4D" w14:textId="77777777" w:rsidR="00356455" w:rsidRPr="00002853" w:rsidRDefault="00356455" w:rsidP="009D43CC">
      <w:pPr>
        <w:pStyle w:val="CPRSH5Body"/>
      </w:pPr>
      <w:r w:rsidRPr="00002853">
        <w:t>PRECEDENCE:  2</w:t>
      </w:r>
      <w:r w:rsidRPr="00002853">
        <w:tab/>
        <w:t>ENTITY FILE:  LOCATION</w:t>
      </w:r>
    </w:p>
    <w:p w14:paraId="2E3910DA" w14:textId="77777777" w:rsidR="00356455" w:rsidRPr="00002853" w:rsidRDefault="00356455" w:rsidP="009D43CC">
      <w:pPr>
        <w:pStyle w:val="CPRSH5Body"/>
      </w:pPr>
      <w:r w:rsidRPr="00002853">
        <w:t>PRECEDENCE:  3</w:t>
      </w:r>
      <w:r w:rsidRPr="00002853">
        <w:tab/>
        <w:t>ENTITY FILE:  SYSTEM</w:t>
      </w:r>
    </w:p>
    <w:p w14:paraId="5E4859E7" w14:textId="77777777" w:rsidR="00356455" w:rsidRPr="00002853" w:rsidRDefault="00356455" w:rsidP="009D43CC">
      <w:pPr>
        <w:pStyle w:val="CPRSH5Body"/>
      </w:pPr>
      <w:r w:rsidRPr="00002853">
        <w:t>PRECEDENCE:  4</w:t>
      </w:r>
      <w:r w:rsidRPr="00002853">
        <w:tab/>
        <w:t>ENTITY FILE:  PACKAGE</w:t>
      </w:r>
    </w:p>
    <w:p w14:paraId="18ADE38A" w14:textId="77777777" w:rsidR="00356455" w:rsidRPr="00002853" w:rsidRDefault="00356455" w:rsidP="009D43CC">
      <w:pPr>
        <w:pStyle w:val="CPRSH5Body"/>
      </w:pPr>
      <w:r w:rsidRPr="00002853">
        <w:t>PRECEDENCE:  2.3     ENTITY FILE:  SERVICE</w:t>
      </w:r>
    </w:p>
    <w:p w14:paraId="61FED8D5" w14:textId="77777777" w:rsidR="00356455" w:rsidRPr="00002853" w:rsidRDefault="00356455" w:rsidP="009D43CC">
      <w:pPr>
        <w:pStyle w:val="CPRSH5Body"/>
      </w:pPr>
      <w:r w:rsidRPr="00002853">
        <w:t>PRECEDENCE:  2.7     ENTITY FILE:  DIVISION</w:t>
      </w:r>
    </w:p>
    <w:p w14:paraId="600F0907" w14:textId="77777777" w:rsidR="00FB5440" w:rsidRPr="00773A2B" w:rsidRDefault="00FB5440" w:rsidP="00773A2B">
      <w:pPr>
        <w:rPr>
          <w:rFonts w:ascii="Arial" w:hAnsi="Arial" w:cs="Arial"/>
          <w:sz w:val="28"/>
          <w:szCs w:val="28"/>
        </w:rPr>
      </w:pPr>
      <w:bookmarkStart w:id="1815" w:name="_Toc495201283"/>
      <w:proofErr w:type="spellStart"/>
      <w:r w:rsidRPr="00773A2B">
        <w:rPr>
          <w:rFonts w:ascii="Arial" w:hAnsi="Arial" w:cs="Arial"/>
          <w:sz w:val="28"/>
          <w:szCs w:val="28"/>
        </w:rPr>
        <w:t>ORWPCE</w:t>
      </w:r>
      <w:proofErr w:type="spellEnd"/>
      <w:r w:rsidRPr="00773A2B">
        <w:rPr>
          <w:rFonts w:ascii="Arial" w:hAnsi="Arial" w:cs="Arial"/>
          <w:sz w:val="28"/>
          <w:szCs w:val="28"/>
        </w:rPr>
        <w:t xml:space="preserve"> ASK ENCOUNTER UPDATE</w:t>
      </w:r>
    </w:p>
    <w:p w14:paraId="3BDA4742" w14:textId="77777777" w:rsidR="00FB5440" w:rsidRPr="00002853" w:rsidRDefault="00FB5440" w:rsidP="00FB5440">
      <w:pPr>
        <w:pStyle w:val="CPRSH4Body"/>
      </w:pPr>
      <w:r w:rsidRPr="00002853">
        <w:t>DISPLAY TEXT:  Ask Encounter Update</w:t>
      </w:r>
    </w:p>
    <w:p w14:paraId="3FEC702A" w14:textId="77777777" w:rsidR="00FB5440" w:rsidRPr="00002853" w:rsidRDefault="00FB5440" w:rsidP="00FB5440">
      <w:pPr>
        <w:pStyle w:val="CPRSH4Body"/>
      </w:pPr>
      <w:r w:rsidRPr="00002853">
        <w:t>MULTIPLE VALUED:  No</w:t>
      </w:r>
    </w:p>
    <w:p w14:paraId="6C97D625" w14:textId="77777777" w:rsidR="00FB5440" w:rsidRPr="00002853" w:rsidRDefault="00FB5440" w:rsidP="00FB5440">
      <w:pPr>
        <w:pStyle w:val="CPRSH4Body"/>
      </w:pPr>
      <w:r w:rsidRPr="00002853">
        <w:t xml:space="preserve">VALUE TERM:  ASK ENCOUNTER </w:t>
      </w:r>
      <w:proofErr w:type="spellStart"/>
      <w:r w:rsidRPr="00002853">
        <w:t>UDPATE</w:t>
      </w:r>
      <w:proofErr w:type="spellEnd"/>
    </w:p>
    <w:p w14:paraId="17FF2FF2" w14:textId="77777777" w:rsidR="00FB5440" w:rsidRPr="00002853" w:rsidRDefault="00FB5440" w:rsidP="00FB5440">
      <w:pPr>
        <w:pStyle w:val="CPRSH4Body"/>
      </w:pPr>
      <w:r w:rsidRPr="00002853">
        <w:t>VALUE DATA TYPE:  set of codes</w:t>
      </w:r>
    </w:p>
    <w:p w14:paraId="33DF1CF9" w14:textId="77777777" w:rsidR="00FB5440" w:rsidRPr="00002853" w:rsidRDefault="00FB5440" w:rsidP="00FB5440">
      <w:pPr>
        <w:pStyle w:val="CPRSH4Body"/>
      </w:pPr>
      <w:r w:rsidRPr="00002853">
        <w:t>VALUE DOMAIN:  0:Primary/Data Needed;1:Primary/Outpatient;2:Primary Always;3:Data Needed;4:Outpatient;5:Always</w:t>
      </w:r>
    </w:p>
    <w:p w14:paraId="11674FEE" w14:textId="77777777" w:rsidR="00FB5440" w:rsidRPr="00002853" w:rsidRDefault="00FB5440" w:rsidP="00FB5440">
      <w:pPr>
        <w:pStyle w:val="CPRSH4Body"/>
      </w:pPr>
      <w:r w:rsidRPr="00002853">
        <w:t>VALUE HELP:  Ask for Encounter update when these conditions are met.</w:t>
      </w:r>
    </w:p>
    <w:p w14:paraId="43721E46" w14:textId="77777777" w:rsidR="00FB5440" w:rsidRPr="00002853" w:rsidRDefault="00FB5440" w:rsidP="00FB5440">
      <w:pPr>
        <w:pStyle w:val="CPRSH4Body"/>
      </w:pPr>
      <w:r w:rsidRPr="00002853">
        <w:t>DESCRIPTION:  When signing a note in the CPRS</w:t>
      </w:r>
      <w:r w:rsidRPr="00002853">
        <w:fldChar w:fldCharType="begin"/>
      </w:r>
      <w:r w:rsidRPr="00002853">
        <w:instrText xml:space="preserve"> XE “CPRS” </w:instrText>
      </w:r>
      <w:r w:rsidRPr="00002853">
        <w:fldChar w:fldCharType="end"/>
      </w:r>
      <w:r w:rsidRPr="00002853">
        <w:t xml:space="preserve"> GUI, this parameter is used to determine under what conditions to request the user enter encounter information. Note that encounter data is never required for inpatients. 0 = User is the Primary Encounter Provider, and Encounter Data is Needed 1 = User is the Primary Encounter Provider, and Patient is an Outpatient 2 = User is the Primary Encounter Provider 3 = Encounter Data is Needed 4 = Patient is an Outpatient 5 = Always</w:t>
      </w:r>
    </w:p>
    <w:p w14:paraId="0C0041D8" w14:textId="77777777" w:rsidR="00FB5440" w:rsidRPr="00002853" w:rsidRDefault="00FB5440" w:rsidP="009D43CC">
      <w:pPr>
        <w:pStyle w:val="CPRSH5Body"/>
      </w:pPr>
      <w:r w:rsidRPr="00002853">
        <w:t>PRECEDENCE:  1</w:t>
      </w:r>
      <w:r w:rsidRPr="00002853">
        <w:tab/>
        <w:t>ENTITY FILE:  USER</w:t>
      </w:r>
    </w:p>
    <w:p w14:paraId="00EAA9DB" w14:textId="77777777" w:rsidR="00FB5440" w:rsidRPr="00002853" w:rsidRDefault="00FB5440" w:rsidP="009D43CC">
      <w:pPr>
        <w:pStyle w:val="CPRSH5Body"/>
      </w:pPr>
      <w:r w:rsidRPr="00002853">
        <w:t>PRECEDENCE:  2</w:t>
      </w:r>
      <w:r w:rsidRPr="00002853">
        <w:tab/>
        <w:t>ENTITY FILE:  LOCATION</w:t>
      </w:r>
    </w:p>
    <w:p w14:paraId="4582D461" w14:textId="77777777" w:rsidR="00FB5440" w:rsidRPr="00002853" w:rsidRDefault="00FB5440" w:rsidP="009D43CC">
      <w:pPr>
        <w:pStyle w:val="CPRSH5Body"/>
      </w:pPr>
      <w:r w:rsidRPr="00002853">
        <w:t>PRECEDENCE:  3</w:t>
      </w:r>
      <w:r w:rsidRPr="00002853">
        <w:tab/>
        <w:t>ENTITY FILE:  SERVICE</w:t>
      </w:r>
    </w:p>
    <w:p w14:paraId="471A7251" w14:textId="77777777" w:rsidR="00FB5440" w:rsidRPr="00002853" w:rsidRDefault="00FB5440" w:rsidP="009D43CC">
      <w:pPr>
        <w:pStyle w:val="CPRSH5Body"/>
      </w:pPr>
      <w:r w:rsidRPr="00002853">
        <w:t>PRECEDENCE:  4</w:t>
      </w:r>
      <w:r w:rsidRPr="00002853">
        <w:tab/>
        <w:t>ENTITY FILE:  DIVISION</w:t>
      </w:r>
    </w:p>
    <w:p w14:paraId="5CA07400" w14:textId="77777777" w:rsidR="00FB5440" w:rsidRPr="00002853" w:rsidRDefault="00FB5440" w:rsidP="009D43CC">
      <w:pPr>
        <w:pStyle w:val="CPRSH5Body"/>
      </w:pPr>
      <w:r w:rsidRPr="00002853">
        <w:lastRenderedPageBreak/>
        <w:t>PRECEDENCE:  5</w:t>
      </w:r>
      <w:r w:rsidRPr="00002853">
        <w:tab/>
        <w:t>ENTITY FILE:  SYSTEM</w:t>
      </w:r>
    </w:p>
    <w:p w14:paraId="128F1765" w14:textId="77777777" w:rsidR="00FB5440" w:rsidRPr="00002853" w:rsidRDefault="00FB5440" w:rsidP="009D43CC">
      <w:pPr>
        <w:pStyle w:val="CPRSH5Body"/>
      </w:pPr>
      <w:r w:rsidRPr="00002853">
        <w:t>PRECEDENCE:  6</w:t>
      </w:r>
      <w:r w:rsidRPr="00002853">
        <w:tab/>
        <w:t>ENTITY FILE:  PACKAGE</w:t>
      </w:r>
    </w:p>
    <w:p w14:paraId="73B5A265" w14:textId="77777777" w:rsidR="00FB5440" w:rsidRPr="00773A2B" w:rsidRDefault="00FB5440" w:rsidP="00773A2B">
      <w:pPr>
        <w:rPr>
          <w:rFonts w:ascii="Arial" w:hAnsi="Arial" w:cs="Arial"/>
          <w:sz w:val="28"/>
          <w:szCs w:val="28"/>
        </w:rPr>
      </w:pPr>
      <w:bookmarkStart w:id="1816" w:name="_Toc495201284"/>
      <w:proofErr w:type="spellStart"/>
      <w:r w:rsidRPr="00773A2B">
        <w:rPr>
          <w:rFonts w:ascii="Arial" w:hAnsi="Arial" w:cs="Arial"/>
          <w:sz w:val="28"/>
          <w:szCs w:val="28"/>
        </w:rPr>
        <w:t>ORWPCE</w:t>
      </w:r>
      <w:proofErr w:type="spellEnd"/>
      <w:r w:rsidRPr="00773A2B">
        <w:rPr>
          <w:rFonts w:ascii="Arial" w:hAnsi="Arial" w:cs="Arial"/>
          <w:sz w:val="28"/>
          <w:szCs w:val="28"/>
        </w:rPr>
        <w:t xml:space="preserve"> FORCE PCE ENTRY</w:t>
      </w:r>
      <w:bookmarkEnd w:id="1816"/>
    </w:p>
    <w:p w14:paraId="1A23FDF2" w14:textId="77777777" w:rsidR="00FB5440" w:rsidRPr="00002853" w:rsidRDefault="00FB5440" w:rsidP="00FB5440">
      <w:pPr>
        <w:pStyle w:val="CPRSH4Body"/>
      </w:pPr>
      <w:r w:rsidRPr="00002853">
        <w:t>DISPLAY TEXT:  Force PCE Entry</w:t>
      </w:r>
    </w:p>
    <w:p w14:paraId="71D1ED20" w14:textId="77777777" w:rsidR="00FB5440" w:rsidRPr="00002853" w:rsidRDefault="00FB5440" w:rsidP="00FB5440">
      <w:pPr>
        <w:pStyle w:val="CPRSH4Body"/>
      </w:pPr>
      <w:r w:rsidRPr="00002853">
        <w:t>MULTIPLE VALUED:  No</w:t>
      </w:r>
    </w:p>
    <w:p w14:paraId="1D82D804" w14:textId="77777777" w:rsidR="00FB5440" w:rsidRPr="00002853" w:rsidRDefault="00FB5440" w:rsidP="00FB5440">
      <w:pPr>
        <w:pStyle w:val="CPRSH4Body"/>
      </w:pPr>
      <w:r w:rsidRPr="00002853">
        <w:t>VALUE TERM:  FORCE GUI PCE ENTRY</w:t>
      </w:r>
    </w:p>
    <w:p w14:paraId="3FA5E0CD" w14:textId="77777777" w:rsidR="00FB5440" w:rsidRPr="00002853" w:rsidRDefault="00FB5440" w:rsidP="00FB5440">
      <w:pPr>
        <w:pStyle w:val="CPRSH4Body"/>
      </w:pPr>
      <w:r w:rsidRPr="00002853">
        <w:t xml:space="preserve">VALUE DATA TYPE:  set of codes </w:t>
      </w:r>
    </w:p>
    <w:p w14:paraId="59AE0006" w14:textId="77777777" w:rsidR="00FB5440" w:rsidRPr="00002853" w:rsidRDefault="00FB5440" w:rsidP="00FB5440">
      <w:pPr>
        <w:pStyle w:val="CPRSH4Body"/>
      </w:pPr>
      <w:r w:rsidRPr="00002853">
        <w:t>VALUE DOMAIN:  0:NO;1:YES</w:t>
      </w:r>
    </w:p>
    <w:p w14:paraId="0343C112" w14:textId="77777777" w:rsidR="00FB5440" w:rsidRPr="00002853" w:rsidRDefault="00FB5440" w:rsidP="00FB5440">
      <w:pPr>
        <w:pStyle w:val="CPRSH4Body"/>
      </w:pPr>
      <w:r w:rsidRPr="00002853">
        <w:t>VALUE HELP:  Do you wish to force entry of PCE data in the CPRS</w:t>
      </w:r>
      <w:r w:rsidRPr="00002853">
        <w:fldChar w:fldCharType="begin"/>
      </w:r>
      <w:r w:rsidRPr="00002853">
        <w:instrText xml:space="preserve"> XE “CPRS” </w:instrText>
      </w:r>
      <w:r w:rsidRPr="00002853">
        <w:fldChar w:fldCharType="end"/>
      </w:r>
      <w:r w:rsidRPr="00002853">
        <w:t xml:space="preserve"> GUI?</w:t>
      </w:r>
    </w:p>
    <w:p w14:paraId="59528FAD" w14:textId="77777777" w:rsidR="00FB5440" w:rsidRPr="00002853" w:rsidRDefault="00FB5440" w:rsidP="00FB5440">
      <w:pPr>
        <w:pStyle w:val="CPRSH4Body"/>
      </w:pPr>
      <w:r w:rsidRPr="00002853">
        <w:t>DESCRIPTION:  This parameter is used in the CPRS</w:t>
      </w:r>
      <w:r w:rsidRPr="00002853">
        <w:fldChar w:fldCharType="begin"/>
      </w:r>
      <w:r w:rsidRPr="00002853">
        <w:instrText xml:space="preserve"> XE “CPRS” </w:instrText>
      </w:r>
      <w:r w:rsidRPr="00002853">
        <w:fldChar w:fldCharType="end"/>
      </w:r>
      <w:r w:rsidRPr="00002853">
        <w:t xml:space="preserve"> GUI to determine if PCE encounter information must be entered when required for a note.</w:t>
      </w:r>
    </w:p>
    <w:p w14:paraId="4F5ECC45" w14:textId="77777777" w:rsidR="00FB5440" w:rsidRPr="00002853" w:rsidRDefault="00FB5440" w:rsidP="009D43CC">
      <w:pPr>
        <w:pStyle w:val="CPRSH5Body"/>
      </w:pPr>
      <w:r w:rsidRPr="00002853">
        <w:t>PRECEDENCE:  1</w:t>
      </w:r>
      <w:r w:rsidRPr="00002853">
        <w:tab/>
        <w:t>ENTITY FILE:  USER</w:t>
      </w:r>
    </w:p>
    <w:p w14:paraId="02CF5D8B" w14:textId="77777777" w:rsidR="00FB5440" w:rsidRPr="00002853" w:rsidRDefault="00FB5440" w:rsidP="009D43CC">
      <w:pPr>
        <w:pStyle w:val="CPRSH5Body"/>
      </w:pPr>
      <w:r w:rsidRPr="00002853">
        <w:t>PRECEDENCE:  2</w:t>
      </w:r>
      <w:r w:rsidRPr="00002853">
        <w:tab/>
        <w:t>ENTITY FILE:  LOCATION</w:t>
      </w:r>
    </w:p>
    <w:p w14:paraId="6844553E" w14:textId="77777777" w:rsidR="00FB5440" w:rsidRPr="00002853" w:rsidRDefault="00FB5440" w:rsidP="009D43CC">
      <w:pPr>
        <w:pStyle w:val="CPRSH5Body"/>
      </w:pPr>
      <w:r w:rsidRPr="00002853">
        <w:t>PRECEDENCE:  3</w:t>
      </w:r>
      <w:r w:rsidRPr="00002853">
        <w:tab/>
        <w:t>ENTITY FILE:  SERVICE</w:t>
      </w:r>
    </w:p>
    <w:p w14:paraId="20870AC3" w14:textId="77777777" w:rsidR="00FB5440" w:rsidRPr="00002853" w:rsidRDefault="00FB5440" w:rsidP="009D43CC">
      <w:pPr>
        <w:pStyle w:val="CPRSH5Body"/>
      </w:pPr>
      <w:r w:rsidRPr="00002853">
        <w:t>PRECEDENCE:  4</w:t>
      </w:r>
      <w:r w:rsidRPr="00002853">
        <w:tab/>
        <w:t>ENTITY FILE:  DIVISION</w:t>
      </w:r>
    </w:p>
    <w:p w14:paraId="77B4A025" w14:textId="77777777" w:rsidR="00FB5440" w:rsidRPr="00002853" w:rsidRDefault="00FB5440" w:rsidP="009D43CC">
      <w:pPr>
        <w:pStyle w:val="CPRSH5Body"/>
      </w:pPr>
      <w:r w:rsidRPr="00002853">
        <w:t>PRECEDENCE:  5</w:t>
      </w:r>
      <w:r w:rsidRPr="00002853">
        <w:tab/>
        <w:t>ENTITY FILE:  SYSTEM</w:t>
      </w:r>
    </w:p>
    <w:p w14:paraId="6770AC51" w14:textId="77777777" w:rsidR="00FB5440" w:rsidRPr="00002853" w:rsidRDefault="00FB5440" w:rsidP="009D43CC">
      <w:pPr>
        <w:pStyle w:val="CPRSH5Body"/>
      </w:pPr>
      <w:r w:rsidRPr="00002853">
        <w:t>PRECEDENCE:  6</w:t>
      </w:r>
      <w:r w:rsidRPr="00002853">
        <w:tab/>
        <w:t>ENTITY FILE:  PACKAGE</w:t>
      </w:r>
    </w:p>
    <w:p w14:paraId="34274FA6" w14:textId="77777777" w:rsidR="00C7058F" w:rsidRPr="00773A2B" w:rsidRDefault="00C7058F" w:rsidP="00773A2B">
      <w:pPr>
        <w:rPr>
          <w:rFonts w:ascii="Arial" w:hAnsi="Arial" w:cs="Arial"/>
          <w:sz w:val="28"/>
          <w:szCs w:val="28"/>
        </w:rPr>
      </w:pPr>
      <w:bookmarkStart w:id="1817" w:name="OLE_LINK3"/>
      <w:proofErr w:type="spellStart"/>
      <w:r w:rsidRPr="00773A2B">
        <w:rPr>
          <w:rFonts w:ascii="Arial" w:hAnsi="Arial" w:cs="Arial"/>
          <w:sz w:val="28"/>
          <w:szCs w:val="28"/>
        </w:rPr>
        <w:t>ORWPFSS</w:t>
      </w:r>
      <w:proofErr w:type="spellEnd"/>
      <w:r w:rsidRPr="00773A2B">
        <w:rPr>
          <w:rFonts w:ascii="Arial" w:hAnsi="Arial" w:cs="Arial"/>
          <w:sz w:val="28"/>
          <w:szCs w:val="28"/>
        </w:rPr>
        <w:t xml:space="preserve"> ACTIVE</w:t>
      </w:r>
      <w:r w:rsidR="009D43CC" w:rsidRPr="00773A2B">
        <w:rPr>
          <w:rFonts w:ascii="Arial" w:hAnsi="Arial" w:cs="Arial"/>
          <w:sz w:val="28"/>
          <w:szCs w:val="28"/>
        </w:rPr>
        <w:t xml:space="preserve"> </w:t>
      </w:r>
    </w:p>
    <w:p w14:paraId="632765B9" w14:textId="77777777" w:rsidR="00C7058F" w:rsidRPr="00002853" w:rsidRDefault="00C7058F" w:rsidP="00C7058F">
      <w:pPr>
        <w:pStyle w:val="CPRSH4Body"/>
      </w:pPr>
      <w:r w:rsidRPr="00002853">
        <w:t xml:space="preserve">DISPLAY TEXT: </w:t>
      </w:r>
      <w:bookmarkStart w:id="1818" w:name="PFSS_active_parameter"/>
      <w:bookmarkEnd w:id="1818"/>
      <w:r w:rsidRPr="00002853">
        <w:t xml:space="preserve">Activate CPRS </w:t>
      </w:r>
      <w:proofErr w:type="spellStart"/>
      <w:r w:rsidRPr="00002853">
        <w:t>PFSS</w:t>
      </w:r>
      <w:proofErr w:type="spellEnd"/>
      <w:r w:rsidRPr="00002853">
        <w:t xml:space="preserve"> Switch</w:t>
      </w:r>
    </w:p>
    <w:p w14:paraId="797662EA" w14:textId="77777777" w:rsidR="00C7058F" w:rsidRPr="00002853" w:rsidRDefault="00C7058F" w:rsidP="00C7058F">
      <w:pPr>
        <w:pStyle w:val="CPRSH4Body"/>
      </w:pPr>
      <w:r w:rsidRPr="00002853">
        <w:t>MULTIPLE VALUED: No</w:t>
      </w:r>
    </w:p>
    <w:p w14:paraId="4DBD9CC0" w14:textId="77777777" w:rsidR="00C7058F" w:rsidRPr="00002853" w:rsidRDefault="00C7058F" w:rsidP="00C7058F">
      <w:pPr>
        <w:pStyle w:val="CPRSH4Body"/>
      </w:pPr>
      <w:r w:rsidRPr="00002853">
        <w:t xml:space="preserve">VALUE TERM: </w:t>
      </w:r>
      <w:proofErr w:type="spellStart"/>
      <w:r w:rsidRPr="00002853">
        <w:t>PFSS</w:t>
      </w:r>
      <w:proofErr w:type="spellEnd"/>
      <w:r w:rsidRPr="00002853">
        <w:t xml:space="preserve"> ACTIVATE SWITCH</w:t>
      </w:r>
    </w:p>
    <w:p w14:paraId="7E334165" w14:textId="77777777" w:rsidR="00C7058F" w:rsidRPr="00002853" w:rsidRDefault="00C7058F" w:rsidP="00C7058F">
      <w:pPr>
        <w:pStyle w:val="CPRSH4Body"/>
      </w:pPr>
      <w:r w:rsidRPr="00002853">
        <w:t>PROHIBIT EDITING: No</w:t>
      </w:r>
    </w:p>
    <w:p w14:paraId="0F60C31E" w14:textId="77777777" w:rsidR="00C7058F" w:rsidRPr="00002853" w:rsidRDefault="00C7058F" w:rsidP="00C7058F">
      <w:pPr>
        <w:pStyle w:val="CPRSH4Body"/>
      </w:pPr>
      <w:r w:rsidRPr="00002853">
        <w:t>VALUE DATA TYPE: set of codes</w:t>
      </w:r>
    </w:p>
    <w:p w14:paraId="0E2A2075" w14:textId="77777777" w:rsidR="00C7058F" w:rsidRPr="00002853" w:rsidRDefault="00C7058F" w:rsidP="00C7058F">
      <w:pPr>
        <w:pStyle w:val="CPRSH4Body"/>
      </w:pPr>
      <w:r w:rsidRPr="00002853">
        <w:t>VALUE DOMAIN: 0:NO;1:Y</w:t>
      </w:r>
    </w:p>
    <w:p w14:paraId="012BD1B8" w14:textId="77777777" w:rsidR="00C7058F" w:rsidRPr="00002853" w:rsidRDefault="00C7058F" w:rsidP="00C7058F">
      <w:pPr>
        <w:pStyle w:val="CPRSH4Body"/>
      </w:pPr>
      <w:r w:rsidRPr="00002853">
        <w:t xml:space="preserve">VALUE HELP: Enter '1' to activate </w:t>
      </w:r>
      <w:proofErr w:type="spellStart"/>
      <w:r w:rsidRPr="00002853">
        <w:t>PFSS</w:t>
      </w:r>
      <w:proofErr w:type="spellEnd"/>
      <w:r w:rsidRPr="00002853">
        <w:t xml:space="preserve"> or '0' to deactivate </w:t>
      </w:r>
      <w:proofErr w:type="spellStart"/>
      <w:r w:rsidRPr="00002853">
        <w:t>PFSS</w:t>
      </w:r>
      <w:proofErr w:type="spellEnd"/>
      <w:r w:rsidRPr="00002853">
        <w:t xml:space="preserve"> for CPRS</w:t>
      </w:r>
    </w:p>
    <w:p w14:paraId="09192F94" w14:textId="77777777" w:rsidR="00C7058F" w:rsidRPr="00002853" w:rsidRDefault="00C7058F" w:rsidP="00C7058F">
      <w:pPr>
        <w:pStyle w:val="CPRSH4Body"/>
      </w:pPr>
      <w:r w:rsidRPr="00002853">
        <w:t xml:space="preserve">DESCRIPTION: Parameter to tell CPRS if it needs to perform the </w:t>
      </w:r>
      <w:proofErr w:type="spellStart"/>
      <w:r w:rsidRPr="00002853">
        <w:t>PFSS</w:t>
      </w:r>
      <w:proofErr w:type="spellEnd"/>
      <w:r w:rsidRPr="00002853">
        <w:t xml:space="preserve"> functionality.</w:t>
      </w:r>
    </w:p>
    <w:p w14:paraId="2642E8EE" w14:textId="77777777" w:rsidR="00C7058F" w:rsidRPr="00002853" w:rsidRDefault="00C7058F" w:rsidP="00C7058F">
      <w:pPr>
        <w:pStyle w:val="CPRSH4Body"/>
      </w:pPr>
      <w:r w:rsidRPr="00002853">
        <w:t>PRECEDENCE: 1</w:t>
      </w:r>
      <w:r w:rsidR="009D43CC" w:rsidRPr="00002853">
        <w:tab/>
      </w:r>
      <w:r w:rsidRPr="00002853">
        <w:t>ENTITY FILE: SYSTEM</w:t>
      </w:r>
    </w:p>
    <w:bookmarkEnd w:id="1817"/>
    <w:p w14:paraId="6FEEBF39" w14:textId="77777777" w:rsidR="009E58B3" w:rsidRPr="00986F86" w:rsidRDefault="009E58B3" w:rsidP="009E58B3">
      <w:pPr>
        <w:pStyle w:val="CPRSNote"/>
        <w:rPr>
          <w:rFonts w:ascii="Times New Roman" w:hAnsi="Times New Roman"/>
          <w:sz w:val="22"/>
        </w:rPr>
      </w:pPr>
      <w:r w:rsidRPr="00986F86">
        <w:rPr>
          <w:rFonts w:ascii="Times New Roman" w:hAnsi="Times New Roman"/>
          <w:b/>
          <w:sz w:val="22"/>
        </w:rPr>
        <w:t>Note:</w:t>
      </w:r>
      <w:r w:rsidRPr="00986F86">
        <w:rPr>
          <w:rFonts w:ascii="Times New Roman" w:hAnsi="Times New Roman"/>
          <w:sz w:val="22"/>
        </w:rPr>
        <w:tab/>
        <w:t xml:space="preserve">This parameter was created to be used in testing and will not be used after the patch enabling </w:t>
      </w:r>
      <w:proofErr w:type="spellStart"/>
      <w:r w:rsidRPr="00986F86">
        <w:rPr>
          <w:rFonts w:ascii="Times New Roman" w:hAnsi="Times New Roman"/>
          <w:sz w:val="22"/>
        </w:rPr>
        <w:t>PFSS</w:t>
      </w:r>
      <w:proofErr w:type="spellEnd"/>
      <w:r w:rsidRPr="00986F86">
        <w:rPr>
          <w:rFonts w:ascii="Times New Roman" w:hAnsi="Times New Roman"/>
          <w:sz w:val="22"/>
        </w:rPr>
        <w:t xml:space="preserve"> is installed. Sites should NOT change this parameter. </w:t>
      </w:r>
      <w:proofErr w:type="spellStart"/>
      <w:r w:rsidRPr="00986F86">
        <w:rPr>
          <w:rFonts w:ascii="Times New Roman" w:hAnsi="Times New Roman"/>
          <w:sz w:val="22"/>
        </w:rPr>
        <w:t>PFSS</w:t>
      </w:r>
      <w:proofErr w:type="spellEnd"/>
      <w:r w:rsidRPr="00986F86">
        <w:rPr>
          <w:rFonts w:ascii="Times New Roman" w:hAnsi="Times New Roman"/>
          <w:sz w:val="22"/>
        </w:rPr>
        <w:t xml:space="preserve"> is in testing and will be implemented in a phased roll-out. Sites should wait until they receive instructions or a patch to activate this parameter.</w:t>
      </w:r>
    </w:p>
    <w:p w14:paraId="489BA073" w14:textId="77777777" w:rsidR="00356455" w:rsidRPr="00773A2B" w:rsidRDefault="00356455" w:rsidP="00773A2B">
      <w:pPr>
        <w:rPr>
          <w:rFonts w:ascii="Arial" w:hAnsi="Arial" w:cs="Arial"/>
          <w:sz w:val="28"/>
          <w:szCs w:val="28"/>
        </w:rPr>
      </w:pPr>
      <w:proofErr w:type="spellStart"/>
      <w:r w:rsidRPr="00773A2B">
        <w:rPr>
          <w:rFonts w:ascii="Arial" w:hAnsi="Arial" w:cs="Arial"/>
          <w:sz w:val="28"/>
          <w:szCs w:val="28"/>
        </w:rPr>
        <w:t>ORWRP</w:t>
      </w:r>
      <w:proofErr w:type="spellEnd"/>
      <w:r w:rsidRPr="00773A2B">
        <w:rPr>
          <w:rFonts w:ascii="Arial" w:hAnsi="Arial" w:cs="Arial"/>
          <w:sz w:val="28"/>
          <w:szCs w:val="28"/>
        </w:rPr>
        <w:t xml:space="preserve"> ADHOC LOOKUP</w:t>
      </w:r>
    </w:p>
    <w:p w14:paraId="156725A9" w14:textId="77777777" w:rsidR="00356455" w:rsidRPr="00002853" w:rsidRDefault="00356455">
      <w:pPr>
        <w:pStyle w:val="CPRSH4Body"/>
      </w:pPr>
      <w:r w:rsidRPr="00002853">
        <w:t>DISPLAY TEXT: Adhoc Health Summary Lookup</w:t>
      </w:r>
    </w:p>
    <w:p w14:paraId="311C7B9E" w14:textId="77777777" w:rsidR="00356455" w:rsidRPr="00002853" w:rsidRDefault="00356455">
      <w:pPr>
        <w:pStyle w:val="CPRSH4Body"/>
      </w:pPr>
      <w:r w:rsidRPr="00002853">
        <w:t>MULTIP</w:t>
      </w:r>
      <w:r w:rsidR="009D43CC" w:rsidRPr="00002853">
        <w:t xml:space="preserve">LE VALUED: No </w:t>
      </w:r>
    </w:p>
    <w:p w14:paraId="2CBF3138" w14:textId="77777777" w:rsidR="00356455" w:rsidRPr="00002853" w:rsidRDefault="00356455">
      <w:pPr>
        <w:pStyle w:val="CPRSH4Body"/>
      </w:pPr>
      <w:r w:rsidRPr="00002853">
        <w:t>VALUE TERM: Lookup By</w:t>
      </w:r>
    </w:p>
    <w:p w14:paraId="3DCFFC7F" w14:textId="77777777" w:rsidR="00356455" w:rsidRPr="00002853" w:rsidRDefault="00356455">
      <w:pPr>
        <w:pStyle w:val="CPRSH4Body"/>
      </w:pPr>
      <w:r w:rsidRPr="00002853">
        <w:t>VALUE DATA TYPE: set of codes</w:t>
      </w:r>
    </w:p>
    <w:p w14:paraId="6F167517" w14:textId="77777777" w:rsidR="00356455" w:rsidRPr="00002853" w:rsidRDefault="00356455">
      <w:pPr>
        <w:pStyle w:val="CPRSH4Body"/>
      </w:pPr>
      <w:r w:rsidRPr="00002853">
        <w:lastRenderedPageBreak/>
        <w:t>VALUE DOMAIN: 0:Name;1:Abbreviation;2:Display Header</w:t>
      </w:r>
    </w:p>
    <w:p w14:paraId="4B96F535" w14:textId="77777777" w:rsidR="00356455" w:rsidRPr="00002853" w:rsidRDefault="00356455">
      <w:pPr>
        <w:pStyle w:val="CPRSH4Body"/>
      </w:pPr>
      <w:r w:rsidRPr="00002853">
        <w:t>VALUE HELP: Enter the type of lookup desired</w:t>
      </w:r>
    </w:p>
    <w:p w14:paraId="7949C3D9" w14:textId="77777777" w:rsidR="00356455" w:rsidRPr="00002853" w:rsidRDefault="00356455">
      <w:pPr>
        <w:pStyle w:val="CPRSH4Body"/>
      </w:pPr>
      <w:r w:rsidRPr="00002853">
        <w:t>DESCRIPTION:  This parameter determines the lookup used to populate the Adhoc Health Summary types in CPRS Report Tab, when an Adhoc report is requested.</w:t>
      </w:r>
    </w:p>
    <w:p w14:paraId="1DEB549E" w14:textId="77777777" w:rsidR="00356455" w:rsidRPr="00002853" w:rsidRDefault="00356455" w:rsidP="009D43CC">
      <w:pPr>
        <w:pStyle w:val="CPRSH5Body"/>
      </w:pPr>
      <w:r w:rsidRPr="00002853">
        <w:t>PRECEDENCE: 1</w:t>
      </w:r>
      <w:r w:rsidRPr="00002853">
        <w:tab/>
        <w:t>ENTITY FILE: USER</w:t>
      </w:r>
    </w:p>
    <w:p w14:paraId="681A03BE" w14:textId="77777777" w:rsidR="00356455" w:rsidRPr="00002853" w:rsidRDefault="00356455" w:rsidP="009D43CC">
      <w:pPr>
        <w:pStyle w:val="CPRSH5Body"/>
      </w:pPr>
      <w:r w:rsidRPr="00002853">
        <w:t>PRECEDENCE: 2</w:t>
      </w:r>
      <w:r w:rsidRPr="00002853">
        <w:tab/>
        <w:t>ENTITY FILE: DIVISION</w:t>
      </w:r>
    </w:p>
    <w:p w14:paraId="490E81C4" w14:textId="77777777" w:rsidR="00356455" w:rsidRPr="00002853" w:rsidRDefault="00356455" w:rsidP="009D43CC">
      <w:pPr>
        <w:pStyle w:val="CPRSH5Body"/>
      </w:pPr>
      <w:r w:rsidRPr="00002853">
        <w:t>PRECEDENCE: 3</w:t>
      </w:r>
      <w:r w:rsidRPr="00002853">
        <w:tab/>
        <w:t>ENTITY FILE: SYSTEM</w:t>
      </w:r>
    </w:p>
    <w:p w14:paraId="4C950BB4" w14:textId="77777777" w:rsidR="00356455" w:rsidRPr="00002853" w:rsidRDefault="00356455" w:rsidP="009D43CC">
      <w:pPr>
        <w:pStyle w:val="CPRSH5Body"/>
      </w:pPr>
      <w:r w:rsidRPr="00002853">
        <w:t>PRECEDENCE: 5</w:t>
      </w:r>
      <w:r w:rsidRPr="00002853">
        <w:tab/>
        <w:t>ENTITY FILE: PACKAGE</w:t>
      </w:r>
    </w:p>
    <w:p w14:paraId="3F68E599" w14:textId="77777777" w:rsidR="00356455" w:rsidRPr="00773A2B" w:rsidRDefault="00356455" w:rsidP="00773A2B">
      <w:pPr>
        <w:rPr>
          <w:rFonts w:ascii="Arial" w:hAnsi="Arial" w:cs="Arial"/>
          <w:sz w:val="28"/>
          <w:szCs w:val="28"/>
        </w:rPr>
      </w:pPr>
      <w:bookmarkStart w:id="1819" w:name="_Toc495201285"/>
      <w:bookmarkEnd w:id="1815"/>
      <w:proofErr w:type="spellStart"/>
      <w:r w:rsidRPr="00773A2B">
        <w:rPr>
          <w:rFonts w:ascii="Arial" w:hAnsi="Arial" w:cs="Arial"/>
          <w:sz w:val="28"/>
          <w:szCs w:val="28"/>
        </w:rPr>
        <w:t>ORWRP</w:t>
      </w:r>
      <w:proofErr w:type="spellEnd"/>
      <w:r w:rsidRPr="00773A2B">
        <w:rPr>
          <w:rFonts w:ascii="Arial" w:hAnsi="Arial" w:cs="Arial"/>
          <w:sz w:val="28"/>
          <w:szCs w:val="28"/>
        </w:rPr>
        <w:t xml:space="preserve"> </w:t>
      </w:r>
      <w:proofErr w:type="spellStart"/>
      <w:r w:rsidRPr="00773A2B">
        <w:rPr>
          <w:rFonts w:ascii="Arial" w:hAnsi="Arial" w:cs="Arial"/>
          <w:sz w:val="28"/>
          <w:szCs w:val="28"/>
        </w:rPr>
        <w:t>CIRN</w:t>
      </w:r>
      <w:proofErr w:type="spellEnd"/>
      <w:r w:rsidRPr="00773A2B">
        <w:rPr>
          <w:rFonts w:ascii="Arial" w:hAnsi="Arial" w:cs="Arial"/>
          <w:sz w:val="28"/>
          <w:szCs w:val="28"/>
        </w:rPr>
        <w:t xml:space="preserve"> REMOTE DATA ALLOW</w:t>
      </w:r>
      <w:bookmarkEnd w:id="1819"/>
    </w:p>
    <w:p w14:paraId="363D05D6" w14:textId="77777777" w:rsidR="00356455" w:rsidRPr="00002853" w:rsidRDefault="00356455">
      <w:pPr>
        <w:pStyle w:val="CPRSH4Body"/>
      </w:pPr>
      <w:r w:rsidRPr="00002853">
        <w:t>DISPLAY TEXT:  Allow remote data access</w:t>
      </w:r>
    </w:p>
    <w:p w14:paraId="5E15A1C1" w14:textId="77777777" w:rsidR="00356455" w:rsidRPr="00002853" w:rsidRDefault="00356455">
      <w:pPr>
        <w:pStyle w:val="CPRSH4Body"/>
      </w:pPr>
      <w:r w:rsidRPr="00002853">
        <w:t xml:space="preserve">VALUE TERM:  ALLOW REMOTE DATA </w:t>
      </w:r>
      <w:proofErr w:type="spellStart"/>
      <w:r w:rsidRPr="00002853">
        <w:t>ACCESSVALUE</w:t>
      </w:r>
      <w:proofErr w:type="spellEnd"/>
      <w:r w:rsidRPr="00002853">
        <w:t xml:space="preserve"> DATA TYPE:  yes/no</w:t>
      </w:r>
    </w:p>
    <w:p w14:paraId="7EEB6019" w14:textId="77777777" w:rsidR="00356455" w:rsidRPr="00002853" w:rsidRDefault="00356455">
      <w:pPr>
        <w:pStyle w:val="CPRSH4Body"/>
      </w:pPr>
      <w:r w:rsidRPr="00002853">
        <w:t>VALUE HELP:  Enter YES to allow access to remote patient data.</w:t>
      </w:r>
    </w:p>
    <w:p w14:paraId="26D28A02" w14:textId="77777777" w:rsidR="00356455" w:rsidRPr="00002853" w:rsidRDefault="00356455">
      <w:pPr>
        <w:pStyle w:val="CPRSH4Body"/>
      </w:pPr>
      <w:r w:rsidRPr="00002853">
        <w:t>DESCRIPTION:  ???</w:t>
      </w:r>
    </w:p>
    <w:p w14:paraId="760529FE" w14:textId="77777777" w:rsidR="00356455" w:rsidRPr="00002853" w:rsidRDefault="00356455" w:rsidP="009D43CC">
      <w:pPr>
        <w:pStyle w:val="CPRSH5Body"/>
      </w:pPr>
      <w:r w:rsidRPr="00002853">
        <w:t>PRECEDENCE:  1</w:t>
      </w:r>
      <w:r w:rsidRPr="00002853">
        <w:tab/>
        <w:t>ENTITY FILE:  USER</w:t>
      </w:r>
    </w:p>
    <w:p w14:paraId="3F28E91D" w14:textId="77777777" w:rsidR="00356455" w:rsidRPr="00002853" w:rsidRDefault="00356455" w:rsidP="009D43CC">
      <w:pPr>
        <w:pStyle w:val="CPRSH5Body"/>
      </w:pPr>
      <w:r w:rsidRPr="00002853">
        <w:t>PRECEDENCE:  2</w:t>
      </w:r>
      <w:r w:rsidRPr="00002853">
        <w:tab/>
        <w:t>ENTITY FILE:  DIVISION</w:t>
      </w:r>
    </w:p>
    <w:p w14:paraId="1F83D07C" w14:textId="77777777" w:rsidR="00356455" w:rsidRPr="00002853" w:rsidRDefault="00356455" w:rsidP="009D43CC">
      <w:pPr>
        <w:pStyle w:val="CPRSH5Body"/>
      </w:pPr>
      <w:r w:rsidRPr="00002853">
        <w:t>PRECEDENCE:  3</w:t>
      </w:r>
      <w:r w:rsidRPr="00002853">
        <w:tab/>
        <w:t>ENTITY FILE:  SYSTEM</w:t>
      </w:r>
    </w:p>
    <w:p w14:paraId="1EE1DB72" w14:textId="77777777" w:rsidR="00356455" w:rsidRPr="00002853" w:rsidRDefault="00356455" w:rsidP="009D43CC">
      <w:pPr>
        <w:pStyle w:val="CPRSH5Body"/>
      </w:pPr>
      <w:r w:rsidRPr="00002853">
        <w:t>PRECEDENCE:  4</w:t>
      </w:r>
      <w:r w:rsidRPr="00002853">
        <w:tab/>
        <w:t>ENTITY FILE:  PACKAGE</w:t>
      </w:r>
    </w:p>
    <w:p w14:paraId="48B69DD2" w14:textId="77777777" w:rsidR="00356455" w:rsidRPr="00773A2B" w:rsidRDefault="00356455" w:rsidP="00773A2B">
      <w:pPr>
        <w:rPr>
          <w:rFonts w:ascii="Arial" w:hAnsi="Arial" w:cs="Arial"/>
          <w:sz w:val="28"/>
          <w:szCs w:val="28"/>
        </w:rPr>
      </w:pPr>
      <w:bookmarkStart w:id="1820" w:name="_Toc495201286"/>
      <w:proofErr w:type="spellStart"/>
      <w:r w:rsidRPr="00773A2B">
        <w:rPr>
          <w:rFonts w:ascii="Arial" w:hAnsi="Arial" w:cs="Arial"/>
          <w:sz w:val="28"/>
          <w:szCs w:val="28"/>
        </w:rPr>
        <w:t>ORWRP</w:t>
      </w:r>
      <w:proofErr w:type="spellEnd"/>
      <w:r w:rsidRPr="00773A2B">
        <w:rPr>
          <w:rFonts w:ascii="Arial" w:hAnsi="Arial" w:cs="Arial"/>
          <w:sz w:val="28"/>
          <w:szCs w:val="28"/>
        </w:rPr>
        <w:t xml:space="preserve"> </w:t>
      </w:r>
      <w:proofErr w:type="spellStart"/>
      <w:r w:rsidRPr="00773A2B">
        <w:rPr>
          <w:rFonts w:ascii="Arial" w:hAnsi="Arial" w:cs="Arial"/>
          <w:sz w:val="28"/>
          <w:szCs w:val="28"/>
        </w:rPr>
        <w:t>CIRN</w:t>
      </w:r>
      <w:proofErr w:type="spellEnd"/>
      <w:r w:rsidRPr="00773A2B">
        <w:rPr>
          <w:rFonts w:ascii="Arial" w:hAnsi="Arial" w:cs="Arial"/>
          <w:sz w:val="28"/>
          <w:szCs w:val="28"/>
        </w:rPr>
        <w:t xml:space="preserve"> SITES</w:t>
      </w:r>
      <w:bookmarkEnd w:id="1820"/>
    </w:p>
    <w:p w14:paraId="20D15E21" w14:textId="77777777" w:rsidR="00356455" w:rsidRPr="00002853" w:rsidRDefault="00356455">
      <w:pPr>
        <w:pStyle w:val="CPRSH4Body"/>
      </w:pPr>
      <w:r w:rsidRPr="00002853">
        <w:t>DISPLAY TEXT:  Remote Access Allowed</w:t>
      </w:r>
    </w:p>
    <w:p w14:paraId="1B14CD7D" w14:textId="77777777" w:rsidR="00356455" w:rsidRPr="00002853" w:rsidRDefault="00356455">
      <w:pPr>
        <w:pStyle w:val="CPRSH4Body"/>
      </w:pPr>
      <w:r w:rsidRPr="00002853">
        <w:t>MULTIPLE VALUED:  Yes</w:t>
      </w:r>
    </w:p>
    <w:p w14:paraId="081C026A" w14:textId="77777777" w:rsidR="00356455" w:rsidRPr="00002853" w:rsidRDefault="00356455">
      <w:pPr>
        <w:pStyle w:val="CPRSH4Body"/>
      </w:pPr>
      <w:r w:rsidRPr="00002853">
        <w:t>INSTANCE TERM:  REMOTE SITE</w:t>
      </w:r>
    </w:p>
    <w:p w14:paraId="3595535B" w14:textId="77777777" w:rsidR="00356455" w:rsidRPr="00002853" w:rsidRDefault="00356455">
      <w:pPr>
        <w:pStyle w:val="CPRSH4Body"/>
      </w:pPr>
      <w:r w:rsidRPr="00002853">
        <w:t xml:space="preserve">VALUE TERM:  REMOTE ACCESS ALLOWED </w:t>
      </w:r>
    </w:p>
    <w:p w14:paraId="3CABA266" w14:textId="77777777" w:rsidR="00356455" w:rsidRPr="00002853" w:rsidRDefault="00356455">
      <w:pPr>
        <w:pStyle w:val="CPRSH4Body"/>
      </w:pPr>
      <w:r w:rsidRPr="00002853">
        <w:t>VALUE DATA TYPE:  yes/no</w:t>
      </w:r>
    </w:p>
    <w:p w14:paraId="1F8202D1" w14:textId="77777777" w:rsidR="00356455" w:rsidRPr="00002853" w:rsidRDefault="00356455">
      <w:pPr>
        <w:pStyle w:val="CPRSH4Body"/>
      </w:pPr>
      <w:r w:rsidRPr="00002853">
        <w:t>VALUE HELP:  Enter the institutions allowed for remote data.</w:t>
      </w:r>
    </w:p>
    <w:p w14:paraId="59B2C4A5" w14:textId="77777777" w:rsidR="00356455" w:rsidRPr="00002853" w:rsidRDefault="00356455">
      <w:pPr>
        <w:pStyle w:val="CPRSH4Body"/>
      </w:pPr>
      <w:r w:rsidRPr="00002853">
        <w:t>INSTANCE DATA TYPE:  pointer</w:t>
      </w:r>
    </w:p>
    <w:p w14:paraId="3A2EDB0A" w14:textId="77777777" w:rsidR="00356455" w:rsidRPr="00002853" w:rsidRDefault="00356455">
      <w:pPr>
        <w:pStyle w:val="CPRSH4Body"/>
      </w:pPr>
      <w:r w:rsidRPr="00002853">
        <w:t>INSTANCE DOMAIN:  4</w:t>
      </w:r>
    </w:p>
    <w:p w14:paraId="3295D418" w14:textId="77777777" w:rsidR="00356455" w:rsidRPr="00002853" w:rsidRDefault="00356455">
      <w:pPr>
        <w:pStyle w:val="CPRSH4Body"/>
      </w:pPr>
      <w:r w:rsidRPr="00002853">
        <w:t>INSTANCE HELP:  Enter YES to allow remote access to this site</w:t>
      </w:r>
    </w:p>
    <w:p w14:paraId="38F65ECE" w14:textId="77777777" w:rsidR="00356455" w:rsidRPr="00002853" w:rsidRDefault="00356455">
      <w:pPr>
        <w:pStyle w:val="CPRSH4Body"/>
      </w:pPr>
      <w:r w:rsidRPr="00002853">
        <w:t>DESCRIPTION:  ???</w:t>
      </w:r>
    </w:p>
    <w:p w14:paraId="5E9FE69E" w14:textId="77777777" w:rsidR="00356455" w:rsidRPr="00002853" w:rsidRDefault="00356455" w:rsidP="009D43CC">
      <w:pPr>
        <w:pStyle w:val="CPRSH5Body"/>
      </w:pPr>
      <w:r w:rsidRPr="00002853">
        <w:t>PRECEDENCE:  1</w:t>
      </w:r>
      <w:r w:rsidRPr="00002853">
        <w:tab/>
        <w:t>ENTITY FILE:  DIVISION</w:t>
      </w:r>
    </w:p>
    <w:p w14:paraId="375F16D0" w14:textId="77777777" w:rsidR="00356455" w:rsidRPr="00002853" w:rsidRDefault="00356455" w:rsidP="009D43CC">
      <w:pPr>
        <w:pStyle w:val="CPRSH5Body"/>
      </w:pPr>
      <w:r w:rsidRPr="00002853">
        <w:t>PRECEDENCE:  2</w:t>
      </w:r>
      <w:r w:rsidRPr="00002853">
        <w:tab/>
        <w:t>ENTITY FILE:  SYSTEM</w:t>
      </w:r>
    </w:p>
    <w:p w14:paraId="1773F27A" w14:textId="77777777" w:rsidR="00356455" w:rsidRPr="00773A2B" w:rsidRDefault="00356455" w:rsidP="00773A2B">
      <w:pPr>
        <w:rPr>
          <w:rFonts w:ascii="Arial" w:hAnsi="Arial" w:cs="Arial"/>
          <w:sz w:val="28"/>
          <w:szCs w:val="28"/>
        </w:rPr>
      </w:pPr>
      <w:bookmarkStart w:id="1821" w:name="_Toc495201287"/>
      <w:proofErr w:type="spellStart"/>
      <w:r w:rsidRPr="00773A2B">
        <w:rPr>
          <w:rFonts w:ascii="Arial" w:hAnsi="Arial" w:cs="Arial"/>
          <w:sz w:val="28"/>
          <w:szCs w:val="28"/>
        </w:rPr>
        <w:t>ORWRP</w:t>
      </w:r>
      <w:proofErr w:type="spellEnd"/>
      <w:r w:rsidRPr="00773A2B">
        <w:rPr>
          <w:rFonts w:ascii="Arial" w:hAnsi="Arial" w:cs="Arial"/>
          <w:sz w:val="28"/>
          <w:szCs w:val="28"/>
        </w:rPr>
        <w:t xml:space="preserve"> </w:t>
      </w:r>
      <w:proofErr w:type="spellStart"/>
      <w:r w:rsidRPr="00773A2B">
        <w:rPr>
          <w:rFonts w:ascii="Arial" w:hAnsi="Arial" w:cs="Arial"/>
          <w:sz w:val="28"/>
          <w:szCs w:val="28"/>
        </w:rPr>
        <w:t>CIRN</w:t>
      </w:r>
      <w:proofErr w:type="spellEnd"/>
      <w:r w:rsidRPr="00773A2B">
        <w:rPr>
          <w:rFonts w:ascii="Arial" w:hAnsi="Arial" w:cs="Arial"/>
          <w:sz w:val="28"/>
          <w:szCs w:val="28"/>
        </w:rPr>
        <w:t xml:space="preserve"> SITES ALL</w:t>
      </w:r>
      <w:bookmarkEnd w:id="1821"/>
    </w:p>
    <w:p w14:paraId="5629E20C" w14:textId="77777777" w:rsidR="00356455" w:rsidRPr="00002853" w:rsidRDefault="00356455">
      <w:pPr>
        <w:pStyle w:val="CPRSH4Body"/>
      </w:pPr>
      <w:r w:rsidRPr="00002853">
        <w:t>DISPLAY TEXT:  Allow remote data access to all sites.</w:t>
      </w:r>
    </w:p>
    <w:p w14:paraId="1FD1DB40" w14:textId="77777777" w:rsidR="00356455" w:rsidRPr="00002853" w:rsidRDefault="00356455">
      <w:pPr>
        <w:pStyle w:val="CPRSH4Body"/>
      </w:pPr>
      <w:r w:rsidRPr="00002853">
        <w:t>VALUE TERM:  ALLOW REMOTE DATA ACCESS TO ALL SITES</w:t>
      </w:r>
    </w:p>
    <w:p w14:paraId="50D4E783" w14:textId="77777777" w:rsidR="00356455" w:rsidRPr="00002853" w:rsidRDefault="00356455">
      <w:pPr>
        <w:pStyle w:val="CPRSH4Body"/>
      </w:pPr>
      <w:r w:rsidRPr="00002853">
        <w:t>VALUE DATA TYPE:  yes/no</w:t>
      </w:r>
    </w:p>
    <w:p w14:paraId="12C26E73" w14:textId="77777777" w:rsidR="00356455" w:rsidRPr="00002853" w:rsidRDefault="00356455">
      <w:pPr>
        <w:pStyle w:val="CPRSH4Body"/>
      </w:pPr>
      <w:r w:rsidRPr="00002853">
        <w:t>VALUE HELP:  Enter YES to allow remote data access to all sites.</w:t>
      </w:r>
    </w:p>
    <w:p w14:paraId="4813EDCB" w14:textId="77777777" w:rsidR="00356455" w:rsidRPr="00002853" w:rsidRDefault="00356455">
      <w:pPr>
        <w:pStyle w:val="CPRSH4Body"/>
      </w:pPr>
      <w:r w:rsidRPr="00002853">
        <w:lastRenderedPageBreak/>
        <w:t>DESCRIPTION:  ???</w:t>
      </w:r>
    </w:p>
    <w:p w14:paraId="3F96718B" w14:textId="77777777" w:rsidR="00356455" w:rsidRPr="00002853" w:rsidRDefault="00356455" w:rsidP="009D43CC">
      <w:pPr>
        <w:pStyle w:val="CPRSH5Body"/>
      </w:pPr>
      <w:r w:rsidRPr="00002853">
        <w:t>PRECEDENCE:  1</w:t>
      </w:r>
      <w:r w:rsidRPr="00002853">
        <w:tab/>
        <w:t>ENTITY FILE:  DIVISION</w:t>
      </w:r>
    </w:p>
    <w:p w14:paraId="098EB173" w14:textId="77777777" w:rsidR="00356455" w:rsidRPr="00002853" w:rsidRDefault="00356455" w:rsidP="009D43CC">
      <w:pPr>
        <w:pStyle w:val="CPRSH5Body"/>
      </w:pPr>
      <w:r w:rsidRPr="00002853">
        <w:t>PRECEDENCE:  2</w:t>
      </w:r>
      <w:r w:rsidRPr="00002853">
        <w:tab/>
        <w:t>ENTITY FILE:  SYSTEM</w:t>
      </w:r>
    </w:p>
    <w:p w14:paraId="4E0F87D4" w14:textId="77777777" w:rsidR="00D40180" w:rsidRPr="00773A2B" w:rsidRDefault="00D40180" w:rsidP="00773A2B">
      <w:pPr>
        <w:rPr>
          <w:rFonts w:ascii="Arial" w:hAnsi="Arial" w:cs="Arial"/>
          <w:sz w:val="28"/>
        </w:rPr>
      </w:pPr>
      <w:proofErr w:type="spellStart"/>
      <w:r w:rsidRPr="00773A2B">
        <w:rPr>
          <w:rFonts w:ascii="Arial" w:hAnsi="Arial" w:cs="Arial"/>
          <w:sz w:val="28"/>
        </w:rPr>
        <w:t>ORWRP</w:t>
      </w:r>
      <w:proofErr w:type="spellEnd"/>
      <w:r w:rsidRPr="00773A2B">
        <w:rPr>
          <w:rFonts w:ascii="Arial" w:hAnsi="Arial" w:cs="Arial"/>
          <w:sz w:val="28"/>
        </w:rPr>
        <w:t xml:space="preserve"> </w:t>
      </w:r>
      <w:proofErr w:type="spellStart"/>
      <w:r w:rsidRPr="00773A2B">
        <w:rPr>
          <w:rFonts w:ascii="Arial" w:hAnsi="Arial" w:cs="Arial"/>
          <w:sz w:val="28"/>
        </w:rPr>
        <w:t>HDR</w:t>
      </w:r>
      <w:proofErr w:type="spellEnd"/>
      <w:r w:rsidRPr="00773A2B">
        <w:rPr>
          <w:rFonts w:ascii="Arial" w:hAnsi="Arial" w:cs="Arial"/>
          <w:sz w:val="28"/>
        </w:rPr>
        <w:t xml:space="preserve"> ON</w:t>
      </w:r>
    </w:p>
    <w:p w14:paraId="44DAB984" w14:textId="77777777" w:rsidR="00D40180" w:rsidRPr="00002853" w:rsidRDefault="00D40180" w:rsidP="00D40180">
      <w:pPr>
        <w:pStyle w:val="CPRSH4Body"/>
      </w:pPr>
      <w:r w:rsidRPr="00002853">
        <w:t>DISPLAY TEX</w:t>
      </w:r>
      <w:bookmarkStart w:id="1822" w:name="ORWRP_HDR_ON_by_name"/>
      <w:bookmarkEnd w:id="1822"/>
      <w:r w:rsidRPr="00002853">
        <w:t xml:space="preserve">T: </w:t>
      </w:r>
      <w:r w:rsidR="00023BA3" w:rsidRPr="00002853">
        <w:fldChar w:fldCharType="begin"/>
      </w:r>
      <w:r w:rsidR="00023BA3" w:rsidRPr="00002853">
        <w:instrText xml:space="preserve"> XE "HDR:enable queries from RDV" </w:instrText>
      </w:r>
      <w:r w:rsidR="00023BA3" w:rsidRPr="00002853">
        <w:fldChar w:fldCharType="end"/>
      </w:r>
      <w:r w:rsidRPr="00002853">
        <w:t xml:space="preserve">Turn Remote Queries to </w:t>
      </w:r>
      <w:proofErr w:type="spellStart"/>
      <w:r w:rsidRPr="00002853">
        <w:t>HDR</w:t>
      </w:r>
      <w:proofErr w:type="spellEnd"/>
      <w:r w:rsidRPr="00002853">
        <w:t xml:space="preserve"> on</w:t>
      </w:r>
    </w:p>
    <w:p w14:paraId="160BCD34" w14:textId="77777777" w:rsidR="00D40180" w:rsidRPr="00002853" w:rsidRDefault="00D40180" w:rsidP="00D40180">
      <w:pPr>
        <w:pStyle w:val="CPRSH4Body"/>
      </w:pPr>
      <w:r w:rsidRPr="00002853">
        <w:t xml:space="preserve">VALUE TERM: TURN REMOTE QUERIES TO </w:t>
      </w:r>
      <w:proofErr w:type="spellStart"/>
      <w:r w:rsidRPr="00002853">
        <w:t>HDR</w:t>
      </w:r>
      <w:proofErr w:type="spellEnd"/>
      <w:r w:rsidRPr="00002853">
        <w:t xml:space="preserve"> ON</w:t>
      </w:r>
    </w:p>
    <w:p w14:paraId="5DCC0BF8" w14:textId="77777777" w:rsidR="00D40180" w:rsidRPr="00002853" w:rsidRDefault="00D40180" w:rsidP="00D40180">
      <w:pPr>
        <w:pStyle w:val="CPRSH4Body"/>
      </w:pPr>
      <w:r w:rsidRPr="00002853">
        <w:t>VALUE DATA TYPE: yes/no</w:t>
      </w:r>
    </w:p>
    <w:p w14:paraId="77F41F41" w14:textId="77777777" w:rsidR="00D40180" w:rsidRPr="00002853" w:rsidRDefault="00D40180" w:rsidP="00D40180">
      <w:pPr>
        <w:pStyle w:val="CPRSH4Body"/>
      </w:pPr>
      <w:r w:rsidRPr="00002853">
        <w:t xml:space="preserve">VALUE HELP: Enter YES to enable remote queries to the </w:t>
      </w:r>
      <w:proofErr w:type="spellStart"/>
      <w:r w:rsidRPr="00002853">
        <w:t>HDR</w:t>
      </w:r>
      <w:proofErr w:type="spellEnd"/>
    </w:p>
    <w:p w14:paraId="6B5FEB9C" w14:textId="77777777" w:rsidR="00D40180" w:rsidRPr="00002853" w:rsidRDefault="00D40180" w:rsidP="00D40180">
      <w:pPr>
        <w:pStyle w:val="CPRSH4Body"/>
      </w:pPr>
      <w:r w:rsidRPr="00002853">
        <w:t xml:space="preserve">DESCRIPTION: This parameter determines if Remote patient queries are done to the </w:t>
      </w:r>
      <w:proofErr w:type="spellStart"/>
      <w:r w:rsidRPr="00002853">
        <w:t>HDR</w:t>
      </w:r>
      <w:proofErr w:type="spellEnd"/>
      <w:r w:rsidRPr="00002853">
        <w:t>. The values for this parameter can be controlled down to the USER entity.</w:t>
      </w:r>
    </w:p>
    <w:p w14:paraId="59DEA832" w14:textId="77777777" w:rsidR="00D40180" w:rsidRPr="00002853" w:rsidRDefault="00D40180" w:rsidP="00FE05DA">
      <w:pPr>
        <w:pStyle w:val="CPRSH5Body"/>
      </w:pPr>
      <w:r w:rsidRPr="00002853">
        <w:t>PRECEDENCE: 1                           ENTITY FILE: USER</w:t>
      </w:r>
    </w:p>
    <w:p w14:paraId="4DE76EFD" w14:textId="77777777" w:rsidR="00D40180" w:rsidRPr="00002853" w:rsidRDefault="00D40180" w:rsidP="00FE05DA">
      <w:pPr>
        <w:pStyle w:val="CPRSH5Body"/>
      </w:pPr>
      <w:r w:rsidRPr="00002853">
        <w:t>PRECEDENCE: 2                           ENTITY FILE: DIVISION</w:t>
      </w:r>
    </w:p>
    <w:p w14:paraId="4299BE2C" w14:textId="77777777" w:rsidR="00D40180" w:rsidRPr="00002853" w:rsidRDefault="00D40180" w:rsidP="00FE05DA">
      <w:pPr>
        <w:pStyle w:val="CPRSH5Body"/>
      </w:pPr>
      <w:r w:rsidRPr="00002853">
        <w:t>PRECEDENCE: 3                           ENTITY FILE: SYSTEM</w:t>
      </w:r>
    </w:p>
    <w:p w14:paraId="1F2164CB" w14:textId="77777777" w:rsidR="00D40180" w:rsidRPr="00002853" w:rsidRDefault="00D40180" w:rsidP="00FE05DA">
      <w:pPr>
        <w:pStyle w:val="CPRSH5Body"/>
      </w:pPr>
      <w:r w:rsidRPr="00002853">
        <w:t>PRECEDENCE: 4                           ENTITY FILE: PACKAGE</w:t>
      </w:r>
    </w:p>
    <w:p w14:paraId="5F248C2C" w14:textId="77777777" w:rsidR="009E58B3" w:rsidRPr="00A15BB4" w:rsidRDefault="009E58B3" w:rsidP="00A15BB4">
      <w:pPr>
        <w:pStyle w:val="cprsbulletswarning"/>
        <w:ind w:left="2160"/>
        <w:rPr>
          <w:rFonts w:ascii="Times New Roman" w:hAnsi="Times New Roman"/>
          <w:color w:val="000000"/>
        </w:rPr>
      </w:pPr>
      <w:r w:rsidRPr="00A15BB4">
        <w:rPr>
          <w:rFonts w:ascii="Times New Roman" w:hAnsi="Times New Roman"/>
          <w:b/>
          <w:color w:val="000000"/>
        </w:rPr>
        <w:t>WARNING:</w:t>
      </w:r>
      <w:r w:rsidRPr="00A15BB4">
        <w:rPr>
          <w:rFonts w:ascii="Times New Roman" w:hAnsi="Times New Roman"/>
          <w:color w:val="000000"/>
        </w:rPr>
        <w:t xml:space="preserve"> </w:t>
      </w:r>
      <w:r w:rsidRPr="00A15BB4">
        <w:rPr>
          <w:rFonts w:ascii="Times New Roman" w:hAnsi="Times New Roman"/>
          <w:color w:val="000000"/>
        </w:rPr>
        <w:tab/>
        <w:t xml:space="preserve">Sites should not enable this parameter until they receive official instructions. There is the possibility that inaccurate or misaligned data could be displayed in CPRS.  A future patch will either provide instructions or activate the </w:t>
      </w:r>
      <w:proofErr w:type="spellStart"/>
      <w:r w:rsidRPr="00A15BB4">
        <w:rPr>
          <w:rFonts w:ascii="Times New Roman" w:hAnsi="Times New Roman"/>
          <w:color w:val="000000"/>
        </w:rPr>
        <w:t>ORWRP</w:t>
      </w:r>
      <w:proofErr w:type="spellEnd"/>
      <w:r w:rsidRPr="00A15BB4">
        <w:rPr>
          <w:rFonts w:ascii="Times New Roman" w:hAnsi="Times New Roman"/>
          <w:color w:val="000000"/>
        </w:rPr>
        <w:t xml:space="preserve"> </w:t>
      </w:r>
      <w:proofErr w:type="spellStart"/>
      <w:r w:rsidRPr="00A15BB4">
        <w:rPr>
          <w:rFonts w:ascii="Times New Roman" w:hAnsi="Times New Roman"/>
          <w:color w:val="000000"/>
        </w:rPr>
        <w:t>HDR</w:t>
      </w:r>
      <w:proofErr w:type="spellEnd"/>
      <w:r w:rsidRPr="00A15BB4">
        <w:rPr>
          <w:rFonts w:ascii="Times New Roman" w:hAnsi="Times New Roman"/>
          <w:color w:val="000000"/>
        </w:rPr>
        <w:t xml:space="preserve"> ON parameter.</w:t>
      </w:r>
    </w:p>
    <w:p w14:paraId="78A2D737" w14:textId="77777777" w:rsidR="00356455" w:rsidRPr="00773A2B" w:rsidRDefault="00356455" w:rsidP="00773A2B">
      <w:pPr>
        <w:rPr>
          <w:rFonts w:ascii="Arial" w:hAnsi="Arial" w:cs="Arial"/>
          <w:sz w:val="28"/>
        </w:rPr>
      </w:pPr>
      <w:bookmarkStart w:id="1823" w:name="_Toc495201288"/>
      <w:proofErr w:type="spellStart"/>
      <w:r w:rsidRPr="00773A2B">
        <w:rPr>
          <w:rFonts w:ascii="Arial" w:hAnsi="Arial" w:cs="Arial"/>
          <w:sz w:val="28"/>
        </w:rPr>
        <w:t>ORWRP</w:t>
      </w:r>
      <w:proofErr w:type="spellEnd"/>
      <w:r w:rsidRPr="00773A2B">
        <w:rPr>
          <w:rFonts w:ascii="Arial" w:hAnsi="Arial" w:cs="Arial"/>
          <w:sz w:val="28"/>
        </w:rPr>
        <w:t xml:space="preserve"> HEALTH SUMMARY LIST ALL</w:t>
      </w:r>
      <w:bookmarkEnd w:id="1823"/>
    </w:p>
    <w:p w14:paraId="1A27573D" w14:textId="77777777" w:rsidR="00356455" w:rsidRPr="00002853" w:rsidRDefault="00356455">
      <w:pPr>
        <w:pStyle w:val="CPRSH4Body"/>
      </w:pPr>
      <w:r w:rsidRPr="00002853">
        <w:t>DISPLAY TEXT:  List All Health Summary Types</w:t>
      </w:r>
    </w:p>
    <w:p w14:paraId="724A752E" w14:textId="77777777" w:rsidR="00356455" w:rsidRPr="00002853" w:rsidRDefault="00356455">
      <w:pPr>
        <w:pStyle w:val="CPRSH4Body"/>
      </w:pPr>
      <w:r w:rsidRPr="00002853">
        <w:t>MULTIPLE VALUED:  No</w:t>
      </w:r>
    </w:p>
    <w:p w14:paraId="2D7E647E" w14:textId="77777777" w:rsidR="00356455" w:rsidRPr="00002853" w:rsidRDefault="00356455">
      <w:pPr>
        <w:pStyle w:val="CPRSH4Body"/>
      </w:pPr>
      <w:r w:rsidRPr="00002853">
        <w:t>VALUE TERM:  LIST ALL</w:t>
      </w:r>
    </w:p>
    <w:p w14:paraId="64E1F623" w14:textId="77777777" w:rsidR="00356455" w:rsidRPr="00002853" w:rsidRDefault="00356455">
      <w:pPr>
        <w:pStyle w:val="CPRSH4Body"/>
      </w:pPr>
      <w:r w:rsidRPr="00002853">
        <w:t>VALUE DATA TYPE:  yes/no</w:t>
      </w:r>
    </w:p>
    <w:p w14:paraId="4BAC77AD" w14:textId="77777777" w:rsidR="00356455" w:rsidRPr="00002853" w:rsidRDefault="00356455">
      <w:pPr>
        <w:pStyle w:val="CPRSH4Body"/>
      </w:pPr>
      <w:r w:rsidRPr="00002853">
        <w:t>VALUE HELP:  Enter YES to have all Health Summary Types listed</w:t>
      </w:r>
    </w:p>
    <w:p w14:paraId="32781552" w14:textId="77777777" w:rsidR="00356455" w:rsidRPr="00002853" w:rsidRDefault="00356455">
      <w:pPr>
        <w:pStyle w:val="CPRSH4Body"/>
      </w:pPr>
      <w:r w:rsidRPr="00002853">
        <w:t xml:space="preserve">DESCRIPTION:  This parameter overrides the </w:t>
      </w:r>
      <w:proofErr w:type="spellStart"/>
      <w:r w:rsidRPr="00002853">
        <w:t>ORWRP</w:t>
      </w:r>
      <w:proofErr w:type="spellEnd"/>
      <w:r w:rsidRPr="00002853">
        <w:t xml:space="preserve"> HEALTH SUMMARY TYPE LIST by making all health summary types available, in alphabetic order.</w:t>
      </w:r>
    </w:p>
    <w:p w14:paraId="43D6ACBA" w14:textId="77777777" w:rsidR="00356455" w:rsidRPr="00002853" w:rsidRDefault="00356455" w:rsidP="00FE05DA">
      <w:pPr>
        <w:pStyle w:val="CPRSH5Body"/>
      </w:pPr>
      <w:r w:rsidRPr="00002853">
        <w:t>PRECEDENCE:  2</w:t>
      </w:r>
      <w:r w:rsidRPr="00002853">
        <w:tab/>
        <w:t>ENTITY FILE:  USER</w:t>
      </w:r>
    </w:p>
    <w:p w14:paraId="1DAD2F6B" w14:textId="77777777" w:rsidR="00356455" w:rsidRPr="00002853" w:rsidRDefault="00356455" w:rsidP="00FE05DA">
      <w:pPr>
        <w:pStyle w:val="CPRSH5Body"/>
      </w:pPr>
      <w:r w:rsidRPr="00002853">
        <w:t>PRECEDENCE:  5</w:t>
      </w:r>
      <w:r w:rsidRPr="00002853">
        <w:tab/>
        <w:t>ENTITY FILE:  DIVISION</w:t>
      </w:r>
    </w:p>
    <w:p w14:paraId="1800D92A" w14:textId="77777777" w:rsidR="00356455" w:rsidRPr="00002853" w:rsidRDefault="00356455" w:rsidP="00FE05DA">
      <w:pPr>
        <w:pStyle w:val="CPRSH5Body"/>
      </w:pPr>
      <w:r w:rsidRPr="00002853">
        <w:t>PRECEDENCE:  6</w:t>
      </w:r>
      <w:r w:rsidRPr="00002853">
        <w:tab/>
        <w:t>ENTITY FILE:  SYSTEM</w:t>
      </w:r>
    </w:p>
    <w:p w14:paraId="7397EA0F" w14:textId="5DA201E4" w:rsidR="00356455" w:rsidRPr="00002853" w:rsidRDefault="00356455" w:rsidP="00FE05DA">
      <w:pPr>
        <w:pStyle w:val="CPRSH4Body"/>
        <w:rPr>
          <w:sz w:val="2"/>
          <w:szCs w:val="2"/>
        </w:rPr>
      </w:pPr>
    </w:p>
    <w:p w14:paraId="25FB3E6E" w14:textId="77777777" w:rsidR="00356455" w:rsidRPr="00773A2B" w:rsidRDefault="00356455" w:rsidP="00773A2B">
      <w:pPr>
        <w:rPr>
          <w:rFonts w:ascii="Arial" w:hAnsi="Arial" w:cs="Arial"/>
          <w:sz w:val="28"/>
        </w:rPr>
      </w:pPr>
      <w:bookmarkStart w:id="1824" w:name="_Toc495201289"/>
      <w:proofErr w:type="spellStart"/>
      <w:r w:rsidRPr="00773A2B">
        <w:rPr>
          <w:rFonts w:ascii="Arial" w:hAnsi="Arial" w:cs="Arial"/>
          <w:sz w:val="28"/>
        </w:rPr>
        <w:t>ORWRP</w:t>
      </w:r>
      <w:proofErr w:type="spellEnd"/>
      <w:r w:rsidRPr="00773A2B">
        <w:rPr>
          <w:rFonts w:ascii="Arial" w:hAnsi="Arial" w:cs="Arial"/>
          <w:sz w:val="28"/>
        </w:rPr>
        <w:t xml:space="preserve"> HEALTH SUMMARY TYPE LIST</w:t>
      </w:r>
      <w:bookmarkEnd w:id="1824"/>
    </w:p>
    <w:p w14:paraId="3296DAE7" w14:textId="77777777" w:rsidR="00356455" w:rsidRPr="00002853" w:rsidRDefault="00356455">
      <w:pPr>
        <w:pStyle w:val="CPRSH4Body"/>
      </w:pPr>
      <w:r w:rsidRPr="00002853">
        <w:t>DISPLAY TEXT:  Allowable Health Summary Types</w:t>
      </w:r>
    </w:p>
    <w:p w14:paraId="60589AB2" w14:textId="77777777" w:rsidR="00356455" w:rsidRPr="00002853" w:rsidRDefault="00356455">
      <w:pPr>
        <w:pStyle w:val="CPRSH4Body"/>
      </w:pPr>
      <w:r w:rsidRPr="00002853">
        <w:t>MULTIPLE VALUED:  Yes</w:t>
      </w:r>
    </w:p>
    <w:p w14:paraId="42338325" w14:textId="77777777" w:rsidR="00356455" w:rsidRPr="00002853" w:rsidRDefault="00356455">
      <w:pPr>
        <w:pStyle w:val="CPRSH4Body"/>
      </w:pPr>
      <w:r w:rsidRPr="00002853">
        <w:t>INSTANCE TERM:  Sequence</w:t>
      </w:r>
    </w:p>
    <w:p w14:paraId="4D3AEC2C" w14:textId="77777777" w:rsidR="00356455" w:rsidRPr="00002853" w:rsidRDefault="00356455">
      <w:pPr>
        <w:pStyle w:val="CPRSH4Body"/>
      </w:pPr>
      <w:r w:rsidRPr="00002853">
        <w:t xml:space="preserve">VALUE TERM:  Health Summary  </w:t>
      </w:r>
    </w:p>
    <w:p w14:paraId="688323A2" w14:textId="77777777" w:rsidR="00356455" w:rsidRPr="00002853" w:rsidRDefault="00356455">
      <w:pPr>
        <w:pStyle w:val="CPRSH4Body"/>
      </w:pPr>
      <w:r w:rsidRPr="00002853">
        <w:t>VALUE DATA TYPE:  pointer</w:t>
      </w:r>
    </w:p>
    <w:p w14:paraId="09FADAEB" w14:textId="77777777" w:rsidR="00356455" w:rsidRPr="00002853" w:rsidRDefault="00356455">
      <w:pPr>
        <w:pStyle w:val="CPRSH4Body"/>
      </w:pPr>
      <w:r w:rsidRPr="00002853">
        <w:t>VALUE DOMAIN:  142</w:t>
      </w:r>
    </w:p>
    <w:p w14:paraId="77AD0D69" w14:textId="77777777" w:rsidR="00356455" w:rsidRPr="00002853" w:rsidRDefault="00356455">
      <w:pPr>
        <w:pStyle w:val="CPRSH4Body"/>
      </w:pPr>
      <w:r w:rsidRPr="00002853">
        <w:lastRenderedPageBreak/>
        <w:t>VALUE HELP:  Select a health summary type (MUST run without additional prompting).</w:t>
      </w:r>
    </w:p>
    <w:p w14:paraId="44E85D25" w14:textId="77777777" w:rsidR="00356455" w:rsidRPr="00002853" w:rsidRDefault="00356455">
      <w:pPr>
        <w:pStyle w:val="CPRSH4Body"/>
      </w:pPr>
      <w:r w:rsidRPr="00002853">
        <w:t>VALUE SCREEN CODE:</w:t>
      </w:r>
    </w:p>
    <w:p w14:paraId="214A32C7" w14:textId="77777777" w:rsidR="00356455" w:rsidRPr="00002853" w:rsidRDefault="00356455">
      <w:pPr>
        <w:pStyle w:val="CPRSH4Body"/>
      </w:pPr>
      <w:r w:rsidRPr="00002853">
        <w:t>I $D(^GMT(142,+Y,1,0))</w:t>
      </w:r>
    </w:p>
    <w:p w14:paraId="368ACA12" w14:textId="77777777" w:rsidR="00356455" w:rsidRPr="00002853" w:rsidRDefault="00356455">
      <w:pPr>
        <w:pStyle w:val="CPRSH4Body"/>
      </w:pPr>
      <w:r w:rsidRPr="00002853">
        <w:t>INSTANCE DATA TYPE:  numeric</w:t>
      </w:r>
    </w:p>
    <w:p w14:paraId="0576DCD9" w14:textId="77777777" w:rsidR="00356455" w:rsidRPr="00002853" w:rsidRDefault="00356455">
      <w:pPr>
        <w:pStyle w:val="CPRSH4Body"/>
      </w:pPr>
      <w:r w:rsidRPr="00002853">
        <w:t>INSTANCE DOMAIN:  1:999:2</w:t>
      </w:r>
    </w:p>
    <w:p w14:paraId="3C032F2C" w14:textId="77777777" w:rsidR="00356455" w:rsidRPr="00002853" w:rsidRDefault="00356455">
      <w:pPr>
        <w:pStyle w:val="CPRSH4Body"/>
      </w:pPr>
      <w:r w:rsidRPr="00002853">
        <w:t>INSTANCE HELP:  Enter the sequence in which this health summary should appear in the list.</w:t>
      </w:r>
    </w:p>
    <w:p w14:paraId="6135899E" w14:textId="77777777" w:rsidR="00356455" w:rsidRPr="00002853" w:rsidRDefault="00356455">
      <w:pPr>
        <w:pStyle w:val="CPRSH4Body"/>
      </w:pPr>
      <w:r w:rsidRPr="00002853">
        <w:t>DESCRIPTION:  Health Summary types that may be displayed by the CPRS</w:t>
      </w:r>
      <w:r w:rsidRPr="00002853">
        <w:fldChar w:fldCharType="begin"/>
      </w:r>
      <w:r w:rsidRPr="00002853">
        <w:instrText xml:space="preserve"> XE “CPRS” </w:instrText>
      </w:r>
      <w:r w:rsidRPr="00002853">
        <w:fldChar w:fldCharType="end"/>
      </w:r>
      <w:r w:rsidRPr="00002853">
        <w:t xml:space="preserve">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14:paraId="5DED5C0C" w14:textId="77777777" w:rsidR="00356455" w:rsidRPr="00002853" w:rsidRDefault="00356455" w:rsidP="00FE05DA">
      <w:pPr>
        <w:pStyle w:val="CPRSH5Body"/>
      </w:pPr>
      <w:r w:rsidRPr="00002853">
        <w:t>PRECEDENCE:  4</w:t>
      </w:r>
      <w:r w:rsidRPr="00002853">
        <w:tab/>
        <w:t>ENTITY FILE:  SYSTEM</w:t>
      </w:r>
    </w:p>
    <w:p w14:paraId="75F1168B" w14:textId="77777777" w:rsidR="00356455" w:rsidRPr="00002853" w:rsidRDefault="00356455" w:rsidP="00FE05DA">
      <w:pPr>
        <w:pStyle w:val="CPRSH5Body"/>
      </w:pPr>
      <w:r w:rsidRPr="00002853">
        <w:t>PRECEDENCE:  2</w:t>
      </w:r>
      <w:r w:rsidRPr="00002853">
        <w:tab/>
        <w:t>ENTITY FILE:  USER</w:t>
      </w:r>
    </w:p>
    <w:p w14:paraId="798C7B92" w14:textId="77777777" w:rsidR="00BE7497" w:rsidRPr="00773A2B" w:rsidRDefault="00BE7497" w:rsidP="00773A2B">
      <w:pPr>
        <w:rPr>
          <w:rFonts w:ascii="Arial" w:hAnsi="Arial" w:cs="Arial"/>
          <w:sz w:val="28"/>
        </w:rPr>
      </w:pPr>
      <w:bookmarkStart w:id="1825" w:name="_Toc495201290"/>
      <w:proofErr w:type="spellStart"/>
      <w:r w:rsidRPr="00773A2B">
        <w:rPr>
          <w:rFonts w:ascii="Arial" w:hAnsi="Arial" w:cs="Arial"/>
          <w:sz w:val="28"/>
        </w:rPr>
        <w:t>ORWRP</w:t>
      </w:r>
      <w:proofErr w:type="spellEnd"/>
      <w:r w:rsidRPr="00773A2B">
        <w:rPr>
          <w:rFonts w:ascii="Arial" w:hAnsi="Arial" w:cs="Arial"/>
          <w:sz w:val="28"/>
        </w:rPr>
        <w:t xml:space="preserve"> LEGACY VIEWER LABEL </w:t>
      </w:r>
    </w:p>
    <w:p w14:paraId="1D6D9A5C" w14:textId="77777777" w:rsidR="00D97910" w:rsidRPr="00002853" w:rsidRDefault="00D97910" w:rsidP="0088532C">
      <w:pPr>
        <w:pStyle w:val="CPRSH4Body"/>
      </w:pPr>
      <w:r w:rsidRPr="00002853">
        <w:t xml:space="preserve">DISPLAY TEXT: </w:t>
      </w:r>
      <w:r w:rsidR="00854F51" w:rsidRPr="00002853">
        <w:fldChar w:fldCharType="begin"/>
      </w:r>
      <w:r w:rsidR="00854F51" w:rsidRPr="00002853">
        <w:instrText xml:space="preserve"> XE "JLV:parameter definition by name" </w:instrText>
      </w:r>
      <w:r w:rsidR="00854F51" w:rsidRPr="00002853">
        <w:fldChar w:fldCharType="end"/>
      </w:r>
      <w:r w:rsidR="00854F51" w:rsidRPr="00002853">
        <w:fldChar w:fldCharType="begin"/>
      </w:r>
      <w:r w:rsidR="00854F51" w:rsidRPr="00002853">
        <w:instrText xml:space="preserve"> XE "Joint Legacy Viewer" \t "</w:instrText>
      </w:r>
      <w:r w:rsidR="00854F51" w:rsidRPr="00002853">
        <w:rPr>
          <w:rFonts w:ascii="Calibri" w:hAnsi="Calibri"/>
          <w:i/>
        </w:rPr>
        <w:instrText>See</w:instrText>
      </w:r>
      <w:r w:rsidR="00854F51" w:rsidRPr="00002853">
        <w:rPr>
          <w:rFonts w:ascii="Calibri" w:hAnsi="Calibri"/>
        </w:rPr>
        <w:instrText xml:space="preserve"> JLV</w:instrText>
      </w:r>
      <w:r w:rsidR="00854F51" w:rsidRPr="00002853">
        <w:instrText xml:space="preserve">" </w:instrText>
      </w:r>
      <w:r w:rsidR="00854F51" w:rsidRPr="00002853">
        <w:fldChar w:fldCharType="end"/>
      </w:r>
      <w:proofErr w:type="spellStart"/>
      <w:r w:rsidRPr="00002853">
        <w:t>J</w:t>
      </w:r>
      <w:bookmarkStart w:id="1826" w:name="JLV_ORWRP_LEGACY_VIEWER_by_name"/>
      <w:bookmarkEnd w:id="1826"/>
      <w:r w:rsidRPr="00002853">
        <w:t>LV</w:t>
      </w:r>
      <w:proofErr w:type="spellEnd"/>
      <w:r w:rsidRPr="00002853">
        <w:t xml:space="preserve"> Remote Button Label Name</w:t>
      </w:r>
    </w:p>
    <w:p w14:paraId="10C77AE4" w14:textId="77777777" w:rsidR="00D97910" w:rsidRPr="00002853" w:rsidRDefault="00D97910" w:rsidP="0088532C">
      <w:pPr>
        <w:pStyle w:val="CPRSH4Body"/>
      </w:pPr>
      <w:r w:rsidRPr="00002853">
        <w:t xml:space="preserve">VALUE TERM: </w:t>
      </w:r>
      <w:proofErr w:type="spellStart"/>
      <w:r w:rsidRPr="00002853">
        <w:t>JLV</w:t>
      </w:r>
      <w:proofErr w:type="spellEnd"/>
      <w:r w:rsidRPr="00002853">
        <w:t xml:space="preserve"> REMOTE BUTTON LABEL NAME</w:t>
      </w:r>
    </w:p>
    <w:p w14:paraId="4FC22A89" w14:textId="77777777" w:rsidR="00D97910" w:rsidRPr="00002853" w:rsidRDefault="00D97910" w:rsidP="0088532C">
      <w:pPr>
        <w:pStyle w:val="CPRSH4Body"/>
      </w:pPr>
      <w:r w:rsidRPr="00002853">
        <w:t>VALUE DATA TYPE: free text</w:t>
      </w:r>
    </w:p>
    <w:p w14:paraId="66E69BF7" w14:textId="77777777" w:rsidR="00D97910" w:rsidRPr="00002853" w:rsidRDefault="00D97910" w:rsidP="0088532C">
      <w:pPr>
        <w:pStyle w:val="CPRSH4Body"/>
      </w:pPr>
      <w:r w:rsidRPr="00002853">
        <w:t xml:space="preserve">VALUE HELP: Enter the name for the </w:t>
      </w:r>
      <w:proofErr w:type="spellStart"/>
      <w:r w:rsidRPr="00002853">
        <w:t>JLV</w:t>
      </w:r>
      <w:proofErr w:type="spellEnd"/>
      <w:r w:rsidRPr="00002853">
        <w:t>/VistaWeb Remote button</w:t>
      </w:r>
    </w:p>
    <w:p w14:paraId="37FA3689" w14:textId="77777777" w:rsidR="00D97910" w:rsidRPr="00002853" w:rsidRDefault="0088532C" w:rsidP="0088532C">
      <w:pPr>
        <w:pStyle w:val="CPRSH4Body"/>
      </w:pPr>
      <w:r w:rsidRPr="00002853">
        <w:t>D</w:t>
      </w:r>
      <w:r w:rsidR="00D97910" w:rsidRPr="00002853">
        <w:t xml:space="preserve">ESCRIPTION: </w:t>
      </w:r>
    </w:p>
    <w:p w14:paraId="150AFD83" w14:textId="77777777" w:rsidR="00D97910" w:rsidRPr="00002853" w:rsidRDefault="00D97910" w:rsidP="0088532C">
      <w:pPr>
        <w:pStyle w:val="CPRSH4Body"/>
      </w:pPr>
      <w:r w:rsidRPr="00002853">
        <w:t xml:space="preserve">This parameter works with the </w:t>
      </w:r>
      <w:proofErr w:type="spellStart"/>
      <w:r w:rsidRPr="00002853">
        <w:t>ORWRP</w:t>
      </w:r>
      <w:proofErr w:type="spellEnd"/>
      <w:r w:rsidRPr="00002853">
        <w:t xml:space="preserve"> VISTAWEB ADDRESS parameter for viewing external remote data usin</w:t>
      </w:r>
      <w:r w:rsidR="0088532C" w:rsidRPr="00002853">
        <w:t>g the WEB. VistaWeb has been the</w:t>
      </w:r>
      <w:r w:rsidRPr="00002853">
        <w:t xml:space="preserve"> vehicle for viewing external remote data, but the VA is transitioning to a new vehicle called </w:t>
      </w:r>
      <w:proofErr w:type="spellStart"/>
      <w:r w:rsidRPr="00002853">
        <w:t>JLV</w:t>
      </w:r>
      <w:proofErr w:type="spellEnd"/>
      <w:r w:rsidRPr="00002853">
        <w:t xml:space="preserve"> (Joint Legacy Viewer). When a site moves to </w:t>
      </w:r>
      <w:proofErr w:type="spellStart"/>
      <w:r w:rsidRPr="00002853">
        <w:t>JLV</w:t>
      </w:r>
      <w:proofErr w:type="spellEnd"/>
      <w:r w:rsidRPr="00002853">
        <w:t>, this parameter value will need to be set to "</w:t>
      </w:r>
      <w:proofErr w:type="spellStart"/>
      <w:r w:rsidRPr="00002853">
        <w:t>JLV</w:t>
      </w:r>
      <w:proofErr w:type="spellEnd"/>
      <w:r w:rsidRPr="00002853">
        <w:t xml:space="preserve">" and the URL will need to be updated to point to the </w:t>
      </w:r>
      <w:proofErr w:type="spellStart"/>
      <w:r w:rsidRPr="00002853">
        <w:t>JLV</w:t>
      </w:r>
      <w:proofErr w:type="spellEnd"/>
      <w:r w:rsidRPr="00002853">
        <w:t xml:space="preserve"> website.</w:t>
      </w:r>
    </w:p>
    <w:p w14:paraId="61AC58F7" w14:textId="77777777" w:rsidR="00D97910" w:rsidRPr="00002853" w:rsidRDefault="00D97910" w:rsidP="0088532C">
      <w:pPr>
        <w:pStyle w:val="CPRSH5Body"/>
      </w:pPr>
      <w:r w:rsidRPr="00002853">
        <w:t>PRECEDENCE: 1</w:t>
      </w:r>
      <w:r w:rsidR="00443644" w:rsidRPr="00002853">
        <w:tab/>
      </w:r>
      <w:r w:rsidRPr="00002853">
        <w:t>ENTITY FILE: USER</w:t>
      </w:r>
    </w:p>
    <w:p w14:paraId="2BDDD56C" w14:textId="77777777" w:rsidR="00D97910" w:rsidRPr="00002853" w:rsidRDefault="00D97910" w:rsidP="0088532C">
      <w:pPr>
        <w:pStyle w:val="CPRSH5Body"/>
      </w:pPr>
      <w:r w:rsidRPr="00002853">
        <w:t>PRECEDENCE: 2</w:t>
      </w:r>
      <w:r w:rsidR="00443644" w:rsidRPr="00002853">
        <w:tab/>
      </w:r>
      <w:r w:rsidRPr="00002853">
        <w:t>ENTITY FILE: DIVISION</w:t>
      </w:r>
    </w:p>
    <w:p w14:paraId="785153F7" w14:textId="77777777" w:rsidR="00D97910" w:rsidRPr="00002853" w:rsidRDefault="00D97910" w:rsidP="0088532C">
      <w:pPr>
        <w:pStyle w:val="CPRSH5Body"/>
      </w:pPr>
      <w:r w:rsidRPr="00002853">
        <w:t>PRECEDENCE: 3</w:t>
      </w:r>
      <w:r w:rsidR="00443644" w:rsidRPr="00002853">
        <w:tab/>
      </w:r>
      <w:r w:rsidRPr="00002853">
        <w:t>ENTITY FILE: SYSTEM</w:t>
      </w:r>
    </w:p>
    <w:p w14:paraId="630F32B9" w14:textId="77777777" w:rsidR="00D97910" w:rsidRPr="00002853" w:rsidRDefault="00D97910" w:rsidP="0088532C">
      <w:pPr>
        <w:pStyle w:val="CPRSH5Body"/>
      </w:pPr>
      <w:r w:rsidRPr="00002853">
        <w:t>PRECEDENCE: 4</w:t>
      </w:r>
      <w:r w:rsidR="00443644" w:rsidRPr="00002853">
        <w:tab/>
      </w:r>
      <w:r w:rsidRPr="00002853">
        <w:t>ENTITY FILE: PACKAGE</w:t>
      </w:r>
    </w:p>
    <w:p w14:paraId="4F5E9A06" w14:textId="77777777" w:rsidR="007838DA" w:rsidRPr="00773A2B" w:rsidRDefault="007838DA" w:rsidP="00773A2B">
      <w:pPr>
        <w:rPr>
          <w:rFonts w:ascii="Arial" w:hAnsi="Arial" w:cs="Arial"/>
          <w:sz w:val="28"/>
        </w:rPr>
      </w:pPr>
      <w:proofErr w:type="spellStart"/>
      <w:r w:rsidRPr="00773A2B">
        <w:rPr>
          <w:rFonts w:ascii="Arial" w:hAnsi="Arial" w:cs="Arial"/>
          <w:sz w:val="28"/>
        </w:rPr>
        <w:t>ORWRP</w:t>
      </w:r>
      <w:proofErr w:type="spellEnd"/>
      <w:r w:rsidRPr="00773A2B">
        <w:rPr>
          <w:rFonts w:ascii="Arial" w:hAnsi="Arial" w:cs="Arial"/>
          <w:sz w:val="28"/>
        </w:rPr>
        <w:t xml:space="preserve"> REPORT LAB LIST</w:t>
      </w:r>
    </w:p>
    <w:p w14:paraId="7B47C93E" w14:textId="77777777" w:rsidR="007838DA" w:rsidRPr="00002853" w:rsidRDefault="007838DA" w:rsidP="007838DA">
      <w:pPr>
        <w:pStyle w:val="CPRSH4Body"/>
      </w:pPr>
      <w:r w:rsidRPr="00002853">
        <w:t xml:space="preserve">DISPLAY TEXT: </w:t>
      </w:r>
      <w:bookmarkStart w:id="1827" w:name="ORWRP_Reports_tab_order"/>
      <w:bookmarkEnd w:id="1827"/>
      <w:r w:rsidRPr="00002853">
        <w:t>List of lab reports</w:t>
      </w:r>
    </w:p>
    <w:p w14:paraId="0C005367" w14:textId="77777777" w:rsidR="007838DA" w:rsidRPr="00002853" w:rsidRDefault="007838DA" w:rsidP="007838DA">
      <w:pPr>
        <w:pStyle w:val="CPRSH4Body"/>
      </w:pPr>
      <w:r w:rsidRPr="00002853">
        <w:t>MULTIPLE VALUED: Yes</w:t>
      </w:r>
    </w:p>
    <w:p w14:paraId="038C3DE9" w14:textId="77777777" w:rsidR="007838DA" w:rsidRPr="00002853" w:rsidRDefault="007838DA" w:rsidP="007838DA">
      <w:pPr>
        <w:pStyle w:val="CPRSH4Body"/>
      </w:pPr>
      <w:r w:rsidRPr="00002853">
        <w:t>INSTANCE TERM: Sequence</w:t>
      </w:r>
    </w:p>
    <w:p w14:paraId="362FBC8E" w14:textId="77777777" w:rsidR="007838DA" w:rsidRPr="00002853" w:rsidRDefault="007838DA" w:rsidP="007838DA">
      <w:pPr>
        <w:pStyle w:val="CPRSH4Body"/>
      </w:pPr>
      <w:r w:rsidRPr="00002853">
        <w:t>VALUE TERM: Lab Report</w:t>
      </w:r>
    </w:p>
    <w:p w14:paraId="6061742B" w14:textId="77777777" w:rsidR="007838DA" w:rsidRPr="00002853" w:rsidRDefault="007838DA" w:rsidP="007838DA">
      <w:pPr>
        <w:pStyle w:val="CPRSH4Body"/>
      </w:pPr>
      <w:r w:rsidRPr="00002853">
        <w:t>VALUE DATA TYPE: pointer</w:t>
      </w:r>
    </w:p>
    <w:p w14:paraId="15B274A2" w14:textId="77777777" w:rsidR="007838DA" w:rsidRPr="00002853" w:rsidRDefault="007838DA" w:rsidP="007838DA">
      <w:pPr>
        <w:pStyle w:val="CPRSH4Body"/>
      </w:pPr>
      <w:r w:rsidRPr="00002853">
        <w:t>VALUE DOMAIN: 101.24</w:t>
      </w:r>
    </w:p>
    <w:p w14:paraId="7A312A9D" w14:textId="77777777" w:rsidR="007838DA" w:rsidRPr="00002853" w:rsidRDefault="007838DA" w:rsidP="007838DA">
      <w:pPr>
        <w:pStyle w:val="CPRSH4Body"/>
      </w:pPr>
      <w:r w:rsidRPr="00002853">
        <w:t>VALUE HELP: Select a Lab report</w:t>
      </w:r>
    </w:p>
    <w:p w14:paraId="4B3CB8FA" w14:textId="77777777" w:rsidR="007838DA" w:rsidRPr="00002853" w:rsidRDefault="007838DA" w:rsidP="007838DA">
      <w:pPr>
        <w:pStyle w:val="CPRSH4Body"/>
      </w:pPr>
      <w:r w:rsidRPr="00002853">
        <w:lastRenderedPageBreak/>
        <w:t>VALUE SCREEN CODE: I $P($G(^ORD(101.24,+Y,0)),"^",8)="L"</w:t>
      </w:r>
    </w:p>
    <w:p w14:paraId="7391370B" w14:textId="77777777" w:rsidR="007838DA" w:rsidRPr="00002853" w:rsidRDefault="007838DA" w:rsidP="007838DA">
      <w:pPr>
        <w:pStyle w:val="CPRSH4Body"/>
      </w:pPr>
      <w:r w:rsidRPr="00002853">
        <w:t>INSTANCE DATA TYPE: numeric</w:t>
      </w:r>
    </w:p>
    <w:p w14:paraId="24F9943D" w14:textId="77777777" w:rsidR="007838DA" w:rsidRPr="00002853" w:rsidRDefault="007838DA" w:rsidP="007838DA">
      <w:pPr>
        <w:pStyle w:val="CPRSH4Body"/>
      </w:pPr>
      <w:r w:rsidRPr="00002853">
        <w:t>INSTANCE DOMAIN: 1:999:2</w:t>
      </w:r>
    </w:p>
    <w:p w14:paraId="15B8A9BA" w14:textId="77777777" w:rsidR="007838DA" w:rsidRPr="00002853" w:rsidRDefault="007838DA" w:rsidP="007838DA">
      <w:pPr>
        <w:pStyle w:val="CPRSH4Body"/>
      </w:pPr>
      <w:r w:rsidRPr="00002853">
        <w:t>INSTANCE HELP: Enter the sequence in which the report should appear on Labs Tab</w:t>
      </w:r>
    </w:p>
    <w:p w14:paraId="6853F592" w14:textId="77777777" w:rsidR="007838DA" w:rsidRPr="00002853" w:rsidRDefault="007838DA" w:rsidP="007838DA">
      <w:pPr>
        <w:pStyle w:val="CPRSH4Body"/>
      </w:pPr>
      <w:r w:rsidRPr="00002853">
        <w:t>DESCRIPTION: This parameter allows a custom list of reports, with sequencing, on the  Labs tab.</w:t>
      </w:r>
    </w:p>
    <w:p w14:paraId="7800DA4C" w14:textId="77777777" w:rsidR="007838DA" w:rsidRPr="00002853" w:rsidRDefault="007838DA" w:rsidP="00FE05DA">
      <w:pPr>
        <w:pStyle w:val="CPRSH5Body"/>
      </w:pPr>
      <w:r w:rsidRPr="00002853">
        <w:t>PRECEDENCE: 4</w:t>
      </w:r>
      <w:r w:rsidRPr="00002853">
        <w:tab/>
        <w:t>ENTITY FILE: SYSTEM</w:t>
      </w:r>
    </w:p>
    <w:p w14:paraId="53C383E7" w14:textId="77777777" w:rsidR="007838DA" w:rsidRPr="00002853" w:rsidRDefault="007838DA" w:rsidP="00FE05DA">
      <w:pPr>
        <w:pStyle w:val="CPRSH5Body"/>
      </w:pPr>
      <w:r w:rsidRPr="00002853">
        <w:t>PRECEDENCE: 2</w:t>
      </w:r>
      <w:r w:rsidRPr="00002853">
        <w:tab/>
        <w:t>ENTITY FILE: USER</w:t>
      </w:r>
    </w:p>
    <w:p w14:paraId="0EA81D26" w14:textId="77777777" w:rsidR="007838DA" w:rsidRPr="00002853" w:rsidRDefault="007838DA" w:rsidP="00FE05DA">
      <w:pPr>
        <w:pStyle w:val="CPRSH5Body"/>
      </w:pPr>
      <w:r w:rsidRPr="00002853">
        <w:t>PRECEDENCE: 6</w:t>
      </w:r>
      <w:r w:rsidRPr="00002853">
        <w:tab/>
        <w:t>ENTITY FILE: PACKAGE</w:t>
      </w:r>
    </w:p>
    <w:p w14:paraId="6272E151" w14:textId="77777777" w:rsidR="007838DA" w:rsidRPr="00002853" w:rsidRDefault="007838DA" w:rsidP="00FE05DA">
      <w:pPr>
        <w:pStyle w:val="CPRSH5Body"/>
      </w:pPr>
      <w:r w:rsidRPr="00002853">
        <w:t>PRECEDENCE: 3</w:t>
      </w:r>
      <w:r w:rsidRPr="00002853">
        <w:tab/>
        <w:t>ENTITY FILE: DIVISION</w:t>
      </w:r>
    </w:p>
    <w:p w14:paraId="261F3C52" w14:textId="1D5FD5A5" w:rsidR="007838DA" w:rsidRPr="00773A2B" w:rsidRDefault="007838DA" w:rsidP="00773A2B">
      <w:pPr>
        <w:rPr>
          <w:rFonts w:ascii="Arial" w:hAnsi="Arial" w:cs="Arial"/>
          <w:sz w:val="28"/>
        </w:rPr>
      </w:pPr>
      <w:proofErr w:type="spellStart"/>
      <w:r w:rsidRPr="00773A2B">
        <w:rPr>
          <w:rFonts w:ascii="Arial" w:hAnsi="Arial" w:cs="Arial"/>
          <w:sz w:val="28"/>
        </w:rPr>
        <w:t>ORWRP</w:t>
      </w:r>
      <w:proofErr w:type="spellEnd"/>
      <w:r w:rsidRPr="00773A2B">
        <w:rPr>
          <w:rFonts w:ascii="Arial" w:hAnsi="Arial" w:cs="Arial"/>
          <w:sz w:val="28"/>
        </w:rPr>
        <w:t xml:space="preserve"> REPORT LIST</w:t>
      </w:r>
    </w:p>
    <w:p w14:paraId="1759EFEE" w14:textId="77777777" w:rsidR="007838DA" w:rsidRPr="00002853" w:rsidRDefault="007838DA" w:rsidP="007838DA">
      <w:pPr>
        <w:pStyle w:val="CPRSH4Body"/>
      </w:pPr>
      <w:r w:rsidRPr="00002853">
        <w:t>DISPLAY TEXT: List of reports</w:t>
      </w:r>
    </w:p>
    <w:p w14:paraId="705644A4" w14:textId="77777777" w:rsidR="007838DA" w:rsidRPr="00002853" w:rsidRDefault="007838DA" w:rsidP="007838DA">
      <w:pPr>
        <w:pStyle w:val="CPRSH4Body"/>
      </w:pPr>
      <w:r w:rsidRPr="00002853">
        <w:t>MULTIPLE VALUED: Yes</w:t>
      </w:r>
    </w:p>
    <w:p w14:paraId="389436D9" w14:textId="77777777" w:rsidR="007838DA" w:rsidRPr="00002853" w:rsidRDefault="007838DA" w:rsidP="007838DA">
      <w:pPr>
        <w:pStyle w:val="CPRSH4Body"/>
      </w:pPr>
      <w:r w:rsidRPr="00002853">
        <w:t>INSTANCE TERM: Sequence</w:t>
      </w:r>
    </w:p>
    <w:p w14:paraId="2908F2A2" w14:textId="77777777" w:rsidR="007838DA" w:rsidRPr="00002853" w:rsidRDefault="007838DA" w:rsidP="007838DA">
      <w:pPr>
        <w:pStyle w:val="CPRSH4Body"/>
      </w:pPr>
      <w:r w:rsidRPr="00002853">
        <w:t>VALUE TERM: Report</w:t>
      </w:r>
    </w:p>
    <w:p w14:paraId="5750F57C" w14:textId="77777777" w:rsidR="007838DA" w:rsidRPr="00002853" w:rsidRDefault="007838DA" w:rsidP="007838DA">
      <w:pPr>
        <w:pStyle w:val="CPRSH4Body"/>
      </w:pPr>
      <w:r w:rsidRPr="00002853">
        <w:t>VALUE DATA TYPE: pointer</w:t>
      </w:r>
    </w:p>
    <w:p w14:paraId="57E67E92" w14:textId="77777777" w:rsidR="007838DA" w:rsidRPr="00002853" w:rsidRDefault="007838DA" w:rsidP="007838DA">
      <w:pPr>
        <w:pStyle w:val="CPRSH4Body"/>
      </w:pPr>
      <w:r w:rsidRPr="00002853">
        <w:t>VALUE DOMAIN: 101.24</w:t>
      </w:r>
    </w:p>
    <w:p w14:paraId="40928FCA" w14:textId="77777777" w:rsidR="007838DA" w:rsidRPr="00002853" w:rsidRDefault="007838DA" w:rsidP="007838DA">
      <w:pPr>
        <w:pStyle w:val="CPRSH4Body"/>
      </w:pPr>
      <w:r w:rsidRPr="00002853">
        <w:t>VALUE HELP: Select a report</w:t>
      </w:r>
    </w:p>
    <w:p w14:paraId="51A30FAC" w14:textId="77777777" w:rsidR="007838DA" w:rsidRPr="00002853" w:rsidRDefault="007838DA" w:rsidP="007838DA">
      <w:pPr>
        <w:pStyle w:val="CPRSH4Body"/>
      </w:pPr>
      <w:r w:rsidRPr="00002853">
        <w:t>VALUE SCREEN CODE: I $P($G(^ORD(101.24,+Y,0)),"^",8)="R"</w:t>
      </w:r>
    </w:p>
    <w:p w14:paraId="779D2AC6" w14:textId="77777777" w:rsidR="007838DA" w:rsidRPr="00002853" w:rsidRDefault="007838DA" w:rsidP="007838DA">
      <w:pPr>
        <w:pStyle w:val="CPRSH4Body"/>
      </w:pPr>
      <w:r w:rsidRPr="00002853">
        <w:t>INSTANCE DATA TYPE: numeric</w:t>
      </w:r>
    </w:p>
    <w:p w14:paraId="637EE058" w14:textId="77777777" w:rsidR="007838DA" w:rsidRPr="00002853" w:rsidRDefault="007838DA" w:rsidP="007838DA">
      <w:pPr>
        <w:pStyle w:val="CPRSH4Body"/>
      </w:pPr>
      <w:r w:rsidRPr="00002853">
        <w:t>INSTANCE DOMAIN: 1:999:2</w:t>
      </w:r>
    </w:p>
    <w:p w14:paraId="157177E6" w14:textId="77777777" w:rsidR="007838DA" w:rsidRPr="00002853" w:rsidRDefault="007838DA" w:rsidP="007838DA">
      <w:pPr>
        <w:pStyle w:val="CPRSH4Body"/>
      </w:pPr>
      <w:r w:rsidRPr="00002853">
        <w:t>INSTANCE HELP: Enter the sequence in which the report should appear on Reports  Tab</w:t>
      </w:r>
    </w:p>
    <w:p w14:paraId="3D11638F" w14:textId="77777777" w:rsidR="007838DA" w:rsidRPr="00002853" w:rsidRDefault="007838DA" w:rsidP="007838DA">
      <w:pPr>
        <w:pStyle w:val="CPRSH4Body"/>
      </w:pPr>
      <w:r w:rsidRPr="00002853">
        <w:t>DESCRIPTION: This parameter allows a custom list of reports, with sequencing, on the  Reports tab.</w:t>
      </w:r>
    </w:p>
    <w:p w14:paraId="5F2536D8" w14:textId="77777777" w:rsidR="007838DA" w:rsidRPr="00002853" w:rsidRDefault="007838DA" w:rsidP="00FE05DA">
      <w:pPr>
        <w:pStyle w:val="CPRSH5Body"/>
      </w:pPr>
      <w:r w:rsidRPr="00002853">
        <w:t>PRECEDENCE: 4</w:t>
      </w:r>
      <w:r w:rsidRPr="00002853">
        <w:tab/>
        <w:t>ENTITY FILE: SYSTEM</w:t>
      </w:r>
    </w:p>
    <w:p w14:paraId="31B5EAC4" w14:textId="77777777" w:rsidR="007838DA" w:rsidRPr="00002853" w:rsidRDefault="007838DA" w:rsidP="00FE05DA">
      <w:pPr>
        <w:pStyle w:val="CPRSH5Body"/>
      </w:pPr>
      <w:r w:rsidRPr="00002853">
        <w:t>PRECEDENCE: 2</w:t>
      </w:r>
      <w:r w:rsidRPr="00002853">
        <w:tab/>
        <w:t>ENTITY FILE: USER</w:t>
      </w:r>
    </w:p>
    <w:p w14:paraId="2AFC2311" w14:textId="77777777" w:rsidR="007838DA" w:rsidRPr="00002853" w:rsidRDefault="007838DA" w:rsidP="00FE05DA">
      <w:pPr>
        <w:pStyle w:val="CPRSH5Body"/>
      </w:pPr>
      <w:r w:rsidRPr="00002853">
        <w:t>PRECEDENCE: 6</w:t>
      </w:r>
      <w:r w:rsidRPr="00002853">
        <w:tab/>
        <w:t>ENTITY FILE: PACKAGE</w:t>
      </w:r>
    </w:p>
    <w:p w14:paraId="25DA100E" w14:textId="77777777" w:rsidR="007838DA" w:rsidRPr="00002853" w:rsidRDefault="007838DA" w:rsidP="00FE05DA">
      <w:pPr>
        <w:pStyle w:val="CPRSH5Body"/>
      </w:pPr>
      <w:r w:rsidRPr="00002853">
        <w:t>PRECEDENCE: 3</w:t>
      </w:r>
      <w:r w:rsidRPr="00002853">
        <w:tab/>
        <w:t>ENTITY FILE: DIVISION</w:t>
      </w:r>
    </w:p>
    <w:p w14:paraId="39A6AA80" w14:textId="77777777" w:rsidR="007838DA" w:rsidRPr="00002853" w:rsidRDefault="007838DA" w:rsidP="00FE05DA">
      <w:pPr>
        <w:pStyle w:val="CPRSH4Body"/>
        <w:rPr>
          <w:sz w:val="8"/>
          <w:szCs w:val="8"/>
        </w:rPr>
      </w:pPr>
    </w:p>
    <w:p w14:paraId="49E7B9EE" w14:textId="77777777" w:rsidR="00FB5440" w:rsidRPr="00773A2B" w:rsidRDefault="00FB5440" w:rsidP="00773A2B">
      <w:pPr>
        <w:rPr>
          <w:rFonts w:ascii="Arial" w:hAnsi="Arial" w:cs="Arial"/>
          <w:sz w:val="28"/>
        </w:rPr>
      </w:pPr>
      <w:proofErr w:type="spellStart"/>
      <w:r w:rsidRPr="00773A2B">
        <w:rPr>
          <w:rFonts w:ascii="Arial" w:hAnsi="Arial" w:cs="Arial"/>
          <w:sz w:val="28"/>
        </w:rPr>
        <w:t>ORWRP</w:t>
      </w:r>
      <w:proofErr w:type="spellEnd"/>
      <w:r w:rsidRPr="00773A2B">
        <w:rPr>
          <w:rFonts w:ascii="Arial" w:hAnsi="Arial" w:cs="Arial"/>
          <w:sz w:val="28"/>
        </w:rPr>
        <w:t xml:space="preserve"> TIME/OCC LIMITS ALL</w:t>
      </w:r>
    </w:p>
    <w:p w14:paraId="59D4B999" w14:textId="77777777" w:rsidR="00FB5440" w:rsidRPr="00002853" w:rsidRDefault="00FB5440" w:rsidP="00FB5440">
      <w:pPr>
        <w:pStyle w:val="CPRSH4Body"/>
      </w:pPr>
      <w:r w:rsidRPr="00002853">
        <w:t>DISPLAY TEXT: Default time/occ for all reports</w:t>
      </w:r>
    </w:p>
    <w:p w14:paraId="50E11020" w14:textId="77777777" w:rsidR="00FB5440" w:rsidRPr="00002853" w:rsidRDefault="00FB5440" w:rsidP="00FB5440">
      <w:pPr>
        <w:pStyle w:val="CPRSH4Body"/>
      </w:pPr>
      <w:r w:rsidRPr="00002853">
        <w:t xml:space="preserve">MULTIPLE VALUED: No </w:t>
      </w:r>
    </w:p>
    <w:p w14:paraId="65348AE4" w14:textId="77777777" w:rsidR="00FB5440" w:rsidRPr="00002853" w:rsidRDefault="00FB5440" w:rsidP="00FB5440">
      <w:pPr>
        <w:pStyle w:val="CPRSH4Body"/>
      </w:pPr>
      <w:r w:rsidRPr="00002853">
        <w:t>INSTANCE TERM: ALL REPORTS</w:t>
      </w:r>
    </w:p>
    <w:p w14:paraId="2BC142EB" w14:textId="77777777" w:rsidR="00FB5440" w:rsidRPr="00002853" w:rsidRDefault="00FB5440" w:rsidP="00FB5440">
      <w:pPr>
        <w:pStyle w:val="CPRSH4Body"/>
      </w:pPr>
      <w:r w:rsidRPr="00002853">
        <w:t>VALUE TERM: Time &amp; Occurrence limits for all</w:t>
      </w:r>
    </w:p>
    <w:p w14:paraId="3030EF0A" w14:textId="77777777" w:rsidR="00FB5440" w:rsidRPr="00002853" w:rsidRDefault="00FB5440" w:rsidP="00FB5440">
      <w:pPr>
        <w:pStyle w:val="CPRSH4Body"/>
      </w:pPr>
      <w:r w:rsidRPr="00002853">
        <w:t>VALUE DATA TYPE: free text</w:t>
      </w:r>
    </w:p>
    <w:p w14:paraId="604F18EA" w14:textId="77777777" w:rsidR="00FB5440" w:rsidRPr="00002853" w:rsidRDefault="00FB5440" w:rsidP="00FB5440">
      <w:pPr>
        <w:pStyle w:val="CPRSH4Body"/>
      </w:pPr>
      <w:r w:rsidRPr="00002853">
        <w:t xml:space="preserve">VALUE HELP: Format: Start </w:t>
      </w:r>
      <w:proofErr w:type="spellStart"/>
      <w:r w:rsidRPr="00002853">
        <w:t>Date;End</w:t>
      </w:r>
      <w:proofErr w:type="spellEnd"/>
      <w:r w:rsidRPr="00002853">
        <w:t xml:space="preserve"> </w:t>
      </w:r>
      <w:proofErr w:type="spellStart"/>
      <w:r w:rsidRPr="00002853">
        <w:t>Date;Occurance</w:t>
      </w:r>
      <w:proofErr w:type="spellEnd"/>
      <w:r w:rsidRPr="00002853">
        <w:t xml:space="preserve"> limit (T-100;T;200)</w:t>
      </w:r>
    </w:p>
    <w:p w14:paraId="557BB162" w14:textId="77777777" w:rsidR="00FB5440" w:rsidRPr="00002853" w:rsidRDefault="00FB5440" w:rsidP="00FB5440">
      <w:pPr>
        <w:pStyle w:val="CPRSH4Body"/>
        <w:rPr>
          <w:lang w:val="fr-FR"/>
        </w:rPr>
      </w:pPr>
      <w:r w:rsidRPr="00002853">
        <w:rPr>
          <w:lang w:val="fr-FR"/>
        </w:rPr>
        <w:lastRenderedPageBreak/>
        <w:t>VALUE VALIDATION CODE: K:$L(Y,";")'=3!($E(Y)'="T")!($E($P(Y,";",2))'="T")!('$P</w:t>
      </w:r>
      <w:r w:rsidR="00FE05DA" w:rsidRPr="00002853">
        <w:rPr>
          <w:lang w:val="fr-FR"/>
        </w:rPr>
        <w:t xml:space="preserve"> </w:t>
      </w:r>
      <w:r w:rsidRPr="00002853">
        <w:rPr>
          <w:lang w:val="fr-FR"/>
        </w:rPr>
        <w:t xml:space="preserve">(Y,";",3)) X </w:t>
      </w:r>
    </w:p>
    <w:p w14:paraId="0550D76B" w14:textId="77777777" w:rsidR="00FB5440" w:rsidRPr="00002853" w:rsidRDefault="00FB5440" w:rsidP="00FB5440">
      <w:pPr>
        <w:pStyle w:val="CPRSH4Body"/>
      </w:pPr>
      <w:r w:rsidRPr="00002853">
        <w:t>INSTANCE DATA TYPE: free text</w:t>
      </w:r>
    </w:p>
    <w:p w14:paraId="0964DD0C" w14:textId="77777777" w:rsidR="00FB5440" w:rsidRPr="00002853" w:rsidRDefault="00FB5440" w:rsidP="00FB5440">
      <w:pPr>
        <w:pStyle w:val="CPRSH4Body"/>
      </w:pPr>
      <w:r w:rsidRPr="00002853">
        <w:t>INSTANCE HELP: Enter time &amp; occurrence limit for all reports</w:t>
      </w:r>
    </w:p>
    <w:p w14:paraId="7D80B92C" w14:textId="77777777" w:rsidR="00FB5440" w:rsidRPr="00002853" w:rsidRDefault="00FB5440" w:rsidP="00FB5440">
      <w:pPr>
        <w:pStyle w:val="CPRSH4Body"/>
      </w:pPr>
      <w:r w:rsidRPr="00002853">
        <w:t xml:space="preserve">DESCRIPTION:  This parameter sets a default for all reports found on the Reports tab in CPRS.  Individual values of this parameter, for each report can be set by editing the parameter </w:t>
      </w:r>
      <w:proofErr w:type="spellStart"/>
      <w:r w:rsidRPr="00002853">
        <w:t>ORWRP</w:t>
      </w:r>
      <w:proofErr w:type="spellEnd"/>
      <w:r w:rsidRPr="00002853">
        <w:t xml:space="preserve"> TIME/OCC LIMITS ALL.</w:t>
      </w:r>
    </w:p>
    <w:p w14:paraId="4E4CC671" w14:textId="77777777" w:rsidR="00FB5440" w:rsidRPr="00002853" w:rsidRDefault="00FB5440" w:rsidP="00FE05DA">
      <w:pPr>
        <w:pStyle w:val="CPRSH5Body"/>
      </w:pPr>
      <w:r w:rsidRPr="00002853">
        <w:t>PRECEDENCE: 1</w:t>
      </w:r>
      <w:r w:rsidRPr="00002853">
        <w:tab/>
        <w:t>ENTITY FILE: USER</w:t>
      </w:r>
    </w:p>
    <w:p w14:paraId="7265C7D2" w14:textId="77777777" w:rsidR="00FB5440" w:rsidRPr="00002853" w:rsidRDefault="00FB5440" w:rsidP="00FE05DA">
      <w:pPr>
        <w:pStyle w:val="CPRSH5Body"/>
      </w:pPr>
      <w:r w:rsidRPr="00002853">
        <w:t>PRECEDENCE: 6</w:t>
      </w:r>
      <w:r w:rsidRPr="00002853">
        <w:tab/>
        <w:t>ENTITY FILE: SYSTEM</w:t>
      </w:r>
    </w:p>
    <w:p w14:paraId="45AFBD46" w14:textId="77777777" w:rsidR="00FB5440" w:rsidRPr="00002853" w:rsidRDefault="00FB5440" w:rsidP="00FE05DA">
      <w:pPr>
        <w:pStyle w:val="CPRSH5Body"/>
      </w:pPr>
      <w:r w:rsidRPr="00002853">
        <w:t>PRECEDENCE: 9</w:t>
      </w:r>
      <w:r w:rsidRPr="00002853">
        <w:tab/>
        <w:t>ENTITY FILE: PACKAGE</w:t>
      </w:r>
    </w:p>
    <w:p w14:paraId="01FCF52F" w14:textId="77777777" w:rsidR="00FB5440" w:rsidRPr="00002853" w:rsidRDefault="00FB5440" w:rsidP="00FE05DA">
      <w:pPr>
        <w:pStyle w:val="CPRSH5Body"/>
      </w:pPr>
      <w:r w:rsidRPr="00002853">
        <w:t>PRECEDENCE: 4</w:t>
      </w:r>
      <w:r w:rsidRPr="00002853">
        <w:tab/>
        <w:t>ENTITY FILE: DIVISION</w:t>
      </w:r>
    </w:p>
    <w:p w14:paraId="6056BBE0" w14:textId="77777777" w:rsidR="00FB5440" w:rsidRPr="00773A2B" w:rsidRDefault="00FB5440" w:rsidP="00773A2B">
      <w:pPr>
        <w:rPr>
          <w:rFonts w:ascii="Arial" w:hAnsi="Arial" w:cs="Arial"/>
          <w:sz w:val="28"/>
        </w:rPr>
      </w:pPr>
      <w:proofErr w:type="spellStart"/>
      <w:r w:rsidRPr="00773A2B">
        <w:rPr>
          <w:rFonts w:ascii="Arial" w:hAnsi="Arial" w:cs="Arial"/>
          <w:sz w:val="28"/>
        </w:rPr>
        <w:t>ORWRP</w:t>
      </w:r>
      <w:proofErr w:type="spellEnd"/>
      <w:r w:rsidRPr="00773A2B">
        <w:rPr>
          <w:rFonts w:ascii="Arial" w:hAnsi="Arial" w:cs="Arial"/>
          <w:sz w:val="28"/>
        </w:rPr>
        <w:t xml:space="preserve"> TIME/OCC LIMITS </w:t>
      </w:r>
      <w:proofErr w:type="spellStart"/>
      <w:r w:rsidRPr="00773A2B">
        <w:rPr>
          <w:rFonts w:ascii="Arial" w:hAnsi="Arial" w:cs="Arial"/>
          <w:sz w:val="28"/>
        </w:rPr>
        <w:t>INDV</w:t>
      </w:r>
      <w:proofErr w:type="spellEnd"/>
    </w:p>
    <w:p w14:paraId="7A727C3B" w14:textId="77777777" w:rsidR="00FB5440" w:rsidRPr="00002853" w:rsidRDefault="00FB5440" w:rsidP="00FB5440">
      <w:pPr>
        <w:pStyle w:val="CPRSH4Body"/>
      </w:pPr>
      <w:r w:rsidRPr="00002853">
        <w:t>DISPLAY TEXT: Report time &amp; occurrence limits</w:t>
      </w:r>
    </w:p>
    <w:p w14:paraId="1514DDF2" w14:textId="77777777" w:rsidR="00FB5440" w:rsidRPr="00002853" w:rsidRDefault="00FB5440" w:rsidP="00FB5440">
      <w:pPr>
        <w:pStyle w:val="CPRSH4Body"/>
      </w:pPr>
      <w:r w:rsidRPr="00002853">
        <w:t>MULTIPL</w:t>
      </w:r>
      <w:r w:rsidR="00FE05DA" w:rsidRPr="00002853">
        <w:t xml:space="preserve">E VALUED: Yes </w:t>
      </w:r>
    </w:p>
    <w:p w14:paraId="5C933FCA" w14:textId="77777777" w:rsidR="00FB5440" w:rsidRPr="00002853" w:rsidRDefault="00FB5440" w:rsidP="00FB5440">
      <w:pPr>
        <w:pStyle w:val="CPRSH4Body"/>
      </w:pPr>
      <w:r w:rsidRPr="00002853">
        <w:t>INSTANCE TERM: Report</w:t>
      </w:r>
    </w:p>
    <w:p w14:paraId="18030F0A" w14:textId="77777777" w:rsidR="00FB5440" w:rsidRPr="00002853" w:rsidRDefault="00FB5440" w:rsidP="00FB5440">
      <w:pPr>
        <w:pStyle w:val="CPRSH4Body"/>
      </w:pPr>
      <w:r w:rsidRPr="00002853">
        <w:t xml:space="preserve">VALUE TERM: Time &amp; Occurrence Limits   </w:t>
      </w:r>
    </w:p>
    <w:p w14:paraId="4864A044" w14:textId="77777777" w:rsidR="00FB5440" w:rsidRPr="00002853" w:rsidRDefault="00FB5440" w:rsidP="00FB5440">
      <w:pPr>
        <w:pStyle w:val="CPRSH4Body"/>
      </w:pPr>
      <w:r w:rsidRPr="00002853">
        <w:t>VALUE DATA TYPE: free text</w:t>
      </w:r>
    </w:p>
    <w:p w14:paraId="57651BEE" w14:textId="77777777" w:rsidR="00FB5440" w:rsidRPr="00002853" w:rsidRDefault="00FB5440" w:rsidP="00FB5440">
      <w:pPr>
        <w:pStyle w:val="CPRSH4Body"/>
        <w:rPr>
          <w:lang w:val="fr-FR"/>
        </w:rPr>
      </w:pPr>
      <w:r w:rsidRPr="00002853">
        <w:rPr>
          <w:lang w:val="fr-FR"/>
        </w:rPr>
        <w:t xml:space="preserve">VALUE HELP: Format: Start </w:t>
      </w:r>
      <w:proofErr w:type="spellStart"/>
      <w:r w:rsidRPr="00002853">
        <w:rPr>
          <w:lang w:val="fr-FR"/>
        </w:rPr>
        <w:t>date;End</w:t>
      </w:r>
      <w:proofErr w:type="spellEnd"/>
      <w:r w:rsidRPr="00002853">
        <w:rPr>
          <w:lang w:val="fr-FR"/>
        </w:rPr>
        <w:t xml:space="preserve"> </w:t>
      </w:r>
      <w:proofErr w:type="spellStart"/>
      <w:r w:rsidRPr="00002853">
        <w:rPr>
          <w:lang w:val="fr-FR"/>
        </w:rPr>
        <w:t>date;Occurance</w:t>
      </w:r>
      <w:proofErr w:type="spellEnd"/>
      <w:r w:rsidRPr="00002853">
        <w:rPr>
          <w:lang w:val="fr-FR"/>
        </w:rPr>
        <w:t xml:space="preserve"> </w:t>
      </w:r>
      <w:proofErr w:type="spellStart"/>
      <w:r w:rsidRPr="00002853">
        <w:rPr>
          <w:lang w:val="fr-FR"/>
        </w:rPr>
        <w:t>limit</w:t>
      </w:r>
      <w:proofErr w:type="spellEnd"/>
      <w:r w:rsidRPr="00002853">
        <w:rPr>
          <w:lang w:val="fr-FR"/>
        </w:rPr>
        <w:t xml:space="preserve"> (T-100;T;100)</w:t>
      </w:r>
    </w:p>
    <w:p w14:paraId="5CED6163" w14:textId="77777777" w:rsidR="00FB5440" w:rsidRPr="00002853" w:rsidRDefault="00FB5440" w:rsidP="00FB5440">
      <w:pPr>
        <w:pStyle w:val="CPRSH4Body"/>
        <w:rPr>
          <w:lang w:val="fr-FR"/>
        </w:rPr>
      </w:pPr>
      <w:r w:rsidRPr="00002853">
        <w:rPr>
          <w:lang w:val="fr-FR"/>
        </w:rPr>
        <w:t xml:space="preserve">VALUE VALIDATION CODE:      K:$L(Y,";")'=3!($E(Y)'="T")!($E($P(Y,";",2))'="T")!('$P (Y,";",3)) X </w:t>
      </w:r>
    </w:p>
    <w:p w14:paraId="19BDEA55" w14:textId="77777777" w:rsidR="00FB5440" w:rsidRPr="00002853" w:rsidRDefault="00FB5440" w:rsidP="00FB5440">
      <w:pPr>
        <w:pStyle w:val="CPRSH4Body"/>
      </w:pPr>
      <w:r w:rsidRPr="00002853">
        <w:t>INSTANCE DATA TYPE: pointer</w:t>
      </w:r>
    </w:p>
    <w:p w14:paraId="25D390C7" w14:textId="77777777" w:rsidR="00FB5440" w:rsidRPr="00002853" w:rsidRDefault="00FB5440" w:rsidP="00FB5440">
      <w:pPr>
        <w:pStyle w:val="CPRSH4Body"/>
      </w:pPr>
      <w:r w:rsidRPr="00002853">
        <w:t>INSTANCE DOMAIN: 101.24</w:t>
      </w:r>
    </w:p>
    <w:p w14:paraId="4065EA39" w14:textId="77777777" w:rsidR="00FB5440" w:rsidRPr="00002853" w:rsidRDefault="00FB5440" w:rsidP="00FB5440">
      <w:pPr>
        <w:pStyle w:val="CPRSH4Body"/>
      </w:pPr>
      <w:r w:rsidRPr="00002853">
        <w:t>INSTANCE HELP: Enter report to specify time &amp; occurrence</w:t>
      </w:r>
    </w:p>
    <w:p w14:paraId="20D774EF" w14:textId="77777777" w:rsidR="00FB5440" w:rsidRPr="00002853" w:rsidRDefault="00FB5440" w:rsidP="00FB5440">
      <w:pPr>
        <w:pStyle w:val="CPRSH4Body"/>
      </w:pPr>
      <w:r w:rsidRPr="00002853">
        <w:t xml:space="preserve">INSTANCE SCREEN CODE:   </w:t>
      </w:r>
      <w:proofErr w:type="spellStart"/>
      <w:r w:rsidRPr="00002853">
        <w:t>I$P</w:t>
      </w:r>
      <w:proofErr w:type="spellEnd"/>
      <w:r w:rsidRPr="00002853">
        <w:t>($G(^ORD(101.24,+Y,0)),"^",12)'="</w:t>
      </w:r>
      <w:proofErr w:type="spellStart"/>
      <w:r w:rsidRPr="00002853">
        <w:t>M",$P</w:t>
      </w:r>
      <w:proofErr w:type="spellEnd"/>
      <w:r w:rsidRPr="00002853">
        <w:t>($G(^ORD(101.2 4,+Y,0)),"^",8)="R"</w:t>
      </w:r>
    </w:p>
    <w:p w14:paraId="04ADC1B4" w14:textId="77777777" w:rsidR="00FB5440" w:rsidRPr="00002853" w:rsidRDefault="00FB5440" w:rsidP="00FB5440">
      <w:pPr>
        <w:pStyle w:val="CPRSH4Body"/>
      </w:pPr>
      <w:r w:rsidRPr="00002853">
        <w:t>DESCRIPTION:  This parameter sets the default time and occurrence limits for reports</w:t>
      </w:r>
      <w:r w:rsidR="00F560D5" w:rsidRPr="00002853">
        <w:t xml:space="preserve"> </w:t>
      </w:r>
      <w:r w:rsidRPr="00002853">
        <w:t>found on the Reports Tab in CPRS.</w:t>
      </w:r>
    </w:p>
    <w:p w14:paraId="18ECD7CE" w14:textId="77777777" w:rsidR="00FB5440" w:rsidRPr="00002853" w:rsidRDefault="00FB5440" w:rsidP="00FE05DA">
      <w:pPr>
        <w:pStyle w:val="CPRSH5Body"/>
      </w:pPr>
      <w:r w:rsidRPr="00002853">
        <w:t>PRECEDENCE: 1</w:t>
      </w:r>
      <w:r w:rsidRPr="00002853">
        <w:tab/>
        <w:t>ENTITY FILE: USER</w:t>
      </w:r>
    </w:p>
    <w:p w14:paraId="511FC344" w14:textId="77777777" w:rsidR="00FB5440" w:rsidRPr="00002853" w:rsidRDefault="00FB5440" w:rsidP="00FE05DA">
      <w:pPr>
        <w:pStyle w:val="CPRSH5Body"/>
      </w:pPr>
      <w:r w:rsidRPr="00002853">
        <w:t>PRECEDENCE: 6</w:t>
      </w:r>
      <w:r w:rsidRPr="00002853">
        <w:tab/>
        <w:t>ENTITY FILE: SYSTEM</w:t>
      </w:r>
    </w:p>
    <w:p w14:paraId="4A92E1D7" w14:textId="77777777" w:rsidR="00FB5440" w:rsidRPr="00002853" w:rsidRDefault="00FB5440" w:rsidP="00FE05DA">
      <w:pPr>
        <w:pStyle w:val="CPRSH5Body"/>
      </w:pPr>
      <w:r w:rsidRPr="00002853">
        <w:t>PRECEDENCE: 9</w:t>
      </w:r>
      <w:r w:rsidRPr="00002853">
        <w:tab/>
        <w:t>ENTITY FILE: PACKAGE</w:t>
      </w:r>
    </w:p>
    <w:p w14:paraId="7FEEE2A6" w14:textId="77777777" w:rsidR="00FB5440" w:rsidRPr="00002853" w:rsidRDefault="00FB5440" w:rsidP="00FE05DA">
      <w:pPr>
        <w:pStyle w:val="CPRSH5Body"/>
      </w:pPr>
      <w:r w:rsidRPr="00002853">
        <w:t>PRECEDENCE: 4</w:t>
      </w:r>
      <w:r w:rsidRPr="00002853">
        <w:tab/>
        <w:t>ENTITY FILE: DIVISION</w:t>
      </w:r>
    </w:p>
    <w:p w14:paraId="0A79E994" w14:textId="3A629D9D" w:rsidR="00F560D5" w:rsidRPr="009C700C" w:rsidRDefault="00F560D5" w:rsidP="0049300B">
      <w:pPr>
        <w:pStyle w:val="CPRSNote"/>
        <w:spacing w:before="120" w:after="120"/>
        <w:ind w:left="1526" w:hanging="806"/>
        <w:rPr>
          <w:rFonts w:ascii="Times New Roman" w:hAnsi="Times New Roman"/>
          <w:sz w:val="22"/>
        </w:rPr>
      </w:pPr>
      <w:r w:rsidRPr="009C700C">
        <w:rPr>
          <w:rFonts w:ascii="Times New Roman" w:hAnsi="Times New Roman"/>
          <w:b/>
          <w:sz w:val="22"/>
        </w:rPr>
        <w:t>N</w:t>
      </w:r>
      <w:r w:rsidR="0049300B">
        <w:rPr>
          <w:rFonts w:ascii="Times New Roman" w:hAnsi="Times New Roman"/>
          <w:b/>
          <w:sz w:val="22"/>
        </w:rPr>
        <w:t>OTE</w:t>
      </w:r>
      <w:r w:rsidRPr="009C700C">
        <w:rPr>
          <w:rFonts w:ascii="Times New Roman" w:hAnsi="Times New Roman"/>
          <w:b/>
          <w:sz w:val="22"/>
        </w:rPr>
        <w:t>:</w:t>
      </w:r>
      <w:r w:rsidRPr="009C700C">
        <w:rPr>
          <w:rFonts w:ascii="Times New Roman" w:hAnsi="Times New Roman"/>
          <w:sz w:val="22"/>
        </w:rPr>
        <w:tab/>
        <w:t xml:space="preserve">OR*3.0*406 established a </w:t>
      </w:r>
      <w:bookmarkStart w:id="1828" w:name="ORWRP_TIME_OCC_LIMITS_INDV_406_note_name"/>
      <w:bookmarkEnd w:id="1828"/>
      <w:r w:rsidRPr="009C700C">
        <w:rPr>
          <w:rFonts w:ascii="Times New Roman" w:hAnsi="Times New Roman"/>
          <w:sz w:val="22"/>
        </w:rPr>
        <w:t xml:space="preserve">default value at the PACKAGE level for the </w:t>
      </w:r>
      <w:proofErr w:type="spellStart"/>
      <w:r w:rsidRPr="009C700C">
        <w:rPr>
          <w:rFonts w:ascii="Times New Roman" w:hAnsi="Times New Roman"/>
          <w:sz w:val="22"/>
        </w:rPr>
        <w:t>ORWRP</w:t>
      </w:r>
      <w:proofErr w:type="spellEnd"/>
      <w:r w:rsidRPr="009C700C">
        <w:rPr>
          <w:rFonts w:ascii="Times New Roman" w:hAnsi="Times New Roman"/>
          <w:sz w:val="22"/>
        </w:rPr>
        <w:t xml:space="preserve"> T</w:t>
      </w:r>
      <w:r w:rsidR="00747B66" w:rsidRPr="009C700C">
        <w:rPr>
          <w:rFonts w:ascii="Times New Roman" w:hAnsi="Times New Roman"/>
          <w:sz w:val="22"/>
        </w:rPr>
        <w:t xml:space="preserve">IME/OCC LIMITS </w:t>
      </w:r>
      <w:proofErr w:type="spellStart"/>
      <w:r w:rsidR="00747B66" w:rsidRPr="009C700C">
        <w:rPr>
          <w:rFonts w:ascii="Times New Roman" w:hAnsi="Times New Roman"/>
          <w:sz w:val="22"/>
        </w:rPr>
        <w:t>INDV</w:t>
      </w:r>
      <w:proofErr w:type="spellEnd"/>
      <w:r w:rsidR="00747B66" w:rsidRPr="009C700C">
        <w:rPr>
          <w:rFonts w:ascii="Times New Roman" w:hAnsi="Times New Roman"/>
          <w:sz w:val="22"/>
        </w:rPr>
        <w:t xml:space="preserve"> parameter. </w:t>
      </w:r>
      <w:r w:rsidRPr="009C700C">
        <w:rPr>
          <w:rFonts w:ascii="Times New Roman" w:hAnsi="Times New Roman"/>
          <w:sz w:val="22"/>
        </w:rPr>
        <w:t>This parameter sets the date</w:t>
      </w:r>
      <w:r w:rsidR="00747B66" w:rsidRPr="009C700C">
        <w:rPr>
          <w:rFonts w:ascii="Times New Roman" w:hAnsi="Times New Roman"/>
          <w:sz w:val="22"/>
        </w:rPr>
        <w:t xml:space="preserve"> </w:t>
      </w:r>
      <w:r w:rsidRPr="009C700C">
        <w:rPr>
          <w:rFonts w:ascii="Times New Roman" w:hAnsi="Times New Roman"/>
          <w:sz w:val="22"/>
        </w:rPr>
        <w:t>and time limits for an indivi</w:t>
      </w:r>
      <w:r w:rsidR="00747B66" w:rsidRPr="009C700C">
        <w:rPr>
          <w:rFonts w:ascii="Times New Roman" w:hAnsi="Times New Roman"/>
          <w:sz w:val="22"/>
        </w:rPr>
        <w:t xml:space="preserve">dual report. </w:t>
      </w:r>
      <w:r w:rsidRPr="009C700C">
        <w:rPr>
          <w:rFonts w:ascii="Times New Roman" w:hAnsi="Times New Roman"/>
          <w:sz w:val="22"/>
        </w:rPr>
        <w:t>The parameter value for the</w:t>
      </w:r>
      <w:r w:rsidR="00747B66" w:rsidRPr="009C700C">
        <w:rPr>
          <w:rFonts w:ascii="Times New Roman" w:hAnsi="Times New Roman"/>
          <w:sz w:val="22"/>
        </w:rPr>
        <w:t xml:space="preserve"> </w:t>
      </w:r>
      <w:r w:rsidRPr="009C700C">
        <w:rPr>
          <w:rFonts w:ascii="Times New Roman" w:hAnsi="Times New Roman"/>
          <w:sz w:val="22"/>
        </w:rPr>
        <w:t>reports li</w:t>
      </w:r>
      <w:r w:rsidR="00747B66" w:rsidRPr="009C700C">
        <w:rPr>
          <w:rFonts w:ascii="Times New Roman" w:hAnsi="Times New Roman"/>
          <w:sz w:val="22"/>
        </w:rPr>
        <w:t xml:space="preserve">sted below shall be: T-7;T;25. </w:t>
      </w:r>
      <w:r w:rsidRPr="009C700C">
        <w:rPr>
          <w:rFonts w:ascii="Times New Roman" w:hAnsi="Times New Roman"/>
          <w:sz w:val="22"/>
        </w:rPr>
        <w:t>This sets a date range of the</w:t>
      </w:r>
      <w:r w:rsidR="00747B66" w:rsidRPr="009C700C">
        <w:rPr>
          <w:rFonts w:ascii="Times New Roman" w:hAnsi="Times New Roman"/>
          <w:sz w:val="22"/>
        </w:rPr>
        <w:t xml:space="preserve"> </w:t>
      </w:r>
      <w:r w:rsidRPr="009C700C">
        <w:rPr>
          <w:rFonts w:ascii="Times New Roman" w:hAnsi="Times New Roman"/>
          <w:sz w:val="22"/>
        </w:rPr>
        <w:t>previous seven days up to the current date and will return a maximum</w:t>
      </w:r>
      <w:r w:rsidR="00747B66" w:rsidRPr="009C700C">
        <w:rPr>
          <w:rFonts w:ascii="Times New Roman" w:hAnsi="Times New Roman"/>
          <w:sz w:val="22"/>
        </w:rPr>
        <w:t xml:space="preserve"> number of 25 occurrences. </w:t>
      </w:r>
      <w:r w:rsidRPr="009C700C">
        <w:rPr>
          <w:rFonts w:ascii="Times New Roman" w:hAnsi="Times New Roman"/>
          <w:sz w:val="22"/>
        </w:rPr>
        <w:t>This change was made in support of the ICD-10</w:t>
      </w:r>
      <w:r w:rsidR="00747B66" w:rsidRPr="009C700C">
        <w:rPr>
          <w:rFonts w:ascii="Times New Roman" w:hAnsi="Times New Roman"/>
          <w:sz w:val="22"/>
        </w:rPr>
        <w:t xml:space="preserve"> </w:t>
      </w:r>
      <w:r w:rsidRPr="009C700C">
        <w:rPr>
          <w:rFonts w:ascii="Times New Roman" w:hAnsi="Times New Roman"/>
          <w:sz w:val="22"/>
        </w:rPr>
        <w:t>Patient Treatment File Modifications project.</w:t>
      </w:r>
    </w:p>
    <w:p w14:paraId="02027C35" w14:textId="77777777" w:rsidR="00F560D5" w:rsidRPr="00002853" w:rsidRDefault="00F560D5" w:rsidP="0028682A">
      <w:pPr>
        <w:pStyle w:val="CPRSBulletssub3"/>
        <w:numPr>
          <w:ilvl w:val="1"/>
          <w:numId w:val="91"/>
        </w:numPr>
      </w:pPr>
      <w:proofErr w:type="spellStart"/>
      <w:r w:rsidRPr="00002853">
        <w:t>ORRPW</w:t>
      </w:r>
      <w:proofErr w:type="spellEnd"/>
      <w:r w:rsidRPr="00002853">
        <w:t xml:space="preserve"> ADT ADM DC - Adm./Discharge</w:t>
      </w:r>
    </w:p>
    <w:p w14:paraId="34639B87" w14:textId="77777777" w:rsidR="00F560D5" w:rsidRPr="00002853" w:rsidRDefault="00F560D5" w:rsidP="0028682A">
      <w:pPr>
        <w:pStyle w:val="CPRSBulletssub3"/>
        <w:numPr>
          <w:ilvl w:val="1"/>
          <w:numId w:val="91"/>
        </w:numPr>
      </w:pPr>
      <w:proofErr w:type="spellStart"/>
      <w:r w:rsidRPr="00002853">
        <w:lastRenderedPageBreak/>
        <w:t>ORRPW</w:t>
      </w:r>
      <w:proofErr w:type="spellEnd"/>
      <w:r w:rsidRPr="00002853">
        <w:t xml:space="preserve"> ADT DC </w:t>
      </w:r>
      <w:proofErr w:type="spellStart"/>
      <w:r w:rsidRPr="00002853">
        <w:t>DIAG</w:t>
      </w:r>
      <w:proofErr w:type="spellEnd"/>
      <w:r w:rsidRPr="00002853">
        <w:t xml:space="preserve"> - Discharge Diagnosis</w:t>
      </w:r>
    </w:p>
    <w:p w14:paraId="6C524C34" w14:textId="77777777" w:rsidR="00F560D5" w:rsidRPr="00002853" w:rsidRDefault="00F560D5" w:rsidP="0028682A">
      <w:pPr>
        <w:pStyle w:val="CPRSBulletssub3"/>
        <w:numPr>
          <w:ilvl w:val="1"/>
          <w:numId w:val="91"/>
        </w:numPr>
      </w:pPr>
      <w:proofErr w:type="spellStart"/>
      <w:r w:rsidRPr="00002853">
        <w:t>ORRPW</w:t>
      </w:r>
      <w:proofErr w:type="spellEnd"/>
      <w:r w:rsidRPr="00002853">
        <w:t xml:space="preserve"> ADT EXP - Expanded ADT</w:t>
      </w:r>
    </w:p>
    <w:p w14:paraId="2C4266A5" w14:textId="77777777" w:rsidR="00F560D5" w:rsidRPr="00002853" w:rsidRDefault="00F560D5" w:rsidP="0028682A">
      <w:pPr>
        <w:pStyle w:val="CPRSBulletssub3"/>
        <w:numPr>
          <w:ilvl w:val="1"/>
          <w:numId w:val="91"/>
        </w:numPr>
      </w:pPr>
      <w:proofErr w:type="spellStart"/>
      <w:r w:rsidRPr="00002853">
        <w:t>ORRPW</w:t>
      </w:r>
      <w:proofErr w:type="spellEnd"/>
      <w:r w:rsidRPr="00002853">
        <w:t xml:space="preserve"> ADT ICD PROC - ICD Procedures</w:t>
      </w:r>
    </w:p>
    <w:p w14:paraId="0A68963F" w14:textId="77777777" w:rsidR="00F560D5" w:rsidRPr="00002853" w:rsidRDefault="00F560D5" w:rsidP="0028682A">
      <w:pPr>
        <w:pStyle w:val="CPRSBulletssub3"/>
        <w:numPr>
          <w:ilvl w:val="1"/>
          <w:numId w:val="91"/>
        </w:numPr>
      </w:pPr>
      <w:proofErr w:type="spellStart"/>
      <w:r w:rsidRPr="00002853">
        <w:t>ORRPW</w:t>
      </w:r>
      <w:proofErr w:type="spellEnd"/>
      <w:r w:rsidRPr="00002853">
        <w:t xml:space="preserve"> ADT ICD SURG - ICD Surgeries</w:t>
      </w:r>
    </w:p>
    <w:p w14:paraId="69589B3E" w14:textId="77777777" w:rsidR="00FB5440" w:rsidRPr="00002853" w:rsidRDefault="00F560D5" w:rsidP="0028682A">
      <w:pPr>
        <w:pStyle w:val="CPRSBulletssub3"/>
        <w:numPr>
          <w:ilvl w:val="1"/>
          <w:numId w:val="91"/>
        </w:numPr>
      </w:pPr>
      <w:proofErr w:type="spellStart"/>
      <w:r w:rsidRPr="00002853">
        <w:t>ORRPW</w:t>
      </w:r>
      <w:proofErr w:type="spellEnd"/>
      <w:r w:rsidRPr="00002853">
        <w:t xml:space="preserve"> DOD ADT EXP - DOD Expanded ADT</w:t>
      </w:r>
    </w:p>
    <w:bookmarkEnd w:id="1825"/>
    <w:p w14:paraId="048C6549" w14:textId="77777777" w:rsidR="00FB5440" w:rsidRPr="00773A2B" w:rsidRDefault="00FB5440" w:rsidP="00773A2B">
      <w:pPr>
        <w:rPr>
          <w:rFonts w:ascii="Arial" w:hAnsi="Arial" w:cs="Arial"/>
          <w:sz w:val="28"/>
        </w:rPr>
      </w:pPr>
      <w:proofErr w:type="spellStart"/>
      <w:r w:rsidRPr="00773A2B">
        <w:rPr>
          <w:rFonts w:ascii="Arial" w:hAnsi="Arial" w:cs="Arial"/>
          <w:sz w:val="28"/>
        </w:rPr>
        <w:t>ORWRP</w:t>
      </w:r>
      <w:proofErr w:type="spellEnd"/>
      <w:r w:rsidRPr="00773A2B">
        <w:rPr>
          <w:rFonts w:ascii="Arial" w:hAnsi="Arial" w:cs="Arial"/>
          <w:sz w:val="28"/>
        </w:rPr>
        <w:t xml:space="preserve"> VISTAWEB ADDRESS</w:t>
      </w:r>
    </w:p>
    <w:p w14:paraId="19164C28" w14:textId="77777777" w:rsidR="00FB5440" w:rsidRPr="00002853" w:rsidRDefault="00FB5440" w:rsidP="00FB5440">
      <w:pPr>
        <w:pStyle w:val="CPRSH4Body"/>
      </w:pPr>
      <w:r w:rsidRPr="00002853">
        <w:t>DISPLAY T</w:t>
      </w:r>
      <w:bookmarkStart w:id="1829" w:name="vistaweb_address_param_name"/>
      <w:bookmarkEnd w:id="1829"/>
      <w:r w:rsidRPr="00002853">
        <w:t>EXT: VISTAWEB Address</w:t>
      </w:r>
    </w:p>
    <w:p w14:paraId="07745B93" w14:textId="77777777" w:rsidR="00FB5440" w:rsidRPr="00002853" w:rsidRDefault="00FB5440" w:rsidP="00FB5440">
      <w:pPr>
        <w:pStyle w:val="CPRSH4Body"/>
      </w:pPr>
      <w:r w:rsidRPr="00002853">
        <w:t xml:space="preserve">VALUE </w:t>
      </w:r>
      <w:r w:rsidR="00FE05DA" w:rsidRPr="00002853">
        <w:t xml:space="preserve">TERM: VISTAWEB ADDRESS  </w:t>
      </w:r>
    </w:p>
    <w:p w14:paraId="15E9BCFE" w14:textId="77777777" w:rsidR="00FB5440" w:rsidRPr="00002853" w:rsidRDefault="00FB5440" w:rsidP="00FB5440">
      <w:pPr>
        <w:pStyle w:val="CPRSH4Body"/>
      </w:pPr>
      <w:r w:rsidRPr="00002853">
        <w:t>VALUE DATA TYPE: free text</w:t>
      </w:r>
    </w:p>
    <w:p w14:paraId="430424A8" w14:textId="77777777" w:rsidR="00FB5440" w:rsidRPr="00002853" w:rsidRDefault="00FB5440" w:rsidP="00FB5440">
      <w:pPr>
        <w:pStyle w:val="CPRSH4Body"/>
      </w:pPr>
      <w:r w:rsidRPr="00002853">
        <w:t>VALUE HELP: Enter the Web Address to access VistaWeb, excluding parameters.</w:t>
      </w:r>
    </w:p>
    <w:p w14:paraId="10FF0658" w14:textId="77777777" w:rsidR="00FB5440" w:rsidRPr="00002853" w:rsidRDefault="00FB5440" w:rsidP="00FB5440">
      <w:pPr>
        <w:pStyle w:val="CPRSH4Body"/>
      </w:pPr>
      <w:r w:rsidRPr="00002853">
        <w:t>PRECEDENCE: 1</w:t>
      </w:r>
      <w:r w:rsidR="00FE05DA" w:rsidRPr="00002853">
        <w:tab/>
      </w:r>
      <w:r w:rsidRPr="00002853">
        <w:t>ENTITY FILE: USER</w:t>
      </w:r>
    </w:p>
    <w:p w14:paraId="22A3121F" w14:textId="77777777" w:rsidR="00FB5440" w:rsidRPr="00002853" w:rsidRDefault="00FB5440" w:rsidP="00FB5440">
      <w:pPr>
        <w:pStyle w:val="CPRSH4Body"/>
      </w:pPr>
      <w:r w:rsidRPr="00002853">
        <w:t>PRECEDENCE: 2</w:t>
      </w:r>
      <w:r w:rsidR="00FE05DA" w:rsidRPr="00002853">
        <w:tab/>
      </w:r>
      <w:r w:rsidRPr="00002853">
        <w:t>ENTITY FILE: DIVISION</w:t>
      </w:r>
    </w:p>
    <w:p w14:paraId="64FAF2EC" w14:textId="77777777" w:rsidR="00FB5440" w:rsidRPr="00002853" w:rsidRDefault="00FB5440" w:rsidP="00FB5440">
      <w:pPr>
        <w:pStyle w:val="CPRSH4Body"/>
      </w:pPr>
      <w:r w:rsidRPr="00002853">
        <w:t>PRECEDENCE: 3</w:t>
      </w:r>
      <w:r w:rsidR="00FE05DA" w:rsidRPr="00002853">
        <w:tab/>
      </w:r>
      <w:r w:rsidRPr="00002853">
        <w:t>ENTITY FILE: SYSTEM</w:t>
      </w:r>
    </w:p>
    <w:p w14:paraId="0A462267" w14:textId="77777777" w:rsidR="00FB5440" w:rsidRPr="00002853" w:rsidRDefault="00FB5440" w:rsidP="00FB5440">
      <w:pPr>
        <w:pStyle w:val="CPRSH4Body"/>
      </w:pPr>
      <w:r w:rsidRPr="00002853">
        <w:t>PRECEDENCE: 4</w:t>
      </w:r>
      <w:r w:rsidR="00FE05DA" w:rsidRPr="00002853">
        <w:tab/>
      </w:r>
      <w:r w:rsidRPr="00002853">
        <w:t>ENTITY FILE: PACKAGE</w:t>
      </w:r>
    </w:p>
    <w:p w14:paraId="3FA274A7" w14:textId="4C063C90" w:rsidR="00BE7F6E" w:rsidRPr="00CC3BC5" w:rsidRDefault="00BE7F6E" w:rsidP="00BE7F6E">
      <w:pPr>
        <w:pStyle w:val="CPRSNote"/>
        <w:rPr>
          <w:rFonts w:ascii="Times New Roman" w:hAnsi="Times New Roman"/>
          <w:sz w:val="22"/>
          <w:szCs w:val="22"/>
        </w:rPr>
      </w:pPr>
      <w:r w:rsidRPr="00CC3BC5">
        <w:rPr>
          <w:rFonts w:ascii="Times New Roman" w:hAnsi="Times New Roman"/>
          <w:b/>
          <w:sz w:val="22"/>
          <w:szCs w:val="22"/>
        </w:rPr>
        <w:t>N</w:t>
      </w:r>
      <w:r w:rsidR="0049300B">
        <w:rPr>
          <w:rFonts w:ascii="Times New Roman" w:hAnsi="Times New Roman"/>
          <w:b/>
          <w:sz w:val="22"/>
          <w:szCs w:val="22"/>
        </w:rPr>
        <w:t>OTE</w:t>
      </w:r>
      <w:r w:rsidRPr="00CC3BC5">
        <w:rPr>
          <w:rFonts w:ascii="Times New Roman" w:hAnsi="Times New Roman"/>
          <w:b/>
          <w:sz w:val="22"/>
          <w:szCs w:val="22"/>
        </w:rPr>
        <w:t>:</w:t>
      </w:r>
      <w:r w:rsidRPr="00CC3BC5">
        <w:rPr>
          <w:rFonts w:ascii="Times New Roman" w:hAnsi="Times New Roman"/>
          <w:sz w:val="22"/>
          <w:szCs w:val="22"/>
        </w:rPr>
        <w:tab/>
        <w:t xml:space="preserve">The value of this parameter should NOT include any parameters in the address, since these are calculated at the time the call to VistaWeb is made.  For example if the VistaWeb address is: </w:t>
      </w:r>
      <w:hyperlink r:id="rId94" w:tooltip="https://vistaweb.med.va.gov/ToolsPage.aspx" w:history="1">
        <w:r w:rsidRPr="003345A4">
          <w:rPr>
            <w:rStyle w:val="Hyperlink"/>
            <w:szCs w:val="22"/>
          </w:rPr>
          <w:t>https://vistaweb.med.va.gov/ToolsPage.aspx?q9gtw0=660&amp;xqi4z=%DFN&amp;yiicf=%DUZ</w:t>
        </w:r>
      </w:hyperlink>
    </w:p>
    <w:p w14:paraId="08372DB5" w14:textId="77777777" w:rsidR="00BE7F6E" w:rsidRPr="00CC3BC5" w:rsidRDefault="00BE7F6E" w:rsidP="00BE7F6E">
      <w:pPr>
        <w:pStyle w:val="CPRSNote"/>
        <w:rPr>
          <w:rFonts w:ascii="Times New Roman" w:hAnsi="Times New Roman"/>
          <w:sz w:val="22"/>
          <w:szCs w:val="22"/>
        </w:rPr>
      </w:pPr>
      <w:r w:rsidRPr="00CC3BC5">
        <w:rPr>
          <w:rFonts w:ascii="Times New Roman" w:hAnsi="Times New Roman"/>
          <w:sz w:val="22"/>
          <w:szCs w:val="22"/>
        </w:rPr>
        <w:tab/>
        <w:t xml:space="preserve">…the value of </w:t>
      </w:r>
      <w:proofErr w:type="spellStart"/>
      <w:r w:rsidRPr="00CC3BC5">
        <w:rPr>
          <w:rFonts w:ascii="Times New Roman" w:hAnsi="Times New Roman"/>
          <w:sz w:val="22"/>
          <w:szCs w:val="22"/>
        </w:rPr>
        <w:t>ORWRP</w:t>
      </w:r>
      <w:proofErr w:type="spellEnd"/>
      <w:r w:rsidRPr="00CC3BC5">
        <w:rPr>
          <w:rFonts w:ascii="Times New Roman" w:hAnsi="Times New Roman"/>
          <w:sz w:val="22"/>
          <w:szCs w:val="22"/>
        </w:rPr>
        <w:t xml:space="preserve"> VISTAWEB ADDRESS should be: </w:t>
      </w:r>
      <w:hyperlink r:id="rId95" w:tooltip="https://vistaweb.med.va.gov/ToolsPage.aspx" w:history="1">
        <w:r w:rsidRPr="00CC3BC5">
          <w:rPr>
            <w:rStyle w:val="Hyperlink"/>
            <w:szCs w:val="22"/>
          </w:rPr>
          <w:t>https://vistaweb.med.va.gov/ToolsPage.aspx</w:t>
        </w:r>
      </w:hyperlink>
    </w:p>
    <w:p w14:paraId="223FDE11" w14:textId="77777777" w:rsidR="00BE7F6E" w:rsidRPr="00CC3BC5" w:rsidRDefault="00BE7F6E" w:rsidP="00BE7F6E">
      <w:pPr>
        <w:pStyle w:val="CPRSNote"/>
        <w:rPr>
          <w:rFonts w:ascii="Times New Roman" w:hAnsi="Times New Roman"/>
          <w:sz w:val="22"/>
          <w:szCs w:val="22"/>
        </w:rPr>
      </w:pPr>
      <w:r w:rsidRPr="00CC3BC5">
        <w:rPr>
          <w:rFonts w:ascii="Times New Roman" w:hAnsi="Times New Roman"/>
          <w:sz w:val="22"/>
          <w:szCs w:val="22"/>
        </w:rPr>
        <w:tab/>
        <w:t xml:space="preserve">If no value is entered for this parameter, then CPRS will default to: </w:t>
      </w:r>
      <w:hyperlink r:id="rId96" w:history="1">
        <w:r w:rsidRPr="00CC3BC5">
          <w:rPr>
            <w:rStyle w:val="Hyperlink"/>
            <w:szCs w:val="22"/>
          </w:rPr>
          <w:t>https://vistaweb.med.va.gov</w:t>
        </w:r>
      </w:hyperlink>
    </w:p>
    <w:p w14:paraId="6439B99E" w14:textId="77777777" w:rsidR="00AD2B59" w:rsidRPr="00773A2B" w:rsidRDefault="00AD2B59" w:rsidP="00773A2B">
      <w:pPr>
        <w:rPr>
          <w:rFonts w:ascii="Arial" w:hAnsi="Arial" w:cs="Arial"/>
          <w:sz w:val="28"/>
        </w:rPr>
      </w:pPr>
      <w:r w:rsidRPr="00773A2B">
        <w:rPr>
          <w:rFonts w:ascii="Arial" w:hAnsi="Arial" w:cs="Arial"/>
          <w:sz w:val="28"/>
        </w:rPr>
        <w:t>ORWT TOOLS MENU</w:t>
      </w:r>
    </w:p>
    <w:p w14:paraId="1592C9A7" w14:textId="77777777" w:rsidR="00AD2B59" w:rsidRPr="00002853" w:rsidRDefault="00AD2B59" w:rsidP="00AD2B59">
      <w:pPr>
        <w:pStyle w:val="CPRSH4Body"/>
      </w:pPr>
      <w:r w:rsidRPr="00002853">
        <w:t>DISPLAY TEXT:  CPRS</w:t>
      </w:r>
      <w:r w:rsidRPr="00002853">
        <w:fldChar w:fldCharType="begin"/>
      </w:r>
      <w:r w:rsidRPr="00002853">
        <w:instrText xml:space="preserve"> XE “CPRS” </w:instrText>
      </w:r>
      <w:r w:rsidRPr="00002853">
        <w:fldChar w:fldCharType="end"/>
      </w:r>
      <w:r w:rsidRPr="00002853">
        <w:t xml:space="preserve"> GUI Tools Menu</w:t>
      </w:r>
    </w:p>
    <w:p w14:paraId="3B4ECAAF" w14:textId="77777777" w:rsidR="00AD2B59" w:rsidRPr="00002853" w:rsidRDefault="00AD2B59" w:rsidP="00AD2B59">
      <w:pPr>
        <w:pStyle w:val="CPRSH4Body"/>
      </w:pPr>
      <w:r w:rsidRPr="00002853">
        <w:t>MULTIPLE VALUED:  Yes</w:t>
      </w:r>
    </w:p>
    <w:p w14:paraId="58C26C32" w14:textId="77777777" w:rsidR="00AD2B59" w:rsidRPr="00002853" w:rsidRDefault="00AD2B59" w:rsidP="00AD2B59">
      <w:pPr>
        <w:pStyle w:val="CPRSH4Body"/>
      </w:pPr>
      <w:r w:rsidRPr="00002853">
        <w:t>INSTANCE TERM:  Sequence</w:t>
      </w:r>
    </w:p>
    <w:p w14:paraId="35BDA516" w14:textId="77777777" w:rsidR="00AD2B59" w:rsidRPr="00002853" w:rsidRDefault="00AD2B59" w:rsidP="00AD2B59">
      <w:pPr>
        <w:pStyle w:val="CPRSH4Body"/>
      </w:pPr>
      <w:r w:rsidRPr="00002853">
        <w:t>VALUE TERM:  Name=Command PROHIBIT EDITING:  No</w:t>
      </w:r>
    </w:p>
    <w:p w14:paraId="47731E8C" w14:textId="77777777" w:rsidR="00AD2B59" w:rsidRPr="00002853" w:rsidRDefault="00AD2B59" w:rsidP="00AD2B59">
      <w:pPr>
        <w:pStyle w:val="CPRSH4Body"/>
      </w:pPr>
      <w:r w:rsidRPr="00002853">
        <w:t>VALUE DATA TYPE:  free text</w:t>
      </w:r>
    </w:p>
    <w:p w14:paraId="2667CDBB" w14:textId="77777777" w:rsidR="00AD2B59" w:rsidRPr="00002853" w:rsidRDefault="00AD2B59" w:rsidP="00AD2B59">
      <w:pPr>
        <w:pStyle w:val="CPRSH4Body"/>
      </w:pPr>
      <w:r w:rsidRPr="00002853">
        <w:t>VALUE HELP:  Example:  Notepad=C:\WINDOWS\NOTEPAD.EXE</w:t>
      </w:r>
    </w:p>
    <w:p w14:paraId="774C55D9" w14:textId="77777777" w:rsidR="00AD2B59" w:rsidRPr="00002853" w:rsidRDefault="00AD2B59" w:rsidP="00AD2B59">
      <w:pPr>
        <w:pStyle w:val="CPRSH4Body"/>
      </w:pPr>
      <w:r w:rsidRPr="00002853">
        <w:t>VALUE VALIDATION CODE:  I ‘($L($P(X,”=”))&amp;$L($P(X,”=”,2))) K X</w:t>
      </w:r>
    </w:p>
    <w:p w14:paraId="46865AA5" w14:textId="77777777" w:rsidR="00AD2B59" w:rsidRPr="00002853" w:rsidRDefault="00AD2B59" w:rsidP="00AD2B59">
      <w:pPr>
        <w:pStyle w:val="CPRSH4Body"/>
      </w:pPr>
      <w:r w:rsidRPr="00002853">
        <w:t>INSTANCE DATA TYPE:  numeric</w:t>
      </w:r>
    </w:p>
    <w:p w14:paraId="2B504CAD" w14:textId="77777777" w:rsidR="00AD2B59" w:rsidRPr="00002853" w:rsidRDefault="00AD2B59" w:rsidP="00AD2B59">
      <w:pPr>
        <w:pStyle w:val="CPRSH4Body"/>
      </w:pPr>
      <w:r w:rsidRPr="00002853">
        <w:t>INSTANCE DOMAIN:  1:99</w:t>
      </w:r>
    </w:p>
    <w:p w14:paraId="429A4F6E" w14:textId="77777777" w:rsidR="00AD2B59" w:rsidRPr="00002853" w:rsidRDefault="00AD2B59" w:rsidP="00AD2B59">
      <w:pPr>
        <w:pStyle w:val="CPRSH4Body"/>
      </w:pPr>
      <w:r w:rsidRPr="00002853">
        <w:t>INSTANCE HELP:  Enter the sequence in which this menu item should appear.</w:t>
      </w:r>
    </w:p>
    <w:p w14:paraId="34E60CD9" w14:textId="77777777" w:rsidR="00FE05DA" w:rsidRPr="00002853" w:rsidRDefault="00AD2B59" w:rsidP="00AD2B59">
      <w:pPr>
        <w:pStyle w:val="CPRSH4Body"/>
      </w:pPr>
      <w:r w:rsidRPr="00002853">
        <w:t>DESCRIPTION:  This parameter may be used to identify which items should appear on the tools menu which is displayed by the CPRS</w:t>
      </w:r>
      <w:r w:rsidRPr="00002853">
        <w:fldChar w:fldCharType="begin"/>
      </w:r>
      <w:r w:rsidRPr="00002853">
        <w:instrText xml:space="preserve"> XE “CPRS” </w:instrText>
      </w:r>
      <w:r w:rsidRPr="00002853">
        <w:fldChar w:fldCharType="end"/>
      </w:r>
      <w:r w:rsidRPr="00002853">
        <w:t xml:space="preserve"> GUI. Each item should contain a name that should be displayed on the menu, followed by an equal sign, followed by the </w:t>
      </w:r>
      <w:r w:rsidRPr="00002853">
        <w:lastRenderedPageBreak/>
        <w:t xml:space="preserve">command string used to invoke the executable. This string may also include parameters that are passed to the executable. </w:t>
      </w:r>
    </w:p>
    <w:p w14:paraId="7887AB28" w14:textId="77777777" w:rsidR="00FE05DA" w:rsidRPr="00002853" w:rsidRDefault="00AD2B59" w:rsidP="00AD2B59">
      <w:pPr>
        <w:pStyle w:val="CPRSH4Body"/>
      </w:pPr>
      <w:r w:rsidRPr="00002853">
        <w:t>Some example entries are:</w:t>
      </w:r>
    </w:p>
    <w:p w14:paraId="07BE24EE" w14:textId="77777777" w:rsidR="00FE05DA" w:rsidRPr="00002853" w:rsidRDefault="00AD2B59" w:rsidP="00AD2B59">
      <w:pPr>
        <w:pStyle w:val="CPRSH4Body"/>
      </w:pPr>
      <w:r w:rsidRPr="00002853">
        <w:t>Hospital Policy=C:\WINNT\SYSTEM32\VIEWERS\QUIKVIEW.EXE LOCPLCY.DOC</w:t>
      </w:r>
      <w:r w:rsidR="00FE05DA" w:rsidRPr="00002853">
        <w:t xml:space="preserve"> </w:t>
      </w:r>
      <w:r w:rsidRPr="00002853">
        <w:t>VISTA</w:t>
      </w:r>
      <w:r w:rsidRPr="00002853">
        <w:fldChar w:fldCharType="begin"/>
      </w:r>
      <w:r w:rsidRPr="00002853">
        <w:instrText xml:space="preserve"> XE “VISTA” </w:instrText>
      </w:r>
      <w:r w:rsidRPr="00002853">
        <w:fldChar w:fldCharType="end"/>
      </w:r>
      <w:r w:rsidRPr="00002853">
        <w:t xml:space="preserve"> Terminal=</w:t>
      </w:r>
      <w:r w:rsidR="0040216B" w:rsidRPr="00002853">
        <w:t>”</w:t>
      </w:r>
      <w:r w:rsidRPr="00002853">
        <w:t xml:space="preserve">C:\PROGRA~1\KEA\KEAVT.EXE </w:t>
      </w:r>
      <w:proofErr w:type="spellStart"/>
      <w:r w:rsidRPr="00002853">
        <w:t>VISTA.KTC</w:t>
      </w:r>
      <w:proofErr w:type="spellEnd"/>
      <w:r w:rsidR="0040216B" w:rsidRPr="00002853">
        <w:t>”</w:t>
      </w:r>
    </w:p>
    <w:p w14:paraId="249B7AA1" w14:textId="77777777" w:rsidR="00AD2B59" w:rsidRPr="00002853" w:rsidRDefault="00AD2B59" w:rsidP="00AD2B59">
      <w:pPr>
        <w:pStyle w:val="CPRSH4Body"/>
      </w:pPr>
      <w:r w:rsidRPr="00002853">
        <w:t>An ampersand may be used in the name portion to identify a letter that should be underlined on the menu for quick keyboard access. For example, to underscore the letter H in Hospital Policy, enter &amp;Hospital Policy as the name part.</w:t>
      </w:r>
    </w:p>
    <w:p w14:paraId="7BBC46DB" w14:textId="77777777" w:rsidR="00AD2B59" w:rsidRPr="00002853" w:rsidRDefault="00AD2B59" w:rsidP="00FE05DA">
      <w:pPr>
        <w:pStyle w:val="CPRSH5Body"/>
      </w:pPr>
      <w:r w:rsidRPr="00002853">
        <w:t>PRECEDENCE:  1</w:t>
      </w:r>
      <w:r w:rsidRPr="00002853">
        <w:tab/>
        <w:t>ENTITY FILE:  USER</w:t>
      </w:r>
    </w:p>
    <w:p w14:paraId="00F72DA2" w14:textId="77777777" w:rsidR="00AD2B59" w:rsidRPr="00002853" w:rsidRDefault="00AD2B59" w:rsidP="00FE05DA">
      <w:pPr>
        <w:pStyle w:val="CPRSH5Body"/>
      </w:pPr>
      <w:r w:rsidRPr="00002853">
        <w:t>PRECEDENCE:  2</w:t>
      </w:r>
      <w:r w:rsidRPr="00002853">
        <w:tab/>
        <w:t>ENTITY FILE:  LOCATION</w:t>
      </w:r>
    </w:p>
    <w:p w14:paraId="259E4CE3" w14:textId="77777777" w:rsidR="00AD2B59" w:rsidRPr="00002853" w:rsidRDefault="00AD2B59" w:rsidP="00FE05DA">
      <w:pPr>
        <w:pStyle w:val="CPRSH5Body"/>
      </w:pPr>
      <w:r w:rsidRPr="00002853">
        <w:t>PRECEDENCE:  3</w:t>
      </w:r>
      <w:r w:rsidRPr="00002853">
        <w:tab/>
        <w:t>ENTITY FILE:  DIVISION</w:t>
      </w:r>
    </w:p>
    <w:p w14:paraId="44F85A50" w14:textId="77777777" w:rsidR="00AD2B59" w:rsidRPr="00002853" w:rsidRDefault="00AD2B59" w:rsidP="00FE05DA">
      <w:pPr>
        <w:pStyle w:val="CPRSH5Body"/>
      </w:pPr>
      <w:r w:rsidRPr="00002853">
        <w:t>PRECEDENCE:  4</w:t>
      </w:r>
      <w:r w:rsidRPr="00002853">
        <w:tab/>
        <w:t>ENTITY FILE:  SYSTEM</w:t>
      </w:r>
    </w:p>
    <w:p w14:paraId="06AD76BC" w14:textId="77777777" w:rsidR="00AD2B59" w:rsidRPr="00002853" w:rsidRDefault="00AD2B59" w:rsidP="00FE05DA">
      <w:pPr>
        <w:pStyle w:val="CPRSH5Body"/>
      </w:pPr>
      <w:r w:rsidRPr="00002853">
        <w:t>PRECEDENCE:  9</w:t>
      </w:r>
      <w:r w:rsidRPr="00002853">
        <w:tab/>
        <w:t>ENTITY FILE:  PACKAGE</w:t>
      </w:r>
    </w:p>
    <w:p w14:paraId="47B0C6FD" w14:textId="77777777" w:rsidR="00AD2B59" w:rsidRPr="00002853" w:rsidRDefault="00AD2B59" w:rsidP="00FE05DA">
      <w:pPr>
        <w:pStyle w:val="CPRSH5Body"/>
      </w:pPr>
      <w:r w:rsidRPr="00002853">
        <w:t>PRECEDENCE:  2.5</w:t>
      </w:r>
      <w:r w:rsidRPr="00002853">
        <w:tab/>
        <w:t>ENTITY FILE:  SERVICE</w:t>
      </w:r>
    </w:p>
    <w:p w14:paraId="0C439BE4" w14:textId="77777777" w:rsidR="00356455" w:rsidRPr="00002853" w:rsidRDefault="00356455" w:rsidP="00964094">
      <w:pPr>
        <w:pStyle w:val="Heading2"/>
      </w:pPr>
      <w:bookmarkStart w:id="1830" w:name="_Toc495201291"/>
      <w:bookmarkStart w:id="1831" w:name="_Toc22644927"/>
      <w:r w:rsidRPr="00002853">
        <w:t>ORXP TEST DATE/TIME</w:t>
      </w:r>
      <w:bookmarkEnd w:id="1830"/>
      <w:bookmarkEnd w:id="1831"/>
    </w:p>
    <w:p w14:paraId="18C02969" w14:textId="77777777" w:rsidR="00356455" w:rsidRPr="00002853" w:rsidRDefault="00356455">
      <w:pPr>
        <w:pStyle w:val="CPRSH4Body"/>
      </w:pPr>
      <w:r w:rsidRPr="00002853">
        <w:t>DISPLAY TEXT:  Test Date/Time</w:t>
      </w:r>
    </w:p>
    <w:p w14:paraId="1F0161BC" w14:textId="77777777" w:rsidR="00356455" w:rsidRPr="00002853" w:rsidRDefault="00356455">
      <w:pPr>
        <w:pStyle w:val="CPRSH4Body"/>
      </w:pPr>
      <w:r w:rsidRPr="00002853">
        <w:t>MULTIPLE VALUED:  No</w:t>
      </w:r>
    </w:p>
    <w:p w14:paraId="130F32CE" w14:textId="77777777" w:rsidR="00356455" w:rsidRPr="00002853" w:rsidRDefault="00356455">
      <w:pPr>
        <w:pStyle w:val="CPRSH4Body"/>
      </w:pPr>
      <w:r w:rsidRPr="00002853">
        <w:t>VALUE DATA TYPE:  date/time</w:t>
      </w:r>
    </w:p>
    <w:p w14:paraId="491CC394" w14:textId="77777777" w:rsidR="00356455" w:rsidRPr="00002853" w:rsidRDefault="00356455">
      <w:pPr>
        <w:pStyle w:val="CPRSH4Body"/>
      </w:pPr>
      <w:r w:rsidRPr="00002853">
        <w:t>DESCRIPTION:  ???</w:t>
      </w:r>
    </w:p>
    <w:p w14:paraId="6F87EE30" w14:textId="77777777" w:rsidR="00356455" w:rsidRPr="00002853" w:rsidRDefault="00356455" w:rsidP="00FE05DA">
      <w:pPr>
        <w:pStyle w:val="CPRSH5Body"/>
      </w:pPr>
      <w:r w:rsidRPr="00002853">
        <w:t>PRECEDENCE:  1</w:t>
      </w:r>
      <w:r w:rsidRPr="00002853">
        <w:tab/>
        <w:t>ENTITY FILE:  USER</w:t>
      </w:r>
    </w:p>
    <w:p w14:paraId="6CB5CCFA" w14:textId="77777777" w:rsidR="00356455" w:rsidRPr="00773A2B" w:rsidRDefault="00356455" w:rsidP="00773A2B">
      <w:pPr>
        <w:rPr>
          <w:rFonts w:ascii="Arial" w:hAnsi="Arial" w:cs="Arial"/>
          <w:sz w:val="28"/>
        </w:rPr>
      </w:pPr>
      <w:bookmarkStart w:id="1832" w:name="_Toc495201292"/>
      <w:proofErr w:type="spellStart"/>
      <w:r w:rsidRPr="00773A2B">
        <w:rPr>
          <w:rFonts w:ascii="Arial" w:hAnsi="Arial" w:cs="Arial"/>
          <w:sz w:val="28"/>
        </w:rPr>
        <w:t>ORXP</w:t>
      </w:r>
      <w:proofErr w:type="spellEnd"/>
      <w:r w:rsidRPr="00773A2B">
        <w:rPr>
          <w:rFonts w:ascii="Arial" w:hAnsi="Arial" w:cs="Arial"/>
          <w:sz w:val="28"/>
        </w:rPr>
        <w:t xml:space="preserve"> TEST FREE TEXT</w:t>
      </w:r>
      <w:bookmarkEnd w:id="1832"/>
    </w:p>
    <w:p w14:paraId="1585968C" w14:textId="77777777" w:rsidR="00356455" w:rsidRPr="00002853" w:rsidRDefault="00356455">
      <w:pPr>
        <w:pStyle w:val="CPRSH4Body"/>
      </w:pPr>
      <w:r w:rsidRPr="00002853">
        <w:t>DISPLAY TEXT:  Test Free Text</w:t>
      </w:r>
    </w:p>
    <w:p w14:paraId="40ED38EC" w14:textId="77777777" w:rsidR="00356455" w:rsidRPr="00002853" w:rsidRDefault="00356455">
      <w:pPr>
        <w:pStyle w:val="CPRSH4Body"/>
      </w:pPr>
      <w:r w:rsidRPr="00002853">
        <w:t>VALUE DATA TYPE:  free text</w:t>
      </w:r>
    </w:p>
    <w:p w14:paraId="67AD9B2F" w14:textId="77777777" w:rsidR="00356455" w:rsidRPr="00002853" w:rsidRDefault="00356455">
      <w:pPr>
        <w:pStyle w:val="CPRSH4Body"/>
      </w:pPr>
      <w:r w:rsidRPr="00002853">
        <w:t>DESCRIPTION:  ???</w:t>
      </w:r>
    </w:p>
    <w:p w14:paraId="0A275808" w14:textId="77777777" w:rsidR="00356455" w:rsidRPr="00002853" w:rsidRDefault="00356455" w:rsidP="00FE05DA">
      <w:pPr>
        <w:pStyle w:val="CPRSH5Body"/>
      </w:pPr>
      <w:r w:rsidRPr="00002853">
        <w:t>PRECEDENCE:  1</w:t>
      </w:r>
      <w:r w:rsidRPr="00002853">
        <w:tab/>
        <w:t>ENTITY FILE:  USER</w:t>
      </w:r>
    </w:p>
    <w:p w14:paraId="2E1970E7" w14:textId="77777777" w:rsidR="00356455" w:rsidRPr="00773A2B" w:rsidRDefault="00356455" w:rsidP="00773A2B">
      <w:pPr>
        <w:rPr>
          <w:rFonts w:ascii="Arial" w:hAnsi="Arial" w:cs="Arial"/>
          <w:sz w:val="28"/>
        </w:rPr>
      </w:pPr>
      <w:bookmarkStart w:id="1833" w:name="_Toc495201293"/>
      <w:proofErr w:type="spellStart"/>
      <w:r w:rsidRPr="00773A2B">
        <w:rPr>
          <w:rFonts w:ascii="Arial" w:hAnsi="Arial" w:cs="Arial"/>
          <w:sz w:val="28"/>
        </w:rPr>
        <w:t>ORXP</w:t>
      </w:r>
      <w:proofErr w:type="spellEnd"/>
      <w:r w:rsidRPr="00773A2B">
        <w:rPr>
          <w:rFonts w:ascii="Arial" w:hAnsi="Arial" w:cs="Arial"/>
          <w:sz w:val="28"/>
        </w:rPr>
        <w:t xml:space="preserve"> TEST </w:t>
      </w:r>
      <w:proofErr w:type="spellStart"/>
      <w:r w:rsidRPr="00773A2B">
        <w:rPr>
          <w:rFonts w:ascii="Arial" w:hAnsi="Arial" w:cs="Arial"/>
          <w:sz w:val="28"/>
        </w:rPr>
        <w:t>MULTUSR</w:t>
      </w:r>
      <w:proofErr w:type="spellEnd"/>
      <w:r w:rsidRPr="00773A2B">
        <w:rPr>
          <w:rFonts w:ascii="Arial" w:hAnsi="Arial" w:cs="Arial"/>
          <w:sz w:val="28"/>
        </w:rPr>
        <w:t xml:space="preserve"> DT</w:t>
      </w:r>
      <w:bookmarkEnd w:id="1833"/>
    </w:p>
    <w:p w14:paraId="210D10E8" w14:textId="77777777" w:rsidR="00356455" w:rsidRPr="00002853" w:rsidRDefault="00356455">
      <w:pPr>
        <w:pStyle w:val="CPRSH4Body"/>
      </w:pPr>
      <w:r w:rsidRPr="00002853">
        <w:t>DISPLAY TEXT:  Test Multiple Inst (User) Date</w:t>
      </w:r>
    </w:p>
    <w:p w14:paraId="0D4E5699" w14:textId="77777777" w:rsidR="00356455" w:rsidRPr="00002853" w:rsidRDefault="00356455">
      <w:pPr>
        <w:pStyle w:val="CPRSH4Body"/>
      </w:pPr>
      <w:r w:rsidRPr="00002853">
        <w:t>MULTIPLE VALUED:  Yes</w:t>
      </w:r>
    </w:p>
    <w:p w14:paraId="115CD58C" w14:textId="77777777" w:rsidR="00356455" w:rsidRPr="00002853" w:rsidRDefault="00356455">
      <w:pPr>
        <w:pStyle w:val="CPRSH4Body"/>
      </w:pPr>
      <w:r w:rsidRPr="00002853">
        <w:t>VALUE DATA TYPE:  date/time</w:t>
      </w:r>
    </w:p>
    <w:p w14:paraId="3179048C" w14:textId="77777777" w:rsidR="00356455" w:rsidRPr="00002853" w:rsidRDefault="00356455">
      <w:pPr>
        <w:pStyle w:val="CPRSH4Body"/>
        <w:rPr>
          <w:lang w:val="fr-FR"/>
        </w:rPr>
      </w:pPr>
      <w:r w:rsidRPr="00002853">
        <w:rPr>
          <w:lang w:val="fr-FR"/>
        </w:rPr>
        <w:t>INSTANCE DATA TYPE:  pointer</w:t>
      </w:r>
    </w:p>
    <w:p w14:paraId="0AB03A8A" w14:textId="77777777" w:rsidR="00356455" w:rsidRPr="00002853" w:rsidRDefault="00356455">
      <w:pPr>
        <w:pStyle w:val="CPRSH4Body"/>
        <w:rPr>
          <w:lang w:val="fr-FR"/>
        </w:rPr>
      </w:pPr>
      <w:r w:rsidRPr="00002853">
        <w:rPr>
          <w:lang w:val="fr-FR"/>
        </w:rPr>
        <w:t>INSTANCE DOMAIN:  200</w:t>
      </w:r>
    </w:p>
    <w:p w14:paraId="25C28525" w14:textId="77777777" w:rsidR="00356455" w:rsidRPr="00002853" w:rsidRDefault="00356455">
      <w:pPr>
        <w:pStyle w:val="CPRSH4Body"/>
        <w:rPr>
          <w:lang w:val="fr-FR"/>
        </w:rPr>
      </w:pPr>
      <w:r w:rsidRPr="00002853">
        <w:rPr>
          <w:lang w:val="fr-FR"/>
        </w:rPr>
        <w:t>DESCRIPTION:  ???</w:t>
      </w:r>
    </w:p>
    <w:p w14:paraId="327A9B15" w14:textId="77777777" w:rsidR="00356455" w:rsidRPr="00002853" w:rsidRDefault="00356455" w:rsidP="00FE05DA">
      <w:pPr>
        <w:pStyle w:val="CPRSH5Body"/>
      </w:pPr>
      <w:r w:rsidRPr="00002853">
        <w:t>PRECEDENCE:  1</w:t>
      </w:r>
      <w:r w:rsidRPr="00002853">
        <w:tab/>
        <w:t>ENTITY FILE:  SYSTEM</w:t>
      </w:r>
    </w:p>
    <w:p w14:paraId="1AA0AD19" w14:textId="77777777" w:rsidR="00356455" w:rsidRPr="00773A2B" w:rsidRDefault="00356455" w:rsidP="00773A2B">
      <w:pPr>
        <w:rPr>
          <w:rFonts w:ascii="Arial" w:hAnsi="Arial" w:cs="Arial"/>
          <w:sz w:val="28"/>
        </w:rPr>
      </w:pPr>
      <w:bookmarkStart w:id="1834" w:name="_Toc495201294"/>
      <w:proofErr w:type="spellStart"/>
      <w:r w:rsidRPr="00773A2B">
        <w:rPr>
          <w:rFonts w:ascii="Arial" w:hAnsi="Arial" w:cs="Arial"/>
          <w:sz w:val="28"/>
        </w:rPr>
        <w:t>ORXP</w:t>
      </w:r>
      <w:proofErr w:type="spellEnd"/>
      <w:r w:rsidRPr="00773A2B">
        <w:rPr>
          <w:rFonts w:ascii="Arial" w:hAnsi="Arial" w:cs="Arial"/>
          <w:sz w:val="28"/>
        </w:rPr>
        <w:t xml:space="preserve"> TEST NUMERIC</w:t>
      </w:r>
      <w:bookmarkEnd w:id="1834"/>
    </w:p>
    <w:p w14:paraId="211D5168" w14:textId="77777777" w:rsidR="00356455" w:rsidRPr="00002853" w:rsidRDefault="00356455">
      <w:pPr>
        <w:pStyle w:val="CPRSH4Body"/>
      </w:pPr>
      <w:r w:rsidRPr="00002853">
        <w:t>DISPLAY TEXT:  Test Numeric</w:t>
      </w:r>
    </w:p>
    <w:p w14:paraId="7CC8B488" w14:textId="77777777" w:rsidR="00356455" w:rsidRPr="00002853" w:rsidRDefault="00356455">
      <w:pPr>
        <w:pStyle w:val="CPRSH4Body"/>
      </w:pPr>
      <w:r w:rsidRPr="00002853">
        <w:t>VALUE DATA TYPE:  numeric</w:t>
      </w:r>
    </w:p>
    <w:p w14:paraId="3AC2B6A0" w14:textId="77777777" w:rsidR="00356455" w:rsidRPr="00002853" w:rsidRDefault="00356455">
      <w:pPr>
        <w:pStyle w:val="CPRSH4Body"/>
      </w:pPr>
      <w:r w:rsidRPr="00002853">
        <w:lastRenderedPageBreak/>
        <w:t>VALUE DOMAIN:  1:100</w:t>
      </w:r>
    </w:p>
    <w:p w14:paraId="5AE4DD48" w14:textId="77777777" w:rsidR="00356455" w:rsidRPr="00002853" w:rsidRDefault="00356455">
      <w:pPr>
        <w:pStyle w:val="CPRSH4Body"/>
      </w:pPr>
      <w:r w:rsidRPr="00002853">
        <w:t>DESCRIPTION:  ???</w:t>
      </w:r>
    </w:p>
    <w:p w14:paraId="190A0619" w14:textId="77777777" w:rsidR="00356455" w:rsidRPr="00002853" w:rsidRDefault="00356455" w:rsidP="00FE05DA">
      <w:pPr>
        <w:pStyle w:val="CPRSH5Body"/>
      </w:pPr>
      <w:r w:rsidRPr="00002853">
        <w:t>PRECEDENCE:  1</w:t>
      </w:r>
      <w:r w:rsidRPr="00002853">
        <w:tab/>
        <w:t>ENTITY FILE:  USER</w:t>
      </w:r>
    </w:p>
    <w:p w14:paraId="6DFD7575" w14:textId="77777777" w:rsidR="00356455" w:rsidRPr="00773A2B" w:rsidRDefault="00356455" w:rsidP="00773A2B">
      <w:pPr>
        <w:rPr>
          <w:rFonts w:ascii="Arial" w:hAnsi="Arial" w:cs="Arial"/>
          <w:sz w:val="28"/>
        </w:rPr>
      </w:pPr>
      <w:bookmarkStart w:id="1835" w:name="_Toc495201295"/>
      <w:proofErr w:type="spellStart"/>
      <w:r w:rsidRPr="00773A2B">
        <w:rPr>
          <w:rFonts w:ascii="Arial" w:hAnsi="Arial" w:cs="Arial"/>
          <w:sz w:val="28"/>
        </w:rPr>
        <w:t>ORXP</w:t>
      </w:r>
      <w:proofErr w:type="spellEnd"/>
      <w:r w:rsidRPr="00773A2B">
        <w:rPr>
          <w:rFonts w:ascii="Arial" w:hAnsi="Arial" w:cs="Arial"/>
          <w:sz w:val="28"/>
        </w:rPr>
        <w:t xml:space="preserve"> TEST PARAM MULTIPLE</w:t>
      </w:r>
      <w:bookmarkEnd w:id="1835"/>
    </w:p>
    <w:p w14:paraId="2F900882" w14:textId="77777777" w:rsidR="00356455" w:rsidRPr="00002853" w:rsidRDefault="00356455">
      <w:pPr>
        <w:pStyle w:val="CPRSH4Body"/>
      </w:pPr>
      <w:r w:rsidRPr="00002853">
        <w:t>DISPLAY TEXT:  Test Multiple Valued Parameter</w:t>
      </w:r>
    </w:p>
    <w:p w14:paraId="43A33892" w14:textId="77777777" w:rsidR="00356455" w:rsidRPr="00002853" w:rsidRDefault="00356455">
      <w:pPr>
        <w:pStyle w:val="CPRSH4Body"/>
      </w:pPr>
      <w:r w:rsidRPr="00002853">
        <w:t>MULTIPLE VALUED:  Yes</w:t>
      </w:r>
    </w:p>
    <w:p w14:paraId="67BE0E9B" w14:textId="77777777" w:rsidR="00356455" w:rsidRPr="00002853" w:rsidRDefault="00356455">
      <w:pPr>
        <w:pStyle w:val="CPRSH4Body"/>
      </w:pPr>
      <w:r w:rsidRPr="00002853">
        <w:t>VALUE DATA TYPE:  free text</w:t>
      </w:r>
    </w:p>
    <w:p w14:paraId="01433AC9" w14:textId="77777777" w:rsidR="00356455" w:rsidRPr="00002853" w:rsidRDefault="00356455">
      <w:pPr>
        <w:pStyle w:val="CPRSH4Body"/>
      </w:pPr>
      <w:r w:rsidRPr="00002853">
        <w:t>VALUE HELP:  Enter some free text  INSTANCE DATA TYPE:  numeric</w:t>
      </w:r>
    </w:p>
    <w:p w14:paraId="0B32E8C5" w14:textId="77777777" w:rsidR="00356455" w:rsidRPr="00002853" w:rsidRDefault="00356455">
      <w:pPr>
        <w:pStyle w:val="CPRSH4Body"/>
      </w:pPr>
      <w:r w:rsidRPr="00002853">
        <w:t>INSTANCE DOMAIN:  1:3</w:t>
      </w:r>
    </w:p>
    <w:p w14:paraId="3B188670" w14:textId="77777777" w:rsidR="00356455" w:rsidRPr="00002853" w:rsidRDefault="00356455">
      <w:pPr>
        <w:pStyle w:val="CPRSH4Body"/>
      </w:pPr>
      <w:r w:rsidRPr="00002853">
        <w:t>INSTANCE HELP:  Enter a number between 1 and 3 (maximum 3 instances).</w:t>
      </w:r>
    </w:p>
    <w:p w14:paraId="36EA56DC" w14:textId="77777777" w:rsidR="00356455" w:rsidRPr="00002853" w:rsidRDefault="00356455">
      <w:pPr>
        <w:pStyle w:val="CPRSH4Body"/>
      </w:pPr>
      <w:r w:rsidRPr="00002853">
        <w:t>DESCRIPTION:  This is a test of a parameter that allows multiple instances.</w:t>
      </w:r>
    </w:p>
    <w:p w14:paraId="571301C0" w14:textId="77777777" w:rsidR="00356455" w:rsidRPr="00002853" w:rsidRDefault="00356455" w:rsidP="00FE05DA">
      <w:pPr>
        <w:pStyle w:val="CPRSH5Body"/>
      </w:pPr>
      <w:r w:rsidRPr="00002853">
        <w:t>PRECEDENCE:  1</w:t>
      </w:r>
      <w:r w:rsidRPr="00002853">
        <w:tab/>
        <w:t>ENTITY FILE:  USER</w:t>
      </w:r>
    </w:p>
    <w:p w14:paraId="0F36F5B3" w14:textId="77777777" w:rsidR="00356455" w:rsidRPr="00002853" w:rsidRDefault="00356455" w:rsidP="00FE05DA">
      <w:pPr>
        <w:pStyle w:val="CPRSH5Body"/>
      </w:pPr>
      <w:r w:rsidRPr="00002853">
        <w:t>PRECEDENCE:  2</w:t>
      </w:r>
      <w:r w:rsidRPr="00002853">
        <w:tab/>
        <w:t>ENTITY FILE:  PACKAGE</w:t>
      </w:r>
    </w:p>
    <w:p w14:paraId="26D74C7E" w14:textId="77777777" w:rsidR="00356455" w:rsidRPr="00773A2B" w:rsidRDefault="00356455" w:rsidP="00773A2B">
      <w:pPr>
        <w:rPr>
          <w:rFonts w:ascii="Arial" w:hAnsi="Arial" w:cs="Arial"/>
          <w:sz w:val="28"/>
        </w:rPr>
      </w:pPr>
      <w:bookmarkStart w:id="1836" w:name="_Toc495201296"/>
      <w:proofErr w:type="spellStart"/>
      <w:r w:rsidRPr="00773A2B">
        <w:rPr>
          <w:rFonts w:ascii="Arial" w:hAnsi="Arial" w:cs="Arial"/>
          <w:sz w:val="28"/>
        </w:rPr>
        <w:t>ORXP</w:t>
      </w:r>
      <w:proofErr w:type="spellEnd"/>
      <w:r w:rsidRPr="00773A2B">
        <w:rPr>
          <w:rFonts w:ascii="Arial" w:hAnsi="Arial" w:cs="Arial"/>
          <w:sz w:val="28"/>
        </w:rPr>
        <w:t xml:space="preserve"> TEST POINTER</w:t>
      </w:r>
      <w:bookmarkEnd w:id="1836"/>
    </w:p>
    <w:p w14:paraId="2C9E4FE5" w14:textId="77777777" w:rsidR="00356455" w:rsidRPr="00002853" w:rsidRDefault="00356455">
      <w:pPr>
        <w:pStyle w:val="CPRSH4Body"/>
      </w:pPr>
      <w:r w:rsidRPr="00002853">
        <w:t>DISPLAY TEXT:  Test Pointer</w:t>
      </w:r>
    </w:p>
    <w:p w14:paraId="506BE107" w14:textId="77777777" w:rsidR="00356455" w:rsidRPr="00002853" w:rsidRDefault="00356455">
      <w:pPr>
        <w:pStyle w:val="CPRSH4Body"/>
      </w:pPr>
      <w:r w:rsidRPr="00002853">
        <w:t>MULTIPLE VALUED:  Yes</w:t>
      </w:r>
    </w:p>
    <w:p w14:paraId="55A4A567" w14:textId="77777777" w:rsidR="00356455" w:rsidRPr="00002853" w:rsidRDefault="00356455">
      <w:pPr>
        <w:pStyle w:val="CPRSH4Body"/>
      </w:pPr>
      <w:r w:rsidRPr="00002853">
        <w:t>VALUE DATA TYPE:  pointer</w:t>
      </w:r>
    </w:p>
    <w:p w14:paraId="286A54C9" w14:textId="77777777" w:rsidR="00356455" w:rsidRPr="00002853" w:rsidRDefault="00356455">
      <w:pPr>
        <w:pStyle w:val="CPRSH4Body"/>
      </w:pPr>
      <w:r w:rsidRPr="00002853">
        <w:t>VALUE DOMAIN:  101</w:t>
      </w:r>
    </w:p>
    <w:p w14:paraId="124359DF" w14:textId="77777777" w:rsidR="00356455" w:rsidRPr="00002853" w:rsidRDefault="00356455">
      <w:pPr>
        <w:pStyle w:val="CPRSH4Body"/>
      </w:pPr>
      <w:r w:rsidRPr="00002853">
        <w:t>DESCRIPTION:  ???</w:t>
      </w:r>
    </w:p>
    <w:p w14:paraId="3CDB71FD" w14:textId="77777777" w:rsidR="00356455" w:rsidRPr="00002853" w:rsidRDefault="00356455" w:rsidP="00FE05DA">
      <w:pPr>
        <w:pStyle w:val="CPRSH5Body"/>
      </w:pPr>
      <w:r w:rsidRPr="00002853">
        <w:t>PRECEDENCE:  1</w:t>
      </w:r>
      <w:r w:rsidRPr="00002853">
        <w:tab/>
        <w:t>ENTITY FILE:  USER</w:t>
      </w:r>
    </w:p>
    <w:p w14:paraId="20283D35" w14:textId="77777777" w:rsidR="00356455" w:rsidRPr="00773A2B" w:rsidRDefault="00356455" w:rsidP="00773A2B">
      <w:pPr>
        <w:rPr>
          <w:rFonts w:ascii="Arial" w:hAnsi="Arial" w:cs="Arial"/>
          <w:sz w:val="28"/>
        </w:rPr>
      </w:pPr>
      <w:bookmarkStart w:id="1837" w:name="_Toc495201297"/>
      <w:proofErr w:type="spellStart"/>
      <w:r w:rsidRPr="00773A2B">
        <w:rPr>
          <w:rFonts w:ascii="Arial" w:hAnsi="Arial" w:cs="Arial"/>
          <w:sz w:val="28"/>
        </w:rPr>
        <w:t>ORXP</w:t>
      </w:r>
      <w:proofErr w:type="spellEnd"/>
      <w:r w:rsidRPr="00773A2B">
        <w:rPr>
          <w:rFonts w:ascii="Arial" w:hAnsi="Arial" w:cs="Arial"/>
          <w:sz w:val="28"/>
        </w:rPr>
        <w:t xml:space="preserve"> TEST SET OF CODES</w:t>
      </w:r>
      <w:bookmarkEnd w:id="1837"/>
    </w:p>
    <w:p w14:paraId="42C0E0FD" w14:textId="77777777" w:rsidR="00356455" w:rsidRPr="00002853" w:rsidRDefault="00356455">
      <w:pPr>
        <w:pStyle w:val="CPRSH4Body"/>
      </w:pPr>
      <w:r w:rsidRPr="00002853">
        <w:t>DISPLAY TEXT:  Test Set of Codes</w:t>
      </w:r>
    </w:p>
    <w:p w14:paraId="7C840F5E" w14:textId="77777777" w:rsidR="00356455" w:rsidRPr="00002853" w:rsidRDefault="00356455">
      <w:pPr>
        <w:pStyle w:val="CPRSH4Body"/>
      </w:pPr>
      <w:r w:rsidRPr="00002853">
        <w:t xml:space="preserve">VALUE DATA TYPE:  set of codes </w:t>
      </w:r>
    </w:p>
    <w:p w14:paraId="714E7199" w14:textId="77777777" w:rsidR="00356455" w:rsidRPr="00002853" w:rsidRDefault="00356455">
      <w:pPr>
        <w:pStyle w:val="CPRSH4Body"/>
      </w:pPr>
      <w:r w:rsidRPr="00002853">
        <w:t>VALUE DOMAIN:  r:Red;g:Green;b:Blue</w:t>
      </w:r>
    </w:p>
    <w:p w14:paraId="6968DC83" w14:textId="77777777" w:rsidR="00356455" w:rsidRPr="00002853" w:rsidRDefault="00356455">
      <w:pPr>
        <w:pStyle w:val="CPRSH4Body"/>
      </w:pPr>
      <w:r w:rsidRPr="00002853">
        <w:t>DESCRIPTION:  ???</w:t>
      </w:r>
    </w:p>
    <w:p w14:paraId="76E07703" w14:textId="77777777" w:rsidR="00356455" w:rsidRPr="00002853" w:rsidRDefault="00356455" w:rsidP="00FE05DA">
      <w:pPr>
        <w:pStyle w:val="CPRSH5Body"/>
      </w:pPr>
      <w:r w:rsidRPr="00002853">
        <w:t>PRECEDENCE:  1</w:t>
      </w:r>
      <w:r w:rsidRPr="00002853">
        <w:tab/>
        <w:t>ENTITY FILE:  USER</w:t>
      </w:r>
    </w:p>
    <w:p w14:paraId="42AA01A6" w14:textId="77777777" w:rsidR="00356455" w:rsidRPr="00773A2B" w:rsidRDefault="00356455" w:rsidP="00773A2B">
      <w:pPr>
        <w:rPr>
          <w:rFonts w:ascii="Arial" w:hAnsi="Arial" w:cs="Arial"/>
          <w:sz w:val="28"/>
        </w:rPr>
      </w:pPr>
      <w:bookmarkStart w:id="1838" w:name="_Toc495201298"/>
      <w:proofErr w:type="spellStart"/>
      <w:r w:rsidRPr="00773A2B">
        <w:rPr>
          <w:rFonts w:ascii="Arial" w:hAnsi="Arial" w:cs="Arial"/>
          <w:sz w:val="28"/>
        </w:rPr>
        <w:t>ORXP</w:t>
      </w:r>
      <w:proofErr w:type="spellEnd"/>
      <w:r w:rsidRPr="00773A2B">
        <w:rPr>
          <w:rFonts w:ascii="Arial" w:hAnsi="Arial" w:cs="Arial"/>
          <w:sz w:val="28"/>
        </w:rPr>
        <w:t xml:space="preserve"> TEST SINGLE PARAM</w:t>
      </w:r>
      <w:bookmarkEnd w:id="1838"/>
    </w:p>
    <w:p w14:paraId="0F0E1AAB" w14:textId="77777777" w:rsidR="00356455" w:rsidRPr="00002853" w:rsidRDefault="00356455">
      <w:pPr>
        <w:pStyle w:val="CPRSH4Body"/>
      </w:pPr>
      <w:r w:rsidRPr="00002853">
        <w:t>DISPLAY TEXT:  Single Valued Parameter</w:t>
      </w:r>
    </w:p>
    <w:p w14:paraId="2B21D209" w14:textId="77777777" w:rsidR="00356455" w:rsidRPr="00002853" w:rsidRDefault="00356455">
      <w:pPr>
        <w:pStyle w:val="CPRSH4Body"/>
      </w:pPr>
      <w:r w:rsidRPr="00002853">
        <w:t>MULTIPLE VALUED:  No</w:t>
      </w:r>
    </w:p>
    <w:p w14:paraId="4B837AC9" w14:textId="77777777" w:rsidR="00356455" w:rsidRPr="00002853" w:rsidRDefault="00356455">
      <w:pPr>
        <w:pStyle w:val="CPRSH4Body"/>
      </w:pPr>
      <w:r w:rsidRPr="00002853">
        <w:t>VALUE DATA TYPE:  numeric</w:t>
      </w:r>
    </w:p>
    <w:p w14:paraId="0E0A50DB" w14:textId="77777777" w:rsidR="00356455" w:rsidRPr="00002853" w:rsidRDefault="00356455">
      <w:pPr>
        <w:pStyle w:val="CPRSH4Body"/>
      </w:pPr>
      <w:r w:rsidRPr="00002853">
        <w:t>VALUE DOMAIN:  1:100</w:t>
      </w:r>
    </w:p>
    <w:p w14:paraId="3CCCA140" w14:textId="77777777" w:rsidR="00356455" w:rsidRPr="00002853" w:rsidRDefault="00356455">
      <w:pPr>
        <w:pStyle w:val="CPRSH4Body"/>
      </w:pPr>
      <w:r w:rsidRPr="00002853">
        <w:t>VALUE HELP:  Enter a number between 1 and 100 (inclusive).</w:t>
      </w:r>
    </w:p>
    <w:p w14:paraId="1152D6DD" w14:textId="77777777" w:rsidR="00356455" w:rsidRPr="00002853" w:rsidRDefault="00356455">
      <w:pPr>
        <w:pStyle w:val="CPRSH4Body"/>
      </w:pPr>
      <w:r w:rsidRPr="00002853">
        <w:t>DESCRIPTION:  This is a test of a parameter allowing 1 instance per entity.</w:t>
      </w:r>
    </w:p>
    <w:p w14:paraId="3209A21F" w14:textId="77777777" w:rsidR="00356455" w:rsidRPr="00002853" w:rsidRDefault="00356455" w:rsidP="00826EB6">
      <w:pPr>
        <w:pStyle w:val="CPRSH5Body"/>
      </w:pPr>
      <w:r w:rsidRPr="00002853">
        <w:t>PRECEDENCE:  1</w:t>
      </w:r>
      <w:r w:rsidRPr="00002853">
        <w:tab/>
        <w:t>ENTITY FILE:  USER</w:t>
      </w:r>
    </w:p>
    <w:p w14:paraId="369D3DD4" w14:textId="77777777" w:rsidR="00356455" w:rsidRPr="00002853" w:rsidRDefault="00356455" w:rsidP="00826EB6">
      <w:pPr>
        <w:pStyle w:val="CPRSH5Body"/>
      </w:pPr>
      <w:r w:rsidRPr="00002853">
        <w:lastRenderedPageBreak/>
        <w:t>PRECEDENCE:  2</w:t>
      </w:r>
      <w:r w:rsidRPr="00002853">
        <w:tab/>
        <w:t>ENTITY FILE:  PACKAGE</w:t>
      </w:r>
    </w:p>
    <w:p w14:paraId="126F2417" w14:textId="77777777" w:rsidR="00356455" w:rsidRPr="00773A2B" w:rsidRDefault="00356455" w:rsidP="00773A2B">
      <w:pPr>
        <w:rPr>
          <w:rFonts w:ascii="Arial" w:hAnsi="Arial" w:cs="Arial"/>
          <w:sz w:val="28"/>
        </w:rPr>
      </w:pPr>
      <w:bookmarkStart w:id="1839" w:name="_Toc495201299"/>
      <w:proofErr w:type="spellStart"/>
      <w:r w:rsidRPr="00773A2B">
        <w:rPr>
          <w:rFonts w:ascii="Arial" w:hAnsi="Arial" w:cs="Arial"/>
          <w:sz w:val="28"/>
        </w:rPr>
        <w:t>ORXP</w:t>
      </w:r>
      <w:proofErr w:type="spellEnd"/>
      <w:r w:rsidRPr="00773A2B">
        <w:rPr>
          <w:rFonts w:ascii="Arial" w:hAnsi="Arial" w:cs="Arial"/>
          <w:sz w:val="28"/>
        </w:rPr>
        <w:t xml:space="preserve"> TEST YES/NO</w:t>
      </w:r>
      <w:bookmarkEnd w:id="1839"/>
    </w:p>
    <w:p w14:paraId="4CC83F4D" w14:textId="77777777" w:rsidR="00356455" w:rsidRPr="00002853" w:rsidRDefault="00356455">
      <w:pPr>
        <w:pStyle w:val="CPRSH4Body"/>
      </w:pPr>
      <w:r w:rsidRPr="00002853">
        <w:t>DISPLAY TEXT:  Test Yes/No</w:t>
      </w:r>
    </w:p>
    <w:p w14:paraId="3931489C" w14:textId="77777777" w:rsidR="00356455" w:rsidRPr="00002853" w:rsidRDefault="00356455">
      <w:pPr>
        <w:pStyle w:val="CPRSH4Body"/>
      </w:pPr>
      <w:r w:rsidRPr="00002853">
        <w:t>VALUE DATA TYPE:  yes/no</w:t>
      </w:r>
    </w:p>
    <w:p w14:paraId="32BB6822" w14:textId="77777777" w:rsidR="00356455" w:rsidRPr="00002853" w:rsidRDefault="00356455" w:rsidP="00826EB6">
      <w:pPr>
        <w:pStyle w:val="CPRSH5Body"/>
      </w:pPr>
      <w:r w:rsidRPr="00002853">
        <w:t>PRECEDENCE:  1</w:t>
      </w:r>
      <w:r w:rsidRPr="00002853">
        <w:tab/>
        <w:t>ENTITY FILE:  USER</w:t>
      </w:r>
    </w:p>
    <w:p w14:paraId="7C7FF481" w14:textId="77777777" w:rsidR="00204D56" w:rsidRDefault="00204D56" w:rsidP="002136B3">
      <w:pPr>
        <w:pStyle w:val="Heading1"/>
      </w:pPr>
      <w:bookmarkStart w:id="1840" w:name="Apeendix_F"/>
      <w:bookmarkEnd w:id="1840"/>
      <w:r>
        <w:br w:type="page"/>
      </w:r>
    </w:p>
    <w:p w14:paraId="5A96A390" w14:textId="121CF8C2" w:rsidR="00356455" w:rsidRPr="00204D56" w:rsidRDefault="00934595" w:rsidP="00204D56">
      <w:pPr>
        <w:pStyle w:val="Heading1"/>
      </w:pPr>
      <w:bookmarkStart w:id="1841" w:name="_Toc22644928"/>
      <w:r w:rsidRPr="00204D56">
        <w:lastRenderedPageBreak/>
        <w:t>Appendix F - Creating CPRS Extension COM O</w:t>
      </w:r>
      <w:r w:rsidR="00356455" w:rsidRPr="00204D56">
        <w:t>bject in Delphi</w:t>
      </w:r>
      <w:bookmarkStart w:id="1842" w:name="CPRS"/>
      <w:bookmarkEnd w:id="1841"/>
    </w:p>
    <w:p w14:paraId="600DA287" w14:textId="77777777" w:rsidR="00356455" w:rsidRPr="00002853" w:rsidRDefault="00356455" w:rsidP="006E77CF">
      <w:pPr>
        <w:pStyle w:val="CPRSH3Body"/>
      </w:pPr>
      <w:r w:rsidRPr="00002853">
        <w:t>Due to technical problems with out-of-process CPRS extensions, it is recommended that in-process servers be created.  This document offers step-by-step instructions to creating an in-process COM server that extends CPRS functionality, following by specifications on the CPRS Type Library interfaces.  Instructions were made using Delphi 5.  Other versions of Delphi may or may not be compatible with these instructions, but it should be possible to create CPRS extensions in any version of Delphi that supports COM object creation, as well as other programming languages that support the creation of COM objects.</w:t>
      </w:r>
    </w:p>
    <w:p w14:paraId="0620FF5F" w14:textId="77777777" w:rsidR="00356455" w:rsidRPr="00002853" w:rsidRDefault="00356455" w:rsidP="00EF7614">
      <w:pPr>
        <w:pStyle w:val="CPRS-NumberedList"/>
        <w:numPr>
          <w:ilvl w:val="0"/>
          <w:numId w:val="61"/>
        </w:numPr>
      </w:pPr>
      <w:r w:rsidRPr="00002853">
        <w:t>Start Delphi.</w:t>
      </w:r>
    </w:p>
    <w:p w14:paraId="3AF18953" w14:textId="77777777" w:rsidR="00356455" w:rsidRPr="00002853" w:rsidRDefault="00356455" w:rsidP="00EF7614">
      <w:pPr>
        <w:pStyle w:val="CPRS-NumberedList"/>
        <w:numPr>
          <w:ilvl w:val="0"/>
          <w:numId w:val="61"/>
        </w:numPr>
      </w:pPr>
      <w:r w:rsidRPr="00002853">
        <w:t>Select the File | New menu</w:t>
      </w:r>
    </w:p>
    <w:p w14:paraId="5F2DF643" w14:textId="77777777" w:rsidR="00356455" w:rsidRPr="00002853" w:rsidRDefault="00356455" w:rsidP="00EF7614">
      <w:pPr>
        <w:pStyle w:val="CPRS-NumberedList"/>
        <w:numPr>
          <w:ilvl w:val="0"/>
          <w:numId w:val="61"/>
        </w:numPr>
      </w:pPr>
      <w:r w:rsidRPr="00002853">
        <w:t>Select the ActiveX tab, and ActiveX Library, and click on OK.</w:t>
      </w:r>
    </w:p>
    <w:p w14:paraId="014D62A1" w14:textId="77777777" w:rsidR="00356455" w:rsidRPr="00002853" w:rsidRDefault="00FA390A" w:rsidP="00964094">
      <w:pPr>
        <w:ind w:left="1260"/>
      </w:pPr>
      <w:r w:rsidRPr="00002853">
        <w:rPr>
          <w:noProof/>
        </w:rPr>
        <w:drawing>
          <wp:inline distT="0" distB="0" distL="0" distR="0" wp14:anchorId="590FA2BC" wp14:editId="47E2F0D8">
            <wp:extent cx="4222115" cy="3482975"/>
            <wp:effectExtent l="0" t="0" r="0" b="0"/>
            <wp:docPr id="57" name="Picture 57" descr="The New Items dialog in Delphi showing the ActiveX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New Items dialog in Delphi showing the ActiveX tab."/>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22115" cy="3482975"/>
                    </a:xfrm>
                    <a:prstGeom prst="rect">
                      <a:avLst/>
                    </a:prstGeom>
                    <a:noFill/>
                    <a:ln>
                      <a:noFill/>
                    </a:ln>
                  </pic:spPr>
                </pic:pic>
              </a:graphicData>
            </a:graphic>
          </wp:inline>
        </w:drawing>
      </w:r>
    </w:p>
    <w:p w14:paraId="30C493A7" w14:textId="14AFB63E" w:rsidR="007827F0" w:rsidRDefault="00356455" w:rsidP="00EF7614">
      <w:pPr>
        <w:pStyle w:val="CPRS-NumberedList"/>
        <w:numPr>
          <w:ilvl w:val="0"/>
          <w:numId w:val="61"/>
        </w:numPr>
      </w:pPr>
      <w:r w:rsidRPr="00002853">
        <w:t xml:space="preserve">Save your project - give it a meaningful name (don't close the project, just save it).  This example uses the project name </w:t>
      </w:r>
      <w:proofErr w:type="spellStart"/>
      <w:r w:rsidRPr="00002853">
        <w:t>SampleCPRSExtension</w:t>
      </w:r>
      <w:proofErr w:type="spellEnd"/>
      <w:r w:rsidRPr="00002853">
        <w:t>.</w:t>
      </w:r>
      <w:r w:rsidR="007827F0">
        <w:br w:type="page"/>
      </w:r>
    </w:p>
    <w:p w14:paraId="006129CD" w14:textId="77777777" w:rsidR="00356455" w:rsidRPr="00002853" w:rsidRDefault="00356455" w:rsidP="00EF7614">
      <w:pPr>
        <w:pStyle w:val="CPRS-NumberedList"/>
        <w:numPr>
          <w:ilvl w:val="0"/>
          <w:numId w:val="61"/>
        </w:numPr>
      </w:pPr>
      <w:r w:rsidRPr="00002853">
        <w:lastRenderedPageBreak/>
        <w:t>Select Project | Import Type Library.  This dialog will display:</w:t>
      </w:r>
    </w:p>
    <w:p w14:paraId="2A8D5B2E" w14:textId="77777777" w:rsidR="00356455" w:rsidRPr="00002853" w:rsidRDefault="00FA390A" w:rsidP="00964094">
      <w:pPr>
        <w:ind w:left="1260"/>
      </w:pPr>
      <w:r w:rsidRPr="00002853">
        <w:rPr>
          <w:noProof/>
        </w:rPr>
        <w:drawing>
          <wp:inline distT="0" distB="0" distL="0" distR="0" wp14:anchorId="683E738B" wp14:editId="3EE39CF9">
            <wp:extent cx="3705225" cy="4531995"/>
            <wp:effectExtent l="0" t="0" r="0" b="0"/>
            <wp:docPr id="58" name="Picture 58" descr="The Import Type Libra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Import Type Library dialo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4531995"/>
                    </a:xfrm>
                    <a:prstGeom prst="rect">
                      <a:avLst/>
                    </a:prstGeom>
                    <a:noFill/>
                    <a:ln>
                      <a:noFill/>
                    </a:ln>
                  </pic:spPr>
                </pic:pic>
              </a:graphicData>
            </a:graphic>
          </wp:inline>
        </w:drawing>
      </w:r>
    </w:p>
    <w:p w14:paraId="04650722" w14:textId="77777777" w:rsidR="00356455" w:rsidRPr="00002853" w:rsidRDefault="00356455" w:rsidP="00EF7614">
      <w:pPr>
        <w:pStyle w:val="CPRS-NumberedList"/>
        <w:numPr>
          <w:ilvl w:val="0"/>
          <w:numId w:val="61"/>
        </w:numPr>
      </w:pPr>
      <w:r w:rsidRPr="00002853">
        <w:t>Click the Add button.  This will pull up a standard open file dialog - select the CPRSChart.exe file (which may reside in a different directory) and click on the Open button.</w:t>
      </w:r>
    </w:p>
    <w:p w14:paraId="32CF5332" w14:textId="77777777" w:rsidR="00356455" w:rsidRPr="00002853" w:rsidRDefault="00356455" w:rsidP="00EF7614">
      <w:pPr>
        <w:pStyle w:val="CPRS-NumberedList"/>
        <w:numPr>
          <w:ilvl w:val="0"/>
          <w:numId w:val="61"/>
        </w:numPr>
      </w:pPr>
      <w:r w:rsidRPr="00002853">
        <w:t xml:space="preserve">CPRSChart Library should now be selected in the Import Type Library window.  Click the Create Unit button.  A new unit, </w:t>
      </w:r>
      <w:proofErr w:type="spellStart"/>
      <w:r w:rsidRPr="00002853">
        <w:t>CPRSChart_TLB.pas</w:t>
      </w:r>
      <w:proofErr w:type="spellEnd"/>
      <w:r w:rsidRPr="00002853">
        <w:t xml:space="preserve"> will be created and displayed in the Delphi code editor.</w:t>
      </w:r>
    </w:p>
    <w:p w14:paraId="56B76AF5" w14:textId="77777777" w:rsidR="00356455" w:rsidRPr="00002853" w:rsidRDefault="00356455" w:rsidP="00EF7614">
      <w:pPr>
        <w:pStyle w:val="CPRS-NumberedList"/>
        <w:numPr>
          <w:ilvl w:val="0"/>
          <w:numId w:val="61"/>
        </w:numPr>
      </w:pPr>
      <w:r w:rsidRPr="00002853">
        <w:t>Select the File | New menu again.</w:t>
      </w:r>
    </w:p>
    <w:p w14:paraId="558F2DA1" w14:textId="036E1A82" w:rsidR="00F70F44" w:rsidRDefault="00356455" w:rsidP="00964094">
      <w:pPr>
        <w:pStyle w:val="CPRS-NumberedList"/>
        <w:numPr>
          <w:ilvl w:val="0"/>
          <w:numId w:val="61"/>
        </w:numPr>
        <w:tabs>
          <w:tab w:val="clear" w:pos="1620"/>
        </w:tabs>
      </w:pPr>
      <w:r w:rsidRPr="00002853">
        <w:t>Select the ActiveX tab, Automation Object, and click OK.</w:t>
      </w:r>
      <w:r w:rsidR="00F70F44">
        <w:br w:type="page"/>
      </w:r>
    </w:p>
    <w:p w14:paraId="70D65BF1" w14:textId="77777777" w:rsidR="00356455" w:rsidRPr="00002853" w:rsidRDefault="00356455" w:rsidP="00EF7614">
      <w:pPr>
        <w:pStyle w:val="CPRS-NumberedList"/>
        <w:numPr>
          <w:ilvl w:val="0"/>
          <w:numId w:val="61"/>
        </w:numPr>
      </w:pPr>
      <w:r w:rsidRPr="00002853">
        <w:lastRenderedPageBreak/>
        <w:t xml:space="preserve">You will be presented with this dialog.  Leave all the defaults, and provide a meaningful </w:t>
      </w:r>
      <w:proofErr w:type="spellStart"/>
      <w:r w:rsidRPr="00002853">
        <w:t>CoClass</w:t>
      </w:r>
      <w:proofErr w:type="spellEnd"/>
      <w:r w:rsidRPr="00002853">
        <w:t xml:space="preserve"> Name and click OK.  This example uses the </w:t>
      </w:r>
      <w:proofErr w:type="spellStart"/>
      <w:r w:rsidRPr="00002853">
        <w:t>SampleCOMObject</w:t>
      </w:r>
      <w:proofErr w:type="spellEnd"/>
      <w:r w:rsidRPr="00002853">
        <w:t xml:space="preserve"> class name.</w:t>
      </w:r>
    </w:p>
    <w:p w14:paraId="6A922050" w14:textId="77777777" w:rsidR="00356455" w:rsidRPr="00002853" w:rsidRDefault="00FA390A" w:rsidP="00964094">
      <w:pPr>
        <w:ind w:left="1260"/>
      </w:pPr>
      <w:r w:rsidRPr="00002853">
        <w:rPr>
          <w:noProof/>
        </w:rPr>
        <w:drawing>
          <wp:inline distT="0" distB="0" distL="0" distR="0" wp14:anchorId="3D09D180" wp14:editId="6905155B">
            <wp:extent cx="4417060" cy="2701478"/>
            <wp:effectExtent l="0" t="0" r="2540" b="3810"/>
            <wp:docPr id="59" name="Picture 59" descr="The Automation Object Wizar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 Automation Object Wizard dialo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26217" cy="2707078"/>
                    </a:xfrm>
                    <a:prstGeom prst="rect">
                      <a:avLst/>
                    </a:prstGeom>
                    <a:noFill/>
                    <a:ln>
                      <a:noFill/>
                    </a:ln>
                  </pic:spPr>
                </pic:pic>
              </a:graphicData>
            </a:graphic>
          </wp:inline>
        </w:drawing>
      </w:r>
      <w:r w:rsidR="00356455" w:rsidRPr="00002853">
        <w:t xml:space="preserve">  </w:t>
      </w:r>
    </w:p>
    <w:p w14:paraId="14FD636F" w14:textId="77777777" w:rsidR="00826EB6" w:rsidRPr="00002853" w:rsidRDefault="00356455" w:rsidP="00EF7614">
      <w:pPr>
        <w:pStyle w:val="CPRS-NumberedList"/>
        <w:numPr>
          <w:ilvl w:val="0"/>
          <w:numId w:val="61"/>
        </w:numPr>
      </w:pPr>
      <w:r w:rsidRPr="00002853">
        <w:t>The type library editor will automatically appear.  With the ActiveX library name still selected in the tree view, click on the Uses tab.</w:t>
      </w:r>
    </w:p>
    <w:p w14:paraId="57DC4B9A" w14:textId="77777777" w:rsidR="00356455" w:rsidRPr="00002853" w:rsidRDefault="00FA390A" w:rsidP="00964094">
      <w:pPr>
        <w:ind w:left="1260"/>
      </w:pPr>
      <w:r w:rsidRPr="00002853">
        <w:rPr>
          <w:noProof/>
        </w:rPr>
        <w:drawing>
          <wp:inline distT="0" distB="0" distL="0" distR="0" wp14:anchorId="52DD718B" wp14:editId="3A54928D">
            <wp:extent cx="4417621" cy="2912869"/>
            <wp:effectExtent l="0" t="0" r="2540" b="1905"/>
            <wp:docPr id="60" name="Picture 60" descr="A dialog showing the SampleCPRSExtension.tl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dialog showing the SampleCPRSExtension.tlb selec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1944" cy="2922313"/>
                    </a:xfrm>
                    <a:prstGeom prst="rect">
                      <a:avLst/>
                    </a:prstGeom>
                    <a:noFill/>
                    <a:ln>
                      <a:noFill/>
                    </a:ln>
                  </pic:spPr>
                </pic:pic>
              </a:graphicData>
            </a:graphic>
          </wp:inline>
        </w:drawing>
      </w:r>
    </w:p>
    <w:p w14:paraId="394D3F38" w14:textId="2A850369" w:rsidR="00F70F44" w:rsidRDefault="00F70F44" w:rsidP="00826EB6">
      <w:pPr>
        <w:pStyle w:val="CPRSnumlistothertext"/>
      </w:pPr>
      <w:r>
        <w:br w:type="page"/>
      </w:r>
    </w:p>
    <w:p w14:paraId="637F0CE0" w14:textId="77777777" w:rsidR="00356455" w:rsidRPr="00002853" w:rsidRDefault="00356455" w:rsidP="00EF7614">
      <w:pPr>
        <w:pStyle w:val="CPRS-NumberedList"/>
        <w:numPr>
          <w:ilvl w:val="0"/>
          <w:numId w:val="61"/>
        </w:numPr>
      </w:pPr>
      <w:r w:rsidRPr="00002853">
        <w:lastRenderedPageBreak/>
        <w:t xml:space="preserve">The uses tab will show two entries - Borland standard </w:t>
      </w:r>
      <w:proofErr w:type="spellStart"/>
      <w:r w:rsidRPr="00002853">
        <w:t>VCL</w:t>
      </w:r>
      <w:proofErr w:type="spellEnd"/>
      <w:r w:rsidRPr="00002853">
        <w:t xml:space="preserve"> type library, and OLE Automation.  Uncheck the Borland standard </w:t>
      </w:r>
      <w:proofErr w:type="spellStart"/>
      <w:r w:rsidRPr="00002853">
        <w:t>VCL</w:t>
      </w:r>
      <w:proofErr w:type="spellEnd"/>
      <w:r w:rsidRPr="00002853">
        <w:t xml:space="preserve"> type library check box.  This will produce the following message:</w:t>
      </w:r>
    </w:p>
    <w:p w14:paraId="1C1DDCCC" w14:textId="77777777" w:rsidR="00356455" w:rsidRPr="00002853" w:rsidRDefault="00FA390A" w:rsidP="00964094">
      <w:pPr>
        <w:tabs>
          <w:tab w:val="left" w:pos="1710"/>
          <w:tab w:val="left" w:pos="1980"/>
        </w:tabs>
        <w:ind w:left="1260"/>
      </w:pPr>
      <w:r w:rsidRPr="00002853">
        <w:rPr>
          <w:noProof/>
        </w:rPr>
        <w:drawing>
          <wp:inline distT="0" distB="0" distL="0" distR="0" wp14:anchorId="51DEFF21" wp14:editId="78DD8BF5">
            <wp:extent cx="4488815" cy="1033643"/>
            <wp:effectExtent l="0" t="0" r="6985" b="0"/>
            <wp:docPr id="61" name="Picture 61" descr="This warning message telling you that removing the type liibrary will undefine list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is warning message telling you that removing the type liibrary will undefine listed item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88815" cy="1033643"/>
                    </a:xfrm>
                    <a:prstGeom prst="rect">
                      <a:avLst/>
                    </a:prstGeom>
                    <a:noFill/>
                    <a:ln>
                      <a:noFill/>
                    </a:ln>
                  </pic:spPr>
                </pic:pic>
              </a:graphicData>
            </a:graphic>
          </wp:inline>
        </w:drawing>
      </w:r>
    </w:p>
    <w:p w14:paraId="40AC3568" w14:textId="77777777" w:rsidR="00356455" w:rsidRPr="00002853" w:rsidRDefault="00356455" w:rsidP="00EF7614">
      <w:pPr>
        <w:pStyle w:val="CPRS-NumberedList"/>
        <w:numPr>
          <w:ilvl w:val="0"/>
          <w:numId w:val="61"/>
        </w:numPr>
      </w:pPr>
      <w:r w:rsidRPr="00002853">
        <w:t xml:space="preserve">Click on Yes.  Developers who wish to use interfaces defined in Borland standard </w:t>
      </w:r>
      <w:proofErr w:type="spellStart"/>
      <w:r w:rsidRPr="00002853">
        <w:t>VCL</w:t>
      </w:r>
      <w:proofErr w:type="spellEnd"/>
      <w:r w:rsidRPr="00002853">
        <w:t xml:space="preserve"> type library may do so, but will be required to distribute and register Borland's stdvcl40.dll file with their application.</w:t>
      </w:r>
    </w:p>
    <w:p w14:paraId="2989B292" w14:textId="77777777" w:rsidR="00356455" w:rsidRPr="0036732D" w:rsidRDefault="00356455" w:rsidP="00EF7614">
      <w:pPr>
        <w:pStyle w:val="CPRS-NumberedList"/>
        <w:numPr>
          <w:ilvl w:val="0"/>
          <w:numId w:val="61"/>
        </w:numPr>
        <w:rPr>
          <w:spacing w:val="-6"/>
        </w:rPr>
      </w:pPr>
      <w:r w:rsidRPr="0036732D">
        <w:rPr>
          <w:spacing w:val="-6"/>
        </w:rPr>
        <w:t>Right click on the Uses tab, and select the Show All Type Libraries menu option.</w:t>
      </w:r>
    </w:p>
    <w:p w14:paraId="22945213" w14:textId="217E9468" w:rsidR="005B4FB0" w:rsidRDefault="00964094" w:rsidP="00964094">
      <w:pPr>
        <w:ind w:left="1260"/>
      </w:pPr>
      <w:r w:rsidRPr="00002853">
        <w:object w:dxaOrig="9749" w:dyaOrig="6436" w14:anchorId="4032ABC8">
          <v:shape id="_x0000_i1029" type="#_x0000_t75" alt="The dialog showing type libraries and the right click-menu showing the item Show All Type Libraries." style="width:343.85pt;height:230.7pt" o:ole="">
            <v:imagedata r:id="rId102" o:title=""/>
          </v:shape>
          <o:OLEObject Type="Embed" ProgID="PBrush" ShapeID="_x0000_i1029" DrawAspect="Content" ObjectID="_1633259138" r:id="rId103"/>
        </w:object>
      </w:r>
      <w:r w:rsidR="005B4FB0">
        <w:br w:type="page"/>
      </w:r>
    </w:p>
    <w:p w14:paraId="2F1D5DDF" w14:textId="4EDAFBE5" w:rsidR="00356455" w:rsidRPr="00002853" w:rsidRDefault="00356455" w:rsidP="00EF7614">
      <w:pPr>
        <w:pStyle w:val="CPRS-NumberedList"/>
        <w:numPr>
          <w:ilvl w:val="0"/>
          <w:numId w:val="61"/>
        </w:numPr>
      </w:pPr>
      <w:r w:rsidRPr="00002853">
        <w:lastRenderedPageBreak/>
        <w:t>The Uses tab should now display numerous entries.  Scroll down the list until you see CPRSChart Library.  Click on the check box to the left of this entry to include the CPRSChart library.</w:t>
      </w:r>
    </w:p>
    <w:p w14:paraId="14A70BFB" w14:textId="77777777" w:rsidR="00356455" w:rsidRPr="00002853" w:rsidRDefault="00FA390A" w:rsidP="00964094">
      <w:pPr>
        <w:pStyle w:val="CPRSH3Body"/>
        <w:ind w:left="1260"/>
      </w:pPr>
      <w:r w:rsidRPr="00002853">
        <w:rPr>
          <w:rStyle w:val="CPRSBulletsSubBulletsChar"/>
          <w:bCs w:val="0"/>
          <w:noProof/>
        </w:rPr>
        <w:drawing>
          <wp:inline distT="0" distB="0" distL="0" distR="0" wp14:anchorId="72F4FAA2" wp14:editId="07DD87BB">
            <wp:extent cx="4334494" cy="2860038"/>
            <wp:effectExtent l="0" t="0" r="0" b="0"/>
            <wp:docPr id="63" name="Picture 63" descr="The SampleCPRSExtension.tlb dialog showing the CPRSChart Library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SampleCPRSExtension.tlb dialog showing the CPRSChart Library check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34494" cy="2860038"/>
                    </a:xfrm>
                    <a:prstGeom prst="rect">
                      <a:avLst/>
                    </a:prstGeom>
                    <a:noFill/>
                    <a:ln>
                      <a:noFill/>
                    </a:ln>
                  </pic:spPr>
                </pic:pic>
              </a:graphicData>
            </a:graphic>
          </wp:inline>
        </w:drawing>
      </w:r>
    </w:p>
    <w:p w14:paraId="34FE07C6" w14:textId="77777777" w:rsidR="00356455" w:rsidRPr="00002853" w:rsidRDefault="00356455" w:rsidP="00EF7614">
      <w:pPr>
        <w:pStyle w:val="CPRS-NumberedList"/>
        <w:numPr>
          <w:ilvl w:val="0"/>
          <w:numId w:val="61"/>
        </w:numPr>
      </w:pPr>
      <w:r w:rsidRPr="00002853">
        <w:t xml:space="preserve">In the tree view on the left, click on the </w:t>
      </w:r>
      <w:proofErr w:type="spellStart"/>
      <w:r w:rsidRPr="00002853">
        <w:t>CoClass</w:t>
      </w:r>
      <w:proofErr w:type="spellEnd"/>
      <w:r w:rsidRPr="00002853">
        <w:t xml:space="preserve"> entry.  This will have a </w:t>
      </w:r>
      <w:r w:rsidR="004C494B" w:rsidRPr="00002853">
        <w:object w:dxaOrig="255" w:dyaOrig="255" w14:anchorId="24C06340">
          <v:shape id="_x0000_i1030" type="#_x0000_t75" alt="Symbol associated with Type Library" style="width:14.7pt;height:14.7pt" o:ole="">
            <v:imagedata r:id="rId105" o:title=""/>
          </v:shape>
          <o:OLEObject Type="Embed" ProgID="PBrush" ShapeID="_x0000_i1030" DrawAspect="Content" ObjectID="_1633259139" r:id="rId106"/>
        </w:object>
      </w:r>
      <w:r w:rsidRPr="00002853">
        <w:t xml:space="preserve"> symbol next to it, and will probably be the last entry in the tree view.</w:t>
      </w:r>
    </w:p>
    <w:p w14:paraId="107CFBCB" w14:textId="77777777" w:rsidR="00356455" w:rsidRPr="00002853" w:rsidRDefault="00356455" w:rsidP="00EF7614">
      <w:pPr>
        <w:pStyle w:val="CPRS-NumberedList"/>
        <w:numPr>
          <w:ilvl w:val="0"/>
          <w:numId w:val="61"/>
        </w:numPr>
      </w:pPr>
      <w:r w:rsidRPr="00002853">
        <w:t>Click on the Implements tab</w:t>
      </w:r>
      <w:r w:rsidR="00826EB6" w:rsidRPr="00002853">
        <w:t>.</w:t>
      </w:r>
    </w:p>
    <w:p w14:paraId="25D44B74" w14:textId="52D0CF09" w:rsidR="00356455" w:rsidRPr="00002853" w:rsidRDefault="00356455" w:rsidP="00EF7614">
      <w:pPr>
        <w:pStyle w:val="CPRS-NumberedList"/>
        <w:numPr>
          <w:ilvl w:val="0"/>
          <w:numId w:val="61"/>
        </w:numPr>
      </w:pPr>
      <w:r w:rsidRPr="00002853">
        <w:t>Right click on the Implements tab, and select the Insert Interface menu option.</w:t>
      </w:r>
    </w:p>
    <w:p w14:paraId="5C5F572A" w14:textId="3D4F76DA" w:rsidR="00BE7F91" w:rsidRDefault="005B4FB0" w:rsidP="00964094">
      <w:pPr>
        <w:ind w:left="1260"/>
      </w:pPr>
      <w:r w:rsidRPr="00002853">
        <w:object w:dxaOrig="9749" w:dyaOrig="6436" w14:anchorId="03AC63D2">
          <v:shape id="_x0000_i1031" type="#_x0000_t75" alt="Working on the Implements tab with SampleCPRSExtenion.tlb. The right-click menu item Insert Interface is shown." style="width:352.65pt;height:230.7pt" o:ole="">
            <v:imagedata r:id="rId107" o:title=""/>
          </v:shape>
          <o:OLEObject Type="Embed" ProgID="PBrush" ShapeID="_x0000_i1031" DrawAspect="Content" ObjectID="_1633259140" r:id="rId108"/>
        </w:object>
      </w:r>
      <w:r w:rsidR="00BE7F91">
        <w:br w:type="page"/>
      </w:r>
    </w:p>
    <w:p w14:paraId="509FBEAC" w14:textId="77777777" w:rsidR="00356455" w:rsidRPr="00002853" w:rsidRDefault="00356455" w:rsidP="00EF7614">
      <w:pPr>
        <w:pStyle w:val="CPRS-NumberedList"/>
        <w:numPr>
          <w:ilvl w:val="0"/>
          <w:numId w:val="61"/>
        </w:numPr>
      </w:pPr>
      <w:r w:rsidRPr="00002853">
        <w:lastRenderedPageBreak/>
        <w:t xml:space="preserve">A dialog will appear with several entries in it.  Select the </w:t>
      </w:r>
      <w:proofErr w:type="spellStart"/>
      <w:r w:rsidRPr="00002853">
        <w:t>ICPRSExtension</w:t>
      </w:r>
      <w:proofErr w:type="spellEnd"/>
      <w:r w:rsidRPr="00002853">
        <w:t xml:space="preserve"> entry, and click OK.</w:t>
      </w:r>
    </w:p>
    <w:p w14:paraId="1B62B337" w14:textId="77777777" w:rsidR="00356455" w:rsidRPr="00002853" w:rsidRDefault="00FA390A" w:rsidP="005B4FB0">
      <w:pPr>
        <w:tabs>
          <w:tab w:val="left" w:pos="1170"/>
        </w:tabs>
        <w:ind w:left="1260"/>
      </w:pPr>
      <w:r w:rsidRPr="00002853">
        <w:rPr>
          <w:noProof/>
        </w:rPr>
        <w:drawing>
          <wp:inline distT="0" distB="0" distL="0" distR="0" wp14:anchorId="077E3367" wp14:editId="0F86AE2B">
            <wp:extent cx="2504440" cy="2886075"/>
            <wp:effectExtent l="0" t="0" r="0" b="0"/>
            <wp:docPr id="66" name="Picture 66" descr="The Insert Interface dialog is shown with ICPRSEntens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Insert Interface dialog is shown with ICPRSEntension highligh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04440" cy="2886075"/>
                    </a:xfrm>
                    <a:prstGeom prst="rect">
                      <a:avLst/>
                    </a:prstGeom>
                    <a:noFill/>
                    <a:ln>
                      <a:noFill/>
                    </a:ln>
                  </pic:spPr>
                </pic:pic>
              </a:graphicData>
            </a:graphic>
          </wp:inline>
        </w:drawing>
      </w:r>
    </w:p>
    <w:p w14:paraId="7950903C" w14:textId="5235B33A" w:rsidR="00356455" w:rsidRPr="00002853" w:rsidRDefault="00356455" w:rsidP="00EF7614">
      <w:pPr>
        <w:pStyle w:val="CPRS-NumberedList"/>
        <w:numPr>
          <w:ilvl w:val="0"/>
          <w:numId w:val="61"/>
        </w:numPr>
      </w:pPr>
      <w:r w:rsidRPr="00002853">
        <w:t xml:space="preserve">The Implements tab should now contain the </w:t>
      </w:r>
      <w:proofErr w:type="spellStart"/>
      <w:r w:rsidRPr="00002853">
        <w:t>ICPRSExtension</w:t>
      </w:r>
      <w:proofErr w:type="spellEnd"/>
      <w:r w:rsidRPr="00002853">
        <w:t xml:space="preserve"> entry.</w:t>
      </w:r>
    </w:p>
    <w:p w14:paraId="22BA3619" w14:textId="77777777" w:rsidR="00356455" w:rsidRPr="00002853" w:rsidRDefault="00FA390A" w:rsidP="005B4FB0">
      <w:pPr>
        <w:ind w:left="1260"/>
      </w:pPr>
      <w:r w:rsidRPr="00002853">
        <w:rPr>
          <w:noProof/>
        </w:rPr>
        <w:drawing>
          <wp:inline distT="0" distB="0" distL="0" distR="0" wp14:anchorId="3CD4607E" wp14:editId="04EE52FD">
            <wp:extent cx="4429497" cy="2920700"/>
            <wp:effectExtent l="0" t="0" r="0" b="0"/>
            <wp:docPr id="67" name="Picture 67" descr="When the user has selected ICRPSExtension, it will be displayed on the Imple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hen the user has selected ICRPSExtension, it will be displayed on the Implements tab."/>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43965" cy="2930240"/>
                    </a:xfrm>
                    <a:prstGeom prst="rect">
                      <a:avLst/>
                    </a:prstGeom>
                    <a:noFill/>
                    <a:ln>
                      <a:noFill/>
                    </a:ln>
                  </pic:spPr>
                </pic:pic>
              </a:graphicData>
            </a:graphic>
          </wp:inline>
        </w:drawing>
      </w:r>
    </w:p>
    <w:p w14:paraId="6DF3D7C0" w14:textId="7C4480BC" w:rsidR="00BE7F91" w:rsidRDefault="00356455" w:rsidP="00EF7614">
      <w:pPr>
        <w:pStyle w:val="CPRS-NumberedList"/>
        <w:numPr>
          <w:ilvl w:val="0"/>
          <w:numId w:val="61"/>
        </w:numPr>
      </w:pPr>
      <w:r w:rsidRPr="00002853">
        <w:t xml:space="preserve">Save the project again.  You will be asked to save a new unit.  Give this unit a meaningful name, preferably the same </w:t>
      </w:r>
      <w:proofErr w:type="spellStart"/>
      <w:r w:rsidRPr="00002853">
        <w:t>CoClass</w:t>
      </w:r>
      <w:proofErr w:type="spellEnd"/>
      <w:r w:rsidRPr="00002853">
        <w:t xml:space="preserve"> name entered in step #10.  This example uses the </w:t>
      </w:r>
      <w:proofErr w:type="spellStart"/>
      <w:r w:rsidRPr="00002853">
        <w:t>SampleCOMObject.pas</w:t>
      </w:r>
      <w:proofErr w:type="spellEnd"/>
      <w:r w:rsidRPr="00002853">
        <w:t xml:space="preserve"> unit name.</w:t>
      </w:r>
      <w:r w:rsidR="00BE7F91">
        <w:br w:type="page"/>
      </w:r>
    </w:p>
    <w:p w14:paraId="3EA8D0EB" w14:textId="725F27EC" w:rsidR="00356455" w:rsidRPr="00002853" w:rsidRDefault="00356455" w:rsidP="00EF7614">
      <w:pPr>
        <w:pStyle w:val="CPRS-NumberedList"/>
        <w:numPr>
          <w:ilvl w:val="0"/>
          <w:numId w:val="61"/>
        </w:numPr>
      </w:pPr>
      <w:r w:rsidRPr="00002853">
        <w:lastRenderedPageBreak/>
        <w:t xml:space="preserve">Select the unit just saved in the Delphi code editor (e.g. </w:t>
      </w:r>
      <w:proofErr w:type="spellStart"/>
      <w:r w:rsidRPr="00002853">
        <w:t>SampleCOMObject</w:t>
      </w:r>
      <w:proofErr w:type="spellEnd"/>
      <w:r w:rsidRPr="00002853">
        <w:t xml:space="preserve">).  In the top uses section, add </w:t>
      </w:r>
      <w:proofErr w:type="spellStart"/>
      <w:r w:rsidRPr="00002853">
        <w:t>CPRSChart_TLB</w:t>
      </w:r>
      <w:proofErr w:type="spellEnd"/>
      <w:r w:rsidRPr="00002853">
        <w:t xml:space="preserve"> to the uses clause (you must make this change before you will be able to compile).  The unit should now look something like this:</w:t>
      </w:r>
    </w:p>
    <w:p w14:paraId="6D639E10" w14:textId="77777777" w:rsidR="00356455" w:rsidRPr="00002853" w:rsidRDefault="00356455" w:rsidP="00BE7F91">
      <w:pPr>
        <w:pStyle w:val="CPRSNumlistCapture"/>
        <w:ind w:left="1440"/>
      </w:pPr>
      <w:r w:rsidRPr="00002853">
        <w:t xml:space="preserve">unit </w:t>
      </w:r>
      <w:proofErr w:type="spellStart"/>
      <w:r w:rsidRPr="00002853">
        <w:t>SampleCOMObject</w:t>
      </w:r>
      <w:proofErr w:type="spellEnd"/>
      <w:r w:rsidRPr="00002853">
        <w:t>;</w:t>
      </w:r>
    </w:p>
    <w:p w14:paraId="04CF9EDE" w14:textId="77777777" w:rsidR="00356455" w:rsidRPr="00002853" w:rsidRDefault="00356455" w:rsidP="00BE7F91">
      <w:pPr>
        <w:pStyle w:val="CPRSNumlistCapture"/>
        <w:ind w:left="1440"/>
      </w:pPr>
      <w:r w:rsidRPr="00002853">
        <w:t>interface</w:t>
      </w:r>
    </w:p>
    <w:p w14:paraId="3FE45049" w14:textId="77777777" w:rsidR="00356455" w:rsidRPr="00002853" w:rsidRDefault="00356455" w:rsidP="00BE7F91">
      <w:pPr>
        <w:pStyle w:val="CPRSNumlistCapture"/>
        <w:ind w:left="1440"/>
      </w:pPr>
      <w:r w:rsidRPr="00002853">
        <w:t>uses</w:t>
      </w:r>
    </w:p>
    <w:p w14:paraId="34E8E1ED" w14:textId="77777777" w:rsidR="00356455" w:rsidRPr="00002853" w:rsidRDefault="00356455" w:rsidP="00BE7F91">
      <w:pPr>
        <w:pStyle w:val="CPRSNumlistCapture"/>
        <w:ind w:left="1440"/>
      </w:pPr>
      <w:r w:rsidRPr="00002853">
        <w:t xml:space="preserve">  </w:t>
      </w:r>
      <w:proofErr w:type="spellStart"/>
      <w:r w:rsidRPr="00002853">
        <w:t>ComObj</w:t>
      </w:r>
      <w:proofErr w:type="spellEnd"/>
      <w:r w:rsidRPr="00002853">
        <w:t xml:space="preserve">, ActiveX, </w:t>
      </w:r>
      <w:proofErr w:type="spellStart"/>
      <w:r w:rsidRPr="00002853">
        <w:t>SampleCPRSExtension_TLB</w:t>
      </w:r>
      <w:proofErr w:type="spellEnd"/>
      <w:r w:rsidRPr="00002853">
        <w:t xml:space="preserve">, </w:t>
      </w:r>
      <w:proofErr w:type="spellStart"/>
      <w:r w:rsidRPr="00002853">
        <w:t>StdVcl</w:t>
      </w:r>
      <w:proofErr w:type="spellEnd"/>
      <w:r w:rsidRPr="00002853">
        <w:t xml:space="preserve">, </w:t>
      </w:r>
      <w:proofErr w:type="spellStart"/>
      <w:r w:rsidRPr="00002853">
        <w:t>CPRSChart_TLB</w:t>
      </w:r>
      <w:proofErr w:type="spellEnd"/>
      <w:r w:rsidRPr="00002853">
        <w:t>;</w:t>
      </w:r>
    </w:p>
    <w:p w14:paraId="0249B212" w14:textId="77777777" w:rsidR="00356455" w:rsidRPr="00002853" w:rsidRDefault="00356455" w:rsidP="00BE7F91">
      <w:pPr>
        <w:pStyle w:val="CPRSNumlistCapture"/>
        <w:ind w:left="1440"/>
      </w:pPr>
      <w:r w:rsidRPr="00002853">
        <w:t>type</w:t>
      </w:r>
    </w:p>
    <w:p w14:paraId="604103E0" w14:textId="77777777" w:rsidR="00356455" w:rsidRPr="00002853" w:rsidRDefault="00356455" w:rsidP="00BE7F91">
      <w:pPr>
        <w:pStyle w:val="CPRSNumlistCapture"/>
        <w:ind w:left="1440"/>
      </w:pPr>
      <w:r w:rsidRPr="00002853">
        <w:t xml:space="preserve">  </w:t>
      </w:r>
      <w:proofErr w:type="spellStart"/>
      <w:r w:rsidRPr="00002853">
        <w:t>TSampleCOMObject</w:t>
      </w:r>
      <w:proofErr w:type="spellEnd"/>
      <w:r w:rsidRPr="00002853">
        <w:t xml:space="preserve"> = class(</w:t>
      </w:r>
      <w:proofErr w:type="spellStart"/>
      <w:r w:rsidRPr="00002853">
        <w:t>TAutoObject</w:t>
      </w:r>
      <w:proofErr w:type="spellEnd"/>
      <w:r w:rsidRPr="00002853">
        <w:t xml:space="preserve">, </w:t>
      </w:r>
      <w:proofErr w:type="spellStart"/>
      <w:r w:rsidRPr="00002853">
        <w:t>ISampleCOMObject</w:t>
      </w:r>
      <w:proofErr w:type="spellEnd"/>
      <w:r w:rsidRPr="00002853">
        <w:t xml:space="preserve">, </w:t>
      </w:r>
      <w:proofErr w:type="spellStart"/>
      <w:r w:rsidRPr="00002853">
        <w:t>ICPRSExtension</w:t>
      </w:r>
      <w:proofErr w:type="spellEnd"/>
      <w:r w:rsidRPr="00002853">
        <w:t>)</w:t>
      </w:r>
    </w:p>
    <w:p w14:paraId="393E9014" w14:textId="77777777" w:rsidR="00356455" w:rsidRPr="00002853" w:rsidRDefault="00356455" w:rsidP="00BE7F91">
      <w:pPr>
        <w:pStyle w:val="CPRSNumlistCapture"/>
        <w:ind w:left="1440"/>
      </w:pPr>
      <w:r w:rsidRPr="00002853">
        <w:t xml:space="preserve">  protected</w:t>
      </w:r>
    </w:p>
    <w:p w14:paraId="302A28BB" w14:textId="77777777" w:rsidR="00356455" w:rsidRPr="00002853" w:rsidRDefault="00356455" w:rsidP="00BE7F91">
      <w:pPr>
        <w:pStyle w:val="CPRSNumlistCapture"/>
        <w:ind w:left="1440"/>
      </w:pPr>
      <w:r w:rsidRPr="00002853">
        <w:t xml:space="preserve">    function Execute(const </w:t>
      </w:r>
      <w:proofErr w:type="spellStart"/>
      <w:r w:rsidRPr="00002853">
        <w:t>CPRSBroker</w:t>
      </w:r>
      <w:proofErr w:type="spellEnd"/>
      <w:r w:rsidRPr="00002853">
        <w:t xml:space="preserve">: </w:t>
      </w:r>
      <w:proofErr w:type="spellStart"/>
      <w:r w:rsidRPr="00002853">
        <w:t>ICPRSBroker</w:t>
      </w:r>
      <w:proofErr w:type="spellEnd"/>
      <w:r w:rsidRPr="00002853">
        <w:t>;</w:t>
      </w:r>
    </w:p>
    <w:p w14:paraId="5C696320" w14:textId="77777777" w:rsidR="00356455" w:rsidRPr="00002853" w:rsidRDefault="00356455" w:rsidP="00BE7F91">
      <w:pPr>
        <w:pStyle w:val="CPRSNumlistCapture"/>
        <w:ind w:left="1440"/>
      </w:pPr>
      <w:r w:rsidRPr="00002853">
        <w:t xml:space="preserve">      const </w:t>
      </w:r>
      <w:proofErr w:type="spellStart"/>
      <w:r w:rsidRPr="00002853">
        <w:t>CPRSState</w:t>
      </w:r>
      <w:proofErr w:type="spellEnd"/>
      <w:r w:rsidRPr="00002853">
        <w:t xml:space="preserve">: </w:t>
      </w:r>
      <w:proofErr w:type="spellStart"/>
      <w:r w:rsidRPr="00002853">
        <w:t>ICPRSState</w:t>
      </w:r>
      <w:proofErr w:type="spellEnd"/>
      <w:r w:rsidRPr="00002853">
        <w:t>; const Param1, Param2,</w:t>
      </w:r>
    </w:p>
    <w:p w14:paraId="520CB09E" w14:textId="77777777" w:rsidR="00356455" w:rsidRPr="00002853" w:rsidRDefault="00356455" w:rsidP="00BE7F91">
      <w:pPr>
        <w:pStyle w:val="CPRSNumlistCapture"/>
        <w:ind w:left="1440"/>
      </w:pPr>
      <w:r w:rsidRPr="00002853">
        <w:t xml:space="preserve">      Param3: </w:t>
      </w:r>
      <w:proofErr w:type="spellStart"/>
      <w:r w:rsidRPr="00002853">
        <w:t>WideString</w:t>
      </w:r>
      <w:proofErr w:type="spellEnd"/>
      <w:r w:rsidRPr="00002853">
        <w:t xml:space="preserve">; var Data1, Data2: </w:t>
      </w:r>
      <w:proofErr w:type="spellStart"/>
      <w:r w:rsidRPr="00002853">
        <w:t>WideString</w:t>
      </w:r>
      <w:proofErr w:type="spellEnd"/>
      <w:r w:rsidRPr="00002853">
        <w:t xml:space="preserve">): </w:t>
      </w:r>
      <w:proofErr w:type="spellStart"/>
      <w:r w:rsidRPr="00002853">
        <w:t>WordBool</w:t>
      </w:r>
      <w:proofErr w:type="spellEnd"/>
      <w:r w:rsidRPr="00002853">
        <w:t>;</w:t>
      </w:r>
    </w:p>
    <w:p w14:paraId="4BE0901D" w14:textId="77777777" w:rsidR="00356455" w:rsidRPr="00002853" w:rsidRDefault="00356455" w:rsidP="00BE7F91">
      <w:pPr>
        <w:pStyle w:val="CPRSNumlistCapture"/>
        <w:ind w:left="1440"/>
      </w:pPr>
      <w:r w:rsidRPr="00002853">
        <w:t xml:space="preserve">      </w:t>
      </w:r>
      <w:proofErr w:type="spellStart"/>
      <w:r w:rsidRPr="00002853">
        <w:t>safecall</w:t>
      </w:r>
      <w:proofErr w:type="spellEnd"/>
      <w:r w:rsidRPr="00002853">
        <w:t>;</w:t>
      </w:r>
    </w:p>
    <w:p w14:paraId="010585E6" w14:textId="77777777" w:rsidR="00356455" w:rsidRPr="00002853" w:rsidRDefault="00356455" w:rsidP="00BE7F91">
      <w:pPr>
        <w:pStyle w:val="CPRSNumlistCapture"/>
        <w:ind w:left="1440"/>
      </w:pPr>
      <w:r w:rsidRPr="00002853">
        <w:t xml:space="preserve">    { Protected declarations }</w:t>
      </w:r>
    </w:p>
    <w:p w14:paraId="4BEE8878" w14:textId="77777777" w:rsidR="00356455" w:rsidRPr="00002853" w:rsidRDefault="00356455" w:rsidP="00BE7F91">
      <w:pPr>
        <w:pStyle w:val="CPRSNumlistCapture"/>
        <w:ind w:left="1440"/>
      </w:pPr>
      <w:r w:rsidRPr="00002853">
        <w:t xml:space="preserve">  end;</w:t>
      </w:r>
    </w:p>
    <w:p w14:paraId="39468C78" w14:textId="77777777" w:rsidR="00356455" w:rsidRPr="00002853" w:rsidRDefault="00356455" w:rsidP="00BE7F91">
      <w:pPr>
        <w:pStyle w:val="CPRSNumlistCapture"/>
        <w:ind w:left="1440"/>
      </w:pPr>
      <w:r w:rsidRPr="00002853">
        <w:t>implementation</w:t>
      </w:r>
    </w:p>
    <w:p w14:paraId="0B4FB9C2" w14:textId="77777777" w:rsidR="00356455" w:rsidRPr="00002853" w:rsidRDefault="00356455" w:rsidP="00BE7F91">
      <w:pPr>
        <w:pStyle w:val="CPRSNumlistCapture"/>
        <w:ind w:left="1440"/>
      </w:pPr>
      <w:r w:rsidRPr="00002853">
        <w:t xml:space="preserve">uses </w:t>
      </w:r>
      <w:proofErr w:type="spellStart"/>
      <w:r w:rsidRPr="00002853">
        <w:t>ComServ</w:t>
      </w:r>
      <w:proofErr w:type="spellEnd"/>
      <w:r w:rsidRPr="00002853">
        <w:t>;</w:t>
      </w:r>
    </w:p>
    <w:p w14:paraId="70A0F61F" w14:textId="77777777" w:rsidR="00356455" w:rsidRPr="00002853" w:rsidRDefault="00356455" w:rsidP="00BE7F91">
      <w:pPr>
        <w:pStyle w:val="CPRSNumlistCapture"/>
        <w:ind w:left="1440"/>
      </w:pPr>
      <w:r w:rsidRPr="00002853">
        <w:t xml:space="preserve">function </w:t>
      </w:r>
      <w:proofErr w:type="spellStart"/>
      <w:r w:rsidRPr="00002853">
        <w:t>TSampleCOMObject.Execute</w:t>
      </w:r>
      <w:proofErr w:type="spellEnd"/>
      <w:r w:rsidRPr="00002853">
        <w:t xml:space="preserve">(const </w:t>
      </w:r>
      <w:proofErr w:type="spellStart"/>
      <w:r w:rsidRPr="00002853">
        <w:t>CPRSBroker</w:t>
      </w:r>
      <w:proofErr w:type="spellEnd"/>
      <w:r w:rsidRPr="00002853">
        <w:t xml:space="preserve">: </w:t>
      </w:r>
      <w:proofErr w:type="spellStart"/>
      <w:r w:rsidRPr="00002853">
        <w:t>ICPRSBroker</w:t>
      </w:r>
      <w:proofErr w:type="spellEnd"/>
      <w:r w:rsidRPr="00002853">
        <w:t>;</w:t>
      </w:r>
    </w:p>
    <w:p w14:paraId="6A0EEFFB" w14:textId="77777777" w:rsidR="00356455" w:rsidRPr="00002853" w:rsidRDefault="00356455" w:rsidP="00BE7F91">
      <w:pPr>
        <w:pStyle w:val="CPRSNumlistCapture"/>
        <w:ind w:left="1440"/>
      </w:pPr>
      <w:r w:rsidRPr="00002853">
        <w:t xml:space="preserve">  const </w:t>
      </w:r>
      <w:proofErr w:type="spellStart"/>
      <w:r w:rsidRPr="00002853">
        <w:t>CPRSState</w:t>
      </w:r>
      <w:proofErr w:type="spellEnd"/>
      <w:r w:rsidRPr="00002853">
        <w:t xml:space="preserve">: </w:t>
      </w:r>
      <w:proofErr w:type="spellStart"/>
      <w:r w:rsidRPr="00002853">
        <w:t>ICPRSState</w:t>
      </w:r>
      <w:proofErr w:type="spellEnd"/>
      <w:r w:rsidRPr="00002853">
        <w:t xml:space="preserve">; const Param1, Param2, Param3: </w:t>
      </w:r>
      <w:proofErr w:type="spellStart"/>
      <w:r w:rsidRPr="00002853">
        <w:t>WideString</w:t>
      </w:r>
      <w:proofErr w:type="spellEnd"/>
      <w:r w:rsidRPr="00002853">
        <w:t>;</w:t>
      </w:r>
    </w:p>
    <w:p w14:paraId="5A195F9A" w14:textId="77777777" w:rsidR="00356455" w:rsidRPr="00002853" w:rsidRDefault="00356455" w:rsidP="00BE7F91">
      <w:pPr>
        <w:pStyle w:val="CPRSNumlistCapture"/>
        <w:ind w:left="1440"/>
      </w:pPr>
      <w:r w:rsidRPr="00002853">
        <w:t xml:space="preserve">  var Data1, Data2: </w:t>
      </w:r>
      <w:proofErr w:type="spellStart"/>
      <w:r w:rsidRPr="00002853">
        <w:t>WideString</w:t>
      </w:r>
      <w:proofErr w:type="spellEnd"/>
      <w:r w:rsidRPr="00002853">
        <w:t xml:space="preserve">): </w:t>
      </w:r>
      <w:proofErr w:type="spellStart"/>
      <w:r w:rsidRPr="00002853">
        <w:t>WordBool</w:t>
      </w:r>
      <w:proofErr w:type="spellEnd"/>
      <w:r w:rsidRPr="00002853">
        <w:t>;</w:t>
      </w:r>
    </w:p>
    <w:p w14:paraId="1A75749C" w14:textId="77777777" w:rsidR="00356455" w:rsidRPr="00002853" w:rsidRDefault="00356455" w:rsidP="00BE7F91">
      <w:pPr>
        <w:pStyle w:val="CPRSNumlistCapture"/>
        <w:ind w:left="1440"/>
      </w:pPr>
      <w:r w:rsidRPr="00002853">
        <w:t>begin</w:t>
      </w:r>
    </w:p>
    <w:p w14:paraId="5B4C981D" w14:textId="77777777" w:rsidR="00356455" w:rsidRPr="00002853" w:rsidRDefault="00356455" w:rsidP="00BE7F91">
      <w:pPr>
        <w:pStyle w:val="CPRSNumlistCapture"/>
        <w:ind w:left="1440"/>
      </w:pPr>
      <w:r w:rsidRPr="00002853">
        <w:t>end;</w:t>
      </w:r>
    </w:p>
    <w:p w14:paraId="2241299E" w14:textId="77777777" w:rsidR="00356455" w:rsidRPr="00002853" w:rsidRDefault="00356455" w:rsidP="00BE7F91">
      <w:pPr>
        <w:pStyle w:val="CPRSNumlistCapture"/>
        <w:ind w:left="1440"/>
      </w:pPr>
      <w:r w:rsidRPr="00002853">
        <w:t>initialization</w:t>
      </w:r>
    </w:p>
    <w:p w14:paraId="38E64F51" w14:textId="77777777" w:rsidR="00356455" w:rsidRPr="00002853" w:rsidRDefault="00356455" w:rsidP="00BE7F91">
      <w:pPr>
        <w:pStyle w:val="CPRSNumlistCapture"/>
        <w:ind w:left="1440"/>
      </w:pPr>
      <w:r w:rsidRPr="00002853">
        <w:t xml:space="preserve">  </w:t>
      </w:r>
      <w:proofErr w:type="spellStart"/>
      <w:r w:rsidRPr="00002853">
        <w:t>TAutoObjectFactory.Create</w:t>
      </w:r>
      <w:proofErr w:type="spellEnd"/>
      <w:r w:rsidRPr="00002853">
        <w:t>(</w:t>
      </w:r>
      <w:proofErr w:type="spellStart"/>
      <w:r w:rsidRPr="00002853">
        <w:t>ComServer</w:t>
      </w:r>
      <w:proofErr w:type="spellEnd"/>
      <w:r w:rsidRPr="00002853">
        <w:t xml:space="preserve">, </w:t>
      </w:r>
      <w:proofErr w:type="spellStart"/>
      <w:r w:rsidRPr="00002853">
        <w:t>TSampleCOMObject</w:t>
      </w:r>
      <w:proofErr w:type="spellEnd"/>
      <w:r w:rsidRPr="00002853">
        <w:t xml:space="preserve">, </w:t>
      </w:r>
      <w:proofErr w:type="spellStart"/>
      <w:r w:rsidRPr="00002853">
        <w:t>Class_SampleCOMObject</w:t>
      </w:r>
      <w:proofErr w:type="spellEnd"/>
      <w:r w:rsidRPr="00002853">
        <w:t>,</w:t>
      </w:r>
    </w:p>
    <w:p w14:paraId="767DA3C0" w14:textId="77777777" w:rsidR="00356455" w:rsidRPr="00002853" w:rsidRDefault="00356455" w:rsidP="00BE7F91">
      <w:pPr>
        <w:pStyle w:val="CPRSNumlistCapture"/>
        <w:ind w:left="1440"/>
      </w:pPr>
      <w:r w:rsidRPr="00002853">
        <w:t xml:space="preserve">    </w:t>
      </w:r>
      <w:proofErr w:type="spellStart"/>
      <w:r w:rsidRPr="00002853">
        <w:t>ciMultiInstance</w:t>
      </w:r>
      <w:proofErr w:type="spellEnd"/>
      <w:r w:rsidRPr="00002853">
        <w:t xml:space="preserve">, </w:t>
      </w:r>
      <w:proofErr w:type="spellStart"/>
      <w:r w:rsidRPr="00002853">
        <w:t>tmApartment</w:t>
      </w:r>
      <w:proofErr w:type="spellEnd"/>
      <w:r w:rsidRPr="00002853">
        <w:t>);</w:t>
      </w:r>
    </w:p>
    <w:p w14:paraId="4CFFE7F9" w14:textId="77777777" w:rsidR="00356455" w:rsidRPr="00002853" w:rsidRDefault="00356455" w:rsidP="00BE7F91">
      <w:pPr>
        <w:pStyle w:val="CPRSNumlistCapture"/>
        <w:ind w:left="1440"/>
      </w:pPr>
      <w:r w:rsidRPr="00002853">
        <w:t>end.</w:t>
      </w:r>
    </w:p>
    <w:p w14:paraId="299D5AF0" w14:textId="77777777" w:rsidR="00356455" w:rsidRPr="00002853" w:rsidRDefault="00356455" w:rsidP="00BE7F91">
      <w:pPr>
        <w:pStyle w:val="CPRS-NumberedList"/>
        <w:numPr>
          <w:ilvl w:val="0"/>
          <w:numId w:val="61"/>
        </w:numPr>
        <w:spacing w:before="120"/>
      </w:pPr>
      <w:r w:rsidRPr="00002853">
        <w:t xml:space="preserve">The Execute method will be called from within CPRS when a specific event is activated. The </w:t>
      </w:r>
      <w:proofErr w:type="spellStart"/>
      <w:r w:rsidRPr="00002853">
        <w:t>CPRSBroker</w:t>
      </w:r>
      <w:proofErr w:type="spellEnd"/>
      <w:r w:rsidRPr="00002853">
        <w:t xml:space="preserve"> and </w:t>
      </w:r>
      <w:proofErr w:type="spellStart"/>
      <w:r w:rsidRPr="00002853">
        <w:t>CPRSState</w:t>
      </w:r>
      <w:proofErr w:type="spellEnd"/>
      <w:r w:rsidRPr="00002853">
        <w:t xml:space="preserve"> parameters are passed into the call, and can be used from within this event to make RPC calls and review current user and patient information.  Details on these interfaces are documented below.  There are currently three events within CPRS that will cause a COM object to be activated:</w:t>
      </w:r>
    </w:p>
    <w:p w14:paraId="14B67D7C" w14:textId="77777777" w:rsidR="00356455" w:rsidRPr="00002853" w:rsidRDefault="00356455" w:rsidP="005B4FB0">
      <w:pPr>
        <w:pStyle w:val="CPRSBulletsSubBullets"/>
        <w:numPr>
          <w:ilvl w:val="0"/>
          <w:numId w:val="92"/>
        </w:numPr>
        <w:tabs>
          <w:tab w:val="clear" w:pos="1800"/>
          <w:tab w:val="num" w:pos="2250"/>
        </w:tabs>
        <w:ind w:left="1980"/>
      </w:pPr>
      <w:r w:rsidRPr="00002853">
        <w:t>Patient Selection.</w:t>
      </w:r>
    </w:p>
    <w:p w14:paraId="37F8BEC9" w14:textId="77777777" w:rsidR="00356455" w:rsidRPr="00002853" w:rsidRDefault="00356455" w:rsidP="005B4FB0">
      <w:pPr>
        <w:pStyle w:val="CPRSBulletsSubBullets"/>
        <w:numPr>
          <w:ilvl w:val="0"/>
          <w:numId w:val="92"/>
        </w:numPr>
        <w:tabs>
          <w:tab w:val="clear" w:pos="1800"/>
          <w:tab w:val="num" w:pos="2250"/>
        </w:tabs>
        <w:ind w:left="1980"/>
      </w:pPr>
      <w:r w:rsidRPr="00002853">
        <w:t>Order Acceptance.</w:t>
      </w:r>
    </w:p>
    <w:p w14:paraId="5CBBFC76" w14:textId="77777777" w:rsidR="00356455" w:rsidRPr="00002853" w:rsidRDefault="00356455" w:rsidP="005B4FB0">
      <w:pPr>
        <w:pStyle w:val="CPRSBulletsSubBullets"/>
        <w:numPr>
          <w:ilvl w:val="0"/>
          <w:numId w:val="92"/>
        </w:numPr>
        <w:tabs>
          <w:tab w:val="clear" w:pos="1800"/>
          <w:tab w:val="num" w:pos="2250"/>
        </w:tabs>
        <w:ind w:left="1980"/>
      </w:pPr>
      <w:r w:rsidRPr="00002853">
        <w:t>Template activation (when the template is tied to a COM object).</w:t>
      </w:r>
    </w:p>
    <w:p w14:paraId="19EED71C" w14:textId="46828E27" w:rsidR="00356455" w:rsidRPr="00002853" w:rsidRDefault="00356455" w:rsidP="003D7F9C">
      <w:pPr>
        <w:ind w:left="1440"/>
      </w:pPr>
      <w:r w:rsidRPr="00002853">
        <w:t xml:space="preserve">This example will create a simple Patient Selection COM Object that displays a message with patient information.  Actual use will vary but might include some kind of dialog being presented to the user, and some kind of user interaction taking place.  To make this change, add the Dialogs unit to the uses clause, and add the </w:t>
      </w:r>
      <w:proofErr w:type="spellStart"/>
      <w:r w:rsidRPr="00002853">
        <w:t>ShowMessage</w:t>
      </w:r>
      <w:proofErr w:type="spellEnd"/>
      <w:r w:rsidRPr="00002853">
        <w:t xml:space="preserve"> code as shown:</w:t>
      </w:r>
    </w:p>
    <w:p w14:paraId="7ABF0F68" w14:textId="77777777" w:rsidR="00356455" w:rsidRPr="00002853" w:rsidRDefault="00356455" w:rsidP="00BE7F91">
      <w:pPr>
        <w:pStyle w:val="CPRSNumlistCapture"/>
        <w:tabs>
          <w:tab w:val="clear" w:pos="720"/>
        </w:tabs>
        <w:spacing w:before="20" w:after="20"/>
        <w:ind w:left="1440"/>
      </w:pPr>
      <w:r w:rsidRPr="00002853">
        <w:t>implementation</w:t>
      </w:r>
    </w:p>
    <w:p w14:paraId="4F5019BF" w14:textId="77777777" w:rsidR="00356455" w:rsidRPr="00002853" w:rsidRDefault="00356455" w:rsidP="00BE7F91">
      <w:pPr>
        <w:pStyle w:val="CPRSNumlistCapture"/>
        <w:tabs>
          <w:tab w:val="clear" w:pos="720"/>
        </w:tabs>
        <w:spacing w:before="20" w:after="20"/>
        <w:ind w:left="1440"/>
      </w:pPr>
      <w:r w:rsidRPr="00002853">
        <w:t xml:space="preserve">uses </w:t>
      </w:r>
      <w:proofErr w:type="spellStart"/>
      <w:r w:rsidRPr="00002853">
        <w:t>ComServ</w:t>
      </w:r>
      <w:proofErr w:type="spellEnd"/>
      <w:r w:rsidRPr="00002853">
        <w:t>, Dialogs;</w:t>
      </w:r>
    </w:p>
    <w:p w14:paraId="2F52C5CE" w14:textId="77777777" w:rsidR="00356455" w:rsidRPr="00002853" w:rsidRDefault="00356455" w:rsidP="00BE7F91">
      <w:pPr>
        <w:pStyle w:val="CPRSNumlistCapture"/>
        <w:tabs>
          <w:tab w:val="clear" w:pos="720"/>
        </w:tabs>
        <w:spacing w:before="20" w:after="20"/>
        <w:ind w:left="1440"/>
      </w:pPr>
      <w:r w:rsidRPr="00002853">
        <w:t xml:space="preserve">function </w:t>
      </w:r>
      <w:proofErr w:type="spellStart"/>
      <w:r w:rsidRPr="00002853">
        <w:t>TSampleCOMObject.Execute</w:t>
      </w:r>
      <w:proofErr w:type="spellEnd"/>
      <w:r w:rsidRPr="00002853">
        <w:t xml:space="preserve">(const </w:t>
      </w:r>
      <w:proofErr w:type="spellStart"/>
      <w:r w:rsidRPr="00002853">
        <w:t>CPRSBroker</w:t>
      </w:r>
      <w:proofErr w:type="spellEnd"/>
      <w:r w:rsidRPr="00002853">
        <w:t xml:space="preserve">: </w:t>
      </w:r>
      <w:proofErr w:type="spellStart"/>
      <w:r w:rsidRPr="00002853">
        <w:t>ICPRSBroker</w:t>
      </w:r>
      <w:proofErr w:type="spellEnd"/>
      <w:r w:rsidRPr="00002853">
        <w:t>;</w:t>
      </w:r>
    </w:p>
    <w:p w14:paraId="157B4375" w14:textId="77777777" w:rsidR="00356455" w:rsidRPr="00002853" w:rsidRDefault="00356455" w:rsidP="00BE7F91">
      <w:pPr>
        <w:pStyle w:val="CPRSNumlistCapture"/>
        <w:tabs>
          <w:tab w:val="clear" w:pos="720"/>
        </w:tabs>
        <w:spacing w:before="20" w:after="20"/>
        <w:ind w:left="1440"/>
      </w:pPr>
      <w:r w:rsidRPr="00002853">
        <w:t xml:space="preserve">  const </w:t>
      </w:r>
      <w:proofErr w:type="spellStart"/>
      <w:r w:rsidRPr="00002853">
        <w:t>CPRSState</w:t>
      </w:r>
      <w:proofErr w:type="spellEnd"/>
      <w:r w:rsidRPr="00002853">
        <w:t xml:space="preserve">: </w:t>
      </w:r>
      <w:proofErr w:type="spellStart"/>
      <w:r w:rsidRPr="00002853">
        <w:t>ICPRSState</w:t>
      </w:r>
      <w:proofErr w:type="spellEnd"/>
      <w:r w:rsidRPr="00002853">
        <w:t xml:space="preserve">; const Param1, Param2, Param3: </w:t>
      </w:r>
      <w:proofErr w:type="spellStart"/>
      <w:r w:rsidRPr="00002853">
        <w:t>WideString</w:t>
      </w:r>
      <w:proofErr w:type="spellEnd"/>
      <w:r w:rsidRPr="00002853">
        <w:t>;</w:t>
      </w:r>
    </w:p>
    <w:p w14:paraId="34D7AE41" w14:textId="77777777" w:rsidR="00356455" w:rsidRPr="00002853" w:rsidRDefault="00356455" w:rsidP="00BE7F91">
      <w:pPr>
        <w:pStyle w:val="CPRSNumlistCapture"/>
        <w:tabs>
          <w:tab w:val="clear" w:pos="720"/>
        </w:tabs>
        <w:spacing w:before="20" w:after="20"/>
        <w:ind w:left="1440"/>
      </w:pPr>
      <w:r w:rsidRPr="00002853">
        <w:t xml:space="preserve">  var Data1, Data2: </w:t>
      </w:r>
      <w:proofErr w:type="spellStart"/>
      <w:r w:rsidRPr="00002853">
        <w:t>WideString</w:t>
      </w:r>
      <w:proofErr w:type="spellEnd"/>
      <w:r w:rsidRPr="00002853">
        <w:t xml:space="preserve">): </w:t>
      </w:r>
      <w:proofErr w:type="spellStart"/>
      <w:r w:rsidRPr="00002853">
        <w:t>WordBool</w:t>
      </w:r>
      <w:proofErr w:type="spellEnd"/>
      <w:r w:rsidRPr="00002853">
        <w:t>;</w:t>
      </w:r>
    </w:p>
    <w:p w14:paraId="5144C9C8" w14:textId="77777777" w:rsidR="00356455" w:rsidRPr="00002853" w:rsidRDefault="00356455" w:rsidP="00BE7F91">
      <w:pPr>
        <w:pStyle w:val="CPRSNumlistCapture"/>
        <w:tabs>
          <w:tab w:val="clear" w:pos="720"/>
        </w:tabs>
        <w:spacing w:before="20" w:after="20"/>
        <w:ind w:left="1440"/>
      </w:pPr>
      <w:r w:rsidRPr="00002853">
        <w:t>begin</w:t>
      </w:r>
    </w:p>
    <w:p w14:paraId="56FDD326" w14:textId="77777777" w:rsidR="00356455" w:rsidRPr="00002853" w:rsidRDefault="00356455" w:rsidP="00BE7F91">
      <w:pPr>
        <w:pStyle w:val="CPRSNumlistCapture"/>
        <w:tabs>
          <w:tab w:val="clear" w:pos="720"/>
        </w:tabs>
        <w:spacing w:before="20" w:after="20"/>
        <w:ind w:left="1440"/>
      </w:pPr>
      <w:r w:rsidRPr="00002853">
        <w:t xml:space="preserve">  </w:t>
      </w:r>
      <w:proofErr w:type="spellStart"/>
      <w:r w:rsidRPr="00002853">
        <w:t>ShowMessage</w:t>
      </w:r>
      <w:proofErr w:type="spellEnd"/>
      <w:r w:rsidRPr="00002853">
        <w:t xml:space="preserve">('Patient Selected: ' + </w:t>
      </w:r>
      <w:proofErr w:type="spellStart"/>
      <w:r w:rsidRPr="00002853">
        <w:t>CPRSState.PatientName</w:t>
      </w:r>
      <w:proofErr w:type="spellEnd"/>
      <w:r w:rsidRPr="00002853">
        <w:t>);</w:t>
      </w:r>
    </w:p>
    <w:p w14:paraId="629A3C4F" w14:textId="77777777" w:rsidR="00356455" w:rsidRPr="00002853" w:rsidRDefault="00356455" w:rsidP="00BE7F91">
      <w:pPr>
        <w:pStyle w:val="CPRSNumlistCapture"/>
        <w:tabs>
          <w:tab w:val="clear" w:pos="720"/>
        </w:tabs>
        <w:spacing w:before="20" w:after="20"/>
        <w:ind w:left="1440"/>
      </w:pPr>
      <w:r w:rsidRPr="00002853">
        <w:t>end;</w:t>
      </w:r>
    </w:p>
    <w:p w14:paraId="2BE07D52" w14:textId="77777777" w:rsidR="00356455" w:rsidRPr="00002853" w:rsidRDefault="00356455" w:rsidP="00EF7614">
      <w:pPr>
        <w:pStyle w:val="CPRS-NumberedList"/>
        <w:numPr>
          <w:ilvl w:val="0"/>
          <w:numId w:val="61"/>
        </w:numPr>
      </w:pPr>
      <w:r w:rsidRPr="00002853">
        <w:lastRenderedPageBreak/>
        <w:t>Save and compile.  You will not be able to run the application since it's a DLL.</w:t>
      </w:r>
    </w:p>
    <w:p w14:paraId="5E348AFA" w14:textId="77777777" w:rsidR="00356455" w:rsidRPr="00002853" w:rsidRDefault="00356455" w:rsidP="00EF7614">
      <w:pPr>
        <w:pStyle w:val="CPRS-NumberedList"/>
        <w:numPr>
          <w:ilvl w:val="0"/>
          <w:numId w:val="61"/>
        </w:numPr>
      </w:pPr>
      <w:r w:rsidRPr="00002853">
        <w:t>Select the RUN | Register ActiveX Server menu option.  You should receive a confirmation message indicating successful registration.</w:t>
      </w:r>
    </w:p>
    <w:p w14:paraId="20C49102" w14:textId="77777777" w:rsidR="00356455" w:rsidRPr="00002853" w:rsidRDefault="00356455" w:rsidP="00EF7614">
      <w:pPr>
        <w:pStyle w:val="CPRS-NumberedList"/>
        <w:numPr>
          <w:ilvl w:val="0"/>
          <w:numId w:val="61"/>
        </w:numPr>
      </w:pPr>
      <w:r w:rsidRPr="00002853">
        <w:t>Open a te</w:t>
      </w:r>
      <w:r w:rsidR="004C494B" w:rsidRPr="00002853">
        <w:t>rminal emulator program (e.g. KE</w:t>
      </w:r>
      <w:r w:rsidRPr="00002853">
        <w:t>A).  Connect to the account where CPRS GUI v16 has been installed.</w:t>
      </w:r>
    </w:p>
    <w:p w14:paraId="2FFBBAB1" w14:textId="77777777" w:rsidR="00356455" w:rsidRPr="00002853" w:rsidRDefault="00356455" w:rsidP="00EF7614">
      <w:pPr>
        <w:pStyle w:val="CPRS-NumberedList"/>
        <w:numPr>
          <w:ilvl w:val="0"/>
          <w:numId w:val="61"/>
        </w:numPr>
      </w:pPr>
      <w:r w:rsidRPr="00002853">
        <w:t>Run FileMan.</w:t>
      </w:r>
    </w:p>
    <w:p w14:paraId="6735DE48" w14:textId="77777777" w:rsidR="00356455" w:rsidRPr="00002853" w:rsidRDefault="00356455" w:rsidP="00EF7614">
      <w:pPr>
        <w:pStyle w:val="CPRS-NumberedList"/>
        <w:numPr>
          <w:ilvl w:val="0"/>
          <w:numId w:val="61"/>
        </w:numPr>
      </w:pPr>
      <w:r w:rsidRPr="00002853">
        <w:t>Select the ENTER OR EDIT FILE ENTRIES option</w:t>
      </w:r>
    </w:p>
    <w:p w14:paraId="189D6306" w14:textId="77777777" w:rsidR="00356455" w:rsidRPr="00002853" w:rsidRDefault="00356455" w:rsidP="00EF7614">
      <w:pPr>
        <w:pStyle w:val="CPRS-NumberedList"/>
        <w:numPr>
          <w:ilvl w:val="0"/>
          <w:numId w:val="61"/>
        </w:numPr>
      </w:pPr>
      <w:r w:rsidRPr="00002853">
        <w:t xml:space="preserve">Select the OE/RR COM OBJECTS file (#101.15) for editing </w:t>
      </w:r>
    </w:p>
    <w:p w14:paraId="68ECA21D" w14:textId="77777777" w:rsidR="00356455" w:rsidRPr="00002853" w:rsidRDefault="00356455" w:rsidP="00EF7614">
      <w:pPr>
        <w:pStyle w:val="CPRS-NumberedList"/>
        <w:numPr>
          <w:ilvl w:val="0"/>
          <w:numId w:val="61"/>
        </w:numPr>
      </w:pPr>
      <w:r w:rsidRPr="00002853">
        <w:t>You will be asked to "Select OE/RR COM OBJECTS NAME:" - enter a unique, meaningful name in uppercase.</w:t>
      </w:r>
    </w:p>
    <w:p w14:paraId="59141092" w14:textId="77777777" w:rsidR="00356455" w:rsidRPr="00002853" w:rsidRDefault="00356455" w:rsidP="00EF7614">
      <w:pPr>
        <w:pStyle w:val="CPRS-NumberedList"/>
        <w:numPr>
          <w:ilvl w:val="0"/>
          <w:numId w:val="61"/>
        </w:numPr>
        <w:rPr>
          <w:rStyle w:val="CPRS-NumberedListChar"/>
        </w:rPr>
      </w:pPr>
      <w:r w:rsidRPr="00002853">
        <w:t xml:space="preserve">You will then be asked to enter an Object GUID.  To find this value, go back to </w:t>
      </w:r>
      <w:r w:rsidRPr="00002853">
        <w:rPr>
          <w:rStyle w:val="CPRS-NumberedListChar"/>
        </w:rPr>
        <w:t xml:space="preserve">Delphi, and select the type library unit created for the project (the example file is </w:t>
      </w:r>
      <w:proofErr w:type="spellStart"/>
      <w:r w:rsidRPr="00002853">
        <w:rPr>
          <w:rStyle w:val="CPRS-NumberedListChar"/>
        </w:rPr>
        <w:t>SampleCPRSExtension_TLB</w:t>
      </w:r>
      <w:proofErr w:type="spellEnd"/>
      <w:r w:rsidRPr="00002853">
        <w:rPr>
          <w:rStyle w:val="CPRS-NumberedListChar"/>
        </w:rPr>
        <w:t xml:space="preserve">.  </w:t>
      </w:r>
    </w:p>
    <w:p w14:paraId="71CC894D" w14:textId="77777777" w:rsidR="00356455" w:rsidRPr="00002853" w:rsidRDefault="00356455" w:rsidP="00EF7614">
      <w:pPr>
        <w:pStyle w:val="CPRS-NumberedList"/>
        <w:numPr>
          <w:ilvl w:val="0"/>
          <w:numId w:val="61"/>
        </w:numPr>
      </w:pPr>
      <w:r w:rsidRPr="00002853">
        <w:t xml:space="preserve">Near the top of this unit are three GUIDs defined.  Select the CLASS GUID.  The example would use the </w:t>
      </w:r>
      <w:proofErr w:type="spellStart"/>
      <w:r w:rsidRPr="00002853">
        <w:t>CLASS_SampleCOMObject</w:t>
      </w:r>
      <w:proofErr w:type="spellEnd"/>
      <w:r w:rsidRPr="00002853">
        <w:t xml:space="preserve"> GUID.</w:t>
      </w:r>
    </w:p>
    <w:p w14:paraId="4EBC4E20" w14:textId="77777777" w:rsidR="00356455" w:rsidRPr="00002853" w:rsidRDefault="00356455" w:rsidP="005B4FB0">
      <w:pPr>
        <w:pStyle w:val="CPRScapture"/>
        <w:ind w:left="1260"/>
      </w:pPr>
      <w:r w:rsidRPr="00002853">
        <w:t>const</w:t>
      </w:r>
    </w:p>
    <w:p w14:paraId="290E04E8" w14:textId="77777777" w:rsidR="00356455" w:rsidRPr="00002853" w:rsidRDefault="00356455" w:rsidP="005B4FB0">
      <w:pPr>
        <w:pStyle w:val="CPRScapture"/>
        <w:ind w:left="1260"/>
      </w:pPr>
      <w:r w:rsidRPr="00002853">
        <w:t xml:space="preserve">  // </w:t>
      </w:r>
      <w:proofErr w:type="spellStart"/>
      <w:r w:rsidRPr="00002853">
        <w:t>TypeLibrary</w:t>
      </w:r>
      <w:proofErr w:type="spellEnd"/>
      <w:r w:rsidRPr="00002853">
        <w:t xml:space="preserve"> Major and minor versions</w:t>
      </w:r>
    </w:p>
    <w:p w14:paraId="19DF059C" w14:textId="77777777" w:rsidR="00356455" w:rsidRPr="00002853" w:rsidRDefault="00356455" w:rsidP="005B4FB0">
      <w:pPr>
        <w:pStyle w:val="CPRScapture"/>
        <w:ind w:left="1260"/>
      </w:pPr>
      <w:r w:rsidRPr="00002853">
        <w:t xml:space="preserve">  </w:t>
      </w:r>
      <w:proofErr w:type="spellStart"/>
      <w:r w:rsidRPr="00002853">
        <w:t>SampleCPRSExtensionMajorVersion</w:t>
      </w:r>
      <w:proofErr w:type="spellEnd"/>
      <w:r w:rsidRPr="00002853">
        <w:t xml:space="preserve"> = 1;</w:t>
      </w:r>
    </w:p>
    <w:p w14:paraId="1BE6F689" w14:textId="77777777" w:rsidR="00356455" w:rsidRPr="00002853" w:rsidRDefault="00356455" w:rsidP="005B4FB0">
      <w:pPr>
        <w:pStyle w:val="CPRScapture"/>
        <w:ind w:left="1260"/>
      </w:pPr>
      <w:r w:rsidRPr="00002853">
        <w:t xml:space="preserve">  </w:t>
      </w:r>
      <w:proofErr w:type="spellStart"/>
      <w:r w:rsidRPr="00002853">
        <w:t>SampleCPRSExtensionMinorVersion</w:t>
      </w:r>
      <w:proofErr w:type="spellEnd"/>
      <w:r w:rsidRPr="00002853">
        <w:t xml:space="preserve"> = 0;</w:t>
      </w:r>
    </w:p>
    <w:p w14:paraId="5A757C58" w14:textId="77777777" w:rsidR="00356455" w:rsidRPr="00002853" w:rsidRDefault="00356455" w:rsidP="005B4FB0">
      <w:pPr>
        <w:pStyle w:val="CPRScapture"/>
        <w:ind w:left="1260"/>
      </w:pPr>
      <w:r w:rsidRPr="00002853">
        <w:t xml:space="preserve">  </w:t>
      </w:r>
      <w:proofErr w:type="spellStart"/>
      <w:r w:rsidRPr="00002853">
        <w:t>LIBID_SampleCPRSExtension</w:t>
      </w:r>
      <w:proofErr w:type="spellEnd"/>
      <w:r w:rsidRPr="00002853">
        <w:t xml:space="preserve">: </w:t>
      </w:r>
      <w:proofErr w:type="spellStart"/>
      <w:r w:rsidRPr="00002853">
        <w:t>TGUID</w:t>
      </w:r>
      <w:proofErr w:type="spellEnd"/>
      <w:r w:rsidRPr="00002853">
        <w:t xml:space="preserve"> = '{D817B0F8-6F2F-11D5-82E8-00C04F72C274}';</w:t>
      </w:r>
    </w:p>
    <w:p w14:paraId="178ADA55" w14:textId="77777777" w:rsidR="00356455" w:rsidRPr="00002853" w:rsidRDefault="00356455" w:rsidP="005B4FB0">
      <w:pPr>
        <w:pStyle w:val="CPRScapture"/>
        <w:ind w:left="1260"/>
      </w:pPr>
      <w:r w:rsidRPr="00002853">
        <w:t xml:space="preserve">  </w:t>
      </w:r>
      <w:proofErr w:type="spellStart"/>
      <w:r w:rsidRPr="00002853">
        <w:t>IID_ISampleCOMObject</w:t>
      </w:r>
      <w:proofErr w:type="spellEnd"/>
      <w:r w:rsidRPr="00002853">
        <w:t xml:space="preserve">: </w:t>
      </w:r>
      <w:proofErr w:type="spellStart"/>
      <w:r w:rsidRPr="00002853">
        <w:t>TGUID</w:t>
      </w:r>
      <w:proofErr w:type="spellEnd"/>
      <w:r w:rsidRPr="00002853">
        <w:t xml:space="preserve"> = '{D817B0F9-6F2F-11D5-82E8-00C04F72C274}';</w:t>
      </w:r>
    </w:p>
    <w:p w14:paraId="44E6A37B" w14:textId="77777777" w:rsidR="00356455" w:rsidRPr="00002853" w:rsidRDefault="00356455" w:rsidP="005B4FB0">
      <w:pPr>
        <w:pStyle w:val="CPRScapture"/>
        <w:ind w:left="1260"/>
      </w:pPr>
      <w:r w:rsidRPr="00002853">
        <w:t xml:space="preserve">  </w:t>
      </w:r>
      <w:proofErr w:type="spellStart"/>
      <w:r w:rsidRPr="00002853">
        <w:t>CLASS_SampleCOMObject</w:t>
      </w:r>
      <w:proofErr w:type="spellEnd"/>
      <w:r w:rsidRPr="00002853">
        <w:t xml:space="preserve">: </w:t>
      </w:r>
      <w:proofErr w:type="spellStart"/>
      <w:r w:rsidRPr="00002853">
        <w:t>TGUID</w:t>
      </w:r>
      <w:proofErr w:type="spellEnd"/>
      <w:r w:rsidRPr="00002853">
        <w:t xml:space="preserve"> = '{D817B0FB-6F2F-11D5-82E8-00C04F72C274}';</w:t>
      </w:r>
    </w:p>
    <w:p w14:paraId="13CC69B0" w14:textId="77777777" w:rsidR="00356455" w:rsidRPr="00002853" w:rsidRDefault="00356455" w:rsidP="00EF7614">
      <w:pPr>
        <w:pStyle w:val="CPRS-NumberedList"/>
        <w:numPr>
          <w:ilvl w:val="0"/>
          <w:numId w:val="61"/>
        </w:numPr>
      </w:pPr>
      <w:r w:rsidRPr="00002853">
        <w:t>Highlight this value, starting with the open braces '{' and ending with the close braces '}', (don't include the quotes) and copy to the clipboard.</w:t>
      </w:r>
    </w:p>
    <w:p w14:paraId="23FF326C" w14:textId="77777777" w:rsidR="00356455" w:rsidRPr="00002853" w:rsidRDefault="00356455" w:rsidP="00EF7614">
      <w:pPr>
        <w:pStyle w:val="CPRS-NumberedList"/>
        <w:numPr>
          <w:ilvl w:val="0"/>
          <w:numId w:val="61"/>
        </w:numPr>
      </w:pPr>
      <w:r w:rsidRPr="00002853">
        <w:t>Go back to the terminal session, and paste the GUID into the Object GUI field.</w:t>
      </w:r>
    </w:p>
    <w:p w14:paraId="103E1687" w14:textId="77777777" w:rsidR="00356455" w:rsidRPr="00002853" w:rsidRDefault="00356455" w:rsidP="00EF7614">
      <w:pPr>
        <w:pStyle w:val="CPRS-NumberedList"/>
        <w:numPr>
          <w:ilvl w:val="0"/>
          <w:numId w:val="61"/>
        </w:numPr>
      </w:pPr>
      <w:r w:rsidRPr="00002853">
        <w:t>Leave the inactive field empty.</w:t>
      </w:r>
    </w:p>
    <w:p w14:paraId="38F302D9" w14:textId="77777777" w:rsidR="00356455" w:rsidRPr="00002853" w:rsidRDefault="00356455" w:rsidP="00EF7614">
      <w:pPr>
        <w:pStyle w:val="CPRS-NumberedList"/>
        <w:numPr>
          <w:ilvl w:val="0"/>
          <w:numId w:val="61"/>
        </w:numPr>
      </w:pPr>
      <w:r w:rsidRPr="00002853">
        <w:t>The Param1 field will be passed directly to the COM object as Param1 in the execute method.</w:t>
      </w:r>
    </w:p>
    <w:p w14:paraId="5DC11573" w14:textId="77777777" w:rsidR="00356455" w:rsidRPr="00002853" w:rsidRDefault="00356455" w:rsidP="00EF7614">
      <w:pPr>
        <w:pStyle w:val="CPRS-NumberedList"/>
        <w:numPr>
          <w:ilvl w:val="0"/>
          <w:numId w:val="61"/>
        </w:numPr>
      </w:pPr>
      <w:r w:rsidRPr="00002853">
        <w:t>An optional description field can be entered if desired.</w:t>
      </w:r>
    </w:p>
    <w:p w14:paraId="5360B5B7" w14:textId="77777777" w:rsidR="00356455" w:rsidRPr="00002853" w:rsidRDefault="00356455" w:rsidP="00EF7614">
      <w:pPr>
        <w:pStyle w:val="CPRS-NumberedList"/>
        <w:numPr>
          <w:ilvl w:val="0"/>
          <w:numId w:val="61"/>
        </w:numPr>
      </w:pPr>
      <w:r w:rsidRPr="00002853">
        <w:t>Exit FileMan</w:t>
      </w:r>
    </w:p>
    <w:p w14:paraId="40281E9F" w14:textId="77777777" w:rsidR="00356455" w:rsidRPr="00002853" w:rsidRDefault="00356455" w:rsidP="00EF7614">
      <w:pPr>
        <w:pStyle w:val="CPRS-NumberedList"/>
        <w:numPr>
          <w:ilvl w:val="0"/>
          <w:numId w:val="61"/>
        </w:numPr>
      </w:pPr>
      <w:r w:rsidRPr="00002853">
        <w:t>Now we need to link the COM object to the patient selection event.  Run the XPAR EDIT PARAMETER option</w:t>
      </w:r>
    </w:p>
    <w:p w14:paraId="5E2B9E3D" w14:textId="77777777" w:rsidR="00356455" w:rsidRPr="00002853" w:rsidRDefault="00356455" w:rsidP="00EF7614">
      <w:pPr>
        <w:pStyle w:val="CPRS-NumberedList"/>
        <w:numPr>
          <w:ilvl w:val="0"/>
          <w:numId w:val="61"/>
        </w:numPr>
      </w:pPr>
      <w:r w:rsidRPr="00002853">
        <w:t xml:space="preserve">Select the </w:t>
      </w:r>
      <w:proofErr w:type="spellStart"/>
      <w:r w:rsidRPr="00002853">
        <w:t>ORWCOM</w:t>
      </w:r>
      <w:proofErr w:type="spellEnd"/>
      <w:r w:rsidRPr="00002853">
        <w:t xml:space="preserve"> PATIENT SELECTED parameter</w:t>
      </w:r>
    </w:p>
    <w:p w14:paraId="4A627A41" w14:textId="77777777" w:rsidR="00356455" w:rsidRPr="00002853" w:rsidRDefault="00356455" w:rsidP="00EF7614">
      <w:pPr>
        <w:pStyle w:val="CPRS-NumberedList"/>
        <w:numPr>
          <w:ilvl w:val="0"/>
          <w:numId w:val="61"/>
        </w:numPr>
      </w:pPr>
      <w:r w:rsidRPr="00002853">
        <w:t>Select the desired entity (for testing just use the User entity, and select yourself).  You will then be asked to select an entry in the OE/RR COM OBJECTS file.  Select the entry just made in steps 25-37.</w:t>
      </w:r>
    </w:p>
    <w:p w14:paraId="3EF8DF43" w14:textId="77777777" w:rsidR="00356455" w:rsidRPr="00002853" w:rsidRDefault="00356455" w:rsidP="00EF7614">
      <w:pPr>
        <w:pStyle w:val="CPRS-NumberedList"/>
        <w:numPr>
          <w:ilvl w:val="0"/>
          <w:numId w:val="61"/>
        </w:numPr>
      </w:pPr>
      <w:r w:rsidRPr="00002853">
        <w:t xml:space="preserve">Run CPRS </w:t>
      </w:r>
      <w:proofErr w:type="spellStart"/>
      <w:r w:rsidRPr="00002853">
        <w:t>GIU</w:t>
      </w:r>
      <w:proofErr w:type="spellEnd"/>
      <w:r w:rsidRPr="00002853">
        <w:t xml:space="preserve"> v16.  When selecting a patient, the </w:t>
      </w:r>
      <w:proofErr w:type="spellStart"/>
      <w:r w:rsidRPr="00002853">
        <w:t>ShowMessage</w:t>
      </w:r>
      <w:proofErr w:type="spellEnd"/>
      <w:r w:rsidRPr="00002853">
        <w:t xml:space="preserve"> dialog entered in step 22 should appear.</w:t>
      </w:r>
    </w:p>
    <w:p w14:paraId="6C99EA66" w14:textId="77777777" w:rsidR="00356455" w:rsidRPr="00002853" w:rsidRDefault="00356455" w:rsidP="00EF7614">
      <w:pPr>
        <w:pStyle w:val="CPRS-NumberedList"/>
        <w:numPr>
          <w:ilvl w:val="0"/>
          <w:numId w:val="61"/>
        </w:numPr>
      </w:pPr>
      <w:r w:rsidRPr="00002853">
        <w:lastRenderedPageBreak/>
        <w:t xml:space="preserve">To link a COM object to order acceptance, by display group, use the </w:t>
      </w:r>
      <w:proofErr w:type="spellStart"/>
      <w:r w:rsidRPr="00002853">
        <w:t>ORWCOM</w:t>
      </w:r>
      <w:proofErr w:type="spellEnd"/>
      <w:r w:rsidRPr="00002853">
        <w:t xml:space="preserve"> ORDER ACCEPTED parameter.</w:t>
      </w:r>
    </w:p>
    <w:p w14:paraId="67C23BD2" w14:textId="77777777" w:rsidR="00356455" w:rsidRPr="00002853" w:rsidRDefault="00356455" w:rsidP="00EF7614">
      <w:pPr>
        <w:pStyle w:val="CPRS-NumberedList"/>
        <w:numPr>
          <w:ilvl w:val="0"/>
          <w:numId w:val="61"/>
        </w:numPr>
      </w:pPr>
      <w:r w:rsidRPr="00002853">
        <w:t>To link a COM object to a template, enter the template editor in the CPRS GUI, and edit shared templates (end users are not allowed to link templates to COM objects, since this requires installation of the COM object on the workstation).</w:t>
      </w:r>
    </w:p>
    <w:p w14:paraId="217DCF5E" w14:textId="77777777" w:rsidR="00356455" w:rsidRPr="00002853" w:rsidRDefault="00356455" w:rsidP="00EF7614">
      <w:pPr>
        <w:pStyle w:val="CPRS-NumberedList"/>
        <w:numPr>
          <w:ilvl w:val="0"/>
          <w:numId w:val="61"/>
        </w:numPr>
      </w:pPr>
      <w:r w:rsidRPr="00002853">
        <w:t>Create a new Shared Template, give the template a name, and select a Template Type of COM Object.  The bottom of the template editor will change to display two fields, COM Object and Passed Value.  COM Object allows selection of an active entry in the OE/RR COM OBJECTS file.  The passed value field is text that will be passed in Param3 of the execute method.  When using the template, the COM object will be activated.</w:t>
      </w:r>
    </w:p>
    <w:p w14:paraId="72890816" w14:textId="77777777" w:rsidR="00356455" w:rsidRPr="00002853" w:rsidRDefault="00FA390A" w:rsidP="005B4FB0">
      <w:pPr>
        <w:ind w:left="1260"/>
      </w:pPr>
      <w:r w:rsidRPr="00002853">
        <w:rPr>
          <w:noProof/>
        </w:rPr>
        <w:drawing>
          <wp:inline distT="0" distB="0" distL="0" distR="0" wp14:anchorId="584650A1" wp14:editId="13F97B90">
            <wp:extent cx="4548250" cy="3414345"/>
            <wp:effectExtent l="0" t="0" r="5080" b="0"/>
            <wp:docPr id="68" name="Picture 68" descr="The CPRS Template Editor dialog showing a Sample COM object highlighted under Shar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CPRS Template Editor dialog showing a Sample COM object highlighted under Shared Template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57382" cy="3421200"/>
                    </a:xfrm>
                    <a:prstGeom prst="rect">
                      <a:avLst/>
                    </a:prstGeom>
                    <a:noFill/>
                    <a:ln>
                      <a:noFill/>
                    </a:ln>
                  </pic:spPr>
                </pic:pic>
              </a:graphicData>
            </a:graphic>
          </wp:inline>
        </w:drawing>
      </w:r>
    </w:p>
    <w:p w14:paraId="48B5F99E" w14:textId="77777777" w:rsidR="00356455" w:rsidRPr="00002853" w:rsidRDefault="00356455" w:rsidP="005B4FB0">
      <w:pPr>
        <w:pStyle w:val="Heading2"/>
        <w:spacing w:before="240"/>
      </w:pPr>
      <w:bookmarkStart w:id="1843" w:name="CPRS_GUI_V21"/>
      <w:bookmarkStart w:id="1844" w:name="_Toc22644929"/>
      <w:r w:rsidRPr="00002853">
        <w:t>CPRS GUI v21 Changes to COM Object Template Functionality</w:t>
      </w:r>
      <w:bookmarkEnd w:id="1843"/>
      <w:bookmarkEnd w:id="1844"/>
    </w:p>
    <w:p w14:paraId="08360EAC" w14:textId="77777777" w:rsidR="00356455" w:rsidRPr="00002853" w:rsidRDefault="00356455">
      <w:pPr>
        <w:pStyle w:val="CPRSH2Body"/>
      </w:pPr>
      <w:r w:rsidRPr="00002853">
        <w:t>In the original document entitled "Creating CPRS Extension COM Object in Delphi", the Data2 parameter is described as follows with respect to templates:</w:t>
      </w:r>
    </w:p>
    <w:p w14:paraId="1CDDA205" w14:textId="77777777" w:rsidR="00356455" w:rsidRPr="00002853" w:rsidRDefault="00356455">
      <w:pPr>
        <w:pStyle w:val="CPRSH2Body"/>
      </w:pPr>
      <w:r w:rsidRPr="00002853">
        <w:t>"Data2 is reserved for future use, but is anticipated to be XML formatted data passed between CPRS and invoked COM objects."</w:t>
      </w:r>
    </w:p>
    <w:p w14:paraId="7D9D62DE" w14:textId="77777777" w:rsidR="00356455" w:rsidRPr="00002853" w:rsidRDefault="00356455">
      <w:pPr>
        <w:pStyle w:val="CPRSH2Body"/>
      </w:pPr>
      <w:r w:rsidRPr="00002853">
        <w:t xml:space="preserve">The following block of XML is now transmitted to the COM object template in the Data2 parameter, as a </w:t>
      </w:r>
      <w:proofErr w:type="spellStart"/>
      <w:r w:rsidRPr="00002853">
        <w:t>TStrings.Text</w:t>
      </w:r>
      <w:proofErr w:type="spellEnd"/>
      <w:r w:rsidRPr="00002853">
        <w:t xml:space="preserve"> value, meaning that multiple lines are separated by carriage return line feed pairs..  The </w:t>
      </w:r>
      <w:proofErr w:type="spellStart"/>
      <w:r w:rsidRPr="00002853">
        <w:t>DOC_IEN</w:t>
      </w:r>
      <w:proofErr w:type="spellEnd"/>
      <w:r w:rsidRPr="00002853">
        <w:t xml:space="preserve"> entity contains the pointer to the TIU DOCUMENT file (#8925) for the current document.  The </w:t>
      </w:r>
      <w:proofErr w:type="spellStart"/>
      <w:r w:rsidRPr="00002853">
        <w:t>AUTHOR_IEN</w:t>
      </w:r>
      <w:proofErr w:type="spellEnd"/>
      <w:r w:rsidRPr="00002853">
        <w:t xml:space="preserve"> entity contains the pointer to the NEW PERSON file (#200) for the currently recorded author of the document. The </w:t>
      </w:r>
      <w:proofErr w:type="spellStart"/>
      <w:r w:rsidRPr="00002853">
        <w:t>AUTHOR_NAME</w:t>
      </w:r>
      <w:proofErr w:type="spellEnd"/>
      <w:r w:rsidRPr="00002853">
        <w:t xml:space="preserve"> entity contains that author's name as contained in the </w:t>
      </w:r>
      <w:r w:rsidRPr="00002853">
        <w:lastRenderedPageBreak/>
        <w:t>.01 field of the NEW PERSON file (#200).  This XML is passed to the COM object on all of the TIU-related tabs in CPRS (Notes, Consults, Discharge Summary, Surgery).</w:t>
      </w:r>
    </w:p>
    <w:p w14:paraId="19E6E2AD" w14:textId="77777777" w:rsidR="00356455" w:rsidRPr="00002853" w:rsidRDefault="00356455">
      <w:pPr>
        <w:pStyle w:val="CPRSH2Body"/>
        <w:rPr>
          <w:lang w:val="fr-FR"/>
        </w:rPr>
      </w:pPr>
      <w:r w:rsidRPr="00002853">
        <w:rPr>
          <w:lang w:val="fr-FR"/>
        </w:rPr>
        <w:t>&lt;</w:t>
      </w:r>
      <w:proofErr w:type="spellStart"/>
      <w:r w:rsidRPr="00002853">
        <w:rPr>
          <w:lang w:val="fr-FR"/>
        </w:rPr>
        <w:t>TIU_DOC</w:t>
      </w:r>
      <w:proofErr w:type="spellEnd"/>
      <w:r w:rsidRPr="00002853">
        <w:rPr>
          <w:lang w:val="fr-FR"/>
        </w:rPr>
        <w:t>&gt;</w:t>
      </w:r>
    </w:p>
    <w:p w14:paraId="4992BC6C" w14:textId="77777777" w:rsidR="00356455" w:rsidRPr="00002853" w:rsidRDefault="00356455">
      <w:pPr>
        <w:pStyle w:val="CPRSH2Body"/>
        <w:rPr>
          <w:lang w:val="fr-FR"/>
        </w:rPr>
      </w:pPr>
      <w:r w:rsidRPr="00002853">
        <w:rPr>
          <w:lang w:val="fr-FR"/>
        </w:rPr>
        <w:t xml:space="preserve">    &lt;</w:t>
      </w:r>
      <w:proofErr w:type="spellStart"/>
      <w:r w:rsidRPr="00002853">
        <w:rPr>
          <w:lang w:val="fr-FR"/>
        </w:rPr>
        <w:t>DOC_IEN</w:t>
      </w:r>
      <w:proofErr w:type="spellEnd"/>
      <w:r w:rsidRPr="00002853">
        <w:rPr>
          <w:lang w:val="fr-FR"/>
        </w:rPr>
        <w:t>&gt;</w:t>
      </w:r>
      <w:proofErr w:type="spellStart"/>
      <w:r w:rsidRPr="00002853">
        <w:rPr>
          <w:b/>
          <w:bCs w:val="0"/>
          <w:color w:val="0000FF"/>
          <w:lang w:val="fr-FR"/>
        </w:rPr>
        <w:t>ien</w:t>
      </w:r>
      <w:proofErr w:type="spellEnd"/>
      <w:r w:rsidRPr="00002853">
        <w:rPr>
          <w:lang w:val="fr-FR"/>
        </w:rPr>
        <w:t>&lt;/</w:t>
      </w:r>
      <w:proofErr w:type="spellStart"/>
      <w:r w:rsidRPr="00002853">
        <w:rPr>
          <w:lang w:val="fr-FR"/>
        </w:rPr>
        <w:t>DOC_IEN</w:t>
      </w:r>
      <w:proofErr w:type="spellEnd"/>
      <w:r w:rsidRPr="00002853">
        <w:rPr>
          <w:lang w:val="fr-FR"/>
        </w:rPr>
        <w:t>&gt;</w:t>
      </w:r>
    </w:p>
    <w:p w14:paraId="1D535035" w14:textId="77777777" w:rsidR="00356455" w:rsidRPr="00002853" w:rsidRDefault="00356455">
      <w:pPr>
        <w:pStyle w:val="CPRSH2Body"/>
      </w:pPr>
      <w:r w:rsidRPr="00002853">
        <w:rPr>
          <w:lang w:val="fr-FR"/>
        </w:rPr>
        <w:t xml:space="preserve">    </w:t>
      </w:r>
      <w:r w:rsidRPr="00002853">
        <w:t>&lt;</w:t>
      </w:r>
      <w:proofErr w:type="spellStart"/>
      <w:r w:rsidRPr="00002853">
        <w:t>AUTHOR_IEN</w:t>
      </w:r>
      <w:proofErr w:type="spellEnd"/>
      <w:r w:rsidRPr="00002853">
        <w:t>&gt;</w:t>
      </w:r>
      <w:proofErr w:type="spellStart"/>
      <w:r w:rsidRPr="00002853">
        <w:rPr>
          <w:b/>
          <w:bCs w:val="0"/>
          <w:color w:val="0000FF"/>
        </w:rPr>
        <w:t>ien</w:t>
      </w:r>
      <w:proofErr w:type="spellEnd"/>
      <w:r w:rsidRPr="00002853">
        <w:t>&lt;/</w:t>
      </w:r>
      <w:proofErr w:type="spellStart"/>
      <w:r w:rsidRPr="00002853">
        <w:t>AUTHOR_IEN</w:t>
      </w:r>
      <w:proofErr w:type="spellEnd"/>
      <w:r w:rsidRPr="00002853">
        <w:t>&gt;</w:t>
      </w:r>
    </w:p>
    <w:p w14:paraId="2038B3FC" w14:textId="77777777" w:rsidR="00356455" w:rsidRPr="00002853" w:rsidRDefault="00356455">
      <w:pPr>
        <w:pStyle w:val="CPRSH2Body"/>
      </w:pPr>
      <w:r w:rsidRPr="00002853">
        <w:t xml:space="preserve">    &lt;</w:t>
      </w:r>
      <w:proofErr w:type="spellStart"/>
      <w:r w:rsidRPr="00002853">
        <w:t>AUTHOR_NAME</w:t>
      </w:r>
      <w:proofErr w:type="spellEnd"/>
      <w:r w:rsidRPr="00002853">
        <w:t>&gt;</w:t>
      </w:r>
      <w:r w:rsidRPr="00002853">
        <w:rPr>
          <w:b/>
          <w:bCs w:val="0"/>
          <w:color w:val="0000FF"/>
        </w:rPr>
        <w:t>name</w:t>
      </w:r>
      <w:r w:rsidRPr="00002853">
        <w:t>&lt;/</w:t>
      </w:r>
      <w:proofErr w:type="spellStart"/>
      <w:r w:rsidRPr="00002853">
        <w:t>AUTHOR_NAME</w:t>
      </w:r>
      <w:proofErr w:type="spellEnd"/>
      <w:r w:rsidRPr="00002853">
        <w:t>&gt;</w:t>
      </w:r>
    </w:p>
    <w:p w14:paraId="3A5D7CE6" w14:textId="77777777" w:rsidR="00356455" w:rsidRPr="00002853" w:rsidRDefault="00356455">
      <w:pPr>
        <w:pStyle w:val="CPRSH2Body"/>
      </w:pPr>
      <w:r w:rsidRPr="00002853">
        <w:t>&lt;/</w:t>
      </w:r>
      <w:proofErr w:type="spellStart"/>
      <w:r w:rsidRPr="00002853">
        <w:t>TIU_DOC</w:t>
      </w:r>
      <w:proofErr w:type="spellEnd"/>
      <w:r w:rsidRPr="00002853">
        <w:t>&gt;</w:t>
      </w:r>
    </w:p>
    <w:p w14:paraId="5DA0B939" w14:textId="77777777" w:rsidR="00356455" w:rsidRPr="00002853" w:rsidRDefault="00356455">
      <w:pPr>
        <w:pStyle w:val="CPRSH2Body"/>
      </w:pPr>
      <w:r w:rsidRPr="00002853">
        <w:t xml:space="preserve">On return from the COM object, CPRS will continue to accept modified text for the note in the DATA1 parameter.  The DATA2 parameter will now also be scanned for any change in author returned by the COM object.  The data returned in DATA2 must be in the following XML format to be correctly processed by CPRS.  The </w:t>
      </w:r>
      <w:proofErr w:type="spellStart"/>
      <w:r w:rsidRPr="00002853">
        <w:t>AUTHOR_IEN</w:t>
      </w:r>
      <w:proofErr w:type="spellEnd"/>
      <w:r w:rsidRPr="00002853">
        <w:t xml:space="preserve"> entity MUST contain the pointer to the NEW PERSON file (#200) for the newly selected author of the document. The </w:t>
      </w:r>
      <w:proofErr w:type="spellStart"/>
      <w:r w:rsidRPr="00002853">
        <w:t>AUTHOR_NAME</w:t>
      </w:r>
      <w:proofErr w:type="spellEnd"/>
      <w:r w:rsidRPr="00002853">
        <w:t xml:space="preserve"> entity contains that author's name as listed in the .01 field in file #200.  Returning the </w:t>
      </w:r>
      <w:proofErr w:type="spellStart"/>
      <w:r w:rsidRPr="00002853">
        <w:t>AUTHOR_NAME</w:t>
      </w:r>
      <w:proofErr w:type="spellEnd"/>
      <w:r w:rsidRPr="00002853">
        <w:t xml:space="preserve"> entity is optional, and it is used only for display of a message to the user in the event that the returned author is determined to be invalid.</w:t>
      </w:r>
    </w:p>
    <w:p w14:paraId="79EEAEAC" w14:textId="77777777" w:rsidR="00356455" w:rsidRPr="00002853" w:rsidRDefault="00356455">
      <w:pPr>
        <w:pStyle w:val="CPRSH2Body"/>
        <w:rPr>
          <w:lang w:val="fr-FR"/>
        </w:rPr>
      </w:pPr>
      <w:r w:rsidRPr="00002853">
        <w:rPr>
          <w:lang w:val="fr-FR"/>
        </w:rPr>
        <w:t>&lt;</w:t>
      </w:r>
      <w:proofErr w:type="spellStart"/>
      <w:r w:rsidRPr="00002853">
        <w:rPr>
          <w:lang w:val="fr-FR"/>
        </w:rPr>
        <w:t>TIU_DOC</w:t>
      </w:r>
      <w:proofErr w:type="spellEnd"/>
      <w:r w:rsidRPr="00002853">
        <w:rPr>
          <w:lang w:val="fr-FR"/>
        </w:rPr>
        <w:t>&gt;</w:t>
      </w:r>
    </w:p>
    <w:p w14:paraId="54AFFD0F" w14:textId="77777777" w:rsidR="00356455" w:rsidRPr="00002853" w:rsidRDefault="00356455">
      <w:pPr>
        <w:pStyle w:val="CPRSH2Body"/>
        <w:rPr>
          <w:lang w:val="fr-FR"/>
        </w:rPr>
      </w:pPr>
      <w:r w:rsidRPr="00002853">
        <w:rPr>
          <w:lang w:val="fr-FR"/>
        </w:rPr>
        <w:t xml:space="preserve">    &lt;</w:t>
      </w:r>
      <w:proofErr w:type="spellStart"/>
      <w:r w:rsidRPr="00002853">
        <w:rPr>
          <w:lang w:val="fr-FR"/>
        </w:rPr>
        <w:t>DOC_IEN</w:t>
      </w:r>
      <w:proofErr w:type="spellEnd"/>
      <w:r w:rsidRPr="00002853">
        <w:rPr>
          <w:lang w:val="fr-FR"/>
        </w:rPr>
        <w:t>&gt;</w:t>
      </w:r>
      <w:proofErr w:type="spellStart"/>
      <w:r w:rsidRPr="00002853">
        <w:rPr>
          <w:b/>
          <w:bCs w:val="0"/>
          <w:color w:val="0000FF"/>
          <w:lang w:val="fr-FR"/>
        </w:rPr>
        <w:t>ien</w:t>
      </w:r>
      <w:proofErr w:type="spellEnd"/>
      <w:r w:rsidRPr="00002853">
        <w:rPr>
          <w:lang w:val="fr-FR"/>
        </w:rPr>
        <w:t>&lt;/</w:t>
      </w:r>
      <w:proofErr w:type="spellStart"/>
      <w:r w:rsidRPr="00002853">
        <w:rPr>
          <w:lang w:val="fr-FR"/>
        </w:rPr>
        <w:t>DOC_IEN</w:t>
      </w:r>
      <w:proofErr w:type="spellEnd"/>
      <w:r w:rsidRPr="00002853">
        <w:rPr>
          <w:lang w:val="fr-FR"/>
        </w:rPr>
        <w:t>&gt;</w:t>
      </w:r>
    </w:p>
    <w:p w14:paraId="7E8C1CF6" w14:textId="77777777" w:rsidR="00356455" w:rsidRPr="00002853" w:rsidRDefault="00356455">
      <w:pPr>
        <w:pStyle w:val="CPRSH2Body"/>
      </w:pPr>
      <w:r w:rsidRPr="00002853">
        <w:rPr>
          <w:lang w:val="fr-FR"/>
        </w:rPr>
        <w:t xml:space="preserve">    </w:t>
      </w:r>
      <w:r w:rsidRPr="00002853">
        <w:t>&lt;</w:t>
      </w:r>
      <w:proofErr w:type="spellStart"/>
      <w:r w:rsidRPr="00002853">
        <w:t>AUTHOR_IEN</w:t>
      </w:r>
      <w:proofErr w:type="spellEnd"/>
      <w:r w:rsidRPr="00002853">
        <w:t>&gt;</w:t>
      </w:r>
      <w:proofErr w:type="spellStart"/>
      <w:r w:rsidRPr="00002853">
        <w:rPr>
          <w:b/>
          <w:bCs w:val="0"/>
          <w:color w:val="0000FF"/>
        </w:rPr>
        <w:t>ien</w:t>
      </w:r>
      <w:proofErr w:type="spellEnd"/>
      <w:r w:rsidRPr="00002853">
        <w:t>&lt;/</w:t>
      </w:r>
      <w:proofErr w:type="spellStart"/>
      <w:r w:rsidRPr="00002853">
        <w:t>AUTHOR_IEN</w:t>
      </w:r>
      <w:proofErr w:type="spellEnd"/>
      <w:r w:rsidRPr="00002853">
        <w:t>&gt;</w:t>
      </w:r>
    </w:p>
    <w:p w14:paraId="603FF483" w14:textId="77777777" w:rsidR="00356455" w:rsidRPr="00002853" w:rsidRDefault="00356455">
      <w:pPr>
        <w:pStyle w:val="CPRSH2Body"/>
      </w:pPr>
      <w:r w:rsidRPr="00002853">
        <w:t xml:space="preserve">    &lt;</w:t>
      </w:r>
      <w:proofErr w:type="spellStart"/>
      <w:r w:rsidRPr="00002853">
        <w:t>AUTHOR_NAME</w:t>
      </w:r>
      <w:proofErr w:type="spellEnd"/>
      <w:r w:rsidRPr="00002853">
        <w:t>&gt;</w:t>
      </w:r>
      <w:r w:rsidRPr="00002853">
        <w:rPr>
          <w:b/>
          <w:bCs w:val="0"/>
          <w:color w:val="0000FF"/>
        </w:rPr>
        <w:t>name</w:t>
      </w:r>
      <w:r w:rsidRPr="00002853">
        <w:t>&lt;/</w:t>
      </w:r>
      <w:proofErr w:type="spellStart"/>
      <w:r w:rsidRPr="00002853">
        <w:t>AUTHOR_NAME</w:t>
      </w:r>
      <w:proofErr w:type="spellEnd"/>
      <w:r w:rsidRPr="00002853">
        <w:t>&gt;</w:t>
      </w:r>
    </w:p>
    <w:p w14:paraId="10943C34" w14:textId="77777777" w:rsidR="00356455" w:rsidRPr="00002853" w:rsidRDefault="00356455">
      <w:pPr>
        <w:pStyle w:val="CPRSH2Body"/>
      </w:pPr>
      <w:r w:rsidRPr="00002853">
        <w:t>&lt;/</w:t>
      </w:r>
      <w:proofErr w:type="spellStart"/>
      <w:r w:rsidRPr="00002853">
        <w:t>TIU_DOC</w:t>
      </w:r>
      <w:proofErr w:type="spellEnd"/>
      <w:r w:rsidRPr="00002853">
        <w:t>&gt;</w:t>
      </w:r>
    </w:p>
    <w:p w14:paraId="38064642" w14:textId="77777777" w:rsidR="00356455" w:rsidRPr="00002853" w:rsidRDefault="00356455">
      <w:pPr>
        <w:pStyle w:val="CPRSH2Body"/>
      </w:pPr>
      <w:r w:rsidRPr="00002853">
        <w:t xml:space="preserve">Prior to acceptance and storage, the author returned by the COM object is first validated as a current entry in file 200.  Next, that author is evaluated for </w:t>
      </w:r>
      <w:proofErr w:type="spellStart"/>
      <w:r w:rsidRPr="00002853">
        <w:t>cosignature</w:t>
      </w:r>
      <w:proofErr w:type="spellEnd"/>
      <w:r w:rsidRPr="00002853">
        <w:t xml:space="preserve"> requirements.  If a cosigner is required, the user is presented with the Note Properties screen, and is required to supply a cosigner for the document.  Once these requirements have been addressed, the new author (and cosigner, if applicable) is attached to the note, the COM object's text is inserted, and processing continues as before.  </w:t>
      </w:r>
    </w:p>
    <w:p w14:paraId="63C2169C" w14:textId="77777777" w:rsidR="00356455" w:rsidRPr="00002853" w:rsidRDefault="00356455">
      <w:pPr>
        <w:pStyle w:val="CPRSH2Body"/>
      </w:pPr>
      <w:r w:rsidRPr="00002853">
        <w:t xml:space="preserve">At this time, only the CPRS Notes tab will recognize and process a change of author.  The other TIU tabs (Consults, Discharge Summary, Surgery) have additional complicating factors related to authorship which have not been addressed in this release.  </w:t>
      </w:r>
    </w:p>
    <w:p w14:paraId="27EA4733" w14:textId="77777777" w:rsidR="00356455" w:rsidRPr="00002853" w:rsidRDefault="00356455" w:rsidP="00204D56">
      <w:pPr>
        <w:pStyle w:val="Heading2"/>
      </w:pPr>
      <w:bookmarkStart w:id="1845" w:name="_Toc22644930"/>
      <w:r w:rsidRPr="00002853">
        <w:t>Distribution</w:t>
      </w:r>
      <w:bookmarkEnd w:id="1845"/>
    </w:p>
    <w:p w14:paraId="61BA31E9" w14:textId="77777777" w:rsidR="00356455" w:rsidRPr="00002853" w:rsidRDefault="00356455">
      <w:pPr>
        <w:pStyle w:val="CPRSH3Body"/>
      </w:pPr>
      <w:r w:rsidRPr="00002853">
        <w:t xml:space="preserve">In addition to the steps outlined above, COM objects need to be distributed and registered on each workstation where the COM object is to be used.  To distribute the COM object, it needs to be copied to each machine.  To register a COM object, execute the following command on each machine, after the file has been copied to the hard disk: </w:t>
      </w:r>
    </w:p>
    <w:p w14:paraId="3F19B54D" w14:textId="77777777" w:rsidR="00356455" w:rsidRPr="00002853" w:rsidRDefault="00356455">
      <w:pPr>
        <w:pStyle w:val="CPRSH3Body"/>
      </w:pPr>
      <w:r w:rsidRPr="00002853">
        <w:t>regsvr32 [</w:t>
      </w:r>
      <w:proofErr w:type="spellStart"/>
      <w:r w:rsidRPr="00002853">
        <w:t>FileName</w:t>
      </w:r>
      <w:proofErr w:type="spellEnd"/>
      <w:r w:rsidRPr="00002853">
        <w:t>]</w:t>
      </w:r>
    </w:p>
    <w:p w14:paraId="204E0AF9" w14:textId="77777777" w:rsidR="00356455" w:rsidRPr="00002853" w:rsidRDefault="00356455">
      <w:pPr>
        <w:pStyle w:val="CPRSH3Body"/>
      </w:pPr>
      <w:r w:rsidRPr="00002853">
        <w:lastRenderedPageBreak/>
        <w:t>The regsvr32 program is a windows utility that registers and un-registers COM objects.  [</w:t>
      </w:r>
      <w:proofErr w:type="spellStart"/>
      <w:r w:rsidRPr="00002853">
        <w:t>FileName</w:t>
      </w:r>
      <w:proofErr w:type="spellEnd"/>
      <w:r w:rsidRPr="00002853">
        <w:t>] is the file path and name of the COM object being registered.  For a list of additional flags that can be passed, run regsvr32 without a filename.</w:t>
      </w:r>
    </w:p>
    <w:p w14:paraId="6D07B3F1" w14:textId="77777777" w:rsidR="00356455" w:rsidRPr="00002853" w:rsidRDefault="00356455">
      <w:pPr>
        <w:pStyle w:val="CPRSH3Body"/>
      </w:pPr>
      <w:r w:rsidRPr="00002853">
        <w:t>Note that if the COM object is not present or has not been registered, CPRS will raise an error, alerting the user that the COM Object is not registered on the workstation.  Following the error, CPRS will continue on as if the COM object did not exist.  Additional attempts to run the COM object will be automatically aborted without an error, until CPRS is restarted.</w:t>
      </w:r>
    </w:p>
    <w:p w14:paraId="1C17A228" w14:textId="77777777" w:rsidR="00356455" w:rsidRPr="00002853" w:rsidRDefault="00356455" w:rsidP="00204D56">
      <w:pPr>
        <w:pStyle w:val="Heading2"/>
      </w:pPr>
      <w:bookmarkStart w:id="1846" w:name="_Toc22644931"/>
      <w:r w:rsidRPr="00002853">
        <w:t>CPRS Registration</w:t>
      </w:r>
      <w:bookmarkEnd w:id="1846"/>
    </w:p>
    <w:p w14:paraId="51B4A70E" w14:textId="77777777" w:rsidR="00356455" w:rsidRPr="00002853" w:rsidRDefault="00356455">
      <w:pPr>
        <w:pStyle w:val="CPRSH3Body"/>
      </w:pPr>
      <w:r w:rsidRPr="00002853">
        <w:t>In addition to the COM object being registered with Windows, CPRS must also be registered with Windows.  Normally CPRS will automatically register itself when it is run.  However, automatic registration may fail for users executing CPRS in a lockout environment, where they do not have the authority to write to the registry (and therefore do not have the authority to register COM objects and type libraries).  In these cases, CPRS must be registered manually by executing the following command outside of a lockout environment:</w:t>
      </w:r>
    </w:p>
    <w:p w14:paraId="1A79ABB7" w14:textId="77777777" w:rsidR="00356455" w:rsidRPr="00002853" w:rsidRDefault="00356455" w:rsidP="00204D56">
      <w:pPr>
        <w:pStyle w:val="Heading3"/>
      </w:pPr>
      <w:bookmarkStart w:id="1847" w:name="_Toc22644932"/>
      <w:r w:rsidRPr="00002853">
        <w:t>CPRSChart /register</w:t>
      </w:r>
      <w:bookmarkEnd w:id="1847"/>
    </w:p>
    <w:p w14:paraId="2058A0D7" w14:textId="77777777" w:rsidR="00356455" w:rsidRPr="00002853" w:rsidRDefault="00356455" w:rsidP="00E52673">
      <w:pPr>
        <w:pStyle w:val="CPRSH3Body"/>
      </w:pPr>
      <w:r w:rsidRPr="00002853">
        <w:t xml:space="preserve">This registration step only needs to be performed once per workstation.  If desired, this can be combined with the registration steps taken during the installation of COM objects.  If, for any reason, CPRSChart needs to be unregistered, it will accept the /unregister parameter.  When the /register or /unregister parameters are passed, CPRSChart will register or un-register itself silently, without any </w:t>
      </w:r>
      <w:r w:rsidR="00E52673" w:rsidRPr="00002853">
        <w:t>visual indication of execution.</w:t>
      </w:r>
    </w:p>
    <w:p w14:paraId="031F1E8B" w14:textId="77777777" w:rsidR="00356455" w:rsidRPr="00002853" w:rsidRDefault="00E52673">
      <w:r w:rsidRPr="00002853">
        <w:br w:type="page"/>
      </w:r>
    </w:p>
    <w:p w14:paraId="5BE36414" w14:textId="77777777" w:rsidR="00356455" w:rsidRPr="00002853" w:rsidRDefault="00356455" w:rsidP="002136B3">
      <w:pPr>
        <w:pStyle w:val="Heading1"/>
        <w:rPr>
          <w:rFonts w:eastAsia="Arial Unicode MS" w:cs="Arial"/>
        </w:rPr>
      </w:pPr>
      <w:bookmarkStart w:id="1848" w:name="_Toc22644933"/>
      <w:bookmarkEnd w:id="1842"/>
      <w:r w:rsidRPr="00002853">
        <w:lastRenderedPageBreak/>
        <w:t>Appendix G - Interface Specifications</w:t>
      </w:r>
      <w:bookmarkEnd w:id="1848"/>
    </w:p>
    <w:p w14:paraId="3D834C34" w14:textId="77777777" w:rsidR="00356455" w:rsidRPr="00002853" w:rsidRDefault="00356455" w:rsidP="005F0144">
      <w:pPr>
        <w:pStyle w:val="Heading2"/>
        <w:rPr>
          <w:rFonts w:eastAsia="Arial Unicode MS"/>
        </w:rPr>
      </w:pPr>
      <w:bookmarkStart w:id="1849" w:name="_Toc22644934"/>
      <w:r w:rsidRPr="00002853">
        <w:t>BrokerParamType Enumeration</w:t>
      </w:r>
      <w:bookmarkEnd w:id="1849"/>
    </w:p>
    <w:p w14:paraId="710F37CF" w14:textId="77777777" w:rsidR="00356455" w:rsidRPr="00002853" w:rsidRDefault="00356455">
      <w:pPr>
        <w:pStyle w:val="CPRSH2Body"/>
      </w:pPr>
      <w:r w:rsidRPr="00002853">
        <w:t xml:space="preserve">The </w:t>
      </w:r>
      <w:proofErr w:type="spellStart"/>
      <w:r w:rsidRPr="00002853">
        <w:t>BrokerParamType</w:t>
      </w:r>
      <w:proofErr w:type="spellEnd"/>
      <w:r w:rsidRPr="00002853">
        <w:t xml:space="preserve"> enumeration is the equivalent of the </w:t>
      </w:r>
      <w:proofErr w:type="spellStart"/>
      <w:r w:rsidRPr="00002853">
        <w:t>TParamType</w:t>
      </w:r>
      <w:proofErr w:type="spellEnd"/>
      <w:r w:rsidRPr="00002853">
        <w:t xml:space="preserve"> enumeration used by the Broker. Valid values are </w:t>
      </w:r>
      <w:proofErr w:type="spellStart"/>
      <w:r w:rsidRPr="00002853">
        <w:t>bptLiteral</w:t>
      </w:r>
      <w:proofErr w:type="spellEnd"/>
      <w:r w:rsidRPr="00002853">
        <w:t xml:space="preserve">, </w:t>
      </w:r>
      <w:proofErr w:type="spellStart"/>
      <w:r w:rsidRPr="00002853">
        <w:t>bptReference</w:t>
      </w:r>
      <w:proofErr w:type="spellEnd"/>
      <w:r w:rsidRPr="00002853">
        <w:t xml:space="preserve">, </w:t>
      </w:r>
      <w:proofErr w:type="spellStart"/>
      <w:r w:rsidRPr="00002853">
        <w:t>bptList</w:t>
      </w:r>
      <w:proofErr w:type="spellEnd"/>
      <w:r w:rsidRPr="00002853">
        <w:t xml:space="preserve">, and </w:t>
      </w:r>
      <w:proofErr w:type="spellStart"/>
      <w:r w:rsidRPr="00002853">
        <w:t>bptUndefined</w:t>
      </w:r>
      <w:proofErr w:type="spellEnd"/>
      <w:r w:rsidRPr="00002853">
        <w:t>.</w:t>
      </w:r>
    </w:p>
    <w:p w14:paraId="6FDD06FE" w14:textId="77777777" w:rsidR="00356455" w:rsidRPr="00002853" w:rsidRDefault="00356455" w:rsidP="005F0144">
      <w:pPr>
        <w:pStyle w:val="Heading2"/>
        <w:rPr>
          <w:rFonts w:eastAsia="Arial Unicode MS"/>
        </w:rPr>
      </w:pPr>
      <w:bookmarkStart w:id="1850" w:name="_Toc22644935"/>
      <w:r w:rsidRPr="00002853">
        <w:t>ICPRSBroker Interface</w:t>
      </w:r>
      <w:bookmarkEnd w:id="1850"/>
    </w:p>
    <w:p w14:paraId="0D6235CA" w14:textId="77777777" w:rsidR="00356455" w:rsidRPr="00002853" w:rsidRDefault="00356455">
      <w:pPr>
        <w:pStyle w:val="NormalIndent"/>
      </w:pPr>
      <w:r w:rsidRPr="00002853">
        <w:t xml:space="preserve">The </w:t>
      </w:r>
      <w:proofErr w:type="spellStart"/>
      <w:r w:rsidRPr="00002853">
        <w:t>ICPRSBroker</w:t>
      </w:r>
      <w:proofErr w:type="spellEnd"/>
      <w:r w:rsidRPr="00002853">
        <w:t xml:space="preserve"> interface provides access to the CPRS broker which allows the COM object to make remote procedures without needing to create another partition on the server.</w:t>
      </w:r>
    </w:p>
    <w:p w14:paraId="0BB62F13" w14:textId="77777777" w:rsidR="00356455" w:rsidRPr="00002853" w:rsidRDefault="00356455" w:rsidP="005F0144">
      <w:pPr>
        <w:pStyle w:val="Heading3"/>
        <w:rPr>
          <w:rFonts w:eastAsia="Arial Unicode MS"/>
        </w:rPr>
      </w:pPr>
      <w:bookmarkStart w:id="1851" w:name="_Toc22644936"/>
      <w:r w:rsidRPr="00002853">
        <w:t>SetContext function</w:t>
      </w:r>
      <w:bookmarkEnd w:id="1851"/>
    </w:p>
    <w:p w14:paraId="67389137" w14:textId="77777777" w:rsidR="00356455" w:rsidRPr="00002853" w:rsidRDefault="00356455">
      <w:pPr>
        <w:pStyle w:val="NormalIndent"/>
      </w:pPr>
      <w:r w:rsidRPr="00002853">
        <w:t>Format:</w:t>
      </w:r>
      <w:r w:rsidRPr="00002853">
        <w:tab/>
        <w:t xml:space="preserve">function </w:t>
      </w:r>
      <w:proofErr w:type="spellStart"/>
      <w:r w:rsidRPr="00002853">
        <w:t>SetContext</w:t>
      </w:r>
      <w:proofErr w:type="spellEnd"/>
      <w:r w:rsidRPr="00002853">
        <w:t xml:space="preserve">(const Context: </w:t>
      </w:r>
      <w:proofErr w:type="spellStart"/>
      <w:r w:rsidRPr="00002853">
        <w:t>WideString</w:t>
      </w:r>
      <w:proofErr w:type="spellEnd"/>
      <w:r w:rsidRPr="00002853">
        <w:t xml:space="preserve">): </w:t>
      </w:r>
      <w:proofErr w:type="spellStart"/>
      <w:r w:rsidRPr="00002853">
        <w:t>WordBool</w:t>
      </w:r>
      <w:proofErr w:type="spellEnd"/>
      <w:r w:rsidRPr="00002853">
        <w:t>;</w:t>
      </w:r>
    </w:p>
    <w:p w14:paraId="0027D65B" w14:textId="77777777" w:rsidR="00356455" w:rsidRPr="00002853" w:rsidRDefault="00356455">
      <w:pPr>
        <w:pStyle w:val="NormalIndent"/>
      </w:pPr>
      <w:r w:rsidRPr="00002853">
        <w:t xml:space="preserve">This function allows the COM object to change broker context. The return </w:t>
      </w:r>
      <w:proofErr w:type="spellStart"/>
      <w:r w:rsidRPr="00002853">
        <w:t>boolean</w:t>
      </w:r>
      <w:proofErr w:type="spellEnd"/>
      <w:r w:rsidRPr="00002853">
        <w:t xml:space="preserve"> result will be true if the context change was allowed.</w:t>
      </w:r>
    </w:p>
    <w:p w14:paraId="13571FB4" w14:textId="77777777" w:rsidR="00356455" w:rsidRPr="00002853" w:rsidRDefault="00356455" w:rsidP="005F0144">
      <w:pPr>
        <w:pStyle w:val="Heading3"/>
        <w:rPr>
          <w:rFonts w:eastAsia="Arial Unicode MS"/>
        </w:rPr>
      </w:pPr>
      <w:bookmarkStart w:id="1852" w:name="_Toc22644937"/>
      <w:r w:rsidRPr="00002853">
        <w:t>Server function</w:t>
      </w:r>
      <w:bookmarkEnd w:id="1852"/>
    </w:p>
    <w:p w14:paraId="1067EA2D" w14:textId="77777777" w:rsidR="00356455" w:rsidRPr="00002853" w:rsidRDefault="00356455">
      <w:pPr>
        <w:pStyle w:val="NormalIndent"/>
      </w:pPr>
      <w:r w:rsidRPr="00002853">
        <w:t>Format:</w:t>
      </w:r>
      <w:r w:rsidRPr="00002853">
        <w:tab/>
        <w:t xml:space="preserve">function Server: </w:t>
      </w:r>
      <w:proofErr w:type="spellStart"/>
      <w:r w:rsidRPr="00002853">
        <w:t>WideString</w:t>
      </w:r>
      <w:proofErr w:type="spellEnd"/>
      <w:r w:rsidRPr="00002853">
        <w:t>;</w:t>
      </w:r>
    </w:p>
    <w:p w14:paraId="7D8F8183" w14:textId="77777777" w:rsidR="00356455" w:rsidRPr="00002853" w:rsidRDefault="00356455">
      <w:pPr>
        <w:pStyle w:val="NormalIndent"/>
      </w:pPr>
      <w:r w:rsidRPr="00002853">
        <w:t>This function returns the broker's server connection.</w:t>
      </w:r>
    </w:p>
    <w:p w14:paraId="056887B2" w14:textId="77777777" w:rsidR="00356455" w:rsidRPr="00002853" w:rsidRDefault="00356455" w:rsidP="005F0144">
      <w:pPr>
        <w:pStyle w:val="Heading3"/>
        <w:rPr>
          <w:rFonts w:eastAsia="Arial Unicode MS"/>
        </w:rPr>
      </w:pPr>
      <w:bookmarkStart w:id="1853" w:name="_Toc22644938"/>
      <w:r w:rsidRPr="00002853">
        <w:t>Port function</w:t>
      </w:r>
      <w:bookmarkEnd w:id="1853"/>
    </w:p>
    <w:p w14:paraId="162A5C28" w14:textId="77777777" w:rsidR="00356455" w:rsidRPr="00002853" w:rsidRDefault="00356455">
      <w:pPr>
        <w:pStyle w:val="NormalIndent"/>
      </w:pPr>
      <w:r w:rsidRPr="00002853">
        <w:t>Format:</w:t>
      </w:r>
      <w:r w:rsidRPr="00002853">
        <w:tab/>
        <w:t xml:space="preserve">function Port: Integer; </w:t>
      </w:r>
    </w:p>
    <w:p w14:paraId="721E2F9D" w14:textId="77777777" w:rsidR="00356455" w:rsidRPr="00002853" w:rsidRDefault="00356455">
      <w:pPr>
        <w:pStyle w:val="NormalIndent"/>
      </w:pPr>
      <w:r w:rsidRPr="00002853">
        <w:t>This function returns the current port number that is being used by the broker.</w:t>
      </w:r>
    </w:p>
    <w:p w14:paraId="0B158603" w14:textId="77777777" w:rsidR="00356455" w:rsidRPr="00002853" w:rsidRDefault="00356455" w:rsidP="005F0144">
      <w:pPr>
        <w:pStyle w:val="Heading3"/>
        <w:rPr>
          <w:rFonts w:eastAsia="Arial Unicode MS"/>
        </w:rPr>
      </w:pPr>
      <w:bookmarkStart w:id="1854" w:name="_Toc22644939"/>
      <w:r w:rsidRPr="00002853">
        <w:t>DebugMode function</w:t>
      </w:r>
      <w:bookmarkEnd w:id="1854"/>
    </w:p>
    <w:p w14:paraId="53C2CAD3" w14:textId="77777777" w:rsidR="00356455" w:rsidRPr="00002853" w:rsidRDefault="00356455">
      <w:pPr>
        <w:pStyle w:val="NormalIndent"/>
      </w:pPr>
      <w:r w:rsidRPr="00002853">
        <w:t>Format:</w:t>
      </w:r>
      <w:r w:rsidRPr="00002853">
        <w:tab/>
        <w:t xml:space="preserve">function </w:t>
      </w:r>
      <w:proofErr w:type="spellStart"/>
      <w:r w:rsidRPr="00002853">
        <w:t>DebugMode</w:t>
      </w:r>
      <w:proofErr w:type="spellEnd"/>
      <w:r w:rsidRPr="00002853">
        <w:t xml:space="preserve">: </w:t>
      </w:r>
      <w:proofErr w:type="spellStart"/>
      <w:r w:rsidRPr="00002853">
        <w:t>WordBool</w:t>
      </w:r>
      <w:proofErr w:type="spellEnd"/>
      <w:r w:rsidRPr="00002853">
        <w:t>;</w:t>
      </w:r>
    </w:p>
    <w:p w14:paraId="72EBE128" w14:textId="77777777" w:rsidR="00356455" w:rsidRPr="00002853" w:rsidRDefault="00356455">
      <w:pPr>
        <w:pStyle w:val="NormalIndent"/>
      </w:pPr>
      <w:r w:rsidRPr="00002853">
        <w:t xml:space="preserve">This </w:t>
      </w:r>
      <w:proofErr w:type="spellStart"/>
      <w:r w:rsidRPr="00002853">
        <w:t>boolean</w:t>
      </w:r>
      <w:proofErr w:type="spellEnd"/>
      <w:r w:rsidRPr="00002853">
        <w:t xml:space="preserve"> function returns true if the broker is in debug mode.</w:t>
      </w:r>
    </w:p>
    <w:p w14:paraId="5E29B9EF" w14:textId="77777777" w:rsidR="00356455" w:rsidRPr="00002853" w:rsidRDefault="00356455" w:rsidP="005F0144">
      <w:pPr>
        <w:pStyle w:val="Heading3"/>
        <w:rPr>
          <w:rFonts w:eastAsia="Arial Unicode MS"/>
        </w:rPr>
      </w:pPr>
      <w:bookmarkStart w:id="1855" w:name="_Toc22644940"/>
      <w:r w:rsidRPr="00002853">
        <w:t>CallRPC procedure</w:t>
      </w:r>
      <w:bookmarkEnd w:id="1855"/>
    </w:p>
    <w:p w14:paraId="01CEF027" w14:textId="77777777" w:rsidR="00356455" w:rsidRPr="00002853" w:rsidRDefault="00356455">
      <w:pPr>
        <w:pStyle w:val="NormalIndent"/>
      </w:pPr>
      <w:r w:rsidRPr="00002853">
        <w:t>Format:</w:t>
      </w:r>
      <w:r w:rsidRPr="00002853">
        <w:tab/>
        <w:t xml:space="preserve">procedure </w:t>
      </w:r>
      <w:proofErr w:type="spellStart"/>
      <w:r w:rsidRPr="00002853">
        <w:t>CallRPC</w:t>
      </w:r>
      <w:proofErr w:type="spellEnd"/>
      <w:r w:rsidRPr="00002853">
        <w:t xml:space="preserve">(const </w:t>
      </w:r>
      <w:proofErr w:type="spellStart"/>
      <w:r w:rsidRPr="00002853">
        <w:t>RPCName</w:t>
      </w:r>
      <w:proofErr w:type="spellEnd"/>
      <w:r w:rsidRPr="00002853">
        <w:t xml:space="preserve">: </w:t>
      </w:r>
      <w:proofErr w:type="spellStart"/>
      <w:r w:rsidRPr="00002853">
        <w:t>WideString</w:t>
      </w:r>
      <w:proofErr w:type="spellEnd"/>
      <w:r w:rsidRPr="00002853">
        <w:t>);</w:t>
      </w:r>
    </w:p>
    <w:p w14:paraId="7ADFB1FA" w14:textId="77777777" w:rsidR="00356455" w:rsidRPr="00002853" w:rsidRDefault="00356455">
      <w:pPr>
        <w:pStyle w:val="NormalIndent"/>
      </w:pPr>
      <w:r w:rsidRPr="00002853">
        <w:t>This procedure sets the remote procedure name of the broker and executes the broker call method.</w:t>
      </w:r>
    </w:p>
    <w:p w14:paraId="72BBAB4C" w14:textId="77777777" w:rsidR="00356455" w:rsidRPr="00002853" w:rsidRDefault="00356455" w:rsidP="005F0144">
      <w:pPr>
        <w:pStyle w:val="Heading3"/>
        <w:rPr>
          <w:rFonts w:eastAsia="Arial Unicode MS"/>
        </w:rPr>
      </w:pPr>
      <w:bookmarkStart w:id="1856" w:name="_Toc22644941"/>
      <w:r w:rsidRPr="00002853">
        <w:t>RPCVersion property</w:t>
      </w:r>
      <w:bookmarkEnd w:id="1856"/>
    </w:p>
    <w:p w14:paraId="24A76D89" w14:textId="77777777" w:rsidR="00356455" w:rsidRPr="00002853" w:rsidRDefault="00356455">
      <w:pPr>
        <w:pStyle w:val="NormalIndent"/>
      </w:pPr>
      <w:r w:rsidRPr="00002853">
        <w:t>Format:</w:t>
      </w:r>
      <w:r w:rsidRPr="00002853">
        <w:tab/>
        <w:t xml:space="preserve">property </w:t>
      </w:r>
      <w:proofErr w:type="spellStart"/>
      <w:r w:rsidRPr="00002853">
        <w:t>RPCVersion</w:t>
      </w:r>
      <w:proofErr w:type="spellEnd"/>
      <w:r w:rsidRPr="00002853">
        <w:t xml:space="preserve">: </w:t>
      </w:r>
      <w:proofErr w:type="spellStart"/>
      <w:r w:rsidRPr="00002853">
        <w:t>WideString</w:t>
      </w:r>
      <w:proofErr w:type="spellEnd"/>
      <w:r w:rsidRPr="00002853">
        <w:t>;</w:t>
      </w:r>
    </w:p>
    <w:p w14:paraId="4621DC0A" w14:textId="77777777" w:rsidR="00356455" w:rsidRPr="00002853" w:rsidRDefault="00356455">
      <w:pPr>
        <w:pStyle w:val="NormalIndent"/>
      </w:pPr>
      <w:r w:rsidRPr="00002853">
        <w:t xml:space="preserve">This property and its corresponding </w:t>
      </w:r>
      <w:proofErr w:type="spellStart"/>
      <w:r w:rsidRPr="00002853">
        <w:t>Get_RPCVersion</w:t>
      </w:r>
      <w:proofErr w:type="spellEnd"/>
      <w:r w:rsidRPr="00002853">
        <w:t xml:space="preserve"> and </w:t>
      </w:r>
      <w:proofErr w:type="spellStart"/>
      <w:r w:rsidRPr="00002853">
        <w:t>Set_RPCVersion</w:t>
      </w:r>
      <w:proofErr w:type="spellEnd"/>
      <w:r w:rsidRPr="00002853">
        <w:t xml:space="preserve"> methods are used to set the Broker's </w:t>
      </w:r>
      <w:proofErr w:type="spellStart"/>
      <w:r w:rsidRPr="00002853">
        <w:t>RPCVersion</w:t>
      </w:r>
      <w:proofErr w:type="spellEnd"/>
      <w:r w:rsidRPr="00002853">
        <w:t xml:space="preserve"> property.</w:t>
      </w:r>
    </w:p>
    <w:p w14:paraId="1C03391C" w14:textId="77777777" w:rsidR="00356455" w:rsidRPr="00002853" w:rsidRDefault="00356455" w:rsidP="00AE09EA">
      <w:pPr>
        <w:pStyle w:val="Heading3"/>
        <w:rPr>
          <w:rFonts w:eastAsia="Arial Unicode MS"/>
        </w:rPr>
      </w:pPr>
      <w:bookmarkStart w:id="1857" w:name="_Toc22644942"/>
      <w:r w:rsidRPr="00002853">
        <w:t>ClearParameters property</w:t>
      </w:r>
      <w:bookmarkEnd w:id="1857"/>
    </w:p>
    <w:p w14:paraId="42B2B9F8" w14:textId="77777777" w:rsidR="00356455" w:rsidRPr="00002853" w:rsidRDefault="00356455">
      <w:pPr>
        <w:pStyle w:val="NormalIndent"/>
      </w:pPr>
      <w:r w:rsidRPr="00002853">
        <w:t>Format:</w:t>
      </w:r>
      <w:r w:rsidRPr="00002853">
        <w:tab/>
        <w:t xml:space="preserve">property </w:t>
      </w:r>
      <w:proofErr w:type="spellStart"/>
      <w:r w:rsidRPr="00002853">
        <w:t>ClearParameters</w:t>
      </w:r>
      <w:proofErr w:type="spellEnd"/>
      <w:r w:rsidRPr="00002853">
        <w:t xml:space="preserve">: </w:t>
      </w:r>
      <w:proofErr w:type="spellStart"/>
      <w:r w:rsidRPr="00002853">
        <w:t>WordBool</w:t>
      </w:r>
      <w:proofErr w:type="spellEnd"/>
      <w:r w:rsidRPr="00002853">
        <w:t>;</w:t>
      </w:r>
    </w:p>
    <w:p w14:paraId="5D952DEB" w14:textId="77777777" w:rsidR="00356455" w:rsidRPr="00002853" w:rsidRDefault="00356455">
      <w:pPr>
        <w:pStyle w:val="NormalIndent"/>
      </w:pPr>
      <w:r w:rsidRPr="00002853">
        <w:lastRenderedPageBreak/>
        <w:t xml:space="preserve">This property and its corresponding </w:t>
      </w:r>
      <w:proofErr w:type="spellStart"/>
      <w:r w:rsidRPr="00002853">
        <w:t>Get_ClearParameters</w:t>
      </w:r>
      <w:proofErr w:type="spellEnd"/>
      <w:r w:rsidRPr="00002853">
        <w:t xml:space="preserve"> and </w:t>
      </w:r>
      <w:proofErr w:type="spellStart"/>
      <w:r w:rsidRPr="00002853">
        <w:t>Set_ClearParameters</w:t>
      </w:r>
      <w:proofErr w:type="spellEnd"/>
      <w:r w:rsidRPr="00002853">
        <w:t xml:space="preserve"> methods are used to set the Broker's </w:t>
      </w:r>
      <w:proofErr w:type="spellStart"/>
      <w:r w:rsidRPr="00002853">
        <w:t>ClearParameters</w:t>
      </w:r>
      <w:proofErr w:type="spellEnd"/>
      <w:r w:rsidRPr="00002853">
        <w:t xml:space="preserve"> property.</w:t>
      </w:r>
    </w:p>
    <w:p w14:paraId="3F0F6D82" w14:textId="77777777" w:rsidR="00356455" w:rsidRPr="00002853" w:rsidRDefault="00356455" w:rsidP="00AE09EA">
      <w:pPr>
        <w:pStyle w:val="Heading3"/>
        <w:rPr>
          <w:rFonts w:eastAsia="Arial Unicode MS"/>
        </w:rPr>
      </w:pPr>
      <w:bookmarkStart w:id="1858" w:name="_Toc22644943"/>
      <w:r w:rsidRPr="00002853">
        <w:t>ClearResults property</w:t>
      </w:r>
      <w:bookmarkEnd w:id="1858"/>
    </w:p>
    <w:p w14:paraId="4DE8E599" w14:textId="77777777" w:rsidR="00356455" w:rsidRPr="00002853" w:rsidRDefault="00356455">
      <w:pPr>
        <w:pStyle w:val="NormalIndent"/>
      </w:pPr>
      <w:r w:rsidRPr="00002853">
        <w:t>Format:</w:t>
      </w:r>
      <w:r w:rsidRPr="00002853">
        <w:tab/>
        <w:t xml:space="preserve">property </w:t>
      </w:r>
      <w:proofErr w:type="spellStart"/>
      <w:r w:rsidRPr="00002853">
        <w:t>ClearResults</w:t>
      </w:r>
      <w:proofErr w:type="spellEnd"/>
      <w:r w:rsidRPr="00002853">
        <w:t xml:space="preserve">: </w:t>
      </w:r>
      <w:proofErr w:type="spellStart"/>
      <w:r w:rsidRPr="00002853">
        <w:t>WordBool</w:t>
      </w:r>
      <w:proofErr w:type="spellEnd"/>
      <w:r w:rsidRPr="00002853">
        <w:t>;</w:t>
      </w:r>
    </w:p>
    <w:p w14:paraId="7ABD0275" w14:textId="77777777" w:rsidR="00356455" w:rsidRPr="00002853" w:rsidRDefault="00356455">
      <w:pPr>
        <w:pStyle w:val="NormalIndent"/>
      </w:pPr>
      <w:r w:rsidRPr="00002853">
        <w:t xml:space="preserve">This property and its corresponding </w:t>
      </w:r>
      <w:proofErr w:type="spellStart"/>
      <w:r w:rsidRPr="00002853">
        <w:t>Get_ClearResults</w:t>
      </w:r>
      <w:proofErr w:type="spellEnd"/>
      <w:r w:rsidRPr="00002853">
        <w:t xml:space="preserve"> and </w:t>
      </w:r>
      <w:proofErr w:type="spellStart"/>
      <w:r w:rsidRPr="00002853">
        <w:t>Set_ClearResults</w:t>
      </w:r>
      <w:proofErr w:type="spellEnd"/>
      <w:r w:rsidRPr="00002853">
        <w:t xml:space="preserve"> methods are used to set the Broker's </w:t>
      </w:r>
      <w:proofErr w:type="spellStart"/>
      <w:r w:rsidRPr="00002853">
        <w:t>ClearResults</w:t>
      </w:r>
      <w:proofErr w:type="spellEnd"/>
      <w:r w:rsidRPr="00002853">
        <w:t xml:space="preserve"> property.</w:t>
      </w:r>
    </w:p>
    <w:p w14:paraId="40144794" w14:textId="77777777" w:rsidR="00356455" w:rsidRPr="00002853" w:rsidRDefault="00356455" w:rsidP="00AE09EA">
      <w:pPr>
        <w:pStyle w:val="Heading3"/>
        <w:rPr>
          <w:rFonts w:eastAsia="Arial Unicode MS"/>
        </w:rPr>
      </w:pPr>
      <w:bookmarkStart w:id="1859" w:name="_Toc22644944"/>
      <w:r w:rsidRPr="00002853">
        <w:t>Results property</w:t>
      </w:r>
      <w:bookmarkEnd w:id="1859"/>
    </w:p>
    <w:p w14:paraId="650AC305" w14:textId="77777777" w:rsidR="00356455" w:rsidRPr="00002853" w:rsidRDefault="00356455">
      <w:pPr>
        <w:pStyle w:val="NormalIndent"/>
      </w:pPr>
      <w:r w:rsidRPr="00002853">
        <w:t>Format:</w:t>
      </w:r>
      <w:r w:rsidRPr="00002853">
        <w:tab/>
        <w:t xml:space="preserve">property Results: </w:t>
      </w:r>
      <w:proofErr w:type="spellStart"/>
      <w:r w:rsidRPr="00002853">
        <w:t>WideString</w:t>
      </w:r>
      <w:proofErr w:type="spellEnd"/>
      <w:r w:rsidRPr="00002853">
        <w:t xml:space="preserve">; </w:t>
      </w:r>
    </w:p>
    <w:p w14:paraId="68E870E1" w14:textId="77777777" w:rsidR="00356455" w:rsidRPr="00002853" w:rsidRDefault="00356455">
      <w:pPr>
        <w:pStyle w:val="NormalIndent"/>
      </w:pPr>
      <w:r w:rsidRPr="00002853">
        <w:t xml:space="preserve">This property and its corresponding </w:t>
      </w:r>
      <w:proofErr w:type="spellStart"/>
      <w:r w:rsidRPr="00002853">
        <w:t>Get_Results</w:t>
      </w:r>
      <w:proofErr w:type="spellEnd"/>
      <w:r w:rsidRPr="00002853">
        <w:t xml:space="preserve"> and </w:t>
      </w:r>
      <w:proofErr w:type="spellStart"/>
      <w:r w:rsidRPr="00002853">
        <w:t>Set_Results</w:t>
      </w:r>
      <w:proofErr w:type="spellEnd"/>
      <w:r w:rsidRPr="00002853">
        <w:t xml:space="preserve"> methods are used to access the Broker's Result property. Since the </w:t>
      </w:r>
      <w:proofErr w:type="spellStart"/>
      <w:r w:rsidRPr="00002853">
        <w:t>TRPCBroker</w:t>
      </w:r>
      <w:proofErr w:type="spellEnd"/>
      <w:r w:rsidRPr="00002853">
        <w:t xml:space="preserve"> class implements this property as a </w:t>
      </w:r>
      <w:proofErr w:type="spellStart"/>
      <w:r w:rsidRPr="00002853">
        <w:t>TStrings</w:t>
      </w:r>
      <w:proofErr w:type="spellEnd"/>
      <w:r w:rsidRPr="00002853">
        <w:t xml:space="preserve"> object, the </w:t>
      </w:r>
      <w:proofErr w:type="spellStart"/>
      <w:r w:rsidRPr="00002853">
        <w:t>ICPRSBroker.Results</w:t>
      </w:r>
      <w:proofErr w:type="spellEnd"/>
      <w:r w:rsidRPr="00002853">
        <w:t xml:space="preserve"> property is the equivalent of the </w:t>
      </w:r>
      <w:proofErr w:type="spellStart"/>
      <w:r w:rsidRPr="00002853">
        <w:t>RPCBroker.Results.Text</w:t>
      </w:r>
      <w:proofErr w:type="spellEnd"/>
      <w:r w:rsidRPr="00002853">
        <w:t xml:space="preserve"> property. It is recommended that an internal </w:t>
      </w:r>
      <w:proofErr w:type="spellStart"/>
      <w:r w:rsidRPr="00002853">
        <w:t>TStrings</w:t>
      </w:r>
      <w:proofErr w:type="spellEnd"/>
      <w:r w:rsidRPr="00002853">
        <w:t xml:space="preserve"> descendant class be used to decipher multi-line Results values.</w:t>
      </w:r>
    </w:p>
    <w:p w14:paraId="383F4E51" w14:textId="77777777" w:rsidR="00356455" w:rsidRPr="00002853" w:rsidRDefault="00356455" w:rsidP="00AE09EA">
      <w:pPr>
        <w:pStyle w:val="Heading3"/>
        <w:rPr>
          <w:rFonts w:eastAsia="Arial Unicode MS"/>
        </w:rPr>
      </w:pPr>
      <w:bookmarkStart w:id="1860" w:name="_Toc22644945"/>
      <w:r w:rsidRPr="00002853">
        <w:t>Accessing the RPC Broker's Params property</w:t>
      </w:r>
      <w:bookmarkEnd w:id="1860"/>
    </w:p>
    <w:p w14:paraId="6FAC4673" w14:textId="77777777" w:rsidR="00356455" w:rsidRPr="00002853" w:rsidRDefault="00356455">
      <w:pPr>
        <w:pStyle w:val="NormalIndent"/>
      </w:pPr>
      <w:r w:rsidRPr="00002853">
        <w:t xml:space="preserve">Three properties and two functions have been provided to access the </w:t>
      </w:r>
      <w:proofErr w:type="spellStart"/>
      <w:r w:rsidRPr="00002853">
        <w:t>TRPCBroker</w:t>
      </w:r>
      <w:proofErr w:type="spellEnd"/>
      <w:r w:rsidRPr="00002853">
        <w:t xml:space="preserve"> Params property.</w:t>
      </w:r>
    </w:p>
    <w:p w14:paraId="3F179F7D" w14:textId="77777777" w:rsidR="00356455" w:rsidRPr="00002853" w:rsidRDefault="00356455">
      <w:pPr>
        <w:pStyle w:val="NormalIndent"/>
      </w:pPr>
      <w:r w:rsidRPr="00002853">
        <w:t>Format:</w:t>
      </w:r>
      <w:r w:rsidRPr="00002853">
        <w:tab/>
        <w:t xml:space="preserve">property Param[Index: Integer]: </w:t>
      </w:r>
      <w:proofErr w:type="spellStart"/>
      <w:r w:rsidRPr="00002853">
        <w:t>WideString</w:t>
      </w:r>
      <w:proofErr w:type="spellEnd"/>
      <w:r w:rsidRPr="00002853">
        <w:t>;</w:t>
      </w:r>
    </w:p>
    <w:p w14:paraId="084E660A" w14:textId="77777777" w:rsidR="00356455" w:rsidRPr="00002853" w:rsidRDefault="00356455">
      <w:pPr>
        <w:pStyle w:val="NormalIndent"/>
      </w:pPr>
      <w:r w:rsidRPr="00002853">
        <w:t xml:space="preserve">property </w:t>
      </w:r>
      <w:proofErr w:type="spellStart"/>
      <w:r w:rsidRPr="00002853">
        <w:t>ParamType</w:t>
      </w:r>
      <w:proofErr w:type="spellEnd"/>
      <w:r w:rsidRPr="00002853">
        <w:t xml:space="preserve">[Index: Integer]: </w:t>
      </w:r>
      <w:proofErr w:type="spellStart"/>
      <w:r w:rsidRPr="00002853">
        <w:t>BrokerParamType</w:t>
      </w:r>
      <w:proofErr w:type="spellEnd"/>
      <w:r w:rsidRPr="00002853">
        <w:t>;</w:t>
      </w:r>
    </w:p>
    <w:p w14:paraId="42AD4920" w14:textId="77777777" w:rsidR="00356455" w:rsidRPr="00002853" w:rsidRDefault="00356455">
      <w:pPr>
        <w:pStyle w:val="NormalIndent"/>
      </w:pPr>
      <w:r w:rsidRPr="00002853">
        <w:t xml:space="preserve">property </w:t>
      </w:r>
      <w:proofErr w:type="spellStart"/>
      <w:r w:rsidRPr="00002853">
        <w:t>ParamList</w:t>
      </w:r>
      <w:proofErr w:type="spellEnd"/>
      <w:r w:rsidRPr="00002853">
        <w:t xml:space="preserve">[Index: Integer; const Node: </w:t>
      </w:r>
      <w:proofErr w:type="spellStart"/>
      <w:r w:rsidRPr="00002853">
        <w:t>WideString</w:t>
      </w:r>
      <w:proofErr w:type="spellEnd"/>
      <w:r w:rsidRPr="00002853">
        <w:t xml:space="preserve">]: </w:t>
      </w:r>
      <w:proofErr w:type="spellStart"/>
      <w:r w:rsidRPr="00002853">
        <w:t>WideString</w:t>
      </w:r>
      <w:proofErr w:type="spellEnd"/>
      <w:r w:rsidRPr="00002853">
        <w:t>;</w:t>
      </w:r>
    </w:p>
    <w:p w14:paraId="0CDB3302" w14:textId="77777777" w:rsidR="00356455" w:rsidRPr="00002853" w:rsidRDefault="00356455">
      <w:pPr>
        <w:pStyle w:val="NormalIndent"/>
      </w:pPr>
      <w:r w:rsidRPr="00002853">
        <w:t xml:space="preserve">function  </w:t>
      </w:r>
      <w:proofErr w:type="spellStart"/>
      <w:r w:rsidRPr="00002853">
        <w:t>ParamCount</w:t>
      </w:r>
      <w:proofErr w:type="spellEnd"/>
      <w:r w:rsidRPr="00002853">
        <w:t>: Integer;</w:t>
      </w:r>
    </w:p>
    <w:p w14:paraId="50409A29" w14:textId="77777777" w:rsidR="00356455" w:rsidRPr="00002853" w:rsidRDefault="00356455">
      <w:pPr>
        <w:pStyle w:val="NormalIndent"/>
      </w:pPr>
      <w:r w:rsidRPr="00002853">
        <w:t xml:space="preserve">function  </w:t>
      </w:r>
      <w:proofErr w:type="spellStart"/>
      <w:r w:rsidRPr="00002853">
        <w:t>ParamListCount</w:t>
      </w:r>
      <w:proofErr w:type="spellEnd"/>
      <w:r w:rsidRPr="00002853">
        <w:t>(Index: Integer): Integer;</w:t>
      </w:r>
    </w:p>
    <w:p w14:paraId="5BB2BF0A" w14:textId="77777777" w:rsidR="00356455" w:rsidRPr="00002853" w:rsidRDefault="00356455">
      <w:pPr>
        <w:pStyle w:val="NormalIndent"/>
      </w:pPr>
      <w:r w:rsidRPr="00002853">
        <w:t xml:space="preserve">Param[Index] is equivalent to </w:t>
      </w:r>
      <w:proofErr w:type="spellStart"/>
      <w:r w:rsidRPr="00002853">
        <w:t>RPCBroker.Param</w:t>
      </w:r>
      <w:proofErr w:type="spellEnd"/>
      <w:r w:rsidRPr="00002853">
        <w:t>[Index].Value.</w:t>
      </w:r>
    </w:p>
    <w:p w14:paraId="08DD7483" w14:textId="77777777" w:rsidR="00356455" w:rsidRPr="00002853" w:rsidRDefault="00356455">
      <w:pPr>
        <w:pStyle w:val="NormalIndent"/>
      </w:pPr>
      <w:proofErr w:type="spellStart"/>
      <w:r w:rsidRPr="00002853">
        <w:t>ParamType</w:t>
      </w:r>
      <w:proofErr w:type="spellEnd"/>
      <w:r w:rsidRPr="00002853">
        <w:t xml:space="preserve">[Index] is equivalent to </w:t>
      </w:r>
      <w:proofErr w:type="spellStart"/>
      <w:r w:rsidRPr="00002853">
        <w:t>RPCBroker.Param</w:t>
      </w:r>
      <w:proofErr w:type="spellEnd"/>
      <w:r w:rsidRPr="00002853">
        <w:t>[Index].</w:t>
      </w:r>
      <w:proofErr w:type="spellStart"/>
      <w:r w:rsidRPr="00002853">
        <w:t>PType</w:t>
      </w:r>
      <w:proofErr w:type="spellEnd"/>
      <w:r w:rsidRPr="00002853">
        <w:t xml:space="preserve">, and accepts the </w:t>
      </w:r>
      <w:proofErr w:type="spellStart"/>
      <w:r w:rsidRPr="00002853">
        <w:t>BrokerParamType</w:t>
      </w:r>
      <w:proofErr w:type="spellEnd"/>
      <w:r w:rsidRPr="00002853">
        <w:t xml:space="preserve"> enumerated values detailed above.</w:t>
      </w:r>
    </w:p>
    <w:p w14:paraId="41806367" w14:textId="77777777" w:rsidR="00356455" w:rsidRPr="00002853" w:rsidRDefault="00356455">
      <w:pPr>
        <w:pStyle w:val="NormalIndent"/>
      </w:pPr>
      <w:proofErr w:type="spellStart"/>
      <w:r w:rsidRPr="00002853">
        <w:t>ParamList</w:t>
      </w:r>
      <w:proofErr w:type="spellEnd"/>
      <w:r w:rsidRPr="00002853">
        <w:t xml:space="preserve">[Index, Node] is equivalent to </w:t>
      </w:r>
      <w:proofErr w:type="spellStart"/>
      <w:r w:rsidRPr="00002853">
        <w:t>RPCBroker.Param</w:t>
      </w:r>
      <w:proofErr w:type="spellEnd"/>
      <w:r w:rsidRPr="00002853">
        <w:t>[Index].</w:t>
      </w:r>
      <w:proofErr w:type="spellStart"/>
      <w:r w:rsidRPr="00002853">
        <w:t>Mult</w:t>
      </w:r>
      <w:proofErr w:type="spellEnd"/>
      <w:r w:rsidRPr="00002853">
        <w:t>[Node].</w:t>
      </w:r>
    </w:p>
    <w:p w14:paraId="3996C6FB" w14:textId="77777777" w:rsidR="00356455" w:rsidRPr="00002853" w:rsidRDefault="00356455">
      <w:pPr>
        <w:pStyle w:val="NormalIndent"/>
      </w:pPr>
      <w:proofErr w:type="spellStart"/>
      <w:r w:rsidRPr="00002853">
        <w:t>ParamCount</w:t>
      </w:r>
      <w:proofErr w:type="spellEnd"/>
      <w:r w:rsidRPr="00002853">
        <w:t xml:space="preserve"> is equivalent to </w:t>
      </w:r>
      <w:proofErr w:type="spellStart"/>
      <w:r w:rsidRPr="00002853">
        <w:t>RPCBroker.Param.Count</w:t>
      </w:r>
      <w:proofErr w:type="spellEnd"/>
      <w:r w:rsidRPr="00002853">
        <w:t>.</w:t>
      </w:r>
    </w:p>
    <w:p w14:paraId="381011B8" w14:textId="77777777" w:rsidR="00356455" w:rsidRPr="00002853" w:rsidRDefault="00356455">
      <w:pPr>
        <w:pStyle w:val="NormalIndent"/>
      </w:pPr>
      <w:proofErr w:type="spellStart"/>
      <w:r w:rsidRPr="00002853">
        <w:t>ParamListCount</w:t>
      </w:r>
      <w:proofErr w:type="spellEnd"/>
      <w:r w:rsidRPr="00002853">
        <w:t xml:space="preserve">[Index] is equivalent to </w:t>
      </w:r>
      <w:proofErr w:type="spellStart"/>
      <w:r w:rsidRPr="00002853">
        <w:t>RPCBroker.Param</w:t>
      </w:r>
      <w:proofErr w:type="spellEnd"/>
      <w:r w:rsidRPr="00002853">
        <w:t>[Index].</w:t>
      </w:r>
      <w:proofErr w:type="spellStart"/>
      <w:r w:rsidRPr="00002853">
        <w:t>Mult.Count</w:t>
      </w:r>
      <w:proofErr w:type="spellEnd"/>
      <w:r w:rsidRPr="00002853">
        <w:t>.</w:t>
      </w:r>
    </w:p>
    <w:p w14:paraId="08A6E4A6" w14:textId="77777777" w:rsidR="00356455" w:rsidRPr="00002853" w:rsidRDefault="00356455" w:rsidP="00AE09EA">
      <w:pPr>
        <w:pStyle w:val="Heading2"/>
        <w:rPr>
          <w:rFonts w:eastAsia="Arial Unicode MS"/>
        </w:rPr>
      </w:pPr>
      <w:bookmarkStart w:id="1861" w:name="_Toc22644946"/>
      <w:r w:rsidRPr="00002853">
        <w:t>ICPRSState Interface</w:t>
      </w:r>
      <w:bookmarkEnd w:id="1861"/>
    </w:p>
    <w:p w14:paraId="059E59FF" w14:textId="77777777" w:rsidR="00356455" w:rsidRPr="00002853" w:rsidRDefault="00356455">
      <w:pPr>
        <w:pStyle w:val="NormalIndent"/>
      </w:pPr>
      <w:r w:rsidRPr="00002853">
        <w:t xml:space="preserve">The </w:t>
      </w:r>
      <w:proofErr w:type="spellStart"/>
      <w:r w:rsidRPr="00002853">
        <w:t>ICPRSState</w:t>
      </w:r>
      <w:proofErr w:type="spellEnd"/>
      <w:r w:rsidRPr="00002853">
        <w:t xml:space="preserve"> interface provides COM objects with basic CPRS context information.</w:t>
      </w:r>
    </w:p>
    <w:p w14:paraId="26EF4D20" w14:textId="77777777" w:rsidR="00356455" w:rsidRPr="00002853" w:rsidRDefault="00356455" w:rsidP="00AE09EA">
      <w:pPr>
        <w:pStyle w:val="Heading3"/>
        <w:rPr>
          <w:rFonts w:eastAsia="Arial Unicode MS"/>
        </w:rPr>
      </w:pPr>
      <w:bookmarkStart w:id="1862" w:name="_Toc22644947"/>
      <w:r w:rsidRPr="00002853">
        <w:t>Handle function</w:t>
      </w:r>
      <w:bookmarkEnd w:id="1862"/>
    </w:p>
    <w:p w14:paraId="456E9506" w14:textId="77777777" w:rsidR="00356455" w:rsidRPr="00002853" w:rsidRDefault="00356455">
      <w:pPr>
        <w:pStyle w:val="NormalIndent"/>
      </w:pPr>
      <w:r w:rsidRPr="00002853">
        <w:t xml:space="preserve">Format: function Handle: </w:t>
      </w:r>
      <w:proofErr w:type="spellStart"/>
      <w:r w:rsidRPr="00002853">
        <w:t>WideString</w:t>
      </w:r>
      <w:proofErr w:type="spellEnd"/>
      <w:r w:rsidRPr="00002853">
        <w:t>;</w:t>
      </w:r>
    </w:p>
    <w:p w14:paraId="3E57DD33" w14:textId="77777777" w:rsidR="00356455" w:rsidRPr="00002853" w:rsidRDefault="00356455">
      <w:pPr>
        <w:pStyle w:val="NormalIndent"/>
      </w:pPr>
      <w:r w:rsidRPr="00002853">
        <w:t>This function returns a handle unique to a specific instance of CPRS and is provided for COM objects that may need a unique identifier for each instance of CPRS. The handle is comprised of the TCP/IP address of the workstation, followed by the window handle of the main CPRS window.</w:t>
      </w:r>
    </w:p>
    <w:p w14:paraId="4BCDB515" w14:textId="77777777" w:rsidR="00356455" w:rsidRPr="00002853" w:rsidRDefault="00356455" w:rsidP="00AE09EA">
      <w:pPr>
        <w:pStyle w:val="Heading3"/>
        <w:rPr>
          <w:rFonts w:eastAsia="Arial Unicode MS"/>
        </w:rPr>
      </w:pPr>
      <w:bookmarkStart w:id="1863" w:name="_Toc22644948"/>
      <w:r w:rsidRPr="00002853">
        <w:lastRenderedPageBreak/>
        <w:t>UserDUZ function</w:t>
      </w:r>
      <w:bookmarkEnd w:id="1863"/>
    </w:p>
    <w:p w14:paraId="2DA8D261" w14:textId="77777777" w:rsidR="00356455" w:rsidRPr="00002853" w:rsidRDefault="00356455">
      <w:pPr>
        <w:pStyle w:val="NormalIndent"/>
      </w:pPr>
      <w:r w:rsidRPr="00002853">
        <w:t xml:space="preserve">Format: function </w:t>
      </w:r>
      <w:proofErr w:type="spellStart"/>
      <w:r w:rsidRPr="00002853">
        <w:t>UserDUZ</w:t>
      </w:r>
      <w:proofErr w:type="spellEnd"/>
      <w:r w:rsidRPr="00002853">
        <w:t xml:space="preserve">: </w:t>
      </w:r>
      <w:proofErr w:type="spellStart"/>
      <w:r w:rsidRPr="00002853">
        <w:t>WideString</w:t>
      </w:r>
      <w:proofErr w:type="spellEnd"/>
      <w:r w:rsidRPr="00002853">
        <w:t>;</w:t>
      </w:r>
    </w:p>
    <w:p w14:paraId="409B8E5B" w14:textId="77777777" w:rsidR="00356455" w:rsidRPr="00002853" w:rsidRDefault="00356455">
      <w:pPr>
        <w:pStyle w:val="NormalIndent"/>
      </w:pPr>
      <w:r w:rsidRPr="00002853">
        <w:t>This function returns the internal entry number to the NEW PERSON file (#200) for the current CPRS user.</w:t>
      </w:r>
    </w:p>
    <w:p w14:paraId="2AB11EF6" w14:textId="77777777" w:rsidR="00356455" w:rsidRPr="00002853" w:rsidRDefault="00356455" w:rsidP="00AE09EA">
      <w:pPr>
        <w:pStyle w:val="Heading3"/>
        <w:rPr>
          <w:rFonts w:eastAsia="Arial Unicode MS"/>
        </w:rPr>
      </w:pPr>
      <w:bookmarkStart w:id="1864" w:name="_Toc22644949"/>
      <w:r w:rsidRPr="00002853">
        <w:t>UserName function</w:t>
      </w:r>
      <w:bookmarkEnd w:id="1864"/>
    </w:p>
    <w:p w14:paraId="67FD9E67" w14:textId="77777777" w:rsidR="00356455" w:rsidRPr="00002853" w:rsidRDefault="00356455">
      <w:pPr>
        <w:pStyle w:val="NormalIndent"/>
      </w:pPr>
      <w:r w:rsidRPr="00002853">
        <w:t xml:space="preserve">Format: function </w:t>
      </w:r>
      <w:proofErr w:type="spellStart"/>
      <w:r w:rsidRPr="00002853">
        <w:t>UserName</w:t>
      </w:r>
      <w:proofErr w:type="spellEnd"/>
      <w:r w:rsidRPr="00002853">
        <w:t xml:space="preserve">: </w:t>
      </w:r>
      <w:proofErr w:type="spellStart"/>
      <w:r w:rsidRPr="00002853">
        <w:t>WideString</w:t>
      </w:r>
      <w:proofErr w:type="spellEnd"/>
      <w:r w:rsidRPr="00002853">
        <w:t>;</w:t>
      </w:r>
    </w:p>
    <w:p w14:paraId="07B2C9DC" w14:textId="77777777" w:rsidR="00356455" w:rsidRPr="00002853" w:rsidRDefault="00356455">
      <w:pPr>
        <w:pStyle w:val="NormalIndent"/>
      </w:pPr>
      <w:r w:rsidRPr="00002853">
        <w:t>This function returns the name of the current user.</w:t>
      </w:r>
    </w:p>
    <w:p w14:paraId="70F6BABC" w14:textId="77777777" w:rsidR="00356455" w:rsidRPr="00002853" w:rsidRDefault="00356455" w:rsidP="00AE09EA">
      <w:pPr>
        <w:pStyle w:val="Heading3"/>
        <w:rPr>
          <w:rFonts w:eastAsia="Arial Unicode MS"/>
        </w:rPr>
      </w:pPr>
      <w:bookmarkStart w:id="1865" w:name="_Toc22644950"/>
      <w:r w:rsidRPr="00002853">
        <w:t>PatientDFN function</w:t>
      </w:r>
      <w:bookmarkEnd w:id="1865"/>
    </w:p>
    <w:p w14:paraId="4466B8E1" w14:textId="77777777" w:rsidR="00356455" w:rsidRPr="00002853" w:rsidRDefault="00356455">
      <w:pPr>
        <w:pStyle w:val="NormalIndent"/>
      </w:pPr>
      <w:r w:rsidRPr="00002853">
        <w:t xml:space="preserve">Format: function </w:t>
      </w:r>
      <w:proofErr w:type="spellStart"/>
      <w:r w:rsidRPr="00002853">
        <w:t>PatientDFN</w:t>
      </w:r>
      <w:proofErr w:type="spellEnd"/>
      <w:r w:rsidRPr="00002853">
        <w:t xml:space="preserve">: </w:t>
      </w:r>
      <w:proofErr w:type="spellStart"/>
      <w:r w:rsidRPr="00002853">
        <w:t>WideString</w:t>
      </w:r>
      <w:proofErr w:type="spellEnd"/>
      <w:r w:rsidRPr="00002853">
        <w:t>;</w:t>
      </w:r>
    </w:p>
    <w:p w14:paraId="33CF6FDF" w14:textId="77777777" w:rsidR="00356455" w:rsidRPr="00002853" w:rsidRDefault="00356455">
      <w:pPr>
        <w:pStyle w:val="NormalIndent"/>
      </w:pPr>
      <w:r w:rsidRPr="00002853">
        <w:t>This function returns the internal entry number to the PATIENT file (#2) for the currently selected patient.</w:t>
      </w:r>
    </w:p>
    <w:p w14:paraId="38039993" w14:textId="77777777" w:rsidR="00356455" w:rsidRPr="00002853" w:rsidRDefault="00356455" w:rsidP="00AE09EA">
      <w:pPr>
        <w:pStyle w:val="Heading3"/>
        <w:rPr>
          <w:rFonts w:eastAsia="Arial Unicode MS"/>
        </w:rPr>
      </w:pPr>
      <w:bookmarkStart w:id="1866" w:name="_Toc22644951"/>
      <w:r w:rsidRPr="00002853">
        <w:t>PatientName function</w:t>
      </w:r>
      <w:bookmarkEnd w:id="1866"/>
    </w:p>
    <w:p w14:paraId="7D2774E4" w14:textId="77777777" w:rsidR="00356455" w:rsidRPr="00002853" w:rsidRDefault="00356455">
      <w:pPr>
        <w:pStyle w:val="NormalIndent"/>
      </w:pPr>
      <w:r w:rsidRPr="00002853">
        <w:t xml:space="preserve">Format: function </w:t>
      </w:r>
      <w:proofErr w:type="spellStart"/>
      <w:r w:rsidRPr="00002853">
        <w:t>PatientName</w:t>
      </w:r>
      <w:proofErr w:type="spellEnd"/>
      <w:r w:rsidRPr="00002853">
        <w:t xml:space="preserve">: </w:t>
      </w:r>
      <w:proofErr w:type="spellStart"/>
      <w:r w:rsidRPr="00002853">
        <w:t>WideString</w:t>
      </w:r>
      <w:proofErr w:type="spellEnd"/>
      <w:r w:rsidRPr="00002853">
        <w:t>;</w:t>
      </w:r>
    </w:p>
    <w:p w14:paraId="6DBC3C85" w14:textId="77777777" w:rsidR="00356455" w:rsidRPr="00002853" w:rsidRDefault="00356455">
      <w:pPr>
        <w:pStyle w:val="NormalIndent"/>
      </w:pPr>
      <w:r w:rsidRPr="00002853">
        <w:t>This function returns the name of the currently selected patient.</w:t>
      </w:r>
    </w:p>
    <w:p w14:paraId="696AB785" w14:textId="77777777" w:rsidR="00356455" w:rsidRPr="00002853" w:rsidRDefault="00356455" w:rsidP="00AE09EA">
      <w:pPr>
        <w:pStyle w:val="Heading3"/>
        <w:rPr>
          <w:rFonts w:eastAsia="Arial Unicode MS"/>
        </w:rPr>
      </w:pPr>
      <w:bookmarkStart w:id="1867" w:name="_Toc22644952"/>
      <w:r w:rsidRPr="00002853">
        <w:t>PatientDOB function</w:t>
      </w:r>
      <w:bookmarkEnd w:id="1867"/>
    </w:p>
    <w:p w14:paraId="3E0F573D" w14:textId="77777777" w:rsidR="00356455" w:rsidRPr="00002853" w:rsidRDefault="00356455">
      <w:pPr>
        <w:pStyle w:val="NormalIndent"/>
      </w:pPr>
      <w:r w:rsidRPr="00002853">
        <w:t xml:space="preserve">Format: function </w:t>
      </w:r>
      <w:proofErr w:type="spellStart"/>
      <w:r w:rsidRPr="00002853">
        <w:t>PatientDOB</w:t>
      </w:r>
      <w:proofErr w:type="spellEnd"/>
      <w:r w:rsidRPr="00002853">
        <w:t xml:space="preserve">: </w:t>
      </w:r>
      <w:proofErr w:type="spellStart"/>
      <w:r w:rsidRPr="00002853">
        <w:t>WideString</w:t>
      </w:r>
      <w:proofErr w:type="spellEnd"/>
      <w:r w:rsidRPr="00002853">
        <w:t>;</w:t>
      </w:r>
    </w:p>
    <w:p w14:paraId="6D92848B" w14:textId="77777777" w:rsidR="00356455" w:rsidRPr="00002853" w:rsidRDefault="00356455">
      <w:pPr>
        <w:pStyle w:val="NormalIndent"/>
      </w:pPr>
      <w:r w:rsidRPr="00002853">
        <w:t>This function returns the date of birth for the currently selected patient. The patient’s DOB is displayed in MM/DD/</w:t>
      </w:r>
      <w:proofErr w:type="spellStart"/>
      <w:r w:rsidRPr="00002853">
        <w:t>YYYY</w:t>
      </w:r>
      <w:proofErr w:type="spellEnd"/>
      <w:r w:rsidRPr="00002853">
        <w:t xml:space="preserve"> format.</w:t>
      </w:r>
    </w:p>
    <w:p w14:paraId="28F3A9FB" w14:textId="77777777" w:rsidR="00356455" w:rsidRPr="00002853" w:rsidRDefault="00356455" w:rsidP="00AE09EA">
      <w:pPr>
        <w:pStyle w:val="Heading3"/>
        <w:rPr>
          <w:rFonts w:eastAsia="Arial Unicode MS"/>
        </w:rPr>
      </w:pPr>
      <w:bookmarkStart w:id="1868" w:name="_Toc22644953"/>
      <w:r w:rsidRPr="00002853">
        <w:t>PatientSSN function</w:t>
      </w:r>
      <w:bookmarkEnd w:id="1868"/>
    </w:p>
    <w:p w14:paraId="26CCC1CD" w14:textId="77777777" w:rsidR="00356455" w:rsidRPr="00002853" w:rsidRDefault="00356455">
      <w:pPr>
        <w:pStyle w:val="NormalIndent"/>
      </w:pPr>
      <w:r w:rsidRPr="00002853">
        <w:t xml:space="preserve">Format: function </w:t>
      </w:r>
      <w:proofErr w:type="spellStart"/>
      <w:r w:rsidRPr="00002853">
        <w:t>PatientSSN</w:t>
      </w:r>
      <w:proofErr w:type="spellEnd"/>
      <w:r w:rsidRPr="00002853">
        <w:t xml:space="preserve">: </w:t>
      </w:r>
      <w:proofErr w:type="spellStart"/>
      <w:r w:rsidRPr="00002853">
        <w:t>WideString</w:t>
      </w:r>
      <w:proofErr w:type="spellEnd"/>
      <w:r w:rsidRPr="00002853">
        <w:t>;</w:t>
      </w:r>
    </w:p>
    <w:p w14:paraId="1833911E" w14:textId="77777777" w:rsidR="00356455" w:rsidRPr="00002853" w:rsidRDefault="00356455">
      <w:pPr>
        <w:pStyle w:val="NormalIndent"/>
      </w:pPr>
      <w:r w:rsidRPr="00002853">
        <w:t>This function returns the social security number of the currently selected patient.</w:t>
      </w:r>
    </w:p>
    <w:p w14:paraId="0D52F5DB" w14:textId="77777777" w:rsidR="00356455" w:rsidRPr="00002853" w:rsidRDefault="00356455" w:rsidP="00AE09EA">
      <w:pPr>
        <w:pStyle w:val="Heading3"/>
        <w:rPr>
          <w:rFonts w:eastAsia="Arial Unicode MS"/>
        </w:rPr>
      </w:pPr>
      <w:bookmarkStart w:id="1869" w:name="_Toc22644954"/>
      <w:r w:rsidRPr="00002853">
        <w:t>LocationIEN function</w:t>
      </w:r>
      <w:bookmarkEnd w:id="1869"/>
    </w:p>
    <w:p w14:paraId="42AE90C0" w14:textId="77777777" w:rsidR="00356455" w:rsidRPr="00002853" w:rsidRDefault="00356455">
      <w:pPr>
        <w:pStyle w:val="NormalIndent"/>
      </w:pPr>
      <w:r w:rsidRPr="00002853">
        <w:t xml:space="preserve">Format: function </w:t>
      </w:r>
      <w:proofErr w:type="spellStart"/>
      <w:r w:rsidRPr="00002853">
        <w:t>LocationIEN</w:t>
      </w:r>
      <w:proofErr w:type="spellEnd"/>
      <w:r w:rsidRPr="00002853">
        <w:t>: Integer;</w:t>
      </w:r>
    </w:p>
    <w:p w14:paraId="3DF3E673" w14:textId="77777777" w:rsidR="00356455" w:rsidRPr="00002853" w:rsidRDefault="00356455">
      <w:pPr>
        <w:pStyle w:val="NormalIndent"/>
      </w:pPr>
      <w:r w:rsidRPr="00002853">
        <w:t>This function returns the internal entry number to the HOSPITAL LOCATION file (#44) for the currently selected location. If no location has been selected this value will be 0.</w:t>
      </w:r>
    </w:p>
    <w:p w14:paraId="50DC954E" w14:textId="77777777" w:rsidR="00356455" w:rsidRPr="00002853" w:rsidRDefault="00356455" w:rsidP="00AE09EA">
      <w:pPr>
        <w:pStyle w:val="Heading3"/>
        <w:rPr>
          <w:rFonts w:eastAsia="Arial Unicode MS"/>
        </w:rPr>
      </w:pPr>
      <w:bookmarkStart w:id="1870" w:name="_Toc22644955"/>
      <w:r w:rsidRPr="00002853">
        <w:t>LocationName function</w:t>
      </w:r>
      <w:bookmarkEnd w:id="1870"/>
    </w:p>
    <w:p w14:paraId="3958AEC6" w14:textId="77777777" w:rsidR="00356455" w:rsidRPr="00002853" w:rsidRDefault="00356455">
      <w:pPr>
        <w:pStyle w:val="NormalIndent"/>
      </w:pPr>
      <w:r w:rsidRPr="00002853">
        <w:t xml:space="preserve">Format: function </w:t>
      </w:r>
      <w:proofErr w:type="spellStart"/>
      <w:r w:rsidRPr="00002853">
        <w:t>LocationName</w:t>
      </w:r>
      <w:proofErr w:type="spellEnd"/>
      <w:r w:rsidRPr="00002853">
        <w:t xml:space="preserve">: </w:t>
      </w:r>
      <w:proofErr w:type="spellStart"/>
      <w:r w:rsidRPr="00002853">
        <w:t>WideString</w:t>
      </w:r>
      <w:proofErr w:type="spellEnd"/>
      <w:r w:rsidRPr="00002853">
        <w:t>;</w:t>
      </w:r>
    </w:p>
    <w:p w14:paraId="1A35A8D1" w14:textId="77777777" w:rsidR="00356455" w:rsidRPr="00002853" w:rsidRDefault="00356455">
      <w:pPr>
        <w:pStyle w:val="CPRSH2Body"/>
      </w:pPr>
      <w:r w:rsidRPr="00002853">
        <w:t>This function returns the name of the currently selected location. If no location has been selected this value will be blank.</w:t>
      </w:r>
    </w:p>
    <w:p w14:paraId="179A06F6" w14:textId="77777777" w:rsidR="004A08DA" w:rsidRPr="00002853" w:rsidRDefault="004A08DA" w:rsidP="004A08DA">
      <w:pPr>
        <w:pStyle w:val="CPRScaption"/>
      </w:pPr>
      <w:r w:rsidRPr="00002853">
        <w:br w:type="page"/>
      </w:r>
    </w:p>
    <w:p w14:paraId="0B09C537" w14:textId="77777777" w:rsidR="00356455" w:rsidRPr="00002853" w:rsidRDefault="00356455" w:rsidP="00AE09EA">
      <w:pPr>
        <w:pStyle w:val="Heading2"/>
        <w:rPr>
          <w:rFonts w:eastAsia="Arial Unicode MS"/>
        </w:rPr>
      </w:pPr>
      <w:bookmarkStart w:id="1871" w:name="_Toc22644956"/>
      <w:r w:rsidRPr="00002853">
        <w:lastRenderedPageBreak/>
        <w:t>ICPRSExtension Interface</w:t>
      </w:r>
      <w:bookmarkEnd w:id="1871"/>
    </w:p>
    <w:p w14:paraId="10DF8B27" w14:textId="77777777" w:rsidR="00356455" w:rsidRPr="00002853" w:rsidRDefault="00356455">
      <w:pPr>
        <w:pStyle w:val="CPRSH2Body"/>
      </w:pPr>
      <w:r w:rsidRPr="00002853">
        <w:t xml:space="preserve">The </w:t>
      </w:r>
      <w:proofErr w:type="spellStart"/>
      <w:r w:rsidRPr="00002853">
        <w:t>ICPRSExtension</w:t>
      </w:r>
      <w:proofErr w:type="spellEnd"/>
      <w:r w:rsidRPr="00002853">
        <w:t xml:space="preserve"> interface is the only interface that must be implemented by the COM object. The only method of this interface, Execute, is called when the COM object is invoked. After Execute returns, the COM object is released. Note that CPRS execution halts until the Execute method returns. It is important to implement the COM object as an in-process server because CPRS can still process callback events from the windows operating system. Out of process COM objects prevent CPRS from processing these callback events. Without out of process COM objects, CPRS is not be able to timeout and is not able to notify the server of its continued presence (resulting in broker disconnects).</w:t>
      </w:r>
    </w:p>
    <w:p w14:paraId="6AEA052C" w14:textId="77777777" w:rsidR="00356455" w:rsidRPr="00002853" w:rsidRDefault="00356455" w:rsidP="00AE09EA">
      <w:pPr>
        <w:pStyle w:val="Heading3"/>
        <w:rPr>
          <w:rFonts w:eastAsia="Arial Unicode MS"/>
        </w:rPr>
      </w:pPr>
      <w:bookmarkStart w:id="1872" w:name="_Toc22644957"/>
      <w:r w:rsidRPr="00002853">
        <w:t>Execute function</w:t>
      </w:r>
      <w:bookmarkEnd w:id="1872"/>
    </w:p>
    <w:p w14:paraId="2ED5570E" w14:textId="77777777" w:rsidR="00356455" w:rsidRPr="00002853" w:rsidRDefault="00356455">
      <w:pPr>
        <w:pStyle w:val="NormalIndent"/>
      </w:pPr>
      <w:r w:rsidRPr="00002853">
        <w:t>Format:</w:t>
      </w:r>
      <w:r w:rsidRPr="00002853">
        <w:tab/>
        <w:t xml:space="preserve">function Execute(const </w:t>
      </w:r>
      <w:proofErr w:type="spellStart"/>
      <w:r w:rsidRPr="00002853">
        <w:t>CPRSBroker</w:t>
      </w:r>
      <w:proofErr w:type="spellEnd"/>
      <w:r w:rsidRPr="00002853">
        <w:t xml:space="preserve">: </w:t>
      </w:r>
      <w:proofErr w:type="spellStart"/>
      <w:r w:rsidRPr="00002853">
        <w:t>ICPRSBroker</w:t>
      </w:r>
      <w:proofErr w:type="spellEnd"/>
      <w:r w:rsidRPr="00002853">
        <w:t xml:space="preserve">; </w:t>
      </w:r>
    </w:p>
    <w:p w14:paraId="4979877B" w14:textId="77777777" w:rsidR="00356455" w:rsidRPr="00002853" w:rsidRDefault="00356455">
      <w:pPr>
        <w:pStyle w:val="NormalIndent"/>
      </w:pPr>
      <w:r w:rsidRPr="00002853">
        <w:t xml:space="preserve">const </w:t>
      </w:r>
      <w:proofErr w:type="spellStart"/>
      <w:r w:rsidRPr="00002853">
        <w:t>CPRSState</w:t>
      </w:r>
      <w:proofErr w:type="spellEnd"/>
      <w:r w:rsidRPr="00002853">
        <w:t xml:space="preserve">: </w:t>
      </w:r>
      <w:proofErr w:type="spellStart"/>
      <w:r w:rsidRPr="00002853">
        <w:t>ICPRSState</w:t>
      </w:r>
      <w:proofErr w:type="spellEnd"/>
      <w:r w:rsidRPr="00002853">
        <w:t xml:space="preserve">; const Param1: </w:t>
      </w:r>
      <w:proofErr w:type="spellStart"/>
      <w:r w:rsidRPr="00002853">
        <w:t>WideString</w:t>
      </w:r>
      <w:proofErr w:type="spellEnd"/>
      <w:r w:rsidRPr="00002853">
        <w:t xml:space="preserve">; </w:t>
      </w:r>
    </w:p>
    <w:p w14:paraId="564F59E4" w14:textId="77777777" w:rsidR="00356455" w:rsidRPr="00002853" w:rsidRDefault="00356455">
      <w:pPr>
        <w:pStyle w:val="NormalIndent"/>
      </w:pPr>
      <w:r w:rsidRPr="00002853">
        <w:t xml:space="preserve">const Param2: </w:t>
      </w:r>
      <w:proofErr w:type="spellStart"/>
      <w:r w:rsidRPr="00002853">
        <w:t>WideString</w:t>
      </w:r>
      <w:proofErr w:type="spellEnd"/>
      <w:r w:rsidRPr="00002853">
        <w:t xml:space="preserve">; const Param3: </w:t>
      </w:r>
      <w:proofErr w:type="spellStart"/>
      <w:r w:rsidRPr="00002853">
        <w:t>WideString</w:t>
      </w:r>
      <w:proofErr w:type="spellEnd"/>
      <w:r w:rsidRPr="00002853">
        <w:t>;</w:t>
      </w:r>
    </w:p>
    <w:p w14:paraId="372237CB" w14:textId="563CDB13" w:rsidR="00356455" w:rsidRPr="00002853" w:rsidRDefault="00356455" w:rsidP="001E46C9">
      <w:pPr>
        <w:pStyle w:val="NormalIndent"/>
      </w:pPr>
      <w:r w:rsidRPr="00002853">
        <w:t xml:space="preserve">var Data1: </w:t>
      </w:r>
      <w:proofErr w:type="spellStart"/>
      <w:r w:rsidRPr="00002853">
        <w:t>WideString</w:t>
      </w:r>
      <w:proofErr w:type="spellEnd"/>
      <w:r w:rsidRPr="00002853">
        <w:t xml:space="preserve">; var Data2: </w:t>
      </w:r>
      <w:proofErr w:type="spellStart"/>
      <w:r w:rsidRPr="00002853">
        <w:t>WideString</w:t>
      </w:r>
      <w:proofErr w:type="spellEnd"/>
      <w:r w:rsidRPr="00002853">
        <w:t xml:space="preserve">): </w:t>
      </w:r>
      <w:proofErr w:type="spellStart"/>
      <w:r w:rsidRPr="00002853">
        <w:t>WordBool</w:t>
      </w:r>
      <w:proofErr w:type="spellEnd"/>
      <w:r w:rsidRPr="00002853">
        <w:t>;</w:t>
      </w:r>
    </w:p>
    <w:p w14:paraId="36C32E74" w14:textId="77777777" w:rsidR="00356455" w:rsidRPr="00002853" w:rsidRDefault="00356455">
      <w:pPr>
        <w:pStyle w:val="NormalIndent"/>
      </w:pPr>
      <w:r w:rsidRPr="00002853">
        <w:t xml:space="preserve">The </w:t>
      </w:r>
      <w:proofErr w:type="spellStart"/>
      <w:r w:rsidRPr="00002853">
        <w:t>CPRSBroker</w:t>
      </w:r>
      <w:proofErr w:type="spellEnd"/>
      <w:r w:rsidRPr="00002853">
        <w:t xml:space="preserve"> parameter is an object that implements the </w:t>
      </w:r>
      <w:proofErr w:type="spellStart"/>
      <w:r w:rsidRPr="00002853">
        <w:t>ICPRSBroker</w:t>
      </w:r>
      <w:proofErr w:type="spellEnd"/>
      <w:r w:rsidRPr="00002853">
        <w:t xml:space="preserve"> interface and provides access to the CPRS Broker.</w:t>
      </w:r>
    </w:p>
    <w:p w14:paraId="78D9EB75" w14:textId="77777777" w:rsidR="00356455" w:rsidRPr="00002853" w:rsidRDefault="00356455">
      <w:pPr>
        <w:pStyle w:val="NormalIndent"/>
      </w:pPr>
      <w:r w:rsidRPr="00002853">
        <w:t xml:space="preserve">The </w:t>
      </w:r>
      <w:proofErr w:type="spellStart"/>
      <w:r w:rsidRPr="00002853">
        <w:t>CPRSState</w:t>
      </w:r>
      <w:proofErr w:type="spellEnd"/>
      <w:r w:rsidRPr="00002853">
        <w:t xml:space="preserve"> parameter is an object that implements the </w:t>
      </w:r>
      <w:proofErr w:type="spellStart"/>
      <w:r w:rsidRPr="00002853">
        <w:t>ICPRSState</w:t>
      </w:r>
      <w:proofErr w:type="spellEnd"/>
      <w:r w:rsidRPr="00002853">
        <w:t xml:space="preserve"> interface and provides basic CPRS state information.</w:t>
      </w:r>
    </w:p>
    <w:p w14:paraId="5B2AE71B" w14:textId="77777777" w:rsidR="00356455" w:rsidRPr="00002853" w:rsidRDefault="00356455">
      <w:pPr>
        <w:pStyle w:val="NormalIndent"/>
      </w:pPr>
      <w:r w:rsidRPr="00002853">
        <w:t>Param1 is the value of the Param1 field of the OE/RR COM OBJECTS file (#101.15).</w:t>
      </w:r>
    </w:p>
    <w:p w14:paraId="17F0DD8A" w14:textId="77777777" w:rsidR="00356455" w:rsidRPr="00002853" w:rsidRDefault="00356455">
      <w:pPr>
        <w:pStyle w:val="NormalIndent"/>
      </w:pPr>
      <w:r w:rsidRPr="00002853">
        <w:t>Param2 varies depending on how the COM object is being invoked.</w:t>
      </w:r>
    </w:p>
    <w:p w14:paraId="0E6FABBC" w14:textId="77777777" w:rsidR="00356455" w:rsidRPr="00002853" w:rsidRDefault="00356455">
      <w:pPr>
        <w:pStyle w:val="NormalIndent"/>
      </w:pPr>
      <w:r w:rsidRPr="00002853">
        <w:t>For Patient Change events, Param2 is P=</w:t>
      </w:r>
      <w:proofErr w:type="spellStart"/>
      <w:r w:rsidRPr="00002853">
        <w:t>PatientDFN</w:t>
      </w:r>
      <w:proofErr w:type="spellEnd"/>
      <w:r w:rsidRPr="00002853">
        <w:t>.</w:t>
      </w:r>
    </w:p>
    <w:p w14:paraId="6D1C1267" w14:textId="77777777" w:rsidR="00356455" w:rsidRPr="00002853" w:rsidRDefault="00356455">
      <w:pPr>
        <w:pStyle w:val="NormalIndent"/>
      </w:pPr>
      <w:r w:rsidRPr="00002853">
        <w:t>For Order Accept events, Param2 is O=</w:t>
      </w:r>
      <w:proofErr w:type="spellStart"/>
      <w:r w:rsidRPr="00002853">
        <w:t>OrderIdentifier</w:t>
      </w:r>
      <w:proofErr w:type="spellEnd"/>
      <w:r w:rsidRPr="00002853">
        <w:t>.</w:t>
      </w:r>
    </w:p>
    <w:p w14:paraId="68FAE1B7" w14:textId="77777777" w:rsidR="00356455" w:rsidRPr="00002853" w:rsidRDefault="00356455">
      <w:pPr>
        <w:pStyle w:val="NormalIndent"/>
      </w:pPr>
      <w:r w:rsidRPr="00002853">
        <w:t>For templates, Param2 is blank unless the template is also linked directly to a TIU Title, a Consult, or a Procedure Reason for Request. For Titles, Param2 is T=</w:t>
      </w:r>
      <w:proofErr w:type="spellStart"/>
      <w:r w:rsidRPr="00002853">
        <w:t>TitleIEN</w:t>
      </w:r>
      <w:proofErr w:type="spellEnd"/>
      <w:r w:rsidRPr="00002853">
        <w:t xml:space="preserve"> - pointer to the TIU DOCUMENT DEFINITION file (#8925.1). For Consults, Param2 is C=</w:t>
      </w:r>
      <w:proofErr w:type="spellStart"/>
      <w:r w:rsidRPr="00002853">
        <w:t>ServiceIEN</w:t>
      </w:r>
      <w:proofErr w:type="spellEnd"/>
      <w:r w:rsidRPr="00002853">
        <w:t xml:space="preserve"> - pointer to the REQUEST SERVICES file (#123.5). For Procedures, Param2 is P=</w:t>
      </w:r>
      <w:proofErr w:type="spellStart"/>
      <w:r w:rsidRPr="00002853">
        <w:t>ProcedureIEN</w:t>
      </w:r>
      <w:proofErr w:type="spellEnd"/>
      <w:r w:rsidRPr="00002853">
        <w:t xml:space="preserve"> - pointer to the GMRC PROCEDURE file (#123.3).</w:t>
      </w:r>
    </w:p>
    <w:p w14:paraId="7BB223AF" w14:textId="77777777" w:rsidR="00356455" w:rsidRPr="00002853" w:rsidRDefault="00356455">
      <w:pPr>
        <w:pStyle w:val="CPRSH3Body"/>
      </w:pPr>
      <w:r w:rsidRPr="00002853">
        <w:t>Param3 contains the Passed Value defined for a template. The Passed Value the value contained in the COM PARAM field (#.18) of the TIU TEMPLATE file (#8927). If the COM object is not linked to a template, Param3 is blank.</w:t>
      </w:r>
    </w:p>
    <w:p w14:paraId="7C0FFA97" w14:textId="77777777" w:rsidR="00356455" w:rsidRPr="00002853" w:rsidRDefault="00356455">
      <w:pPr>
        <w:pStyle w:val="CPRSH3Body"/>
      </w:pPr>
      <w:r w:rsidRPr="00002853">
        <w:t xml:space="preserve">Data1 is used as note or reason for request text by COM objects linked to templates. For templates associated with a specific title or reason for request, Data1 will initially contain the boilerplate text associated with that title or reason for request. All other templates will leave Data1 blank. Data1 is a var parameter, and should be set by the COM object to return note or reason for request text. Note that Data1 is a </w:t>
      </w:r>
      <w:proofErr w:type="spellStart"/>
      <w:r w:rsidRPr="00002853">
        <w:t>TStrings.Text</w:t>
      </w:r>
      <w:proofErr w:type="spellEnd"/>
      <w:r w:rsidRPr="00002853">
        <w:t xml:space="preserve"> value which means that multiple lines are separated by carriage return line feed pairs.</w:t>
      </w:r>
    </w:p>
    <w:p w14:paraId="0C0D632D" w14:textId="77777777" w:rsidR="00356455" w:rsidRPr="00002853" w:rsidRDefault="00356455">
      <w:pPr>
        <w:pStyle w:val="CPRSH3Body"/>
      </w:pPr>
      <w:r w:rsidRPr="00002853">
        <w:t>Data2 is reserved for future use, but is anticipated to be used for XML formatted data passed between CPRS and invoked COM objects.</w:t>
      </w:r>
    </w:p>
    <w:p w14:paraId="78A2739C" w14:textId="77777777" w:rsidR="00356455" w:rsidRPr="00002853" w:rsidRDefault="00356455">
      <w:pPr>
        <w:pStyle w:val="CPRSH3Body"/>
      </w:pPr>
      <w:r w:rsidRPr="00002853">
        <w:t xml:space="preserve">Return Value - the execute function returns a </w:t>
      </w:r>
      <w:proofErr w:type="spellStart"/>
      <w:r w:rsidRPr="00002853">
        <w:t>boolean</w:t>
      </w:r>
      <w:proofErr w:type="spellEnd"/>
      <w:r w:rsidRPr="00002853">
        <w:t xml:space="preserve"> value. For COM objects linked to templates, this return value must be TRUE in order for CPRS to accept any text passed in Data1. Patient and or</w:t>
      </w:r>
      <w:r w:rsidR="004A08DA" w:rsidRPr="00002853">
        <w:t>dering events ignore the return.</w:t>
      </w:r>
    </w:p>
    <w:p w14:paraId="0B3A25B4" w14:textId="28607E2C" w:rsidR="00356455" w:rsidRPr="00002853" w:rsidRDefault="00356455" w:rsidP="002136B3">
      <w:pPr>
        <w:pStyle w:val="Heading1"/>
      </w:pPr>
      <w:bookmarkStart w:id="1873" w:name="Appendix_H"/>
      <w:bookmarkStart w:id="1874" w:name="_Toc9749428"/>
      <w:bookmarkStart w:id="1875" w:name="_Toc385286314"/>
      <w:bookmarkStart w:id="1876" w:name="_Toc402231843"/>
      <w:bookmarkStart w:id="1877" w:name="_Toc426864506"/>
      <w:bookmarkStart w:id="1878" w:name="_Toc495201316"/>
      <w:bookmarkStart w:id="1879" w:name="_Toc22644958"/>
      <w:bookmarkEnd w:id="1873"/>
      <w:r w:rsidRPr="00002853">
        <w:lastRenderedPageBreak/>
        <w:t>Appendix H - Accessibility</w:t>
      </w:r>
      <w:bookmarkEnd w:id="1874"/>
      <w:bookmarkEnd w:id="1879"/>
    </w:p>
    <w:p w14:paraId="50C531F2" w14:textId="77777777" w:rsidR="007D5058" w:rsidRPr="00002853" w:rsidRDefault="007D5058" w:rsidP="00AE09EA">
      <w:pPr>
        <w:pStyle w:val="Heading2"/>
      </w:pPr>
      <w:bookmarkStart w:id="1880" w:name="_Toc184716999"/>
      <w:bookmarkStart w:id="1881" w:name="_Toc22644959"/>
      <w:r w:rsidRPr="00002853">
        <w:t xml:space="preserve">JAWS </w:t>
      </w:r>
      <w:bookmarkEnd w:id="1880"/>
      <w:r w:rsidRPr="00002853">
        <w:t>Files</w:t>
      </w:r>
      <w:bookmarkEnd w:id="1881"/>
    </w:p>
    <w:p w14:paraId="3819FCA9" w14:textId="77777777" w:rsidR="007D5058" w:rsidRPr="00002853" w:rsidRDefault="007D5058" w:rsidP="007D5058">
      <w:pPr>
        <w:pStyle w:val="CPRSH3Body"/>
      </w:pPr>
      <w:r w:rsidRPr="00002853">
        <w:t>JAW</w:t>
      </w:r>
      <w:bookmarkStart w:id="1882" w:name="JAWS_configuration_8_0_update"/>
      <w:bookmarkEnd w:id="1882"/>
      <w:r w:rsidRPr="00002853">
        <w:t>S is a screen reader application that enables a computer to verbally describe the controls and content of computer applications. For example, in CPRS, when a user changes tabs, JAWS will speak the name of the tab, such as “Orders</w:t>
      </w:r>
      <w:r w:rsidR="00374E0F" w:rsidRPr="00002853">
        <w:t xml:space="preserve"> tab</w:t>
      </w:r>
      <w:r w:rsidRPr="00002853">
        <w:t>”, enabling the visually-challenged user to navigate CPRS and complete necessary tasks.</w:t>
      </w:r>
    </w:p>
    <w:p w14:paraId="57FEC0E0" w14:textId="77777777" w:rsidR="007D5058" w:rsidRPr="00002853" w:rsidRDefault="007D5058" w:rsidP="007D5058">
      <w:pPr>
        <w:pStyle w:val="CPRSH3Body"/>
      </w:pPr>
      <w:r w:rsidRPr="00002853">
        <w:t xml:space="preserve">Developers have created specialized scripts and CPRS components that enable JAWS to work more effectively with CPRS. As part of the CPRS GUI v.27 (OR*3.0*243) release a zip file (CPRS27_JAWS_SUPPORT_FILES.ZIP) including the JAWS scripts and supporting files is being distributed. </w:t>
      </w:r>
    </w:p>
    <w:p w14:paraId="633A3747" w14:textId="77777777" w:rsidR="007D5058" w:rsidRPr="00002853" w:rsidRDefault="007D5058" w:rsidP="007D5058">
      <w:pPr>
        <w:pStyle w:val="CPRSH3Body"/>
      </w:pPr>
      <w:r w:rsidRPr="00002853">
        <w:t>The improvements work only with JAWS 7.1 or later. However, JAWS 8.0.2173 or later is best because it fixes a bug that caused CPRS to crash when reading progress notes with JAWS. This fix is not in earlier versions of JAWS 8.0.</w:t>
      </w:r>
    </w:p>
    <w:p w14:paraId="4B6779D5" w14:textId="77777777" w:rsidR="007D5058" w:rsidRPr="00002853" w:rsidRDefault="007D5058" w:rsidP="007D5058">
      <w:pPr>
        <w:pStyle w:val="CPRSH3Body"/>
      </w:pPr>
      <w:r w:rsidRPr="00002853">
        <w:t>Usually it is best for JAWS users stay up to date with the latest releases of the product.</w:t>
      </w:r>
    </w:p>
    <w:p w14:paraId="5BB9AE74" w14:textId="77777777" w:rsidR="00374E0F" w:rsidRPr="00002853" w:rsidRDefault="00374E0F" w:rsidP="00374E0F">
      <w:pPr>
        <w:pStyle w:val="CPRSH3Body"/>
      </w:pPr>
      <w:r w:rsidRPr="00002853">
        <w:t>The following files are contained in the CPRS27_JAWS_SUPPORT_FILES.ZIP file:</w:t>
      </w:r>
    </w:p>
    <w:p w14:paraId="7D667C51" w14:textId="77777777" w:rsidR="0057132E" w:rsidRPr="00002853" w:rsidRDefault="0057132E" w:rsidP="0057132E">
      <w:pPr>
        <w:pStyle w:val="CPRSBullets"/>
      </w:pPr>
      <w:r w:rsidRPr="00002853">
        <w:t>JAWS.SR - DLL used for communication between JAWS and CPRS</w:t>
      </w:r>
    </w:p>
    <w:p w14:paraId="5FBC2A02" w14:textId="77777777" w:rsidR="0057132E" w:rsidRPr="00002853" w:rsidRDefault="0057132E" w:rsidP="0057132E">
      <w:pPr>
        <w:pStyle w:val="CPRSBullets"/>
      </w:pPr>
      <w:r w:rsidRPr="00002853">
        <w:t xml:space="preserve">JAWSUPDATE.EXE - Used to update JAWS 7.1 to work with the component </w:t>
      </w:r>
    </w:p>
    <w:p w14:paraId="50A46EDC" w14:textId="77777777" w:rsidR="0057132E" w:rsidRPr="00002853" w:rsidRDefault="0057132E" w:rsidP="0057132E">
      <w:pPr>
        <w:pStyle w:val="CPRSBullets"/>
      </w:pPr>
      <w:r w:rsidRPr="00002853">
        <w:t>VA508APP.jcf - JAWS configuration file</w:t>
      </w:r>
    </w:p>
    <w:p w14:paraId="4F3DC97C" w14:textId="77777777" w:rsidR="0057132E" w:rsidRPr="00002853" w:rsidRDefault="0057132E" w:rsidP="0057132E">
      <w:pPr>
        <w:pStyle w:val="CPRSBullets"/>
      </w:pPr>
      <w:r w:rsidRPr="00002853">
        <w:t>VA508APP.JSS - JAWS script file</w:t>
      </w:r>
    </w:p>
    <w:p w14:paraId="1067728A" w14:textId="77777777" w:rsidR="0057132E" w:rsidRPr="00002853" w:rsidRDefault="0057132E" w:rsidP="0057132E">
      <w:pPr>
        <w:pStyle w:val="CPRSBullets"/>
      </w:pPr>
      <w:r w:rsidRPr="00002853">
        <w:t>VA508JAWS.jss - JAWS script file</w:t>
      </w:r>
    </w:p>
    <w:p w14:paraId="6BA1DF76" w14:textId="77777777" w:rsidR="0057132E" w:rsidRPr="00002853" w:rsidRDefault="0057132E" w:rsidP="0057132E">
      <w:pPr>
        <w:pStyle w:val="CPRSBullets"/>
      </w:pPr>
      <w:r w:rsidRPr="00002853">
        <w:t xml:space="preserve">VA508JAWSDispatcher - Application used for communication between JAWS and multiple applications using the JAWS.SR DLL </w:t>
      </w:r>
    </w:p>
    <w:p w14:paraId="3C06AF13" w14:textId="77777777" w:rsidR="0057132E" w:rsidRPr="00002853" w:rsidRDefault="0057132E" w:rsidP="0057132E">
      <w:pPr>
        <w:pStyle w:val="CPRSBullets"/>
      </w:pPr>
      <w:r w:rsidRPr="00002853">
        <w:t>VA508APP.jkm - JAWS keyboard mapping file</w:t>
      </w:r>
    </w:p>
    <w:p w14:paraId="67773375" w14:textId="77777777" w:rsidR="0057132E" w:rsidRPr="00002853" w:rsidRDefault="0057132E" w:rsidP="0057132E">
      <w:pPr>
        <w:pStyle w:val="CPRSBullets"/>
      </w:pPr>
      <w:r w:rsidRPr="00002853">
        <w:t>VA508JAWS.jsd - Documentation companion file to the VA508JAWS.jss script file</w:t>
      </w:r>
    </w:p>
    <w:p w14:paraId="62FDFB40" w14:textId="77777777" w:rsidR="0057132E" w:rsidRPr="00002853" w:rsidRDefault="0057132E" w:rsidP="0057132E">
      <w:pPr>
        <w:pStyle w:val="CPRSBullets"/>
      </w:pPr>
      <w:r w:rsidRPr="00002853">
        <w:t>Vcredist_x86.exe is the Microsoft Visual</w:t>
      </w:r>
      <w:r w:rsidR="00AA7586" w:rsidRPr="00002853">
        <w:t xml:space="preserve"> C++ 2005 Redistributable. </w:t>
      </w:r>
      <w:r w:rsidRPr="00002853">
        <w:t>It is called by JAWSUpdate.exe</w:t>
      </w:r>
      <w:r w:rsidRPr="00002853">
        <w:rPr>
          <w:color w:val="000080"/>
        </w:rPr>
        <w:t>.</w:t>
      </w:r>
    </w:p>
    <w:p w14:paraId="48DB96D6" w14:textId="77777777" w:rsidR="007D5058" w:rsidRPr="00002853" w:rsidRDefault="007D5058" w:rsidP="007D5058">
      <w:pPr>
        <w:pStyle w:val="CPRSH3Body"/>
      </w:pPr>
      <w:r w:rsidRPr="00002853">
        <w:t xml:space="preserve">To use the accessibility features, a user must copy these files into Program Files\Vista\Common Files, which is normally found on the workstation at C:\Program Files\Vista\Common Files. If the workstation is running JAWS 8.0.2173 or higher, nothing further is required. </w:t>
      </w:r>
    </w:p>
    <w:p w14:paraId="2B366AC8" w14:textId="77777777" w:rsidR="007D5058" w:rsidRPr="00002853" w:rsidRDefault="007D5058" w:rsidP="007D5058">
      <w:pPr>
        <w:pStyle w:val="CPRSH3Body"/>
      </w:pPr>
      <w:r w:rsidRPr="00002853">
        <w:t xml:space="preserve">If the workstation is running an earlier version of JAWS 8.0, or JAWS 7.1.500, the user must go to Program Files\Vista\Common Files and run JAWSUpdate.exe. </w:t>
      </w:r>
      <w:proofErr w:type="spellStart"/>
      <w:r w:rsidRPr="00002853">
        <w:t>JAWSUpdate</w:t>
      </w:r>
      <w:proofErr w:type="spellEnd"/>
      <w:r w:rsidRPr="00002853">
        <w:t xml:space="preserve"> installs a COM object for compatibility with these versions.</w:t>
      </w:r>
    </w:p>
    <w:p w14:paraId="61AB48BB" w14:textId="77777777" w:rsidR="007D5058" w:rsidRPr="00002853" w:rsidRDefault="007D5058" w:rsidP="00390C9D">
      <w:pPr>
        <w:pStyle w:val="Caution"/>
      </w:pPr>
      <w:r w:rsidRPr="00002853">
        <w:rPr>
          <w:b/>
        </w:rPr>
        <w:t>Note:</w:t>
      </w:r>
      <w:r w:rsidRPr="00002853">
        <w:tab/>
        <w:t xml:space="preserve">You must have administrative rights on the machine to run JAWSUpdate.exe.  </w:t>
      </w:r>
    </w:p>
    <w:p w14:paraId="674DB6C1" w14:textId="77777777" w:rsidR="007D5058" w:rsidRPr="00002853" w:rsidRDefault="004A08DA" w:rsidP="007D5058">
      <w:pPr>
        <w:pStyle w:val="CPRSH3Body"/>
      </w:pPr>
      <w:r w:rsidRPr="00002853">
        <w:br w:type="page"/>
      </w:r>
      <w:r w:rsidR="007D5058" w:rsidRPr="00002853">
        <w:lastRenderedPageBreak/>
        <w:t>If the workstation is running a version of JAWS that is older than v 7.1.500, the new accessibility features in CPRS will not function. CPRS will function as it did without these changes, but the following error message will display:</w:t>
      </w:r>
    </w:p>
    <w:p w14:paraId="2B68EA40" w14:textId="77777777" w:rsidR="007D5058" w:rsidRPr="00002853" w:rsidRDefault="00FA390A" w:rsidP="00D75A52">
      <w:pPr>
        <w:pStyle w:val="CPRScaption"/>
      </w:pPr>
      <w:r w:rsidRPr="00002853">
        <w:rPr>
          <w:noProof/>
        </w:rPr>
        <w:drawing>
          <wp:inline distT="0" distB="0" distL="0" distR="0" wp14:anchorId="5F364FAD" wp14:editId="419B786A">
            <wp:extent cx="4023360" cy="2440940"/>
            <wp:effectExtent l="0" t="0" r="0" b="0"/>
            <wp:docPr id="69" name="Picture 69"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23360" cy="2440940"/>
                    </a:xfrm>
                    <a:prstGeom prst="rect">
                      <a:avLst/>
                    </a:prstGeom>
                    <a:noFill/>
                    <a:ln>
                      <a:noFill/>
                    </a:ln>
                  </pic:spPr>
                </pic:pic>
              </a:graphicData>
            </a:graphic>
          </wp:inline>
        </w:drawing>
      </w:r>
    </w:p>
    <w:p w14:paraId="6513E290" w14:textId="36863D07" w:rsidR="0022237F" w:rsidRPr="00002853" w:rsidRDefault="00D75A52" w:rsidP="00390C9D">
      <w:pPr>
        <w:pStyle w:val="Caption"/>
      </w:pPr>
      <w:r w:rsidRPr="00002853">
        <w:t>This error message tells users that they need to update to a newer version of JAWS</w:t>
      </w:r>
    </w:p>
    <w:p w14:paraId="46E79CD5" w14:textId="77777777" w:rsidR="00D75A52" w:rsidRPr="00002853" w:rsidRDefault="002E388C" w:rsidP="00AE09EA">
      <w:pPr>
        <w:pStyle w:val="Heading2"/>
      </w:pPr>
      <w:bookmarkStart w:id="1883" w:name="_Toc22644960"/>
      <w:r w:rsidRPr="00002853">
        <w:t>New Accessibility Framework</w:t>
      </w:r>
      <w:bookmarkEnd w:id="1883"/>
    </w:p>
    <w:p w14:paraId="3E786E25" w14:textId="77777777" w:rsidR="005A6886" w:rsidRDefault="00D75A52" w:rsidP="005A6886">
      <w:pPr>
        <w:pStyle w:val="CPRSH3Body"/>
      </w:pPr>
      <w:r w:rsidRPr="00002853">
        <w:t>Beginning with CPRS v.27 (OR*3.0*243), a new Accessibility Framework was created in CPRS. This includes a new Delphi component, scrip</w:t>
      </w:r>
      <w:r w:rsidR="005B4E66" w:rsidRPr="00002853">
        <w:t>ts, and other files that enable</w:t>
      </w:r>
      <w:r w:rsidRPr="00002853">
        <w:t xml:space="preserve"> JAWS and CPRS to work better together. The new component can be used by other developers creating graphical user interface (GUI) applications. </w:t>
      </w:r>
      <w:r w:rsidR="002E388C" w:rsidRPr="00002853">
        <w:t>The Office of Information Health Data &amp; Informatics (</w:t>
      </w:r>
      <w:proofErr w:type="spellStart"/>
      <w:r w:rsidR="002E388C" w:rsidRPr="00002853">
        <w:t>HDI</w:t>
      </w:r>
      <w:proofErr w:type="spellEnd"/>
      <w:r w:rsidR="002E388C" w:rsidRPr="00002853">
        <w:t xml:space="preserve">) </w:t>
      </w:r>
      <w:r w:rsidRPr="00002853">
        <w:t xml:space="preserve">has custody of this component. To find out more </w:t>
      </w:r>
      <w:r w:rsidR="005B4E66" w:rsidRPr="00002853">
        <w:t xml:space="preserve">about </w:t>
      </w:r>
      <w:r w:rsidRPr="00002853">
        <w:t>the component, please contact</w:t>
      </w:r>
      <w:r w:rsidR="002E388C" w:rsidRPr="00002853">
        <w:rPr>
          <w:rFonts w:ascii="Arial" w:hAnsi="Arial" w:cs="Arial"/>
          <w:color w:val="0000FF"/>
          <w:sz w:val="20"/>
        </w:rPr>
        <w:t xml:space="preserve"> </w:t>
      </w:r>
      <w:r w:rsidR="002E388C" w:rsidRPr="00002853">
        <w:t>VHA OI </w:t>
      </w:r>
      <w:proofErr w:type="spellStart"/>
      <w:r w:rsidR="002E388C" w:rsidRPr="00002853">
        <w:t>HDI</w:t>
      </w:r>
      <w:proofErr w:type="spellEnd"/>
      <w:r w:rsidR="002E388C" w:rsidRPr="00002853">
        <w:t xml:space="preserve"> Section 508 Mail group</w:t>
      </w:r>
      <w:r w:rsidRPr="00002853">
        <w:t>.</w:t>
      </w:r>
      <w:r w:rsidR="005A6886">
        <w:br w:type="page"/>
      </w:r>
    </w:p>
    <w:p w14:paraId="2D266852" w14:textId="77777777" w:rsidR="00356455" w:rsidRPr="00AE09EA" w:rsidRDefault="00356455" w:rsidP="008D18DE">
      <w:pPr>
        <w:pStyle w:val="Heading1"/>
        <w:ind w:left="0"/>
      </w:pPr>
      <w:bookmarkStart w:id="1884" w:name="_Toc22644961"/>
      <w:r w:rsidRPr="00AE09EA">
        <w:lastRenderedPageBreak/>
        <w:t>Glossary</w:t>
      </w:r>
      <w:bookmarkEnd w:id="1875"/>
      <w:bookmarkEnd w:id="1876"/>
      <w:bookmarkEnd w:id="1877"/>
      <w:bookmarkEnd w:id="1878"/>
      <w:bookmarkEnd w:id="1884"/>
      <w:r w:rsidRPr="00AE09EA">
        <w:fldChar w:fldCharType="begin"/>
      </w:r>
      <w:r w:rsidRPr="00AE09EA">
        <w:instrText>xe “Glossary”</w:instrText>
      </w:r>
      <w:r w:rsidRPr="00AE09EA">
        <w:fldChar w:fldCharType="end"/>
      </w: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480"/>
      </w:tblGrid>
      <w:tr w:rsidR="00356455" w:rsidRPr="00002853" w14:paraId="0973C74B" w14:textId="77777777" w:rsidTr="008D18DE">
        <w:tc>
          <w:tcPr>
            <w:tcW w:w="2268" w:type="dxa"/>
            <w:tcBorders>
              <w:top w:val="nil"/>
              <w:left w:val="nil"/>
              <w:bottom w:val="nil"/>
              <w:right w:val="nil"/>
            </w:tcBorders>
          </w:tcPr>
          <w:p w14:paraId="357CD454" w14:textId="77777777" w:rsidR="00356455" w:rsidRPr="00002853" w:rsidRDefault="00356455" w:rsidP="00256617">
            <w:pPr>
              <w:ind w:left="68"/>
            </w:pPr>
            <w:r w:rsidRPr="00002853">
              <w:t>CPRS</w:t>
            </w:r>
            <w:r w:rsidRPr="00002853">
              <w:fldChar w:fldCharType="begin"/>
            </w:r>
            <w:r w:rsidRPr="00002853">
              <w:instrText>xe “</w:instrText>
            </w:r>
            <w:r w:rsidRPr="00002853">
              <w:rPr>
                <w:b/>
                <w:i/>
              </w:rPr>
              <w:instrText>CPRS</w:instrText>
            </w:r>
            <w:r w:rsidRPr="00002853">
              <w:instrText>”</w:instrText>
            </w:r>
            <w:r w:rsidRPr="00002853">
              <w:fldChar w:fldCharType="end"/>
            </w:r>
          </w:p>
        </w:tc>
        <w:tc>
          <w:tcPr>
            <w:tcW w:w="6480" w:type="dxa"/>
            <w:tcBorders>
              <w:top w:val="nil"/>
              <w:left w:val="nil"/>
              <w:bottom w:val="nil"/>
              <w:right w:val="nil"/>
            </w:tcBorders>
          </w:tcPr>
          <w:p w14:paraId="10EA5962" w14:textId="77777777" w:rsidR="00356455" w:rsidRPr="00002853" w:rsidRDefault="00356455" w:rsidP="00256617">
            <w:pPr>
              <w:ind w:left="73"/>
            </w:pPr>
            <w:r w:rsidRPr="00002853">
              <w:t>Computerized Patient Record System</w:t>
            </w:r>
            <w:r w:rsidRPr="00002853">
              <w:fldChar w:fldCharType="begin"/>
            </w:r>
            <w:r w:rsidRPr="00002853">
              <w:instrText>xe “Computerized Patient Record System”</w:instrText>
            </w:r>
            <w:r w:rsidRPr="00002853">
              <w:fldChar w:fldCharType="end"/>
            </w:r>
            <w:r w:rsidRPr="00002853">
              <w:t xml:space="preserve">, the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package (in both GUI</w:t>
            </w:r>
            <w:r w:rsidRPr="00002853">
              <w:fldChar w:fldCharType="begin"/>
            </w:r>
            <w:r w:rsidRPr="00002853">
              <w:instrText>xe “GUI”</w:instrText>
            </w:r>
            <w:r w:rsidRPr="00002853">
              <w:fldChar w:fldCharType="end"/>
            </w:r>
            <w:r w:rsidRPr="00002853">
              <w:t xml:space="preserve"> and character-based formats) that provides access to most components of the patient chart.</w:t>
            </w:r>
          </w:p>
        </w:tc>
      </w:tr>
      <w:tr w:rsidR="00356455" w:rsidRPr="00002853" w14:paraId="4988A18E" w14:textId="77777777" w:rsidTr="008D18DE">
        <w:tc>
          <w:tcPr>
            <w:tcW w:w="2268" w:type="dxa"/>
            <w:tcBorders>
              <w:top w:val="nil"/>
              <w:left w:val="nil"/>
              <w:bottom w:val="nil"/>
              <w:right w:val="nil"/>
            </w:tcBorders>
          </w:tcPr>
          <w:p w14:paraId="14E86AEF" w14:textId="77777777" w:rsidR="00356455" w:rsidRPr="00002853" w:rsidRDefault="00356455" w:rsidP="00256617">
            <w:pPr>
              <w:ind w:left="68"/>
            </w:pPr>
            <w:r w:rsidRPr="00002853">
              <w:t>ASU</w:t>
            </w:r>
            <w:r w:rsidRPr="00002853">
              <w:fldChar w:fldCharType="begin"/>
            </w:r>
            <w:r w:rsidRPr="00002853">
              <w:instrText>xe “ASU”</w:instrText>
            </w:r>
            <w:r w:rsidRPr="00002853">
              <w:fldChar w:fldCharType="end"/>
            </w:r>
          </w:p>
        </w:tc>
        <w:tc>
          <w:tcPr>
            <w:tcW w:w="6480" w:type="dxa"/>
            <w:tcBorders>
              <w:top w:val="nil"/>
              <w:left w:val="nil"/>
              <w:bottom w:val="nil"/>
              <w:right w:val="nil"/>
            </w:tcBorders>
          </w:tcPr>
          <w:p w14:paraId="335B1D87" w14:textId="77777777" w:rsidR="00356455" w:rsidRPr="00002853" w:rsidRDefault="00356455" w:rsidP="00256617">
            <w:pPr>
              <w:ind w:left="73"/>
            </w:pPr>
            <w:r w:rsidRPr="00002853">
              <w:t xml:space="preserve">Authorization/Subscription Utility, 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application (initially released with TIU) that allows VAMCs to assign privileges such as who can do what in ordering, signing, releasing orders, etc.</w:t>
            </w:r>
          </w:p>
        </w:tc>
      </w:tr>
      <w:tr w:rsidR="00356455" w:rsidRPr="00002853" w14:paraId="07D4DAE3" w14:textId="77777777" w:rsidTr="008D18DE">
        <w:tc>
          <w:tcPr>
            <w:tcW w:w="2268" w:type="dxa"/>
            <w:tcBorders>
              <w:top w:val="nil"/>
              <w:left w:val="nil"/>
              <w:bottom w:val="nil"/>
              <w:right w:val="nil"/>
            </w:tcBorders>
          </w:tcPr>
          <w:p w14:paraId="426C5B49" w14:textId="77777777" w:rsidR="00356455" w:rsidRPr="00002853" w:rsidRDefault="00356455" w:rsidP="00256617">
            <w:pPr>
              <w:ind w:left="68"/>
            </w:pPr>
            <w:r w:rsidRPr="00002853">
              <w:t>Chart Contents</w:t>
            </w:r>
            <w:r w:rsidRPr="00002853">
              <w:fldChar w:fldCharType="begin"/>
            </w:r>
            <w:r w:rsidRPr="00002853">
              <w:instrText>xe “Chart Contents”</w:instrText>
            </w:r>
            <w:r w:rsidRPr="00002853">
              <w:fldChar w:fldCharType="end"/>
            </w:r>
          </w:p>
        </w:tc>
        <w:tc>
          <w:tcPr>
            <w:tcW w:w="6480" w:type="dxa"/>
            <w:tcBorders>
              <w:top w:val="nil"/>
              <w:left w:val="nil"/>
              <w:bottom w:val="nil"/>
              <w:right w:val="nil"/>
            </w:tcBorders>
          </w:tcPr>
          <w:p w14:paraId="51F6E5A5" w14:textId="77777777" w:rsidR="00356455" w:rsidRPr="00002853" w:rsidRDefault="00356455" w:rsidP="00256617">
            <w:pPr>
              <w:ind w:left="73"/>
            </w:pPr>
            <w:r w:rsidRPr="00002853">
              <w:t>The various components of the Patient Record, equivalent to the major categories of a paper record; for example, Problem List</w:t>
            </w:r>
            <w:r w:rsidRPr="00002853">
              <w:fldChar w:fldCharType="begin"/>
            </w:r>
            <w:r w:rsidRPr="00002853">
              <w:instrText>xe “</w:instrText>
            </w:r>
            <w:r w:rsidRPr="00002853">
              <w:rPr>
                <w:b/>
              </w:rPr>
              <w:instrText>Problem List</w:instrText>
            </w:r>
            <w:r w:rsidRPr="00002853">
              <w:instrText>”</w:instrText>
            </w:r>
            <w:r w:rsidRPr="00002853">
              <w:fldChar w:fldCharType="end"/>
            </w:r>
            <w:r w:rsidRPr="00002853">
              <w:t>, Progress Notes</w:t>
            </w:r>
            <w:r w:rsidRPr="00002853">
              <w:fldChar w:fldCharType="begin"/>
            </w:r>
            <w:r w:rsidRPr="00002853">
              <w:instrText>xe “Progress Notes”</w:instrText>
            </w:r>
            <w:r w:rsidRPr="00002853">
              <w:fldChar w:fldCharType="end"/>
            </w:r>
            <w:r w:rsidRPr="00002853">
              <w:t>, Orders</w:t>
            </w:r>
            <w:r w:rsidRPr="00002853">
              <w:fldChar w:fldCharType="begin"/>
            </w:r>
            <w:r w:rsidRPr="00002853">
              <w:instrText>xe “</w:instrText>
            </w:r>
            <w:r w:rsidRPr="00002853">
              <w:rPr>
                <w:color w:val="FFFFFF"/>
              </w:rPr>
              <w:instrText>Orders</w:instrText>
            </w:r>
            <w:r w:rsidRPr="00002853">
              <w:instrText>”</w:instrText>
            </w:r>
            <w:r w:rsidRPr="00002853">
              <w:fldChar w:fldCharType="end"/>
            </w:r>
            <w:r w:rsidRPr="00002853">
              <w:t>, Labs, Meds, Reports</w:t>
            </w:r>
            <w:r w:rsidRPr="00002853">
              <w:fldChar w:fldCharType="begin"/>
            </w:r>
            <w:r w:rsidRPr="00002853">
              <w:instrText>xe “Reports”</w:instrText>
            </w:r>
            <w:r w:rsidRPr="00002853">
              <w:fldChar w:fldCharType="end"/>
            </w:r>
            <w:r w:rsidRPr="00002853">
              <w:t>, etc. In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these components are listed at the bottom of the screen, to be selected individually for performing actions.</w:t>
            </w:r>
          </w:p>
        </w:tc>
      </w:tr>
      <w:tr w:rsidR="00356455" w:rsidRPr="00002853" w14:paraId="404E2D58" w14:textId="77777777" w:rsidTr="008D18DE">
        <w:tc>
          <w:tcPr>
            <w:tcW w:w="2268" w:type="dxa"/>
            <w:tcBorders>
              <w:top w:val="nil"/>
              <w:left w:val="nil"/>
              <w:bottom w:val="nil"/>
              <w:right w:val="nil"/>
            </w:tcBorders>
          </w:tcPr>
          <w:p w14:paraId="008D9BD6" w14:textId="77777777" w:rsidR="00356455" w:rsidRPr="00002853" w:rsidRDefault="00356455" w:rsidP="00256617">
            <w:pPr>
              <w:ind w:left="68"/>
            </w:pPr>
            <w:r w:rsidRPr="00002853">
              <w:t>Consults</w:t>
            </w:r>
            <w:r w:rsidRPr="00002853">
              <w:fldChar w:fldCharType="begin"/>
            </w:r>
            <w:r w:rsidRPr="00002853">
              <w:instrText>xe “Consults”</w:instrText>
            </w:r>
            <w:r w:rsidRPr="00002853">
              <w:fldChar w:fldCharType="end"/>
            </w:r>
          </w:p>
        </w:tc>
        <w:tc>
          <w:tcPr>
            <w:tcW w:w="6480" w:type="dxa"/>
            <w:tcBorders>
              <w:top w:val="nil"/>
              <w:left w:val="nil"/>
              <w:bottom w:val="nil"/>
              <w:right w:val="nil"/>
            </w:tcBorders>
          </w:tcPr>
          <w:p w14:paraId="53A01B8F" w14:textId="77777777" w:rsidR="00356455" w:rsidRPr="00002853" w:rsidRDefault="00356455" w:rsidP="00256617">
            <w:pPr>
              <w:ind w:left="73"/>
            </w:pPr>
            <w:r w:rsidRPr="00002853">
              <w:t xml:space="preserve">Consult/Request Tracking, 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product that is also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(it can function as part of CPRS, independently as a standalone package, or as part of TIU). It’s used to request and track consultations or procedures from one clinician to another clinician or service.</w:t>
            </w:r>
          </w:p>
        </w:tc>
      </w:tr>
      <w:tr w:rsidR="00356455" w:rsidRPr="00002853" w14:paraId="316D4D26" w14:textId="77777777" w:rsidTr="008D18DE">
        <w:tc>
          <w:tcPr>
            <w:tcW w:w="2268" w:type="dxa"/>
            <w:tcBorders>
              <w:top w:val="nil"/>
              <w:left w:val="nil"/>
              <w:bottom w:val="nil"/>
              <w:right w:val="nil"/>
            </w:tcBorders>
          </w:tcPr>
          <w:p w14:paraId="7D3958B3" w14:textId="77777777" w:rsidR="00356455" w:rsidRPr="00002853" w:rsidRDefault="00356455" w:rsidP="00256617">
            <w:pPr>
              <w:ind w:left="68"/>
            </w:pPr>
            <w:r w:rsidRPr="00002853">
              <w:t>Cover Sheet</w:t>
            </w:r>
            <w:r w:rsidRPr="00002853">
              <w:fldChar w:fldCharType="begin"/>
            </w:r>
            <w:r w:rsidRPr="00002853">
              <w:instrText>xe “Cover Sheet”</w:instrText>
            </w:r>
            <w:r w:rsidRPr="00002853">
              <w:fldChar w:fldCharType="end"/>
            </w:r>
          </w:p>
        </w:tc>
        <w:tc>
          <w:tcPr>
            <w:tcW w:w="6480" w:type="dxa"/>
            <w:tcBorders>
              <w:top w:val="nil"/>
              <w:left w:val="nil"/>
              <w:bottom w:val="nil"/>
              <w:right w:val="nil"/>
            </w:tcBorders>
          </w:tcPr>
          <w:p w14:paraId="1C0CC84F" w14:textId="77777777" w:rsidR="00356455" w:rsidRPr="00002853" w:rsidRDefault="00356455" w:rsidP="00256617">
            <w:pPr>
              <w:ind w:left="73"/>
            </w:pPr>
            <w:r w:rsidRPr="00002853">
              <w:t>A screen of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patient chart that displays an overview of the patient’s record.</w:t>
            </w:r>
          </w:p>
        </w:tc>
      </w:tr>
      <w:tr w:rsidR="00356455" w:rsidRPr="00002853" w14:paraId="3AD0B63F" w14:textId="77777777" w:rsidTr="008D18DE">
        <w:tc>
          <w:tcPr>
            <w:tcW w:w="2268" w:type="dxa"/>
            <w:tcBorders>
              <w:top w:val="nil"/>
              <w:left w:val="nil"/>
              <w:bottom w:val="nil"/>
              <w:right w:val="nil"/>
            </w:tcBorders>
          </w:tcPr>
          <w:p w14:paraId="4FF93D46" w14:textId="77777777" w:rsidR="00356455" w:rsidRPr="00002853" w:rsidRDefault="00356455" w:rsidP="00256617">
            <w:pPr>
              <w:ind w:left="68"/>
            </w:pPr>
            <w:r w:rsidRPr="00002853">
              <w:t>CWAD</w:t>
            </w:r>
            <w:r w:rsidRPr="00002853">
              <w:fldChar w:fldCharType="begin"/>
            </w:r>
            <w:r w:rsidRPr="00002853">
              <w:instrText>xe “CWAD”</w:instrText>
            </w:r>
            <w:r w:rsidRPr="00002853">
              <w:fldChar w:fldCharType="end"/>
            </w:r>
          </w:p>
        </w:tc>
        <w:tc>
          <w:tcPr>
            <w:tcW w:w="6480" w:type="dxa"/>
            <w:tcBorders>
              <w:top w:val="nil"/>
              <w:left w:val="nil"/>
              <w:bottom w:val="nil"/>
              <w:right w:val="nil"/>
            </w:tcBorders>
          </w:tcPr>
          <w:p w14:paraId="27B08AFC" w14:textId="77777777" w:rsidR="00356455" w:rsidRPr="00002853" w:rsidRDefault="00356455" w:rsidP="00256617">
            <w:pPr>
              <w:ind w:left="73"/>
              <w:rPr>
                <w:i/>
              </w:rPr>
            </w:pPr>
            <w:r w:rsidRPr="00002853">
              <w:t>Crises, Warnings, Allergies</w:t>
            </w:r>
            <w:r w:rsidRPr="00002853">
              <w:fldChar w:fldCharType="begin"/>
            </w:r>
            <w:r w:rsidRPr="00002853">
              <w:instrText>xe “</w:instrText>
            </w:r>
            <w:r w:rsidRPr="00002853">
              <w:rPr>
                <w:rFonts w:ascii="Century Schoolbook" w:hAnsi="Century Schoolbook"/>
                <w:b/>
              </w:rPr>
              <w:instrText>Allergies</w:instrText>
            </w:r>
            <w:r w:rsidRPr="00002853">
              <w:instrText>”</w:instrText>
            </w:r>
            <w:r w:rsidRPr="00002853">
              <w:fldChar w:fldCharType="end"/>
            </w:r>
            <w:r w:rsidRPr="00002853">
              <w:t>/Adverse Reactions, and Directives. These are displayed on the Cover Sheet</w:t>
            </w:r>
            <w:r w:rsidRPr="00002853">
              <w:fldChar w:fldCharType="begin"/>
            </w:r>
            <w:r w:rsidRPr="00002853">
              <w:instrText>xe “Cover Sheet”</w:instrText>
            </w:r>
            <w:r w:rsidRPr="00002853">
              <w:fldChar w:fldCharType="end"/>
            </w:r>
            <w:r w:rsidRPr="00002853">
              <w:t xml:space="preserve"> of a patient’s computerized record, and can be edited, displayed in greater detail, or added to. </w:t>
            </w:r>
            <w:r w:rsidRPr="00002853">
              <w:rPr>
                <w:i/>
              </w:rPr>
              <w:t>See Patient Postings.</w:t>
            </w:r>
          </w:p>
        </w:tc>
      </w:tr>
      <w:tr w:rsidR="00356455" w:rsidRPr="00002853" w14:paraId="338DE646" w14:textId="77777777" w:rsidTr="008D18DE">
        <w:tc>
          <w:tcPr>
            <w:tcW w:w="2268" w:type="dxa"/>
            <w:tcBorders>
              <w:top w:val="nil"/>
              <w:left w:val="nil"/>
              <w:bottom w:val="nil"/>
              <w:right w:val="nil"/>
            </w:tcBorders>
          </w:tcPr>
          <w:p w14:paraId="5EFDA060" w14:textId="77777777" w:rsidR="00356455" w:rsidRPr="00002853" w:rsidRDefault="00356455" w:rsidP="00256617">
            <w:pPr>
              <w:ind w:left="68"/>
            </w:pPr>
            <w:r w:rsidRPr="00002853">
              <w:t>D/C Summary</w:t>
            </w:r>
            <w:r w:rsidRPr="00002853">
              <w:fldChar w:fldCharType="begin"/>
            </w:r>
            <w:r w:rsidRPr="00002853">
              <w:instrText>xe “Summaries”</w:instrText>
            </w:r>
            <w:r w:rsidRPr="00002853">
              <w:fldChar w:fldCharType="end"/>
            </w:r>
          </w:p>
        </w:tc>
        <w:tc>
          <w:tcPr>
            <w:tcW w:w="6480" w:type="dxa"/>
            <w:tcBorders>
              <w:top w:val="nil"/>
              <w:left w:val="nil"/>
              <w:bottom w:val="nil"/>
              <w:right w:val="nil"/>
            </w:tcBorders>
          </w:tcPr>
          <w:p w14:paraId="42FE5EF6" w14:textId="77777777" w:rsidR="00356455" w:rsidRPr="00002853" w:rsidRDefault="00356455" w:rsidP="00256617">
            <w:pPr>
              <w:ind w:left="73"/>
            </w:pPr>
            <w:r w:rsidRPr="00002853">
              <w:t>Discharge Summary</w:t>
            </w:r>
            <w:r w:rsidRPr="00002853">
              <w:fldChar w:fldCharType="begin"/>
            </w:r>
            <w:r w:rsidRPr="00002853">
              <w:instrText>xe “Discharge Summary”</w:instrText>
            </w:r>
            <w:r w:rsidRPr="00002853">
              <w:fldChar w:fldCharType="end"/>
            </w:r>
            <w:r w:rsidRPr="00002853">
              <w:t>; see below.</w:t>
            </w:r>
          </w:p>
        </w:tc>
      </w:tr>
      <w:tr w:rsidR="00356455" w:rsidRPr="00002853" w14:paraId="4DC0851C" w14:textId="77777777" w:rsidTr="008D18DE">
        <w:tc>
          <w:tcPr>
            <w:tcW w:w="2268" w:type="dxa"/>
            <w:tcBorders>
              <w:top w:val="nil"/>
              <w:left w:val="nil"/>
              <w:bottom w:val="nil"/>
              <w:right w:val="nil"/>
            </w:tcBorders>
          </w:tcPr>
          <w:p w14:paraId="264C059E" w14:textId="77777777" w:rsidR="00356455" w:rsidRPr="00002853" w:rsidRDefault="00356455" w:rsidP="00256617">
            <w:pPr>
              <w:ind w:left="68"/>
            </w:pPr>
            <w:r w:rsidRPr="00002853">
              <w:t>Discharge Summary</w:t>
            </w:r>
            <w:r w:rsidRPr="00002853">
              <w:fldChar w:fldCharType="begin"/>
            </w:r>
            <w:r w:rsidRPr="00002853">
              <w:instrText>xe “Discharge Summary”</w:instrText>
            </w:r>
            <w:r w:rsidRPr="00002853">
              <w:fldChar w:fldCharType="end"/>
            </w:r>
          </w:p>
        </w:tc>
        <w:tc>
          <w:tcPr>
            <w:tcW w:w="6480" w:type="dxa"/>
            <w:tcBorders>
              <w:top w:val="nil"/>
              <w:left w:val="nil"/>
              <w:bottom w:val="nil"/>
              <w:right w:val="nil"/>
            </w:tcBorders>
          </w:tcPr>
          <w:p w14:paraId="4D804AC0" w14:textId="77777777" w:rsidR="00356455" w:rsidRPr="00002853" w:rsidRDefault="00356455" w:rsidP="00256617">
            <w:pPr>
              <w:ind w:left="73"/>
            </w:pPr>
            <w:r w:rsidRPr="00002853">
              <w:t>A component of TIU that can function as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Discharge Summaries are recapitulations of a patient’s course of care while in the hospital.</w:t>
            </w:r>
          </w:p>
        </w:tc>
      </w:tr>
      <w:tr w:rsidR="00356455" w:rsidRPr="00002853" w14:paraId="6D2CA753" w14:textId="77777777" w:rsidTr="008D18DE">
        <w:tc>
          <w:tcPr>
            <w:tcW w:w="2268" w:type="dxa"/>
            <w:tcBorders>
              <w:top w:val="nil"/>
              <w:left w:val="nil"/>
              <w:bottom w:val="nil"/>
              <w:right w:val="nil"/>
            </w:tcBorders>
          </w:tcPr>
          <w:p w14:paraId="6C896651" w14:textId="77777777" w:rsidR="00356455" w:rsidRPr="00002853" w:rsidRDefault="00356455" w:rsidP="00256617">
            <w:pPr>
              <w:ind w:left="68"/>
            </w:pPr>
            <w:r w:rsidRPr="00002853">
              <w:t>GUI</w:t>
            </w:r>
            <w:r w:rsidRPr="00002853">
              <w:fldChar w:fldCharType="begin"/>
            </w:r>
            <w:r w:rsidRPr="00002853">
              <w:instrText>xe “GUI”</w:instrText>
            </w:r>
            <w:r w:rsidRPr="00002853">
              <w:fldChar w:fldCharType="end"/>
            </w:r>
          </w:p>
        </w:tc>
        <w:tc>
          <w:tcPr>
            <w:tcW w:w="6480" w:type="dxa"/>
            <w:tcBorders>
              <w:top w:val="nil"/>
              <w:left w:val="nil"/>
              <w:bottom w:val="nil"/>
              <w:right w:val="nil"/>
            </w:tcBorders>
          </w:tcPr>
          <w:p w14:paraId="6E271A66" w14:textId="77777777" w:rsidR="00356455" w:rsidRPr="00002853" w:rsidRDefault="00356455" w:rsidP="00256617">
            <w:pPr>
              <w:ind w:left="73"/>
            </w:pPr>
            <w:r w:rsidRPr="00002853">
              <w:t>Graphical User Interface</w:t>
            </w:r>
            <w:r w:rsidRPr="00002853">
              <w:fldChar w:fldCharType="begin"/>
            </w:r>
            <w:r w:rsidRPr="00002853">
              <w:instrText>xe “</w:instrText>
            </w:r>
            <w:r w:rsidRPr="00002853">
              <w:rPr>
                <w:i/>
              </w:rPr>
              <w:instrText>Interface</w:instrText>
            </w:r>
            <w:r w:rsidRPr="00002853">
              <w:instrText>”</w:instrText>
            </w:r>
            <w:r w:rsidRPr="00002853">
              <w:fldChar w:fldCharType="end"/>
            </w:r>
            <w:r w:rsidRPr="00002853">
              <w:t>—a Windows-like screen with pull-down menus, icons, pointer device, etc.</w:t>
            </w:r>
          </w:p>
        </w:tc>
      </w:tr>
      <w:tr w:rsidR="00356455" w:rsidRPr="00002853" w14:paraId="7A1862E1" w14:textId="77777777" w:rsidTr="008D18DE">
        <w:tc>
          <w:tcPr>
            <w:tcW w:w="2268" w:type="dxa"/>
            <w:tcBorders>
              <w:top w:val="nil"/>
              <w:left w:val="nil"/>
              <w:bottom w:val="nil"/>
              <w:right w:val="nil"/>
            </w:tcBorders>
          </w:tcPr>
          <w:p w14:paraId="08E3AF86" w14:textId="77777777" w:rsidR="00356455" w:rsidRPr="00002853" w:rsidRDefault="00356455" w:rsidP="00256617">
            <w:pPr>
              <w:ind w:left="68"/>
            </w:pPr>
            <w:r w:rsidRPr="00002853">
              <w:t>Health Summary</w:t>
            </w:r>
            <w:r w:rsidRPr="00002853">
              <w:fldChar w:fldCharType="begin"/>
            </w:r>
            <w:r w:rsidRPr="00002853">
              <w:instrText>xe “Health Summary”</w:instrText>
            </w:r>
            <w:r w:rsidRPr="00002853">
              <w:fldChar w:fldCharType="end"/>
            </w:r>
          </w:p>
        </w:tc>
        <w:tc>
          <w:tcPr>
            <w:tcW w:w="6480" w:type="dxa"/>
            <w:tcBorders>
              <w:top w:val="nil"/>
              <w:left w:val="nil"/>
              <w:bottom w:val="nil"/>
              <w:right w:val="nil"/>
            </w:tcBorders>
          </w:tcPr>
          <w:p w14:paraId="21D16B91" w14:textId="77777777" w:rsidR="00356455" w:rsidRPr="00002853" w:rsidRDefault="00356455" w:rsidP="00256617">
            <w:pPr>
              <w:ind w:left="73"/>
            </w:pPr>
            <w:r w:rsidRPr="00002853">
              <w:t xml:space="preserve">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product that can be viewed through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Health Summaries are components of patient information extracted from other </w:t>
            </w:r>
            <w:r w:rsidRPr="00002853">
              <w:rPr>
                <w:b/>
                <w:sz w:val="28"/>
              </w:rPr>
              <w:t>V</w:t>
            </w:r>
            <w:r w:rsidRPr="00002853">
              <w:rPr>
                <w:i/>
              </w:rPr>
              <w:t>IST</w:t>
            </w:r>
            <w:r w:rsidRPr="00002853">
              <w:rPr>
                <w:b/>
                <w:sz w:val="28"/>
              </w:rPr>
              <w:t>A</w:t>
            </w:r>
            <w:r w:rsidRPr="00002853">
              <w:fldChar w:fldCharType="begin"/>
            </w:r>
            <w:r w:rsidRPr="00002853">
              <w:instrText>xe “V</w:instrText>
            </w:r>
            <w:r w:rsidRPr="00002853">
              <w:rPr>
                <w:i/>
              </w:rPr>
              <w:instrText>IST</w:instrText>
            </w:r>
            <w:r w:rsidRPr="00002853">
              <w:instrText>A”</w:instrText>
            </w:r>
            <w:r w:rsidRPr="00002853">
              <w:fldChar w:fldCharType="end"/>
            </w:r>
            <w:r w:rsidRPr="00002853">
              <w:t xml:space="preserve"> applications.</w:t>
            </w:r>
          </w:p>
        </w:tc>
      </w:tr>
      <w:tr w:rsidR="00356455" w:rsidRPr="00002853" w14:paraId="6DA6EDD8" w14:textId="77777777" w:rsidTr="008D18DE">
        <w:tc>
          <w:tcPr>
            <w:tcW w:w="2268" w:type="dxa"/>
            <w:tcBorders>
              <w:top w:val="nil"/>
              <w:left w:val="nil"/>
              <w:bottom w:val="nil"/>
              <w:right w:val="nil"/>
            </w:tcBorders>
          </w:tcPr>
          <w:p w14:paraId="77C9F58B" w14:textId="77777777" w:rsidR="00356455" w:rsidRPr="00002853" w:rsidRDefault="00356455" w:rsidP="00256617">
            <w:pPr>
              <w:ind w:left="68"/>
            </w:pPr>
            <w:r w:rsidRPr="00002853">
              <w:t>Imaging</w:t>
            </w:r>
            <w:r w:rsidRPr="00002853">
              <w:fldChar w:fldCharType="begin"/>
            </w:r>
            <w:r w:rsidRPr="00002853">
              <w:instrText>xe “Imaging”</w:instrText>
            </w:r>
            <w:r w:rsidRPr="00002853">
              <w:fldChar w:fldCharType="end"/>
            </w:r>
          </w:p>
        </w:tc>
        <w:tc>
          <w:tcPr>
            <w:tcW w:w="6480" w:type="dxa"/>
            <w:tcBorders>
              <w:top w:val="nil"/>
              <w:left w:val="nil"/>
              <w:bottom w:val="nil"/>
              <w:right w:val="nil"/>
            </w:tcBorders>
          </w:tcPr>
          <w:p w14:paraId="19DDD0FB" w14:textId="77777777" w:rsidR="00356455" w:rsidRPr="00002853" w:rsidRDefault="00356455" w:rsidP="00256617">
            <w:pPr>
              <w:ind w:left="73"/>
              <w:rPr>
                <w:b/>
              </w:rPr>
            </w:pPr>
            <w:r w:rsidRPr="00002853">
              <w:t xml:space="preserve">A </w:t>
            </w:r>
            <w:r w:rsidRPr="00002853">
              <w:rPr>
                <w:b/>
                <w:sz w:val="28"/>
              </w:rPr>
              <w:t>V</w:t>
            </w:r>
            <w:r w:rsidRPr="00002853">
              <w:rPr>
                <w:i/>
              </w:rPr>
              <w:t>IST</w:t>
            </w:r>
            <w:r w:rsidRPr="00002853">
              <w:rPr>
                <w:b/>
                <w:sz w:val="28"/>
              </w:rPr>
              <w:t>A</w:t>
            </w:r>
            <w:r w:rsidRPr="00002853">
              <w:fldChar w:fldCharType="begin"/>
            </w:r>
            <w:r w:rsidRPr="00002853">
              <w:instrText>xe “V</w:instrText>
            </w:r>
            <w:r w:rsidRPr="00002853">
              <w:rPr>
                <w:i/>
              </w:rPr>
              <w:instrText>IST</w:instrText>
            </w:r>
            <w:r w:rsidRPr="00002853">
              <w:instrText>A”</w:instrText>
            </w:r>
            <w:r w:rsidRPr="00002853">
              <w:fldChar w:fldCharType="end"/>
            </w:r>
            <w:r w:rsidRPr="00002853">
              <w:t xml:space="preserve"> product that is also a component of CPRS</w:t>
            </w:r>
            <w:r w:rsidRPr="00002853">
              <w:fldChar w:fldCharType="begin"/>
            </w:r>
            <w:r w:rsidRPr="00002853">
              <w:instrText xml:space="preserve"> XE “CPRS” </w:instrText>
            </w:r>
            <w:r w:rsidRPr="00002853">
              <w:fldChar w:fldCharType="end"/>
            </w:r>
            <w:r w:rsidRPr="00002853">
              <w:t>; it includes Radiology, X-rays, Nuclear Medicine, etc.</w:t>
            </w:r>
          </w:p>
        </w:tc>
      </w:tr>
      <w:tr w:rsidR="00356455" w:rsidRPr="00002853" w14:paraId="06FB12AD" w14:textId="77777777" w:rsidTr="008D18DE">
        <w:tc>
          <w:tcPr>
            <w:tcW w:w="2268" w:type="dxa"/>
            <w:tcBorders>
              <w:top w:val="nil"/>
              <w:left w:val="nil"/>
              <w:bottom w:val="nil"/>
              <w:right w:val="nil"/>
            </w:tcBorders>
          </w:tcPr>
          <w:p w14:paraId="76B69C64" w14:textId="77777777" w:rsidR="00356455" w:rsidRPr="00002853" w:rsidRDefault="00356455" w:rsidP="00256617">
            <w:pPr>
              <w:ind w:left="68"/>
            </w:pPr>
            <w:r w:rsidRPr="00002853">
              <w:t>Notifications</w:t>
            </w:r>
            <w:r w:rsidRPr="00002853">
              <w:fldChar w:fldCharType="begin"/>
            </w:r>
            <w:r w:rsidRPr="00002853">
              <w:instrText>xe “Notifications”</w:instrText>
            </w:r>
            <w:r w:rsidRPr="00002853">
              <w:fldChar w:fldCharType="end"/>
            </w:r>
          </w:p>
        </w:tc>
        <w:tc>
          <w:tcPr>
            <w:tcW w:w="6480" w:type="dxa"/>
            <w:tcBorders>
              <w:top w:val="nil"/>
              <w:left w:val="nil"/>
              <w:bottom w:val="nil"/>
              <w:right w:val="nil"/>
            </w:tcBorders>
          </w:tcPr>
          <w:p w14:paraId="569AAD66" w14:textId="77777777" w:rsidR="00356455" w:rsidRPr="00002853" w:rsidRDefault="00356455" w:rsidP="00256617">
            <w:pPr>
              <w:ind w:left="73"/>
            </w:pPr>
            <w:r w:rsidRPr="00002853">
              <w:t>Alerts</w:t>
            </w:r>
            <w:r w:rsidRPr="00002853">
              <w:fldChar w:fldCharType="begin"/>
            </w:r>
            <w:r w:rsidRPr="00002853">
              <w:instrText>xe “</w:instrText>
            </w:r>
            <w:r w:rsidRPr="00002853">
              <w:rPr>
                <w:rFonts w:ascii="Century Schoolbook" w:hAnsi="Century Schoolbook"/>
                <w:b/>
              </w:rPr>
              <w:instrText>Alerts</w:instrText>
            </w:r>
            <w:r w:rsidRPr="00002853">
              <w:instrText>”</w:instrText>
            </w:r>
            <w:r w:rsidRPr="00002853">
              <w:fldChar w:fldCharType="end"/>
            </w:r>
            <w:r w:rsidRPr="00002853">
              <w:t xml:space="preserve"> regarding specific patients that appear on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patient chart. They can be responded to through “VA View Alerts.”</w:t>
            </w:r>
          </w:p>
        </w:tc>
      </w:tr>
      <w:tr w:rsidR="00356455" w:rsidRPr="00002853" w14:paraId="499CE090" w14:textId="77777777" w:rsidTr="008D18DE">
        <w:tc>
          <w:tcPr>
            <w:tcW w:w="2268" w:type="dxa"/>
            <w:tcBorders>
              <w:top w:val="nil"/>
              <w:left w:val="nil"/>
              <w:bottom w:val="nil"/>
              <w:right w:val="nil"/>
            </w:tcBorders>
          </w:tcPr>
          <w:p w14:paraId="14B4D7D5" w14:textId="77777777" w:rsidR="00356455" w:rsidRPr="00002853" w:rsidRDefault="00356455" w:rsidP="00256617">
            <w:pPr>
              <w:ind w:left="68"/>
            </w:pPr>
            <w:r w:rsidRPr="00002853">
              <w:lastRenderedPageBreak/>
              <w:t>OE</w:t>
            </w:r>
            <w:r w:rsidRPr="00002853">
              <w:fldChar w:fldCharType="begin"/>
            </w:r>
            <w:r w:rsidRPr="00002853">
              <w:instrText>xe “OE”</w:instrText>
            </w:r>
            <w:r w:rsidRPr="00002853">
              <w:fldChar w:fldCharType="end"/>
            </w:r>
            <w:r w:rsidRPr="00002853">
              <w:t>/RR</w:t>
            </w:r>
            <w:r w:rsidRPr="00002853">
              <w:fldChar w:fldCharType="begin"/>
            </w:r>
            <w:r w:rsidRPr="00002853">
              <w:instrText>xe “</w:instrText>
            </w:r>
            <w:r w:rsidRPr="00002853">
              <w:rPr>
                <w:b/>
              </w:rPr>
              <w:instrText>RR</w:instrText>
            </w:r>
            <w:r w:rsidRPr="00002853">
              <w:instrText>”</w:instrText>
            </w:r>
            <w:r w:rsidRPr="00002853">
              <w:fldChar w:fldCharType="end"/>
            </w:r>
          </w:p>
        </w:tc>
        <w:tc>
          <w:tcPr>
            <w:tcW w:w="6480" w:type="dxa"/>
            <w:tcBorders>
              <w:top w:val="nil"/>
              <w:left w:val="nil"/>
              <w:bottom w:val="nil"/>
              <w:right w:val="nil"/>
            </w:tcBorders>
          </w:tcPr>
          <w:p w14:paraId="78C8C790" w14:textId="77777777" w:rsidR="00356455" w:rsidRPr="00002853" w:rsidRDefault="00356455" w:rsidP="00256617">
            <w:pPr>
              <w:ind w:left="73"/>
            </w:pPr>
            <w:r w:rsidRPr="00002853">
              <w:t xml:space="preserve">Order Entry/Results Reporting, a </w:t>
            </w:r>
            <w:r w:rsidRPr="00002853">
              <w:rPr>
                <w:b/>
                <w:sz w:val="28"/>
              </w:rPr>
              <w:t>V</w:t>
            </w:r>
            <w:r w:rsidRPr="00002853">
              <w:rPr>
                <w:i/>
              </w:rPr>
              <w:t>IST</w:t>
            </w:r>
            <w:r w:rsidRPr="00002853">
              <w:rPr>
                <w:b/>
                <w:sz w:val="28"/>
              </w:rPr>
              <w:t>A</w:t>
            </w:r>
            <w:r w:rsidRPr="00002853">
              <w:rPr>
                <w:b/>
                <w:sz w:val="28"/>
              </w:rPr>
              <w:fldChar w:fldCharType="begin"/>
            </w:r>
            <w:r w:rsidRPr="00002853">
              <w:instrText xml:space="preserve"> XE “VISTA” </w:instrText>
            </w:r>
            <w:r w:rsidRPr="00002853">
              <w:rPr>
                <w:b/>
                <w:sz w:val="28"/>
              </w:rPr>
              <w:fldChar w:fldCharType="end"/>
            </w:r>
            <w:r w:rsidRPr="00002853">
              <w:t xml:space="preserve"> product that evolved into the more comprehensive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w:t>
            </w:r>
          </w:p>
        </w:tc>
      </w:tr>
      <w:tr w:rsidR="00356455" w:rsidRPr="00002853" w14:paraId="24DCE135" w14:textId="77777777" w:rsidTr="008D18DE">
        <w:tc>
          <w:tcPr>
            <w:tcW w:w="2268" w:type="dxa"/>
            <w:tcBorders>
              <w:top w:val="nil"/>
              <w:left w:val="nil"/>
              <w:bottom w:val="nil"/>
              <w:right w:val="nil"/>
            </w:tcBorders>
          </w:tcPr>
          <w:p w14:paraId="49ECFCD5" w14:textId="77777777" w:rsidR="00356455" w:rsidRPr="00002853" w:rsidRDefault="00356455" w:rsidP="00256617">
            <w:pPr>
              <w:ind w:left="68"/>
            </w:pPr>
            <w:r w:rsidRPr="00002853">
              <w:t>Order Checking</w:t>
            </w:r>
          </w:p>
        </w:tc>
        <w:tc>
          <w:tcPr>
            <w:tcW w:w="6480" w:type="dxa"/>
            <w:tcBorders>
              <w:top w:val="nil"/>
              <w:left w:val="nil"/>
              <w:bottom w:val="nil"/>
              <w:right w:val="nil"/>
            </w:tcBorders>
          </w:tcPr>
          <w:p w14:paraId="23AC5245" w14:textId="77777777" w:rsidR="00356455" w:rsidRPr="00002853" w:rsidRDefault="00356455" w:rsidP="00256617">
            <w:pPr>
              <w:ind w:left="73"/>
            </w:pPr>
            <w:r w:rsidRPr="00002853">
              <w:t>A component of CPRS</w:t>
            </w:r>
            <w:r w:rsidRPr="00002853">
              <w:fldChar w:fldCharType="begin"/>
            </w:r>
            <w:r w:rsidRPr="00002853">
              <w:instrText xml:space="preserve"> XE “CPRS” </w:instrText>
            </w:r>
            <w:r w:rsidRPr="00002853">
              <w:fldChar w:fldCharType="end"/>
            </w:r>
            <w:r w:rsidRPr="00002853">
              <w:t xml:space="preserve"> that reviews orders as they are placed to see if they meet certain defined criteria that might cause the clinician placing the order to change or cancel the order (e.g., duplicate orders, drug-drug/diet/lab test interactions, etc.).</w:t>
            </w:r>
          </w:p>
        </w:tc>
      </w:tr>
      <w:tr w:rsidR="00356455" w:rsidRPr="00002853" w14:paraId="22FE93ED" w14:textId="77777777" w:rsidTr="008D18DE">
        <w:tc>
          <w:tcPr>
            <w:tcW w:w="2268" w:type="dxa"/>
            <w:tcBorders>
              <w:top w:val="nil"/>
              <w:left w:val="nil"/>
              <w:bottom w:val="nil"/>
              <w:right w:val="nil"/>
            </w:tcBorders>
          </w:tcPr>
          <w:p w14:paraId="512FEE8A" w14:textId="77777777" w:rsidR="00356455" w:rsidRPr="00002853" w:rsidRDefault="00356455" w:rsidP="00256617">
            <w:pPr>
              <w:ind w:left="68"/>
            </w:pPr>
            <w:r w:rsidRPr="00002853">
              <w:t>PCMM</w:t>
            </w:r>
            <w:r w:rsidRPr="00002853">
              <w:fldChar w:fldCharType="begin"/>
            </w:r>
            <w:r w:rsidRPr="00002853">
              <w:instrText>xe “PCMM”</w:instrText>
            </w:r>
            <w:r w:rsidRPr="00002853">
              <w:fldChar w:fldCharType="end"/>
            </w:r>
          </w:p>
        </w:tc>
        <w:tc>
          <w:tcPr>
            <w:tcW w:w="6480" w:type="dxa"/>
            <w:tcBorders>
              <w:top w:val="nil"/>
              <w:left w:val="nil"/>
              <w:bottom w:val="nil"/>
              <w:right w:val="nil"/>
            </w:tcBorders>
          </w:tcPr>
          <w:p w14:paraId="36DEF8E1" w14:textId="77777777" w:rsidR="00356455" w:rsidRPr="00002853" w:rsidRDefault="00356455" w:rsidP="00256617">
            <w:pPr>
              <w:ind w:left="73"/>
            </w:pPr>
            <w:r w:rsidRPr="00002853">
              <w:t xml:space="preserve">Patient Care Management Module, a </w:t>
            </w:r>
            <w:r w:rsidRPr="00002853">
              <w:rPr>
                <w:b/>
                <w:sz w:val="28"/>
              </w:rPr>
              <w:t>V</w:t>
            </w:r>
            <w:r w:rsidRPr="00002853">
              <w:rPr>
                <w:i/>
              </w:rPr>
              <w:t>IST</w:t>
            </w:r>
            <w:r w:rsidRPr="00002853">
              <w:rPr>
                <w:b/>
                <w:sz w:val="28"/>
              </w:rPr>
              <w:t>A</w:t>
            </w:r>
            <w:r w:rsidRPr="00002853">
              <w:rPr>
                <w:b/>
                <w:sz w:val="28"/>
              </w:rPr>
              <w:fldChar w:fldCharType="begin"/>
            </w:r>
            <w:r w:rsidRPr="00002853">
              <w:instrText xml:space="preserve"> XE “VISTA” </w:instrText>
            </w:r>
            <w:r w:rsidRPr="00002853">
              <w:rPr>
                <w:b/>
                <w:sz w:val="28"/>
              </w:rPr>
              <w:fldChar w:fldCharType="end"/>
            </w:r>
            <w:r w:rsidRPr="00002853">
              <w:t xml:space="preserve"> product that manages patient/provider lists.</w:t>
            </w:r>
          </w:p>
        </w:tc>
      </w:tr>
      <w:tr w:rsidR="00356455" w:rsidRPr="00002853" w14:paraId="17F6AACE" w14:textId="77777777" w:rsidTr="008D18DE">
        <w:tc>
          <w:tcPr>
            <w:tcW w:w="2268" w:type="dxa"/>
            <w:tcBorders>
              <w:top w:val="nil"/>
              <w:left w:val="nil"/>
              <w:bottom w:val="nil"/>
              <w:right w:val="nil"/>
            </w:tcBorders>
          </w:tcPr>
          <w:p w14:paraId="09642AE4" w14:textId="77777777" w:rsidR="00356455" w:rsidRPr="00002853" w:rsidRDefault="00356455" w:rsidP="00256617">
            <w:pPr>
              <w:ind w:left="68"/>
            </w:pPr>
            <w:r w:rsidRPr="00002853">
              <w:t>Patient Postings</w:t>
            </w:r>
            <w:r w:rsidRPr="00002853">
              <w:fldChar w:fldCharType="begin"/>
            </w:r>
            <w:r w:rsidRPr="00002853">
              <w:instrText>xe “Patient Postings”</w:instrText>
            </w:r>
            <w:r w:rsidRPr="00002853">
              <w:fldChar w:fldCharType="end"/>
            </w:r>
          </w:p>
        </w:tc>
        <w:tc>
          <w:tcPr>
            <w:tcW w:w="6480" w:type="dxa"/>
            <w:tcBorders>
              <w:top w:val="nil"/>
              <w:left w:val="nil"/>
              <w:bottom w:val="nil"/>
              <w:right w:val="nil"/>
            </w:tcBorders>
          </w:tcPr>
          <w:p w14:paraId="62CE1B35" w14:textId="77777777" w:rsidR="00356455" w:rsidRPr="00002853" w:rsidRDefault="00356455" w:rsidP="00256617">
            <w:pPr>
              <w:ind w:left="73"/>
            </w:pPr>
            <w:r w:rsidRPr="00002853">
              <w:t>A component of CPRS</w:t>
            </w:r>
            <w:r w:rsidRPr="00002853">
              <w:fldChar w:fldCharType="begin"/>
            </w:r>
            <w:r w:rsidRPr="00002853">
              <w:instrText xml:space="preserve"> XE “CPRS” </w:instrText>
            </w:r>
            <w:r w:rsidRPr="00002853">
              <w:fldChar w:fldCharType="end"/>
            </w:r>
            <w:r w:rsidRPr="00002853">
              <w:t xml:space="preserve"> that includes messages about patients; an expanded version of CWAD</w:t>
            </w:r>
            <w:r w:rsidRPr="00002853">
              <w:fldChar w:fldCharType="begin"/>
            </w:r>
            <w:r w:rsidRPr="00002853">
              <w:instrText>xe “CWAD”</w:instrText>
            </w:r>
            <w:r w:rsidRPr="00002853">
              <w:fldChar w:fldCharType="end"/>
            </w:r>
            <w:r w:rsidRPr="00002853">
              <w:t xml:space="preserve"> (see above).</w:t>
            </w:r>
          </w:p>
        </w:tc>
      </w:tr>
      <w:tr w:rsidR="00356455" w:rsidRPr="00002853" w14:paraId="45ACB6C6" w14:textId="77777777" w:rsidTr="008D18DE">
        <w:tc>
          <w:tcPr>
            <w:tcW w:w="2268" w:type="dxa"/>
            <w:tcBorders>
              <w:top w:val="nil"/>
              <w:left w:val="nil"/>
              <w:bottom w:val="nil"/>
              <w:right w:val="nil"/>
            </w:tcBorders>
          </w:tcPr>
          <w:p w14:paraId="3DC35F94" w14:textId="77777777" w:rsidR="00356455" w:rsidRPr="00002853" w:rsidRDefault="00356455" w:rsidP="00256617">
            <w:pPr>
              <w:ind w:left="68"/>
            </w:pPr>
            <w:r w:rsidRPr="00002853">
              <w:t>Progress Notes</w:t>
            </w:r>
            <w:r w:rsidRPr="00002853">
              <w:fldChar w:fldCharType="begin"/>
            </w:r>
            <w:r w:rsidRPr="00002853">
              <w:instrText>xe “Progress Notes”</w:instrText>
            </w:r>
            <w:r w:rsidRPr="00002853">
              <w:fldChar w:fldCharType="end"/>
            </w:r>
          </w:p>
        </w:tc>
        <w:tc>
          <w:tcPr>
            <w:tcW w:w="6480" w:type="dxa"/>
            <w:tcBorders>
              <w:top w:val="nil"/>
              <w:left w:val="nil"/>
              <w:bottom w:val="nil"/>
              <w:right w:val="nil"/>
            </w:tcBorders>
          </w:tcPr>
          <w:p w14:paraId="0B368583" w14:textId="77777777" w:rsidR="00356455" w:rsidRPr="00002853" w:rsidRDefault="00356455" w:rsidP="00256617">
            <w:pPr>
              <w:ind w:left="73"/>
            </w:pPr>
            <w:r w:rsidRPr="00002853">
              <w:t>A component of TIU that can function as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w:t>
            </w:r>
          </w:p>
        </w:tc>
      </w:tr>
      <w:tr w:rsidR="00356455" w:rsidRPr="00002853" w14:paraId="4A857259" w14:textId="77777777" w:rsidTr="008D18DE">
        <w:tc>
          <w:tcPr>
            <w:tcW w:w="2268" w:type="dxa"/>
            <w:tcBorders>
              <w:top w:val="nil"/>
              <w:left w:val="nil"/>
              <w:bottom w:val="nil"/>
              <w:right w:val="nil"/>
            </w:tcBorders>
          </w:tcPr>
          <w:p w14:paraId="21D454DD" w14:textId="77777777" w:rsidR="00356455" w:rsidRPr="00002853" w:rsidRDefault="00356455" w:rsidP="00256617">
            <w:pPr>
              <w:ind w:left="68"/>
            </w:pPr>
            <w:r w:rsidRPr="00002853">
              <w:t>Quick Orders</w:t>
            </w:r>
            <w:r w:rsidRPr="00002853">
              <w:fldChar w:fldCharType="begin"/>
            </w:r>
            <w:r w:rsidRPr="00002853">
              <w:instrText xml:space="preserve"> XE “Quick Orders” </w:instrText>
            </w:r>
            <w:r w:rsidRPr="00002853">
              <w:fldChar w:fldCharType="end"/>
            </w:r>
            <w:r w:rsidRPr="00002853">
              <w:t xml:space="preserve"> </w:t>
            </w:r>
          </w:p>
        </w:tc>
        <w:tc>
          <w:tcPr>
            <w:tcW w:w="6480" w:type="dxa"/>
            <w:tcBorders>
              <w:top w:val="nil"/>
              <w:left w:val="nil"/>
              <w:bottom w:val="nil"/>
              <w:right w:val="nil"/>
            </w:tcBorders>
          </w:tcPr>
          <w:p w14:paraId="69C876E1" w14:textId="77777777" w:rsidR="00356455" w:rsidRPr="00002853" w:rsidRDefault="00356455" w:rsidP="00256617">
            <w:pPr>
              <w:ind w:left="73"/>
            </w:pPr>
            <w:r w:rsidRPr="00002853">
              <w:t>Quick Orders</w:t>
            </w:r>
            <w:r w:rsidRPr="00002853">
              <w:fldChar w:fldCharType="begin"/>
            </w:r>
            <w:r w:rsidRPr="00002853">
              <w:instrText>xe “</w:instrText>
            </w:r>
            <w:r w:rsidRPr="00002853">
              <w:rPr>
                <w:color w:val="FFFFFF"/>
              </w:rPr>
              <w:instrText>Orders</w:instrText>
            </w:r>
            <w:r w:rsidRPr="00002853">
              <w:instrText>”</w:instrText>
            </w:r>
            <w:r w:rsidRPr="00002853">
              <w:fldChar w:fldCharType="end"/>
            </w:r>
            <w:r w:rsidRPr="00002853">
              <w:t xml:space="preserve"> allow you to enter many kinds of orders without going through as many steps. They are types of orders that physicians have determined to be their most commonly ordered items and that have standard collection times, routes, and other conditions.</w:t>
            </w:r>
          </w:p>
        </w:tc>
      </w:tr>
      <w:tr w:rsidR="00356455" w:rsidRPr="00002853" w14:paraId="0448DD96" w14:textId="77777777" w:rsidTr="008D18DE">
        <w:tc>
          <w:tcPr>
            <w:tcW w:w="2268" w:type="dxa"/>
            <w:tcBorders>
              <w:top w:val="nil"/>
              <w:left w:val="nil"/>
              <w:bottom w:val="nil"/>
              <w:right w:val="nil"/>
            </w:tcBorders>
          </w:tcPr>
          <w:p w14:paraId="38EDD2FF" w14:textId="77777777" w:rsidR="00356455" w:rsidRPr="00002853" w:rsidRDefault="00356455" w:rsidP="00256617">
            <w:pPr>
              <w:ind w:left="68"/>
            </w:pPr>
            <w:r w:rsidRPr="00002853">
              <w:t>Reports</w:t>
            </w:r>
            <w:r w:rsidRPr="00002853">
              <w:fldChar w:fldCharType="begin"/>
            </w:r>
            <w:r w:rsidRPr="00002853">
              <w:instrText>xe “Reports”</w:instrText>
            </w:r>
            <w:r w:rsidRPr="00002853">
              <w:fldChar w:fldCharType="end"/>
            </w:r>
          </w:p>
        </w:tc>
        <w:tc>
          <w:tcPr>
            <w:tcW w:w="6480" w:type="dxa"/>
            <w:tcBorders>
              <w:top w:val="nil"/>
              <w:left w:val="nil"/>
              <w:bottom w:val="nil"/>
              <w:right w:val="nil"/>
            </w:tcBorders>
          </w:tcPr>
          <w:p w14:paraId="16C4504A" w14:textId="77777777" w:rsidR="00356455" w:rsidRPr="00002853" w:rsidRDefault="00356455" w:rsidP="00256617">
            <w:pPr>
              <w:ind w:left="73"/>
            </w:pPr>
            <w:r w:rsidRPr="00002853">
              <w:t>A component of CPRS</w:t>
            </w:r>
            <w:r w:rsidRPr="00002853">
              <w:fldChar w:fldCharType="begin"/>
            </w:r>
            <w:r w:rsidRPr="00002853">
              <w:instrText xml:space="preserve"> XE “CPRS” </w:instrText>
            </w:r>
            <w:r w:rsidRPr="00002853">
              <w:fldChar w:fldCharType="end"/>
            </w:r>
            <w:r w:rsidRPr="00002853">
              <w:t xml:space="preserve"> that includes Health Summary, Action Profile, and other summarized reports of patient care.</w:t>
            </w:r>
          </w:p>
        </w:tc>
      </w:tr>
      <w:tr w:rsidR="00356455" w:rsidRPr="00002853" w14:paraId="36A361DF" w14:textId="77777777" w:rsidTr="008D18DE">
        <w:tc>
          <w:tcPr>
            <w:tcW w:w="2268" w:type="dxa"/>
            <w:tcBorders>
              <w:top w:val="nil"/>
              <w:left w:val="nil"/>
              <w:bottom w:val="nil"/>
              <w:right w:val="nil"/>
            </w:tcBorders>
          </w:tcPr>
          <w:p w14:paraId="262DC4AD" w14:textId="77777777" w:rsidR="00356455" w:rsidRPr="00002853" w:rsidRDefault="00356455" w:rsidP="00256617">
            <w:pPr>
              <w:ind w:left="68"/>
            </w:pPr>
            <w:r w:rsidRPr="00002853">
              <w:t>TIU</w:t>
            </w:r>
            <w:r w:rsidRPr="00002853">
              <w:fldChar w:fldCharType="begin"/>
            </w:r>
            <w:r w:rsidRPr="00002853">
              <w:instrText>xe “TIU”</w:instrText>
            </w:r>
            <w:r w:rsidRPr="00002853">
              <w:fldChar w:fldCharType="end"/>
            </w:r>
          </w:p>
        </w:tc>
        <w:tc>
          <w:tcPr>
            <w:tcW w:w="6480" w:type="dxa"/>
            <w:tcBorders>
              <w:top w:val="nil"/>
              <w:left w:val="nil"/>
              <w:bottom w:val="nil"/>
              <w:right w:val="nil"/>
            </w:tcBorders>
          </w:tcPr>
          <w:p w14:paraId="44DEE927" w14:textId="77777777" w:rsidR="00356455" w:rsidRPr="00002853" w:rsidRDefault="00356455" w:rsidP="00256617">
            <w:pPr>
              <w:ind w:left="73"/>
            </w:pPr>
            <w:r w:rsidRPr="00002853">
              <w:t>Text Integration Utilities; a package for document handling, that includes Consults</w:t>
            </w:r>
            <w:r w:rsidRPr="00002853">
              <w:fldChar w:fldCharType="begin"/>
            </w:r>
            <w:r w:rsidRPr="00002853">
              <w:instrText>xe “</w:instrText>
            </w:r>
            <w:r w:rsidRPr="00002853">
              <w:rPr>
                <w:color w:val="FFFFFF"/>
              </w:rPr>
              <w:instrText>Consults</w:instrText>
            </w:r>
            <w:r w:rsidRPr="00002853">
              <w:instrText>”</w:instrText>
            </w:r>
            <w:r w:rsidRPr="00002853">
              <w:fldChar w:fldCharType="end"/>
            </w:r>
            <w:r w:rsidRPr="00002853">
              <w:t>, Discharge Summary</w:t>
            </w:r>
            <w:r w:rsidRPr="00002853">
              <w:fldChar w:fldCharType="begin"/>
            </w:r>
            <w:r w:rsidRPr="00002853">
              <w:instrText>xe “Discharge Summary”</w:instrText>
            </w:r>
            <w:r w:rsidRPr="00002853">
              <w:fldChar w:fldCharType="end"/>
            </w:r>
            <w:r w:rsidRPr="00002853">
              <w:t>, and Progress Notes</w:t>
            </w:r>
            <w:r w:rsidRPr="00002853">
              <w:fldChar w:fldCharType="begin"/>
            </w:r>
            <w:r w:rsidRPr="00002853">
              <w:instrText>xe “Progress Notes”</w:instrText>
            </w:r>
            <w:r w:rsidRPr="00002853">
              <w:fldChar w:fldCharType="end"/>
            </w:r>
            <w:r w:rsidRPr="00002853">
              <w:t>, and will later add other document types such as surgical pathology reports. TIU components can be accessed for individual patients through the CPRS</w:t>
            </w:r>
            <w:r w:rsidRPr="005D6776">
              <w:fldChar w:fldCharType="begin"/>
            </w:r>
            <w:r w:rsidRPr="005D6776">
              <w:instrText>xe “CPRS”</w:instrText>
            </w:r>
            <w:r w:rsidRPr="005D6776">
              <w:fldChar w:fldCharType="end"/>
            </w:r>
            <w:r w:rsidRPr="00002853">
              <w:t>, or for multiple patients through the TIU interface.</w:t>
            </w:r>
          </w:p>
        </w:tc>
      </w:tr>
      <w:tr w:rsidR="00356455" w:rsidRPr="00002853" w14:paraId="3B42FDD6" w14:textId="77777777" w:rsidTr="008D18DE">
        <w:tc>
          <w:tcPr>
            <w:tcW w:w="2268" w:type="dxa"/>
            <w:tcBorders>
              <w:top w:val="nil"/>
              <w:left w:val="nil"/>
              <w:bottom w:val="nil"/>
              <w:right w:val="nil"/>
            </w:tcBorders>
          </w:tcPr>
          <w:p w14:paraId="460A21D6" w14:textId="77777777" w:rsidR="00356455" w:rsidRPr="00002853" w:rsidRDefault="00356455" w:rsidP="00256617">
            <w:pPr>
              <w:ind w:left="68"/>
            </w:pPr>
            <w:r w:rsidRPr="00002853">
              <w:t>VISN</w:t>
            </w:r>
            <w:r w:rsidRPr="00002853">
              <w:fldChar w:fldCharType="begin"/>
            </w:r>
            <w:r w:rsidRPr="00002853">
              <w:instrText>xe “VISN”</w:instrText>
            </w:r>
            <w:r w:rsidRPr="00002853">
              <w:fldChar w:fldCharType="end"/>
            </w:r>
          </w:p>
        </w:tc>
        <w:tc>
          <w:tcPr>
            <w:tcW w:w="6480" w:type="dxa"/>
            <w:tcBorders>
              <w:top w:val="nil"/>
              <w:left w:val="nil"/>
              <w:bottom w:val="nil"/>
              <w:right w:val="nil"/>
            </w:tcBorders>
          </w:tcPr>
          <w:p w14:paraId="0DC0DF4B" w14:textId="77777777" w:rsidR="00356455" w:rsidRPr="00002853" w:rsidRDefault="00356455" w:rsidP="00256617">
            <w:pPr>
              <w:ind w:left="73"/>
            </w:pPr>
            <w:r w:rsidRPr="00002853">
              <w:t>Veterans Information System Network, the regional organizations for managing computerization within a region.</w:t>
            </w:r>
          </w:p>
        </w:tc>
      </w:tr>
      <w:tr w:rsidR="00356455" w:rsidRPr="00002853" w14:paraId="4E717A2A" w14:textId="77777777" w:rsidTr="008D18DE">
        <w:tc>
          <w:tcPr>
            <w:tcW w:w="2268" w:type="dxa"/>
            <w:tcBorders>
              <w:top w:val="nil"/>
              <w:left w:val="nil"/>
              <w:bottom w:val="nil"/>
              <w:right w:val="nil"/>
            </w:tcBorders>
          </w:tcPr>
          <w:p w14:paraId="1C7E4A8D" w14:textId="77777777" w:rsidR="00356455" w:rsidRPr="00002853" w:rsidRDefault="00356455" w:rsidP="00256617">
            <w:pPr>
              <w:ind w:left="68"/>
            </w:pPr>
            <w:r w:rsidRPr="00B735E4">
              <w:rPr>
                <w:sz w:val="28"/>
              </w:rPr>
              <w:t>V</w:t>
            </w:r>
            <w:r w:rsidR="00B735E4" w:rsidRPr="00B735E4">
              <w:t>ist</w:t>
            </w:r>
            <w:r w:rsidRPr="00B735E4">
              <w:rPr>
                <w:sz w:val="28"/>
              </w:rPr>
              <w:t>A</w:t>
            </w:r>
            <w:r w:rsidRPr="00002853">
              <w:rPr>
                <w:b/>
              </w:rPr>
              <w:fldChar w:fldCharType="begin"/>
            </w:r>
            <w:r w:rsidRPr="00002853">
              <w:instrText>xe “V</w:instrText>
            </w:r>
            <w:r w:rsidR="00B735E4" w:rsidRPr="00B735E4">
              <w:instrText>ist</w:instrText>
            </w:r>
            <w:r w:rsidRPr="00002853">
              <w:instrText>A”</w:instrText>
            </w:r>
            <w:r w:rsidRPr="00002853">
              <w:rPr>
                <w:b/>
              </w:rPr>
              <w:fldChar w:fldCharType="end"/>
            </w:r>
          </w:p>
        </w:tc>
        <w:tc>
          <w:tcPr>
            <w:tcW w:w="6480" w:type="dxa"/>
            <w:tcBorders>
              <w:top w:val="nil"/>
              <w:left w:val="nil"/>
              <w:bottom w:val="nil"/>
              <w:right w:val="nil"/>
            </w:tcBorders>
          </w:tcPr>
          <w:p w14:paraId="33FEBBA5" w14:textId="77777777" w:rsidR="00356455" w:rsidRPr="00002853" w:rsidRDefault="00356455" w:rsidP="00256617">
            <w:pPr>
              <w:ind w:left="73"/>
            </w:pPr>
            <w:r w:rsidRPr="00002853">
              <w:t>Veterans Information Systems Technology Architecture, the new name for DHCP.</w:t>
            </w:r>
          </w:p>
        </w:tc>
      </w:tr>
    </w:tbl>
    <w:p w14:paraId="62F6A99B" w14:textId="5AE614B5" w:rsidR="006C78BE" w:rsidRDefault="006C78BE" w:rsidP="0093097B">
      <w:pPr>
        <w:ind w:left="0"/>
      </w:pPr>
    </w:p>
    <w:sectPr w:rsidR="006C78BE" w:rsidSect="0093097B">
      <w:pgSz w:w="12240" w:h="15840" w:code="1"/>
      <w:pgMar w:top="1440" w:right="1440" w:bottom="1440" w:left="1440" w:header="720" w:footer="720" w:gutter="72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59EEE" w14:textId="77777777" w:rsidR="00294AB3" w:rsidRDefault="00294AB3">
      <w:r>
        <w:separator/>
      </w:r>
    </w:p>
  </w:endnote>
  <w:endnote w:type="continuationSeparator" w:id="0">
    <w:p w14:paraId="09B3005D" w14:textId="77777777" w:rsidR="00294AB3" w:rsidRDefault="00294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Arial Bold">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 w:name="r_ansi">
    <w:altName w:val="Calibri"/>
    <w:panose1 w:val="020B0609020202020204"/>
    <w:charset w:val="00"/>
    <w:family w:val="modern"/>
    <w:pitch w:val="fixed"/>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BB401" w14:textId="77777777" w:rsidR="00751188" w:rsidRDefault="00751188" w:rsidP="007E4DB5">
    <w:pPr>
      <w:pStyle w:val="Footer"/>
      <w:tabs>
        <w:tab w:val="clear" w:pos="8640"/>
        <w:tab w:val="right" w:pos="8460"/>
      </w:tabs>
      <w:spacing w:before="0" w:after="0"/>
      <w:ind w:left="0" w:right="187"/>
      <w:rPr>
        <w:rStyle w:val="PageNumber"/>
      </w:rPr>
    </w:pPr>
    <w:r>
      <w:rPr>
        <w:rStyle w:val="PageNumber"/>
      </w:rPr>
      <w:t>CPRS 1.0</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236</w:t>
    </w:r>
    <w:r>
      <w:rPr>
        <w:rStyle w:val="PageNumber"/>
      </w:rPr>
      <w:fldChar w:fldCharType="end"/>
    </w:r>
    <w:r>
      <w:rPr>
        <w:rStyle w:val="PageNumber"/>
      </w:rPr>
      <w:tab/>
    </w:r>
    <w:r w:rsidRPr="00C43847">
      <w:rPr>
        <w:rStyle w:val="PageNumber"/>
      </w:rPr>
      <w:t>April 2019</w:t>
    </w:r>
  </w:p>
  <w:p w14:paraId="04955EBD" w14:textId="77777777" w:rsidR="00751188" w:rsidRDefault="00751188" w:rsidP="007E4DB5">
    <w:pPr>
      <w:pStyle w:val="Footer"/>
      <w:tabs>
        <w:tab w:val="clear" w:pos="8640"/>
        <w:tab w:val="right" w:pos="8460"/>
      </w:tabs>
      <w:spacing w:before="0" w:after="0"/>
      <w:ind w:left="0" w:right="187"/>
      <w:rPr>
        <w:sz w:val="20"/>
      </w:rPr>
    </w:pPr>
    <w:r>
      <w:rPr>
        <w:rStyle w:val="PageNumber"/>
      </w:rPr>
      <w:t>CPRS Technical Manual: GUI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911F" w14:textId="77777777" w:rsidR="00751188" w:rsidRDefault="00751188" w:rsidP="00F94344">
    <w:pPr>
      <w:pStyle w:val="Footer"/>
      <w:pBdr>
        <w:top w:val="single" w:sz="4" w:space="1" w:color="auto"/>
      </w:pBdr>
      <w:tabs>
        <w:tab w:val="clear" w:pos="720"/>
        <w:tab w:val="clear" w:pos="4320"/>
        <w:tab w:val="clear" w:pos="8640"/>
        <w:tab w:val="left" w:pos="4680"/>
        <w:tab w:val="left" w:pos="8280"/>
      </w:tabs>
      <w:spacing w:before="0" w:after="0"/>
      <w:ind w:left="-90"/>
      <w:rPr>
        <w:sz w:val="20"/>
      </w:rPr>
    </w:pPr>
  </w:p>
  <w:p w14:paraId="0ED26BB0" w14:textId="2332F9BC" w:rsidR="00751188" w:rsidRDefault="00751188" w:rsidP="00F94344">
    <w:pPr>
      <w:pStyle w:val="Footer"/>
      <w:pBdr>
        <w:top w:val="single" w:sz="4" w:space="1" w:color="auto"/>
      </w:pBdr>
      <w:tabs>
        <w:tab w:val="clear" w:pos="720"/>
        <w:tab w:val="clear" w:pos="4320"/>
        <w:tab w:val="clear" w:pos="8640"/>
        <w:tab w:val="left" w:pos="4680"/>
        <w:tab w:val="left" w:pos="8280"/>
      </w:tabs>
      <w:spacing w:before="0" w:after="0"/>
      <w:ind w:left="-90"/>
      <w:rPr>
        <w:rStyle w:val="PageNumber"/>
      </w:rPr>
    </w:pPr>
    <w:r w:rsidRPr="009D028C">
      <w:rPr>
        <w:sz w:val="20"/>
      </w:rPr>
      <w:t>Computerized Patient Record System (CPRS)</w:t>
    </w:r>
    <w:r>
      <w:rPr>
        <w:sz w:val="20"/>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235</w:t>
    </w:r>
    <w:r>
      <w:rPr>
        <w:rStyle w:val="PageNumber"/>
      </w:rPr>
      <w:fldChar w:fldCharType="end"/>
    </w:r>
    <w:r w:rsidR="00403C5B">
      <w:rPr>
        <w:rStyle w:val="PageNumber"/>
      </w:rPr>
      <w:t xml:space="preserve">                                                  </w:t>
    </w:r>
    <w:bookmarkStart w:id="2" w:name="_GoBack"/>
    <w:bookmarkEnd w:id="2"/>
    <w:r w:rsidR="00B25B0D">
      <w:rPr>
        <w:rStyle w:val="PageNumber"/>
      </w:rPr>
      <w:t>October</w:t>
    </w:r>
    <w:r w:rsidRPr="00C43847">
      <w:rPr>
        <w:rStyle w:val="PageNumber"/>
      </w:rPr>
      <w:t xml:space="preserve"> 2019</w:t>
    </w:r>
  </w:p>
  <w:p w14:paraId="3979F1D1" w14:textId="77777777" w:rsidR="00751188" w:rsidRPr="008A0EC8" w:rsidRDefault="00751188" w:rsidP="00F94344">
    <w:pPr>
      <w:pStyle w:val="Footer"/>
      <w:pBdr>
        <w:top w:val="single" w:sz="4" w:space="1" w:color="auto"/>
      </w:pBdr>
      <w:tabs>
        <w:tab w:val="clear" w:pos="720"/>
        <w:tab w:val="clear" w:pos="4320"/>
        <w:tab w:val="clear" w:pos="8640"/>
      </w:tabs>
      <w:spacing w:before="0" w:after="0"/>
      <w:ind w:left="-90"/>
      <w:rPr>
        <w:sz w:val="20"/>
      </w:rPr>
    </w:pPr>
    <w:r>
      <w:rPr>
        <w:sz w:val="20"/>
      </w:rPr>
      <w:t>Technical Manual: GUI Version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61C28" w14:textId="77777777" w:rsidR="008B762A" w:rsidRDefault="008B7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AD487" w14:textId="77777777" w:rsidR="00294AB3" w:rsidRDefault="00294AB3">
      <w:r>
        <w:separator/>
      </w:r>
    </w:p>
  </w:footnote>
  <w:footnote w:type="continuationSeparator" w:id="0">
    <w:p w14:paraId="7C9A9AA3" w14:textId="77777777" w:rsidR="00294AB3" w:rsidRDefault="00294A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B2AE1" w14:textId="77777777" w:rsidR="008B762A" w:rsidRDefault="008B76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F1FB6" w14:textId="77777777" w:rsidR="008B762A" w:rsidRDefault="008B76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14809" w14:textId="77777777" w:rsidR="008B762A" w:rsidRDefault="008B76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ED4F9" w14:textId="77777777" w:rsidR="00751188" w:rsidRDefault="0075118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52249" w14:textId="77777777" w:rsidR="00751188" w:rsidRDefault="007511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DD35C" w14:textId="77777777" w:rsidR="00751188" w:rsidRDefault="007511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2182D6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C448840"/>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240399E"/>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5AC4A566"/>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A105A02"/>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3"/>
    <w:multiLevelType w:val="singleLevel"/>
    <w:tmpl w:val="1C3A5574"/>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CB48063E"/>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1D885FD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0010211"/>
    <w:multiLevelType w:val="singleLevel"/>
    <w:tmpl w:val="20010211"/>
    <w:name w:val=" "/>
    <w:lvl w:ilvl="0">
      <w:start w:val="1"/>
      <w:numFmt w:val="lowerLetter"/>
      <w:lvlText w:val="%1."/>
      <w:lvlJc w:val="left"/>
    </w:lvl>
  </w:abstractNum>
  <w:abstractNum w:abstractNumId="9" w15:restartNumberingAfterBreak="0">
    <w:nsid w:val="054E3A99"/>
    <w:multiLevelType w:val="hybridMultilevel"/>
    <w:tmpl w:val="643A97E4"/>
    <w:lvl w:ilvl="0" w:tplc="3F04DB78">
      <w:start w:val="1"/>
      <w:numFmt w:val="bullet"/>
      <w:pStyle w:val="CPRSsubnote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1" w15:restartNumberingAfterBreak="0">
    <w:nsid w:val="0A47640D"/>
    <w:multiLevelType w:val="hybridMultilevel"/>
    <w:tmpl w:val="91CEF608"/>
    <w:lvl w:ilvl="0" w:tplc="B5A87050">
      <w:start w:val="1"/>
      <w:numFmt w:val="decimal"/>
      <w:pStyle w:val="CPRS-NumberedList"/>
      <w:lvlText w:val="%1."/>
      <w:lvlJc w:val="left"/>
      <w:pPr>
        <w:tabs>
          <w:tab w:val="num" w:pos="1620"/>
        </w:tabs>
        <w:ind w:left="1620" w:hanging="360"/>
      </w:pPr>
      <w:rPr>
        <w:rFonts w:hint="default"/>
      </w:rPr>
    </w:lvl>
    <w:lvl w:ilvl="1" w:tplc="04090019">
      <w:start w:val="1"/>
      <w:numFmt w:val="lowerLetter"/>
      <w:lvlText w:val="%2."/>
      <w:lvlJc w:val="left"/>
      <w:pPr>
        <w:tabs>
          <w:tab w:val="num" w:pos="1710"/>
        </w:tabs>
        <w:ind w:left="1710" w:hanging="360"/>
      </w:pPr>
    </w:lvl>
    <w:lvl w:ilvl="2" w:tplc="0409001B">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12" w15:restartNumberingAfterBreak="0">
    <w:nsid w:val="0C93076D"/>
    <w:multiLevelType w:val="hybridMultilevel"/>
    <w:tmpl w:val="1646EF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021690E"/>
    <w:multiLevelType w:val="hybridMultilevel"/>
    <w:tmpl w:val="02D2A304"/>
    <w:lvl w:ilvl="0" w:tplc="26C00604">
      <w:start w:val="1"/>
      <w:numFmt w:val="bullet"/>
      <w:pStyle w:val="ListBullet3"/>
      <w:lvlText w:val=""/>
      <w:lvlJc w:val="left"/>
      <w:pPr>
        <w:tabs>
          <w:tab w:val="num" w:pos="1224"/>
        </w:tabs>
        <w:ind w:left="1224"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11A7597C"/>
    <w:multiLevelType w:val="hybridMultilevel"/>
    <w:tmpl w:val="4ACCC1B2"/>
    <w:lvl w:ilvl="0" w:tplc="26C00604">
      <w:start w:val="4"/>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1AD8026F"/>
    <w:multiLevelType w:val="hybridMultilevel"/>
    <w:tmpl w:val="06A2B6B4"/>
    <w:lvl w:ilvl="0" w:tplc="666A79E2">
      <w:start w:val="1"/>
      <w:numFmt w:val="bullet"/>
      <w:pStyle w:val="CPRSBullets"/>
      <w:lvlText w:val=""/>
      <w:lvlJc w:val="left"/>
      <w:pPr>
        <w:tabs>
          <w:tab w:val="num" w:pos="1440"/>
        </w:tabs>
        <w:ind w:left="1440" w:hanging="360"/>
      </w:pPr>
      <w:rPr>
        <w:rFonts w:ascii="Symbol" w:hAnsi="Symbol" w:hint="default"/>
        <w:b w:val="0"/>
        <w:i w:val="0"/>
        <w:sz w:val="2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1CA522CA"/>
    <w:multiLevelType w:val="hybridMultilevel"/>
    <w:tmpl w:val="B016F1EE"/>
    <w:lvl w:ilvl="0" w:tplc="67EA1C86">
      <w:start w:val="1"/>
      <w:numFmt w:val="bullet"/>
      <w:pStyle w:val="BodyBullet1"/>
      <w:lvlText w:val=""/>
      <w:lvlJc w:val="left"/>
      <w:pPr>
        <w:ind w:left="720" w:hanging="360"/>
      </w:pPr>
      <w:rPr>
        <w:rFonts w:ascii="Wingdings" w:hAnsi="Wingding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D663E0"/>
    <w:multiLevelType w:val="hybridMultilevel"/>
    <w:tmpl w:val="A7B8DEF0"/>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52B2CE1"/>
    <w:multiLevelType w:val="hybridMultilevel"/>
    <w:tmpl w:val="0AD04F7A"/>
    <w:lvl w:ilvl="0" w:tplc="352E71C0">
      <w:start w:val="2"/>
      <w:numFmt w:val="decimal"/>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63AC516E"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9" w15:restartNumberingAfterBreak="0">
    <w:nsid w:val="26647C6A"/>
    <w:multiLevelType w:val="hybridMultilevel"/>
    <w:tmpl w:val="A4327FF6"/>
    <w:lvl w:ilvl="0" w:tplc="1EC49ED0">
      <w:start w:val="1"/>
      <w:numFmt w:val="upperLetter"/>
      <w:pStyle w:val="CPRSsubnumlist"/>
      <w:lvlText w:val="%1.)"/>
      <w:lvlJc w:val="left"/>
      <w:pPr>
        <w:tabs>
          <w:tab w:val="num" w:pos="1800"/>
        </w:tabs>
        <w:ind w:left="1800" w:hanging="360"/>
      </w:pPr>
      <w:rPr>
        <w:rFonts w:hint="default"/>
        <w:b w:val="0"/>
        <w:i w:val="0"/>
      </w:rPr>
    </w:lvl>
    <w:lvl w:ilvl="1" w:tplc="04090019">
      <w:start w:val="1"/>
      <w:numFmt w:val="lowerLetter"/>
      <w:lvlText w:val="%2."/>
      <w:lvlJc w:val="left"/>
      <w:pPr>
        <w:tabs>
          <w:tab w:val="num" w:pos="3600"/>
        </w:tabs>
        <w:ind w:left="3600" w:hanging="360"/>
      </w:pPr>
    </w:lvl>
    <w:lvl w:ilvl="2" w:tplc="F8BE4230">
      <w:start w:val="1"/>
      <w:numFmt w:val="decimal"/>
      <w:lvlText w:val="(%3)"/>
      <w:lvlJc w:val="left"/>
      <w:pPr>
        <w:tabs>
          <w:tab w:val="num" w:pos="4500"/>
        </w:tabs>
        <w:ind w:left="4500" w:hanging="360"/>
      </w:pPr>
      <w:rPr>
        <w:rFonts w:hint="default"/>
      </w:r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0" w15:restartNumberingAfterBreak="0">
    <w:nsid w:val="2C556FCF"/>
    <w:multiLevelType w:val="hybridMultilevel"/>
    <w:tmpl w:val="6CF6BB98"/>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E110205"/>
    <w:multiLevelType w:val="hybridMultilevel"/>
    <w:tmpl w:val="7068E5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1053D65"/>
    <w:multiLevelType w:val="hybridMultilevel"/>
    <w:tmpl w:val="016E1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313B5640"/>
    <w:multiLevelType w:val="hybridMultilevel"/>
    <w:tmpl w:val="00029246"/>
    <w:lvl w:ilvl="0" w:tplc="BDD29BF2">
      <w:start w:val="1"/>
      <w:numFmt w:val="bullet"/>
      <w:lvlText w:val=""/>
      <w:lvlJc w:val="left"/>
      <w:pPr>
        <w:tabs>
          <w:tab w:val="num" w:pos="1800"/>
        </w:tabs>
        <w:ind w:left="1800" w:hanging="360"/>
      </w:pPr>
      <w:rPr>
        <w:rFonts w:ascii="Symbol" w:hAnsi="Symbol" w:hint="default"/>
        <w:b w:val="0"/>
        <w:i w:val="0"/>
        <w:sz w:val="22"/>
      </w:rPr>
    </w:lvl>
    <w:lvl w:ilvl="1" w:tplc="FA7C15E4">
      <w:start w:val="1"/>
      <w:numFmt w:val="bullet"/>
      <w:pStyle w:val="CPRSBulletsSubBullets"/>
      <w:lvlText w:val="o"/>
      <w:lvlJc w:val="left"/>
      <w:pPr>
        <w:tabs>
          <w:tab w:val="num" w:pos="2520"/>
        </w:tabs>
        <w:ind w:left="2520" w:hanging="360"/>
      </w:pPr>
      <w:rPr>
        <w:rFonts w:ascii="Courier New" w:hAnsi="Courier New" w:hint="default"/>
        <w:sz w:val="20"/>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31E84A77"/>
    <w:multiLevelType w:val="hybridMultilevel"/>
    <w:tmpl w:val="17766C18"/>
    <w:lvl w:ilvl="0" w:tplc="04090001">
      <w:start w:val="1"/>
      <w:numFmt w:val="bullet"/>
      <w:lvlText w:val=""/>
      <w:lvlJc w:val="left"/>
      <w:pPr>
        <w:ind w:left="2606" w:hanging="360"/>
      </w:pPr>
      <w:rPr>
        <w:rFonts w:ascii="Symbol" w:hAnsi="Symbol" w:hint="default"/>
      </w:rPr>
    </w:lvl>
    <w:lvl w:ilvl="1" w:tplc="04090003">
      <w:start w:val="1"/>
      <w:numFmt w:val="bullet"/>
      <w:lvlText w:val="o"/>
      <w:lvlJc w:val="left"/>
      <w:pPr>
        <w:ind w:left="3326" w:hanging="360"/>
      </w:pPr>
      <w:rPr>
        <w:rFonts w:ascii="Courier New" w:hAnsi="Courier New" w:cs="Courier New" w:hint="default"/>
      </w:rPr>
    </w:lvl>
    <w:lvl w:ilvl="2" w:tplc="04090005" w:tentative="1">
      <w:start w:val="1"/>
      <w:numFmt w:val="bullet"/>
      <w:lvlText w:val=""/>
      <w:lvlJc w:val="left"/>
      <w:pPr>
        <w:ind w:left="4046" w:hanging="360"/>
      </w:pPr>
      <w:rPr>
        <w:rFonts w:ascii="Wingdings" w:hAnsi="Wingdings" w:hint="default"/>
      </w:rPr>
    </w:lvl>
    <w:lvl w:ilvl="3" w:tplc="04090001" w:tentative="1">
      <w:start w:val="1"/>
      <w:numFmt w:val="bullet"/>
      <w:lvlText w:val=""/>
      <w:lvlJc w:val="left"/>
      <w:pPr>
        <w:ind w:left="4766" w:hanging="360"/>
      </w:pPr>
      <w:rPr>
        <w:rFonts w:ascii="Symbol" w:hAnsi="Symbol" w:hint="default"/>
      </w:rPr>
    </w:lvl>
    <w:lvl w:ilvl="4" w:tplc="04090003" w:tentative="1">
      <w:start w:val="1"/>
      <w:numFmt w:val="bullet"/>
      <w:lvlText w:val="o"/>
      <w:lvlJc w:val="left"/>
      <w:pPr>
        <w:ind w:left="5486" w:hanging="360"/>
      </w:pPr>
      <w:rPr>
        <w:rFonts w:ascii="Courier New" w:hAnsi="Courier New" w:cs="Courier New" w:hint="default"/>
      </w:rPr>
    </w:lvl>
    <w:lvl w:ilvl="5" w:tplc="04090005" w:tentative="1">
      <w:start w:val="1"/>
      <w:numFmt w:val="bullet"/>
      <w:lvlText w:val=""/>
      <w:lvlJc w:val="left"/>
      <w:pPr>
        <w:ind w:left="6206" w:hanging="360"/>
      </w:pPr>
      <w:rPr>
        <w:rFonts w:ascii="Wingdings" w:hAnsi="Wingdings" w:hint="default"/>
      </w:rPr>
    </w:lvl>
    <w:lvl w:ilvl="6" w:tplc="04090001" w:tentative="1">
      <w:start w:val="1"/>
      <w:numFmt w:val="bullet"/>
      <w:lvlText w:val=""/>
      <w:lvlJc w:val="left"/>
      <w:pPr>
        <w:ind w:left="6926" w:hanging="360"/>
      </w:pPr>
      <w:rPr>
        <w:rFonts w:ascii="Symbol" w:hAnsi="Symbol" w:hint="default"/>
      </w:rPr>
    </w:lvl>
    <w:lvl w:ilvl="7" w:tplc="04090003" w:tentative="1">
      <w:start w:val="1"/>
      <w:numFmt w:val="bullet"/>
      <w:lvlText w:val="o"/>
      <w:lvlJc w:val="left"/>
      <w:pPr>
        <w:ind w:left="7646" w:hanging="360"/>
      </w:pPr>
      <w:rPr>
        <w:rFonts w:ascii="Courier New" w:hAnsi="Courier New" w:cs="Courier New" w:hint="default"/>
      </w:rPr>
    </w:lvl>
    <w:lvl w:ilvl="8" w:tplc="04090005" w:tentative="1">
      <w:start w:val="1"/>
      <w:numFmt w:val="bullet"/>
      <w:lvlText w:val=""/>
      <w:lvlJc w:val="left"/>
      <w:pPr>
        <w:ind w:left="8366" w:hanging="360"/>
      </w:pPr>
      <w:rPr>
        <w:rFonts w:ascii="Wingdings" w:hAnsi="Wingdings" w:hint="default"/>
      </w:rPr>
    </w:lvl>
  </w:abstractNum>
  <w:abstractNum w:abstractNumId="25" w15:restartNumberingAfterBreak="0">
    <w:nsid w:val="383C1196"/>
    <w:multiLevelType w:val="hybridMultilevel"/>
    <w:tmpl w:val="544A1216"/>
    <w:lvl w:ilvl="0" w:tplc="382C4E8A">
      <w:start w:val="1"/>
      <w:numFmt w:val="bullet"/>
      <w:pStyle w:val="Body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BEA4470"/>
    <w:multiLevelType w:val="hybridMultilevel"/>
    <w:tmpl w:val="6AFA98A0"/>
    <w:lvl w:ilvl="0" w:tplc="BDD29BF2">
      <w:start w:val="2"/>
      <w:numFmt w:val="decimal"/>
      <w:lvlText w:val="%1"/>
      <w:lvlJc w:val="left"/>
      <w:pPr>
        <w:tabs>
          <w:tab w:val="num" w:pos="1440"/>
        </w:tabs>
        <w:ind w:left="1440" w:hanging="720"/>
      </w:pPr>
      <w:rPr>
        <w:rFonts w:hint="default"/>
      </w:rPr>
    </w:lvl>
    <w:lvl w:ilvl="1" w:tplc="FA7C15E4"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7" w15:restartNumberingAfterBreak="0">
    <w:nsid w:val="46E050F2"/>
    <w:multiLevelType w:val="hybridMultilevel"/>
    <w:tmpl w:val="B5F4F226"/>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28" w15:restartNumberingAfterBreak="0">
    <w:nsid w:val="4C4377B7"/>
    <w:multiLevelType w:val="hybridMultilevel"/>
    <w:tmpl w:val="ED709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5585925"/>
    <w:multiLevelType w:val="hybridMultilevel"/>
    <w:tmpl w:val="CC5C99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704D97E">
      <w:start w:val="1"/>
      <w:numFmt w:val="bullet"/>
      <w:pStyle w:val="BodyBulle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5364B8"/>
    <w:multiLevelType w:val="hybridMultilevel"/>
    <w:tmpl w:val="A7E480EC"/>
    <w:lvl w:ilvl="0" w:tplc="ED321936">
      <w:start w:val="1"/>
      <w:numFmt w:val="bullet"/>
      <w:pStyle w:val="CPRSBulletssub3"/>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hint="default"/>
      </w:rPr>
    </w:lvl>
    <w:lvl w:ilvl="2" w:tplc="04090005">
      <w:start w:val="1"/>
      <w:numFmt w:val="bullet"/>
      <w:lvlText w:val=""/>
      <w:lvlJc w:val="left"/>
      <w:pPr>
        <w:tabs>
          <w:tab w:val="num" w:pos="3600"/>
        </w:tabs>
        <w:ind w:left="3600" w:hanging="360"/>
      </w:pPr>
      <w:rPr>
        <w:rFonts w:ascii="Wingdings" w:hAnsi="Wingdings" w:hint="default"/>
      </w:rPr>
    </w:lvl>
    <w:lvl w:ilvl="3" w:tplc="63A6702E">
      <w:start w:val="1"/>
      <w:numFmt w:val="bullet"/>
      <w:pStyle w:val="CPRSbulletssub4"/>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59CF3367"/>
    <w:multiLevelType w:val="hybridMultilevel"/>
    <w:tmpl w:val="B46C4900"/>
    <w:lvl w:ilvl="0" w:tplc="352E71C0">
      <w:start w:val="1"/>
      <w:numFmt w:val="decimal"/>
      <w:lvlText w:val="%1."/>
      <w:lvlJc w:val="left"/>
      <w:pPr>
        <w:tabs>
          <w:tab w:val="num" w:pos="1080"/>
        </w:tabs>
        <w:ind w:left="1080" w:hanging="360"/>
      </w:pPr>
      <w:rPr>
        <w:b w:val="0"/>
        <w:i w:val="0"/>
      </w:rPr>
    </w:lvl>
    <w:lvl w:ilvl="1" w:tplc="04090003">
      <w:start w:val="1"/>
      <w:numFmt w:val="lowerLetter"/>
      <w:lvlText w:val="%2."/>
      <w:lvlJc w:val="left"/>
      <w:pPr>
        <w:tabs>
          <w:tab w:val="num" w:pos="2880"/>
        </w:tabs>
        <w:ind w:left="2880" w:hanging="360"/>
      </w:pPr>
    </w:lvl>
    <w:lvl w:ilvl="2" w:tplc="63AC516E">
      <w:start w:val="1"/>
      <w:numFmt w:val="upperLetter"/>
      <w:lvlText w:val="%3."/>
      <w:lvlJc w:val="right"/>
      <w:pPr>
        <w:tabs>
          <w:tab w:val="num" w:pos="3600"/>
        </w:tabs>
        <w:ind w:left="3600" w:hanging="180"/>
      </w:pPr>
    </w:lvl>
    <w:lvl w:ilvl="3" w:tplc="04090001">
      <w:start w:val="4"/>
      <w:numFmt w:val="decimal"/>
      <w:lvlText w:val="%4."/>
      <w:lvlJc w:val="left"/>
      <w:pPr>
        <w:tabs>
          <w:tab w:val="num" w:pos="4320"/>
        </w:tabs>
        <w:ind w:left="4320" w:hanging="360"/>
      </w:pPr>
      <w:rPr>
        <w:b w:val="0"/>
        <w:i w:val="0"/>
      </w:rPr>
    </w:lvl>
    <w:lvl w:ilvl="4" w:tplc="04090003">
      <w:start w:val="1"/>
      <w:numFmt w:val="upperLetter"/>
      <w:lvlText w:val="%5.)"/>
      <w:lvlJc w:val="left"/>
      <w:pPr>
        <w:tabs>
          <w:tab w:val="num" w:pos="5040"/>
        </w:tabs>
        <w:ind w:left="504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15:restartNumberingAfterBreak="0">
    <w:nsid w:val="5A861CD1"/>
    <w:multiLevelType w:val="hybridMultilevel"/>
    <w:tmpl w:val="A0AA2D0C"/>
    <w:lvl w:ilvl="0" w:tplc="9E5A76C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33" w15:restartNumberingAfterBreak="0">
    <w:nsid w:val="5B157A9E"/>
    <w:multiLevelType w:val="hybridMultilevel"/>
    <w:tmpl w:val="C7D6DA40"/>
    <w:lvl w:ilvl="0" w:tplc="3E54A692">
      <w:start w:val="1"/>
      <w:numFmt w:val="decimal"/>
      <w:pStyle w:val="cprsnumberedlist2"/>
      <w:lvlText w:val="%1."/>
      <w:lvlJc w:val="left"/>
      <w:pPr>
        <w:tabs>
          <w:tab w:val="num" w:pos="2160"/>
        </w:tabs>
        <w:ind w:left="21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B772274"/>
    <w:multiLevelType w:val="hybridMultilevel"/>
    <w:tmpl w:val="C862DD90"/>
    <w:lvl w:ilvl="0" w:tplc="04090019">
      <w:start w:val="1"/>
      <w:numFmt w:val="lowerLetter"/>
      <w:lvlText w:val="%1."/>
      <w:lvlJc w:val="left"/>
      <w:pPr>
        <w:tabs>
          <w:tab w:val="num" w:pos="1800"/>
        </w:tabs>
        <w:ind w:left="1800" w:hanging="360"/>
      </w:pPr>
      <w:rPr>
        <w:rFonts w:hint="default"/>
        <w:b w:val="0"/>
        <w:i w:val="0"/>
      </w:rPr>
    </w:lvl>
    <w:lvl w:ilvl="1" w:tplc="04090019">
      <w:start w:val="1"/>
      <w:numFmt w:val="lowerLetter"/>
      <w:lvlText w:val="%2."/>
      <w:lvlJc w:val="left"/>
      <w:pPr>
        <w:tabs>
          <w:tab w:val="num" w:pos="3600"/>
        </w:tabs>
        <w:ind w:left="3600" w:hanging="360"/>
      </w:pPr>
    </w:lvl>
    <w:lvl w:ilvl="2" w:tplc="F8BE4230">
      <w:start w:val="1"/>
      <w:numFmt w:val="decimal"/>
      <w:lvlText w:val="(%3)"/>
      <w:lvlJc w:val="left"/>
      <w:pPr>
        <w:tabs>
          <w:tab w:val="num" w:pos="4500"/>
        </w:tabs>
        <w:ind w:left="4500" w:hanging="360"/>
      </w:pPr>
      <w:rPr>
        <w:rFonts w:hint="default"/>
      </w:r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5" w15:restartNumberingAfterBreak="0">
    <w:nsid w:val="5BCA118B"/>
    <w:multiLevelType w:val="hybridMultilevel"/>
    <w:tmpl w:val="AF0CF0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766683"/>
    <w:multiLevelType w:val="hybridMultilevel"/>
    <w:tmpl w:val="13FAC676"/>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1F31DD"/>
    <w:multiLevelType w:val="hybridMultilevel"/>
    <w:tmpl w:val="F1B8B34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65D2083C"/>
    <w:multiLevelType w:val="hybridMultilevel"/>
    <w:tmpl w:val="40961540"/>
    <w:lvl w:ilvl="0" w:tplc="BBE26878">
      <w:start w:val="1"/>
      <w:numFmt w:val="lowerLetter"/>
      <w:lvlText w:val="%1.)"/>
      <w:lvlJc w:val="left"/>
      <w:pPr>
        <w:tabs>
          <w:tab w:val="num" w:pos="1890"/>
        </w:tabs>
        <w:ind w:left="1890" w:hanging="360"/>
      </w:pPr>
      <w:rPr>
        <w:rFonts w:hint="default"/>
        <w:b w:val="0"/>
      </w:rPr>
    </w:lvl>
    <w:lvl w:ilvl="1" w:tplc="8608423A">
      <w:start w:val="1"/>
      <w:numFmt w:val="lowerLetter"/>
      <w:pStyle w:val="CPRSasubnumalphalist"/>
      <w:lvlText w:val="%2.)"/>
      <w:lvlJc w:val="left"/>
      <w:pPr>
        <w:tabs>
          <w:tab w:val="num" w:pos="1890"/>
        </w:tabs>
        <w:ind w:left="1890" w:hanging="360"/>
      </w:pPr>
      <w:rPr>
        <w:rFonts w:hint="default"/>
      </w:r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9" w15:restartNumberingAfterBreak="0">
    <w:nsid w:val="6C622A60"/>
    <w:multiLevelType w:val="hybridMultilevel"/>
    <w:tmpl w:val="6EBEFF02"/>
    <w:lvl w:ilvl="0" w:tplc="352E71C0">
      <w:start w:val="1"/>
      <w:numFmt w:val="decimal"/>
      <w:pStyle w:val="CPRSNumList"/>
      <w:lvlText w:val="%1."/>
      <w:lvlJc w:val="left"/>
      <w:pPr>
        <w:tabs>
          <w:tab w:val="num" w:pos="1080"/>
        </w:tabs>
        <w:ind w:left="1080" w:hanging="360"/>
      </w:pPr>
      <w:rPr>
        <w:rFonts w:hint="default"/>
        <w:b w:val="0"/>
        <w:i w:val="0"/>
      </w:rPr>
    </w:lvl>
    <w:lvl w:ilvl="1" w:tplc="04090003">
      <w:start w:val="1"/>
      <w:numFmt w:val="lowerLetter"/>
      <w:lvlText w:val="%2."/>
      <w:lvlJc w:val="left"/>
      <w:pPr>
        <w:tabs>
          <w:tab w:val="num" w:pos="1800"/>
        </w:tabs>
        <w:ind w:left="1800" w:hanging="360"/>
      </w:pPr>
    </w:lvl>
    <w:lvl w:ilvl="2" w:tplc="63AC516E"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40" w15:restartNumberingAfterBreak="0">
    <w:nsid w:val="6F236198"/>
    <w:multiLevelType w:val="hybridMultilevel"/>
    <w:tmpl w:val="9A926D70"/>
    <w:lvl w:ilvl="0" w:tplc="4126A8CC">
      <w:start w:val="1"/>
      <w:numFmt w:val="bullet"/>
      <w:lvlText w:val=""/>
      <w:lvlJc w:val="left"/>
      <w:pPr>
        <w:tabs>
          <w:tab w:val="num" w:pos="720"/>
        </w:tabs>
        <w:ind w:left="720" w:hanging="360"/>
      </w:pPr>
      <w:rPr>
        <w:rFonts w:ascii="Symbol" w:hAnsi="Symbol" w:hint="default"/>
        <w:b w:val="0"/>
        <w:i w:val="0"/>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26265A1"/>
    <w:multiLevelType w:val="hybridMultilevel"/>
    <w:tmpl w:val="687CF726"/>
    <w:lvl w:ilvl="0" w:tplc="A55C4712">
      <w:start w:val="1"/>
      <w:numFmt w:val="lowerLetter"/>
      <w:pStyle w:val="cprsaalphanumlist"/>
      <w:lvlText w:val="%1)"/>
      <w:lvlJc w:val="left"/>
      <w:pPr>
        <w:tabs>
          <w:tab w:val="num" w:pos="360"/>
        </w:tabs>
        <w:ind w:left="1800" w:hanging="360"/>
      </w:pPr>
      <w:rPr>
        <w:rFonts w:hint="default"/>
      </w:rPr>
    </w:lvl>
    <w:lvl w:ilvl="1" w:tplc="022C9008" w:tentative="1">
      <w:start w:val="1"/>
      <w:numFmt w:val="lowerLetter"/>
      <w:lvlText w:val="%2."/>
      <w:lvlJc w:val="left"/>
      <w:pPr>
        <w:tabs>
          <w:tab w:val="num" w:pos="1440"/>
        </w:tabs>
        <w:ind w:left="1440" w:hanging="360"/>
      </w:pPr>
    </w:lvl>
    <w:lvl w:ilvl="2" w:tplc="0944E30C" w:tentative="1">
      <w:start w:val="1"/>
      <w:numFmt w:val="lowerRoman"/>
      <w:lvlText w:val="%3."/>
      <w:lvlJc w:val="right"/>
      <w:pPr>
        <w:tabs>
          <w:tab w:val="num" w:pos="2160"/>
        </w:tabs>
        <w:ind w:left="2160" w:hanging="180"/>
      </w:pPr>
    </w:lvl>
    <w:lvl w:ilvl="3" w:tplc="D0EA2468" w:tentative="1">
      <w:start w:val="1"/>
      <w:numFmt w:val="decimal"/>
      <w:lvlText w:val="%4."/>
      <w:lvlJc w:val="left"/>
      <w:pPr>
        <w:tabs>
          <w:tab w:val="num" w:pos="2880"/>
        </w:tabs>
        <w:ind w:left="2880" w:hanging="360"/>
      </w:pPr>
    </w:lvl>
    <w:lvl w:ilvl="4" w:tplc="32F2B6EE" w:tentative="1">
      <w:start w:val="1"/>
      <w:numFmt w:val="lowerLetter"/>
      <w:lvlText w:val="%5."/>
      <w:lvlJc w:val="left"/>
      <w:pPr>
        <w:tabs>
          <w:tab w:val="num" w:pos="3600"/>
        </w:tabs>
        <w:ind w:left="3600" w:hanging="360"/>
      </w:pPr>
    </w:lvl>
    <w:lvl w:ilvl="5" w:tplc="73F26E16" w:tentative="1">
      <w:start w:val="1"/>
      <w:numFmt w:val="lowerRoman"/>
      <w:lvlText w:val="%6."/>
      <w:lvlJc w:val="right"/>
      <w:pPr>
        <w:tabs>
          <w:tab w:val="num" w:pos="4320"/>
        </w:tabs>
        <w:ind w:left="4320" w:hanging="180"/>
      </w:pPr>
    </w:lvl>
    <w:lvl w:ilvl="6" w:tplc="E30E0E46" w:tentative="1">
      <w:start w:val="1"/>
      <w:numFmt w:val="decimal"/>
      <w:lvlText w:val="%7."/>
      <w:lvlJc w:val="left"/>
      <w:pPr>
        <w:tabs>
          <w:tab w:val="num" w:pos="5040"/>
        </w:tabs>
        <w:ind w:left="5040" w:hanging="360"/>
      </w:pPr>
    </w:lvl>
    <w:lvl w:ilvl="7" w:tplc="17580294" w:tentative="1">
      <w:start w:val="1"/>
      <w:numFmt w:val="lowerLetter"/>
      <w:lvlText w:val="%8."/>
      <w:lvlJc w:val="left"/>
      <w:pPr>
        <w:tabs>
          <w:tab w:val="num" w:pos="5760"/>
        </w:tabs>
        <w:ind w:left="5760" w:hanging="360"/>
      </w:pPr>
    </w:lvl>
    <w:lvl w:ilvl="8" w:tplc="425EA200" w:tentative="1">
      <w:start w:val="1"/>
      <w:numFmt w:val="lowerRoman"/>
      <w:lvlText w:val="%9."/>
      <w:lvlJc w:val="right"/>
      <w:pPr>
        <w:tabs>
          <w:tab w:val="num" w:pos="6480"/>
        </w:tabs>
        <w:ind w:left="6480" w:hanging="180"/>
      </w:pPr>
    </w:lvl>
  </w:abstractNum>
  <w:abstractNum w:abstractNumId="42" w15:restartNumberingAfterBreak="0">
    <w:nsid w:val="72FA3864"/>
    <w:multiLevelType w:val="hybridMultilevel"/>
    <w:tmpl w:val="CA022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F9D06EE"/>
    <w:multiLevelType w:val="hybridMultilevel"/>
    <w:tmpl w:val="29E0F7D2"/>
    <w:lvl w:ilvl="0" w:tplc="2ACAD650">
      <w:start w:val="1"/>
      <w:numFmt w:val="bullet"/>
      <w:pStyle w:val="BodyTextBullet1"/>
      <w:lvlText w:val=""/>
      <w:lvlJc w:val="left"/>
      <w:pPr>
        <w:tabs>
          <w:tab w:val="num" w:pos="720"/>
        </w:tabs>
        <w:ind w:left="720" w:hanging="360"/>
      </w:pPr>
      <w:rPr>
        <w:rFonts w:ascii="Symbol" w:hAnsi="Symbol" w:hint="default"/>
      </w:rPr>
    </w:lvl>
    <w:lvl w:ilvl="1" w:tplc="7C6E027C">
      <w:start w:val="1"/>
      <w:numFmt w:val="bullet"/>
      <w:lvlText w:val="o"/>
      <w:lvlJc w:val="left"/>
      <w:pPr>
        <w:tabs>
          <w:tab w:val="num" w:pos="1440"/>
        </w:tabs>
        <w:ind w:left="1440" w:hanging="360"/>
      </w:pPr>
      <w:rPr>
        <w:rFonts w:ascii="Courier New" w:hAnsi="Courier New" w:cs="Courier New" w:hint="default"/>
      </w:rPr>
    </w:lvl>
    <w:lvl w:ilvl="2" w:tplc="96E68772" w:tentative="1">
      <w:start w:val="1"/>
      <w:numFmt w:val="bullet"/>
      <w:lvlText w:val=""/>
      <w:lvlJc w:val="left"/>
      <w:pPr>
        <w:tabs>
          <w:tab w:val="num" w:pos="2160"/>
        </w:tabs>
        <w:ind w:left="2160" w:hanging="360"/>
      </w:pPr>
      <w:rPr>
        <w:rFonts w:ascii="Wingdings" w:hAnsi="Wingdings" w:hint="default"/>
      </w:rPr>
    </w:lvl>
    <w:lvl w:ilvl="3" w:tplc="A0488264" w:tentative="1">
      <w:start w:val="1"/>
      <w:numFmt w:val="bullet"/>
      <w:lvlText w:val=""/>
      <w:lvlJc w:val="left"/>
      <w:pPr>
        <w:tabs>
          <w:tab w:val="num" w:pos="2880"/>
        </w:tabs>
        <w:ind w:left="2880" w:hanging="360"/>
      </w:pPr>
      <w:rPr>
        <w:rFonts w:ascii="Symbol" w:hAnsi="Symbol" w:hint="default"/>
      </w:rPr>
    </w:lvl>
    <w:lvl w:ilvl="4" w:tplc="BD8C5B4A" w:tentative="1">
      <w:start w:val="1"/>
      <w:numFmt w:val="bullet"/>
      <w:lvlText w:val="o"/>
      <w:lvlJc w:val="left"/>
      <w:pPr>
        <w:tabs>
          <w:tab w:val="num" w:pos="3600"/>
        </w:tabs>
        <w:ind w:left="3600" w:hanging="360"/>
      </w:pPr>
      <w:rPr>
        <w:rFonts w:ascii="Courier New" w:hAnsi="Courier New" w:cs="Courier New" w:hint="default"/>
      </w:rPr>
    </w:lvl>
    <w:lvl w:ilvl="5" w:tplc="A46AE4C2" w:tentative="1">
      <w:start w:val="1"/>
      <w:numFmt w:val="bullet"/>
      <w:lvlText w:val=""/>
      <w:lvlJc w:val="left"/>
      <w:pPr>
        <w:tabs>
          <w:tab w:val="num" w:pos="4320"/>
        </w:tabs>
        <w:ind w:left="4320" w:hanging="360"/>
      </w:pPr>
      <w:rPr>
        <w:rFonts w:ascii="Wingdings" w:hAnsi="Wingdings" w:hint="default"/>
      </w:rPr>
    </w:lvl>
    <w:lvl w:ilvl="6" w:tplc="9AF05274" w:tentative="1">
      <w:start w:val="1"/>
      <w:numFmt w:val="bullet"/>
      <w:lvlText w:val=""/>
      <w:lvlJc w:val="left"/>
      <w:pPr>
        <w:tabs>
          <w:tab w:val="num" w:pos="5040"/>
        </w:tabs>
        <w:ind w:left="5040" w:hanging="360"/>
      </w:pPr>
      <w:rPr>
        <w:rFonts w:ascii="Symbol" w:hAnsi="Symbol" w:hint="default"/>
      </w:rPr>
    </w:lvl>
    <w:lvl w:ilvl="7" w:tplc="AC2E15DE" w:tentative="1">
      <w:start w:val="1"/>
      <w:numFmt w:val="bullet"/>
      <w:lvlText w:val="o"/>
      <w:lvlJc w:val="left"/>
      <w:pPr>
        <w:tabs>
          <w:tab w:val="num" w:pos="5760"/>
        </w:tabs>
        <w:ind w:left="5760" w:hanging="360"/>
      </w:pPr>
      <w:rPr>
        <w:rFonts w:ascii="Courier New" w:hAnsi="Courier New" w:cs="Courier New" w:hint="default"/>
      </w:rPr>
    </w:lvl>
    <w:lvl w:ilvl="8" w:tplc="59E4D104" w:tentative="1">
      <w:start w:val="1"/>
      <w:numFmt w:val="bullet"/>
      <w:lvlText w:val=""/>
      <w:lvlJc w:val="left"/>
      <w:pPr>
        <w:tabs>
          <w:tab w:val="num" w:pos="6480"/>
        </w:tabs>
        <w:ind w:left="6480" w:hanging="360"/>
      </w:pPr>
      <w:rPr>
        <w:rFonts w:ascii="Wingdings" w:hAnsi="Wingdings" w:hint="default"/>
      </w:rPr>
    </w:lvl>
  </w:abstractNum>
  <w:num w:numId="1">
    <w:abstractNumId w:val="40"/>
  </w:num>
  <w:num w:numId="2">
    <w:abstractNumId w:val="15"/>
  </w:num>
  <w:num w:numId="3">
    <w:abstractNumId w:val="14"/>
  </w:num>
  <w:num w:numId="4">
    <w:abstractNumId w:val="26"/>
  </w:num>
  <w:num w:numId="5">
    <w:abstractNumId w:val="18"/>
  </w:num>
  <w:num w:numId="6">
    <w:abstractNumId w:val="31"/>
    <w:lvlOverride w:ilvl="0">
      <w:startOverride w:val="1"/>
    </w:lvlOverride>
  </w:num>
  <w:num w:numId="7">
    <w:abstractNumId w:val="3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num>
  <w:num w:numId="27">
    <w:abstractNumId w:val="11"/>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20"/>
  </w:num>
  <w:num w:numId="42">
    <w:abstractNumId w:val="11"/>
    <w:lvlOverride w:ilvl="0">
      <w:startOverride w:val="1"/>
    </w:lvlOverride>
  </w:num>
  <w:num w:numId="43">
    <w:abstractNumId w:val="36"/>
  </w:num>
  <w:num w:numId="44">
    <w:abstractNumId w:val="11"/>
    <w:lvlOverride w:ilvl="0">
      <w:startOverride w:val="1"/>
    </w:lvlOverride>
  </w:num>
  <w:num w:numId="45">
    <w:abstractNumId w:val="11"/>
    <w:lvlOverride w:ilvl="0">
      <w:startOverride w:val="1"/>
    </w:lvlOverride>
  </w:num>
  <w:num w:numId="46">
    <w:abstractNumId w:val="11"/>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1"/>
    <w:lvlOverride w:ilvl="0">
      <w:startOverride w:val="1"/>
    </w:lvlOverride>
  </w:num>
  <w:num w:numId="52">
    <w:abstractNumId w:val="39"/>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11"/>
    <w:lvlOverride w:ilvl="0">
      <w:startOverride w:val="1"/>
    </w:lvlOverride>
  </w:num>
  <w:num w:numId="60">
    <w:abstractNumId w:val="11"/>
    <w:lvlOverride w:ilvl="0">
      <w:startOverride w:val="1"/>
    </w:lvlOverride>
  </w:num>
  <w:num w:numId="61">
    <w:abstractNumId w:val="11"/>
    <w:lvlOverride w:ilvl="0">
      <w:startOverride w:val="1"/>
    </w:lvlOverride>
  </w:num>
  <w:num w:numId="62">
    <w:abstractNumId w:val="11"/>
    <w:lvlOverride w:ilvl="0">
      <w:startOverride w:val="1"/>
    </w:lvlOverride>
  </w:num>
  <w:num w:numId="63">
    <w:abstractNumId w:val="11"/>
    <w:lvlOverride w:ilvl="0">
      <w:startOverride w:val="1"/>
    </w:lvlOverride>
  </w:num>
  <w:num w:numId="64">
    <w:abstractNumId w:val="11"/>
    <w:lvlOverride w:ilvl="0">
      <w:startOverride w:val="1"/>
    </w:lvlOverride>
  </w:num>
  <w:num w:numId="65">
    <w:abstractNumId w:val="11"/>
    <w:lvlOverride w:ilvl="0">
      <w:startOverride w:val="1"/>
    </w:lvlOverride>
  </w:num>
  <w:num w:numId="66">
    <w:abstractNumId w:val="17"/>
  </w:num>
  <w:num w:numId="67">
    <w:abstractNumId w:val="11"/>
    <w:lvlOverride w:ilvl="0">
      <w:startOverride w:val="1"/>
    </w:lvlOverride>
  </w:num>
  <w:num w:numId="68">
    <w:abstractNumId w:val="11"/>
    <w:lvlOverride w:ilvl="0">
      <w:startOverride w:val="1"/>
    </w:lvlOverride>
  </w:num>
  <w:num w:numId="69">
    <w:abstractNumId w:val="11"/>
    <w:lvlOverride w:ilvl="0">
      <w:startOverride w:val="1"/>
    </w:lvlOverride>
  </w:num>
  <w:num w:numId="70">
    <w:abstractNumId w:val="11"/>
    <w:lvlOverride w:ilvl="0">
      <w:startOverride w:val="1"/>
    </w:lvlOverride>
  </w:num>
  <w:num w:numId="71">
    <w:abstractNumId w:val="11"/>
    <w:lvlOverride w:ilvl="0">
      <w:startOverride w:val="1"/>
    </w:lvlOverride>
  </w:num>
  <w:num w:numId="72">
    <w:abstractNumId w:val="11"/>
    <w:lvlOverride w:ilvl="0">
      <w:startOverride w:val="1"/>
    </w:lvlOverride>
  </w:num>
  <w:num w:numId="73">
    <w:abstractNumId w:val="33"/>
    <w:lvlOverride w:ilvl="0">
      <w:startOverride w:val="1"/>
    </w:lvlOverride>
  </w:num>
  <w:num w:numId="74">
    <w:abstractNumId w:val="33"/>
    <w:lvlOverride w:ilvl="0">
      <w:startOverride w:val="1"/>
    </w:lvlOverride>
  </w:num>
  <w:num w:numId="75">
    <w:abstractNumId w:val="33"/>
    <w:lvlOverride w:ilvl="0">
      <w:startOverride w:val="1"/>
    </w:lvlOverride>
  </w:num>
  <w:num w:numId="76">
    <w:abstractNumId w:val="33"/>
    <w:lvlOverride w:ilvl="0">
      <w:startOverride w:val="1"/>
    </w:lvlOverride>
  </w:num>
  <w:num w:numId="77">
    <w:abstractNumId w:val="41"/>
  </w:num>
  <w:num w:numId="78">
    <w:abstractNumId w:val="32"/>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34"/>
  </w:num>
  <w:num w:numId="83">
    <w:abstractNumId w:val="16"/>
  </w:num>
  <w:num w:numId="84">
    <w:abstractNumId w:val="25"/>
  </w:num>
  <w:num w:numId="85">
    <w:abstractNumId w:val="29"/>
  </w:num>
  <w:num w:numId="86">
    <w:abstractNumId w:val="32"/>
  </w:num>
  <w:num w:numId="87">
    <w:abstractNumId w:val="10"/>
  </w:num>
  <w:num w:numId="88">
    <w:abstractNumId w:val="43"/>
  </w:num>
  <w:num w:numId="89">
    <w:abstractNumId w:val="38"/>
  </w:num>
  <w:num w:numId="90">
    <w:abstractNumId w:val="15"/>
  </w:num>
  <w:num w:numId="91">
    <w:abstractNumId w:val="30"/>
  </w:num>
  <w:num w:numId="92">
    <w:abstractNumId w:val="23"/>
  </w:num>
  <w:num w:numId="93">
    <w:abstractNumId w:val="39"/>
  </w:num>
  <w:num w:numId="94">
    <w:abstractNumId w:val="33"/>
  </w:num>
  <w:num w:numId="95">
    <w:abstractNumId w:val="9"/>
  </w:num>
  <w:num w:numId="96">
    <w:abstractNumId w:val="19"/>
  </w:num>
  <w:num w:numId="97">
    <w:abstractNumId w:val="27"/>
  </w:num>
  <w:num w:numId="98">
    <w:abstractNumId w:val="7"/>
  </w:num>
  <w:num w:numId="99">
    <w:abstractNumId w:val="5"/>
  </w:num>
  <w:num w:numId="100">
    <w:abstractNumId w:val="13"/>
  </w:num>
  <w:num w:numId="101">
    <w:abstractNumId w:val="4"/>
  </w:num>
  <w:num w:numId="102">
    <w:abstractNumId w:val="3"/>
  </w:num>
  <w:num w:numId="103">
    <w:abstractNumId w:val="6"/>
  </w:num>
  <w:num w:numId="104">
    <w:abstractNumId w:val="2"/>
  </w:num>
  <w:num w:numId="105">
    <w:abstractNumId w:val="1"/>
  </w:num>
  <w:num w:numId="106">
    <w:abstractNumId w:val="0"/>
  </w:num>
  <w:num w:numId="107">
    <w:abstractNumId w:val="42"/>
  </w:num>
  <w:num w:numId="108">
    <w:abstractNumId w:val="35"/>
  </w:num>
  <w:num w:numId="109">
    <w:abstractNumId w:val="21"/>
  </w:num>
  <w:num w:numId="110">
    <w:abstractNumId w:val="12"/>
  </w:num>
  <w:num w:numId="111">
    <w:abstractNumId w:val="22"/>
  </w:num>
  <w:num w:numId="112">
    <w:abstractNumId w:val="37"/>
  </w:num>
  <w:num w:numId="113">
    <w:abstractNumId w:val="24"/>
  </w:num>
  <w:num w:numId="114">
    <w:abstractNumId w:val="28"/>
  </w:num>
  <w:num w:numId="115">
    <w:abstractNumId w:val="11"/>
    <w:lvlOverride w:ilvl="0">
      <w:startOverride w:val="1"/>
    </w:lvlOverride>
  </w:num>
  <w:num w:numId="116">
    <w:abstractNumId w:val="11"/>
    <w:lvlOverride w:ilvl="0">
      <w:startOverride w:val="1"/>
    </w:lvlOverride>
  </w:num>
  <w:num w:numId="117">
    <w:abstractNumId w:val="11"/>
    <w:lvlOverride w:ilvl="0">
      <w:startOverride w:val="1"/>
    </w:lvlOverride>
  </w:num>
  <w:num w:numId="118">
    <w:abstractNumId w:val="41"/>
    <w:lvlOverride w:ilvl="0">
      <w:startOverride w:val="2"/>
    </w:lvlOverride>
  </w:num>
  <w:num w:numId="119">
    <w:abstractNumId w:val="11"/>
    <w:lvlOverride w:ilvl="0">
      <w:startOverride w:val="1"/>
    </w:lvlOverride>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embedSystemFonts/>
  <w:hideSpellingErrors/>
  <w:hideGrammaticalErrors/>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22"/>
    <w:rsid w:val="00001671"/>
    <w:rsid w:val="00002853"/>
    <w:rsid w:val="00004C2D"/>
    <w:rsid w:val="00005044"/>
    <w:rsid w:val="0000554D"/>
    <w:rsid w:val="00005C00"/>
    <w:rsid w:val="00006EE2"/>
    <w:rsid w:val="0001047A"/>
    <w:rsid w:val="00011A03"/>
    <w:rsid w:val="00012D9B"/>
    <w:rsid w:val="000130D5"/>
    <w:rsid w:val="00013187"/>
    <w:rsid w:val="0001346C"/>
    <w:rsid w:val="0001437B"/>
    <w:rsid w:val="00015E6C"/>
    <w:rsid w:val="00016B6C"/>
    <w:rsid w:val="00016F46"/>
    <w:rsid w:val="00017104"/>
    <w:rsid w:val="0001757A"/>
    <w:rsid w:val="000218B6"/>
    <w:rsid w:val="00022D61"/>
    <w:rsid w:val="00022FD4"/>
    <w:rsid w:val="000234AF"/>
    <w:rsid w:val="00023B22"/>
    <w:rsid w:val="00023BA3"/>
    <w:rsid w:val="00024BF6"/>
    <w:rsid w:val="0002506F"/>
    <w:rsid w:val="00026CF6"/>
    <w:rsid w:val="000305D2"/>
    <w:rsid w:val="000309D6"/>
    <w:rsid w:val="00032194"/>
    <w:rsid w:val="00032AB7"/>
    <w:rsid w:val="00034A75"/>
    <w:rsid w:val="0003640B"/>
    <w:rsid w:val="0003651B"/>
    <w:rsid w:val="000365B2"/>
    <w:rsid w:val="000370EA"/>
    <w:rsid w:val="000372D5"/>
    <w:rsid w:val="00037B7B"/>
    <w:rsid w:val="00040407"/>
    <w:rsid w:val="00041A38"/>
    <w:rsid w:val="00042526"/>
    <w:rsid w:val="000449BB"/>
    <w:rsid w:val="00044FD3"/>
    <w:rsid w:val="00046AB2"/>
    <w:rsid w:val="00047C58"/>
    <w:rsid w:val="000503A3"/>
    <w:rsid w:val="00050A1D"/>
    <w:rsid w:val="00050BDD"/>
    <w:rsid w:val="000526A9"/>
    <w:rsid w:val="0005430E"/>
    <w:rsid w:val="0005508D"/>
    <w:rsid w:val="000560AF"/>
    <w:rsid w:val="00056335"/>
    <w:rsid w:val="00057303"/>
    <w:rsid w:val="000619AA"/>
    <w:rsid w:val="00061CF4"/>
    <w:rsid w:val="00063084"/>
    <w:rsid w:val="000650AF"/>
    <w:rsid w:val="00067599"/>
    <w:rsid w:val="0007146E"/>
    <w:rsid w:val="00071D73"/>
    <w:rsid w:val="00072C88"/>
    <w:rsid w:val="00072D61"/>
    <w:rsid w:val="00072DA6"/>
    <w:rsid w:val="00073632"/>
    <w:rsid w:val="000744B5"/>
    <w:rsid w:val="0007669B"/>
    <w:rsid w:val="00076B03"/>
    <w:rsid w:val="00076B10"/>
    <w:rsid w:val="00077BB7"/>
    <w:rsid w:val="0008158B"/>
    <w:rsid w:val="000815A9"/>
    <w:rsid w:val="000819A0"/>
    <w:rsid w:val="0008260C"/>
    <w:rsid w:val="00082942"/>
    <w:rsid w:val="0008295E"/>
    <w:rsid w:val="00083AD2"/>
    <w:rsid w:val="000850F6"/>
    <w:rsid w:val="00087269"/>
    <w:rsid w:val="00087976"/>
    <w:rsid w:val="000910BE"/>
    <w:rsid w:val="00092F8E"/>
    <w:rsid w:val="00093577"/>
    <w:rsid w:val="00094932"/>
    <w:rsid w:val="0009544A"/>
    <w:rsid w:val="00095B1F"/>
    <w:rsid w:val="00095C73"/>
    <w:rsid w:val="000960DC"/>
    <w:rsid w:val="000A02DE"/>
    <w:rsid w:val="000A1AF1"/>
    <w:rsid w:val="000A2787"/>
    <w:rsid w:val="000A2EE8"/>
    <w:rsid w:val="000A2FA4"/>
    <w:rsid w:val="000A3706"/>
    <w:rsid w:val="000A51D9"/>
    <w:rsid w:val="000A5ED1"/>
    <w:rsid w:val="000A64E6"/>
    <w:rsid w:val="000A6C4E"/>
    <w:rsid w:val="000A77A6"/>
    <w:rsid w:val="000B0274"/>
    <w:rsid w:val="000B0904"/>
    <w:rsid w:val="000B1941"/>
    <w:rsid w:val="000B1EF4"/>
    <w:rsid w:val="000B2BAB"/>
    <w:rsid w:val="000B2ED7"/>
    <w:rsid w:val="000B35E0"/>
    <w:rsid w:val="000B3BCD"/>
    <w:rsid w:val="000B3BCF"/>
    <w:rsid w:val="000B4109"/>
    <w:rsid w:val="000B4879"/>
    <w:rsid w:val="000B6A9E"/>
    <w:rsid w:val="000B7F8F"/>
    <w:rsid w:val="000C065D"/>
    <w:rsid w:val="000C1131"/>
    <w:rsid w:val="000C14ED"/>
    <w:rsid w:val="000C2768"/>
    <w:rsid w:val="000C32F4"/>
    <w:rsid w:val="000C3441"/>
    <w:rsid w:val="000C374D"/>
    <w:rsid w:val="000C4130"/>
    <w:rsid w:val="000C6903"/>
    <w:rsid w:val="000C7785"/>
    <w:rsid w:val="000C78C7"/>
    <w:rsid w:val="000D0FB1"/>
    <w:rsid w:val="000D1051"/>
    <w:rsid w:val="000D2306"/>
    <w:rsid w:val="000D34B8"/>
    <w:rsid w:val="000D395A"/>
    <w:rsid w:val="000D49C8"/>
    <w:rsid w:val="000D55D5"/>
    <w:rsid w:val="000D636C"/>
    <w:rsid w:val="000D63B7"/>
    <w:rsid w:val="000D64A9"/>
    <w:rsid w:val="000D6DDF"/>
    <w:rsid w:val="000D76DA"/>
    <w:rsid w:val="000D7802"/>
    <w:rsid w:val="000E08CF"/>
    <w:rsid w:val="000E285A"/>
    <w:rsid w:val="000E2C88"/>
    <w:rsid w:val="000E3584"/>
    <w:rsid w:val="000E478D"/>
    <w:rsid w:val="000E4C85"/>
    <w:rsid w:val="000E5986"/>
    <w:rsid w:val="000E64DB"/>
    <w:rsid w:val="000E696F"/>
    <w:rsid w:val="000F082B"/>
    <w:rsid w:val="000F14C7"/>
    <w:rsid w:val="000F1842"/>
    <w:rsid w:val="000F190A"/>
    <w:rsid w:val="000F1CDF"/>
    <w:rsid w:val="000F1CF5"/>
    <w:rsid w:val="000F2742"/>
    <w:rsid w:val="000F2BC1"/>
    <w:rsid w:val="000F38C9"/>
    <w:rsid w:val="000F4FC8"/>
    <w:rsid w:val="000F5096"/>
    <w:rsid w:val="000F6ED6"/>
    <w:rsid w:val="001005E0"/>
    <w:rsid w:val="001019D2"/>
    <w:rsid w:val="00101F57"/>
    <w:rsid w:val="00103122"/>
    <w:rsid w:val="00103428"/>
    <w:rsid w:val="00105401"/>
    <w:rsid w:val="001055F1"/>
    <w:rsid w:val="00106400"/>
    <w:rsid w:val="001106C3"/>
    <w:rsid w:val="00110BDC"/>
    <w:rsid w:val="00111F53"/>
    <w:rsid w:val="00113536"/>
    <w:rsid w:val="001138DB"/>
    <w:rsid w:val="00113915"/>
    <w:rsid w:val="0011409A"/>
    <w:rsid w:val="00115A4D"/>
    <w:rsid w:val="001163B5"/>
    <w:rsid w:val="00120723"/>
    <w:rsid w:val="00122943"/>
    <w:rsid w:val="00122FCA"/>
    <w:rsid w:val="00125E69"/>
    <w:rsid w:val="001267F2"/>
    <w:rsid w:val="0012683C"/>
    <w:rsid w:val="00130D50"/>
    <w:rsid w:val="00132644"/>
    <w:rsid w:val="0013284D"/>
    <w:rsid w:val="00134AE4"/>
    <w:rsid w:val="00134EC1"/>
    <w:rsid w:val="00136993"/>
    <w:rsid w:val="00140F0B"/>
    <w:rsid w:val="00141491"/>
    <w:rsid w:val="00141545"/>
    <w:rsid w:val="00141F49"/>
    <w:rsid w:val="001422FD"/>
    <w:rsid w:val="001431CE"/>
    <w:rsid w:val="001440B8"/>
    <w:rsid w:val="0014444C"/>
    <w:rsid w:val="001446E7"/>
    <w:rsid w:val="00145530"/>
    <w:rsid w:val="001514C7"/>
    <w:rsid w:val="001522B1"/>
    <w:rsid w:val="00152452"/>
    <w:rsid w:val="001527C7"/>
    <w:rsid w:val="00152802"/>
    <w:rsid w:val="00153671"/>
    <w:rsid w:val="00153842"/>
    <w:rsid w:val="00154DBB"/>
    <w:rsid w:val="00155B61"/>
    <w:rsid w:val="00155FA6"/>
    <w:rsid w:val="00156B17"/>
    <w:rsid w:val="00156C46"/>
    <w:rsid w:val="001579F3"/>
    <w:rsid w:val="00161316"/>
    <w:rsid w:val="001613B2"/>
    <w:rsid w:val="0016199C"/>
    <w:rsid w:val="00162BE6"/>
    <w:rsid w:val="00163AC8"/>
    <w:rsid w:val="00165365"/>
    <w:rsid w:val="001659CD"/>
    <w:rsid w:val="00165BC6"/>
    <w:rsid w:val="001669B9"/>
    <w:rsid w:val="00166DE7"/>
    <w:rsid w:val="00174C6A"/>
    <w:rsid w:val="00174F79"/>
    <w:rsid w:val="001760BD"/>
    <w:rsid w:val="0017714E"/>
    <w:rsid w:val="001774FA"/>
    <w:rsid w:val="00180BC5"/>
    <w:rsid w:val="00180F61"/>
    <w:rsid w:val="001811CB"/>
    <w:rsid w:val="00182358"/>
    <w:rsid w:val="001823A2"/>
    <w:rsid w:val="00186085"/>
    <w:rsid w:val="001864F1"/>
    <w:rsid w:val="001866E3"/>
    <w:rsid w:val="00187031"/>
    <w:rsid w:val="00187EA2"/>
    <w:rsid w:val="00192171"/>
    <w:rsid w:val="00193081"/>
    <w:rsid w:val="001932F8"/>
    <w:rsid w:val="001946A5"/>
    <w:rsid w:val="00195106"/>
    <w:rsid w:val="00195F9A"/>
    <w:rsid w:val="001962B4"/>
    <w:rsid w:val="00196D1A"/>
    <w:rsid w:val="001A2E7E"/>
    <w:rsid w:val="001A380C"/>
    <w:rsid w:val="001A4A9E"/>
    <w:rsid w:val="001A565B"/>
    <w:rsid w:val="001A6982"/>
    <w:rsid w:val="001A7075"/>
    <w:rsid w:val="001B40B5"/>
    <w:rsid w:val="001B434B"/>
    <w:rsid w:val="001B67A1"/>
    <w:rsid w:val="001B7618"/>
    <w:rsid w:val="001C29A5"/>
    <w:rsid w:val="001C2B26"/>
    <w:rsid w:val="001C3666"/>
    <w:rsid w:val="001C36DB"/>
    <w:rsid w:val="001C38D9"/>
    <w:rsid w:val="001C420E"/>
    <w:rsid w:val="001C4822"/>
    <w:rsid w:val="001C6FD4"/>
    <w:rsid w:val="001C7F4B"/>
    <w:rsid w:val="001D0930"/>
    <w:rsid w:val="001D16CE"/>
    <w:rsid w:val="001D186E"/>
    <w:rsid w:val="001D1B93"/>
    <w:rsid w:val="001D1E18"/>
    <w:rsid w:val="001D2C9A"/>
    <w:rsid w:val="001D2DCB"/>
    <w:rsid w:val="001D5A38"/>
    <w:rsid w:val="001D5EB7"/>
    <w:rsid w:val="001D7609"/>
    <w:rsid w:val="001D77DF"/>
    <w:rsid w:val="001D7FC8"/>
    <w:rsid w:val="001E0B34"/>
    <w:rsid w:val="001E1A9B"/>
    <w:rsid w:val="001E46C9"/>
    <w:rsid w:val="001E53BB"/>
    <w:rsid w:val="001E67A5"/>
    <w:rsid w:val="001E7772"/>
    <w:rsid w:val="001F0B49"/>
    <w:rsid w:val="001F1D3D"/>
    <w:rsid w:val="001F3DBB"/>
    <w:rsid w:val="001F41EF"/>
    <w:rsid w:val="001F5757"/>
    <w:rsid w:val="001F5E38"/>
    <w:rsid w:val="001F689E"/>
    <w:rsid w:val="001F6CD0"/>
    <w:rsid w:val="00200B2B"/>
    <w:rsid w:val="00200DC3"/>
    <w:rsid w:val="0020388F"/>
    <w:rsid w:val="00203BBC"/>
    <w:rsid w:val="00203E6D"/>
    <w:rsid w:val="00204D56"/>
    <w:rsid w:val="00205426"/>
    <w:rsid w:val="00205768"/>
    <w:rsid w:val="002068AA"/>
    <w:rsid w:val="0020690C"/>
    <w:rsid w:val="00207C90"/>
    <w:rsid w:val="0021196B"/>
    <w:rsid w:val="00211FB3"/>
    <w:rsid w:val="002136B3"/>
    <w:rsid w:val="002136B8"/>
    <w:rsid w:val="002157FF"/>
    <w:rsid w:val="002167D2"/>
    <w:rsid w:val="0021687A"/>
    <w:rsid w:val="00220BB1"/>
    <w:rsid w:val="0022237F"/>
    <w:rsid w:val="00225433"/>
    <w:rsid w:val="00225528"/>
    <w:rsid w:val="00225EFF"/>
    <w:rsid w:val="002262B6"/>
    <w:rsid w:val="00226CC6"/>
    <w:rsid w:val="002279B2"/>
    <w:rsid w:val="00230696"/>
    <w:rsid w:val="00230E85"/>
    <w:rsid w:val="00231326"/>
    <w:rsid w:val="00231630"/>
    <w:rsid w:val="00231A56"/>
    <w:rsid w:val="002321F9"/>
    <w:rsid w:val="00232A59"/>
    <w:rsid w:val="00233AC6"/>
    <w:rsid w:val="00233D51"/>
    <w:rsid w:val="00233E10"/>
    <w:rsid w:val="00234674"/>
    <w:rsid w:val="00234AAA"/>
    <w:rsid w:val="00234DA2"/>
    <w:rsid w:val="0023574D"/>
    <w:rsid w:val="00236404"/>
    <w:rsid w:val="002364A4"/>
    <w:rsid w:val="002366E2"/>
    <w:rsid w:val="002408EF"/>
    <w:rsid w:val="00241056"/>
    <w:rsid w:val="00241ABF"/>
    <w:rsid w:val="00241BE8"/>
    <w:rsid w:val="00242A13"/>
    <w:rsid w:val="002432C6"/>
    <w:rsid w:val="00244521"/>
    <w:rsid w:val="00244653"/>
    <w:rsid w:val="00244BB0"/>
    <w:rsid w:val="00245380"/>
    <w:rsid w:val="002467EE"/>
    <w:rsid w:val="00247601"/>
    <w:rsid w:val="00247F09"/>
    <w:rsid w:val="00250CC6"/>
    <w:rsid w:val="002512EC"/>
    <w:rsid w:val="00252936"/>
    <w:rsid w:val="00252B26"/>
    <w:rsid w:val="00253161"/>
    <w:rsid w:val="0025355F"/>
    <w:rsid w:val="00253B66"/>
    <w:rsid w:val="002548FF"/>
    <w:rsid w:val="0025553C"/>
    <w:rsid w:val="00256617"/>
    <w:rsid w:val="002566E0"/>
    <w:rsid w:val="002574B9"/>
    <w:rsid w:val="00257680"/>
    <w:rsid w:val="0026030C"/>
    <w:rsid w:val="00261C27"/>
    <w:rsid w:val="002634A6"/>
    <w:rsid w:val="00264D88"/>
    <w:rsid w:val="00264FD1"/>
    <w:rsid w:val="00265357"/>
    <w:rsid w:val="002656C4"/>
    <w:rsid w:val="00266650"/>
    <w:rsid w:val="00267CEE"/>
    <w:rsid w:val="00270BF9"/>
    <w:rsid w:val="002712CC"/>
    <w:rsid w:val="00271DB0"/>
    <w:rsid w:val="00273CA2"/>
    <w:rsid w:val="00274B00"/>
    <w:rsid w:val="00274CB8"/>
    <w:rsid w:val="002751A7"/>
    <w:rsid w:val="00280797"/>
    <w:rsid w:val="00280A60"/>
    <w:rsid w:val="00281DAD"/>
    <w:rsid w:val="0028255C"/>
    <w:rsid w:val="00283F70"/>
    <w:rsid w:val="00284E88"/>
    <w:rsid w:val="00286208"/>
    <w:rsid w:val="0028682A"/>
    <w:rsid w:val="00286D68"/>
    <w:rsid w:val="00286EBD"/>
    <w:rsid w:val="00290D68"/>
    <w:rsid w:val="002924AB"/>
    <w:rsid w:val="002926C6"/>
    <w:rsid w:val="002930F6"/>
    <w:rsid w:val="00293D1B"/>
    <w:rsid w:val="002945D4"/>
    <w:rsid w:val="002947EB"/>
    <w:rsid w:val="00294AB3"/>
    <w:rsid w:val="00295087"/>
    <w:rsid w:val="0029599F"/>
    <w:rsid w:val="00295ED2"/>
    <w:rsid w:val="00296A43"/>
    <w:rsid w:val="00296CED"/>
    <w:rsid w:val="00297C06"/>
    <w:rsid w:val="002A0A7A"/>
    <w:rsid w:val="002A15CE"/>
    <w:rsid w:val="002A16FD"/>
    <w:rsid w:val="002A20B1"/>
    <w:rsid w:val="002A25F5"/>
    <w:rsid w:val="002A267D"/>
    <w:rsid w:val="002A2E4A"/>
    <w:rsid w:val="002A3549"/>
    <w:rsid w:val="002A3A2E"/>
    <w:rsid w:val="002A4408"/>
    <w:rsid w:val="002A44FD"/>
    <w:rsid w:val="002A543F"/>
    <w:rsid w:val="002A70C5"/>
    <w:rsid w:val="002B207F"/>
    <w:rsid w:val="002B3E36"/>
    <w:rsid w:val="002B55F2"/>
    <w:rsid w:val="002B5601"/>
    <w:rsid w:val="002B5921"/>
    <w:rsid w:val="002B627D"/>
    <w:rsid w:val="002B7682"/>
    <w:rsid w:val="002C2C95"/>
    <w:rsid w:val="002C42E0"/>
    <w:rsid w:val="002C78E7"/>
    <w:rsid w:val="002C7EF5"/>
    <w:rsid w:val="002C7F41"/>
    <w:rsid w:val="002D0895"/>
    <w:rsid w:val="002D0B00"/>
    <w:rsid w:val="002D0FFB"/>
    <w:rsid w:val="002D2063"/>
    <w:rsid w:val="002D24B3"/>
    <w:rsid w:val="002D2E8E"/>
    <w:rsid w:val="002D3383"/>
    <w:rsid w:val="002D3803"/>
    <w:rsid w:val="002D3ACF"/>
    <w:rsid w:val="002D446C"/>
    <w:rsid w:val="002D4A96"/>
    <w:rsid w:val="002D6185"/>
    <w:rsid w:val="002D68B9"/>
    <w:rsid w:val="002D74B7"/>
    <w:rsid w:val="002D7744"/>
    <w:rsid w:val="002E0B56"/>
    <w:rsid w:val="002E0C8E"/>
    <w:rsid w:val="002E113C"/>
    <w:rsid w:val="002E1D3D"/>
    <w:rsid w:val="002E25E4"/>
    <w:rsid w:val="002E2D18"/>
    <w:rsid w:val="002E388C"/>
    <w:rsid w:val="002E4E05"/>
    <w:rsid w:val="002E4E2A"/>
    <w:rsid w:val="002E50ED"/>
    <w:rsid w:val="002E5A2F"/>
    <w:rsid w:val="002F1490"/>
    <w:rsid w:val="002F1FBD"/>
    <w:rsid w:val="002F20B9"/>
    <w:rsid w:val="002F3533"/>
    <w:rsid w:val="002F49CB"/>
    <w:rsid w:val="002F6AE3"/>
    <w:rsid w:val="003006EA"/>
    <w:rsid w:val="00301621"/>
    <w:rsid w:val="0030193B"/>
    <w:rsid w:val="0030222C"/>
    <w:rsid w:val="003024C1"/>
    <w:rsid w:val="00302EAD"/>
    <w:rsid w:val="00303394"/>
    <w:rsid w:val="00303567"/>
    <w:rsid w:val="00304BF0"/>
    <w:rsid w:val="00304D4E"/>
    <w:rsid w:val="00304FF0"/>
    <w:rsid w:val="00306ABE"/>
    <w:rsid w:val="00307240"/>
    <w:rsid w:val="00307FAE"/>
    <w:rsid w:val="003100BE"/>
    <w:rsid w:val="00310C51"/>
    <w:rsid w:val="003120F7"/>
    <w:rsid w:val="003130AC"/>
    <w:rsid w:val="00314522"/>
    <w:rsid w:val="0031489C"/>
    <w:rsid w:val="003158DE"/>
    <w:rsid w:val="00316047"/>
    <w:rsid w:val="00316A51"/>
    <w:rsid w:val="00316D15"/>
    <w:rsid w:val="00323BCC"/>
    <w:rsid w:val="00324AAA"/>
    <w:rsid w:val="00325398"/>
    <w:rsid w:val="0032567B"/>
    <w:rsid w:val="00325DF7"/>
    <w:rsid w:val="003267EC"/>
    <w:rsid w:val="00326D6F"/>
    <w:rsid w:val="0032705A"/>
    <w:rsid w:val="003278B8"/>
    <w:rsid w:val="00327C7E"/>
    <w:rsid w:val="003311F8"/>
    <w:rsid w:val="003313D0"/>
    <w:rsid w:val="0033199B"/>
    <w:rsid w:val="003345A4"/>
    <w:rsid w:val="00340423"/>
    <w:rsid w:val="00341275"/>
    <w:rsid w:val="00341468"/>
    <w:rsid w:val="00342F5E"/>
    <w:rsid w:val="003439CD"/>
    <w:rsid w:val="003450BE"/>
    <w:rsid w:val="003452B4"/>
    <w:rsid w:val="003459E4"/>
    <w:rsid w:val="00345E68"/>
    <w:rsid w:val="00347708"/>
    <w:rsid w:val="00347793"/>
    <w:rsid w:val="00350473"/>
    <w:rsid w:val="00351073"/>
    <w:rsid w:val="0035130A"/>
    <w:rsid w:val="00351B44"/>
    <w:rsid w:val="00354879"/>
    <w:rsid w:val="00354AE3"/>
    <w:rsid w:val="00354F5A"/>
    <w:rsid w:val="00355D73"/>
    <w:rsid w:val="00356455"/>
    <w:rsid w:val="00356620"/>
    <w:rsid w:val="00356781"/>
    <w:rsid w:val="0035692C"/>
    <w:rsid w:val="00356F43"/>
    <w:rsid w:val="003572FF"/>
    <w:rsid w:val="003605AF"/>
    <w:rsid w:val="0036070A"/>
    <w:rsid w:val="00361D8C"/>
    <w:rsid w:val="003623A3"/>
    <w:rsid w:val="003625A1"/>
    <w:rsid w:val="003628BF"/>
    <w:rsid w:val="00362F9B"/>
    <w:rsid w:val="0036732D"/>
    <w:rsid w:val="00367966"/>
    <w:rsid w:val="00367A24"/>
    <w:rsid w:val="00367BED"/>
    <w:rsid w:val="00371169"/>
    <w:rsid w:val="0037131F"/>
    <w:rsid w:val="00371B85"/>
    <w:rsid w:val="00372606"/>
    <w:rsid w:val="00372D87"/>
    <w:rsid w:val="003744C9"/>
    <w:rsid w:val="00374B56"/>
    <w:rsid w:val="00374E0F"/>
    <w:rsid w:val="0037609B"/>
    <w:rsid w:val="00376C08"/>
    <w:rsid w:val="0037783D"/>
    <w:rsid w:val="0037798C"/>
    <w:rsid w:val="003800DD"/>
    <w:rsid w:val="00381242"/>
    <w:rsid w:val="003821F3"/>
    <w:rsid w:val="003824A1"/>
    <w:rsid w:val="00382E52"/>
    <w:rsid w:val="00383A7C"/>
    <w:rsid w:val="003846D9"/>
    <w:rsid w:val="00384B1F"/>
    <w:rsid w:val="0038747A"/>
    <w:rsid w:val="00387A83"/>
    <w:rsid w:val="00390C9D"/>
    <w:rsid w:val="00390E6B"/>
    <w:rsid w:val="003919C0"/>
    <w:rsid w:val="00394520"/>
    <w:rsid w:val="00394522"/>
    <w:rsid w:val="003946E4"/>
    <w:rsid w:val="00395491"/>
    <w:rsid w:val="003957AE"/>
    <w:rsid w:val="00396709"/>
    <w:rsid w:val="00396CBE"/>
    <w:rsid w:val="003A015F"/>
    <w:rsid w:val="003A05B0"/>
    <w:rsid w:val="003A08CF"/>
    <w:rsid w:val="003A0E15"/>
    <w:rsid w:val="003A185A"/>
    <w:rsid w:val="003A1A80"/>
    <w:rsid w:val="003A24DA"/>
    <w:rsid w:val="003A30EB"/>
    <w:rsid w:val="003A3FF8"/>
    <w:rsid w:val="003A5F04"/>
    <w:rsid w:val="003A69B5"/>
    <w:rsid w:val="003A7359"/>
    <w:rsid w:val="003B06F4"/>
    <w:rsid w:val="003B21D0"/>
    <w:rsid w:val="003B23A5"/>
    <w:rsid w:val="003B275D"/>
    <w:rsid w:val="003B28DB"/>
    <w:rsid w:val="003B5B38"/>
    <w:rsid w:val="003B655A"/>
    <w:rsid w:val="003B66C0"/>
    <w:rsid w:val="003B678C"/>
    <w:rsid w:val="003B7C27"/>
    <w:rsid w:val="003C2895"/>
    <w:rsid w:val="003C2AE1"/>
    <w:rsid w:val="003C393F"/>
    <w:rsid w:val="003C4363"/>
    <w:rsid w:val="003C5F58"/>
    <w:rsid w:val="003C6B95"/>
    <w:rsid w:val="003C71C5"/>
    <w:rsid w:val="003C77FD"/>
    <w:rsid w:val="003D3BAC"/>
    <w:rsid w:val="003D3FCE"/>
    <w:rsid w:val="003D7135"/>
    <w:rsid w:val="003D759C"/>
    <w:rsid w:val="003D777A"/>
    <w:rsid w:val="003D7BDF"/>
    <w:rsid w:val="003D7F9C"/>
    <w:rsid w:val="003E05AD"/>
    <w:rsid w:val="003E063D"/>
    <w:rsid w:val="003E0ACF"/>
    <w:rsid w:val="003E2A0B"/>
    <w:rsid w:val="003E3A57"/>
    <w:rsid w:val="003E47E4"/>
    <w:rsid w:val="003E5DCB"/>
    <w:rsid w:val="003E5F60"/>
    <w:rsid w:val="003E67E5"/>
    <w:rsid w:val="003E6CD3"/>
    <w:rsid w:val="003E6F3E"/>
    <w:rsid w:val="003F03FB"/>
    <w:rsid w:val="003F087C"/>
    <w:rsid w:val="003F1894"/>
    <w:rsid w:val="003F20D4"/>
    <w:rsid w:val="003F2641"/>
    <w:rsid w:val="003F29DC"/>
    <w:rsid w:val="003F2A60"/>
    <w:rsid w:val="003F2E97"/>
    <w:rsid w:val="003F35BE"/>
    <w:rsid w:val="003F4310"/>
    <w:rsid w:val="003F4F56"/>
    <w:rsid w:val="003F5791"/>
    <w:rsid w:val="003F67D3"/>
    <w:rsid w:val="003F67D7"/>
    <w:rsid w:val="003F72AF"/>
    <w:rsid w:val="003F784C"/>
    <w:rsid w:val="003F7F5F"/>
    <w:rsid w:val="00400C02"/>
    <w:rsid w:val="0040146F"/>
    <w:rsid w:val="0040216B"/>
    <w:rsid w:val="0040220A"/>
    <w:rsid w:val="00402A12"/>
    <w:rsid w:val="00403C5B"/>
    <w:rsid w:val="00403D72"/>
    <w:rsid w:val="004043F6"/>
    <w:rsid w:val="00406A4B"/>
    <w:rsid w:val="0040791E"/>
    <w:rsid w:val="00407E33"/>
    <w:rsid w:val="004102E0"/>
    <w:rsid w:val="00410924"/>
    <w:rsid w:val="00410B99"/>
    <w:rsid w:val="00411346"/>
    <w:rsid w:val="004116AC"/>
    <w:rsid w:val="00413DC0"/>
    <w:rsid w:val="0041418B"/>
    <w:rsid w:val="00414E70"/>
    <w:rsid w:val="00415E10"/>
    <w:rsid w:val="0041712A"/>
    <w:rsid w:val="0041719F"/>
    <w:rsid w:val="004228BA"/>
    <w:rsid w:val="00422C24"/>
    <w:rsid w:val="00422E6B"/>
    <w:rsid w:val="00423BB3"/>
    <w:rsid w:val="00423CD4"/>
    <w:rsid w:val="00424EE1"/>
    <w:rsid w:val="00425F3B"/>
    <w:rsid w:val="00426BF7"/>
    <w:rsid w:val="004274BA"/>
    <w:rsid w:val="00427DFD"/>
    <w:rsid w:val="004300C6"/>
    <w:rsid w:val="004316C7"/>
    <w:rsid w:val="00431FF5"/>
    <w:rsid w:val="00433048"/>
    <w:rsid w:val="00433698"/>
    <w:rsid w:val="00433EDD"/>
    <w:rsid w:val="004346E4"/>
    <w:rsid w:val="00434829"/>
    <w:rsid w:val="00435AF6"/>
    <w:rsid w:val="00437517"/>
    <w:rsid w:val="00441B98"/>
    <w:rsid w:val="00441BC3"/>
    <w:rsid w:val="00442FA9"/>
    <w:rsid w:val="00443644"/>
    <w:rsid w:val="00443732"/>
    <w:rsid w:val="00444A6C"/>
    <w:rsid w:val="00444CF1"/>
    <w:rsid w:val="00445285"/>
    <w:rsid w:val="00446516"/>
    <w:rsid w:val="00446A66"/>
    <w:rsid w:val="0044735B"/>
    <w:rsid w:val="00450797"/>
    <w:rsid w:val="00452CBF"/>
    <w:rsid w:val="0045470C"/>
    <w:rsid w:val="004547BE"/>
    <w:rsid w:val="00454AFF"/>
    <w:rsid w:val="00455464"/>
    <w:rsid w:val="0045601D"/>
    <w:rsid w:val="0045607B"/>
    <w:rsid w:val="0045633E"/>
    <w:rsid w:val="00457DFA"/>
    <w:rsid w:val="00460C38"/>
    <w:rsid w:val="00460E87"/>
    <w:rsid w:val="00460F7A"/>
    <w:rsid w:val="0046129E"/>
    <w:rsid w:val="004615DD"/>
    <w:rsid w:val="00462373"/>
    <w:rsid w:val="00463266"/>
    <w:rsid w:val="00464C67"/>
    <w:rsid w:val="00464F87"/>
    <w:rsid w:val="00465EDE"/>
    <w:rsid w:val="00465FD8"/>
    <w:rsid w:val="0046629A"/>
    <w:rsid w:val="00466912"/>
    <w:rsid w:val="00467185"/>
    <w:rsid w:val="004671F9"/>
    <w:rsid w:val="00467A80"/>
    <w:rsid w:val="00467D6B"/>
    <w:rsid w:val="004715CC"/>
    <w:rsid w:val="0047171D"/>
    <w:rsid w:val="0047216A"/>
    <w:rsid w:val="00473626"/>
    <w:rsid w:val="00474430"/>
    <w:rsid w:val="004744ED"/>
    <w:rsid w:val="0047690E"/>
    <w:rsid w:val="00477976"/>
    <w:rsid w:val="00480690"/>
    <w:rsid w:val="00480D74"/>
    <w:rsid w:val="0048393D"/>
    <w:rsid w:val="0048395A"/>
    <w:rsid w:val="004853A0"/>
    <w:rsid w:val="00485514"/>
    <w:rsid w:val="00485EF4"/>
    <w:rsid w:val="00487A10"/>
    <w:rsid w:val="004914A7"/>
    <w:rsid w:val="00492D99"/>
    <w:rsid w:val="0049300B"/>
    <w:rsid w:val="0049370D"/>
    <w:rsid w:val="00493F9B"/>
    <w:rsid w:val="00494761"/>
    <w:rsid w:val="004959DB"/>
    <w:rsid w:val="00495E65"/>
    <w:rsid w:val="004966E7"/>
    <w:rsid w:val="00497D70"/>
    <w:rsid w:val="004A066C"/>
    <w:rsid w:val="004A08DA"/>
    <w:rsid w:val="004A21EA"/>
    <w:rsid w:val="004A2527"/>
    <w:rsid w:val="004A2774"/>
    <w:rsid w:val="004A40CA"/>
    <w:rsid w:val="004A518E"/>
    <w:rsid w:val="004A5477"/>
    <w:rsid w:val="004A5A91"/>
    <w:rsid w:val="004A6976"/>
    <w:rsid w:val="004A7A66"/>
    <w:rsid w:val="004A7D28"/>
    <w:rsid w:val="004B018F"/>
    <w:rsid w:val="004B01B0"/>
    <w:rsid w:val="004B0C36"/>
    <w:rsid w:val="004B3045"/>
    <w:rsid w:val="004B31A4"/>
    <w:rsid w:val="004B3CC7"/>
    <w:rsid w:val="004B4995"/>
    <w:rsid w:val="004C109A"/>
    <w:rsid w:val="004C1715"/>
    <w:rsid w:val="004C1FE5"/>
    <w:rsid w:val="004C3DCD"/>
    <w:rsid w:val="004C3E1B"/>
    <w:rsid w:val="004C494B"/>
    <w:rsid w:val="004C5387"/>
    <w:rsid w:val="004D2797"/>
    <w:rsid w:val="004D2C40"/>
    <w:rsid w:val="004D4B54"/>
    <w:rsid w:val="004D53DB"/>
    <w:rsid w:val="004D6168"/>
    <w:rsid w:val="004D65E0"/>
    <w:rsid w:val="004D744C"/>
    <w:rsid w:val="004D7FCF"/>
    <w:rsid w:val="004E1BE4"/>
    <w:rsid w:val="004E4B8C"/>
    <w:rsid w:val="004E5FED"/>
    <w:rsid w:val="004E6199"/>
    <w:rsid w:val="004E6CBC"/>
    <w:rsid w:val="004E76BC"/>
    <w:rsid w:val="004E78A3"/>
    <w:rsid w:val="004E7AE2"/>
    <w:rsid w:val="004F151E"/>
    <w:rsid w:val="004F2CE3"/>
    <w:rsid w:val="004F332F"/>
    <w:rsid w:val="004F364C"/>
    <w:rsid w:val="004F53C7"/>
    <w:rsid w:val="004F6FC1"/>
    <w:rsid w:val="004F7184"/>
    <w:rsid w:val="00500511"/>
    <w:rsid w:val="00501945"/>
    <w:rsid w:val="00501E00"/>
    <w:rsid w:val="0050212F"/>
    <w:rsid w:val="0050380E"/>
    <w:rsid w:val="0050455F"/>
    <w:rsid w:val="00506035"/>
    <w:rsid w:val="0050654E"/>
    <w:rsid w:val="0050660A"/>
    <w:rsid w:val="00506729"/>
    <w:rsid w:val="00506DF2"/>
    <w:rsid w:val="00507727"/>
    <w:rsid w:val="00507C21"/>
    <w:rsid w:val="00511018"/>
    <w:rsid w:val="00511CEB"/>
    <w:rsid w:val="005146A7"/>
    <w:rsid w:val="00514EDB"/>
    <w:rsid w:val="005151EA"/>
    <w:rsid w:val="0051581A"/>
    <w:rsid w:val="00515A6D"/>
    <w:rsid w:val="00515F76"/>
    <w:rsid w:val="00516A05"/>
    <w:rsid w:val="005219BF"/>
    <w:rsid w:val="00522662"/>
    <w:rsid w:val="0052316F"/>
    <w:rsid w:val="00523367"/>
    <w:rsid w:val="0052353D"/>
    <w:rsid w:val="00523807"/>
    <w:rsid w:val="00524D0B"/>
    <w:rsid w:val="0052639A"/>
    <w:rsid w:val="005279C9"/>
    <w:rsid w:val="00530A49"/>
    <w:rsid w:val="00530F38"/>
    <w:rsid w:val="00531511"/>
    <w:rsid w:val="0053158F"/>
    <w:rsid w:val="0053249E"/>
    <w:rsid w:val="00532B13"/>
    <w:rsid w:val="00533ABB"/>
    <w:rsid w:val="00533EA4"/>
    <w:rsid w:val="00534578"/>
    <w:rsid w:val="005362F3"/>
    <w:rsid w:val="005362F4"/>
    <w:rsid w:val="00536B00"/>
    <w:rsid w:val="00541183"/>
    <w:rsid w:val="00545EAE"/>
    <w:rsid w:val="00547576"/>
    <w:rsid w:val="00550C7E"/>
    <w:rsid w:val="0055259A"/>
    <w:rsid w:val="00554B6D"/>
    <w:rsid w:val="0055506C"/>
    <w:rsid w:val="005558B0"/>
    <w:rsid w:val="005564AF"/>
    <w:rsid w:val="00557640"/>
    <w:rsid w:val="00557C06"/>
    <w:rsid w:val="00560D56"/>
    <w:rsid w:val="00561CBB"/>
    <w:rsid w:val="005639C8"/>
    <w:rsid w:val="005647E1"/>
    <w:rsid w:val="00567A5D"/>
    <w:rsid w:val="0057132E"/>
    <w:rsid w:val="00572895"/>
    <w:rsid w:val="00572A9E"/>
    <w:rsid w:val="005739B6"/>
    <w:rsid w:val="005739C4"/>
    <w:rsid w:val="00574B12"/>
    <w:rsid w:val="00574F9B"/>
    <w:rsid w:val="00576045"/>
    <w:rsid w:val="005763B4"/>
    <w:rsid w:val="00576CE0"/>
    <w:rsid w:val="00583531"/>
    <w:rsid w:val="00584BD5"/>
    <w:rsid w:val="00585C5A"/>
    <w:rsid w:val="00586789"/>
    <w:rsid w:val="00590134"/>
    <w:rsid w:val="00591082"/>
    <w:rsid w:val="00591825"/>
    <w:rsid w:val="00592C69"/>
    <w:rsid w:val="00593D75"/>
    <w:rsid w:val="005940B4"/>
    <w:rsid w:val="005945E5"/>
    <w:rsid w:val="00594A0B"/>
    <w:rsid w:val="00594B85"/>
    <w:rsid w:val="00594BCA"/>
    <w:rsid w:val="005958F3"/>
    <w:rsid w:val="00596C54"/>
    <w:rsid w:val="00597232"/>
    <w:rsid w:val="00597AB7"/>
    <w:rsid w:val="005A0107"/>
    <w:rsid w:val="005A0C51"/>
    <w:rsid w:val="005A0FCC"/>
    <w:rsid w:val="005A3B6D"/>
    <w:rsid w:val="005A3CE8"/>
    <w:rsid w:val="005A43DE"/>
    <w:rsid w:val="005A6886"/>
    <w:rsid w:val="005A6C70"/>
    <w:rsid w:val="005A6F49"/>
    <w:rsid w:val="005A7417"/>
    <w:rsid w:val="005B0152"/>
    <w:rsid w:val="005B048E"/>
    <w:rsid w:val="005B0CB0"/>
    <w:rsid w:val="005B1A63"/>
    <w:rsid w:val="005B3107"/>
    <w:rsid w:val="005B319E"/>
    <w:rsid w:val="005B4758"/>
    <w:rsid w:val="005B4E66"/>
    <w:rsid w:val="005B4FB0"/>
    <w:rsid w:val="005B6211"/>
    <w:rsid w:val="005B7DBF"/>
    <w:rsid w:val="005C000F"/>
    <w:rsid w:val="005C009A"/>
    <w:rsid w:val="005C0458"/>
    <w:rsid w:val="005C16B1"/>
    <w:rsid w:val="005C1A08"/>
    <w:rsid w:val="005C2461"/>
    <w:rsid w:val="005C34C6"/>
    <w:rsid w:val="005C3971"/>
    <w:rsid w:val="005C3EAB"/>
    <w:rsid w:val="005C46D1"/>
    <w:rsid w:val="005C5100"/>
    <w:rsid w:val="005D1722"/>
    <w:rsid w:val="005D1874"/>
    <w:rsid w:val="005D19E8"/>
    <w:rsid w:val="005D2B11"/>
    <w:rsid w:val="005D429B"/>
    <w:rsid w:val="005D5B1B"/>
    <w:rsid w:val="005D5CD1"/>
    <w:rsid w:val="005D5D36"/>
    <w:rsid w:val="005D5DBE"/>
    <w:rsid w:val="005D5F34"/>
    <w:rsid w:val="005D6776"/>
    <w:rsid w:val="005D70DC"/>
    <w:rsid w:val="005D7525"/>
    <w:rsid w:val="005D7774"/>
    <w:rsid w:val="005D7B52"/>
    <w:rsid w:val="005E0F88"/>
    <w:rsid w:val="005E0FE9"/>
    <w:rsid w:val="005E1934"/>
    <w:rsid w:val="005E3C83"/>
    <w:rsid w:val="005E4007"/>
    <w:rsid w:val="005E43C2"/>
    <w:rsid w:val="005E5EEE"/>
    <w:rsid w:val="005E60D8"/>
    <w:rsid w:val="005E663C"/>
    <w:rsid w:val="005E79C1"/>
    <w:rsid w:val="005E7F1A"/>
    <w:rsid w:val="005F0144"/>
    <w:rsid w:val="005F19D6"/>
    <w:rsid w:val="005F33EA"/>
    <w:rsid w:val="005F41FD"/>
    <w:rsid w:val="005F47D8"/>
    <w:rsid w:val="005F4DA8"/>
    <w:rsid w:val="005F6808"/>
    <w:rsid w:val="00601052"/>
    <w:rsid w:val="006015F9"/>
    <w:rsid w:val="0060319A"/>
    <w:rsid w:val="00604502"/>
    <w:rsid w:val="00605AE1"/>
    <w:rsid w:val="00606E47"/>
    <w:rsid w:val="00610FF1"/>
    <w:rsid w:val="006137FB"/>
    <w:rsid w:val="006139FF"/>
    <w:rsid w:val="006146FB"/>
    <w:rsid w:val="00614A10"/>
    <w:rsid w:val="00617E9A"/>
    <w:rsid w:val="006206E5"/>
    <w:rsid w:val="0062173E"/>
    <w:rsid w:val="00622204"/>
    <w:rsid w:val="006224B5"/>
    <w:rsid w:val="00622AF0"/>
    <w:rsid w:val="00624005"/>
    <w:rsid w:val="006256B9"/>
    <w:rsid w:val="00626752"/>
    <w:rsid w:val="00626A97"/>
    <w:rsid w:val="0063075D"/>
    <w:rsid w:val="00630973"/>
    <w:rsid w:val="006314C0"/>
    <w:rsid w:val="00631BC7"/>
    <w:rsid w:val="00632B36"/>
    <w:rsid w:val="00633029"/>
    <w:rsid w:val="006330D9"/>
    <w:rsid w:val="00637A0F"/>
    <w:rsid w:val="00637C17"/>
    <w:rsid w:val="0064089F"/>
    <w:rsid w:val="00640CE7"/>
    <w:rsid w:val="00641A39"/>
    <w:rsid w:val="00641E5B"/>
    <w:rsid w:val="00642154"/>
    <w:rsid w:val="00642CA2"/>
    <w:rsid w:val="00643796"/>
    <w:rsid w:val="0064405B"/>
    <w:rsid w:val="00644650"/>
    <w:rsid w:val="00644A32"/>
    <w:rsid w:val="00646139"/>
    <w:rsid w:val="006467EC"/>
    <w:rsid w:val="00646F65"/>
    <w:rsid w:val="006473CA"/>
    <w:rsid w:val="0064774A"/>
    <w:rsid w:val="00650739"/>
    <w:rsid w:val="006513C5"/>
    <w:rsid w:val="00654900"/>
    <w:rsid w:val="00655444"/>
    <w:rsid w:val="00656C7C"/>
    <w:rsid w:val="00657498"/>
    <w:rsid w:val="00657F4E"/>
    <w:rsid w:val="00661D24"/>
    <w:rsid w:val="00662F84"/>
    <w:rsid w:val="0066484F"/>
    <w:rsid w:val="00667E31"/>
    <w:rsid w:val="00675D20"/>
    <w:rsid w:val="006760B2"/>
    <w:rsid w:val="006800E6"/>
    <w:rsid w:val="006806AF"/>
    <w:rsid w:val="00680964"/>
    <w:rsid w:val="006813DB"/>
    <w:rsid w:val="00681FEA"/>
    <w:rsid w:val="00682F44"/>
    <w:rsid w:val="00685431"/>
    <w:rsid w:val="00685C7D"/>
    <w:rsid w:val="00686881"/>
    <w:rsid w:val="00686BC6"/>
    <w:rsid w:val="006902FE"/>
    <w:rsid w:val="006913F2"/>
    <w:rsid w:val="00691D0A"/>
    <w:rsid w:val="0069209F"/>
    <w:rsid w:val="00693BAE"/>
    <w:rsid w:val="00694803"/>
    <w:rsid w:val="006958B9"/>
    <w:rsid w:val="006968FF"/>
    <w:rsid w:val="00697657"/>
    <w:rsid w:val="006A383A"/>
    <w:rsid w:val="006A3E95"/>
    <w:rsid w:val="006A4EEF"/>
    <w:rsid w:val="006A5585"/>
    <w:rsid w:val="006A5FF3"/>
    <w:rsid w:val="006A67E1"/>
    <w:rsid w:val="006A725E"/>
    <w:rsid w:val="006A774B"/>
    <w:rsid w:val="006A7B79"/>
    <w:rsid w:val="006B2602"/>
    <w:rsid w:val="006B4AD5"/>
    <w:rsid w:val="006B6B4B"/>
    <w:rsid w:val="006B7E07"/>
    <w:rsid w:val="006C0081"/>
    <w:rsid w:val="006C0611"/>
    <w:rsid w:val="006C4EA8"/>
    <w:rsid w:val="006C5977"/>
    <w:rsid w:val="006C5A02"/>
    <w:rsid w:val="006C78BE"/>
    <w:rsid w:val="006C7CAD"/>
    <w:rsid w:val="006D0517"/>
    <w:rsid w:val="006D0BBF"/>
    <w:rsid w:val="006D2AFC"/>
    <w:rsid w:val="006D2B23"/>
    <w:rsid w:val="006D3604"/>
    <w:rsid w:val="006D76E2"/>
    <w:rsid w:val="006D7CD0"/>
    <w:rsid w:val="006D7D2A"/>
    <w:rsid w:val="006D7F55"/>
    <w:rsid w:val="006E0177"/>
    <w:rsid w:val="006E137B"/>
    <w:rsid w:val="006E1648"/>
    <w:rsid w:val="006E25B3"/>
    <w:rsid w:val="006E3D27"/>
    <w:rsid w:val="006E41B5"/>
    <w:rsid w:val="006E4E39"/>
    <w:rsid w:val="006E736A"/>
    <w:rsid w:val="006E77CF"/>
    <w:rsid w:val="006F00E5"/>
    <w:rsid w:val="006F1991"/>
    <w:rsid w:val="006F2BD1"/>
    <w:rsid w:val="006F3D11"/>
    <w:rsid w:val="006F431C"/>
    <w:rsid w:val="006F4CB1"/>
    <w:rsid w:val="006F5AEA"/>
    <w:rsid w:val="006F7601"/>
    <w:rsid w:val="006F78C4"/>
    <w:rsid w:val="00701B6A"/>
    <w:rsid w:val="00703F95"/>
    <w:rsid w:val="007042C8"/>
    <w:rsid w:val="00705348"/>
    <w:rsid w:val="0070776B"/>
    <w:rsid w:val="00707926"/>
    <w:rsid w:val="0071080F"/>
    <w:rsid w:val="00712716"/>
    <w:rsid w:val="007139C7"/>
    <w:rsid w:val="00713C02"/>
    <w:rsid w:val="0071426C"/>
    <w:rsid w:val="00715D75"/>
    <w:rsid w:val="00716082"/>
    <w:rsid w:val="00716530"/>
    <w:rsid w:val="00716986"/>
    <w:rsid w:val="00717B69"/>
    <w:rsid w:val="00721B05"/>
    <w:rsid w:val="00721D73"/>
    <w:rsid w:val="00725391"/>
    <w:rsid w:val="0072548C"/>
    <w:rsid w:val="00731B63"/>
    <w:rsid w:val="007320F2"/>
    <w:rsid w:val="00732B39"/>
    <w:rsid w:val="00732FF1"/>
    <w:rsid w:val="007330CC"/>
    <w:rsid w:val="0073354F"/>
    <w:rsid w:val="0073405A"/>
    <w:rsid w:val="00734831"/>
    <w:rsid w:val="00735F82"/>
    <w:rsid w:val="00737EB6"/>
    <w:rsid w:val="007424E2"/>
    <w:rsid w:val="00742881"/>
    <w:rsid w:val="00742AB2"/>
    <w:rsid w:val="00743A77"/>
    <w:rsid w:val="00743B1F"/>
    <w:rsid w:val="0074463A"/>
    <w:rsid w:val="00744752"/>
    <w:rsid w:val="00744C11"/>
    <w:rsid w:val="00745080"/>
    <w:rsid w:val="00747928"/>
    <w:rsid w:val="00747B66"/>
    <w:rsid w:val="00750FA4"/>
    <w:rsid w:val="00751188"/>
    <w:rsid w:val="00751700"/>
    <w:rsid w:val="00752CA6"/>
    <w:rsid w:val="00752DC7"/>
    <w:rsid w:val="007531C2"/>
    <w:rsid w:val="00753D96"/>
    <w:rsid w:val="0075623D"/>
    <w:rsid w:val="00756DF4"/>
    <w:rsid w:val="0075726B"/>
    <w:rsid w:val="0075746F"/>
    <w:rsid w:val="00757A46"/>
    <w:rsid w:val="007601A0"/>
    <w:rsid w:val="0076061A"/>
    <w:rsid w:val="0076269A"/>
    <w:rsid w:val="007674A1"/>
    <w:rsid w:val="00773A2B"/>
    <w:rsid w:val="0077527B"/>
    <w:rsid w:val="00776657"/>
    <w:rsid w:val="00777962"/>
    <w:rsid w:val="0078077E"/>
    <w:rsid w:val="00781194"/>
    <w:rsid w:val="00781C14"/>
    <w:rsid w:val="0078244D"/>
    <w:rsid w:val="007827F0"/>
    <w:rsid w:val="007832B4"/>
    <w:rsid w:val="0078377C"/>
    <w:rsid w:val="007838DA"/>
    <w:rsid w:val="00783FFD"/>
    <w:rsid w:val="00784CF3"/>
    <w:rsid w:val="0078509B"/>
    <w:rsid w:val="0078693D"/>
    <w:rsid w:val="00790B53"/>
    <w:rsid w:val="00790E51"/>
    <w:rsid w:val="00791D83"/>
    <w:rsid w:val="00792A03"/>
    <w:rsid w:val="007952EA"/>
    <w:rsid w:val="00795EB4"/>
    <w:rsid w:val="0079647A"/>
    <w:rsid w:val="007967AE"/>
    <w:rsid w:val="007A11A8"/>
    <w:rsid w:val="007A4ED0"/>
    <w:rsid w:val="007A743D"/>
    <w:rsid w:val="007B0F92"/>
    <w:rsid w:val="007B1CAC"/>
    <w:rsid w:val="007B2EBA"/>
    <w:rsid w:val="007B409E"/>
    <w:rsid w:val="007B4925"/>
    <w:rsid w:val="007B4D22"/>
    <w:rsid w:val="007B5207"/>
    <w:rsid w:val="007B6790"/>
    <w:rsid w:val="007B6C56"/>
    <w:rsid w:val="007C006C"/>
    <w:rsid w:val="007C29F4"/>
    <w:rsid w:val="007C3017"/>
    <w:rsid w:val="007C3212"/>
    <w:rsid w:val="007C3391"/>
    <w:rsid w:val="007C33DA"/>
    <w:rsid w:val="007C39DC"/>
    <w:rsid w:val="007C3FB0"/>
    <w:rsid w:val="007C4189"/>
    <w:rsid w:val="007C49A0"/>
    <w:rsid w:val="007C4CDB"/>
    <w:rsid w:val="007C52A9"/>
    <w:rsid w:val="007C64FB"/>
    <w:rsid w:val="007C6BE0"/>
    <w:rsid w:val="007C6CAD"/>
    <w:rsid w:val="007C7120"/>
    <w:rsid w:val="007D0D30"/>
    <w:rsid w:val="007D2511"/>
    <w:rsid w:val="007D33A5"/>
    <w:rsid w:val="007D4CCC"/>
    <w:rsid w:val="007D5058"/>
    <w:rsid w:val="007D6407"/>
    <w:rsid w:val="007D6B03"/>
    <w:rsid w:val="007D79E5"/>
    <w:rsid w:val="007E0B87"/>
    <w:rsid w:val="007E1C4F"/>
    <w:rsid w:val="007E1DD1"/>
    <w:rsid w:val="007E2DD5"/>
    <w:rsid w:val="007E4DB5"/>
    <w:rsid w:val="007E5415"/>
    <w:rsid w:val="007E7395"/>
    <w:rsid w:val="007F25DE"/>
    <w:rsid w:val="007F32F4"/>
    <w:rsid w:val="007F5113"/>
    <w:rsid w:val="007F60E3"/>
    <w:rsid w:val="007F7892"/>
    <w:rsid w:val="007F7C57"/>
    <w:rsid w:val="00800921"/>
    <w:rsid w:val="00800C06"/>
    <w:rsid w:val="008010EC"/>
    <w:rsid w:val="008016A2"/>
    <w:rsid w:val="00803709"/>
    <w:rsid w:val="00803F02"/>
    <w:rsid w:val="00804511"/>
    <w:rsid w:val="0080768E"/>
    <w:rsid w:val="00807C7C"/>
    <w:rsid w:val="00807E29"/>
    <w:rsid w:val="00812D17"/>
    <w:rsid w:val="008138B5"/>
    <w:rsid w:val="0081436D"/>
    <w:rsid w:val="00814D29"/>
    <w:rsid w:val="00815334"/>
    <w:rsid w:val="0081584A"/>
    <w:rsid w:val="00815A39"/>
    <w:rsid w:val="0081605C"/>
    <w:rsid w:val="0081679F"/>
    <w:rsid w:val="008167F3"/>
    <w:rsid w:val="008201D8"/>
    <w:rsid w:val="00824351"/>
    <w:rsid w:val="0082483B"/>
    <w:rsid w:val="00826EB6"/>
    <w:rsid w:val="00827C4D"/>
    <w:rsid w:val="008306A7"/>
    <w:rsid w:val="0083254A"/>
    <w:rsid w:val="008328EA"/>
    <w:rsid w:val="00833112"/>
    <w:rsid w:val="008338E9"/>
    <w:rsid w:val="0083437A"/>
    <w:rsid w:val="008359AF"/>
    <w:rsid w:val="00835B25"/>
    <w:rsid w:val="008376D6"/>
    <w:rsid w:val="00840970"/>
    <w:rsid w:val="00841022"/>
    <w:rsid w:val="0084414E"/>
    <w:rsid w:val="00844E2F"/>
    <w:rsid w:val="00845D94"/>
    <w:rsid w:val="0085266E"/>
    <w:rsid w:val="00853396"/>
    <w:rsid w:val="00854F51"/>
    <w:rsid w:val="0085572A"/>
    <w:rsid w:val="00856967"/>
    <w:rsid w:val="00856C78"/>
    <w:rsid w:val="0085715B"/>
    <w:rsid w:val="00860A96"/>
    <w:rsid w:val="00861182"/>
    <w:rsid w:val="0086177B"/>
    <w:rsid w:val="008625D8"/>
    <w:rsid w:val="0086444F"/>
    <w:rsid w:val="008644B8"/>
    <w:rsid w:val="008664E8"/>
    <w:rsid w:val="00866E12"/>
    <w:rsid w:val="00867439"/>
    <w:rsid w:val="00867CE6"/>
    <w:rsid w:val="00867D0F"/>
    <w:rsid w:val="0087251D"/>
    <w:rsid w:val="0087331D"/>
    <w:rsid w:val="00873950"/>
    <w:rsid w:val="00881B14"/>
    <w:rsid w:val="00882AAC"/>
    <w:rsid w:val="00883E82"/>
    <w:rsid w:val="0088532C"/>
    <w:rsid w:val="00885464"/>
    <w:rsid w:val="0088585E"/>
    <w:rsid w:val="008900D1"/>
    <w:rsid w:val="00890353"/>
    <w:rsid w:val="0089070C"/>
    <w:rsid w:val="008908F2"/>
    <w:rsid w:val="00891DB6"/>
    <w:rsid w:val="00892601"/>
    <w:rsid w:val="008933E4"/>
    <w:rsid w:val="00894633"/>
    <w:rsid w:val="00895310"/>
    <w:rsid w:val="00895C3D"/>
    <w:rsid w:val="00896DE8"/>
    <w:rsid w:val="008A00B7"/>
    <w:rsid w:val="008A0EC8"/>
    <w:rsid w:val="008A1234"/>
    <w:rsid w:val="008A1BDC"/>
    <w:rsid w:val="008A23B0"/>
    <w:rsid w:val="008A25D8"/>
    <w:rsid w:val="008A3FCD"/>
    <w:rsid w:val="008A4234"/>
    <w:rsid w:val="008A4292"/>
    <w:rsid w:val="008A5A91"/>
    <w:rsid w:val="008A6B53"/>
    <w:rsid w:val="008B3BFA"/>
    <w:rsid w:val="008B6CB8"/>
    <w:rsid w:val="008B6FEC"/>
    <w:rsid w:val="008B762A"/>
    <w:rsid w:val="008B7D16"/>
    <w:rsid w:val="008B7D7E"/>
    <w:rsid w:val="008B7EDC"/>
    <w:rsid w:val="008C1B5D"/>
    <w:rsid w:val="008C2C3F"/>
    <w:rsid w:val="008C3C8E"/>
    <w:rsid w:val="008C3D03"/>
    <w:rsid w:val="008C4193"/>
    <w:rsid w:val="008C4238"/>
    <w:rsid w:val="008C45EF"/>
    <w:rsid w:val="008C550E"/>
    <w:rsid w:val="008C6891"/>
    <w:rsid w:val="008C6F36"/>
    <w:rsid w:val="008C7D5C"/>
    <w:rsid w:val="008D0126"/>
    <w:rsid w:val="008D18DE"/>
    <w:rsid w:val="008D3434"/>
    <w:rsid w:val="008D3B65"/>
    <w:rsid w:val="008D483A"/>
    <w:rsid w:val="008D7A9E"/>
    <w:rsid w:val="008D7D0E"/>
    <w:rsid w:val="008E15B1"/>
    <w:rsid w:val="008E2A90"/>
    <w:rsid w:val="008E2E86"/>
    <w:rsid w:val="008E48C1"/>
    <w:rsid w:val="008E48DD"/>
    <w:rsid w:val="008E4E45"/>
    <w:rsid w:val="008E4FAE"/>
    <w:rsid w:val="008E5671"/>
    <w:rsid w:val="008E5B08"/>
    <w:rsid w:val="008E60A7"/>
    <w:rsid w:val="008E7612"/>
    <w:rsid w:val="008F0391"/>
    <w:rsid w:val="008F0C53"/>
    <w:rsid w:val="008F1FED"/>
    <w:rsid w:val="008F378D"/>
    <w:rsid w:val="009000B7"/>
    <w:rsid w:val="009005CD"/>
    <w:rsid w:val="00900861"/>
    <w:rsid w:val="00902361"/>
    <w:rsid w:val="00902A06"/>
    <w:rsid w:val="00902D80"/>
    <w:rsid w:val="00903565"/>
    <w:rsid w:val="00905843"/>
    <w:rsid w:val="00906087"/>
    <w:rsid w:val="00906437"/>
    <w:rsid w:val="0090767D"/>
    <w:rsid w:val="0091108B"/>
    <w:rsid w:val="00911499"/>
    <w:rsid w:val="009114F1"/>
    <w:rsid w:val="009134C1"/>
    <w:rsid w:val="00913864"/>
    <w:rsid w:val="00913E2E"/>
    <w:rsid w:val="00914BA2"/>
    <w:rsid w:val="00915504"/>
    <w:rsid w:val="00915E7E"/>
    <w:rsid w:val="0091633E"/>
    <w:rsid w:val="00916CD5"/>
    <w:rsid w:val="00920746"/>
    <w:rsid w:val="00920831"/>
    <w:rsid w:val="00920FAC"/>
    <w:rsid w:val="0092117B"/>
    <w:rsid w:val="00921BB3"/>
    <w:rsid w:val="009224BF"/>
    <w:rsid w:val="0092255D"/>
    <w:rsid w:val="009235BB"/>
    <w:rsid w:val="00923930"/>
    <w:rsid w:val="0092484F"/>
    <w:rsid w:val="00924D19"/>
    <w:rsid w:val="00925AB6"/>
    <w:rsid w:val="00926B3F"/>
    <w:rsid w:val="00926B4C"/>
    <w:rsid w:val="009308F0"/>
    <w:rsid w:val="0093097B"/>
    <w:rsid w:val="00931D64"/>
    <w:rsid w:val="00933B8E"/>
    <w:rsid w:val="00933C03"/>
    <w:rsid w:val="00933CC2"/>
    <w:rsid w:val="00934595"/>
    <w:rsid w:val="009354C9"/>
    <w:rsid w:val="00936BEA"/>
    <w:rsid w:val="009376EF"/>
    <w:rsid w:val="00940493"/>
    <w:rsid w:val="00940B93"/>
    <w:rsid w:val="00942C1E"/>
    <w:rsid w:val="009434DF"/>
    <w:rsid w:val="00943C2E"/>
    <w:rsid w:val="009443E2"/>
    <w:rsid w:val="009445FE"/>
    <w:rsid w:val="009452FE"/>
    <w:rsid w:val="009471A8"/>
    <w:rsid w:val="00947C40"/>
    <w:rsid w:val="0095007B"/>
    <w:rsid w:val="009506FC"/>
    <w:rsid w:val="0095080B"/>
    <w:rsid w:val="009509E5"/>
    <w:rsid w:val="00951F24"/>
    <w:rsid w:val="00952C7C"/>
    <w:rsid w:val="00953411"/>
    <w:rsid w:val="009535EB"/>
    <w:rsid w:val="0095458D"/>
    <w:rsid w:val="00954D90"/>
    <w:rsid w:val="009558C4"/>
    <w:rsid w:val="0095592D"/>
    <w:rsid w:val="00956319"/>
    <w:rsid w:val="00956698"/>
    <w:rsid w:val="009570F5"/>
    <w:rsid w:val="00960A67"/>
    <w:rsid w:val="00960B82"/>
    <w:rsid w:val="00961876"/>
    <w:rsid w:val="00963955"/>
    <w:rsid w:val="00963CC3"/>
    <w:rsid w:val="00964094"/>
    <w:rsid w:val="009640D3"/>
    <w:rsid w:val="00964BBE"/>
    <w:rsid w:val="00965C44"/>
    <w:rsid w:val="009669F7"/>
    <w:rsid w:val="00967E66"/>
    <w:rsid w:val="009704ED"/>
    <w:rsid w:val="0097050B"/>
    <w:rsid w:val="00970590"/>
    <w:rsid w:val="00970D86"/>
    <w:rsid w:val="00971DDB"/>
    <w:rsid w:val="00972FE6"/>
    <w:rsid w:val="00974B4E"/>
    <w:rsid w:val="0097521C"/>
    <w:rsid w:val="00977432"/>
    <w:rsid w:val="0098306F"/>
    <w:rsid w:val="00983AE6"/>
    <w:rsid w:val="009845AD"/>
    <w:rsid w:val="00984784"/>
    <w:rsid w:val="00985EBD"/>
    <w:rsid w:val="00986F86"/>
    <w:rsid w:val="00987A33"/>
    <w:rsid w:val="00987F8E"/>
    <w:rsid w:val="00990DF8"/>
    <w:rsid w:val="00991684"/>
    <w:rsid w:val="0099171B"/>
    <w:rsid w:val="009919BD"/>
    <w:rsid w:val="009919F1"/>
    <w:rsid w:val="00991EF2"/>
    <w:rsid w:val="009935E2"/>
    <w:rsid w:val="0099370B"/>
    <w:rsid w:val="00995430"/>
    <w:rsid w:val="00997B43"/>
    <w:rsid w:val="00997BDA"/>
    <w:rsid w:val="00997C4A"/>
    <w:rsid w:val="009A1ACE"/>
    <w:rsid w:val="009A2026"/>
    <w:rsid w:val="009A2A55"/>
    <w:rsid w:val="009A4341"/>
    <w:rsid w:val="009A49E3"/>
    <w:rsid w:val="009A53BC"/>
    <w:rsid w:val="009A6CBB"/>
    <w:rsid w:val="009A78C1"/>
    <w:rsid w:val="009B1933"/>
    <w:rsid w:val="009B2786"/>
    <w:rsid w:val="009B2CB0"/>
    <w:rsid w:val="009B30D8"/>
    <w:rsid w:val="009B3606"/>
    <w:rsid w:val="009B5AE6"/>
    <w:rsid w:val="009B712B"/>
    <w:rsid w:val="009C11BF"/>
    <w:rsid w:val="009C2652"/>
    <w:rsid w:val="009C4130"/>
    <w:rsid w:val="009C4B69"/>
    <w:rsid w:val="009C55CF"/>
    <w:rsid w:val="009C5774"/>
    <w:rsid w:val="009C5C2C"/>
    <w:rsid w:val="009C6E12"/>
    <w:rsid w:val="009C700C"/>
    <w:rsid w:val="009C7934"/>
    <w:rsid w:val="009D00AD"/>
    <w:rsid w:val="009D028C"/>
    <w:rsid w:val="009D0806"/>
    <w:rsid w:val="009D29FF"/>
    <w:rsid w:val="009D2DB8"/>
    <w:rsid w:val="009D3B5A"/>
    <w:rsid w:val="009D3C62"/>
    <w:rsid w:val="009D43CC"/>
    <w:rsid w:val="009D7DAA"/>
    <w:rsid w:val="009E0F1B"/>
    <w:rsid w:val="009E145D"/>
    <w:rsid w:val="009E1D03"/>
    <w:rsid w:val="009E3B56"/>
    <w:rsid w:val="009E3C6D"/>
    <w:rsid w:val="009E584B"/>
    <w:rsid w:val="009E58B3"/>
    <w:rsid w:val="009E6A4B"/>
    <w:rsid w:val="009F1802"/>
    <w:rsid w:val="009F40CB"/>
    <w:rsid w:val="009F459D"/>
    <w:rsid w:val="009F4AA1"/>
    <w:rsid w:val="009F4F36"/>
    <w:rsid w:val="009F5E3E"/>
    <w:rsid w:val="009F5FEF"/>
    <w:rsid w:val="009F7B3F"/>
    <w:rsid w:val="00A00398"/>
    <w:rsid w:val="00A01C72"/>
    <w:rsid w:val="00A01D42"/>
    <w:rsid w:val="00A02340"/>
    <w:rsid w:val="00A024CD"/>
    <w:rsid w:val="00A02BB7"/>
    <w:rsid w:val="00A036D8"/>
    <w:rsid w:val="00A03DCC"/>
    <w:rsid w:val="00A04278"/>
    <w:rsid w:val="00A05D83"/>
    <w:rsid w:val="00A0786C"/>
    <w:rsid w:val="00A07F4F"/>
    <w:rsid w:val="00A1422F"/>
    <w:rsid w:val="00A15055"/>
    <w:rsid w:val="00A15BB4"/>
    <w:rsid w:val="00A16A1E"/>
    <w:rsid w:val="00A179A1"/>
    <w:rsid w:val="00A210AB"/>
    <w:rsid w:val="00A2273E"/>
    <w:rsid w:val="00A22FAF"/>
    <w:rsid w:val="00A23807"/>
    <w:rsid w:val="00A24B9A"/>
    <w:rsid w:val="00A24C30"/>
    <w:rsid w:val="00A259D5"/>
    <w:rsid w:val="00A30092"/>
    <w:rsid w:val="00A3024C"/>
    <w:rsid w:val="00A34226"/>
    <w:rsid w:val="00A3490C"/>
    <w:rsid w:val="00A349E5"/>
    <w:rsid w:val="00A34B7B"/>
    <w:rsid w:val="00A37195"/>
    <w:rsid w:val="00A37902"/>
    <w:rsid w:val="00A404BC"/>
    <w:rsid w:val="00A4072B"/>
    <w:rsid w:val="00A415E7"/>
    <w:rsid w:val="00A417FC"/>
    <w:rsid w:val="00A418E2"/>
    <w:rsid w:val="00A425E3"/>
    <w:rsid w:val="00A43E61"/>
    <w:rsid w:val="00A44551"/>
    <w:rsid w:val="00A453EB"/>
    <w:rsid w:val="00A46D13"/>
    <w:rsid w:val="00A46ED2"/>
    <w:rsid w:val="00A47769"/>
    <w:rsid w:val="00A511BE"/>
    <w:rsid w:val="00A526FF"/>
    <w:rsid w:val="00A5363B"/>
    <w:rsid w:val="00A541A0"/>
    <w:rsid w:val="00A5455D"/>
    <w:rsid w:val="00A547CE"/>
    <w:rsid w:val="00A547EC"/>
    <w:rsid w:val="00A5653D"/>
    <w:rsid w:val="00A5664C"/>
    <w:rsid w:val="00A577DB"/>
    <w:rsid w:val="00A63307"/>
    <w:rsid w:val="00A64118"/>
    <w:rsid w:val="00A64CDC"/>
    <w:rsid w:val="00A65FDE"/>
    <w:rsid w:val="00A66879"/>
    <w:rsid w:val="00A66CBD"/>
    <w:rsid w:val="00A66E81"/>
    <w:rsid w:val="00A6778A"/>
    <w:rsid w:val="00A70A7C"/>
    <w:rsid w:val="00A7262E"/>
    <w:rsid w:val="00A731BF"/>
    <w:rsid w:val="00A73220"/>
    <w:rsid w:val="00A7350C"/>
    <w:rsid w:val="00A73C10"/>
    <w:rsid w:val="00A74FF5"/>
    <w:rsid w:val="00A75AA1"/>
    <w:rsid w:val="00A773D2"/>
    <w:rsid w:val="00A7778F"/>
    <w:rsid w:val="00A8058B"/>
    <w:rsid w:val="00A809A5"/>
    <w:rsid w:val="00A80C09"/>
    <w:rsid w:val="00A80C51"/>
    <w:rsid w:val="00A82099"/>
    <w:rsid w:val="00A835F1"/>
    <w:rsid w:val="00A83A44"/>
    <w:rsid w:val="00A83EA6"/>
    <w:rsid w:val="00A84EDE"/>
    <w:rsid w:val="00A862B8"/>
    <w:rsid w:val="00A864EE"/>
    <w:rsid w:val="00A86D08"/>
    <w:rsid w:val="00A90068"/>
    <w:rsid w:val="00A900D3"/>
    <w:rsid w:val="00A9091E"/>
    <w:rsid w:val="00A90CDB"/>
    <w:rsid w:val="00A92D3B"/>
    <w:rsid w:val="00A93582"/>
    <w:rsid w:val="00A947A8"/>
    <w:rsid w:val="00A957B8"/>
    <w:rsid w:val="00AA0680"/>
    <w:rsid w:val="00AA0A1D"/>
    <w:rsid w:val="00AA221C"/>
    <w:rsid w:val="00AA2B4D"/>
    <w:rsid w:val="00AA3B31"/>
    <w:rsid w:val="00AA56B1"/>
    <w:rsid w:val="00AA56FB"/>
    <w:rsid w:val="00AA65B8"/>
    <w:rsid w:val="00AA6A20"/>
    <w:rsid w:val="00AA7586"/>
    <w:rsid w:val="00AA7A9D"/>
    <w:rsid w:val="00AA7BE4"/>
    <w:rsid w:val="00AB0B67"/>
    <w:rsid w:val="00AB2A76"/>
    <w:rsid w:val="00AB4FEE"/>
    <w:rsid w:val="00AB5140"/>
    <w:rsid w:val="00AB5872"/>
    <w:rsid w:val="00AB5B94"/>
    <w:rsid w:val="00AB62E7"/>
    <w:rsid w:val="00AB6B25"/>
    <w:rsid w:val="00AB79E3"/>
    <w:rsid w:val="00AB7EEF"/>
    <w:rsid w:val="00AC064D"/>
    <w:rsid w:val="00AC229D"/>
    <w:rsid w:val="00AC5C85"/>
    <w:rsid w:val="00AC6BC5"/>
    <w:rsid w:val="00AC6EBE"/>
    <w:rsid w:val="00AC7006"/>
    <w:rsid w:val="00AD1B3A"/>
    <w:rsid w:val="00AD2795"/>
    <w:rsid w:val="00AD2B59"/>
    <w:rsid w:val="00AD36A0"/>
    <w:rsid w:val="00AD4D0C"/>
    <w:rsid w:val="00AD66C8"/>
    <w:rsid w:val="00AD6CA1"/>
    <w:rsid w:val="00AD711E"/>
    <w:rsid w:val="00AE05B8"/>
    <w:rsid w:val="00AE09EA"/>
    <w:rsid w:val="00AE14EF"/>
    <w:rsid w:val="00AE1C0B"/>
    <w:rsid w:val="00AE2286"/>
    <w:rsid w:val="00AE441A"/>
    <w:rsid w:val="00AE499D"/>
    <w:rsid w:val="00AE54C8"/>
    <w:rsid w:val="00AE5C1E"/>
    <w:rsid w:val="00AE745D"/>
    <w:rsid w:val="00AF0145"/>
    <w:rsid w:val="00AF46BA"/>
    <w:rsid w:val="00AF4ECA"/>
    <w:rsid w:val="00AF4FFD"/>
    <w:rsid w:val="00AF5066"/>
    <w:rsid w:val="00AF5F4B"/>
    <w:rsid w:val="00AF71E6"/>
    <w:rsid w:val="00B0024F"/>
    <w:rsid w:val="00B00971"/>
    <w:rsid w:val="00B014F4"/>
    <w:rsid w:val="00B015D0"/>
    <w:rsid w:val="00B02B60"/>
    <w:rsid w:val="00B02E53"/>
    <w:rsid w:val="00B0343F"/>
    <w:rsid w:val="00B059D5"/>
    <w:rsid w:val="00B05E4F"/>
    <w:rsid w:val="00B1020A"/>
    <w:rsid w:val="00B103F6"/>
    <w:rsid w:val="00B10714"/>
    <w:rsid w:val="00B10A0A"/>
    <w:rsid w:val="00B10B94"/>
    <w:rsid w:val="00B11092"/>
    <w:rsid w:val="00B1146C"/>
    <w:rsid w:val="00B12C96"/>
    <w:rsid w:val="00B14202"/>
    <w:rsid w:val="00B1431F"/>
    <w:rsid w:val="00B1500F"/>
    <w:rsid w:val="00B159A7"/>
    <w:rsid w:val="00B16D0F"/>
    <w:rsid w:val="00B17B5C"/>
    <w:rsid w:val="00B22560"/>
    <w:rsid w:val="00B23993"/>
    <w:rsid w:val="00B23B3D"/>
    <w:rsid w:val="00B23B5A"/>
    <w:rsid w:val="00B24ABC"/>
    <w:rsid w:val="00B25257"/>
    <w:rsid w:val="00B25B0D"/>
    <w:rsid w:val="00B261B4"/>
    <w:rsid w:val="00B2636C"/>
    <w:rsid w:val="00B27005"/>
    <w:rsid w:val="00B30472"/>
    <w:rsid w:val="00B3069F"/>
    <w:rsid w:val="00B32BA7"/>
    <w:rsid w:val="00B331AD"/>
    <w:rsid w:val="00B34B03"/>
    <w:rsid w:val="00B34CB7"/>
    <w:rsid w:val="00B36AD3"/>
    <w:rsid w:val="00B371AA"/>
    <w:rsid w:val="00B37556"/>
    <w:rsid w:val="00B40629"/>
    <w:rsid w:val="00B44027"/>
    <w:rsid w:val="00B4470B"/>
    <w:rsid w:val="00B44880"/>
    <w:rsid w:val="00B47D16"/>
    <w:rsid w:val="00B47F77"/>
    <w:rsid w:val="00B5002B"/>
    <w:rsid w:val="00B5067C"/>
    <w:rsid w:val="00B50A5E"/>
    <w:rsid w:val="00B51C71"/>
    <w:rsid w:val="00B53479"/>
    <w:rsid w:val="00B53941"/>
    <w:rsid w:val="00B540B3"/>
    <w:rsid w:val="00B56567"/>
    <w:rsid w:val="00B57E08"/>
    <w:rsid w:val="00B602D6"/>
    <w:rsid w:val="00B61F49"/>
    <w:rsid w:val="00B629BF"/>
    <w:rsid w:val="00B63279"/>
    <w:rsid w:val="00B63943"/>
    <w:rsid w:val="00B64191"/>
    <w:rsid w:val="00B65C50"/>
    <w:rsid w:val="00B660A7"/>
    <w:rsid w:val="00B661CA"/>
    <w:rsid w:val="00B66850"/>
    <w:rsid w:val="00B66CDD"/>
    <w:rsid w:val="00B67B71"/>
    <w:rsid w:val="00B708C0"/>
    <w:rsid w:val="00B70A11"/>
    <w:rsid w:val="00B70DF6"/>
    <w:rsid w:val="00B7171B"/>
    <w:rsid w:val="00B71FF5"/>
    <w:rsid w:val="00B721FF"/>
    <w:rsid w:val="00B72DA4"/>
    <w:rsid w:val="00B72EE9"/>
    <w:rsid w:val="00B735E4"/>
    <w:rsid w:val="00B75CC1"/>
    <w:rsid w:val="00B76123"/>
    <w:rsid w:val="00B76882"/>
    <w:rsid w:val="00B77370"/>
    <w:rsid w:val="00B803BE"/>
    <w:rsid w:val="00B80D19"/>
    <w:rsid w:val="00B81B86"/>
    <w:rsid w:val="00B82B94"/>
    <w:rsid w:val="00B83233"/>
    <w:rsid w:val="00B84746"/>
    <w:rsid w:val="00B90596"/>
    <w:rsid w:val="00B90621"/>
    <w:rsid w:val="00B90E16"/>
    <w:rsid w:val="00B9178C"/>
    <w:rsid w:val="00B919FB"/>
    <w:rsid w:val="00B92623"/>
    <w:rsid w:val="00B937F1"/>
    <w:rsid w:val="00B938F4"/>
    <w:rsid w:val="00B9464C"/>
    <w:rsid w:val="00B946C4"/>
    <w:rsid w:val="00B96CBD"/>
    <w:rsid w:val="00BA14E6"/>
    <w:rsid w:val="00BA2A6D"/>
    <w:rsid w:val="00BA2E50"/>
    <w:rsid w:val="00BA39C4"/>
    <w:rsid w:val="00BA3A16"/>
    <w:rsid w:val="00BA5217"/>
    <w:rsid w:val="00BA5DF8"/>
    <w:rsid w:val="00BA67E8"/>
    <w:rsid w:val="00BA69F2"/>
    <w:rsid w:val="00BB06F7"/>
    <w:rsid w:val="00BB1260"/>
    <w:rsid w:val="00BB13D0"/>
    <w:rsid w:val="00BB1723"/>
    <w:rsid w:val="00BB2978"/>
    <w:rsid w:val="00BB3B6C"/>
    <w:rsid w:val="00BB4610"/>
    <w:rsid w:val="00BB59D4"/>
    <w:rsid w:val="00BB613E"/>
    <w:rsid w:val="00BB636A"/>
    <w:rsid w:val="00BB6B3E"/>
    <w:rsid w:val="00BB774C"/>
    <w:rsid w:val="00BC0675"/>
    <w:rsid w:val="00BC12AC"/>
    <w:rsid w:val="00BC173C"/>
    <w:rsid w:val="00BC1C2B"/>
    <w:rsid w:val="00BC1C7D"/>
    <w:rsid w:val="00BC2EB4"/>
    <w:rsid w:val="00BC40D9"/>
    <w:rsid w:val="00BC42F9"/>
    <w:rsid w:val="00BC6259"/>
    <w:rsid w:val="00BD0C98"/>
    <w:rsid w:val="00BD1C40"/>
    <w:rsid w:val="00BD2177"/>
    <w:rsid w:val="00BD286D"/>
    <w:rsid w:val="00BD2AF4"/>
    <w:rsid w:val="00BD2CCF"/>
    <w:rsid w:val="00BD3757"/>
    <w:rsid w:val="00BD3A8F"/>
    <w:rsid w:val="00BD3B12"/>
    <w:rsid w:val="00BD45A7"/>
    <w:rsid w:val="00BD52C4"/>
    <w:rsid w:val="00BD5D28"/>
    <w:rsid w:val="00BD60A4"/>
    <w:rsid w:val="00BD6FD0"/>
    <w:rsid w:val="00BE1E7B"/>
    <w:rsid w:val="00BE2043"/>
    <w:rsid w:val="00BE220F"/>
    <w:rsid w:val="00BE31EF"/>
    <w:rsid w:val="00BE33AA"/>
    <w:rsid w:val="00BE3BAE"/>
    <w:rsid w:val="00BE5B99"/>
    <w:rsid w:val="00BE7497"/>
    <w:rsid w:val="00BE767A"/>
    <w:rsid w:val="00BE7F6E"/>
    <w:rsid w:val="00BE7F91"/>
    <w:rsid w:val="00BF09FB"/>
    <w:rsid w:val="00BF0A2F"/>
    <w:rsid w:val="00BF1C74"/>
    <w:rsid w:val="00BF1DB1"/>
    <w:rsid w:val="00BF3540"/>
    <w:rsid w:val="00BF356B"/>
    <w:rsid w:val="00BF5A6E"/>
    <w:rsid w:val="00BF6792"/>
    <w:rsid w:val="00BF7985"/>
    <w:rsid w:val="00C00095"/>
    <w:rsid w:val="00C005EF"/>
    <w:rsid w:val="00C0129C"/>
    <w:rsid w:val="00C0356A"/>
    <w:rsid w:val="00C03A92"/>
    <w:rsid w:val="00C056DE"/>
    <w:rsid w:val="00C07C2A"/>
    <w:rsid w:val="00C10D07"/>
    <w:rsid w:val="00C10DEF"/>
    <w:rsid w:val="00C12A2F"/>
    <w:rsid w:val="00C12AA2"/>
    <w:rsid w:val="00C12E2B"/>
    <w:rsid w:val="00C13716"/>
    <w:rsid w:val="00C13D39"/>
    <w:rsid w:val="00C14016"/>
    <w:rsid w:val="00C1405C"/>
    <w:rsid w:val="00C14671"/>
    <w:rsid w:val="00C14D39"/>
    <w:rsid w:val="00C14E25"/>
    <w:rsid w:val="00C164D8"/>
    <w:rsid w:val="00C174FB"/>
    <w:rsid w:val="00C17619"/>
    <w:rsid w:val="00C17B98"/>
    <w:rsid w:val="00C20D8F"/>
    <w:rsid w:val="00C20E38"/>
    <w:rsid w:val="00C22DC6"/>
    <w:rsid w:val="00C24F3D"/>
    <w:rsid w:val="00C25151"/>
    <w:rsid w:val="00C25CF3"/>
    <w:rsid w:val="00C27ADA"/>
    <w:rsid w:val="00C31B6D"/>
    <w:rsid w:val="00C31D84"/>
    <w:rsid w:val="00C3255D"/>
    <w:rsid w:val="00C32C37"/>
    <w:rsid w:val="00C3396D"/>
    <w:rsid w:val="00C34336"/>
    <w:rsid w:val="00C350D7"/>
    <w:rsid w:val="00C354DB"/>
    <w:rsid w:val="00C35ECD"/>
    <w:rsid w:val="00C35FD0"/>
    <w:rsid w:val="00C37227"/>
    <w:rsid w:val="00C3755C"/>
    <w:rsid w:val="00C3782E"/>
    <w:rsid w:val="00C402FE"/>
    <w:rsid w:val="00C40445"/>
    <w:rsid w:val="00C4045D"/>
    <w:rsid w:val="00C409FF"/>
    <w:rsid w:val="00C4323A"/>
    <w:rsid w:val="00C43847"/>
    <w:rsid w:val="00C446A5"/>
    <w:rsid w:val="00C4587C"/>
    <w:rsid w:val="00C46CAF"/>
    <w:rsid w:val="00C46E27"/>
    <w:rsid w:val="00C47D26"/>
    <w:rsid w:val="00C502E6"/>
    <w:rsid w:val="00C50CD3"/>
    <w:rsid w:val="00C516D0"/>
    <w:rsid w:val="00C517B0"/>
    <w:rsid w:val="00C5319B"/>
    <w:rsid w:val="00C53A19"/>
    <w:rsid w:val="00C53FD0"/>
    <w:rsid w:val="00C540AF"/>
    <w:rsid w:val="00C54C8C"/>
    <w:rsid w:val="00C55498"/>
    <w:rsid w:val="00C55791"/>
    <w:rsid w:val="00C56372"/>
    <w:rsid w:val="00C5698C"/>
    <w:rsid w:val="00C57538"/>
    <w:rsid w:val="00C57A10"/>
    <w:rsid w:val="00C60301"/>
    <w:rsid w:val="00C60C6F"/>
    <w:rsid w:val="00C61B03"/>
    <w:rsid w:val="00C630B6"/>
    <w:rsid w:val="00C639D4"/>
    <w:rsid w:val="00C65426"/>
    <w:rsid w:val="00C66A78"/>
    <w:rsid w:val="00C703AA"/>
    <w:rsid w:val="00C703E9"/>
    <w:rsid w:val="00C7058F"/>
    <w:rsid w:val="00C71160"/>
    <w:rsid w:val="00C723D7"/>
    <w:rsid w:val="00C72B6B"/>
    <w:rsid w:val="00C731DE"/>
    <w:rsid w:val="00C76696"/>
    <w:rsid w:val="00C76786"/>
    <w:rsid w:val="00C76A8E"/>
    <w:rsid w:val="00C82696"/>
    <w:rsid w:val="00C8330E"/>
    <w:rsid w:val="00C84DA0"/>
    <w:rsid w:val="00C84F5A"/>
    <w:rsid w:val="00C86312"/>
    <w:rsid w:val="00C867B3"/>
    <w:rsid w:val="00C91022"/>
    <w:rsid w:val="00C914E6"/>
    <w:rsid w:val="00C91AC2"/>
    <w:rsid w:val="00C92206"/>
    <w:rsid w:val="00C92F2A"/>
    <w:rsid w:val="00C935A3"/>
    <w:rsid w:val="00C94FAB"/>
    <w:rsid w:val="00C95707"/>
    <w:rsid w:val="00C957BE"/>
    <w:rsid w:val="00C96361"/>
    <w:rsid w:val="00C96C5B"/>
    <w:rsid w:val="00C96EFC"/>
    <w:rsid w:val="00CA02A0"/>
    <w:rsid w:val="00CA173A"/>
    <w:rsid w:val="00CA2CCF"/>
    <w:rsid w:val="00CA3FF3"/>
    <w:rsid w:val="00CA49D5"/>
    <w:rsid w:val="00CA529B"/>
    <w:rsid w:val="00CA63A5"/>
    <w:rsid w:val="00CA6A7A"/>
    <w:rsid w:val="00CA741E"/>
    <w:rsid w:val="00CB049A"/>
    <w:rsid w:val="00CB0CA6"/>
    <w:rsid w:val="00CB1B4A"/>
    <w:rsid w:val="00CB2858"/>
    <w:rsid w:val="00CB3592"/>
    <w:rsid w:val="00CB4657"/>
    <w:rsid w:val="00CB54FD"/>
    <w:rsid w:val="00CB7037"/>
    <w:rsid w:val="00CB71FA"/>
    <w:rsid w:val="00CC0641"/>
    <w:rsid w:val="00CC155B"/>
    <w:rsid w:val="00CC17BE"/>
    <w:rsid w:val="00CC185C"/>
    <w:rsid w:val="00CC3BC5"/>
    <w:rsid w:val="00CC43C2"/>
    <w:rsid w:val="00CC574E"/>
    <w:rsid w:val="00CC6187"/>
    <w:rsid w:val="00CC71A4"/>
    <w:rsid w:val="00CC7BF1"/>
    <w:rsid w:val="00CD2BC3"/>
    <w:rsid w:val="00CD3436"/>
    <w:rsid w:val="00CD47FF"/>
    <w:rsid w:val="00CD5216"/>
    <w:rsid w:val="00CD6D49"/>
    <w:rsid w:val="00CD7335"/>
    <w:rsid w:val="00CD76A7"/>
    <w:rsid w:val="00CE0F6E"/>
    <w:rsid w:val="00CE3DAE"/>
    <w:rsid w:val="00CE441C"/>
    <w:rsid w:val="00CE462E"/>
    <w:rsid w:val="00CE6084"/>
    <w:rsid w:val="00CE67E0"/>
    <w:rsid w:val="00CE79C8"/>
    <w:rsid w:val="00CE7C3C"/>
    <w:rsid w:val="00CF0A49"/>
    <w:rsid w:val="00CF1EC7"/>
    <w:rsid w:val="00CF2A4B"/>
    <w:rsid w:val="00CF30F3"/>
    <w:rsid w:val="00CF3F2B"/>
    <w:rsid w:val="00CF5324"/>
    <w:rsid w:val="00CF5C95"/>
    <w:rsid w:val="00CF6494"/>
    <w:rsid w:val="00D005A2"/>
    <w:rsid w:val="00D015ED"/>
    <w:rsid w:val="00D029A3"/>
    <w:rsid w:val="00D0344F"/>
    <w:rsid w:val="00D035A3"/>
    <w:rsid w:val="00D03957"/>
    <w:rsid w:val="00D043EC"/>
    <w:rsid w:val="00D05119"/>
    <w:rsid w:val="00D05B4B"/>
    <w:rsid w:val="00D0675D"/>
    <w:rsid w:val="00D07796"/>
    <w:rsid w:val="00D0787B"/>
    <w:rsid w:val="00D106AB"/>
    <w:rsid w:val="00D10A74"/>
    <w:rsid w:val="00D10E93"/>
    <w:rsid w:val="00D11809"/>
    <w:rsid w:val="00D118F5"/>
    <w:rsid w:val="00D1253E"/>
    <w:rsid w:val="00D13242"/>
    <w:rsid w:val="00D138DF"/>
    <w:rsid w:val="00D1393C"/>
    <w:rsid w:val="00D13EBB"/>
    <w:rsid w:val="00D140D5"/>
    <w:rsid w:val="00D1580D"/>
    <w:rsid w:val="00D17C90"/>
    <w:rsid w:val="00D20858"/>
    <w:rsid w:val="00D20DE8"/>
    <w:rsid w:val="00D21F8C"/>
    <w:rsid w:val="00D227EE"/>
    <w:rsid w:val="00D24ADA"/>
    <w:rsid w:val="00D24F25"/>
    <w:rsid w:val="00D25132"/>
    <w:rsid w:val="00D25FB1"/>
    <w:rsid w:val="00D2646F"/>
    <w:rsid w:val="00D26E5F"/>
    <w:rsid w:val="00D27483"/>
    <w:rsid w:val="00D305DD"/>
    <w:rsid w:val="00D3136E"/>
    <w:rsid w:val="00D32099"/>
    <w:rsid w:val="00D321D6"/>
    <w:rsid w:val="00D32424"/>
    <w:rsid w:val="00D325B5"/>
    <w:rsid w:val="00D3333B"/>
    <w:rsid w:val="00D33782"/>
    <w:rsid w:val="00D34935"/>
    <w:rsid w:val="00D353F2"/>
    <w:rsid w:val="00D35C74"/>
    <w:rsid w:val="00D36216"/>
    <w:rsid w:val="00D363D2"/>
    <w:rsid w:val="00D36CA4"/>
    <w:rsid w:val="00D3703E"/>
    <w:rsid w:val="00D370E1"/>
    <w:rsid w:val="00D40180"/>
    <w:rsid w:val="00D4135A"/>
    <w:rsid w:val="00D42484"/>
    <w:rsid w:val="00D42A4F"/>
    <w:rsid w:val="00D45E77"/>
    <w:rsid w:val="00D45F31"/>
    <w:rsid w:val="00D467B5"/>
    <w:rsid w:val="00D46D54"/>
    <w:rsid w:val="00D4743D"/>
    <w:rsid w:val="00D47997"/>
    <w:rsid w:val="00D5032B"/>
    <w:rsid w:val="00D5060D"/>
    <w:rsid w:val="00D51979"/>
    <w:rsid w:val="00D52850"/>
    <w:rsid w:val="00D5395F"/>
    <w:rsid w:val="00D5721C"/>
    <w:rsid w:val="00D5799D"/>
    <w:rsid w:val="00D603ED"/>
    <w:rsid w:val="00D605AC"/>
    <w:rsid w:val="00D6122A"/>
    <w:rsid w:val="00D61885"/>
    <w:rsid w:val="00D62132"/>
    <w:rsid w:val="00D622C1"/>
    <w:rsid w:val="00D62454"/>
    <w:rsid w:val="00D62FF5"/>
    <w:rsid w:val="00D655A0"/>
    <w:rsid w:val="00D65857"/>
    <w:rsid w:val="00D660CC"/>
    <w:rsid w:val="00D70534"/>
    <w:rsid w:val="00D70D4B"/>
    <w:rsid w:val="00D71104"/>
    <w:rsid w:val="00D72C61"/>
    <w:rsid w:val="00D73601"/>
    <w:rsid w:val="00D75865"/>
    <w:rsid w:val="00D75A52"/>
    <w:rsid w:val="00D76044"/>
    <w:rsid w:val="00D769B7"/>
    <w:rsid w:val="00D77036"/>
    <w:rsid w:val="00D7715A"/>
    <w:rsid w:val="00D81B7A"/>
    <w:rsid w:val="00D81CCE"/>
    <w:rsid w:val="00D8527B"/>
    <w:rsid w:val="00D8540B"/>
    <w:rsid w:val="00D85AD7"/>
    <w:rsid w:val="00D86314"/>
    <w:rsid w:val="00D86600"/>
    <w:rsid w:val="00D901F2"/>
    <w:rsid w:val="00D916EB"/>
    <w:rsid w:val="00D9236A"/>
    <w:rsid w:val="00D930E8"/>
    <w:rsid w:val="00D9323F"/>
    <w:rsid w:val="00D93DA2"/>
    <w:rsid w:val="00D93DF9"/>
    <w:rsid w:val="00D93F97"/>
    <w:rsid w:val="00D946C3"/>
    <w:rsid w:val="00D9516F"/>
    <w:rsid w:val="00D957C7"/>
    <w:rsid w:val="00D97509"/>
    <w:rsid w:val="00D97910"/>
    <w:rsid w:val="00D97E71"/>
    <w:rsid w:val="00DA0234"/>
    <w:rsid w:val="00DA0DAA"/>
    <w:rsid w:val="00DA143D"/>
    <w:rsid w:val="00DA20D5"/>
    <w:rsid w:val="00DA22B6"/>
    <w:rsid w:val="00DA261B"/>
    <w:rsid w:val="00DA2ABD"/>
    <w:rsid w:val="00DA2C35"/>
    <w:rsid w:val="00DA6569"/>
    <w:rsid w:val="00DA6F33"/>
    <w:rsid w:val="00DA6F99"/>
    <w:rsid w:val="00DB1330"/>
    <w:rsid w:val="00DB1A24"/>
    <w:rsid w:val="00DB4477"/>
    <w:rsid w:val="00DB7305"/>
    <w:rsid w:val="00DB7BBC"/>
    <w:rsid w:val="00DB7BE9"/>
    <w:rsid w:val="00DB7FD0"/>
    <w:rsid w:val="00DC06E9"/>
    <w:rsid w:val="00DC38B7"/>
    <w:rsid w:val="00DC6CD0"/>
    <w:rsid w:val="00DC72D5"/>
    <w:rsid w:val="00DC751D"/>
    <w:rsid w:val="00DC7E4F"/>
    <w:rsid w:val="00DD0D2D"/>
    <w:rsid w:val="00DD3DF2"/>
    <w:rsid w:val="00DD558D"/>
    <w:rsid w:val="00DD5DB7"/>
    <w:rsid w:val="00DD5F45"/>
    <w:rsid w:val="00DD5F96"/>
    <w:rsid w:val="00DD7BB2"/>
    <w:rsid w:val="00DD7D1A"/>
    <w:rsid w:val="00DE0002"/>
    <w:rsid w:val="00DE0496"/>
    <w:rsid w:val="00DE105C"/>
    <w:rsid w:val="00DE1441"/>
    <w:rsid w:val="00DE19AF"/>
    <w:rsid w:val="00DE1DF9"/>
    <w:rsid w:val="00DE1E9E"/>
    <w:rsid w:val="00DE263E"/>
    <w:rsid w:val="00DE59CC"/>
    <w:rsid w:val="00DE5BB8"/>
    <w:rsid w:val="00DE6C62"/>
    <w:rsid w:val="00DE7725"/>
    <w:rsid w:val="00DE7EBF"/>
    <w:rsid w:val="00DF0949"/>
    <w:rsid w:val="00DF12DE"/>
    <w:rsid w:val="00DF2638"/>
    <w:rsid w:val="00DF3363"/>
    <w:rsid w:val="00DF372B"/>
    <w:rsid w:val="00DF548C"/>
    <w:rsid w:val="00DF5F41"/>
    <w:rsid w:val="00DF7DD2"/>
    <w:rsid w:val="00E00D23"/>
    <w:rsid w:val="00E016F6"/>
    <w:rsid w:val="00E020A9"/>
    <w:rsid w:val="00E02716"/>
    <w:rsid w:val="00E03683"/>
    <w:rsid w:val="00E0416F"/>
    <w:rsid w:val="00E05312"/>
    <w:rsid w:val="00E05D8A"/>
    <w:rsid w:val="00E063BD"/>
    <w:rsid w:val="00E06D02"/>
    <w:rsid w:val="00E12A80"/>
    <w:rsid w:val="00E14DCD"/>
    <w:rsid w:val="00E14EE7"/>
    <w:rsid w:val="00E17E16"/>
    <w:rsid w:val="00E21664"/>
    <w:rsid w:val="00E21843"/>
    <w:rsid w:val="00E21941"/>
    <w:rsid w:val="00E224C7"/>
    <w:rsid w:val="00E22CBA"/>
    <w:rsid w:val="00E230FA"/>
    <w:rsid w:val="00E2311E"/>
    <w:rsid w:val="00E25739"/>
    <w:rsid w:val="00E26434"/>
    <w:rsid w:val="00E27228"/>
    <w:rsid w:val="00E30074"/>
    <w:rsid w:val="00E31F3C"/>
    <w:rsid w:val="00E3207E"/>
    <w:rsid w:val="00E329D3"/>
    <w:rsid w:val="00E329D5"/>
    <w:rsid w:val="00E361AD"/>
    <w:rsid w:val="00E3789B"/>
    <w:rsid w:val="00E37E68"/>
    <w:rsid w:val="00E402F3"/>
    <w:rsid w:val="00E40B65"/>
    <w:rsid w:val="00E40D83"/>
    <w:rsid w:val="00E4126B"/>
    <w:rsid w:val="00E41732"/>
    <w:rsid w:val="00E43048"/>
    <w:rsid w:val="00E4307B"/>
    <w:rsid w:val="00E4310C"/>
    <w:rsid w:val="00E4329B"/>
    <w:rsid w:val="00E43EF2"/>
    <w:rsid w:val="00E44A2D"/>
    <w:rsid w:val="00E45172"/>
    <w:rsid w:val="00E45485"/>
    <w:rsid w:val="00E458AA"/>
    <w:rsid w:val="00E475B4"/>
    <w:rsid w:val="00E47D36"/>
    <w:rsid w:val="00E47E94"/>
    <w:rsid w:val="00E50784"/>
    <w:rsid w:val="00E5160B"/>
    <w:rsid w:val="00E51A5C"/>
    <w:rsid w:val="00E520A3"/>
    <w:rsid w:val="00E52673"/>
    <w:rsid w:val="00E52935"/>
    <w:rsid w:val="00E530B3"/>
    <w:rsid w:val="00E54A30"/>
    <w:rsid w:val="00E55E71"/>
    <w:rsid w:val="00E56579"/>
    <w:rsid w:val="00E56E0E"/>
    <w:rsid w:val="00E575F2"/>
    <w:rsid w:val="00E60727"/>
    <w:rsid w:val="00E61848"/>
    <w:rsid w:val="00E61934"/>
    <w:rsid w:val="00E61E66"/>
    <w:rsid w:val="00E62D64"/>
    <w:rsid w:val="00E62EDD"/>
    <w:rsid w:val="00E65046"/>
    <w:rsid w:val="00E6618D"/>
    <w:rsid w:val="00E6647C"/>
    <w:rsid w:val="00E71DED"/>
    <w:rsid w:val="00E7269E"/>
    <w:rsid w:val="00E727EF"/>
    <w:rsid w:val="00E731EB"/>
    <w:rsid w:val="00E734DA"/>
    <w:rsid w:val="00E73BA3"/>
    <w:rsid w:val="00E73EE2"/>
    <w:rsid w:val="00E748E6"/>
    <w:rsid w:val="00E763D4"/>
    <w:rsid w:val="00E7794F"/>
    <w:rsid w:val="00E801B8"/>
    <w:rsid w:val="00E819DB"/>
    <w:rsid w:val="00E84C4B"/>
    <w:rsid w:val="00E852FE"/>
    <w:rsid w:val="00E8579C"/>
    <w:rsid w:val="00E86012"/>
    <w:rsid w:val="00E86570"/>
    <w:rsid w:val="00E865AB"/>
    <w:rsid w:val="00E873CF"/>
    <w:rsid w:val="00E87A57"/>
    <w:rsid w:val="00E907C9"/>
    <w:rsid w:val="00E91423"/>
    <w:rsid w:val="00E92A6E"/>
    <w:rsid w:val="00E92AA8"/>
    <w:rsid w:val="00E93E69"/>
    <w:rsid w:val="00E95E7C"/>
    <w:rsid w:val="00E95FC9"/>
    <w:rsid w:val="00EA0A52"/>
    <w:rsid w:val="00EA139A"/>
    <w:rsid w:val="00EA1CAC"/>
    <w:rsid w:val="00EA2047"/>
    <w:rsid w:val="00EA3F37"/>
    <w:rsid w:val="00EA58BB"/>
    <w:rsid w:val="00EA5E31"/>
    <w:rsid w:val="00EA7DF6"/>
    <w:rsid w:val="00EB0427"/>
    <w:rsid w:val="00EB117A"/>
    <w:rsid w:val="00EB1287"/>
    <w:rsid w:val="00EB162F"/>
    <w:rsid w:val="00EB2419"/>
    <w:rsid w:val="00EB2C64"/>
    <w:rsid w:val="00EB36AD"/>
    <w:rsid w:val="00EB38E7"/>
    <w:rsid w:val="00EB4016"/>
    <w:rsid w:val="00EB4A41"/>
    <w:rsid w:val="00EB5F71"/>
    <w:rsid w:val="00EB7467"/>
    <w:rsid w:val="00EB7913"/>
    <w:rsid w:val="00EB7A54"/>
    <w:rsid w:val="00EB7F7A"/>
    <w:rsid w:val="00EC0AEC"/>
    <w:rsid w:val="00EC10CA"/>
    <w:rsid w:val="00EC16FF"/>
    <w:rsid w:val="00EC250A"/>
    <w:rsid w:val="00EC2761"/>
    <w:rsid w:val="00EC278C"/>
    <w:rsid w:val="00EC27FA"/>
    <w:rsid w:val="00EC2E92"/>
    <w:rsid w:val="00EC49C9"/>
    <w:rsid w:val="00EC7717"/>
    <w:rsid w:val="00EC77E5"/>
    <w:rsid w:val="00ED0847"/>
    <w:rsid w:val="00ED0E02"/>
    <w:rsid w:val="00ED10F6"/>
    <w:rsid w:val="00ED4AB3"/>
    <w:rsid w:val="00ED5A87"/>
    <w:rsid w:val="00ED6350"/>
    <w:rsid w:val="00EE2537"/>
    <w:rsid w:val="00EE26FD"/>
    <w:rsid w:val="00EE2DAC"/>
    <w:rsid w:val="00EE5305"/>
    <w:rsid w:val="00EE545A"/>
    <w:rsid w:val="00EE6BBF"/>
    <w:rsid w:val="00EE6D2D"/>
    <w:rsid w:val="00EE7D4B"/>
    <w:rsid w:val="00EF006B"/>
    <w:rsid w:val="00EF048E"/>
    <w:rsid w:val="00EF0D40"/>
    <w:rsid w:val="00EF1527"/>
    <w:rsid w:val="00EF23B9"/>
    <w:rsid w:val="00EF2A11"/>
    <w:rsid w:val="00EF3DFB"/>
    <w:rsid w:val="00EF5FD7"/>
    <w:rsid w:val="00EF7614"/>
    <w:rsid w:val="00EF7E5B"/>
    <w:rsid w:val="00F003FD"/>
    <w:rsid w:val="00F00578"/>
    <w:rsid w:val="00F01C7B"/>
    <w:rsid w:val="00F04188"/>
    <w:rsid w:val="00F0699B"/>
    <w:rsid w:val="00F077ED"/>
    <w:rsid w:val="00F10C35"/>
    <w:rsid w:val="00F1105F"/>
    <w:rsid w:val="00F11376"/>
    <w:rsid w:val="00F1248D"/>
    <w:rsid w:val="00F1273A"/>
    <w:rsid w:val="00F12DD6"/>
    <w:rsid w:val="00F150B3"/>
    <w:rsid w:val="00F160F2"/>
    <w:rsid w:val="00F20541"/>
    <w:rsid w:val="00F20C28"/>
    <w:rsid w:val="00F217CF"/>
    <w:rsid w:val="00F21FF2"/>
    <w:rsid w:val="00F226DB"/>
    <w:rsid w:val="00F22F2D"/>
    <w:rsid w:val="00F24436"/>
    <w:rsid w:val="00F24B39"/>
    <w:rsid w:val="00F24C35"/>
    <w:rsid w:val="00F251CD"/>
    <w:rsid w:val="00F2612A"/>
    <w:rsid w:val="00F26FAA"/>
    <w:rsid w:val="00F27C7E"/>
    <w:rsid w:val="00F3060B"/>
    <w:rsid w:val="00F30A9D"/>
    <w:rsid w:val="00F30E70"/>
    <w:rsid w:val="00F31A82"/>
    <w:rsid w:val="00F33D42"/>
    <w:rsid w:val="00F347CA"/>
    <w:rsid w:val="00F35157"/>
    <w:rsid w:val="00F358E4"/>
    <w:rsid w:val="00F35B27"/>
    <w:rsid w:val="00F35C14"/>
    <w:rsid w:val="00F3658E"/>
    <w:rsid w:val="00F370AD"/>
    <w:rsid w:val="00F371C5"/>
    <w:rsid w:val="00F375D3"/>
    <w:rsid w:val="00F40E85"/>
    <w:rsid w:val="00F4439F"/>
    <w:rsid w:val="00F44401"/>
    <w:rsid w:val="00F44DD7"/>
    <w:rsid w:val="00F44EDE"/>
    <w:rsid w:val="00F46375"/>
    <w:rsid w:val="00F463FE"/>
    <w:rsid w:val="00F46631"/>
    <w:rsid w:val="00F47EF1"/>
    <w:rsid w:val="00F51FEF"/>
    <w:rsid w:val="00F52E31"/>
    <w:rsid w:val="00F53059"/>
    <w:rsid w:val="00F532D2"/>
    <w:rsid w:val="00F53B0E"/>
    <w:rsid w:val="00F548AF"/>
    <w:rsid w:val="00F549D5"/>
    <w:rsid w:val="00F54DA3"/>
    <w:rsid w:val="00F54E02"/>
    <w:rsid w:val="00F560D5"/>
    <w:rsid w:val="00F576A1"/>
    <w:rsid w:val="00F60AE1"/>
    <w:rsid w:val="00F60BB0"/>
    <w:rsid w:val="00F60E3D"/>
    <w:rsid w:val="00F60F94"/>
    <w:rsid w:val="00F612DF"/>
    <w:rsid w:val="00F632CD"/>
    <w:rsid w:val="00F634B7"/>
    <w:rsid w:val="00F637A4"/>
    <w:rsid w:val="00F64CE2"/>
    <w:rsid w:val="00F660BF"/>
    <w:rsid w:val="00F66B3F"/>
    <w:rsid w:val="00F67E7A"/>
    <w:rsid w:val="00F700DF"/>
    <w:rsid w:val="00F70214"/>
    <w:rsid w:val="00F703C6"/>
    <w:rsid w:val="00F70F44"/>
    <w:rsid w:val="00F71B56"/>
    <w:rsid w:val="00F72F08"/>
    <w:rsid w:val="00F732FE"/>
    <w:rsid w:val="00F73314"/>
    <w:rsid w:val="00F74DBD"/>
    <w:rsid w:val="00F75586"/>
    <w:rsid w:val="00F75CA8"/>
    <w:rsid w:val="00F75CF1"/>
    <w:rsid w:val="00F76A8B"/>
    <w:rsid w:val="00F76DE0"/>
    <w:rsid w:val="00F772CB"/>
    <w:rsid w:val="00F8175D"/>
    <w:rsid w:val="00F82D2C"/>
    <w:rsid w:val="00F836D5"/>
    <w:rsid w:val="00F8422C"/>
    <w:rsid w:val="00F84429"/>
    <w:rsid w:val="00F84CF4"/>
    <w:rsid w:val="00F8540D"/>
    <w:rsid w:val="00F8548A"/>
    <w:rsid w:val="00F859D0"/>
    <w:rsid w:val="00F85E76"/>
    <w:rsid w:val="00F85F7C"/>
    <w:rsid w:val="00F86582"/>
    <w:rsid w:val="00F86980"/>
    <w:rsid w:val="00F8750E"/>
    <w:rsid w:val="00F87B58"/>
    <w:rsid w:val="00F90B11"/>
    <w:rsid w:val="00F90B72"/>
    <w:rsid w:val="00F90CEB"/>
    <w:rsid w:val="00F922D2"/>
    <w:rsid w:val="00F9263E"/>
    <w:rsid w:val="00F928EE"/>
    <w:rsid w:val="00F92D4B"/>
    <w:rsid w:val="00F94344"/>
    <w:rsid w:val="00F96915"/>
    <w:rsid w:val="00F969AA"/>
    <w:rsid w:val="00F96AEC"/>
    <w:rsid w:val="00F96CF5"/>
    <w:rsid w:val="00FA0289"/>
    <w:rsid w:val="00FA0590"/>
    <w:rsid w:val="00FA08C7"/>
    <w:rsid w:val="00FA162B"/>
    <w:rsid w:val="00FA232A"/>
    <w:rsid w:val="00FA255A"/>
    <w:rsid w:val="00FA29B1"/>
    <w:rsid w:val="00FA390A"/>
    <w:rsid w:val="00FA3E51"/>
    <w:rsid w:val="00FA6337"/>
    <w:rsid w:val="00FA69E8"/>
    <w:rsid w:val="00FA7246"/>
    <w:rsid w:val="00FB005D"/>
    <w:rsid w:val="00FB0949"/>
    <w:rsid w:val="00FB0E1C"/>
    <w:rsid w:val="00FB1900"/>
    <w:rsid w:val="00FB1CE0"/>
    <w:rsid w:val="00FB258D"/>
    <w:rsid w:val="00FB3034"/>
    <w:rsid w:val="00FB3053"/>
    <w:rsid w:val="00FB383A"/>
    <w:rsid w:val="00FB3D5C"/>
    <w:rsid w:val="00FB3F6B"/>
    <w:rsid w:val="00FB43AC"/>
    <w:rsid w:val="00FB4431"/>
    <w:rsid w:val="00FB4448"/>
    <w:rsid w:val="00FB5440"/>
    <w:rsid w:val="00FB5913"/>
    <w:rsid w:val="00FB76B1"/>
    <w:rsid w:val="00FC13F0"/>
    <w:rsid w:val="00FC1952"/>
    <w:rsid w:val="00FC1B86"/>
    <w:rsid w:val="00FC2359"/>
    <w:rsid w:val="00FC24C9"/>
    <w:rsid w:val="00FC34BF"/>
    <w:rsid w:val="00FC3A7B"/>
    <w:rsid w:val="00FC4717"/>
    <w:rsid w:val="00FC4AD9"/>
    <w:rsid w:val="00FC54E1"/>
    <w:rsid w:val="00FC5BC3"/>
    <w:rsid w:val="00FC62D4"/>
    <w:rsid w:val="00FC6AF9"/>
    <w:rsid w:val="00FD0DBC"/>
    <w:rsid w:val="00FD189E"/>
    <w:rsid w:val="00FD1A47"/>
    <w:rsid w:val="00FD1F5A"/>
    <w:rsid w:val="00FD2EF7"/>
    <w:rsid w:val="00FD4888"/>
    <w:rsid w:val="00FD5AC4"/>
    <w:rsid w:val="00FD5C17"/>
    <w:rsid w:val="00FD768B"/>
    <w:rsid w:val="00FD7E15"/>
    <w:rsid w:val="00FE05DA"/>
    <w:rsid w:val="00FE0DF4"/>
    <w:rsid w:val="00FE3161"/>
    <w:rsid w:val="00FE404E"/>
    <w:rsid w:val="00FE412D"/>
    <w:rsid w:val="00FE754B"/>
    <w:rsid w:val="00FF0882"/>
    <w:rsid w:val="00FF14BB"/>
    <w:rsid w:val="00FF176F"/>
    <w:rsid w:val="00FF17A7"/>
    <w:rsid w:val="00FF254E"/>
    <w:rsid w:val="00FF2A9C"/>
    <w:rsid w:val="00FF2AE8"/>
    <w:rsid w:val="00FF3641"/>
    <w:rsid w:val="00FF40C8"/>
    <w:rsid w:val="00FF4901"/>
    <w:rsid w:val="00FF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B47DE8B"/>
  <w15:chartTrackingRefBased/>
  <w15:docId w15:val="{63451785-F99D-48DF-9AC7-FF6D51FB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uiPriority="35"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27EF"/>
    <w:pPr>
      <w:spacing w:before="120" w:after="120"/>
      <w:ind w:left="720"/>
    </w:pPr>
    <w:rPr>
      <w:sz w:val="22"/>
      <w:szCs w:val="24"/>
    </w:rPr>
  </w:style>
  <w:style w:type="paragraph" w:styleId="Heading1">
    <w:name w:val="heading 1"/>
    <w:basedOn w:val="Heading2"/>
    <w:next w:val="Normal"/>
    <w:qFormat/>
    <w:rsid w:val="002136B3"/>
    <w:pPr>
      <w:widowControl/>
      <w:pBdr>
        <w:bottom w:val="single" w:sz="6" w:space="1" w:color="auto"/>
      </w:pBdr>
      <w:spacing w:after="180"/>
      <w:outlineLvl w:val="0"/>
    </w:pPr>
    <w:rPr>
      <w:sz w:val="36"/>
    </w:rPr>
  </w:style>
  <w:style w:type="paragraph" w:styleId="Heading2">
    <w:name w:val="heading 2"/>
    <w:aliases w:val="head 2,Heading Main"/>
    <w:next w:val="Normal"/>
    <w:qFormat/>
    <w:rsid w:val="00231326"/>
    <w:pPr>
      <w:keepNext/>
      <w:widowControl w:val="0"/>
      <w:tabs>
        <w:tab w:val="left" w:pos="2160"/>
        <w:tab w:val="left" w:pos="2880"/>
      </w:tabs>
      <w:spacing w:before="120" w:after="120"/>
      <w:ind w:left="720"/>
      <w:outlineLvl w:val="1"/>
    </w:pPr>
    <w:rPr>
      <w:rFonts w:ascii="Arial" w:hAnsi="Arial"/>
      <w:b/>
      <w:noProof/>
      <w:sz w:val="32"/>
    </w:rPr>
  </w:style>
  <w:style w:type="paragraph" w:styleId="Heading3">
    <w:name w:val="heading 3"/>
    <w:basedOn w:val="Normal"/>
    <w:next w:val="NormalIndent"/>
    <w:qFormat/>
    <w:rsid w:val="004F53C7"/>
    <w:pPr>
      <w:keepNext/>
      <w:widowControl w:val="0"/>
      <w:shd w:val="clear" w:color="0000FF" w:fill="auto"/>
      <w:tabs>
        <w:tab w:val="left" w:pos="720"/>
      </w:tabs>
      <w:spacing w:before="240"/>
      <w:outlineLvl w:val="2"/>
    </w:pPr>
    <w:rPr>
      <w:rFonts w:ascii="Arial" w:hAnsi="Arial"/>
      <w:b/>
      <w:noProof/>
      <w:sz w:val="28"/>
      <w:szCs w:val="20"/>
    </w:rPr>
  </w:style>
  <w:style w:type="paragraph" w:styleId="Heading4">
    <w:name w:val="heading 4"/>
    <w:basedOn w:val="Normal"/>
    <w:next w:val="Normal"/>
    <w:qFormat/>
    <w:rsid w:val="004744ED"/>
    <w:pPr>
      <w:keepNext/>
      <w:widowControl w:val="0"/>
      <w:spacing w:before="180"/>
      <w:outlineLvl w:val="3"/>
    </w:pPr>
    <w:rPr>
      <w:rFonts w:ascii="Arial" w:hAnsi="Arial"/>
      <w:b/>
      <w:bCs/>
      <w:sz w:val="24"/>
      <w:szCs w:val="28"/>
    </w:rPr>
  </w:style>
  <w:style w:type="paragraph" w:styleId="Heading5">
    <w:name w:val="heading 5"/>
    <w:basedOn w:val="Normal"/>
    <w:next w:val="Normal"/>
    <w:qFormat/>
    <w:rsid w:val="007E4DB5"/>
    <w:pPr>
      <w:widowControl w:val="0"/>
      <w:shd w:val="clear" w:color="0000FF" w:fill="auto"/>
      <w:tabs>
        <w:tab w:val="left" w:pos="720"/>
      </w:tabs>
      <w:spacing w:after="60"/>
      <w:outlineLvl w:val="4"/>
    </w:pPr>
    <w:rPr>
      <w:b/>
      <w:bCs/>
      <w:i/>
      <w:sz w:val="26"/>
      <w:szCs w:val="20"/>
    </w:rPr>
  </w:style>
  <w:style w:type="paragraph" w:styleId="Heading6">
    <w:name w:val="heading 6"/>
    <w:basedOn w:val="Normal"/>
    <w:next w:val="Normal"/>
    <w:autoRedefine/>
    <w:qFormat/>
    <w:rsid w:val="007E4DB5"/>
    <w:pPr>
      <w:widowControl w:val="0"/>
      <w:shd w:val="clear" w:color="0000FF" w:fill="auto"/>
      <w:spacing w:after="0"/>
      <w:ind w:firstLine="720"/>
      <w:outlineLvl w:val="5"/>
    </w:pPr>
    <w:rPr>
      <w:bCs/>
      <w:szCs w:val="20"/>
    </w:rPr>
  </w:style>
  <w:style w:type="paragraph" w:styleId="Heading7">
    <w:name w:val="heading 7"/>
    <w:basedOn w:val="Normal"/>
    <w:next w:val="Normal"/>
    <w:qFormat/>
    <w:rsid w:val="007E4DB5"/>
    <w:pPr>
      <w:keepNext/>
      <w:outlineLvl w:val="6"/>
    </w:pPr>
    <w:rPr>
      <w:rFonts w:ascii="Arial" w:hAnsi="Arial"/>
      <w:color w:val="FF0000"/>
      <w:sz w:val="28"/>
    </w:rPr>
  </w:style>
  <w:style w:type="paragraph" w:styleId="Heading8">
    <w:name w:val="heading 8"/>
    <w:basedOn w:val="Normal"/>
    <w:next w:val="Normal"/>
    <w:qFormat/>
    <w:rsid w:val="007E4DB5"/>
    <w:pPr>
      <w:spacing w:before="240" w:after="60"/>
      <w:outlineLvl w:val="7"/>
    </w:pPr>
    <w:rPr>
      <w:i/>
      <w:iCs/>
      <w:sz w:val="24"/>
    </w:rPr>
  </w:style>
  <w:style w:type="paragraph" w:styleId="Heading9">
    <w:name w:val="heading 9"/>
    <w:basedOn w:val="Normal"/>
    <w:next w:val="Normal"/>
    <w:qFormat/>
    <w:rsid w:val="007E4DB5"/>
    <w:p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ListIntro-users manual"/>
    <w:basedOn w:val="Normal"/>
    <w:semiHidden/>
    <w:rsid w:val="007E4DB5"/>
  </w:style>
  <w:style w:type="paragraph" w:customStyle="1" w:styleId="Heading4Indented">
    <w:name w:val="Heading 4 Indented"/>
    <w:basedOn w:val="Heading4"/>
    <w:semiHidden/>
    <w:rsid w:val="007E4DB5"/>
    <w:pPr>
      <w:keepNext w:val="0"/>
      <w:shd w:val="clear" w:color="0000FF" w:fill="auto"/>
      <w:tabs>
        <w:tab w:val="left" w:pos="720"/>
      </w:tabs>
      <w:spacing w:before="0"/>
    </w:pPr>
    <w:rPr>
      <w:bCs w:val="0"/>
      <w:i/>
      <w:noProof/>
      <w:szCs w:val="20"/>
    </w:rPr>
  </w:style>
  <w:style w:type="paragraph" w:customStyle="1" w:styleId="CPRSBulletsBody">
    <w:name w:val="CPRS Bullets Body"/>
    <w:link w:val="CPRSBulletsBodyChar"/>
    <w:rsid w:val="007E4DB5"/>
    <w:pPr>
      <w:ind w:left="1440"/>
    </w:pPr>
    <w:rPr>
      <w:sz w:val="22"/>
    </w:rPr>
  </w:style>
  <w:style w:type="paragraph" w:customStyle="1" w:styleId="TableTextFlushLeft">
    <w:name w:val="Table Text Flush Left"/>
    <w:basedOn w:val="Normal"/>
    <w:semiHidden/>
    <w:rsid w:val="007E4DB5"/>
    <w:pPr>
      <w:spacing w:before="60" w:after="60"/>
    </w:pPr>
    <w:rPr>
      <w:rFonts w:ascii="Arial" w:hAnsi="Arial"/>
      <w:sz w:val="18"/>
      <w:szCs w:val="20"/>
    </w:rPr>
  </w:style>
  <w:style w:type="paragraph" w:customStyle="1" w:styleId="TableHeadingCentered">
    <w:name w:val="Table Heading Centered"/>
    <w:basedOn w:val="Normal"/>
    <w:semiHidden/>
    <w:rsid w:val="007E4DB5"/>
    <w:pPr>
      <w:spacing w:before="60" w:after="60"/>
      <w:jc w:val="center"/>
    </w:pPr>
    <w:rPr>
      <w:rFonts w:ascii="Arial" w:hAnsi="Arial"/>
      <w:b/>
      <w:szCs w:val="20"/>
    </w:rPr>
  </w:style>
  <w:style w:type="paragraph" w:customStyle="1" w:styleId="CPRSBulletsnote">
    <w:name w:val="CPRS Bullets note"/>
    <w:rsid w:val="007E4DB5"/>
    <w:pPr>
      <w:tabs>
        <w:tab w:val="left" w:pos="1526"/>
      </w:tabs>
      <w:ind w:left="2246" w:hanging="806"/>
    </w:pPr>
    <w:rPr>
      <w:rFonts w:ascii="Arial" w:hAnsi="Arial"/>
      <w:bCs/>
    </w:rPr>
  </w:style>
  <w:style w:type="paragraph" w:customStyle="1" w:styleId="CPRSBulletsSubBullets">
    <w:name w:val="CPRS Bullets Sub Bullets"/>
    <w:link w:val="CPRSBulletsSubBulletsChar"/>
    <w:rsid w:val="007E4DB5"/>
    <w:pPr>
      <w:numPr>
        <w:ilvl w:val="1"/>
        <w:numId w:val="92"/>
      </w:numPr>
    </w:pPr>
    <w:rPr>
      <w:bCs/>
      <w:sz w:val="22"/>
    </w:rPr>
  </w:style>
  <w:style w:type="paragraph" w:customStyle="1" w:styleId="CPRScaption">
    <w:name w:val="CPRS caption"/>
    <w:link w:val="CPRScaptionChar"/>
    <w:rsid w:val="007E4DB5"/>
    <w:pPr>
      <w:ind w:left="720"/>
    </w:pPr>
    <w:rPr>
      <w:sz w:val="18"/>
    </w:rPr>
  </w:style>
  <w:style w:type="paragraph" w:customStyle="1" w:styleId="CPRScapture">
    <w:name w:val="CPRS capture"/>
    <w:basedOn w:val="Normal"/>
    <w:rsid w:val="007E4DB5"/>
    <w:pPr>
      <w:pBdr>
        <w:top w:val="single" w:sz="6" w:space="1" w:color="0000FF"/>
        <w:left w:val="single" w:sz="6" w:space="1" w:color="0000FF"/>
        <w:bottom w:val="single" w:sz="6" w:space="1" w:color="0000FF"/>
        <w:right w:val="single" w:sz="6" w:space="1" w:color="0000FF"/>
      </w:pBdr>
      <w:spacing w:after="0"/>
    </w:pPr>
    <w:rPr>
      <w:rFonts w:ascii="Courier New" w:hAnsi="Courier New"/>
      <w:sz w:val="18"/>
      <w:szCs w:val="20"/>
    </w:rPr>
  </w:style>
  <w:style w:type="paragraph" w:customStyle="1" w:styleId="CPRSH1">
    <w:name w:val="CPRS H1"/>
    <w:next w:val="CPRSH2BodyChar"/>
    <w:rsid w:val="007E4DB5"/>
    <w:pPr>
      <w:spacing w:after="120"/>
      <w:outlineLvl w:val="0"/>
    </w:pPr>
    <w:rPr>
      <w:rFonts w:ascii="Arial" w:hAnsi="Arial"/>
      <w:b/>
      <w:sz w:val="36"/>
    </w:rPr>
  </w:style>
  <w:style w:type="paragraph" w:customStyle="1" w:styleId="Head1">
    <w:name w:val="Head 1"/>
    <w:basedOn w:val="Normal"/>
    <w:semiHidden/>
    <w:rsid w:val="007E4DB5"/>
    <w:pPr>
      <w:shd w:val="clear" w:color="0000FF" w:fill="auto"/>
      <w:tabs>
        <w:tab w:val="left" w:pos="720"/>
      </w:tabs>
      <w:ind w:left="360"/>
    </w:pPr>
    <w:rPr>
      <w:szCs w:val="20"/>
    </w:rPr>
  </w:style>
  <w:style w:type="paragraph" w:customStyle="1" w:styleId="CPRSH2">
    <w:name w:val="CPRS H2"/>
    <w:basedOn w:val="CPRSH1"/>
    <w:next w:val="CPRSH2BodyChar"/>
    <w:link w:val="CPRSH2Char"/>
    <w:rsid w:val="007E4DB5"/>
    <w:rPr>
      <w:sz w:val="32"/>
    </w:rPr>
  </w:style>
  <w:style w:type="paragraph" w:customStyle="1" w:styleId="CPRSH2Body">
    <w:name w:val="CPRS H2 Body"/>
    <w:rsid w:val="007E4DB5"/>
    <w:pPr>
      <w:spacing w:after="240"/>
      <w:ind w:left="720"/>
    </w:pPr>
    <w:rPr>
      <w:bCs/>
      <w:sz w:val="22"/>
      <w:szCs w:val="24"/>
    </w:rPr>
  </w:style>
  <w:style w:type="paragraph" w:customStyle="1" w:styleId="CPRSH3">
    <w:name w:val="CPRS H3"/>
    <w:next w:val="CPRSH3Body"/>
    <w:link w:val="CPRSH3Char"/>
    <w:rsid w:val="007E4DB5"/>
    <w:pPr>
      <w:spacing w:before="360"/>
      <w:ind w:left="720"/>
      <w:outlineLvl w:val="2"/>
    </w:pPr>
    <w:rPr>
      <w:rFonts w:ascii="Arial" w:hAnsi="Arial"/>
      <w:b/>
      <w:sz w:val="24"/>
    </w:rPr>
  </w:style>
  <w:style w:type="paragraph" w:customStyle="1" w:styleId="CPRSH3Body">
    <w:name w:val="CPRS H3 Body"/>
    <w:link w:val="CPRSH3BodyChar"/>
    <w:rsid w:val="007E4DB5"/>
    <w:pPr>
      <w:spacing w:after="120"/>
      <w:ind w:left="720"/>
    </w:pPr>
    <w:rPr>
      <w:sz w:val="22"/>
    </w:rPr>
  </w:style>
  <w:style w:type="paragraph" w:customStyle="1" w:styleId="CPRSH3Note">
    <w:name w:val="CPRS H3 Note"/>
    <w:rsid w:val="007E4DB5"/>
    <w:pPr>
      <w:tabs>
        <w:tab w:val="left" w:pos="1526"/>
      </w:tabs>
      <w:ind w:left="1526" w:hanging="806"/>
    </w:pPr>
    <w:rPr>
      <w:rFonts w:ascii="Arial" w:hAnsi="Arial"/>
      <w:bCs/>
    </w:rPr>
  </w:style>
  <w:style w:type="paragraph" w:customStyle="1" w:styleId="CPRSH4">
    <w:name w:val="CPRS H4"/>
    <w:next w:val="CPRSH4Body"/>
    <w:link w:val="CPRSH4Char"/>
    <w:rsid w:val="007E4DB5"/>
    <w:pPr>
      <w:ind w:left="720"/>
    </w:pPr>
    <w:rPr>
      <w:rFonts w:ascii="Arial" w:hAnsi="Arial"/>
      <w:b/>
      <w:i/>
      <w:sz w:val="22"/>
      <w:u w:val="words"/>
    </w:rPr>
  </w:style>
  <w:style w:type="paragraph" w:customStyle="1" w:styleId="CPRSH4Body">
    <w:name w:val="CPRS H4 Body"/>
    <w:link w:val="CPRSH4BodyChar"/>
    <w:rsid w:val="007E4DB5"/>
    <w:pPr>
      <w:spacing w:after="120"/>
      <w:ind w:left="720"/>
    </w:pPr>
    <w:rPr>
      <w:sz w:val="22"/>
      <w:szCs w:val="22"/>
    </w:rPr>
  </w:style>
  <w:style w:type="paragraph" w:customStyle="1" w:styleId="CPRSH5">
    <w:name w:val="CPRS H5"/>
    <w:next w:val="Normal"/>
    <w:link w:val="CPRSH5Char"/>
    <w:rsid w:val="007E4DB5"/>
    <w:pPr>
      <w:spacing w:before="120"/>
      <w:ind w:left="720"/>
    </w:pPr>
    <w:rPr>
      <w:rFonts w:ascii="Arial" w:hAnsi="Arial"/>
      <w:i/>
      <w:iCs/>
      <w:sz w:val="22"/>
    </w:rPr>
  </w:style>
  <w:style w:type="paragraph" w:customStyle="1" w:styleId="CPRSH5Body">
    <w:name w:val="CPRS H5 Body"/>
    <w:link w:val="CPRSH5BodyChar"/>
    <w:rsid w:val="007E4DB5"/>
    <w:pPr>
      <w:spacing w:after="60"/>
      <w:ind w:left="720"/>
    </w:pPr>
    <w:rPr>
      <w:sz w:val="22"/>
    </w:rPr>
  </w:style>
  <w:style w:type="paragraph" w:customStyle="1" w:styleId="CPRSNote">
    <w:name w:val="CPRS Note"/>
    <w:next w:val="Normal"/>
    <w:link w:val="CPRSNoteChar"/>
    <w:rsid w:val="007E4DB5"/>
    <w:pPr>
      <w:tabs>
        <w:tab w:val="left" w:pos="1530"/>
      </w:tabs>
      <w:autoSpaceDE w:val="0"/>
      <w:autoSpaceDN w:val="0"/>
      <w:adjustRightInd w:val="0"/>
      <w:spacing w:before="60" w:after="60"/>
      <w:ind w:left="1530" w:hanging="810"/>
    </w:pPr>
    <w:rPr>
      <w:rFonts w:ascii="Arial" w:hAnsi="Arial"/>
    </w:rPr>
  </w:style>
  <w:style w:type="paragraph" w:customStyle="1" w:styleId="TableEntry">
    <w:name w:val="Table Entry"/>
    <w:basedOn w:val="Normal"/>
    <w:semiHidden/>
    <w:rsid w:val="007E4DB5"/>
    <w:pPr>
      <w:spacing w:after="0"/>
    </w:pPr>
    <w:rPr>
      <w:rFonts w:ascii="New Century Schlbk" w:hAnsi="New Century Schlbk"/>
      <w:szCs w:val="20"/>
    </w:rPr>
  </w:style>
  <w:style w:type="paragraph" w:customStyle="1" w:styleId="Heading">
    <w:name w:val="Heading"/>
    <w:basedOn w:val="Heading2"/>
    <w:semiHidden/>
    <w:rsid w:val="007E4DB5"/>
    <w:pPr>
      <w:pBdr>
        <w:bottom w:val="single" w:sz="6" w:space="0" w:color="auto"/>
        <w:between w:val="single" w:sz="6" w:space="0" w:color="auto"/>
      </w:pBdr>
      <w:spacing w:after="0"/>
      <w:ind w:left="0"/>
      <w:outlineLvl w:val="9"/>
    </w:pPr>
    <w:rPr>
      <w:snapToGrid w:val="0"/>
      <w:sz w:val="36"/>
    </w:rPr>
  </w:style>
  <w:style w:type="paragraph" w:customStyle="1" w:styleId="CPRSNumList">
    <w:name w:val="CPRS Num List"/>
    <w:rsid w:val="007E4DB5"/>
    <w:pPr>
      <w:numPr>
        <w:numId w:val="93"/>
      </w:numPr>
      <w:spacing w:before="120"/>
    </w:pPr>
    <w:rPr>
      <w:bCs/>
      <w:sz w:val="22"/>
    </w:rPr>
  </w:style>
  <w:style w:type="paragraph" w:customStyle="1" w:styleId="CPRSNumlistCapture">
    <w:name w:val="CPRS Num list Capture"/>
    <w:rsid w:val="007E4DB5"/>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link w:val="CPRSnumlistothertextChar"/>
    <w:rsid w:val="007E4DB5"/>
    <w:pPr>
      <w:spacing w:after="120"/>
      <w:ind w:left="1440"/>
    </w:pPr>
    <w:rPr>
      <w:sz w:val="22"/>
    </w:rPr>
  </w:style>
  <w:style w:type="paragraph" w:customStyle="1" w:styleId="CPRSsubnumlist">
    <w:name w:val="CPRS sub num list"/>
    <w:rsid w:val="007E4DB5"/>
    <w:pPr>
      <w:numPr>
        <w:numId w:val="96"/>
      </w:numPr>
    </w:pPr>
    <w:rPr>
      <w:sz w:val="22"/>
    </w:rPr>
  </w:style>
  <w:style w:type="paragraph" w:customStyle="1" w:styleId="CPRSsub2num">
    <w:name w:val="CPRS sub2 num"/>
    <w:rsid w:val="007E4DB5"/>
    <w:pPr>
      <w:numPr>
        <w:numId w:val="97"/>
      </w:numPr>
      <w:spacing w:before="60" w:after="60"/>
    </w:pPr>
    <w:rPr>
      <w:sz w:val="22"/>
    </w:rPr>
  </w:style>
  <w:style w:type="paragraph" w:customStyle="1" w:styleId="CPRSsub2numnote">
    <w:name w:val="CPRS sub2 num note"/>
    <w:rsid w:val="007E4DB5"/>
    <w:pPr>
      <w:ind w:left="3254" w:hanging="806"/>
    </w:pPr>
    <w:rPr>
      <w:rFonts w:ascii="Arial" w:hAnsi="Arial"/>
      <w:bCs/>
    </w:rPr>
  </w:style>
  <w:style w:type="paragraph" w:styleId="BodyText2">
    <w:name w:val="Body Text 2"/>
    <w:basedOn w:val="Normal"/>
    <w:semiHidden/>
    <w:rsid w:val="007E4DB5"/>
    <w:pPr>
      <w:spacing w:line="480" w:lineRule="auto"/>
    </w:pPr>
  </w:style>
  <w:style w:type="paragraph" w:customStyle="1" w:styleId="HEADING0">
    <w:name w:val="HEADING"/>
    <w:basedOn w:val="Normal"/>
    <w:semiHidden/>
    <w:rsid w:val="007E4DB5"/>
    <w:pPr>
      <w:pBdr>
        <w:bottom w:val="single" w:sz="12" w:space="0" w:color="auto"/>
        <w:between w:val="single" w:sz="12" w:space="0" w:color="auto"/>
      </w:pBdr>
      <w:spacing w:after="0"/>
    </w:pPr>
    <w:rPr>
      <w:rFonts w:ascii="New Century Schlbk" w:hAnsi="New Century Schlbk"/>
      <w:b/>
      <w:snapToGrid w:val="0"/>
      <w:sz w:val="36"/>
      <w:szCs w:val="20"/>
    </w:rPr>
  </w:style>
  <w:style w:type="paragraph" w:customStyle="1" w:styleId="TableHeadingFlushLeft">
    <w:name w:val="Table Heading Flush Left"/>
    <w:basedOn w:val="Normal"/>
    <w:autoRedefine/>
    <w:semiHidden/>
    <w:rsid w:val="007E4DB5"/>
    <w:pPr>
      <w:tabs>
        <w:tab w:val="left" w:pos="1040"/>
      </w:tabs>
    </w:pPr>
    <w:rPr>
      <w:rFonts w:ascii="Arial" w:hAnsi="Arial" w:cs="Arial"/>
      <w:color w:val="000000"/>
      <w:sz w:val="20"/>
      <w:szCs w:val="20"/>
    </w:rPr>
  </w:style>
  <w:style w:type="paragraph" w:customStyle="1" w:styleId="CPRS-Note">
    <w:name w:val="CPRS - Note"/>
    <w:rsid w:val="007E4DB5"/>
    <w:pPr>
      <w:ind w:left="1440"/>
    </w:pPr>
    <w:rPr>
      <w:rFonts w:ascii="Arial" w:hAnsi="Arial" w:cs="Arial"/>
    </w:rPr>
  </w:style>
  <w:style w:type="paragraph" w:customStyle="1" w:styleId="CPRSCaptureReverse">
    <w:name w:val="CPRS Capture Reverse"/>
    <w:basedOn w:val="Normal"/>
    <w:semiHidden/>
    <w:rsid w:val="007E4DB5"/>
    <w:pPr>
      <w:pBdr>
        <w:top w:val="single" w:sz="6" w:space="1" w:color="auto"/>
        <w:left w:val="single" w:sz="6" w:space="1" w:color="auto"/>
        <w:bottom w:val="single" w:sz="6" w:space="1" w:color="auto"/>
        <w:right w:val="single" w:sz="6" w:space="1" w:color="auto"/>
      </w:pBdr>
      <w:shd w:val="clear" w:color="auto" w:fill="000000"/>
      <w:spacing w:after="0"/>
    </w:pPr>
    <w:rPr>
      <w:rFonts w:ascii="Courier New" w:hAnsi="Courier New"/>
      <w:color w:val="FFFFFF"/>
      <w:sz w:val="19"/>
      <w:szCs w:val="19"/>
    </w:rPr>
  </w:style>
  <w:style w:type="paragraph" w:styleId="TOC1">
    <w:name w:val="toc 1"/>
    <w:basedOn w:val="TOC2"/>
    <w:next w:val="BodyText"/>
    <w:autoRedefine/>
    <w:uiPriority w:val="39"/>
    <w:qFormat/>
    <w:rsid w:val="00B25B0D"/>
    <w:pPr>
      <w:framePr w:wrap="around" w:vAnchor="text" w:hAnchor="text" w:y="1"/>
      <w:tabs>
        <w:tab w:val="right" w:leader="dot" w:pos="9350"/>
      </w:tabs>
      <w:spacing w:before="60" w:after="60"/>
      <w:ind w:left="547" w:hanging="547"/>
    </w:pPr>
    <w:rPr>
      <w:noProof/>
      <w:sz w:val="28"/>
      <w:szCs w:val="24"/>
    </w:rPr>
  </w:style>
  <w:style w:type="paragraph" w:styleId="TOC2">
    <w:name w:val="toc 2"/>
    <w:next w:val="BodyText"/>
    <w:autoRedefine/>
    <w:uiPriority w:val="39"/>
    <w:qFormat/>
    <w:rsid w:val="00B25B0D"/>
    <w:pPr>
      <w:widowControl w:val="0"/>
      <w:shd w:val="clear" w:color="0000FF" w:fill="auto"/>
      <w:spacing w:before="40" w:after="40"/>
      <w:ind w:left="1094" w:hanging="734"/>
    </w:pPr>
    <w:rPr>
      <w:rFonts w:ascii="Arial" w:hAnsi="Arial"/>
      <w:b/>
      <w:snapToGrid w:val="0"/>
      <w:sz w:val="24"/>
    </w:rPr>
  </w:style>
  <w:style w:type="paragraph" w:styleId="TOC3">
    <w:name w:val="toc 3"/>
    <w:next w:val="BodyText2"/>
    <w:autoRedefine/>
    <w:uiPriority w:val="39"/>
    <w:qFormat/>
    <w:rsid w:val="00B25B0D"/>
    <w:pPr>
      <w:widowControl w:val="0"/>
      <w:ind w:left="1627" w:hanging="907"/>
    </w:pPr>
    <w:rPr>
      <w:rFonts w:ascii="Arial" w:hAnsi="Arial"/>
      <w:noProof/>
      <w:sz w:val="22"/>
      <w:szCs w:val="28"/>
    </w:rPr>
  </w:style>
  <w:style w:type="character" w:styleId="Hyperlink">
    <w:name w:val="Hyperlink"/>
    <w:uiPriority w:val="99"/>
    <w:rsid w:val="007E4DB5"/>
    <w:rPr>
      <w:rFonts w:ascii="Times New Roman" w:hAnsi="Times New Roman"/>
      <w:bCs/>
      <w:color w:val="0000FF"/>
      <w:sz w:val="22"/>
      <w:u w:val="words"/>
    </w:rPr>
  </w:style>
  <w:style w:type="character" w:styleId="PageNumber">
    <w:name w:val="page number"/>
    <w:semiHidden/>
    <w:rsid w:val="007E4DB5"/>
    <w:rPr>
      <w:sz w:val="20"/>
    </w:rPr>
  </w:style>
  <w:style w:type="paragraph" w:styleId="Footer">
    <w:name w:val="footer"/>
    <w:basedOn w:val="Normal"/>
    <w:semiHidden/>
    <w:rsid w:val="007E4DB5"/>
    <w:pPr>
      <w:shd w:val="clear" w:color="0000FF" w:fill="auto"/>
      <w:tabs>
        <w:tab w:val="left" w:pos="720"/>
        <w:tab w:val="center" w:pos="4320"/>
        <w:tab w:val="right" w:pos="8640"/>
      </w:tabs>
      <w:ind w:left="360"/>
    </w:pPr>
    <w:rPr>
      <w:szCs w:val="20"/>
    </w:rPr>
  </w:style>
  <w:style w:type="paragraph" w:styleId="Index1">
    <w:name w:val="index 1"/>
    <w:basedOn w:val="Normal"/>
    <w:next w:val="Normal"/>
    <w:autoRedefine/>
    <w:uiPriority w:val="99"/>
    <w:semiHidden/>
    <w:rsid w:val="007E4DB5"/>
    <w:pPr>
      <w:spacing w:before="0" w:after="0"/>
      <w:ind w:left="220" w:hanging="220"/>
    </w:pPr>
    <w:rPr>
      <w:rFonts w:asciiTheme="minorHAnsi" w:hAnsiTheme="minorHAnsi" w:cstheme="minorHAnsi"/>
      <w:sz w:val="20"/>
      <w:szCs w:val="20"/>
    </w:rPr>
  </w:style>
  <w:style w:type="paragraph" w:styleId="IndexHeading">
    <w:name w:val="index heading"/>
    <w:basedOn w:val="Normal"/>
    <w:next w:val="Index1"/>
    <w:uiPriority w:val="99"/>
    <w:semiHidden/>
    <w:rsid w:val="007E4DB5"/>
    <w:rPr>
      <w:rFonts w:asciiTheme="minorHAnsi" w:hAnsiTheme="minorHAnsi" w:cstheme="minorHAnsi"/>
      <w:b/>
      <w:bCs/>
      <w:i/>
      <w:iCs/>
      <w:sz w:val="20"/>
      <w:szCs w:val="20"/>
    </w:rPr>
  </w:style>
  <w:style w:type="paragraph" w:styleId="FootnoteText">
    <w:name w:val="footnote text"/>
    <w:basedOn w:val="Normal"/>
    <w:semiHidden/>
    <w:rsid w:val="007E4DB5"/>
    <w:rPr>
      <w:sz w:val="20"/>
      <w:szCs w:val="20"/>
    </w:rPr>
  </w:style>
  <w:style w:type="paragraph" w:customStyle="1" w:styleId="CPRSBullets">
    <w:name w:val="CPRS Bullets"/>
    <w:link w:val="CPRSBulletsChar"/>
    <w:rsid w:val="007E4DB5"/>
    <w:pPr>
      <w:numPr>
        <w:numId w:val="90"/>
      </w:numPr>
      <w:spacing w:before="60"/>
    </w:pPr>
    <w:rPr>
      <w:sz w:val="22"/>
    </w:rPr>
  </w:style>
  <w:style w:type="character" w:styleId="FootnoteReference">
    <w:name w:val="footnote reference"/>
    <w:semiHidden/>
    <w:rsid w:val="007E4DB5"/>
    <w:rPr>
      <w:vertAlign w:val="superscript"/>
    </w:rPr>
  </w:style>
  <w:style w:type="character" w:styleId="LineNumber">
    <w:name w:val="line number"/>
    <w:semiHidden/>
    <w:rsid w:val="007E4DB5"/>
  </w:style>
  <w:style w:type="paragraph" w:customStyle="1" w:styleId="CPRSBulletsinNumList">
    <w:name w:val="CPRS Bullets in Num List"/>
    <w:basedOn w:val="Normal"/>
    <w:rsid w:val="007E4DB5"/>
    <w:pPr>
      <w:tabs>
        <w:tab w:val="num" w:pos="2160"/>
      </w:tabs>
      <w:spacing w:after="0"/>
      <w:ind w:left="2160" w:hanging="360"/>
    </w:pPr>
    <w:rPr>
      <w:sz w:val="24"/>
    </w:rPr>
  </w:style>
  <w:style w:type="paragraph" w:styleId="TOC4">
    <w:name w:val="toc 4"/>
    <w:basedOn w:val="Normal"/>
    <w:next w:val="Normal"/>
    <w:autoRedefine/>
    <w:uiPriority w:val="39"/>
    <w:rsid w:val="00C350D7"/>
    <w:pPr>
      <w:keepNext/>
      <w:keepLines/>
      <w:widowControl w:val="0"/>
      <w:spacing w:before="60" w:after="60"/>
      <w:ind w:left="547" w:hanging="547"/>
    </w:pPr>
    <w:rPr>
      <w:rFonts w:ascii="Arial" w:hAnsi="Arial"/>
      <w:sz w:val="28"/>
    </w:rPr>
  </w:style>
  <w:style w:type="paragraph" w:customStyle="1" w:styleId="CPRSNumlistnote">
    <w:name w:val="CPRS Num list note"/>
    <w:rsid w:val="007E4DB5"/>
    <w:pPr>
      <w:tabs>
        <w:tab w:val="left" w:pos="1526"/>
      </w:tabs>
      <w:spacing w:before="60" w:after="60"/>
      <w:ind w:left="1886" w:hanging="806"/>
    </w:pPr>
    <w:rPr>
      <w:rFonts w:ascii="Arial" w:hAnsi="Arial"/>
      <w:bCs/>
    </w:rPr>
  </w:style>
  <w:style w:type="paragraph" w:styleId="TOC5">
    <w:name w:val="toc 5"/>
    <w:basedOn w:val="Normal"/>
    <w:next w:val="Normal"/>
    <w:autoRedefine/>
    <w:uiPriority w:val="39"/>
    <w:rsid w:val="007E4DB5"/>
    <w:pPr>
      <w:ind w:left="880"/>
    </w:pPr>
  </w:style>
  <w:style w:type="paragraph" w:styleId="TOC6">
    <w:name w:val="toc 6"/>
    <w:basedOn w:val="Normal"/>
    <w:next w:val="Normal"/>
    <w:autoRedefine/>
    <w:uiPriority w:val="39"/>
    <w:rsid w:val="007E4DB5"/>
    <w:pPr>
      <w:ind w:left="1100"/>
    </w:pPr>
  </w:style>
  <w:style w:type="paragraph" w:styleId="TOC7">
    <w:name w:val="toc 7"/>
    <w:basedOn w:val="Normal"/>
    <w:next w:val="Normal"/>
    <w:autoRedefine/>
    <w:uiPriority w:val="39"/>
    <w:rsid w:val="007E4DB5"/>
    <w:pPr>
      <w:ind w:left="1320"/>
    </w:pPr>
  </w:style>
  <w:style w:type="paragraph" w:styleId="TOC8">
    <w:name w:val="toc 8"/>
    <w:basedOn w:val="Normal"/>
    <w:next w:val="Normal"/>
    <w:autoRedefine/>
    <w:uiPriority w:val="39"/>
    <w:rsid w:val="007E4DB5"/>
    <w:pPr>
      <w:ind w:left="1540"/>
    </w:pPr>
  </w:style>
  <w:style w:type="paragraph" w:styleId="TOC9">
    <w:name w:val="toc 9"/>
    <w:basedOn w:val="Normal"/>
    <w:next w:val="Normal"/>
    <w:autoRedefine/>
    <w:uiPriority w:val="39"/>
    <w:rsid w:val="007E4DB5"/>
    <w:pPr>
      <w:ind w:left="1760"/>
    </w:pPr>
  </w:style>
  <w:style w:type="character" w:styleId="FollowedHyperlink">
    <w:name w:val="FollowedHyperlink"/>
    <w:semiHidden/>
    <w:rsid w:val="007E4DB5"/>
    <w:rPr>
      <w:rFonts w:ascii="Times New Roman" w:hAnsi="Times New Roman"/>
      <w:color w:val="auto"/>
      <w:sz w:val="22"/>
      <w:u w:val="none"/>
    </w:rPr>
  </w:style>
  <w:style w:type="paragraph" w:customStyle="1" w:styleId="9ptcour">
    <w:name w:val="9 pt cour"/>
    <w:basedOn w:val="Normal"/>
    <w:semiHidden/>
    <w:rsid w:val="007E4DB5"/>
    <w:pPr>
      <w:spacing w:after="0"/>
      <w:ind w:right="-720"/>
    </w:pPr>
    <w:rPr>
      <w:rFonts w:ascii="New Century Schlbk" w:hAnsi="New Century Schlbk"/>
      <w:snapToGrid w:val="0"/>
      <w:sz w:val="20"/>
      <w:szCs w:val="20"/>
    </w:rPr>
  </w:style>
  <w:style w:type="paragraph" w:customStyle="1" w:styleId="10poinrcourier">
    <w:name w:val="10 poinr courier"/>
    <w:basedOn w:val="Normal"/>
    <w:next w:val="Normal"/>
    <w:semiHidden/>
    <w:rsid w:val="007E4DB5"/>
    <w:pPr>
      <w:spacing w:after="0"/>
    </w:pPr>
    <w:rPr>
      <w:rFonts w:ascii="New Century Schlbk" w:hAnsi="New Century Schlbk"/>
      <w:snapToGrid w:val="0"/>
      <w:szCs w:val="20"/>
    </w:rPr>
  </w:style>
  <w:style w:type="paragraph" w:styleId="ListBullet3">
    <w:name w:val="List Bullet 3"/>
    <w:basedOn w:val="Normal"/>
    <w:autoRedefine/>
    <w:semiHidden/>
    <w:rsid w:val="007E4DB5"/>
    <w:pPr>
      <w:numPr>
        <w:numId w:val="100"/>
      </w:numPr>
      <w:shd w:val="clear" w:color="0000FF" w:fill="auto"/>
      <w:tabs>
        <w:tab w:val="left" w:pos="720"/>
      </w:tabs>
    </w:pPr>
    <w:rPr>
      <w:szCs w:val="20"/>
    </w:rPr>
  </w:style>
  <w:style w:type="paragraph" w:styleId="ListNumber3">
    <w:name w:val="List Number 3"/>
    <w:basedOn w:val="Normal"/>
    <w:semiHidden/>
    <w:rsid w:val="007E4DB5"/>
    <w:pPr>
      <w:shd w:val="clear" w:color="0000FF" w:fill="auto"/>
      <w:tabs>
        <w:tab w:val="left" w:pos="720"/>
        <w:tab w:val="num" w:pos="1080"/>
      </w:tabs>
      <w:ind w:left="1080" w:hanging="360"/>
    </w:pPr>
    <w:rPr>
      <w:szCs w:val="20"/>
    </w:rPr>
  </w:style>
  <w:style w:type="paragraph" w:customStyle="1" w:styleId="note2">
    <w:name w:val="note2"/>
    <w:semiHidden/>
    <w:rsid w:val="007E4DB5"/>
    <w:pPr>
      <w:tabs>
        <w:tab w:val="left" w:pos="1530"/>
      </w:tabs>
      <w:autoSpaceDE w:val="0"/>
      <w:autoSpaceDN w:val="0"/>
      <w:adjustRightInd w:val="0"/>
      <w:spacing w:before="60" w:after="60"/>
      <w:ind w:left="1530" w:hanging="810"/>
    </w:pPr>
    <w:rPr>
      <w:rFonts w:ascii="Arial" w:hAnsi="Arial"/>
    </w:rPr>
  </w:style>
  <w:style w:type="paragraph" w:styleId="List3">
    <w:name w:val="List 3"/>
    <w:basedOn w:val="Normal"/>
    <w:semiHidden/>
    <w:rsid w:val="007E4DB5"/>
    <w:pPr>
      <w:ind w:left="1080" w:hanging="360"/>
    </w:pPr>
  </w:style>
  <w:style w:type="paragraph" w:styleId="ListContinue3">
    <w:name w:val="List Continue 3"/>
    <w:basedOn w:val="Normal"/>
    <w:semiHidden/>
    <w:rsid w:val="007E4DB5"/>
    <w:pPr>
      <w:ind w:left="1080"/>
    </w:pPr>
  </w:style>
  <w:style w:type="paragraph" w:customStyle="1" w:styleId="note3">
    <w:name w:val="note3"/>
    <w:semiHidden/>
    <w:rsid w:val="007E4DB5"/>
    <w:pPr>
      <w:spacing w:after="120"/>
      <w:ind w:left="1656" w:hanging="576"/>
    </w:pPr>
    <w:rPr>
      <w:rFonts w:ascii="Times" w:hAnsi="Times"/>
      <w:bCs/>
    </w:rPr>
  </w:style>
  <w:style w:type="paragraph" w:customStyle="1" w:styleId="CPRSHyperlink">
    <w:name w:val="CPRS Hyperlink"/>
    <w:rsid w:val="007E4DB5"/>
    <w:rPr>
      <w:color w:val="0000FF"/>
      <w:sz w:val="22"/>
      <w:u w:val="single"/>
    </w:rPr>
  </w:style>
  <w:style w:type="paragraph" w:styleId="BlockText">
    <w:name w:val="Block Text"/>
    <w:basedOn w:val="Normal"/>
    <w:semiHidden/>
    <w:rsid w:val="007E4DB5"/>
    <w:pPr>
      <w:ind w:left="1440" w:right="1440"/>
    </w:pPr>
  </w:style>
  <w:style w:type="paragraph" w:styleId="BodyText">
    <w:name w:val="Body Text"/>
    <w:basedOn w:val="Normal"/>
    <w:link w:val="BodyTextChar"/>
    <w:semiHidden/>
    <w:rsid w:val="007E4DB5"/>
  </w:style>
  <w:style w:type="paragraph" w:styleId="BodyText3">
    <w:name w:val="Body Text 3"/>
    <w:basedOn w:val="Normal"/>
    <w:semiHidden/>
    <w:rsid w:val="007E4DB5"/>
    <w:rPr>
      <w:sz w:val="16"/>
      <w:szCs w:val="16"/>
    </w:rPr>
  </w:style>
  <w:style w:type="paragraph" w:styleId="BodyTextFirstIndent">
    <w:name w:val="Body Text First Indent"/>
    <w:basedOn w:val="BodyText"/>
    <w:semiHidden/>
    <w:rsid w:val="007E4DB5"/>
    <w:pPr>
      <w:ind w:firstLine="210"/>
    </w:pPr>
  </w:style>
  <w:style w:type="paragraph" w:styleId="BodyTextIndent">
    <w:name w:val="Body Text Indent"/>
    <w:basedOn w:val="Normal"/>
    <w:semiHidden/>
    <w:rsid w:val="007E4DB5"/>
    <w:pPr>
      <w:ind w:left="360"/>
    </w:pPr>
  </w:style>
  <w:style w:type="paragraph" w:styleId="BodyTextFirstIndent2">
    <w:name w:val="Body Text First Indent 2"/>
    <w:basedOn w:val="BodyTextIndent"/>
    <w:semiHidden/>
    <w:rsid w:val="007E4DB5"/>
    <w:pPr>
      <w:ind w:firstLine="210"/>
    </w:pPr>
  </w:style>
  <w:style w:type="paragraph" w:styleId="BodyTextIndent2">
    <w:name w:val="Body Text Indent 2"/>
    <w:basedOn w:val="Normal"/>
    <w:semiHidden/>
    <w:rsid w:val="007E4DB5"/>
    <w:pPr>
      <w:spacing w:line="480" w:lineRule="auto"/>
      <w:ind w:left="360"/>
    </w:pPr>
  </w:style>
  <w:style w:type="paragraph" w:styleId="BodyTextIndent3">
    <w:name w:val="Body Text Indent 3"/>
    <w:basedOn w:val="Normal"/>
    <w:semiHidden/>
    <w:rsid w:val="007E4DB5"/>
    <w:pPr>
      <w:ind w:left="360"/>
    </w:pPr>
    <w:rPr>
      <w:sz w:val="16"/>
      <w:szCs w:val="16"/>
    </w:rPr>
  </w:style>
  <w:style w:type="paragraph" w:styleId="Caption">
    <w:name w:val="caption"/>
    <w:basedOn w:val="Normal"/>
    <w:next w:val="Normal"/>
    <w:uiPriority w:val="35"/>
    <w:qFormat/>
    <w:rsid w:val="0072548C"/>
    <w:pPr>
      <w:spacing w:before="60"/>
    </w:pPr>
    <w:rPr>
      <w:rFonts w:ascii="Arial" w:hAnsi="Arial"/>
      <w:b/>
      <w:bCs/>
      <w:sz w:val="20"/>
      <w:szCs w:val="20"/>
    </w:rPr>
  </w:style>
  <w:style w:type="paragraph" w:styleId="Closing">
    <w:name w:val="Closing"/>
    <w:basedOn w:val="Normal"/>
    <w:semiHidden/>
    <w:rsid w:val="007E4DB5"/>
    <w:pPr>
      <w:ind w:left="4320"/>
    </w:pPr>
  </w:style>
  <w:style w:type="paragraph" w:styleId="CommentText">
    <w:name w:val="annotation text"/>
    <w:basedOn w:val="Normal"/>
    <w:semiHidden/>
    <w:rsid w:val="007E4DB5"/>
    <w:rPr>
      <w:sz w:val="20"/>
      <w:szCs w:val="20"/>
    </w:rPr>
  </w:style>
  <w:style w:type="paragraph" w:styleId="Date">
    <w:name w:val="Date"/>
    <w:basedOn w:val="Normal"/>
    <w:next w:val="Normal"/>
    <w:semiHidden/>
    <w:rsid w:val="007E4DB5"/>
  </w:style>
  <w:style w:type="paragraph" w:styleId="DocumentMap">
    <w:name w:val="Document Map"/>
    <w:basedOn w:val="Normal"/>
    <w:semiHidden/>
    <w:rsid w:val="007E4DB5"/>
    <w:pPr>
      <w:shd w:val="clear" w:color="auto" w:fill="000080"/>
    </w:pPr>
    <w:rPr>
      <w:rFonts w:ascii="Tahoma" w:hAnsi="Tahoma" w:cs="Tahoma"/>
    </w:rPr>
  </w:style>
  <w:style w:type="paragraph" w:styleId="E-mailSignature">
    <w:name w:val="E-mail Signature"/>
    <w:basedOn w:val="Normal"/>
    <w:semiHidden/>
    <w:rsid w:val="007E4DB5"/>
  </w:style>
  <w:style w:type="paragraph" w:styleId="EndnoteText">
    <w:name w:val="endnote text"/>
    <w:basedOn w:val="Normal"/>
    <w:semiHidden/>
    <w:rsid w:val="007E4DB5"/>
    <w:rPr>
      <w:sz w:val="20"/>
      <w:szCs w:val="20"/>
    </w:rPr>
  </w:style>
  <w:style w:type="paragraph" w:styleId="EnvelopeAddress">
    <w:name w:val="envelope address"/>
    <w:basedOn w:val="Normal"/>
    <w:semiHidden/>
    <w:rsid w:val="007E4DB5"/>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E4DB5"/>
    <w:rPr>
      <w:rFonts w:ascii="Arial" w:hAnsi="Arial" w:cs="Arial"/>
      <w:sz w:val="20"/>
      <w:szCs w:val="20"/>
    </w:rPr>
  </w:style>
  <w:style w:type="paragraph" w:styleId="Header">
    <w:name w:val="header"/>
    <w:basedOn w:val="Normal"/>
    <w:semiHidden/>
    <w:rsid w:val="007E4DB5"/>
    <w:pPr>
      <w:tabs>
        <w:tab w:val="center" w:pos="4320"/>
        <w:tab w:val="right" w:pos="8640"/>
      </w:tabs>
    </w:pPr>
  </w:style>
  <w:style w:type="paragraph" w:styleId="HTMLAddress">
    <w:name w:val="HTML Address"/>
    <w:basedOn w:val="Normal"/>
    <w:semiHidden/>
    <w:rsid w:val="007E4DB5"/>
    <w:rPr>
      <w:i/>
      <w:iCs/>
    </w:rPr>
  </w:style>
  <w:style w:type="paragraph" w:styleId="HTMLPreformatted">
    <w:name w:val="HTML Preformatted"/>
    <w:basedOn w:val="Normal"/>
    <w:semiHidden/>
    <w:rsid w:val="007E4DB5"/>
    <w:rPr>
      <w:rFonts w:ascii="Courier New" w:hAnsi="Courier New" w:cs="Courier New"/>
      <w:sz w:val="20"/>
      <w:szCs w:val="20"/>
    </w:rPr>
  </w:style>
  <w:style w:type="paragraph" w:styleId="Index2">
    <w:name w:val="index 2"/>
    <w:basedOn w:val="Normal"/>
    <w:next w:val="Normal"/>
    <w:autoRedefine/>
    <w:uiPriority w:val="99"/>
    <w:semiHidden/>
    <w:rsid w:val="007E4DB5"/>
    <w:pPr>
      <w:spacing w:before="0" w:after="0"/>
      <w:ind w:left="440" w:hanging="220"/>
    </w:pPr>
    <w:rPr>
      <w:rFonts w:asciiTheme="minorHAnsi" w:hAnsiTheme="minorHAnsi" w:cstheme="minorHAnsi"/>
      <w:sz w:val="20"/>
      <w:szCs w:val="20"/>
    </w:rPr>
  </w:style>
  <w:style w:type="paragraph" w:styleId="Index3">
    <w:name w:val="index 3"/>
    <w:basedOn w:val="Normal"/>
    <w:next w:val="Normal"/>
    <w:autoRedefine/>
    <w:uiPriority w:val="99"/>
    <w:semiHidden/>
    <w:rsid w:val="007E4DB5"/>
    <w:pPr>
      <w:spacing w:before="0" w:after="0"/>
      <w:ind w:left="660" w:hanging="220"/>
    </w:pPr>
    <w:rPr>
      <w:rFonts w:asciiTheme="minorHAnsi" w:hAnsiTheme="minorHAnsi" w:cstheme="minorHAnsi"/>
      <w:sz w:val="20"/>
      <w:szCs w:val="20"/>
    </w:rPr>
  </w:style>
  <w:style w:type="paragraph" w:styleId="Index4">
    <w:name w:val="index 4"/>
    <w:basedOn w:val="Normal"/>
    <w:next w:val="Normal"/>
    <w:autoRedefine/>
    <w:semiHidden/>
    <w:rsid w:val="007E4DB5"/>
    <w:pPr>
      <w:spacing w:before="0" w:after="0"/>
      <w:ind w:left="880" w:hanging="220"/>
    </w:pPr>
    <w:rPr>
      <w:rFonts w:asciiTheme="minorHAnsi" w:hAnsiTheme="minorHAnsi" w:cstheme="minorHAnsi"/>
      <w:sz w:val="20"/>
      <w:szCs w:val="20"/>
    </w:rPr>
  </w:style>
  <w:style w:type="paragraph" w:styleId="Index5">
    <w:name w:val="index 5"/>
    <w:basedOn w:val="Normal"/>
    <w:next w:val="Normal"/>
    <w:autoRedefine/>
    <w:semiHidden/>
    <w:rsid w:val="007E4DB5"/>
    <w:pPr>
      <w:spacing w:before="0" w:after="0"/>
      <w:ind w:left="1100" w:hanging="220"/>
    </w:pPr>
    <w:rPr>
      <w:rFonts w:asciiTheme="minorHAnsi" w:hAnsiTheme="minorHAnsi" w:cstheme="minorHAnsi"/>
      <w:sz w:val="20"/>
      <w:szCs w:val="20"/>
    </w:rPr>
  </w:style>
  <w:style w:type="paragraph" w:styleId="Index6">
    <w:name w:val="index 6"/>
    <w:basedOn w:val="Normal"/>
    <w:next w:val="Normal"/>
    <w:autoRedefine/>
    <w:semiHidden/>
    <w:rsid w:val="007E4DB5"/>
    <w:pPr>
      <w:spacing w:before="0" w:after="0"/>
      <w:ind w:left="1320" w:hanging="220"/>
    </w:pPr>
    <w:rPr>
      <w:rFonts w:asciiTheme="minorHAnsi" w:hAnsiTheme="minorHAnsi" w:cstheme="minorHAnsi"/>
      <w:sz w:val="20"/>
      <w:szCs w:val="20"/>
    </w:rPr>
  </w:style>
  <w:style w:type="paragraph" w:styleId="Index7">
    <w:name w:val="index 7"/>
    <w:basedOn w:val="Normal"/>
    <w:next w:val="Normal"/>
    <w:autoRedefine/>
    <w:semiHidden/>
    <w:rsid w:val="007E4DB5"/>
    <w:pPr>
      <w:spacing w:before="0" w:after="0"/>
      <w:ind w:left="1540" w:hanging="220"/>
    </w:pPr>
    <w:rPr>
      <w:rFonts w:asciiTheme="minorHAnsi" w:hAnsiTheme="minorHAnsi" w:cstheme="minorHAnsi"/>
      <w:sz w:val="20"/>
      <w:szCs w:val="20"/>
    </w:rPr>
  </w:style>
  <w:style w:type="paragraph" w:styleId="Index8">
    <w:name w:val="index 8"/>
    <w:basedOn w:val="Normal"/>
    <w:next w:val="Normal"/>
    <w:autoRedefine/>
    <w:semiHidden/>
    <w:rsid w:val="007E4DB5"/>
    <w:pPr>
      <w:spacing w:before="0" w:after="0"/>
      <w:ind w:left="1760" w:hanging="220"/>
    </w:pPr>
    <w:rPr>
      <w:rFonts w:asciiTheme="minorHAnsi" w:hAnsiTheme="minorHAnsi" w:cstheme="minorHAnsi"/>
      <w:sz w:val="20"/>
      <w:szCs w:val="20"/>
    </w:rPr>
  </w:style>
  <w:style w:type="paragraph" w:styleId="Index9">
    <w:name w:val="index 9"/>
    <w:basedOn w:val="Normal"/>
    <w:next w:val="Normal"/>
    <w:autoRedefine/>
    <w:semiHidden/>
    <w:rsid w:val="007E4DB5"/>
    <w:pPr>
      <w:spacing w:before="0" w:after="0"/>
      <w:ind w:left="1980" w:hanging="220"/>
    </w:pPr>
    <w:rPr>
      <w:rFonts w:asciiTheme="minorHAnsi" w:hAnsiTheme="minorHAnsi" w:cstheme="minorHAnsi"/>
      <w:sz w:val="20"/>
      <w:szCs w:val="20"/>
    </w:rPr>
  </w:style>
  <w:style w:type="paragraph" w:styleId="List">
    <w:name w:val="List"/>
    <w:basedOn w:val="Normal"/>
    <w:semiHidden/>
    <w:rsid w:val="007E4DB5"/>
    <w:pPr>
      <w:ind w:left="360" w:hanging="360"/>
    </w:pPr>
  </w:style>
  <w:style w:type="paragraph" w:styleId="List2">
    <w:name w:val="List 2"/>
    <w:basedOn w:val="Normal"/>
    <w:semiHidden/>
    <w:rsid w:val="007E4DB5"/>
    <w:pPr>
      <w:ind w:hanging="360"/>
    </w:pPr>
  </w:style>
  <w:style w:type="paragraph" w:styleId="List4">
    <w:name w:val="List 4"/>
    <w:basedOn w:val="Normal"/>
    <w:semiHidden/>
    <w:rsid w:val="007E4DB5"/>
    <w:pPr>
      <w:ind w:left="1440" w:hanging="360"/>
    </w:pPr>
  </w:style>
  <w:style w:type="paragraph" w:styleId="List5">
    <w:name w:val="List 5"/>
    <w:basedOn w:val="Normal"/>
    <w:semiHidden/>
    <w:rsid w:val="007E4DB5"/>
    <w:pPr>
      <w:ind w:left="1800" w:hanging="360"/>
    </w:pPr>
  </w:style>
  <w:style w:type="paragraph" w:styleId="ListBullet">
    <w:name w:val="List Bullet"/>
    <w:basedOn w:val="Normal"/>
    <w:autoRedefine/>
    <w:semiHidden/>
    <w:rsid w:val="007E4DB5"/>
    <w:pPr>
      <w:numPr>
        <w:numId w:val="98"/>
      </w:numPr>
    </w:pPr>
  </w:style>
  <w:style w:type="paragraph" w:styleId="ListBullet2">
    <w:name w:val="List Bullet 2"/>
    <w:basedOn w:val="Normal"/>
    <w:autoRedefine/>
    <w:semiHidden/>
    <w:rsid w:val="007E4DB5"/>
    <w:pPr>
      <w:numPr>
        <w:numId w:val="99"/>
      </w:numPr>
    </w:pPr>
  </w:style>
  <w:style w:type="paragraph" w:styleId="ListBullet4">
    <w:name w:val="List Bullet 4"/>
    <w:basedOn w:val="Normal"/>
    <w:autoRedefine/>
    <w:semiHidden/>
    <w:rsid w:val="007E4DB5"/>
    <w:pPr>
      <w:numPr>
        <w:numId w:val="101"/>
      </w:numPr>
    </w:pPr>
  </w:style>
  <w:style w:type="paragraph" w:styleId="ListBullet5">
    <w:name w:val="List Bullet 5"/>
    <w:basedOn w:val="Normal"/>
    <w:autoRedefine/>
    <w:semiHidden/>
    <w:rsid w:val="007E4DB5"/>
    <w:pPr>
      <w:numPr>
        <w:numId w:val="102"/>
      </w:numPr>
    </w:pPr>
  </w:style>
  <w:style w:type="paragraph" w:styleId="ListContinue">
    <w:name w:val="List Continue"/>
    <w:basedOn w:val="Normal"/>
    <w:semiHidden/>
    <w:rsid w:val="007E4DB5"/>
    <w:pPr>
      <w:ind w:left="360"/>
    </w:pPr>
  </w:style>
  <w:style w:type="paragraph" w:styleId="ListContinue2">
    <w:name w:val="List Continue 2"/>
    <w:basedOn w:val="Normal"/>
    <w:semiHidden/>
    <w:rsid w:val="007E4DB5"/>
  </w:style>
  <w:style w:type="paragraph" w:styleId="ListContinue4">
    <w:name w:val="List Continue 4"/>
    <w:basedOn w:val="Normal"/>
    <w:semiHidden/>
    <w:rsid w:val="007E4DB5"/>
    <w:pPr>
      <w:ind w:left="1440"/>
    </w:pPr>
  </w:style>
  <w:style w:type="paragraph" w:styleId="ListContinue5">
    <w:name w:val="List Continue 5"/>
    <w:basedOn w:val="Normal"/>
    <w:semiHidden/>
    <w:rsid w:val="007E4DB5"/>
    <w:pPr>
      <w:ind w:left="1800"/>
    </w:pPr>
  </w:style>
  <w:style w:type="paragraph" w:styleId="ListNumber">
    <w:name w:val="List Number"/>
    <w:basedOn w:val="Normal"/>
    <w:semiHidden/>
    <w:rsid w:val="007E4DB5"/>
    <w:pPr>
      <w:numPr>
        <w:numId w:val="103"/>
      </w:numPr>
    </w:pPr>
  </w:style>
  <w:style w:type="paragraph" w:styleId="ListNumber2">
    <w:name w:val="List Number 2"/>
    <w:basedOn w:val="Normal"/>
    <w:semiHidden/>
    <w:rsid w:val="007E4DB5"/>
    <w:pPr>
      <w:numPr>
        <w:numId w:val="104"/>
      </w:numPr>
    </w:pPr>
  </w:style>
  <w:style w:type="paragraph" w:styleId="ListNumber4">
    <w:name w:val="List Number 4"/>
    <w:basedOn w:val="Normal"/>
    <w:semiHidden/>
    <w:rsid w:val="007E4DB5"/>
    <w:pPr>
      <w:numPr>
        <w:numId w:val="105"/>
      </w:numPr>
    </w:pPr>
  </w:style>
  <w:style w:type="paragraph" w:styleId="ListNumber5">
    <w:name w:val="List Number 5"/>
    <w:basedOn w:val="Normal"/>
    <w:semiHidden/>
    <w:rsid w:val="007E4DB5"/>
    <w:pPr>
      <w:numPr>
        <w:numId w:val="106"/>
      </w:numPr>
    </w:pPr>
  </w:style>
  <w:style w:type="paragraph" w:styleId="MacroText">
    <w:name w:val="macro"/>
    <w:semiHidden/>
    <w:rsid w:val="007E4DB5"/>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rPr>
  </w:style>
  <w:style w:type="paragraph" w:styleId="MessageHeader">
    <w:name w:val="Message Header"/>
    <w:basedOn w:val="Normal"/>
    <w:semiHidden/>
    <w:rsid w:val="007E4DB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7E4DB5"/>
    <w:rPr>
      <w:sz w:val="24"/>
    </w:rPr>
  </w:style>
  <w:style w:type="paragraph" w:styleId="NoteHeading">
    <w:name w:val="Note Heading"/>
    <w:basedOn w:val="Normal"/>
    <w:next w:val="Normal"/>
    <w:semiHidden/>
    <w:rsid w:val="007E4DB5"/>
  </w:style>
  <w:style w:type="paragraph" w:styleId="PlainText">
    <w:name w:val="Plain Text"/>
    <w:basedOn w:val="Normal"/>
    <w:semiHidden/>
    <w:rsid w:val="007E4DB5"/>
    <w:rPr>
      <w:rFonts w:ascii="Courier New" w:hAnsi="Courier New" w:cs="Courier New"/>
      <w:sz w:val="20"/>
      <w:szCs w:val="20"/>
    </w:rPr>
  </w:style>
  <w:style w:type="paragraph" w:styleId="Salutation">
    <w:name w:val="Salutation"/>
    <w:basedOn w:val="Normal"/>
    <w:next w:val="Normal"/>
    <w:semiHidden/>
    <w:rsid w:val="007E4DB5"/>
  </w:style>
  <w:style w:type="paragraph" w:styleId="Signature">
    <w:name w:val="Signature"/>
    <w:basedOn w:val="Normal"/>
    <w:semiHidden/>
    <w:rsid w:val="007E4DB5"/>
    <w:pPr>
      <w:ind w:left="4320"/>
    </w:pPr>
  </w:style>
  <w:style w:type="paragraph" w:styleId="Subtitle">
    <w:name w:val="Subtitle"/>
    <w:basedOn w:val="Normal"/>
    <w:qFormat/>
    <w:rsid w:val="007E4DB5"/>
    <w:pPr>
      <w:spacing w:after="60"/>
      <w:jc w:val="center"/>
      <w:outlineLvl w:val="1"/>
    </w:pPr>
    <w:rPr>
      <w:rFonts w:ascii="Arial" w:hAnsi="Arial" w:cs="Arial"/>
      <w:sz w:val="24"/>
    </w:rPr>
  </w:style>
  <w:style w:type="paragraph" w:styleId="TableofAuthorities">
    <w:name w:val="table of authorities"/>
    <w:basedOn w:val="Normal"/>
    <w:next w:val="Normal"/>
    <w:semiHidden/>
    <w:rsid w:val="007E4DB5"/>
    <w:pPr>
      <w:ind w:left="220" w:hanging="220"/>
    </w:pPr>
  </w:style>
  <w:style w:type="paragraph" w:styleId="TableofFigures">
    <w:name w:val="table of figures"/>
    <w:basedOn w:val="Normal"/>
    <w:next w:val="Normal"/>
    <w:semiHidden/>
    <w:rsid w:val="007E4DB5"/>
    <w:pPr>
      <w:ind w:left="440" w:hanging="440"/>
    </w:pPr>
  </w:style>
  <w:style w:type="paragraph" w:styleId="Title">
    <w:name w:val="Title"/>
    <w:basedOn w:val="Normal"/>
    <w:qFormat/>
    <w:rsid w:val="00561CBB"/>
    <w:pPr>
      <w:keepNext/>
      <w:keepLines/>
      <w:widowControl w:val="0"/>
      <w:spacing w:before="60" w:after="60"/>
      <w:ind w:left="547" w:hanging="547"/>
      <w:outlineLvl w:val="0"/>
    </w:pPr>
    <w:rPr>
      <w:rFonts w:ascii="Arial" w:hAnsi="Arial" w:cs="Arial"/>
      <w:b/>
      <w:bCs/>
      <w:kern w:val="28"/>
      <w:sz w:val="28"/>
      <w:szCs w:val="36"/>
    </w:rPr>
  </w:style>
  <w:style w:type="paragraph" w:styleId="TOAHeading">
    <w:name w:val="toa heading"/>
    <w:basedOn w:val="Normal"/>
    <w:next w:val="Normal"/>
    <w:semiHidden/>
    <w:rsid w:val="007E4DB5"/>
    <w:rPr>
      <w:rFonts w:ascii="Arial" w:hAnsi="Arial" w:cs="Arial"/>
      <w:b/>
      <w:bCs/>
      <w:sz w:val="24"/>
    </w:rPr>
  </w:style>
  <w:style w:type="paragraph" w:customStyle="1" w:styleId="TableText">
    <w:name w:val="Table Text"/>
    <w:qFormat/>
    <w:rsid w:val="007E4DB5"/>
    <w:pPr>
      <w:spacing w:before="40" w:after="40"/>
    </w:pPr>
    <w:rPr>
      <w:rFonts w:ascii="Arial" w:hAnsi="Arial" w:cs="Arial"/>
      <w:bCs/>
    </w:rPr>
  </w:style>
  <w:style w:type="paragraph" w:customStyle="1" w:styleId="CPRS-NumberedList">
    <w:name w:val="CPRS - Numbered List"/>
    <w:link w:val="CPRS-NumberedListChar"/>
    <w:rsid w:val="007E4DB5"/>
    <w:pPr>
      <w:numPr>
        <w:numId w:val="46"/>
      </w:numPr>
      <w:spacing w:after="120"/>
    </w:pPr>
    <w:rPr>
      <w:sz w:val="22"/>
    </w:rPr>
  </w:style>
  <w:style w:type="character" w:customStyle="1" w:styleId="CPRSBulletsSubBulletsChar">
    <w:name w:val="CPRS Bullets Sub Bullets Char"/>
    <w:link w:val="CPRSBulletsSubBullets"/>
    <w:rsid w:val="007E4DB5"/>
    <w:rPr>
      <w:bCs/>
      <w:sz w:val="22"/>
    </w:rPr>
  </w:style>
  <w:style w:type="character" w:customStyle="1" w:styleId="CPRSBulletsBodyChar">
    <w:name w:val="CPRS Bullets Body Char"/>
    <w:link w:val="CPRSBulletsBody"/>
    <w:rsid w:val="007E4DB5"/>
    <w:rPr>
      <w:sz w:val="22"/>
    </w:rPr>
  </w:style>
  <w:style w:type="paragraph" w:customStyle="1" w:styleId="Paragraph4">
    <w:name w:val="Paragraph4"/>
    <w:basedOn w:val="Normal"/>
    <w:semiHidden/>
    <w:rsid w:val="007E4DB5"/>
    <w:pPr>
      <w:spacing w:before="80" w:after="0"/>
      <w:jc w:val="both"/>
    </w:pPr>
    <w:rPr>
      <w:sz w:val="20"/>
      <w:szCs w:val="20"/>
    </w:rPr>
  </w:style>
  <w:style w:type="character" w:customStyle="1" w:styleId="CPRSH3BodyChar">
    <w:name w:val="CPRS H3 Body Char"/>
    <w:link w:val="CPRSH3Body"/>
    <w:rsid w:val="007E4DB5"/>
    <w:rPr>
      <w:sz w:val="22"/>
    </w:rPr>
  </w:style>
  <w:style w:type="character" w:customStyle="1" w:styleId="CPRScaptionChar">
    <w:name w:val="CPRS caption Char"/>
    <w:link w:val="CPRScaption"/>
    <w:rsid w:val="007E4DB5"/>
    <w:rPr>
      <w:sz w:val="18"/>
    </w:rPr>
  </w:style>
  <w:style w:type="character" w:customStyle="1" w:styleId="CPRSH5BodyChar">
    <w:name w:val="CPRS H5 Body Char"/>
    <w:link w:val="CPRSH5Body"/>
    <w:rsid w:val="007E4DB5"/>
    <w:rPr>
      <w:sz w:val="22"/>
    </w:rPr>
  </w:style>
  <w:style w:type="paragraph" w:customStyle="1" w:styleId="CPRSH2BodyChar">
    <w:name w:val="CPRS H2 Body Char"/>
    <w:link w:val="CPRSH2BodyCharChar"/>
    <w:rsid w:val="007E4DB5"/>
    <w:pPr>
      <w:spacing w:after="240"/>
      <w:ind w:left="720"/>
    </w:pPr>
    <w:rPr>
      <w:bCs/>
      <w:sz w:val="22"/>
      <w:szCs w:val="24"/>
    </w:rPr>
  </w:style>
  <w:style w:type="character" w:customStyle="1" w:styleId="CPRSH2BodyCharChar">
    <w:name w:val="CPRS H2 Body Char Char"/>
    <w:link w:val="CPRSH2BodyChar"/>
    <w:rsid w:val="007E4DB5"/>
    <w:rPr>
      <w:bCs/>
      <w:sz w:val="22"/>
      <w:szCs w:val="24"/>
    </w:rPr>
  </w:style>
  <w:style w:type="character" w:customStyle="1" w:styleId="CPRSnumlistothertextChar">
    <w:name w:val="CPRS num list other text Char"/>
    <w:link w:val="CPRSnumlistothertext"/>
    <w:rsid w:val="007E4DB5"/>
    <w:rPr>
      <w:sz w:val="22"/>
    </w:rPr>
  </w:style>
  <w:style w:type="character" w:customStyle="1" w:styleId="CPRSH3Char">
    <w:name w:val="CPRS H3 Char"/>
    <w:link w:val="CPRSH3"/>
    <w:rsid w:val="007E4DB5"/>
    <w:rPr>
      <w:rFonts w:ascii="Arial" w:hAnsi="Arial"/>
      <w:b/>
      <w:sz w:val="24"/>
    </w:rPr>
  </w:style>
  <w:style w:type="paragraph" w:styleId="BalloonText">
    <w:name w:val="Balloon Text"/>
    <w:basedOn w:val="Normal"/>
    <w:semiHidden/>
    <w:rsid w:val="007E4DB5"/>
    <w:rPr>
      <w:rFonts w:ascii="Tahoma" w:hAnsi="Tahoma" w:cs="Tahoma"/>
      <w:sz w:val="16"/>
      <w:szCs w:val="16"/>
    </w:rPr>
  </w:style>
  <w:style w:type="paragraph" w:styleId="CommentSubject">
    <w:name w:val="annotation subject"/>
    <w:basedOn w:val="CommentText"/>
    <w:next w:val="CommentText"/>
    <w:semiHidden/>
    <w:rsid w:val="007E4DB5"/>
    <w:rPr>
      <w:b/>
      <w:bCs/>
    </w:rPr>
  </w:style>
  <w:style w:type="character" w:customStyle="1" w:styleId="CPRSH4Char">
    <w:name w:val="CPRS H4 Char"/>
    <w:link w:val="CPRSH4"/>
    <w:rsid w:val="007E4DB5"/>
    <w:rPr>
      <w:rFonts w:ascii="Arial" w:hAnsi="Arial"/>
      <w:b/>
      <w:i/>
      <w:sz w:val="22"/>
      <w:u w:val="words"/>
    </w:rPr>
  </w:style>
  <w:style w:type="character" w:customStyle="1" w:styleId="CPRSH4BodyChar">
    <w:name w:val="CPRS H4 Body Char"/>
    <w:link w:val="CPRSH4Body"/>
    <w:rsid w:val="007E4DB5"/>
    <w:rPr>
      <w:sz w:val="22"/>
      <w:szCs w:val="22"/>
    </w:rPr>
  </w:style>
  <w:style w:type="character" w:customStyle="1" w:styleId="CPRSH5Char">
    <w:name w:val="CPRS H5 Char"/>
    <w:link w:val="CPRSH5"/>
    <w:rsid w:val="007E4DB5"/>
    <w:rPr>
      <w:rFonts w:ascii="Arial" w:hAnsi="Arial"/>
      <w:i/>
      <w:iCs/>
      <w:sz w:val="22"/>
    </w:rPr>
  </w:style>
  <w:style w:type="table" w:styleId="TableGrid">
    <w:name w:val="Table Grid"/>
    <w:basedOn w:val="TableNormal"/>
    <w:rsid w:val="007E4DB5"/>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RSBulletsCharChar">
    <w:name w:val="CPRS Bullets Char Char"/>
    <w:rsid w:val="00C867B3"/>
    <w:rPr>
      <w:sz w:val="22"/>
      <w:lang w:val="en-US" w:eastAsia="en-US" w:bidi="ar-SA"/>
    </w:rPr>
  </w:style>
  <w:style w:type="paragraph" w:customStyle="1" w:styleId="CPRSbullets2">
    <w:name w:val="CPRS bullets 2"/>
    <w:basedOn w:val="CPRSBullets"/>
    <w:rsid w:val="007E4DB5"/>
    <w:pPr>
      <w:numPr>
        <w:numId w:val="0"/>
      </w:numPr>
      <w:tabs>
        <w:tab w:val="num" w:pos="1440"/>
      </w:tabs>
      <w:ind w:left="1440" w:hanging="360"/>
    </w:pPr>
    <w:rPr>
      <w:szCs w:val="24"/>
    </w:rPr>
  </w:style>
  <w:style w:type="character" w:customStyle="1" w:styleId="CPRS-NumberedListChar">
    <w:name w:val="CPRS - Numbered List Char"/>
    <w:link w:val="CPRS-NumberedList"/>
    <w:rsid w:val="007E4DB5"/>
    <w:rPr>
      <w:sz w:val="22"/>
    </w:rPr>
  </w:style>
  <w:style w:type="character" w:customStyle="1" w:styleId="CPRS-NumberedListChar1">
    <w:name w:val="CPRS - Numbered List Char1"/>
    <w:rsid w:val="007E4DB5"/>
    <w:rPr>
      <w:sz w:val="22"/>
      <w:szCs w:val="24"/>
      <w:lang w:val="en-US" w:eastAsia="en-US" w:bidi="ar-SA"/>
    </w:rPr>
  </w:style>
  <w:style w:type="paragraph" w:customStyle="1" w:styleId="cprsbulletswarning">
    <w:name w:val="cprs bullets warning"/>
    <w:rsid w:val="007E4DB5"/>
    <w:pPr>
      <w:tabs>
        <w:tab w:val="left" w:pos="2880"/>
      </w:tabs>
      <w:ind w:left="2880" w:hanging="1440"/>
    </w:pPr>
    <w:rPr>
      <w:rFonts w:ascii="Arial" w:eastAsia="MS Mincho" w:hAnsi="Arial"/>
      <w:bCs/>
      <w:sz w:val="22"/>
      <w:szCs w:val="22"/>
    </w:rPr>
  </w:style>
  <w:style w:type="character" w:customStyle="1" w:styleId="CPRSNoteChar">
    <w:name w:val="CPRS Note Char"/>
    <w:link w:val="CPRSNote"/>
    <w:rsid w:val="007E4DB5"/>
    <w:rPr>
      <w:rFonts w:ascii="Arial" w:hAnsi="Arial"/>
    </w:rPr>
  </w:style>
  <w:style w:type="character" w:customStyle="1" w:styleId="CPRSH2Char">
    <w:name w:val="CPRS H2 Char"/>
    <w:link w:val="CPRSH2"/>
    <w:rsid w:val="007E4DB5"/>
    <w:rPr>
      <w:rFonts w:ascii="Arial" w:hAnsi="Arial"/>
      <w:b/>
      <w:sz w:val="32"/>
    </w:rPr>
  </w:style>
  <w:style w:type="character" w:customStyle="1" w:styleId="CPRSBulletsChar">
    <w:name w:val="CPRS Bullets Char"/>
    <w:link w:val="CPRSBullets"/>
    <w:rsid w:val="007E4DB5"/>
    <w:rPr>
      <w:sz w:val="22"/>
    </w:rPr>
  </w:style>
  <w:style w:type="paragraph" w:customStyle="1" w:styleId="cprs1numberedlistnote">
    <w:name w:val="cprs 1 numbered list note"/>
    <w:link w:val="cprs1numberedlistnoteChar"/>
    <w:rsid w:val="007E4DB5"/>
    <w:pPr>
      <w:spacing w:after="120"/>
      <w:ind w:left="2160" w:hanging="720"/>
    </w:pPr>
    <w:rPr>
      <w:rFonts w:ascii="Arial" w:hAnsi="Arial"/>
      <w:bCs/>
    </w:rPr>
  </w:style>
  <w:style w:type="paragraph" w:customStyle="1" w:styleId="CPRSasubnumalphalist">
    <w:name w:val="CPRS a subnum alpha list"/>
    <w:rsid w:val="007E4DB5"/>
    <w:pPr>
      <w:numPr>
        <w:ilvl w:val="1"/>
        <w:numId w:val="89"/>
      </w:numPr>
      <w:spacing w:after="60"/>
    </w:pPr>
    <w:rPr>
      <w:sz w:val="22"/>
    </w:rPr>
  </w:style>
  <w:style w:type="paragraph" w:customStyle="1" w:styleId="cprsasubnumalphalistwarning">
    <w:name w:val="cprs a subnum alpha list warning"/>
    <w:basedOn w:val="CPRSasubnumalphalist"/>
    <w:rsid w:val="007E4DB5"/>
    <w:pPr>
      <w:numPr>
        <w:ilvl w:val="0"/>
        <w:numId w:val="0"/>
      </w:numPr>
      <w:spacing w:after="120"/>
      <w:ind w:left="2880" w:hanging="1080"/>
    </w:pPr>
  </w:style>
  <w:style w:type="paragraph" w:customStyle="1" w:styleId="cprsasubnumalphalistnote">
    <w:name w:val="cprs a subnum alpha list note"/>
    <w:basedOn w:val="cprsasubnumalphalistwarning"/>
    <w:rsid w:val="007E4DB5"/>
    <w:pPr>
      <w:ind w:left="2400" w:hanging="600"/>
    </w:pPr>
  </w:style>
  <w:style w:type="paragraph" w:customStyle="1" w:styleId="CPRSBulletssub3">
    <w:name w:val="CPRS Bullets sub 3"/>
    <w:basedOn w:val="Normal"/>
    <w:link w:val="CPRSBulletssub3Char"/>
    <w:rsid w:val="007E4DB5"/>
    <w:pPr>
      <w:numPr>
        <w:numId w:val="91"/>
      </w:numPr>
      <w:spacing w:after="0"/>
    </w:pPr>
    <w:rPr>
      <w:bCs/>
      <w:szCs w:val="20"/>
    </w:rPr>
  </w:style>
  <w:style w:type="paragraph" w:customStyle="1" w:styleId="cprsbulletssubbulletsbody">
    <w:name w:val="cprs bullets sub bullets body"/>
    <w:basedOn w:val="CPRSBulletsSubBullets"/>
    <w:rsid w:val="007E4DB5"/>
    <w:pPr>
      <w:numPr>
        <w:ilvl w:val="0"/>
        <w:numId w:val="0"/>
      </w:numPr>
      <w:ind w:left="1800"/>
    </w:pPr>
  </w:style>
  <w:style w:type="paragraph" w:customStyle="1" w:styleId="cprsnumberedlist2">
    <w:name w:val="cprs numbered list 2"/>
    <w:rsid w:val="007E4DB5"/>
    <w:pPr>
      <w:numPr>
        <w:numId w:val="94"/>
      </w:numPr>
    </w:pPr>
    <w:rPr>
      <w:sz w:val="22"/>
      <w:szCs w:val="22"/>
    </w:rPr>
  </w:style>
  <w:style w:type="paragraph" w:customStyle="1" w:styleId="cprsnumberedstepcaption">
    <w:name w:val="cprs numbered step caption"/>
    <w:rsid w:val="007E4DB5"/>
    <w:pPr>
      <w:ind w:left="1440"/>
    </w:pPr>
    <w:rPr>
      <w:sz w:val="18"/>
      <w:szCs w:val="18"/>
    </w:rPr>
  </w:style>
  <w:style w:type="paragraph" w:customStyle="1" w:styleId="CPRSsubnotebullet">
    <w:name w:val="CPRS sub note bullet"/>
    <w:rsid w:val="007E4DB5"/>
    <w:pPr>
      <w:numPr>
        <w:numId w:val="95"/>
      </w:numPr>
    </w:pPr>
    <w:rPr>
      <w:rFonts w:ascii="Arial" w:hAnsi="Arial"/>
      <w:bCs/>
    </w:rPr>
  </w:style>
  <w:style w:type="paragraph" w:customStyle="1" w:styleId="CPRScaption0">
    <w:name w:val="CPRS_caption"/>
    <w:rsid w:val="007E4DB5"/>
    <w:rPr>
      <w:rFonts w:ascii="Times" w:hAnsi="Times"/>
      <w:sz w:val="16"/>
    </w:rPr>
  </w:style>
  <w:style w:type="paragraph" w:customStyle="1" w:styleId="cprsh3body0">
    <w:name w:val="cprsh3body"/>
    <w:basedOn w:val="Normal"/>
    <w:rsid w:val="007E4DB5"/>
    <w:rPr>
      <w:szCs w:val="22"/>
    </w:rPr>
  </w:style>
  <w:style w:type="character" w:customStyle="1" w:styleId="cprsh3bodychar0">
    <w:name w:val="cprsh3bodychar"/>
    <w:rsid w:val="007E4DB5"/>
  </w:style>
  <w:style w:type="paragraph" w:customStyle="1" w:styleId="cprsh20">
    <w:name w:val="cprsh2"/>
    <w:basedOn w:val="Normal"/>
    <w:rsid w:val="007E4DB5"/>
    <w:pPr>
      <w:spacing w:before="360"/>
      <w:ind w:left="360"/>
    </w:pPr>
    <w:rPr>
      <w:rFonts w:ascii="Arial" w:eastAsia="Calibri" w:hAnsi="Arial" w:cs="Arial"/>
      <w:b/>
      <w:bCs/>
      <w:sz w:val="28"/>
      <w:szCs w:val="28"/>
    </w:rPr>
  </w:style>
  <w:style w:type="paragraph" w:customStyle="1" w:styleId="cprsh2body0">
    <w:name w:val="cprsh2body"/>
    <w:basedOn w:val="Normal"/>
    <w:rsid w:val="007E4DB5"/>
    <w:pPr>
      <w:spacing w:after="240"/>
    </w:pPr>
    <w:rPr>
      <w:rFonts w:eastAsia="Calibri"/>
      <w:szCs w:val="22"/>
    </w:rPr>
  </w:style>
  <w:style w:type="paragraph" w:customStyle="1" w:styleId="cprs-numberedlist0">
    <w:name w:val="cprs-numberedlist"/>
    <w:basedOn w:val="Normal"/>
    <w:rsid w:val="007E4DB5"/>
    <w:pPr>
      <w:tabs>
        <w:tab w:val="num" w:pos="1440"/>
      </w:tabs>
      <w:ind w:left="1440" w:hanging="360"/>
    </w:pPr>
    <w:rPr>
      <w:rFonts w:eastAsia="Calibri"/>
      <w:szCs w:val="22"/>
    </w:rPr>
  </w:style>
  <w:style w:type="paragraph" w:customStyle="1" w:styleId="CScreenReversed">
    <w:name w:val="C Screen Reversed"/>
    <w:basedOn w:val="Normal"/>
    <w:rsid w:val="007E4DB5"/>
    <w:pPr>
      <w:pBdr>
        <w:top w:val="single" w:sz="4" w:space="1" w:color="000000"/>
        <w:left w:val="single" w:sz="4" w:space="1" w:color="000000"/>
        <w:bottom w:val="single" w:sz="4" w:space="1" w:color="000000"/>
        <w:right w:val="single" w:sz="4" w:space="1" w:color="000000"/>
      </w:pBdr>
      <w:shd w:val="clear" w:color="auto" w:fill="000000"/>
      <w:suppressAutoHyphens/>
      <w:spacing w:after="0"/>
      <w:ind w:right="-720"/>
    </w:pPr>
    <w:rPr>
      <w:rFonts w:ascii="Courier New" w:hAnsi="Courier New" w:cs="Courier New"/>
      <w:color w:val="FFFFFF"/>
      <w:sz w:val="18"/>
      <w:szCs w:val="18"/>
      <w:lang w:eastAsia="ar-SA"/>
    </w:rPr>
  </w:style>
  <w:style w:type="paragraph" w:styleId="NoSpacing">
    <w:name w:val="No Spacing"/>
    <w:link w:val="NoSpacingChar"/>
    <w:uiPriority w:val="1"/>
    <w:qFormat/>
    <w:rsid w:val="007E4DB5"/>
    <w:rPr>
      <w:sz w:val="22"/>
      <w:szCs w:val="24"/>
    </w:rPr>
  </w:style>
  <w:style w:type="character" w:customStyle="1" w:styleId="CPRSH3BodyChar1">
    <w:name w:val="CPRS H3 Body Char1"/>
    <w:rsid w:val="007E4DB5"/>
    <w:rPr>
      <w:sz w:val="22"/>
      <w:lang w:val="en-US" w:eastAsia="en-US" w:bidi="ar-SA"/>
    </w:rPr>
  </w:style>
  <w:style w:type="character" w:styleId="CommentReference">
    <w:name w:val="annotation reference"/>
    <w:rsid w:val="007E4DB5"/>
    <w:rPr>
      <w:sz w:val="16"/>
      <w:szCs w:val="16"/>
    </w:rPr>
  </w:style>
  <w:style w:type="paragraph" w:customStyle="1" w:styleId="cprsaalphanumlist">
    <w:name w:val="cprs a alpha num list"/>
    <w:rsid w:val="007E4DB5"/>
    <w:pPr>
      <w:numPr>
        <w:numId w:val="77"/>
      </w:numPr>
    </w:pPr>
    <w:rPr>
      <w:rFonts w:ascii="Calibri" w:hAnsi="Calibri"/>
      <w:sz w:val="22"/>
      <w:szCs w:val="24"/>
    </w:rPr>
  </w:style>
  <w:style w:type="paragraph" w:customStyle="1" w:styleId="BodyTextBullet1">
    <w:name w:val="Body Text Bullet 1"/>
    <w:qFormat/>
    <w:rsid w:val="007E4DB5"/>
    <w:pPr>
      <w:numPr>
        <w:numId w:val="88"/>
      </w:numPr>
      <w:spacing w:before="60" w:after="60"/>
    </w:pPr>
    <w:rPr>
      <w:rFonts w:ascii="Calibri" w:hAnsi="Calibri"/>
      <w:sz w:val="22"/>
    </w:rPr>
  </w:style>
  <w:style w:type="paragraph" w:styleId="ListParagraph">
    <w:name w:val="List Paragraph"/>
    <w:basedOn w:val="Normal"/>
    <w:link w:val="ListParagraphChar"/>
    <w:uiPriority w:val="34"/>
    <w:qFormat/>
    <w:rsid w:val="007E4DB5"/>
  </w:style>
  <w:style w:type="paragraph" w:styleId="Revision">
    <w:name w:val="Revision"/>
    <w:hidden/>
    <w:uiPriority w:val="99"/>
    <w:semiHidden/>
    <w:rsid w:val="00DC6CD0"/>
    <w:rPr>
      <w:sz w:val="22"/>
      <w:szCs w:val="24"/>
    </w:rPr>
  </w:style>
  <w:style w:type="paragraph" w:customStyle="1" w:styleId="Title2">
    <w:name w:val="Title 2"/>
    <w:rsid w:val="007E4DB5"/>
    <w:pPr>
      <w:spacing w:after="360"/>
      <w:jc w:val="center"/>
    </w:pPr>
    <w:rPr>
      <w:rFonts w:ascii="Arial" w:hAnsi="Arial" w:cs="Arial"/>
      <w:b/>
      <w:bCs/>
      <w:color w:val="000000"/>
      <w:sz w:val="28"/>
      <w:szCs w:val="28"/>
    </w:rPr>
  </w:style>
  <w:style w:type="character" w:customStyle="1" w:styleId="ListParagraphChar">
    <w:name w:val="List Paragraph Char"/>
    <w:link w:val="ListParagraph"/>
    <w:uiPriority w:val="34"/>
    <w:rsid w:val="007E4DB5"/>
    <w:rPr>
      <w:sz w:val="22"/>
      <w:szCs w:val="24"/>
    </w:rPr>
  </w:style>
  <w:style w:type="paragraph" w:customStyle="1" w:styleId="BodyBulletNumbered1">
    <w:name w:val="Body Bullet Numbered 1"/>
    <w:basedOn w:val="BodyText"/>
    <w:link w:val="BodyBulletNumbered1Char"/>
    <w:qFormat/>
    <w:rsid w:val="007E4DB5"/>
    <w:pPr>
      <w:numPr>
        <w:numId w:val="86"/>
      </w:numPr>
    </w:pPr>
    <w:rPr>
      <w:rFonts w:eastAsia="Calibri"/>
      <w:szCs w:val="22"/>
    </w:rPr>
  </w:style>
  <w:style w:type="character" w:customStyle="1" w:styleId="BodyBulletNumbered1Char">
    <w:name w:val="Body Bullet Numbered 1 Char"/>
    <w:link w:val="BodyBulletNumbered1"/>
    <w:rsid w:val="007E4DB5"/>
    <w:rPr>
      <w:rFonts w:eastAsia="Calibri"/>
      <w:sz w:val="22"/>
      <w:szCs w:val="22"/>
    </w:rPr>
  </w:style>
  <w:style w:type="paragraph" w:customStyle="1" w:styleId="BodyBulletNumbered2">
    <w:name w:val="Body Bullet Numbered 2"/>
    <w:basedOn w:val="ListParagraph"/>
    <w:link w:val="BodyBulletNumbered2Char"/>
    <w:qFormat/>
    <w:rsid w:val="007E4DB5"/>
    <w:pPr>
      <w:numPr>
        <w:ilvl w:val="1"/>
        <w:numId w:val="87"/>
      </w:numPr>
      <w:contextualSpacing/>
    </w:pPr>
    <w:rPr>
      <w:color w:val="000000"/>
      <w:szCs w:val="22"/>
    </w:rPr>
  </w:style>
  <w:style w:type="character" w:customStyle="1" w:styleId="BodyBulletNumbered2Char">
    <w:name w:val="Body Bullet Numbered 2 Char"/>
    <w:link w:val="BodyBulletNumbered2"/>
    <w:rsid w:val="007E4DB5"/>
    <w:rPr>
      <w:color w:val="000000"/>
      <w:sz w:val="22"/>
      <w:szCs w:val="22"/>
    </w:rPr>
  </w:style>
  <w:style w:type="character" w:customStyle="1" w:styleId="BodyTextChar">
    <w:name w:val="Body Text Char"/>
    <w:link w:val="BodyText"/>
    <w:semiHidden/>
    <w:rsid w:val="007E4DB5"/>
    <w:rPr>
      <w:sz w:val="22"/>
      <w:szCs w:val="24"/>
    </w:rPr>
  </w:style>
  <w:style w:type="paragraph" w:customStyle="1" w:styleId="TableHeading">
    <w:name w:val="Table Heading"/>
    <w:basedOn w:val="TableText"/>
    <w:qFormat/>
    <w:rsid w:val="007E4DB5"/>
    <w:rPr>
      <w:b/>
    </w:rPr>
  </w:style>
  <w:style w:type="paragraph" w:customStyle="1" w:styleId="BodyBullet1">
    <w:name w:val="Body Bullet 1"/>
    <w:basedOn w:val="BodyText"/>
    <w:rsid w:val="007E4DB5"/>
    <w:pPr>
      <w:numPr>
        <w:numId w:val="83"/>
      </w:numPr>
      <w:autoSpaceDE w:val="0"/>
      <w:autoSpaceDN w:val="0"/>
      <w:adjustRightInd w:val="0"/>
    </w:pPr>
    <w:rPr>
      <w:rFonts w:eastAsia="MS Mincho" w:cs="Microsoft Sans Serif"/>
      <w:iCs/>
      <w:szCs w:val="20"/>
    </w:rPr>
  </w:style>
  <w:style w:type="paragraph" w:customStyle="1" w:styleId="BodyBullet2">
    <w:name w:val="Body Bullet 2"/>
    <w:basedOn w:val="BodyText"/>
    <w:rsid w:val="007E4DB5"/>
    <w:pPr>
      <w:numPr>
        <w:numId w:val="84"/>
      </w:numPr>
      <w:autoSpaceDE w:val="0"/>
      <w:autoSpaceDN w:val="0"/>
      <w:adjustRightInd w:val="0"/>
    </w:pPr>
    <w:rPr>
      <w:rFonts w:eastAsia="MS Mincho" w:cs="Microsoft Sans Serif"/>
      <w:iCs/>
      <w:szCs w:val="20"/>
    </w:rPr>
  </w:style>
  <w:style w:type="paragraph" w:customStyle="1" w:styleId="BodyBullet3">
    <w:name w:val="Body Bullet 3"/>
    <w:basedOn w:val="Normal"/>
    <w:link w:val="BodyBullet3Char"/>
    <w:qFormat/>
    <w:rsid w:val="007E4DB5"/>
    <w:pPr>
      <w:numPr>
        <w:ilvl w:val="2"/>
        <w:numId w:val="85"/>
      </w:numPr>
      <w:contextualSpacing/>
    </w:pPr>
    <w:rPr>
      <w:rFonts w:eastAsia="MS Mincho" w:cs="Microsoft Sans Serif"/>
      <w:iCs/>
      <w:szCs w:val="20"/>
    </w:rPr>
  </w:style>
  <w:style w:type="character" w:customStyle="1" w:styleId="BodyBullet3Char">
    <w:name w:val="Body Bullet 3 Char"/>
    <w:link w:val="BodyBullet3"/>
    <w:rsid w:val="007E4DB5"/>
    <w:rPr>
      <w:rFonts w:eastAsia="MS Mincho" w:cs="Microsoft Sans Serif"/>
      <w:iCs/>
      <w:sz w:val="22"/>
    </w:rPr>
  </w:style>
  <w:style w:type="character" w:customStyle="1" w:styleId="CPRSBulletssub3Char">
    <w:name w:val="CPRS Bullets sub 3 Char"/>
    <w:link w:val="CPRSBulletssub3"/>
    <w:rsid w:val="007E4DB5"/>
    <w:rPr>
      <w:bCs/>
      <w:sz w:val="22"/>
    </w:rPr>
  </w:style>
  <w:style w:type="character" w:customStyle="1" w:styleId="CPRScaptionChar1">
    <w:name w:val="CPRS caption Char1"/>
    <w:rsid w:val="007E4DB5"/>
    <w:rPr>
      <w:sz w:val="18"/>
      <w:lang w:val="en-US" w:eastAsia="en-US" w:bidi="ar-SA"/>
    </w:rPr>
  </w:style>
  <w:style w:type="character" w:customStyle="1" w:styleId="CPRS-NumberedListCharChar1">
    <w:name w:val="CPRS - Numbered List Char Char1"/>
    <w:rsid w:val="007E4DB5"/>
    <w:rPr>
      <w:sz w:val="22"/>
    </w:rPr>
  </w:style>
  <w:style w:type="character" w:customStyle="1" w:styleId="helpnormalChar">
    <w:name w:val="help normal Char"/>
    <w:link w:val="helpnormal"/>
    <w:rsid w:val="007E4DB5"/>
    <w:rPr>
      <w:rFonts w:ascii="Arial" w:hAnsi="Arial"/>
      <w:color w:val="010100"/>
      <w:lang w:bidi="he-IL"/>
    </w:rPr>
  </w:style>
  <w:style w:type="paragraph" w:customStyle="1" w:styleId="helpnormal">
    <w:name w:val="help normal"/>
    <w:link w:val="helpnormalChar"/>
    <w:rsid w:val="007E4DB5"/>
    <w:pPr>
      <w:tabs>
        <w:tab w:val="left" w:pos="0"/>
      </w:tabs>
      <w:spacing w:after="120"/>
    </w:pPr>
    <w:rPr>
      <w:rFonts w:ascii="Arial" w:hAnsi="Arial"/>
      <w:color w:val="010100"/>
      <w:lang w:bidi="he-IL"/>
    </w:rPr>
  </w:style>
  <w:style w:type="paragraph" w:customStyle="1" w:styleId="CPRSStepintro">
    <w:name w:val="CPRS Stepintro"/>
    <w:link w:val="CPRSStepintroChar"/>
    <w:rsid w:val="007E4DB5"/>
    <w:pPr>
      <w:ind w:left="720"/>
    </w:pPr>
    <w:rPr>
      <w:b/>
      <w:sz w:val="22"/>
    </w:rPr>
  </w:style>
  <w:style w:type="character" w:customStyle="1" w:styleId="CPRSStepintroChar">
    <w:name w:val="CPRS Stepintro Char"/>
    <w:link w:val="CPRSStepintro"/>
    <w:rsid w:val="007E4DB5"/>
    <w:rPr>
      <w:b/>
      <w:sz w:val="22"/>
    </w:rPr>
  </w:style>
  <w:style w:type="character" w:customStyle="1" w:styleId="NoSpacingChar">
    <w:name w:val="No Spacing Char"/>
    <w:link w:val="NoSpacing"/>
    <w:uiPriority w:val="1"/>
    <w:locked/>
    <w:rsid w:val="007E4DB5"/>
    <w:rPr>
      <w:sz w:val="22"/>
      <w:szCs w:val="24"/>
    </w:rPr>
  </w:style>
  <w:style w:type="paragraph" w:customStyle="1" w:styleId="CPRSbulletssub4">
    <w:name w:val="CPRS bullets sub 4"/>
    <w:basedOn w:val="CPRSBulletssub3"/>
    <w:link w:val="CPRSbulletssub4Char"/>
    <w:qFormat/>
    <w:rsid w:val="007E4DB5"/>
    <w:pPr>
      <w:numPr>
        <w:ilvl w:val="3"/>
      </w:numPr>
    </w:pPr>
  </w:style>
  <w:style w:type="paragraph" w:customStyle="1" w:styleId="GMPLCaption">
    <w:name w:val="GMPL Caption"/>
    <w:qFormat/>
    <w:rsid w:val="007E4DB5"/>
    <w:rPr>
      <w:snapToGrid w:val="0"/>
    </w:rPr>
  </w:style>
  <w:style w:type="character" w:customStyle="1" w:styleId="CPRSbulletssub4Char">
    <w:name w:val="CPRS bullets sub 4 Char"/>
    <w:link w:val="CPRSbulletssub4"/>
    <w:rsid w:val="007E4DB5"/>
    <w:rPr>
      <w:bCs/>
      <w:sz w:val="22"/>
    </w:rPr>
  </w:style>
  <w:style w:type="character" w:styleId="UnresolvedMention">
    <w:name w:val="Unresolved Mention"/>
    <w:uiPriority w:val="99"/>
    <w:semiHidden/>
    <w:unhideWhenUsed/>
    <w:rsid w:val="00661D24"/>
    <w:rPr>
      <w:color w:val="808080"/>
      <w:shd w:val="clear" w:color="auto" w:fill="E6E6E6"/>
    </w:rPr>
  </w:style>
  <w:style w:type="character" w:customStyle="1" w:styleId="cprs1numberedlistnoteChar">
    <w:name w:val="cprs 1 numbered list note Char"/>
    <w:link w:val="cprs1numberedlistnote"/>
    <w:locked/>
    <w:rsid w:val="00661D24"/>
    <w:rPr>
      <w:rFonts w:ascii="Arial" w:hAnsi="Arial"/>
      <w:bCs/>
    </w:rPr>
  </w:style>
  <w:style w:type="character" w:customStyle="1" w:styleId="CPRScaptionCharChar">
    <w:name w:val="CPRS caption Char Char"/>
    <w:rsid w:val="00A86D08"/>
    <w:rPr>
      <w:sz w:val="18"/>
      <w:lang w:val="en-US" w:eastAsia="en-US" w:bidi="ar-SA"/>
    </w:rPr>
  </w:style>
  <w:style w:type="paragraph" w:styleId="Bibliography">
    <w:name w:val="Bibliography"/>
    <w:basedOn w:val="Normal"/>
    <w:next w:val="Normal"/>
    <w:uiPriority w:val="37"/>
    <w:semiHidden/>
    <w:unhideWhenUsed/>
    <w:rsid w:val="00D03957"/>
  </w:style>
  <w:style w:type="paragraph" w:styleId="IntenseQuote">
    <w:name w:val="Intense Quote"/>
    <w:basedOn w:val="Normal"/>
    <w:next w:val="Normal"/>
    <w:link w:val="IntenseQuoteChar"/>
    <w:uiPriority w:val="30"/>
    <w:qFormat/>
    <w:rsid w:val="00D03957"/>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D03957"/>
    <w:rPr>
      <w:i/>
      <w:iCs/>
      <w:color w:val="5B9BD5"/>
      <w:sz w:val="22"/>
      <w:szCs w:val="24"/>
    </w:rPr>
  </w:style>
  <w:style w:type="paragraph" w:styleId="Quote">
    <w:name w:val="Quote"/>
    <w:basedOn w:val="Normal"/>
    <w:next w:val="Normal"/>
    <w:link w:val="QuoteChar"/>
    <w:uiPriority w:val="29"/>
    <w:qFormat/>
    <w:rsid w:val="00D03957"/>
    <w:pPr>
      <w:spacing w:before="200" w:after="160"/>
      <w:ind w:left="864" w:right="864"/>
      <w:jc w:val="center"/>
    </w:pPr>
    <w:rPr>
      <w:i/>
      <w:iCs/>
      <w:color w:val="404040"/>
    </w:rPr>
  </w:style>
  <w:style w:type="character" w:customStyle="1" w:styleId="QuoteChar">
    <w:name w:val="Quote Char"/>
    <w:link w:val="Quote"/>
    <w:uiPriority w:val="29"/>
    <w:rsid w:val="00D03957"/>
    <w:rPr>
      <w:i/>
      <w:iCs/>
      <w:color w:val="404040"/>
      <w:sz w:val="22"/>
      <w:szCs w:val="24"/>
    </w:rPr>
  </w:style>
  <w:style w:type="paragraph" w:styleId="TOCHeading">
    <w:name w:val="TOC Heading"/>
    <w:basedOn w:val="Heading1"/>
    <w:next w:val="Normal"/>
    <w:uiPriority w:val="39"/>
    <w:unhideWhenUsed/>
    <w:qFormat/>
    <w:rsid w:val="00561CBB"/>
    <w:pPr>
      <w:pBdr>
        <w:bottom w:val="none" w:sz="0" w:space="0" w:color="auto"/>
      </w:pBdr>
      <w:spacing w:before="240" w:after="60"/>
      <w:outlineLvl w:val="9"/>
    </w:pPr>
    <w:rPr>
      <w:bCs/>
      <w:noProof w:val="0"/>
      <w:kern w:val="32"/>
      <w:sz w:val="32"/>
      <w:szCs w:val="32"/>
    </w:rPr>
  </w:style>
  <w:style w:type="paragraph" w:customStyle="1" w:styleId="Caution">
    <w:name w:val="Caution"/>
    <w:basedOn w:val="CPRSNote"/>
    <w:qFormat/>
    <w:rsid w:val="000A64E6"/>
    <w:pPr>
      <w:keepNext/>
      <w:widowControl w:val="0"/>
      <w:spacing w:before="120" w:after="120"/>
      <w:ind w:left="1440" w:hanging="720"/>
    </w:pPr>
    <w:rPr>
      <w:rFonts w:ascii="Times New Roman" w:hAnsi="Times New Roman"/>
      <w:sz w:val="22"/>
    </w:rPr>
  </w:style>
  <w:style w:type="paragraph" w:customStyle="1" w:styleId="CautionIndent">
    <w:name w:val="Caution Indent"/>
    <w:basedOn w:val="Caution"/>
    <w:qFormat/>
    <w:rsid w:val="00B10714"/>
    <w:pPr>
      <w:ind w:left="1080"/>
    </w:pPr>
  </w:style>
  <w:style w:type="paragraph" w:customStyle="1" w:styleId="CautionIndent2">
    <w:name w:val="Caution Indent 2"/>
    <w:basedOn w:val="CautionIndent"/>
    <w:qFormat/>
    <w:rsid w:val="00B10714"/>
    <w:pPr>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5199">
      <w:bodyDiv w:val="1"/>
      <w:marLeft w:val="0"/>
      <w:marRight w:val="0"/>
      <w:marTop w:val="0"/>
      <w:marBottom w:val="0"/>
      <w:divBdr>
        <w:top w:val="none" w:sz="0" w:space="0" w:color="auto"/>
        <w:left w:val="none" w:sz="0" w:space="0" w:color="auto"/>
        <w:bottom w:val="none" w:sz="0" w:space="0" w:color="auto"/>
        <w:right w:val="none" w:sz="0" w:space="0" w:color="auto"/>
      </w:divBdr>
    </w:div>
    <w:div w:id="132256708">
      <w:bodyDiv w:val="1"/>
      <w:marLeft w:val="0"/>
      <w:marRight w:val="0"/>
      <w:marTop w:val="0"/>
      <w:marBottom w:val="0"/>
      <w:divBdr>
        <w:top w:val="none" w:sz="0" w:space="0" w:color="auto"/>
        <w:left w:val="none" w:sz="0" w:space="0" w:color="auto"/>
        <w:bottom w:val="none" w:sz="0" w:space="0" w:color="auto"/>
        <w:right w:val="none" w:sz="0" w:space="0" w:color="auto"/>
      </w:divBdr>
    </w:div>
    <w:div w:id="137767246">
      <w:bodyDiv w:val="1"/>
      <w:marLeft w:val="0"/>
      <w:marRight w:val="0"/>
      <w:marTop w:val="0"/>
      <w:marBottom w:val="0"/>
      <w:divBdr>
        <w:top w:val="none" w:sz="0" w:space="0" w:color="auto"/>
        <w:left w:val="none" w:sz="0" w:space="0" w:color="auto"/>
        <w:bottom w:val="none" w:sz="0" w:space="0" w:color="auto"/>
        <w:right w:val="none" w:sz="0" w:space="0" w:color="auto"/>
      </w:divBdr>
    </w:div>
    <w:div w:id="164979438">
      <w:bodyDiv w:val="1"/>
      <w:marLeft w:val="0"/>
      <w:marRight w:val="0"/>
      <w:marTop w:val="0"/>
      <w:marBottom w:val="0"/>
      <w:divBdr>
        <w:top w:val="none" w:sz="0" w:space="0" w:color="auto"/>
        <w:left w:val="none" w:sz="0" w:space="0" w:color="auto"/>
        <w:bottom w:val="none" w:sz="0" w:space="0" w:color="auto"/>
        <w:right w:val="none" w:sz="0" w:space="0" w:color="auto"/>
      </w:divBdr>
    </w:div>
    <w:div w:id="204148980">
      <w:bodyDiv w:val="1"/>
      <w:marLeft w:val="0"/>
      <w:marRight w:val="0"/>
      <w:marTop w:val="0"/>
      <w:marBottom w:val="0"/>
      <w:divBdr>
        <w:top w:val="none" w:sz="0" w:space="0" w:color="auto"/>
        <w:left w:val="none" w:sz="0" w:space="0" w:color="auto"/>
        <w:bottom w:val="none" w:sz="0" w:space="0" w:color="auto"/>
        <w:right w:val="none" w:sz="0" w:space="0" w:color="auto"/>
      </w:divBdr>
    </w:div>
    <w:div w:id="223299846">
      <w:bodyDiv w:val="1"/>
      <w:marLeft w:val="0"/>
      <w:marRight w:val="0"/>
      <w:marTop w:val="0"/>
      <w:marBottom w:val="0"/>
      <w:divBdr>
        <w:top w:val="none" w:sz="0" w:space="0" w:color="auto"/>
        <w:left w:val="none" w:sz="0" w:space="0" w:color="auto"/>
        <w:bottom w:val="none" w:sz="0" w:space="0" w:color="auto"/>
        <w:right w:val="none" w:sz="0" w:space="0" w:color="auto"/>
      </w:divBdr>
    </w:div>
    <w:div w:id="241377955">
      <w:bodyDiv w:val="1"/>
      <w:marLeft w:val="0"/>
      <w:marRight w:val="0"/>
      <w:marTop w:val="0"/>
      <w:marBottom w:val="0"/>
      <w:divBdr>
        <w:top w:val="none" w:sz="0" w:space="0" w:color="auto"/>
        <w:left w:val="none" w:sz="0" w:space="0" w:color="auto"/>
        <w:bottom w:val="none" w:sz="0" w:space="0" w:color="auto"/>
        <w:right w:val="none" w:sz="0" w:space="0" w:color="auto"/>
      </w:divBdr>
    </w:div>
    <w:div w:id="267469190">
      <w:bodyDiv w:val="1"/>
      <w:marLeft w:val="0"/>
      <w:marRight w:val="0"/>
      <w:marTop w:val="0"/>
      <w:marBottom w:val="0"/>
      <w:divBdr>
        <w:top w:val="none" w:sz="0" w:space="0" w:color="auto"/>
        <w:left w:val="none" w:sz="0" w:space="0" w:color="auto"/>
        <w:bottom w:val="none" w:sz="0" w:space="0" w:color="auto"/>
        <w:right w:val="none" w:sz="0" w:space="0" w:color="auto"/>
      </w:divBdr>
    </w:div>
    <w:div w:id="276915626">
      <w:bodyDiv w:val="1"/>
      <w:marLeft w:val="0"/>
      <w:marRight w:val="0"/>
      <w:marTop w:val="0"/>
      <w:marBottom w:val="0"/>
      <w:divBdr>
        <w:top w:val="none" w:sz="0" w:space="0" w:color="auto"/>
        <w:left w:val="none" w:sz="0" w:space="0" w:color="auto"/>
        <w:bottom w:val="none" w:sz="0" w:space="0" w:color="auto"/>
        <w:right w:val="none" w:sz="0" w:space="0" w:color="auto"/>
      </w:divBdr>
    </w:div>
    <w:div w:id="301735421">
      <w:bodyDiv w:val="1"/>
      <w:marLeft w:val="0"/>
      <w:marRight w:val="0"/>
      <w:marTop w:val="0"/>
      <w:marBottom w:val="0"/>
      <w:divBdr>
        <w:top w:val="none" w:sz="0" w:space="0" w:color="auto"/>
        <w:left w:val="none" w:sz="0" w:space="0" w:color="auto"/>
        <w:bottom w:val="none" w:sz="0" w:space="0" w:color="auto"/>
        <w:right w:val="none" w:sz="0" w:space="0" w:color="auto"/>
      </w:divBdr>
    </w:div>
    <w:div w:id="303780018">
      <w:bodyDiv w:val="1"/>
      <w:marLeft w:val="0"/>
      <w:marRight w:val="0"/>
      <w:marTop w:val="0"/>
      <w:marBottom w:val="0"/>
      <w:divBdr>
        <w:top w:val="none" w:sz="0" w:space="0" w:color="auto"/>
        <w:left w:val="none" w:sz="0" w:space="0" w:color="auto"/>
        <w:bottom w:val="none" w:sz="0" w:space="0" w:color="auto"/>
        <w:right w:val="none" w:sz="0" w:space="0" w:color="auto"/>
      </w:divBdr>
    </w:div>
    <w:div w:id="482359619">
      <w:bodyDiv w:val="1"/>
      <w:marLeft w:val="0"/>
      <w:marRight w:val="0"/>
      <w:marTop w:val="0"/>
      <w:marBottom w:val="0"/>
      <w:divBdr>
        <w:top w:val="none" w:sz="0" w:space="0" w:color="auto"/>
        <w:left w:val="none" w:sz="0" w:space="0" w:color="auto"/>
        <w:bottom w:val="none" w:sz="0" w:space="0" w:color="auto"/>
        <w:right w:val="none" w:sz="0" w:space="0" w:color="auto"/>
      </w:divBdr>
    </w:div>
    <w:div w:id="493381036">
      <w:bodyDiv w:val="1"/>
      <w:marLeft w:val="0"/>
      <w:marRight w:val="0"/>
      <w:marTop w:val="0"/>
      <w:marBottom w:val="0"/>
      <w:divBdr>
        <w:top w:val="none" w:sz="0" w:space="0" w:color="auto"/>
        <w:left w:val="none" w:sz="0" w:space="0" w:color="auto"/>
        <w:bottom w:val="none" w:sz="0" w:space="0" w:color="auto"/>
        <w:right w:val="none" w:sz="0" w:space="0" w:color="auto"/>
      </w:divBdr>
    </w:div>
    <w:div w:id="499196241">
      <w:bodyDiv w:val="1"/>
      <w:marLeft w:val="0"/>
      <w:marRight w:val="0"/>
      <w:marTop w:val="0"/>
      <w:marBottom w:val="0"/>
      <w:divBdr>
        <w:top w:val="none" w:sz="0" w:space="0" w:color="auto"/>
        <w:left w:val="none" w:sz="0" w:space="0" w:color="auto"/>
        <w:bottom w:val="none" w:sz="0" w:space="0" w:color="auto"/>
        <w:right w:val="none" w:sz="0" w:space="0" w:color="auto"/>
      </w:divBdr>
    </w:div>
    <w:div w:id="555434221">
      <w:bodyDiv w:val="1"/>
      <w:marLeft w:val="0"/>
      <w:marRight w:val="0"/>
      <w:marTop w:val="0"/>
      <w:marBottom w:val="0"/>
      <w:divBdr>
        <w:top w:val="none" w:sz="0" w:space="0" w:color="auto"/>
        <w:left w:val="none" w:sz="0" w:space="0" w:color="auto"/>
        <w:bottom w:val="none" w:sz="0" w:space="0" w:color="auto"/>
        <w:right w:val="none" w:sz="0" w:space="0" w:color="auto"/>
      </w:divBdr>
    </w:div>
    <w:div w:id="614866776">
      <w:bodyDiv w:val="1"/>
      <w:marLeft w:val="0"/>
      <w:marRight w:val="0"/>
      <w:marTop w:val="0"/>
      <w:marBottom w:val="0"/>
      <w:divBdr>
        <w:top w:val="none" w:sz="0" w:space="0" w:color="auto"/>
        <w:left w:val="none" w:sz="0" w:space="0" w:color="auto"/>
        <w:bottom w:val="none" w:sz="0" w:space="0" w:color="auto"/>
        <w:right w:val="none" w:sz="0" w:space="0" w:color="auto"/>
      </w:divBdr>
    </w:div>
    <w:div w:id="654644648">
      <w:bodyDiv w:val="1"/>
      <w:marLeft w:val="0"/>
      <w:marRight w:val="0"/>
      <w:marTop w:val="0"/>
      <w:marBottom w:val="0"/>
      <w:divBdr>
        <w:top w:val="none" w:sz="0" w:space="0" w:color="auto"/>
        <w:left w:val="none" w:sz="0" w:space="0" w:color="auto"/>
        <w:bottom w:val="none" w:sz="0" w:space="0" w:color="auto"/>
        <w:right w:val="none" w:sz="0" w:space="0" w:color="auto"/>
      </w:divBdr>
    </w:div>
    <w:div w:id="661736432">
      <w:bodyDiv w:val="1"/>
      <w:marLeft w:val="0"/>
      <w:marRight w:val="0"/>
      <w:marTop w:val="0"/>
      <w:marBottom w:val="0"/>
      <w:divBdr>
        <w:top w:val="none" w:sz="0" w:space="0" w:color="auto"/>
        <w:left w:val="none" w:sz="0" w:space="0" w:color="auto"/>
        <w:bottom w:val="none" w:sz="0" w:space="0" w:color="auto"/>
        <w:right w:val="none" w:sz="0" w:space="0" w:color="auto"/>
      </w:divBdr>
    </w:div>
    <w:div w:id="663124876">
      <w:bodyDiv w:val="1"/>
      <w:marLeft w:val="0"/>
      <w:marRight w:val="0"/>
      <w:marTop w:val="0"/>
      <w:marBottom w:val="0"/>
      <w:divBdr>
        <w:top w:val="none" w:sz="0" w:space="0" w:color="auto"/>
        <w:left w:val="none" w:sz="0" w:space="0" w:color="auto"/>
        <w:bottom w:val="none" w:sz="0" w:space="0" w:color="auto"/>
        <w:right w:val="none" w:sz="0" w:space="0" w:color="auto"/>
      </w:divBdr>
      <w:divsChild>
        <w:div w:id="207954710">
          <w:marLeft w:val="360"/>
          <w:marRight w:val="0"/>
          <w:marTop w:val="0"/>
          <w:marBottom w:val="0"/>
          <w:divBdr>
            <w:top w:val="none" w:sz="0" w:space="0" w:color="auto"/>
            <w:left w:val="none" w:sz="0" w:space="0" w:color="auto"/>
            <w:bottom w:val="none" w:sz="0" w:space="0" w:color="auto"/>
            <w:right w:val="none" w:sz="0" w:space="0" w:color="auto"/>
          </w:divBdr>
        </w:div>
      </w:divsChild>
    </w:div>
    <w:div w:id="687176223">
      <w:bodyDiv w:val="1"/>
      <w:marLeft w:val="0"/>
      <w:marRight w:val="0"/>
      <w:marTop w:val="0"/>
      <w:marBottom w:val="0"/>
      <w:divBdr>
        <w:top w:val="none" w:sz="0" w:space="0" w:color="auto"/>
        <w:left w:val="none" w:sz="0" w:space="0" w:color="auto"/>
        <w:bottom w:val="none" w:sz="0" w:space="0" w:color="auto"/>
        <w:right w:val="none" w:sz="0" w:space="0" w:color="auto"/>
      </w:divBdr>
      <w:divsChild>
        <w:div w:id="1547182784">
          <w:marLeft w:val="360"/>
          <w:marRight w:val="0"/>
          <w:marTop w:val="79"/>
          <w:marBottom w:val="119"/>
          <w:divBdr>
            <w:top w:val="none" w:sz="0" w:space="0" w:color="auto"/>
            <w:left w:val="none" w:sz="0" w:space="0" w:color="auto"/>
            <w:bottom w:val="none" w:sz="0" w:space="0" w:color="auto"/>
            <w:right w:val="none" w:sz="0" w:space="0" w:color="auto"/>
          </w:divBdr>
        </w:div>
      </w:divsChild>
    </w:div>
    <w:div w:id="693460963">
      <w:bodyDiv w:val="1"/>
      <w:marLeft w:val="0"/>
      <w:marRight w:val="0"/>
      <w:marTop w:val="0"/>
      <w:marBottom w:val="0"/>
      <w:divBdr>
        <w:top w:val="none" w:sz="0" w:space="0" w:color="auto"/>
        <w:left w:val="none" w:sz="0" w:space="0" w:color="auto"/>
        <w:bottom w:val="none" w:sz="0" w:space="0" w:color="auto"/>
        <w:right w:val="none" w:sz="0" w:space="0" w:color="auto"/>
      </w:divBdr>
    </w:div>
    <w:div w:id="718286857">
      <w:bodyDiv w:val="1"/>
      <w:marLeft w:val="0"/>
      <w:marRight w:val="0"/>
      <w:marTop w:val="0"/>
      <w:marBottom w:val="0"/>
      <w:divBdr>
        <w:top w:val="none" w:sz="0" w:space="0" w:color="auto"/>
        <w:left w:val="none" w:sz="0" w:space="0" w:color="auto"/>
        <w:bottom w:val="none" w:sz="0" w:space="0" w:color="auto"/>
        <w:right w:val="none" w:sz="0" w:space="0" w:color="auto"/>
      </w:divBdr>
    </w:div>
    <w:div w:id="725223094">
      <w:bodyDiv w:val="1"/>
      <w:marLeft w:val="0"/>
      <w:marRight w:val="0"/>
      <w:marTop w:val="0"/>
      <w:marBottom w:val="0"/>
      <w:divBdr>
        <w:top w:val="none" w:sz="0" w:space="0" w:color="auto"/>
        <w:left w:val="none" w:sz="0" w:space="0" w:color="auto"/>
        <w:bottom w:val="none" w:sz="0" w:space="0" w:color="auto"/>
        <w:right w:val="none" w:sz="0" w:space="0" w:color="auto"/>
      </w:divBdr>
    </w:div>
    <w:div w:id="744188467">
      <w:bodyDiv w:val="1"/>
      <w:marLeft w:val="0"/>
      <w:marRight w:val="0"/>
      <w:marTop w:val="0"/>
      <w:marBottom w:val="0"/>
      <w:divBdr>
        <w:top w:val="none" w:sz="0" w:space="0" w:color="auto"/>
        <w:left w:val="none" w:sz="0" w:space="0" w:color="auto"/>
        <w:bottom w:val="none" w:sz="0" w:space="0" w:color="auto"/>
        <w:right w:val="none" w:sz="0" w:space="0" w:color="auto"/>
      </w:divBdr>
    </w:div>
    <w:div w:id="835878565">
      <w:bodyDiv w:val="1"/>
      <w:marLeft w:val="0"/>
      <w:marRight w:val="0"/>
      <w:marTop w:val="0"/>
      <w:marBottom w:val="0"/>
      <w:divBdr>
        <w:top w:val="none" w:sz="0" w:space="0" w:color="auto"/>
        <w:left w:val="none" w:sz="0" w:space="0" w:color="auto"/>
        <w:bottom w:val="none" w:sz="0" w:space="0" w:color="auto"/>
        <w:right w:val="none" w:sz="0" w:space="0" w:color="auto"/>
      </w:divBdr>
    </w:div>
    <w:div w:id="848104943">
      <w:bodyDiv w:val="1"/>
      <w:marLeft w:val="0"/>
      <w:marRight w:val="0"/>
      <w:marTop w:val="0"/>
      <w:marBottom w:val="0"/>
      <w:divBdr>
        <w:top w:val="none" w:sz="0" w:space="0" w:color="auto"/>
        <w:left w:val="none" w:sz="0" w:space="0" w:color="auto"/>
        <w:bottom w:val="none" w:sz="0" w:space="0" w:color="auto"/>
        <w:right w:val="none" w:sz="0" w:space="0" w:color="auto"/>
      </w:divBdr>
    </w:div>
    <w:div w:id="874386654">
      <w:bodyDiv w:val="1"/>
      <w:marLeft w:val="0"/>
      <w:marRight w:val="0"/>
      <w:marTop w:val="0"/>
      <w:marBottom w:val="0"/>
      <w:divBdr>
        <w:top w:val="none" w:sz="0" w:space="0" w:color="auto"/>
        <w:left w:val="none" w:sz="0" w:space="0" w:color="auto"/>
        <w:bottom w:val="none" w:sz="0" w:space="0" w:color="auto"/>
        <w:right w:val="none" w:sz="0" w:space="0" w:color="auto"/>
      </w:divBdr>
    </w:div>
    <w:div w:id="902641865">
      <w:bodyDiv w:val="1"/>
      <w:marLeft w:val="0"/>
      <w:marRight w:val="0"/>
      <w:marTop w:val="0"/>
      <w:marBottom w:val="0"/>
      <w:divBdr>
        <w:top w:val="none" w:sz="0" w:space="0" w:color="auto"/>
        <w:left w:val="none" w:sz="0" w:space="0" w:color="auto"/>
        <w:bottom w:val="none" w:sz="0" w:space="0" w:color="auto"/>
        <w:right w:val="none" w:sz="0" w:space="0" w:color="auto"/>
      </w:divBdr>
    </w:div>
    <w:div w:id="909119711">
      <w:bodyDiv w:val="1"/>
      <w:marLeft w:val="0"/>
      <w:marRight w:val="0"/>
      <w:marTop w:val="0"/>
      <w:marBottom w:val="0"/>
      <w:divBdr>
        <w:top w:val="none" w:sz="0" w:space="0" w:color="auto"/>
        <w:left w:val="none" w:sz="0" w:space="0" w:color="auto"/>
        <w:bottom w:val="none" w:sz="0" w:space="0" w:color="auto"/>
        <w:right w:val="none" w:sz="0" w:space="0" w:color="auto"/>
      </w:divBdr>
    </w:div>
    <w:div w:id="953631011">
      <w:bodyDiv w:val="1"/>
      <w:marLeft w:val="0"/>
      <w:marRight w:val="0"/>
      <w:marTop w:val="0"/>
      <w:marBottom w:val="0"/>
      <w:divBdr>
        <w:top w:val="none" w:sz="0" w:space="0" w:color="auto"/>
        <w:left w:val="none" w:sz="0" w:space="0" w:color="auto"/>
        <w:bottom w:val="none" w:sz="0" w:space="0" w:color="auto"/>
        <w:right w:val="none" w:sz="0" w:space="0" w:color="auto"/>
      </w:divBdr>
    </w:div>
    <w:div w:id="955676706">
      <w:bodyDiv w:val="1"/>
      <w:marLeft w:val="0"/>
      <w:marRight w:val="0"/>
      <w:marTop w:val="0"/>
      <w:marBottom w:val="0"/>
      <w:divBdr>
        <w:top w:val="none" w:sz="0" w:space="0" w:color="auto"/>
        <w:left w:val="none" w:sz="0" w:space="0" w:color="auto"/>
        <w:bottom w:val="none" w:sz="0" w:space="0" w:color="auto"/>
        <w:right w:val="none" w:sz="0" w:space="0" w:color="auto"/>
      </w:divBdr>
    </w:div>
    <w:div w:id="966350868">
      <w:bodyDiv w:val="1"/>
      <w:marLeft w:val="0"/>
      <w:marRight w:val="0"/>
      <w:marTop w:val="0"/>
      <w:marBottom w:val="0"/>
      <w:divBdr>
        <w:top w:val="none" w:sz="0" w:space="0" w:color="auto"/>
        <w:left w:val="none" w:sz="0" w:space="0" w:color="auto"/>
        <w:bottom w:val="none" w:sz="0" w:space="0" w:color="auto"/>
        <w:right w:val="none" w:sz="0" w:space="0" w:color="auto"/>
      </w:divBdr>
    </w:div>
    <w:div w:id="1001663622">
      <w:bodyDiv w:val="1"/>
      <w:marLeft w:val="0"/>
      <w:marRight w:val="0"/>
      <w:marTop w:val="0"/>
      <w:marBottom w:val="0"/>
      <w:divBdr>
        <w:top w:val="none" w:sz="0" w:space="0" w:color="auto"/>
        <w:left w:val="none" w:sz="0" w:space="0" w:color="auto"/>
        <w:bottom w:val="none" w:sz="0" w:space="0" w:color="auto"/>
        <w:right w:val="none" w:sz="0" w:space="0" w:color="auto"/>
      </w:divBdr>
    </w:div>
    <w:div w:id="1015500210">
      <w:bodyDiv w:val="1"/>
      <w:marLeft w:val="0"/>
      <w:marRight w:val="0"/>
      <w:marTop w:val="0"/>
      <w:marBottom w:val="0"/>
      <w:divBdr>
        <w:top w:val="none" w:sz="0" w:space="0" w:color="auto"/>
        <w:left w:val="none" w:sz="0" w:space="0" w:color="auto"/>
        <w:bottom w:val="none" w:sz="0" w:space="0" w:color="auto"/>
        <w:right w:val="none" w:sz="0" w:space="0" w:color="auto"/>
      </w:divBdr>
    </w:div>
    <w:div w:id="1044644042">
      <w:bodyDiv w:val="1"/>
      <w:marLeft w:val="0"/>
      <w:marRight w:val="0"/>
      <w:marTop w:val="0"/>
      <w:marBottom w:val="0"/>
      <w:divBdr>
        <w:top w:val="none" w:sz="0" w:space="0" w:color="auto"/>
        <w:left w:val="none" w:sz="0" w:space="0" w:color="auto"/>
        <w:bottom w:val="none" w:sz="0" w:space="0" w:color="auto"/>
        <w:right w:val="none" w:sz="0" w:space="0" w:color="auto"/>
      </w:divBdr>
    </w:div>
    <w:div w:id="1067142027">
      <w:bodyDiv w:val="1"/>
      <w:marLeft w:val="0"/>
      <w:marRight w:val="0"/>
      <w:marTop w:val="0"/>
      <w:marBottom w:val="0"/>
      <w:divBdr>
        <w:top w:val="none" w:sz="0" w:space="0" w:color="auto"/>
        <w:left w:val="none" w:sz="0" w:space="0" w:color="auto"/>
        <w:bottom w:val="none" w:sz="0" w:space="0" w:color="auto"/>
        <w:right w:val="none" w:sz="0" w:space="0" w:color="auto"/>
      </w:divBdr>
    </w:div>
    <w:div w:id="1147548243">
      <w:bodyDiv w:val="1"/>
      <w:marLeft w:val="0"/>
      <w:marRight w:val="0"/>
      <w:marTop w:val="0"/>
      <w:marBottom w:val="0"/>
      <w:divBdr>
        <w:top w:val="none" w:sz="0" w:space="0" w:color="auto"/>
        <w:left w:val="none" w:sz="0" w:space="0" w:color="auto"/>
        <w:bottom w:val="none" w:sz="0" w:space="0" w:color="auto"/>
        <w:right w:val="none" w:sz="0" w:space="0" w:color="auto"/>
      </w:divBdr>
    </w:div>
    <w:div w:id="1264151424">
      <w:bodyDiv w:val="1"/>
      <w:marLeft w:val="0"/>
      <w:marRight w:val="0"/>
      <w:marTop w:val="0"/>
      <w:marBottom w:val="0"/>
      <w:divBdr>
        <w:top w:val="none" w:sz="0" w:space="0" w:color="auto"/>
        <w:left w:val="none" w:sz="0" w:space="0" w:color="auto"/>
        <w:bottom w:val="none" w:sz="0" w:space="0" w:color="auto"/>
        <w:right w:val="none" w:sz="0" w:space="0" w:color="auto"/>
      </w:divBdr>
    </w:div>
    <w:div w:id="1285308284">
      <w:bodyDiv w:val="1"/>
      <w:marLeft w:val="0"/>
      <w:marRight w:val="0"/>
      <w:marTop w:val="0"/>
      <w:marBottom w:val="0"/>
      <w:divBdr>
        <w:top w:val="none" w:sz="0" w:space="0" w:color="auto"/>
        <w:left w:val="none" w:sz="0" w:space="0" w:color="auto"/>
        <w:bottom w:val="none" w:sz="0" w:space="0" w:color="auto"/>
        <w:right w:val="none" w:sz="0" w:space="0" w:color="auto"/>
      </w:divBdr>
    </w:div>
    <w:div w:id="1389911706">
      <w:bodyDiv w:val="1"/>
      <w:marLeft w:val="0"/>
      <w:marRight w:val="0"/>
      <w:marTop w:val="0"/>
      <w:marBottom w:val="0"/>
      <w:divBdr>
        <w:top w:val="none" w:sz="0" w:space="0" w:color="auto"/>
        <w:left w:val="none" w:sz="0" w:space="0" w:color="auto"/>
        <w:bottom w:val="none" w:sz="0" w:space="0" w:color="auto"/>
        <w:right w:val="none" w:sz="0" w:space="0" w:color="auto"/>
      </w:divBdr>
    </w:div>
    <w:div w:id="1402479507">
      <w:bodyDiv w:val="1"/>
      <w:marLeft w:val="0"/>
      <w:marRight w:val="0"/>
      <w:marTop w:val="0"/>
      <w:marBottom w:val="0"/>
      <w:divBdr>
        <w:top w:val="none" w:sz="0" w:space="0" w:color="auto"/>
        <w:left w:val="none" w:sz="0" w:space="0" w:color="auto"/>
        <w:bottom w:val="none" w:sz="0" w:space="0" w:color="auto"/>
        <w:right w:val="none" w:sz="0" w:space="0" w:color="auto"/>
      </w:divBdr>
    </w:div>
    <w:div w:id="1404832725">
      <w:bodyDiv w:val="1"/>
      <w:marLeft w:val="0"/>
      <w:marRight w:val="0"/>
      <w:marTop w:val="0"/>
      <w:marBottom w:val="0"/>
      <w:divBdr>
        <w:top w:val="none" w:sz="0" w:space="0" w:color="auto"/>
        <w:left w:val="none" w:sz="0" w:space="0" w:color="auto"/>
        <w:bottom w:val="none" w:sz="0" w:space="0" w:color="auto"/>
        <w:right w:val="none" w:sz="0" w:space="0" w:color="auto"/>
      </w:divBdr>
    </w:div>
    <w:div w:id="1451319309">
      <w:bodyDiv w:val="1"/>
      <w:marLeft w:val="0"/>
      <w:marRight w:val="0"/>
      <w:marTop w:val="0"/>
      <w:marBottom w:val="0"/>
      <w:divBdr>
        <w:top w:val="none" w:sz="0" w:space="0" w:color="auto"/>
        <w:left w:val="none" w:sz="0" w:space="0" w:color="auto"/>
        <w:bottom w:val="none" w:sz="0" w:space="0" w:color="auto"/>
        <w:right w:val="none" w:sz="0" w:space="0" w:color="auto"/>
      </w:divBdr>
    </w:div>
    <w:div w:id="1456752974">
      <w:bodyDiv w:val="1"/>
      <w:marLeft w:val="0"/>
      <w:marRight w:val="0"/>
      <w:marTop w:val="0"/>
      <w:marBottom w:val="0"/>
      <w:divBdr>
        <w:top w:val="none" w:sz="0" w:space="0" w:color="auto"/>
        <w:left w:val="none" w:sz="0" w:space="0" w:color="auto"/>
        <w:bottom w:val="none" w:sz="0" w:space="0" w:color="auto"/>
        <w:right w:val="none" w:sz="0" w:space="0" w:color="auto"/>
      </w:divBdr>
    </w:div>
    <w:div w:id="1523740629">
      <w:bodyDiv w:val="1"/>
      <w:marLeft w:val="0"/>
      <w:marRight w:val="0"/>
      <w:marTop w:val="0"/>
      <w:marBottom w:val="0"/>
      <w:divBdr>
        <w:top w:val="none" w:sz="0" w:space="0" w:color="auto"/>
        <w:left w:val="none" w:sz="0" w:space="0" w:color="auto"/>
        <w:bottom w:val="none" w:sz="0" w:space="0" w:color="auto"/>
        <w:right w:val="none" w:sz="0" w:space="0" w:color="auto"/>
      </w:divBdr>
    </w:div>
    <w:div w:id="1604611146">
      <w:bodyDiv w:val="1"/>
      <w:marLeft w:val="0"/>
      <w:marRight w:val="0"/>
      <w:marTop w:val="0"/>
      <w:marBottom w:val="0"/>
      <w:divBdr>
        <w:top w:val="none" w:sz="0" w:space="0" w:color="auto"/>
        <w:left w:val="none" w:sz="0" w:space="0" w:color="auto"/>
        <w:bottom w:val="none" w:sz="0" w:space="0" w:color="auto"/>
        <w:right w:val="none" w:sz="0" w:space="0" w:color="auto"/>
      </w:divBdr>
    </w:div>
    <w:div w:id="1621570177">
      <w:bodyDiv w:val="1"/>
      <w:marLeft w:val="0"/>
      <w:marRight w:val="0"/>
      <w:marTop w:val="0"/>
      <w:marBottom w:val="0"/>
      <w:divBdr>
        <w:top w:val="none" w:sz="0" w:space="0" w:color="auto"/>
        <w:left w:val="none" w:sz="0" w:space="0" w:color="auto"/>
        <w:bottom w:val="none" w:sz="0" w:space="0" w:color="auto"/>
        <w:right w:val="none" w:sz="0" w:space="0" w:color="auto"/>
      </w:divBdr>
    </w:div>
    <w:div w:id="1644119198">
      <w:bodyDiv w:val="1"/>
      <w:marLeft w:val="0"/>
      <w:marRight w:val="0"/>
      <w:marTop w:val="0"/>
      <w:marBottom w:val="0"/>
      <w:divBdr>
        <w:top w:val="none" w:sz="0" w:space="0" w:color="auto"/>
        <w:left w:val="none" w:sz="0" w:space="0" w:color="auto"/>
        <w:bottom w:val="none" w:sz="0" w:space="0" w:color="auto"/>
        <w:right w:val="none" w:sz="0" w:space="0" w:color="auto"/>
      </w:divBdr>
    </w:div>
    <w:div w:id="1734425604">
      <w:bodyDiv w:val="1"/>
      <w:marLeft w:val="0"/>
      <w:marRight w:val="0"/>
      <w:marTop w:val="0"/>
      <w:marBottom w:val="0"/>
      <w:divBdr>
        <w:top w:val="none" w:sz="0" w:space="0" w:color="auto"/>
        <w:left w:val="none" w:sz="0" w:space="0" w:color="auto"/>
        <w:bottom w:val="none" w:sz="0" w:space="0" w:color="auto"/>
        <w:right w:val="none" w:sz="0" w:space="0" w:color="auto"/>
      </w:divBdr>
    </w:div>
    <w:div w:id="1768423425">
      <w:bodyDiv w:val="1"/>
      <w:marLeft w:val="0"/>
      <w:marRight w:val="0"/>
      <w:marTop w:val="0"/>
      <w:marBottom w:val="0"/>
      <w:divBdr>
        <w:top w:val="none" w:sz="0" w:space="0" w:color="auto"/>
        <w:left w:val="none" w:sz="0" w:space="0" w:color="auto"/>
        <w:bottom w:val="none" w:sz="0" w:space="0" w:color="auto"/>
        <w:right w:val="none" w:sz="0" w:space="0" w:color="auto"/>
      </w:divBdr>
    </w:div>
    <w:div w:id="1799761836">
      <w:bodyDiv w:val="1"/>
      <w:marLeft w:val="0"/>
      <w:marRight w:val="0"/>
      <w:marTop w:val="0"/>
      <w:marBottom w:val="0"/>
      <w:divBdr>
        <w:top w:val="none" w:sz="0" w:space="0" w:color="auto"/>
        <w:left w:val="none" w:sz="0" w:space="0" w:color="auto"/>
        <w:bottom w:val="none" w:sz="0" w:space="0" w:color="auto"/>
        <w:right w:val="none" w:sz="0" w:space="0" w:color="auto"/>
      </w:divBdr>
    </w:div>
    <w:div w:id="1842113230">
      <w:bodyDiv w:val="1"/>
      <w:marLeft w:val="0"/>
      <w:marRight w:val="0"/>
      <w:marTop w:val="0"/>
      <w:marBottom w:val="0"/>
      <w:divBdr>
        <w:top w:val="none" w:sz="0" w:space="0" w:color="auto"/>
        <w:left w:val="none" w:sz="0" w:space="0" w:color="auto"/>
        <w:bottom w:val="none" w:sz="0" w:space="0" w:color="auto"/>
        <w:right w:val="none" w:sz="0" w:space="0" w:color="auto"/>
      </w:divBdr>
    </w:div>
    <w:div w:id="185240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2.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oleObject" Target="embeddings/oleObject1.bin"/><Relationship Id="rId89" Type="http://schemas.openxmlformats.org/officeDocument/2006/relationships/image" Target="media/image52.emf"/><Relationship Id="rId11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yperlink" Target="file:///C:\Users\VHANFLSantoJ\Desktop\Liberty%20ITS\AppData\Local\Microsoft\Windows\Temporary%20Internet%20Files\Content.Outlook\AppData\Local\OR_3_349\CPRSGUITM.doc" TargetMode="External"/><Relationship Id="rId29" Type="http://schemas.openxmlformats.org/officeDocument/2006/relationships/hyperlink" Target="http://www.va.gov" TargetMode="External"/><Relationship Id="rId107" Type="http://schemas.openxmlformats.org/officeDocument/2006/relationships/image" Target="media/image62.png"/><Relationship Id="rId11" Type="http://schemas.openxmlformats.org/officeDocument/2006/relationships/settings" Target="settings.xml"/><Relationship Id="rId24" Type="http://schemas.openxmlformats.org/officeDocument/2006/relationships/header" Target="header4.xml"/><Relationship Id="rId32" Type="http://schemas.openxmlformats.org/officeDocument/2006/relationships/hyperlink" Target="https://www.va.gov/vdl"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cid:image001.jpg@01D45192.4B84B390" TargetMode="External"/><Relationship Id="rId58" Type="http://schemas.openxmlformats.org/officeDocument/2006/relationships/hyperlink" Target="http://www.va.gov/vdl/VistA_Lib/Clinical/CPRS-Advrs_Reaction_Trk_(ART)/allr4_tm.pdf" TargetMode="External"/><Relationship Id="rId66" Type="http://schemas.openxmlformats.org/officeDocument/2006/relationships/image" Target="media/image32.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1.emf"/><Relationship Id="rId102" Type="http://schemas.openxmlformats.org/officeDocument/2006/relationships/image" Target="media/image59.png"/><Relationship Id="rId110" Type="http://schemas.openxmlformats.org/officeDocument/2006/relationships/image" Target="media/image64.png"/><Relationship Id="rId5" Type="http://schemas.openxmlformats.org/officeDocument/2006/relationships/customXml" Target="../customXml/item5.xml"/><Relationship Id="rId61" Type="http://schemas.openxmlformats.org/officeDocument/2006/relationships/image" Target="media/image27.png"/><Relationship Id="rId82" Type="http://schemas.openxmlformats.org/officeDocument/2006/relationships/image" Target="media/image47.png"/><Relationship Id="rId90" Type="http://schemas.openxmlformats.org/officeDocument/2006/relationships/image" Target="media/image53.emf"/><Relationship Id="rId95" Type="http://schemas.openxmlformats.org/officeDocument/2006/relationships/hyperlink" Target="https://vistaweb.med.va.gov/ToolsPage.aspx" TargetMode="External"/><Relationship Id="rId19" Type="http://schemas.openxmlformats.org/officeDocument/2006/relationships/header" Target="header2.xml"/><Relationship Id="rId14" Type="http://schemas.openxmlformats.org/officeDocument/2006/relationships/endnotes" Target="endnotes.xml"/><Relationship Id="rId22" Type="http://schemas.openxmlformats.org/officeDocument/2006/relationships/header" Target="header3.xml"/><Relationship Id="rId27" Type="http://schemas.openxmlformats.org/officeDocument/2006/relationships/hyperlink" Target="http://www.va.gov/vdl" TargetMode="External"/><Relationship Id="rId30" Type="http://schemas.openxmlformats.org/officeDocument/2006/relationships/image" Target="media/image3.png"/><Relationship Id="rId35" Type="http://schemas.openxmlformats.org/officeDocument/2006/relationships/hyperlink" Target="http://vista.med.va.gov/ntrt/"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2.png"/><Relationship Id="rId100" Type="http://schemas.openxmlformats.org/officeDocument/2006/relationships/image" Target="media/image57.png"/><Relationship Id="rId105" Type="http://schemas.openxmlformats.org/officeDocument/2006/relationships/image" Target="media/image61.png"/><Relationship Id="rId113"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20.png"/><Relationship Id="rId72" Type="http://schemas.openxmlformats.org/officeDocument/2006/relationships/image" Target="media/image37.jpe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hyperlink" Target="https://vistaweb.med.va.gov" TargetMode="External"/><Relationship Id="rId98" Type="http://schemas.openxmlformats.org/officeDocument/2006/relationships/image" Target="media/image55.pn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file:///C:\Users\VHANFLSantoJ\Desktop\Liberty%20ITS\AppData\Local\Microsoft\Windows\Temporary%20Internet%20Files\Content.Outlook\AppData\Local\OR_3_349\CPRSGUITM.doc" TargetMode="External"/><Relationship Id="rId25" Type="http://schemas.openxmlformats.org/officeDocument/2006/relationships/header" Target="header5.xml"/><Relationship Id="rId33" Type="http://schemas.openxmlformats.org/officeDocument/2006/relationships/hyperlink" Target="http://www.va.gov/vdl"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image" Target="media/image33.png"/><Relationship Id="rId103" Type="http://schemas.openxmlformats.org/officeDocument/2006/relationships/oleObject" Target="embeddings/oleObject2.bin"/><Relationship Id="rId108" Type="http://schemas.openxmlformats.org/officeDocument/2006/relationships/oleObject" Target="embeddings/oleObject4.bin"/><Relationship Id="rId20" Type="http://schemas.openxmlformats.org/officeDocument/2006/relationships/footer" Target="footer1.xml"/><Relationship Id="rId41" Type="http://schemas.openxmlformats.org/officeDocument/2006/relationships/image" Target="media/image10.png"/><Relationship Id="rId54" Type="http://schemas.openxmlformats.org/officeDocument/2006/relationships/image" Target="media/image22.jpe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oleObject" Target="embeddings/Microsoft_Visio_2003-2010_Drawing.vsd"/><Relationship Id="rId91" Type="http://schemas.openxmlformats.org/officeDocument/2006/relationships/hyperlink" Target="https://vistaweb.med.va.gov/ToolsPage.aspx" TargetMode="External"/><Relationship Id="rId96" Type="http://schemas.openxmlformats.org/officeDocument/2006/relationships/hyperlink" Target="https://vistaweb.med.va.gov" TargetMode="External"/><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footer" Target="footer3.xml"/><Relationship Id="rId28"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oleObject" Target="embeddings/oleObject3.bin"/><Relationship Id="rId114" Type="http://schemas.openxmlformats.org/officeDocument/2006/relationships/theme" Target="theme/theme1.xml"/><Relationship Id="rId10" Type="http://schemas.openxmlformats.org/officeDocument/2006/relationships/styles" Target="styl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hyperlink" Target="https://vistaweb.med.va.gov/ToolsPage.aspx" TargetMode="External"/><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header" Target="header1.xml"/><Relationship Id="rId39" Type="http://schemas.openxmlformats.org/officeDocument/2006/relationships/image" Target="media/image8.png"/><Relationship Id="rId109" Type="http://schemas.openxmlformats.org/officeDocument/2006/relationships/image" Target="media/image63.png"/><Relationship Id="rId34" Type="http://schemas.openxmlformats.org/officeDocument/2006/relationships/hyperlink" Target="https://vista.med.va.gov/ntrt" TargetMode="External"/><Relationship Id="rId50" Type="http://schemas.openxmlformats.org/officeDocument/2006/relationships/image" Target="media/image19.png"/><Relationship Id="rId55" Type="http://schemas.openxmlformats.org/officeDocument/2006/relationships/image" Target="cid:image002.jpg@01D45192.4B84B390" TargetMode="External"/><Relationship Id="rId76" Type="http://schemas.openxmlformats.org/officeDocument/2006/relationships/image" Target="media/image41.png"/><Relationship Id="rId97" Type="http://schemas.openxmlformats.org/officeDocument/2006/relationships/image" Target="media/image54.png"/><Relationship Id="rId104" Type="http://schemas.openxmlformats.org/officeDocument/2006/relationships/image" Target="media/image60.png"/><Relationship Id="rId7" Type="http://schemas.openxmlformats.org/officeDocument/2006/relationships/customXml" Target="../customXml/item7.xml"/><Relationship Id="rId71" Type="http://schemas.openxmlformats.org/officeDocument/2006/relationships/hyperlink" Target="http://vista.med.va.gov/cprs/html/technical_info_.html" TargetMode="External"/><Relationship Id="rId92" Type="http://schemas.openxmlformats.org/officeDocument/2006/relationships/hyperlink" Target="https://vistaweb.med.va.gov/ToolsPag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F7D2F6E10E9E488685311A155276E8" ma:contentTypeVersion="11" ma:contentTypeDescription="Create a new document." ma:contentTypeScope="" ma:versionID="be41397d8e35c54b8a1290153c86101c">
  <xsd:schema xmlns:xsd="http://www.w3.org/2001/XMLSchema" xmlns:xs="http://www.w3.org/2001/XMLSchema" xmlns:p="http://schemas.microsoft.com/office/2006/metadata/properties" xmlns:ns1="http://schemas.microsoft.com/sharepoint/v3" xmlns:ns2="ff64b4bf-88db-47e2-85c0-d0546574ab15" xmlns:ns3="68f93ed7-c3d4-4182-93d9-c222e19e9d5b" targetNamespace="http://schemas.microsoft.com/office/2006/metadata/properties" ma:root="true" ma:fieldsID="279eb605786688e79af72940cb467cb7" ns1:_="" ns2:_="" ns3:_="">
    <xsd:import namespace="http://schemas.microsoft.com/sharepoint/v3"/>
    <xsd:import namespace="ff64b4bf-88db-47e2-85c0-d0546574ab15"/>
    <xsd:import namespace="68f93ed7-c3d4-4182-93d9-c222e19e9d5b"/>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3:SharedWithDetails"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64b4bf-88db-47e2-85c0-d0546574ab1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f93ed7-c3d4-4182-93d9-c222e19e9d5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3.xml><?xml version="1.0" encoding="utf-8"?>
<LongProperties xmlns="http://schemas.microsoft.com/office/2006/metadata/longProperties"/>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S81LzIwMTggODoyNzowMSBQTTwvRGF0ZVRpbWU+PExhYmVsU3RyaW5nPlVucmVzdHJpY3RlZDwvTGFiZWxTdHJpbmc+PC9pdGVtPjwvbGFiZWxIaXN0b3J5Pg==</Value>
</WrappedLabelHistory>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6.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S8yNy8yMDE4IDg6MjE6NDEgUE08L0RhdGVUaW1lPjxMYWJlbFN0cmluZz5VbnJlc3RyaWN0ZWQ8L0xhYmVsU3RyaW5nPjwvaXRlbT48L2xhYmVsSGlzdG9yeT4=</Value>
</WrappedLabelHistory>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814D4-242C-4EDD-906F-F9CC68C21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f64b4bf-88db-47e2-85c0-d0546574ab15"/>
    <ds:schemaRef ds:uri="68f93ed7-c3d4-4182-93d9-c222e19e9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8206CD-B793-4FA5-8D8B-CE1252CFD03C}">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1D535847-52F8-40A4-8584-6B752215C55E}">
  <ds:schemaRefs>
    <ds:schemaRef ds:uri="http://schemas.microsoft.com/office/2006/metadata/longProperties"/>
  </ds:schemaRefs>
</ds:datastoreItem>
</file>

<file path=customXml/itemProps4.xml><?xml version="1.0" encoding="utf-8"?>
<ds:datastoreItem xmlns:ds="http://schemas.openxmlformats.org/officeDocument/2006/customXml" ds:itemID="{99F94747-9457-45EC-A344-EF0439D41B2D}">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4A4C0DC7-8C74-4C58-86AC-88DAF32FA44D}">
  <ds:schemaRefs>
    <ds:schemaRef ds:uri="http://schemas.microsoft.com/office/2006/metadata/properties"/>
    <ds:schemaRef ds:uri="http://schemas.microsoft.com/office/infopath/2007/PartnerControls"/>
    <ds:schemaRef ds:uri="http://schemas.microsoft.com/sharepoint/v3"/>
  </ds:schemaRefs>
</ds:datastoreItem>
</file>

<file path=customXml/itemProps6.xml><?xml version="1.0" encoding="utf-8"?>
<ds:datastoreItem xmlns:ds="http://schemas.openxmlformats.org/officeDocument/2006/customXml" ds:itemID="{F7C33EE0-63CE-4289-B11A-152B4133F406}">
  <ds:schemaRefs>
    <ds:schemaRef ds:uri="http://www.w3.org/2001/XMLSchema"/>
    <ds:schemaRef ds:uri="http://www.boldonjames.com/2016/02/Classifier/internal/wrappedLabelHistory"/>
  </ds:schemaRefs>
</ds:datastoreItem>
</file>

<file path=customXml/itemProps7.xml><?xml version="1.0" encoding="utf-8"?>
<ds:datastoreItem xmlns:ds="http://schemas.openxmlformats.org/officeDocument/2006/customXml" ds:itemID="{207E5C6E-2D69-4384-B94C-93748A290C91}">
  <ds:schemaRefs>
    <ds:schemaRef ds:uri="http://schemas.microsoft.com/sharepoint/v3/contenttype/forms"/>
  </ds:schemaRefs>
</ds:datastoreItem>
</file>

<file path=customXml/itemProps8.xml><?xml version="1.0" encoding="utf-8"?>
<ds:datastoreItem xmlns:ds="http://schemas.openxmlformats.org/officeDocument/2006/customXml" ds:itemID="{3D14B802-0389-4493-8591-8735A7AA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534</Pages>
  <Words>132125</Words>
  <Characters>779394</Characters>
  <Application>Microsoft Office Word</Application>
  <DocSecurity>0</DocSecurity>
  <Lines>6494</Lines>
  <Paragraphs>1819</Paragraphs>
  <ScaleCrop>false</ScaleCrop>
  <HeadingPairs>
    <vt:vector size="2" baseType="variant">
      <vt:variant>
        <vt:lpstr>Title</vt:lpstr>
      </vt:variant>
      <vt:variant>
        <vt:i4>1</vt:i4>
      </vt:variant>
    </vt:vector>
  </HeadingPairs>
  <TitlesOfParts>
    <vt:vector size="1" baseType="lpstr">
      <vt:lpstr>CPRS Technical Manual: GUI Version</vt:lpstr>
    </vt:vector>
  </TitlesOfParts>
  <Company>Veteran Affairs</Company>
  <LinksUpToDate>false</LinksUpToDate>
  <CharactersWithSpaces>909700</CharactersWithSpaces>
  <SharedDoc>false</SharedDoc>
  <HLinks>
    <vt:vector size="5322" baseType="variant">
      <vt:variant>
        <vt:i4>524372</vt:i4>
      </vt:variant>
      <vt:variant>
        <vt:i4>4500</vt:i4>
      </vt:variant>
      <vt:variant>
        <vt:i4>0</vt:i4>
      </vt:variant>
      <vt:variant>
        <vt:i4>5</vt:i4>
      </vt:variant>
      <vt:variant>
        <vt:lpwstr>https://vistaweb.med.va.gov/</vt:lpwstr>
      </vt:variant>
      <vt:variant>
        <vt:lpwstr/>
      </vt:variant>
      <vt:variant>
        <vt:i4>3735593</vt:i4>
      </vt:variant>
      <vt:variant>
        <vt:i4>4497</vt:i4>
      </vt:variant>
      <vt:variant>
        <vt:i4>0</vt:i4>
      </vt:variant>
      <vt:variant>
        <vt:i4>5</vt:i4>
      </vt:variant>
      <vt:variant>
        <vt:lpwstr>https://vistaweb.med.va.gov/ToolsPage.aspx</vt:lpwstr>
      </vt:variant>
      <vt:variant>
        <vt:lpwstr/>
      </vt:variant>
      <vt:variant>
        <vt:i4>3735593</vt:i4>
      </vt:variant>
      <vt:variant>
        <vt:i4>4494</vt:i4>
      </vt:variant>
      <vt:variant>
        <vt:i4>0</vt:i4>
      </vt:variant>
      <vt:variant>
        <vt:i4>5</vt:i4>
      </vt:variant>
      <vt:variant>
        <vt:lpwstr>https://vistaweb.med.va.gov/ToolsPage.aspx</vt:lpwstr>
      </vt:variant>
      <vt:variant>
        <vt:lpwstr/>
      </vt:variant>
      <vt:variant>
        <vt:i4>524372</vt:i4>
      </vt:variant>
      <vt:variant>
        <vt:i4>4488</vt:i4>
      </vt:variant>
      <vt:variant>
        <vt:i4>0</vt:i4>
      </vt:variant>
      <vt:variant>
        <vt:i4>5</vt:i4>
      </vt:variant>
      <vt:variant>
        <vt:lpwstr>https://vistaweb.med.va.gov/</vt:lpwstr>
      </vt:variant>
      <vt:variant>
        <vt:lpwstr/>
      </vt:variant>
      <vt:variant>
        <vt:i4>3735593</vt:i4>
      </vt:variant>
      <vt:variant>
        <vt:i4>4485</vt:i4>
      </vt:variant>
      <vt:variant>
        <vt:i4>0</vt:i4>
      </vt:variant>
      <vt:variant>
        <vt:i4>5</vt:i4>
      </vt:variant>
      <vt:variant>
        <vt:lpwstr>https://vistaweb.med.va.gov/ToolsPage.aspx</vt:lpwstr>
      </vt:variant>
      <vt:variant>
        <vt:lpwstr/>
      </vt:variant>
      <vt:variant>
        <vt:i4>3735593</vt:i4>
      </vt:variant>
      <vt:variant>
        <vt:i4>4482</vt:i4>
      </vt:variant>
      <vt:variant>
        <vt:i4>0</vt:i4>
      </vt:variant>
      <vt:variant>
        <vt:i4>5</vt:i4>
      </vt:variant>
      <vt:variant>
        <vt:lpwstr>https://vistaweb.med.va.gov/ToolsPage.aspx</vt:lpwstr>
      </vt:variant>
      <vt:variant>
        <vt:lpwstr/>
      </vt:variant>
      <vt:variant>
        <vt:i4>1703940</vt:i4>
      </vt:variant>
      <vt:variant>
        <vt:i4>4473</vt:i4>
      </vt:variant>
      <vt:variant>
        <vt:i4>0</vt:i4>
      </vt:variant>
      <vt:variant>
        <vt:i4>5</vt:i4>
      </vt:variant>
      <vt:variant>
        <vt:lpwstr>http://vista.med.va.gov/cprs/html/technical_info_.html</vt:lpwstr>
      </vt:variant>
      <vt:variant>
        <vt:lpwstr/>
      </vt:variant>
      <vt:variant>
        <vt:i4>3211319</vt:i4>
      </vt:variant>
      <vt:variant>
        <vt:i4>4470</vt:i4>
      </vt:variant>
      <vt:variant>
        <vt:i4>0</vt:i4>
      </vt:variant>
      <vt:variant>
        <vt:i4>5</vt:i4>
      </vt:variant>
      <vt:variant>
        <vt:lpwstr/>
      </vt:variant>
      <vt:variant>
        <vt:lpwstr>auto_dc_rules</vt:lpwstr>
      </vt:variant>
      <vt:variant>
        <vt:i4>7208966</vt:i4>
      </vt:variant>
      <vt:variant>
        <vt:i4>4467</vt:i4>
      </vt:variant>
      <vt:variant>
        <vt:i4>0</vt:i4>
      </vt:variant>
      <vt:variant>
        <vt:i4>5</vt:i4>
      </vt:variant>
      <vt:variant>
        <vt:lpwstr>http://www.va.gov/vdl/VistA_Lib/Clinical/CPRS-Advrs_Reaction_Trk_(ART)/allr4_tm.pdf</vt:lpwstr>
      </vt:variant>
      <vt:variant>
        <vt:lpwstr/>
      </vt:variant>
      <vt:variant>
        <vt:i4>5832830</vt:i4>
      </vt:variant>
      <vt:variant>
        <vt:i4>4458</vt:i4>
      </vt:variant>
      <vt:variant>
        <vt:i4>0</vt:i4>
      </vt:variant>
      <vt:variant>
        <vt:i4>5</vt:i4>
      </vt:variant>
      <vt:variant>
        <vt:lpwstr/>
      </vt:variant>
      <vt:variant>
        <vt:lpwstr>Using_OR_Quick_Order_Audit_Monthly</vt:lpwstr>
      </vt:variant>
      <vt:variant>
        <vt:i4>5832830</vt:i4>
      </vt:variant>
      <vt:variant>
        <vt:i4>4452</vt:i4>
      </vt:variant>
      <vt:variant>
        <vt:i4>0</vt:i4>
      </vt:variant>
      <vt:variant>
        <vt:i4>5</vt:i4>
      </vt:variant>
      <vt:variant>
        <vt:lpwstr/>
      </vt:variant>
      <vt:variant>
        <vt:lpwstr>Using_OR_Quick_Order_Audit_Monthly</vt:lpwstr>
      </vt:variant>
      <vt:variant>
        <vt:i4>3932174</vt:i4>
      </vt:variant>
      <vt:variant>
        <vt:i4>4449</vt:i4>
      </vt:variant>
      <vt:variant>
        <vt:i4>0</vt:i4>
      </vt:variant>
      <vt:variant>
        <vt:i4>5</vt:i4>
      </vt:variant>
      <vt:variant>
        <vt:lpwstr/>
      </vt:variant>
      <vt:variant>
        <vt:lpwstr>OR_QO_Auditing_Templates</vt:lpwstr>
      </vt:variant>
      <vt:variant>
        <vt:i4>2752546</vt:i4>
      </vt:variant>
      <vt:variant>
        <vt:i4>4446</vt:i4>
      </vt:variant>
      <vt:variant>
        <vt:i4>0</vt:i4>
      </vt:variant>
      <vt:variant>
        <vt:i4>5</vt:i4>
      </vt:variant>
      <vt:variant>
        <vt:lpwstr/>
      </vt:variant>
      <vt:variant>
        <vt:lpwstr>explanation_of_release_event_prompts</vt:lpwstr>
      </vt:variant>
      <vt:variant>
        <vt:i4>1835017</vt:i4>
      </vt:variant>
      <vt:variant>
        <vt:i4>4443</vt:i4>
      </vt:variant>
      <vt:variant>
        <vt:i4>0</vt:i4>
      </vt:variant>
      <vt:variant>
        <vt:i4>5</vt:i4>
      </vt:variant>
      <vt:variant>
        <vt:lpwstr/>
      </vt:variant>
      <vt:variant>
        <vt:lpwstr>setting_the_manual_release_parameter</vt:lpwstr>
      </vt:variant>
      <vt:variant>
        <vt:i4>6357109</vt:i4>
      </vt:variant>
      <vt:variant>
        <vt:i4>4440</vt:i4>
      </vt:variant>
      <vt:variant>
        <vt:i4>0</vt:i4>
      </vt:variant>
      <vt:variant>
        <vt:i4>5</vt:i4>
      </vt:variant>
      <vt:variant>
        <vt:lpwstr/>
      </vt:variant>
      <vt:variant>
        <vt:lpwstr>UAP</vt:lpwstr>
      </vt:variant>
      <vt:variant>
        <vt:i4>1179655</vt:i4>
      </vt:variant>
      <vt:variant>
        <vt:i4>4434</vt:i4>
      </vt:variant>
      <vt:variant>
        <vt:i4>0</vt:i4>
      </vt:variant>
      <vt:variant>
        <vt:i4>5</vt:i4>
      </vt:variant>
      <vt:variant>
        <vt:lpwstr/>
      </vt:variant>
      <vt:variant>
        <vt:lpwstr>excluding_display_groups</vt:lpwstr>
      </vt:variant>
      <vt:variant>
        <vt:i4>4259926</vt:i4>
      </vt:variant>
      <vt:variant>
        <vt:i4>4431</vt:i4>
      </vt:variant>
      <vt:variant>
        <vt:i4>0</vt:i4>
      </vt:variant>
      <vt:variant>
        <vt:i4>5</vt:i4>
      </vt:variant>
      <vt:variant>
        <vt:lpwstr/>
      </vt:variant>
      <vt:variant>
        <vt:lpwstr>activating_inactivating_a_release_event</vt:lpwstr>
      </vt:variant>
      <vt:variant>
        <vt:i4>2752546</vt:i4>
      </vt:variant>
      <vt:variant>
        <vt:i4>4428</vt:i4>
      </vt:variant>
      <vt:variant>
        <vt:i4>0</vt:i4>
      </vt:variant>
      <vt:variant>
        <vt:i4>5</vt:i4>
      </vt:variant>
      <vt:variant>
        <vt:lpwstr/>
      </vt:variant>
      <vt:variant>
        <vt:lpwstr>explanation_of_release_event_prompts</vt:lpwstr>
      </vt:variant>
      <vt:variant>
        <vt:i4>4259926</vt:i4>
      </vt:variant>
      <vt:variant>
        <vt:i4>4425</vt:i4>
      </vt:variant>
      <vt:variant>
        <vt:i4>0</vt:i4>
      </vt:variant>
      <vt:variant>
        <vt:i4>5</vt:i4>
      </vt:variant>
      <vt:variant>
        <vt:lpwstr/>
      </vt:variant>
      <vt:variant>
        <vt:lpwstr>activating_inactivating_a_release_event</vt:lpwstr>
      </vt:variant>
      <vt:variant>
        <vt:i4>2752546</vt:i4>
      </vt:variant>
      <vt:variant>
        <vt:i4>4422</vt:i4>
      </vt:variant>
      <vt:variant>
        <vt:i4>0</vt:i4>
      </vt:variant>
      <vt:variant>
        <vt:i4>5</vt:i4>
      </vt:variant>
      <vt:variant>
        <vt:lpwstr/>
      </vt:variant>
      <vt:variant>
        <vt:lpwstr>explanation_of_release_event_prompts</vt:lpwstr>
      </vt:variant>
      <vt:variant>
        <vt:i4>4259918</vt:i4>
      </vt:variant>
      <vt:variant>
        <vt:i4>4419</vt:i4>
      </vt:variant>
      <vt:variant>
        <vt:i4>0</vt:i4>
      </vt:variant>
      <vt:variant>
        <vt:i4>5</vt:i4>
      </vt:variant>
      <vt:variant>
        <vt:lpwstr/>
      </vt:variant>
      <vt:variant>
        <vt:lpwstr>ORWOR_CATEGORY_example</vt:lpwstr>
      </vt:variant>
      <vt:variant>
        <vt:i4>5636223</vt:i4>
      </vt:variant>
      <vt:variant>
        <vt:i4>4407</vt:i4>
      </vt:variant>
      <vt:variant>
        <vt:i4>0</vt:i4>
      </vt:variant>
      <vt:variant>
        <vt:i4>5</vt:i4>
      </vt:variant>
      <vt:variant>
        <vt:lpwstr/>
      </vt:variant>
      <vt:variant>
        <vt:lpwstr>IMO_orders</vt:lpwstr>
      </vt:variant>
      <vt:variant>
        <vt:i4>3538973</vt:i4>
      </vt:variant>
      <vt:variant>
        <vt:i4>4404</vt:i4>
      </vt:variant>
      <vt:variant>
        <vt:i4>0</vt:i4>
      </vt:variant>
      <vt:variant>
        <vt:i4>5</vt:i4>
      </vt:variant>
      <vt:variant>
        <vt:lpwstr/>
      </vt:variant>
      <vt:variant>
        <vt:lpwstr>setting_orwdx_new_med</vt:lpwstr>
      </vt:variant>
      <vt:variant>
        <vt:i4>6160413</vt:i4>
      </vt:variant>
      <vt:variant>
        <vt:i4>4401</vt:i4>
      </vt:variant>
      <vt:variant>
        <vt:i4>0</vt:i4>
      </vt:variant>
      <vt:variant>
        <vt:i4>5</vt:i4>
      </vt:variant>
      <vt:variant>
        <vt:lpwstr>http://vista.med.va.gov/ntrt/</vt:lpwstr>
      </vt:variant>
      <vt:variant>
        <vt:lpwstr/>
      </vt:variant>
      <vt:variant>
        <vt:i4>6160413</vt:i4>
      </vt:variant>
      <vt:variant>
        <vt:i4>4398</vt:i4>
      </vt:variant>
      <vt:variant>
        <vt:i4>0</vt:i4>
      </vt:variant>
      <vt:variant>
        <vt:i4>5</vt:i4>
      </vt:variant>
      <vt:variant>
        <vt:lpwstr>http://vista.med.va.gov/ntrt</vt:lpwstr>
      </vt:variant>
      <vt:variant>
        <vt:lpwstr/>
      </vt:variant>
      <vt:variant>
        <vt:i4>5701718</vt:i4>
      </vt:variant>
      <vt:variant>
        <vt:i4>4395</vt:i4>
      </vt:variant>
      <vt:variant>
        <vt:i4>0</vt:i4>
      </vt:variant>
      <vt:variant>
        <vt:i4>5</vt:i4>
      </vt:variant>
      <vt:variant>
        <vt:lpwstr>http://www.va.gov/vdl</vt:lpwstr>
      </vt:variant>
      <vt:variant>
        <vt:lpwstr/>
      </vt:variant>
      <vt:variant>
        <vt:i4>5701718</vt:i4>
      </vt:variant>
      <vt:variant>
        <vt:i4>4392</vt:i4>
      </vt:variant>
      <vt:variant>
        <vt:i4>0</vt:i4>
      </vt:variant>
      <vt:variant>
        <vt:i4>5</vt:i4>
      </vt:variant>
      <vt:variant>
        <vt:lpwstr>http://www.va.gov/vdl</vt:lpwstr>
      </vt:variant>
      <vt:variant>
        <vt:lpwstr/>
      </vt:variant>
      <vt:variant>
        <vt:i4>3342368</vt:i4>
      </vt:variant>
      <vt:variant>
        <vt:i4>4389</vt:i4>
      </vt:variant>
      <vt:variant>
        <vt:i4>0</vt:i4>
      </vt:variant>
      <vt:variant>
        <vt:i4>5</vt:i4>
      </vt:variant>
      <vt:variant>
        <vt:lpwstr>http://www.va.gov/</vt:lpwstr>
      </vt:variant>
      <vt:variant>
        <vt:lpwstr/>
      </vt:variant>
      <vt:variant>
        <vt:i4>5701718</vt:i4>
      </vt:variant>
      <vt:variant>
        <vt:i4>4386</vt:i4>
      </vt:variant>
      <vt:variant>
        <vt:i4>0</vt:i4>
      </vt:variant>
      <vt:variant>
        <vt:i4>5</vt:i4>
      </vt:variant>
      <vt:variant>
        <vt:lpwstr>http://www.va.gov/vdl</vt:lpwstr>
      </vt:variant>
      <vt:variant>
        <vt:lpwstr/>
      </vt:variant>
      <vt:variant>
        <vt:i4>2621443</vt:i4>
      </vt:variant>
      <vt:variant>
        <vt:i4>4379</vt:i4>
      </vt:variant>
      <vt:variant>
        <vt:i4>0</vt:i4>
      </vt:variant>
      <vt:variant>
        <vt:i4>5</vt:i4>
      </vt:variant>
      <vt:variant>
        <vt:lpwstr/>
      </vt:variant>
      <vt:variant>
        <vt:lpwstr>_Toc6304584</vt:lpwstr>
      </vt:variant>
      <vt:variant>
        <vt:i4>2621443</vt:i4>
      </vt:variant>
      <vt:variant>
        <vt:i4>4373</vt:i4>
      </vt:variant>
      <vt:variant>
        <vt:i4>0</vt:i4>
      </vt:variant>
      <vt:variant>
        <vt:i4>5</vt:i4>
      </vt:variant>
      <vt:variant>
        <vt:lpwstr/>
      </vt:variant>
      <vt:variant>
        <vt:lpwstr>_Toc6304583</vt:lpwstr>
      </vt:variant>
      <vt:variant>
        <vt:i4>2621443</vt:i4>
      </vt:variant>
      <vt:variant>
        <vt:i4>4367</vt:i4>
      </vt:variant>
      <vt:variant>
        <vt:i4>0</vt:i4>
      </vt:variant>
      <vt:variant>
        <vt:i4>5</vt:i4>
      </vt:variant>
      <vt:variant>
        <vt:lpwstr/>
      </vt:variant>
      <vt:variant>
        <vt:lpwstr>_Toc6304582</vt:lpwstr>
      </vt:variant>
      <vt:variant>
        <vt:i4>2621443</vt:i4>
      </vt:variant>
      <vt:variant>
        <vt:i4>4361</vt:i4>
      </vt:variant>
      <vt:variant>
        <vt:i4>0</vt:i4>
      </vt:variant>
      <vt:variant>
        <vt:i4>5</vt:i4>
      </vt:variant>
      <vt:variant>
        <vt:lpwstr/>
      </vt:variant>
      <vt:variant>
        <vt:lpwstr>_Toc6304581</vt:lpwstr>
      </vt:variant>
      <vt:variant>
        <vt:i4>2621443</vt:i4>
      </vt:variant>
      <vt:variant>
        <vt:i4>4355</vt:i4>
      </vt:variant>
      <vt:variant>
        <vt:i4>0</vt:i4>
      </vt:variant>
      <vt:variant>
        <vt:i4>5</vt:i4>
      </vt:variant>
      <vt:variant>
        <vt:lpwstr/>
      </vt:variant>
      <vt:variant>
        <vt:lpwstr>_Toc6304580</vt:lpwstr>
      </vt:variant>
      <vt:variant>
        <vt:i4>2555907</vt:i4>
      </vt:variant>
      <vt:variant>
        <vt:i4>4349</vt:i4>
      </vt:variant>
      <vt:variant>
        <vt:i4>0</vt:i4>
      </vt:variant>
      <vt:variant>
        <vt:i4>5</vt:i4>
      </vt:variant>
      <vt:variant>
        <vt:lpwstr/>
      </vt:variant>
      <vt:variant>
        <vt:lpwstr>_Toc6304579</vt:lpwstr>
      </vt:variant>
      <vt:variant>
        <vt:i4>2555907</vt:i4>
      </vt:variant>
      <vt:variant>
        <vt:i4>4343</vt:i4>
      </vt:variant>
      <vt:variant>
        <vt:i4>0</vt:i4>
      </vt:variant>
      <vt:variant>
        <vt:i4>5</vt:i4>
      </vt:variant>
      <vt:variant>
        <vt:lpwstr/>
      </vt:variant>
      <vt:variant>
        <vt:lpwstr>_Toc6304578</vt:lpwstr>
      </vt:variant>
      <vt:variant>
        <vt:i4>2555907</vt:i4>
      </vt:variant>
      <vt:variant>
        <vt:i4>4337</vt:i4>
      </vt:variant>
      <vt:variant>
        <vt:i4>0</vt:i4>
      </vt:variant>
      <vt:variant>
        <vt:i4>5</vt:i4>
      </vt:variant>
      <vt:variant>
        <vt:lpwstr/>
      </vt:variant>
      <vt:variant>
        <vt:lpwstr>_Toc6304577</vt:lpwstr>
      </vt:variant>
      <vt:variant>
        <vt:i4>2555907</vt:i4>
      </vt:variant>
      <vt:variant>
        <vt:i4>4331</vt:i4>
      </vt:variant>
      <vt:variant>
        <vt:i4>0</vt:i4>
      </vt:variant>
      <vt:variant>
        <vt:i4>5</vt:i4>
      </vt:variant>
      <vt:variant>
        <vt:lpwstr/>
      </vt:variant>
      <vt:variant>
        <vt:lpwstr>_Toc6304576</vt:lpwstr>
      </vt:variant>
      <vt:variant>
        <vt:i4>2555907</vt:i4>
      </vt:variant>
      <vt:variant>
        <vt:i4>4325</vt:i4>
      </vt:variant>
      <vt:variant>
        <vt:i4>0</vt:i4>
      </vt:variant>
      <vt:variant>
        <vt:i4>5</vt:i4>
      </vt:variant>
      <vt:variant>
        <vt:lpwstr/>
      </vt:variant>
      <vt:variant>
        <vt:lpwstr>_Toc6304575</vt:lpwstr>
      </vt:variant>
      <vt:variant>
        <vt:i4>2555907</vt:i4>
      </vt:variant>
      <vt:variant>
        <vt:i4>4319</vt:i4>
      </vt:variant>
      <vt:variant>
        <vt:i4>0</vt:i4>
      </vt:variant>
      <vt:variant>
        <vt:i4>5</vt:i4>
      </vt:variant>
      <vt:variant>
        <vt:lpwstr/>
      </vt:variant>
      <vt:variant>
        <vt:lpwstr>_Toc6304574</vt:lpwstr>
      </vt:variant>
      <vt:variant>
        <vt:i4>2555907</vt:i4>
      </vt:variant>
      <vt:variant>
        <vt:i4>4313</vt:i4>
      </vt:variant>
      <vt:variant>
        <vt:i4>0</vt:i4>
      </vt:variant>
      <vt:variant>
        <vt:i4>5</vt:i4>
      </vt:variant>
      <vt:variant>
        <vt:lpwstr/>
      </vt:variant>
      <vt:variant>
        <vt:lpwstr>_Toc6304573</vt:lpwstr>
      </vt:variant>
      <vt:variant>
        <vt:i4>2555907</vt:i4>
      </vt:variant>
      <vt:variant>
        <vt:i4>4307</vt:i4>
      </vt:variant>
      <vt:variant>
        <vt:i4>0</vt:i4>
      </vt:variant>
      <vt:variant>
        <vt:i4>5</vt:i4>
      </vt:variant>
      <vt:variant>
        <vt:lpwstr/>
      </vt:variant>
      <vt:variant>
        <vt:lpwstr>_Toc6304572</vt:lpwstr>
      </vt:variant>
      <vt:variant>
        <vt:i4>2555907</vt:i4>
      </vt:variant>
      <vt:variant>
        <vt:i4>4301</vt:i4>
      </vt:variant>
      <vt:variant>
        <vt:i4>0</vt:i4>
      </vt:variant>
      <vt:variant>
        <vt:i4>5</vt:i4>
      </vt:variant>
      <vt:variant>
        <vt:lpwstr/>
      </vt:variant>
      <vt:variant>
        <vt:lpwstr>_Toc6304571</vt:lpwstr>
      </vt:variant>
      <vt:variant>
        <vt:i4>2555907</vt:i4>
      </vt:variant>
      <vt:variant>
        <vt:i4>4295</vt:i4>
      </vt:variant>
      <vt:variant>
        <vt:i4>0</vt:i4>
      </vt:variant>
      <vt:variant>
        <vt:i4>5</vt:i4>
      </vt:variant>
      <vt:variant>
        <vt:lpwstr/>
      </vt:variant>
      <vt:variant>
        <vt:lpwstr>_Toc6304570</vt:lpwstr>
      </vt:variant>
      <vt:variant>
        <vt:i4>2490371</vt:i4>
      </vt:variant>
      <vt:variant>
        <vt:i4>4289</vt:i4>
      </vt:variant>
      <vt:variant>
        <vt:i4>0</vt:i4>
      </vt:variant>
      <vt:variant>
        <vt:i4>5</vt:i4>
      </vt:variant>
      <vt:variant>
        <vt:lpwstr/>
      </vt:variant>
      <vt:variant>
        <vt:lpwstr>_Toc6304569</vt:lpwstr>
      </vt:variant>
      <vt:variant>
        <vt:i4>2490371</vt:i4>
      </vt:variant>
      <vt:variant>
        <vt:i4>4283</vt:i4>
      </vt:variant>
      <vt:variant>
        <vt:i4>0</vt:i4>
      </vt:variant>
      <vt:variant>
        <vt:i4>5</vt:i4>
      </vt:variant>
      <vt:variant>
        <vt:lpwstr/>
      </vt:variant>
      <vt:variant>
        <vt:lpwstr>_Toc6304568</vt:lpwstr>
      </vt:variant>
      <vt:variant>
        <vt:i4>2490371</vt:i4>
      </vt:variant>
      <vt:variant>
        <vt:i4>4277</vt:i4>
      </vt:variant>
      <vt:variant>
        <vt:i4>0</vt:i4>
      </vt:variant>
      <vt:variant>
        <vt:i4>5</vt:i4>
      </vt:variant>
      <vt:variant>
        <vt:lpwstr/>
      </vt:variant>
      <vt:variant>
        <vt:lpwstr>_Toc6304567</vt:lpwstr>
      </vt:variant>
      <vt:variant>
        <vt:i4>2490371</vt:i4>
      </vt:variant>
      <vt:variant>
        <vt:i4>4271</vt:i4>
      </vt:variant>
      <vt:variant>
        <vt:i4>0</vt:i4>
      </vt:variant>
      <vt:variant>
        <vt:i4>5</vt:i4>
      </vt:variant>
      <vt:variant>
        <vt:lpwstr/>
      </vt:variant>
      <vt:variant>
        <vt:lpwstr>_Toc6304566</vt:lpwstr>
      </vt:variant>
      <vt:variant>
        <vt:i4>2490371</vt:i4>
      </vt:variant>
      <vt:variant>
        <vt:i4>4265</vt:i4>
      </vt:variant>
      <vt:variant>
        <vt:i4>0</vt:i4>
      </vt:variant>
      <vt:variant>
        <vt:i4>5</vt:i4>
      </vt:variant>
      <vt:variant>
        <vt:lpwstr/>
      </vt:variant>
      <vt:variant>
        <vt:lpwstr>_Toc6304565</vt:lpwstr>
      </vt:variant>
      <vt:variant>
        <vt:i4>2490371</vt:i4>
      </vt:variant>
      <vt:variant>
        <vt:i4>4259</vt:i4>
      </vt:variant>
      <vt:variant>
        <vt:i4>0</vt:i4>
      </vt:variant>
      <vt:variant>
        <vt:i4>5</vt:i4>
      </vt:variant>
      <vt:variant>
        <vt:lpwstr/>
      </vt:variant>
      <vt:variant>
        <vt:lpwstr>_Toc6304564</vt:lpwstr>
      </vt:variant>
      <vt:variant>
        <vt:i4>2490371</vt:i4>
      </vt:variant>
      <vt:variant>
        <vt:i4>4253</vt:i4>
      </vt:variant>
      <vt:variant>
        <vt:i4>0</vt:i4>
      </vt:variant>
      <vt:variant>
        <vt:i4>5</vt:i4>
      </vt:variant>
      <vt:variant>
        <vt:lpwstr/>
      </vt:variant>
      <vt:variant>
        <vt:lpwstr>_Toc6304563</vt:lpwstr>
      </vt:variant>
      <vt:variant>
        <vt:i4>2490371</vt:i4>
      </vt:variant>
      <vt:variant>
        <vt:i4>4247</vt:i4>
      </vt:variant>
      <vt:variant>
        <vt:i4>0</vt:i4>
      </vt:variant>
      <vt:variant>
        <vt:i4>5</vt:i4>
      </vt:variant>
      <vt:variant>
        <vt:lpwstr/>
      </vt:variant>
      <vt:variant>
        <vt:lpwstr>_Toc6304562</vt:lpwstr>
      </vt:variant>
      <vt:variant>
        <vt:i4>2490371</vt:i4>
      </vt:variant>
      <vt:variant>
        <vt:i4>4241</vt:i4>
      </vt:variant>
      <vt:variant>
        <vt:i4>0</vt:i4>
      </vt:variant>
      <vt:variant>
        <vt:i4>5</vt:i4>
      </vt:variant>
      <vt:variant>
        <vt:lpwstr/>
      </vt:variant>
      <vt:variant>
        <vt:lpwstr>_Toc6304561</vt:lpwstr>
      </vt:variant>
      <vt:variant>
        <vt:i4>2490371</vt:i4>
      </vt:variant>
      <vt:variant>
        <vt:i4>4235</vt:i4>
      </vt:variant>
      <vt:variant>
        <vt:i4>0</vt:i4>
      </vt:variant>
      <vt:variant>
        <vt:i4>5</vt:i4>
      </vt:variant>
      <vt:variant>
        <vt:lpwstr/>
      </vt:variant>
      <vt:variant>
        <vt:lpwstr>_Toc6304560</vt:lpwstr>
      </vt:variant>
      <vt:variant>
        <vt:i4>2424835</vt:i4>
      </vt:variant>
      <vt:variant>
        <vt:i4>4229</vt:i4>
      </vt:variant>
      <vt:variant>
        <vt:i4>0</vt:i4>
      </vt:variant>
      <vt:variant>
        <vt:i4>5</vt:i4>
      </vt:variant>
      <vt:variant>
        <vt:lpwstr/>
      </vt:variant>
      <vt:variant>
        <vt:lpwstr>_Toc6304559</vt:lpwstr>
      </vt:variant>
      <vt:variant>
        <vt:i4>2424835</vt:i4>
      </vt:variant>
      <vt:variant>
        <vt:i4>4223</vt:i4>
      </vt:variant>
      <vt:variant>
        <vt:i4>0</vt:i4>
      </vt:variant>
      <vt:variant>
        <vt:i4>5</vt:i4>
      </vt:variant>
      <vt:variant>
        <vt:lpwstr/>
      </vt:variant>
      <vt:variant>
        <vt:lpwstr>_Toc6304558</vt:lpwstr>
      </vt:variant>
      <vt:variant>
        <vt:i4>2424835</vt:i4>
      </vt:variant>
      <vt:variant>
        <vt:i4>4217</vt:i4>
      </vt:variant>
      <vt:variant>
        <vt:i4>0</vt:i4>
      </vt:variant>
      <vt:variant>
        <vt:i4>5</vt:i4>
      </vt:variant>
      <vt:variant>
        <vt:lpwstr/>
      </vt:variant>
      <vt:variant>
        <vt:lpwstr>_Toc6304557</vt:lpwstr>
      </vt:variant>
      <vt:variant>
        <vt:i4>2424835</vt:i4>
      </vt:variant>
      <vt:variant>
        <vt:i4>4211</vt:i4>
      </vt:variant>
      <vt:variant>
        <vt:i4>0</vt:i4>
      </vt:variant>
      <vt:variant>
        <vt:i4>5</vt:i4>
      </vt:variant>
      <vt:variant>
        <vt:lpwstr/>
      </vt:variant>
      <vt:variant>
        <vt:lpwstr>_Toc6304556</vt:lpwstr>
      </vt:variant>
      <vt:variant>
        <vt:i4>2424835</vt:i4>
      </vt:variant>
      <vt:variant>
        <vt:i4>4205</vt:i4>
      </vt:variant>
      <vt:variant>
        <vt:i4>0</vt:i4>
      </vt:variant>
      <vt:variant>
        <vt:i4>5</vt:i4>
      </vt:variant>
      <vt:variant>
        <vt:lpwstr/>
      </vt:variant>
      <vt:variant>
        <vt:lpwstr>_Toc6304555</vt:lpwstr>
      </vt:variant>
      <vt:variant>
        <vt:i4>2424835</vt:i4>
      </vt:variant>
      <vt:variant>
        <vt:i4>4199</vt:i4>
      </vt:variant>
      <vt:variant>
        <vt:i4>0</vt:i4>
      </vt:variant>
      <vt:variant>
        <vt:i4>5</vt:i4>
      </vt:variant>
      <vt:variant>
        <vt:lpwstr/>
      </vt:variant>
      <vt:variant>
        <vt:lpwstr>_Toc6304554</vt:lpwstr>
      </vt:variant>
      <vt:variant>
        <vt:i4>2424835</vt:i4>
      </vt:variant>
      <vt:variant>
        <vt:i4>4193</vt:i4>
      </vt:variant>
      <vt:variant>
        <vt:i4>0</vt:i4>
      </vt:variant>
      <vt:variant>
        <vt:i4>5</vt:i4>
      </vt:variant>
      <vt:variant>
        <vt:lpwstr/>
      </vt:variant>
      <vt:variant>
        <vt:lpwstr>_Toc6304553</vt:lpwstr>
      </vt:variant>
      <vt:variant>
        <vt:i4>2424835</vt:i4>
      </vt:variant>
      <vt:variant>
        <vt:i4>4187</vt:i4>
      </vt:variant>
      <vt:variant>
        <vt:i4>0</vt:i4>
      </vt:variant>
      <vt:variant>
        <vt:i4>5</vt:i4>
      </vt:variant>
      <vt:variant>
        <vt:lpwstr/>
      </vt:variant>
      <vt:variant>
        <vt:lpwstr>_Toc6304552</vt:lpwstr>
      </vt:variant>
      <vt:variant>
        <vt:i4>2424835</vt:i4>
      </vt:variant>
      <vt:variant>
        <vt:i4>4181</vt:i4>
      </vt:variant>
      <vt:variant>
        <vt:i4>0</vt:i4>
      </vt:variant>
      <vt:variant>
        <vt:i4>5</vt:i4>
      </vt:variant>
      <vt:variant>
        <vt:lpwstr/>
      </vt:variant>
      <vt:variant>
        <vt:lpwstr>_Toc6304551</vt:lpwstr>
      </vt:variant>
      <vt:variant>
        <vt:i4>2424835</vt:i4>
      </vt:variant>
      <vt:variant>
        <vt:i4>4175</vt:i4>
      </vt:variant>
      <vt:variant>
        <vt:i4>0</vt:i4>
      </vt:variant>
      <vt:variant>
        <vt:i4>5</vt:i4>
      </vt:variant>
      <vt:variant>
        <vt:lpwstr/>
      </vt:variant>
      <vt:variant>
        <vt:lpwstr>_Toc6304550</vt:lpwstr>
      </vt:variant>
      <vt:variant>
        <vt:i4>2359299</vt:i4>
      </vt:variant>
      <vt:variant>
        <vt:i4>4169</vt:i4>
      </vt:variant>
      <vt:variant>
        <vt:i4>0</vt:i4>
      </vt:variant>
      <vt:variant>
        <vt:i4>5</vt:i4>
      </vt:variant>
      <vt:variant>
        <vt:lpwstr/>
      </vt:variant>
      <vt:variant>
        <vt:lpwstr>_Toc6304549</vt:lpwstr>
      </vt:variant>
      <vt:variant>
        <vt:i4>2359299</vt:i4>
      </vt:variant>
      <vt:variant>
        <vt:i4>4163</vt:i4>
      </vt:variant>
      <vt:variant>
        <vt:i4>0</vt:i4>
      </vt:variant>
      <vt:variant>
        <vt:i4>5</vt:i4>
      </vt:variant>
      <vt:variant>
        <vt:lpwstr/>
      </vt:variant>
      <vt:variant>
        <vt:lpwstr>_Toc6304548</vt:lpwstr>
      </vt:variant>
      <vt:variant>
        <vt:i4>2359299</vt:i4>
      </vt:variant>
      <vt:variant>
        <vt:i4>4157</vt:i4>
      </vt:variant>
      <vt:variant>
        <vt:i4>0</vt:i4>
      </vt:variant>
      <vt:variant>
        <vt:i4>5</vt:i4>
      </vt:variant>
      <vt:variant>
        <vt:lpwstr/>
      </vt:variant>
      <vt:variant>
        <vt:lpwstr>_Toc6304547</vt:lpwstr>
      </vt:variant>
      <vt:variant>
        <vt:i4>2359299</vt:i4>
      </vt:variant>
      <vt:variant>
        <vt:i4>4151</vt:i4>
      </vt:variant>
      <vt:variant>
        <vt:i4>0</vt:i4>
      </vt:variant>
      <vt:variant>
        <vt:i4>5</vt:i4>
      </vt:variant>
      <vt:variant>
        <vt:lpwstr/>
      </vt:variant>
      <vt:variant>
        <vt:lpwstr>_Toc6304546</vt:lpwstr>
      </vt:variant>
      <vt:variant>
        <vt:i4>2359299</vt:i4>
      </vt:variant>
      <vt:variant>
        <vt:i4>4145</vt:i4>
      </vt:variant>
      <vt:variant>
        <vt:i4>0</vt:i4>
      </vt:variant>
      <vt:variant>
        <vt:i4>5</vt:i4>
      </vt:variant>
      <vt:variant>
        <vt:lpwstr/>
      </vt:variant>
      <vt:variant>
        <vt:lpwstr>_Toc6304545</vt:lpwstr>
      </vt:variant>
      <vt:variant>
        <vt:i4>2359299</vt:i4>
      </vt:variant>
      <vt:variant>
        <vt:i4>4139</vt:i4>
      </vt:variant>
      <vt:variant>
        <vt:i4>0</vt:i4>
      </vt:variant>
      <vt:variant>
        <vt:i4>5</vt:i4>
      </vt:variant>
      <vt:variant>
        <vt:lpwstr/>
      </vt:variant>
      <vt:variant>
        <vt:lpwstr>_Toc6304544</vt:lpwstr>
      </vt:variant>
      <vt:variant>
        <vt:i4>2359299</vt:i4>
      </vt:variant>
      <vt:variant>
        <vt:i4>4133</vt:i4>
      </vt:variant>
      <vt:variant>
        <vt:i4>0</vt:i4>
      </vt:variant>
      <vt:variant>
        <vt:i4>5</vt:i4>
      </vt:variant>
      <vt:variant>
        <vt:lpwstr/>
      </vt:variant>
      <vt:variant>
        <vt:lpwstr>_Toc6304543</vt:lpwstr>
      </vt:variant>
      <vt:variant>
        <vt:i4>2359299</vt:i4>
      </vt:variant>
      <vt:variant>
        <vt:i4>4127</vt:i4>
      </vt:variant>
      <vt:variant>
        <vt:i4>0</vt:i4>
      </vt:variant>
      <vt:variant>
        <vt:i4>5</vt:i4>
      </vt:variant>
      <vt:variant>
        <vt:lpwstr/>
      </vt:variant>
      <vt:variant>
        <vt:lpwstr>_Toc6304542</vt:lpwstr>
      </vt:variant>
      <vt:variant>
        <vt:i4>2359299</vt:i4>
      </vt:variant>
      <vt:variant>
        <vt:i4>4121</vt:i4>
      </vt:variant>
      <vt:variant>
        <vt:i4>0</vt:i4>
      </vt:variant>
      <vt:variant>
        <vt:i4>5</vt:i4>
      </vt:variant>
      <vt:variant>
        <vt:lpwstr/>
      </vt:variant>
      <vt:variant>
        <vt:lpwstr>_Toc6304541</vt:lpwstr>
      </vt:variant>
      <vt:variant>
        <vt:i4>2359299</vt:i4>
      </vt:variant>
      <vt:variant>
        <vt:i4>4115</vt:i4>
      </vt:variant>
      <vt:variant>
        <vt:i4>0</vt:i4>
      </vt:variant>
      <vt:variant>
        <vt:i4>5</vt:i4>
      </vt:variant>
      <vt:variant>
        <vt:lpwstr/>
      </vt:variant>
      <vt:variant>
        <vt:lpwstr>_Toc6304540</vt:lpwstr>
      </vt:variant>
      <vt:variant>
        <vt:i4>2293763</vt:i4>
      </vt:variant>
      <vt:variant>
        <vt:i4>4109</vt:i4>
      </vt:variant>
      <vt:variant>
        <vt:i4>0</vt:i4>
      </vt:variant>
      <vt:variant>
        <vt:i4>5</vt:i4>
      </vt:variant>
      <vt:variant>
        <vt:lpwstr/>
      </vt:variant>
      <vt:variant>
        <vt:lpwstr>_Toc6304539</vt:lpwstr>
      </vt:variant>
      <vt:variant>
        <vt:i4>2293763</vt:i4>
      </vt:variant>
      <vt:variant>
        <vt:i4>4103</vt:i4>
      </vt:variant>
      <vt:variant>
        <vt:i4>0</vt:i4>
      </vt:variant>
      <vt:variant>
        <vt:i4>5</vt:i4>
      </vt:variant>
      <vt:variant>
        <vt:lpwstr/>
      </vt:variant>
      <vt:variant>
        <vt:lpwstr>_Toc6304538</vt:lpwstr>
      </vt:variant>
      <vt:variant>
        <vt:i4>2293763</vt:i4>
      </vt:variant>
      <vt:variant>
        <vt:i4>4097</vt:i4>
      </vt:variant>
      <vt:variant>
        <vt:i4>0</vt:i4>
      </vt:variant>
      <vt:variant>
        <vt:i4>5</vt:i4>
      </vt:variant>
      <vt:variant>
        <vt:lpwstr/>
      </vt:variant>
      <vt:variant>
        <vt:lpwstr>_Toc6304537</vt:lpwstr>
      </vt:variant>
      <vt:variant>
        <vt:i4>2293763</vt:i4>
      </vt:variant>
      <vt:variant>
        <vt:i4>4091</vt:i4>
      </vt:variant>
      <vt:variant>
        <vt:i4>0</vt:i4>
      </vt:variant>
      <vt:variant>
        <vt:i4>5</vt:i4>
      </vt:variant>
      <vt:variant>
        <vt:lpwstr/>
      </vt:variant>
      <vt:variant>
        <vt:lpwstr>_Toc6304536</vt:lpwstr>
      </vt:variant>
      <vt:variant>
        <vt:i4>2293763</vt:i4>
      </vt:variant>
      <vt:variant>
        <vt:i4>4085</vt:i4>
      </vt:variant>
      <vt:variant>
        <vt:i4>0</vt:i4>
      </vt:variant>
      <vt:variant>
        <vt:i4>5</vt:i4>
      </vt:variant>
      <vt:variant>
        <vt:lpwstr/>
      </vt:variant>
      <vt:variant>
        <vt:lpwstr>_Toc6304535</vt:lpwstr>
      </vt:variant>
      <vt:variant>
        <vt:i4>2293763</vt:i4>
      </vt:variant>
      <vt:variant>
        <vt:i4>4079</vt:i4>
      </vt:variant>
      <vt:variant>
        <vt:i4>0</vt:i4>
      </vt:variant>
      <vt:variant>
        <vt:i4>5</vt:i4>
      </vt:variant>
      <vt:variant>
        <vt:lpwstr/>
      </vt:variant>
      <vt:variant>
        <vt:lpwstr>_Toc6304534</vt:lpwstr>
      </vt:variant>
      <vt:variant>
        <vt:i4>2293763</vt:i4>
      </vt:variant>
      <vt:variant>
        <vt:i4>4073</vt:i4>
      </vt:variant>
      <vt:variant>
        <vt:i4>0</vt:i4>
      </vt:variant>
      <vt:variant>
        <vt:i4>5</vt:i4>
      </vt:variant>
      <vt:variant>
        <vt:lpwstr/>
      </vt:variant>
      <vt:variant>
        <vt:lpwstr>_Toc6304533</vt:lpwstr>
      </vt:variant>
      <vt:variant>
        <vt:i4>2293763</vt:i4>
      </vt:variant>
      <vt:variant>
        <vt:i4>4067</vt:i4>
      </vt:variant>
      <vt:variant>
        <vt:i4>0</vt:i4>
      </vt:variant>
      <vt:variant>
        <vt:i4>5</vt:i4>
      </vt:variant>
      <vt:variant>
        <vt:lpwstr/>
      </vt:variant>
      <vt:variant>
        <vt:lpwstr>_Toc6304532</vt:lpwstr>
      </vt:variant>
      <vt:variant>
        <vt:i4>2293763</vt:i4>
      </vt:variant>
      <vt:variant>
        <vt:i4>4061</vt:i4>
      </vt:variant>
      <vt:variant>
        <vt:i4>0</vt:i4>
      </vt:variant>
      <vt:variant>
        <vt:i4>5</vt:i4>
      </vt:variant>
      <vt:variant>
        <vt:lpwstr/>
      </vt:variant>
      <vt:variant>
        <vt:lpwstr>_Toc6304531</vt:lpwstr>
      </vt:variant>
      <vt:variant>
        <vt:i4>2293763</vt:i4>
      </vt:variant>
      <vt:variant>
        <vt:i4>4055</vt:i4>
      </vt:variant>
      <vt:variant>
        <vt:i4>0</vt:i4>
      </vt:variant>
      <vt:variant>
        <vt:i4>5</vt:i4>
      </vt:variant>
      <vt:variant>
        <vt:lpwstr/>
      </vt:variant>
      <vt:variant>
        <vt:lpwstr>_Toc6304530</vt:lpwstr>
      </vt:variant>
      <vt:variant>
        <vt:i4>2228227</vt:i4>
      </vt:variant>
      <vt:variant>
        <vt:i4>4049</vt:i4>
      </vt:variant>
      <vt:variant>
        <vt:i4>0</vt:i4>
      </vt:variant>
      <vt:variant>
        <vt:i4>5</vt:i4>
      </vt:variant>
      <vt:variant>
        <vt:lpwstr/>
      </vt:variant>
      <vt:variant>
        <vt:lpwstr>_Toc6304529</vt:lpwstr>
      </vt:variant>
      <vt:variant>
        <vt:i4>2228227</vt:i4>
      </vt:variant>
      <vt:variant>
        <vt:i4>4043</vt:i4>
      </vt:variant>
      <vt:variant>
        <vt:i4>0</vt:i4>
      </vt:variant>
      <vt:variant>
        <vt:i4>5</vt:i4>
      </vt:variant>
      <vt:variant>
        <vt:lpwstr/>
      </vt:variant>
      <vt:variant>
        <vt:lpwstr>_Toc6304528</vt:lpwstr>
      </vt:variant>
      <vt:variant>
        <vt:i4>2228227</vt:i4>
      </vt:variant>
      <vt:variant>
        <vt:i4>4037</vt:i4>
      </vt:variant>
      <vt:variant>
        <vt:i4>0</vt:i4>
      </vt:variant>
      <vt:variant>
        <vt:i4>5</vt:i4>
      </vt:variant>
      <vt:variant>
        <vt:lpwstr/>
      </vt:variant>
      <vt:variant>
        <vt:lpwstr>_Toc6304527</vt:lpwstr>
      </vt:variant>
      <vt:variant>
        <vt:i4>2228227</vt:i4>
      </vt:variant>
      <vt:variant>
        <vt:i4>4031</vt:i4>
      </vt:variant>
      <vt:variant>
        <vt:i4>0</vt:i4>
      </vt:variant>
      <vt:variant>
        <vt:i4>5</vt:i4>
      </vt:variant>
      <vt:variant>
        <vt:lpwstr/>
      </vt:variant>
      <vt:variant>
        <vt:lpwstr>_Toc6304526</vt:lpwstr>
      </vt:variant>
      <vt:variant>
        <vt:i4>2228227</vt:i4>
      </vt:variant>
      <vt:variant>
        <vt:i4>4025</vt:i4>
      </vt:variant>
      <vt:variant>
        <vt:i4>0</vt:i4>
      </vt:variant>
      <vt:variant>
        <vt:i4>5</vt:i4>
      </vt:variant>
      <vt:variant>
        <vt:lpwstr/>
      </vt:variant>
      <vt:variant>
        <vt:lpwstr>_Toc6304525</vt:lpwstr>
      </vt:variant>
      <vt:variant>
        <vt:i4>2228227</vt:i4>
      </vt:variant>
      <vt:variant>
        <vt:i4>4019</vt:i4>
      </vt:variant>
      <vt:variant>
        <vt:i4>0</vt:i4>
      </vt:variant>
      <vt:variant>
        <vt:i4>5</vt:i4>
      </vt:variant>
      <vt:variant>
        <vt:lpwstr/>
      </vt:variant>
      <vt:variant>
        <vt:lpwstr>_Toc6304524</vt:lpwstr>
      </vt:variant>
      <vt:variant>
        <vt:i4>2228227</vt:i4>
      </vt:variant>
      <vt:variant>
        <vt:i4>4013</vt:i4>
      </vt:variant>
      <vt:variant>
        <vt:i4>0</vt:i4>
      </vt:variant>
      <vt:variant>
        <vt:i4>5</vt:i4>
      </vt:variant>
      <vt:variant>
        <vt:lpwstr/>
      </vt:variant>
      <vt:variant>
        <vt:lpwstr>_Toc6304523</vt:lpwstr>
      </vt:variant>
      <vt:variant>
        <vt:i4>2228227</vt:i4>
      </vt:variant>
      <vt:variant>
        <vt:i4>4007</vt:i4>
      </vt:variant>
      <vt:variant>
        <vt:i4>0</vt:i4>
      </vt:variant>
      <vt:variant>
        <vt:i4>5</vt:i4>
      </vt:variant>
      <vt:variant>
        <vt:lpwstr/>
      </vt:variant>
      <vt:variant>
        <vt:lpwstr>_Toc6304522</vt:lpwstr>
      </vt:variant>
      <vt:variant>
        <vt:i4>2228227</vt:i4>
      </vt:variant>
      <vt:variant>
        <vt:i4>4001</vt:i4>
      </vt:variant>
      <vt:variant>
        <vt:i4>0</vt:i4>
      </vt:variant>
      <vt:variant>
        <vt:i4>5</vt:i4>
      </vt:variant>
      <vt:variant>
        <vt:lpwstr/>
      </vt:variant>
      <vt:variant>
        <vt:lpwstr>_Toc6304521</vt:lpwstr>
      </vt:variant>
      <vt:variant>
        <vt:i4>2228227</vt:i4>
      </vt:variant>
      <vt:variant>
        <vt:i4>3995</vt:i4>
      </vt:variant>
      <vt:variant>
        <vt:i4>0</vt:i4>
      </vt:variant>
      <vt:variant>
        <vt:i4>5</vt:i4>
      </vt:variant>
      <vt:variant>
        <vt:lpwstr/>
      </vt:variant>
      <vt:variant>
        <vt:lpwstr>_Toc6304520</vt:lpwstr>
      </vt:variant>
      <vt:variant>
        <vt:i4>2162691</vt:i4>
      </vt:variant>
      <vt:variant>
        <vt:i4>3989</vt:i4>
      </vt:variant>
      <vt:variant>
        <vt:i4>0</vt:i4>
      </vt:variant>
      <vt:variant>
        <vt:i4>5</vt:i4>
      </vt:variant>
      <vt:variant>
        <vt:lpwstr/>
      </vt:variant>
      <vt:variant>
        <vt:lpwstr>_Toc6304519</vt:lpwstr>
      </vt:variant>
      <vt:variant>
        <vt:i4>2162691</vt:i4>
      </vt:variant>
      <vt:variant>
        <vt:i4>3983</vt:i4>
      </vt:variant>
      <vt:variant>
        <vt:i4>0</vt:i4>
      </vt:variant>
      <vt:variant>
        <vt:i4>5</vt:i4>
      </vt:variant>
      <vt:variant>
        <vt:lpwstr/>
      </vt:variant>
      <vt:variant>
        <vt:lpwstr>_Toc6304518</vt:lpwstr>
      </vt:variant>
      <vt:variant>
        <vt:i4>2162691</vt:i4>
      </vt:variant>
      <vt:variant>
        <vt:i4>3977</vt:i4>
      </vt:variant>
      <vt:variant>
        <vt:i4>0</vt:i4>
      </vt:variant>
      <vt:variant>
        <vt:i4>5</vt:i4>
      </vt:variant>
      <vt:variant>
        <vt:lpwstr/>
      </vt:variant>
      <vt:variant>
        <vt:lpwstr>_Toc6304517</vt:lpwstr>
      </vt:variant>
      <vt:variant>
        <vt:i4>2162691</vt:i4>
      </vt:variant>
      <vt:variant>
        <vt:i4>3971</vt:i4>
      </vt:variant>
      <vt:variant>
        <vt:i4>0</vt:i4>
      </vt:variant>
      <vt:variant>
        <vt:i4>5</vt:i4>
      </vt:variant>
      <vt:variant>
        <vt:lpwstr/>
      </vt:variant>
      <vt:variant>
        <vt:lpwstr>_Toc6304516</vt:lpwstr>
      </vt:variant>
      <vt:variant>
        <vt:i4>2162691</vt:i4>
      </vt:variant>
      <vt:variant>
        <vt:i4>3965</vt:i4>
      </vt:variant>
      <vt:variant>
        <vt:i4>0</vt:i4>
      </vt:variant>
      <vt:variant>
        <vt:i4>5</vt:i4>
      </vt:variant>
      <vt:variant>
        <vt:lpwstr/>
      </vt:variant>
      <vt:variant>
        <vt:lpwstr>_Toc6304515</vt:lpwstr>
      </vt:variant>
      <vt:variant>
        <vt:i4>2162691</vt:i4>
      </vt:variant>
      <vt:variant>
        <vt:i4>3959</vt:i4>
      </vt:variant>
      <vt:variant>
        <vt:i4>0</vt:i4>
      </vt:variant>
      <vt:variant>
        <vt:i4>5</vt:i4>
      </vt:variant>
      <vt:variant>
        <vt:lpwstr/>
      </vt:variant>
      <vt:variant>
        <vt:lpwstr>_Toc6304514</vt:lpwstr>
      </vt:variant>
      <vt:variant>
        <vt:i4>2162691</vt:i4>
      </vt:variant>
      <vt:variant>
        <vt:i4>3953</vt:i4>
      </vt:variant>
      <vt:variant>
        <vt:i4>0</vt:i4>
      </vt:variant>
      <vt:variant>
        <vt:i4>5</vt:i4>
      </vt:variant>
      <vt:variant>
        <vt:lpwstr/>
      </vt:variant>
      <vt:variant>
        <vt:lpwstr>_Toc6304513</vt:lpwstr>
      </vt:variant>
      <vt:variant>
        <vt:i4>2162691</vt:i4>
      </vt:variant>
      <vt:variant>
        <vt:i4>3947</vt:i4>
      </vt:variant>
      <vt:variant>
        <vt:i4>0</vt:i4>
      </vt:variant>
      <vt:variant>
        <vt:i4>5</vt:i4>
      </vt:variant>
      <vt:variant>
        <vt:lpwstr/>
      </vt:variant>
      <vt:variant>
        <vt:lpwstr>_Toc6304512</vt:lpwstr>
      </vt:variant>
      <vt:variant>
        <vt:i4>2162691</vt:i4>
      </vt:variant>
      <vt:variant>
        <vt:i4>3941</vt:i4>
      </vt:variant>
      <vt:variant>
        <vt:i4>0</vt:i4>
      </vt:variant>
      <vt:variant>
        <vt:i4>5</vt:i4>
      </vt:variant>
      <vt:variant>
        <vt:lpwstr/>
      </vt:variant>
      <vt:variant>
        <vt:lpwstr>_Toc6304511</vt:lpwstr>
      </vt:variant>
      <vt:variant>
        <vt:i4>2162691</vt:i4>
      </vt:variant>
      <vt:variant>
        <vt:i4>3935</vt:i4>
      </vt:variant>
      <vt:variant>
        <vt:i4>0</vt:i4>
      </vt:variant>
      <vt:variant>
        <vt:i4>5</vt:i4>
      </vt:variant>
      <vt:variant>
        <vt:lpwstr/>
      </vt:variant>
      <vt:variant>
        <vt:lpwstr>_Toc6304510</vt:lpwstr>
      </vt:variant>
      <vt:variant>
        <vt:i4>2097155</vt:i4>
      </vt:variant>
      <vt:variant>
        <vt:i4>3929</vt:i4>
      </vt:variant>
      <vt:variant>
        <vt:i4>0</vt:i4>
      </vt:variant>
      <vt:variant>
        <vt:i4>5</vt:i4>
      </vt:variant>
      <vt:variant>
        <vt:lpwstr/>
      </vt:variant>
      <vt:variant>
        <vt:lpwstr>_Toc6304509</vt:lpwstr>
      </vt:variant>
      <vt:variant>
        <vt:i4>2097155</vt:i4>
      </vt:variant>
      <vt:variant>
        <vt:i4>3923</vt:i4>
      </vt:variant>
      <vt:variant>
        <vt:i4>0</vt:i4>
      </vt:variant>
      <vt:variant>
        <vt:i4>5</vt:i4>
      </vt:variant>
      <vt:variant>
        <vt:lpwstr/>
      </vt:variant>
      <vt:variant>
        <vt:lpwstr>_Toc6304508</vt:lpwstr>
      </vt:variant>
      <vt:variant>
        <vt:i4>2097155</vt:i4>
      </vt:variant>
      <vt:variant>
        <vt:i4>3917</vt:i4>
      </vt:variant>
      <vt:variant>
        <vt:i4>0</vt:i4>
      </vt:variant>
      <vt:variant>
        <vt:i4>5</vt:i4>
      </vt:variant>
      <vt:variant>
        <vt:lpwstr/>
      </vt:variant>
      <vt:variant>
        <vt:lpwstr>_Toc6304507</vt:lpwstr>
      </vt:variant>
      <vt:variant>
        <vt:i4>2097155</vt:i4>
      </vt:variant>
      <vt:variant>
        <vt:i4>3911</vt:i4>
      </vt:variant>
      <vt:variant>
        <vt:i4>0</vt:i4>
      </vt:variant>
      <vt:variant>
        <vt:i4>5</vt:i4>
      </vt:variant>
      <vt:variant>
        <vt:lpwstr/>
      </vt:variant>
      <vt:variant>
        <vt:lpwstr>_Toc6304506</vt:lpwstr>
      </vt:variant>
      <vt:variant>
        <vt:i4>2097155</vt:i4>
      </vt:variant>
      <vt:variant>
        <vt:i4>3905</vt:i4>
      </vt:variant>
      <vt:variant>
        <vt:i4>0</vt:i4>
      </vt:variant>
      <vt:variant>
        <vt:i4>5</vt:i4>
      </vt:variant>
      <vt:variant>
        <vt:lpwstr/>
      </vt:variant>
      <vt:variant>
        <vt:lpwstr>_Toc6304505</vt:lpwstr>
      </vt:variant>
      <vt:variant>
        <vt:i4>2097155</vt:i4>
      </vt:variant>
      <vt:variant>
        <vt:i4>3899</vt:i4>
      </vt:variant>
      <vt:variant>
        <vt:i4>0</vt:i4>
      </vt:variant>
      <vt:variant>
        <vt:i4>5</vt:i4>
      </vt:variant>
      <vt:variant>
        <vt:lpwstr/>
      </vt:variant>
      <vt:variant>
        <vt:lpwstr>_Toc6304504</vt:lpwstr>
      </vt:variant>
      <vt:variant>
        <vt:i4>2097155</vt:i4>
      </vt:variant>
      <vt:variant>
        <vt:i4>3893</vt:i4>
      </vt:variant>
      <vt:variant>
        <vt:i4>0</vt:i4>
      </vt:variant>
      <vt:variant>
        <vt:i4>5</vt:i4>
      </vt:variant>
      <vt:variant>
        <vt:lpwstr/>
      </vt:variant>
      <vt:variant>
        <vt:lpwstr>_Toc6304503</vt:lpwstr>
      </vt:variant>
      <vt:variant>
        <vt:i4>2097155</vt:i4>
      </vt:variant>
      <vt:variant>
        <vt:i4>3887</vt:i4>
      </vt:variant>
      <vt:variant>
        <vt:i4>0</vt:i4>
      </vt:variant>
      <vt:variant>
        <vt:i4>5</vt:i4>
      </vt:variant>
      <vt:variant>
        <vt:lpwstr/>
      </vt:variant>
      <vt:variant>
        <vt:lpwstr>_Toc6304502</vt:lpwstr>
      </vt:variant>
      <vt:variant>
        <vt:i4>2097155</vt:i4>
      </vt:variant>
      <vt:variant>
        <vt:i4>3881</vt:i4>
      </vt:variant>
      <vt:variant>
        <vt:i4>0</vt:i4>
      </vt:variant>
      <vt:variant>
        <vt:i4>5</vt:i4>
      </vt:variant>
      <vt:variant>
        <vt:lpwstr/>
      </vt:variant>
      <vt:variant>
        <vt:lpwstr>_Toc6304501</vt:lpwstr>
      </vt:variant>
      <vt:variant>
        <vt:i4>2097155</vt:i4>
      </vt:variant>
      <vt:variant>
        <vt:i4>3875</vt:i4>
      </vt:variant>
      <vt:variant>
        <vt:i4>0</vt:i4>
      </vt:variant>
      <vt:variant>
        <vt:i4>5</vt:i4>
      </vt:variant>
      <vt:variant>
        <vt:lpwstr/>
      </vt:variant>
      <vt:variant>
        <vt:lpwstr>_Toc6304500</vt:lpwstr>
      </vt:variant>
      <vt:variant>
        <vt:i4>2686978</vt:i4>
      </vt:variant>
      <vt:variant>
        <vt:i4>3869</vt:i4>
      </vt:variant>
      <vt:variant>
        <vt:i4>0</vt:i4>
      </vt:variant>
      <vt:variant>
        <vt:i4>5</vt:i4>
      </vt:variant>
      <vt:variant>
        <vt:lpwstr/>
      </vt:variant>
      <vt:variant>
        <vt:lpwstr>_Toc6304499</vt:lpwstr>
      </vt:variant>
      <vt:variant>
        <vt:i4>2686978</vt:i4>
      </vt:variant>
      <vt:variant>
        <vt:i4>3863</vt:i4>
      </vt:variant>
      <vt:variant>
        <vt:i4>0</vt:i4>
      </vt:variant>
      <vt:variant>
        <vt:i4>5</vt:i4>
      </vt:variant>
      <vt:variant>
        <vt:lpwstr/>
      </vt:variant>
      <vt:variant>
        <vt:lpwstr>_Toc6304498</vt:lpwstr>
      </vt:variant>
      <vt:variant>
        <vt:i4>2686978</vt:i4>
      </vt:variant>
      <vt:variant>
        <vt:i4>3857</vt:i4>
      </vt:variant>
      <vt:variant>
        <vt:i4>0</vt:i4>
      </vt:variant>
      <vt:variant>
        <vt:i4>5</vt:i4>
      </vt:variant>
      <vt:variant>
        <vt:lpwstr/>
      </vt:variant>
      <vt:variant>
        <vt:lpwstr>_Toc6304497</vt:lpwstr>
      </vt:variant>
      <vt:variant>
        <vt:i4>2686978</vt:i4>
      </vt:variant>
      <vt:variant>
        <vt:i4>3851</vt:i4>
      </vt:variant>
      <vt:variant>
        <vt:i4>0</vt:i4>
      </vt:variant>
      <vt:variant>
        <vt:i4>5</vt:i4>
      </vt:variant>
      <vt:variant>
        <vt:lpwstr/>
      </vt:variant>
      <vt:variant>
        <vt:lpwstr>_Toc6304496</vt:lpwstr>
      </vt:variant>
      <vt:variant>
        <vt:i4>2686978</vt:i4>
      </vt:variant>
      <vt:variant>
        <vt:i4>3845</vt:i4>
      </vt:variant>
      <vt:variant>
        <vt:i4>0</vt:i4>
      </vt:variant>
      <vt:variant>
        <vt:i4>5</vt:i4>
      </vt:variant>
      <vt:variant>
        <vt:lpwstr/>
      </vt:variant>
      <vt:variant>
        <vt:lpwstr>_Toc6304495</vt:lpwstr>
      </vt:variant>
      <vt:variant>
        <vt:i4>2686978</vt:i4>
      </vt:variant>
      <vt:variant>
        <vt:i4>3839</vt:i4>
      </vt:variant>
      <vt:variant>
        <vt:i4>0</vt:i4>
      </vt:variant>
      <vt:variant>
        <vt:i4>5</vt:i4>
      </vt:variant>
      <vt:variant>
        <vt:lpwstr/>
      </vt:variant>
      <vt:variant>
        <vt:lpwstr>_Toc6304494</vt:lpwstr>
      </vt:variant>
      <vt:variant>
        <vt:i4>2686978</vt:i4>
      </vt:variant>
      <vt:variant>
        <vt:i4>3833</vt:i4>
      </vt:variant>
      <vt:variant>
        <vt:i4>0</vt:i4>
      </vt:variant>
      <vt:variant>
        <vt:i4>5</vt:i4>
      </vt:variant>
      <vt:variant>
        <vt:lpwstr/>
      </vt:variant>
      <vt:variant>
        <vt:lpwstr>_Toc6304493</vt:lpwstr>
      </vt:variant>
      <vt:variant>
        <vt:i4>2686978</vt:i4>
      </vt:variant>
      <vt:variant>
        <vt:i4>3827</vt:i4>
      </vt:variant>
      <vt:variant>
        <vt:i4>0</vt:i4>
      </vt:variant>
      <vt:variant>
        <vt:i4>5</vt:i4>
      </vt:variant>
      <vt:variant>
        <vt:lpwstr/>
      </vt:variant>
      <vt:variant>
        <vt:lpwstr>_Toc6304492</vt:lpwstr>
      </vt:variant>
      <vt:variant>
        <vt:i4>2686978</vt:i4>
      </vt:variant>
      <vt:variant>
        <vt:i4>3821</vt:i4>
      </vt:variant>
      <vt:variant>
        <vt:i4>0</vt:i4>
      </vt:variant>
      <vt:variant>
        <vt:i4>5</vt:i4>
      </vt:variant>
      <vt:variant>
        <vt:lpwstr/>
      </vt:variant>
      <vt:variant>
        <vt:lpwstr>_Toc6304491</vt:lpwstr>
      </vt:variant>
      <vt:variant>
        <vt:i4>2686978</vt:i4>
      </vt:variant>
      <vt:variant>
        <vt:i4>3815</vt:i4>
      </vt:variant>
      <vt:variant>
        <vt:i4>0</vt:i4>
      </vt:variant>
      <vt:variant>
        <vt:i4>5</vt:i4>
      </vt:variant>
      <vt:variant>
        <vt:lpwstr/>
      </vt:variant>
      <vt:variant>
        <vt:lpwstr>_Toc6304490</vt:lpwstr>
      </vt:variant>
      <vt:variant>
        <vt:i4>2621442</vt:i4>
      </vt:variant>
      <vt:variant>
        <vt:i4>3809</vt:i4>
      </vt:variant>
      <vt:variant>
        <vt:i4>0</vt:i4>
      </vt:variant>
      <vt:variant>
        <vt:i4>5</vt:i4>
      </vt:variant>
      <vt:variant>
        <vt:lpwstr/>
      </vt:variant>
      <vt:variant>
        <vt:lpwstr>_Toc6304489</vt:lpwstr>
      </vt:variant>
      <vt:variant>
        <vt:i4>2621442</vt:i4>
      </vt:variant>
      <vt:variant>
        <vt:i4>3803</vt:i4>
      </vt:variant>
      <vt:variant>
        <vt:i4>0</vt:i4>
      </vt:variant>
      <vt:variant>
        <vt:i4>5</vt:i4>
      </vt:variant>
      <vt:variant>
        <vt:lpwstr/>
      </vt:variant>
      <vt:variant>
        <vt:lpwstr>_Toc6304488</vt:lpwstr>
      </vt:variant>
      <vt:variant>
        <vt:i4>2621442</vt:i4>
      </vt:variant>
      <vt:variant>
        <vt:i4>3797</vt:i4>
      </vt:variant>
      <vt:variant>
        <vt:i4>0</vt:i4>
      </vt:variant>
      <vt:variant>
        <vt:i4>5</vt:i4>
      </vt:variant>
      <vt:variant>
        <vt:lpwstr/>
      </vt:variant>
      <vt:variant>
        <vt:lpwstr>_Toc6304487</vt:lpwstr>
      </vt:variant>
      <vt:variant>
        <vt:i4>2621442</vt:i4>
      </vt:variant>
      <vt:variant>
        <vt:i4>3791</vt:i4>
      </vt:variant>
      <vt:variant>
        <vt:i4>0</vt:i4>
      </vt:variant>
      <vt:variant>
        <vt:i4>5</vt:i4>
      </vt:variant>
      <vt:variant>
        <vt:lpwstr/>
      </vt:variant>
      <vt:variant>
        <vt:lpwstr>_Toc6304486</vt:lpwstr>
      </vt:variant>
      <vt:variant>
        <vt:i4>2621442</vt:i4>
      </vt:variant>
      <vt:variant>
        <vt:i4>3785</vt:i4>
      </vt:variant>
      <vt:variant>
        <vt:i4>0</vt:i4>
      </vt:variant>
      <vt:variant>
        <vt:i4>5</vt:i4>
      </vt:variant>
      <vt:variant>
        <vt:lpwstr/>
      </vt:variant>
      <vt:variant>
        <vt:lpwstr>_Toc6304485</vt:lpwstr>
      </vt:variant>
      <vt:variant>
        <vt:i4>2621442</vt:i4>
      </vt:variant>
      <vt:variant>
        <vt:i4>3779</vt:i4>
      </vt:variant>
      <vt:variant>
        <vt:i4>0</vt:i4>
      </vt:variant>
      <vt:variant>
        <vt:i4>5</vt:i4>
      </vt:variant>
      <vt:variant>
        <vt:lpwstr/>
      </vt:variant>
      <vt:variant>
        <vt:lpwstr>_Toc6304484</vt:lpwstr>
      </vt:variant>
      <vt:variant>
        <vt:i4>2621442</vt:i4>
      </vt:variant>
      <vt:variant>
        <vt:i4>3773</vt:i4>
      </vt:variant>
      <vt:variant>
        <vt:i4>0</vt:i4>
      </vt:variant>
      <vt:variant>
        <vt:i4>5</vt:i4>
      </vt:variant>
      <vt:variant>
        <vt:lpwstr/>
      </vt:variant>
      <vt:variant>
        <vt:lpwstr>_Toc6304483</vt:lpwstr>
      </vt:variant>
      <vt:variant>
        <vt:i4>2621442</vt:i4>
      </vt:variant>
      <vt:variant>
        <vt:i4>3767</vt:i4>
      </vt:variant>
      <vt:variant>
        <vt:i4>0</vt:i4>
      </vt:variant>
      <vt:variant>
        <vt:i4>5</vt:i4>
      </vt:variant>
      <vt:variant>
        <vt:lpwstr/>
      </vt:variant>
      <vt:variant>
        <vt:lpwstr>_Toc6304482</vt:lpwstr>
      </vt:variant>
      <vt:variant>
        <vt:i4>2621442</vt:i4>
      </vt:variant>
      <vt:variant>
        <vt:i4>3761</vt:i4>
      </vt:variant>
      <vt:variant>
        <vt:i4>0</vt:i4>
      </vt:variant>
      <vt:variant>
        <vt:i4>5</vt:i4>
      </vt:variant>
      <vt:variant>
        <vt:lpwstr/>
      </vt:variant>
      <vt:variant>
        <vt:lpwstr>_Toc6304481</vt:lpwstr>
      </vt:variant>
      <vt:variant>
        <vt:i4>2621442</vt:i4>
      </vt:variant>
      <vt:variant>
        <vt:i4>3755</vt:i4>
      </vt:variant>
      <vt:variant>
        <vt:i4>0</vt:i4>
      </vt:variant>
      <vt:variant>
        <vt:i4>5</vt:i4>
      </vt:variant>
      <vt:variant>
        <vt:lpwstr/>
      </vt:variant>
      <vt:variant>
        <vt:lpwstr>_Toc6304480</vt:lpwstr>
      </vt:variant>
      <vt:variant>
        <vt:i4>2555906</vt:i4>
      </vt:variant>
      <vt:variant>
        <vt:i4>3749</vt:i4>
      </vt:variant>
      <vt:variant>
        <vt:i4>0</vt:i4>
      </vt:variant>
      <vt:variant>
        <vt:i4>5</vt:i4>
      </vt:variant>
      <vt:variant>
        <vt:lpwstr/>
      </vt:variant>
      <vt:variant>
        <vt:lpwstr>_Toc6304479</vt:lpwstr>
      </vt:variant>
      <vt:variant>
        <vt:i4>2555906</vt:i4>
      </vt:variant>
      <vt:variant>
        <vt:i4>3743</vt:i4>
      </vt:variant>
      <vt:variant>
        <vt:i4>0</vt:i4>
      </vt:variant>
      <vt:variant>
        <vt:i4>5</vt:i4>
      </vt:variant>
      <vt:variant>
        <vt:lpwstr/>
      </vt:variant>
      <vt:variant>
        <vt:lpwstr>_Toc6304478</vt:lpwstr>
      </vt:variant>
      <vt:variant>
        <vt:i4>2555906</vt:i4>
      </vt:variant>
      <vt:variant>
        <vt:i4>3737</vt:i4>
      </vt:variant>
      <vt:variant>
        <vt:i4>0</vt:i4>
      </vt:variant>
      <vt:variant>
        <vt:i4>5</vt:i4>
      </vt:variant>
      <vt:variant>
        <vt:lpwstr/>
      </vt:variant>
      <vt:variant>
        <vt:lpwstr>_Toc6304477</vt:lpwstr>
      </vt:variant>
      <vt:variant>
        <vt:i4>2555906</vt:i4>
      </vt:variant>
      <vt:variant>
        <vt:i4>3731</vt:i4>
      </vt:variant>
      <vt:variant>
        <vt:i4>0</vt:i4>
      </vt:variant>
      <vt:variant>
        <vt:i4>5</vt:i4>
      </vt:variant>
      <vt:variant>
        <vt:lpwstr/>
      </vt:variant>
      <vt:variant>
        <vt:lpwstr>_Toc6304476</vt:lpwstr>
      </vt:variant>
      <vt:variant>
        <vt:i4>2555906</vt:i4>
      </vt:variant>
      <vt:variant>
        <vt:i4>3725</vt:i4>
      </vt:variant>
      <vt:variant>
        <vt:i4>0</vt:i4>
      </vt:variant>
      <vt:variant>
        <vt:i4>5</vt:i4>
      </vt:variant>
      <vt:variant>
        <vt:lpwstr/>
      </vt:variant>
      <vt:variant>
        <vt:lpwstr>_Toc6304475</vt:lpwstr>
      </vt:variant>
      <vt:variant>
        <vt:i4>2555906</vt:i4>
      </vt:variant>
      <vt:variant>
        <vt:i4>3719</vt:i4>
      </vt:variant>
      <vt:variant>
        <vt:i4>0</vt:i4>
      </vt:variant>
      <vt:variant>
        <vt:i4>5</vt:i4>
      </vt:variant>
      <vt:variant>
        <vt:lpwstr/>
      </vt:variant>
      <vt:variant>
        <vt:lpwstr>_Toc6304474</vt:lpwstr>
      </vt:variant>
      <vt:variant>
        <vt:i4>2555906</vt:i4>
      </vt:variant>
      <vt:variant>
        <vt:i4>3713</vt:i4>
      </vt:variant>
      <vt:variant>
        <vt:i4>0</vt:i4>
      </vt:variant>
      <vt:variant>
        <vt:i4>5</vt:i4>
      </vt:variant>
      <vt:variant>
        <vt:lpwstr/>
      </vt:variant>
      <vt:variant>
        <vt:lpwstr>_Toc6304473</vt:lpwstr>
      </vt:variant>
      <vt:variant>
        <vt:i4>2555906</vt:i4>
      </vt:variant>
      <vt:variant>
        <vt:i4>3707</vt:i4>
      </vt:variant>
      <vt:variant>
        <vt:i4>0</vt:i4>
      </vt:variant>
      <vt:variant>
        <vt:i4>5</vt:i4>
      </vt:variant>
      <vt:variant>
        <vt:lpwstr/>
      </vt:variant>
      <vt:variant>
        <vt:lpwstr>_Toc6304472</vt:lpwstr>
      </vt:variant>
      <vt:variant>
        <vt:i4>2555906</vt:i4>
      </vt:variant>
      <vt:variant>
        <vt:i4>3701</vt:i4>
      </vt:variant>
      <vt:variant>
        <vt:i4>0</vt:i4>
      </vt:variant>
      <vt:variant>
        <vt:i4>5</vt:i4>
      </vt:variant>
      <vt:variant>
        <vt:lpwstr/>
      </vt:variant>
      <vt:variant>
        <vt:lpwstr>_Toc6304471</vt:lpwstr>
      </vt:variant>
      <vt:variant>
        <vt:i4>2555906</vt:i4>
      </vt:variant>
      <vt:variant>
        <vt:i4>3695</vt:i4>
      </vt:variant>
      <vt:variant>
        <vt:i4>0</vt:i4>
      </vt:variant>
      <vt:variant>
        <vt:i4>5</vt:i4>
      </vt:variant>
      <vt:variant>
        <vt:lpwstr/>
      </vt:variant>
      <vt:variant>
        <vt:lpwstr>_Toc6304470</vt:lpwstr>
      </vt:variant>
      <vt:variant>
        <vt:i4>2490370</vt:i4>
      </vt:variant>
      <vt:variant>
        <vt:i4>3689</vt:i4>
      </vt:variant>
      <vt:variant>
        <vt:i4>0</vt:i4>
      </vt:variant>
      <vt:variant>
        <vt:i4>5</vt:i4>
      </vt:variant>
      <vt:variant>
        <vt:lpwstr/>
      </vt:variant>
      <vt:variant>
        <vt:lpwstr>_Toc6304469</vt:lpwstr>
      </vt:variant>
      <vt:variant>
        <vt:i4>2490370</vt:i4>
      </vt:variant>
      <vt:variant>
        <vt:i4>3683</vt:i4>
      </vt:variant>
      <vt:variant>
        <vt:i4>0</vt:i4>
      </vt:variant>
      <vt:variant>
        <vt:i4>5</vt:i4>
      </vt:variant>
      <vt:variant>
        <vt:lpwstr/>
      </vt:variant>
      <vt:variant>
        <vt:lpwstr>_Toc6304468</vt:lpwstr>
      </vt:variant>
      <vt:variant>
        <vt:i4>2490370</vt:i4>
      </vt:variant>
      <vt:variant>
        <vt:i4>3677</vt:i4>
      </vt:variant>
      <vt:variant>
        <vt:i4>0</vt:i4>
      </vt:variant>
      <vt:variant>
        <vt:i4>5</vt:i4>
      </vt:variant>
      <vt:variant>
        <vt:lpwstr/>
      </vt:variant>
      <vt:variant>
        <vt:lpwstr>_Toc6304467</vt:lpwstr>
      </vt:variant>
      <vt:variant>
        <vt:i4>2490370</vt:i4>
      </vt:variant>
      <vt:variant>
        <vt:i4>3671</vt:i4>
      </vt:variant>
      <vt:variant>
        <vt:i4>0</vt:i4>
      </vt:variant>
      <vt:variant>
        <vt:i4>5</vt:i4>
      </vt:variant>
      <vt:variant>
        <vt:lpwstr/>
      </vt:variant>
      <vt:variant>
        <vt:lpwstr>_Toc6304466</vt:lpwstr>
      </vt:variant>
      <vt:variant>
        <vt:i4>2490370</vt:i4>
      </vt:variant>
      <vt:variant>
        <vt:i4>3665</vt:i4>
      </vt:variant>
      <vt:variant>
        <vt:i4>0</vt:i4>
      </vt:variant>
      <vt:variant>
        <vt:i4>5</vt:i4>
      </vt:variant>
      <vt:variant>
        <vt:lpwstr/>
      </vt:variant>
      <vt:variant>
        <vt:lpwstr>_Toc6304465</vt:lpwstr>
      </vt:variant>
      <vt:variant>
        <vt:i4>2490370</vt:i4>
      </vt:variant>
      <vt:variant>
        <vt:i4>3659</vt:i4>
      </vt:variant>
      <vt:variant>
        <vt:i4>0</vt:i4>
      </vt:variant>
      <vt:variant>
        <vt:i4>5</vt:i4>
      </vt:variant>
      <vt:variant>
        <vt:lpwstr/>
      </vt:variant>
      <vt:variant>
        <vt:lpwstr>_Toc6304464</vt:lpwstr>
      </vt:variant>
      <vt:variant>
        <vt:i4>2490370</vt:i4>
      </vt:variant>
      <vt:variant>
        <vt:i4>3653</vt:i4>
      </vt:variant>
      <vt:variant>
        <vt:i4>0</vt:i4>
      </vt:variant>
      <vt:variant>
        <vt:i4>5</vt:i4>
      </vt:variant>
      <vt:variant>
        <vt:lpwstr/>
      </vt:variant>
      <vt:variant>
        <vt:lpwstr>_Toc6304463</vt:lpwstr>
      </vt:variant>
      <vt:variant>
        <vt:i4>2490370</vt:i4>
      </vt:variant>
      <vt:variant>
        <vt:i4>3647</vt:i4>
      </vt:variant>
      <vt:variant>
        <vt:i4>0</vt:i4>
      </vt:variant>
      <vt:variant>
        <vt:i4>5</vt:i4>
      </vt:variant>
      <vt:variant>
        <vt:lpwstr/>
      </vt:variant>
      <vt:variant>
        <vt:lpwstr>_Toc6304462</vt:lpwstr>
      </vt:variant>
      <vt:variant>
        <vt:i4>2490370</vt:i4>
      </vt:variant>
      <vt:variant>
        <vt:i4>3641</vt:i4>
      </vt:variant>
      <vt:variant>
        <vt:i4>0</vt:i4>
      </vt:variant>
      <vt:variant>
        <vt:i4>5</vt:i4>
      </vt:variant>
      <vt:variant>
        <vt:lpwstr/>
      </vt:variant>
      <vt:variant>
        <vt:lpwstr>_Toc6304461</vt:lpwstr>
      </vt:variant>
      <vt:variant>
        <vt:i4>2490370</vt:i4>
      </vt:variant>
      <vt:variant>
        <vt:i4>3635</vt:i4>
      </vt:variant>
      <vt:variant>
        <vt:i4>0</vt:i4>
      </vt:variant>
      <vt:variant>
        <vt:i4>5</vt:i4>
      </vt:variant>
      <vt:variant>
        <vt:lpwstr/>
      </vt:variant>
      <vt:variant>
        <vt:lpwstr>_Toc6304460</vt:lpwstr>
      </vt:variant>
      <vt:variant>
        <vt:i4>2424834</vt:i4>
      </vt:variant>
      <vt:variant>
        <vt:i4>3629</vt:i4>
      </vt:variant>
      <vt:variant>
        <vt:i4>0</vt:i4>
      </vt:variant>
      <vt:variant>
        <vt:i4>5</vt:i4>
      </vt:variant>
      <vt:variant>
        <vt:lpwstr/>
      </vt:variant>
      <vt:variant>
        <vt:lpwstr>_Toc6304459</vt:lpwstr>
      </vt:variant>
      <vt:variant>
        <vt:i4>2424834</vt:i4>
      </vt:variant>
      <vt:variant>
        <vt:i4>3623</vt:i4>
      </vt:variant>
      <vt:variant>
        <vt:i4>0</vt:i4>
      </vt:variant>
      <vt:variant>
        <vt:i4>5</vt:i4>
      </vt:variant>
      <vt:variant>
        <vt:lpwstr/>
      </vt:variant>
      <vt:variant>
        <vt:lpwstr>_Toc6304458</vt:lpwstr>
      </vt:variant>
      <vt:variant>
        <vt:i4>2424834</vt:i4>
      </vt:variant>
      <vt:variant>
        <vt:i4>3617</vt:i4>
      </vt:variant>
      <vt:variant>
        <vt:i4>0</vt:i4>
      </vt:variant>
      <vt:variant>
        <vt:i4>5</vt:i4>
      </vt:variant>
      <vt:variant>
        <vt:lpwstr/>
      </vt:variant>
      <vt:variant>
        <vt:lpwstr>_Toc6304457</vt:lpwstr>
      </vt:variant>
      <vt:variant>
        <vt:i4>2424834</vt:i4>
      </vt:variant>
      <vt:variant>
        <vt:i4>3611</vt:i4>
      </vt:variant>
      <vt:variant>
        <vt:i4>0</vt:i4>
      </vt:variant>
      <vt:variant>
        <vt:i4>5</vt:i4>
      </vt:variant>
      <vt:variant>
        <vt:lpwstr/>
      </vt:variant>
      <vt:variant>
        <vt:lpwstr>_Toc6304456</vt:lpwstr>
      </vt:variant>
      <vt:variant>
        <vt:i4>2424834</vt:i4>
      </vt:variant>
      <vt:variant>
        <vt:i4>3605</vt:i4>
      </vt:variant>
      <vt:variant>
        <vt:i4>0</vt:i4>
      </vt:variant>
      <vt:variant>
        <vt:i4>5</vt:i4>
      </vt:variant>
      <vt:variant>
        <vt:lpwstr/>
      </vt:variant>
      <vt:variant>
        <vt:lpwstr>_Toc6304455</vt:lpwstr>
      </vt:variant>
      <vt:variant>
        <vt:i4>2424834</vt:i4>
      </vt:variant>
      <vt:variant>
        <vt:i4>3599</vt:i4>
      </vt:variant>
      <vt:variant>
        <vt:i4>0</vt:i4>
      </vt:variant>
      <vt:variant>
        <vt:i4>5</vt:i4>
      </vt:variant>
      <vt:variant>
        <vt:lpwstr/>
      </vt:variant>
      <vt:variant>
        <vt:lpwstr>_Toc6304454</vt:lpwstr>
      </vt:variant>
      <vt:variant>
        <vt:i4>2424834</vt:i4>
      </vt:variant>
      <vt:variant>
        <vt:i4>3593</vt:i4>
      </vt:variant>
      <vt:variant>
        <vt:i4>0</vt:i4>
      </vt:variant>
      <vt:variant>
        <vt:i4>5</vt:i4>
      </vt:variant>
      <vt:variant>
        <vt:lpwstr/>
      </vt:variant>
      <vt:variant>
        <vt:lpwstr>_Toc6304453</vt:lpwstr>
      </vt:variant>
      <vt:variant>
        <vt:i4>2424834</vt:i4>
      </vt:variant>
      <vt:variant>
        <vt:i4>3587</vt:i4>
      </vt:variant>
      <vt:variant>
        <vt:i4>0</vt:i4>
      </vt:variant>
      <vt:variant>
        <vt:i4>5</vt:i4>
      </vt:variant>
      <vt:variant>
        <vt:lpwstr/>
      </vt:variant>
      <vt:variant>
        <vt:lpwstr>_Toc6304452</vt:lpwstr>
      </vt:variant>
      <vt:variant>
        <vt:i4>2424834</vt:i4>
      </vt:variant>
      <vt:variant>
        <vt:i4>3581</vt:i4>
      </vt:variant>
      <vt:variant>
        <vt:i4>0</vt:i4>
      </vt:variant>
      <vt:variant>
        <vt:i4>5</vt:i4>
      </vt:variant>
      <vt:variant>
        <vt:lpwstr/>
      </vt:variant>
      <vt:variant>
        <vt:lpwstr>_Toc6304451</vt:lpwstr>
      </vt:variant>
      <vt:variant>
        <vt:i4>2424834</vt:i4>
      </vt:variant>
      <vt:variant>
        <vt:i4>3575</vt:i4>
      </vt:variant>
      <vt:variant>
        <vt:i4>0</vt:i4>
      </vt:variant>
      <vt:variant>
        <vt:i4>5</vt:i4>
      </vt:variant>
      <vt:variant>
        <vt:lpwstr/>
      </vt:variant>
      <vt:variant>
        <vt:lpwstr>_Toc6304450</vt:lpwstr>
      </vt:variant>
      <vt:variant>
        <vt:i4>2359298</vt:i4>
      </vt:variant>
      <vt:variant>
        <vt:i4>3569</vt:i4>
      </vt:variant>
      <vt:variant>
        <vt:i4>0</vt:i4>
      </vt:variant>
      <vt:variant>
        <vt:i4>5</vt:i4>
      </vt:variant>
      <vt:variant>
        <vt:lpwstr/>
      </vt:variant>
      <vt:variant>
        <vt:lpwstr>_Toc6304449</vt:lpwstr>
      </vt:variant>
      <vt:variant>
        <vt:i4>2359298</vt:i4>
      </vt:variant>
      <vt:variant>
        <vt:i4>3563</vt:i4>
      </vt:variant>
      <vt:variant>
        <vt:i4>0</vt:i4>
      </vt:variant>
      <vt:variant>
        <vt:i4>5</vt:i4>
      </vt:variant>
      <vt:variant>
        <vt:lpwstr/>
      </vt:variant>
      <vt:variant>
        <vt:lpwstr>_Toc6304448</vt:lpwstr>
      </vt:variant>
      <vt:variant>
        <vt:i4>2359298</vt:i4>
      </vt:variant>
      <vt:variant>
        <vt:i4>3557</vt:i4>
      </vt:variant>
      <vt:variant>
        <vt:i4>0</vt:i4>
      </vt:variant>
      <vt:variant>
        <vt:i4>5</vt:i4>
      </vt:variant>
      <vt:variant>
        <vt:lpwstr/>
      </vt:variant>
      <vt:variant>
        <vt:lpwstr>_Toc6304447</vt:lpwstr>
      </vt:variant>
      <vt:variant>
        <vt:i4>2359298</vt:i4>
      </vt:variant>
      <vt:variant>
        <vt:i4>3551</vt:i4>
      </vt:variant>
      <vt:variant>
        <vt:i4>0</vt:i4>
      </vt:variant>
      <vt:variant>
        <vt:i4>5</vt:i4>
      </vt:variant>
      <vt:variant>
        <vt:lpwstr/>
      </vt:variant>
      <vt:variant>
        <vt:lpwstr>_Toc6304446</vt:lpwstr>
      </vt:variant>
      <vt:variant>
        <vt:i4>2359298</vt:i4>
      </vt:variant>
      <vt:variant>
        <vt:i4>3545</vt:i4>
      </vt:variant>
      <vt:variant>
        <vt:i4>0</vt:i4>
      </vt:variant>
      <vt:variant>
        <vt:i4>5</vt:i4>
      </vt:variant>
      <vt:variant>
        <vt:lpwstr/>
      </vt:variant>
      <vt:variant>
        <vt:lpwstr>_Toc6304445</vt:lpwstr>
      </vt:variant>
      <vt:variant>
        <vt:i4>2359298</vt:i4>
      </vt:variant>
      <vt:variant>
        <vt:i4>3539</vt:i4>
      </vt:variant>
      <vt:variant>
        <vt:i4>0</vt:i4>
      </vt:variant>
      <vt:variant>
        <vt:i4>5</vt:i4>
      </vt:variant>
      <vt:variant>
        <vt:lpwstr/>
      </vt:variant>
      <vt:variant>
        <vt:lpwstr>_Toc6304444</vt:lpwstr>
      </vt:variant>
      <vt:variant>
        <vt:i4>2359298</vt:i4>
      </vt:variant>
      <vt:variant>
        <vt:i4>3533</vt:i4>
      </vt:variant>
      <vt:variant>
        <vt:i4>0</vt:i4>
      </vt:variant>
      <vt:variant>
        <vt:i4>5</vt:i4>
      </vt:variant>
      <vt:variant>
        <vt:lpwstr/>
      </vt:variant>
      <vt:variant>
        <vt:lpwstr>_Toc6304443</vt:lpwstr>
      </vt:variant>
      <vt:variant>
        <vt:i4>2359298</vt:i4>
      </vt:variant>
      <vt:variant>
        <vt:i4>3527</vt:i4>
      </vt:variant>
      <vt:variant>
        <vt:i4>0</vt:i4>
      </vt:variant>
      <vt:variant>
        <vt:i4>5</vt:i4>
      </vt:variant>
      <vt:variant>
        <vt:lpwstr/>
      </vt:variant>
      <vt:variant>
        <vt:lpwstr>_Toc6304442</vt:lpwstr>
      </vt:variant>
      <vt:variant>
        <vt:i4>2359298</vt:i4>
      </vt:variant>
      <vt:variant>
        <vt:i4>3521</vt:i4>
      </vt:variant>
      <vt:variant>
        <vt:i4>0</vt:i4>
      </vt:variant>
      <vt:variant>
        <vt:i4>5</vt:i4>
      </vt:variant>
      <vt:variant>
        <vt:lpwstr/>
      </vt:variant>
      <vt:variant>
        <vt:lpwstr>_Toc6304441</vt:lpwstr>
      </vt:variant>
      <vt:variant>
        <vt:i4>2359298</vt:i4>
      </vt:variant>
      <vt:variant>
        <vt:i4>3515</vt:i4>
      </vt:variant>
      <vt:variant>
        <vt:i4>0</vt:i4>
      </vt:variant>
      <vt:variant>
        <vt:i4>5</vt:i4>
      </vt:variant>
      <vt:variant>
        <vt:lpwstr/>
      </vt:variant>
      <vt:variant>
        <vt:lpwstr>_Toc6304440</vt:lpwstr>
      </vt:variant>
      <vt:variant>
        <vt:i4>2293762</vt:i4>
      </vt:variant>
      <vt:variant>
        <vt:i4>3509</vt:i4>
      </vt:variant>
      <vt:variant>
        <vt:i4>0</vt:i4>
      </vt:variant>
      <vt:variant>
        <vt:i4>5</vt:i4>
      </vt:variant>
      <vt:variant>
        <vt:lpwstr/>
      </vt:variant>
      <vt:variant>
        <vt:lpwstr>_Toc6304439</vt:lpwstr>
      </vt:variant>
      <vt:variant>
        <vt:i4>2293762</vt:i4>
      </vt:variant>
      <vt:variant>
        <vt:i4>3503</vt:i4>
      </vt:variant>
      <vt:variant>
        <vt:i4>0</vt:i4>
      </vt:variant>
      <vt:variant>
        <vt:i4>5</vt:i4>
      </vt:variant>
      <vt:variant>
        <vt:lpwstr/>
      </vt:variant>
      <vt:variant>
        <vt:lpwstr>_Toc6304438</vt:lpwstr>
      </vt:variant>
      <vt:variant>
        <vt:i4>2293762</vt:i4>
      </vt:variant>
      <vt:variant>
        <vt:i4>3497</vt:i4>
      </vt:variant>
      <vt:variant>
        <vt:i4>0</vt:i4>
      </vt:variant>
      <vt:variant>
        <vt:i4>5</vt:i4>
      </vt:variant>
      <vt:variant>
        <vt:lpwstr/>
      </vt:variant>
      <vt:variant>
        <vt:lpwstr>_Toc6304437</vt:lpwstr>
      </vt:variant>
      <vt:variant>
        <vt:i4>2293762</vt:i4>
      </vt:variant>
      <vt:variant>
        <vt:i4>3491</vt:i4>
      </vt:variant>
      <vt:variant>
        <vt:i4>0</vt:i4>
      </vt:variant>
      <vt:variant>
        <vt:i4>5</vt:i4>
      </vt:variant>
      <vt:variant>
        <vt:lpwstr/>
      </vt:variant>
      <vt:variant>
        <vt:lpwstr>_Toc6304436</vt:lpwstr>
      </vt:variant>
      <vt:variant>
        <vt:i4>2293762</vt:i4>
      </vt:variant>
      <vt:variant>
        <vt:i4>3485</vt:i4>
      </vt:variant>
      <vt:variant>
        <vt:i4>0</vt:i4>
      </vt:variant>
      <vt:variant>
        <vt:i4>5</vt:i4>
      </vt:variant>
      <vt:variant>
        <vt:lpwstr/>
      </vt:variant>
      <vt:variant>
        <vt:lpwstr>_Toc6304435</vt:lpwstr>
      </vt:variant>
      <vt:variant>
        <vt:i4>2293762</vt:i4>
      </vt:variant>
      <vt:variant>
        <vt:i4>3479</vt:i4>
      </vt:variant>
      <vt:variant>
        <vt:i4>0</vt:i4>
      </vt:variant>
      <vt:variant>
        <vt:i4>5</vt:i4>
      </vt:variant>
      <vt:variant>
        <vt:lpwstr/>
      </vt:variant>
      <vt:variant>
        <vt:lpwstr>_Toc6304434</vt:lpwstr>
      </vt:variant>
      <vt:variant>
        <vt:i4>2293762</vt:i4>
      </vt:variant>
      <vt:variant>
        <vt:i4>3473</vt:i4>
      </vt:variant>
      <vt:variant>
        <vt:i4>0</vt:i4>
      </vt:variant>
      <vt:variant>
        <vt:i4>5</vt:i4>
      </vt:variant>
      <vt:variant>
        <vt:lpwstr/>
      </vt:variant>
      <vt:variant>
        <vt:lpwstr>_Toc6304433</vt:lpwstr>
      </vt:variant>
      <vt:variant>
        <vt:i4>2293762</vt:i4>
      </vt:variant>
      <vt:variant>
        <vt:i4>3467</vt:i4>
      </vt:variant>
      <vt:variant>
        <vt:i4>0</vt:i4>
      </vt:variant>
      <vt:variant>
        <vt:i4>5</vt:i4>
      </vt:variant>
      <vt:variant>
        <vt:lpwstr/>
      </vt:variant>
      <vt:variant>
        <vt:lpwstr>_Toc6304432</vt:lpwstr>
      </vt:variant>
      <vt:variant>
        <vt:i4>2293762</vt:i4>
      </vt:variant>
      <vt:variant>
        <vt:i4>3461</vt:i4>
      </vt:variant>
      <vt:variant>
        <vt:i4>0</vt:i4>
      </vt:variant>
      <vt:variant>
        <vt:i4>5</vt:i4>
      </vt:variant>
      <vt:variant>
        <vt:lpwstr/>
      </vt:variant>
      <vt:variant>
        <vt:lpwstr>_Toc6304431</vt:lpwstr>
      </vt:variant>
      <vt:variant>
        <vt:i4>2293762</vt:i4>
      </vt:variant>
      <vt:variant>
        <vt:i4>3455</vt:i4>
      </vt:variant>
      <vt:variant>
        <vt:i4>0</vt:i4>
      </vt:variant>
      <vt:variant>
        <vt:i4>5</vt:i4>
      </vt:variant>
      <vt:variant>
        <vt:lpwstr/>
      </vt:variant>
      <vt:variant>
        <vt:lpwstr>_Toc6304430</vt:lpwstr>
      </vt:variant>
      <vt:variant>
        <vt:i4>2228226</vt:i4>
      </vt:variant>
      <vt:variant>
        <vt:i4>3449</vt:i4>
      </vt:variant>
      <vt:variant>
        <vt:i4>0</vt:i4>
      </vt:variant>
      <vt:variant>
        <vt:i4>5</vt:i4>
      </vt:variant>
      <vt:variant>
        <vt:lpwstr/>
      </vt:variant>
      <vt:variant>
        <vt:lpwstr>_Toc6304429</vt:lpwstr>
      </vt:variant>
      <vt:variant>
        <vt:i4>2228226</vt:i4>
      </vt:variant>
      <vt:variant>
        <vt:i4>3443</vt:i4>
      </vt:variant>
      <vt:variant>
        <vt:i4>0</vt:i4>
      </vt:variant>
      <vt:variant>
        <vt:i4>5</vt:i4>
      </vt:variant>
      <vt:variant>
        <vt:lpwstr/>
      </vt:variant>
      <vt:variant>
        <vt:lpwstr>_Toc6304428</vt:lpwstr>
      </vt:variant>
      <vt:variant>
        <vt:i4>2228226</vt:i4>
      </vt:variant>
      <vt:variant>
        <vt:i4>3437</vt:i4>
      </vt:variant>
      <vt:variant>
        <vt:i4>0</vt:i4>
      </vt:variant>
      <vt:variant>
        <vt:i4>5</vt:i4>
      </vt:variant>
      <vt:variant>
        <vt:lpwstr/>
      </vt:variant>
      <vt:variant>
        <vt:lpwstr>_Toc6304427</vt:lpwstr>
      </vt:variant>
      <vt:variant>
        <vt:i4>2228226</vt:i4>
      </vt:variant>
      <vt:variant>
        <vt:i4>3431</vt:i4>
      </vt:variant>
      <vt:variant>
        <vt:i4>0</vt:i4>
      </vt:variant>
      <vt:variant>
        <vt:i4>5</vt:i4>
      </vt:variant>
      <vt:variant>
        <vt:lpwstr/>
      </vt:variant>
      <vt:variant>
        <vt:lpwstr>_Toc6304426</vt:lpwstr>
      </vt:variant>
      <vt:variant>
        <vt:i4>2228226</vt:i4>
      </vt:variant>
      <vt:variant>
        <vt:i4>3425</vt:i4>
      </vt:variant>
      <vt:variant>
        <vt:i4>0</vt:i4>
      </vt:variant>
      <vt:variant>
        <vt:i4>5</vt:i4>
      </vt:variant>
      <vt:variant>
        <vt:lpwstr/>
      </vt:variant>
      <vt:variant>
        <vt:lpwstr>_Toc6304425</vt:lpwstr>
      </vt:variant>
      <vt:variant>
        <vt:i4>2228226</vt:i4>
      </vt:variant>
      <vt:variant>
        <vt:i4>3419</vt:i4>
      </vt:variant>
      <vt:variant>
        <vt:i4>0</vt:i4>
      </vt:variant>
      <vt:variant>
        <vt:i4>5</vt:i4>
      </vt:variant>
      <vt:variant>
        <vt:lpwstr/>
      </vt:variant>
      <vt:variant>
        <vt:lpwstr>_Toc6304424</vt:lpwstr>
      </vt:variant>
      <vt:variant>
        <vt:i4>2228226</vt:i4>
      </vt:variant>
      <vt:variant>
        <vt:i4>3413</vt:i4>
      </vt:variant>
      <vt:variant>
        <vt:i4>0</vt:i4>
      </vt:variant>
      <vt:variant>
        <vt:i4>5</vt:i4>
      </vt:variant>
      <vt:variant>
        <vt:lpwstr/>
      </vt:variant>
      <vt:variant>
        <vt:lpwstr>_Toc6304423</vt:lpwstr>
      </vt:variant>
      <vt:variant>
        <vt:i4>2228226</vt:i4>
      </vt:variant>
      <vt:variant>
        <vt:i4>3407</vt:i4>
      </vt:variant>
      <vt:variant>
        <vt:i4>0</vt:i4>
      </vt:variant>
      <vt:variant>
        <vt:i4>5</vt:i4>
      </vt:variant>
      <vt:variant>
        <vt:lpwstr/>
      </vt:variant>
      <vt:variant>
        <vt:lpwstr>_Toc6304422</vt:lpwstr>
      </vt:variant>
      <vt:variant>
        <vt:i4>2228226</vt:i4>
      </vt:variant>
      <vt:variant>
        <vt:i4>3401</vt:i4>
      </vt:variant>
      <vt:variant>
        <vt:i4>0</vt:i4>
      </vt:variant>
      <vt:variant>
        <vt:i4>5</vt:i4>
      </vt:variant>
      <vt:variant>
        <vt:lpwstr/>
      </vt:variant>
      <vt:variant>
        <vt:lpwstr>_Toc6304421</vt:lpwstr>
      </vt:variant>
      <vt:variant>
        <vt:i4>2228226</vt:i4>
      </vt:variant>
      <vt:variant>
        <vt:i4>3395</vt:i4>
      </vt:variant>
      <vt:variant>
        <vt:i4>0</vt:i4>
      </vt:variant>
      <vt:variant>
        <vt:i4>5</vt:i4>
      </vt:variant>
      <vt:variant>
        <vt:lpwstr/>
      </vt:variant>
      <vt:variant>
        <vt:lpwstr>_Toc6304420</vt:lpwstr>
      </vt:variant>
      <vt:variant>
        <vt:i4>2162690</vt:i4>
      </vt:variant>
      <vt:variant>
        <vt:i4>3389</vt:i4>
      </vt:variant>
      <vt:variant>
        <vt:i4>0</vt:i4>
      </vt:variant>
      <vt:variant>
        <vt:i4>5</vt:i4>
      </vt:variant>
      <vt:variant>
        <vt:lpwstr/>
      </vt:variant>
      <vt:variant>
        <vt:lpwstr>_Toc6304419</vt:lpwstr>
      </vt:variant>
      <vt:variant>
        <vt:i4>2162690</vt:i4>
      </vt:variant>
      <vt:variant>
        <vt:i4>3383</vt:i4>
      </vt:variant>
      <vt:variant>
        <vt:i4>0</vt:i4>
      </vt:variant>
      <vt:variant>
        <vt:i4>5</vt:i4>
      </vt:variant>
      <vt:variant>
        <vt:lpwstr/>
      </vt:variant>
      <vt:variant>
        <vt:lpwstr>_Toc6304418</vt:lpwstr>
      </vt:variant>
      <vt:variant>
        <vt:i4>2162690</vt:i4>
      </vt:variant>
      <vt:variant>
        <vt:i4>3377</vt:i4>
      </vt:variant>
      <vt:variant>
        <vt:i4>0</vt:i4>
      </vt:variant>
      <vt:variant>
        <vt:i4>5</vt:i4>
      </vt:variant>
      <vt:variant>
        <vt:lpwstr/>
      </vt:variant>
      <vt:variant>
        <vt:lpwstr>_Toc6304417</vt:lpwstr>
      </vt:variant>
      <vt:variant>
        <vt:i4>2162690</vt:i4>
      </vt:variant>
      <vt:variant>
        <vt:i4>3371</vt:i4>
      </vt:variant>
      <vt:variant>
        <vt:i4>0</vt:i4>
      </vt:variant>
      <vt:variant>
        <vt:i4>5</vt:i4>
      </vt:variant>
      <vt:variant>
        <vt:lpwstr/>
      </vt:variant>
      <vt:variant>
        <vt:lpwstr>_Toc6304416</vt:lpwstr>
      </vt:variant>
      <vt:variant>
        <vt:i4>2162690</vt:i4>
      </vt:variant>
      <vt:variant>
        <vt:i4>3365</vt:i4>
      </vt:variant>
      <vt:variant>
        <vt:i4>0</vt:i4>
      </vt:variant>
      <vt:variant>
        <vt:i4>5</vt:i4>
      </vt:variant>
      <vt:variant>
        <vt:lpwstr/>
      </vt:variant>
      <vt:variant>
        <vt:lpwstr>_Toc6304415</vt:lpwstr>
      </vt:variant>
      <vt:variant>
        <vt:i4>2162690</vt:i4>
      </vt:variant>
      <vt:variant>
        <vt:i4>3359</vt:i4>
      </vt:variant>
      <vt:variant>
        <vt:i4>0</vt:i4>
      </vt:variant>
      <vt:variant>
        <vt:i4>5</vt:i4>
      </vt:variant>
      <vt:variant>
        <vt:lpwstr/>
      </vt:variant>
      <vt:variant>
        <vt:lpwstr>_Toc6304414</vt:lpwstr>
      </vt:variant>
      <vt:variant>
        <vt:i4>2162690</vt:i4>
      </vt:variant>
      <vt:variant>
        <vt:i4>3353</vt:i4>
      </vt:variant>
      <vt:variant>
        <vt:i4>0</vt:i4>
      </vt:variant>
      <vt:variant>
        <vt:i4>5</vt:i4>
      </vt:variant>
      <vt:variant>
        <vt:lpwstr/>
      </vt:variant>
      <vt:variant>
        <vt:lpwstr>_Toc6304413</vt:lpwstr>
      </vt:variant>
      <vt:variant>
        <vt:i4>2162690</vt:i4>
      </vt:variant>
      <vt:variant>
        <vt:i4>3347</vt:i4>
      </vt:variant>
      <vt:variant>
        <vt:i4>0</vt:i4>
      </vt:variant>
      <vt:variant>
        <vt:i4>5</vt:i4>
      </vt:variant>
      <vt:variant>
        <vt:lpwstr/>
      </vt:variant>
      <vt:variant>
        <vt:lpwstr>_Toc6304412</vt:lpwstr>
      </vt:variant>
      <vt:variant>
        <vt:i4>2162690</vt:i4>
      </vt:variant>
      <vt:variant>
        <vt:i4>3341</vt:i4>
      </vt:variant>
      <vt:variant>
        <vt:i4>0</vt:i4>
      </vt:variant>
      <vt:variant>
        <vt:i4>5</vt:i4>
      </vt:variant>
      <vt:variant>
        <vt:lpwstr/>
      </vt:variant>
      <vt:variant>
        <vt:lpwstr>_Toc6304411</vt:lpwstr>
      </vt:variant>
      <vt:variant>
        <vt:i4>2162690</vt:i4>
      </vt:variant>
      <vt:variant>
        <vt:i4>3335</vt:i4>
      </vt:variant>
      <vt:variant>
        <vt:i4>0</vt:i4>
      </vt:variant>
      <vt:variant>
        <vt:i4>5</vt:i4>
      </vt:variant>
      <vt:variant>
        <vt:lpwstr/>
      </vt:variant>
      <vt:variant>
        <vt:lpwstr>_Toc6304410</vt:lpwstr>
      </vt:variant>
      <vt:variant>
        <vt:i4>2097154</vt:i4>
      </vt:variant>
      <vt:variant>
        <vt:i4>3329</vt:i4>
      </vt:variant>
      <vt:variant>
        <vt:i4>0</vt:i4>
      </vt:variant>
      <vt:variant>
        <vt:i4>5</vt:i4>
      </vt:variant>
      <vt:variant>
        <vt:lpwstr/>
      </vt:variant>
      <vt:variant>
        <vt:lpwstr>_Toc6304409</vt:lpwstr>
      </vt:variant>
      <vt:variant>
        <vt:i4>2097154</vt:i4>
      </vt:variant>
      <vt:variant>
        <vt:i4>3323</vt:i4>
      </vt:variant>
      <vt:variant>
        <vt:i4>0</vt:i4>
      </vt:variant>
      <vt:variant>
        <vt:i4>5</vt:i4>
      </vt:variant>
      <vt:variant>
        <vt:lpwstr/>
      </vt:variant>
      <vt:variant>
        <vt:lpwstr>_Toc6304408</vt:lpwstr>
      </vt:variant>
      <vt:variant>
        <vt:i4>2097154</vt:i4>
      </vt:variant>
      <vt:variant>
        <vt:i4>3317</vt:i4>
      </vt:variant>
      <vt:variant>
        <vt:i4>0</vt:i4>
      </vt:variant>
      <vt:variant>
        <vt:i4>5</vt:i4>
      </vt:variant>
      <vt:variant>
        <vt:lpwstr/>
      </vt:variant>
      <vt:variant>
        <vt:lpwstr>_Toc6304407</vt:lpwstr>
      </vt:variant>
      <vt:variant>
        <vt:i4>2097154</vt:i4>
      </vt:variant>
      <vt:variant>
        <vt:i4>3311</vt:i4>
      </vt:variant>
      <vt:variant>
        <vt:i4>0</vt:i4>
      </vt:variant>
      <vt:variant>
        <vt:i4>5</vt:i4>
      </vt:variant>
      <vt:variant>
        <vt:lpwstr/>
      </vt:variant>
      <vt:variant>
        <vt:lpwstr>_Toc6304406</vt:lpwstr>
      </vt:variant>
      <vt:variant>
        <vt:i4>2097154</vt:i4>
      </vt:variant>
      <vt:variant>
        <vt:i4>3305</vt:i4>
      </vt:variant>
      <vt:variant>
        <vt:i4>0</vt:i4>
      </vt:variant>
      <vt:variant>
        <vt:i4>5</vt:i4>
      </vt:variant>
      <vt:variant>
        <vt:lpwstr/>
      </vt:variant>
      <vt:variant>
        <vt:lpwstr>_Toc6304405</vt:lpwstr>
      </vt:variant>
      <vt:variant>
        <vt:i4>2097154</vt:i4>
      </vt:variant>
      <vt:variant>
        <vt:i4>3299</vt:i4>
      </vt:variant>
      <vt:variant>
        <vt:i4>0</vt:i4>
      </vt:variant>
      <vt:variant>
        <vt:i4>5</vt:i4>
      </vt:variant>
      <vt:variant>
        <vt:lpwstr/>
      </vt:variant>
      <vt:variant>
        <vt:lpwstr>_Toc6304404</vt:lpwstr>
      </vt:variant>
      <vt:variant>
        <vt:i4>2097154</vt:i4>
      </vt:variant>
      <vt:variant>
        <vt:i4>3293</vt:i4>
      </vt:variant>
      <vt:variant>
        <vt:i4>0</vt:i4>
      </vt:variant>
      <vt:variant>
        <vt:i4>5</vt:i4>
      </vt:variant>
      <vt:variant>
        <vt:lpwstr/>
      </vt:variant>
      <vt:variant>
        <vt:lpwstr>_Toc6304403</vt:lpwstr>
      </vt:variant>
      <vt:variant>
        <vt:i4>2097154</vt:i4>
      </vt:variant>
      <vt:variant>
        <vt:i4>3287</vt:i4>
      </vt:variant>
      <vt:variant>
        <vt:i4>0</vt:i4>
      </vt:variant>
      <vt:variant>
        <vt:i4>5</vt:i4>
      </vt:variant>
      <vt:variant>
        <vt:lpwstr/>
      </vt:variant>
      <vt:variant>
        <vt:lpwstr>_Toc6304402</vt:lpwstr>
      </vt:variant>
      <vt:variant>
        <vt:i4>2097154</vt:i4>
      </vt:variant>
      <vt:variant>
        <vt:i4>3281</vt:i4>
      </vt:variant>
      <vt:variant>
        <vt:i4>0</vt:i4>
      </vt:variant>
      <vt:variant>
        <vt:i4>5</vt:i4>
      </vt:variant>
      <vt:variant>
        <vt:lpwstr/>
      </vt:variant>
      <vt:variant>
        <vt:lpwstr>_Toc6304401</vt:lpwstr>
      </vt:variant>
      <vt:variant>
        <vt:i4>2097154</vt:i4>
      </vt:variant>
      <vt:variant>
        <vt:i4>3275</vt:i4>
      </vt:variant>
      <vt:variant>
        <vt:i4>0</vt:i4>
      </vt:variant>
      <vt:variant>
        <vt:i4>5</vt:i4>
      </vt:variant>
      <vt:variant>
        <vt:lpwstr/>
      </vt:variant>
      <vt:variant>
        <vt:lpwstr>_Toc6304400</vt:lpwstr>
      </vt:variant>
      <vt:variant>
        <vt:i4>2686981</vt:i4>
      </vt:variant>
      <vt:variant>
        <vt:i4>3269</vt:i4>
      </vt:variant>
      <vt:variant>
        <vt:i4>0</vt:i4>
      </vt:variant>
      <vt:variant>
        <vt:i4>5</vt:i4>
      </vt:variant>
      <vt:variant>
        <vt:lpwstr/>
      </vt:variant>
      <vt:variant>
        <vt:lpwstr>_Toc6304399</vt:lpwstr>
      </vt:variant>
      <vt:variant>
        <vt:i4>2686981</vt:i4>
      </vt:variant>
      <vt:variant>
        <vt:i4>3263</vt:i4>
      </vt:variant>
      <vt:variant>
        <vt:i4>0</vt:i4>
      </vt:variant>
      <vt:variant>
        <vt:i4>5</vt:i4>
      </vt:variant>
      <vt:variant>
        <vt:lpwstr/>
      </vt:variant>
      <vt:variant>
        <vt:lpwstr>_Toc6304398</vt:lpwstr>
      </vt:variant>
      <vt:variant>
        <vt:i4>2686981</vt:i4>
      </vt:variant>
      <vt:variant>
        <vt:i4>3257</vt:i4>
      </vt:variant>
      <vt:variant>
        <vt:i4>0</vt:i4>
      </vt:variant>
      <vt:variant>
        <vt:i4>5</vt:i4>
      </vt:variant>
      <vt:variant>
        <vt:lpwstr/>
      </vt:variant>
      <vt:variant>
        <vt:lpwstr>_Toc6304397</vt:lpwstr>
      </vt:variant>
      <vt:variant>
        <vt:i4>2686981</vt:i4>
      </vt:variant>
      <vt:variant>
        <vt:i4>3251</vt:i4>
      </vt:variant>
      <vt:variant>
        <vt:i4>0</vt:i4>
      </vt:variant>
      <vt:variant>
        <vt:i4>5</vt:i4>
      </vt:variant>
      <vt:variant>
        <vt:lpwstr/>
      </vt:variant>
      <vt:variant>
        <vt:lpwstr>_Toc6304396</vt:lpwstr>
      </vt:variant>
      <vt:variant>
        <vt:i4>2686981</vt:i4>
      </vt:variant>
      <vt:variant>
        <vt:i4>3245</vt:i4>
      </vt:variant>
      <vt:variant>
        <vt:i4>0</vt:i4>
      </vt:variant>
      <vt:variant>
        <vt:i4>5</vt:i4>
      </vt:variant>
      <vt:variant>
        <vt:lpwstr/>
      </vt:variant>
      <vt:variant>
        <vt:lpwstr>_Toc6304395</vt:lpwstr>
      </vt:variant>
      <vt:variant>
        <vt:i4>2686981</vt:i4>
      </vt:variant>
      <vt:variant>
        <vt:i4>3239</vt:i4>
      </vt:variant>
      <vt:variant>
        <vt:i4>0</vt:i4>
      </vt:variant>
      <vt:variant>
        <vt:i4>5</vt:i4>
      </vt:variant>
      <vt:variant>
        <vt:lpwstr/>
      </vt:variant>
      <vt:variant>
        <vt:lpwstr>_Toc6304394</vt:lpwstr>
      </vt:variant>
      <vt:variant>
        <vt:i4>2686981</vt:i4>
      </vt:variant>
      <vt:variant>
        <vt:i4>3233</vt:i4>
      </vt:variant>
      <vt:variant>
        <vt:i4>0</vt:i4>
      </vt:variant>
      <vt:variant>
        <vt:i4>5</vt:i4>
      </vt:variant>
      <vt:variant>
        <vt:lpwstr/>
      </vt:variant>
      <vt:variant>
        <vt:lpwstr>_Toc6304393</vt:lpwstr>
      </vt:variant>
      <vt:variant>
        <vt:i4>2686981</vt:i4>
      </vt:variant>
      <vt:variant>
        <vt:i4>3227</vt:i4>
      </vt:variant>
      <vt:variant>
        <vt:i4>0</vt:i4>
      </vt:variant>
      <vt:variant>
        <vt:i4>5</vt:i4>
      </vt:variant>
      <vt:variant>
        <vt:lpwstr/>
      </vt:variant>
      <vt:variant>
        <vt:lpwstr>_Toc6304392</vt:lpwstr>
      </vt:variant>
      <vt:variant>
        <vt:i4>2686981</vt:i4>
      </vt:variant>
      <vt:variant>
        <vt:i4>3221</vt:i4>
      </vt:variant>
      <vt:variant>
        <vt:i4>0</vt:i4>
      </vt:variant>
      <vt:variant>
        <vt:i4>5</vt:i4>
      </vt:variant>
      <vt:variant>
        <vt:lpwstr/>
      </vt:variant>
      <vt:variant>
        <vt:lpwstr>_Toc6304391</vt:lpwstr>
      </vt:variant>
      <vt:variant>
        <vt:i4>2686981</vt:i4>
      </vt:variant>
      <vt:variant>
        <vt:i4>3215</vt:i4>
      </vt:variant>
      <vt:variant>
        <vt:i4>0</vt:i4>
      </vt:variant>
      <vt:variant>
        <vt:i4>5</vt:i4>
      </vt:variant>
      <vt:variant>
        <vt:lpwstr/>
      </vt:variant>
      <vt:variant>
        <vt:lpwstr>_Toc6304390</vt:lpwstr>
      </vt:variant>
      <vt:variant>
        <vt:i4>2621445</vt:i4>
      </vt:variant>
      <vt:variant>
        <vt:i4>3209</vt:i4>
      </vt:variant>
      <vt:variant>
        <vt:i4>0</vt:i4>
      </vt:variant>
      <vt:variant>
        <vt:i4>5</vt:i4>
      </vt:variant>
      <vt:variant>
        <vt:lpwstr/>
      </vt:variant>
      <vt:variant>
        <vt:lpwstr>_Toc6304389</vt:lpwstr>
      </vt:variant>
      <vt:variant>
        <vt:i4>2621445</vt:i4>
      </vt:variant>
      <vt:variant>
        <vt:i4>3203</vt:i4>
      </vt:variant>
      <vt:variant>
        <vt:i4>0</vt:i4>
      </vt:variant>
      <vt:variant>
        <vt:i4>5</vt:i4>
      </vt:variant>
      <vt:variant>
        <vt:lpwstr/>
      </vt:variant>
      <vt:variant>
        <vt:lpwstr>_Toc6304388</vt:lpwstr>
      </vt:variant>
      <vt:variant>
        <vt:i4>2621445</vt:i4>
      </vt:variant>
      <vt:variant>
        <vt:i4>3197</vt:i4>
      </vt:variant>
      <vt:variant>
        <vt:i4>0</vt:i4>
      </vt:variant>
      <vt:variant>
        <vt:i4>5</vt:i4>
      </vt:variant>
      <vt:variant>
        <vt:lpwstr/>
      </vt:variant>
      <vt:variant>
        <vt:lpwstr>_Toc6304387</vt:lpwstr>
      </vt:variant>
      <vt:variant>
        <vt:i4>2621445</vt:i4>
      </vt:variant>
      <vt:variant>
        <vt:i4>3191</vt:i4>
      </vt:variant>
      <vt:variant>
        <vt:i4>0</vt:i4>
      </vt:variant>
      <vt:variant>
        <vt:i4>5</vt:i4>
      </vt:variant>
      <vt:variant>
        <vt:lpwstr/>
      </vt:variant>
      <vt:variant>
        <vt:lpwstr>_Toc6304386</vt:lpwstr>
      </vt:variant>
      <vt:variant>
        <vt:i4>2621445</vt:i4>
      </vt:variant>
      <vt:variant>
        <vt:i4>3185</vt:i4>
      </vt:variant>
      <vt:variant>
        <vt:i4>0</vt:i4>
      </vt:variant>
      <vt:variant>
        <vt:i4>5</vt:i4>
      </vt:variant>
      <vt:variant>
        <vt:lpwstr/>
      </vt:variant>
      <vt:variant>
        <vt:lpwstr>_Toc6304385</vt:lpwstr>
      </vt:variant>
      <vt:variant>
        <vt:i4>2621445</vt:i4>
      </vt:variant>
      <vt:variant>
        <vt:i4>3179</vt:i4>
      </vt:variant>
      <vt:variant>
        <vt:i4>0</vt:i4>
      </vt:variant>
      <vt:variant>
        <vt:i4>5</vt:i4>
      </vt:variant>
      <vt:variant>
        <vt:lpwstr/>
      </vt:variant>
      <vt:variant>
        <vt:lpwstr>_Toc6304384</vt:lpwstr>
      </vt:variant>
      <vt:variant>
        <vt:i4>2621445</vt:i4>
      </vt:variant>
      <vt:variant>
        <vt:i4>3173</vt:i4>
      </vt:variant>
      <vt:variant>
        <vt:i4>0</vt:i4>
      </vt:variant>
      <vt:variant>
        <vt:i4>5</vt:i4>
      </vt:variant>
      <vt:variant>
        <vt:lpwstr/>
      </vt:variant>
      <vt:variant>
        <vt:lpwstr>_Toc6304383</vt:lpwstr>
      </vt:variant>
      <vt:variant>
        <vt:i4>2621445</vt:i4>
      </vt:variant>
      <vt:variant>
        <vt:i4>3167</vt:i4>
      </vt:variant>
      <vt:variant>
        <vt:i4>0</vt:i4>
      </vt:variant>
      <vt:variant>
        <vt:i4>5</vt:i4>
      </vt:variant>
      <vt:variant>
        <vt:lpwstr/>
      </vt:variant>
      <vt:variant>
        <vt:lpwstr>_Toc6304382</vt:lpwstr>
      </vt:variant>
      <vt:variant>
        <vt:i4>2621445</vt:i4>
      </vt:variant>
      <vt:variant>
        <vt:i4>3161</vt:i4>
      </vt:variant>
      <vt:variant>
        <vt:i4>0</vt:i4>
      </vt:variant>
      <vt:variant>
        <vt:i4>5</vt:i4>
      </vt:variant>
      <vt:variant>
        <vt:lpwstr/>
      </vt:variant>
      <vt:variant>
        <vt:lpwstr>_Toc6304381</vt:lpwstr>
      </vt:variant>
      <vt:variant>
        <vt:i4>2621445</vt:i4>
      </vt:variant>
      <vt:variant>
        <vt:i4>3155</vt:i4>
      </vt:variant>
      <vt:variant>
        <vt:i4>0</vt:i4>
      </vt:variant>
      <vt:variant>
        <vt:i4>5</vt:i4>
      </vt:variant>
      <vt:variant>
        <vt:lpwstr/>
      </vt:variant>
      <vt:variant>
        <vt:lpwstr>_Toc6304380</vt:lpwstr>
      </vt:variant>
      <vt:variant>
        <vt:i4>2555909</vt:i4>
      </vt:variant>
      <vt:variant>
        <vt:i4>3149</vt:i4>
      </vt:variant>
      <vt:variant>
        <vt:i4>0</vt:i4>
      </vt:variant>
      <vt:variant>
        <vt:i4>5</vt:i4>
      </vt:variant>
      <vt:variant>
        <vt:lpwstr/>
      </vt:variant>
      <vt:variant>
        <vt:lpwstr>_Toc6304379</vt:lpwstr>
      </vt:variant>
      <vt:variant>
        <vt:i4>2555909</vt:i4>
      </vt:variant>
      <vt:variant>
        <vt:i4>3143</vt:i4>
      </vt:variant>
      <vt:variant>
        <vt:i4>0</vt:i4>
      </vt:variant>
      <vt:variant>
        <vt:i4>5</vt:i4>
      </vt:variant>
      <vt:variant>
        <vt:lpwstr/>
      </vt:variant>
      <vt:variant>
        <vt:lpwstr>_Toc6304378</vt:lpwstr>
      </vt:variant>
      <vt:variant>
        <vt:i4>2555909</vt:i4>
      </vt:variant>
      <vt:variant>
        <vt:i4>3137</vt:i4>
      </vt:variant>
      <vt:variant>
        <vt:i4>0</vt:i4>
      </vt:variant>
      <vt:variant>
        <vt:i4>5</vt:i4>
      </vt:variant>
      <vt:variant>
        <vt:lpwstr/>
      </vt:variant>
      <vt:variant>
        <vt:lpwstr>_Toc6304377</vt:lpwstr>
      </vt:variant>
      <vt:variant>
        <vt:i4>2555909</vt:i4>
      </vt:variant>
      <vt:variant>
        <vt:i4>3131</vt:i4>
      </vt:variant>
      <vt:variant>
        <vt:i4>0</vt:i4>
      </vt:variant>
      <vt:variant>
        <vt:i4>5</vt:i4>
      </vt:variant>
      <vt:variant>
        <vt:lpwstr/>
      </vt:variant>
      <vt:variant>
        <vt:lpwstr>_Toc6304376</vt:lpwstr>
      </vt:variant>
      <vt:variant>
        <vt:i4>2555909</vt:i4>
      </vt:variant>
      <vt:variant>
        <vt:i4>3125</vt:i4>
      </vt:variant>
      <vt:variant>
        <vt:i4>0</vt:i4>
      </vt:variant>
      <vt:variant>
        <vt:i4>5</vt:i4>
      </vt:variant>
      <vt:variant>
        <vt:lpwstr/>
      </vt:variant>
      <vt:variant>
        <vt:lpwstr>_Toc6304375</vt:lpwstr>
      </vt:variant>
      <vt:variant>
        <vt:i4>2555909</vt:i4>
      </vt:variant>
      <vt:variant>
        <vt:i4>3119</vt:i4>
      </vt:variant>
      <vt:variant>
        <vt:i4>0</vt:i4>
      </vt:variant>
      <vt:variant>
        <vt:i4>5</vt:i4>
      </vt:variant>
      <vt:variant>
        <vt:lpwstr/>
      </vt:variant>
      <vt:variant>
        <vt:lpwstr>_Toc6304374</vt:lpwstr>
      </vt:variant>
      <vt:variant>
        <vt:i4>2555909</vt:i4>
      </vt:variant>
      <vt:variant>
        <vt:i4>3113</vt:i4>
      </vt:variant>
      <vt:variant>
        <vt:i4>0</vt:i4>
      </vt:variant>
      <vt:variant>
        <vt:i4>5</vt:i4>
      </vt:variant>
      <vt:variant>
        <vt:lpwstr/>
      </vt:variant>
      <vt:variant>
        <vt:lpwstr>_Toc6304373</vt:lpwstr>
      </vt:variant>
      <vt:variant>
        <vt:i4>2555909</vt:i4>
      </vt:variant>
      <vt:variant>
        <vt:i4>3107</vt:i4>
      </vt:variant>
      <vt:variant>
        <vt:i4>0</vt:i4>
      </vt:variant>
      <vt:variant>
        <vt:i4>5</vt:i4>
      </vt:variant>
      <vt:variant>
        <vt:lpwstr/>
      </vt:variant>
      <vt:variant>
        <vt:lpwstr>_Toc6304372</vt:lpwstr>
      </vt:variant>
      <vt:variant>
        <vt:i4>2555909</vt:i4>
      </vt:variant>
      <vt:variant>
        <vt:i4>3101</vt:i4>
      </vt:variant>
      <vt:variant>
        <vt:i4>0</vt:i4>
      </vt:variant>
      <vt:variant>
        <vt:i4>5</vt:i4>
      </vt:variant>
      <vt:variant>
        <vt:lpwstr/>
      </vt:variant>
      <vt:variant>
        <vt:lpwstr>_Toc6304371</vt:lpwstr>
      </vt:variant>
      <vt:variant>
        <vt:i4>2555909</vt:i4>
      </vt:variant>
      <vt:variant>
        <vt:i4>3095</vt:i4>
      </vt:variant>
      <vt:variant>
        <vt:i4>0</vt:i4>
      </vt:variant>
      <vt:variant>
        <vt:i4>5</vt:i4>
      </vt:variant>
      <vt:variant>
        <vt:lpwstr/>
      </vt:variant>
      <vt:variant>
        <vt:lpwstr>_Toc6304370</vt:lpwstr>
      </vt:variant>
      <vt:variant>
        <vt:i4>2490373</vt:i4>
      </vt:variant>
      <vt:variant>
        <vt:i4>3089</vt:i4>
      </vt:variant>
      <vt:variant>
        <vt:i4>0</vt:i4>
      </vt:variant>
      <vt:variant>
        <vt:i4>5</vt:i4>
      </vt:variant>
      <vt:variant>
        <vt:lpwstr/>
      </vt:variant>
      <vt:variant>
        <vt:lpwstr>_Toc6304369</vt:lpwstr>
      </vt:variant>
      <vt:variant>
        <vt:i4>2490373</vt:i4>
      </vt:variant>
      <vt:variant>
        <vt:i4>3083</vt:i4>
      </vt:variant>
      <vt:variant>
        <vt:i4>0</vt:i4>
      </vt:variant>
      <vt:variant>
        <vt:i4>5</vt:i4>
      </vt:variant>
      <vt:variant>
        <vt:lpwstr/>
      </vt:variant>
      <vt:variant>
        <vt:lpwstr>_Toc6304368</vt:lpwstr>
      </vt:variant>
      <vt:variant>
        <vt:i4>2490373</vt:i4>
      </vt:variant>
      <vt:variant>
        <vt:i4>3077</vt:i4>
      </vt:variant>
      <vt:variant>
        <vt:i4>0</vt:i4>
      </vt:variant>
      <vt:variant>
        <vt:i4>5</vt:i4>
      </vt:variant>
      <vt:variant>
        <vt:lpwstr/>
      </vt:variant>
      <vt:variant>
        <vt:lpwstr>_Toc6304367</vt:lpwstr>
      </vt:variant>
      <vt:variant>
        <vt:i4>2490373</vt:i4>
      </vt:variant>
      <vt:variant>
        <vt:i4>3071</vt:i4>
      </vt:variant>
      <vt:variant>
        <vt:i4>0</vt:i4>
      </vt:variant>
      <vt:variant>
        <vt:i4>5</vt:i4>
      </vt:variant>
      <vt:variant>
        <vt:lpwstr/>
      </vt:variant>
      <vt:variant>
        <vt:lpwstr>_Toc6304366</vt:lpwstr>
      </vt:variant>
      <vt:variant>
        <vt:i4>2490373</vt:i4>
      </vt:variant>
      <vt:variant>
        <vt:i4>3065</vt:i4>
      </vt:variant>
      <vt:variant>
        <vt:i4>0</vt:i4>
      </vt:variant>
      <vt:variant>
        <vt:i4>5</vt:i4>
      </vt:variant>
      <vt:variant>
        <vt:lpwstr/>
      </vt:variant>
      <vt:variant>
        <vt:lpwstr>_Toc6304365</vt:lpwstr>
      </vt:variant>
      <vt:variant>
        <vt:i4>2490373</vt:i4>
      </vt:variant>
      <vt:variant>
        <vt:i4>3059</vt:i4>
      </vt:variant>
      <vt:variant>
        <vt:i4>0</vt:i4>
      </vt:variant>
      <vt:variant>
        <vt:i4>5</vt:i4>
      </vt:variant>
      <vt:variant>
        <vt:lpwstr/>
      </vt:variant>
      <vt:variant>
        <vt:lpwstr>_Toc6304364</vt:lpwstr>
      </vt:variant>
      <vt:variant>
        <vt:i4>2490373</vt:i4>
      </vt:variant>
      <vt:variant>
        <vt:i4>3053</vt:i4>
      </vt:variant>
      <vt:variant>
        <vt:i4>0</vt:i4>
      </vt:variant>
      <vt:variant>
        <vt:i4>5</vt:i4>
      </vt:variant>
      <vt:variant>
        <vt:lpwstr/>
      </vt:variant>
      <vt:variant>
        <vt:lpwstr>_Toc6304363</vt:lpwstr>
      </vt:variant>
      <vt:variant>
        <vt:i4>2490373</vt:i4>
      </vt:variant>
      <vt:variant>
        <vt:i4>3047</vt:i4>
      </vt:variant>
      <vt:variant>
        <vt:i4>0</vt:i4>
      </vt:variant>
      <vt:variant>
        <vt:i4>5</vt:i4>
      </vt:variant>
      <vt:variant>
        <vt:lpwstr/>
      </vt:variant>
      <vt:variant>
        <vt:lpwstr>_Toc6304362</vt:lpwstr>
      </vt:variant>
      <vt:variant>
        <vt:i4>2490373</vt:i4>
      </vt:variant>
      <vt:variant>
        <vt:i4>3041</vt:i4>
      </vt:variant>
      <vt:variant>
        <vt:i4>0</vt:i4>
      </vt:variant>
      <vt:variant>
        <vt:i4>5</vt:i4>
      </vt:variant>
      <vt:variant>
        <vt:lpwstr/>
      </vt:variant>
      <vt:variant>
        <vt:lpwstr>_Toc6304361</vt:lpwstr>
      </vt:variant>
      <vt:variant>
        <vt:i4>2490373</vt:i4>
      </vt:variant>
      <vt:variant>
        <vt:i4>3035</vt:i4>
      </vt:variant>
      <vt:variant>
        <vt:i4>0</vt:i4>
      </vt:variant>
      <vt:variant>
        <vt:i4>5</vt:i4>
      </vt:variant>
      <vt:variant>
        <vt:lpwstr/>
      </vt:variant>
      <vt:variant>
        <vt:lpwstr>_Toc6304360</vt:lpwstr>
      </vt:variant>
      <vt:variant>
        <vt:i4>2424837</vt:i4>
      </vt:variant>
      <vt:variant>
        <vt:i4>3029</vt:i4>
      </vt:variant>
      <vt:variant>
        <vt:i4>0</vt:i4>
      </vt:variant>
      <vt:variant>
        <vt:i4>5</vt:i4>
      </vt:variant>
      <vt:variant>
        <vt:lpwstr/>
      </vt:variant>
      <vt:variant>
        <vt:lpwstr>_Toc6304359</vt:lpwstr>
      </vt:variant>
      <vt:variant>
        <vt:i4>2424837</vt:i4>
      </vt:variant>
      <vt:variant>
        <vt:i4>3023</vt:i4>
      </vt:variant>
      <vt:variant>
        <vt:i4>0</vt:i4>
      </vt:variant>
      <vt:variant>
        <vt:i4>5</vt:i4>
      </vt:variant>
      <vt:variant>
        <vt:lpwstr/>
      </vt:variant>
      <vt:variant>
        <vt:lpwstr>_Toc6304358</vt:lpwstr>
      </vt:variant>
      <vt:variant>
        <vt:i4>2424837</vt:i4>
      </vt:variant>
      <vt:variant>
        <vt:i4>3017</vt:i4>
      </vt:variant>
      <vt:variant>
        <vt:i4>0</vt:i4>
      </vt:variant>
      <vt:variant>
        <vt:i4>5</vt:i4>
      </vt:variant>
      <vt:variant>
        <vt:lpwstr/>
      </vt:variant>
      <vt:variant>
        <vt:lpwstr>_Toc6304357</vt:lpwstr>
      </vt:variant>
      <vt:variant>
        <vt:i4>2424837</vt:i4>
      </vt:variant>
      <vt:variant>
        <vt:i4>3011</vt:i4>
      </vt:variant>
      <vt:variant>
        <vt:i4>0</vt:i4>
      </vt:variant>
      <vt:variant>
        <vt:i4>5</vt:i4>
      </vt:variant>
      <vt:variant>
        <vt:lpwstr/>
      </vt:variant>
      <vt:variant>
        <vt:lpwstr>_Toc6304356</vt:lpwstr>
      </vt:variant>
      <vt:variant>
        <vt:i4>2424837</vt:i4>
      </vt:variant>
      <vt:variant>
        <vt:i4>3005</vt:i4>
      </vt:variant>
      <vt:variant>
        <vt:i4>0</vt:i4>
      </vt:variant>
      <vt:variant>
        <vt:i4>5</vt:i4>
      </vt:variant>
      <vt:variant>
        <vt:lpwstr/>
      </vt:variant>
      <vt:variant>
        <vt:lpwstr>_Toc6304355</vt:lpwstr>
      </vt:variant>
      <vt:variant>
        <vt:i4>2424837</vt:i4>
      </vt:variant>
      <vt:variant>
        <vt:i4>2999</vt:i4>
      </vt:variant>
      <vt:variant>
        <vt:i4>0</vt:i4>
      </vt:variant>
      <vt:variant>
        <vt:i4>5</vt:i4>
      </vt:variant>
      <vt:variant>
        <vt:lpwstr/>
      </vt:variant>
      <vt:variant>
        <vt:lpwstr>_Toc6304354</vt:lpwstr>
      </vt:variant>
      <vt:variant>
        <vt:i4>2424837</vt:i4>
      </vt:variant>
      <vt:variant>
        <vt:i4>2993</vt:i4>
      </vt:variant>
      <vt:variant>
        <vt:i4>0</vt:i4>
      </vt:variant>
      <vt:variant>
        <vt:i4>5</vt:i4>
      </vt:variant>
      <vt:variant>
        <vt:lpwstr/>
      </vt:variant>
      <vt:variant>
        <vt:lpwstr>_Toc6304353</vt:lpwstr>
      </vt:variant>
      <vt:variant>
        <vt:i4>2424837</vt:i4>
      </vt:variant>
      <vt:variant>
        <vt:i4>2987</vt:i4>
      </vt:variant>
      <vt:variant>
        <vt:i4>0</vt:i4>
      </vt:variant>
      <vt:variant>
        <vt:i4>5</vt:i4>
      </vt:variant>
      <vt:variant>
        <vt:lpwstr/>
      </vt:variant>
      <vt:variant>
        <vt:lpwstr>_Toc6304352</vt:lpwstr>
      </vt:variant>
      <vt:variant>
        <vt:i4>2424837</vt:i4>
      </vt:variant>
      <vt:variant>
        <vt:i4>2981</vt:i4>
      </vt:variant>
      <vt:variant>
        <vt:i4>0</vt:i4>
      </vt:variant>
      <vt:variant>
        <vt:i4>5</vt:i4>
      </vt:variant>
      <vt:variant>
        <vt:lpwstr/>
      </vt:variant>
      <vt:variant>
        <vt:lpwstr>_Toc6304351</vt:lpwstr>
      </vt:variant>
      <vt:variant>
        <vt:i4>2424837</vt:i4>
      </vt:variant>
      <vt:variant>
        <vt:i4>2975</vt:i4>
      </vt:variant>
      <vt:variant>
        <vt:i4>0</vt:i4>
      </vt:variant>
      <vt:variant>
        <vt:i4>5</vt:i4>
      </vt:variant>
      <vt:variant>
        <vt:lpwstr/>
      </vt:variant>
      <vt:variant>
        <vt:lpwstr>_Toc6304350</vt:lpwstr>
      </vt:variant>
      <vt:variant>
        <vt:i4>2359301</vt:i4>
      </vt:variant>
      <vt:variant>
        <vt:i4>2969</vt:i4>
      </vt:variant>
      <vt:variant>
        <vt:i4>0</vt:i4>
      </vt:variant>
      <vt:variant>
        <vt:i4>5</vt:i4>
      </vt:variant>
      <vt:variant>
        <vt:lpwstr/>
      </vt:variant>
      <vt:variant>
        <vt:lpwstr>_Toc6304349</vt:lpwstr>
      </vt:variant>
      <vt:variant>
        <vt:i4>2359301</vt:i4>
      </vt:variant>
      <vt:variant>
        <vt:i4>2963</vt:i4>
      </vt:variant>
      <vt:variant>
        <vt:i4>0</vt:i4>
      </vt:variant>
      <vt:variant>
        <vt:i4>5</vt:i4>
      </vt:variant>
      <vt:variant>
        <vt:lpwstr/>
      </vt:variant>
      <vt:variant>
        <vt:lpwstr>_Toc6304348</vt:lpwstr>
      </vt:variant>
      <vt:variant>
        <vt:i4>2359301</vt:i4>
      </vt:variant>
      <vt:variant>
        <vt:i4>2957</vt:i4>
      </vt:variant>
      <vt:variant>
        <vt:i4>0</vt:i4>
      </vt:variant>
      <vt:variant>
        <vt:i4>5</vt:i4>
      </vt:variant>
      <vt:variant>
        <vt:lpwstr/>
      </vt:variant>
      <vt:variant>
        <vt:lpwstr>_Toc6304347</vt:lpwstr>
      </vt:variant>
      <vt:variant>
        <vt:i4>2359301</vt:i4>
      </vt:variant>
      <vt:variant>
        <vt:i4>2951</vt:i4>
      </vt:variant>
      <vt:variant>
        <vt:i4>0</vt:i4>
      </vt:variant>
      <vt:variant>
        <vt:i4>5</vt:i4>
      </vt:variant>
      <vt:variant>
        <vt:lpwstr/>
      </vt:variant>
      <vt:variant>
        <vt:lpwstr>_Toc6304346</vt:lpwstr>
      </vt:variant>
      <vt:variant>
        <vt:i4>2359301</vt:i4>
      </vt:variant>
      <vt:variant>
        <vt:i4>2945</vt:i4>
      </vt:variant>
      <vt:variant>
        <vt:i4>0</vt:i4>
      </vt:variant>
      <vt:variant>
        <vt:i4>5</vt:i4>
      </vt:variant>
      <vt:variant>
        <vt:lpwstr/>
      </vt:variant>
      <vt:variant>
        <vt:lpwstr>_Toc6304345</vt:lpwstr>
      </vt:variant>
      <vt:variant>
        <vt:i4>2359301</vt:i4>
      </vt:variant>
      <vt:variant>
        <vt:i4>2939</vt:i4>
      </vt:variant>
      <vt:variant>
        <vt:i4>0</vt:i4>
      </vt:variant>
      <vt:variant>
        <vt:i4>5</vt:i4>
      </vt:variant>
      <vt:variant>
        <vt:lpwstr/>
      </vt:variant>
      <vt:variant>
        <vt:lpwstr>_Toc6304344</vt:lpwstr>
      </vt:variant>
      <vt:variant>
        <vt:i4>2359301</vt:i4>
      </vt:variant>
      <vt:variant>
        <vt:i4>2933</vt:i4>
      </vt:variant>
      <vt:variant>
        <vt:i4>0</vt:i4>
      </vt:variant>
      <vt:variant>
        <vt:i4>5</vt:i4>
      </vt:variant>
      <vt:variant>
        <vt:lpwstr/>
      </vt:variant>
      <vt:variant>
        <vt:lpwstr>_Toc6304343</vt:lpwstr>
      </vt:variant>
      <vt:variant>
        <vt:i4>2359301</vt:i4>
      </vt:variant>
      <vt:variant>
        <vt:i4>2927</vt:i4>
      </vt:variant>
      <vt:variant>
        <vt:i4>0</vt:i4>
      </vt:variant>
      <vt:variant>
        <vt:i4>5</vt:i4>
      </vt:variant>
      <vt:variant>
        <vt:lpwstr/>
      </vt:variant>
      <vt:variant>
        <vt:lpwstr>_Toc6304342</vt:lpwstr>
      </vt:variant>
      <vt:variant>
        <vt:i4>2359301</vt:i4>
      </vt:variant>
      <vt:variant>
        <vt:i4>2921</vt:i4>
      </vt:variant>
      <vt:variant>
        <vt:i4>0</vt:i4>
      </vt:variant>
      <vt:variant>
        <vt:i4>5</vt:i4>
      </vt:variant>
      <vt:variant>
        <vt:lpwstr/>
      </vt:variant>
      <vt:variant>
        <vt:lpwstr>_Toc6304341</vt:lpwstr>
      </vt:variant>
      <vt:variant>
        <vt:i4>2359301</vt:i4>
      </vt:variant>
      <vt:variant>
        <vt:i4>2915</vt:i4>
      </vt:variant>
      <vt:variant>
        <vt:i4>0</vt:i4>
      </vt:variant>
      <vt:variant>
        <vt:i4>5</vt:i4>
      </vt:variant>
      <vt:variant>
        <vt:lpwstr/>
      </vt:variant>
      <vt:variant>
        <vt:lpwstr>_Toc6304340</vt:lpwstr>
      </vt:variant>
      <vt:variant>
        <vt:i4>2293765</vt:i4>
      </vt:variant>
      <vt:variant>
        <vt:i4>2909</vt:i4>
      </vt:variant>
      <vt:variant>
        <vt:i4>0</vt:i4>
      </vt:variant>
      <vt:variant>
        <vt:i4>5</vt:i4>
      </vt:variant>
      <vt:variant>
        <vt:lpwstr/>
      </vt:variant>
      <vt:variant>
        <vt:lpwstr>_Toc6304339</vt:lpwstr>
      </vt:variant>
      <vt:variant>
        <vt:i4>2293765</vt:i4>
      </vt:variant>
      <vt:variant>
        <vt:i4>2903</vt:i4>
      </vt:variant>
      <vt:variant>
        <vt:i4>0</vt:i4>
      </vt:variant>
      <vt:variant>
        <vt:i4>5</vt:i4>
      </vt:variant>
      <vt:variant>
        <vt:lpwstr/>
      </vt:variant>
      <vt:variant>
        <vt:lpwstr>_Toc6304338</vt:lpwstr>
      </vt:variant>
      <vt:variant>
        <vt:i4>2293765</vt:i4>
      </vt:variant>
      <vt:variant>
        <vt:i4>2897</vt:i4>
      </vt:variant>
      <vt:variant>
        <vt:i4>0</vt:i4>
      </vt:variant>
      <vt:variant>
        <vt:i4>5</vt:i4>
      </vt:variant>
      <vt:variant>
        <vt:lpwstr/>
      </vt:variant>
      <vt:variant>
        <vt:lpwstr>_Toc6304337</vt:lpwstr>
      </vt:variant>
      <vt:variant>
        <vt:i4>2293765</vt:i4>
      </vt:variant>
      <vt:variant>
        <vt:i4>2891</vt:i4>
      </vt:variant>
      <vt:variant>
        <vt:i4>0</vt:i4>
      </vt:variant>
      <vt:variant>
        <vt:i4>5</vt:i4>
      </vt:variant>
      <vt:variant>
        <vt:lpwstr/>
      </vt:variant>
      <vt:variant>
        <vt:lpwstr>_Toc6304336</vt:lpwstr>
      </vt:variant>
      <vt:variant>
        <vt:i4>2293765</vt:i4>
      </vt:variant>
      <vt:variant>
        <vt:i4>2885</vt:i4>
      </vt:variant>
      <vt:variant>
        <vt:i4>0</vt:i4>
      </vt:variant>
      <vt:variant>
        <vt:i4>5</vt:i4>
      </vt:variant>
      <vt:variant>
        <vt:lpwstr/>
      </vt:variant>
      <vt:variant>
        <vt:lpwstr>_Toc6304335</vt:lpwstr>
      </vt:variant>
      <vt:variant>
        <vt:i4>2293765</vt:i4>
      </vt:variant>
      <vt:variant>
        <vt:i4>2879</vt:i4>
      </vt:variant>
      <vt:variant>
        <vt:i4>0</vt:i4>
      </vt:variant>
      <vt:variant>
        <vt:i4>5</vt:i4>
      </vt:variant>
      <vt:variant>
        <vt:lpwstr/>
      </vt:variant>
      <vt:variant>
        <vt:lpwstr>_Toc6304334</vt:lpwstr>
      </vt:variant>
      <vt:variant>
        <vt:i4>2293765</vt:i4>
      </vt:variant>
      <vt:variant>
        <vt:i4>2873</vt:i4>
      </vt:variant>
      <vt:variant>
        <vt:i4>0</vt:i4>
      </vt:variant>
      <vt:variant>
        <vt:i4>5</vt:i4>
      </vt:variant>
      <vt:variant>
        <vt:lpwstr/>
      </vt:variant>
      <vt:variant>
        <vt:lpwstr>_Toc6304333</vt:lpwstr>
      </vt:variant>
      <vt:variant>
        <vt:i4>2293765</vt:i4>
      </vt:variant>
      <vt:variant>
        <vt:i4>2867</vt:i4>
      </vt:variant>
      <vt:variant>
        <vt:i4>0</vt:i4>
      </vt:variant>
      <vt:variant>
        <vt:i4>5</vt:i4>
      </vt:variant>
      <vt:variant>
        <vt:lpwstr/>
      </vt:variant>
      <vt:variant>
        <vt:lpwstr>_Toc6304332</vt:lpwstr>
      </vt:variant>
      <vt:variant>
        <vt:i4>2293765</vt:i4>
      </vt:variant>
      <vt:variant>
        <vt:i4>2861</vt:i4>
      </vt:variant>
      <vt:variant>
        <vt:i4>0</vt:i4>
      </vt:variant>
      <vt:variant>
        <vt:i4>5</vt:i4>
      </vt:variant>
      <vt:variant>
        <vt:lpwstr/>
      </vt:variant>
      <vt:variant>
        <vt:lpwstr>_Toc6304331</vt:lpwstr>
      </vt:variant>
      <vt:variant>
        <vt:i4>2293765</vt:i4>
      </vt:variant>
      <vt:variant>
        <vt:i4>2855</vt:i4>
      </vt:variant>
      <vt:variant>
        <vt:i4>0</vt:i4>
      </vt:variant>
      <vt:variant>
        <vt:i4>5</vt:i4>
      </vt:variant>
      <vt:variant>
        <vt:lpwstr/>
      </vt:variant>
      <vt:variant>
        <vt:lpwstr>_Toc6304330</vt:lpwstr>
      </vt:variant>
      <vt:variant>
        <vt:i4>2228229</vt:i4>
      </vt:variant>
      <vt:variant>
        <vt:i4>2849</vt:i4>
      </vt:variant>
      <vt:variant>
        <vt:i4>0</vt:i4>
      </vt:variant>
      <vt:variant>
        <vt:i4>5</vt:i4>
      </vt:variant>
      <vt:variant>
        <vt:lpwstr/>
      </vt:variant>
      <vt:variant>
        <vt:lpwstr>_Toc6304329</vt:lpwstr>
      </vt:variant>
      <vt:variant>
        <vt:i4>2228229</vt:i4>
      </vt:variant>
      <vt:variant>
        <vt:i4>2843</vt:i4>
      </vt:variant>
      <vt:variant>
        <vt:i4>0</vt:i4>
      </vt:variant>
      <vt:variant>
        <vt:i4>5</vt:i4>
      </vt:variant>
      <vt:variant>
        <vt:lpwstr/>
      </vt:variant>
      <vt:variant>
        <vt:lpwstr>_Toc6304328</vt:lpwstr>
      </vt:variant>
      <vt:variant>
        <vt:i4>2228229</vt:i4>
      </vt:variant>
      <vt:variant>
        <vt:i4>2837</vt:i4>
      </vt:variant>
      <vt:variant>
        <vt:i4>0</vt:i4>
      </vt:variant>
      <vt:variant>
        <vt:i4>5</vt:i4>
      </vt:variant>
      <vt:variant>
        <vt:lpwstr/>
      </vt:variant>
      <vt:variant>
        <vt:lpwstr>_Toc6304327</vt:lpwstr>
      </vt:variant>
      <vt:variant>
        <vt:i4>2228229</vt:i4>
      </vt:variant>
      <vt:variant>
        <vt:i4>2831</vt:i4>
      </vt:variant>
      <vt:variant>
        <vt:i4>0</vt:i4>
      </vt:variant>
      <vt:variant>
        <vt:i4>5</vt:i4>
      </vt:variant>
      <vt:variant>
        <vt:lpwstr/>
      </vt:variant>
      <vt:variant>
        <vt:lpwstr>_Toc6304326</vt:lpwstr>
      </vt:variant>
      <vt:variant>
        <vt:i4>2228229</vt:i4>
      </vt:variant>
      <vt:variant>
        <vt:i4>2825</vt:i4>
      </vt:variant>
      <vt:variant>
        <vt:i4>0</vt:i4>
      </vt:variant>
      <vt:variant>
        <vt:i4>5</vt:i4>
      </vt:variant>
      <vt:variant>
        <vt:lpwstr/>
      </vt:variant>
      <vt:variant>
        <vt:lpwstr>_Toc6304325</vt:lpwstr>
      </vt:variant>
      <vt:variant>
        <vt:i4>2228229</vt:i4>
      </vt:variant>
      <vt:variant>
        <vt:i4>2819</vt:i4>
      </vt:variant>
      <vt:variant>
        <vt:i4>0</vt:i4>
      </vt:variant>
      <vt:variant>
        <vt:i4>5</vt:i4>
      </vt:variant>
      <vt:variant>
        <vt:lpwstr/>
      </vt:variant>
      <vt:variant>
        <vt:lpwstr>_Toc6304324</vt:lpwstr>
      </vt:variant>
      <vt:variant>
        <vt:i4>2228229</vt:i4>
      </vt:variant>
      <vt:variant>
        <vt:i4>2813</vt:i4>
      </vt:variant>
      <vt:variant>
        <vt:i4>0</vt:i4>
      </vt:variant>
      <vt:variant>
        <vt:i4>5</vt:i4>
      </vt:variant>
      <vt:variant>
        <vt:lpwstr/>
      </vt:variant>
      <vt:variant>
        <vt:lpwstr>_Toc6304323</vt:lpwstr>
      </vt:variant>
      <vt:variant>
        <vt:i4>2228229</vt:i4>
      </vt:variant>
      <vt:variant>
        <vt:i4>2807</vt:i4>
      </vt:variant>
      <vt:variant>
        <vt:i4>0</vt:i4>
      </vt:variant>
      <vt:variant>
        <vt:i4>5</vt:i4>
      </vt:variant>
      <vt:variant>
        <vt:lpwstr/>
      </vt:variant>
      <vt:variant>
        <vt:lpwstr>_Toc6304322</vt:lpwstr>
      </vt:variant>
      <vt:variant>
        <vt:i4>2228229</vt:i4>
      </vt:variant>
      <vt:variant>
        <vt:i4>2801</vt:i4>
      </vt:variant>
      <vt:variant>
        <vt:i4>0</vt:i4>
      </vt:variant>
      <vt:variant>
        <vt:i4>5</vt:i4>
      </vt:variant>
      <vt:variant>
        <vt:lpwstr/>
      </vt:variant>
      <vt:variant>
        <vt:lpwstr>_Toc6304321</vt:lpwstr>
      </vt:variant>
      <vt:variant>
        <vt:i4>2228229</vt:i4>
      </vt:variant>
      <vt:variant>
        <vt:i4>2795</vt:i4>
      </vt:variant>
      <vt:variant>
        <vt:i4>0</vt:i4>
      </vt:variant>
      <vt:variant>
        <vt:i4>5</vt:i4>
      </vt:variant>
      <vt:variant>
        <vt:lpwstr/>
      </vt:variant>
      <vt:variant>
        <vt:lpwstr>_Toc6304320</vt:lpwstr>
      </vt:variant>
      <vt:variant>
        <vt:i4>2162693</vt:i4>
      </vt:variant>
      <vt:variant>
        <vt:i4>2789</vt:i4>
      </vt:variant>
      <vt:variant>
        <vt:i4>0</vt:i4>
      </vt:variant>
      <vt:variant>
        <vt:i4>5</vt:i4>
      </vt:variant>
      <vt:variant>
        <vt:lpwstr/>
      </vt:variant>
      <vt:variant>
        <vt:lpwstr>_Toc6304319</vt:lpwstr>
      </vt:variant>
      <vt:variant>
        <vt:i4>2162693</vt:i4>
      </vt:variant>
      <vt:variant>
        <vt:i4>2783</vt:i4>
      </vt:variant>
      <vt:variant>
        <vt:i4>0</vt:i4>
      </vt:variant>
      <vt:variant>
        <vt:i4>5</vt:i4>
      </vt:variant>
      <vt:variant>
        <vt:lpwstr/>
      </vt:variant>
      <vt:variant>
        <vt:lpwstr>_Toc6304318</vt:lpwstr>
      </vt:variant>
      <vt:variant>
        <vt:i4>2162693</vt:i4>
      </vt:variant>
      <vt:variant>
        <vt:i4>2777</vt:i4>
      </vt:variant>
      <vt:variant>
        <vt:i4>0</vt:i4>
      </vt:variant>
      <vt:variant>
        <vt:i4>5</vt:i4>
      </vt:variant>
      <vt:variant>
        <vt:lpwstr/>
      </vt:variant>
      <vt:variant>
        <vt:lpwstr>_Toc6304317</vt:lpwstr>
      </vt:variant>
      <vt:variant>
        <vt:i4>2162693</vt:i4>
      </vt:variant>
      <vt:variant>
        <vt:i4>2771</vt:i4>
      </vt:variant>
      <vt:variant>
        <vt:i4>0</vt:i4>
      </vt:variant>
      <vt:variant>
        <vt:i4>5</vt:i4>
      </vt:variant>
      <vt:variant>
        <vt:lpwstr/>
      </vt:variant>
      <vt:variant>
        <vt:lpwstr>_Toc6304316</vt:lpwstr>
      </vt:variant>
      <vt:variant>
        <vt:i4>2162693</vt:i4>
      </vt:variant>
      <vt:variant>
        <vt:i4>2765</vt:i4>
      </vt:variant>
      <vt:variant>
        <vt:i4>0</vt:i4>
      </vt:variant>
      <vt:variant>
        <vt:i4>5</vt:i4>
      </vt:variant>
      <vt:variant>
        <vt:lpwstr/>
      </vt:variant>
      <vt:variant>
        <vt:lpwstr>_Toc6304315</vt:lpwstr>
      </vt:variant>
      <vt:variant>
        <vt:i4>2162693</vt:i4>
      </vt:variant>
      <vt:variant>
        <vt:i4>2759</vt:i4>
      </vt:variant>
      <vt:variant>
        <vt:i4>0</vt:i4>
      </vt:variant>
      <vt:variant>
        <vt:i4>5</vt:i4>
      </vt:variant>
      <vt:variant>
        <vt:lpwstr/>
      </vt:variant>
      <vt:variant>
        <vt:lpwstr>_Toc6304314</vt:lpwstr>
      </vt:variant>
      <vt:variant>
        <vt:i4>2162693</vt:i4>
      </vt:variant>
      <vt:variant>
        <vt:i4>2753</vt:i4>
      </vt:variant>
      <vt:variant>
        <vt:i4>0</vt:i4>
      </vt:variant>
      <vt:variant>
        <vt:i4>5</vt:i4>
      </vt:variant>
      <vt:variant>
        <vt:lpwstr/>
      </vt:variant>
      <vt:variant>
        <vt:lpwstr>_Toc6304313</vt:lpwstr>
      </vt:variant>
      <vt:variant>
        <vt:i4>2162693</vt:i4>
      </vt:variant>
      <vt:variant>
        <vt:i4>2747</vt:i4>
      </vt:variant>
      <vt:variant>
        <vt:i4>0</vt:i4>
      </vt:variant>
      <vt:variant>
        <vt:i4>5</vt:i4>
      </vt:variant>
      <vt:variant>
        <vt:lpwstr/>
      </vt:variant>
      <vt:variant>
        <vt:lpwstr>_Toc6304312</vt:lpwstr>
      </vt:variant>
      <vt:variant>
        <vt:i4>2162693</vt:i4>
      </vt:variant>
      <vt:variant>
        <vt:i4>2741</vt:i4>
      </vt:variant>
      <vt:variant>
        <vt:i4>0</vt:i4>
      </vt:variant>
      <vt:variant>
        <vt:i4>5</vt:i4>
      </vt:variant>
      <vt:variant>
        <vt:lpwstr/>
      </vt:variant>
      <vt:variant>
        <vt:lpwstr>_Toc6304311</vt:lpwstr>
      </vt:variant>
      <vt:variant>
        <vt:i4>2162693</vt:i4>
      </vt:variant>
      <vt:variant>
        <vt:i4>2735</vt:i4>
      </vt:variant>
      <vt:variant>
        <vt:i4>0</vt:i4>
      </vt:variant>
      <vt:variant>
        <vt:i4>5</vt:i4>
      </vt:variant>
      <vt:variant>
        <vt:lpwstr/>
      </vt:variant>
      <vt:variant>
        <vt:lpwstr>_Toc6304310</vt:lpwstr>
      </vt:variant>
      <vt:variant>
        <vt:i4>2097157</vt:i4>
      </vt:variant>
      <vt:variant>
        <vt:i4>2729</vt:i4>
      </vt:variant>
      <vt:variant>
        <vt:i4>0</vt:i4>
      </vt:variant>
      <vt:variant>
        <vt:i4>5</vt:i4>
      </vt:variant>
      <vt:variant>
        <vt:lpwstr/>
      </vt:variant>
      <vt:variant>
        <vt:lpwstr>_Toc6304309</vt:lpwstr>
      </vt:variant>
      <vt:variant>
        <vt:i4>2097157</vt:i4>
      </vt:variant>
      <vt:variant>
        <vt:i4>2723</vt:i4>
      </vt:variant>
      <vt:variant>
        <vt:i4>0</vt:i4>
      </vt:variant>
      <vt:variant>
        <vt:i4>5</vt:i4>
      </vt:variant>
      <vt:variant>
        <vt:lpwstr/>
      </vt:variant>
      <vt:variant>
        <vt:lpwstr>_Toc6304308</vt:lpwstr>
      </vt:variant>
      <vt:variant>
        <vt:i4>2097157</vt:i4>
      </vt:variant>
      <vt:variant>
        <vt:i4>2717</vt:i4>
      </vt:variant>
      <vt:variant>
        <vt:i4>0</vt:i4>
      </vt:variant>
      <vt:variant>
        <vt:i4>5</vt:i4>
      </vt:variant>
      <vt:variant>
        <vt:lpwstr/>
      </vt:variant>
      <vt:variant>
        <vt:lpwstr>_Toc6304307</vt:lpwstr>
      </vt:variant>
      <vt:variant>
        <vt:i4>2097157</vt:i4>
      </vt:variant>
      <vt:variant>
        <vt:i4>2711</vt:i4>
      </vt:variant>
      <vt:variant>
        <vt:i4>0</vt:i4>
      </vt:variant>
      <vt:variant>
        <vt:i4>5</vt:i4>
      </vt:variant>
      <vt:variant>
        <vt:lpwstr/>
      </vt:variant>
      <vt:variant>
        <vt:lpwstr>_Toc6304306</vt:lpwstr>
      </vt:variant>
      <vt:variant>
        <vt:i4>2097157</vt:i4>
      </vt:variant>
      <vt:variant>
        <vt:i4>2705</vt:i4>
      </vt:variant>
      <vt:variant>
        <vt:i4>0</vt:i4>
      </vt:variant>
      <vt:variant>
        <vt:i4>5</vt:i4>
      </vt:variant>
      <vt:variant>
        <vt:lpwstr/>
      </vt:variant>
      <vt:variant>
        <vt:lpwstr>_Toc6304305</vt:lpwstr>
      </vt:variant>
      <vt:variant>
        <vt:i4>2097157</vt:i4>
      </vt:variant>
      <vt:variant>
        <vt:i4>2699</vt:i4>
      </vt:variant>
      <vt:variant>
        <vt:i4>0</vt:i4>
      </vt:variant>
      <vt:variant>
        <vt:i4>5</vt:i4>
      </vt:variant>
      <vt:variant>
        <vt:lpwstr/>
      </vt:variant>
      <vt:variant>
        <vt:lpwstr>_Toc6304304</vt:lpwstr>
      </vt:variant>
      <vt:variant>
        <vt:i4>2097157</vt:i4>
      </vt:variant>
      <vt:variant>
        <vt:i4>2693</vt:i4>
      </vt:variant>
      <vt:variant>
        <vt:i4>0</vt:i4>
      </vt:variant>
      <vt:variant>
        <vt:i4>5</vt:i4>
      </vt:variant>
      <vt:variant>
        <vt:lpwstr/>
      </vt:variant>
      <vt:variant>
        <vt:lpwstr>_Toc6304303</vt:lpwstr>
      </vt:variant>
      <vt:variant>
        <vt:i4>2097157</vt:i4>
      </vt:variant>
      <vt:variant>
        <vt:i4>2687</vt:i4>
      </vt:variant>
      <vt:variant>
        <vt:i4>0</vt:i4>
      </vt:variant>
      <vt:variant>
        <vt:i4>5</vt:i4>
      </vt:variant>
      <vt:variant>
        <vt:lpwstr/>
      </vt:variant>
      <vt:variant>
        <vt:lpwstr>_Toc6304302</vt:lpwstr>
      </vt:variant>
      <vt:variant>
        <vt:i4>2097157</vt:i4>
      </vt:variant>
      <vt:variant>
        <vt:i4>2681</vt:i4>
      </vt:variant>
      <vt:variant>
        <vt:i4>0</vt:i4>
      </vt:variant>
      <vt:variant>
        <vt:i4>5</vt:i4>
      </vt:variant>
      <vt:variant>
        <vt:lpwstr/>
      </vt:variant>
      <vt:variant>
        <vt:lpwstr>_Toc6304301</vt:lpwstr>
      </vt:variant>
      <vt:variant>
        <vt:i4>2097157</vt:i4>
      </vt:variant>
      <vt:variant>
        <vt:i4>2675</vt:i4>
      </vt:variant>
      <vt:variant>
        <vt:i4>0</vt:i4>
      </vt:variant>
      <vt:variant>
        <vt:i4>5</vt:i4>
      </vt:variant>
      <vt:variant>
        <vt:lpwstr/>
      </vt:variant>
      <vt:variant>
        <vt:lpwstr>_Toc6304300</vt:lpwstr>
      </vt:variant>
      <vt:variant>
        <vt:i4>2686980</vt:i4>
      </vt:variant>
      <vt:variant>
        <vt:i4>2669</vt:i4>
      </vt:variant>
      <vt:variant>
        <vt:i4>0</vt:i4>
      </vt:variant>
      <vt:variant>
        <vt:i4>5</vt:i4>
      </vt:variant>
      <vt:variant>
        <vt:lpwstr/>
      </vt:variant>
      <vt:variant>
        <vt:lpwstr>_Toc6304299</vt:lpwstr>
      </vt:variant>
      <vt:variant>
        <vt:i4>2686980</vt:i4>
      </vt:variant>
      <vt:variant>
        <vt:i4>2663</vt:i4>
      </vt:variant>
      <vt:variant>
        <vt:i4>0</vt:i4>
      </vt:variant>
      <vt:variant>
        <vt:i4>5</vt:i4>
      </vt:variant>
      <vt:variant>
        <vt:lpwstr/>
      </vt:variant>
      <vt:variant>
        <vt:lpwstr>_Toc6304298</vt:lpwstr>
      </vt:variant>
      <vt:variant>
        <vt:i4>2686980</vt:i4>
      </vt:variant>
      <vt:variant>
        <vt:i4>2657</vt:i4>
      </vt:variant>
      <vt:variant>
        <vt:i4>0</vt:i4>
      </vt:variant>
      <vt:variant>
        <vt:i4>5</vt:i4>
      </vt:variant>
      <vt:variant>
        <vt:lpwstr/>
      </vt:variant>
      <vt:variant>
        <vt:lpwstr>_Toc6304297</vt:lpwstr>
      </vt:variant>
      <vt:variant>
        <vt:i4>2686980</vt:i4>
      </vt:variant>
      <vt:variant>
        <vt:i4>2651</vt:i4>
      </vt:variant>
      <vt:variant>
        <vt:i4>0</vt:i4>
      </vt:variant>
      <vt:variant>
        <vt:i4>5</vt:i4>
      </vt:variant>
      <vt:variant>
        <vt:lpwstr/>
      </vt:variant>
      <vt:variant>
        <vt:lpwstr>_Toc6304296</vt:lpwstr>
      </vt:variant>
      <vt:variant>
        <vt:i4>2686980</vt:i4>
      </vt:variant>
      <vt:variant>
        <vt:i4>2645</vt:i4>
      </vt:variant>
      <vt:variant>
        <vt:i4>0</vt:i4>
      </vt:variant>
      <vt:variant>
        <vt:i4>5</vt:i4>
      </vt:variant>
      <vt:variant>
        <vt:lpwstr/>
      </vt:variant>
      <vt:variant>
        <vt:lpwstr>_Toc6304295</vt:lpwstr>
      </vt:variant>
      <vt:variant>
        <vt:i4>2686980</vt:i4>
      </vt:variant>
      <vt:variant>
        <vt:i4>2639</vt:i4>
      </vt:variant>
      <vt:variant>
        <vt:i4>0</vt:i4>
      </vt:variant>
      <vt:variant>
        <vt:i4>5</vt:i4>
      </vt:variant>
      <vt:variant>
        <vt:lpwstr/>
      </vt:variant>
      <vt:variant>
        <vt:lpwstr>_Toc6304294</vt:lpwstr>
      </vt:variant>
      <vt:variant>
        <vt:i4>2686980</vt:i4>
      </vt:variant>
      <vt:variant>
        <vt:i4>2633</vt:i4>
      </vt:variant>
      <vt:variant>
        <vt:i4>0</vt:i4>
      </vt:variant>
      <vt:variant>
        <vt:i4>5</vt:i4>
      </vt:variant>
      <vt:variant>
        <vt:lpwstr/>
      </vt:variant>
      <vt:variant>
        <vt:lpwstr>_Toc6304293</vt:lpwstr>
      </vt:variant>
      <vt:variant>
        <vt:i4>2686980</vt:i4>
      </vt:variant>
      <vt:variant>
        <vt:i4>2627</vt:i4>
      </vt:variant>
      <vt:variant>
        <vt:i4>0</vt:i4>
      </vt:variant>
      <vt:variant>
        <vt:i4>5</vt:i4>
      </vt:variant>
      <vt:variant>
        <vt:lpwstr/>
      </vt:variant>
      <vt:variant>
        <vt:lpwstr>_Toc6304292</vt:lpwstr>
      </vt:variant>
      <vt:variant>
        <vt:i4>2686980</vt:i4>
      </vt:variant>
      <vt:variant>
        <vt:i4>2621</vt:i4>
      </vt:variant>
      <vt:variant>
        <vt:i4>0</vt:i4>
      </vt:variant>
      <vt:variant>
        <vt:i4>5</vt:i4>
      </vt:variant>
      <vt:variant>
        <vt:lpwstr/>
      </vt:variant>
      <vt:variant>
        <vt:lpwstr>_Toc6304291</vt:lpwstr>
      </vt:variant>
      <vt:variant>
        <vt:i4>2686980</vt:i4>
      </vt:variant>
      <vt:variant>
        <vt:i4>2615</vt:i4>
      </vt:variant>
      <vt:variant>
        <vt:i4>0</vt:i4>
      </vt:variant>
      <vt:variant>
        <vt:i4>5</vt:i4>
      </vt:variant>
      <vt:variant>
        <vt:lpwstr/>
      </vt:variant>
      <vt:variant>
        <vt:lpwstr>_Toc6304290</vt:lpwstr>
      </vt:variant>
      <vt:variant>
        <vt:i4>2621444</vt:i4>
      </vt:variant>
      <vt:variant>
        <vt:i4>2609</vt:i4>
      </vt:variant>
      <vt:variant>
        <vt:i4>0</vt:i4>
      </vt:variant>
      <vt:variant>
        <vt:i4>5</vt:i4>
      </vt:variant>
      <vt:variant>
        <vt:lpwstr/>
      </vt:variant>
      <vt:variant>
        <vt:lpwstr>_Toc6304289</vt:lpwstr>
      </vt:variant>
      <vt:variant>
        <vt:i4>2621444</vt:i4>
      </vt:variant>
      <vt:variant>
        <vt:i4>2603</vt:i4>
      </vt:variant>
      <vt:variant>
        <vt:i4>0</vt:i4>
      </vt:variant>
      <vt:variant>
        <vt:i4>5</vt:i4>
      </vt:variant>
      <vt:variant>
        <vt:lpwstr/>
      </vt:variant>
      <vt:variant>
        <vt:lpwstr>_Toc6304288</vt:lpwstr>
      </vt:variant>
      <vt:variant>
        <vt:i4>2621444</vt:i4>
      </vt:variant>
      <vt:variant>
        <vt:i4>2597</vt:i4>
      </vt:variant>
      <vt:variant>
        <vt:i4>0</vt:i4>
      </vt:variant>
      <vt:variant>
        <vt:i4>5</vt:i4>
      </vt:variant>
      <vt:variant>
        <vt:lpwstr/>
      </vt:variant>
      <vt:variant>
        <vt:lpwstr>_Toc6304287</vt:lpwstr>
      </vt:variant>
      <vt:variant>
        <vt:i4>2621444</vt:i4>
      </vt:variant>
      <vt:variant>
        <vt:i4>2591</vt:i4>
      </vt:variant>
      <vt:variant>
        <vt:i4>0</vt:i4>
      </vt:variant>
      <vt:variant>
        <vt:i4>5</vt:i4>
      </vt:variant>
      <vt:variant>
        <vt:lpwstr/>
      </vt:variant>
      <vt:variant>
        <vt:lpwstr>_Toc6304286</vt:lpwstr>
      </vt:variant>
      <vt:variant>
        <vt:i4>2621444</vt:i4>
      </vt:variant>
      <vt:variant>
        <vt:i4>2585</vt:i4>
      </vt:variant>
      <vt:variant>
        <vt:i4>0</vt:i4>
      </vt:variant>
      <vt:variant>
        <vt:i4>5</vt:i4>
      </vt:variant>
      <vt:variant>
        <vt:lpwstr/>
      </vt:variant>
      <vt:variant>
        <vt:lpwstr>_Toc6304285</vt:lpwstr>
      </vt:variant>
      <vt:variant>
        <vt:i4>2621444</vt:i4>
      </vt:variant>
      <vt:variant>
        <vt:i4>2579</vt:i4>
      </vt:variant>
      <vt:variant>
        <vt:i4>0</vt:i4>
      </vt:variant>
      <vt:variant>
        <vt:i4>5</vt:i4>
      </vt:variant>
      <vt:variant>
        <vt:lpwstr/>
      </vt:variant>
      <vt:variant>
        <vt:lpwstr>_Toc6304284</vt:lpwstr>
      </vt:variant>
      <vt:variant>
        <vt:i4>2621444</vt:i4>
      </vt:variant>
      <vt:variant>
        <vt:i4>2573</vt:i4>
      </vt:variant>
      <vt:variant>
        <vt:i4>0</vt:i4>
      </vt:variant>
      <vt:variant>
        <vt:i4>5</vt:i4>
      </vt:variant>
      <vt:variant>
        <vt:lpwstr/>
      </vt:variant>
      <vt:variant>
        <vt:lpwstr>_Toc6304283</vt:lpwstr>
      </vt:variant>
      <vt:variant>
        <vt:i4>2621444</vt:i4>
      </vt:variant>
      <vt:variant>
        <vt:i4>2567</vt:i4>
      </vt:variant>
      <vt:variant>
        <vt:i4>0</vt:i4>
      </vt:variant>
      <vt:variant>
        <vt:i4>5</vt:i4>
      </vt:variant>
      <vt:variant>
        <vt:lpwstr/>
      </vt:variant>
      <vt:variant>
        <vt:lpwstr>_Toc6304282</vt:lpwstr>
      </vt:variant>
      <vt:variant>
        <vt:i4>2621444</vt:i4>
      </vt:variant>
      <vt:variant>
        <vt:i4>2561</vt:i4>
      </vt:variant>
      <vt:variant>
        <vt:i4>0</vt:i4>
      </vt:variant>
      <vt:variant>
        <vt:i4>5</vt:i4>
      </vt:variant>
      <vt:variant>
        <vt:lpwstr/>
      </vt:variant>
      <vt:variant>
        <vt:lpwstr>_Toc6304281</vt:lpwstr>
      </vt:variant>
      <vt:variant>
        <vt:i4>2621444</vt:i4>
      </vt:variant>
      <vt:variant>
        <vt:i4>2555</vt:i4>
      </vt:variant>
      <vt:variant>
        <vt:i4>0</vt:i4>
      </vt:variant>
      <vt:variant>
        <vt:i4>5</vt:i4>
      </vt:variant>
      <vt:variant>
        <vt:lpwstr/>
      </vt:variant>
      <vt:variant>
        <vt:lpwstr>_Toc6304280</vt:lpwstr>
      </vt:variant>
      <vt:variant>
        <vt:i4>2555908</vt:i4>
      </vt:variant>
      <vt:variant>
        <vt:i4>2549</vt:i4>
      </vt:variant>
      <vt:variant>
        <vt:i4>0</vt:i4>
      </vt:variant>
      <vt:variant>
        <vt:i4>5</vt:i4>
      </vt:variant>
      <vt:variant>
        <vt:lpwstr/>
      </vt:variant>
      <vt:variant>
        <vt:lpwstr>_Toc6304279</vt:lpwstr>
      </vt:variant>
      <vt:variant>
        <vt:i4>2555908</vt:i4>
      </vt:variant>
      <vt:variant>
        <vt:i4>2543</vt:i4>
      </vt:variant>
      <vt:variant>
        <vt:i4>0</vt:i4>
      </vt:variant>
      <vt:variant>
        <vt:i4>5</vt:i4>
      </vt:variant>
      <vt:variant>
        <vt:lpwstr/>
      </vt:variant>
      <vt:variant>
        <vt:lpwstr>_Toc6304278</vt:lpwstr>
      </vt:variant>
      <vt:variant>
        <vt:i4>2555908</vt:i4>
      </vt:variant>
      <vt:variant>
        <vt:i4>2537</vt:i4>
      </vt:variant>
      <vt:variant>
        <vt:i4>0</vt:i4>
      </vt:variant>
      <vt:variant>
        <vt:i4>5</vt:i4>
      </vt:variant>
      <vt:variant>
        <vt:lpwstr/>
      </vt:variant>
      <vt:variant>
        <vt:lpwstr>_Toc6304277</vt:lpwstr>
      </vt:variant>
      <vt:variant>
        <vt:i4>2555908</vt:i4>
      </vt:variant>
      <vt:variant>
        <vt:i4>2531</vt:i4>
      </vt:variant>
      <vt:variant>
        <vt:i4>0</vt:i4>
      </vt:variant>
      <vt:variant>
        <vt:i4>5</vt:i4>
      </vt:variant>
      <vt:variant>
        <vt:lpwstr/>
      </vt:variant>
      <vt:variant>
        <vt:lpwstr>_Toc6304276</vt:lpwstr>
      </vt:variant>
      <vt:variant>
        <vt:i4>2555908</vt:i4>
      </vt:variant>
      <vt:variant>
        <vt:i4>2525</vt:i4>
      </vt:variant>
      <vt:variant>
        <vt:i4>0</vt:i4>
      </vt:variant>
      <vt:variant>
        <vt:i4>5</vt:i4>
      </vt:variant>
      <vt:variant>
        <vt:lpwstr/>
      </vt:variant>
      <vt:variant>
        <vt:lpwstr>_Toc6304275</vt:lpwstr>
      </vt:variant>
      <vt:variant>
        <vt:i4>2555908</vt:i4>
      </vt:variant>
      <vt:variant>
        <vt:i4>2519</vt:i4>
      </vt:variant>
      <vt:variant>
        <vt:i4>0</vt:i4>
      </vt:variant>
      <vt:variant>
        <vt:i4>5</vt:i4>
      </vt:variant>
      <vt:variant>
        <vt:lpwstr/>
      </vt:variant>
      <vt:variant>
        <vt:lpwstr>_Toc6304274</vt:lpwstr>
      </vt:variant>
      <vt:variant>
        <vt:i4>2555908</vt:i4>
      </vt:variant>
      <vt:variant>
        <vt:i4>2513</vt:i4>
      </vt:variant>
      <vt:variant>
        <vt:i4>0</vt:i4>
      </vt:variant>
      <vt:variant>
        <vt:i4>5</vt:i4>
      </vt:variant>
      <vt:variant>
        <vt:lpwstr/>
      </vt:variant>
      <vt:variant>
        <vt:lpwstr>_Toc6304273</vt:lpwstr>
      </vt:variant>
      <vt:variant>
        <vt:i4>2555908</vt:i4>
      </vt:variant>
      <vt:variant>
        <vt:i4>2507</vt:i4>
      </vt:variant>
      <vt:variant>
        <vt:i4>0</vt:i4>
      </vt:variant>
      <vt:variant>
        <vt:i4>5</vt:i4>
      </vt:variant>
      <vt:variant>
        <vt:lpwstr/>
      </vt:variant>
      <vt:variant>
        <vt:lpwstr>_Toc6304272</vt:lpwstr>
      </vt:variant>
      <vt:variant>
        <vt:i4>2555908</vt:i4>
      </vt:variant>
      <vt:variant>
        <vt:i4>2501</vt:i4>
      </vt:variant>
      <vt:variant>
        <vt:i4>0</vt:i4>
      </vt:variant>
      <vt:variant>
        <vt:i4>5</vt:i4>
      </vt:variant>
      <vt:variant>
        <vt:lpwstr/>
      </vt:variant>
      <vt:variant>
        <vt:lpwstr>_Toc6304271</vt:lpwstr>
      </vt:variant>
      <vt:variant>
        <vt:i4>2555908</vt:i4>
      </vt:variant>
      <vt:variant>
        <vt:i4>2495</vt:i4>
      </vt:variant>
      <vt:variant>
        <vt:i4>0</vt:i4>
      </vt:variant>
      <vt:variant>
        <vt:i4>5</vt:i4>
      </vt:variant>
      <vt:variant>
        <vt:lpwstr/>
      </vt:variant>
      <vt:variant>
        <vt:lpwstr>_Toc6304270</vt:lpwstr>
      </vt:variant>
      <vt:variant>
        <vt:i4>2490372</vt:i4>
      </vt:variant>
      <vt:variant>
        <vt:i4>2489</vt:i4>
      </vt:variant>
      <vt:variant>
        <vt:i4>0</vt:i4>
      </vt:variant>
      <vt:variant>
        <vt:i4>5</vt:i4>
      </vt:variant>
      <vt:variant>
        <vt:lpwstr/>
      </vt:variant>
      <vt:variant>
        <vt:lpwstr>_Toc6304269</vt:lpwstr>
      </vt:variant>
      <vt:variant>
        <vt:i4>2490372</vt:i4>
      </vt:variant>
      <vt:variant>
        <vt:i4>2483</vt:i4>
      </vt:variant>
      <vt:variant>
        <vt:i4>0</vt:i4>
      </vt:variant>
      <vt:variant>
        <vt:i4>5</vt:i4>
      </vt:variant>
      <vt:variant>
        <vt:lpwstr/>
      </vt:variant>
      <vt:variant>
        <vt:lpwstr>_Toc6304268</vt:lpwstr>
      </vt:variant>
      <vt:variant>
        <vt:i4>2490372</vt:i4>
      </vt:variant>
      <vt:variant>
        <vt:i4>2477</vt:i4>
      </vt:variant>
      <vt:variant>
        <vt:i4>0</vt:i4>
      </vt:variant>
      <vt:variant>
        <vt:i4>5</vt:i4>
      </vt:variant>
      <vt:variant>
        <vt:lpwstr/>
      </vt:variant>
      <vt:variant>
        <vt:lpwstr>_Toc6304267</vt:lpwstr>
      </vt:variant>
      <vt:variant>
        <vt:i4>2490372</vt:i4>
      </vt:variant>
      <vt:variant>
        <vt:i4>2471</vt:i4>
      </vt:variant>
      <vt:variant>
        <vt:i4>0</vt:i4>
      </vt:variant>
      <vt:variant>
        <vt:i4>5</vt:i4>
      </vt:variant>
      <vt:variant>
        <vt:lpwstr/>
      </vt:variant>
      <vt:variant>
        <vt:lpwstr>_Toc6304266</vt:lpwstr>
      </vt:variant>
      <vt:variant>
        <vt:i4>2490372</vt:i4>
      </vt:variant>
      <vt:variant>
        <vt:i4>2465</vt:i4>
      </vt:variant>
      <vt:variant>
        <vt:i4>0</vt:i4>
      </vt:variant>
      <vt:variant>
        <vt:i4>5</vt:i4>
      </vt:variant>
      <vt:variant>
        <vt:lpwstr/>
      </vt:variant>
      <vt:variant>
        <vt:lpwstr>_Toc6304265</vt:lpwstr>
      </vt:variant>
      <vt:variant>
        <vt:i4>2490372</vt:i4>
      </vt:variant>
      <vt:variant>
        <vt:i4>2459</vt:i4>
      </vt:variant>
      <vt:variant>
        <vt:i4>0</vt:i4>
      </vt:variant>
      <vt:variant>
        <vt:i4>5</vt:i4>
      </vt:variant>
      <vt:variant>
        <vt:lpwstr/>
      </vt:variant>
      <vt:variant>
        <vt:lpwstr>_Toc6304264</vt:lpwstr>
      </vt:variant>
      <vt:variant>
        <vt:i4>2490372</vt:i4>
      </vt:variant>
      <vt:variant>
        <vt:i4>2453</vt:i4>
      </vt:variant>
      <vt:variant>
        <vt:i4>0</vt:i4>
      </vt:variant>
      <vt:variant>
        <vt:i4>5</vt:i4>
      </vt:variant>
      <vt:variant>
        <vt:lpwstr/>
      </vt:variant>
      <vt:variant>
        <vt:lpwstr>_Toc6304263</vt:lpwstr>
      </vt:variant>
      <vt:variant>
        <vt:i4>2490372</vt:i4>
      </vt:variant>
      <vt:variant>
        <vt:i4>2447</vt:i4>
      </vt:variant>
      <vt:variant>
        <vt:i4>0</vt:i4>
      </vt:variant>
      <vt:variant>
        <vt:i4>5</vt:i4>
      </vt:variant>
      <vt:variant>
        <vt:lpwstr/>
      </vt:variant>
      <vt:variant>
        <vt:lpwstr>_Toc6304262</vt:lpwstr>
      </vt:variant>
      <vt:variant>
        <vt:i4>2490372</vt:i4>
      </vt:variant>
      <vt:variant>
        <vt:i4>2441</vt:i4>
      </vt:variant>
      <vt:variant>
        <vt:i4>0</vt:i4>
      </vt:variant>
      <vt:variant>
        <vt:i4>5</vt:i4>
      </vt:variant>
      <vt:variant>
        <vt:lpwstr/>
      </vt:variant>
      <vt:variant>
        <vt:lpwstr>_Toc6304261</vt:lpwstr>
      </vt:variant>
      <vt:variant>
        <vt:i4>2490372</vt:i4>
      </vt:variant>
      <vt:variant>
        <vt:i4>2435</vt:i4>
      </vt:variant>
      <vt:variant>
        <vt:i4>0</vt:i4>
      </vt:variant>
      <vt:variant>
        <vt:i4>5</vt:i4>
      </vt:variant>
      <vt:variant>
        <vt:lpwstr/>
      </vt:variant>
      <vt:variant>
        <vt:lpwstr>_Toc6304260</vt:lpwstr>
      </vt:variant>
      <vt:variant>
        <vt:i4>2424836</vt:i4>
      </vt:variant>
      <vt:variant>
        <vt:i4>2429</vt:i4>
      </vt:variant>
      <vt:variant>
        <vt:i4>0</vt:i4>
      </vt:variant>
      <vt:variant>
        <vt:i4>5</vt:i4>
      </vt:variant>
      <vt:variant>
        <vt:lpwstr/>
      </vt:variant>
      <vt:variant>
        <vt:lpwstr>_Toc6304259</vt:lpwstr>
      </vt:variant>
      <vt:variant>
        <vt:i4>2424836</vt:i4>
      </vt:variant>
      <vt:variant>
        <vt:i4>2423</vt:i4>
      </vt:variant>
      <vt:variant>
        <vt:i4>0</vt:i4>
      </vt:variant>
      <vt:variant>
        <vt:i4>5</vt:i4>
      </vt:variant>
      <vt:variant>
        <vt:lpwstr/>
      </vt:variant>
      <vt:variant>
        <vt:lpwstr>_Toc6304258</vt:lpwstr>
      </vt:variant>
      <vt:variant>
        <vt:i4>2424836</vt:i4>
      </vt:variant>
      <vt:variant>
        <vt:i4>2417</vt:i4>
      </vt:variant>
      <vt:variant>
        <vt:i4>0</vt:i4>
      </vt:variant>
      <vt:variant>
        <vt:i4>5</vt:i4>
      </vt:variant>
      <vt:variant>
        <vt:lpwstr/>
      </vt:variant>
      <vt:variant>
        <vt:lpwstr>_Toc6304257</vt:lpwstr>
      </vt:variant>
      <vt:variant>
        <vt:i4>2424836</vt:i4>
      </vt:variant>
      <vt:variant>
        <vt:i4>2411</vt:i4>
      </vt:variant>
      <vt:variant>
        <vt:i4>0</vt:i4>
      </vt:variant>
      <vt:variant>
        <vt:i4>5</vt:i4>
      </vt:variant>
      <vt:variant>
        <vt:lpwstr/>
      </vt:variant>
      <vt:variant>
        <vt:lpwstr>_Toc6304256</vt:lpwstr>
      </vt:variant>
      <vt:variant>
        <vt:i4>2424836</vt:i4>
      </vt:variant>
      <vt:variant>
        <vt:i4>2405</vt:i4>
      </vt:variant>
      <vt:variant>
        <vt:i4>0</vt:i4>
      </vt:variant>
      <vt:variant>
        <vt:i4>5</vt:i4>
      </vt:variant>
      <vt:variant>
        <vt:lpwstr/>
      </vt:variant>
      <vt:variant>
        <vt:lpwstr>_Toc6304255</vt:lpwstr>
      </vt:variant>
      <vt:variant>
        <vt:i4>2424836</vt:i4>
      </vt:variant>
      <vt:variant>
        <vt:i4>2399</vt:i4>
      </vt:variant>
      <vt:variant>
        <vt:i4>0</vt:i4>
      </vt:variant>
      <vt:variant>
        <vt:i4>5</vt:i4>
      </vt:variant>
      <vt:variant>
        <vt:lpwstr/>
      </vt:variant>
      <vt:variant>
        <vt:lpwstr>_Toc6304254</vt:lpwstr>
      </vt:variant>
      <vt:variant>
        <vt:i4>2424836</vt:i4>
      </vt:variant>
      <vt:variant>
        <vt:i4>2393</vt:i4>
      </vt:variant>
      <vt:variant>
        <vt:i4>0</vt:i4>
      </vt:variant>
      <vt:variant>
        <vt:i4>5</vt:i4>
      </vt:variant>
      <vt:variant>
        <vt:lpwstr/>
      </vt:variant>
      <vt:variant>
        <vt:lpwstr>_Toc6304253</vt:lpwstr>
      </vt:variant>
      <vt:variant>
        <vt:i4>2424836</vt:i4>
      </vt:variant>
      <vt:variant>
        <vt:i4>2387</vt:i4>
      </vt:variant>
      <vt:variant>
        <vt:i4>0</vt:i4>
      </vt:variant>
      <vt:variant>
        <vt:i4>5</vt:i4>
      </vt:variant>
      <vt:variant>
        <vt:lpwstr/>
      </vt:variant>
      <vt:variant>
        <vt:lpwstr>_Toc6304252</vt:lpwstr>
      </vt:variant>
      <vt:variant>
        <vt:i4>2424836</vt:i4>
      </vt:variant>
      <vt:variant>
        <vt:i4>2381</vt:i4>
      </vt:variant>
      <vt:variant>
        <vt:i4>0</vt:i4>
      </vt:variant>
      <vt:variant>
        <vt:i4>5</vt:i4>
      </vt:variant>
      <vt:variant>
        <vt:lpwstr/>
      </vt:variant>
      <vt:variant>
        <vt:lpwstr>_Toc6304251</vt:lpwstr>
      </vt:variant>
      <vt:variant>
        <vt:i4>2424836</vt:i4>
      </vt:variant>
      <vt:variant>
        <vt:i4>2375</vt:i4>
      </vt:variant>
      <vt:variant>
        <vt:i4>0</vt:i4>
      </vt:variant>
      <vt:variant>
        <vt:i4>5</vt:i4>
      </vt:variant>
      <vt:variant>
        <vt:lpwstr/>
      </vt:variant>
      <vt:variant>
        <vt:lpwstr>_Toc6304250</vt:lpwstr>
      </vt:variant>
      <vt:variant>
        <vt:i4>2359300</vt:i4>
      </vt:variant>
      <vt:variant>
        <vt:i4>2369</vt:i4>
      </vt:variant>
      <vt:variant>
        <vt:i4>0</vt:i4>
      </vt:variant>
      <vt:variant>
        <vt:i4>5</vt:i4>
      </vt:variant>
      <vt:variant>
        <vt:lpwstr/>
      </vt:variant>
      <vt:variant>
        <vt:lpwstr>_Toc6304249</vt:lpwstr>
      </vt:variant>
      <vt:variant>
        <vt:i4>2359300</vt:i4>
      </vt:variant>
      <vt:variant>
        <vt:i4>2363</vt:i4>
      </vt:variant>
      <vt:variant>
        <vt:i4>0</vt:i4>
      </vt:variant>
      <vt:variant>
        <vt:i4>5</vt:i4>
      </vt:variant>
      <vt:variant>
        <vt:lpwstr/>
      </vt:variant>
      <vt:variant>
        <vt:lpwstr>_Toc6304248</vt:lpwstr>
      </vt:variant>
      <vt:variant>
        <vt:i4>2359300</vt:i4>
      </vt:variant>
      <vt:variant>
        <vt:i4>2357</vt:i4>
      </vt:variant>
      <vt:variant>
        <vt:i4>0</vt:i4>
      </vt:variant>
      <vt:variant>
        <vt:i4>5</vt:i4>
      </vt:variant>
      <vt:variant>
        <vt:lpwstr/>
      </vt:variant>
      <vt:variant>
        <vt:lpwstr>_Toc6304247</vt:lpwstr>
      </vt:variant>
      <vt:variant>
        <vt:i4>2359300</vt:i4>
      </vt:variant>
      <vt:variant>
        <vt:i4>2351</vt:i4>
      </vt:variant>
      <vt:variant>
        <vt:i4>0</vt:i4>
      </vt:variant>
      <vt:variant>
        <vt:i4>5</vt:i4>
      </vt:variant>
      <vt:variant>
        <vt:lpwstr/>
      </vt:variant>
      <vt:variant>
        <vt:lpwstr>_Toc6304246</vt:lpwstr>
      </vt:variant>
      <vt:variant>
        <vt:i4>2359300</vt:i4>
      </vt:variant>
      <vt:variant>
        <vt:i4>2345</vt:i4>
      </vt:variant>
      <vt:variant>
        <vt:i4>0</vt:i4>
      </vt:variant>
      <vt:variant>
        <vt:i4>5</vt:i4>
      </vt:variant>
      <vt:variant>
        <vt:lpwstr/>
      </vt:variant>
      <vt:variant>
        <vt:lpwstr>_Toc6304245</vt:lpwstr>
      </vt:variant>
      <vt:variant>
        <vt:i4>2359300</vt:i4>
      </vt:variant>
      <vt:variant>
        <vt:i4>2339</vt:i4>
      </vt:variant>
      <vt:variant>
        <vt:i4>0</vt:i4>
      </vt:variant>
      <vt:variant>
        <vt:i4>5</vt:i4>
      </vt:variant>
      <vt:variant>
        <vt:lpwstr/>
      </vt:variant>
      <vt:variant>
        <vt:lpwstr>_Toc6304244</vt:lpwstr>
      </vt:variant>
      <vt:variant>
        <vt:i4>2359300</vt:i4>
      </vt:variant>
      <vt:variant>
        <vt:i4>2333</vt:i4>
      </vt:variant>
      <vt:variant>
        <vt:i4>0</vt:i4>
      </vt:variant>
      <vt:variant>
        <vt:i4>5</vt:i4>
      </vt:variant>
      <vt:variant>
        <vt:lpwstr/>
      </vt:variant>
      <vt:variant>
        <vt:lpwstr>_Toc6304243</vt:lpwstr>
      </vt:variant>
      <vt:variant>
        <vt:i4>2359300</vt:i4>
      </vt:variant>
      <vt:variant>
        <vt:i4>2327</vt:i4>
      </vt:variant>
      <vt:variant>
        <vt:i4>0</vt:i4>
      </vt:variant>
      <vt:variant>
        <vt:i4>5</vt:i4>
      </vt:variant>
      <vt:variant>
        <vt:lpwstr/>
      </vt:variant>
      <vt:variant>
        <vt:lpwstr>_Toc6304242</vt:lpwstr>
      </vt:variant>
      <vt:variant>
        <vt:i4>2359300</vt:i4>
      </vt:variant>
      <vt:variant>
        <vt:i4>2321</vt:i4>
      </vt:variant>
      <vt:variant>
        <vt:i4>0</vt:i4>
      </vt:variant>
      <vt:variant>
        <vt:i4>5</vt:i4>
      </vt:variant>
      <vt:variant>
        <vt:lpwstr/>
      </vt:variant>
      <vt:variant>
        <vt:lpwstr>_Toc6304241</vt:lpwstr>
      </vt:variant>
      <vt:variant>
        <vt:i4>2359300</vt:i4>
      </vt:variant>
      <vt:variant>
        <vt:i4>2315</vt:i4>
      </vt:variant>
      <vt:variant>
        <vt:i4>0</vt:i4>
      </vt:variant>
      <vt:variant>
        <vt:i4>5</vt:i4>
      </vt:variant>
      <vt:variant>
        <vt:lpwstr/>
      </vt:variant>
      <vt:variant>
        <vt:lpwstr>_Toc6304240</vt:lpwstr>
      </vt:variant>
      <vt:variant>
        <vt:i4>2293764</vt:i4>
      </vt:variant>
      <vt:variant>
        <vt:i4>2309</vt:i4>
      </vt:variant>
      <vt:variant>
        <vt:i4>0</vt:i4>
      </vt:variant>
      <vt:variant>
        <vt:i4>5</vt:i4>
      </vt:variant>
      <vt:variant>
        <vt:lpwstr/>
      </vt:variant>
      <vt:variant>
        <vt:lpwstr>_Toc6304239</vt:lpwstr>
      </vt:variant>
      <vt:variant>
        <vt:i4>2293764</vt:i4>
      </vt:variant>
      <vt:variant>
        <vt:i4>2303</vt:i4>
      </vt:variant>
      <vt:variant>
        <vt:i4>0</vt:i4>
      </vt:variant>
      <vt:variant>
        <vt:i4>5</vt:i4>
      </vt:variant>
      <vt:variant>
        <vt:lpwstr/>
      </vt:variant>
      <vt:variant>
        <vt:lpwstr>_Toc6304238</vt:lpwstr>
      </vt:variant>
      <vt:variant>
        <vt:i4>2293764</vt:i4>
      </vt:variant>
      <vt:variant>
        <vt:i4>2297</vt:i4>
      </vt:variant>
      <vt:variant>
        <vt:i4>0</vt:i4>
      </vt:variant>
      <vt:variant>
        <vt:i4>5</vt:i4>
      </vt:variant>
      <vt:variant>
        <vt:lpwstr/>
      </vt:variant>
      <vt:variant>
        <vt:lpwstr>_Toc6304237</vt:lpwstr>
      </vt:variant>
      <vt:variant>
        <vt:i4>2293764</vt:i4>
      </vt:variant>
      <vt:variant>
        <vt:i4>2291</vt:i4>
      </vt:variant>
      <vt:variant>
        <vt:i4>0</vt:i4>
      </vt:variant>
      <vt:variant>
        <vt:i4>5</vt:i4>
      </vt:variant>
      <vt:variant>
        <vt:lpwstr/>
      </vt:variant>
      <vt:variant>
        <vt:lpwstr>_Toc6304236</vt:lpwstr>
      </vt:variant>
      <vt:variant>
        <vt:i4>2293764</vt:i4>
      </vt:variant>
      <vt:variant>
        <vt:i4>2285</vt:i4>
      </vt:variant>
      <vt:variant>
        <vt:i4>0</vt:i4>
      </vt:variant>
      <vt:variant>
        <vt:i4>5</vt:i4>
      </vt:variant>
      <vt:variant>
        <vt:lpwstr/>
      </vt:variant>
      <vt:variant>
        <vt:lpwstr>_Toc6304235</vt:lpwstr>
      </vt:variant>
      <vt:variant>
        <vt:i4>2293764</vt:i4>
      </vt:variant>
      <vt:variant>
        <vt:i4>2279</vt:i4>
      </vt:variant>
      <vt:variant>
        <vt:i4>0</vt:i4>
      </vt:variant>
      <vt:variant>
        <vt:i4>5</vt:i4>
      </vt:variant>
      <vt:variant>
        <vt:lpwstr/>
      </vt:variant>
      <vt:variant>
        <vt:lpwstr>_Toc6304234</vt:lpwstr>
      </vt:variant>
      <vt:variant>
        <vt:i4>2293764</vt:i4>
      </vt:variant>
      <vt:variant>
        <vt:i4>2273</vt:i4>
      </vt:variant>
      <vt:variant>
        <vt:i4>0</vt:i4>
      </vt:variant>
      <vt:variant>
        <vt:i4>5</vt:i4>
      </vt:variant>
      <vt:variant>
        <vt:lpwstr/>
      </vt:variant>
      <vt:variant>
        <vt:lpwstr>_Toc6304233</vt:lpwstr>
      </vt:variant>
      <vt:variant>
        <vt:i4>2293764</vt:i4>
      </vt:variant>
      <vt:variant>
        <vt:i4>2267</vt:i4>
      </vt:variant>
      <vt:variant>
        <vt:i4>0</vt:i4>
      </vt:variant>
      <vt:variant>
        <vt:i4>5</vt:i4>
      </vt:variant>
      <vt:variant>
        <vt:lpwstr/>
      </vt:variant>
      <vt:variant>
        <vt:lpwstr>_Toc6304232</vt:lpwstr>
      </vt:variant>
      <vt:variant>
        <vt:i4>2293764</vt:i4>
      </vt:variant>
      <vt:variant>
        <vt:i4>2261</vt:i4>
      </vt:variant>
      <vt:variant>
        <vt:i4>0</vt:i4>
      </vt:variant>
      <vt:variant>
        <vt:i4>5</vt:i4>
      </vt:variant>
      <vt:variant>
        <vt:lpwstr/>
      </vt:variant>
      <vt:variant>
        <vt:lpwstr>_Toc6304231</vt:lpwstr>
      </vt:variant>
      <vt:variant>
        <vt:i4>2293764</vt:i4>
      </vt:variant>
      <vt:variant>
        <vt:i4>2255</vt:i4>
      </vt:variant>
      <vt:variant>
        <vt:i4>0</vt:i4>
      </vt:variant>
      <vt:variant>
        <vt:i4>5</vt:i4>
      </vt:variant>
      <vt:variant>
        <vt:lpwstr/>
      </vt:variant>
      <vt:variant>
        <vt:lpwstr>_Toc6304230</vt:lpwstr>
      </vt:variant>
      <vt:variant>
        <vt:i4>2228228</vt:i4>
      </vt:variant>
      <vt:variant>
        <vt:i4>2249</vt:i4>
      </vt:variant>
      <vt:variant>
        <vt:i4>0</vt:i4>
      </vt:variant>
      <vt:variant>
        <vt:i4>5</vt:i4>
      </vt:variant>
      <vt:variant>
        <vt:lpwstr/>
      </vt:variant>
      <vt:variant>
        <vt:lpwstr>_Toc6304229</vt:lpwstr>
      </vt:variant>
      <vt:variant>
        <vt:i4>2228228</vt:i4>
      </vt:variant>
      <vt:variant>
        <vt:i4>2243</vt:i4>
      </vt:variant>
      <vt:variant>
        <vt:i4>0</vt:i4>
      </vt:variant>
      <vt:variant>
        <vt:i4>5</vt:i4>
      </vt:variant>
      <vt:variant>
        <vt:lpwstr/>
      </vt:variant>
      <vt:variant>
        <vt:lpwstr>_Toc6304228</vt:lpwstr>
      </vt:variant>
      <vt:variant>
        <vt:i4>2228228</vt:i4>
      </vt:variant>
      <vt:variant>
        <vt:i4>2237</vt:i4>
      </vt:variant>
      <vt:variant>
        <vt:i4>0</vt:i4>
      </vt:variant>
      <vt:variant>
        <vt:i4>5</vt:i4>
      </vt:variant>
      <vt:variant>
        <vt:lpwstr/>
      </vt:variant>
      <vt:variant>
        <vt:lpwstr>_Toc6304227</vt:lpwstr>
      </vt:variant>
      <vt:variant>
        <vt:i4>2228228</vt:i4>
      </vt:variant>
      <vt:variant>
        <vt:i4>2231</vt:i4>
      </vt:variant>
      <vt:variant>
        <vt:i4>0</vt:i4>
      </vt:variant>
      <vt:variant>
        <vt:i4>5</vt:i4>
      </vt:variant>
      <vt:variant>
        <vt:lpwstr/>
      </vt:variant>
      <vt:variant>
        <vt:lpwstr>_Toc6304226</vt:lpwstr>
      </vt:variant>
      <vt:variant>
        <vt:i4>2228228</vt:i4>
      </vt:variant>
      <vt:variant>
        <vt:i4>2225</vt:i4>
      </vt:variant>
      <vt:variant>
        <vt:i4>0</vt:i4>
      </vt:variant>
      <vt:variant>
        <vt:i4>5</vt:i4>
      </vt:variant>
      <vt:variant>
        <vt:lpwstr/>
      </vt:variant>
      <vt:variant>
        <vt:lpwstr>_Toc6304225</vt:lpwstr>
      </vt:variant>
      <vt:variant>
        <vt:i4>2228228</vt:i4>
      </vt:variant>
      <vt:variant>
        <vt:i4>2219</vt:i4>
      </vt:variant>
      <vt:variant>
        <vt:i4>0</vt:i4>
      </vt:variant>
      <vt:variant>
        <vt:i4>5</vt:i4>
      </vt:variant>
      <vt:variant>
        <vt:lpwstr/>
      </vt:variant>
      <vt:variant>
        <vt:lpwstr>_Toc6304224</vt:lpwstr>
      </vt:variant>
      <vt:variant>
        <vt:i4>2228228</vt:i4>
      </vt:variant>
      <vt:variant>
        <vt:i4>2213</vt:i4>
      </vt:variant>
      <vt:variant>
        <vt:i4>0</vt:i4>
      </vt:variant>
      <vt:variant>
        <vt:i4>5</vt:i4>
      </vt:variant>
      <vt:variant>
        <vt:lpwstr/>
      </vt:variant>
      <vt:variant>
        <vt:lpwstr>_Toc6304223</vt:lpwstr>
      </vt:variant>
      <vt:variant>
        <vt:i4>2228228</vt:i4>
      </vt:variant>
      <vt:variant>
        <vt:i4>2207</vt:i4>
      </vt:variant>
      <vt:variant>
        <vt:i4>0</vt:i4>
      </vt:variant>
      <vt:variant>
        <vt:i4>5</vt:i4>
      </vt:variant>
      <vt:variant>
        <vt:lpwstr/>
      </vt:variant>
      <vt:variant>
        <vt:lpwstr>_Toc6304222</vt:lpwstr>
      </vt:variant>
      <vt:variant>
        <vt:i4>2228228</vt:i4>
      </vt:variant>
      <vt:variant>
        <vt:i4>2201</vt:i4>
      </vt:variant>
      <vt:variant>
        <vt:i4>0</vt:i4>
      </vt:variant>
      <vt:variant>
        <vt:i4>5</vt:i4>
      </vt:variant>
      <vt:variant>
        <vt:lpwstr/>
      </vt:variant>
      <vt:variant>
        <vt:lpwstr>_Toc6304221</vt:lpwstr>
      </vt:variant>
      <vt:variant>
        <vt:i4>2228228</vt:i4>
      </vt:variant>
      <vt:variant>
        <vt:i4>2195</vt:i4>
      </vt:variant>
      <vt:variant>
        <vt:i4>0</vt:i4>
      </vt:variant>
      <vt:variant>
        <vt:i4>5</vt:i4>
      </vt:variant>
      <vt:variant>
        <vt:lpwstr/>
      </vt:variant>
      <vt:variant>
        <vt:lpwstr>_Toc6304220</vt:lpwstr>
      </vt:variant>
      <vt:variant>
        <vt:i4>2162692</vt:i4>
      </vt:variant>
      <vt:variant>
        <vt:i4>2189</vt:i4>
      </vt:variant>
      <vt:variant>
        <vt:i4>0</vt:i4>
      </vt:variant>
      <vt:variant>
        <vt:i4>5</vt:i4>
      </vt:variant>
      <vt:variant>
        <vt:lpwstr/>
      </vt:variant>
      <vt:variant>
        <vt:lpwstr>_Toc6304219</vt:lpwstr>
      </vt:variant>
      <vt:variant>
        <vt:i4>2162692</vt:i4>
      </vt:variant>
      <vt:variant>
        <vt:i4>2183</vt:i4>
      </vt:variant>
      <vt:variant>
        <vt:i4>0</vt:i4>
      </vt:variant>
      <vt:variant>
        <vt:i4>5</vt:i4>
      </vt:variant>
      <vt:variant>
        <vt:lpwstr/>
      </vt:variant>
      <vt:variant>
        <vt:lpwstr>_Toc6304218</vt:lpwstr>
      </vt:variant>
      <vt:variant>
        <vt:i4>2162692</vt:i4>
      </vt:variant>
      <vt:variant>
        <vt:i4>2177</vt:i4>
      </vt:variant>
      <vt:variant>
        <vt:i4>0</vt:i4>
      </vt:variant>
      <vt:variant>
        <vt:i4>5</vt:i4>
      </vt:variant>
      <vt:variant>
        <vt:lpwstr/>
      </vt:variant>
      <vt:variant>
        <vt:lpwstr>_Toc6304217</vt:lpwstr>
      </vt:variant>
      <vt:variant>
        <vt:i4>2162692</vt:i4>
      </vt:variant>
      <vt:variant>
        <vt:i4>2171</vt:i4>
      </vt:variant>
      <vt:variant>
        <vt:i4>0</vt:i4>
      </vt:variant>
      <vt:variant>
        <vt:i4>5</vt:i4>
      </vt:variant>
      <vt:variant>
        <vt:lpwstr/>
      </vt:variant>
      <vt:variant>
        <vt:lpwstr>_Toc6304216</vt:lpwstr>
      </vt:variant>
      <vt:variant>
        <vt:i4>2162692</vt:i4>
      </vt:variant>
      <vt:variant>
        <vt:i4>2165</vt:i4>
      </vt:variant>
      <vt:variant>
        <vt:i4>0</vt:i4>
      </vt:variant>
      <vt:variant>
        <vt:i4>5</vt:i4>
      </vt:variant>
      <vt:variant>
        <vt:lpwstr/>
      </vt:variant>
      <vt:variant>
        <vt:lpwstr>_Toc6304215</vt:lpwstr>
      </vt:variant>
      <vt:variant>
        <vt:i4>2162692</vt:i4>
      </vt:variant>
      <vt:variant>
        <vt:i4>2159</vt:i4>
      </vt:variant>
      <vt:variant>
        <vt:i4>0</vt:i4>
      </vt:variant>
      <vt:variant>
        <vt:i4>5</vt:i4>
      </vt:variant>
      <vt:variant>
        <vt:lpwstr/>
      </vt:variant>
      <vt:variant>
        <vt:lpwstr>_Toc6304214</vt:lpwstr>
      </vt:variant>
      <vt:variant>
        <vt:i4>2162692</vt:i4>
      </vt:variant>
      <vt:variant>
        <vt:i4>2153</vt:i4>
      </vt:variant>
      <vt:variant>
        <vt:i4>0</vt:i4>
      </vt:variant>
      <vt:variant>
        <vt:i4>5</vt:i4>
      </vt:variant>
      <vt:variant>
        <vt:lpwstr/>
      </vt:variant>
      <vt:variant>
        <vt:lpwstr>_Toc6304213</vt:lpwstr>
      </vt:variant>
      <vt:variant>
        <vt:i4>2162692</vt:i4>
      </vt:variant>
      <vt:variant>
        <vt:i4>2147</vt:i4>
      </vt:variant>
      <vt:variant>
        <vt:i4>0</vt:i4>
      </vt:variant>
      <vt:variant>
        <vt:i4>5</vt:i4>
      </vt:variant>
      <vt:variant>
        <vt:lpwstr/>
      </vt:variant>
      <vt:variant>
        <vt:lpwstr>_Toc6304212</vt:lpwstr>
      </vt:variant>
      <vt:variant>
        <vt:i4>2162692</vt:i4>
      </vt:variant>
      <vt:variant>
        <vt:i4>2141</vt:i4>
      </vt:variant>
      <vt:variant>
        <vt:i4>0</vt:i4>
      </vt:variant>
      <vt:variant>
        <vt:i4>5</vt:i4>
      </vt:variant>
      <vt:variant>
        <vt:lpwstr/>
      </vt:variant>
      <vt:variant>
        <vt:lpwstr>_Toc6304211</vt:lpwstr>
      </vt:variant>
      <vt:variant>
        <vt:i4>2162692</vt:i4>
      </vt:variant>
      <vt:variant>
        <vt:i4>2135</vt:i4>
      </vt:variant>
      <vt:variant>
        <vt:i4>0</vt:i4>
      </vt:variant>
      <vt:variant>
        <vt:i4>5</vt:i4>
      </vt:variant>
      <vt:variant>
        <vt:lpwstr/>
      </vt:variant>
      <vt:variant>
        <vt:lpwstr>_Toc6304210</vt:lpwstr>
      </vt:variant>
      <vt:variant>
        <vt:i4>2097156</vt:i4>
      </vt:variant>
      <vt:variant>
        <vt:i4>2129</vt:i4>
      </vt:variant>
      <vt:variant>
        <vt:i4>0</vt:i4>
      </vt:variant>
      <vt:variant>
        <vt:i4>5</vt:i4>
      </vt:variant>
      <vt:variant>
        <vt:lpwstr/>
      </vt:variant>
      <vt:variant>
        <vt:lpwstr>_Toc6304209</vt:lpwstr>
      </vt:variant>
      <vt:variant>
        <vt:i4>2097156</vt:i4>
      </vt:variant>
      <vt:variant>
        <vt:i4>2123</vt:i4>
      </vt:variant>
      <vt:variant>
        <vt:i4>0</vt:i4>
      </vt:variant>
      <vt:variant>
        <vt:i4>5</vt:i4>
      </vt:variant>
      <vt:variant>
        <vt:lpwstr/>
      </vt:variant>
      <vt:variant>
        <vt:lpwstr>_Toc6304208</vt:lpwstr>
      </vt:variant>
      <vt:variant>
        <vt:i4>2097156</vt:i4>
      </vt:variant>
      <vt:variant>
        <vt:i4>2117</vt:i4>
      </vt:variant>
      <vt:variant>
        <vt:i4>0</vt:i4>
      </vt:variant>
      <vt:variant>
        <vt:i4>5</vt:i4>
      </vt:variant>
      <vt:variant>
        <vt:lpwstr/>
      </vt:variant>
      <vt:variant>
        <vt:lpwstr>_Toc6304207</vt:lpwstr>
      </vt:variant>
      <vt:variant>
        <vt:i4>2097156</vt:i4>
      </vt:variant>
      <vt:variant>
        <vt:i4>2111</vt:i4>
      </vt:variant>
      <vt:variant>
        <vt:i4>0</vt:i4>
      </vt:variant>
      <vt:variant>
        <vt:i4>5</vt:i4>
      </vt:variant>
      <vt:variant>
        <vt:lpwstr/>
      </vt:variant>
      <vt:variant>
        <vt:lpwstr>_Toc6304206</vt:lpwstr>
      </vt:variant>
      <vt:variant>
        <vt:i4>2097156</vt:i4>
      </vt:variant>
      <vt:variant>
        <vt:i4>2105</vt:i4>
      </vt:variant>
      <vt:variant>
        <vt:i4>0</vt:i4>
      </vt:variant>
      <vt:variant>
        <vt:i4>5</vt:i4>
      </vt:variant>
      <vt:variant>
        <vt:lpwstr/>
      </vt:variant>
      <vt:variant>
        <vt:lpwstr>_Toc6304205</vt:lpwstr>
      </vt:variant>
      <vt:variant>
        <vt:i4>2097156</vt:i4>
      </vt:variant>
      <vt:variant>
        <vt:i4>2099</vt:i4>
      </vt:variant>
      <vt:variant>
        <vt:i4>0</vt:i4>
      </vt:variant>
      <vt:variant>
        <vt:i4>5</vt:i4>
      </vt:variant>
      <vt:variant>
        <vt:lpwstr/>
      </vt:variant>
      <vt:variant>
        <vt:lpwstr>_Toc6304204</vt:lpwstr>
      </vt:variant>
      <vt:variant>
        <vt:i4>2097156</vt:i4>
      </vt:variant>
      <vt:variant>
        <vt:i4>2093</vt:i4>
      </vt:variant>
      <vt:variant>
        <vt:i4>0</vt:i4>
      </vt:variant>
      <vt:variant>
        <vt:i4>5</vt:i4>
      </vt:variant>
      <vt:variant>
        <vt:lpwstr/>
      </vt:variant>
      <vt:variant>
        <vt:lpwstr>_Toc6304203</vt:lpwstr>
      </vt:variant>
      <vt:variant>
        <vt:i4>2097156</vt:i4>
      </vt:variant>
      <vt:variant>
        <vt:i4>2087</vt:i4>
      </vt:variant>
      <vt:variant>
        <vt:i4>0</vt:i4>
      </vt:variant>
      <vt:variant>
        <vt:i4>5</vt:i4>
      </vt:variant>
      <vt:variant>
        <vt:lpwstr/>
      </vt:variant>
      <vt:variant>
        <vt:lpwstr>_Toc6304202</vt:lpwstr>
      </vt:variant>
      <vt:variant>
        <vt:i4>2097156</vt:i4>
      </vt:variant>
      <vt:variant>
        <vt:i4>2081</vt:i4>
      </vt:variant>
      <vt:variant>
        <vt:i4>0</vt:i4>
      </vt:variant>
      <vt:variant>
        <vt:i4>5</vt:i4>
      </vt:variant>
      <vt:variant>
        <vt:lpwstr/>
      </vt:variant>
      <vt:variant>
        <vt:lpwstr>_Toc6304201</vt:lpwstr>
      </vt:variant>
      <vt:variant>
        <vt:i4>2097156</vt:i4>
      </vt:variant>
      <vt:variant>
        <vt:i4>2075</vt:i4>
      </vt:variant>
      <vt:variant>
        <vt:i4>0</vt:i4>
      </vt:variant>
      <vt:variant>
        <vt:i4>5</vt:i4>
      </vt:variant>
      <vt:variant>
        <vt:lpwstr/>
      </vt:variant>
      <vt:variant>
        <vt:lpwstr>_Toc6304200</vt:lpwstr>
      </vt:variant>
      <vt:variant>
        <vt:i4>2686983</vt:i4>
      </vt:variant>
      <vt:variant>
        <vt:i4>2069</vt:i4>
      </vt:variant>
      <vt:variant>
        <vt:i4>0</vt:i4>
      </vt:variant>
      <vt:variant>
        <vt:i4>5</vt:i4>
      </vt:variant>
      <vt:variant>
        <vt:lpwstr/>
      </vt:variant>
      <vt:variant>
        <vt:lpwstr>_Toc6304199</vt:lpwstr>
      </vt:variant>
      <vt:variant>
        <vt:i4>2686983</vt:i4>
      </vt:variant>
      <vt:variant>
        <vt:i4>2063</vt:i4>
      </vt:variant>
      <vt:variant>
        <vt:i4>0</vt:i4>
      </vt:variant>
      <vt:variant>
        <vt:i4>5</vt:i4>
      </vt:variant>
      <vt:variant>
        <vt:lpwstr/>
      </vt:variant>
      <vt:variant>
        <vt:lpwstr>_Toc6304198</vt:lpwstr>
      </vt:variant>
      <vt:variant>
        <vt:i4>2686983</vt:i4>
      </vt:variant>
      <vt:variant>
        <vt:i4>2057</vt:i4>
      </vt:variant>
      <vt:variant>
        <vt:i4>0</vt:i4>
      </vt:variant>
      <vt:variant>
        <vt:i4>5</vt:i4>
      </vt:variant>
      <vt:variant>
        <vt:lpwstr/>
      </vt:variant>
      <vt:variant>
        <vt:lpwstr>_Toc6304197</vt:lpwstr>
      </vt:variant>
      <vt:variant>
        <vt:i4>2686983</vt:i4>
      </vt:variant>
      <vt:variant>
        <vt:i4>2051</vt:i4>
      </vt:variant>
      <vt:variant>
        <vt:i4>0</vt:i4>
      </vt:variant>
      <vt:variant>
        <vt:i4>5</vt:i4>
      </vt:variant>
      <vt:variant>
        <vt:lpwstr/>
      </vt:variant>
      <vt:variant>
        <vt:lpwstr>_Toc6304196</vt:lpwstr>
      </vt:variant>
      <vt:variant>
        <vt:i4>2686983</vt:i4>
      </vt:variant>
      <vt:variant>
        <vt:i4>2045</vt:i4>
      </vt:variant>
      <vt:variant>
        <vt:i4>0</vt:i4>
      </vt:variant>
      <vt:variant>
        <vt:i4>5</vt:i4>
      </vt:variant>
      <vt:variant>
        <vt:lpwstr/>
      </vt:variant>
      <vt:variant>
        <vt:lpwstr>_Toc6304195</vt:lpwstr>
      </vt:variant>
      <vt:variant>
        <vt:i4>2686983</vt:i4>
      </vt:variant>
      <vt:variant>
        <vt:i4>2039</vt:i4>
      </vt:variant>
      <vt:variant>
        <vt:i4>0</vt:i4>
      </vt:variant>
      <vt:variant>
        <vt:i4>5</vt:i4>
      </vt:variant>
      <vt:variant>
        <vt:lpwstr/>
      </vt:variant>
      <vt:variant>
        <vt:lpwstr>_Toc6304194</vt:lpwstr>
      </vt:variant>
      <vt:variant>
        <vt:i4>2686983</vt:i4>
      </vt:variant>
      <vt:variant>
        <vt:i4>2033</vt:i4>
      </vt:variant>
      <vt:variant>
        <vt:i4>0</vt:i4>
      </vt:variant>
      <vt:variant>
        <vt:i4>5</vt:i4>
      </vt:variant>
      <vt:variant>
        <vt:lpwstr/>
      </vt:variant>
      <vt:variant>
        <vt:lpwstr>_Toc6304193</vt:lpwstr>
      </vt:variant>
      <vt:variant>
        <vt:i4>2686983</vt:i4>
      </vt:variant>
      <vt:variant>
        <vt:i4>2027</vt:i4>
      </vt:variant>
      <vt:variant>
        <vt:i4>0</vt:i4>
      </vt:variant>
      <vt:variant>
        <vt:i4>5</vt:i4>
      </vt:variant>
      <vt:variant>
        <vt:lpwstr/>
      </vt:variant>
      <vt:variant>
        <vt:lpwstr>_Toc6304192</vt:lpwstr>
      </vt:variant>
      <vt:variant>
        <vt:i4>2686983</vt:i4>
      </vt:variant>
      <vt:variant>
        <vt:i4>2021</vt:i4>
      </vt:variant>
      <vt:variant>
        <vt:i4>0</vt:i4>
      </vt:variant>
      <vt:variant>
        <vt:i4>5</vt:i4>
      </vt:variant>
      <vt:variant>
        <vt:lpwstr/>
      </vt:variant>
      <vt:variant>
        <vt:lpwstr>_Toc6304191</vt:lpwstr>
      </vt:variant>
      <vt:variant>
        <vt:i4>2686983</vt:i4>
      </vt:variant>
      <vt:variant>
        <vt:i4>2015</vt:i4>
      </vt:variant>
      <vt:variant>
        <vt:i4>0</vt:i4>
      </vt:variant>
      <vt:variant>
        <vt:i4>5</vt:i4>
      </vt:variant>
      <vt:variant>
        <vt:lpwstr/>
      </vt:variant>
      <vt:variant>
        <vt:lpwstr>_Toc6304190</vt:lpwstr>
      </vt:variant>
      <vt:variant>
        <vt:i4>2621447</vt:i4>
      </vt:variant>
      <vt:variant>
        <vt:i4>2009</vt:i4>
      </vt:variant>
      <vt:variant>
        <vt:i4>0</vt:i4>
      </vt:variant>
      <vt:variant>
        <vt:i4>5</vt:i4>
      </vt:variant>
      <vt:variant>
        <vt:lpwstr/>
      </vt:variant>
      <vt:variant>
        <vt:lpwstr>_Toc6304189</vt:lpwstr>
      </vt:variant>
      <vt:variant>
        <vt:i4>2621447</vt:i4>
      </vt:variant>
      <vt:variant>
        <vt:i4>2003</vt:i4>
      </vt:variant>
      <vt:variant>
        <vt:i4>0</vt:i4>
      </vt:variant>
      <vt:variant>
        <vt:i4>5</vt:i4>
      </vt:variant>
      <vt:variant>
        <vt:lpwstr/>
      </vt:variant>
      <vt:variant>
        <vt:lpwstr>_Toc6304188</vt:lpwstr>
      </vt:variant>
      <vt:variant>
        <vt:i4>2621447</vt:i4>
      </vt:variant>
      <vt:variant>
        <vt:i4>1997</vt:i4>
      </vt:variant>
      <vt:variant>
        <vt:i4>0</vt:i4>
      </vt:variant>
      <vt:variant>
        <vt:i4>5</vt:i4>
      </vt:variant>
      <vt:variant>
        <vt:lpwstr/>
      </vt:variant>
      <vt:variant>
        <vt:lpwstr>_Toc6304187</vt:lpwstr>
      </vt:variant>
      <vt:variant>
        <vt:i4>2621447</vt:i4>
      </vt:variant>
      <vt:variant>
        <vt:i4>1991</vt:i4>
      </vt:variant>
      <vt:variant>
        <vt:i4>0</vt:i4>
      </vt:variant>
      <vt:variant>
        <vt:i4>5</vt:i4>
      </vt:variant>
      <vt:variant>
        <vt:lpwstr/>
      </vt:variant>
      <vt:variant>
        <vt:lpwstr>_Toc6304186</vt:lpwstr>
      </vt:variant>
      <vt:variant>
        <vt:i4>2621447</vt:i4>
      </vt:variant>
      <vt:variant>
        <vt:i4>1985</vt:i4>
      </vt:variant>
      <vt:variant>
        <vt:i4>0</vt:i4>
      </vt:variant>
      <vt:variant>
        <vt:i4>5</vt:i4>
      </vt:variant>
      <vt:variant>
        <vt:lpwstr/>
      </vt:variant>
      <vt:variant>
        <vt:lpwstr>_Toc6304185</vt:lpwstr>
      </vt:variant>
      <vt:variant>
        <vt:i4>2621447</vt:i4>
      </vt:variant>
      <vt:variant>
        <vt:i4>1979</vt:i4>
      </vt:variant>
      <vt:variant>
        <vt:i4>0</vt:i4>
      </vt:variant>
      <vt:variant>
        <vt:i4>5</vt:i4>
      </vt:variant>
      <vt:variant>
        <vt:lpwstr/>
      </vt:variant>
      <vt:variant>
        <vt:lpwstr>_Toc6304184</vt:lpwstr>
      </vt:variant>
      <vt:variant>
        <vt:i4>2621447</vt:i4>
      </vt:variant>
      <vt:variant>
        <vt:i4>1973</vt:i4>
      </vt:variant>
      <vt:variant>
        <vt:i4>0</vt:i4>
      </vt:variant>
      <vt:variant>
        <vt:i4>5</vt:i4>
      </vt:variant>
      <vt:variant>
        <vt:lpwstr/>
      </vt:variant>
      <vt:variant>
        <vt:lpwstr>_Toc6304183</vt:lpwstr>
      </vt:variant>
      <vt:variant>
        <vt:i4>2621447</vt:i4>
      </vt:variant>
      <vt:variant>
        <vt:i4>1967</vt:i4>
      </vt:variant>
      <vt:variant>
        <vt:i4>0</vt:i4>
      </vt:variant>
      <vt:variant>
        <vt:i4>5</vt:i4>
      </vt:variant>
      <vt:variant>
        <vt:lpwstr/>
      </vt:variant>
      <vt:variant>
        <vt:lpwstr>_Toc6304182</vt:lpwstr>
      </vt:variant>
      <vt:variant>
        <vt:i4>2621447</vt:i4>
      </vt:variant>
      <vt:variant>
        <vt:i4>1961</vt:i4>
      </vt:variant>
      <vt:variant>
        <vt:i4>0</vt:i4>
      </vt:variant>
      <vt:variant>
        <vt:i4>5</vt:i4>
      </vt:variant>
      <vt:variant>
        <vt:lpwstr/>
      </vt:variant>
      <vt:variant>
        <vt:lpwstr>_Toc6304181</vt:lpwstr>
      </vt:variant>
      <vt:variant>
        <vt:i4>2621447</vt:i4>
      </vt:variant>
      <vt:variant>
        <vt:i4>1955</vt:i4>
      </vt:variant>
      <vt:variant>
        <vt:i4>0</vt:i4>
      </vt:variant>
      <vt:variant>
        <vt:i4>5</vt:i4>
      </vt:variant>
      <vt:variant>
        <vt:lpwstr/>
      </vt:variant>
      <vt:variant>
        <vt:lpwstr>_Toc6304180</vt:lpwstr>
      </vt:variant>
      <vt:variant>
        <vt:i4>2555911</vt:i4>
      </vt:variant>
      <vt:variant>
        <vt:i4>1949</vt:i4>
      </vt:variant>
      <vt:variant>
        <vt:i4>0</vt:i4>
      </vt:variant>
      <vt:variant>
        <vt:i4>5</vt:i4>
      </vt:variant>
      <vt:variant>
        <vt:lpwstr/>
      </vt:variant>
      <vt:variant>
        <vt:lpwstr>_Toc6304179</vt:lpwstr>
      </vt:variant>
      <vt:variant>
        <vt:i4>2555911</vt:i4>
      </vt:variant>
      <vt:variant>
        <vt:i4>1943</vt:i4>
      </vt:variant>
      <vt:variant>
        <vt:i4>0</vt:i4>
      </vt:variant>
      <vt:variant>
        <vt:i4>5</vt:i4>
      </vt:variant>
      <vt:variant>
        <vt:lpwstr/>
      </vt:variant>
      <vt:variant>
        <vt:lpwstr>_Toc6304178</vt:lpwstr>
      </vt:variant>
      <vt:variant>
        <vt:i4>2555911</vt:i4>
      </vt:variant>
      <vt:variant>
        <vt:i4>1937</vt:i4>
      </vt:variant>
      <vt:variant>
        <vt:i4>0</vt:i4>
      </vt:variant>
      <vt:variant>
        <vt:i4>5</vt:i4>
      </vt:variant>
      <vt:variant>
        <vt:lpwstr/>
      </vt:variant>
      <vt:variant>
        <vt:lpwstr>_Toc6304177</vt:lpwstr>
      </vt:variant>
      <vt:variant>
        <vt:i4>2555911</vt:i4>
      </vt:variant>
      <vt:variant>
        <vt:i4>1931</vt:i4>
      </vt:variant>
      <vt:variant>
        <vt:i4>0</vt:i4>
      </vt:variant>
      <vt:variant>
        <vt:i4>5</vt:i4>
      </vt:variant>
      <vt:variant>
        <vt:lpwstr/>
      </vt:variant>
      <vt:variant>
        <vt:lpwstr>_Toc6304176</vt:lpwstr>
      </vt:variant>
      <vt:variant>
        <vt:i4>2555911</vt:i4>
      </vt:variant>
      <vt:variant>
        <vt:i4>1925</vt:i4>
      </vt:variant>
      <vt:variant>
        <vt:i4>0</vt:i4>
      </vt:variant>
      <vt:variant>
        <vt:i4>5</vt:i4>
      </vt:variant>
      <vt:variant>
        <vt:lpwstr/>
      </vt:variant>
      <vt:variant>
        <vt:lpwstr>_Toc6304175</vt:lpwstr>
      </vt:variant>
      <vt:variant>
        <vt:i4>2555911</vt:i4>
      </vt:variant>
      <vt:variant>
        <vt:i4>1919</vt:i4>
      </vt:variant>
      <vt:variant>
        <vt:i4>0</vt:i4>
      </vt:variant>
      <vt:variant>
        <vt:i4>5</vt:i4>
      </vt:variant>
      <vt:variant>
        <vt:lpwstr/>
      </vt:variant>
      <vt:variant>
        <vt:lpwstr>_Toc6304174</vt:lpwstr>
      </vt:variant>
      <vt:variant>
        <vt:i4>2555911</vt:i4>
      </vt:variant>
      <vt:variant>
        <vt:i4>1913</vt:i4>
      </vt:variant>
      <vt:variant>
        <vt:i4>0</vt:i4>
      </vt:variant>
      <vt:variant>
        <vt:i4>5</vt:i4>
      </vt:variant>
      <vt:variant>
        <vt:lpwstr/>
      </vt:variant>
      <vt:variant>
        <vt:lpwstr>_Toc6304173</vt:lpwstr>
      </vt:variant>
      <vt:variant>
        <vt:i4>2555911</vt:i4>
      </vt:variant>
      <vt:variant>
        <vt:i4>1907</vt:i4>
      </vt:variant>
      <vt:variant>
        <vt:i4>0</vt:i4>
      </vt:variant>
      <vt:variant>
        <vt:i4>5</vt:i4>
      </vt:variant>
      <vt:variant>
        <vt:lpwstr/>
      </vt:variant>
      <vt:variant>
        <vt:lpwstr>_Toc6304172</vt:lpwstr>
      </vt:variant>
      <vt:variant>
        <vt:i4>2555911</vt:i4>
      </vt:variant>
      <vt:variant>
        <vt:i4>1901</vt:i4>
      </vt:variant>
      <vt:variant>
        <vt:i4>0</vt:i4>
      </vt:variant>
      <vt:variant>
        <vt:i4>5</vt:i4>
      </vt:variant>
      <vt:variant>
        <vt:lpwstr/>
      </vt:variant>
      <vt:variant>
        <vt:lpwstr>_Toc6304171</vt:lpwstr>
      </vt:variant>
      <vt:variant>
        <vt:i4>2555911</vt:i4>
      </vt:variant>
      <vt:variant>
        <vt:i4>1895</vt:i4>
      </vt:variant>
      <vt:variant>
        <vt:i4>0</vt:i4>
      </vt:variant>
      <vt:variant>
        <vt:i4>5</vt:i4>
      </vt:variant>
      <vt:variant>
        <vt:lpwstr/>
      </vt:variant>
      <vt:variant>
        <vt:lpwstr>_Toc6304170</vt:lpwstr>
      </vt:variant>
      <vt:variant>
        <vt:i4>2490375</vt:i4>
      </vt:variant>
      <vt:variant>
        <vt:i4>1889</vt:i4>
      </vt:variant>
      <vt:variant>
        <vt:i4>0</vt:i4>
      </vt:variant>
      <vt:variant>
        <vt:i4>5</vt:i4>
      </vt:variant>
      <vt:variant>
        <vt:lpwstr/>
      </vt:variant>
      <vt:variant>
        <vt:lpwstr>_Toc6304169</vt:lpwstr>
      </vt:variant>
      <vt:variant>
        <vt:i4>2490375</vt:i4>
      </vt:variant>
      <vt:variant>
        <vt:i4>1883</vt:i4>
      </vt:variant>
      <vt:variant>
        <vt:i4>0</vt:i4>
      </vt:variant>
      <vt:variant>
        <vt:i4>5</vt:i4>
      </vt:variant>
      <vt:variant>
        <vt:lpwstr/>
      </vt:variant>
      <vt:variant>
        <vt:lpwstr>_Toc6304168</vt:lpwstr>
      </vt:variant>
      <vt:variant>
        <vt:i4>2490375</vt:i4>
      </vt:variant>
      <vt:variant>
        <vt:i4>1877</vt:i4>
      </vt:variant>
      <vt:variant>
        <vt:i4>0</vt:i4>
      </vt:variant>
      <vt:variant>
        <vt:i4>5</vt:i4>
      </vt:variant>
      <vt:variant>
        <vt:lpwstr/>
      </vt:variant>
      <vt:variant>
        <vt:lpwstr>_Toc6304167</vt:lpwstr>
      </vt:variant>
      <vt:variant>
        <vt:i4>2490375</vt:i4>
      </vt:variant>
      <vt:variant>
        <vt:i4>1871</vt:i4>
      </vt:variant>
      <vt:variant>
        <vt:i4>0</vt:i4>
      </vt:variant>
      <vt:variant>
        <vt:i4>5</vt:i4>
      </vt:variant>
      <vt:variant>
        <vt:lpwstr/>
      </vt:variant>
      <vt:variant>
        <vt:lpwstr>_Toc6304166</vt:lpwstr>
      </vt:variant>
      <vt:variant>
        <vt:i4>2490375</vt:i4>
      </vt:variant>
      <vt:variant>
        <vt:i4>1865</vt:i4>
      </vt:variant>
      <vt:variant>
        <vt:i4>0</vt:i4>
      </vt:variant>
      <vt:variant>
        <vt:i4>5</vt:i4>
      </vt:variant>
      <vt:variant>
        <vt:lpwstr/>
      </vt:variant>
      <vt:variant>
        <vt:lpwstr>_Toc6304165</vt:lpwstr>
      </vt:variant>
      <vt:variant>
        <vt:i4>2490375</vt:i4>
      </vt:variant>
      <vt:variant>
        <vt:i4>1859</vt:i4>
      </vt:variant>
      <vt:variant>
        <vt:i4>0</vt:i4>
      </vt:variant>
      <vt:variant>
        <vt:i4>5</vt:i4>
      </vt:variant>
      <vt:variant>
        <vt:lpwstr/>
      </vt:variant>
      <vt:variant>
        <vt:lpwstr>_Toc6304164</vt:lpwstr>
      </vt:variant>
      <vt:variant>
        <vt:i4>2490375</vt:i4>
      </vt:variant>
      <vt:variant>
        <vt:i4>1853</vt:i4>
      </vt:variant>
      <vt:variant>
        <vt:i4>0</vt:i4>
      </vt:variant>
      <vt:variant>
        <vt:i4>5</vt:i4>
      </vt:variant>
      <vt:variant>
        <vt:lpwstr/>
      </vt:variant>
      <vt:variant>
        <vt:lpwstr>_Toc6304163</vt:lpwstr>
      </vt:variant>
      <vt:variant>
        <vt:i4>2490375</vt:i4>
      </vt:variant>
      <vt:variant>
        <vt:i4>1847</vt:i4>
      </vt:variant>
      <vt:variant>
        <vt:i4>0</vt:i4>
      </vt:variant>
      <vt:variant>
        <vt:i4>5</vt:i4>
      </vt:variant>
      <vt:variant>
        <vt:lpwstr/>
      </vt:variant>
      <vt:variant>
        <vt:lpwstr>_Toc6304162</vt:lpwstr>
      </vt:variant>
      <vt:variant>
        <vt:i4>2490375</vt:i4>
      </vt:variant>
      <vt:variant>
        <vt:i4>1841</vt:i4>
      </vt:variant>
      <vt:variant>
        <vt:i4>0</vt:i4>
      </vt:variant>
      <vt:variant>
        <vt:i4>5</vt:i4>
      </vt:variant>
      <vt:variant>
        <vt:lpwstr/>
      </vt:variant>
      <vt:variant>
        <vt:lpwstr>_Toc6304161</vt:lpwstr>
      </vt:variant>
      <vt:variant>
        <vt:i4>2490375</vt:i4>
      </vt:variant>
      <vt:variant>
        <vt:i4>1835</vt:i4>
      </vt:variant>
      <vt:variant>
        <vt:i4>0</vt:i4>
      </vt:variant>
      <vt:variant>
        <vt:i4>5</vt:i4>
      </vt:variant>
      <vt:variant>
        <vt:lpwstr/>
      </vt:variant>
      <vt:variant>
        <vt:lpwstr>_Toc6304160</vt:lpwstr>
      </vt:variant>
      <vt:variant>
        <vt:i4>2424839</vt:i4>
      </vt:variant>
      <vt:variant>
        <vt:i4>1829</vt:i4>
      </vt:variant>
      <vt:variant>
        <vt:i4>0</vt:i4>
      </vt:variant>
      <vt:variant>
        <vt:i4>5</vt:i4>
      </vt:variant>
      <vt:variant>
        <vt:lpwstr/>
      </vt:variant>
      <vt:variant>
        <vt:lpwstr>_Toc6304159</vt:lpwstr>
      </vt:variant>
      <vt:variant>
        <vt:i4>2424839</vt:i4>
      </vt:variant>
      <vt:variant>
        <vt:i4>1823</vt:i4>
      </vt:variant>
      <vt:variant>
        <vt:i4>0</vt:i4>
      </vt:variant>
      <vt:variant>
        <vt:i4>5</vt:i4>
      </vt:variant>
      <vt:variant>
        <vt:lpwstr/>
      </vt:variant>
      <vt:variant>
        <vt:lpwstr>_Toc6304158</vt:lpwstr>
      </vt:variant>
      <vt:variant>
        <vt:i4>2424839</vt:i4>
      </vt:variant>
      <vt:variant>
        <vt:i4>1817</vt:i4>
      </vt:variant>
      <vt:variant>
        <vt:i4>0</vt:i4>
      </vt:variant>
      <vt:variant>
        <vt:i4>5</vt:i4>
      </vt:variant>
      <vt:variant>
        <vt:lpwstr/>
      </vt:variant>
      <vt:variant>
        <vt:lpwstr>_Toc6304157</vt:lpwstr>
      </vt:variant>
      <vt:variant>
        <vt:i4>2424839</vt:i4>
      </vt:variant>
      <vt:variant>
        <vt:i4>1811</vt:i4>
      </vt:variant>
      <vt:variant>
        <vt:i4>0</vt:i4>
      </vt:variant>
      <vt:variant>
        <vt:i4>5</vt:i4>
      </vt:variant>
      <vt:variant>
        <vt:lpwstr/>
      </vt:variant>
      <vt:variant>
        <vt:lpwstr>_Toc6304156</vt:lpwstr>
      </vt:variant>
      <vt:variant>
        <vt:i4>2424839</vt:i4>
      </vt:variant>
      <vt:variant>
        <vt:i4>1805</vt:i4>
      </vt:variant>
      <vt:variant>
        <vt:i4>0</vt:i4>
      </vt:variant>
      <vt:variant>
        <vt:i4>5</vt:i4>
      </vt:variant>
      <vt:variant>
        <vt:lpwstr/>
      </vt:variant>
      <vt:variant>
        <vt:lpwstr>_Toc6304155</vt:lpwstr>
      </vt:variant>
      <vt:variant>
        <vt:i4>2424839</vt:i4>
      </vt:variant>
      <vt:variant>
        <vt:i4>1799</vt:i4>
      </vt:variant>
      <vt:variant>
        <vt:i4>0</vt:i4>
      </vt:variant>
      <vt:variant>
        <vt:i4>5</vt:i4>
      </vt:variant>
      <vt:variant>
        <vt:lpwstr/>
      </vt:variant>
      <vt:variant>
        <vt:lpwstr>_Toc6304154</vt:lpwstr>
      </vt:variant>
      <vt:variant>
        <vt:i4>2424839</vt:i4>
      </vt:variant>
      <vt:variant>
        <vt:i4>1793</vt:i4>
      </vt:variant>
      <vt:variant>
        <vt:i4>0</vt:i4>
      </vt:variant>
      <vt:variant>
        <vt:i4>5</vt:i4>
      </vt:variant>
      <vt:variant>
        <vt:lpwstr/>
      </vt:variant>
      <vt:variant>
        <vt:lpwstr>_Toc6304153</vt:lpwstr>
      </vt:variant>
      <vt:variant>
        <vt:i4>2424839</vt:i4>
      </vt:variant>
      <vt:variant>
        <vt:i4>1787</vt:i4>
      </vt:variant>
      <vt:variant>
        <vt:i4>0</vt:i4>
      </vt:variant>
      <vt:variant>
        <vt:i4>5</vt:i4>
      </vt:variant>
      <vt:variant>
        <vt:lpwstr/>
      </vt:variant>
      <vt:variant>
        <vt:lpwstr>_Toc6304152</vt:lpwstr>
      </vt:variant>
      <vt:variant>
        <vt:i4>2424839</vt:i4>
      </vt:variant>
      <vt:variant>
        <vt:i4>1781</vt:i4>
      </vt:variant>
      <vt:variant>
        <vt:i4>0</vt:i4>
      </vt:variant>
      <vt:variant>
        <vt:i4>5</vt:i4>
      </vt:variant>
      <vt:variant>
        <vt:lpwstr/>
      </vt:variant>
      <vt:variant>
        <vt:lpwstr>_Toc6304151</vt:lpwstr>
      </vt:variant>
      <vt:variant>
        <vt:i4>2424839</vt:i4>
      </vt:variant>
      <vt:variant>
        <vt:i4>1775</vt:i4>
      </vt:variant>
      <vt:variant>
        <vt:i4>0</vt:i4>
      </vt:variant>
      <vt:variant>
        <vt:i4>5</vt:i4>
      </vt:variant>
      <vt:variant>
        <vt:lpwstr/>
      </vt:variant>
      <vt:variant>
        <vt:lpwstr>_Toc6304150</vt:lpwstr>
      </vt:variant>
      <vt:variant>
        <vt:i4>2359303</vt:i4>
      </vt:variant>
      <vt:variant>
        <vt:i4>1769</vt:i4>
      </vt:variant>
      <vt:variant>
        <vt:i4>0</vt:i4>
      </vt:variant>
      <vt:variant>
        <vt:i4>5</vt:i4>
      </vt:variant>
      <vt:variant>
        <vt:lpwstr/>
      </vt:variant>
      <vt:variant>
        <vt:lpwstr>_Toc6304149</vt:lpwstr>
      </vt:variant>
      <vt:variant>
        <vt:i4>2359303</vt:i4>
      </vt:variant>
      <vt:variant>
        <vt:i4>1763</vt:i4>
      </vt:variant>
      <vt:variant>
        <vt:i4>0</vt:i4>
      </vt:variant>
      <vt:variant>
        <vt:i4>5</vt:i4>
      </vt:variant>
      <vt:variant>
        <vt:lpwstr/>
      </vt:variant>
      <vt:variant>
        <vt:lpwstr>_Toc6304148</vt:lpwstr>
      </vt:variant>
      <vt:variant>
        <vt:i4>2359303</vt:i4>
      </vt:variant>
      <vt:variant>
        <vt:i4>1757</vt:i4>
      </vt:variant>
      <vt:variant>
        <vt:i4>0</vt:i4>
      </vt:variant>
      <vt:variant>
        <vt:i4>5</vt:i4>
      </vt:variant>
      <vt:variant>
        <vt:lpwstr/>
      </vt:variant>
      <vt:variant>
        <vt:lpwstr>_Toc6304147</vt:lpwstr>
      </vt:variant>
      <vt:variant>
        <vt:i4>2359303</vt:i4>
      </vt:variant>
      <vt:variant>
        <vt:i4>1751</vt:i4>
      </vt:variant>
      <vt:variant>
        <vt:i4>0</vt:i4>
      </vt:variant>
      <vt:variant>
        <vt:i4>5</vt:i4>
      </vt:variant>
      <vt:variant>
        <vt:lpwstr/>
      </vt:variant>
      <vt:variant>
        <vt:lpwstr>_Toc6304146</vt:lpwstr>
      </vt:variant>
      <vt:variant>
        <vt:i4>2359303</vt:i4>
      </vt:variant>
      <vt:variant>
        <vt:i4>1745</vt:i4>
      </vt:variant>
      <vt:variant>
        <vt:i4>0</vt:i4>
      </vt:variant>
      <vt:variant>
        <vt:i4>5</vt:i4>
      </vt:variant>
      <vt:variant>
        <vt:lpwstr/>
      </vt:variant>
      <vt:variant>
        <vt:lpwstr>_Toc6304145</vt:lpwstr>
      </vt:variant>
      <vt:variant>
        <vt:i4>2359303</vt:i4>
      </vt:variant>
      <vt:variant>
        <vt:i4>1739</vt:i4>
      </vt:variant>
      <vt:variant>
        <vt:i4>0</vt:i4>
      </vt:variant>
      <vt:variant>
        <vt:i4>5</vt:i4>
      </vt:variant>
      <vt:variant>
        <vt:lpwstr/>
      </vt:variant>
      <vt:variant>
        <vt:lpwstr>_Toc6304144</vt:lpwstr>
      </vt:variant>
      <vt:variant>
        <vt:i4>2359303</vt:i4>
      </vt:variant>
      <vt:variant>
        <vt:i4>1733</vt:i4>
      </vt:variant>
      <vt:variant>
        <vt:i4>0</vt:i4>
      </vt:variant>
      <vt:variant>
        <vt:i4>5</vt:i4>
      </vt:variant>
      <vt:variant>
        <vt:lpwstr/>
      </vt:variant>
      <vt:variant>
        <vt:lpwstr>_Toc6304143</vt:lpwstr>
      </vt:variant>
      <vt:variant>
        <vt:i4>2359303</vt:i4>
      </vt:variant>
      <vt:variant>
        <vt:i4>1727</vt:i4>
      </vt:variant>
      <vt:variant>
        <vt:i4>0</vt:i4>
      </vt:variant>
      <vt:variant>
        <vt:i4>5</vt:i4>
      </vt:variant>
      <vt:variant>
        <vt:lpwstr/>
      </vt:variant>
      <vt:variant>
        <vt:lpwstr>_Toc6304142</vt:lpwstr>
      </vt:variant>
      <vt:variant>
        <vt:i4>2359303</vt:i4>
      </vt:variant>
      <vt:variant>
        <vt:i4>1721</vt:i4>
      </vt:variant>
      <vt:variant>
        <vt:i4>0</vt:i4>
      </vt:variant>
      <vt:variant>
        <vt:i4>5</vt:i4>
      </vt:variant>
      <vt:variant>
        <vt:lpwstr/>
      </vt:variant>
      <vt:variant>
        <vt:lpwstr>_Toc6304141</vt:lpwstr>
      </vt:variant>
      <vt:variant>
        <vt:i4>2359303</vt:i4>
      </vt:variant>
      <vt:variant>
        <vt:i4>1715</vt:i4>
      </vt:variant>
      <vt:variant>
        <vt:i4>0</vt:i4>
      </vt:variant>
      <vt:variant>
        <vt:i4>5</vt:i4>
      </vt:variant>
      <vt:variant>
        <vt:lpwstr/>
      </vt:variant>
      <vt:variant>
        <vt:lpwstr>_Toc6304140</vt:lpwstr>
      </vt:variant>
      <vt:variant>
        <vt:i4>2293767</vt:i4>
      </vt:variant>
      <vt:variant>
        <vt:i4>1709</vt:i4>
      </vt:variant>
      <vt:variant>
        <vt:i4>0</vt:i4>
      </vt:variant>
      <vt:variant>
        <vt:i4>5</vt:i4>
      </vt:variant>
      <vt:variant>
        <vt:lpwstr/>
      </vt:variant>
      <vt:variant>
        <vt:lpwstr>_Toc6304139</vt:lpwstr>
      </vt:variant>
      <vt:variant>
        <vt:i4>2293767</vt:i4>
      </vt:variant>
      <vt:variant>
        <vt:i4>1703</vt:i4>
      </vt:variant>
      <vt:variant>
        <vt:i4>0</vt:i4>
      </vt:variant>
      <vt:variant>
        <vt:i4>5</vt:i4>
      </vt:variant>
      <vt:variant>
        <vt:lpwstr/>
      </vt:variant>
      <vt:variant>
        <vt:lpwstr>_Toc6304138</vt:lpwstr>
      </vt:variant>
      <vt:variant>
        <vt:i4>2293767</vt:i4>
      </vt:variant>
      <vt:variant>
        <vt:i4>1697</vt:i4>
      </vt:variant>
      <vt:variant>
        <vt:i4>0</vt:i4>
      </vt:variant>
      <vt:variant>
        <vt:i4>5</vt:i4>
      </vt:variant>
      <vt:variant>
        <vt:lpwstr/>
      </vt:variant>
      <vt:variant>
        <vt:lpwstr>_Toc6304137</vt:lpwstr>
      </vt:variant>
      <vt:variant>
        <vt:i4>2293767</vt:i4>
      </vt:variant>
      <vt:variant>
        <vt:i4>1691</vt:i4>
      </vt:variant>
      <vt:variant>
        <vt:i4>0</vt:i4>
      </vt:variant>
      <vt:variant>
        <vt:i4>5</vt:i4>
      </vt:variant>
      <vt:variant>
        <vt:lpwstr/>
      </vt:variant>
      <vt:variant>
        <vt:lpwstr>_Toc6304136</vt:lpwstr>
      </vt:variant>
      <vt:variant>
        <vt:i4>2293767</vt:i4>
      </vt:variant>
      <vt:variant>
        <vt:i4>1685</vt:i4>
      </vt:variant>
      <vt:variant>
        <vt:i4>0</vt:i4>
      </vt:variant>
      <vt:variant>
        <vt:i4>5</vt:i4>
      </vt:variant>
      <vt:variant>
        <vt:lpwstr/>
      </vt:variant>
      <vt:variant>
        <vt:lpwstr>_Toc6304135</vt:lpwstr>
      </vt:variant>
      <vt:variant>
        <vt:i4>2293767</vt:i4>
      </vt:variant>
      <vt:variant>
        <vt:i4>1679</vt:i4>
      </vt:variant>
      <vt:variant>
        <vt:i4>0</vt:i4>
      </vt:variant>
      <vt:variant>
        <vt:i4>5</vt:i4>
      </vt:variant>
      <vt:variant>
        <vt:lpwstr/>
      </vt:variant>
      <vt:variant>
        <vt:lpwstr>_Toc6304134</vt:lpwstr>
      </vt:variant>
      <vt:variant>
        <vt:i4>2293767</vt:i4>
      </vt:variant>
      <vt:variant>
        <vt:i4>1673</vt:i4>
      </vt:variant>
      <vt:variant>
        <vt:i4>0</vt:i4>
      </vt:variant>
      <vt:variant>
        <vt:i4>5</vt:i4>
      </vt:variant>
      <vt:variant>
        <vt:lpwstr/>
      </vt:variant>
      <vt:variant>
        <vt:lpwstr>_Toc6304133</vt:lpwstr>
      </vt:variant>
      <vt:variant>
        <vt:i4>2293767</vt:i4>
      </vt:variant>
      <vt:variant>
        <vt:i4>1667</vt:i4>
      </vt:variant>
      <vt:variant>
        <vt:i4>0</vt:i4>
      </vt:variant>
      <vt:variant>
        <vt:i4>5</vt:i4>
      </vt:variant>
      <vt:variant>
        <vt:lpwstr/>
      </vt:variant>
      <vt:variant>
        <vt:lpwstr>_Toc6304132</vt:lpwstr>
      </vt:variant>
      <vt:variant>
        <vt:i4>2293767</vt:i4>
      </vt:variant>
      <vt:variant>
        <vt:i4>1661</vt:i4>
      </vt:variant>
      <vt:variant>
        <vt:i4>0</vt:i4>
      </vt:variant>
      <vt:variant>
        <vt:i4>5</vt:i4>
      </vt:variant>
      <vt:variant>
        <vt:lpwstr/>
      </vt:variant>
      <vt:variant>
        <vt:lpwstr>_Toc6304131</vt:lpwstr>
      </vt:variant>
      <vt:variant>
        <vt:i4>2293767</vt:i4>
      </vt:variant>
      <vt:variant>
        <vt:i4>1655</vt:i4>
      </vt:variant>
      <vt:variant>
        <vt:i4>0</vt:i4>
      </vt:variant>
      <vt:variant>
        <vt:i4>5</vt:i4>
      </vt:variant>
      <vt:variant>
        <vt:lpwstr/>
      </vt:variant>
      <vt:variant>
        <vt:lpwstr>_Toc6304130</vt:lpwstr>
      </vt:variant>
      <vt:variant>
        <vt:i4>2228231</vt:i4>
      </vt:variant>
      <vt:variant>
        <vt:i4>1649</vt:i4>
      </vt:variant>
      <vt:variant>
        <vt:i4>0</vt:i4>
      </vt:variant>
      <vt:variant>
        <vt:i4>5</vt:i4>
      </vt:variant>
      <vt:variant>
        <vt:lpwstr/>
      </vt:variant>
      <vt:variant>
        <vt:lpwstr>_Toc6304129</vt:lpwstr>
      </vt:variant>
      <vt:variant>
        <vt:i4>2228231</vt:i4>
      </vt:variant>
      <vt:variant>
        <vt:i4>1643</vt:i4>
      </vt:variant>
      <vt:variant>
        <vt:i4>0</vt:i4>
      </vt:variant>
      <vt:variant>
        <vt:i4>5</vt:i4>
      </vt:variant>
      <vt:variant>
        <vt:lpwstr/>
      </vt:variant>
      <vt:variant>
        <vt:lpwstr>_Toc6304128</vt:lpwstr>
      </vt:variant>
      <vt:variant>
        <vt:i4>2228231</vt:i4>
      </vt:variant>
      <vt:variant>
        <vt:i4>1637</vt:i4>
      </vt:variant>
      <vt:variant>
        <vt:i4>0</vt:i4>
      </vt:variant>
      <vt:variant>
        <vt:i4>5</vt:i4>
      </vt:variant>
      <vt:variant>
        <vt:lpwstr/>
      </vt:variant>
      <vt:variant>
        <vt:lpwstr>_Toc6304127</vt:lpwstr>
      </vt:variant>
      <vt:variant>
        <vt:i4>2228231</vt:i4>
      </vt:variant>
      <vt:variant>
        <vt:i4>1631</vt:i4>
      </vt:variant>
      <vt:variant>
        <vt:i4>0</vt:i4>
      </vt:variant>
      <vt:variant>
        <vt:i4>5</vt:i4>
      </vt:variant>
      <vt:variant>
        <vt:lpwstr/>
      </vt:variant>
      <vt:variant>
        <vt:lpwstr>_Toc6304126</vt:lpwstr>
      </vt:variant>
      <vt:variant>
        <vt:i4>2228231</vt:i4>
      </vt:variant>
      <vt:variant>
        <vt:i4>1625</vt:i4>
      </vt:variant>
      <vt:variant>
        <vt:i4>0</vt:i4>
      </vt:variant>
      <vt:variant>
        <vt:i4>5</vt:i4>
      </vt:variant>
      <vt:variant>
        <vt:lpwstr/>
      </vt:variant>
      <vt:variant>
        <vt:lpwstr>_Toc6304125</vt:lpwstr>
      </vt:variant>
      <vt:variant>
        <vt:i4>2228231</vt:i4>
      </vt:variant>
      <vt:variant>
        <vt:i4>1619</vt:i4>
      </vt:variant>
      <vt:variant>
        <vt:i4>0</vt:i4>
      </vt:variant>
      <vt:variant>
        <vt:i4>5</vt:i4>
      </vt:variant>
      <vt:variant>
        <vt:lpwstr/>
      </vt:variant>
      <vt:variant>
        <vt:lpwstr>_Toc6304124</vt:lpwstr>
      </vt:variant>
      <vt:variant>
        <vt:i4>2228231</vt:i4>
      </vt:variant>
      <vt:variant>
        <vt:i4>1613</vt:i4>
      </vt:variant>
      <vt:variant>
        <vt:i4>0</vt:i4>
      </vt:variant>
      <vt:variant>
        <vt:i4>5</vt:i4>
      </vt:variant>
      <vt:variant>
        <vt:lpwstr/>
      </vt:variant>
      <vt:variant>
        <vt:lpwstr>_Toc6304123</vt:lpwstr>
      </vt:variant>
      <vt:variant>
        <vt:i4>2228231</vt:i4>
      </vt:variant>
      <vt:variant>
        <vt:i4>1607</vt:i4>
      </vt:variant>
      <vt:variant>
        <vt:i4>0</vt:i4>
      </vt:variant>
      <vt:variant>
        <vt:i4>5</vt:i4>
      </vt:variant>
      <vt:variant>
        <vt:lpwstr/>
      </vt:variant>
      <vt:variant>
        <vt:lpwstr>_Toc6304122</vt:lpwstr>
      </vt:variant>
      <vt:variant>
        <vt:i4>2228231</vt:i4>
      </vt:variant>
      <vt:variant>
        <vt:i4>1601</vt:i4>
      </vt:variant>
      <vt:variant>
        <vt:i4>0</vt:i4>
      </vt:variant>
      <vt:variant>
        <vt:i4>5</vt:i4>
      </vt:variant>
      <vt:variant>
        <vt:lpwstr/>
      </vt:variant>
      <vt:variant>
        <vt:lpwstr>_Toc6304121</vt:lpwstr>
      </vt:variant>
      <vt:variant>
        <vt:i4>2228231</vt:i4>
      </vt:variant>
      <vt:variant>
        <vt:i4>1595</vt:i4>
      </vt:variant>
      <vt:variant>
        <vt:i4>0</vt:i4>
      </vt:variant>
      <vt:variant>
        <vt:i4>5</vt:i4>
      </vt:variant>
      <vt:variant>
        <vt:lpwstr/>
      </vt:variant>
      <vt:variant>
        <vt:lpwstr>_Toc6304120</vt:lpwstr>
      </vt:variant>
      <vt:variant>
        <vt:i4>2162695</vt:i4>
      </vt:variant>
      <vt:variant>
        <vt:i4>1589</vt:i4>
      </vt:variant>
      <vt:variant>
        <vt:i4>0</vt:i4>
      </vt:variant>
      <vt:variant>
        <vt:i4>5</vt:i4>
      </vt:variant>
      <vt:variant>
        <vt:lpwstr/>
      </vt:variant>
      <vt:variant>
        <vt:lpwstr>_Toc6304119</vt:lpwstr>
      </vt:variant>
      <vt:variant>
        <vt:i4>2162695</vt:i4>
      </vt:variant>
      <vt:variant>
        <vt:i4>1583</vt:i4>
      </vt:variant>
      <vt:variant>
        <vt:i4>0</vt:i4>
      </vt:variant>
      <vt:variant>
        <vt:i4>5</vt:i4>
      </vt:variant>
      <vt:variant>
        <vt:lpwstr/>
      </vt:variant>
      <vt:variant>
        <vt:lpwstr>_Toc6304118</vt:lpwstr>
      </vt:variant>
      <vt:variant>
        <vt:i4>2162695</vt:i4>
      </vt:variant>
      <vt:variant>
        <vt:i4>1577</vt:i4>
      </vt:variant>
      <vt:variant>
        <vt:i4>0</vt:i4>
      </vt:variant>
      <vt:variant>
        <vt:i4>5</vt:i4>
      </vt:variant>
      <vt:variant>
        <vt:lpwstr/>
      </vt:variant>
      <vt:variant>
        <vt:lpwstr>_Toc6304117</vt:lpwstr>
      </vt:variant>
      <vt:variant>
        <vt:i4>2162695</vt:i4>
      </vt:variant>
      <vt:variant>
        <vt:i4>1571</vt:i4>
      </vt:variant>
      <vt:variant>
        <vt:i4>0</vt:i4>
      </vt:variant>
      <vt:variant>
        <vt:i4>5</vt:i4>
      </vt:variant>
      <vt:variant>
        <vt:lpwstr/>
      </vt:variant>
      <vt:variant>
        <vt:lpwstr>_Toc6304116</vt:lpwstr>
      </vt:variant>
      <vt:variant>
        <vt:i4>2162695</vt:i4>
      </vt:variant>
      <vt:variant>
        <vt:i4>1565</vt:i4>
      </vt:variant>
      <vt:variant>
        <vt:i4>0</vt:i4>
      </vt:variant>
      <vt:variant>
        <vt:i4>5</vt:i4>
      </vt:variant>
      <vt:variant>
        <vt:lpwstr/>
      </vt:variant>
      <vt:variant>
        <vt:lpwstr>_Toc6304115</vt:lpwstr>
      </vt:variant>
      <vt:variant>
        <vt:i4>2162695</vt:i4>
      </vt:variant>
      <vt:variant>
        <vt:i4>1559</vt:i4>
      </vt:variant>
      <vt:variant>
        <vt:i4>0</vt:i4>
      </vt:variant>
      <vt:variant>
        <vt:i4>5</vt:i4>
      </vt:variant>
      <vt:variant>
        <vt:lpwstr/>
      </vt:variant>
      <vt:variant>
        <vt:lpwstr>_Toc6304114</vt:lpwstr>
      </vt:variant>
      <vt:variant>
        <vt:i4>2162695</vt:i4>
      </vt:variant>
      <vt:variant>
        <vt:i4>1553</vt:i4>
      </vt:variant>
      <vt:variant>
        <vt:i4>0</vt:i4>
      </vt:variant>
      <vt:variant>
        <vt:i4>5</vt:i4>
      </vt:variant>
      <vt:variant>
        <vt:lpwstr/>
      </vt:variant>
      <vt:variant>
        <vt:lpwstr>_Toc6304113</vt:lpwstr>
      </vt:variant>
      <vt:variant>
        <vt:i4>2162695</vt:i4>
      </vt:variant>
      <vt:variant>
        <vt:i4>1547</vt:i4>
      </vt:variant>
      <vt:variant>
        <vt:i4>0</vt:i4>
      </vt:variant>
      <vt:variant>
        <vt:i4>5</vt:i4>
      </vt:variant>
      <vt:variant>
        <vt:lpwstr/>
      </vt:variant>
      <vt:variant>
        <vt:lpwstr>_Toc6304112</vt:lpwstr>
      </vt:variant>
      <vt:variant>
        <vt:i4>2162695</vt:i4>
      </vt:variant>
      <vt:variant>
        <vt:i4>1541</vt:i4>
      </vt:variant>
      <vt:variant>
        <vt:i4>0</vt:i4>
      </vt:variant>
      <vt:variant>
        <vt:i4>5</vt:i4>
      </vt:variant>
      <vt:variant>
        <vt:lpwstr/>
      </vt:variant>
      <vt:variant>
        <vt:lpwstr>_Toc6304111</vt:lpwstr>
      </vt:variant>
      <vt:variant>
        <vt:i4>2162695</vt:i4>
      </vt:variant>
      <vt:variant>
        <vt:i4>1535</vt:i4>
      </vt:variant>
      <vt:variant>
        <vt:i4>0</vt:i4>
      </vt:variant>
      <vt:variant>
        <vt:i4>5</vt:i4>
      </vt:variant>
      <vt:variant>
        <vt:lpwstr/>
      </vt:variant>
      <vt:variant>
        <vt:lpwstr>_Toc6304110</vt:lpwstr>
      </vt:variant>
      <vt:variant>
        <vt:i4>2097159</vt:i4>
      </vt:variant>
      <vt:variant>
        <vt:i4>1529</vt:i4>
      </vt:variant>
      <vt:variant>
        <vt:i4>0</vt:i4>
      </vt:variant>
      <vt:variant>
        <vt:i4>5</vt:i4>
      </vt:variant>
      <vt:variant>
        <vt:lpwstr/>
      </vt:variant>
      <vt:variant>
        <vt:lpwstr>_Toc6304109</vt:lpwstr>
      </vt:variant>
      <vt:variant>
        <vt:i4>2097159</vt:i4>
      </vt:variant>
      <vt:variant>
        <vt:i4>1523</vt:i4>
      </vt:variant>
      <vt:variant>
        <vt:i4>0</vt:i4>
      </vt:variant>
      <vt:variant>
        <vt:i4>5</vt:i4>
      </vt:variant>
      <vt:variant>
        <vt:lpwstr/>
      </vt:variant>
      <vt:variant>
        <vt:lpwstr>_Toc6304108</vt:lpwstr>
      </vt:variant>
      <vt:variant>
        <vt:i4>2097159</vt:i4>
      </vt:variant>
      <vt:variant>
        <vt:i4>1517</vt:i4>
      </vt:variant>
      <vt:variant>
        <vt:i4>0</vt:i4>
      </vt:variant>
      <vt:variant>
        <vt:i4>5</vt:i4>
      </vt:variant>
      <vt:variant>
        <vt:lpwstr/>
      </vt:variant>
      <vt:variant>
        <vt:lpwstr>_Toc6304107</vt:lpwstr>
      </vt:variant>
      <vt:variant>
        <vt:i4>2097159</vt:i4>
      </vt:variant>
      <vt:variant>
        <vt:i4>1511</vt:i4>
      </vt:variant>
      <vt:variant>
        <vt:i4>0</vt:i4>
      </vt:variant>
      <vt:variant>
        <vt:i4>5</vt:i4>
      </vt:variant>
      <vt:variant>
        <vt:lpwstr/>
      </vt:variant>
      <vt:variant>
        <vt:lpwstr>_Toc6304106</vt:lpwstr>
      </vt:variant>
      <vt:variant>
        <vt:i4>2097159</vt:i4>
      </vt:variant>
      <vt:variant>
        <vt:i4>1505</vt:i4>
      </vt:variant>
      <vt:variant>
        <vt:i4>0</vt:i4>
      </vt:variant>
      <vt:variant>
        <vt:i4>5</vt:i4>
      </vt:variant>
      <vt:variant>
        <vt:lpwstr/>
      </vt:variant>
      <vt:variant>
        <vt:lpwstr>_Toc6304105</vt:lpwstr>
      </vt:variant>
      <vt:variant>
        <vt:i4>2097159</vt:i4>
      </vt:variant>
      <vt:variant>
        <vt:i4>1499</vt:i4>
      </vt:variant>
      <vt:variant>
        <vt:i4>0</vt:i4>
      </vt:variant>
      <vt:variant>
        <vt:i4>5</vt:i4>
      </vt:variant>
      <vt:variant>
        <vt:lpwstr/>
      </vt:variant>
      <vt:variant>
        <vt:lpwstr>_Toc6304104</vt:lpwstr>
      </vt:variant>
      <vt:variant>
        <vt:i4>2097159</vt:i4>
      </vt:variant>
      <vt:variant>
        <vt:i4>1493</vt:i4>
      </vt:variant>
      <vt:variant>
        <vt:i4>0</vt:i4>
      </vt:variant>
      <vt:variant>
        <vt:i4>5</vt:i4>
      </vt:variant>
      <vt:variant>
        <vt:lpwstr/>
      </vt:variant>
      <vt:variant>
        <vt:lpwstr>_Toc6304103</vt:lpwstr>
      </vt:variant>
      <vt:variant>
        <vt:i4>2097159</vt:i4>
      </vt:variant>
      <vt:variant>
        <vt:i4>1487</vt:i4>
      </vt:variant>
      <vt:variant>
        <vt:i4>0</vt:i4>
      </vt:variant>
      <vt:variant>
        <vt:i4>5</vt:i4>
      </vt:variant>
      <vt:variant>
        <vt:lpwstr/>
      </vt:variant>
      <vt:variant>
        <vt:lpwstr>_Toc6304102</vt:lpwstr>
      </vt:variant>
      <vt:variant>
        <vt:i4>2097159</vt:i4>
      </vt:variant>
      <vt:variant>
        <vt:i4>1481</vt:i4>
      </vt:variant>
      <vt:variant>
        <vt:i4>0</vt:i4>
      </vt:variant>
      <vt:variant>
        <vt:i4>5</vt:i4>
      </vt:variant>
      <vt:variant>
        <vt:lpwstr/>
      </vt:variant>
      <vt:variant>
        <vt:lpwstr>_Toc6304101</vt:lpwstr>
      </vt:variant>
      <vt:variant>
        <vt:i4>2097159</vt:i4>
      </vt:variant>
      <vt:variant>
        <vt:i4>1475</vt:i4>
      </vt:variant>
      <vt:variant>
        <vt:i4>0</vt:i4>
      </vt:variant>
      <vt:variant>
        <vt:i4>5</vt:i4>
      </vt:variant>
      <vt:variant>
        <vt:lpwstr/>
      </vt:variant>
      <vt:variant>
        <vt:lpwstr>_Toc6304100</vt:lpwstr>
      </vt:variant>
      <vt:variant>
        <vt:i4>2686982</vt:i4>
      </vt:variant>
      <vt:variant>
        <vt:i4>1469</vt:i4>
      </vt:variant>
      <vt:variant>
        <vt:i4>0</vt:i4>
      </vt:variant>
      <vt:variant>
        <vt:i4>5</vt:i4>
      </vt:variant>
      <vt:variant>
        <vt:lpwstr/>
      </vt:variant>
      <vt:variant>
        <vt:lpwstr>_Toc6304099</vt:lpwstr>
      </vt:variant>
      <vt:variant>
        <vt:i4>2686982</vt:i4>
      </vt:variant>
      <vt:variant>
        <vt:i4>1463</vt:i4>
      </vt:variant>
      <vt:variant>
        <vt:i4>0</vt:i4>
      </vt:variant>
      <vt:variant>
        <vt:i4>5</vt:i4>
      </vt:variant>
      <vt:variant>
        <vt:lpwstr/>
      </vt:variant>
      <vt:variant>
        <vt:lpwstr>_Toc6304098</vt:lpwstr>
      </vt:variant>
      <vt:variant>
        <vt:i4>2686982</vt:i4>
      </vt:variant>
      <vt:variant>
        <vt:i4>1457</vt:i4>
      </vt:variant>
      <vt:variant>
        <vt:i4>0</vt:i4>
      </vt:variant>
      <vt:variant>
        <vt:i4>5</vt:i4>
      </vt:variant>
      <vt:variant>
        <vt:lpwstr/>
      </vt:variant>
      <vt:variant>
        <vt:lpwstr>_Toc6304097</vt:lpwstr>
      </vt:variant>
      <vt:variant>
        <vt:i4>2686982</vt:i4>
      </vt:variant>
      <vt:variant>
        <vt:i4>1451</vt:i4>
      </vt:variant>
      <vt:variant>
        <vt:i4>0</vt:i4>
      </vt:variant>
      <vt:variant>
        <vt:i4>5</vt:i4>
      </vt:variant>
      <vt:variant>
        <vt:lpwstr/>
      </vt:variant>
      <vt:variant>
        <vt:lpwstr>_Toc6304096</vt:lpwstr>
      </vt:variant>
      <vt:variant>
        <vt:i4>2686982</vt:i4>
      </vt:variant>
      <vt:variant>
        <vt:i4>1445</vt:i4>
      </vt:variant>
      <vt:variant>
        <vt:i4>0</vt:i4>
      </vt:variant>
      <vt:variant>
        <vt:i4>5</vt:i4>
      </vt:variant>
      <vt:variant>
        <vt:lpwstr/>
      </vt:variant>
      <vt:variant>
        <vt:lpwstr>_Toc6304095</vt:lpwstr>
      </vt:variant>
      <vt:variant>
        <vt:i4>2686982</vt:i4>
      </vt:variant>
      <vt:variant>
        <vt:i4>1439</vt:i4>
      </vt:variant>
      <vt:variant>
        <vt:i4>0</vt:i4>
      </vt:variant>
      <vt:variant>
        <vt:i4>5</vt:i4>
      </vt:variant>
      <vt:variant>
        <vt:lpwstr/>
      </vt:variant>
      <vt:variant>
        <vt:lpwstr>_Toc6304094</vt:lpwstr>
      </vt:variant>
      <vt:variant>
        <vt:i4>2686982</vt:i4>
      </vt:variant>
      <vt:variant>
        <vt:i4>1433</vt:i4>
      </vt:variant>
      <vt:variant>
        <vt:i4>0</vt:i4>
      </vt:variant>
      <vt:variant>
        <vt:i4>5</vt:i4>
      </vt:variant>
      <vt:variant>
        <vt:lpwstr/>
      </vt:variant>
      <vt:variant>
        <vt:lpwstr>_Toc6304093</vt:lpwstr>
      </vt:variant>
      <vt:variant>
        <vt:i4>2686982</vt:i4>
      </vt:variant>
      <vt:variant>
        <vt:i4>1427</vt:i4>
      </vt:variant>
      <vt:variant>
        <vt:i4>0</vt:i4>
      </vt:variant>
      <vt:variant>
        <vt:i4>5</vt:i4>
      </vt:variant>
      <vt:variant>
        <vt:lpwstr/>
      </vt:variant>
      <vt:variant>
        <vt:lpwstr>_Toc6304092</vt:lpwstr>
      </vt:variant>
      <vt:variant>
        <vt:i4>2686982</vt:i4>
      </vt:variant>
      <vt:variant>
        <vt:i4>1421</vt:i4>
      </vt:variant>
      <vt:variant>
        <vt:i4>0</vt:i4>
      </vt:variant>
      <vt:variant>
        <vt:i4>5</vt:i4>
      </vt:variant>
      <vt:variant>
        <vt:lpwstr/>
      </vt:variant>
      <vt:variant>
        <vt:lpwstr>_Toc6304091</vt:lpwstr>
      </vt:variant>
      <vt:variant>
        <vt:i4>2686982</vt:i4>
      </vt:variant>
      <vt:variant>
        <vt:i4>1415</vt:i4>
      </vt:variant>
      <vt:variant>
        <vt:i4>0</vt:i4>
      </vt:variant>
      <vt:variant>
        <vt:i4>5</vt:i4>
      </vt:variant>
      <vt:variant>
        <vt:lpwstr/>
      </vt:variant>
      <vt:variant>
        <vt:lpwstr>_Toc6304090</vt:lpwstr>
      </vt:variant>
      <vt:variant>
        <vt:i4>2621446</vt:i4>
      </vt:variant>
      <vt:variant>
        <vt:i4>1409</vt:i4>
      </vt:variant>
      <vt:variant>
        <vt:i4>0</vt:i4>
      </vt:variant>
      <vt:variant>
        <vt:i4>5</vt:i4>
      </vt:variant>
      <vt:variant>
        <vt:lpwstr/>
      </vt:variant>
      <vt:variant>
        <vt:lpwstr>_Toc6304089</vt:lpwstr>
      </vt:variant>
      <vt:variant>
        <vt:i4>2621446</vt:i4>
      </vt:variant>
      <vt:variant>
        <vt:i4>1403</vt:i4>
      </vt:variant>
      <vt:variant>
        <vt:i4>0</vt:i4>
      </vt:variant>
      <vt:variant>
        <vt:i4>5</vt:i4>
      </vt:variant>
      <vt:variant>
        <vt:lpwstr/>
      </vt:variant>
      <vt:variant>
        <vt:lpwstr>_Toc6304088</vt:lpwstr>
      </vt:variant>
      <vt:variant>
        <vt:i4>2621446</vt:i4>
      </vt:variant>
      <vt:variant>
        <vt:i4>1397</vt:i4>
      </vt:variant>
      <vt:variant>
        <vt:i4>0</vt:i4>
      </vt:variant>
      <vt:variant>
        <vt:i4>5</vt:i4>
      </vt:variant>
      <vt:variant>
        <vt:lpwstr/>
      </vt:variant>
      <vt:variant>
        <vt:lpwstr>_Toc6304087</vt:lpwstr>
      </vt:variant>
      <vt:variant>
        <vt:i4>2621446</vt:i4>
      </vt:variant>
      <vt:variant>
        <vt:i4>1391</vt:i4>
      </vt:variant>
      <vt:variant>
        <vt:i4>0</vt:i4>
      </vt:variant>
      <vt:variant>
        <vt:i4>5</vt:i4>
      </vt:variant>
      <vt:variant>
        <vt:lpwstr/>
      </vt:variant>
      <vt:variant>
        <vt:lpwstr>_Toc6304086</vt:lpwstr>
      </vt:variant>
      <vt:variant>
        <vt:i4>2621446</vt:i4>
      </vt:variant>
      <vt:variant>
        <vt:i4>1385</vt:i4>
      </vt:variant>
      <vt:variant>
        <vt:i4>0</vt:i4>
      </vt:variant>
      <vt:variant>
        <vt:i4>5</vt:i4>
      </vt:variant>
      <vt:variant>
        <vt:lpwstr/>
      </vt:variant>
      <vt:variant>
        <vt:lpwstr>_Toc6304085</vt:lpwstr>
      </vt:variant>
      <vt:variant>
        <vt:i4>2621446</vt:i4>
      </vt:variant>
      <vt:variant>
        <vt:i4>1379</vt:i4>
      </vt:variant>
      <vt:variant>
        <vt:i4>0</vt:i4>
      </vt:variant>
      <vt:variant>
        <vt:i4>5</vt:i4>
      </vt:variant>
      <vt:variant>
        <vt:lpwstr/>
      </vt:variant>
      <vt:variant>
        <vt:lpwstr>_Toc6304084</vt:lpwstr>
      </vt:variant>
      <vt:variant>
        <vt:i4>2621446</vt:i4>
      </vt:variant>
      <vt:variant>
        <vt:i4>1373</vt:i4>
      </vt:variant>
      <vt:variant>
        <vt:i4>0</vt:i4>
      </vt:variant>
      <vt:variant>
        <vt:i4>5</vt:i4>
      </vt:variant>
      <vt:variant>
        <vt:lpwstr/>
      </vt:variant>
      <vt:variant>
        <vt:lpwstr>_Toc6304083</vt:lpwstr>
      </vt:variant>
      <vt:variant>
        <vt:i4>2621446</vt:i4>
      </vt:variant>
      <vt:variant>
        <vt:i4>1367</vt:i4>
      </vt:variant>
      <vt:variant>
        <vt:i4>0</vt:i4>
      </vt:variant>
      <vt:variant>
        <vt:i4>5</vt:i4>
      </vt:variant>
      <vt:variant>
        <vt:lpwstr/>
      </vt:variant>
      <vt:variant>
        <vt:lpwstr>_Toc6304082</vt:lpwstr>
      </vt:variant>
      <vt:variant>
        <vt:i4>2621446</vt:i4>
      </vt:variant>
      <vt:variant>
        <vt:i4>1361</vt:i4>
      </vt:variant>
      <vt:variant>
        <vt:i4>0</vt:i4>
      </vt:variant>
      <vt:variant>
        <vt:i4>5</vt:i4>
      </vt:variant>
      <vt:variant>
        <vt:lpwstr/>
      </vt:variant>
      <vt:variant>
        <vt:lpwstr>_Toc6304081</vt:lpwstr>
      </vt:variant>
      <vt:variant>
        <vt:i4>2621446</vt:i4>
      </vt:variant>
      <vt:variant>
        <vt:i4>1355</vt:i4>
      </vt:variant>
      <vt:variant>
        <vt:i4>0</vt:i4>
      </vt:variant>
      <vt:variant>
        <vt:i4>5</vt:i4>
      </vt:variant>
      <vt:variant>
        <vt:lpwstr/>
      </vt:variant>
      <vt:variant>
        <vt:lpwstr>_Toc6304080</vt:lpwstr>
      </vt:variant>
      <vt:variant>
        <vt:i4>2555910</vt:i4>
      </vt:variant>
      <vt:variant>
        <vt:i4>1349</vt:i4>
      </vt:variant>
      <vt:variant>
        <vt:i4>0</vt:i4>
      </vt:variant>
      <vt:variant>
        <vt:i4>5</vt:i4>
      </vt:variant>
      <vt:variant>
        <vt:lpwstr/>
      </vt:variant>
      <vt:variant>
        <vt:lpwstr>_Toc6304079</vt:lpwstr>
      </vt:variant>
      <vt:variant>
        <vt:i4>2555910</vt:i4>
      </vt:variant>
      <vt:variant>
        <vt:i4>1343</vt:i4>
      </vt:variant>
      <vt:variant>
        <vt:i4>0</vt:i4>
      </vt:variant>
      <vt:variant>
        <vt:i4>5</vt:i4>
      </vt:variant>
      <vt:variant>
        <vt:lpwstr/>
      </vt:variant>
      <vt:variant>
        <vt:lpwstr>_Toc6304078</vt:lpwstr>
      </vt:variant>
      <vt:variant>
        <vt:i4>2555910</vt:i4>
      </vt:variant>
      <vt:variant>
        <vt:i4>1337</vt:i4>
      </vt:variant>
      <vt:variant>
        <vt:i4>0</vt:i4>
      </vt:variant>
      <vt:variant>
        <vt:i4>5</vt:i4>
      </vt:variant>
      <vt:variant>
        <vt:lpwstr/>
      </vt:variant>
      <vt:variant>
        <vt:lpwstr>_Toc6304077</vt:lpwstr>
      </vt:variant>
      <vt:variant>
        <vt:i4>2555910</vt:i4>
      </vt:variant>
      <vt:variant>
        <vt:i4>1331</vt:i4>
      </vt:variant>
      <vt:variant>
        <vt:i4>0</vt:i4>
      </vt:variant>
      <vt:variant>
        <vt:i4>5</vt:i4>
      </vt:variant>
      <vt:variant>
        <vt:lpwstr/>
      </vt:variant>
      <vt:variant>
        <vt:lpwstr>_Toc6304076</vt:lpwstr>
      </vt:variant>
      <vt:variant>
        <vt:i4>2555910</vt:i4>
      </vt:variant>
      <vt:variant>
        <vt:i4>1325</vt:i4>
      </vt:variant>
      <vt:variant>
        <vt:i4>0</vt:i4>
      </vt:variant>
      <vt:variant>
        <vt:i4>5</vt:i4>
      </vt:variant>
      <vt:variant>
        <vt:lpwstr/>
      </vt:variant>
      <vt:variant>
        <vt:lpwstr>_Toc6304075</vt:lpwstr>
      </vt:variant>
      <vt:variant>
        <vt:i4>2555910</vt:i4>
      </vt:variant>
      <vt:variant>
        <vt:i4>1319</vt:i4>
      </vt:variant>
      <vt:variant>
        <vt:i4>0</vt:i4>
      </vt:variant>
      <vt:variant>
        <vt:i4>5</vt:i4>
      </vt:variant>
      <vt:variant>
        <vt:lpwstr/>
      </vt:variant>
      <vt:variant>
        <vt:lpwstr>_Toc6304074</vt:lpwstr>
      </vt:variant>
      <vt:variant>
        <vt:i4>2555910</vt:i4>
      </vt:variant>
      <vt:variant>
        <vt:i4>1313</vt:i4>
      </vt:variant>
      <vt:variant>
        <vt:i4>0</vt:i4>
      </vt:variant>
      <vt:variant>
        <vt:i4>5</vt:i4>
      </vt:variant>
      <vt:variant>
        <vt:lpwstr/>
      </vt:variant>
      <vt:variant>
        <vt:lpwstr>_Toc6304073</vt:lpwstr>
      </vt:variant>
      <vt:variant>
        <vt:i4>2555910</vt:i4>
      </vt:variant>
      <vt:variant>
        <vt:i4>1307</vt:i4>
      </vt:variant>
      <vt:variant>
        <vt:i4>0</vt:i4>
      </vt:variant>
      <vt:variant>
        <vt:i4>5</vt:i4>
      </vt:variant>
      <vt:variant>
        <vt:lpwstr/>
      </vt:variant>
      <vt:variant>
        <vt:lpwstr>_Toc6304072</vt:lpwstr>
      </vt:variant>
      <vt:variant>
        <vt:i4>2555910</vt:i4>
      </vt:variant>
      <vt:variant>
        <vt:i4>1301</vt:i4>
      </vt:variant>
      <vt:variant>
        <vt:i4>0</vt:i4>
      </vt:variant>
      <vt:variant>
        <vt:i4>5</vt:i4>
      </vt:variant>
      <vt:variant>
        <vt:lpwstr/>
      </vt:variant>
      <vt:variant>
        <vt:lpwstr>_Toc6304071</vt:lpwstr>
      </vt:variant>
      <vt:variant>
        <vt:i4>2555910</vt:i4>
      </vt:variant>
      <vt:variant>
        <vt:i4>1295</vt:i4>
      </vt:variant>
      <vt:variant>
        <vt:i4>0</vt:i4>
      </vt:variant>
      <vt:variant>
        <vt:i4>5</vt:i4>
      </vt:variant>
      <vt:variant>
        <vt:lpwstr/>
      </vt:variant>
      <vt:variant>
        <vt:lpwstr>_Toc6304070</vt:lpwstr>
      </vt:variant>
      <vt:variant>
        <vt:i4>2490374</vt:i4>
      </vt:variant>
      <vt:variant>
        <vt:i4>1289</vt:i4>
      </vt:variant>
      <vt:variant>
        <vt:i4>0</vt:i4>
      </vt:variant>
      <vt:variant>
        <vt:i4>5</vt:i4>
      </vt:variant>
      <vt:variant>
        <vt:lpwstr/>
      </vt:variant>
      <vt:variant>
        <vt:lpwstr>_Toc6304069</vt:lpwstr>
      </vt:variant>
      <vt:variant>
        <vt:i4>2490374</vt:i4>
      </vt:variant>
      <vt:variant>
        <vt:i4>1283</vt:i4>
      </vt:variant>
      <vt:variant>
        <vt:i4>0</vt:i4>
      </vt:variant>
      <vt:variant>
        <vt:i4>5</vt:i4>
      </vt:variant>
      <vt:variant>
        <vt:lpwstr/>
      </vt:variant>
      <vt:variant>
        <vt:lpwstr>_Toc6304068</vt:lpwstr>
      </vt:variant>
      <vt:variant>
        <vt:i4>2490374</vt:i4>
      </vt:variant>
      <vt:variant>
        <vt:i4>1277</vt:i4>
      </vt:variant>
      <vt:variant>
        <vt:i4>0</vt:i4>
      </vt:variant>
      <vt:variant>
        <vt:i4>5</vt:i4>
      </vt:variant>
      <vt:variant>
        <vt:lpwstr/>
      </vt:variant>
      <vt:variant>
        <vt:lpwstr>_Toc6304067</vt:lpwstr>
      </vt:variant>
      <vt:variant>
        <vt:i4>2490374</vt:i4>
      </vt:variant>
      <vt:variant>
        <vt:i4>1271</vt:i4>
      </vt:variant>
      <vt:variant>
        <vt:i4>0</vt:i4>
      </vt:variant>
      <vt:variant>
        <vt:i4>5</vt:i4>
      </vt:variant>
      <vt:variant>
        <vt:lpwstr/>
      </vt:variant>
      <vt:variant>
        <vt:lpwstr>_Toc6304066</vt:lpwstr>
      </vt:variant>
      <vt:variant>
        <vt:i4>2490374</vt:i4>
      </vt:variant>
      <vt:variant>
        <vt:i4>1265</vt:i4>
      </vt:variant>
      <vt:variant>
        <vt:i4>0</vt:i4>
      </vt:variant>
      <vt:variant>
        <vt:i4>5</vt:i4>
      </vt:variant>
      <vt:variant>
        <vt:lpwstr/>
      </vt:variant>
      <vt:variant>
        <vt:lpwstr>_Toc6304065</vt:lpwstr>
      </vt:variant>
      <vt:variant>
        <vt:i4>2490374</vt:i4>
      </vt:variant>
      <vt:variant>
        <vt:i4>1259</vt:i4>
      </vt:variant>
      <vt:variant>
        <vt:i4>0</vt:i4>
      </vt:variant>
      <vt:variant>
        <vt:i4>5</vt:i4>
      </vt:variant>
      <vt:variant>
        <vt:lpwstr/>
      </vt:variant>
      <vt:variant>
        <vt:lpwstr>_Toc6304064</vt:lpwstr>
      </vt:variant>
      <vt:variant>
        <vt:i4>2490374</vt:i4>
      </vt:variant>
      <vt:variant>
        <vt:i4>1253</vt:i4>
      </vt:variant>
      <vt:variant>
        <vt:i4>0</vt:i4>
      </vt:variant>
      <vt:variant>
        <vt:i4>5</vt:i4>
      </vt:variant>
      <vt:variant>
        <vt:lpwstr/>
      </vt:variant>
      <vt:variant>
        <vt:lpwstr>_Toc6304063</vt:lpwstr>
      </vt:variant>
      <vt:variant>
        <vt:i4>2490374</vt:i4>
      </vt:variant>
      <vt:variant>
        <vt:i4>1247</vt:i4>
      </vt:variant>
      <vt:variant>
        <vt:i4>0</vt:i4>
      </vt:variant>
      <vt:variant>
        <vt:i4>5</vt:i4>
      </vt:variant>
      <vt:variant>
        <vt:lpwstr/>
      </vt:variant>
      <vt:variant>
        <vt:lpwstr>_Toc6304062</vt:lpwstr>
      </vt:variant>
      <vt:variant>
        <vt:i4>2490374</vt:i4>
      </vt:variant>
      <vt:variant>
        <vt:i4>1241</vt:i4>
      </vt:variant>
      <vt:variant>
        <vt:i4>0</vt:i4>
      </vt:variant>
      <vt:variant>
        <vt:i4>5</vt:i4>
      </vt:variant>
      <vt:variant>
        <vt:lpwstr/>
      </vt:variant>
      <vt:variant>
        <vt:lpwstr>_Toc6304061</vt:lpwstr>
      </vt:variant>
      <vt:variant>
        <vt:i4>2490374</vt:i4>
      </vt:variant>
      <vt:variant>
        <vt:i4>1235</vt:i4>
      </vt:variant>
      <vt:variant>
        <vt:i4>0</vt:i4>
      </vt:variant>
      <vt:variant>
        <vt:i4>5</vt:i4>
      </vt:variant>
      <vt:variant>
        <vt:lpwstr/>
      </vt:variant>
      <vt:variant>
        <vt:lpwstr>_Toc6304060</vt:lpwstr>
      </vt:variant>
      <vt:variant>
        <vt:i4>2424838</vt:i4>
      </vt:variant>
      <vt:variant>
        <vt:i4>1229</vt:i4>
      </vt:variant>
      <vt:variant>
        <vt:i4>0</vt:i4>
      </vt:variant>
      <vt:variant>
        <vt:i4>5</vt:i4>
      </vt:variant>
      <vt:variant>
        <vt:lpwstr/>
      </vt:variant>
      <vt:variant>
        <vt:lpwstr>_Toc6304059</vt:lpwstr>
      </vt:variant>
      <vt:variant>
        <vt:i4>2424838</vt:i4>
      </vt:variant>
      <vt:variant>
        <vt:i4>1223</vt:i4>
      </vt:variant>
      <vt:variant>
        <vt:i4>0</vt:i4>
      </vt:variant>
      <vt:variant>
        <vt:i4>5</vt:i4>
      </vt:variant>
      <vt:variant>
        <vt:lpwstr/>
      </vt:variant>
      <vt:variant>
        <vt:lpwstr>_Toc6304058</vt:lpwstr>
      </vt:variant>
      <vt:variant>
        <vt:i4>2424838</vt:i4>
      </vt:variant>
      <vt:variant>
        <vt:i4>1217</vt:i4>
      </vt:variant>
      <vt:variant>
        <vt:i4>0</vt:i4>
      </vt:variant>
      <vt:variant>
        <vt:i4>5</vt:i4>
      </vt:variant>
      <vt:variant>
        <vt:lpwstr/>
      </vt:variant>
      <vt:variant>
        <vt:lpwstr>_Toc6304057</vt:lpwstr>
      </vt:variant>
      <vt:variant>
        <vt:i4>2424838</vt:i4>
      </vt:variant>
      <vt:variant>
        <vt:i4>1211</vt:i4>
      </vt:variant>
      <vt:variant>
        <vt:i4>0</vt:i4>
      </vt:variant>
      <vt:variant>
        <vt:i4>5</vt:i4>
      </vt:variant>
      <vt:variant>
        <vt:lpwstr/>
      </vt:variant>
      <vt:variant>
        <vt:lpwstr>_Toc6304056</vt:lpwstr>
      </vt:variant>
      <vt:variant>
        <vt:i4>2424838</vt:i4>
      </vt:variant>
      <vt:variant>
        <vt:i4>1205</vt:i4>
      </vt:variant>
      <vt:variant>
        <vt:i4>0</vt:i4>
      </vt:variant>
      <vt:variant>
        <vt:i4>5</vt:i4>
      </vt:variant>
      <vt:variant>
        <vt:lpwstr/>
      </vt:variant>
      <vt:variant>
        <vt:lpwstr>_Toc6304055</vt:lpwstr>
      </vt:variant>
      <vt:variant>
        <vt:i4>2424838</vt:i4>
      </vt:variant>
      <vt:variant>
        <vt:i4>1199</vt:i4>
      </vt:variant>
      <vt:variant>
        <vt:i4>0</vt:i4>
      </vt:variant>
      <vt:variant>
        <vt:i4>5</vt:i4>
      </vt:variant>
      <vt:variant>
        <vt:lpwstr/>
      </vt:variant>
      <vt:variant>
        <vt:lpwstr>_Toc6304054</vt:lpwstr>
      </vt:variant>
      <vt:variant>
        <vt:i4>2424838</vt:i4>
      </vt:variant>
      <vt:variant>
        <vt:i4>1193</vt:i4>
      </vt:variant>
      <vt:variant>
        <vt:i4>0</vt:i4>
      </vt:variant>
      <vt:variant>
        <vt:i4>5</vt:i4>
      </vt:variant>
      <vt:variant>
        <vt:lpwstr/>
      </vt:variant>
      <vt:variant>
        <vt:lpwstr>_Toc6304053</vt:lpwstr>
      </vt:variant>
      <vt:variant>
        <vt:i4>2424838</vt:i4>
      </vt:variant>
      <vt:variant>
        <vt:i4>1187</vt:i4>
      </vt:variant>
      <vt:variant>
        <vt:i4>0</vt:i4>
      </vt:variant>
      <vt:variant>
        <vt:i4>5</vt:i4>
      </vt:variant>
      <vt:variant>
        <vt:lpwstr/>
      </vt:variant>
      <vt:variant>
        <vt:lpwstr>_Toc6304052</vt:lpwstr>
      </vt:variant>
      <vt:variant>
        <vt:i4>2424838</vt:i4>
      </vt:variant>
      <vt:variant>
        <vt:i4>1181</vt:i4>
      </vt:variant>
      <vt:variant>
        <vt:i4>0</vt:i4>
      </vt:variant>
      <vt:variant>
        <vt:i4>5</vt:i4>
      </vt:variant>
      <vt:variant>
        <vt:lpwstr/>
      </vt:variant>
      <vt:variant>
        <vt:lpwstr>_Toc6304051</vt:lpwstr>
      </vt:variant>
      <vt:variant>
        <vt:i4>2424838</vt:i4>
      </vt:variant>
      <vt:variant>
        <vt:i4>1175</vt:i4>
      </vt:variant>
      <vt:variant>
        <vt:i4>0</vt:i4>
      </vt:variant>
      <vt:variant>
        <vt:i4>5</vt:i4>
      </vt:variant>
      <vt:variant>
        <vt:lpwstr/>
      </vt:variant>
      <vt:variant>
        <vt:lpwstr>_Toc6304050</vt:lpwstr>
      </vt:variant>
      <vt:variant>
        <vt:i4>2359302</vt:i4>
      </vt:variant>
      <vt:variant>
        <vt:i4>1169</vt:i4>
      </vt:variant>
      <vt:variant>
        <vt:i4>0</vt:i4>
      </vt:variant>
      <vt:variant>
        <vt:i4>5</vt:i4>
      </vt:variant>
      <vt:variant>
        <vt:lpwstr/>
      </vt:variant>
      <vt:variant>
        <vt:lpwstr>_Toc6304049</vt:lpwstr>
      </vt:variant>
      <vt:variant>
        <vt:i4>2359302</vt:i4>
      </vt:variant>
      <vt:variant>
        <vt:i4>1163</vt:i4>
      </vt:variant>
      <vt:variant>
        <vt:i4>0</vt:i4>
      </vt:variant>
      <vt:variant>
        <vt:i4>5</vt:i4>
      </vt:variant>
      <vt:variant>
        <vt:lpwstr/>
      </vt:variant>
      <vt:variant>
        <vt:lpwstr>_Toc6304048</vt:lpwstr>
      </vt:variant>
      <vt:variant>
        <vt:i4>2359302</vt:i4>
      </vt:variant>
      <vt:variant>
        <vt:i4>1157</vt:i4>
      </vt:variant>
      <vt:variant>
        <vt:i4>0</vt:i4>
      </vt:variant>
      <vt:variant>
        <vt:i4>5</vt:i4>
      </vt:variant>
      <vt:variant>
        <vt:lpwstr/>
      </vt:variant>
      <vt:variant>
        <vt:lpwstr>_Toc6304047</vt:lpwstr>
      </vt:variant>
      <vt:variant>
        <vt:i4>2359302</vt:i4>
      </vt:variant>
      <vt:variant>
        <vt:i4>1151</vt:i4>
      </vt:variant>
      <vt:variant>
        <vt:i4>0</vt:i4>
      </vt:variant>
      <vt:variant>
        <vt:i4>5</vt:i4>
      </vt:variant>
      <vt:variant>
        <vt:lpwstr/>
      </vt:variant>
      <vt:variant>
        <vt:lpwstr>_Toc6304046</vt:lpwstr>
      </vt:variant>
      <vt:variant>
        <vt:i4>2359302</vt:i4>
      </vt:variant>
      <vt:variant>
        <vt:i4>1145</vt:i4>
      </vt:variant>
      <vt:variant>
        <vt:i4>0</vt:i4>
      </vt:variant>
      <vt:variant>
        <vt:i4>5</vt:i4>
      </vt:variant>
      <vt:variant>
        <vt:lpwstr/>
      </vt:variant>
      <vt:variant>
        <vt:lpwstr>_Toc6304045</vt:lpwstr>
      </vt:variant>
      <vt:variant>
        <vt:i4>2359302</vt:i4>
      </vt:variant>
      <vt:variant>
        <vt:i4>1139</vt:i4>
      </vt:variant>
      <vt:variant>
        <vt:i4>0</vt:i4>
      </vt:variant>
      <vt:variant>
        <vt:i4>5</vt:i4>
      </vt:variant>
      <vt:variant>
        <vt:lpwstr/>
      </vt:variant>
      <vt:variant>
        <vt:lpwstr>_Toc6304044</vt:lpwstr>
      </vt:variant>
      <vt:variant>
        <vt:i4>2359302</vt:i4>
      </vt:variant>
      <vt:variant>
        <vt:i4>1133</vt:i4>
      </vt:variant>
      <vt:variant>
        <vt:i4>0</vt:i4>
      </vt:variant>
      <vt:variant>
        <vt:i4>5</vt:i4>
      </vt:variant>
      <vt:variant>
        <vt:lpwstr/>
      </vt:variant>
      <vt:variant>
        <vt:lpwstr>_Toc6304043</vt:lpwstr>
      </vt:variant>
      <vt:variant>
        <vt:i4>2359302</vt:i4>
      </vt:variant>
      <vt:variant>
        <vt:i4>1127</vt:i4>
      </vt:variant>
      <vt:variant>
        <vt:i4>0</vt:i4>
      </vt:variant>
      <vt:variant>
        <vt:i4>5</vt:i4>
      </vt:variant>
      <vt:variant>
        <vt:lpwstr/>
      </vt:variant>
      <vt:variant>
        <vt:lpwstr>_Toc6304042</vt:lpwstr>
      </vt:variant>
      <vt:variant>
        <vt:i4>2359302</vt:i4>
      </vt:variant>
      <vt:variant>
        <vt:i4>1121</vt:i4>
      </vt:variant>
      <vt:variant>
        <vt:i4>0</vt:i4>
      </vt:variant>
      <vt:variant>
        <vt:i4>5</vt:i4>
      </vt:variant>
      <vt:variant>
        <vt:lpwstr/>
      </vt:variant>
      <vt:variant>
        <vt:lpwstr>_Toc6304041</vt:lpwstr>
      </vt:variant>
      <vt:variant>
        <vt:i4>2359302</vt:i4>
      </vt:variant>
      <vt:variant>
        <vt:i4>1115</vt:i4>
      </vt:variant>
      <vt:variant>
        <vt:i4>0</vt:i4>
      </vt:variant>
      <vt:variant>
        <vt:i4>5</vt:i4>
      </vt:variant>
      <vt:variant>
        <vt:lpwstr/>
      </vt:variant>
      <vt:variant>
        <vt:lpwstr>_Toc6304040</vt:lpwstr>
      </vt:variant>
      <vt:variant>
        <vt:i4>2293766</vt:i4>
      </vt:variant>
      <vt:variant>
        <vt:i4>1109</vt:i4>
      </vt:variant>
      <vt:variant>
        <vt:i4>0</vt:i4>
      </vt:variant>
      <vt:variant>
        <vt:i4>5</vt:i4>
      </vt:variant>
      <vt:variant>
        <vt:lpwstr/>
      </vt:variant>
      <vt:variant>
        <vt:lpwstr>_Toc6304039</vt:lpwstr>
      </vt:variant>
      <vt:variant>
        <vt:i4>2293766</vt:i4>
      </vt:variant>
      <vt:variant>
        <vt:i4>1103</vt:i4>
      </vt:variant>
      <vt:variant>
        <vt:i4>0</vt:i4>
      </vt:variant>
      <vt:variant>
        <vt:i4>5</vt:i4>
      </vt:variant>
      <vt:variant>
        <vt:lpwstr/>
      </vt:variant>
      <vt:variant>
        <vt:lpwstr>_Toc6304038</vt:lpwstr>
      </vt:variant>
      <vt:variant>
        <vt:i4>2293766</vt:i4>
      </vt:variant>
      <vt:variant>
        <vt:i4>1097</vt:i4>
      </vt:variant>
      <vt:variant>
        <vt:i4>0</vt:i4>
      </vt:variant>
      <vt:variant>
        <vt:i4>5</vt:i4>
      </vt:variant>
      <vt:variant>
        <vt:lpwstr/>
      </vt:variant>
      <vt:variant>
        <vt:lpwstr>_Toc6304037</vt:lpwstr>
      </vt:variant>
      <vt:variant>
        <vt:i4>2293766</vt:i4>
      </vt:variant>
      <vt:variant>
        <vt:i4>1091</vt:i4>
      </vt:variant>
      <vt:variant>
        <vt:i4>0</vt:i4>
      </vt:variant>
      <vt:variant>
        <vt:i4>5</vt:i4>
      </vt:variant>
      <vt:variant>
        <vt:lpwstr/>
      </vt:variant>
      <vt:variant>
        <vt:lpwstr>_Toc6304036</vt:lpwstr>
      </vt:variant>
      <vt:variant>
        <vt:i4>2293766</vt:i4>
      </vt:variant>
      <vt:variant>
        <vt:i4>1085</vt:i4>
      </vt:variant>
      <vt:variant>
        <vt:i4>0</vt:i4>
      </vt:variant>
      <vt:variant>
        <vt:i4>5</vt:i4>
      </vt:variant>
      <vt:variant>
        <vt:lpwstr/>
      </vt:variant>
      <vt:variant>
        <vt:lpwstr>_Toc6304035</vt:lpwstr>
      </vt:variant>
      <vt:variant>
        <vt:i4>2293766</vt:i4>
      </vt:variant>
      <vt:variant>
        <vt:i4>1079</vt:i4>
      </vt:variant>
      <vt:variant>
        <vt:i4>0</vt:i4>
      </vt:variant>
      <vt:variant>
        <vt:i4>5</vt:i4>
      </vt:variant>
      <vt:variant>
        <vt:lpwstr/>
      </vt:variant>
      <vt:variant>
        <vt:lpwstr>_Toc6304034</vt:lpwstr>
      </vt:variant>
      <vt:variant>
        <vt:i4>2293766</vt:i4>
      </vt:variant>
      <vt:variant>
        <vt:i4>1073</vt:i4>
      </vt:variant>
      <vt:variant>
        <vt:i4>0</vt:i4>
      </vt:variant>
      <vt:variant>
        <vt:i4>5</vt:i4>
      </vt:variant>
      <vt:variant>
        <vt:lpwstr/>
      </vt:variant>
      <vt:variant>
        <vt:lpwstr>_Toc6304033</vt:lpwstr>
      </vt:variant>
      <vt:variant>
        <vt:i4>2293766</vt:i4>
      </vt:variant>
      <vt:variant>
        <vt:i4>1067</vt:i4>
      </vt:variant>
      <vt:variant>
        <vt:i4>0</vt:i4>
      </vt:variant>
      <vt:variant>
        <vt:i4>5</vt:i4>
      </vt:variant>
      <vt:variant>
        <vt:lpwstr/>
      </vt:variant>
      <vt:variant>
        <vt:lpwstr>_Toc6304032</vt:lpwstr>
      </vt:variant>
      <vt:variant>
        <vt:i4>2293766</vt:i4>
      </vt:variant>
      <vt:variant>
        <vt:i4>1061</vt:i4>
      </vt:variant>
      <vt:variant>
        <vt:i4>0</vt:i4>
      </vt:variant>
      <vt:variant>
        <vt:i4>5</vt:i4>
      </vt:variant>
      <vt:variant>
        <vt:lpwstr/>
      </vt:variant>
      <vt:variant>
        <vt:lpwstr>_Toc6304031</vt:lpwstr>
      </vt:variant>
      <vt:variant>
        <vt:i4>2293766</vt:i4>
      </vt:variant>
      <vt:variant>
        <vt:i4>1055</vt:i4>
      </vt:variant>
      <vt:variant>
        <vt:i4>0</vt:i4>
      </vt:variant>
      <vt:variant>
        <vt:i4>5</vt:i4>
      </vt:variant>
      <vt:variant>
        <vt:lpwstr/>
      </vt:variant>
      <vt:variant>
        <vt:lpwstr>_Toc6304030</vt:lpwstr>
      </vt:variant>
      <vt:variant>
        <vt:i4>2228230</vt:i4>
      </vt:variant>
      <vt:variant>
        <vt:i4>1049</vt:i4>
      </vt:variant>
      <vt:variant>
        <vt:i4>0</vt:i4>
      </vt:variant>
      <vt:variant>
        <vt:i4>5</vt:i4>
      </vt:variant>
      <vt:variant>
        <vt:lpwstr/>
      </vt:variant>
      <vt:variant>
        <vt:lpwstr>_Toc6304029</vt:lpwstr>
      </vt:variant>
      <vt:variant>
        <vt:i4>2228230</vt:i4>
      </vt:variant>
      <vt:variant>
        <vt:i4>1043</vt:i4>
      </vt:variant>
      <vt:variant>
        <vt:i4>0</vt:i4>
      </vt:variant>
      <vt:variant>
        <vt:i4>5</vt:i4>
      </vt:variant>
      <vt:variant>
        <vt:lpwstr/>
      </vt:variant>
      <vt:variant>
        <vt:lpwstr>_Toc6304028</vt:lpwstr>
      </vt:variant>
      <vt:variant>
        <vt:i4>2228230</vt:i4>
      </vt:variant>
      <vt:variant>
        <vt:i4>1037</vt:i4>
      </vt:variant>
      <vt:variant>
        <vt:i4>0</vt:i4>
      </vt:variant>
      <vt:variant>
        <vt:i4>5</vt:i4>
      </vt:variant>
      <vt:variant>
        <vt:lpwstr/>
      </vt:variant>
      <vt:variant>
        <vt:lpwstr>_Toc6304027</vt:lpwstr>
      </vt:variant>
      <vt:variant>
        <vt:i4>2228230</vt:i4>
      </vt:variant>
      <vt:variant>
        <vt:i4>1031</vt:i4>
      </vt:variant>
      <vt:variant>
        <vt:i4>0</vt:i4>
      </vt:variant>
      <vt:variant>
        <vt:i4>5</vt:i4>
      </vt:variant>
      <vt:variant>
        <vt:lpwstr/>
      </vt:variant>
      <vt:variant>
        <vt:lpwstr>_Toc6304026</vt:lpwstr>
      </vt:variant>
      <vt:variant>
        <vt:i4>2228230</vt:i4>
      </vt:variant>
      <vt:variant>
        <vt:i4>1025</vt:i4>
      </vt:variant>
      <vt:variant>
        <vt:i4>0</vt:i4>
      </vt:variant>
      <vt:variant>
        <vt:i4>5</vt:i4>
      </vt:variant>
      <vt:variant>
        <vt:lpwstr/>
      </vt:variant>
      <vt:variant>
        <vt:lpwstr>_Toc6304025</vt:lpwstr>
      </vt:variant>
      <vt:variant>
        <vt:i4>2228230</vt:i4>
      </vt:variant>
      <vt:variant>
        <vt:i4>1019</vt:i4>
      </vt:variant>
      <vt:variant>
        <vt:i4>0</vt:i4>
      </vt:variant>
      <vt:variant>
        <vt:i4>5</vt:i4>
      </vt:variant>
      <vt:variant>
        <vt:lpwstr/>
      </vt:variant>
      <vt:variant>
        <vt:lpwstr>_Toc6304024</vt:lpwstr>
      </vt:variant>
      <vt:variant>
        <vt:i4>2228230</vt:i4>
      </vt:variant>
      <vt:variant>
        <vt:i4>1013</vt:i4>
      </vt:variant>
      <vt:variant>
        <vt:i4>0</vt:i4>
      </vt:variant>
      <vt:variant>
        <vt:i4>5</vt:i4>
      </vt:variant>
      <vt:variant>
        <vt:lpwstr/>
      </vt:variant>
      <vt:variant>
        <vt:lpwstr>_Toc6304023</vt:lpwstr>
      </vt:variant>
      <vt:variant>
        <vt:i4>2228230</vt:i4>
      </vt:variant>
      <vt:variant>
        <vt:i4>1007</vt:i4>
      </vt:variant>
      <vt:variant>
        <vt:i4>0</vt:i4>
      </vt:variant>
      <vt:variant>
        <vt:i4>5</vt:i4>
      </vt:variant>
      <vt:variant>
        <vt:lpwstr/>
      </vt:variant>
      <vt:variant>
        <vt:lpwstr>_Toc6304022</vt:lpwstr>
      </vt:variant>
      <vt:variant>
        <vt:i4>2228230</vt:i4>
      </vt:variant>
      <vt:variant>
        <vt:i4>1001</vt:i4>
      </vt:variant>
      <vt:variant>
        <vt:i4>0</vt:i4>
      </vt:variant>
      <vt:variant>
        <vt:i4>5</vt:i4>
      </vt:variant>
      <vt:variant>
        <vt:lpwstr/>
      </vt:variant>
      <vt:variant>
        <vt:lpwstr>_Toc6304021</vt:lpwstr>
      </vt:variant>
      <vt:variant>
        <vt:i4>2228230</vt:i4>
      </vt:variant>
      <vt:variant>
        <vt:i4>995</vt:i4>
      </vt:variant>
      <vt:variant>
        <vt:i4>0</vt:i4>
      </vt:variant>
      <vt:variant>
        <vt:i4>5</vt:i4>
      </vt:variant>
      <vt:variant>
        <vt:lpwstr/>
      </vt:variant>
      <vt:variant>
        <vt:lpwstr>_Toc6304020</vt:lpwstr>
      </vt:variant>
      <vt:variant>
        <vt:i4>2162694</vt:i4>
      </vt:variant>
      <vt:variant>
        <vt:i4>989</vt:i4>
      </vt:variant>
      <vt:variant>
        <vt:i4>0</vt:i4>
      </vt:variant>
      <vt:variant>
        <vt:i4>5</vt:i4>
      </vt:variant>
      <vt:variant>
        <vt:lpwstr/>
      </vt:variant>
      <vt:variant>
        <vt:lpwstr>_Toc6304019</vt:lpwstr>
      </vt:variant>
      <vt:variant>
        <vt:i4>2162694</vt:i4>
      </vt:variant>
      <vt:variant>
        <vt:i4>983</vt:i4>
      </vt:variant>
      <vt:variant>
        <vt:i4>0</vt:i4>
      </vt:variant>
      <vt:variant>
        <vt:i4>5</vt:i4>
      </vt:variant>
      <vt:variant>
        <vt:lpwstr/>
      </vt:variant>
      <vt:variant>
        <vt:lpwstr>_Toc6304018</vt:lpwstr>
      </vt:variant>
      <vt:variant>
        <vt:i4>2162694</vt:i4>
      </vt:variant>
      <vt:variant>
        <vt:i4>977</vt:i4>
      </vt:variant>
      <vt:variant>
        <vt:i4>0</vt:i4>
      </vt:variant>
      <vt:variant>
        <vt:i4>5</vt:i4>
      </vt:variant>
      <vt:variant>
        <vt:lpwstr/>
      </vt:variant>
      <vt:variant>
        <vt:lpwstr>_Toc6304017</vt:lpwstr>
      </vt:variant>
      <vt:variant>
        <vt:i4>2162694</vt:i4>
      </vt:variant>
      <vt:variant>
        <vt:i4>971</vt:i4>
      </vt:variant>
      <vt:variant>
        <vt:i4>0</vt:i4>
      </vt:variant>
      <vt:variant>
        <vt:i4>5</vt:i4>
      </vt:variant>
      <vt:variant>
        <vt:lpwstr/>
      </vt:variant>
      <vt:variant>
        <vt:lpwstr>_Toc6304016</vt:lpwstr>
      </vt:variant>
      <vt:variant>
        <vt:i4>2162694</vt:i4>
      </vt:variant>
      <vt:variant>
        <vt:i4>965</vt:i4>
      </vt:variant>
      <vt:variant>
        <vt:i4>0</vt:i4>
      </vt:variant>
      <vt:variant>
        <vt:i4>5</vt:i4>
      </vt:variant>
      <vt:variant>
        <vt:lpwstr/>
      </vt:variant>
      <vt:variant>
        <vt:lpwstr>_Toc6304015</vt:lpwstr>
      </vt:variant>
      <vt:variant>
        <vt:i4>2162694</vt:i4>
      </vt:variant>
      <vt:variant>
        <vt:i4>959</vt:i4>
      </vt:variant>
      <vt:variant>
        <vt:i4>0</vt:i4>
      </vt:variant>
      <vt:variant>
        <vt:i4>5</vt:i4>
      </vt:variant>
      <vt:variant>
        <vt:lpwstr/>
      </vt:variant>
      <vt:variant>
        <vt:lpwstr>_Toc6304014</vt:lpwstr>
      </vt:variant>
      <vt:variant>
        <vt:i4>2162694</vt:i4>
      </vt:variant>
      <vt:variant>
        <vt:i4>953</vt:i4>
      </vt:variant>
      <vt:variant>
        <vt:i4>0</vt:i4>
      </vt:variant>
      <vt:variant>
        <vt:i4>5</vt:i4>
      </vt:variant>
      <vt:variant>
        <vt:lpwstr/>
      </vt:variant>
      <vt:variant>
        <vt:lpwstr>_Toc6304013</vt:lpwstr>
      </vt:variant>
      <vt:variant>
        <vt:i4>2162694</vt:i4>
      </vt:variant>
      <vt:variant>
        <vt:i4>947</vt:i4>
      </vt:variant>
      <vt:variant>
        <vt:i4>0</vt:i4>
      </vt:variant>
      <vt:variant>
        <vt:i4>5</vt:i4>
      </vt:variant>
      <vt:variant>
        <vt:lpwstr/>
      </vt:variant>
      <vt:variant>
        <vt:lpwstr>_Toc6304012</vt:lpwstr>
      </vt:variant>
      <vt:variant>
        <vt:i4>2162694</vt:i4>
      </vt:variant>
      <vt:variant>
        <vt:i4>941</vt:i4>
      </vt:variant>
      <vt:variant>
        <vt:i4>0</vt:i4>
      </vt:variant>
      <vt:variant>
        <vt:i4>5</vt:i4>
      </vt:variant>
      <vt:variant>
        <vt:lpwstr/>
      </vt:variant>
      <vt:variant>
        <vt:lpwstr>_Toc6304011</vt:lpwstr>
      </vt:variant>
      <vt:variant>
        <vt:i4>2162694</vt:i4>
      </vt:variant>
      <vt:variant>
        <vt:i4>935</vt:i4>
      </vt:variant>
      <vt:variant>
        <vt:i4>0</vt:i4>
      </vt:variant>
      <vt:variant>
        <vt:i4>5</vt:i4>
      </vt:variant>
      <vt:variant>
        <vt:lpwstr/>
      </vt:variant>
      <vt:variant>
        <vt:lpwstr>_Toc6304010</vt:lpwstr>
      </vt:variant>
      <vt:variant>
        <vt:i4>2097158</vt:i4>
      </vt:variant>
      <vt:variant>
        <vt:i4>929</vt:i4>
      </vt:variant>
      <vt:variant>
        <vt:i4>0</vt:i4>
      </vt:variant>
      <vt:variant>
        <vt:i4>5</vt:i4>
      </vt:variant>
      <vt:variant>
        <vt:lpwstr/>
      </vt:variant>
      <vt:variant>
        <vt:lpwstr>_Toc6304009</vt:lpwstr>
      </vt:variant>
      <vt:variant>
        <vt:i4>2097158</vt:i4>
      </vt:variant>
      <vt:variant>
        <vt:i4>923</vt:i4>
      </vt:variant>
      <vt:variant>
        <vt:i4>0</vt:i4>
      </vt:variant>
      <vt:variant>
        <vt:i4>5</vt:i4>
      </vt:variant>
      <vt:variant>
        <vt:lpwstr/>
      </vt:variant>
      <vt:variant>
        <vt:lpwstr>_Toc6304008</vt:lpwstr>
      </vt:variant>
      <vt:variant>
        <vt:i4>2097158</vt:i4>
      </vt:variant>
      <vt:variant>
        <vt:i4>917</vt:i4>
      </vt:variant>
      <vt:variant>
        <vt:i4>0</vt:i4>
      </vt:variant>
      <vt:variant>
        <vt:i4>5</vt:i4>
      </vt:variant>
      <vt:variant>
        <vt:lpwstr/>
      </vt:variant>
      <vt:variant>
        <vt:lpwstr>_Toc6304007</vt:lpwstr>
      </vt:variant>
      <vt:variant>
        <vt:i4>2097158</vt:i4>
      </vt:variant>
      <vt:variant>
        <vt:i4>911</vt:i4>
      </vt:variant>
      <vt:variant>
        <vt:i4>0</vt:i4>
      </vt:variant>
      <vt:variant>
        <vt:i4>5</vt:i4>
      </vt:variant>
      <vt:variant>
        <vt:lpwstr/>
      </vt:variant>
      <vt:variant>
        <vt:lpwstr>_Toc6304006</vt:lpwstr>
      </vt:variant>
      <vt:variant>
        <vt:i4>2097158</vt:i4>
      </vt:variant>
      <vt:variant>
        <vt:i4>905</vt:i4>
      </vt:variant>
      <vt:variant>
        <vt:i4>0</vt:i4>
      </vt:variant>
      <vt:variant>
        <vt:i4>5</vt:i4>
      </vt:variant>
      <vt:variant>
        <vt:lpwstr/>
      </vt:variant>
      <vt:variant>
        <vt:lpwstr>_Toc6304005</vt:lpwstr>
      </vt:variant>
      <vt:variant>
        <vt:i4>2097158</vt:i4>
      </vt:variant>
      <vt:variant>
        <vt:i4>899</vt:i4>
      </vt:variant>
      <vt:variant>
        <vt:i4>0</vt:i4>
      </vt:variant>
      <vt:variant>
        <vt:i4>5</vt:i4>
      </vt:variant>
      <vt:variant>
        <vt:lpwstr/>
      </vt:variant>
      <vt:variant>
        <vt:lpwstr>_Toc6304004</vt:lpwstr>
      </vt:variant>
      <vt:variant>
        <vt:i4>2097158</vt:i4>
      </vt:variant>
      <vt:variant>
        <vt:i4>893</vt:i4>
      </vt:variant>
      <vt:variant>
        <vt:i4>0</vt:i4>
      </vt:variant>
      <vt:variant>
        <vt:i4>5</vt:i4>
      </vt:variant>
      <vt:variant>
        <vt:lpwstr/>
      </vt:variant>
      <vt:variant>
        <vt:lpwstr>_Toc6304003</vt:lpwstr>
      </vt:variant>
      <vt:variant>
        <vt:i4>2097158</vt:i4>
      </vt:variant>
      <vt:variant>
        <vt:i4>887</vt:i4>
      </vt:variant>
      <vt:variant>
        <vt:i4>0</vt:i4>
      </vt:variant>
      <vt:variant>
        <vt:i4>5</vt:i4>
      </vt:variant>
      <vt:variant>
        <vt:lpwstr/>
      </vt:variant>
      <vt:variant>
        <vt:lpwstr>_Toc6304002</vt:lpwstr>
      </vt:variant>
      <vt:variant>
        <vt:i4>2097158</vt:i4>
      </vt:variant>
      <vt:variant>
        <vt:i4>881</vt:i4>
      </vt:variant>
      <vt:variant>
        <vt:i4>0</vt:i4>
      </vt:variant>
      <vt:variant>
        <vt:i4>5</vt:i4>
      </vt:variant>
      <vt:variant>
        <vt:lpwstr/>
      </vt:variant>
      <vt:variant>
        <vt:lpwstr>_Toc6304001</vt:lpwstr>
      </vt:variant>
      <vt:variant>
        <vt:i4>2097158</vt:i4>
      </vt:variant>
      <vt:variant>
        <vt:i4>875</vt:i4>
      </vt:variant>
      <vt:variant>
        <vt:i4>0</vt:i4>
      </vt:variant>
      <vt:variant>
        <vt:i4>5</vt:i4>
      </vt:variant>
      <vt:variant>
        <vt:lpwstr/>
      </vt:variant>
      <vt:variant>
        <vt:lpwstr>_Toc6304000</vt:lpwstr>
      </vt:variant>
      <vt:variant>
        <vt:i4>3014671</vt:i4>
      </vt:variant>
      <vt:variant>
        <vt:i4>869</vt:i4>
      </vt:variant>
      <vt:variant>
        <vt:i4>0</vt:i4>
      </vt:variant>
      <vt:variant>
        <vt:i4>5</vt:i4>
      </vt:variant>
      <vt:variant>
        <vt:lpwstr/>
      </vt:variant>
      <vt:variant>
        <vt:lpwstr>_Toc6303999</vt:lpwstr>
      </vt:variant>
      <vt:variant>
        <vt:i4>3014671</vt:i4>
      </vt:variant>
      <vt:variant>
        <vt:i4>863</vt:i4>
      </vt:variant>
      <vt:variant>
        <vt:i4>0</vt:i4>
      </vt:variant>
      <vt:variant>
        <vt:i4>5</vt:i4>
      </vt:variant>
      <vt:variant>
        <vt:lpwstr/>
      </vt:variant>
      <vt:variant>
        <vt:lpwstr>_Toc6303998</vt:lpwstr>
      </vt:variant>
      <vt:variant>
        <vt:i4>3014671</vt:i4>
      </vt:variant>
      <vt:variant>
        <vt:i4>857</vt:i4>
      </vt:variant>
      <vt:variant>
        <vt:i4>0</vt:i4>
      </vt:variant>
      <vt:variant>
        <vt:i4>5</vt:i4>
      </vt:variant>
      <vt:variant>
        <vt:lpwstr/>
      </vt:variant>
      <vt:variant>
        <vt:lpwstr>_Toc6303997</vt:lpwstr>
      </vt:variant>
      <vt:variant>
        <vt:i4>3014671</vt:i4>
      </vt:variant>
      <vt:variant>
        <vt:i4>851</vt:i4>
      </vt:variant>
      <vt:variant>
        <vt:i4>0</vt:i4>
      </vt:variant>
      <vt:variant>
        <vt:i4>5</vt:i4>
      </vt:variant>
      <vt:variant>
        <vt:lpwstr/>
      </vt:variant>
      <vt:variant>
        <vt:lpwstr>_Toc6303996</vt:lpwstr>
      </vt:variant>
      <vt:variant>
        <vt:i4>3014671</vt:i4>
      </vt:variant>
      <vt:variant>
        <vt:i4>845</vt:i4>
      </vt:variant>
      <vt:variant>
        <vt:i4>0</vt:i4>
      </vt:variant>
      <vt:variant>
        <vt:i4>5</vt:i4>
      </vt:variant>
      <vt:variant>
        <vt:lpwstr/>
      </vt:variant>
      <vt:variant>
        <vt:lpwstr>_Toc6303995</vt:lpwstr>
      </vt:variant>
      <vt:variant>
        <vt:i4>3014671</vt:i4>
      </vt:variant>
      <vt:variant>
        <vt:i4>839</vt:i4>
      </vt:variant>
      <vt:variant>
        <vt:i4>0</vt:i4>
      </vt:variant>
      <vt:variant>
        <vt:i4>5</vt:i4>
      </vt:variant>
      <vt:variant>
        <vt:lpwstr/>
      </vt:variant>
      <vt:variant>
        <vt:lpwstr>_Toc6303994</vt:lpwstr>
      </vt:variant>
      <vt:variant>
        <vt:i4>3014671</vt:i4>
      </vt:variant>
      <vt:variant>
        <vt:i4>833</vt:i4>
      </vt:variant>
      <vt:variant>
        <vt:i4>0</vt:i4>
      </vt:variant>
      <vt:variant>
        <vt:i4>5</vt:i4>
      </vt:variant>
      <vt:variant>
        <vt:lpwstr/>
      </vt:variant>
      <vt:variant>
        <vt:lpwstr>_Toc6303993</vt:lpwstr>
      </vt:variant>
      <vt:variant>
        <vt:i4>3014671</vt:i4>
      </vt:variant>
      <vt:variant>
        <vt:i4>827</vt:i4>
      </vt:variant>
      <vt:variant>
        <vt:i4>0</vt:i4>
      </vt:variant>
      <vt:variant>
        <vt:i4>5</vt:i4>
      </vt:variant>
      <vt:variant>
        <vt:lpwstr/>
      </vt:variant>
      <vt:variant>
        <vt:lpwstr>_Toc6303992</vt:lpwstr>
      </vt:variant>
      <vt:variant>
        <vt:i4>3014671</vt:i4>
      </vt:variant>
      <vt:variant>
        <vt:i4>821</vt:i4>
      </vt:variant>
      <vt:variant>
        <vt:i4>0</vt:i4>
      </vt:variant>
      <vt:variant>
        <vt:i4>5</vt:i4>
      </vt:variant>
      <vt:variant>
        <vt:lpwstr/>
      </vt:variant>
      <vt:variant>
        <vt:lpwstr>_Toc6303991</vt:lpwstr>
      </vt:variant>
      <vt:variant>
        <vt:i4>3014671</vt:i4>
      </vt:variant>
      <vt:variant>
        <vt:i4>815</vt:i4>
      </vt:variant>
      <vt:variant>
        <vt:i4>0</vt:i4>
      </vt:variant>
      <vt:variant>
        <vt:i4>5</vt:i4>
      </vt:variant>
      <vt:variant>
        <vt:lpwstr/>
      </vt:variant>
      <vt:variant>
        <vt:lpwstr>_Toc6303990</vt:lpwstr>
      </vt:variant>
      <vt:variant>
        <vt:i4>3080207</vt:i4>
      </vt:variant>
      <vt:variant>
        <vt:i4>809</vt:i4>
      </vt:variant>
      <vt:variant>
        <vt:i4>0</vt:i4>
      </vt:variant>
      <vt:variant>
        <vt:i4>5</vt:i4>
      </vt:variant>
      <vt:variant>
        <vt:lpwstr/>
      </vt:variant>
      <vt:variant>
        <vt:lpwstr>_Toc6303989</vt:lpwstr>
      </vt:variant>
      <vt:variant>
        <vt:i4>3080207</vt:i4>
      </vt:variant>
      <vt:variant>
        <vt:i4>803</vt:i4>
      </vt:variant>
      <vt:variant>
        <vt:i4>0</vt:i4>
      </vt:variant>
      <vt:variant>
        <vt:i4>5</vt:i4>
      </vt:variant>
      <vt:variant>
        <vt:lpwstr/>
      </vt:variant>
      <vt:variant>
        <vt:lpwstr>_Toc6303988</vt:lpwstr>
      </vt:variant>
      <vt:variant>
        <vt:i4>3080207</vt:i4>
      </vt:variant>
      <vt:variant>
        <vt:i4>797</vt:i4>
      </vt:variant>
      <vt:variant>
        <vt:i4>0</vt:i4>
      </vt:variant>
      <vt:variant>
        <vt:i4>5</vt:i4>
      </vt:variant>
      <vt:variant>
        <vt:lpwstr/>
      </vt:variant>
      <vt:variant>
        <vt:lpwstr>_Toc6303987</vt:lpwstr>
      </vt:variant>
      <vt:variant>
        <vt:i4>3080207</vt:i4>
      </vt:variant>
      <vt:variant>
        <vt:i4>791</vt:i4>
      </vt:variant>
      <vt:variant>
        <vt:i4>0</vt:i4>
      </vt:variant>
      <vt:variant>
        <vt:i4>5</vt:i4>
      </vt:variant>
      <vt:variant>
        <vt:lpwstr/>
      </vt:variant>
      <vt:variant>
        <vt:lpwstr>_Toc6303986</vt:lpwstr>
      </vt:variant>
      <vt:variant>
        <vt:i4>3080207</vt:i4>
      </vt:variant>
      <vt:variant>
        <vt:i4>785</vt:i4>
      </vt:variant>
      <vt:variant>
        <vt:i4>0</vt:i4>
      </vt:variant>
      <vt:variant>
        <vt:i4>5</vt:i4>
      </vt:variant>
      <vt:variant>
        <vt:lpwstr/>
      </vt:variant>
      <vt:variant>
        <vt:lpwstr>_Toc6303985</vt:lpwstr>
      </vt:variant>
      <vt:variant>
        <vt:i4>3080207</vt:i4>
      </vt:variant>
      <vt:variant>
        <vt:i4>779</vt:i4>
      </vt:variant>
      <vt:variant>
        <vt:i4>0</vt:i4>
      </vt:variant>
      <vt:variant>
        <vt:i4>5</vt:i4>
      </vt:variant>
      <vt:variant>
        <vt:lpwstr/>
      </vt:variant>
      <vt:variant>
        <vt:lpwstr>_Toc6303984</vt:lpwstr>
      </vt:variant>
      <vt:variant>
        <vt:i4>3080207</vt:i4>
      </vt:variant>
      <vt:variant>
        <vt:i4>773</vt:i4>
      </vt:variant>
      <vt:variant>
        <vt:i4>0</vt:i4>
      </vt:variant>
      <vt:variant>
        <vt:i4>5</vt:i4>
      </vt:variant>
      <vt:variant>
        <vt:lpwstr/>
      </vt:variant>
      <vt:variant>
        <vt:lpwstr>_Toc6303983</vt:lpwstr>
      </vt:variant>
      <vt:variant>
        <vt:i4>3080207</vt:i4>
      </vt:variant>
      <vt:variant>
        <vt:i4>767</vt:i4>
      </vt:variant>
      <vt:variant>
        <vt:i4>0</vt:i4>
      </vt:variant>
      <vt:variant>
        <vt:i4>5</vt:i4>
      </vt:variant>
      <vt:variant>
        <vt:lpwstr/>
      </vt:variant>
      <vt:variant>
        <vt:lpwstr>_Toc6303982</vt:lpwstr>
      </vt:variant>
      <vt:variant>
        <vt:i4>3080207</vt:i4>
      </vt:variant>
      <vt:variant>
        <vt:i4>761</vt:i4>
      </vt:variant>
      <vt:variant>
        <vt:i4>0</vt:i4>
      </vt:variant>
      <vt:variant>
        <vt:i4>5</vt:i4>
      </vt:variant>
      <vt:variant>
        <vt:lpwstr/>
      </vt:variant>
      <vt:variant>
        <vt:lpwstr>_Toc6303981</vt:lpwstr>
      </vt:variant>
      <vt:variant>
        <vt:i4>3080207</vt:i4>
      </vt:variant>
      <vt:variant>
        <vt:i4>755</vt:i4>
      </vt:variant>
      <vt:variant>
        <vt:i4>0</vt:i4>
      </vt:variant>
      <vt:variant>
        <vt:i4>5</vt:i4>
      </vt:variant>
      <vt:variant>
        <vt:lpwstr/>
      </vt:variant>
      <vt:variant>
        <vt:lpwstr>_Toc6303980</vt:lpwstr>
      </vt:variant>
      <vt:variant>
        <vt:i4>2097167</vt:i4>
      </vt:variant>
      <vt:variant>
        <vt:i4>749</vt:i4>
      </vt:variant>
      <vt:variant>
        <vt:i4>0</vt:i4>
      </vt:variant>
      <vt:variant>
        <vt:i4>5</vt:i4>
      </vt:variant>
      <vt:variant>
        <vt:lpwstr/>
      </vt:variant>
      <vt:variant>
        <vt:lpwstr>_Toc6303979</vt:lpwstr>
      </vt:variant>
      <vt:variant>
        <vt:i4>2097167</vt:i4>
      </vt:variant>
      <vt:variant>
        <vt:i4>743</vt:i4>
      </vt:variant>
      <vt:variant>
        <vt:i4>0</vt:i4>
      </vt:variant>
      <vt:variant>
        <vt:i4>5</vt:i4>
      </vt:variant>
      <vt:variant>
        <vt:lpwstr/>
      </vt:variant>
      <vt:variant>
        <vt:lpwstr>_Toc6303978</vt:lpwstr>
      </vt:variant>
      <vt:variant>
        <vt:i4>2097167</vt:i4>
      </vt:variant>
      <vt:variant>
        <vt:i4>737</vt:i4>
      </vt:variant>
      <vt:variant>
        <vt:i4>0</vt:i4>
      </vt:variant>
      <vt:variant>
        <vt:i4>5</vt:i4>
      </vt:variant>
      <vt:variant>
        <vt:lpwstr/>
      </vt:variant>
      <vt:variant>
        <vt:lpwstr>_Toc6303977</vt:lpwstr>
      </vt:variant>
      <vt:variant>
        <vt:i4>2097167</vt:i4>
      </vt:variant>
      <vt:variant>
        <vt:i4>731</vt:i4>
      </vt:variant>
      <vt:variant>
        <vt:i4>0</vt:i4>
      </vt:variant>
      <vt:variant>
        <vt:i4>5</vt:i4>
      </vt:variant>
      <vt:variant>
        <vt:lpwstr/>
      </vt:variant>
      <vt:variant>
        <vt:lpwstr>_Toc6303976</vt:lpwstr>
      </vt:variant>
      <vt:variant>
        <vt:i4>2097167</vt:i4>
      </vt:variant>
      <vt:variant>
        <vt:i4>725</vt:i4>
      </vt:variant>
      <vt:variant>
        <vt:i4>0</vt:i4>
      </vt:variant>
      <vt:variant>
        <vt:i4>5</vt:i4>
      </vt:variant>
      <vt:variant>
        <vt:lpwstr/>
      </vt:variant>
      <vt:variant>
        <vt:lpwstr>_Toc6303975</vt:lpwstr>
      </vt:variant>
      <vt:variant>
        <vt:i4>7274588</vt:i4>
      </vt:variant>
      <vt:variant>
        <vt:i4>720</vt:i4>
      </vt:variant>
      <vt:variant>
        <vt:i4>0</vt:i4>
      </vt:variant>
      <vt:variant>
        <vt:i4>5</vt:i4>
      </vt:variant>
      <vt:variant>
        <vt:lpwstr/>
      </vt:variant>
      <vt:variant>
        <vt:lpwstr>Apeendix_F</vt:lpwstr>
      </vt:variant>
      <vt:variant>
        <vt:i4>786433</vt:i4>
      </vt:variant>
      <vt:variant>
        <vt:i4>717</vt:i4>
      </vt:variant>
      <vt:variant>
        <vt:i4>0</vt:i4>
      </vt:variant>
      <vt:variant>
        <vt:i4>5</vt:i4>
      </vt:variant>
      <vt:variant>
        <vt:lpwstr/>
      </vt:variant>
      <vt:variant>
        <vt:lpwstr>set_context_note</vt:lpwstr>
      </vt:variant>
      <vt:variant>
        <vt:i4>6357065</vt:i4>
      </vt:variant>
      <vt:variant>
        <vt:i4>714</vt:i4>
      </vt:variant>
      <vt:variant>
        <vt:i4>0</vt:i4>
      </vt:variant>
      <vt:variant>
        <vt:i4>5</vt:i4>
      </vt:variant>
      <vt:variant>
        <vt:lpwstr/>
      </vt:variant>
      <vt:variant>
        <vt:lpwstr>Appendix_H</vt:lpwstr>
      </vt:variant>
      <vt:variant>
        <vt:i4>6553701</vt:i4>
      </vt:variant>
      <vt:variant>
        <vt:i4>711</vt:i4>
      </vt:variant>
      <vt:variant>
        <vt:i4>0</vt:i4>
      </vt:variant>
      <vt:variant>
        <vt:i4>5</vt:i4>
      </vt:variant>
      <vt:variant>
        <vt:lpwstr/>
      </vt:variant>
      <vt:variant>
        <vt:lpwstr>EDO</vt:lpwstr>
      </vt:variant>
      <vt:variant>
        <vt:i4>1245207</vt:i4>
      </vt:variant>
      <vt:variant>
        <vt:i4>708</vt:i4>
      </vt:variant>
      <vt:variant>
        <vt:i4>0</vt:i4>
      </vt:variant>
      <vt:variant>
        <vt:i4>5</vt:i4>
      </vt:variant>
      <vt:variant>
        <vt:lpwstr/>
      </vt:variant>
      <vt:variant>
        <vt:lpwstr>Digital_Signature_parameters</vt:lpwstr>
      </vt:variant>
      <vt:variant>
        <vt:i4>4128795</vt:i4>
      </vt:variant>
      <vt:variant>
        <vt:i4>705</vt:i4>
      </vt:variant>
      <vt:variant>
        <vt:i4>0</vt:i4>
      </vt:variant>
      <vt:variant>
        <vt:i4>5</vt:i4>
      </vt:variant>
      <vt:variant>
        <vt:lpwstr/>
      </vt:variant>
      <vt:variant>
        <vt:lpwstr>Digital_Signature</vt:lpwstr>
      </vt:variant>
      <vt:variant>
        <vt:i4>4849750</vt:i4>
      </vt:variant>
      <vt:variant>
        <vt:i4>702</vt:i4>
      </vt:variant>
      <vt:variant>
        <vt:i4>0</vt:i4>
      </vt:variant>
      <vt:variant>
        <vt:i4>5</vt:i4>
      </vt:variant>
      <vt:variant>
        <vt:lpwstr/>
      </vt:variant>
      <vt:variant>
        <vt:lpwstr>CPRS_GUI_V21</vt:lpwstr>
      </vt:variant>
      <vt:variant>
        <vt:i4>4128795</vt:i4>
      </vt:variant>
      <vt:variant>
        <vt:i4>699</vt:i4>
      </vt:variant>
      <vt:variant>
        <vt:i4>0</vt:i4>
      </vt:variant>
      <vt:variant>
        <vt:i4>5</vt:i4>
      </vt:variant>
      <vt:variant>
        <vt:lpwstr/>
      </vt:variant>
      <vt:variant>
        <vt:lpwstr>Digital_Signature</vt:lpwstr>
      </vt:variant>
      <vt:variant>
        <vt:i4>5308505</vt:i4>
      </vt:variant>
      <vt:variant>
        <vt:i4>696</vt:i4>
      </vt:variant>
      <vt:variant>
        <vt:i4>0</vt:i4>
      </vt:variant>
      <vt:variant>
        <vt:i4>5</vt:i4>
      </vt:variant>
      <vt:variant>
        <vt:lpwstr/>
      </vt:variant>
      <vt:variant>
        <vt:lpwstr>ORWOR_Show_Consults</vt:lpwstr>
      </vt:variant>
      <vt:variant>
        <vt:i4>4063289</vt:i4>
      </vt:variant>
      <vt:variant>
        <vt:i4>693</vt:i4>
      </vt:variant>
      <vt:variant>
        <vt:i4>0</vt:i4>
      </vt:variant>
      <vt:variant>
        <vt:i4>5</vt:i4>
      </vt:variant>
      <vt:variant>
        <vt:lpwstr/>
      </vt:variant>
      <vt:variant>
        <vt:lpwstr>Show_Unresolved_Consults</vt:lpwstr>
      </vt:variant>
      <vt:variant>
        <vt:i4>3538996</vt:i4>
      </vt:variant>
      <vt:variant>
        <vt:i4>690</vt:i4>
      </vt:variant>
      <vt:variant>
        <vt:i4>0</vt:i4>
      </vt:variant>
      <vt:variant>
        <vt:i4>5</vt:i4>
      </vt:variant>
      <vt:variant>
        <vt:lpwstr/>
      </vt:variant>
      <vt:variant>
        <vt:lpwstr>NonVA_meds_Statement</vt:lpwstr>
      </vt:variant>
      <vt:variant>
        <vt:i4>720919</vt:i4>
      </vt:variant>
      <vt:variant>
        <vt:i4>687</vt:i4>
      </vt:variant>
      <vt:variant>
        <vt:i4>0</vt:i4>
      </vt:variant>
      <vt:variant>
        <vt:i4>5</vt:i4>
      </vt:variant>
      <vt:variant>
        <vt:lpwstr/>
      </vt:variant>
      <vt:variant>
        <vt:lpwstr>ORWD_NONVA_REASON</vt:lpwstr>
      </vt:variant>
      <vt:variant>
        <vt:i4>6291543</vt:i4>
      </vt:variant>
      <vt:variant>
        <vt:i4>684</vt:i4>
      </vt:variant>
      <vt:variant>
        <vt:i4>0</vt:i4>
      </vt:variant>
      <vt:variant>
        <vt:i4>5</vt:i4>
      </vt:variant>
      <vt:variant>
        <vt:lpwstr/>
      </vt:variant>
      <vt:variant>
        <vt:lpwstr>Remove_Alert_without_Processing</vt:lpwstr>
      </vt:variant>
      <vt:variant>
        <vt:i4>4325476</vt:i4>
      </vt:variant>
      <vt:variant>
        <vt:i4>681</vt:i4>
      </vt:variant>
      <vt:variant>
        <vt:i4>0</vt:i4>
      </vt:variant>
      <vt:variant>
        <vt:i4>5</vt:i4>
      </vt:variant>
      <vt:variant>
        <vt:lpwstr/>
      </vt:variant>
      <vt:variant>
        <vt:lpwstr>ORB_Remove</vt:lpwstr>
      </vt:variant>
      <vt:variant>
        <vt:i4>6422614</vt:i4>
      </vt:variant>
      <vt:variant>
        <vt:i4>678</vt:i4>
      </vt:variant>
      <vt:variant>
        <vt:i4>0</vt:i4>
      </vt:variant>
      <vt:variant>
        <vt:i4>5</vt:i4>
      </vt:variant>
      <vt:variant>
        <vt:lpwstr/>
      </vt:variant>
      <vt:variant>
        <vt:lpwstr>Entering_NonVA_Med_Reasons</vt:lpwstr>
      </vt:variant>
      <vt:variant>
        <vt:i4>8126559</vt:i4>
      </vt:variant>
      <vt:variant>
        <vt:i4>675</vt:i4>
      </vt:variant>
      <vt:variant>
        <vt:i4>0</vt:i4>
      </vt:variant>
      <vt:variant>
        <vt:i4>5</vt:i4>
      </vt:variant>
      <vt:variant>
        <vt:lpwstr/>
      </vt:variant>
      <vt:variant>
        <vt:lpwstr>ORB_Sort_Method_changes</vt:lpwstr>
      </vt:variant>
      <vt:variant>
        <vt:i4>4063286</vt:i4>
      </vt:variant>
      <vt:variant>
        <vt:i4>672</vt:i4>
      </vt:variant>
      <vt:variant>
        <vt:i4>0</vt:i4>
      </vt:variant>
      <vt:variant>
        <vt:i4>5</vt:i4>
      </vt:variant>
      <vt:variant>
        <vt:lpwstr/>
      </vt:variant>
      <vt:variant>
        <vt:lpwstr>Notification_Sort_Method</vt:lpwstr>
      </vt:variant>
      <vt:variant>
        <vt:i4>851984</vt:i4>
      </vt:variant>
      <vt:variant>
        <vt:i4>669</vt:i4>
      </vt:variant>
      <vt:variant>
        <vt:i4>0</vt:i4>
      </vt:variant>
      <vt:variant>
        <vt:i4>5</vt:i4>
      </vt:variant>
      <vt:variant>
        <vt:lpwstr/>
      </vt:variant>
      <vt:variant>
        <vt:lpwstr>ORWOR_EXPIRED_ORDERS</vt:lpwstr>
      </vt:variant>
      <vt:variant>
        <vt:i4>851988</vt:i4>
      </vt:variant>
      <vt:variant>
        <vt:i4>666</vt:i4>
      </vt:variant>
      <vt:variant>
        <vt:i4>0</vt:i4>
      </vt:variant>
      <vt:variant>
        <vt:i4>5</vt:i4>
      </vt:variant>
      <vt:variant>
        <vt:lpwstr/>
      </vt:variant>
      <vt:variant>
        <vt:lpwstr>Hours_Expired_Orders</vt:lpwstr>
      </vt:variant>
      <vt:variant>
        <vt:i4>2293821</vt:i4>
      </vt:variant>
      <vt:variant>
        <vt:i4>663</vt:i4>
      </vt:variant>
      <vt:variant>
        <vt:i4>0</vt:i4>
      </vt:variant>
      <vt:variant>
        <vt:i4>5</vt:i4>
      </vt:variant>
      <vt:variant>
        <vt:lpwstr/>
      </vt:variant>
      <vt:variant>
        <vt:lpwstr>Command_line_switches</vt:lpwstr>
      </vt:variant>
      <vt:variant>
        <vt:i4>3604509</vt:i4>
      </vt:variant>
      <vt:variant>
        <vt:i4>660</vt:i4>
      </vt:variant>
      <vt:variant>
        <vt:i4>0</vt:i4>
      </vt:variant>
      <vt:variant>
        <vt:i4>5</vt:i4>
      </vt:variant>
      <vt:variant>
        <vt:lpwstr/>
      </vt:variant>
      <vt:variant>
        <vt:lpwstr>NonVA_meds_param_func</vt:lpwstr>
      </vt:variant>
      <vt:variant>
        <vt:i4>5374070</vt:i4>
      </vt:variant>
      <vt:variant>
        <vt:i4>657</vt:i4>
      </vt:variant>
      <vt:variant>
        <vt:i4>0</vt:i4>
      </vt:variant>
      <vt:variant>
        <vt:i4>5</vt:i4>
      </vt:variant>
      <vt:variant>
        <vt:lpwstr/>
      </vt:variant>
      <vt:variant>
        <vt:lpwstr>NonVA_meds_clerk_param</vt:lpwstr>
      </vt:variant>
      <vt:variant>
        <vt:i4>5898337</vt:i4>
      </vt:variant>
      <vt:variant>
        <vt:i4>654</vt:i4>
      </vt:variant>
      <vt:variant>
        <vt:i4>0</vt:i4>
      </vt:variant>
      <vt:variant>
        <vt:i4>5</vt:i4>
      </vt:variant>
      <vt:variant>
        <vt:lpwstr/>
      </vt:variant>
      <vt:variant>
        <vt:lpwstr>surgery_tab_parameter_name</vt:lpwstr>
      </vt:variant>
      <vt:variant>
        <vt:i4>1376281</vt:i4>
      </vt:variant>
      <vt:variant>
        <vt:i4>651</vt:i4>
      </vt:variant>
      <vt:variant>
        <vt:i4>0</vt:i4>
      </vt:variant>
      <vt:variant>
        <vt:i4>5</vt:i4>
      </vt:variant>
      <vt:variant>
        <vt:lpwstr/>
      </vt:variant>
      <vt:variant>
        <vt:lpwstr>sugery_param_function</vt:lpwstr>
      </vt:variant>
      <vt:variant>
        <vt:i4>5243001</vt:i4>
      </vt:variant>
      <vt:variant>
        <vt:i4>648</vt:i4>
      </vt:variant>
      <vt:variant>
        <vt:i4>0</vt:i4>
      </vt:variant>
      <vt:variant>
        <vt:i4>5</vt:i4>
      </vt:variant>
      <vt:variant>
        <vt:lpwstr/>
      </vt:variant>
      <vt:variant>
        <vt:lpwstr>meds_tab_area_displays</vt:lpwstr>
      </vt:variant>
      <vt:variant>
        <vt:i4>4522075</vt:i4>
      </vt:variant>
      <vt:variant>
        <vt:i4>645</vt:i4>
      </vt:variant>
      <vt:variant>
        <vt:i4>0</vt:i4>
      </vt:variant>
      <vt:variant>
        <vt:i4>5</vt:i4>
      </vt:variant>
      <vt:variant>
        <vt:lpwstr/>
      </vt:variant>
      <vt:variant>
        <vt:lpwstr>CIDC_switch_enable</vt:lpwstr>
      </vt:variant>
      <vt:variant>
        <vt:i4>6750294</vt:i4>
      </vt:variant>
      <vt:variant>
        <vt:i4>642</vt:i4>
      </vt:variant>
      <vt:variant>
        <vt:i4>0</vt:i4>
      </vt:variant>
      <vt:variant>
        <vt:i4>5</vt:i4>
      </vt:variant>
      <vt:variant>
        <vt:lpwstr/>
      </vt:variant>
      <vt:variant>
        <vt:lpwstr>ORQQCSDR_CS_visit_start</vt:lpwstr>
      </vt:variant>
      <vt:variant>
        <vt:i4>327708</vt:i4>
      </vt:variant>
      <vt:variant>
        <vt:i4>639</vt:i4>
      </vt:variant>
      <vt:variant>
        <vt:i4>0</vt:i4>
      </vt:variant>
      <vt:variant>
        <vt:i4>5</vt:i4>
      </vt:variant>
      <vt:variant>
        <vt:lpwstr/>
      </vt:variant>
      <vt:variant>
        <vt:lpwstr>param_cover_sheet_start_date</vt:lpwstr>
      </vt:variant>
      <vt:variant>
        <vt:i4>2752519</vt:i4>
      </vt:variant>
      <vt:variant>
        <vt:i4>636</vt:i4>
      </vt:variant>
      <vt:variant>
        <vt:i4>0</vt:i4>
      </vt:variant>
      <vt:variant>
        <vt:i4>5</vt:i4>
      </vt:variant>
      <vt:variant>
        <vt:lpwstr/>
      </vt:variant>
      <vt:variant>
        <vt:lpwstr>ORQQEAPT_enctr_appt_start</vt:lpwstr>
      </vt:variant>
      <vt:variant>
        <vt:i4>4653165</vt:i4>
      </vt:variant>
      <vt:variant>
        <vt:i4>633</vt:i4>
      </vt:variant>
      <vt:variant>
        <vt:i4>0</vt:i4>
      </vt:variant>
      <vt:variant>
        <vt:i4>5</vt:i4>
      </vt:variant>
      <vt:variant>
        <vt:lpwstr/>
      </vt:variant>
      <vt:variant>
        <vt:lpwstr>param_enctr_start_date</vt:lpwstr>
      </vt:variant>
      <vt:variant>
        <vt:i4>3604481</vt:i4>
      </vt:variant>
      <vt:variant>
        <vt:i4>630</vt:i4>
      </vt:variant>
      <vt:variant>
        <vt:i4>0</vt:i4>
      </vt:variant>
      <vt:variant>
        <vt:i4>5</vt:i4>
      </vt:variant>
      <vt:variant>
        <vt:lpwstr/>
      </vt:variant>
      <vt:variant>
        <vt:lpwstr>ORQQEAFL_enctr_futr_limit</vt:lpwstr>
      </vt:variant>
      <vt:variant>
        <vt:i4>1507363</vt:i4>
      </vt:variant>
      <vt:variant>
        <vt:i4>627</vt:i4>
      </vt:variant>
      <vt:variant>
        <vt:i4>0</vt:i4>
      </vt:variant>
      <vt:variant>
        <vt:i4>5</vt:i4>
      </vt:variant>
      <vt:variant>
        <vt:lpwstr/>
      </vt:variant>
      <vt:variant>
        <vt:lpwstr>param_future_encntr_limit</vt:lpwstr>
      </vt:variant>
      <vt:variant>
        <vt:i4>8192073</vt:i4>
      </vt:variant>
      <vt:variant>
        <vt:i4>624</vt:i4>
      </vt:variant>
      <vt:variant>
        <vt:i4>0</vt:i4>
      </vt:variant>
      <vt:variant>
        <vt:i4>5</vt:i4>
      </vt:variant>
      <vt:variant>
        <vt:lpwstr/>
      </vt:variant>
      <vt:variant>
        <vt:lpwstr>ORQQVS_start_supercede_note</vt:lpwstr>
      </vt:variant>
      <vt:variant>
        <vt:i4>7471183</vt:i4>
      </vt:variant>
      <vt:variant>
        <vt:i4>621</vt:i4>
      </vt:variant>
      <vt:variant>
        <vt:i4>0</vt:i4>
      </vt:variant>
      <vt:variant>
        <vt:i4>5</vt:i4>
      </vt:variant>
      <vt:variant>
        <vt:lpwstr/>
      </vt:variant>
      <vt:variant>
        <vt:lpwstr>ORQQAP_stop_supercede_note</vt:lpwstr>
      </vt:variant>
      <vt:variant>
        <vt:i4>8257630</vt:i4>
      </vt:variant>
      <vt:variant>
        <vt:i4>618</vt:i4>
      </vt:variant>
      <vt:variant>
        <vt:i4>0</vt:i4>
      </vt:variant>
      <vt:variant>
        <vt:i4>5</vt:i4>
      </vt:variant>
      <vt:variant>
        <vt:lpwstr/>
      </vt:variant>
      <vt:variant>
        <vt:lpwstr>ORQQAP_start_supercede_note</vt:lpwstr>
      </vt:variant>
      <vt:variant>
        <vt:i4>1638420</vt:i4>
      </vt:variant>
      <vt:variant>
        <vt:i4>615</vt:i4>
      </vt:variant>
      <vt:variant>
        <vt:i4>0</vt:i4>
      </vt:variant>
      <vt:variant>
        <vt:i4>5</vt:i4>
      </vt:variant>
      <vt:variant>
        <vt:lpwstr/>
      </vt:variant>
      <vt:variant>
        <vt:lpwstr>ORWIN_NSS_MESSAGE</vt:lpwstr>
      </vt:variant>
      <vt:variant>
        <vt:i4>5701729</vt:i4>
      </vt:variant>
      <vt:variant>
        <vt:i4>612</vt:i4>
      </vt:variant>
      <vt:variant>
        <vt:i4>0</vt:i4>
      </vt:variant>
      <vt:variant>
        <vt:i4>5</vt:i4>
      </vt:variant>
      <vt:variant>
        <vt:lpwstr/>
      </vt:variant>
      <vt:variant>
        <vt:lpwstr>ORWIM_NSS_MESSAGE_FUNCTION</vt:lpwstr>
      </vt:variant>
      <vt:variant>
        <vt:i4>2883624</vt:i4>
      </vt:variant>
      <vt:variant>
        <vt:i4>609</vt:i4>
      </vt:variant>
      <vt:variant>
        <vt:i4>0</vt:i4>
      </vt:variant>
      <vt:variant>
        <vt:i4>5</vt:i4>
      </vt:variant>
      <vt:variant>
        <vt:lpwstr/>
      </vt:variant>
      <vt:variant>
        <vt:lpwstr>CIDC_switch_parameter</vt:lpwstr>
      </vt:variant>
      <vt:variant>
        <vt:i4>6422601</vt:i4>
      </vt:variant>
      <vt:variant>
        <vt:i4>606</vt:i4>
      </vt:variant>
      <vt:variant>
        <vt:i4>0</vt:i4>
      </vt:variant>
      <vt:variant>
        <vt:i4>5</vt:i4>
      </vt:variant>
      <vt:variant>
        <vt:lpwstr/>
      </vt:variant>
      <vt:variant>
        <vt:lpwstr>CIDC_switch_parameter_function</vt:lpwstr>
      </vt:variant>
      <vt:variant>
        <vt:i4>6815844</vt:i4>
      </vt:variant>
      <vt:variant>
        <vt:i4>603</vt:i4>
      </vt:variant>
      <vt:variant>
        <vt:i4>0</vt:i4>
      </vt:variant>
      <vt:variant>
        <vt:i4>5</vt:i4>
      </vt:variant>
      <vt:variant>
        <vt:lpwstr/>
      </vt:variant>
      <vt:variant>
        <vt:lpwstr>Group_notes_location_param_name</vt:lpwstr>
      </vt:variant>
      <vt:variant>
        <vt:i4>7143514</vt:i4>
      </vt:variant>
      <vt:variant>
        <vt:i4>600</vt:i4>
      </vt:variant>
      <vt:variant>
        <vt:i4>0</vt:i4>
      </vt:variant>
      <vt:variant>
        <vt:i4>5</vt:i4>
      </vt:variant>
      <vt:variant>
        <vt:lpwstr/>
      </vt:variant>
      <vt:variant>
        <vt:lpwstr>Group_notes_location_parameter</vt:lpwstr>
      </vt:variant>
      <vt:variant>
        <vt:i4>8061016</vt:i4>
      </vt:variant>
      <vt:variant>
        <vt:i4>597</vt:i4>
      </vt:variant>
      <vt:variant>
        <vt:i4>0</vt:i4>
      </vt:variant>
      <vt:variant>
        <vt:i4>5</vt:i4>
      </vt:variant>
      <vt:variant>
        <vt:lpwstr/>
      </vt:variant>
      <vt:variant>
        <vt:lpwstr>graphing_configuration</vt:lpwstr>
      </vt:variant>
      <vt:variant>
        <vt:i4>7798874</vt:i4>
      </vt:variant>
      <vt:variant>
        <vt:i4>594</vt:i4>
      </vt:variant>
      <vt:variant>
        <vt:i4>0</vt:i4>
      </vt:variant>
      <vt:variant>
        <vt:i4>5</vt:i4>
      </vt:variant>
      <vt:variant>
        <vt:lpwstr/>
      </vt:variant>
      <vt:variant>
        <vt:lpwstr>vistaweb_address_param_name</vt:lpwstr>
      </vt:variant>
      <vt:variant>
        <vt:i4>7602276</vt:i4>
      </vt:variant>
      <vt:variant>
        <vt:i4>591</vt:i4>
      </vt:variant>
      <vt:variant>
        <vt:i4>0</vt:i4>
      </vt:variant>
      <vt:variant>
        <vt:i4>5</vt:i4>
      </vt:variant>
      <vt:variant>
        <vt:lpwstr/>
      </vt:variant>
      <vt:variant>
        <vt:lpwstr>vistaweb_address_param</vt:lpwstr>
      </vt:variant>
      <vt:variant>
        <vt:i4>7733319</vt:i4>
      </vt:variant>
      <vt:variant>
        <vt:i4>588</vt:i4>
      </vt:variant>
      <vt:variant>
        <vt:i4>0</vt:i4>
      </vt:variant>
      <vt:variant>
        <vt:i4>5</vt:i4>
      </vt:variant>
      <vt:variant>
        <vt:lpwstr/>
      </vt:variant>
      <vt:variant>
        <vt:lpwstr>ORCL_Nature</vt:lpwstr>
      </vt:variant>
      <vt:variant>
        <vt:i4>3342344</vt:i4>
      </vt:variant>
      <vt:variant>
        <vt:i4>585</vt:i4>
      </vt:variant>
      <vt:variant>
        <vt:i4>0</vt:i4>
      </vt:variant>
      <vt:variant>
        <vt:i4>5</vt:i4>
      </vt:variant>
      <vt:variant>
        <vt:lpwstr/>
      </vt:variant>
      <vt:variant>
        <vt:lpwstr>graphing_edit_public_changes</vt:lpwstr>
      </vt:variant>
      <vt:variant>
        <vt:i4>589860</vt:i4>
      </vt:variant>
      <vt:variant>
        <vt:i4>582</vt:i4>
      </vt:variant>
      <vt:variant>
        <vt:i4>0</vt:i4>
      </vt:variant>
      <vt:variant>
        <vt:i4>5</vt:i4>
      </vt:variant>
      <vt:variant>
        <vt:lpwstr/>
      </vt:variant>
      <vt:variant>
        <vt:lpwstr>graphing_public_classes_name</vt:lpwstr>
      </vt:variant>
      <vt:variant>
        <vt:i4>1835060</vt:i4>
      </vt:variant>
      <vt:variant>
        <vt:i4>579</vt:i4>
      </vt:variant>
      <vt:variant>
        <vt:i4>0</vt:i4>
      </vt:variant>
      <vt:variant>
        <vt:i4>5</vt:i4>
      </vt:variant>
      <vt:variant>
        <vt:lpwstr/>
      </vt:variant>
      <vt:variant>
        <vt:lpwstr>graphing_public_classes_function</vt:lpwstr>
      </vt:variant>
      <vt:variant>
        <vt:i4>4456542</vt:i4>
      </vt:variant>
      <vt:variant>
        <vt:i4>576</vt:i4>
      </vt:variant>
      <vt:variant>
        <vt:i4>0</vt:i4>
      </vt:variant>
      <vt:variant>
        <vt:i4>5</vt:i4>
      </vt:variant>
      <vt:variant>
        <vt:lpwstr/>
      </vt:variant>
      <vt:variant>
        <vt:lpwstr>graphing_update_URL</vt:lpwstr>
      </vt:variant>
      <vt:variant>
        <vt:i4>524342</vt:i4>
      </vt:variant>
      <vt:variant>
        <vt:i4>573</vt:i4>
      </vt:variant>
      <vt:variant>
        <vt:i4>0</vt:i4>
      </vt:variant>
      <vt:variant>
        <vt:i4>5</vt:i4>
      </vt:variant>
      <vt:variant>
        <vt:lpwstr/>
      </vt:variant>
      <vt:variant>
        <vt:lpwstr>OR_CLOZ_INPT_MSG_by_name</vt:lpwstr>
      </vt:variant>
      <vt:variant>
        <vt:i4>1900582</vt:i4>
      </vt:variant>
      <vt:variant>
        <vt:i4>570</vt:i4>
      </vt:variant>
      <vt:variant>
        <vt:i4>0</vt:i4>
      </vt:variant>
      <vt:variant>
        <vt:i4>5</vt:i4>
      </vt:variant>
      <vt:variant>
        <vt:lpwstr/>
      </vt:variant>
      <vt:variant>
        <vt:lpwstr>OR_CLOZ_INPT_MSG_by_function</vt:lpwstr>
      </vt:variant>
      <vt:variant>
        <vt:i4>6946936</vt:i4>
      </vt:variant>
      <vt:variant>
        <vt:i4>567</vt:i4>
      </vt:variant>
      <vt:variant>
        <vt:i4>0</vt:i4>
      </vt:variant>
      <vt:variant>
        <vt:i4>5</vt:i4>
      </vt:variant>
      <vt:variant>
        <vt:lpwstr/>
      </vt:variant>
      <vt:variant>
        <vt:lpwstr>OR_ADMIN_TIME_HELP_TEXT_by_name</vt:lpwstr>
      </vt:variant>
      <vt:variant>
        <vt:i4>7995494</vt:i4>
      </vt:variant>
      <vt:variant>
        <vt:i4>564</vt:i4>
      </vt:variant>
      <vt:variant>
        <vt:i4>0</vt:i4>
      </vt:variant>
      <vt:variant>
        <vt:i4>5</vt:i4>
      </vt:variant>
      <vt:variant>
        <vt:lpwstr/>
      </vt:variant>
      <vt:variant>
        <vt:lpwstr>OR_ADMIN_TIME_HELP_TEXT_by_function</vt:lpwstr>
      </vt:variant>
      <vt:variant>
        <vt:i4>720945</vt:i4>
      </vt:variant>
      <vt:variant>
        <vt:i4>561</vt:i4>
      </vt:variant>
      <vt:variant>
        <vt:i4>0</vt:i4>
      </vt:variant>
      <vt:variant>
        <vt:i4>5</vt:i4>
      </vt:variant>
      <vt:variant>
        <vt:lpwstr/>
      </vt:variant>
      <vt:variant>
        <vt:lpwstr>OR_DC_REASON_LIST_by_name</vt:lpwstr>
      </vt:variant>
      <vt:variant>
        <vt:i4>1769519</vt:i4>
      </vt:variant>
      <vt:variant>
        <vt:i4>558</vt:i4>
      </vt:variant>
      <vt:variant>
        <vt:i4>0</vt:i4>
      </vt:variant>
      <vt:variant>
        <vt:i4>5</vt:i4>
      </vt:variant>
      <vt:variant>
        <vt:lpwstr/>
      </vt:variant>
      <vt:variant>
        <vt:lpwstr>OR_DC_REASON_LIST_by_function</vt:lpwstr>
      </vt:variant>
      <vt:variant>
        <vt:i4>2097171</vt:i4>
      </vt:variant>
      <vt:variant>
        <vt:i4>555</vt:i4>
      </vt:variant>
      <vt:variant>
        <vt:i4>0</vt:i4>
      </vt:variant>
      <vt:variant>
        <vt:i4>5</vt:i4>
      </vt:variant>
      <vt:variant>
        <vt:lpwstr/>
      </vt:variant>
      <vt:variant>
        <vt:lpwstr>OR_RDI_CACHE_TIME_by_function</vt:lpwstr>
      </vt:variant>
      <vt:variant>
        <vt:i4>3145741</vt:i4>
      </vt:variant>
      <vt:variant>
        <vt:i4>552</vt:i4>
      </vt:variant>
      <vt:variant>
        <vt:i4>0</vt:i4>
      </vt:variant>
      <vt:variant>
        <vt:i4>5</vt:i4>
      </vt:variant>
      <vt:variant>
        <vt:lpwstr/>
      </vt:variant>
      <vt:variant>
        <vt:lpwstr>OR_RDI_CACHE_TIME_by_name</vt:lpwstr>
      </vt:variant>
      <vt:variant>
        <vt:i4>6881353</vt:i4>
      </vt:variant>
      <vt:variant>
        <vt:i4>549</vt:i4>
      </vt:variant>
      <vt:variant>
        <vt:i4>0</vt:i4>
      </vt:variant>
      <vt:variant>
        <vt:i4>5</vt:i4>
      </vt:variant>
      <vt:variant>
        <vt:lpwstr/>
      </vt:variant>
      <vt:variant>
        <vt:lpwstr>OR_RDI_HAVE_HDR_by_name</vt:lpwstr>
      </vt:variant>
      <vt:variant>
        <vt:i4>4653128</vt:i4>
      </vt:variant>
      <vt:variant>
        <vt:i4>546</vt:i4>
      </vt:variant>
      <vt:variant>
        <vt:i4>0</vt:i4>
      </vt:variant>
      <vt:variant>
        <vt:i4>5</vt:i4>
      </vt:variant>
      <vt:variant>
        <vt:lpwstr/>
      </vt:variant>
      <vt:variant>
        <vt:lpwstr>ORWLR_LC_CHANGED_TO_WC_by_function</vt:lpwstr>
      </vt:variant>
      <vt:variant>
        <vt:i4>5374040</vt:i4>
      </vt:variant>
      <vt:variant>
        <vt:i4>543</vt:i4>
      </vt:variant>
      <vt:variant>
        <vt:i4>0</vt:i4>
      </vt:variant>
      <vt:variant>
        <vt:i4>5</vt:i4>
      </vt:variant>
      <vt:variant>
        <vt:lpwstr/>
      </vt:variant>
      <vt:variant>
        <vt:lpwstr>ORWLR_LC_CHANGED_TO_WC_by_name</vt:lpwstr>
      </vt:variant>
      <vt:variant>
        <vt:i4>7733273</vt:i4>
      </vt:variant>
      <vt:variant>
        <vt:i4>540</vt:i4>
      </vt:variant>
      <vt:variant>
        <vt:i4>0</vt:i4>
      </vt:variant>
      <vt:variant>
        <vt:i4>5</vt:i4>
      </vt:variant>
      <vt:variant>
        <vt:lpwstr/>
      </vt:variant>
      <vt:variant>
        <vt:lpwstr>IMO_negative_3_value</vt:lpwstr>
      </vt:variant>
      <vt:variant>
        <vt:i4>1245220</vt:i4>
      </vt:variant>
      <vt:variant>
        <vt:i4>537</vt:i4>
      </vt:variant>
      <vt:variant>
        <vt:i4>0</vt:i4>
      </vt:variant>
      <vt:variant>
        <vt:i4>5</vt:i4>
      </vt:variant>
      <vt:variant>
        <vt:lpwstr/>
      </vt:variant>
      <vt:variant>
        <vt:lpwstr>OR_LAPSE_ORDERS_DFLT_by_function</vt:lpwstr>
      </vt:variant>
      <vt:variant>
        <vt:i4>393268</vt:i4>
      </vt:variant>
      <vt:variant>
        <vt:i4>534</vt:i4>
      </vt:variant>
      <vt:variant>
        <vt:i4>0</vt:i4>
      </vt:variant>
      <vt:variant>
        <vt:i4>5</vt:i4>
      </vt:variant>
      <vt:variant>
        <vt:lpwstr/>
      </vt:variant>
      <vt:variant>
        <vt:lpwstr>OR_LAPSE_ORDERS_DFLT_by_name</vt:lpwstr>
      </vt:variant>
      <vt:variant>
        <vt:i4>4653147</vt:i4>
      </vt:variant>
      <vt:variant>
        <vt:i4>531</vt:i4>
      </vt:variant>
      <vt:variant>
        <vt:i4>0</vt:i4>
      </vt:variant>
      <vt:variant>
        <vt:i4>5</vt:i4>
      </vt:variant>
      <vt:variant>
        <vt:lpwstr/>
      </vt:variant>
      <vt:variant>
        <vt:lpwstr>OR_LAPSE_ORDERS_by_function</vt:lpwstr>
      </vt:variant>
      <vt:variant>
        <vt:i4>5701701</vt:i4>
      </vt:variant>
      <vt:variant>
        <vt:i4>528</vt:i4>
      </vt:variant>
      <vt:variant>
        <vt:i4>0</vt:i4>
      </vt:variant>
      <vt:variant>
        <vt:i4>5</vt:i4>
      </vt:variant>
      <vt:variant>
        <vt:lpwstr/>
      </vt:variant>
      <vt:variant>
        <vt:lpwstr>OR_LAPSE_ORDERS_by_name</vt:lpwstr>
      </vt:variant>
      <vt:variant>
        <vt:i4>5963847</vt:i4>
      </vt:variant>
      <vt:variant>
        <vt:i4>525</vt:i4>
      </vt:variant>
      <vt:variant>
        <vt:i4>0</vt:i4>
      </vt:variant>
      <vt:variant>
        <vt:i4>5</vt:i4>
      </vt:variant>
      <vt:variant>
        <vt:lpwstr/>
      </vt:variant>
      <vt:variant>
        <vt:lpwstr>ORCH_CONTEXT_MEDS_add_descript_by_funct</vt:lpwstr>
      </vt:variant>
      <vt:variant>
        <vt:i4>4784204</vt:i4>
      </vt:variant>
      <vt:variant>
        <vt:i4>522</vt:i4>
      </vt:variant>
      <vt:variant>
        <vt:i4>0</vt:i4>
      </vt:variant>
      <vt:variant>
        <vt:i4>5</vt:i4>
      </vt:variant>
      <vt:variant>
        <vt:lpwstr/>
      </vt:variant>
      <vt:variant>
        <vt:lpwstr>ORCH_CONTEXT_MEDS_add_descript_by_name</vt:lpwstr>
      </vt:variant>
      <vt:variant>
        <vt:i4>4784238</vt:i4>
      </vt:variant>
      <vt:variant>
        <vt:i4>519</vt:i4>
      </vt:variant>
      <vt:variant>
        <vt:i4>0</vt:i4>
      </vt:variant>
      <vt:variant>
        <vt:i4>5</vt:i4>
      </vt:variant>
      <vt:variant>
        <vt:lpwstr/>
      </vt:variant>
      <vt:variant>
        <vt:lpwstr>ORWOR_EXPIRED_ORDERS_addition_by_funct</vt:lpwstr>
      </vt:variant>
      <vt:variant>
        <vt:i4>3538969</vt:i4>
      </vt:variant>
      <vt:variant>
        <vt:i4>516</vt:i4>
      </vt:variant>
      <vt:variant>
        <vt:i4>0</vt:i4>
      </vt:variant>
      <vt:variant>
        <vt:i4>5</vt:i4>
      </vt:variant>
      <vt:variant>
        <vt:lpwstr/>
      </vt:variant>
      <vt:variant>
        <vt:lpwstr>ORWOR_EXPIRED_ORDERS_addition_by_name</vt:lpwstr>
      </vt:variant>
      <vt:variant>
        <vt:i4>4784255</vt:i4>
      </vt:variant>
      <vt:variant>
        <vt:i4>513</vt:i4>
      </vt:variant>
      <vt:variant>
        <vt:i4>0</vt:i4>
      </vt:variant>
      <vt:variant>
        <vt:i4>5</vt:i4>
      </vt:variant>
      <vt:variant>
        <vt:lpwstr/>
      </vt:variant>
      <vt:variant>
        <vt:lpwstr>Conventions_dates_and_times</vt:lpwstr>
      </vt:variant>
      <vt:variant>
        <vt:i4>5374023</vt:i4>
      </vt:variant>
      <vt:variant>
        <vt:i4>510</vt:i4>
      </vt:variant>
      <vt:variant>
        <vt:i4>0</vt:i4>
      </vt:variant>
      <vt:variant>
        <vt:i4>5</vt:i4>
      </vt:variant>
      <vt:variant>
        <vt:lpwstr/>
      </vt:variant>
      <vt:variant>
        <vt:lpwstr>VBECS_suppress_nursing_admin_prompt</vt:lpwstr>
      </vt:variant>
      <vt:variant>
        <vt:i4>1179662</vt:i4>
      </vt:variant>
      <vt:variant>
        <vt:i4>507</vt:i4>
      </vt:variant>
      <vt:variant>
        <vt:i4>0</vt:i4>
      </vt:variant>
      <vt:variant>
        <vt:i4>5</vt:i4>
      </vt:variant>
      <vt:variant>
        <vt:lpwstr/>
      </vt:variant>
      <vt:variant>
        <vt:lpwstr>VBECS_suppress_nursing_admin_prompt_by_f</vt:lpwstr>
      </vt:variant>
      <vt:variant>
        <vt:i4>2097168</vt:i4>
      </vt:variant>
      <vt:variant>
        <vt:i4>504</vt:i4>
      </vt:variant>
      <vt:variant>
        <vt:i4>0</vt:i4>
      </vt:variant>
      <vt:variant>
        <vt:i4>5</vt:i4>
      </vt:variant>
      <vt:variant>
        <vt:lpwstr/>
      </vt:variant>
      <vt:variant>
        <vt:lpwstr>VBECS_reason_for_request</vt:lpwstr>
      </vt:variant>
      <vt:variant>
        <vt:i4>786469</vt:i4>
      </vt:variant>
      <vt:variant>
        <vt:i4>501</vt:i4>
      </vt:variant>
      <vt:variant>
        <vt:i4>0</vt:i4>
      </vt:variant>
      <vt:variant>
        <vt:i4>5</vt:i4>
      </vt:variant>
      <vt:variant>
        <vt:lpwstr/>
      </vt:variant>
      <vt:variant>
        <vt:lpwstr>VBECS_reason_for_request_by_function</vt:lpwstr>
      </vt:variant>
      <vt:variant>
        <vt:i4>6029404</vt:i4>
      </vt:variant>
      <vt:variant>
        <vt:i4>498</vt:i4>
      </vt:variant>
      <vt:variant>
        <vt:i4>0</vt:i4>
      </vt:variant>
      <vt:variant>
        <vt:i4>5</vt:i4>
      </vt:variant>
      <vt:variant>
        <vt:lpwstr/>
      </vt:variant>
      <vt:variant>
        <vt:lpwstr>VBECS_modifier_list</vt:lpwstr>
      </vt:variant>
      <vt:variant>
        <vt:i4>6881386</vt:i4>
      </vt:variant>
      <vt:variant>
        <vt:i4>495</vt:i4>
      </vt:variant>
      <vt:variant>
        <vt:i4>0</vt:i4>
      </vt:variant>
      <vt:variant>
        <vt:i4>5</vt:i4>
      </vt:variant>
      <vt:variant>
        <vt:lpwstr/>
      </vt:variant>
      <vt:variant>
        <vt:lpwstr>VBECS_modifier_list_by_function</vt:lpwstr>
      </vt:variant>
      <vt:variant>
        <vt:i4>589851</vt:i4>
      </vt:variant>
      <vt:variant>
        <vt:i4>492</vt:i4>
      </vt:variant>
      <vt:variant>
        <vt:i4>0</vt:i4>
      </vt:variant>
      <vt:variant>
        <vt:i4>5</vt:i4>
      </vt:variant>
      <vt:variant>
        <vt:lpwstr/>
      </vt:variant>
      <vt:variant>
        <vt:lpwstr>VBECS_component_order</vt:lpwstr>
      </vt:variant>
      <vt:variant>
        <vt:i4>3932203</vt:i4>
      </vt:variant>
      <vt:variant>
        <vt:i4>489</vt:i4>
      </vt:variant>
      <vt:variant>
        <vt:i4>0</vt:i4>
      </vt:variant>
      <vt:variant>
        <vt:i4>5</vt:i4>
      </vt:variant>
      <vt:variant>
        <vt:lpwstr/>
      </vt:variant>
      <vt:variant>
        <vt:lpwstr>VBECS_component_order_by_function</vt:lpwstr>
      </vt:variant>
      <vt:variant>
        <vt:i4>2097259</vt:i4>
      </vt:variant>
      <vt:variant>
        <vt:i4>486</vt:i4>
      </vt:variant>
      <vt:variant>
        <vt:i4>0</vt:i4>
      </vt:variant>
      <vt:variant>
        <vt:i4>5</vt:i4>
      </vt:variant>
      <vt:variant>
        <vt:lpwstr/>
      </vt:variant>
      <vt:variant>
        <vt:lpwstr>TIME_PAT_IN_OR_fields_in_file_100_2</vt:lpwstr>
      </vt:variant>
      <vt:variant>
        <vt:i4>3932161</vt:i4>
      </vt:variant>
      <vt:variant>
        <vt:i4>483</vt:i4>
      </vt:variant>
      <vt:variant>
        <vt:i4>0</vt:i4>
      </vt:variant>
      <vt:variant>
        <vt:i4>5</vt:i4>
      </vt:variant>
      <vt:variant>
        <vt:lpwstr/>
      </vt:variant>
      <vt:variant>
        <vt:lpwstr>TIME_PAT_IN_OR_delayed_ord_release_event</vt:lpwstr>
      </vt:variant>
      <vt:variant>
        <vt:i4>1638432</vt:i4>
      </vt:variant>
      <vt:variant>
        <vt:i4>480</vt:i4>
      </vt:variant>
      <vt:variant>
        <vt:i4>0</vt:i4>
      </vt:variant>
      <vt:variant>
        <vt:i4>5</vt:i4>
      </vt:variant>
      <vt:variant>
        <vt:lpwstr/>
      </vt:variant>
      <vt:variant>
        <vt:lpwstr>OR_USE_MH_DLL_by_name</vt:lpwstr>
      </vt:variant>
      <vt:variant>
        <vt:i4>1179700</vt:i4>
      </vt:variant>
      <vt:variant>
        <vt:i4>477</vt:i4>
      </vt:variant>
      <vt:variant>
        <vt:i4>0</vt:i4>
      </vt:variant>
      <vt:variant>
        <vt:i4>5</vt:i4>
      </vt:variant>
      <vt:variant>
        <vt:lpwstr/>
      </vt:variant>
      <vt:variant>
        <vt:lpwstr>OR_USE_MH_DLL_by_func</vt:lpwstr>
      </vt:variant>
      <vt:variant>
        <vt:i4>4915313</vt:i4>
      </vt:variant>
      <vt:variant>
        <vt:i4>474</vt:i4>
      </vt:variant>
      <vt:variant>
        <vt:i4>0</vt:i4>
      </vt:variant>
      <vt:variant>
        <vt:i4>5</vt:i4>
      </vt:variant>
      <vt:variant>
        <vt:lpwstr/>
      </vt:variant>
      <vt:variant>
        <vt:lpwstr>OR_FLAGGED_ORD_REASONS_by_name</vt:lpwstr>
      </vt:variant>
      <vt:variant>
        <vt:i4>6160481</vt:i4>
      </vt:variant>
      <vt:variant>
        <vt:i4>471</vt:i4>
      </vt:variant>
      <vt:variant>
        <vt:i4>0</vt:i4>
      </vt:variant>
      <vt:variant>
        <vt:i4>5</vt:i4>
      </vt:variant>
      <vt:variant>
        <vt:lpwstr/>
      </vt:variant>
      <vt:variant>
        <vt:lpwstr>OR_FLAGGED_ORD_REASONS_by_function</vt:lpwstr>
      </vt:variant>
      <vt:variant>
        <vt:i4>7012429</vt:i4>
      </vt:variant>
      <vt:variant>
        <vt:i4>468</vt:i4>
      </vt:variant>
      <vt:variant>
        <vt:i4>0</vt:i4>
      </vt:variant>
      <vt:variant>
        <vt:i4>5</vt:i4>
      </vt:variant>
      <vt:variant>
        <vt:lpwstr/>
      </vt:variant>
      <vt:variant>
        <vt:lpwstr>mental_health_dll_configuration</vt:lpwstr>
      </vt:variant>
      <vt:variant>
        <vt:i4>6029388</vt:i4>
      </vt:variant>
      <vt:variant>
        <vt:i4>465</vt:i4>
      </vt:variant>
      <vt:variant>
        <vt:i4>0</vt:i4>
      </vt:variant>
      <vt:variant>
        <vt:i4>5</vt:i4>
      </vt:variant>
      <vt:variant>
        <vt:lpwstr/>
      </vt:variant>
      <vt:variant>
        <vt:lpwstr>orders_recently_expired</vt:lpwstr>
      </vt:variant>
      <vt:variant>
        <vt:i4>7733338</vt:i4>
      </vt:variant>
      <vt:variant>
        <vt:i4>462</vt:i4>
      </vt:variant>
      <vt:variant>
        <vt:i4>0</vt:i4>
      </vt:variant>
      <vt:variant>
        <vt:i4>5</vt:i4>
      </vt:variant>
      <vt:variant>
        <vt:lpwstr/>
      </vt:variant>
      <vt:variant>
        <vt:lpwstr>orders_lapsing</vt:lpwstr>
      </vt:variant>
      <vt:variant>
        <vt:i4>8192114</vt:i4>
      </vt:variant>
      <vt:variant>
        <vt:i4>459</vt:i4>
      </vt:variant>
      <vt:variant>
        <vt:i4>0</vt:i4>
      </vt:variant>
      <vt:variant>
        <vt:i4>5</vt:i4>
      </vt:variant>
      <vt:variant>
        <vt:lpwstr/>
      </vt:variant>
      <vt:variant>
        <vt:lpwstr>OR_RA_RFS_CARRY_ON_by_name</vt:lpwstr>
      </vt:variant>
      <vt:variant>
        <vt:i4>6815842</vt:i4>
      </vt:variant>
      <vt:variant>
        <vt:i4>456</vt:i4>
      </vt:variant>
      <vt:variant>
        <vt:i4>0</vt:i4>
      </vt:variant>
      <vt:variant>
        <vt:i4>5</vt:i4>
      </vt:variant>
      <vt:variant>
        <vt:lpwstr/>
      </vt:variant>
      <vt:variant>
        <vt:lpwstr>OR_RA_RFS_CARRY_ON_by_function</vt:lpwstr>
      </vt:variant>
      <vt:variant>
        <vt:i4>8257620</vt:i4>
      </vt:variant>
      <vt:variant>
        <vt:i4>453</vt:i4>
      </vt:variant>
      <vt:variant>
        <vt:i4>0</vt:i4>
      </vt:variant>
      <vt:variant>
        <vt:i4>5</vt:i4>
      </vt:variant>
      <vt:variant>
        <vt:lpwstr/>
      </vt:variant>
      <vt:variant>
        <vt:lpwstr>ORWDXVB_VBECS_TNS_CHECK_by_name</vt:lpwstr>
      </vt:variant>
      <vt:variant>
        <vt:i4>4063279</vt:i4>
      </vt:variant>
      <vt:variant>
        <vt:i4>450</vt:i4>
      </vt:variant>
      <vt:variant>
        <vt:i4>0</vt:i4>
      </vt:variant>
      <vt:variant>
        <vt:i4>5</vt:i4>
      </vt:variant>
      <vt:variant>
        <vt:lpwstr/>
      </vt:variant>
      <vt:variant>
        <vt:lpwstr>ORWG_GRAPH_parameter_by_function</vt:lpwstr>
      </vt:variant>
      <vt:variant>
        <vt:i4>2949171</vt:i4>
      </vt:variant>
      <vt:variant>
        <vt:i4>447</vt:i4>
      </vt:variant>
      <vt:variant>
        <vt:i4>0</vt:i4>
      </vt:variant>
      <vt:variant>
        <vt:i4>5</vt:i4>
      </vt:variant>
      <vt:variant>
        <vt:lpwstr/>
      </vt:variant>
      <vt:variant>
        <vt:lpwstr>graphing_resource_device</vt:lpwstr>
      </vt:variant>
      <vt:variant>
        <vt:i4>3932178</vt:i4>
      </vt:variant>
      <vt:variant>
        <vt:i4>444</vt:i4>
      </vt:variant>
      <vt:variant>
        <vt:i4>0</vt:i4>
      </vt:variant>
      <vt:variant>
        <vt:i4>5</vt:i4>
      </vt:variant>
      <vt:variant>
        <vt:lpwstr/>
      </vt:variant>
      <vt:variant>
        <vt:lpwstr>VBECS_installation_and_setup</vt:lpwstr>
      </vt:variant>
      <vt:variant>
        <vt:i4>5505144</vt:i4>
      </vt:variant>
      <vt:variant>
        <vt:i4>441</vt:i4>
      </vt:variant>
      <vt:variant>
        <vt:i4>0</vt:i4>
      </vt:variant>
      <vt:variant>
        <vt:i4>5</vt:i4>
      </vt:variant>
      <vt:variant>
        <vt:lpwstr/>
      </vt:variant>
      <vt:variant>
        <vt:lpwstr>OR_VBECS_ERROR_MESSAGE_by_name</vt:lpwstr>
      </vt:variant>
      <vt:variant>
        <vt:i4>4194409</vt:i4>
      </vt:variant>
      <vt:variant>
        <vt:i4>438</vt:i4>
      </vt:variant>
      <vt:variant>
        <vt:i4>0</vt:i4>
      </vt:variant>
      <vt:variant>
        <vt:i4>5</vt:i4>
      </vt:variant>
      <vt:variant>
        <vt:lpwstr/>
      </vt:variant>
      <vt:variant>
        <vt:lpwstr>OR_VBECS_ERROR_MESSAGE_by_functino</vt:lpwstr>
      </vt:variant>
      <vt:variant>
        <vt:i4>589881</vt:i4>
      </vt:variant>
      <vt:variant>
        <vt:i4>435</vt:i4>
      </vt:variant>
      <vt:variant>
        <vt:i4>0</vt:i4>
      </vt:variant>
      <vt:variant>
        <vt:i4>5</vt:i4>
      </vt:variant>
      <vt:variant>
        <vt:lpwstr/>
      </vt:variant>
      <vt:variant>
        <vt:lpwstr>OR_OREMAS_MED_ORDERS_description_name</vt:lpwstr>
      </vt:variant>
      <vt:variant>
        <vt:i4>131117</vt:i4>
      </vt:variant>
      <vt:variant>
        <vt:i4>432</vt:i4>
      </vt:variant>
      <vt:variant>
        <vt:i4>0</vt:i4>
      </vt:variant>
      <vt:variant>
        <vt:i4>5</vt:i4>
      </vt:variant>
      <vt:variant>
        <vt:lpwstr/>
      </vt:variant>
      <vt:variant>
        <vt:lpwstr>OR_OREMAS_MED_ORDERS_description_func</vt:lpwstr>
      </vt:variant>
      <vt:variant>
        <vt:i4>1048637</vt:i4>
      </vt:variant>
      <vt:variant>
        <vt:i4>429</vt:i4>
      </vt:variant>
      <vt:variant>
        <vt:i4>0</vt:i4>
      </vt:variant>
      <vt:variant>
        <vt:i4>5</vt:i4>
      </vt:variant>
      <vt:variant>
        <vt:lpwstr/>
      </vt:variant>
      <vt:variant>
        <vt:lpwstr>OR_OREMAS_MED_ORDERS_order_access</vt:lpwstr>
      </vt:variant>
      <vt:variant>
        <vt:i4>5374070</vt:i4>
      </vt:variant>
      <vt:variant>
        <vt:i4>426</vt:i4>
      </vt:variant>
      <vt:variant>
        <vt:i4>0</vt:i4>
      </vt:variant>
      <vt:variant>
        <vt:i4>5</vt:i4>
      </vt:variant>
      <vt:variant>
        <vt:lpwstr/>
      </vt:variant>
      <vt:variant>
        <vt:lpwstr>NonVA_meds_clerk_param</vt:lpwstr>
      </vt:variant>
      <vt:variant>
        <vt:i4>3604509</vt:i4>
      </vt:variant>
      <vt:variant>
        <vt:i4>423</vt:i4>
      </vt:variant>
      <vt:variant>
        <vt:i4>0</vt:i4>
      </vt:variant>
      <vt:variant>
        <vt:i4>5</vt:i4>
      </vt:variant>
      <vt:variant>
        <vt:lpwstr/>
      </vt:variant>
      <vt:variant>
        <vt:lpwstr>NonVA_meds_param_func</vt:lpwstr>
      </vt:variant>
      <vt:variant>
        <vt:i4>7471202</vt:i4>
      </vt:variant>
      <vt:variant>
        <vt:i4>420</vt:i4>
      </vt:variant>
      <vt:variant>
        <vt:i4>0</vt:i4>
      </vt:variant>
      <vt:variant>
        <vt:i4>5</vt:i4>
      </vt:variant>
      <vt:variant>
        <vt:lpwstr/>
      </vt:variant>
      <vt:variant>
        <vt:lpwstr>ORPF_ACTIVE_ORDERS_CONTEXT_HRS_by_name</vt:lpwstr>
      </vt:variant>
      <vt:variant>
        <vt:i4>4718698</vt:i4>
      </vt:variant>
      <vt:variant>
        <vt:i4>417</vt:i4>
      </vt:variant>
      <vt:variant>
        <vt:i4>0</vt:i4>
      </vt:variant>
      <vt:variant>
        <vt:i4>5</vt:i4>
      </vt:variant>
      <vt:variant>
        <vt:lpwstr/>
      </vt:variant>
      <vt:variant>
        <vt:lpwstr>graphing_disable_background_processing</vt:lpwstr>
      </vt:variant>
      <vt:variant>
        <vt:i4>8323138</vt:i4>
      </vt:variant>
      <vt:variant>
        <vt:i4>414</vt:i4>
      </vt:variant>
      <vt:variant>
        <vt:i4>0</vt:i4>
      </vt:variant>
      <vt:variant>
        <vt:i4>5</vt:i4>
      </vt:variant>
      <vt:variant>
        <vt:lpwstr/>
      </vt:variant>
      <vt:variant>
        <vt:lpwstr>EDO_100_5_description</vt:lpwstr>
      </vt:variant>
      <vt:variant>
        <vt:i4>5374043</vt:i4>
      </vt:variant>
      <vt:variant>
        <vt:i4>411</vt:i4>
      </vt:variant>
      <vt:variant>
        <vt:i4>0</vt:i4>
      </vt:variant>
      <vt:variant>
        <vt:i4>5</vt:i4>
      </vt:variant>
      <vt:variant>
        <vt:lpwstr/>
      </vt:variant>
      <vt:variant>
        <vt:lpwstr>tools_submenus_ORWT_TOOLS_MENU</vt:lpwstr>
      </vt:variant>
      <vt:variant>
        <vt:i4>4521995</vt:i4>
      </vt:variant>
      <vt:variant>
        <vt:i4>408</vt:i4>
      </vt:variant>
      <vt:variant>
        <vt:i4>0</vt:i4>
      </vt:variant>
      <vt:variant>
        <vt:i4>5</vt:i4>
      </vt:variant>
      <vt:variant>
        <vt:lpwstr/>
      </vt:variant>
      <vt:variant>
        <vt:lpwstr>OR_VBECS_DIAG_PANEL_1ST_by_name</vt:lpwstr>
      </vt:variant>
      <vt:variant>
        <vt:i4>5570581</vt:i4>
      </vt:variant>
      <vt:variant>
        <vt:i4>405</vt:i4>
      </vt:variant>
      <vt:variant>
        <vt:i4>0</vt:i4>
      </vt:variant>
      <vt:variant>
        <vt:i4>5</vt:i4>
      </vt:variant>
      <vt:variant>
        <vt:lpwstr/>
      </vt:variant>
      <vt:variant>
        <vt:lpwstr>OR_VBECS_DIAG_PANEL_1ST_by_function</vt:lpwstr>
      </vt:variant>
      <vt:variant>
        <vt:i4>1638410</vt:i4>
      </vt:variant>
      <vt:variant>
        <vt:i4>402</vt:i4>
      </vt:variant>
      <vt:variant>
        <vt:i4>0</vt:i4>
      </vt:variant>
      <vt:variant>
        <vt:i4>5</vt:i4>
      </vt:variant>
      <vt:variant>
        <vt:lpwstr/>
      </vt:variant>
      <vt:variant>
        <vt:lpwstr>OR_VBECS_DIAG_TEST_ORDER_by_name</vt:lpwstr>
      </vt:variant>
      <vt:variant>
        <vt:i4>786458</vt:i4>
      </vt:variant>
      <vt:variant>
        <vt:i4>399</vt:i4>
      </vt:variant>
      <vt:variant>
        <vt:i4>0</vt:i4>
      </vt:variant>
      <vt:variant>
        <vt:i4>5</vt:i4>
      </vt:variant>
      <vt:variant>
        <vt:lpwstr/>
      </vt:variant>
      <vt:variant>
        <vt:lpwstr>OR_VBECS_DIAG_TEST_ORDER_by_function</vt:lpwstr>
      </vt:variant>
      <vt:variant>
        <vt:i4>5505144</vt:i4>
      </vt:variant>
      <vt:variant>
        <vt:i4>396</vt:i4>
      </vt:variant>
      <vt:variant>
        <vt:i4>0</vt:i4>
      </vt:variant>
      <vt:variant>
        <vt:i4>5</vt:i4>
      </vt:variant>
      <vt:variant>
        <vt:lpwstr/>
      </vt:variant>
      <vt:variant>
        <vt:lpwstr>OR_VBECS_ERROR_MESSAGE_by_name</vt:lpwstr>
      </vt:variant>
      <vt:variant>
        <vt:i4>4194409</vt:i4>
      </vt:variant>
      <vt:variant>
        <vt:i4>393</vt:i4>
      </vt:variant>
      <vt:variant>
        <vt:i4>0</vt:i4>
      </vt:variant>
      <vt:variant>
        <vt:i4>5</vt:i4>
      </vt:variant>
      <vt:variant>
        <vt:lpwstr/>
      </vt:variant>
      <vt:variant>
        <vt:lpwstr>OR_VBECS_ERROR_MESSAGE_by_functino</vt:lpwstr>
      </vt:variant>
      <vt:variant>
        <vt:i4>6422598</vt:i4>
      </vt:variant>
      <vt:variant>
        <vt:i4>390</vt:i4>
      </vt:variant>
      <vt:variant>
        <vt:i4>0</vt:i4>
      </vt:variant>
      <vt:variant>
        <vt:i4>5</vt:i4>
      </vt:variant>
      <vt:variant>
        <vt:lpwstr/>
      </vt:variant>
      <vt:variant>
        <vt:lpwstr>OR_VBECS_LEGACY_REPORT_by_name</vt:lpwstr>
      </vt:variant>
      <vt:variant>
        <vt:i4>7798870</vt:i4>
      </vt:variant>
      <vt:variant>
        <vt:i4>387</vt:i4>
      </vt:variant>
      <vt:variant>
        <vt:i4>0</vt:i4>
      </vt:variant>
      <vt:variant>
        <vt:i4>5</vt:i4>
      </vt:variant>
      <vt:variant>
        <vt:lpwstr/>
      </vt:variant>
      <vt:variant>
        <vt:lpwstr>OR_VBECS_LEGACY_REPORT_by_function</vt:lpwstr>
      </vt:variant>
      <vt:variant>
        <vt:i4>5767260</vt:i4>
      </vt:variant>
      <vt:variant>
        <vt:i4>384</vt:i4>
      </vt:variant>
      <vt:variant>
        <vt:i4>0</vt:i4>
      </vt:variant>
      <vt:variant>
        <vt:i4>5</vt:i4>
      </vt:variant>
      <vt:variant>
        <vt:lpwstr/>
      </vt:variant>
      <vt:variant>
        <vt:lpwstr>OR_VBECS_ON_by_name</vt:lpwstr>
      </vt:variant>
      <vt:variant>
        <vt:i4>4718658</vt:i4>
      </vt:variant>
      <vt:variant>
        <vt:i4>381</vt:i4>
      </vt:variant>
      <vt:variant>
        <vt:i4>0</vt:i4>
      </vt:variant>
      <vt:variant>
        <vt:i4>5</vt:i4>
      </vt:variant>
      <vt:variant>
        <vt:lpwstr/>
      </vt:variant>
      <vt:variant>
        <vt:lpwstr>OR_VBECS_ON_by_function</vt:lpwstr>
      </vt:variant>
      <vt:variant>
        <vt:i4>1769473</vt:i4>
      </vt:variant>
      <vt:variant>
        <vt:i4>378</vt:i4>
      </vt:variant>
      <vt:variant>
        <vt:i4>0</vt:i4>
      </vt:variant>
      <vt:variant>
        <vt:i4>5</vt:i4>
      </vt:variant>
      <vt:variant>
        <vt:lpwstr/>
      </vt:variant>
      <vt:variant>
        <vt:lpwstr>OR_VBECS_REMOVE_COLL_TIME_by_name</vt:lpwstr>
      </vt:variant>
      <vt:variant>
        <vt:i4>1048597</vt:i4>
      </vt:variant>
      <vt:variant>
        <vt:i4>375</vt:i4>
      </vt:variant>
      <vt:variant>
        <vt:i4>0</vt:i4>
      </vt:variant>
      <vt:variant>
        <vt:i4>5</vt:i4>
      </vt:variant>
      <vt:variant>
        <vt:lpwstr/>
      </vt:variant>
      <vt:variant>
        <vt:lpwstr>OR_VBECS_REMOVE_COLL_TIME_by_func</vt:lpwstr>
      </vt:variant>
      <vt:variant>
        <vt:i4>2228233</vt:i4>
      </vt:variant>
      <vt:variant>
        <vt:i4>372</vt:i4>
      </vt:variant>
      <vt:variant>
        <vt:i4>0</vt:i4>
      </vt:variant>
      <vt:variant>
        <vt:i4>5</vt:i4>
      </vt:variant>
      <vt:variant>
        <vt:lpwstr/>
      </vt:variant>
      <vt:variant>
        <vt:lpwstr>audiocare_OR_AUTORENEWAL_USER</vt:lpwstr>
      </vt:variant>
      <vt:variant>
        <vt:i4>7864400</vt:i4>
      </vt:variant>
      <vt:variant>
        <vt:i4>369</vt:i4>
      </vt:variant>
      <vt:variant>
        <vt:i4>0</vt:i4>
      </vt:variant>
      <vt:variant>
        <vt:i4>5</vt:i4>
      </vt:variant>
      <vt:variant>
        <vt:lpwstr/>
      </vt:variant>
      <vt:variant>
        <vt:lpwstr>audiocare_OR_AUTORENEWAL_USER_by_funct</vt:lpwstr>
      </vt:variant>
      <vt:variant>
        <vt:i4>6750312</vt:i4>
      </vt:variant>
      <vt:variant>
        <vt:i4>366</vt:i4>
      </vt:variant>
      <vt:variant>
        <vt:i4>0</vt:i4>
      </vt:variant>
      <vt:variant>
        <vt:i4>5</vt:i4>
      </vt:variant>
      <vt:variant>
        <vt:lpwstr/>
      </vt:variant>
      <vt:variant>
        <vt:lpwstr>ORB_PROVIDER_RECIP_by_name</vt:lpwstr>
      </vt:variant>
      <vt:variant>
        <vt:i4>7471224</vt:i4>
      </vt:variant>
      <vt:variant>
        <vt:i4>363</vt:i4>
      </vt:variant>
      <vt:variant>
        <vt:i4>0</vt:i4>
      </vt:variant>
      <vt:variant>
        <vt:i4>5</vt:i4>
      </vt:variant>
      <vt:variant>
        <vt:lpwstr/>
      </vt:variant>
      <vt:variant>
        <vt:lpwstr>ORB_PROVIDER_RECIP_by_function</vt:lpwstr>
      </vt:variant>
      <vt:variant>
        <vt:i4>4522102</vt:i4>
      </vt:variant>
      <vt:variant>
        <vt:i4>360</vt:i4>
      </vt:variant>
      <vt:variant>
        <vt:i4>0</vt:i4>
      </vt:variant>
      <vt:variant>
        <vt:i4>5</vt:i4>
      </vt:variant>
      <vt:variant>
        <vt:lpwstr/>
      </vt:variant>
      <vt:variant>
        <vt:lpwstr>ORWOR_WRITE_ORDERS_LIST_by_name</vt:lpwstr>
      </vt:variant>
      <vt:variant>
        <vt:i4>5570664</vt:i4>
      </vt:variant>
      <vt:variant>
        <vt:i4>357</vt:i4>
      </vt:variant>
      <vt:variant>
        <vt:i4>0</vt:i4>
      </vt:variant>
      <vt:variant>
        <vt:i4>5</vt:i4>
      </vt:variant>
      <vt:variant>
        <vt:lpwstr/>
      </vt:variant>
      <vt:variant>
        <vt:lpwstr>ORWOR_WRITE_ORDERS_LIST_by_function</vt:lpwstr>
      </vt:variant>
      <vt:variant>
        <vt:i4>4653125</vt:i4>
      </vt:variant>
      <vt:variant>
        <vt:i4>354</vt:i4>
      </vt:variant>
      <vt:variant>
        <vt:i4>0</vt:i4>
      </vt:variant>
      <vt:variant>
        <vt:i4>5</vt:i4>
      </vt:variant>
      <vt:variant>
        <vt:lpwstr/>
      </vt:variant>
      <vt:variant>
        <vt:lpwstr>OR_RADIOLOGY_ISSUES_by_name</vt:lpwstr>
      </vt:variant>
      <vt:variant>
        <vt:i4>4980817</vt:i4>
      </vt:variant>
      <vt:variant>
        <vt:i4>351</vt:i4>
      </vt:variant>
      <vt:variant>
        <vt:i4>0</vt:i4>
      </vt:variant>
      <vt:variant>
        <vt:i4>5</vt:i4>
      </vt:variant>
      <vt:variant>
        <vt:lpwstr/>
      </vt:variant>
      <vt:variant>
        <vt:lpwstr>OR_RADIOLOGY_ISSUES_by_func</vt:lpwstr>
      </vt:variant>
      <vt:variant>
        <vt:i4>7733338</vt:i4>
      </vt:variant>
      <vt:variant>
        <vt:i4>348</vt:i4>
      </vt:variant>
      <vt:variant>
        <vt:i4>0</vt:i4>
      </vt:variant>
      <vt:variant>
        <vt:i4>5</vt:i4>
      </vt:variant>
      <vt:variant>
        <vt:lpwstr/>
      </vt:variant>
      <vt:variant>
        <vt:lpwstr>orders_lapsing</vt:lpwstr>
      </vt:variant>
      <vt:variant>
        <vt:i4>8192114</vt:i4>
      </vt:variant>
      <vt:variant>
        <vt:i4>345</vt:i4>
      </vt:variant>
      <vt:variant>
        <vt:i4>0</vt:i4>
      </vt:variant>
      <vt:variant>
        <vt:i4>5</vt:i4>
      </vt:variant>
      <vt:variant>
        <vt:lpwstr/>
      </vt:variant>
      <vt:variant>
        <vt:lpwstr>OR_RA_RFS_CARRY_ON_by_name</vt:lpwstr>
      </vt:variant>
      <vt:variant>
        <vt:i4>6815842</vt:i4>
      </vt:variant>
      <vt:variant>
        <vt:i4>342</vt:i4>
      </vt:variant>
      <vt:variant>
        <vt:i4>0</vt:i4>
      </vt:variant>
      <vt:variant>
        <vt:i4>5</vt:i4>
      </vt:variant>
      <vt:variant>
        <vt:lpwstr/>
      </vt:variant>
      <vt:variant>
        <vt:lpwstr>OR_RA_RFS_CARRY_ON_by_function</vt:lpwstr>
      </vt:variant>
      <vt:variant>
        <vt:i4>7012471</vt:i4>
      </vt:variant>
      <vt:variant>
        <vt:i4>339</vt:i4>
      </vt:variant>
      <vt:variant>
        <vt:i4>0</vt:i4>
      </vt:variant>
      <vt:variant>
        <vt:i4>5</vt:i4>
      </vt:variant>
      <vt:variant>
        <vt:lpwstr/>
      </vt:variant>
      <vt:variant>
        <vt:lpwstr>ORWOR_CATEGORY_SEQ_by_name</vt:lpwstr>
      </vt:variant>
      <vt:variant>
        <vt:i4>8257639</vt:i4>
      </vt:variant>
      <vt:variant>
        <vt:i4>336</vt:i4>
      </vt:variant>
      <vt:variant>
        <vt:i4>0</vt:i4>
      </vt:variant>
      <vt:variant>
        <vt:i4>5</vt:i4>
      </vt:variant>
      <vt:variant>
        <vt:lpwstr/>
      </vt:variant>
      <vt:variant>
        <vt:lpwstr>ORWOR_CATEGORY_SEQ_by_function</vt:lpwstr>
      </vt:variant>
      <vt:variant>
        <vt:i4>5505120</vt:i4>
      </vt:variant>
      <vt:variant>
        <vt:i4>333</vt:i4>
      </vt:variant>
      <vt:variant>
        <vt:i4>0</vt:i4>
      </vt:variant>
      <vt:variant>
        <vt:i4>5</vt:i4>
      </vt:variant>
      <vt:variant>
        <vt:lpwstr/>
      </vt:variant>
      <vt:variant>
        <vt:lpwstr>ORWOR_CATEGORY_SEQ_IMO</vt:lpwstr>
      </vt:variant>
      <vt:variant>
        <vt:i4>3670060</vt:i4>
      </vt:variant>
      <vt:variant>
        <vt:i4>330</vt:i4>
      </vt:variant>
      <vt:variant>
        <vt:i4>0</vt:i4>
      </vt:variant>
      <vt:variant>
        <vt:i4>5</vt:i4>
      </vt:variant>
      <vt:variant>
        <vt:lpwstr/>
      </vt:variant>
      <vt:variant>
        <vt:lpwstr>ORWOR_CATEGORY_SEQ_order_view</vt:lpwstr>
      </vt:variant>
      <vt:variant>
        <vt:i4>2228233</vt:i4>
      </vt:variant>
      <vt:variant>
        <vt:i4>327</vt:i4>
      </vt:variant>
      <vt:variant>
        <vt:i4>0</vt:i4>
      </vt:variant>
      <vt:variant>
        <vt:i4>5</vt:i4>
      </vt:variant>
      <vt:variant>
        <vt:lpwstr/>
      </vt:variant>
      <vt:variant>
        <vt:lpwstr>audiocare_OR_AUTORENEWAL_USER</vt:lpwstr>
      </vt:variant>
      <vt:variant>
        <vt:i4>7864400</vt:i4>
      </vt:variant>
      <vt:variant>
        <vt:i4>324</vt:i4>
      </vt:variant>
      <vt:variant>
        <vt:i4>0</vt:i4>
      </vt:variant>
      <vt:variant>
        <vt:i4>5</vt:i4>
      </vt:variant>
      <vt:variant>
        <vt:lpwstr/>
      </vt:variant>
      <vt:variant>
        <vt:lpwstr>audiocare_OR_AUTORENEWAL_USER_by_funct</vt:lpwstr>
      </vt:variant>
      <vt:variant>
        <vt:i4>1048597</vt:i4>
      </vt:variant>
      <vt:variant>
        <vt:i4>321</vt:i4>
      </vt:variant>
      <vt:variant>
        <vt:i4>0</vt:i4>
      </vt:variant>
      <vt:variant>
        <vt:i4>5</vt:i4>
      </vt:variant>
      <vt:variant>
        <vt:lpwstr/>
      </vt:variant>
      <vt:variant>
        <vt:lpwstr>OR_VBECS_REMOVE_COLL_TIME_by_func</vt:lpwstr>
      </vt:variant>
      <vt:variant>
        <vt:i4>3801149</vt:i4>
      </vt:variant>
      <vt:variant>
        <vt:i4>318</vt:i4>
      </vt:variant>
      <vt:variant>
        <vt:i4>0</vt:i4>
      </vt:variant>
      <vt:variant>
        <vt:i4>5</vt:i4>
      </vt:variant>
      <vt:variant>
        <vt:lpwstr/>
      </vt:variant>
      <vt:variant>
        <vt:lpwstr>ORB_ERASE_ALL_by_name</vt:lpwstr>
      </vt:variant>
      <vt:variant>
        <vt:i4>4718710</vt:i4>
      </vt:variant>
      <vt:variant>
        <vt:i4>315</vt:i4>
      </vt:variant>
      <vt:variant>
        <vt:i4>0</vt:i4>
      </vt:variant>
      <vt:variant>
        <vt:i4>5</vt:i4>
      </vt:variant>
      <vt:variant>
        <vt:lpwstr/>
      </vt:variant>
      <vt:variant>
        <vt:lpwstr>ORB_FORWARD_BACKUP_REVIEWER_by_func</vt:lpwstr>
      </vt:variant>
      <vt:variant>
        <vt:i4>4391010</vt:i4>
      </vt:variant>
      <vt:variant>
        <vt:i4>312</vt:i4>
      </vt:variant>
      <vt:variant>
        <vt:i4>0</vt:i4>
      </vt:variant>
      <vt:variant>
        <vt:i4>5</vt:i4>
      </vt:variant>
      <vt:variant>
        <vt:lpwstr/>
      </vt:variant>
      <vt:variant>
        <vt:lpwstr>ORB_FORWARD_BACKUP_REVIEWER_by_name</vt:lpwstr>
      </vt:variant>
      <vt:variant>
        <vt:i4>1900593</vt:i4>
      </vt:variant>
      <vt:variant>
        <vt:i4>309</vt:i4>
      </vt:variant>
      <vt:variant>
        <vt:i4>0</vt:i4>
      </vt:variant>
      <vt:variant>
        <vt:i4>5</vt:i4>
      </vt:variant>
      <vt:variant>
        <vt:lpwstr/>
      </vt:variant>
      <vt:variant>
        <vt:lpwstr>ORB_LAB_GREATER_THRESHOLD_by_func</vt:lpwstr>
      </vt:variant>
      <vt:variant>
        <vt:i4>1441829</vt:i4>
      </vt:variant>
      <vt:variant>
        <vt:i4>306</vt:i4>
      </vt:variant>
      <vt:variant>
        <vt:i4>0</vt:i4>
      </vt:variant>
      <vt:variant>
        <vt:i4>5</vt:i4>
      </vt:variant>
      <vt:variant>
        <vt:lpwstr/>
      </vt:variant>
      <vt:variant>
        <vt:lpwstr>ORB_LAB_GREATER_THRESHOLD_by_name</vt:lpwstr>
      </vt:variant>
      <vt:variant>
        <vt:i4>5242980</vt:i4>
      </vt:variant>
      <vt:variant>
        <vt:i4>303</vt:i4>
      </vt:variant>
      <vt:variant>
        <vt:i4>0</vt:i4>
      </vt:variant>
      <vt:variant>
        <vt:i4>5</vt:i4>
      </vt:variant>
      <vt:variant>
        <vt:lpwstr/>
      </vt:variant>
      <vt:variant>
        <vt:lpwstr>ORB_LAB_LESS_THRESHOLD_by_func</vt:lpwstr>
      </vt:variant>
      <vt:variant>
        <vt:i4>4325487</vt:i4>
      </vt:variant>
      <vt:variant>
        <vt:i4>300</vt:i4>
      </vt:variant>
      <vt:variant>
        <vt:i4>0</vt:i4>
      </vt:variant>
      <vt:variant>
        <vt:i4>5</vt:i4>
      </vt:variant>
      <vt:variant>
        <vt:lpwstr/>
      </vt:variant>
      <vt:variant>
        <vt:lpwstr>ORB_LAB_LESS_THRESHOLD_by_name</vt:lpwstr>
      </vt:variant>
      <vt:variant>
        <vt:i4>5636190</vt:i4>
      </vt:variant>
      <vt:variant>
        <vt:i4>297</vt:i4>
      </vt:variant>
      <vt:variant>
        <vt:i4>0</vt:i4>
      </vt:variant>
      <vt:variant>
        <vt:i4>5</vt:i4>
      </vt:variant>
      <vt:variant>
        <vt:lpwstr/>
      </vt:variant>
      <vt:variant>
        <vt:lpwstr>ORB_OI_EXPIRING_INPT_PR_by_func</vt:lpwstr>
      </vt:variant>
      <vt:variant>
        <vt:i4>6094922</vt:i4>
      </vt:variant>
      <vt:variant>
        <vt:i4>294</vt:i4>
      </vt:variant>
      <vt:variant>
        <vt:i4>0</vt:i4>
      </vt:variant>
      <vt:variant>
        <vt:i4>5</vt:i4>
      </vt:variant>
      <vt:variant>
        <vt:lpwstr/>
      </vt:variant>
      <vt:variant>
        <vt:lpwstr>ORB_OI_EXPIRING_INPT_PR_by_name</vt:lpwstr>
      </vt:variant>
      <vt:variant>
        <vt:i4>5636190</vt:i4>
      </vt:variant>
      <vt:variant>
        <vt:i4>291</vt:i4>
      </vt:variant>
      <vt:variant>
        <vt:i4>0</vt:i4>
      </vt:variant>
      <vt:variant>
        <vt:i4>5</vt:i4>
      </vt:variant>
      <vt:variant>
        <vt:lpwstr/>
      </vt:variant>
      <vt:variant>
        <vt:lpwstr>ORB_OI_EXPIRING_INPT_PR_by_func</vt:lpwstr>
      </vt:variant>
      <vt:variant>
        <vt:i4>196632</vt:i4>
      </vt:variant>
      <vt:variant>
        <vt:i4>288</vt:i4>
      </vt:variant>
      <vt:variant>
        <vt:i4>0</vt:i4>
      </vt:variant>
      <vt:variant>
        <vt:i4>5</vt:i4>
      </vt:variant>
      <vt:variant>
        <vt:lpwstr/>
      </vt:variant>
      <vt:variant>
        <vt:lpwstr>ORB_OI_EXPIRING_OUTPT_PR_by_name</vt:lpwstr>
      </vt:variant>
      <vt:variant>
        <vt:i4>4587604</vt:i4>
      </vt:variant>
      <vt:variant>
        <vt:i4>285</vt:i4>
      </vt:variant>
      <vt:variant>
        <vt:i4>0</vt:i4>
      </vt:variant>
      <vt:variant>
        <vt:i4>5</vt:i4>
      </vt:variant>
      <vt:variant>
        <vt:lpwstr/>
      </vt:variant>
      <vt:variant>
        <vt:lpwstr>ORB_OI_ORDERED_INPT_PR_by_func</vt:lpwstr>
      </vt:variant>
      <vt:variant>
        <vt:i4>5505119</vt:i4>
      </vt:variant>
      <vt:variant>
        <vt:i4>282</vt:i4>
      </vt:variant>
      <vt:variant>
        <vt:i4>0</vt:i4>
      </vt:variant>
      <vt:variant>
        <vt:i4>5</vt:i4>
      </vt:variant>
      <vt:variant>
        <vt:lpwstr/>
      </vt:variant>
      <vt:variant>
        <vt:lpwstr>ORB_OI_ORDERED_INPT_PR_by_name</vt:lpwstr>
      </vt:variant>
      <vt:variant>
        <vt:i4>6815856</vt:i4>
      </vt:variant>
      <vt:variant>
        <vt:i4>279</vt:i4>
      </vt:variant>
      <vt:variant>
        <vt:i4>0</vt:i4>
      </vt:variant>
      <vt:variant>
        <vt:i4>5</vt:i4>
      </vt:variant>
      <vt:variant>
        <vt:lpwstr/>
      </vt:variant>
      <vt:variant>
        <vt:lpwstr>ORB_OI_ORDERED_OUTPT_PR_by_func</vt:lpwstr>
      </vt:variant>
      <vt:variant>
        <vt:i4>6488164</vt:i4>
      </vt:variant>
      <vt:variant>
        <vt:i4>276</vt:i4>
      </vt:variant>
      <vt:variant>
        <vt:i4>0</vt:i4>
      </vt:variant>
      <vt:variant>
        <vt:i4>5</vt:i4>
      </vt:variant>
      <vt:variant>
        <vt:lpwstr/>
      </vt:variant>
      <vt:variant>
        <vt:lpwstr>ORB_OI_ORDERED_OUTPT_PR_by_name</vt:lpwstr>
      </vt:variant>
      <vt:variant>
        <vt:i4>4522050</vt:i4>
      </vt:variant>
      <vt:variant>
        <vt:i4>273</vt:i4>
      </vt:variant>
      <vt:variant>
        <vt:i4>0</vt:i4>
      </vt:variant>
      <vt:variant>
        <vt:i4>5</vt:i4>
      </vt:variant>
      <vt:variant>
        <vt:lpwstr/>
      </vt:variant>
      <vt:variant>
        <vt:lpwstr>ORB_OI_RESULTS_INPT_PR_by_func</vt:lpwstr>
      </vt:variant>
      <vt:variant>
        <vt:i4>5701705</vt:i4>
      </vt:variant>
      <vt:variant>
        <vt:i4>270</vt:i4>
      </vt:variant>
      <vt:variant>
        <vt:i4>0</vt:i4>
      </vt:variant>
      <vt:variant>
        <vt:i4>5</vt:i4>
      </vt:variant>
      <vt:variant>
        <vt:lpwstr/>
      </vt:variant>
      <vt:variant>
        <vt:lpwstr>ORB_OI_RESULTS_INPT_PR_by_name</vt:lpwstr>
      </vt:variant>
      <vt:variant>
        <vt:i4>7012454</vt:i4>
      </vt:variant>
      <vt:variant>
        <vt:i4>267</vt:i4>
      </vt:variant>
      <vt:variant>
        <vt:i4>0</vt:i4>
      </vt:variant>
      <vt:variant>
        <vt:i4>5</vt:i4>
      </vt:variant>
      <vt:variant>
        <vt:lpwstr/>
      </vt:variant>
      <vt:variant>
        <vt:lpwstr>ORB_OI_RESULTS_OUTPT_PR_by_func</vt:lpwstr>
      </vt:variant>
      <vt:variant>
        <vt:i4>6291570</vt:i4>
      </vt:variant>
      <vt:variant>
        <vt:i4>264</vt:i4>
      </vt:variant>
      <vt:variant>
        <vt:i4>0</vt:i4>
      </vt:variant>
      <vt:variant>
        <vt:i4>5</vt:i4>
      </vt:variant>
      <vt:variant>
        <vt:lpwstr/>
      </vt:variant>
      <vt:variant>
        <vt:lpwstr>ORB_OI_RESULTS_OUTPT_PR_by_name</vt:lpwstr>
      </vt:variant>
      <vt:variant>
        <vt:i4>7274602</vt:i4>
      </vt:variant>
      <vt:variant>
        <vt:i4>261</vt:i4>
      </vt:variant>
      <vt:variant>
        <vt:i4>0</vt:i4>
      </vt:variant>
      <vt:variant>
        <vt:i4>5</vt:i4>
      </vt:variant>
      <vt:variant>
        <vt:lpwstr/>
      </vt:variant>
      <vt:variant>
        <vt:lpwstr>ORB_Sort_Direction_by_func</vt:lpwstr>
      </vt:variant>
      <vt:variant>
        <vt:i4>8192097</vt:i4>
      </vt:variant>
      <vt:variant>
        <vt:i4>258</vt:i4>
      </vt:variant>
      <vt:variant>
        <vt:i4>0</vt:i4>
      </vt:variant>
      <vt:variant>
        <vt:i4>5</vt:i4>
      </vt:variant>
      <vt:variant>
        <vt:lpwstr/>
      </vt:variant>
      <vt:variant>
        <vt:lpwstr>ORB_Sort_Direction_by_name</vt:lpwstr>
      </vt:variant>
      <vt:variant>
        <vt:i4>4718667</vt:i4>
      </vt:variant>
      <vt:variant>
        <vt:i4>255</vt:i4>
      </vt:variant>
      <vt:variant>
        <vt:i4>0</vt:i4>
      </vt:variant>
      <vt:variant>
        <vt:i4>5</vt:i4>
      </vt:variant>
      <vt:variant>
        <vt:lpwstr/>
      </vt:variant>
      <vt:variant>
        <vt:lpwstr>ORB_SURROGATE_RECIPIENT_by_name</vt:lpwstr>
      </vt:variant>
      <vt:variant>
        <vt:i4>6750329</vt:i4>
      </vt:variant>
      <vt:variant>
        <vt:i4>252</vt:i4>
      </vt:variant>
      <vt:variant>
        <vt:i4>0</vt:i4>
      </vt:variant>
      <vt:variant>
        <vt:i4>5</vt:i4>
      </vt:variant>
      <vt:variant>
        <vt:lpwstr/>
      </vt:variant>
      <vt:variant>
        <vt:lpwstr>SNOMED</vt:lpwstr>
      </vt:variant>
      <vt:variant>
        <vt:i4>4128795</vt:i4>
      </vt:variant>
      <vt:variant>
        <vt:i4>249</vt:i4>
      </vt:variant>
      <vt:variant>
        <vt:i4>0</vt:i4>
      </vt:variant>
      <vt:variant>
        <vt:i4>5</vt:i4>
      </vt:variant>
      <vt:variant>
        <vt:lpwstr/>
      </vt:variant>
      <vt:variant>
        <vt:lpwstr>Digital_Signature</vt:lpwstr>
      </vt:variant>
      <vt:variant>
        <vt:i4>1900554</vt:i4>
      </vt:variant>
      <vt:variant>
        <vt:i4>246</vt:i4>
      </vt:variant>
      <vt:variant>
        <vt:i4>0</vt:i4>
      </vt:variant>
      <vt:variant>
        <vt:i4>5</vt:i4>
      </vt:variant>
      <vt:variant>
        <vt:lpwstr/>
      </vt:variant>
      <vt:variant>
        <vt:lpwstr>ORQQPL_Suppress_codes_by_name</vt:lpwstr>
      </vt:variant>
      <vt:variant>
        <vt:i4>1441822</vt:i4>
      </vt:variant>
      <vt:variant>
        <vt:i4>243</vt:i4>
      </vt:variant>
      <vt:variant>
        <vt:i4>0</vt:i4>
      </vt:variant>
      <vt:variant>
        <vt:i4>5</vt:i4>
      </vt:variant>
      <vt:variant>
        <vt:lpwstr/>
      </vt:variant>
      <vt:variant>
        <vt:lpwstr>ORQQPL_Suppress_codes_by_func</vt:lpwstr>
      </vt:variant>
      <vt:variant>
        <vt:i4>4653155</vt:i4>
      </vt:variant>
      <vt:variant>
        <vt:i4>240</vt:i4>
      </vt:variant>
      <vt:variant>
        <vt:i4>0</vt:i4>
      </vt:variant>
      <vt:variant>
        <vt:i4>5</vt:i4>
      </vt:variant>
      <vt:variant>
        <vt:lpwstr/>
      </vt:variant>
      <vt:variant>
        <vt:lpwstr>DEA_ePCS_Digital_Signature</vt:lpwstr>
      </vt:variant>
      <vt:variant>
        <vt:i4>5832805</vt:i4>
      </vt:variant>
      <vt:variant>
        <vt:i4>237</vt:i4>
      </vt:variant>
      <vt:variant>
        <vt:i4>0</vt:i4>
      </vt:variant>
      <vt:variant>
        <vt:i4>5</vt:i4>
      </vt:variant>
      <vt:variant>
        <vt:lpwstr/>
      </vt:variant>
      <vt:variant>
        <vt:lpwstr>OR_DEA_LINK_MSG</vt:lpwstr>
      </vt:variant>
      <vt:variant>
        <vt:i4>7798858</vt:i4>
      </vt:variant>
      <vt:variant>
        <vt:i4>234</vt:i4>
      </vt:variant>
      <vt:variant>
        <vt:i4>0</vt:i4>
      </vt:variant>
      <vt:variant>
        <vt:i4>5</vt:i4>
      </vt:variant>
      <vt:variant>
        <vt:lpwstr/>
      </vt:variant>
      <vt:variant>
        <vt:lpwstr>OR_DEA_LINK_MSG_by_func</vt:lpwstr>
      </vt:variant>
      <vt:variant>
        <vt:i4>2883603</vt:i4>
      </vt:variant>
      <vt:variant>
        <vt:i4>231</vt:i4>
      </vt:variant>
      <vt:variant>
        <vt:i4>0</vt:i4>
      </vt:variant>
      <vt:variant>
        <vt:i4>5</vt:i4>
      </vt:variant>
      <vt:variant>
        <vt:lpwstr/>
      </vt:variant>
      <vt:variant>
        <vt:lpwstr>graphing_cache_disabled_NOTE</vt:lpwstr>
      </vt:variant>
      <vt:variant>
        <vt:i4>6291570</vt:i4>
      </vt:variant>
      <vt:variant>
        <vt:i4>228</vt:i4>
      </vt:variant>
      <vt:variant>
        <vt:i4>0</vt:i4>
      </vt:variant>
      <vt:variant>
        <vt:i4>5</vt:i4>
      </vt:variant>
      <vt:variant>
        <vt:lpwstr/>
      </vt:variant>
      <vt:variant>
        <vt:lpwstr>ORB_OI_RESULTS_OUTPT_PR_by_name</vt:lpwstr>
      </vt:variant>
      <vt:variant>
        <vt:i4>7012454</vt:i4>
      </vt:variant>
      <vt:variant>
        <vt:i4>225</vt:i4>
      </vt:variant>
      <vt:variant>
        <vt:i4>0</vt:i4>
      </vt:variant>
      <vt:variant>
        <vt:i4>5</vt:i4>
      </vt:variant>
      <vt:variant>
        <vt:lpwstr/>
      </vt:variant>
      <vt:variant>
        <vt:lpwstr>ORB_OI_RESULTS_OUTPT_PR_by_func</vt:lpwstr>
      </vt:variant>
      <vt:variant>
        <vt:i4>5701705</vt:i4>
      </vt:variant>
      <vt:variant>
        <vt:i4>222</vt:i4>
      </vt:variant>
      <vt:variant>
        <vt:i4>0</vt:i4>
      </vt:variant>
      <vt:variant>
        <vt:i4>5</vt:i4>
      </vt:variant>
      <vt:variant>
        <vt:lpwstr/>
      </vt:variant>
      <vt:variant>
        <vt:lpwstr>ORB_OI_RESULTS_INPT_PR_by_name</vt:lpwstr>
      </vt:variant>
      <vt:variant>
        <vt:i4>4522050</vt:i4>
      </vt:variant>
      <vt:variant>
        <vt:i4>219</vt:i4>
      </vt:variant>
      <vt:variant>
        <vt:i4>0</vt:i4>
      </vt:variant>
      <vt:variant>
        <vt:i4>5</vt:i4>
      </vt:variant>
      <vt:variant>
        <vt:lpwstr/>
      </vt:variant>
      <vt:variant>
        <vt:lpwstr>ORB_OI_RESULTS_INPT_PR_by_func</vt:lpwstr>
      </vt:variant>
      <vt:variant>
        <vt:i4>6488164</vt:i4>
      </vt:variant>
      <vt:variant>
        <vt:i4>216</vt:i4>
      </vt:variant>
      <vt:variant>
        <vt:i4>0</vt:i4>
      </vt:variant>
      <vt:variant>
        <vt:i4>5</vt:i4>
      </vt:variant>
      <vt:variant>
        <vt:lpwstr/>
      </vt:variant>
      <vt:variant>
        <vt:lpwstr>ORB_OI_ORDERED_OUTPT_PR_by_name</vt:lpwstr>
      </vt:variant>
      <vt:variant>
        <vt:i4>6815856</vt:i4>
      </vt:variant>
      <vt:variant>
        <vt:i4>213</vt:i4>
      </vt:variant>
      <vt:variant>
        <vt:i4>0</vt:i4>
      </vt:variant>
      <vt:variant>
        <vt:i4>5</vt:i4>
      </vt:variant>
      <vt:variant>
        <vt:lpwstr/>
      </vt:variant>
      <vt:variant>
        <vt:lpwstr>ORB_OI_ORDERED_OUTPT_PR_by_func</vt:lpwstr>
      </vt:variant>
      <vt:variant>
        <vt:i4>5505119</vt:i4>
      </vt:variant>
      <vt:variant>
        <vt:i4>210</vt:i4>
      </vt:variant>
      <vt:variant>
        <vt:i4>0</vt:i4>
      </vt:variant>
      <vt:variant>
        <vt:i4>5</vt:i4>
      </vt:variant>
      <vt:variant>
        <vt:lpwstr/>
      </vt:variant>
      <vt:variant>
        <vt:lpwstr>ORB_OI_ORDERED_INPT_PR_by_name</vt:lpwstr>
      </vt:variant>
      <vt:variant>
        <vt:i4>4587604</vt:i4>
      </vt:variant>
      <vt:variant>
        <vt:i4>207</vt:i4>
      </vt:variant>
      <vt:variant>
        <vt:i4>0</vt:i4>
      </vt:variant>
      <vt:variant>
        <vt:i4>5</vt:i4>
      </vt:variant>
      <vt:variant>
        <vt:lpwstr/>
      </vt:variant>
      <vt:variant>
        <vt:lpwstr>ORB_OI_ORDERED_INPT_PR_by_func</vt:lpwstr>
      </vt:variant>
      <vt:variant>
        <vt:i4>196632</vt:i4>
      </vt:variant>
      <vt:variant>
        <vt:i4>204</vt:i4>
      </vt:variant>
      <vt:variant>
        <vt:i4>0</vt:i4>
      </vt:variant>
      <vt:variant>
        <vt:i4>5</vt:i4>
      </vt:variant>
      <vt:variant>
        <vt:lpwstr/>
      </vt:variant>
      <vt:variant>
        <vt:lpwstr>ORB_OI_EXPIRING_OUTPT_PR_by_name</vt:lpwstr>
      </vt:variant>
      <vt:variant>
        <vt:i4>1114131</vt:i4>
      </vt:variant>
      <vt:variant>
        <vt:i4>201</vt:i4>
      </vt:variant>
      <vt:variant>
        <vt:i4>0</vt:i4>
      </vt:variant>
      <vt:variant>
        <vt:i4>5</vt:i4>
      </vt:variant>
      <vt:variant>
        <vt:lpwstr/>
      </vt:variant>
      <vt:variant>
        <vt:lpwstr>ORB_OI_EXPIRING_OUTPT_PR_by_func</vt:lpwstr>
      </vt:variant>
      <vt:variant>
        <vt:i4>6094922</vt:i4>
      </vt:variant>
      <vt:variant>
        <vt:i4>198</vt:i4>
      </vt:variant>
      <vt:variant>
        <vt:i4>0</vt:i4>
      </vt:variant>
      <vt:variant>
        <vt:i4>5</vt:i4>
      </vt:variant>
      <vt:variant>
        <vt:lpwstr/>
      </vt:variant>
      <vt:variant>
        <vt:lpwstr>ORB_OI_EXPIRING_INPT_PR_by_name</vt:lpwstr>
      </vt:variant>
      <vt:variant>
        <vt:i4>5636190</vt:i4>
      </vt:variant>
      <vt:variant>
        <vt:i4>195</vt:i4>
      </vt:variant>
      <vt:variant>
        <vt:i4>0</vt:i4>
      </vt:variant>
      <vt:variant>
        <vt:i4>5</vt:i4>
      </vt:variant>
      <vt:variant>
        <vt:lpwstr/>
      </vt:variant>
      <vt:variant>
        <vt:lpwstr>ORB_OI_EXPIRING_INPT_PR_by_func</vt:lpwstr>
      </vt:variant>
      <vt:variant>
        <vt:i4>6750312</vt:i4>
      </vt:variant>
      <vt:variant>
        <vt:i4>192</vt:i4>
      </vt:variant>
      <vt:variant>
        <vt:i4>0</vt:i4>
      </vt:variant>
      <vt:variant>
        <vt:i4>5</vt:i4>
      </vt:variant>
      <vt:variant>
        <vt:lpwstr/>
      </vt:variant>
      <vt:variant>
        <vt:lpwstr>ORB_PROVIDER_RECIP_by_name</vt:lpwstr>
      </vt:variant>
      <vt:variant>
        <vt:i4>7471224</vt:i4>
      </vt:variant>
      <vt:variant>
        <vt:i4>189</vt:i4>
      </vt:variant>
      <vt:variant>
        <vt:i4>0</vt:i4>
      </vt:variant>
      <vt:variant>
        <vt:i4>5</vt:i4>
      </vt:variant>
      <vt:variant>
        <vt:lpwstr/>
      </vt:variant>
      <vt:variant>
        <vt:lpwstr>ORB_PROVIDER_RECIP_by_function</vt:lpwstr>
      </vt:variant>
      <vt:variant>
        <vt:i4>5570645</vt:i4>
      </vt:variant>
      <vt:variant>
        <vt:i4>186</vt:i4>
      </vt:variant>
      <vt:variant>
        <vt:i4>0</vt:i4>
      </vt:variant>
      <vt:variant>
        <vt:i4>5</vt:i4>
      </vt:variant>
      <vt:variant>
        <vt:lpwstr/>
      </vt:variant>
      <vt:variant>
        <vt:lpwstr>showrpcs_not_on_status_bar</vt:lpwstr>
      </vt:variant>
      <vt:variant>
        <vt:i4>3801122</vt:i4>
      </vt:variant>
      <vt:variant>
        <vt:i4>183</vt:i4>
      </vt:variant>
      <vt:variant>
        <vt:i4>0</vt:i4>
      </vt:variant>
      <vt:variant>
        <vt:i4>5</vt:i4>
      </vt:variant>
      <vt:variant>
        <vt:lpwstr/>
      </vt:variant>
      <vt:variant>
        <vt:lpwstr>DEA_ePCS_reports</vt:lpwstr>
      </vt:variant>
      <vt:variant>
        <vt:i4>6029380</vt:i4>
      </vt:variant>
      <vt:variant>
        <vt:i4>180</vt:i4>
      </vt:variant>
      <vt:variant>
        <vt:i4>0</vt:i4>
      </vt:variant>
      <vt:variant>
        <vt:i4>5</vt:i4>
      </vt:variant>
      <vt:variant>
        <vt:lpwstr/>
      </vt:variant>
      <vt:variant>
        <vt:lpwstr>ORCDGMRCEAD_by_name</vt:lpwstr>
      </vt:variant>
      <vt:variant>
        <vt:i4>5701712</vt:i4>
      </vt:variant>
      <vt:variant>
        <vt:i4>177</vt:i4>
      </vt:variant>
      <vt:variant>
        <vt:i4>0</vt:i4>
      </vt:variant>
      <vt:variant>
        <vt:i4>5</vt:i4>
      </vt:variant>
      <vt:variant>
        <vt:lpwstr/>
      </vt:variant>
      <vt:variant>
        <vt:lpwstr>ORCDGMRCEAD_by_func</vt:lpwstr>
      </vt:variant>
      <vt:variant>
        <vt:i4>1376358</vt:i4>
      </vt:variant>
      <vt:variant>
        <vt:i4>174</vt:i4>
      </vt:variant>
      <vt:variant>
        <vt:i4>0</vt:i4>
      </vt:variant>
      <vt:variant>
        <vt:i4>5</vt:i4>
      </vt:variant>
      <vt:variant>
        <vt:lpwstr/>
      </vt:variant>
      <vt:variant>
        <vt:lpwstr>Quick_order_reports_MOCHA2</vt:lpwstr>
      </vt:variant>
      <vt:variant>
        <vt:i4>524305</vt:i4>
      </vt:variant>
      <vt:variant>
        <vt:i4>171</vt:i4>
      </vt:variant>
      <vt:variant>
        <vt:i4>0</vt:i4>
      </vt:variant>
      <vt:variant>
        <vt:i4>5</vt:i4>
      </vt:variant>
      <vt:variant>
        <vt:lpwstr/>
      </vt:variant>
      <vt:variant>
        <vt:lpwstr>OR_LAB_TAB_REPORT_DEFAULT_by_name</vt:lpwstr>
      </vt:variant>
      <vt:variant>
        <vt:i4>196613</vt:i4>
      </vt:variant>
      <vt:variant>
        <vt:i4>168</vt:i4>
      </vt:variant>
      <vt:variant>
        <vt:i4>0</vt:i4>
      </vt:variant>
      <vt:variant>
        <vt:i4>5</vt:i4>
      </vt:variant>
      <vt:variant>
        <vt:lpwstr/>
      </vt:variant>
      <vt:variant>
        <vt:lpwstr>OR_LAB_TAB_REPORT_DEFAULT_by_func</vt:lpwstr>
      </vt:variant>
      <vt:variant>
        <vt:i4>6226004</vt:i4>
      </vt:variant>
      <vt:variant>
        <vt:i4>165</vt:i4>
      </vt:variant>
      <vt:variant>
        <vt:i4>0</vt:i4>
      </vt:variant>
      <vt:variant>
        <vt:i4>5</vt:i4>
      </vt:variant>
      <vt:variant>
        <vt:lpwstr/>
      </vt:variant>
      <vt:variant>
        <vt:lpwstr>OR_REPORT_DATE_SELECT_TYPE_by_name</vt:lpwstr>
      </vt:variant>
      <vt:variant>
        <vt:i4>5046367</vt:i4>
      </vt:variant>
      <vt:variant>
        <vt:i4>162</vt:i4>
      </vt:variant>
      <vt:variant>
        <vt:i4>0</vt:i4>
      </vt:variant>
      <vt:variant>
        <vt:i4>5</vt:i4>
      </vt:variant>
      <vt:variant>
        <vt:lpwstr/>
      </vt:variant>
      <vt:variant>
        <vt:lpwstr>OR_REPORT_DATE_SELECT_TYPE_by_func</vt:lpwstr>
      </vt:variant>
      <vt:variant>
        <vt:i4>2293842</vt:i4>
      </vt:variant>
      <vt:variant>
        <vt:i4>159</vt:i4>
      </vt:variant>
      <vt:variant>
        <vt:i4>0</vt:i4>
      </vt:variant>
      <vt:variant>
        <vt:i4>5</vt:i4>
      </vt:variant>
      <vt:variant>
        <vt:lpwstr>../../../../AppData/Local/Microsoft/Windows/Temporary Internet Files/Content.Outlook/AppData/Local/OR_3_349/CPRSGUITM.doc</vt:lpwstr>
      </vt:variant>
      <vt:variant>
        <vt:lpwstr>audiocare_OR_AUTORENEWAL_USER</vt:lpwstr>
      </vt:variant>
      <vt:variant>
        <vt:i4>7929867</vt:i4>
      </vt:variant>
      <vt:variant>
        <vt:i4>156</vt:i4>
      </vt:variant>
      <vt:variant>
        <vt:i4>0</vt:i4>
      </vt:variant>
      <vt:variant>
        <vt:i4>5</vt:i4>
      </vt:variant>
      <vt:variant>
        <vt:lpwstr>../../../../AppData/Local/Microsoft/Windows/Temporary Internet Files/Content.Outlook/AppData/Local/OR_3_349/CPRSGUITM.doc</vt:lpwstr>
      </vt:variant>
      <vt:variant>
        <vt:lpwstr>audiocare_OR_AUTORENEWAL_USER_by_funct</vt:lpwstr>
      </vt:variant>
      <vt:variant>
        <vt:i4>7077995</vt:i4>
      </vt:variant>
      <vt:variant>
        <vt:i4>153</vt:i4>
      </vt:variant>
      <vt:variant>
        <vt:i4>0</vt:i4>
      </vt:variant>
      <vt:variant>
        <vt:i4>5</vt:i4>
      </vt:variant>
      <vt:variant>
        <vt:lpwstr/>
      </vt:variant>
      <vt:variant>
        <vt:lpwstr>ORQQPX_REMINDER_FOLDERS_by_name</vt:lpwstr>
      </vt:variant>
      <vt:variant>
        <vt:i4>6750335</vt:i4>
      </vt:variant>
      <vt:variant>
        <vt:i4>150</vt:i4>
      </vt:variant>
      <vt:variant>
        <vt:i4>0</vt:i4>
      </vt:variant>
      <vt:variant>
        <vt:i4>5</vt:i4>
      </vt:variant>
      <vt:variant>
        <vt:lpwstr/>
      </vt:variant>
      <vt:variant>
        <vt:lpwstr>ORQQPX_REMINDER_FOLDERS_by_func</vt:lpwstr>
      </vt:variant>
      <vt:variant>
        <vt:i4>524351</vt:i4>
      </vt:variant>
      <vt:variant>
        <vt:i4>147</vt:i4>
      </vt:variant>
      <vt:variant>
        <vt:i4>0</vt:i4>
      </vt:variant>
      <vt:variant>
        <vt:i4>5</vt:i4>
      </vt:variant>
      <vt:variant>
        <vt:lpwstr/>
      </vt:variant>
      <vt:variant>
        <vt:lpwstr>tools_remove_from_ORWT_TOOLS_MENU</vt:lpwstr>
      </vt:variant>
      <vt:variant>
        <vt:i4>1245236</vt:i4>
      </vt:variant>
      <vt:variant>
        <vt:i4>144</vt:i4>
      </vt:variant>
      <vt:variant>
        <vt:i4>0</vt:i4>
      </vt:variant>
      <vt:variant>
        <vt:i4>5</vt:i4>
      </vt:variant>
      <vt:variant>
        <vt:lpwstr/>
      </vt:variant>
      <vt:variant>
        <vt:lpwstr>CID_param_by_name</vt:lpwstr>
      </vt:variant>
      <vt:variant>
        <vt:i4>1572896</vt:i4>
      </vt:variant>
      <vt:variant>
        <vt:i4>141</vt:i4>
      </vt:variant>
      <vt:variant>
        <vt:i4>0</vt:i4>
      </vt:variant>
      <vt:variant>
        <vt:i4>5</vt:i4>
      </vt:variant>
      <vt:variant>
        <vt:lpwstr/>
      </vt:variant>
      <vt:variant>
        <vt:lpwstr>CID_param_by_func</vt:lpwstr>
      </vt:variant>
      <vt:variant>
        <vt:i4>327719</vt:i4>
      </vt:variant>
      <vt:variant>
        <vt:i4>138</vt:i4>
      </vt:variant>
      <vt:variant>
        <vt:i4>0</vt:i4>
      </vt:variant>
      <vt:variant>
        <vt:i4>5</vt:i4>
      </vt:variant>
      <vt:variant>
        <vt:lpwstr/>
      </vt:variant>
      <vt:variant>
        <vt:lpwstr>Supply_orders</vt:lpwstr>
      </vt:variant>
      <vt:variant>
        <vt:i4>3932254</vt:i4>
      </vt:variant>
      <vt:variant>
        <vt:i4>135</vt:i4>
      </vt:variant>
      <vt:variant>
        <vt:i4>0</vt:i4>
      </vt:variant>
      <vt:variant>
        <vt:i4>5</vt:i4>
      </vt:variant>
      <vt:variant>
        <vt:lpwstr/>
      </vt:variant>
      <vt:variant>
        <vt:lpwstr>ORWRP_TIME_OCC_LIMITS_INDV_406_note_func</vt:lpwstr>
      </vt:variant>
      <vt:variant>
        <vt:i4>3014741</vt:i4>
      </vt:variant>
      <vt:variant>
        <vt:i4>132</vt:i4>
      </vt:variant>
      <vt:variant>
        <vt:i4>0</vt:i4>
      </vt:variant>
      <vt:variant>
        <vt:i4>5</vt:i4>
      </vt:variant>
      <vt:variant>
        <vt:lpwstr/>
      </vt:variant>
      <vt:variant>
        <vt:lpwstr>ORWRP_TIME_OCC_LIMITS_INDV_406_note_name</vt:lpwstr>
      </vt:variant>
      <vt:variant>
        <vt:i4>7864419</vt:i4>
      </vt:variant>
      <vt:variant>
        <vt:i4>129</vt:i4>
      </vt:variant>
      <vt:variant>
        <vt:i4>0</vt:i4>
      </vt:variant>
      <vt:variant>
        <vt:i4>5</vt:i4>
      </vt:variant>
      <vt:variant>
        <vt:lpwstr/>
      </vt:variant>
      <vt:variant>
        <vt:lpwstr>DEA_Reports_change</vt:lpwstr>
      </vt:variant>
      <vt:variant>
        <vt:i4>4784231</vt:i4>
      </vt:variant>
      <vt:variant>
        <vt:i4>126</vt:i4>
      </vt:variant>
      <vt:variant>
        <vt:i4>0</vt:i4>
      </vt:variant>
      <vt:variant>
        <vt:i4>5</vt:i4>
      </vt:variant>
      <vt:variant>
        <vt:lpwstr/>
      </vt:variant>
      <vt:variant>
        <vt:lpwstr>JLV_ORWRP_LEGACY_VIEWER_by_func</vt:lpwstr>
      </vt:variant>
      <vt:variant>
        <vt:i4>4325491</vt:i4>
      </vt:variant>
      <vt:variant>
        <vt:i4>123</vt:i4>
      </vt:variant>
      <vt:variant>
        <vt:i4>0</vt:i4>
      </vt:variant>
      <vt:variant>
        <vt:i4>5</vt:i4>
      </vt:variant>
      <vt:variant>
        <vt:lpwstr/>
      </vt:variant>
      <vt:variant>
        <vt:lpwstr>JLV_ORWRP_LEGACY_VIEWER_by_name</vt:lpwstr>
      </vt:variant>
      <vt:variant>
        <vt:i4>5767295</vt:i4>
      </vt:variant>
      <vt:variant>
        <vt:i4>120</vt:i4>
      </vt:variant>
      <vt:variant>
        <vt:i4>0</vt:i4>
      </vt:variant>
      <vt:variant>
        <vt:i4>5</vt:i4>
      </vt:variant>
      <vt:variant>
        <vt:lpwstr/>
      </vt:variant>
      <vt:variant>
        <vt:lpwstr>OR_MOB_DLL_NAME_by_func</vt:lpwstr>
      </vt:variant>
      <vt:variant>
        <vt:i4>5439595</vt:i4>
      </vt:variant>
      <vt:variant>
        <vt:i4>117</vt:i4>
      </vt:variant>
      <vt:variant>
        <vt:i4>0</vt:i4>
      </vt:variant>
      <vt:variant>
        <vt:i4>5</vt:i4>
      </vt:variant>
      <vt:variant>
        <vt:lpwstr/>
      </vt:variant>
      <vt:variant>
        <vt:lpwstr>OR_MOB_DLL_NAME_by_name</vt:lpwstr>
      </vt:variant>
      <vt:variant>
        <vt:i4>3407913</vt:i4>
      </vt:variant>
      <vt:variant>
        <vt:i4>114</vt:i4>
      </vt:variant>
      <vt:variant>
        <vt:i4>0</vt:i4>
      </vt:variant>
      <vt:variant>
        <vt:i4>5</vt:i4>
      </vt:variant>
      <vt:variant>
        <vt:lpwstr/>
      </vt:variant>
      <vt:variant>
        <vt:lpwstr>OR_SD_DLG_PREREQ_RTC_by_name</vt:lpwstr>
      </vt:variant>
      <vt:variant>
        <vt:i4>2490402</vt:i4>
      </vt:variant>
      <vt:variant>
        <vt:i4>111</vt:i4>
      </vt:variant>
      <vt:variant>
        <vt:i4>0</vt:i4>
      </vt:variant>
      <vt:variant>
        <vt:i4>5</vt:i4>
      </vt:variant>
      <vt:variant>
        <vt:lpwstr/>
      </vt:variant>
      <vt:variant>
        <vt:lpwstr>OR_SD_DLG_PREREQ_RTC_by_func</vt:lpwstr>
      </vt:variant>
      <vt:variant>
        <vt:i4>4980816</vt:i4>
      </vt:variant>
      <vt:variant>
        <vt:i4>108</vt:i4>
      </vt:variant>
      <vt:variant>
        <vt:i4>0</vt:i4>
      </vt:variant>
      <vt:variant>
        <vt:i4>5</vt:i4>
      </vt:variant>
      <vt:variant>
        <vt:lpwstr/>
      </vt:variant>
      <vt:variant>
        <vt:lpwstr>OR_SD_ADD_INFO_RTC_by_name</vt:lpwstr>
      </vt:variant>
      <vt:variant>
        <vt:i4>6160475</vt:i4>
      </vt:variant>
      <vt:variant>
        <vt:i4>105</vt:i4>
      </vt:variant>
      <vt:variant>
        <vt:i4>0</vt:i4>
      </vt:variant>
      <vt:variant>
        <vt:i4>5</vt:i4>
      </vt:variant>
      <vt:variant>
        <vt:lpwstr/>
      </vt:variant>
      <vt:variant>
        <vt:lpwstr>OR_SD_ADD_INFO_RTC_by_func</vt:lpwstr>
      </vt:variant>
      <vt:variant>
        <vt:i4>42</vt:i4>
      </vt:variant>
      <vt:variant>
        <vt:i4>102</vt:i4>
      </vt:variant>
      <vt:variant>
        <vt:i4>0</vt:i4>
      </vt:variant>
      <vt:variant>
        <vt:i4>5</vt:i4>
      </vt:variant>
      <vt:variant>
        <vt:lpwstr/>
      </vt:variant>
      <vt:variant>
        <vt:lpwstr>Ordering_dialogs</vt:lpwstr>
      </vt:variant>
      <vt:variant>
        <vt:i4>851995</vt:i4>
      </vt:variant>
      <vt:variant>
        <vt:i4>99</vt:i4>
      </vt:variant>
      <vt:variant>
        <vt:i4>0</vt:i4>
      </vt:variant>
      <vt:variant>
        <vt:i4>5</vt:i4>
      </vt:variant>
      <vt:variant>
        <vt:lpwstr/>
      </vt:variant>
      <vt:variant>
        <vt:lpwstr>Order_dialog_return_to_clinic</vt:lpwstr>
      </vt:variant>
      <vt:variant>
        <vt:i4>4980816</vt:i4>
      </vt:variant>
      <vt:variant>
        <vt:i4>96</vt:i4>
      </vt:variant>
      <vt:variant>
        <vt:i4>0</vt:i4>
      </vt:variant>
      <vt:variant>
        <vt:i4>5</vt:i4>
      </vt:variant>
      <vt:variant>
        <vt:lpwstr/>
      </vt:variant>
      <vt:variant>
        <vt:lpwstr>OR_SD_ADD_INFO_RTC_by_name</vt:lpwstr>
      </vt:variant>
      <vt:variant>
        <vt:i4>6160475</vt:i4>
      </vt:variant>
      <vt:variant>
        <vt:i4>93</vt:i4>
      </vt:variant>
      <vt:variant>
        <vt:i4>0</vt:i4>
      </vt:variant>
      <vt:variant>
        <vt:i4>5</vt:i4>
      </vt:variant>
      <vt:variant>
        <vt:lpwstr/>
      </vt:variant>
      <vt:variant>
        <vt:lpwstr>OR_SD_ADD_INFO_RTC_by_func</vt:lpwstr>
      </vt:variant>
      <vt:variant>
        <vt:i4>851995</vt:i4>
      </vt:variant>
      <vt:variant>
        <vt:i4>90</vt:i4>
      </vt:variant>
      <vt:variant>
        <vt:i4>0</vt:i4>
      </vt:variant>
      <vt:variant>
        <vt:i4>5</vt:i4>
      </vt:variant>
      <vt:variant>
        <vt:lpwstr/>
      </vt:variant>
      <vt:variant>
        <vt:lpwstr>Order_dialog_return_to_clinic</vt:lpwstr>
      </vt:variant>
      <vt:variant>
        <vt:i4>3801114</vt:i4>
      </vt:variant>
      <vt:variant>
        <vt:i4>87</vt:i4>
      </vt:variant>
      <vt:variant>
        <vt:i4>0</vt:i4>
      </vt:variant>
      <vt:variant>
        <vt:i4>5</vt:i4>
      </vt:variant>
      <vt:variant>
        <vt:lpwstr/>
      </vt:variant>
      <vt:variant>
        <vt:lpwstr>gmpl_49_ORQQPL_SELECTION_LIST_name</vt:lpwstr>
      </vt:variant>
      <vt:variant>
        <vt:i4>5177425</vt:i4>
      </vt:variant>
      <vt:variant>
        <vt:i4>84</vt:i4>
      </vt:variant>
      <vt:variant>
        <vt:i4>0</vt:i4>
      </vt:variant>
      <vt:variant>
        <vt:i4>5</vt:i4>
      </vt:variant>
      <vt:variant>
        <vt:lpwstr/>
      </vt:variant>
      <vt:variant>
        <vt:lpwstr>gmpl_49_ORQQPL_SELECTION_LIST_by_func</vt:lpwstr>
      </vt:variant>
      <vt:variant>
        <vt:i4>5636175</vt:i4>
      </vt:variant>
      <vt:variant>
        <vt:i4>81</vt:i4>
      </vt:variant>
      <vt:variant>
        <vt:i4>0</vt:i4>
      </vt:variant>
      <vt:variant>
        <vt:i4>5</vt:i4>
      </vt:variant>
      <vt:variant>
        <vt:lpwstr/>
      </vt:variant>
      <vt:variant>
        <vt:lpwstr>GMPL_49_setting_up_lists</vt:lpwstr>
      </vt:variant>
      <vt:variant>
        <vt:i4>5177443</vt:i4>
      </vt:variant>
      <vt:variant>
        <vt:i4>78</vt:i4>
      </vt:variant>
      <vt:variant>
        <vt:i4>0</vt:i4>
      </vt:variant>
      <vt:variant>
        <vt:i4>5</vt:i4>
      </vt:variant>
      <vt:variant>
        <vt:lpwstr/>
      </vt:variant>
      <vt:variant>
        <vt:lpwstr>OR_3_450_Fed2018</vt:lpwstr>
      </vt:variant>
      <vt:variant>
        <vt:i4>3604567</vt:i4>
      </vt:variant>
      <vt:variant>
        <vt:i4>75</vt:i4>
      </vt:variant>
      <vt:variant>
        <vt:i4>0</vt:i4>
      </vt:variant>
      <vt:variant>
        <vt:i4>5</vt:i4>
      </vt:variant>
      <vt:variant>
        <vt:lpwstr/>
      </vt:variant>
      <vt:variant>
        <vt:lpwstr>WorkCopy_Print_Device_Feb2018</vt:lpwstr>
      </vt:variant>
      <vt:variant>
        <vt:i4>3014725</vt:i4>
      </vt:variant>
      <vt:variant>
        <vt:i4>72</vt:i4>
      </vt:variant>
      <vt:variant>
        <vt:i4>0</vt:i4>
      </vt:variant>
      <vt:variant>
        <vt:i4>5</vt:i4>
      </vt:variant>
      <vt:variant>
        <vt:lpwstr/>
      </vt:variant>
      <vt:variant>
        <vt:lpwstr>Requisitions_Print_Device_Feb2018</vt:lpwstr>
      </vt:variant>
      <vt:variant>
        <vt:i4>7602254</vt:i4>
      </vt:variant>
      <vt:variant>
        <vt:i4>69</vt:i4>
      </vt:variant>
      <vt:variant>
        <vt:i4>0</vt:i4>
      </vt:variant>
      <vt:variant>
        <vt:i4>5</vt:i4>
      </vt:variant>
      <vt:variant>
        <vt:lpwstr/>
      </vt:variant>
      <vt:variant>
        <vt:lpwstr>Lable_Print_Device_Feb2018</vt:lpwstr>
      </vt:variant>
      <vt:variant>
        <vt:i4>2228238</vt:i4>
      </vt:variant>
      <vt:variant>
        <vt:i4>66</vt:i4>
      </vt:variant>
      <vt:variant>
        <vt:i4>0</vt:i4>
      </vt:variant>
      <vt:variant>
        <vt:i4>5</vt:i4>
      </vt:variant>
      <vt:variant>
        <vt:lpwstr/>
      </vt:variant>
      <vt:variant>
        <vt:lpwstr>OR_3_477_ChartCopy</vt:lpwstr>
      </vt:variant>
      <vt:variant>
        <vt:i4>2031733</vt:i4>
      </vt:variant>
      <vt:variant>
        <vt:i4>63</vt:i4>
      </vt:variant>
      <vt:variant>
        <vt:i4>0</vt:i4>
      </vt:variant>
      <vt:variant>
        <vt:i4>5</vt:i4>
      </vt:variant>
      <vt:variant>
        <vt:lpwstr/>
      </vt:variant>
      <vt:variant>
        <vt:lpwstr>RoomBed_device_Configurations_Feb2018</vt:lpwstr>
      </vt:variant>
      <vt:variant>
        <vt:i4>3211324</vt:i4>
      </vt:variant>
      <vt:variant>
        <vt:i4>60</vt:i4>
      </vt:variant>
      <vt:variant>
        <vt:i4>0</vt:i4>
      </vt:variant>
      <vt:variant>
        <vt:i4>5</vt:i4>
      </vt:variant>
      <vt:variant>
        <vt:lpwstr/>
      </vt:variant>
      <vt:variant>
        <vt:lpwstr>OR_FLAGGED_WARD_COMMENTS_display</vt:lpwstr>
      </vt:variant>
      <vt:variant>
        <vt:i4>655460</vt:i4>
      </vt:variant>
      <vt:variant>
        <vt:i4>57</vt:i4>
      </vt:variant>
      <vt:variant>
        <vt:i4>0</vt:i4>
      </vt:variant>
      <vt:variant>
        <vt:i4>5</vt:i4>
      </vt:variant>
      <vt:variant>
        <vt:lpwstr/>
      </vt:variant>
      <vt:variant>
        <vt:lpwstr>OR_3_0_441_new_fields</vt:lpwstr>
      </vt:variant>
      <vt:variant>
        <vt:i4>6684692</vt:i4>
      </vt:variant>
      <vt:variant>
        <vt:i4>54</vt:i4>
      </vt:variant>
      <vt:variant>
        <vt:i4>0</vt:i4>
      </vt:variant>
      <vt:variant>
        <vt:i4>5</vt:i4>
      </vt:variant>
      <vt:variant>
        <vt:lpwstr/>
      </vt:variant>
      <vt:variant>
        <vt:lpwstr>OR_3_0_441_new_routines</vt:lpwstr>
      </vt:variant>
      <vt:variant>
        <vt:i4>4849758</vt:i4>
      </vt:variant>
      <vt:variant>
        <vt:i4>51</vt:i4>
      </vt:variant>
      <vt:variant>
        <vt:i4>0</vt:i4>
      </vt:variant>
      <vt:variant>
        <vt:i4>5</vt:i4>
      </vt:variant>
      <vt:variant>
        <vt:lpwstr/>
      </vt:variant>
      <vt:variant>
        <vt:lpwstr>Antimicrobial_Quick_Order_Auditing_Temp</vt:lpwstr>
      </vt:variant>
      <vt:variant>
        <vt:i4>5832830</vt:i4>
      </vt:variant>
      <vt:variant>
        <vt:i4>48</vt:i4>
      </vt:variant>
      <vt:variant>
        <vt:i4>0</vt:i4>
      </vt:variant>
      <vt:variant>
        <vt:i4>5</vt:i4>
      </vt:variant>
      <vt:variant>
        <vt:lpwstr/>
      </vt:variant>
      <vt:variant>
        <vt:lpwstr>Using_OR_Quick_Order_Audit_Monthly</vt:lpwstr>
      </vt:variant>
      <vt:variant>
        <vt:i4>5439588</vt:i4>
      </vt:variant>
      <vt:variant>
        <vt:i4>45</vt:i4>
      </vt:variant>
      <vt:variant>
        <vt:i4>0</vt:i4>
      </vt:variant>
      <vt:variant>
        <vt:i4>5</vt:i4>
      </vt:variant>
      <vt:variant>
        <vt:lpwstr/>
      </vt:variant>
      <vt:variant>
        <vt:lpwstr>Quick_order_antimicrobial_auditing</vt:lpwstr>
      </vt:variant>
      <vt:variant>
        <vt:i4>6160491</vt:i4>
      </vt:variant>
      <vt:variant>
        <vt:i4>42</vt:i4>
      </vt:variant>
      <vt:variant>
        <vt:i4>0</vt:i4>
      </vt:variant>
      <vt:variant>
        <vt:i4>5</vt:i4>
      </vt:variant>
      <vt:variant>
        <vt:lpwstr/>
      </vt:variant>
      <vt:variant>
        <vt:lpwstr>Quick_order_antimicrobial_tracking</vt:lpwstr>
      </vt:variant>
      <vt:variant>
        <vt:i4>4456521</vt:i4>
      </vt:variant>
      <vt:variant>
        <vt:i4>39</vt:i4>
      </vt:variant>
      <vt:variant>
        <vt:i4>0</vt:i4>
      </vt:variant>
      <vt:variant>
        <vt:i4>5</vt:i4>
      </vt:variant>
      <vt:variant>
        <vt:lpwstr/>
      </vt:variant>
      <vt:variant>
        <vt:lpwstr>display_flagged_order_ward_comments</vt:lpwstr>
      </vt:variant>
      <vt:variant>
        <vt:i4>6291580</vt:i4>
      </vt:variant>
      <vt:variant>
        <vt:i4>36</vt:i4>
      </vt:variant>
      <vt:variant>
        <vt:i4>0</vt:i4>
      </vt:variant>
      <vt:variant>
        <vt:i4>5</vt:i4>
      </vt:variant>
      <vt:variant>
        <vt:lpwstr/>
      </vt:variant>
      <vt:variant>
        <vt:lpwstr>ORDER_URGENCY_ASAP</vt:lpwstr>
      </vt:variant>
      <vt:variant>
        <vt:i4>3670041</vt:i4>
      </vt:variant>
      <vt:variant>
        <vt:i4>33</vt:i4>
      </vt:variant>
      <vt:variant>
        <vt:i4>0</vt:i4>
      </vt:variant>
      <vt:variant>
        <vt:i4>5</vt:i4>
      </vt:variant>
      <vt:variant>
        <vt:lpwstr/>
      </vt:variant>
      <vt:variant>
        <vt:lpwstr>FDN_RPcs</vt:lpwstr>
      </vt:variant>
      <vt:variant>
        <vt:i4>4128783</vt:i4>
      </vt:variant>
      <vt:variant>
        <vt:i4>30</vt:i4>
      </vt:variant>
      <vt:variant>
        <vt:i4>0</vt:i4>
      </vt:variant>
      <vt:variant>
        <vt:i4>5</vt:i4>
      </vt:variant>
      <vt:variant>
        <vt:lpwstr/>
      </vt:variant>
      <vt:variant>
        <vt:lpwstr>give_additional_dose_now</vt:lpwstr>
      </vt:variant>
      <vt:variant>
        <vt:i4>7274601</vt:i4>
      </vt:variant>
      <vt:variant>
        <vt:i4>27</vt:i4>
      </vt:variant>
      <vt:variant>
        <vt:i4>0</vt:i4>
      </vt:variant>
      <vt:variant>
        <vt:i4>5</vt:i4>
      </vt:variant>
      <vt:variant>
        <vt:lpwstr/>
      </vt:variant>
      <vt:variant>
        <vt:lpwstr>COMMUNITY_CARE_DS_or_ADMIN_Consult_Ord</vt:lpwstr>
      </vt:variant>
      <vt:variant>
        <vt:i4>8257640</vt:i4>
      </vt:variant>
      <vt:variant>
        <vt:i4>24</vt:i4>
      </vt:variant>
      <vt:variant>
        <vt:i4>0</vt:i4>
      </vt:variant>
      <vt:variant>
        <vt:i4>5</vt:i4>
      </vt:variant>
      <vt:variant>
        <vt:lpwstr/>
      </vt:variant>
      <vt:variant>
        <vt:lpwstr>OR_UAP_OFF</vt:lpwstr>
      </vt:variant>
      <vt:variant>
        <vt:i4>983140</vt:i4>
      </vt:variant>
      <vt:variant>
        <vt:i4>21</vt:i4>
      </vt:variant>
      <vt:variant>
        <vt:i4>0</vt:i4>
      </vt:variant>
      <vt:variant>
        <vt:i4>5</vt:i4>
      </vt:variant>
      <vt:variant>
        <vt:lpwstr/>
      </vt:variant>
      <vt:variant>
        <vt:lpwstr>OR_3_0_444_new_fields</vt:lpwstr>
      </vt:variant>
      <vt:variant>
        <vt:i4>5701658</vt:i4>
      </vt:variant>
      <vt:variant>
        <vt:i4>18</vt:i4>
      </vt:variant>
      <vt:variant>
        <vt:i4>0</vt:i4>
      </vt:variant>
      <vt:variant>
        <vt:i4>5</vt:i4>
      </vt:variant>
      <vt:variant>
        <vt:lpwstr/>
      </vt:variant>
      <vt:variant>
        <vt:lpwstr>ORUA444P</vt:lpwstr>
      </vt:variant>
      <vt:variant>
        <vt:i4>4522010</vt:i4>
      </vt:variant>
      <vt:variant>
        <vt:i4>15</vt:i4>
      </vt:variant>
      <vt:variant>
        <vt:i4>0</vt:i4>
      </vt:variant>
      <vt:variant>
        <vt:i4>5</vt:i4>
      </vt:variant>
      <vt:variant>
        <vt:lpwstr/>
      </vt:variant>
      <vt:variant>
        <vt:lpwstr>ORTOULT4</vt:lpwstr>
      </vt:variant>
      <vt:variant>
        <vt:i4>3997716</vt:i4>
      </vt:variant>
      <vt:variant>
        <vt:i4>12</vt:i4>
      </vt:variant>
      <vt:variant>
        <vt:i4>0</vt:i4>
      </vt:variant>
      <vt:variant>
        <vt:i4>5</vt:i4>
      </vt:variant>
      <vt:variant>
        <vt:lpwstr/>
      </vt:variant>
      <vt:variant>
        <vt:lpwstr>UAP_RPcs</vt:lpwstr>
      </vt:variant>
      <vt:variant>
        <vt:i4>3145758</vt:i4>
      </vt:variant>
      <vt:variant>
        <vt:i4>9</vt:i4>
      </vt:variant>
      <vt:variant>
        <vt:i4>0</vt:i4>
      </vt:variant>
      <vt:variant>
        <vt:i4>5</vt:i4>
      </vt:variant>
      <vt:variant>
        <vt:lpwstr/>
      </vt:variant>
      <vt:variant>
        <vt:lpwstr>UAP_DischargeReleaseEvent</vt:lpwstr>
      </vt:variant>
      <vt:variant>
        <vt:i4>2949151</vt:i4>
      </vt:variant>
      <vt:variant>
        <vt:i4>6</vt:i4>
      </vt:variant>
      <vt:variant>
        <vt:i4>0</vt:i4>
      </vt:variant>
      <vt:variant>
        <vt:i4>5</vt:i4>
      </vt:variant>
      <vt:variant>
        <vt:lpwstr/>
      </vt:variant>
      <vt:variant>
        <vt:lpwstr>Modifying_PHARMACY_UAP_DG</vt:lpwstr>
      </vt:variant>
      <vt:variant>
        <vt:i4>3866674</vt:i4>
      </vt:variant>
      <vt:variant>
        <vt:i4>3</vt:i4>
      </vt:variant>
      <vt:variant>
        <vt:i4>0</vt:i4>
      </vt:variant>
      <vt:variant>
        <vt:i4>5</vt:i4>
      </vt:variant>
      <vt:variant>
        <vt:lpwstr/>
      </vt:variant>
      <vt:variant>
        <vt:lpwstr>UAP_discharg_meds</vt:lpwstr>
      </vt:variant>
      <vt:variant>
        <vt:i4>6357109</vt:i4>
      </vt:variant>
      <vt:variant>
        <vt:i4>0</vt:i4>
      </vt:variant>
      <vt:variant>
        <vt:i4>0</vt:i4>
      </vt:variant>
      <vt:variant>
        <vt:i4>5</vt:i4>
      </vt:variant>
      <vt:variant>
        <vt:lpwstr/>
      </vt:variant>
      <vt:variant>
        <vt:lpwstr>UAP</vt:lpwstr>
      </vt:variant>
      <vt:variant>
        <vt:i4>8323136</vt:i4>
      </vt:variant>
      <vt:variant>
        <vt:i4>208357</vt:i4>
      </vt:variant>
      <vt:variant>
        <vt:i4>1030</vt:i4>
      </vt:variant>
      <vt:variant>
        <vt:i4>1</vt:i4>
      </vt:variant>
      <vt:variant>
        <vt:lpwstr>cid:image067.jpg@01D4F423.D21262C0</vt:lpwstr>
      </vt:variant>
      <vt:variant>
        <vt:lpwstr/>
      </vt:variant>
      <vt:variant>
        <vt:i4>8323136</vt:i4>
      </vt:variant>
      <vt:variant>
        <vt:i4>209496</vt:i4>
      </vt:variant>
      <vt:variant>
        <vt:i4>1031</vt:i4>
      </vt:variant>
      <vt:variant>
        <vt:i4>1</vt:i4>
      </vt:variant>
      <vt:variant>
        <vt:lpwstr>cid:image067.jpg@01D4F423.D21262C0</vt:lpwstr>
      </vt:variant>
      <vt:variant>
        <vt:lpwstr/>
      </vt:variant>
      <vt:variant>
        <vt:i4>8323136</vt:i4>
      </vt:variant>
      <vt:variant>
        <vt:i4>211100</vt:i4>
      </vt:variant>
      <vt:variant>
        <vt:i4>1032</vt:i4>
      </vt:variant>
      <vt:variant>
        <vt:i4>1</vt:i4>
      </vt:variant>
      <vt:variant>
        <vt:lpwstr>cid:image067.jpg@01D4F423.D21262C0</vt:lpwstr>
      </vt:variant>
      <vt:variant>
        <vt:lpwstr/>
      </vt:variant>
      <vt:variant>
        <vt:i4>8323136</vt:i4>
      </vt:variant>
      <vt:variant>
        <vt:i4>256288</vt:i4>
      </vt:variant>
      <vt:variant>
        <vt:i4>1046</vt:i4>
      </vt:variant>
      <vt:variant>
        <vt:i4>1</vt:i4>
      </vt:variant>
      <vt:variant>
        <vt:lpwstr>cid:image067.jpg@01D4F423.D21262C0</vt:lpwstr>
      </vt:variant>
      <vt:variant>
        <vt:lpwstr/>
      </vt:variant>
      <vt:variant>
        <vt:i4>7733269</vt:i4>
      </vt:variant>
      <vt:variant>
        <vt:i4>352951</vt:i4>
      </vt:variant>
      <vt:variant>
        <vt:i4>1048</vt:i4>
      </vt:variant>
      <vt:variant>
        <vt:i4>1</vt:i4>
      </vt:variant>
      <vt:variant>
        <vt:lpwstr>cid:image001.jpg@01D45192.4B84B390</vt:lpwstr>
      </vt:variant>
      <vt:variant>
        <vt:lpwstr/>
      </vt:variant>
      <vt:variant>
        <vt:i4>7667733</vt:i4>
      </vt:variant>
      <vt:variant>
        <vt:i4>353536</vt:i4>
      </vt:variant>
      <vt:variant>
        <vt:i4>1049</vt:i4>
      </vt:variant>
      <vt:variant>
        <vt:i4>1</vt:i4>
      </vt:variant>
      <vt:variant>
        <vt:lpwstr>cid:image002.jpg@01D45192.4B84B390</vt:lpwstr>
      </vt:variant>
      <vt:variant>
        <vt:lpwstr/>
      </vt:variant>
      <vt:variant>
        <vt:i4>8323136</vt:i4>
      </vt:variant>
      <vt:variant>
        <vt:i4>738327</vt:i4>
      </vt:variant>
      <vt:variant>
        <vt:i4>1080</vt:i4>
      </vt:variant>
      <vt:variant>
        <vt:i4>1</vt:i4>
      </vt:variant>
      <vt:variant>
        <vt:lpwstr>cid:image067.jpg@01D4F423.D21262C0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 GUI Version</dc:title>
  <dc:subject/>
  <dc:creator>Scott Nowling</dc:creator>
  <cp:keywords/>
  <dc:description/>
  <cp:lastModifiedBy>Santos, Jose R. (Liberty ITS)</cp:lastModifiedBy>
  <cp:revision>23</cp:revision>
  <cp:lastPrinted>2018-09-26T14:52:00Z</cp:lastPrinted>
  <dcterms:created xsi:type="dcterms:W3CDTF">2019-10-11T12:30:00Z</dcterms:created>
  <dcterms:modified xsi:type="dcterms:W3CDTF">2019-10-22T18:19:00Z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657KNE7CTRDA-4074-172</vt:lpwstr>
  </property>
  <property fmtid="{D5CDD505-2E9C-101B-9397-08002B2CF9AE}" pid="3" name="_dlc_DocIdItemGuid">
    <vt:lpwstr>97b9473b-dc34-4945-8dcc-04f76f61b140</vt:lpwstr>
  </property>
  <property fmtid="{D5CDD505-2E9C-101B-9397-08002B2CF9AE}" pid="4" name="_dlc_DocIdUrl">
    <vt:lpwstr>http://vaww.oed.portal.va.gov/projects/CPRS/v29_main/_layouts/DocIdRedir.aspx?ID=657KNE7CTRDA-4074-172, 657KNE7CTRDA-4074-172</vt:lpwstr>
  </property>
  <property fmtid="{D5CDD505-2E9C-101B-9397-08002B2CF9AE}" pid="5" name="docIndexRef">
    <vt:lpwstr>d43eaaf7-8409-4a24-b611-829a186f9e7c</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{BA4AD9AD-A079-4E1D-BC95-5B2E66F78DBB}</vt:lpwstr>
  </property>
</Properties>
</file>